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EA5760" w:rsidRPr="00E07116" w14:paraId="2A2D2CFA" w14:textId="77777777">
        <w:tblPrEx>
          <w:tblCellMar>
            <w:top w:w="0" w:type="dxa"/>
            <w:bottom w:w="0" w:type="dxa"/>
          </w:tblCellMar>
        </w:tblPrEx>
        <w:tc>
          <w:tcPr>
            <w:tcW w:w="9160" w:type="dxa"/>
            <w:shd w:val="clear" w:color="auto" w:fill="EEECE1"/>
          </w:tcPr>
          <w:p w14:paraId="74D55618" w14:textId="77777777" w:rsidR="00EA5760" w:rsidRPr="00E07116" w:rsidRDefault="00EA5760" w:rsidP="00EA5760">
            <w:pPr>
              <w:pStyle w:val="En-tte"/>
              <w:tabs>
                <w:tab w:val="clear" w:pos="4320"/>
                <w:tab w:val="clear" w:pos="8640"/>
              </w:tabs>
              <w:rPr>
                <w:rFonts w:ascii="Times New Roman" w:hAnsi="Times New Roman"/>
                <w:sz w:val="28"/>
                <w:lang w:val="en-CA" w:bidi="ar-SA"/>
              </w:rPr>
            </w:pPr>
          </w:p>
          <w:p w14:paraId="3754D220" w14:textId="77777777" w:rsidR="00EA5760" w:rsidRPr="00E07116" w:rsidRDefault="00EA5760">
            <w:pPr>
              <w:ind w:firstLine="0"/>
              <w:jc w:val="center"/>
              <w:rPr>
                <w:b/>
                <w:lang w:bidi="ar-SA"/>
              </w:rPr>
            </w:pPr>
          </w:p>
          <w:p w14:paraId="4C0DF5C2" w14:textId="77777777" w:rsidR="00EA5760" w:rsidRPr="00E07116" w:rsidRDefault="00EA5760">
            <w:pPr>
              <w:ind w:firstLine="0"/>
              <w:jc w:val="center"/>
              <w:rPr>
                <w:b/>
                <w:lang w:bidi="ar-SA"/>
              </w:rPr>
            </w:pPr>
          </w:p>
          <w:p w14:paraId="4E99EF0A" w14:textId="77777777" w:rsidR="00EA5760" w:rsidRDefault="00EA5760" w:rsidP="00EA5760">
            <w:pPr>
              <w:ind w:firstLine="0"/>
              <w:jc w:val="center"/>
              <w:rPr>
                <w:b/>
                <w:sz w:val="20"/>
                <w:lang w:bidi="ar-SA"/>
              </w:rPr>
            </w:pPr>
          </w:p>
          <w:p w14:paraId="02742B21" w14:textId="77777777" w:rsidR="00EA5760" w:rsidRPr="000644D0" w:rsidRDefault="00EA5760" w:rsidP="00EA5760">
            <w:pPr>
              <w:ind w:firstLine="0"/>
              <w:jc w:val="center"/>
              <w:rPr>
                <w:sz w:val="48"/>
                <w:lang w:bidi="ar-SA"/>
              </w:rPr>
            </w:pPr>
            <w:r>
              <w:rPr>
                <w:sz w:val="48"/>
                <w:lang w:bidi="ar-SA"/>
              </w:rPr>
              <w:t>Louis Bertrand [1856-1943]</w:t>
            </w:r>
          </w:p>
          <w:p w14:paraId="3DA731F5" w14:textId="77777777" w:rsidR="00EA5760" w:rsidRDefault="00EA5760" w:rsidP="00EA5760">
            <w:pPr>
              <w:ind w:firstLine="0"/>
              <w:jc w:val="center"/>
              <w:rPr>
                <w:sz w:val="20"/>
                <w:lang w:bidi="ar-SA"/>
              </w:rPr>
            </w:pPr>
            <w:r w:rsidRPr="00995A7D">
              <w:rPr>
                <w:color w:val="000080"/>
                <w:sz w:val="24"/>
                <w:lang w:bidi="ar-SA"/>
              </w:rPr>
              <w:t>député socialiste de Bruxelles</w:t>
            </w:r>
            <w:r w:rsidRPr="00F3780C">
              <w:rPr>
                <w:sz w:val="20"/>
                <w:lang w:bidi="ar-SA"/>
              </w:rPr>
              <w:t xml:space="preserve">
</w:t>
            </w:r>
          </w:p>
          <w:p w14:paraId="52345AD9" w14:textId="77777777" w:rsidR="00EA5760" w:rsidRPr="00F3780C" w:rsidRDefault="00EA5760" w:rsidP="00EA5760">
            <w:pPr>
              <w:ind w:firstLine="0"/>
              <w:jc w:val="center"/>
              <w:rPr>
                <w:sz w:val="20"/>
                <w:lang w:bidi="ar-SA"/>
              </w:rPr>
            </w:pPr>
          </w:p>
          <w:p w14:paraId="3D8E1551" w14:textId="77777777" w:rsidR="00EA5760" w:rsidRPr="00AA0F60" w:rsidRDefault="00EA5760" w:rsidP="00EA5760">
            <w:pPr>
              <w:pStyle w:val="Corpsdetexte"/>
              <w:widowControl w:val="0"/>
              <w:spacing w:before="0" w:after="0"/>
              <w:rPr>
                <w:sz w:val="44"/>
                <w:lang w:bidi="ar-SA"/>
              </w:rPr>
            </w:pPr>
            <w:r w:rsidRPr="00AA0F60">
              <w:rPr>
                <w:sz w:val="44"/>
                <w:lang w:bidi="ar-SA"/>
              </w:rPr>
              <w:t>(</w:t>
            </w:r>
            <w:r>
              <w:rPr>
                <w:sz w:val="44"/>
                <w:lang w:bidi="ar-SA"/>
              </w:rPr>
              <w:t>1977</w:t>
            </w:r>
            <w:r w:rsidRPr="00AA0F60">
              <w:rPr>
                <w:sz w:val="44"/>
                <w:lang w:bidi="ar-SA"/>
              </w:rPr>
              <w:t>)</w:t>
            </w:r>
          </w:p>
          <w:p w14:paraId="0ED4A024" w14:textId="77777777" w:rsidR="00EA5760" w:rsidRDefault="00EA5760" w:rsidP="00EA5760">
            <w:pPr>
              <w:pStyle w:val="Corpsdetexte"/>
              <w:widowControl w:val="0"/>
              <w:spacing w:before="0" w:after="0"/>
              <w:rPr>
                <w:color w:val="FF0000"/>
                <w:sz w:val="24"/>
                <w:lang w:bidi="ar-SA"/>
              </w:rPr>
            </w:pPr>
          </w:p>
          <w:p w14:paraId="0E104525" w14:textId="77777777" w:rsidR="00EA5760" w:rsidRDefault="00EA5760" w:rsidP="00EA5760">
            <w:pPr>
              <w:pStyle w:val="Corpsdetexte"/>
              <w:widowControl w:val="0"/>
              <w:spacing w:before="0" w:after="0"/>
              <w:rPr>
                <w:color w:val="FF0000"/>
                <w:sz w:val="24"/>
                <w:lang w:bidi="ar-SA"/>
              </w:rPr>
            </w:pPr>
          </w:p>
          <w:p w14:paraId="21395B89" w14:textId="77777777" w:rsidR="00EA5760" w:rsidRPr="00757414" w:rsidRDefault="00EA5760" w:rsidP="00EA5760">
            <w:pPr>
              <w:pStyle w:val="Titlest"/>
              <w:rPr>
                <w:lang w:bidi="ar-SA"/>
              </w:rPr>
            </w:pPr>
            <w:r w:rsidRPr="00757414">
              <w:rPr>
                <w:lang w:bidi="ar-SA"/>
              </w:rPr>
              <w:t>Histoire de</w:t>
            </w:r>
            <w:r w:rsidRPr="00757414">
              <w:rPr>
                <w:lang w:bidi="ar-SA"/>
              </w:rPr>
              <w:br/>
              <w:t>la démocratie et du sociali</w:t>
            </w:r>
            <w:r w:rsidRPr="00757414">
              <w:rPr>
                <w:lang w:bidi="ar-SA"/>
              </w:rPr>
              <w:t>s</w:t>
            </w:r>
            <w:r w:rsidRPr="00757414">
              <w:rPr>
                <w:lang w:bidi="ar-SA"/>
              </w:rPr>
              <w:t>me</w:t>
            </w:r>
            <w:r w:rsidRPr="00757414">
              <w:rPr>
                <w:lang w:bidi="ar-SA"/>
              </w:rPr>
              <w:br/>
              <w:t>en Belgique depuis 1830</w:t>
            </w:r>
          </w:p>
          <w:p w14:paraId="30794800" w14:textId="77777777" w:rsidR="00EA5760" w:rsidRDefault="00EA5760" w:rsidP="00EA5760">
            <w:pPr>
              <w:widowControl w:val="0"/>
              <w:ind w:firstLine="0"/>
              <w:jc w:val="center"/>
              <w:rPr>
                <w:sz w:val="20"/>
                <w:lang w:bidi="ar-SA"/>
              </w:rPr>
            </w:pPr>
          </w:p>
          <w:p w14:paraId="37CBE870" w14:textId="77777777" w:rsidR="00EA5760" w:rsidRDefault="00EA5760" w:rsidP="00EA5760">
            <w:pPr>
              <w:widowControl w:val="0"/>
              <w:ind w:firstLine="0"/>
              <w:jc w:val="center"/>
              <w:rPr>
                <w:sz w:val="20"/>
                <w:lang w:bidi="ar-SA"/>
              </w:rPr>
            </w:pPr>
          </w:p>
          <w:p w14:paraId="24A0F29F" w14:textId="77777777" w:rsidR="00EA5760" w:rsidRPr="00757414" w:rsidRDefault="00EA5760" w:rsidP="00EA5760">
            <w:pPr>
              <w:widowControl w:val="0"/>
              <w:ind w:firstLine="0"/>
              <w:jc w:val="center"/>
              <w:rPr>
                <w:color w:val="FF0000"/>
                <w:sz w:val="36"/>
                <w:lang w:bidi="ar-SA"/>
              </w:rPr>
            </w:pPr>
            <w:r w:rsidRPr="00757414">
              <w:rPr>
                <w:color w:val="FF0000"/>
                <w:sz w:val="36"/>
                <w:lang w:bidi="ar-SA"/>
              </w:rPr>
              <w:t>TOME DEUXIÈME</w:t>
            </w:r>
          </w:p>
          <w:p w14:paraId="4D8880BF" w14:textId="77777777" w:rsidR="00EA5760" w:rsidRDefault="00EA5760" w:rsidP="00EA5760">
            <w:pPr>
              <w:widowControl w:val="0"/>
              <w:ind w:firstLine="0"/>
              <w:jc w:val="center"/>
              <w:rPr>
                <w:b/>
                <w:lang w:bidi="ar-SA"/>
              </w:rPr>
            </w:pPr>
            <w:r w:rsidRPr="00995A7D">
              <w:rPr>
                <w:b/>
                <w:lang w:bidi="ar-SA"/>
              </w:rPr>
              <w:t>Troisième partie : De 1850 à la Chute de l’Internationale (1874)</w:t>
            </w:r>
          </w:p>
          <w:p w14:paraId="08C00811" w14:textId="77777777" w:rsidR="00EA5760" w:rsidRPr="00D32AE6" w:rsidRDefault="00EA5760" w:rsidP="00EA5760">
            <w:pPr>
              <w:widowControl w:val="0"/>
              <w:ind w:firstLine="0"/>
              <w:jc w:val="center"/>
              <w:rPr>
                <w:color w:val="FF0000"/>
                <w:sz w:val="48"/>
                <w:lang w:bidi="ar-SA"/>
              </w:rPr>
            </w:pPr>
            <w:r>
              <w:rPr>
                <w:b/>
                <w:lang w:bidi="ar-SA"/>
              </w:rPr>
              <w:t>Quatrième partie : Le mouvement socialiste de 1875 à 1905</w:t>
            </w:r>
          </w:p>
          <w:p w14:paraId="4A021E23" w14:textId="77777777" w:rsidR="00EA5760" w:rsidRPr="00983378" w:rsidRDefault="00EA5760" w:rsidP="00EA5760">
            <w:pPr>
              <w:widowControl w:val="0"/>
              <w:ind w:firstLine="0"/>
              <w:jc w:val="center"/>
              <w:rPr>
                <w:sz w:val="36"/>
                <w:lang w:bidi="ar-SA"/>
              </w:rPr>
            </w:pPr>
          </w:p>
          <w:p w14:paraId="4E4AF3C3" w14:textId="77777777" w:rsidR="00EA5760" w:rsidRDefault="00EA5760" w:rsidP="00EA5760">
            <w:pPr>
              <w:widowControl w:val="0"/>
              <w:ind w:firstLine="0"/>
              <w:jc w:val="center"/>
              <w:rPr>
                <w:sz w:val="20"/>
                <w:lang w:bidi="ar-SA"/>
              </w:rPr>
            </w:pPr>
            <w:r>
              <w:rPr>
                <w:sz w:val="20"/>
                <w:lang w:bidi="ar-SA"/>
              </w:rPr>
              <w:t>Préface par Émile Vandervelde</w:t>
            </w:r>
          </w:p>
          <w:p w14:paraId="2C7671E2" w14:textId="77777777" w:rsidR="00EA5760" w:rsidRDefault="00EA5760" w:rsidP="00EA5760">
            <w:pPr>
              <w:widowControl w:val="0"/>
              <w:ind w:firstLine="0"/>
              <w:jc w:val="center"/>
              <w:rPr>
                <w:sz w:val="20"/>
                <w:lang w:bidi="ar-SA"/>
              </w:rPr>
            </w:pPr>
          </w:p>
          <w:p w14:paraId="56FBB01C" w14:textId="77777777" w:rsidR="00EA5760" w:rsidRDefault="00EA5760" w:rsidP="00EA5760">
            <w:pPr>
              <w:widowControl w:val="0"/>
              <w:ind w:firstLine="0"/>
              <w:jc w:val="center"/>
              <w:rPr>
                <w:sz w:val="20"/>
                <w:lang w:bidi="ar-SA"/>
              </w:rPr>
            </w:pPr>
          </w:p>
          <w:p w14:paraId="10A0072E" w14:textId="77777777" w:rsidR="00EA5760" w:rsidRPr="00384B20" w:rsidRDefault="00EA5760" w:rsidP="00EA5760">
            <w:pPr>
              <w:widowControl w:val="0"/>
              <w:ind w:firstLine="0"/>
              <w:jc w:val="center"/>
              <w:rPr>
                <w:sz w:val="20"/>
                <w:lang w:bidi="ar-SA"/>
              </w:rPr>
            </w:pPr>
          </w:p>
          <w:p w14:paraId="66401D7D" w14:textId="77777777" w:rsidR="00EA5760" w:rsidRPr="00384B20" w:rsidRDefault="00EA5760" w:rsidP="00EA5760">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Pr>
                  <w:rStyle w:val="Hyperlien"/>
                  <w:lang w:bidi="ar-SA"/>
                </w:rPr>
                <w:t>htt</w:t>
              </w:r>
              <w:r>
                <w:rPr>
                  <w:rStyle w:val="Hyperlien"/>
                  <w:lang w:bidi="ar-SA"/>
                </w:rPr>
                <w:t>p</w:t>
              </w:r>
              <w:r>
                <w:rPr>
                  <w:rStyle w:val="Hyperlien"/>
                  <w:lang w:bidi="ar-SA"/>
                </w:rPr>
                <w:t>s:</w:t>
              </w:r>
              <w:r>
                <w:rPr>
                  <w:rStyle w:val="Hyperlien"/>
                  <w:lang w:bidi="ar-SA"/>
                </w:rPr>
                <w:t>//classiques.uqam</w:t>
              </w:r>
              <w:r w:rsidRPr="00302466">
                <w:rPr>
                  <w:rStyle w:val="Hyperlien"/>
                  <w:lang w:bidi="ar-SA"/>
                </w:rPr>
                <w:t>.ca/</w:t>
              </w:r>
            </w:hyperlink>
          </w:p>
          <w:p w14:paraId="44B843F0" w14:textId="77777777" w:rsidR="00EA5760" w:rsidRDefault="00EA5760">
            <w:pPr>
              <w:widowControl w:val="0"/>
              <w:ind w:firstLine="0"/>
              <w:jc w:val="both"/>
              <w:rPr>
                <w:lang w:bidi="ar-SA"/>
              </w:rPr>
            </w:pPr>
          </w:p>
          <w:p w14:paraId="6C132DDE" w14:textId="77777777" w:rsidR="00EA5760" w:rsidRPr="00E07116" w:rsidRDefault="00EA5760">
            <w:pPr>
              <w:widowControl w:val="0"/>
              <w:ind w:firstLine="0"/>
              <w:jc w:val="both"/>
              <w:rPr>
                <w:lang w:bidi="ar-SA"/>
              </w:rPr>
            </w:pPr>
          </w:p>
          <w:p w14:paraId="36D39C21" w14:textId="77777777" w:rsidR="00EA5760" w:rsidRDefault="00EA5760">
            <w:pPr>
              <w:widowControl w:val="0"/>
              <w:ind w:firstLine="0"/>
              <w:jc w:val="both"/>
              <w:rPr>
                <w:lang w:bidi="ar-SA"/>
              </w:rPr>
            </w:pPr>
          </w:p>
          <w:p w14:paraId="6F1968D7" w14:textId="77777777" w:rsidR="00EA5760" w:rsidRPr="00E07116" w:rsidRDefault="00EA5760">
            <w:pPr>
              <w:widowControl w:val="0"/>
              <w:ind w:firstLine="0"/>
              <w:jc w:val="both"/>
              <w:rPr>
                <w:lang w:bidi="ar-SA"/>
              </w:rPr>
            </w:pPr>
          </w:p>
          <w:p w14:paraId="3CD7EB8E" w14:textId="77777777" w:rsidR="00EA5760" w:rsidRDefault="00EA5760">
            <w:pPr>
              <w:widowControl w:val="0"/>
              <w:ind w:firstLine="0"/>
              <w:jc w:val="both"/>
              <w:rPr>
                <w:lang w:bidi="ar-SA"/>
              </w:rPr>
            </w:pPr>
          </w:p>
          <w:p w14:paraId="42746C32" w14:textId="77777777" w:rsidR="00EA5760" w:rsidRPr="00E07116" w:rsidRDefault="00EA5760">
            <w:pPr>
              <w:widowControl w:val="0"/>
              <w:ind w:firstLine="0"/>
              <w:jc w:val="both"/>
              <w:rPr>
                <w:lang w:bidi="ar-SA"/>
              </w:rPr>
            </w:pPr>
          </w:p>
          <w:p w14:paraId="07678A31" w14:textId="77777777" w:rsidR="00EA5760" w:rsidRPr="00E07116" w:rsidRDefault="00EA5760">
            <w:pPr>
              <w:ind w:firstLine="0"/>
              <w:jc w:val="both"/>
              <w:rPr>
                <w:lang w:bidi="ar-SA"/>
              </w:rPr>
            </w:pPr>
          </w:p>
        </w:tc>
      </w:tr>
    </w:tbl>
    <w:p w14:paraId="22234EFC" w14:textId="77777777" w:rsidR="00EA5760" w:rsidRDefault="00EA5760" w:rsidP="00EA5760">
      <w:pPr>
        <w:ind w:firstLine="0"/>
        <w:jc w:val="both"/>
      </w:pPr>
      <w:r w:rsidRPr="00E07116">
        <w:br w:type="page"/>
      </w:r>
    </w:p>
    <w:p w14:paraId="3F99DD0F" w14:textId="77777777" w:rsidR="00EA5760" w:rsidRDefault="00EA5760" w:rsidP="00EA5760">
      <w:pPr>
        <w:ind w:firstLine="0"/>
        <w:jc w:val="both"/>
      </w:pPr>
    </w:p>
    <w:p w14:paraId="0CC2552E" w14:textId="77777777" w:rsidR="00EA5760" w:rsidRDefault="00EA5760" w:rsidP="00EA5760">
      <w:pPr>
        <w:ind w:firstLine="0"/>
        <w:jc w:val="both"/>
      </w:pPr>
    </w:p>
    <w:p w14:paraId="164A7931" w14:textId="77777777" w:rsidR="00EA5760" w:rsidRDefault="00EA5760" w:rsidP="00EA5760">
      <w:pPr>
        <w:ind w:firstLine="0"/>
        <w:jc w:val="both"/>
      </w:pPr>
    </w:p>
    <w:p w14:paraId="4217F81C" w14:textId="77777777" w:rsidR="00EA5760" w:rsidRDefault="002F480F" w:rsidP="00EA5760">
      <w:pPr>
        <w:ind w:firstLine="0"/>
        <w:jc w:val="right"/>
      </w:pPr>
      <w:r>
        <w:rPr>
          <w:noProof/>
        </w:rPr>
        <w:drawing>
          <wp:inline distT="0" distB="0" distL="0" distR="0" wp14:anchorId="78B6BB94" wp14:editId="1547279C">
            <wp:extent cx="2654300" cy="1041400"/>
            <wp:effectExtent l="0" t="0" r="0" b="0"/>
            <wp:docPr id="1"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2C962390" w14:textId="77777777" w:rsidR="00EA5760" w:rsidRPr="002F480F" w:rsidRDefault="00EA5760" w:rsidP="00EA5760">
      <w:pPr>
        <w:ind w:firstLine="0"/>
        <w:jc w:val="right"/>
      </w:pPr>
      <w:hyperlink r:id="rId9" w:history="1">
        <w:r w:rsidRPr="002F480F">
          <w:rPr>
            <w:rStyle w:val="Hyperlien"/>
          </w:rPr>
          <w:t>https://classiques.uqam.ca/</w:t>
        </w:r>
      </w:hyperlink>
      <w:r w:rsidRPr="002F480F">
        <w:t xml:space="preserve"> </w:t>
      </w:r>
    </w:p>
    <w:p w14:paraId="16DF198A" w14:textId="77777777" w:rsidR="00EA5760" w:rsidRDefault="00EA5760" w:rsidP="00EA5760">
      <w:pPr>
        <w:ind w:firstLine="0"/>
        <w:jc w:val="both"/>
      </w:pPr>
    </w:p>
    <w:p w14:paraId="07E38EE4" w14:textId="77777777" w:rsidR="00EA5760" w:rsidRDefault="00EA5760" w:rsidP="00EA5760">
      <w:pPr>
        <w:ind w:firstLine="0"/>
        <w:jc w:val="both"/>
      </w:pPr>
    </w:p>
    <w:p w14:paraId="3FED6671" w14:textId="77777777" w:rsidR="00EA5760" w:rsidRDefault="00EA5760" w:rsidP="00EA5760">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117FDDF0" w14:textId="77777777" w:rsidR="00EA5760" w:rsidRDefault="00EA5760" w:rsidP="00EA5760">
      <w:pPr>
        <w:ind w:firstLine="0"/>
        <w:jc w:val="both"/>
      </w:pPr>
    </w:p>
    <w:p w14:paraId="7171EE57" w14:textId="77777777" w:rsidR="00EA5760" w:rsidRDefault="00EA5760" w:rsidP="00EA5760">
      <w:pPr>
        <w:ind w:firstLine="0"/>
        <w:jc w:val="both"/>
      </w:pPr>
    </w:p>
    <w:tbl>
      <w:tblPr>
        <w:tblW w:w="0" w:type="auto"/>
        <w:tblLook w:val="00BF" w:firstRow="1" w:lastRow="0" w:firstColumn="1" w:lastColumn="0" w:noHBand="0" w:noVBand="0"/>
      </w:tblPr>
      <w:tblGrid>
        <w:gridCol w:w="3957"/>
        <w:gridCol w:w="3963"/>
      </w:tblGrid>
      <w:tr w:rsidR="00EA5760" w14:paraId="76BA6F64" w14:textId="77777777">
        <w:tc>
          <w:tcPr>
            <w:tcW w:w="4014" w:type="dxa"/>
          </w:tcPr>
          <w:p w14:paraId="3AD17B9D" w14:textId="77777777" w:rsidR="00EA5760" w:rsidRDefault="002F480F" w:rsidP="00EA5760">
            <w:pPr>
              <w:spacing w:before="120" w:after="120"/>
              <w:ind w:firstLine="0"/>
              <w:jc w:val="center"/>
              <w:rPr>
                <w:lang w:bidi="ar-SA"/>
              </w:rPr>
            </w:pPr>
            <w:r>
              <w:rPr>
                <w:noProof/>
                <w:lang w:bidi="ar-SA"/>
              </w:rPr>
              <w:drawing>
                <wp:inline distT="0" distB="0" distL="0" distR="0" wp14:anchorId="65C75579" wp14:editId="2B26FFF0">
                  <wp:extent cx="2197100" cy="889000"/>
                  <wp:effectExtent l="0" t="0" r="0" b="0"/>
                  <wp:docPr id="2"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889000"/>
                          </a:xfrm>
                          <a:prstGeom prst="rect">
                            <a:avLst/>
                          </a:prstGeom>
                          <a:noFill/>
                          <a:ln>
                            <a:noFill/>
                          </a:ln>
                        </pic:spPr>
                      </pic:pic>
                    </a:graphicData>
                  </a:graphic>
                </wp:inline>
              </w:drawing>
            </w:r>
          </w:p>
        </w:tc>
        <w:tc>
          <w:tcPr>
            <w:tcW w:w="4014" w:type="dxa"/>
          </w:tcPr>
          <w:p w14:paraId="11800131" w14:textId="77777777" w:rsidR="00EA5760" w:rsidRDefault="002F480F" w:rsidP="00EA5760">
            <w:pPr>
              <w:spacing w:before="120" w:after="120"/>
              <w:ind w:firstLine="0"/>
              <w:jc w:val="center"/>
              <w:rPr>
                <w:lang w:bidi="ar-SA"/>
              </w:rPr>
            </w:pPr>
            <w:r>
              <w:rPr>
                <w:noProof/>
                <w:lang w:bidi="ar-SA"/>
              </w:rPr>
              <w:drawing>
                <wp:inline distT="0" distB="0" distL="0" distR="0" wp14:anchorId="12357321" wp14:editId="278E83C5">
                  <wp:extent cx="2222500" cy="901700"/>
                  <wp:effectExtent l="0" t="0" r="0" b="0"/>
                  <wp:docPr id="3"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EA5760" w:rsidRPr="00B67BF4" w14:paraId="4922601F" w14:textId="77777777">
        <w:tc>
          <w:tcPr>
            <w:tcW w:w="4014" w:type="dxa"/>
          </w:tcPr>
          <w:p w14:paraId="6950512D" w14:textId="77777777" w:rsidR="00EA5760" w:rsidRPr="00EF26DF" w:rsidRDefault="00EA5760" w:rsidP="00EA5760">
            <w:pPr>
              <w:spacing w:before="120" w:after="120"/>
              <w:ind w:firstLine="0"/>
              <w:jc w:val="center"/>
              <w:rPr>
                <w:sz w:val="24"/>
                <w:lang w:bidi="ar-SA"/>
              </w:rPr>
            </w:pPr>
            <w:hyperlink r:id="rId12" w:history="1">
              <w:r w:rsidRPr="0057737F">
                <w:rPr>
                  <w:rStyle w:val="Hyperlien"/>
                  <w:sz w:val="24"/>
                  <w:lang w:bidi="ar-SA"/>
                </w:rPr>
                <w:t>https://classiques.uqam.ca/</w:t>
              </w:r>
            </w:hyperlink>
            <w:r>
              <w:rPr>
                <w:sz w:val="24"/>
                <w:lang w:bidi="ar-SA"/>
              </w:rPr>
              <w:t xml:space="preserve"> </w:t>
            </w:r>
          </w:p>
        </w:tc>
        <w:tc>
          <w:tcPr>
            <w:tcW w:w="4014" w:type="dxa"/>
          </w:tcPr>
          <w:p w14:paraId="4947234F" w14:textId="77777777" w:rsidR="00EA5760" w:rsidRPr="00EF26DF" w:rsidRDefault="00EA5760" w:rsidP="00EA5760">
            <w:pPr>
              <w:spacing w:before="120" w:after="120"/>
              <w:ind w:firstLine="0"/>
              <w:jc w:val="center"/>
              <w:rPr>
                <w:sz w:val="24"/>
                <w:lang w:bidi="ar-SA"/>
              </w:rPr>
            </w:pPr>
            <w:hyperlink r:id="rId13" w:history="1">
              <w:r w:rsidRPr="0057737F">
                <w:rPr>
                  <w:rStyle w:val="Hyperlien"/>
                  <w:sz w:val="24"/>
                  <w:lang w:bidi="ar-SA"/>
                </w:rPr>
                <w:t>http://classiques.uqac.ca/</w:t>
              </w:r>
            </w:hyperlink>
            <w:r>
              <w:rPr>
                <w:sz w:val="24"/>
                <w:lang w:bidi="ar-SA"/>
              </w:rPr>
              <w:t xml:space="preserve"> </w:t>
            </w:r>
          </w:p>
        </w:tc>
      </w:tr>
    </w:tbl>
    <w:p w14:paraId="46CE579C" w14:textId="77777777" w:rsidR="00EA5760" w:rsidRDefault="00EA5760" w:rsidP="00EA5760">
      <w:pPr>
        <w:ind w:firstLine="0"/>
        <w:jc w:val="both"/>
      </w:pPr>
    </w:p>
    <w:p w14:paraId="7503C70C" w14:textId="77777777" w:rsidR="00EA5760" w:rsidRDefault="00EA5760" w:rsidP="00EA5760">
      <w:pPr>
        <w:ind w:firstLine="0"/>
        <w:jc w:val="both"/>
      </w:pPr>
      <w:r>
        <w:t>L’UQÀM assure depuis septembre 2024 la pérennité des Class</w:t>
      </w:r>
      <w:r>
        <w:t>i</w:t>
      </w:r>
      <w:r>
        <w:t>ques des sciences sociales et son développement futur, bien sûr avec les bénévoles des Classiques des sciences sociales.</w:t>
      </w:r>
    </w:p>
    <w:p w14:paraId="2CF80D39" w14:textId="77777777" w:rsidR="00EA5760" w:rsidRDefault="00EA5760" w:rsidP="00EA5760">
      <w:pPr>
        <w:ind w:firstLine="0"/>
        <w:jc w:val="both"/>
      </w:pPr>
    </w:p>
    <w:p w14:paraId="432012E8" w14:textId="77777777" w:rsidR="00EA5760" w:rsidRDefault="00EA5760" w:rsidP="00EA5760">
      <w:pPr>
        <w:ind w:firstLine="0"/>
        <w:jc w:val="both"/>
      </w:pPr>
    </w:p>
    <w:p w14:paraId="408227E5" w14:textId="77777777" w:rsidR="00EA5760" w:rsidRDefault="00EA5760" w:rsidP="00EA5760">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5C415F52" w14:textId="77777777" w:rsidR="00EA5760" w:rsidRPr="00E07116" w:rsidRDefault="00EA5760" w:rsidP="00EA5760">
      <w:pPr>
        <w:ind w:firstLine="0"/>
        <w:jc w:val="both"/>
        <w:rPr>
          <w:szCs w:val="32"/>
        </w:rPr>
      </w:pPr>
      <w:r w:rsidRPr="00E07116">
        <w:br w:type="page"/>
      </w:r>
    </w:p>
    <w:p w14:paraId="52F2B28A" w14:textId="77777777" w:rsidR="00EA5760" w:rsidRPr="005B6592" w:rsidRDefault="00EA5760">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43B84B99" w14:textId="77777777" w:rsidR="00EA5760" w:rsidRPr="00E07116" w:rsidRDefault="00EA5760">
      <w:pPr>
        <w:widowControl w:val="0"/>
        <w:autoSpaceDE w:val="0"/>
        <w:autoSpaceDN w:val="0"/>
        <w:adjustRightInd w:val="0"/>
        <w:rPr>
          <w:szCs w:val="32"/>
        </w:rPr>
      </w:pPr>
    </w:p>
    <w:p w14:paraId="103902E7" w14:textId="77777777" w:rsidR="00EA5760" w:rsidRPr="00E07116" w:rsidRDefault="00EA5760">
      <w:pPr>
        <w:widowControl w:val="0"/>
        <w:autoSpaceDE w:val="0"/>
        <w:autoSpaceDN w:val="0"/>
        <w:adjustRightInd w:val="0"/>
        <w:jc w:val="both"/>
        <w:rPr>
          <w:color w:val="1C1C1C"/>
          <w:szCs w:val="26"/>
        </w:rPr>
      </w:pPr>
    </w:p>
    <w:p w14:paraId="763114FB" w14:textId="77777777" w:rsidR="00EA5760" w:rsidRPr="00E07116" w:rsidRDefault="00EA5760">
      <w:pPr>
        <w:widowControl w:val="0"/>
        <w:autoSpaceDE w:val="0"/>
        <w:autoSpaceDN w:val="0"/>
        <w:adjustRightInd w:val="0"/>
        <w:jc w:val="both"/>
        <w:rPr>
          <w:color w:val="1C1C1C"/>
          <w:szCs w:val="26"/>
        </w:rPr>
      </w:pPr>
    </w:p>
    <w:p w14:paraId="53FEE2CF" w14:textId="77777777" w:rsidR="00EA5760" w:rsidRPr="00E07116" w:rsidRDefault="00EA5760">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7450022D" w14:textId="77777777" w:rsidR="00EA5760" w:rsidRPr="00E07116" w:rsidRDefault="00EA5760">
      <w:pPr>
        <w:widowControl w:val="0"/>
        <w:autoSpaceDE w:val="0"/>
        <w:autoSpaceDN w:val="0"/>
        <w:adjustRightInd w:val="0"/>
        <w:jc w:val="both"/>
        <w:rPr>
          <w:color w:val="1C1C1C"/>
          <w:szCs w:val="26"/>
        </w:rPr>
      </w:pPr>
    </w:p>
    <w:p w14:paraId="3C707687" w14:textId="77777777" w:rsidR="00EA5760" w:rsidRPr="00E07116" w:rsidRDefault="00EA5760" w:rsidP="00EA5760">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417FEE63" w14:textId="77777777" w:rsidR="00EA5760" w:rsidRPr="00E07116" w:rsidRDefault="00EA5760" w:rsidP="00EA5760">
      <w:pPr>
        <w:widowControl w:val="0"/>
        <w:autoSpaceDE w:val="0"/>
        <w:autoSpaceDN w:val="0"/>
        <w:adjustRightInd w:val="0"/>
        <w:jc w:val="both"/>
        <w:rPr>
          <w:color w:val="1C1C1C"/>
          <w:szCs w:val="26"/>
        </w:rPr>
      </w:pPr>
    </w:p>
    <w:p w14:paraId="63E92188" w14:textId="77777777" w:rsidR="00EA5760" w:rsidRPr="00E07116" w:rsidRDefault="00EA5760" w:rsidP="00EA5760">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01B848E2" w14:textId="77777777" w:rsidR="00EA5760" w:rsidRPr="00E07116" w:rsidRDefault="00EA5760" w:rsidP="00EA5760">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15D0BDDA" w14:textId="77777777" w:rsidR="00EA5760" w:rsidRPr="00E07116" w:rsidRDefault="00EA5760" w:rsidP="00EA5760">
      <w:pPr>
        <w:widowControl w:val="0"/>
        <w:autoSpaceDE w:val="0"/>
        <w:autoSpaceDN w:val="0"/>
        <w:adjustRightInd w:val="0"/>
        <w:jc w:val="both"/>
        <w:rPr>
          <w:color w:val="1C1C1C"/>
          <w:szCs w:val="26"/>
        </w:rPr>
      </w:pPr>
    </w:p>
    <w:p w14:paraId="04100D12" w14:textId="77777777" w:rsidR="00EA5760" w:rsidRPr="00E07116" w:rsidRDefault="00EA5760">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76D230D8" w14:textId="77777777" w:rsidR="00EA5760" w:rsidRPr="00E07116" w:rsidRDefault="00EA5760">
      <w:pPr>
        <w:widowControl w:val="0"/>
        <w:autoSpaceDE w:val="0"/>
        <w:autoSpaceDN w:val="0"/>
        <w:adjustRightInd w:val="0"/>
        <w:jc w:val="both"/>
        <w:rPr>
          <w:color w:val="1C1C1C"/>
          <w:szCs w:val="26"/>
        </w:rPr>
      </w:pPr>
    </w:p>
    <w:p w14:paraId="78A8CF58" w14:textId="77777777" w:rsidR="00EA5760" w:rsidRPr="00E07116" w:rsidRDefault="00EA5760">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7F274CFD" w14:textId="77777777" w:rsidR="00EA5760" w:rsidRPr="00E07116" w:rsidRDefault="00EA5760">
      <w:pPr>
        <w:rPr>
          <w:b/>
          <w:color w:val="1C1C1C"/>
          <w:szCs w:val="26"/>
        </w:rPr>
      </w:pPr>
    </w:p>
    <w:p w14:paraId="21C18704" w14:textId="77777777" w:rsidR="00EA5760" w:rsidRPr="00E07116" w:rsidRDefault="00EA5760">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186556BC" w14:textId="77777777" w:rsidR="00EA5760" w:rsidRPr="00E07116" w:rsidRDefault="00EA5760">
      <w:pPr>
        <w:rPr>
          <w:b/>
          <w:color w:val="1C1C1C"/>
          <w:szCs w:val="26"/>
        </w:rPr>
      </w:pPr>
    </w:p>
    <w:p w14:paraId="02BD1935" w14:textId="77777777" w:rsidR="00EA5760" w:rsidRPr="00E07116" w:rsidRDefault="00EA5760">
      <w:pPr>
        <w:rPr>
          <w:color w:val="1C1C1C"/>
          <w:szCs w:val="26"/>
        </w:rPr>
      </w:pPr>
      <w:r w:rsidRPr="00E07116">
        <w:rPr>
          <w:color w:val="1C1C1C"/>
          <w:szCs w:val="26"/>
        </w:rPr>
        <w:t>Jean-Marie Tremblay, sociologue</w:t>
      </w:r>
    </w:p>
    <w:p w14:paraId="2B7CAE7E" w14:textId="77777777" w:rsidR="00EA5760" w:rsidRPr="00E07116" w:rsidRDefault="00EA5760">
      <w:pPr>
        <w:rPr>
          <w:color w:val="1C1C1C"/>
          <w:szCs w:val="26"/>
        </w:rPr>
      </w:pPr>
      <w:r w:rsidRPr="00E07116">
        <w:rPr>
          <w:color w:val="1C1C1C"/>
          <w:szCs w:val="26"/>
        </w:rPr>
        <w:t>Fondateur et Président-directeur général,</w:t>
      </w:r>
    </w:p>
    <w:p w14:paraId="693EE001" w14:textId="77777777" w:rsidR="00EA5760" w:rsidRPr="00E07116" w:rsidRDefault="00EA5760">
      <w:pPr>
        <w:rPr>
          <w:color w:val="000080"/>
        </w:rPr>
      </w:pPr>
      <w:r w:rsidRPr="00E07116">
        <w:rPr>
          <w:color w:val="000080"/>
          <w:szCs w:val="26"/>
        </w:rPr>
        <w:t>LES CLASSIQUES DES SCIENCES SOCIALES.</w:t>
      </w:r>
    </w:p>
    <w:p w14:paraId="2C247B1A" w14:textId="77777777" w:rsidR="00EA5760" w:rsidRPr="00757414" w:rsidRDefault="00EA5760" w:rsidP="00EA5760">
      <w:pPr>
        <w:ind w:firstLine="0"/>
        <w:jc w:val="both"/>
      </w:pPr>
      <w:r>
        <w:br w:type="page"/>
      </w:r>
      <w:r w:rsidRPr="00757414">
        <w:lastRenderedPageBreak/>
        <w:t>Un document produit en version numérique par Gustave Swaelens, bénévole, journaliste à la retraite en Suisse</w:t>
      </w:r>
    </w:p>
    <w:p w14:paraId="0E936E23" w14:textId="77777777" w:rsidR="00EA5760" w:rsidRPr="002F480F" w:rsidRDefault="00EA5760" w:rsidP="00EA5760">
      <w:pPr>
        <w:ind w:firstLine="0"/>
        <w:rPr>
          <w:lang w:val="en-CA"/>
        </w:rPr>
      </w:pPr>
      <w:r w:rsidRPr="002F480F">
        <w:rPr>
          <w:lang w:val="en-CA"/>
        </w:rPr>
        <w:t xml:space="preserve">Page web : </w:t>
      </w:r>
      <w:hyperlink r:id="rId14" w:history="1">
        <w:r w:rsidRPr="002F480F">
          <w:rPr>
            <w:rStyle w:val="Hyperlien"/>
            <w:lang w:val="en-CA"/>
          </w:rPr>
          <w:t>https://classiques.uqam.ca/inter/benevoles_equipe/liste_Swaelens_Gustave.html</w:t>
        </w:r>
      </w:hyperlink>
      <w:r w:rsidRPr="002F480F">
        <w:rPr>
          <w:lang w:val="en-CA"/>
        </w:rPr>
        <w:t xml:space="preserve"> </w:t>
      </w:r>
    </w:p>
    <w:p w14:paraId="48F4F873" w14:textId="77777777" w:rsidR="00EA5760" w:rsidRPr="00CF4C8E" w:rsidRDefault="00EA5760" w:rsidP="00EA5760">
      <w:pPr>
        <w:ind w:firstLine="0"/>
        <w:jc w:val="both"/>
        <w:rPr>
          <w:sz w:val="24"/>
        </w:rPr>
      </w:pPr>
      <w:r w:rsidRPr="00CF4C8E">
        <w:rPr>
          <w:sz w:val="24"/>
        </w:rPr>
        <w:t>à partir du texte de :</w:t>
      </w:r>
    </w:p>
    <w:p w14:paraId="78EC3568" w14:textId="77777777" w:rsidR="00EA5760" w:rsidRDefault="00EA5760" w:rsidP="00EA5760">
      <w:pPr>
        <w:ind w:firstLine="0"/>
        <w:jc w:val="both"/>
        <w:rPr>
          <w:sz w:val="24"/>
        </w:rPr>
      </w:pPr>
    </w:p>
    <w:p w14:paraId="18C9CAA0" w14:textId="77777777" w:rsidR="00EA5760" w:rsidRPr="00384B20" w:rsidRDefault="00EA5760" w:rsidP="00EA5760">
      <w:pPr>
        <w:ind w:firstLine="0"/>
        <w:jc w:val="both"/>
        <w:rPr>
          <w:sz w:val="24"/>
        </w:rPr>
      </w:pPr>
    </w:p>
    <w:p w14:paraId="106F0890" w14:textId="77777777" w:rsidR="00EA5760" w:rsidRPr="00995A7D" w:rsidRDefault="00EA5760" w:rsidP="00EA5760">
      <w:pPr>
        <w:widowControl w:val="0"/>
        <w:tabs>
          <w:tab w:val="left" w:pos="360"/>
        </w:tabs>
        <w:ind w:left="360" w:hanging="360"/>
      </w:pPr>
      <w:r>
        <w:t xml:space="preserve">Louis Bertrand </w:t>
      </w:r>
      <w:r w:rsidRPr="00995A7D">
        <w:t>(</w:t>
      </w:r>
      <w:r>
        <w:t>1856-1943</w:t>
      </w:r>
      <w:r w:rsidRPr="00995A7D">
        <w:t>)</w:t>
      </w:r>
    </w:p>
    <w:p w14:paraId="0EA824C7" w14:textId="77777777" w:rsidR="00EA5760" w:rsidRPr="00995A7D" w:rsidRDefault="00EA5760" w:rsidP="00EA5760">
      <w:pPr>
        <w:widowControl w:val="0"/>
        <w:tabs>
          <w:tab w:val="left" w:pos="360"/>
        </w:tabs>
        <w:ind w:left="360" w:hanging="360"/>
      </w:pPr>
    </w:p>
    <w:p w14:paraId="63979D10" w14:textId="77777777" w:rsidR="00EA5760" w:rsidRPr="00995A7D" w:rsidRDefault="00EA5760" w:rsidP="00EA5760">
      <w:pPr>
        <w:ind w:firstLine="0"/>
        <w:rPr>
          <w:color w:val="000080"/>
        </w:rPr>
      </w:pPr>
      <w:r w:rsidRPr="00757414">
        <w:rPr>
          <w:b/>
          <w:color w:val="000080"/>
        </w:rPr>
        <w:t>Histoire de la démocratie et du socialisme en Belgique depuis 1830.</w:t>
      </w:r>
      <w:r>
        <w:rPr>
          <w:b/>
          <w:color w:val="000080"/>
        </w:rPr>
        <w:t xml:space="preserve"> </w:t>
      </w:r>
      <w:r w:rsidRPr="00995A7D">
        <w:rPr>
          <w:b/>
          <w:color w:val="FF0000"/>
        </w:rPr>
        <w:t>Tome deuxième</w:t>
      </w:r>
      <w:r w:rsidRPr="00995A7D">
        <w:rPr>
          <w:color w:val="000080"/>
        </w:rPr>
        <w:t>. (1907).</w:t>
      </w:r>
    </w:p>
    <w:p w14:paraId="4A71668C" w14:textId="77777777" w:rsidR="00EA5760" w:rsidRDefault="00EA5760" w:rsidP="00EA5760">
      <w:pPr>
        <w:pStyle w:val="Niveau3"/>
      </w:pPr>
      <w:r w:rsidRPr="00995A7D">
        <w:t>Troisième partie : De 1850 à la Chute de l’Internationale (1874)</w:t>
      </w:r>
    </w:p>
    <w:p w14:paraId="7B77ECBC" w14:textId="77777777" w:rsidR="00EA5760" w:rsidRPr="00995A7D" w:rsidRDefault="00EA5760" w:rsidP="00EA5760">
      <w:pPr>
        <w:pStyle w:val="Niveau3"/>
      </w:pPr>
      <w:r>
        <w:t>Quatrième partie : Le Mouvement socialiste de 1875 à 1905</w:t>
      </w:r>
    </w:p>
    <w:p w14:paraId="42C1ED5F" w14:textId="77777777" w:rsidR="00EA5760" w:rsidRPr="00995A7D" w:rsidRDefault="00EA5760" w:rsidP="00EA5760">
      <w:pPr>
        <w:pStyle w:val="Niveau3"/>
      </w:pPr>
    </w:p>
    <w:p w14:paraId="24BC1FC5" w14:textId="77777777" w:rsidR="00EA5760" w:rsidRPr="00983378" w:rsidRDefault="00EA5760" w:rsidP="00EA5760">
      <w:pPr>
        <w:ind w:left="20" w:hanging="20"/>
        <w:jc w:val="both"/>
      </w:pPr>
      <w:r w:rsidRPr="00995A7D">
        <w:t>Bruxelles: Dechenne et Cie; Paris: Édouard Cornély et Cie, 1907, 7</w:t>
      </w:r>
      <w:r>
        <w:t>00 pages.</w:t>
      </w:r>
    </w:p>
    <w:p w14:paraId="601B7C44" w14:textId="77777777" w:rsidR="00EA5760" w:rsidRPr="00384B20" w:rsidRDefault="00EA5760" w:rsidP="00EA5760">
      <w:pPr>
        <w:jc w:val="both"/>
        <w:rPr>
          <w:sz w:val="24"/>
        </w:rPr>
      </w:pPr>
    </w:p>
    <w:p w14:paraId="197B2348" w14:textId="77777777" w:rsidR="00EA5760" w:rsidRDefault="00EA5760" w:rsidP="00EA5760">
      <w:pPr>
        <w:ind w:left="20"/>
        <w:jc w:val="both"/>
        <w:rPr>
          <w:sz w:val="24"/>
        </w:rPr>
      </w:pPr>
    </w:p>
    <w:p w14:paraId="24054E2F" w14:textId="77777777" w:rsidR="00EA5760" w:rsidRPr="00384B20" w:rsidRDefault="00EA5760" w:rsidP="00EA5760">
      <w:pPr>
        <w:ind w:left="20"/>
        <w:jc w:val="both"/>
        <w:rPr>
          <w:sz w:val="24"/>
        </w:rPr>
      </w:pPr>
    </w:p>
    <w:p w14:paraId="7A95306C" w14:textId="77777777" w:rsidR="00EA5760" w:rsidRPr="00384B20" w:rsidRDefault="00EA5760">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486F86C9" w14:textId="77777777" w:rsidR="00EA5760" w:rsidRPr="00384B20" w:rsidRDefault="00EA5760">
      <w:pPr>
        <w:ind w:right="1800" w:firstLine="0"/>
        <w:jc w:val="both"/>
        <w:rPr>
          <w:sz w:val="24"/>
        </w:rPr>
      </w:pPr>
    </w:p>
    <w:p w14:paraId="7992A7E8" w14:textId="77777777" w:rsidR="00EA5760" w:rsidRPr="00384B20" w:rsidRDefault="00EA5760" w:rsidP="00EA5760">
      <w:pPr>
        <w:ind w:left="360" w:right="360" w:firstLine="0"/>
        <w:jc w:val="both"/>
        <w:rPr>
          <w:sz w:val="24"/>
        </w:rPr>
      </w:pPr>
      <w:r w:rsidRPr="00384B20">
        <w:rPr>
          <w:sz w:val="24"/>
        </w:rPr>
        <w:t>Pour le texte: Times New Roman, 14 points.</w:t>
      </w:r>
    </w:p>
    <w:p w14:paraId="0A4055C9" w14:textId="77777777" w:rsidR="00EA5760" w:rsidRPr="00384B20" w:rsidRDefault="00EA5760" w:rsidP="00EA5760">
      <w:pPr>
        <w:ind w:left="360" w:right="360" w:firstLine="0"/>
        <w:jc w:val="both"/>
        <w:rPr>
          <w:sz w:val="24"/>
        </w:rPr>
      </w:pPr>
      <w:r w:rsidRPr="00384B20">
        <w:rPr>
          <w:sz w:val="24"/>
        </w:rPr>
        <w:t>Pour les notes de bas de page : Times New Roman, 12 points.</w:t>
      </w:r>
    </w:p>
    <w:p w14:paraId="6127C613" w14:textId="77777777" w:rsidR="00EA5760" w:rsidRPr="00384B20" w:rsidRDefault="00EA5760">
      <w:pPr>
        <w:ind w:left="360" w:right="1800" w:firstLine="0"/>
        <w:jc w:val="both"/>
        <w:rPr>
          <w:sz w:val="24"/>
        </w:rPr>
      </w:pPr>
    </w:p>
    <w:p w14:paraId="4DE6C0BC" w14:textId="77777777" w:rsidR="00EA5760" w:rsidRPr="00384B20" w:rsidRDefault="00EA5760">
      <w:pPr>
        <w:ind w:right="360" w:firstLine="0"/>
        <w:jc w:val="both"/>
        <w:rPr>
          <w:sz w:val="24"/>
        </w:rPr>
      </w:pPr>
      <w:r w:rsidRPr="00384B20">
        <w:rPr>
          <w:sz w:val="24"/>
        </w:rPr>
        <w:t>Édition électronique réalisée avec le traitement de textes Microsoft Word 2008 pour Macintosh.</w:t>
      </w:r>
    </w:p>
    <w:p w14:paraId="287CD37A" w14:textId="77777777" w:rsidR="00EA5760" w:rsidRPr="00384B20" w:rsidRDefault="00EA5760">
      <w:pPr>
        <w:ind w:right="1800" w:firstLine="0"/>
        <w:jc w:val="both"/>
        <w:rPr>
          <w:sz w:val="24"/>
        </w:rPr>
      </w:pPr>
    </w:p>
    <w:p w14:paraId="57C9A75E" w14:textId="77777777" w:rsidR="00EA5760" w:rsidRPr="00384B20" w:rsidRDefault="00EA5760" w:rsidP="00EA5760">
      <w:pPr>
        <w:ind w:right="540" w:firstLine="0"/>
        <w:jc w:val="both"/>
        <w:rPr>
          <w:sz w:val="24"/>
        </w:rPr>
      </w:pPr>
      <w:r w:rsidRPr="00384B20">
        <w:rPr>
          <w:sz w:val="24"/>
        </w:rPr>
        <w:t>Mise en page sur papier format : LETTRE US, 8.5’’ x 11’’.</w:t>
      </w:r>
    </w:p>
    <w:p w14:paraId="6E2695E4" w14:textId="77777777" w:rsidR="00EA5760" w:rsidRPr="00384B20" w:rsidRDefault="00EA5760">
      <w:pPr>
        <w:ind w:right="1800" w:firstLine="0"/>
        <w:jc w:val="both"/>
        <w:rPr>
          <w:sz w:val="24"/>
        </w:rPr>
      </w:pPr>
    </w:p>
    <w:p w14:paraId="59513660" w14:textId="77777777" w:rsidR="00EA5760" w:rsidRPr="00384B20" w:rsidRDefault="00EA5760" w:rsidP="00EA5760">
      <w:pPr>
        <w:ind w:firstLine="0"/>
        <w:jc w:val="both"/>
        <w:rPr>
          <w:sz w:val="24"/>
        </w:rPr>
      </w:pPr>
      <w:r w:rsidRPr="00384B20">
        <w:rPr>
          <w:sz w:val="24"/>
        </w:rPr>
        <w:t xml:space="preserve">Édition numérique réalisée le </w:t>
      </w:r>
      <w:r>
        <w:rPr>
          <w:sz w:val="24"/>
        </w:rPr>
        <w:t>6 mars 2026 à Chicoutimi</w:t>
      </w:r>
      <w:r w:rsidRPr="00384B20">
        <w:rPr>
          <w:sz w:val="24"/>
        </w:rPr>
        <w:t>, Qu</w:t>
      </w:r>
      <w:r w:rsidRPr="00384B20">
        <w:rPr>
          <w:sz w:val="24"/>
        </w:rPr>
        <w:t>é</w:t>
      </w:r>
      <w:r w:rsidRPr="00384B20">
        <w:rPr>
          <w:sz w:val="24"/>
        </w:rPr>
        <w:t>bec.</w:t>
      </w:r>
    </w:p>
    <w:p w14:paraId="1B9FE5F5" w14:textId="77777777" w:rsidR="00EA5760" w:rsidRPr="00384B20" w:rsidRDefault="00EA5760">
      <w:pPr>
        <w:ind w:right="1800" w:firstLine="0"/>
        <w:jc w:val="both"/>
        <w:rPr>
          <w:sz w:val="24"/>
        </w:rPr>
      </w:pPr>
    </w:p>
    <w:p w14:paraId="60459CC0" w14:textId="77777777" w:rsidR="00EA5760" w:rsidRPr="00E07116" w:rsidRDefault="002F480F">
      <w:pPr>
        <w:ind w:right="1800" w:firstLine="0"/>
        <w:jc w:val="both"/>
      </w:pPr>
      <w:r w:rsidRPr="00E07116">
        <w:rPr>
          <w:noProof/>
        </w:rPr>
        <w:drawing>
          <wp:inline distT="0" distB="0" distL="0" distR="0" wp14:anchorId="2161DAAF" wp14:editId="420F354E">
            <wp:extent cx="1117600" cy="393700"/>
            <wp:effectExtent l="0" t="0" r="0" b="0"/>
            <wp:docPr id="4"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699B6D28" w14:textId="77777777" w:rsidR="00EA5760" w:rsidRPr="00E07116" w:rsidRDefault="00EA5760" w:rsidP="00EA5760">
      <w:pPr>
        <w:ind w:left="20"/>
        <w:jc w:val="both"/>
      </w:pPr>
      <w:r w:rsidRPr="00E07116">
        <w:br w:type="page"/>
      </w:r>
    </w:p>
    <w:p w14:paraId="0AB77798" w14:textId="77777777" w:rsidR="00EA5760" w:rsidRPr="000644D0" w:rsidRDefault="00EA5760" w:rsidP="00EA5760">
      <w:pPr>
        <w:ind w:firstLine="0"/>
        <w:jc w:val="center"/>
        <w:rPr>
          <w:sz w:val="48"/>
          <w:lang w:bidi="ar-SA"/>
        </w:rPr>
      </w:pPr>
      <w:r>
        <w:rPr>
          <w:sz w:val="48"/>
          <w:lang w:bidi="ar-SA"/>
        </w:rPr>
        <w:t>Louis Bertrand [1856-1943]</w:t>
      </w:r>
    </w:p>
    <w:p w14:paraId="3B73B073" w14:textId="77777777" w:rsidR="00EA5760" w:rsidRDefault="00EA5760" w:rsidP="00EA5760">
      <w:pPr>
        <w:ind w:firstLine="0"/>
        <w:jc w:val="center"/>
        <w:rPr>
          <w:color w:val="000080"/>
          <w:sz w:val="24"/>
        </w:rPr>
      </w:pPr>
      <w:r w:rsidRPr="00995A7D">
        <w:rPr>
          <w:color w:val="000080"/>
          <w:sz w:val="24"/>
        </w:rPr>
        <w:t>député socialiste de Bruxelles</w:t>
      </w:r>
    </w:p>
    <w:p w14:paraId="60450863" w14:textId="77777777" w:rsidR="00EA5760" w:rsidRDefault="00EA5760" w:rsidP="00EA5760">
      <w:pPr>
        <w:ind w:firstLine="0"/>
        <w:jc w:val="center"/>
        <w:rPr>
          <w:color w:val="000080"/>
          <w:sz w:val="36"/>
        </w:rPr>
      </w:pPr>
    </w:p>
    <w:p w14:paraId="535FAB49" w14:textId="77777777" w:rsidR="00EA5760" w:rsidRPr="00D32AE6" w:rsidRDefault="00EA5760" w:rsidP="00EA5760">
      <w:pPr>
        <w:ind w:firstLine="0"/>
        <w:jc w:val="center"/>
        <w:rPr>
          <w:i/>
          <w:color w:val="000080"/>
          <w:sz w:val="36"/>
        </w:rPr>
      </w:pPr>
      <w:r w:rsidRPr="00757414">
        <w:rPr>
          <w:b/>
          <w:color w:val="000080"/>
        </w:rPr>
        <w:t>Histoire de la démocratie et du socialisme</w:t>
      </w:r>
      <w:r>
        <w:rPr>
          <w:b/>
          <w:color w:val="000080"/>
        </w:rPr>
        <w:br/>
      </w:r>
      <w:r w:rsidRPr="00757414">
        <w:rPr>
          <w:b/>
          <w:color w:val="000080"/>
        </w:rPr>
        <w:t>en Belgique depuis 1830.</w:t>
      </w:r>
      <w:r w:rsidRPr="00757414">
        <w:rPr>
          <w:b/>
          <w:color w:val="000080"/>
        </w:rPr>
        <w:br/>
      </w:r>
      <w:r>
        <w:rPr>
          <w:i/>
          <w:color w:val="000080"/>
          <w:sz w:val="36"/>
        </w:rPr>
        <w:t>Tome deuxième</w:t>
      </w:r>
    </w:p>
    <w:p w14:paraId="183AE9E3" w14:textId="77777777" w:rsidR="00EA5760" w:rsidRPr="00F3780C" w:rsidRDefault="00EA5760" w:rsidP="00EA5760">
      <w:pPr>
        <w:ind w:firstLine="0"/>
        <w:jc w:val="center"/>
        <w:rPr>
          <w:color w:val="000080"/>
          <w:sz w:val="36"/>
        </w:rPr>
      </w:pPr>
    </w:p>
    <w:p w14:paraId="272B5F31" w14:textId="77777777" w:rsidR="00EA5760" w:rsidRDefault="002F480F" w:rsidP="00EA5760">
      <w:pPr>
        <w:ind w:firstLine="0"/>
        <w:jc w:val="center"/>
      </w:pPr>
      <w:r>
        <w:rPr>
          <w:noProof/>
        </w:rPr>
        <w:drawing>
          <wp:inline distT="0" distB="0" distL="0" distR="0" wp14:anchorId="5C7CC0FC" wp14:editId="3904609C">
            <wp:extent cx="3136900" cy="4813300"/>
            <wp:effectExtent l="25400" t="25400" r="12700" b="12700"/>
            <wp:docPr id="5"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900" cy="4813300"/>
                    </a:xfrm>
                    <a:prstGeom prst="rect">
                      <a:avLst/>
                    </a:prstGeom>
                    <a:noFill/>
                    <a:ln w="19050" cmpd="sng">
                      <a:solidFill>
                        <a:srgbClr val="000000"/>
                      </a:solidFill>
                      <a:miter lim="800000"/>
                      <a:headEnd/>
                      <a:tailEnd/>
                    </a:ln>
                    <a:effectLst/>
                  </pic:spPr>
                </pic:pic>
              </a:graphicData>
            </a:graphic>
          </wp:inline>
        </w:drawing>
      </w:r>
    </w:p>
    <w:p w14:paraId="45EF9758" w14:textId="77777777" w:rsidR="00EA5760" w:rsidRPr="00E07116" w:rsidRDefault="00EA5760" w:rsidP="00EA5760">
      <w:pPr>
        <w:ind w:firstLine="0"/>
        <w:jc w:val="center"/>
      </w:pPr>
    </w:p>
    <w:p w14:paraId="138DDBD2" w14:textId="77777777" w:rsidR="00EA5760" w:rsidRPr="00E07116" w:rsidRDefault="00EA5760" w:rsidP="00EA5760">
      <w:pPr>
        <w:ind w:firstLine="0"/>
        <w:jc w:val="both"/>
      </w:pPr>
      <w:r w:rsidRPr="00995A7D">
        <w:t>Bruxelles: Dechenne et Cie; Paris: Édouard Cornély et Cie, 1907, 7</w:t>
      </w:r>
      <w:r>
        <w:t>00 pages.</w:t>
      </w:r>
    </w:p>
    <w:p w14:paraId="4436BA64" w14:textId="77777777" w:rsidR="00EA5760" w:rsidRDefault="00EA5760" w:rsidP="00EA5760">
      <w:pPr>
        <w:jc w:val="both"/>
      </w:pPr>
      <w:r w:rsidRPr="00E07116">
        <w:br w:type="page"/>
      </w:r>
    </w:p>
    <w:p w14:paraId="02996387" w14:textId="77777777" w:rsidR="00EA5760" w:rsidRDefault="00EA5760" w:rsidP="00EA5760">
      <w:pPr>
        <w:jc w:val="both"/>
      </w:pPr>
    </w:p>
    <w:p w14:paraId="518BD34F" w14:textId="77777777" w:rsidR="00EA5760" w:rsidRDefault="00EA5760" w:rsidP="00EA5760">
      <w:pPr>
        <w:jc w:val="both"/>
      </w:pPr>
    </w:p>
    <w:p w14:paraId="7C36706A" w14:textId="77777777" w:rsidR="00EA5760" w:rsidRDefault="00EA5760" w:rsidP="00EA5760">
      <w:pPr>
        <w:jc w:val="both"/>
      </w:pPr>
    </w:p>
    <w:p w14:paraId="4F8386DF" w14:textId="77777777" w:rsidR="00EA5760" w:rsidRDefault="00EA5760" w:rsidP="00EA5760">
      <w:pPr>
        <w:jc w:val="both"/>
      </w:pPr>
    </w:p>
    <w:p w14:paraId="03D9F64D" w14:textId="77777777" w:rsidR="00EA5760" w:rsidRPr="008141E9" w:rsidRDefault="00EA5760" w:rsidP="00EA5760">
      <w:pPr>
        <w:ind w:firstLine="0"/>
        <w:jc w:val="center"/>
        <w:rPr>
          <w:sz w:val="64"/>
        </w:rPr>
      </w:pPr>
      <w:r w:rsidRPr="008141E9">
        <w:rPr>
          <w:sz w:val="64"/>
        </w:rPr>
        <w:t>HISTOIRE DE</w:t>
      </w:r>
    </w:p>
    <w:p w14:paraId="5BCAA0EB" w14:textId="77777777" w:rsidR="00EA5760" w:rsidRPr="008141E9" w:rsidRDefault="00EA5760" w:rsidP="00EA5760">
      <w:pPr>
        <w:ind w:firstLine="0"/>
        <w:jc w:val="center"/>
        <w:rPr>
          <w:sz w:val="64"/>
        </w:rPr>
      </w:pPr>
      <w:r w:rsidRPr="008141E9">
        <w:rPr>
          <w:sz w:val="64"/>
        </w:rPr>
        <w:t>LA DÉMOCRATIE</w:t>
      </w:r>
      <w:r w:rsidRPr="008141E9">
        <w:rPr>
          <w:sz w:val="64"/>
        </w:rPr>
        <w:br/>
        <w:t>ET DU SOCIALISME</w:t>
      </w:r>
    </w:p>
    <w:p w14:paraId="078C3303" w14:textId="77777777" w:rsidR="00EA5760" w:rsidRPr="008141E9" w:rsidRDefault="00EA5760" w:rsidP="00EA5760">
      <w:pPr>
        <w:ind w:firstLine="0"/>
        <w:jc w:val="center"/>
        <w:rPr>
          <w:sz w:val="64"/>
        </w:rPr>
      </w:pPr>
      <w:r w:rsidRPr="008141E9">
        <w:rPr>
          <w:sz w:val="64"/>
        </w:rPr>
        <w:t>EN BELGIQUE</w:t>
      </w:r>
      <w:r w:rsidRPr="008141E9">
        <w:rPr>
          <w:sz w:val="64"/>
        </w:rPr>
        <w:br/>
        <w:t>DEPUIS 1830</w:t>
      </w:r>
    </w:p>
    <w:p w14:paraId="288DB330" w14:textId="77777777" w:rsidR="00EA5760" w:rsidRPr="008141E9" w:rsidRDefault="00EA5760" w:rsidP="00EA5760">
      <w:pPr>
        <w:ind w:firstLine="0"/>
        <w:jc w:val="center"/>
        <w:rPr>
          <w:sz w:val="48"/>
        </w:rPr>
      </w:pPr>
    </w:p>
    <w:p w14:paraId="5F1FFBA6" w14:textId="77777777" w:rsidR="00EA5760" w:rsidRDefault="00EA5760" w:rsidP="00EA5760">
      <w:pPr>
        <w:ind w:firstLine="0"/>
        <w:jc w:val="both"/>
      </w:pPr>
      <w:r>
        <w:br w:type="page"/>
      </w:r>
    </w:p>
    <w:p w14:paraId="6905E685" w14:textId="77777777" w:rsidR="00EA5760" w:rsidRDefault="00EA5760" w:rsidP="00EA5760">
      <w:pPr>
        <w:ind w:firstLine="0"/>
        <w:jc w:val="both"/>
      </w:pPr>
    </w:p>
    <w:p w14:paraId="226966A4" w14:textId="77777777" w:rsidR="00EA5760" w:rsidRPr="008141E9" w:rsidRDefault="00EA5760" w:rsidP="00EA5760">
      <w:pPr>
        <w:ind w:firstLine="0"/>
        <w:jc w:val="center"/>
        <w:rPr>
          <w:sz w:val="40"/>
        </w:rPr>
      </w:pPr>
      <w:r w:rsidRPr="008141E9">
        <w:rPr>
          <w:sz w:val="40"/>
        </w:rPr>
        <w:t>HISTOIRE</w:t>
      </w:r>
    </w:p>
    <w:p w14:paraId="409371C0" w14:textId="77777777" w:rsidR="00EA5760" w:rsidRDefault="00EA5760" w:rsidP="00EA5760">
      <w:pPr>
        <w:ind w:firstLine="0"/>
        <w:jc w:val="center"/>
      </w:pPr>
      <w:r>
        <w:t>DE LA</w:t>
      </w:r>
    </w:p>
    <w:p w14:paraId="737FBA39" w14:textId="77777777" w:rsidR="00EA5760" w:rsidRPr="008141E9" w:rsidRDefault="00EA5760" w:rsidP="00EA5760">
      <w:pPr>
        <w:ind w:firstLine="0"/>
        <w:jc w:val="center"/>
        <w:rPr>
          <w:sz w:val="40"/>
        </w:rPr>
      </w:pPr>
      <w:r w:rsidRPr="008141E9">
        <w:rPr>
          <w:sz w:val="40"/>
        </w:rPr>
        <w:t>DÉMOCRATIE ET DU SOCIALISME</w:t>
      </w:r>
    </w:p>
    <w:p w14:paraId="061816FE" w14:textId="77777777" w:rsidR="00EA5760" w:rsidRPr="008141E9" w:rsidRDefault="00EA5760" w:rsidP="00EA5760">
      <w:pPr>
        <w:ind w:firstLine="0"/>
        <w:jc w:val="center"/>
        <w:rPr>
          <w:sz w:val="32"/>
        </w:rPr>
      </w:pPr>
      <w:r w:rsidRPr="008141E9">
        <w:rPr>
          <w:sz w:val="32"/>
        </w:rPr>
        <w:t>En Belgique depuis 1830</w:t>
      </w:r>
    </w:p>
    <w:p w14:paraId="6536D288" w14:textId="77777777" w:rsidR="00EA5760" w:rsidRDefault="00EA5760" w:rsidP="00EA5760">
      <w:pPr>
        <w:ind w:firstLine="0"/>
        <w:jc w:val="center"/>
      </w:pPr>
    </w:p>
    <w:p w14:paraId="03379775" w14:textId="77777777" w:rsidR="00EA5760" w:rsidRDefault="00EA5760" w:rsidP="00EA5760">
      <w:pPr>
        <w:ind w:firstLine="0"/>
        <w:jc w:val="center"/>
      </w:pPr>
    </w:p>
    <w:p w14:paraId="06BA1423" w14:textId="77777777" w:rsidR="00EA5760" w:rsidRDefault="00EA5760" w:rsidP="00EA5760">
      <w:pPr>
        <w:ind w:firstLine="0"/>
        <w:jc w:val="center"/>
      </w:pPr>
    </w:p>
    <w:p w14:paraId="2BA331C6" w14:textId="77777777" w:rsidR="00EA5760" w:rsidRDefault="00EA5760" w:rsidP="00EA5760">
      <w:pPr>
        <w:ind w:firstLine="0"/>
        <w:jc w:val="center"/>
      </w:pPr>
      <w:r>
        <w:t>Par</w:t>
      </w:r>
    </w:p>
    <w:p w14:paraId="2EB94619" w14:textId="77777777" w:rsidR="00EA5760" w:rsidRPr="008141E9" w:rsidRDefault="00EA5760" w:rsidP="00EA5760">
      <w:pPr>
        <w:ind w:firstLine="0"/>
        <w:jc w:val="center"/>
        <w:rPr>
          <w:sz w:val="40"/>
        </w:rPr>
      </w:pPr>
      <w:r w:rsidRPr="008141E9">
        <w:rPr>
          <w:sz w:val="40"/>
        </w:rPr>
        <w:t>Louis Bertrand</w:t>
      </w:r>
    </w:p>
    <w:p w14:paraId="14C2FB1F" w14:textId="77777777" w:rsidR="00EA5760" w:rsidRDefault="00EA5760" w:rsidP="00EA5760">
      <w:pPr>
        <w:ind w:firstLine="0"/>
        <w:jc w:val="center"/>
      </w:pPr>
      <w:r>
        <w:t>Député de Bruxelles</w:t>
      </w:r>
    </w:p>
    <w:p w14:paraId="1728A1C7" w14:textId="77777777" w:rsidR="00EA5760" w:rsidRDefault="00EA5760" w:rsidP="00EA5760">
      <w:pPr>
        <w:ind w:firstLine="0"/>
        <w:jc w:val="center"/>
      </w:pPr>
    </w:p>
    <w:p w14:paraId="0CD31265" w14:textId="77777777" w:rsidR="00EA5760" w:rsidRDefault="00EA5760" w:rsidP="00EA5760">
      <w:pPr>
        <w:ind w:firstLine="0"/>
        <w:jc w:val="center"/>
      </w:pPr>
    </w:p>
    <w:p w14:paraId="18756647" w14:textId="77777777" w:rsidR="00EA5760" w:rsidRDefault="00EA5760" w:rsidP="00EA5760">
      <w:pPr>
        <w:ind w:firstLine="0"/>
        <w:jc w:val="center"/>
      </w:pPr>
    </w:p>
    <w:p w14:paraId="6AE168C0" w14:textId="77777777" w:rsidR="00EA5760" w:rsidRDefault="00EA5760" w:rsidP="00EA5760">
      <w:pPr>
        <w:ind w:firstLine="0"/>
        <w:jc w:val="center"/>
      </w:pPr>
      <w:r>
        <w:t>___________________</w:t>
      </w:r>
    </w:p>
    <w:p w14:paraId="647C83B9" w14:textId="77777777" w:rsidR="00EA5760" w:rsidRDefault="00EA5760" w:rsidP="00EA5760">
      <w:pPr>
        <w:ind w:firstLine="0"/>
        <w:jc w:val="center"/>
      </w:pPr>
    </w:p>
    <w:p w14:paraId="17D63CEE" w14:textId="77777777" w:rsidR="00EA5760" w:rsidRPr="008141E9" w:rsidRDefault="00EA5760" w:rsidP="00EA5760">
      <w:pPr>
        <w:ind w:firstLine="0"/>
        <w:jc w:val="center"/>
        <w:rPr>
          <w:b/>
        </w:rPr>
      </w:pPr>
      <w:r w:rsidRPr="008141E9">
        <w:rPr>
          <w:b/>
        </w:rPr>
        <w:t>PRÉFACE PAR ÉMILE VANDERVELDE</w:t>
      </w:r>
    </w:p>
    <w:p w14:paraId="10EC3F72" w14:textId="77777777" w:rsidR="00EA5760" w:rsidRDefault="00EA5760" w:rsidP="00EA5760">
      <w:pPr>
        <w:ind w:firstLine="0"/>
        <w:jc w:val="center"/>
      </w:pPr>
    </w:p>
    <w:p w14:paraId="524AA8BE" w14:textId="77777777" w:rsidR="00EA5760" w:rsidRDefault="00EA5760" w:rsidP="00EA5760">
      <w:pPr>
        <w:ind w:firstLine="0"/>
        <w:jc w:val="center"/>
      </w:pPr>
    </w:p>
    <w:p w14:paraId="153860EF" w14:textId="77777777" w:rsidR="00EA5760" w:rsidRPr="008141E9" w:rsidRDefault="00EA5760" w:rsidP="00EA5760">
      <w:pPr>
        <w:ind w:firstLine="0"/>
        <w:jc w:val="center"/>
        <w:rPr>
          <w:sz w:val="48"/>
        </w:rPr>
      </w:pPr>
      <w:r w:rsidRPr="008141E9">
        <w:rPr>
          <w:sz w:val="48"/>
        </w:rPr>
        <w:t>TOME II</w:t>
      </w:r>
    </w:p>
    <w:p w14:paraId="2EEB777C" w14:textId="77777777" w:rsidR="00EA5760" w:rsidRDefault="00EA5760" w:rsidP="00EA5760">
      <w:pPr>
        <w:ind w:firstLine="0"/>
        <w:jc w:val="both"/>
      </w:pPr>
    </w:p>
    <w:p w14:paraId="1A538E8A" w14:textId="77777777" w:rsidR="00EA5760" w:rsidRDefault="00EA5760" w:rsidP="00EA5760">
      <w:pPr>
        <w:ind w:firstLine="0"/>
        <w:jc w:val="both"/>
      </w:pPr>
    </w:p>
    <w:p w14:paraId="12900A58" w14:textId="77777777" w:rsidR="00EA5760" w:rsidRDefault="00EA5760" w:rsidP="00EA5760">
      <w:pPr>
        <w:ind w:firstLine="0"/>
        <w:jc w:val="both"/>
      </w:pPr>
    </w:p>
    <w:p w14:paraId="3AE98D03" w14:textId="77777777" w:rsidR="00EA5760" w:rsidRDefault="00EA5760" w:rsidP="00EA5760">
      <w:pPr>
        <w:ind w:firstLine="0"/>
        <w:jc w:val="both"/>
      </w:pPr>
    </w:p>
    <w:p w14:paraId="2CD38B07" w14:textId="77777777" w:rsidR="00EA5760" w:rsidRDefault="00EA5760" w:rsidP="00EA5760">
      <w:pPr>
        <w:ind w:firstLine="0"/>
        <w:jc w:val="both"/>
      </w:pPr>
    </w:p>
    <w:p w14:paraId="4A894457" w14:textId="77777777" w:rsidR="00EA5760" w:rsidRDefault="00EA5760" w:rsidP="00EA5760">
      <w:pPr>
        <w:jc w:val="both"/>
      </w:pPr>
    </w:p>
    <w:tbl>
      <w:tblPr>
        <w:tblW w:w="0" w:type="auto"/>
        <w:tblLook w:val="00BF" w:firstRow="1" w:lastRow="0" w:firstColumn="1" w:lastColumn="0" w:noHBand="0" w:noVBand="0"/>
      </w:tblPr>
      <w:tblGrid>
        <w:gridCol w:w="3962"/>
        <w:gridCol w:w="3958"/>
      </w:tblGrid>
      <w:tr w:rsidR="00EA5760" w14:paraId="1B609D19" w14:textId="77777777">
        <w:tc>
          <w:tcPr>
            <w:tcW w:w="4030" w:type="dxa"/>
          </w:tcPr>
          <w:p w14:paraId="0F0F8B4F" w14:textId="77777777" w:rsidR="00EA5760" w:rsidRDefault="00EA5760" w:rsidP="00EA5760">
            <w:pPr>
              <w:spacing w:before="120" w:after="120"/>
              <w:ind w:firstLine="0"/>
              <w:jc w:val="center"/>
              <w:rPr>
                <w:lang w:bidi="ar-SA"/>
              </w:rPr>
            </w:pPr>
            <w:r>
              <w:rPr>
                <w:lang w:bidi="ar-SA"/>
              </w:rPr>
              <w:t>Bruxelles</w:t>
            </w:r>
            <w:r>
              <w:rPr>
                <w:lang w:bidi="ar-SA"/>
              </w:rPr>
              <w:br/>
              <w:t>DECHENNE &amp; Cie</w:t>
            </w:r>
            <w:r>
              <w:rPr>
                <w:lang w:bidi="ar-SA"/>
              </w:rPr>
              <w:br/>
              <w:t>20, rue du Persil, 20</w:t>
            </w:r>
          </w:p>
        </w:tc>
        <w:tc>
          <w:tcPr>
            <w:tcW w:w="4030" w:type="dxa"/>
          </w:tcPr>
          <w:p w14:paraId="62601709" w14:textId="77777777" w:rsidR="00EA5760" w:rsidRDefault="00EA5760" w:rsidP="00EA5760">
            <w:pPr>
              <w:spacing w:before="120" w:after="120"/>
              <w:ind w:firstLine="0"/>
              <w:jc w:val="center"/>
              <w:rPr>
                <w:lang w:bidi="ar-SA"/>
              </w:rPr>
            </w:pPr>
            <w:r>
              <w:rPr>
                <w:lang w:bidi="ar-SA"/>
              </w:rPr>
              <w:t>Paris</w:t>
            </w:r>
            <w:r>
              <w:rPr>
                <w:lang w:bidi="ar-SA"/>
              </w:rPr>
              <w:br/>
              <w:t>Edouard CORNÉLY et Cie</w:t>
            </w:r>
            <w:r>
              <w:rPr>
                <w:lang w:bidi="ar-SA"/>
              </w:rPr>
              <w:br/>
              <w:t>101, rue de Vaugirard, 101</w:t>
            </w:r>
          </w:p>
        </w:tc>
      </w:tr>
    </w:tbl>
    <w:p w14:paraId="64777FFA" w14:textId="77777777" w:rsidR="00EA5760" w:rsidRPr="008141E9" w:rsidRDefault="00EA5760" w:rsidP="00EA5760">
      <w:pPr>
        <w:ind w:firstLine="0"/>
        <w:jc w:val="both"/>
      </w:pPr>
    </w:p>
    <w:p w14:paraId="577586FD" w14:textId="77777777" w:rsidR="00EA5760" w:rsidRPr="008141E9" w:rsidRDefault="00EA5760" w:rsidP="00EA5760">
      <w:pPr>
        <w:ind w:firstLine="0"/>
        <w:jc w:val="center"/>
        <w:rPr>
          <w:sz w:val="48"/>
        </w:rPr>
      </w:pPr>
      <w:r w:rsidRPr="008141E9">
        <w:rPr>
          <w:sz w:val="48"/>
        </w:rPr>
        <w:t>1907</w:t>
      </w:r>
    </w:p>
    <w:p w14:paraId="52C88AB3" w14:textId="77777777" w:rsidR="00EA5760" w:rsidRPr="008141E9" w:rsidRDefault="00EA5760" w:rsidP="00EA5760">
      <w:pPr>
        <w:ind w:firstLine="0"/>
        <w:jc w:val="both"/>
      </w:pPr>
    </w:p>
    <w:p w14:paraId="727DD95B" w14:textId="77777777" w:rsidR="00EA5760" w:rsidRDefault="00EA5760" w:rsidP="00EA5760">
      <w:pPr>
        <w:jc w:val="both"/>
      </w:pPr>
      <w:r>
        <w:br w:type="page"/>
      </w:r>
    </w:p>
    <w:p w14:paraId="61085A37" w14:textId="77777777" w:rsidR="00EA5760" w:rsidRDefault="00EA5760" w:rsidP="00EA5760">
      <w:pPr>
        <w:jc w:val="both"/>
      </w:pPr>
    </w:p>
    <w:p w14:paraId="1879C7E0" w14:textId="77777777" w:rsidR="00EA5760" w:rsidRDefault="00EA5760" w:rsidP="00EA5760">
      <w:pPr>
        <w:jc w:val="both"/>
      </w:pPr>
    </w:p>
    <w:p w14:paraId="12F59254" w14:textId="77777777" w:rsidR="00EA5760" w:rsidRDefault="00EA5760" w:rsidP="00EA5760">
      <w:pPr>
        <w:jc w:val="both"/>
      </w:pPr>
    </w:p>
    <w:p w14:paraId="71FB4B99" w14:textId="77777777" w:rsidR="00EA5760" w:rsidRPr="00F54CC7" w:rsidRDefault="00EA5760" w:rsidP="00EA5760">
      <w:pPr>
        <w:spacing w:after="120"/>
        <w:ind w:firstLine="0"/>
        <w:jc w:val="center"/>
        <w:rPr>
          <w:sz w:val="24"/>
        </w:rPr>
      </w:pPr>
      <w:bookmarkStart w:id="0" w:name="histoire_2_preface"/>
      <w:r>
        <w:rPr>
          <w:b/>
          <w:sz w:val="24"/>
        </w:rPr>
        <w:t>Histoire de la démocratie et du socialisme</w:t>
      </w:r>
      <w:r>
        <w:rPr>
          <w:b/>
          <w:sz w:val="24"/>
        </w:rPr>
        <w:br/>
        <w:t>en Belgique depuis 1830.</w:t>
      </w:r>
      <w:r>
        <w:rPr>
          <w:b/>
          <w:sz w:val="24"/>
        </w:rPr>
        <w:br/>
      </w:r>
      <w:r>
        <w:rPr>
          <w:i/>
          <w:sz w:val="24"/>
        </w:rPr>
        <w:t>Tome deuxième</w:t>
      </w:r>
    </w:p>
    <w:p w14:paraId="5090176E" w14:textId="77777777" w:rsidR="00EA5760" w:rsidRPr="00384B20" w:rsidRDefault="00EA5760" w:rsidP="00EA5760">
      <w:pPr>
        <w:pStyle w:val="planchest"/>
      </w:pPr>
      <w:r>
        <w:t>PRÉFACE</w:t>
      </w:r>
    </w:p>
    <w:bookmarkEnd w:id="0"/>
    <w:p w14:paraId="42DFB18D" w14:textId="77777777" w:rsidR="00EA5760" w:rsidRDefault="00EA5760" w:rsidP="00EA5760">
      <w:pPr>
        <w:jc w:val="both"/>
      </w:pPr>
    </w:p>
    <w:p w14:paraId="1AAB38DB" w14:textId="77777777" w:rsidR="00EA5760" w:rsidRDefault="00EA5760" w:rsidP="00EA5760">
      <w:pPr>
        <w:ind w:firstLine="0"/>
        <w:jc w:val="center"/>
      </w:pPr>
      <w:r>
        <w:t>Par Émile Vandervelde</w:t>
      </w:r>
    </w:p>
    <w:p w14:paraId="35B0D9BD" w14:textId="77777777" w:rsidR="00EA5760" w:rsidRDefault="00EA5760" w:rsidP="00EA5760">
      <w:pPr>
        <w:jc w:val="both"/>
      </w:pPr>
    </w:p>
    <w:p w14:paraId="5C9DF9A1" w14:textId="77777777" w:rsidR="00EA5760" w:rsidRDefault="00EA5760" w:rsidP="00EA5760">
      <w:pPr>
        <w:jc w:val="both"/>
      </w:pPr>
    </w:p>
    <w:p w14:paraId="337E8AC1" w14:textId="77777777" w:rsidR="00EA5760" w:rsidRDefault="00EA5760" w:rsidP="00EA5760">
      <w:pPr>
        <w:jc w:val="both"/>
      </w:pPr>
    </w:p>
    <w:p w14:paraId="189DCBDB" w14:textId="77777777" w:rsidR="00EA5760" w:rsidRDefault="00EA5760" w:rsidP="00EA5760">
      <w:pPr>
        <w:jc w:val="both"/>
      </w:pPr>
    </w:p>
    <w:p w14:paraId="78A25DCE" w14:textId="77777777" w:rsidR="00EA5760" w:rsidRDefault="00EA5760" w:rsidP="00EA5760">
      <w:pPr>
        <w:jc w:val="both"/>
      </w:pPr>
    </w:p>
    <w:p w14:paraId="07F5B275" w14:textId="77777777" w:rsidR="00EA5760" w:rsidRDefault="00EA5760" w:rsidP="00EA5760">
      <w:pPr>
        <w:ind w:right="90" w:firstLine="0"/>
        <w:jc w:val="both"/>
        <w:rPr>
          <w:sz w:val="20"/>
        </w:rPr>
      </w:pPr>
      <w:hyperlink w:anchor="tdm" w:history="1">
        <w:r>
          <w:rPr>
            <w:rStyle w:val="Hyperlien"/>
            <w:sz w:val="20"/>
          </w:rPr>
          <w:t>Retour à la table des matières</w:t>
        </w:r>
      </w:hyperlink>
    </w:p>
    <w:p w14:paraId="77CBE753" w14:textId="77777777" w:rsidR="00EA5760" w:rsidRDefault="00EA5760" w:rsidP="00EA5760">
      <w:pPr>
        <w:spacing w:before="120" w:after="120"/>
        <w:jc w:val="both"/>
      </w:pPr>
      <w:r>
        <w:rPr>
          <w:i/>
        </w:rPr>
        <w:t>L'Histoire de la Démocratie et du Socialisme en Belgique depuis 1830</w:t>
      </w:r>
      <w:r>
        <w:t xml:space="preserve"> est un chef-d'œuvre de persévérance. Pour être à même de l'écr</w:t>
      </w:r>
      <w:r>
        <w:t>i</w:t>
      </w:r>
      <w:r>
        <w:t>re, il a fallu que, pendant vingt ans, avec une patience de bénédictin, Bertrand collectionne des découpures de journaux, tire de la poussière des étalages de bouquinistes, une masse énorme de brochures o</w:t>
      </w:r>
      <w:r>
        <w:t>u</w:t>
      </w:r>
      <w:r>
        <w:t>bliées, et accumule, pour la construction de son édifice, les matériaux de chétive apparence, que les historiens officiels avaient systémat</w:t>
      </w:r>
      <w:r>
        <w:t>i</w:t>
      </w:r>
      <w:r>
        <w:t>quement négligés. Que pouvaient leur servir, en effet, ces feuilles de chou démocratiques, ces almanachs populaires, ces chansons de « manouvriers et de valets de fermes » ? Leur histoire à eux, c'était l'histoire des vainqueurs, l'histoire des gens en place, l'histoire des hommes politiques et des capitaines d'industrie. L'histoire de Be</w:t>
      </w:r>
      <w:r>
        <w:t>r</w:t>
      </w:r>
      <w:r>
        <w:t>trand, au contraire, c'est l'histoire des vaincus, l'histoire de ceux qui n'ont pas réussi — du moins en apparence — l'histoire de ce prolét</w:t>
      </w:r>
      <w:r>
        <w:t>a</w:t>
      </w:r>
      <w:r>
        <w:t>riat misérable qui, pendant la première moitié du XIX</w:t>
      </w:r>
      <w:r w:rsidRPr="001A402B">
        <w:rPr>
          <w:vertAlign w:val="superscript"/>
        </w:rPr>
        <w:t>e</w:t>
      </w:r>
      <w:r>
        <w:t xml:space="preserve"> siècle, n'avait pas encore donné la mesure de sa force et apparaissait à la bourgeoisie comme une masse taillable et corvéable à merci. </w:t>
      </w:r>
    </w:p>
    <w:p w14:paraId="64765D87" w14:textId="77777777" w:rsidR="00EA5760" w:rsidRDefault="00EA5760" w:rsidP="00EA5760">
      <w:pPr>
        <w:spacing w:before="120" w:after="120"/>
        <w:jc w:val="both"/>
      </w:pPr>
      <w:r>
        <w:t>Jusqu'à présent, quand on parlait des origines du Parti ouvrier be</w:t>
      </w:r>
      <w:r>
        <w:t>l</w:t>
      </w:r>
      <w:r>
        <w:t>ge, on ne remontait guère qu'à l'Internationale, ou, tout au plus, à la formation des premières sociétés de résistance, telles que les Typ</w:t>
      </w:r>
      <w:r>
        <w:t>o</w:t>
      </w:r>
      <w:r>
        <w:t xml:space="preserve">graphes de Bruxelles, ou les Fileurs et les Tisserands gantois. </w:t>
      </w:r>
    </w:p>
    <w:p w14:paraId="2BEEDFFB" w14:textId="77777777" w:rsidR="00EA5760" w:rsidRDefault="00EA5760" w:rsidP="00EA5760">
      <w:pPr>
        <w:spacing w:before="120" w:after="120"/>
        <w:jc w:val="both"/>
      </w:pPr>
      <w:r>
        <w:lastRenderedPageBreak/>
        <w:t>Grâce à Bertrand, nous pouvons remonter aujourd'hui à des orig</w:t>
      </w:r>
      <w:r>
        <w:t>i</w:t>
      </w:r>
      <w:r>
        <w:t>nes plus lointaines. Son premier volume nous apporte toute une moi</w:t>
      </w:r>
      <w:r>
        <w:t>s</w:t>
      </w:r>
      <w:r>
        <w:t xml:space="preserve">son de renseignements précieux sur les dix-huit années qui séparent la révolution de 1830 de la révolution de 1848. </w:t>
      </w:r>
    </w:p>
    <w:p w14:paraId="06137528" w14:textId="77777777" w:rsidR="00EA5760" w:rsidRDefault="00EA5760" w:rsidP="00EA5760">
      <w:pPr>
        <w:spacing w:before="120" w:after="120"/>
        <w:jc w:val="both"/>
      </w:pPr>
      <w:r>
        <w:t>Peut-être, en lisant son livre, d'aucuns lui reprocheront de ne nous faire grâce d'aucun détail, de nous déballer tout un dossier, en l'anal</w:t>
      </w:r>
      <w:r>
        <w:t>y</w:t>
      </w:r>
      <w:r>
        <w:t>sant pièce par pièce, au lieu de nous apporter une synthèse, qui utilise les documents pour donner la physionomie générale d'une époque, mais qui ne juge pas nécessaire de les reproduire tous, intégra</w:t>
      </w:r>
      <w:r>
        <w:softHyphen/>
        <w:t xml:space="preserve">lement. </w:t>
      </w:r>
    </w:p>
    <w:p w14:paraId="33823242" w14:textId="77777777" w:rsidR="00EA5760" w:rsidRDefault="00EA5760" w:rsidP="00EA5760">
      <w:pPr>
        <w:spacing w:before="120" w:after="120"/>
        <w:jc w:val="both"/>
      </w:pPr>
      <w:r>
        <w:t>Pour ma part, je ne suis pas de cet avis, et, somme toute, je ne crois pas que l'œuvre eût gagné à être plus brève, plus condensée, plus av</w:t>
      </w:r>
      <w:r>
        <w:t>a</w:t>
      </w:r>
      <w:r>
        <w:t xml:space="preserve">re de citations. </w:t>
      </w:r>
    </w:p>
    <w:p w14:paraId="24CEE6B2" w14:textId="77777777" w:rsidR="00EA5760" w:rsidRDefault="00EA5760" w:rsidP="00EA5760">
      <w:pPr>
        <w:spacing w:before="120" w:after="120"/>
        <w:jc w:val="both"/>
      </w:pPr>
      <w:r>
        <w:t>Il ne faut pas oublier d'abord que Bertrand se soucie bien moins d'écrire pour les amateurs de littérature, que de se faire lire par la cla</w:t>
      </w:r>
      <w:r>
        <w:t>s</w:t>
      </w:r>
      <w:r>
        <w:t>se ouvrière. C'est pour cela qu'il publie ses volumes en livraisons, qu'il s'efforce de les vendre au meilleur marché possible, qu'il recourt à l'i</w:t>
      </w:r>
      <w:r>
        <w:t>l</w:t>
      </w:r>
      <w:r>
        <w:t xml:space="preserve">lustration pour atténuer la sécheresse documentaire de son texte. </w:t>
      </w:r>
    </w:p>
    <w:p w14:paraId="3074F08A" w14:textId="77777777" w:rsidR="00EA5760" w:rsidRDefault="00EA5760" w:rsidP="00EA5760">
      <w:pPr>
        <w:spacing w:before="120" w:after="120"/>
        <w:jc w:val="both"/>
      </w:pPr>
      <w:r>
        <w:t>Mais, indépendamment de ces considérations de propagande, la méthode analytique de Bertrand présente, pour les gens d'études, cet inestimable avantage qu'elle leur permet de juger sur pièces, d'entrer directement en contact avec les faits, de voir les événements et les hommes, non pas à travers le tempérament de l'historien, mais tels qu'ils ont été racontés par les contemporains, tels qu'ils se sont peints eux-mêmes, dans leurs écrits ou leurs discours.</w:t>
      </w:r>
    </w:p>
    <w:p w14:paraId="113CA89D" w14:textId="77777777" w:rsidR="00EA5760" w:rsidRDefault="00EA5760" w:rsidP="00EA5760">
      <w:pPr>
        <w:spacing w:before="120" w:after="120"/>
        <w:jc w:val="both"/>
      </w:pPr>
      <w:r>
        <w:t>Pour montrer, par exemple, la différence qui existe entre les bou</w:t>
      </w:r>
      <w:r>
        <w:t>r</w:t>
      </w:r>
      <w:r>
        <w:t>geois d'aujourd'hui et ceux de 1830, quelle appréciation personnelle vaudrait cette citation du discours sur la légalité, que le comte Vilain XIIII prononçait à la Chambre belge, le 27 avril 1834 :</w:t>
      </w:r>
    </w:p>
    <w:p w14:paraId="5F1D57A4" w14:textId="77777777" w:rsidR="00EA5760" w:rsidRDefault="00EA5760" w:rsidP="00EA5760">
      <w:pPr>
        <w:pStyle w:val="Grillecouleur-Accent1"/>
      </w:pPr>
    </w:p>
    <w:p w14:paraId="03B808CC" w14:textId="77777777" w:rsidR="00EA5760" w:rsidRDefault="00EA5760" w:rsidP="00EA5760">
      <w:pPr>
        <w:pStyle w:val="Grillecouleur-Accent1"/>
      </w:pPr>
      <w:r>
        <w:t>« La légalité est un vieux manteau que je ne saurais respecter ; e</w:t>
      </w:r>
      <w:r>
        <w:t>n</w:t>
      </w:r>
      <w:r>
        <w:t>dossé et rejeté tour à tour par tous les partis, porté, usé, par tout le monde, co</w:t>
      </w:r>
      <w:r>
        <w:t>m</w:t>
      </w:r>
      <w:r>
        <w:t>posé de mille pièces de toutes couleurs, il est troué par les uns, racco</w:t>
      </w:r>
      <w:r>
        <w:t>m</w:t>
      </w:r>
      <w:r>
        <w:t>modé par les autres ; il porte les souillures de tous ses maîtres. La féodalité s'est assise dessus et lui a laissé une odeur de b</w:t>
      </w:r>
      <w:r>
        <w:t>ê</w:t>
      </w:r>
      <w:r>
        <w:t>te fauve que nos codes respirent encore, la royauté l'a foulé aux pieds et traîné dans la fange, la république l'a toute maculée de sang, car la guillottine fonctionnait lég</w:t>
      </w:r>
      <w:r>
        <w:t>a</w:t>
      </w:r>
      <w:r>
        <w:lastRenderedPageBreak/>
        <w:t>lement en 1793. Napoléon l'a déchirée partout avec la pointe de son sabre ou le talon de sa botte... »</w:t>
      </w:r>
    </w:p>
    <w:p w14:paraId="463621E5" w14:textId="77777777" w:rsidR="00EA5760" w:rsidRDefault="00EA5760" w:rsidP="00EA5760">
      <w:pPr>
        <w:spacing w:before="120" w:after="120"/>
        <w:jc w:val="both"/>
      </w:pPr>
    </w:p>
    <w:p w14:paraId="25BF3957" w14:textId="77777777" w:rsidR="00EA5760" w:rsidRDefault="00EA5760" w:rsidP="00EA5760">
      <w:pPr>
        <w:spacing w:before="120" w:after="120"/>
        <w:jc w:val="both"/>
      </w:pPr>
      <w:r>
        <w:t>Tout le livre de Bertrand est semé de citations non moins instruct</w:t>
      </w:r>
      <w:r>
        <w:t>i</w:t>
      </w:r>
      <w:r>
        <w:t>ves.</w:t>
      </w:r>
    </w:p>
    <w:p w14:paraId="34078EB4" w14:textId="77777777" w:rsidR="00EA5760" w:rsidRDefault="00EA5760" w:rsidP="00EA5760">
      <w:pPr>
        <w:spacing w:before="120" w:after="120"/>
        <w:jc w:val="both"/>
      </w:pPr>
      <w:r>
        <w:t>Nos propagandistes y trouveront tout un arsenal de combat contre les hypocrisies légalistes d'une bourgeoisie qui essaie d'oublier ses origines révolutionnaires. D'autre part, — ce qui est plus important — tous ceux qui écriront dans l'avenir sur l'histoire politique ou démocr</w:t>
      </w:r>
      <w:r>
        <w:t>a</w:t>
      </w:r>
      <w:r>
        <w:t>tique de notre pays, y trouveront une inépuisable source de rense</w:t>
      </w:r>
      <w:r>
        <w:t>i</w:t>
      </w:r>
      <w:r>
        <w:t>gnements introuvables ailleurs.</w:t>
      </w:r>
    </w:p>
    <w:p w14:paraId="20FA6FE7" w14:textId="77777777" w:rsidR="00EA5760" w:rsidRDefault="00EA5760" w:rsidP="00EA5760">
      <w:pPr>
        <w:spacing w:before="120" w:after="120"/>
        <w:jc w:val="both"/>
      </w:pPr>
      <w:r>
        <w:t xml:space="preserve">D'autres avaient raconté, parfois avec talent, les faits et gestes de la bourgeoisie pendant cette longue période où, maîtresse de tous les pouvoirs, elle se glorifiait de constituer à elle seule, le </w:t>
      </w:r>
      <w:r>
        <w:rPr>
          <w:i/>
        </w:rPr>
        <w:t>pays légal</w:t>
      </w:r>
      <w:r>
        <w:t>.</w:t>
      </w:r>
    </w:p>
    <w:p w14:paraId="42A3A298" w14:textId="77777777" w:rsidR="00EA5760" w:rsidRDefault="00EA5760" w:rsidP="00EA5760">
      <w:pPr>
        <w:spacing w:before="120" w:after="120"/>
        <w:jc w:val="both"/>
      </w:pPr>
      <w:r>
        <w:t>Bertrand nous fait assister, au contraire - et c'est ce qui fait le pui</w:t>
      </w:r>
      <w:r>
        <w:t>s</w:t>
      </w:r>
      <w:r>
        <w:t>sant intérêt, l'incontestable originalité de son livre - à l'ascension de la classe ouvrière, lente comme un soulèvement de l'écorce terrestre, avec parfois de brusques sursauts, parfois aussi, des affaissements l</w:t>
      </w:r>
      <w:r>
        <w:t>a</w:t>
      </w:r>
      <w:r>
        <w:t>mentables, mais toujours, à la longue, une reprise, chaque fois plus énergique, des anciennes activités.</w:t>
      </w:r>
    </w:p>
    <w:p w14:paraId="1AA18B78" w14:textId="77777777" w:rsidR="00EA5760" w:rsidRDefault="00EA5760" w:rsidP="00EA5760">
      <w:pPr>
        <w:spacing w:before="120" w:after="120"/>
        <w:jc w:val="both"/>
      </w:pPr>
      <w:r>
        <w:t>À côté de Rogier, de Gendebien et d'autres « grands patriotes », qui ne gagnent pas trop à être vus de près, il nous montre d'autres f</w:t>
      </w:r>
      <w:r>
        <w:t>i</w:t>
      </w:r>
      <w:r>
        <w:t>gures, celle de Bartels, de Delhasse, de Jottrand, de Castiau : ceux qui n'ont pas été aux honneurs ; ceux que leurs contemporains tenaient pour des cervelles brûlées ; ceux qui ont été méconnus de leur temps, parce qu'ils étaient en avant de leur temps.</w:t>
      </w:r>
    </w:p>
    <w:p w14:paraId="427043CD" w14:textId="77777777" w:rsidR="00EA5760" w:rsidRDefault="00EA5760" w:rsidP="00EA5760">
      <w:pPr>
        <w:spacing w:before="120" w:after="120"/>
        <w:jc w:val="both"/>
      </w:pPr>
      <w:r>
        <w:t>La plupart de ces précurseurs avaient sombré dans l'oubli et, peut-être, l'histoire de leurs tentatives n'eût-elle jamais été faite, si Be</w:t>
      </w:r>
      <w:r>
        <w:t>r</w:t>
      </w:r>
      <w:r>
        <w:t>trand, le plus documenté des socialistes belges, ne s'était pas trouvé à point pour l'écrire.</w:t>
      </w:r>
    </w:p>
    <w:p w14:paraId="67E5D4B4" w14:textId="77777777" w:rsidR="00EA5760" w:rsidRDefault="00EA5760" w:rsidP="00EA5760">
      <w:pPr>
        <w:spacing w:before="120" w:after="120"/>
        <w:jc w:val="both"/>
      </w:pPr>
      <w:r>
        <w:t>Certes, on se souvenait plus ou moins, qu'au lendemain de 1830, lors du vote de la Constitution censitaire - ce triomphe d'une bou</w:t>
      </w:r>
      <w:r>
        <w:t>r</w:t>
      </w:r>
      <w:r>
        <w:t>geoisie qui n'avait pas su vaincre, mais qui avait su profiter des victo</w:t>
      </w:r>
      <w:r>
        <w:t>i</w:t>
      </w:r>
      <w:r>
        <w:t xml:space="preserve">res d'autrui - Louis de Potter avait jeté ce cri d'amertume : « Ce n'était pas la peine de verser tant de sang pour un si mince résultat ! » On se rappelait également que, pendant plusieurs années, seul entre </w:t>
      </w:r>
      <w:r>
        <w:lastRenderedPageBreak/>
        <w:t>tous, dans la Chambre du suffrage restreint, Adelson Castiau avait défendu la république et réclamé le suffrage universel. Mais qui donc connai</w:t>
      </w:r>
      <w:r>
        <w:t>s</w:t>
      </w:r>
      <w:r>
        <w:t>sait les autres, les premiers soldats de la cause ouvrière, les prolétaires comme Kats ou comme Pellering, en qui le parti ouvrier salue aujou</w:t>
      </w:r>
      <w:r>
        <w:t>r</w:t>
      </w:r>
      <w:r>
        <w:t xml:space="preserve">d'hui ses ancêtres ? </w:t>
      </w:r>
    </w:p>
    <w:p w14:paraId="771DF74C" w14:textId="77777777" w:rsidR="00EA5760" w:rsidRDefault="00EA5760" w:rsidP="00EA5760">
      <w:pPr>
        <w:spacing w:before="120" w:after="120"/>
        <w:jc w:val="both"/>
      </w:pPr>
      <w:r>
        <w:t>Bertrand montre fort bien d'ailleurs, que ces héros furent des is</w:t>
      </w:r>
      <w:r>
        <w:t>o</w:t>
      </w:r>
      <w:r>
        <w:t>lés. Pendant cette période qui va de 1830 à 1848, il y eut des démocr</w:t>
      </w:r>
      <w:r>
        <w:t>a</w:t>
      </w:r>
      <w:r>
        <w:t>tes ; il n'y eut pas de démocratie, ou, du moins, pas de démocratie o</w:t>
      </w:r>
      <w:r>
        <w:t>u</w:t>
      </w:r>
      <w:r>
        <w:t>vrière. La révolution industrielle ne faisait que commencer ; nul ne se doutait encore de l'avenir qui se préparait pour la grande industrie ; le prolétariat n'était pas assez nombreux, assez cohérent, assez conscient de lui-même, pour avoir une politique de classe. C'est à peu près e</w:t>
      </w:r>
      <w:r>
        <w:t>x</w:t>
      </w:r>
      <w:r>
        <w:t xml:space="preserve">clusivement dans la fraction la plis éclairée de la bourgeoisie, que le socialisme humanitaire, à la façon de 48, recrutait ses adhérents. </w:t>
      </w:r>
    </w:p>
    <w:p w14:paraId="53A50CC1" w14:textId="77777777" w:rsidR="00EA5760" w:rsidRDefault="00EA5760" w:rsidP="00EA5760">
      <w:pPr>
        <w:spacing w:before="120" w:after="120"/>
        <w:jc w:val="both"/>
      </w:pPr>
      <w:r>
        <w:t>Il faut lire dans l'</w:t>
      </w:r>
      <w:r>
        <w:rPr>
          <w:i/>
        </w:rPr>
        <w:t>Histoire de la Démocratie et du Socialisme</w:t>
      </w:r>
      <w:r>
        <w:t xml:space="preserve">, les chapitres, si intéressants, qui sont consacrés à la propagande Saint-Simonienne et Fouriériste. </w:t>
      </w:r>
    </w:p>
    <w:p w14:paraId="7DE72266" w14:textId="77777777" w:rsidR="00EA5760" w:rsidRDefault="00EA5760" w:rsidP="00EA5760">
      <w:pPr>
        <w:spacing w:before="120" w:after="120"/>
        <w:jc w:val="both"/>
      </w:pPr>
      <w:r>
        <w:t>Rien ne montre mieux à quel point le peuple, dans sa masse, restait indifférent, quand il n'était pas hostile, aux prédications socialistes, et combien, d'autre part, la bourgeoisie était plus accessible à des idées révolutionnaires qu'elle ne l'est aujourd'hui. Quand les missionnaires de l'École Saint-Simonienne, parmi lesquels Carnot, Laurent, Pierre Leroux, Barrault, arrivèrent à Bruxelles, au mois de février 1831, les cléricaux menèrent contre eux une campagne furieusement hostile, les gens du peuple les accueillirent à coups de bâtons de chaises et pa</w:t>
      </w:r>
      <w:r>
        <w:t>r</w:t>
      </w:r>
      <w:r>
        <w:t>vinrent à les empêcher de prendre la parole, mais la bourgeoisie lib</w:t>
      </w:r>
      <w:r>
        <w:t>é</w:t>
      </w:r>
      <w:r>
        <w:t>rale, au contraire, leur fit l'accueil le plus favorable ; des hommes comme Vilain XIIII et l'abbé Andries prirent leur défense au Congrès national, au nom de la liberté pour tous ; l'Université de Liège mit à leur disposition l'</w:t>
      </w:r>
      <w:r>
        <w:rPr>
          <w:i/>
        </w:rPr>
        <w:t>aula</w:t>
      </w:r>
      <w:r>
        <w:t xml:space="preserve"> académique et bientôt ils eurent des disciples tels que Charles Rogier, l'astronome Quetelet, Van Praet, le baron Chazal, qui devint ministre de la guerre, Ducpétiaux qui fut plus tard, inspecteur général des prisons. </w:t>
      </w:r>
    </w:p>
    <w:p w14:paraId="271F9E8A" w14:textId="77777777" w:rsidR="00EA5760" w:rsidRDefault="00EA5760" w:rsidP="00EA5760">
      <w:pPr>
        <w:spacing w:before="120" w:after="120"/>
        <w:jc w:val="both"/>
      </w:pPr>
      <w:r>
        <w:t>De même quand vinrent les Fouriéristes, vers 1839, quand le plus connu d'entre eux, Considerant, fit une campagne de propagande en Belgique, il souleva, dans les milieux bourgeois, le même entho</w:t>
      </w:r>
      <w:r>
        <w:t>u</w:t>
      </w:r>
      <w:r>
        <w:t xml:space="preserve">siasme et l'on vit assister aux conférences phalanstériennes de hauts </w:t>
      </w:r>
      <w:r>
        <w:lastRenderedPageBreak/>
        <w:t>fonctionnaires comme Masui, administrateur des chemins de fer de l'État, des professeurs de l'Université de Bruxelles, comme Arntz, Mainz, Baron, des magistrats comme Tielemans, Defacqz, Van Me</w:t>
      </w:r>
      <w:r>
        <w:t>e</w:t>
      </w:r>
      <w:r>
        <w:t>nen.</w:t>
      </w:r>
    </w:p>
    <w:p w14:paraId="0311D4CD" w14:textId="77777777" w:rsidR="00EA5760" w:rsidRDefault="00EA5760" w:rsidP="00EA5760">
      <w:pPr>
        <w:spacing w:before="120" w:after="120"/>
        <w:jc w:val="both"/>
      </w:pPr>
      <w:r>
        <w:t>Que les temps sont changés !</w:t>
      </w:r>
    </w:p>
    <w:p w14:paraId="5E1D6695" w14:textId="77777777" w:rsidR="00EA5760" w:rsidRDefault="00EA5760" w:rsidP="00EA5760">
      <w:pPr>
        <w:spacing w:before="120" w:after="120"/>
        <w:jc w:val="both"/>
      </w:pPr>
      <w:r>
        <w:t>Quand. Enrico Ferri ou Jaurès viennent parler à Bruxelles, ils ne recrutent généra</w:t>
      </w:r>
      <w:r>
        <w:softHyphen/>
        <w:t>lement pas leurs auditeurs parmi les universitaires et les conseillers de la Cour de cassation !...</w:t>
      </w:r>
    </w:p>
    <w:p w14:paraId="28F53F1E" w14:textId="77777777" w:rsidR="00EA5760" w:rsidRDefault="00EA5760" w:rsidP="00EA5760">
      <w:pPr>
        <w:spacing w:before="120" w:after="120"/>
        <w:jc w:val="both"/>
      </w:pPr>
      <w:r>
        <w:t>Mais que l'on ne s'y trompe point : si la bourgeoisie fraîche émo</w:t>
      </w:r>
      <w:r>
        <w:t>u</w:t>
      </w:r>
      <w:r>
        <w:t>lue de la révolution, témoignait quelque sympathie, d'ailleurs platon</w:t>
      </w:r>
      <w:r>
        <w:t>i</w:t>
      </w:r>
      <w:r>
        <w:t>que, au socialisme humanitaire et idéaliste, c'était à condition que le prolétariat, auquel on prédisait de si belles destinées, restât docile, i</w:t>
      </w:r>
      <w:r>
        <w:t>n</w:t>
      </w:r>
      <w:r>
        <w:t>différent et passif.</w:t>
      </w:r>
    </w:p>
    <w:p w14:paraId="63833C56" w14:textId="77777777" w:rsidR="00EA5760" w:rsidRDefault="00EA5760" w:rsidP="00EA5760">
      <w:pPr>
        <w:spacing w:before="120" w:after="120"/>
        <w:jc w:val="both"/>
      </w:pPr>
      <w:r>
        <w:t>Dés l'instant où, si peu que ce fût, les idées socialistes commenc</w:t>
      </w:r>
      <w:r>
        <w:t>è</w:t>
      </w:r>
      <w:r>
        <w:t xml:space="preserve">rent à s'infiltrer dans une partie de la classe ouvrière, où les tisserands gantois envoyaient des pétitions pour le suffrage universel, où Kats, en 1844, publia son </w:t>
      </w:r>
      <w:r>
        <w:rPr>
          <w:i/>
        </w:rPr>
        <w:t>Almanach populaire</w:t>
      </w:r>
      <w:r>
        <w:t xml:space="preserve">, dont Bertrand nous donne le texte - étonnamment semblable au </w:t>
      </w:r>
      <w:r>
        <w:rPr>
          <w:i/>
        </w:rPr>
        <w:t>Catéchisme</w:t>
      </w:r>
      <w:r>
        <w:t xml:space="preserve"> d'Alfred Defuisseaux - ces bonnes dispositions de la bourgeoisie se modifièrent. On le vit bien, quelques années plus tard, lorsque Marx et Engels, réfugiés à Bruxelles, fondèrent avec Delhasse, Bartels, et Jottrand, l'</w:t>
      </w:r>
      <w:r>
        <w:rPr>
          <w:i/>
        </w:rPr>
        <w:t>Association démocratique</w:t>
      </w:r>
      <w:r>
        <w:t>.</w:t>
      </w:r>
    </w:p>
    <w:p w14:paraId="3CAE924C" w14:textId="77777777" w:rsidR="00EA5760" w:rsidRDefault="00EA5760" w:rsidP="00EA5760">
      <w:pPr>
        <w:spacing w:before="120" w:after="120"/>
        <w:jc w:val="both"/>
      </w:pPr>
      <w:r>
        <w:t>Cette fois, c'était l'avant-garde du prolétariat qui entrait en camp</w:t>
      </w:r>
      <w:r>
        <w:t>a</w:t>
      </w:r>
      <w:r>
        <w:t>gne, et par une ironie du destin, ce fut Charles Rogier, le révolutio</w:t>
      </w:r>
      <w:r>
        <w:t>n</w:t>
      </w:r>
      <w:r>
        <w:t>naire, le Saint-Simonien, le Fouriériste — car il était devenu Fouri</w:t>
      </w:r>
      <w:r>
        <w:t>é</w:t>
      </w:r>
      <w:r>
        <w:t>riste, après avoir été Saint-Simonien — ce fut Charles Rogier, mini</w:t>
      </w:r>
      <w:r>
        <w:t>s</w:t>
      </w:r>
      <w:r>
        <w:t>tre de l'intérieur, qui prit l'arrêté d'expulsion de Karl Marx.</w:t>
      </w:r>
    </w:p>
    <w:p w14:paraId="102F4C66" w14:textId="77777777" w:rsidR="00EA5760" w:rsidRDefault="00EA5760" w:rsidP="00EA5760">
      <w:pPr>
        <w:spacing w:before="120" w:after="120"/>
        <w:jc w:val="both"/>
      </w:pPr>
      <w:r>
        <w:t>Dans tout le premier volume de Bertrand, je ne connais rien qui dépasse, en intérêt, les chapitres, si documentés, qu'il consacre à cet épisode — digne pendant de l'expulsion de Victor Hugo, au lend</w:t>
      </w:r>
      <w:r>
        <w:t>e</w:t>
      </w:r>
      <w:r>
        <w:t>main de la Commune.</w:t>
      </w:r>
    </w:p>
    <w:p w14:paraId="01928FEB" w14:textId="77777777" w:rsidR="00EA5760" w:rsidRDefault="00EA5760" w:rsidP="00EA5760">
      <w:pPr>
        <w:spacing w:before="120" w:after="120"/>
        <w:jc w:val="both"/>
      </w:pPr>
      <w:r>
        <w:t xml:space="preserve">Depuis 1845, Marx, expulsé de France, était à Bruxelles. Engels était venu l'y rejoindre. Ensemble, ils jetaient les hases de leur œuvre scientifique. Ce fut à Bruxelles qu'ils écrivirent le </w:t>
      </w:r>
      <w:r>
        <w:rPr>
          <w:i/>
        </w:rPr>
        <w:t>Manifeste comm</w:t>
      </w:r>
      <w:r>
        <w:rPr>
          <w:i/>
        </w:rPr>
        <w:t>u</w:t>
      </w:r>
      <w:r>
        <w:rPr>
          <w:i/>
        </w:rPr>
        <w:t>niste</w:t>
      </w:r>
      <w:r>
        <w:t xml:space="preserve">. Ce fut à Bruxelles, également que, du mois de novembre 1847 au mois de mars 1848, la </w:t>
      </w:r>
      <w:r>
        <w:rPr>
          <w:i/>
        </w:rPr>
        <w:t>Fédération communiste</w:t>
      </w:r>
      <w:r>
        <w:t xml:space="preserve"> eut son bureau ce</w:t>
      </w:r>
      <w:r>
        <w:t>n</w:t>
      </w:r>
      <w:r>
        <w:lastRenderedPageBreak/>
        <w:t xml:space="preserve">tral — ancêtre du bureau socialiste actuel. Ce fut à Bruxelles enfin que, par l'intermédiaire du </w:t>
      </w:r>
      <w:r>
        <w:rPr>
          <w:i/>
        </w:rPr>
        <w:t>Deutscher Arbeiter Verein</w:t>
      </w:r>
      <w:r>
        <w:t>, Engels et Marx semèrent les premiers germes d'une organisation du prolétariat soci</w:t>
      </w:r>
      <w:r>
        <w:t>a</w:t>
      </w:r>
      <w:r>
        <w:t>liste en Belgique.</w:t>
      </w:r>
    </w:p>
    <w:p w14:paraId="6EA7D9F3" w14:textId="77777777" w:rsidR="00EA5760" w:rsidRDefault="00EA5760" w:rsidP="00EA5760">
      <w:pPr>
        <w:spacing w:before="120" w:after="120"/>
        <w:jc w:val="both"/>
      </w:pPr>
      <w:r>
        <w:t>Cette propagande démocratique et socialiste se fit, sans encombre, pendant trois ans. Elle fut tolérée, parce qu'elle était dédaignée. Mais, au lendemain de février 1848, les ministres libéraux de Léopold 1er prirent peur ; quantité d'arrêtés d'expulsion furent pris contre les rév</w:t>
      </w:r>
      <w:r>
        <w:t>o</w:t>
      </w:r>
      <w:r>
        <w:t>lutionnaires étrangers et le 3 mars, des policiers, pénétrant, au milieu de la nuit dans l'appartement que Marx et sa femme occupaient à l'</w:t>
      </w:r>
      <w:r>
        <w:rPr>
          <w:i/>
        </w:rPr>
        <w:t>H</w:t>
      </w:r>
      <w:r>
        <w:rPr>
          <w:i/>
        </w:rPr>
        <w:t>ô</w:t>
      </w:r>
      <w:r>
        <w:rPr>
          <w:i/>
        </w:rPr>
        <w:t>tel du Bois sauvage</w:t>
      </w:r>
      <w:r>
        <w:t>, arrêtèrent Marx, obligèrent Madame Marx à s'h</w:t>
      </w:r>
      <w:r>
        <w:t>a</w:t>
      </w:r>
      <w:r>
        <w:t>biller et à les suivre, la conduisirent à l'hôtel de ville où ils lui inflig</w:t>
      </w:r>
      <w:r>
        <w:t>è</w:t>
      </w:r>
      <w:r>
        <w:t>rent des mauvais traitements et ne lui permirent que le lendemain, de rejoindre son mari. Marx dut passer la frontière le jour même. Il n'o</w:t>
      </w:r>
      <w:r>
        <w:t>b</w:t>
      </w:r>
      <w:r>
        <w:t xml:space="preserve">tint que vingt-quatre heures de répit pour mettre en ordre ses affaires. Il est curieux, après un demi-siècle, de lire l'interpellation qui fut faite à la Chambre, le 11 mars suivant, sur l'expulsion du « sieur Marx ». </w:t>
      </w:r>
    </w:p>
    <w:p w14:paraId="3861263B" w14:textId="77777777" w:rsidR="00EA5760" w:rsidRDefault="00EA5760" w:rsidP="00EA5760">
      <w:pPr>
        <w:spacing w:before="120" w:after="120"/>
        <w:jc w:val="both"/>
      </w:pPr>
      <w:r>
        <w:t xml:space="preserve">L'interpellateur, qui s'appelait Bricoux, protesta avec une louable énergie coutre les agissements de la police et continua dans les termes suivants : </w:t>
      </w:r>
    </w:p>
    <w:p w14:paraId="02047A7B" w14:textId="77777777" w:rsidR="00EA5760" w:rsidRDefault="00EA5760" w:rsidP="00EA5760">
      <w:pPr>
        <w:pStyle w:val="Grillecouleur-Accent1"/>
      </w:pPr>
    </w:p>
    <w:p w14:paraId="00DB7A62" w14:textId="77777777" w:rsidR="00EA5760" w:rsidRDefault="00EA5760" w:rsidP="00EA5760">
      <w:pPr>
        <w:pStyle w:val="Grillecouleur-Accent1"/>
      </w:pPr>
      <w:r>
        <w:t>« Je ne connais pas personnellement le docteur Marx ; mais voici ce qu'on m'a dit à son égard. M. Marx est le fils d'un avocat fort est</w:t>
      </w:r>
      <w:r>
        <w:t>i</w:t>
      </w:r>
      <w:r>
        <w:t>mé de Trèves. À l'âge de 23 ans, il s'était déjà fait un telle réputation parmi les philos</w:t>
      </w:r>
      <w:r>
        <w:t>o</w:t>
      </w:r>
      <w:r>
        <w:t xml:space="preserve">phes allemands, qu'il fut appelé à la direction de la </w:t>
      </w:r>
      <w:r>
        <w:rPr>
          <w:i/>
        </w:rPr>
        <w:t>Gazette du Rhin</w:t>
      </w:r>
      <w:r>
        <w:t>. Il rédigeait cette feuille avec un talent remarquable et en fit le jou</w:t>
      </w:r>
      <w:r>
        <w:t>r</w:t>
      </w:r>
      <w:r>
        <w:t>nal le plus estimé de l'Allemagne ; cet organe de publicité marcha de pr</w:t>
      </w:r>
      <w:r>
        <w:t>o</w:t>
      </w:r>
      <w:r>
        <w:t>grès en pr</w:t>
      </w:r>
      <w:r>
        <w:t>o</w:t>
      </w:r>
      <w:r>
        <w:t>grès jusqu'à ce que le gouvernement prussien le supprima, par mesure a</w:t>
      </w:r>
      <w:r>
        <w:t>d</w:t>
      </w:r>
      <w:r>
        <w:t xml:space="preserve">ministrative. </w:t>
      </w:r>
    </w:p>
    <w:p w14:paraId="7EF2AFD5" w14:textId="77777777" w:rsidR="00EA5760" w:rsidRDefault="00EA5760" w:rsidP="00EA5760">
      <w:pPr>
        <w:pStyle w:val="Grillecouleur-Accent1"/>
      </w:pPr>
      <w:r>
        <w:t xml:space="preserve">« Quant à Madame Marx, il m'a également été dit qu'elle est la sœur du gouverneur de la Poméranie. </w:t>
      </w:r>
    </w:p>
    <w:p w14:paraId="3F5071FD" w14:textId="77777777" w:rsidR="00EA5760" w:rsidRDefault="00EA5760" w:rsidP="00EA5760">
      <w:pPr>
        <w:pStyle w:val="Grillecouleur-Accent1"/>
      </w:pPr>
      <w:r>
        <w:t>« Les outrages dont elle a été l'objet ont donc dû la froisser d'autant plus que, par sa position de famille et son éducation, elle devait moins s'a</w:t>
      </w:r>
      <w:r>
        <w:t>t</w:t>
      </w:r>
      <w:r>
        <w:t>te</w:t>
      </w:r>
      <w:r>
        <w:t>n</w:t>
      </w:r>
      <w:r>
        <w:t xml:space="preserve">dre à des brutalités et à des violences semblables. » </w:t>
      </w:r>
    </w:p>
    <w:p w14:paraId="0C31C810" w14:textId="77777777" w:rsidR="00EA5760" w:rsidRDefault="00EA5760" w:rsidP="00EA5760">
      <w:pPr>
        <w:spacing w:before="120" w:after="120"/>
        <w:jc w:val="both"/>
      </w:pPr>
    </w:p>
    <w:p w14:paraId="6CD4B66C" w14:textId="77777777" w:rsidR="00EA5760" w:rsidRDefault="00EA5760" w:rsidP="00EA5760">
      <w:pPr>
        <w:spacing w:before="120" w:after="120"/>
        <w:jc w:val="both"/>
      </w:pPr>
      <w:r>
        <w:t>Le ministre de la Justice, M. de Haussy, et le ministre de l'Int</w:t>
      </w:r>
      <w:r>
        <w:t>é</w:t>
      </w:r>
      <w:r>
        <w:t xml:space="preserve">rieur, M. Charles Rogier, répondirent que l'expulsion était justifiée ; que le gouvernement n'était pas responsable des faits et gestes de la </w:t>
      </w:r>
      <w:r>
        <w:lastRenderedPageBreak/>
        <w:t>police de cet Bruxelles ; que, d'ailleurs, au lieu de blâmer les agents et d'énerver leur énergie, il faudrait plutôt les encourager dans l'acco</w:t>
      </w:r>
      <w:r>
        <w:t>m</w:t>
      </w:r>
      <w:r>
        <w:t xml:space="preserve">plissement de devoirs difficiles. </w:t>
      </w:r>
    </w:p>
    <w:p w14:paraId="3767384F" w14:textId="77777777" w:rsidR="00EA5760" w:rsidRDefault="00EA5760" w:rsidP="00EA5760">
      <w:pPr>
        <w:spacing w:before="120" w:after="120"/>
        <w:jc w:val="both"/>
      </w:pPr>
      <w:r>
        <w:t>Bref, l'expulsion du sieur Marx fut approuvée par la Chambre, qui en accueillit avec la plus grande sympathie les déclarations des préd</w:t>
      </w:r>
      <w:r>
        <w:t>é</w:t>
      </w:r>
      <w:r>
        <w:t xml:space="preserve">cesseurs de MM. de Trooz et Vanden Heuvel. </w:t>
      </w:r>
    </w:p>
    <w:p w14:paraId="0DE7F7E8" w14:textId="77777777" w:rsidR="00EA5760" w:rsidRDefault="00EA5760" w:rsidP="00EA5760">
      <w:pPr>
        <w:spacing w:before="120" w:after="120"/>
        <w:jc w:val="both"/>
      </w:pPr>
      <w:r>
        <w:t xml:space="preserve">On eût certes fort étonné ces hauts personnages si l'on avait dit, à ce moment, que le sieur Marx, inconnu de M. Bricoux ; était l'une des plus fortes têtes philosophiques de son temps, que le </w:t>
      </w:r>
      <w:r>
        <w:rPr>
          <w:i/>
        </w:rPr>
        <w:t>Manifeste co</w:t>
      </w:r>
      <w:r>
        <w:rPr>
          <w:i/>
        </w:rPr>
        <w:t>m</w:t>
      </w:r>
      <w:r>
        <w:rPr>
          <w:i/>
        </w:rPr>
        <w:t>muniste</w:t>
      </w:r>
      <w:r>
        <w:t>, qui venait de paraître à Londres et dont aucun député belge n'avait jamais entendu parler, était destine à devenir la Bible de pl</w:t>
      </w:r>
      <w:r>
        <w:t>u</w:t>
      </w:r>
      <w:r>
        <w:t xml:space="preserve">sieurs millions d'hommes, que la </w:t>
      </w:r>
      <w:r>
        <w:rPr>
          <w:i/>
        </w:rPr>
        <w:t>Fédération communiste</w:t>
      </w:r>
      <w:r>
        <w:t xml:space="preserve"> contenait en germe l'</w:t>
      </w:r>
      <w:r>
        <w:rPr>
          <w:i/>
        </w:rPr>
        <w:t>Internationale des Travailleurs</w:t>
      </w:r>
      <w:r>
        <w:t xml:space="preserve"> et que, cinquante ans plus tard, le nom de M. de Haussy n'éveillerait plus d'autres souvenirs que celui de l'expulseur de Marx, que la gloire de Rogier se localiserait dans un tout petit coin de l'Europe, tandis que le sieur Marx vivrait dans la mémoire des hommes comme l'initiateur du plus grand mo</w:t>
      </w:r>
      <w:r>
        <w:t>u</w:t>
      </w:r>
      <w:r>
        <w:t>ve</w:t>
      </w:r>
      <w:r>
        <w:softHyphen/>
        <w:t>ment qui ait modifié la face du monde, pendant la seconde moitié du XIX</w:t>
      </w:r>
      <w:r w:rsidRPr="001A402B">
        <w:rPr>
          <w:vertAlign w:val="superscript"/>
        </w:rPr>
        <w:t>e</w:t>
      </w:r>
      <w:r>
        <w:t xml:space="preserve"> siècle. </w:t>
      </w:r>
    </w:p>
    <w:p w14:paraId="171E4485" w14:textId="77777777" w:rsidR="00EA5760" w:rsidRDefault="00EA5760" w:rsidP="00EA5760">
      <w:pPr>
        <w:spacing w:before="120" w:after="120"/>
        <w:jc w:val="both"/>
      </w:pPr>
      <w:r>
        <w:t xml:space="preserve">Tant il est vrai que pour juger de la grandeur des événements et des hommes, il faut les voir en perspective. </w:t>
      </w:r>
    </w:p>
    <w:p w14:paraId="7F374F7F" w14:textId="77777777" w:rsidR="00EA5760" w:rsidRDefault="00EA5760" w:rsidP="00EA5760">
      <w:pPr>
        <w:spacing w:before="120" w:after="120"/>
        <w:jc w:val="both"/>
      </w:pPr>
      <w:r>
        <w:t>Dans son livre « </w:t>
      </w:r>
      <w:r>
        <w:rPr>
          <w:i/>
        </w:rPr>
        <w:t>Sur la Pierre blanche</w:t>
      </w:r>
      <w:r>
        <w:t> », Anatole France nous montre des fonc</w:t>
      </w:r>
      <w:r>
        <w:softHyphen/>
        <w:t>tionnaires romains, gens policés et avertis, qui ne voient, dans le luttes entre Saint-Paul et les chrétiens judaïsants que des querelles de simple police.</w:t>
      </w:r>
    </w:p>
    <w:p w14:paraId="07F1A949" w14:textId="77777777" w:rsidR="00EA5760" w:rsidRDefault="00EA5760" w:rsidP="00EA5760">
      <w:pPr>
        <w:spacing w:before="120" w:after="120"/>
        <w:jc w:val="both"/>
      </w:pPr>
      <w:r>
        <w:t>À cet égard, toujours, l'histoire se répète.</w:t>
      </w:r>
    </w:p>
    <w:p w14:paraId="5CF80972" w14:textId="77777777" w:rsidR="00EA5760" w:rsidRDefault="00EA5760" w:rsidP="00EA5760">
      <w:pPr>
        <w:spacing w:before="120" w:after="120"/>
        <w:jc w:val="both"/>
      </w:pPr>
    </w:p>
    <w:p w14:paraId="328F2F89" w14:textId="77777777" w:rsidR="00EA5760" w:rsidRDefault="00EA5760" w:rsidP="00EA5760">
      <w:pPr>
        <w:spacing w:before="120" w:after="120"/>
        <w:jc w:val="both"/>
      </w:pPr>
      <w:r>
        <w:t>Tels qui croient, aujourd'hui, diriger le monde, auront depuis lon</w:t>
      </w:r>
      <w:r>
        <w:t>g</w:t>
      </w:r>
      <w:r>
        <w:t>temps sombre dans l'oubli, que d'autres émergeront, qui ont passé in</w:t>
      </w:r>
      <w:r>
        <w:t>a</w:t>
      </w:r>
      <w:r>
        <w:t>perçus, mais que l'humanité future honorera comme des précurseurs.</w:t>
      </w:r>
    </w:p>
    <w:p w14:paraId="3A1F5B6F" w14:textId="77777777" w:rsidR="00EA5760" w:rsidRDefault="00EA5760" w:rsidP="00EA5760">
      <w:pPr>
        <w:spacing w:before="120" w:after="120"/>
        <w:jc w:val="both"/>
      </w:pPr>
      <w:r>
        <w:br w:type="page"/>
      </w:r>
      <w:r>
        <w:lastRenderedPageBreak/>
        <w:t>À ce point de vue, des livres comme celui de Bertrand n'ont pas seulement une valeur historique, mais une valeur morale. Ils nous permettent de rendre justice à ceux qui ont lutté avant nous et pour nous. Ils nous apprennent à être patients, à ne pas nous décourager quand la victoire est lente à venir, en nous disant les épreuves de ceux qui l'ont eu plus dur que nous. Et enfin ils augmentent notre confiance dans l'avenir, en nous montrant qu'un effort de propagande n'est j</w:t>
      </w:r>
      <w:r>
        <w:t>a</w:t>
      </w:r>
      <w:r>
        <w:t>mais perdu, que les réactions ne durent qu'un temps, Toute cause juste peut éprouver des défaites, mais que ces défaites mêmes finiront par servir à son triomphe final.</w:t>
      </w:r>
    </w:p>
    <w:p w14:paraId="600381CC" w14:textId="77777777" w:rsidR="00EA5760" w:rsidRDefault="00EA5760" w:rsidP="00EA5760">
      <w:pPr>
        <w:jc w:val="both"/>
      </w:pPr>
    </w:p>
    <w:p w14:paraId="01974C19" w14:textId="77777777" w:rsidR="00EA5760" w:rsidRDefault="00EA5760" w:rsidP="00EA5760">
      <w:pPr>
        <w:jc w:val="center"/>
      </w:pPr>
      <w:r>
        <w:t>E. VANDERVELDE </w:t>
      </w:r>
      <w:r>
        <w:rPr>
          <w:rStyle w:val="Appelnotedebasdep"/>
        </w:rPr>
        <w:footnoteReference w:id="1"/>
      </w:r>
    </w:p>
    <w:p w14:paraId="244F1E85" w14:textId="77777777" w:rsidR="00EA5760" w:rsidRPr="00E07116" w:rsidRDefault="00EA5760" w:rsidP="00EA5760">
      <w:pPr>
        <w:jc w:val="both"/>
      </w:pPr>
      <w:r>
        <w:br w:type="page"/>
      </w:r>
    </w:p>
    <w:p w14:paraId="0A529A14" w14:textId="77777777" w:rsidR="00EA5760" w:rsidRPr="00E07116" w:rsidRDefault="00EA5760" w:rsidP="00EA5760">
      <w:pPr>
        <w:jc w:val="both"/>
      </w:pPr>
    </w:p>
    <w:p w14:paraId="1DEDB45E" w14:textId="77777777" w:rsidR="00EA5760" w:rsidRPr="00E07116" w:rsidRDefault="00EA5760" w:rsidP="00EA5760">
      <w:pPr>
        <w:jc w:val="both"/>
      </w:pPr>
    </w:p>
    <w:p w14:paraId="432D33BB" w14:textId="77777777" w:rsidR="00EA5760" w:rsidRPr="00E07116" w:rsidRDefault="00EA5760" w:rsidP="00EA5760">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38266A42" w14:textId="77777777" w:rsidR="00EA5760" w:rsidRPr="00E07116" w:rsidRDefault="00EA5760" w:rsidP="00EA5760">
      <w:pPr>
        <w:pStyle w:val="NormalWeb"/>
        <w:spacing w:before="2" w:after="2"/>
        <w:jc w:val="both"/>
        <w:rPr>
          <w:rFonts w:ascii="Times New Roman" w:hAnsi="Times New Roman"/>
          <w:sz w:val="28"/>
        </w:rPr>
      </w:pPr>
    </w:p>
    <w:p w14:paraId="34C735A0" w14:textId="77777777" w:rsidR="00EA5760" w:rsidRPr="00E07116" w:rsidRDefault="00EA5760" w:rsidP="00EA5760">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5961182F" w14:textId="77777777" w:rsidR="00EA5760" w:rsidRPr="00E07116" w:rsidRDefault="00EA5760" w:rsidP="00EA5760">
      <w:pPr>
        <w:jc w:val="both"/>
        <w:rPr>
          <w:szCs w:val="19"/>
        </w:rPr>
      </w:pPr>
    </w:p>
    <w:p w14:paraId="7CE9B3D7" w14:textId="77777777" w:rsidR="00EA5760" w:rsidRPr="00E07116" w:rsidRDefault="00EA5760" w:rsidP="00EA5760">
      <w:pPr>
        <w:jc w:val="both"/>
        <w:rPr>
          <w:szCs w:val="19"/>
        </w:rPr>
      </w:pPr>
    </w:p>
    <w:p w14:paraId="2CA5271C" w14:textId="77777777" w:rsidR="00EA5760" w:rsidRPr="00E07116" w:rsidRDefault="00EA5760" w:rsidP="00EA5760">
      <w:pPr>
        <w:pStyle w:val="p"/>
      </w:pPr>
      <w:r w:rsidRPr="00E07116">
        <w:br w:type="page"/>
      </w:r>
      <w:r>
        <w:lastRenderedPageBreak/>
        <w:t>[693]</w:t>
      </w:r>
    </w:p>
    <w:p w14:paraId="56DA1524" w14:textId="77777777" w:rsidR="00EA5760" w:rsidRDefault="00EA5760" w:rsidP="00EA5760">
      <w:pPr>
        <w:jc w:val="both"/>
      </w:pPr>
    </w:p>
    <w:p w14:paraId="0769FA39" w14:textId="77777777" w:rsidR="00EA5760" w:rsidRDefault="00EA5760" w:rsidP="00EA5760">
      <w:pPr>
        <w:jc w:val="both"/>
      </w:pPr>
    </w:p>
    <w:p w14:paraId="07B0FEA7" w14:textId="77777777" w:rsidR="00EA5760" w:rsidRDefault="00EA5760" w:rsidP="00EA5760">
      <w:pPr>
        <w:jc w:val="both"/>
      </w:pPr>
    </w:p>
    <w:p w14:paraId="2C260B03" w14:textId="77777777" w:rsidR="00EA5760" w:rsidRPr="00F54CC7" w:rsidRDefault="00EA5760" w:rsidP="00EA5760">
      <w:pPr>
        <w:spacing w:after="120"/>
        <w:ind w:firstLine="0"/>
        <w:jc w:val="center"/>
        <w:rPr>
          <w:sz w:val="24"/>
        </w:rPr>
      </w:pPr>
      <w:bookmarkStart w:id="1" w:name="tdm"/>
      <w:r>
        <w:rPr>
          <w:b/>
          <w:sz w:val="24"/>
        </w:rPr>
        <w:t>Histoire de la démocratie et du socialisme</w:t>
      </w:r>
      <w:r>
        <w:rPr>
          <w:b/>
          <w:sz w:val="24"/>
        </w:rPr>
        <w:br/>
        <w:t>en Belgique depuis 1830.</w:t>
      </w:r>
      <w:r>
        <w:rPr>
          <w:b/>
          <w:sz w:val="24"/>
        </w:rPr>
        <w:br/>
      </w:r>
      <w:r>
        <w:rPr>
          <w:i/>
          <w:sz w:val="24"/>
        </w:rPr>
        <w:t>Tome deuxième</w:t>
      </w:r>
    </w:p>
    <w:p w14:paraId="4A812A5C" w14:textId="77777777" w:rsidR="00EA5760" w:rsidRPr="00384B20" w:rsidRDefault="00EA5760" w:rsidP="00EA5760">
      <w:pPr>
        <w:pStyle w:val="planchest"/>
      </w:pPr>
      <w:r w:rsidRPr="00384B20">
        <w:t>Table des matières</w:t>
      </w:r>
      <w:bookmarkEnd w:id="1"/>
    </w:p>
    <w:p w14:paraId="5842F512" w14:textId="77777777" w:rsidR="00EA5760" w:rsidRPr="00E07116" w:rsidRDefault="00EA5760" w:rsidP="00EA5760">
      <w:pPr>
        <w:ind w:firstLine="0"/>
      </w:pPr>
    </w:p>
    <w:p w14:paraId="1BC091BA" w14:textId="77777777" w:rsidR="00EA5760" w:rsidRPr="00E07116" w:rsidRDefault="00EA5760" w:rsidP="00EA5760">
      <w:pPr>
        <w:ind w:firstLine="0"/>
      </w:pPr>
    </w:p>
    <w:p w14:paraId="45A34C69" w14:textId="77777777" w:rsidR="00EA5760" w:rsidRPr="00757414" w:rsidRDefault="00EA5760" w:rsidP="00EA5760">
      <w:pPr>
        <w:ind w:left="1440" w:hanging="1440"/>
        <w:jc w:val="both"/>
        <w:rPr>
          <w:color w:val="003300"/>
          <w:sz w:val="24"/>
        </w:rPr>
      </w:pPr>
      <w:hyperlink w:anchor="table_des_gravures_tome_2" w:history="1">
        <w:r w:rsidRPr="00757414">
          <w:rPr>
            <w:rStyle w:val="Hyperlien"/>
            <w:sz w:val="24"/>
          </w:rPr>
          <w:t>Table des gravures</w:t>
        </w:r>
      </w:hyperlink>
    </w:p>
    <w:p w14:paraId="24B728B2" w14:textId="77777777" w:rsidR="00EA5760" w:rsidRPr="00757414" w:rsidRDefault="00EA5760" w:rsidP="00EA5760">
      <w:pPr>
        <w:pStyle w:val="En-tteimpaire"/>
        <w:tabs>
          <w:tab w:val="clear" w:pos="4320"/>
          <w:tab w:val="clear" w:pos="8280"/>
          <w:tab w:val="clear" w:pos="8640"/>
          <w:tab w:val="clear" w:pos="9000"/>
        </w:tabs>
        <w:jc w:val="both"/>
        <w:rPr>
          <w:rFonts w:ascii="Times New Roman" w:hAnsi="Times New Roman"/>
          <w:sz w:val="24"/>
        </w:rPr>
      </w:pPr>
      <w:hyperlink w:anchor="histoire_2_principaux_noms_cités" w:history="1">
        <w:r w:rsidRPr="00757414">
          <w:rPr>
            <w:rStyle w:val="Hyperlien"/>
            <w:rFonts w:ascii="Times New Roman" w:hAnsi="Times New Roman"/>
            <w:sz w:val="24"/>
          </w:rPr>
          <w:t>Index des principaux noms cités</w:t>
        </w:r>
      </w:hyperlink>
    </w:p>
    <w:p w14:paraId="21A0F242" w14:textId="77777777" w:rsidR="00EA5760" w:rsidRPr="00757414" w:rsidRDefault="00EA5760" w:rsidP="00EA5760">
      <w:pPr>
        <w:jc w:val="both"/>
        <w:rPr>
          <w:sz w:val="24"/>
        </w:rPr>
      </w:pPr>
    </w:p>
    <w:p w14:paraId="367A8D4B" w14:textId="77777777" w:rsidR="00EA5760" w:rsidRPr="00757414" w:rsidRDefault="00EA5760" w:rsidP="00EA5760">
      <w:pPr>
        <w:jc w:val="both"/>
        <w:rPr>
          <w:sz w:val="24"/>
        </w:rPr>
      </w:pPr>
    </w:p>
    <w:p w14:paraId="168B3C62" w14:textId="77777777" w:rsidR="00EA5760" w:rsidRPr="00757414" w:rsidRDefault="00EA5760" w:rsidP="00EA5760">
      <w:pPr>
        <w:ind w:firstLine="0"/>
        <w:jc w:val="center"/>
        <w:rPr>
          <w:b/>
          <w:color w:val="003300"/>
          <w:sz w:val="24"/>
        </w:rPr>
      </w:pPr>
      <w:r w:rsidRPr="00757414">
        <w:rPr>
          <w:b/>
          <w:color w:val="FF0000"/>
          <w:sz w:val="24"/>
        </w:rPr>
        <w:t>Troisième partie </w:t>
      </w:r>
      <w:r w:rsidRPr="00757414">
        <w:rPr>
          <w:b/>
          <w:color w:val="003300"/>
          <w:sz w:val="24"/>
        </w:rPr>
        <w:t>:</w:t>
      </w:r>
    </w:p>
    <w:p w14:paraId="76982FAC" w14:textId="77777777" w:rsidR="00EA5760" w:rsidRPr="00F91E09" w:rsidRDefault="00EA5760" w:rsidP="00EA5760">
      <w:pPr>
        <w:ind w:firstLine="0"/>
        <w:jc w:val="center"/>
        <w:rPr>
          <w:color w:val="003300"/>
          <w:sz w:val="24"/>
        </w:rPr>
      </w:pPr>
      <w:hyperlink w:anchor="histoire_2_pt_3" w:history="1">
        <w:r w:rsidRPr="00757414">
          <w:rPr>
            <w:rStyle w:val="Hyperlien"/>
            <w:b/>
            <w:sz w:val="24"/>
          </w:rPr>
          <w:t>De 1860 à la Chute de l’Internationale</w:t>
        </w:r>
      </w:hyperlink>
      <w:r w:rsidRPr="00757414">
        <w:rPr>
          <w:b/>
          <w:color w:val="003300"/>
          <w:sz w:val="24"/>
        </w:rPr>
        <w:t xml:space="preserve"> (1874)</w:t>
      </w:r>
      <w:r>
        <w:rPr>
          <w:color w:val="003300"/>
          <w:sz w:val="24"/>
        </w:rPr>
        <w:t xml:space="preserve"> [1]</w:t>
      </w:r>
    </w:p>
    <w:p w14:paraId="4769E2E7" w14:textId="77777777" w:rsidR="00EA5760" w:rsidRPr="00757414" w:rsidRDefault="00EA5760" w:rsidP="00EA5760">
      <w:pPr>
        <w:jc w:val="both"/>
        <w:rPr>
          <w:sz w:val="24"/>
        </w:rPr>
      </w:pPr>
    </w:p>
    <w:p w14:paraId="443296B4" w14:textId="77777777" w:rsidR="00EA5760" w:rsidRPr="00757414" w:rsidRDefault="00EA5760" w:rsidP="00EA5760">
      <w:pPr>
        <w:ind w:firstLine="0"/>
        <w:jc w:val="both"/>
        <w:rPr>
          <w:sz w:val="24"/>
        </w:rPr>
      </w:pPr>
    </w:p>
    <w:p w14:paraId="63CC489C" w14:textId="77777777" w:rsidR="00EA5760" w:rsidRPr="00757414" w:rsidRDefault="00EA5760" w:rsidP="00EA5760">
      <w:pPr>
        <w:ind w:left="1440" w:hanging="1440"/>
        <w:jc w:val="both"/>
        <w:rPr>
          <w:color w:val="003300"/>
          <w:sz w:val="24"/>
        </w:rPr>
      </w:pPr>
      <w:r w:rsidRPr="00757414">
        <w:rPr>
          <w:color w:val="003300"/>
          <w:sz w:val="24"/>
        </w:rPr>
        <w:t>Chapitre I.</w:t>
      </w:r>
      <w:r w:rsidRPr="00757414">
        <w:rPr>
          <w:color w:val="003300"/>
          <w:sz w:val="24"/>
        </w:rPr>
        <w:tab/>
      </w:r>
      <w:hyperlink w:anchor="histoire_2_pt_3_chap_01" w:history="1">
        <w:r w:rsidRPr="00757414">
          <w:rPr>
            <w:rStyle w:val="Hyperlien"/>
            <w:sz w:val="24"/>
          </w:rPr>
          <w:t>Situation générale de l'Europe de 1850 à 1874</w:t>
        </w:r>
      </w:hyperlink>
      <w:r>
        <w:rPr>
          <w:color w:val="003300"/>
          <w:sz w:val="24"/>
        </w:rPr>
        <w:t xml:space="preserve"> [1]</w:t>
      </w:r>
    </w:p>
    <w:p w14:paraId="2F0A84FB" w14:textId="77777777" w:rsidR="00EA5760" w:rsidRPr="00757414" w:rsidRDefault="00EA5760" w:rsidP="00EA5760">
      <w:pPr>
        <w:ind w:left="360" w:firstLine="0"/>
        <w:jc w:val="both"/>
        <w:rPr>
          <w:sz w:val="24"/>
        </w:rPr>
      </w:pPr>
    </w:p>
    <w:p w14:paraId="419C51C6" w14:textId="77777777" w:rsidR="00EA5760" w:rsidRPr="00757414" w:rsidRDefault="00EA5760" w:rsidP="00EA5760">
      <w:pPr>
        <w:ind w:left="360" w:firstLine="0"/>
        <w:jc w:val="both"/>
        <w:rPr>
          <w:sz w:val="24"/>
        </w:rPr>
      </w:pPr>
      <w:r w:rsidRPr="00757414">
        <w:rPr>
          <w:sz w:val="24"/>
        </w:rPr>
        <w:t>- La République française étouffée par Louis Napoléon. - Le coup d'État du 2 décembre 1851. - L'Europe. - Réaction en Europe. - L'Église catholique. - Le libéralisme. - Le socialisme. Grande prospérité économique. - Le so</w:t>
      </w:r>
      <w:r>
        <w:rPr>
          <w:sz w:val="24"/>
        </w:rPr>
        <w:t>cialisme se réveille vers 1860.</w:t>
      </w:r>
    </w:p>
    <w:p w14:paraId="24F9E270" w14:textId="77777777" w:rsidR="00EA5760" w:rsidRPr="00757414" w:rsidRDefault="00EA5760" w:rsidP="00EA5760">
      <w:pPr>
        <w:ind w:left="360" w:firstLine="0"/>
        <w:jc w:val="both"/>
        <w:rPr>
          <w:sz w:val="24"/>
        </w:rPr>
      </w:pPr>
    </w:p>
    <w:p w14:paraId="21709D6F" w14:textId="77777777" w:rsidR="00EA5760" w:rsidRPr="00757414" w:rsidRDefault="00EA5760" w:rsidP="00EA5760">
      <w:pPr>
        <w:ind w:left="1440" w:hanging="1440"/>
        <w:jc w:val="both"/>
        <w:rPr>
          <w:color w:val="003300"/>
          <w:sz w:val="24"/>
        </w:rPr>
      </w:pPr>
      <w:r w:rsidRPr="00757414">
        <w:rPr>
          <w:color w:val="003300"/>
          <w:sz w:val="24"/>
        </w:rPr>
        <w:t>Chapitre II.</w:t>
      </w:r>
      <w:r w:rsidRPr="00757414">
        <w:rPr>
          <w:color w:val="003300"/>
          <w:sz w:val="24"/>
        </w:rPr>
        <w:tab/>
      </w:r>
      <w:hyperlink w:anchor="histoire_2_pt_3_chap_02" w:history="1">
        <w:r w:rsidRPr="00757414">
          <w:rPr>
            <w:rStyle w:val="Hyperlien"/>
            <w:sz w:val="24"/>
          </w:rPr>
          <w:t>La politique belge de 1850 à 1874.</w:t>
        </w:r>
      </w:hyperlink>
      <w:r>
        <w:rPr>
          <w:color w:val="003300"/>
          <w:sz w:val="24"/>
        </w:rPr>
        <w:t xml:space="preserve"> [5]</w:t>
      </w:r>
    </w:p>
    <w:p w14:paraId="78546E62" w14:textId="77777777" w:rsidR="00EA5760" w:rsidRPr="00757414" w:rsidRDefault="00EA5760" w:rsidP="00EA5760">
      <w:pPr>
        <w:ind w:left="1440" w:hanging="1440"/>
        <w:jc w:val="both"/>
        <w:rPr>
          <w:color w:val="003300"/>
          <w:sz w:val="24"/>
        </w:rPr>
      </w:pPr>
    </w:p>
    <w:p w14:paraId="5A1B953E" w14:textId="77777777" w:rsidR="00EA5760" w:rsidRPr="00757414" w:rsidRDefault="00EA5760" w:rsidP="00EA5760">
      <w:pPr>
        <w:ind w:left="360" w:firstLine="0"/>
        <w:jc w:val="both"/>
        <w:rPr>
          <w:sz w:val="24"/>
        </w:rPr>
      </w:pPr>
      <w:r w:rsidRPr="00757414">
        <w:rPr>
          <w:sz w:val="24"/>
        </w:rPr>
        <w:t xml:space="preserve"> - Après la tourmente de 1848. - L'ère des économies. - Les droits de succe</w:t>
      </w:r>
      <w:r w:rsidRPr="00757414">
        <w:rPr>
          <w:sz w:val="24"/>
        </w:rPr>
        <w:t>s</w:t>
      </w:r>
      <w:r w:rsidRPr="00757414">
        <w:rPr>
          <w:sz w:val="24"/>
        </w:rPr>
        <w:t>sion. - Vive résistance à la Chambre. - Le Sénat fait échouer le projet. - Diss</w:t>
      </w:r>
      <w:r w:rsidRPr="00757414">
        <w:rPr>
          <w:sz w:val="24"/>
        </w:rPr>
        <w:t>o</w:t>
      </w:r>
      <w:r w:rsidRPr="00757414">
        <w:rPr>
          <w:sz w:val="24"/>
        </w:rPr>
        <w:t>lution. - Diverses crises minist</w:t>
      </w:r>
      <w:r w:rsidRPr="00757414">
        <w:rPr>
          <w:sz w:val="24"/>
        </w:rPr>
        <w:t>é</w:t>
      </w:r>
      <w:r w:rsidRPr="00757414">
        <w:rPr>
          <w:sz w:val="24"/>
        </w:rPr>
        <w:t xml:space="preserve">rielles. - Le Cabinet De Decker de 1855. - La loi des couvents. - </w:t>
      </w:r>
      <w:r>
        <w:rPr>
          <w:sz w:val="24"/>
        </w:rPr>
        <w:t>É</w:t>
      </w:r>
      <w:r w:rsidRPr="00757414">
        <w:rPr>
          <w:sz w:val="24"/>
        </w:rPr>
        <w:t>meutes. - Attitude du Prol</w:t>
      </w:r>
      <w:r w:rsidRPr="00757414">
        <w:rPr>
          <w:sz w:val="24"/>
        </w:rPr>
        <w:t>é</w:t>
      </w:r>
      <w:r w:rsidRPr="00757414">
        <w:rPr>
          <w:sz w:val="24"/>
        </w:rPr>
        <w:t>taire, de Nicolas Coulon. - La loi est retirée. - Ministère Frère-Rogier. - Politique réactionna</w:t>
      </w:r>
      <w:r w:rsidRPr="00757414">
        <w:rPr>
          <w:sz w:val="24"/>
        </w:rPr>
        <w:t>i</w:t>
      </w:r>
      <w:r>
        <w:rPr>
          <w:sz w:val="24"/>
        </w:rPr>
        <w:t>re. - Mort de Léopold </w:t>
      </w:r>
      <w:r w:rsidRPr="00757414">
        <w:rPr>
          <w:sz w:val="24"/>
        </w:rPr>
        <w:t>1</w:t>
      </w:r>
      <w:r w:rsidRPr="00F91E09">
        <w:rPr>
          <w:sz w:val="24"/>
          <w:vertAlign w:val="superscript"/>
        </w:rPr>
        <w:t>er</w:t>
      </w:r>
      <w:r w:rsidRPr="00757414">
        <w:rPr>
          <w:sz w:val="24"/>
        </w:rPr>
        <w:t>. - Avènement de Léopold</w:t>
      </w:r>
      <w:r>
        <w:rPr>
          <w:sz w:val="24"/>
        </w:rPr>
        <w:t> </w:t>
      </w:r>
      <w:r w:rsidRPr="00757414">
        <w:rPr>
          <w:sz w:val="24"/>
        </w:rPr>
        <w:t>II. - Chute du ministère libéral. - «</w:t>
      </w:r>
      <w:r>
        <w:rPr>
          <w:sz w:val="24"/>
        </w:rPr>
        <w:t> </w:t>
      </w:r>
      <w:r w:rsidRPr="00757414">
        <w:rPr>
          <w:sz w:val="24"/>
        </w:rPr>
        <w:t>So</w:t>
      </w:r>
      <w:r w:rsidRPr="00757414">
        <w:rPr>
          <w:sz w:val="24"/>
        </w:rPr>
        <w:t>u</w:t>
      </w:r>
      <w:r w:rsidRPr="00757414">
        <w:rPr>
          <w:sz w:val="24"/>
        </w:rPr>
        <w:t>lagement universel</w:t>
      </w:r>
      <w:r>
        <w:rPr>
          <w:sz w:val="24"/>
        </w:rPr>
        <w:t> </w:t>
      </w:r>
      <w:r w:rsidRPr="00757414">
        <w:rPr>
          <w:sz w:val="24"/>
        </w:rPr>
        <w:t>». - Le ministère clérical. - Les langrandistes. - Émeutes libérales. - Les élections communales de 1872. - Résumé de la polit</w:t>
      </w:r>
      <w:r w:rsidRPr="00757414">
        <w:rPr>
          <w:sz w:val="24"/>
        </w:rPr>
        <w:t>i</w:t>
      </w:r>
      <w:r w:rsidRPr="00757414">
        <w:rPr>
          <w:sz w:val="24"/>
        </w:rPr>
        <w:t>que cl</w:t>
      </w:r>
      <w:r>
        <w:rPr>
          <w:sz w:val="24"/>
        </w:rPr>
        <w:t>érico-libérale.</w:t>
      </w:r>
    </w:p>
    <w:p w14:paraId="6F395E16" w14:textId="77777777" w:rsidR="00EA5760" w:rsidRPr="00757414" w:rsidRDefault="00EA5760" w:rsidP="00EA5760">
      <w:pPr>
        <w:jc w:val="both"/>
        <w:rPr>
          <w:sz w:val="24"/>
        </w:rPr>
      </w:pPr>
    </w:p>
    <w:p w14:paraId="06DB67C9" w14:textId="77777777" w:rsidR="00EA5760" w:rsidRPr="00757414" w:rsidRDefault="00EA5760" w:rsidP="00EA5760">
      <w:pPr>
        <w:ind w:left="1440" w:hanging="1440"/>
        <w:jc w:val="both"/>
        <w:rPr>
          <w:color w:val="003300"/>
          <w:sz w:val="24"/>
        </w:rPr>
      </w:pPr>
      <w:r w:rsidRPr="00757414">
        <w:rPr>
          <w:color w:val="003300"/>
          <w:sz w:val="24"/>
        </w:rPr>
        <w:t xml:space="preserve">Chapitre III. - </w:t>
      </w:r>
      <w:hyperlink w:anchor="histoire_2_pt_3_chap_03" w:history="1">
        <w:r w:rsidRPr="00757414">
          <w:rPr>
            <w:rStyle w:val="Hyperlien"/>
            <w:sz w:val="24"/>
          </w:rPr>
          <w:t>Les proscrits réfugiés en Belgique. - Leur influence</w:t>
        </w:r>
      </w:hyperlink>
      <w:r w:rsidRPr="00757414">
        <w:rPr>
          <w:color w:val="003300"/>
          <w:sz w:val="24"/>
        </w:rPr>
        <w:t>.</w:t>
      </w:r>
      <w:r>
        <w:rPr>
          <w:color w:val="003300"/>
          <w:sz w:val="24"/>
        </w:rPr>
        <w:t xml:space="preserve"> [20]</w:t>
      </w:r>
    </w:p>
    <w:p w14:paraId="2A292BD0" w14:textId="77777777" w:rsidR="00EA5760" w:rsidRPr="00757414" w:rsidRDefault="00EA5760" w:rsidP="00EA5760">
      <w:pPr>
        <w:jc w:val="both"/>
        <w:rPr>
          <w:sz w:val="24"/>
        </w:rPr>
      </w:pPr>
    </w:p>
    <w:p w14:paraId="0882A155" w14:textId="77777777" w:rsidR="00EA5760" w:rsidRPr="00757414" w:rsidRDefault="00EA5760" w:rsidP="00EA5760">
      <w:pPr>
        <w:ind w:left="360" w:firstLine="0"/>
        <w:jc w:val="both"/>
        <w:rPr>
          <w:sz w:val="24"/>
        </w:rPr>
      </w:pPr>
      <w:r w:rsidRPr="00757414">
        <w:rPr>
          <w:sz w:val="24"/>
        </w:rPr>
        <w:t xml:space="preserve"> - Les proscrits de 1848-1849. - Les proscrits du coup d'État. - Célèbres pe</w:t>
      </w:r>
      <w:r w:rsidRPr="00757414">
        <w:rPr>
          <w:sz w:val="24"/>
        </w:rPr>
        <w:t>r</w:t>
      </w:r>
      <w:r w:rsidRPr="00757414">
        <w:rPr>
          <w:sz w:val="24"/>
        </w:rPr>
        <w:t xml:space="preserve">sonnalités. - Félix Delhasse et J.-N. Colard protecteurs des exilés. - La vie des proscrits à Bruxelles. - Proscrits relégués en province. - Victor Considerant à </w:t>
      </w:r>
      <w:r w:rsidRPr="00757414">
        <w:rPr>
          <w:sz w:val="24"/>
        </w:rPr>
        <w:lastRenderedPageBreak/>
        <w:t>Laroche et à Bouillon. - Zèle intempestif des p</w:t>
      </w:r>
      <w:r w:rsidRPr="00757414">
        <w:rPr>
          <w:sz w:val="24"/>
        </w:rPr>
        <w:t>o</w:t>
      </w:r>
      <w:r w:rsidRPr="00757414">
        <w:rPr>
          <w:sz w:val="24"/>
        </w:rPr>
        <w:t>liciers. - Le Roi et la sûreté. - Nombreuses expulsions. - Le colonel Charras et Charles Rogier. - V. Consid</w:t>
      </w:r>
      <w:r w:rsidRPr="00757414">
        <w:rPr>
          <w:sz w:val="24"/>
        </w:rPr>
        <w:t>e</w:t>
      </w:r>
      <w:r w:rsidRPr="00757414">
        <w:rPr>
          <w:sz w:val="24"/>
        </w:rPr>
        <w:t>rant et l'entreprise du Texas. - P.-J. Proudhon à Bruxelles. - Vives polémiques. - Proudhon quitte la Belgique. - La Rive gauche. - Expulsion de rédacteurs. - Maurice Rittinghausen en Belgique. - Alexandre Herzen et la Cloche. - I</w:t>
      </w:r>
      <w:r w:rsidRPr="00757414">
        <w:rPr>
          <w:sz w:val="24"/>
        </w:rPr>
        <w:t>n</w:t>
      </w:r>
      <w:r w:rsidRPr="00757414">
        <w:rPr>
          <w:sz w:val="24"/>
        </w:rPr>
        <w:t>fluence des proscrits de 1848-1851 en Belgique. - La proscription de 1871. - Attitude</w:t>
      </w:r>
      <w:r>
        <w:rPr>
          <w:sz w:val="24"/>
        </w:rPr>
        <w:t xml:space="preserve"> odieuse du gouvernement belge.</w:t>
      </w:r>
    </w:p>
    <w:p w14:paraId="1673FA65" w14:textId="77777777" w:rsidR="00EA5760" w:rsidRPr="00757414" w:rsidRDefault="00EA5760" w:rsidP="00EA5760">
      <w:pPr>
        <w:jc w:val="both"/>
        <w:rPr>
          <w:sz w:val="24"/>
        </w:rPr>
      </w:pPr>
    </w:p>
    <w:p w14:paraId="7A59B739" w14:textId="77777777" w:rsidR="00EA5760" w:rsidRPr="00757414" w:rsidRDefault="00EA5760" w:rsidP="00EA5760">
      <w:pPr>
        <w:ind w:left="1440" w:hanging="1440"/>
        <w:jc w:val="both"/>
        <w:rPr>
          <w:color w:val="003300"/>
          <w:sz w:val="24"/>
        </w:rPr>
      </w:pPr>
      <w:r w:rsidRPr="00757414">
        <w:rPr>
          <w:color w:val="003300"/>
          <w:sz w:val="24"/>
        </w:rPr>
        <w:t xml:space="preserve">Chapitre IV. - </w:t>
      </w:r>
      <w:hyperlink w:anchor="histoire_2_pt_3_chap_04" w:history="1">
        <w:r w:rsidRPr="00757414">
          <w:rPr>
            <w:rStyle w:val="Hyperlien"/>
            <w:sz w:val="24"/>
          </w:rPr>
          <w:t>La presse démocratique-socialiste de 1850 à 1874. Les procès de presse</w:t>
        </w:r>
      </w:hyperlink>
      <w:r w:rsidRPr="00757414">
        <w:rPr>
          <w:color w:val="003300"/>
          <w:sz w:val="24"/>
        </w:rPr>
        <w:t>.</w:t>
      </w:r>
      <w:r>
        <w:rPr>
          <w:color w:val="003300"/>
          <w:sz w:val="24"/>
        </w:rPr>
        <w:t xml:space="preserve"> [54]</w:t>
      </w:r>
    </w:p>
    <w:p w14:paraId="5ED7114C" w14:textId="77777777" w:rsidR="00EA5760" w:rsidRPr="00757414" w:rsidRDefault="00EA5760" w:rsidP="00EA5760">
      <w:pPr>
        <w:jc w:val="both"/>
        <w:rPr>
          <w:sz w:val="24"/>
        </w:rPr>
      </w:pPr>
    </w:p>
    <w:p w14:paraId="7BBF79BB" w14:textId="77777777" w:rsidR="00EA5760" w:rsidRPr="00757414" w:rsidRDefault="00EA5760" w:rsidP="00EA5760">
      <w:pPr>
        <w:ind w:left="360" w:firstLine="0"/>
        <w:jc w:val="both"/>
        <w:rPr>
          <w:sz w:val="24"/>
        </w:rPr>
      </w:pPr>
      <w:r w:rsidRPr="00757414">
        <w:rPr>
          <w:sz w:val="24"/>
        </w:rPr>
        <w:t>- Après la défaite. - La lutte continue. - La Nation, de Louis Labarre. - Le N</w:t>
      </w:r>
      <w:r w:rsidRPr="00757414">
        <w:rPr>
          <w:sz w:val="24"/>
        </w:rPr>
        <w:t>a</w:t>
      </w:r>
      <w:r w:rsidRPr="00757414">
        <w:rPr>
          <w:sz w:val="24"/>
        </w:rPr>
        <w:t>tional, de Charles Péan. - Condamnation de la Nation. - Le Drapeau. - Le Bien-Être social. - La Civilisation. - Le Prolétaire, de Nicolas Coulon. - Son programme radical. - Polémiques regrettables. - La Tribune du Peuple. - L'I</w:t>
      </w:r>
      <w:r w:rsidRPr="00757414">
        <w:rPr>
          <w:sz w:val="24"/>
        </w:rPr>
        <w:t>n</w:t>
      </w:r>
      <w:r w:rsidRPr="00757414">
        <w:rPr>
          <w:sz w:val="24"/>
        </w:rPr>
        <w:t>ternationale. - De Werker. - Le Mirabeau, - La Liberté. - Autres journaux s</w:t>
      </w:r>
      <w:r w:rsidRPr="00757414">
        <w:rPr>
          <w:sz w:val="24"/>
        </w:rPr>
        <w:t>o</w:t>
      </w:r>
      <w:r w:rsidRPr="00757414">
        <w:rPr>
          <w:sz w:val="24"/>
        </w:rPr>
        <w:t>cialistes. - Procès de presse. - Condamnation de Coulon, Labarre et V. Hallaux pour offenses à Napoléon III. - Au</w:t>
      </w:r>
      <w:r>
        <w:rPr>
          <w:sz w:val="24"/>
        </w:rPr>
        <w:t>tres procès politiques.</w:t>
      </w:r>
    </w:p>
    <w:p w14:paraId="7BADF510" w14:textId="77777777" w:rsidR="00EA5760" w:rsidRPr="00757414" w:rsidRDefault="00EA5760" w:rsidP="00EA5760">
      <w:pPr>
        <w:jc w:val="both"/>
        <w:rPr>
          <w:sz w:val="24"/>
        </w:rPr>
      </w:pPr>
    </w:p>
    <w:p w14:paraId="5B9F69DC" w14:textId="77777777" w:rsidR="00EA5760" w:rsidRPr="00757414" w:rsidRDefault="00EA5760" w:rsidP="00EA5760">
      <w:pPr>
        <w:ind w:left="1440" w:hanging="1440"/>
        <w:jc w:val="both"/>
        <w:rPr>
          <w:color w:val="003300"/>
          <w:sz w:val="24"/>
        </w:rPr>
      </w:pPr>
      <w:r w:rsidRPr="00757414">
        <w:rPr>
          <w:color w:val="003300"/>
          <w:sz w:val="24"/>
        </w:rPr>
        <w:t xml:space="preserve">Chapitre V. - </w:t>
      </w:r>
      <w:hyperlink w:anchor="histoire_2_pt_3_chap_05" w:history="1">
        <w:r w:rsidRPr="00757414">
          <w:rPr>
            <w:rStyle w:val="Hyperlien"/>
            <w:sz w:val="24"/>
          </w:rPr>
          <w:t>Le mouvement des idées socialistes</w:t>
        </w:r>
      </w:hyperlink>
      <w:r w:rsidRPr="00757414">
        <w:rPr>
          <w:color w:val="003300"/>
          <w:sz w:val="24"/>
        </w:rPr>
        <w:t>.</w:t>
      </w:r>
      <w:r>
        <w:rPr>
          <w:color w:val="003300"/>
          <w:sz w:val="24"/>
        </w:rPr>
        <w:t xml:space="preserve"> [92]</w:t>
      </w:r>
    </w:p>
    <w:p w14:paraId="0DAD114A" w14:textId="77777777" w:rsidR="00EA5760" w:rsidRPr="00757414" w:rsidRDefault="00EA5760" w:rsidP="00EA5760">
      <w:pPr>
        <w:jc w:val="both"/>
        <w:rPr>
          <w:sz w:val="24"/>
        </w:rPr>
      </w:pPr>
    </w:p>
    <w:p w14:paraId="437CFABB" w14:textId="77777777" w:rsidR="00EA5760" w:rsidRPr="00757414" w:rsidRDefault="00EA5760" w:rsidP="00EA5760">
      <w:pPr>
        <w:ind w:left="360" w:firstLine="0"/>
        <w:jc w:val="both"/>
        <w:rPr>
          <w:sz w:val="24"/>
        </w:rPr>
      </w:pPr>
      <w:r w:rsidRPr="00757414">
        <w:rPr>
          <w:sz w:val="24"/>
        </w:rPr>
        <w:t xml:space="preserve"> - Le socialisme Colinsien. - Le baron de Colins et sa doctrine. - Louis De Po</w:t>
      </w:r>
      <w:r w:rsidRPr="00757414">
        <w:rPr>
          <w:sz w:val="24"/>
        </w:rPr>
        <w:t>t</w:t>
      </w:r>
      <w:r w:rsidRPr="00757414">
        <w:rPr>
          <w:sz w:val="24"/>
        </w:rPr>
        <w:t>ter. - Agathon De Potter. - Principaux disciples de Colins. - Le cercle Coli</w:t>
      </w:r>
      <w:r w:rsidRPr="00757414">
        <w:rPr>
          <w:sz w:val="24"/>
        </w:rPr>
        <w:t>n</w:t>
      </w:r>
      <w:r w:rsidRPr="00757414">
        <w:rPr>
          <w:sz w:val="24"/>
        </w:rPr>
        <w:t>sien de Mons. - La nationalis</w:t>
      </w:r>
      <w:r w:rsidRPr="00757414">
        <w:rPr>
          <w:sz w:val="24"/>
        </w:rPr>
        <w:t>a</w:t>
      </w:r>
      <w:r w:rsidRPr="00757414">
        <w:rPr>
          <w:sz w:val="24"/>
        </w:rPr>
        <w:t>tion du sol. - Napoléon De Keyser, auteur de Het Naturrecht. - Exposé des idées du cultivateur flamand. - François Huet. - Le Christianisme social. - Socialisme chrétien. - Émile de Lav</w:t>
      </w:r>
      <w:r w:rsidRPr="00757414">
        <w:rPr>
          <w:sz w:val="24"/>
        </w:rPr>
        <w:t>e</w:t>
      </w:r>
      <w:r>
        <w:rPr>
          <w:sz w:val="24"/>
        </w:rPr>
        <w:t>leye.</w:t>
      </w:r>
    </w:p>
    <w:p w14:paraId="2CABB047" w14:textId="77777777" w:rsidR="00EA5760" w:rsidRPr="00757414" w:rsidRDefault="00EA5760" w:rsidP="00EA5760">
      <w:pPr>
        <w:jc w:val="both"/>
        <w:rPr>
          <w:sz w:val="24"/>
        </w:rPr>
      </w:pPr>
    </w:p>
    <w:p w14:paraId="51964D30" w14:textId="77777777" w:rsidR="00EA5760" w:rsidRPr="00757414" w:rsidRDefault="00EA5760" w:rsidP="00EA5760">
      <w:pPr>
        <w:ind w:left="1440" w:hanging="1440"/>
        <w:jc w:val="both"/>
        <w:rPr>
          <w:color w:val="003300"/>
          <w:sz w:val="24"/>
        </w:rPr>
      </w:pPr>
      <w:r w:rsidRPr="00757414">
        <w:rPr>
          <w:color w:val="003300"/>
          <w:sz w:val="24"/>
        </w:rPr>
        <w:t xml:space="preserve">Chapitre VI. - </w:t>
      </w:r>
      <w:hyperlink w:anchor="histoire_2_pt_3_chap_06" w:history="1">
        <w:r w:rsidRPr="00757414">
          <w:rPr>
            <w:rStyle w:val="Hyperlien"/>
            <w:sz w:val="24"/>
          </w:rPr>
          <w:t>Le mouvement ouvrier, démocratiqu</w:t>
        </w:r>
        <w:r w:rsidRPr="00757414">
          <w:rPr>
            <w:rStyle w:val="Hyperlien"/>
            <w:sz w:val="24"/>
          </w:rPr>
          <w:t>e</w:t>
        </w:r>
        <w:r w:rsidRPr="00757414">
          <w:rPr>
            <w:rStyle w:val="Hyperlien"/>
            <w:sz w:val="24"/>
          </w:rPr>
          <w:t xml:space="preserve"> et socialiste, de 1850 à 1864</w:t>
        </w:r>
      </w:hyperlink>
      <w:r w:rsidRPr="00757414">
        <w:rPr>
          <w:color w:val="003300"/>
          <w:sz w:val="24"/>
        </w:rPr>
        <w:t>.</w:t>
      </w:r>
      <w:r>
        <w:rPr>
          <w:color w:val="003300"/>
          <w:sz w:val="24"/>
        </w:rPr>
        <w:t xml:space="preserve"> [119]</w:t>
      </w:r>
    </w:p>
    <w:p w14:paraId="0E1C0986" w14:textId="77777777" w:rsidR="00EA5760" w:rsidRPr="00757414" w:rsidRDefault="00EA5760" w:rsidP="00EA5760">
      <w:pPr>
        <w:jc w:val="both"/>
        <w:rPr>
          <w:sz w:val="24"/>
        </w:rPr>
      </w:pPr>
    </w:p>
    <w:p w14:paraId="64A62069" w14:textId="77777777" w:rsidR="00EA5760" w:rsidRPr="00757414" w:rsidRDefault="00EA5760" w:rsidP="00EA5760">
      <w:pPr>
        <w:ind w:left="360" w:firstLine="0"/>
        <w:jc w:val="both"/>
        <w:rPr>
          <w:sz w:val="24"/>
        </w:rPr>
      </w:pPr>
      <w:r w:rsidRPr="00757414">
        <w:rPr>
          <w:sz w:val="24"/>
        </w:rPr>
        <w:t>- Les démocrates découragés et dispersés. - Coopératives de production. - A</w:t>
      </w:r>
      <w:r w:rsidRPr="00757414">
        <w:rPr>
          <w:sz w:val="24"/>
        </w:rPr>
        <w:t>s</w:t>
      </w:r>
      <w:r w:rsidRPr="00757414">
        <w:rPr>
          <w:sz w:val="24"/>
        </w:rPr>
        <w:t>sociations o</w:t>
      </w:r>
      <w:r w:rsidRPr="00757414">
        <w:rPr>
          <w:sz w:val="24"/>
        </w:rPr>
        <w:t>u</w:t>
      </w:r>
      <w:r w:rsidRPr="00757414">
        <w:rPr>
          <w:sz w:val="24"/>
        </w:rPr>
        <w:t>vrières de secours mutuels. - Les sociétés de consommation. -- La Fraternelle, en 1852. -- Fondation de l'Affranchissement et des Solidaires. - Premiers enterrements civils. - Premières candidatures ouvrières en 1857. - En 1860, on fonde l'association Le Peuple, à Bruxelles. - Propagande en province. - Grèves à Gand, au Borinage et à Bruxelles. - Troubles. - Arrest</w:t>
      </w:r>
      <w:r w:rsidRPr="00757414">
        <w:rPr>
          <w:sz w:val="24"/>
        </w:rPr>
        <w:t>a</w:t>
      </w:r>
      <w:r w:rsidRPr="00757414">
        <w:rPr>
          <w:sz w:val="24"/>
        </w:rPr>
        <w:t>tions et condamnations. - Mouvement contre la loi des prud'hommes, pour le suffrage universel et l'abolition de la conscription militaire. - Renaissance du mouv</w:t>
      </w:r>
      <w:r w:rsidRPr="00757414">
        <w:rPr>
          <w:sz w:val="24"/>
        </w:rPr>
        <w:t>e</w:t>
      </w:r>
      <w:r w:rsidRPr="00757414">
        <w:rPr>
          <w:sz w:val="24"/>
        </w:rPr>
        <w:t>ment d</w:t>
      </w:r>
      <w:r>
        <w:rPr>
          <w:sz w:val="24"/>
        </w:rPr>
        <w:t>émocratique.</w:t>
      </w:r>
    </w:p>
    <w:p w14:paraId="543647F7" w14:textId="77777777" w:rsidR="00EA5760" w:rsidRPr="00757414" w:rsidRDefault="00EA5760" w:rsidP="00EA5760">
      <w:pPr>
        <w:jc w:val="both"/>
        <w:rPr>
          <w:sz w:val="24"/>
        </w:rPr>
      </w:pPr>
    </w:p>
    <w:p w14:paraId="4173B72E" w14:textId="77777777" w:rsidR="00EA5760" w:rsidRPr="00757414" w:rsidRDefault="00EA5760" w:rsidP="00EA5760">
      <w:pPr>
        <w:ind w:left="1440" w:hanging="1440"/>
        <w:jc w:val="both"/>
        <w:rPr>
          <w:color w:val="003300"/>
          <w:sz w:val="24"/>
        </w:rPr>
      </w:pPr>
      <w:r w:rsidRPr="00757414">
        <w:rPr>
          <w:color w:val="003300"/>
          <w:sz w:val="24"/>
        </w:rPr>
        <w:t xml:space="preserve">Chapitre VII. - </w:t>
      </w:r>
      <w:hyperlink w:anchor="histoire_2_pt_3_chap_07" w:history="1">
        <w:r w:rsidRPr="00757414">
          <w:rPr>
            <w:rStyle w:val="Hyperlien"/>
            <w:sz w:val="24"/>
          </w:rPr>
          <w:t>Le jeune libéralisme</w:t>
        </w:r>
      </w:hyperlink>
      <w:r w:rsidRPr="00757414">
        <w:rPr>
          <w:color w:val="003300"/>
          <w:sz w:val="24"/>
        </w:rPr>
        <w:t>. - Le mouvement pour la réforme électorale de 1866 à 1870.</w:t>
      </w:r>
      <w:r>
        <w:rPr>
          <w:color w:val="003300"/>
          <w:sz w:val="24"/>
        </w:rPr>
        <w:t xml:space="preserve"> [139]</w:t>
      </w:r>
    </w:p>
    <w:p w14:paraId="0F47417F" w14:textId="77777777" w:rsidR="00EA5760" w:rsidRPr="00757414" w:rsidRDefault="00EA5760" w:rsidP="00EA5760">
      <w:pPr>
        <w:jc w:val="both"/>
        <w:rPr>
          <w:sz w:val="24"/>
        </w:rPr>
      </w:pPr>
    </w:p>
    <w:p w14:paraId="3BA85A30" w14:textId="77777777" w:rsidR="00EA5760" w:rsidRPr="00757414" w:rsidRDefault="00EA5760" w:rsidP="00EA5760">
      <w:pPr>
        <w:ind w:left="360" w:firstLine="0"/>
        <w:jc w:val="both"/>
        <w:rPr>
          <w:sz w:val="24"/>
        </w:rPr>
      </w:pPr>
      <w:r w:rsidRPr="00757414">
        <w:rPr>
          <w:sz w:val="24"/>
        </w:rPr>
        <w:t xml:space="preserve"> - Le jeune libéralisme. - Meetings pour la réforme électorale. - Proposition de J. Guillery. - Le savoir lire et écrire. - Adelson Castiau. - Ses Lettres démocr</w:t>
      </w:r>
      <w:r w:rsidRPr="00757414">
        <w:rPr>
          <w:sz w:val="24"/>
        </w:rPr>
        <w:t>a</w:t>
      </w:r>
      <w:r w:rsidRPr="00757414">
        <w:rPr>
          <w:sz w:val="24"/>
        </w:rPr>
        <w:lastRenderedPageBreak/>
        <w:t>tiques et sa brochure sur La Souveraineté nationale. - Polémiques avec la L</w:t>
      </w:r>
      <w:r w:rsidRPr="00757414">
        <w:rPr>
          <w:sz w:val="24"/>
        </w:rPr>
        <w:t>i</w:t>
      </w:r>
      <w:r w:rsidRPr="00757414">
        <w:rPr>
          <w:sz w:val="24"/>
        </w:rPr>
        <w:t>berté. - Le manifeste des ouvriers. - Discussion à la Chambre. - Projet du go</w:t>
      </w:r>
      <w:r w:rsidRPr="00757414">
        <w:rPr>
          <w:sz w:val="24"/>
        </w:rPr>
        <w:t>u</w:t>
      </w:r>
      <w:r w:rsidRPr="00757414">
        <w:rPr>
          <w:sz w:val="24"/>
        </w:rPr>
        <w:t>vernement. - Provocation et défi. - Attitude odieuse de Fr</w:t>
      </w:r>
      <w:r w:rsidRPr="00757414">
        <w:rPr>
          <w:sz w:val="24"/>
        </w:rPr>
        <w:t>è</w:t>
      </w:r>
      <w:r w:rsidRPr="00757414">
        <w:rPr>
          <w:sz w:val="24"/>
        </w:rPr>
        <w:t>re-Orban. - Les élections communales de 1869. - Le parti libéral démocratique. - Son pr</w:t>
      </w:r>
      <w:r w:rsidRPr="00757414">
        <w:rPr>
          <w:sz w:val="24"/>
        </w:rPr>
        <w:t>o</w:t>
      </w:r>
      <w:r w:rsidRPr="00757414">
        <w:rPr>
          <w:sz w:val="24"/>
        </w:rPr>
        <w:t>gramme. - Elections législatives de 1870. - Les candidatures de Buls, Graux et Picard. - La r</w:t>
      </w:r>
      <w:r w:rsidRPr="00757414">
        <w:rPr>
          <w:sz w:val="24"/>
        </w:rPr>
        <w:t>é</w:t>
      </w:r>
      <w:r>
        <w:rPr>
          <w:sz w:val="24"/>
        </w:rPr>
        <w:t>forme électorale de 1871.</w:t>
      </w:r>
    </w:p>
    <w:p w14:paraId="4498ADFE" w14:textId="77777777" w:rsidR="00EA5760" w:rsidRPr="00757414" w:rsidRDefault="00EA5760" w:rsidP="00EA5760">
      <w:pPr>
        <w:jc w:val="both"/>
        <w:rPr>
          <w:sz w:val="24"/>
        </w:rPr>
      </w:pPr>
    </w:p>
    <w:p w14:paraId="3057B8D9" w14:textId="77777777" w:rsidR="00EA5760" w:rsidRPr="00757414" w:rsidRDefault="00EA5760" w:rsidP="00EA5760">
      <w:pPr>
        <w:ind w:left="1440" w:hanging="1440"/>
        <w:jc w:val="both"/>
        <w:rPr>
          <w:color w:val="003300"/>
          <w:sz w:val="24"/>
        </w:rPr>
      </w:pPr>
      <w:r w:rsidRPr="00757414">
        <w:rPr>
          <w:color w:val="003300"/>
          <w:sz w:val="24"/>
        </w:rPr>
        <w:t xml:space="preserve">Chapitre VIII. - </w:t>
      </w:r>
      <w:hyperlink w:anchor="histoire_2_pt_3_chap_08" w:history="1">
        <w:r w:rsidRPr="00757414">
          <w:rPr>
            <w:rStyle w:val="Hyperlien"/>
            <w:sz w:val="24"/>
          </w:rPr>
          <w:t>L'association internationale des travailleurs en Belgique</w:t>
        </w:r>
      </w:hyperlink>
      <w:r w:rsidRPr="00757414">
        <w:rPr>
          <w:color w:val="003300"/>
          <w:sz w:val="24"/>
        </w:rPr>
        <w:t>.</w:t>
      </w:r>
      <w:r>
        <w:rPr>
          <w:color w:val="003300"/>
          <w:sz w:val="24"/>
        </w:rPr>
        <w:t xml:space="preserve"> [160]</w:t>
      </w:r>
    </w:p>
    <w:p w14:paraId="305B32ED" w14:textId="77777777" w:rsidR="00EA5760" w:rsidRPr="00757414" w:rsidRDefault="00EA5760" w:rsidP="00EA5760">
      <w:pPr>
        <w:ind w:left="1440" w:hanging="1440"/>
        <w:jc w:val="both"/>
        <w:rPr>
          <w:color w:val="003300"/>
          <w:sz w:val="24"/>
        </w:rPr>
      </w:pPr>
    </w:p>
    <w:p w14:paraId="35BD7CA0" w14:textId="77777777" w:rsidR="00EA5760" w:rsidRPr="00757414" w:rsidRDefault="00EA5760" w:rsidP="00EA5760">
      <w:pPr>
        <w:ind w:left="360" w:firstLine="0"/>
        <w:jc w:val="both"/>
        <w:rPr>
          <w:sz w:val="24"/>
        </w:rPr>
      </w:pPr>
      <w:r w:rsidRPr="00757414">
        <w:rPr>
          <w:sz w:val="24"/>
        </w:rPr>
        <w:t xml:space="preserve"> - L'idée internationaliste. - Fondation, en 1864, de l'Internationale. - L'ass</w:t>
      </w:r>
      <w:r w:rsidRPr="00757414">
        <w:rPr>
          <w:sz w:val="24"/>
        </w:rPr>
        <w:t>o</w:t>
      </w:r>
      <w:r w:rsidRPr="00757414">
        <w:rPr>
          <w:sz w:val="24"/>
        </w:rPr>
        <w:t>ciation Le Peuple fusionne avec la section belge. - Propagande socialiste. - Grèves à Dampremy et fusillades en 1868. - Grèves et troubles à Seraing et au Borinage en 1869. - Recrudescence de la propaga</w:t>
      </w:r>
      <w:r w:rsidRPr="00757414">
        <w:rPr>
          <w:sz w:val="24"/>
        </w:rPr>
        <w:t>n</w:t>
      </w:r>
      <w:r w:rsidRPr="00757414">
        <w:rPr>
          <w:sz w:val="24"/>
        </w:rPr>
        <w:t>de. - Procès retentissants. - Arbitraire du parquet. - Guerre franco-prussienne de 1870-1871. - La Co</w:t>
      </w:r>
      <w:r w:rsidRPr="00757414">
        <w:rPr>
          <w:sz w:val="24"/>
        </w:rPr>
        <w:t>m</w:t>
      </w:r>
      <w:r w:rsidRPr="00757414">
        <w:rPr>
          <w:sz w:val="24"/>
        </w:rPr>
        <w:t>mune de Paris. - Troubles à Verviers. - L'ouvrier Gillis et le soldat Weekmans. - Les congrès généraux de l'internationale, de 1866 à 1874. - Rôle de César De Paepe dans ces congrès. - La question de la propriété. - L'organisation des se</w:t>
      </w:r>
      <w:r w:rsidRPr="00757414">
        <w:rPr>
          <w:sz w:val="24"/>
        </w:rPr>
        <w:t>r</w:t>
      </w:r>
      <w:r w:rsidRPr="00757414">
        <w:rPr>
          <w:sz w:val="24"/>
        </w:rPr>
        <w:t>vices publics. - Le congrès de 1872 à La Haye. - Lutte entre «autoritaires» et autonomistes. - La débâcle. - Influence de l'I</w:t>
      </w:r>
      <w:r w:rsidRPr="00757414">
        <w:rPr>
          <w:sz w:val="24"/>
        </w:rPr>
        <w:t>n</w:t>
      </w:r>
      <w:r w:rsidRPr="00757414">
        <w:rPr>
          <w:sz w:val="24"/>
        </w:rPr>
        <w:t>ter</w:t>
      </w:r>
      <w:r>
        <w:rPr>
          <w:sz w:val="24"/>
        </w:rPr>
        <w:t>nationale et résultats obtenus.</w:t>
      </w:r>
    </w:p>
    <w:p w14:paraId="4162C763" w14:textId="77777777" w:rsidR="00EA5760" w:rsidRPr="00757414" w:rsidRDefault="00EA5760" w:rsidP="00EA5760">
      <w:pPr>
        <w:jc w:val="both"/>
        <w:rPr>
          <w:sz w:val="24"/>
        </w:rPr>
      </w:pPr>
    </w:p>
    <w:p w14:paraId="058802D3" w14:textId="77777777" w:rsidR="00EA5760" w:rsidRPr="00757414" w:rsidRDefault="00EA5760" w:rsidP="00EA5760">
      <w:pPr>
        <w:ind w:left="1440" w:hanging="1440"/>
        <w:jc w:val="both"/>
        <w:rPr>
          <w:color w:val="003300"/>
          <w:sz w:val="24"/>
        </w:rPr>
      </w:pPr>
      <w:r w:rsidRPr="00757414">
        <w:rPr>
          <w:color w:val="003300"/>
          <w:sz w:val="24"/>
        </w:rPr>
        <w:t xml:space="preserve">Chapitre IX. - </w:t>
      </w:r>
      <w:hyperlink w:anchor="histoire_2_pt_3_chap_09" w:history="1">
        <w:r w:rsidRPr="00757414">
          <w:rPr>
            <w:rStyle w:val="Hyperlien"/>
            <w:sz w:val="24"/>
          </w:rPr>
          <w:t>La législation ouvrière en Belgique, jusqu'en 1874</w:t>
        </w:r>
      </w:hyperlink>
      <w:r w:rsidRPr="00757414">
        <w:rPr>
          <w:color w:val="003300"/>
          <w:sz w:val="24"/>
        </w:rPr>
        <w:t>.</w:t>
      </w:r>
      <w:r>
        <w:rPr>
          <w:color w:val="003300"/>
          <w:sz w:val="24"/>
        </w:rPr>
        <w:t xml:space="preserve"> [240]</w:t>
      </w:r>
    </w:p>
    <w:p w14:paraId="4DE114AB" w14:textId="77777777" w:rsidR="00EA5760" w:rsidRPr="00757414" w:rsidRDefault="00EA5760" w:rsidP="00EA5760">
      <w:pPr>
        <w:jc w:val="both"/>
        <w:rPr>
          <w:sz w:val="24"/>
        </w:rPr>
      </w:pPr>
    </w:p>
    <w:p w14:paraId="4EE2D0EB" w14:textId="77777777" w:rsidR="00EA5760" w:rsidRPr="00757414" w:rsidRDefault="00EA5760" w:rsidP="00EA5760">
      <w:pPr>
        <w:ind w:left="360" w:firstLine="0"/>
        <w:jc w:val="both"/>
        <w:rPr>
          <w:sz w:val="24"/>
        </w:rPr>
      </w:pPr>
      <w:r w:rsidRPr="00757414">
        <w:rPr>
          <w:sz w:val="24"/>
        </w:rPr>
        <w:t xml:space="preserve"> - Le réveil de la classe ouvrière. - Situation des ouvriers et des pauvres. - La législation o</w:t>
      </w:r>
      <w:r w:rsidRPr="00757414">
        <w:rPr>
          <w:sz w:val="24"/>
        </w:rPr>
        <w:t>u</w:t>
      </w:r>
      <w:r w:rsidRPr="00757414">
        <w:rPr>
          <w:sz w:val="24"/>
        </w:rPr>
        <w:t>vrière à l'étranger. - Les livrets d'ouvriers en Belgique. - Condamnations monstrueuses. - L'a</w:t>
      </w:r>
      <w:r w:rsidRPr="00757414">
        <w:rPr>
          <w:sz w:val="24"/>
        </w:rPr>
        <w:t>r</w:t>
      </w:r>
      <w:r w:rsidRPr="00757414">
        <w:rPr>
          <w:sz w:val="24"/>
        </w:rPr>
        <w:t>ticle 1781 du Code civil. - Proposition de l'abroger. - Refus du Sénat. - La loi sur les conseils de prud'hommes. - La loi sur les coalitions. - Nombreuses poursuites pour délit de grève. - Mouvement de protestation. - Liberté des coalitions en 1866. - Le travail des femmes et des enfants. - Refus de l</w:t>
      </w:r>
      <w:r>
        <w:rPr>
          <w:sz w:val="24"/>
        </w:rPr>
        <w:t>égiférer en leur faveur.</w:t>
      </w:r>
    </w:p>
    <w:p w14:paraId="6E759751" w14:textId="77777777" w:rsidR="00EA5760" w:rsidRPr="00757414" w:rsidRDefault="00EA5760" w:rsidP="00EA5760">
      <w:pPr>
        <w:jc w:val="both"/>
        <w:rPr>
          <w:sz w:val="24"/>
        </w:rPr>
      </w:pPr>
    </w:p>
    <w:p w14:paraId="303AF75D" w14:textId="77777777" w:rsidR="00EA5760" w:rsidRPr="00757414" w:rsidRDefault="00EA5760" w:rsidP="00EA5760">
      <w:pPr>
        <w:pStyle w:val="c"/>
      </w:pPr>
      <w:r w:rsidRPr="00757414">
        <w:t>*</w:t>
      </w:r>
      <w:r>
        <w:t xml:space="preserve">  </w:t>
      </w:r>
      <w:r w:rsidRPr="00757414">
        <w:t>*</w:t>
      </w:r>
      <w:r>
        <w:t xml:space="preserve">  </w:t>
      </w:r>
      <w:r w:rsidRPr="00757414">
        <w:t>*</w:t>
      </w:r>
    </w:p>
    <w:p w14:paraId="613064B4" w14:textId="77777777" w:rsidR="00EA5760" w:rsidRPr="00757414" w:rsidRDefault="00EA5760" w:rsidP="00EA5760">
      <w:pPr>
        <w:jc w:val="both"/>
        <w:rPr>
          <w:sz w:val="24"/>
        </w:rPr>
      </w:pPr>
    </w:p>
    <w:p w14:paraId="189436E4" w14:textId="77777777" w:rsidR="00EA5760" w:rsidRPr="00757414" w:rsidRDefault="00EA5760" w:rsidP="00EA5760">
      <w:pPr>
        <w:ind w:firstLine="0"/>
        <w:jc w:val="center"/>
        <w:rPr>
          <w:b/>
          <w:color w:val="003300"/>
          <w:sz w:val="24"/>
        </w:rPr>
      </w:pPr>
      <w:r w:rsidRPr="00757414">
        <w:rPr>
          <w:b/>
          <w:color w:val="FF0000"/>
          <w:sz w:val="24"/>
        </w:rPr>
        <w:t>Quatrième partie </w:t>
      </w:r>
      <w:r w:rsidRPr="00757414">
        <w:rPr>
          <w:b/>
          <w:color w:val="003300"/>
          <w:sz w:val="24"/>
        </w:rPr>
        <w:t>:</w:t>
      </w:r>
    </w:p>
    <w:p w14:paraId="090A9914" w14:textId="77777777" w:rsidR="00EA5760" w:rsidRPr="00757414" w:rsidRDefault="00EA5760" w:rsidP="00EA5760">
      <w:pPr>
        <w:ind w:firstLine="0"/>
        <w:jc w:val="center"/>
        <w:rPr>
          <w:b/>
          <w:color w:val="003300"/>
          <w:sz w:val="24"/>
        </w:rPr>
      </w:pPr>
      <w:hyperlink w:anchor="histoire_2_pt_4" w:history="1">
        <w:r w:rsidRPr="00F95DF9">
          <w:rPr>
            <w:rStyle w:val="Hyperlien"/>
            <w:b/>
            <w:sz w:val="24"/>
          </w:rPr>
          <w:t>Le mouvement socialiste de 1875 à 1905</w:t>
        </w:r>
      </w:hyperlink>
      <w:r>
        <w:rPr>
          <w:color w:val="003300"/>
          <w:sz w:val="24"/>
        </w:rPr>
        <w:t xml:space="preserve"> [271]</w:t>
      </w:r>
    </w:p>
    <w:p w14:paraId="769F5C58" w14:textId="77777777" w:rsidR="00EA5760" w:rsidRPr="00757414" w:rsidRDefault="00EA5760" w:rsidP="00EA5760">
      <w:pPr>
        <w:jc w:val="both"/>
        <w:rPr>
          <w:sz w:val="24"/>
        </w:rPr>
      </w:pPr>
    </w:p>
    <w:p w14:paraId="5AA69221" w14:textId="77777777" w:rsidR="00EA5760" w:rsidRPr="00757414" w:rsidRDefault="00EA5760" w:rsidP="00EA5760">
      <w:pPr>
        <w:jc w:val="both"/>
        <w:rPr>
          <w:sz w:val="24"/>
        </w:rPr>
      </w:pPr>
    </w:p>
    <w:p w14:paraId="4340E710" w14:textId="77777777" w:rsidR="00EA5760" w:rsidRPr="00757414" w:rsidRDefault="00EA5760" w:rsidP="00EA5760">
      <w:pPr>
        <w:ind w:left="1440" w:hanging="1440"/>
        <w:jc w:val="both"/>
        <w:rPr>
          <w:color w:val="003300"/>
          <w:sz w:val="24"/>
        </w:rPr>
      </w:pPr>
      <w:r w:rsidRPr="00757414">
        <w:rPr>
          <w:color w:val="003300"/>
          <w:sz w:val="24"/>
        </w:rPr>
        <w:t>Chapitre I.</w:t>
      </w:r>
      <w:r w:rsidRPr="00757414">
        <w:rPr>
          <w:color w:val="003300"/>
          <w:sz w:val="24"/>
        </w:rPr>
        <w:tab/>
      </w:r>
      <w:hyperlink w:anchor="histoire_2_pt_4_chap_01" w:history="1">
        <w:r w:rsidRPr="00F95DF9">
          <w:rPr>
            <w:rStyle w:val="Hyperlien"/>
            <w:sz w:val="24"/>
          </w:rPr>
          <w:t>L'Europe de 1874 à 1905</w:t>
        </w:r>
      </w:hyperlink>
      <w:r w:rsidRPr="00757414">
        <w:rPr>
          <w:color w:val="003300"/>
          <w:sz w:val="24"/>
        </w:rPr>
        <w:t>.</w:t>
      </w:r>
      <w:r>
        <w:rPr>
          <w:color w:val="003300"/>
          <w:sz w:val="24"/>
        </w:rPr>
        <w:t xml:space="preserve"> [271]</w:t>
      </w:r>
    </w:p>
    <w:p w14:paraId="2BED19F2" w14:textId="77777777" w:rsidR="00EA5760" w:rsidRPr="00757414" w:rsidRDefault="00EA5760" w:rsidP="00EA5760">
      <w:pPr>
        <w:ind w:left="360" w:firstLine="0"/>
        <w:jc w:val="both"/>
        <w:rPr>
          <w:color w:val="003300"/>
          <w:sz w:val="24"/>
        </w:rPr>
      </w:pPr>
    </w:p>
    <w:p w14:paraId="4209172E" w14:textId="77777777" w:rsidR="00EA5760" w:rsidRPr="00757414" w:rsidRDefault="00EA5760" w:rsidP="00EA5760">
      <w:pPr>
        <w:ind w:left="360" w:firstLine="0"/>
        <w:jc w:val="both"/>
        <w:rPr>
          <w:sz w:val="24"/>
        </w:rPr>
      </w:pPr>
      <w:r w:rsidRPr="00757414">
        <w:rPr>
          <w:sz w:val="24"/>
        </w:rPr>
        <w:t xml:space="preserve"> - Caractéristique du mouvement politique de ces trente dernières années. - Réaction politique. - Le militarisme. - Le protectionnisme. - L'expansion c</w:t>
      </w:r>
      <w:r w:rsidRPr="00757414">
        <w:rPr>
          <w:sz w:val="24"/>
        </w:rPr>
        <w:t>o</w:t>
      </w:r>
      <w:r w:rsidRPr="00757414">
        <w:rPr>
          <w:sz w:val="24"/>
        </w:rPr>
        <w:t>loniale. - La dette publique. - Progrès industriel. - La politique française. - La situation en Angleterre. - L'Allemagne politique et s</w:t>
      </w:r>
      <w:r w:rsidRPr="00757414">
        <w:rPr>
          <w:sz w:val="24"/>
        </w:rPr>
        <w:t>o</w:t>
      </w:r>
      <w:r w:rsidRPr="00757414">
        <w:rPr>
          <w:sz w:val="24"/>
        </w:rPr>
        <w:t>ciale. -- Le socialisme en Europe. - L'Internationale reconstituée.</w:t>
      </w:r>
    </w:p>
    <w:p w14:paraId="71CB1760" w14:textId="77777777" w:rsidR="00EA5760" w:rsidRDefault="00EA5760" w:rsidP="00EA5760">
      <w:pPr>
        <w:jc w:val="both"/>
        <w:rPr>
          <w:sz w:val="24"/>
        </w:rPr>
      </w:pPr>
    </w:p>
    <w:p w14:paraId="174CABA6" w14:textId="77777777" w:rsidR="00EA5760" w:rsidRPr="00757414" w:rsidRDefault="00EA5760" w:rsidP="00EA5760">
      <w:pPr>
        <w:jc w:val="both"/>
        <w:rPr>
          <w:sz w:val="24"/>
        </w:rPr>
      </w:pPr>
    </w:p>
    <w:p w14:paraId="7361B6D3" w14:textId="77777777" w:rsidR="00EA5760" w:rsidRPr="00757414" w:rsidRDefault="00EA5760" w:rsidP="00EA5760">
      <w:pPr>
        <w:ind w:left="1440" w:hanging="1440"/>
        <w:jc w:val="both"/>
        <w:rPr>
          <w:color w:val="003300"/>
          <w:sz w:val="24"/>
        </w:rPr>
      </w:pPr>
      <w:r w:rsidRPr="00757414">
        <w:rPr>
          <w:color w:val="003300"/>
          <w:sz w:val="24"/>
        </w:rPr>
        <w:t xml:space="preserve">Chapitre II. - </w:t>
      </w:r>
      <w:hyperlink w:anchor="histoire_2_pt_4_chap_02" w:history="1">
        <w:r w:rsidRPr="00F95DF9">
          <w:rPr>
            <w:rStyle w:val="Hyperlien"/>
            <w:sz w:val="24"/>
          </w:rPr>
          <w:t>La politique belge de 1875 à 1905</w:t>
        </w:r>
      </w:hyperlink>
      <w:r w:rsidRPr="00757414">
        <w:rPr>
          <w:color w:val="003300"/>
          <w:sz w:val="24"/>
        </w:rPr>
        <w:t>.</w:t>
      </w:r>
      <w:r>
        <w:rPr>
          <w:color w:val="003300"/>
          <w:sz w:val="24"/>
        </w:rPr>
        <w:t xml:space="preserve"> [282]</w:t>
      </w:r>
    </w:p>
    <w:p w14:paraId="06AFAD59" w14:textId="77777777" w:rsidR="00EA5760" w:rsidRPr="00757414" w:rsidRDefault="00EA5760" w:rsidP="00EA5760">
      <w:pPr>
        <w:ind w:left="1440" w:hanging="1440"/>
        <w:jc w:val="both"/>
        <w:rPr>
          <w:color w:val="003300"/>
          <w:sz w:val="24"/>
        </w:rPr>
      </w:pPr>
    </w:p>
    <w:p w14:paraId="1C99EA01" w14:textId="77777777" w:rsidR="00EA5760" w:rsidRPr="00757414" w:rsidRDefault="00EA5760" w:rsidP="00EA5760">
      <w:pPr>
        <w:ind w:left="360" w:firstLine="0"/>
        <w:jc w:val="both"/>
        <w:rPr>
          <w:sz w:val="24"/>
        </w:rPr>
      </w:pPr>
      <w:r w:rsidRPr="00757414">
        <w:rPr>
          <w:sz w:val="24"/>
        </w:rPr>
        <w:t xml:space="preserve"> - Libéraux et catholiques. - Bascule parlementaire. - Le ministère de 1878. - La loi scolaire. - La question électorale. - Résistance doctrinaire. - Le Gouve</w:t>
      </w:r>
      <w:r w:rsidRPr="00757414">
        <w:rPr>
          <w:sz w:val="24"/>
        </w:rPr>
        <w:t>r</w:t>
      </w:r>
      <w:r w:rsidRPr="00757414">
        <w:rPr>
          <w:sz w:val="24"/>
        </w:rPr>
        <w:t>nement libéral renversé. - Encore la question scolaire. - Manifestations. - La loi promulguée. - Renvoi de MM. Woeste et J</w:t>
      </w:r>
      <w:r w:rsidRPr="00757414">
        <w:rPr>
          <w:sz w:val="24"/>
        </w:rPr>
        <w:t>a</w:t>
      </w:r>
      <w:r w:rsidRPr="00757414">
        <w:rPr>
          <w:sz w:val="24"/>
        </w:rPr>
        <w:t>cobs. - L'année 1886. - Lutte pour la révision constitutionnelle. - Le 18 avril 1893. - Le vote plural. - Cara</w:t>
      </w:r>
      <w:r w:rsidRPr="00757414">
        <w:rPr>
          <w:sz w:val="24"/>
        </w:rPr>
        <w:t>c</w:t>
      </w:r>
      <w:r w:rsidRPr="00757414">
        <w:rPr>
          <w:sz w:val="24"/>
        </w:rPr>
        <w:t>téristique de la politique belge. - Dépenses militaires. - Le Congo. - Dévelo</w:t>
      </w:r>
      <w:r w:rsidRPr="00757414">
        <w:rPr>
          <w:sz w:val="24"/>
        </w:rPr>
        <w:t>p</w:t>
      </w:r>
      <w:r>
        <w:rPr>
          <w:sz w:val="24"/>
        </w:rPr>
        <w:t>pement industriel et commercial.</w:t>
      </w:r>
    </w:p>
    <w:p w14:paraId="57B2E474" w14:textId="77777777" w:rsidR="00EA5760" w:rsidRPr="00757414" w:rsidRDefault="00EA5760" w:rsidP="00EA5760">
      <w:pPr>
        <w:jc w:val="both"/>
        <w:rPr>
          <w:sz w:val="24"/>
        </w:rPr>
      </w:pPr>
    </w:p>
    <w:p w14:paraId="04F329E9" w14:textId="77777777" w:rsidR="00EA5760" w:rsidRPr="00757414" w:rsidRDefault="00EA5760" w:rsidP="00EA5760">
      <w:pPr>
        <w:ind w:left="1440" w:hanging="1440"/>
        <w:jc w:val="both"/>
        <w:rPr>
          <w:color w:val="003300"/>
          <w:sz w:val="24"/>
        </w:rPr>
      </w:pPr>
      <w:r w:rsidRPr="00757414">
        <w:rPr>
          <w:color w:val="003300"/>
          <w:sz w:val="24"/>
        </w:rPr>
        <w:t xml:space="preserve">Chapitre III. - </w:t>
      </w:r>
      <w:hyperlink w:anchor="histoire_2_pt_4_chap_03" w:history="1">
        <w:r w:rsidRPr="00F95DF9">
          <w:rPr>
            <w:rStyle w:val="Hyperlien"/>
            <w:sz w:val="24"/>
          </w:rPr>
          <w:t>La démocratie socialiste belge de 1875 à 1879</w:t>
        </w:r>
      </w:hyperlink>
      <w:r w:rsidRPr="00757414">
        <w:rPr>
          <w:color w:val="003300"/>
          <w:sz w:val="24"/>
        </w:rPr>
        <w:t>.</w:t>
      </w:r>
      <w:r>
        <w:rPr>
          <w:color w:val="003300"/>
          <w:sz w:val="24"/>
        </w:rPr>
        <w:t xml:space="preserve"> [293]</w:t>
      </w:r>
    </w:p>
    <w:p w14:paraId="7F9B751B" w14:textId="77777777" w:rsidR="00EA5760" w:rsidRPr="00757414" w:rsidRDefault="00EA5760" w:rsidP="00EA5760">
      <w:pPr>
        <w:jc w:val="both"/>
        <w:rPr>
          <w:sz w:val="24"/>
        </w:rPr>
      </w:pPr>
    </w:p>
    <w:p w14:paraId="09E8861F" w14:textId="77777777" w:rsidR="00EA5760" w:rsidRPr="00757414" w:rsidRDefault="00EA5760" w:rsidP="00EA5760">
      <w:pPr>
        <w:ind w:left="360" w:firstLine="0"/>
        <w:jc w:val="both"/>
        <w:rPr>
          <w:sz w:val="24"/>
        </w:rPr>
      </w:pPr>
      <w:r w:rsidRPr="00757414">
        <w:rPr>
          <w:sz w:val="24"/>
        </w:rPr>
        <w:t xml:space="preserve"> - Après la chute de l'Internationale. - La Chambre du travail de Bruxelles. - Organisation ouvrière. - Cours et conférences. - L'Économie sociale. - Méth</w:t>
      </w:r>
      <w:r w:rsidRPr="00757414">
        <w:rPr>
          <w:sz w:val="24"/>
        </w:rPr>
        <w:t>o</w:t>
      </w:r>
      <w:r w:rsidRPr="00757414">
        <w:rPr>
          <w:sz w:val="24"/>
        </w:rPr>
        <w:t>de nouvelle. - Mouvement en f</w:t>
      </w:r>
      <w:r w:rsidRPr="00757414">
        <w:rPr>
          <w:sz w:val="24"/>
        </w:rPr>
        <w:t>a</w:t>
      </w:r>
      <w:r w:rsidRPr="00757414">
        <w:rPr>
          <w:sz w:val="24"/>
        </w:rPr>
        <w:t>veur d'une législation du travail. - Difficultés avec les anciens. - L'Union ouvrière belge. - Congrès ouvriers - Constitution d'un parti socialiste flamand. - Congrès international de Gand en 1877. - Le parti socialiste brabançon. - La presse socialiste: La Voix de l'Ouvrie</w:t>
      </w:r>
      <w:r>
        <w:rPr>
          <w:sz w:val="24"/>
        </w:rPr>
        <w:t>r. - Le parti socialiste belge.</w:t>
      </w:r>
    </w:p>
    <w:p w14:paraId="386E09BC" w14:textId="77777777" w:rsidR="00EA5760" w:rsidRPr="00757414" w:rsidRDefault="00EA5760" w:rsidP="00EA5760">
      <w:pPr>
        <w:jc w:val="both"/>
        <w:rPr>
          <w:sz w:val="24"/>
        </w:rPr>
      </w:pPr>
    </w:p>
    <w:p w14:paraId="70784D28" w14:textId="77777777" w:rsidR="00EA5760" w:rsidRPr="00757414" w:rsidRDefault="00EA5760" w:rsidP="00EA5760">
      <w:pPr>
        <w:ind w:left="1440" w:hanging="1440"/>
        <w:jc w:val="both"/>
        <w:rPr>
          <w:color w:val="003300"/>
          <w:sz w:val="24"/>
        </w:rPr>
      </w:pPr>
      <w:r w:rsidRPr="00757414">
        <w:rPr>
          <w:color w:val="003300"/>
          <w:sz w:val="24"/>
        </w:rPr>
        <w:t xml:space="preserve">Chapitre IV. - </w:t>
      </w:r>
      <w:hyperlink w:anchor="histoire_2_pt_4_chap_04" w:history="1">
        <w:r w:rsidRPr="00F95DF9">
          <w:rPr>
            <w:rStyle w:val="Hyperlien"/>
            <w:sz w:val="24"/>
          </w:rPr>
          <w:t>La réglementation du travail devant le parlement belge en 1878</w:t>
        </w:r>
      </w:hyperlink>
      <w:r w:rsidRPr="00757414">
        <w:rPr>
          <w:color w:val="003300"/>
          <w:sz w:val="24"/>
        </w:rPr>
        <w:t>.</w:t>
      </w:r>
      <w:r>
        <w:rPr>
          <w:color w:val="003300"/>
          <w:sz w:val="24"/>
        </w:rPr>
        <w:t xml:space="preserve"> [316]</w:t>
      </w:r>
    </w:p>
    <w:p w14:paraId="5234EBE5" w14:textId="77777777" w:rsidR="00EA5760" w:rsidRPr="00757414" w:rsidRDefault="00EA5760" w:rsidP="00EA5760">
      <w:pPr>
        <w:ind w:left="1440" w:hanging="1440"/>
        <w:jc w:val="both"/>
        <w:rPr>
          <w:color w:val="003300"/>
          <w:sz w:val="24"/>
        </w:rPr>
      </w:pPr>
    </w:p>
    <w:p w14:paraId="534A8D7A" w14:textId="77777777" w:rsidR="00EA5760" w:rsidRPr="00757414" w:rsidRDefault="00EA5760" w:rsidP="00EA5760">
      <w:pPr>
        <w:ind w:left="360" w:firstLine="0"/>
        <w:jc w:val="both"/>
        <w:rPr>
          <w:sz w:val="24"/>
        </w:rPr>
      </w:pPr>
      <w:r w:rsidRPr="00757414">
        <w:rPr>
          <w:sz w:val="24"/>
        </w:rPr>
        <w:t xml:space="preserve"> - Le travail des enfants et des femmes dans les charbonnages. - Discussion d'un projet à la Chambre. - Les adversaires de la réglementation. - Le dogme de la liberté du travail. - Le pr</w:t>
      </w:r>
      <w:r w:rsidRPr="00757414">
        <w:rPr>
          <w:sz w:val="24"/>
        </w:rPr>
        <w:t>o</w:t>
      </w:r>
      <w:r w:rsidRPr="00757414">
        <w:rPr>
          <w:sz w:val="24"/>
        </w:rPr>
        <w:t>jet est adopté par la Ch</w:t>
      </w:r>
      <w:r>
        <w:rPr>
          <w:sz w:val="24"/>
        </w:rPr>
        <w:t>ambre, mais il échoue au Sénat.</w:t>
      </w:r>
    </w:p>
    <w:p w14:paraId="6E2260A0" w14:textId="77777777" w:rsidR="00EA5760" w:rsidRPr="00757414" w:rsidRDefault="00EA5760" w:rsidP="00EA5760">
      <w:pPr>
        <w:jc w:val="both"/>
        <w:rPr>
          <w:sz w:val="24"/>
        </w:rPr>
      </w:pPr>
    </w:p>
    <w:p w14:paraId="37E1DC20" w14:textId="77777777" w:rsidR="00EA5760" w:rsidRPr="00757414" w:rsidRDefault="00EA5760" w:rsidP="00EA5760">
      <w:pPr>
        <w:ind w:left="1440" w:hanging="1440"/>
        <w:jc w:val="both"/>
        <w:rPr>
          <w:color w:val="003300"/>
          <w:sz w:val="24"/>
        </w:rPr>
      </w:pPr>
      <w:r w:rsidRPr="00757414">
        <w:rPr>
          <w:color w:val="003300"/>
          <w:sz w:val="24"/>
        </w:rPr>
        <w:t xml:space="preserve">Chapitre V. - </w:t>
      </w:r>
      <w:hyperlink w:anchor="histoire_2_pt_4_chap_05" w:history="1">
        <w:r w:rsidRPr="00F95DF9">
          <w:rPr>
            <w:rStyle w:val="Hyperlien"/>
            <w:sz w:val="24"/>
          </w:rPr>
          <w:t>Le parti socialiste belge de 1879 à 1881</w:t>
        </w:r>
      </w:hyperlink>
      <w:r w:rsidRPr="00757414">
        <w:rPr>
          <w:color w:val="003300"/>
          <w:sz w:val="24"/>
        </w:rPr>
        <w:t>.</w:t>
      </w:r>
      <w:r>
        <w:rPr>
          <w:color w:val="003300"/>
          <w:sz w:val="24"/>
        </w:rPr>
        <w:t xml:space="preserve"> [322]</w:t>
      </w:r>
    </w:p>
    <w:p w14:paraId="6EC69728" w14:textId="77777777" w:rsidR="00EA5760" w:rsidRPr="00757414" w:rsidRDefault="00EA5760" w:rsidP="00EA5760">
      <w:pPr>
        <w:jc w:val="both"/>
        <w:rPr>
          <w:sz w:val="24"/>
        </w:rPr>
      </w:pPr>
    </w:p>
    <w:p w14:paraId="53A1CA13" w14:textId="77777777" w:rsidR="00EA5760" w:rsidRPr="00757414" w:rsidRDefault="00EA5760" w:rsidP="00EA5760">
      <w:pPr>
        <w:ind w:left="360" w:firstLine="0"/>
        <w:jc w:val="both"/>
        <w:rPr>
          <w:sz w:val="24"/>
        </w:rPr>
      </w:pPr>
      <w:r w:rsidRPr="00757414">
        <w:rPr>
          <w:sz w:val="24"/>
        </w:rPr>
        <w:t xml:space="preserve"> - Catastrophes dans les charbonnages. - La propagande socialiste au Borin</w:t>
      </w:r>
      <w:r w:rsidRPr="00757414">
        <w:rPr>
          <w:sz w:val="24"/>
        </w:rPr>
        <w:t>a</w:t>
      </w:r>
      <w:r w:rsidRPr="00757414">
        <w:rPr>
          <w:sz w:val="24"/>
        </w:rPr>
        <w:t>ge. - Grèves de Houilleurs. - Les gendarmes à Châtelineau. - Interpellation à la Chambre. - Encore des grèves de misère! - Organisation socialiste. - Les Ce</w:t>
      </w:r>
      <w:r w:rsidRPr="00757414">
        <w:rPr>
          <w:sz w:val="24"/>
        </w:rPr>
        <w:t>r</w:t>
      </w:r>
      <w:r w:rsidRPr="00757414">
        <w:rPr>
          <w:sz w:val="24"/>
        </w:rPr>
        <w:t>cles réunis. -- Mouvement pour le suffrage un</w:t>
      </w:r>
      <w:r w:rsidRPr="00757414">
        <w:rPr>
          <w:sz w:val="24"/>
        </w:rPr>
        <w:t>i</w:t>
      </w:r>
      <w:r w:rsidRPr="00757414">
        <w:rPr>
          <w:sz w:val="24"/>
        </w:rPr>
        <w:t>versel. - Nouvelle organisation démocratique et socialiste - La coopération. - Brouille dans le ménage soci</w:t>
      </w:r>
      <w:r w:rsidRPr="00757414">
        <w:rPr>
          <w:sz w:val="24"/>
        </w:rPr>
        <w:t>a</w:t>
      </w:r>
      <w:r w:rsidRPr="00757414">
        <w:rPr>
          <w:sz w:val="24"/>
        </w:rPr>
        <w:t>liste. - Les Droits du Peuple. - La Révolution sociale, de Paris. - Candidatures ouvrières à Bruxelles en 1880. - Manifestation nationale pour le suffrage un</w:t>
      </w:r>
      <w:r w:rsidRPr="00757414">
        <w:rPr>
          <w:sz w:val="24"/>
        </w:rPr>
        <w:t>i</w:t>
      </w:r>
      <w:r w:rsidRPr="00757414">
        <w:rPr>
          <w:sz w:val="24"/>
        </w:rPr>
        <w:t>versel. - Organ</w:t>
      </w:r>
      <w:r w:rsidRPr="00757414">
        <w:rPr>
          <w:sz w:val="24"/>
        </w:rPr>
        <w:t>i</w:t>
      </w:r>
      <w:r w:rsidRPr="00757414">
        <w:rPr>
          <w:sz w:val="24"/>
        </w:rPr>
        <w:t>sa</w:t>
      </w:r>
      <w:r>
        <w:rPr>
          <w:sz w:val="24"/>
        </w:rPr>
        <w:t>tion ouvrière. - Découragement.</w:t>
      </w:r>
    </w:p>
    <w:p w14:paraId="00D20E01" w14:textId="77777777" w:rsidR="00EA5760" w:rsidRPr="00757414" w:rsidRDefault="00EA5760" w:rsidP="00EA5760">
      <w:pPr>
        <w:jc w:val="both"/>
        <w:rPr>
          <w:sz w:val="24"/>
        </w:rPr>
      </w:pPr>
    </w:p>
    <w:p w14:paraId="156FDA56" w14:textId="77777777" w:rsidR="00EA5760" w:rsidRPr="00757414" w:rsidRDefault="00EA5760" w:rsidP="00EA5760">
      <w:pPr>
        <w:ind w:left="1440" w:hanging="1440"/>
        <w:jc w:val="both"/>
        <w:rPr>
          <w:color w:val="003300"/>
          <w:sz w:val="24"/>
        </w:rPr>
      </w:pPr>
      <w:r w:rsidRPr="00757414">
        <w:rPr>
          <w:color w:val="003300"/>
          <w:sz w:val="24"/>
        </w:rPr>
        <w:t xml:space="preserve">Chapitre VI. - </w:t>
      </w:r>
      <w:hyperlink w:anchor="histoire_2_pt_4_chap_06" w:history="1">
        <w:r w:rsidRPr="00F95DF9">
          <w:rPr>
            <w:rStyle w:val="Hyperlien"/>
            <w:sz w:val="24"/>
          </w:rPr>
          <w:t>Le mouvement socialiste de 1880 à 1885</w:t>
        </w:r>
      </w:hyperlink>
      <w:r w:rsidRPr="00757414">
        <w:rPr>
          <w:color w:val="003300"/>
          <w:sz w:val="24"/>
        </w:rPr>
        <w:t>.</w:t>
      </w:r>
      <w:r>
        <w:rPr>
          <w:color w:val="003300"/>
          <w:sz w:val="24"/>
        </w:rPr>
        <w:t xml:space="preserve"> [348]</w:t>
      </w:r>
    </w:p>
    <w:p w14:paraId="7F17E1E4" w14:textId="77777777" w:rsidR="00EA5760" w:rsidRPr="00757414" w:rsidRDefault="00EA5760" w:rsidP="00EA5760">
      <w:pPr>
        <w:jc w:val="both"/>
        <w:rPr>
          <w:sz w:val="24"/>
        </w:rPr>
      </w:pPr>
    </w:p>
    <w:p w14:paraId="5241EC90" w14:textId="77777777" w:rsidR="00EA5760" w:rsidRPr="00757414" w:rsidRDefault="00EA5760" w:rsidP="00EA5760">
      <w:pPr>
        <w:ind w:left="360" w:firstLine="0"/>
        <w:jc w:val="both"/>
        <w:rPr>
          <w:sz w:val="24"/>
        </w:rPr>
      </w:pPr>
      <w:r w:rsidRPr="00757414">
        <w:rPr>
          <w:sz w:val="24"/>
        </w:rPr>
        <w:t xml:space="preserve"> - La réforme électorale à la Chambre en 1881. - Intransigeance doctrinaire. - Ligue de la r</w:t>
      </w:r>
      <w:r w:rsidRPr="00757414">
        <w:rPr>
          <w:sz w:val="24"/>
        </w:rPr>
        <w:t>é</w:t>
      </w:r>
      <w:r w:rsidRPr="00757414">
        <w:rPr>
          <w:sz w:val="24"/>
        </w:rPr>
        <w:t>forme électorale. - L'Union démocratique. - Son programme. - Lutte entre radicaux et doctr</w:t>
      </w:r>
      <w:r w:rsidRPr="00757414">
        <w:rPr>
          <w:sz w:val="24"/>
        </w:rPr>
        <w:t>i</w:t>
      </w:r>
      <w:r w:rsidRPr="00757414">
        <w:rPr>
          <w:sz w:val="24"/>
        </w:rPr>
        <w:t xml:space="preserve">naires. - La Sentinelle. - Renouveau à Liége. - </w:t>
      </w:r>
      <w:r w:rsidRPr="00757414">
        <w:rPr>
          <w:sz w:val="24"/>
        </w:rPr>
        <w:lastRenderedPageBreak/>
        <w:t>Polémique de presse entre la Sentinelle et le Toekomst. - La loi électorale de 1883. - Constitution de Ligues ouvrières. - Encore les cand</w:t>
      </w:r>
      <w:r w:rsidRPr="00757414">
        <w:rPr>
          <w:sz w:val="24"/>
        </w:rPr>
        <w:t>i</w:t>
      </w:r>
      <w:r w:rsidRPr="00757414">
        <w:rPr>
          <w:sz w:val="24"/>
        </w:rPr>
        <w:t>datures ouvrières. - La Voix de l'Ouvrier. - Manifestation républicaine. - Un manifeste saisi. - Perquisitions. - Les sans travail. - Congrès ouvriers en 1885 à Bruxelles et à Anvers. - Fond</w:t>
      </w:r>
      <w:r w:rsidRPr="00757414">
        <w:rPr>
          <w:sz w:val="24"/>
        </w:rPr>
        <w:t>a</w:t>
      </w:r>
      <w:r w:rsidRPr="00757414">
        <w:rPr>
          <w:sz w:val="24"/>
        </w:rPr>
        <w:t xml:space="preserve">tion du Parti ouvrier </w:t>
      </w:r>
      <w:r>
        <w:rPr>
          <w:sz w:val="24"/>
        </w:rPr>
        <w:t>belge. - Fondation du Peuple.</w:t>
      </w:r>
    </w:p>
    <w:p w14:paraId="461D34CB" w14:textId="77777777" w:rsidR="00EA5760" w:rsidRPr="00757414" w:rsidRDefault="00EA5760" w:rsidP="00EA5760">
      <w:pPr>
        <w:jc w:val="both"/>
        <w:rPr>
          <w:sz w:val="24"/>
        </w:rPr>
      </w:pPr>
    </w:p>
    <w:p w14:paraId="697F1979" w14:textId="77777777" w:rsidR="00EA5760" w:rsidRPr="00757414" w:rsidRDefault="00EA5760" w:rsidP="00EA5760">
      <w:pPr>
        <w:ind w:left="1440" w:hanging="1440"/>
        <w:jc w:val="both"/>
        <w:rPr>
          <w:color w:val="003300"/>
          <w:sz w:val="24"/>
        </w:rPr>
      </w:pPr>
      <w:r w:rsidRPr="00757414">
        <w:rPr>
          <w:color w:val="003300"/>
          <w:sz w:val="24"/>
        </w:rPr>
        <w:t xml:space="preserve">Chapitre VII. - </w:t>
      </w:r>
      <w:hyperlink w:anchor="histoire_2_pt_4_chap_07" w:history="1">
        <w:r w:rsidRPr="00F95DF9">
          <w:rPr>
            <w:rStyle w:val="Hyperlien"/>
            <w:sz w:val="24"/>
          </w:rPr>
          <w:t>Les débuts du parti ouvrier et les événements de 1886</w:t>
        </w:r>
      </w:hyperlink>
      <w:r w:rsidRPr="00757414">
        <w:rPr>
          <w:color w:val="003300"/>
          <w:sz w:val="24"/>
        </w:rPr>
        <w:t>.</w:t>
      </w:r>
      <w:r>
        <w:rPr>
          <w:color w:val="003300"/>
          <w:sz w:val="24"/>
        </w:rPr>
        <w:t xml:space="preserve"> [380]</w:t>
      </w:r>
    </w:p>
    <w:p w14:paraId="4C012CF8" w14:textId="77777777" w:rsidR="00EA5760" w:rsidRPr="00757414" w:rsidRDefault="00EA5760" w:rsidP="00EA5760">
      <w:pPr>
        <w:jc w:val="both"/>
        <w:rPr>
          <w:sz w:val="24"/>
        </w:rPr>
      </w:pPr>
    </w:p>
    <w:p w14:paraId="64270327" w14:textId="77777777" w:rsidR="00EA5760" w:rsidRPr="00757414" w:rsidRDefault="00EA5760" w:rsidP="00EA5760">
      <w:pPr>
        <w:ind w:left="360" w:firstLine="0"/>
        <w:jc w:val="both"/>
        <w:rPr>
          <w:sz w:val="24"/>
        </w:rPr>
      </w:pPr>
      <w:r w:rsidRPr="00757414">
        <w:rPr>
          <w:sz w:val="24"/>
        </w:rPr>
        <w:t xml:space="preserve"> - But et organisation du Parti ouvrier belge. - Crise économique et sociale. Avertissements. - Indifférence du Pouvoir. - Revendication du suffrage un</w:t>
      </w:r>
      <w:r w:rsidRPr="00757414">
        <w:rPr>
          <w:sz w:val="24"/>
        </w:rPr>
        <w:t>i</w:t>
      </w:r>
      <w:r w:rsidRPr="00757414">
        <w:rPr>
          <w:sz w:val="24"/>
        </w:rPr>
        <w:t>versel. - La manifestation nationale du 13 juin 1886. - Le Catéchisme du Pe</w:t>
      </w:r>
      <w:r w:rsidRPr="00757414">
        <w:rPr>
          <w:sz w:val="24"/>
        </w:rPr>
        <w:t>u</w:t>
      </w:r>
      <w:r w:rsidRPr="00757414">
        <w:rPr>
          <w:sz w:val="24"/>
        </w:rPr>
        <w:t>ple, d'Alfred Defuisseaux. - Émeutes et grèves à Li</w:t>
      </w:r>
      <w:r w:rsidRPr="00757414">
        <w:rPr>
          <w:sz w:val="24"/>
        </w:rPr>
        <w:t>è</w:t>
      </w:r>
      <w:r w:rsidRPr="00757414">
        <w:rPr>
          <w:sz w:val="24"/>
        </w:rPr>
        <w:t>ge. - Émeutes sanglantes et fusillades au pays de Charleroi. - L'agitation s'étend et grandit. - Débat à la Chambre. - Attitude déplorable des ch</w:t>
      </w:r>
      <w:r>
        <w:rPr>
          <w:sz w:val="24"/>
        </w:rPr>
        <w:t>efs des deux partis bourgeois.</w:t>
      </w:r>
    </w:p>
    <w:p w14:paraId="47B0DFEF" w14:textId="77777777" w:rsidR="00EA5760" w:rsidRPr="00757414" w:rsidRDefault="00EA5760" w:rsidP="00EA5760">
      <w:pPr>
        <w:jc w:val="both"/>
        <w:rPr>
          <w:sz w:val="24"/>
        </w:rPr>
      </w:pPr>
    </w:p>
    <w:p w14:paraId="678BBBD3" w14:textId="77777777" w:rsidR="00EA5760" w:rsidRPr="00757414" w:rsidRDefault="00EA5760" w:rsidP="00EA5760">
      <w:pPr>
        <w:ind w:left="1440" w:hanging="1440"/>
        <w:jc w:val="both"/>
        <w:rPr>
          <w:color w:val="003300"/>
          <w:sz w:val="24"/>
        </w:rPr>
      </w:pPr>
      <w:r w:rsidRPr="00757414">
        <w:rPr>
          <w:color w:val="003300"/>
          <w:sz w:val="24"/>
        </w:rPr>
        <w:t xml:space="preserve">Chapitre VIII. - </w:t>
      </w:r>
      <w:hyperlink w:anchor="histoire_2_pt_4_chap_08" w:history="1">
        <w:r w:rsidRPr="00F95DF9">
          <w:rPr>
            <w:rStyle w:val="Hyperlien"/>
            <w:sz w:val="24"/>
          </w:rPr>
          <w:t>Arrestations. - Procès, politiques. manifestation pour le suffrage universel en 1886</w:t>
        </w:r>
      </w:hyperlink>
      <w:r w:rsidRPr="00757414">
        <w:rPr>
          <w:color w:val="003300"/>
          <w:sz w:val="24"/>
        </w:rPr>
        <w:t>.</w:t>
      </w:r>
      <w:r>
        <w:rPr>
          <w:color w:val="003300"/>
          <w:sz w:val="24"/>
        </w:rPr>
        <w:t xml:space="preserve"> [419]</w:t>
      </w:r>
    </w:p>
    <w:p w14:paraId="76B16BFC" w14:textId="77777777" w:rsidR="00EA5760" w:rsidRPr="00757414" w:rsidRDefault="00EA5760" w:rsidP="00EA5760">
      <w:pPr>
        <w:jc w:val="both"/>
        <w:rPr>
          <w:sz w:val="24"/>
        </w:rPr>
      </w:pPr>
    </w:p>
    <w:p w14:paraId="0F8896B0" w14:textId="77777777" w:rsidR="00EA5760" w:rsidRPr="00757414" w:rsidRDefault="00EA5760" w:rsidP="00EA5760">
      <w:pPr>
        <w:ind w:left="360" w:firstLine="0"/>
        <w:jc w:val="both"/>
        <w:rPr>
          <w:sz w:val="24"/>
        </w:rPr>
      </w:pPr>
      <w:r w:rsidRPr="00757414">
        <w:rPr>
          <w:sz w:val="24"/>
        </w:rPr>
        <w:t xml:space="preserve"> - Arrestation d'Oscar Falleur. - Poursuites contre Alfred Defuisseaux et Edouard Anseele. - Condamnations. - Fuite de l'auteur du Catéchisme du Pe</w:t>
      </w:r>
      <w:r w:rsidRPr="00757414">
        <w:rPr>
          <w:sz w:val="24"/>
        </w:rPr>
        <w:t>u</w:t>
      </w:r>
      <w:r w:rsidRPr="00757414">
        <w:rPr>
          <w:sz w:val="24"/>
        </w:rPr>
        <w:t>ple. - La manifestation du 13 juin i</w:t>
      </w:r>
      <w:r w:rsidRPr="00757414">
        <w:rPr>
          <w:sz w:val="24"/>
        </w:rPr>
        <w:t>n</w:t>
      </w:r>
      <w:r w:rsidRPr="00757414">
        <w:rPr>
          <w:sz w:val="24"/>
        </w:rPr>
        <w:t>terdite. - Congrès extraordinaire du Parti ouvrier. - Condamnations pour les troubles de Charleroi, Liège, etc. - La m</w:t>
      </w:r>
      <w:r w:rsidRPr="00757414">
        <w:rPr>
          <w:sz w:val="24"/>
        </w:rPr>
        <w:t>a</w:t>
      </w:r>
      <w:r w:rsidRPr="00757414">
        <w:rPr>
          <w:sz w:val="24"/>
        </w:rPr>
        <w:t xml:space="preserve">nifestation du 15 août 1886 pour le suffrage universel. - Le Grand Catéchisme du </w:t>
      </w:r>
      <w:r>
        <w:rPr>
          <w:sz w:val="24"/>
        </w:rPr>
        <w:t>Peuple. - Saisie et poursuite.</w:t>
      </w:r>
    </w:p>
    <w:p w14:paraId="0609A63F" w14:textId="77777777" w:rsidR="00EA5760" w:rsidRPr="00757414" w:rsidRDefault="00EA5760" w:rsidP="00EA5760">
      <w:pPr>
        <w:jc w:val="both"/>
        <w:rPr>
          <w:sz w:val="24"/>
        </w:rPr>
      </w:pPr>
    </w:p>
    <w:p w14:paraId="3B3B7D3A" w14:textId="77777777" w:rsidR="00EA5760" w:rsidRPr="00757414" w:rsidRDefault="00EA5760" w:rsidP="00EA5760">
      <w:pPr>
        <w:ind w:left="1440" w:hanging="1440"/>
        <w:jc w:val="both"/>
        <w:rPr>
          <w:color w:val="003300"/>
          <w:sz w:val="24"/>
        </w:rPr>
      </w:pPr>
      <w:r w:rsidRPr="00757414">
        <w:rPr>
          <w:color w:val="003300"/>
          <w:sz w:val="24"/>
        </w:rPr>
        <w:t xml:space="preserve">Chapitre IX. - </w:t>
      </w:r>
      <w:hyperlink w:anchor="histoire_2_pt_4_chap_09" w:history="1">
        <w:r w:rsidRPr="00F95DF9">
          <w:rPr>
            <w:rStyle w:val="Hyperlien"/>
            <w:sz w:val="24"/>
          </w:rPr>
          <w:t>L'enquête du travail de 1886. - Réformes proposées</w:t>
        </w:r>
      </w:hyperlink>
      <w:r w:rsidRPr="00757414">
        <w:rPr>
          <w:color w:val="003300"/>
          <w:sz w:val="24"/>
        </w:rPr>
        <w:t>.</w:t>
      </w:r>
      <w:r>
        <w:rPr>
          <w:color w:val="003300"/>
          <w:sz w:val="24"/>
        </w:rPr>
        <w:t xml:space="preserve"> [439]</w:t>
      </w:r>
    </w:p>
    <w:p w14:paraId="743FF8B4" w14:textId="77777777" w:rsidR="00EA5760" w:rsidRPr="00757414" w:rsidRDefault="00EA5760" w:rsidP="00EA5760">
      <w:pPr>
        <w:ind w:left="1440" w:hanging="1440"/>
        <w:jc w:val="both"/>
        <w:rPr>
          <w:color w:val="003300"/>
          <w:sz w:val="24"/>
        </w:rPr>
      </w:pPr>
    </w:p>
    <w:p w14:paraId="5534FB0A" w14:textId="77777777" w:rsidR="00EA5760" w:rsidRPr="00757414" w:rsidRDefault="00EA5760" w:rsidP="00EA5760">
      <w:pPr>
        <w:ind w:left="360" w:firstLine="0"/>
        <w:jc w:val="both"/>
        <w:rPr>
          <w:sz w:val="24"/>
        </w:rPr>
      </w:pPr>
      <w:r w:rsidRPr="00757414">
        <w:rPr>
          <w:sz w:val="24"/>
        </w:rPr>
        <w:t>- Rapport au Roi l'invitant à constituer une Commission d'enquête. - Les o</w:t>
      </w:r>
      <w:r w:rsidRPr="00757414">
        <w:rPr>
          <w:sz w:val="24"/>
        </w:rPr>
        <w:t>u</w:t>
      </w:r>
      <w:r w:rsidRPr="00757414">
        <w:rPr>
          <w:sz w:val="24"/>
        </w:rPr>
        <w:t>vriers sont exclus de la Commission. - Programme manchestérien. - Attitude du Parti ouvrier. - Ce que dema</w:t>
      </w:r>
      <w:r w:rsidRPr="00757414">
        <w:rPr>
          <w:sz w:val="24"/>
        </w:rPr>
        <w:t>n</w:t>
      </w:r>
      <w:r w:rsidRPr="00757414">
        <w:rPr>
          <w:sz w:val="24"/>
        </w:rPr>
        <w:t>daient les travailleurs. - Ce que pro</w:t>
      </w:r>
      <w:r>
        <w:rPr>
          <w:sz w:val="24"/>
        </w:rPr>
        <w:t>posa la Commission du travail.</w:t>
      </w:r>
    </w:p>
    <w:p w14:paraId="6C8F8CD1" w14:textId="77777777" w:rsidR="00EA5760" w:rsidRPr="00757414" w:rsidRDefault="00EA5760" w:rsidP="00EA5760">
      <w:pPr>
        <w:jc w:val="both"/>
        <w:rPr>
          <w:sz w:val="24"/>
        </w:rPr>
      </w:pPr>
    </w:p>
    <w:p w14:paraId="5A1A1420" w14:textId="77777777" w:rsidR="00EA5760" w:rsidRPr="00757414" w:rsidRDefault="00EA5760" w:rsidP="00EA5760">
      <w:pPr>
        <w:ind w:left="1440" w:hanging="1440"/>
        <w:jc w:val="both"/>
        <w:rPr>
          <w:color w:val="003300"/>
          <w:sz w:val="24"/>
        </w:rPr>
      </w:pPr>
      <w:r w:rsidRPr="00757414">
        <w:rPr>
          <w:color w:val="003300"/>
          <w:sz w:val="24"/>
        </w:rPr>
        <w:t xml:space="preserve">Chapitre X. - </w:t>
      </w:r>
      <w:hyperlink w:anchor="histoire_2_pt_4_chap_10" w:history="1">
        <w:r w:rsidRPr="00F95DF9">
          <w:rPr>
            <w:rStyle w:val="Hyperlien"/>
            <w:sz w:val="24"/>
          </w:rPr>
          <w:t>Le parti ouvrier et sa lutte pour la revision constitutionnelle et le suffrage universel, de 1883 a 1893</w:t>
        </w:r>
      </w:hyperlink>
      <w:r w:rsidRPr="00757414">
        <w:rPr>
          <w:color w:val="003300"/>
          <w:sz w:val="24"/>
        </w:rPr>
        <w:t>.</w:t>
      </w:r>
      <w:r>
        <w:rPr>
          <w:color w:val="003300"/>
          <w:sz w:val="24"/>
        </w:rPr>
        <w:t xml:space="preserve"> [452]</w:t>
      </w:r>
    </w:p>
    <w:p w14:paraId="3583068A" w14:textId="77777777" w:rsidR="00EA5760" w:rsidRPr="00757414" w:rsidRDefault="00EA5760" w:rsidP="00EA5760">
      <w:pPr>
        <w:jc w:val="both"/>
        <w:rPr>
          <w:sz w:val="24"/>
        </w:rPr>
      </w:pPr>
    </w:p>
    <w:p w14:paraId="7E9E99B8" w14:textId="77777777" w:rsidR="00EA5760" w:rsidRPr="00757414" w:rsidRDefault="00EA5760" w:rsidP="00EA5760">
      <w:pPr>
        <w:ind w:left="360" w:firstLine="0"/>
        <w:jc w:val="both"/>
        <w:rPr>
          <w:sz w:val="24"/>
        </w:rPr>
      </w:pPr>
      <w:r w:rsidRPr="00757414">
        <w:rPr>
          <w:sz w:val="24"/>
        </w:rPr>
        <w:t xml:space="preserve"> - Difficultés. - Deux tendances. - La grève générale. - Grève de houilleurs en 1887. - La d</w:t>
      </w:r>
      <w:r w:rsidRPr="00757414">
        <w:rPr>
          <w:sz w:val="24"/>
        </w:rPr>
        <w:t>y</w:t>
      </w:r>
      <w:r w:rsidRPr="00757414">
        <w:rPr>
          <w:sz w:val="24"/>
        </w:rPr>
        <w:t>namite. - Agents provocateurs. - La scission. - Le congrès des dissidents à Châtelet. - Nouvelle grève. - Procès du Grand Complot. - Prov</w:t>
      </w:r>
      <w:r w:rsidRPr="00757414">
        <w:rPr>
          <w:sz w:val="24"/>
        </w:rPr>
        <w:t>o</w:t>
      </w:r>
      <w:r w:rsidRPr="00757414">
        <w:rPr>
          <w:sz w:val="24"/>
        </w:rPr>
        <w:t>cateurs démasqués. - Acquittement général. - L'union. - Manifestation du 10 août 1890. - La révision prise en considération. - Élection de la Constituante. - Lenteurs calculées. - La grève générale déclarée. - Le 18 avril 189</w:t>
      </w:r>
      <w:r>
        <w:rPr>
          <w:sz w:val="24"/>
        </w:rPr>
        <w:t>3. - Le vote plural.</w:t>
      </w:r>
    </w:p>
    <w:p w14:paraId="257C33E3" w14:textId="77777777" w:rsidR="00EA5760" w:rsidRPr="00757414" w:rsidRDefault="00EA5760" w:rsidP="00EA5760">
      <w:pPr>
        <w:jc w:val="both"/>
        <w:rPr>
          <w:sz w:val="24"/>
        </w:rPr>
      </w:pPr>
      <w:r>
        <w:rPr>
          <w:sz w:val="24"/>
        </w:rPr>
        <w:br w:type="page"/>
      </w:r>
    </w:p>
    <w:p w14:paraId="28DF51AD" w14:textId="77777777" w:rsidR="00EA5760" w:rsidRPr="00757414" w:rsidRDefault="00EA5760" w:rsidP="00EA5760">
      <w:pPr>
        <w:ind w:left="1440" w:hanging="1440"/>
        <w:jc w:val="both"/>
        <w:rPr>
          <w:color w:val="003300"/>
          <w:sz w:val="24"/>
        </w:rPr>
      </w:pPr>
      <w:r w:rsidRPr="00757414">
        <w:rPr>
          <w:color w:val="003300"/>
          <w:sz w:val="24"/>
        </w:rPr>
        <w:t xml:space="preserve">Chapitre XI. - </w:t>
      </w:r>
      <w:hyperlink w:anchor="histoire_2_pt_4_chap_11" w:history="1">
        <w:r w:rsidRPr="00F95DF9">
          <w:rPr>
            <w:rStyle w:val="Hyperlien"/>
            <w:sz w:val="24"/>
          </w:rPr>
          <w:t>La démocratie libérale</w:t>
        </w:r>
      </w:hyperlink>
      <w:r w:rsidRPr="00757414">
        <w:rPr>
          <w:color w:val="003300"/>
          <w:sz w:val="24"/>
        </w:rPr>
        <w:t>.</w:t>
      </w:r>
      <w:r>
        <w:rPr>
          <w:color w:val="003300"/>
          <w:sz w:val="24"/>
        </w:rPr>
        <w:t xml:space="preserve"> [510]</w:t>
      </w:r>
    </w:p>
    <w:p w14:paraId="1A4D14E5" w14:textId="77777777" w:rsidR="00EA5760" w:rsidRPr="00757414" w:rsidRDefault="00EA5760" w:rsidP="00EA5760">
      <w:pPr>
        <w:ind w:left="1440" w:hanging="1440"/>
        <w:jc w:val="both"/>
        <w:rPr>
          <w:color w:val="003300"/>
          <w:sz w:val="24"/>
        </w:rPr>
      </w:pPr>
    </w:p>
    <w:p w14:paraId="1A274DC4" w14:textId="77777777" w:rsidR="00EA5760" w:rsidRPr="00757414" w:rsidRDefault="00EA5760" w:rsidP="00EA5760">
      <w:pPr>
        <w:ind w:left="360" w:firstLine="0"/>
        <w:jc w:val="both"/>
        <w:rPr>
          <w:sz w:val="24"/>
        </w:rPr>
      </w:pPr>
      <w:r w:rsidRPr="00757414">
        <w:rPr>
          <w:sz w:val="24"/>
        </w:rPr>
        <w:t xml:space="preserve"> - La défaite libérale de 1884. - Nouvelle scission - Le Congrès progressiste de 1887. - Pr</w:t>
      </w:r>
      <w:r w:rsidRPr="00757414">
        <w:rPr>
          <w:sz w:val="24"/>
        </w:rPr>
        <w:t>o</w:t>
      </w:r>
      <w:r w:rsidRPr="00757414">
        <w:rPr>
          <w:sz w:val="24"/>
        </w:rPr>
        <w:t>gramme du nouveau parti. - Les congrès de 1890 et de 1894. - Le Parti progressiste se rallie au suffrage universel. - La déclaration des gauches de 1900. - Celle de 1906. - Le Parti pr</w:t>
      </w:r>
      <w:r w:rsidRPr="00757414">
        <w:rPr>
          <w:sz w:val="24"/>
        </w:rPr>
        <w:t>o</w:t>
      </w:r>
      <w:r w:rsidRPr="00757414">
        <w:rPr>
          <w:sz w:val="24"/>
        </w:rPr>
        <w:t>gressiste et le Parti ouvrier. - Le Parti ouvrier libéral. -</w:t>
      </w:r>
      <w:r>
        <w:rPr>
          <w:sz w:val="24"/>
        </w:rPr>
        <w:t xml:space="preserve"> Le Parti libéral démocratisé.</w:t>
      </w:r>
    </w:p>
    <w:p w14:paraId="70DF10FF" w14:textId="77777777" w:rsidR="00EA5760" w:rsidRPr="00757414" w:rsidRDefault="00EA5760" w:rsidP="00EA5760">
      <w:pPr>
        <w:jc w:val="both"/>
        <w:rPr>
          <w:sz w:val="24"/>
        </w:rPr>
      </w:pPr>
    </w:p>
    <w:p w14:paraId="389BFAB4" w14:textId="77777777" w:rsidR="00EA5760" w:rsidRPr="00757414" w:rsidRDefault="00EA5760" w:rsidP="00EA5760">
      <w:pPr>
        <w:ind w:left="1440" w:hanging="1440"/>
        <w:jc w:val="both"/>
        <w:rPr>
          <w:color w:val="003300"/>
          <w:sz w:val="24"/>
        </w:rPr>
      </w:pPr>
      <w:r w:rsidRPr="00757414">
        <w:rPr>
          <w:color w:val="003300"/>
          <w:sz w:val="24"/>
        </w:rPr>
        <w:t xml:space="preserve">Chapitre XII. - </w:t>
      </w:r>
      <w:hyperlink w:anchor="histoire_2_pt_4_chap_12" w:history="1">
        <w:r w:rsidRPr="00F95DF9">
          <w:rPr>
            <w:rStyle w:val="Hyperlien"/>
            <w:sz w:val="24"/>
          </w:rPr>
          <w:t>La démocratie chrétienne</w:t>
        </w:r>
      </w:hyperlink>
      <w:r w:rsidRPr="00757414">
        <w:rPr>
          <w:color w:val="003300"/>
          <w:sz w:val="24"/>
        </w:rPr>
        <w:t>.</w:t>
      </w:r>
      <w:r>
        <w:rPr>
          <w:color w:val="003300"/>
          <w:sz w:val="24"/>
        </w:rPr>
        <w:t xml:space="preserve"> [523]</w:t>
      </w:r>
    </w:p>
    <w:p w14:paraId="52ED8CCD" w14:textId="77777777" w:rsidR="00EA5760" w:rsidRPr="00757414" w:rsidRDefault="00EA5760" w:rsidP="00EA5760">
      <w:pPr>
        <w:jc w:val="both"/>
        <w:rPr>
          <w:sz w:val="24"/>
        </w:rPr>
      </w:pPr>
    </w:p>
    <w:p w14:paraId="7E3F8443" w14:textId="77777777" w:rsidR="00EA5760" w:rsidRPr="00757414" w:rsidRDefault="00EA5760" w:rsidP="00EA5760">
      <w:pPr>
        <w:ind w:left="360" w:firstLine="0"/>
        <w:jc w:val="both"/>
        <w:rPr>
          <w:sz w:val="24"/>
        </w:rPr>
      </w:pPr>
      <w:r w:rsidRPr="00757414">
        <w:rPr>
          <w:sz w:val="24"/>
        </w:rPr>
        <w:t xml:space="preserve"> - La démocratie chrétienne dans le passé. - Les congrès d'œuvres sociales c</w:t>
      </w:r>
      <w:r w:rsidRPr="00757414">
        <w:rPr>
          <w:sz w:val="24"/>
        </w:rPr>
        <w:t>a</w:t>
      </w:r>
      <w:r w:rsidRPr="00757414">
        <w:rPr>
          <w:sz w:val="24"/>
        </w:rPr>
        <w:t>tholiques. - L'e</w:t>
      </w:r>
      <w:r w:rsidRPr="00757414">
        <w:rPr>
          <w:sz w:val="24"/>
        </w:rPr>
        <w:t>n</w:t>
      </w:r>
      <w:r w:rsidRPr="00757414">
        <w:rPr>
          <w:sz w:val="24"/>
        </w:rPr>
        <w:t>cyclique Rerum Novarum. - Les démocrates chrétiens belges. M. l'abbé Pottier. - Sa doctrine sociale. La ligue démocratique belge. - Conflits entre conservateurs cléricaux et démocrates chrétiens. - L'abbé Daens persécuté. - Le procès de la Justice sociale. - Les députés ouvriers catholiques à la Chambre. - MM. Renkin et Carton de Wiart. - Le pape Pie X et la dém</w:t>
      </w:r>
      <w:r w:rsidRPr="00757414">
        <w:rPr>
          <w:sz w:val="24"/>
        </w:rPr>
        <w:t>o</w:t>
      </w:r>
      <w:r w:rsidRPr="00757414">
        <w:rPr>
          <w:sz w:val="24"/>
        </w:rPr>
        <w:t>cratie chrétienne. - La jeune droite parlementaire. - L</w:t>
      </w:r>
      <w:r>
        <w:rPr>
          <w:sz w:val="24"/>
        </w:rPr>
        <w:t>'avenir.</w:t>
      </w:r>
    </w:p>
    <w:p w14:paraId="65C1FED7" w14:textId="77777777" w:rsidR="00EA5760" w:rsidRPr="00757414" w:rsidRDefault="00EA5760" w:rsidP="00EA5760">
      <w:pPr>
        <w:jc w:val="both"/>
        <w:rPr>
          <w:sz w:val="24"/>
        </w:rPr>
      </w:pPr>
    </w:p>
    <w:p w14:paraId="5E5A6BB9" w14:textId="77777777" w:rsidR="00EA5760" w:rsidRPr="00757414" w:rsidRDefault="00EA5760" w:rsidP="00EA5760">
      <w:pPr>
        <w:ind w:left="1440" w:hanging="1440"/>
        <w:jc w:val="both"/>
        <w:rPr>
          <w:color w:val="003300"/>
          <w:sz w:val="24"/>
        </w:rPr>
      </w:pPr>
      <w:r w:rsidRPr="00757414">
        <w:rPr>
          <w:color w:val="003300"/>
          <w:sz w:val="24"/>
        </w:rPr>
        <w:t xml:space="preserve">Chapitre XIII. - </w:t>
      </w:r>
      <w:hyperlink w:anchor="histoire_2_pt_4_chap_13" w:history="1">
        <w:r w:rsidRPr="00F95DF9">
          <w:rPr>
            <w:rStyle w:val="Hyperlien"/>
            <w:sz w:val="24"/>
          </w:rPr>
          <w:t>L'organisation et l'action politiques du parti ouvrier depuis 1894</w:t>
        </w:r>
      </w:hyperlink>
      <w:r w:rsidRPr="00757414">
        <w:rPr>
          <w:color w:val="003300"/>
          <w:sz w:val="24"/>
        </w:rPr>
        <w:t>.</w:t>
      </w:r>
      <w:r>
        <w:rPr>
          <w:color w:val="003300"/>
          <w:sz w:val="24"/>
        </w:rPr>
        <w:t xml:space="preserve"> [551]</w:t>
      </w:r>
    </w:p>
    <w:p w14:paraId="4DE38E71" w14:textId="77777777" w:rsidR="00EA5760" w:rsidRPr="00757414" w:rsidRDefault="00EA5760" w:rsidP="00EA5760">
      <w:pPr>
        <w:jc w:val="both"/>
        <w:rPr>
          <w:sz w:val="24"/>
        </w:rPr>
      </w:pPr>
    </w:p>
    <w:p w14:paraId="2DDC7705" w14:textId="77777777" w:rsidR="00EA5760" w:rsidRPr="00757414" w:rsidRDefault="00EA5760" w:rsidP="00EA5760">
      <w:pPr>
        <w:ind w:left="360" w:firstLine="0"/>
        <w:jc w:val="both"/>
        <w:rPr>
          <w:sz w:val="24"/>
        </w:rPr>
      </w:pPr>
      <w:r w:rsidRPr="00757414">
        <w:rPr>
          <w:sz w:val="24"/>
        </w:rPr>
        <w:t xml:space="preserve"> La première consultation électorale. - La loi communale. - Les élections communales de 1895. - Les élections provinciales. - Les sénateurs provi</w:t>
      </w:r>
      <w:r w:rsidRPr="00757414">
        <w:rPr>
          <w:sz w:val="24"/>
        </w:rPr>
        <w:t>n</w:t>
      </w:r>
      <w:r w:rsidRPr="00757414">
        <w:rPr>
          <w:sz w:val="24"/>
        </w:rPr>
        <w:t>ciaux. - Les élections de 1896 et 1898. - Les projets Vandenpeereboom de 1899. - Emeutes. - Le ministère se retire. - Appel aux pays. - La représentation proportionn</w:t>
      </w:r>
      <w:r>
        <w:rPr>
          <w:sz w:val="24"/>
        </w:rPr>
        <w:t>elle. - Les élections de 1900.</w:t>
      </w:r>
    </w:p>
    <w:p w14:paraId="7DCEB8DB" w14:textId="77777777" w:rsidR="00EA5760" w:rsidRPr="00757414" w:rsidRDefault="00EA5760" w:rsidP="00EA5760">
      <w:pPr>
        <w:jc w:val="both"/>
        <w:rPr>
          <w:sz w:val="24"/>
        </w:rPr>
      </w:pPr>
    </w:p>
    <w:p w14:paraId="7E9692AE" w14:textId="77777777" w:rsidR="00EA5760" w:rsidRPr="00757414" w:rsidRDefault="00EA5760" w:rsidP="00EA5760">
      <w:pPr>
        <w:ind w:left="1440" w:hanging="1440"/>
        <w:jc w:val="both"/>
        <w:rPr>
          <w:color w:val="003300"/>
          <w:sz w:val="24"/>
        </w:rPr>
      </w:pPr>
      <w:r w:rsidRPr="00757414">
        <w:rPr>
          <w:color w:val="003300"/>
          <w:sz w:val="24"/>
        </w:rPr>
        <w:t xml:space="preserve">Chapitre XIV. - </w:t>
      </w:r>
      <w:hyperlink w:anchor="histoire_2_pt_4_chap_14" w:history="1">
        <w:r w:rsidRPr="00F95DF9">
          <w:rPr>
            <w:rStyle w:val="Hyperlien"/>
            <w:sz w:val="24"/>
          </w:rPr>
          <w:t>Les événements d'avril 1902. - Situation difficile</w:t>
        </w:r>
      </w:hyperlink>
      <w:r w:rsidRPr="00757414">
        <w:rPr>
          <w:color w:val="003300"/>
          <w:sz w:val="24"/>
        </w:rPr>
        <w:t>.</w:t>
      </w:r>
      <w:r>
        <w:rPr>
          <w:color w:val="003300"/>
          <w:sz w:val="24"/>
        </w:rPr>
        <w:t xml:space="preserve"> [566]</w:t>
      </w:r>
    </w:p>
    <w:p w14:paraId="7186176B" w14:textId="77777777" w:rsidR="00EA5760" w:rsidRPr="00757414" w:rsidRDefault="00EA5760" w:rsidP="00EA5760">
      <w:pPr>
        <w:jc w:val="both"/>
        <w:rPr>
          <w:sz w:val="24"/>
        </w:rPr>
      </w:pPr>
    </w:p>
    <w:p w14:paraId="403D479A" w14:textId="77777777" w:rsidR="00EA5760" w:rsidRPr="00757414" w:rsidRDefault="00EA5760" w:rsidP="00EA5760">
      <w:pPr>
        <w:ind w:left="360" w:firstLine="0"/>
        <w:jc w:val="both"/>
        <w:rPr>
          <w:sz w:val="24"/>
        </w:rPr>
      </w:pPr>
      <w:r w:rsidRPr="00757414">
        <w:rPr>
          <w:sz w:val="24"/>
        </w:rPr>
        <w:t xml:space="preserve"> - État des esprits. - Force parlementaire des partisans du S. U. - Nouvelle campagne - Le Congrès du parti ouvrier de 1901. - La R. P. et le suffrage des femmes. - Résistance du po</w:t>
      </w:r>
      <w:r w:rsidRPr="00757414">
        <w:rPr>
          <w:sz w:val="24"/>
        </w:rPr>
        <w:t>u</w:t>
      </w:r>
      <w:r w:rsidRPr="00757414">
        <w:rPr>
          <w:sz w:val="24"/>
        </w:rPr>
        <w:t>voir. - Casse-cou! - Violentes manifestations. - Répression sévère. - La grève générale. - Émeutes, attentats à la dynamite - On tue à Bruxelles. - Discussion à la Chambre. - La prise en considération r</w:t>
      </w:r>
      <w:r w:rsidRPr="00757414">
        <w:rPr>
          <w:sz w:val="24"/>
        </w:rPr>
        <w:t>e</w:t>
      </w:r>
      <w:r w:rsidRPr="00757414">
        <w:rPr>
          <w:sz w:val="24"/>
        </w:rPr>
        <w:t>poussée. - Massacre à Louvain. - Démarche du parti progressiste. - Le Conseil général décide de cesser la grève. - Récriminations. - Congrès extraordinai</w:t>
      </w:r>
      <w:r>
        <w:rPr>
          <w:sz w:val="24"/>
        </w:rPr>
        <w:t>re. - La leçon des événements.</w:t>
      </w:r>
    </w:p>
    <w:p w14:paraId="09F0AFCC" w14:textId="77777777" w:rsidR="00EA5760" w:rsidRPr="00757414" w:rsidRDefault="00EA5760" w:rsidP="00EA5760">
      <w:pPr>
        <w:jc w:val="both"/>
        <w:rPr>
          <w:sz w:val="24"/>
        </w:rPr>
      </w:pPr>
    </w:p>
    <w:p w14:paraId="7194D835" w14:textId="77777777" w:rsidR="00EA5760" w:rsidRPr="00757414" w:rsidRDefault="00EA5760" w:rsidP="00EA5760">
      <w:pPr>
        <w:ind w:left="1440" w:hanging="1440"/>
        <w:jc w:val="both"/>
        <w:rPr>
          <w:color w:val="003300"/>
          <w:sz w:val="24"/>
        </w:rPr>
      </w:pPr>
      <w:r w:rsidRPr="00757414">
        <w:rPr>
          <w:color w:val="003300"/>
          <w:sz w:val="24"/>
        </w:rPr>
        <w:t xml:space="preserve">Chapitre XV. - </w:t>
      </w:r>
      <w:hyperlink w:anchor="histoire_2_pt_4_chap_15" w:history="1">
        <w:r w:rsidRPr="00F95DF9">
          <w:rPr>
            <w:rStyle w:val="Hyperlien"/>
            <w:sz w:val="24"/>
          </w:rPr>
          <w:t>La législation sociale de 1875 à 1905. - Résignation</w:t>
        </w:r>
      </w:hyperlink>
      <w:r w:rsidRPr="00757414">
        <w:rPr>
          <w:color w:val="003300"/>
          <w:sz w:val="24"/>
        </w:rPr>
        <w:t>.</w:t>
      </w:r>
      <w:r>
        <w:rPr>
          <w:color w:val="003300"/>
          <w:sz w:val="24"/>
        </w:rPr>
        <w:t xml:space="preserve"> [593]</w:t>
      </w:r>
    </w:p>
    <w:p w14:paraId="763764CF" w14:textId="77777777" w:rsidR="00EA5760" w:rsidRPr="00757414" w:rsidRDefault="00EA5760" w:rsidP="00EA5760">
      <w:pPr>
        <w:jc w:val="both"/>
        <w:rPr>
          <w:sz w:val="24"/>
        </w:rPr>
      </w:pPr>
    </w:p>
    <w:p w14:paraId="46234745" w14:textId="77777777" w:rsidR="00EA5760" w:rsidRDefault="00EA5760" w:rsidP="00EA5760">
      <w:pPr>
        <w:ind w:left="360" w:firstLine="0"/>
        <w:jc w:val="both"/>
        <w:rPr>
          <w:sz w:val="24"/>
        </w:rPr>
      </w:pPr>
      <w:r w:rsidRPr="00757414">
        <w:rPr>
          <w:sz w:val="24"/>
        </w:rPr>
        <w:t xml:space="preserve"> - La loi sur le truck system et les salaires. - Loi sur le travail des femmes et des enfants - Les habitations ouvrières. - Les Conseils de prud'hommes. - La Belgique à la conférence de Berlin de 1890. - Le Conseil supérieur du travail. - L'office du travail. - Promesses en 1894. - Les règlements d'ateliers. - L'in</w:t>
      </w:r>
      <w:r w:rsidRPr="00757414">
        <w:rPr>
          <w:sz w:val="24"/>
        </w:rPr>
        <w:t>s</w:t>
      </w:r>
      <w:r w:rsidRPr="00757414">
        <w:rPr>
          <w:sz w:val="24"/>
        </w:rPr>
        <w:lastRenderedPageBreak/>
        <w:t>pection des mines. - Les unions professionnelles. - Loi sur la sécurité et la s</w:t>
      </w:r>
      <w:r w:rsidRPr="00757414">
        <w:rPr>
          <w:sz w:val="24"/>
        </w:rPr>
        <w:t>a</w:t>
      </w:r>
      <w:r w:rsidRPr="00757414">
        <w:rPr>
          <w:sz w:val="24"/>
        </w:rPr>
        <w:t>lubrité du travail. - Le contrat du travail. - Les pensions de vieillesse. - Le m</w:t>
      </w:r>
      <w:r w:rsidRPr="00757414">
        <w:rPr>
          <w:sz w:val="24"/>
        </w:rPr>
        <w:t>e</w:t>
      </w:r>
      <w:r w:rsidRPr="00757414">
        <w:rPr>
          <w:sz w:val="24"/>
        </w:rPr>
        <w:t>surage du travail. - Les accidents du travail. - Le repos du dimanche. - Projets de lois socialistes. - L'inspection du travail. - La loi sur les mines. - Attitu</w:t>
      </w:r>
      <w:r>
        <w:rPr>
          <w:sz w:val="24"/>
        </w:rPr>
        <w:t>de déplorable du gouvernement.</w:t>
      </w:r>
    </w:p>
    <w:p w14:paraId="5271F576" w14:textId="77777777" w:rsidR="00EA5760" w:rsidRPr="00757414" w:rsidRDefault="00EA5760" w:rsidP="00EA5760">
      <w:pPr>
        <w:ind w:left="360" w:firstLine="0"/>
        <w:jc w:val="both"/>
        <w:rPr>
          <w:sz w:val="24"/>
        </w:rPr>
      </w:pPr>
    </w:p>
    <w:p w14:paraId="78E29012" w14:textId="77777777" w:rsidR="00EA5760" w:rsidRPr="00757414" w:rsidRDefault="00EA5760" w:rsidP="00EA5760">
      <w:pPr>
        <w:ind w:left="1440" w:hanging="1440"/>
        <w:jc w:val="both"/>
        <w:rPr>
          <w:color w:val="003300"/>
          <w:sz w:val="24"/>
        </w:rPr>
      </w:pPr>
      <w:r w:rsidRPr="00757414">
        <w:rPr>
          <w:color w:val="003300"/>
          <w:sz w:val="24"/>
        </w:rPr>
        <w:t xml:space="preserve">Chapitre XVI. - </w:t>
      </w:r>
      <w:hyperlink w:anchor="histoire_2_pt_4_chap_16" w:history="1">
        <w:r w:rsidRPr="00F95DF9">
          <w:rPr>
            <w:rStyle w:val="Hyperlien"/>
            <w:sz w:val="24"/>
          </w:rPr>
          <w:t>L'organisation et les œuvres économiques du parti ouvrier</w:t>
        </w:r>
      </w:hyperlink>
      <w:r w:rsidRPr="00757414">
        <w:rPr>
          <w:color w:val="003300"/>
          <w:sz w:val="24"/>
        </w:rPr>
        <w:t>.</w:t>
      </w:r>
      <w:r>
        <w:rPr>
          <w:color w:val="003300"/>
          <w:sz w:val="24"/>
        </w:rPr>
        <w:t xml:space="preserve"> [607]</w:t>
      </w:r>
    </w:p>
    <w:p w14:paraId="26BE0B6F" w14:textId="77777777" w:rsidR="00EA5760" w:rsidRPr="00757414" w:rsidRDefault="00EA5760" w:rsidP="00EA5760">
      <w:pPr>
        <w:jc w:val="both"/>
        <w:rPr>
          <w:sz w:val="24"/>
        </w:rPr>
      </w:pPr>
    </w:p>
    <w:p w14:paraId="63C975C4" w14:textId="77777777" w:rsidR="00EA5760" w:rsidRPr="00757414" w:rsidRDefault="00EA5760" w:rsidP="00EA5760">
      <w:pPr>
        <w:ind w:left="360" w:firstLine="0"/>
        <w:jc w:val="both"/>
        <w:rPr>
          <w:sz w:val="24"/>
        </w:rPr>
      </w:pPr>
      <w:r w:rsidRPr="00757414">
        <w:rPr>
          <w:sz w:val="24"/>
        </w:rPr>
        <w:t xml:space="preserve"> - La mutualité socialiste. - Dans le Centre, à Charleroi, au Borinage et à Gand. - Progrès constants et rapides. - Résultats. - L'organisation syndicale. - Les grandes fédérations nationales. - Les houilleurs. - Les verriers. - Les m</w:t>
      </w:r>
      <w:r w:rsidRPr="00757414">
        <w:rPr>
          <w:sz w:val="24"/>
        </w:rPr>
        <w:t>é</w:t>
      </w:r>
      <w:r w:rsidRPr="00757414">
        <w:rPr>
          <w:sz w:val="24"/>
        </w:rPr>
        <w:t>tallurgistes. - Les travailleurs du bois. - La Fédération du livre. - Autres org</w:t>
      </w:r>
      <w:r w:rsidRPr="00757414">
        <w:rPr>
          <w:sz w:val="24"/>
        </w:rPr>
        <w:t>a</w:t>
      </w:r>
      <w:r w:rsidRPr="00757414">
        <w:rPr>
          <w:sz w:val="24"/>
        </w:rPr>
        <w:t>nismes. - La Commission syndicale. - La neutralité. - Lutte entre les deux te</w:t>
      </w:r>
      <w:r w:rsidRPr="00757414">
        <w:rPr>
          <w:sz w:val="24"/>
        </w:rPr>
        <w:t>n</w:t>
      </w:r>
      <w:r w:rsidRPr="00757414">
        <w:rPr>
          <w:sz w:val="24"/>
        </w:rPr>
        <w:t>danc</w:t>
      </w:r>
      <w:r>
        <w:rPr>
          <w:sz w:val="24"/>
        </w:rPr>
        <w:t>es. - Le mouvement coopératif.</w:t>
      </w:r>
    </w:p>
    <w:p w14:paraId="42B7D53E" w14:textId="77777777" w:rsidR="00EA5760" w:rsidRPr="00757414" w:rsidRDefault="00EA5760" w:rsidP="00EA5760">
      <w:pPr>
        <w:jc w:val="both"/>
        <w:rPr>
          <w:sz w:val="24"/>
        </w:rPr>
      </w:pPr>
    </w:p>
    <w:p w14:paraId="217C7ABA" w14:textId="77777777" w:rsidR="00EA5760" w:rsidRPr="00757414" w:rsidRDefault="00EA5760" w:rsidP="00EA5760">
      <w:pPr>
        <w:ind w:left="1440" w:hanging="1440"/>
        <w:jc w:val="both"/>
        <w:rPr>
          <w:color w:val="003300"/>
          <w:sz w:val="24"/>
        </w:rPr>
      </w:pPr>
      <w:r w:rsidRPr="00757414">
        <w:rPr>
          <w:color w:val="003300"/>
          <w:sz w:val="24"/>
        </w:rPr>
        <w:t xml:space="preserve">Chapitre XVII. - </w:t>
      </w:r>
      <w:hyperlink w:anchor="histoire_2_pt_4_chap_17" w:history="1">
        <w:r w:rsidRPr="00F95DF9">
          <w:rPr>
            <w:rStyle w:val="Hyperlien"/>
            <w:sz w:val="24"/>
          </w:rPr>
          <w:t>La propagande des idées</w:t>
        </w:r>
      </w:hyperlink>
      <w:r w:rsidRPr="00757414">
        <w:rPr>
          <w:color w:val="003300"/>
          <w:sz w:val="24"/>
        </w:rPr>
        <w:t>.</w:t>
      </w:r>
      <w:r>
        <w:rPr>
          <w:color w:val="003300"/>
          <w:sz w:val="24"/>
        </w:rPr>
        <w:t xml:space="preserve"> [645]</w:t>
      </w:r>
    </w:p>
    <w:p w14:paraId="3F7CE4D2" w14:textId="77777777" w:rsidR="00EA5760" w:rsidRPr="00757414" w:rsidRDefault="00EA5760" w:rsidP="00EA5760">
      <w:pPr>
        <w:ind w:left="1440" w:hanging="1440"/>
        <w:jc w:val="both"/>
        <w:rPr>
          <w:color w:val="003300"/>
          <w:sz w:val="24"/>
        </w:rPr>
      </w:pPr>
    </w:p>
    <w:p w14:paraId="35632F6C" w14:textId="77777777" w:rsidR="00EA5760" w:rsidRPr="00757414" w:rsidRDefault="00EA5760" w:rsidP="00EA5760">
      <w:pPr>
        <w:ind w:left="360" w:firstLine="0"/>
        <w:jc w:val="both"/>
        <w:rPr>
          <w:sz w:val="24"/>
        </w:rPr>
      </w:pPr>
      <w:r w:rsidRPr="00757414">
        <w:rPr>
          <w:sz w:val="24"/>
        </w:rPr>
        <w:t xml:space="preserve"> - Le rôle de la presse démocratique et socialiste. - Coup d'œil rétrospectif. - En 1848-1849. - La Tribune du Peuple. - L'Internationale. - Le National belge. - Le Peuple. - Autres journaux quotidiens et hebdomadaires. - Les brochures et les livres. - Bibliothèques ouvrières. - Les universités populaires. - Les se</w:t>
      </w:r>
      <w:r w:rsidRPr="00757414">
        <w:rPr>
          <w:sz w:val="24"/>
        </w:rPr>
        <w:t>c</w:t>
      </w:r>
      <w:r w:rsidRPr="00757414">
        <w:rPr>
          <w:sz w:val="24"/>
        </w:rPr>
        <w:t>tions d'art et les sociétés dramatiques,</w:t>
      </w:r>
      <w:r>
        <w:rPr>
          <w:sz w:val="24"/>
        </w:rPr>
        <w:t xml:space="preserve"> etc.</w:t>
      </w:r>
    </w:p>
    <w:p w14:paraId="391F01A0" w14:textId="77777777" w:rsidR="00EA5760" w:rsidRPr="00757414" w:rsidRDefault="00EA5760" w:rsidP="00EA5760">
      <w:pPr>
        <w:jc w:val="both"/>
        <w:rPr>
          <w:sz w:val="24"/>
        </w:rPr>
      </w:pPr>
    </w:p>
    <w:p w14:paraId="758E2439" w14:textId="77777777" w:rsidR="00EA5760" w:rsidRPr="00757414" w:rsidRDefault="00EA5760" w:rsidP="00EA5760">
      <w:pPr>
        <w:ind w:left="1440" w:hanging="1440"/>
        <w:jc w:val="both"/>
        <w:rPr>
          <w:color w:val="003300"/>
          <w:sz w:val="24"/>
        </w:rPr>
      </w:pPr>
      <w:r w:rsidRPr="00757414">
        <w:rPr>
          <w:color w:val="003300"/>
          <w:sz w:val="24"/>
        </w:rPr>
        <w:t xml:space="preserve">Chapitre XVIII. - </w:t>
      </w:r>
      <w:hyperlink w:anchor="histoire_2_pt_4_chap_18" w:history="1">
        <w:r w:rsidRPr="00F95DF9">
          <w:rPr>
            <w:rStyle w:val="Hyperlien"/>
            <w:sz w:val="24"/>
          </w:rPr>
          <w:t>La jeunesse socialiste. - La propagande antimilitariste</w:t>
        </w:r>
      </w:hyperlink>
      <w:r w:rsidRPr="00757414">
        <w:rPr>
          <w:color w:val="003300"/>
          <w:sz w:val="24"/>
        </w:rPr>
        <w:t>.</w:t>
      </w:r>
      <w:r>
        <w:rPr>
          <w:color w:val="003300"/>
          <w:sz w:val="24"/>
        </w:rPr>
        <w:t xml:space="preserve"> [656]</w:t>
      </w:r>
    </w:p>
    <w:p w14:paraId="69109B63" w14:textId="77777777" w:rsidR="00EA5760" w:rsidRPr="00757414" w:rsidRDefault="00EA5760" w:rsidP="00EA5760">
      <w:pPr>
        <w:ind w:left="1440" w:hanging="1440"/>
        <w:jc w:val="both"/>
        <w:rPr>
          <w:color w:val="003300"/>
          <w:sz w:val="24"/>
        </w:rPr>
      </w:pPr>
    </w:p>
    <w:p w14:paraId="3D260865" w14:textId="77777777" w:rsidR="00EA5760" w:rsidRPr="00757414" w:rsidRDefault="00EA5760" w:rsidP="00EA5760">
      <w:pPr>
        <w:ind w:left="360" w:firstLine="0"/>
        <w:jc w:val="both"/>
        <w:rPr>
          <w:sz w:val="24"/>
        </w:rPr>
      </w:pPr>
      <w:r w:rsidRPr="00757414">
        <w:rPr>
          <w:sz w:val="24"/>
        </w:rPr>
        <w:t>- L'organisation de la jeunesse socialiste. - Le militarisme. - Propagande ant</w:t>
      </w:r>
      <w:r w:rsidRPr="00757414">
        <w:rPr>
          <w:sz w:val="24"/>
        </w:rPr>
        <w:t>i</w:t>
      </w:r>
      <w:r w:rsidRPr="00757414">
        <w:rPr>
          <w:sz w:val="24"/>
        </w:rPr>
        <w:t>militariste. - Le Conscrit et la Caserne. Série de procès intentés aux Jeunes gardes. - Organisation des Jeunes g</w:t>
      </w:r>
      <w:r>
        <w:rPr>
          <w:sz w:val="24"/>
        </w:rPr>
        <w:t>ardes. - Fédération nationale.</w:t>
      </w:r>
    </w:p>
    <w:p w14:paraId="771CE5F3" w14:textId="77777777" w:rsidR="00EA5760" w:rsidRPr="00757414" w:rsidRDefault="00EA5760" w:rsidP="00EA5760">
      <w:pPr>
        <w:jc w:val="both"/>
        <w:rPr>
          <w:sz w:val="24"/>
        </w:rPr>
      </w:pPr>
    </w:p>
    <w:p w14:paraId="2AAEA49F" w14:textId="77777777" w:rsidR="00EA5760" w:rsidRDefault="00EA5760" w:rsidP="00EA5760">
      <w:pPr>
        <w:ind w:left="1440" w:hanging="1440"/>
        <w:jc w:val="both"/>
        <w:rPr>
          <w:color w:val="003300"/>
          <w:sz w:val="24"/>
        </w:rPr>
      </w:pPr>
      <w:r>
        <w:rPr>
          <w:color w:val="003300"/>
          <w:sz w:val="24"/>
        </w:rPr>
        <w:t xml:space="preserve">CHAPITRE XIX. - </w:t>
      </w:r>
      <w:hyperlink w:anchor="histoire_2_pt_4_chap_19" w:history="1">
        <w:r w:rsidRPr="00F95DF9">
          <w:rPr>
            <w:rStyle w:val="Hyperlien"/>
            <w:sz w:val="24"/>
          </w:rPr>
          <w:t>Conclusion</w:t>
        </w:r>
      </w:hyperlink>
      <w:r w:rsidRPr="00757414">
        <w:rPr>
          <w:color w:val="003300"/>
          <w:sz w:val="24"/>
        </w:rPr>
        <w:t>.</w:t>
      </w:r>
      <w:r>
        <w:rPr>
          <w:color w:val="003300"/>
          <w:sz w:val="24"/>
        </w:rPr>
        <w:t xml:space="preserve"> [670]</w:t>
      </w:r>
    </w:p>
    <w:p w14:paraId="08EE3FA8" w14:textId="77777777" w:rsidR="00EA5760" w:rsidRDefault="00EA5760" w:rsidP="00EA5760">
      <w:pPr>
        <w:ind w:left="1440" w:hanging="1440"/>
        <w:jc w:val="both"/>
        <w:rPr>
          <w:color w:val="003300"/>
          <w:sz w:val="24"/>
        </w:rPr>
      </w:pPr>
    </w:p>
    <w:p w14:paraId="370CC5FB" w14:textId="77777777" w:rsidR="00EA5760" w:rsidRDefault="00EA5760" w:rsidP="00EA5760">
      <w:pPr>
        <w:ind w:left="1440" w:hanging="1440"/>
        <w:jc w:val="both"/>
        <w:rPr>
          <w:color w:val="003300"/>
          <w:sz w:val="24"/>
        </w:rPr>
      </w:pPr>
      <w:hyperlink w:anchor="histoire_2_principaux_noms_cites" w:history="1">
        <w:r w:rsidRPr="00F95DF9">
          <w:rPr>
            <w:rStyle w:val="Hyperlien"/>
            <w:sz w:val="24"/>
          </w:rPr>
          <w:t>Liste des principaux noms cités</w:t>
        </w:r>
      </w:hyperlink>
      <w:r>
        <w:rPr>
          <w:color w:val="003300"/>
          <w:sz w:val="24"/>
        </w:rPr>
        <w:t xml:space="preserve"> [675]</w:t>
      </w:r>
    </w:p>
    <w:p w14:paraId="0013FFA3" w14:textId="77777777" w:rsidR="00EA5760" w:rsidRDefault="00EA5760" w:rsidP="00EA5760">
      <w:pPr>
        <w:ind w:left="1440" w:hanging="1440"/>
        <w:jc w:val="both"/>
        <w:rPr>
          <w:color w:val="003300"/>
          <w:sz w:val="24"/>
        </w:rPr>
      </w:pPr>
    </w:p>
    <w:p w14:paraId="1A42AE57" w14:textId="77777777" w:rsidR="00EA5760" w:rsidRPr="00757414" w:rsidRDefault="00EA5760" w:rsidP="00EA5760">
      <w:pPr>
        <w:ind w:left="1440" w:hanging="1440"/>
        <w:jc w:val="both"/>
        <w:rPr>
          <w:color w:val="003300"/>
          <w:sz w:val="24"/>
        </w:rPr>
      </w:pPr>
      <w:hyperlink w:anchor="histoire_2_errata" w:history="1">
        <w:r w:rsidRPr="00F95DF9">
          <w:rPr>
            <w:rStyle w:val="Hyperlien"/>
            <w:sz w:val="24"/>
          </w:rPr>
          <w:t>Errata</w:t>
        </w:r>
      </w:hyperlink>
      <w:r>
        <w:rPr>
          <w:color w:val="003300"/>
          <w:sz w:val="24"/>
        </w:rPr>
        <w:t xml:space="preserve"> [692</w:t>
      </w:r>
    </w:p>
    <w:p w14:paraId="0B26F3D6" w14:textId="77777777" w:rsidR="00EA5760" w:rsidRPr="00757414" w:rsidRDefault="00EA5760" w:rsidP="00EA5760">
      <w:pPr>
        <w:jc w:val="both"/>
        <w:rPr>
          <w:sz w:val="24"/>
        </w:rPr>
      </w:pPr>
    </w:p>
    <w:p w14:paraId="70650AA9" w14:textId="77777777" w:rsidR="00EA5760" w:rsidRPr="00757414" w:rsidRDefault="00EA5760" w:rsidP="00EA5760">
      <w:pPr>
        <w:pBdr>
          <w:top w:val="single" w:sz="4" w:space="1" w:color="auto"/>
        </w:pBdr>
        <w:ind w:left="1440" w:right="1080"/>
        <w:jc w:val="both"/>
        <w:rPr>
          <w:b/>
          <w:color w:val="FF0000"/>
          <w:sz w:val="24"/>
        </w:rPr>
      </w:pPr>
    </w:p>
    <w:p w14:paraId="6F56ECB2" w14:textId="77777777" w:rsidR="00EA5760" w:rsidRPr="00757414" w:rsidRDefault="00EA5760" w:rsidP="00EA5760">
      <w:pPr>
        <w:pStyle w:val="p"/>
      </w:pPr>
      <w:r w:rsidRPr="00757414">
        <w:br w:type="page"/>
      </w:r>
      <w:r>
        <w:lastRenderedPageBreak/>
        <w:t>[698]</w:t>
      </w:r>
    </w:p>
    <w:p w14:paraId="74C367AA" w14:textId="77777777" w:rsidR="00EA5760" w:rsidRPr="00757414" w:rsidRDefault="00EA5760" w:rsidP="00EA5760">
      <w:pPr>
        <w:jc w:val="both"/>
        <w:rPr>
          <w:sz w:val="24"/>
        </w:rPr>
      </w:pPr>
    </w:p>
    <w:p w14:paraId="076CE078" w14:textId="77777777" w:rsidR="00EA5760" w:rsidRDefault="00EA5760" w:rsidP="00EA5760">
      <w:pPr>
        <w:jc w:val="both"/>
      </w:pPr>
    </w:p>
    <w:p w14:paraId="76EC0ADF" w14:textId="77777777" w:rsidR="00EA5760" w:rsidRDefault="00EA5760" w:rsidP="00EA5760">
      <w:pPr>
        <w:jc w:val="both"/>
      </w:pPr>
    </w:p>
    <w:p w14:paraId="5869FE74" w14:textId="77777777" w:rsidR="00EA5760" w:rsidRPr="00F54CC7" w:rsidRDefault="00EA5760" w:rsidP="00EA5760">
      <w:pPr>
        <w:spacing w:after="120"/>
        <w:ind w:firstLine="0"/>
        <w:jc w:val="center"/>
        <w:rPr>
          <w:sz w:val="24"/>
        </w:rPr>
      </w:pPr>
      <w:r>
        <w:rPr>
          <w:b/>
          <w:sz w:val="24"/>
        </w:rPr>
        <w:t>Histoire de la démocratie et du socialisme</w:t>
      </w:r>
      <w:r>
        <w:rPr>
          <w:b/>
          <w:sz w:val="24"/>
        </w:rPr>
        <w:br/>
        <w:t>en Belgique depuis 1830.</w:t>
      </w:r>
      <w:r>
        <w:rPr>
          <w:b/>
          <w:sz w:val="24"/>
        </w:rPr>
        <w:br/>
      </w:r>
      <w:r>
        <w:rPr>
          <w:i/>
          <w:sz w:val="24"/>
        </w:rPr>
        <w:t>Tome deuxième</w:t>
      </w:r>
    </w:p>
    <w:p w14:paraId="75538220" w14:textId="77777777" w:rsidR="00EA5760" w:rsidRPr="00384B20" w:rsidRDefault="00EA5760" w:rsidP="00EA5760">
      <w:pPr>
        <w:pStyle w:val="planchest"/>
      </w:pPr>
      <w:r w:rsidRPr="00384B20">
        <w:t xml:space="preserve">Table des </w:t>
      </w:r>
      <w:r>
        <w:t>gravures</w:t>
      </w:r>
    </w:p>
    <w:p w14:paraId="1FB40B99" w14:textId="77777777" w:rsidR="00EA5760" w:rsidRPr="00757414" w:rsidRDefault="00EA5760" w:rsidP="00EA5760">
      <w:pPr>
        <w:jc w:val="both"/>
        <w:rPr>
          <w:sz w:val="24"/>
        </w:rPr>
      </w:pPr>
    </w:p>
    <w:p w14:paraId="592DBDBA" w14:textId="77777777" w:rsidR="00EA5760" w:rsidRPr="00757414" w:rsidRDefault="00EA5760" w:rsidP="00EA5760">
      <w:pPr>
        <w:jc w:val="both"/>
        <w:rPr>
          <w:sz w:val="24"/>
        </w:rPr>
      </w:pPr>
    </w:p>
    <w:p w14:paraId="4AD47DE8" w14:textId="77777777" w:rsidR="00EA5760" w:rsidRPr="00757414" w:rsidRDefault="00EA5760" w:rsidP="00EA5760">
      <w:pPr>
        <w:jc w:val="both"/>
        <w:rPr>
          <w:sz w:val="24"/>
        </w:rPr>
      </w:pPr>
    </w:p>
    <w:p w14:paraId="54EF185A" w14:textId="77777777" w:rsidR="00EA5760" w:rsidRPr="00757414" w:rsidRDefault="00EA5760" w:rsidP="00EA5760">
      <w:pPr>
        <w:jc w:val="both"/>
        <w:rPr>
          <w:sz w:val="24"/>
        </w:rPr>
      </w:pPr>
      <w:hyperlink r:id="rId17" w:history="1">
        <w:r w:rsidRPr="0014458B">
          <w:rPr>
            <w:rStyle w:val="Hyperlien"/>
            <w:sz w:val="24"/>
          </w:rPr>
          <w:t>https://classiques.uqam.ca/classiques/bertrand_louis/histoire_demo_belgique_2/histoire_demo_2_gravures.html</w:t>
        </w:r>
      </w:hyperlink>
      <w:r>
        <w:rPr>
          <w:sz w:val="24"/>
        </w:rPr>
        <w:t xml:space="preserve"> </w:t>
      </w:r>
    </w:p>
    <w:p w14:paraId="73862430" w14:textId="77777777" w:rsidR="00EA5760" w:rsidRPr="00757414" w:rsidRDefault="00EA5760" w:rsidP="00EA5760">
      <w:pPr>
        <w:jc w:val="both"/>
        <w:rPr>
          <w:sz w:val="24"/>
        </w:rPr>
      </w:pPr>
    </w:p>
    <w:p w14:paraId="7C272A10" w14:textId="77777777" w:rsidR="00EA5760" w:rsidRPr="00757414" w:rsidRDefault="00EA5760" w:rsidP="00EA5760">
      <w:pPr>
        <w:ind w:right="90" w:firstLine="0"/>
        <w:jc w:val="both"/>
        <w:rPr>
          <w:sz w:val="24"/>
        </w:rPr>
      </w:pPr>
      <w:hyperlink w:anchor="tdm" w:history="1">
        <w:r w:rsidRPr="00757414">
          <w:rPr>
            <w:rStyle w:val="Hyperlien"/>
            <w:sz w:val="24"/>
          </w:rPr>
          <w:t>Retour à la table des matières</w:t>
        </w:r>
      </w:hyperlink>
    </w:p>
    <w:p w14:paraId="0585A5EC" w14:textId="77777777" w:rsidR="00EA5760" w:rsidRPr="00757414" w:rsidRDefault="00EA5760" w:rsidP="00EA5760">
      <w:pPr>
        <w:jc w:val="both"/>
        <w:rPr>
          <w:sz w:val="24"/>
        </w:rPr>
      </w:pPr>
    </w:p>
    <w:p w14:paraId="733AF6D1" w14:textId="77777777" w:rsidR="00EA5760" w:rsidRPr="00757414" w:rsidRDefault="00EA5760" w:rsidP="00EA5760">
      <w:pPr>
        <w:jc w:val="both"/>
      </w:pPr>
      <w:r w:rsidRPr="00757414">
        <w:t>Pour éviter de trop alourdir le fichier, nous n’avons pas inséré les gravures dans le fichier numérique. À chaque page où était insérée une gravu</w:t>
      </w:r>
      <w:r>
        <w:t>r</w:t>
      </w:r>
      <w:r w:rsidRPr="00757414">
        <w:t>e dans l’édition papier de 1906, nous avons donné le nom de la gravure avec un hyper lien vers le site Les Classiques des soci</w:t>
      </w:r>
      <w:r w:rsidRPr="00757414">
        <w:t>a</w:t>
      </w:r>
      <w:r w:rsidRPr="00757414">
        <w:t>les afin de visionner la gravure en que</w:t>
      </w:r>
      <w:r w:rsidRPr="00757414">
        <w:t>s</w:t>
      </w:r>
      <w:r w:rsidRPr="00757414">
        <w:t>tion et la télécharger à partir du sit</w:t>
      </w:r>
      <w:r>
        <w:t>e</w:t>
      </w:r>
      <w:r w:rsidRPr="00757414">
        <w:t xml:space="preserve"> web de cette bibliothèque. [JMT]</w:t>
      </w:r>
    </w:p>
    <w:p w14:paraId="381BB6F3" w14:textId="77777777" w:rsidR="00EA5760" w:rsidRPr="00757414" w:rsidRDefault="00EA5760" w:rsidP="00EA5760">
      <w:pPr>
        <w:jc w:val="both"/>
      </w:pPr>
    </w:p>
    <w:p w14:paraId="1A4647E5" w14:textId="77777777" w:rsidR="00EA5760" w:rsidRPr="00757414" w:rsidRDefault="00EA5760" w:rsidP="00EA5760">
      <w:pPr>
        <w:jc w:val="both"/>
      </w:pPr>
    </w:p>
    <w:p w14:paraId="1540D7D6" w14:textId="77777777" w:rsidR="00EA5760" w:rsidRPr="00757414" w:rsidRDefault="00EA5760" w:rsidP="00EA5760">
      <w:pPr>
        <w:jc w:val="both"/>
      </w:pPr>
    </w:p>
    <w:p w14:paraId="73A4F6B2" w14:textId="77777777" w:rsidR="00EA5760" w:rsidRPr="00757414" w:rsidRDefault="00EA5760" w:rsidP="00EA5760">
      <w:pPr>
        <w:ind w:left="1260" w:hanging="1260"/>
        <w:jc w:val="both"/>
      </w:pPr>
      <w:r w:rsidRPr="00496463">
        <w:t>Louis Bertrand</w:t>
      </w:r>
    </w:p>
    <w:p w14:paraId="1A98EF38" w14:textId="77777777" w:rsidR="00EA5760" w:rsidRPr="00757414" w:rsidRDefault="00EA5760" w:rsidP="00EA5760">
      <w:pPr>
        <w:ind w:left="1260" w:hanging="1260"/>
        <w:jc w:val="both"/>
      </w:pPr>
    </w:p>
    <w:p w14:paraId="781E080A" w14:textId="77777777" w:rsidR="00EA5760" w:rsidRPr="00757414" w:rsidRDefault="00EA5760" w:rsidP="00EA5760">
      <w:pPr>
        <w:ind w:left="1620" w:hanging="1620"/>
        <w:jc w:val="both"/>
      </w:pPr>
      <w:r w:rsidRPr="00496463">
        <w:t>Figure 39</w:t>
      </w:r>
      <w:r>
        <w:t>.</w:t>
      </w:r>
      <w:r w:rsidRPr="00757414">
        <w:t xml:space="preserve"> </w:t>
      </w:r>
      <w:r w:rsidRPr="00757414">
        <w:tab/>
        <w:t>César De Paepe -- Page I</w:t>
      </w:r>
    </w:p>
    <w:p w14:paraId="33275986" w14:textId="77777777" w:rsidR="00EA5760" w:rsidRPr="00757414" w:rsidRDefault="00EA5760" w:rsidP="00EA5760">
      <w:pPr>
        <w:ind w:left="1620" w:hanging="1620"/>
        <w:jc w:val="both"/>
      </w:pPr>
      <w:r w:rsidRPr="00496463">
        <w:t>Figure 40</w:t>
      </w:r>
      <w:r>
        <w:t>.</w:t>
      </w:r>
      <w:r w:rsidRPr="00757414">
        <w:tab/>
        <w:t xml:space="preserve">De Decker, chef du Cabinet de 1855 -- Page 13 </w:t>
      </w:r>
    </w:p>
    <w:p w14:paraId="07A2471E" w14:textId="77777777" w:rsidR="00EA5760" w:rsidRPr="00757414" w:rsidRDefault="00EA5760" w:rsidP="00EA5760">
      <w:pPr>
        <w:ind w:left="1620" w:hanging="1620"/>
        <w:jc w:val="both"/>
      </w:pPr>
      <w:r w:rsidRPr="00496463">
        <w:t>Figure 41</w:t>
      </w:r>
      <w:r>
        <w:t>.</w:t>
      </w:r>
      <w:r w:rsidRPr="00757414">
        <w:tab/>
        <w:t xml:space="preserve">J.-B. Nothomb -- Page 25 </w:t>
      </w:r>
    </w:p>
    <w:p w14:paraId="778F10C7" w14:textId="77777777" w:rsidR="00EA5760" w:rsidRPr="00757414" w:rsidRDefault="00EA5760" w:rsidP="00EA5760">
      <w:pPr>
        <w:ind w:left="1620" w:hanging="1620"/>
        <w:jc w:val="both"/>
      </w:pPr>
      <w:r w:rsidRPr="00496463">
        <w:t>Figure 42</w:t>
      </w:r>
      <w:r>
        <w:t>.</w:t>
      </w:r>
      <w:r w:rsidRPr="00757414">
        <w:tab/>
        <w:t>Le colonel Charras -- Page 37</w:t>
      </w:r>
    </w:p>
    <w:p w14:paraId="46839C0D" w14:textId="77777777" w:rsidR="00EA5760" w:rsidRPr="00757414" w:rsidRDefault="00EA5760" w:rsidP="00EA5760">
      <w:pPr>
        <w:ind w:left="1620" w:hanging="1620"/>
        <w:jc w:val="both"/>
      </w:pPr>
      <w:r w:rsidRPr="00496463">
        <w:t>Figure 43</w:t>
      </w:r>
      <w:r>
        <w:t>.</w:t>
      </w:r>
      <w:r w:rsidRPr="00757414">
        <w:tab/>
        <w:t>J.-N Colard -- Page 49</w:t>
      </w:r>
    </w:p>
    <w:p w14:paraId="42067F01" w14:textId="77777777" w:rsidR="00EA5760" w:rsidRPr="00757414" w:rsidRDefault="00EA5760" w:rsidP="00EA5760">
      <w:pPr>
        <w:ind w:left="1620" w:hanging="1620"/>
        <w:jc w:val="both"/>
      </w:pPr>
      <w:r w:rsidRPr="00496463">
        <w:t>Figure 44</w:t>
      </w:r>
      <w:r>
        <w:t>.</w:t>
      </w:r>
      <w:r w:rsidRPr="00757414">
        <w:tab/>
        <w:t>Pierre-Joseph Proudhon -- Page 61</w:t>
      </w:r>
    </w:p>
    <w:p w14:paraId="0E4332DE" w14:textId="77777777" w:rsidR="00EA5760" w:rsidRPr="00757414" w:rsidRDefault="00EA5760" w:rsidP="00EA5760">
      <w:pPr>
        <w:ind w:left="1620" w:hanging="1620"/>
        <w:jc w:val="both"/>
      </w:pPr>
      <w:r w:rsidRPr="00496463">
        <w:t>Figure 45</w:t>
      </w:r>
      <w:r>
        <w:t>.</w:t>
      </w:r>
      <w:r w:rsidRPr="00757414">
        <w:tab/>
        <w:t xml:space="preserve">Maurice Rittinghausen -- Page 73 </w:t>
      </w:r>
    </w:p>
    <w:p w14:paraId="43031889" w14:textId="77777777" w:rsidR="00EA5760" w:rsidRPr="00757414" w:rsidRDefault="00EA5760" w:rsidP="00EA5760">
      <w:pPr>
        <w:ind w:left="1620" w:hanging="1620"/>
        <w:jc w:val="both"/>
      </w:pPr>
      <w:r w:rsidRPr="00496463">
        <w:t>Figure 46</w:t>
      </w:r>
      <w:r>
        <w:t>.</w:t>
      </w:r>
      <w:r w:rsidRPr="00757414">
        <w:tab/>
        <w:t>Alexandre Herzen -- Page 85</w:t>
      </w:r>
    </w:p>
    <w:p w14:paraId="68D107D9" w14:textId="77777777" w:rsidR="00EA5760" w:rsidRPr="00757414" w:rsidRDefault="00EA5760" w:rsidP="00EA5760">
      <w:pPr>
        <w:ind w:left="1620" w:hanging="1620"/>
        <w:jc w:val="both"/>
      </w:pPr>
      <w:r w:rsidRPr="00496463">
        <w:t>Figure 47</w:t>
      </w:r>
      <w:r>
        <w:t>.</w:t>
      </w:r>
      <w:r w:rsidRPr="00757414">
        <w:tab/>
        <w:t xml:space="preserve">Colins -- Page 97 </w:t>
      </w:r>
    </w:p>
    <w:p w14:paraId="362705FF" w14:textId="77777777" w:rsidR="00EA5760" w:rsidRPr="00757414" w:rsidRDefault="00EA5760" w:rsidP="00EA5760">
      <w:pPr>
        <w:ind w:left="1620" w:hanging="1620"/>
        <w:jc w:val="both"/>
      </w:pPr>
      <w:r w:rsidRPr="00496463">
        <w:t>Figure 48</w:t>
      </w:r>
      <w:r>
        <w:t>.</w:t>
      </w:r>
      <w:r w:rsidRPr="00757414">
        <w:t xml:space="preserve"> </w:t>
      </w:r>
      <w:r w:rsidRPr="00757414">
        <w:tab/>
        <w:t xml:space="preserve">Émile de Laveleye -- Page 109 </w:t>
      </w:r>
    </w:p>
    <w:p w14:paraId="121DCC46" w14:textId="77777777" w:rsidR="00EA5760" w:rsidRPr="00757414" w:rsidRDefault="00EA5760" w:rsidP="00EA5760">
      <w:pPr>
        <w:ind w:left="1620" w:hanging="1620"/>
        <w:jc w:val="both"/>
      </w:pPr>
      <w:r w:rsidRPr="00496463">
        <w:t>Figure 49</w:t>
      </w:r>
      <w:r>
        <w:t>.</w:t>
      </w:r>
      <w:r w:rsidRPr="00757414">
        <w:tab/>
        <w:t>L'imprimeur Verteneuil -- Page 121</w:t>
      </w:r>
    </w:p>
    <w:p w14:paraId="1C325B98" w14:textId="77777777" w:rsidR="00EA5760" w:rsidRPr="00757414" w:rsidRDefault="00EA5760" w:rsidP="00EA5760">
      <w:pPr>
        <w:ind w:left="1620" w:hanging="1620"/>
        <w:jc w:val="both"/>
      </w:pPr>
      <w:r w:rsidRPr="00496463">
        <w:t>Figure 50</w:t>
      </w:r>
      <w:r>
        <w:t>.</w:t>
      </w:r>
      <w:r w:rsidRPr="00757414">
        <w:tab/>
        <w:t xml:space="preserve">Victor Hallaux -- Page 133 </w:t>
      </w:r>
    </w:p>
    <w:p w14:paraId="52F0989B" w14:textId="77777777" w:rsidR="00EA5760" w:rsidRPr="00757414" w:rsidRDefault="00EA5760" w:rsidP="00EA5760">
      <w:pPr>
        <w:ind w:left="1620" w:hanging="1620"/>
        <w:jc w:val="both"/>
      </w:pPr>
      <w:r w:rsidRPr="00496463">
        <w:lastRenderedPageBreak/>
        <w:t>Figure 51</w:t>
      </w:r>
      <w:r>
        <w:t>.</w:t>
      </w:r>
      <w:r w:rsidRPr="00757414">
        <w:tab/>
        <w:t>Paul Janson -- Page 145</w:t>
      </w:r>
    </w:p>
    <w:p w14:paraId="731B4999" w14:textId="77777777" w:rsidR="00EA5760" w:rsidRPr="00757414" w:rsidRDefault="00EA5760" w:rsidP="00EA5760">
      <w:pPr>
        <w:ind w:left="1620" w:hanging="1620"/>
        <w:jc w:val="both"/>
      </w:pPr>
      <w:r w:rsidRPr="00496463">
        <w:t>Figure 52</w:t>
      </w:r>
      <w:r>
        <w:t>.</w:t>
      </w:r>
      <w:r w:rsidRPr="00757414">
        <w:tab/>
        <w:t xml:space="preserve">Eugène Hins -- Page 157 </w:t>
      </w:r>
    </w:p>
    <w:p w14:paraId="78E363DF" w14:textId="77777777" w:rsidR="00EA5760" w:rsidRPr="00757414" w:rsidRDefault="00EA5760" w:rsidP="00EA5760">
      <w:pPr>
        <w:ind w:left="1620" w:hanging="1620"/>
        <w:jc w:val="both"/>
      </w:pPr>
      <w:r w:rsidRPr="00496463">
        <w:t>Figure 53</w:t>
      </w:r>
      <w:r>
        <w:t>.</w:t>
      </w:r>
      <w:r w:rsidRPr="00757414">
        <w:tab/>
        <w:t>Edmond Picard -- Page 169</w:t>
      </w:r>
    </w:p>
    <w:p w14:paraId="467B546D" w14:textId="77777777" w:rsidR="00EA5760" w:rsidRPr="00757414" w:rsidRDefault="00EA5760" w:rsidP="00EA5760">
      <w:pPr>
        <w:ind w:left="1620" w:hanging="1620"/>
        <w:jc w:val="both"/>
      </w:pPr>
      <w:r w:rsidRPr="00496463">
        <w:t>Figure 54</w:t>
      </w:r>
      <w:r>
        <w:t>.</w:t>
      </w:r>
      <w:r w:rsidRPr="00757414">
        <w:tab/>
        <w:t>«On les a traînés entre les chevaux des gendarmes; on les a offerts en spectacle à la multitude pour la terror</w:t>
      </w:r>
      <w:r w:rsidRPr="00757414">
        <w:t>i</w:t>
      </w:r>
      <w:r w:rsidRPr="00757414">
        <w:t xml:space="preserve">ser et l'épouvanter!» -- Page 181 </w:t>
      </w:r>
    </w:p>
    <w:p w14:paraId="0462C187" w14:textId="77777777" w:rsidR="00EA5760" w:rsidRPr="00757414" w:rsidRDefault="00EA5760" w:rsidP="00EA5760">
      <w:pPr>
        <w:ind w:left="1620" w:hanging="1620"/>
        <w:jc w:val="both"/>
      </w:pPr>
      <w:r w:rsidRPr="00496463">
        <w:t>Figure 55</w:t>
      </w:r>
      <w:r>
        <w:t>.</w:t>
      </w:r>
      <w:r w:rsidRPr="00757414">
        <w:tab/>
        <w:t>Les défenseurs des mineurs: V. Arnould, Paul Janson, Eug. Robert, Louis Claes, O. Van Goidtsnoven, Pierre Splingard -- Page 193</w:t>
      </w:r>
    </w:p>
    <w:p w14:paraId="5BA7090B" w14:textId="77777777" w:rsidR="00EA5760" w:rsidRPr="00757414" w:rsidRDefault="00EA5760" w:rsidP="00EA5760">
      <w:pPr>
        <w:ind w:left="1620" w:hanging="1620"/>
        <w:jc w:val="both"/>
      </w:pPr>
      <w:r w:rsidRPr="00496463">
        <w:t>Figure 56</w:t>
      </w:r>
      <w:r>
        <w:t>.</w:t>
      </w:r>
      <w:r w:rsidRPr="00757414">
        <w:tab/>
        <w:t xml:space="preserve">Premier Congrès de l'Internationale - Genève 1866 -- Page 205 </w:t>
      </w:r>
    </w:p>
    <w:p w14:paraId="3212E342" w14:textId="77777777" w:rsidR="00EA5760" w:rsidRPr="00757414" w:rsidRDefault="00EA5760" w:rsidP="00EA5760">
      <w:pPr>
        <w:ind w:left="1620" w:hanging="1620"/>
        <w:jc w:val="both"/>
      </w:pPr>
      <w:r w:rsidRPr="00496463">
        <w:t>Figure 57</w:t>
      </w:r>
      <w:r>
        <w:t>.</w:t>
      </w:r>
      <w:r w:rsidRPr="00757414">
        <w:tab/>
        <w:t>Bara don Quichotte -- Page 217</w:t>
      </w:r>
    </w:p>
    <w:p w14:paraId="19A522E9" w14:textId="77777777" w:rsidR="00EA5760" w:rsidRPr="00757414" w:rsidRDefault="00EA5760" w:rsidP="00EA5760">
      <w:pPr>
        <w:ind w:left="1620" w:hanging="1620"/>
        <w:jc w:val="both"/>
      </w:pPr>
      <w:r w:rsidRPr="00496463">
        <w:t>Figure 58</w:t>
      </w:r>
      <w:r>
        <w:t>.</w:t>
      </w:r>
      <w:r w:rsidRPr="00757414">
        <w:tab/>
        <w:t>César De Paepe -- Page 229</w:t>
      </w:r>
    </w:p>
    <w:p w14:paraId="6F390681" w14:textId="77777777" w:rsidR="00EA5760" w:rsidRPr="00757414" w:rsidRDefault="00EA5760" w:rsidP="00EA5760">
      <w:pPr>
        <w:ind w:left="1620" w:hanging="1620"/>
        <w:jc w:val="both"/>
      </w:pPr>
      <w:r w:rsidRPr="00496463">
        <w:t>Figure 59</w:t>
      </w:r>
      <w:r>
        <w:t>.</w:t>
      </w:r>
      <w:r w:rsidRPr="00757414">
        <w:tab/>
        <w:t xml:space="preserve">Philippe Coenen dans son atelier -- Page 241 </w:t>
      </w:r>
    </w:p>
    <w:p w14:paraId="79BB761A" w14:textId="77777777" w:rsidR="00EA5760" w:rsidRPr="00757414" w:rsidRDefault="00EA5760" w:rsidP="00EA5760">
      <w:pPr>
        <w:ind w:left="1620" w:hanging="1620"/>
        <w:jc w:val="both"/>
      </w:pPr>
      <w:r w:rsidRPr="00496463">
        <w:t>Figure 60</w:t>
      </w:r>
      <w:r>
        <w:t>.</w:t>
      </w:r>
      <w:r w:rsidRPr="00757414">
        <w:tab/>
        <w:t xml:space="preserve">Jules Guillery -- Page 253 </w:t>
      </w:r>
    </w:p>
    <w:p w14:paraId="27AEAB39" w14:textId="77777777" w:rsidR="00EA5760" w:rsidRPr="00757414" w:rsidRDefault="00EA5760" w:rsidP="00EA5760">
      <w:pPr>
        <w:ind w:left="1620" w:hanging="1620"/>
        <w:jc w:val="both"/>
      </w:pPr>
      <w:r w:rsidRPr="00496463">
        <w:t>Figure 61</w:t>
      </w:r>
      <w:r>
        <w:t>.</w:t>
      </w:r>
      <w:r w:rsidRPr="00757414">
        <w:tab/>
        <w:t xml:space="preserve">Jules Bara -- Page 265 </w:t>
      </w:r>
    </w:p>
    <w:p w14:paraId="72EB7335" w14:textId="77777777" w:rsidR="00EA5760" w:rsidRPr="00757414" w:rsidRDefault="00EA5760" w:rsidP="00EA5760">
      <w:pPr>
        <w:ind w:left="1620" w:hanging="1620"/>
        <w:jc w:val="both"/>
      </w:pPr>
      <w:r w:rsidRPr="00496463">
        <w:t>Figure 62</w:t>
      </w:r>
      <w:r>
        <w:t>.</w:t>
      </w:r>
      <w:r w:rsidRPr="00757414">
        <w:tab/>
        <w:t xml:space="preserve">Charles Woeste -- Page 277 </w:t>
      </w:r>
    </w:p>
    <w:p w14:paraId="4DAFBFB9" w14:textId="77777777" w:rsidR="00EA5760" w:rsidRPr="00757414" w:rsidRDefault="00EA5760" w:rsidP="00EA5760">
      <w:pPr>
        <w:ind w:left="1620" w:hanging="1620"/>
        <w:jc w:val="both"/>
      </w:pPr>
      <w:r w:rsidRPr="00496463">
        <w:t>Figure 63</w:t>
      </w:r>
      <w:r>
        <w:t>.</w:t>
      </w:r>
      <w:r w:rsidRPr="00757414">
        <w:tab/>
        <w:t xml:space="preserve">Frère-Orban en 1880 -- Page 289 </w:t>
      </w:r>
    </w:p>
    <w:p w14:paraId="6A5B05A1" w14:textId="77777777" w:rsidR="00EA5760" w:rsidRPr="00757414" w:rsidRDefault="00EA5760" w:rsidP="00EA5760">
      <w:pPr>
        <w:ind w:left="1620" w:hanging="1620"/>
        <w:jc w:val="both"/>
      </w:pPr>
      <w:r w:rsidRPr="00757414">
        <w:t xml:space="preserve">Figure 64: </w:t>
      </w:r>
      <w:r w:rsidRPr="00757414">
        <w:tab/>
        <w:t xml:space="preserve">L'Hydre du socialisme en 1879 -- Page 301. À </w:t>
      </w:r>
      <w:hyperlink r:id="rId18" w:history="1">
        <w:r w:rsidRPr="00757414">
          <w:rPr>
            <w:rStyle w:val="Hyperlien"/>
          </w:rPr>
          <w:t>25%</w:t>
        </w:r>
      </w:hyperlink>
      <w:r w:rsidRPr="00757414">
        <w:t xml:space="preserve"> et à </w:t>
      </w:r>
      <w:hyperlink r:id="rId19" w:history="1">
        <w:r w:rsidRPr="00757414">
          <w:rPr>
            <w:rStyle w:val="Hyperlien"/>
          </w:rPr>
          <w:t>50%</w:t>
        </w:r>
      </w:hyperlink>
      <w:r w:rsidRPr="00757414">
        <w:t xml:space="preserve"> de la taille</w:t>
      </w:r>
    </w:p>
    <w:p w14:paraId="40F3E122" w14:textId="77777777" w:rsidR="00EA5760" w:rsidRPr="00757414" w:rsidRDefault="00EA5760" w:rsidP="00EA5760">
      <w:pPr>
        <w:ind w:left="1620" w:hanging="1620"/>
        <w:jc w:val="both"/>
      </w:pPr>
      <w:r w:rsidRPr="00496463">
        <w:t>Figure 65</w:t>
      </w:r>
      <w:r>
        <w:t>.</w:t>
      </w:r>
      <w:r w:rsidRPr="00757414">
        <w:tab/>
        <w:t xml:space="preserve">Edouard Anseele -- Page 313 </w:t>
      </w:r>
    </w:p>
    <w:p w14:paraId="6710A18D" w14:textId="77777777" w:rsidR="00EA5760" w:rsidRPr="00757414" w:rsidRDefault="00EA5760" w:rsidP="00EA5760">
      <w:pPr>
        <w:ind w:left="1620" w:hanging="1620"/>
        <w:jc w:val="both"/>
      </w:pPr>
      <w:r w:rsidRPr="00496463">
        <w:t>Figure 66</w:t>
      </w:r>
      <w:r>
        <w:t>.</w:t>
      </w:r>
      <w:r w:rsidRPr="00757414">
        <w:tab/>
        <w:t xml:space="preserve">Edmond Van Beveren -- Page 325 </w:t>
      </w:r>
    </w:p>
    <w:p w14:paraId="04129404" w14:textId="77777777" w:rsidR="00EA5760" w:rsidRPr="00757414" w:rsidRDefault="00EA5760" w:rsidP="00EA5760">
      <w:pPr>
        <w:ind w:left="1620" w:hanging="1620"/>
        <w:jc w:val="both"/>
      </w:pPr>
      <w:r w:rsidRPr="00496463">
        <w:t>Figure 67</w:t>
      </w:r>
      <w:r>
        <w:t>.</w:t>
      </w:r>
      <w:r w:rsidRPr="00757414">
        <w:tab/>
        <w:t xml:space="preserve">Jan Foucaert -- Page 337 </w:t>
      </w:r>
    </w:p>
    <w:p w14:paraId="57C4FF3F" w14:textId="77777777" w:rsidR="00EA5760" w:rsidRPr="00757414" w:rsidRDefault="00EA5760" w:rsidP="00EA5760">
      <w:pPr>
        <w:ind w:left="1620" w:hanging="1620"/>
        <w:jc w:val="both"/>
      </w:pPr>
      <w:r w:rsidRPr="00496463">
        <w:t>Figure 68</w:t>
      </w:r>
      <w:r>
        <w:t>.</w:t>
      </w:r>
      <w:r w:rsidRPr="00757414">
        <w:tab/>
        <w:t xml:space="preserve">Frans Van Gyseghem -- Page 349 </w:t>
      </w:r>
    </w:p>
    <w:p w14:paraId="3B80EAA7" w14:textId="77777777" w:rsidR="00EA5760" w:rsidRPr="00757414" w:rsidRDefault="00EA5760" w:rsidP="00EA5760">
      <w:pPr>
        <w:ind w:left="1620" w:hanging="1620"/>
        <w:jc w:val="both"/>
      </w:pPr>
      <w:r w:rsidRPr="00496463">
        <w:t>Figure 69</w:t>
      </w:r>
      <w:r>
        <w:t>.</w:t>
      </w:r>
      <w:r w:rsidRPr="00757414">
        <w:tab/>
        <w:t xml:space="preserve">Léon Defuisseaux -- Page 361 </w:t>
      </w:r>
    </w:p>
    <w:p w14:paraId="5BB6EF8B" w14:textId="77777777" w:rsidR="00EA5760" w:rsidRPr="00757414" w:rsidRDefault="00EA5760" w:rsidP="00EA5760">
      <w:pPr>
        <w:ind w:left="1620" w:hanging="1620"/>
        <w:jc w:val="both"/>
      </w:pPr>
      <w:r w:rsidRPr="00496463">
        <w:t>Figure 70</w:t>
      </w:r>
      <w:r>
        <w:t>.</w:t>
      </w:r>
      <w:r w:rsidRPr="00757414">
        <w:tab/>
        <w:t xml:space="preserve">Le Congrès d'Anvers des 15 et 16 août 1885 -- Page 373 </w:t>
      </w:r>
    </w:p>
    <w:p w14:paraId="14109066" w14:textId="77777777" w:rsidR="00EA5760" w:rsidRPr="00757414" w:rsidRDefault="00EA5760" w:rsidP="00EA5760">
      <w:pPr>
        <w:ind w:left="1620" w:hanging="1620"/>
        <w:jc w:val="both"/>
      </w:pPr>
      <w:r w:rsidRPr="00496463">
        <w:t>Figure 71</w:t>
      </w:r>
      <w:r>
        <w:t>.</w:t>
      </w:r>
      <w:r w:rsidRPr="00757414">
        <w:tab/>
        <w:t>Alfred Defuisseaux -- Page 385</w:t>
      </w:r>
    </w:p>
    <w:p w14:paraId="5A8057EB" w14:textId="77777777" w:rsidR="00EA5760" w:rsidRPr="00757414" w:rsidRDefault="00EA5760" w:rsidP="00EA5760">
      <w:pPr>
        <w:ind w:left="1620" w:hanging="1620"/>
        <w:jc w:val="both"/>
      </w:pPr>
      <w:r w:rsidRPr="00496463">
        <w:t>Figure 72</w:t>
      </w:r>
      <w:r>
        <w:t>.</w:t>
      </w:r>
      <w:r w:rsidRPr="00757414">
        <w:tab/>
        <w:t>La défense du passage du pont reliant Jemeppe à S</w:t>
      </w:r>
      <w:r w:rsidRPr="00757414">
        <w:t>e</w:t>
      </w:r>
      <w:r w:rsidRPr="00757414">
        <w:t>raing -- Page 397</w:t>
      </w:r>
    </w:p>
    <w:p w14:paraId="08B9BB6D" w14:textId="77777777" w:rsidR="00EA5760" w:rsidRPr="00757414" w:rsidRDefault="00EA5760" w:rsidP="00EA5760">
      <w:pPr>
        <w:ind w:left="1620" w:hanging="1620"/>
        <w:jc w:val="both"/>
      </w:pPr>
      <w:r w:rsidRPr="00496463">
        <w:t>Figure 73</w:t>
      </w:r>
      <w:r>
        <w:t>.</w:t>
      </w:r>
      <w:r w:rsidRPr="00757414">
        <w:tab/>
        <w:t xml:space="preserve">Les grévistes à la verrerie Bougard, à Roux -- Page 409 </w:t>
      </w:r>
    </w:p>
    <w:p w14:paraId="5857EB09" w14:textId="77777777" w:rsidR="00EA5760" w:rsidRPr="00757414" w:rsidRDefault="00EA5760" w:rsidP="00EA5760">
      <w:pPr>
        <w:ind w:left="1620" w:hanging="1620"/>
        <w:jc w:val="both"/>
      </w:pPr>
      <w:r w:rsidRPr="00496463">
        <w:t>Figure 74</w:t>
      </w:r>
      <w:r>
        <w:t>.</w:t>
      </w:r>
      <w:r w:rsidRPr="00757414">
        <w:tab/>
        <w:t xml:space="preserve">Les grévistes à la verrerie Monseu, à Roux -- Page 421 </w:t>
      </w:r>
    </w:p>
    <w:p w14:paraId="3FE09914" w14:textId="77777777" w:rsidR="00EA5760" w:rsidRPr="00757414" w:rsidRDefault="00EA5760" w:rsidP="00EA5760">
      <w:pPr>
        <w:ind w:left="1620" w:hanging="1620"/>
        <w:jc w:val="both"/>
      </w:pPr>
      <w:r w:rsidRPr="00496463">
        <w:t>Figure 75</w:t>
      </w:r>
      <w:r>
        <w:t>.</w:t>
      </w:r>
      <w:r w:rsidRPr="00757414">
        <w:tab/>
        <w:t>Le Congrès ouvrier au Vooruit de Gand (1886) -- P</w:t>
      </w:r>
      <w:r w:rsidRPr="00757414">
        <w:t>a</w:t>
      </w:r>
      <w:r w:rsidRPr="00757414">
        <w:t>ge 433</w:t>
      </w:r>
    </w:p>
    <w:p w14:paraId="265D61D1" w14:textId="77777777" w:rsidR="00EA5760" w:rsidRPr="00757414" w:rsidRDefault="00EA5760" w:rsidP="00EA5760">
      <w:pPr>
        <w:ind w:left="1620" w:hanging="1620"/>
        <w:jc w:val="both"/>
      </w:pPr>
      <w:r w:rsidRPr="00496463">
        <w:t>Figure 76</w:t>
      </w:r>
      <w:r>
        <w:t>.</w:t>
      </w:r>
      <w:r w:rsidRPr="00757414">
        <w:tab/>
        <w:t>La Commission d'enquête du travail à l'Hôtel de Ville de Bruxelles -- Page 445</w:t>
      </w:r>
    </w:p>
    <w:p w14:paraId="677E68B0" w14:textId="77777777" w:rsidR="00EA5760" w:rsidRPr="00757414" w:rsidRDefault="00EA5760" w:rsidP="00EA5760">
      <w:pPr>
        <w:ind w:left="1620" w:hanging="1620"/>
        <w:jc w:val="both"/>
      </w:pPr>
      <w:r w:rsidRPr="00496463">
        <w:t>Figure 77</w:t>
      </w:r>
      <w:r>
        <w:t>.</w:t>
      </w:r>
      <w:r w:rsidRPr="00757414">
        <w:tab/>
        <w:t>Manifestation pour le suffrage universel à Bruxelles, le 15 août 1886 -- Page 457</w:t>
      </w:r>
    </w:p>
    <w:p w14:paraId="77831900" w14:textId="77777777" w:rsidR="00EA5760" w:rsidRPr="00757414" w:rsidRDefault="00EA5760" w:rsidP="00EA5760">
      <w:pPr>
        <w:ind w:left="1620" w:hanging="1620"/>
        <w:jc w:val="both"/>
      </w:pPr>
      <w:r w:rsidRPr="00496463">
        <w:t>Figure 78</w:t>
      </w:r>
      <w:r>
        <w:t>.</w:t>
      </w:r>
      <w:r w:rsidRPr="00757414">
        <w:tab/>
        <w:t xml:space="preserve">Les défenseurs du procès du grand complot -- Page 469 </w:t>
      </w:r>
    </w:p>
    <w:p w14:paraId="7B6318DF" w14:textId="77777777" w:rsidR="00EA5760" w:rsidRPr="00757414" w:rsidRDefault="00EA5760" w:rsidP="00EA5760">
      <w:pPr>
        <w:ind w:left="1620" w:hanging="1620"/>
        <w:jc w:val="both"/>
      </w:pPr>
      <w:r w:rsidRPr="00496463">
        <w:lastRenderedPageBreak/>
        <w:t>Figure 79</w:t>
      </w:r>
      <w:r>
        <w:t>.</w:t>
      </w:r>
      <w:r w:rsidRPr="00757414">
        <w:tab/>
        <w:t>Jean Volders -- Page 481</w:t>
      </w:r>
    </w:p>
    <w:p w14:paraId="23BE173A" w14:textId="77777777" w:rsidR="00EA5760" w:rsidRPr="00757414" w:rsidRDefault="00EA5760" w:rsidP="00EA5760">
      <w:pPr>
        <w:ind w:left="1620" w:hanging="1620"/>
        <w:jc w:val="both"/>
      </w:pPr>
      <w:r w:rsidRPr="00496463">
        <w:t>Figure 80</w:t>
      </w:r>
      <w:r>
        <w:t>.</w:t>
      </w:r>
      <w:r w:rsidRPr="00757414">
        <w:tab/>
        <w:t>Gustave Defnet -- Page 493</w:t>
      </w:r>
    </w:p>
    <w:p w14:paraId="4E8DDB6B" w14:textId="77777777" w:rsidR="00EA5760" w:rsidRPr="00757414" w:rsidRDefault="00EA5760" w:rsidP="00EA5760">
      <w:pPr>
        <w:ind w:left="1620" w:hanging="1620"/>
        <w:jc w:val="both"/>
      </w:pPr>
      <w:r w:rsidRPr="00496463">
        <w:t>Figure 81</w:t>
      </w:r>
      <w:r>
        <w:t>.</w:t>
      </w:r>
      <w:r w:rsidRPr="00757414">
        <w:tab/>
        <w:t xml:space="preserve">Émile Vandervelde -- Page 505 </w:t>
      </w:r>
    </w:p>
    <w:p w14:paraId="33277F6C" w14:textId="77777777" w:rsidR="00EA5760" w:rsidRPr="00757414" w:rsidRDefault="00EA5760" w:rsidP="00EA5760">
      <w:pPr>
        <w:ind w:left="1620" w:hanging="1620"/>
        <w:jc w:val="both"/>
      </w:pPr>
      <w:r w:rsidRPr="00496463">
        <w:t>Figure 82</w:t>
      </w:r>
      <w:r>
        <w:t>.</w:t>
      </w:r>
      <w:r w:rsidRPr="00757414">
        <w:tab/>
        <w:t xml:space="preserve">Émile Feron -- Page 517 </w:t>
      </w:r>
    </w:p>
    <w:p w14:paraId="0D502D20" w14:textId="77777777" w:rsidR="00EA5760" w:rsidRPr="00757414" w:rsidRDefault="00EA5760" w:rsidP="00EA5760">
      <w:pPr>
        <w:ind w:left="1620" w:hanging="1620"/>
        <w:jc w:val="both"/>
      </w:pPr>
      <w:r w:rsidRPr="00496463">
        <w:t>Figure 83</w:t>
      </w:r>
      <w:r>
        <w:t>.</w:t>
      </w:r>
      <w:r w:rsidRPr="00757414">
        <w:tab/>
        <w:t xml:space="preserve">L'abbé Pottier -- Page 529 </w:t>
      </w:r>
    </w:p>
    <w:p w14:paraId="57DFE4C3" w14:textId="77777777" w:rsidR="00EA5760" w:rsidRPr="00757414" w:rsidRDefault="00EA5760" w:rsidP="00EA5760">
      <w:pPr>
        <w:ind w:left="1620" w:hanging="1620"/>
        <w:jc w:val="both"/>
      </w:pPr>
      <w:r w:rsidRPr="00496463">
        <w:t>Figure 84</w:t>
      </w:r>
      <w:r>
        <w:t>.</w:t>
      </w:r>
      <w:r w:rsidRPr="00757414">
        <w:tab/>
        <w:t xml:space="preserve">L'abbé Daens -- Page 541 </w:t>
      </w:r>
    </w:p>
    <w:p w14:paraId="4357F943" w14:textId="77777777" w:rsidR="00EA5760" w:rsidRPr="00757414" w:rsidRDefault="00EA5760" w:rsidP="00EA5760">
      <w:pPr>
        <w:ind w:left="1620" w:hanging="1620"/>
        <w:jc w:val="both"/>
      </w:pPr>
      <w:r w:rsidRPr="00496463">
        <w:t>Figure 85</w:t>
      </w:r>
      <w:r>
        <w:t>.</w:t>
      </w:r>
      <w:r w:rsidRPr="00757414">
        <w:tab/>
        <w:t xml:space="preserve">M. Helleputte -- Page 553 </w:t>
      </w:r>
    </w:p>
    <w:p w14:paraId="210252D0" w14:textId="77777777" w:rsidR="00EA5760" w:rsidRPr="00757414" w:rsidRDefault="00EA5760" w:rsidP="00EA5760">
      <w:pPr>
        <w:ind w:left="1620" w:hanging="1620"/>
        <w:jc w:val="both"/>
      </w:pPr>
      <w:r>
        <w:t>Figure 86.</w:t>
      </w:r>
      <w:r w:rsidRPr="00757414">
        <w:t xml:space="preserve"> </w:t>
      </w:r>
      <w:r w:rsidRPr="00757414">
        <w:tab/>
        <w:t xml:space="preserve">Les socialistes élus en 1894 -- Page 565. Taille: à </w:t>
      </w:r>
      <w:r w:rsidRPr="002427CB">
        <w:t>25%</w:t>
      </w:r>
      <w:r w:rsidRPr="00757414">
        <w:t xml:space="preserve"> et à </w:t>
      </w:r>
      <w:r w:rsidRPr="002427CB">
        <w:t>50%.</w:t>
      </w:r>
    </w:p>
    <w:p w14:paraId="712FB65F" w14:textId="77777777" w:rsidR="00EA5760" w:rsidRPr="00757414" w:rsidRDefault="00EA5760" w:rsidP="00EA5760">
      <w:pPr>
        <w:ind w:left="1620" w:hanging="1620"/>
        <w:jc w:val="both"/>
      </w:pPr>
      <w:r w:rsidRPr="00496463">
        <w:t>Figure 87</w:t>
      </w:r>
      <w:r>
        <w:t>.</w:t>
      </w:r>
      <w:r w:rsidRPr="00757414">
        <w:tab/>
        <w:t>Le Congrès international de 1891 -- Page 577</w:t>
      </w:r>
    </w:p>
    <w:p w14:paraId="4E745F49" w14:textId="77777777" w:rsidR="00EA5760" w:rsidRPr="00757414" w:rsidRDefault="00EA5760" w:rsidP="00EA5760">
      <w:pPr>
        <w:ind w:left="1620" w:hanging="1620"/>
        <w:jc w:val="both"/>
      </w:pPr>
      <w:r w:rsidRPr="00496463">
        <w:t>Figure 88A</w:t>
      </w:r>
      <w:r>
        <w:t>.</w:t>
      </w:r>
      <w:r w:rsidRPr="00757414">
        <w:tab/>
        <w:t>La rue du Marais, à Louvain (La croix à gauche ind</w:t>
      </w:r>
      <w:r w:rsidRPr="00757414">
        <w:t>i</w:t>
      </w:r>
      <w:r w:rsidRPr="00757414">
        <w:t xml:space="preserve">que la place où tombèrent les premiers tués.) -- Page 589 </w:t>
      </w:r>
    </w:p>
    <w:p w14:paraId="61784843" w14:textId="77777777" w:rsidR="00EA5760" w:rsidRPr="00757414" w:rsidRDefault="00EA5760" w:rsidP="00EA5760">
      <w:pPr>
        <w:ind w:left="1620" w:hanging="1620"/>
        <w:jc w:val="both"/>
      </w:pPr>
      <w:r w:rsidRPr="00496463">
        <w:t>Figure 88B</w:t>
      </w:r>
      <w:r>
        <w:t>.</w:t>
      </w:r>
      <w:r w:rsidRPr="00757414">
        <w:tab/>
        <w:t>Les tués de Louvain: Martin Vanlens, Pierre Jen</w:t>
      </w:r>
      <w:r w:rsidRPr="00757414">
        <w:t>s</w:t>
      </w:r>
      <w:r w:rsidRPr="00757414">
        <w:t xml:space="preserve">sen -- Page 592 </w:t>
      </w:r>
    </w:p>
    <w:p w14:paraId="5E791CE3" w14:textId="77777777" w:rsidR="00EA5760" w:rsidRPr="00757414" w:rsidRDefault="00EA5760" w:rsidP="00EA5760">
      <w:pPr>
        <w:ind w:left="1620" w:hanging="1620"/>
        <w:jc w:val="both"/>
      </w:pPr>
      <w:r w:rsidRPr="00496463">
        <w:t>Figure 89A</w:t>
      </w:r>
      <w:r>
        <w:t>.</w:t>
      </w:r>
      <w:r w:rsidRPr="00757414">
        <w:tab/>
        <w:t>Les tués de Louvain: 3. Pierre Jansegers, 4. Jean Go</w:t>
      </w:r>
      <w:r w:rsidRPr="00757414">
        <w:t>o</w:t>
      </w:r>
      <w:r w:rsidRPr="00757414">
        <w:t>vaerts -- Page 601</w:t>
      </w:r>
    </w:p>
    <w:p w14:paraId="6756158B" w14:textId="77777777" w:rsidR="00EA5760" w:rsidRPr="00757414" w:rsidRDefault="00EA5760" w:rsidP="00EA5760">
      <w:pPr>
        <w:ind w:left="1620" w:hanging="1620"/>
        <w:jc w:val="both"/>
      </w:pPr>
      <w:r w:rsidRPr="00496463">
        <w:t>Figure 89B</w:t>
      </w:r>
      <w:r>
        <w:t>.</w:t>
      </w:r>
      <w:r w:rsidRPr="00757414">
        <w:tab/>
        <w:t>Les blessés de Louvain: 5. Victor Hendrickx, 6. Jean Decembry -- Page 601</w:t>
      </w:r>
    </w:p>
    <w:p w14:paraId="6C85509B" w14:textId="77777777" w:rsidR="00EA5760" w:rsidRPr="00757414" w:rsidRDefault="00EA5760" w:rsidP="00EA5760">
      <w:pPr>
        <w:ind w:left="1620" w:hanging="1620"/>
        <w:jc w:val="both"/>
      </w:pPr>
      <w:r w:rsidRPr="00496463">
        <w:t>Figure 90</w:t>
      </w:r>
      <w:r>
        <w:t>.</w:t>
      </w:r>
      <w:r w:rsidRPr="00757414">
        <w:tab/>
        <w:t xml:space="preserve">Antoine Delporte -- Page 613 </w:t>
      </w:r>
    </w:p>
    <w:p w14:paraId="517245B7" w14:textId="77777777" w:rsidR="00EA5760" w:rsidRPr="00757414" w:rsidRDefault="00EA5760" w:rsidP="00EA5760">
      <w:pPr>
        <w:ind w:left="1620" w:hanging="1620"/>
        <w:jc w:val="both"/>
      </w:pPr>
      <w:r w:rsidRPr="00496463">
        <w:t>Figure 91</w:t>
      </w:r>
      <w:r>
        <w:t>.</w:t>
      </w:r>
      <w:r w:rsidRPr="00757414">
        <w:tab/>
        <w:t xml:space="preserve">Jules Mansart -- Page 625 </w:t>
      </w:r>
    </w:p>
    <w:p w14:paraId="27E95D9E" w14:textId="77777777" w:rsidR="00EA5760" w:rsidRPr="00757414" w:rsidRDefault="00EA5760" w:rsidP="00EA5760">
      <w:pPr>
        <w:ind w:left="1620" w:hanging="1620"/>
        <w:jc w:val="both"/>
      </w:pPr>
      <w:r w:rsidRPr="00496463">
        <w:t>Figure 92</w:t>
      </w:r>
      <w:r>
        <w:t>.</w:t>
      </w:r>
      <w:r w:rsidRPr="00757414">
        <w:tab/>
        <w:t xml:space="preserve">Désiré Maroille -- Page 637 </w:t>
      </w:r>
    </w:p>
    <w:p w14:paraId="3EB92B99" w14:textId="77777777" w:rsidR="00EA5760" w:rsidRPr="00757414" w:rsidRDefault="00EA5760" w:rsidP="00EA5760">
      <w:pPr>
        <w:ind w:left="1620" w:hanging="1620"/>
        <w:jc w:val="both"/>
      </w:pPr>
      <w:r w:rsidRPr="00496463">
        <w:t>Figure 93A</w:t>
      </w:r>
      <w:r>
        <w:t>.</w:t>
      </w:r>
      <w:r w:rsidRPr="00757414">
        <w:tab/>
        <w:t xml:space="preserve">Victor Serwy -- Page 649 </w:t>
      </w:r>
    </w:p>
    <w:p w14:paraId="60CA6512" w14:textId="77777777" w:rsidR="00EA5760" w:rsidRPr="00757414" w:rsidRDefault="00EA5760" w:rsidP="00EA5760">
      <w:pPr>
        <w:ind w:left="1620" w:hanging="1620"/>
        <w:jc w:val="both"/>
      </w:pPr>
      <w:r w:rsidRPr="00496463">
        <w:t>Figure 93B</w:t>
      </w:r>
      <w:r>
        <w:t>.</w:t>
      </w:r>
      <w:r w:rsidRPr="00757414">
        <w:tab/>
        <w:t xml:space="preserve">Local primitif du Peuple, 12, rue des Sables -- Page 655 </w:t>
      </w:r>
    </w:p>
    <w:p w14:paraId="4F94513C" w14:textId="77777777" w:rsidR="00EA5760" w:rsidRPr="00757414" w:rsidRDefault="00EA5760" w:rsidP="00EA5760">
      <w:pPr>
        <w:ind w:left="1620" w:hanging="1620"/>
        <w:jc w:val="both"/>
      </w:pPr>
      <w:r w:rsidRPr="00496463">
        <w:t>Figure 94A</w:t>
      </w:r>
      <w:r>
        <w:t>.</w:t>
      </w:r>
      <w:r w:rsidRPr="00757414">
        <w:tab/>
        <w:t xml:space="preserve">Le procès de la Jeune Garde -- Page 661 </w:t>
      </w:r>
    </w:p>
    <w:p w14:paraId="07FD41A4" w14:textId="77777777" w:rsidR="00EA5760" w:rsidRPr="00757414" w:rsidRDefault="00EA5760" w:rsidP="00EA5760">
      <w:pPr>
        <w:ind w:left="1620" w:hanging="1620"/>
        <w:jc w:val="both"/>
      </w:pPr>
      <w:r w:rsidRPr="00496463">
        <w:t>Figure 94B</w:t>
      </w:r>
      <w:r>
        <w:t>.</w:t>
      </w:r>
      <w:r w:rsidRPr="00757414">
        <w:tab/>
        <w:t xml:space="preserve">Le nouveau local du Peuple -- Page 665 </w:t>
      </w:r>
    </w:p>
    <w:p w14:paraId="19CBF810" w14:textId="77777777" w:rsidR="00EA5760" w:rsidRPr="00757414" w:rsidRDefault="00EA5760" w:rsidP="00EA5760">
      <w:pPr>
        <w:ind w:left="1620" w:hanging="1620"/>
        <w:jc w:val="both"/>
      </w:pPr>
      <w:r w:rsidRPr="00496463">
        <w:t>Figure 94C</w:t>
      </w:r>
      <w:r>
        <w:t>.</w:t>
      </w:r>
      <w:r w:rsidRPr="00757414">
        <w:tab/>
        <w:t xml:space="preserve">Travail et Capital -- Page 669 </w:t>
      </w:r>
    </w:p>
    <w:p w14:paraId="40F83C3A" w14:textId="77777777" w:rsidR="00EA5760" w:rsidRPr="00757414" w:rsidRDefault="00EA5760" w:rsidP="00EA5760">
      <w:pPr>
        <w:ind w:left="1620" w:hanging="1620"/>
        <w:jc w:val="both"/>
      </w:pPr>
      <w:r w:rsidRPr="00496463">
        <w:t>Figure 95</w:t>
      </w:r>
      <w:r>
        <w:t>.</w:t>
      </w:r>
      <w:r w:rsidRPr="00757414">
        <w:tab/>
        <w:t>Le triomphe du travail -- Page 673</w:t>
      </w:r>
    </w:p>
    <w:p w14:paraId="0E2B62AD" w14:textId="77777777" w:rsidR="00EA5760" w:rsidRPr="00E07116" w:rsidRDefault="00EA5760" w:rsidP="00EA5760">
      <w:pPr>
        <w:ind w:left="540" w:hanging="540"/>
      </w:pPr>
    </w:p>
    <w:p w14:paraId="31754603" w14:textId="77777777" w:rsidR="00EA5760" w:rsidRPr="006D2F85" w:rsidRDefault="00EA5760" w:rsidP="00EA5760">
      <w:pPr>
        <w:pStyle w:val="p"/>
      </w:pPr>
      <w:r w:rsidRPr="00E07116">
        <w:br w:type="page"/>
      </w:r>
      <w:r w:rsidRPr="006D2F85">
        <w:lastRenderedPageBreak/>
        <w:t>[25]</w:t>
      </w:r>
    </w:p>
    <w:p w14:paraId="7B0BBFA5" w14:textId="77777777" w:rsidR="00EA5760" w:rsidRDefault="00EA5760" w:rsidP="00EA5760">
      <w:pPr>
        <w:jc w:val="both"/>
      </w:pPr>
    </w:p>
    <w:p w14:paraId="0CC425FD" w14:textId="77777777" w:rsidR="00EA5760" w:rsidRDefault="00EA5760" w:rsidP="00EA5760"/>
    <w:p w14:paraId="5BF216ED" w14:textId="77777777" w:rsidR="00EA5760" w:rsidRDefault="00EA5760" w:rsidP="00EA5760">
      <w:pPr>
        <w:jc w:val="both"/>
      </w:pPr>
    </w:p>
    <w:p w14:paraId="71666EE4" w14:textId="77777777" w:rsidR="00EA5760" w:rsidRPr="00F54CC7" w:rsidRDefault="00EA5760" w:rsidP="00EA5760">
      <w:pPr>
        <w:spacing w:after="120"/>
        <w:ind w:firstLine="0"/>
        <w:jc w:val="center"/>
        <w:rPr>
          <w:sz w:val="24"/>
        </w:rPr>
      </w:pPr>
      <w:bookmarkStart w:id="2" w:name="histoire_2_pt_3"/>
      <w:r>
        <w:rPr>
          <w:b/>
          <w:sz w:val="24"/>
        </w:rPr>
        <w:t>Histoire de la démocratie et du socialisme</w:t>
      </w:r>
      <w:r>
        <w:rPr>
          <w:b/>
          <w:sz w:val="24"/>
        </w:rPr>
        <w:br/>
        <w:t>en Belgique depuis 1830.</w:t>
      </w:r>
      <w:r>
        <w:rPr>
          <w:b/>
          <w:sz w:val="24"/>
        </w:rPr>
        <w:br/>
      </w:r>
      <w:r>
        <w:rPr>
          <w:i/>
          <w:sz w:val="24"/>
        </w:rPr>
        <w:t>Tome deuxième</w:t>
      </w:r>
    </w:p>
    <w:p w14:paraId="01B91725" w14:textId="77777777" w:rsidR="00EA5760" w:rsidRDefault="00EA5760" w:rsidP="00EA5760">
      <w:pPr>
        <w:jc w:val="both"/>
      </w:pPr>
    </w:p>
    <w:p w14:paraId="34B992BA" w14:textId="77777777" w:rsidR="00EA5760" w:rsidRPr="00ED2081" w:rsidRDefault="00EA5760" w:rsidP="00EA5760">
      <w:pPr>
        <w:pStyle w:val="partie"/>
        <w:jc w:val="center"/>
        <w:rPr>
          <w:sz w:val="80"/>
        </w:rPr>
      </w:pPr>
      <w:r>
        <w:rPr>
          <w:sz w:val="80"/>
        </w:rPr>
        <w:t>Troisième</w:t>
      </w:r>
      <w:r w:rsidRPr="00ED2081">
        <w:rPr>
          <w:sz w:val="80"/>
        </w:rPr>
        <w:t xml:space="preserve"> partie</w:t>
      </w:r>
    </w:p>
    <w:p w14:paraId="4E3EAA76" w14:textId="77777777" w:rsidR="00EA5760" w:rsidRDefault="00EA5760" w:rsidP="00EA5760">
      <w:pPr>
        <w:jc w:val="both"/>
      </w:pPr>
    </w:p>
    <w:p w14:paraId="551E46E2" w14:textId="77777777" w:rsidR="00EA5760" w:rsidRDefault="00EA5760" w:rsidP="00EA5760">
      <w:pPr>
        <w:pStyle w:val="Titreniveau2"/>
      </w:pPr>
      <w:r>
        <w:t>DE 1850 À LA CHUTE</w:t>
      </w:r>
      <w:r>
        <w:br/>
        <w:t>DE L’INTERNATIONALE</w:t>
      </w:r>
      <w:r>
        <w:br/>
        <w:t>(1874]</w:t>
      </w:r>
    </w:p>
    <w:bookmarkEnd w:id="2"/>
    <w:p w14:paraId="05923A06" w14:textId="77777777" w:rsidR="00EA5760" w:rsidRDefault="00EA5760" w:rsidP="00EA5760">
      <w:pPr>
        <w:jc w:val="both"/>
      </w:pPr>
    </w:p>
    <w:p w14:paraId="55C8BD90" w14:textId="77777777" w:rsidR="00EA5760" w:rsidRDefault="00EA5760" w:rsidP="00EA5760">
      <w:pPr>
        <w:jc w:val="both"/>
      </w:pPr>
    </w:p>
    <w:p w14:paraId="111D1ECC" w14:textId="77777777" w:rsidR="00EA5760" w:rsidRDefault="00EA5760" w:rsidP="00EA5760">
      <w:pPr>
        <w:jc w:val="both"/>
      </w:pPr>
    </w:p>
    <w:p w14:paraId="253337A7" w14:textId="77777777" w:rsidR="00EA5760" w:rsidRDefault="00EA5760" w:rsidP="00EA5760">
      <w:pPr>
        <w:jc w:val="both"/>
      </w:pPr>
    </w:p>
    <w:p w14:paraId="38EAB658" w14:textId="77777777" w:rsidR="00EA5760" w:rsidRDefault="00EA5760" w:rsidP="00EA5760">
      <w:pPr>
        <w:jc w:val="both"/>
      </w:pPr>
    </w:p>
    <w:p w14:paraId="1F621C0C" w14:textId="77777777" w:rsidR="00EA5760" w:rsidRDefault="00EA5760" w:rsidP="00EA5760">
      <w:pPr>
        <w:jc w:val="both"/>
      </w:pPr>
    </w:p>
    <w:p w14:paraId="11DAB62E" w14:textId="77777777" w:rsidR="00EA5760" w:rsidRDefault="00EA5760" w:rsidP="00EA5760">
      <w:pPr>
        <w:jc w:val="both"/>
      </w:pPr>
    </w:p>
    <w:p w14:paraId="0E8BB092" w14:textId="77777777" w:rsidR="00EA5760" w:rsidRDefault="00EA5760" w:rsidP="00EA5760">
      <w:pPr>
        <w:jc w:val="both"/>
      </w:pPr>
    </w:p>
    <w:p w14:paraId="20018AD0" w14:textId="77777777" w:rsidR="00EA5760" w:rsidRPr="00893DBF" w:rsidRDefault="00EA5760" w:rsidP="00EA5760">
      <w:pPr>
        <w:ind w:right="90" w:firstLine="0"/>
        <w:jc w:val="both"/>
        <w:rPr>
          <w:sz w:val="20"/>
        </w:rPr>
      </w:pPr>
      <w:hyperlink w:anchor="tdm" w:history="1">
        <w:r w:rsidRPr="00893DBF">
          <w:rPr>
            <w:rStyle w:val="Hyperlien"/>
            <w:sz w:val="20"/>
          </w:rPr>
          <w:t>Retour à la table des matières</w:t>
        </w:r>
      </w:hyperlink>
    </w:p>
    <w:p w14:paraId="763702C2" w14:textId="77777777" w:rsidR="00EA5760" w:rsidRDefault="00EA5760" w:rsidP="00EA5760">
      <w:pPr>
        <w:jc w:val="both"/>
      </w:pPr>
    </w:p>
    <w:p w14:paraId="3771CB55" w14:textId="77777777" w:rsidR="00EA5760" w:rsidRDefault="00EA5760" w:rsidP="00EA5760">
      <w:pPr>
        <w:pStyle w:val="p"/>
      </w:pPr>
      <w:r>
        <w:br w:type="page"/>
      </w:r>
      <w:r>
        <w:lastRenderedPageBreak/>
        <w:t>[1]</w:t>
      </w:r>
    </w:p>
    <w:p w14:paraId="2392434A" w14:textId="77777777" w:rsidR="00EA5760" w:rsidRPr="00E07116" w:rsidRDefault="00EA5760" w:rsidP="00EA5760">
      <w:pPr>
        <w:jc w:val="both"/>
      </w:pPr>
    </w:p>
    <w:p w14:paraId="3D2C2555" w14:textId="77777777" w:rsidR="00EA5760" w:rsidRPr="00E07116" w:rsidRDefault="00EA5760" w:rsidP="00EA5760">
      <w:pPr>
        <w:jc w:val="both"/>
      </w:pPr>
    </w:p>
    <w:p w14:paraId="61A0F13D" w14:textId="77777777" w:rsidR="00EA5760" w:rsidRPr="00F54CC7" w:rsidRDefault="00EA5760" w:rsidP="00EA5760">
      <w:pPr>
        <w:spacing w:after="120"/>
        <w:ind w:firstLine="0"/>
        <w:jc w:val="center"/>
        <w:rPr>
          <w:sz w:val="24"/>
        </w:rPr>
      </w:pPr>
      <w:bookmarkStart w:id="3" w:name="histoire_2_pt_3_chap_01"/>
      <w:r>
        <w:rPr>
          <w:b/>
          <w:sz w:val="24"/>
        </w:rPr>
        <w:t>Histoire de la démocratie et du socialisme</w:t>
      </w:r>
      <w:r>
        <w:rPr>
          <w:b/>
          <w:sz w:val="24"/>
        </w:rPr>
        <w:br/>
        <w:t>en Belgique depuis 1830.</w:t>
      </w:r>
      <w:r>
        <w:rPr>
          <w:b/>
          <w:sz w:val="24"/>
        </w:rPr>
        <w:br/>
      </w:r>
      <w:r>
        <w:rPr>
          <w:i/>
          <w:sz w:val="24"/>
        </w:rPr>
        <w:t>Tome deuxième. Troisième partie</w:t>
      </w:r>
    </w:p>
    <w:p w14:paraId="7653964F" w14:textId="77777777" w:rsidR="00EA5760" w:rsidRPr="00384B20" w:rsidRDefault="00EA5760" w:rsidP="00EA5760">
      <w:pPr>
        <w:pStyle w:val="Titreniveau1"/>
      </w:pPr>
      <w:r>
        <w:t>Chapitre I</w:t>
      </w:r>
    </w:p>
    <w:p w14:paraId="7FBA5D24" w14:textId="77777777" w:rsidR="00EA5760" w:rsidRPr="00E07116" w:rsidRDefault="00EA5760" w:rsidP="00EA5760">
      <w:pPr>
        <w:jc w:val="both"/>
        <w:rPr>
          <w:szCs w:val="36"/>
        </w:rPr>
      </w:pPr>
    </w:p>
    <w:p w14:paraId="2B942571" w14:textId="77777777" w:rsidR="00EA5760" w:rsidRPr="00E07116" w:rsidRDefault="00EA5760" w:rsidP="00EA5760">
      <w:pPr>
        <w:pStyle w:val="Titreniveau2"/>
      </w:pPr>
      <w:r>
        <w:t>Situation générale de l’Europe</w:t>
      </w:r>
      <w:r>
        <w:br/>
        <w:t>de 1850 à 1874</w:t>
      </w:r>
    </w:p>
    <w:bookmarkEnd w:id="3"/>
    <w:p w14:paraId="6D6D2129" w14:textId="77777777" w:rsidR="00EA5760" w:rsidRPr="00E07116" w:rsidRDefault="00EA5760" w:rsidP="00EA5760">
      <w:pPr>
        <w:jc w:val="both"/>
        <w:rPr>
          <w:szCs w:val="36"/>
        </w:rPr>
      </w:pPr>
    </w:p>
    <w:p w14:paraId="0E9E1C2E" w14:textId="77777777" w:rsidR="00EA5760" w:rsidRPr="00E07116" w:rsidRDefault="00EA5760" w:rsidP="00EA5760">
      <w:pPr>
        <w:jc w:val="both"/>
      </w:pPr>
    </w:p>
    <w:p w14:paraId="62ABD4F8" w14:textId="77777777" w:rsidR="00EA5760" w:rsidRPr="00AF767F" w:rsidRDefault="00EA5760" w:rsidP="00EA5760">
      <w:pPr>
        <w:pStyle w:val="chaptdm"/>
      </w:pPr>
      <w:r w:rsidRPr="00AF767F">
        <w:t>- La république française étouffée par louis napoléon. - Le coup d'etat du 2 décembre 1851. - L'Europe. - Réaction en europe. - L'église catholique. - Le libéralisme. - Le socialisme. - Grande prospérité économique. - Le socialisme se réveille vers 1860.</w:t>
      </w:r>
    </w:p>
    <w:p w14:paraId="75161A23" w14:textId="77777777" w:rsidR="00EA5760" w:rsidRPr="00E07116" w:rsidRDefault="00EA5760" w:rsidP="00EA5760">
      <w:pPr>
        <w:jc w:val="both"/>
      </w:pPr>
    </w:p>
    <w:p w14:paraId="6BF5AE11" w14:textId="77777777" w:rsidR="00EA5760" w:rsidRPr="00E07116" w:rsidRDefault="00EA5760" w:rsidP="00EA5760">
      <w:pPr>
        <w:jc w:val="both"/>
      </w:pPr>
    </w:p>
    <w:p w14:paraId="4B23BE08" w14:textId="77777777" w:rsidR="00EA5760" w:rsidRPr="00384B20" w:rsidRDefault="00EA5760" w:rsidP="00EA5760">
      <w:pPr>
        <w:ind w:right="90" w:firstLine="0"/>
        <w:jc w:val="both"/>
        <w:rPr>
          <w:sz w:val="20"/>
        </w:rPr>
      </w:pPr>
      <w:hyperlink w:anchor="tdm" w:history="1">
        <w:r w:rsidRPr="00384B20">
          <w:rPr>
            <w:rStyle w:val="Hyperlien"/>
            <w:sz w:val="20"/>
          </w:rPr>
          <w:t>Retour à la table des matières</w:t>
        </w:r>
      </w:hyperlink>
    </w:p>
    <w:p w14:paraId="353E1C7D" w14:textId="77777777" w:rsidR="00EA5760" w:rsidRDefault="00EA5760" w:rsidP="00EA5760">
      <w:pPr>
        <w:jc w:val="both"/>
      </w:pPr>
    </w:p>
    <w:p w14:paraId="2AD7AA3F" w14:textId="77777777" w:rsidR="00EA5760" w:rsidRDefault="002F480F" w:rsidP="00EA5760">
      <w:pPr>
        <w:pStyle w:val="fig"/>
      </w:pPr>
      <w:r>
        <w:rPr>
          <w:noProof/>
        </w:rPr>
        <w:drawing>
          <wp:inline distT="0" distB="0" distL="0" distR="0" wp14:anchorId="77FB0B13" wp14:editId="74E4BFE6">
            <wp:extent cx="2374900" cy="2933700"/>
            <wp:effectExtent l="25400" t="25400" r="12700" b="12700"/>
            <wp:docPr id="6"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4900" cy="2933700"/>
                    </a:xfrm>
                    <a:prstGeom prst="rect">
                      <a:avLst/>
                    </a:prstGeom>
                    <a:noFill/>
                    <a:ln w="19050" cmpd="sng">
                      <a:solidFill>
                        <a:srgbClr val="000000"/>
                      </a:solidFill>
                      <a:miter lim="800000"/>
                      <a:headEnd/>
                      <a:tailEnd/>
                    </a:ln>
                    <a:effectLst/>
                  </pic:spPr>
                </pic:pic>
              </a:graphicData>
            </a:graphic>
          </wp:inline>
        </w:drawing>
      </w:r>
    </w:p>
    <w:p w14:paraId="2EAB0DA0" w14:textId="77777777" w:rsidR="00EA5760" w:rsidRPr="00E07116" w:rsidRDefault="00EA5760" w:rsidP="00EA5760">
      <w:pPr>
        <w:pStyle w:val="figtitre"/>
      </w:pPr>
      <w:r>
        <w:t xml:space="preserve">Fig. 39. </w:t>
      </w:r>
      <w:r w:rsidRPr="00496463">
        <w:rPr>
          <w:lang w:bidi="ar-SA"/>
        </w:rPr>
        <w:t>César d</w:t>
      </w:r>
      <w:r w:rsidRPr="00496463">
        <w:rPr>
          <w:lang w:bidi="ar-SA"/>
        </w:rPr>
        <w:t>e Paepe</w:t>
      </w:r>
      <w:r>
        <w:rPr>
          <w:lang w:bidi="ar-SA"/>
        </w:rPr>
        <w:t>.</w:t>
      </w:r>
    </w:p>
    <w:p w14:paraId="73368BB0" w14:textId="77777777" w:rsidR="00EA5760" w:rsidRPr="00723E2E" w:rsidRDefault="00EA5760" w:rsidP="00EA5760">
      <w:pPr>
        <w:spacing w:before="120" w:after="120"/>
        <w:jc w:val="both"/>
      </w:pPr>
    </w:p>
    <w:p w14:paraId="0E99D39B" w14:textId="77777777" w:rsidR="00EA5760" w:rsidRPr="00723E2E" w:rsidRDefault="00EA5760" w:rsidP="00EA5760">
      <w:pPr>
        <w:spacing w:before="120" w:after="120"/>
        <w:jc w:val="both"/>
      </w:pPr>
      <w:r w:rsidRPr="00723E2E">
        <w:t>Nous avons vu comment la révolution du 24 février 1848 échoua et quelles furent les causes principales de cet échec. Dès le début, la lutte s'engagea entre les socialistes et les républicains bourgeois formali</w:t>
      </w:r>
      <w:r w:rsidRPr="00723E2E">
        <w:t>s</w:t>
      </w:r>
      <w:r w:rsidRPr="00723E2E">
        <w:t>tes. Le suffrage universel, à son tour, donna une arme terrible aux mains des paysans ignorants auxquels on persuada qu'en travaillant au succès des Rouges, l'on avançait l'heure du partage des biens.</w:t>
      </w:r>
    </w:p>
    <w:p w14:paraId="3E578DBE" w14:textId="77777777" w:rsidR="00EA5760" w:rsidRPr="00723E2E" w:rsidRDefault="00EA5760" w:rsidP="00EA5760">
      <w:pPr>
        <w:spacing w:before="120" w:after="120"/>
        <w:jc w:val="both"/>
      </w:pPr>
      <w:r w:rsidRPr="00723E2E">
        <w:t>Le 10 décembre 1848, Louis Napoléon se fit élire président de la République par cinq millions et demi de suffrages sur sept millions de voix émises. Son [2] mandat était de quatre ans et il n'était pas réélig</w:t>
      </w:r>
      <w:r w:rsidRPr="00723E2E">
        <w:t>i</w:t>
      </w:r>
      <w:r w:rsidRPr="00723E2E">
        <w:t>ble. Le 2 décembre 1851 eut lieu le coup d'État ; Napoléon fit empr</w:t>
      </w:r>
      <w:r w:rsidRPr="00723E2E">
        <w:t>i</w:t>
      </w:r>
      <w:r w:rsidRPr="00723E2E">
        <w:t>sonner et déporter les principaux chefs du parti républicain et, cette besogne accomplie, il convoqua un sénatus-consulte qui le proclama empereur héréditaire...</w:t>
      </w:r>
    </w:p>
    <w:p w14:paraId="3FE580D9" w14:textId="77777777" w:rsidR="00EA5760" w:rsidRPr="00723E2E" w:rsidRDefault="00EA5760" w:rsidP="00EA5760">
      <w:pPr>
        <w:spacing w:before="120" w:after="120"/>
        <w:jc w:val="both"/>
      </w:pPr>
      <w:r w:rsidRPr="00723E2E">
        <w:t>Napoléon III rétablit ainsi la monarchie en s'appuyant sur le su</w:t>
      </w:r>
      <w:r w:rsidRPr="00723E2E">
        <w:t>f</w:t>
      </w:r>
      <w:r w:rsidRPr="00723E2E">
        <w:t>frage universel qui, sans liberté de la presse, de réunion et d'associ</w:t>
      </w:r>
      <w:r w:rsidRPr="00723E2E">
        <w:t>a</w:t>
      </w:r>
      <w:r w:rsidRPr="00723E2E">
        <w:t>tion, est une dérision. Le peuple était nominalement souverain. Il y avait une Chambre élue par lui, mais cette Chambre n'était là que pour approuver ce que demandaient l'Empereur et ses ministres. La Cha</w:t>
      </w:r>
      <w:r w:rsidRPr="00723E2E">
        <w:t>m</w:t>
      </w:r>
      <w:r w:rsidRPr="00723E2E">
        <w:t>bre, en effet, n'avait le pouvoir ni d'élire son président, ni de faire son règlement, ni de présenter un amendement aux lois qu'on lui présentait à voter, ni de modifier le budget, car elle devait accepter ou rejeter en bloc le budget de tout un ministère. Ses débats n'étaient publiés que sous forme d'un compte rendu officiel et la session ne durait que trois mois </w:t>
      </w:r>
      <w:r w:rsidRPr="00723E2E">
        <w:rPr>
          <w:rStyle w:val="Appelnotedebasdep"/>
          <w:sz w:val="28"/>
        </w:rPr>
        <w:footnoteReference w:id="2"/>
      </w:r>
      <w:r w:rsidRPr="00723E2E">
        <w:t>.</w:t>
      </w:r>
    </w:p>
    <w:p w14:paraId="628CE1F7" w14:textId="77777777" w:rsidR="00EA5760" w:rsidRPr="00723E2E" w:rsidRDefault="00EA5760" w:rsidP="00EA5760">
      <w:pPr>
        <w:spacing w:before="120" w:after="120"/>
        <w:jc w:val="both"/>
      </w:pPr>
      <w:r w:rsidRPr="00723E2E">
        <w:t>Tous les citoyens étaient électeurs, mais en fait il n'y avait que les candidats officiels qui avaient des chances de se faire élire. Les cand</w:t>
      </w:r>
      <w:r w:rsidRPr="00723E2E">
        <w:t>i</w:t>
      </w:r>
      <w:r w:rsidRPr="00723E2E">
        <w:t>dats de l'opposition n'avaient aucun moyen de lutter efficacement, les réunions électorales étant interdites, sous prétexte qu'elles étaient contraires à la liberté des électeurs ! La distribution des bulletins de vote était interdite et, à partir de 1858, tout candidat aux élections l</w:t>
      </w:r>
      <w:r w:rsidRPr="00723E2E">
        <w:t>é</w:t>
      </w:r>
      <w:r w:rsidRPr="00723E2E">
        <w:t>gislatives était obligé d'envoyer d'avance et par écrit un serment de fidélité à l'Empereur.</w:t>
      </w:r>
    </w:p>
    <w:p w14:paraId="51C5B877" w14:textId="77777777" w:rsidR="00EA5760" w:rsidRPr="00723E2E" w:rsidRDefault="00EA5760" w:rsidP="00EA5760">
      <w:pPr>
        <w:spacing w:before="120" w:after="120"/>
        <w:jc w:val="both"/>
      </w:pPr>
      <w:r w:rsidRPr="00723E2E">
        <w:lastRenderedPageBreak/>
        <w:t>Ce n'est pas tout. Les circonscriptions électorales étaient réglées, par un simple décret, pour cinq années et arrangées de façon à donner la majorité au candidat officiel.</w:t>
      </w:r>
    </w:p>
    <w:p w14:paraId="2942911D" w14:textId="77777777" w:rsidR="00EA5760" w:rsidRPr="00723E2E" w:rsidRDefault="00EA5760" w:rsidP="00EA5760">
      <w:pPr>
        <w:spacing w:before="120" w:after="120"/>
        <w:jc w:val="both"/>
      </w:pPr>
      <w:r w:rsidRPr="00723E2E">
        <w:t>La presse politique n'avait aucune liberté d'allure : tous les jou</w:t>
      </w:r>
      <w:r w:rsidRPr="00723E2E">
        <w:t>r</w:t>
      </w:r>
      <w:r w:rsidRPr="00723E2E">
        <w:t>naux étaient soumis à la censure des préfets et, pour en fonder un nouveau, il fallait une autorisation. La liberté individuelle était inscrite dans la Constitution, mais en fait la police faisait surveiller tous les mécontents et les faisait arrêter au moindre soupçon. Ce système odieux de gouvernement dominait le pays [3] de telle façon que, de 1857 à 1863, il n'y eut que cinq députés de l'opposition qui parvinrent à se faire élire.</w:t>
      </w:r>
    </w:p>
    <w:p w14:paraId="79C5BDE1" w14:textId="77777777" w:rsidR="00EA5760" w:rsidRPr="00723E2E" w:rsidRDefault="00EA5760" w:rsidP="00EA5760">
      <w:pPr>
        <w:spacing w:before="120" w:after="120"/>
        <w:jc w:val="both"/>
      </w:pPr>
      <w:r w:rsidRPr="00723E2E">
        <w:t>Cela dura jusqu'en 1869, époque où l'Empire devint libéral.</w:t>
      </w:r>
    </w:p>
    <w:p w14:paraId="3212515B" w14:textId="77777777" w:rsidR="00EA5760" w:rsidRPr="00723E2E" w:rsidRDefault="00EA5760" w:rsidP="00EA5760">
      <w:pPr>
        <w:spacing w:before="120" w:after="120"/>
        <w:jc w:val="both"/>
      </w:pPr>
      <w:r w:rsidRPr="00723E2E">
        <w:t>En 1870, la guerre franco-prussienne about à Sedan. Le 4 septe</w:t>
      </w:r>
      <w:r w:rsidRPr="00723E2E">
        <w:t>m</w:t>
      </w:r>
      <w:r w:rsidRPr="00723E2E">
        <w:t>bre, la République fut proclamée à Paris. Après un long siège, Paris capitula, la paix fut signée et, la République étant en danger, Paris se leva et proclama la Commune qui fut étouffée dans le sang pendant les terribles journées de mai 1871.</w:t>
      </w:r>
    </w:p>
    <w:p w14:paraId="03C7EA34" w14:textId="77777777" w:rsidR="00EA5760" w:rsidRPr="00723E2E" w:rsidRDefault="00EA5760" w:rsidP="00EA5760">
      <w:pPr>
        <w:spacing w:before="120" w:after="120"/>
        <w:jc w:val="both"/>
      </w:pPr>
      <w:r w:rsidRPr="00723E2E">
        <w:t>Pendant près de vingt ans, le système politique autoritaire, absol</w:t>
      </w:r>
      <w:r w:rsidRPr="00723E2E">
        <w:t>u</w:t>
      </w:r>
      <w:r w:rsidRPr="00723E2E">
        <w:t>tiste de l'Empire français donna le ton à l'Europe et, après la secousse démocratique de 1848, la réaction y reprit le dessus.</w:t>
      </w:r>
    </w:p>
    <w:p w14:paraId="27706DB6" w14:textId="77777777" w:rsidR="00EA5760" w:rsidRPr="00723E2E" w:rsidRDefault="00EA5760" w:rsidP="00EA5760">
      <w:pPr>
        <w:spacing w:before="120" w:after="120"/>
        <w:jc w:val="both"/>
      </w:pPr>
      <w:r w:rsidRPr="00723E2E">
        <w:t>Cette période de réaction politique, de deuil de la liberté, fut cara</w:t>
      </w:r>
      <w:r w:rsidRPr="00723E2E">
        <w:t>c</w:t>
      </w:r>
      <w:r w:rsidRPr="00723E2E">
        <w:t>térisée par une expansion économique et industrielle considérable. Ce fut l'époque des grandes entreprises de chemins de fer, du développ</w:t>
      </w:r>
      <w:r w:rsidRPr="00723E2E">
        <w:t>e</w:t>
      </w:r>
      <w:r w:rsidRPr="00723E2E">
        <w:t>ment de l'industrie. Il s'ensuivit une grande prospérité économique. Certains déclarèrent que cette prospérité était due au régime impérial. Ce qui est plus vrai, c'est que ce régime subsista si longtemps à cause de la prospérité industrielle et commerciale, qui améliora la condition matérielle du peuple par l'augmentation des salaires</w:t>
      </w:r>
      <w:r>
        <w:t> </w:t>
      </w:r>
      <w:r>
        <w:rPr>
          <w:rStyle w:val="Appelnotedebasdep"/>
        </w:rPr>
        <w:footnoteReference w:id="3"/>
      </w:r>
      <w:r w:rsidRPr="00723E2E">
        <w:t>.</w:t>
      </w:r>
    </w:p>
    <w:p w14:paraId="1F2DA806" w14:textId="77777777" w:rsidR="00EA5760" w:rsidRPr="00723E2E" w:rsidRDefault="00EA5760" w:rsidP="00EA5760">
      <w:pPr>
        <w:spacing w:before="120" w:after="120"/>
        <w:jc w:val="both"/>
      </w:pPr>
      <w:r>
        <w:br w:type="page"/>
      </w:r>
      <w:r w:rsidRPr="00723E2E">
        <w:lastRenderedPageBreak/>
        <w:t>Néanmoins la réaction fut terrible en Europe pendant ces années. La France semblait dominer les autres nation et, au fond, les gouve</w:t>
      </w:r>
      <w:r w:rsidRPr="00723E2E">
        <w:t>r</w:t>
      </w:r>
      <w:r w:rsidRPr="00723E2E">
        <w:t>nants de tous les pays ne demandaient pas mieux que de suivre son exemple.</w:t>
      </w:r>
    </w:p>
    <w:p w14:paraId="3593BDE8" w14:textId="77777777" w:rsidR="00EA5760" w:rsidRPr="00723E2E" w:rsidRDefault="00EA5760" w:rsidP="00EA5760">
      <w:pPr>
        <w:spacing w:before="120" w:after="120"/>
        <w:jc w:val="both"/>
      </w:pPr>
      <w:r w:rsidRPr="00723E2E">
        <w:t>L'Église, elle, après avoir, en 1848, béni les arbres de la liberté et vanté la république, vint en aide à la réaction. Cela était conforme à ses traditions et favorisait ses intérêts. Elle se fit payer son concours et n'en devint que plus forte, plus puissante. L'enseignement mis entre ses mains devait, dans sa pensée, lui assurer un long avenir de dom</w:t>
      </w:r>
      <w:r w:rsidRPr="00723E2E">
        <w:t>i</w:t>
      </w:r>
      <w:r w:rsidRPr="00723E2E">
        <w:t>nation sur les âmes et sur les corps par-dessus le marché.</w:t>
      </w:r>
    </w:p>
    <w:p w14:paraId="7FE92AF2" w14:textId="77777777" w:rsidR="00EA5760" w:rsidRPr="00723E2E" w:rsidRDefault="00EA5760" w:rsidP="00EA5760">
      <w:pPr>
        <w:spacing w:before="120" w:after="120"/>
        <w:jc w:val="both"/>
      </w:pPr>
      <w:r w:rsidRPr="00723E2E">
        <w:t>Le libéralisme bourgeois faisait le mort. Il n'eut garde de prendre la défense des peuples opprimés, de réclamer la liberté.</w:t>
      </w:r>
      <w:r>
        <w:t xml:space="preserve"> [4]</w:t>
      </w:r>
      <w:r w:rsidRPr="00723E2E">
        <w:t xml:space="preserve"> Il se conte</w:t>
      </w:r>
      <w:r w:rsidRPr="00723E2E">
        <w:t>n</w:t>
      </w:r>
      <w:r w:rsidRPr="00723E2E">
        <w:t>tait de jouir des avantages matériels du régime. La bourgeoisie s'enr</w:t>
      </w:r>
      <w:r w:rsidRPr="00723E2E">
        <w:t>i</w:t>
      </w:r>
      <w:r w:rsidRPr="00723E2E">
        <w:t>chissait et n'en demandait pas davantage.</w:t>
      </w:r>
    </w:p>
    <w:p w14:paraId="2F217290" w14:textId="77777777" w:rsidR="00EA5760" w:rsidRPr="00723E2E" w:rsidRDefault="00EA5760" w:rsidP="00EA5760">
      <w:pPr>
        <w:spacing w:before="120" w:after="120"/>
        <w:jc w:val="both"/>
      </w:pPr>
      <w:r w:rsidRPr="00723E2E">
        <w:t>Pendant la période des vingt et quelques années que nous allons décrire, on vit se développer un mouvement nouveau, celui du princ</w:t>
      </w:r>
      <w:r w:rsidRPr="00723E2E">
        <w:t>i</w:t>
      </w:r>
      <w:r w:rsidRPr="00723E2E">
        <w:t>pe des nationalités.</w:t>
      </w:r>
    </w:p>
    <w:p w14:paraId="3134C053" w14:textId="77777777" w:rsidR="00EA5760" w:rsidRPr="00723E2E" w:rsidRDefault="00EA5760" w:rsidP="00EA5760">
      <w:pPr>
        <w:spacing w:before="120" w:after="120"/>
        <w:jc w:val="both"/>
      </w:pPr>
      <w:r w:rsidRPr="00723E2E">
        <w:t>Le principe de la souveraineté de la nation donna ainsi naissance à celui des nationalités, qui veut que chaque nation forme un État ind</w:t>
      </w:r>
      <w:r w:rsidRPr="00723E2E">
        <w:t>é</w:t>
      </w:r>
      <w:r w:rsidRPr="00723E2E">
        <w:t>pendant et se gouverne lui-même.</w:t>
      </w:r>
    </w:p>
    <w:p w14:paraId="4FC30AF7" w14:textId="77777777" w:rsidR="00EA5760" w:rsidRPr="00723E2E" w:rsidRDefault="00EA5760" w:rsidP="00EA5760">
      <w:pPr>
        <w:spacing w:before="120" w:after="120"/>
        <w:jc w:val="both"/>
      </w:pPr>
      <w:r w:rsidRPr="00723E2E">
        <w:t>Jusque-là, les Etats s'étaient constitués au hasard des successions et des conquêtes, sans préoccupation des différences de race, de langue, de mœurs des peuples que l'on accouplait ainsi.</w:t>
      </w:r>
    </w:p>
    <w:p w14:paraId="08888545" w14:textId="77777777" w:rsidR="00EA5760" w:rsidRPr="00723E2E" w:rsidRDefault="00EA5760" w:rsidP="00EA5760">
      <w:pPr>
        <w:spacing w:before="120" w:after="120"/>
        <w:jc w:val="both"/>
      </w:pPr>
      <w:r w:rsidRPr="00723E2E">
        <w:t>On vit ainsi, d'une part, de petits Etats incorporés à de grands pays, tels la Grèce, la Serbie, la Roumanie, la Bulgarie, rattachés à l'Empire turc ; telle l'Autriche dominant la Hongrie, la Bohême ; l'Angleterre dominant l'Irlande, et la Russie, la Pologne. D'autre part, certains pe</w:t>
      </w:r>
      <w:r w:rsidRPr="00723E2E">
        <w:t>u</w:t>
      </w:r>
      <w:r w:rsidRPr="00723E2E">
        <w:t>ples de même race, parlant la même langue, ayant les mêmes mœurs, étaient cependant divisés en petits Etats. Tel était le cas de l'Allem</w:t>
      </w:r>
      <w:r w:rsidRPr="00723E2E">
        <w:t>a</w:t>
      </w:r>
      <w:r w:rsidRPr="00723E2E">
        <w:t>gne et de l'Italie.</w:t>
      </w:r>
    </w:p>
    <w:p w14:paraId="786D4BE1" w14:textId="77777777" w:rsidR="00EA5760" w:rsidRPr="00723E2E" w:rsidRDefault="00EA5760" w:rsidP="00EA5760">
      <w:pPr>
        <w:spacing w:before="120" w:after="120"/>
        <w:jc w:val="both"/>
      </w:pPr>
      <w:r w:rsidRPr="00723E2E">
        <w:t>Près de vingt années furent consacrées à la défense du principe de nationalité et à la lutte pour sa réalisation.</w:t>
      </w:r>
    </w:p>
    <w:p w14:paraId="1404F033" w14:textId="77777777" w:rsidR="00EA5760" w:rsidRPr="00723E2E" w:rsidRDefault="00EA5760" w:rsidP="00EA5760">
      <w:pPr>
        <w:spacing w:before="120" w:after="120"/>
        <w:jc w:val="both"/>
      </w:pPr>
      <w:r w:rsidRPr="00723E2E">
        <w:t>Cette lutte aboutit finalement à créer l'unité italienne et l'unité a</w:t>
      </w:r>
      <w:r w:rsidRPr="00723E2E">
        <w:t>l</w:t>
      </w:r>
      <w:r w:rsidRPr="00723E2E">
        <w:t>lemande.</w:t>
      </w:r>
    </w:p>
    <w:p w14:paraId="1C7F98F0" w14:textId="77777777" w:rsidR="00EA5760" w:rsidRPr="00723E2E" w:rsidRDefault="00EA5760" w:rsidP="00EA5760">
      <w:pPr>
        <w:spacing w:before="120" w:after="120"/>
        <w:jc w:val="both"/>
      </w:pPr>
      <w:r w:rsidRPr="00723E2E">
        <w:lastRenderedPageBreak/>
        <w:t>Le socialisme, lui, étouffé en Europe en 1850, se releva peu à peu et tenta de se réorganiser vers l'année 1860.</w:t>
      </w:r>
    </w:p>
    <w:p w14:paraId="661B02CE" w14:textId="77777777" w:rsidR="00EA5760" w:rsidRPr="00723E2E" w:rsidRDefault="00EA5760" w:rsidP="00EA5760">
      <w:pPr>
        <w:spacing w:before="120" w:after="120"/>
        <w:jc w:val="both"/>
      </w:pPr>
      <w:r w:rsidRPr="00723E2E">
        <w:t>Peu de temps après, les efforts isolés se combinèrent et l'Associ</w:t>
      </w:r>
      <w:r w:rsidRPr="00723E2E">
        <w:t>a</w:t>
      </w:r>
      <w:r w:rsidRPr="00723E2E">
        <w:t>tion internationale des travailleurs fut constituée.</w:t>
      </w:r>
    </w:p>
    <w:p w14:paraId="35478DF3" w14:textId="77777777" w:rsidR="00EA5760" w:rsidRPr="00723E2E" w:rsidRDefault="00EA5760" w:rsidP="00EA5760">
      <w:pPr>
        <w:spacing w:before="120" w:after="120"/>
        <w:jc w:val="both"/>
      </w:pPr>
      <w:r w:rsidRPr="00723E2E">
        <w:t>Le libéralisme se réveilla en même temps et la lutte recommença alors contre la réaction politique d'une part et contre la puissance cap</w:t>
      </w:r>
      <w:r w:rsidRPr="00723E2E">
        <w:t>i</w:t>
      </w:r>
      <w:r w:rsidRPr="00723E2E">
        <w:t>taliste d'autre part.</w:t>
      </w:r>
    </w:p>
    <w:p w14:paraId="151D7973" w14:textId="77777777" w:rsidR="00EA5760" w:rsidRPr="00723E2E" w:rsidRDefault="00EA5760" w:rsidP="00EA5760">
      <w:pPr>
        <w:spacing w:before="120" w:after="120"/>
        <w:jc w:val="both"/>
      </w:pPr>
    </w:p>
    <w:p w14:paraId="26C8DFE9" w14:textId="77777777" w:rsidR="00EA5760" w:rsidRPr="00723E2E" w:rsidRDefault="00EA5760" w:rsidP="00EA5760">
      <w:pPr>
        <w:pStyle w:val="c"/>
      </w:pPr>
      <w:r w:rsidRPr="00723E2E">
        <w:t>*</w:t>
      </w:r>
      <w:r>
        <w:br/>
      </w:r>
      <w:r w:rsidRPr="00723E2E">
        <w:t xml:space="preserve">* </w:t>
      </w:r>
      <w:r>
        <w:t xml:space="preserve">  </w:t>
      </w:r>
      <w:r w:rsidRPr="00723E2E">
        <w:t xml:space="preserve"> *</w:t>
      </w:r>
    </w:p>
    <w:p w14:paraId="0342AACA" w14:textId="77777777" w:rsidR="00EA5760" w:rsidRPr="00723E2E" w:rsidRDefault="00EA5760" w:rsidP="00EA5760">
      <w:pPr>
        <w:pStyle w:val="p"/>
      </w:pPr>
      <w:r w:rsidRPr="00723E2E">
        <w:br w:type="page"/>
      </w:r>
      <w:r>
        <w:lastRenderedPageBreak/>
        <w:t>[5]</w:t>
      </w:r>
    </w:p>
    <w:p w14:paraId="2F9EC340" w14:textId="77777777" w:rsidR="00EA5760" w:rsidRDefault="00EA5760" w:rsidP="00EA5760">
      <w:pPr>
        <w:jc w:val="both"/>
      </w:pPr>
    </w:p>
    <w:p w14:paraId="78B54D1C" w14:textId="77777777" w:rsidR="00EA5760" w:rsidRDefault="00EA5760" w:rsidP="00EA5760">
      <w:pPr>
        <w:jc w:val="both"/>
      </w:pPr>
    </w:p>
    <w:p w14:paraId="5E5C1A5D" w14:textId="77777777" w:rsidR="00EA5760" w:rsidRPr="00E07116" w:rsidRDefault="00EA5760" w:rsidP="00EA5760">
      <w:pPr>
        <w:jc w:val="both"/>
      </w:pPr>
    </w:p>
    <w:p w14:paraId="0E6C50E8" w14:textId="77777777" w:rsidR="00EA5760" w:rsidRPr="00F54CC7" w:rsidRDefault="00EA5760" w:rsidP="00EA5760">
      <w:pPr>
        <w:spacing w:after="120"/>
        <w:ind w:firstLine="0"/>
        <w:jc w:val="center"/>
        <w:rPr>
          <w:sz w:val="24"/>
        </w:rPr>
      </w:pPr>
      <w:bookmarkStart w:id="4" w:name="histoire_2_pt_3_chap_02"/>
      <w:r>
        <w:rPr>
          <w:b/>
          <w:sz w:val="24"/>
        </w:rPr>
        <w:t>Histoire de la démocratie et du socialisme</w:t>
      </w:r>
      <w:r>
        <w:rPr>
          <w:b/>
          <w:sz w:val="24"/>
        </w:rPr>
        <w:br/>
        <w:t>en Belgique depuis 1830.</w:t>
      </w:r>
      <w:r>
        <w:rPr>
          <w:b/>
          <w:sz w:val="24"/>
        </w:rPr>
        <w:br/>
      </w:r>
      <w:r>
        <w:rPr>
          <w:i/>
          <w:sz w:val="24"/>
        </w:rPr>
        <w:t>Tome deuxième. Troisième partie</w:t>
      </w:r>
    </w:p>
    <w:p w14:paraId="6C689611" w14:textId="77777777" w:rsidR="00EA5760" w:rsidRPr="00384B20" w:rsidRDefault="00EA5760" w:rsidP="00EA5760">
      <w:pPr>
        <w:pStyle w:val="Titreniveau1"/>
      </w:pPr>
      <w:r>
        <w:t>Chapitre II</w:t>
      </w:r>
    </w:p>
    <w:p w14:paraId="0351F674" w14:textId="77777777" w:rsidR="00EA5760" w:rsidRPr="00E07116" w:rsidRDefault="00EA5760" w:rsidP="00EA5760">
      <w:pPr>
        <w:jc w:val="both"/>
        <w:rPr>
          <w:szCs w:val="36"/>
        </w:rPr>
      </w:pPr>
    </w:p>
    <w:p w14:paraId="7A685F62" w14:textId="77777777" w:rsidR="00EA5760" w:rsidRPr="00E07116" w:rsidRDefault="00EA5760" w:rsidP="00EA5760">
      <w:pPr>
        <w:pStyle w:val="Titreniveau2"/>
      </w:pPr>
      <w:r>
        <w:t>La politique belge</w:t>
      </w:r>
      <w:r>
        <w:br/>
        <w:t>de 1850 à 1874</w:t>
      </w:r>
    </w:p>
    <w:bookmarkEnd w:id="4"/>
    <w:p w14:paraId="112028FE" w14:textId="77777777" w:rsidR="00EA5760" w:rsidRPr="00E07116" w:rsidRDefault="00EA5760" w:rsidP="00EA5760">
      <w:pPr>
        <w:jc w:val="both"/>
        <w:rPr>
          <w:szCs w:val="36"/>
        </w:rPr>
      </w:pPr>
    </w:p>
    <w:p w14:paraId="19D16261" w14:textId="77777777" w:rsidR="00EA5760" w:rsidRPr="00E07116" w:rsidRDefault="00EA5760" w:rsidP="00EA5760">
      <w:pPr>
        <w:jc w:val="both"/>
      </w:pPr>
    </w:p>
    <w:p w14:paraId="10B7EF5E" w14:textId="77777777" w:rsidR="00EA5760" w:rsidRPr="007A483C" w:rsidRDefault="00EA5760" w:rsidP="00EA5760">
      <w:pPr>
        <w:pStyle w:val="chaptdm"/>
      </w:pPr>
      <w:r w:rsidRPr="007A483C">
        <w:t>Après la tourmente de 1848. - L'ère des économies. - Les droits de succession. - vive résistance à la chambre. - Le sénat fait échouer le projet. - Dissolution. - Diverses crises ministérielles. - Le cab</w:t>
      </w:r>
      <w:r w:rsidRPr="007A483C">
        <w:t>i</w:t>
      </w:r>
      <w:r w:rsidRPr="007A483C">
        <w:t>net de Decker de 1855. - La loi des couvents. - Émeutes. - attitude du « prolétaire » de Nicolas Coulon. - La loi est retirée. - Ministère frère-Rogier. - Politique réactionnaire. - Mort de Lé</w:t>
      </w:r>
      <w:r w:rsidRPr="007A483C">
        <w:t>o</w:t>
      </w:r>
      <w:r w:rsidRPr="007A483C">
        <w:t>pold</w:t>
      </w:r>
      <w:r>
        <w:t> </w:t>
      </w:r>
      <w:r w:rsidRPr="007A483C">
        <w:t>1</w:t>
      </w:r>
      <w:r w:rsidRPr="00EC3B37">
        <w:rPr>
          <w:vertAlign w:val="superscript"/>
        </w:rPr>
        <w:t>er</w:t>
      </w:r>
      <w:r w:rsidRPr="007A483C">
        <w:t>. - Avènement de Léopold</w:t>
      </w:r>
      <w:r>
        <w:t> </w:t>
      </w:r>
      <w:r w:rsidRPr="007A483C">
        <w:t>II. - Chute du ministère libéral. - « Soulagement universel ». - Le ministère clérical. - Les langra</w:t>
      </w:r>
      <w:r w:rsidRPr="007A483C">
        <w:t>n</w:t>
      </w:r>
      <w:r w:rsidRPr="007A483C">
        <w:t>distes. - Émeutes libérales. - Les élections communales de 1872. - Résumé de la politique clérico-libérale.</w:t>
      </w:r>
    </w:p>
    <w:p w14:paraId="7B66B19A" w14:textId="77777777" w:rsidR="00EA5760" w:rsidRPr="00723E2E" w:rsidRDefault="00EA5760" w:rsidP="00EA5760">
      <w:pPr>
        <w:spacing w:before="120" w:after="120"/>
        <w:jc w:val="both"/>
      </w:pPr>
    </w:p>
    <w:p w14:paraId="2DB85396" w14:textId="77777777" w:rsidR="00EA5760" w:rsidRPr="007A483C" w:rsidRDefault="00EA5760" w:rsidP="00EA5760">
      <w:pPr>
        <w:spacing w:before="120" w:after="120"/>
        <w:ind w:firstLine="0"/>
        <w:jc w:val="both"/>
        <w:rPr>
          <w:sz w:val="24"/>
        </w:rPr>
      </w:pPr>
      <w:hyperlink w:anchor="tdm" w:history="1">
        <w:r w:rsidRPr="007A483C">
          <w:rPr>
            <w:rStyle w:val="Hyperlien"/>
            <w:sz w:val="24"/>
          </w:rPr>
          <w:t>Retour à la table des matières</w:t>
        </w:r>
      </w:hyperlink>
    </w:p>
    <w:p w14:paraId="136B77E3" w14:textId="77777777" w:rsidR="00EA5760" w:rsidRPr="00723E2E" w:rsidRDefault="00EA5760" w:rsidP="00EA5760">
      <w:pPr>
        <w:spacing w:before="120" w:after="120"/>
        <w:jc w:val="both"/>
      </w:pPr>
      <w:r w:rsidRPr="00723E2E">
        <w:t>Le ministère libéral du 18 août 1847, qui devait pratiquer une pol</w:t>
      </w:r>
      <w:r w:rsidRPr="00723E2E">
        <w:t>i</w:t>
      </w:r>
      <w:r w:rsidRPr="00723E2E">
        <w:t>tique nouvelle, inspirée du programme du Congrès libéral de 1846, se perdit, nous l'avons vu, dans une politique incolore, réactionnaire. Il fut surpris par les événements de 1848 et sauva le régime oligarchique dont il était l'émanation et qu'il désirait conserver à tout prix, en fa</w:t>
      </w:r>
      <w:r w:rsidRPr="00723E2E">
        <w:t>i</w:t>
      </w:r>
      <w:r w:rsidRPr="00723E2E">
        <w:t>sant quelques réformes dont la plus importante consistait en l'abai</w:t>
      </w:r>
      <w:r w:rsidRPr="00723E2E">
        <w:t>s</w:t>
      </w:r>
      <w:r w:rsidRPr="00723E2E">
        <w:t>sement du cens électoral au chiffre minimum prévu par la Constit</w:t>
      </w:r>
      <w:r w:rsidRPr="00723E2E">
        <w:t>u</w:t>
      </w:r>
      <w:r w:rsidRPr="00723E2E">
        <w:t>tion.</w:t>
      </w:r>
    </w:p>
    <w:p w14:paraId="1CE30381" w14:textId="77777777" w:rsidR="00EA5760" w:rsidRPr="00723E2E" w:rsidRDefault="00EA5760" w:rsidP="00EA5760">
      <w:pPr>
        <w:spacing w:before="120" w:after="120"/>
        <w:jc w:val="both"/>
      </w:pPr>
      <w:r w:rsidRPr="00723E2E">
        <w:t>Après la tourmente, le gouvernement voulut faire des économies. M. Frère proposa de réduire à vingt-cinq millions le budget de la gue</w:t>
      </w:r>
      <w:r w:rsidRPr="00723E2E">
        <w:t>r</w:t>
      </w:r>
      <w:r w:rsidRPr="00723E2E">
        <w:t xml:space="preserve">re. La situation financière était mauvaise et le 6 novembre 1848, </w:t>
      </w:r>
      <w:r w:rsidRPr="00723E2E">
        <w:lastRenderedPageBreak/>
        <w:t>M. Frère-Orban déposait un projet de loi frappant d'un droit les succe</w:t>
      </w:r>
      <w:r w:rsidRPr="00723E2E">
        <w:t>s</w:t>
      </w:r>
      <w:r w:rsidRPr="00723E2E">
        <w:t>sions en ligne directe.</w:t>
      </w:r>
    </w:p>
    <w:p w14:paraId="4C0A1CA4" w14:textId="77777777" w:rsidR="00EA5760" w:rsidRPr="00723E2E" w:rsidRDefault="00EA5760" w:rsidP="00EA5760">
      <w:pPr>
        <w:spacing w:before="120" w:after="120"/>
        <w:jc w:val="both"/>
      </w:pPr>
      <w:r w:rsidRPr="00723E2E">
        <w:t>Ce projet, juste et modéré cependant, fut très mal accueilli, même par la majorité. « Sur tous les bancs des deux Chambres, dit Thoni</w:t>
      </w:r>
      <w:r w:rsidRPr="00723E2E">
        <w:t>s</w:t>
      </w:r>
      <w:r w:rsidRPr="00723E2E">
        <w:t>sen, les amis du cabinet déclaraient hautement qu'ils repousseraient un système qui semblait mêler les dépenses du fisc au deuil des fami</w:t>
      </w:r>
      <w:r w:rsidRPr="00723E2E">
        <w:t>l</w:t>
      </w:r>
      <w:r w:rsidRPr="00723E2E">
        <w:t>les ! » En vérité, ce que voulait la majorité des Chambres, c'était e</w:t>
      </w:r>
      <w:r w:rsidRPr="00723E2E">
        <w:t>m</w:t>
      </w:r>
      <w:r w:rsidRPr="00723E2E">
        <w:t>pêcher le gouvernement de frapper la</w:t>
      </w:r>
      <w:r>
        <w:t xml:space="preserve"> [6]</w:t>
      </w:r>
      <w:r w:rsidRPr="00723E2E">
        <w:t xml:space="preserve"> richesse acquise, même dans une minime proportion. Elle voulait continuer à prélever sur les petits, sur les classes pauvres, les millions nécessaires à l'État.</w:t>
      </w:r>
    </w:p>
    <w:p w14:paraId="3AF9A2EF" w14:textId="77777777" w:rsidR="00EA5760" w:rsidRPr="00723E2E" w:rsidRDefault="00EA5760" w:rsidP="00EA5760">
      <w:pPr>
        <w:spacing w:before="120" w:after="120"/>
        <w:jc w:val="both"/>
      </w:pPr>
      <w:r w:rsidRPr="00723E2E">
        <w:t>Frère-Orban fut vivement attaqué à cette occasion. On alla même jusqu'à le traiter de socialiste, de partageux.</w:t>
      </w:r>
    </w:p>
    <w:p w14:paraId="15EC7F1F" w14:textId="77777777" w:rsidR="00EA5760" w:rsidRPr="00723E2E" w:rsidRDefault="00EA5760" w:rsidP="00EA5760">
      <w:pPr>
        <w:spacing w:before="120" w:after="120"/>
        <w:jc w:val="both"/>
      </w:pPr>
      <w:r w:rsidRPr="00723E2E">
        <w:t>Envoyé en section, le projet de loi sur les successions en ligne d</w:t>
      </w:r>
      <w:r w:rsidRPr="00723E2E">
        <w:t>i</w:t>
      </w:r>
      <w:r w:rsidRPr="00723E2E">
        <w:t>recte fut rejeté à une immense majorité et la section centrale le rejeta à son tour par cinq voix contre une.</w:t>
      </w:r>
    </w:p>
    <w:p w14:paraId="2CD58900" w14:textId="77777777" w:rsidR="00EA5760" w:rsidRPr="00723E2E" w:rsidRDefault="00EA5760" w:rsidP="00EA5760">
      <w:pPr>
        <w:spacing w:before="120" w:after="120"/>
        <w:jc w:val="both"/>
      </w:pPr>
      <w:r w:rsidRPr="00723E2E">
        <w:t>Le ministère exigea cependant un débat public. La discussion dura pendant sept séances. L'échec du ministère n'était pas douteux lor</w:t>
      </w:r>
      <w:r w:rsidRPr="00723E2E">
        <w:t>s</w:t>
      </w:r>
      <w:r w:rsidRPr="00723E2E">
        <w:t>qu'un député libéral proposa l'ajournement du débat jusqu'au moment où les budgets de 1850 auraient fait connaître les besoins réels du tr</w:t>
      </w:r>
      <w:r w:rsidRPr="00723E2E">
        <w:t>é</w:t>
      </w:r>
      <w:r w:rsidRPr="00723E2E">
        <w:t>sor.</w:t>
      </w:r>
    </w:p>
    <w:p w14:paraId="16F59C72" w14:textId="77777777" w:rsidR="00EA5760" w:rsidRPr="00723E2E" w:rsidRDefault="00EA5760" w:rsidP="00EA5760">
      <w:pPr>
        <w:spacing w:before="120" w:after="120"/>
        <w:jc w:val="both"/>
      </w:pPr>
      <w:r w:rsidRPr="00723E2E">
        <w:t>On croyait généralement que cet ajournement était un moyen d</w:t>
      </w:r>
      <w:r w:rsidRPr="00723E2E">
        <w:t>é</w:t>
      </w:r>
      <w:r w:rsidRPr="00723E2E">
        <w:t>tourné pour sauver le ministère, qui s'inclinerait. Il n'en fut rien. Le projet revint en discussion le 8 mai 1851. Le rétablissement du se</w:t>
      </w:r>
      <w:r w:rsidRPr="00723E2E">
        <w:t>r</w:t>
      </w:r>
      <w:r w:rsidRPr="00723E2E">
        <w:t>ment pour les déclarations de successions fut rejeté par 52 voix contre 39.</w:t>
      </w:r>
    </w:p>
    <w:p w14:paraId="677F73EA" w14:textId="77777777" w:rsidR="00EA5760" w:rsidRPr="00723E2E" w:rsidRDefault="00EA5760" w:rsidP="00EA5760">
      <w:pPr>
        <w:spacing w:before="120" w:after="120"/>
        <w:jc w:val="both"/>
      </w:pPr>
      <w:r w:rsidRPr="00723E2E">
        <w:t xml:space="preserve">À la suite de ce vote, le ministère remit sa démission au roi. Celui-ci tenta en vain de constituer un nouveau cabinet. Tous les députés libéraux auxquels il s'adressa refusèrent. Les ministres reprirent donc leurs portefeuilles et le projet sur les successions </w:t>
      </w:r>
      <w:r>
        <w:t>—</w:t>
      </w:r>
      <w:r w:rsidRPr="00723E2E">
        <w:t xml:space="preserve"> le gouvernement renonçant au serment </w:t>
      </w:r>
      <w:r>
        <w:t>—</w:t>
      </w:r>
      <w:r w:rsidRPr="00723E2E">
        <w:t xml:space="preserve"> fut adopté à la Chambre par 57 voix contre 27.</w:t>
      </w:r>
    </w:p>
    <w:p w14:paraId="1F8EC22F" w14:textId="77777777" w:rsidR="00EA5760" w:rsidRDefault="00EA5760" w:rsidP="00EA5760">
      <w:pPr>
        <w:spacing w:before="120" w:after="120"/>
        <w:jc w:val="both"/>
      </w:pPr>
      <w:r w:rsidRPr="00723E2E">
        <w:t>Mais il restait à convaincre le Sénat.</w:t>
      </w:r>
    </w:p>
    <w:p w14:paraId="42BC4750" w14:textId="77777777" w:rsidR="00EA5760" w:rsidRPr="00723E2E" w:rsidRDefault="00EA5760" w:rsidP="00EA5760">
      <w:pPr>
        <w:spacing w:before="120" w:after="120"/>
        <w:jc w:val="both"/>
      </w:pPr>
      <w:r>
        <w:br w:type="page"/>
      </w:r>
      <w:r w:rsidRPr="00723E2E">
        <w:lastRenderedPageBreak/>
        <w:t>Cette assemblée oligarchique, plus réactionnaire encore que la Chambre, rejeta le projet par 33 voix contre 18</w:t>
      </w:r>
      <w:r>
        <w:t> </w:t>
      </w:r>
      <w:r>
        <w:rPr>
          <w:rStyle w:val="Appelnotedebasdep"/>
        </w:rPr>
        <w:footnoteReference w:id="4"/>
      </w:r>
      <w:r w:rsidRPr="00723E2E">
        <w:t>.</w:t>
      </w:r>
    </w:p>
    <w:p w14:paraId="4C08916B" w14:textId="77777777" w:rsidR="00EA5760" w:rsidRDefault="00EA5760" w:rsidP="00EA5760">
      <w:pPr>
        <w:spacing w:before="120" w:after="120"/>
        <w:jc w:val="both"/>
      </w:pPr>
      <w:r>
        <w:t>[7]</w:t>
      </w:r>
    </w:p>
    <w:p w14:paraId="7FBF890A" w14:textId="77777777" w:rsidR="00EA5760" w:rsidRPr="00723E2E" w:rsidRDefault="00EA5760" w:rsidP="00EA5760">
      <w:pPr>
        <w:spacing w:before="120" w:after="120"/>
        <w:jc w:val="both"/>
      </w:pPr>
      <w:r w:rsidRPr="00723E2E">
        <w:t>À la suite de ce vote, le Sénat fut dissous. Il s'était rendu très i</w:t>
      </w:r>
      <w:r w:rsidRPr="00723E2E">
        <w:t>m</w:t>
      </w:r>
      <w:r w:rsidRPr="00723E2E">
        <w:t>populaire. La presse et les associations politiques menèrent une vigo</w:t>
      </w:r>
      <w:r w:rsidRPr="00723E2E">
        <w:t>u</w:t>
      </w:r>
      <w:r w:rsidRPr="00723E2E">
        <w:t>reuse campagne qui produisit son effet, car le nouveau sénat adopta le projet sur les successions par 45 voix contre 6, le 27 novembre 1851.</w:t>
      </w:r>
    </w:p>
    <w:p w14:paraId="71F9364C" w14:textId="77777777" w:rsidR="00EA5760" w:rsidRPr="00723E2E" w:rsidRDefault="00EA5760" w:rsidP="00EA5760">
      <w:pPr>
        <w:spacing w:before="120" w:after="120"/>
        <w:jc w:val="both"/>
      </w:pPr>
      <w:r w:rsidRPr="00723E2E">
        <w:t>Cet exemple, mieux que tout autre, montre combien les Chambres étaient réactionnaires.</w:t>
      </w:r>
    </w:p>
    <w:p w14:paraId="00A4F095" w14:textId="77777777" w:rsidR="00EA5760" w:rsidRPr="00723E2E" w:rsidRDefault="00EA5760" w:rsidP="00EA5760">
      <w:pPr>
        <w:pStyle w:val="c"/>
      </w:pPr>
      <w:r w:rsidRPr="00723E2E">
        <w:t>*</w:t>
      </w:r>
      <w:r>
        <w:br/>
      </w:r>
      <w:r w:rsidRPr="00723E2E">
        <w:t>*</w:t>
      </w:r>
      <w:r>
        <w:t xml:space="preserve">    </w:t>
      </w:r>
      <w:r w:rsidRPr="00723E2E">
        <w:t xml:space="preserve">  *</w:t>
      </w:r>
    </w:p>
    <w:p w14:paraId="52AE380E" w14:textId="77777777" w:rsidR="00EA5760" w:rsidRPr="00723E2E" w:rsidRDefault="00EA5760" w:rsidP="00EA5760">
      <w:pPr>
        <w:spacing w:before="120" w:after="120"/>
        <w:jc w:val="both"/>
      </w:pPr>
      <w:r w:rsidRPr="00723E2E">
        <w:t>Aux élections de 1850, les catholiques avaient gagné quelques mandats. En 1852, douze sièges furent encore gagnés par eux. La m</w:t>
      </w:r>
      <w:r w:rsidRPr="00723E2E">
        <w:t>a</w:t>
      </w:r>
      <w:r w:rsidRPr="00723E2E">
        <w:t>jorité de la Chambre restait libérale, mais il devenait difficile de go</w:t>
      </w:r>
      <w:r w:rsidRPr="00723E2E">
        <w:t>u</w:t>
      </w:r>
      <w:r w:rsidRPr="00723E2E">
        <w:t>verner, car cette majorité comptait dans son sein des gens qui n'avaient du libéral que l'étiquette. Aussi le cabinet donna-t-il à no</w:t>
      </w:r>
      <w:r w:rsidRPr="00723E2E">
        <w:t>u</w:t>
      </w:r>
      <w:r w:rsidRPr="00723E2E">
        <w:t>veau sa démission, à la date du 9 juillet. Une fois de plus, il ne se trouva personne à gauche pour accepter de former un nouveau mini</w:t>
      </w:r>
      <w:r w:rsidRPr="00723E2E">
        <w:t>s</w:t>
      </w:r>
      <w:r w:rsidRPr="00723E2E">
        <w:t>tère. La crise se prolongea jusqu'au 17 septembre. Frère-Orban se ret</w:t>
      </w:r>
      <w:r w:rsidRPr="00723E2E">
        <w:t>i</w:t>
      </w:r>
      <w:r w:rsidRPr="00723E2E">
        <w:t>ra alors du cabinet et fut remplacé par M. Liedts, gouverneur du Br</w:t>
      </w:r>
      <w:r w:rsidRPr="00723E2E">
        <w:t>a</w:t>
      </w:r>
      <w:r w:rsidRPr="00723E2E">
        <w:t xml:space="preserve">bant. Mais une nouvelle crise ministérielle se produisit à la rentrée des Chambres, la majorité ayant voté contre le candidat du gouvernement </w:t>
      </w:r>
      <w:r w:rsidRPr="00723E2E">
        <w:lastRenderedPageBreak/>
        <w:t>à la présidence. Le 31 octobre, un ministère libéral très modéré fut constitué par M. de Brouckère.</w:t>
      </w:r>
    </w:p>
    <w:p w14:paraId="00A94636" w14:textId="77777777" w:rsidR="00EA5760" w:rsidRPr="00723E2E" w:rsidRDefault="00EA5760" w:rsidP="00EA5760">
      <w:pPr>
        <w:spacing w:before="120" w:after="120"/>
        <w:jc w:val="both"/>
      </w:pPr>
      <w:r w:rsidRPr="00723E2E">
        <w:t>Le nouveau cabinet fit voter une loi réprimant les offenses envers les souverains étrangers, loi qui fut renforcée encore en 1858. Ces o</w:t>
      </w:r>
      <w:r w:rsidRPr="00723E2E">
        <w:t>f</w:t>
      </w:r>
      <w:r w:rsidRPr="00723E2E">
        <w:t>fenses ne furent plus considérées comme un délit politique.</w:t>
      </w:r>
    </w:p>
    <w:p w14:paraId="78F72B61" w14:textId="77777777" w:rsidR="00EA5760" w:rsidRPr="00723E2E" w:rsidRDefault="00EA5760" w:rsidP="00EA5760">
      <w:pPr>
        <w:spacing w:before="120" w:after="120"/>
        <w:jc w:val="both"/>
      </w:pPr>
      <w:r w:rsidRPr="00723E2E">
        <w:t>C'est également sous le règne de ce ministère que se con dut la convention d'Anvers, en vertu de laquelle le clergé avait la haute main sur l'enseignement moyen, comme il l'avait déjà sur l'enseignement primaire. La ville d'Anvers s'interdisait désormais de faire usage, dans les écoles, de livres contraires à la religion catholique.</w:t>
      </w:r>
    </w:p>
    <w:p w14:paraId="3D48170F" w14:textId="77777777" w:rsidR="00EA5760" w:rsidRPr="00723E2E" w:rsidRDefault="00EA5760" w:rsidP="00EA5760">
      <w:pPr>
        <w:spacing w:before="120" w:after="120"/>
        <w:jc w:val="both"/>
      </w:pPr>
      <w:r w:rsidRPr="00723E2E">
        <w:t>Après le Coup d'État de 1851, de nombreux proscrits français étaient venus s'établir en Belgique. Napoléon</w:t>
      </w:r>
      <w:r>
        <w:t> </w:t>
      </w:r>
      <w:r w:rsidRPr="00723E2E">
        <w:t xml:space="preserve">III, fort mécontent de cette situation, chercha des difficultés à la </w:t>
      </w:r>
      <w:r>
        <w:t>Belgique [8]</w:t>
      </w:r>
      <w:r w:rsidRPr="00723E2E">
        <w:t xml:space="preserve"> au moment du renouvellement des traités de commerce. La France voulut imposer des droits d'entrée sur la houille et les fontes, ce qui devait nuire à ces deux industries belges. Pour rentrer dans la bonne grâce du gouve</w:t>
      </w:r>
      <w:r w:rsidRPr="00723E2E">
        <w:t>r</w:t>
      </w:r>
      <w:r w:rsidRPr="00723E2E">
        <w:t>nement impérial, M. de Brouckère fit voter la loi frappant de peines sévères les offenses dirigées contre les souverains étrangers.</w:t>
      </w:r>
    </w:p>
    <w:p w14:paraId="11A97232" w14:textId="77777777" w:rsidR="00EA5760" w:rsidRPr="00723E2E" w:rsidRDefault="00EA5760" w:rsidP="00EA5760">
      <w:pPr>
        <w:spacing w:before="120" w:after="120"/>
        <w:jc w:val="both"/>
      </w:pPr>
      <w:r w:rsidRPr="00723E2E">
        <w:t>Satisfait du marché qui lui était offert, Napoléon consentit à faire des concessions à l'industrie belge.</w:t>
      </w:r>
    </w:p>
    <w:p w14:paraId="2C8E902D" w14:textId="77777777" w:rsidR="00EA5760" w:rsidRPr="00723E2E" w:rsidRDefault="00EA5760" w:rsidP="00EA5760">
      <w:pPr>
        <w:spacing w:before="120" w:after="120"/>
        <w:jc w:val="both"/>
      </w:pPr>
      <w:r w:rsidRPr="00723E2E">
        <w:t>Ce fut également sous le ministère de Brouckère que l'on réorgan</w:t>
      </w:r>
      <w:r w:rsidRPr="00723E2E">
        <w:t>i</w:t>
      </w:r>
      <w:r w:rsidRPr="00723E2E">
        <w:t>sa l'armée, dont l'effectif fut porté de 80,000 à 100,000 hommes.</w:t>
      </w:r>
    </w:p>
    <w:p w14:paraId="743DE809" w14:textId="77777777" w:rsidR="00EA5760" w:rsidRPr="00723E2E" w:rsidRDefault="00EA5760" w:rsidP="00EA5760">
      <w:pPr>
        <w:spacing w:before="120" w:after="120"/>
        <w:jc w:val="both"/>
      </w:pPr>
      <w:r w:rsidRPr="00723E2E">
        <w:t>La politique réactionnaire du ministère mécontenta bientôt les lib</w:t>
      </w:r>
      <w:r w:rsidRPr="00723E2E">
        <w:t>é</w:t>
      </w:r>
      <w:r w:rsidRPr="00723E2E">
        <w:t>raux. Les ministres sentaient que leur situation devenait impossible, d'autant plus que chaque élection apportait un contingent de forces nouvelles au parti catholique. Ils donnèrent leur démission le 3 mars 1855 et le roi nomma un nouveau ministère clérical mitigé de doctr</w:t>
      </w:r>
      <w:r w:rsidRPr="00723E2E">
        <w:t>i</w:t>
      </w:r>
      <w:r w:rsidRPr="00723E2E">
        <w:t>naires, avec M. de Decker comme chef.</w:t>
      </w:r>
    </w:p>
    <w:p w14:paraId="05FB8B5F" w14:textId="77777777" w:rsidR="00EA5760" w:rsidRPr="00723E2E" w:rsidRDefault="00EA5760" w:rsidP="00EA5760">
      <w:pPr>
        <w:spacing w:before="120" w:after="120"/>
        <w:jc w:val="both"/>
      </w:pPr>
      <w:r w:rsidRPr="00723E2E">
        <w:t>Le nouveau cabinet ne devait pas rester longtemps aux affaires. Il se signala surtout pas une série de mesures réactionnaires.</w:t>
      </w:r>
    </w:p>
    <w:p w14:paraId="1E1E76C8" w14:textId="77777777" w:rsidR="00EA5760" w:rsidRPr="00723E2E" w:rsidRDefault="00EA5760" w:rsidP="00EA5760">
      <w:pPr>
        <w:spacing w:before="120" w:after="120"/>
        <w:jc w:val="both"/>
      </w:pPr>
      <w:r w:rsidRPr="00723E2E">
        <w:t xml:space="preserve">C'est ainsi qu'au début de l'année 1857, une circulaire ministérielle prescrivit que les dépenses pour l'enseignement primaire ne pouvaient plus s'accroître et qu'il était nécessaire de les réduire aux termes de la loi de 1842. Cette même circulaire stipulait qu'en ce qui concerne les secours aux anciens instituteurs et veuves d'instituteurs ne recevant pas de pension des caisses de prévoyance, on devait se borner à venir </w:t>
      </w:r>
      <w:r w:rsidRPr="00723E2E">
        <w:lastRenderedPageBreak/>
        <w:t>en aide aux plus nécessiteux. Enfin, une grande économie était r</w:t>
      </w:r>
      <w:r w:rsidRPr="00723E2E">
        <w:t>e</w:t>
      </w:r>
      <w:r w:rsidRPr="00723E2E">
        <w:t>commandée dans les dépenses des écoles gardiennes et d'adultes.</w:t>
      </w:r>
    </w:p>
    <w:p w14:paraId="11BFA423" w14:textId="77777777" w:rsidR="00EA5760" w:rsidRPr="00723E2E" w:rsidRDefault="00EA5760" w:rsidP="00EA5760">
      <w:pPr>
        <w:spacing w:before="120" w:after="120"/>
        <w:jc w:val="both"/>
      </w:pPr>
      <w:r w:rsidRPr="00723E2E">
        <w:t>Or, l'État dépensait à ce moment moins de deux millions pour l'e</w:t>
      </w:r>
      <w:r w:rsidRPr="00723E2E">
        <w:t>n</w:t>
      </w:r>
      <w:r w:rsidRPr="00723E2E">
        <w:t>seignement primaire !</w:t>
      </w:r>
    </w:p>
    <w:p w14:paraId="00087F27" w14:textId="77777777" w:rsidR="00EA5760" w:rsidRPr="00723E2E" w:rsidRDefault="00EA5760" w:rsidP="00EA5760">
      <w:pPr>
        <w:spacing w:before="120" w:after="120"/>
        <w:jc w:val="both"/>
      </w:pPr>
      <w:r w:rsidRPr="00723E2E">
        <w:t>Par contre, il dépensait 42 millions pour une armée dont il est i</w:t>
      </w:r>
      <w:r w:rsidRPr="00723E2E">
        <w:t>n</w:t>
      </w:r>
      <w:r w:rsidRPr="00723E2E">
        <w:t>terdit au pays de faire usage, puisqu'il est neutre. La même année le gouvernement faisait voter un crédit de 250,000 francs pour la dot de la princesse Charlotte.</w:t>
      </w:r>
    </w:p>
    <w:p w14:paraId="6102A3A1" w14:textId="77777777" w:rsidR="00EA5760" w:rsidRPr="00723E2E" w:rsidRDefault="00EA5760" w:rsidP="00EA5760">
      <w:pPr>
        <w:pStyle w:val="c"/>
      </w:pPr>
      <w:r w:rsidRPr="00723E2E">
        <w:t>*</w:t>
      </w:r>
      <w:r>
        <w:br/>
      </w:r>
      <w:r w:rsidRPr="00723E2E">
        <w:t>*</w:t>
      </w:r>
      <w:r>
        <w:t xml:space="preserve">    </w:t>
      </w:r>
      <w:r w:rsidRPr="00723E2E">
        <w:t xml:space="preserve">  *</w:t>
      </w:r>
    </w:p>
    <w:p w14:paraId="3D4C34A0" w14:textId="77777777" w:rsidR="00EA5760" w:rsidRPr="00723E2E" w:rsidRDefault="00EA5760" w:rsidP="00EA5760">
      <w:pPr>
        <w:spacing w:before="120" w:after="120"/>
        <w:jc w:val="both"/>
      </w:pPr>
      <w:r>
        <w:t>[9]</w:t>
      </w:r>
    </w:p>
    <w:p w14:paraId="2F8BBD23" w14:textId="77777777" w:rsidR="00EA5760" w:rsidRPr="00723E2E" w:rsidRDefault="00EA5760" w:rsidP="00EA5760">
      <w:pPr>
        <w:spacing w:before="120" w:after="120"/>
        <w:jc w:val="both"/>
      </w:pPr>
      <w:r w:rsidRPr="00723E2E">
        <w:t>Mais des événements très graves se préparaient.</w:t>
      </w:r>
    </w:p>
    <w:p w14:paraId="1EE3A77B" w14:textId="77777777" w:rsidR="00EA5760" w:rsidRPr="00723E2E" w:rsidRDefault="00EA5760" w:rsidP="00EA5760">
      <w:pPr>
        <w:spacing w:before="120" w:after="120"/>
        <w:jc w:val="both"/>
      </w:pPr>
      <w:r w:rsidRPr="00723E2E">
        <w:t xml:space="preserve">Le ministère déposa un projet de loi sur la charité. Ce projet fut baptisé par les libéraux : </w:t>
      </w:r>
      <w:r w:rsidRPr="00723E2E">
        <w:rPr>
          <w:i/>
        </w:rPr>
        <w:t>Loi des couvents</w:t>
      </w:r>
      <w:r w:rsidRPr="00723E2E">
        <w:t>, parce que le gouvernement proposait d'accorder la personnification civile aux établissements rel</w:t>
      </w:r>
      <w:r w:rsidRPr="00723E2E">
        <w:t>i</w:t>
      </w:r>
      <w:r w:rsidRPr="00723E2E">
        <w:t>gieux qui s'occupaient de charité.</w:t>
      </w:r>
    </w:p>
    <w:p w14:paraId="1E9CE344" w14:textId="77777777" w:rsidR="00EA5760" w:rsidRPr="00723E2E" w:rsidRDefault="00EA5760" w:rsidP="00EA5760">
      <w:pPr>
        <w:spacing w:before="120" w:after="120"/>
        <w:jc w:val="both"/>
      </w:pPr>
      <w:r w:rsidRPr="00723E2E">
        <w:t xml:space="preserve">La discussion fut très vive à la Chambre. La presse libérale attaqua violemment le gouvernement et lui reprocha de vouloir faire renaître la main-morte. Le journal de Louis Labarre, </w:t>
      </w:r>
      <w:r w:rsidRPr="00723E2E">
        <w:rPr>
          <w:i/>
        </w:rPr>
        <w:t>Le Drapeau</w:t>
      </w:r>
      <w:r w:rsidRPr="00723E2E">
        <w:t>, fit chorus avec le parti libéral et courut sus aux cléricaux.</w:t>
      </w:r>
    </w:p>
    <w:p w14:paraId="03C7696B" w14:textId="77777777" w:rsidR="00EA5760" w:rsidRPr="00723E2E" w:rsidRDefault="00EA5760" w:rsidP="00EA5760">
      <w:pPr>
        <w:spacing w:before="120" w:after="120"/>
        <w:jc w:val="both"/>
      </w:pPr>
      <w:r w:rsidRPr="00723E2E">
        <w:t xml:space="preserve">Par contre, Coulon, dans son journal le </w:t>
      </w:r>
      <w:r w:rsidRPr="00723E2E">
        <w:rPr>
          <w:i/>
        </w:rPr>
        <w:t>Prolétaire</w:t>
      </w:r>
      <w:r w:rsidRPr="00723E2E">
        <w:t>, conseilla aux travailleurs de se désintéresser de cette lutte entre deux partis bou</w:t>
      </w:r>
      <w:r w:rsidRPr="00723E2E">
        <w:t>r</w:t>
      </w:r>
      <w:r w:rsidRPr="00723E2E">
        <w:t>geois.</w:t>
      </w:r>
    </w:p>
    <w:p w14:paraId="1423ECD0" w14:textId="77777777" w:rsidR="00EA5760" w:rsidRPr="00723E2E" w:rsidRDefault="00EA5760" w:rsidP="00EA5760">
      <w:pPr>
        <w:spacing w:before="120" w:after="120"/>
        <w:jc w:val="both"/>
      </w:pPr>
      <w:r w:rsidRPr="00723E2E">
        <w:t xml:space="preserve">Voici ce qu'écrivit le </w:t>
      </w:r>
      <w:r w:rsidRPr="00723E2E">
        <w:rPr>
          <w:i/>
        </w:rPr>
        <w:t>Prolétaire</w:t>
      </w:r>
      <w:r w:rsidRPr="00723E2E">
        <w:t xml:space="preserve"> dans son numéro du 9 mai 1857 :</w:t>
      </w:r>
    </w:p>
    <w:p w14:paraId="4140B138" w14:textId="77777777" w:rsidR="00EA5760" w:rsidRDefault="00EA5760" w:rsidP="00EA5760">
      <w:pPr>
        <w:pStyle w:val="Grillecouleur-Accent1"/>
      </w:pPr>
    </w:p>
    <w:p w14:paraId="69DB7A06" w14:textId="77777777" w:rsidR="00EA5760" w:rsidRPr="00723E2E" w:rsidRDefault="00EA5760" w:rsidP="00EA5760">
      <w:pPr>
        <w:pStyle w:val="Grillecouleur-Accent1"/>
      </w:pPr>
      <w:r w:rsidRPr="00723E2E">
        <w:t>« Que le peuple belge tourne en ce moment ses regards vers le p</w:t>
      </w:r>
      <w:r w:rsidRPr="00723E2E">
        <w:t>a</w:t>
      </w:r>
      <w:r w:rsidRPr="00723E2E">
        <w:t>lais lég</w:t>
      </w:r>
      <w:r w:rsidRPr="00723E2E">
        <w:t>i</w:t>
      </w:r>
      <w:r w:rsidRPr="00723E2E">
        <w:t>slatif. Que les prolétaires portent pour un instant leur attention sur la gra</w:t>
      </w:r>
      <w:r w:rsidRPr="00723E2E">
        <w:t>n</w:t>
      </w:r>
      <w:r w:rsidRPr="00723E2E">
        <w:t>de officine, où les mandataires des électeurs à o florins ont établi leur si</w:t>
      </w:r>
      <w:r w:rsidRPr="00723E2E">
        <w:t>è</w:t>
      </w:r>
      <w:r w:rsidRPr="00723E2E">
        <w:t xml:space="preserve">ge : ils pourront y contempler la lutte qui se livre entre les deux partis qui fractionnent le pays... </w:t>
      </w:r>
      <w:r w:rsidRPr="00EC3B37">
        <w:rPr>
          <w:i/>
        </w:rPr>
        <w:t>légal</w:t>
      </w:r>
      <w:r w:rsidRPr="00723E2E">
        <w:t>.</w:t>
      </w:r>
    </w:p>
    <w:p w14:paraId="23E5195D" w14:textId="77777777" w:rsidR="00EA5760" w:rsidRPr="00723E2E" w:rsidRDefault="00EA5760" w:rsidP="00EA5760">
      <w:pPr>
        <w:pStyle w:val="Grillecouleur-Accent1"/>
      </w:pPr>
      <w:r w:rsidRPr="00723E2E">
        <w:t>« Que les travailleurs suivent attentivement cette discussion sur l'</w:t>
      </w:r>
      <w:r w:rsidRPr="00EC3B37">
        <w:rPr>
          <w:i/>
        </w:rPr>
        <w:t>org</w:t>
      </w:r>
      <w:r w:rsidRPr="00EC3B37">
        <w:rPr>
          <w:i/>
        </w:rPr>
        <w:t>a</w:t>
      </w:r>
      <w:r w:rsidRPr="00EC3B37">
        <w:rPr>
          <w:i/>
        </w:rPr>
        <w:t>nisation de la charité</w:t>
      </w:r>
      <w:r w:rsidRPr="00723E2E">
        <w:t>, qu'ils examinent les discours prononcés, qu'ils m</w:t>
      </w:r>
      <w:r w:rsidRPr="00723E2E">
        <w:t>é</w:t>
      </w:r>
      <w:r w:rsidRPr="00723E2E">
        <w:t xml:space="preserve">ditent les paroles proférées, et à travers les artifices du langage, ils verront que l'on pose comme chose certaine, immuable, </w:t>
      </w:r>
      <w:r w:rsidRPr="00EC3B37">
        <w:rPr>
          <w:i/>
        </w:rPr>
        <w:t>l'éternité de la misère et du paupérisme !</w:t>
      </w:r>
    </w:p>
    <w:p w14:paraId="270ACED1" w14:textId="77777777" w:rsidR="00EA5760" w:rsidRPr="00723E2E" w:rsidRDefault="00EA5760" w:rsidP="00EA5760">
      <w:pPr>
        <w:pStyle w:val="Grillecouleur-Accent1"/>
      </w:pPr>
      <w:r w:rsidRPr="00723E2E">
        <w:lastRenderedPageBreak/>
        <w:t>« Catholiques et libéraux, pas plus les uns que les autres, ne veulent rien changer aux conditions actuelles du prolétariat ; représentants du pr</w:t>
      </w:r>
      <w:r w:rsidRPr="00723E2E">
        <w:t>i</w:t>
      </w:r>
      <w:r w:rsidRPr="00723E2E">
        <w:t xml:space="preserve">vilège, ils en veulent le maintien </w:t>
      </w:r>
      <w:r w:rsidRPr="00EC3B37">
        <w:rPr>
          <w:i/>
        </w:rPr>
        <w:t>quand même </w:t>
      </w:r>
      <w:r w:rsidRPr="00723E2E">
        <w:t>; et si la lutte prend des pr</w:t>
      </w:r>
      <w:r w:rsidRPr="00723E2E">
        <w:t>o</w:t>
      </w:r>
      <w:r w:rsidRPr="00723E2E">
        <w:t xml:space="preserve">portions si grandes, c'est que ces messieurs se disputent le monopole si doux à leurs yeux : </w:t>
      </w:r>
      <w:r w:rsidRPr="00EC3B37">
        <w:rPr>
          <w:i/>
        </w:rPr>
        <w:t>de nous faire l'aumône !!!</w:t>
      </w:r>
    </w:p>
    <w:p w14:paraId="64ACED15" w14:textId="77777777" w:rsidR="00EA5760" w:rsidRPr="00723E2E" w:rsidRDefault="00EA5760" w:rsidP="00EA5760">
      <w:pPr>
        <w:pStyle w:val="Grillecouleur-Accent1"/>
      </w:pPr>
      <w:r w:rsidRPr="00723E2E">
        <w:t>« Le bilan des classes ouvrières en Belgique a été sous les yeux de la Chambre dans le cours de la discussion. Il est effrayant. L'accroi</w:t>
      </w:r>
      <w:r w:rsidRPr="00723E2E">
        <w:t>s</w:t>
      </w:r>
      <w:r w:rsidRPr="00723E2E">
        <w:t>sement de la misère et du paupérisme a pris de telles proportions que les privil</w:t>
      </w:r>
      <w:r w:rsidRPr="00723E2E">
        <w:t>é</w:t>
      </w:r>
      <w:r w:rsidRPr="00723E2E">
        <w:t xml:space="preserve">giés sentent qu'il faut de toute nécessité donner au peuple un os à ronger, jeter quelques miettes dans la </w:t>
      </w:r>
      <w:r w:rsidRPr="00723E2E">
        <w:rPr>
          <w:i/>
        </w:rPr>
        <w:t>gueule du monstre !</w:t>
      </w:r>
      <w:r w:rsidRPr="00723E2E">
        <w:t xml:space="preserve"> car </w:t>
      </w:r>
    </w:p>
    <w:p w14:paraId="59103191" w14:textId="77777777" w:rsidR="00EA5760" w:rsidRPr="00723E2E" w:rsidRDefault="00EA5760" w:rsidP="00EA5760">
      <w:pPr>
        <w:spacing w:before="120" w:after="120"/>
        <w:jc w:val="both"/>
      </w:pPr>
      <w:r>
        <w:t>[10]</w:t>
      </w:r>
    </w:p>
    <w:p w14:paraId="5D4A79F1" w14:textId="77777777" w:rsidR="00EA5760" w:rsidRPr="00EC3B37" w:rsidRDefault="00EA5760" w:rsidP="00EA5760">
      <w:pPr>
        <w:pStyle w:val="textecitcitation"/>
      </w:pPr>
      <w:r>
        <w:t>On n'arrête pas le murmure</w:t>
      </w:r>
      <w:r>
        <w:br/>
      </w:r>
      <w:r w:rsidRPr="00EC3B37">
        <w:t>Du peuple, quand il dit : J'ai faim !</w:t>
      </w:r>
    </w:p>
    <w:p w14:paraId="0D34EC78" w14:textId="77777777" w:rsidR="00EA5760" w:rsidRPr="00723E2E" w:rsidRDefault="00EA5760" w:rsidP="00EA5760">
      <w:pPr>
        <w:spacing w:before="120" w:after="120"/>
        <w:jc w:val="both"/>
      </w:pPr>
    </w:p>
    <w:p w14:paraId="426069DF" w14:textId="77777777" w:rsidR="00EA5760" w:rsidRPr="00723E2E" w:rsidRDefault="00EA5760" w:rsidP="00EA5760">
      <w:pPr>
        <w:pStyle w:val="Grillecouleur-Accent1"/>
      </w:pPr>
      <w:r w:rsidRPr="00723E2E">
        <w:t>« Dans le cours de la discussion, nos honorables invoquent l'intérêt des pauvres ; ils cherchent à faire croire que toutes leurs sympathies sont a</w:t>
      </w:r>
      <w:r w:rsidRPr="00723E2E">
        <w:t>c</w:t>
      </w:r>
      <w:r w:rsidRPr="00723E2E">
        <w:t>quises aux classes déshéritées.</w:t>
      </w:r>
    </w:p>
    <w:p w14:paraId="07CA6549" w14:textId="77777777" w:rsidR="00EA5760" w:rsidRPr="00723E2E" w:rsidRDefault="00EA5760" w:rsidP="00EA5760">
      <w:pPr>
        <w:pStyle w:val="Grillecouleur-Accent1"/>
      </w:pPr>
      <w:r w:rsidRPr="00723E2E">
        <w:t>« Que M. de Liedekerke (catholique), appelant les adversaires du pr</w:t>
      </w:r>
      <w:r w:rsidRPr="00723E2E">
        <w:t>o</w:t>
      </w:r>
      <w:r w:rsidRPr="00723E2E">
        <w:t>jet de loi au pied de la croix, leur dise que le « paupérisme, la mendicité et les peines exorbitantes contre le vagabondage datent de la réforme ».</w:t>
      </w:r>
    </w:p>
    <w:p w14:paraId="7A9C49C1" w14:textId="77777777" w:rsidR="00EA5760" w:rsidRPr="00723E2E" w:rsidRDefault="00EA5760" w:rsidP="00EA5760">
      <w:pPr>
        <w:pStyle w:val="Grillecouleur-Accent1"/>
      </w:pPr>
      <w:r w:rsidRPr="00723E2E">
        <w:t>« Que M. Tesch (libéral), lui répondant, dise à son tour que ce sont de graves erreurs, que tout cela existait avant, et a persisté après la réforme, qu'aux XVI</w:t>
      </w:r>
      <w:r w:rsidRPr="00EC3B37">
        <w:rPr>
          <w:vertAlign w:val="superscript"/>
        </w:rPr>
        <w:t>e</w:t>
      </w:r>
      <w:r w:rsidRPr="00723E2E">
        <w:t>, XVII</w:t>
      </w:r>
      <w:r w:rsidRPr="00EC3B37">
        <w:rPr>
          <w:vertAlign w:val="superscript"/>
        </w:rPr>
        <w:t>e</w:t>
      </w:r>
      <w:r w:rsidRPr="00723E2E">
        <w:t xml:space="preserve"> et XVIII</w:t>
      </w:r>
      <w:r w:rsidRPr="00EC3B37">
        <w:rPr>
          <w:vertAlign w:val="superscript"/>
        </w:rPr>
        <w:t>e</w:t>
      </w:r>
      <w:r w:rsidRPr="00723E2E">
        <w:t xml:space="preserve"> siècles, l'opinion de tous les écrivains est que le seul remède au paupérisme, à la mendicité, au v</w:t>
      </w:r>
      <w:r w:rsidRPr="00723E2E">
        <w:t>a</w:t>
      </w:r>
      <w:r w:rsidRPr="00723E2E">
        <w:t>gabondage, est dans la centralisation des secours, etc., etc. »</w:t>
      </w:r>
    </w:p>
    <w:p w14:paraId="58C65FB5" w14:textId="77777777" w:rsidR="00EA5760" w:rsidRPr="00723E2E" w:rsidRDefault="00EA5760" w:rsidP="00EA5760">
      <w:pPr>
        <w:pStyle w:val="Grillecouleur-Accent1"/>
      </w:pPr>
      <w:r w:rsidRPr="00723E2E">
        <w:t>« Que ces messieurs s'accusent mutuellement d'intolérance, d'exclus</w:t>
      </w:r>
      <w:r w:rsidRPr="00723E2E">
        <w:t>i</w:t>
      </w:r>
      <w:r w:rsidRPr="00723E2E">
        <w:t>visme, de ne travailler que dans l'intérêt de leur domination pol</w:t>
      </w:r>
      <w:r w:rsidRPr="00723E2E">
        <w:t>i</w:t>
      </w:r>
      <w:r w:rsidRPr="00723E2E">
        <w:t xml:space="preserve">tique, rien ne doit nous étonner ; il en est ainsi chaque fois que le </w:t>
      </w:r>
      <w:r w:rsidRPr="00723E2E">
        <w:rPr>
          <w:i/>
        </w:rPr>
        <w:t>clérical</w:t>
      </w:r>
      <w:r w:rsidRPr="00723E2E">
        <w:t xml:space="preserve"> entre en l</w:t>
      </w:r>
      <w:r w:rsidRPr="00723E2E">
        <w:t>i</w:t>
      </w:r>
      <w:r w:rsidRPr="00723E2E">
        <w:t xml:space="preserve">ce avec le </w:t>
      </w:r>
      <w:r w:rsidRPr="00723E2E">
        <w:rPr>
          <w:i/>
        </w:rPr>
        <w:t>libéral</w:t>
      </w:r>
      <w:r w:rsidRPr="00723E2E">
        <w:t>. Que signifient au fond tous ces di</w:t>
      </w:r>
      <w:r w:rsidRPr="00723E2E">
        <w:t>s</w:t>
      </w:r>
      <w:r w:rsidRPr="00723E2E">
        <w:t>cours</w:t>
      </w:r>
      <w:r>
        <w:t> ?</w:t>
      </w:r>
      <w:r w:rsidRPr="00723E2E">
        <w:t xml:space="preserve"> Rien.</w:t>
      </w:r>
    </w:p>
    <w:p w14:paraId="4D52807D" w14:textId="77777777" w:rsidR="00EA5760" w:rsidRPr="00723E2E" w:rsidRDefault="00EA5760" w:rsidP="00EA5760">
      <w:pPr>
        <w:pStyle w:val="Grillecouleur-Accent1"/>
      </w:pPr>
      <w:r w:rsidRPr="00723E2E">
        <w:t>« On se disputera pendant longtemps de cette façon sans avancer en rien la solution du problème social.</w:t>
      </w:r>
    </w:p>
    <w:p w14:paraId="71181E2A" w14:textId="77777777" w:rsidR="00EA5760" w:rsidRPr="00723E2E" w:rsidRDefault="00EA5760" w:rsidP="00EA5760">
      <w:pPr>
        <w:pStyle w:val="Grillecouleur-Accent1"/>
      </w:pPr>
      <w:r w:rsidRPr="00723E2E">
        <w:t xml:space="preserve">« En un mot, toute cette discussion qui fait tant de fracas et qui tient en haleine les budgétivores de toutes nuances, peut se résumer ainsi : </w:t>
      </w:r>
      <w:r w:rsidRPr="00723E2E">
        <w:rPr>
          <w:i/>
        </w:rPr>
        <w:t>La m</w:t>
      </w:r>
      <w:r w:rsidRPr="00723E2E">
        <w:rPr>
          <w:i/>
        </w:rPr>
        <w:t>i</w:t>
      </w:r>
      <w:r w:rsidRPr="00723E2E">
        <w:rPr>
          <w:i/>
        </w:rPr>
        <w:t>sère est un mal inhérent à la nature humaine</w:t>
      </w:r>
      <w:r w:rsidRPr="00723E2E">
        <w:t>. Il n'est qu'un moyen capable d'arrêter la marche ascendan</w:t>
      </w:r>
      <w:r>
        <w:t>te du paupérisme : L'AUMÔNE !!</w:t>
      </w:r>
      <w:r w:rsidRPr="00723E2E">
        <w:t>!</w:t>
      </w:r>
    </w:p>
    <w:p w14:paraId="454A1A88" w14:textId="77777777" w:rsidR="00EA5760" w:rsidRDefault="00EA5760" w:rsidP="00EA5760">
      <w:pPr>
        <w:pStyle w:val="Grillecouleur-Accent1"/>
      </w:pPr>
      <w:r w:rsidRPr="00723E2E">
        <w:t>« Quant à ce qui est de le détruire, c'est autre chose fi donc ! Ces me</w:t>
      </w:r>
      <w:r w:rsidRPr="00723E2E">
        <w:t>s</w:t>
      </w:r>
      <w:r w:rsidRPr="00723E2E">
        <w:t>sieurs n'y pensent même pas. Ils savent fort bien, libéraux et c</w:t>
      </w:r>
      <w:r w:rsidRPr="00723E2E">
        <w:t>a</w:t>
      </w:r>
      <w:r w:rsidRPr="00723E2E">
        <w:t xml:space="preserve">tholiques, que la destruction de la misère, entraînerait </w:t>
      </w:r>
      <w:r w:rsidRPr="00723E2E">
        <w:rPr>
          <w:i/>
        </w:rPr>
        <w:t>fatalement</w:t>
      </w:r>
      <w:r w:rsidRPr="00723E2E">
        <w:t xml:space="preserve"> l'anéantissement de leurs privilèges. »</w:t>
      </w:r>
    </w:p>
    <w:p w14:paraId="46E8B530" w14:textId="77777777" w:rsidR="00EA5760" w:rsidRPr="00723E2E" w:rsidRDefault="00EA5760" w:rsidP="00EA5760">
      <w:pPr>
        <w:pStyle w:val="Grillecouleur-Accent1"/>
      </w:pPr>
    </w:p>
    <w:p w14:paraId="687BCDD9" w14:textId="77777777" w:rsidR="00EA5760" w:rsidRPr="00723E2E" w:rsidRDefault="00EA5760" w:rsidP="00EA5760">
      <w:pPr>
        <w:spacing w:before="120" w:after="120"/>
        <w:jc w:val="both"/>
      </w:pPr>
      <w:r w:rsidRPr="00723E2E">
        <w:lastRenderedPageBreak/>
        <w:t>Le 26 mai, les deux premiers articles du projet étaient adoptés par la Chambre. Des manifestations violentes se produisirent aussitôt dans les rues à Bruxelles, à Liége, à Anvers, dans toutes les villes et les centres industriels. À Jemappes, on alla jusqu'à mettre le feu à un co</w:t>
      </w:r>
      <w:r w:rsidRPr="00723E2E">
        <w:t>u</w:t>
      </w:r>
      <w:r w:rsidRPr="00723E2E">
        <w:t>vent de Petits-Frères.</w:t>
      </w:r>
    </w:p>
    <w:p w14:paraId="7094EEBF" w14:textId="77777777" w:rsidR="00EA5760" w:rsidRPr="00723E2E" w:rsidRDefault="00EA5760" w:rsidP="00EA5760">
      <w:pPr>
        <w:spacing w:before="120" w:after="120"/>
        <w:jc w:val="both"/>
      </w:pPr>
      <w:r w:rsidRPr="00723E2E">
        <w:t>Tous les soirs, a Bruxelles notamment, des troubles graves</w:t>
      </w:r>
      <w:r>
        <w:t xml:space="preserve"> [11]</w:t>
      </w:r>
      <w:r w:rsidRPr="00723E2E">
        <w:t xml:space="preserve"> éclataient devant les locaux des journaux catholiques et devant les couvents de jésuites, de capucins, etc.</w:t>
      </w:r>
    </w:p>
    <w:p w14:paraId="1C980B54" w14:textId="77777777" w:rsidR="00EA5760" w:rsidRPr="00723E2E" w:rsidRDefault="00EA5760" w:rsidP="00EA5760">
      <w:pPr>
        <w:spacing w:before="120" w:after="120"/>
        <w:jc w:val="both"/>
      </w:pPr>
      <w:r w:rsidRPr="00723E2E">
        <w:t>Le 1</w:t>
      </w:r>
      <w:r w:rsidRPr="00025BD7">
        <w:rPr>
          <w:vertAlign w:val="superscript"/>
        </w:rPr>
        <w:t>er</w:t>
      </w:r>
      <w:r>
        <w:t> </w:t>
      </w:r>
      <w:r w:rsidRPr="00723E2E">
        <w:t>juin, l'émeute avait été plus violente encore et la troupe avait été placée à divers endroits de la ville. Le Parc, la rue Royale, les pl</w:t>
      </w:r>
      <w:r w:rsidRPr="00723E2E">
        <w:t>a</w:t>
      </w:r>
      <w:r w:rsidRPr="00723E2E">
        <w:t>ces des Palais et Royale, tout le quartier du ministère, ce qu'on appelle aujourd'hui la « zone neutre », avait été balayé par des charges de gendarmes et de cavalerie. Le sang avait coulé et septante arrestations avaient été faites </w:t>
      </w:r>
      <w:r w:rsidRPr="00723E2E">
        <w:rPr>
          <w:rStyle w:val="Appelnotedebasdep"/>
          <w:sz w:val="28"/>
        </w:rPr>
        <w:footnoteReference w:id="5"/>
      </w:r>
      <w:r w:rsidRPr="00723E2E">
        <w:t>.</w:t>
      </w:r>
    </w:p>
    <w:p w14:paraId="0FF74540" w14:textId="77777777" w:rsidR="00EA5760" w:rsidRPr="00723E2E" w:rsidRDefault="00EA5760" w:rsidP="00EA5760">
      <w:pPr>
        <w:spacing w:before="120" w:after="120"/>
        <w:jc w:val="both"/>
      </w:pPr>
      <w:r w:rsidRPr="00723E2E">
        <w:t>Le lendemain, Coulon lança un manifeste aux ouvriers. En voici le texte :</w:t>
      </w:r>
    </w:p>
    <w:p w14:paraId="1C28506A" w14:textId="77777777" w:rsidR="00EA5760" w:rsidRPr="00723E2E" w:rsidRDefault="00EA5760" w:rsidP="00EA5760">
      <w:pPr>
        <w:spacing w:before="120" w:after="120"/>
        <w:jc w:val="both"/>
      </w:pPr>
    </w:p>
    <w:p w14:paraId="51A1B3C5" w14:textId="77777777" w:rsidR="00EA5760" w:rsidRPr="00EC3B37" w:rsidRDefault="00EA5760" w:rsidP="00EA5760">
      <w:pPr>
        <w:pStyle w:val="Citationdroite"/>
      </w:pPr>
      <w:r w:rsidRPr="00EC3B37">
        <w:t>« Bruxelles, le 2 juin 1857.</w:t>
      </w:r>
    </w:p>
    <w:p w14:paraId="437A6E6C" w14:textId="77777777" w:rsidR="00EA5760" w:rsidRPr="00723E2E" w:rsidRDefault="00EA5760" w:rsidP="00EA5760">
      <w:pPr>
        <w:pStyle w:val="Grillecouleur-Accent1"/>
      </w:pPr>
      <w:r w:rsidRPr="00723E2E">
        <w:t>« L'émeute a grondé ces jours derniers dans les rues de Bruxelles.</w:t>
      </w:r>
    </w:p>
    <w:p w14:paraId="4AEB079D" w14:textId="77777777" w:rsidR="00EA5760" w:rsidRPr="00723E2E" w:rsidRDefault="00EA5760" w:rsidP="00EA5760">
      <w:pPr>
        <w:pStyle w:val="Grillecouleur-Accent1"/>
      </w:pPr>
      <w:r w:rsidRPr="00723E2E">
        <w:t>« Après avoir possédé le pouvoir pendant sept ans, et n'ayant ni pu ni voulu faire le bien, le libéralisme, devenu par ses propres fautes et son i</w:t>
      </w:r>
      <w:r w:rsidRPr="00723E2E">
        <w:t>n</w:t>
      </w:r>
      <w:r w:rsidRPr="00723E2E">
        <w:t>capacité minorité parlementaire, de majorité qu'il était, en est réduit a</w:t>
      </w:r>
      <w:r w:rsidRPr="00723E2E">
        <w:t>u</w:t>
      </w:r>
      <w:r w:rsidRPr="00723E2E">
        <w:t>jourd'hui à jouer le rôle d'émeutier.</w:t>
      </w:r>
    </w:p>
    <w:p w14:paraId="358FFED5" w14:textId="77777777" w:rsidR="00EA5760" w:rsidRPr="00723E2E" w:rsidRDefault="00EA5760" w:rsidP="00EA5760">
      <w:pPr>
        <w:pStyle w:val="Grillecouleur-Accent1"/>
      </w:pPr>
      <w:r w:rsidRPr="00723E2E">
        <w:t>« Rien de plus drôle que l'aspect de cette foule d'agitateurs à gants ja</w:t>
      </w:r>
      <w:r w:rsidRPr="00723E2E">
        <w:t>u</w:t>
      </w:r>
      <w:r w:rsidRPr="00723E2E">
        <w:t>nes et à l'habit fin. Ces messieurs ne dédaignent plus de fouler les pavés de nos ruelles tortueuses ; mais, nenni, le travailleur ne bougera pas ; il ne risquera plus sa vie pour soutenir une cause qui n'est pas la sienne.</w:t>
      </w:r>
    </w:p>
    <w:p w14:paraId="70300153" w14:textId="77777777" w:rsidR="00EA5760" w:rsidRPr="00723E2E" w:rsidRDefault="00EA5760" w:rsidP="00EA5760">
      <w:pPr>
        <w:pStyle w:val="Grillecouleur-Accent1"/>
      </w:pPr>
      <w:r w:rsidRPr="00723E2E">
        <w:t>« Les moines veulent vous escamoter vos héritages, messieurs</w:t>
      </w:r>
      <w:r>
        <w:t> ?</w:t>
      </w:r>
      <w:r w:rsidRPr="00723E2E">
        <w:t xml:space="preserve"> cela doit vous mécontenter fortement, il est vrai ; mais que diable vo</w:t>
      </w:r>
      <w:r w:rsidRPr="00723E2E">
        <w:t>u</w:t>
      </w:r>
      <w:r w:rsidRPr="00723E2E">
        <w:t>lez-vous que l'ouvrier ait à voir ou à démêler dans cette affaire-là</w:t>
      </w:r>
      <w:r>
        <w:t> ?</w:t>
      </w:r>
      <w:r w:rsidRPr="00723E2E">
        <w:t xml:space="preserve"> Il est déshérité depuis longtemps et vous êtes les premiers à repousser toute revendication de sa part.</w:t>
      </w:r>
    </w:p>
    <w:p w14:paraId="7CAFC615" w14:textId="77777777" w:rsidR="00EA5760" w:rsidRPr="00723E2E" w:rsidRDefault="00EA5760" w:rsidP="00EA5760">
      <w:pPr>
        <w:pStyle w:val="Grillecouleur-Accent1"/>
      </w:pPr>
      <w:r w:rsidRPr="00723E2E">
        <w:t>« Que ce soit moine ou laïc qui mange le gâteau qu'il a produit, s'il ne peut en dîner lui-même, le peuple se moquera de la dispute.</w:t>
      </w:r>
    </w:p>
    <w:p w14:paraId="7E4F1A46" w14:textId="77777777" w:rsidR="00EA5760" w:rsidRPr="00723E2E" w:rsidRDefault="00EA5760" w:rsidP="00EA5760">
      <w:pPr>
        <w:pStyle w:val="Grillecouleur-Accent1"/>
      </w:pPr>
      <w:r w:rsidRPr="00723E2E">
        <w:lastRenderedPageBreak/>
        <w:t>« Robert-Macaire hurle parce que Tartuffe veut s'emparer de ses la</w:t>
      </w:r>
      <w:r w:rsidRPr="00723E2E">
        <w:t>r</w:t>
      </w:r>
      <w:r w:rsidRPr="00723E2E">
        <w:t>cins.</w:t>
      </w:r>
    </w:p>
    <w:p w14:paraId="3BAFD901" w14:textId="77777777" w:rsidR="00EA5760" w:rsidRDefault="00EA5760" w:rsidP="00EA5760">
      <w:pPr>
        <w:pStyle w:val="Grillecouleur-Accent1"/>
      </w:pPr>
      <w:r w:rsidRPr="00723E2E">
        <w:t>« Querelle de filous ! voilà tout.</w:t>
      </w:r>
    </w:p>
    <w:p w14:paraId="6424D2A7" w14:textId="77777777" w:rsidR="00EA5760" w:rsidRPr="00723E2E" w:rsidRDefault="00EA5760" w:rsidP="00EA5760">
      <w:pPr>
        <w:pStyle w:val="Grillecouleur-Accent1"/>
      </w:pPr>
    </w:p>
    <w:p w14:paraId="73B241F5" w14:textId="77777777" w:rsidR="00EA5760" w:rsidRPr="00723E2E" w:rsidRDefault="00EA5760" w:rsidP="00EA5760">
      <w:pPr>
        <w:spacing w:before="120" w:after="120"/>
        <w:jc w:val="both"/>
      </w:pPr>
      <w:r>
        <w:t>[12]</w:t>
      </w:r>
    </w:p>
    <w:p w14:paraId="1899466C" w14:textId="77777777" w:rsidR="00EA5760" w:rsidRPr="00723E2E" w:rsidRDefault="00EA5760" w:rsidP="00EA5760">
      <w:pPr>
        <w:pStyle w:val="Citationcentre"/>
      </w:pPr>
      <w:r w:rsidRPr="00723E2E">
        <w:t>« AUX PROLÉTAIRES</w:t>
      </w:r>
    </w:p>
    <w:p w14:paraId="4B2F5ECC" w14:textId="77777777" w:rsidR="00EA5760" w:rsidRPr="00723E2E" w:rsidRDefault="00EA5760" w:rsidP="00EA5760">
      <w:pPr>
        <w:spacing w:before="120" w:after="120"/>
        <w:jc w:val="both"/>
      </w:pPr>
    </w:p>
    <w:p w14:paraId="73548F79" w14:textId="77777777" w:rsidR="00EA5760" w:rsidRPr="00723E2E" w:rsidRDefault="00EA5760" w:rsidP="00EA5760">
      <w:pPr>
        <w:pStyle w:val="Grillecouleur-Accent1"/>
      </w:pPr>
      <w:r w:rsidRPr="00723E2E">
        <w:t>« Nous l'avons dit dans notre dernier numéro, nous le répétons plus haut, la question qui agite si profondément le pays légal, est exclus</w:t>
      </w:r>
      <w:r w:rsidRPr="00723E2E">
        <w:t>i</w:t>
      </w:r>
      <w:r w:rsidRPr="00723E2E">
        <w:t xml:space="preserve">vement une question </w:t>
      </w:r>
      <w:r w:rsidRPr="00723E2E">
        <w:rPr>
          <w:i/>
        </w:rPr>
        <w:t>bourgeoise</w:t>
      </w:r>
      <w:r w:rsidRPr="00723E2E">
        <w:t xml:space="preserve"> et à laquelle le travailleur est </w:t>
      </w:r>
      <w:r w:rsidRPr="00723E2E">
        <w:rPr>
          <w:i/>
        </w:rPr>
        <w:t>complètement</w:t>
      </w:r>
      <w:r w:rsidRPr="00723E2E">
        <w:t xml:space="preserve"> d</w:t>
      </w:r>
      <w:r w:rsidRPr="00723E2E">
        <w:t>é</w:t>
      </w:r>
      <w:r w:rsidRPr="00723E2E">
        <w:t>sintéressé.</w:t>
      </w:r>
    </w:p>
    <w:p w14:paraId="0E110D38" w14:textId="77777777" w:rsidR="00EA5760" w:rsidRPr="00723E2E" w:rsidRDefault="00EA5760" w:rsidP="00EA5760">
      <w:pPr>
        <w:pStyle w:val="Grillecouleur-Accent1"/>
      </w:pPr>
      <w:r w:rsidRPr="00723E2E">
        <w:t>« Pour les libéraux, pour les bourgeois, il est évident que la loi sur la charité a une certaine importance, et nous comprenons la résistance qu'ils opposent à son adoption. Il est positif que l'influence politique des lib</w:t>
      </w:r>
      <w:r w:rsidRPr="00723E2E">
        <w:t>é</w:t>
      </w:r>
      <w:r w:rsidRPr="00723E2E">
        <w:t>raux serait perdue en même temps qu'ils seraient lésés dans leurs intérêts si la loi était en vigueur.</w:t>
      </w:r>
    </w:p>
    <w:p w14:paraId="3F34E55A" w14:textId="77777777" w:rsidR="00EA5760" w:rsidRPr="00723E2E" w:rsidRDefault="00EA5760" w:rsidP="00EA5760">
      <w:pPr>
        <w:pStyle w:val="Grillecouleur-Accent1"/>
      </w:pPr>
      <w:r w:rsidRPr="00723E2E">
        <w:t>« Nous ne saurions trop le répéter, le prolétaire, lui, est déshérité en naissant ; vivant au jour le jour par son travail, il ne veut pas plus de l'</w:t>
      </w:r>
      <w:r w:rsidRPr="00723E2E">
        <w:rPr>
          <w:i/>
        </w:rPr>
        <w:t>a</w:t>
      </w:r>
      <w:r w:rsidRPr="00723E2E">
        <w:rPr>
          <w:i/>
        </w:rPr>
        <w:t>u</w:t>
      </w:r>
      <w:r w:rsidRPr="00723E2E">
        <w:rPr>
          <w:i/>
        </w:rPr>
        <w:t>mône</w:t>
      </w:r>
      <w:r w:rsidRPr="00723E2E">
        <w:t xml:space="preserve"> cléricale que de l'</w:t>
      </w:r>
      <w:r w:rsidRPr="00723E2E">
        <w:rPr>
          <w:i/>
        </w:rPr>
        <w:t>assistance</w:t>
      </w:r>
      <w:r w:rsidRPr="00723E2E">
        <w:t xml:space="preserve"> philanthropique du bou</w:t>
      </w:r>
      <w:r w:rsidRPr="00723E2E">
        <w:t>r</w:t>
      </w:r>
      <w:r w:rsidRPr="00723E2E">
        <w:t>geois.</w:t>
      </w:r>
    </w:p>
    <w:p w14:paraId="6B4F7686" w14:textId="77777777" w:rsidR="00EA5760" w:rsidRPr="00723E2E" w:rsidRDefault="00EA5760" w:rsidP="00EA5760">
      <w:pPr>
        <w:pStyle w:val="Grillecouleur-Accent1"/>
      </w:pPr>
      <w:r w:rsidRPr="00723E2E">
        <w:t>« Le travailleur, en s'abstenant, a compris instinctivement la pos</w:t>
      </w:r>
      <w:r w:rsidRPr="00723E2E">
        <w:t>i</w:t>
      </w:r>
      <w:r w:rsidRPr="00723E2E">
        <w:t>tion qui lui est faite ; il a senti que la querelle entre libéraux et clér</w:t>
      </w:r>
      <w:r w:rsidRPr="00723E2E">
        <w:t>i</w:t>
      </w:r>
      <w:r w:rsidRPr="00723E2E">
        <w:t xml:space="preserve">caux n'était pas la sienne et que, pour lui, l'avantage qui pouvait en résulter, serait... </w:t>
      </w:r>
      <w:r w:rsidRPr="00723E2E">
        <w:rPr>
          <w:i/>
        </w:rPr>
        <w:t>de payer les pots cassés</w:t>
      </w:r>
      <w:r w:rsidRPr="00723E2E">
        <w:t>.</w:t>
      </w:r>
    </w:p>
    <w:p w14:paraId="6282E1CC" w14:textId="77777777" w:rsidR="00EA5760" w:rsidRPr="00723E2E" w:rsidRDefault="00EA5760" w:rsidP="00EA5760">
      <w:pPr>
        <w:pStyle w:val="Grillecouleur-Accent1"/>
      </w:pPr>
      <w:r w:rsidRPr="00723E2E">
        <w:t>« Le peuple a montré du tact. Il a bien fait. Ce n'est pas tout.</w:t>
      </w:r>
    </w:p>
    <w:p w14:paraId="521D3755" w14:textId="77777777" w:rsidR="00EA5760" w:rsidRPr="00723E2E" w:rsidRDefault="00EA5760" w:rsidP="00EA5760">
      <w:pPr>
        <w:pStyle w:val="Grillecouleur-Accent1"/>
      </w:pPr>
      <w:r w:rsidRPr="00723E2E">
        <w:t>« Bien que les hostilités soient suspendues par l'ordonnance royale qui ajourne indéfiniment les Chambres, rien n'est changé, au contraire ; la s</w:t>
      </w:r>
      <w:r w:rsidRPr="00723E2E">
        <w:t>i</w:t>
      </w:r>
      <w:r w:rsidRPr="00723E2E">
        <w:t>tuation n'en est que plus grave et voici comment</w:t>
      </w:r>
    </w:p>
    <w:p w14:paraId="45E0AB1E" w14:textId="77777777" w:rsidR="00EA5760" w:rsidRPr="00723E2E" w:rsidRDefault="00EA5760" w:rsidP="00EA5760">
      <w:pPr>
        <w:pStyle w:val="Grillecouleur-Accent1"/>
      </w:pPr>
      <w:r w:rsidRPr="00723E2E">
        <w:t>« Si le pouvoir avait eu l'intention de céder, déjà ou aurait appris la r</w:t>
      </w:r>
      <w:r w:rsidRPr="00723E2E">
        <w:t>e</w:t>
      </w:r>
      <w:r w:rsidRPr="00723E2E">
        <w:t>traite du ministère, ce qui impliquerait le retrait de la loi et la diss</w:t>
      </w:r>
      <w:r w:rsidRPr="00723E2E">
        <w:t>o</w:t>
      </w:r>
      <w:r w:rsidRPr="00723E2E">
        <w:t>lution des Chambres ; mais il n'en est rien.</w:t>
      </w:r>
    </w:p>
    <w:p w14:paraId="571185AC" w14:textId="77777777" w:rsidR="00EA5760" w:rsidRPr="00723E2E" w:rsidRDefault="00EA5760" w:rsidP="00EA5760">
      <w:pPr>
        <w:pStyle w:val="Grillecouleur-Accent1"/>
      </w:pPr>
      <w:r w:rsidRPr="00723E2E">
        <w:t xml:space="preserve">« Le gouvernement, encouragé probablement par les </w:t>
      </w:r>
      <w:r w:rsidRPr="00723E2E">
        <w:rPr>
          <w:i/>
        </w:rPr>
        <w:t>conseils diplom</w:t>
      </w:r>
      <w:r w:rsidRPr="00723E2E">
        <w:rPr>
          <w:i/>
        </w:rPr>
        <w:t>a</w:t>
      </w:r>
      <w:r w:rsidRPr="00723E2E">
        <w:rPr>
          <w:i/>
        </w:rPr>
        <w:t>tiques</w:t>
      </w:r>
      <w:r w:rsidRPr="00723E2E">
        <w:t>, montre l'intention de passer outre et de poursuivre sa marche ; les mesures qu'il vient de prendre, telles que la concentration de troupes no</w:t>
      </w:r>
      <w:r w:rsidRPr="00723E2E">
        <w:t>m</w:t>
      </w:r>
      <w:r w:rsidRPr="00723E2E">
        <w:t>breuses dans la capitale et ses environs, le rappel de plusieurs classes de permissionnaires, ainsi que le commandement de la division militaire de la province, remis au général Chazal dont on connaît l'esprit, sont des sym</w:t>
      </w:r>
      <w:r w:rsidRPr="00723E2E">
        <w:t>p</w:t>
      </w:r>
      <w:r w:rsidRPr="00723E2E">
        <w:t>tômes non équivoques des projets qui se mitonnent en haut lieu.</w:t>
      </w:r>
    </w:p>
    <w:p w14:paraId="56420747" w14:textId="77777777" w:rsidR="00EA5760" w:rsidRDefault="00EA5760" w:rsidP="00EA5760">
      <w:pPr>
        <w:pStyle w:val="p"/>
      </w:pPr>
      <w:r>
        <w:br w:type="page"/>
      </w:r>
      <w:r>
        <w:lastRenderedPageBreak/>
        <w:t>[13]</w:t>
      </w:r>
    </w:p>
    <w:p w14:paraId="3E1E08EF" w14:textId="77777777" w:rsidR="00EA5760" w:rsidRPr="00723E2E" w:rsidRDefault="00EA5760" w:rsidP="00EA5760">
      <w:pPr>
        <w:pStyle w:val="Grillecouleur-Accent1"/>
      </w:pPr>
      <w:r w:rsidRPr="00723E2E">
        <w:t>« Ces jours derniers, on a montré une certaine modération envers les bourgeois lorsque ces messieurs criaient : À bas la calotte ! mais il n'en s</w:t>
      </w:r>
      <w:r w:rsidRPr="00723E2E">
        <w:t>e</w:t>
      </w:r>
      <w:r w:rsidRPr="00723E2E">
        <w:t>rait pas de même si les prolétaires, cédant aux excitations de la bourgeo</w:t>
      </w:r>
      <w:r w:rsidRPr="00723E2E">
        <w:t>i</w:t>
      </w:r>
      <w:r w:rsidRPr="00723E2E">
        <w:t>sie, fournissaient le prétexte à la répression.</w:t>
      </w:r>
    </w:p>
    <w:p w14:paraId="21498002" w14:textId="77777777" w:rsidR="00EA5760" w:rsidRDefault="00EA5760" w:rsidP="00EA5760">
      <w:pPr>
        <w:spacing w:before="120" w:after="120"/>
        <w:jc w:val="both"/>
      </w:pPr>
    </w:p>
    <w:p w14:paraId="1BC095A2" w14:textId="77777777" w:rsidR="00EA5760" w:rsidRDefault="002F480F" w:rsidP="00EA5760">
      <w:pPr>
        <w:pStyle w:val="fig"/>
      </w:pPr>
      <w:r>
        <w:rPr>
          <w:noProof/>
        </w:rPr>
        <w:drawing>
          <wp:inline distT="0" distB="0" distL="0" distR="0" wp14:anchorId="06A2DF42" wp14:editId="315B8E77">
            <wp:extent cx="2489200" cy="3251200"/>
            <wp:effectExtent l="25400" t="25400" r="12700" b="12700"/>
            <wp:docPr id="7"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9200" cy="3251200"/>
                    </a:xfrm>
                    <a:prstGeom prst="rect">
                      <a:avLst/>
                    </a:prstGeom>
                    <a:noFill/>
                    <a:ln w="19050" cmpd="sng">
                      <a:solidFill>
                        <a:srgbClr val="000000"/>
                      </a:solidFill>
                      <a:miter lim="800000"/>
                      <a:headEnd/>
                      <a:tailEnd/>
                    </a:ln>
                    <a:effectLst/>
                  </pic:spPr>
                </pic:pic>
              </a:graphicData>
            </a:graphic>
          </wp:inline>
        </w:drawing>
      </w:r>
    </w:p>
    <w:p w14:paraId="46393793" w14:textId="77777777" w:rsidR="00EA5760" w:rsidRDefault="00EA5760" w:rsidP="00EA5760">
      <w:pPr>
        <w:pStyle w:val="figtitre"/>
      </w:pPr>
      <w:r>
        <w:t xml:space="preserve">Fig. 40. </w:t>
      </w:r>
      <w:r w:rsidRPr="00496463">
        <w:rPr>
          <w:lang w:bidi="ar-SA"/>
        </w:rPr>
        <w:t>DE DECKER</w:t>
      </w:r>
      <w:r w:rsidRPr="00EC3B37">
        <w:rPr>
          <w:lang w:bidi="ar-SA"/>
        </w:rPr>
        <w:t>, Chef du Cabinet de 1855</w:t>
      </w:r>
      <w:r>
        <w:rPr>
          <w:lang w:bidi="ar-SA"/>
        </w:rPr>
        <w:t>.</w:t>
      </w:r>
    </w:p>
    <w:p w14:paraId="1C15E66F" w14:textId="77777777" w:rsidR="00EA5760" w:rsidRPr="00723E2E" w:rsidRDefault="00EA5760" w:rsidP="00EA5760">
      <w:pPr>
        <w:spacing w:before="120" w:after="120"/>
        <w:jc w:val="both"/>
      </w:pPr>
    </w:p>
    <w:p w14:paraId="0F35F69C" w14:textId="77777777" w:rsidR="00EA5760" w:rsidRPr="00723E2E" w:rsidRDefault="00EA5760" w:rsidP="00EA5760">
      <w:pPr>
        <w:pStyle w:val="Grillecouleur-Accent1"/>
      </w:pPr>
      <w:r w:rsidRPr="00723E2E">
        <w:t>« </w:t>
      </w:r>
      <w:r w:rsidRPr="00723E2E">
        <w:rPr>
          <w:i/>
        </w:rPr>
        <w:t>Ceux-là ne seraient pas épargnés !</w:t>
      </w:r>
    </w:p>
    <w:p w14:paraId="244280B0" w14:textId="77777777" w:rsidR="00EA5760" w:rsidRPr="00723E2E" w:rsidRDefault="00EA5760" w:rsidP="00EA5760">
      <w:pPr>
        <w:pStyle w:val="Grillecouleur-Accent1"/>
      </w:pPr>
      <w:r w:rsidRPr="00723E2E">
        <w:t xml:space="preserve">« Ouvriers, nos frères, vous avez fait preuve de sagacité, </w:t>
      </w:r>
      <w:r>
        <w:t xml:space="preserve">[14] </w:t>
      </w:r>
      <w:r w:rsidRPr="00723E2E">
        <w:t>de pr</w:t>
      </w:r>
      <w:r w:rsidRPr="00723E2E">
        <w:t>u</w:t>
      </w:r>
      <w:r w:rsidRPr="00723E2E">
        <w:t>dence, au milieu des troubles ; soyez vous-mêmes</w:t>
      </w:r>
    </w:p>
    <w:p w14:paraId="264F9464" w14:textId="77777777" w:rsidR="00EA5760" w:rsidRPr="00723E2E" w:rsidRDefault="00EA5760" w:rsidP="00EA5760">
      <w:pPr>
        <w:pStyle w:val="Grillecouleur-Accent1"/>
      </w:pPr>
      <w:r w:rsidRPr="00723E2E">
        <w:t>« </w:t>
      </w:r>
      <w:r w:rsidRPr="00723E2E">
        <w:rPr>
          <w:i/>
        </w:rPr>
        <w:t>Ne vous laissez pas entamer !</w:t>
      </w:r>
    </w:p>
    <w:p w14:paraId="55FC797F" w14:textId="77777777" w:rsidR="00EA5760" w:rsidRPr="00723E2E" w:rsidRDefault="00EA5760" w:rsidP="00EA5760">
      <w:pPr>
        <w:pStyle w:val="Grillecouleur-Accent1"/>
      </w:pPr>
      <w:r w:rsidRPr="00723E2E">
        <w:t>« RÉSERVEZ-VOUS POUR LA BELLE ! »</w:t>
      </w:r>
    </w:p>
    <w:p w14:paraId="51CDEDAE" w14:textId="77777777" w:rsidR="00EA5760" w:rsidRPr="00723E2E" w:rsidRDefault="00EA5760" w:rsidP="00EA5760">
      <w:pPr>
        <w:pStyle w:val="c"/>
      </w:pPr>
      <w:r w:rsidRPr="00723E2E">
        <w:t>*</w:t>
      </w:r>
      <w:r>
        <w:br/>
      </w:r>
      <w:r w:rsidRPr="00723E2E">
        <w:t>*</w:t>
      </w:r>
      <w:r>
        <w:t xml:space="preserve">   </w:t>
      </w:r>
      <w:r w:rsidRPr="00723E2E">
        <w:t xml:space="preserve">  *</w:t>
      </w:r>
    </w:p>
    <w:p w14:paraId="6423FF4E" w14:textId="77777777" w:rsidR="00EA5760" w:rsidRPr="00723E2E" w:rsidRDefault="00EA5760" w:rsidP="00EA5760">
      <w:pPr>
        <w:spacing w:before="120" w:after="120"/>
        <w:jc w:val="both"/>
      </w:pPr>
      <w:r w:rsidRPr="00723E2E">
        <w:t>Beaucoup de démocrates et de socialistes belges prirent cependant part à ces manifestations. Nous pouvons citer entre autres Eugène Steens et Guillaume Brasseur, mécanicien, aujourd'hui conseiller communal ouvrier à Ixelles. Ils furent même arrêtés et condamnés de ce chef, je pense.</w:t>
      </w:r>
    </w:p>
    <w:p w14:paraId="54063E08" w14:textId="77777777" w:rsidR="00EA5760" w:rsidRPr="00723E2E" w:rsidRDefault="00EA5760" w:rsidP="00EA5760">
      <w:pPr>
        <w:spacing w:before="120" w:after="120"/>
        <w:jc w:val="both"/>
      </w:pPr>
      <w:r w:rsidRPr="00723E2E">
        <w:lastRenderedPageBreak/>
        <w:t>Le Roi intervint alors. Il écrivit à ses ministres une lettre qui fut aussitôt rendue publique. Il y disait notamment : « Sans me livrer à l'examen de la loi en elle-même, je tiens compte, comme vous, d'une impression qui s'est produite à cette occasion dans une partie consid</w:t>
      </w:r>
      <w:r w:rsidRPr="00723E2E">
        <w:t>é</w:t>
      </w:r>
      <w:r w:rsidRPr="00723E2E">
        <w:t xml:space="preserve">rable de la population. Il y a, dans les pays qui s'occupent eux-mêmes de leurs affaires, de ces émotions rapides, contagieuses, se propageant avec une intensité qui se constate plus facilement qu'elle ne s'explique, </w:t>
      </w:r>
      <w:r w:rsidRPr="00723E2E">
        <w:rPr>
          <w:i/>
        </w:rPr>
        <w:t>et avec lesquelles il est plus sage de transiger que de raisonner.</w:t>
      </w:r>
      <w:r w:rsidRPr="00723E2E">
        <w:t> »</w:t>
      </w:r>
    </w:p>
    <w:p w14:paraId="0E86ABED" w14:textId="77777777" w:rsidR="00EA5760" w:rsidRPr="00723E2E" w:rsidRDefault="00EA5760" w:rsidP="00EA5760">
      <w:pPr>
        <w:spacing w:before="120" w:after="120"/>
        <w:jc w:val="both"/>
      </w:pPr>
      <w:r w:rsidRPr="00723E2E">
        <w:t>Les Chambres furent ajournées et la loi des couvents retirée.</w:t>
      </w:r>
    </w:p>
    <w:p w14:paraId="5F7E4F9A" w14:textId="77777777" w:rsidR="00EA5760" w:rsidRPr="00723E2E" w:rsidRDefault="00EA5760" w:rsidP="00EA5760">
      <w:pPr>
        <w:spacing w:before="120" w:after="120"/>
        <w:jc w:val="both"/>
      </w:pPr>
      <w:r w:rsidRPr="00723E2E">
        <w:t>Le pays redevint tranquille.</w:t>
      </w:r>
    </w:p>
    <w:p w14:paraId="0BC0C31B" w14:textId="77777777" w:rsidR="00EA5760" w:rsidRPr="00723E2E" w:rsidRDefault="00EA5760" w:rsidP="00EA5760">
      <w:pPr>
        <w:spacing w:before="120" w:after="120"/>
        <w:jc w:val="both"/>
      </w:pPr>
      <w:r w:rsidRPr="00723E2E">
        <w:t>Des élections communales eurent lieu en octobre. Ces élections prouvèrent que les projets du parti catholique soulevaient dans le pays une certaine répulsion. C'est alors que le ministre De Decker se retira du pouvoir, motivant sa retraite par des raisons très sensées</w:t>
      </w:r>
    </w:p>
    <w:p w14:paraId="7D099575" w14:textId="77777777" w:rsidR="00EA5760" w:rsidRDefault="00EA5760" w:rsidP="00EA5760">
      <w:pPr>
        <w:pStyle w:val="Citationit"/>
      </w:pPr>
    </w:p>
    <w:p w14:paraId="73B7A19C" w14:textId="77777777" w:rsidR="00EA5760" w:rsidRDefault="00EA5760" w:rsidP="00EA5760">
      <w:pPr>
        <w:pStyle w:val="Citationit"/>
      </w:pPr>
      <w:r w:rsidRPr="00723E2E">
        <w:t>« J'ai la majorité dans les Chambres, disait-il, mais je ne suis pas sûr qu'elle s'appuie sur la majorité de la nation. Or, c'est une des positions les plus dangereuses que l'on puisse faire à un pays constitutionnel que de le gouverner avec une majorité qui peut être accusée de ne plus représe</w:t>
      </w:r>
      <w:r w:rsidRPr="00723E2E">
        <w:t>n</w:t>
      </w:r>
      <w:r w:rsidRPr="00723E2E">
        <w:t>ter,fidèlement les sentiments et les vœux de la nation. »</w:t>
      </w:r>
    </w:p>
    <w:p w14:paraId="66BFE477" w14:textId="77777777" w:rsidR="00EA5760" w:rsidRPr="00723E2E" w:rsidRDefault="00EA5760" w:rsidP="00EA5760">
      <w:pPr>
        <w:pStyle w:val="Citationit"/>
      </w:pPr>
    </w:p>
    <w:p w14:paraId="6AACA0BD" w14:textId="77777777" w:rsidR="00EA5760" w:rsidRPr="00723E2E" w:rsidRDefault="00EA5760" w:rsidP="00EA5760">
      <w:pPr>
        <w:spacing w:before="120" w:after="120"/>
        <w:jc w:val="both"/>
      </w:pPr>
      <w:r w:rsidRPr="00723E2E">
        <w:t>Un ministère Frère-Rogier fut constitué et les Chambres dissoutes. Les élections eurent lien le ma décembre. Elles furent un écrasement pour les catholiques : 26 cléricaux sortants furent</w:t>
      </w:r>
      <w:r>
        <w:t xml:space="preserve"> [15]</w:t>
      </w:r>
      <w:r w:rsidRPr="00723E2E">
        <w:t xml:space="preserve"> battus et la nouvelle Chambre se composa de 70 libéraux et de 38 catholiques seulement.</w:t>
      </w:r>
    </w:p>
    <w:p w14:paraId="7B9F67FF" w14:textId="77777777" w:rsidR="00EA5760" w:rsidRPr="00723E2E" w:rsidRDefault="00EA5760" w:rsidP="00EA5760">
      <w:pPr>
        <w:pStyle w:val="c"/>
      </w:pPr>
      <w:r w:rsidRPr="00723E2E">
        <w:t>*</w:t>
      </w:r>
      <w:r>
        <w:br/>
      </w:r>
      <w:r w:rsidRPr="00723E2E">
        <w:t>*</w:t>
      </w:r>
      <w:r>
        <w:t xml:space="preserve">   </w:t>
      </w:r>
      <w:r w:rsidRPr="00723E2E">
        <w:t xml:space="preserve">  *</w:t>
      </w:r>
    </w:p>
    <w:p w14:paraId="2D658CB6" w14:textId="77777777" w:rsidR="00EA5760" w:rsidRPr="00723E2E" w:rsidRDefault="00EA5760" w:rsidP="00EA5760">
      <w:pPr>
        <w:spacing w:before="120" w:after="120"/>
        <w:jc w:val="both"/>
      </w:pPr>
      <w:r w:rsidRPr="00723E2E">
        <w:t>Le nouveau cabinet ne resta pas inactif. Sa première préoccupation fut de doter Anvers de fortifications nouvelles.</w:t>
      </w:r>
    </w:p>
    <w:p w14:paraId="2BD3EB53" w14:textId="77777777" w:rsidR="00EA5760" w:rsidRPr="00723E2E" w:rsidRDefault="00EA5760" w:rsidP="00EA5760">
      <w:pPr>
        <w:spacing w:before="120" w:after="120"/>
        <w:jc w:val="both"/>
      </w:pPr>
      <w:r w:rsidRPr="00723E2E">
        <w:t>La Chambre se montra hostile à la proposition et le gouvernement dût retirer 1e projet. Mais il retira en même temps d'autres projets de travaux publics, parmi lesquels il y en avait de très urgents.</w:t>
      </w:r>
    </w:p>
    <w:p w14:paraId="7BF79462" w14:textId="77777777" w:rsidR="00EA5760" w:rsidRPr="00723E2E" w:rsidRDefault="00EA5760" w:rsidP="00EA5760">
      <w:pPr>
        <w:spacing w:before="120" w:after="120"/>
        <w:jc w:val="both"/>
      </w:pPr>
      <w:r w:rsidRPr="00723E2E">
        <w:t xml:space="preserve">La discussion fut très vive. Un député d'Anvers, M. Loos, fut traité de </w:t>
      </w:r>
      <w:r w:rsidRPr="00723E2E">
        <w:rPr>
          <w:i/>
        </w:rPr>
        <w:t>menteur</w:t>
      </w:r>
      <w:r w:rsidRPr="00723E2E">
        <w:t xml:space="preserve"> par le ministre de la guerre, le général Renard. Et comme </w:t>
      </w:r>
      <w:r w:rsidRPr="00723E2E">
        <w:lastRenderedPageBreak/>
        <w:t>la Chambre protestait, M. Frère se leva pour excuser le général en d</w:t>
      </w:r>
      <w:r w:rsidRPr="00723E2E">
        <w:t>i</w:t>
      </w:r>
      <w:r w:rsidRPr="00723E2E">
        <w:t>sant :</w:t>
      </w:r>
    </w:p>
    <w:p w14:paraId="64046D82" w14:textId="77777777" w:rsidR="00EA5760" w:rsidRDefault="00EA5760" w:rsidP="00EA5760">
      <w:pPr>
        <w:pStyle w:val="Grillecouleur-Accent1"/>
      </w:pPr>
    </w:p>
    <w:p w14:paraId="18EA0273" w14:textId="77777777" w:rsidR="00EA5760" w:rsidRDefault="00EA5760" w:rsidP="00EA5760">
      <w:pPr>
        <w:pStyle w:val="Grillecouleur-Accent1"/>
      </w:pPr>
      <w:r>
        <w:t>—</w:t>
      </w:r>
      <w:r w:rsidRPr="00723E2E">
        <w:t xml:space="preserve"> « Songez, messieurs, que c'est un soldat qui vous parle ! »</w:t>
      </w:r>
    </w:p>
    <w:p w14:paraId="646CB0AB" w14:textId="77777777" w:rsidR="00EA5760" w:rsidRPr="00723E2E" w:rsidRDefault="00EA5760" w:rsidP="00EA5760">
      <w:pPr>
        <w:pStyle w:val="Grillecouleur-Accent1"/>
      </w:pPr>
    </w:p>
    <w:p w14:paraId="38C2877C" w14:textId="77777777" w:rsidR="00EA5760" w:rsidRPr="00723E2E" w:rsidRDefault="00EA5760" w:rsidP="00EA5760">
      <w:pPr>
        <w:spacing w:before="120" w:after="120"/>
        <w:jc w:val="both"/>
      </w:pPr>
      <w:r w:rsidRPr="00723E2E">
        <w:t>En 1859, le ministère parvint cependant à faire décider par le Pa</w:t>
      </w:r>
      <w:r w:rsidRPr="00723E2E">
        <w:t>r</w:t>
      </w:r>
      <w:r w:rsidRPr="00723E2E">
        <w:t>lement la création du camp retranché d'Anvers. Il avait aussi fait v</w:t>
      </w:r>
      <w:r w:rsidRPr="00723E2E">
        <w:t>o</w:t>
      </w:r>
      <w:r w:rsidRPr="00723E2E">
        <w:t>ter, à l'unanimité, la loi sur la contrainte par corps en vertu de laquelle, pour 200 francs de dette, un homme pouvait être arrêté et enfermé dans une prison pendant cinq années !</w:t>
      </w:r>
    </w:p>
    <w:p w14:paraId="19D46116" w14:textId="77777777" w:rsidR="00EA5760" w:rsidRPr="00723E2E" w:rsidRDefault="00EA5760" w:rsidP="00EA5760">
      <w:pPr>
        <w:spacing w:before="120" w:after="120"/>
        <w:jc w:val="both"/>
      </w:pPr>
      <w:r w:rsidRPr="00723E2E">
        <w:t>À la demande de M. Defré, la Chambre discuta en 1859 une prop</w:t>
      </w:r>
      <w:r w:rsidRPr="00723E2E">
        <w:t>o</w:t>
      </w:r>
      <w:r w:rsidRPr="00723E2E">
        <w:t>sition tendant à instituer l'instruction obligatoire. M. Rogier s'en décl</w:t>
      </w:r>
      <w:r w:rsidRPr="00723E2E">
        <w:t>a</w:t>
      </w:r>
      <w:r w:rsidRPr="00723E2E">
        <w:t>ra partisan, en principe, mais il refusa l'adhésion du gouvernement et la proposition fut rejetée.</w:t>
      </w:r>
    </w:p>
    <w:p w14:paraId="039D55F3" w14:textId="77777777" w:rsidR="00EA5760" w:rsidRPr="00723E2E" w:rsidRDefault="00EA5760" w:rsidP="00EA5760">
      <w:pPr>
        <w:spacing w:before="120" w:after="120"/>
        <w:jc w:val="both"/>
      </w:pPr>
      <w:r w:rsidRPr="00723E2E">
        <w:t>Le nouveau cabinet fit voter successivement l'abolition des o</w:t>
      </w:r>
      <w:r w:rsidRPr="00723E2E">
        <w:t>c</w:t>
      </w:r>
      <w:r w:rsidRPr="00723E2E">
        <w:t>trois</w:t>
      </w:r>
      <w:r>
        <w:t> </w:t>
      </w:r>
      <w:r>
        <w:rPr>
          <w:rStyle w:val="Appelnotedebasdep"/>
        </w:rPr>
        <w:footnoteReference w:id="6"/>
      </w:r>
      <w:r w:rsidRPr="00723E2E">
        <w:t>, la suppression de l'échelle mobile des céréales, abandonnant ainsi le système protectionniste. En 1863, il fit voter la convention portant l'affranchissement de l'Escaut.</w:t>
      </w:r>
    </w:p>
    <w:p w14:paraId="45F6ED4B" w14:textId="77777777" w:rsidR="00EA5760" w:rsidRPr="00723E2E" w:rsidRDefault="00EA5760" w:rsidP="00EA5760">
      <w:pPr>
        <w:spacing w:before="120" w:after="120"/>
        <w:jc w:val="both"/>
      </w:pPr>
      <w:r w:rsidRPr="00723E2E">
        <w:t>Les élections de 1863 furent mauvaises pour les libéraux et leur majorité fut réduite fortement. Ils accusèrent les catholiques de trich</w:t>
      </w:r>
      <w:r w:rsidRPr="00723E2E">
        <w:t>e</w:t>
      </w:r>
      <w:r w:rsidRPr="00723E2E">
        <w:t xml:space="preserve">ries électorales. La vérification des pouvoirs se </w:t>
      </w:r>
      <w:r>
        <w:t xml:space="preserve">[16] </w:t>
      </w:r>
      <w:r w:rsidRPr="00723E2E">
        <w:t>poursuivit pe</w:t>
      </w:r>
      <w:r w:rsidRPr="00723E2E">
        <w:t>n</w:t>
      </w:r>
      <w:r w:rsidRPr="00723E2E">
        <w:t>dant un mois ! De nouvelles élections ayant été décidées à Bruges, les libéraux furent battus. Bientôt la majorité libérale ne fut plus que de deux voix et,pour comble de malheur, un député devenu malade, ne put plus assister aux séances de la Chambre. C'est alors que la droite se mit en grève, empêchant le Parlement de délibérer.</w:t>
      </w:r>
    </w:p>
    <w:p w14:paraId="2CFA41EB" w14:textId="77777777" w:rsidR="00EA5760" w:rsidRPr="00723E2E" w:rsidRDefault="00EA5760" w:rsidP="00EA5760">
      <w:pPr>
        <w:spacing w:before="120" w:after="120"/>
        <w:jc w:val="both"/>
      </w:pPr>
      <w:r w:rsidRPr="00723E2E">
        <w:t xml:space="preserve">Les Chambres furent alors dissoutes et la majorité libérale atteint 12 voix. </w:t>
      </w:r>
    </w:p>
    <w:p w14:paraId="17BFAEE3" w14:textId="77777777" w:rsidR="00EA5760" w:rsidRPr="00723E2E" w:rsidRDefault="00EA5760" w:rsidP="00EA5760">
      <w:pPr>
        <w:spacing w:before="120" w:after="120"/>
        <w:jc w:val="both"/>
      </w:pPr>
      <w:r w:rsidRPr="00723E2E">
        <w:t>Au mois de décembre 1865, Léopold</w:t>
      </w:r>
      <w:r>
        <w:t> </w:t>
      </w:r>
      <w:r w:rsidRPr="00723E2E">
        <w:t>I mourut et son fils aîné, le duc de Brabant, le remplaça.</w:t>
      </w:r>
    </w:p>
    <w:p w14:paraId="2FA4FE20" w14:textId="77777777" w:rsidR="00EA5760" w:rsidRPr="00723E2E" w:rsidRDefault="00EA5760" w:rsidP="00EA5760">
      <w:pPr>
        <w:spacing w:before="120" w:after="120"/>
        <w:jc w:val="both"/>
      </w:pPr>
      <w:r w:rsidRPr="00723E2E">
        <w:t>Le jour de son installation, Léopold</w:t>
      </w:r>
      <w:r>
        <w:t> </w:t>
      </w:r>
      <w:r w:rsidRPr="00723E2E">
        <w:t xml:space="preserve">II déclara qu'il n'avait jamais fait de distinction entre les Belges. Il ajouta, plus loin, que de grandes choses avaient été réalisées en Belgique depuis 1830 : « Mais l'édifice </w:t>
      </w:r>
      <w:r w:rsidRPr="00723E2E">
        <w:lastRenderedPageBreak/>
        <w:t>dont le congrès a jeté le fondement peut s'élever et s'élèvera encore. Mon sympathique concours est assuré, dit-il encore, à tous ceux qui dévoueront à cette œuvre leur intelligence et leur travail. »</w:t>
      </w:r>
    </w:p>
    <w:p w14:paraId="67B5EC49" w14:textId="77777777" w:rsidR="00EA5760" w:rsidRPr="00723E2E" w:rsidRDefault="00EA5760" w:rsidP="00EA5760">
      <w:pPr>
        <w:spacing w:before="120" w:after="120"/>
        <w:jc w:val="both"/>
      </w:pPr>
      <w:r w:rsidRPr="00723E2E">
        <w:t>De 1866 à 1870, diverses lois importantes furent encore votées, n</w:t>
      </w:r>
      <w:r w:rsidRPr="00723E2E">
        <w:t>o</w:t>
      </w:r>
      <w:r w:rsidRPr="00723E2E">
        <w:t>tamment le Code pénal, qui consacra la liberté des coalitions, des lois sur la répression des fraudes électorales, etc.</w:t>
      </w:r>
    </w:p>
    <w:p w14:paraId="4936A47B" w14:textId="77777777" w:rsidR="00EA5760" w:rsidRPr="00723E2E" w:rsidRDefault="00EA5760" w:rsidP="00EA5760">
      <w:pPr>
        <w:spacing w:before="120" w:after="120"/>
        <w:jc w:val="both"/>
      </w:pPr>
      <w:r w:rsidRPr="00723E2E">
        <w:t>Mais le cabinet libéral était fortement battu en brèche. On l'accusa d'être antidémocratique et, en 1870, la majorité passa à droite. La ch</w:t>
      </w:r>
      <w:r w:rsidRPr="00723E2E">
        <w:t>u</w:t>
      </w:r>
      <w:r w:rsidRPr="00723E2E">
        <w:t>te du gouvernement libéral de 1857 fut saluée par l'</w:t>
      </w:r>
      <w:r w:rsidRPr="00723E2E">
        <w:rPr>
          <w:i/>
        </w:rPr>
        <w:t>Indépendance</w:t>
      </w:r>
      <w:r w:rsidRPr="00723E2E">
        <w:t xml:space="preserve"> du mot « Soulagement universel ».</w:t>
      </w:r>
    </w:p>
    <w:p w14:paraId="5050D51B" w14:textId="77777777" w:rsidR="00EA5760" w:rsidRPr="00723E2E" w:rsidRDefault="00EA5760" w:rsidP="00EA5760">
      <w:pPr>
        <w:spacing w:before="120" w:after="120"/>
        <w:jc w:val="both"/>
      </w:pPr>
      <w:r w:rsidRPr="00723E2E">
        <w:t>De son côté, voici comment le journal l'</w:t>
      </w:r>
      <w:r w:rsidRPr="00723E2E">
        <w:rPr>
          <w:i/>
        </w:rPr>
        <w:t>Internationale</w:t>
      </w:r>
      <w:r w:rsidRPr="00723E2E">
        <w:t xml:space="preserve"> apprécia cet événement, dans son numéro du 19 juin 1870 :</w:t>
      </w:r>
    </w:p>
    <w:p w14:paraId="480C3F28" w14:textId="77777777" w:rsidR="00EA5760" w:rsidRDefault="00EA5760" w:rsidP="00EA5760">
      <w:pPr>
        <w:pStyle w:val="Grillecouleur-Accent1"/>
      </w:pPr>
    </w:p>
    <w:p w14:paraId="18DFACE9" w14:textId="77777777" w:rsidR="00EA5760" w:rsidRPr="00723E2E" w:rsidRDefault="00EA5760" w:rsidP="00EA5760">
      <w:pPr>
        <w:pStyle w:val="Grillecouleur-Accent1"/>
      </w:pPr>
      <w:r w:rsidRPr="00723E2E">
        <w:t>« La ménagerie ministérielle va, paraît-il, changer de personnel au lieu des singes libéraux, nous aurons des chiens savants catholiques. Pour nous, cela est indifférent ; cependant, comme nous jugeons le spectacle, nous ne sommes pas fâchés de voir, pour quelques jours, la nouvelle co</w:t>
      </w:r>
      <w:r w:rsidRPr="00723E2E">
        <w:t>l</w:t>
      </w:r>
      <w:r w:rsidRPr="00723E2E">
        <w:t>lection de bipèdes que la direction de l'établissement va offrir à notre curiosité.</w:t>
      </w:r>
    </w:p>
    <w:p w14:paraId="57F93624" w14:textId="77777777" w:rsidR="00EA5760" w:rsidRPr="00723E2E" w:rsidRDefault="00EA5760" w:rsidP="00EA5760">
      <w:pPr>
        <w:pStyle w:val="Grillecouleur-Accent1"/>
      </w:pPr>
      <w:r w:rsidRPr="00723E2E">
        <w:t>« Les libéraux, accoutumés au pouvoir depuis treize ans, jettent feu et flamme ; tant mieux ! Les catholiques, exaspérés de l'affaire La</w:t>
      </w:r>
      <w:r w:rsidRPr="00723E2E">
        <w:t>n</w:t>
      </w:r>
      <w:r w:rsidRPr="00723E2E">
        <w:t>grand, sont en ébullition ; tant mieux !... Tout ce qui peut exciter c</w:t>
      </w:r>
      <w:r w:rsidRPr="00723E2E">
        <w:t>a</w:t>
      </w:r>
      <w:r w:rsidRPr="00723E2E">
        <w:t>tholiques et libéraux à s'empoigner, à se détruire, à s'exterminer, est pour nous le bie</w:t>
      </w:r>
      <w:r w:rsidRPr="00723E2E">
        <w:t>n</w:t>
      </w:r>
      <w:r w:rsidRPr="00723E2E">
        <w:t>venu. Si toute</w:t>
      </w:r>
      <w:r>
        <w:t xml:space="preserve"> [17]</w:t>
      </w:r>
      <w:r w:rsidRPr="00723E2E">
        <w:t xml:space="preserve"> cette bourgeoisie pouvait se dév</w:t>
      </w:r>
      <w:r w:rsidRPr="00723E2E">
        <w:t>o</w:t>
      </w:r>
      <w:r w:rsidRPr="00723E2E">
        <w:t>rer jusqu'à ce qu'il n'en reste plus qu'une mâchoire, ce serait splend</w:t>
      </w:r>
      <w:r w:rsidRPr="00723E2E">
        <w:t>i</w:t>
      </w:r>
      <w:r w:rsidRPr="00723E2E">
        <w:t>de !</w:t>
      </w:r>
    </w:p>
    <w:p w14:paraId="0E9EF892" w14:textId="77777777" w:rsidR="00EA5760" w:rsidRDefault="00EA5760" w:rsidP="00EA5760">
      <w:pPr>
        <w:pStyle w:val="Grillecouleur-Accent1"/>
      </w:pPr>
      <w:r w:rsidRPr="00723E2E">
        <w:t>« En attendant, toute notre politique à l'égard des partis consiste à d</w:t>
      </w:r>
      <w:r w:rsidRPr="00723E2E">
        <w:t>i</w:t>
      </w:r>
      <w:r>
        <w:t>re : Kiss ! kiss !</w:t>
      </w:r>
      <w:r w:rsidRPr="00723E2E">
        <w:t>! »</w:t>
      </w:r>
    </w:p>
    <w:p w14:paraId="03B2A553" w14:textId="77777777" w:rsidR="00EA5760" w:rsidRPr="00723E2E" w:rsidRDefault="00EA5760" w:rsidP="00EA5760">
      <w:pPr>
        <w:pStyle w:val="Grillecouleur-Accent1"/>
      </w:pPr>
    </w:p>
    <w:p w14:paraId="777D220A" w14:textId="77777777" w:rsidR="00EA5760" w:rsidRPr="00723E2E" w:rsidRDefault="00EA5760" w:rsidP="00EA5760">
      <w:pPr>
        <w:spacing w:before="120" w:after="120"/>
        <w:jc w:val="both"/>
      </w:pPr>
      <w:r w:rsidRPr="00723E2E">
        <w:t>En général, il y eut peu de regrets à la chute du ministère Frère-Bara. Par leur politique incolore, sans énergie, sans volonté, ils avaient mécontenté tout le monde, y compris leurs meilleurs amis.</w:t>
      </w:r>
    </w:p>
    <w:p w14:paraId="168FBF03" w14:textId="77777777" w:rsidR="00EA5760" w:rsidRPr="00723E2E" w:rsidRDefault="00EA5760" w:rsidP="00EA5760">
      <w:pPr>
        <w:spacing w:before="120" w:after="120"/>
        <w:jc w:val="both"/>
      </w:pPr>
      <w:r w:rsidRPr="00723E2E">
        <w:t>Un ministère clérical fut donc constitué sous la présidence de M. d'Anethan. Peu de jours après, la guerre éclata entre la France et la Prusse.</w:t>
      </w:r>
    </w:p>
    <w:p w14:paraId="239FA6CA" w14:textId="77777777" w:rsidR="00EA5760" w:rsidRPr="00723E2E" w:rsidRDefault="00EA5760" w:rsidP="00EA5760">
      <w:pPr>
        <w:spacing w:before="120" w:after="120"/>
        <w:jc w:val="both"/>
      </w:pPr>
      <w:r w:rsidRPr="00723E2E">
        <w:t>Au mois de novembre 1871, on annonça la nomination, au poste de gouverneur du Limbourg, de M. De Decker, l'ancien chef de cabinet de 1855, compromis dans les affaires financières de Langrand-</w:t>
      </w:r>
      <w:r w:rsidRPr="00723E2E">
        <w:lastRenderedPageBreak/>
        <w:t xml:space="preserve">Dumonceau. Aussitôt de vives protestations se firent entendre. On cria : </w:t>
      </w:r>
      <w:r w:rsidRPr="00723E2E">
        <w:rPr>
          <w:i/>
        </w:rPr>
        <w:t>À bas les voleurs !</w:t>
      </w:r>
      <w:r w:rsidRPr="00723E2E">
        <w:t xml:space="preserve"> Des gardes civiques allèrent même jusqu'à crier, devant le palais du roi : </w:t>
      </w:r>
      <w:r w:rsidRPr="00723E2E">
        <w:rPr>
          <w:i/>
        </w:rPr>
        <w:t>Au balcon, roi d'carton !</w:t>
      </w:r>
    </w:p>
    <w:p w14:paraId="3ECE5EE9" w14:textId="77777777" w:rsidR="00EA5760" w:rsidRPr="00723E2E" w:rsidRDefault="00EA5760" w:rsidP="00EA5760">
      <w:pPr>
        <w:spacing w:before="120" w:after="120"/>
        <w:jc w:val="both"/>
      </w:pPr>
      <w:r w:rsidRPr="00723E2E">
        <w:t>Le ministère dut donner sa démission et lors de la discussion à la Chambre, au sujet de la nomination du nouveau cabinet présidé par M. Malou, un député catholique, M. Dumortier, qui avait été appelé par le roi, déclara que Léopold lui avait dit :</w:t>
      </w:r>
    </w:p>
    <w:p w14:paraId="0E1BEE15" w14:textId="77777777" w:rsidR="00EA5760" w:rsidRDefault="00EA5760" w:rsidP="00EA5760">
      <w:pPr>
        <w:pStyle w:val="Grillecouleur-Accent1"/>
      </w:pPr>
    </w:p>
    <w:p w14:paraId="60896282" w14:textId="77777777" w:rsidR="00EA5760" w:rsidRDefault="00EA5760" w:rsidP="00EA5760">
      <w:pPr>
        <w:pStyle w:val="Grillecouleur-Accent1"/>
      </w:pPr>
      <w:r w:rsidRPr="00723E2E">
        <w:t>« J'aime mes ministres, je leur suis très dévoué, je leur suis très att</w:t>
      </w:r>
      <w:r w:rsidRPr="00723E2E">
        <w:t>a</w:t>
      </w:r>
      <w:r w:rsidRPr="00723E2E">
        <w:t>ché, mais ils ne répriment pas l'émeute et je ne puis pas laisser ma capitale dans l'état où elle se trouve ; et puisque l'émeute n'est pas r</w:t>
      </w:r>
      <w:r w:rsidRPr="00723E2E">
        <w:t>é</w:t>
      </w:r>
      <w:r w:rsidRPr="00723E2E">
        <w:t>primée, il faut bien que je tâche d'arriver au calme par les moyens que la Constitution met à ma disposition. »</w:t>
      </w:r>
    </w:p>
    <w:p w14:paraId="11950EFD" w14:textId="77777777" w:rsidR="00EA5760" w:rsidRPr="00723E2E" w:rsidRDefault="00EA5760" w:rsidP="00EA5760">
      <w:pPr>
        <w:pStyle w:val="Grillecouleur-Accent1"/>
      </w:pPr>
    </w:p>
    <w:p w14:paraId="1E6CB9C2" w14:textId="77777777" w:rsidR="00EA5760" w:rsidRPr="00723E2E" w:rsidRDefault="00EA5760" w:rsidP="00EA5760">
      <w:pPr>
        <w:spacing w:before="120" w:after="120"/>
        <w:jc w:val="both"/>
      </w:pPr>
      <w:r w:rsidRPr="00723E2E">
        <w:t>Le ministère catholique fit voter une loi abaissant le cens comm</w:t>
      </w:r>
      <w:r w:rsidRPr="00723E2E">
        <w:t>u</w:t>
      </w:r>
      <w:r w:rsidRPr="00723E2E">
        <w:t>nal et provincial, augmentant ainsi le nombre des électeurs comm</w:t>
      </w:r>
      <w:r w:rsidRPr="00723E2E">
        <w:t>u</w:t>
      </w:r>
      <w:r w:rsidRPr="00723E2E">
        <w:t>naux de 100,000 et portant celui des électeurs provinciaux de 168,000 à 220,000.</w:t>
      </w:r>
    </w:p>
    <w:p w14:paraId="4C1F03A5" w14:textId="77777777" w:rsidR="00EA5760" w:rsidRPr="00723E2E" w:rsidRDefault="00EA5760" w:rsidP="00EA5760">
      <w:pPr>
        <w:spacing w:before="120" w:after="120"/>
        <w:jc w:val="both"/>
      </w:pPr>
      <w:r w:rsidRPr="00723E2E">
        <w:t>Les élections communales de 1872, qui eurent lieu sous le nouveau régime électoral, furent surtout favorables aux libéraux, principal</w:t>
      </w:r>
      <w:r w:rsidRPr="00723E2E">
        <w:t>e</w:t>
      </w:r>
      <w:r w:rsidRPr="00723E2E">
        <w:t>ment dans les villes.</w:t>
      </w:r>
    </w:p>
    <w:p w14:paraId="5CDBA54F" w14:textId="77777777" w:rsidR="00EA5760" w:rsidRPr="00723E2E" w:rsidRDefault="00EA5760" w:rsidP="00EA5760">
      <w:pPr>
        <w:spacing w:before="120" w:after="120"/>
        <w:jc w:val="both"/>
      </w:pPr>
      <w:r w:rsidRPr="00723E2E">
        <w:t>Le journal l'</w:t>
      </w:r>
      <w:r w:rsidRPr="00723E2E">
        <w:rPr>
          <w:i/>
        </w:rPr>
        <w:t>Internationale</w:t>
      </w:r>
      <w:r w:rsidRPr="00723E2E">
        <w:t xml:space="preserve"> les apprécia comme suit :</w:t>
      </w:r>
    </w:p>
    <w:p w14:paraId="7161B5C4" w14:textId="77777777" w:rsidR="00EA5760" w:rsidRDefault="00EA5760" w:rsidP="00EA5760">
      <w:pPr>
        <w:pStyle w:val="Grillecouleur-Accent1"/>
      </w:pPr>
    </w:p>
    <w:p w14:paraId="4C8719E3" w14:textId="77777777" w:rsidR="00EA5760" w:rsidRDefault="00EA5760" w:rsidP="00EA5760">
      <w:pPr>
        <w:pStyle w:val="Grillecouleur-Accent1"/>
      </w:pPr>
      <w:r w:rsidRPr="00723E2E">
        <w:t>« En Belgique, la lutte a été vive entre les bourgeois</w:t>
      </w:r>
      <w:r>
        <w:t xml:space="preserve"> [18]</w:t>
      </w:r>
      <w:r w:rsidRPr="00723E2E">
        <w:t xml:space="preserve"> cathol</w:t>
      </w:r>
      <w:r w:rsidRPr="00723E2E">
        <w:t>i</w:t>
      </w:r>
      <w:r w:rsidRPr="00723E2E">
        <w:t>ques et les libéraux à l'occasion des élections communales. Les cath</w:t>
      </w:r>
      <w:r w:rsidRPr="00723E2E">
        <w:t>o</w:t>
      </w:r>
      <w:r w:rsidRPr="00723E2E">
        <w:t>liques, qui possèdent le pouvoir exécutif et représentent à la Chambre la majorité r</w:t>
      </w:r>
      <w:r w:rsidRPr="00723E2E">
        <w:t>u</w:t>
      </w:r>
      <w:r w:rsidRPr="00723E2E">
        <w:t>rale, espéraient, grâce à la loi récente qu'ils avaient décrétée, et qui au</w:t>
      </w:r>
      <w:r w:rsidRPr="00723E2E">
        <w:t>g</w:t>
      </w:r>
      <w:r w:rsidRPr="00723E2E">
        <w:t>mentait, leur semblait-il, dans une forte proportion, leurs forces élector</w:t>
      </w:r>
      <w:r w:rsidRPr="00723E2E">
        <w:t>a</w:t>
      </w:r>
      <w:r w:rsidRPr="00723E2E">
        <w:t>les, escalader le pouvoir communal, force supr</w:t>
      </w:r>
      <w:r w:rsidRPr="00723E2E">
        <w:t>ê</w:t>
      </w:r>
      <w:r w:rsidRPr="00723E2E">
        <w:t>me. Leurs espérances ont été déçues ; jamais défaite n'a été plus co</w:t>
      </w:r>
      <w:r w:rsidRPr="00723E2E">
        <w:t>m</w:t>
      </w:r>
      <w:r w:rsidRPr="00723E2E">
        <w:t>plète. Dans toutes les villes les plus importantes, ils ont été battus à plate couture ; ils ont été renversés là même où ils semblaient devoir se perpétuer et pouvoir à jamais braver l'élément libéral. Malheure</w:t>
      </w:r>
      <w:r w:rsidRPr="00723E2E">
        <w:t>u</w:t>
      </w:r>
      <w:r w:rsidRPr="00723E2E">
        <w:t>sement pour nous, prolétaires, c'est bonnet blanc et blanc bonnet ; les succès de nos libéraux ne sont pas des victoires pour la justice, la l</w:t>
      </w:r>
      <w:r w:rsidRPr="00723E2E">
        <w:t>i</w:t>
      </w:r>
      <w:r w:rsidRPr="00723E2E">
        <w:t>berté et l'égalité n'y ont rien gagné. »</w:t>
      </w:r>
    </w:p>
    <w:p w14:paraId="75F8F2B4" w14:textId="77777777" w:rsidR="00EA5760" w:rsidRPr="00723E2E" w:rsidRDefault="00EA5760" w:rsidP="00EA5760">
      <w:pPr>
        <w:pStyle w:val="Grillecouleur-Accent1"/>
      </w:pPr>
    </w:p>
    <w:p w14:paraId="6A83CA0A" w14:textId="77777777" w:rsidR="00EA5760" w:rsidRPr="00723E2E" w:rsidRDefault="00EA5760" w:rsidP="00EA5760">
      <w:pPr>
        <w:spacing w:before="120" w:after="120"/>
        <w:jc w:val="both"/>
      </w:pPr>
      <w:r w:rsidRPr="00723E2E">
        <w:t>De 1870 à 1874, le ministère catholique fit voter plusieurs lois, n</w:t>
      </w:r>
      <w:r w:rsidRPr="00723E2E">
        <w:t>o</w:t>
      </w:r>
      <w:r w:rsidRPr="00723E2E">
        <w:t xml:space="preserve">tamment une portant suppression de l'impôt sur les débits de boissons </w:t>
      </w:r>
      <w:r w:rsidRPr="00723E2E">
        <w:lastRenderedPageBreak/>
        <w:t>alcooliques, dans le but de réduire le nombre des électeurs cabar</w:t>
      </w:r>
      <w:r w:rsidRPr="00723E2E">
        <w:t>e</w:t>
      </w:r>
      <w:r w:rsidRPr="00723E2E">
        <w:t>tiers ; une autre loi sur les fraudes électorales ayant pour but de gara</w:t>
      </w:r>
      <w:r w:rsidRPr="00723E2E">
        <w:t>n</w:t>
      </w:r>
      <w:r w:rsidRPr="00723E2E">
        <w:t>tir le secret du vote ; une troisième loi sur la rémunération des mil</w:t>
      </w:r>
      <w:r w:rsidRPr="00723E2E">
        <w:t>i</w:t>
      </w:r>
      <w:r w:rsidRPr="00723E2E">
        <w:t>ciens, enfin diverses lois portant rachat de chemins de fer concédés.</w:t>
      </w:r>
    </w:p>
    <w:p w14:paraId="5CEADBFD" w14:textId="77777777" w:rsidR="00EA5760" w:rsidRPr="00723E2E" w:rsidRDefault="00EA5760" w:rsidP="00EA5760">
      <w:pPr>
        <w:spacing w:before="120" w:after="120"/>
        <w:jc w:val="both"/>
      </w:pPr>
      <w:r w:rsidRPr="00723E2E">
        <w:t>Pour nous résumer sur la politique suivie par les deux partis qui occupèrent le pouvoir de 1850 à 1874, nous pouvons dire que si la lutte entre libéraux et catholiques pour la conquête du pouvoir fut souvent âpre et violente, au fond, pour tout ce qui avait trait aux int</w:t>
      </w:r>
      <w:r w:rsidRPr="00723E2E">
        <w:t>é</w:t>
      </w:r>
      <w:r w:rsidRPr="00723E2E">
        <w:t>rêts économiques et financiers de la bourgeoisie, ils ne cessèrent pas d'être d'accord. Ils le furent aussi pour maintenir la grande masse de la population en dehors de la vie publique, en lui refusant systématiqu</w:t>
      </w:r>
      <w:r w:rsidRPr="00723E2E">
        <w:t>e</w:t>
      </w:r>
      <w:r w:rsidRPr="00723E2E">
        <w:t>ment tout droit politique.</w:t>
      </w:r>
    </w:p>
    <w:p w14:paraId="39066A81" w14:textId="77777777" w:rsidR="00EA5760" w:rsidRPr="00723E2E" w:rsidRDefault="00EA5760" w:rsidP="00EA5760">
      <w:pPr>
        <w:spacing w:before="120" w:after="120"/>
        <w:jc w:val="both"/>
      </w:pPr>
      <w:r w:rsidRPr="00723E2E">
        <w:t>Le gouvernement de M. Frère-Orban, avec l'étiquette libérale, r</w:t>
      </w:r>
      <w:r w:rsidRPr="00723E2E">
        <w:t>e</w:t>
      </w:r>
      <w:r w:rsidRPr="00723E2E">
        <w:t>présentait souvent le libéralisme sans la liberté, comme après 1871, on connut, pendant quelques années en France, la République sans rép</w:t>
      </w:r>
      <w:r w:rsidRPr="00723E2E">
        <w:t>u</w:t>
      </w:r>
      <w:r w:rsidRPr="00723E2E">
        <w:t>blicains.</w:t>
      </w:r>
    </w:p>
    <w:p w14:paraId="4630986D" w14:textId="77777777" w:rsidR="00EA5760" w:rsidRPr="00723E2E" w:rsidRDefault="00EA5760" w:rsidP="00EA5760">
      <w:pPr>
        <w:spacing w:before="120" w:after="120"/>
        <w:jc w:val="both"/>
      </w:pPr>
      <w:r w:rsidRPr="00723E2E">
        <w:t>On alla très loin dans cette voie. Ainsi, le ministère interdit un jour à ses fonctionnaires de publier quoi que ce soit sans l'autorisation des ministres. Cette décision frappa plusieurs fonctionnaires publicistes, M. M. Ducpétiaux et d'autres.</w:t>
      </w:r>
    </w:p>
    <w:p w14:paraId="515464F7" w14:textId="77777777" w:rsidR="00EA5760" w:rsidRDefault="00EA5760" w:rsidP="00EA5760">
      <w:pPr>
        <w:spacing w:before="120" w:after="120"/>
        <w:jc w:val="both"/>
      </w:pPr>
      <w:r>
        <w:t>[19]</w:t>
      </w:r>
    </w:p>
    <w:p w14:paraId="2DB229A1" w14:textId="77777777" w:rsidR="00EA5760" w:rsidRPr="00723E2E" w:rsidRDefault="00EA5760" w:rsidP="00EA5760">
      <w:pPr>
        <w:spacing w:before="120" w:after="120"/>
        <w:jc w:val="both"/>
      </w:pPr>
      <w:r w:rsidRPr="00723E2E">
        <w:t>Voici un autre fait, tout aussi caractéristique : En 1858, un cabar</w:t>
      </w:r>
      <w:r w:rsidRPr="00723E2E">
        <w:t>e</w:t>
      </w:r>
      <w:r w:rsidRPr="00723E2E">
        <w:t>tier de Malines, Charles Félix, avait affiché dans son cabaret une gr</w:t>
      </w:r>
      <w:r w:rsidRPr="00723E2E">
        <w:t>a</w:t>
      </w:r>
      <w:r w:rsidRPr="00723E2E">
        <w:t xml:space="preserve">vure que l'on déclara avoir une </w:t>
      </w:r>
      <w:r w:rsidRPr="00723E2E">
        <w:rPr>
          <w:i/>
        </w:rPr>
        <w:t>tendance à avilir la religion</w:t>
      </w:r>
      <w:r w:rsidRPr="00723E2E">
        <w:t>. Il fut poursuivi et condamné. Et ce jugement fut confirmé par la 4</w:t>
      </w:r>
      <w:r w:rsidRPr="00B061B1">
        <w:rPr>
          <w:vertAlign w:val="superscript"/>
        </w:rPr>
        <w:t>e</w:t>
      </w:r>
      <w:r w:rsidRPr="00723E2E">
        <w:t xml:space="preserve"> chambre de la Cour d'appel de Bruxelles, qui se basait sur un arrêté-loi du 23 septembre 1814.</w:t>
      </w:r>
    </w:p>
    <w:p w14:paraId="26F3CD6C" w14:textId="77777777" w:rsidR="00EA5760" w:rsidRPr="00723E2E" w:rsidRDefault="00EA5760" w:rsidP="00EA5760">
      <w:pPr>
        <w:spacing w:before="120" w:after="120"/>
        <w:jc w:val="both"/>
      </w:pPr>
      <w:r w:rsidRPr="00723E2E">
        <w:t>La politique doctrinaire de M. Frère mécontenta les plus fermes l</w:t>
      </w:r>
      <w:r w:rsidRPr="00723E2E">
        <w:t>i</w:t>
      </w:r>
      <w:r w:rsidRPr="00723E2E">
        <w:t>béraux. Les uns combattirent cette politique funeste, les autres se ret</w:t>
      </w:r>
      <w:r w:rsidRPr="00723E2E">
        <w:t>i</w:t>
      </w:r>
      <w:r w:rsidRPr="00723E2E">
        <w:t>rèrent de la lutte. Tel fut le cas de M. Wanderpepen, député libéral de Thuin qui, en mai 1858, donna sa démission parce que le gouvern</w:t>
      </w:r>
      <w:r w:rsidRPr="00723E2E">
        <w:t>e</w:t>
      </w:r>
      <w:r w:rsidRPr="00723E2E">
        <w:t>ment se montrait trop réactionnaire.</w:t>
      </w:r>
    </w:p>
    <w:p w14:paraId="721C6A18" w14:textId="77777777" w:rsidR="00EA5760" w:rsidRPr="00723E2E" w:rsidRDefault="00EA5760" w:rsidP="00EA5760">
      <w:pPr>
        <w:pStyle w:val="c"/>
      </w:pPr>
      <w:r w:rsidRPr="00723E2E">
        <w:t>*</w:t>
      </w:r>
      <w:r>
        <w:br/>
      </w:r>
      <w:r w:rsidRPr="00723E2E">
        <w:t>*</w:t>
      </w:r>
      <w:r>
        <w:t xml:space="preserve">   </w:t>
      </w:r>
      <w:r w:rsidRPr="00723E2E">
        <w:t xml:space="preserve">  *</w:t>
      </w:r>
    </w:p>
    <w:p w14:paraId="471F0DF5" w14:textId="77777777" w:rsidR="00EA5760" w:rsidRPr="00723E2E" w:rsidRDefault="00EA5760" w:rsidP="00EA5760">
      <w:pPr>
        <w:spacing w:before="120" w:after="120"/>
        <w:jc w:val="both"/>
      </w:pPr>
      <w:r w:rsidRPr="00723E2E">
        <w:lastRenderedPageBreak/>
        <w:t>Est-il besoin d'ajouter que si les intérêts populaires furent sacrifiés par les libéraux et par les catholiques, par contre ceux de la bourgeo</w:t>
      </w:r>
      <w:r w:rsidRPr="00723E2E">
        <w:t>i</w:t>
      </w:r>
      <w:r w:rsidRPr="00723E2E">
        <w:t>sie, de la grosse bourgeoisie surtout, ne furent jamais oubliés.</w:t>
      </w:r>
    </w:p>
    <w:p w14:paraId="0D6757C8" w14:textId="77777777" w:rsidR="00EA5760" w:rsidRPr="00723E2E" w:rsidRDefault="00EA5760" w:rsidP="00EA5760">
      <w:pPr>
        <w:spacing w:before="120" w:after="120"/>
        <w:jc w:val="both"/>
      </w:pPr>
      <w:r w:rsidRPr="00723E2E">
        <w:t>Une nouvelle féodalité, la féodalité industrielle et financière se constitua avec le concours bienveillant des pouvoirs publics. Les r</w:t>
      </w:r>
      <w:r w:rsidRPr="00723E2E">
        <w:t>i</w:t>
      </w:r>
      <w:r w:rsidRPr="00723E2E">
        <w:t>chesses du sous-sol, propriété nationale, collective, furent concédées à des sociétés anonymes ou des particuliers, sans aucun égard pour les droits de l'État ou pour ceux des ouvriers qui, au prix de leur sueur et de leur sang, allaient faire fructifier ces richesses.</w:t>
      </w:r>
    </w:p>
    <w:p w14:paraId="509F5D16" w14:textId="77777777" w:rsidR="00EA5760" w:rsidRPr="00723E2E" w:rsidRDefault="00EA5760" w:rsidP="00EA5760">
      <w:pPr>
        <w:spacing w:before="120" w:after="120"/>
        <w:jc w:val="both"/>
      </w:pPr>
      <w:r w:rsidRPr="00723E2E">
        <w:t>Après les concessions de mines, vinrent les concessions de ch</w:t>
      </w:r>
      <w:r w:rsidRPr="00723E2E">
        <w:t>e</w:t>
      </w:r>
      <w:r w:rsidRPr="00723E2E">
        <w:t>mins de fer. Puis, quand les heureux concessionnaires eurent tirés de beaux bénéfices de ces entreprises, l'État les leur racheta à des prix souvent exorbitants.</w:t>
      </w:r>
    </w:p>
    <w:p w14:paraId="0CC2EF22" w14:textId="77777777" w:rsidR="00EA5760" w:rsidRPr="00723E2E" w:rsidRDefault="00EA5760" w:rsidP="00EA5760">
      <w:pPr>
        <w:spacing w:before="120" w:after="120"/>
        <w:jc w:val="both"/>
      </w:pPr>
      <w:r w:rsidRPr="00723E2E">
        <w:t>Le crédit public, par la création de la Banque nationale qui avait le privilège d'émettre des billets de banque, au lieu d'être une entreprise de l'État, organisant l'escompte au prix de revient, fut donné à une s</w:t>
      </w:r>
      <w:r w:rsidRPr="00723E2E">
        <w:t>o</w:t>
      </w:r>
      <w:r w:rsidRPr="00723E2E">
        <w:t>ciété qui, depuis un demi-siècle, a gagné plusieurs centaines de mi</w:t>
      </w:r>
      <w:r w:rsidRPr="00723E2E">
        <w:t>l</w:t>
      </w:r>
      <w:r w:rsidRPr="00723E2E">
        <w:t>lions prélevés sur le travail national.</w:t>
      </w:r>
    </w:p>
    <w:p w14:paraId="2D5CB289" w14:textId="77777777" w:rsidR="00EA5760" w:rsidRPr="00723E2E" w:rsidRDefault="00EA5760" w:rsidP="00EA5760">
      <w:pPr>
        <w:spacing w:before="120" w:after="120"/>
        <w:jc w:val="both"/>
      </w:pPr>
      <w:r w:rsidRPr="00723E2E">
        <w:t>Et pour donner plus de force, plus de puissance aux entreprises c</w:t>
      </w:r>
      <w:r w:rsidRPr="00723E2E">
        <w:t>a</w:t>
      </w:r>
      <w:r w:rsidRPr="00723E2E">
        <w:t>pitalistes, l'oligarchie bourgeoise, maîtresse du pouvoir</w:t>
      </w:r>
      <w:r>
        <w:t xml:space="preserve"> [20]</w:t>
      </w:r>
      <w:r w:rsidRPr="00723E2E">
        <w:t xml:space="preserve"> politique, décréta une loi sur les sociétés qui laisse aux spéculateurs et aux la</w:t>
      </w:r>
      <w:r w:rsidRPr="00723E2E">
        <w:t>n</w:t>
      </w:r>
      <w:r w:rsidRPr="00723E2E">
        <w:t>ceurs d'affaires une liberté absolue. Les financiers malhonnêtes ont ainsi toute faculté pour exploiter et ruiner l'épargne.</w:t>
      </w:r>
    </w:p>
    <w:p w14:paraId="5839FAAC" w14:textId="77777777" w:rsidR="00EA5760" w:rsidRPr="00723E2E" w:rsidRDefault="00EA5760" w:rsidP="00EA5760">
      <w:pPr>
        <w:spacing w:before="120" w:after="120"/>
        <w:jc w:val="both"/>
      </w:pPr>
      <w:r w:rsidRPr="00723E2E">
        <w:t>Souvent même, alors que des financiers vont trop loin et tombent sous l'application des lois, des juges complaisants, stylés par un Pa</w:t>
      </w:r>
      <w:r w:rsidRPr="00723E2E">
        <w:t>r</w:t>
      </w:r>
      <w:r w:rsidRPr="00723E2E">
        <w:t>quet bien docile ferment les yeux et, quand ils sont obligés d'agir, ils s'en tirent en faisant traîner l'instruction qui alors se termine en faisant bénéficier ces financiers voleurs d'une ordonnance de non-lieu.</w:t>
      </w:r>
    </w:p>
    <w:p w14:paraId="43528E92" w14:textId="77777777" w:rsidR="00EA5760" w:rsidRPr="00723E2E" w:rsidRDefault="00EA5760" w:rsidP="00EA5760">
      <w:pPr>
        <w:spacing w:before="120" w:after="120"/>
        <w:jc w:val="both"/>
      </w:pPr>
      <w:r w:rsidRPr="00723E2E">
        <w:t>Bien plus, des financiers qui souvent ont mérité le bagne reçoivent des distinctions honorifiques, voire l'ordre de Léopold !</w:t>
      </w:r>
    </w:p>
    <w:p w14:paraId="51345B11" w14:textId="77777777" w:rsidR="00EA5760" w:rsidRPr="00723E2E" w:rsidRDefault="00EA5760" w:rsidP="00EA5760">
      <w:pPr>
        <w:spacing w:before="120" w:after="120"/>
        <w:jc w:val="both"/>
      </w:pPr>
      <w:r>
        <w:br w:type="page"/>
      </w:r>
      <w:r w:rsidRPr="00723E2E">
        <w:lastRenderedPageBreak/>
        <w:t>Cela rappelle ce quatrain célèbre :</w:t>
      </w:r>
    </w:p>
    <w:p w14:paraId="609687D2" w14:textId="77777777" w:rsidR="00EA5760" w:rsidRPr="00B061B1" w:rsidRDefault="00EA5760" w:rsidP="00EA5760">
      <w:pPr>
        <w:pStyle w:val="textecit"/>
      </w:pPr>
    </w:p>
    <w:p w14:paraId="09E56BAB" w14:textId="77777777" w:rsidR="00EA5760" w:rsidRPr="00B061B1" w:rsidRDefault="00EA5760" w:rsidP="00EA5760">
      <w:pPr>
        <w:pStyle w:val="textecit"/>
      </w:pPr>
      <w:r w:rsidRPr="00B061B1">
        <w:t>L'Histoire nous dit qu'autrefois</w:t>
      </w:r>
    </w:p>
    <w:p w14:paraId="41603392" w14:textId="77777777" w:rsidR="00EA5760" w:rsidRPr="00B061B1" w:rsidRDefault="00EA5760" w:rsidP="00EA5760">
      <w:pPr>
        <w:pStyle w:val="textecit"/>
      </w:pPr>
      <w:r w:rsidRPr="00B061B1">
        <w:t xml:space="preserve">On pendait les voleurs aux croix ; </w:t>
      </w:r>
    </w:p>
    <w:p w14:paraId="22A74793" w14:textId="77777777" w:rsidR="00EA5760" w:rsidRPr="00B061B1" w:rsidRDefault="00EA5760" w:rsidP="00EA5760">
      <w:pPr>
        <w:pStyle w:val="textecit"/>
      </w:pPr>
      <w:r w:rsidRPr="00B061B1">
        <w:t xml:space="preserve">Les temps sont devenus meilleurs ; </w:t>
      </w:r>
    </w:p>
    <w:p w14:paraId="06719C96" w14:textId="77777777" w:rsidR="00EA5760" w:rsidRPr="00B061B1" w:rsidRDefault="00EA5760" w:rsidP="00EA5760">
      <w:pPr>
        <w:pStyle w:val="textecit"/>
      </w:pPr>
      <w:r w:rsidRPr="00B061B1">
        <w:t>On suspend les croix aux voleurs...</w:t>
      </w:r>
    </w:p>
    <w:p w14:paraId="4F90D339" w14:textId="77777777" w:rsidR="00EA5760" w:rsidRPr="00B061B1" w:rsidRDefault="00EA5760" w:rsidP="00EA5760">
      <w:pPr>
        <w:pStyle w:val="textecit"/>
      </w:pPr>
    </w:p>
    <w:p w14:paraId="02041C69" w14:textId="77777777" w:rsidR="00EA5760" w:rsidRPr="00723E2E" w:rsidRDefault="00EA5760" w:rsidP="00EA5760">
      <w:pPr>
        <w:pStyle w:val="c"/>
      </w:pPr>
      <w:r w:rsidRPr="00723E2E">
        <w:t>*</w:t>
      </w:r>
      <w:r>
        <w:br/>
      </w:r>
      <w:r w:rsidRPr="00723E2E">
        <w:t>*</w:t>
      </w:r>
      <w:r>
        <w:t xml:space="preserve">   </w:t>
      </w:r>
      <w:r w:rsidRPr="00723E2E">
        <w:t xml:space="preserve">  *</w:t>
      </w:r>
    </w:p>
    <w:p w14:paraId="72C28E6E" w14:textId="77777777" w:rsidR="00EA5760" w:rsidRPr="00723E2E" w:rsidRDefault="00EA5760" w:rsidP="00EA5760">
      <w:pPr>
        <w:pStyle w:val="p"/>
      </w:pPr>
      <w:r w:rsidRPr="00723E2E">
        <w:br w:type="page"/>
      </w:r>
      <w:r>
        <w:lastRenderedPageBreak/>
        <w:t>[20]</w:t>
      </w:r>
    </w:p>
    <w:p w14:paraId="2CDF0B33" w14:textId="77777777" w:rsidR="00EA5760" w:rsidRDefault="00EA5760" w:rsidP="00EA5760">
      <w:pPr>
        <w:jc w:val="both"/>
      </w:pPr>
    </w:p>
    <w:p w14:paraId="03BD69E4" w14:textId="77777777" w:rsidR="00EA5760" w:rsidRPr="00E07116" w:rsidRDefault="00EA5760" w:rsidP="00EA5760">
      <w:pPr>
        <w:jc w:val="both"/>
      </w:pPr>
    </w:p>
    <w:p w14:paraId="1493F273" w14:textId="77777777" w:rsidR="00EA5760" w:rsidRPr="00F54CC7" w:rsidRDefault="00EA5760" w:rsidP="00EA5760">
      <w:pPr>
        <w:spacing w:after="120"/>
        <w:ind w:firstLine="0"/>
        <w:jc w:val="center"/>
        <w:rPr>
          <w:sz w:val="24"/>
        </w:rPr>
      </w:pPr>
      <w:bookmarkStart w:id="5" w:name="histoire_2_pt_3_chap_03"/>
      <w:r>
        <w:rPr>
          <w:b/>
          <w:sz w:val="24"/>
        </w:rPr>
        <w:t>Histoire de la démocratie et du socialisme</w:t>
      </w:r>
      <w:r>
        <w:rPr>
          <w:b/>
          <w:sz w:val="24"/>
        </w:rPr>
        <w:br/>
        <w:t>en Belgique depuis 1830.</w:t>
      </w:r>
      <w:r>
        <w:rPr>
          <w:b/>
          <w:sz w:val="24"/>
        </w:rPr>
        <w:br/>
      </w:r>
      <w:r>
        <w:rPr>
          <w:i/>
          <w:sz w:val="24"/>
        </w:rPr>
        <w:t>Tome deuxième. Troisième partie</w:t>
      </w:r>
    </w:p>
    <w:p w14:paraId="0AC8D61C" w14:textId="77777777" w:rsidR="00EA5760" w:rsidRPr="00F54CC7" w:rsidRDefault="00EA5760" w:rsidP="00EA5760">
      <w:pPr>
        <w:spacing w:after="120"/>
        <w:ind w:firstLine="0"/>
        <w:jc w:val="center"/>
        <w:rPr>
          <w:sz w:val="24"/>
        </w:rPr>
      </w:pPr>
    </w:p>
    <w:p w14:paraId="55CAA9B7" w14:textId="77777777" w:rsidR="00EA5760" w:rsidRPr="00384B20" w:rsidRDefault="00EA5760" w:rsidP="00EA5760">
      <w:pPr>
        <w:pStyle w:val="Titreniveau1"/>
      </w:pPr>
      <w:r>
        <w:t>Chapitre III</w:t>
      </w:r>
    </w:p>
    <w:p w14:paraId="5ADDBE80" w14:textId="77777777" w:rsidR="00EA5760" w:rsidRPr="00E07116" w:rsidRDefault="00EA5760" w:rsidP="00EA5760">
      <w:pPr>
        <w:jc w:val="both"/>
        <w:rPr>
          <w:szCs w:val="36"/>
        </w:rPr>
      </w:pPr>
    </w:p>
    <w:p w14:paraId="07E2195B" w14:textId="77777777" w:rsidR="00EA5760" w:rsidRPr="00E07116" w:rsidRDefault="00EA5760" w:rsidP="00EA5760">
      <w:pPr>
        <w:pStyle w:val="Titreniveau2"/>
      </w:pPr>
      <w:r>
        <w:t>Les Proscrits réfugiés en Belgique.</w:t>
      </w:r>
      <w:r>
        <w:br/>
        <w:t>Leur influence.</w:t>
      </w:r>
    </w:p>
    <w:bookmarkEnd w:id="5"/>
    <w:p w14:paraId="07F37E45" w14:textId="77777777" w:rsidR="00EA5760" w:rsidRPr="00E07116" w:rsidRDefault="00EA5760" w:rsidP="00EA5760">
      <w:pPr>
        <w:jc w:val="both"/>
        <w:rPr>
          <w:szCs w:val="36"/>
        </w:rPr>
      </w:pPr>
    </w:p>
    <w:p w14:paraId="233FD81D" w14:textId="77777777" w:rsidR="00EA5760" w:rsidRPr="00E07116" w:rsidRDefault="00EA5760" w:rsidP="00EA5760">
      <w:pPr>
        <w:jc w:val="both"/>
      </w:pPr>
    </w:p>
    <w:p w14:paraId="6352891B" w14:textId="77777777" w:rsidR="00EA5760" w:rsidRPr="00723E2E" w:rsidRDefault="00EA5760" w:rsidP="00EA5760">
      <w:pPr>
        <w:pStyle w:val="chaptdm"/>
      </w:pPr>
      <w:r w:rsidRPr="00723E2E">
        <w:t>- Les proscrits de 1848-1849. - Les proscrits du coup d'État. - C</w:t>
      </w:r>
      <w:r w:rsidRPr="00723E2E">
        <w:t>é</w:t>
      </w:r>
      <w:r w:rsidRPr="00723E2E">
        <w:t>lèbres personnalités. - Félix Delhasse et J.-N. Colard protecteurs des exilés. - La vie des proscrits à bruxelles. - Proscrits relégués en province. - Victor Considerant à Laroche et à Bouillon. - Zèle i</w:t>
      </w:r>
      <w:r w:rsidRPr="00723E2E">
        <w:t>n</w:t>
      </w:r>
      <w:r w:rsidRPr="00723E2E">
        <w:t>tempestif des policiers. - Le roi et la sûreté. - Nombreuses expu</w:t>
      </w:r>
      <w:r w:rsidRPr="00723E2E">
        <w:t>l</w:t>
      </w:r>
      <w:r w:rsidRPr="00723E2E">
        <w:t xml:space="preserve">sions. - le colonel </w:t>
      </w:r>
      <w:r>
        <w:t>C</w:t>
      </w:r>
      <w:r w:rsidRPr="00723E2E">
        <w:t xml:space="preserve">harras et </w:t>
      </w:r>
      <w:r>
        <w:t>C</w:t>
      </w:r>
      <w:r w:rsidRPr="00723E2E">
        <w:t xml:space="preserve">harles </w:t>
      </w:r>
      <w:r>
        <w:t>R</w:t>
      </w:r>
      <w:r w:rsidRPr="00723E2E">
        <w:t xml:space="preserve">ogier. - </w:t>
      </w:r>
      <w:r>
        <w:t>C</w:t>
      </w:r>
      <w:r w:rsidRPr="00723E2E">
        <w:t>onsiderant et l'e</w:t>
      </w:r>
      <w:r w:rsidRPr="00723E2E">
        <w:t>n</w:t>
      </w:r>
      <w:r w:rsidRPr="00723E2E">
        <w:t xml:space="preserve">treprise du Texas. - P.-J. Proudhon à </w:t>
      </w:r>
      <w:r>
        <w:t>B</w:t>
      </w:r>
      <w:r w:rsidRPr="00723E2E">
        <w:t>ruxelles. - Vives polém</w:t>
      </w:r>
      <w:r w:rsidRPr="00723E2E">
        <w:t>i</w:t>
      </w:r>
      <w:r w:rsidRPr="00723E2E">
        <w:t>ques. - Proudhon quitte la Belgique. - « La rive gauche ». - Expu</w:t>
      </w:r>
      <w:r w:rsidRPr="00723E2E">
        <w:t>l</w:t>
      </w:r>
      <w:r w:rsidRPr="00723E2E">
        <w:t>sion de ses rédacteurs. - Maurice Rittinghausen en Belgique. - Alexandre Herzen et la « cloche ». - Influence des proscrits de 1848-1851 en Belgique. - La proscription de 1871 - Attitude odieuse du gouve</w:t>
      </w:r>
      <w:r w:rsidRPr="00723E2E">
        <w:t>r</w:t>
      </w:r>
      <w:r w:rsidRPr="00723E2E">
        <w:t>nement belge.</w:t>
      </w:r>
    </w:p>
    <w:p w14:paraId="7062AFF7" w14:textId="77777777" w:rsidR="00EA5760" w:rsidRPr="00723E2E" w:rsidRDefault="00EA5760" w:rsidP="00EA5760">
      <w:pPr>
        <w:spacing w:before="120" w:after="120"/>
        <w:jc w:val="both"/>
      </w:pPr>
    </w:p>
    <w:p w14:paraId="15058ACC" w14:textId="77777777" w:rsidR="00EA5760" w:rsidRPr="00025BD7" w:rsidRDefault="00EA5760" w:rsidP="00EA5760">
      <w:pPr>
        <w:spacing w:before="120" w:after="120"/>
        <w:ind w:firstLine="0"/>
        <w:jc w:val="both"/>
        <w:rPr>
          <w:sz w:val="24"/>
        </w:rPr>
      </w:pPr>
      <w:hyperlink w:anchor="tdm" w:history="1">
        <w:r w:rsidRPr="00025BD7">
          <w:rPr>
            <w:rStyle w:val="Hyperlien"/>
            <w:sz w:val="24"/>
          </w:rPr>
          <w:t>Retour à la table des matières</w:t>
        </w:r>
      </w:hyperlink>
    </w:p>
    <w:p w14:paraId="10AA7586" w14:textId="77777777" w:rsidR="00EA5760" w:rsidRPr="00723E2E" w:rsidRDefault="00EA5760" w:rsidP="00EA5760">
      <w:pPr>
        <w:spacing w:before="120" w:after="120"/>
        <w:jc w:val="both"/>
      </w:pPr>
      <w:r w:rsidRPr="00723E2E">
        <w:t>La Belgique, par sa situation géographique, ses libertés et sa rép</w:t>
      </w:r>
      <w:r w:rsidRPr="00723E2E">
        <w:t>u</w:t>
      </w:r>
      <w:r w:rsidRPr="00723E2E">
        <w:t>tation d'hospitalité, a depuis un siècle servi de refuge à un très grand nombre de proscrits.</w:t>
      </w:r>
    </w:p>
    <w:p w14:paraId="766B5F1B" w14:textId="77777777" w:rsidR="00EA5760" w:rsidRDefault="00EA5760" w:rsidP="00EA5760">
      <w:pPr>
        <w:spacing w:before="120" w:after="120"/>
        <w:jc w:val="both"/>
      </w:pPr>
      <w:r>
        <w:t>[21]</w:t>
      </w:r>
    </w:p>
    <w:p w14:paraId="102C8F50" w14:textId="77777777" w:rsidR="00EA5760" w:rsidRPr="00723E2E" w:rsidRDefault="00EA5760" w:rsidP="00EA5760">
      <w:pPr>
        <w:spacing w:before="120" w:after="120"/>
        <w:jc w:val="both"/>
      </w:pPr>
      <w:r w:rsidRPr="00723E2E">
        <w:t>Ce n'est pas le lieu ici de parler longuement des faits et gestes des réfugiés français, allemands, italiens, polonais, russes et autres qui vinrent demander l'hospitalité à notre pays, après les tourmentes pol</w:t>
      </w:r>
      <w:r w:rsidRPr="00723E2E">
        <w:t>i</w:t>
      </w:r>
      <w:r w:rsidRPr="00723E2E">
        <w:t xml:space="preserve">tiques qui frappèrent leur patrie respective. Cette histoire a été faite </w:t>
      </w:r>
      <w:r w:rsidRPr="00723E2E">
        <w:lastRenderedPageBreak/>
        <w:t>d'ailleurs pour ce qui concerne les proscrits du coup d'État de 1851</w:t>
      </w:r>
      <w:r>
        <w:t> </w:t>
      </w:r>
      <w:r>
        <w:rPr>
          <w:rStyle w:val="Appelnotedebasdep"/>
        </w:rPr>
        <w:footnoteReference w:id="7"/>
      </w:r>
      <w:r w:rsidRPr="00723E2E">
        <w:t>. Nous pensons cependant qu'il est utile de noter ici l'influence que ce</w:t>
      </w:r>
      <w:r w:rsidRPr="00723E2E">
        <w:t>r</w:t>
      </w:r>
      <w:r w:rsidRPr="00723E2E">
        <w:t>tains proscrits, pendant leur séjour en Belgique, ont pu exercer sur nos concitoyens, sur leurs idées et sur leurs mœurs.</w:t>
      </w:r>
    </w:p>
    <w:p w14:paraId="1882B752" w14:textId="77777777" w:rsidR="00EA5760" w:rsidRPr="00723E2E" w:rsidRDefault="00EA5760" w:rsidP="00EA5760">
      <w:pPr>
        <w:spacing w:before="120" w:after="120"/>
        <w:jc w:val="both"/>
      </w:pPr>
      <w:r w:rsidRPr="00723E2E">
        <w:t>Les événements qui se produisirent en Europe en 1848 et en Fra</w:t>
      </w:r>
      <w:r w:rsidRPr="00723E2E">
        <w:t>n</w:t>
      </w:r>
      <w:r w:rsidRPr="00723E2E">
        <w:t>ce plus spécialement avant et après le Coup d'État du 2 décembre 1851, amenèrent en Belgique un assez grand nombre de réfugiés pol</w:t>
      </w:r>
      <w:r w:rsidRPr="00723E2E">
        <w:t>i</w:t>
      </w:r>
      <w:r w:rsidRPr="00723E2E">
        <w:t>tiques.</w:t>
      </w:r>
    </w:p>
    <w:p w14:paraId="69BF94A9" w14:textId="77777777" w:rsidR="00EA5760" w:rsidRPr="00723E2E" w:rsidRDefault="00EA5760" w:rsidP="00EA5760">
      <w:pPr>
        <w:spacing w:before="120" w:after="120"/>
        <w:jc w:val="both"/>
      </w:pPr>
      <w:r w:rsidRPr="00723E2E">
        <w:t>Déjà antérieurement, Bruxelles avait servi de refuge aux proscrits de la Restauration et parmi eux se trouvaient les plus célèbres conve</w:t>
      </w:r>
      <w:r w:rsidRPr="00723E2E">
        <w:t>n</w:t>
      </w:r>
      <w:r w:rsidRPr="00723E2E">
        <w:t>tionnels, les régicides, sans compter Buonarotti dont nous avons parlé au début de notre ouvrage.</w:t>
      </w:r>
    </w:p>
    <w:p w14:paraId="75B7095C" w14:textId="77777777" w:rsidR="00EA5760" w:rsidRPr="00723E2E" w:rsidRDefault="00EA5760" w:rsidP="00EA5760">
      <w:pPr>
        <w:spacing w:before="120" w:after="120"/>
        <w:jc w:val="both"/>
      </w:pPr>
      <w:r w:rsidRPr="00723E2E">
        <w:t xml:space="preserve">Après la Révolution de Paris, en juillet 1830, et jusqu'à la veille du 24 février, de nombreux républicains et socialistes vinrent se réfugier ici. De ce nombre furent Cabet, Emile Labrousse, Félix Mathé, Imbert </w:t>
      </w:r>
      <w:r>
        <w:t>—</w:t>
      </w:r>
      <w:r w:rsidRPr="00723E2E">
        <w:t xml:space="preserve"> que nous avons retrouvé à l'</w:t>
      </w:r>
      <w:r w:rsidRPr="00723E2E">
        <w:rPr>
          <w:i/>
        </w:rPr>
        <w:t>Association démocratique</w:t>
      </w:r>
      <w:r w:rsidRPr="00723E2E">
        <w:t xml:space="preserve"> et dont il fut beaucoup question lors du procès de </w:t>
      </w:r>
      <w:r w:rsidRPr="00723E2E">
        <w:rPr>
          <w:i/>
        </w:rPr>
        <w:t>Risquons-Tout</w:t>
      </w:r>
      <w:r w:rsidRPr="00723E2E">
        <w:t xml:space="preserve">, </w:t>
      </w:r>
      <w:r>
        <w:t>—</w:t>
      </w:r>
      <w:r w:rsidRPr="00723E2E">
        <w:t xml:space="preserve"> Delescluzes, Clément, Lemonnier et beaucoup d'autres poursuivis pour délits de presse, complots, participation à des sociétés secrètes, etc. À côté de ces Français, il faut citer des Polonais comme Lelewel qui habita rue des Éperonniers</w:t>
      </w:r>
      <w:r>
        <w:t> </w:t>
      </w:r>
      <w:r>
        <w:rPr>
          <w:rStyle w:val="Appelnotedebasdep"/>
        </w:rPr>
        <w:footnoteReference w:id="8"/>
      </w:r>
      <w:r w:rsidRPr="00723E2E">
        <w:t> ; des Allemands comme Karl Marx, Frédéric E</w:t>
      </w:r>
      <w:r w:rsidRPr="00723E2E">
        <w:t>n</w:t>
      </w:r>
      <w:r w:rsidRPr="00723E2E">
        <w:t>gels, Rittinghausen ; des Italiens, des Russes comme Michel Bakoun</w:t>
      </w:r>
      <w:r w:rsidRPr="00723E2E">
        <w:t>i</w:t>
      </w:r>
      <w:r w:rsidRPr="00723E2E">
        <w:t>ne et Alexandre Herzen.</w:t>
      </w:r>
    </w:p>
    <w:p w14:paraId="09EEF2D4" w14:textId="77777777" w:rsidR="00EA5760" w:rsidRPr="00723E2E" w:rsidRDefault="00EA5760" w:rsidP="00EA5760">
      <w:pPr>
        <w:spacing w:before="120" w:after="120"/>
        <w:jc w:val="both"/>
      </w:pPr>
      <w:r w:rsidRPr="00723E2E">
        <w:t>Mais les proscrits de la République de 1848 et du coup d'État f</w:t>
      </w:r>
      <w:r w:rsidRPr="00723E2E">
        <w:t>u</w:t>
      </w:r>
      <w:r w:rsidRPr="00723E2E">
        <w:t xml:space="preserve">rent, de tous, les plus nombreux. On sait qu'après les événements du 15 mai 1848, Louis Blanc et Causidière furent mis en accusation. Louis Blanc se réfugia en Belgique. </w:t>
      </w:r>
      <w:r>
        <w:t xml:space="preserve">[22] </w:t>
      </w:r>
      <w:r w:rsidRPr="00723E2E">
        <w:t>Signalé et reconnu à Gand, l'ancien membre du gouvernement provisoire fut arrêté et transporté à la prison communale, « </w:t>
      </w:r>
      <w:r w:rsidRPr="00723E2E">
        <w:rPr>
          <w:i/>
        </w:rPr>
        <w:t>de Mammeloken</w:t>
      </w:r>
      <w:r w:rsidRPr="00723E2E">
        <w:t> », où il eut le temps de méd</w:t>
      </w:r>
      <w:r w:rsidRPr="00723E2E">
        <w:t>i</w:t>
      </w:r>
      <w:r w:rsidRPr="00723E2E">
        <w:t>ter sur la valeur de l'hospitalité belge. Quelques jours pins tard, il fut dirigé sur Ostende et de là en Angleterre, où il séjourna longtemps et fut correspondant de l'</w:t>
      </w:r>
      <w:r w:rsidRPr="00723E2E">
        <w:rPr>
          <w:i/>
        </w:rPr>
        <w:t>Étoile belge</w:t>
      </w:r>
      <w:r w:rsidRPr="00723E2E">
        <w:t xml:space="preserve">. Après le 13 juin 1848, où une </w:t>
      </w:r>
      <w:r w:rsidRPr="00723E2E">
        <w:lastRenderedPageBreak/>
        <w:t>soixantaine de députés se réunirent au Conservatoire des Arts et M</w:t>
      </w:r>
      <w:r w:rsidRPr="00723E2E">
        <w:t>é</w:t>
      </w:r>
      <w:r w:rsidRPr="00723E2E">
        <w:t>tiers pour délibérer sur les mesures à prendre après le vote de l'A</w:t>
      </w:r>
      <w:r w:rsidRPr="00723E2E">
        <w:t>s</w:t>
      </w:r>
      <w:r w:rsidRPr="00723E2E">
        <w:t>semblée Nationale contre la République romaine, des poursuites f</w:t>
      </w:r>
      <w:r w:rsidRPr="00723E2E">
        <w:t>u</w:t>
      </w:r>
      <w:r w:rsidRPr="00723E2E">
        <w:t>rent intentées et un grand nombre de républicains et de socialistes, pour y échapper, durent quitter la France.</w:t>
      </w:r>
    </w:p>
    <w:p w14:paraId="2EE671C7" w14:textId="77777777" w:rsidR="00EA5760" w:rsidRPr="00723E2E" w:rsidRDefault="00EA5760" w:rsidP="00EA5760">
      <w:pPr>
        <w:spacing w:before="120" w:after="120"/>
        <w:jc w:val="both"/>
      </w:pPr>
      <w:r w:rsidRPr="00723E2E">
        <w:t xml:space="preserve">Parmi ceux qui vinrent en Belgique, citons Ledru-Rollin, Martin Bernard, Etienne Arago, Victor Considerant, Boichot, Ratier, etc. La plupart de ces hommes politiques, dès leur arrivée ici, furent invités par le ministère libéral d'alors de quitter le pays et ils se rendirent à Londres, accompagnés de M. Gilon, bourgmestre de Saint-Josse-ten-Noode. V. Considerant, ami de Charles Rogier, fut autorisé cependant à rester en Belgique, mais à condition de rester tranquille et d'aller vivre dans les Ardennes, à Barvaux, sur l'Ourthe. Thoré, rédacteur de la </w:t>
      </w:r>
      <w:r w:rsidRPr="00723E2E">
        <w:rPr>
          <w:i/>
        </w:rPr>
        <w:t>Vraie République</w:t>
      </w:r>
      <w:r w:rsidRPr="00723E2E">
        <w:t xml:space="preserve">, vint aussi en Belgique et devint l'ami intime de Félix Delhasse qui l'hébergea. Celui-ci, en souvenir de Thoré, publia, en 1893, en trois gros volumes, les </w:t>
      </w:r>
      <w:r w:rsidRPr="00723E2E">
        <w:rPr>
          <w:i/>
        </w:rPr>
        <w:t>Salons</w:t>
      </w:r>
      <w:r w:rsidRPr="00723E2E">
        <w:t xml:space="preserve"> du célèbre critique d'art, qui avaient paru pour la plupart dans l'</w:t>
      </w:r>
      <w:r w:rsidRPr="00723E2E">
        <w:rPr>
          <w:i/>
        </w:rPr>
        <w:t>Indépendance belge</w:t>
      </w:r>
      <w:r w:rsidRPr="00723E2E">
        <w:t xml:space="preserve"> et dans que</w:t>
      </w:r>
      <w:r w:rsidRPr="00723E2E">
        <w:t>l</w:t>
      </w:r>
      <w:r w:rsidRPr="00723E2E">
        <w:t>ques journaux de Paris</w:t>
      </w:r>
      <w:r>
        <w:t> </w:t>
      </w:r>
      <w:r>
        <w:rPr>
          <w:rStyle w:val="Appelnotedebasdep"/>
        </w:rPr>
        <w:footnoteReference w:id="9"/>
      </w:r>
      <w:r>
        <w:t>.</w:t>
      </w:r>
    </w:p>
    <w:p w14:paraId="59A7B310" w14:textId="77777777" w:rsidR="00EA5760" w:rsidRPr="00723E2E" w:rsidRDefault="00EA5760" w:rsidP="00EA5760">
      <w:pPr>
        <w:spacing w:before="120" w:after="120"/>
        <w:jc w:val="both"/>
      </w:pPr>
      <w:r w:rsidRPr="00723E2E">
        <w:t>Émile Leclercq, qui publia en tête de cet ouvrage un avant-propos, dit en parlant de Thoré :</w:t>
      </w:r>
    </w:p>
    <w:p w14:paraId="118D4981" w14:textId="77777777" w:rsidR="00EA5760" w:rsidRDefault="00EA5760" w:rsidP="00EA5760">
      <w:pPr>
        <w:pStyle w:val="Grillecouleur-Accent1"/>
      </w:pPr>
    </w:p>
    <w:p w14:paraId="7449816C" w14:textId="77777777" w:rsidR="00EA5760" w:rsidRPr="00723E2E" w:rsidRDefault="00EA5760" w:rsidP="00EA5760">
      <w:pPr>
        <w:pStyle w:val="Grillecouleur-Accent1"/>
      </w:pPr>
      <w:r w:rsidRPr="00723E2E">
        <w:t>« Un principe d'une hétérogénéité parfaite le conduisait dans les voies droites, en politique, comme en arts. Il y a cinquante ans, il lu</w:t>
      </w:r>
      <w:r w:rsidRPr="00723E2E">
        <w:t>t</w:t>
      </w:r>
      <w:r w:rsidRPr="00723E2E">
        <w:t>tait déjà pour les idées et les principes qui sont le fonds des disputes actuelles, dans tous les champs de l'activité humaine. II a été en rel</w:t>
      </w:r>
      <w:r w:rsidRPr="00723E2E">
        <w:t>a</w:t>
      </w:r>
      <w:r w:rsidRPr="00723E2E">
        <w:t xml:space="preserve">tions avec tout ce que Paris comptait d'hommes marquants avant 1848 et jusqu'en 1852 : </w:t>
      </w:r>
      <w:r>
        <w:t xml:space="preserve">[23] </w:t>
      </w:r>
      <w:r w:rsidRPr="00723E2E">
        <w:t>Proudhon, Lamenais, Michelet, George Sand, Arago, Sainte-Beuve, etc. Et voici comment Proudhon, cet austère, ce paysan brutal, appréciait Thoré :</w:t>
      </w:r>
    </w:p>
    <w:p w14:paraId="42F708D7" w14:textId="77777777" w:rsidR="00EA5760" w:rsidRDefault="00EA5760" w:rsidP="00EA5760">
      <w:pPr>
        <w:pStyle w:val="Grillecouleur-Accent1"/>
      </w:pPr>
      <w:r w:rsidRPr="00723E2E">
        <w:t>« Vous, vous êtes toujours plein de verve ; vous pensez, vous écr</w:t>
      </w:r>
      <w:r w:rsidRPr="00723E2E">
        <w:t>i</w:t>
      </w:r>
      <w:r w:rsidRPr="00723E2E">
        <w:t>vez, vous agissez, vous vivez, vous ne désespérez pas dans ce temps où il y a de quoi dé</w:t>
      </w:r>
      <w:r>
        <w:t>sespérer, vous êtes invincible. »</w:t>
      </w:r>
    </w:p>
    <w:p w14:paraId="1A1AFCA5" w14:textId="77777777" w:rsidR="00EA5760" w:rsidRPr="00723E2E" w:rsidRDefault="00EA5760" w:rsidP="00EA5760">
      <w:pPr>
        <w:pStyle w:val="Grillecouleur-Accent1"/>
      </w:pPr>
    </w:p>
    <w:p w14:paraId="185B05EF" w14:textId="77777777" w:rsidR="00EA5760" w:rsidRPr="00723E2E" w:rsidRDefault="00EA5760" w:rsidP="00EA5760">
      <w:pPr>
        <w:spacing w:before="120" w:after="120"/>
        <w:jc w:val="both"/>
      </w:pPr>
      <w:r>
        <w:br w:type="page"/>
      </w:r>
      <w:r w:rsidRPr="00723E2E">
        <w:lastRenderedPageBreak/>
        <w:t>En 1868, Sainte-Beuve écrivait à Thoré :</w:t>
      </w:r>
    </w:p>
    <w:p w14:paraId="76FF59F1" w14:textId="77777777" w:rsidR="00EA5760" w:rsidRDefault="00EA5760" w:rsidP="00EA5760">
      <w:pPr>
        <w:pStyle w:val="Grillecouleur-Accent1"/>
      </w:pPr>
    </w:p>
    <w:p w14:paraId="3D2A74A0" w14:textId="77777777" w:rsidR="00EA5760" w:rsidRDefault="00EA5760" w:rsidP="00EA5760">
      <w:pPr>
        <w:pStyle w:val="Grillecouleur-Accent1"/>
      </w:pPr>
      <w:r w:rsidRPr="00723E2E">
        <w:t>« Il me semble que le vieux Bürger n'en est pas moins jeune que le jeune Thoré. Il a le feu d'autrefois avec la concentration et la portée que donne l'expérience. »</w:t>
      </w:r>
    </w:p>
    <w:p w14:paraId="20C9048E" w14:textId="77777777" w:rsidR="00EA5760" w:rsidRPr="00723E2E" w:rsidRDefault="00EA5760" w:rsidP="00EA5760">
      <w:pPr>
        <w:pStyle w:val="Grillecouleur-Accent1"/>
      </w:pPr>
    </w:p>
    <w:p w14:paraId="5AC07AAD" w14:textId="77777777" w:rsidR="00EA5760" w:rsidRPr="00723E2E" w:rsidRDefault="00EA5760" w:rsidP="00EA5760">
      <w:pPr>
        <w:spacing w:before="120" w:after="120"/>
        <w:jc w:val="both"/>
      </w:pPr>
      <w:r w:rsidRPr="00723E2E">
        <w:t>Cantagrel, l'ami de Considerant, Serviant, Songeon, le Colonel P</w:t>
      </w:r>
      <w:r w:rsidRPr="00723E2E">
        <w:t>é</w:t>
      </w:r>
      <w:r w:rsidRPr="00723E2E">
        <w:t>rier, arrivés peu après, purent également rester en Belgique, le go</w:t>
      </w:r>
      <w:r w:rsidRPr="00723E2E">
        <w:t>u</w:t>
      </w:r>
      <w:r w:rsidRPr="00723E2E">
        <w:t>vernement recula devant de nouvelles expulsions, les premières avant fait beaucoup de bruit et soulevé de nombreuses protestations.</w:t>
      </w:r>
    </w:p>
    <w:p w14:paraId="252F1671" w14:textId="77777777" w:rsidR="00EA5760" w:rsidRPr="00723E2E" w:rsidRDefault="00EA5760" w:rsidP="00EA5760">
      <w:pPr>
        <w:spacing w:before="120" w:after="120"/>
        <w:jc w:val="both"/>
      </w:pPr>
      <w:r w:rsidRPr="00723E2E">
        <w:t>Parmi les autres réfugiés qui trouvèrent ou cherchèrent un asile en Belgique, il faut encore citer A. Barbès</w:t>
      </w:r>
      <w:r>
        <w:t> </w:t>
      </w:r>
      <w:r>
        <w:rPr>
          <w:rStyle w:val="Appelnotedebasdep"/>
        </w:rPr>
        <w:footnoteReference w:id="10"/>
      </w:r>
      <w:r w:rsidRPr="00723E2E">
        <w:t>, Raspail, Blanqui, Félix Pyat, Cœurderoy, Boichot, Deluc et le doux poète Lachambeaudie.</w:t>
      </w:r>
    </w:p>
    <w:p w14:paraId="1A7CAD7E" w14:textId="77777777" w:rsidR="00EA5760" w:rsidRPr="00723E2E" w:rsidRDefault="00EA5760" w:rsidP="00EA5760">
      <w:pPr>
        <w:spacing w:before="120" w:after="120"/>
        <w:jc w:val="both"/>
      </w:pPr>
      <w:r w:rsidRPr="00723E2E">
        <w:t>On évalue à plus de 800, le nombre de proscrits français qui, de 1848-1851, se réfugièrent chez nous. Un certain nombre furent autor</w:t>
      </w:r>
      <w:r w:rsidRPr="00723E2E">
        <w:t>i</w:t>
      </w:r>
      <w:r w:rsidRPr="00723E2E">
        <w:t>sés à résider, mais à la condition expresse d'habiter la province. C'est ainsi que le docteur Gambon fut relégué à Termonde. II y put prat</w:t>
      </w:r>
      <w:r w:rsidRPr="00723E2E">
        <w:t>i</w:t>
      </w:r>
      <w:r w:rsidRPr="00723E2E">
        <w:t>quer et soigner beaucoup de pauvres gens. Il fut même condamné un jour à une amende que payèrent ses juges. G ambon mourut à Te</w:t>
      </w:r>
      <w:r w:rsidRPr="00723E2E">
        <w:t>r</w:t>
      </w:r>
      <w:r w:rsidRPr="00723E2E">
        <w:t>monde. Texier habita Tubize. Rozier, le Mistral de l'Aveyron, séjou</w:t>
      </w:r>
      <w:r w:rsidRPr="00723E2E">
        <w:t>r</w:t>
      </w:r>
      <w:r w:rsidRPr="00723E2E">
        <w:t>na à Nivelles. Joigneaux, l'agronome, et le docteur Moreau vécurent à Saint-Hubert.</w:t>
      </w:r>
    </w:p>
    <w:p w14:paraId="3C187658" w14:textId="77777777" w:rsidR="00EA5760" w:rsidRPr="00723E2E" w:rsidRDefault="00EA5760" w:rsidP="00EA5760">
      <w:pPr>
        <w:spacing w:before="120" w:after="120"/>
        <w:jc w:val="both"/>
      </w:pPr>
      <w:r w:rsidRPr="00723E2E">
        <w:t>À Louvain s'installèrent Laboulaye, David, etc.</w:t>
      </w:r>
    </w:p>
    <w:p w14:paraId="1180D0F5" w14:textId="77777777" w:rsidR="00EA5760" w:rsidRPr="00723E2E" w:rsidRDefault="00EA5760" w:rsidP="00EA5760">
      <w:pPr>
        <w:spacing w:before="120" w:after="120"/>
        <w:jc w:val="both"/>
      </w:pPr>
      <w:r w:rsidRPr="00723E2E">
        <w:t>Anvers reçut plusieurs proscrits qui furent très bien accueillis par Ad. De Boe, Victor Lynen, banquier ; De Harvent, Dumoulin, de l'</w:t>
      </w:r>
      <w:r w:rsidRPr="00723E2E">
        <w:rPr>
          <w:i/>
        </w:rPr>
        <w:t>Opinion</w:t>
      </w:r>
      <w:r w:rsidRPr="00723E2E">
        <w:t>.</w:t>
      </w:r>
    </w:p>
    <w:p w14:paraId="15DD0951" w14:textId="77777777" w:rsidR="00EA5760" w:rsidRDefault="00EA5760" w:rsidP="00EA5760">
      <w:pPr>
        <w:spacing w:before="120" w:after="120"/>
        <w:jc w:val="both"/>
      </w:pPr>
      <w:r>
        <w:t>[24]</w:t>
      </w:r>
    </w:p>
    <w:p w14:paraId="5BBB38BF" w14:textId="77777777" w:rsidR="00EA5760" w:rsidRPr="00723E2E" w:rsidRDefault="00EA5760" w:rsidP="00EA5760">
      <w:pPr>
        <w:spacing w:before="120" w:after="120"/>
        <w:jc w:val="both"/>
      </w:pPr>
      <w:r w:rsidRPr="00723E2E">
        <w:t>Faut-il citer Victor Hugo, Schoelcher, E. Deschanel, Pascal D</w:t>
      </w:r>
      <w:r w:rsidRPr="00723E2E">
        <w:t>u</w:t>
      </w:r>
      <w:r w:rsidRPr="00723E2E">
        <w:t>prat, Madier de Montjeau, Bancel, Chalemel-Lacour</w:t>
      </w:r>
      <w:r>
        <w:t> ?</w:t>
      </w:r>
      <w:r w:rsidRPr="00723E2E">
        <w:t xml:space="preserve"> N'oublions c</w:t>
      </w:r>
      <w:r w:rsidRPr="00723E2E">
        <w:t>e</w:t>
      </w:r>
      <w:r w:rsidRPr="00723E2E">
        <w:t>pendant pas la citoyenne Sébert.</w:t>
      </w:r>
    </w:p>
    <w:p w14:paraId="387CECCD" w14:textId="77777777" w:rsidR="00EA5760" w:rsidRPr="00723E2E" w:rsidRDefault="00EA5760" w:rsidP="00EA5760">
      <w:pPr>
        <w:spacing w:before="120" w:after="120"/>
        <w:jc w:val="both"/>
      </w:pPr>
      <w:r w:rsidRPr="00723E2E">
        <w:lastRenderedPageBreak/>
        <w:t>La citoyenne Sébert était blanquiste en politique et Raspailliste en médecine. Expulsée de France après le coup d'État, elle fut conda</w:t>
      </w:r>
      <w:r w:rsidRPr="00723E2E">
        <w:t>m</w:t>
      </w:r>
      <w:r w:rsidRPr="00723E2E">
        <w:t>née à l'emprisonnement pour sa participation dans les sociétés secr</w:t>
      </w:r>
      <w:r w:rsidRPr="00723E2E">
        <w:t>è</w:t>
      </w:r>
      <w:r w:rsidRPr="00723E2E">
        <w:t xml:space="preserve">tes. Elle habita une maison de la Grand'Place, la maison même où Victor Hugo a écrit, dans une modeste chambre, </w:t>
      </w:r>
      <w:r w:rsidRPr="00723E2E">
        <w:rPr>
          <w:i/>
        </w:rPr>
        <w:t>Napoléon-le-Petit</w:t>
      </w:r>
      <w:r w:rsidRPr="00723E2E">
        <w:t xml:space="preserve">. Elle y tenait un petit débit de tabac et cigares à l'enseigne du </w:t>
      </w:r>
      <w:r w:rsidRPr="00723E2E">
        <w:rPr>
          <w:i/>
        </w:rPr>
        <w:t>Petit G</w:t>
      </w:r>
      <w:r w:rsidRPr="00723E2E">
        <w:rPr>
          <w:i/>
        </w:rPr>
        <w:t>a</w:t>
      </w:r>
      <w:r w:rsidRPr="00723E2E">
        <w:rPr>
          <w:i/>
        </w:rPr>
        <w:t>vroche</w:t>
      </w:r>
      <w:r w:rsidRPr="00723E2E">
        <w:t>. C'est chez elle, dit de Saint-Féréol, que se réunissaient les purs du socialisme</w:t>
      </w:r>
      <w:r>
        <w:t> </w:t>
      </w:r>
      <w:r>
        <w:rPr>
          <w:rStyle w:val="Appelnotedebasdep"/>
        </w:rPr>
        <w:footnoteReference w:id="11"/>
      </w:r>
      <w:r w:rsidRPr="00723E2E">
        <w:t>. Les proscrits français, surtout ceux du coup d'État, eurent ici de nombreux amis et de chaleureux défenseurs.</w:t>
      </w:r>
    </w:p>
    <w:p w14:paraId="2B954027" w14:textId="77777777" w:rsidR="00EA5760" w:rsidRPr="00723E2E" w:rsidRDefault="00EA5760" w:rsidP="00EA5760">
      <w:pPr>
        <w:spacing w:before="120" w:after="120"/>
        <w:jc w:val="both"/>
      </w:pPr>
      <w:r w:rsidRPr="00723E2E">
        <w:t>Parmi eux, il faut citer Ch. de Brouckère, Tielemans, les docteurs Vleminckx, Moeremans, Limauge, Graux, Feigneaux qui devint le beau-père d'Émile Deschanel. Citons encore Félix Delhasse, très ho</w:t>
      </w:r>
      <w:r w:rsidRPr="00723E2E">
        <w:t>s</w:t>
      </w:r>
      <w:r w:rsidRPr="00723E2E">
        <w:t>pitalier surtout pour les socialistes, Adolphe Demeur, l'échevin D</w:t>
      </w:r>
      <w:r w:rsidRPr="00723E2E">
        <w:t>e</w:t>
      </w:r>
      <w:r w:rsidRPr="00723E2E">
        <w:t>vadder, Quetelet, De Linge, Rachez, Dupuis, Wiener, Cassel, Mottet, de Verviers, beau-frère de Nicolas Colard, de Sélys-Longchamps, N</w:t>
      </w:r>
      <w:r w:rsidRPr="00723E2E">
        <w:t>i</w:t>
      </w:r>
      <w:r w:rsidRPr="00723E2E">
        <w:t>colas Goffin, le docteur Quinet, de Quiévrain, les frères Bayot, le pharmacien Van Becelaere, Van Goitsnoven, Ch. Potvin, Louis Laba</w:t>
      </w:r>
      <w:r w:rsidRPr="00723E2E">
        <w:t>r</w:t>
      </w:r>
      <w:r w:rsidRPr="00723E2E">
        <w:t xml:space="preserve">re, les deux frères Deneck, Gendebien, Bourson, du </w:t>
      </w:r>
      <w:r w:rsidRPr="00723E2E">
        <w:rPr>
          <w:i/>
        </w:rPr>
        <w:t>Moniteur</w:t>
      </w:r>
      <w:r w:rsidRPr="00723E2E">
        <w:t>, Fra</w:t>
      </w:r>
      <w:r w:rsidRPr="00723E2E">
        <w:t>n</w:t>
      </w:r>
      <w:r w:rsidRPr="00723E2E">
        <w:t>çois Haeck, etc.</w:t>
      </w:r>
    </w:p>
    <w:p w14:paraId="17CADD2E" w14:textId="77777777" w:rsidR="00EA5760" w:rsidRPr="00723E2E" w:rsidRDefault="00EA5760" w:rsidP="00EA5760">
      <w:pPr>
        <w:spacing w:before="120" w:after="120"/>
        <w:jc w:val="both"/>
      </w:pPr>
      <w:r w:rsidRPr="00723E2E">
        <w:t>Le bourgmestre de Brouckère protégea souvent les proscrits. II lui arriva même un jour d'offrir sa démission de bourgmestre au Roi, d</w:t>
      </w:r>
      <w:r w:rsidRPr="00723E2E">
        <w:t>é</w:t>
      </w:r>
      <w:r w:rsidRPr="00723E2E">
        <w:t>clarant qu'il abandonnerait son poste si M. Hody, administrateur de la Sûreté publique, n'était pas immédiatement destitué, pour avoir abusé de ses pouvoirs à l'égard de deux proscrits, MM. de Buchy et Blanchi. M. Hody fut invité à donner sa démission et fut remplacé dans ses fonctions par M. Verheyen.</w:t>
      </w:r>
    </w:p>
    <w:p w14:paraId="5C93EC59" w14:textId="77777777" w:rsidR="00EA5760" w:rsidRDefault="00EA5760" w:rsidP="00EA5760">
      <w:pPr>
        <w:spacing w:before="120" w:after="120"/>
        <w:jc w:val="both"/>
      </w:pPr>
      <w:r>
        <w:t>[25]</w:t>
      </w:r>
    </w:p>
    <w:p w14:paraId="31DF0CD7" w14:textId="77777777" w:rsidR="00EA5760" w:rsidRPr="00723E2E" w:rsidRDefault="00EA5760" w:rsidP="00EA5760">
      <w:pPr>
        <w:spacing w:before="120" w:after="120"/>
        <w:jc w:val="both"/>
      </w:pPr>
      <w:r w:rsidRPr="00723E2E">
        <w:t xml:space="preserve">Les proscrits fréquentaient de préférence certains cafés : Les </w:t>
      </w:r>
      <w:r w:rsidRPr="00723E2E">
        <w:rPr>
          <w:i/>
        </w:rPr>
        <w:t>Mille Colonnes</w:t>
      </w:r>
      <w:r w:rsidRPr="00723E2E">
        <w:t xml:space="preserve">, place de la Monnaie, le </w:t>
      </w:r>
      <w:r w:rsidRPr="00723E2E">
        <w:rPr>
          <w:i/>
        </w:rPr>
        <w:t>Café des Arts</w:t>
      </w:r>
      <w:r w:rsidRPr="00723E2E">
        <w:t xml:space="preserve">, 1e </w:t>
      </w:r>
      <w:r w:rsidRPr="00723E2E">
        <w:rPr>
          <w:i/>
        </w:rPr>
        <w:t>Messager de Lo</w:t>
      </w:r>
      <w:r w:rsidRPr="00723E2E">
        <w:rPr>
          <w:i/>
        </w:rPr>
        <w:t>u</w:t>
      </w:r>
      <w:r w:rsidRPr="00723E2E">
        <w:rPr>
          <w:i/>
        </w:rPr>
        <w:t>vain</w:t>
      </w:r>
      <w:r w:rsidRPr="00723E2E">
        <w:t xml:space="preserve">, rue de la Fourche, le </w:t>
      </w:r>
      <w:r w:rsidRPr="00723E2E">
        <w:rPr>
          <w:i/>
        </w:rPr>
        <w:t>Café de l'Industrie</w:t>
      </w:r>
      <w:r w:rsidRPr="00723E2E">
        <w:t xml:space="preserve">, rue des Bouchers, la </w:t>
      </w:r>
      <w:r w:rsidRPr="00723E2E">
        <w:rPr>
          <w:i/>
        </w:rPr>
        <w:t>Renaissance</w:t>
      </w:r>
      <w:r w:rsidRPr="00723E2E">
        <w:t xml:space="preserve">, au passage Saint-Hubert, </w:t>
      </w:r>
      <w:r w:rsidRPr="00723E2E">
        <w:rPr>
          <w:i/>
        </w:rPr>
        <w:t>le Pot d'Or</w:t>
      </w:r>
      <w:r w:rsidRPr="00723E2E">
        <w:t xml:space="preserve">, rue Villa-Hermosa, la </w:t>
      </w:r>
      <w:r w:rsidRPr="00723E2E">
        <w:rPr>
          <w:i/>
        </w:rPr>
        <w:t>Mère Moreau</w:t>
      </w:r>
      <w:r w:rsidRPr="00723E2E">
        <w:t>, rue de la Tête-d'Or.</w:t>
      </w:r>
    </w:p>
    <w:p w14:paraId="54FC6D45" w14:textId="77777777" w:rsidR="00EA5760" w:rsidRDefault="00EA5760" w:rsidP="00EA5760">
      <w:pPr>
        <w:spacing w:before="120" w:after="120"/>
        <w:jc w:val="both"/>
      </w:pPr>
    </w:p>
    <w:p w14:paraId="72F8CFBF" w14:textId="77777777" w:rsidR="00EA5760" w:rsidRDefault="00EA5760" w:rsidP="00EA5760">
      <w:pPr>
        <w:spacing w:before="120" w:after="120"/>
        <w:jc w:val="both"/>
      </w:pPr>
    </w:p>
    <w:p w14:paraId="4E46D0DD" w14:textId="77777777" w:rsidR="00EA5760" w:rsidRDefault="002F480F" w:rsidP="00EA5760">
      <w:pPr>
        <w:pStyle w:val="fig"/>
      </w:pPr>
      <w:r>
        <w:rPr>
          <w:noProof/>
        </w:rPr>
        <w:drawing>
          <wp:inline distT="0" distB="0" distL="0" distR="0" wp14:anchorId="20753A82" wp14:editId="4C524772">
            <wp:extent cx="2197100" cy="2908300"/>
            <wp:effectExtent l="25400" t="25400" r="12700" b="12700"/>
            <wp:docPr id="8"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7100" cy="2908300"/>
                    </a:xfrm>
                    <a:prstGeom prst="rect">
                      <a:avLst/>
                    </a:prstGeom>
                    <a:noFill/>
                    <a:ln w="19050" cmpd="sng">
                      <a:solidFill>
                        <a:srgbClr val="000000"/>
                      </a:solidFill>
                      <a:miter lim="800000"/>
                      <a:headEnd/>
                      <a:tailEnd/>
                    </a:ln>
                    <a:effectLst/>
                  </pic:spPr>
                </pic:pic>
              </a:graphicData>
            </a:graphic>
          </wp:inline>
        </w:drawing>
      </w:r>
    </w:p>
    <w:p w14:paraId="0DC79F81" w14:textId="77777777" w:rsidR="00EA5760" w:rsidRDefault="00EA5760" w:rsidP="00EA5760">
      <w:pPr>
        <w:pStyle w:val="figtitre"/>
      </w:pPr>
      <w:r>
        <w:t xml:space="preserve">Fig. 41. </w:t>
      </w:r>
      <w:r w:rsidRPr="00496463">
        <w:t>J. B. NOTHOMB</w:t>
      </w:r>
      <w:r>
        <w:t>.</w:t>
      </w:r>
    </w:p>
    <w:p w14:paraId="3E3EDCF3" w14:textId="77777777" w:rsidR="00EA5760" w:rsidRPr="00723E2E" w:rsidRDefault="00EA5760" w:rsidP="00EA5760">
      <w:pPr>
        <w:spacing w:before="120" w:after="120"/>
        <w:jc w:val="both"/>
      </w:pPr>
    </w:p>
    <w:p w14:paraId="0CAF1BE4" w14:textId="77777777" w:rsidR="00EA5760" w:rsidRPr="00723E2E" w:rsidRDefault="00EA5760" w:rsidP="00EA5760">
      <w:pPr>
        <w:spacing w:before="120" w:after="120"/>
        <w:jc w:val="both"/>
      </w:pPr>
      <w:r w:rsidRPr="00723E2E">
        <w:t>Un grand nombre de réfugiés n'étaient guère riches. Ils</w:t>
      </w:r>
      <w:r>
        <w:t xml:space="preserve"> [26] </w:t>
      </w:r>
      <w:r w:rsidRPr="00723E2E">
        <w:t>d</w:t>
      </w:r>
      <w:r w:rsidRPr="00723E2E">
        <w:t>î</w:t>
      </w:r>
      <w:r w:rsidRPr="00723E2E">
        <w:t xml:space="preserve">naient dans des restaurants à bon marché, à 60 ou 75 centimes. Les plus huppés mangeaient à table d'hôte, au </w:t>
      </w:r>
      <w:r w:rsidRPr="00723E2E">
        <w:rPr>
          <w:i/>
        </w:rPr>
        <w:t>Grand Café</w:t>
      </w:r>
      <w:r w:rsidRPr="00723E2E">
        <w:t>, rue des Ép</w:t>
      </w:r>
      <w:r w:rsidRPr="00723E2E">
        <w:t>e</w:t>
      </w:r>
      <w:r w:rsidRPr="00723E2E">
        <w:t>ronniers. On remarquait parmi eux Victor Hugo, Edgard Quinet, He</w:t>
      </w:r>
      <w:r w:rsidRPr="00723E2E">
        <w:t>t</w:t>
      </w:r>
      <w:r w:rsidRPr="00723E2E">
        <w:t>zel, Deschanel, Joigneaux, Michel (de Bourges), Fleury, Laussadot, Arnaud (de l'Ariège), Emile de Girardin, Noël Parfait.</w:t>
      </w:r>
    </w:p>
    <w:p w14:paraId="34CDA37D" w14:textId="77777777" w:rsidR="00EA5760" w:rsidRPr="00723E2E" w:rsidRDefault="00EA5760" w:rsidP="00EA5760">
      <w:pPr>
        <w:spacing w:before="120" w:after="120"/>
        <w:jc w:val="both"/>
      </w:pPr>
      <w:r w:rsidRPr="00723E2E">
        <w:t>Ce dernier avait été pris comme secrétaire par Alexandre Dumas, qui vint aussi habiter Bruxelles, pendant une couple d'années et se d</w:t>
      </w:r>
      <w:r w:rsidRPr="00723E2E">
        <w:t>i</w:t>
      </w:r>
      <w:r w:rsidRPr="00723E2E">
        <w:t>sait proscrit... par ses créanciers !</w:t>
      </w:r>
    </w:p>
    <w:p w14:paraId="5005CBF3" w14:textId="77777777" w:rsidR="00EA5760" w:rsidRPr="00723E2E" w:rsidRDefault="00EA5760" w:rsidP="00EA5760">
      <w:pPr>
        <w:spacing w:before="120" w:after="120"/>
        <w:jc w:val="both"/>
      </w:pPr>
      <w:r w:rsidRPr="00723E2E">
        <w:t>Le gouvernement belge, on le sait, ne fut pas très hospitalier pour les proscrits français ; ce fut surtout le cas pour les ministres libéraux qui usèrent souvent de procédés regrettables à l'égard des réfugiés p</w:t>
      </w:r>
      <w:r w:rsidRPr="00723E2E">
        <w:t>o</w:t>
      </w:r>
      <w:r w:rsidRPr="00723E2E">
        <w:t>litiques.</w:t>
      </w:r>
    </w:p>
    <w:p w14:paraId="096E0571" w14:textId="77777777" w:rsidR="00EA5760" w:rsidRPr="00723E2E" w:rsidRDefault="00EA5760" w:rsidP="00EA5760">
      <w:pPr>
        <w:spacing w:before="120" w:after="120"/>
        <w:jc w:val="both"/>
      </w:pPr>
      <w:r w:rsidRPr="00723E2E">
        <w:t>C'est ainsi qu'un jour Bianchi, dont nous avons déjà parlé, étant venu à Bruxelles, fut arrêté moins de trois heures après son arrivée, et conduit en prison, les menottes aux mains.</w:t>
      </w:r>
    </w:p>
    <w:p w14:paraId="5CD3838F" w14:textId="77777777" w:rsidR="00EA5760" w:rsidRPr="00723E2E" w:rsidRDefault="00EA5760" w:rsidP="00EA5760">
      <w:pPr>
        <w:spacing w:before="120" w:after="120"/>
        <w:jc w:val="both"/>
      </w:pPr>
      <w:r w:rsidRPr="00723E2E">
        <w:lastRenderedPageBreak/>
        <w:t xml:space="preserve">Bianchi avait été rédacteur d'un journal républicain de Lille, et on le soupçonnait d'avoir trempé dans l'affaire de </w:t>
      </w:r>
      <w:r w:rsidRPr="00723E2E">
        <w:rPr>
          <w:i/>
        </w:rPr>
        <w:t>Risquons-Tout</w:t>
      </w:r>
      <w:r w:rsidRPr="00723E2E">
        <w:t>. De Brouckère, prévenu, le fit sortir de prison et partir en Angleterre.</w:t>
      </w:r>
    </w:p>
    <w:p w14:paraId="396AF80A" w14:textId="77777777" w:rsidR="00EA5760" w:rsidRPr="00723E2E" w:rsidRDefault="00EA5760" w:rsidP="00EA5760">
      <w:pPr>
        <w:spacing w:before="120" w:after="120"/>
        <w:jc w:val="both"/>
      </w:pPr>
      <w:r w:rsidRPr="00723E2E">
        <w:t>Félix Pyat fut également expulsé parce qu'il ne s'était pas déclaré à la police.</w:t>
      </w:r>
    </w:p>
    <w:p w14:paraId="57BA7179" w14:textId="77777777" w:rsidR="00EA5760" w:rsidRPr="00723E2E" w:rsidRDefault="00EA5760" w:rsidP="00EA5760">
      <w:pPr>
        <w:spacing w:before="120" w:after="120"/>
        <w:jc w:val="both"/>
      </w:pPr>
      <w:r w:rsidRPr="00723E2E">
        <w:t>Coeurderoy le fut parce qu'il s'était fait inscrire au bureau des étrangers, sans passer par l'Hôtel de Ville.</w:t>
      </w:r>
    </w:p>
    <w:p w14:paraId="26A000A1" w14:textId="77777777" w:rsidR="00EA5760" w:rsidRPr="00723E2E" w:rsidRDefault="00EA5760" w:rsidP="00EA5760">
      <w:pPr>
        <w:spacing w:before="120" w:after="120"/>
        <w:jc w:val="both"/>
      </w:pPr>
      <w:r w:rsidRPr="00723E2E">
        <w:t>On expulsa le colonel Charras parce qu'il agissait trop, Etienne Arago parce qu'il écrivait trop et Ch. Lagrange parce qu'il parlait trop !</w:t>
      </w:r>
    </w:p>
    <w:p w14:paraId="6344F9E0" w14:textId="77777777" w:rsidR="00EA5760" w:rsidRPr="00723E2E" w:rsidRDefault="00EA5760" w:rsidP="00EA5760">
      <w:pPr>
        <w:spacing w:before="120" w:after="120"/>
        <w:jc w:val="both"/>
      </w:pPr>
      <w:r w:rsidRPr="00723E2E">
        <w:t>Attibert, échappé de Cayenne, fut expulsé à son tour. Il revint un jour en Belgique, poussé par la misère et ayant trouvé du travail à Laeken. Bientôt reconnu, on le condamna à trois mois de prison.</w:t>
      </w:r>
    </w:p>
    <w:p w14:paraId="6832FAF6" w14:textId="77777777" w:rsidR="00EA5760" w:rsidRPr="00723E2E" w:rsidRDefault="00EA5760" w:rsidP="00EA5760">
      <w:pPr>
        <w:spacing w:before="120" w:after="120"/>
        <w:jc w:val="both"/>
      </w:pPr>
      <w:r w:rsidRPr="00723E2E">
        <w:t>Morel, ancien instituteur, vendait des journaux au Passage Saint-Hubert. On l'expulsa et le ministre Tesch le calomnia en outre à la Chambre, lors d'une interpellation sur les expulsions d'étrangers.</w:t>
      </w:r>
    </w:p>
    <w:p w14:paraId="06D2A17D" w14:textId="77777777" w:rsidR="00EA5760" w:rsidRPr="00723E2E" w:rsidRDefault="00EA5760" w:rsidP="00EA5760">
      <w:pPr>
        <w:spacing w:before="120" w:after="120"/>
        <w:jc w:val="both"/>
      </w:pPr>
      <w:r w:rsidRPr="00723E2E">
        <w:t>Ce fut sous le ministère H. De Brouckère-Faider que Charras fut expulsé. Lors de l'arrivée au pouvoir du ministère</w:t>
      </w:r>
      <w:r>
        <w:t xml:space="preserve"> [27]</w:t>
      </w:r>
      <w:r w:rsidRPr="00723E2E">
        <w:t xml:space="preserve"> Vilain</w:t>
      </w:r>
      <w:r>
        <w:t> </w:t>
      </w:r>
      <w:r w:rsidRPr="00723E2E">
        <w:t>XIIII, De Decker, Charras fut autorisé à venir à Bruxelles pour se faire tra</w:t>
      </w:r>
      <w:r w:rsidRPr="00723E2E">
        <w:t>i</w:t>
      </w:r>
      <w:r w:rsidRPr="00723E2E">
        <w:t>ter d'une maladie des yeux. Il revit Rogier qui le reçut fort bien et lui donna l'assurance que sa rentrée définitive en Belgique ne souffrirait aucune difficulté, aussitôt qu'il reviendrait aux affaires. Ce jour arriva peu de temps après. Charras fut autorisé à revenir à Bruxelles pour corriger les épreuves de son ouvrage sur la campagne de Waterloo. Il vit Rogier qui se montra très froid, très réservé. Le ministre pria Cha</w:t>
      </w:r>
      <w:r w:rsidRPr="00723E2E">
        <w:t>r</w:t>
      </w:r>
      <w:r w:rsidRPr="00723E2E">
        <w:t>ras de retourner en Suisse, en attendant que le nouveau cabinet libéral fut plus raffermi. Charras se rendit à Bâle. Là, après un séjour assez long, il somma Rogier de tenir sa parole. Le ministre lui répondit par un refus.</w:t>
      </w:r>
    </w:p>
    <w:p w14:paraId="5989DE06" w14:textId="77777777" w:rsidR="00EA5760" w:rsidRPr="00723E2E" w:rsidRDefault="00EA5760" w:rsidP="00EA5760">
      <w:pPr>
        <w:spacing w:before="120" w:after="120"/>
        <w:jc w:val="both"/>
      </w:pPr>
      <w:r w:rsidRPr="00723E2E">
        <w:t>Alors, Charras indigné, écrivit à Rogier une lettre qui fut rendue publique :</w:t>
      </w:r>
    </w:p>
    <w:p w14:paraId="19176D11" w14:textId="77777777" w:rsidR="00EA5760" w:rsidRDefault="00EA5760" w:rsidP="00EA5760">
      <w:pPr>
        <w:pStyle w:val="Grillecouleur-Accent1"/>
      </w:pPr>
    </w:p>
    <w:p w14:paraId="32BFD355" w14:textId="77777777" w:rsidR="00EA5760" w:rsidRDefault="00EA5760" w:rsidP="00EA5760">
      <w:pPr>
        <w:pStyle w:val="Grillecouleur-Accent1"/>
      </w:pPr>
      <w:r w:rsidRPr="00723E2E">
        <w:t>« Monsieur le ministre, dit-il, vous êtes un malhonnête homme ; il y a entre nous une distance que je ne puis franchir maintenant, mais j'espère que je vous rencontrerai un jour, etc. »</w:t>
      </w:r>
    </w:p>
    <w:p w14:paraId="041B3987" w14:textId="77777777" w:rsidR="00EA5760" w:rsidRPr="00723E2E" w:rsidRDefault="00EA5760" w:rsidP="00EA5760">
      <w:pPr>
        <w:pStyle w:val="Grillecouleur-Accent1"/>
      </w:pPr>
    </w:p>
    <w:p w14:paraId="237A94C3" w14:textId="77777777" w:rsidR="00EA5760" w:rsidRPr="00723E2E" w:rsidRDefault="00EA5760" w:rsidP="00EA5760">
      <w:pPr>
        <w:spacing w:before="120" w:after="120"/>
        <w:jc w:val="both"/>
      </w:pPr>
      <w:r w:rsidRPr="00723E2E">
        <w:lastRenderedPageBreak/>
        <w:t>Rogier renvoya la lettre avec quelques mots dédaigneux.</w:t>
      </w:r>
    </w:p>
    <w:p w14:paraId="30A9B077" w14:textId="77777777" w:rsidR="00EA5760" w:rsidRPr="00723E2E" w:rsidRDefault="00EA5760" w:rsidP="00EA5760">
      <w:pPr>
        <w:spacing w:before="120" w:after="120"/>
        <w:jc w:val="both"/>
      </w:pPr>
      <w:r w:rsidRPr="00723E2E">
        <w:t>Répétons-le, car c'est de l'histoire, ce sont les ministres catholiques qui, à cette époque, se montrèrent les plus favorables aux réfugiés p</w:t>
      </w:r>
      <w:r w:rsidRPr="00723E2E">
        <w:t>o</w:t>
      </w:r>
      <w:r w:rsidRPr="00723E2E">
        <w:t>litiques.</w:t>
      </w:r>
    </w:p>
    <w:p w14:paraId="78E3A4D6" w14:textId="77777777" w:rsidR="00EA5760" w:rsidRPr="00723E2E" w:rsidRDefault="00EA5760" w:rsidP="00EA5760">
      <w:pPr>
        <w:spacing w:before="120" w:after="120"/>
        <w:jc w:val="both"/>
      </w:pPr>
      <w:r w:rsidRPr="00723E2E">
        <w:t>Dans la séance de la Chambre du 30 janvier 1857, le ministre des affaires étrangères, Vilain</w:t>
      </w:r>
      <w:r>
        <w:t> </w:t>
      </w:r>
      <w:r w:rsidRPr="00723E2E">
        <w:t>XIIII, en parla en ces termes élevés :</w:t>
      </w:r>
    </w:p>
    <w:p w14:paraId="50379D41" w14:textId="77777777" w:rsidR="00EA5760" w:rsidRDefault="00EA5760" w:rsidP="00EA5760">
      <w:pPr>
        <w:pStyle w:val="Grillecouleur-Accent1"/>
      </w:pPr>
    </w:p>
    <w:p w14:paraId="009895AB" w14:textId="77777777" w:rsidR="00EA5760" w:rsidRDefault="00EA5760" w:rsidP="00EA5760">
      <w:pPr>
        <w:pStyle w:val="Grillecouleur-Accent1"/>
      </w:pPr>
      <w:r w:rsidRPr="00723E2E">
        <w:t>« J'éprouve pour les exilés une pitié profonde et une sympathie respe</w:t>
      </w:r>
      <w:r w:rsidRPr="00723E2E">
        <w:t>c</w:t>
      </w:r>
      <w:r w:rsidRPr="00723E2E">
        <w:t>tueuse due à la plus grande infortune qui puisse, dans tous les temps, a</w:t>
      </w:r>
      <w:r w:rsidRPr="00723E2E">
        <w:t>t</w:t>
      </w:r>
      <w:r w:rsidRPr="00723E2E">
        <w:t>teindre l'homme. Quand je puis donner aux exilés une preuve de ma sy</w:t>
      </w:r>
      <w:r w:rsidRPr="00723E2E">
        <w:t>m</w:t>
      </w:r>
      <w:r w:rsidRPr="00723E2E">
        <w:t>pathie, je n'y manque jamais. Je leur ai dit que ni leur nom, ni leurs ant</w:t>
      </w:r>
      <w:r w:rsidRPr="00723E2E">
        <w:t>é</w:t>
      </w:r>
      <w:r w:rsidRPr="00723E2E">
        <w:t>cédents politiques avant leur arrivée en Belgique ne leur nuiraient jamais vis-à-vis du gouvernement</w:t>
      </w:r>
      <w:r>
        <w:t> </w:t>
      </w:r>
      <w:r>
        <w:rPr>
          <w:rStyle w:val="Appelnotedebasdep"/>
        </w:rPr>
        <w:footnoteReference w:id="12"/>
      </w:r>
      <w:r w:rsidRPr="00723E2E">
        <w:t>.</w:t>
      </w:r>
    </w:p>
    <w:p w14:paraId="78B2666F" w14:textId="77777777" w:rsidR="00EA5760" w:rsidRPr="00723E2E" w:rsidRDefault="00EA5760" w:rsidP="00EA5760">
      <w:pPr>
        <w:pStyle w:val="Grillecouleur-Accent1"/>
      </w:pPr>
    </w:p>
    <w:p w14:paraId="6F109BB2" w14:textId="77777777" w:rsidR="00EA5760" w:rsidRPr="00723E2E" w:rsidRDefault="00EA5760" w:rsidP="00EA5760">
      <w:pPr>
        <w:spacing w:before="120" w:after="120"/>
        <w:jc w:val="both"/>
      </w:pPr>
      <w:r w:rsidRPr="00723E2E">
        <w:t>Saint-Féréol écrit à ce sujet :</w:t>
      </w:r>
    </w:p>
    <w:p w14:paraId="6B31EC21" w14:textId="77777777" w:rsidR="00EA5760" w:rsidRPr="00723E2E" w:rsidRDefault="00EA5760" w:rsidP="00EA5760">
      <w:pPr>
        <w:pStyle w:val="Grillecouleur-Accent1"/>
      </w:pPr>
      <w:r w:rsidRPr="00723E2E">
        <w:t>« ...Eh ! bien, le ministère dont les républicains ont eu le moins à se plaindre, le seul qui n'ait pas craint de prendre hautement leur d</w:t>
      </w:r>
      <w:r w:rsidRPr="00723E2E">
        <w:t>é</w:t>
      </w:r>
      <w:r w:rsidRPr="00723E2E">
        <w:t>fense, c'est celui dont faisaient partie les hommes de la droite.</w:t>
      </w:r>
    </w:p>
    <w:p w14:paraId="753CA08D" w14:textId="77777777" w:rsidR="00EA5760" w:rsidRDefault="00EA5760" w:rsidP="00EA5760">
      <w:pPr>
        <w:pStyle w:val="p"/>
      </w:pPr>
      <w:r>
        <w:t>[28]</w:t>
      </w:r>
    </w:p>
    <w:p w14:paraId="31E83716" w14:textId="77777777" w:rsidR="00EA5760" w:rsidRDefault="00EA5760" w:rsidP="00EA5760">
      <w:pPr>
        <w:pStyle w:val="Grillecouleur-Accent1"/>
      </w:pPr>
      <w:r w:rsidRPr="00723E2E">
        <w:t>« Tous les ministres libéraux que, pendant notre séjour en Belg</w:t>
      </w:r>
      <w:r w:rsidRPr="00723E2E">
        <w:t>i</w:t>
      </w:r>
      <w:r w:rsidRPr="00723E2E">
        <w:t>que, nous avons vus au pouvoir, se sont, sans exception, montrés pour les étrangers en général, et pour les réfugiés politiques en particulier, durs, malveillants, injustes</w:t>
      </w:r>
      <w:r>
        <w:t> </w:t>
      </w:r>
      <w:r>
        <w:rPr>
          <w:rStyle w:val="Appelnotedebasdep"/>
        </w:rPr>
        <w:footnoteReference w:id="13"/>
      </w:r>
      <w:r w:rsidRPr="00723E2E">
        <w:t>. »</w:t>
      </w:r>
    </w:p>
    <w:p w14:paraId="34961631" w14:textId="77777777" w:rsidR="00EA5760" w:rsidRPr="00723E2E" w:rsidRDefault="00EA5760" w:rsidP="00EA5760">
      <w:pPr>
        <w:pStyle w:val="Grillecouleur-Accent1"/>
      </w:pPr>
    </w:p>
    <w:p w14:paraId="7CDE2F69" w14:textId="77777777" w:rsidR="00EA5760" w:rsidRPr="00723E2E" w:rsidRDefault="00EA5760" w:rsidP="00EA5760">
      <w:pPr>
        <w:spacing w:before="120" w:after="120"/>
        <w:jc w:val="both"/>
      </w:pPr>
      <w:r w:rsidRPr="00723E2E">
        <w:t>Il faut dire cependant que les proscrits eurent à la Chambre d'él</w:t>
      </w:r>
      <w:r w:rsidRPr="00723E2E">
        <w:t>o</w:t>
      </w:r>
      <w:r w:rsidRPr="00723E2E">
        <w:t>quents défenseurs sur les bancs de la gauche. À chaque expulsion, ils interpellaient le gouvernement et lui reprochaient amèrement son att</w:t>
      </w:r>
      <w:r w:rsidRPr="00723E2E">
        <w:t>i</w:t>
      </w:r>
      <w:r w:rsidRPr="00723E2E">
        <w:t>tude. Tel fut le cas pour Orts, Guillery, Van Humbeek, Defré, Verha</w:t>
      </w:r>
      <w:r w:rsidRPr="00723E2E">
        <w:t>e</w:t>
      </w:r>
      <w:r w:rsidRPr="00723E2E">
        <w:t>gen et, plus tard, Léon Defuisseaux, Demeur, etc.</w:t>
      </w:r>
    </w:p>
    <w:p w14:paraId="72CDD8A3" w14:textId="77777777" w:rsidR="00EA5760" w:rsidRPr="00723E2E" w:rsidRDefault="00EA5760" w:rsidP="00EA5760">
      <w:pPr>
        <w:spacing w:before="120" w:after="120"/>
        <w:jc w:val="both"/>
      </w:pPr>
      <w:r w:rsidRPr="00723E2E">
        <w:lastRenderedPageBreak/>
        <w:t>En 1865, à l'occasion du renouvellement triennal du vote de la loi de 1835 sur les étrangers, on publia une statistique des expulsions. Il en résulta que de 1835 à 1865 il y avait eu, en Belgique :</w:t>
      </w:r>
    </w:p>
    <w:p w14:paraId="5DFCCB0A" w14:textId="77777777" w:rsidR="00EA5760" w:rsidRPr="00723E2E" w:rsidRDefault="00EA5760" w:rsidP="00EA5760">
      <w:pPr>
        <w:spacing w:before="120" w:after="120"/>
        <w:jc w:val="both"/>
      </w:pPr>
    </w:p>
    <w:tbl>
      <w:tblPr>
        <w:tblW w:w="0" w:type="auto"/>
        <w:tblInd w:w="108" w:type="dxa"/>
        <w:tblLook w:val="0000" w:firstRow="0" w:lastRow="0" w:firstColumn="0" w:lastColumn="0" w:noHBand="0" w:noVBand="0"/>
      </w:tblPr>
      <w:tblGrid>
        <w:gridCol w:w="6904"/>
        <w:gridCol w:w="908"/>
      </w:tblGrid>
      <w:tr w:rsidR="00EA5760" w:rsidRPr="00723E2E" w14:paraId="3FE27135" w14:textId="77777777">
        <w:tblPrEx>
          <w:tblCellMar>
            <w:top w:w="0" w:type="dxa"/>
            <w:bottom w:w="0" w:type="dxa"/>
          </w:tblCellMar>
        </w:tblPrEx>
        <w:tc>
          <w:tcPr>
            <w:tcW w:w="7119" w:type="dxa"/>
          </w:tcPr>
          <w:p w14:paraId="46063924" w14:textId="77777777" w:rsidR="00EA5760" w:rsidRPr="00DA6EA3" w:rsidRDefault="00EA5760" w:rsidP="00EA5760">
            <w:pPr>
              <w:tabs>
                <w:tab w:val="right" w:leader="dot" w:pos="6354"/>
              </w:tabs>
              <w:ind w:firstLine="0"/>
              <w:jc w:val="both"/>
              <w:rPr>
                <w:sz w:val="24"/>
                <w:lang w:bidi="ar-SA"/>
              </w:rPr>
            </w:pPr>
            <w:r w:rsidRPr="00DA6EA3">
              <w:rPr>
                <w:sz w:val="24"/>
                <w:lang w:bidi="ar-SA"/>
              </w:rPr>
              <w:t>Étrangers expulsés pour défaut de papiers et de moyens d'exi</w:t>
            </w:r>
            <w:r w:rsidRPr="00DA6EA3">
              <w:rPr>
                <w:sz w:val="24"/>
                <w:lang w:bidi="ar-SA"/>
              </w:rPr>
              <w:t>s</w:t>
            </w:r>
            <w:r>
              <w:rPr>
                <w:sz w:val="24"/>
                <w:lang w:bidi="ar-SA"/>
              </w:rPr>
              <w:t>tence</w:t>
            </w:r>
          </w:p>
        </w:tc>
        <w:tc>
          <w:tcPr>
            <w:tcW w:w="909" w:type="dxa"/>
          </w:tcPr>
          <w:p w14:paraId="77CAF33D" w14:textId="77777777" w:rsidR="00EA5760" w:rsidRPr="00DA6EA3" w:rsidRDefault="00EA5760" w:rsidP="00EA5760">
            <w:pPr>
              <w:ind w:firstLine="0"/>
              <w:jc w:val="right"/>
              <w:rPr>
                <w:sz w:val="24"/>
                <w:lang w:bidi="ar-SA"/>
              </w:rPr>
            </w:pPr>
            <w:r w:rsidRPr="00DA6EA3">
              <w:rPr>
                <w:sz w:val="24"/>
                <w:lang w:bidi="ar-SA"/>
              </w:rPr>
              <w:t>17,750</w:t>
            </w:r>
          </w:p>
        </w:tc>
      </w:tr>
      <w:tr w:rsidR="00EA5760" w:rsidRPr="00723E2E" w14:paraId="42A7D620" w14:textId="77777777">
        <w:tblPrEx>
          <w:tblCellMar>
            <w:top w:w="0" w:type="dxa"/>
            <w:bottom w:w="0" w:type="dxa"/>
          </w:tblCellMar>
        </w:tblPrEx>
        <w:tc>
          <w:tcPr>
            <w:tcW w:w="7119" w:type="dxa"/>
          </w:tcPr>
          <w:p w14:paraId="6D1DD671" w14:textId="77777777" w:rsidR="00EA5760" w:rsidRPr="00DA6EA3" w:rsidRDefault="00EA5760" w:rsidP="00EA5760">
            <w:pPr>
              <w:tabs>
                <w:tab w:val="right" w:leader="dot" w:pos="6354"/>
              </w:tabs>
              <w:ind w:firstLine="0"/>
              <w:jc w:val="both"/>
              <w:rPr>
                <w:sz w:val="24"/>
                <w:lang w:bidi="ar-SA"/>
              </w:rPr>
            </w:pPr>
            <w:r w:rsidRPr="00DA6EA3">
              <w:rPr>
                <w:sz w:val="24"/>
                <w:lang w:bidi="ar-SA"/>
              </w:rPr>
              <w:t>Conduits à la front</w:t>
            </w:r>
            <w:r>
              <w:rPr>
                <w:sz w:val="24"/>
                <w:lang w:bidi="ar-SA"/>
              </w:rPr>
              <w:t>ière par suite de condamnations</w:t>
            </w:r>
          </w:p>
        </w:tc>
        <w:tc>
          <w:tcPr>
            <w:tcW w:w="909" w:type="dxa"/>
          </w:tcPr>
          <w:p w14:paraId="2CB8A53D" w14:textId="77777777" w:rsidR="00EA5760" w:rsidRPr="00DA6EA3" w:rsidRDefault="00EA5760" w:rsidP="00EA5760">
            <w:pPr>
              <w:ind w:firstLine="0"/>
              <w:jc w:val="right"/>
              <w:rPr>
                <w:sz w:val="24"/>
                <w:lang w:bidi="ar-SA"/>
              </w:rPr>
            </w:pPr>
            <w:r w:rsidRPr="00DA6EA3">
              <w:rPr>
                <w:sz w:val="24"/>
                <w:lang w:bidi="ar-SA"/>
              </w:rPr>
              <w:t>6,074</w:t>
            </w:r>
          </w:p>
        </w:tc>
      </w:tr>
      <w:tr w:rsidR="00EA5760" w:rsidRPr="00723E2E" w14:paraId="0C34E349" w14:textId="77777777">
        <w:tblPrEx>
          <w:tblCellMar>
            <w:top w:w="0" w:type="dxa"/>
            <w:bottom w:w="0" w:type="dxa"/>
          </w:tblCellMar>
        </w:tblPrEx>
        <w:tc>
          <w:tcPr>
            <w:tcW w:w="7119" w:type="dxa"/>
          </w:tcPr>
          <w:p w14:paraId="3BCE4F9C" w14:textId="77777777" w:rsidR="00EA5760" w:rsidRPr="00DA6EA3" w:rsidRDefault="00EA5760" w:rsidP="00EA5760">
            <w:pPr>
              <w:tabs>
                <w:tab w:val="right" w:leader="dot" w:pos="6354"/>
              </w:tabs>
              <w:ind w:firstLine="0"/>
              <w:jc w:val="both"/>
              <w:rPr>
                <w:sz w:val="24"/>
                <w:lang w:bidi="ar-SA"/>
              </w:rPr>
            </w:pPr>
            <w:r w:rsidRPr="00DA6EA3">
              <w:rPr>
                <w:sz w:val="24"/>
                <w:lang w:bidi="ar-SA"/>
              </w:rPr>
              <w:t xml:space="preserve">Conduits à la </w:t>
            </w:r>
            <w:r>
              <w:rPr>
                <w:sz w:val="24"/>
                <w:lang w:bidi="ar-SA"/>
              </w:rPr>
              <w:t>frontière par feuilles de route</w:t>
            </w:r>
          </w:p>
        </w:tc>
        <w:tc>
          <w:tcPr>
            <w:tcW w:w="909" w:type="dxa"/>
          </w:tcPr>
          <w:p w14:paraId="74D0E02C" w14:textId="77777777" w:rsidR="00EA5760" w:rsidRPr="00DA6EA3" w:rsidRDefault="00EA5760" w:rsidP="00EA5760">
            <w:pPr>
              <w:ind w:firstLine="0"/>
              <w:jc w:val="right"/>
              <w:rPr>
                <w:sz w:val="24"/>
                <w:lang w:bidi="ar-SA"/>
              </w:rPr>
            </w:pPr>
            <w:r w:rsidRPr="00DA6EA3">
              <w:rPr>
                <w:sz w:val="24"/>
                <w:lang w:bidi="ar-SA"/>
              </w:rPr>
              <w:t>5,899</w:t>
            </w:r>
          </w:p>
        </w:tc>
      </w:tr>
      <w:tr w:rsidR="00EA5760" w:rsidRPr="00723E2E" w14:paraId="2C802BF8" w14:textId="77777777">
        <w:tblPrEx>
          <w:tblCellMar>
            <w:top w:w="0" w:type="dxa"/>
            <w:bottom w:w="0" w:type="dxa"/>
          </w:tblCellMar>
        </w:tblPrEx>
        <w:tc>
          <w:tcPr>
            <w:tcW w:w="7119" w:type="dxa"/>
          </w:tcPr>
          <w:p w14:paraId="64001F30" w14:textId="77777777" w:rsidR="00EA5760" w:rsidRPr="00DA6EA3" w:rsidRDefault="00EA5760" w:rsidP="00EA5760">
            <w:pPr>
              <w:tabs>
                <w:tab w:val="right" w:leader="dot" w:pos="6354"/>
              </w:tabs>
              <w:ind w:firstLine="0"/>
              <w:jc w:val="both"/>
              <w:rPr>
                <w:sz w:val="24"/>
                <w:lang w:bidi="ar-SA"/>
              </w:rPr>
            </w:pPr>
            <w:r>
              <w:rPr>
                <w:sz w:val="24"/>
                <w:lang w:bidi="ar-SA"/>
              </w:rPr>
              <w:t>Séjour interdit</w:t>
            </w:r>
          </w:p>
        </w:tc>
        <w:tc>
          <w:tcPr>
            <w:tcW w:w="909" w:type="dxa"/>
          </w:tcPr>
          <w:p w14:paraId="73B97310" w14:textId="77777777" w:rsidR="00EA5760" w:rsidRPr="00DA6EA3" w:rsidRDefault="00EA5760" w:rsidP="00EA5760">
            <w:pPr>
              <w:ind w:firstLine="0"/>
              <w:jc w:val="right"/>
              <w:rPr>
                <w:sz w:val="24"/>
                <w:lang w:bidi="ar-SA"/>
              </w:rPr>
            </w:pPr>
            <w:r w:rsidRPr="00DA6EA3">
              <w:rPr>
                <w:sz w:val="24"/>
                <w:lang w:bidi="ar-SA"/>
              </w:rPr>
              <w:t>9,780</w:t>
            </w:r>
          </w:p>
        </w:tc>
      </w:tr>
      <w:tr w:rsidR="00EA5760" w:rsidRPr="00723E2E" w14:paraId="623F43BA" w14:textId="77777777">
        <w:tblPrEx>
          <w:tblCellMar>
            <w:top w:w="0" w:type="dxa"/>
            <w:bottom w:w="0" w:type="dxa"/>
          </w:tblCellMar>
        </w:tblPrEx>
        <w:tc>
          <w:tcPr>
            <w:tcW w:w="7119" w:type="dxa"/>
          </w:tcPr>
          <w:p w14:paraId="4C238603" w14:textId="77777777" w:rsidR="00EA5760" w:rsidRPr="00DA6EA3" w:rsidRDefault="00EA5760" w:rsidP="00EA5760">
            <w:pPr>
              <w:tabs>
                <w:tab w:val="right" w:leader="dot" w:pos="6354"/>
              </w:tabs>
              <w:ind w:firstLine="0"/>
              <w:jc w:val="both"/>
              <w:rPr>
                <w:sz w:val="24"/>
                <w:lang w:bidi="ar-SA"/>
              </w:rPr>
            </w:pPr>
            <w:r w:rsidRPr="00DA6EA3">
              <w:rPr>
                <w:sz w:val="24"/>
                <w:lang w:bidi="ar-SA"/>
              </w:rPr>
              <w:t>Ex</w:t>
            </w:r>
            <w:r>
              <w:rPr>
                <w:sz w:val="24"/>
                <w:lang w:bidi="ar-SA"/>
              </w:rPr>
              <w:t>pulsions pour causes politiques</w:t>
            </w:r>
          </w:p>
        </w:tc>
        <w:tc>
          <w:tcPr>
            <w:tcW w:w="909" w:type="dxa"/>
          </w:tcPr>
          <w:p w14:paraId="09D8EE6B" w14:textId="77777777" w:rsidR="00EA5760" w:rsidRPr="00DA6EA3" w:rsidRDefault="00EA5760" w:rsidP="00EA5760">
            <w:pPr>
              <w:ind w:firstLine="0"/>
              <w:jc w:val="right"/>
              <w:rPr>
                <w:sz w:val="24"/>
                <w:lang w:bidi="ar-SA"/>
              </w:rPr>
            </w:pPr>
            <w:r w:rsidRPr="00DA6EA3">
              <w:rPr>
                <w:sz w:val="24"/>
                <w:lang w:bidi="ar-SA"/>
              </w:rPr>
              <w:t>75</w:t>
            </w:r>
          </w:p>
        </w:tc>
      </w:tr>
      <w:tr w:rsidR="00EA5760" w:rsidRPr="00723E2E" w14:paraId="49426E61" w14:textId="77777777">
        <w:tblPrEx>
          <w:tblCellMar>
            <w:top w:w="0" w:type="dxa"/>
            <w:bottom w:w="0" w:type="dxa"/>
          </w:tblCellMar>
        </w:tblPrEx>
        <w:tc>
          <w:tcPr>
            <w:tcW w:w="7119" w:type="dxa"/>
          </w:tcPr>
          <w:p w14:paraId="30163400" w14:textId="77777777" w:rsidR="00EA5760" w:rsidRPr="00DA6EA3" w:rsidRDefault="00EA5760" w:rsidP="00EA5760">
            <w:pPr>
              <w:tabs>
                <w:tab w:val="right" w:leader="dot" w:pos="6354"/>
              </w:tabs>
              <w:ind w:firstLine="0"/>
              <w:jc w:val="both"/>
              <w:rPr>
                <w:sz w:val="24"/>
                <w:lang w:bidi="ar-SA"/>
              </w:rPr>
            </w:pPr>
            <w:r w:rsidRPr="00DA6EA3">
              <w:rPr>
                <w:sz w:val="24"/>
                <w:lang w:bidi="ar-SA"/>
              </w:rPr>
              <w:t>Expulsions pour condamnations et pour avoir compromis la sûreté p</w:t>
            </w:r>
            <w:r w:rsidRPr="00DA6EA3">
              <w:rPr>
                <w:sz w:val="24"/>
                <w:lang w:bidi="ar-SA"/>
              </w:rPr>
              <w:t>u</w:t>
            </w:r>
            <w:r>
              <w:rPr>
                <w:sz w:val="24"/>
                <w:lang w:bidi="ar-SA"/>
              </w:rPr>
              <w:t>blique</w:t>
            </w:r>
          </w:p>
        </w:tc>
        <w:tc>
          <w:tcPr>
            <w:tcW w:w="909" w:type="dxa"/>
          </w:tcPr>
          <w:p w14:paraId="5ED5C063" w14:textId="77777777" w:rsidR="00EA5760" w:rsidRPr="00DA6EA3" w:rsidRDefault="00EA5760" w:rsidP="00EA5760">
            <w:pPr>
              <w:ind w:firstLine="0"/>
              <w:jc w:val="right"/>
              <w:rPr>
                <w:sz w:val="24"/>
                <w:lang w:bidi="ar-SA"/>
              </w:rPr>
            </w:pPr>
            <w:r w:rsidRPr="00DA6EA3">
              <w:rPr>
                <w:sz w:val="24"/>
                <w:lang w:bidi="ar-SA"/>
              </w:rPr>
              <w:t>2,178</w:t>
            </w:r>
          </w:p>
        </w:tc>
      </w:tr>
      <w:tr w:rsidR="00EA5760" w:rsidRPr="00723E2E" w14:paraId="3BF266C6" w14:textId="77777777">
        <w:tblPrEx>
          <w:tblCellMar>
            <w:top w:w="0" w:type="dxa"/>
            <w:bottom w:w="0" w:type="dxa"/>
          </w:tblCellMar>
        </w:tblPrEx>
        <w:tc>
          <w:tcPr>
            <w:tcW w:w="7119" w:type="dxa"/>
            <w:tcBorders>
              <w:bottom w:val="single" w:sz="4" w:space="0" w:color="auto"/>
            </w:tcBorders>
          </w:tcPr>
          <w:p w14:paraId="149165F8" w14:textId="77777777" w:rsidR="00EA5760" w:rsidRPr="00DA6EA3" w:rsidRDefault="00EA5760" w:rsidP="00EA5760">
            <w:pPr>
              <w:tabs>
                <w:tab w:val="right" w:leader="dot" w:pos="6354"/>
              </w:tabs>
              <w:ind w:firstLine="0"/>
              <w:jc w:val="both"/>
              <w:rPr>
                <w:sz w:val="24"/>
                <w:lang w:bidi="ar-SA"/>
              </w:rPr>
            </w:pPr>
            <w:r w:rsidRPr="00DA6EA3">
              <w:rPr>
                <w:sz w:val="24"/>
                <w:lang w:bidi="ar-SA"/>
              </w:rPr>
              <w:t>Sans arrêtés, pour</w:t>
            </w:r>
            <w:r>
              <w:rPr>
                <w:sz w:val="24"/>
                <w:lang w:bidi="ar-SA"/>
              </w:rPr>
              <w:t xml:space="preserve"> motifs politiques (1848-1852).</w:t>
            </w:r>
          </w:p>
        </w:tc>
        <w:tc>
          <w:tcPr>
            <w:tcW w:w="909" w:type="dxa"/>
            <w:tcBorders>
              <w:bottom w:val="single" w:sz="4" w:space="0" w:color="auto"/>
            </w:tcBorders>
          </w:tcPr>
          <w:p w14:paraId="29018FB2" w14:textId="77777777" w:rsidR="00EA5760" w:rsidRPr="00DA6EA3" w:rsidRDefault="00EA5760" w:rsidP="00EA5760">
            <w:pPr>
              <w:ind w:firstLine="0"/>
              <w:jc w:val="right"/>
              <w:rPr>
                <w:sz w:val="24"/>
                <w:lang w:bidi="ar-SA"/>
              </w:rPr>
            </w:pPr>
            <w:r w:rsidRPr="00DA6EA3">
              <w:rPr>
                <w:sz w:val="24"/>
                <w:lang w:bidi="ar-SA"/>
              </w:rPr>
              <w:t>684</w:t>
            </w:r>
          </w:p>
        </w:tc>
      </w:tr>
      <w:tr w:rsidR="00EA5760" w:rsidRPr="00723E2E" w14:paraId="69A3106D" w14:textId="77777777">
        <w:tblPrEx>
          <w:tblCellMar>
            <w:top w:w="0" w:type="dxa"/>
            <w:bottom w:w="0" w:type="dxa"/>
          </w:tblCellMar>
        </w:tblPrEx>
        <w:tc>
          <w:tcPr>
            <w:tcW w:w="7119" w:type="dxa"/>
            <w:tcBorders>
              <w:top w:val="single" w:sz="4" w:space="0" w:color="auto"/>
            </w:tcBorders>
          </w:tcPr>
          <w:p w14:paraId="5D5D7BDD" w14:textId="77777777" w:rsidR="00EA5760" w:rsidRPr="00DA6EA3" w:rsidRDefault="00EA5760" w:rsidP="00EA5760">
            <w:pPr>
              <w:tabs>
                <w:tab w:val="left" w:pos="2862"/>
              </w:tabs>
              <w:spacing w:before="120"/>
              <w:ind w:right="621" w:firstLine="0"/>
              <w:jc w:val="right"/>
              <w:rPr>
                <w:sz w:val="24"/>
                <w:lang w:bidi="ar-SA"/>
              </w:rPr>
            </w:pPr>
            <w:r>
              <w:rPr>
                <w:sz w:val="24"/>
                <w:lang w:bidi="ar-SA"/>
              </w:rPr>
              <w:t>Total</w:t>
            </w:r>
          </w:p>
        </w:tc>
        <w:tc>
          <w:tcPr>
            <w:tcW w:w="909" w:type="dxa"/>
            <w:tcBorders>
              <w:top w:val="single" w:sz="4" w:space="0" w:color="auto"/>
            </w:tcBorders>
          </w:tcPr>
          <w:p w14:paraId="6665C77E" w14:textId="77777777" w:rsidR="00EA5760" w:rsidRPr="00DA6EA3" w:rsidRDefault="00EA5760" w:rsidP="00EA5760">
            <w:pPr>
              <w:spacing w:before="120"/>
              <w:ind w:firstLine="0"/>
              <w:jc w:val="right"/>
              <w:rPr>
                <w:sz w:val="24"/>
                <w:lang w:bidi="ar-SA"/>
              </w:rPr>
            </w:pPr>
            <w:r w:rsidRPr="00DA6EA3">
              <w:rPr>
                <w:sz w:val="24"/>
                <w:lang w:bidi="ar-SA"/>
              </w:rPr>
              <w:t>42,445</w:t>
            </w:r>
          </w:p>
        </w:tc>
      </w:tr>
    </w:tbl>
    <w:p w14:paraId="2FBA15C4" w14:textId="77777777" w:rsidR="00EA5760" w:rsidRPr="00723E2E" w:rsidRDefault="00EA5760" w:rsidP="00EA5760">
      <w:pPr>
        <w:spacing w:before="120" w:after="120"/>
        <w:jc w:val="both"/>
      </w:pPr>
    </w:p>
    <w:p w14:paraId="10E1D6D3" w14:textId="77777777" w:rsidR="00EA5760" w:rsidRPr="00723E2E" w:rsidRDefault="00EA5760" w:rsidP="00EA5760">
      <w:pPr>
        <w:pStyle w:val="c"/>
      </w:pPr>
      <w:r w:rsidRPr="00723E2E">
        <w:t>*</w:t>
      </w:r>
      <w:r>
        <w:br/>
      </w:r>
      <w:r w:rsidRPr="00723E2E">
        <w:t>*</w:t>
      </w:r>
      <w:r>
        <w:t xml:space="preserve">   </w:t>
      </w:r>
      <w:r w:rsidRPr="00723E2E">
        <w:t xml:space="preserve">  *</w:t>
      </w:r>
    </w:p>
    <w:p w14:paraId="42FB0F3B" w14:textId="77777777" w:rsidR="00EA5760" w:rsidRPr="00723E2E" w:rsidRDefault="00EA5760" w:rsidP="00EA5760">
      <w:pPr>
        <w:spacing w:before="120" w:after="120"/>
        <w:jc w:val="both"/>
      </w:pPr>
      <w:r w:rsidRPr="00723E2E">
        <w:t>Les deux Belges qui assurément se montrèrent les plus dévoués aux proscrits français de 1848 et 1851, furent J.-N. Colard et Félix Delhasse.</w:t>
      </w:r>
    </w:p>
    <w:p w14:paraId="34841537" w14:textId="77777777" w:rsidR="00EA5760" w:rsidRPr="00723E2E" w:rsidRDefault="00EA5760" w:rsidP="00EA5760">
      <w:pPr>
        <w:spacing w:before="120" w:after="120"/>
        <w:jc w:val="both"/>
      </w:pPr>
      <w:r w:rsidRPr="00723E2E">
        <w:t xml:space="preserve">Colard avait été simple ouvrier tailleur à Paris. Il y </w:t>
      </w:r>
      <w:r>
        <w:t xml:space="preserve">[29] </w:t>
      </w:r>
      <w:r w:rsidRPr="00723E2E">
        <w:t>devint r</w:t>
      </w:r>
      <w:r w:rsidRPr="00723E2E">
        <w:t>é</w:t>
      </w:r>
      <w:r w:rsidRPr="00723E2E">
        <w:t>publicain, membre de la Société des Familles et y connut Barbès.</w:t>
      </w:r>
    </w:p>
    <w:p w14:paraId="4A2E9D19" w14:textId="77777777" w:rsidR="00EA5760" w:rsidRPr="00723E2E" w:rsidRDefault="00EA5760" w:rsidP="00EA5760">
      <w:pPr>
        <w:spacing w:before="120" w:after="120"/>
        <w:jc w:val="both"/>
      </w:pPr>
      <w:r w:rsidRPr="00723E2E">
        <w:t>Rentré en Belgique, il y ouvrit le premier magasin de confections et fit fortune. Peu après, il étendit ses affaires en province, eut deux maisons à Bruxelles, l'une rue de la Madeleine et l'autre rue Neuve, puis des succursales à Gand, Anvers, Liége, Charleroi. Malgré sa s</w:t>
      </w:r>
      <w:r w:rsidRPr="00723E2E">
        <w:t>i</w:t>
      </w:r>
      <w:r w:rsidRPr="00723E2E">
        <w:t>tuation, Colard resta toute sa vie le compagnon de ses ouvriers était un patron bienveillant et juste, rétribuant toujours le travail à un taux s</w:t>
      </w:r>
      <w:r w:rsidRPr="00723E2E">
        <w:t>u</w:t>
      </w:r>
      <w:r w:rsidRPr="00723E2E">
        <w:t>périeur à celui payé par ses concurrents, accueillant avec bienveillance les réclamations et venant en aide à ceux de ses ouvriers qui étaient frappés par le malheur.</w:t>
      </w:r>
    </w:p>
    <w:p w14:paraId="794D91CF" w14:textId="77777777" w:rsidR="00EA5760" w:rsidRPr="00723E2E" w:rsidRDefault="00EA5760" w:rsidP="00EA5760">
      <w:pPr>
        <w:spacing w:before="120" w:after="120"/>
        <w:jc w:val="both"/>
      </w:pPr>
      <w:r w:rsidRPr="00723E2E">
        <w:t>Félix Delhasse, nous l'avons déjà dit, fut très lié avec un grand nombre de proscrits qui étaient fraternellement reçus dans son hosp</w:t>
      </w:r>
      <w:r w:rsidRPr="00723E2E">
        <w:t>i</w:t>
      </w:r>
      <w:r w:rsidRPr="00723E2E">
        <w:t>talière demeure de la chaussée de Haecht, à Schaerbeek.</w:t>
      </w:r>
    </w:p>
    <w:p w14:paraId="2FDFA836" w14:textId="77777777" w:rsidR="00EA5760" w:rsidRPr="00723E2E" w:rsidRDefault="00EA5760" w:rsidP="00EA5760">
      <w:pPr>
        <w:spacing w:before="120" w:after="120"/>
        <w:jc w:val="both"/>
      </w:pPr>
      <w:r w:rsidRPr="00723E2E">
        <w:t>Dans la proscription, les Phalanstériens se tenaient à part. Ils se r</w:t>
      </w:r>
      <w:r w:rsidRPr="00723E2E">
        <w:t>é</w:t>
      </w:r>
      <w:r w:rsidRPr="00723E2E">
        <w:t>unissaient à Bruxelles, chez Deguelle, et y prenaient le thé. On y re</w:t>
      </w:r>
      <w:r w:rsidRPr="00723E2E">
        <w:t>n</w:t>
      </w:r>
      <w:r w:rsidRPr="00723E2E">
        <w:t>contrait souvent Cantagrel, De Thon et d'autres.</w:t>
      </w:r>
    </w:p>
    <w:p w14:paraId="3244FCC1" w14:textId="77777777" w:rsidR="00EA5760" w:rsidRPr="00723E2E" w:rsidRDefault="00EA5760" w:rsidP="00EA5760">
      <w:pPr>
        <w:spacing w:before="120" w:after="120"/>
        <w:jc w:val="both"/>
      </w:pPr>
      <w:r w:rsidRPr="00723E2E">
        <w:lastRenderedPageBreak/>
        <w:t>Victor Considerant, le plus connu d'entre eux et dont la propaga</w:t>
      </w:r>
      <w:r w:rsidRPr="00723E2E">
        <w:t>n</w:t>
      </w:r>
      <w:r w:rsidRPr="00723E2E">
        <w:t>de, avant 1848, avait produit quelques « ravages » dans de nombre</w:t>
      </w:r>
      <w:r w:rsidRPr="00723E2E">
        <w:t>u</w:t>
      </w:r>
      <w:r w:rsidRPr="00723E2E">
        <w:t>ses cervelles bourgeoises, avait été autorisé à rester en Belgique,à condition d'aller s'enfermer dans un trou de province. Il vécut à Lar</w:t>
      </w:r>
      <w:r w:rsidRPr="00723E2E">
        <w:t>o</w:t>
      </w:r>
      <w:r w:rsidRPr="00723E2E">
        <w:t>che, un trou charmant du reste !</w:t>
      </w:r>
    </w:p>
    <w:p w14:paraId="1BA1497D" w14:textId="77777777" w:rsidR="00EA5760" w:rsidRPr="00723E2E" w:rsidRDefault="00EA5760" w:rsidP="00EA5760">
      <w:pPr>
        <w:spacing w:before="120" w:after="120"/>
        <w:jc w:val="both"/>
      </w:pPr>
      <w:r w:rsidRPr="00723E2E">
        <w:t>Ce fut au mois de juillet 1849 que Considerant revint en Belgique. Il se rendit immédiatement à Spa, chez Alexandre Delhasse, qu'il avait connu en 1847, lors de sa tournée de propagande ici. Mais un co</w:t>
      </w:r>
      <w:r w:rsidRPr="00723E2E">
        <w:t>m</w:t>
      </w:r>
      <w:r w:rsidRPr="00723E2E">
        <w:t>missaire de police voulut faire du zèle ; il fit surveiller de près Cons</w:t>
      </w:r>
      <w:r w:rsidRPr="00723E2E">
        <w:t>i</w:t>
      </w:r>
      <w:r w:rsidRPr="00723E2E">
        <w:t>derant qui s'en plaignit à Rogier dans une lettre du 3 août</w:t>
      </w:r>
      <w:r>
        <w:t> </w:t>
      </w:r>
      <w:r>
        <w:rPr>
          <w:rStyle w:val="Appelnotedebasdep"/>
        </w:rPr>
        <w:footnoteReference w:id="14"/>
      </w:r>
      <w:r w:rsidRPr="00723E2E">
        <w:t>. Sur un ordre donné de Bruxelles, le commissaire spadois dut se départir de sa surveillance. Considerant quitta cependant Spa et alla s'établir à Lar</w:t>
      </w:r>
      <w:r w:rsidRPr="00723E2E">
        <w:t>o</w:t>
      </w:r>
      <w:r w:rsidRPr="00723E2E">
        <w:t xml:space="preserve">che, où sa femme et sa belle-mère Mine Vigoureux, allèrent bientôt le rejoindre. Considerant passa l'hiver 1849-1850 à Bruxelles. Il ne se </w:t>
      </w:r>
      <w:r>
        <w:t xml:space="preserve">[30] </w:t>
      </w:r>
      <w:r w:rsidRPr="00723E2E">
        <w:t>montra que fort peu, du reste, ne fit aucune conférence publique et cela pour ne pas mécontenter l'administrateur de la sûreté ! Néa</w:t>
      </w:r>
      <w:r w:rsidRPr="00723E2E">
        <w:t>n</w:t>
      </w:r>
      <w:r w:rsidRPr="00723E2E">
        <w:t>moins, celui-ci n'était pas rassuré. Songez donc Considerant comptait de nombreux amis à Bruxelles, il était reçu chez eux. Il devait néce</w:t>
      </w:r>
      <w:r w:rsidRPr="00723E2E">
        <w:t>s</w:t>
      </w:r>
      <w:r w:rsidRPr="00723E2E">
        <w:t>sairement leur chauffer la tête en leur parlant de ses rêves phalanst</w:t>
      </w:r>
      <w:r w:rsidRPr="00723E2E">
        <w:t>é</w:t>
      </w:r>
      <w:r w:rsidRPr="00723E2E">
        <w:t xml:space="preserve">riens. M. l'administrateur s'en plaignit dans ses rapports. « Le roi, dit M. Discailles, le roi qui lit tous les jours les rapports de la sûreté, finit par demander au cabinet l'éloignement de Considerant... </w:t>
      </w:r>
      <w:r>
        <w:t>—</w:t>
      </w:r>
      <w:r w:rsidRPr="00723E2E">
        <w:t xml:space="preserve"> Qu'il r</w:t>
      </w:r>
      <w:r w:rsidRPr="00723E2E">
        <w:t>e</w:t>
      </w:r>
      <w:r w:rsidRPr="00723E2E">
        <w:t xml:space="preserve">tourne dans l'Ardenne ! </w:t>
      </w:r>
      <w:r>
        <w:t>—</w:t>
      </w:r>
      <w:r w:rsidRPr="00723E2E">
        <w:t xml:space="preserve"> Il y retournera à la belle saison. </w:t>
      </w:r>
      <w:r>
        <w:t>—</w:t>
      </w:r>
      <w:r w:rsidRPr="00723E2E">
        <w:t xml:space="preserve"> Le plus vite sera le mieux !.. </w:t>
      </w:r>
      <w:r>
        <w:t>—</w:t>
      </w:r>
      <w:r w:rsidRPr="00723E2E">
        <w:t> »</w:t>
      </w:r>
    </w:p>
    <w:p w14:paraId="158CFDEE" w14:textId="77777777" w:rsidR="00EA5760" w:rsidRPr="00723E2E" w:rsidRDefault="00EA5760" w:rsidP="00EA5760">
      <w:pPr>
        <w:spacing w:before="120" w:after="120"/>
        <w:jc w:val="both"/>
      </w:pPr>
      <w:r w:rsidRPr="00723E2E">
        <w:t>Dans une lettre du 23 mars 1850, au ministre de l'intérieur, Cons</w:t>
      </w:r>
      <w:r w:rsidRPr="00723E2E">
        <w:t>i</w:t>
      </w:r>
      <w:r w:rsidRPr="00723E2E">
        <w:t>derant s'amuse fort orgueilleusement des terreurs qu'il avait inspirées à l'administrateur de la sûreté publique et que celui-ci réussit à faire pa</w:t>
      </w:r>
      <w:r w:rsidRPr="00723E2E">
        <w:t>r</w:t>
      </w:r>
      <w:r w:rsidRPr="00723E2E">
        <w:t>tager par le roi lui-même : « Je suis logé place des Barricades !... des Barricades est-ce assez significatif</w:t>
      </w:r>
      <w:r>
        <w:t> ?</w:t>
      </w:r>
      <w:r w:rsidRPr="00723E2E">
        <w:t xml:space="preserve"> Je vais notoirement au café, et quel café</w:t>
      </w:r>
      <w:r>
        <w:t> ?</w:t>
      </w:r>
      <w:r w:rsidRPr="00723E2E">
        <w:t xml:space="preserve"> le café des </w:t>
      </w:r>
      <w:r w:rsidRPr="00723E2E">
        <w:rPr>
          <w:i/>
        </w:rPr>
        <w:t>Trois Suisses</w:t>
      </w:r>
      <w:r w:rsidRPr="00723E2E">
        <w:t> !... J'y joue aux échecs, jeu sy</w:t>
      </w:r>
      <w:r w:rsidRPr="00723E2E">
        <w:t>m</w:t>
      </w:r>
      <w:r w:rsidRPr="00723E2E">
        <w:t>bolique, perfide et révolutionnaire, qui n'est qu'une conspiration pe</w:t>
      </w:r>
      <w:r w:rsidRPr="00723E2E">
        <w:t>r</w:t>
      </w:r>
      <w:r w:rsidRPr="00723E2E">
        <w:t>manente contre les rois et les reines, un jeu où l'on ne gagne qu'en fa</w:t>
      </w:r>
      <w:r w:rsidRPr="00723E2E">
        <w:t>i</w:t>
      </w:r>
      <w:r w:rsidRPr="00723E2E">
        <w:t xml:space="preserve">sant le monarque prisonnier et souvent le prince est vaincu et maté par un simple pion, un vil prolétaire !... Je vais vous voir, corrompant, rongeant traîtreusement ainsi, petit à petit, la plus ferme colonne de </w:t>
      </w:r>
      <w:r w:rsidRPr="00723E2E">
        <w:lastRenderedPageBreak/>
        <w:t>l'ordre sur la terre qui m'a réchauffé dans son sein... est-il possible de se montrer plus serpent et serpent plus venimeux</w:t>
      </w:r>
      <w:r>
        <w:t> ?</w:t>
      </w:r>
      <w:r w:rsidRPr="00723E2E">
        <w:t>... » Mais quelque coupable qu'il soit, dit M. Discailles, Considerant ne veut pas être pour les autorités « un cauchemar incessant et cruel » et il a résolu de les débarrasser de lui, en quittant Bruxelles dès le commencement d'avril au lieu d'attendre muai et la belle saison, comme il en avait l'i</w:t>
      </w:r>
      <w:r w:rsidRPr="00723E2E">
        <w:t>n</w:t>
      </w:r>
      <w:r w:rsidRPr="00723E2E">
        <w:t>tention. Il ne demande qu'une faveur c'est de pouvoir résider à Boui</w:t>
      </w:r>
      <w:r w:rsidRPr="00723E2E">
        <w:t>l</w:t>
      </w:r>
      <w:r w:rsidRPr="00723E2E">
        <w:t>lon plutôt qu'à Laroche. « Car Laroche est tout ce qu'il y a de plus vi</w:t>
      </w:r>
      <w:r w:rsidRPr="00723E2E">
        <w:t>l</w:t>
      </w:r>
      <w:r w:rsidRPr="00723E2E">
        <w:t>lage perdu au milieu des Ardennes ; une femme presque toujours m</w:t>
      </w:r>
      <w:r w:rsidRPr="00723E2E">
        <w:t>a</w:t>
      </w:r>
      <w:r w:rsidRPr="00723E2E">
        <w:t xml:space="preserve">lade et une mère âgée,sont encore de quelque considération pour mon cœur de pierre. C'est qu'on a beau être plongé dans les monstruosités socialistes, on ne dépouille jamais complètement l'humanité. On m'a parlé de Bouillon comme </w:t>
      </w:r>
      <w:r>
        <w:t xml:space="preserve">[31] </w:t>
      </w:r>
      <w:r w:rsidRPr="00723E2E">
        <w:t>d'une petite ville abritée du nord, rec</w:t>
      </w:r>
      <w:r w:rsidRPr="00723E2E">
        <w:t>e</w:t>
      </w:r>
      <w:r w:rsidRPr="00723E2E">
        <w:t>vant les rayons du soleil bienfaisant, la Nice ou les îles d'Hyères de la Belgique. »</w:t>
      </w:r>
    </w:p>
    <w:p w14:paraId="5CF64BCE" w14:textId="77777777" w:rsidR="00EA5760" w:rsidRPr="00723E2E" w:rsidRDefault="00EA5760" w:rsidP="00EA5760">
      <w:pPr>
        <w:spacing w:before="120" w:after="120"/>
        <w:jc w:val="both"/>
      </w:pPr>
      <w:r w:rsidRPr="00723E2E">
        <w:t>Mais les policiers ardennais avaient informé la sûreté que dans les mois d'août à octobre 1849, Considerant avait fait beaucoup d'excu</w:t>
      </w:r>
      <w:r w:rsidRPr="00723E2E">
        <w:t>r</w:t>
      </w:r>
      <w:r w:rsidRPr="00723E2E">
        <w:t>sions dans le pays. On semblait l'accuser d'avoir fait de la propagande dans le Luxembourg, dans le but d'envahir la France. Il n'en était rien cependant, car il passait la plus grande partie de son temps à pêcher à la ligne. Il allait souvent, dans ce but, à Bouillon qui possède, disait-il, une rivière fertile en truites et même en saumons. Le gouvernement lui avait alors remis un permis de séjour pour Laroche par Bouillon. Mais la police de M. Bonaparte, président de la république, veillait et se plaignit. Bouillon était trop près de la frontière. Et alors la bonne sûreté publique fit savoir d'urgence à Considerant qu'il avait à partir pour Laroche, dans les trois jours, à peine d'être expulsé ! Seulement, là même on ne le laissa pas tranquille ! On l'obligea à soumettre tous les quinze jours son permis de séjour au bourgmestre qui était chargé de faire rapport au gouvernement sur sa conduite. Fallait-il que nos dirigeants eussent peur pour agir de la sorte ! Dans une nouvelle lettre à Ch. Rogier et que cite encore Discailles, Considerant se récrie :</w:t>
      </w:r>
    </w:p>
    <w:p w14:paraId="6FC70E73" w14:textId="77777777" w:rsidR="00EA5760" w:rsidRDefault="00EA5760" w:rsidP="00EA5760">
      <w:pPr>
        <w:pStyle w:val="Grillecouleur-Accent1"/>
      </w:pPr>
    </w:p>
    <w:p w14:paraId="42825234" w14:textId="77777777" w:rsidR="00EA5760" w:rsidRDefault="00EA5760" w:rsidP="00EA5760">
      <w:pPr>
        <w:pStyle w:val="Grillecouleur-Accent1"/>
      </w:pPr>
      <w:r w:rsidRPr="00723E2E">
        <w:t>« Surveiller ma conduite à Laroche, capitale des genêts et des bruy</w:t>
      </w:r>
      <w:r w:rsidRPr="00723E2E">
        <w:t>è</w:t>
      </w:r>
      <w:r w:rsidRPr="00723E2E">
        <w:t>res, c'est trop fort ! Mais je travaille dans ma chambre jusqu'à trois heures, après quoi je pars pour la pêche et je ne rentre que pour me coucher... Ceci sort des limites policières vulgaires et s'élève au bête, au grotesque, au bouffon du septante-septième degré... »</w:t>
      </w:r>
    </w:p>
    <w:p w14:paraId="1C987B78" w14:textId="77777777" w:rsidR="00EA5760" w:rsidRPr="00723E2E" w:rsidRDefault="00EA5760" w:rsidP="00EA5760">
      <w:pPr>
        <w:pStyle w:val="Grillecouleur-Accent1"/>
      </w:pPr>
    </w:p>
    <w:p w14:paraId="20C5779F" w14:textId="77777777" w:rsidR="00EA5760" w:rsidRPr="00723E2E" w:rsidRDefault="00EA5760" w:rsidP="00EA5760">
      <w:pPr>
        <w:spacing w:before="120" w:after="120"/>
        <w:jc w:val="both"/>
      </w:pPr>
      <w:r w:rsidRPr="00723E2E">
        <w:t>Ce n'est pas tout, continue M. Discailles. On a constaté qu'il aime à causer. Or, il est très brillant causeur ; c'est un charmeur, dans la conversation comme dans la chaire du conférencier. S'il allait prêcher la république à Laroche ! Veillons au salut de la monarchie, s'est dit la Sûreté. Empêchons le montagnard de contaminer son entourage :</w:t>
      </w:r>
    </w:p>
    <w:p w14:paraId="528ADE1C" w14:textId="77777777" w:rsidR="00EA5760" w:rsidRDefault="00EA5760" w:rsidP="00EA5760">
      <w:pPr>
        <w:pStyle w:val="Grillecouleur-Accent1"/>
      </w:pPr>
    </w:p>
    <w:p w14:paraId="3477BFB9" w14:textId="77777777" w:rsidR="00EA5760" w:rsidRPr="00723E2E" w:rsidRDefault="00EA5760" w:rsidP="00EA5760">
      <w:pPr>
        <w:pStyle w:val="Grillecouleur-Accent1"/>
      </w:pPr>
      <w:r w:rsidRPr="00723E2E">
        <w:t>« II y a ici un jeune agent-voyer, tout ce qu'il y a de plus inoffensif et de plus taciturne. Il dit un mot ou un mot et demi par heure en moyenne. Roger (c'est son nom), vient quelquefois à la pêche avec moi, ou bien je vais avec lui régler un niveau,</w:t>
      </w:r>
      <w:r>
        <w:t xml:space="preserve"> [32]</w:t>
      </w:r>
      <w:r w:rsidRPr="00723E2E">
        <w:t xml:space="preserve"> voir une route. Il est pensionnaire dans notre auberge. C'est mon seul compagnon, si j'excepte quelques gamins à qui je donne des hameçons et qui m'a</w:t>
      </w:r>
      <w:r w:rsidRPr="00723E2E">
        <w:t>i</w:t>
      </w:r>
      <w:r w:rsidRPr="00723E2E">
        <w:t>ment beaucoup. Eh bien ! je ne suis pas ici depuis huit jours, que nous apprenons qu'ordre a été donné aux quatre gendarmes, qui ont mis trois quarts d'heure à épeler mon permis de séjour - de surveiller ce fonctionnaire à cause de ses rapports avec moi !... »</w:t>
      </w:r>
    </w:p>
    <w:p w14:paraId="7102F718" w14:textId="77777777" w:rsidR="00EA5760" w:rsidRPr="00723E2E" w:rsidRDefault="00EA5760" w:rsidP="00EA5760">
      <w:pPr>
        <w:pStyle w:val="c"/>
      </w:pPr>
      <w:r w:rsidRPr="00723E2E">
        <w:t>*</w:t>
      </w:r>
      <w:r>
        <w:br/>
      </w:r>
      <w:r w:rsidRPr="00723E2E">
        <w:t>*</w:t>
      </w:r>
      <w:r>
        <w:t xml:space="preserve">   </w:t>
      </w:r>
      <w:r w:rsidRPr="00723E2E">
        <w:t xml:space="preserve">  *</w:t>
      </w:r>
    </w:p>
    <w:p w14:paraId="19CE3A39" w14:textId="77777777" w:rsidR="00EA5760" w:rsidRPr="00723E2E" w:rsidRDefault="00EA5760" w:rsidP="00EA5760">
      <w:pPr>
        <w:spacing w:before="120" w:after="120"/>
        <w:jc w:val="both"/>
      </w:pPr>
      <w:r w:rsidRPr="00723E2E">
        <w:t>Si nous avons insisté sur toutes les tracasseries dont un proscrit doux, paisible, rêveur comme Considerant, fut la victime, c'est dans le but de montrer ce que valait en réalité et ce que vaut encore l'hospit</w:t>
      </w:r>
      <w:r w:rsidRPr="00723E2E">
        <w:t>a</w:t>
      </w:r>
      <w:r w:rsidRPr="00723E2E">
        <w:t>lité belge, surtout à cause des fonctionnaires de la Sûreté. Ceux-ci, nous en avons fait l'expérience depuis, semblent ne désirer qu'une chose : avoir le moins d'étrangers possible en Belgique, pour avoir à faire le moins de besogne possible.</w:t>
      </w:r>
    </w:p>
    <w:p w14:paraId="179C62C5" w14:textId="77777777" w:rsidR="00EA5760" w:rsidRPr="00723E2E" w:rsidRDefault="00EA5760" w:rsidP="00EA5760">
      <w:pPr>
        <w:spacing w:before="120" w:after="120"/>
        <w:jc w:val="both"/>
      </w:pPr>
      <w:r w:rsidRPr="00723E2E">
        <w:t>Telle semble être leur idée de derrière la tête et c'est ce que me dit un jour M. De la Tour, lors d'une visite que je lui fis, comme député, en faveur d'un socialiste italien qu'il voulait expulser. Et toutes ces tracasseries policières se passaient en 1849 et 1850, au moment où la république existait encore et que Louis Napoléon en était le président. Jugez de ce que cela devait être après le Coup d'État !</w:t>
      </w:r>
    </w:p>
    <w:p w14:paraId="6585CCAC" w14:textId="77777777" w:rsidR="00EA5760" w:rsidRPr="00723E2E" w:rsidRDefault="00EA5760" w:rsidP="00EA5760">
      <w:pPr>
        <w:spacing w:before="120" w:after="120"/>
        <w:jc w:val="both"/>
      </w:pPr>
      <w:r w:rsidRPr="00723E2E">
        <w:t>De 1850 à 1851, Considerant alla habiter Namur. C'est là qu'il conçut son projet de colonisation au Texas, non seulement pour les phalanstériens, mais aussi pour les adeptes de toutes les écoles soci</w:t>
      </w:r>
      <w:r w:rsidRPr="00723E2E">
        <w:t>a</w:t>
      </w:r>
      <w:r w:rsidRPr="00723E2E">
        <w:t>listes. Cette entreprise du Texas fut des plus malheureuses. Consid</w:t>
      </w:r>
      <w:r w:rsidRPr="00723E2E">
        <w:t>e</w:t>
      </w:r>
      <w:r w:rsidRPr="00723E2E">
        <w:t xml:space="preserve">rant y laissa une partie de ses illusions, sans compter une partie de son avoir et l'argent de ses amis, notamment de André Godin, le fondateur du </w:t>
      </w:r>
      <w:r w:rsidRPr="00723E2E">
        <w:lastRenderedPageBreak/>
        <w:t>Familistère de Guise. Considerant partit au Texas par Anvers, le 24 novembre 1852. Il revint dix mois plus tard, convaincu que les régions qu'il avait visitées étaient l'idéal rêvé pour l'établissement d'un Ph</w:t>
      </w:r>
      <w:r w:rsidRPr="00723E2E">
        <w:t>a</w:t>
      </w:r>
      <w:r w:rsidRPr="00723E2E">
        <w:t xml:space="preserve">lanstère. Sa propagande commença alors d'une manière très active. Sa brochure vantant l'entreprise se terminait par une considération qui </w:t>
      </w:r>
      <w:r>
        <w:t xml:space="preserve">[33] </w:t>
      </w:r>
      <w:r w:rsidRPr="00723E2E">
        <w:t>lui fut souvent reprochée : il déclarait que cette colonisation du Texas allait débarrasser l'Europe de beaucoup de socialistes de toutes les écoles ! La réclame qu'il fit en faveur de l'entreprise du Texas est des plus curieuses, des plus suggestives :</w:t>
      </w:r>
    </w:p>
    <w:p w14:paraId="5909C9A9" w14:textId="77777777" w:rsidR="00EA5760" w:rsidRDefault="00EA5760" w:rsidP="00EA5760">
      <w:pPr>
        <w:pStyle w:val="Grillecouleur-Accent1"/>
      </w:pPr>
    </w:p>
    <w:p w14:paraId="678A36CD" w14:textId="77777777" w:rsidR="00EA5760" w:rsidRDefault="00EA5760" w:rsidP="00EA5760">
      <w:pPr>
        <w:pStyle w:val="Grillecouleur-Accent1"/>
      </w:pPr>
      <w:r w:rsidRPr="00723E2E">
        <w:t>« L'École phalanstérienne avec ses hommes, ses ressources, ses cap</w:t>
      </w:r>
      <w:r w:rsidRPr="00723E2E">
        <w:t>i</w:t>
      </w:r>
      <w:r w:rsidRPr="00723E2E">
        <w:t>taux, dit-il, sans repousser le concours des personnes qui trouvant l'affaire belle après en avoir pris une connaissance détaillée, s'y vo</w:t>
      </w:r>
      <w:r w:rsidRPr="00723E2E">
        <w:t>u</w:t>
      </w:r>
      <w:r w:rsidRPr="00723E2E">
        <w:t>draient joindre, a entrepris, sur ma proposition, la formation d'une c</w:t>
      </w:r>
      <w:r w:rsidRPr="00723E2E">
        <w:t>o</w:t>
      </w:r>
      <w:r w:rsidRPr="00723E2E">
        <w:t>lonie européenne-américaine au Texas... Le but est de fonder, dans un pays superbe, où les terres les plus fertiles sont encore à 2 fr. 50 l'hectare, un champ d'asile o</w:t>
      </w:r>
      <w:r w:rsidRPr="00723E2E">
        <w:t>u</w:t>
      </w:r>
      <w:r w:rsidRPr="00723E2E">
        <w:t>vert à ce que nous appelons, nous, la Poussée progressiste de l'humanité au XIXe siècle et qui, sous le nom de S</w:t>
      </w:r>
      <w:r w:rsidRPr="00723E2E">
        <w:t>o</w:t>
      </w:r>
      <w:r w:rsidRPr="00723E2E">
        <w:t>cialisme, épouvante tant de gens en Europe où, j'en conviens, la solution est des plus difficiles. Tous les go</w:t>
      </w:r>
      <w:r w:rsidRPr="00723E2E">
        <w:t>u</w:t>
      </w:r>
      <w:r w:rsidRPr="00723E2E">
        <w:t>vernements et toutes les respectabilités sociales sont éminemment intére</w:t>
      </w:r>
      <w:r w:rsidRPr="00723E2E">
        <w:t>s</w:t>
      </w:r>
      <w:r w:rsidRPr="00723E2E">
        <w:t>sées au succès de l'e</w:t>
      </w:r>
      <w:r w:rsidRPr="00723E2E">
        <w:t>n</w:t>
      </w:r>
      <w:r w:rsidRPr="00723E2E">
        <w:t>treprise, et les honnêtes gens, s'ils ont de l'argent et du patriotisme, doivent s'empresser de nous prêter leur concours. »</w:t>
      </w:r>
    </w:p>
    <w:p w14:paraId="3C655195" w14:textId="77777777" w:rsidR="00EA5760" w:rsidRPr="00723E2E" w:rsidRDefault="00EA5760" w:rsidP="00EA5760">
      <w:pPr>
        <w:pStyle w:val="Grillecouleur-Accent1"/>
      </w:pPr>
    </w:p>
    <w:p w14:paraId="15F78551" w14:textId="77777777" w:rsidR="00EA5760" w:rsidRPr="00723E2E" w:rsidRDefault="00EA5760" w:rsidP="00EA5760">
      <w:pPr>
        <w:spacing w:before="120" w:after="120"/>
        <w:jc w:val="both"/>
      </w:pPr>
      <w:r w:rsidRPr="00723E2E">
        <w:t>Après avoir indiqué où l'on pouvait envoyer les souscriptions, il annonce au public et à ses amis, qui ne savent pas encore au juste où en sont les choses au moment où il écrit (30 août 1854) : 1° que la S</w:t>
      </w:r>
      <w:r w:rsidRPr="00723E2E">
        <w:t>o</w:t>
      </w:r>
      <w:r w:rsidRPr="00723E2E">
        <w:t>ciété de colonisation est fondée au capital de 1 million de dollars (e</w:t>
      </w:r>
      <w:r w:rsidRPr="00723E2E">
        <w:t>n</w:t>
      </w:r>
      <w:r w:rsidRPr="00723E2E">
        <w:t>viron 5,400,000 francs) (article 8 des statuts) ; 2° que la constitution de la Société (article 16) sera déclarée, quand les souscriptions après publication desdits statuts, s'élèveraient à 5,400,000 francs ; 3° que déjà les souscriptions annoncées comme prêtes montent à 600,000 francs, à très peu de chose près ; 4° que, les capitaux disposés à co</w:t>
      </w:r>
      <w:r w:rsidRPr="00723E2E">
        <w:t>m</w:t>
      </w:r>
      <w:r w:rsidRPr="00723E2E">
        <w:t>mencer leur liquidation en Europe pour s'engager d'ici à deux ou trois ans dans la colonisation, pouvaient s'évaluer déjà au moins à trois mi</w:t>
      </w:r>
      <w:r w:rsidRPr="00723E2E">
        <w:t>l</w:t>
      </w:r>
      <w:r w:rsidRPr="00723E2E">
        <w:t>lions de francs, etc., etc.</w:t>
      </w:r>
    </w:p>
    <w:p w14:paraId="53C23324" w14:textId="77777777" w:rsidR="00EA5760" w:rsidRPr="00723E2E" w:rsidRDefault="00EA5760" w:rsidP="00EA5760">
      <w:pPr>
        <w:spacing w:before="120" w:after="120"/>
        <w:jc w:val="both"/>
      </w:pPr>
      <w:r w:rsidRPr="00723E2E">
        <w:t>Il y eut trois départs pour le Texas. Le premier par Anvers, le s</w:t>
      </w:r>
      <w:r w:rsidRPr="00723E2E">
        <w:t>e</w:t>
      </w:r>
      <w:r w:rsidRPr="00723E2E">
        <w:t>cond par le Havre et le troisième par Brême ou Hambourg.</w:t>
      </w:r>
    </w:p>
    <w:p w14:paraId="5C30C731" w14:textId="77777777" w:rsidR="00EA5760" w:rsidRPr="00723E2E" w:rsidRDefault="00EA5760" w:rsidP="00EA5760">
      <w:pPr>
        <w:spacing w:before="120" w:after="120"/>
        <w:jc w:val="both"/>
      </w:pPr>
      <w:r w:rsidRPr="00723E2E">
        <w:lastRenderedPageBreak/>
        <w:t>Parmi ces colonisateurs, il y eut plusieurs Belges qui ont presque tous disparu aujourd'hui. On cite notamment un ingénieur-architecte de Mons, Cousin, trois Tournaisiens, l'artiste-peintre Haghe, l'agr</w:t>
      </w:r>
      <w:r w:rsidRPr="00723E2E">
        <w:t>o</w:t>
      </w:r>
      <w:r w:rsidRPr="00723E2E">
        <w:t>nome Crespel, accompagné de son fils</w:t>
      </w:r>
      <w:r>
        <w:t xml:space="preserve"> [34] </w:t>
      </w:r>
      <w:r w:rsidRPr="00723E2E">
        <w:t>Victor Crespel, qui était âgé alors de 17 ans et l'industriel chansonnier, Adolphe Le Roy, un Bruxellois, François Haeck, etc., M. Victor Crespel, qui habite a</w:t>
      </w:r>
      <w:r w:rsidRPr="00723E2E">
        <w:t>u</w:t>
      </w:r>
      <w:r w:rsidRPr="00723E2E">
        <w:t>jourd'hui Schaerbeek et est juge au tribunal de commerce de Bruxe</w:t>
      </w:r>
      <w:r w:rsidRPr="00723E2E">
        <w:t>l</w:t>
      </w:r>
      <w:r w:rsidRPr="00723E2E">
        <w:t xml:space="preserve">les, membre actif de la </w:t>
      </w:r>
      <w:r w:rsidRPr="00723E2E">
        <w:rPr>
          <w:i/>
        </w:rPr>
        <w:t>Société des Voyageurs</w:t>
      </w:r>
      <w:r w:rsidRPr="00723E2E">
        <w:t xml:space="preserve"> et rédacteur du journal </w:t>
      </w:r>
      <w:r w:rsidRPr="00723E2E">
        <w:rPr>
          <w:i/>
        </w:rPr>
        <w:t>le Voyageur</w:t>
      </w:r>
      <w:r w:rsidRPr="00723E2E">
        <w:t>, nous a raconté en détail les péripéties de ce voyage qu'il serait trop long de raconter ici.</w:t>
      </w:r>
    </w:p>
    <w:p w14:paraId="565677D8" w14:textId="77777777" w:rsidR="00EA5760" w:rsidRPr="00723E2E" w:rsidRDefault="00EA5760" w:rsidP="00EA5760">
      <w:pPr>
        <w:spacing w:before="120" w:after="120"/>
        <w:jc w:val="both"/>
      </w:pPr>
      <w:r w:rsidRPr="00723E2E">
        <w:t>M. Ernest Discailles, dans l'intéressante étude dont nous avons déjà parlé, rappelle les principaux incidents de ce voyage au Texas. M. Crespel lui avait dit que les chefs de cette entreprise étaient de bonne foi et qu'eux aussi y ont laissé et leur argent et leurs illusions. Et le professeur de Gand ajoute :</w:t>
      </w:r>
    </w:p>
    <w:p w14:paraId="4E407987" w14:textId="77777777" w:rsidR="00EA5760" w:rsidRPr="00723E2E" w:rsidRDefault="00EA5760" w:rsidP="00EA5760">
      <w:pPr>
        <w:spacing w:before="120" w:after="120"/>
        <w:jc w:val="both"/>
      </w:pPr>
      <w:r w:rsidRPr="00723E2E">
        <w:t>« Pour l'argent, c'est bien certain. Pour les illusions, c'est autre ch</w:t>
      </w:r>
      <w:r w:rsidRPr="00723E2E">
        <w:t>o</w:t>
      </w:r>
      <w:r w:rsidRPr="00723E2E">
        <w:t>se. Ni le départ de la plupart des compagnons, ni les difficultés que lui suscitèrent les planteurs du Texas (surtout au moment de la guerre de sécession), ni les déceptions que lui causait à chaque instant la mise en pratique d'un système qui ne tient pas suffisamment compte des besoins et des instincts de l'homme, rien ne put enlever à Considerant ses illusions. Comme le Ruy-Blas du poète, il continue à marcher v</w:t>
      </w:r>
      <w:r w:rsidRPr="00723E2E">
        <w:t>i</w:t>
      </w:r>
      <w:r w:rsidRPr="00723E2E">
        <w:t>vant, dans son rêve étoilé. »</w:t>
      </w:r>
    </w:p>
    <w:p w14:paraId="1A8304A4" w14:textId="77777777" w:rsidR="00EA5760" w:rsidRPr="00723E2E" w:rsidRDefault="00EA5760" w:rsidP="00EA5760">
      <w:pPr>
        <w:pStyle w:val="c"/>
      </w:pPr>
      <w:r w:rsidRPr="00723E2E">
        <w:t>*</w:t>
      </w:r>
      <w:r>
        <w:br/>
      </w:r>
      <w:r w:rsidRPr="00723E2E">
        <w:t>*</w:t>
      </w:r>
      <w:r>
        <w:t xml:space="preserve">   </w:t>
      </w:r>
      <w:r w:rsidRPr="00723E2E">
        <w:t xml:space="preserve">  *</w:t>
      </w:r>
    </w:p>
    <w:p w14:paraId="2F55BDD4" w14:textId="77777777" w:rsidR="00EA5760" w:rsidRPr="00723E2E" w:rsidRDefault="00EA5760" w:rsidP="00EA5760">
      <w:pPr>
        <w:spacing w:before="120" w:after="120"/>
        <w:jc w:val="both"/>
      </w:pPr>
      <w:r w:rsidRPr="00723E2E">
        <w:t>Ce ne fut qu'en 1858 que P.-J. Proudhon vient s'établir en Belg</w:t>
      </w:r>
      <w:r w:rsidRPr="00723E2E">
        <w:t>i</w:t>
      </w:r>
      <w:r w:rsidRPr="00723E2E">
        <w:t>que. Il s'installa d'abord rue du Chemin de fer, 28, sous le nom de D</w:t>
      </w:r>
      <w:r w:rsidRPr="00723E2E">
        <w:t>u</w:t>
      </w:r>
      <w:r w:rsidRPr="00723E2E">
        <w:t>fort, professeur de mathématiques. Peu de temps après, il alla habiter Ixelles, rue du Conseil, 81, un appartement qu'il paya à raison de 30 francs par mois. C'est à Bruxelles qu'il écrivit son plus important o</w:t>
      </w:r>
      <w:r w:rsidRPr="00723E2E">
        <w:t>u</w:t>
      </w:r>
      <w:r w:rsidRPr="00723E2E">
        <w:t xml:space="preserve">vrage : </w:t>
      </w:r>
      <w:r w:rsidRPr="00723E2E">
        <w:rPr>
          <w:i/>
        </w:rPr>
        <w:t>La Justice dans la Révolution et dans l'Eglise</w:t>
      </w:r>
      <w:r w:rsidRPr="00723E2E">
        <w:t>. Il y publia ég</w:t>
      </w:r>
      <w:r w:rsidRPr="00723E2E">
        <w:t>a</w:t>
      </w:r>
      <w:r w:rsidRPr="00723E2E">
        <w:t xml:space="preserve">lement les </w:t>
      </w:r>
      <w:r w:rsidRPr="00723E2E">
        <w:rPr>
          <w:i/>
        </w:rPr>
        <w:t>Majorats littéraires</w:t>
      </w:r>
      <w:r w:rsidRPr="00723E2E">
        <w:t xml:space="preserve">, </w:t>
      </w:r>
      <w:r w:rsidRPr="00723E2E">
        <w:rPr>
          <w:i/>
        </w:rPr>
        <w:t>les Démocrates assermentés</w:t>
      </w:r>
      <w:r w:rsidRPr="00723E2E">
        <w:t xml:space="preserve">, </w:t>
      </w:r>
      <w:r w:rsidRPr="00723E2E">
        <w:rPr>
          <w:i/>
        </w:rPr>
        <w:t>la Cap</w:t>
      </w:r>
      <w:r w:rsidRPr="00723E2E">
        <w:rPr>
          <w:i/>
        </w:rPr>
        <w:t>a</w:t>
      </w:r>
      <w:r w:rsidRPr="00723E2E">
        <w:rPr>
          <w:i/>
        </w:rPr>
        <w:t>cité politique des classes ouvrières</w:t>
      </w:r>
      <w:r w:rsidRPr="00723E2E">
        <w:t>, etc.</w:t>
      </w:r>
    </w:p>
    <w:p w14:paraId="076034FA" w14:textId="77777777" w:rsidR="00EA5760" w:rsidRDefault="00EA5760" w:rsidP="00EA5760">
      <w:pPr>
        <w:pStyle w:val="Grillecouleur-Accent1"/>
      </w:pPr>
    </w:p>
    <w:p w14:paraId="10DD0ED3" w14:textId="77777777" w:rsidR="00EA5760" w:rsidRDefault="00EA5760" w:rsidP="00EA5760">
      <w:pPr>
        <w:pStyle w:val="Grillecouleur-Accent1"/>
      </w:pPr>
      <w:r w:rsidRPr="00723E2E">
        <w:t xml:space="preserve"> « Polémiste agressif, entier, la plume à la main, Proudhon, dit Saint-Féréol, n'avait point dans la conversation le ton tranchant, pr</w:t>
      </w:r>
      <w:r w:rsidRPr="00723E2E">
        <w:t>o</w:t>
      </w:r>
      <w:r w:rsidRPr="00723E2E">
        <w:t>voquant, acerbe qu'on lui supposait. Il était chez lui, simple, bienvei</w:t>
      </w:r>
      <w:r w:rsidRPr="00723E2E">
        <w:t>l</w:t>
      </w:r>
      <w:r w:rsidRPr="00723E2E">
        <w:t xml:space="preserve">lant, d'un </w:t>
      </w:r>
      <w:r w:rsidRPr="00723E2E">
        <w:lastRenderedPageBreak/>
        <w:t>commerce agréable, d'un abord facile ;</w:t>
      </w:r>
      <w:r>
        <w:t xml:space="preserve"> [35]</w:t>
      </w:r>
      <w:r w:rsidRPr="00723E2E">
        <w:t xml:space="preserve"> mais peu de proscrits po</w:t>
      </w:r>
      <w:r w:rsidRPr="00723E2E">
        <w:t>u</w:t>
      </w:r>
      <w:r w:rsidRPr="00723E2E">
        <w:t>vaient l'apprécier dans l'intimité. Si tous admirent en lui le grand écrivain, le penseur profond, le brillant journaliste, beaucoup avaient peu de symp</w:t>
      </w:r>
      <w:r w:rsidRPr="00723E2E">
        <w:t>a</w:t>
      </w:r>
      <w:r w:rsidRPr="00723E2E">
        <w:t>thie personnelle pour l'homme politique à qui ils reprochaient d'avoir, en marchant droit devant lui, et en frappant à gauche comme à droite, - le plus souvent à gauche, - fait beaucoup de ruines sans rien produire de sol</w:t>
      </w:r>
      <w:r w:rsidRPr="00723E2E">
        <w:t>i</w:t>
      </w:r>
      <w:r w:rsidRPr="00723E2E">
        <w:t>de, d'avoir trop mêlé, dans son œuvre, le bien et le mal, et attaqué sans motifs légitimes les républicains de 93 et de 48 dont la démocratie, malgré tout, gardera la mémoire. »</w:t>
      </w:r>
    </w:p>
    <w:p w14:paraId="0B8E6A61" w14:textId="77777777" w:rsidR="00EA5760" w:rsidRPr="00723E2E" w:rsidRDefault="00EA5760" w:rsidP="00EA5760">
      <w:pPr>
        <w:pStyle w:val="Grillecouleur-Accent1"/>
      </w:pPr>
    </w:p>
    <w:p w14:paraId="7193C7C7" w14:textId="77777777" w:rsidR="00EA5760" w:rsidRPr="00723E2E" w:rsidRDefault="00EA5760" w:rsidP="00EA5760">
      <w:pPr>
        <w:spacing w:before="120" w:after="120"/>
        <w:jc w:val="both"/>
      </w:pPr>
      <w:r w:rsidRPr="00723E2E">
        <w:t>Proudhon travaillait beaucoup et ne s'occupait pas de la politique belge. Il collaborait cependant à l'</w:t>
      </w:r>
      <w:r w:rsidRPr="00723E2E">
        <w:rPr>
          <w:i/>
        </w:rPr>
        <w:t>Office de publicité</w:t>
      </w:r>
      <w:r w:rsidRPr="00723E2E">
        <w:t>, journal de la maison de librairie Lebègue. En 1862, au moment où l'unité italienne s'accomplissait sous le regard de Napoléon</w:t>
      </w:r>
      <w:r>
        <w:t> </w:t>
      </w:r>
      <w:r w:rsidRPr="00723E2E">
        <w:t xml:space="preserve">III, il publia dans </w:t>
      </w:r>
      <w:r w:rsidRPr="00723E2E">
        <w:rPr>
          <w:i/>
        </w:rPr>
        <w:t>l'Office de publicité</w:t>
      </w:r>
      <w:r w:rsidRPr="00723E2E">
        <w:t xml:space="preserve"> (numéro du 7 septembre 1862), un article dans lequel il signalait le danger résultant pour la France de la constitution d'un grand royaume en Italie. Cet article se terminait par ces mots :</w:t>
      </w:r>
    </w:p>
    <w:p w14:paraId="4D641481" w14:textId="77777777" w:rsidR="00EA5760" w:rsidRDefault="00EA5760" w:rsidP="00EA5760">
      <w:pPr>
        <w:pStyle w:val="Grillecouleur-Accent1"/>
      </w:pPr>
    </w:p>
    <w:p w14:paraId="13737268" w14:textId="77777777" w:rsidR="00EA5760" w:rsidRDefault="00EA5760" w:rsidP="00EA5760">
      <w:pPr>
        <w:pStyle w:val="Grillecouleur-Accent1"/>
      </w:pPr>
      <w:r w:rsidRPr="00723E2E">
        <w:t>« Osez, sire, et le Rhin, le Luxembourg, la Belgique, toute cette France teutonique, ancien patrimoine de Charlemagne, est à vous. Elle vous est due par titre impérial et comme indemnité de ce que vous v</w:t>
      </w:r>
      <w:r w:rsidRPr="00723E2E">
        <w:t>e</w:t>
      </w:r>
      <w:r w:rsidRPr="00723E2E">
        <w:t>nez de faire à la requête de l'Europe pour l'Italie. La Belgique vous attend, il faut le cro</w:t>
      </w:r>
      <w:r w:rsidRPr="00723E2E">
        <w:t>i</w:t>
      </w:r>
      <w:r w:rsidRPr="00723E2E">
        <w:t>re. Là comme chez nous, plus encore que chez nous, le peuple règne et r</w:t>
      </w:r>
      <w:r w:rsidRPr="00723E2E">
        <w:t>ê</w:t>
      </w:r>
      <w:r w:rsidRPr="00723E2E">
        <w:t>ve, la bourgeoisie digère et ronfle, la jeunesse fume et fait l'amour, le mil</w:t>
      </w:r>
      <w:r w:rsidRPr="00723E2E">
        <w:t>i</w:t>
      </w:r>
      <w:r w:rsidRPr="00723E2E">
        <w:t>taire s'ennuie, l'opinion reste vide et la politique s'éteint. »</w:t>
      </w:r>
    </w:p>
    <w:p w14:paraId="4EF8B594" w14:textId="77777777" w:rsidR="00EA5760" w:rsidRPr="00723E2E" w:rsidRDefault="00EA5760" w:rsidP="00EA5760">
      <w:pPr>
        <w:pStyle w:val="Grillecouleur-Accent1"/>
      </w:pPr>
    </w:p>
    <w:p w14:paraId="365AD8A4" w14:textId="77777777" w:rsidR="00EA5760" w:rsidRPr="00723E2E" w:rsidRDefault="00EA5760" w:rsidP="00EA5760">
      <w:pPr>
        <w:spacing w:before="120" w:after="120"/>
        <w:jc w:val="both"/>
      </w:pPr>
      <w:r w:rsidRPr="00723E2E">
        <w:t>C'était là une simple boutade, mais cet article souleva des tempêtes L'ancien phalanstérien, Louis Defré, publia un pamphlet contre Proudhon, au nom de la patrie belge outragée. Des démonstrations hostiles eurent lieu sous les fenêtres de la maison habitée par le publ</w:t>
      </w:r>
      <w:r w:rsidRPr="00723E2E">
        <w:t>i</w:t>
      </w:r>
      <w:r w:rsidRPr="00723E2E">
        <w:t>ciste français, qui finit par quitter la Belgique.</w:t>
      </w:r>
    </w:p>
    <w:p w14:paraId="5635D84E" w14:textId="77777777" w:rsidR="00EA5760" w:rsidRPr="00723E2E" w:rsidRDefault="00EA5760" w:rsidP="00EA5760">
      <w:pPr>
        <w:pStyle w:val="c"/>
      </w:pPr>
      <w:r w:rsidRPr="00723E2E">
        <w:t>*</w:t>
      </w:r>
      <w:r>
        <w:br/>
      </w:r>
      <w:r w:rsidRPr="00723E2E">
        <w:t>*</w:t>
      </w:r>
      <w:r>
        <w:t xml:space="preserve">   </w:t>
      </w:r>
      <w:r w:rsidRPr="00723E2E">
        <w:t xml:space="preserve">  *</w:t>
      </w:r>
    </w:p>
    <w:p w14:paraId="6AB8022C" w14:textId="77777777" w:rsidR="00EA5760" w:rsidRPr="00723E2E" w:rsidRDefault="00EA5760" w:rsidP="00EA5760">
      <w:pPr>
        <w:spacing w:before="120" w:after="120"/>
        <w:jc w:val="both"/>
      </w:pPr>
      <w:r w:rsidRPr="00723E2E">
        <w:t>À vrai dire, les proscrits du Coup d'État, pour la plupart des rép</w:t>
      </w:r>
      <w:r w:rsidRPr="00723E2E">
        <w:t>u</w:t>
      </w:r>
      <w:r w:rsidRPr="00723E2E">
        <w:t>blicains bourgeois, ne frayaient point avec les démocrates-socialistes belges, surtout avec les ouvriers.</w:t>
      </w:r>
    </w:p>
    <w:p w14:paraId="30384A05" w14:textId="77777777" w:rsidR="00EA5760" w:rsidRDefault="00EA5760" w:rsidP="00EA5760">
      <w:pPr>
        <w:spacing w:before="120" w:after="120"/>
        <w:jc w:val="both"/>
      </w:pPr>
      <w:r>
        <w:br w:type="page"/>
      </w:r>
      <w:r>
        <w:lastRenderedPageBreak/>
        <w:t>[36]</w:t>
      </w:r>
    </w:p>
    <w:p w14:paraId="7A7C7B34" w14:textId="77777777" w:rsidR="00EA5760" w:rsidRPr="00723E2E" w:rsidRDefault="00EA5760" w:rsidP="00EA5760">
      <w:pPr>
        <w:spacing w:before="120" w:after="120"/>
        <w:jc w:val="both"/>
      </w:pPr>
      <w:r w:rsidRPr="00723E2E">
        <w:t xml:space="preserve">Le journal </w:t>
      </w:r>
      <w:r w:rsidRPr="00723E2E">
        <w:rPr>
          <w:i/>
        </w:rPr>
        <w:t>le Prolétaire</w:t>
      </w:r>
      <w:r w:rsidRPr="00723E2E">
        <w:t>, de Nicolas Coulon, ne les ménageait pas du reste et il possédait un correspondant parisien qui ne laissait échapper aucune occasion pour attaquer les « burgraves de la Révol</w:t>
      </w:r>
      <w:r w:rsidRPr="00723E2E">
        <w:t>u</w:t>
      </w:r>
      <w:r w:rsidRPr="00723E2E">
        <w:t>tion » et principalement les hommes de Février et les vainqueurs de Juin.</w:t>
      </w:r>
    </w:p>
    <w:p w14:paraId="148F6E7B" w14:textId="77777777" w:rsidR="00EA5760" w:rsidRPr="00723E2E" w:rsidRDefault="00EA5760" w:rsidP="00EA5760">
      <w:pPr>
        <w:spacing w:before="120" w:after="120"/>
        <w:jc w:val="both"/>
      </w:pPr>
      <w:r w:rsidRPr="00723E2E">
        <w:t xml:space="preserve">Au mois de juin 1857, notamment, </w:t>
      </w:r>
      <w:r w:rsidRPr="00723E2E">
        <w:rPr>
          <w:i/>
        </w:rPr>
        <w:t>le Prolétaire</w:t>
      </w:r>
      <w:r w:rsidRPr="00723E2E">
        <w:t xml:space="preserve"> ayant attaqué à nouveau les « républicains de salons », plusieurs de ceux-ci </w:t>
      </w:r>
      <w:r>
        <w:t>—</w:t>
      </w:r>
      <w:r w:rsidRPr="00723E2E">
        <w:t xml:space="preserve"> L.-M. Mallot, A. Delabarre, A. Depuischault - écrivirent à Coulon pour pr</w:t>
      </w:r>
      <w:r w:rsidRPr="00723E2E">
        <w:t>o</w:t>
      </w:r>
      <w:r w:rsidRPr="00723E2E">
        <w:t>tester contre ces attaques.</w:t>
      </w:r>
    </w:p>
    <w:p w14:paraId="5D8E306F" w14:textId="77777777" w:rsidR="00EA5760" w:rsidRPr="00723E2E" w:rsidRDefault="00EA5760" w:rsidP="00EA5760">
      <w:pPr>
        <w:spacing w:before="120" w:after="120"/>
        <w:jc w:val="both"/>
      </w:pPr>
      <w:r w:rsidRPr="00723E2E">
        <w:t xml:space="preserve">La lettre de Delabarre, </w:t>
      </w:r>
      <w:r>
        <w:t>—</w:t>
      </w:r>
      <w:r w:rsidRPr="00723E2E">
        <w:t xml:space="preserve"> celui-ci était photographe rue Fossé-aux-Loups, entre le boulevard du Nord et la rue Neuve, </w:t>
      </w:r>
      <w:r>
        <w:t>—</w:t>
      </w:r>
      <w:r w:rsidRPr="00723E2E">
        <w:t xml:space="preserve"> est intéressante à reproduire. La voici :</w:t>
      </w:r>
    </w:p>
    <w:p w14:paraId="32E504AA" w14:textId="77777777" w:rsidR="00EA5760" w:rsidRPr="00723E2E" w:rsidRDefault="00EA5760" w:rsidP="00EA5760">
      <w:pPr>
        <w:spacing w:before="120" w:after="120"/>
        <w:jc w:val="both"/>
      </w:pPr>
    </w:p>
    <w:p w14:paraId="16F0CEA5" w14:textId="77777777" w:rsidR="00EA5760" w:rsidRPr="00723E2E" w:rsidRDefault="00EA5760" w:rsidP="00EA5760">
      <w:pPr>
        <w:pStyle w:val="Citationdroite"/>
      </w:pPr>
      <w:r w:rsidRPr="00723E2E">
        <w:t>« Bruxelles, le 29 juin 1857. »</w:t>
      </w:r>
    </w:p>
    <w:p w14:paraId="2F343E19" w14:textId="77777777" w:rsidR="00EA5760" w:rsidRPr="00723E2E" w:rsidRDefault="00EA5760" w:rsidP="00EA5760">
      <w:pPr>
        <w:pStyle w:val="Grillecouleur-Accent1"/>
      </w:pPr>
      <w:r w:rsidRPr="00723E2E">
        <w:t>|« Citoyen Coulon,</w:t>
      </w:r>
    </w:p>
    <w:p w14:paraId="023F1ABB" w14:textId="77777777" w:rsidR="00EA5760" w:rsidRPr="00723E2E" w:rsidRDefault="00EA5760" w:rsidP="00EA5760">
      <w:pPr>
        <w:pStyle w:val="Grillecouleur-Accent1"/>
      </w:pPr>
      <w:r w:rsidRPr="00723E2E">
        <w:t>« Votre numéro du 17 de ce mois contient une correspondance partic</w:t>
      </w:r>
      <w:r w:rsidRPr="00723E2E">
        <w:t>u</w:t>
      </w:r>
      <w:r w:rsidRPr="00723E2E">
        <w:t>lière qui n'est autre chose qu'une série d'invectives contre la bou</w:t>
      </w:r>
      <w:r w:rsidRPr="00723E2E">
        <w:t>r</w:t>
      </w:r>
      <w:r w:rsidRPr="00723E2E">
        <w:t>geoisie.</w:t>
      </w:r>
    </w:p>
    <w:p w14:paraId="49F11CA6" w14:textId="77777777" w:rsidR="00EA5760" w:rsidRPr="00723E2E" w:rsidRDefault="00EA5760" w:rsidP="00EA5760">
      <w:pPr>
        <w:pStyle w:val="Grillecouleur-Accent1"/>
      </w:pPr>
      <w:r w:rsidRPr="00723E2E">
        <w:t>« Comme je ne sais pas au juste où finit la bourgeoisie et où comme</w:t>
      </w:r>
      <w:r w:rsidRPr="00723E2E">
        <w:t>n</w:t>
      </w:r>
      <w:r w:rsidRPr="00723E2E">
        <w:t>ce le prolétariat,je ne sais si je dois prendre pour moi une partie de ces gracieusetés. Là n'est pas la question, car mon dévouement est a</w:t>
      </w:r>
      <w:r w:rsidRPr="00723E2E">
        <w:t>c</w:t>
      </w:r>
      <w:r w:rsidRPr="00723E2E">
        <w:t xml:space="preserve">quis </w:t>
      </w:r>
      <w:r w:rsidRPr="00723E2E">
        <w:rPr>
          <w:i/>
        </w:rPr>
        <w:t>quand même</w:t>
      </w:r>
      <w:r w:rsidRPr="00723E2E">
        <w:t xml:space="preserve"> à votre estimable journal. Mais tout ce que j'entends dire a</w:t>
      </w:r>
      <w:r w:rsidRPr="00723E2E">
        <w:t>u</w:t>
      </w:r>
      <w:r w:rsidRPr="00723E2E">
        <w:t xml:space="preserve">tour de moi prouve que si vous continuez dans cette voie fatale, vous vous priverez de l'appui matériel d'un assez grand nombre de bourgeois, qui pour n'avoir pas les mains </w:t>
      </w:r>
      <w:r w:rsidRPr="00723E2E">
        <w:rPr>
          <w:i/>
        </w:rPr>
        <w:t>calleuses</w:t>
      </w:r>
      <w:r w:rsidRPr="00723E2E">
        <w:t xml:space="preserve">, n'en sont pas moins des démocrates très avancés, et surtout très décidés à ne pas recevoir plus de coups de </w:t>
      </w:r>
      <w:r w:rsidRPr="00723E2E">
        <w:rPr>
          <w:i/>
        </w:rPr>
        <w:t>tr</w:t>
      </w:r>
      <w:r w:rsidRPr="00723E2E">
        <w:rPr>
          <w:i/>
        </w:rPr>
        <w:t>i</w:t>
      </w:r>
      <w:r w:rsidRPr="00723E2E">
        <w:rPr>
          <w:i/>
        </w:rPr>
        <w:t>que</w:t>
      </w:r>
      <w:r w:rsidRPr="00723E2E">
        <w:t xml:space="preserve"> du </w:t>
      </w:r>
      <w:r w:rsidRPr="00723E2E">
        <w:rPr>
          <w:i/>
        </w:rPr>
        <w:t>prolétaire</w:t>
      </w:r>
      <w:r w:rsidRPr="00723E2E">
        <w:t xml:space="preserve"> qu'ils n'ont reçu de coups de cravache de M. Bonaparte.</w:t>
      </w:r>
    </w:p>
    <w:p w14:paraId="41E4E64C" w14:textId="77777777" w:rsidR="00EA5760" w:rsidRPr="00723E2E" w:rsidRDefault="00EA5760" w:rsidP="00EA5760">
      <w:pPr>
        <w:pStyle w:val="Grillecouleur-Accent1"/>
      </w:pPr>
      <w:r w:rsidRPr="00723E2E">
        <w:t>« Les injures ne sont pas des raisons : vous avez trop de bon sens pour ne pas le comprendre. C'est pourquoi, dans l'intérêt de votre journal qui, par la publicité, peut devenir un organe précieux de la démocratie, je me permets une observation sur la responsabilité que vous acceptez en ins</w:t>
      </w:r>
      <w:r w:rsidRPr="00723E2E">
        <w:t>é</w:t>
      </w:r>
      <w:r w:rsidRPr="00723E2E">
        <w:t>rant des correspondances, qui ne tendent qu'à désunir le parti au moment même où nous avons besoin de toutes nos forces pour anéantir le desp</w:t>
      </w:r>
      <w:r w:rsidRPr="00723E2E">
        <w:t>o</w:t>
      </w:r>
      <w:r w:rsidRPr="00723E2E">
        <w:t xml:space="preserve">tisme. Seulement le despotisme en blouse ne me paraît pas préférable au despotisme en habit noir. </w:t>
      </w:r>
    </w:p>
    <w:p w14:paraId="0563C1DD" w14:textId="77777777" w:rsidR="00EA5760" w:rsidRPr="00723E2E" w:rsidRDefault="00EA5760" w:rsidP="00EA5760">
      <w:pPr>
        <w:pStyle w:val="Grillecouleur-Accent1"/>
      </w:pPr>
      <w:r w:rsidRPr="00723E2E">
        <w:t xml:space="preserve">« Salut et fraternité. </w:t>
      </w:r>
    </w:p>
    <w:p w14:paraId="5F10DD00" w14:textId="77777777" w:rsidR="00EA5760" w:rsidRPr="00723E2E" w:rsidRDefault="00EA5760" w:rsidP="00EA5760">
      <w:pPr>
        <w:pStyle w:val="Citationdroite"/>
      </w:pPr>
      <w:r w:rsidRPr="00723E2E">
        <w:t>« A. DELABARRE. »</w:t>
      </w:r>
    </w:p>
    <w:p w14:paraId="24FB3F2A" w14:textId="77777777" w:rsidR="00EA5760" w:rsidRDefault="00EA5760" w:rsidP="00EA5760">
      <w:pPr>
        <w:spacing w:before="120" w:after="120"/>
        <w:jc w:val="both"/>
      </w:pPr>
    </w:p>
    <w:p w14:paraId="55B2F2E4" w14:textId="77777777" w:rsidR="00EA5760" w:rsidRDefault="00EA5760" w:rsidP="00EA5760">
      <w:pPr>
        <w:spacing w:before="120" w:after="120"/>
        <w:jc w:val="both"/>
      </w:pPr>
      <w:r>
        <w:t>[37]</w:t>
      </w:r>
    </w:p>
    <w:p w14:paraId="4D1CFD5A" w14:textId="77777777" w:rsidR="00EA5760" w:rsidRPr="00723E2E" w:rsidRDefault="00EA5760" w:rsidP="00EA5760">
      <w:pPr>
        <w:spacing w:before="120" w:after="120"/>
        <w:jc w:val="both"/>
      </w:pPr>
      <w:r w:rsidRPr="00723E2E">
        <w:t xml:space="preserve">Le </w:t>
      </w:r>
      <w:r w:rsidRPr="00723E2E">
        <w:rPr>
          <w:i/>
        </w:rPr>
        <w:t>Prolétaire</w:t>
      </w:r>
      <w:r w:rsidRPr="00723E2E">
        <w:t xml:space="preserve"> répondit en reprochant, aux républicains bourgeois de 1848, les fautes commises :</w:t>
      </w:r>
    </w:p>
    <w:p w14:paraId="6C304E71" w14:textId="77777777" w:rsidR="00EA5760" w:rsidRDefault="00EA5760" w:rsidP="00EA5760">
      <w:pPr>
        <w:pStyle w:val="Grillecouleur-Accent1"/>
      </w:pPr>
    </w:p>
    <w:p w14:paraId="143E42B5" w14:textId="77777777" w:rsidR="00EA5760" w:rsidRPr="00723E2E" w:rsidRDefault="00EA5760" w:rsidP="00EA5760">
      <w:pPr>
        <w:pStyle w:val="Grillecouleur-Accent1"/>
      </w:pPr>
      <w:r w:rsidRPr="00723E2E">
        <w:t xml:space="preserve">« Le peuple (de février), écrivait le </w:t>
      </w:r>
      <w:r w:rsidRPr="00723E2E">
        <w:rPr>
          <w:i/>
        </w:rPr>
        <w:t>Prolétaire</w:t>
      </w:r>
      <w:r w:rsidRPr="00723E2E">
        <w:t>, avait en trois jours a</w:t>
      </w:r>
      <w:r w:rsidRPr="00723E2E">
        <w:t>f</w:t>
      </w:r>
      <w:r w:rsidRPr="00723E2E">
        <w:t xml:space="preserve">franchi la France, brisé la royauté </w:t>
      </w:r>
      <w:r w:rsidRPr="00723E2E">
        <w:rPr>
          <w:i/>
        </w:rPr>
        <w:t>sous toutes ses formes</w:t>
      </w:r>
      <w:r w:rsidRPr="00723E2E">
        <w:t>, fondé la républ</w:t>
      </w:r>
      <w:r w:rsidRPr="00723E2E">
        <w:t>i</w:t>
      </w:r>
      <w:r w:rsidRPr="00723E2E">
        <w:t>que, posé la question du travail, la vraie, la seule question rév</w:t>
      </w:r>
      <w:r w:rsidRPr="00723E2E">
        <w:t>o</w:t>
      </w:r>
      <w:r w:rsidRPr="00723E2E">
        <w:t>lutionnaire de notre époque. Généreux et magnanime dans son trio</w:t>
      </w:r>
      <w:r w:rsidRPr="00723E2E">
        <w:t>m</w:t>
      </w:r>
      <w:r w:rsidRPr="00723E2E">
        <w:t>phe, autant que désintéressé dans ses aspirations, il ne se réserva rien, lui à qui tout appa</w:t>
      </w:r>
      <w:r w:rsidRPr="00723E2E">
        <w:t>r</w:t>
      </w:r>
      <w:r w:rsidRPr="00723E2E">
        <w:t xml:space="preserve">tient ; lui qui venait de tout reconquérir au prix de son sang ; il confia la garde de ses intérêts à ses </w:t>
      </w:r>
      <w:r w:rsidRPr="00723E2E">
        <w:rPr>
          <w:i/>
        </w:rPr>
        <w:t>frères aînés en rév</w:t>
      </w:r>
      <w:r w:rsidRPr="00723E2E">
        <w:rPr>
          <w:i/>
        </w:rPr>
        <w:t>o</w:t>
      </w:r>
      <w:r w:rsidRPr="00723E2E">
        <w:rPr>
          <w:i/>
        </w:rPr>
        <w:t>lution</w:t>
      </w:r>
      <w:r w:rsidRPr="00723E2E">
        <w:t>, et afin de leur</w:t>
      </w:r>
      <w:r>
        <w:t xml:space="preserve"> [38]</w:t>
      </w:r>
      <w:r w:rsidRPr="00723E2E">
        <w:t xml:space="preserve"> donner le temps nécessaire pour organiser et consolider sa victoire, il mit à leur service trois mois de misère.</w:t>
      </w:r>
    </w:p>
    <w:p w14:paraId="3391E4C2" w14:textId="77777777" w:rsidR="00EA5760" w:rsidRDefault="00EA5760" w:rsidP="00EA5760">
      <w:pPr>
        <w:spacing w:before="120" w:after="120"/>
        <w:jc w:val="both"/>
      </w:pPr>
    </w:p>
    <w:p w14:paraId="7F01B97E" w14:textId="77777777" w:rsidR="00EA5760" w:rsidRDefault="002F480F" w:rsidP="00EA5760">
      <w:pPr>
        <w:pStyle w:val="fig"/>
      </w:pPr>
      <w:r>
        <w:rPr>
          <w:noProof/>
        </w:rPr>
        <w:drawing>
          <wp:inline distT="0" distB="0" distL="0" distR="0" wp14:anchorId="0B8BBF6D" wp14:editId="0B3B785D">
            <wp:extent cx="2362200" cy="3098800"/>
            <wp:effectExtent l="25400" t="25400" r="12700" b="12700"/>
            <wp:docPr id="9"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3098800"/>
                    </a:xfrm>
                    <a:prstGeom prst="rect">
                      <a:avLst/>
                    </a:prstGeom>
                    <a:noFill/>
                    <a:ln w="19050" cmpd="sng">
                      <a:solidFill>
                        <a:srgbClr val="000000"/>
                      </a:solidFill>
                      <a:miter lim="800000"/>
                      <a:headEnd/>
                      <a:tailEnd/>
                    </a:ln>
                    <a:effectLst/>
                  </pic:spPr>
                </pic:pic>
              </a:graphicData>
            </a:graphic>
          </wp:inline>
        </w:drawing>
      </w:r>
    </w:p>
    <w:p w14:paraId="003620DF" w14:textId="77777777" w:rsidR="00EA5760" w:rsidRDefault="00EA5760" w:rsidP="00EA5760">
      <w:pPr>
        <w:pStyle w:val="figtitre"/>
      </w:pPr>
      <w:r>
        <w:t xml:space="preserve">Fig. 42. </w:t>
      </w:r>
      <w:r w:rsidRPr="00496463">
        <w:rPr>
          <w:lang w:bidi="ar-SA"/>
        </w:rPr>
        <w:t>Le colonel Charras</w:t>
      </w:r>
      <w:r>
        <w:rPr>
          <w:lang w:bidi="ar-SA"/>
        </w:rPr>
        <w:t>.</w:t>
      </w:r>
    </w:p>
    <w:p w14:paraId="3797B57F" w14:textId="77777777" w:rsidR="00EA5760" w:rsidRPr="00723E2E" w:rsidRDefault="00EA5760" w:rsidP="00EA5760">
      <w:pPr>
        <w:spacing w:before="120" w:after="120"/>
        <w:jc w:val="both"/>
      </w:pPr>
    </w:p>
    <w:p w14:paraId="521AA29A" w14:textId="77777777" w:rsidR="00EA5760" w:rsidRPr="00723E2E" w:rsidRDefault="00EA5760" w:rsidP="00EA5760">
      <w:pPr>
        <w:pStyle w:val="Grillecouleur-Accent1"/>
      </w:pPr>
      <w:r w:rsidRPr="00723E2E">
        <w:t>« Comment ont-ils répondu à cette confiance du peuple, ces grands c</w:t>
      </w:r>
      <w:r w:rsidRPr="00723E2E">
        <w:t>i</w:t>
      </w:r>
      <w:r w:rsidRPr="00723E2E">
        <w:t>toyens bourgeois, eux qui ne se disaient préoccupés que du soin d'assurer son bonheur</w:t>
      </w:r>
      <w:r>
        <w:t> ?</w:t>
      </w:r>
      <w:r w:rsidRPr="00723E2E">
        <w:t xml:space="preserve"> Quelles grandes mesures ont-ils prises pour améliorer sa condition</w:t>
      </w:r>
      <w:r>
        <w:t> ?</w:t>
      </w:r>
      <w:r w:rsidRPr="00723E2E">
        <w:t xml:space="preserve"> Quelles réformes ont-ils tentées</w:t>
      </w:r>
      <w:r>
        <w:t> ?</w:t>
      </w:r>
      <w:r w:rsidRPr="00723E2E">
        <w:t xml:space="preserve"> En un mot, qu'ont-ils fait pour organiser la révolution, pour faire respecter la r</w:t>
      </w:r>
      <w:r w:rsidRPr="00723E2E">
        <w:t>é</w:t>
      </w:r>
      <w:r w:rsidRPr="00723E2E">
        <w:t>publique</w:t>
      </w:r>
      <w:r>
        <w:t> ?</w:t>
      </w:r>
    </w:p>
    <w:p w14:paraId="62DCD186" w14:textId="77777777" w:rsidR="00EA5760" w:rsidRPr="00723E2E" w:rsidRDefault="00EA5760" w:rsidP="00EA5760">
      <w:pPr>
        <w:pStyle w:val="Grillecouleur-Accent1"/>
      </w:pPr>
      <w:r w:rsidRPr="00723E2E">
        <w:lastRenderedPageBreak/>
        <w:t>« Ils avaient pour mission de faire connaître et aimer la république, surtout dans les campagnes, et ils lui ont aliéné le cour des paysans par l'</w:t>
      </w:r>
      <w:r w:rsidRPr="00723E2E">
        <w:rPr>
          <w:i/>
        </w:rPr>
        <w:t>impôt des 45 centimes</w:t>
      </w:r>
      <w:r w:rsidRPr="00723E2E">
        <w:t>.</w:t>
      </w:r>
    </w:p>
    <w:p w14:paraId="4C5EEAE1" w14:textId="77777777" w:rsidR="00EA5760" w:rsidRPr="00723E2E" w:rsidRDefault="00EA5760" w:rsidP="00EA5760">
      <w:pPr>
        <w:pStyle w:val="Grillecouleur-Accent1"/>
      </w:pPr>
      <w:r w:rsidRPr="00723E2E">
        <w:t>« La révolution de février, ayant ranimé l'amour de l'indépendance et de la liberté chez tous les peuples du continent ils ont refoulé ces aspir</w:t>
      </w:r>
      <w:r w:rsidRPr="00723E2E">
        <w:t>a</w:t>
      </w:r>
      <w:r w:rsidRPr="00723E2E">
        <w:t xml:space="preserve">tions, ces sentiments, en reconnaissant, par la publication d'un manifeste trop fameux, les traités de 1815, œuvre de la </w:t>
      </w:r>
      <w:r w:rsidRPr="00723E2E">
        <w:rPr>
          <w:i/>
        </w:rPr>
        <w:t>sainte alliance</w:t>
      </w:r>
      <w:r w:rsidRPr="00723E2E">
        <w:t xml:space="preserve"> des rois !</w:t>
      </w:r>
    </w:p>
    <w:p w14:paraId="70659479" w14:textId="77777777" w:rsidR="00EA5760" w:rsidRPr="00723E2E" w:rsidRDefault="00EA5760" w:rsidP="00EA5760">
      <w:pPr>
        <w:pStyle w:val="Grillecouleur-Accent1"/>
      </w:pPr>
      <w:r w:rsidRPr="00723E2E">
        <w:t>« Ils n'existaient que par la volonté du peuple, ils disaient ne vo</w:t>
      </w:r>
      <w:r w:rsidRPr="00723E2E">
        <w:t>u</w:t>
      </w:r>
      <w:r w:rsidRPr="00723E2E">
        <w:t>loir reconnaître d'autre souverain que le peuple, et ils lui déniaient le droit d'i</w:t>
      </w:r>
      <w:r w:rsidRPr="00723E2E">
        <w:t>n</w:t>
      </w:r>
      <w:r w:rsidRPr="00723E2E">
        <w:t>tervenir dans leurs affaires, en répondant aux délégués de la pacifique m</w:t>
      </w:r>
      <w:r w:rsidRPr="00723E2E">
        <w:t>a</w:t>
      </w:r>
      <w:r w:rsidRPr="00723E2E">
        <w:t>nifestation du 17 mars, qui venaient leur transmettre les doléances du so</w:t>
      </w:r>
      <w:r w:rsidRPr="00723E2E">
        <w:t>u</w:t>
      </w:r>
      <w:r w:rsidRPr="00723E2E">
        <w:t>verain « qu'ils ne pouvaient délibérer sous la pression du peuple</w:t>
      </w:r>
      <w:r>
        <w:t> !</w:t>
      </w:r>
      <w:r w:rsidRPr="00723E2E">
        <w:t>! »</w:t>
      </w:r>
    </w:p>
    <w:p w14:paraId="03FDE4E4" w14:textId="77777777" w:rsidR="00EA5760" w:rsidRPr="00723E2E" w:rsidRDefault="00EA5760" w:rsidP="00EA5760">
      <w:pPr>
        <w:pStyle w:val="Grillecouleur-Accent1"/>
      </w:pPr>
      <w:r w:rsidRPr="00723E2E">
        <w:t xml:space="preserve">« La révolution avait posé le problème du prolétariat ils étaient chargés de le résoudre, tout au moins de l'étudier ; ils ont répondu en lançant, le 10 avril, au cri de : </w:t>
      </w:r>
      <w:r w:rsidRPr="00723E2E">
        <w:rPr>
          <w:i/>
        </w:rPr>
        <w:t>Mort aux communistes !</w:t>
      </w:r>
      <w:r w:rsidRPr="00723E2E">
        <w:t xml:space="preserve"> les bourgeois contre les proléta</w:t>
      </w:r>
      <w:r w:rsidRPr="00723E2E">
        <w:t>i</w:t>
      </w:r>
      <w:r w:rsidRPr="00723E2E">
        <w:t>res.</w:t>
      </w:r>
    </w:p>
    <w:p w14:paraId="3E42A6C4" w14:textId="77777777" w:rsidR="00EA5760" w:rsidRPr="00723E2E" w:rsidRDefault="00EA5760" w:rsidP="00EA5760">
      <w:pPr>
        <w:pStyle w:val="Grillecouleur-Accent1"/>
      </w:pPr>
      <w:r w:rsidRPr="00723E2E">
        <w:t>« La démocratie leur demande à grands cris de ne s'appuyer dans les relations internationales, que sur le principe de la solidarité des peuples ; ils ont répudié ce principe si éminemment républicain, en répondant par la prison, à ceux qui, le 15 mai, étaient venus à l'A</w:t>
      </w:r>
      <w:r w:rsidRPr="00723E2E">
        <w:t>s</w:t>
      </w:r>
      <w:r w:rsidRPr="00723E2E">
        <w:t>semblée réclamer l'appui de la France républicaine en faveur de la P</w:t>
      </w:r>
      <w:r w:rsidRPr="00723E2E">
        <w:t>o</w:t>
      </w:r>
      <w:r w:rsidRPr="00723E2E">
        <w:t>logne.</w:t>
      </w:r>
    </w:p>
    <w:p w14:paraId="1E047FED" w14:textId="77777777" w:rsidR="00EA5760" w:rsidRPr="00723E2E" w:rsidRDefault="00EA5760" w:rsidP="00EA5760">
      <w:pPr>
        <w:pStyle w:val="Grillecouleur-Accent1"/>
      </w:pPr>
      <w:r w:rsidRPr="00723E2E">
        <w:t>« Enfin, que vous dirai-je</w:t>
      </w:r>
      <w:r>
        <w:t> ?</w:t>
      </w:r>
      <w:r w:rsidRPr="00723E2E">
        <w:t xml:space="preserve"> Ils avaient accepté la mission d'organ</w:t>
      </w:r>
      <w:r w:rsidRPr="00723E2E">
        <w:t>i</w:t>
      </w:r>
      <w:r w:rsidRPr="00723E2E">
        <w:t>ser les forces révolutionnaires, de consolider les institutions républ</w:t>
      </w:r>
      <w:r w:rsidRPr="00723E2E">
        <w:t>i</w:t>
      </w:r>
      <w:r w:rsidRPr="00723E2E">
        <w:t xml:space="preserve">caines et, mandataires infidèles, ils n'ont usé de leur mandat, que pour tromper les espérances du peuple et renouer, une à une, toutes les </w:t>
      </w:r>
      <w:r w:rsidRPr="00723E2E">
        <w:rPr>
          <w:i/>
        </w:rPr>
        <w:t>mailles</w:t>
      </w:r>
      <w:r w:rsidRPr="00723E2E">
        <w:t xml:space="preserve"> de la lourde chaîne que nous avions brisée le 24 février.</w:t>
      </w:r>
    </w:p>
    <w:p w14:paraId="2DAC6EF5" w14:textId="77777777" w:rsidR="00EA5760" w:rsidRDefault="00EA5760" w:rsidP="00EA5760">
      <w:pPr>
        <w:pStyle w:val="p"/>
      </w:pPr>
      <w:r>
        <w:t>[39]</w:t>
      </w:r>
    </w:p>
    <w:p w14:paraId="4B2967E6" w14:textId="77777777" w:rsidR="00EA5760" w:rsidRPr="00723E2E" w:rsidRDefault="00EA5760" w:rsidP="00EA5760">
      <w:pPr>
        <w:pStyle w:val="Grillecouleur-Accent1"/>
      </w:pPr>
      <w:r w:rsidRPr="00723E2E">
        <w:t>« Et lorsque, fatigué de tant de déceptions, las d'être victime de la tr</w:t>
      </w:r>
      <w:r w:rsidRPr="00723E2E">
        <w:t>a</w:t>
      </w:r>
      <w:r w:rsidRPr="00723E2E">
        <w:t xml:space="preserve">hison des uns, de l'ineptie des autres, le peuple voulut ressaisir son bien, </w:t>
      </w:r>
      <w:r w:rsidRPr="00C646DF">
        <w:rPr>
          <w:i/>
        </w:rPr>
        <w:t>il était trop tard ; le lion était muselé. Le chacal seul était libre</w:t>
      </w:r>
      <w:r w:rsidRPr="00723E2E">
        <w:t>. On ne laissa au premier que l'alternative de subir le joug ou d'avoir recours à de nouve</w:t>
      </w:r>
      <w:r w:rsidRPr="00723E2E">
        <w:t>l</w:t>
      </w:r>
      <w:r w:rsidRPr="00723E2E">
        <w:t xml:space="preserve">les barricades. Son choix ne pouvait être douteux il se décida pour la lutte. C'était ce que demandaient </w:t>
      </w:r>
      <w:r w:rsidRPr="00C646DF">
        <w:rPr>
          <w:i/>
        </w:rPr>
        <w:t>ses généreux amis chargés d'assurer son bo</w:t>
      </w:r>
      <w:r w:rsidRPr="00C646DF">
        <w:rPr>
          <w:i/>
        </w:rPr>
        <w:t>n</w:t>
      </w:r>
      <w:r w:rsidRPr="00C646DF">
        <w:rPr>
          <w:i/>
        </w:rPr>
        <w:t>heur </w:t>
      </w:r>
      <w:r w:rsidRPr="00723E2E">
        <w:t xml:space="preserve">; ils espéraient en finir une bonne fois avec cette </w:t>
      </w:r>
      <w:r w:rsidRPr="00C646DF">
        <w:rPr>
          <w:i/>
        </w:rPr>
        <w:t>engeance de soci</w:t>
      </w:r>
      <w:r w:rsidRPr="00C646DF">
        <w:rPr>
          <w:i/>
        </w:rPr>
        <w:t>a</w:t>
      </w:r>
      <w:r w:rsidRPr="00C646DF">
        <w:rPr>
          <w:i/>
        </w:rPr>
        <w:t>listes, ces barbares du XIX</w:t>
      </w:r>
      <w:r w:rsidRPr="00C646DF">
        <w:rPr>
          <w:i/>
          <w:vertAlign w:val="superscript"/>
        </w:rPr>
        <w:t>e</w:t>
      </w:r>
      <w:r w:rsidRPr="00C646DF">
        <w:rPr>
          <w:i/>
        </w:rPr>
        <w:t> siècle</w:t>
      </w:r>
      <w:r w:rsidRPr="00723E2E">
        <w:t>.</w:t>
      </w:r>
    </w:p>
    <w:p w14:paraId="0E83B38E" w14:textId="77777777" w:rsidR="00EA5760" w:rsidRPr="00723E2E" w:rsidRDefault="00EA5760" w:rsidP="00EA5760">
      <w:pPr>
        <w:pStyle w:val="Grillecouleur-Accent1"/>
      </w:pPr>
      <w:r w:rsidRPr="00723E2E">
        <w:t>« La lutte s'engagea donc, lutte gigantesque s'il en fut jamais, et dans laquelle l'héroïsme et l'abnégation des prolétaires n'eurent d'égal que la l</w:t>
      </w:r>
      <w:r w:rsidRPr="00723E2E">
        <w:t>â</w:t>
      </w:r>
      <w:r w:rsidRPr="00723E2E">
        <w:t>cheté et la barbarie des bourgeois !</w:t>
      </w:r>
    </w:p>
    <w:p w14:paraId="6D8C0F9F" w14:textId="77777777" w:rsidR="00EA5760" w:rsidRPr="00723E2E" w:rsidRDefault="00EA5760" w:rsidP="00EA5760">
      <w:pPr>
        <w:pStyle w:val="Grillecouleur-Accent1"/>
      </w:pPr>
      <w:r w:rsidRPr="00723E2E">
        <w:t xml:space="preserve">« Rien ne fut épargné de la part de ces </w:t>
      </w:r>
      <w:r w:rsidRPr="00C646DF">
        <w:rPr>
          <w:i/>
        </w:rPr>
        <w:t>modérés et honnêtes républ</w:t>
      </w:r>
      <w:r w:rsidRPr="00C646DF">
        <w:rPr>
          <w:i/>
        </w:rPr>
        <w:t>i</w:t>
      </w:r>
      <w:r w:rsidRPr="00C646DF">
        <w:rPr>
          <w:i/>
        </w:rPr>
        <w:t>cains</w:t>
      </w:r>
      <w:r w:rsidRPr="00723E2E">
        <w:t xml:space="preserve"> pour réduire ces </w:t>
      </w:r>
      <w:r w:rsidRPr="00C646DF">
        <w:rPr>
          <w:i/>
        </w:rPr>
        <w:t>féroces prolétaires</w:t>
      </w:r>
      <w:r w:rsidRPr="00723E2E">
        <w:t xml:space="preserve">, qui osaient se plaindre que les </w:t>
      </w:r>
      <w:r w:rsidRPr="00723E2E">
        <w:lastRenderedPageBreak/>
        <w:t>promesses de février n'avaient pas été tenues : Calomnies i</w:t>
      </w:r>
      <w:r w:rsidRPr="00723E2E">
        <w:t>n</w:t>
      </w:r>
      <w:r w:rsidRPr="00723E2E">
        <w:t>fâmes, odieux guet-apens, assassinats nocturnes, massacres de priso</w:t>
      </w:r>
      <w:r w:rsidRPr="00723E2E">
        <w:t>n</w:t>
      </w:r>
      <w:r w:rsidRPr="00723E2E">
        <w:t>niers, etc., etc.</w:t>
      </w:r>
    </w:p>
    <w:p w14:paraId="31403A14" w14:textId="77777777" w:rsidR="00EA5760" w:rsidRPr="00723E2E" w:rsidRDefault="00EA5760" w:rsidP="00EA5760">
      <w:pPr>
        <w:pStyle w:val="Grillecouleur-Accent1"/>
      </w:pPr>
      <w:r w:rsidRPr="00723E2E">
        <w:t xml:space="preserve">« Nous succombâmes, vaincus par le nombre ! La moitié de la France était accourue à la voix de nos </w:t>
      </w:r>
      <w:r w:rsidRPr="00D57ED2">
        <w:rPr>
          <w:i/>
        </w:rPr>
        <w:t>bons gouvernants</w:t>
      </w:r>
      <w:r w:rsidRPr="00723E2E">
        <w:t xml:space="preserve"> pour écraser, anéantir « cette </w:t>
      </w:r>
      <w:r w:rsidRPr="00D57ED2">
        <w:rPr>
          <w:i/>
        </w:rPr>
        <w:t>horde de sauvages, de forçais » libérés, de bandits, qui ne rêvaient que le pillage et l'incendie !!! </w:t>
      </w:r>
      <w:r w:rsidRPr="00723E2E">
        <w:t>»</w:t>
      </w:r>
    </w:p>
    <w:p w14:paraId="0800D9BA" w14:textId="77777777" w:rsidR="00EA5760" w:rsidRDefault="00EA5760" w:rsidP="00EA5760">
      <w:pPr>
        <w:pStyle w:val="Grillecouleur-Accent1"/>
      </w:pPr>
      <w:r w:rsidRPr="00723E2E">
        <w:t>« C'est ainsi que les chefs de cette république, conquise par nous, nous désignaient à la mansuétude de nos concitoyens. »</w:t>
      </w:r>
    </w:p>
    <w:p w14:paraId="23AD5A7C" w14:textId="77777777" w:rsidR="00EA5760" w:rsidRPr="00723E2E" w:rsidRDefault="00EA5760" w:rsidP="00EA5760">
      <w:pPr>
        <w:pStyle w:val="Grillecouleur-Accent1"/>
      </w:pPr>
    </w:p>
    <w:p w14:paraId="4C751D70" w14:textId="77777777" w:rsidR="00EA5760" w:rsidRPr="00723E2E" w:rsidRDefault="00EA5760" w:rsidP="00EA5760">
      <w:pPr>
        <w:spacing w:before="120" w:after="120"/>
        <w:jc w:val="both"/>
      </w:pPr>
      <w:r w:rsidRPr="00723E2E">
        <w:t xml:space="preserve">Peu de temps après, Félix Pyat et Talandier vinrent se plaindre à leur tour de l'attitude du </w:t>
      </w:r>
      <w:r w:rsidRPr="00723E2E">
        <w:rPr>
          <w:i/>
        </w:rPr>
        <w:t>Prolétaire</w:t>
      </w:r>
      <w:r w:rsidRPr="00723E2E">
        <w:t xml:space="preserve"> vis-à-vis des républicains bou</w:t>
      </w:r>
      <w:r w:rsidRPr="00723E2E">
        <w:t>r</w:t>
      </w:r>
      <w:r w:rsidRPr="00723E2E">
        <w:t xml:space="preserve">geois. Il est vrai que le journal ouvrier belge s'était permis de traiter de « petite église » la commune révolutionnaire de Londres, dont Pyat était l'âme et dont Talandier s'était fait le défenseur. Ce dernier, ayant demandé de quel droit le </w:t>
      </w:r>
      <w:r w:rsidRPr="00723E2E">
        <w:rPr>
          <w:i/>
        </w:rPr>
        <w:t>Prolétaire</w:t>
      </w:r>
      <w:r w:rsidRPr="00723E2E">
        <w:t xml:space="preserve"> se permettait de juger ainsi ce</w:t>
      </w:r>
      <w:r w:rsidRPr="00723E2E">
        <w:t>r</w:t>
      </w:r>
      <w:r w:rsidRPr="00723E2E">
        <w:t>tains hommes et certains groupes, s'attira de la part de Coulon cette verte réplique : « Où prenez-vous, exclame notre contradicteur, le droit de parler ainsi</w:t>
      </w:r>
      <w:r>
        <w:t> ?</w:t>
      </w:r>
      <w:r w:rsidRPr="00723E2E">
        <w:t xml:space="preserve"> Fichtre ! citoyen </w:t>
      </w:r>
      <w:r w:rsidRPr="00723E2E">
        <w:rPr>
          <w:i/>
        </w:rPr>
        <w:t>fraternel</w:t>
      </w:r>
      <w:r w:rsidRPr="00723E2E">
        <w:t>, savez-vous que vous êtes un drôle de pistolet ! Comment, où nous prenons le droit de parler ainsi</w:t>
      </w:r>
      <w:r>
        <w:t> ?</w:t>
      </w:r>
      <w:r w:rsidRPr="00723E2E">
        <w:t xml:space="preserve"> Mais sous notre casquette, sauf votre respect. Et si nous vous demandions, à vous, où vous prenez le droit d'être si spirituel et si p</w:t>
      </w:r>
      <w:r w:rsidRPr="00723E2E">
        <w:t>o</w:t>
      </w:r>
      <w:r w:rsidRPr="00723E2E">
        <w:t>li, que répondriez-vous</w:t>
      </w:r>
      <w:r>
        <w:t> ?</w:t>
      </w:r>
      <w:r w:rsidRPr="00723E2E">
        <w:t> »</w:t>
      </w:r>
    </w:p>
    <w:p w14:paraId="43F73C16" w14:textId="77777777" w:rsidR="00EA5760" w:rsidRPr="00723E2E" w:rsidRDefault="00EA5760" w:rsidP="00EA5760">
      <w:pPr>
        <w:spacing w:before="120" w:after="120"/>
        <w:jc w:val="both"/>
      </w:pPr>
      <w:r>
        <w:t>[40]</w:t>
      </w:r>
    </w:p>
    <w:p w14:paraId="7EC8EF21" w14:textId="77777777" w:rsidR="00EA5760" w:rsidRPr="00723E2E" w:rsidRDefault="00EA5760" w:rsidP="00EA5760">
      <w:pPr>
        <w:pStyle w:val="c"/>
      </w:pPr>
      <w:r w:rsidRPr="00723E2E">
        <w:t>*</w:t>
      </w:r>
      <w:r>
        <w:br/>
      </w:r>
      <w:r w:rsidRPr="00723E2E">
        <w:t>*</w:t>
      </w:r>
      <w:r>
        <w:t xml:space="preserve">   </w:t>
      </w:r>
      <w:r w:rsidRPr="00723E2E">
        <w:t xml:space="preserve">  *</w:t>
      </w:r>
    </w:p>
    <w:p w14:paraId="7D8ACEB4" w14:textId="77777777" w:rsidR="00EA5760" w:rsidRPr="00723E2E" w:rsidRDefault="00EA5760" w:rsidP="00EA5760">
      <w:pPr>
        <w:spacing w:before="120" w:after="120"/>
        <w:jc w:val="both"/>
      </w:pPr>
      <w:r w:rsidRPr="00723E2E">
        <w:t>En 1865, quelques jeunes démocrates socialistes français, dont la plupart avaient assisté au Congrès des Etudiants de Liége et qui réd</w:t>
      </w:r>
      <w:r w:rsidRPr="00723E2E">
        <w:t>i</w:t>
      </w:r>
      <w:r w:rsidRPr="00723E2E">
        <w:t xml:space="preserve">geaient à Paris le journal </w:t>
      </w:r>
      <w:r w:rsidRPr="00723E2E">
        <w:rPr>
          <w:i/>
        </w:rPr>
        <w:t>La Rive gauche</w:t>
      </w:r>
      <w:r w:rsidRPr="00723E2E">
        <w:t>, qui avait été poursuivi à d</w:t>
      </w:r>
      <w:r w:rsidRPr="00723E2E">
        <w:t>i</w:t>
      </w:r>
      <w:r w:rsidRPr="00723E2E">
        <w:t>verses reprises, vinrent publier leur feuille de combat à Bruxelles, a</w:t>
      </w:r>
      <w:r w:rsidRPr="00723E2E">
        <w:t>u</w:t>
      </w:r>
      <w:r w:rsidRPr="00723E2E">
        <w:t>cun imprimeur parisien n'osant plus prendre encore cette responsabil</w:t>
      </w:r>
      <w:r w:rsidRPr="00723E2E">
        <w:t>i</w:t>
      </w:r>
      <w:r w:rsidRPr="00723E2E">
        <w:t>té.</w:t>
      </w:r>
    </w:p>
    <w:p w14:paraId="5128CA0C" w14:textId="77777777" w:rsidR="00EA5760" w:rsidRPr="00723E2E" w:rsidRDefault="00EA5760" w:rsidP="00EA5760">
      <w:pPr>
        <w:spacing w:before="120" w:after="120"/>
        <w:jc w:val="both"/>
      </w:pPr>
      <w:r w:rsidRPr="00723E2E">
        <w:t xml:space="preserve">Les principaux rédacteurs de la </w:t>
      </w:r>
      <w:r w:rsidRPr="00723E2E">
        <w:rPr>
          <w:i/>
        </w:rPr>
        <w:t>Rive gauche</w:t>
      </w:r>
      <w:r w:rsidRPr="00723E2E">
        <w:t xml:space="preserve"> étaient A. Rogeard, l'auteur des </w:t>
      </w:r>
      <w:r w:rsidRPr="00723E2E">
        <w:rPr>
          <w:i/>
        </w:rPr>
        <w:t>Propos de Labienus</w:t>
      </w:r>
      <w:r w:rsidRPr="00723E2E">
        <w:t>, A. Cournet, R. Luzarche, Gustave Flourens, Charles Longuet, G. Mulot, P. Lafargue, Gustave Tridon, Pierre Denis, P. Vésinier, etc.</w:t>
      </w:r>
    </w:p>
    <w:p w14:paraId="24DC158A" w14:textId="77777777" w:rsidR="00EA5760" w:rsidRPr="00723E2E" w:rsidRDefault="00EA5760" w:rsidP="00EA5760">
      <w:pPr>
        <w:spacing w:before="120" w:after="120"/>
        <w:jc w:val="both"/>
      </w:pPr>
      <w:r w:rsidRPr="00723E2E">
        <w:t xml:space="preserve">La </w:t>
      </w:r>
      <w:r w:rsidRPr="00723E2E">
        <w:rPr>
          <w:i/>
        </w:rPr>
        <w:t>Rive gauche</w:t>
      </w:r>
      <w:r w:rsidRPr="00723E2E">
        <w:t xml:space="preserve"> s'intitulait : </w:t>
      </w:r>
      <w:r w:rsidRPr="00723E2E">
        <w:rPr>
          <w:i/>
        </w:rPr>
        <w:t>Journal international de la jeune r</w:t>
      </w:r>
      <w:r w:rsidRPr="00723E2E">
        <w:rPr>
          <w:i/>
        </w:rPr>
        <w:t>é</w:t>
      </w:r>
      <w:r w:rsidRPr="00723E2E">
        <w:rPr>
          <w:i/>
        </w:rPr>
        <w:t>publique</w:t>
      </w:r>
      <w:r w:rsidRPr="00723E2E">
        <w:t xml:space="preserve">. Cette feuille attaquait l'Empire avec une grande âpreté, et </w:t>
      </w:r>
      <w:r w:rsidRPr="00723E2E">
        <w:lastRenderedPageBreak/>
        <w:t>publiait des articles de combat. Ses rédacteurs furent expulsés l'un après l'autre et le journal cessa de paraître le 5 août 1866.</w:t>
      </w:r>
    </w:p>
    <w:p w14:paraId="2A33072E" w14:textId="77777777" w:rsidR="00EA5760" w:rsidRPr="00723E2E" w:rsidRDefault="00EA5760" w:rsidP="00EA5760">
      <w:pPr>
        <w:spacing w:before="120" w:after="120"/>
        <w:jc w:val="both"/>
      </w:pPr>
      <w:r w:rsidRPr="00723E2E">
        <w:t>Il nous reste à noter ici quelle influence les diverses catégories de proscrits français eurent sur l'esprit de notre pays.</w:t>
      </w:r>
    </w:p>
    <w:p w14:paraId="02A74475" w14:textId="77777777" w:rsidR="00EA5760" w:rsidRPr="00723E2E" w:rsidRDefault="00EA5760" w:rsidP="00EA5760">
      <w:pPr>
        <w:spacing w:before="120" w:after="120"/>
        <w:jc w:val="both"/>
      </w:pPr>
      <w:r w:rsidRPr="00723E2E">
        <w:t xml:space="preserve">Nous l'avons déjà dit il était formellement interdit aux réfugiés français de s'occuper de politique active. Quelques-uns d'entre eux cependant, par leur seule présence, par les relations qu'ils s'étaient créées, firent tomber bientôt les préventions que l'on avait à leur égard, et firent reconnaître que les républicains, les rouges, étaient des hommes comme les autres et qu'en somme ils pourraient bien avoir raison. Plusieurs proscrits collaborèrent à des journaux et à des revues. Pascal Duprat fonda la </w:t>
      </w:r>
      <w:r w:rsidRPr="00723E2E">
        <w:rPr>
          <w:i/>
        </w:rPr>
        <w:t>Libre Recherche</w:t>
      </w:r>
      <w:r w:rsidRPr="00723E2E">
        <w:t>, revue de valeur, Tavernier écrivit dans l'</w:t>
      </w:r>
      <w:r w:rsidRPr="00723E2E">
        <w:rPr>
          <w:i/>
        </w:rPr>
        <w:t>Observateur</w:t>
      </w:r>
      <w:r w:rsidRPr="00723E2E">
        <w:t xml:space="preserve">, Charles Péan dans le </w:t>
      </w:r>
      <w:r w:rsidRPr="00723E2E">
        <w:rPr>
          <w:i/>
        </w:rPr>
        <w:t>National</w:t>
      </w:r>
      <w:r w:rsidRPr="00723E2E">
        <w:t xml:space="preserve"> qui succéda à la </w:t>
      </w:r>
      <w:r w:rsidRPr="00723E2E">
        <w:rPr>
          <w:i/>
        </w:rPr>
        <w:t>Nation</w:t>
      </w:r>
      <w:r w:rsidRPr="00723E2E">
        <w:t xml:space="preserve"> de Louis Labarre, Deschanel, Thoré, Camille Béru, Aub</w:t>
      </w:r>
      <w:r w:rsidRPr="00723E2E">
        <w:t>a</w:t>
      </w:r>
      <w:r w:rsidRPr="00723E2E">
        <w:t>nel, collaborèrent activement à l'</w:t>
      </w:r>
      <w:r w:rsidRPr="00723E2E">
        <w:rPr>
          <w:i/>
        </w:rPr>
        <w:t>Indépendance</w:t>
      </w:r>
      <w:r w:rsidRPr="00723E2E">
        <w:t xml:space="preserve">, E. Arago et Madier de Montjeau à la </w:t>
      </w:r>
      <w:r w:rsidRPr="00723E2E">
        <w:rPr>
          <w:i/>
        </w:rPr>
        <w:t>Nation</w:t>
      </w:r>
      <w:r w:rsidRPr="00723E2E">
        <w:t xml:space="preserve">, Vésinier à la </w:t>
      </w:r>
      <w:r w:rsidRPr="00723E2E">
        <w:rPr>
          <w:i/>
        </w:rPr>
        <w:t>Tribune du Peuple</w:t>
      </w:r>
      <w:r w:rsidRPr="00723E2E">
        <w:t xml:space="preserve"> et Proudhon à l'</w:t>
      </w:r>
      <w:r w:rsidRPr="00723E2E">
        <w:rPr>
          <w:i/>
        </w:rPr>
        <w:t>Office de Publicité</w:t>
      </w:r>
      <w:r w:rsidRPr="00723E2E">
        <w:t>.</w:t>
      </w:r>
    </w:p>
    <w:p w14:paraId="65FA00B0" w14:textId="77777777" w:rsidR="00EA5760" w:rsidRPr="00723E2E" w:rsidRDefault="00EA5760" w:rsidP="00EA5760">
      <w:pPr>
        <w:spacing w:before="120" w:after="120"/>
        <w:jc w:val="both"/>
      </w:pPr>
      <w:r w:rsidRPr="00723E2E">
        <w:t>Edgard Quinet publia ici, pendant son séjour, les œuvres de Marnix de Sainte Aldegonde et d'autres ouvrages anticléricaux. Les Phalanst</w:t>
      </w:r>
      <w:r w:rsidRPr="00723E2E">
        <w:t>é</w:t>
      </w:r>
      <w:r w:rsidRPr="00723E2E">
        <w:t>riens firent paraître plusieurs ouvrages aussi et V. Considerant des brochures sur l'impôt, la législation directe, etc., etc.</w:t>
      </w:r>
    </w:p>
    <w:p w14:paraId="42F94505" w14:textId="77777777" w:rsidR="00EA5760" w:rsidRDefault="00EA5760" w:rsidP="00EA5760">
      <w:pPr>
        <w:spacing w:before="120" w:after="120"/>
        <w:jc w:val="both"/>
      </w:pPr>
      <w:r>
        <w:t>[41]</w:t>
      </w:r>
    </w:p>
    <w:p w14:paraId="6FD99C91" w14:textId="77777777" w:rsidR="00EA5760" w:rsidRPr="00723E2E" w:rsidRDefault="00EA5760" w:rsidP="00EA5760">
      <w:pPr>
        <w:spacing w:before="120" w:after="120"/>
        <w:jc w:val="both"/>
      </w:pPr>
      <w:r w:rsidRPr="00723E2E">
        <w:t>Ce furent enfin les proscrits français qui introduisirent chez nous la mode des conférences. Deschanel, Bancel, Madier de Montjeau, Ch</w:t>
      </w:r>
      <w:r w:rsidRPr="00723E2E">
        <w:t>a</w:t>
      </w:r>
      <w:r w:rsidRPr="00723E2E">
        <w:t>lemel-Lacour, Pascal Duprat et d'autres propagèrent par ce moyen, mirent à la portée de tous, la philosophie, l'économie politique, l'hi</w:t>
      </w:r>
      <w:r w:rsidRPr="00723E2E">
        <w:t>s</w:t>
      </w:r>
      <w:r w:rsidRPr="00723E2E">
        <w:t>toire, la littérature, les sciences et d'autres connaissances humaines. Ces conférences et ces cours obtinrent un grand succès dans les m</w:t>
      </w:r>
      <w:r w:rsidRPr="00723E2E">
        <w:t>i</w:t>
      </w:r>
      <w:r w:rsidRPr="00723E2E">
        <w:t>lieux bourgeois à Bruxelles, à Anvers et à Liége et aussi parmi la je</w:t>
      </w:r>
      <w:r w:rsidRPr="00723E2E">
        <w:t>u</w:t>
      </w:r>
      <w:r w:rsidRPr="00723E2E">
        <w:t>nesse universitaire..</w:t>
      </w:r>
    </w:p>
    <w:p w14:paraId="0A585905" w14:textId="77777777" w:rsidR="00EA5760" w:rsidRPr="00723E2E" w:rsidRDefault="00EA5760" w:rsidP="00EA5760">
      <w:pPr>
        <w:spacing w:before="120" w:after="120"/>
        <w:jc w:val="both"/>
      </w:pPr>
      <w:r w:rsidRPr="00723E2E">
        <w:t>Mais à côté des proscrits français dont nous venons de parler, il y en eut appartenant à d'autres pays des Italiens, des Espagnols, des A</w:t>
      </w:r>
      <w:r w:rsidRPr="00723E2E">
        <w:t>l</w:t>
      </w:r>
      <w:r w:rsidRPr="00723E2E">
        <w:t>lemands, des Hongrois, des Polonais, des Russes, en assez grand nombre ; c'est ainsi que Mazzini, Kossuth, Jacoby, Ludwig, Lellewel, Rittinghausen habitèrent la Belgique.</w:t>
      </w:r>
    </w:p>
    <w:p w14:paraId="7A5BCF55" w14:textId="77777777" w:rsidR="00EA5760" w:rsidRPr="00723E2E" w:rsidRDefault="00EA5760" w:rsidP="00EA5760">
      <w:pPr>
        <w:spacing w:before="120" w:after="120"/>
        <w:jc w:val="both"/>
      </w:pPr>
      <w:r w:rsidRPr="00723E2E">
        <w:lastRenderedPageBreak/>
        <w:t>Maurice Rittinghausen vécut longtemps en Belgique et il y mourut. Il était né à Hüchaswagen, province du Rhin, le 12 novembre 1814. Il fut le promoteur de la législation directe par le peuple. Il participa aux travaux du Parlement de Francfort, en 1848, et fut membre socialiste du Reichstag allemand. C'était un homme de valeur et de caractère. Souvent il disait :</w:t>
      </w:r>
    </w:p>
    <w:p w14:paraId="2F2DEAC3" w14:textId="77777777" w:rsidR="00EA5760" w:rsidRDefault="00EA5760" w:rsidP="00EA5760">
      <w:pPr>
        <w:pStyle w:val="Grillecouleur-Accent1"/>
      </w:pPr>
    </w:p>
    <w:p w14:paraId="0F94107C" w14:textId="77777777" w:rsidR="00EA5760" w:rsidRDefault="00EA5760" w:rsidP="00EA5760">
      <w:pPr>
        <w:pStyle w:val="Grillecouleur-Accent1"/>
      </w:pPr>
      <w:r w:rsidRPr="00723E2E">
        <w:t>« Je plains celui qui n'a point d'idéal, car il ne possède rien qui puisse le consoler dans les mille chagrins dont l'existence est pars</w:t>
      </w:r>
      <w:r w:rsidRPr="00723E2E">
        <w:t>e</w:t>
      </w:r>
      <w:r w:rsidRPr="00723E2E">
        <w:t>mée. »</w:t>
      </w:r>
    </w:p>
    <w:p w14:paraId="3E493020" w14:textId="77777777" w:rsidR="00EA5760" w:rsidRPr="00723E2E" w:rsidRDefault="00EA5760" w:rsidP="00EA5760">
      <w:pPr>
        <w:pStyle w:val="Grillecouleur-Accent1"/>
      </w:pPr>
    </w:p>
    <w:p w14:paraId="18C8159E" w14:textId="77777777" w:rsidR="00EA5760" w:rsidRPr="00723E2E" w:rsidRDefault="00EA5760" w:rsidP="00EA5760">
      <w:pPr>
        <w:spacing w:before="120" w:after="120"/>
        <w:jc w:val="both"/>
      </w:pPr>
      <w:r w:rsidRPr="00723E2E">
        <w:t>Son idéal était socialiste. Toute sa vie fut consacrée à l'étude des moyens les plus propres de réaliser la plus grande somme possible de bien-être, de justice, de liberté, de bonheur pour tous.</w:t>
      </w:r>
    </w:p>
    <w:p w14:paraId="4EF207A5" w14:textId="77777777" w:rsidR="00EA5760" w:rsidRPr="00723E2E" w:rsidRDefault="00EA5760" w:rsidP="00EA5760">
      <w:pPr>
        <w:spacing w:before="120" w:after="120"/>
        <w:jc w:val="both"/>
      </w:pPr>
      <w:r w:rsidRPr="00723E2E">
        <w:t xml:space="preserve">De bonne heure, Rittinghausen proposa l'idée de la </w:t>
      </w:r>
      <w:r w:rsidRPr="00723E2E">
        <w:rPr>
          <w:i/>
        </w:rPr>
        <w:t>législation d</w:t>
      </w:r>
      <w:r w:rsidRPr="00723E2E">
        <w:rPr>
          <w:i/>
        </w:rPr>
        <w:t>i</w:t>
      </w:r>
      <w:r w:rsidRPr="00723E2E">
        <w:rPr>
          <w:i/>
        </w:rPr>
        <w:t>recte</w:t>
      </w:r>
      <w:r>
        <w:t> </w:t>
      </w:r>
      <w:r>
        <w:rPr>
          <w:rStyle w:val="Appelnotedebasdep"/>
        </w:rPr>
        <w:footnoteReference w:id="15"/>
      </w:r>
      <w:r w:rsidRPr="00723E2E">
        <w:t>. Il fut aussi un des premiers adeptes de l'</w:t>
      </w:r>
      <w:r w:rsidRPr="00723E2E">
        <w:rPr>
          <w:i/>
        </w:rPr>
        <w:t>Association intern</w:t>
      </w:r>
      <w:r w:rsidRPr="00723E2E">
        <w:rPr>
          <w:i/>
        </w:rPr>
        <w:t>a</w:t>
      </w:r>
      <w:r w:rsidRPr="00723E2E">
        <w:rPr>
          <w:i/>
        </w:rPr>
        <w:t>tionale des travailleurs</w:t>
      </w:r>
      <w:r w:rsidRPr="00723E2E">
        <w:t xml:space="preserve"> et participa à ses principaux congrès.</w:t>
      </w:r>
    </w:p>
    <w:p w14:paraId="361C1617" w14:textId="77777777" w:rsidR="00EA5760" w:rsidRPr="00723E2E" w:rsidRDefault="00EA5760" w:rsidP="00EA5760">
      <w:pPr>
        <w:spacing w:before="120" w:after="120"/>
        <w:jc w:val="both"/>
      </w:pPr>
      <w:r w:rsidRPr="00723E2E">
        <w:t>Au congrès tenu à Bâle, en 1869, Rittinghausen s'exprima comme suit :</w:t>
      </w:r>
    </w:p>
    <w:p w14:paraId="6E883F54" w14:textId="77777777" w:rsidR="00EA5760" w:rsidRDefault="00EA5760" w:rsidP="00EA5760">
      <w:pPr>
        <w:pStyle w:val="Grillecouleur-Accent1"/>
      </w:pPr>
    </w:p>
    <w:p w14:paraId="7BF26496" w14:textId="77777777" w:rsidR="00EA5760" w:rsidRPr="00723E2E" w:rsidRDefault="00EA5760" w:rsidP="00EA5760">
      <w:pPr>
        <w:pStyle w:val="Grillecouleur-Accent1"/>
      </w:pPr>
      <w:r w:rsidRPr="00723E2E">
        <w:t xml:space="preserve">« Vous allez vous occuper longuement des grandes réformes </w:t>
      </w:r>
      <w:r>
        <w:t xml:space="preserve">[42] </w:t>
      </w:r>
      <w:r w:rsidRPr="00723E2E">
        <w:t>s</w:t>
      </w:r>
      <w:r w:rsidRPr="00723E2E">
        <w:t>o</w:t>
      </w:r>
      <w:r w:rsidRPr="00723E2E">
        <w:t>cialistes que vous croyez nécessaires pour mettre fin à la déplorable situ</w:t>
      </w:r>
      <w:r w:rsidRPr="00723E2E">
        <w:t>a</w:t>
      </w:r>
      <w:r w:rsidRPr="00723E2E">
        <w:t>tion du monde des travailleurs. Est-il donc moins nécessaire de vous o</w:t>
      </w:r>
      <w:r w:rsidRPr="00723E2E">
        <w:t>c</w:t>
      </w:r>
      <w:r w:rsidRPr="00723E2E">
        <w:t xml:space="preserve">cuper des </w:t>
      </w:r>
      <w:r w:rsidRPr="00723E2E">
        <w:rPr>
          <w:i/>
        </w:rPr>
        <w:t>moyens d'exécution</w:t>
      </w:r>
      <w:r w:rsidRPr="00723E2E">
        <w:t xml:space="preserve"> par lesquels vous devez accomplir ces r</w:t>
      </w:r>
      <w:r w:rsidRPr="00723E2E">
        <w:t>é</w:t>
      </w:r>
      <w:r w:rsidRPr="00723E2E">
        <w:t>formes</w:t>
      </w:r>
      <w:r>
        <w:t> ?</w:t>
      </w:r>
      <w:r w:rsidRPr="00723E2E">
        <w:t xml:space="preserve"> J'entends dire à beaucoup d'entre vous que vous voulez atteindre votre but </w:t>
      </w:r>
      <w:r w:rsidRPr="00723E2E">
        <w:rPr>
          <w:i/>
        </w:rPr>
        <w:t>par la révolution</w:t>
      </w:r>
      <w:r w:rsidRPr="00723E2E">
        <w:t>. Eh bien, citoyens, la rév</w:t>
      </w:r>
      <w:r w:rsidRPr="00723E2E">
        <w:t>o</w:t>
      </w:r>
      <w:r w:rsidRPr="00723E2E">
        <w:t>lution, comme fait matériel, n'accomplit rien. Si vous ne parvenez pas à formuler, après la r</w:t>
      </w:r>
      <w:r w:rsidRPr="00723E2E">
        <w:t>é</w:t>
      </w:r>
      <w:r w:rsidRPr="00723E2E">
        <w:t>volution, par la législation, vos demandes lég</w:t>
      </w:r>
      <w:r w:rsidRPr="00723E2E">
        <w:t>i</w:t>
      </w:r>
      <w:r w:rsidRPr="00723E2E">
        <w:t>times, la révolution périra misérablement comme celle de 1848 ; vous serez la proie de la réaction la plus violente et vous aurez de nouveau à subir des années d'oppression et de honte.</w:t>
      </w:r>
    </w:p>
    <w:p w14:paraId="1D09BE10" w14:textId="77777777" w:rsidR="00EA5760" w:rsidRDefault="00EA5760" w:rsidP="00EA5760">
      <w:pPr>
        <w:pStyle w:val="Grillecouleur-Accent1"/>
      </w:pPr>
      <w:r w:rsidRPr="00723E2E">
        <w:t>« Quels sont donc les moyens que la démocratie devra employer pour réaliser ses idées</w:t>
      </w:r>
      <w:r>
        <w:t> ?</w:t>
      </w:r>
      <w:r w:rsidRPr="00723E2E">
        <w:t xml:space="preserve"> La législation par un seul ne fonctionne qu'à l'avantage de cet homme et de sa famille ; la législation par un groupe de bourgeois appelés représentants, ne sert que les intérêts de cette classe ; ce n'est qu'en prenant lui-même en mains ses intérêts par la législation directe que le </w:t>
      </w:r>
      <w:r w:rsidRPr="00723E2E">
        <w:lastRenderedPageBreak/>
        <w:t xml:space="preserve">peuple peut les faire prévaloir et établir le règne de </w:t>
      </w:r>
      <w:r w:rsidRPr="00723E2E">
        <w:rPr>
          <w:i/>
        </w:rPr>
        <w:t>la justice sociale</w:t>
      </w:r>
      <w:r w:rsidRPr="00723E2E">
        <w:t>. J'i</w:t>
      </w:r>
      <w:r w:rsidRPr="00723E2E">
        <w:t>n</w:t>
      </w:r>
      <w:r w:rsidRPr="00723E2E">
        <w:t>siste donc pour que vous mettiez à l'ordre du jour de ce congrès la que</w:t>
      </w:r>
      <w:r w:rsidRPr="00723E2E">
        <w:t>s</w:t>
      </w:r>
      <w:r w:rsidRPr="00723E2E">
        <w:t xml:space="preserve">tion de la </w:t>
      </w:r>
      <w:r w:rsidRPr="00723E2E">
        <w:rPr>
          <w:i/>
        </w:rPr>
        <w:t>législation directe par le peuple</w:t>
      </w:r>
      <w:r w:rsidRPr="00723E2E">
        <w:t>. »</w:t>
      </w:r>
    </w:p>
    <w:p w14:paraId="19CD3120" w14:textId="77777777" w:rsidR="00EA5760" w:rsidRPr="00723E2E" w:rsidRDefault="00EA5760" w:rsidP="00EA5760">
      <w:pPr>
        <w:pStyle w:val="Grillecouleur-Accent1"/>
      </w:pPr>
    </w:p>
    <w:p w14:paraId="6FE24CC6" w14:textId="77777777" w:rsidR="00EA5760" w:rsidRPr="00723E2E" w:rsidRDefault="00EA5760" w:rsidP="00EA5760">
      <w:pPr>
        <w:spacing w:before="120" w:after="120"/>
        <w:jc w:val="both"/>
      </w:pPr>
      <w:r w:rsidRPr="00723E2E">
        <w:t>Et plus loin, pages 91 et 92, remontant à l'origine de la propriété, Rittinghausen établit que la société n'a pas volontairement introduit la propriété particulière du sol ; collective d'abord, la propriété n'est d</w:t>
      </w:r>
      <w:r w:rsidRPr="00723E2E">
        <w:t>e</w:t>
      </w:r>
      <w:r w:rsidRPr="00723E2E">
        <w:t xml:space="preserve">venue individuelle que par la violence et l'usurpation. « De là les plus grands malheurs sociaux. Tout homme a un droit indiscutable au sol, le travail humain devant s'exercer sur la matière. Si cet </w:t>
      </w:r>
      <w:r w:rsidRPr="00723E2E">
        <w:rPr>
          <w:i/>
        </w:rPr>
        <w:t>instrument de travail</w:t>
      </w:r>
      <w:r w:rsidRPr="00723E2E">
        <w:t xml:space="preserve"> qu'on appelle le sol est entre les mains d'un petit nombre se</w:t>
      </w:r>
      <w:r w:rsidRPr="00723E2E">
        <w:t>u</w:t>
      </w:r>
      <w:r w:rsidRPr="00723E2E">
        <w:t>lement de détenteurs, le grand nombre devient fatalement la victime de l'exploitation de ce petit nombre ; et il est obligé de subir, vivant au jour le jour de son travail quotidien, les conditions des propriétaires qui, eux, peuvent attendre. »</w:t>
      </w:r>
    </w:p>
    <w:p w14:paraId="57A831F4" w14:textId="77777777" w:rsidR="00EA5760" w:rsidRDefault="00EA5760" w:rsidP="00EA5760">
      <w:pPr>
        <w:spacing w:before="120" w:after="120"/>
        <w:jc w:val="both"/>
      </w:pPr>
      <w:r w:rsidRPr="00723E2E">
        <w:t>Rittinghausen fit de longs efforts pour entraîner les Belges dans la voie de la législation directe ; il leur conseilla souvent de passer par dessus l'étage du suffrage universel et. de demander d'emblée la lég</w:t>
      </w:r>
      <w:r w:rsidRPr="00723E2E">
        <w:t>i</w:t>
      </w:r>
      <w:r w:rsidRPr="00723E2E">
        <w:t>slation directe par le peuple. Mais déjà avant 1850 il avait aidé à pr</w:t>
      </w:r>
      <w:r w:rsidRPr="00723E2E">
        <w:t>o</w:t>
      </w:r>
      <w:r w:rsidRPr="00723E2E">
        <w:t>pager les idées socialistes en Belgique, en collaborant aux journaux du parti.</w:t>
      </w:r>
    </w:p>
    <w:p w14:paraId="6A913860" w14:textId="77777777" w:rsidR="00EA5760" w:rsidRPr="00723E2E" w:rsidRDefault="00EA5760" w:rsidP="00EA5760">
      <w:pPr>
        <w:spacing w:before="120" w:after="120"/>
        <w:jc w:val="both"/>
      </w:pPr>
      <w:r>
        <w:t>[43]</w:t>
      </w:r>
    </w:p>
    <w:p w14:paraId="602CB9CD" w14:textId="77777777" w:rsidR="00EA5760" w:rsidRPr="00723E2E" w:rsidRDefault="00EA5760" w:rsidP="00EA5760">
      <w:pPr>
        <w:spacing w:before="120" w:after="120"/>
        <w:jc w:val="both"/>
      </w:pPr>
      <w:r w:rsidRPr="00723E2E">
        <w:t>Il connut César De Paepe, Van Beveren, Brismée, tous les anciens vétérans du socialisme belge. De 1840 à 1860 surtout, il fit à Bruxe</w:t>
      </w:r>
      <w:r w:rsidRPr="00723E2E">
        <w:t>l</w:t>
      </w:r>
      <w:r w:rsidRPr="00723E2E">
        <w:t>les de longs et fréquents séjours ; il y avait de nombreuses relations dans le monde des savants et de la presse, qui rendaient ce séjour agréable et plein d'émulation pour un homme politique.</w:t>
      </w:r>
    </w:p>
    <w:p w14:paraId="2EE0E223" w14:textId="77777777" w:rsidR="00EA5760" w:rsidRPr="00723E2E" w:rsidRDefault="00EA5760" w:rsidP="00EA5760">
      <w:pPr>
        <w:spacing w:before="120" w:after="120"/>
        <w:jc w:val="both"/>
      </w:pPr>
      <w:r w:rsidRPr="00723E2E">
        <w:t>À Bruxelles comme ailleurs, il vécut en publiciste, mettant toutes les forces de son esprit et de son savoir au service du socialisme. L'i</w:t>
      </w:r>
      <w:r w:rsidRPr="00723E2E">
        <w:t>n</w:t>
      </w:r>
      <w:r w:rsidRPr="00723E2E">
        <w:t>térêt que lui offrait le séjour de Bruxelles se trouva encore accru quand ses amis de France y vinrent en masse, dans de tristes circon</w:t>
      </w:r>
      <w:r w:rsidRPr="00723E2E">
        <w:t>s</w:t>
      </w:r>
      <w:r w:rsidRPr="00723E2E">
        <w:t>tances il est vrai, à la suite du Coup d'État. Parmi ceux qu'il fréque</w:t>
      </w:r>
      <w:r w:rsidRPr="00723E2E">
        <w:t>n</w:t>
      </w:r>
      <w:r w:rsidRPr="00723E2E">
        <w:t>tait journellement à Bruxelles, citons Louis de Potter, ancien membre du gouvernement provisoire, qui l'avait pris en grande affection ma</w:t>
      </w:r>
      <w:r w:rsidRPr="00723E2E">
        <w:t>l</w:t>
      </w:r>
      <w:r w:rsidRPr="00723E2E">
        <w:t>gré la différence d'âge et bien des divergences d'opinion, Van Be</w:t>
      </w:r>
      <w:r w:rsidRPr="00723E2E">
        <w:t>m</w:t>
      </w:r>
      <w:r w:rsidRPr="00723E2E">
        <w:t xml:space="preserve">mel, De Brouckère, le Hardy de Beaulieu, Bourson, rédacteur du </w:t>
      </w:r>
      <w:r w:rsidRPr="00723E2E">
        <w:rPr>
          <w:i/>
        </w:rPr>
        <w:t>M</w:t>
      </w:r>
      <w:r w:rsidRPr="00723E2E">
        <w:rPr>
          <w:i/>
        </w:rPr>
        <w:t>o</w:t>
      </w:r>
      <w:r w:rsidRPr="00723E2E">
        <w:rPr>
          <w:i/>
        </w:rPr>
        <w:t>niteur</w:t>
      </w:r>
      <w:r w:rsidRPr="00723E2E">
        <w:t>, Sulzberger, de l'</w:t>
      </w:r>
      <w:r w:rsidRPr="00723E2E">
        <w:rPr>
          <w:i/>
        </w:rPr>
        <w:t>Étoile belge</w:t>
      </w:r>
      <w:r w:rsidRPr="00723E2E">
        <w:t>. Parmi les Français : Victor Con</w:t>
      </w:r>
      <w:r w:rsidRPr="00723E2E">
        <w:lastRenderedPageBreak/>
        <w:t>siderant, Cantagrel, Millière, Delescluze, Flourens, Proudhon, L</w:t>
      </w:r>
      <w:r w:rsidRPr="00723E2E">
        <w:t>e</w:t>
      </w:r>
      <w:r w:rsidRPr="00723E2E">
        <w:t>dru-Rollin, Arago, Pelletan, Madier-de-Montjeau, de Flotte, de Jo</w:t>
      </w:r>
      <w:r w:rsidRPr="00723E2E">
        <w:t>u</w:t>
      </w:r>
      <w:r w:rsidRPr="00723E2E">
        <w:t>vencel ; Godin, le fondateur du Familistère de Guise, Emile de Gira</w:t>
      </w:r>
      <w:r w:rsidRPr="00723E2E">
        <w:t>r</w:t>
      </w:r>
      <w:r w:rsidRPr="00723E2E">
        <w:t>din.</w:t>
      </w:r>
    </w:p>
    <w:p w14:paraId="04502B71" w14:textId="77777777" w:rsidR="00EA5760" w:rsidRPr="00723E2E" w:rsidRDefault="00EA5760" w:rsidP="00EA5760">
      <w:pPr>
        <w:spacing w:before="120" w:after="120"/>
        <w:jc w:val="both"/>
      </w:pPr>
      <w:r w:rsidRPr="00723E2E">
        <w:t>À propos de Girardin, Rittinghausen racontait qu'un soir qu'il se rendait chez M. Bourson, il lui vint, avec une intensité frappante, le pressentiment qu'il y ferait la connaissance de Girardin, dont il ign</w:t>
      </w:r>
      <w:r w:rsidRPr="00723E2E">
        <w:t>o</w:t>
      </w:r>
      <w:r w:rsidRPr="00723E2E">
        <w:t>rait en ce moment la présence à Bruxelles. Comme il entrait dans le salon, Bourson s'avança vers lui, tenant un monsieur par la main. Avant qu'il eut eu le temps de faire la présentation, un cri s'échappa simultanément des deux poitrines : Girardin ! Rittinghausen ! alors qu'ils ne s'étaient jamais vus auparavant.</w:t>
      </w:r>
    </w:p>
    <w:p w14:paraId="129F2F8C" w14:textId="77777777" w:rsidR="00EA5760" w:rsidRPr="00723E2E" w:rsidRDefault="00EA5760" w:rsidP="00EA5760">
      <w:pPr>
        <w:spacing w:before="120" w:after="120"/>
        <w:jc w:val="both"/>
      </w:pPr>
      <w:r w:rsidRPr="00723E2E">
        <w:t>Souvent Rittinghausen déplora que sa qualité d'étranger ne lui permit pas de jouer un rôle actif, public, dans le parti socialiste belge. Un jour que les socialistes de Verviers l'avaient convié à aller donner une conférence chez eux (en 1872, je crois) la police l'empêcha de parler et il dut regagner Cologne le soir même. Ainsi son influence se limita à ses écrits et à des relations personnelles.</w:t>
      </w:r>
    </w:p>
    <w:p w14:paraId="7FEFC8C0" w14:textId="77777777" w:rsidR="00EA5760" w:rsidRDefault="00EA5760" w:rsidP="00EA5760">
      <w:pPr>
        <w:spacing w:before="120" w:after="120"/>
        <w:jc w:val="both"/>
      </w:pPr>
      <w:r>
        <w:t>[44]</w:t>
      </w:r>
    </w:p>
    <w:p w14:paraId="2CF5651D" w14:textId="77777777" w:rsidR="00EA5760" w:rsidRPr="00723E2E" w:rsidRDefault="00EA5760" w:rsidP="00EA5760">
      <w:pPr>
        <w:spacing w:before="120" w:after="120"/>
        <w:jc w:val="both"/>
      </w:pPr>
      <w:r w:rsidRPr="00723E2E">
        <w:t>En Allemagne, Rittinghausen fut un des premiers fondateurs du parti socialiste. Bien avant 1848, il fut un des premiers pionniers qui entreprirent de grouper cette petite poignée de socialistes, si clairs</w:t>
      </w:r>
      <w:r w:rsidRPr="00723E2E">
        <w:t>e</w:t>
      </w:r>
      <w:r w:rsidRPr="00723E2E">
        <w:t>més alors en Allemagne, d'en augmenter le nombre incessamment, par des écrits, des conférences et d'en former un noyau d'où sortit le parti formidable qu'on appelle aujourd'hui le Parti Social-Démocrate d'A</w:t>
      </w:r>
      <w:r w:rsidRPr="00723E2E">
        <w:t>l</w:t>
      </w:r>
      <w:r w:rsidRPr="00723E2E">
        <w:t>lemagne.</w:t>
      </w:r>
    </w:p>
    <w:p w14:paraId="5D34CAA5" w14:textId="77777777" w:rsidR="00EA5760" w:rsidRPr="00723E2E" w:rsidRDefault="00EA5760" w:rsidP="00EA5760">
      <w:pPr>
        <w:spacing w:before="120" w:after="120"/>
        <w:jc w:val="both"/>
      </w:pPr>
      <w:r w:rsidRPr="00723E2E">
        <w:t>En 1884, Rittinghausen dut subir une opération douloureuse qui ruina sa santé pour toujours. Il mourut à Ath, chez Madame la baronne Létang, le 29 décembre 1890.</w:t>
      </w:r>
    </w:p>
    <w:p w14:paraId="4D4F1639" w14:textId="77777777" w:rsidR="00EA5760" w:rsidRPr="00723E2E" w:rsidRDefault="00EA5760" w:rsidP="00EA5760">
      <w:pPr>
        <w:spacing w:before="120" w:after="120"/>
        <w:jc w:val="both"/>
      </w:pPr>
      <w:r w:rsidRPr="00723E2E">
        <w:t>Le Parti ouvrier belge se fit représenter à ses funérailles et une co</w:t>
      </w:r>
      <w:r w:rsidRPr="00723E2E">
        <w:t>u</w:t>
      </w:r>
      <w:r w:rsidRPr="00723E2E">
        <w:t>ronne fut déposée, en son nom, sur son cercueil.</w:t>
      </w:r>
    </w:p>
    <w:p w14:paraId="6E147354" w14:textId="77777777" w:rsidR="00EA5760" w:rsidRPr="00723E2E" w:rsidRDefault="00EA5760" w:rsidP="00EA5760">
      <w:pPr>
        <w:pStyle w:val="c"/>
      </w:pPr>
      <w:r w:rsidRPr="00723E2E">
        <w:t>*</w:t>
      </w:r>
      <w:r>
        <w:br/>
      </w:r>
      <w:r w:rsidRPr="00723E2E">
        <w:t>*</w:t>
      </w:r>
      <w:r>
        <w:t xml:space="preserve">   </w:t>
      </w:r>
      <w:r w:rsidRPr="00723E2E">
        <w:t xml:space="preserve">  *</w:t>
      </w:r>
    </w:p>
    <w:p w14:paraId="21994990" w14:textId="77777777" w:rsidR="00EA5760" w:rsidRPr="00723E2E" w:rsidRDefault="00EA5760" w:rsidP="00EA5760">
      <w:pPr>
        <w:spacing w:before="120" w:after="120"/>
        <w:jc w:val="both"/>
      </w:pPr>
      <w:r w:rsidRPr="00723E2E">
        <w:t xml:space="preserve">Alexandre Herzen publia à Bruxelles, de septembre 1862 à octobre 1865, son journal </w:t>
      </w:r>
      <w:r w:rsidRPr="00723E2E">
        <w:rPr>
          <w:i/>
        </w:rPr>
        <w:t>La Cloche</w:t>
      </w:r>
      <w:r w:rsidRPr="00723E2E">
        <w:t xml:space="preserve">, traduction des principaux articles du </w:t>
      </w:r>
      <w:r w:rsidRPr="00723E2E">
        <w:rPr>
          <w:i/>
        </w:rPr>
        <w:t>K</w:t>
      </w:r>
      <w:r w:rsidRPr="00723E2E">
        <w:rPr>
          <w:i/>
        </w:rPr>
        <w:t>o</w:t>
      </w:r>
      <w:r w:rsidRPr="00723E2E">
        <w:rPr>
          <w:i/>
        </w:rPr>
        <w:t>lokol</w:t>
      </w:r>
      <w:r w:rsidRPr="00723E2E">
        <w:t xml:space="preserve">, sous la direction de Léon Fontaine. Ce journal s'adressait à une </w:t>
      </w:r>
      <w:r w:rsidRPr="00723E2E">
        <w:lastRenderedPageBreak/>
        <w:t>élite seulement, et propageait les idées démocratiques et socialistes de Herzen, en ce qui concernait spécialement la Russie.</w:t>
      </w:r>
    </w:p>
    <w:p w14:paraId="10A7F04F" w14:textId="77777777" w:rsidR="00EA5760" w:rsidRPr="00723E2E" w:rsidRDefault="00EA5760" w:rsidP="00EA5760">
      <w:pPr>
        <w:spacing w:before="120" w:after="120"/>
        <w:jc w:val="both"/>
      </w:pPr>
      <w:r w:rsidRPr="00723E2E">
        <w:t xml:space="preserve">Mais de tous les proscrits qui passèrent en Belgique de 1849 à 1870, c'est assurément P.-J. Proudhon qui exerça le plus d'influence. Hector Denis, Guillaume De Greef, Victor Arnould, Eugène Hins et jusqu'à un certain point César De Paepe, P. Janson, Eugène Robert, furent proudhoniens. Le journal </w:t>
      </w:r>
      <w:r w:rsidRPr="00723E2E">
        <w:rPr>
          <w:i/>
        </w:rPr>
        <w:t>La Liberté</w:t>
      </w:r>
      <w:r w:rsidRPr="00723E2E">
        <w:t xml:space="preserve">, </w:t>
      </w:r>
      <w:r>
        <w:t>—</w:t>
      </w:r>
      <w:r w:rsidRPr="00723E2E">
        <w:t xml:space="preserve"> nous parlons de la s</w:t>
      </w:r>
      <w:r w:rsidRPr="00723E2E">
        <w:t>e</w:t>
      </w:r>
      <w:r w:rsidRPr="00723E2E">
        <w:t xml:space="preserve">conde, </w:t>
      </w:r>
      <w:r w:rsidRPr="00723E2E">
        <w:rPr>
          <w:i/>
        </w:rPr>
        <w:t>la Liberté</w:t>
      </w:r>
      <w:r w:rsidRPr="00723E2E">
        <w:t xml:space="preserve"> socialiste rédigée principalement par Victor A</w:t>
      </w:r>
      <w:r w:rsidRPr="00723E2E">
        <w:t>r</w:t>
      </w:r>
      <w:r w:rsidRPr="00723E2E">
        <w:t>nould, De Greef et Denis, fut longtemps prudhonienne. Elle combattit, après le Congrès de Bâle où César De Paepe et les Allemands firent triompher l'idée collectiviste contre le mutualisme français, les idées qui avaient eu le dessus dans le grave et solennel débat sur la Propri</w:t>
      </w:r>
      <w:r w:rsidRPr="00723E2E">
        <w:t>é</w:t>
      </w:r>
      <w:r w:rsidRPr="00723E2E">
        <w:t>té. C'est encore à l'influences des idées de Proudhon que plus tard, après le Congrès de La Haye, les Belges se prononcèrent, comme nous le verrons plus loin, contre l'</w:t>
      </w:r>
      <w:r w:rsidRPr="00723E2E">
        <w:rPr>
          <w:i/>
        </w:rPr>
        <w:t>étatisme</w:t>
      </w:r>
      <w:r w:rsidRPr="00723E2E">
        <w:t>, contre la participation des travailleurs aux luttes politiques et en faveur de l'autonomie, de l'an</w:t>
      </w:r>
      <w:r>
        <w:t>-</w:t>
      </w:r>
      <w:r w:rsidRPr="00723E2E">
        <w:t>archisme.</w:t>
      </w:r>
    </w:p>
    <w:p w14:paraId="15BAB5C2" w14:textId="77777777" w:rsidR="00EA5760" w:rsidRPr="00723E2E" w:rsidRDefault="00EA5760" w:rsidP="00EA5760">
      <w:pPr>
        <w:spacing w:before="120" w:after="120"/>
        <w:jc w:val="both"/>
      </w:pPr>
      <w:r>
        <w:t>[45]</w:t>
      </w:r>
    </w:p>
    <w:p w14:paraId="36DB89A7" w14:textId="77777777" w:rsidR="00EA5760" w:rsidRPr="00723E2E" w:rsidRDefault="00EA5760" w:rsidP="00EA5760">
      <w:pPr>
        <w:pStyle w:val="c"/>
      </w:pPr>
      <w:r w:rsidRPr="00723E2E">
        <w:t>*</w:t>
      </w:r>
      <w:r>
        <w:br/>
      </w:r>
      <w:r w:rsidRPr="00723E2E">
        <w:t>*</w:t>
      </w:r>
      <w:r>
        <w:t xml:space="preserve">   </w:t>
      </w:r>
      <w:r w:rsidRPr="00723E2E">
        <w:t xml:space="preserve">  *</w:t>
      </w:r>
    </w:p>
    <w:p w14:paraId="1F3C8BA9" w14:textId="77777777" w:rsidR="00EA5760" w:rsidRPr="00723E2E" w:rsidRDefault="00EA5760" w:rsidP="00EA5760">
      <w:pPr>
        <w:spacing w:before="120" w:after="120"/>
        <w:jc w:val="both"/>
      </w:pPr>
      <w:r w:rsidRPr="00723E2E">
        <w:t>En 1871, après la chute et l'écrasement de la Commune de Paris, de nombreux proscrits vinrent s'établir en Belgique et principalement à Bruxelles.</w:t>
      </w:r>
    </w:p>
    <w:p w14:paraId="70C68A83" w14:textId="77777777" w:rsidR="00EA5760" w:rsidRPr="00723E2E" w:rsidRDefault="00EA5760" w:rsidP="00EA5760">
      <w:pPr>
        <w:spacing w:before="120" w:after="120"/>
        <w:jc w:val="both"/>
      </w:pPr>
      <w:r w:rsidRPr="00723E2E">
        <w:t>Le gouvernement belge, qui déjà ne s'était point montré fort tendre à l'égard des proscrits de 1848-1851, devint odieux, dès le début de mai 1871, en ce qui concerne les communeux.</w:t>
      </w:r>
    </w:p>
    <w:p w14:paraId="0BBCC5AB" w14:textId="77777777" w:rsidR="00EA5760" w:rsidRPr="00723E2E" w:rsidRDefault="00EA5760" w:rsidP="00EA5760">
      <w:pPr>
        <w:spacing w:before="120" w:after="120"/>
        <w:jc w:val="both"/>
      </w:pPr>
      <w:r w:rsidRPr="00723E2E">
        <w:t>Par une dépêche du 3 mai, l'administrateur de la sûreté publique, M. Berden, adressa aux gouverneurs de provinces une circulaire de</w:t>
      </w:r>
      <w:r w:rsidRPr="00723E2E">
        <w:t>s</w:t>
      </w:r>
      <w:r w:rsidRPr="00723E2E">
        <w:t>tinée aux bourgmestres, leur annonçant qu'à partir du 5 mai les form</w:t>
      </w:r>
      <w:r w:rsidRPr="00723E2E">
        <w:t>a</w:t>
      </w:r>
      <w:r w:rsidRPr="00723E2E">
        <w:t>lités du passeport seraient rétablies en ce qui concerne les Français qui viendraient en Belgique. La circulaire ajoutait que le visa des pass</w:t>
      </w:r>
      <w:r w:rsidRPr="00723E2E">
        <w:t>e</w:t>
      </w:r>
      <w:r w:rsidRPr="00723E2E">
        <w:t>ports n'était pas obligatoire et que les Français dépourvus de pass</w:t>
      </w:r>
      <w:r w:rsidRPr="00723E2E">
        <w:t>e</w:t>
      </w:r>
      <w:r w:rsidRPr="00723E2E">
        <w:t>ports ou d'autres pièces justifiant leur identité, devaient être transférés à la frontière.</w:t>
      </w:r>
    </w:p>
    <w:p w14:paraId="63F7F12F" w14:textId="77777777" w:rsidR="00EA5760" w:rsidRPr="00723E2E" w:rsidRDefault="00EA5760" w:rsidP="00EA5760">
      <w:pPr>
        <w:spacing w:before="120" w:after="120"/>
        <w:jc w:val="both"/>
      </w:pPr>
      <w:r w:rsidRPr="00723E2E">
        <w:t xml:space="preserve">Le 23 mai, nouvelle circulaire. À partir du 25, le passeport dont les Français arrivant en Belgique devaient être porteurs, </w:t>
      </w:r>
      <w:r w:rsidRPr="00723E2E">
        <w:rPr>
          <w:i/>
        </w:rPr>
        <w:t xml:space="preserve">ne serait valable </w:t>
      </w:r>
      <w:r w:rsidRPr="00723E2E">
        <w:rPr>
          <w:i/>
        </w:rPr>
        <w:lastRenderedPageBreak/>
        <w:t>que s'il était visé par un agent belge accrédité à l'étranger</w:t>
      </w:r>
      <w:r w:rsidRPr="00723E2E">
        <w:t>. Cette de</w:t>
      </w:r>
      <w:r w:rsidRPr="00723E2E">
        <w:t>r</w:t>
      </w:r>
      <w:r w:rsidRPr="00723E2E">
        <w:t>nière formalité fut supprimée le 17 juillet suivant.</w:t>
      </w:r>
    </w:p>
    <w:p w14:paraId="39EC7D87" w14:textId="77777777" w:rsidR="00EA5760" w:rsidRPr="00723E2E" w:rsidRDefault="00EA5760" w:rsidP="00EA5760">
      <w:pPr>
        <w:spacing w:before="120" w:after="120"/>
        <w:jc w:val="both"/>
      </w:pPr>
      <w:r w:rsidRPr="00723E2E">
        <w:t>Le 27 mai, alors que la Commune de Paris agonisait, la Sûreté p</w:t>
      </w:r>
      <w:r w:rsidRPr="00723E2E">
        <w:t>u</w:t>
      </w:r>
      <w:r w:rsidRPr="00723E2E">
        <w:t>blique publiait une liste des étrangers auxquels l'entrée de la Belgique était interdite. Cette liste comptait plus de 30 noms parmi lesquels les hommes les plus en vue du mouvement communaliste. La circulaire se terminait par ces mots « Quant aux étrangers renseignés dans la liste ci-jointe, ils devront, s'ils sont découverts, être mis à la dispos</w:t>
      </w:r>
      <w:r w:rsidRPr="00723E2E">
        <w:t>i</w:t>
      </w:r>
      <w:r w:rsidRPr="00723E2E">
        <w:t>tion de la gendarmerie pour être transférés à la frontière de leur choix. »</w:t>
      </w:r>
    </w:p>
    <w:p w14:paraId="40987BA2" w14:textId="77777777" w:rsidR="00EA5760" w:rsidRPr="00723E2E" w:rsidRDefault="00EA5760" w:rsidP="00EA5760">
      <w:pPr>
        <w:spacing w:before="120" w:after="120"/>
        <w:jc w:val="both"/>
      </w:pPr>
      <w:r w:rsidRPr="00723E2E">
        <w:t>Ces mesures exceptionnelles, prises à l'égard des vaincus de la Commune de Paris, aboutissaient, en définitive, à leur refuser en bloc l'hospitalité, les traitant tous comme de dangereux malfaiteurs, et non comme des proscrits politiques.</w:t>
      </w:r>
    </w:p>
    <w:p w14:paraId="34CBDCA7" w14:textId="77777777" w:rsidR="00EA5760" w:rsidRPr="00723E2E" w:rsidRDefault="00EA5760" w:rsidP="00EA5760">
      <w:pPr>
        <w:spacing w:before="120" w:after="120"/>
        <w:jc w:val="both"/>
      </w:pPr>
      <w:r w:rsidRPr="00723E2E">
        <w:t>Cette attitude souleva de nombreuses protestations. Victor Hugo, proscrit lui-même, écrivit à l'</w:t>
      </w:r>
      <w:r w:rsidRPr="00723E2E">
        <w:rPr>
          <w:i/>
        </w:rPr>
        <w:t>Indépendance</w:t>
      </w:r>
      <w:r w:rsidRPr="00723E2E">
        <w:t xml:space="preserve"> pour protester contre la décision du gouvernement belge :</w:t>
      </w:r>
    </w:p>
    <w:p w14:paraId="0BDCD49A" w14:textId="77777777" w:rsidR="00EA5760" w:rsidRDefault="00EA5760" w:rsidP="00EA5760">
      <w:pPr>
        <w:spacing w:before="120" w:after="120"/>
        <w:jc w:val="both"/>
      </w:pPr>
      <w:r>
        <w:t>[46]</w:t>
      </w:r>
    </w:p>
    <w:p w14:paraId="31D4DAEF" w14:textId="77777777" w:rsidR="00EA5760" w:rsidRPr="00723E2E" w:rsidRDefault="00EA5760" w:rsidP="00EA5760">
      <w:pPr>
        <w:pStyle w:val="Grillecouleur-Accent1"/>
      </w:pPr>
      <w:r w:rsidRPr="00723E2E">
        <w:t>« Je proteste, disait-il, contre la déclaration du gouvernement belge r</w:t>
      </w:r>
      <w:r w:rsidRPr="00723E2E">
        <w:t>e</w:t>
      </w:r>
      <w:r w:rsidRPr="00723E2E">
        <w:t>lative aux vaincus de Paris.</w:t>
      </w:r>
    </w:p>
    <w:p w14:paraId="4DDFC523" w14:textId="77777777" w:rsidR="00EA5760" w:rsidRPr="00723E2E" w:rsidRDefault="00EA5760" w:rsidP="00EA5760">
      <w:pPr>
        <w:pStyle w:val="Grillecouleur-Accent1"/>
      </w:pPr>
      <w:r w:rsidRPr="00723E2E">
        <w:t>« Quoi qu'on dise et quoi qu'on fasse, ces vaincus sont des hommes politiques.</w:t>
      </w:r>
    </w:p>
    <w:p w14:paraId="1C9AA00A" w14:textId="77777777" w:rsidR="00EA5760" w:rsidRPr="00723E2E" w:rsidRDefault="00EA5760" w:rsidP="00EA5760">
      <w:pPr>
        <w:pStyle w:val="Grillecouleur-Accent1"/>
      </w:pPr>
      <w:r w:rsidRPr="00723E2E">
        <w:t>« ... Le gouvernement belge a tort de leur refuser l'asile.</w:t>
      </w:r>
    </w:p>
    <w:p w14:paraId="72FA6EAE" w14:textId="77777777" w:rsidR="00EA5760" w:rsidRPr="00723E2E" w:rsidRDefault="00EA5760" w:rsidP="00EA5760">
      <w:pPr>
        <w:pStyle w:val="Grillecouleur-Accent1"/>
      </w:pPr>
      <w:r w:rsidRPr="00723E2E">
        <w:t>« La loi lui permet ce refus, le droit le lui défend.</w:t>
      </w:r>
    </w:p>
    <w:p w14:paraId="0C74FB41" w14:textId="77777777" w:rsidR="00EA5760" w:rsidRPr="00723E2E" w:rsidRDefault="00EA5760" w:rsidP="00EA5760">
      <w:pPr>
        <w:pStyle w:val="Grillecouleur-Accent1"/>
      </w:pPr>
      <w:r w:rsidRPr="00723E2E">
        <w:t xml:space="preserve">« Moi qui vous écris ces lignes, j'ai une maxime : </w:t>
      </w:r>
      <w:r w:rsidRPr="00723E2E">
        <w:rPr>
          <w:i/>
        </w:rPr>
        <w:t>Pro jure contra l</w:t>
      </w:r>
      <w:r w:rsidRPr="00723E2E">
        <w:rPr>
          <w:i/>
        </w:rPr>
        <w:t>e</w:t>
      </w:r>
      <w:r w:rsidRPr="00723E2E">
        <w:rPr>
          <w:i/>
        </w:rPr>
        <w:t>gem</w:t>
      </w:r>
      <w:r w:rsidRPr="00723E2E">
        <w:t>.</w:t>
      </w:r>
    </w:p>
    <w:p w14:paraId="7ED7B19E" w14:textId="77777777" w:rsidR="00EA5760" w:rsidRPr="00723E2E" w:rsidRDefault="00EA5760" w:rsidP="00EA5760">
      <w:pPr>
        <w:pStyle w:val="Grillecouleur-Accent1"/>
      </w:pPr>
      <w:r w:rsidRPr="00723E2E">
        <w:t>« L'asile est un vieux droit. C'est le droit sacré des malheureux.</w:t>
      </w:r>
    </w:p>
    <w:p w14:paraId="33C605C4" w14:textId="77777777" w:rsidR="00EA5760" w:rsidRPr="00723E2E" w:rsidRDefault="00EA5760" w:rsidP="00EA5760">
      <w:pPr>
        <w:pStyle w:val="Grillecouleur-Accent1"/>
      </w:pPr>
      <w:r w:rsidRPr="00723E2E">
        <w:t>« Au moyen âge, l'Eglise accordait l'asile même aux parricides.</w:t>
      </w:r>
    </w:p>
    <w:p w14:paraId="4ED80459" w14:textId="77777777" w:rsidR="00EA5760" w:rsidRPr="00723E2E" w:rsidRDefault="00EA5760" w:rsidP="00EA5760">
      <w:pPr>
        <w:pStyle w:val="Grillecouleur-Accent1"/>
      </w:pPr>
      <w:r w:rsidRPr="00723E2E">
        <w:t>« Quant à moi, je déclare ceci :</w:t>
      </w:r>
    </w:p>
    <w:p w14:paraId="502BA37F" w14:textId="77777777" w:rsidR="00EA5760" w:rsidRPr="00723E2E" w:rsidRDefault="00EA5760" w:rsidP="00EA5760">
      <w:pPr>
        <w:pStyle w:val="Grillecouleur-Accent1"/>
      </w:pPr>
      <w:r w:rsidRPr="00723E2E">
        <w:t>« Cet asile que le gouvernement belge refuse aux vaincus, je l'o</w:t>
      </w:r>
      <w:r w:rsidRPr="00723E2E">
        <w:t>f</w:t>
      </w:r>
      <w:r w:rsidRPr="00723E2E">
        <w:t>fre.</w:t>
      </w:r>
    </w:p>
    <w:p w14:paraId="352C1ED2" w14:textId="77777777" w:rsidR="00EA5760" w:rsidRPr="00723E2E" w:rsidRDefault="00EA5760" w:rsidP="00EA5760">
      <w:pPr>
        <w:pStyle w:val="Grillecouleur-Accent1"/>
      </w:pPr>
      <w:r w:rsidRPr="00723E2E">
        <w:t>« Où</w:t>
      </w:r>
      <w:r>
        <w:t> ?</w:t>
      </w:r>
      <w:r w:rsidRPr="00723E2E">
        <w:t xml:space="preserve"> en Belgique.</w:t>
      </w:r>
    </w:p>
    <w:p w14:paraId="78A73667" w14:textId="77777777" w:rsidR="00EA5760" w:rsidRPr="00723E2E" w:rsidRDefault="00EA5760" w:rsidP="00EA5760">
      <w:pPr>
        <w:pStyle w:val="Grillecouleur-Accent1"/>
      </w:pPr>
      <w:r w:rsidRPr="00723E2E">
        <w:t>« Je fais à la Belgique cet honneur.</w:t>
      </w:r>
    </w:p>
    <w:p w14:paraId="41DEFEA3" w14:textId="77777777" w:rsidR="00EA5760" w:rsidRPr="00723E2E" w:rsidRDefault="00EA5760" w:rsidP="00EA5760">
      <w:pPr>
        <w:pStyle w:val="Grillecouleur-Accent1"/>
      </w:pPr>
      <w:r w:rsidRPr="00723E2E">
        <w:t>« J'offre l'asile à Bruxelles.</w:t>
      </w:r>
    </w:p>
    <w:p w14:paraId="22DB7860" w14:textId="77777777" w:rsidR="00EA5760" w:rsidRDefault="00EA5760" w:rsidP="00EA5760">
      <w:pPr>
        <w:pStyle w:val="Grillecouleur-Accent1"/>
      </w:pPr>
      <w:r w:rsidRPr="00723E2E">
        <w:t>« J'offre l'asile place des Barricades, n° 4. »</w:t>
      </w:r>
    </w:p>
    <w:p w14:paraId="58A5C773" w14:textId="77777777" w:rsidR="00EA5760" w:rsidRPr="00723E2E" w:rsidRDefault="00EA5760" w:rsidP="00EA5760">
      <w:pPr>
        <w:pStyle w:val="Grillecouleur-Accent1"/>
      </w:pPr>
    </w:p>
    <w:p w14:paraId="6AE1790A" w14:textId="77777777" w:rsidR="00EA5760" w:rsidRPr="00723E2E" w:rsidRDefault="00EA5760" w:rsidP="00EA5760">
      <w:pPr>
        <w:spacing w:before="120" w:after="120"/>
        <w:jc w:val="both"/>
      </w:pPr>
      <w:r w:rsidRPr="00723E2E">
        <w:t>Le lendemain du jour où cette lettre fut publiée, dans la nuit du 27 au 28 mai, une bande de jeunes bourgeois et de femmes du demi-monde de la galanterie, allèrent manifester place des Barricades, d</w:t>
      </w:r>
      <w:r w:rsidRPr="00723E2E">
        <w:t>e</w:t>
      </w:r>
      <w:r w:rsidRPr="00723E2E">
        <w:t xml:space="preserve">vant la demeure de Victor Hugo. Ils crièrent : </w:t>
      </w:r>
      <w:r w:rsidRPr="00723E2E">
        <w:rPr>
          <w:i/>
        </w:rPr>
        <w:t>À mort Victor Hugo ! À la lanterne ! À Cayenne ! À Mazas !</w:t>
      </w:r>
    </w:p>
    <w:p w14:paraId="66ED74E8" w14:textId="77777777" w:rsidR="00EA5760" w:rsidRPr="00723E2E" w:rsidRDefault="00EA5760" w:rsidP="00EA5760">
      <w:pPr>
        <w:spacing w:before="120" w:after="120"/>
        <w:jc w:val="both"/>
      </w:pPr>
      <w:r w:rsidRPr="00723E2E">
        <w:t>Le lendemain, Victor Hugo était expulsé de Belgique !</w:t>
      </w:r>
    </w:p>
    <w:p w14:paraId="3EAAE749" w14:textId="77777777" w:rsidR="00EA5760" w:rsidRPr="00723E2E" w:rsidRDefault="00EA5760" w:rsidP="00EA5760">
      <w:pPr>
        <w:spacing w:before="120" w:after="120"/>
        <w:jc w:val="both"/>
      </w:pPr>
      <w:r w:rsidRPr="00723E2E">
        <w:t>Malgré les mesures exceptionnelles que le gouvernement avait cru devoir prendre à l'égard des vaincus de l'insurrection parisienne, un certain nombre de « communards » vinrent en Belgique et s'y établ</w:t>
      </w:r>
      <w:r w:rsidRPr="00723E2E">
        <w:t>i</w:t>
      </w:r>
      <w:r w:rsidRPr="00723E2E">
        <w:t>rent pendant plusieurs années.</w:t>
      </w:r>
    </w:p>
    <w:p w14:paraId="3D77B0CA" w14:textId="77777777" w:rsidR="00EA5760" w:rsidRPr="00723E2E" w:rsidRDefault="00EA5760" w:rsidP="00EA5760">
      <w:pPr>
        <w:spacing w:before="120" w:after="120"/>
        <w:jc w:val="both"/>
      </w:pPr>
      <w:r w:rsidRPr="00723E2E">
        <w:t>Il y eut des milliers de proscrits de la Commune qui vécurent en Belgique, et il y aurait un livre intéressant à écrire sur cette proscri</w:t>
      </w:r>
      <w:r w:rsidRPr="00723E2E">
        <w:t>p</w:t>
      </w:r>
      <w:r w:rsidRPr="00723E2E">
        <w:t xml:space="preserve">tion, qui différait tant de celle du Coup d'État. En 1851, en effet, les proscrits français réfugiés dans notre pays étaient en majorité des bourgeois, des hommes de lettres, des professeurs, des médecins, des hommes politiques. Les proscrits de la Commune, au contraire, s'ils comptaient parmi eux un certain nombre d'hommes ayant une origine bourgeoise : </w:t>
      </w:r>
      <w:r>
        <w:t xml:space="preserve">[47] </w:t>
      </w:r>
      <w:r w:rsidRPr="00723E2E">
        <w:t>avocats, médecins, journalistes, négociants, ing</w:t>
      </w:r>
      <w:r w:rsidRPr="00723E2E">
        <w:t>é</w:t>
      </w:r>
      <w:r w:rsidRPr="00723E2E">
        <w:t>nieurs, etc., ceux-ci ne formaient qu'une infime minorité et la grande masse d'entre eux étaient des travailleurs manuels. Cela caractérise bien la différence entre les deux proscriptions et les deux mouvements révolutionnaires de 1848 et 1871.</w:t>
      </w:r>
    </w:p>
    <w:p w14:paraId="33C603FC" w14:textId="77777777" w:rsidR="00EA5760" w:rsidRPr="00723E2E" w:rsidRDefault="00EA5760" w:rsidP="00EA5760">
      <w:pPr>
        <w:spacing w:before="120" w:after="120"/>
        <w:jc w:val="both"/>
      </w:pPr>
      <w:r w:rsidRPr="00723E2E">
        <w:t xml:space="preserve">Parmi les membres de la Commune qui vinrent en Belgique et qui, pour la plupart, furent expulsés, citons G. Tridon, mort peu après son arrivée à Bruxelles, Lonclas, Martelet, Jourde, J.-B. Clément, l'auteur du </w:t>
      </w:r>
      <w:r w:rsidRPr="00723E2E">
        <w:rPr>
          <w:i/>
        </w:rPr>
        <w:t>Temps des Cerises</w:t>
      </w:r>
      <w:r w:rsidRPr="00723E2E">
        <w:t xml:space="preserve"> et de tant d'autres chansons adorables et émo</w:t>
      </w:r>
      <w:r w:rsidRPr="00723E2E">
        <w:t>u</w:t>
      </w:r>
      <w:r w:rsidRPr="00723E2E">
        <w:t>vantes, sans compter Jules Vallès, qui resta ici jusqu'en 1880, époque où l'amnistie générale fut votée en France.</w:t>
      </w:r>
    </w:p>
    <w:p w14:paraId="4E93A2C7" w14:textId="77777777" w:rsidR="00EA5760" w:rsidRPr="00723E2E" w:rsidRDefault="00EA5760" w:rsidP="00EA5760">
      <w:pPr>
        <w:spacing w:before="120" w:after="120"/>
        <w:jc w:val="both"/>
      </w:pPr>
      <w:r w:rsidRPr="00723E2E">
        <w:t>Parmi les professeurs et les journalistes, notons Arthur Ranc, E</w:t>
      </w:r>
      <w:r w:rsidRPr="00723E2E">
        <w:t>d</w:t>
      </w:r>
      <w:r w:rsidRPr="00723E2E">
        <w:t xml:space="preserve">gard Monteil, Bazin, Tabaraud, Olivier Pain, Abel Peyrouton, Alfred Wall, Benjamin Gastinau qui écrivit ici </w:t>
      </w:r>
      <w:r w:rsidRPr="00723E2E">
        <w:rPr>
          <w:i/>
        </w:rPr>
        <w:t>Voltaire en Exil</w:t>
      </w:r>
      <w:r w:rsidRPr="00723E2E">
        <w:t xml:space="preserve">, Beaucheri, Poteau, qui, avec Ernest Vaughan, édita le journal </w:t>
      </w:r>
      <w:r w:rsidRPr="00723E2E">
        <w:rPr>
          <w:i/>
        </w:rPr>
        <w:t>la Bombe</w:t>
      </w:r>
      <w:r w:rsidRPr="00723E2E">
        <w:t xml:space="preserve"> - éclatant tous les samedis - Leverdeys, l'auteur des </w:t>
      </w:r>
      <w:r w:rsidRPr="00723E2E">
        <w:rPr>
          <w:i/>
        </w:rPr>
        <w:t>Assemblées parlantes</w:t>
      </w:r>
      <w:r w:rsidRPr="00723E2E">
        <w:t>, Fe</w:t>
      </w:r>
      <w:r w:rsidRPr="00723E2E">
        <w:t>r</w:t>
      </w:r>
      <w:r w:rsidRPr="00723E2E">
        <w:t xml:space="preserve">nand Delisle qui publia une </w:t>
      </w:r>
      <w:r w:rsidRPr="00723E2E">
        <w:rPr>
          <w:i/>
        </w:rPr>
        <w:t>Bible tintamarresque</w:t>
      </w:r>
      <w:r w:rsidRPr="00723E2E">
        <w:t xml:space="preserve"> et une </w:t>
      </w:r>
      <w:r w:rsidRPr="00723E2E">
        <w:rPr>
          <w:i/>
        </w:rPr>
        <w:t>Histoire de France tintamarresque</w:t>
      </w:r>
      <w:r w:rsidRPr="00723E2E">
        <w:t xml:space="preserve">, Daniel Pottier, l'artiste lyrique, J. de Meeus, qui fonda ici le </w:t>
      </w:r>
      <w:r w:rsidRPr="00723E2E">
        <w:rPr>
          <w:i/>
        </w:rPr>
        <w:t>Moniteur industriel</w:t>
      </w:r>
      <w:r w:rsidRPr="00723E2E">
        <w:t xml:space="preserve"> qui eut pour principal rédacteur </w:t>
      </w:r>
      <w:r w:rsidRPr="00723E2E">
        <w:lastRenderedPageBreak/>
        <w:t>Ernest Vaughan, et enfin Georges Cavalié, dit Pipe-en-Bois. Ce ma</w:t>
      </w:r>
      <w:r w:rsidRPr="00723E2E">
        <w:t>l</w:t>
      </w:r>
      <w:r w:rsidRPr="00723E2E">
        <w:t>heureux sobriquet empoisonna l'existence de ce grand brave garçon, qui mourut huit jours après sa rentrée en France. C'est Jules Vallès qui lui avait donné ce surnom, - à la première représentation d'</w:t>
      </w:r>
      <w:r w:rsidRPr="00723E2E">
        <w:rPr>
          <w:i/>
        </w:rPr>
        <w:t>Henriette Maréchal</w:t>
      </w:r>
      <w:r w:rsidRPr="00723E2E">
        <w:t xml:space="preserve">, des frères de Goncourt, à la Comédie Française. Cavalié était un homme plein de cœur et d'esprit. Il est l'auteur d'une pièce : </w:t>
      </w:r>
      <w:r w:rsidRPr="00723E2E">
        <w:rPr>
          <w:i/>
        </w:rPr>
        <w:t>À la Chaudière !</w:t>
      </w:r>
      <w:r w:rsidRPr="00723E2E">
        <w:t xml:space="preserve"> jouée au théâtre des Délassements ; après bien des d</w:t>
      </w:r>
      <w:r w:rsidRPr="00723E2E">
        <w:t>é</w:t>
      </w:r>
      <w:r w:rsidRPr="00723E2E">
        <w:t>marches, il parvint à obtenir la place de correcteur à l'</w:t>
      </w:r>
      <w:r w:rsidRPr="00723E2E">
        <w:rPr>
          <w:i/>
        </w:rPr>
        <w:t>Express de Mu</w:t>
      </w:r>
      <w:r w:rsidRPr="00723E2E">
        <w:rPr>
          <w:i/>
        </w:rPr>
        <w:t>l</w:t>
      </w:r>
      <w:r w:rsidRPr="00723E2E">
        <w:rPr>
          <w:i/>
        </w:rPr>
        <w:t>house</w:t>
      </w:r>
      <w:r w:rsidRPr="00723E2E">
        <w:t>.</w:t>
      </w:r>
    </w:p>
    <w:p w14:paraId="10D88A08" w14:textId="77777777" w:rsidR="00EA5760" w:rsidRPr="00723E2E" w:rsidRDefault="00EA5760" w:rsidP="00EA5760">
      <w:pPr>
        <w:spacing w:before="120" w:after="120"/>
        <w:jc w:val="both"/>
      </w:pPr>
      <w:r w:rsidRPr="00723E2E">
        <w:t>Citons aussi parmi les journalistes et professeurs : Galli, qui devint nationaliste ; Riduet, mort en 1874 ; Delaporte, H. Prodhome, Potel, ingénieurs ; Cheradame, Chassaing et Charlemont, professeur. Parmi les anciens de l'</w:t>
      </w:r>
      <w:r w:rsidRPr="00723E2E">
        <w:rPr>
          <w:i/>
        </w:rPr>
        <w:t>Internationale</w:t>
      </w:r>
      <w:r w:rsidRPr="00723E2E">
        <w:t>, Emile Aubry, lithographe, Mondet, typographe, et Perrachon, bronzier.</w:t>
      </w:r>
    </w:p>
    <w:p w14:paraId="5E34114C" w14:textId="77777777" w:rsidR="00EA5760" w:rsidRPr="00723E2E" w:rsidRDefault="00EA5760" w:rsidP="00EA5760">
      <w:pPr>
        <w:spacing w:before="120" w:after="120"/>
        <w:jc w:val="both"/>
      </w:pPr>
      <w:r w:rsidRPr="00723E2E">
        <w:t xml:space="preserve">Les blanquistes Granger, journaliste ; Breuillé, actuellement </w:t>
      </w:r>
      <w:r>
        <w:t xml:space="preserve">[48] </w:t>
      </w:r>
      <w:r w:rsidRPr="00723E2E">
        <w:t>rédacteur à l'</w:t>
      </w:r>
      <w:r w:rsidRPr="00723E2E">
        <w:rPr>
          <w:i/>
        </w:rPr>
        <w:t>Aurore</w:t>
      </w:r>
      <w:r w:rsidRPr="00723E2E">
        <w:t> ; Cellier, marchand de vins ; Mornas, Ledoux, et Guillaume, tailleurs de pierre, etc., etc.</w:t>
      </w:r>
    </w:p>
    <w:p w14:paraId="0E8879E3" w14:textId="77777777" w:rsidR="00EA5760" w:rsidRPr="00723E2E" w:rsidRDefault="00EA5760" w:rsidP="00EA5760">
      <w:pPr>
        <w:spacing w:before="120" w:after="120"/>
        <w:jc w:val="both"/>
      </w:pPr>
      <w:r w:rsidRPr="00723E2E">
        <w:t>Il y eut aussi, parmi les proscrits de la Commune qui vinrent s'ét</w:t>
      </w:r>
      <w:r w:rsidRPr="00723E2E">
        <w:t>a</w:t>
      </w:r>
      <w:r w:rsidRPr="00723E2E">
        <w:t>blir en Belgique, un assez grand nombre de négociants, de comptables et d'employés de commerce.</w:t>
      </w:r>
    </w:p>
    <w:p w14:paraId="24B8B4CF" w14:textId="77777777" w:rsidR="00EA5760" w:rsidRPr="00723E2E" w:rsidRDefault="00EA5760" w:rsidP="00EA5760">
      <w:pPr>
        <w:spacing w:before="120" w:after="120"/>
        <w:jc w:val="both"/>
      </w:pPr>
      <w:r w:rsidRPr="00723E2E">
        <w:t xml:space="preserve">Comptables : Francis Chaté, qui devint administrateur de la </w:t>
      </w:r>
      <w:r w:rsidRPr="00723E2E">
        <w:rPr>
          <w:i/>
        </w:rPr>
        <w:t>Réfo</w:t>
      </w:r>
      <w:r w:rsidRPr="00723E2E">
        <w:rPr>
          <w:i/>
        </w:rPr>
        <w:t>r</w:t>
      </w:r>
      <w:r w:rsidRPr="00723E2E">
        <w:rPr>
          <w:i/>
        </w:rPr>
        <w:t>me</w:t>
      </w:r>
      <w:r w:rsidRPr="00723E2E">
        <w:t xml:space="preserve">, à sa fondation, créa la société </w:t>
      </w:r>
      <w:r w:rsidRPr="00723E2E">
        <w:rPr>
          <w:i/>
        </w:rPr>
        <w:t>Blanchisserie de Mon-plaisir</w:t>
      </w:r>
      <w:r w:rsidRPr="00723E2E">
        <w:t xml:space="preserve"> et mourut en 1893. C'était un brave cour et un loyal camarade. L'auteur de ces lignes lui doit beaucoup</w:t>
      </w:r>
      <w:r>
        <w:t> </w:t>
      </w:r>
      <w:r>
        <w:rPr>
          <w:rStyle w:val="Appelnotedebasdep"/>
        </w:rPr>
        <w:footnoteReference w:id="16"/>
      </w:r>
      <w:r w:rsidRPr="00723E2E">
        <w:t>.</w:t>
      </w:r>
    </w:p>
    <w:p w14:paraId="5CFD3DA4" w14:textId="77777777" w:rsidR="00EA5760" w:rsidRPr="00723E2E" w:rsidRDefault="00EA5760" w:rsidP="00EA5760">
      <w:pPr>
        <w:spacing w:before="120" w:after="120"/>
        <w:jc w:val="both"/>
      </w:pPr>
      <w:r w:rsidRPr="00723E2E">
        <w:t xml:space="preserve">Bouit, qui fut employé au </w:t>
      </w:r>
      <w:r w:rsidRPr="00723E2E">
        <w:rPr>
          <w:i/>
        </w:rPr>
        <w:t>Moniteur industriel</w:t>
      </w:r>
      <w:r w:rsidRPr="00723E2E">
        <w:t xml:space="preserve"> avec l'incomparable Ernest Vaughan, la plus belle nature d'hommes que je connaisse ; R</w:t>
      </w:r>
      <w:r w:rsidRPr="00723E2E">
        <w:t>o</w:t>
      </w:r>
      <w:r w:rsidRPr="00723E2E">
        <w:t>chat, Grimonprez, Sorel, Faillet, Deneuvillers ; Fontaine, qui cumulait les fonctions de comptable avec celle de souffleur au théâtre des Gal</w:t>
      </w:r>
      <w:r w:rsidRPr="00723E2E">
        <w:t>e</w:t>
      </w:r>
      <w:r w:rsidRPr="00723E2E">
        <w:t>ries Saint-Hubert, etc.</w:t>
      </w:r>
    </w:p>
    <w:p w14:paraId="7A32B19D" w14:textId="77777777" w:rsidR="00EA5760" w:rsidRPr="00723E2E" w:rsidRDefault="00EA5760" w:rsidP="00EA5760">
      <w:pPr>
        <w:spacing w:before="120" w:after="120"/>
        <w:jc w:val="both"/>
      </w:pPr>
      <w:r w:rsidRPr="00723E2E">
        <w:t>Citons encore parmi les négociants : Charles Taillet, qui devint b</w:t>
      </w:r>
      <w:r w:rsidRPr="00723E2E">
        <w:t>i</w:t>
      </w:r>
      <w:r w:rsidRPr="00723E2E">
        <w:t xml:space="preserve">joutier ; brave cœur, excellent camarade, aimé de tous ceux qui l'ont approché. Acconin, directeur d'assurances ; De Bock père, libraire ; </w:t>
      </w:r>
      <w:r w:rsidRPr="00723E2E">
        <w:lastRenderedPageBreak/>
        <w:t>Sellier qui fit le journal l'</w:t>
      </w:r>
      <w:r w:rsidRPr="00723E2E">
        <w:rPr>
          <w:i/>
        </w:rPr>
        <w:t>Économie sociale</w:t>
      </w:r>
      <w:r w:rsidRPr="00723E2E">
        <w:t xml:space="preserve"> et qui mourut à Dinant d'une maladie de langueur ; Petit, horloger ; Sassin, graveur ; Bayeux-Dumesnil, marchand de vins ; Sanglier, vannier ; Grégoire, chem</w:t>
      </w:r>
      <w:r w:rsidRPr="00723E2E">
        <w:t>i</w:t>
      </w:r>
      <w:r w:rsidRPr="00723E2E">
        <w:t>sier ; Michevant, architecte ; Personne, fabricant de fauteuils mécan</w:t>
      </w:r>
      <w:r w:rsidRPr="00723E2E">
        <w:t>i</w:t>
      </w:r>
      <w:r w:rsidRPr="00723E2E">
        <w:t>ques ; Tantôt frères, fabricants de stores mécaniques, qui créèrent ce</w:t>
      </w:r>
      <w:r w:rsidRPr="00723E2E">
        <w:t>t</w:t>
      </w:r>
      <w:r w:rsidRPr="00723E2E">
        <w:t>te industrie nouvelle à Etterbeek ; Ch. Cordhonne, négociant en vins ; Dangers, maroquinier ; Béon, qui créa, à Bruxelles, la première criée aux poissons,aux Halles Centrales ; Pegouric, qui habita Namnur et fut tué par Abadie par accident, d'un coup de revolver ; Thirifocq, qui conduisit la manifestation maçonnique du 29 avril 1871, à Paris et monta une maison de coupe, rue Saint-Jean.</w:t>
      </w:r>
    </w:p>
    <w:p w14:paraId="05D4C99A" w14:textId="77777777" w:rsidR="00EA5760" w:rsidRDefault="00EA5760" w:rsidP="00EA5760">
      <w:pPr>
        <w:spacing w:before="120" w:after="120"/>
        <w:jc w:val="both"/>
      </w:pPr>
    </w:p>
    <w:p w14:paraId="4F46CC45" w14:textId="77777777" w:rsidR="00EA5760" w:rsidRPr="00723E2E" w:rsidRDefault="00EA5760" w:rsidP="00EA5760">
      <w:pPr>
        <w:spacing w:before="120" w:after="120"/>
        <w:jc w:val="both"/>
      </w:pPr>
      <w:r w:rsidRPr="00723E2E">
        <w:t>Les ouvriers, nous l'avons dit, étaient fort nombreux maçons, tai</w:t>
      </w:r>
      <w:r w:rsidRPr="00723E2E">
        <w:t>l</w:t>
      </w:r>
      <w:r w:rsidRPr="00723E2E">
        <w:t>leurs de pierres, typographes, ciseleurs, bijoutiers-joailliers, chap</w:t>
      </w:r>
      <w:r w:rsidRPr="00723E2E">
        <w:t>e</w:t>
      </w:r>
      <w:r w:rsidRPr="00723E2E">
        <w:t>liers, serruriers, sculpteurs, etc., etc.</w:t>
      </w:r>
    </w:p>
    <w:p w14:paraId="6A175D2A" w14:textId="77777777" w:rsidR="00EA5760" w:rsidRDefault="00EA5760" w:rsidP="00EA5760">
      <w:pPr>
        <w:spacing w:before="120" w:after="120"/>
        <w:jc w:val="both"/>
      </w:pPr>
    </w:p>
    <w:p w14:paraId="1D5DF5E4" w14:textId="77777777" w:rsidR="00EA5760" w:rsidRPr="00723E2E" w:rsidRDefault="00EA5760" w:rsidP="00EA5760">
      <w:pPr>
        <w:spacing w:before="120" w:after="120"/>
        <w:jc w:val="both"/>
      </w:pPr>
      <w:r w:rsidRPr="00723E2E">
        <w:t>Parmi eux se trouvaient des ouvriers belges qui avaient</w:t>
      </w:r>
      <w:r>
        <w:t xml:space="preserve"> [49]</w:t>
      </w:r>
      <w:r w:rsidRPr="00723E2E">
        <w:t xml:space="preserve"> vécu et travaillé à Paris pendant des années : Emile Flahaut, marbrier </w:t>
      </w:r>
      <w:r w:rsidRPr="00723E2E">
        <w:rPr>
          <w:rStyle w:val="Appelnotedebasdep"/>
          <w:sz w:val="28"/>
        </w:rPr>
        <w:footnoteReference w:id="17"/>
      </w:r>
      <w:r w:rsidRPr="00723E2E">
        <w:t> ; Charles Debuyger, mécanicien ; De Bock, typographe ; Huart, D</w:t>
      </w:r>
      <w:r w:rsidRPr="00723E2E">
        <w:t>e</w:t>
      </w:r>
      <w:r w:rsidRPr="00723E2E">
        <w:t>haes, etc.</w:t>
      </w:r>
    </w:p>
    <w:p w14:paraId="38AEF94E" w14:textId="77777777" w:rsidR="00EA5760" w:rsidRDefault="00EA5760" w:rsidP="00EA5760">
      <w:pPr>
        <w:spacing w:before="120" w:after="120"/>
        <w:jc w:val="both"/>
      </w:pPr>
      <w:r>
        <w:br w:type="page"/>
      </w:r>
    </w:p>
    <w:p w14:paraId="2B9EF822" w14:textId="77777777" w:rsidR="00EA5760" w:rsidRDefault="002F480F" w:rsidP="00EA5760">
      <w:pPr>
        <w:pStyle w:val="fig"/>
      </w:pPr>
      <w:r>
        <w:rPr>
          <w:noProof/>
        </w:rPr>
        <w:drawing>
          <wp:inline distT="0" distB="0" distL="0" distR="0" wp14:anchorId="0385515E" wp14:editId="2C8F44DD">
            <wp:extent cx="2489200" cy="3213100"/>
            <wp:effectExtent l="25400" t="25400" r="12700" b="12700"/>
            <wp:docPr id="10"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9200" cy="3213100"/>
                    </a:xfrm>
                    <a:prstGeom prst="rect">
                      <a:avLst/>
                    </a:prstGeom>
                    <a:noFill/>
                    <a:ln w="19050" cmpd="sng">
                      <a:solidFill>
                        <a:srgbClr val="000000"/>
                      </a:solidFill>
                      <a:miter lim="800000"/>
                      <a:headEnd/>
                      <a:tailEnd/>
                    </a:ln>
                    <a:effectLst/>
                  </pic:spPr>
                </pic:pic>
              </a:graphicData>
            </a:graphic>
          </wp:inline>
        </w:drawing>
      </w:r>
    </w:p>
    <w:p w14:paraId="0CA1FF2E" w14:textId="77777777" w:rsidR="00EA5760" w:rsidRDefault="00EA5760" w:rsidP="00EA5760">
      <w:pPr>
        <w:pStyle w:val="figtitre"/>
      </w:pPr>
      <w:r>
        <w:t xml:space="preserve">Fig. 43. </w:t>
      </w:r>
      <w:r w:rsidRPr="00404FBC">
        <w:rPr>
          <w:lang w:bidi="ar-SA"/>
        </w:rPr>
        <w:t>J.-N. Colard</w:t>
      </w:r>
      <w:r>
        <w:rPr>
          <w:lang w:bidi="ar-SA"/>
        </w:rPr>
        <w:t>.</w:t>
      </w:r>
    </w:p>
    <w:p w14:paraId="3DC73E7C" w14:textId="77777777" w:rsidR="00EA5760" w:rsidRDefault="00EA5760" w:rsidP="00EA5760">
      <w:pPr>
        <w:spacing w:before="120" w:after="120"/>
        <w:jc w:val="both"/>
      </w:pPr>
    </w:p>
    <w:p w14:paraId="1FB4EC6C" w14:textId="77777777" w:rsidR="00EA5760" w:rsidRPr="00723E2E" w:rsidRDefault="00EA5760" w:rsidP="00EA5760">
      <w:pPr>
        <w:spacing w:before="120" w:after="120"/>
        <w:jc w:val="both"/>
      </w:pPr>
      <w:r>
        <w:t>[50]</w:t>
      </w:r>
    </w:p>
    <w:p w14:paraId="7ADEA8BF" w14:textId="77777777" w:rsidR="00EA5760" w:rsidRPr="00723E2E" w:rsidRDefault="00EA5760" w:rsidP="00EA5760">
      <w:pPr>
        <w:spacing w:before="120" w:after="120"/>
        <w:jc w:val="both"/>
      </w:pPr>
      <w:r w:rsidRPr="00723E2E">
        <w:t>Les ouvriers français étaient fort nombreux à Bruxelles et aussi en province, et l'on était très surpris d'en trouver dans les plus petits coins du pays où il y avait une industrie. Citons, parmi les plus connus, Be</w:t>
      </w:r>
      <w:r w:rsidRPr="00723E2E">
        <w:t>l</w:t>
      </w:r>
      <w:r w:rsidRPr="00723E2E">
        <w:t>lami, Grenier, Vanmol, Rodet, Vivier, Poelleux, Fourcaud, Marion, Castard, Deliot, Bernard, Lefèvre, Rouillier, cordonnier, vieux pro</w:t>
      </w:r>
      <w:r w:rsidRPr="00723E2E">
        <w:t>s</w:t>
      </w:r>
      <w:r w:rsidRPr="00723E2E">
        <w:t>crit de juin 1848 ; Degeorge, Gayot, Fradin, Combault, Barré, M</w:t>
      </w:r>
      <w:r w:rsidRPr="00723E2E">
        <w:t>a</w:t>
      </w:r>
      <w:r w:rsidRPr="00723E2E">
        <w:t>rion ; Gustave Bazin, bijoutier, qui épousa la sœur de César De Paepe et participa à la fondation de la Chambre du Travail, de Bruxelles ; Beauchard, Longier, Doyen, Taillade, Liberton, Lesueur, Prodhomme, Avenel, Delanne, Chalon, Lucas, Collin, Collot, Libiollet, Dewarlez, David, Sibin, Guillot, Arène, Roussel, de Molinari, Marcilly, Cordier, Vieil, Chalin, Bienvenu, Morel, Leroux, Mairet, Thirifocq, etc., etc.</w:t>
      </w:r>
    </w:p>
    <w:p w14:paraId="4AFCAC76" w14:textId="77777777" w:rsidR="00EA5760" w:rsidRPr="00723E2E" w:rsidRDefault="00EA5760" w:rsidP="00EA5760">
      <w:pPr>
        <w:spacing w:before="120" w:after="120"/>
        <w:jc w:val="both"/>
      </w:pPr>
      <w:r w:rsidRPr="00723E2E">
        <w:t>Les débuts de la proscription furent, terriblement pénibles. La pl</w:t>
      </w:r>
      <w:r w:rsidRPr="00723E2E">
        <w:t>u</w:t>
      </w:r>
      <w:r w:rsidRPr="00723E2E">
        <w:t xml:space="preserve">part arrivaient ici sans ressources. Désiré Brismée, malgré sa pauvreté, ouvrit sa maison à tous, et toute la journée sa vieille compagne faisait du café et coupait des tranches de pain pour en rassasier les proscrits </w:t>
      </w:r>
      <w:r w:rsidRPr="00723E2E">
        <w:lastRenderedPageBreak/>
        <w:t>faméliques. Oh ! ce que ces malheureux ont souffert, pendant les pr</w:t>
      </w:r>
      <w:r w:rsidRPr="00723E2E">
        <w:t>e</w:t>
      </w:r>
      <w:r w:rsidRPr="00723E2E">
        <w:t>miers temps de leur exil, est inimaginable !</w:t>
      </w:r>
    </w:p>
    <w:p w14:paraId="5A70F51F" w14:textId="77777777" w:rsidR="00EA5760" w:rsidRPr="00723E2E" w:rsidRDefault="00EA5760" w:rsidP="00EA5760">
      <w:pPr>
        <w:spacing w:before="120" w:after="120"/>
        <w:jc w:val="both"/>
      </w:pPr>
      <w:r w:rsidRPr="00723E2E">
        <w:t>Et à leurs souffrances physiques, il fallait ajouter encore les sou</w:t>
      </w:r>
      <w:r w:rsidRPr="00723E2E">
        <w:t>f</w:t>
      </w:r>
      <w:r w:rsidRPr="00723E2E">
        <w:t>frances morales : la plupart étaient mariés. Ils avaient dû quitter leur femme et leurs enfants, sans ressources, eux aussi, au milieu d'une réaction sans bornes, d'une répression sans pitié !</w:t>
      </w:r>
    </w:p>
    <w:p w14:paraId="3A788054" w14:textId="77777777" w:rsidR="00EA5760" w:rsidRPr="00723E2E" w:rsidRDefault="00EA5760" w:rsidP="00EA5760">
      <w:pPr>
        <w:spacing w:before="120" w:after="120"/>
        <w:jc w:val="both"/>
      </w:pPr>
      <w:r w:rsidRPr="00723E2E">
        <w:t>Ceux des proscrits qui avaient un métier manuel, furent cependant assez vite casés, car le travail avait repris avec intensité après la gue</w:t>
      </w:r>
      <w:r w:rsidRPr="00723E2E">
        <w:t>r</w:t>
      </w:r>
      <w:r w:rsidRPr="00723E2E">
        <w:t>re de 1870-1871. Mais les autres, les employés, les négociants, les journalistes, les professeurs, eurent à souffrir de la misère et de la faim.</w:t>
      </w:r>
    </w:p>
    <w:p w14:paraId="3BDFD6BB" w14:textId="77777777" w:rsidR="00EA5760" w:rsidRPr="00723E2E" w:rsidRDefault="00EA5760" w:rsidP="00EA5760">
      <w:pPr>
        <w:spacing w:before="120" w:after="120"/>
        <w:jc w:val="both"/>
      </w:pPr>
      <w:r w:rsidRPr="00723E2E">
        <w:t>Quelques mois après les Journées de Mai, les proscrits étaient déjà nombreux à Bruxelles ; mais, à part quelques rares exceptions, tous s'ignoraient et restaient dans leur coin, vivant dans une certaine crainte d'être expulsés, car la police veillait ; les proscrits étaient souvent a</w:t>
      </w:r>
      <w:r w:rsidRPr="00723E2E">
        <w:t>p</w:t>
      </w:r>
      <w:r w:rsidRPr="00723E2E">
        <w:t>pelés chez le commissaire pour fournir des renseignements concernant leur identité, et on les</w:t>
      </w:r>
      <w:r>
        <w:t xml:space="preserve"> [51]</w:t>
      </w:r>
      <w:r w:rsidRPr="00723E2E">
        <w:t xml:space="preserve"> prévenait qu'à la moindre imprudence ils seraient expulsés. Cette peur de l'expulsion était d'ailleurs bien nat</w:t>
      </w:r>
      <w:r w:rsidRPr="00723E2E">
        <w:t>u</w:t>
      </w:r>
      <w:r w:rsidRPr="00723E2E">
        <w:t>relle. Songez que beaucoup étaient sans ressources pour aller dans un autre pays. Et qui savait ce qui les attendait là</w:t>
      </w:r>
      <w:r>
        <w:t> ?</w:t>
      </w:r>
    </w:p>
    <w:p w14:paraId="153D90F6" w14:textId="77777777" w:rsidR="00EA5760" w:rsidRPr="00723E2E" w:rsidRDefault="00EA5760" w:rsidP="00EA5760">
      <w:pPr>
        <w:spacing w:before="120" w:after="120"/>
        <w:jc w:val="both"/>
      </w:pPr>
      <w:r w:rsidRPr="00723E2E">
        <w:t>Il y avait aussi la difficulté de la langue. En Belgique, du moins, on parlait le français. Puis encore, beaucoup de proscrits subissaient le contre-coup d'une année de lutte, de fièvre : la guerre, les misères du siège, les deux mois d'insurrection, la bataille des derniers jours de lutte, la convulsion avant l'agonie ! Après cette année terrible, ils éprouvaient le besoin de rester tranquilles, de se laisser vivre, heureux encore, malgré leur douleur physique et morale, d'avoir échappé à la mort.</w:t>
      </w:r>
    </w:p>
    <w:p w14:paraId="75EEFCB7" w14:textId="77777777" w:rsidR="00EA5760" w:rsidRPr="00723E2E" w:rsidRDefault="00EA5760" w:rsidP="00EA5760">
      <w:pPr>
        <w:spacing w:before="120" w:after="120"/>
        <w:jc w:val="both"/>
      </w:pPr>
      <w:r w:rsidRPr="00723E2E">
        <w:t>Les proscrits vivaient donc séparés, sans lien ; cependant quelques rencontres dans les cafés ou les restaurants avaient fait lier connai</w:t>
      </w:r>
      <w:r w:rsidRPr="00723E2E">
        <w:t>s</w:t>
      </w:r>
      <w:r w:rsidRPr="00723E2E">
        <w:t>sance à certains d'entre eux. Une vingtaine de communeux se réuni</w:t>
      </w:r>
      <w:r w:rsidRPr="00723E2E">
        <w:t>s</w:t>
      </w:r>
      <w:r w:rsidRPr="00723E2E">
        <w:t xml:space="preserve">saient le soir, au </w:t>
      </w:r>
      <w:r w:rsidRPr="00723E2E">
        <w:rPr>
          <w:i/>
        </w:rPr>
        <w:t>Café des 24 Billards</w:t>
      </w:r>
      <w:r w:rsidRPr="00723E2E">
        <w:t>, rue de la Fourche, mais sans autre but que de boire un verre de bière, de fumer une pipe et de ca</w:t>
      </w:r>
      <w:r w:rsidRPr="00723E2E">
        <w:t>u</w:t>
      </w:r>
      <w:r w:rsidRPr="00723E2E">
        <w:t>ser.</w:t>
      </w:r>
    </w:p>
    <w:p w14:paraId="6C61E007" w14:textId="77777777" w:rsidR="00EA5760" w:rsidRPr="00723E2E" w:rsidRDefault="00EA5760" w:rsidP="00EA5760">
      <w:pPr>
        <w:spacing w:before="120" w:after="120"/>
        <w:jc w:val="both"/>
      </w:pPr>
      <w:r>
        <w:br w:type="page"/>
      </w:r>
      <w:r w:rsidRPr="00723E2E">
        <w:lastRenderedPageBreak/>
        <w:t xml:space="preserve">Un drame poignant de la misère les décida à se grouper presque immédiatement. Un soir, un des réfugiés, en arrivant au </w:t>
      </w:r>
      <w:r w:rsidRPr="00723E2E">
        <w:rPr>
          <w:i/>
        </w:rPr>
        <w:t>Café des 24 Billards</w:t>
      </w:r>
      <w:r w:rsidRPr="00723E2E">
        <w:t>, apporta un journal relatant qu'un des proscrits, arrivé à Bruxelles depuis trois jours, étant à bout de force et mourant littéral</w:t>
      </w:r>
      <w:r w:rsidRPr="00723E2E">
        <w:t>e</w:t>
      </w:r>
      <w:r w:rsidRPr="00723E2E">
        <w:t>ment de faim, s'était jeté dans le canal et s'y était noyé. Tous se rega</w:t>
      </w:r>
      <w:r w:rsidRPr="00723E2E">
        <w:t>r</w:t>
      </w:r>
      <w:r w:rsidRPr="00723E2E">
        <w:t>dèrent et, instinctivement, se reprochèrent leur inaction coupable, pr</w:t>
      </w:r>
      <w:r w:rsidRPr="00723E2E">
        <w:t>e</w:t>
      </w:r>
      <w:r w:rsidRPr="00723E2E">
        <w:t>nant chacun une part de responsabilité dans la mort de leur malhe</w:t>
      </w:r>
      <w:r w:rsidRPr="00723E2E">
        <w:t>u</w:t>
      </w:r>
      <w:r w:rsidRPr="00723E2E">
        <w:t>reux frère d'exil.</w:t>
      </w:r>
    </w:p>
    <w:p w14:paraId="01DC6DCC" w14:textId="77777777" w:rsidR="00EA5760" w:rsidRPr="00723E2E" w:rsidRDefault="00EA5760" w:rsidP="00EA5760">
      <w:pPr>
        <w:spacing w:before="120" w:after="120"/>
        <w:jc w:val="both"/>
      </w:pPr>
      <w:r w:rsidRPr="00723E2E">
        <w:t xml:space="preserve">II fallait à tout prix empêcher le retour d'un drame semblable. Sur l'heure, après avoir pris les mesures pour l'enterrement du malheureux suicidé., les statuts d'une </w:t>
      </w:r>
      <w:r w:rsidRPr="00723E2E">
        <w:rPr>
          <w:i/>
        </w:rPr>
        <w:t>Caisse de prêt mutuel et de solidarité</w:t>
      </w:r>
      <w:r w:rsidRPr="00723E2E">
        <w:t xml:space="preserve"> furent rédigés, et chacun versa une première cotisation mensuelle d'un franc. Bientôt, la </w:t>
      </w:r>
      <w:r w:rsidRPr="00723E2E">
        <w:rPr>
          <w:i/>
        </w:rPr>
        <w:t>Caisse Mutuelle</w:t>
      </w:r>
      <w:r w:rsidRPr="00723E2E">
        <w:t xml:space="preserve"> compta 250 membres. Elle ne disparut qu'en 1880, lors de l'amnistie, après avoir rendu de très grands serv</w:t>
      </w:r>
      <w:r w:rsidRPr="00723E2E">
        <w:t>i</w:t>
      </w:r>
      <w:r w:rsidRPr="00723E2E">
        <w:t>ces à de nombreux proscrits frappés par le malheur ou le chômage.</w:t>
      </w:r>
    </w:p>
    <w:p w14:paraId="006CEB54" w14:textId="77777777" w:rsidR="00EA5760" w:rsidRPr="00723E2E" w:rsidRDefault="00EA5760" w:rsidP="00EA5760">
      <w:pPr>
        <w:spacing w:before="120" w:after="120"/>
        <w:jc w:val="both"/>
      </w:pPr>
      <w:r w:rsidRPr="00723E2E">
        <w:t>Ces affreux communards, que la bonne presse conservatrice avait dépeint sous les couleurs les plus sombres, qu'elle avait dit être des bandits et des assassins, furent admirables de dévouement</w:t>
      </w:r>
      <w:r>
        <w:t xml:space="preserve"> [51]</w:t>
      </w:r>
      <w:r w:rsidRPr="00723E2E">
        <w:t xml:space="preserve"> pour leurs frères malheureux. Tous les jours, des listes de souscription ci</w:t>
      </w:r>
      <w:r w:rsidRPr="00723E2E">
        <w:t>r</w:t>
      </w:r>
      <w:r w:rsidRPr="00723E2E">
        <w:t>culaient en faveur de l'un ou de l'autre de ceux qui étaient dans le b</w:t>
      </w:r>
      <w:r w:rsidRPr="00723E2E">
        <w:t>e</w:t>
      </w:r>
      <w:r w:rsidRPr="00723E2E">
        <w:t xml:space="preserve">soin. Et chaque semaine, à peu d'exception près, il y avait dans la salle du </w:t>
      </w:r>
      <w:r w:rsidRPr="00723E2E">
        <w:rPr>
          <w:i/>
        </w:rPr>
        <w:t>Cygne</w:t>
      </w:r>
      <w:r w:rsidRPr="00723E2E">
        <w:t xml:space="preserve">, Grand'Place, un concert au profit d'une </w:t>
      </w:r>
      <w:r w:rsidRPr="00723E2E">
        <w:rPr>
          <w:i/>
        </w:rPr>
        <w:t>œuvre de solidarité</w:t>
      </w:r>
      <w:r w:rsidRPr="00723E2E">
        <w:t xml:space="preserve"> - on ne disait pas </w:t>
      </w:r>
      <w:r w:rsidRPr="00723E2E">
        <w:rPr>
          <w:i/>
        </w:rPr>
        <w:t>charité</w:t>
      </w:r>
      <w:r w:rsidRPr="00723E2E">
        <w:t xml:space="preserve"> - et ces concerts, au prix de 25 centimes l'e</w:t>
      </w:r>
      <w:r w:rsidRPr="00723E2E">
        <w:t>n</w:t>
      </w:r>
      <w:r w:rsidRPr="00723E2E">
        <w:t>trée, produisaient chaque fois 2 à 300 francs de bénéfice, c'est-à-dire de quoi sauver un ou deux infortunés.</w:t>
      </w:r>
    </w:p>
    <w:p w14:paraId="6D8C9C2E" w14:textId="77777777" w:rsidR="00EA5760" w:rsidRPr="00723E2E" w:rsidRDefault="00EA5760" w:rsidP="00EA5760">
      <w:pPr>
        <w:spacing w:before="120" w:after="120"/>
        <w:jc w:val="both"/>
      </w:pPr>
      <w:r w:rsidRPr="00723E2E">
        <w:t>Les proscrits de la Commune avaient l'esprit de solidarité très d</w:t>
      </w:r>
      <w:r w:rsidRPr="00723E2E">
        <w:t>é</w:t>
      </w:r>
      <w:r w:rsidRPr="00723E2E">
        <w:t>veloppé. Jamais aucun d'eux refusait sa part de sacrifice pour venir en aide à l'un de ses compagnons d'exil. Ils préféraient se priver de que</w:t>
      </w:r>
      <w:r w:rsidRPr="00723E2E">
        <w:t>l</w:t>
      </w:r>
      <w:r w:rsidRPr="00723E2E">
        <w:t>que chose. Parmi eux, il y en avaient qui possédaient une certaine a</w:t>
      </w:r>
      <w:r w:rsidRPr="00723E2E">
        <w:t>i</w:t>
      </w:r>
      <w:r w:rsidRPr="00723E2E">
        <w:t>sance, soit qu'ils recevaient de l'argent de leur famille restée en Fra</w:t>
      </w:r>
      <w:r w:rsidRPr="00723E2E">
        <w:t>n</w:t>
      </w:r>
      <w:r w:rsidRPr="00723E2E">
        <w:t>ce, soit qu'ils occupaient une situation productive. Ceux-là part</w:t>
      </w:r>
      <w:r w:rsidRPr="00723E2E">
        <w:t>a</w:t>
      </w:r>
      <w:r w:rsidRPr="00723E2E">
        <w:t xml:space="preserve">geaient fraternellement avec leurs camarades moins heureux. Et cela se faisait avec une délicatesse exquise et vraiment touchante. Ah ! les braves gens,et comme leur exemple était réconfortant, et permettait d'espérer une humanité meilleure où l'égoïsme, l'affreux « chacun pour soi », ne serait plus qu'un mauvais rêve oublié depuis longtemps, comme la barbarie des premiers âges !... </w:t>
      </w:r>
    </w:p>
    <w:p w14:paraId="4650770F" w14:textId="77777777" w:rsidR="00EA5760" w:rsidRPr="00723E2E" w:rsidRDefault="00EA5760" w:rsidP="00EA5760">
      <w:pPr>
        <w:pStyle w:val="c"/>
      </w:pPr>
      <w:r w:rsidRPr="00723E2E">
        <w:lastRenderedPageBreak/>
        <w:t>*</w:t>
      </w:r>
      <w:r>
        <w:br/>
      </w:r>
      <w:r w:rsidRPr="00723E2E">
        <w:t>*</w:t>
      </w:r>
      <w:r>
        <w:t xml:space="preserve">   </w:t>
      </w:r>
      <w:r w:rsidRPr="00723E2E">
        <w:t xml:space="preserve">  *</w:t>
      </w:r>
    </w:p>
    <w:p w14:paraId="17F445C1" w14:textId="77777777" w:rsidR="00EA5760" w:rsidRPr="00723E2E" w:rsidRDefault="00EA5760" w:rsidP="00EA5760">
      <w:pPr>
        <w:spacing w:before="120" w:after="120"/>
        <w:jc w:val="both"/>
      </w:pPr>
      <w:r w:rsidRPr="00723E2E">
        <w:t>Il nous reste à parler de l'influence que la proscription de 1871 a pu exercer sur notre pays.</w:t>
      </w:r>
    </w:p>
    <w:p w14:paraId="1124C5A6" w14:textId="77777777" w:rsidR="00EA5760" w:rsidRPr="00723E2E" w:rsidRDefault="00EA5760" w:rsidP="00EA5760">
      <w:pPr>
        <w:spacing w:before="120" w:after="120"/>
        <w:jc w:val="both"/>
      </w:pPr>
      <w:r w:rsidRPr="00723E2E">
        <w:t>Cette influence, pour le dire d'un mot, a été bienfaisante. Elle a, sans aucun doute, développé l'esprit de solidarité parmi les ouvriers belges et les a, par là même, rendus meilleurs.</w:t>
      </w:r>
    </w:p>
    <w:p w14:paraId="4ABF1E30" w14:textId="77777777" w:rsidR="00EA5760" w:rsidRPr="00723E2E" w:rsidRDefault="00EA5760" w:rsidP="00EA5760">
      <w:pPr>
        <w:spacing w:before="120" w:after="120"/>
        <w:jc w:val="both"/>
      </w:pPr>
      <w:r w:rsidRPr="00723E2E">
        <w:t>Les ouvriers parisiens travaillant ici sur les chantiers des bâtiments en construction</w:t>
      </w:r>
      <w:r>
        <w:t> </w:t>
      </w:r>
      <w:r>
        <w:rPr>
          <w:rStyle w:val="Appelnotedebasdep"/>
        </w:rPr>
        <w:footnoteReference w:id="18"/>
      </w:r>
      <w:r w:rsidRPr="00723E2E">
        <w:t xml:space="preserve"> dans les fabriques et les ateliers, y gagnaient génér</w:t>
      </w:r>
      <w:r w:rsidRPr="00723E2E">
        <w:t>a</w:t>
      </w:r>
      <w:r w:rsidRPr="00723E2E">
        <w:t>lement des salaires plus élevés que ceux payés aux ouvriers du pays.</w:t>
      </w:r>
    </w:p>
    <w:p w14:paraId="20F5E9B6" w14:textId="77777777" w:rsidR="00EA5760" w:rsidRPr="00723E2E" w:rsidRDefault="00EA5760" w:rsidP="00EA5760">
      <w:pPr>
        <w:spacing w:before="120" w:after="120"/>
        <w:jc w:val="both"/>
      </w:pPr>
      <w:r w:rsidRPr="00723E2E">
        <w:t>Insensiblement, ils furent cause que les ouvriers belges réclamèrent une augmentation de salaire, se basant sur ceux</w:t>
      </w:r>
      <w:r>
        <w:t xml:space="preserve"> [53]</w:t>
      </w:r>
      <w:r w:rsidRPr="00723E2E">
        <w:t xml:space="preserve"> payés aux Fra</w:t>
      </w:r>
      <w:r w:rsidRPr="00723E2E">
        <w:t>n</w:t>
      </w:r>
      <w:r w:rsidRPr="00723E2E">
        <w:t>çais. La hausse des salaires de 1871 à 1874 fut générale et il faut l'a</w:t>
      </w:r>
      <w:r w:rsidRPr="00723E2E">
        <w:t>t</w:t>
      </w:r>
      <w:r w:rsidRPr="00723E2E">
        <w:t>tribuer, pour une grande partie, à la prospérité de l'industrie, mais au</w:t>
      </w:r>
      <w:r w:rsidRPr="00723E2E">
        <w:t>s</w:t>
      </w:r>
      <w:r w:rsidRPr="00723E2E">
        <w:t>si, pour une autre partie, à ce fait que les ouvriers français avaient commencé à refuser de travailler au taux des salaires en usage à cette époque à Bruxelles.</w:t>
      </w:r>
    </w:p>
    <w:p w14:paraId="1513AF88" w14:textId="77777777" w:rsidR="00EA5760" w:rsidRPr="00723E2E" w:rsidRDefault="00EA5760" w:rsidP="00EA5760">
      <w:pPr>
        <w:spacing w:before="120" w:after="120"/>
        <w:jc w:val="both"/>
      </w:pPr>
      <w:r w:rsidRPr="00723E2E">
        <w:t>Leur influence morale fut grande aussi. Dans nos ateliers, les o</w:t>
      </w:r>
      <w:r w:rsidRPr="00723E2E">
        <w:t>u</w:t>
      </w:r>
      <w:r w:rsidRPr="00723E2E">
        <w:t>vriers avaient peur du patron et du contremaître. Si deux on trois ca</w:t>
      </w:r>
      <w:r w:rsidRPr="00723E2E">
        <w:t>u</w:t>
      </w:r>
      <w:r w:rsidRPr="00723E2E">
        <w:t>saient entre eux, le patron étant absent, aussitôt qu'il arrivait, ils co</w:t>
      </w:r>
      <w:r w:rsidRPr="00723E2E">
        <w:t>u</w:t>
      </w:r>
      <w:r w:rsidRPr="00723E2E">
        <w:t>raient à leur établi, faisaient silence et n'osaient plus lever la tête....</w:t>
      </w:r>
    </w:p>
    <w:p w14:paraId="2F41A1AA" w14:textId="77777777" w:rsidR="00EA5760" w:rsidRPr="00723E2E" w:rsidRDefault="00EA5760" w:rsidP="00EA5760">
      <w:pPr>
        <w:spacing w:before="120" w:after="120"/>
        <w:jc w:val="both"/>
      </w:pPr>
      <w:r w:rsidRPr="00723E2E">
        <w:t>Les ouvriers parisiens étaient plus libres, plus indépendants ; dans des cas semblables, ils continuaient à causer et ne se gênaient null</w:t>
      </w:r>
      <w:r w:rsidRPr="00723E2E">
        <w:t>e</w:t>
      </w:r>
      <w:r w:rsidRPr="00723E2E">
        <w:t>ment de discuter avec le patron. Cette attitude des ouvriers français releva certainement la dignité des ouvriers belges et atténua, dans une certaine mesure, leur esprit de soumission, leur veulerie à l'égard des patrons.</w:t>
      </w:r>
    </w:p>
    <w:p w14:paraId="03E3C583" w14:textId="77777777" w:rsidR="00EA5760" w:rsidRPr="00723E2E" w:rsidRDefault="00EA5760" w:rsidP="00EA5760">
      <w:pPr>
        <w:spacing w:before="120" w:after="120"/>
        <w:jc w:val="both"/>
      </w:pPr>
      <w:r w:rsidRPr="00723E2E">
        <w:t>Voilà pour les mœurs en usage,dans les ateliers notamment.</w:t>
      </w:r>
    </w:p>
    <w:p w14:paraId="541CE265" w14:textId="77777777" w:rsidR="00EA5760" w:rsidRPr="00723E2E" w:rsidRDefault="00EA5760" w:rsidP="00EA5760">
      <w:pPr>
        <w:spacing w:before="120" w:after="120"/>
        <w:jc w:val="both"/>
      </w:pPr>
      <w:r w:rsidRPr="00723E2E">
        <w:t>Pour ce qui concerne les idées et l'esprit d'organisation, je pense que les proscrits français de 1871 ne nous ont pas appris grand'chose.</w:t>
      </w:r>
    </w:p>
    <w:p w14:paraId="7326122F" w14:textId="77777777" w:rsidR="00EA5760" w:rsidRPr="00723E2E" w:rsidRDefault="00EA5760" w:rsidP="00EA5760">
      <w:pPr>
        <w:spacing w:before="120" w:after="120"/>
        <w:jc w:val="both"/>
      </w:pPr>
      <w:r w:rsidRPr="00723E2E">
        <w:lastRenderedPageBreak/>
        <w:t>Pendant les vingt années qui s'étaient écoulées, de 1850 à 1870, les ouvriers français n'avaient guère joui ni du droit de réunion, ni de c</w:t>
      </w:r>
      <w:r w:rsidRPr="00723E2E">
        <w:t>e</w:t>
      </w:r>
      <w:r w:rsidRPr="00723E2E">
        <w:t>lui d'association, ni de la liberté de la presse. Il y avait à Paris une p</w:t>
      </w:r>
      <w:r w:rsidRPr="00723E2E">
        <w:t>e</w:t>
      </w:r>
      <w:r w:rsidRPr="00723E2E">
        <w:t>tite minorité d'ouvriers connaissant bien la doctrine socialiste et l'hi</w:t>
      </w:r>
      <w:r w:rsidRPr="00723E2E">
        <w:t>s</w:t>
      </w:r>
      <w:r w:rsidRPr="00723E2E">
        <w:t>toire du mouvement ouvrier en Europe, mais la masse n'était démocr</w:t>
      </w:r>
      <w:r w:rsidRPr="00723E2E">
        <w:t>a</w:t>
      </w:r>
      <w:r w:rsidRPr="00723E2E">
        <w:t>te et socialiste que par instinct.</w:t>
      </w:r>
    </w:p>
    <w:p w14:paraId="16947895" w14:textId="77777777" w:rsidR="00EA5760" w:rsidRPr="00723E2E" w:rsidRDefault="00EA5760" w:rsidP="00EA5760">
      <w:pPr>
        <w:spacing w:before="120" w:after="120"/>
        <w:jc w:val="both"/>
      </w:pPr>
      <w:r w:rsidRPr="00723E2E">
        <w:t>Parmi les proscrits instruits, hommes politiques, négociants, etc., les plus remuants avaient des tendances révolutionnaires très prono</w:t>
      </w:r>
      <w:r w:rsidRPr="00723E2E">
        <w:t>n</w:t>
      </w:r>
      <w:r w:rsidRPr="00723E2E">
        <w:t>cées, ne croyaient point au triomphe du socialisme par les moyens l</w:t>
      </w:r>
      <w:r w:rsidRPr="00723E2E">
        <w:t>é</w:t>
      </w:r>
      <w:r w:rsidRPr="00723E2E">
        <w:t>gaux, estimant que le suffrage universel était une duperie, puisque pendant l'Empire, il n'avait pas donné des résultats favorables à la d</w:t>
      </w:r>
      <w:r w:rsidRPr="00723E2E">
        <w:t>é</w:t>
      </w:r>
      <w:r w:rsidRPr="00723E2E">
        <w:t>mocratie. Les Blanquistes, qui avaient un Cercle ou Comité d'action à Londres et des correspondants dans divers pays, avaient essayé ici de constituer des groupes secrets dont ils espéraient beaucoup,mais qui aboutirent à un fiasco complet.</w:t>
      </w:r>
    </w:p>
    <w:p w14:paraId="58E2A7FF" w14:textId="77777777" w:rsidR="00EA5760" w:rsidRPr="00723E2E" w:rsidRDefault="00EA5760" w:rsidP="00EA5760">
      <w:pPr>
        <w:spacing w:before="120" w:after="120"/>
        <w:jc w:val="both"/>
      </w:pPr>
      <w:r w:rsidRPr="00723E2E">
        <w:t>D'autres proscrits favorisèrent la tendance autonomiste,</w:t>
      </w:r>
      <w:r>
        <w:t xml:space="preserve"> [54]</w:t>
      </w:r>
      <w:r w:rsidRPr="00723E2E">
        <w:t xml:space="preserve"> ana</w:t>
      </w:r>
      <w:r w:rsidRPr="00723E2E">
        <w:t>r</w:t>
      </w:r>
      <w:r w:rsidRPr="00723E2E">
        <w:t xml:space="preserve">chiste des socialistes italiens et suisses, tel Jules Guesde, par son </w:t>
      </w:r>
      <w:r w:rsidRPr="00723E2E">
        <w:rPr>
          <w:i/>
        </w:rPr>
        <w:t>C</w:t>
      </w:r>
      <w:r w:rsidRPr="00723E2E">
        <w:rPr>
          <w:i/>
        </w:rPr>
        <w:t>a</w:t>
      </w:r>
      <w:r w:rsidRPr="00723E2E">
        <w:rPr>
          <w:i/>
        </w:rPr>
        <w:t>téchisme socialiste</w:t>
      </w:r>
      <w:r w:rsidRPr="00723E2E">
        <w:t xml:space="preserve">, tel encore Paul Brousse, dans le </w:t>
      </w:r>
      <w:r w:rsidRPr="00723E2E">
        <w:rPr>
          <w:i/>
        </w:rPr>
        <w:t>Révolté</w:t>
      </w:r>
      <w:r w:rsidRPr="00723E2E">
        <w:t xml:space="preserve"> de Gen</w:t>
      </w:r>
      <w:r w:rsidRPr="00723E2E">
        <w:t>è</w:t>
      </w:r>
      <w:r w:rsidRPr="00723E2E">
        <w:t xml:space="preserve">ve d'abord, le </w:t>
      </w:r>
      <w:r w:rsidRPr="00723E2E">
        <w:rPr>
          <w:i/>
        </w:rPr>
        <w:t>Travail</w:t>
      </w:r>
      <w:r w:rsidRPr="00723E2E">
        <w:t xml:space="preserve"> de Londres et Bruxelles ensuite.</w:t>
      </w:r>
    </w:p>
    <w:p w14:paraId="0A53C080" w14:textId="77777777" w:rsidR="00EA5760" w:rsidRPr="00723E2E" w:rsidRDefault="00EA5760" w:rsidP="00EA5760">
      <w:pPr>
        <w:spacing w:before="120" w:after="120"/>
        <w:jc w:val="both"/>
      </w:pPr>
      <w:r w:rsidRPr="00723E2E">
        <w:t>Leurs idées triomphèrent pendant quelque temps dans l'</w:t>
      </w:r>
      <w:r w:rsidRPr="00723E2E">
        <w:rPr>
          <w:i/>
        </w:rPr>
        <w:t>Association internationale des travailleurs</w:t>
      </w:r>
      <w:r w:rsidRPr="00723E2E">
        <w:t>, à son déclin, mais en Belgique elles rencontrèrent une vive résistance de la part de quelques jeunes, qui finirent par faire triompher la méthode démocrate-socialiste d'Allem</w:t>
      </w:r>
      <w:r w:rsidRPr="00723E2E">
        <w:t>a</w:t>
      </w:r>
      <w:r w:rsidRPr="00723E2E">
        <w:t>gne.</w:t>
      </w:r>
    </w:p>
    <w:p w14:paraId="4A0CA054" w14:textId="77777777" w:rsidR="00EA5760" w:rsidRPr="00723E2E" w:rsidRDefault="00EA5760" w:rsidP="00EA5760">
      <w:pPr>
        <w:spacing w:before="120" w:after="120"/>
        <w:jc w:val="both"/>
      </w:pPr>
    </w:p>
    <w:p w14:paraId="616F8856" w14:textId="77777777" w:rsidR="00EA5760" w:rsidRPr="00723E2E" w:rsidRDefault="00EA5760" w:rsidP="00EA5760">
      <w:pPr>
        <w:pStyle w:val="c"/>
      </w:pPr>
      <w:r w:rsidRPr="00723E2E">
        <w:t>*</w:t>
      </w:r>
      <w:r>
        <w:br/>
      </w:r>
      <w:r w:rsidRPr="00723E2E">
        <w:t>*   *</w:t>
      </w:r>
    </w:p>
    <w:p w14:paraId="0ECE3292" w14:textId="77777777" w:rsidR="00EA5760" w:rsidRPr="00723E2E" w:rsidRDefault="00EA5760" w:rsidP="00EA5760">
      <w:pPr>
        <w:pStyle w:val="p"/>
      </w:pPr>
      <w:r w:rsidRPr="00723E2E">
        <w:br w:type="page"/>
      </w:r>
      <w:r>
        <w:lastRenderedPageBreak/>
        <w:t>[54]</w:t>
      </w:r>
    </w:p>
    <w:p w14:paraId="1776D106" w14:textId="77777777" w:rsidR="00EA5760" w:rsidRPr="00E07116" w:rsidRDefault="00EA5760" w:rsidP="00EA5760">
      <w:pPr>
        <w:jc w:val="both"/>
      </w:pPr>
    </w:p>
    <w:p w14:paraId="443D9FAE" w14:textId="77777777" w:rsidR="00EA5760" w:rsidRDefault="00EA5760" w:rsidP="00EA5760">
      <w:pPr>
        <w:jc w:val="both"/>
      </w:pPr>
    </w:p>
    <w:p w14:paraId="0B23C183" w14:textId="77777777" w:rsidR="00EA5760" w:rsidRPr="00E07116" w:rsidRDefault="00EA5760" w:rsidP="00EA5760">
      <w:pPr>
        <w:jc w:val="both"/>
      </w:pPr>
    </w:p>
    <w:p w14:paraId="75C37642" w14:textId="77777777" w:rsidR="00EA5760" w:rsidRPr="00F54CC7" w:rsidRDefault="00EA5760" w:rsidP="00EA5760">
      <w:pPr>
        <w:spacing w:after="120"/>
        <w:ind w:firstLine="0"/>
        <w:jc w:val="center"/>
        <w:rPr>
          <w:sz w:val="24"/>
        </w:rPr>
      </w:pPr>
      <w:bookmarkStart w:id="6" w:name="histoire_2_pt_3_chap_04"/>
      <w:r>
        <w:rPr>
          <w:b/>
          <w:sz w:val="24"/>
        </w:rPr>
        <w:t>Histoire de la démocratie et du socialisme</w:t>
      </w:r>
      <w:r>
        <w:rPr>
          <w:b/>
          <w:sz w:val="24"/>
        </w:rPr>
        <w:br/>
        <w:t>en Belgique depuis 1830.</w:t>
      </w:r>
      <w:r>
        <w:rPr>
          <w:b/>
          <w:sz w:val="24"/>
        </w:rPr>
        <w:br/>
      </w:r>
      <w:r>
        <w:rPr>
          <w:i/>
          <w:sz w:val="24"/>
        </w:rPr>
        <w:t>Tome deuxième. Troisième partie</w:t>
      </w:r>
    </w:p>
    <w:p w14:paraId="669CC09A" w14:textId="77777777" w:rsidR="00EA5760" w:rsidRPr="00384B20" w:rsidRDefault="00EA5760" w:rsidP="00EA5760">
      <w:pPr>
        <w:pStyle w:val="Titreniveau1"/>
      </w:pPr>
      <w:r>
        <w:t>Chapitre IV</w:t>
      </w:r>
    </w:p>
    <w:p w14:paraId="2695D31A" w14:textId="77777777" w:rsidR="00EA5760" w:rsidRPr="00E07116" w:rsidRDefault="00EA5760" w:rsidP="00EA5760">
      <w:pPr>
        <w:jc w:val="both"/>
        <w:rPr>
          <w:szCs w:val="36"/>
        </w:rPr>
      </w:pPr>
    </w:p>
    <w:p w14:paraId="5CD04949" w14:textId="77777777" w:rsidR="00EA5760" w:rsidRPr="00E07116" w:rsidRDefault="00EA5760" w:rsidP="00EA5760">
      <w:pPr>
        <w:pStyle w:val="Titreniveau2"/>
      </w:pPr>
      <w:r>
        <w:t>La Presse démocratique-socialiste</w:t>
      </w:r>
      <w:r>
        <w:br/>
        <w:t>de 1850 à 1874.</w:t>
      </w:r>
      <w:r>
        <w:br/>
        <w:t>Les procès de presse.</w:t>
      </w:r>
    </w:p>
    <w:bookmarkEnd w:id="6"/>
    <w:p w14:paraId="3D98623E" w14:textId="77777777" w:rsidR="00EA5760" w:rsidRPr="00E07116" w:rsidRDefault="00EA5760" w:rsidP="00EA5760">
      <w:pPr>
        <w:jc w:val="both"/>
        <w:rPr>
          <w:szCs w:val="36"/>
        </w:rPr>
      </w:pPr>
    </w:p>
    <w:p w14:paraId="19FDAD82" w14:textId="77777777" w:rsidR="00EA5760" w:rsidRPr="00723E2E" w:rsidRDefault="00EA5760" w:rsidP="00EA5760">
      <w:pPr>
        <w:spacing w:before="120" w:after="120"/>
        <w:jc w:val="both"/>
      </w:pPr>
    </w:p>
    <w:p w14:paraId="33F6048E" w14:textId="77777777" w:rsidR="00EA5760" w:rsidRPr="000567FD" w:rsidRDefault="00EA5760" w:rsidP="00EA5760">
      <w:pPr>
        <w:pStyle w:val="chaptdm"/>
      </w:pPr>
      <w:r w:rsidRPr="000567FD">
        <w:t>Après la défaite. - La lutte continue. « La nation », de Louis Laba</w:t>
      </w:r>
      <w:r w:rsidRPr="000567FD">
        <w:t>r</w:t>
      </w:r>
      <w:r w:rsidRPr="000567FD">
        <w:t>re. - « Le National », de Charles Péan. - Condamnation de « La Nation ». - « Le drapeau ». « Le bien-être social ». - « La civilis</w:t>
      </w:r>
      <w:r w:rsidRPr="000567FD">
        <w:t>a</w:t>
      </w:r>
      <w:r w:rsidRPr="000567FD">
        <w:t>tion ». - « Le prolétaire. », De Nicolas Coulon. Son programme r</w:t>
      </w:r>
      <w:r w:rsidRPr="000567FD">
        <w:t>a</w:t>
      </w:r>
      <w:r w:rsidRPr="000567FD">
        <w:t>dical. - Polémiques regrettables. - « La Tribune du peuple ». - « L'Internationale ». - « de Werker ». « Le Mirabeau ». - « La L</w:t>
      </w:r>
      <w:r w:rsidRPr="000567FD">
        <w:t>i</w:t>
      </w:r>
      <w:r w:rsidRPr="000567FD">
        <w:t>berté ». - Autres journaux socialistes. - Procès de presse. - Condamnations de Coulon, Labarre et V. Hallaux pour offenses à Napoléon</w:t>
      </w:r>
      <w:r>
        <w:t> </w:t>
      </w:r>
      <w:r w:rsidRPr="000567FD">
        <w:t>III. - Autres procès politiques.</w:t>
      </w:r>
    </w:p>
    <w:p w14:paraId="00199B80" w14:textId="77777777" w:rsidR="00EA5760" w:rsidRPr="00723E2E" w:rsidRDefault="00EA5760" w:rsidP="00EA5760">
      <w:pPr>
        <w:spacing w:before="120" w:after="120"/>
        <w:jc w:val="both"/>
      </w:pPr>
    </w:p>
    <w:p w14:paraId="716F1DCB" w14:textId="77777777" w:rsidR="00EA5760" w:rsidRPr="000567FD" w:rsidRDefault="00EA5760" w:rsidP="00EA5760">
      <w:pPr>
        <w:spacing w:before="120" w:after="120"/>
        <w:ind w:firstLine="0"/>
        <w:jc w:val="both"/>
        <w:rPr>
          <w:sz w:val="24"/>
        </w:rPr>
      </w:pPr>
      <w:hyperlink w:anchor="tdm" w:history="1">
        <w:r w:rsidRPr="000567FD">
          <w:rPr>
            <w:rStyle w:val="Hyperlien"/>
            <w:sz w:val="24"/>
          </w:rPr>
          <w:t>Retour à la table des matières</w:t>
        </w:r>
      </w:hyperlink>
    </w:p>
    <w:p w14:paraId="4ED6D99A" w14:textId="77777777" w:rsidR="00EA5760" w:rsidRPr="00723E2E" w:rsidRDefault="00EA5760" w:rsidP="00EA5760">
      <w:pPr>
        <w:spacing w:before="120" w:after="120"/>
        <w:jc w:val="both"/>
      </w:pPr>
      <w:r w:rsidRPr="00723E2E">
        <w:t>Au début de l'année 1850, la démocratie socialiste belge, frappée par le pouvoir et abandonnée par ses partisans peureux, était bien m</w:t>
      </w:r>
      <w:r w:rsidRPr="00723E2E">
        <w:t>a</w:t>
      </w:r>
      <w:r w:rsidRPr="00723E2E">
        <w:t>lade.</w:t>
      </w:r>
    </w:p>
    <w:p w14:paraId="2366BCCB" w14:textId="77777777" w:rsidR="00EA5760" w:rsidRPr="00723E2E" w:rsidRDefault="00EA5760" w:rsidP="00EA5760">
      <w:pPr>
        <w:spacing w:before="120" w:after="120"/>
        <w:jc w:val="both"/>
      </w:pPr>
      <w:r w:rsidRPr="00723E2E">
        <w:t>En France, après les journées de juin, la bourgeoisie pensait en avoir fini avec le socialisme ; elle le croyait noyé dans le sang. Cela n'empêchait pas cependant les défenseurs de l'ordre capitaliste de continuer leur campagne de calomnies contre les</w:t>
      </w:r>
      <w:r>
        <w:t xml:space="preserve"> [55]</w:t>
      </w:r>
      <w:r w:rsidRPr="00723E2E">
        <w:t xml:space="preserve"> apôtres des idées de rénovation sociale. « Les socialistes, disait M. De Montale</w:t>
      </w:r>
      <w:r w:rsidRPr="00723E2E">
        <w:t>m</w:t>
      </w:r>
      <w:r w:rsidRPr="00723E2E">
        <w:t>bert, sont des bêtes féroces dont il ne faut pas ouvrir la loge sous peine de les voir dévorer leurs semblables. »</w:t>
      </w:r>
    </w:p>
    <w:p w14:paraId="3765750A" w14:textId="77777777" w:rsidR="00EA5760" w:rsidRPr="00723E2E" w:rsidRDefault="00EA5760" w:rsidP="00EA5760">
      <w:pPr>
        <w:spacing w:before="120" w:after="120"/>
        <w:jc w:val="both"/>
      </w:pPr>
      <w:r w:rsidRPr="00723E2E">
        <w:lastRenderedPageBreak/>
        <w:t>En quels termes galants ces choses-là sont dites !</w:t>
      </w:r>
    </w:p>
    <w:p w14:paraId="4A47CA70" w14:textId="77777777" w:rsidR="00EA5760" w:rsidRPr="00723E2E" w:rsidRDefault="00EA5760" w:rsidP="00EA5760">
      <w:pPr>
        <w:spacing w:before="120" w:after="120"/>
        <w:jc w:val="both"/>
      </w:pPr>
      <w:r w:rsidRPr="00723E2E">
        <w:t>Les conservateurs belges semblaient, eux aussi, en avoir fini avec l'hydre du socialisme. La bourgeoisie avait fait bloc. Elle avait résisté aux revendications populaires. La police et la magistrature, sous les ordres de M. le procureur général de Bavay, avaient bien « travaillé » de leur côté. Les complots inventés de toutes pièces ou basés sur de simples suppositions avaient été suivis d'arrestations, et le jury bou</w:t>
      </w:r>
      <w:r w:rsidRPr="00723E2E">
        <w:t>r</w:t>
      </w:r>
      <w:r w:rsidRPr="00723E2E">
        <w:t>geois avait condamné à mort les plus énergiques défenseurs de la ca</w:t>
      </w:r>
      <w:r w:rsidRPr="00723E2E">
        <w:t>u</w:t>
      </w:r>
      <w:r w:rsidRPr="00723E2E">
        <w:t>se populaire.</w:t>
      </w:r>
    </w:p>
    <w:p w14:paraId="3F2E014E" w14:textId="77777777" w:rsidR="00EA5760" w:rsidRPr="00723E2E" w:rsidRDefault="00EA5760" w:rsidP="00EA5760">
      <w:pPr>
        <w:spacing w:before="120" w:after="120"/>
        <w:jc w:val="both"/>
      </w:pPr>
      <w:r w:rsidRPr="00723E2E">
        <w:t>Le manifeste inaugural de l'</w:t>
      </w:r>
      <w:r w:rsidRPr="00723E2E">
        <w:rPr>
          <w:i/>
        </w:rPr>
        <w:t>Internationale</w:t>
      </w:r>
      <w:r w:rsidRPr="00723E2E">
        <w:t>, en 1864, rappelle fort bien cette situation :</w:t>
      </w:r>
    </w:p>
    <w:p w14:paraId="62F4E646" w14:textId="77777777" w:rsidR="00EA5760" w:rsidRDefault="00EA5760" w:rsidP="00EA5760">
      <w:pPr>
        <w:pStyle w:val="Grillecouleur-Accent1"/>
      </w:pPr>
    </w:p>
    <w:p w14:paraId="6832FC92" w14:textId="77777777" w:rsidR="00EA5760" w:rsidRDefault="00EA5760" w:rsidP="00EA5760">
      <w:pPr>
        <w:pStyle w:val="Grillecouleur-Accent1"/>
      </w:pPr>
      <w:r w:rsidRPr="00723E2E">
        <w:t>« ... Après la défaite des révolutions de 1848, dit-il, toutes les associ</w:t>
      </w:r>
      <w:r w:rsidRPr="00723E2E">
        <w:t>a</w:t>
      </w:r>
      <w:r w:rsidRPr="00723E2E">
        <w:t>tions et tous les journaux politiques des classes ouvrières furent écrasés, sur le continent, par la main brutale de la force ; les plus avancés parmi les fils du travail s'enfuirent, désespérés, de l'autre côté de l'Océan, aux États-Unis, et les rêves éphèmères d'affranchissement s'évanouirent devant une époque de fièvre industrielle, de marasme moral et de réaction politique. »</w:t>
      </w:r>
    </w:p>
    <w:p w14:paraId="07105186" w14:textId="77777777" w:rsidR="00EA5760" w:rsidRPr="00723E2E" w:rsidRDefault="00EA5760" w:rsidP="00EA5760">
      <w:pPr>
        <w:pStyle w:val="Grillecouleur-Accent1"/>
      </w:pPr>
    </w:p>
    <w:p w14:paraId="1814250C" w14:textId="77777777" w:rsidR="00EA5760" w:rsidRPr="00723E2E" w:rsidRDefault="00EA5760" w:rsidP="00EA5760">
      <w:pPr>
        <w:spacing w:before="120" w:after="120"/>
        <w:jc w:val="both"/>
      </w:pPr>
      <w:r w:rsidRPr="00723E2E">
        <w:t>Cependant, en Belgique, quelques rares soldats de la cause dém</w:t>
      </w:r>
      <w:r w:rsidRPr="00723E2E">
        <w:t>o</w:t>
      </w:r>
      <w:r w:rsidRPr="00723E2E">
        <w:t>cratique et socialiste restèrent sur la brèche.</w:t>
      </w:r>
    </w:p>
    <w:p w14:paraId="57DE0D02" w14:textId="77777777" w:rsidR="00EA5760" w:rsidRPr="00723E2E" w:rsidRDefault="00EA5760" w:rsidP="00EA5760">
      <w:pPr>
        <w:spacing w:before="120" w:after="120"/>
        <w:jc w:val="both"/>
      </w:pPr>
      <w:r w:rsidRPr="00723E2E">
        <w:t>Les associations avaient disparu. Les réunions publiques et même privées étaient désormais difficiles. On avait peur du voisin. On n'e</w:t>
      </w:r>
      <w:r w:rsidRPr="00723E2E">
        <w:t>s</w:t>
      </w:r>
      <w:r w:rsidRPr="00723E2E">
        <w:t>pérait plus !</w:t>
      </w:r>
      <w:r>
        <w:t> </w:t>
      </w:r>
      <w:r>
        <w:rPr>
          <w:rStyle w:val="Appelnotedebasdep"/>
        </w:rPr>
        <w:footnoteReference w:id="19"/>
      </w:r>
      <w:r w:rsidRPr="00723E2E">
        <w:t>.</w:t>
      </w:r>
    </w:p>
    <w:p w14:paraId="7CA5E2C9" w14:textId="77777777" w:rsidR="00EA5760" w:rsidRPr="00723E2E" w:rsidRDefault="00EA5760" w:rsidP="00EA5760">
      <w:pPr>
        <w:spacing w:before="120" w:after="120"/>
        <w:jc w:val="both"/>
      </w:pPr>
      <w:r w:rsidRPr="00723E2E">
        <w:t>Mais, répétons-le, quelques hommes, sentinelles vigilantes, vei</w:t>
      </w:r>
      <w:r w:rsidRPr="00723E2E">
        <w:t>l</w:t>
      </w:r>
      <w:r w:rsidRPr="00723E2E">
        <w:t>laient. Ils tinrent allumée, en ces heures de tristesse et de réaction, la flamme de l'idée. Ils continuèrent le bon combat par la plume, par le journal et par la parole, là où la chose était encore possible.</w:t>
      </w:r>
    </w:p>
    <w:p w14:paraId="02FA29CA" w14:textId="77777777" w:rsidR="00EA5760" w:rsidRDefault="00EA5760" w:rsidP="00EA5760">
      <w:pPr>
        <w:spacing w:before="120" w:after="120"/>
        <w:jc w:val="both"/>
      </w:pPr>
      <w:r>
        <w:t>[56]</w:t>
      </w:r>
    </w:p>
    <w:p w14:paraId="5221EC18" w14:textId="77777777" w:rsidR="00EA5760" w:rsidRPr="00723E2E" w:rsidRDefault="00EA5760" w:rsidP="00EA5760">
      <w:pPr>
        <w:spacing w:before="120" w:after="120"/>
        <w:jc w:val="both"/>
      </w:pPr>
      <w:r w:rsidRPr="00723E2E">
        <w:t>Au début de l'année 1850, il existait à Bruxelles cinq grands jou</w:t>
      </w:r>
      <w:r w:rsidRPr="00723E2E">
        <w:t>r</w:t>
      </w:r>
      <w:r w:rsidRPr="00723E2E">
        <w:t>naux quotidiens politiques : deux libéraux, l'</w:t>
      </w:r>
      <w:r w:rsidRPr="00723E2E">
        <w:rPr>
          <w:i/>
        </w:rPr>
        <w:t>Indépendance</w:t>
      </w:r>
      <w:r w:rsidRPr="00723E2E">
        <w:t xml:space="preserve"> et l'</w:t>
      </w:r>
      <w:r w:rsidRPr="00723E2E">
        <w:rPr>
          <w:i/>
        </w:rPr>
        <w:t>Obse</w:t>
      </w:r>
      <w:r w:rsidRPr="00723E2E">
        <w:rPr>
          <w:i/>
        </w:rPr>
        <w:t>r</w:t>
      </w:r>
      <w:r w:rsidRPr="00723E2E">
        <w:rPr>
          <w:i/>
        </w:rPr>
        <w:t>vateur</w:t>
      </w:r>
      <w:r w:rsidRPr="00723E2E">
        <w:t xml:space="preserve">, deux catholiques, le </w:t>
      </w:r>
      <w:r w:rsidRPr="00723E2E">
        <w:rPr>
          <w:i/>
        </w:rPr>
        <w:t>Journal de Bruxelles</w:t>
      </w:r>
      <w:r w:rsidRPr="00723E2E">
        <w:t xml:space="preserve"> et l'</w:t>
      </w:r>
      <w:r w:rsidRPr="00723E2E">
        <w:rPr>
          <w:i/>
        </w:rPr>
        <w:t>Émancipation</w:t>
      </w:r>
      <w:r w:rsidRPr="00723E2E">
        <w:t xml:space="preserve">, </w:t>
      </w:r>
      <w:r w:rsidRPr="00723E2E">
        <w:lastRenderedPageBreak/>
        <w:t xml:space="preserve">un républicain à tendances socialistes, la </w:t>
      </w:r>
      <w:r w:rsidRPr="00723E2E">
        <w:rPr>
          <w:i/>
        </w:rPr>
        <w:t>Nation</w:t>
      </w:r>
      <w:r w:rsidRPr="00723E2E">
        <w:t>, dont nous avons déjà parlé plus haut.</w:t>
      </w:r>
    </w:p>
    <w:p w14:paraId="7A6B3A05" w14:textId="77777777" w:rsidR="00EA5760" w:rsidRPr="00723E2E" w:rsidRDefault="00EA5760" w:rsidP="00EA5760">
      <w:pPr>
        <w:spacing w:before="120" w:after="120"/>
        <w:jc w:val="both"/>
      </w:pPr>
      <w:r w:rsidRPr="00723E2E">
        <w:t>La Nation était rédigée par Louis Labarre, Charles Potvin, le pr</w:t>
      </w:r>
      <w:r w:rsidRPr="00723E2E">
        <w:t>o</w:t>
      </w:r>
      <w:r w:rsidRPr="00723E2E">
        <w:t>fesseur Altmeyer et, plus tard, quelques proscrits français y collabor</w:t>
      </w:r>
      <w:r w:rsidRPr="00723E2E">
        <w:t>è</w:t>
      </w:r>
      <w:r w:rsidRPr="00723E2E">
        <w:t>rent aussi.</w:t>
      </w:r>
    </w:p>
    <w:p w14:paraId="7E9DD8D5" w14:textId="77777777" w:rsidR="00EA5760" w:rsidRPr="00723E2E" w:rsidRDefault="00EA5760" w:rsidP="00EA5760">
      <w:pPr>
        <w:spacing w:before="120" w:after="120"/>
        <w:jc w:val="both"/>
      </w:pPr>
      <w:r w:rsidRPr="00723E2E">
        <w:t>Louis Labarre naquit à Dinant en 1812. Il vint à Bruxelles en 1836 et s'y fit connaître par divers travaux politiques et littéraires. En 1839, à l'occasion de l'anniversaire des journées de septembre, il publia une virulente brochure contre le nouveau régime. Cet écrit débute par cette pensée :</w:t>
      </w:r>
    </w:p>
    <w:p w14:paraId="08946FB9" w14:textId="77777777" w:rsidR="00EA5760" w:rsidRDefault="00EA5760" w:rsidP="00EA5760">
      <w:pPr>
        <w:pStyle w:val="Grillecouleur-Accent1"/>
      </w:pPr>
    </w:p>
    <w:p w14:paraId="418EC7ED" w14:textId="77777777" w:rsidR="00EA5760" w:rsidRDefault="00EA5760" w:rsidP="00EA5760">
      <w:pPr>
        <w:pStyle w:val="Grillecouleur-Accent1"/>
      </w:pPr>
      <w:r w:rsidRPr="00723E2E">
        <w:t xml:space="preserve">« La Révolution belge est un </w:t>
      </w:r>
      <w:r w:rsidRPr="00723E2E">
        <w:rPr>
          <w:i/>
        </w:rPr>
        <w:t>événement</w:t>
      </w:r>
      <w:r w:rsidRPr="00723E2E">
        <w:t xml:space="preserve"> qui a eu des </w:t>
      </w:r>
      <w:r w:rsidRPr="00723E2E">
        <w:rPr>
          <w:i/>
        </w:rPr>
        <w:t>victimes</w:t>
      </w:r>
      <w:r w:rsidRPr="00723E2E">
        <w:t>. »</w:t>
      </w:r>
    </w:p>
    <w:p w14:paraId="1D98A006" w14:textId="77777777" w:rsidR="00EA5760" w:rsidRPr="00723E2E" w:rsidRDefault="00EA5760" w:rsidP="00EA5760">
      <w:pPr>
        <w:pStyle w:val="Grillecouleur-Accent1"/>
      </w:pPr>
    </w:p>
    <w:p w14:paraId="033FC041" w14:textId="77777777" w:rsidR="00EA5760" w:rsidRPr="00723E2E" w:rsidRDefault="00EA5760" w:rsidP="00EA5760">
      <w:pPr>
        <w:spacing w:before="120" w:after="120"/>
        <w:jc w:val="both"/>
      </w:pPr>
      <w:r w:rsidRPr="00723E2E">
        <w:t xml:space="preserve">La </w:t>
      </w:r>
      <w:r w:rsidRPr="00723E2E">
        <w:rPr>
          <w:i/>
        </w:rPr>
        <w:t>Nation</w:t>
      </w:r>
      <w:r w:rsidRPr="00723E2E">
        <w:t xml:space="preserve"> était un journal bien fait, très vivant ; il eut cependant la vie dure. On lisait si peu en Belgique, et le peuple, pour qui ce journal avait été fondé, ne lisait pas, était endormi !</w:t>
      </w:r>
    </w:p>
    <w:p w14:paraId="3FBF2853" w14:textId="77777777" w:rsidR="00EA5760" w:rsidRPr="00723E2E" w:rsidRDefault="00EA5760" w:rsidP="00EA5760">
      <w:pPr>
        <w:spacing w:before="120" w:after="120"/>
        <w:jc w:val="both"/>
      </w:pPr>
      <w:r w:rsidRPr="00723E2E">
        <w:t>De grands sacrifices furent faits pour maintenir cette feuille de combat, luttant en pleine réaction européenne, pour la démocratie. Mais ce fut en vain ; les pertes subies étaient trop considérables et les hommes riches faisaient défaut dans le parti démocratique.</w:t>
      </w:r>
    </w:p>
    <w:p w14:paraId="237AC02A" w14:textId="77777777" w:rsidR="00EA5760" w:rsidRPr="00723E2E" w:rsidRDefault="00EA5760" w:rsidP="00EA5760">
      <w:pPr>
        <w:spacing w:before="120" w:after="120"/>
        <w:jc w:val="both"/>
      </w:pPr>
      <w:r w:rsidRPr="00723E2E">
        <w:t>Diverses combinaisons avec les imprimeurs d'autres journaux pr</w:t>
      </w:r>
      <w:r w:rsidRPr="00723E2E">
        <w:t>o</w:t>
      </w:r>
      <w:r w:rsidRPr="00723E2E">
        <w:t>longèrent la vie de la feuille républicaine. Une assemblée des actio</w:t>
      </w:r>
      <w:r w:rsidRPr="00723E2E">
        <w:t>n</w:t>
      </w:r>
      <w:r w:rsidRPr="00723E2E">
        <w:t xml:space="preserve">naires de la </w:t>
      </w:r>
      <w:r w:rsidRPr="00723E2E">
        <w:rPr>
          <w:i/>
        </w:rPr>
        <w:t>Nation</w:t>
      </w:r>
      <w:r w:rsidRPr="00723E2E">
        <w:t xml:space="preserve">, tenue le 9 avril 1854, céda la propriété du journal à son rédacteur en chef Louis Labarre. Celui-ci transmit la propriété de la </w:t>
      </w:r>
      <w:r w:rsidRPr="00723E2E">
        <w:rPr>
          <w:i/>
        </w:rPr>
        <w:t>Nation</w:t>
      </w:r>
      <w:r w:rsidRPr="00723E2E">
        <w:t xml:space="preserve"> a un démocrate de ses amis, Stappaerts, qui s'engageait à le publier à ses frais, tout en maintenant la direction politique absolue à Labarre. Stappaerts s'entendit alors avec l'imprimeur de l'</w:t>
      </w:r>
      <w:r w:rsidRPr="00723E2E">
        <w:rPr>
          <w:i/>
        </w:rPr>
        <w:t>Écho de Bruxelles</w:t>
      </w:r>
      <w:r w:rsidRPr="00723E2E">
        <w:t>, journal libéral, propriété de M. Nathalis Briavoine.</w:t>
      </w:r>
    </w:p>
    <w:p w14:paraId="372AC4BB" w14:textId="77777777" w:rsidR="00EA5760" w:rsidRPr="00723E2E" w:rsidRDefault="00EA5760" w:rsidP="00EA5760">
      <w:pPr>
        <w:spacing w:before="120" w:after="120"/>
        <w:jc w:val="both"/>
      </w:pPr>
      <w:r w:rsidRPr="00723E2E">
        <w:t xml:space="preserve">En janvier 1856, Labarre fut tout à coup dépossédé de la propriété de la </w:t>
      </w:r>
      <w:r w:rsidRPr="00723E2E">
        <w:rPr>
          <w:i/>
        </w:rPr>
        <w:t>Nation</w:t>
      </w:r>
      <w:r w:rsidRPr="00723E2E">
        <w:t xml:space="preserve"> qui changea de titre et devint le </w:t>
      </w:r>
      <w:r w:rsidRPr="00723E2E">
        <w:rPr>
          <w:i/>
        </w:rPr>
        <w:t>National</w:t>
      </w:r>
      <w:r w:rsidRPr="00723E2E">
        <w:t>, sous la dire</w:t>
      </w:r>
      <w:r w:rsidRPr="00723E2E">
        <w:t>c</w:t>
      </w:r>
      <w:r w:rsidRPr="00723E2E">
        <w:t xml:space="preserve">tion de M. Briavoine. Labarre continua à écrire dans le </w:t>
      </w:r>
      <w:r w:rsidRPr="00723E2E">
        <w:rPr>
          <w:i/>
        </w:rPr>
        <w:t>National</w:t>
      </w:r>
      <w:r w:rsidRPr="00723E2E">
        <w:t>, mais le 31 janvier 1856, ce journal publia une lettre de lui, disant qu'il n'était plus assez libre pour continuer</w:t>
      </w:r>
      <w:r>
        <w:t xml:space="preserve"> [57]</w:t>
      </w:r>
      <w:r w:rsidRPr="00723E2E">
        <w:t xml:space="preserve"> la direction politique du journal et qu'il cessait d'y collaborer. Labarre fonda alors une nouvelle Nation imprimée chez Désiré Brismée, qui venait d'épouser la veuve Voglet, imprimeur.</w:t>
      </w:r>
    </w:p>
    <w:p w14:paraId="7EC9F99E" w14:textId="77777777" w:rsidR="00EA5760" w:rsidRPr="00723E2E" w:rsidRDefault="00EA5760" w:rsidP="00EA5760">
      <w:pPr>
        <w:spacing w:before="120" w:after="120"/>
        <w:jc w:val="both"/>
      </w:pPr>
      <w:r w:rsidRPr="00723E2E">
        <w:lastRenderedPageBreak/>
        <w:t>Au mois d'avril 1854, les plénipotentiaires français, anglais, russes, prussiens, autrichiens, turcs et sardes, réunis au Congrès de Paris, sous la présidence du comte Walewski, ministre des affaires étrangères de Napoléon</w:t>
      </w:r>
      <w:r>
        <w:t> </w:t>
      </w:r>
      <w:r w:rsidRPr="00723E2E">
        <w:t>III, venaient de régler la question d'Orient et de signer le traité du 30 avril, terminant la guerre de Crimée. La publication du protocole de la séance du 8 avril produisit une vive émotion en Belg</w:t>
      </w:r>
      <w:r w:rsidRPr="00723E2E">
        <w:t>i</w:t>
      </w:r>
      <w:r w:rsidRPr="00723E2E">
        <w:t>que. Le comte Wàlewsky y avait appelé l'attention du Congrès sur les excès de la presse belge à l'égard du gouvernement impérial, et son langage avait paru menaçant pour nos libertés constitutionnelles.</w:t>
      </w:r>
    </w:p>
    <w:p w14:paraId="257A31BD" w14:textId="77777777" w:rsidR="00EA5760" w:rsidRPr="00723E2E" w:rsidRDefault="00EA5760" w:rsidP="00EA5760">
      <w:pPr>
        <w:spacing w:before="120" w:after="120"/>
        <w:jc w:val="both"/>
      </w:pPr>
      <w:r w:rsidRPr="00723E2E">
        <w:t>M. Auguste Orts interpella à ce sujet le gouvernement belge, dans la séance de la Chambre du 7 mai. Il demanda au cabinet s'il avait r</w:t>
      </w:r>
      <w:r w:rsidRPr="00723E2E">
        <w:t>e</w:t>
      </w:r>
      <w:r w:rsidRPr="00723E2E">
        <w:t>çu l'invitation d'introduire dans la Constitution une réforme que</w:t>
      </w:r>
      <w:r w:rsidRPr="00723E2E">
        <w:t>l</w:t>
      </w:r>
      <w:r w:rsidRPr="00723E2E">
        <w:t>conque et, le cas échéant, quelle serait sa conduite.</w:t>
      </w:r>
    </w:p>
    <w:p w14:paraId="5BD2E591" w14:textId="77777777" w:rsidR="00EA5760" w:rsidRPr="00723E2E" w:rsidRDefault="00EA5760" w:rsidP="00EA5760">
      <w:pPr>
        <w:spacing w:before="120" w:after="120"/>
        <w:jc w:val="both"/>
      </w:pPr>
      <w:r w:rsidRPr="00723E2E">
        <w:t>Le vicomte Charles Vilain</w:t>
      </w:r>
      <w:r>
        <w:t> </w:t>
      </w:r>
      <w:r w:rsidRPr="00723E2E">
        <w:t>XIIII, ministre des affaires étrangères, répondit en ces termes :</w:t>
      </w:r>
    </w:p>
    <w:p w14:paraId="44BDD793" w14:textId="77777777" w:rsidR="00EA5760" w:rsidRDefault="00EA5760" w:rsidP="00EA5760">
      <w:pPr>
        <w:pStyle w:val="Grillecouleur-Accent1"/>
      </w:pPr>
    </w:p>
    <w:p w14:paraId="4203EB75" w14:textId="77777777" w:rsidR="00EA5760" w:rsidRDefault="00EA5760" w:rsidP="00EA5760">
      <w:pPr>
        <w:pStyle w:val="Grillecouleur-Accent1"/>
      </w:pPr>
      <w:r w:rsidRPr="00723E2E">
        <w:t>« L'honorable M. Orts désire savoir si l'un des gouvernements repr</w:t>
      </w:r>
      <w:r w:rsidRPr="00723E2E">
        <w:t>é</w:t>
      </w:r>
      <w:r w:rsidRPr="00723E2E">
        <w:t>sentés au Congrès de Paris a demandé au gouvernement belge quelque modification à la Constitution. Aucune - L'honorable M. Orts me demande si le cabinet, dans le cas où une pareille demande lui serait faite, serait di</w:t>
      </w:r>
      <w:r w:rsidRPr="00723E2E">
        <w:t>s</w:t>
      </w:r>
      <w:r w:rsidRPr="00723E2E">
        <w:t>posé à proposer à la Chambre quelque changement à la Constitution. - J</w:t>
      </w:r>
      <w:r w:rsidRPr="00723E2E">
        <w:t>a</w:t>
      </w:r>
      <w:r w:rsidRPr="00723E2E">
        <w:t>mais ! »</w:t>
      </w:r>
    </w:p>
    <w:p w14:paraId="2B6CC52A" w14:textId="77777777" w:rsidR="00EA5760" w:rsidRPr="00723E2E" w:rsidRDefault="00EA5760" w:rsidP="00EA5760">
      <w:pPr>
        <w:pStyle w:val="Grillecouleur-Accent1"/>
      </w:pPr>
    </w:p>
    <w:p w14:paraId="06D4B80C" w14:textId="77777777" w:rsidR="00EA5760" w:rsidRPr="00723E2E" w:rsidRDefault="00EA5760" w:rsidP="00EA5760">
      <w:pPr>
        <w:spacing w:before="120" w:after="120"/>
        <w:jc w:val="both"/>
      </w:pPr>
      <w:r w:rsidRPr="00723E2E">
        <w:t>Cette fière réponse fut accueillie par de vifs applaudissements sur les bancs de la Chambre et dans les tribunes, et cet enthousiasme se répercuta dans le pays entier.</w:t>
      </w:r>
    </w:p>
    <w:p w14:paraId="29A56B65" w14:textId="77777777" w:rsidR="00EA5760" w:rsidRPr="00723E2E" w:rsidRDefault="00EA5760" w:rsidP="00EA5760">
      <w:pPr>
        <w:spacing w:before="120" w:after="120"/>
        <w:jc w:val="both"/>
      </w:pPr>
      <w:r w:rsidRPr="00723E2E">
        <w:t>Or, le jour même où l'interpellation de M. Orts avait lieu, la Nation publiait l'article que voici et qui mettait en cause la duchesse de Br</w:t>
      </w:r>
      <w:r w:rsidRPr="00723E2E">
        <w:t>a</w:t>
      </w:r>
      <w:r w:rsidRPr="00723E2E">
        <w:t>bant, Marie-Henriette :</w:t>
      </w:r>
    </w:p>
    <w:p w14:paraId="4A15BCA9" w14:textId="77777777" w:rsidR="00EA5760" w:rsidRDefault="00EA5760" w:rsidP="00EA5760">
      <w:pPr>
        <w:pStyle w:val="Grillecouleur-Accent1"/>
      </w:pPr>
    </w:p>
    <w:p w14:paraId="3EF3775C" w14:textId="77777777" w:rsidR="00EA5760" w:rsidRPr="00723E2E" w:rsidRDefault="00EA5760" w:rsidP="00EA5760">
      <w:pPr>
        <w:pStyle w:val="Grillecouleur-Accent1"/>
      </w:pPr>
      <w:r w:rsidRPr="00723E2E">
        <w:t>« Nous n'apprendrons pas au pays une nouvelle qui le surprenne fort, en lui disant que l'Autriche prête les deux mains à M. Bonaparte, et le pousse de toutes ses forces dans ses projets liberticides contre la Belgique.</w:t>
      </w:r>
    </w:p>
    <w:p w14:paraId="1D36E7B4" w14:textId="77777777" w:rsidR="00EA5760" w:rsidRDefault="00EA5760" w:rsidP="00EA5760">
      <w:pPr>
        <w:pStyle w:val="p"/>
      </w:pPr>
      <w:r>
        <w:t>[58]</w:t>
      </w:r>
    </w:p>
    <w:p w14:paraId="5E63B1B7" w14:textId="77777777" w:rsidR="00EA5760" w:rsidRPr="00723E2E" w:rsidRDefault="00EA5760" w:rsidP="00EA5760">
      <w:pPr>
        <w:pStyle w:val="Grillecouleur-Accent1"/>
      </w:pPr>
      <w:r w:rsidRPr="00723E2E">
        <w:t>« Une guerre pareille devait avoir pour auxiliaire et pour principal complice le gouvernement autrichien.</w:t>
      </w:r>
    </w:p>
    <w:p w14:paraId="31A5A4B4" w14:textId="77777777" w:rsidR="00EA5760" w:rsidRPr="00723E2E" w:rsidRDefault="00EA5760" w:rsidP="00EA5760">
      <w:pPr>
        <w:pStyle w:val="Grillecouleur-Accent1"/>
      </w:pPr>
      <w:r w:rsidRPr="00723E2E">
        <w:lastRenderedPageBreak/>
        <w:t>« Mais il est un détail que le pays ne doit pas ignorer et que voici : c'est Mme la duchesse de Brabant qui est, auprès du gouvernement belge, l'instrument le plus actif de la pression autrichienne. Nous ne craignons pas d'être démentis en constatant ce fait, et en reconnaissant un des fruits naturels du mariage de M. le duc de Brabant dans le mouvement déce</w:t>
      </w:r>
      <w:r w:rsidRPr="00723E2E">
        <w:t>m</w:t>
      </w:r>
      <w:r w:rsidRPr="00723E2E">
        <w:t>briste, auquel se laisse aller en ce moment la Cour de Bruxelles.</w:t>
      </w:r>
    </w:p>
    <w:p w14:paraId="3AAC6475" w14:textId="77777777" w:rsidR="00EA5760" w:rsidRPr="00723E2E" w:rsidRDefault="00EA5760" w:rsidP="00EA5760">
      <w:pPr>
        <w:pStyle w:val="Grillecouleur-Accent1"/>
      </w:pPr>
      <w:r w:rsidRPr="00723E2E">
        <w:t>« Cet infâme gouvernement d'Autriche a cru, en appuyant la brut</w:t>
      </w:r>
      <w:r w:rsidRPr="00723E2E">
        <w:t>a</w:t>
      </w:r>
      <w:r w:rsidRPr="00723E2E">
        <w:t>le pression napoléonienne sur le nôtre, trouver l'occasion de détourner l'a</w:t>
      </w:r>
      <w:r w:rsidRPr="00723E2E">
        <w:t>t</w:t>
      </w:r>
      <w:r w:rsidRPr="00723E2E">
        <w:t>tention publique ardemment attirée sur la question italienne. Il a trouvé dans la jeune femme de notre prince héritier présomptif, l'influence réa</w:t>
      </w:r>
      <w:r w:rsidRPr="00723E2E">
        <w:t>c</w:t>
      </w:r>
      <w:r w:rsidRPr="00723E2E">
        <w:t>tionnaire nécessaire à son travail, et cette archiduchesse fait l'œuvre libe</w:t>
      </w:r>
      <w:r w:rsidRPr="00723E2E">
        <w:t>r</w:t>
      </w:r>
      <w:r w:rsidRPr="00723E2E">
        <w:t>ticide exigée contre sa nouvelle patrie.</w:t>
      </w:r>
    </w:p>
    <w:p w14:paraId="0296B8E5" w14:textId="77777777" w:rsidR="00EA5760" w:rsidRDefault="00EA5760" w:rsidP="00EA5760">
      <w:pPr>
        <w:pStyle w:val="Grillecouleur-Accent1"/>
      </w:pPr>
      <w:r w:rsidRPr="00723E2E">
        <w:t>« Quels beaux jours nous prépare l'avènement de ce jeune couple aux mains de la diplomatie autrichienne et du jésuitisme belge ! En attendant, il travaille pour le coup d'État français, et s'essaye au go</w:t>
      </w:r>
      <w:r w:rsidRPr="00723E2E">
        <w:t>u</w:t>
      </w:r>
      <w:r w:rsidRPr="00723E2E">
        <w:t>vernement du pays, en demandant que la Constitution soit livrée au César des Tuileries, avant que le vingt-cinquième anniversaire de la dynastie n'ait été cél</w:t>
      </w:r>
      <w:r w:rsidRPr="00723E2E">
        <w:t>é</w:t>
      </w:r>
      <w:r w:rsidRPr="00723E2E">
        <w:t>bré. »</w:t>
      </w:r>
    </w:p>
    <w:p w14:paraId="6B3FDB3E" w14:textId="77777777" w:rsidR="00EA5760" w:rsidRPr="00723E2E" w:rsidRDefault="00EA5760" w:rsidP="00EA5760">
      <w:pPr>
        <w:pStyle w:val="Grillecouleur-Accent1"/>
      </w:pPr>
    </w:p>
    <w:p w14:paraId="0BCAC042" w14:textId="77777777" w:rsidR="00EA5760" w:rsidRPr="00723E2E" w:rsidRDefault="00EA5760" w:rsidP="00EA5760">
      <w:pPr>
        <w:spacing w:before="120" w:after="120"/>
        <w:jc w:val="both"/>
      </w:pPr>
      <w:r w:rsidRPr="00723E2E">
        <w:t>Cet article, écrit par Louis Labarre, fut poursuivi. Appelé devant le juge d'instruction, le rédacteur en chef de la Nation refusa d'en faire connaître l'auteur. Les poursuites furent dirigées alors contre l'impr</w:t>
      </w:r>
      <w:r w:rsidRPr="00723E2E">
        <w:t>i</w:t>
      </w:r>
      <w:r w:rsidRPr="00723E2E">
        <w:t>meur-éditeur, Désiré Brismée.</w:t>
      </w:r>
    </w:p>
    <w:p w14:paraId="7C3E4936" w14:textId="77777777" w:rsidR="00EA5760" w:rsidRPr="00723E2E" w:rsidRDefault="00EA5760" w:rsidP="00EA5760">
      <w:pPr>
        <w:spacing w:before="120" w:after="120"/>
        <w:jc w:val="both"/>
      </w:pPr>
      <w:r w:rsidRPr="00723E2E">
        <w:t>Celui-ci comparut devant la Cour d'assises le 17 juin 1856.</w:t>
      </w:r>
    </w:p>
    <w:p w14:paraId="7C8BA762" w14:textId="77777777" w:rsidR="00EA5760" w:rsidRPr="00723E2E" w:rsidRDefault="00EA5760" w:rsidP="00EA5760">
      <w:pPr>
        <w:spacing w:before="120" w:after="120"/>
        <w:jc w:val="both"/>
      </w:pPr>
      <w:r w:rsidRPr="00723E2E">
        <w:t>Il fut défendu par un avocat désigné d'office, M. De Glymes.</w:t>
      </w:r>
    </w:p>
    <w:p w14:paraId="14A143BB" w14:textId="77777777" w:rsidR="00EA5760" w:rsidRPr="00723E2E" w:rsidRDefault="00EA5760" w:rsidP="00EA5760">
      <w:pPr>
        <w:spacing w:before="120" w:after="120"/>
        <w:jc w:val="both"/>
      </w:pPr>
      <w:r w:rsidRPr="00723E2E">
        <w:t>C'est le procureur-général de Bavay, en personne, qui siégea dans cette affaire et il s'éleva, avec rage, contre l'auteur de l'article qu'il d</w:t>
      </w:r>
      <w:r w:rsidRPr="00723E2E">
        <w:t>i</w:t>
      </w:r>
      <w:r w:rsidRPr="00723E2E">
        <w:t>sait être à la fois offensant et calomniateur</w:t>
      </w:r>
    </w:p>
    <w:p w14:paraId="09B00A6B" w14:textId="77777777" w:rsidR="00EA5760" w:rsidRDefault="00EA5760" w:rsidP="00EA5760">
      <w:pPr>
        <w:pStyle w:val="Grillecouleur-Accent1"/>
      </w:pPr>
    </w:p>
    <w:p w14:paraId="418C682A" w14:textId="77777777" w:rsidR="00EA5760" w:rsidRDefault="00EA5760" w:rsidP="00EA5760">
      <w:pPr>
        <w:pStyle w:val="Grillecouleur-Accent1"/>
      </w:pPr>
      <w:r w:rsidRPr="00723E2E">
        <w:t xml:space="preserve">« La </w:t>
      </w:r>
      <w:r w:rsidRPr="00723E2E">
        <w:rPr>
          <w:i/>
        </w:rPr>
        <w:t>Nation</w:t>
      </w:r>
      <w:r w:rsidRPr="00723E2E">
        <w:t>, dit-il, est un journal révolutionnaire, qui travaille sans cesse au renversement de nos institutions et qui voudrait faire de Mme la duchesse de Brabant une nouvelle Marie-Antoinette. Il y a en Be</w:t>
      </w:r>
      <w:r w:rsidRPr="00723E2E">
        <w:t>l</w:t>
      </w:r>
      <w:r w:rsidRPr="00723E2E">
        <w:t>gique des journaux respectables ; mais il y a aussi des pamphlétaires qui veulent nous faire revenir au régime de 93 et dont le langage exige une répression rigoureuse. »</w:t>
      </w:r>
    </w:p>
    <w:p w14:paraId="4284DD10" w14:textId="77777777" w:rsidR="00EA5760" w:rsidRPr="00723E2E" w:rsidRDefault="00EA5760" w:rsidP="00EA5760">
      <w:pPr>
        <w:pStyle w:val="Grillecouleur-Accent1"/>
      </w:pPr>
    </w:p>
    <w:p w14:paraId="7E21856D" w14:textId="77777777" w:rsidR="00EA5760" w:rsidRDefault="00EA5760" w:rsidP="00EA5760">
      <w:pPr>
        <w:spacing w:before="120" w:after="120"/>
        <w:jc w:val="both"/>
      </w:pPr>
      <w:r>
        <w:br w:type="page"/>
      </w:r>
      <w:r>
        <w:lastRenderedPageBreak/>
        <w:t>[59]</w:t>
      </w:r>
    </w:p>
    <w:p w14:paraId="6708A5E6" w14:textId="77777777" w:rsidR="00EA5760" w:rsidRPr="00723E2E" w:rsidRDefault="00EA5760" w:rsidP="00EA5760">
      <w:pPr>
        <w:spacing w:before="120" w:after="120"/>
        <w:jc w:val="both"/>
      </w:pPr>
      <w:r w:rsidRPr="00723E2E">
        <w:t>M</w:t>
      </w:r>
      <w:r w:rsidRPr="000567FD">
        <w:rPr>
          <w:vertAlign w:val="superscript"/>
        </w:rPr>
        <w:t>e</w:t>
      </w:r>
      <w:r w:rsidRPr="00723E2E">
        <w:t xml:space="preserve"> De Glymes s'associa à la réprobation soulevée par l'article, mais il soutint que cet écrit, faux et ridicule en lui-même, n'était après tout qu'une attaque contre le gouvernement autrichien et une appréci</w:t>
      </w:r>
      <w:r w:rsidRPr="00723E2E">
        <w:t>a</w:t>
      </w:r>
      <w:r w:rsidRPr="00723E2E">
        <w:t>tion politique de la position de la duchesse de Brabant. « D'ailleurs, ajouta-t-il, partant de si bas, l'attaque ne peut atteindre la princesse. »</w:t>
      </w:r>
    </w:p>
    <w:p w14:paraId="51D159C5" w14:textId="77777777" w:rsidR="00EA5760" w:rsidRPr="00723E2E" w:rsidRDefault="00EA5760" w:rsidP="00EA5760">
      <w:pPr>
        <w:spacing w:before="120" w:after="120"/>
        <w:jc w:val="both"/>
      </w:pPr>
      <w:r w:rsidRPr="00723E2E">
        <w:t>Brismée, déclaré coupable par le jury, fut condamné à un an de pr</w:t>
      </w:r>
      <w:r w:rsidRPr="00723E2E">
        <w:t>i</w:t>
      </w:r>
      <w:r w:rsidRPr="00723E2E">
        <w:t>son et à 1000 francs d'amende ; il subit sa peine, jusqu'au dernier jour, à la prison de Nivelles.</w:t>
      </w:r>
    </w:p>
    <w:p w14:paraId="676DC603" w14:textId="77777777" w:rsidR="00EA5760" w:rsidRPr="00723E2E" w:rsidRDefault="00EA5760" w:rsidP="00EA5760">
      <w:pPr>
        <w:pStyle w:val="c"/>
      </w:pPr>
      <w:r w:rsidRPr="00723E2E">
        <w:t>*</w:t>
      </w:r>
      <w:r>
        <w:br/>
      </w:r>
      <w:r w:rsidRPr="00723E2E">
        <w:t>*</w:t>
      </w:r>
      <w:r>
        <w:t xml:space="preserve">   </w:t>
      </w:r>
      <w:r w:rsidRPr="00723E2E">
        <w:t xml:space="preserve">  *</w:t>
      </w:r>
    </w:p>
    <w:p w14:paraId="79524D0F" w14:textId="77777777" w:rsidR="00EA5760" w:rsidRPr="00723E2E" w:rsidRDefault="00EA5760" w:rsidP="00EA5760">
      <w:pPr>
        <w:spacing w:before="120" w:after="120"/>
        <w:jc w:val="both"/>
      </w:pPr>
      <w:r w:rsidRPr="00723E2E">
        <w:t>On reprocha souvent à Louis Labarre de n'avoir pas pris la respo</w:t>
      </w:r>
      <w:r w:rsidRPr="00723E2E">
        <w:t>n</w:t>
      </w:r>
      <w:r w:rsidRPr="00723E2E">
        <w:t xml:space="preserve">sabilité de l'article dont il était l'auteur, mais Brismée répondit que c'était à sa demande que Labarre avait agi de la sorte. « Labarre en prison, disait-il, c'était la </w:t>
      </w:r>
      <w:r w:rsidRPr="00723E2E">
        <w:rPr>
          <w:i/>
        </w:rPr>
        <w:t>Nation</w:t>
      </w:r>
      <w:r w:rsidRPr="00723E2E">
        <w:t xml:space="preserve"> par terre. » Et, il ajoutait, qu'au su</w:t>
      </w:r>
      <w:r w:rsidRPr="00723E2E">
        <w:t>r</w:t>
      </w:r>
      <w:r w:rsidRPr="00723E2E">
        <w:t>plus, quelques mois auparavant, Labarre et Potvin avaient comparus devant la Cour d'assises pour des attaques contre M. Bonaparte - c'est ainsi qu'on appelait Napoléon III dans la presse démocratique de 1850 à 1870</w:t>
      </w:r>
      <w:r>
        <w:t> </w:t>
      </w:r>
      <w:r>
        <w:rPr>
          <w:rStyle w:val="Appelnotedebasdep"/>
        </w:rPr>
        <w:footnoteReference w:id="20"/>
      </w:r>
      <w:r w:rsidRPr="00723E2E">
        <w:t>.</w:t>
      </w:r>
    </w:p>
    <w:p w14:paraId="65632ED5" w14:textId="77777777" w:rsidR="00EA5760" w:rsidRPr="00723E2E" w:rsidRDefault="00EA5760" w:rsidP="00EA5760">
      <w:pPr>
        <w:spacing w:before="120" w:after="120"/>
        <w:jc w:val="both"/>
      </w:pPr>
      <w:r w:rsidRPr="00723E2E">
        <w:t xml:space="preserve">À la fin du mois d'août - Brismée avait été condamné le 17 juin - la </w:t>
      </w:r>
      <w:r w:rsidRPr="00723E2E">
        <w:rPr>
          <w:i/>
        </w:rPr>
        <w:t>Nation</w:t>
      </w:r>
      <w:r w:rsidRPr="00723E2E">
        <w:t xml:space="preserve"> disparaissait.</w:t>
      </w:r>
    </w:p>
    <w:p w14:paraId="2908A149" w14:textId="77777777" w:rsidR="00EA5760" w:rsidRPr="00723E2E" w:rsidRDefault="00EA5760" w:rsidP="00EA5760">
      <w:pPr>
        <w:spacing w:before="120" w:after="120"/>
        <w:jc w:val="both"/>
      </w:pPr>
      <w:r w:rsidRPr="00723E2E">
        <w:t xml:space="preserve">Le </w:t>
      </w:r>
      <w:r w:rsidRPr="00723E2E">
        <w:rPr>
          <w:i/>
        </w:rPr>
        <w:t>National</w:t>
      </w:r>
      <w:r w:rsidRPr="00723E2E">
        <w:t>, qui parut dans les conditions que nous venons de ra</w:t>
      </w:r>
      <w:r w:rsidRPr="00723E2E">
        <w:t>p</w:t>
      </w:r>
      <w:r w:rsidRPr="00723E2E">
        <w:t>peler, continua à être publié sous la direction d'un réfugié français, Charles Péan.</w:t>
      </w:r>
    </w:p>
    <w:p w14:paraId="4B202351" w14:textId="77777777" w:rsidR="00EA5760" w:rsidRPr="00723E2E" w:rsidRDefault="00EA5760" w:rsidP="00EA5760">
      <w:pPr>
        <w:spacing w:before="120" w:after="120"/>
        <w:jc w:val="both"/>
      </w:pPr>
      <w:r w:rsidRPr="00723E2E">
        <w:t xml:space="preserve">Le 7 décembre 1856, Labarre fonda un nouveau journal : </w:t>
      </w:r>
      <w:r w:rsidRPr="00723E2E">
        <w:rPr>
          <w:i/>
        </w:rPr>
        <w:t>Le Dr</w:t>
      </w:r>
      <w:r w:rsidRPr="00723E2E">
        <w:rPr>
          <w:i/>
        </w:rPr>
        <w:t>a</w:t>
      </w:r>
      <w:r w:rsidRPr="00723E2E">
        <w:rPr>
          <w:i/>
        </w:rPr>
        <w:t>peau</w:t>
      </w:r>
      <w:r w:rsidRPr="00723E2E">
        <w:t>, qui arbora fièrement cette devise « </w:t>
      </w:r>
      <w:r w:rsidRPr="00723E2E">
        <w:rPr>
          <w:i/>
        </w:rPr>
        <w:t>Nous maintiendrons !</w:t>
      </w:r>
      <w:r w:rsidRPr="00723E2E">
        <w:t> ».</w:t>
      </w:r>
    </w:p>
    <w:p w14:paraId="2AF7C44D" w14:textId="77777777" w:rsidR="00EA5760" w:rsidRPr="00723E2E" w:rsidRDefault="00EA5760" w:rsidP="00EA5760">
      <w:pPr>
        <w:spacing w:before="120" w:after="120"/>
        <w:jc w:val="both"/>
      </w:pPr>
      <w:r w:rsidRPr="00723E2E">
        <w:t xml:space="preserve">Ce journal était imprimé chez D. Brismée, rue des Dominicains, 10. Le </w:t>
      </w:r>
      <w:r w:rsidRPr="00723E2E">
        <w:rPr>
          <w:i/>
        </w:rPr>
        <w:t>Drapeau</w:t>
      </w:r>
      <w:r w:rsidRPr="00723E2E">
        <w:t xml:space="preserve"> était hebdomadaire et l'abonnement coûtait 15 francs par an, soit 30 centimes par numéro de 4 pages !</w:t>
      </w:r>
    </w:p>
    <w:p w14:paraId="7E328AB2" w14:textId="77777777" w:rsidR="00EA5760" w:rsidRPr="00723E2E" w:rsidRDefault="00EA5760" w:rsidP="00EA5760">
      <w:pPr>
        <w:spacing w:before="120" w:after="120"/>
        <w:jc w:val="both"/>
      </w:pPr>
      <w:r w:rsidRPr="00723E2E">
        <w:t>En tête du premier numéro nous lisons :</w:t>
      </w:r>
    </w:p>
    <w:p w14:paraId="73FFCEDD" w14:textId="77777777" w:rsidR="00EA5760" w:rsidRDefault="00EA5760" w:rsidP="00EA5760">
      <w:pPr>
        <w:pStyle w:val="Grillecouleur-Accent1"/>
      </w:pPr>
    </w:p>
    <w:p w14:paraId="37AFEC65" w14:textId="77777777" w:rsidR="00EA5760" w:rsidRDefault="00EA5760" w:rsidP="00EA5760">
      <w:pPr>
        <w:pStyle w:val="Grillecouleur-Accent1"/>
      </w:pPr>
    </w:p>
    <w:p w14:paraId="730CBF1F" w14:textId="77777777" w:rsidR="00EA5760" w:rsidRDefault="00EA5760" w:rsidP="00EA5760">
      <w:pPr>
        <w:pStyle w:val="Grillecouleur-Accent1"/>
      </w:pPr>
      <w:r w:rsidRPr="00723E2E">
        <w:t>« Nous reprenons ici l'œuvre à laquelle, depuis nos années milita</w:t>
      </w:r>
      <w:r w:rsidRPr="00723E2E">
        <w:t>n</w:t>
      </w:r>
      <w:r w:rsidRPr="00723E2E">
        <w:t>tes, nous avons attaché notre existence, et donné tout ce</w:t>
      </w:r>
      <w:r>
        <w:t xml:space="preserve"> [60]</w:t>
      </w:r>
      <w:r w:rsidRPr="00723E2E">
        <w:t xml:space="preserve"> que Dieu a mis en nous de foi dans la justice, et le peuple d'amour pour sa ca</w:t>
      </w:r>
      <w:r w:rsidRPr="00723E2E">
        <w:t>u</w:t>
      </w:r>
      <w:r w:rsidRPr="00723E2E">
        <w:t>se. Nous rendons à la Démocratie belge un champ de bataille assez large pour arb</w:t>
      </w:r>
      <w:r w:rsidRPr="00723E2E">
        <w:t>o</w:t>
      </w:r>
      <w:r w:rsidRPr="00723E2E">
        <w:t>rer le drapeau national, dans le fraternel faisceau de la Démocratie unive</w:t>
      </w:r>
      <w:r w:rsidRPr="00723E2E">
        <w:t>r</w:t>
      </w:r>
      <w:r w:rsidRPr="00723E2E">
        <w:t>selle. »</w:t>
      </w:r>
    </w:p>
    <w:p w14:paraId="4B0CFFB2" w14:textId="77777777" w:rsidR="00EA5760" w:rsidRPr="00723E2E" w:rsidRDefault="00EA5760" w:rsidP="00EA5760">
      <w:pPr>
        <w:pStyle w:val="Grillecouleur-Accent1"/>
      </w:pPr>
    </w:p>
    <w:p w14:paraId="4CBA3E08" w14:textId="77777777" w:rsidR="00EA5760" w:rsidRPr="00723E2E" w:rsidRDefault="00EA5760" w:rsidP="00EA5760">
      <w:pPr>
        <w:spacing w:before="120" w:after="120"/>
        <w:jc w:val="both"/>
      </w:pPr>
      <w:r w:rsidRPr="00723E2E">
        <w:t xml:space="preserve">Le </w:t>
      </w:r>
      <w:r w:rsidRPr="00723E2E">
        <w:rPr>
          <w:i/>
        </w:rPr>
        <w:t>Drapeau</w:t>
      </w:r>
      <w:r w:rsidRPr="00723E2E">
        <w:t xml:space="preserve"> eut comme principaux rédacteurs Louis Labarre et Charles Potvin, représentant l'idée républicaine, la démocratie pure. Parmi les autres collaborateurs, on cite Félix Delhasse, André et Brismée qui, eux, y représentaient surtout le socialisme, mais un s</w:t>
      </w:r>
      <w:r w:rsidRPr="00723E2E">
        <w:t>o</w:t>
      </w:r>
      <w:r w:rsidRPr="00723E2E">
        <w:t xml:space="preserve">cialisme modéré, conciliateur ; tandis que le </w:t>
      </w:r>
      <w:r w:rsidRPr="00723E2E">
        <w:rPr>
          <w:i/>
        </w:rPr>
        <w:t>Prolétaire</w:t>
      </w:r>
      <w:r w:rsidRPr="00723E2E">
        <w:t>, de Nicolas Coulon, dont nous reparlerons plus loin, défendait le socialisme rad</w:t>
      </w:r>
      <w:r w:rsidRPr="00723E2E">
        <w:t>i</w:t>
      </w:r>
      <w:r w:rsidRPr="00723E2E">
        <w:t>cal, révolutionnaire.</w:t>
      </w:r>
    </w:p>
    <w:p w14:paraId="1FEAA81A" w14:textId="77777777" w:rsidR="00EA5760" w:rsidRPr="00723E2E" w:rsidRDefault="00EA5760" w:rsidP="00EA5760">
      <w:pPr>
        <w:spacing w:before="120" w:after="120"/>
        <w:jc w:val="both"/>
      </w:pPr>
      <w:r w:rsidRPr="00723E2E">
        <w:t xml:space="preserve">Dès son premier numéro, le </w:t>
      </w:r>
      <w:r w:rsidRPr="00723E2E">
        <w:rPr>
          <w:i/>
        </w:rPr>
        <w:t>Drapeau</w:t>
      </w:r>
      <w:r w:rsidRPr="00723E2E">
        <w:t xml:space="preserve"> attaqua violemment le </w:t>
      </w:r>
      <w:r w:rsidRPr="00723E2E">
        <w:rPr>
          <w:i/>
        </w:rPr>
        <w:t>Nati</w:t>
      </w:r>
      <w:r w:rsidRPr="00723E2E">
        <w:rPr>
          <w:i/>
        </w:rPr>
        <w:t>o</w:t>
      </w:r>
      <w:r w:rsidRPr="00723E2E">
        <w:rPr>
          <w:i/>
        </w:rPr>
        <w:t>nal</w:t>
      </w:r>
      <w:r w:rsidRPr="00723E2E">
        <w:t>, de Charles Péan.</w:t>
      </w:r>
    </w:p>
    <w:p w14:paraId="083FB634" w14:textId="77777777" w:rsidR="00EA5760" w:rsidRPr="00723E2E" w:rsidRDefault="00EA5760" w:rsidP="00EA5760">
      <w:pPr>
        <w:spacing w:before="120" w:after="120"/>
        <w:jc w:val="both"/>
      </w:pPr>
      <w:r w:rsidRPr="00723E2E">
        <w:t xml:space="preserve">Le </w:t>
      </w:r>
      <w:r w:rsidRPr="00723E2E">
        <w:rPr>
          <w:i/>
        </w:rPr>
        <w:t>Drapeau</w:t>
      </w:r>
      <w:r w:rsidRPr="00723E2E">
        <w:t xml:space="preserve"> n'était pas très bien fait. De plus, son prix exagéré ne le rendait pas abordable aux bourses ouvrières et, d'ailleurs, il n'avait rien d'attrayant. La plus grande partie du journal était consacrée à la politique extérieure. On y trouvait de longues dissertations signées par Ledru-Rollin, Mazzini, Félix Pyat, etc. Puis des articles, trop longs et peu à la portée des ouvriers, sur l'économie sociale (crédit, crédit fo</w:t>
      </w:r>
      <w:r w:rsidRPr="00723E2E">
        <w:t>n</w:t>
      </w:r>
      <w:r w:rsidRPr="00723E2E">
        <w:t>cier, etc.) qui semblent avoir été écrits par François Haeck.</w:t>
      </w:r>
    </w:p>
    <w:p w14:paraId="0F3DAAAE" w14:textId="77777777" w:rsidR="00EA5760" w:rsidRPr="00723E2E" w:rsidRDefault="00EA5760" w:rsidP="00EA5760">
      <w:pPr>
        <w:spacing w:before="120" w:after="120"/>
        <w:jc w:val="both"/>
      </w:pPr>
      <w:r w:rsidRPr="00723E2E">
        <w:t xml:space="preserve">En novembre 1857, Louis Labarre quitta Bruxelles et transmit à Brismée la propriété du </w:t>
      </w:r>
      <w:r w:rsidRPr="00723E2E">
        <w:rPr>
          <w:i/>
        </w:rPr>
        <w:t>Drapeau</w:t>
      </w:r>
      <w:r w:rsidRPr="00723E2E">
        <w:t>. Le prix d'abonnement fut aussitôt réduit à 6 francs par an.</w:t>
      </w:r>
    </w:p>
    <w:p w14:paraId="4BC99B1E" w14:textId="77777777" w:rsidR="00EA5760" w:rsidRPr="00723E2E" w:rsidRDefault="00EA5760" w:rsidP="00EA5760">
      <w:pPr>
        <w:spacing w:before="120" w:after="120"/>
        <w:jc w:val="both"/>
      </w:pPr>
      <w:r w:rsidRPr="00723E2E">
        <w:t>Mais la feuille démocratique ne devint pas plus intéressante. Elle publiait toujours de longues lettres sur la politique étrangère, des att</w:t>
      </w:r>
      <w:r w:rsidRPr="00723E2E">
        <w:t>a</w:t>
      </w:r>
      <w:r w:rsidRPr="00723E2E">
        <w:t xml:space="preserve">ques contre M. Bonaparte, puis, pendant des semaines et des mois, des articles de trois à quatre colonnes sur les </w:t>
      </w:r>
      <w:r w:rsidRPr="00723E2E">
        <w:rPr>
          <w:i/>
        </w:rPr>
        <w:t>Croix d'ordre et les distin</w:t>
      </w:r>
      <w:r w:rsidRPr="00723E2E">
        <w:rPr>
          <w:i/>
        </w:rPr>
        <w:t>c</w:t>
      </w:r>
      <w:r w:rsidRPr="00723E2E">
        <w:rPr>
          <w:i/>
        </w:rPr>
        <w:t>tions honorifiques !</w:t>
      </w:r>
      <w:r w:rsidRPr="00723E2E">
        <w:t>... En quoi cela pouvait-il bien intéresser les le</w:t>
      </w:r>
      <w:r w:rsidRPr="00723E2E">
        <w:t>c</w:t>
      </w:r>
      <w:r w:rsidRPr="00723E2E">
        <w:t>teurs d'un journal démocratique, je le demande</w:t>
      </w:r>
      <w:r>
        <w:t> ?</w:t>
      </w:r>
    </w:p>
    <w:p w14:paraId="1050B9CC" w14:textId="77777777" w:rsidR="00EA5760" w:rsidRPr="00723E2E" w:rsidRDefault="00EA5760" w:rsidP="00EA5760">
      <w:pPr>
        <w:spacing w:before="120" w:after="120"/>
        <w:jc w:val="both"/>
      </w:pPr>
      <w:r w:rsidRPr="00723E2E">
        <w:t xml:space="preserve">En janvier 1858, à la suite de l'attentat d'Orsini, le </w:t>
      </w:r>
      <w:r w:rsidRPr="00723E2E">
        <w:rPr>
          <w:i/>
        </w:rPr>
        <w:t>Drapeau</w:t>
      </w:r>
      <w:r w:rsidRPr="00723E2E">
        <w:t xml:space="preserve"> fut poursuivi à nouveau devant le jury du Brabant. Nous parlerons plus loin de ce procès.</w:t>
      </w:r>
    </w:p>
    <w:p w14:paraId="03F4902B" w14:textId="77777777" w:rsidR="00EA5760" w:rsidRDefault="00EA5760" w:rsidP="00EA5760">
      <w:pPr>
        <w:spacing w:before="120" w:after="120"/>
        <w:jc w:val="both"/>
      </w:pPr>
      <w:r w:rsidRPr="00723E2E">
        <w:lastRenderedPageBreak/>
        <w:t xml:space="preserve">Au mois d'avril de la même année, le </w:t>
      </w:r>
      <w:r w:rsidRPr="00723E2E">
        <w:rPr>
          <w:i/>
        </w:rPr>
        <w:t>Drapeau</w:t>
      </w:r>
      <w:r w:rsidRPr="00723E2E">
        <w:t xml:space="preserve"> publia un article pour rappeler ce qu'était le Parti démocratique et pour déclarer qu'il était temps de l'organiser, que la propagande préliminaire des idées avait été assez longue :</w:t>
      </w:r>
    </w:p>
    <w:p w14:paraId="584B78EB" w14:textId="77777777" w:rsidR="00EA5760" w:rsidRPr="00723E2E" w:rsidRDefault="00EA5760" w:rsidP="00EA5760">
      <w:pPr>
        <w:spacing w:before="120" w:after="120"/>
        <w:jc w:val="both"/>
      </w:pPr>
      <w:r>
        <w:t>[61]</w:t>
      </w:r>
    </w:p>
    <w:p w14:paraId="626AAB28" w14:textId="77777777" w:rsidR="00EA5760" w:rsidRDefault="00EA5760" w:rsidP="00EA5760">
      <w:pPr>
        <w:pStyle w:val="Grillecouleur-Accent1"/>
      </w:pPr>
    </w:p>
    <w:p w14:paraId="31350AEE" w14:textId="77777777" w:rsidR="00EA5760" w:rsidRPr="00723E2E" w:rsidRDefault="00EA5760" w:rsidP="00EA5760">
      <w:pPr>
        <w:pStyle w:val="Grillecouleur-Accent1"/>
      </w:pPr>
      <w:r w:rsidRPr="00723E2E">
        <w:t xml:space="preserve">« Le parti démocratique, dit le </w:t>
      </w:r>
      <w:r w:rsidRPr="00723E2E">
        <w:rPr>
          <w:i/>
        </w:rPr>
        <w:t>Drapeau</w:t>
      </w:r>
      <w:r w:rsidRPr="00723E2E">
        <w:t>, veut le pouvoir de tous, re</w:t>
      </w:r>
      <w:r w:rsidRPr="00723E2E">
        <w:t>m</w:t>
      </w:r>
      <w:r w:rsidRPr="00723E2E">
        <w:t>plaçant le pouvoir d'un seul ou d'une partie de la nation, à l'excl</w:t>
      </w:r>
      <w:r w:rsidRPr="00723E2E">
        <w:t>u</w:t>
      </w:r>
      <w:r w:rsidRPr="00723E2E">
        <w:t xml:space="preserve">sion de l'autre. </w:t>
      </w:r>
    </w:p>
    <w:p w14:paraId="5AF1076E" w14:textId="77777777" w:rsidR="00EA5760" w:rsidRDefault="00EA5760" w:rsidP="00EA5760">
      <w:pPr>
        <w:spacing w:before="120" w:after="120"/>
        <w:jc w:val="both"/>
      </w:pPr>
    </w:p>
    <w:p w14:paraId="6BB6DEED" w14:textId="77777777" w:rsidR="00EA5760" w:rsidRDefault="002F480F" w:rsidP="00EA5760">
      <w:pPr>
        <w:pStyle w:val="fig"/>
      </w:pPr>
      <w:r>
        <w:rPr>
          <w:noProof/>
        </w:rPr>
        <w:drawing>
          <wp:inline distT="0" distB="0" distL="0" distR="0" wp14:anchorId="0F51913A" wp14:editId="473D27BA">
            <wp:extent cx="2374900" cy="3048000"/>
            <wp:effectExtent l="25400" t="25400" r="12700" b="12700"/>
            <wp:docPr id="11"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4900" cy="3048000"/>
                    </a:xfrm>
                    <a:prstGeom prst="rect">
                      <a:avLst/>
                    </a:prstGeom>
                    <a:noFill/>
                    <a:ln w="19050" cmpd="sng">
                      <a:solidFill>
                        <a:srgbClr val="000000"/>
                      </a:solidFill>
                      <a:miter lim="800000"/>
                      <a:headEnd/>
                      <a:tailEnd/>
                    </a:ln>
                    <a:effectLst/>
                  </pic:spPr>
                </pic:pic>
              </a:graphicData>
            </a:graphic>
          </wp:inline>
        </w:drawing>
      </w:r>
    </w:p>
    <w:p w14:paraId="61930D60" w14:textId="77777777" w:rsidR="00EA5760" w:rsidRDefault="00EA5760" w:rsidP="00EA5760">
      <w:pPr>
        <w:pStyle w:val="figtitre"/>
      </w:pPr>
      <w:r>
        <w:t xml:space="preserve">Fig. 44. </w:t>
      </w:r>
      <w:r w:rsidRPr="00404FBC">
        <w:rPr>
          <w:lang w:bidi="ar-SA"/>
        </w:rPr>
        <w:t>Pierre-Joseph Proudhon</w:t>
      </w:r>
      <w:r>
        <w:rPr>
          <w:lang w:bidi="ar-SA"/>
        </w:rPr>
        <w:t>.</w:t>
      </w:r>
    </w:p>
    <w:p w14:paraId="61750FA3" w14:textId="77777777" w:rsidR="00EA5760" w:rsidRPr="00723E2E" w:rsidRDefault="00EA5760" w:rsidP="00EA5760">
      <w:pPr>
        <w:spacing w:before="120" w:after="120"/>
        <w:jc w:val="both"/>
      </w:pPr>
    </w:p>
    <w:p w14:paraId="62E5D267" w14:textId="77777777" w:rsidR="00EA5760" w:rsidRPr="00723E2E" w:rsidRDefault="00EA5760" w:rsidP="00EA5760">
      <w:pPr>
        <w:pStyle w:val="Grillecouleur-Accent1"/>
      </w:pPr>
      <w:r w:rsidRPr="00723E2E">
        <w:t>« Le parti démocratique a vu le pouvoir aux mains de l'aristocratie, et l'histoire lui a montré de quelle façon l'aristocratie pressurait le peuple et entendait la Liberté</w:t>
      </w:r>
    </w:p>
    <w:p w14:paraId="25C5B2BB" w14:textId="77777777" w:rsidR="00EA5760" w:rsidRPr="00723E2E" w:rsidRDefault="00EA5760" w:rsidP="00EA5760">
      <w:pPr>
        <w:pStyle w:val="Grillecouleur-Accent1"/>
      </w:pPr>
      <w:r w:rsidRPr="00723E2E">
        <w:t>« Le parti démocratique a vu l'aristocratie unie à l'église,</w:t>
      </w:r>
      <w:r>
        <w:t xml:space="preserve"> [62]</w:t>
      </w:r>
      <w:r w:rsidRPr="00723E2E">
        <w:t xml:space="preserve"> part</w:t>
      </w:r>
      <w:r w:rsidRPr="00723E2E">
        <w:t>a</w:t>
      </w:r>
      <w:r w:rsidRPr="00723E2E">
        <w:t>geant avec elle le pouvoir au détriment de la civilisation, et être fo</w:t>
      </w:r>
      <w:r w:rsidRPr="00723E2E">
        <w:t>r</w:t>
      </w:r>
      <w:r w:rsidRPr="00723E2E">
        <w:t>cée de céder à la bourgeoisie une part de ce pouvoir.</w:t>
      </w:r>
    </w:p>
    <w:p w14:paraId="2C666655" w14:textId="77777777" w:rsidR="00EA5760" w:rsidRPr="00723E2E" w:rsidRDefault="00EA5760" w:rsidP="00EA5760">
      <w:pPr>
        <w:pStyle w:val="Grillecouleur-Accent1"/>
      </w:pPr>
      <w:r w:rsidRPr="00723E2E">
        <w:t>« Le parti démocratique a vu la bourgeoisie ivre de gloire et d'amb</w:t>
      </w:r>
      <w:r w:rsidRPr="00723E2E">
        <w:t>i</w:t>
      </w:r>
      <w:r w:rsidRPr="00723E2E">
        <w:t>tion, après avoir déplumé maints cimiers de barons, brûlé maintes géné</w:t>
      </w:r>
      <w:r w:rsidRPr="00723E2E">
        <w:t>a</w:t>
      </w:r>
      <w:r w:rsidRPr="00723E2E">
        <w:t>logies, brisé maintes armoiries, se créer une autre noblesse, e</w:t>
      </w:r>
      <w:r w:rsidRPr="00723E2E">
        <w:t>n</w:t>
      </w:r>
      <w:r w:rsidRPr="00723E2E">
        <w:t>censer un Bonaparte, laisser le deuil et la misère régner par toute l'Europe, et aba</w:t>
      </w:r>
      <w:r w:rsidRPr="00723E2E">
        <w:t>n</w:t>
      </w:r>
      <w:r w:rsidRPr="00723E2E">
        <w:lastRenderedPageBreak/>
        <w:t>donner cette idole pour en élever d'autres, sans s'inquiéter de ce que le peuple devenait pendant ce temps.</w:t>
      </w:r>
    </w:p>
    <w:p w14:paraId="6F709FC5" w14:textId="77777777" w:rsidR="00EA5760" w:rsidRPr="00723E2E" w:rsidRDefault="00EA5760" w:rsidP="00EA5760">
      <w:pPr>
        <w:pStyle w:val="Grillecouleur-Accent1"/>
      </w:pPr>
      <w:r w:rsidRPr="00723E2E">
        <w:t>« Et le parti démocratique, représentant ces misères du peuple, se leva, lui, en 1848, pour combattre les aristocrates, les prêtres et les bourgeois, mais retomba dans la poussière en 1852, sans lâcher pou</w:t>
      </w:r>
      <w:r w:rsidRPr="00723E2E">
        <w:t>r</w:t>
      </w:r>
      <w:r w:rsidRPr="00723E2E">
        <w:t>tant l'ennemi qui l'avait fait choir par une manœuvre déloyale, et avec lequel il continue une lutte dont il sortira bientôt victorieux.</w:t>
      </w:r>
    </w:p>
    <w:p w14:paraId="4EAE410D" w14:textId="77777777" w:rsidR="00EA5760" w:rsidRPr="00723E2E" w:rsidRDefault="00EA5760" w:rsidP="00EA5760">
      <w:pPr>
        <w:pStyle w:val="Grillecouleur-Accent1"/>
      </w:pPr>
      <w:r w:rsidRPr="00723E2E">
        <w:t>« Le parti démocratique représente la tolérance la plus grande, la libe</w:t>
      </w:r>
      <w:r w:rsidRPr="00723E2E">
        <w:t>r</w:t>
      </w:r>
      <w:r w:rsidRPr="00723E2E">
        <w:t>té la plus large. Il veut qu'au mérite, au talent et à la probité seuls revie</w:t>
      </w:r>
      <w:r w:rsidRPr="00723E2E">
        <w:t>n</w:t>
      </w:r>
      <w:r w:rsidRPr="00723E2E">
        <w:t>nent les honneurs, les jouissances, et le droit de gouverner. C'est le parti de l'ouvrier dont le salaire est insuffisant à l'entretien de ses vieux parents, de sa femme et de ses enfants. C'est le parti des cours bons et honnêtes, des intelligences saines et vigoureuses, cours bons, aigris par l'injustice de la société, intelligences mûries par le malheur.</w:t>
      </w:r>
    </w:p>
    <w:p w14:paraId="0E026C90" w14:textId="77777777" w:rsidR="00EA5760" w:rsidRDefault="00EA5760" w:rsidP="00EA5760">
      <w:pPr>
        <w:pStyle w:val="Grillecouleur-Accent1"/>
      </w:pPr>
      <w:r w:rsidRPr="00723E2E">
        <w:t>« C'est le parti de ceux qui s'indignent de voir que tout est favor</w:t>
      </w:r>
      <w:r w:rsidRPr="00723E2E">
        <w:t>i</w:t>
      </w:r>
      <w:r w:rsidRPr="00723E2E">
        <w:t>tisme ; que l'or remplace le talent et la probité ; que le luxe insulte à l'indigence ; que le cynisme est la seule auréole des physionomies ; que le besoin, la faim jette les filles du peuple dans les serres de la prostitution ; que le mensonge, affublé d'oripaux, trône en place de la vérité ; que l'inégalité des conditions sociales est le fait du hasard et non celui qui doit résulter du travail et du talent ; que les prêtres continuent de violer les consciences ; que les gouvernements sucent comme le feraient les vampires, le noble sang du peuple... »</w:t>
      </w:r>
    </w:p>
    <w:p w14:paraId="0E0B85D1" w14:textId="77777777" w:rsidR="00EA5760" w:rsidRPr="00723E2E" w:rsidRDefault="00EA5760" w:rsidP="00EA5760">
      <w:pPr>
        <w:pStyle w:val="Grillecouleur-Accent1"/>
      </w:pPr>
    </w:p>
    <w:p w14:paraId="6B194A90" w14:textId="77777777" w:rsidR="00EA5760" w:rsidRPr="00723E2E" w:rsidRDefault="00EA5760" w:rsidP="00EA5760">
      <w:pPr>
        <w:spacing w:before="120" w:after="120"/>
        <w:jc w:val="both"/>
      </w:pPr>
      <w:r w:rsidRPr="00723E2E">
        <w:t xml:space="preserve">Mais la situation matérielle du la feuille démocratique ne s'était pas améliorée. Le </w:t>
      </w:r>
      <w:r w:rsidRPr="00723E2E">
        <w:rPr>
          <w:i/>
        </w:rPr>
        <w:t>Drapeau</w:t>
      </w:r>
      <w:r w:rsidRPr="00723E2E">
        <w:t xml:space="preserve"> était loin de faire ses frais, bien que ses réda</w:t>
      </w:r>
      <w:r w:rsidRPr="00723E2E">
        <w:t>c</w:t>
      </w:r>
      <w:r w:rsidRPr="00723E2E">
        <w:t>teurs ne fussent point rétribués. Aussi, le 18 décembre, ce journal ce</w:t>
      </w:r>
      <w:r w:rsidRPr="00723E2E">
        <w:t>s</w:t>
      </w:r>
      <w:r w:rsidRPr="00723E2E">
        <w:t>sa-t-il de paraître en recommandant</w:t>
      </w:r>
      <w:r>
        <w:t xml:space="preserve"> [63]</w:t>
      </w:r>
      <w:r w:rsidRPr="00723E2E">
        <w:t xml:space="preserve"> à ses lecteurs, une autre feui</w:t>
      </w:r>
      <w:r w:rsidRPr="00723E2E">
        <w:t>l</w:t>
      </w:r>
      <w:r w:rsidRPr="00723E2E">
        <w:t xml:space="preserve">le démocratique : </w:t>
      </w:r>
      <w:r w:rsidRPr="00723E2E">
        <w:rPr>
          <w:i/>
        </w:rPr>
        <w:t>Le Bien être social</w:t>
      </w:r>
      <w:r w:rsidRPr="00723E2E">
        <w:t>.</w:t>
      </w:r>
    </w:p>
    <w:p w14:paraId="444E5386" w14:textId="77777777" w:rsidR="00EA5760" w:rsidRPr="00723E2E" w:rsidRDefault="00EA5760" w:rsidP="00EA5760">
      <w:pPr>
        <w:spacing w:before="120" w:after="120"/>
        <w:jc w:val="both"/>
      </w:pPr>
      <w:r w:rsidRPr="00723E2E">
        <w:t>Ce dernier journal avait été fondé à la fin de l'année 1857. Il était imprimé chez Verteneuil, rue des Bouchers, 34. Lui aussi s'occupait beaucoup de politique étrangère et publiait des études trop longues ayant, pensons-nous, pour auteurs des proscrits du Coup d'État.</w:t>
      </w:r>
    </w:p>
    <w:p w14:paraId="0BE71406" w14:textId="77777777" w:rsidR="00EA5760" w:rsidRPr="00723E2E" w:rsidRDefault="00EA5760" w:rsidP="00EA5760">
      <w:pPr>
        <w:spacing w:before="120" w:after="120"/>
        <w:jc w:val="both"/>
      </w:pPr>
      <w:r w:rsidRPr="00723E2E">
        <w:t xml:space="preserve">Un jour, le </w:t>
      </w:r>
      <w:r w:rsidRPr="00723E2E">
        <w:rPr>
          <w:i/>
        </w:rPr>
        <w:t>Bien être social</w:t>
      </w:r>
      <w:r w:rsidRPr="00723E2E">
        <w:t xml:space="preserve"> avait parlé d'une union nécessaire entre tous les démocrates et les socialistes et dit qu'on faisait de la désunion lorsque l'on affectait un puritanisme, une raideur de principe à l'égard des autres. Il avait conclu que le </w:t>
      </w:r>
      <w:r w:rsidRPr="00723E2E">
        <w:rPr>
          <w:i/>
        </w:rPr>
        <w:t>puritanisme est une hypocrisie de l'orgueil</w:t>
      </w:r>
      <w:r w:rsidRPr="00723E2E">
        <w:t>.</w:t>
      </w:r>
    </w:p>
    <w:p w14:paraId="3AF7E393" w14:textId="77777777" w:rsidR="00EA5760" w:rsidRPr="00723E2E" w:rsidRDefault="00EA5760" w:rsidP="00EA5760">
      <w:pPr>
        <w:spacing w:before="120" w:after="120"/>
        <w:jc w:val="both"/>
      </w:pPr>
      <w:r w:rsidRPr="00723E2E">
        <w:lastRenderedPageBreak/>
        <w:t xml:space="preserve">Le </w:t>
      </w:r>
      <w:r w:rsidRPr="00723E2E">
        <w:rPr>
          <w:i/>
        </w:rPr>
        <w:t>Prolétaire</w:t>
      </w:r>
      <w:r w:rsidRPr="00723E2E">
        <w:t xml:space="preserve"> releva ces termes, croyant qu'ils étaient dirigés contre lui.</w:t>
      </w:r>
    </w:p>
    <w:p w14:paraId="52E25D7C" w14:textId="77777777" w:rsidR="00EA5760" w:rsidRPr="00723E2E" w:rsidRDefault="00EA5760" w:rsidP="00EA5760">
      <w:pPr>
        <w:spacing w:before="120" w:after="120"/>
        <w:jc w:val="both"/>
      </w:pPr>
      <w:r w:rsidRPr="00723E2E">
        <w:t xml:space="preserve">Parlant du </w:t>
      </w:r>
      <w:r w:rsidRPr="00723E2E">
        <w:rPr>
          <w:i/>
        </w:rPr>
        <w:t>Bien être social</w:t>
      </w:r>
      <w:r w:rsidRPr="00723E2E">
        <w:t xml:space="preserve">, le </w:t>
      </w:r>
      <w:r w:rsidRPr="00723E2E">
        <w:rPr>
          <w:i/>
        </w:rPr>
        <w:t>Prolétaire</w:t>
      </w:r>
      <w:r w:rsidRPr="00723E2E">
        <w:t xml:space="preserve"> le désigne comme suit « Un journal qui se dit révolutionnaire : le </w:t>
      </w:r>
      <w:r w:rsidRPr="00723E2E">
        <w:rPr>
          <w:i/>
        </w:rPr>
        <w:t>Bien être social</w:t>
      </w:r>
      <w:r w:rsidRPr="00723E2E">
        <w:t>. »</w:t>
      </w:r>
    </w:p>
    <w:p w14:paraId="51294B24" w14:textId="77777777" w:rsidR="00EA5760" w:rsidRPr="00723E2E" w:rsidRDefault="00EA5760" w:rsidP="00EA5760">
      <w:pPr>
        <w:spacing w:before="120" w:after="120"/>
        <w:jc w:val="both"/>
      </w:pPr>
      <w:r w:rsidRPr="00723E2E">
        <w:t>Il répond ensuite que ceux qui parlent comme l'a fait ce journal, ce sont les gens les plus vaniteux, les plus égoïstes, et de la pire espèce, de faux bonhommes, plein de fiel, dévorés de jalousie et pétris d'amb</w:t>
      </w:r>
      <w:r w:rsidRPr="00723E2E">
        <w:t>i</w:t>
      </w:r>
      <w:r w:rsidRPr="00723E2E">
        <w:t>tion ! »</w:t>
      </w:r>
    </w:p>
    <w:p w14:paraId="38348FE7" w14:textId="77777777" w:rsidR="00EA5760" w:rsidRPr="00723E2E" w:rsidRDefault="00EA5760" w:rsidP="00EA5760">
      <w:pPr>
        <w:spacing w:before="120" w:after="120"/>
        <w:jc w:val="both"/>
      </w:pPr>
      <w:r w:rsidRPr="00723E2E">
        <w:t xml:space="preserve">Le </w:t>
      </w:r>
      <w:r w:rsidRPr="00723E2E">
        <w:rPr>
          <w:i/>
        </w:rPr>
        <w:t>Bien être social</w:t>
      </w:r>
      <w:r w:rsidRPr="00723E2E">
        <w:t xml:space="preserve">, pour toute réponse, se borna à déclarer qu'il se refusait à polémiquer avec le </w:t>
      </w:r>
      <w:r w:rsidRPr="00723E2E">
        <w:rPr>
          <w:i/>
        </w:rPr>
        <w:t>Prolétaire</w:t>
      </w:r>
      <w:r w:rsidRPr="00723E2E">
        <w:t>...</w:t>
      </w:r>
    </w:p>
    <w:p w14:paraId="53815301" w14:textId="77777777" w:rsidR="00EA5760" w:rsidRPr="00723E2E" w:rsidRDefault="00EA5760" w:rsidP="00EA5760">
      <w:pPr>
        <w:pStyle w:val="c"/>
      </w:pPr>
      <w:r w:rsidRPr="00723E2E">
        <w:t>*</w:t>
      </w:r>
      <w:r>
        <w:br/>
      </w:r>
      <w:r w:rsidRPr="00723E2E">
        <w:t>*</w:t>
      </w:r>
      <w:r>
        <w:t xml:space="preserve">   </w:t>
      </w:r>
      <w:r w:rsidRPr="00723E2E">
        <w:t xml:space="preserve">  *</w:t>
      </w:r>
    </w:p>
    <w:p w14:paraId="235A2F26" w14:textId="77777777" w:rsidR="00EA5760" w:rsidRPr="00723E2E" w:rsidRDefault="00EA5760" w:rsidP="00EA5760">
      <w:pPr>
        <w:spacing w:before="120" w:after="120"/>
        <w:jc w:val="both"/>
      </w:pPr>
      <w:r w:rsidRPr="00723E2E">
        <w:t xml:space="preserve">Nous ne devons pas oublier de parler aussi du journal </w:t>
      </w:r>
      <w:r w:rsidRPr="00723E2E">
        <w:rPr>
          <w:i/>
        </w:rPr>
        <w:t>La Civilis</w:t>
      </w:r>
      <w:r w:rsidRPr="00723E2E">
        <w:rPr>
          <w:i/>
        </w:rPr>
        <w:t>a</w:t>
      </w:r>
      <w:r w:rsidRPr="00723E2E">
        <w:rPr>
          <w:i/>
        </w:rPr>
        <w:t>tion</w:t>
      </w:r>
      <w:r w:rsidRPr="00723E2E">
        <w:t xml:space="preserve">, qui parut à Bruxelles de 1849 à 1851. Ce journal démocrate-socialiste avait comme principal rédacteur Henri Samuel. Il paraissait deux fois pas semaine, le dimanche et le jeudi, et portait pour sous-titre : </w:t>
      </w:r>
      <w:r w:rsidRPr="00723E2E">
        <w:rPr>
          <w:i/>
        </w:rPr>
        <w:t>Journal des améliorations pacifiques</w:t>
      </w:r>
      <w:r w:rsidRPr="00723E2E">
        <w:t>.</w:t>
      </w:r>
    </w:p>
    <w:p w14:paraId="55CF79DA" w14:textId="77777777" w:rsidR="00EA5760" w:rsidRPr="00723E2E" w:rsidRDefault="00EA5760" w:rsidP="00EA5760">
      <w:pPr>
        <w:spacing w:before="120" w:after="120"/>
        <w:jc w:val="both"/>
      </w:pPr>
      <w:r w:rsidRPr="00723E2E">
        <w:t>Henri Samuel était un fouriériste. Le passage suivant, d'un de ses articles, donne une idée exacte de sa pensée :</w:t>
      </w:r>
    </w:p>
    <w:p w14:paraId="1382911E" w14:textId="77777777" w:rsidR="00EA5760" w:rsidRDefault="00EA5760" w:rsidP="00EA5760">
      <w:pPr>
        <w:pStyle w:val="Grillecouleur-Accent1"/>
      </w:pPr>
    </w:p>
    <w:p w14:paraId="1305D51D" w14:textId="77777777" w:rsidR="00EA5760" w:rsidRPr="00723E2E" w:rsidRDefault="00EA5760" w:rsidP="00EA5760">
      <w:pPr>
        <w:pStyle w:val="Grillecouleur-Accent1"/>
      </w:pPr>
      <w:r w:rsidRPr="00723E2E">
        <w:t>« Il faut, sans devenir révolutionnaires ni téméraires, sortir de l'étroite arène où les passions de parti s'entre choquent depuis une vingtaine d'a</w:t>
      </w:r>
      <w:r w:rsidRPr="00723E2E">
        <w:t>n</w:t>
      </w:r>
      <w:r w:rsidRPr="00723E2E">
        <w:t>nées et entrer enfin résolument dans une</w:t>
      </w:r>
      <w:r>
        <w:t xml:space="preserve"> [64]</w:t>
      </w:r>
      <w:r w:rsidRPr="00723E2E">
        <w:t xml:space="preserve"> ère de progrès réel et pacif</w:t>
      </w:r>
      <w:r w:rsidRPr="00723E2E">
        <w:t>i</w:t>
      </w:r>
      <w:r w:rsidRPr="00723E2E">
        <w:t>quement réalisable ; en un mot, il faut aller au devant de l'esprit révol</w:t>
      </w:r>
      <w:r w:rsidRPr="00723E2E">
        <w:t>u</w:t>
      </w:r>
      <w:r w:rsidRPr="00723E2E">
        <w:t>tionnaire et le désarmer en lui accordant ce qui est juste et possible, ou re</w:t>
      </w:r>
      <w:r w:rsidRPr="00723E2E">
        <w:t>s</w:t>
      </w:r>
      <w:r w:rsidRPr="00723E2E">
        <w:t>ter désœuvrés à l'attendre, et puis être irrésistiblement emportés par lui.</w:t>
      </w:r>
    </w:p>
    <w:p w14:paraId="61CD6943" w14:textId="77777777" w:rsidR="00EA5760" w:rsidRDefault="00EA5760" w:rsidP="00EA5760">
      <w:pPr>
        <w:pStyle w:val="Grillecouleur-Accent1"/>
      </w:pPr>
      <w:r w:rsidRPr="00723E2E">
        <w:t>« Telle est notre situation : il s'agit de choisir. »</w:t>
      </w:r>
    </w:p>
    <w:p w14:paraId="204C243B" w14:textId="77777777" w:rsidR="00EA5760" w:rsidRPr="00723E2E" w:rsidRDefault="00EA5760" w:rsidP="00EA5760">
      <w:pPr>
        <w:pStyle w:val="Grillecouleur-Accent1"/>
      </w:pPr>
    </w:p>
    <w:p w14:paraId="2416ACB3" w14:textId="77777777" w:rsidR="00EA5760" w:rsidRPr="00723E2E" w:rsidRDefault="00EA5760" w:rsidP="00EA5760">
      <w:pPr>
        <w:spacing w:before="120" w:after="120"/>
        <w:jc w:val="both"/>
      </w:pPr>
      <w:r w:rsidRPr="00723E2E">
        <w:t xml:space="preserve">M. Louis Hymans, dans un de ses ouvrages, parle comme suit du rédacteur de la </w:t>
      </w:r>
      <w:r w:rsidRPr="00723E2E">
        <w:rPr>
          <w:i/>
        </w:rPr>
        <w:t>Civilisation</w:t>
      </w:r>
      <w:r w:rsidRPr="00723E2E">
        <w:t> :</w:t>
      </w:r>
    </w:p>
    <w:p w14:paraId="14EC0A86" w14:textId="77777777" w:rsidR="00EA5760" w:rsidRDefault="00EA5760" w:rsidP="00EA5760">
      <w:pPr>
        <w:pStyle w:val="Grillecouleur-Accent1"/>
      </w:pPr>
    </w:p>
    <w:p w14:paraId="3E5C72B3" w14:textId="77777777" w:rsidR="00EA5760" w:rsidRPr="00723E2E" w:rsidRDefault="00EA5760" w:rsidP="00EA5760">
      <w:pPr>
        <w:pStyle w:val="Grillecouleur-Accent1"/>
      </w:pPr>
      <w:r w:rsidRPr="00723E2E">
        <w:t xml:space="preserve">« Samuel, l'homme le plus doux et le plus inoffensif de la terre </w:t>
      </w:r>
      <w:r>
        <w:t>—</w:t>
      </w:r>
      <w:r w:rsidRPr="00723E2E">
        <w:t xml:space="preserve"> un vrai mouton </w:t>
      </w:r>
      <w:r>
        <w:t>—</w:t>
      </w:r>
      <w:r w:rsidRPr="00723E2E">
        <w:t xml:space="preserve"> avait la manie de poser pour le révolutionnaire.</w:t>
      </w:r>
    </w:p>
    <w:p w14:paraId="7BA90375" w14:textId="77777777" w:rsidR="00EA5760" w:rsidRPr="00723E2E" w:rsidRDefault="00EA5760" w:rsidP="00EA5760">
      <w:pPr>
        <w:pStyle w:val="Grillecouleur-Accent1"/>
      </w:pPr>
      <w:r w:rsidRPr="00723E2E">
        <w:t>« Il rédigeait, dans un galetas, situé au fond d'une cour, dans la maison actuelle de De Baise, Montagne aux Herbes Potagères, un petit journal i</w:t>
      </w:r>
      <w:r w:rsidRPr="00723E2E">
        <w:t>n</w:t>
      </w:r>
      <w:r w:rsidRPr="00723E2E">
        <w:t xml:space="preserve">titulé </w:t>
      </w:r>
      <w:r w:rsidRPr="00723E2E">
        <w:rPr>
          <w:i/>
        </w:rPr>
        <w:t>La Civilisation</w:t>
      </w:r>
      <w:r w:rsidRPr="00723E2E">
        <w:t xml:space="preserve">, avec lequel il prétendait civiliser la Belgique, </w:t>
      </w:r>
      <w:r w:rsidRPr="00723E2E">
        <w:lastRenderedPageBreak/>
        <w:t>co</w:t>
      </w:r>
      <w:r w:rsidRPr="00723E2E">
        <w:t>m</w:t>
      </w:r>
      <w:r w:rsidRPr="00723E2E">
        <w:t>me nous allons civiliser l'Afrique centrale. Ancien cap</w:t>
      </w:r>
      <w:r w:rsidRPr="00723E2E">
        <w:t>i</w:t>
      </w:r>
      <w:r w:rsidRPr="00723E2E">
        <w:t>taine d'infanterie, il avait mordu, comme tant d'autres, à l'hameçon du phalanstère, et rêvé le perfectionnement de la société par la marmite commune et la caserne un</w:t>
      </w:r>
      <w:r w:rsidRPr="00723E2E">
        <w:t>i</w:t>
      </w:r>
      <w:r w:rsidRPr="00723E2E">
        <w:t xml:space="preserve">verselle. Proudhon a dit un jour : « J'ai connu un </w:t>
      </w:r>
      <w:r w:rsidRPr="00723E2E">
        <w:rPr>
          <w:i/>
        </w:rPr>
        <w:t>préadamite</w:t>
      </w:r>
      <w:r w:rsidRPr="00723E2E">
        <w:t xml:space="preserve"> qui affirmait qu'il y avait eu des hommes avant Adam. Il est vrai que ce préadamite était un fouriériste. » S'il m'est permis de dire un mot au sujet de cette secte s</w:t>
      </w:r>
      <w:r w:rsidRPr="00723E2E">
        <w:t>o</w:t>
      </w:r>
      <w:r w:rsidRPr="00723E2E">
        <w:t>cialiste, je ferai remarquer que les disciples de Fourier étaient pour la pl</w:t>
      </w:r>
      <w:r w:rsidRPr="00723E2E">
        <w:t>u</w:t>
      </w:r>
      <w:r w:rsidRPr="00723E2E">
        <w:t>part des gens convaincus, honnêtes et pauvres, autant d'esprit que d'argent.</w:t>
      </w:r>
    </w:p>
    <w:p w14:paraId="1DF695D1" w14:textId="77777777" w:rsidR="00EA5760" w:rsidRPr="00723E2E" w:rsidRDefault="00EA5760" w:rsidP="00EA5760">
      <w:pPr>
        <w:pStyle w:val="Grillecouleur-Accent1"/>
      </w:pPr>
      <w:r w:rsidRPr="00723E2E">
        <w:t>« Par contre, les saint-simoniens étaient en général, des homme d'une haute intelligence et d'un esprit cultivé, mais ils n'attachaient pas, comme on dit vulgairement, leurs chiens avec des saucisses, et tous sont arrivés à des positions influentes et grassement rétribuées. Leur religion n'a pas nui à leurs intérêts</w:t>
      </w:r>
      <w:r>
        <w:t> </w:t>
      </w:r>
      <w:r>
        <w:rPr>
          <w:rStyle w:val="Appelnotedebasdep"/>
        </w:rPr>
        <w:footnoteReference w:id="21"/>
      </w:r>
      <w:r w:rsidRPr="00723E2E">
        <w:t>. »</w:t>
      </w:r>
    </w:p>
    <w:p w14:paraId="17DE4593" w14:textId="77777777" w:rsidR="00EA5760" w:rsidRPr="00723E2E" w:rsidRDefault="00EA5760" w:rsidP="00EA5760">
      <w:pPr>
        <w:pStyle w:val="c"/>
      </w:pPr>
      <w:r w:rsidRPr="00723E2E">
        <w:t>*</w:t>
      </w:r>
      <w:r>
        <w:br/>
      </w:r>
      <w:r w:rsidRPr="00723E2E">
        <w:t>*</w:t>
      </w:r>
      <w:r>
        <w:t xml:space="preserve">    </w:t>
      </w:r>
      <w:r w:rsidRPr="00723E2E">
        <w:t xml:space="preserve">  *</w:t>
      </w:r>
    </w:p>
    <w:p w14:paraId="451FD94A" w14:textId="77777777" w:rsidR="00EA5760" w:rsidRPr="00723E2E" w:rsidRDefault="00EA5760" w:rsidP="00EA5760">
      <w:pPr>
        <w:spacing w:before="120" w:after="120"/>
        <w:jc w:val="both"/>
      </w:pPr>
      <w:r w:rsidRPr="00723E2E">
        <w:t xml:space="preserve">Mais il est temps que nous parlions en détail du </w:t>
      </w:r>
      <w:r w:rsidRPr="00723E2E">
        <w:rPr>
          <w:i/>
        </w:rPr>
        <w:t>Prolétaire</w:t>
      </w:r>
      <w:r w:rsidRPr="00723E2E">
        <w:t>, le pr</w:t>
      </w:r>
      <w:r w:rsidRPr="00723E2E">
        <w:t>e</w:t>
      </w:r>
      <w:r w:rsidRPr="00723E2E">
        <w:t>mier journal socialiste belge rédigé exclusivement par des ouvriers.</w:t>
      </w:r>
    </w:p>
    <w:p w14:paraId="71DFD142" w14:textId="77777777" w:rsidR="00EA5760" w:rsidRDefault="00EA5760" w:rsidP="00EA5760">
      <w:pPr>
        <w:spacing w:before="120" w:after="120"/>
        <w:jc w:val="both"/>
      </w:pPr>
      <w:r>
        <w:t>[65]</w:t>
      </w:r>
    </w:p>
    <w:p w14:paraId="326BC7F7" w14:textId="77777777" w:rsidR="00EA5760" w:rsidRPr="00723E2E" w:rsidRDefault="00EA5760" w:rsidP="00EA5760">
      <w:pPr>
        <w:spacing w:before="120" w:after="120"/>
        <w:jc w:val="both"/>
      </w:pPr>
      <w:r w:rsidRPr="00723E2E">
        <w:t xml:space="preserve">Le premier numéro fut imprimé le 23 septembre 1855 avec cette devise : </w:t>
      </w:r>
      <w:r w:rsidRPr="00723E2E">
        <w:rPr>
          <w:i/>
        </w:rPr>
        <w:t>Plus de Privilège. Tout par le Travail</w:t>
      </w:r>
      <w:r w:rsidRPr="00723E2E">
        <w:t>.</w:t>
      </w:r>
    </w:p>
    <w:p w14:paraId="6BE3134A" w14:textId="77777777" w:rsidR="00EA5760" w:rsidRPr="00723E2E" w:rsidRDefault="00EA5760" w:rsidP="00EA5760">
      <w:pPr>
        <w:spacing w:before="120" w:after="120"/>
        <w:jc w:val="both"/>
      </w:pPr>
      <w:r w:rsidRPr="00723E2E">
        <w:t>Il parut d'abord tous les quinze jours et l'abonnement annuel co</w:t>
      </w:r>
      <w:r w:rsidRPr="00723E2E">
        <w:t>û</w:t>
      </w:r>
      <w:r w:rsidRPr="00723E2E">
        <w:t>tait deux francs</w:t>
      </w:r>
      <w:r>
        <w:t> </w:t>
      </w:r>
      <w:r>
        <w:rPr>
          <w:rStyle w:val="Appelnotedebasdep"/>
        </w:rPr>
        <w:footnoteReference w:id="22"/>
      </w:r>
      <w:r w:rsidRPr="00723E2E">
        <w:t>.</w:t>
      </w:r>
    </w:p>
    <w:p w14:paraId="0167DF72" w14:textId="77777777" w:rsidR="00EA5760" w:rsidRPr="00723E2E" w:rsidRDefault="00EA5760" w:rsidP="00EA5760">
      <w:pPr>
        <w:spacing w:before="120" w:after="120"/>
        <w:jc w:val="both"/>
      </w:pPr>
      <w:r w:rsidRPr="00723E2E">
        <w:t xml:space="preserve">Nicolas Coulon, ouvrier tailleur, fut le principal rédacteur du </w:t>
      </w:r>
      <w:r w:rsidRPr="00723E2E">
        <w:rPr>
          <w:i/>
        </w:rPr>
        <w:t>Pr</w:t>
      </w:r>
      <w:r w:rsidRPr="00723E2E">
        <w:rPr>
          <w:i/>
        </w:rPr>
        <w:t>o</w:t>
      </w:r>
      <w:r w:rsidRPr="00723E2E">
        <w:rPr>
          <w:i/>
        </w:rPr>
        <w:t>létaire</w:t>
      </w:r>
      <w:r w:rsidRPr="00723E2E">
        <w:t xml:space="preserve"> et un autre ouvrier, Armand Bataille, y collaborait régulièr</w:t>
      </w:r>
      <w:r w:rsidRPr="00723E2E">
        <w:t>e</w:t>
      </w:r>
      <w:r w:rsidRPr="00723E2E">
        <w:t>ment.</w:t>
      </w:r>
    </w:p>
    <w:p w14:paraId="08F3B890" w14:textId="77777777" w:rsidR="00EA5760" w:rsidRPr="00723E2E" w:rsidRDefault="00EA5760" w:rsidP="00EA5760">
      <w:pPr>
        <w:spacing w:before="120" w:after="120"/>
        <w:jc w:val="both"/>
      </w:pPr>
      <w:r w:rsidRPr="00723E2E">
        <w:t>Voici le texte de l'article-programme de ce journal ouvrier :</w:t>
      </w:r>
    </w:p>
    <w:p w14:paraId="08FC1CDF" w14:textId="77777777" w:rsidR="00EA5760" w:rsidRDefault="00EA5760" w:rsidP="00EA5760">
      <w:pPr>
        <w:pStyle w:val="Grillecouleur-Accent1"/>
      </w:pPr>
    </w:p>
    <w:p w14:paraId="4AEC4A99" w14:textId="77777777" w:rsidR="00EA5760" w:rsidRPr="00723E2E" w:rsidRDefault="00EA5760" w:rsidP="00EA5760">
      <w:pPr>
        <w:pStyle w:val="Grillecouleur-Accent1"/>
      </w:pPr>
      <w:r w:rsidRPr="00723E2E">
        <w:t>« En créant ce journal, notre but est d'appeler l'attention du peuple sur les questions sociales qui agitent aujourd'hui la société tout entière et d'a</w:t>
      </w:r>
      <w:r w:rsidRPr="00723E2E">
        <w:t>p</w:t>
      </w:r>
      <w:r w:rsidRPr="00723E2E">
        <w:t>porter le résultat de nos recherches, afin de discuter les que</w:t>
      </w:r>
      <w:r w:rsidRPr="00723E2E">
        <w:t>s</w:t>
      </w:r>
      <w:r w:rsidRPr="00723E2E">
        <w:t>tions déclarées insolubles par tous les privilégiés.</w:t>
      </w:r>
    </w:p>
    <w:p w14:paraId="65F6BEE3" w14:textId="77777777" w:rsidR="00EA5760" w:rsidRPr="00723E2E" w:rsidRDefault="00EA5760" w:rsidP="00EA5760">
      <w:pPr>
        <w:pStyle w:val="Grillecouleur-Accent1"/>
      </w:pPr>
      <w:r w:rsidRPr="00723E2E">
        <w:lastRenderedPageBreak/>
        <w:t>« La plupart des écrivains qui se sont donné la mission d'éclairer le peuple, n'ont pas toujours tenu compte de l'ignorance dans laquelle sont plongées les masses, et, pour se montrer savants, ils ont montré le résultat de leurs investigations dans un style qui ne pouvait être co</w:t>
      </w:r>
      <w:r w:rsidRPr="00723E2E">
        <w:t>m</w:t>
      </w:r>
      <w:r w:rsidRPr="00723E2E">
        <w:t>pris par les ouvriers, ne sachant, pour le plus grand nombre, qu'un peu lire et écrire.</w:t>
      </w:r>
    </w:p>
    <w:p w14:paraId="4605F0E4" w14:textId="77777777" w:rsidR="00EA5760" w:rsidRPr="00723E2E" w:rsidRDefault="00EA5760" w:rsidP="00EA5760">
      <w:pPr>
        <w:pStyle w:val="Grillecouleur-Accent1"/>
      </w:pPr>
      <w:r w:rsidRPr="00723E2E">
        <w:t>« Ouvriers nous-mêmes, il nous a paru qu'il serait de quelque util</w:t>
      </w:r>
      <w:r w:rsidRPr="00723E2E">
        <w:t>i</w:t>
      </w:r>
      <w:r w:rsidRPr="00723E2E">
        <w:t>té de publier un journal à la portée de tous, rédigé dans un style simple et clair, en évitant de nous égarer dans les discussions à perte de vue, sans fruits pour le peuple, qui très souvent n'est pas à même de les comprendre.</w:t>
      </w:r>
    </w:p>
    <w:p w14:paraId="6CF74047" w14:textId="77777777" w:rsidR="00EA5760" w:rsidRPr="00723E2E" w:rsidRDefault="00EA5760" w:rsidP="00EA5760">
      <w:pPr>
        <w:pStyle w:val="Grillecouleur-Accent1"/>
      </w:pPr>
      <w:r w:rsidRPr="00723E2E">
        <w:t xml:space="preserve">« Le </w:t>
      </w:r>
      <w:r w:rsidRPr="00723E2E">
        <w:rPr>
          <w:i/>
        </w:rPr>
        <w:t>Prolétaire</w:t>
      </w:r>
      <w:r w:rsidRPr="00723E2E">
        <w:t xml:space="preserve"> combattra les privilèges et les abus résultant d'une s</w:t>
      </w:r>
      <w:r w:rsidRPr="00723E2E">
        <w:t>o</w:t>
      </w:r>
      <w:r w:rsidRPr="00723E2E">
        <w:t>ciété mal organisée où les intérêts du producteur sont méconnus au profit des parasites et des spéculateurs, trompant sans cesse le peuple, cherchant à lui faire croire qu'il est bien heureux d'avoir à travailler pour eux sous peine de mourir de faim. Nous ferons justice de ces mensonges débités journellement ; nous examinerons comment il se fait que, tout en reco</w:t>
      </w:r>
      <w:r w:rsidRPr="00723E2E">
        <w:t>n</w:t>
      </w:r>
      <w:r w:rsidRPr="00723E2E">
        <w:t>naissant que, sans travail il n'y a pas de société possible les classes oisives s'accaparent de la plus grande part du pr</w:t>
      </w:r>
      <w:r w:rsidRPr="00723E2E">
        <w:t>o</w:t>
      </w:r>
      <w:r w:rsidRPr="00723E2E">
        <w:t>duit du travail. L'homme a des facultés physiques, morales et intelle</w:t>
      </w:r>
      <w:r w:rsidRPr="00723E2E">
        <w:t>c</w:t>
      </w:r>
      <w:r w:rsidRPr="00723E2E">
        <w:t>tuelles ;</w:t>
      </w:r>
      <w:r>
        <w:t xml:space="preserve"> [66]</w:t>
      </w:r>
      <w:r w:rsidRPr="00723E2E">
        <w:t xml:space="preserve"> pour qu'il puisse les exercer, il doit être débarrassé des obstacles qui s'opposent à la production et à la consommation, il faut que celui qui travaille jouisse entièrement du produit, du fruit de son labeur, sinon il est esclave ; nous définirons donc les principes de l</w:t>
      </w:r>
      <w:r w:rsidRPr="00723E2E">
        <w:t>i</w:t>
      </w:r>
      <w:r w:rsidRPr="00723E2E">
        <w:t>berté entière, absolue.</w:t>
      </w:r>
    </w:p>
    <w:p w14:paraId="6469E1BF" w14:textId="77777777" w:rsidR="00EA5760" w:rsidRPr="00723E2E" w:rsidRDefault="00EA5760" w:rsidP="00EA5760">
      <w:pPr>
        <w:pStyle w:val="Grillecouleur-Accent1"/>
      </w:pPr>
      <w:r w:rsidRPr="00723E2E">
        <w:t>« Nous propagerons les principes républicains socialistes, nous att</w:t>
      </w:r>
      <w:r w:rsidRPr="00723E2E">
        <w:t>a</w:t>
      </w:r>
      <w:r w:rsidRPr="00723E2E">
        <w:t>chant plus au fond qu'à la forme ; c'est-à-dire que nous estimerons à leur juste valeur les panacées qui doivent, selon ceux qui les présentent, appo</w:t>
      </w:r>
      <w:r w:rsidRPr="00723E2E">
        <w:t>r</w:t>
      </w:r>
      <w:r w:rsidRPr="00723E2E">
        <w:t>ter de grandes améliorations dans la condition du travai</w:t>
      </w:r>
      <w:r w:rsidRPr="00723E2E">
        <w:t>l</w:t>
      </w:r>
      <w:r w:rsidRPr="00723E2E">
        <w:t>leur, et qui ne sont après tout que d'impuissants palliatifs, dont la mise en pratique ne serait qu'une duperie pour le peuple, qui ne verrait a</w:t>
      </w:r>
      <w:r w:rsidRPr="00723E2E">
        <w:t>u</w:t>
      </w:r>
      <w:r w:rsidRPr="00723E2E">
        <w:t xml:space="preserve">cun changement dans son existence ; ce qui ferait dire après : </w:t>
      </w:r>
      <w:r w:rsidRPr="00723E2E">
        <w:rPr>
          <w:i/>
        </w:rPr>
        <w:t>il n'y a rien à faire</w:t>
      </w:r>
      <w:r w:rsidRPr="00723E2E">
        <w:t>.</w:t>
      </w:r>
    </w:p>
    <w:p w14:paraId="4D064343" w14:textId="77777777" w:rsidR="00EA5760" w:rsidRPr="00723E2E" w:rsidRDefault="00EA5760" w:rsidP="00EA5760">
      <w:pPr>
        <w:pStyle w:val="Grillecouleur-Accent1"/>
      </w:pPr>
      <w:r w:rsidRPr="00723E2E">
        <w:t>« À l'ouvrier, ce pauvre Lazare de la société moderne, nous d</w:t>
      </w:r>
      <w:r w:rsidRPr="00723E2E">
        <w:t>i</w:t>
      </w:r>
      <w:r w:rsidRPr="00723E2E">
        <w:t>rons : instruisez-vous, étudiez sans relâche afin de comprendre vos véritables i</w:t>
      </w:r>
      <w:r w:rsidRPr="00723E2E">
        <w:t>n</w:t>
      </w:r>
      <w:r w:rsidRPr="00723E2E">
        <w:t xml:space="preserve">térêts ; examinez avec soin tout ce qu'on vous présentera, voyez comment la répartition de la richesse publique se fait, étudiez le mal social, cherchez avec nous les remèdes à y appliquer, mettez-vous à même d'être un jour ce qu'on appelle des </w:t>
      </w:r>
      <w:r w:rsidRPr="00723E2E">
        <w:rPr>
          <w:i/>
        </w:rPr>
        <w:t>hommes d'État</w:t>
      </w:r>
      <w:r w:rsidRPr="00723E2E">
        <w:t xml:space="preserve"> afin de pouvoir diriger vos affaires : et alors, l'horrible misère disparaîtra pour faire place au bien-être et à la l</w:t>
      </w:r>
      <w:r w:rsidRPr="00723E2E">
        <w:t>i</w:t>
      </w:r>
      <w:r w:rsidRPr="00723E2E">
        <w:t>berté.</w:t>
      </w:r>
    </w:p>
    <w:p w14:paraId="044F4A3E" w14:textId="77777777" w:rsidR="00EA5760" w:rsidRDefault="00EA5760" w:rsidP="00EA5760">
      <w:pPr>
        <w:pStyle w:val="Grillecouleur-Accent1"/>
      </w:pPr>
      <w:r w:rsidRPr="00723E2E">
        <w:t>« L'application des principes que nous émettons, se fera peut-être lon</w:t>
      </w:r>
      <w:r w:rsidRPr="00723E2E">
        <w:t>g</w:t>
      </w:r>
      <w:r w:rsidRPr="00723E2E">
        <w:t>temps attendre : peu importe, soyons calmes malgré nos souffrances, év</w:t>
      </w:r>
      <w:r w:rsidRPr="00723E2E">
        <w:t>i</w:t>
      </w:r>
      <w:r w:rsidRPr="00723E2E">
        <w:t>tons les émeutes, elles sont toujours le prétexte de répressions, dont seul nous souffrons, et elles nuisent toujours au progrès. »</w:t>
      </w:r>
    </w:p>
    <w:p w14:paraId="70DFEB63" w14:textId="77777777" w:rsidR="00EA5760" w:rsidRPr="00723E2E" w:rsidRDefault="00EA5760" w:rsidP="00EA5760">
      <w:pPr>
        <w:pStyle w:val="Grillecouleur-Accent1"/>
      </w:pPr>
    </w:p>
    <w:p w14:paraId="59561E03" w14:textId="77777777" w:rsidR="00EA5760" w:rsidRPr="00723E2E" w:rsidRDefault="00EA5760" w:rsidP="00EA5760">
      <w:pPr>
        <w:spacing w:before="120" w:after="120"/>
        <w:jc w:val="both"/>
      </w:pPr>
      <w:r w:rsidRPr="00723E2E">
        <w:lastRenderedPageBreak/>
        <w:t>En tête du troisième numéro, un nouvel article-programme acce</w:t>
      </w:r>
      <w:r w:rsidRPr="00723E2E">
        <w:t>n</w:t>
      </w:r>
      <w:r w:rsidRPr="00723E2E">
        <w:t>tue encore les idées socialistes du journal. Citons :</w:t>
      </w:r>
    </w:p>
    <w:p w14:paraId="57CA4C41" w14:textId="77777777" w:rsidR="00EA5760" w:rsidRDefault="00EA5760" w:rsidP="00EA5760">
      <w:pPr>
        <w:pStyle w:val="Grillecouleur-Accent1"/>
      </w:pPr>
    </w:p>
    <w:p w14:paraId="06DC3A6D" w14:textId="77777777" w:rsidR="00EA5760" w:rsidRPr="00723E2E" w:rsidRDefault="00EA5760" w:rsidP="00EA5760">
      <w:pPr>
        <w:pStyle w:val="Grillecouleur-Accent1"/>
      </w:pPr>
      <w:r w:rsidRPr="00723E2E">
        <w:t>« C'est au mépris de tout droit, de toute justice, que les privilégiés sont parvenus à faire travailler pour leur compte, la grande armée des produ</w:t>
      </w:r>
      <w:r w:rsidRPr="00723E2E">
        <w:t>c</w:t>
      </w:r>
      <w:r w:rsidRPr="00723E2E">
        <w:t>teurs et à consommer ce qu'ils prélèvent sur le travail d'autrui.</w:t>
      </w:r>
    </w:p>
    <w:p w14:paraId="49BA0EC9" w14:textId="77777777" w:rsidR="00EA5760" w:rsidRPr="00723E2E" w:rsidRDefault="00EA5760" w:rsidP="00EA5760">
      <w:pPr>
        <w:pStyle w:val="Grillecouleur-Accent1"/>
      </w:pPr>
      <w:r w:rsidRPr="00723E2E">
        <w:t>« En considérant la condition déplorable du peuple, on se demande par quel renversement des choses on est arrivé à ce résultat</w:t>
      </w:r>
      <w:r>
        <w:t> ?</w:t>
      </w:r>
      <w:r w:rsidRPr="00723E2E">
        <w:t xml:space="preserve"> Il faut que les obstacles qui s'opposent à ce que le producteur puisse consommer suivant son produit, soient bien</w:t>
      </w:r>
      <w:r>
        <w:t xml:space="preserve"> [67]</w:t>
      </w:r>
      <w:r w:rsidRPr="00723E2E">
        <w:t xml:space="preserve"> difficiles à surmonter, sinon il pourrait part</w:t>
      </w:r>
      <w:r w:rsidRPr="00723E2E">
        <w:t>i</w:t>
      </w:r>
      <w:r w:rsidRPr="00723E2E">
        <w:t>ciper aux jouissances de la vie, tandis qu'a</w:t>
      </w:r>
      <w:r w:rsidRPr="00723E2E">
        <w:t>u</w:t>
      </w:r>
      <w:r w:rsidRPr="00723E2E">
        <w:t>jourd'hui il ne peut échanger sa sueur que contre un chétif morceau de pain.</w:t>
      </w:r>
    </w:p>
    <w:p w14:paraId="01D60ECA" w14:textId="77777777" w:rsidR="00EA5760" w:rsidRPr="00723E2E" w:rsidRDefault="00EA5760" w:rsidP="00EA5760">
      <w:pPr>
        <w:pStyle w:val="Grillecouleur-Accent1"/>
      </w:pPr>
      <w:r w:rsidRPr="00723E2E">
        <w:t>« Les choses indispensables pour travailler sont les matières pr</w:t>
      </w:r>
      <w:r w:rsidRPr="00723E2E">
        <w:t>e</w:t>
      </w:r>
      <w:r w:rsidRPr="00723E2E">
        <w:t>mières et les instruments de travail ; le peuple n'ayant pas la facilité de se les pr</w:t>
      </w:r>
      <w:r w:rsidRPr="00723E2E">
        <w:t>o</w:t>
      </w:r>
      <w:r w:rsidRPr="00723E2E">
        <w:t>curer, est à la merci des détenteurs de ces objets de toute n</w:t>
      </w:r>
      <w:r w:rsidRPr="00723E2E">
        <w:t>é</w:t>
      </w:r>
      <w:r w:rsidRPr="00723E2E">
        <w:t>cessité et doit subir les lois qu'ils font.</w:t>
      </w:r>
    </w:p>
    <w:p w14:paraId="0C01FFBA" w14:textId="77777777" w:rsidR="00EA5760" w:rsidRPr="00723E2E" w:rsidRDefault="00EA5760" w:rsidP="00EA5760">
      <w:pPr>
        <w:pStyle w:val="Grillecouleur-Accent1"/>
      </w:pPr>
      <w:r w:rsidRPr="00723E2E">
        <w:t>« Il résulte de cet état de choses que, pour quiconque veut travai</w:t>
      </w:r>
      <w:r w:rsidRPr="00723E2E">
        <w:t>l</w:t>
      </w:r>
      <w:r w:rsidRPr="00723E2E">
        <w:t>ler, tout est fermé ; les détenteurs des instruments de travail et des c</w:t>
      </w:r>
      <w:r w:rsidRPr="00723E2E">
        <w:t>a</w:t>
      </w:r>
      <w:r w:rsidRPr="00723E2E">
        <w:t>pitaux se posent en maîtres et dictent des conditions aux travailleurs, et disent Vos bras m'appartiennent, pour quelques sous par jour. Si vous refusez de se</w:t>
      </w:r>
      <w:r w:rsidRPr="00723E2E">
        <w:t>r</w:t>
      </w:r>
      <w:r w:rsidRPr="00723E2E">
        <w:t>vir le joug que nous vous imposons, vous serez chassés ; la faim vous obligera à revenir offrir vos bras à des cond</w:t>
      </w:r>
      <w:r w:rsidRPr="00723E2E">
        <w:t>i</w:t>
      </w:r>
      <w:r w:rsidRPr="00723E2E">
        <w:t>tions plus défavorables que celles obtenues par vous jusqu'à présent.</w:t>
      </w:r>
    </w:p>
    <w:p w14:paraId="43BC39B8" w14:textId="77777777" w:rsidR="00EA5760" w:rsidRDefault="00EA5760" w:rsidP="00EA5760">
      <w:pPr>
        <w:pStyle w:val="Grillecouleur-Accent1"/>
      </w:pPr>
      <w:r w:rsidRPr="00723E2E">
        <w:t>« Ajoutons à cela que le crédit est refusé au travail, car on ne prête qu'aux riches, aux grands exploiteurs qui, ne produisant rien, sont à charge aux travailleurs. »</w:t>
      </w:r>
    </w:p>
    <w:p w14:paraId="26FF2CB1" w14:textId="77777777" w:rsidR="00EA5760" w:rsidRPr="00723E2E" w:rsidRDefault="00EA5760" w:rsidP="00EA5760">
      <w:pPr>
        <w:pStyle w:val="Grillecouleur-Accent1"/>
      </w:pPr>
    </w:p>
    <w:p w14:paraId="2662393A" w14:textId="77777777" w:rsidR="00EA5760" w:rsidRPr="00723E2E" w:rsidRDefault="00EA5760" w:rsidP="00EA5760">
      <w:pPr>
        <w:spacing w:before="120" w:after="120"/>
        <w:jc w:val="both"/>
      </w:pPr>
      <w:r w:rsidRPr="00723E2E">
        <w:t xml:space="preserve">La conclusion des idées exprimées par le </w:t>
      </w:r>
      <w:r w:rsidRPr="00723E2E">
        <w:rPr>
          <w:i/>
        </w:rPr>
        <w:t>Prolétaire</w:t>
      </w:r>
      <w:r w:rsidRPr="00723E2E">
        <w:t>, c'est que, pour mettre fin aux abus du régime actuel, il est indispensable que la société soit organisée de façon que les matières premières et les in</w:t>
      </w:r>
      <w:r w:rsidRPr="00723E2E">
        <w:t>s</w:t>
      </w:r>
      <w:r w:rsidRPr="00723E2E">
        <w:t>truments de production, terre, machines, outils, etc., soient mis à la disposition des travailleurs. C'est ce que nous appelons aujourd'hui la socialisation des instruments de production ou la propriété collective des moyens de production.</w:t>
      </w:r>
    </w:p>
    <w:p w14:paraId="213A1F05" w14:textId="77777777" w:rsidR="00EA5760" w:rsidRPr="00723E2E" w:rsidRDefault="00EA5760" w:rsidP="00EA5760">
      <w:pPr>
        <w:spacing w:before="120" w:after="120"/>
        <w:jc w:val="both"/>
      </w:pPr>
      <w:r w:rsidRPr="00723E2E">
        <w:t xml:space="preserve">Coulon et les rédacteurs du </w:t>
      </w:r>
      <w:r w:rsidRPr="00723E2E">
        <w:rPr>
          <w:i/>
        </w:rPr>
        <w:t>Prolétaire</w:t>
      </w:r>
      <w:r w:rsidRPr="00723E2E">
        <w:t xml:space="preserve"> étaient communistes ; mais leur communisme était quelque peu libertaire, anticentralisateur, ant</w:t>
      </w:r>
      <w:r w:rsidRPr="00723E2E">
        <w:t>i</w:t>
      </w:r>
      <w:r w:rsidRPr="00723E2E">
        <w:t xml:space="preserve">autoritaire. Il prenait sa base dans l'organisation de la commune et l'autonomie de l'individu. Ce qui fait dire à C. De Paepe, dans l'étude </w:t>
      </w:r>
      <w:r w:rsidRPr="00723E2E">
        <w:lastRenderedPageBreak/>
        <w:t>dont nous avons déjà parlé, que Coulon peut être considéré, dans une certaine mesure, comme un précurseur des anarchistes modernes.</w:t>
      </w:r>
    </w:p>
    <w:p w14:paraId="4DC4B817" w14:textId="77777777" w:rsidR="00EA5760" w:rsidRPr="00723E2E" w:rsidRDefault="00EA5760" w:rsidP="00EA5760">
      <w:pPr>
        <w:spacing w:before="120" w:after="120"/>
        <w:jc w:val="both"/>
      </w:pPr>
      <w:r w:rsidRPr="00723E2E">
        <w:t>Dans la défense de leurs idées, Coulon et ses amis étaient loin d'être aimables. Ils affectaient même une certaine raideur qui dépla</w:t>
      </w:r>
      <w:r w:rsidRPr="00723E2E">
        <w:t>i</w:t>
      </w:r>
      <w:r w:rsidRPr="00723E2E">
        <w:t>sait à beaucoup de gens, bien intentionnés cependant. Ils ne voulaient pas de demi-mesures croyant, très sincèrement du reste, qu'il est po</w:t>
      </w:r>
      <w:r w:rsidRPr="00723E2E">
        <w:t>s</w:t>
      </w:r>
      <w:r w:rsidRPr="00723E2E">
        <w:t>sible de changer la société en un tour de</w:t>
      </w:r>
      <w:r>
        <w:t xml:space="preserve"> [68]</w:t>
      </w:r>
      <w:r w:rsidRPr="00723E2E">
        <w:t xml:space="preserve"> main, par un coup de force. Socialistes révolutionnaires, tous les autres démocrates et soci</w:t>
      </w:r>
      <w:r w:rsidRPr="00723E2E">
        <w:t>a</w:t>
      </w:r>
      <w:r w:rsidRPr="00723E2E">
        <w:t>listes étaient à leurs yeux des bourgeois, des attardés, des endo</w:t>
      </w:r>
      <w:r w:rsidRPr="00723E2E">
        <w:t>r</w:t>
      </w:r>
      <w:r w:rsidRPr="00723E2E">
        <w:t>meurs</w:t>
      </w:r>
      <w:r>
        <w:t> </w:t>
      </w:r>
      <w:r>
        <w:rPr>
          <w:rStyle w:val="Appelnotedebasdep"/>
        </w:rPr>
        <w:footnoteReference w:id="23"/>
      </w:r>
      <w:r w:rsidRPr="00723E2E">
        <w:t>.</w:t>
      </w:r>
    </w:p>
    <w:p w14:paraId="0ED729D1" w14:textId="77777777" w:rsidR="00EA5760" w:rsidRPr="00723E2E" w:rsidRDefault="00EA5760" w:rsidP="00EA5760">
      <w:pPr>
        <w:spacing w:before="120" w:after="120"/>
        <w:jc w:val="both"/>
      </w:pPr>
      <w:r w:rsidRPr="00723E2E">
        <w:t xml:space="preserve">Il y eut souvent des frottements entre les uns et les autres, et aussi des polémiques regrettables, surtout entre le </w:t>
      </w:r>
      <w:r w:rsidRPr="00723E2E">
        <w:rPr>
          <w:i/>
        </w:rPr>
        <w:t>Prolétaire</w:t>
      </w:r>
      <w:r w:rsidRPr="00723E2E">
        <w:t xml:space="preserve">, d'une part, la </w:t>
      </w:r>
      <w:r w:rsidRPr="00723E2E">
        <w:rPr>
          <w:i/>
        </w:rPr>
        <w:t>Nation</w:t>
      </w:r>
      <w:r w:rsidRPr="00723E2E">
        <w:t xml:space="preserve">, le </w:t>
      </w:r>
      <w:r w:rsidRPr="00723E2E">
        <w:rPr>
          <w:i/>
        </w:rPr>
        <w:t>Bien-être social</w:t>
      </w:r>
      <w:r w:rsidRPr="00723E2E">
        <w:t xml:space="preserve">, le </w:t>
      </w:r>
      <w:r w:rsidRPr="00723E2E">
        <w:rPr>
          <w:i/>
        </w:rPr>
        <w:t>Drapeau</w:t>
      </w:r>
      <w:r w:rsidRPr="00723E2E">
        <w:t xml:space="preserve"> et le </w:t>
      </w:r>
      <w:r w:rsidRPr="00723E2E">
        <w:rPr>
          <w:i/>
        </w:rPr>
        <w:t>National</w:t>
      </w:r>
      <w:r w:rsidRPr="00723E2E">
        <w:t>, d'autre part.</w:t>
      </w:r>
    </w:p>
    <w:p w14:paraId="6F6BFA22" w14:textId="77777777" w:rsidR="00EA5760" w:rsidRPr="00723E2E" w:rsidRDefault="00EA5760" w:rsidP="00EA5760">
      <w:pPr>
        <w:spacing w:before="120" w:after="120"/>
        <w:jc w:val="both"/>
      </w:pPr>
      <w:r w:rsidRPr="00723E2E">
        <w:t xml:space="preserve">L'attitude du </w:t>
      </w:r>
      <w:r w:rsidRPr="00723E2E">
        <w:rPr>
          <w:i/>
        </w:rPr>
        <w:t>Prolétaire</w:t>
      </w:r>
      <w:r w:rsidRPr="00723E2E">
        <w:t xml:space="preserve"> souleva souvent des protestations fort v</w:t>
      </w:r>
      <w:r w:rsidRPr="00723E2E">
        <w:t>i</w:t>
      </w:r>
      <w:r w:rsidRPr="00723E2E">
        <w:t>ves, comme nous l'avons vu plus haut, de la part de quelques proscrits français. Il mécontenta aussi des démocrates bourgeois belges, comme Adolphe Bartels, l'auteur de l'</w:t>
      </w:r>
      <w:r w:rsidRPr="00723E2E">
        <w:rPr>
          <w:i/>
        </w:rPr>
        <w:t>Histoire de la Révolution belge dans les Flandres</w:t>
      </w:r>
      <w:r w:rsidRPr="00723E2E">
        <w:t xml:space="preserve"> et qui fut un des principaux rédacteurs du </w:t>
      </w:r>
      <w:r w:rsidRPr="00723E2E">
        <w:rPr>
          <w:i/>
        </w:rPr>
        <w:t>Débat social</w:t>
      </w:r>
      <w:r w:rsidRPr="00723E2E">
        <w:t xml:space="preserve"> de 1844 à 1849, qui écrivit un jour à Coulon une lettre qu'il est intére</w:t>
      </w:r>
      <w:r w:rsidRPr="00723E2E">
        <w:t>s</w:t>
      </w:r>
      <w:r w:rsidRPr="00723E2E">
        <w:t>sant de faire connaître. Elle est datée du 12 janvier 1857 :</w:t>
      </w:r>
    </w:p>
    <w:p w14:paraId="1C67E7EF" w14:textId="77777777" w:rsidR="00EA5760" w:rsidRDefault="00EA5760" w:rsidP="00EA5760">
      <w:pPr>
        <w:pStyle w:val="Grillecouleur-Accent1"/>
      </w:pPr>
    </w:p>
    <w:p w14:paraId="59397FC8" w14:textId="77777777" w:rsidR="00EA5760" w:rsidRPr="00723E2E" w:rsidRDefault="00EA5760" w:rsidP="00EA5760">
      <w:pPr>
        <w:pStyle w:val="Grillecouleur-Accent1"/>
      </w:pPr>
      <w:r w:rsidRPr="00723E2E">
        <w:t xml:space="preserve">« Je regrette beaucoup, mon cher M. Coulon, de devoir renoncer à l'abonnement de votre </w:t>
      </w:r>
      <w:r w:rsidRPr="00723E2E">
        <w:rPr>
          <w:i/>
        </w:rPr>
        <w:t>Prolétaire</w:t>
      </w:r>
      <w:r w:rsidRPr="00723E2E">
        <w:t>, que je regarde comme un danger pour la démocratie belge qui n'a plus aucun organe à Bruxelles.</w:t>
      </w:r>
    </w:p>
    <w:p w14:paraId="0DE81232" w14:textId="77777777" w:rsidR="00EA5760" w:rsidRPr="00723E2E" w:rsidRDefault="00EA5760" w:rsidP="00EA5760">
      <w:pPr>
        <w:pStyle w:val="Grillecouleur-Accent1"/>
      </w:pPr>
      <w:r w:rsidRPr="00723E2E">
        <w:t xml:space="preserve">« Quant aux républicains à la française, qui nous vantent dans le </w:t>
      </w:r>
      <w:r w:rsidRPr="00723E2E">
        <w:rPr>
          <w:i/>
        </w:rPr>
        <w:t>N</w:t>
      </w:r>
      <w:r w:rsidRPr="00723E2E">
        <w:rPr>
          <w:i/>
        </w:rPr>
        <w:t>a</w:t>
      </w:r>
      <w:r w:rsidRPr="00723E2E">
        <w:rPr>
          <w:i/>
        </w:rPr>
        <w:t>tional</w:t>
      </w:r>
      <w:r w:rsidRPr="00723E2E">
        <w:t xml:space="preserve"> le régime de Joseph II et de Guillaume II, comme à ceux de Paris, insurgés deux fois à Paris contre le suffrage universel et qui ont préparé, par l'anarchie, le despotisme d'un empereur, je ne puis pas plus marcher avec les uns qu'avec les autres. Veuillez donc cesser l'envoi du </w:t>
      </w:r>
      <w:r w:rsidRPr="00723E2E">
        <w:rPr>
          <w:i/>
        </w:rPr>
        <w:t>Prolétaire</w:t>
      </w:r>
      <w:r w:rsidRPr="00723E2E">
        <w:t xml:space="preserve"> à mon adresse, et faire toucher le dernier trime</w:t>
      </w:r>
      <w:r w:rsidRPr="00723E2E">
        <w:t>s</w:t>
      </w:r>
      <w:r w:rsidRPr="00723E2E">
        <w:t>tre de 1856 dont je vous reste redevable.</w:t>
      </w:r>
    </w:p>
    <w:p w14:paraId="1B0EC948" w14:textId="77777777" w:rsidR="00EA5760" w:rsidRPr="00723E2E" w:rsidRDefault="00EA5760" w:rsidP="00EA5760">
      <w:pPr>
        <w:pStyle w:val="Grillecouleur-Accent1"/>
      </w:pPr>
      <w:r w:rsidRPr="00723E2E">
        <w:t xml:space="preserve">« Salut sincère. </w:t>
      </w:r>
    </w:p>
    <w:p w14:paraId="214C7CB7" w14:textId="77777777" w:rsidR="00EA5760" w:rsidRPr="00723E2E" w:rsidRDefault="00EA5760" w:rsidP="00EA5760">
      <w:pPr>
        <w:pStyle w:val="Citationdroite"/>
      </w:pPr>
      <w:r w:rsidRPr="00723E2E">
        <w:t>« ADOLPHE BARTELS. »</w:t>
      </w:r>
    </w:p>
    <w:p w14:paraId="0E593CBE" w14:textId="77777777" w:rsidR="00EA5760" w:rsidRPr="00723E2E" w:rsidRDefault="00EA5760" w:rsidP="00EA5760">
      <w:pPr>
        <w:spacing w:before="120" w:after="120"/>
        <w:jc w:val="both"/>
      </w:pPr>
      <w:r>
        <w:br w:type="page"/>
      </w:r>
    </w:p>
    <w:p w14:paraId="107C0AB6" w14:textId="77777777" w:rsidR="00EA5760" w:rsidRPr="00723E2E" w:rsidRDefault="00EA5760" w:rsidP="00EA5760">
      <w:pPr>
        <w:spacing w:before="120" w:after="120"/>
        <w:jc w:val="both"/>
      </w:pPr>
      <w:r w:rsidRPr="00723E2E">
        <w:t xml:space="preserve">Après la condamnation de Coulon, dont nous parlerons plus loin, le </w:t>
      </w:r>
      <w:r w:rsidRPr="00723E2E">
        <w:rPr>
          <w:i/>
        </w:rPr>
        <w:t>Prolétaire</w:t>
      </w:r>
      <w:r w:rsidRPr="00723E2E">
        <w:t xml:space="preserve"> cessa de paraître. En janvier 1865 cependant, il renaît de ses cendres et annonce qu'il paraîtra à des époques</w:t>
      </w:r>
      <w:r>
        <w:t xml:space="preserve"> [69]</w:t>
      </w:r>
      <w:r w:rsidRPr="00723E2E">
        <w:t xml:space="preserve"> indéterminées. Il prit cette fois pour devise : </w:t>
      </w:r>
      <w:r w:rsidRPr="00723E2E">
        <w:rPr>
          <w:i/>
        </w:rPr>
        <w:t>Plus de privilèges - Travail et liberté</w:t>
      </w:r>
      <w:r w:rsidRPr="00723E2E">
        <w:t>.</w:t>
      </w:r>
    </w:p>
    <w:p w14:paraId="01B398C0" w14:textId="77777777" w:rsidR="00EA5760" w:rsidRPr="00723E2E" w:rsidRDefault="00EA5760" w:rsidP="00EA5760">
      <w:pPr>
        <w:spacing w:before="120" w:after="120"/>
        <w:jc w:val="both"/>
      </w:pPr>
      <w:r w:rsidRPr="00723E2E">
        <w:t>Voici en quels termes il annonça sa réapparition, le 7 janvier 1865 :</w:t>
      </w:r>
    </w:p>
    <w:p w14:paraId="61F7ACCE" w14:textId="77777777" w:rsidR="00EA5760" w:rsidRPr="00723E2E" w:rsidRDefault="00EA5760" w:rsidP="00EA5760">
      <w:pPr>
        <w:spacing w:before="120" w:after="120"/>
        <w:jc w:val="both"/>
      </w:pPr>
    </w:p>
    <w:p w14:paraId="75AD375F" w14:textId="77777777" w:rsidR="00EA5760" w:rsidRPr="00723E2E" w:rsidRDefault="00EA5760" w:rsidP="00EA5760">
      <w:pPr>
        <w:pStyle w:val="textecit"/>
      </w:pPr>
      <w:r w:rsidRPr="00723E2E">
        <w:t xml:space="preserve">« Nous entrerons dans la carrière, </w:t>
      </w:r>
    </w:p>
    <w:p w14:paraId="113234DF" w14:textId="77777777" w:rsidR="00EA5760" w:rsidRPr="00723E2E" w:rsidRDefault="00EA5760" w:rsidP="00EA5760">
      <w:pPr>
        <w:pStyle w:val="textecit"/>
      </w:pPr>
      <w:r w:rsidRPr="00723E2E">
        <w:t>« Quand nos aînés n'y seront plus. »</w:t>
      </w:r>
    </w:p>
    <w:p w14:paraId="4E22FE24" w14:textId="77777777" w:rsidR="00EA5760" w:rsidRPr="00723E2E" w:rsidRDefault="00EA5760" w:rsidP="00EA5760">
      <w:pPr>
        <w:spacing w:before="120" w:after="120"/>
        <w:jc w:val="both"/>
      </w:pPr>
    </w:p>
    <w:p w14:paraId="2F7C8E96" w14:textId="77777777" w:rsidR="00EA5760" w:rsidRPr="00723E2E" w:rsidRDefault="00EA5760" w:rsidP="00EA5760">
      <w:pPr>
        <w:pStyle w:val="Grillecouleur-Accent1"/>
      </w:pPr>
      <w:r w:rsidRPr="00723E2E">
        <w:t xml:space="preserve">« D'accord avec nos anciens fondateurs du </w:t>
      </w:r>
      <w:r w:rsidRPr="00723E2E">
        <w:rPr>
          <w:i/>
        </w:rPr>
        <w:t>Prolétaire</w:t>
      </w:r>
      <w:r w:rsidRPr="00723E2E">
        <w:t>, nous en repr</w:t>
      </w:r>
      <w:r w:rsidRPr="00723E2E">
        <w:t>e</w:t>
      </w:r>
      <w:r w:rsidRPr="00723E2E">
        <w:t>nons aujourd'hui la publication, en poursuivant la voie radicale tr</w:t>
      </w:r>
      <w:r w:rsidRPr="00723E2E">
        <w:t>a</w:t>
      </w:r>
      <w:r w:rsidRPr="00723E2E">
        <w:t>cée, il y a plusieurs années, par cet organe de la révolution.</w:t>
      </w:r>
    </w:p>
    <w:p w14:paraId="5876CC5C" w14:textId="77777777" w:rsidR="00EA5760" w:rsidRPr="00723E2E" w:rsidRDefault="00EA5760" w:rsidP="00EA5760">
      <w:pPr>
        <w:pStyle w:val="Grillecouleur-Accent1"/>
      </w:pPr>
      <w:r w:rsidRPr="00723E2E">
        <w:t>« En continuant l'œuvre de nos devanciers, notre but est d'apporter n</w:t>
      </w:r>
      <w:r w:rsidRPr="00723E2E">
        <w:t>o</w:t>
      </w:r>
      <w:r w:rsidRPr="00723E2E">
        <w:t>tre contingent d'idées au service de la cause populaire : Saper les vieilles institutions sur lesquelles repose la société décrépite, à l'ag</w:t>
      </w:r>
      <w:r w:rsidRPr="00723E2E">
        <w:t>o</w:t>
      </w:r>
      <w:r w:rsidRPr="00723E2E">
        <w:t>nie de laquelle nous assistons ; préparer les esprits pour le jour où la révolution - mome</w:t>
      </w:r>
      <w:r w:rsidRPr="00723E2E">
        <w:t>n</w:t>
      </w:r>
      <w:r w:rsidRPr="00723E2E">
        <w:t>tanément vaincue - reparaîtra plus forte et plus majestueuse, reprendre sa marche ascendante, disant aux exploités, aux souffre-douleurs… Debout, prolétaires, debout ! Voulez-vous être libres</w:t>
      </w:r>
      <w:r>
        <w:t> ?</w:t>
      </w:r>
      <w:r w:rsidRPr="00723E2E">
        <w:t xml:space="preserve"> Pulvérisez ce vieux monde pourri. Faites table rase de toutes ces institutions qui consacrent votre m</w:t>
      </w:r>
      <w:r w:rsidRPr="00723E2E">
        <w:t>i</w:t>
      </w:r>
      <w:r w:rsidRPr="00723E2E">
        <w:t>sère et votre servitude. Voulez-vous cesser d'être chair à exploitation et ne plus être conduits comme des troupeaux de brutes</w:t>
      </w:r>
      <w:r>
        <w:t> ?</w:t>
      </w:r>
      <w:r w:rsidRPr="00723E2E">
        <w:t xml:space="preserve"> En avant ! Anéanti</w:t>
      </w:r>
      <w:r w:rsidRPr="00723E2E">
        <w:t>s</w:t>
      </w:r>
      <w:r w:rsidRPr="00723E2E">
        <w:t>sez tout privilège. Ne souffrez plus que le crime et l'iniquité règnent sur cette terre si lon</w:t>
      </w:r>
      <w:r w:rsidRPr="00723E2E">
        <w:t>g</w:t>
      </w:r>
      <w:r w:rsidRPr="00723E2E">
        <w:t>temps arrosée de votre sang et de vos larmes ! Voulez-vous être des hommes enfin</w:t>
      </w:r>
      <w:r>
        <w:t> ?</w:t>
      </w:r>
      <w:r w:rsidRPr="00723E2E">
        <w:t xml:space="preserve"> Suivez-nous et ne vous arrêtez que lorsque vous a</w:t>
      </w:r>
      <w:r w:rsidRPr="00723E2E">
        <w:t>u</w:t>
      </w:r>
      <w:r w:rsidRPr="00723E2E">
        <w:t>rez jeté les fondements d'une société nouvelle, basée sur la justice et la liberté.</w:t>
      </w:r>
    </w:p>
    <w:p w14:paraId="608AC448" w14:textId="77777777" w:rsidR="00EA5760" w:rsidRPr="00723E2E" w:rsidRDefault="00EA5760" w:rsidP="00EA5760">
      <w:pPr>
        <w:pStyle w:val="Grillecouleur-Accent1"/>
      </w:pPr>
      <w:r w:rsidRPr="00723E2E">
        <w:t>« Au nom de cette révolution, salut du prolétariat, nous faisons a</w:t>
      </w:r>
      <w:r w:rsidRPr="00723E2E">
        <w:t>p</w:t>
      </w:r>
      <w:r w:rsidRPr="00723E2E">
        <w:t>pel à tous ses enfants, nous les convions à travailler avec nous à la propagation des idées rénovatrices.</w:t>
      </w:r>
    </w:p>
    <w:p w14:paraId="4698D659" w14:textId="77777777" w:rsidR="00EA5760" w:rsidRPr="00723E2E" w:rsidRDefault="00EA5760" w:rsidP="00EA5760">
      <w:pPr>
        <w:pStyle w:val="Grillecouleur-Accent1"/>
      </w:pPr>
      <w:r w:rsidRPr="00723E2E">
        <w:t xml:space="preserve">« Le </w:t>
      </w:r>
      <w:r w:rsidRPr="00723E2E">
        <w:rPr>
          <w:i/>
        </w:rPr>
        <w:t>Prolétaire</w:t>
      </w:r>
      <w:r w:rsidRPr="00723E2E">
        <w:t xml:space="preserve"> est une tribune libre. Révolutionnaires qui voulez le bien-être de l'humanité, venez-y discuter les principes qui doivent régén</w:t>
      </w:r>
      <w:r w:rsidRPr="00723E2E">
        <w:t>é</w:t>
      </w:r>
      <w:r w:rsidRPr="00723E2E">
        <w:t>rer la société ; éclairons-nous mutuellement ; traitons les questions soci</w:t>
      </w:r>
      <w:r w:rsidRPr="00723E2E">
        <w:t>a</w:t>
      </w:r>
      <w:r w:rsidRPr="00723E2E">
        <w:t>les comme doivent le faire des hommes libres, mûs par l'amour de la just</w:t>
      </w:r>
      <w:r w:rsidRPr="00723E2E">
        <w:t>i</w:t>
      </w:r>
      <w:r w:rsidRPr="00723E2E">
        <w:t>ce et de la vérité ; unissons nos efforts pour éclairer nos frères, plus ma</w:t>
      </w:r>
      <w:r w:rsidRPr="00723E2E">
        <w:t>l</w:t>
      </w:r>
      <w:r w:rsidRPr="00723E2E">
        <w:t>heureux que nous encore et qui végètent dans l'ignorance ; faisons pénétrer quelques</w:t>
      </w:r>
      <w:r>
        <w:t xml:space="preserve"> [70]</w:t>
      </w:r>
      <w:r w:rsidRPr="00723E2E">
        <w:t xml:space="preserve"> vérités utiles au sein du prolétariat ; tâchons d'arra</w:t>
      </w:r>
      <w:r w:rsidRPr="00723E2E">
        <w:lastRenderedPageBreak/>
        <w:t>cher ce pauvre Lazare à sa léthargie ; fa</w:t>
      </w:r>
      <w:r w:rsidRPr="00723E2E">
        <w:t>i</w:t>
      </w:r>
      <w:r w:rsidRPr="00723E2E">
        <w:t>sons renaître l'espérance au cœur de ce triste déshérité ; inspirons-lui la haine de l'oppression et relevons en lui le sentiment de sa dignité, hélas ! trop méconnu ; apprenons-lui à se conna</w:t>
      </w:r>
      <w:r w:rsidRPr="00723E2E">
        <w:t>î</w:t>
      </w:r>
      <w:r w:rsidRPr="00723E2E">
        <w:t>tre, à apprécier sa force et sa valeur ; préparons-le, enfin, à se faire le ma</w:t>
      </w:r>
      <w:r w:rsidRPr="00723E2E">
        <w:t>î</w:t>
      </w:r>
      <w:r w:rsidRPr="00723E2E">
        <w:t>tre de ses de</w:t>
      </w:r>
      <w:r w:rsidRPr="00723E2E">
        <w:t>s</w:t>
      </w:r>
      <w:r w:rsidRPr="00723E2E">
        <w:t>tinées, afin qu'au jour du triomphe populaire la révolution ne soit plus escamotée, et que le lendemain de sa victoire ne soit plus un jour de deuil et d'épouvante.</w:t>
      </w:r>
    </w:p>
    <w:p w14:paraId="7063E627" w14:textId="77777777" w:rsidR="00EA5760" w:rsidRPr="00723E2E" w:rsidRDefault="00EA5760" w:rsidP="00EA5760">
      <w:pPr>
        <w:pStyle w:val="Grillecouleur-Accent1"/>
      </w:pPr>
      <w:r w:rsidRPr="00723E2E">
        <w:t>« Quel que soit le sort réservé à notre publication, si nous parv</w:t>
      </w:r>
      <w:r w:rsidRPr="00723E2E">
        <w:t>e</w:t>
      </w:r>
      <w:r w:rsidRPr="00723E2E">
        <w:t>nons à jeter quelques germes féconds dans le champ des idées, à ma</w:t>
      </w:r>
      <w:r w:rsidRPr="00723E2E">
        <w:t>r</w:t>
      </w:r>
      <w:r w:rsidRPr="00723E2E">
        <w:t xml:space="preserve">quer une étape vers les régions supérieures où tend l'humanité, </w:t>
      </w:r>
      <w:r w:rsidRPr="00723E2E">
        <w:rPr>
          <w:i/>
        </w:rPr>
        <w:t>advienne que pou</w:t>
      </w:r>
      <w:r w:rsidRPr="00723E2E">
        <w:rPr>
          <w:i/>
        </w:rPr>
        <w:t>r</w:t>
      </w:r>
      <w:r w:rsidRPr="00723E2E">
        <w:rPr>
          <w:i/>
        </w:rPr>
        <w:t>ra</w:t>
      </w:r>
      <w:r w:rsidRPr="00723E2E">
        <w:t>, nous aurons la conviction d'avoir accompli notre devoir de révolutio</w:t>
      </w:r>
      <w:r w:rsidRPr="00723E2E">
        <w:t>n</w:t>
      </w:r>
      <w:r w:rsidRPr="00723E2E">
        <w:t>naires.</w:t>
      </w:r>
    </w:p>
    <w:p w14:paraId="43814D7F" w14:textId="77777777" w:rsidR="00EA5760" w:rsidRDefault="00EA5760" w:rsidP="00EA5760">
      <w:pPr>
        <w:pStyle w:val="Grillecouleur-Accent1"/>
      </w:pPr>
      <w:r w:rsidRPr="00723E2E">
        <w:t>« Ce sera notre soutien et notre récompense. »</w:t>
      </w:r>
    </w:p>
    <w:p w14:paraId="5286C732" w14:textId="77777777" w:rsidR="00EA5760" w:rsidRPr="00723E2E" w:rsidRDefault="00EA5760" w:rsidP="00EA5760">
      <w:pPr>
        <w:pStyle w:val="Grillecouleur-Accent1"/>
      </w:pPr>
    </w:p>
    <w:p w14:paraId="17949CA3" w14:textId="77777777" w:rsidR="00EA5760" w:rsidRPr="00723E2E" w:rsidRDefault="00EA5760" w:rsidP="00EA5760">
      <w:pPr>
        <w:spacing w:before="120" w:after="120"/>
        <w:jc w:val="both"/>
      </w:pPr>
      <w:r w:rsidRPr="00723E2E">
        <w:t xml:space="preserve">Appréciant les idées de Coulon et de son journal </w:t>
      </w:r>
      <w:r w:rsidRPr="00723E2E">
        <w:rPr>
          <w:i/>
        </w:rPr>
        <w:t>Le Prolétaire</w:t>
      </w:r>
      <w:r w:rsidRPr="00723E2E">
        <w:t>, De Paepe a pu écrire qu'au point de vue de la tactique socialiste, de la propagande à faire dans les masses, Coulon eut tort de vouloir bru</w:t>
      </w:r>
      <w:r w:rsidRPr="00723E2E">
        <w:t>s</w:t>
      </w:r>
      <w:r w:rsidRPr="00723E2E">
        <w:t>quer outre mesure la marche du mouvement des idées et des faits, et de repousser trop souvent, voire de combattre comme dangereuses, certaines réformes politiques ou économiques dont la réalisation ne pouvait que rapprocher davantage du but, c'est-à-dire de l'émancip</w:t>
      </w:r>
      <w:r w:rsidRPr="00723E2E">
        <w:t>a</w:t>
      </w:r>
      <w:r w:rsidRPr="00723E2E">
        <w:t>tion intégrale des travailleurs.</w:t>
      </w:r>
    </w:p>
    <w:p w14:paraId="3B49DA07" w14:textId="77777777" w:rsidR="00EA5760" w:rsidRPr="00723E2E" w:rsidRDefault="00EA5760" w:rsidP="00EA5760">
      <w:pPr>
        <w:spacing w:before="120" w:after="120"/>
        <w:jc w:val="both"/>
      </w:pPr>
      <w:r w:rsidRPr="00723E2E">
        <w:t>De Paepe ajoutait :</w:t>
      </w:r>
    </w:p>
    <w:p w14:paraId="1B3E1CF5" w14:textId="77777777" w:rsidR="00EA5760" w:rsidRDefault="00EA5760" w:rsidP="00EA5760">
      <w:pPr>
        <w:pStyle w:val="Grillecouleur-Accent1"/>
      </w:pPr>
    </w:p>
    <w:p w14:paraId="38E99163" w14:textId="77777777" w:rsidR="00EA5760" w:rsidRPr="00723E2E" w:rsidRDefault="00EA5760" w:rsidP="00EA5760">
      <w:pPr>
        <w:pStyle w:val="Grillecouleur-Accent1"/>
      </w:pPr>
      <w:r w:rsidRPr="00723E2E">
        <w:t>« C'est ce qui lui fit méconnaître l'utilité provisoire et le rôle hist</w:t>
      </w:r>
      <w:r w:rsidRPr="00723E2E">
        <w:t>o</w:t>
      </w:r>
      <w:r w:rsidRPr="00723E2E">
        <w:t>rique des progressistes et des démocrates bourgeois, surtout sous un régime m</w:t>
      </w:r>
      <w:r w:rsidRPr="00723E2E">
        <w:t>o</w:t>
      </w:r>
      <w:r w:rsidRPr="00723E2E">
        <w:t>narchique et censitaire, comme le nôtre. Et, faute plus gr</w:t>
      </w:r>
      <w:r w:rsidRPr="00723E2E">
        <w:t>a</w:t>
      </w:r>
      <w:r w:rsidRPr="00723E2E">
        <w:t>ve, c'est ce qui souvent le fit se séparer de mouvements populaires importants, - comme, par exemple, le mouvement contre la loi des coalitions ouvrières en 1858-59 - et le fit même tergiverser à entrer dans l'</w:t>
      </w:r>
      <w:r w:rsidRPr="00723E2E">
        <w:rPr>
          <w:i/>
        </w:rPr>
        <w:t>Association internationale des travailleurs</w:t>
      </w:r>
      <w:r w:rsidRPr="00723E2E">
        <w:t>, aux congrès de l</w:t>
      </w:r>
      <w:r w:rsidRPr="00723E2E">
        <w:t>a</w:t>
      </w:r>
      <w:r w:rsidRPr="00723E2E">
        <w:t>quelle il prit part comme délégué, mais à laquelle il ne s'affilia jamais effectivement, quoi qu'on en ait dit. Il avait, en un mot, les défauts de ses qualités : caractère énergique, il ne compr</w:t>
      </w:r>
      <w:r w:rsidRPr="00723E2E">
        <w:t>e</w:t>
      </w:r>
      <w:r w:rsidRPr="00723E2E">
        <w:t>nait point les tâtonn</w:t>
      </w:r>
      <w:r w:rsidRPr="00723E2E">
        <w:t>e</w:t>
      </w:r>
      <w:r w:rsidRPr="00723E2E">
        <w:t xml:space="preserve">ments et les demi-mesures ; cœur droit, il préférait en toutes choses suivre la ligne </w:t>
      </w:r>
      <w:r>
        <w:t xml:space="preserve">[71] </w:t>
      </w:r>
      <w:r w:rsidRPr="00723E2E">
        <w:t>droite ; mais cela le conduisit parfois à vouloir « </w:t>
      </w:r>
      <w:r w:rsidRPr="00723E2E">
        <w:rPr>
          <w:i/>
        </w:rPr>
        <w:t>le tout ou rien</w:t>
      </w:r>
      <w:r w:rsidRPr="00723E2E">
        <w:t xml:space="preserve"> », comme on dit, et à se figurer que le </w:t>
      </w:r>
      <w:r w:rsidRPr="00723E2E">
        <w:rPr>
          <w:i/>
        </w:rPr>
        <w:t>moins mal</w:t>
      </w:r>
      <w:r w:rsidRPr="00723E2E">
        <w:t xml:space="preserve"> est l'e</w:t>
      </w:r>
      <w:r w:rsidRPr="00723E2E">
        <w:t>n</w:t>
      </w:r>
      <w:r w:rsidRPr="00723E2E">
        <w:t xml:space="preserve">nemi du </w:t>
      </w:r>
      <w:r w:rsidRPr="00723E2E">
        <w:rPr>
          <w:i/>
        </w:rPr>
        <w:t>bien</w:t>
      </w:r>
      <w:r w:rsidRPr="00723E2E">
        <w:t xml:space="preserve">. La vérité est que, presque toujours, le </w:t>
      </w:r>
      <w:r w:rsidRPr="00723E2E">
        <w:rPr>
          <w:i/>
        </w:rPr>
        <w:t>moins mal</w:t>
      </w:r>
      <w:r w:rsidRPr="00723E2E">
        <w:t xml:space="preserve"> est un acheminement vers le </w:t>
      </w:r>
      <w:r w:rsidRPr="00723E2E">
        <w:rPr>
          <w:i/>
        </w:rPr>
        <w:t>bien</w:t>
      </w:r>
      <w:r w:rsidRPr="00723E2E">
        <w:t>. Bref, il était trop exclusivement révolutio</w:t>
      </w:r>
      <w:r w:rsidRPr="00723E2E">
        <w:t>n</w:t>
      </w:r>
      <w:r w:rsidRPr="00723E2E">
        <w:t>naire, pas assez évolutionniste, alors que dans l'histoire de l'hum</w:t>
      </w:r>
      <w:r w:rsidRPr="00723E2E">
        <w:t>a</w:t>
      </w:r>
      <w:r w:rsidRPr="00723E2E">
        <w:t xml:space="preserve">nité comme dans la nature, évolution et révolution ne sont que deux aspects </w:t>
      </w:r>
      <w:r w:rsidRPr="00723E2E">
        <w:lastRenderedPageBreak/>
        <w:t>d'une même chose, l'une préparant l'autre, en hâtant la marche ou l'acce</w:t>
      </w:r>
      <w:r w:rsidRPr="00723E2E">
        <w:t>n</w:t>
      </w:r>
      <w:r w:rsidRPr="00723E2E">
        <w:t>tuant. »</w:t>
      </w:r>
    </w:p>
    <w:p w14:paraId="737B4726" w14:textId="77777777" w:rsidR="00EA5760" w:rsidRPr="00723E2E" w:rsidRDefault="00EA5760" w:rsidP="00EA5760">
      <w:pPr>
        <w:pStyle w:val="c"/>
      </w:pPr>
      <w:r w:rsidRPr="00723E2E">
        <w:t>*</w:t>
      </w:r>
      <w:r>
        <w:br/>
      </w:r>
      <w:r w:rsidRPr="00723E2E">
        <w:t>*</w:t>
      </w:r>
      <w:r>
        <w:t xml:space="preserve">   </w:t>
      </w:r>
      <w:r w:rsidRPr="00723E2E">
        <w:t xml:space="preserve">  *</w:t>
      </w:r>
    </w:p>
    <w:p w14:paraId="5B6561E2" w14:textId="77777777" w:rsidR="00EA5760" w:rsidRPr="00723E2E" w:rsidRDefault="00EA5760" w:rsidP="00EA5760">
      <w:pPr>
        <w:spacing w:before="120" w:after="120"/>
        <w:jc w:val="both"/>
      </w:pPr>
      <w:r w:rsidRPr="00723E2E">
        <w:t>Mais il nous faut revenir en arrière. En 1860, il n'existait plus, en Belgique, aucun journal socialiste, c'est-à-dire aucune tribune d'où la bonne parole pût pénétrer dans les masses populaires ou chez une él</w:t>
      </w:r>
      <w:r w:rsidRPr="00723E2E">
        <w:t>i</w:t>
      </w:r>
      <w:r w:rsidRPr="00723E2E">
        <w:t>te.</w:t>
      </w:r>
    </w:p>
    <w:p w14:paraId="5B68F64A" w14:textId="77777777" w:rsidR="00EA5760" w:rsidRPr="00723E2E" w:rsidRDefault="00EA5760" w:rsidP="00EA5760">
      <w:pPr>
        <w:spacing w:before="120" w:after="120"/>
        <w:jc w:val="both"/>
      </w:pPr>
      <w:r w:rsidRPr="00723E2E">
        <w:t xml:space="preserve">Une association, </w:t>
      </w:r>
      <w:r w:rsidRPr="00723E2E">
        <w:rPr>
          <w:i/>
        </w:rPr>
        <w:t>Le Peuple</w:t>
      </w:r>
      <w:r w:rsidRPr="00723E2E">
        <w:t>, venait d'être constituée par quelques ouvriers et des étudiants, et cette association fonda un journal hebd</w:t>
      </w:r>
      <w:r w:rsidRPr="00723E2E">
        <w:t>o</w:t>
      </w:r>
      <w:r w:rsidRPr="00723E2E">
        <w:t xml:space="preserve">madaire, </w:t>
      </w:r>
      <w:r w:rsidRPr="00723E2E">
        <w:rPr>
          <w:i/>
        </w:rPr>
        <w:t>La Tribune du Peuple</w:t>
      </w:r>
      <w:r w:rsidRPr="00723E2E">
        <w:t>, dont le premier numéro parut le 12 mai 1861.</w:t>
      </w:r>
    </w:p>
    <w:p w14:paraId="64BD50E5" w14:textId="77777777" w:rsidR="00EA5760" w:rsidRPr="00723E2E" w:rsidRDefault="00EA5760" w:rsidP="00EA5760">
      <w:pPr>
        <w:spacing w:before="120" w:after="120"/>
        <w:jc w:val="both"/>
      </w:pPr>
      <w:r w:rsidRPr="00723E2E">
        <w:t>Voici le passage essentiel de l'article programme de ce nouveau journal :</w:t>
      </w:r>
    </w:p>
    <w:p w14:paraId="4DD53D21" w14:textId="77777777" w:rsidR="00EA5760" w:rsidRDefault="00EA5760" w:rsidP="00EA5760">
      <w:pPr>
        <w:pStyle w:val="Grillecouleur-Accent1"/>
      </w:pPr>
    </w:p>
    <w:p w14:paraId="0896EFF6" w14:textId="77777777" w:rsidR="00EA5760" w:rsidRPr="00723E2E" w:rsidRDefault="00EA5760" w:rsidP="00EA5760">
      <w:pPr>
        <w:pStyle w:val="Grillecouleur-Accent1"/>
      </w:pPr>
      <w:r w:rsidRPr="00723E2E">
        <w:t xml:space="preserve">« Le but de la </w:t>
      </w:r>
      <w:r w:rsidRPr="00723E2E">
        <w:rPr>
          <w:i/>
        </w:rPr>
        <w:t>Tribune du Peuple</w:t>
      </w:r>
      <w:r w:rsidRPr="00723E2E">
        <w:t>, organe de la Démocratie milita</w:t>
      </w:r>
      <w:r w:rsidRPr="00723E2E">
        <w:t>n</w:t>
      </w:r>
      <w:r w:rsidRPr="00723E2E">
        <w:t>te, est de faire comprendre à tous les membres de la société que la pa</w:t>
      </w:r>
      <w:r w:rsidRPr="00723E2E">
        <w:t>r</w:t>
      </w:r>
      <w:r w:rsidRPr="00723E2E">
        <w:t>faite jouissance de leurs droits est impossible à atteindre tant que la Justice ne présidera pas à l'organisation sociale, tant que l'enseignement, par une r</w:t>
      </w:r>
      <w:r w:rsidRPr="00723E2E">
        <w:t>é</w:t>
      </w:r>
      <w:r w:rsidRPr="00723E2E">
        <w:t>forme radicale, n'aura pas répandu la lumière parmi tous les hommes, tant que l'équilibre ne sera pas établi entre le capital et le travail, aussi lon</w:t>
      </w:r>
      <w:r w:rsidRPr="00723E2E">
        <w:t>g</w:t>
      </w:r>
      <w:r w:rsidRPr="00723E2E">
        <w:t>temps enfin que l'égalité selon les lois de la n</w:t>
      </w:r>
      <w:r w:rsidRPr="00723E2E">
        <w:t>a</w:t>
      </w:r>
      <w:r w:rsidRPr="00723E2E">
        <w:t>ture n'aura pas détrôné le privilège.</w:t>
      </w:r>
    </w:p>
    <w:p w14:paraId="21806319" w14:textId="77777777" w:rsidR="00EA5760" w:rsidRPr="00723E2E" w:rsidRDefault="00EA5760" w:rsidP="00EA5760">
      <w:pPr>
        <w:pStyle w:val="Grillecouleur-Accent1"/>
      </w:pPr>
      <w:r w:rsidRPr="00723E2E">
        <w:t>« Convaincus que le développement de l'instruction aura pour r</w:t>
      </w:r>
      <w:r w:rsidRPr="00723E2E">
        <w:t>é</w:t>
      </w:r>
      <w:r w:rsidRPr="00723E2E">
        <w:t>sultat de donner au peuple un profond sentiment de sa dignité et de ses devoirs, persuadés d'ailleurs que c'est à la démocratie qu'il est réservé de déclarer la vie de l'homme sainte et inviolable, nous demandons que la peine de mort soit du reste abolie en matière politique, crim</w:t>
      </w:r>
      <w:r w:rsidRPr="00723E2E">
        <w:t>i</w:t>
      </w:r>
      <w:r w:rsidRPr="00723E2E">
        <w:t>nelle et religieuse.</w:t>
      </w:r>
    </w:p>
    <w:p w14:paraId="5566686F" w14:textId="77777777" w:rsidR="00EA5760" w:rsidRDefault="00EA5760" w:rsidP="00EA5760">
      <w:pPr>
        <w:pStyle w:val="Grillecouleur-Accent1"/>
      </w:pPr>
      <w:r w:rsidRPr="00723E2E">
        <w:t>« En économie politique, nous réclamons la réforme sociale.</w:t>
      </w:r>
    </w:p>
    <w:p w14:paraId="54C1468F" w14:textId="77777777" w:rsidR="00EA5760" w:rsidRPr="00723E2E" w:rsidRDefault="00EA5760" w:rsidP="00EA5760">
      <w:pPr>
        <w:pStyle w:val="p"/>
      </w:pPr>
      <w:r>
        <w:t>[72]</w:t>
      </w:r>
    </w:p>
    <w:p w14:paraId="15BCCCCB" w14:textId="77777777" w:rsidR="00EA5760" w:rsidRPr="00723E2E" w:rsidRDefault="00EA5760" w:rsidP="00EA5760">
      <w:pPr>
        <w:pStyle w:val="Grillecouleur-Accent1"/>
      </w:pPr>
      <w:r w:rsidRPr="00723E2E">
        <w:t>« En politique, la souveraineté populaire exclusive.</w:t>
      </w:r>
    </w:p>
    <w:p w14:paraId="0709505B" w14:textId="77777777" w:rsidR="00EA5760" w:rsidRDefault="00EA5760" w:rsidP="00EA5760">
      <w:pPr>
        <w:pStyle w:val="Grillecouleur-Accent1"/>
      </w:pPr>
      <w:r w:rsidRPr="00723E2E">
        <w:t>« En religion, nous défendons le rationalisme d'où découlent deux grands principes qui dominent tous les autres : la liberté de conscience et le libre examen. »</w:t>
      </w:r>
    </w:p>
    <w:p w14:paraId="0B5C66EA" w14:textId="77777777" w:rsidR="00EA5760" w:rsidRPr="00723E2E" w:rsidRDefault="00EA5760" w:rsidP="00EA5760">
      <w:pPr>
        <w:pStyle w:val="Grillecouleur-Accent1"/>
      </w:pPr>
    </w:p>
    <w:p w14:paraId="72E4C6CB" w14:textId="77777777" w:rsidR="00EA5760" w:rsidRPr="00723E2E" w:rsidRDefault="00EA5760" w:rsidP="00EA5760">
      <w:pPr>
        <w:spacing w:before="120" w:after="120"/>
        <w:jc w:val="both"/>
      </w:pPr>
      <w:r w:rsidRPr="00723E2E">
        <w:rPr>
          <w:i/>
        </w:rPr>
        <w:t>La Tribune du Peuple</w:t>
      </w:r>
      <w:r w:rsidRPr="00723E2E">
        <w:t xml:space="preserve">, dont le prix d'abonnement annuel était de six francs, était imprimée chez D. Brismée,rue de la Prévôté, 9. Ses </w:t>
      </w:r>
      <w:r w:rsidRPr="00723E2E">
        <w:lastRenderedPageBreak/>
        <w:t>principaux rédacteurs étaient : Eugène Steens, qui écrivait pour ch</w:t>
      </w:r>
      <w:r w:rsidRPr="00723E2E">
        <w:t>a</w:t>
      </w:r>
      <w:r w:rsidRPr="00723E2E">
        <w:t xml:space="preserve">que numéro un bulletin politique et social, </w:t>
      </w:r>
      <w:r>
        <w:t>—</w:t>
      </w:r>
      <w:r w:rsidRPr="00723E2E">
        <w:t xml:space="preserve"> car il est à remarquer que pendant vingt ans, de 1850 à 1870, les démocrates socialistes be</w:t>
      </w:r>
      <w:r w:rsidRPr="00723E2E">
        <w:t>l</w:t>
      </w:r>
      <w:r w:rsidRPr="00723E2E">
        <w:t xml:space="preserve">ges donnèrent une grande importance à la politique extérieure ; </w:t>
      </w:r>
      <w:r>
        <w:t>—</w:t>
      </w:r>
      <w:r w:rsidRPr="00723E2E">
        <w:t xml:space="preserve"> C</w:t>
      </w:r>
      <w:r w:rsidRPr="00723E2E">
        <w:t>é</w:t>
      </w:r>
      <w:r w:rsidRPr="00723E2E">
        <w:t xml:space="preserve">sar De Paepe, Désiré Brismée, Prosper Voglet, Félix Frenay, Em. Moyson, A. Evrard, H. Denis, P. Janson, G. De Greef, O. Delimal, Loriaux, etc. </w:t>
      </w:r>
      <w:r w:rsidRPr="00723E2E">
        <w:rPr>
          <w:i/>
        </w:rPr>
        <w:t>La Tribune du Peuple</w:t>
      </w:r>
      <w:r w:rsidRPr="00723E2E">
        <w:t xml:space="preserve"> avait aussi des correspondants en province, à Namur, à Louvain, à Dinant.</w:t>
      </w:r>
    </w:p>
    <w:p w14:paraId="4DAB44E5" w14:textId="77777777" w:rsidR="00EA5760" w:rsidRPr="00723E2E" w:rsidRDefault="00EA5760" w:rsidP="00EA5760">
      <w:pPr>
        <w:spacing w:before="120" w:after="120"/>
        <w:jc w:val="both"/>
      </w:pPr>
      <w:r w:rsidRPr="00723E2E">
        <w:t>Le journal consacrait, nous l'avons dit, une grande place à la polit</w:t>
      </w:r>
      <w:r w:rsidRPr="00723E2E">
        <w:t>i</w:t>
      </w:r>
      <w:r w:rsidRPr="00723E2E">
        <w:t>que étrangère et une plus grande encore à la propagande anticléricale ; il rendait compte des enterrements civils qui avaient lieu à Bruxelles, et reproduisait les principaux discours lus sur la tombe des libres-penseurs décédés.</w:t>
      </w:r>
    </w:p>
    <w:p w14:paraId="3E7ED54A" w14:textId="77777777" w:rsidR="00EA5760" w:rsidRPr="00723E2E" w:rsidRDefault="00EA5760" w:rsidP="00EA5760">
      <w:pPr>
        <w:spacing w:before="120" w:after="120"/>
        <w:jc w:val="both"/>
      </w:pPr>
      <w:r w:rsidRPr="00723E2E">
        <w:t xml:space="preserve">C'est dans la </w:t>
      </w:r>
      <w:r w:rsidRPr="00723E2E">
        <w:rPr>
          <w:i/>
        </w:rPr>
        <w:t>Tribune du Peuple</w:t>
      </w:r>
      <w:r w:rsidRPr="00723E2E">
        <w:t xml:space="preserve"> que César De Paepe fit ses premi</w:t>
      </w:r>
      <w:r w:rsidRPr="00723E2E">
        <w:t>è</w:t>
      </w:r>
      <w:r w:rsidRPr="00723E2E">
        <w:t>res armes comme écrivain socialiste. Il y publia surtout des articles traitant des questions sociales.</w:t>
      </w:r>
    </w:p>
    <w:p w14:paraId="22C95864" w14:textId="77777777" w:rsidR="00EA5760" w:rsidRPr="00723E2E" w:rsidRDefault="00EA5760" w:rsidP="00EA5760">
      <w:pPr>
        <w:spacing w:before="120" w:after="120"/>
        <w:jc w:val="both"/>
      </w:pPr>
      <w:r w:rsidRPr="00723E2E">
        <w:t>Mais, encore une fois, ce journal n'était pas à la portée des intell</w:t>
      </w:r>
      <w:r w:rsidRPr="00723E2E">
        <w:t>i</w:t>
      </w:r>
      <w:r w:rsidRPr="00723E2E">
        <w:t>gences ouvrières ; il ne s'occupait pas assez de la vie courante, ne s</w:t>
      </w:r>
      <w:r w:rsidRPr="00723E2E">
        <w:t>i</w:t>
      </w:r>
      <w:r w:rsidRPr="00723E2E">
        <w:t>gnalait pas les abus dont souffraient les travailleurs, n'attaquait pas assez vivement le gouvernement conservateur bourgeois.</w:t>
      </w:r>
    </w:p>
    <w:p w14:paraId="2150CC5F" w14:textId="77777777" w:rsidR="00EA5760" w:rsidRPr="00723E2E" w:rsidRDefault="00EA5760" w:rsidP="00EA5760">
      <w:pPr>
        <w:spacing w:before="120" w:after="120"/>
        <w:jc w:val="both"/>
      </w:pPr>
      <w:r w:rsidRPr="00723E2E">
        <w:t xml:space="preserve">Au mois de janvier 1866, la </w:t>
      </w:r>
      <w:r w:rsidRPr="00723E2E">
        <w:rPr>
          <w:i/>
        </w:rPr>
        <w:t>Tribune du Peuple</w:t>
      </w:r>
      <w:r w:rsidRPr="00723E2E">
        <w:t xml:space="preserve"> devint l'organe de l'</w:t>
      </w:r>
      <w:r w:rsidRPr="00723E2E">
        <w:rPr>
          <w:i/>
        </w:rPr>
        <w:t>Association internationale des travailleurs</w:t>
      </w:r>
      <w:r w:rsidRPr="00723E2E">
        <w:t>, tout en restant le propri</w:t>
      </w:r>
      <w:r w:rsidRPr="00723E2E">
        <w:t>é</w:t>
      </w:r>
      <w:r w:rsidRPr="00723E2E">
        <w:t xml:space="preserve">té de la </w:t>
      </w:r>
      <w:r w:rsidRPr="00723E2E">
        <w:rPr>
          <w:i/>
        </w:rPr>
        <w:t>Société le Peuple</w:t>
      </w:r>
      <w:r w:rsidRPr="00723E2E">
        <w:t>. Mais dans cette société, il y avait un groupe composé principalement de P. Esselens, Dellesalle et quelques autres, qui ne voulaient pas adhérer à l'</w:t>
      </w:r>
      <w:r w:rsidRPr="00723E2E">
        <w:rPr>
          <w:i/>
        </w:rPr>
        <w:t>Internationale</w:t>
      </w:r>
      <w:r w:rsidRPr="00723E2E">
        <w:t xml:space="preserve"> et n'admettait point que la </w:t>
      </w:r>
      <w:r w:rsidRPr="00723E2E">
        <w:rPr>
          <w:i/>
        </w:rPr>
        <w:t>Société le Peuple</w:t>
      </w:r>
      <w:r w:rsidRPr="00723E2E">
        <w:t xml:space="preserve"> lui cédât son journal. Or, ce journal avait des de</w:t>
      </w:r>
      <w:r w:rsidRPr="00723E2E">
        <w:t>t</w:t>
      </w:r>
      <w:r w:rsidRPr="00723E2E">
        <w:t>tes. Il était redevable de plusieurs milliers de francs à son imprimeur Brismée. Cela n'empêcha point Dellesalle, Esselens et leurs</w:t>
      </w:r>
      <w:r>
        <w:t xml:space="preserve"> [73]</w:t>
      </w:r>
      <w:r w:rsidRPr="00723E2E">
        <w:t xml:space="preserve"> amis, de publier une nouvelle </w:t>
      </w:r>
      <w:r w:rsidRPr="00723E2E">
        <w:rPr>
          <w:i/>
        </w:rPr>
        <w:t>Tribune du Peuple</w:t>
      </w:r>
      <w:r w:rsidRPr="00723E2E">
        <w:t>, qui n'eut que quelques numéros et disparut au bout de quelques semaines.</w:t>
      </w:r>
    </w:p>
    <w:p w14:paraId="33BD1C66" w14:textId="77777777" w:rsidR="00EA5760" w:rsidRDefault="00EA5760" w:rsidP="00EA5760">
      <w:pPr>
        <w:spacing w:before="120" w:after="120"/>
        <w:jc w:val="both"/>
      </w:pPr>
      <w:r>
        <w:br w:type="page"/>
      </w:r>
    </w:p>
    <w:p w14:paraId="78F73E42" w14:textId="77777777" w:rsidR="00EA5760" w:rsidRDefault="002F480F" w:rsidP="00EA5760">
      <w:pPr>
        <w:pStyle w:val="fig"/>
      </w:pPr>
      <w:r>
        <w:rPr>
          <w:noProof/>
        </w:rPr>
        <w:drawing>
          <wp:inline distT="0" distB="0" distL="0" distR="0" wp14:anchorId="1029D341" wp14:editId="2F9A1F6F">
            <wp:extent cx="2400300" cy="3098800"/>
            <wp:effectExtent l="25400" t="25400" r="12700" b="12700"/>
            <wp:docPr id="12"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3098800"/>
                    </a:xfrm>
                    <a:prstGeom prst="rect">
                      <a:avLst/>
                    </a:prstGeom>
                    <a:noFill/>
                    <a:ln w="19050" cmpd="sng">
                      <a:solidFill>
                        <a:srgbClr val="000000"/>
                      </a:solidFill>
                      <a:miter lim="800000"/>
                      <a:headEnd/>
                      <a:tailEnd/>
                    </a:ln>
                    <a:effectLst/>
                  </pic:spPr>
                </pic:pic>
              </a:graphicData>
            </a:graphic>
          </wp:inline>
        </w:drawing>
      </w:r>
    </w:p>
    <w:p w14:paraId="401C5593" w14:textId="77777777" w:rsidR="00EA5760" w:rsidRDefault="00EA5760" w:rsidP="00EA5760">
      <w:pPr>
        <w:pStyle w:val="figtitre"/>
      </w:pPr>
      <w:r>
        <w:t xml:space="preserve">Fig. 45. </w:t>
      </w:r>
      <w:r w:rsidRPr="00404FBC">
        <w:rPr>
          <w:lang w:bidi="ar-SA"/>
        </w:rPr>
        <w:t>Maurice Rittinghausen</w:t>
      </w:r>
      <w:r>
        <w:rPr>
          <w:lang w:bidi="ar-SA"/>
        </w:rPr>
        <w:t>.</w:t>
      </w:r>
    </w:p>
    <w:p w14:paraId="1A0BBBF3" w14:textId="77777777" w:rsidR="00EA5760" w:rsidRPr="00723E2E" w:rsidRDefault="00EA5760" w:rsidP="00EA5760">
      <w:pPr>
        <w:spacing w:before="120" w:after="120"/>
        <w:jc w:val="both"/>
      </w:pPr>
    </w:p>
    <w:p w14:paraId="4F36210F" w14:textId="77777777" w:rsidR="00EA5760" w:rsidRPr="00723E2E" w:rsidRDefault="00EA5760" w:rsidP="00EA5760">
      <w:pPr>
        <w:spacing w:before="120" w:after="120"/>
        <w:jc w:val="both"/>
      </w:pPr>
      <w:r w:rsidRPr="00723E2E">
        <w:t xml:space="preserve">Au moment où la </w:t>
      </w:r>
      <w:r w:rsidRPr="00723E2E">
        <w:rPr>
          <w:i/>
        </w:rPr>
        <w:t>Tribune du Peuple</w:t>
      </w:r>
      <w:r w:rsidRPr="00723E2E">
        <w:t xml:space="preserve"> devint l'organe de l'</w:t>
      </w:r>
      <w:r w:rsidRPr="00723E2E">
        <w:rPr>
          <w:i/>
        </w:rPr>
        <w:t>Intern</w:t>
      </w:r>
      <w:r w:rsidRPr="00723E2E">
        <w:rPr>
          <w:i/>
        </w:rPr>
        <w:t>a</w:t>
      </w:r>
      <w:r w:rsidRPr="00723E2E">
        <w:rPr>
          <w:i/>
        </w:rPr>
        <w:t>tionale</w:t>
      </w:r>
      <w:r w:rsidRPr="00723E2E">
        <w:t>, elle publia l'article suivant :</w:t>
      </w:r>
    </w:p>
    <w:p w14:paraId="6A9F16BC" w14:textId="77777777" w:rsidR="00EA5760" w:rsidRDefault="00EA5760" w:rsidP="00EA5760">
      <w:pPr>
        <w:pStyle w:val="Grillecouleur-Accent1"/>
      </w:pPr>
    </w:p>
    <w:p w14:paraId="743825C7" w14:textId="77777777" w:rsidR="00EA5760" w:rsidRPr="00723E2E" w:rsidRDefault="00EA5760" w:rsidP="00EA5760">
      <w:pPr>
        <w:pStyle w:val="Grillecouleur-Accent1"/>
      </w:pPr>
      <w:r w:rsidRPr="00723E2E">
        <w:t>« Le journal s'efforcera de remplir, aussi complètement que poss</w:t>
      </w:r>
      <w:r w:rsidRPr="00723E2E">
        <w:t>i</w:t>
      </w:r>
      <w:r w:rsidRPr="00723E2E">
        <w:t>ble le programme qu'il s'est tracé, à savoir combattre l'erreur et l'e</w:t>
      </w:r>
      <w:r w:rsidRPr="00723E2E">
        <w:t>x</w:t>
      </w:r>
      <w:r w:rsidRPr="00723E2E">
        <w:t>ploitation de l'homme par l'homme ; poursuivre l'anéantissement de l'ignorance et du paupérisme ; réclamer sans</w:t>
      </w:r>
      <w:r>
        <w:t xml:space="preserve"> [74]</w:t>
      </w:r>
      <w:r w:rsidRPr="00723E2E">
        <w:t xml:space="preserve"> cesse les droits m</w:t>
      </w:r>
      <w:r w:rsidRPr="00723E2E">
        <w:t>o</w:t>
      </w:r>
      <w:r w:rsidRPr="00723E2E">
        <w:t>raux et matériels du travailleur ; attirer l'attention du bourgeois, sur la triste condition du prol</w:t>
      </w:r>
      <w:r w:rsidRPr="00723E2E">
        <w:t>é</w:t>
      </w:r>
      <w:r w:rsidRPr="00723E2E">
        <w:t>taire, afin d'engager bourgeois et prolétaires à travailler d'un commun a</w:t>
      </w:r>
      <w:r w:rsidRPr="00723E2E">
        <w:t>c</w:t>
      </w:r>
      <w:r w:rsidRPr="00723E2E">
        <w:t>cord à la destruction du bourgeoisisme et du prolétariat, signaler le mal social, en rechercher la cause et le remède ; enfin, démontrer les dangers de la situation sociale actuelle, l'imposs</w:t>
      </w:r>
      <w:r w:rsidRPr="00723E2E">
        <w:t>i</w:t>
      </w:r>
      <w:r w:rsidRPr="00723E2E">
        <w:t>bilité de maintenir cette situation et la nécessité d'y remédier sous peine de mort sociale. Telles sont les te</w:t>
      </w:r>
      <w:r w:rsidRPr="00723E2E">
        <w:t>n</w:t>
      </w:r>
      <w:r w:rsidRPr="00723E2E">
        <w:t xml:space="preserve">dances, tel a été et sera toujours le but de la </w:t>
      </w:r>
      <w:r w:rsidRPr="00723E2E">
        <w:rPr>
          <w:i/>
        </w:rPr>
        <w:t>Tribune du Peuple</w:t>
      </w:r>
      <w:r w:rsidRPr="00723E2E">
        <w:t>.</w:t>
      </w:r>
    </w:p>
    <w:p w14:paraId="290E2A52" w14:textId="77777777" w:rsidR="00EA5760" w:rsidRPr="00723E2E" w:rsidRDefault="00EA5760" w:rsidP="00EA5760">
      <w:pPr>
        <w:pStyle w:val="Grillecouleur-Accent1"/>
      </w:pPr>
      <w:r w:rsidRPr="00723E2E">
        <w:t>« Convaincus de cette vérité : que tous les cultes sont en désaccord avec la raison et ne sont que des instruments entre les mains de la classe exploitante pour comprimer la pensée chez la classe exploitée et maintenir le peuple dans l'esclavage, nous continuerons à combattre les religions prétendûment révélées, et à hâter la chute inévitable de toutes hypothèses religieuses, incompatibles d'ailleurs avec l'esprit d'examen et les dévelo</w:t>
      </w:r>
      <w:r w:rsidRPr="00723E2E">
        <w:t>p</w:t>
      </w:r>
      <w:r w:rsidRPr="00723E2E">
        <w:t>pements de l'intelligence.</w:t>
      </w:r>
    </w:p>
    <w:p w14:paraId="1F7A5C57" w14:textId="77777777" w:rsidR="00EA5760" w:rsidRPr="00723E2E" w:rsidRDefault="00EA5760" w:rsidP="00EA5760">
      <w:pPr>
        <w:pStyle w:val="Grillecouleur-Accent1"/>
      </w:pPr>
      <w:r w:rsidRPr="00723E2E">
        <w:lastRenderedPageBreak/>
        <w:t xml:space="preserve">« De plus, un double vote au sein de la société </w:t>
      </w:r>
      <w:r w:rsidRPr="00723E2E">
        <w:rPr>
          <w:i/>
        </w:rPr>
        <w:t>Le Peuple</w:t>
      </w:r>
      <w:r w:rsidRPr="00723E2E">
        <w:t xml:space="preserve"> et au sein de la section belge de l'</w:t>
      </w:r>
      <w:r w:rsidRPr="00723E2E">
        <w:rPr>
          <w:i/>
        </w:rPr>
        <w:t>Association internationale des Travailleurs</w:t>
      </w:r>
      <w:r w:rsidRPr="00723E2E">
        <w:t>, vient de décider la fusion de ces deux associations, de manière que la section de l'</w:t>
      </w:r>
      <w:r w:rsidRPr="00723E2E">
        <w:rPr>
          <w:i/>
        </w:rPr>
        <w:t>Association internationale</w:t>
      </w:r>
      <w:r w:rsidRPr="00723E2E">
        <w:t xml:space="preserve"> constitue aujourd'hui une se</w:t>
      </w:r>
      <w:r w:rsidRPr="00723E2E">
        <w:t>c</w:t>
      </w:r>
      <w:r w:rsidRPr="00723E2E">
        <w:t xml:space="preserve">tion de la société </w:t>
      </w:r>
      <w:r w:rsidRPr="00723E2E">
        <w:rPr>
          <w:i/>
        </w:rPr>
        <w:t>Le Peuple</w:t>
      </w:r>
      <w:r w:rsidRPr="00723E2E">
        <w:t xml:space="preserve">. Il résulte de là, que la </w:t>
      </w:r>
      <w:r w:rsidRPr="00723E2E">
        <w:rPr>
          <w:i/>
        </w:rPr>
        <w:t>Tribune du Peuple</w:t>
      </w:r>
      <w:r w:rsidRPr="00723E2E">
        <w:t xml:space="preserve"> étant la propriété de la société </w:t>
      </w:r>
      <w:r w:rsidRPr="00723E2E">
        <w:rPr>
          <w:i/>
        </w:rPr>
        <w:t>Le Peuple</w:t>
      </w:r>
      <w:r w:rsidRPr="00723E2E">
        <w:t xml:space="preserve"> dont la section internationale est désormais une bra</w:t>
      </w:r>
      <w:r w:rsidRPr="00723E2E">
        <w:t>n</w:t>
      </w:r>
      <w:r w:rsidRPr="00723E2E">
        <w:t>che, notre journal se trouve être en Belgique l'organe officiel de la grande fédération des prolétaires du monde e</w:t>
      </w:r>
      <w:r w:rsidRPr="00723E2E">
        <w:t>n</w:t>
      </w:r>
      <w:r w:rsidRPr="00723E2E">
        <w:t>tier, qui s'est formée il y a environ deux ans sous le titre d'</w:t>
      </w:r>
      <w:r w:rsidRPr="00723E2E">
        <w:rPr>
          <w:i/>
        </w:rPr>
        <w:t>Association internationale des Travailleurs</w:t>
      </w:r>
      <w:r w:rsidRPr="00723E2E">
        <w:t xml:space="preserve"> et qui compte déjà des sections en A</w:t>
      </w:r>
      <w:r w:rsidRPr="00723E2E">
        <w:t>n</w:t>
      </w:r>
      <w:r w:rsidRPr="00723E2E">
        <w:t>gleterre, en France, en Espagne, en Italie, en Suisse, dans les différents Etats de l'Allemagne, en Pologne, en Belg</w:t>
      </w:r>
      <w:r w:rsidRPr="00723E2E">
        <w:t>i</w:t>
      </w:r>
      <w:r w:rsidRPr="00723E2E">
        <w:t>que et même aux États-Unis.</w:t>
      </w:r>
    </w:p>
    <w:p w14:paraId="34353333" w14:textId="77777777" w:rsidR="00EA5760" w:rsidRDefault="00EA5760" w:rsidP="00EA5760">
      <w:pPr>
        <w:pStyle w:val="Grillecouleur-Accent1"/>
      </w:pPr>
      <w:r w:rsidRPr="00723E2E">
        <w:t>« Donc, représentant de la classe la plus nombreuse et la plus pa</w:t>
      </w:r>
      <w:r w:rsidRPr="00723E2E">
        <w:t>u</w:t>
      </w:r>
      <w:r w:rsidRPr="00723E2E">
        <w:t>vre, ce journal est destiné à défendre les intérêts du prolétaire et à so</w:t>
      </w:r>
      <w:r w:rsidRPr="00723E2E">
        <w:t>u</w:t>
      </w:r>
      <w:r w:rsidRPr="00723E2E">
        <w:t>tenir la cause de tons ceux qui gémissent sous le joug du capital, de tous les o</w:t>
      </w:r>
      <w:r w:rsidRPr="00723E2E">
        <w:t>p</w:t>
      </w:r>
      <w:r w:rsidRPr="00723E2E">
        <w:t>primés, de toutes les victimes de l'exploitation, c'est-à-dire des trois quarts au moins de la population, car c'est à peine s'il y a un quart qui vit dans l'aisance. »</w:t>
      </w:r>
    </w:p>
    <w:p w14:paraId="77F9EAD7" w14:textId="77777777" w:rsidR="00EA5760" w:rsidRPr="00723E2E" w:rsidRDefault="00EA5760" w:rsidP="00EA5760">
      <w:pPr>
        <w:pStyle w:val="Grillecouleur-Accent1"/>
      </w:pPr>
    </w:p>
    <w:p w14:paraId="49B3269A" w14:textId="77777777" w:rsidR="00EA5760" w:rsidRDefault="00EA5760" w:rsidP="00EA5760">
      <w:pPr>
        <w:spacing w:before="120" w:after="120"/>
        <w:jc w:val="both"/>
      </w:pPr>
      <w:r>
        <w:t>[75]</w:t>
      </w:r>
    </w:p>
    <w:p w14:paraId="78DCBC61" w14:textId="77777777" w:rsidR="00EA5760" w:rsidRPr="00723E2E" w:rsidRDefault="00EA5760" w:rsidP="00EA5760">
      <w:pPr>
        <w:spacing w:before="120" w:after="120"/>
        <w:jc w:val="both"/>
      </w:pPr>
      <w:r w:rsidRPr="00723E2E">
        <w:t xml:space="preserve">La </w:t>
      </w:r>
      <w:r w:rsidRPr="00723E2E">
        <w:rPr>
          <w:i/>
        </w:rPr>
        <w:t>Tribune du Peuple</w:t>
      </w:r>
      <w:r w:rsidRPr="00723E2E">
        <w:t xml:space="preserve"> resta hebdomadaire jusqu'au 31 décembre 1866, puis devint un organe mensuel ; elle cessa de paraître à la fin de l'année 1868.</w:t>
      </w:r>
    </w:p>
    <w:p w14:paraId="4733DEA8" w14:textId="77777777" w:rsidR="00EA5760" w:rsidRPr="00723E2E" w:rsidRDefault="00EA5760" w:rsidP="00EA5760">
      <w:pPr>
        <w:spacing w:before="120" w:after="120"/>
        <w:jc w:val="both"/>
      </w:pPr>
      <w:r w:rsidRPr="00723E2E">
        <w:t>C'est alors que les sections belges de l'</w:t>
      </w:r>
      <w:r w:rsidRPr="00723E2E">
        <w:rPr>
          <w:i/>
        </w:rPr>
        <w:t>Association internationale</w:t>
      </w:r>
      <w:r w:rsidRPr="00723E2E">
        <w:t xml:space="preserve"> décidèrent d'avoir un organe qui prit le titre de l'</w:t>
      </w:r>
      <w:r w:rsidRPr="00723E2E">
        <w:rPr>
          <w:i/>
        </w:rPr>
        <w:t>Internationale</w:t>
      </w:r>
      <w:r w:rsidRPr="00723E2E">
        <w:t xml:space="preserve"> et dont le premier numéro parut à Bruxelles, le 17 janvier 1869.</w:t>
      </w:r>
    </w:p>
    <w:p w14:paraId="2BF1B1D1" w14:textId="77777777" w:rsidR="00EA5760" w:rsidRPr="00723E2E" w:rsidRDefault="00EA5760" w:rsidP="00EA5760">
      <w:pPr>
        <w:spacing w:before="120" w:after="120"/>
        <w:jc w:val="both"/>
      </w:pPr>
      <w:r w:rsidRPr="00723E2E">
        <w:t xml:space="preserve">Le nouveau journal socialiste était mieux fait que la </w:t>
      </w:r>
      <w:r w:rsidRPr="00723E2E">
        <w:rPr>
          <w:i/>
        </w:rPr>
        <w:t>Tribune du Peuple</w:t>
      </w:r>
      <w:r w:rsidRPr="00723E2E">
        <w:t xml:space="preserve"> ; il était surtout plus vivant, plus intéressant, plus à la portée de la classe ouvrière. Chaque numéro contenait trois rubriques : </w:t>
      </w:r>
      <w:r w:rsidRPr="00723E2E">
        <w:rPr>
          <w:i/>
        </w:rPr>
        <w:t>Pilori des autorités</w:t>
      </w:r>
      <w:r w:rsidRPr="00723E2E">
        <w:t xml:space="preserve">, le </w:t>
      </w:r>
      <w:r w:rsidRPr="00723E2E">
        <w:rPr>
          <w:i/>
        </w:rPr>
        <w:t>Dossier de la justice</w:t>
      </w:r>
      <w:r w:rsidRPr="00723E2E">
        <w:t xml:space="preserve">, les </w:t>
      </w:r>
      <w:r w:rsidRPr="00723E2E">
        <w:rPr>
          <w:i/>
        </w:rPr>
        <w:t>Cahiers du travail</w:t>
      </w:r>
      <w:r w:rsidRPr="00723E2E">
        <w:t>. Dans la première, l'</w:t>
      </w:r>
      <w:r w:rsidRPr="00723E2E">
        <w:rPr>
          <w:i/>
        </w:rPr>
        <w:t>Internationale</w:t>
      </w:r>
      <w:r w:rsidRPr="00723E2E">
        <w:t xml:space="preserve"> signalait les nombreux actes de pression, les abus de toutes sortes dont les autorités : gendarmes, policiers, bour</w:t>
      </w:r>
      <w:r w:rsidRPr="00723E2E">
        <w:t>g</w:t>
      </w:r>
      <w:r w:rsidRPr="00723E2E">
        <w:t>mestres, etc., se rendaient coupables contre l'</w:t>
      </w:r>
      <w:r w:rsidRPr="00723E2E">
        <w:rPr>
          <w:i/>
        </w:rPr>
        <w:t>Association internation</w:t>
      </w:r>
      <w:r w:rsidRPr="00723E2E">
        <w:rPr>
          <w:i/>
        </w:rPr>
        <w:t>a</w:t>
      </w:r>
      <w:r w:rsidRPr="00723E2E">
        <w:rPr>
          <w:i/>
        </w:rPr>
        <w:t>le des Travailleurs</w:t>
      </w:r>
      <w:r w:rsidRPr="00723E2E">
        <w:t>. La seconde rubrique dénonçait les abus de po</w:t>
      </w:r>
      <w:r w:rsidRPr="00723E2E">
        <w:t>u</w:t>
      </w:r>
      <w:r w:rsidRPr="00723E2E">
        <w:t>voir, la partialité de la magistrature à l'égard de la classe ouvrière et spécialement des partisans de l'</w:t>
      </w:r>
      <w:r w:rsidRPr="00723E2E">
        <w:rPr>
          <w:i/>
        </w:rPr>
        <w:t>Association internationale</w:t>
      </w:r>
      <w:r w:rsidRPr="00723E2E">
        <w:t xml:space="preserve">. Enfin, dans les </w:t>
      </w:r>
      <w:r w:rsidRPr="00723E2E">
        <w:rPr>
          <w:i/>
        </w:rPr>
        <w:t>Cahiers du travail</w:t>
      </w:r>
      <w:r w:rsidRPr="00723E2E">
        <w:t xml:space="preserve">, renouvelés des cahiers du Tiers-État d'avant la Révolution française, le journal </w:t>
      </w:r>
      <w:r w:rsidRPr="00723E2E">
        <w:rPr>
          <w:i/>
        </w:rPr>
        <w:t>L'Internationale</w:t>
      </w:r>
      <w:r w:rsidRPr="00723E2E">
        <w:t xml:space="preserve">, tous en dénonçant les abus, les injustice qui se produisaient dans les ateliers, fabriques et </w:t>
      </w:r>
      <w:r w:rsidRPr="00723E2E">
        <w:lastRenderedPageBreak/>
        <w:t>autres établissements industriels, faisait connaître quelles étaient les revendications, les réformes réclamées par la classe des travailleurs.</w:t>
      </w:r>
    </w:p>
    <w:p w14:paraId="723F7025" w14:textId="77777777" w:rsidR="00EA5760" w:rsidRPr="00723E2E" w:rsidRDefault="00EA5760" w:rsidP="00EA5760">
      <w:pPr>
        <w:spacing w:before="120" w:after="120"/>
        <w:jc w:val="both"/>
      </w:pPr>
      <w:r w:rsidRPr="00723E2E">
        <w:t>Pendant un an et, demi, du début de l'année 1869 au mois de juillet 1870, l'</w:t>
      </w:r>
      <w:r w:rsidRPr="00723E2E">
        <w:rPr>
          <w:i/>
        </w:rPr>
        <w:t>Internationale</w:t>
      </w:r>
      <w:r w:rsidRPr="00723E2E">
        <w:t xml:space="preserve"> fut un journal très bien fait, très instructif, très intéressant à lire, très vivant en un mot. Puis vint la guerre, la Co</w:t>
      </w:r>
      <w:r w:rsidRPr="00723E2E">
        <w:t>m</w:t>
      </w:r>
      <w:r w:rsidRPr="00723E2E">
        <w:t>mune, et les 4 pages de la feuille ouvrière furent consacrées presque uniquement à la publication des adresses, des manifestes que les se</w:t>
      </w:r>
      <w:r w:rsidRPr="00723E2E">
        <w:t>c</w:t>
      </w:r>
      <w:r w:rsidRPr="00723E2E">
        <w:t>tions de l'Internationale des divers pays s'adressaient mutuellement pour protester contre la guerre ou pour prendre la défense de la Co</w:t>
      </w:r>
      <w:r w:rsidRPr="00723E2E">
        <w:t>m</w:t>
      </w:r>
      <w:r w:rsidRPr="00723E2E">
        <w:t>mune, etc. Cela dura près d'une année et, chose inévitable, l'</w:t>
      </w:r>
      <w:r w:rsidRPr="00723E2E">
        <w:rPr>
          <w:i/>
        </w:rPr>
        <w:t>Intern</w:t>
      </w:r>
      <w:r w:rsidRPr="00723E2E">
        <w:rPr>
          <w:i/>
        </w:rPr>
        <w:t>a</w:t>
      </w:r>
      <w:r w:rsidRPr="00723E2E">
        <w:rPr>
          <w:i/>
        </w:rPr>
        <w:t>tionale</w:t>
      </w:r>
      <w:r w:rsidRPr="00723E2E">
        <w:t xml:space="preserve"> perdit de nombreux lecteurs. En 1871, après la chute de la Commune de Paris, le journal prit une nouvelle allure qui devait enc</w:t>
      </w:r>
      <w:r w:rsidRPr="00723E2E">
        <w:t>o</w:t>
      </w:r>
      <w:r w:rsidRPr="00723E2E">
        <w:t xml:space="preserve">re lui faire tort. Qu'on en juge : Chaque numéro contenait une page de nouvelles extérieures sous le titre : </w:t>
      </w:r>
      <w:r w:rsidRPr="00723E2E">
        <w:rPr>
          <w:i/>
        </w:rPr>
        <w:t>La Situation</w:t>
      </w:r>
      <w:r w:rsidRPr="00723E2E">
        <w:t>. Une</w:t>
      </w:r>
      <w:r>
        <w:t xml:space="preserve"> [76]</w:t>
      </w:r>
      <w:r w:rsidRPr="00723E2E">
        <w:t xml:space="preserve"> autre page du journal était consacrée à une étude historique sur la Commune de Paris, une troisième page contenait une correspondance de France et le restant était réservé à diverses communications, annonces de r</w:t>
      </w:r>
      <w:r w:rsidRPr="00723E2E">
        <w:t>é</w:t>
      </w:r>
      <w:r w:rsidRPr="00723E2E">
        <w:t>unions, nécrologies, etc.</w:t>
      </w:r>
    </w:p>
    <w:p w14:paraId="06BE37C0" w14:textId="77777777" w:rsidR="00EA5760" w:rsidRPr="00723E2E" w:rsidRDefault="00EA5760" w:rsidP="00EA5760">
      <w:pPr>
        <w:spacing w:before="120" w:after="120"/>
        <w:jc w:val="both"/>
      </w:pPr>
      <w:r w:rsidRPr="00723E2E">
        <w:t>Et cela dura pendant plus de deux ans ! À la suite du Congrès de La Haye, en 1872, l'</w:t>
      </w:r>
      <w:r w:rsidRPr="00723E2E">
        <w:rPr>
          <w:i/>
        </w:rPr>
        <w:t>Association internationale des Travailleurs</w:t>
      </w:r>
      <w:r w:rsidRPr="00723E2E">
        <w:t xml:space="preserve"> pér</w:t>
      </w:r>
      <w:r w:rsidRPr="00723E2E">
        <w:t>i</w:t>
      </w:r>
      <w:r w:rsidRPr="00723E2E">
        <w:t>clita peu à peu et son organe officiel belge disparut, vers la fin de 1874 laissant une énorme dette à son imprimeur...</w:t>
      </w:r>
    </w:p>
    <w:p w14:paraId="4A6D816A" w14:textId="77777777" w:rsidR="00EA5760" w:rsidRPr="00723E2E" w:rsidRDefault="00EA5760" w:rsidP="00EA5760">
      <w:pPr>
        <w:spacing w:before="120" w:after="120"/>
        <w:jc w:val="both"/>
      </w:pPr>
      <w:r w:rsidRPr="00723E2E">
        <w:t>Mais pendant les trois ou quatre années où l'</w:t>
      </w:r>
      <w:r w:rsidRPr="00723E2E">
        <w:rPr>
          <w:i/>
        </w:rPr>
        <w:t>Association intern</w:t>
      </w:r>
      <w:r w:rsidRPr="00723E2E">
        <w:rPr>
          <w:i/>
        </w:rPr>
        <w:t>a</w:t>
      </w:r>
      <w:r w:rsidRPr="00723E2E">
        <w:rPr>
          <w:i/>
        </w:rPr>
        <w:t>tionale</w:t>
      </w:r>
      <w:r w:rsidRPr="00723E2E">
        <w:t xml:space="preserve"> eut le plus de succès auprès des masses, il y eut une efflore</w:t>
      </w:r>
      <w:r w:rsidRPr="00723E2E">
        <w:t>s</w:t>
      </w:r>
      <w:r w:rsidRPr="00723E2E">
        <w:t>cence admirable de journaux socialistes, comparable à la période de 1848-1849 :</w:t>
      </w:r>
    </w:p>
    <w:p w14:paraId="660A8FFB" w14:textId="77777777" w:rsidR="00EA5760" w:rsidRPr="00723E2E" w:rsidRDefault="00EA5760" w:rsidP="00EA5760">
      <w:pPr>
        <w:spacing w:before="120" w:after="120"/>
        <w:jc w:val="both"/>
      </w:pPr>
      <w:r w:rsidRPr="00723E2E">
        <w:t xml:space="preserve">Le </w:t>
      </w:r>
      <w:r w:rsidRPr="00723E2E">
        <w:rPr>
          <w:i/>
        </w:rPr>
        <w:t>Werker</w:t>
      </w:r>
      <w:r w:rsidRPr="00723E2E">
        <w:t xml:space="preserve">, de Philippe Coenen, parut à Anvers, en 1868 le </w:t>
      </w:r>
      <w:r w:rsidRPr="00723E2E">
        <w:rPr>
          <w:i/>
        </w:rPr>
        <w:t>Mir</w:t>
      </w:r>
      <w:r w:rsidRPr="00723E2E">
        <w:rPr>
          <w:i/>
        </w:rPr>
        <w:t>a</w:t>
      </w:r>
      <w:r w:rsidRPr="00723E2E">
        <w:rPr>
          <w:i/>
        </w:rPr>
        <w:t>beau</w:t>
      </w:r>
      <w:r w:rsidRPr="00723E2E">
        <w:t>, à Verviers, en 1868 également.</w:t>
      </w:r>
    </w:p>
    <w:p w14:paraId="3E426D2C" w14:textId="77777777" w:rsidR="00EA5760" w:rsidRPr="00723E2E" w:rsidRDefault="00EA5760" w:rsidP="00EA5760">
      <w:pPr>
        <w:spacing w:before="120" w:after="120"/>
        <w:jc w:val="both"/>
      </w:pPr>
      <w:r w:rsidRPr="00723E2E">
        <w:t>Puis vinrent les feuilles socialistes suivantes :</w:t>
      </w:r>
    </w:p>
    <w:p w14:paraId="1562F46C" w14:textId="77777777" w:rsidR="00EA5760" w:rsidRPr="00723E2E" w:rsidRDefault="00EA5760" w:rsidP="00EA5760">
      <w:pPr>
        <w:spacing w:before="120" w:after="120"/>
        <w:jc w:val="both"/>
      </w:pPr>
      <w:r w:rsidRPr="00723E2E">
        <w:rPr>
          <w:i/>
        </w:rPr>
        <w:t>Vooruit</w:t>
      </w:r>
      <w:r w:rsidRPr="00723E2E">
        <w:t xml:space="preserve"> et </w:t>
      </w:r>
      <w:r w:rsidRPr="00723E2E">
        <w:rPr>
          <w:i/>
        </w:rPr>
        <w:t>Peper en Zout</w:t>
      </w:r>
      <w:r w:rsidRPr="00723E2E">
        <w:t>, à Bruges ;</w:t>
      </w:r>
    </w:p>
    <w:p w14:paraId="104798FF" w14:textId="77777777" w:rsidR="00EA5760" w:rsidRPr="00723E2E" w:rsidRDefault="00EA5760" w:rsidP="00EA5760">
      <w:pPr>
        <w:spacing w:before="120" w:after="120"/>
        <w:jc w:val="both"/>
      </w:pPr>
      <w:r w:rsidRPr="00723E2E">
        <w:t xml:space="preserve">Le </w:t>
      </w:r>
      <w:r w:rsidRPr="00723E2E">
        <w:rPr>
          <w:i/>
        </w:rPr>
        <w:t>Devoir</w:t>
      </w:r>
      <w:r w:rsidRPr="00723E2E">
        <w:t xml:space="preserve">, les </w:t>
      </w:r>
      <w:r w:rsidRPr="00723E2E">
        <w:rPr>
          <w:i/>
        </w:rPr>
        <w:t>Cahiers du Travail</w:t>
      </w:r>
      <w:r w:rsidRPr="00723E2E">
        <w:t>, d'Alfred Herman, et l'</w:t>
      </w:r>
      <w:r w:rsidRPr="00723E2E">
        <w:rPr>
          <w:i/>
        </w:rPr>
        <w:t>Avenir</w:t>
      </w:r>
      <w:r w:rsidRPr="00723E2E">
        <w:t>, du docteur Festraet, à Liége ;</w:t>
      </w:r>
    </w:p>
    <w:p w14:paraId="25C5263C" w14:textId="77777777" w:rsidR="00EA5760" w:rsidRPr="00723E2E" w:rsidRDefault="00EA5760" w:rsidP="00EA5760">
      <w:pPr>
        <w:spacing w:before="120" w:after="120"/>
        <w:jc w:val="both"/>
      </w:pPr>
      <w:r w:rsidRPr="00723E2E">
        <w:t xml:space="preserve">Le </w:t>
      </w:r>
      <w:r w:rsidRPr="00723E2E">
        <w:rPr>
          <w:i/>
        </w:rPr>
        <w:t>Réveil</w:t>
      </w:r>
      <w:r w:rsidRPr="00723E2E">
        <w:t xml:space="preserve"> et l'</w:t>
      </w:r>
      <w:r w:rsidRPr="00723E2E">
        <w:rPr>
          <w:i/>
        </w:rPr>
        <w:t>Éclair</w:t>
      </w:r>
      <w:r w:rsidRPr="00723E2E">
        <w:t>, à Seraing ;</w:t>
      </w:r>
    </w:p>
    <w:p w14:paraId="17589D19" w14:textId="77777777" w:rsidR="00EA5760" w:rsidRPr="00723E2E" w:rsidRDefault="00EA5760" w:rsidP="00EA5760">
      <w:pPr>
        <w:spacing w:before="120" w:after="120"/>
        <w:jc w:val="both"/>
      </w:pPr>
      <w:r w:rsidRPr="00723E2E">
        <w:t xml:space="preserve">Le </w:t>
      </w:r>
      <w:r w:rsidRPr="00723E2E">
        <w:rPr>
          <w:i/>
        </w:rPr>
        <w:t>Prolétaire</w:t>
      </w:r>
      <w:r w:rsidRPr="00723E2E">
        <w:t xml:space="preserve"> et la </w:t>
      </w:r>
      <w:r w:rsidRPr="00723E2E">
        <w:rPr>
          <w:i/>
        </w:rPr>
        <w:t>Science populaire</w:t>
      </w:r>
      <w:r w:rsidRPr="00723E2E">
        <w:t>, à Verviers ;</w:t>
      </w:r>
    </w:p>
    <w:p w14:paraId="3D8F7EA1" w14:textId="77777777" w:rsidR="00EA5760" w:rsidRPr="00723E2E" w:rsidRDefault="00EA5760" w:rsidP="00EA5760">
      <w:pPr>
        <w:spacing w:before="120" w:after="120"/>
        <w:jc w:val="both"/>
      </w:pPr>
      <w:r w:rsidRPr="00723E2E">
        <w:t xml:space="preserve">Le </w:t>
      </w:r>
      <w:r w:rsidRPr="00723E2E">
        <w:rPr>
          <w:i/>
        </w:rPr>
        <w:t>Droit</w:t>
      </w:r>
      <w:r w:rsidRPr="00723E2E">
        <w:t>, à Lodelinsart ;</w:t>
      </w:r>
    </w:p>
    <w:p w14:paraId="44F9C952" w14:textId="77777777" w:rsidR="00EA5760" w:rsidRPr="00723E2E" w:rsidRDefault="00EA5760" w:rsidP="00EA5760">
      <w:pPr>
        <w:spacing w:before="120" w:after="120"/>
        <w:jc w:val="both"/>
      </w:pPr>
      <w:r w:rsidRPr="00723E2E">
        <w:lastRenderedPageBreak/>
        <w:t xml:space="preserve">Le </w:t>
      </w:r>
      <w:r w:rsidRPr="00723E2E">
        <w:rPr>
          <w:i/>
        </w:rPr>
        <w:t>Broedermin</w:t>
      </w:r>
      <w:r w:rsidRPr="00723E2E">
        <w:t xml:space="preserve"> (l'</w:t>
      </w:r>
      <w:r w:rsidRPr="00723E2E">
        <w:rPr>
          <w:i/>
        </w:rPr>
        <w:t>Amour fraternel</w:t>
      </w:r>
      <w:r w:rsidRPr="00723E2E">
        <w:t>), à Gand, rédigé par Van Loo et Leerens.</w:t>
      </w:r>
    </w:p>
    <w:p w14:paraId="3DAD18AB" w14:textId="77777777" w:rsidR="00EA5760" w:rsidRPr="00723E2E" w:rsidRDefault="00EA5760" w:rsidP="00EA5760">
      <w:pPr>
        <w:spacing w:before="120" w:after="120"/>
        <w:jc w:val="both"/>
      </w:pPr>
      <w:r w:rsidRPr="00723E2E">
        <w:t>À Bruxelles, à part l'</w:t>
      </w:r>
      <w:r w:rsidRPr="00723E2E">
        <w:rPr>
          <w:i/>
        </w:rPr>
        <w:t>Internationale</w:t>
      </w:r>
      <w:r w:rsidRPr="00723E2E">
        <w:t xml:space="preserve"> et la </w:t>
      </w:r>
      <w:r w:rsidRPr="00723E2E">
        <w:rPr>
          <w:i/>
        </w:rPr>
        <w:t>Liberté</w:t>
      </w:r>
      <w:r w:rsidRPr="00723E2E">
        <w:t xml:space="preserve"> dont nous parl</w:t>
      </w:r>
      <w:r w:rsidRPr="00723E2E">
        <w:t>e</w:t>
      </w:r>
      <w:r w:rsidRPr="00723E2E">
        <w:t>rons plus loin, il y eut une série de journaux qui arborèrent le drapeau socialiste et prirent la défense de l'Internationale</w:t>
      </w:r>
    </w:p>
    <w:p w14:paraId="349835B5" w14:textId="77777777" w:rsidR="00EA5760" w:rsidRPr="00723E2E" w:rsidRDefault="00EA5760" w:rsidP="00EA5760">
      <w:pPr>
        <w:spacing w:before="120" w:after="120"/>
        <w:jc w:val="both"/>
      </w:pPr>
      <w:r w:rsidRPr="00723E2E">
        <w:t xml:space="preserve">Le </w:t>
      </w:r>
      <w:r w:rsidRPr="00723E2E">
        <w:rPr>
          <w:i/>
        </w:rPr>
        <w:t>Peuple belge</w:t>
      </w:r>
      <w:r w:rsidRPr="00723E2E">
        <w:t>, quotidien, rédigé par Mulders auquel collabor</w:t>
      </w:r>
      <w:r w:rsidRPr="00723E2E">
        <w:t>è</w:t>
      </w:r>
      <w:r w:rsidRPr="00723E2E">
        <w:t>rent plusieurs réfugiés français et quelques démocrates belges, Charles Buls entre autres.</w:t>
      </w:r>
    </w:p>
    <w:p w14:paraId="4E513592" w14:textId="77777777" w:rsidR="00EA5760" w:rsidRPr="00723E2E" w:rsidRDefault="00EA5760" w:rsidP="00EA5760">
      <w:pPr>
        <w:spacing w:before="120" w:after="120"/>
        <w:jc w:val="both"/>
      </w:pPr>
      <w:r w:rsidRPr="00723E2E">
        <w:t xml:space="preserve">La </w:t>
      </w:r>
      <w:r w:rsidRPr="00723E2E">
        <w:rPr>
          <w:i/>
        </w:rPr>
        <w:t>Ligne droite</w:t>
      </w:r>
      <w:r w:rsidRPr="00723E2E">
        <w:t xml:space="preserve">, le </w:t>
      </w:r>
      <w:r w:rsidRPr="00723E2E">
        <w:rPr>
          <w:i/>
        </w:rPr>
        <w:t>Radical</w:t>
      </w:r>
      <w:r w:rsidRPr="00723E2E">
        <w:t>, l'</w:t>
      </w:r>
      <w:r w:rsidRPr="00723E2E">
        <w:rPr>
          <w:i/>
        </w:rPr>
        <w:t>Harmonie sociale</w:t>
      </w:r>
      <w:r w:rsidRPr="00723E2E">
        <w:t>, l'</w:t>
      </w:r>
      <w:r w:rsidRPr="00723E2E">
        <w:rPr>
          <w:i/>
        </w:rPr>
        <w:t>Uylenspiegel</w:t>
      </w:r>
      <w:r w:rsidRPr="00723E2E">
        <w:t xml:space="preserve">, de Léon Fontaine, la </w:t>
      </w:r>
      <w:r w:rsidRPr="00723E2E">
        <w:rPr>
          <w:i/>
        </w:rPr>
        <w:t>Cigale</w:t>
      </w:r>
      <w:r w:rsidRPr="00723E2E">
        <w:t xml:space="preserve">, le </w:t>
      </w:r>
      <w:r w:rsidRPr="00723E2E">
        <w:rPr>
          <w:i/>
        </w:rPr>
        <w:t>Diable</w:t>
      </w:r>
      <w:r w:rsidRPr="00723E2E">
        <w:t>, l'</w:t>
      </w:r>
      <w:r w:rsidRPr="00723E2E">
        <w:rPr>
          <w:i/>
        </w:rPr>
        <w:t>Espiègle</w:t>
      </w:r>
      <w:r w:rsidRPr="00723E2E">
        <w:t>, etc.</w:t>
      </w:r>
    </w:p>
    <w:p w14:paraId="1C81138F" w14:textId="77777777" w:rsidR="00EA5760" w:rsidRPr="00723E2E" w:rsidRDefault="00EA5760" w:rsidP="00EA5760">
      <w:pPr>
        <w:pStyle w:val="c"/>
      </w:pPr>
      <w:r w:rsidRPr="00723E2E">
        <w:t>*</w:t>
      </w:r>
      <w:r>
        <w:br/>
      </w:r>
      <w:r w:rsidRPr="00723E2E">
        <w:t>*</w:t>
      </w:r>
      <w:r>
        <w:t xml:space="preserve">   </w:t>
      </w:r>
      <w:r w:rsidRPr="00723E2E">
        <w:t xml:space="preserve">  *</w:t>
      </w:r>
    </w:p>
    <w:p w14:paraId="1ED80F8C" w14:textId="77777777" w:rsidR="00EA5760" w:rsidRPr="00723E2E" w:rsidRDefault="00EA5760" w:rsidP="00EA5760">
      <w:pPr>
        <w:spacing w:before="120" w:after="120"/>
        <w:jc w:val="both"/>
      </w:pPr>
      <w:r w:rsidRPr="00723E2E">
        <w:t>Tous ces journaux bataillèrent ferme contre la politique doctrina</w:t>
      </w:r>
      <w:r w:rsidRPr="00723E2E">
        <w:t>i</w:t>
      </w:r>
      <w:r w:rsidRPr="00723E2E">
        <w:t>re, toute puissante alors, et en faveur des revendications</w:t>
      </w:r>
      <w:r>
        <w:t xml:space="preserve"> [77]</w:t>
      </w:r>
      <w:r w:rsidRPr="00723E2E">
        <w:t xml:space="preserve"> ouvri</w:t>
      </w:r>
      <w:r w:rsidRPr="00723E2E">
        <w:t>è</w:t>
      </w:r>
      <w:r w:rsidRPr="00723E2E">
        <w:t>res. Seulement, le parti démocrate-socialiste n'était ni assez puissant, ni assez riche pour faire vivre tant d'organes à la fois. Mieux eût valu concentrer tous les efforts, toutes les bonnes volontés, toutes les re</w:t>
      </w:r>
      <w:r w:rsidRPr="00723E2E">
        <w:t>s</w:t>
      </w:r>
      <w:r w:rsidRPr="00723E2E">
        <w:t>sources, pour fonder et faire vivre un ou deux journaux seulement. Il n'en fut rien et il arriva ce qui devait inévitablement arriver : ces jou</w:t>
      </w:r>
      <w:r w:rsidRPr="00723E2E">
        <w:t>r</w:t>
      </w:r>
      <w:r w:rsidRPr="00723E2E">
        <w:t>naux disparurent l'un après l'autre, au bout de peu de temps, sauf l'</w:t>
      </w:r>
      <w:r w:rsidRPr="00723E2E">
        <w:rPr>
          <w:i/>
        </w:rPr>
        <w:t>I</w:t>
      </w:r>
      <w:r w:rsidRPr="00723E2E">
        <w:rPr>
          <w:i/>
        </w:rPr>
        <w:t>n</w:t>
      </w:r>
      <w:r w:rsidRPr="00723E2E">
        <w:rPr>
          <w:i/>
        </w:rPr>
        <w:t>ternationale</w:t>
      </w:r>
      <w:r w:rsidRPr="00723E2E">
        <w:t xml:space="preserve"> et la </w:t>
      </w:r>
      <w:r w:rsidRPr="00723E2E">
        <w:rPr>
          <w:i/>
        </w:rPr>
        <w:t>Liberté</w:t>
      </w:r>
      <w:r w:rsidRPr="00723E2E">
        <w:t>.</w:t>
      </w:r>
    </w:p>
    <w:p w14:paraId="61D922FB" w14:textId="77777777" w:rsidR="00EA5760" w:rsidRPr="00723E2E" w:rsidRDefault="00EA5760" w:rsidP="00EA5760">
      <w:pPr>
        <w:spacing w:before="120" w:after="120"/>
        <w:jc w:val="both"/>
      </w:pPr>
      <w:r w:rsidRPr="00723E2E">
        <w:t>L'histoire de ce dernier journal est assez intéressante pour être ra</w:t>
      </w:r>
      <w:r w:rsidRPr="00723E2E">
        <w:t>p</w:t>
      </w:r>
      <w:r w:rsidRPr="00723E2E">
        <w:t xml:space="preserve">portée brièvement ici. La </w:t>
      </w:r>
      <w:r w:rsidRPr="00723E2E">
        <w:rPr>
          <w:i/>
        </w:rPr>
        <w:t>Liberté</w:t>
      </w:r>
      <w:r w:rsidRPr="00723E2E">
        <w:t xml:space="preserve"> a fait souvent parler d'elle et ce jou</w:t>
      </w:r>
      <w:r w:rsidRPr="00723E2E">
        <w:t>r</w:t>
      </w:r>
      <w:r w:rsidRPr="00723E2E">
        <w:t>nal mérite d'avoir une place à part dans une histoire du mouvement démocratique et socialiste belge, à cause surtout des personnalités éminentes qui y collaborèrent.</w:t>
      </w:r>
    </w:p>
    <w:p w14:paraId="621FEF11" w14:textId="77777777" w:rsidR="00EA5760" w:rsidRPr="00723E2E" w:rsidRDefault="00EA5760" w:rsidP="00EA5760">
      <w:pPr>
        <w:spacing w:before="120" w:after="120"/>
        <w:jc w:val="both"/>
      </w:pPr>
      <w:r w:rsidRPr="00723E2E">
        <w:t xml:space="preserve">En 1864, quelques jeunes avocats, parmi lesquels Edmond Picard, Charles Graux, Xavier Olin, Eugène Robert, Paul Janson, très liés d'amitié, se réunissaient le samedi soir dans un des box de la </w:t>
      </w:r>
      <w:r w:rsidRPr="00723E2E">
        <w:rPr>
          <w:i/>
        </w:rPr>
        <w:t>Taverne Horton</w:t>
      </w:r>
      <w:r w:rsidRPr="00723E2E">
        <w:t>, rue Villa-Hermosa, à Bruxelles. Ces jeunes membres du b</w:t>
      </w:r>
      <w:r w:rsidRPr="00723E2E">
        <w:t>u</w:t>
      </w:r>
      <w:r w:rsidRPr="00723E2E">
        <w:t xml:space="preserve">reau étaient démocrates, adversaires, par conséquent, de la politique doctrinaire pratiquée par Frère-Orban, chef du gouvernement. Leur cercle avait pris le nom de </w:t>
      </w:r>
      <w:r w:rsidRPr="00723E2E">
        <w:rPr>
          <w:i/>
        </w:rPr>
        <w:t>Cercle des Rabougris</w:t>
      </w:r>
      <w:r w:rsidRPr="00723E2E">
        <w:t>.</w:t>
      </w:r>
    </w:p>
    <w:p w14:paraId="7E2350FD" w14:textId="77777777" w:rsidR="00EA5760" w:rsidRPr="00723E2E" w:rsidRDefault="00EA5760" w:rsidP="00EA5760">
      <w:pPr>
        <w:spacing w:before="120" w:after="120"/>
        <w:jc w:val="both"/>
      </w:pPr>
      <w:r>
        <w:br w:type="page"/>
      </w:r>
      <w:r w:rsidRPr="00723E2E">
        <w:lastRenderedPageBreak/>
        <w:t xml:space="preserve">Ils décidèrent de combattre la politique rétrograde et d'affirmer, en outre, les revendications démocratiques. Dans ce but, ils fondèrent un journal qui prit le titre : </w:t>
      </w:r>
      <w:r w:rsidRPr="00723E2E">
        <w:rPr>
          <w:i/>
        </w:rPr>
        <w:t>La Liberté</w:t>
      </w:r>
      <w:r w:rsidRPr="00723E2E">
        <w:t>, qui parut en 1865 ; son premier numéro contenait la déclaration suivante :</w:t>
      </w:r>
    </w:p>
    <w:p w14:paraId="2BE6F6BE" w14:textId="77777777" w:rsidR="00EA5760" w:rsidRDefault="00EA5760" w:rsidP="00EA5760">
      <w:pPr>
        <w:pStyle w:val="Grillecouleur-Accent1"/>
      </w:pPr>
    </w:p>
    <w:p w14:paraId="5694A207" w14:textId="77777777" w:rsidR="00EA5760" w:rsidRDefault="00EA5760" w:rsidP="00EA5760">
      <w:pPr>
        <w:pStyle w:val="Grillecouleur-Accent1"/>
      </w:pPr>
      <w:r w:rsidRPr="00723E2E">
        <w:t>« Quoique pleins d'ardeur et de foi, nous hésiterions à nous lancer dans la carrière, si nous ne comptions sur le concours de tous les hommes de bonne volonté. Ils viendront à nous, ceux chez qui les ca</w:t>
      </w:r>
      <w:r w:rsidRPr="00723E2E">
        <w:t>l</w:t>
      </w:r>
      <w:r w:rsidRPr="00723E2E">
        <w:t>culs glacés de l'égoïsme n'ont point tari les aspirations magnanimes. Ils viendront à nous, ceux qui se dévouent à la recherche constante de la vérité et de la justice. Et cet appel que nous faisons à tous ceux qui pensent et qui luttent, sera également entendu de ceux qui souffrent de l'oppression et de l'iniquité. »</w:t>
      </w:r>
    </w:p>
    <w:p w14:paraId="1F18B991" w14:textId="77777777" w:rsidR="00EA5760" w:rsidRPr="00723E2E" w:rsidRDefault="00EA5760" w:rsidP="00EA5760">
      <w:pPr>
        <w:pStyle w:val="Grillecouleur-Accent1"/>
      </w:pPr>
    </w:p>
    <w:p w14:paraId="1293AD0C" w14:textId="77777777" w:rsidR="00EA5760" w:rsidRPr="00723E2E" w:rsidRDefault="00EA5760" w:rsidP="00EA5760">
      <w:pPr>
        <w:spacing w:before="120" w:after="120"/>
        <w:jc w:val="both"/>
      </w:pPr>
      <w:r w:rsidRPr="00723E2E">
        <w:t xml:space="preserve">En 1866, à la suite du Congrès international des Etudiants, tenu à Liége, un meeting républicain, présidé par Léon Fontaine, </w:t>
      </w:r>
      <w:r>
        <w:t xml:space="preserve">[78] </w:t>
      </w:r>
      <w:r w:rsidRPr="00723E2E">
        <w:t xml:space="preserve">eut lieu au local </w:t>
      </w:r>
      <w:r w:rsidRPr="00723E2E">
        <w:rPr>
          <w:i/>
        </w:rPr>
        <w:t>Le Lion belge</w:t>
      </w:r>
      <w:r w:rsidRPr="00723E2E">
        <w:t>, rue de la Tête d'Or. Des étudiants par</w:t>
      </w:r>
      <w:r w:rsidRPr="00723E2E">
        <w:t>i</w:t>
      </w:r>
      <w:r w:rsidRPr="00723E2E">
        <w:t>siens et des socialistes belges y prirent la parole, et ce meeting fit se</w:t>
      </w:r>
      <w:r w:rsidRPr="00723E2E">
        <w:t>n</w:t>
      </w:r>
      <w:r w:rsidRPr="00723E2E">
        <w:t>sation, bien plus par suite des comptes rendu tronqués qui en furent publiés, que par ce qui y avait été dit réellement.</w:t>
      </w:r>
    </w:p>
    <w:p w14:paraId="46624FC5" w14:textId="77777777" w:rsidR="00EA5760" w:rsidRPr="00723E2E" w:rsidRDefault="00EA5760" w:rsidP="00EA5760">
      <w:pPr>
        <w:spacing w:before="120" w:after="120"/>
        <w:jc w:val="both"/>
      </w:pPr>
      <w:r w:rsidRPr="00723E2E">
        <w:t>À la suite de cette réunion, un dissentiment éclata entre les réda</w:t>
      </w:r>
      <w:r w:rsidRPr="00723E2E">
        <w:t>c</w:t>
      </w:r>
      <w:r w:rsidRPr="00723E2E">
        <w:t xml:space="preserve">teurs de la </w:t>
      </w:r>
      <w:r w:rsidRPr="00723E2E">
        <w:rPr>
          <w:i/>
        </w:rPr>
        <w:t>Liberté</w:t>
      </w:r>
      <w:r w:rsidRPr="00723E2E">
        <w:t>. Les uns voulaient protester violemment contre le Congrès et le meeting. Les autres jugeaient que la protestation était inutile et sans dignité. Parmi ces derniers se trouvaient Eugène Robert, Paul Janson et Pierre Splingard qui se retirèrent du journal et fond</w:t>
      </w:r>
      <w:r w:rsidRPr="00723E2E">
        <w:t>è</w:t>
      </w:r>
      <w:r w:rsidRPr="00723E2E">
        <w:t xml:space="preserve">rent, quelques temps après, le journal le </w:t>
      </w:r>
      <w:r w:rsidRPr="00723E2E">
        <w:rPr>
          <w:i/>
        </w:rPr>
        <w:t>Libre Examen</w:t>
      </w:r>
      <w:r w:rsidRPr="00723E2E">
        <w:t xml:space="preserve">. La </w:t>
      </w:r>
      <w:r w:rsidRPr="00723E2E">
        <w:rPr>
          <w:i/>
        </w:rPr>
        <w:t>Liberté</w:t>
      </w:r>
      <w:r w:rsidRPr="00723E2E">
        <w:t xml:space="preserve"> continua à paraître sous la direction de Picard, Graux et Olin auxquels vinrent s'adjoindre Buls, Vanderkindere, Demeur et Jottrand.</w:t>
      </w:r>
    </w:p>
    <w:p w14:paraId="449B0B10" w14:textId="77777777" w:rsidR="00EA5760" w:rsidRPr="00723E2E" w:rsidRDefault="00EA5760" w:rsidP="00EA5760">
      <w:pPr>
        <w:spacing w:before="120" w:after="120"/>
        <w:jc w:val="both"/>
      </w:pPr>
      <w:r w:rsidRPr="00723E2E">
        <w:t>Ce journal attaqua avec une âpreté qui n'a point été dépassée, la politique doctrinaire et son chef suprême Frère-Orban. Il défendit avec la plus constante énergie la cause de la réforme électorale et la rev</w:t>
      </w:r>
      <w:r w:rsidRPr="00723E2E">
        <w:t>i</w:t>
      </w:r>
      <w:r w:rsidRPr="00723E2E">
        <w:t>sion de l'article 47 de la Constitution, provoquant et encourageant ai</w:t>
      </w:r>
      <w:r w:rsidRPr="00723E2E">
        <w:t>n</w:t>
      </w:r>
      <w:r w:rsidRPr="00723E2E">
        <w:t>si un mouvement dans la classe ouvrière en faveur de la réforme éle</w:t>
      </w:r>
      <w:r w:rsidRPr="00723E2E">
        <w:t>c</w:t>
      </w:r>
      <w:r w:rsidRPr="00723E2E">
        <w:t>torale. Il alla même jusqu'à la note révolutionnaire, comme dans le passage suivant :</w:t>
      </w:r>
    </w:p>
    <w:p w14:paraId="0B043E21" w14:textId="77777777" w:rsidR="00EA5760" w:rsidRDefault="00EA5760" w:rsidP="00EA5760">
      <w:pPr>
        <w:pStyle w:val="Grillecouleur-Accent1"/>
      </w:pPr>
    </w:p>
    <w:p w14:paraId="3CD03F3F" w14:textId="77777777" w:rsidR="00EA5760" w:rsidRDefault="00EA5760" w:rsidP="00EA5760">
      <w:pPr>
        <w:pStyle w:val="Grillecouleur-Accent1"/>
      </w:pPr>
      <w:r w:rsidRPr="00723E2E">
        <w:t>« ... Rêver des constitutions immuables, c'est faire un rêve impo</w:t>
      </w:r>
      <w:r w:rsidRPr="00723E2E">
        <w:t>s</w:t>
      </w:r>
      <w:r w:rsidRPr="00723E2E">
        <w:t>sible et nier le progrès ; elle ne saurait échapper à la loi de transformation. Se</w:t>
      </w:r>
      <w:r w:rsidRPr="00723E2E">
        <w:t>u</w:t>
      </w:r>
      <w:r w:rsidRPr="00723E2E">
        <w:t>lement, lorsque l'initiative de la réforme est prise par le po</w:t>
      </w:r>
      <w:r w:rsidRPr="00723E2E">
        <w:t>u</w:t>
      </w:r>
      <w:r w:rsidRPr="00723E2E">
        <w:t xml:space="preserve">voir, il s'opère </w:t>
      </w:r>
      <w:r w:rsidRPr="00723E2E">
        <w:lastRenderedPageBreak/>
        <w:t>une revision paisible, régulière et légale ; tandis que l'inertie des pouvoirs constitués oblige la nation à se soulever et à ex</w:t>
      </w:r>
      <w:r w:rsidRPr="00723E2E">
        <w:t>é</w:t>
      </w:r>
      <w:r w:rsidRPr="00723E2E">
        <w:t>cuter ses volontés par la force et la violence. »</w:t>
      </w:r>
    </w:p>
    <w:p w14:paraId="1C1723C3" w14:textId="77777777" w:rsidR="00EA5760" w:rsidRPr="00723E2E" w:rsidRDefault="00EA5760" w:rsidP="00EA5760">
      <w:pPr>
        <w:pStyle w:val="Grillecouleur-Accent1"/>
      </w:pPr>
    </w:p>
    <w:p w14:paraId="3EC3BB71" w14:textId="77777777" w:rsidR="00EA5760" w:rsidRPr="00723E2E" w:rsidRDefault="00EA5760" w:rsidP="00EA5760">
      <w:pPr>
        <w:spacing w:before="120" w:after="120"/>
        <w:jc w:val="both"/>
      </w:pPr>
      <w:r w:rsidRPr="00723E2E">
        <w:t xml:space="preserve">La </w:t>
      </w:r>
      <w:r w:rsidRPr="00723E2E">
        <w:rPr>
          <w:i/>
        </w:rPr>
        <w:t>Liberté</w:t>
      </w:r>
      <w:r w:rsidRPr="00723E2E">
        <w:t xml:space="preserve"> cessa de paraître le 30 juin 1867, mais pour renaître bientôt de ses cendres, avec un programme socialiste, reprise par ceux qui s'en étaient retirés et ayant comme principaux rédacteurs : Victor Arnould, Hector Denis, Guillaume De Greef, Oscar Van Goidsnoven, Emile Leclercq, Eugène Hins, Louis Claes, Pierre Splingard et Léon Fontaine.</w:t>
      </w:r>
    </w:p>
    <w:p w14:paraId="75FAC274" w14:textId="77777777" w:rsidR="00EA5760" w:rsidRPr="00723E2E" w:rsidRDefault="00EA5760" w:rsidP="00EA5760">
      <w:pPr>
        <w:spacing w:before="120" w:after="120"/>
        <w:jc w:val="both"/>
      </w:pPr>
      <w:r w:rsidRPr="00723E2E">
        <w:t xml:space="preserve">Paul Janson et Eugène Robert, nous l'avons dit, avaient fondé, un an auparavant, le </w:t>
      </w:r>
      <w:r w:rsidRPr="00723E2E">
        <w:rPr>
          <w:i/>
        </w:rPr>
        <w:t>Libre examen</w:t>
      </w:r>
      <w:r w:rsidRPr="00723E2E">
        <w:t xml:space="preserve">, qui peu après fusionna avec la </w:t>
      </w:r>
      <w:r w:rsidRPr="00723E2E">
        <w:rPr>
          <w:i/>
        </w:rPr>
        <w:t>Libe</w:t>
      </w:r>
      <w:r w:rsidRPr="00723E2E">
        <w:rPr>
          <w:i/>
        </w:rPr>
        <w:t>r</w:t>
      </w:r>
      <w:r w:rsidRPr="00723E2E">
        <w:rPr>
          <w:i/>
        </w:rPr>
        <w:t>té</w:t>
      </w:r>
      <w:r w:rsidRPr="00723E2E">
        <w:t>.</w:t>
      </w:r>
    </w:p>
    <w:p w14:paraId="3002C544" w14:textId="77777777" w:rsidR="00EA5760" w:rsidRDefault="00EA5760" w:rsidP="00EA5760">
      <w:pPr>
        <w:spacing w:before="120" w:after="120"/>
        <w:jc w:val="both"/>
      </w:pPr>
      <w:r>
        <w:t>[79]</w:t>
      </w:r>
    </w:p>
    <w:p w14:paraId="7556958C" w14:textId="77777777" w:rsidR="00EA5760" w:rsidRPr="00723E2E" w:rsidRDefault="00EA5760" w:rsidP="00EA5760">
      <w:pPr>
        <w:spacing w:before="120" w:after="120"/>
        <w:jc w:val="both"/>
      </w:pPr>
      <w:r w:rsidRPr="00723E2E">
        <w:t>Le journal parut une fois par semaine, sauf en 1871, où il se fit quotidien, spécialement pour prendre la défense de la Commune de Paris lâchement calomniée par la presse bourgeoise</w:t>
      </w:r>
      <w:r>
        <w:t> </w:t>
      </w:r>
      <w:r>
        <w:rPr>
          <w:rStyle w:val="Appelnotedebasdep"/>
        </w:rPr>
        <w:footnoteReference w:id="24"/>
      </w:r>
      <w:r w:rsidRPr="00723E2E">
        <w:t>.</w:t>
      </w:r>
    </w:p>
    <w:p w14:paraId="15B3FF84" w14:textId="77777777" w:rsidR="00EA5760" w:rsidRPr="00723E2E" w:rsidRDefault="00EA5760" w:rsidP="00EA5760">
      <w:pPr>
        <w:spacing w:before="120" w:after="120"/>
        <w:jc w:val="both"/>
      </w:pPr>
      <w:r w:rsidRPr="00723E2E">
        <w:t xml:space="preserve">Les rédacteurs de la </w:t>
      </w:r>
      <w:r w:rsidRPr="00723E2E">
        <w:rPr>
          <w:i/>
        </w:rPr>
        <w:t>Liberté</w:t>
      </w:r>
      <w:r w:rsidRPr="00723E2E">
        <w:t xml:space="preserve"> étaient démocrates et socialistes. Les plus influents furent, à coup sûr, Victor Arnould, Guillaume De Greef et Hector Denis. Ces trois hommes, de grande valeur, étaient des di</w:t>
      </w:r>
      <w:r w:rsidRPr="00723E2E">
        <w:t>s</w:t>
      </w:r>
      <w:r w:rsidRPr="00723E2E">
        <w:t>ciples de Proudhon. Leur socialisme n'était point celui qui triompha dans les congrès de l'Internationale à Bruxelles (1868) et à Bâle (1869).</w:t>
      </w:r>
    </w:p>
    <w:p w14:paraId="355E34C2" w14:textId="77777777" w:rsidR="00EA5760" w:rsidRPr="00723E2E" w:rsidRDefault="00EA5760" w:rsidP="00EA5760">
      <w:pPr>
        <w:spacing w:before="120" w:after="120"/>
        <w:jc w:val="both"/>
      </w:pPr>
      <w:r w:rsidRPr="00723E2E">
        <w:t>De Paepe et les socialistes allemands, on le sait, firent admettre à ces deux congrès, contre les mutuellistes proudhoniens français, le principe collectiviste : l'appropriation collective de la terre et des in</w:t>
      </w:r>
      <w:r w:rsidRPr="00723E2E">
        <w:t>s</w:t>
      </w:r>
      <w:r w:rsidRPr="00723E2E">
        <w:t xml:space="preserve">truments de travail. Une vive polémique surgit même après le congrès de Bâle, entre la </w:t>
      </w:r>
      <w:r w:rsidRPr="00723E2E">
        <w:rPr>
          <w:i/>
        </w:rPr>
        <w:t>Liberté</w:t>
      </w:r>
      <w:r w:rsidRPr="00723E2E">
        <w:t xml:space="preserve"> et l'</w:t>
      </w:r>
      <w:r w:rsidRPr="00723E2E">
        <w:rPr>
          <w:i/>
        </w:rPr>
        <w:t>Internationale</w:t>
      </w:r>
      <w:r w:rsidRPr="00723E2E">
        <w:t>, De Paepe défendant dans ce dernier journal les théories qui avaient rallié la majorité dans ce congrès.</w:t>
      </w:r>
    </w:p>
    <w:p w14:paraId="7A1ACD17" w14:textId="77777777" w:rsidR="00EA5760" w:rsidRPr="00723E2E" w:rsidRDefault="00EA5760" w:rsidP="00EA5760">
      <w:pPr>
        <w:spacing w:before="120" w:after="120"/>
        <w:jc w:val="both"/>
      </w:pPr>
      <w:r w:rsidRPr="00723E2E">
        <w:t xml:space="preserve">En même temps qu'ils étaient anticollectivistes, les rédacteurs de la </w:t>
      </w:r>
      <w:r w:rsidRPr="00723E2E">
        <w:rPr>
          <w:i/>
        </w:rPr>
        <w:t>Liberté</w:t>
      </w:r>
      <w:r w:rsidRPr="00723E2E">
        <w:t xml:space="preserve"> combattaient l'organisation politique de l'État. Ils étaient aut</w:t>
      </w:r>
      <w:r w:rsidRPr="00723E2E">
        <w:t>o</w:t>
      </w:r>
      <w:r w:rsidRPr="00723E2E">
        <w:t xml:space="preserve">nomistes, fédéralistes et adversaires de la centralisation. À un moment </w:t>
      </w:r>
      <w:r w:rsidRPr="00723E2E">
        <w:lastRenderedPageBreak/>
        <w:t>donné, alors que dans certains milieux on bataillait en faveur du su</w:t>
      </w:r>
      <w:r w:rsidRPr="00723E2E">
        <w:t>f</w:t>
      </w:r>
      <w:r w:rsidRPr="00723E2E">
        <w:t xml:space="preserve">frage universel, la </w:t>
      </w:r>
      <w:r w:rsidRPr="00723E2E">
        <w:rPr>
          <w:i/>
        </w:rPr>
        <w:t>Liberté</w:t>
      </w:r>
      <w:r w:rsidRPr="00723E2E">
        <w:t xml:space="preserve"> et ses rédacteurs firent campagne pour ce qu'ils appelaient « la Représentation du travail » par l'organisation d'une Chambre de Travail, constituée en dehors des organismes polit</w:t>
      </w:r>
      <w:r w:rsidRPr="00723E2E">
        <w:t>i</w:t>
      </w:r>
      <w:r w:rsidRPr="00723E2E">
        <w:t>ques existants. Ce sont ces idées, on le verra plus loin, qui triomph</w:t>
      </w:r>
      <w:r w:rsidRPr="00723E2E">
        <w:t>è</w:t>
      </w:r>
      <w:r w:rsidRPr="00723E2E">
        <w:t>rent en Belgique après le congrès de La Haye de 1872, qui donna le coup de grâce à l'organisation de la grande association internationale des travailleurs.</w:t>
      </w:r>
    </w:p>
    <w:p w14:paraId="713AEAA8" w14:textId="77777777" w:rsidR="00EA5760" w:rsidRDefault="00EA5760" w:rsidP="00EA5760">
      <w:pPr>
        <w:pStyle w:val="Grillecouleur-Accent1"/>
      </w:pPr>
    </w:p>
    <w:p w14:paraId="7C49203F" w14:textId="77777777" w:rsidR="00EA5760" w:rsidRPr="00723E2E" w:rsidRDefault="00EA5760" w:rsidP="00EA5760">
      <w:pPr>
        <w:pStyle w:val="Grillecouleur-Accent1"/>
      </w:pPr>
      <w:r w:rsidRPr="00723E2E">
        <w:t xml:space="preserve">« Ce que nous voulons, disait la </w:t>
      </w:r>
      <w:r w:rsidRPr="00723E2E">
        <w:rPr>
          <w:i/>
        </w:rPr>
        <w:t>Liberté</w:t>
      </w:r>
      <w:r w:rsidRPr="00723E2E">
        <w:t xml:space="preserve">, c'est la </w:t>
      </w:r>
      <w:r w:rsidRPr="00723E2E">
        <w:rPr>
          <w:i/>
        </w:rPr>
        <w:t>représentation du tr</w:t>
      </w:r>
      <w:r w:rsidRPr="00723E2E">
        <w:rPr>
          <w:i/>
        </w:rPr>
        <w:t>a</w:t>
      </w:r>
      <w:r w:rsidRPr="00723E2E">
        <w:rPr>
          <w:i/>
        </w:rPr>
        <w:t>vail</w:t>
      </w:r>
      <w:r w:rsidRPr="00723E2E">
        <w:t>. Que chaque branche de l'industrie ait ses assises qu'il y ait des a</w:t>
      </w:r>
      <w:r w:rsidRPr="00723E2E">
        <w:t>s</w:t>
      </w:r>
      <w:r w:rsidRPr="00723E2E">
        <w:t>semblées générales de l'industrie minière, métallurgique, etc., etc. Là on arrêtera les mesures à prendre en commun pour le développement des m</w:t>
      </w:r>
      <w:r w:rsidRPr="00723E2E">
        <w:t>e</w:t>
      </w:r>
      <w:r w:rsidRPr="00723E2E">
        <w:t xml:space="preserve">sures tendant </w:t>
      </w:r>
      <w:r>
        <w:t xml:space="preserve">[80] </w:t>
      </w:r>
      <w:r w:rsidRPr="00723E2E">
        <w:t>à l'accroissement du bien-être des tr</w:t>
      </w:r>
      <w:r w:rsidRPr="00723E2E">
        <w:t>a</w:t>
      </w:r>
      <w:r w:rsidRPr="00723E2E">
        <w:t>vailleurs de chaque catégorie. On assurera la répartition du travail, de façon à ce qu'il n'y ait point surabondance d'un côté et pénurie de l'a</w:t>
      </w:r>
      <w:r w:rsidRPr="00723E2E">
        <w:t>u</w:t>
      </w:r>
      <w:r w:rsidRPr="00723E2E">
        <w:t>tre.</w:t>
      </w:r>
    </w:p>
    <w:p w14:paraId="1C66FC69" w14:textId="77777777" w:rsidR="00EA5760" w:rsidRPr="00723E2E" w:rsidRDefault="00EA5760" w:rsidP="00EA5760">
      <w:pPr>
        <w:pStyle w:val="Grillecouleur-Accent1"/>
      </w:pPr>
      <w:r w:rsidRPr="00723E2E">
        <w:t>« Les agriculteurs fourniront le prix des denrées d'après l'évalu</w:t>
      </w:r>
      <w:r w:rsidRPr="00723E2E">
        <w:t>a</w:t>
      </w:r>
      <w:r w:rsidRPr="00723E2E">
        <w:t>tion de la récolte ; assureront aux cantons ravagés une moyenne qui remplacera l'assurance ; discuteront les systèmes tendant à augmenter la force de pr</w:t>
      </w:r>
      <w:r w:rsidRPr="00723E2E">
        <w:t>o</w:t>
      </w:r>
      <w:r w:rsidRPr="00723E2E">
        <w:t>duction de la terre, etc.</w:t>
      </w:r>
    </w:p>
    <w:p w14:paraId="35EE14CC" w14:textId="77777777" w:rsidR="00EA5760" w:rsidRPr="00723E2E" w:rsidRDefault="00EA5760" w:rsidP="00EA5760">
      <w:pPr>
        <w:pStyle w:val="Grillecouleur-Accent1"/>
      </w:pPr>
      <w:r w:rsidRPr="00723E2E">
        <w:t>« Chacun de ces grands corps de l'État organisera un système de crédit réciproque entre ses membres.</w:t>
      </w:r>
    </w:p>
    <w:p w14:paraId="09A0A8FC" w14:textId="77777777" w:rsidR="00EA5760" w:rsidRPr="00723E2E" w:rsidRDefault="00EA5760" w:rsidP="00EA5760">
      <w:pPr>
        <w:pStyle w:val="Grillecouleur-Accent1"/>
      </w:pPr>
      <w:r w:rsidRPr="00723E2E">
        <w:t>« Au-dessus de tout cela, un grand conseil représentant les diff</w:t>
      </w:r>
      <w:r w:rsidRPr="00723E2E">
        <w:t>é</w:t>
      </w:r>
      <w:r w:rsidRPr="00723E2E">
        <w:t>rents groupes pour concilier leurs intérêts divers, pour organiser le crédit réc</w:t>
      </w:r>
      <w:r w:rsidRPr="00723E2E">
        <w:t>i</w:t>
      </w:r>
      <w:r w:rsidRPr="00723E2E">
        <w:t>proque entre les différents groupes.</w:t>
      </w:r>
    </w:p>
    <w:p w14:paraId="737F7AF9" w14:textId="77777777" w:rsidR="00EA5760" w:rsidRDefault="00EA5760" w:rsidP="00EA5760">
      <w:pPr>
        <w:pStyle w:val="Grillecouleur-Accent1"/>
      </w:pPr>
      <w:r w:rsidRPr="00723E2E">
        <w:t>« Voilà, autant que l'on en peut juger par ces quelques traits jetés à la hâte, comment nous entendrions le suffrage universel ; hors de là, il nous semble n'avoir aucune signification ; ce n'est plus qu'un mélange confus d'opinions individuelles et hétérogènes qui se trouvent repr</w:t>
      </w:r>
      <w:r w:rsidRPr="00723E2E">
        <w:t>é</w:t>
      </w:r>
      <w:r w:rsidRPr="00723E2E">
        <w:t>sentées par un seul homme pour quelques milliers d'électeurs</w:t>
      </w:r>
      <w:r>
        <w:t> </w:t>
      </w:r>
      <w:r>
        <w:rPr>
          <w:rStyle w:val="Appelnotedebasdep"/>
        </w:rPr>
        <w:footnoteReference w:id="25"/>
      </w:r>
      <w:r w:rsidRPr="00723E2E">
        <w:t>. »</w:t>
      </w:r>
    </w:p>
    <w:p w14:paraId="7C9DA1D5" w14:textId="77777777" w:rsidR="00EA5760" w:rsidRPr="00723E2E" w:rsidRDefault="00EA5760" w:rsidP="00EA5760">
      <w:pPr>
        <w:pStyle w:val="Grillecouleur-Accent1"/>
      </w:pPr>
    </w:p>
    <w:p w14:paraId="4656607D" w14:textId="77777777" w:rsidR="00EA5760" w:rsidRPr="00723E2E" w:rsidRDefault="00EA5760" w:rsidP="00EA5760">
      <w:pPr>
        <w:spacing w:before="120" w:after="120"/>
        <w:jc w:val="both"/>
      </w:pPr>
      <w:r w:rsidRPr="00723E2E">
        <w:t>Quoi qu'il en soit, il faut rendre hommage au talent, au dévou</w:t>
      </w:r>
      <w:r w:rsidRPr="00723E2E">
        <w:t>e</w:t>
      </w:r>
      <w:r w:rsidRPr="00723E2E">
        <w:t xml:space="preserve">ment, au désintéressement des hommes de la </w:t>
      </w:r>
      <w:r w:rsidRPr="00723E2E">
        <w:rPr>
          <w:i/>
        </w:rPr>
        <w:t>Liberté</w:t>
      </w:r>
      <w:r w:rsidRPr="00723E2E">
        <w:t>, qui sacrifièrent à la cause du peuple et du socialisme les plus belles années de leur vie, et à ceux surtout qui, comme G. De Greef et H. Denis, refusèrent d'e</w:t>
      </w:r>
      <w:r w:rsidRPr="00723E2E">
        <w:t>n</w:t>
      </w:r>
      <w:r w:rsidRPr="00723E2E">
        <w:t xml:space="preserve">trer dans les associations libérales, puis de là pénétrer à la Chambre, </w:t>
      </w:r>
      <w:r w:rsidRPr="00723E2E">
        <w:lastRenderedPageBreak/>
        <w:t>en reniant malgré tout une bonne partie de leurs convictions d'autr</w:t>
      </w:r>
      <w:r w:rsidRPr="00723E2E">
        <w:t>e</w:t>
      </w:r>
      <w:r w:rsidRPr="00723E2E">
        <w:t>fois.</w:t>
      </w:r>
    </w:p>
    <w:p w14:paraId="7AC07BD7" w14:textId="77777777" w:rsidR="00EA5760" w:rsidRPr="00723E2E" w:rsidRDefault="00EA5760" w:rsidP="00EA5760">
      <w:pPr>
        <w:spacing w:before="120" w:after="120"/>
        <w:jc w:val="both"/>
      </w:pPr>
      <w:r w:rsidRPr="00723E2E">
        <w:t>Pendant les deux mois que le mouvement commnunaliste resta maître de Paris, et après son écrasement par le gouvernement et l'a</w:t>
      </w:r>
      <w:r w:rsidRPr="00723E2E">
        <w:t>r</w:t>
      </w:r>
      <w:r w:rsidRPr="00723E2E">
        <w:t>mée de Versailles, alors que la presse conservatrice, tant libérale que catholique, déversait l'outrage et la calomnie sur les insurgés de Paris, d'autres journaux, avec un courage exemplaire, prirent la défense, d'abord des insurgés, ensuite des glorieux vaincus de Paris.</w:t>
      </w:r>
    </w:p>
    <w:p w14:paraId="455BDE8B" w14:textId="77777777" w:rsidR="00EA5760" w:rsidRPr="00723E2E" w:rsidRDefault="00EA5760" w:rsidP="00EA5760">
      <w:pPr>
        <w:spacing w:before="120" w:after="120"/>
        <w:jc w:val="both"/>
      </w:pPr>
      <w:r w:rsidRPr="00723E2E">
        <w:t>Parmi les journaux qui soutinrent la Commune et défendirent les commnuneux, il faut citer parmi les feuilles quotidiennes :</w:t>
      </w:r>
      <w:r>
        <w:t xml:space="preserve"> [81]</w:t>
      </w:r>
      <w:r w:rsidRPr="00723E2E">
        <w:t xml:space="preserve"> </w:t>
      </w:r>
      <w:r w:rsidRPr="00723E2E">
        <w:rPr>
          <w:i/>
        </w:rPr>
        <w:t>Le Peuple belge</w:t>
      </w:r>
      <w:r w:rsidRPr="00723E2E">
        <w:t xml:space="preserve">, </w:t>
      </w:r>
      <w:r w:rsidRPr="00723E2E">
        <w:rPr>
          <w:i/>
        </w:rPr>
        <w:t>Les Nouvelles du Jour</w:t>
      </w:r>
      <w:r w:rsidRPr="00723E2E">
        <w:t xml:space="preserve">, la </w:t>
      </w:r>
      <w:r w:rsidRPr="00723E2E">
        <w:rPr>
          <w:i/>
        </w:rPr>
        <w:t>Liberté</w:t>
      </w:r>
      <w:r w:rsidRPr="00723E2E">
        <w:t xml:space="preserve"> de Bruxelles, l'</w:t>
      </w:r>
      <w:r w:rsidRPr="00723E2E">
        <w:rPr>
          <w:i/>
        </w:rPr>
        <w:t>Avenir</w:t>
      </w:r>
      <w:r w:rsidRPr="00723E2E">
        <w:t xml:space="preserve"> et le </w:t>
      </w:r>
      <w:r w:rsidRPr="00723E2E">
        <w:rPr>
          <w:i/>
        </w:rPr>
        <w:t>Petit Courrier</w:t>
      </w:r>
      <w:r w:rsidRPr="00723E2E">
        <w:t xml:space="preserve"> de Liége ; et parmi les journaux hebdomadaires : l'</w:t>
      </w:r>
      <w:r w:rsidRPr="00723E2E">
        <w:rPr>
          <w:i/>
        </w:rPr>
        <w:t>Internationale</w:t>
      </w:r>
      <w:r w:rsidRPr="00723E2E">
        <w:t xml:space="preserve">, la </w:t>
      </w:r>
      <w:r w:rsidRPr="00723E2E">
        <w:rPr>
          <w:i/>
        </w:rPr>
        <w:t>Voix des Écoles</w:t>
      </w:r>
      <w:r w:rsidRPr="00723E2E">
        <w:t xml:space="preserve">, de Bruxelles, le </w:t>
      </w:r>
      <w:r w:rsidRPr="00723E2E">
        <w:rPr>
          <w:i/>
        </w:rPr>
        <w:t>Werker</w:t>
      </w:r>
      <w:r w:rsidRPr="00723E2E">
        <w:t xml:space="preserve"> d'Anvers, le </w:t>
      </w:r>
      <w:r w:rsidRPr="00723E2E">
        <w:rPr>
          <w:i/>
        </w:rPr>
        <w:t>Réveil</w:t>
      </w:r>
      <w:r w:rsidRPr="00723E2E">
        <w:t xml:space="preserve"> de Seraing, le </w:t>
      </w:r>
      <w:r w:rsidRPr="00723E2E">
        <w:rPr>
          <w:i/>
        </w:rPr>
        <w:t>Mirabeau</w:t>
      </w:r>
      <w:r w:rsidRPr="00723E2E">
        <w:t xml:space="preserve"> et l'</w:t>
      </w:r>
      <w:r w:rsidRPr="00723E2E">
        <w:rPr>
          <w:i/>
        </w:rPr>
        <w:t>Union socialiste</w:t>
      </w:r>
      <w:r w:rsidRPr="00723E2E">
        <w:t xml:space="preserve"> de Verviers, le </w:t>
      </w:r>
      <w:r w:rsidRPr="00723E2E">
        <w:rPr>
          <w:i/>
        </w:rPr>
        <w:t>Droit</w:t>
      </w:r>
      <w:r w:rsidRPr="00723E2E">
        <w:t xml:space="preserve"> de Charleroi, l'</w:t>
      </w:r>
      <w:r w:rsidRPr="00723E2E">
        <w:rPr>
          <w:i/>
        </w:rPr>
        <w:t>Éclair</w:t>
      </w:r>
      <w:r w:rsidRPr="00723E2E">
        <w:t xml:space="preserve"> de Fléron, l'</w:t>
      </w:r>
      <w:r w:rsidRPr="00723E2E">
        <w:rPr>
          <w:i/>
        </w:rPr>
        <w:t>Écho</w:t>
      </w:r>
      <w:r w:rsidRPr="00723E2E">
        <w:t xml:space="preserve"> d'Andenne-Seille, le </w:t>
      </w:r>
      <w:r w:rsidRPr="00723E2E">
        <w:rPr>
          <w:i/>
        </w:rPr>
        <w:t>Noordster</w:t>
      </w:r>
      <w:r w:rsidRPr="00723E2E">
        <w:t xml:space="preserve"> d'Ostende et de </w:t>
      </w:r>
      <w:r w:rsidRPr="00723E2E">
        <w:rPr>
          <w:i/>
        </w:rPr>
        <w:t>Stormklok</w:t>
      </w:r>
      <w:r w:rsidRPr="00723E2E">
        <w:t xml:space="preserve"> d'Anvers, à laquelle collabora l'avocat Max Bausart qui, plus tard, fut envoyé à la Chambre par les cléricaux d'Anvers.</w:t>
      </w:r>
    </w:p>
    <w:p w14:paraId="70754280" w14:textId="77777777" w:rsidR="00EA5760" w:rsidRPr="00723E2E" w:rsidRDefault="00EA5760" w:rsidP="00EA5760">
      <w:pPr>
        <w:pStyle w:val="c"/>
      </w:pPr>
      <w:r w:rsidRPr="00723E2E">
        <w:t>*</w:t>
      </w:r>
      <w:r>
        <w:br/>
      </w:r>
      <w:r w:rsidRPr="00723E2E">
        <w:t>*</w:t>
      </w:r>
      <w:r>
        <w:t xml:space="preserve">    </w:t>
      </w:r>
      <w:r w:rsidRPr="00723E2E">
        <w:t xml:space="preserve">  *</w:t>
      </w:r>
    </w:p>
    <w:p w14:paraId="5D8517B1" w14:textId="77777777" w:rsidR="00EA5760" w:rsidRPr="00723E2E" w:rsidRDefault="00EA5760" w:rsidP="00EA5760">
      <w:pPr>
        <w:spacing w:before="120" w:after="120"/>
        <w:jc w:val="both"/>
      </w:pPr>
      <w:r w:rsidRPr="00723E2E">
        <w:t>Les procès de presse furent assez nombreux de 1850 à 1874. Le plus important, celui qui eut le plus de retentissement, fut assurément celui qui suivit l'attentat d'Orsini.</w:t>
      </w:r>
    </w:p>
    <w:p w14:paraId="55EAD06B" w14:textId="77777777" w:rsidR="00EA5760" w:rsidRPr="00723E2E" w:rsidRDefault="00EA5760" w:rsidP="00EA5760">
      <w:pPr>
        <w:spacing w:before="120" w:after="120"/>
        <w:jc w:val="both"/>
      </w:pPr>
      <w:r w:rsidRPr="00723E2E">
        <w:t>Le jeudi soir, 14 janvier 1858, Napoléon III se rendait, en grande cérémonie, à l'Opéra de Paris, lorsque tout à coup des bombes furent lancées vers sa voiture. Plusieurs personnes furent blessées, mais l'Empereur ne fut pas atteint. Félix Orsini et Pierri furent arrêtés, poursuivis et condamnés à mort. Le 13 mars, ils furent exécutés sur la place de la Roquette.</w:t>
      </w:r>
    </w:p>
    <w:p w14:paraId="2C4A8106" w14:textId="77777777" w:rsidR="00EA5760" w:rsidRPr="00723E2E" w:rsidRDefault="00EA5760" w:rsidP="00EA5760">
      <w:pPr>
        <w:spacing w:before="120" w:after="120"/>
        <w:jc w:val="both"/>
      </w:pPr>
      <w:r w:rsidRPr="00723E2E">
        <w:t>À l'annonce de cet attentat, toute la presse conservatrice de Belg</w:t>
      </w:r>
      <w:r w:rsidRPr="00723E2E">
        <w:t>i</w:t>
      </w:r>
      <w:r w:rsidRPr="00723E2E">
        <w:t xml:space="preserve">que profita de l'occasion pour crier à l'horreur et à l'abomination et pour s'aplatir devant le bénéficiaire du Coup d'État du 2 décembre. Trois journaux cependant le </w:t>
      </w:r>
      <w:r w:rsidRPr="00723E2E">
        <w:rPr>
          <w:i/>
        </w:rPr>
        <w:t>Drapeau</w:t>
      </w:r>
      <w:r w:rsidRPr="00723E2E">
        <w:t>, dans un articulet de Louis L</w:t>
      </w:r>
      <w:r w:rsidRPr="00723E2E">
        <w:t>a</w:t>
      </w:r>
      <w:r w:rsidRPr="00723E2E">
        <w:t xml:space="preserve">barre, le </w:t>
      </w:r>
      <w:r w:rsidRPr="00723E2E">
        <w:rPr>
          <w:i/>
        </w:rPr>
        <w:t>Crocodile</w:t>
      </w:r>
      <w:r w:rsidRPr="00723E2E">
        <w:t xml:space="preserve">, par la plume de Victor Hallaux, alors étudiant, et le </w:t>
      </w:r>
      <w:r w:rsidRPr="00723E2E">
        <w:rPr>
          <w:i/>
        </w:rPr>
        <w:t>Prolétaire</w:t>
      </w:r>
      <w:r w:rsidRPr="00723E2E">
        <w:t>, de Coulon, firent quelques réflexions au sujet de cet a</w:t>
      </w:r>
      <w:r w:rsidRPr="00723E2E">
        <w:t>t</w:t>
      </w:r>
      <w:r w:rsidRPr="00723E2E">
        <w:t xml:space="preserve">tentat. Ils ne glorifièrent point le régicide, mais ils montrèrent que </w:t>
      </w:r>
      <w:r w:rsidRPr="00723E2E">
        <w:lastRenderedPageBreak/>
        <w:t>lorsque l'on se met en dehors de la loi et que l'on viole son serment, comme l'avait fait l'auteur du crime du décembre 1851, on appelle f</w:t>
      </w:r>
      <w:r w:rsidRPr="00723E2E">
        <w:t>a</w:t>
      </w:r>
      <w:r w:rsidRPr="00723E2E">
        <w:t>talement sur soi des haines et des représailles.</w:t>
      </w:r>
    </w:p>
    <w:p w14:paraId="41448917" w14:textId="77777777" w:rsidR="00EA5760" w:rsidRPr="00723E2E" w:rsidRDefault="00EA5760" w:rsidP="00EA5760">
      <w:pPr>
        <w:spacing w:before="120" w:after="120"/>
        <w:jc w:val="both"/>
      </w:pPr>
      <w:r w:rsidRPr="00723E2E">
        <w:t xml:space="preserve">Le </w:t>
      </w:r>
      <w:r w:rsidRPr="00723E2E">
        <w:rPr>
          <w:i/>
        </w:rPr>
        <w:t>Drapeau</w:t>
      </w:r>
      <w:r w:rsidRPr="00723E2E">
        <w:t>, dans son numéro du 17 janvier 1858, avait publié l'a</w:t>
      </w:r>
      <w:r w:rsidRPr="00723E2E">
        <w:t>r</w:t>
      </w:r>
      <w:r w:rsidRPr="00723E2E">
        <w:t>ticle suivant :</w:t>
      </w:r>
    </w:p>
    <w:p w14:paraId="7D4BFCE3" w14:textId="77777777" w:rsidR="00EA5760" w:rsidRDefault="00EA5760" w:rsidP="00EA5760">
      <w:pPr>
        <w:pStyle w:val="Grillecouleur-Accent1"/>
      </w:pPr>
    </w:p>
    <w:p w14:paraId="67317FE2" w14:textId="77777777" w:rsidR="00EA5760" w:rsidRPr="00723E2E" w:rsidRDefault="00EA5760" w:rsidP="00EA5760">
      <w:pPr>
        <w:pStyle w:val="Grillecouleur-Accent1"/>
      </w:pPr>
      <w:r w:rsidRPr="00723E2E">
        <w:t>« Jeudi soir, M. Bonaparte se rendant à l'Opéra, des projectiles ont été lancés sur sa voiture. Plusieurs personnes ont été blessées. Lui n'a eu que son chapeau atteint.</w:t>
      </w:r>
    </w:p>
    <w:p w14:paraId="7103DED6" w14:textId="77777777" w:rsidR="00EA5760" w:rsidRPr="00723E2E" w:rsidRDefault="00EA5760" w:rsidP="00EA5760">
      <w:pPr>
        <w:pStyle w:val="Grillecouleur-Accent1"/>
      </w:pPr>
      <w:r w:rsidRPr="00723E2E">
        <w:t>« Les journaux accumulent autour de la nouvelle, toutes</w:t>
      </w:r>
      <w:r>
        <w:t xml:space="preserve"> [82]</w:t>
      </w:r>
      <w:r w:rsidRPr="00723E2E">
        <w:t xml:space="preserve"> les ép</w:t>
      </w:r>
      <w:r w:rsidRPr="00723E2E">
        <w:t>i</w:t>
      </w:r>
      <w:r w:rsidRPr="00723E2E">
        <w:t>thètes qui leur tombent sous la mai11 « épouvantable, exécrable, etc. ».</w:t>
      </w:r>
    </w:p>
    <w:p w14:paraId="3C889A80" w14:textId="77777777" w:rsidR="00EA5760" w:rsidRPr="00723E2E" w:rsidRDefault="00EA5760" w:rsidP="00EA5760">
      <w:pPr>
        <w:pStyle w:val="Grillecouleur-Accent1"/>
      </w:pPr>
      <w:r w:rsidRPr="00723E2E">
        <w:t>« Sans leur contester le droit de qualifier l'attentat comme cela pourra leur faire plaisir, et sans nous arrêter à discuter la sincérité de leur indign</w:t>
      </w:r>
      <w:r w:rsidRPr="00723E2E">
        <w:t>a</w:t>
      </w:r>
      <w:r w:rsidRPr="00723E2E">
        <w:t>tion, nous ferons remarquer à ces journaux que, pour notre part, nous ne connaissons point d'attentat plus exécrable que celui que fut commis, avec succès, dans la nuit du 2 décembre 1851, contre la liberté et la vie du pe</w:t>
      </w:r>
      <w:r w:rsidRPr="00723E2E">
        <w:t>u</w:t>
      </w:r>
      <w:r w:rsidRPr="00723E2E">
        <w:t>ple français.</w:t>
      </w:r>
    </w:p>
    <w:p w14:paraId="5F9BE369" w14:textId="77777777" w:rsidR="00EA5760" w:rsidRPr="00723E2E" w:rsidRDefault="00EA5760" w:rsidP="00EA5760">
      <w:pPr>
        <w:pStyle w:val="Grillecouleur-Accent1"/>
      </w:pPr>
      <w:r w:rsidRPr="00723E2E">
        <w:t>« Oui, c'est chose effrayante à penser qu'à l'heure qu'il est, un pe</w:t>
      </w:r>
      <w:r w:rsidRPr="00723E2E">
        <w:t>u</w:t>
      </w:r>
      <w:r w:rsidRPr="00723E2E">
        <w:t>ple, pour conquérir sa liberté volée dans un guet-à-pens, en soit réduit au moyen suprême de l'assassinat d'un homme. Mais quoi de plus e</w:t>
      </w:r>
      <w:r w:rsidRPr="00723E2E">
        <w:t>f</w:t>
      </w:r>
      <w:r w:rsidRPr="00723E2E">
        <w:t>frayant au monde, que d'avoir vu un peuple moralement et matériellement assass</w:t>
      </w:r>
      <w:r w:rsidRPr="00723E2E">
        <w:t>i</w:t>
      </w:r>
      <w:r w:rsidRPr="00723E2E">
        <w:t>né au profit de ce même homme</w:t>
      </w:r>
      <w:r>
        <w:t> ?</w:t>
      </w:r>
    </w:p>
    <w:p w14:paraId="7A7014D9" w14:textId="77777777" w:rsidR="00EA5760" w:rsidRDefault="00EA5760" w:rsidP="00EA5760">
      <w:pPr>
        <w:pStyle w:val="Grillecouleur-Accent1"/>
      </w:pPr>
      <w:r w:rsidRPr="00723E2E">
        <w:t>« Avant de nous faire maudire les meurtriers, qu'on nous apprenne donc où est le meurtre le plus grand et le plus digne de nos malédi</w:t>
      </w:r>
      <w:r w:rsidRPr="00723E2E">
        <w:t>c</w:t>
      </w:r>
      <w:r w:rsidRPr="00723E2E">
        <w:t xml:space="preserve">tions. Jusque là, nous ne saurions voir dans des attentats de la nature de celui de jeudi soir, que ce que l'on appelle le </w:t>
      </w:r>
      <w:r w:rsidRPr="00723E2E">
        <w:rPr>
          <w:i/>
        </w:rPr>
        <w:t>retour des choses d'ici-bas</w:t>
      </w:r>
      <w:r w:rsidRPr="00723E2E">
        <w:t xml:space="preserve"> avec l'avertissement à l'élu de la Providence d'avoir toujours présente à la m</w:t>
      </w:r>
      <w:r w:rsidRPr="00723E2E">
        <w:t>é</w:t>
      </w:r>
      <w:r w:rsidRPr="00723E2E">
        <w:t>moire, cette parole de l'Ecriture « Qui se sert du glaive périra par le gla</w:t>
      </w:r>
      <w:r w:rsidRPr="00723E2E">
        <w:t>i</w:t>
      </w:r>
      <w:r w:rsidRPr="00723E2E">
        <w:t>ve. »</w:t>
      </w:r>
      <w:r>
        <w:t> </w:t>
      </w:r>
      <w:r>
        <w:rPr>
          <w:rStyle w:val="Appelnotedebasdep"/>
        </w:rPr>
        <w:footnoteReference w:id="26"/>
      </w:r>
      <w:r w:rsidRPr="00723E2E">
        <w:t>.</w:t>
      </w:r>
    </w:p>
    <w:p w14:paraId="38DCC3A4" w14:textId="77777777" w:rsidR="00EA5760" w:rsidRPr="00723E2E" w:rsidRDefault="00EA5760" w:rsidP="00EA5760">
      <w:pPr>
        <w:pStyle w:val="Grillecouleur-Accent1"/>
      </w:pPr>
    </w:p>
    <w:p w14:paraId="084A3955" w14:textId="77777777" w:rsidR="00EA5760" w:rsidRPr="00723E2E" w:rsidRDefault="00EA5760" w:rsidP="00EA5760">
      <w:pPr>
        <w:spacing w:before="120" w:after="120"/>
        <w:jc w:val="both"/>
      </w:pPr>
      <w:r>
        <w:br w:type="page"/>
      </w:r>
      <w:r w:rsidRPr="00723E2E">
        <w:lastRenderedPageBreak/>
        <w:t xml:space="preserve">L'article écrit par Nicolas Coulon, dans le </w:t>
      </w:r>
      <w:r w:rsidRPr="00723E2E">
        <w:rPr>
          <w:i/>
        </w:rPr>
        <w:t>Prolétaire</w:t>
      </w:r>
      <w:r w:rsidRPr="00723E2E">
        <w:t xml:space="preserve"> du 29 janvier, était plus long. En voici les passages essentiels :</w:t>
      </w:r>
    </w:p>
    <w:p w14:paraId="228621AF" w14:textId="77777777" w:rsidR="00EA5760" w:rsidRDefault="00EA5760" w:rsidP="00EA5760">
      <w:pPr>
        <w:pStyle w:val="Grillecouleur-Accent1"/>
      </w:pPr>
    </w:p>
    <w:p w14:paraId="0EC70C12" w14:textId="77777777" w:rsidR="00EA5760" w:rsidRPr="00723E2E" w:rsidRDefault="00EA5760" w:rsidP="00EA5760">
      <w:pPr>
        <w:pStyle w:val="Grillecouleur-Accent1"/>
      </w:pPr>
      <w:r w:rsidRPr="00723E2E">
        <w:t>« Une tentative, audacieuse, a eu lieu à Paris dans la soirée du 14 ja</w:t>
      </w:r>
      <w:r w:rsidRPr="00723E2E">
        <w:t>n</w:t>
      </w:r>
      <w:r w:rsidRPr="00723E2E">
        <w:t>vier. Quelques hommes héroïques, mûs par un ardent amour de la liberté, inspirés par le génie des révolutions, ont cru pouvoir arriver d'un seul coup à l'anéantissement du despotisme européen, en essayant de briser « </w:t>
      </w:r>
      <w:r w:rsidRPr="00723E2E">
        <w:rPr>
          <w:i/>
        </w:rPr>
        <w:t>la clef de voûte de l'édifice.</w:t>
      </w:r>
      <w:r w:rsidRPr="00723E2E">
        <w:t xml:space="preserve"> » </w:t>
      </w:r>
    </w:p>
    <w:p w14:paraId="0526CBAF" w14:textId="77777777" w:rsidR="00EA5760" w:rsidRPr="00723E2E" w:rsidRDefault="00EA5760" w:rsidP="00EA5760">
      <w:pPr>
        <w:pStyle w:val="Grillecouleur-Accent1"/>
      </w:pPr>
      <w:r w:rsidRPr="00723E2E">
        <w:t xml:space="preserve">« Mais la fortune a trahi leurs espérances, et à l'heure où </w:t>
      </w:r>
      <w:r>
        <w:t xml:space="preserve">[83] </w:t>
      </w:r>
      <w:r w:rsidRPr="00723E2E">
        <w:t>nous écrivons ces lignes, ces valeureux soldats de la cause républicaine, atte</w:t>
      </w:r>
      <w:r w:rsidRPr="00723E2E">
        <w:t>n</w:t>
      </w:r>
      <w:r w:rsidRPr="00723E2E">
        <w:t>dent au fond des cachots que la justice impériale leur fasse expier leur crime... de n'avoir pas réussi.</w:t>
      </w:r>
    </w:p>
    <w:p w14:paraId="3C60B471" w14:textId="77777777" w:rsidR="00EA5760" w:rsidRPr="00723E2E" w:rsidRDefault="00EA5760" w:rsidP="00EA5760">
      <w:pPr>
        <w:pStyle w:val="Grillecouleur-Accent1"/>
      </w:pPr>
      <w:r w:rsidRPr="00723E2E">
        <w:t>« Cette tentative a soulevé de la part de presque tous les journaux une tempête d'imprécations contre ses auteurs, en même temps qu'un concert tout à fait inattendu de plates adulations à l'adresse de celui que « la Pr</w:t>
      </w:r>
      <w:r w:rsidRPr="00723E2E">
        <w:t>o</w:t>
      </w:r>
      <w:r w:rsidRPr="00723E2E">
        <w:t>vidence a si visiblement » couvert de son égide... »</w:t>
      </w:r>
    </w:p>
    <w:p w14:paraId="64F731E8" w14:textId="77777777" w:rsidR="00EA5760" w:rsidRPr="00723E2E" w:rsidRDefault="00EA5760" w:rsidP="00EA5760">
      <w:pPr>
        <w:pStyle w:val="Grillecouleur-Accent1"/>
      </w:pPr>
      <w:r w:rsidRPr="00723E2E">
        <w:t>« Il faut, dites-vous, que tous les journaux sans distinction de parti, soient unanimes pour flétrir ces hommes de sang qui ne reculent d</w:t>
      </w:r>
      <w:r w:rsidRPr="00723E2E">
        <w:t>e</w:t>
      </w:r>
      <w:r w:rsidRPr="00723E2E">
        <w:t>vant rien pour satisfaire leur ambition</w:t>
      </w:r>
      <w:r>
        <w:t> ?</w:t>
      </w:r>
    </w:p>
    <w:p w14:paraId="7A428FD5" w14:textId="77777777" w:rsidR="00EA5760" w:rsidRPr="00723E2E" w:rsidRDefault="00EA5760" w:rsidP="00EA5760">
      <w:pPr>
        <w:pStyle w:val="Grillecouleur-Accent1"/>
      </w:pPr>
      <w:r w:rsidRPr="00723E2E">
        <w:t xml:space="preserve">« Mais alors, pourquoi, ô écrivains </w:t>
      </w:r>
      <w:r w:rsidRPr="00723E2E">
        <w:rPr>
          <w:i/>
        </w:rPr>
        <w:t>impartiaux et désintéressés</w:t>
      </w:r>
      <w:r w:rsidRPr="00723E2E">
        <w:t>, avoir, comme on dit, deux poids et deux mesures</w:t>
      </w:r>
      <w:r>
        <w:t> ?</w:t>
      </w:r>
      <w:r w:rsidRPr="00723E2E">
        <w:t xml:space="preserve"> Pourquoi conda</w:t>
      </w:r>
      <w:r w:rsidRPr="00723E2E">
        <w:t>m</w:t>
      </w:r>
      <w:r w:rsidRPr="00723E2E">
        <w:t>ner ceux-ci et absoudre ceux-là</w:t>
      </w:r>
      <w:r>
        <w:t> ?</w:t>
      </w:r>
      <w:r w:rsidRPr="00723E2E">
        <w:t xml:space="preserve"> Pourquoi enfin, ne les pas flétrir tous indistinct</w:t>
      </w:r>
      <w:r w:rsidRPr="00723E2E">
        <w:t>e</w:t>
      </w:r>
      <w:r w:rsidRPr="00723E2E">
        <w:t>ment</w:t>
      </w:r>
      <w:r>
        <w:t> ?</w:t>
      </w:r>
    </w:p>
    <w:p w14:paraId="6694D690" w14:textId="77777777" w:rsidR="00EA5760" w:rsidRPr="00723E2E" w:rsidRDefault="00EA5760" w:rsidP="00EA5760">
      <w:pPr>
        <w:pStyle w:val="Grillecouleur-Accent1"/>
      </w:pPr>
      <w:r w:rsidRPr="00723E2E">
        <w:t>« L'histoire contemporaine est assez bien fournie, ce nous semble, de cette sorte de gens. Nous en avons tous connu, nous en connaissons enc</w:t>
      </w:r>
      <w:r w:rsidRPr="00723E2E">
        <w:t>o</w:t>
      </w:r>
      <w:r w:rsidRPr="00723E2E">
        <w:t>re, qui sont à bon droit passés maîtres en cette matière, et dont les citoyens du 14 janvier pourraient bien n'être que les élèves. Nous en avons vu à Strasbourg en 1836, à Boulogne en 1840, qui sans autre mobile que leur ambition mesquine, appelaient les soldats aux armes et poussaient à la guerre civile ; ils voulaient monter au pavois coûte que coûte, fut-ce même sur des monceaux de cadavres</w:t>
      </w:r>
    </w:p>
    <w:p w14:paraId="76F839A3" w14:textId="77777777" w:rsidR="00EA5760" w:rsidRPr="00723E2E" w:rsidRDefault="00EA5760" w:rsidP="00EA5760">
      <w:pPr>
        <w:pStyle w:val="Grillecouleur-Accent1"/>
      </w:pPr>
      <w:r w:rsidRPr="00723E2E">
        <w:t>« Et en décembre</w:t>
      </w:r>
      <w:r>
        <w:t> ?</w:t>
      </w:r>
      <w:r w:rsidRPr="00723E2E">
        <w:t>.... Chut ! nous dit un ami en arrêtant notre pl</w:t>
      </w:r>
      <w:r w:rsidRPr="00723E2E">
        <w:t>u</w:t>
      </w:r>
      <w:r w:rsidRPr="00723E2E">
        <w:t>me : Craignez que la hardiesse de votre langage n'attire sur vous les foudres dont vos confrères viennent d'être menacés !</w:t>
      </w:r>
    </w:p>
    <w:p w14:paraId="2BC80E90" w14:textId="77777777" w:rsidR="00EA5760" w:rsidRPr="00723E2E" w:rsidRDefault="00EA5760" w:rsidP="00EA5760">
      <w:pPr>
        <w:pStyle w:val="Grillecouleur-Accent1"/>
      </w:pPr>
      <w:r w:rsidRPr="00723E2E">
        <w:t>« Eh ! qu'importe ce dont on nous menace. - Il est des moments dans la vie des nations, où le silence des citoyens est un déshonneur, une lâcheté !</w:t>
      </w:r>
    </w:p>
    <w:p w14:paraId="34E376D1" w14:textId="77777777" w:rsidR="00EA5760" w:rsidRPr="00723E2E" w:rsidRDefault="00EA5760" w:rsidP="00EA5760">
      <w:pPr>
        <w:pStyle w:val="Grillecouleur-Accent1"/>
      </w:pPr>
      <w:r w:rsidRPr="00723E2E">
        <w:t>« Eh quoi ! tout ce que le vocabulaire des rues renferme de plus ign</w:t>
      </w:r>
      <w:r w:rsidRPr="00723E2E">
        <w:t>o</w:t>
      </w:r>
      <w:r w:rsidRPr="00723E2E">
        <w:t xml:space="preserve">ble, de plus ordurier, aurait été ramassé par tous les sycophantes de </w:t>
      </w:r>
      <w:r w:rsidRPr="00723E2E">
        <w:rPr>
          <w:i/>
        </w:rPr>
        <w:t>la grande presse, de la presse comme il faut</w:t>
      </w:r>
      <w:r w:rsidRPr="00723E2E">
        <w:t>, pour être jetés à la face d'ho</w:t>
      </w:r>
      <w:r w:rsidRPr="00723E2E">
        <w:t>m</w:t>
      </w:r>
      <w:r w:rsidRPr="00723E2E">
        <w:t>mes tombés et vaincus, et nous n'aurions pas le droit, nous, d'appré</w:t>
      </w:r>
      <w:r w:rsidRPr="00723E2E">
        <w:lastRenderedPageBreak/>
        <w:t>cier à notre point de vue des événements tombés aujourd'hui dans le domaine de l'histoire</w:t>
      </w:r>
      <w:r>
        <w:t> ?</w:t>
      </w:r>
    </w:p>
    <w:p w14:paraId="1551F4DD" w14:textId="77777777" w:rsidR="00EA5760" w:rsidRDefault="00EA5760" w:rsidP="00EA5760">
      <w:pPr>
        <w:pStyle w:val="p"/>
      </w:pPr>
      <w:r>
        <w:t>[84]</w:t>
      </w:r>
    </w:p>
    <w:p w14:paraId="042B79F6" w14:textId="77777777" w:rsidR="00EA5760" w:rsidRPr="00723E2E" w:rsidRDefault="00EA5760" w:rsidP="00EA5760">
      <w:pPr>
        <w:pStyle w:val="Grillecouleur-Accent1"/>
      </w:pPr>
      <w:r w:rsidRPr="00723E2E">
        <w:t>« Citoyens d'un pays libre, nous aurions à redouter les suites de l'émi</w:t>
      </w:r>
      <w:r w:rsidRPr="00723E2E">
        <w:t>s</w:t>
      </w:r>
      <w:r w:rsidRPr="00723E2E">
        <w:t>sion libre de notre pensée</w:t>
      </w:r>
      <w:r>
        <w:t> ?</w:t>
      </w:r>
    </w:p>
    <w:p w14:paraId="12F28446" w14:textId="77777777" w:rsidR="00EA5760" w:rsidRPr="00723E2E" w:rsidRDefault="00EA5760" w:rsidP="00EA5760">
      <w:pPr>
        <w:pStyle w:val="Grillecouleur-Accent1"/>
      </w:pPr>
      <w:r w:rsidRPr="00723E2E">
        <w:t>« Non, non ! Et quoi qu'il puisse advenir, nous ne faillirons pas à ce que nous considérons comme un devoir, dussent toutes les foudres imp</w:t>
      </w:r>
      <w:r w:rsidRPr="00723E2E">
        <w:t>é</w:t>
      </w:r>
      <w:r w:rsidRPr="00723E2E">
        <w:t>riales s'appesantir sur notre tête. Et si nous sommes traînés devant les tr</w:t>
      </w:r>
      <w:r w:rsidRPr="00723E2E">
        <w:t>i</w:t>
      </w:r>
      <w:r w:rsidRPr="00723E2E">
        <w:t>bunaux., si la prison doit se refermer sur nous, nous aurons au moins a</w:t>
      </w:r>
      <w:r w:rsidRPr="00723E2E">
        <w:t>c</w:t>
      </w:r>
      <w:r w:rsidRPr="00723E2E">
        <w:t xml:space="preserve">quis la certitude (ainsi que nous disons plus haut), que ce n'est plus à Bruxelles, mais à Paris que siège la justice de la </w:t>
      </w:r>
      <w:r w:rsidRPr="00723E2E">
        <w:rPr>
          <w:i/>
        </w:rPr>
        <w:t>libre Be</w:t>
      </w:r>
      <w:r w:rsidRPr="00723E2E">
        <w:rPr>
          <w:i/>
        </w:rPr>
        <w:t>l</w:t>
      </w:r>
      <w:r w:rsidRPr="00723E2E">
        <w:rPr>
          <w:i/>
        </w:rPr>
        <w:t>gique</w:t>
      </w:r>
      <w:r w:rsidRPr="00723E2E">
        <w:t> ; et que nous avons changé notre titre de citoyen belge, contre l'</w:t>
      </w:r>
      <w:r w:rsidRPr="00723E2E">
        <w:rPr>
          <w:i/>
        </w:rPr>
        <w:t>honorable</w:t>
      </w:r>
      <w:r w:rsidRPr="00723E2E">
        <w:t xml:space="preserve"> qualif</w:t>
      </w:r>
      <w:r w:rsidRPr="00723E2E">
        <w:t>i</w:t>
      </w:r>
      <w:r w:rsidRPr="00723E2E">
        <w:t>cation de SUJET DE BONAPARTE !!! »</w:t>
      </w:r>
    </w:p>
    <w:p w14:paraId="7CC923DA" w14:textId="77777777" w:rsidR="00EA5760" w:rsidRPr="00723E2E" w:rsidRDefault="00EA5760" w:rsidP="00EA5760">
      <w:pPr>
        <w:pStyle w:val="c"/>
      </w:pPr>
      <w:r w:rsidRPr="00723E2E">
        <w:t>*</w:t>
      </w:r>
      <w:r>
        <w:br/>
      </w:r>
      <w:r w:rsidRPr="00723E2E">
        <w:t>*</w:t>
      </w:r>
      <w:r>
        <w:t xml:space="preserve">   </w:t>
      </w:r>
      <w:r w:rsidRPr="00723E2E">
        <w:t xml:space="preserve">  *</w:t>
      </w:r>
    </w:p>
    <w:p w14:paraId="4B716BC3" w14:textId="77777777" w:rsidR="00EA5760" w:rsidRPr="00723E2E" w:rsidRDefault="00EA5760" w:rsidP="00EA5760">
      <w:pPr>
        <w:spacing w:before="120" w:after="120"/>
        <w:jc w:val="both"/>
      </w:pPr>
      <w:r w:rsidRPr="00723E2E">
        <w:t>Louis Labarre, Nicolas Coulon et Victor Hallaux furent poursuivis devant la Cour d'assises. Hallaux fit défaut il avait quitté le pays et s'était réfugié à Londres. Il fut condamné par contumace. Il revint c</w:t>
      </w:r>
      <w:r w:rsidRPr="00723E2E">
        <w:t>e</w:t>
      </w:r>
      <w:r w:rsidRPr="00723E2E">
        <w:t>pendant quelques mois plus tard, pour être jugé contradictoirement et fut condamné à un an de prison.</w:t>
      </w:r>
    </w:p>
    <w:p w14:paraId="5940048F" w14:textId="77777777" w:rsidR="00EA5760" w:rsidRPr="00723E2E" w:rsidRDefault="00EA5760" w:rsidP="00EA5760">
      <w:pPr>
        <w:spacing w:before="120" w:after="120"/>
        <w:jc w:val="both"/>
      </w:pPr>
      <w:r w:rsidRPr="00723E2E">
        <w:t>Ce fut le 8 mars que Louis Labarre comparut devant la Cour d'ass</w:t>
      </w:r>
      <w:r w:rsidRPr="00723E2E">
        <w:t>i</w:t>
      </w:r>
      <w:r w:rsidRPr="00723E2E">
        <w:t xml:space="preserve">ses du Brabant. Le rédacteur du </w:t>
      </w:r>
      <w:r w:rsidRPr="00723E2E">
        <w:rPr>
          <w:i/>
        </w:rPr>
        <w:t>Drapeau</w:t>
      </w:r>
      <w:r w:rsidRPr="00723E2E">
        <w:t xml:space="preserve"> fut défendu par Me Adolphe Ladrie.</w:t>
      </w:r>
    </w:p>
    <w:p w14:paraId="07FBD14C" w14:textId="77777777" w:rsidR="00EA5760" w:rsidRPr="00723E2E" w:rsidRDefault="00EA5760" w:rsidP="00EA5760">
      <w:pPr>
        <w:spacing w:before="120" w:after="120"/>
        <w:jc w:val="both"/>
      </w:pPr>
      <w:r w:rsidRPr="00723E2E">
        <w:t>À la fin des débats, le président des assises ayant demandé à L</w:t>
      </w:r>
      <w:r w:rsidRPr="00723E2E">
        <w:t>a</w:t>
      </w:r>
      <w:r w:rsidRPr="00723E2E">
        <w:t xml:space="preserve">barre s'il n'avait rien à ajouter à sa défense, le rédacteur du </w:t>
      </w:r>
      <w:r w:rsidRPr="00723E2E">
        <w:rPr>
          <w:i/>
        </w:rPr>
        <w:t>Drapeau</w:t>
      </w:r>
      <w:r w:rsidRPr="00723E2E">
        <w:t xml:space="preserve"> s'exprima comme suit :</w:t>
      </w:r>
    </w:p>
    <w:p w14:paraId="629900F0" w14:textId="77777777" w:rsidR="00EA5760" w:rsidRDefault="00EA5760" w:rsidP="00EA5760">
      <w:pPr>
        <w:pStyle w:val="Grillecouleur-Accent1"/>
      </w:pPr>
    </w:p>
    <w:p w14:paraId="22C5D719" w14:textId="77777777" w:rsidR="00EA5760" w:rsidRPr="00723E2E" w:rsidRDefault="00EA5760" w:rsidP="00EA5760">
      <w:pPr>
        <w:pStyle w:val="Grillecouleur-Accent1"/>
      </w:pPr>
      <w:r w:rsidRPr="00723E2E">
        <w:t>« Cet article autour duquel ont retenti tant de foudres, je l'ai écrit sous la dictée de ma conscience. Mais j'ai cru m'y renfermer en même temps dans les plus étroites limites de la loi. Tout y porte la trace de la préocc</w:t>
      </w:r>
      <w:r w:rsidRPr="00723E2E">
        <w:t>u</w:t>
      </w:r>
      <w:r w:rsidRPr="00723E2E">
        <w:t>pation où j'étais de ne pas enfreindre la loi de mon pays. Il a</w:t>
      </w:r>
      <w:r w:rsidRPr="00723E2E">
        <w:t>u</w:t>
      </w:r>
      <w:r w:rsidRPr="00723E2E">
        <w:t>rait dû être interdit au ministère public de porter dans ma conscience une recherche inquisitoriale. Quelle que soit, sur l'empire français, mon opinion intime ou publique, j'ai respecté la loi de mon pays. Vous m'en accusez, il fallait m'en faire un mérite.</w:t>
      </w:r>
    </w:p>
    <w:p w14:paraId="1AD9A0BE" w14:textId="77777777" w:rsidR="00EA5760" w:rsidRPr="00723E2E" w:rsidRDefault="00EA5760" w:rsidP="00EA5760">
      <w:pPr>
        <w:pStyle w:val="Grillecouleur-Accent1"/>
      </w:pPr>
      <w:r w:rsidRPr="00723E2E">
        <w:t>« Du reste, le ministère public, s'il ne se fait pas une juste idée de nos droits, se fait aussi une idée non moins fausse de nos devoirs.</w:t>
      </w:r>
    </w:p>
    <w:p w14:paraId="29F85784" w14:textId="77777777" w:rsidR="00EA5760" w:rsidRDefault="00EA5760" w:rsidP="00EA5760">
      <w:pPr>
        <w:spacing w:before="120" w:after="120"/>
        <w:jc w:val="both"/>
      </w:pPr>
      <w:r>
        <w:br w:type="page"/>
      </w:r>
      <w:r>
        <w:lastRenderedPageBreak/>
        <w:t>[85]</w:t>
      </w:r>
    </w:p>
    <w:p w14:paraId="37422929" w14:textId="77777777" w:rsidR="00EA5760" w:rsidRDefault="00EA5760" w:rsidP="00EA5760">
      <w:pPr>
        <w:spacing w:before="120" w:after="120"/>
        <w:jc w:val="both"/>
      </w:pPr>
    </w:p>
    <w:p w14:paraId="0031EB4E" w14:textId="77777777" w:rsidR="00EA5760" w:rsidRDefault="002F480F" w:rsidP="00EA5760">
      <w:pPr>
        <w:pStyle w:val="fig"/>
      </w:pPr>
      <w:r>
        <w:rPr>
          <w:noProof/>
        </w:rPr>
        <w:drawing>
          <wp:inline distT="0" distB="0" distL="0" distR="0" wp14:anchorId="46B4AF5A" wp14:editId="1CB7FB38">
            <wp:extent cx="2362200" cy="3314700"/>
            <wp:effectExtent l="25400" t="25400" r="12700" b="12700"/>
            <wp:docPr id="13"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2200" cy="3314700"/>
                    </a:xfrm>
                    <a:prstGeom prst="rect">
                      <a:avLst/>
                    </a:prstGeom>
                    <a:noFill/>
                    <a:ln w="19050" cmpd="sng">
                      <a:solidFill>
                        <a:srgbClr val="000000"/>
                      </a:solidFill>
                      <a:miter lim="800000"/>
                      <a:headEnd/>
                      <a:tailEnd/>
                    </a:ln>
                    <a:effectLst/>
                  </pic:spPr>
                </pic:pic>
              </a:graphicData>
            </a:graphic>
          </wp:inline>
        </w:drawing>
      </w:r>
    </w:p>
    <w:p w14:paraId="161CC7E9" w14:textId="77777777" w:rsidR="00EA5760" w:rsidRDefault="00EA5760" w:rsidP="00EA5760">
      <w:pPr>
        <w:pStyle w:val="figtitre"/>
      </w:pPr>
      <w:r>
        <w:rPr>
          <w:lang w:bidi="ar-SA"/>
        </w:rPr>
        <w:t xml:space="preserve">Fig. 46. </w:t>
      </w:r>
      <w:r w:rsidRPr="00404FBC">
        <w:rPr>
          <w:lang w:bidi="ar-SA"/>
        </w:rPr>
        <w:t>Alexandre Harzen</w:t>
      </w:r>
      <w:r>
        <w:rPr>
          <w:lang w:bidi="ar-SA"/>
        </w:rPr>
        <w:t>.</w:t>
      </w:r>
    </w:p>
    <w:p w14:paraId="692DEE71" w14:textId="77777777" w:rsidR="00EA5760" w:rsidRPr="00723E2E" w:rsidRDefault="00EA5760" w:rsidP="00EA5760">
      <w:pPr>
        <w:spacing w:before="120" w:after="120"/>
        <w:jc w:val="both"/>
      </w:pPr>
    </w:p>
    <w:p w14:paraId="2221411F" w14:textId="77777777" w:rsidR="00EA5760" w:rsidRPr="00723E2E" w:rsidRDefault="00EA5760" w:rsidP="00EA5760">
      <w:pPr>
        <w:pStyle w:val="Grillecouleur-Accent1"/>
      </w:pPr>
      <w:r w:rsidRPr="00723E2E">
        <w:t>« L'écrivain, dans cette époque de transformation et de sanglantes lu</w:t>
      </w:r>
      <w:r w:rsidRPr="00723E2E">
        <w:t>t</w:t>
      </w:r>
      <w:r w:rsidRPr="00723E2E">
        <w:t>tes politiques, a à remplir une mission aussi grave, aussi solennelle, aussi inviolable aux yeux de la société que celle du ministère public lui-même. S'il est, lui, le défenseur des gouvernements étrangers, je suis un défenseur de la cause nationale et de la cause des peuples. S'il est l'organe de la loi, je suis un soldat de la liberté. Or, la loi et les e</w:t>
      </w:r>
      <w:r w:rsidRPr="00723E2E">
        <w:t>m</w:t>
      </w:r>
      <w:r w:rsidRPr="00723E2E">
        <w:t xml:space="preserve">pires passent ; tous les hommes de notre génération le savent. Seule, la liberté a des </w:t>
      </w:r>
      <w:r>
        <w:t xml:space="preserve">[86] </w:t>
      </w:r>
      <w:r w:rsidRPr="00723E2E">
        <w:t>droits imprescriptibles, parce que la liberté, c'est la justice universelle. « Avant nous, d'autres écrivains belges sont venus s'asseoir au banc des accusés. C'était sous le régime étranger. Alors aussi il se trouva un ministère public pour les accuser, pour demander leur condamnation. Mais qu'advint-il</w:t>
      </w:r>
      <w:r>
        <w:t> ?</w:t>
      </w:r>
      <w:r w:rsidRPr="00723E2E">
        <w:t xml:space="preserve"> Souvenez-vous de septembre ! La loi étrangère tomba, le droit national triompha. Et ces ennemis de l'ordre de la veille étaient les grands citoyens du jour ; ces ennemis des institutions nationales, étaient les fondateurs de la nationalité ; ils étaient le gouvernement du pays ! De ces hommes qui sont venus s'a</w:t>
      </w:r>
      <w:r w:rsidRPr="00723E2E">
        <w:t>s</w:t>
      </w:r>
      <w:r w:rsidRPr="00723E2E">
        <w:t>seoir au banc des accusés avant d'aller s'asseoir au fauteuil du juge, la magistrature belge s'honore encore aujourd'hui d'en compter dans son sein. Si vous aviez été l'organe de la loi hollandaise, auriez-vous r</w:t>
      </w:r>
      <w:r w:rsidRPr="00723E2E">
        <w:t>e</w:t>
      </w:r>
      <w:r w:rsidRPr="00723E2E">
        <w:t>quis la peine légale contre l'honorable M. Tiele</w:t>
      </w:r>
      <w:r w:rsidRPr="00723E2E">
        <w:lastRenderedPageBreak/>
        <w:t>mans</w:t>
      </w:r>
      <w:r>
        <w:t> ?</w:t>
      </w:r>
      <w:r w:rsidRPr="00723E2E">
        <w:t xml:space="preserve"> C'est donc que vous auriez voulu faire condamner la veille, ce juge du lendemain.</w:t>
      </w:r>
    </w:p>
    <w:p w14:paraId="70CC06AB" w14:textId="77777777" w:rsidR="00EA5760" w:rsidRPr="00723E2E" w:rsidRDefault="00EA5760" w:rsidP="00EA5760">
      <w:pPr>
        <w:pStyle w:val="Grillecouleur-Accent1"/>
      </w:pPr>
      <w:r w:rsidRPr="00723E2E">
        <w:t>« J'ai une question à adresser au ministère public. Si à l'époque de l'a</w:t>
      </w:r>
      <w:r w:rsidRPr="00723E2E">
        <w:t>t</w:t>
      </w:r>
      <w:r w:rsidRPr="00723E2E">
        <w:t>tentat rappelé dans mon article, vous aviez été l'organe de la loi française, auriez-vous poursuivi le violateur de la loi, l'homme au nom duquel vous me poursuivez aujourd'hui</w:t>
      </w:r>
      <w:r>
        <w:t> ?</w:t>
      </w:r>
      <w:r w:rsidRPr="00723E2E">
        <w:t xml:space="preserve"> Si vous aviez rempli ce d</w:t>
      </w:r>
      <w:r w:rsidRPr="00723E2E">
        <w:t>e</w:t>
      </w:r>
      <w:r w:rsidRPr="00723E2E">
        <w:t>voir vous seriez proscrit. Si vous aviez forfait à votre devoir, vous s</w:t>
      </w:r>
      <w:r w:rsidRPr="00723E2E">
        <w:t>e</w:t>
      </w:r>
      <w:r w:rsidRPr="00723E2E">
        <w:t>riez procureur général, peut-être ministre de la justice. Vous êtes un magistrat belge : vous auriez fait votre devoir, mais vous seriez pro</w:t>
      </w:r>
      <w:r w:rsidRPr="00723E2E">
        <w:t>s</w:t>
      </w:r>
      <w:r w:rsidRPr="00723E2E">
        <w:t>crit. (</w:t>
      </w:r>
      <w:r w:rsidRPr="00723E2E">
        <w:rPr>
          <w:i/>
        </w:rPr>
        <w:t>Mouvement dans l'auditoire.</w:t>
      </w:r>
      <w:r w:rsidRPr="00723E2E">
        <w:t>)</w:t>
      </w:r>
    </w:p>
    <w:p w14:paraId="5E28C81A" w14:textId="77777777" w:rsidR="00EA5760" w:rsidRPr="00723E2E" w:rsidRDefault="00EA5760" w:rsidP="00EA5760">
      <w:pPr>
        <w:pStyle w:val="Grillecouleur-Accent1"/>
      </w:pPr>
      <w:r w:rsidRPr="00723E2E">
        <w:t>« M. LE PRÉSIDENT. - Gendarmes, expulsez tout ceux qui do</w:t>
      </w:r>
      <w:r w:rsidRPr="00723E2E">
        <w:t>n</w:t>
      </w:r>
      <w:r w:rsidRPr="00723E2E">
        <w:t>neront des marques d'approbation ou d'improbation.</w:t>
      </w:r>
    </w:p>
    <w:p w14:paraId="5D91828F" w14:textId="77777777" w:rsidR="00EA5760" w:rsidRPr="00723E2E" w:rsidRDefault="00EA5760" w:rsidP="00EA5760">
      <w:pPr>
        <w:pStyle w:val="Grillecouleur-Accent1"/>
      </w:pPr>
      <w:r w:rsidRPr="00723E2E">
        <w:t>« M. LABARRE. - Ces débats ont été longs : j'ai hâte d'en finir. Déjà une première fois j'ai comparu devant le jury brabançon pour la même cause. J'ai été acquitté. J'espère aujourd'hui être acquitté de nouveau. Mais si, grâce au vague effrayant de la loi, j'arrivais à être condamné, je sortirais d'ici le front plus haut que le ministère public, car il aurait remporté sur moi un triomphe oratoire au détriment de la liberté de notre pays et au pr</w:t>
      </w:r>
      <w:r w:rsidRPr="00723E2E">
        <w:t>o</w:t>
      </w:r>
      <w:r w:rsidRPr="00723E2E">
        <w:t>fit du despotisme étranger. »</w:t>
      </w:r>
    </w:p>
    <w:p w14:paraId="324A7E1E" w14:textId="77777777" w:rsidR="00EA5760" w:rsidRPr="00723E2E" w:rsidRDefault="00EA5760" w:rsidP="00EA5760">
      <w:pPr>
        <w:spacing w:before="120" w:after="120"/>
        <w:jc w:val="both"/>
      </w:pPr>
      <w:r w:rsidRPr="00723E2E">
        <w:t>Labarre fut condamné à 13 mois de prison et 1,800 francs d'ame</w:t>
      </w:r>
      <w:r w:rsidRPr="00723E2E">
        <w:t>n</w:t>
      </w:r>
      <w:r w:rsidRPr="00723E2E">
        <w:t>de.</w:t>
      </w:r>
    </w:p>
    <w:p w14:paraId="6ED51A64" w14:textId="77777777" w:rsidR="00EA5760" w:rsidRPr="00723E2E" w:rsidRDefault="00EA5760" w:rsidP="00EA5760">
      <w:pPr>
        <w:pStyle w:val="c"/>
      </w:pPr>
      <w:r w:rsidRPr="00723E2E">
        <w:t>*</w:t>
      </w:r>
      <w:r>
        <w:br/>
      </w:r>
      <w:r w:rsidRPr="00723E2E">
        <w:t>*</w:t>
      </w:r>
      <w:r>
        <w:t xml:space="preserve">   </w:t>
      </w:r>
      <w:r w:rsidRPr="00723E2E">
        <w:t xml:space="preserve">  *</w:t>
      </w:r>
    </w:p>
    <w:p w14:paraId="006251D6" w14:textId="77777777" w:rsidR="00EA5760" w:rsidRPr="00723E2E" w:rsidRDefault="00EA5760" w:rsidP="00EA5760">
      <w:pPr>
        <w:spacing w:before="120" w:after="120"/>
        <w:jc w:val="both"/>
      </w:pPr>
      <w:r>
        <w:t>[87]</w:t>
      </w:r>
    </w:p>
    <w:p w14:paraId="56EA3A9C" w14:textId="77777777" w:rsidR="00EA5760" w:rsidRPr="00723E2E" w:rsidRDefault="00EA5760" w:rsidP="00EA5760">
      <w:pPr>
        <w:spacing w:before="120" w:after="120"/>
        <w:jc w:val="both"/>
      </w:pPr>
      <w:r w:rsidRPr="00723E2E">
        <w:t xml:space="preserve">Le lendemain, c'était au tour de Nicolas Coulon, rédacteur du </w:t>
      </w:r>
      <w:r w:rsidRPr="00723E2E">
        <w:rPr>
          <w:i/>
        </w:rPr>
        <w:t>Pr</w:t>
      </w:r>
      <w:r w:rsidRPr="00723E2E">
        <w:rPr>
          <w:i/>
        </w:rPr>
        <w:t>o</w:t>
      </w:r>
      <w:r w:rsidRPr="00723E2E">
        <w:rPr>
          <w:i/>
        </w:rPr>
        <w:t>létaire</w:t>
      </w:r>
      <w:r w:rsidRPr="00723E2E">
        <w:t>, à comparaître devant le jury. La Cour était présidée par M. le conseiller Bosquet. L'avocat général Hynderix occupait le siège du ministère public. C'est Me L. Jottrand père, qui s'était chargé de la d</w:t>
      </w:r>
      <w:r w:rsidRPr="00723E2E">
        <w:t>é</w:t>
      </w:r>
      <w:r w:rsidRPr="00723E2E">
        <w:t>fense de Coulon.</w:t>
      </w:r>
    </w:p>
    <w:p w14:paraId="72D75188" w14:textId="77777777" w:rsidR="00EA5760" w:rsidRPr="00723E2E" w:rsidRDefault="00EA5760" w:rsidP="00EA5760">
      <w:pPr>
        <w:spacing w:before="120" w:after="120"/>
        <w:jc w:val="both"/>
      </w:pPr>
      <w:r w:rsidRPr="00723E2E">
        <w:t xml:space="preserve">À la fin des débats, le rédacteur du </w:t>
      </w:r>
      <w:r w:rsidRPr="00723E2E">
        <w:rPr>
          <w:i/>
        </w:rPr>
        <w:t>Prolétaire</w:t>
      </w:r>
      <w:r w:rsidRPr="00723E2E">
        <w:t xml:space="preserve"> demanda à présenter au jury quelques brèves observations et il s'exprima comme suit :</w:t>
      </w:r>
    </w:p>
    <w:p w14:paraId="495FB4FC" w14:textId="77777777" w:rsidR="00EA5760" w:rsidRDefault="00EA5760" w:rsidP="00EA5760">
      <w:pPr>
        <w:pStyle w:val="Grillecouleur-Accent1"/>
      </w:pPr>
    </w:p>
    <w:p w14:paraId="77AEF4A5" w14:textId="77777777" w:rsidR="00EA5760" w:rsidRPr="00723E2E" w:rsidRDefault="00EA5760" w:rsidP="00EA5760">
      <w:pPr>
        <w:pStyle w:val="Grillecouleur-Accent1"/>
      </w:pPr>
      <w:r w:rsidRPr="00723E2E">
        <w:t>« Messieurs, mon intention n'était point, tout d'abord, de prendre la p</w:t>
      </w:r>
      <w:r w:rsidRPr="00723E2E">
        <w:t>a</w:t>
      </w:r>
      <w:r w:rsidRPr="00723E2E">
        <w:t>role dans ce débat, me reposant sur mon défenseur du soin de rédu</w:t>
      </w:r>
      <w:r w:rsidRPr="00723E2E">
        <w:t>i</w:t>
      </w:r>
      <w:r w:rsidRPr="00723E2E">
        <w:t>re à sa juste valeur, ainsi qu'il l'a fait, tout l'échafaudage si pénibl</w:t>
      </w:r>
      <w:r w:rsidRPr="00723E2E">
        <w:t>e</w:t>
      </w:r>
      <w:r w:rsidRPr="00723E2E">
        <w:t>ment élaboré par le ministère public.</w:t>
      </w:r>
    </w:p>
    <w:p w14:paraId="0DEC5AA0" w14:textId="77777777" w:rsidR="00EA5760" w:rsidRPr="00723E2E" w:rsidRDefault="00EA5760" w:rsidP="00EA5760">
      <w:pPr>
        <w:pStyle w:val="Grillecouleur-Accent1"/>
      </w:pPr>
      <w:r w:rsidRPr="00723E2E">
        <w:t>« Mais ce n'est pas seulement un procès pour offense envers la perso</w:t>
      </w:r>
      <w:r w:rsidRPr="00723E2E">
        <w:t>n</w:t>
      </w:r>
      <w:r w:rsidRPr="00723E2E">
        <w:t>ne d'une majesté quelconque qui m'est fait, c'est encore et surtout un vér</w:t>
      </w:r>
      <w:r w:rsidRPr="00723E2E">
        <w:t>i</w:t>
      </w:r>
      <w:r w:rsidRPr="00723E2E">
        <w:t>table procès de tendance, dirigé, bien plus contre les principes profes</w:t>
      </w:r>
      <w:r w:rsidRPr="00723E2E">
        <w:lastRenderedPageBreak/>
        <w:t xml:space="preserve">sés dans le journal le </w:t>
      </w:r>
      <w:r w:rsidRPr="00723E2E">
        <w:rPr>
          <w:i/>
        </w:rPr>
        <w:t>Prolétaire</w:t>
      </w:r>
      <w:r w:rsidRPr="00723E2E">
        <w:t xml:space="preserve"> que contre l'article </w:t>
      </w:r>
      <w:r w:rsidRPr="00723E2E">
        <w:rPr>
          <w:i/>
        </w:rPr>
        <w:t>officiell</w:t>
      </w:r>
      <w:r w:rsidRPr="00723E2E">
        <w:rPr>
          <w:i/>
        </w:rPr>
        <w:t>e</w:t>
      </w:r>
      <w:r w:rsidRPr="00723E2E">
        <w:rPr>
          <w:i/>
        </w:rPr>
        <w:t>ment incriminé</w:t>
      </w:r>
      <w:r w:rsidRPr="00723E2E">
        <w:t> ; l'acte d'accusation et le réquisitoire que vous venez d'entendre le prouvent surabondamment.</w:t>
      </w:r>
    </w:p>
    <w:p w14:paraId="3F5D6931" w14:textId="77777777" w:rsidR="00EA5760" w:rsidRPr="00723E2E" w:rsidRDefault="00EA5760" w:rsidP="00EA5760">
      <w:pPr>
        <w:pStyle w:val="Grillecouleur-Accent1"/>
      </w:pPr>
      <w:r w:rsidRPr="00723E2E">
        <w:t>« En effet, que vous dit le ministère public pour influencer vos con</w:t>
      </w:r>
      <w:r w:rsidRPr="00723E2E">
        <w:t>s</w:t>
      </w:r>
      <w:r w:rsidRPr="00723E2E">
        <w:t>ciences, afin d'obtenir de vous un verdict de culpabilité, quand même</w:t>
      </w:r>
      <w:r>
        <w:t> ?</w:t>
      </w:r>
      <w:r w:rsidRPr="00723E2E">
        <w:t xml:space="preserve"> « </w:t>
      </w:r>
      <w:r w:rsidRPr="00723E2E">
        <w:rPr>
          <w:i/>
        </w:rPr>
        <w:t>Bourgeois et propriétaires, vous avez devant vous un ennemi de la pr</w:t>
      </w:r>
      <w:r w:rsidRPr="00723E2E">
        <w:rPr>
          <w:i/>
        </w:rPr>
        <w:t>o</w:t>
      </w:r>
      <w:r w:rsidRPr="00723E2E">
        <w:rPr>
          <w:i/>
        </w:rPr>
        <w:t>priété et de la bourgeoisie.</w:t>
      </w:r>
      <w:r w:rsidRPr="00723E2E">
        <w:t> »</w:t>
      </w:r>
    </w:p>
    <w:p w14:paraId="7D99580F" w14:textId="77777777" w:rsidR="00EA5760" w:rsidRPr="00723E2E" w:rsidRDefault="00EA5760" w:rsidP="00EA5760">
      <w:pPr>
        <w:pStyle w:val="Grillecouleur-Accent1"/>
      </w:pPr>
      <w:r w:rsidRPr="00723E2E">
        <w:t xml:space="preserve">« Puis viennent une foule de citations, toutes extraites d'articles du </w:t>
      </w:r>
      <w:r w:rsidRPr="00723E2E">
        <w:rPr>
          <w:i/>
        </w:rPr>
        <w:t>Prolétaire</w:t>
      </w:r>
      <w:r w:rsidRPr="00723E2E">
        <w:t>, vieux déjà de plusieurs années, comme si le ministère p</w:t>
      </w:r>
      <w:r w:rsidRPr="00723E2E">
        <w:t>u</w:t>
      </w:r>
      <w:r w:rsidRPr="00723E2E">
        <w:t xml:space="preserve">blic </w:t>
      </w:r>
      <w:r w:rsidRPr="00723E2E">
        <w:rPr>
          <w:i/>
        </w:rPr>
        <w:t>devait</w:t>
      </w:r>
      <w:r w:rsidRPr="00723E2E">
        <w:t xml:space="preserve"> ignorer que la Constitution garantit à tout citoyen belge la libre émission de sa pensée, et qu'il outrepasse son droit, lui, en incr</w:t>
      </w:r>
      <w:r w:rsidRPr="00723E2E">
        <w:t>i</w:t>
      </w:r>
      <w:r w:rsidRPr="00723E2E">
        <w:t>minant le nôtre.</w:t>
      </w:r>
    </w:p>
    <w:p w14:paraId="7ED440CA" w14:textId="77777777" w:rsidR="00EA5760" w:rsidRPr="00723E2E" w:rsidRDefault="00EA5760" w:rsidP="00EA5760">
      <w:pPr>
        <w:pStyle w:val="Grillecouleur-Accent1"/>
      </w:pPr>
      <w:r w:rsidRPr="00723E2E">
        <w:t>« Quoi qu'il en soit, on comprendra que devant une telle situation il m'est impossible de garder le silence ; et puisque la discussion est po</w:t>
      </w:r>
      <w:r w:rsidRPr="00723E2E">
        <w:t>r</w:t>
      </w:r>
      <w:r w:rsidRPr="00723E2E">
        <w:t>tée sur ce terrain, je l'accepte, non pour justifier nos principes, ils n'en ont pas besoin, mais pour les faire connaître. C'est du reste un spect</w:t>
      </w:r>
      <w:r w:rsidRPr="00723E2E">
        <w:t>a</w:t>
      </w:r>
      <w:r w:rsidRPr="00723E2E">
        <w:t>cle assez nouveau, et dont l'importance ne saurait être contestée, de voir, pour la première fois peut-être, la démocratie prolétarienne (car c'est bien les asp</w:t>
      </w:r>
      <w:r w:rsidRPr="00723E2E">
        <w:t>i</w:t>
      </w:r>
      <w:r w:rsidRPr="00723E2E">
        <w:t xml:space="preserve">rations, les tendances et les principes du prolétariat qui sont ici en cause) </w:t>
      </w:r>
      <w:r w:rsidRPr="00723E2E">
        <w:rPr>
          <w:i/>
        </w:rPr>
        <w:t>provoquée</w:t>
      </w:r>
      <w:r w:rsidRPr="00723E2E">
        <w:t xml:space="preserve"> à la discussion par l'un des représe</w:t>
      </w:r>
      <w:r w:rsidRPr="00723E2E">
        <w:t>n</w:t>
      </w:r>
      <w:r w:rsidRPr="00723E2E">
        <w:t>tants de la société officielle et conservatrice.</w:t>
      </w:r>
    </w:p>
    <w:p w14:paraId="2FC683A3" w14:textId="77777777" w:rsidR="00EA5760" w:rsidRDefault="00EA5760" w:rsidP="00EA5760">
      <w:pPr>
        <w:pStyle w:val="p"/>
      </w:pPr>
      <w:r>
        <w:t>[88]</w:t>
      </w:r>
    </w:p>
    <w:p w14:paraId="6DB4E099" w14:textId="77777777" w:rsidR="00EA5760" w:rsidRPr="00723E2E" w:rsidRDefault="00EA5760" w:rsidP="00EA5760">
      <w:pPr>
        <w:pStyle w:val="Grillecouleur-Accent1"/>
      </w:pPr>
      <w:r w:rsidRPr="00723E2E">
        <w:t xml:space="preserve">« Ah ! sans doute, messieurs, le </w:t>
      </w:r>
      <w:r w:rsidRPr="00723E2E">
        <w:rPr>
          <w:i/>
        </w:rPr>
        <w:t>Prolétaire</w:t>
      </w:r>
      <w:r w:rsidRPr="00723E2E">
        <w:t xml:space="preserve">, ainsi que vous l'a dit M. l'avocat-général, n'est pas un organe ordinaire, il n'a pas été créé </w:t>
      </w:r>
      <w:r w:rsidRPr="00723E2E">
        <w:rPr>
          <w:i/>
        </w:rPr>
        <w:t>précis</w:t>
      </w:r>
      <w:r w:rsidRPr="00723E2E">
        <w:rPr>
          <w:i/>
        </w:rPr>
        <w:t>é</w:t>
      </w:r>
      <w:r w:rsidRPr="00723E2E">
        <w:rPr>
          <w:i/>
        </w:rPr>
        <w:t>ment</w:t>
      </w:r>
      <w:r w:rsidRPr="00723E2E">
        <w:t xml:space="preserve"> pour </w:t>
      </w:r>
      <w:r w:rsidRPr="00723E2E">
        <w:rPr>
          <w:i/>
        </w:rPr>
        <w:t>béatifier</w:t>
      </w:r>
      <w:r w:rsidRPr="00723E2E">
        <w:t xml:space="preserve"> l'ordre de chose existant ; ses fondateurs n'ont pas et n'ont jamais eu la prétention de vous faire croire qu'ils sont les </w:t>
      </w:r>
      <w:r w:rsidRPr="00723E2E">
        <w:rPr>
          <w:i/>
        </w:rPr>
        <w:t>amis</w:t>
      </w:r>
      <w:r w:rsidRPr="00723E2E">
        <w:t xml:space="preserve"> de vos privilèges, les </w:t>
      </w:r>
      <w:r w:rsidRPr="00723E2E">
        <w:rPr>
          <w:i/>
        </w:rPr>
        <w:t>admirateurs passionnés</w:t>
      </w:r>
      <w:r w:rsidRPr="00723E2E">
        <w:t xml:space="preserve"> de cette société bourgeoise et cap</w:t>
      </w:r>
      <w:r w:rsidRPr="00723E2E">
        <w:t>i</w:t>
      </w:r>
      <w:r w:rsidRPr="00723E2E">
        <w:t>taliste, vantée tout à l'heure par le ministère public comme un mode d'o</w:t>
      </w:r>
      <w:r w:rsidRPr="00723E2E">
        <w:t>r</w:t>
      </w:r>
      <w:r w:rsidRPr="00723E2E">
        <w:t>ganisation.</w:t>
      </w:r>
    </w:p>
    <w:p w14:paraId="4F194C5C" w14:textId="77777777" w:rsidR="00EA5760" w:rsidRPr="00723E2E" w:rsidRDefault="00EA5760" w:rsidP="00EA5760">
      <w:pPr>
        <w:pStyle w:val="Grillecouleur-Accent1"/>
      </w:pPr>
      <w:r w:rsidRPr="00723E2E">
        <w:t xml:space="preserve">« Non, messieurs, le </w:t>
      </w:r>
      <w:r w:rsidRPr="00723E2E">
        <w:rPr>
          <w:i/>
        </w:rPr>
        <w:t>Prolétaire</w:t>
      </w:r>
      <w:r w:rsidRPr="00723E2E">
        <w:t xml:space="preserve">, c'est l'avant garde d'une puissance nouvelle qui réclame, qui </w:t>
      </w:r>
      <w:r w:rsidRPr="00723E2E">
        <w:rPr>
          <w:i/>
        </w:rPr>
        <w:t>veut prendre</w:t>
      </w:r>
      <w:r w:rsidRPr="00723E2E">
        <w:t xml:space="preserve"> sa place au grand soleil ; c'est l'avènement à la vie sociale et politique de cette innombrable armée de producteurs, qui aujourd'hui ne jouissent d'aucun droit et sont les vérit</w:t>
      </w:r>
      <w:r w:rsidRPr="00723E2E">
        <w:t>a</w:t>
      </w:r>
      <w:r w:rsidRPr="00723E2E">
        <w:t>bles parias de votre société.</w:t>
      </w:r>
    </w:p>
    <w:p w14:paraId="18934C27" w14:textId="77777777" w:rsidR="00EA5760" w:rsidRPr="00723E2E" w:rsidRDefault="00EA5760" w:rsidP="00EA5760">
      <w:pPr>
        <w:pStyle w:val="Grillecouleur-Accent1"/>
      </w:pPr>
      <w:r w:rsidRPr="00723E2E">
        <w:t>« Ce que nous poursuivons, le but que nous voulons atteindre, c'est la transformation complète, absolue, d'un pareil ordre social, c'est la réédif</w:t>
      </w:r>
      <w:r w:rsidRPr="00723E2E">
        <w:t>i</w:t>
      </w:r>
      <w:r w:rsidRPr="00723E2E">
        <w:t>cation d'un ordre nouveau basé sur LA JUSTICE ET LA L</w:t>
      </w:r>
      <w:r w:rsidRPr="00723E2E">
        <w:t>I</w:t>
      </w:r>
      <w:r w:rsidRPr="00723E2E">
        <w:t>BERTÉ.</w:t>
      </w:r>
    </w:p>
    <w:p w14:paraId="65DD28C4" w14:textId="77777777" w:rsidR="00EA5760" w:rsidRPr="00723E2E" w:rsidRDefault="00EA5760" w:rsidP="00EA5760">
      <w:pPr>
        <w:pStyle w:val="Grillecouleur-Accent1"/>
      </w:pPr>
      <w:r w:rsidRPr="00723E2E">
        <w:t>« Or, remarquez-le, messieurs, ce n'est pas là faire la guerre aux ho</w:t>
      </w:r>
      <w:r w:rsidRPr="00723E2E">
        <w:t>m</w:t>
      </w:r>
      <w:r w:rsidRPr="00723E2E">
        <w:t xml:space="preserve">mes, </w:t>
      </w:r>
      <w:r w:rsidRPr="00723E2E">
        <w:rPr>
          <w:i/>
        </w:rPr>
        <w:t>mais aux institutions</w:t>
      </w:r>
      <w:r w:rsidRPr="00723E2E">
        <w:t xml:space="preserve">, que nous </w:t>
      </w:r>
      <w:r w:rsidRPr="00723E2E">
        <w:rPr>
          <w:i/>
        </w:rPr>
        <w:t>affirmons</w:t>
      </w:r>
      <w:r w:rsidRPr="00723E2E">
        <w:t xml:space="preserve"> être mauvaises ; ce n'est point aux bourgeois mais à la </w:t>
      </w:r>
      <w:r w:rsidRPr="00723E2E">
        <w:rPr>
          <w:i/>
        </w:rPr>
        <w:t>bourgeoisie</w:t>
      </w:r>
      <w:r w:rsidRPr="00723E2E">
        <w:t xml:space="preserve"> que s'adressent nos attaques ; mais le ministère public n'y regarde pas de si près, lui. Ne connaissant rien de nos principes, il confond tout.</w:t>
      </w:r>
    </w:p>
    <w:p w14:paraId="7071D4AC" w14:textId="77777777" w:rsidR="00EA5760" w:rsidRPr="00723E2E" w:rsidRDefault="00EA5760" w:rsidP="00EA5760">
      <w:pPr>
        <w:pStyle w:val="Grillecouleur-Accent1"/>
      </w:pPr>
      <w:r w:rsidRPr="00723E2E">
        <w:lastRenderedPageBreak/>
        <w:t>« C'est ainsi qu'il parle de surexcitation des appétits désordonnés, comme s'il était besoin de surexciter les appétits de ceux dont la faim est un état chronique et permanent.</w:t>
      </w:r>
    </w:p>
    <w:p w14:paraId="59F8B2C9" w14:textId="77777777" w:rsidR="00EA5760" w:rsidRPr="00723E2E" w:rsidRDefault="00EA5760" w:rsidP="00EA5760">
      <w:pPr>
        <w:pStyle w:val="Grillecouleur-Accent1"/>
      </w:pPr>
      <w:r w:rsidRPr="00723E2E">
        <w:t xml:space="preserve">« Il parle également du communisme, qu'il assimile au partage des biens ; je regrette vivement qu'un homme </w:t>
      </w:r>
      <w:r w:rsidRPr="00723E2E">
        <w:rPr>
          <w:i/>
        </w:rPr>
        <w:t>qui a reçu de l'éducation</w:t>
      </w:r>
      <w:r w:rsidRPr="00723E2E">
        <w:t xml:space="preserve">, ne connaisse pas même les choses dont il parle, et qu'il faille lui </w:t>
      </w:r>
      <w:r w:rsidRPr="00723E2E">
        <w:rPr>
          <w:i/>
        </w:rPr>
        <w:t>appre</w:t>
      </w:r>
      <w:r w:rsidRPr="00723E2E">
        <w:rPr>
          <w:i/>
        </w:rPr>
        <w:t>n</w:t>
      </w:r>
      <w:r w:rsidRPr="00723E2E">
        <w:rPr>
          <w:i/>
        </w:rPr>
        <w:t>dre</w:t>
      </w:r>
      <w:r w:rsidRPr="00723E2E">
        <w:t xml:space="preserve"> que communauté et partage des biens, brûlent de se trouver ici ensemble.</w:t>
      </w:r>
    </w:p>
    <w:p w14:paraId="34EF9CDE" w14:textId="77777777" w:rsidR="00EA5760" w:rsidRPr="00723E2E" w:rsidRDefault="00EA5760" w:rsidP="00EA5760">
      <w:pPr>
        <w:pStyle w:val="Grillecouleur-Accent1"/>
      </w:pPr>
      <w:r w:rsidRPr="00723E2E">
        <w:t>« Ceci du reste, messieurs, n'a rien de bien surprenant pour nous ; la plupart de nos adversaires sont dans le même cas que M. l'avocat-général ; ils proscrivent, ils condamnent au lieu d'examiner les doctr</w:t>
      </w:r>
      <w:r w:rsidRPr="00723E2E">
        <w:t>i</w:t>
      </w:r>
      <w:r w:rsidRPr="00723E2E">
        <w:t>nes que nous soumettons à la discussion, et ils n'en connaissent pas seulement le pr</w:t>
      </w:r>
      <w:r w:rsidRPr="00723E2E">
        <w:t>e</w:t>
      </w:r>
      <w:r w:rsidRPr="00723E2E">
        <w:t>mier mot.</w:t>
      </w:r>
    </w:p>
    <w:p w14:paraId="6761ADF0" w14:textId="77777777" w:rsidR="00EA5760" w:rsidRDefault="00EA5760" w:rsidP="00EA5760">
      <w:pPr>
        <w:pStyle w:val="p"/>
      </w:pPr>
      <w:r>
        <w:t>[89]</w:t>
      </w:r>
    </w:p>
    <w:p w14:paraId="295AC05B" w14:textId="77777777" w:rsidR="00EA5760" w:rsidRPr="00723E2E" w:rsidRDefault="00EA5760" w:rsidP="00EA5760">
      <w:pPr>
        <w:pStyle w:val="Grillecouleur-Accent1"/>
      </w:pPr>
      <w:r w:rsidRPr="00723E2E">
        <w:t>« Et messieurs, au lieu de nous condamner ainsi, que ne faites vous comme M. Jottrand, mon défenseur ; il n'est pas prolétaire lui, il ne part</w:t>
      </w:r>
      <w:r w:rsidRPr="00723E2E">
        <w:t>a</w:t>
      </w:r>
      <w:r w:rsidRPr="00723E2E">
        <w:t>ge pas toutes nos idées et pourtant c'est avec une entière liberté que nous discutons ensemble, et il n'est pas le seul, croyez-le bien, qui en agisse ainsi ; nous connaissons aujourd'hui bon nombre d'autres honorables e</w:t>
      </w:r>
      <w:r w:rsidRPr="00723E2E">
        <w:t>x</w:t>
      </w:r>
      <w:r w:rsidRPr="00723E2E">
        <w:t>ceptions qui sont sorties des rangs de la bourgeoisie, pour s'identifier et marcher avec le prolétariat.</w:t>
      </w:r>
    </w:p>
    <w:p w14:paraId="199239AE" w14:textId="77777777" w:rsidR="00EA5760" w:rsidRPr="00723E2E" w:rsidRDefault="00EA5760" w:rsidP="00EA5760">
      <w:pPr>
        <w:pStyle w:val="Grillecouleur-Accent1"/>
      </w:pPr>
      <w:r w:rsidRPr="00723E2E">
        <w:t>« On vous dit que les ouvriers perdent leur temps, négligent leur tr</w:t>
      </w:r>
      <w:r w:rsidRPr="00723E2E">
        <w:t>a</w:t>
      </w:r>
      <w:r w:rsidRPr="00723E2E">
        <w:t xml:space="preserve">vail pour lire les journaux qui répandent des doctrines </w:t>
      </w:r>
      <w:r w:rsidRPr="00723E2E">
        <w:rPr>
          <w:i/>
        </w:rPr>
        <w:t>aussi mon</w:t>
      </w:r>
      <w:r w:rsidRPr="00723E2E">
        <w:rPr>
          <w:i/>
        </w:rPr>
        <w:t>s</w:t>
      </w:r>
      <w:r w:rsidRPr="00723E2E">
        <w:rPr>
          <w:i/>
        </w:rPr>
        <w:t>trueuses</w:t>
      </w:r>
      <w:r w:rsidRPr="00723E2E">
        <w:t>.</w:t>
      </w:r>
    </w:p>
    <w:p w14:paraId="19BB7ACA" w14:textId="77777777" w:rsidR="00EA5760" w:rsidRPr="00723E2E" w:rsidRDefault="00EA5760" w:rsidP="00EA5760">
      <w:pPr>
        <w:pStyle w:val="Grillecouleur-Accent1"/>
      </w:pPr>
      <w:r w:rsidRPr="00723E2E">
        <w:t>« Eh bien ! s'il est un fait notoire et facile à vérifier, c'est que les o</w:t>
      </w:r>
      <w:r w:rsidRPr="00723E2E">
        <w:t>u</w:t>
      </w:r>
      <w:r w:rsidRPr="00723E2E">
        <w:t>vriers qui s'adonnent à l'étude, ceux surtout qui étudient « </w:t>
      </w:r>
      <w:r w:rsidRPr="00723E2E">
        <w:rPr>
          <w:i/>
        </w:rPr>
        <w:t>ces do</w:t>
      </w:r>
      <w:r w:rsidRPr="00723E2E">
        <w:rPr>
          <w:i/>
        </w:rPr>
        <w:t>c</w:t>
      </w:r>
      <w:r w:rsidRPr="00723E2E">
        <w:rPr>
          <w:i/>
        </w:rPr>
        <w:t>trines monstrueuses</w:t>
      </w:r>
      <w:r w:rsidRPr="00723E2E">
        <w:t> », sont généralement les plus moraux, les plus laborieux ; et puis on oublie une chose, qui pourtant est élémentaire, c'est que plus les peuples sont éclairés, moins les révolutions sont sanglantes, témoin le peuple de Paris, en février 48.</w:t>
      </w:r>
    </w:p>
    <w:p w14:paraId="48626229" w14:textId="77777777" w:rsidR="00EA5760" w:rsidRPr="00723E2E" w:rsidRDefault="00EA5760" w:rsidP="00EA5760">
      <w:pPr>
        <w:pStyle w:val="Grillecouleur-Accent1"/>
      </w:pPr>
      <w:r w:rsidRPr="00723E2E">
        <w:t>« Que signifie aussi cette vieille sempiternelle rengaine qui consi</w:t>
      </w:r>
      <w:r w:rsidRPr="00723E2E">
        <w:t>s</w:t>
      </w:r>
      <w:r w:rsidRPr="00723E2E">
        <w:t>te à représenter le parti révolutionnaire comme toujours excitant à la destru</w:t>
      </w:r>
      <w:r w:rsidRPr="00723E2E">
        <w:t>c</w:t>
      </w:r>
      <w:r w:rsidRPr="00723E2E">
        <w:t>tion, au pillage, etc.</w:t>
      </w:r>
    </w:p>
    <w:p w14:paraId="015CA361" w14:textId="77777777" w:rsidR="00EA5760" w:rsidRPr="00723E2E" w:rsidRDefault="00EA5760" w:rsidP="00EA5760">
      <w:pPr>
        <w:pStyle w:val="Grillecouleur-Accent1"/>
      </w:pPr>
      <w:r w:rsidRPr="00723E2E">
        <w:t xml:space="preserve">« Eh bon Dieu, messieurs, vous le savez aussi bien que nous, c'était </w:t>
      </w:r>
      <w:r w:rsidRPr="00723E2E">
        <w:rPr>
          <w:i/>
        </w:rPr>
        <w:t>aux cris de Vive le Roi !</w:t>
      </w:r>
      <w:r w:rsidRPr="00723E2E">
        <w:t xml:space="preserve"> que se faisaient les pillages de 1832. On nous pa</w:t>
      </w:r>
      <w:r w:rsidRPr="00723E2E">
        <w:t>r</w:t>
      </w:r>
      <w:r w:rsidRPr="00723E2E">
        <w:t xml:space="preserve">le de respect à la Constitution, mais au </w:t>
      </w:r>
      <w:r w:rsidRPr="00723E2E">
        <w:rPr>
          <w:i/>
        </w:rPr>
        <w:t>Prado</w:t>
      </w:r>
      <w:r w:rsidRPr="00723E2E">
        <w:t xml:space="preserve">, lorsque des citoyens sont réunis en vertu d'un droit écrit dans cette même Constitution, n'est-ce pas encore </w:t>
      </w:r>
      <w:r w:rsidRPr="00723E2E">
        <w:rPr>
          <w:i/>
        </w:rPr>
        <w:t>aux cris de</w:t>
      </w:r>
      <w:r w:rsidRPr="00723E2E">
        <w:t xml:space="preserve"> </w:t>
      </w:r>
      <w:r w:rsidRPr="00723E2E">
        <w:rPr>
          <w:i/>
        </w:rPr>
        <w:t>Vive le Roi !</w:t>
      </w:r>
      <w:r w:rsidRPr="00723E2E">
        <w:t xml:space="preserve"> que la salle fut envahie et les citoyens vi</w:t>
      </w:r>
      <w:r w:rsidRPr="00723E2E">
        <w:t>o</w:t>
      </w:r>
      <w:r w:rsidRPr="00723E2E">
        <w:t>lemment dispersés</w:t>
      </w:r>
      <w:r>
        <w:t> ?</w:t>
      </w:r>
    </w:p>
    <w:p w14:paraId="59F4639A" w14:textId="77777777" w:rsidR="00EA5760" w:rsidRPr="00723E2E" w:rsidRDefault="00EA5760" w:rsidP="00EA5760">
      <w:pPr>
        <w:pStyle w:val="Grillecouleur-Accent1"/>
      </w:pPr>
      <w:r w:rsidRPr="00723E2E">
        <w:t>« On nous parle des intérêts, de la dignité de la Belgique.</w:t>
      </w:r>
    </w:p>
    <w:p w14:paraId="0F9E00F6" w14:textId="77777777" w:rsidR="00EA5760" w:rsidRPr="00723E2E" w:rsidRDefault="00EA5760" w:rsidP="00EA5760">
      <w:pPr>
        <w:pStyle w:val="Grillecouleur-Accent1"/>
      </w:pPr>
      <w:r w:rsidRPr="00723E2E">
        <w:t>« Oh ! messieurs, plus que personne, nous aimons l'indépendance de notre patrie, mais nous la voulons, non humiliée et avilie, mais fi</w:t>
      </w:r>
      <w:r w:rsidRPr="00723E2E">
        <w:t>è</w:t>
      </w:r>
      <w:r w:rsidRPr="00723E2E">
        <w:t xml:space="preserve">re et respectée ; et quelque puissant que soit un voisin, eût-il à son service cinq </w:t>
      </w:r>
      <w:r w:rsidRPr="00723E2E">
        <w:lastRenderedPageBreak/>
        <w:t>cent mille bayonnettes, nous disons, nous autres proléta</w:t>
      </w:r>
      <w:r w:rsidRPr="00723E2E">
        <w:t>i</w:t>
      </w:r>
      <w:r w:rsidRPr="00723E2E">
        <w:t xml:space="preserve">res, qu'il ne peut rien contre la liberté et l'indépendance d'un peuple, quand ce peuple </w:t>
      </w:r>
      <w:r w:rsidRPr="00723E2E">
        <w:rPr>
          <w:i/>
        </w:rPr>
        <w:t>veut</w:t>
      </w:r>
      <w:r w:rsidRPr="00723E2E">
        <w:t xml:space="preserve"> être indépendant et libre.</w:t>
      </w:r>
    </w:p>
    <w:p w14:paraId="3B979F88" w14:textId="77777777" w:rsidR="00EA5760" w:rsidRPr="00723E2E" w:rsidRDefault="00EA5760" w:rsidP="00EA5760">
      <w:pPr>
        <w:pStyle w:val="Grillecouleur-Accent1"/>
      </w:pPr>
      <w:r w:rsidRPr="00723E2E">
        <w:t xml:space="preserve">« Un dernier mot pour finir le ministère public vient de </w:t>
      </w:r>
      <w:r>
        <w:t xml:space="preserve">[90] </w:t>
      </w:r>
      <w:r w:rsidRPr="00723E2E">
        <w:t>vous dire que nous poussions à la violence, que nous faisions appel aux mauvaises passions, que nous voulions entraîner les masses vers un bouleversement général, etc.</w:t>
      </w:r>
    </w:p>
    <w:p w14:paraId="42CFE6CB" w14:textId="77777777" w:rsidR="00EA5760" w:rsidRPr="00723E2E" w:rsidRDefault="00EA5760" w:rsidP="00EA5760">
      <w:pPr>
        <w:pStyle w:val="Grillecouleur-Accent1"/>
      </w:pPr>
      <w:r w:rsidRPr="00723E2E">
        <w:t>« Non, messieurs, non, telle n'est pas notre œuvre à nous ; le despoti</w:t>
      </w:r>
      <w:r w:rsidRPr="00723E2E">
        <w:t>s</w:t>
      </w:r>
      <w:r w:rsidRPr="00723E2E">
        <w:t xml:space="preserve">me fait </w:t>
      </w:r>
      <w:r w:rsidRPr="00723E2E">
        <w:rPr>
          <w:i/>
        </w:rPr>
        <w:t>trop bien</w:t>
      </w:r>
      <w:r w:rsidRPr="00723E2E">
        <w:t xml:space="preserve"> cette besogne-là, par toute l'Europe, et nous di</w:t>
      </w:r>
      <w:r w:rsidRPr="00723E2E">
        <w:t>s</w:t>
      </w:r>
      <w:r w:rsidRPr="00723E2E">
        <w:t xml:space="preserve">pense de nous en occuper nous-mêmes ; notre tâche, à nous, </w:t>
      </w:r>
      <w:r w:rsidRPr="00723E2E">
        <w:rPr>
          <w:i/>
        </w:rPr>
        <w:t>révolutionnaires prol</w:t>
      </w:r>
      <w:r w:rsidRPr="00723E2E">
        <w:rPr>
          <w:i/>
        </w:rPr>
        <w:t>é</w:t>
      </w:r>
      <w:r w:rsidRPr="00723E2E">
        <w:rPr>
          <w:i/>
        </w:rPr>
        <w:t>taires</w:t>
      </w:r>
      <w:r w:rsidRPr="00723E2E">
        <w:t>, se borne à étudier la marche des choses, à la signaler à nos camar</w:t>
      </w:r>
      <w:r w:rsidRPr="00723E2E">
        <w:t>a</w:t>
      </w:r>
      <w:r w:rsidRPr="00723E2E">
        <w:t>des, à leur indiquer la source du mal, la profo</w:t>
      </w:r>
      <w:r w:rsidRPr="00723E2E">
        <w:t>n</w:t>
      </w:r>
      <w:r w:rsidRPr="00723E2E">
        <w:t>deur des plaies sociales.</w:t>
      </w:r>
    </w:p>
    <w:p w14:paraId="3CD5D10A" w14:textId="77777777" w:rsidR="00EA5760" w:rsidRPr="00723E2E" w:rsidRDefault="00EA5760" w:rsidP="00EA5760">
      <w:pPr>
        <w:pStyle w:val="Grillecouleur-Accent1"/>
      </w:pPr>
      <w:r w:rsidRPr="00723E2E">
        <w:t>« Quand nous disons, par exemple, que la vieille société capitaliste s'en va, qu'elle tombe en ruine, est-ce notre faute à nous, si vous ne le voyez pas, si l'égoïsme de votre situation vous ferme les yeux ! Et parce que les premiers nous crions au feu, quand la maison brûle, vous nous a</w:t>
      </w:r>
      <w:r w:rsidRPr="00723E2E">
        <w:t>c</w:t>
      </w:r>
      <w:r w:rsidRPr="00723E2E">
        <w:t>cusez d'avoir nous-mêmes allumé l'incendie ! Pourtant nous ne faisons que constater un fait palpable que tout démontre, que tout rend inévitable.</w:t>
      </w:r>
    </w:p>
    <w:p w14:paraId="71C1378F" w14:textId="77777777" w:rsidR="00EA5760" w:rsidRPr="00723E2E" w:rsidRDefault="00EA5760" w:rsidP="00EA5760">
      <w:pPr>
        <w:pStyle w:val="Grillecouleur-Accent1"/>
      </w:pPr>
      <w:r w:rsidRPr="00723E2E">
        <w:t xml:space="preserve">« Messieurs, je le répète en terminant, nous sommes les </w:t>
      </w:r>
      <w:r w:rsidRPr="00723E2E">
        <w:rPr>
          <w:i/>
        </w:rPr>
        <w:t>ennemis rad</w:t>
      </w:r>
      <w:r w:rsidRPr="00723E2E">
        <w:rPr>
          <w:i/>
        </w:rPr>
        <w:t>i</w:t>
      </w:r>
      <w:r w:rsidRPr="00723E2E">
        <w:rPr>
          <w:i/>
        </w:rPr>
        <w:t>caux</w:t>
      </w:r>
      <w:r w:rsidRPr="00723E2E">
        <w:t xml:space="preserve"> de votre ordre social privilégié, mais nous laissons aux de</w:t>
      </w:r>
      <w:r w:rsidRPr="00723E2E">
        <w:t>s</w:t>
      </w:r>
      <w:r w:rsidRPr="00723E2E">
        <w:t>potes, qui du reste s'en acquittent à merveille, le soin de préparer les voies à la rév</w:t>
      </w:r>
      <w:r w:rsidRPr="00723E2E">
        <w:t>o</w:t>
      </w:r>
      <w:r w:rsidRPr="00723E2E">
        <w:t>lution future.</w:t>
      </w:r>
    </w:p>
    <w:p w14:paraId="1C7D5B5E" w14:textId="77777777" w:rsidR="00EA5760" w:rsidRPr="00723E2E" w:rsidRDefault="00EA5760" w:rsidP="00EA5760">
      <w:pPr>
        <w:pStyle w:val="Grillecouleur-Accent1"/>
      </w:pPr>
      <w:r w:rsidRPr="00723E2E">
        <w:t>« Nous nous préparons par l'étude, nous, afin de ne pas être pris au d</w:t>
      </w:r>
      <w:r w:rsidRPr="00723E2E">
        <w:t>é</w:t>
      </w:r>
      <w:r w:rsidRPr="00723E2E">
        <w:t xml:space="preserve">pourvu, lors de la grande et suprême lutte que tout </w:t>
      </w:r>
      <w:r w:rsidRPr="00723E2E">
        <w:rPr>
          <w:i/>
        </w:rPr>
        <w:t>annonce devoir être prochaine et inévitable</w:t>
      </w:r>
      <w:r w:rsidRPr="00723E2E">
        <w:t> ! Nous groupons les matériaux qui do</w:t>
      </w:r>
      <w:r w:rsidRPr="00723E2E">
        <w:t>i</w:t>
      </w:r>
      <w:r w:rsidRPr="00723E2E">
        <w:t xml:space="preserve">vent servir à l'édification de la société future ; telle est la tâche que nous nous sommes imposée, tel est le but que nous </w:t>
      </w:r>
      <w:r w:rsidRPr="00723E2E">
        <w:rPr>
          <w:i/>
        </w:rPr>
        <w:t>voulons</w:t>
      </w:r>
      <w:r w:rsidRPr="00723E2E">
        <w:t xml:space="preserve"> atteindre.</w:t>
      </w:r>
    </w:p>
    <w:p w14:paraId="1026E6B7" w14:textId="77777777" w:rsidR="00EA5760" w:rsidRDefault="00EA5760" w:rsidP="00EA5760">
      <w:pPr>
        <w:pStyle w:val="Grillecouleur-Accent1"/>
      </w:pPr>
      <w:r w:rsidRPr="00723E2E">
        <w:t>« J'ai fini, messieurs ; maintenant j'attends votre verdict, quel qu'il soit, avec le calme que donne la conscience du devoir accompli. »</w:t>
      </w:r>
    </w:p>
    <w:p w14:paraId="3F6DAB7C" w14:textId="77777777" w:rsidR="00EA5760" w:rsidRPr="00723E2E" w:rsidRDefault="00EA5760" w:rsidP="00EA5760">
      <w:pPr>
        <w:pStyle w:val="Grillecouleur-Accent1"/>
      </w:pPr>
    </w:p>
    <w:p w14:paraId="6D5885F1" w14:textId="77777777" w:rsidR="00EA5760" w:rsidRPr="00723E2E" w:rsidRDefault="00EA5760" w:rsidP="00EA5760">
      <w:pPr>
        <w:spacing w:before="120" w:after="120"/>
        <w:jc w:val="both"/>
      </w:pPr>
      <w:r w:rsidRPr="00723E2E">
        <w:t>LE PRÉSIDENT posa alors au jury la question de culpabilité. C</w:t>
      </w:r>
      <w:r w:rsidRPr="00723E2E">
        <w:t>e</w:t>
      </w:r>
      <w:r w:rsidRPr="00723E2E">
        <w:t>lui-ci revint bientôt de la salle des délibérations avec un verdict affi</w:t>
      </w:r>
      <w:r w:rsidRPr="00723E2E">
        <w:t>r</w:t>
      </w:r>
      <w:r w:rsidRPr="00723E2E">
        <w:t>matif.</w:t>
      </w:r>
    </w:p>
    <w:p w14:paraId="78175CD8" w14:textId="77777777" w:rsidR="00EA5760" w:rsidRPr="00723E2E" w:rsidRDefault="00EA5760" w:rsidP="00EA5760">
      <w:pPr>
        <w:spacing w:before="120" w:after="120"/>
        <w:jc w:val="both"/>
      </w:pPr>
      <w:r w:rsidRPr="00723E2E">
        <w:t>Après que l'avocat-général eut requis l'application de l'article pr</w:t>
      </w:r>
      <w:r w:rsidRPr="00723E2E">
        <w:t>e</w:t>
      </w:r>
      <w:r w:rsidRPr="00723E2E">
        <w:t>mier de la loi du 2 décembre 1852, en appelant sur le prévenu Coulon toute la sévérité de la Cour, Me Jottrand réclama l'indulgence en f</w:t>
      </w:r>
      <w:r w:rsidRPr="00723E2E">
        <w:t>a</w:t>
      </w:r>
      <w:r w:rsidRPr="00723E2E">
        <w:t>veur de son client, vu son inexpérience d'écrivain...</w:t>
      </w:r>
    </w:p>
    <w:p w14:paraId="3351B2B2" w14:textId="77777777" w:rsidR="00EA5760" w:rsidRDefault="00EA5760" w:rsidP="00EA5760">
      <w:pPr>
        <w:spacing w:before="120" w:after="120"/>
        <w:jc w:val="both"/>
      </w:pPr>
      <w:r>
        <w:br w:type="page"/>
      </w:r>
      <w:r>
        <w:lastRenderedPageBreak/>
        <w:t>[91]</w:t>
      </w:r>
    </w:p>
    <w:p w14:paraId="6041239D" w14:textId="77777777" w:rsidR="00EA5760" w:rsidRPr="00723E2E" w:rsidRDefault="00EA5760" w:rsidP="00EA5760">
      <w:pPr>
        <w:spacing w:before="120" w:after="120"/>
        <w:jc w:val="both"/>
      </w:pPr>
      <w:r w:rsidRPr="00723E2E">
        <w:t>Aussitôt Coulon se leva et dit : « Pardon, j'ai parfaitement réfléchi et senti ce que j'écrivais ! »</w:t>
      </w:r>
    </w:p>
    <w:p w14:paraId="3E002CC8" w14:textId="77777777" w:rsidR="00EA5760" w:rsidRPr="00723E2E" w:rsidRDefault="00EA5760" w:rsidP="00EA5760">
      <w:pPr>
        <w:spacing w:before="120" w:after="120"/>
        <w:jc w:val="both"/>
      </w:pPr>
      <w:r w:rsidRPr="00723E2E">
        <w:t>La Cour, après avoir délibéré, prononça un arrêt qui condamnait Jean-François-Nicolas Coulon, à 18 mois d'emprisonnement, à 100 francs d'amende et aux frais.</w:t>
      </w:r>
    </w:p>
    <w:p w14:paraId="27C2B9F7" w14:textId="77777777" w:rsidR="00EA5760" w:rsidRPr="00723E2E" w:rsidRDefault="00EA5760" w:rsidP="00EA5760">
      <w:pPr>
        <w:spacing w:before="120" w:after="120"/>
        <w:jc w:val="both"/>
      </w:pPr>
      <w:r w:rsidRPr="00723E2E">
        <w:t>Le condamné fut immédiatement arrêté et conduit à la prison des Petits-Carmes.</w:t>
      </w:r>
    </w:p>
    <w:p w14:paraId="7465133E" w14:textId="77777777" w:rsidR="00EA5760" w:rsidRPr="00723E2E" w:rsidRDefault="00EA5760" w:rsidP="00EA5760">
      <w:pPr>
        <w:spacing w:before="120" w:after="120"/>
        <w:jc w:val="both"/>
      </w:pPr>
      <w:r w:rsidRPr="00723E2E">
        <w:t>Labarre se pourvut en cassation contre l'arrêt de la Cour. Mais son pourvoi fut rejeté et il fit également sa peine à la prison des Petits-Carmes, à Bruxelles, ainsi que Victor Hallaux.</w:t>
      </w:r>
    </w:p>
    <w:p w14:paraId="64A01B8C" w14:textId="77777777" w:rsidR="00EA5760" w:rsidRPr="00723E2E" w:rsidRDefault="00EA5760" w:rsidP="00EA5760">
      <w:pPr>
        <w:spacing w:before="120" w:after="120"/>
        <w:jc w:val="both"/>
      </w:pPr>
      <w:r w:rsidRPr="00723E2E">
        <w:t>Le gouvernement libéral proposa peu après une modification à la loi Faider, punissant les attaques contre les souverains étrangers. Elle rendit plus sévère la loi votée en 1852. Cette loi fut votée par la Chambre par 80 voix contre 10 et 4 abstentions.</w:t>
      </w:r>
    </w:p>
    <w:p w14:paraId="6D4DA498" w14:textId="77777777" w:rsidR="00EA5760" w:rsidRPr="00723E2E" w:rsidRDefault="00EA5760" w:rsidP="00EA5760">
      <w:pPr>
        <w:pStyle w:val="c"/>
      </w:pPr>
      <w:r w:rsidRPr="00723E2E">
        <w:t>*</w:t>
      </w:r>
      <w:r>
        <w:br/>
      </w:r>
      <w:r w:rsidRPr="00723E2E">
        <w:t>*</w:t>
      </w:r>
      <w:r>
        <w:t xml:space="preserve">    </w:t>
      </w:r>
      <w:r w:rsidRPr="00723E2E">
        <w:t xml:space="preserve">  *</w:t>
      </w:r>
    </w:p>
    <w:p w14:paraId="56B05A25" w14:textId="77777777" w:rsidR="00EA5760" w:rsidRPr="00723E2E" w:rsidRDefault="00EA5760" w:rsidP="00EA5760">
      <w:pPr>
        <w:spacing w:before="120" w:after="120"/>
        <w:jc w:val="both"/>
      </w:pPr>
      <w:r w:rsidRPr="00723E2E">
        <w:t>Plusieurs autres procès furent intentés aux journaux démocratiques, en vertu de cette nouvelle loi protégeant les souverains étrangers et spécialement l'Empereur du Coup d'État.</w:t>
      </w:r>
    </w:p>
    <w:p w14:paraId="467F321B" w14:textId="77777777" w:rsidR="00EA5760" w:rsidRPr="00723E2E" w:rsidRDefault="00EA5760" w:rsidP="00EA5760">
      <w:pPr>
        <w:spacing w:before="120" w:after="120"/>
        <w:jc w:val="both"/>
      </w:pPr>
      <w:r w:rsidRPr="00723E2E">
        <w:t xml:space="preserve">En 1866, ce fut le tour de Gillard, rédacteur du </w:t>
      </w:r>
      <w:r w:rsidRPr="00723E2E">
        <w:rPr>
          <w:i/>
        </w:rPr>
        <w:t>Grelot</w:t>
      </w:r>
      <w:r w:rsidRPr="00723E2E">
        <w:t>, accusé d'avoir offensé Napoléon III. Défendu par Paul Janson et Léon D</w:t>
      </w:r>
      <w:r w:rsidRPr="00723E2E">
        <w:t>e</w:t>
      </w:r>
      <w:r w:rsidRPr="00723E2E">
        <w:t>fuisseaux, Gillard fut acquitté.</w:t>
      </w:r>
    </w:p>
    <w:p w14:paraId="18B20888" w14:textId="77777777" w:rsidR="00EA5760" w:rsidRPr="00723E2E" w:rsidRDefault="00EA5760" w:rsidP="00EA5760">
      <w:pPr>
        <w:spacing w:before="120" w:after="120"/>
        <w:jc w:val="both"/>
      </w:pPr>
      <w:r w:rsidRPr="00723E2E">
        <w:t>L'année suivante, nouveau procès, toujours pour le même crime d'offense envers l'Empereur des Français. Bachélery, malgré une bri</w:t>
      </w:r>
      <w:r w:rsidRPr="00723E2E">
        <w:t>l</w:t>
      </w:r>
      <w:r w:rsidRPr="00723E2E">
        <w:t>lante défense de Mes Janson et Robert, fut condamné.</w:t>
      </w:r>
    </w:p>
    <w:p w14:paraId="00FE1144" w14:textId="77777777" w:rsidR="00EA5760" w:rsidRPr="00723E2E" w:rsidRDefault="00EA5760" w:rsidP="00EA5760">
      <w:pPr>
        <w:spacing w:before="120" w:after="120"/>
        <w:jc w:val="both"/>
      </w:pPr>
      <w:r w:rsidRPr="00723E2E">
        <w:t>Le journal satyrique illustré l'</w:t>
      </w:r>
      <w:r w:rsidRPr="00723E2E">
        <w:rPr>
          <w:i/>
        </w:rPr>
        <w:t>Espiègle</w:t>
      </w:r>
      <w:r w:rsidRPr="00723E2E">
        <w:t>, fut poursuivi un grand nombre de fois. En 1868, eut lieu son septième procès, pour avoir rendu compte d'un meeting dans lequel on avait passablement malm</w:t>
      </w:r>
      <w:r w:rsidRPr="00723E2E">
        <w:t>e</w:t>
      </w:r>
      <w:r w:rsidRPr="00723E2E">
        <w:t>né l'Homme de décembre et principalement pour avoir reproduit un manifeste très violent de Félix Pyat</w:t>
      </w:r>
      <w:r>
        <w:t> </w:t>
      </w:r>
      <w:r>
        <w:rPr>
          <w:rStyle w:val="Appelnotedebasdep"/>
        </w:rPr>
        <w:footnoteReference w:id="27"/>
      </w:r>
      <w:r w:rsidRPr="00723E2E">
        <w:t>.</w:t>
      </w:r>
    </w:p>
    <w:p w14:paraId="2DE91899" w14:textId="77777777" w:rsidR="00EA5760" w:rsidRDefault="00EA5760" w:rsidP="00EA5760">
      <w:pPr>
        <w:spacing w:before="120" w:after="120"/>
        <w:jc w:val="both"/>
      </w:pPr>
      <w:r>
        <w:lastRenderedPageBreak/>
        <w:t>[92]</w:t>
      </w:r>
    </w:p>
    <w:p w14:paraId="62617694" w14:textId="77777777" w:rsidR="00EA5760" w:rsidRPr="00723E2E" w:rsidRDefault="00EA5760" w:rsidP="00EA5760">
      <w:pPr>
        <w:spacing w:before="120" w:after="120"/>
        <w:jc w:val="both"/>
      </w:pPr>
      <w:r w:rsidRPr="00723E2E">
        <w:t>Le rédacteur de l'</w:t>
      </w:r>
      <w:r w:rsidRPr="00723E2E">
        <w:rPr>
          <w:i/>
        </w:rPr>
        <w:t>Espiègle</w:t>
      </w:r>
      <w:r w:rsidRPr="00723E2E">
        <w:t>, Odilon Delimal, fut défendu par Me Victor Arnould et Eugène Robert et l'imprimeur, M. De Somer, par Paul Janson.</w:t>
      </w:r>
    </w:p>
    <w:p w14:paraId="500EFEAB" w14:textId="77777777" w:rsidR="00EA5760" w:rsidRPr="00723E2E" w:rsidRDefault="00EA5760" w:rsidP="00EA5760">
      <w:pPr>
        <w:spacing w:before="120" w:after="120"/>
        <w:jc w:val="both"/>
      </w:pPr>
      <w:r w:rsidRPr="00723E2E">
        <w:t>Les deux accusés furent acquittés aux applaudissements du no</w:t>
      </w:r>
      <w:r w:rsidRPr="00723E2E">
        <w:t>m</w:t>
      </w:r>
      <w:r w:rsidRPr="00723E2E">
        <w:t>breux public qui suivit les débats.</w:t>
      </w:r>
    </w:p>
    <w:p w14:paraId="6A4CC1C2" w14:textId="77777777" w:rsidR="00EA5760" w:rsidRPr="00723E2E" w:rsidRDefault="00EA5760" w:rsidP="00EA5760">
      <w:pPr>
        <w:spacing w:before="120" w:after="120"/>
        <w:jc w:val="both"/>
      </w:pPr>
      <w:r w:rsidRPr="00723E2E">
        <w:t>Ce fut un des derniers procès politiques de cette période. L'Empire français, après avoir tenté de donner le change au peuple par l'étalage d'un faux libéralisme, allait succomber peu après dans la boue et le sang à Sedan.</w:t>
      </w:r>
    </w:p>
    <w:p w14:paraId="1DB20EF0" w14:textId="77777777" w:rsidR="00EA5760" w:rsidRPr="00723E2E" w:rsidRDefault="00EA5760" w:rsidP="00EA5760">
      <w:pPr>
        <w:spacing w:before="120" w:after="120"/>
        <w:jc w:val="both"/>
      </w:pPr>
    </w:p>
    <w:p w14:paraId="52F3D066" w14:textId="77777777" w:rsidR="00EA5760" w:rsidRPr="00723E2E" w:rsidRDefault="00EA5760" w:rsidP="00EA5760">
      <w:pPr>
        <w:pStyle w:val="c"/>
      </w:pPr>
      <w:r w:rsidRPr="00723E2E">
        <w:t>*</w:t>
      </w:r>
      <w:r>
        <w:br/>
      </w:r>
      <w:r w:rsidRPr="00723E2E">
        <w:t>*</w:t>
      </w:r>
      <w:r>
        <w:t xml:space="preserve">   </w:t>
      </w:r>
      <w:r w:rsidRPr="00723E2E">
        <w:t xml:space="preserve">   *</w:t>
      </w:r>
    </w:p>
    <w:p w14:paraId="6E8EB045" w14:textId="77777777" w:rsidR="00EA5760" w:rsidRPr="00723E2E" w:rsidRDefault="00EA5760" w:rsidP="00EA5760">
      <w:pPr>
        <w:pStyle w:val="p"/>
      </w:pPr>
      <w:r w:rsidRPr="00723E2E">
        <w:br w:type="page"/>
      </w:r>
      <w:r>
        <w:lastRenderedPageBreak/>
        <w:t>[91]</w:t>
      </w:r>
    </w:p>
    <w:p w14:paraId="730D3163" w14:textId="77777777" w:rsidR="00EA5760" w:rsidRDefault="00EA5760" w:rsidP="00EA5760">
      <w:pPr>
        <w:jc w:val="both"/>
      </w:pPr>
    </w:p>
    <w:p w14:paraId="5C2C9993" w14:textId="77777777" w:rsidR="00EA5760" w:rsidRPr="00E07116" w:rsidRDefault="00EA5760" w:rsidP="00EA5760">
      <w:pPr>
        <w:jc w:val="both"/>
      </w:pPr>
    </w:p>
    <w:p w14:paraId="360C8AEC" w14:textId="77777777" w:rsidR="00EA5760" w:rsidRPr="00F54CC7" w:rsidRDefault="00EA5760" w:rsidP="00EA5760">
      <w:pPr>
        <w:spacing w:after="120"/>
        <w:ind w:firstLine="0"/>
        <w:jc w:val="center"/>
        <w:rPr>
          <w:sz w:val="24"/>
        </w:rPr>
      </w:pPr>
      <w:bookmarkStart w:id="7" w:name="histoire_2_pt_3_chap_05"/>
      <w:r>
        <w:rPr>
          <w:b/>
          <w:sz w:val="24"/>
        </w:rPr>
        <w:t>Histoire de la démocratie et du socialisme</w:t>
      </w:r>
      <w:r>
        <w:rPr>
          <w:b/>
          <w:sz w:val="24"/>
        </w:rPr>
        <w:br/>
        <w:t>en Belgique depuis 1830.</w:t>
      </w:r>
      <w:r>
        <w:rPr>
          <w:b/>
          <w:sz w:val="24"/>
        </w:rPr>
        <w:br/>
      </w:r>
      <w:r>
        <w:rPr>
          <w:i/>
          <w:sz w:val="24"/>
        </w:rPr>
        <w:t>Tome deuxième. Troisième partie</w:t>
      </w:r>
    </w:p>
    <w:p w14:paraId="1A3A5681" w14:textId="77777777" w:rsidR="00EA5760" w:rsidRPr="00384B20" w:rsidRDefault="00EA5760" w:rsidP="00EA5760">
      <w:pPr>
        <w:pStyle w:val="Titreniveau1"/>
      </w:pPr>
      <w:r>
        <w:t>Chapitre V</w:t>
      </w:r>
    </w:p>
    <w:p w14:paraId="4B155360" w14:textId="77777777" w:rsidR="00EA5760" w:rsidRPr="00E07116" w:rsidRDefault="00EA5760" w:rsidP="00EA5760">
      <w:pPr>
        <w:jc w:val="both"/>
        <w:rPr>
          <w:szCs w:val="36"/>
        </w:rPr>
      </w:pPr>
    </w:p>
    <w:p w14:paraId="0C2C72C7" w14:textId="77777777" w:rsidR="00EA5760" w:rsidRPr="00E07116" w:rsidRDefault="00EA5760" w:rsidP="00EA5760">
      <w:pPr>
        <w:pStyle w:val="Titreniveau2"/>
      </w:pPr>
      <w:r>
        <w:t>Le mouvement</w:t>
      </w:r>
      <w:r>
        <w:br/>
        <w:t>des idées socialistes</w:t>
      </w:r>
    </w:p>
    <w:bookmarkEnd w:id="7"/>
    <w:p w14:paraId="203BFB29" w14:textId="77777777" w:rsidR="00EA5760" w:rsidRPr="00E07116" w:rsidRDefault="00EA5760" w:rsidP="00EA5760">
      <w:pPr>
        <w:jc w:val="both"/>
        <w:rPr>
          <w:szCs w:val="36"/>
        </w:rPr>
      </w:pPr>
    </w:p>
    <w:p w14:paraId="381F1695" w14:textId="77777777" w:rsidR="00EA5760" w:rsidRPr="00723E2E" w:rsidRDefault="00EA5760" w:rsidP="00EA5760">
      <w:pPr>
        <w:pStyle w:val="chaptdm"/>
      </w:pPr>
      <w:r w:rsidRPr="00723E2E">
        <w:t>Le socialisme colinsien. - Le baron de Colins et sa doctrine. - Louis de Potter. - Agathon de Potter. - Principaux disciples de C</w:t>
      </w:r>
      <w:r w:rsidRPr="00723E2E">
        <w:t>o</w:t>
      </w:r>
      <w:r w:rsidRPr="00723E2E">
        <w:t>lins. - Le cercle colinsien de Mons. - La nationalisation du sol. - Napoléon de Keyser, auteur de « Het Natuur-Recht ». - Exposé des idées du cultivateur flamand. - François Huet. - « Le christianisme social ». - Socialisme chrétien. - Émile de Laveleye.</w:t>
      </w:r>
    </w:p>
    <w:p w14:paraId="1BB21EEF" w14:textId="77777777" w:rsidR="00EA5760" w:rsidRDefault="00EA5760" w:rsidP="00EA5760">
      <w:pPr>
        <w:spacing w:before="120" w:after="120"/>
        <w:jc w:val="both"/>
      </w:pPr>
    </w:p>
    <w:p w14:paraId="1B597145" w14:textId="77777777" w:rsidR="00EA5760" w:rsidRPr="00723E2E" w:rsidRDefault="00EA5760" w:rsidP="00EA5760">
      <w:pPr>
        <w:spacing w:before="120" w:after="120"/>
        <w:jc w:val="both"/>
      </w:pPr>
    </w:p>
    <w:p w14:paraId="515B319E" w14:textId="77777777" w:rsidR="00EA5760" w:rsidRPr="005D1ED2" w:rsidRDefault="00EA5760" w:rsidP="00EA5760">
      <w:pPr>
        <w:spacing w:before="120" w:after="120"/>
        <w:ind w:firstLine="0"/>
        <w:jc w:val="both"/>
        <w:rPr>
          <w:sz w:val="24"/>
        </w:rPr>
      </w:pPr>
      <w:hyperlink w:anchor="tdm" w:history="1">
        <w:r w:rsidRPr="005D1ED2">
          <w:rPr>
            <w:rStyle w:val="Hyperlien"/>
            <w:sz w:val="24"/>
          </w:rPr>
          <w:t>Retour à la table des matières</w:t>
        </w:r>
      </w:hyperlink>
    </w:p>
    <w:p w14:paraId="328B542A" w14:textId="77777777" w:rsidR="00EA5760" w:rsidRPr="00723E2E" w:rsidRDefault="00EA5760" w:rsidP="00EA5760">
      <w:pPr>
        <w:spacing w:before="120" w:after="120"/>
        <w:jc w:val="both"/>
      </w:pPr>
      <w:r w:rsidRPr="00723E2E">
        <w:t>La doctrine collectiviste, solution intermédiaire entre le comm</w:t>
      </w:r>
      <w:r w:rsidRPr="00723E2E">
        <w:t>u</w:t>
      </w:r>
      <w:r w:rsidRPr="00723E2E">
        <w:t>nisme absolu et l'individualisme, semble être d'origine belge et c'est César De Paepe surtout qui en fut le principal propagateur dans les congrès de l'</w:t>
      </w:r>
      <w:r w:rsidRPr="00723E2E">
        <w:rPr>
          <w:i/>
        </w:rPr>
        <w:t>Internationale</w:t>
      </w:r>
      <w:r w:rsidRPr="00723E2E">
        <w:t>.</w:t>
      </w:r>
    </w:p>
    <w:p w14:paraId="262899F7" w14:textId="77777777" w:rsidR="00EA5760" w:rsidRPr="00723E2E" w:rsidRDefault="00EA5760" w:rsidP="00EA5760">
      <w:pPr>
        <w:spacing w:before="120" w:after="120"/>
        <w:jc w:val="both"/>
      </w:pPr>
      <w:r w:rsidRPr="00723E2E">
        <w:t>Le collectivisme, en ce qui touche la terre, fut cependant défendu longtemps avant en Belgique, par le baron de Colins et ses disciples, dont les principaux sont Louis de Potter et son fils Agathon de Potter.</w:t>
      </w:r>
    </w:p>
    <w:p w14:paraId="7EA74FE0" w14:textId="77777777" w:rsidR="00EA5760" w:rsidRPr="00723E2E" w:rsidRDefault="00EA5760" w:rsidP="00EA5760">
      <w:pPr>
        <w:spacing w:before="120" w:after="120"/>
        <w:jc w:val="both"/>
      </w:pPr>
      <w:r w:rsidRPr="00723E2E">
        <w:t>De son côté, un paysan flamand, Napoléon De Keyser, publia, en 1854, un livre curieux dans lequel il défend également le principe de la propriété collective du sol.</w:t>
      </w:r>
    </w:p>
    <w:p w14:paraId="73B03896" w14:textId="77777777" w:rsidR="00EA5760" w:rsidRPr="00723E2E" w:rsidRDefault="00EA5760" w:rsidP="00EA5760">
      <w:pPr>
        <w:spacing w:before="120" w:after="120"/>
        <w:jc w:val="both"/>
      </w:pPr>
      <w:r w:rsidRPr="00723E2E">
        <w:t xml:space="preserve">Enfin, François Huet, un français, auteur du </w:t>
      </w:r>
      <w:r w:rsidRPr="00723E2E">
        <w:rPr>
          <w:i/>
        </w:rPr>
        <w:t>Règne social</w:t>
      </w:r>
      <w:r>
        <w:t xml:space="preserve"> [93]</w:t>
      </w:r>
      <w:r w:rsidRPr="00723E2E">
        <w:rPr>
          <w:i/>
        </w:rPr>
        <w:t xml:space="preserve"> du Christianisme</w:t>
      </w:r>
      <w:r w:rsidRPr="00723E2E">
        <w:t>, qui professa à l'Université de Gand et eut pour disciple Emile de Laveleye, a, lui aussi, laissé quelque trace dans le mouv</w:t>
      </w:r>
      <w:r w:rsidRPr="00723E2E">
        <w:t>e</w:t>
      </w:r>
      <w:r w:rsidRPr="00723E2E">
        <w:t>ment des idées sociales en Belgique.</w:t>
      </w:r>
    </w:p>
    <w:p w14:paraId="4A77C834" w14:textId="77777777" w:rsidR="00EA5760" w:rsidRPr="00723E2E" w:rsidRDefault="00EA5760" w:rsidP="00EA5760">
      <w:pPr>
        <w:spacing w:before="120" w:after="120"/>
        <w:jc w:val="both"/>
      </w:pPr>
      <w:r w:rsidRPr="00723E2E">
        <w:lastRenderedPageBreak/>
        <w:t>Parlons d'abord du socialisme colinsien ou rationnel.</w:t>
      </w:r>
    </w:p>
    <w:p w14:paraId="70485A84" w14:textId="77777777" w:rsidR="00EA5760" w:rsidRPr="00723E2E" w:rsidRDefault="00EA5760" w:rsidP="00EA5760">
      <w:pPr>
        <w:spacing w:before="120" w:after="120"/>
        <w:jc w:val="both"/>
      </w:pPr>
      <w:r w:rsidRPr="00723E2E">
        <w:t>Le fondateur du socialisme rationnel, le baron Jean-Guillaume-César-Hippolyte de Colins, naquit à Bruxelles, le 24 décembre 1783. À l'âge de sept ans, son père, le chevalier de Colins, le plaça chez un de ses amis, un savant vicaire de Dison, près de Verviers, chez qui le jeune Colins apprit les langues. À 18 ans, il désirait entrer à l'Ecole polytechnique ; mais, comme tant d'autres jeunes gens de cette ép</w:t>
      </w:r>
      <w:r w:rsidRPr="00723E2E">
        <w:t>o</w:t>
      </w:r>
      <w:r w:rsidRPr="00723E2E">
        <w:t>que, il fut entraîné par la fougue guerrière et s'engagea comme volo</w:t>
      </w:r>
      <w:r w:rsidRPr="00723E2E">
        <w:t>n</w:t>
      </w:r>
      <w:r w:rsidRPr="00723E2E">
        <w:t>taire dans un régiment de cavalerie de l'armée de Napoléon 1er.</w:t>
      </w:r>
    </w:p>
    <w:p w14:paraId="22C55BD0" w14:textId="77777777" w:rsidR="00EA5760" w:rsidRPr="00723E2E" w:rsidRDefault="00EA5760" w:rsidP="00EA5760">
      <w:pPr>
        <w:spacing w:before="120" w:after="120"/>
        <w:jc w:val="both"/>
      </w:pPr>
      <w:r w:rsidRPr="00723E2E">
        <w:t>En 1811, nous le trouvons détaché à l'Ecole vétérinaire d'Alford où il fit des études scientifiques et s'occupa avec passion d'agriculture. Rentré à Paris, il devint un assidu des cours de la Sorbonne et du Ja</w:t>
      </w:r>
      <w:r w:rsidRPr="00723E2E">
        <w:t>r</w:t>
      </w:r>
      <w:r w:rsidRPr="00723E2E">
        <w:t>din des Plantes.</w:t>
      </w:r>
    </w:p>
    <w:p w14:paraId="085FF695" w14:textId="77777777" w:rsidR="00EA5760" w:rsidRPr="00723E2E" w:rsidRDefault="00EA5760" w:rsidP="00EA5760">
      <w:pPr>
        <w:spacing w:before="120" w:after="120"/>
        <w:jc w:val="both"/>
      </w:pPr>
      <w:r w:rsidRPr="00723E2E">
        <w:t>En 1817, sous la Restauration, Colins revint habiter son pays natal, mais il quitta bientôt la Belgique pour se rendre aux États-Unis où il resta jusqu'en 1830.</w:t>
      </w:r>
    </w:p>
    <w:p w14:paraId="6483788F" w14:textId="77777777" w:rsidR="00EA5760" w:rsidRPr="00723E2E" w:rsidRDefault="00EA5760" w:rsidP="00EA5760">
      <w:pPr>
        <w:spacing w:before="120" w:after="120"/>
        <w:jc w:val="both"/>
      </w:pPr>
      <w:r w:rsidRPr="00723E2E">
        <w:t>De 1834 à 1844, fixé de nouveau à Paris, où il habitait une ma</w:t>
      </w:r>
      <w:r w:rsidRPr="00723E2E">
        <w:t>n</w:t>
      </w:r>
      <w:r w:rsidRPr="00723E2E">
        <w:t>sarde, il suivit les cours des cinq facultés de l'Université.</w:t>
      </w:r>
    </w:p>
    <w:p w14:paraId="22B4FC43" w14:textId="77777777" w:rsidR="00EA5760" w:rsidRPr="00723E2E" w:rsidRDefault="00EA5760" w:rsidP="00EA5760">
      <w:pPr>
        <w:spacing w:before="120" w:after="120"/>
        <w:jc w:val="both"/>
      </w:pPr>
      <w:r w:rsidRPr="00723E2E">
        <w:t xml:space="preserve">C'est en 1835 qu'il publia son premier ouvrage intitulé </w:t>
      </w:r>
      <w:r w:rsidRPr="00723E2E">
        <w:rPr>
          <w:i/>
        </w:rPr>
        <w:t>Le Pacte social</w:t>
      </w:r>
      <w:r w:rsidRPr="00723E2E">
        <w:t xml:space="preserve">, dans lequel il défend déjà la propriété collective du sol. En 1849, sous le titre de </w:t>
      </w:r>
      <w:r w:rsidRPr="00723E2E">
        <w:rPr>
          <w:i/>
        </w:rPr>
        <w:t>Socialisme rationnel</w:t>
      </w:r>
      <w:r w:rsidRPr="00723E2E">
        <w:t xml:space="preserve"> ou </w:t>
      </w:r>
      <w:r w:rsidRPr="00723E2E">
        <w:rPr>
          <w:i/>
        </w:rPr>
        <w:t>Association universelle des amis de l'humanité</w:t>
      </w:r>
      <w:r w:rsidRPr="00723E2E">
        <w:t>, il publia une forte brochure dans laquelle il préconisait la constitution d'une association internationale des prol</w:t>
      </w:r>
      <w:r w:rsidRPr="00723E2E">
        <w:t>é</w:t>
      </w:r>
      <w:r w:rsidRPr="00723E2E">
        <w:t>taires.</w:t>
      </w:r>
    </w:p>
    <w:p w14:paraId="143E68EA" w14:textId="77777777" w:rsidR="00EA5760" w:rsidRPr="00723E2E" w:rsidRDefault="00EA5760" w:rsidP="00EA5760">
      <w:pPr>
        <w:spacing w:before="120" w:after="120"/>
        <w:jc w:val="both"/>
      </w:pPr>
      <w:r w:rsidRPr="00723E2E">
        <w:t>La doctrine sociale de Colins, que son auteur a dénommée le soci</w:t>
      </w:r>
      <w:r w:rsidRPr="00723E2E">
        <w:t>a</w:t>
      </w:r>
      <w:r w:rsidRPr="00723E2E">
        <w:t>lisme rationnel, a des prétentions scientifiques. Elle est, dit-il, basée sur l'ensemble des connaissances humaines et est à la fois une nouve</w:t>
      </w:r>
      <w:r w:rsidRPr="00723E2E">
        <w:t>l</w:t>
      </w:r>
      <w:r w:rsidRPr="00723E2E">
        <w:t>le théorie des sciences, une nouvelle philosophie de l'histoire, un no</w:t>
      </w:r>
      <w:r w:rsidRPr="00723E2E">
        <w:t>u</w:t>
      </w:r>
      <w:r w:rsidRPr="00723E2E">
        <w:t>veau système social et même une nouvelle religion !</w:t>
      </w:r>
    </w:p>
    <w:p w14:paraId="394B92EE" w14:textId="77777777" w:rsidR="00EA5760" w:rsidRDefault="00EA5760" w:rsidP="00EA5760">
      <w:pPr>
        <w:spacing w:before="120" w:after="120"/>
        <w:jc w:val="both"/>
      </w:pPr>
      <w:r w:rsidRPr="00723E2E">
        <w:t>Au point de vue purement économique, le socialisme de Colins est essentiellement collectiviste, en ce sens qu'il réclame surtout l'appr</w:t>
      </w:r>
      <w:r w:rsidRPr="00723E2E">
        <w:t>o</w:t>
      </w:r>
      <w:r w:rsidRPr="00723E2E">
        <w:t>priation commune du sol.</w:t>
      </w:r>
    </w:p>
    <w:p w14:paraId="23507799" w14:textId="77777777" w:rsidR="00EA5760" w:rsidRPr="00723E2E" w:rsidRDefault="00EA5760" w:rsidP="00EA5760">
      <w:pPr>
        <w:spacing w:before="120" w:after="120"/>
        <w:jc w:val="both"/>
      </w:pPr>
      <w:r>
        <w:br w:type="page"/>
      </w:r>
      <w:r>
        <w:lastRenderedPageBreak/>
        <w:t>[94]</w:t>
      </w:r>
    </w:p>
    <w:p w14:paraId="6108F8D4" w14:textId="77777777" w:rsidR="00EA5760" w:rsidRPr="00723E2E" w:rsidRDefault="00EA5760" w:rsidP="00EA5760">
      <w:pPr>
        <w:spacing w:before="120" w:after="120"/>
        <w:jc w:val="both"/>
      </w:pPr>
      <w:r w:rsidRPr="00723E2E">
        <w:t>Colins publia encore d'autres ouvrages, notamment quatre gros v</w:t>
      </w:r>
      <w:r w:rsidRPr="00723E2E">
        <w:t>o</w:t>
      </w:r>
      <w:r w:rsidRPr="00723E2E">
        <w:t xml:space="preserve">lumes intitulés : </w:t>
      </w:r>
      <w:r w:rsidRPr="00723E2E">
        <w:rPr>
          <w:i/>
        </w:rPr>
        <w:t>Qu'est-ce que la science sociale</w:t>
      </w:r>
      <w:r>
        <w:rPr>
          <w:i/>
        </w:rPr>
        <w:t> ?</w:t>
      </w:r>
      <w:r w:rsidRPr="00723E2E">
        <w:rPr>
          <w:i/>
        </w:rPr>
        <w:t> ; L'Économie pol</w:t>
      </w:r>
      <w:r w:rsidRPr="00723E2E">
        <w:rPr>
          <w:i/>
        </w:rPr>
        <w:t>i</w:t>
      </w:r>
      <w:r w:rsidRPr="00723E2E">
        <w:rPr>
          <w:i/>
        </w:rPr>
        <w:t>tique, source des révolutions et des utopies prétendues socialistes</w:t>
      </w:r>
      <w:r w:rsidRPr="00723E2E">
        <w:t xml:space="preserve"> ( 3 vol.) ; </w:t>
      </w:r>
      <w:r w:rsidRPr="00723E2E">
        <w:rPr>
          <w:i/>
        </w:rPr>
        <w:t>La Société nouvelle, sa nécessité</w:t>
      </w:r>
      <w:r w:rsidRPr="00723E2E">
        <w:t xml:space="preserve"> (2 vol.) ; </w:t>
      </w:r>
      <w:r w:rsidRPr="00723E2E">
        <w:rPr>
          <w:i/>
        </w:rPr>
        <w:t>La Science sociale</w:t>
      </w:r>
      <w:r w:rsidRPr="00723E2E">
        <w:t xml:space="preserve"> (5 vol.), etc.</w:t>
      </w:r>
    </w:p>
    <w:p w14:paraId="303ECB76" w14:textId="77777777" w:rsidR="00EA5760" w:rsidRPr="00723E2E" w:rsidRDefault="00EA5760" w:rsidP="00EA5760">
      <w:pPr>
        <w:spacing w:before="120" w:after="120"/>
        <w:jc w:val="both"/>
      </w:pPr>
      <w:r w:rsidRPr="00723E2E">
        <w:t>La lecture de ces ouvrages est passablement indigeste. L'auteur a</w:t>
      </w:r>
      <w:r w:rsidRPr="00723E2E">
        <w:t>f</w:t>
      </w:r>
      <w:r w:rsidRPr="00723E2E">
        <w:t>fecte de citer des passages de divers auteurs et de les faire suivre de quelques réflexions. Ses principaux disciples ont respecté la manière de leur maître et, eux aussi, dans leurs ouvrages, font d'abondantes citations et donnent ensuite leur appréciation.</w:t>
      </w:r>
    </w:p>
    <w:p w14:paraId="74103DAA" w14:textId="77777777" w:rsidR="00EA5760" w:rsidRPr="00723E2E" w:rsidRDefault="00EA5760" w:rsidP="00EA5760">
      <w:pPr>
        <w:spacing w:before="120" w:after="120"/>
        <w:jc w:val="both"/>
      </w:pPr>
      <w:r w:rsidRPr="00723E2E">
        <w:t>Colins mourut à Paris, le 12 novembre 1859, à l'âge de 76 ans.</w:t>
      </w:r>
    </w:p>
    <w:p w14:paraId="2E1A8DC2" w14:textId="77777777" w:rsidR="00EA5760" w:rsidRPr="00723E2E" w:rsidRDefault="00EA5760" w:rsidP="00EA5760">
      <w:pPr>
        <w:spacing w:before="120" w:after="120"/>
        <w:jc w:val="both"/>
      </w:pPr>
      <w:r w:rsidRPr="00723E2E">
        <w:t>Le principal disciple belge de Colins fut assurément Louis De Po</w:t>
      </w:r>
      <w:r w:rsidRPr="00723E2E">
        <w:t>t</w:t>
      </w:r>
      <w:r w:rsidRPr="00723E2E">
        <w:t>ter, le membre du gouvernement provisoire de 1830.</w:t>
      </w:r>
    </w:p>
    <w:p w14:paraId="4BBD0DA3" w14:textId="77777777" w:rsidR="00EA5760" w:rsidRPr="00723E2E" w:rsidRDefault="00EA5760" w:rsidP="00EA5760">
      <w:pPr>
        <w:spacing w:before="120" w:after="120"/>
        <w:jc w:val="both"/>
      </w:pPr>
      <w:r w:rsidRPr="00723E2E">
        <w:t xml:space="preserve">On sait que De Potter, peu après la révolution de 1830, quitta la Belgique pour aller habiter Paris. En 1841, il publia le premier volume de ses </w:t>
      </w:r>
      <w:r w:rsidRPr="00723E2E">
        <w:rPr>
          <w:i/>
        </w:rPr>
        <w:t>Études sociales</w:t>
      </w:r>
      <w:r w:rsidRPr="00723E2E">
        <w:t xml:space="preserve"> dont le second volume parut deux ans plus tard.</w:t>
      </w:r>
    </w:p>
    <w:p w14:paraId="2EC10EF7" w14:textId="77777777" w:rsidR="00EA5760" w:rsidRPr="00723E2E" w:rsidRDefault="00EA5760" w:rsidP="00EA5760">
      <w:pPr>
        <w:spacing w:before="120" w:after="120"/>
        <w:jc w:val="both"/>
      </w:pPr>
      <w:r w:rsidRPr="00723E2E">
        <w:t>Les idées sociales de De Potter, dans ses premiers ouvrages, sont assez vagues ; mais le système qu'il préconise semble se rapprocher beaucoup des idées auxquelles arrivait de son côté Colins.</w:t>
      </w:r>
    </w:p>
    <w:p w14:paraId="3F67F106" w14:textId="77777777" w:rsidR="00EA5760" w:rsidRPr="00723E2E" w:rsidRDefault="00EA5760" w:rsidP="00EA5760">
      <w:pPr>
        <w:spacing w:before="120" w:after="120"/>
        <w:jc w:val="both"/>
      </w:pPr>
      <w:r w:rsidRPr="00723E2E">
        <w:t xml:space="preserve">En 1846, De Potter publia </w:t>
      </w:r>
      <w:r w:rsidRPr="00723E2E">
        <w:rPr>
          <w:i/>
        </w:rPr>
        <w:t>La Justice et sa sanction religieuse, question d'ordre social</w:t>
      </w:r>
      <w:r w:rsidRPr="00723E2E">
        <w:t xml:space="preserve"> et c'est dans cet ouvrage que, pour la première fois, il fait allusion à Colins, mais sans le nommer. Il y dit, en effet, dans une note de la page 38, que son système phylosophique et social est également celui de deux autres écrivains, « l'un de Paris, auteur de la </w:t>
      </w:r>
      <w:r w:rsidRPr="00723E2E">
        <w:rPr>
          <w:i/>
        </w:rPr>
        <w:t>Science sociale</w:t>
      </w:r>
      <w:r w:rsidRPr="00723E2E">
        <w:t>, manuscrit où tout est exposé, démontré à la derni</w:t>
      </w:r>
      <w:r w:rsidRPr="00723E2E">
        <w:t>è</w:t>
      </w:r>
      <w:r w:rsidRPr="00723E2E">
        <w:t xml:space="preserve">re évidence, et du </w:t>
      </w:r>
      <w:r w:rsidRPr="00723E2E">
        <w:rPr>
          <w:i/>
        </w:rPr>
        <w:t>Pacte social</w:t>
      </w:r>
      <w:r w:rsidRPr="00723E2E">
        <w:t xml:space="preserve"> qui a paru sans nom d'auteur, en 2 v</w:t>
      </w:r>
      <w:r w:rsidRPr="00723E2E">
        <w:t>o</w:t>
      </w:r>
      <w:r w:rsidRPr="00723E2E">
        <w:t xml:space="preserve">lumes il y a onze ans ; l'autre Don Ramon de la Sagra, qui publia à Madrid, depuis 1844, une </w:t>
      </w:r>
      <w:r w:rsidRPr="00723E2E">
        <w:rPr>
          <w:i/>
        </w:rPr>
        <w:t>Revue des intérêts matériels et moraux</w:t>
      </w:r>
      <w:r w:rsidRPr="00723E2E">
        <w:t> » </w:t>
      </w:r>
      <w:r w:rsidRPr="00723E2E">
        <w:rPr>
          <w:rStyle w:val="Appelnotedebasdep"/>
          <w:sz w:val="28"/>
        </w:rPr>
        <w:footnoteReference w:id="28"/>
      </w:r>
      <w:r w:rsidRPr="00723E2E">
        <w:t>.</w:t>
      </w:r>
    </w:p>
    <w:p w14:paraId="11963E1C" w14:textId="77777777" w:rsidR="00EA5760" w:rsidRDefault="00EA5760" w:rsidP="00EA5760">
      <w:pPr>
        <w:spacing w:before="120" w:after="120"/>
        <w:jc w:val="both"/>
      </w:pPr>
      <w:r>
        <w:lastRenderedPageBreak/>
        <w:t>[95]</w:t>
      </w:r>
    </w:p>
    <w:p w14:paraId="4BD98439" w14:textId="77777777" w:rsidR="00EA5760" w:rsidRPr="00723E2E" w:rsidRDefault="00EA5760" w:rsidP="00EA5760">
      <w:pPr>
        <w:spacing w:before="120" w:after="120"/>
        <w:jc w:val="both"/>
      </w:pPr>
      <w:r w:rsidRPr="00723E2E">
        <w:t>Dès ce moment, Louis De Potter doit être considéré comme disc</w:t>
      </w:r>
      <w:r w:rsidRPr="00723E2E">
        <w:t>i</w:t>
      </w:r>
      <w:r w:rsidRPr="00723E2E">
        <w:t xml:space="preserve">ple de Colins. Ses ouvrages postérieurs à 1846 sont conformes aux idées du socialisme colinsien. En 1848, De Potter publia sa brochure </w:t>
      </w:r>
      <w:r w:rsidRPr="00723E2E">
        <w:rPr>
          <w:i/>
        </w:rPr>
        <w:t>Question des ouvriers</w:t>
      </w:r>
      <w:r w:rsidRPr="00723E2E">
        <w:t xml:space="preserve">, puis </w:t>
      </w:r>
      <w:r w:rsidRPr="00723E2E">
        <w:rPr>
          <w:i/>
        </w:rPr>
        <w:t>l'A. B. C. de la science sociale</w:t>
      </w:r>
      <w:r w:rsidRPr="00723E2E">
        <w:t xml:space="preserve"> et </w:t>
      </w:r>
      <w:r w:rsidRPr="00723E2E">
        <w:rPr>
          <w:i/>
        </w:rPr>
        <w:t>La R</w:t>
      </w:r>
      <w:r w:rsidRPr="00723E2E">
        <w:rPr>
          <w:i/>
        </w:rPr>
        <w:t>é</w:t>
      </w:r>
      <w:r w:rsidRPr="00723E2E">
        <w:rPr>
          <w:i/>
        </w:rPr>
        <w:t>alité déterminée par le raisonnement</w:t>
      </w:r>
      <w:r w:rsidRPr="00723E2E">
        <w:t>.</w:t>
      </w:r>
    </w:p>
    <w:p w14:paraId="72B2668E" w14:textId="77777777" w:rsidR="00EA5760" w:rsidRPr="00723E2E" w:rsidRDefault="00EA5760" w:rsidP="00EA5760">
      <w:pPr>
        <w:spacing w:before="120" w:after="120"/>
        <w:jc w:val="both"/>
      </w:pPr>
      <w:r w:rsidRPr="00723E2E">
        <w:t xml:space="preserve">En 1850, paraît le </w:t>
      </w:r>
      <w:r w:rsidRPr="00723E2E">
        <w:rPr>
          <w:i/>
        </w:rPr>
        <w:t>Catéchisme social</w:t>
      </w:r>
      <w:r w:rsidRPr="00723E2E">
        <w:t>. Dans la préface de ce petit livre, l'auteur écrit :</w:t>
      </w:r>
    </w:p>
    <w:p w14:paraId="41154C59" w14:textId="77777777" w:rsidR="00EA5760" w:rsidRDefault="00EA5760" w:rsidP="00EA5760">
      <w:pPr>
        <w:pStyle w:val="Grillecouleur-Accent1"/>
      </w:pPr>
    </w:p>
    <w:p w14:paraId="691EC86C" w14:textId="77777777" w:rsidR="00EA5760" w:rsidRPr="00723E2E" w:rsidRDefault="00EA5760" w:rsidP="00EA5760">
      <w:pPr>
        <w:pStyle w:val="Grillecouleur-Accent1"/>
      </w:pPr>
      <w:r w:rsidRPr="00723E2E">
        <w:t>« Je sais que la plupart des hommes craignent moins la souffrance qu'ils endurent, qu'ils ne reculent devant ce qu'il leur en coûterait de rés</w:t>
      </w:r>
      <w:r w:rsidRPr="00723E2E">
        <w:t>o</w:t>
      </w:r>
      <w:r w:rsidRPr="00723E2E">
        <w:t>lution et d'énergie pour s'y soustraire, et que la patience des ma</w:t>
      </w:r>
      <w:r w:rsidRPr="00723E2E">
        <w:t>l</w:t>
      </w:r>
      <w:r w:rsidRPr="00723E2E">
        <w:t>heureux est, pour ainsi parler, inépuisable. Beaucoup encore, et pe</w:t>
      </w:r>
      <w:r w:rsidRPr="00723E2E">
        <w:t>n</w:t>
      </w:r>
      <w:r w:rsidRPr="00723E2E">
        <w:t>dant longtemps, mourront à la peine avant qu'un seul ose demander pourquoi c'est à lui de mourir. Pendant longtemps, la voix isolée du petit nombre qui l'osera ira s'éteindre au bruit de la mousqueterie et au fracas des mitraillades.</w:t>
      </w:r>
    </w:p>
    <w:p w14:paraId="5CFBCC1F" w14:textId="77777777" w:rsidR="00EA5760" w:rsidRPr="00723E2E" w:rsidRDefault="00EA5760" w:rsidP="00EA5760">
      <w:pPr>
        <w:pStyle w:val="Grillecouleur-Accent1"/>
      </w:pPr>
      <w:r w:rsidRPr="00723E2E">
        <w:t>« Et cependant justice se fera finalement : justice doit être faite. Ainsi le veut la suprême raison ; et ses décrets, un peu plus tôt, un peu plus tard, reçoivent leur exécution.</w:t>
      </w:r>
    </w:p>
    <w:p w14:paraId="42D2A8E3" w14:textId="77777777" w:rsidR="00EA5760" w:rsidRPr="00723E2E" w:rsidRDefault="00EA5760" w:rsidP="00EA5760">
      <w:pPr>
        <w:pStyle w:val="Grillecouleur-Accent1"/>
      </w:pPr>
      <w:r w:rsidRPr="00723E2E">
        <w:t>« ... Ce sera en vertu de la conviction devenue invincible, que l'organ</w:t>
      </w:r>
      <w:r w:rsidRPr="00723E2E">
        <w:t>i</w:t>
      </w:r>
      <w:r w:rsidRPr="00723E2E">
        <w:t>sation sociale réelle n'est pas une simple combinaison matérielle, une coordination purement mécanique, ou politique, ou économique ; mais une œuvre toute intellectuelle, tant de la part de ceux qui la pr</w:t>
      </w:r>
      <w:r w:rsidRPr="00723E2E">
        <w:t>o</w:t>
      </w:r>
      <w:r w:rsidRPr="00723E2E">
        <w:t>posent que de la part de ceux qui y donnent leur assentiment et l'a</w:t>
      </w:r>
      <w:r w:rsidRPr="00723E2E">
        <w:t>c</w:t>
      </w:r>
      <w:r w:rsidRPr="00723E2E">
        <w:t>ceptent ; une œuvre de liberté, par conséquent, exclusivement morale ; une œuvre de conscie</w:t>
      </w:r>
      <w:r w:rsidRPr="00723E2E">
        <w:t>n</w:t>
      </w:r>
      <w:r w:rsidRPr="00723E2E">
        <w:t>ce, basée sur la connaissance absolue de la v</w:t>
      </w:r>
      <w:r w:rsidRPr="00723E2E">
        <w:t>é</w:t>
      </w:r>
      <w:r w:rsidRPr="00723E2E">
        <w:t>rité et sanctionnée par cette même vérité, savoir : que le dévouement à la société, à l'humanité, pendant la vie actuelle, sera immanquablement récompensé, dans une existence o</w:t>
      </w:r>
      <w:r w:rsidRPr="00723E2E">
        <w:t>r</w:t>
      </w:r>
      <w:r w:rsidRPr="00723E2E">
        <w:t>ganique future, comme l'asservissement aux passions égoïstiques, aux pa</w:t>
      </w:r>
      <w:r w:rsidRPr="00723E2E">
        <w:t>s</w:t>
      </w:r>
      <w:r w:rsidRPr="00723E2E">
        <w:t>sions anarchiques, sera inévitablement puni.</w:t>
      </w:r>
    </w:p>
    <w:p w14:paraId="26A5EE53" w14:textId="77777777" w:rsidR="00EA5760" w:rsidRDefault="00EA5760" w:rsidP="00EA5760">
      <w:pPr>
        <w:pStyle w:val="p"/>
      </w:pPr>
      <w:r>
        <w:t>[96]</w:t>
      </w:r>
    </w:p>
    <w:p w14:paraId="46B4A22B" w14:textId="77777777" w:rsidR="00EA5760" w:rsidRPr="00723E2E" w:rsidRDefault="00EA5760" w:rsidP="00EA5760">
      <w:pPr>
        <w:pStyle w:val="Grillecouleur-Accent1"/>
      </w:pPr>
      <w:r w:rsidRPr="00723E2E">
        <w:t>« Il serait inutile, dans l'intention de réaliser cette œuvre, de faire appel à la violence ; ce serait même nuisible : car toute violence ferait essentie</w:t>
      </w:r>
      <w:r w:rsidRPr="00723E2E">
        <w:t>l</w:t>
      </w:r>
      <w:r w:rsidRPr="00723E2E">
        <w:t>lement dévier du but proposé, en soumettant sous une forme nouvelle l'i</w:t>
      </w:r>
      <w:r w:rsidRPr="00723E2E">
        <w:t>n</w:t>
      </w:r>
      <w:r w:rsidRPr="00723E2E">
        <w:t>telligence à la force, tandis que le triomphe de la raison n'est pas autre chose que la soumission de la force à l'intelligence.</w:t>
      </w:r>
    </w:p>
    <w:p w14:paraId="1ABE386B" w14:textId="77777777" w:rsidR="00EA5760" w:rsidRDefault="00EA5760" w:rsidP="00EA5760">
      <w:pPr>
        <w:pStyle w:val="Grillecouleur-Accent1"/>
      </w:pPr>
      <w:r w:rsidRPr="00723E2E">
        <w:lastRenderedPageBreak/>
        <w:t>« La guerre des pauvres contre les riches, le dépouillement des r</w:t>
      </w:r>
      <w:r w:rsidRPr="00723E2E">
        <w:t>i</w:t>
      </w:r>
      <w:r w:rsidRPr="00723E2E">
        <w:t>ches par les pauvres, sont aussi stupides comme moyens de réforme sociale, que sont abominables et stupides en même temps, comme moyens de conservation, l'exploitation et l'oppression des pauvres par les riches, d</w:t>
      </w:r>
      <w:r w:rsidRPr="00723E2E">
        <w:t>e</w:t>
      </w:r>
      <w:r w:rsidRPr="00723E2E">
        <w:t>puis que les pauvres n'acceptent plus le dénuement et l'esclavage comme d'inévitables nécessités. Oui, il y aura toujours des riches, puisqu'il y aura toujours des hommes plus actifs, plus habiles, plus soigneux que les a</w:t>
      </w:r>
      <w:r w:rsidRPr="00723E2E">
        <w:t>u</w:t>
      </w:r>
      <w:r w:rsidRPr="00723E2E">
        <w:t xml:space="preserve">tres ; mais il ne doit plus y avoir de pauvres. Je m'explique : « Il ne doit plus y avoir d'hommes condamnés </w:t>
      </w:r>
      <w:r w:rsidRPr="00723E2E">
        <w:rPr>
          <w:i/>
        </w:rPr>
        <w:t>par le seul fait de leur naissance</w:t>
      </w:r>
      <w:r w:rsidRPr="00723E2E">
        <w:t>, à ne point avoir leur part des lumières qui nous ont été léguées par les génér</w:t>
      </w:r>
      <w:r w:rsidRPr="00723E2E">
        <w:t>a</w:t>
      </w:r>
      <w:r w:rsidRPr="00723E2E">
        <w:t>tions dont la nôtre a recueilli l'hér</w:t>
      </w:r>
      <w:r w:rsidRPr="00723E2E">
        <w:t>i</w:t>
      </w:r>
      <w:r w:rsidRPr="00723E2E">
        <w:t>tage, et à dépendre pendant toute leur vie, pour se procurer les moyens de la soutenir misérablement, du bon ou du mauvais vouloir d'ho</w:t>
      </w:r>
      <w:r w:rsidRPr="00723E2E">
        <w:t>m</w:t>
      </w:r>
      <w:r w:rsidRPr="00723E2E">
        <w:t>mes plus heureusement nés qu'eux. Le retour et la consolidation de l'ordre sont à ce prix. »</w:t>
      </w:r>
    </w:p>
    <w:p w14:paraId="0E8730D3" w14:textId="77777777" w:rsidR="00EA5760" w:rsidRPr="00723E2E" w:rsidRDefault="00EA5760" w:rsidP="00EA5760">
      <w:pPr>
        <w:pStyle w:val="Grillecouleur-Accent1"/>
      </w:pPr>
    </w:p>
    <w:p w14:paraId="7368BADB" w14:textId="77777777" w:rsidR="00EA5760" w:rsidRPr="00723E2E" w:rsidRDefault="00EA5760" w:rsidP="00EA5760">
      <w:pPr>
        <w:spacing w:before="120" w:after="120"/>
        <w:jc w:val="both"/>
      </w:pPr>
      <w:r w:rsidRPr="00723E2E">
        <w:t xml:space="preserve">Le </w:t>
      </w:r>
      <w:r w:rsidRPr="00723E2E">
        <w:rPr>
          <w:i/>
        </w:rPr>
        <w:t>Catéchisme social</w:t>
      </w:r>
      <w:r w:rsidRPr="00723E2E">
        <w:t xml:space="preserve"> compte vingt chapitres s'occupant de la S</w:t>
      </w:r>
      <w:r w:rsidRPr="00723E2E">
        <w:t>o</w:t>
      </w:r>
      <w:r w:rsidRPr="00723E2E">
        <w:t>ciété, de l'Ordre, de la Vérité, de l'Enseignement, de l'Homme, des Passions, de la Liberté, du Travail, de la Propriété, etc., etc.</w:t>
      </w:r>
    </w:p>
    <w:p w14:paraId="13D56A35" w14:textId="77777777" w:rsidR="00EA5760" w:rsidRDefault="00EA5760" w:rsidP="00EA5760">
      <w:pPr>
        <w:spacing w:before="120" w:after="120"/>
        <w:jc w:val="both"/>
      </w:pPr>
      <w:r w:rsidRPr="00723E2E">
        <w:t>Citons en quelques passages essentiels pour faire comprendre l'idée fondamentale des principes défendus par Louis De Potter :</w:t>
      </w:r>
    </w:p>
    <w:p w14:paraId="7D583676" w14:textId="77777777" w:rsidR="00EA5760" w:rsidRPr="00723E2E" w:rsidRDefault="00EA5760" w:rsidP="00EA5760">
      <w:pPr>
        <w:spacing w:before="120" w:after="120"/>
        <w:jc w:val="both"/>
      </w:pPr>
    </w:p>
    <w:p w14:paraId="3C2E4A73" w14:textId="77777777" w:rsidR="00EA5760" w:rsidRPr="00723E2E" w:rsidRDefault="00EA5760" w:rsidP="00EA5760">
      <w:pPr>
        <w:pStyle w:val="Grillecouleur-Accent1"/>
      </w:pPr>
      <w:r w:rsidRPr="00723E2E">
        <w:t>« 1. Qu'est-ce que le travail</w:t>
      </w:r>
      <w:r>
        <w:t> ?</w:t>
      </w:r>
    </w:p>
    <w:p w14:paraId="56EAE1BC" w14:textId="77777777" w:rsidR="00EA5760" w:rsidRPr="00723E2E" w:rsidRDefault="00EA5760" w:rsidP="00EA5760">
      <w:pPr>
        <w:pStyle w:val="Grillecouleur-Accent1"/>
      </w:pPr>
      <w:r w:rsidRPr="00723E2E">
        <w:t>« </w:t>
      </w:r>
      <w:r>
        <w:t>—</w:t>
      </w:r>
      <w:r w:rsidRPr="00723E2E">
        <w:t xml:space="preserve"> C'est l'essence même de l'homme ; c'est la pensée.</w:t>
      </w:r>
    </w:p>
    <w:p w14:paraId="0BE2DFD6" w14:textId="77777777" w:rsidR="00EA5760" w:rsidRPr="00723E2E" w:rsidRDefault="00EA5760" w:rsidP="00EA5760">
      <w:pPr>
        <w:pStyle w:val="Grillecouleur-Accent1"/>
      </w:pPr>
      <w:r w:rsidRPr="00723E2E">
        <w:t>« 2. Comment entendez-vous cela</w:t>
      </w:r>
      <w:r>
        <w:t> ?</w:t>
      </w:r>
    </w:p>
    <w:p w14:paraId="19B1D5DC" w14:textId="77777777" w:rsidR="00EA5760" w:rsidRPr="00723E2E" w:rsidRDefault="00EA5760" w:rsidP="00EA5760">
      <w:pPr>
        <w:pStyle w:val="Grillecouleur-Accent1"/>
      </w:pPr>
      <w:r w:rsidRPr="00723E2E">
        <w:t>« </w:t>
      </w:r>
      <w:r>
        <w:t>—</w:t>
      </w:r>
      <w:r w:rsidRPr="00723E2E">
        <w:t xml:space="preserve"> Par la pensée, l'homme rapporte tout à lui-même. Chaque acte de son intelligence est un travail d'appropriation, au moyen duquel il cherche à faire converger quelque chose à son avantage.</w:t>
      </w:r>
      <w:r>
        <w:t> </w:t>
      </w:r>
      <w:r>
        <w:rPr>
          <w:rStyle w:val="Appelnotedebasdep"/>
        </w:rPr>
        <w:footnoteReference w:id="29"/>
      </w:r>
    </w:p>
    <w:p w14:paraId="5666067A" w14:textId="77777777" w:rsidR="00EA5760" w:rsidRPr="00723E2E" w:rsidRDefault="00EA5760" w:rsidP="00EA5760">
      <w:pPr>
        <w:pStyle w:val="Grillecouleur-Accent1"/>
      </w:pPr>
      <w:r w:rsidRPr="00723E2E">
        <w:t>« 4. Le travail crée-t-il l'objet qu'il produit</w:t>
      </w:r>
      <w:r>
        <w:t> ?</w:t>
      </w:r>
    </w:p>
    <w:p w14:paraId="231360F2" w14:textId="77777777" w:rsidR="00EA5760" w:rsidRDefault="00EA5760" w:rsidP="00EA5760">
      <w:pPr>
        <w:pStyle w:val="p"/>
      </w:pPr>
      <w:r>
        <w:t>[97]</w:t>
      </w:r>
    </w:p>
    <w:p w14:paraId="397AE999" w14:textId="77777777" w:rsidR="00EA5760" w:rsidRPr="00723E2E" w:rsidRDefault="00EA5760" w:rsidP="00EA5760">
      <w:pPr>
        <w:pStyle w:val="Grillecouleur-Accent1"/>
      </w:pPr>
      <w:r w:rsidRPr="00723E2E">
        <w:t>« </w:t>
      </w:r>
      <w:r>
        <w:t>—</w:t>
      </w:r>
      <w:r w:rsidRPr="00723E2E">
        <w:t xml:space="preserve"> Le travail qui agit comme force, n'a pour effet que du mouv</w:t>
      </w:r>
      <w:r w:rsidRPr="00723E2E">
        <w:t>e</w:t>
      </w:r>
      <w:r w:rsidRPr="00723E2E">
        <w:t>ment, du changement.</w:t>
      </w:r>
    </w:p>
    <w:p w14:paraId="3B606993" w14:textId="77777777" w:rsidR="00EA5760" w:rsidRDefault="00EA5760" w:rsidP="00EA5760">
      <w:pPr>
        <w:spacing w:before="120" w:after="120"/>
        <w:jc w:val="both"/>
      </w:pPr>
      <w:r>
        <w:br w:type="page"/>
      </w:r>
    </w:p>
    <w:p w14:paraId="7CBF01D1" w14:textId="77777777" w:rsidR="00EA5760" w:rsidRDefault="002F480F" w:rsidP="00EA5760">
      <w:pPr>
        <w:pStyle w:val="fig"/>
      </w:pPr>
      <w:r>
        <w:rPr>
          <w:noProof/>
        </w:rPr>
        <w:drawing>
          <wp:inline distT="0" distB="0" distL="0" distR="0" wp14:anchorId="592D5FEB" wp14:editId="3CC5ACA3">
            <wp:extent cx="2438400" cy="4114800"/>
            <wp:effectExtent l="25400" t="25400" r="12700" b="12700"/>
            <wp:docPr id="14"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4114800"/>
                    </a:xfrm>
                    <a:prstGeom prst="rect">
                      <a:avLst/>
                    </a:prstGeom>
                    <a:noFill/>
                    <a:ln w="19050" cmpd="sng">
                      <a:solidFill>
                        <a:srgbClr val="000000"/>
                      </a:solidFill>
                      <a:miter lim="800000"/>
                      <a:headEnd/>
                      <a:tailEnd/>
                    </a:ln>
                    <a:effectLst/>
                  </pic:spPr>
                </pic:pic>
              </a:graphicData>
            </a:graphic>
          </wp:inline>
        </w:drawing>
      </w:r>
    </w:p>
    <w:p w14:paraId="46B5B1D3" w14:textId="77777777" w:rsidR="00EA5760" w:rsidRDefault="00EA5760" w:rsidP="00EA5760">
      <w:pPr>
        <w:pStyle w:val="figtitre"/>
      </w:pPr>
      <w:r>
        <w:t xml:space="preserve">Fig. 47. </w:t>
      </w:r>
      <w:r w:rsidRPr="00727E30">
        <w:rPr>
          <w:lang w:bidi="ar-SA"/>
        </w:rPr>
        <w:t>Colins</w:t>
      </w:r>
      <w:r>
        <w:rPr>
          <w:lang w:bidi="ar-SA"/>
        </w:rPr>
        <w:t>. </w:t>
      </w:r>
      <w:r w:rsidRPr="002427CB">
        <w:rPr>
          <w:rStyle w:val="Appelnotedebasdep"/>
          <w:b w:val="0"/>
          <w:lang w:bidi="ar-SA"/>
        </w:rPr>
        <w:footnoteReference w:id="30"/>
      </w:r>
    </w:p>
    <w:p w14:paraId="4373D214" w14:textId="77777777" w:rsidR="00EA5760" w:rsidRDefault="00EA5760" w:rsidP="00EA5760">
      <w:pPr>
        <w:spacing w:before="120" w:after="120"/>
        <w:jc w:val="both"/>
      </w:pPr>
    </w:p>
    <w:p w14:paraId="4D4F2EB8" w14:textId="77777777" w:rsidR="00EA5760" w:rsidRPr="00723E2E" w:rsidRDefault="00EA5760" w:rsidP="00EA5760">
      <w:pPr>
        <w:pStyle w:val="Grillecouleur-Accent1"/>
      </w:pPr>
      <w:r w:rsidRPr="00723E2E">
        <w:t>« 5. II lui faut donc préalablement quelque chose qu'il puisse mod</w:t>
      </w:r>
      <w:r w:rsidRPr="00723E2E">
        <w:t>i</w:t>
      </w:r>
      <w:r w:rsidRPr="00723E2E">
        <w:t>fier</w:t>
      </w:r>
      <w:r>
        <w:t> ?</w:t>
      </w:r>
    </w:p>
    <w:p w14:paraId="71C0206F" w14:textId="77777777" w:rsidR="00EA5760" w:rsidRPr="00723E2E" w:rsidRDefault="00EA5760" w:rsidP="00EA5760">
      <w:pPr>
        <w:pStyle w:val="Grillecouleur-Accent1"/>
      </w:pPr>
      <w:r w:rsidRPr="00723E2E">
        <w:t>« </w:t>
      </w:r>
      <w:r>
        <w:t>—</w:t>
      </w:r>
      <w:r w:rsidRPr="00723E2E">
        <w:t xml:space="preserve"> Sans doute. Il lui faut indispensablement une partie du sol ou de ce qui provient du sol.</w:t>
      </w:r>
    </w:p>
    <w:p w14:paraId="72A92920" w14:textId="77777777" w:rsidR="00EA5760" w:rsidRDefault="00EA5760" w:rsidP="00EA5760">
      <w:pPr>
        <w:pStyle w:val="Grillecouleur-Accent1"/>
      </w:pPr>
      <w:r>
        <w:t>[98]</w:t>
      </w:r>
    </w:p>
    <w:p w14:paraId="5E9B928E" w14:textId="77777777" w:rsidR="00EA5760" w:rsidRPr="00723E2E" w:rsidRDefault="00EA5760" w:rsidP="00EA5760">
      <w:pPr>
        <w:pStyle w:val="Grillecouleur-Accent1"/>
      </w:pPr>
      <w:r w:rsidRPr="00723E2E">
        <w:t>« 6. Le sol ou ce qui provient du sol suffit-il pour qu'il puisse y avoir travail</w:t>
      </w:r>
      <w:r>
        <w:t> ?</w:t>
      </w:r>
    </w:p>
    <w:p w14:paraId="11523B03" w14:textId="77777777" w:rsidR="00EA5760" w:rsidRPr="00723E2E" w:rsidRDefault="00EA5760" w:rsidP="00EA5760">
      <w:pPr>
        <w:pStyle w:val="Grillecouleur-Accent1"/>
      </w:pPr>
      <w:r w:rsidRPr="00723E2E">
        <w:lastRenderedPageBreak/>
        <w:t>« </w:t>
      </w:r>
      <w:r>
        <w:t>—</w:t>
      </w:r>
      <w:r w:rsidRPr="00723E2E">
        <w:t xml:space="preserve"> Oui, à la rigueur ; mais le travail peut être facilité.</w:t>
      </w:r>
    </w:p>
    <w:p w14:paraId="1AAEAB5F" w14:textId="77777777" w:rsidR="00EA5760" w:rsidRPr="00723E2E" w:rsidRDefault="00EA5760" w:rsidP="00EA5760">
      <w:pPr>
        <w:pStyle w:val="Grillecouleur-Accent1"/>
      </w:pPr>
      <w:r w:rsidRPr="00723E2E">
        <w:t>« 7. Par quoi</w:t>
      </w:r>
      <w:r>
        <w:t> ?</w:t>
      </w:r>
    </w:p>
    <w:p w14:paraId="39F127B7" w14:textId="77777777" w:rsidR="00EA5760" w:rsidRPr="00723E2E" w:rsidRDefault="00EA5760" w:rsidP="00EA5760">
      <w:pPr>
        <w:pStyle w:val="Grillecouleur-Accent1"/>
      </w:pPr>
      <w:r w:rsidRPr="00723E2E">
        <w:t>« </w:t>
      </w:r>
      <w:r>
        <w:t>—</w:t>
      </w:r>
      <w:r w:rsidRPr="00723E2E">
        <w:t xml:space="preserve"> Par des instruments, des outils, des choses </w:t>
      </w:r>
      <w:r w:rsidRPr="00723E2E">
        <w:rPr>
          <w:i/>
        </w:rPr>
        <w:t>utiles</w:t>
      </w:r>
      <w:r w:rsidRPr="00723E2E">
        <w:t xml:space="preserve"> pour travai</w:t>
      </w:r>
      <w:r w:rsidRPr="00723E2E">
        <w:t>l</w:t>
      </w:r>
      <w:r w:rsidRPr="00723E2E">
        <w:t>ler.</w:t>
      </w:r>
    </w:p>
    <w:p w14:paraId="738D66E7" w14:textId="77777777" w:rsidR="00EA5760" w:rsidRPr="00723E2E" w:rsidRDefault="00EA5760" w:rsidP="00EA5760">
      <w:pPr>
        <w:pStyle w:val="Grillecouleur-Accent1"/>
      </w:pPr>
      <w:r w:rsidRPr="00723E2E">
        <w:t>« 8. Quelle est l'expression qui résume ces choses</w:t>
      </w:r>
      <w:r>
        <w:t> ?</w:t>
      </w:r>
    </w:p>
    <w:p w14:paraId="12B19A71" w14:textId="77777777" w:rsidR="00EA5760" w:rsidRPr="00723E2E" w:rsidRDefault="00EA5760" w:rsidP="00EA5760">
      <w:pPr>
        <w:pStyle w:val="Grillecouleur-Accent1"/>
      </w:pPr>
      <w:r w:rsidRPr="00723E2E">
        <w:t>« </w:t>
      </w:r>
      <w:r>
        <w:t>—</w:t>
      </w:r>
      <w:r w:rsidRPr="00723E2E">
        <w:t xml:space="preserve"> Le mot </w:t>
      </w:r>
      <w:r w:rsidRPr="00723E2E">
        <w:rPr>
          <w:i/>
        </w:rPr>
        <w:t>capital</w:t>
      </w:r>
      <w:r w:rsidRPr="00723E2E">
        <w:t>.</w:t>
      </w:r>
    </w:p>
    <w:p w14:paraId="427E9188" w14:textId="77777777" w:rsidR="00EA5760" w:rsidRPr="00723E2E" w:rsidRDefault="00EA5760" w:rsidP="00EA5760">
      <w:pPr>
        <w:pStyle w:val="Grillecouleur-Accent1"/>
      </w:pPr>
      <w:r w:rsidRPr="00723E2E">
        <w:t>« 9. D'où naît le capital</w:t>
      </w:r>
      <w:r>
        <w:t> ?</w:t>
      </w:r>
    </w:p>
    <w:p w14:paraId="0CA1D5E4" w14:textId="77777777" w:rsidR="00EA5760" w:rsidRPr="00723E2E" w:rsidRDefault="00EA5760" w:rsidP="00EA5760">
      <w:pPr>
        <w:pStyle w:val="Grillecouleur-Accent1"/>
      </w:pPr>
      <w:r w:rsidRPr="00723E2E">
        <w:t>« - C'est le produit du travail passé. Le produit du travail de toutes les générations écoulées constitue la richesse sociale.</w:t>
      </w:r>
    </w:p>
    <w:p w14:paraId="37974A3F" w14:textId="77777777" w:rsidR="00EA5760" w:rsidRPr="00723E2E" w:rsidRDefault="00EA5760" w:rsidP="00EA5760">
      <w:pPr>
        <w:pStyle w:val="Grillecouleur-Accent1"/>
      </w:pPr>
      <w:r w:rsidRPr="00723E2E">
        <w:t>« 10. Quelle est la condition essentielle du travail</w:t>
      </w:r>
      <w:r>
        <w:t> ?</w:t>
      </w:r>
    </w:p>
    <w:p w14:paraId="42081220" w14:textId="77777777" w:rsidR="00EA5760" w:rsidRPr="00723E2E" w:rsidRDefault="00EA5760" w:rsidP="00EA5760">
      <w:pPr>
        <w:pStyle w:val="Grillecouleur-Accent1"/>
      </w:pPr>
      <w:r w:rsidRPr="00723E2E">
        <w:t>« </w:t>
      </w:r>
      <w:r>
        <w:t>—</w:t>
      </w:r>
      <w:r w:rsidRPr="00723E2E">
        <w:t xml:space="preserve"> Pour que le travail soit libre, tout travailleur, tout homme, doit pouvoir disposer en propre d'une portion du sol ou de quelques pr</w:t>
      </w:r>
      <w:r w:rsidRPr="00723E2E">
        <w:t>o</w:t>
      </w:r>
      <w:r w:rsidRPr="00723E2E">
        <w:t>duits du sol pour pouvoir l'y exercer.</w:t>
      </w:r>
    </w:p>
    <w:p w14:paraId="4AAC3B27" w14:textId="77777777" w:rsidR="00EA5760" w:rsidRPr="00723E2E" w:rsidRDefault="00EA5760" w:rsidP="00EA5760">
      <w:pPr>
        <w:pStyle w:val="Grillecouleur-Accent1"/>
      </w:pPr>
      <w:r w:rsidRPr="00723E2E">
        <w:t xml:space="preserve">« 11. Qu'appelez-vous </w:t>
      </w:r>
      <w:r w:rsidRPr="00723E2E">
        <w:rPr>
          <w:i/>
        </w:rPr>
        <w:t>travail libre</w:t>
      </w:r>
      <w:r>
        <w:t> ?</w:t>
      </w:r>
    </w:p>
    <w:p w14:paraId="4C6625BA" w14:textId="77777777" w:rsidR="00EA5760" w:rsidRPr="00723E2E" w:rsidRDefault="00EA5760" w:rsidP="00EA5760">
      <w:pPr>
        <w:pStyle w:val="Grillecouleur-Accent1"/>
      </w:pPr>
      <w:r w:rsidRPr="00723E2E">
        <w:t>« </w:t>
      </w:r>
      <w:r>
        <w:t>—</w:t>
      </w:r>
      <w:r w:rsidRPr="00723E2E">
        <w:t xml:space="preserve"> Celui qui n'a pour motif que la volonté du travailleur même, et pour but que son bien-être.</w:t>
      </w:r>
    </w:p>
    <w:p w14:paraId="05C23341" w14:textId="77777777" w:rsidR="00EA5760" w:rsidRPr="00723E2E" w:rsidRDefault="00EA5760" w:rsidP="00EA5760">
      <w:pPr>
        <w:pStyle w:val="Grillecouleur-Accent1"/>
      </w:pPr>
      <w:r w:rsidRPr="00723E2E">
        <w:t>« 12. Le travailleur non libre qu'est-il alors</w:t>
      </w:r>
      <w:r>
        <w:t> ?</w:t>
      </w:r>
    </w:p>
    <w:p w14:paraId="0635008F" w14:textId="77777777" w:rsidR="00EA5760" w:rsidRPr="00723E2E" w:rsidRDefault="00EA5760" w:rsidP="00EA5760">
      <w:pPr>
        <w:pStyle w:val="Grillecouleur-Accent1"/>
      </w:pPr>
      <w:r w:rsidRPr="00723E2E">
        <w:t>« </w:t>
      </w:r>
      <w:r>
        <w:t>—</w:t>
      </w:r>
      <w:r w:rsidRPr="00723E2E">
        <w:t xml:space="preserve"> Un esclave. Le travail dépendant suppose une intelligence qui n'a eu que l'alternative de la prostitution ou de la mort.</w:t>
      </w:r>
    </w:p>
    <w:p w14:paraId="3A632D6A" w14:textId="77777777" w:rsidR="00EA5760" w:rsidRPr="00723E2E" w:rsidRDefault="00EA5760" w:rsidP="00EA5760">
      <w:pPr>
        <w:pStyle w:val="Grillecouleur-Accent1"/>
      </w:pPr>
      <w:r w:rsidRPr="00723E2E">
        <w:t>« 13. Que rapporte le travail</w:t>
      </w:r>
      <w:r>
        <w:t> ?</w:t>
      </w:r>
    </w:p>
    <w:p w14:paraId="09D20F95" w14:textId="77777777" w:rsidR="00EA5760" w:rsidRPr="00723E2E" w:rsidRDefault="00EA5760" w:rsidP="00EA5760">
      <w:pPr>
        <w:pStyle w:val="Grillecouleur-Accent1"/>
      </w:pPr>
      <w:r w:rsidRPr="00723E2E">
        <w:t>« </w:t>
      </w:r>
      <w:r>
        <w:t>—</w:t>
      </w:r>
      <w:r w:rsidRPr="00723E2E">
        <w:t xml:space="preserve"> Un salaire.</w:t>
      </w:r>
    </w:p>
    <w:p w14:paraId="5AAC72F6" w14:textId="77777777" w:rsidR="00EA5760" w:rsidRPr="00723E2E" w:rsidRDefault="00EA5760" w:rsidP="00EA5760">
      <w:pPr>
        <w:pStyle w:val="Grillecouleur-Accent1"/>
      </w:pPr>
      <w:r w:rsidRPr="00723E2E">
        <w:t>« 14. En quoi consiste le salaire</w:t>
      </w:r>
      <w:r>
        <w:t> ?</w:t>
      </w:r>
    </w:p>
    <w:p w14:paraId="24C32B2C" w14:textId="77777777" w:rsidR="00EA5760" w:rsidRPr="00723E2E" w:rsidRDefault="00EA5760" w:rsidP="00EA5760">
      <w:pPr>
        <w:pStyle w:val="Grillecouleur-Accent1"/>
      </w:pPr>
      <w:r w:rsidRPr="00723E2E">
        <w:t>« </w:t>
      </w:r>
      <w:r>
        <w:t>—</w:t>
      </w:r>
      <w:r w:rsidRPr="00723E2E">
        <w:t xml:space="preserve"> Rationnellement parlant, il devrait consister dans tout le produit du travail.</w:t>
      </w:r>
    </w:p>
    <w:p w14:paraId="6E5C0EB9" w14:textId="77777777" w:rsidR="00EA5760" w:rsidRPr="00723E2E" w:rsidRDefault="00EA5760" w:rsidP="00EA5760">
      <w:pPr>
        <w:pStyle w:val="Grillecouleur-Accent1"/>
      </w:pPr>
      <w:r w:rsidRPr="00723E2E">
        <w:t>« 15. Est-ce comme cela que les choses sont réglées</w:t>
      </w:r>
      <w:r>
        <w:t> ?</w:t>
      </w:r>
    </w:p>
    <w:p w14:paraId="5CADC3F2" w14:textId="77777777" w:rsidR="00EA5760" w:rsidRPr="00723E2E" w:rsidRDefault="00EA5760" w:rsidP="00EA5760">
      <w:pPr>
        <w:pStyle w:val="Grillecouleur-Accent1"/>
      </w:pPr>
      <w:r w:rsidRPr="00723E2E">
        <w:t>« </w:t>
      </w:r>
      <w:r>
        <w:t>—</w:t>
      </w:r>
      <w:r w:rsidRPr="00723E2E">
        <w:t xml:space="preserve"> Tout au contraire.</w:t>
      </w:r>
    </w:p>
    <w:p w14:paraId="1142F49B" w14:textId="77777777" w:rsidR="00EA5760" w:rsidRPr="00723E2E" w:rsidRDefault="00EA5760" w:rsidP="00EA5760">
      <w:pPr>
        <w:pStyle w:val="Grillecouleur-Accent1"/>
      </w:pPr>
      <w:r w:rsidRPr="00723E2E">
        <w:t>« 16. Le travail n'est donc pas libre</w:t>
      </w:r>
      <w:r>
        <w:t> ?</w:t>
      </w:r>
    </w:p>
    <w:p w14:paraId="50AEA20B" w14:textId="77777777" w:rsidR="00EA5760" w:rsidRPr="00723E2E" w:rsidRDefault="00EA5760" w:rsidP="00EA5760">
      <w:pPr>
        <w:pStyle w:val="Grillecouleur-Accent1"/>
      </w:pPr>
      <w:r w:rsidRPr="00723E2E">
        <w:t>« - Non, puisqu'il y a des travailleurs qui sont privés de toute particip</w:t>
      </w:r>
      <w:r w:rsidRPr="00723E2E">
        <w:t>a</w:t>
      </w:r>
      <w:r w:rsidRPr="00723E2E">
        <w:t>tion au sol.</w:t>
      </w:r>
    </w:p>
    <w:p w14:paraId="568B61A0" w14:textId="77777777" w:rsidR="00EA5760" w:rsidRPr="00723E2E" w:rsidRDefault="00EA5760" w:rsidP="00EA5760">
      <w:pPr>
        <w:pStyle w:val="Grillecouleur-Accent1"/>
      </w:pPr>
      <w:r w:rsidRPr="00723E2E">
        <w:t>« 17. Comment les nomme-t-on</w:t>
      </w:r>
      <w:r>
        <w:t> ?</w:t>
      </w:r>
    </w:p>
    <w:p w14:paraId="3C2D2AF7" w14:textId="77777777" w:rsidR="00EA5760" w:rsidRPr="00723E2E" w:rsidRDefault="00EA5760" w:rsidP="00EA5760">
      <w:pPr>
        <w:pStyle w:val="Grillecouleur-Accent1"/>
      </w:pPr>
      <w:r w:rsidRPr="00723E2E">
        <w:t>« </w:t>
      </w:r>
      <w:r>
        <w:t>—</w:t>
      </w:r>
      <w:r w:rsidRPr="00723E2E">
        <w:t xml:space="preserve"> Des prolétaires.</w:t>
      </w:r>
    </w:p>
    <w:p w14:paraId="2BD61887" w14:textId="77777777" w:rsidR="00EA5760" w:rsidRPr="00723E2E" w:rsidRDefault="00EA5760" w:rsidP="00EA5760">
      <w:pPr>
        <w:pStyle w:val="Grillecouleur-Accent1"/>
      </w:pPr>
      <w:r w:rsidRPr="00723E2E">
        <w:t>« 18. Qui est ce qui met les prolétaires en état de pouvoir travailler</w:t>
      </w:r>
      <w:r>
        <w:t> ?</w:t>
      </w:r>
    </w:p>
    <w:p w14:paraId="4F77C1DE" w14:textId="77777777" w:rsidR="00EA5760" w:rsidRPr="00723E2E" w:rsidRDefault="00EA5760" w:rsidP="00EA5760">
      <w:pPr>
        <w:pStyle w:val="Grillecouleur-Accent1"/>
      </w:pPr>
      <w:r w:rsidRPr="00723E2E">
        <w:t>« </w:t>
      </w:r>
      <w:r>
        <w:t>—</w:t>
      </w:r>
      <w:r w:rsidRPr="00723E2E">
        <w:t xml:space="preserve"> Les propriétaires, en leur prêtant, soit une partie du sol, soit ce qu'il faut de ses produits, et souvent, en outre, du capital pour rendre le travail plus facile et plus fécond.</w:t>
      </w:r>
    </w:p>
    <w:p w14:paraId="40553EC9" w14:textId="77777777" w:rsidR="00EA5760" w:rsidRDefault="00EA5760" w:rsidP="00EA5760">
      <w:pPr>
        <w:pStyle w:val="p"/>
      </w:pPr>
      <w:r>
        <w:lastRenderedPageBreak/>
        <w:t>[99]</w:t>
      </w:r>
    </w:p>
    <w:p w14:paraId="21567665" w14:textId="77777777" w:rsidR="00EA5760" w:rsidRPr="00723E2E" w:rsidRDefault="00EA5760" w:rsidP="00EA5760">
      <w:pPr>
        <w:pStyle w:val="Grillecouleur-Accent1"/>
      </w:pPr>
      <w:r w:rsidRPr="00723E2E">
        <w:t>« 19. Gratuitement</w:t>
      </w:r>
      <w:r>
        <w:t> ?</w:t>
      </w:r>
    </w:p>
    <w:p w14:paraId="0D08BE36" w14:textId="77777777" w:rsidR="00EA5760" w:rsidRPr="00723E2E" w:rsidRDefault="00EA5760" w:rsidP="00EA5760">
      <w:pPr>
        <w:pStyle w:val="Grillecouleur-Accent1"/>
      </w:pPr>
      <w:r w:rsidRPr="00723E2E">
        <w:t>« </w:t>
      </w:r>
      <w:r>
        <w:t>—</w:t>
      </w:r>
      <w:r w:rsidRPr="00723E2E">
        <w:t xml:space="preserve"> Non certes ; ce serait un manque de raisonnement, mais au plus haut prix possible.</w:t>
      </w:r>
    </w:p>
    <w:p w14:paraId="2375D5F7" w14:textId="77777777" w:rsidR="00EA5760" w:rsidRPr="00723E2E" w:rsidRDefault="00EA5760" w:rsidP="00EA5760">
      <w:pPr>
        <w:pStyle w:val="Grillecouleur-Accent1"/>
      </w:pPr>
      <w:r w:rsidRPr="00723E2E">
        <w:t>« 20. Quel salaire les prolétaires retirent-ils de leur travail</w:t>
      </w:r>
      <w:r>
        <w:t> ?</w:t>
      </w:r>
    </w:p>
    <w:p w14:paraId="7A9E2EFB" w14:textId="77777777" w:rsidR="00EA5760" w:rsidRPr="00723E2E" w:rsidRDefault="00EA5760" w:rsidP="00EA5760">
      <w:pPr>
        <w:pStyle w:val="Grillecouleur-Accent1"/>
      </w:pPr>
      <w:r w:rsidRPr="00723E2E">
        <w:t>« </w:t>
      </w:r>
      <w:r>
        <w:t>—</w:t>
      </w:r>
      <w:r w:rsidRPr="00723E2E">
        <w:t xml:space="preserve"> Leur simple alimentation réduite au plus strict nécessaire.</w:t>
      </w:r>
    </w:p>
    <w:p w14:paraId="217D539D" w14:textId="77777777" w:rsidR="00EA5760" w:rsidRPr="00723E2E" w:rsidRDefault="00EA5760" w:rsidP="00EA5760">
      <w:pPr>
        <w:pStyle w:val="Grillecouleur-Accent1"/>
      </w:pPr>
      <w:r w:rsidRPr="00723E2E">
        <w:t>« 21. Ne pourraient-ils pas exiger davantage</w:t>
      </w:r>
      <w:r>
        <w:t> ?</w:t>
      </w:r>
    </w:p>
    <w:p w14:paraId="5FFD6E3F" w14:textId="77777777" w:rsidR="00EA5760" w:rsidRPr="00723E2E" w:rsidRDefault="00EA5760" w:rsidP="00EA5760">
      <w:pPr>
        <w:pStyle w:val="Grillecouleur-Accent1"/>
      </w:pPr>
      <w:r w:rsidRPr="00723E2E">
        <w:t>« </w:t>
      </w:r>
      <w:r>
        <w:t>—</w:t>
      </w:r>
      <w:r w:rsidRPr="00723E2E">
        <w:t xml:space="preserve"> Dans l'état actuel de l'organisation sociale, ils ne pourraient l'o</w:t>
      </w:r>
      <w:r w:rsidRPr="00723E2E">
        <w:t>b</w:t>
      </w:r>
      <w:r w:rsidRPr="00723E2E">
        <w:t>tenir.</w:t>
      </w:r>
    </w:p>
    <w:p w14:paraId="187B5A47" w14:textId="77777777" w:rsidR="00EA5760" w:rsidRPr="00723E2E" w:rsidRDefault="00EA5760" w:rsidP="00EA5760">
      <w:pPr>
        <w:pStyle w:val="Grillecouleur-Accent1"/>
      </w:pPr>
      <w:r w:rsidRPr="00723E2E">
        <w:t>« 22. Pourquoi cela</w:t>
      </w:r>
      <w:r>
        <w:t> ?</w:t>
      </w:r>
    </w:p>
    <w:p w14:paraId="4F432524" w14:textId="77777777" w:rsidR="00EA5760" w:rsidRPr="00723E2E" w:rsidRDefault="00EA5760" w:rsidP="00EA5760">
      <w:pPr>
        <w:pStyle w:val="Grillecouleur-Accent1"/>
      </w:pPr>
      <w:r w:rsidRPr="00723E2E">
        <w:t>« </w:t>
      </w:r>
      <w:r>
        <w:t>—</w:t>
      </w:r>
      <w:r w:rsidRPr="00723E2E">
        <w:t xml:space="preserve"> Une fois le sol entièrement aliéné aux individus, ceux qui sont exclus du partage ne peuvent travailler qu'à la merci et pour l'utilité ou l'agrément des possesseurs de ce moyen indispensable de travail...</w:t>
      </w:r>
    </w:p>
    <w:p w14:paraId="5DF4BDA1" w14:textId="77777777" w:rsidR="00EA5760" w:rsidRPr="00723E2E" w:rsidRDefault="00EA5760" w:rsidP="00EA5760">
      <w:pPr>
        <w:pStyle w:val="Grillecouleur-Accent1"/>
      </w:pPr>
      <w:r w:rsidRPr="00723E2E">
        <w:t>« 23. Comment le travail sera-t-il affranchi</w:t>
      </w:r>
      <w:r>
        <w:t> ?</w:t>
      </w:r>
    </w:p>
    <w:p w14:paraId="111BA461" w14:textId="77777777" w:rsidR="00EA5760" w:rsidRPr="00723E2E" w:rsidRDefault="00EA5760" w:rsidP="00EA5760">
      <w:pPr>
        <w:pStyle w:val="Grillecouleur-Accent1"/>
      </w:pPr>
      <w:r w:rsidRPr="00723E2E">
        <w:t>« </w:t>
      </w:r>
      <w:r>
        <w:t>—</w:t>
      </w:r>
      <w:r w:rsidRPr="00723E2E">
        <w:t xml:space="preserve"> Par l'expropriation des propriétaires individuels du sol, pour cause de nécessité sociale et moyennant indemnité.</w:t>
      </w:r>
    </w:p>
    <w:p w14:paraId="6C7DDD60" w14:textId="77777777" w:rsidR="00EA5760" w:rsidRPr="00723E2E" w:rsidRDefault="00EA5760" w:rsidP="00EA5760">
      <w:pPr>
        <w:pStyle w:val="Grillecouleur-Accent1"/>
      </w:pPr>
      <w:r w:rsidRPr="00723E2E">
        <w:t>« 24. Que deviendra la propriété du sol quand elle ne sera plus indiv</w:t>
      </w:r>
      <w:r w:rsidRPr="00723E2E">
        <w:t>i</w:t>
      </w:r>
      <w:r w:rsidRPr="00723E2E">
        <w:t>duellement aliénée</w:t>
      </w:r>
      <w:r>
        <w:t> ?</w:t>
      </w:r>
    </w:p>
    <w:p w14:paraId="33A2984C" w14:textId="77777777" w:rsidR="00EA5760" w:rsidRPr="00723E2E" w:rsidRDefault="00EA5760" w:rsidP="00EA5760">
      <w:pPr>
        <w:pStyle w:val="Grillecouleur-Accent1"/>
      </w:pPr>
      <w:r w:rsidRPr="00723E2E">
        <w:t>« </w:t>
      </w:r>
      <w:r>
        <w:t>—</w:t>
      </w:r>
      <w:r w:rsidRPr="00723E2E">
        <w:t xml:space="preserve"> Elle appartiendra par indivis à la communauté.</w:t>
      </w:r>
    </w:p>
    <w:p w14:paraId="7FB96F27" w14:textId="77777777" w:rsidR="00EA5760" w:rsidRPr="00723E2E" w:rsidRDefault="00EA5760" w:rsidP="00EA5760">
      <w:pPr>
        <w:pStyle w:val="Grillecouleur-Accent1"/>
      </w:pPr>
      <w:r w:rsidRPr="00723E2E">
        <w:t>« 25. Et celle-ci comment en disposera-t-elle</w:t>
      </w:r>
      <w:r>
        <w:t> ?</w:t>
      </w:r>
    </w:p>
    <w:p w14:paraId="07EA1951" w14:textId="77777777" w:rsidR="00EA5760" w:rsidRPr="00723E2E" w:rsidRDefault="00EA5760" w:rsidP="00EA5760">
      <w:pPr>
        <w:pStyle w:val="Grillecouleur-Accent1"/>
      </w:pPr>
      <w:r w:rsidRPr="00723E2E">
        <w:t>« </w:t>
      </w:r>
      <w:r>
        <w:t>—</w:t>
      </w:r>
      <w:r w:rsidRPr="00723E2E">
        <w:t xml:space="preserve"> Conformément à la raison ; c'est-à-dire, dans le but d'en retirer le plus d'utilité possible, pour en faire jaillir le bien-être de chacun et de tous.</w:t>
      </w:r>
    </w:p>
    <w:p w14:paraId="3AD9EC5A" w14:textId="77777777" w:rsidR="00EA5760" w:rsidRPr="00723E2E" w:rsidRDefault="00EA5760" w:rsidP="00EA5760">
      <w:pPr>
        <w:pStyle w:val="Grillecouleur-Accent1"/>
      </w:pPr>
      <w:r w:rsidRPr="00723E2E">
        <w:t>« 26. En partagera-t-elle les fruits</w:t>
      </w:r>
      <w:r>
        <w:t> ?</w:t>
      </w:r>
    </w:p>
    <w:p w14:paraId="554D0DD0" w14:textId="77777777" w:rsidR="00EA5760" w:rsidRPr="00723E2E" w:rsidRDefault="00EA5760" w:rsidP="00EA5760">
      <w:pPr>
        <w:pStyle w:val="Grillecouleur-Accent1"/>
      </w:pPr>
      <w:r w:rsidRPr="00723E2E">
        <w:t>« </w:t>
      </w:r>
      <w:r>
        <w:t>—</w:t>
      </w:r>
      <w:r w:rsidRPr="00723E2E">
        <w:t xml:space="preserve"> Ce serait absurde. Celui qui y produit des fruits doit être stimulé dans son travail par la certitude que ces fruits seront son inviolable pr</w:t>
      </w:r>
      <w:r w:rsidRPr="00723E2E">
        <w:t>o</w:t>
      </w:r>
      <w:r w:rsidRPr="00723E2E">
        <w:t>priété.</w:t>
      </w:r>
    </w:p>
    <w:p w14:paraId="0817CB98" w14:textId="77777777" w:rsidR="00EA5760" w:rsidRPr="00723E2E" w:rsidRDefault="00EA5760" w:rsidP="00EA5760">
      <w:pPr>
        <w:pStyle w:val="Grillecouleur-Accent1"/>
      </w:pPr>
      <w:r w:rsidRPr="00723E2E">
        <w:t>« 27. Et à qui permettra-t-elle d'en produire</w:t>
      </w:r>
      <w:r>
        <w:t> ?</w:t>
      </w:r>
    </w:p>
    <w:p w14:paraId="13EA3055" w14:textId="77777777" w:rsidR="00EA5760" w:rsidRDefault="00EA5760" w:rsidP="00EA5760">
      <w:pPr>
        <w:pStyle w:val="Grillecouleur-Accent1"/>
      </w:pPr>
      <w:r w:rsidRPr="00723E2E">
        <w:t>« </w:t>
      </w:r>
      <w:r>
        <w:t>—</w:t>
      </w:r>
      <w:r w:rsidRPr="00723E2E">
        <w:t xml:space="preserve"> À celui qui lui en offrira le prix le plus élevé. Et celui-là même aura sa part de cette rente, en sa qualité de membre de la communa</w:t>
      </w:r>
      <w:r w:rsidRPr="00723E2E">
        <w:t>u</w:t>
      </w:r>
      <w:r w:rsidRPr="00723E2E">
        <w:t>té. »</w:t>
      </w:r>
    </w:p>
    <w:p w14:paraId="1A4CE381" w14:textId="77777777" w:rsidR="00EA5760" w:rsidRPr="00723E2E" w:rsidRDefault="00EA5760" w:rsidP="00EA5760">
      <w:pPr>
        <w:pStyle w:val="Grillecouleur-Accent1"/>
      </w:pPr>
    </w:p>
    <w:p w14:paraId="12C08F4D" w14:textId="77777777" w:rsidR="00EA5760" w:rsidRPr="00723E2E" w:rsidRDefault="00EA5760" w:rsidP="00EA5760">
      <w:pPr>
        <w:spacing w:before="120" w:after="120"/>
        <w:jc w:val="both"/>
      </w:pPr>
      <w:r w:rsidRPr="00723E2E">
        <w:t>D'après Colins et De Potter, aux débuts de la société, et tant qu'il y a eu du sol à la disposition de chacun, l'établissement de la propriété foncière individuelle a eu son utilité et a même été nécessaire.</w:t>
      </w:r>
    </w:p>
    <w:p w14:paraId="004642BC" w14:textId="77777777" w:rsidR="00EA5760" w:rsidRPr="00723E2E" w:rsidRDefault="00EA5760" w:rsidP="00EA5760">
      <w:pPr>
        <w:spacing w:before="120" w:after="120"/>
        <w:jc w:val="both"/>
      </w:pPr>
      <w:r w:rsidRPr="00723E2E">
        <w:t xml:space="preserve">Mais plus tard, la propriété privée du sol créa le paupérisme, </w:t>
      </w:r>
      <w:r>
        <w:t xml:space="preserve">[100] </w:t>
      </w:r>
      <w:r w:rsidRPr="00723E2E">
        <w:t>les non-propriétaires étant obligés d vendre leur force de travail à a</w:t>
      </w:r>
      <w:r w:rsidRPr="00723E2E">
        <w:t>u</w:t>
      </w:r>
      <w:r w:rsidRPr="00723E2E">
        <w:lastRenderedPageBreak/>
        <w:t>trui, sous peine de mourir de faim. Dès ce moment, l'appropriation collective des terres s'imposait.</w:t>
      </w:r>
    </w:p>
    <w:p w14:paraId="227ADDE5" w14:textId="77777777" w:rsidR="00EA5760" w:rsidRPr="00723E2E" w:rsidRDefault="00EA5760" w:rsidP="00EA5760">
      <w:pPr>
        <w:spacing w:before="120" w:after="120"/>
        <w:jc w:val="both"/>
      </w:pPr>
      <w:r w:rsidRPr="00723E2E">
        <w:t>Ce but, d'après Colins et De Potter, peut être atteint par les mesures suivantes :</w:t>
      </w:r>
    </w:p>
    <w:p w14:paraId="5E9F6B7D" w14:textId="77777777" w:rsidR="00EA5760" w:rsidRPr="00723E2E" w:rsidRDefault="00EA5760" w:rsidP="00EA5760">
      <w:pPr>
        <w:spacing w:before="120" w:after="120"/>
        <w:jc w:val="both"/>
      </w:pPr>
      <w:r w:rsidRPr="00723E2E">
        <w:t xml:space="preserve">Entrée à la propriété collective de toute succession </w:t>
      </w:r>
      <w:r w:rsidRPr="00723E2E">
        <w:rPr>
          <w:i/>
        </w:rPr>
        <w:t>ab intestat</w:t>
      </w:r>
      <w:r w:rsidRPr="00723E2E">
        <w:t>, sans héritiers directs ;</w:t>
      </w:r>
    </w:p>
    <w:p w14:paraId="24EB85B6" w14:textId="77777777" w:rsidR="00EA5760" w:rsidRPr="00723E2E" w:rsidRDefault="00EA5760" w:rsidP="00EA5760">
      <w:pPr>
        <w:spacing w:before="120" w:after="120"/>
        <w:jc w:val="both"/>
      </w:pPr>
      <w:r w:rsidRPr="00723E2E">
        <w:t>Établissement d'un impôt de 25 p.c. sur toutes les successions par testament, etc.</w:t>
      </w:r>
    </w:p>
    <w:p w14:paraId="7A754EC9" w14:textId="77777777" w:rsidR="00EA5760" w:rsidRPr="00723E2E" w:rsidRDefault="00EA5760" w:rsidP="00EA5760">
      <w:pPr>
        <w:spacing w:before="120" w:after="120"/>
        <w:jc w:val="both"/>
      </w:pPr>
      <w:r w:rsidRPr="00723E2E">
        <w:t>Déclaration que le sol et les grands instruments de travail, une fois entrés à la propriété collective, sont inaliénables.</w:t>
      </w:r>
    </w:p>
    <w:p w14:paraId="015C73A7" w14:textId="77777777" w:rsidR="00EA5760" w:rsidRPr="00723E2E" w:rsidRDefault="00EA5760" w:rsidP="00EA5760">
      <w:pPr>
        <w:spacing w:before="120" w:after="120"/>
        <w:jc w:val="both"/>
      </w:pPr>
      <w:r w:rsidRPr="00723E2E">
        <w:t>Agathon De Potter, fils de Louis De Potter et disciple, lui aussi, de Colins, a écrit à ce sujet :</w:t>
      </w:r>
    </w:p>
    <w:p w14:paraId="52CD8018" w14:textId="77777777" w:rsidR="00EA5760" w:rsidRDefault="00EA5760" w:rsidP="00EA5760">
      <w:pPr>
        <w:pStyle w:val="Grillecouleur-Accent1"/>
      </w:pPr>
    </w:p>
    <w:p w14:paraId="30B7FBED" w14:textId="77777777" w:rsidR="00EA5760" w:rsidRDefault="00EA5760" w:rsidP="00EA5760">
      <w:pPr>
        <w:pStyle w:val="Grillecouleur-Accent1"/>
      </w:pPr>
      <w:r w:rsidRPr="00723E2E">
        <w:t>« Par l'ensemble de ces dispositions, l'entrée du sol et des grands in</w:t>
      </w:r>
      <w:r w:rsidRPr="00723E2E">
        <w:t>s</w:t>
      </w:r>
      <w:r w:rsidRPr="00723E2E">
        <w:t>truments de travail à la communauté demanderait un temps très long pour être effectué complètement, mais du moins cette réorganisation de la pr</w:t>
      </w:r>
      <w:r w:rsidRPr="00723E2E">
        <w:t>o</w:t>
      </w:r>
      <w:r w:rsidRPr="00723E2E">
        <w:t>priété ne froisserait aucun intérêt acquis, car elle n'aurait pas d'effet r</w:t>
      </w:r>
      <w:r w:rsidRPr="00723E2E">
        <w:t>é</w:t>
      </w:r>
      <w:r w:rsidRPr="00723E2E">
        <w:t>troactif. »</w:t>
      </w:r>
    </w:p>
    <w:p w14:paraId="1D4884EC" w14:textId="77777777" w:rsidR="00EA5760" w:rsidRPr="00723E2E" w:rsidRDefault="00EA5760" w:rsidP="00EA5760">
      <w:pPr>
        <w:pStyle w:val="Grillecouleur-Accent1"/>
      </w:pPr>
    </w:p>
    <w:p w14:paraId="022012B4" w14:textId="77777777" w:rsidR="00EA5760" w:rsidRPr="00723E2E" w:rsidRDefault="00EA5760" w:rsidP="00EA5760">
      <w:pPr>
        <w:spacing w:before="120" w:after="120"/>
        <w:jc w:val="both"/>
      </w:pPr>
      <w:r w:rsidRPr="00723E2E">
        <w:t>Le même auteur ajoute :</w:t>
      </w:r>
    </w:p>
    <w:p w14:paraId="237A2303" w14:textId="77777777" w:rsidR="00EA5760" w:rsidRDefault="00EA5760" w:rsidP="00EA5760">
      <w:pPr>
        <w:pStyle w:val="Grillecouleur-Accent1"/>
      </w:pPr>
    </w:p>
    <w:p w14:paraId="1F9DF699" w14:textId="77777777" w:rsidR="00EA5760" w:rsidRPr="00723E2E" w:rsidRDefault="00EA5760" w:rsidP="00EA5760">
      <w:pPr>
        <w:pStyle w:val="Grillecouleur-Accent1"/>
      </w:pPr>
      <w:r w:rsidRPr="00723E2E">
        <w:t>« Mais on conçoit facilement que si l'on tarde trop longtemps à co</w:t>
      </w:r>
      <w:r w:rsidRPr="00723E2E">
        <w:t>m</w:t>
      </w:r>
      <w:r w:rsidRPr="00723E2E">
        <w:t>mencer l'œuvre de la transformation sociale, il pourra se présenter telles circonstances qui obligeraient à donner au plus tôt satisfaction aux explo</w:t>
      </w:r>
      <w:r w:rsidRPr="00723E2E">
        <w:t>i</w:t>
      </w:r>
      <w:r w:rsidRPr="00723E2E">
        <w:t>tés, et forceraient à prendre des mesures qui lèseraient gravement les pr</w:t>
      </w:r>
      <w:r w:rsidRPr="00723E2E">
        <w:t>o</w:t>
      </w:r>
      <w:r w:rsidRPr="00723E2E">
        <w:t>priétaires, non seulement dans leurs propriétés, mais aussi dans leur existe</w:t>
      </w:r>
      <w:r w:rsidRPr="00723E2E">
        <w:t>n</w:t>
      </w:r>
      <w:r w:rsidRPr="00723E2E">
        <w:t>ce</w:t>
      </w:r>
      <w:r>
        <w:t> </w:t>
      </w:r>
      <w:r>
        <w:rPr>
          <w:rStyle w:val="Appelnotedebasdep"/>
        </w:rPr>
        <w:footnoteReference w:id="31"/>
      </w:r>
      <w:r w:rsidRPr="00723E2E">
        <w:t>. »</w:t>
      </w:r>
    </w:p>
    <w:p w14:paraId="0A0A0129" w14:textId="77777777" w:rsidR="00EA5760" w:rsidRPr="00723E2E" w:rsidRDefault="00EA5760" w:rsidP="00EA5760">
      <w:pPr>
        <w:pStyle w:val="c"/>
      </w:pPr>
      <w:r w:rsidRPr="00723E2E">
        <w:t>*</w:t>
      </w:r>
      <w:r>
        <w:br/>
      </w:r>
      <w:r w:rsidRPr="00723E2E">
        <w:t>*</w:t>
      </w:r>
      <w:r>
        <w:t xml:space="preserve">   </w:t>
      </w:r>
      <w:r w:rsidRPr="00723E2E">
        <w:t xml:space="preserve">  *</w:t>
      </w:r>
    </w:p>
    <w:p w14:paraId="3CDB3080" w14:textId="77777777" w:rsidR="00EA5760" w:rsidRPr="00723E2E" w:rsidRDefault="00EA5760" w:rsidP="00EA5760">
      <w:pPr>
        <w:spacing w:before="120" w:after="120"/>
        <w:jc w:val="both"/>
      </w:pPr>
      <w:r w:rsidRPr="00723E2E">
        <w:t>Colins et De Potter ont trouvé, dans la bourgeoisie belge, plusieurs disciples fervents et dévoués qui, depuis près de quarante ans, et a</w:t>
      </w:r>
      <w:r w:rsidRPr="00723E2E">
        <w:t>u</w:t>
      </w:r>
      <w:r w:rsidRPr="00723E2E">
        <w:t>jourd'hui encore, ont fait de grands sacrifices pour répandre les idées du maître.</w:t>
      </w:r>
    </w:p>
    <w:p w14:paraId="3FE07797" w14:textId="77777777" w:rsidR="00EA5760" w:rsidRPr="00723E2E" w:rsidRDefault="00EA5760" w:rsidP="00EA5760">
      <w:pPr>
        <w:spacing w:before="120" w:after="120"/>
        <w:jc w:val="both"/>
      </w:pPr>
      <w:r w:rsidRPr="00723E2E">
        <w:lastRenderedPageBreak/>
        <w:t>Agathon De Potter habite Bruxelles ; il a publié de nombreux écrits dans le but de faire connaître le socialisme Colinsien ou rationnel et depuis plus de trente ans il dirige la revue</w:t>
      </w:r>
      <w:r>
        <w:t xml:space="preserve"> [101]</w:t>
      </w:r>
      <w:r w:rsidRPr="00723E2E">
        <w:t xml:space="preserve"> de cette école : </w:t>
      </w:r>
      <w:r w:rsidRPr="00723E2E">
        <w:rPr>
          <w:i/>
        </w:rPr>
        <w:t>Revue du Socialisme rationnel</w:t>
      </w:r>
      <w:r w:rsidRPr="00723E2E">
        <w:t xml:space="preserve">, qui pendant les quinze premières années a eu pour titre la </w:t>
      </w:r>
      <w:r w:rsidRPr="00723E2E">
        <w:rPr>
          <w:i/>
        </w:rPr>
        <w:t>Philosophie de l'Avenir</w:t>
      </w:r>
      <w:r w:rsidRPr="00723E2E">
        <w:t>.</w:t>
      </w:r>
    </w:p>
    <w:p w14:paraId="2158B493" w14:textId="77777777" w:rsidR="00EA5760" w:rsidRPr="00723E2E" w:rsidRDefault="00EA5760" w:rsidP="00EA5760">
      <w:pPr>
        <w:spacing w:before="120" w:after="120"/>
        <w:jc w:val="both"/>
      </w:pPr>
      <w:r w:rsidRPr="00723E2E">
        <w:t>C'est à Mons surtout que l'Ecole de Colins groupa et groupe encore de fidèles disciples, parmi lesquels les notaires Mangin, de Mons, et Brouez, de Wasmes, les deux fils de ce dernier, Jules et Fernand Brouez</w:t>
      </w:r>
      <w:r>
        <w:t> </w:t>
      </w:r>
      <w:r>
        <w:rPr>
          <w:rStyle w:val="Appelnotedebasdep"/>
        </w:rPr>
        <w:footnoteReference w:id="32"/>
      </w:r>
      <w:r w:rsidRPr="00723E2E">
        <w:t>, Alphonse Cappel, Putsage, Emile Van Hassel, Auguste He</w:t>
      </w:r>
      <w:r w:rsidRPr="00723E2E">
        <w:t>i</w:t>
      </w:r>
      <w:r w:rsidRPr="00723E2E">
        <w:t>nerscheit, le docteur Loin, Bourlard</w:t>
      </w:r>
      <w:r>
        <w:t> </w:t>
      </w:r>
      <w:r>
        <w:rPr>
          <w:rStyle w:val="Appelnotedebasdep"/>
        </w:rPr>
        <w:footnoteReference w:id="33"/>
      </w:r>
      <w:r w:rsidRPr="00723E2E">
        <w:t>, père et fils, de Mons ; O</w:t>
      </w:r>
      <w:r w:rsidRPr="00723E2E">
        <w:t>c</w:t>
      </w:r>
      <w:r w:rsidRPr="00723E2E">
        <w:t>tave Berger, F. Guillaume, de Bruxelles.</w:t>
      </w:r>
    </w:p>
    <w:p w14:paraId="63142146" w14:textId="77777777" w:rsidR="00EA5760" w:rsidRPr="00723E2E" w:rsidRDefault="00EA5760" w:rsidP="00EA5760">
      <w:pPr>
        <w:spacing w:before="120" w:after="120"/>
        <w:jc w:val="both"/>
      </w:pPr>
      <w:r w:rsidRPr="00723E2E">
        <w:t xml:space="preserve">Les Colinsiens français et belges ont fondé récemment une </w:t>
      </w:r>
      <w:r w:rsidRPr="00723E2E">
        <w:rPr>
          <w:i/>
        </w:rPr>
        <w:t>Ligue pour la nationalisation du sol</w:t>
      </w:r>
      <w:r w:rsidRPr="00723E2E">
        <w:t>, ligue internationale qui possède une section nationale dans plusieurs pays de l'Europe.</w:t>
      </w:r>
    </w:p>
    <w:p w14:paraId="164D6B46" w14:textId="77777777" w:rsidR="00EA5760" w:rsidRPr="00723E2E" w:rsidRDefault="00EA5760" w:rsidP="00EA5760">
      <w:pPr>
        <w:spacing w:before="120" w:after="120"/>
        <w:jc w:val="both"/>
      </w:pPr>
      <w:r w:rsidRPr="00723E2E">
        <w:t>Les principes philosophiques et métaphysiques de l'école de C</w:t>
      </w:r>
      <w:r w:rsidRPr="00723E2E">
        <w:t>o</w:t>
      </w:r>
      <w:r w:rsidRPr="00723E2E">
        <w:t>lins, sa façon d'exprimer et sa manière de présenter leurs idées a nui certainement au développement de sa doctrine.</w:t>
      </w:r>
    </w:p>
    <w:p w14:paraId="33192509" w14:textId="77777777" w:rsidR="00EA5760" w:rsidRPr="00723E2E" w:rsidRDefault="00EA5760" w:rsidP="00EA5760">
      <w:pPr>
        <w:spacing w:before="120" w:after="120"/>
        <w:jc w:val="both"/>
      </w:pPr>
      <w:r w:rsidRPr="00723E2E">
        <w:t>Celle-ci n'a donc touché que peu de gens et elle n'a eu aucune a</w:t>
      </w:r>
      <w:r w:rsidRPr="00723E2E">
        <w:t>c</w:t>
      </w:r>
      <w:r w:rsidRPr="00723E2E">
        <w:t>tion sur le peuple.</w:t>
      </w:r>
    </w:p>
    <w:p w14:paraId="66AEA47B" w14:textId="77777777" w:rsidR="00EA5760" w:rsidRPr="00723E2E" w:rsidRDefault="00EA5760" w:rsidP="00EA5760">
      <w:pPr>
        <w:spacing w:before="120" w:after="120"/>
        <w:jc w:val="both"/>
      </w:pPr>
      <w:r w:rsidRPr="00723E2E">
        <w:t>César De Paepe, cependant, dans sa longue carrière de propaga</w:t>
      </w:r>
      <w:r w:rsidRPr="00723E2E">
        <w:t>n</w:t>
      </w:r>
      <w:r w:rsidRPr="00723E2E">
        <w:t xml:space="preserve">diste et d'écrivain, a parlé avec bienveillance du socialisme colinsien, surtout en ce qui concerne l'appropriation collective du sol ; Dans la </w:t>
      </w:r>
      <w:r w:rsidRPr="00723E2E">
        <w:rPr>
          <w:i/>
        </w:rPr>
        <w:t>Rive gauche</w:t>
      </w:r>
      <w:r w:rsidRPr="00723E2E">
        <w:t xml:space="preserve"> de 1866, dans la </w:t>
      </w:r>
      <w:r w:rsidRPr="00723E2E">
        <w:rPr>
          <w:i/>
        </w:rPr>
        <w:t>Tribune du Peuple</w:t>
      </w:r>
      <w:r w:rsidRPr="00723E2E">
        <w:t xml:space="preserve"> et dans le journal l'</w:t>
      </w:r>
      <w:r w:rsidRPr="00723E2E">
        <w:rPr>
          <w:i/>
        </w:rPr>
        <w:t>I</w:t>
      </w:r>
      <w:r w:rsidRPr="00723E2E">
        <w:rPr>
          <w:i/>
        </w:rPr>
        <w:t>n</w:t>
      </w:r>
      <w:r w:rsidRPr="00723E2E">
        <w:rPr>
          <w:i/>
        </w:rPr>
        <w:t>ternationale</w:t>
      </w:r>
      <w:r w:rsidRPr="00723E2E">
        <w:t>, il a souvent exposé cette doctrine dans ses grande lignes ; tuais à part le Cercle colinsien de Mons, le socialisme dit r</w:t>
      </w:r>
      <w:r w:rsidRPr="00723E2E">
        <w:t>a</w:t>
      </w:r>
      <w:r w:rsidRPr="00723E2E">
        <w:t>tionnel n'a guère eu de groupe organisé en Belgique et dans la masse populaire il n'a eu aucun écho.</w:t>
      </w:r>
    </w:p>
    <w:p w14:paraId="54E8F732" w14:textId="77777777" w:rsidR="00EA5760" w:rsidRPr="00723E2E" w:rsidRDefault="00EA5760" w:rsidP="00EA5760">
      <w:pPr>
        <w:pStyle w:val="c"/>
      </w:pPr>
      <w:r w:rsidRPr="00723E2E">
        <w:lastRenderedPageBreak/>
        <w:t>*</w:t>
      </w:r>
      <w:r>
        <w:br/>
      </w:r>
      <w:r w:rsidRPr="00723E2E">
        <w:t>*</w:t>
      </w:r>
      <w:r>
        <w:t xml:space="preserve">   </w:t>
      </w:r>
      <w:r w:rsidRPr="00723E2E">
        <w:t xml:space="preserve">  *</w:t>
      </w:r>
    </w:p>
    <w:p w14:paraId="08602451" w14:textId="77777777" w:rsidR="00EA5760" w:rsidRPr="00723E2E" w:rsidRDefault="00EA5760" w:rsidP="00EA5760">
      <w:pPr>
        <w:spacing w:before="120" w:after="120"/>
        <w:jc w:val="both"/>
      </w:pPr>
      <w:r w:rsidRPr="00723E2E">
        <w:t>Napoléon De Keyser, né à Deynze, le 6 février 1806, fils de Adrien-François De Keyser et de Marie-Catherine Saey, son épouse, publia en 1854, à Bruxelles, imprimerie J.-H. Dehou, rue de la Gra</w:t>
      </w:r>
      <w:r w:rsidRPr="00723E2E">
        <w:t>n</w:t>
      </w:r>
      <w:r w:rsidRPr="00723E2E">
        <w:t xml:space="preserve">de-Ile, 6, un volume de 736 pages portant le titre : </w:t>
      </w:r>
      <w:r w:rsidRPr="00723E2E">
        <w:rPr>
          <w:i/>
        </w:rPr>
        <w:t>Het Natuer-regt</w:t>
      </w:r>
      <w:r w:rsidRPr="00723E2E">
        <w:t>, etc. (Le droit naturel ou la justice comme nouvelle</w:t>
      </w:r>
      <w:r>
        <w:t xml:space="preserve"> [102]</w:t>
      </w:r>
      <w:r w:rsidRPr="00723E2E">
        <w:t xml:space="preserve"> administr</w:t>
      </w:r>
      <w:r w:rsidRPr="00723E2E">
        <w:t>a</w:t>
      </w:r>
      <w:r w:rsidRPr="00723E2E">
        <w:t>tion de la société). L'auteur s'attribue les qualités suivantes : Géomètre et cultivateur à Sleydinghe lez-Gand.</w:t>
      </w:r>
    </w:p>
    <w:p w14:paraId="6B5DE129" w14:textId="77777777" w:rsidR="00EA5760" w:rsidRPr="00723E2E" w:rsidRDefault="00EA5760" w:rsidP="00EA5760">
      <w:pPr>
        <w:spacing w:before="120" w:after="120"/>
        <w:jc w:val="both"/>
      </w:pPr>
      <w:r w:rsidRPr="00723E2E">
        <w:t xml:space="preserve">Nous avons essayé d'avoir quelques détails sur la vie de De Keyser et avons appris qu'il publia,peu après la révolution de 1830, un journal intitulé : </w:t>
      </w:r>
      <w:r w:rsidRPr="00723E2E">
        <w:rPr>
          <w:i/>
        </w:rPr>
        <w:t>L'Enfant de la Révolution</w:t>
      </w:r>
      <w:r w:rsidRPr="00723E2E">
        <w:t>. Il fut lié d'amitié avec Jacques Kats, de 1830 à 1848, et c'est chez le beau-frère de celui-ci que De Keyser publia son volume en 1854.</w:t>
      </w:r>
    </w:p>
    <w:p w14:paraId="0B93C268" w14:textId="77777777" w:rsidR="00EA5760" w:rsidRPr="00723E2E" w:rsidRDefault="00EA5760" w:rsidP="00EA5760">
      <w:pPr>
        <w:spacing w:before="120" w:after="120"/>
        <w:jc w:val="both"/>
      </w:pPr>
      <w:r w:rsidRPr="00723E2E">
        <w:t xml:space="preserve">À Sleydinghe, on n'a pu nous dire ce que l'auteur de </w:t>
      </w:r>
      <w:r w:rsidRPr="00723E2E">
        <w:rPr>
          <w:i/>
        </w:rPr>
        <w:t>Het Natuur-regt</w:t>
      </w:r>
      <w:r w:rsidRPr="00723E2E">
        <w:t xml:space="preserve"> devint. On nous a assuré qu'il avait quitté ce village vers 1850, étant devenu pauvre, sa propriété et ses meubles ayant dû être vendus. Il était parti sans indiquer le lieu de sa nouvelle résidence et on supp</w:t>
      </w:r>
      <w:r w:rsidRPr="00723E2E">
        <w:t>o</w:t>
      </w:r>
      <w:r w:rsidRPr="00723E2E">
        <w:t>se qu'il s'était rendu dans le Nord de la France, où il serait décédé. Sa femme, Julia Du Bosch, est morte à Gand, année inconnue, dit le d</w:t>
      </w:r>
      <w:r w:rsidRPr="00723E2E">
        <w:t>o</w:t>
      </w:r>
      <w:r w:rsidRPr="00723E2E">
        <w:t>cument officiel que nous avons sous les yeux.</w:t>
      </w:r>
    </w:p>
    <w:p w14:paraId="3E95C176" w14:textId="77777777" w:rsidR="00EA5760" w:rsidRPr="00723E2E" w:rsidRDefault="00EA5760" w:rsidP="00EA5760">
      <w:pPr>
        <w:spacing w:before="120" w:after="120"/>
        <w:jc w:val="both"/>
      </w:pPr>
      <w:r w:rsidRPr="00723E2E">
        <w:t>La préface très courte du livre de De Keyser est datée de mars 1854, mais De Paepe prétend</w:t>
      </w:r>
      <w:r>
        <w:t> </w:t>
      </w:r>
      <w:r>
        <w:rPr>
          <w:rStyle w:val="Appelnotedebasdep"/>
        </w:rPr>
        <w:footnoteReference w:id="34"/>
      </w:r>
      <w:r w:rsidRPr="00723E2E">
        <w:t xml:space="preserve"> que ce livre avait été écrit depuis lon</w:t>
      </w:r>
      <w:r w:rsidRPr="00723E2E">
        <w:t>g</w:t>
      </w:r>
      <w:r w:rsidRPr="00723E2E">
        <w:t>temps.</w:t>
      </w:r>
    </w:p>
    <w:p w14:paraId="122B8FC1" w14:textId="77777777" w:rsidR="00EA5760" w:rsidRPr="00723E2E" w:rsidRDefault="00EA5760" w:rsidP="00EA5760">
      <w:pPr>
        <w:spacing w:before="120" w:after="120"/>
        <w:jc w:val="both"/>
      </w:pPr>
      <w:r w:rsidRPr="00723E2E">
        <w:rPr>
          <w:i/>
        </w:rPr>
        <w:t>Het Natuur-regt</w:t>
      </w:r>
      <w:r w:rsidRPr="00723E2E">
        <w:t xml:space="preserve"> est un exposé complet de réorganisation sociale. Nous allons résumer très brièvement les idées de ce socialiste flamand peu connu :</w:t>
      </w:r>
    </w:p>
    <w:p w14:paraId="2C36A852" w14:textId="77777777" w:rsidR="00EA5760" w:rsidRDefault="00EA5760" w:rsidP="00EA5760">
      <w:pPr>
        <w:pStyle w:val="Grillecouleur-Accent1"/>
      </w:pPr>
    </w:p>
    <w:p w14:paraId="47E41706" w14:textId="77777777" w:rsidR="00EA5760" w:rsidRPr="00723E2E" w:rsidRDefault="00EA5760" w:rsidP="00EA5760">
      <w:pPr>
        <w:pStyle w:val="Grillecouleur-Accent1"/>
      </w:pPr>
      <w:r w:rsidRPr="00723E2E">
        <w:t>« La nature, dit De Keyser, - nous résumons, bien entendu - met à la disposition de tout être qui naît, tout ce qui est nécessaire à son existence, car donner la vie sans les moyens de la conserver serait rendre la création inutile.</w:t>
      </w:r>
    </w:p>
    <w:p w14:paraId="145414BA" w14:textId="77777777" w:rsidR="00EA5760" w:rsidRDefault="00EA5760" w:rsidP="00EA5760">
      <w:pPr>
        <w:pStyle w:val="Grillecouleur-Accent1"/>
      </w:pPr>
      <w:r w:rsidRPr="00723E2E">
        <w:t>« Les animaux, des êtres irraisonnables pourtant, vivent tous dans l'abondance, chacun se contentant du strict nécessaire.</w:t>
      </w:r>
    </w:p>
    <w:p w14:paraId="78ABEB59" w14:textId="77777777" w:rsidR="00EA5760" w:rsidRPr="00723E2E" w:rsidRDefault="00EA5760" w:rsidP="00EA5760">
      <w:pPr>
        <w:pStyle w:val="Grillecouleur-Accent1"/>
      </w:pPr>
    </w:p>
    <w:p w14:paraId="7670B5FB" w14:textId="77777777" w:rsidR="00EA5760" w:rsidRPr="00723E2E" w:rsidRDefault="00EA5760" w:rsidP="00EA5760">
      <w:pPr>
        <w:spacing w:before="120" w:after="120"/>
        <w:jc w:val="both"/>
      </w:pPr>
      <w:r w:rsidRPr="00723E2E">
        <w:t>Les hommes, au contraire, êtres doués de raison, de jugement pour apprécier la parfaite coordination des lois de la nature, vivent dans le désordre parce qu'une minorité s'accapare de ce qui est nécessaire à l'existence de tous, excluant ainsi la grande masse de l'héritage gén</w:t>
      </w:r>
      <w:r w:rsidRPr="00723E2E">
        <w:t>é</w:t>
      </w:r>
      <w:r w:rsidRPr="00723E2E">
        <w:t>ral : la Terre.</w:t>
      </w:r>
    </w:p>
    <w:p w14:paraId="5D0259BD" w14:textId="77777777" w:rsidR="00EA5760" w:rsidRDefault="00EA5760" w:rsidP="00EA5760">
      <w:pPr>
        <w:pStyle w:val="Grillecouleur-Accent1"/>
      </w:pPr>
    </w:p>
    <w:p w14:paraId="3E3995BB" w14:textId="77777777" w:rsidR="00EA5760" w:rsidRPr="00723E2E" w:rsidRDefault="00EA5760" w:rsidP="00EA5760">
      <w:pPr>
        <w:pStyle w:val="Grillecouleur-Accent1"/>
      </w:pPr>
      <w:r w:rsidRPr="00723E2E">
        <w:t>« Cette minorité s'adjuge donc tous les avantages de la création, obl</w:t>
      </w:r>
      <w:r w:rsidRPr="00723E2E">
        <w:t>i</w:t>
      </w:r>
      <w:r w:rsidRPr="00723E2E">
        <w:t>geant les autres à lui servir d'esclaves.</w:t>
      </w:r>
    </w:p>
    <w:p w14:paraId="4231FA41" w14:textId="77777777" w:rsidR="00EA5760" w:rsidRDefault="00EA5760" w:rsidP="00EA5760">
      <w:pPr>
        <w:pStyle w:val="p"/>
      </w:pPr>
      <w:r>
        <w:t>[103]</w:t>
      </w:r>
    </w:p>
    <w:p w14:paraId="125A68DB" w14:textId="77777777" w:rsidR="00EA5760" w:rsidRPr="00723E2E" w:rsidRDefault="00EA5760" w:rsidP="00EA5760">
      <w:pPr>
        <w:pStyle w:val="Grillecouleur-Accent1"/>
      </w:pPr>
      <w:r w:rsidRPr="00723E2E">
        <w:t>« Les droits de propriété terrienne sont la cause du désordre qui r</w:t>
      </w:r>
      <w:r w:rsidRPr="00723E2E">
        <w:t>è</w:t>
      </w:r>
      <w:r w:rsidRPr="00723E2E">
        <w:t>gne dans la société, sont la cause de toutes les misères qui pèsent sur l'human</w:t>
      </w:r>
      <w:r w:rsidRPr="00723E2E">
        <w:t>i</w:t>
      </w:r>
      <w:r w:rsidRPr="00723E2E">
        <w:t>té.</w:t>
      </w:r>
    </w:p>
    <w:p w14:paraId="317559D9" w14:textId="77777777" w:rsidR="00EA5760" w:rsidRPr="00723E2E" w:rsidRDefault="00EA5760" w:rsidP="00EA5760">
      <w:pPr>
        <w:pStyle w:val="Grillecouleur-Accent1"/>
      </w:pPr>
      <w:r w:rsidRPr="00723E2E">
        <w:t>« Mais ce petit nombre de possesseurs ne pouvant à lui seul dom</w:t>
      </w:r>
      <w:r w:rsidRPr="00723E2E">
        <w:t>i</w:t>
      </w:r>
      <w:r w:rsidRPr="00723E2E">
        <w:t>ner la grande masse des déshérités, ce sont les prêtres qui se chargent de dominer l'esprit, la raison du peuple, pour soumettre celui-ci à la privation de ses justes droits sur les biens de la terre.</w:t>
      </w:r>
    </w:p>
    <w:p w14:paraId="7E04ADD3" w14:textId="77777777" w:rsidR="00EA5760" w:rsidRPr="00723E2E" w:rsidRDefault="00EA5760" w:rsidP="00EA5760">
      <w:pPr>
        <w:pStyle w:val="Grillecouleur-Accent1"/>
      </w:pPr>
      <w:r w:rsidRPr="00723E2E">
        <w:t>« L'homme est étonné de ce qui existe et de ce qui l'entoure ; il se sent pris de respect et de reconnaissance. C'est de ces sentiments que les prêtres se servent pour faire naître en lui toutes sortes de fausses idées au sujet d'un être suprême et comme le plus puissant moyen pour faire travailler l'homme lui-même à son triste sort.</w:t>
      </w:r>
    </w:p>
    <w:p w14:paraId="148D693F" w14:textId="77777777" w:rsidR="00EA5760" w:rsidRPr="00723E2E" w:rsidRDefault="00EA5760" w:rsidP="00EA5760">
      <w:pPr>
        <w:pStyle w:val="Grillecouleur-Accent1"/>
      </w:pPr>
      <w:r w:rsidRPr="00723E2E">
        <w:t>« C'est pourquoi le parti oppresseur a, dans tous les pays du mo</w:t>
      </w:r>
      <w:r w:rsidRPr="00723E2E">
        <w:t>n</w:t>
      </w:r>
      <w:r w:rsidRPr="00723E2E">
        <w:t>de, de soi-disant religions qui font croire que les criants et injustes droits de po</w:t>
      </w:r>
      <w:r w:rsidRPr="00723E2E">
        <w:t>s</w:t>
      </w:r>
      <w:r w:rsidRPr="00723E2E">
        <w:t>séder des terres sont institués par Dieu ; que les déshérités doivent se so</w:t>
      </w:r>
      <w:r w:rsidRPr="00723E2E">
        <w:t>u</w:t>
      </w:r>
      <w:r w:rsidRPr="00723E2E">
        <w:t>mettre à ces droits et que, d'ailleurs, la misère et tout ce qu'elle entraîne est agréable à Dieu.</w:t>
      </w:r>
    </w:p>
    <w:p w14:paraId="100B5774" w14:textId="77777777" w:rsidR="00EA5760" w:rsidRPr="00723E2E" w:rsidRDefault="00EA5760" w:rsidP="00EA5760">
      <w:pPr>
        <w:pStyle w:val="Grillecouleur-Accent1"/>
      </w:pPr>
      <w:r w:rsidRPr="00723E2E">
        <w:t>« Le parti oppresseur qui est le même pour tous les pays, se co</w:t>
      </w:r>
      <w:r w:rsidRPr="00723E2E">
        <w:t>m</w:t>
      </w:r>
      <w:r w:rsidRPr="00723E2E">
        <w:t>pose donc des grands propriétaires et des prêtres.</w:t>
      </w:r>
    </w:p>
    <w:p w14:paraId="1E26AE25" w14:textId="77777777" w:rsidR="00EA5760" w:rsidRPr="00723E2E" w:rsidRDefault="00EA5760" w:rsidP="00EA5760">
      <w:pPr>
        <w:pStyle w:val="Grillecouleur-Accent1"/>
      </w:pPr>
      <w:r w:rsidRPr="00723E2E">
        <w:t>« Les propriétaires, pour conserver l'injuste possession de leurs te</w:t>
      </w:r>
      <w:r w:rsidRPr="00723E2E">
        <w:t>r</w:t>
      </w:r>
      <w:r w:rsidRPr="00723E2E">
        <w:t>res, soutiennent les prêtres qui trompent le peuple. Les prêtres, en r</w:t>
      </w:r>
      <w:r w:rsidRPr="00723E2E">
        <w:t>é</w:t>
      </w:r>
      <w:r w:rsidRPr="00723E2E">
        <w:t>compense de leur malpropre besogne, sont tolérés par les riches et peuvent satisfaire leur soif d'orgueil et de domination.</w:t>
      </w:r>
    </w:p>
    <w:p w14:paraId="4CF39356" w14:textId="77777777" w:rsidR="00EA5760" w:rsidRPr="00723E2E" w:rsidRDefault="00EA5760" w:rsidP="00EA5760">
      <w:pPr>
        <w:pStyle w:val="Grillecouleur-Accent1"/>
      </w:pPr>
      <w:r w:rsidRPr="00723E2E">
        <w:t>« Ces deux partis, font les Gouvernements à leur idée, lesquels cha</w:t>
      </w:r>
      <w:r w:rsidRPr="00723E2E">
        <w:t>n</w:t>
      </w:r>
      <w:r w:rsidRPr="00723E2E">
        <w:t>gent les lois de la nature en lois de toutes sortes qui pèsent sur le peuple ; chargeant celui-ci de contributions qui frappent l'indispens</w:t>
      </w:r>
      <w:r w:rsidRPr="00723E2E">
        <w:t>a</w:t>
      </w:r>
      <w:r w:rsidRPr="00723E2E">
        <w:t>ble à la vie et faisant des lois enchaînant sa liberté.</w:t>
      </w:r>
    </w:p>
    <w:p w14:paraId="3768388A" w14:textId="77777777" w:rsidR="00EA5760" w:rsidRPr="00723E2E" w:rsidRDefault="00EA5760" w:rsidP="00EA5760">
      <w:pPr>
        <w:pStyle w:val="Grillecouleur-Accent1"/>
      </w:pPr>
      <w:r w:rsidRPr="00723E2E">
        <w:lastRenderedPageBreak/>
        <w:t>« Beaucoup d'hommes périssent ainsi de privations ; les autres v</w:t>
      </w:r>
      <w:r w:rsidRPr="00723E2E">
        <w:t>i</w:t>
      </w:r>
      <w:r w:rsidRPr="00723E2E">
        <w:t>vent dans la misère et l'ignorance, ce qui n'était pas certainement le but de la création.</w:t>
      </w:r>
    </w:p>
    <w:p w14:paraId="344DC7FF" w14:textId="77777777" w:rsidR="00EA5760" w:rsidRPr="00723E2E" w:rsidRDefault="00EA5760" w:rsidP="00EA5760">
      <w:pPr>
        <w:pStyle w:val="Grillecouleur-Accent1"/>
      </w:pPr>
      <w:r w:rsidRPr="00723E2E">
        <w:t>« Mais la justice et la vérité n'existent pas pour rester plus lon</w:t>
      </w:r>
      <w:r w:rsidRPr="00723E2E">
        <w:t>g</w:t>
      </w:r>
      <w:r w:rsidRPr="00723E2E">
        <w:t>temps bannies de la terre.</w:t>
      </w:r>
    </w:p>
    <w:p w14:paraId="26FE4E84" w14:textId="77777777" w:rsidR="00EA5760" w:rsidRPr="00723E2E" w:rsidRDefault="00EA5760" w:rsidP="00EA5760">
      <w:pPr>
        <w:pStyle w:val="Grillecouleur-Accent1"/>
      </w:pPr>
      <w:r w:rsidRPr="00723E2E">
        <w:t>« Chaque homme étant créé avec des besoins,et la nature lui</w:t>
      </w:r>
      <w:r>
        <w:t xml:space="preserve"> [104]</w:t>
      </w:r>
      <w:r w:rsidRPr="00723E2E">
        <w:t xml:space="preserve"> ayant donné la terre pour, en cultivant celle-ci, satisfaire ces besoins, </w:t>
      </w:r>
      <w:r w:rsidRPr="00723E2E">
        <w:rPr>
          <w:i/>
        </w:rPr>
        <w:t>c'est un droit naturel que chacun ait si part de la terre</w:t>
      </w:r>
      <w:r w:rsidRPr="00723E2E">
        <w:t>.</w:t>
      </w:r>
    </w:p>
    <w:p w14:paraId="0516DF5F" w14:textId="77777777" w:rsidR="00EA5760" w:rsidRPr="00723E2E" w:rsidRDefault="00EA5760" w:rsidP="00EA5760">
      <w:pPr>
        <w:pStyle w:val="Grillecouleur-Accent1"/>
      </w:pPr>
      <w:r w:rsidRPr="00723E2E">
        <w:t>« Donc pour satisfaire ce droit, il faudrait :</w:t>
      </w:r>
    </w:p>
    <w:p w14:paraId="5983E294" w14:textId="77777777" w:rsidR="00EA5760" w:rsidRPr="00723E2E" w:rsidRDefault="00EA5760" w:rsidP="00EA5760">
      <w:pPr>
        <w:pStyle w:val="Grillecouleur-Accent1"/>
      </w:pPr>
      <w:r w:rsidRPr="00723E2E">
        <w:t>« 1° Que chaque homme ayant atteint l'âge de 25 ans, ait le po</w:t>
      </w:r>
      <w:r w:rsidRPr="00723E2E">
        <w:t>u</w:t>
      </w:r>
      <w:r w:rsidRPr="00723E2E">
        <w:t>voir d'employer pour son existence une partie de terre pouvant aller, en Europe, jusqu'à 1 hectare 25 ares.</w:t>
      </w:r>
    </w:p>
    <w:p w14:paraId="339821E8" w14:textId="77777777" w:rsidR="00EA5760" w:rsidRPr="00723E2E" w:rsidRDefault="00EA5760" w:rsidP="00EA5760">
      <w:pPr>
        <w:pStyle w:val="Grillecouleur-Accent1"/>
      </w:pPr>
      <w:r w:rsidRPr="00723E2E">
        <w:t>« 2° Le restant des terres et celles appartenant à des mineurs et à d'a</w:t>
      </w:r>
      <w:r w:rsidRPr="00723E2E">
        <w:t>u</w:t>
      </w:r>
      <w:r w:rsidRPr="00723E2E">
        <w:t>tres qui ne travaillent pas eux-mêmes la terre, seraient louées publiqu</w:t>
      </w:r>
      <w:r w:rsidRPr="00723E2E">
        <w:t>e</w:t>
      </w:r>
      <w:r w:rsidRPr="00723E2E">
        <w:t>ment.</w:t>
      </w:r>
    </w:p>
    <w:p w14:paraId="6E598876" w14:textId="77777777" w:rsidR="00EA5760" w:rsidRPr="00723E2E" w:rsidRDefault="00EA5760" w:rsidP="00EA5760">
      <w:pPr>
        <w:pStyle w:val="Grillecouleur-Accent1"/>
      </w:pPr>
      <w:r w:rsidRPr="00723E2E">
        <w:t>« Le produit de ces dernières, comme celui des premières, seront div</w:t>
      </w:r>
      <w:r w:rsidRPr="00723E2E">
        <w:t>i</w:t>
      </w:r>
      <w:r w:rsidRPr="00723E2E">
        <w:t>sées suivant les qualités, en dix classes ; il sera, après paiement des dépe</w:t>
      </w:r>
      <w:r w:rsidRPr="00723E2E">
        <w:t>n</w:t>
      </w:r>
      <w:r w:rsidRPr="00723E2E">
        <w:t>ses de l'État, partagé en parties égales parmi tous les hab</w:t>
      </w:r>
      <w:r w:rsidRPr="00723E2E">
        <w:t>i</w:t>
      </w:r>
      <w:r w:rsidRPr="00723E2E">
        <w:t>tants de l'État.</w:t>
      </w:r>
    </w:p>
    <w:p w14:paraId="7BD50622" w14:textId="77777777" w:rsidR="00EA5760" w:rsidRPr="00723E2E" w:rsidRDefault="00EA5760" w:rsidP="00EA5760">
      <w:pPr>
        <w:pStyle w:val="Grillecouleur-Accent1"/>
      </w:pPr>
      <w:r w:rsidRPr="00723E2E">
        <w:t>« Voilà la volonté de la nature exprimée en peu de mots pour pourvoir, avec les mêmes moyens, à l'existence de tous les êtres qu'e</w:t>
      </w:r>
      <w:r w:rsidRPr="00723E2E">
        <w:t>l</w:t>
      </w:r>
      <w:r w:rsidRPr="00723E2E">
        <w:t>le appelle à la vie.</w:t>
      </w:r>
    </w:p>
    <w:p w14:paraId="36593C84" w14:textId="77777777" w:rsidR="00EA5760" w:rsidRDefault="00EA5760" w:rsidP="00EA5760">
      <w:pPr>
        <w:pStyle w:val="Grillecouleur-Accent1"/>
      </w:pPr>
      <w:r w:rsidRPr="00723E2E">
        <w:t>« Cette première condition de la vie satisfaite, tout le monde aura la faculté de s'instruire ; des institutions d'enseignement seront érigées pa</w:t>
      </w:r>
      <w:r w:rsidRPr="00723E2E">
        <w:t>r</w:t>
      </w:r>
      <w:r w:rsidRPr="00723E2E">
        <w:t>tout et tout le monde pourra, gratuitement, acquérir une instruction sup</w:t>
      </w:r>
      <w:r w:rsidRPr="00723E2E">
        <w:t>é</w:t>
      </w:r>
      <w:r w:rsidRPr="00723E2E">
        <w:t>rieure, l'instruction étant la grande tâche ininterrompue de la vie. »</w:t>
      </w:r>
    </w:p>
    <w:p w14:paraId="187358AA" w14:textId="77777777" w:rsidR="00EA5760" w:rsidRPr="00723E2E" w:rsidRDefault="00EA5760" w:rsidP="00EA5760">
      <w:pPr>
        <w:pStyle w:val="Grillecouleur-Accent1"/>
      </w:pPr>
    </w:p>
    <w:p w14:paraId="1C1D3AE4" w14:textId="77777777" w:rsidR="00EA5760" w:rsidRPr="00723E2E" w:rsidRDefault="00EA5760" w:rsidP="00EA5760">
      <w:pPr>
        <w:spacing w:before="120" w:after="120"/>
        <w:jc w:val="both"/>
      </w:pPr>
      <w:r w:rsidRPr="00723E2E">
        <w:t>Continuons et résumons la pensée de l'écrivain socialiste flamand :</w:t>
      </w:r>
    </w:p>
    <w:p w14:paraId="2868FB18" w14:textId="77777777" w:rsidR="00EA5760" w:rsidRPr="00723E2E" w:rsidRDefault="00EA5760" w:rsidP="00EA5760">
      <w:pPr>
        <w:spacing w:before="120" w:after="120"/>
        <w:jc w:val="both"/>
      </w:pPr>
      <w:r w:rsidRPr="00723E2E">
        <w:t>Les droits de la nature, les largesses de la création ainsi obtenus, chacun en particulier s'élèvera à sa dignité d'homme et une société s'établira qui sera à la hauteur de la dignité de l'homme et des vues de la création.</w:t>
      </w:r>
    </w:p>
    <w:p w14:paraId="5E759F62" w14:textId="77777777" w:rsidR="00EA5760" w:rsidRPr="00723E2E" w:rsidRDefault="00EA5760" w:rsidP="00EA5760">
      <w:pPr>
        <w:spacing w:before="120" w:after="120"/>
        <w:jc w:val="both"/>
      </w:pPr>
      <w:r w:rsidRPr="00723E2E">
        <w:t>Etre homme sur terre, voilà le titre que chacun a à faire valoir de la part de la nature.</w:t>
      </w:r>
    </w:p>
    <w:p w14:paraId="6170605F" w14:textId="77777777" w:rsidR="00EA5760" w:rsidRPr="00723E2E" w:rsidRDefault="00EA5760" w:rsidP="00EA5760">
      <w:pPr>
        <w:spacing w:before="120" w:after="120"/>
        <w:jc w:val="both"/>
      </w:pPr>
      <w:r w:rsidRPr="00723E2E">
        <w:t>Mais, demanderont les possesseurs, comment peut-on être assez osé de vouloir mettre la main sur des terres que nous avons gagnées à la sueur de notre front ; et puis, il y a prescription, trentenaire, cri</w:t>
      </w:r>
      <w:r w:rsidRPr="00723E2E">
        <w:t>e</w:t>
      </w:r>
      <w:r w:rsidRPr="00723E2E">
        <w:t>ront-ils !</w:t>
      </w:r>
    </w:p>
    <w:p w14:paraId="2F2DFA53" w14:textId="77777777" w:rsidR="00EA5760" w:rsidRPr="00723E2E" w:rsidRDefault="00EA5760" w:rsidP="00EA5760">
      <w:pPr>
        <w:spacing w:before="120" w:after="120"/>
        <w:jc w:val="both"/>
      </w:pPr>
      <w:r w:rsidRPr="00723E2E">
        <w:lastRenderedPageBreak/>
        <w:t>D'abord, on ne peut acquérir individuellement ce qui est la propri</w:t>
      </w:r>
      <w:r w:rsidRPr="00723E2E">
        <w:t>é</w:t>
      </w:r>
      <w:r w:rsidRPr="00723E2E">
        <w:t>té de tous, c'est contraire à la volonté de la nature. Puis nous savons comment ces terres ont été acquises : quelques malins se sont d'abord emparés d'une contrée ; quelques-uns des</w:t>
      </w:r>
      <w:r>
        <w:t xml:space="preserve"> [105]</w:t>
      </w:r>
      <w:r w:rsidRPr="00723E2E">
        <w:t xml:space="preserve"> brigands furent dés</w:t>
      </w:r>
      <w:r w:rsidRPr="00723E2E">
        <w:t>i</w:t>
      </w:r>
      <w:r w:rsidRPr="00723E2E">
        <w:t>gnés pour prendre le nom de prêtres et enseigner au peuple que leur chef était envoyé de Dieu et que c'était donc par la volonté de celui-ci que leurs terres étaient confisquées et d'ailleurs pour leur plus grand bonheur ; le droit de la propriété était donc d'institution divine et ceux qui osaient le contester étaient considérés comme hérétiques, et su</w:t>
      </w:r>
      <w:r w:rsidRPr="00723E2E">
        <w:t>p</w:t>
      </w:r>
      <w:r w:rsidRPr="00723E2E">
        <w:t>primés.</w:t>
      </w:r>
    </w:p>
    <w:p w14:paraId="11E90584" w14:textId="77777777" w:rsidR="00EA5760" w:rsidRPr="00723E2E" w:rsidRDefault="00EA5760" w:rsidP="00EA5760">
      <w:pPr>
        <w:spacing w:before="120" w:after="120"/>
        <w:jc w:val="both"/>
      </w:pPr>
      <w:r w:rsidRPr="00723E2E">
        <w:t>Le système s'est étendu et le peuple a été définitivement dépouillé de son héritage naturel : la Terre.</w:t>
      </w:r>
    </w:p>
    <w:p w14:paraId="338557BE" w14:textId="77777777" w:rsidR="00EA5760" w:rsidRPr="00723E2E" w:rsidRDefault="00EA5760" w:rsidP="00EA5760">
      <w:pPr>
        <w:spacing w:before="120" w:after="120"/>
        <w:jc w:val="both"/>
      </w:pPr>
      <w:r w:rsidRPr="00723E2E">
        <w:t>Las de souffrir toutes les privations et de voir sa liberté enchaînée, il a tenté quelques révolutions, mais toujours le parti des oppresseurs sut faire tourner celles-ci à son profit : il criait plus fort que le Peuple, Liberté ! Liberté ! et pendant ce temps mettait la muselière au Lion, lui limait les griffes et le faisait rentrer dans sa cage : le Lion était dompté et plus malheureux que jamais.</w:t>
      </w:r>
    </w:p>
    <w:p w14:paraId="1D83F61B" w14:textId="77777777" w:rsidR="00EA5760" w:rsidRPr="00723E2E" w:rsidRDefault="00EA5760" w:rsidP="00EA5760">
      <w:pPr>
        <w:spacing w:before="120" w:after="120"/>
        <w:jc w:val="both"/>
      </w:pPr>
      <w:r w:rsidRPr="00723E2E">
        <w:t>L'arrivée du Christ inquiéta les oppresseurs pendant quelque temps. Son enseignement, basé sur la solidarité humaine, se répandit rapidement et menaça leur domination. Ils essayèrent d'abord de co</w:t>
      </w:r>
      <w:r w:rsidRPr="00723E2E">
        <w:t>r</w:t>
      </w:r>
      <w:r w:rsidRPr="00723E2E">
        <w:t>rompre le Christ. N'ayant pu y parvenir, ils le crucifièrent, croyant tuer avec lui son enseignement. Ils s'étaient trompés ; il avait fait un trop grand nombre de disciples qui s'étaient répandus dans toutes les contrées, portant partout la bonne parole.</w:t>
      </w:r>
    </w:p>
    <w:p w14:paraId="6A853ABB" w14:textId="77777777" w:rsidR="00EA5760" w:rsidRPr="00723E2E" w:rsidRDefault="00EA5760" w:rsidP="00EA5760">
      <w:pPr>
        <w:spacing w:before="120" w:after="120"/>
        <w:jc w:val="both"/>
      </w:pPr>
      <w:r w:rsidRPr="00723E2E">
        <w:t>Mais ils ne se laissèrent point démonter. Brûlant résolument ce qu'ils avaient adoré la veille, ils se déclarèrent plus grands partisans du christianisme que le Christ lui-même. Le Peuple s'y laissa de nouveau prendre et nous savons comment ils ont dénaturé ce bel enseignement basé sur le précepte : « Aimez-vous les uns les autres ».</w:t>
      </w:r>
    </w:p>
    <w:p w14:paraId="142AF85F" w14:textId="77777777" w:rsidR="00EA5760" w:rsidRPr="00723E2E" w:rsidRDefault="00EA5760" w:rsidP="00EA5760">
      <w:pPr>
        <w:spacing w:before="120" w:after="120"/>
        <w:jc w:val="both"/>
      </w:pPr>
      <w:r w:rsidRPr="00723E2E">
        <w:t>Il y a prescription trentenaire !</w:t>
      </w:r>
    </w:p>
    <w:p w14:paraId="4F86FF38" w14:textId="77777777" w:rsidR="00EA5760" w:rsidRPr="00723E2E" w:rsidRDefault="00EA5760" w:rsidP="00EA5760">
      <w:pPr>
        <w:spacing w:before="120" w:after="120"/>
        <w:jc w:val="both"/>
      </w:pPr>
      <w:r w:rsidRPr="00723E2E">
        <w:t>Elle est vraiment d'un bon tonneau !</w:t>
      </w:r>
    </w:p>
    <w:p w14:paraId="08F9F5B8" w14:textId="77777777" w:rsidR="00EA5760" w:rsidRPr="00723E2E" w:rsidRDefault="00EA5760" w:rsidP="00EA5760">
      <w:pPr>
        <w:spacing w:before="120" w:after="120"/>
        <w:jc w:val="both"/>
      </w:pPr>
      <w:r w:rsidRPr="00723E2E">
        <w:t>Comme s'il pouvait y avoir prescription pour la spoliation !</w:t>
      </w:r>
    </w:p>
    <w:p w14:paraId="7854364F" w14:textId="77777777" w:rsidR="00EA5760" w:rsidRPr="00723E2E" w:rsidRDefault="00EA5760" w:rsidP="00EA5760">
      <w:pPr>
        <w:spacing w:before="120" w:after="120"/>
        <w:jc w:val="both"/>
      </w:pPr>
      <w:r w:rsidRPr="00723E2E">
        <w:t>D'ailleurs, supposons un instant qu'au lieu du système actuel : « la Terre à quelques uns », celle-ci ait appartenu jusqu'ici à la collectivité et qu'une loi vienne à être votée portant :</w:t>
      </w:r>
    </w:p>
    <w:p w14:paraId="51B463D1" w14:textId="77777777" w:rsidR="00EA5760" w:rsidRPr="00723E2E" w:rsidRDefault="00EA5760" w:rsidP="00EA5760">
      <w:pPr>
        <w:spacing w:before="120" w:after="120"/>
        <w:jc w:val="both"/>
      </w:pPr>
      <w:r w:rsidRPr="00723E2E">
        <w:lastRenderedPageBreak/>
        <w:t>1° Toutes les terres appartiennent à nous, législateurs, et aux hommes de notre parti ;</w:t>
      </w:r>
    </w:p>
    <w:p w14:paraId="10663127" w14:textId="77777777" w:rsidR="00EA5760" w:rsidRPr="00723E2E" w:rsidRDefault="00EA5760" w:rsidP="00EA5760">
      <w:pPr>
        <w:spacing w:before="120" w:after="120"/>
        <w:jc w:val="both"/>
      </w:pPr>
      <w:r w:rsidRPr="00723E2E">
        <w:t>2° La misère, l'ignorance et le travail exténuant est le lot du Pe</w:t>
      </w:r>
      <w:r w:rsidRPr="00723E2E">
        <w:t>u</w:t>
      </w:r>
      <w:r w:rsidRPr="00723E2E">
        <w:t>ple ;</w:t>
      </w:r>
    </w:p>
    <w:p w14:paraId="3B78720C" w14:textId="77777777" w:rsidR="00EA5760" w:rsidRDefault="00EA5760" w:rsidP="00EA5760">
      <w:pPr>
        <w:spacing w:before="120" w:after="120"/>
        <w:jc w:val="both"/>
      </w:pPr>
      <w:r>
        <w:t>[106]</w:t>
      </w:r>
    </w:p>
    <w:p w14:paraId="16BBF7C6" w14:textId="77777777" w:rsidR="00EA5760" w:rsidRPr="00723E2E" w:rsidRDefault="00EA5760" w:rsidP="00EA5760">
      <w:pPr>
        <w:spacing w:before="120" w:after="120"/>
        <w:jc w:val="both"/>
      </w:pPr>
      <w:r w:rsidRPr="00723E2E">
        <w:t>3° Pour la sanction de cette loi, des religions seront inventées qui, bien que différentes pour chaque pays, tendront toutes, au nom de Dieu et par amour du Peuple, à tenir celui-ci dans le plus bas degré d'ignorance, afin de pouvoir mieux lui faire accroire que la présente loi est la volonté d'un Dieu de justice ; que tout le monde doit se so</w:t>
      </w:r>
      <w:r w:rsidRPr="00723E2E">
        <w:t>u</w:t>
      </w:r>
      <w:r w:rsidRPr="00723E2E">
        <w:t>mettre à cette loi, comme à toutes celles qu'il nous plaira de faire pour priver le Peuple de sa part dans les terres et charger celui-ci de contr</w:t>
      </w:r>
      <w:r w:rsidRPr="00723E2E">
        <w:t>i</w:t>
      </w:r>
      <w:r w:rsidRPr="00723E2E">
        <w:t>butions qui pèseront sur ses aliments, sur sa sueur, son travail, par la milice sur son sang, de telle façon que l'ouvrier fournira ses fils qui, comme soldats, tireront sur leurs parents, sur leurs frères, quand ceux-ci, poussés par la faim, se révolteront contre cette loi.</w:t>
      </w:r>
    </w:p>
    <w:p w14:paraId="441D305C" w14:textId="77777777" w:rsidR="00EA5760" w:rsidRPr="00723E2E" w:rsidRDefault="00EA5760" w:rsidP="00EA5760">
      <w:pPr>
        <w:spacing w:before="120" w:after="120"/>
        <w:jc w:val="both"/>
      </w:pPr>
      <w:r w:rsidRPr="00723E2E">
        <w:t>Le parti oppresseur qui, en 1852, édicterait pareille loi, n'aurait pas la peine d'inventer une prescription qui, après 30 ans de possession, reconnaîtrait la juste propriété des biens de la terre.</w:t>
      </w:r>
    </w:p>
    <w:p w14:paraId="2ED51390" w14:textId="77777777" w:rsidR="00EA5760" w:rsidRPr="00723E2E" w:rsidRDefault="00EA5760" w:rsidP="00EA5760">
      <w:pPr>
        <w:spacing w:before="120" w:after="120"/>
        <w:jc w:val="both"/>
      </w:pPr>
      <w:r w:rsidRPr="00723E2E">
        <w:t>On devine le parti que ferait le Peuple, qui, jusque-là, aurait joui de ses droits de la nature et qui n'aurait pas été trompé sur ces droits, au gouvernement qui édicterait une telle loi.</w:t>
      </w:r>
    </w:p>
    <w:p w14:paraId="3F5C427F" w14:textId="77777777" w:rsidR="00EA5760" w:rsidRPr="00723E2E" w:rsidRDefault="00EA5760" w:rsidP="00EA5760">
      <w:pPr>
        <w:spacing w:before="120" w:after="120"/>
        <w:jc w:val="both"/>
      </w:pPr>
      <w:r w:rsidRPr="00723E2E">
        <w:t>La possession de la terre ayant l'injustice pour origine, ne saurait être respectée comme justice.</w:t>
      </w:r>
    </w:p>
    <w:p w14:paraId="516FCB0B" w14:textId="77777777" w:rsidR="00EA5760" w:rsidRPr="00723E2E" w:rsidRDefault="00EA5760" w:rsidP="00EA5760">
      <w:pPr>
        <w:pStyle w:val="c"/>
      </w:pPr>
      <w:r w:rsidRPr="00723E2E">
        <w:t>*</w:t>
      </w:r>
      <w:r>
        <w:br/>
      </w:r>
      <w:r w:rsidRPr="00723E2E">
        <w:t>*</w:t>
      </w:r>
      <w:r>
        <w:t xml:space="preserve">    </w:t>
      </w:r>
      <w:r w:rsidRPr="00723E2E">
        <w:t xml:space="preserve">  *</w:t>
      </w:r>
    </w:p>
    <w:p w14:paraId="48CD34B8" w14:textId="77777777" w:rsidR="00EA5760" w:rsidRPr="00723E2E" w:rsidRDefault="00EA5760" w:rsidP="00EA5760">
      <w:pPr>
        <w:spacing w:before="120" w:after="120"/>
        <w:jc w:val="both"/>
      </w:pPr>
      <w:r w:rsidRPr="00723E2E">
        <w:t xml:space="preserve">Les possesseurs - nous continuons à résumer </w:t>
      </w:r>
      <w:r w:rsidRPr="00723E2E">
        <w:rPr>
          <w:i/>
        </w:rPr>
        <w:t>Het Natuur-regt</w:t>
      </w:r>
      <w:r w:rsidRPr="00723E2E">
        <w:t xml:space="preserve"> </w:t>
      </w:r>
      <w:r>
        <w:t>—</w:t>
      </w:r>
      <w:r w:rsidRPr="00723E2E">
        <w:t xml:space="preserve"> demanderont aussi ce qu'il adviendra, dans la nouvelle société, de l'i</w:t>
      </w:r>
      <w:r w:rsidRPr="00723E2E">
        <w:t>n</w:t>
      </w:r>
      <w:r w:rsidRPr="00723E2E">
        <w:t>dustrie, du commerce, de la libre concurrence.</w:t>
      </w:r>
    </w:p>
    <w:p w14:paraId="036C5AE1" w14:textId="77777777" w:rsidR="00EA5760" w:rsidRPr="00723E2E" w:rsidRDefault="00EA5760" w:rsidP="00EA5760">
      <w:pPr>
        <w:spacing w:before="120" w:after="120"/>
        <w:jc w:val="both"/>
      </w:pPr>
      <w:r w:rsidRPr="00723E2E">
        <w:t>Parlons-en, de l'industrie telle qu'elle existe aujourd'hui, où l'o</w:t>
      </w:r>
      <w:r w:rsidRPr="00723E2E">
        <w:t>u</w:t>
      </w:r>
      <w:r w:rsidRPr="00723E2E">
        <w:t>vrier est réduit aux fonctions de bête de somme, partant le matin de chez lui à 4 heures pour y rentrer le soir à 10 heures, exténué, ne re</w:t>
      </w:r>
      <w:r w:rsidRPr="00723E2E">
        <w:t>s</w:t>
      </w:r>
      <w:r w:rsidRPr="00723E2E">
        <w:t>semblant plus à un être humain, et cela pour un salaire lui permettant à peine de se nourrir d'aliments dont parfois les bêtes ne voudraient pas.</w:t>
      </w:r>
    </w:p>
    <w:p w14:paraId="6EE709A8" w14:textId="77777777" w:rsidR="00EA5760" w:rsidRPr="00723E2E" w:rsidRDefault="00EA5760" w:rsidP="00EA5760">
      <w:pPr>
        <w:spacing w:before="120" w:after="120"/>
        <w:jc w:val="both"/>
      </w:pPr>
      <w:r w:rsidRPr="00723E2E">
        <w:lastRenderedPageBreak/>
        <w:t>Les produits de l'industrie sont montrés, prônés, vantés aux expos</w:t>
      </w:r>
      <w:r w:rsidRPr="00723E2E">
        <w:t>i</w:t>
      </w:r>
      <w:r w:rsidRPr="00723E2E">
        <w:t>tions, mais on a soin de cacher la misère des producteurs.</w:t>
      </w:r>
    </w:p>
    <w:p w14:paraId="306A5A68" w14:textId="77777777" w:rsidR="00EA5760" w:rsidRPr="00723E2E" w:rsidRDefault="00EA5760" w:rsidP="00EA5760">
      <w:pPr>
        <w:spacing w:before="120" w:after="120"/>
        <w:jc w:val="both"/>
      </w:pPr>
      <w:r w:rsidRPr="00723E2E">
        <w:t xml:space="preserve">L'industrie telle qu'elle est comprise aujourd'hui, en </w:t>
      </w:r>
      <w:r>
        <w:t xml:space="preserve">[107] </w:t>
      </w:r>
      <w:r w:rsidRPr="00723E2E">
        <w:t>réduisant l'homme à l'état de machine, tue l'humanité parce qu'elle tue l'esprit.</w:t>
      </w:r>
    </w:p>
    <w:p w14:paraId="7B1B22AA" w14:textId="77777777" w:rsidR="00EA5760" w:rsidRPr="00723E2E" w:rsidRDefault="00EA5760" w:rsidP="00EA5760">
      <w:pPr>
        <w:spacing w:before="120" w:after="120"/>
        <w:jc w:val="both"/>
      </w:pPr>
      <w:r w:rsidRPr="00723E2E">
        <w:t>Quant au commerce, on voit de plus en plus le petit absorbé par le grand, et les produits sont exportés des pays où l'ouvrier manque du nécessaire.</w:t>
      </w:r>
    </w:p>
    <w:p w14:paraId="5B0DE09F" w14:textId="77777777" w:rsidR="00EA5760" w:rsidRPr="00723E2E" w:rsidRDefault="00EA5760" w:rsidP="00EA5760">
      <w:pPr>
        <w:spacing w:before="120" w:after="120"/>
        <w:jc w:val="both"/>
      </w:pPr>
      <w:r w:rsidRPr="00723E2E">
        <w:t>Dans l'industrie comme dans le commerce, quelques capitalistes s'enrichissent, laissant leurs ouvriers dans le plus profond dénuement.</w:t>
      </w:r>
    </w:p>
    <w:p w14:paraId="3E6F202F" w14:textId="77777777" w:rsidR="00EA5760" w:rsidRPr="00723E2E" w:rsidRDefault="00EA5760" w:rsidP="00EA5760">
      <w:pPr>
        <w:spacing w:before="120" w:after="120"/>
        <w:jc w:val="both"/>
      </w:pPr>
      <w:r w:rsidRPr="00723E2E">
        <w:t>Pour ce qui est de la libre concurrence, tout le monde sait qu'elle se fait généralement sur le dos de l'ouvrier en réduisant encore et to</w:t>
      </w:r>
      <w:r w:rsidRPr="00723E2E">
        <w:t>u</w:t>
      </w:r>
      <w:r w:rsidRPr="00723E2E">
        <w:t>jours son maigre salaire.</w:t>
      </w:r>
    </w:p>
    <w:p w14:paraId="48327E8B" w14:textId="77777777" w:rsidR="00EA5760" w:rsidRPr="00723E2E" w:rsidRDefault="00EA5760" w:rsidP="00EA5760">
      <w:pPr>
        <w:spacing w:before="120" w:after="120"/>
        <w:jc w:val="both"/>
      </w:pPr>
      <w:r w:rsidRPr="00723E2E">
        <w:t>On se demandera peut-être aussi : l'ouvrier est-il mûr pour cette r</w:t>
      </w:r>
      <w:r w:rsidRPr="00723E2E">
        <w:t>é</w:t>
      </w:r>
      <w:r w:rsidRPr="00723E2E">
        <w:t>forme et celle-ci obtenue ne va-t-il pas abuser de sa nouvelle situ</w:t>
      </w:r>
      <w:r w:rsidRPr="00723E2E">
        <w:t>a</w:t>
      </w:r>
      <w:r w:rsidRPr="00723E2E">
        <w:t>tion</w:t>
      </w:r>
      <w:r>
        <w:t> ?</w:t>
      </w:r>
    </w:p>
    <w:p w14:paraId="542D81AC" w14:textId="77777777" w:rsidR="00EA5760" w:rsidRPr="00723E2E" w:rsidRDefault="00EA5760" w:rsidP="00EA5760">
      <w:pPr>
        <w:spacing w:before="120" w:after="120"/>
        <w:jc w:val="both"/>
      </w:pPr>
      <w:r w:rsidRPr="00723E2E">
        <w:t>D'abord, il ne faut pas être instruit ni préparé pour manger, premi</w:t>
      </w:r>
      <w:r w:rsidRPr="00723E2E">
        <w:t>è</w:t>
      </w:r>
      <w:r w:rsidRPr="00723E2E">
        <w:t xml:space="preserve">re condition de la vie. Ensuite, pour ce qui est d'abuser de sa situation, la nature de l'homme est essentiellement bonne, le peuple l'a montré après la révolution de 1848 : </w:t>
      </w:r>
      <w:r w:rsidRPr="00723E2E">
        <w:rPr>
          <w:vanish/>
        </w:rPr>
        <w:t>a</w:t>
      </w:r>
      <w:r w:rsidRPr="00723E2E">
        <w:t>lors qu'il était maître, il s'est montré pa</w:t>
      </w:r>
      <w:r w:rsidRPr="00723E2E">
        <w:t>r</w:t>
      </w:r>
      <w:r w:rsidRPr="00723E2E">
        <w:t>faitement clément.</w:t>
      </w:r>
    </w:p>
    <w:p w14:paraId="70D481E4" w14:textId="77777777" w:rsidR="00EA5760" w:rsidRPr="00723E2E" w:rsidRDefault="00EA5760" w:rsidP="00EA5760">
      <w:pPr>
        <w:spacing w:before="120" w:after="120"/>
        <w:jc w:val="both"/>
      </w:pPr>
      <w:r w:rsidRPr="00723E2E">
        <w:t>D'ailleurs, tout le monde ayant son nécessaire, à qui le peuple pourrait-il encore s'attaquer</w:t>
      </w:r>
      <w:r>
        <w:t> ?</w:t>
      </w:r>
    </w:p>
    <w:p w14:paraId="238802F0" w14:textId="77777777" w:rsidR="00EA5760" w:rsidRPr="00723E2E" w:rsidRDefault="00EA5760" w:rsidP="00EA5760">
      <w:pPr>
        <w:spacing w:before="120" w:after="120"/>
        <w:jc w:val="both"/>
      </w:pPr>
      <w:r w:rsidRPr="00723E2E">
        <w:t>D'aucuns, les moins mal intentionnés, préconisent l'intervention des gouvernements pour arriver par étapes aux réformes désirées.</w:t>
      </w:r>
    </w:p>
    <w:p w14:paraId="33E57573" w14:textId="77777777" w:rsidR="00EA5760" w:rsidRPr="00723E2E" w:rsidRDefault="00EA5760" w:rsidP="00EA5760">
      <w:pPr>
        <w:spacing w:before="120" w:after="120"/>
        <w:jc w:val="both"/>
      </w:pPr>
      <w:r w:rsidRPr="00723E2E">
        <w:t>Il n'y a pas à avoir confiance dans les gouvernements, c'est le parti oppresseur qui les nomme.</w:t>
      </w:r>
    </w:p>
    <w:p w14:paraId="04D78277" w14:textId="77777777" w:rsidR="00EA5760" w:rsidRPr="00723E2E" w:rsidRDefault="00EA5760" w:rsidP="00EA5760">
      <w:pPr>
        <w:spacing w:before="120" w:after="120"/>
        <w:jc w:val="both"/>
      </w:pPr>
      <w:r w:rsidRPr="00723E2E">
        <w:t>Et puis, quelles seraient ces étapes</w:t>
      </w:r>
      <w:r>
        <w:t> ?</w:t>
      </w:r>
      <w:r w:rsidRPr="00723E2E">
        <w:t xml:space="preserve"> Suffrage universel, Instruction obligatoire</w:t>
      </w:r>
      <w:r>
        <w:t> ?</w:t>
      </w:r>
    </w:p>
    <w:p w14:paraId="5AB4BFDC" w14:textId="77777777" w:rsidR="00EA5760" w:rsidRPr="00723E2E" w:rsidRDefault="00EA5760" w:rsidP="00EA5760">
      <w:pPr>
        <w:spacing w:before="120" w:after="120"/>
        <w:jc w:val="both"/>
      </w:pPr>
      <w:r w:rsidRPr="00723E2E">
        <w:t>Mais dans la société actuelle, le suffrage universel serait une arme contre l'ouvrier, qui se trouve sous la domination du possesseur, du bon vouloir duquel sa maigre pitance dépend.</w:t>
      </w:r>
    </w:p>
    <w:p w14:paraId="63313057" w14:textId="77777777" w:rsidR="00EA5760" w:rsidRPr="00723E2E" w:rsidRDefault="00EA5760" w:rsidP="00EA5760">
      <w:pPr>
        <w:spacing w:before="120" w:after="120"/>
        <w:jc w:val="both"/>
      </w:pPr>
      <w:r w:rsidRPr="00723E2E">
        <w:t>L'instruction obligatoire</w:t>
      </w:r>
      <w:r>
        <w:t> ?</w:t>
      </w:r>
      <w:r w:rsidRPr="00723E2E">
        <w:t xml:space="preserve"> jamais on ne l'obtiendra, l'ignorance étant le plus puissant levier de la domination capitaliste.</w:t>
      </w:r>
    </w:p>
    <w:p w14:paraId="71185624" w14:textId="77777777" w:rsidR="00EA5760" w:rsidRPr="00723E2E" w:rsidRDefault="00EA5760" w:rsidP="00EA5760">
      <w:pPr>
        <w:spacing w:before="120" w:after="120"/>
        <w:jc w:val="both"/>
      </w:pPr>
      <w:r w:rsidRPr="00723E2E">
        <w:t>Alors quoi</w:t>
      </w:r>
      <w:r>
        <w:t> ?</w:t>
      </w:r>
    </w:p>
    <w:p w14:paraId="4DAD896E" w14:textId="77777777" w:rsidR="00EA5760" w:rsidRPr="00723E2E" w:rsidRDefault="00EA5760" w:rsidP="00EA5760">
      <w:pPr>
        <w:spacing w:before="120" w:after="120"/>
        <w:jc w:val="both"/>
      </w:pPr>
      <w:r w:rsidRPr="00723E2E">
        <w:lastRenderedPageBreak/>
        <w:t>Le remède doit être cherché dans la nature même de l'homme.</w:t>
      </w:r>
    </w:p>
    <w:p w14:paraId="157E1F73" w14:textId="77777777" w:rsidR="00EA5760" w:rsidRPr="00723E2E" w:rsidRDefault="00EA5760" w:rsidP="00EA5760">
      <w:pPr>
        <w:spacing w:before="120" w:after="120"/>
        <w:jc w:val="both"/>
      </w:pPr>
      <w:r w:rsidRPr="00723E2E">
        <w:t>« C'est la solidarité entre les hommes qui fera disparaître</w:t>
      </w:r>
      <w:r>
        <w:t xml:space="preserve"> [108]</w:t>
      </w:r>
      <w:r w:rsidRPr="00723E2E">
        <w:t xml:space="preserve"> la société actuelle pour faire place à une société où tout le monde jouira du maximum de bonheur, conformément à la volonté de la nature. »</w:t>
      </w:r>
    </w:p>
    <w:p w14:paraId="22893421" w14:textId="77777777" w:rsidR="00EA5760" w:rsidRPr="00723E2E" w:rsidRDefault="00EA5760" w:rsidP="00EA5760">
      <w:pPr>
        <w:spacing w:before="120" w:after="120"/>
        <w:jc w:val="both"/>
      </w:pPr>
      <w:r w:rsidRPr="00723E2E">
        <w:t>Puis l'auteur décrit quelle doit être l'organisation de la société no</w:t>
      </w:r>
      <w:r w:rsidRPr="00723E2E">
        <w:t>u</w:t>
      </w:r>
      <w:r w:rsidRPr="00723E2E">
        <w:t>velle, basée sur la loi de la nature, et il entre à ce sujet dans des détails infinis.</w:t>
      </w:r>
    </w:p>
    <w:p w14:paraId="04A1960E" w14:textId="77777777" w:rsidR="00EA5760" w:rsidRPr="00723E2E" w:rsidRDefault="00EA5760" w:rsidP="00EA5760">
      <w:pPr>
        <w:spacing w:before="120" w:after="120"/>
        <w:jc w:val="both"/>
      </w:pPr>
      <w:r w:rsidRPr="00723E2E">
        <w:t>La Terre, dit-il, serait divisée en États, provinces, districts, co</w:t>
      </w:r>
      <w:r w:rsidRPr="00723E2E">
        <w:t>m</w:t>
      </w:r>
      <w:r w:rsidRPr="00723E2E">
        <w:t>munes et sections de communes, ayant chacune la même superficie. Il serait formé des États-généraux de dix à quinze États réunis et ces derniers formeraient ensemble l'État du monde, à qui reviendrait l'a</w:t>
      </w:r>
      <w:r w:rsidRPr="00723E2E">
        <w:t>d</w:t>
      </w:r>
      <w:r w:rsidRPr="00723E2E">
        <w:t>ministration supérieure de la société.</w:t>
      </w:r>
    </w:p>
    <w:p w14:paraId="4606562D" w14:textId="77777777" w:rsidR="00EA5760" w:rsidRPr="00723E2E" w:rsidRDefault="00EA5760" w:rsidP="00EA5760">
      <w:pPr>
        <w:spacing w:before="120" w:after="120"/>
        <w:jc w:val="both"/>
      </w:pPr>
      <w:r w:rsidRPr="00723E2E">
        <w:t>Chaque commune serait administrée par un Conseil composé de 25 membres élus. Les cinq personnes qui auraient eu le plus de voix après les 25 membres élus, seraient adjoints au Conseil, avec voix consultative, afin d'y représenter la minorité.</w:t>
      </w:r>
    </w:p>
    <w:p w14:paraId="7C24D3EF" w14:textId="77777777" w:rsidR="00EA5760" w:rsidRPr="00723E2E" w:rsidRDefault="00EA5760" w:rsidP="00EA5760">
      <w:pPr>
        <w:spacing w:before="120" w:after="120"/>
        <w:jc w:val="both"/>
      </w:pPr>
      <w:r w:rsidRPr="00723E2E">
        <w:t>Tous les citoyens âgés de 25 ans seraient électeurs.</w:t>
      </w:r>
    </w:p>
    <w:p w14:paraId="2BE384FE" w14:textId="77777777" w:rsidR="00EA5760" w:rsidRDefault="00EA5760" w:rsidP="00EA5760">
      <w:pPr>
        <w:spacing w:before="120" w:after="120"/>
        <w:jc w:val="both"/>
      </w:pPr>
      <w:r w:rsidRPr="00723E2E">
        <w:t>L'administration communale a pour devoir d'assurer par des soins paternels, à tout habitant de la commune, la jouissance de ses droits naturels :</w:t>
      </w:r>
    </w:p>
    <w:p w14:paraId="5271BFD7" w14:textId="77777777" w:rsidR="00EA5760" w:rsidRPr="00723E2E" w:rsidRDefault="00EA5760" w:rsidP="00EA5760">
      <w:pPr>
        <w:pStyle w:val="Grillecouleur-Accent1"/>
      </w:pPr>
      <w:r w:rsidRPr="00723E2E">
        <w:t>« 1° Le droit de vote ;</w:t>
      </w:r>
    </w:p>
    <w:p w14:paraId="70D98474" w14:textId="77777777" w:rsidR="00EA5760" w:rsidRPr="00723E2E" w:rsidRDefault="00EA5760" w:rsidP="00EA5760">
      <w:pPr>
        <w:pStyle w:val="Grillecouleur-Accent1"/>
      </w:pPr>
      <w:r w:rsidRPr="00723E2E">
        <w:t>« 2° À tous ceux qui le désirent, l'usage de leur partie de terre ;</w:t>
      </w:r>
    </w:p>
    <w:p w14:paraId="63BB3ED0" w14:textId="77777777" w:rsidR="00EA5760" w:rsidRPr="00723E2E" w:rsidRDefault="00EA5760" w:rsidP="00EA5760">
      <w:pPr>
        <w:pStyle w:val="Grillecouleur-Accent1"/>
      </w:pPr>
      <w:r w:rsidRPr="00723E2E">
        <w:t>« 3° À chacun la part dans les produits généraux de l'État ;</w:t>
      </w:r>
    </w:p>
    <w:p w14:paraId="2165A853" w14:textId="77777777" w:rsidR="00EA5760" w:rsidRPr="00723E2E" w:rsidRDefault="00EA5760" w:rsidP="00EA5760">
      <w:pPr>
        <w:pStyle w:val="Grillecouleur-Accent1"/>
      </w:pPr>
      <w:r w:rsidRPr="00723E2E">
        <w:t>« 4° À chacun les moyens d'acquérir l'instruction à tous les degrés ; à cette fin prendre à cour le choix de professeurs actifs et capables ;</w:t>
      </w:r>
    </w:p>
    <w:p w14:paraId="53F74E2B" w14:textId="77777777" w:rsidR="00EA5760" w:rsidRPr="00723E2E" w:rsidRDefault="00EA5760" w:rsidP="00EA5760">
      <w:pPr>
        <w:pStyle w:val="Grillecouleur-Accent1"/>
      </w:pPr>
      <w:r w:rsidRPr="00723E2E">
        <w:t>« 5° La garantie à chacun de la liberté qui ne peut être limitée que par l'abus. »</w:t>
      </w:r>
    </w:p>
    <w:p w14:paraId="517EB58A" w14:textId="77777777" w:rsidR="00EA5760" w:rsidRPr="00723E2E" w:rsidRDefault="00EA5760" w:rsidP="00EA5760">
      <w:pPr>
        <w:pStyle w:val="Grillecouleur-Accent1"/>
      </w:pPr>
      <w:r w:rsidRPr="00723E2E">
        <w:t>Voici comment N. De Keyser établit l'organisation de la propriété fo</w:t>
      </w:r>
      <w:r w:rsidRPr="00723E2E">
        <w:t>n</w:t>
      </w:r>
      <w:r w:rsidRPr="00723E2E">
        <w:t>cière :</w:t>
      </w:r>
    </w:p>
    <w:p w14:paraId="05075AE2" w14:textId="77777777" w:rsidR="00EA5760" w:rsidRPr="00723E2E" w:rsidRDefault="00EA5760" w:rsidP="00EA5760">
      <w:pPr>
        <w:pStyle w:val="Grillecouleur-Accent1"/>
      </w:pPr>
      <w:r w:rsidRPr="00723E2E">
        <w:t>« Chaque habitant, à l'âge de 25 ans, a droit à une partie de terre, par voie du tirage au sort. Les terres sont divisées en trois catégories :</w:t>
      </w:r>
    </w:p>
    <w:p w14:paraId="06364B39" w14:textId="77777777" w:rsidR="00EA5760" w:rsidRPr="00723E2E" w:rsidRDefault="00EA5760" w:rsidP="00EA5760">
      <w:pPr>
        <w:pStyle w:val="Grillecouleur-Accent1"/>
      </w:pPr>
      <w:r w:rsidRPr="00723E2E">
        <w:t>« 1</w:t>
      </w:r>
      <w:r w:rsidRPr="00EA04DF">
        <w:rPr>
          <w:vertAlign w:val="superscript"/>
        </w:rPr>
        <w:t>re</w:t>
      </w:r>
      <w:r>
        <w:t> </w:t>
      </w:r>
      <w:r w:rsidRPr="00723E2E">
        <w:t>catégorie : de 1 hectare 25 ares</w:t>
      </w:r>
    </w:p>
    <w:p w14:paraId="6BF0893E" w14:textId="77777777" w:rsidR="00EA5760" w:rsidRPr="00723E2E" w:rsidRDefault="00EA5760" w:rsidP="00EA5760">
      <w:pPr>
        <w:pStyle w:val="Grillecouleur-Accent1"/>
      </w:pPr>
      <w:r w:rsidRPr="00723E2E">
        <w:t>« 2</w:t>
      </w:r>
      <w:r w:rsidRPr="00EA04DF">
        <w:rPr>
          <w:vertAlign w:val="superscript"/>
        </w:rPr>
        <w:t>e</w:t>
      </w:r>
      <w:r>
        <w:t> </w:t>
      </w:r>
      <w:r w:rsidRPr="00723E2E">
        <w:t>catégorie de 50 ares ;</w:t>
      </w:r>
    </w:p>
    <w:p w14:paraId="05CE10EE" w14:textId="77777777" w:rsidR="00EA5760" w:rsidRPr="00723E2E" w:rsidRDefault="00EA5760" w:rsidP="00EA5760">
      <w:pPr>
        <w:pStyle w:val="Grillecouleur-Accent1"/>
      </w:pPr>
      <w:r w:rsidRPr="00723E2E">
        <w:t>« 3</w:t>
      </w:r>
      <w:r w:rsidRPr="00EA04DF">
        <w:rPr>
          <w:vertAlign w:val="superscript"/>
        </w:rPr>
        <w:t>e</w:t>
      </w:r>
      <w:r>
        <w:t> </w:t>
      </w:r>
      <w:r w:rsidRPr="00723E2E">
        <w:t>catégorie de 5 ares.</w:t>
      </w:r>
    </w:p>
    <w:p w14:paraId="4D6C223F" w14:textId="77777777" w:rsidR="00EA5760" w:rsidRDefault="00EA5760" w:rsidP="00EA5760">
      <w:pPr>
        <w:pStyle w:val="p"/>
      </w:pPr>
      <w:r>
        <w:lastRenderedPageBreak/>
        <w:t>[109]</w:t>
      </w:r>
    </w:p>
    <w:p w14:paraId="486AB609" w14:textId="77777777" w:rsidR="00EA5760" w:rsidRPr="00723E2E" w:rsidRDefault="00EA5760" w:rsidP="00EA5760">
      <w:pPr>
        <w:pStyle w:val="Grillecouleur-Accent1"/>
      </w:pPr>
      <w:r w:rsidRPr="00723E2E">
        <w:t>« Celui qui n'accepte pas la terre qui lui sera échue par le sort, ne pou</w:t>
      </w:r>
      <w:r w:rsidRPr="00723E2E">
        <w:t>r</w:t>
      </w:r>
      <w:r w:rsidRPr="00723E2E">
        <w:t>ra se présenter à un autre tirage qu'après un délai de quatre ans. Aucun échange de terre n'est autorisé sans l'avis exprès de l'admini</w:t>
      </w:r>
      <w:r w:rsidRPr="00723E2E">
        <w:t>s</w:t>
      </w:r>
      <w:r w:rsidRPr="00723E2E">
        <w:t>tration.</w:t>
      </w:r>
    </w:p>
    <w:p w14:paraId="40D6475E" w14:textId="77777777" w:rsidR="00EA5760" w:rsidRDefault="00EA5760" w:rsidP="00EA5760">
      <w:pPr>
        <w:spacing w:before="120" w:after="120"/>
        <w:jc w:val="both"/>
      </w:pPr>
    </w:p>
    <w:p w14:paraId="777CC1A7" w14:textId="77777777" w:rsidR="00EA5760" w:rsidRDefault="002F480F" w:rsidP="00EA5760">
      <w:pPr>
        <w:pStyle w:val="fig"/>
      </w:pPr>
      <w:r>
        <w:rPr>
          <w:noProof/>
        </w:rPr>
        <w:drawing>
          <wp:inline distT="0" distB="0" distL="0" distR="0" wp14:anchorId="067CC322" wp14:editId="7B56A1A0">
            <wp:extent cx="2082800" cy="2857500"/>
            <wp:effectExtent l="25400" t="25400" r="12700" b="12700"/>
            <wp:docPr id="15"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2800" cy="2857500"/>
                    </a:xfrm>
                    <a:prstGeom prst="rect">
                      <a:avLst/>
                    </a:prstGeom>
                    <a:noFill/>
                    <a:ln w="19050" cmpd="sng">
                      <a:solidFill>
                        <a:srgbClr val="000000"/>
                      </a:solidFill>
                      <a:miter lim="800000"/>
                      <a:headEnd/>
                      <a:tailEnd/>
                    </a:ln>
                    <a:effectLst/>
                  </pic:spPr>
                </pic:pic>
              </a:graphicData>
            </a:graphic>
          </wp:inline>
        </w:drawing>
      </w:r>
    </w:p>
    <w:p w14:paraId="081E2213" w14:textId="77777777" w:rsidR="00EA5760" w:rsidRDefault="00EA5760" w:rsidP="00EA5760">
      <w:pPr>
        <w:pStyle w:val="figtitre"/>
      </w:pPr>
      <w:r>
        <w:t xml:space="preserve">Fig. 48. </w:t>
      </w:r>
      <w:r w:rsidRPr="00DE3F6D">
        <w:rPr>
          <w:lang w:bidi="ar-SA"/>
        </w:rPr>
        <w:t>Émile de Laveleye</w:t>
      </w:r>
      <w:r>
        <w:rPr>
          <w:lang w:bidi="ar-SA"/>
        </w:rPr>
        <w:t>.</w:t>
      </w:r>
    </w:p>
    <w:p w14:paraId="070DF6DE" w14:textId="77777777" w:rsidR="00EA5760" w:rsidRPr="00723E2E" w:rsidRDefault="00EA5760" w:rsidP="00EA5760">
      <w:pPr>
        <w:spacing w:before="120" w:after="120"/>
        <w:jc w:val="both"/>
      </w:pPr>
    </w:p>
    <w:p w14:paraId="3DC44C75" w14:textId="77777777" w:rsidR="00EA5760" w:rsidRPr="00723E2E" w:rsidRDefault="00EA5760" w:rsidP="00EA5760">
      <w:pPr>
        <w:pStyle w:val="Grillecouleur-Accent1"/>
      </w:pPr>
      <w:r w:rsidRPr="00723E2E">
        <w:t>« L'État peut, de son côté, exploiter ses terres pour son usage.</w:t>
      </w:r>
    </w:p>
    <w:p w14:paraId="2EB60BFB" w14:textId="77777777" w:rsidR="00EA5760" w:rsidRPr="00723E2E" w:rsidRDefault="00EA5760" w:rsidP="00EA5760">
      <w:pPr>
        <w:pStyle w:val="Grillecouleur-Accent1"/>
      </w:pPr>
      <w:r w:rsidRPr="00723E2E">
        <w:t>« L'usage de la parcelle de terre est acquise pour la vie.</w:t>
      </w:r>
    </w:p>
    <w:p w14:paraId="18F6701B" w14:textId="77777777" w:rsidR="00EA5760" w:rsidRPr="00723E2E" w:rsidRDefault="00EA5760" w:rsidP="00EA5760">
      <w:pPr>
        <w:pStyle w:val="Grillecouleur-Accent1"/>
      </w:pPr>
      <w:r w:rsidRPr="00723E2E">
        <w:t>« À la mort de l'un des époux, il échoit au survivant et au décès de c</w:t>
      </w:r>
      <w:r w:rsidRPr="00723E2E">
        <w:t>e</w:t>
      </w:r>
      <w:r w:rsidRPr="00723E2E">
        <w:t>lui-ci à l'un des enfants d'après un tirage au sort.</w:t>
      </w:r>
    </w:p>
    <w:p w14:paraId="41378012" w14:textId="77777777" w:rsidR="00EA5760" w:rsidRDefault="00EA5760" w:rsidP="00EA5760">
      <w:pPr>
        <w:pStyle w:val="p"/>
      </w:pPr>
      <w:r>
        <w:t>[110]</w:t>
      </w:r>
    </w:p>
    <w:p w14:paraId="0938F83A" w14:textId="77777777" w:rsidR="00EA5760" w:rsidRDefault="00EA5760" w:rsidP="00EA5760">
      <w:pPr>
        <w:pStyle w:val="Grillecouleur-Accent1"/>
      </w:pPr>
      <w:r w:rsidRPr="00723E2E">
        <w:t>« Sur chaque parcelle de terre, l'État construira une maison, dont celui qui a l'usage de la parcelle aura la jouissance moyennant les frais d'entr</w:t>
      </w:r>
      <w:r w:rsidRPr="00723E2E">
        <w:t>e</w:t>
      </w:r>
      <w:r w:rsidRPr="00723E2E">
        <w:t>tien. »</w:t>
      </w:r>
    </w:p>
    <w:p w14:paraId="699779B2" w14:textId="77777777" w:rsidR="00EA5760" w:rsidRPr="00723E2E" w:rsidRDefault="00EA5760" w:rsidP="00EA5760">
      <w:pPr>
        <w:pStyle w:val="Grillecouleur-Accent1"/>
      </w:pPr>
    </w:p>
    <w:p w14:paraId="73249D71" w14:textId="77777777" w:rsidR="00EA5760" w:rsidRPr="00723E2E" w:rsidRDefault="00EA5760" w:rsidP="00EA5760">
      <w:pPr>
        <w:spacing w:before="120" w:after="120"/>
        <w:jc w:val="both"/>
      </w:pPr>
      <w:r w:rsidRPr="00723E2E">
        <w:t>Mais cette division du sol en lots n'implique pas un retour à la pr</w:t>
      </w:r>
      <w:r w:rsidRPr="00723E2E">
        <w:t>o</w:t>
      </w:r>
      <w:r w:rsidRPr="00723E2E">
        <w:t>priété individuelle, car en échange le cultivateur aurait à payer une rente à la commune, en proportion des lots qu'il occupe et, après sa mort ou sa retraite, la terre reviendra de droit à la commune qui en disposera en faveur d'un autre citoyen, qui la cultivera à son tour, dans les mêmes conditions.</w:t>
      </w:r>
    </w:p>
    <w:p w14:paraId="5EB8FAF3" w14:textId="77777777" w:rsidR="00EA5760" w:rsidRPr="00723E2E" w:rsidRDefault="00EA5760" w:rsidP="00EA5760">
      <w:pPr>
        <w:spacing w:before="120" w:after="120"/>
        <w:jc w:val="both"/>
      </w:pPr>
      <w:r w:rsidRPr="00723E2E">
        <w:lastRenderedPageBreak/>
        <w:t>Tous les ans, les communes dressent le tableau de leurs habitants ainsi que des produits de leurs terres. Elles envoient ce tableau à l'a</w:t>
      </w:r>
      <w:r w:rsidRPr="00723E2E">
        <w:t>d</w:t>
      </w:r>
      <w:r w:rsidRPr="00723E2E">
        <w:t>ministration du district, laquelle fait les mêmes opérations pour la province, laquelle fait à son tour la même chose pour l'État.</w:t>
      </w:r>
    </w:p>
    <w:p w14:paraId="798022B3" w14:textId="77777777" w:rsidR="00EA5760" w:rsidRPr="00723E2E" w:rsidRDefault="00EA5760" w:rsidP="00EA5760">
      <w:pPr>
        <w:spacing w:before="120" w:after="120"/>
        <w:jc w:val="both"/>
      </w:pPr>
      <w:r w:rsidRPr="00723E2E">
        <w:t>L'administration de l'État, après déduction des frais généraux, ét</w:t>
      </w:r>
      <w:r w:rsidRPr="00723E2E">
        <w:t>a</w:t>
      </w:r>
      <w:r w:rsidRPr="00723E2E">
        <w:t>blit la part de chaque habitant dans les produits de la terre.</w:t>
      </w:r>
    </w:p>
    <w:p w14:paraId="43C038D8" w14:textId="77777777" w:rsidR="00EA5760" w:rsidRPr="00723E2E" w:rsidRDefault="00EA5760" w:rsidP="00EA5760">
      <w:pPr>
        <w:spacing w:before="120" w:after="120"/>
        <w:jc w:val="both"/>
      </w:pPr>
      <w:r w:rsidRPr="00723E2E">
        <w:t>Chaque habitant et les parents pour leurs enfants mineurs jusqu'à leur entrée à la pension d'État, reçoit ce qui lui revient, tous les trime</w:t>
      </w:r>
      <w:r w:rsidRPr="00723E2E">
        <w:t>s</w:t>
      </w:r>
      <w:r w:rsidRPr="00723E2E">
        <w:t>tres, chez le receveur de la commune.</w:t>
      </w:r>
    </w:p>
    <w:p w14:paraId="40518E0F" w14:textId="77777777" w:rsidR="00EA5760" w:rsidRPr="00723E2E" w:rsidRDefault="00EA5760" w:rsidP="00EA5760">
      <w:pPr>
        <w:spacing w:before="120" w:after="120"/>
        <w:jc w:val="both"/>
      </w:pPr>
      <w:r w:rsidRPr="00723E2E">
        <w:t>De Keyser préconise en outre la suppression de la diplomatie et des barrières douanières, proclamant le libre échange absolu des pr</w:t>
      </w:r>
      <w:r w:rsidRPr="00723E2E">
        <w:t>o</w:t>
      </w:r>
      <w:r w:rsidRPr="00723E2E">
        <w:t>duits.</w:t>
      </w:r>
    </w:p>
    <w:p w14:paraId="13C3BC41" w14:textId="77777777" w:rsidR="00EA5760" w:rsidRDefault="00EA5760" w:rsidP="00EA5760">
      <w:pPr>
        <w:spacing w:before="120" w:after="120"/>
        <w:jc w:val="both"/>
      </w:pPr>
      <w:r w:rsidRPr="00723E2E">
        <w:t>Il supprime le service militaire et le remplace par ce qu'il appelle une Pension d'État, qu'il établit comme suit :</w:t>
      </w:r>
    </w:p>
    <w:p w14:paraId="5719C52E" w14:textId="77777777" w:rsidR="00EA5760" w:rsidRPr="00723E2E" w:rsidRDefault="00EA5760" w:rsidP="00EA5760">
      <w:pPr>
        <w:pStyle w:val="Grillecouleur-Accent1"/>
      </w:pPr>
    </w:p>
    <w:p w14:paraId="12AE5F10" w14:textId="77777777" w:rsidR="00EA5760" w:rsidRPr="00723E2E" w:rsidRDefault="00EA5760" w:rsidP="00EA5760">
      <w:pPr>
        <w:pStyle w:val="Grillecouleur-Accent1"/>
      </w:pPr>
      <w:r w:rsidRPr="00723E2E">
        <w:t>« Au lieu de préparer l'homme à l'exercice de la tuerie et de la dévast</w:t>
      </w:r>
      <w:r w:rsidRPr="00723E2E">
        <w:t>a</w:t>
      </w:r>
      <w:r w:rsidRPr="00723E2E">
        <w:t>tion, la nouvelle société prend les jeunes gens sous sa protection pour faire leur éducation.</w:t>
      </w:r>
    </w:p>
    <w:p w14:paraId="4681AB20" w14:textId="77777777" w:rsidR="00EA5760" w:rsidRPr="00723E2E" w:rsidRDefault="00EA5760" w:rsidP="00EA5760">
      <w:pPr>
        <w:pStyle w:val="Grillecouleur-Accent1"/>
      </w:pPr>
      <w:r w:rsidRPr="00723E2E">
        <w:t>« Ils entrent en pension d'État : l'homme de 17 à 25 ans, la femme de 15 à 21 ans.</w:t>
      </w:r>
    </w:p>
    <w:p w14:paraId="778EBAF2" w14:textId="77777777" w:rsidR="00EA5760" w:rsidRPr="00723E2E" w:rsidRDefault="00EA5760" w:rsidP="00EA5760">
      <w:pPr>
        <w:pStyle w:val="Grillecouleur-Accent1"/>
      </w:pPr>
      <w:r w:rsidRPr="00723E2E">
        <w:t>« Les deux sexes emploient une moitié de la journée à l'étude des ha</w:t>
      </w:r>
      <w:r w:rsidRPr="00723E2E">
        <w:t>u</w:t>
      </w:r>
      <w:r w:rsidRPr="00723E2E">
        <w:t>tes sciences ; l'autre moitié à des exercices corporels et à des tr</w:t>
      </w:r>
      <w:r w:rsidRPr="00723E2E">
        <w:t>a</w:t>
      </w:r>
      <w:r w:rsidRPr="00723E2E">
        <w:t>vaux utiles pour l'État.</w:t>
      </w:r>
    </w:p>
    <w:p w14:paraId="39A6CB54" w14:textId="77777777" w:rsidR="00EA5760" w:rsidRPr="00723E2E" w:rsidRDefault="00EA5760" w:rsidP="00EA5760">
      <w:pPr>
        <w:pStyle w:val="Grillecouleur-Accent1"/>
      </w:pPr>
      <w:r w:rsidRPr="00723E2E">
        <w:t>« Les travaux à exécuter par les pensionnaires de l'État consist</w:t>
      </w:r>
      <w:r w:rsidRPr="00723E2E">
        <w:t>e</w:t>
      </w:r>
      <w:r w:rsidRPr="00723E2E">
        <w:t>ront en :</w:t>
      </w:r>
    </w:p>
    <w:p w14:paraId="4ED32144" w14:textId="77777777" w:rsidR="00EA5760" w:rsidRPr="00723E2E" w:rsidRDefault="00EA5760" w:rsidP="00EA5760">
      <w:pPr>
        <w:pStyle w:val="Grillecouleur-Accent1"/>
      </w:pPr>
      <w:r w:rsidRPr="00723E2E">
        <w:t>« 1° La construction des maisons pour les habitants ;</w:t>
      </w:r>
    </w:p>
    <w:p w14:paraId="14B0200C" w14:textId="77777777" w:rsidR="00EA5760" w:rsidRPr="00723E2E" w:rsidRDefault="00EA5760" w:rsidP="00EA5760">
      <w:pPr>
        <w:pStyle w:val="Grillecouleur-Accent1"/>
      </w:pPr>
      <w:r w:rsidRPr="00723E2E">
        <w:t>« 2° Le travail des mines ;</w:t>
      </w:r>
    </w:p>
    <w:p w14:paraId="43CA26E1" w14:textId="77777777" w:rsidR="00EA5760" w:rsidRDefault="00EA5760" w:rsidP="00EA5760">
      <w:pPr>
        <w:pStyle w:val="p"/>
      </w:pPr>
      <w:r>
        <w:t>[111]</w:t>
      </w:r>
    </w:p>
    <w:p w14:paraId="3D425A42" w14:textId="77777777" w:rsidR="00EA5760" w:rsidRPr="00723E2E" w:rsidRDefault="00EA5760" w:rsidP="00EA5760">
      <w:pPr>
        <w:pStyle w:val="Grillecouleur-Accent1"/>
      </w:pPr>
      <w:r w:rsidRPr="00723E2E">
        <w:t xml:space="preserve">« 3° La navigation pour chercher les objets indispensables ; </w:t>
      </w:r>
    </w:p>
    <w:p w14:paraId="358D6B9F" w14:textId="77777777" w:rsidR="00EA5760" w:rsidRPr="00723E2E" w:rsidRDefault="00EA5760" w:rsidP="00EA5760">
      <w:pPr>
        <w:pStyle w:val="Grillecouleur-Accent1"/>
      </w:pPr>
      <w:r w:rsidRPr="00723E2E">
        <w:t>« 4° Le défrichement des terres, la construction de nouvelles ro</w:t>
      </w:r>
      <w:r w:rsidRPr="00723E2E">
        <w:t>u</w:t>
      </w:r>
      <w:r w:rsidRPr="00723E2E">
        <w:t>tes, canaux, etc. ;</w:t>
      </w:r>
    </w:p>
    <w:p w14:paraId="0D667DD8" w14:textId="77777777" w:rsidR="00EA5760" w:rsidRPr="00723E2E" w:rsidRDefault="00EA5760" w:rsidP="00EA5760">
      <w:pPr>
        <w:pStyle w:val="Grillecouleur-Accent1"/>
      </w:pPr>
      <w:r w:rsidRPr="00723E2E">
        <w:t>« 5° Pour les deux sexes, le service dans les établissements tels que les hôpitaux, hospices, etc. ;</w:t>
      </w:r>
    </w:p>
    <w:p w14:paraId="2FF67B18" w14:textId="77777777" w:rsidR="00EA5760" w:rsidRDefault="00EA5760" w:rsidP="00EA5760">
      <w:pPr>
        <w:pStyle w:val="Grillecouleur-Accent1"/>
      </w:pPr>
      <w:r w:rsidRPr="00723E2E">
        <w:t>« 6° Pour les femmes la couture, la préparation des aliments pour la pension d'État, et des travaux de culture en rapport avec leurs f</w:t>
      </w:r>
      <w:r w:rsidRPr="00723E2E">
        <w:t>a</w:t>
      </w:r>
      <w:r w:rsidRPr="00723E2E">
        <w:t>cultés. »</w:t>
      </w:r>
    </w:p>
    <w:p w14:paraId="1DDD2754" w14:textId="77777777" w:rsidR="00EA5760" w:rsidRPr="00723E2E" w:rsidRDefault="00EA5760" w:rsidP="00EA5760">
      <w:pPr>
        <w:pStyle w:val="Grillecouleur-Accent1"/>
      </w:pPr>
    </w:p>
    <w:p w14:paraId="483A92AA" w14:textId="77777777" w:rsidR="00EA5760" w:rsidRPr="00723E2E" w:rsidRDefault="00EA5760" w:rsidP="00EA5760">
      <w:pPr>
        <w:spacing w:before="120" w:after="120"/>
        <w:jc w:val="both"/>
      </w:pPr>
      <w:r w:rsidRPr="00723E2E">
        <w:t>Le réformateur supprime également les tribunaux.</w:t>
      </w:r>
    </w:p>
    <w:p w14:paraId="0A1952BC" w14:textId="77777777" w:rsidR="00EA5760" w:rsidRDefault="00EA5760" w:rsidP="00EA5760">
      <w:pPr>
        <w:pStyle w:val="Grillecouleur-Accent1"/>
      </w:pPr>
    </w:p>
    <w:p w14:paraId="0887BB03" w14:textId="77777777" w:rsidR="00EA5760" w:rsidRPr="00723E2E" w:rsidRDefault="00EA5760" w:rsidP="00EA5760">
      <w:pPr>
        <w:pStyle w:val="Grillecouleur-Accent1"/>
      </w:pPr>
      <w:r w:rsidRPr="00723E2E">
        <w:t>« Pas de lois écrites, dit-il, la justice sera l'unique loi. Tout acte contraire à la justice sera qualifié délit.</w:t>
      </w:r>
    </w:p>
    <w:p w14:paraId="5A1E04DB" w14:textId="77777777" w:rsidR="00EA5760" w:rsidRPr="00723E2E" w:rsidRDefault="00EA5760" w:rsidP="00EA5760">
      <w:pPr>
        <w:pStyle w:val="Grillecouleur-Accent1"/>
      </w:pPr>
      <w:r w:rsidRPr="00723E2E">
        <w:t>« Les jugements seront rendus par le Conseil communal assisté de 75 habitants de la commune à désigner par le sort.</w:t>
      </w:r>
    </w:p>
    <w:p w14:paraId="4CAD2A30" w14:textId="77777777" w:rsidR="00EA5760" w:rsidRPr="00723E2E" w:rsidRDefault="00EA5760" w:rsidP="00EA5760">
      <w:pPr>
        <w:pStyle w:val="Grillecouleur-Accent1"/>
      </w:pPr>
      <w:r w:rsidRPr="00723E2E">
        <w:t>« Justice rapide et gratuite.</w:t>
      </w:r>
    </w:p>
    <w:p w14:paraId="2A384B1B" w14:textId="77777777" w:rsidR="00EA5760" w:rsidRPr="00723E2E" w:rsidRDefault="00EA5760" w:rsidP="00EA5760">
      <w:pPr>
        <w:pStyle w:val="Grillecouleur-Accent1"/>
      </w:pPr>
      <w:r w:rsidRPr="00723E2E">
        <w:t>« La punition consistera dans l'isolement du coupable ; on lui mo</w:t>
      </w:r>
      <w:r w:rsidRPr="00723E2E">
        <w:t>n</w:t>
      </w:r>
      <w:r w:rsidRPr="00723E2E">
        <w:t>trera constamment le côté abject du délit.</w:t>
      </w:r>
    </w:p>
    <w:p w14:paraId="4CA61237" w14:textId="77777777" w:rsidR="00EA5760" w:rsidRPr="00723E2E" w:rsidRDefault="00EA5760" w:rsidP="00EA5760">
      <w:pPr>
        <w:pStyle w:val="Grillecouleur-Accent1"/>
      </w:pPr>
      <w:r w:rsidRPr="00723E2E">
        <w:t>« La nouvelle société étant basée sur la solidarité et tout le monde ayant le nécessaire pour vivre, il n'y aura plus ni de vols ni de crimes.</w:t>
      </w:r>
    </w:p>
    <w:p w14:paraId="1A15A5CB" w14:textId="77777777" w:rsidR="00EA5760" w:rsidRPr="00723E2E" w:rsidRDefault="00EA5760" w:rsidP="00EA5760">
      <w:pPr>
        <w:pStyle w:val="Grillecouleur-Accent1"/>
      </w:pPr>
      <w:r w:rsidRPr="00723E2E">
        <w:t>« Quant à la monnaie, elle sera en cuivre jusqu'à la valeur de fr. 0.50 ; le reste en papier.</w:t>
      </w:r>
    </w:p>
    <w:p w14:paraId="4B86201B" w14:textId="77777777" w:rsidR="00EA5760" w:rsidRPr="00723E2E" w:rsidRDefault="00EA5760" w:rsidP="00EA5760">
      <w:pPr>
        <w:pStyle w:val="Grillecouleur-Accent1"/>
      </w:pPr>
      <w:r w:rsidRPr="00723E2E">
        <w:t>« Chacun recevra, à sa majorité, sa part dans le capital à mettre en ci</w:t>
      </w:r>
      <w:r w:rsidRPr="00723E2E">
        <w:t>r</w:t>
      </w:r>
      <w:r w:rsidRPr="00723E2E">
        <w:t>culation.</w:t>
      </w:r>
    </w:p>
    <w:p w14:paraId="738A90F5" w14:textId="77777777" w:rsidR="00EA5760" w:rsidRPr="00723E2E" w:rsidRDefault="00EA5760" w:rsidP="00EA5760">
      <w:pPr>
        <w:pStyle w:val="Grillecouleur-Accent1"/>
      </w:pPr>
      <w:r w:rsidRPr="00723E2E">
        <w:t>« Il est défendu de posséder de l'or ou de l'argent.</w:t>
      </w:r>
    </w:p>
    <w:p w14:paraId="25E80F73" w14:textId="77777777" w:rsidR="00EA5760" w:rsidRDefault="00EA5760" w:rsidP="00EA5760">
      <w:pPr>
        <w:pStyle w:val="Grillecouleur-Accent1"/>
      </w:pPr>
      <w:r w:rsidRPr="00723E2E">
        <w:t>« L'or et l'argent devront rentrer à l'État pour servir à la confection d'objets d'utilité publique. »</w:t>
      </w:r>
    </w:p>
    <w:p w14:paraId="52A57FC6" w14:textId="77777777" w:rsidR="00EA5760" w:rsidRPr="00723E2E" w:rsidRDefault="00EA5760" w:rsidP="00EA5760">
      <w:pPr>
        <w:pStyle w:val="Grillecouleur-Accent1"/>
      </w:pPr>
    </w:p>
    <w:p w14:paraId="3223B655" w14:textId="77777777" w:rsidR="00EA5760" w:rsidRPr="00723E2E" w:rsidRDefault="00EA5760" w:rsidP="00EA5760">
      <w:pPr>
        <w:spacing w:before="120" w:after="120"/>
        <w:jc w:val="both"/>
      </w:pPr>
      <w:r w:rsidRPr="00723E2E">
        <w:t>Concernant l'héritage, voici comment il s'exprime ; nous résumons toujours, bien entendu :</w:t>
      </w:r>
    </w:p>
    <w:p w14:paraId="1F16A7D5" w14:textId="77777777" w:rsidR="00EA5760" w:rsidRPr="00723E2E" w:rsidRDefault="00EA5760" w:rsidP="00EA5760">
      <w:pPr>
        <w:spacing w:before="120" w:after="120"/>
        <w:jc w:val="both"/>
      </w:pPr>
      <w:r w:rsidRPr="00723E2E">
        <w:t>La nouvelle société ne reconnaît pas le droit à l'héritage, ne reco</w:t>
      </w:r>
      <w:r w:rsidRPr="00723E2E">
        <w:t>n</w:t>
      </w:r>
      <w:r w:rsidRPr="00723E2E">
        <w:t>naissant à personne le droit de vivre qu'avec le fruit de son travail propre, personnel.</w:t>
      </w:r>
    </w:p>
    <w:p w14:paraId="43315EC3" w14:textId="77777777" w:rsidR="00EA5760" w:rsidRPr="00723E2E" w:rsidRDefault="00EA5760" w:rsidP="00EA5760">
      <w:pPr>
        <w:spacing w:before="120" w:after="120"/>
        <w:jc w:val="both"/>
      </w:pPr>
      <w:r w:rsidRPr="00723E2E">
        <w:t>Tout le monde doit travailler.</w:t>
      </w:r>
    </w:p>
    <w:p w14:paraId="580D2426" w14:textId="77777777" w:rsidR="00EA5760" w:rsidRPr="00723E2E" w:rsidRDefault="00EA5760" w:rsidP="00EA5760">
      <w:pPr>
        <w:spacing w:before="120" w:after="120"/>
        <w:jc w:val="both"/>
      </w:pPr>
      <w:r w:rsidRPr="00723E2E">
        <w:t>On travaillera alternativement et à tour de rôle intellectuellement et manuellement, sinon les uns s'instruisent au détriment des autres et la science n'a rien à y gagner, par conséquent ce n'est plus au profit de la collectivité.</w:t>
      </w:r>
    </w:p>
    <w:p w14:paraId="0B30A052" w14:textId="77777777" w:rsidR="00EA5760" w:rsidRPr="00723E2E" w:rsidRDefault="00EA5760" w:rsidP="00EA5760">
      <w:pPr>
        <w:spacing w:before="120" w:after="120"/>
        <w:jc w:val="both"/>
      </w:pPr>
      <w:r w:rsidRPr="00723E2E">
        <w:t xml:space="preserve">Le travail sera agréable, parce qu'il y aura diversion. </w:t>
      </w:r>
      <w:r>
        <w:t xml:space="preserve">[112] </w:t>
      </w:r>
      <w:r w:rsidRPr="00723E2E">
        <w:t>D'ai</w:t>
      </w:r>
      <w:r w:rsidRPr="00723E2E">
        <w:t>l</w:t>
      </w:r>
      <w:r w:rsidRPr="00723E2E">
        <w:t>leurs le travail est toujours agréable, mais ce qui ne le fait pas toujours aimer, c'est la passion de s'y soustraire parce qu'il y en a qui ne travai</w:t>
      </w:r>
      <w:r w:rsidRPr="00723E2E">
        <w:t>l</w:t>
      </w:r>
      <w:r w:rsidRPr="00723E2E">
        <w:t>lent pas.</w:t>
      </w:r>
    </w:p>
    <w:p w14:paraId="63832D73" w14:textId="77777777" w:rsidR="00EA5760" w:rsidRPr="00723E2E" w:rsidRDefault="00EA5760" w:rsidP="00EA5760">
      <w:pPr>
        <w:spacing w:before="120" w:after="120"/>
        <w:jc w:val="both"/>
      </w:pPr>
      <w:r w:rsidRPr="00723E2E">
        <w:lastRenderedPageBreak/>
        <w:t>Il n'y aura plus de domestiques, car se louer comme domestique, c'est aliéner sa liberté, donc faire une chose contraire à la volonté du créateur.</w:t>
      </w:r>
    </w:p>
    <w:p w14:paraId="3A736F71" w14:textId="77777777" w:rsidR="00EA5760" w:rsidRPr="00723E2E" w:rsidRDefault="00EA5760" w:rsidP="00EA5760">
      <w:pPr>
        <w:spacing w:before="120" w:after="120"/>
        <w:jc w:val="both"/>
      </w:pPr>
      <w:r w:rsidRPr="00723E2E">
        <w:t>Dans le chapitre l'</w:t>
      </w:r>
      <w:r w:rsidRPr="00723E2E">
        <w:rPr>
          <w:i/>
        </w:rPr>
        <w:t>Industrie, le Commerce, les Associations coop</w:t>
      </w:r>
      <w:r w:rsidRPr="00723E2E">
        <w:rPr>
          <w:i/>
        </w:rPr>
        <w:t>é</w:t>
      </w:r>
      <w:r w:rsidRPr="00723E2E">
        <w:rPr>
          <w:i/>
        </w:rPr>
        <w:t>ratives</w:t>
      </w:r>
      <w:r w:rsidRPr="00723E2E">
        <w:t>, De Keyser développe que « les moyens d'existence étant ass</w:t>
      </w:r>
      <w:r w:rsidRPr="00723E2E">
        <w:t>u</w:t>
      </w:r>
      <w:r w:rsidRPr="00723E2E">
        <w:t>rés à l'homme par la terre, celui-ci sera complètement indépendant. Cette indépendance lui donnera la complète liberté, laquelle lui sera d'ailleurs nécessaire pour pouvoir être responsable de ses actes.</w:t>
      </w:r>
    </w:p>
    <w:p w14:paraId="798713A5" w14:textId="77777777" w:rsidR="00EA5760" w:rsidRPr="00723E2E" w:rsidRDefault="00EA5760" w:rsidP="00EA5760">
      <w:pPr>
        <w:spacing w:before="120" w:after="120"/>
        <w:jc w:val="both"/>
      </w:pPr>
      <w:r w:rsidRPr="00723E2E">
        <w:t>Mais l'homme est né avec des dispositions spéciales d'esprit et de cœur. Ces dispositions, pour répondre au but pour lequel il a été créé, ont besoin de s'exercer et de s'étendre. Cet exercice et cette extension ne peuvent s'obtenir que par les relations des hommes entre eux, donc par l'association.</w:t>
      </w:r>
    </w:p>
    <w:p w14:paraId="4E0999BA" w14:textId="77777777" w:rsidR="00EA5760" w:rsidRPr="00723E2E" w:rsidRDefault="00EA5760" w:rsidP="00EA5760">
      <w:pPr>
        <w:spacing w:before="120" w:after="120"/>
        <w:jc w:val="both"/>
      </w:pPr>
      <w:r w:rsidRPr="00723E2E">
        <w:t>Ce sont des associations qui s'occuperont de l'industrie et du co</w:t>
      </w:r>
      <w:r w:rsidRPr="00723E2E">
        <w:t>m</w:t>
      </w:r>
      <w:r w:rsidRPr="00723E2E">
        <w:t>merce, qui seront libres, c'est-à-dire que l'État ne pourra s'en occuper.</w:t>
      </w:r>
    </w:p>
    <w:p w14:paraId="615B46EA" w14:textId="77777777" w:rsidR="00EA5760" w:rsidRPr="00723E2E" w:rsidRDefault="00EA5760" w:rsidP="00EA5760">
      <w:pPr>
        <w:spacing w:before="120" w:after="120"/>
        <w:jc w:val="both"/>
      </w:pPr>
      <w:r w:rsidRPr="00723E2E">
        <w:t>Ces associations coopératives, où toutes les facultés des associés se réuniront et tendront au même but, donneront des résultats mervei</w:t>
      </w:r>
      <w:r w:rsidRPr="00723E2E">
        <w:t>l</w:t>
      </w:r>
      <w:r w:rsidRPr="00723E2E">
        <w:t>leux.</w:t>
      </w:r>
    </w:p>
    <w:p w14:paraId="05BC70C1" w14:textId="77777777" w:rsidR="00EA5760" w:rsidRPr="00723E2E" w:rsidRDefault="00EA5760" w:rsidP="00EA5760">
      <w:pPr>
        <w:spacing w:before="120" w:after="120"/>
        <w:jc w:val="both"/>
      </w:pPr>
      <w:r w:rsidRPr="00723E2E">
        <w:t>L'ouvrier au lieu d'être employé comme bête de somme, exécutera tour à tour toutes les parties du travail, et par l'instruction, l'esprit d'initiative, fera des découvertes dont la collectivité profitera.</w:t>
      </w:r>
    </w:p>
    <w:p w14:paraId="293E4540" w14:textId="77777777" w:rsidR="00EA5760" w:rsidRPr="00723E2E" w:rsidRDefault="00EA5760" w:rsidP="00EA5760">
      <w:pPr>
        <w:spacing w:before="120" w:after="120"/>
        <w:jc w:val="both"/>
      </w:pPr>
      <w:r w:rsidRPr="00723E2E">
        <w:t>L'industrie sera prise à cœur autant pour la science que pour les produits.</w:t>
      </w:r>
    </w:p>
    <w:p w14:paraId="54F37760" w14:textId="77777777" w:rsidR="00EA5760" w:rsidRPr="00723E2E" w:rsidRDefault="00EA5760" w:rsidP="00EA5760">
      <w:pPr>
        <w:spacing w:before="120" w:after="120"/>
        <w:jc w:val="both"/>
      </w:pPr>
      <w:r w:rsidRPr="00723E2E">
        <w:t>L'exécution du travail en commun amènera la juste et équitable r</w:t>
      </w:r>
      <w:r w:rsidRPr="00723E2E">
        <w:t>é</w:t>
      </w:r>
      <w:r w:rsidRPr="00723E2E">
        <w:t>partition du produit du travail.</w:t>
      </w:r>
    </w:p>
    <w:p w14:paraId="1B377086" w14:textId="77777777" w:rsidR="00EA5760" w:rsidRPr="00723E2E" w:rsidRDefault="00EA5760" w:rsidP="00EA5760">
      <w:pPr>
        <w:spacing w:before="120" w:after="120"/>
        <w:jc w:val="both"/>
      </w:pPr>
      <w:r w:rsidRPr="00723E2E">
        <w:t>Ces associations n'existeront pas seulement pour le travail en commun, mais aussi pour réunir les capitaux nécessaires à l'industrie.</w:t>
      </w:r>
    </w:p>
    <w:p w14:paraId="38E48591" w14:textId="77777777" w:rsidR="00EA5760" w:rsidRPr="00723E2E" w:rsidRDefault="00EA5760" w:rsidP="00EA5760">
      <w:pPr>
        <w:spacing w:before="120" w:after="120"/>
        <w:jc w:val="both"/>
      </w:pPr>
      <w:r w:rsidRPr="00723E2E">
        <w:t>À la fin de sa pension d'État, chaque homme, outre sa ferme d'État, recevra une somme de 1,000 francs pour entrer dans la société.</w:t>
      </w:r>
    </w:p>
    <w:p w14:paraId="31E4F10E" w14:textId="77777777" w:rsidR="00EA5760" w:rsidRDefault="00EA5760" w:rsidP="00EA5760">
      <w:pPr>
        <w:spacing w:before="120" w:after="120"/>
        <w:jc w:val="both"/>
      </w:pPr>
      <w:r>
        <w:t>[113]</w:t>
      </w:r>
    </w:p>
    <w:p w14:paraId="370076B6" w14:textId="77777777" w:rsidR="00EA5760" w:rsidRPr="00723E2E" w:rsidRDefault="00EA5760" w:rsidP="00EA5760">
      <w:pPr>
        <w:spacing w:before="120" w:after="120"/>
        <w:jc w:val="both"/>
      </w:pPr>
      <w:r w:rsidRPr="00723E2E">
        <w:t>L'argent étant déjà le fruit du travail, ne saura gagner de l'intérêt.</w:t>
      </w:r>
    </w:p>
    <w:p w14:paraId="27D6E8AE" w14:textId="77777777" w:rsidR="00EA5760" w:rsidRPr="00723E2E" w:rsidRDefault="00EA5760" w:rsidP="00EA5760">
      <w:pPr>
        <w:spacing w:before="120" w:after="120"/>
        <w:jc w:val="both"/>
      </w:pPr>
      <w:r w:rsidRPr="00723E2E">
        <w:t xml:space="preserve">L'argent ne peut servir que pour être échangé contre les produits du travail. </w:t>
      </w:r>
    </w:p>
    <w:p w14:paraId="7AA91667" w14:textId="77777777" w:rsidR="00EA5760" w:rsidRPr="00723E2E" w:rsidRDefault="00EA5760" w:rsidP="00EA5760">
      <w:pPr>
        <w:pStyle w:val="c"/>
      </w:pPr>
      <w:r w:rsidRPr="00723E2E">
        <w:lastRenderedPageBreak/>
        <w:t>*</w:t>
      </w:r>
      <w:r>
        <w:br/>
      </w:r>
      <w:r w:rsidRPr="00723E2E">
        <w:t>*</w:t>
      </w:r>
      <w:r>
        <w:t xml:space="preserve">   </w:t>
      </w:r>
      <w:r w:rsidRPr="00723E2E">
        <w:t xml:space="preserve">  *</w:t>
      </w:r>
    </w:p>
    <w:p w14:paraId="43CD5A4A" w14:textId="77777777" w:rsidR="00EA5760" w:rsidRPr="00723E2E" w:rsidRDefault="00EA5760" w:rsidP="00EA5760">
      <w:pPr>
        <w:spacing w:before="120" w:after="120"/>
        <w:jc w:val="both"/>
      </w:pPr>
      <w:r w:rsidRPr="00723E2E">
        <w:t>En résumé, Napoléon De Keyser estimait que c'est dans la social</w:t>
      </w:r>
      <w:r w:rsidRPr="00723E2E">
        <w:t>i</w:t>
      </w:r>
      <w:r w:rsidRPr="00723E2E">
        <w:t>sation de la terre que l'humanité trouvera sa délivrance, mettra fin à la misère et trouvera le vrai bonheur. L'existence de l'homme sera ass</w:t>
      </w:r>
      <w:r w:rsidRPr="00723E2E">
        <w:t>u</w:t>
      </w:r>
      <w:r w:rsidRPr="00723E2E">
        <w:t>rée par l'agriculture et les bénéfices qu'il réalisera dans l'industrie o</w:t>
      </w:r>
      <w:r w:rsidRPr="00723E2E">
        <w:t>r</w:t>
      </w:r>
      <w:r w:rsidRPr="00723E2E">
        <w:t>ganisée coopérativement, lui donnera un supplément de bien-être.</w:t>
      </w:r>
    </w:p>
    <w:p w14:paraId="380D9FE0" w14:textId="77777777" w:rsidR="00EA5760" w:rsidRPr="00723E2E" w:rsidRDefault="00EA5760" w:rsidP="00EA5760">
      <w:pPr>
        <w:spacing w:before="120" w:after="120"/>
        <w:jc w:val="both"/>
      </w:pPr>
      <w:r w:rsidRPr="00723E2E">
        <w:t xml:space="preserve">Appréciant l'œuvre de De Keyser, César De Paepe, dans une note communiquée à Benoît Malon pour son </w:t>
      </w:r>
      <w:r w:rsidRPr="00723E2E">
        <w:rPr>
          <w:i/>
        </w:rPr>
        <w:t>Histoire du Socialisme</w:t>
      </w:r>
      <w:r w:rsidRPr="00723E2E">
        <w:t>, écrit ce qui suit :</w:t>
      </w:r>
    </w:p>
    <w:p w14:paraId="7DBB29CA" w14:textId="77777777" w:rsidR="00EA5760" w:rsidRDefault="00EA5760" w:rsidP="00EA5760">
      <w:pPr>
        <w:pStyle w:val="Grillecouleur-Accent1"/>
      </w:pPr>
    </w:p>
    <w:p w14:paraId="103F2D49" w14:textId="77777777" w:rsidR="00EA5760" w:rsidRPr="00723E2E" w:rsidRDefault="00EA5760" w:rsidP="00EA5760">
      <w:pPr>
        <w:pStyle w:val="Grillecouleur-Accent1"/>
      </w:pPr>
      <w:r w:rsidRPr="00723E2E">
        <w:t>« Le livre de De Keyser, malgré ses défauts de formes, acquiert une grande valeur si l'on tient compte du milieu d'où il est sorti et de l'époque où il fut conçu. Il est le seul exposé complet du socialisme qui ait paru dans les Flandres, et il est l'œuvre d'un homme du peuple, et qui plus est, d'un paysan. Publié seulement en 1854, il avait été écrit depuis longtemps par son auteur, dont il était en quelque sorte le testament politique et s</w:t>
      </w:r>
      <w:r w:rsidRPr="00723E2E">
        <w:t>o</w:t>
      </w:r>
      <w:r w:rsidRPr="00723E2E">
        <w:t>cial. Il est encore peu compris, même parmi les socialistes flamands d'a</w:t>
      </w:r>
      <w:r w:rsidRPr="00723E2E">
        <w:t>u</w:t>
      </w:r>
      <w:r w:rsidRPr="00723E2E">
        <w:t>jourd'hui, qui se sont bien plus inspirés des idées des socialistes allemands que de celles de leur compatriote. Quoi qu'il en soit, nous croyons que l'on peut à bon droit, considérer de Keyser comme un des précurseurs du co</w:t>
      </w:r>
      <w:r w:rsidRPr="00723E2E">
        <w:t>l</w:t>
      </w:r>
      <w:r w:rsidRPr="00723E2E">
        <w:t>lectivisme moderne. Comme trois autres des théoriciens socialistes de la Belgique, comme Colins, comme de Potter et comme Adolphe Bartels, il offre ce signe caract</w:t>
      </w:r>
      <w:r w:rsidRPr="00723E2E">
        <w:t>é</w:t>
      </w:r>
      <w:r w:rsidRPr="00723E2E">
        <w:t>ristique, qu'il veut la propriété collective de certaines richesses, notamment du sol. De Keyser, tout en ne voulant pas du co</w:t>
      </w:r>
      <w:r w:rsidRPr="00723E2E">
        <w:t>m</w:t>
      </w:r>
      <w:r w:rsidRPr="00723E2E">
        <w:t>munisme dans le sens de la communauté de tous les biens (instruments et pr</w:t>
      </w:r>
      <w:r w:rsidRPr="00723E2E">
        <w:t>o</w:t>
      </w:r>
      <w:r w:rsidRPr="00723E2E">
        <w:t>duits), se distingue nettement de Bartels, Colins et de Potter, en ce qu'il veut la Commune propriétaire du sol et fait partir d'elle tout le mouvement qui doit transformer la société. Ce paysan communaliste et collectiviste, que l'on vit surgir tout d'un coup au milieu de la mis</w:t>
      </w:r>
      <w:r w:rsidRPr="00723E2E">
        <w:t>é</w:t>
      </w:r>
      <w:r w:rsidRPr="00723E2E">
        <w:t>rable population</w:t>
      </w:r>
      <w:r>
        <w:t xml:space="preserve"> [114]</w:t>
      </w:r>
      <w:r w:rsidRPr="00723E2E">
        <w:t xml:space="preserve"> des Flandres, il y a un quart de siècle</w:t>
      </w:r>
      <w:r>
        <w:t> </w:t>
      </w:r>
      <w:r>
        <w:rPr>
          <w:rStyle w:val="Appelnotedebasdep"/>
        </w:rPr>
        <w:footnoteReference w:id="35"/>
      </w:r>
      <w:r w:rsidRPr="00723E2E">
        <w:t>, nous paraît un phénomène curieux et aussi intéressant qu'inattendu. »</w:t>
      </w:r>
    </w:p>
    <w:p w14:paraId="62B90995" w14:textId="77777777" w:rsidR="00EA5760" w:rsidRPr="00723E2E" w:rsidRDefault="00EA5760" w:rsidP="00EA5760">
      <w:pPr>
        <w:pStyle w:val="c"/>
      </w:pPr>
      <w:r w:rsidRPr="00723E2E">
        <w:t>*</w:t>
      </w:r>
      <w:r>
        <w:br/>
      </w:r>
      <w:r w:rsidRPr="00723E2E">
        <w:t>*</w:t>
      </w:r>
      <w:r>
        <w:t xml:space="preserve">   </w:t>
      </w:r>
      <w:r w:rsidRPr="00723E2E">
        <w:t xml:space="preserve">  *</w:t>
      </w:r>
    </w:p>
    <w:p w14:paraId="6FB17E94" w14:textId="77777777" w:rsidR="00EA5760" w:rsidRPr="00723E2E" w:rsidRDefault="00EA5760" w:rsidP="00EA5760">
      <w:pPr>
        <w:spacing w:before="120" w:after="120"/>
        <w:jc w:val="both"/>
      </w:pPr>
      <w:r w:rsidRPr="00723E2E">
        <w:t>François Huet, qui fut professeur à l'Université de Gand de 1846 à 1850, a exercé une certaine influence en Belgique, par son enseign</w:t>
      </w:r>
      <w:r w:rsidRPr="00723E2E">
        <w:t>e</w:t>
      </w:r>
      <w:r w:rsidRPr="00723E2E">
        <w:t>ment. Il peut être considéré comme un des précurseurs les plus autor</w:t>
      </w:r>
      <w:r w:rsidRPr="00723E2E">
        <w:t>i</w:t>
      </w:r>
      <w:r w:rsidRPr="00723E2E">
        <w:t xml:space="preserve">sés de la démocratie chrétienne en Belgique. Parmi ses élèves, il y en </w:t>
      </w:r>
      <w:r w:rsidRPr="00723E2E">
        <w:lastRenderedPageBreak/>
        <w:t>eut tout au moins un qui acquit une grande célébrité, nous voulons parler d'Émile de Laveleye.</w:t>
      </w:r>
    </w:p>
    <w:p w14:paraId="0751F1B9" w14:textId="77777777" w:rsidR="00EA5760" w:rsidRPr="00723E2E" w:rsidRDefault="00EA5760" w:rsidP="00EA5760">
      <w:pPr>
        <w:spacing w:before="120" w:after="120"/>
        <w:jc w:val="both"/>
      </w:pPr>
      <w:r w:rsidRPr="00723E2E">
        <w:t>Huet réunissait toutes les semaines ses amis et ses élèves et se l</w:t>
      </w:r>
      <w:r w:rsidRPr="00723E2E">
        <w:t>i</w:t>
      </w:r>
      <w:r w:rsidRPr="00723E2E">
        <w:t>vrait avec eux à des recherches, des études et des discussions d'ordre moral, économique et social.</w:t>
      </w:r>
    </w:p>
    <w:p w14:paraId="6DB306B8" w14:textId="77777777" w:rsidR="00EA5760" w:rsidRPr="00723E2E" w:rsidRDefault="00EA5760" w:rsidP="00EA5760">
      <w:pPr>
        <w:spacing w:before="120" w:after="120"/>
        <w:jc w:val="both"/>
      </w:pPr>
      <w:r w:rsidRPr="00723E2E">
        <w:t xml:space="preserve">Dans son volume </w:t>
      </w:r>
      <w:r w:rsidRPr="00723E2E">
        <w:rPr>
          <w:i/>
        </w:rPr>
        <w:t>Types et Silhouettes</w:t>
      </w:r>
      <w:r w:rsidRPr="00723E2E">
        <w:t>, Louis Hymans fait de lui le portrait suivant :</w:t>
      </w:r>
    </w:p>
    <w:p w14:paraId="0815A9BF" w14:textId="77777777" w:rsidR="00EA5760" w:rsidRDefault="00EA5760" w:rsidP="00EA5760">
      <w:pPr>
        <w:pStyle w:val="Grillecouleur-Accent1"/>
      </w:pPr>
    </w:p>
    <w:p w14:paraId="421DC340" w14:textId="77777777" w:rsidR="00EA5760" w:rsidRPr="00723E2E" w:rsidRDefault="00EA5760" w:rsidP="00EA5760">
      <w:pPr>
        <w:pStyle w:val="Grillecouleur-Accent1"/>
      </w:pPr>
      <w:r w:rsidRPr="00723E2E">
        <w:t>« Huet était français, un petit homme grêle et grêlé, presque i</w:t>
      </w:r>
      <w:r w:rsidRPr="00723E2E">
        <w:t>m</w:t>
      </w:r>
      <w:r w:rsidRPr="00723E2E">
        <w:t>berbe, avec des petits yeux gris, un front énorme et un mince filet de voix qui v</w:t>
      </w:r>
      <w:r w:rsidRPr="00723E2E">
        <w:t>i</w:t>
      </w:r>
      <w:r w:rsidRPr="00723E2E">
        <w:t>brait en rendant des sons métalliques. Il n'y avait rien de séduisant dans sa personne, mais quand on s'était donné la peine de le connaître et de l'a</w:t>
      </w:r>
      <w:r w:rsidRPr="00723E2E">
        <w:t>p</w:t>
      </w:r>
      <w:r w:rsidRPr="00723E2E">
        <w:t>précier, on découvrait en lui un charme et une fa</w:t>
      </w:r>
      <w:r w:rsidRPr="00723E2E">
        <w:t>s</w:t>
      </w:r>
      <w:r w:rsidRPr="00723E2E">
        <w:t>cination qui venaient tout entiers de son éloquence et de sa probité.</w:t>
      </w:r>
    </w:p>
    <w:p w14:paraId="0AD8574E" w14:textId="77777777" w:rsidR="00EA5760" w:rsidRPr="00723E2E" w:rsidRDefault="00EA5760" w:rsidP="00EA5760">
      <w:pPr>
        <w:pStyle w:val="Grillecouleur-Accent1"/>
      </w:pPr>
      <w:r w:rsidRPr="00723E2E">
        <w:t>« Il parlait comme un apôtre et vivait comme un cénobite. Vers la fin de son séjour à Gand, il épousa une femme d'un esprit distingué, française comme lui, et qui avait fait l'éducation des filles de M. le comte de Ke</w:t>
      </w:r>
      <w:r w:rsidRPr="00723E2E">
        <w:t>r</w:t>
      </w:r>
      <w:r w:rsidRPr="00723E2E">
        <w:t>chove. Tous ceux qui ont connu Mme la baronne de Crombrugghe, sa plus brillante élève, ont pu juger du mérite de l'inst</w:t>
      </w:r>
      <w:r w:rsidRPr="00723E2E">
        <w:t>i</w:t>
      </w:r>
      <w:r w:rsidRPr="00723E2E">
        <w:t>tutrice.</w:t>
      </w:r>
    </w:p>
    <w:p w14:paraId="2899F1C7" w14:textId="77777777" w:rsidR="00EA5760" w:rsidRPr="00723E2E" w:rsidRDefault="00EA5760" w:rsidP="00EA5760">
      <w:pPr>
        <w:pStyle w:val="Grillecouleur-Accent1"/>
      </w:pPr>
      <w:r w:rsidRPr="00723E2E">
        <w:t>« Huet professait une philosophie éminemment spiritualiste et lib</w:t>
      </w:r>
      <w:r w:rsidRPr="00723E2E">
        <w:t>é</w:t>
      </w:r>
      <w:r w:rsidRPr="00723E2E">
        <w:t>rale. Imbu des idées de Bordas Demoulin, il défendait la tradition ca</w:t>
      </w:r>
      <w:r w:rsidRPr="00723E2E">
        <w:t>r</w:t>
      </w:r>
      <w:r w:rsidRPr="00723E2E">
        <w:t>tésienne, gallicane et janséniste.</w:t>
      </w:r>
    </w:p>
    <w:p w14:paraId="34DD19BD" w14:textId="77777777" w:rsidR="00EA5760" w:rsidRPr="00723E2E" w:rsidRDefault="00EA5760" w:rsidP="00EA5760">
      <w:pPr>
        <w:pStyle w:val="Grillecouleur-Accent1"/>
      </w:pPr>
      <w:r w:rsidRPr="00723E2E">
        <w:t>« Ses élèves l'ont continuée après lui et ont figuré dans les rangs du l</w:t>
      </w:r>
      <w:r w:rsidRPr="00723E2E">
        <w:t>i</w:t>
      </w:r>
      <w:r w:rsidRPr="00723E2E">
        <w:t>béralisme gouvernemental. Quand je l'ai vu pour la</w:t>
      </w:r>
      <w:r>
        <w:t xml:space="preserve"> [115]</w:t>
      </w:r>
      <w:r w:rsidRPr="00723E2E">
        <w:t xml:space="preserve"> première fois, en 1843, il n'avait que vingt-huit ans et n'était connu que par les succès qu'il avait remportés au concours général des lycées de France.</w:t>
      </w:r>
    </w:p>
    <w:p w14:paraId="21313537" w14:textId="77777777" w:rsidR="00EA5760" w:rsidRPr="00723E2E" w:rsidRDefault="00EA5760" w:rsidP="00EA5760">
      <w:pPr>
        <w:pStyle w:val="Grillecouleur-Accent1"/>
      </w:pPr>
      <w:r w:rsidRPr="00723E2E">
        <w:t>« Je l'ai retrouvé, en 1864, à Paris, où il termina sa carrière. Il était in</w:t>
      </w:r>
      <w:r w:rsidRPr="00723E2E">
        <w:t>s</w:t>
      </w:r>
      <w:r w:rsidRPr="00723E2E">
        <w:t>tallé avec sa femme au second étage d'une maison de la rue d'Enfer, en f</w:t>
      </w:r>
      <w:r w:rsidRPr="00723E2E">
        <w:t>a</w:t>
      </w:r>
      <w:r w:rsidRPr="00723E2E">
        <w:t>ce du Luxembourg, dont le troisième étage était habité par Proudhon, et il avait chez lui comme pensionnaire un beau petit ga</w:t>
      </w:r>
      <w:r w:rsidRPr="00723E2E">
        <w:t>r</w:t>
      </w:r>
      <w:r w:rsidRPr="00723E2E">
        <w:t>çon de dix ans, qui n'était autre que le prince Milan Obrenovitch, a</w:t>
      </w:r>
      <w:r w:rsidRPr="00723E2E">
        <w:t>p</w:t>
      </w:r>
      <w:r w:rsidRPr="00723E2E">
        <w:t>pelé depuis au trône de Serbie.</w:t>
      </w:r>
    </w:p>
    <w:p w14:paraId="77D33261" w14:textId="77777777" w:rsidR="00EA5760" w:rsidRPr="00723E2E" w:rsidRDefault="00EA5760" w:rsidP="00EA5760">
      <w:pPr>
        <w:pStyle w:val="Grillecouleur-Accent1"/>
      </w:pPr>
      <w:r w:rsidRPr="00723E2E">
        <w:t>« François Huet est mort en 1869, et ses anciens élèves de Belg</w:t>
      </w:r>
      <w:r w:rsidRPr="00723E2E">
        <w:t>i</w:t>
      </w:r>
      <w:r w:rsidRPr="00723E2E">
        <w:t>que ont contribué à lui faire ériger un monument au cimetière de Montmartre.</w:t>
      </w:r>
    </w:p>
    <w:p w14:paraId="7C40A44D" w14:textId="77777777" w:rsidR="00EA5760" w:rsidRDefault="00EA5760" w:rsidP="00EA5760">
      <w:pPr>
        <w:pStyle w:val="Grillecouleur-Accent1"/>
      </w:pPr>
      <w:r w:rsidRPr="00723E2E">
        <w:t>« Bien qu'il eût quitté notre pays depuis vingt ans, son souvenir était resté vivant dans le cour de tous ceux qui l'avaient connu. »</w:t>
      </w:r>
    </w:p>
    <w:p w14:paraId="56EC21EC" w14:textId="77777777" w:rsidR="00EA5760" w:rsidRPr="00723E2E" w:rsidRDefault="00EA5760" w:rsidP="00EA5760">
      <w:pPr>
        <w:pStyle w:val="Grillecouleur-Accent1"/>
      </w:pPr>
      <w:r>
        <w:br w:type="page"/>
      </w:r>
    </w:p>
    <w:p w14:paraId="3BDE2FA1" w14:textId="77777777" w:rsidR="00EA5760" w:rsidRPr="00723E2E" w:rsidRDefault="00EA5760" w:rsidP="00EA5760">
      <w:pPr>
        <w:spacing w:before="120" w:after="120"/>
        <w:jc w:val="both"/>
      </w:pPr>
      <w:r w:rsidRPr="00723E2E">
        <w:t xml:space="preserve">La doctrine professée par Huet fut surtout précisée dans le </w:t>
      </w:r>
      <w:r w:rsidRPr="00723E2E">
        <w:rPr>
          <w:i/>
        </w:rPr>
        <w:t>Règne social du Christianisme</w:t>
      </w:r>
      <w:r w:rsidRPr="00723E2E">
        <w:t>, un livre qui fut publié à Paris, en 1853, et qui fut très répandu en Belgique.</w:t>
      </w:r>
    </w:p>
    <w:p w14:paraId="55D6059C" w14:textId="77777777" w:rsidR="00EA5760" w:rsidRPr="00723E2E" w:rsidRDefault="00EA5760" w:rsidP="00EA5760">
      <w:pPr>
        <w:spacing w:before="120" w:after="120"/>
        <w:jc w:val="both"/>
      </w:pPr>
      <w:r w:rsidRPr="00723E2E">
        <w:t>On peut résumer cette doctrine comme suit :</w:t>
      </w:r>
    </w:p>
    <w:p w14:paraId="0EA20E83" w14:textId="77777777" w:rsidR="00EA5760" w:rsidRPr="00723E2E" w:rsidRDefault="00EA5760" w:rsidP="00EA5760">
      <w:pPr>
        <w:spacing w:before="120" w:after="120"/>
        <w:jc w:val="both"/>
      </w:pPr>
      <w:r w:rsidRPr="00723E2E">
        <w:t>Le Christ n'a pas seulement voulu fonder un royaume supra-terrestre. En prêchant la fraternité des hommes, son intention compo</w:t>
      </w:r>
      <w:r w:rsidRPr="00723E2E">
        <w:t>r</w:t>
      </w:r>
      <w:r w:rsidRPr="00723E2E">
        <w:t>tait nécessairement la création d'une société humaine, basée sur l'amour et la liberté. Huet croyait que le socialisme réalise toutes les aspirations chrétiennes, car, disait-il, cette doctrine constitue une tra</w:t>
      </w:r>
      <w:r w:rsidRPr="00723E2E">
        <w:t>n</w:t>
      </w:r>
      <w:r w:rsidRPr="00723E2E">
        <w:t>saction entre l'individualisme égoïste et le communisme anarchique inorganique. Le royaume de Dieu ne peut-être une réunion d'individus sans attache et sans lien : l'affection doit unir tous les êtres, et de ce sentiment découle l'idée de famille.</w:t>
      </w:r>
    </w:p>
    <w:p w14:paraId="7A136D16" w14:textId="77777777" w:rsidR="00EA5760" w:rsidRPr="00723E2E" w:rsidRDefault="00EA5760" w:rsidP="00EA5760">
      <w:pPr>
        <w:spacing w:before="120" w:after="120"/>
        <w:jc w:val="both"/>
      </w:pPr>
      <w:r w:rsidRPr="00723E2E">
        <w:t>Mais la société n'est pas seulement une communion spirituelle. E</w:t>
      </w:r>
      <w:r w:rsidRPr="00723E2E">
        <w:t>l</w:t>
      </w:r>
      <w:r w:rsidRPr="00723E2E">
        <w:t>le doit avoir également une base économique, qui ne peut être autre chose que collective. Tout être humain a droit à sa personnalité et aux biens de la nature. Ceux-ci déterminent celle-là. La possession de biens terrestres assure à l'individu la liberté, et la liberté permet à l'homme de développer sa personnalité. Tout être humain peut donc prétendre, comme membre de la société, à des « avances naturelles », et comme individu, comme producteur, à des « avances acquises »</w:t>
      </w:r>
    </w:p>
    <w:p w14:paraId="564CD95B" w14:textId="77777777" w:rsidR="00EA5760" w:rsidRDefault="00EA5760" w:rsidP="00EA5760">
      <w:pPr>
        <w:spacing w:before="120" w:after="120"/>
        <w:jc w:val="both"/>
      </w:pPr>
      <w:r>
        <w:t>[116]</w:t>
      </w:r>
    </w:p>
    <w:p w14:paraId="5D3B5558" w14:textId="77777777" w:rsidR="00EA5760" w:rsidRPr="00723E2E" w:rsidRDefault="00EA5760" w:rsidP="00EA5760">
      <w:pPr>
        <w:spacing w:before="120" w:after="120"/>
        <w:jc w:val="both"/>
      </w:pPr>
      <w:r w:rsidRPr="00723E2E">
        <w:t>F. Huet distingue donc nettement entre les « biens patrimoniaux » et les « biens qui sont le fruit de l'activité personnelle. » Les premiers, toujours d'après Huet, doivent retourner à la collectivité après la mort de l'usufruitier. Les seconds forment la propriété absolue et complète de l'individu, qui en dispose au profit de parents et d'amis. Mais la transmission ne peut se faire plus d'une fois, et après ce premier us</w:t>
      </w:r>
      <w:r w:rsidRPr="00723E2E">
        <w:t>u</w:t>
      </w:r>
      <w:r w:rsidRPr="00723E2E">
        <w:t>fruit testamentaire, les biens de jouissance retournent au patrimoine collectif.</w:t>
      </w:r>
    </w:p>
    <w:p w14:paraId="4845F047" w14:textId="77777777" w:rsidR="00EA5760" w:rsidRPr="00723E2E" w:rsidRDefault="00EA5760" w:rsidP="00EA5760">
      <w:pPr>
        <w:spacing w:before="120" w:after="120"/>
        <w:jc w:val="both"/>
      </w:pPr>
      <w:r w:rsidRPr="00723E2E">
        <w:t>Toute génération nouvelle aura ainsi à sa disposition une propriété héréditaire commune, qui lui permettra de suivre librement sa voc</w:t>
      </w:r>
      <w:r w:rsidRPr="00723E2E">
        <w:t>a</w:t>
      </w:r>
      <w:r w:rsidRPr="00723E2E">
        <w:t>tion. Par là Huet prétend unir l'individu à la collectivité, sans suppr</w:t>
      </w:r>
      <w:r w:rsidRPr="00723E2E">
        <w:t>i</w:t>
      </w:r>
      <w:r w:rsidRPr="00723E2E">
        <w:t>mer les ressorts individualistes de l'activité humaine. Grâce au patr</w:t>
      </w:r>
      <w:r w:rsidRPr="00723E2E">
        <w:t>i</w:t>
      </w:r>
      <w:r w:rsidRPr="00723E2E">
        <w:t xml:space="preserve">moine collectif, il existera une véritable assurance mutuelle de tous les </w:t>
      </w:r>
      <w:r w:rsidRPr="00723E2E">
        <w:lastRenderedPageBreak/>
        <w:t>êtres humains, et l'enfant du pauvre ne naîtra plus dénudé sur la terre nue.</w:t>
      </w:r>
    </w:p>
    <w:p w14:paraId="3E1FAF6E" w14:textId="77777777" w:rsidR="00EA5760" w:rsidRPr="00723E2E" w:rsidRDefault="00EA5760" w:rsidP="00EA5760">
      <w:pPr>
        <w:spacing w:before="120" w:after="120"/>
        <w:jc w:val="both"/>
      </w:pPr>
      <w:r w:rsidRPr="00723E2E">
        <w:t>Pour arriver à l'établissement d'un pareil régime, il importe de pr</w:t>
      </w:r>
      <w:r w:rsidRPr="00723E2E">
        <w:t>é</w:t>
      </w:r>
      <w:r w:rsidRPr="00723E2E">
        <w:t>parer une période transitoire, qui sera caractérisée par le prélèvement d'un fort impôt progressif sur les successions. Ces recettes serviront à développer l'instruction et à rendre le prolétariat maître de ses instr</w:t>
      </w:r>
      <w:r w:rsidRPr="00723E2E">
        <w:t>u</w:t>
      </w:r>
      <w:r w:rsidRPr="00723E2E">
        <w:t xml:space="preserve">ments de travail. Alors, le « laissez faire » et le « laissez passer » de la bourgeoisie industrielle ne sera plus à craindre, car le règne social du christianisme aura commencé, les doctrines du </w:t>
      </w:r>
      <w:r w:rsidRPr="00723E2E">
        <w:rPr>
          <w:i/>
        </w:rPr>
        <w:t>Sermon de la Mont</w:t>
      </w:r>
      <w:r w:rsidRPr="00723E2E">
        <w:rPr>
          <w:i/>
        </w:rPr>
        <w:t>a</w:t>
      </w:r>
      <w:r w:rsidRPr="00723E2E">
        <w:rPr>
          <w:i/>
        </w:rPr>
        <w:t>gne</w:t>
      </w:r>
      <w:r w:rsidRPr="00723E2E">
        <w:t xml:space="preserve"> gouverneront le monde.</w:t>
      </w:r>
    </w:p>
    <w:p w14:paraId="6099EE6B" w14:textId="77777777" w:rsidR="00EA5760" w:rsidRPr="00723E2E" w:rsidRDefault="00EA5760" w:rsidP="00EA5760">
      <w:pPr>
        <w:spacing w:before="120" w:after="120"/>
        <w:jc w:val="both"/>
      </w:pPr>
      <w:r w:rsidRPr="00723E2E">
        <w:t>Huet dut quitter l'Université de Gand en 1850. On l'avait accusé, auprès de Charles Rogier, ministre de l'intérieur, de républicanisme avancé et M. Discailles, dans son livre sur Charles Rogier</w:t>
      </w:r>
      <w:r>
        <w:t> </w:t>
      </w:r>
      <w:r>
        <w:rPr>
          <w:rStyle w:val="Appelnotedebasdep"/>
        </w:rPr>
        <w:footnoteReference w:id="36"/>
      </w:r>
      <w:r w:rsidRPr="00723E2E">
        <w:t xml:space="preserve">, dit que ce fut sur les instances de Léopold 1er, priant Rogier de « rendre M. Huet à son pays », que celui-ci donna sa démission et rentra en </w:t>
      </w:r>
      <w:r>
        <w:t>Fra</w:t>
      </w:r>
      <w:r>
        <w:t>n</w:t>
      </w:r>
      <w:r>
        <w:t>ce </w:t>
      </w:r>
      <w:r>
        <w:rPr>
          <w:rStyle w:val="Appelnotedebasdep"/>
        </w:rPr>
        <w:footnoteReference w:id="37"/>
      </w:r>
      <w:r w:rsidRPr="00723E2E">
        <w:t>.</w:t>
      </w:r>
    </w:p>
    <w:p w14:paraId="0C5C6873" w14:textId="77777777" w:rsidR="00EA5760" w:rsidRPr="00723E2E" w:rsidRDefault="00EA5760" w:rsidP="00EA5760">
      <w:pPr>
        <w:spacing w:before="120" w:after="120"/>
        <w:jc w:val="both"/>
      </w:pPr>
      <w:r w:rsidRPr="00723E2E">
        <w:t>Détail curieux, à Paris, François Huet devint le précepteur du roi Milan de Serbie.</w:t>
      </w:r>
    </w:p>
    <w:p w14:paraId="501FB4A1" w14:textId="77777777" w:rsidR="00EA5760" w:rsidRPr="00723E2E" w:rsidRDefault="00EA5760" w:rsidP="00EA5760">
      <w:pPr>
        <w:pStyle w:val="c"/>
      </w:pPr>
      <w:r w:rsidRPr="00723E2E">
        <w:t>*</w:t>
      </w:r>
      <w:r>
        <w:br/>
      </w:r>
      <w:r w:rsidRPr="00723E2E">
        <w:t>*</w:t>
      </w:r>
      <w:r>
        <w:t xml:space="preserve">   </w:t>
      </w:r>
      <w:r w:rsidRPr="00723E2E">
        <w:t xml:space="preserve">  *</w:t>
      </w:r>
    </w:p>
    <w:p w14:paraId="6B616ECF" w14:textId="77777777" w:rsidR="00EA5760" w:rsidRPr="00723E2E" w:rsidRDefault="00EA5760" w:rsidP="00EA5760">
      <w:pPr>
        <w:spacing w:before="120" w:after="120"/>
        <w:jc w:val="both"/>
      </w:pPr>
      <w:r>
        <w:t>[117]</w:t>
      </w:r>
    </w:p>
    <w:p w14:paraId="13E4F1BD" w14:textId="77777777" w:rsidR="00EA5760" w:rsidRPr="00723E2E" w:rsidRDefault="00EA5760" w:rsidP="00EA5760">
      <w:pPr>
        <w:spacing w:before="120" w:after="120"/>
        <w:jc w:val="both"/>
      </w:pPr>
      <w:r>
        <w:t>É</w:t>
      </w:r>
      <w:r w:rsidRPr="00723E2E">
        <w:t>mile de Laveleye, bien qu'il fût professeur d'économie politique à l'Université de l'État à Liége, bien qu'il fût membre de l'Académie de Belgique, ami du roi Léopold II, qui le créa baron, a sa place marquée dans ce chapitre consacré au mouvement des idées socialistes en Be</w:t>
      </w:r>
      <w:r w:rsidRPr="00723E2E">
        <w:t>l</w:t>
      </w:r>
      <w:r w:rsidRPr="00723E2E">
        <w:t>gique.</w:t>
      </w:r>
    </w:p>
    <w:p w14:paraId="511AA0C6" w14:textId="77777777" w:rsidR="00EA5760" w:rsidRPr="00723E2E" w:rsidRDefault="00EA5760" w:rsidP="00EA5760">
      <w:pPr>
        <w:spacing w:before="120" w:after="120"/>
        <w:jc w:val="both"/>
      </w:pPr>
      <w:r w:rsidRPr="00723E2E">
        <w:t>Disciple de François Huet, Émile de Laveleye s'est ressenti toute sa vie de son enseignement.</w:t>
      </w:r>
    </w:p>
    <w:p w14:paraId="05969FDA" w14:textId="77777777" w:rsidR="00EA5760" w:rsidRPr="00723E2E" w:rsidRDefault="00EA5760" w:rsidP="00EA5760">
      <w:pPr>
        <w:spacing w:before="120" w:after="120"/>
        <w:jc w:val="both"/>
      </w:pPr>
      <w:r w:rsidRPr="00723E2E">
        <w:t xml:space="preserve">Dès 1847, dans un article publié dans la revue </w:t>
      </w:r>
      <w:r w:rsidRPr="00723E2E">
        <w:rPr>
          <w:i/>
        </w:rPr>
        <w:t>La Flandre libérale</w:t>
      </w:r>
      <w:r w:rsidRPr="00723E2E">
        <w:t>, il s'affirma l'adversaire du régime social existant, combattant la thé</w:t>
      </w:r>
      <w:r w:rsidRPr="00723E2E">
        <w:t>o</w:t>
      </w:r>
      <w:r w:rsidRPr="00723E2E">
        <w:t xml:space="preserve">rie manchestérienne du laisser faire,laisser passer et préconisant une </w:t>
      </w:r>
      <w:r w:rsidRPr="00723E2E">
        <w:lastRenderedPageBreak/>
        <w:t>meilleure organisation du travail dans le but de mettre fin à la misère et aux souffrances imméritées des classes laborieuses.</w:t>
      </w:r>
    </w:p>
    <w:p w14:paraId="7E7F3274" w14:textId="77777777" w:rsidR="00EA5760" w:rsidRPr="00723E2E" w:rsidRDefault="00EA5760" w:rsidP="00EA5760">
      <w:pPr>
        <w:spacing w:before="120" w:after="120"/>
        <w:jc w:val="both"/>
      </w:pPr>
      <w:r w:rsidRPr="00723E2E">
        <w:t>L'œuvre d'Émile de Laveleye est considérable. Son biographe, M. Ernest Mahaim</w:t>
      </w:r>
      <w:r>
        <w:t> </w:t>
      </w:r>
      <w:r>
        <w:rPr>
          <w:rStyle w:val="Appelnotedebasdep"/>
        </w:rPr>
        <w:footnoteReference w:id="38"/>
      </w:r>
      <w:r w:rsidRPr="00723E2E">
        <w:t xml:space="preserve"> estime que ses ouvrages, au nombre de trois cents, formeraient ensemble au moins cinquante volumes in-octavo.</w:t>
      </w:r>
    </w:p>
    <w:p w14:paraId="70BF782F" w14:textId="77777777" w:rsidR="00EA5760" w:rsidRPr="00723E2E" w:rsidRDefault="00EA5760" w:rsidP="00EA5760">
      <w:pPr>
        <w:spacing w:before="120" w:after="120"/>
        <w:jc w:val="both"/>
      </w:pPr>
      <w:r w:rsidRPr="00723E2E">
        <w:t xml:space="preserve">Au point de vue social, ses deux principaux ouvrages sont le </w:t>
      </w:r>
      <w:r w:rsidRPr="00723E2E">
        <w:rPr>
          <w:i/>
        </w:rPr>
        <w:t>Soci</w:t>
      </w:r>
      <w:r w:rsidRPr="00723E2E">
        <w:rPr>
          <w:i/>
        </w:rPr>
        <w:t>a</w:t>
      </w:r>
      <w:r w:rsidRPr="00723E2E">
        <w:rPr>
          <w:i/>
        </w:rPr>
        <w:t>lisme contemporain</w:t>
      </w:r>
      <w:r w:rsidRPr="00723E2E">
        <w:t xml:space="preserve"> et la </w:t>
      </w:r>
      <w:r w:rsidRPr="00723E2E">
        <w:rPr>
          <w:i/>
        </w:rPr>
        <w:t>Propriété et ses formes primitives</w:t>
      </w:r>
      <w:r w:rsidRPr="00723E2E">
        <w:t>, qui par</w:t>
      </w:r>
      <w:r w:rsidRPr="00723E2E">
        <w:t>u</w:t>
      </w:r>
      <w:r w:rsidRPr="00723E2E">
        <w:t xml:space="preserve">rent d'abord tous deux sous forme d'articles dans la </w:t>
      </w:r>
      <w:r w:rsidRPr="00723E2E">
        <w:rPr>
          <w:i/>
        </w:rPr>
        <w:t>Revue des deux mondes</w:t>
      </w:r>
      <w:r w:rsidRPr="00723E2E">
        <w:t xml:space="preserve"> et furent traduits dans plusieurs langues.</w:t>
      </w:r>
    </w:p>
    <w:p w14:paraId="7C72A06D" w14:textId="77777777" w:rsidR="00EA5760" w:rsidRPr="00723E2E" w:rsidRDefault="00EA5760" w:rsidP="00EA5760">
      <w:pPr>
        <w:spacing w:before="120" w:after="120"/>
        <w:jc w:val="both"/>
      </w:pPr>
      <w:r w:rsidRPr="00723E2E">
        <w:t xml:space="preserve">Ces deux ouvrages sont trop connus pour que nous les résumions ici. Ils ont été lus par l'élite de la bourgeoisie, car c'est surtout par la lecture du </w:t>
      </w:r>
      <w:r w:rsidRPr="00723E2E">
        <w:rPr>
          <w:i/>
        </w:rPr>
        <w:t>Socialisme contemporain</w:t>
      </w:r>
      <w:r w:rsidRPr="00723E2E">
        <w:t xml:space="preserve"> que la plupart des bourgeois ont appris à connaître les doctrines socialistes, ce qui certainement n'est pas suffisant.</w:t>
      </w:r>
    </w:p>
    <w:p w14:paraId="54817174" w14:textId="77777777" w:rsidR="00EA5760" w:rsidRPr="00723E2E" w:rsidRDefault="00EA5760" w:rsidP="00EA5760">
      <w:pPr>
        <w:spacing w:before="120" w:after="120"/>
        <w:jc w:val="both"/>
      </w:pPr>
      <w:r w:rsidRPr="00723E2E">
        <w:t>En 1849, de Laveleye était nettement socialiste. Il le déclare dans une lettre adressée à un de ses amis de Paris</w:t>
      </w:r>
      <w:r>
        <w:t> </w:t>
      </w:r>
      <w:r>
        <w:rPr>
          <w:rStyle w:val="Appelnotedebasdep"/>
        </w:rPr>
        <w:footnoteReference w:id="39"/>
      </w:r>
      <w:r w:rsidRPr="00723E2E">
        <w:t xml:space="preserve">. « Ma mère, dit-il, est désespérée de me voir </w:t>
      </w:r>
      <w:r w:rsidRPr="00723E2E">
        <w:rPr>
          <w:i/>
        </w:rPr>
        <w:t>socialisé</w:t>
      </w:r>
      <w:r w:rsidRPr="00723E2E">
        <w:t> ; quant à moi, je voudrais venir vivre à Paris, vivre de pain et d'eau et travailler sous Proudhon, c'est l'avenir cela ! »</w:t>
      </w:r>
    </w:p>
    <w:p w14:paraId="04EA52B9" w14:textId="77777777" w:rsidR="00EA5760" w:rsidRPr="00723E2E" w:rsidRDefault="00EA5760" w:rsidP="00EA5760">
      <w:pPr>
        <w:spacing w:before="120" w:after="120"/>
        <w:jc w:val="both"/>
      </w:pPr>
      <w:r w:rsidRPr="00723E2E">
        <w:t>Dans cette même lettre il écrit encore :</w:t>
      </w:r>
    </w:p>
    <w:p w14:paraId="2C74460B" w14:textId="77777777" w:rsidR="00EA5760" w:rsidRDefault="00EA5760" w:rsidP="00EA5760">
      <w:pPr>
        <w:pStyle w:val="Grillecouleur-Accent1"/>
      </w:pPr>
    </w:p>
    <w:p w14:paraId="03AFEEBD" w14:textId="77777777" w:rsidR="00EA5760" w:rsidRDefault="00EA5760" w:rsidP="00EA5760">
      <w:pPr>
        <w:pStyle w:val="Grillecouleur-Accent1"/>
      </w:pPr>
      <w:r w:rsidRPr="00723E2E">
        <w:t xml:space="preserve"> « Je suis devenu socialiste, non par originalité, ce n'est plus de mon âge, non par sympathie pour le peuple, je ne le connais</w:t>
      </w:r>
      <w:r>
        <w:t xml:space="preserve"> [118]</w:t>
      </w:r>
      <w:r w:rsidRPr="00723E2E">
        <w:t xml:space="preserve"> pas : il me répugne, dans ce que j'en ai vu ; mais par l'entraînement naturel qu'exerce une notion vraie sur une intelligence libre. L'idée d'égalité m'a paru une loi suprême qui peu à peu se réalise - j'en ai d</w:t>
      </w:r>
      <w:r w:rsidRPr="00723E2E">
        <w:t>é</w:t>
      </w:r>
      <w:r w:rsidRPr="00723E2E">
        <w:t>duit la notion que l'existence du prolétariat m'a semblé violer. - La vue de l'injustice m'a imposé la loi de travailler à l'abolir. - Elle ne disparaîtra pas de si tôt, je le sais. - Disp</w:t>
      </w:r>
      <w:r w:rsidRPr="00723E2E">
        <w:t>a</w:t>
      </w:r>
      <w:r w:rsidRPr="00723E2E">
        <w:t>raîtra-t-elle jamais, je l'ignore</w:t>
      </w:r>
      <w:r>
        <w:t> ?</w:t>
      </w:r>
      <w:r w:rsidRPr="00723E2E">
        <w:t xml:space="preserve"> - mais cela importe peu, mon devoir est de saisir la loi suprême et d'étudier par quelles réformes successives il est donné aux gouvern</w:t>
      </w:r>
      <w:r w:rsidRPr="00723E2E">
        <w:t>e</w:t>
      </w:r>
      <w:r w:rsidRPr="00723E2E">
        <w:t>ments de se conformer peu à peu au principe du droit que notre raison conçoit... »</w:t>
      </w:r>
    </w:p>
    <w:p w14:paraId="0F667ADE" w14:textId="77777777" w:rsidR="00EA5760" w:rsidRPr="00723E2E" w:rsidRDefault="00EA5760" w:rsidP="00EA5760">
      <w:pPr>
        <w:pStyle w:val="Grillecouleur-Accent1"/>
      </w:pPr>
    </w:p>
    <w:p w14:paraId="69843E95" w14:textId="77777777" w:rsidR="00EA5760" w:rsidRPr="00723E2E" w:rsidRDefault="00EA5760" w:rsidP="00EA5760">
      <w:pPr>
        <w:spacing w:before="120" w:after="120"/>
        <w:jc w:val="both"/>
      </w:pPr>
      <w:r w:rsidRPr="00723E2E">
        <w:lastRenderedPageBreak/>
        <w:t>Puis vient ce post-scriptum curieux :</w:t>
      </w:r>
    </w:p>
    <w:p w14:paraId="1161D337" w14:textId="77777777" w:rsidR="00EA5760" w:rsidRDefault="00EA5760" w:rsidP="00EA5760">
      <w:pPr>
        <w:pStyle w:val="Grillecouleur-Accent1"/>
      </w:pPr>
    </w:p>
    <w:p w14:paraId="70F0ACD6" w14:textId="77777777" w:rsidR="00EA5760" w:rsidRDefault="00EA5760" w:rsidP="00EA5760">
      <w:pPr>
        <w:pStyle w:val="Grillecouleur-Accent1"/>
      </w:pPr>
      <w:r w:rsidRPr="00723E2E">
        <w:t>« P.S. Eh bien as-tu lu Proudhon</w:t>
      </w:r>
      <w:r>
        <w:t> ?</w:t>
      </w:r>
      <w:r w:rsidRPr="00723E2E">
        <w:t xml:space="preserve"> Voilà un homme sérieux. C'est le seul que vous ayez en France. Quand on a lu ce gaillard-là, tout le reste vous paraît bien mesquin. Quel effet a produit le livre de Thiers</w:t>
      </w:r>
      <w:r>
        <w:t> ?</w:t>
      </w:r>
      <w:r w:rsidRPr="00723E2E">
        <w:t xml:space="preserve"> (il s'agissait sans doute du livre sur la Propriété). Je l'ai lu. C'est ge</w:t>
      </w:r>
      <w:r w:rsidRPr="00723E2E">
        <w:t>n</w:t>
      </w:r>
      <w:r w:rsidRPr="00723E2E">
        <w:t>timent improvisé, mais il n'a pas saisi la question. Tout le côté éc</w:t>
      </w:r>
      <w:r w:rsidRPr="00723E2E">
        <w:t>o</w:t>
      </w:r>
      <w:r w:rsidRPr="00723E2E">
        <w:t>nomique lui a échappé ; il n'y a vu que le point minime, le point de vue administratif. Contre le communisme, c'est très fort ; mais il ne s'agit pas de cela ! Qui donc est communiste après quinze jours d'ét</w:t>
      </w:r>
      <w:r w:rsidRPr="00723E2E">
        <w:t>u</w:t>
      </w:r>
      <w:r w:rsidRPr="00723E2E">
        <w:t>de</w:t>
      </w:r>
      <w:r>
        <w:t> ?</w:t>
      </w:r>
      <w:r w:rsidRPr="00723E2E">
        <w:t xml:space="preserve"> Qui est-ce qui nie que les fruits du travail sont au producteur</w:t>
      </w:r>
      <w:r>
        <w:t> ?</w:t>
      </w:r>
      <w:r w:rsidRPr="00723E2E">
        <w:t xml:space="preserve"> C'est précisément le contraire que lui soutient et qu'il fallait expliquer. L'oisiveté est contre nature. Pour v</w:t>
      </w:r>
      <w:r w:rsidRPr="00723E2E">
        <w:t>i</w:t>
      </w:r>
      <w:r w:rsidRPr="00723E2E">
        <w:t>vre, il faut travailler. Par quel étrange renversement celui qui ne fait rien consomme-t-il le plus</w:t>
      </w:r>
      <w:r>
        <w:t> ?</w:t>
      </w:r>
      <w:r w:rsidRPr="00723E2E">
        <w:t xml:space="preserve"> Voilà le problème. Il n'a vu dans le socialisme que le rêve hardi de quelques hommes, il fallait y reconnaître le développ</w:t>
      </w:r>
      <w:r w:rsidRPr="00723E2E">
        <w:t>e</w:t>
      </w:r>
      <w:r w:rsidRPr="00723E2E">
        <w:t>ment du princ</w:t>
      </w:r>
      <w:r w:rsidRPr="00723E2E">
        <w:t>i</w:t>
      </w:r>
      <w:r w:rsidRPr="00723E2E">
        <w:t>pe égalitaire posé en 89 et qui, combiné avec la notion de l'industrie, fait le fond de votre situation. Les utopies renversées, reste le principe, l'idée. Vous êtes trop près pour juger de tout cela ; la fumée des barr</w:t>
      </w:r>
      <w:r w:rsidRPr="00723E2E">
        <w:t>i</w:t>
      </w:r>
      <w:r w:rsidRPr="00723E2E">
        <w:t>cades vous aveugle ! »</w:t>
      </w:r>
    </w:p>
    <w:p w14:paraId="5C236EFF" w14:textId="77777777" w:rsidR="00EA5760" w:rsidRPr="00723E2E" w:rsidRDefault="00EA5760" w:rsidP="00EA5760">
      <w:pPr>
        <w:pStyle w:val="Grillecouleur-Accent1"/>
      </w:pPr>
    </w:p>
    <w:p w14:paraId="566623FF" w14:textId="77777777" w:rsidR="00EA5760" w:rsidRPr="00723E2E" w:rsidRDefault="00EA5760" w:rsidP="00EA5760">
      <w:pPr>
        <w:spacing w:before="120" w:after="120"/>
        <w:jc w:val="both"/>
      </w:pPr>
      <w:r w:rsidRPr="00723E2E">
        <w:t xml:space="preserve">De Laveleye, malgré le milieu dans lequel il vécut, malgré ses goûts même, resta toujours sympathique au socialisme. Pour écrire son ouvrage </w:t>
      </w:r>
      <w:r w:rsidRPr="00723E2E">
        <w:rPr>
          <w:i/>
        </w:rPr>
        <w:t>Le Socialisme contemporain</w:t>
      </w:r>
      <w:r w:rsidRPr="00723E2E">
        <w:t>, il consulta plusieurs fois César De Paepe qui lui prêta une centaine de volumes ! Mais il fut toujours très objectif, dans ses écrits, se bornant à exposer les idées et les faits, sans trop se prononcer ni dans un</w:t>
      </w:r>
      <w:r>
        <w:t xml:space="preserve"> [119]</w:t>
      </w:r>
      <w:r w:rsidRPr="00723E2E">
        <w:t xml:space="preserve"> sens ni dans un autre, et c'est ainsi que ses principaux travaux parurent d'abord sous forme d'articles dans des revues souvent très conservatrices, telle la </w:t>
      </w:r>
      <w:r w:rsidRPr="00723E2E">
        <w:rPr>
          <w:i/>
        </w:rPr>
        <w:t>Revue des Deux Mondes</w:t>
      </w:r>
      <w:r w:rsidRPr="00723E2E">
        <w:t>.</w:t>
      </w:r>
    </w:p>
    <w:p w14:paraId="277FD50A" w14:textId="77777777" w:rsidR="00EA5760" w:rsidRDefault="00EA5760" w:rsidP="00EA5760">
      <w:pPr>
        <w:spacing w:before="120" w:after="120"/>
        <w:jc w:val="both"/>
      </w:pPr>
      <w:r w:rsidRPr="00723E2E">
        <w:t>De Laveleye mourut le 2 janvier 1892, à Doyon, province de N</w:t>
      </w:r>
      <w:r w:rsidRPr="00723E2E">
        <w:t>a</w:t>
      </w:r>
      <w:r w:rsidRPr="00723E2E">
        <w:t>mur, à l'âge de 70 ans.</w:t>
      </w:r>
    </w:p>
    <w:p w14:paraId="6E1CAD95" w14:textId="77777777" w:rsidR="00EA5760" w:rsidRPr="00723E2E" w:rsidRDefault="00EA5760" w:rsidP="00EA5760">
      <w:pPr>
        <w:spacing w:before="120" w:after="120"/>
        <w:jc w:val="both"/>
      </w:pPr>
    </w:p>
    <w:p w14:paraId="5D3C1BDF" w14:textId="77777777" w:rsidR="00EA5760" w:rsidRPr="00723E2E" w:rsidRDefault="00EA5760" w:rsidP="00EA5760">
      <w:pPr>
        <w:pStyle w:val="c"/>
      </w:pPr>
      <w:r w:rsidRPr="00723E2E">
        <w:t>*</w:t>
      </w:r>
      <w:r>
        <w:br/>
      </w:r>
      <w:r w:rsidRPr="00723E2E">
        <w:t>*</w:t>
      </w:r>
      <w:r>
        <w:t xml:space="preserve">   </w:t>
      </w:r>
      <w:r w:rsidRPr="00723E2E">
        <w:t xml:space="preserve">  *</w:t>
      </w:r>
    </w:p>
    <w:p w14:paraId="660625AF" w14:textId="77777777" w:rsidR="00EA5760" w:rsidRPr="00723E2E" w:rsidRDefault="00EA5760" w:rsidP="00EA5760">
      <w:pPr>
        <w:pStyle w:val="p"/>
      </w:pPr>
      <w:r w:rsidRPr="00723E2E">
        <w:br w:type="page"/>
      </w:r>
      <w:r>
        <w:lastRenderedPageBreak/>
        <w:t>[119]</w:t>
      </w:r>
    </w:p>
    <w:p w14:paraId="14E08517" w14:textId="77777777" w:rsidR="00EA5760" w:rsidRPr="00E07116" w:rsidRDefault="00EA5760" w:rsidP="00EA5760">
      <w:pPr>
        <w:jc w:val="both"/>
      </w:pPr>
    </w:p>
    <w:p w14:paraId="045E8705" w14:textId="77777777" w:rsidR="00EA5760" w:rsidRDefault="00EA5760" w:rsidP="00EA5760">
      <w:pPr>
        <w:jc w:val="both"/>
      </w:pPr>
    </w:p>
    <w:p w14:paraId="396E7F1E" w14:textId="77777777" w:rsidR="00EA5760" w:rsidRPr="00E07116" w:rsidRDefault="00EA5760" w:rsidP="00EA5760">
      <w:pPr>
        <w:jc w:val="both"/>
      </w:pPr>
    </w:p>
    <w:p w14:paraId="5F0F737E" w14:textId="77777777" w:rsidR="00EA5760" w:rsidRPr="00F54CC7" w:rsidRDefault="00EA5760" w:rsidP="00EA5760">
      <w:pPr>
        <w:spacing w:after="120"/>
        <w:ind w:firstLine="0"/>
        <w:jc w:val="center"/>
        <w:rPr>
          <w:sz w:val="24"/>
        </w:rPr>
      </w:pPr>
      <w:bookmarkStart w:id="8" w:name="histoire_2_pt_3_chap_06"/>
      <w:r>
        <w:rPr>
          <w:b/>
          <w:sz w:val="24"/>
        </w:rPr>
        <w:t>Histoire de la démocratie et du socialisme</w:t>
      </w:r>
      <w:r>
        <w:rPr>
          <w:b/>
          <w:sz w:val="24"/>
        </w:rPr>
        <w:br/>
        <w:t>en Belgique depuis 1830.</w:t>
      </w:r>
      <w:r>
        <w:rPr>
          <w:b/>
          <w:sz w:val="24"/>
        </w:rPr>
        <w:br/>
      </w:r>
      <w:r>
        <w:rPr>
          <w:i/>
          <w:sz w:val="24"/>
        </w:rPr>
        <w:t>Tome deuxième. Troisième partie</w:t>
      </w:r>
    </w:p>
    <w:p w14:paraId="6ECEA18E" w14:textId="77777777" w:rsidR="00EA5760" w:rsidRPr="00384B20" w:rsidRDefault="00EA5760" w:rsidP="00EA5760">
      <w:pPr>
        <w:pStyle w:val="Titreniveau1"/>
      </w:pPr>
      <w:r>
        <w:t>Chapitre VI</w:t>
      </w:r>
    </w:p>
    <w:p w14:paraId="0818BD4D" w14:textId="77777777" w:rsidR="00EA5760" w:rsidRPr="00E07116" w:rsidRDefault="00EA5760" w:rsidP="00EA5760">
      <w:pPr>
        <w:jc w:val="both"/>
        <w:rPr>
          <w:szCs w:val="36"/>
        </w:rPr>
      </w:pPr>
    </w:p>
    <w:p w14:paraId="3822D810" w14:textId="77777777" w:rsidR="00EA5760" w:rsidRPr="00E07116" w:rsidRDefault="00EA5760" w:rsidP="00EA5760">
      <w:pPr>
        <w:pStyle w:val="Titreniveau2"/>
      </w:pPr>
      <w:r>
        <w:t>Le mouvement ouvrier,</w:t>
      </w:r>
      <w:r>
        <w:br/>
        <w:t>démocratique et socialiste</w:t>
      </w:r>
      <w:r>
        <w:br/>
        <w:t>de 1850 à 1864</w:t>
      </w:r>
    </w:p>
    <w:bookmarkEnd w:id="8"/>
    <w:p w14:paraId="2BC7B448" w14:textId="77777777" w:rsidR="00EA5760" w:rsidRPr="00E07116" w:rsidRDefault="00EA5760" w:rsidP="00EA5760">
      <w:pPr>
        <w:jc w:val="both"/>
        <w:rPr>
          <w:szCs w:val="36"/>
        </w:rPr>
      </w:pPr>
    </w:p>
    <w:p w14:paraId="275BF929" w14:textId="77777777" w:rsidR="00EA5760" w:rsidRPr="00723E2E" w:rsidRDefault="00EA5760" w:rsidP="00EA5760">
      <w:pPr>
        <w:spacing w:before="120" w:after="120"/>
        <w:jc w:val="both"/>
      </w:pPr>
    </w:p>
    <w:p w14:paraId="0E726CEB" w14:textId="77777777" w:rsidR="00EA5760" w:rsidRPr="00723E2E" w:rsidRDefault="00EA5760" w:rsidP="00EA5760">
      <w:pPr>
        <w:pStyle w:val="chaptdm"/>
      </w:pPr>
      <w:r w:rsidRPr="00723E2E">
        <w:t>Les démocrates découragés et dispersés. - Coopératives de produ</w:t>
      </w:r>
      <w:r w:rsidRPr="00723E2E">
        <w:t>c</w:t>
      </w:r>
      <w:r w:rsidRPr="00723E2E">
        <w:t>tion. - Associations ouvrières de secours mutuels.- Les s</w:t>
      </w:r>
      <w:r w:rsidRPr="00723E2E">
        <w:t>o</w:t>
      </w:r>
      <w:r w:rsidRPr="00723E2E">
        <w:t>ciétés de consommation. - La « Fraternelle » en 1852. - Fondation de « L'affranchissement » et des « Solidaires ». - Premiers enterr</w:t>
      </w:r>
      <w:r w:rsidRPr="00723E2E">
        <w:t>e</w:t>
      </w:r>
      <w:r w:rsidRPr="00723E2E">
        <w:t>ments civils. - Premières candidatures ouvrières en 1857. - En 1860 on fonde l'association « Le peuple » à Bruxelles. - Propaga</w:t>
      </w:r>
      <w:r w:rsidRPr="00723E2E">
        <w:t>n</w:t>
      </w:r>
      <w:r w:rsidRPr="00723E2E">
        <w:t>de en province. - Grèves à Gand, au Borinage et à Bruxelles. - Troubles. Arrestations et condamnations. - Mouvement contre la loi des Prud'hommes, pour le suffrage universel et l'abolition de la conscription militaire. - Renaissance du mouvement démocratique.</w:t>
      </w:r>
    </w:p>
    <w:p w14:paraId="56C930BC" w14:textId="77777777" w:rsidR="00EA5760" w:rsidRPr="00723E2E" w:rsidRDefault="00EA5760" w:rsidP="00EA5760">
      <w:pPr>
        <w:spacing w:before="120" w:after="120"/>
        <w:jc w:val="both"/>
      </w:pPr>
    </w:p>
    <w:p w14:paraId="7F5F936E" w14:textId="77777777" w:rsidR="00EA5760" w:rsidRPr="00723E2E" w:rsidRDefault="00EA5760" w:rsidP="00EA5760">
      <w:pPr>
        <w:spacing w:before="120" w:after="120"/>
        <w:jc w:val="both"/>
      </w:pPr>
    </w:p>
    <w:p w14:paraId="10A7DBD3" w14:textId="77777777" w:rsidR="00EA5760" w:rsidRPr="00EA04DF" w:rsidRDefault="00EA5760" w:rsidP="00EA5760">
      <w:pPr>
        <w:spacing w:before="120" w:after="120"/>
        <w:ind w:firstLine="0"/>
        <w:jc w:val="both"/>
        <w:rPr>
          <w:sz w:val="24"/>
        </w:rPr>
      </w:pPr>
      <w:hyperlink w:anchor="tdm" w:history="1">
        <w:r w:rsidRPr="00EA04DF">
          <w:rPr>
            <w:rStyle w:val="Hyperlien"/>
            <w:sz w:val="24"/>
          </w:rPr>
          <w:t>Retour à la table des matières</w:t>
        </w:r>
      </w:hyperlink>
    </w:p>
    <w:p w14:paraId="12A8E0AE" w14:textId="77777777" w:rsidR="00EA5760" w:rsidRPr="00723E2E" w:rsidRDefault="00EA5760" w:rsidP="00EA5760">
      <w:pPr>
        <w:spacing w:before="120" w:after="120"/>
        <w:jc w:val="both"/>
      </w:pPr>
      <w:r w:rsidRPr="00723E2E">
        <w:t>Il semblait, en voyant l'enthousiasme qui entraînait l'élite de la bourgeoisie et de la classe ouvrière après le 24 février, que le mouv</w:t>
      </w:r>
      <w:r w:rsidRPr="00723E2E">
        <w:t>e</w:t>
      </w:r>
      <w:r w:rsidRPr="00723E2E">
        <w:t>ment démocratique belge allait entrer enfin dans une phase décisive et se constituer définitivement. Il y eut alors un entraînement vraiment irrésistible. On créait des associations démocratiques, des sociétés o</w:t>
      </w:r>
      <w:r w:rsidRPr="00723E2E">
        <w:t>u</w:t>
      </w:r>
      <w:r w:rsidRPr="00723E2E">
        <w:t>vrières, dans toutes les villes du pays. Personne ne pouvait se douter alors qu'un jour prochain toute cette organisation tomberait comme un château de cartes.</w:t>
      </w:r>
    </w:p>
    <w:p w14:paraId="73C0416F" w14:textId="77777777" w:rsidR="00EA5760" w:rsidRDefault="00EA5760" w:rsidP="00EA5760">
      <w:pPr>
        <w:spacing w:before="120" w:after="120"/>
        <w:jc w:val="both"/>
      </w:pPr>
      <w:r>
        <w:lastRenderedPageBreak/>
        <w:t>[120]</w:t>
      </w:r>
    </w:p>
    <w:p w14:paraId="319B3171" w14:textId="77777777" w:rsidR="00EA5760" w:rsidRPr="00723E2E" w:rsidRDefault="00EA5760" w:rsidP="00EA5760">
      <w:pPr>
        <w:spacing w:before="120" w:after="120"/>
        <w:jc w:val="both"/>
      </w:pPr>
      <w:r w:rsidRPr="00723E2E">
        <w:t>Il en fut cependant ainsi.</w:t>
      </w:r>
    </w:p>
    <w:p w14:paraId="29C4881B" w14:textId="77777777" w:rsidR="00EA5760" w:rsidRPr="00723E2E" w:rsidRDefault="00EA5760" w:rsidP="00EA5760">
      <w:pPr>
        <w:spacing w:before="120" w:after="120"/>
        <w:jc w:val="both"/>
      </w:pPr>
      <w:r w:rsidRPr="00723E2E">
        <w:t>La révolution du 24 février avait trouvé le peuple parisien plein de foi et d'enthousiasme, mais sans aucune organisation, sans cadres, sans vue d'ensemble. Il en résulta que cette révolution fut accaparée par les politiciens bourgeois, démocrates et républicains formalistes. L'instinct conservateur des bourgeois et des paysans reprit bientôt le dessus et le beau mouvement de 1848 fut peu à peu réduit à sa plus simple expression et une fois de plus la réaction triompha à nouveau.</w:t>
      </w:r>
    </w:p>
    <w:p w14:paraId="73A6354B" w14:textId="77777777" w:rsidR="00EA5760" w:rsidRPr="00723E2E" w:rsidRDefault="00EA5760" w:rsidP="00EA5760">
      <w:pPr>
        <w:spacing w:before="120" w:after="120"/>
        <w:jc w:val="both"/>
      </w:pPr>
      <w:r w:rsidRPr="00723E2E">
        <w:t>En Belgique, on ressentit le contre-coup des événements qui se produisaient à Paris. Les échauffourées de Quiévrain et de Risquons-Tout avaient nui au mouvement démocratique ; ces faits ayant été e</w:t>
      </w:r>
      <w:r w:rsidRPr="00723E2E">
        <w:t>x</w:t>
      </w:r>
      <w:r w:rsidRPr="00723E2E">
        <w:t>ploités par le pouvoir contre les démocrates et les socialistes, par l'i</w:t>
      </w:r>
      <w:r w:rsidRPr="00723E2E">
        <w:t>n</w:t>
      </w:r>
      <w:r w:rsidRPr="00723E2E">
        <w:t>vention d'un complot qui permit à M. le procureur-général de Bavay de compromettre et de faire condamner les démocrates et les républ</w:t>
      </w:r>
      <w:r w:rsidRPr="00723E2E">
        <w:t>i</w:t>
      </w:r>
      <w:r w:rsidRPr="00723E2E">
        <w:t>cains les plus décidés, les plus énergiques.</w:t>
      </w:r>
    </w:p>
    <w:p w14:paraId="4A577502" w14:textId="77777777" w:rsidR="00EA5760" w:rsidRPr="00723E2E" w:rsidRDefault="00EA5760" w:rsidP="00EA5760">
      <w:pPr>
        <w:spacing w:before="120" w:after="120"/>
        <w:jc w:val="both"/>
      </w:pPr>
      <w:r w:rsidRPr="00723E2E">
        <w:t>En 1849, cependant, l'organisation démocratique-socialiste se poursuivait. La presse était nombreuse et vivante. La propagande d</w:t>
      </w:r>
      <w:r w:rsidRPr="00723E2E">
        <w:t>e</w:t>
      </w:r>
      <w:r w:rsidRPr="00723E2E">
        <w:t>venait active. De nombreux banquets populaires réunissaient des mi</w:t>
      </w:r>
      <w:r w:rsidRPr="00723E2E">
        <w:t>l</w:t>
      </w:r>
      <w:r w:rsidRPr="00723E2E">
        <w:t xml:space="preserve">liers de personnes. Les menées des policiers provocateurs au banquet du </w:t>
      </w:r>
      <w:r w:rsidRPr="00723E2E">
        <w:rPr>
          <w:i/>
        </w:rPr>
        <w:t>Prado</w:t>
      </w:r>
      <w:r w:rsidRPr="00723E2E">
        <w:t>, la complicité du parquet qui laissa ces méfaits impunis, qui, au lieu de donner suite à la plainte des démocrates brutalisés par les bandes soudoyées, inventa un nouveau complot et fit condamner à mort de nouvelles victimes de la haine gouvernementale et policière.</w:t>
      </w:r>
    </w:p>
    <w:p w14:paraId="1830A3D2" w14:textId="77777777" w:rsidR="00EA5760" w:rsidRPr="00723E2E" w:rsidRDefault="00EA5760" w:rsidP="00EA5760">
      <w:pPr>
        <w:spacing w:before="120" w:after="120"/>
        <w:jc w:val="both"/>
      </w:pPr>
      <w:r w:rsidRPr="00723E2E">
        <w:t>Il devenait compromettant de se dire démocrate, républicain ou s</w:t>
      </w:r>
      <w:r w:rsidRPr="00723E2E">
        <w:t>o</w:t>
      </w:r>
      <w:r w:rsidRPr="00723E2E">
        <w:t>cialiste, dans cette Belgique tant vantée, où l'on disait que :</w:t>
      </w:r>
    </w:p>
    <w:p w14:paraId="1D097DD1" w14:textId="77777777" w:rsidR="00EA5760" w:rsidRPr="008A4438" w:rsidRDefault="00EA5760" w:rsidP="00EA5760">
      <w:pPr>
        <w:pStyle w:val="textecit"/>
      </w:pPr>
    </w:p>
    <w:p w14:paraId="102C7C31" w14:textId="77777777" w:rsidR="00EA5760" w:rsidRPr="008A4438" w:rsidRDefault="00EA5760" w:rsidP="00EA5760">
      <w:pPr>
        <w:pStyle w:val="textecit"/>
      </w:pPr>
      <w:r w:rsidRPr="008A4438">
        <w:t>La liberté, pour faire le tour du monde</w:t>
      </w:r>
    </w:p>
    <w:p w14:paraId="15A51F4C" w14:textId="77777777" w:rsidR="00EA5760" w:rsidRPr="008A4438" w:rsidRDefault="00EA5760" w:rsidP="00EA5760">
      <w:pPr>
        <w:pStyle w:val="textecit"/>
      </w:pPr>
      <w:r w:rsidRPr="008A4438">
        <w:t>N'a pas besoin, de passer par chez nous !</w:t>
      </w:r>
    </w:p>
    <w:p w14:paraId="7AAE62A0" w14:textId="77777777" w:rsidR="00EA5760" w:rsidRPr="008A4438" w:rsidRDefault="00EA5760" w:rsidP="00EA5760">
      <w:pPr>
        <w:pStyle w:val="textecit"/>
      </w:pPr>
    </w:p>
    <w:p w14:paraId="0F0A80ED" w14:textId="77777777" w:rsidR="00EA5760" w:rsidRPr="00723E2E" w:rsidRDefault="00EA5760" w:rsidP="00EA5760">
      <w:pPr>
        <w:spacing w:before="120" w:after="120"/>
        <w:jc w:val="both"/>
      </w:pPr>
      <w:r w:rsidRPr="00723E2E">
        <w:t>Ce qui était d'une belle hypocrisie !</w:t>
      </w:r>
    </w:p>
    <w:p w14:paraId="2100ADAF" w14:textId="77777777" w:rsidR="00EA5760" w:rsidRPr="00723E2E" w:rsidRDefault="00EA5760" w:rsidP="00EA5760">
      <w:pPr>
        <w:spacing w:before="120" w:after="120"/>
        <w:jc w:val="both"/>
      </w:pPr>
      <w:r w:rsidRPr="00723E2E">
        <w:t>Les démocrates socialistes furent donc vaincus et le mouvement qui donnait tant d'espérance au point de vue du progrès social et de l'amélioration de la condition des travailleurs, périclita rapidement.</w:t>
      </w:r>
    </w:p>
    <w:p w14:paraId="3213E525" w14:textId="77777777" w:rsidR="00EA5760" w:rsidRDefault="00EA5760" w:rsidP="00EA5760">
      <w:pPr>
        <w:spacing w:before="120" w:after="120"/>
        <w:jc w:val="both"/>
      </w:pPr>
      <w:r>
        <w:br w:type="page"/>
      </w:r>
      <w:r>
        <w:lastRenderedPageBreak/>
        <w:t>[121]</w:t>
      </w:r>
    </w:p>
    <w:p w14:paraId="404A9CB9" w14:textId="77777777" w:rsidR="00EA5760" w:rsidRPr="00723E2E" w:rsidRDefault="00EA5760" w:rsidP="00EA5760">
      <w:pPr>
        <w:spacing w:before="120" w:after="120"/>
        <w:jc w:val="both"/>
      </w:pPr>
      <w:r w:rsidRPr="00723E2E">
        <w:t xml:space="preserve">Les principaux organes socialistes disparurent l'un après l'autre. Le </w:t>
      </w:r>
      <w:r w:rsidRPr="00723E2E">
        <w:rPr>
          <w:i/>
        </w:rPr>
        <w:t>Débat social</w:t>
      </w:r>
      <w:r w:rsidRPr="00723E2E">
        <w:t xml:space="preserve"> de Bruxelles, nous l'avons vu, cessa de paraître le n</w:t>
      </w:r>
      <w:r w:rsidRPr="00723E2E">
        <w:t>o</w:t>
      </w:r>
      <w:r w:rsidRPr="00723E2E">
        <w:t xml:space="preserve">vembre 1849. À Liège, dans cette même année, on vit les trois feuilles démocrates socialistes disparaître à tour de rôle : </w:t>
      </w:r>
      <w:r w:rsidRPr="00723E2E">
        <w:rPr>
          <w:i/>
        </w:rPr>
        <w:t>Le Travailleur</w:t>
      </w:r>
      <w:r w:rsidRPr="00723E2E">
        <w:t xml:space="preserve">, le 27 mai, </w:t>
      </w:r>
      <w:r w:rsidRPr="00723E2E">
        <w:rPr>
          <w:i/>
        </w:rPr>
        <w:t>L'Ouvrier</w:t>
      </w:r>
      <w:r w:rsidRPr="00723E2E">
        <w:t xml:space="preserve"> en juillet et </w:t>
      </w:r>
      <w:r w:rsidRPr="00723E2E">
        <w:rPr>
          <w:i/>
        </w:rPr>
        <w:t>Le</w:t>
      </w:r>
      <w:r w:rsidRPr="00723E2E">
        <w:t xml:space="preserve"> </w:t>
      </w:r>
      <w:r w:rsidRPr="00723E2E">
        <w:rPr>
          <w:i/>
        </w:rPr>
        <w:t>Peuple</w:t>
      </w:r>
      <w:r w:rsidRPr="00723E2E">
        <w:t xml:space="preserve"> en décembre 1849.</w:t>
      </w:r>
    </w:p>
    <w:p w14:paraId="096B4EB6" w14:textId="77777777" w:rsidR="00EA5760" w:rsidRDefault="00EA5760" w:rsidP="00EA5760">
      <w:pPr>
        <w:spacing w:before="120" w:after="120"/>
        <w:jc w:val="both"/>
      </w:pPr>
    </w:p>
    <w:p w14:paraId="74B74600" w14:textId="77777777" w:rsidR="00EA5760" w:rsidRDefault="002F480F" w:rsidP="00EA5760">
      <w:pPr>
        <w:pStyle w:val="fig"/>
      </w:pPr>
      <w:r>
        <w:rPr>
          <w:noProof/>
        </w:rPr>
        <w:drawing>
          <wp:inline distT="0" distB="0" distL="0" distR="0" wp14:anchorId="458372C2" wp14:editId="5ED64B13">
            <wp:extent cx="2451100" cy="3022600"/>
            <wp:effectExtent l="0" t="0" r="0" b="0"/>
            <wp:docPr id="16"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1100" cy="3022600"/>
                    </a:xfrm>
                    <a:prstGeom prst="rect">
                      <a:avLst/>
                    </a:prstGeom>
                    <a:noFill/>
                    <a:ln>
                      <a:noFill/>
                    </a:ln>
                  </pic:spPr>
                </pic:pic>
              </a:graphicData>
            </a:graphic>
          </wp:inline>
        </w:drawing>
      </w:r>
    </w:p>
    <w:p w14:paraId="36055C72" w14:textId="77777777" w:rsidR="00EA5760" w:rsidRDefault="00EA5760" w:rsidP="00EA5760">
      <w:pPr>
        <w:pStyle w:val="figtitre"/>
      </w:pPr>
      <w:r>
        <w:t xml:space="preserve">Fig. 49. </w:t>
      </w:r>
      <w:r w:rsidRPr="00DE3F6D">
        <w:rPr>
          <w:lang w:bidi="ar-SA"/>
        </w:rPr>
        <w:t>L’imprimeur Verteneuil</w:t>
      </w:r>
      <w:r>
        <w:rPr>
          <w:lang w:bidi="ar-SA"/>
        </w:rPr>
        <w:t>.</w:t>
      </w:r>
    </w:p>
    <w:p w14:paraId="06B85137" w14:textId="77777777" w:rsidR="00EA5760" w:rsidRDefault="00EA5760" w:rsidP="00EA5760">
      <w:pPr>
        <w:spacing w:before="120" w:after="120"/>
        <w:jc w:val="both"/>
      </w:pPr>
    </w:p>
    <w:p w14:paraId="68106F9D" w14:textId="77777777" w:rsidR="00EA5760" w:rsidRPr="00723E2E" w:rsidRDefault="00EA5760" w:rsidP="00EA5760">
      <w:pPr>
        <w:spacing w:before="120" w:after="120"/>
        <w:jc w:val="both"/>
      </w:pPr>
      <w:r w:rsidRPr="00723E2E">
        <w:t>Les journaux succombant faute d'un nombre suffisant de</w:t>
      </w:r>
      <w:r>
        <w:t xml:space="preserve"> [122]</w:t>
      </w:r>
      <w:r w:rsidRPr="00723E2E">
        <w:t xml:space="preserve"> le</w:t>
      </w:r>
      <w:r w:rsidRPr="00723E2E">
        <w:t>c</w:t>
      </w:r>
      <w:r w:rsidRPr="00723E2E">
        <w:t>teurs, que pouvaient faire les associations démocratiques ! Elles furent désertées et moururent elles aussi.</w:t>
      </w:r>
    </w:p>
    <w:p w14:paraId="5996C28F" w14:textId="77777777" w:rsidR="00EA5760" w:rsidRPr="00723E2E" w:rsidRDefault="00EA5760" w:rsidP="00EA5760">
      <w:pPr>
        <w:spacing w:before="120" w:after="120"/>
        <w:jc w:val="both"/>
      </w:pPr>
      <w:r w:rsidRPr="00723E2E">
        <w:t>Nous avons rappelé ailleurs</w:t>
      </w:r>
      <w:r>
        <w:t> </w:t>
      </w:r>
      <w:r>
        <w:rPr>
          <w:rStyle w:val="Appelnotedebasdep"/>
        </w:rPr>
        <w:footnoteReference w:id="40"/>
      </w:r>
      <w:r w:rsidRPr="00723E2E">
        <w:t xml:space="preserve"> comment, en 1849 et 1850, se const</w:t>
      </w:r>
      <w:r w:rsidRPr="00723E2E">
        <w:t>i</w:t>
      </w:r>
      <w:r w:rsidRPr="00723E2E">
        <w:t>tuèrent à Bruxelles, à Liége et à Gand des associations coopér</w:t>
      </w:r>
      <w:r w:rsidRPr="00723E2E">
        <w:t>a</w:t>
      </w:r>
      <w:r w:rsidRPr="00723E2E">
        <w:t>tives de production d'ouvriers tailleurs, de cordonniers, de cigariers, d'impr</w:t>
      </w:r>
      <w:r w:rsidRPr="00723E2E">
        <w:t>i</w:t>
      </w:r>
      <w:r w:rsidRPr="00723E2E">
        <w:t>meurs, de menuisiers, etc. En 1852, il s'en constitua encore, mais la plupart n'eurent pas la vie longue, sauf l'</w:t>
      </w:r>
      <w:r w:rsidRPr="00723E2E">
        <w:rPr>
          <w:i/>
        </w:rPr>
        <w:t>Alliance typograph</w:t>
      </w:r>
      <w:r w:rsidRPr="00723E2E">
        <w:rPr>
          <w:i/>
        </w:rPr>
        <w:t>i</w:t>
      </w:r>
      <w:r w:rsidRPr="00723E2E">
        <w:rPr>
          <w:i/>
        </w:rPr>
        <w:t>que</w:t>
      </w:r>
      <w:r w:rsidRPr="00723E2E">
        <w:t xml:space="preserve"> qui existe encore aujourd'hui.</w:t>
      </w:r>
    </w:p>
    <w:p w14:paraId="07B2D0B4" w14:textId="77777777" w:rsidR="00EA5760" w:rsidRPr="00723E2E" w:rsidRDefault="00EA5760" w:rsidP="00EA5760">
      <w:pPr>
        <w:spacing w:before="120" w:after="120"/>
        <w:jc w:val="both"/>
      </w:pPr>
      <w:r w:rsidRPr="00723E2E">
        <w:lastRenderedPageBreak/>
        <w:t>Il y eut aussi, après 1848, un assez grand nombre de sociétés o</w:t>
      </w:r>
      <w:r w:rsidRPr="00723E2E">
        <w:t>u</w:t>
      </w:r>
      <w:r w:rsidRPr="00723E2E">
        <w:t>vrières de secours mutuels, organisées par profession. C'est ainsi qu'en novembre 1850, lors de la fondation à Bruxelles d'une association de consommation, on voit figurer, parmi les membres du Conseil d'adm</w:t>
      </w:r>
      <w:r w:rsidRPr="00723E2E">
        <w:t>i</w:t>
      </w:r>
      <w:r w:rsidRPr="00723E2E">
        <w:t>nistration de cette société, des ouvriers qui se disent membres de l'a</w:t>
      </w:r>
      <w:r w:rsidRPr="00723E2E">
        <w:t>s</w:t>
      </w:r>
      <w:r w:rsidRPr="00723E2E">
        <w:t>sociation des ouvriers tailleurs ; d'autres de celle des typographes, des cordonniers, des marbriers, des cigariers, des mécaniciens, des se</w:t>
      </w:r>
      <w:r w:rsidRPr="00723E2E">
        <w:t>l</w:t>
      </w:r>
      <w:r w:rsidRPr="00723E2E">
        <w:t>liers, des menuisiers, etc. Ces associations ouvrières ne pouvaient avoir d'autre but que le secours mutuel en cas de maladie, attendu que la loi interdisait les coalitions dans le but d'améliorer les conditions du travail.</w:t>
      </w:r>
    </w:p>
    <w:p w14:paraId="71FD3A51" w14:textId="77777777" w:rsidR="00EA5760" w:rsidRPr="00723E2E" w:rsidRDefault="00EA5760" w:rsidP="00EA5760">
      <w:pPr>
        <w:spacing w:before="120" w:after="120"/>
        <w:jc w:val="both"/>
      </w:pPr>
      <w:r w:rsidRPr="00723E2E">
        <w:t xml:space="preserve">En 1852, la société </w:t>
      </w:r>
      <w:r w:rsidRPr="00723E2E">
        <w:rPr>
          <w:i/>
        </w:rPr>
        <w:t>La Fraternelle</w:t>
      </w:r>
      <w:r w:rsidRPr="00723E2E">
        <w:t xml:space="preserve"> de Bruxelles, fondée au lend</w:t>
      </w:r>
      <w:r w:rsidRPr="00723E2E">
        <w:t>e</w:t>
      </w:r>
      <w:r w:rsidRPr="00723E2E">
        <w:t>main de 1848, existait encore. Cette société avait pour but la propag</w:t>
      </w:r>
      <w:r w:rsidRPr="00723E2E">
        <w:t>a</w:t>
      </w:r>
      <w:r w:rsidRPr="00723E2E">
        <w:t>tion des principes démocratiques et socialistes. Parmi ses membres figuraient Gérard Mathieu, mort en décembre 1852, Coulon, Pellering, Brismée et d'autres.</w:t>
      </w:r>
    </w:p>
    <w:p w14:paraId="1AB326B8" w14:textId="77777777" w:rsidR="00EA5760" w:rsidRPr="00723E2E" w:rsidRDefault="00EA5760" w:rsidP="00EA5760">
      <w:pPr>
        <w:spacing w:before="120" w:after="120"/>
        <w:jc w:val="both"/>
      </w:pPr>
      <w:r w:rsidRPr="00723E2E">
        <w:t>Mais après 1853, on n'entend plus parler de cette association.</w:t>
      </w:r>
    </w:p>
    <w:p w14:paraId="65E12CE5" w14:textId="77777777" w:rsidR="00EA5760" w:rsidRPr="00723E2E" w:rsidRDefault="00EA5760" w:rsidP="00EA5760">
      <w:pPr>
        <w:spacing w:before="120" w:after="120"/>
        <w:jc w:val="both"/>
      </w:pPr>
      <w:r w:rsidRPr="00723E2E">
        <w:t>Dans l'ordre chronologique, l'organisation démocratique et ouvri</w:t>
      </w:r>
      <w:r w:rsidRPr="00723E2E">
        <w:t>è</w:t>
      </w:r>
      <w:r w:rsidRPr="00723E2E">
        <w:t>re revêtit en Belgique, après le 24 février 1848, les formes suivantes :</w:t>
      </w:r>
    </w:p>
    <w:p w14:paraId="0A84350C" w14:textId="77777777" w:rsidR="00EA5760" w:rsidRPr="00723E2E" w:rsidRDefault="00EA5760" w:rsidP="00EA5760">
      <w:pPr>
        <w:spacing w:before="120" w:after="120"/>
        <w:jc w:val="both"/>
      </w:pPr>
      <w:r w:rsidRPr="00723E2E">
        <w:t>D'abord, des associations démocratiques, républicaines et sociali</w:t>
      </w:r>
      <w:r w:rsidRPr="00723E2E">
        <w:t>s</w:t>
      </w:r>
      <w:r w:rsidRPr="00723E2E">
        <w:t>tes, faisant la propagande, réclamant le suffrage universel et des r</w:t>
      </w:r>
      <w:r w:rsidRPr="00723E2E">
        <w:t>é</w:t>
      </w:r>
      <w:r w:rsidRPr="00723E2E">
        <w:t>formes d'ordre politique.</w:t>
      </w:r>
    </w:p>
    <w:p w14:paraId="0CF3B766" w14:textId="77777777" w:rsidR="00EA5760" w:rsidRPr="00723E2E" w:rsidRDefault="00EA5760" w:rsidP="00EA5760">
      <w:pPr>
        <w:spacing w:before="120" w:after="120"/>
        <w:jc w:val="both"/>
      </w:pPr>
      <w:r w:rsidRPr="00723E2E">
        <w:t>Ensuite, à l'instar de ce qui se faisait à Paris, après la propagande pour l'organisation du travail, on vit se constituer ici des ateliers de production, composés d'ouvriers associés. Puis</w:t>
      </w:r>
      <w:r>
        <w:t xml:space="preserve"> [123]</w:t>
      </w:r>
      <w:r w:rsidRPr="00723E2E">
        <w:t xml:space="preserve"> vinrent les soci</w:t>
      </w:r>
      <w:r w:rsidRPr="00723E2E">
        <w:t>é</w:t>
      </w:r>
      <w:r w:rsidRPr="00723E2E">
        <w:t>tés de secours mutuels, ayant pour objet de soutenir leurs membres en cas de malheur, pour qu'ils ne soient pas obligés, pour avoir des s</w:t>
      </w:r>
      <w:r w:rsidRPr="00723E2E">
        <w:t>e</w:t>
      </w:r>
      <w:r w:rsidRPr="00723E2E">
        <w:t>cours, de s'adresser aux administrations charitables.</w:t>
      </w:r>
    </w:p>
    <w:p w14:paraId="7CCF73B5" w14:textId="77777777" w:rsidR="00EA5760" w:rsidRPr="00723E2E" w:rsidRDefault="00EA5760" w:rsidP="00EA5760">
      <w:pPr>
        <w:spacing w:before="120" w:after="120"/>
        <w:jc w:val="both"/>
      </w:pPr>
      <w:r w:rsidRPr="00723E2E">
        <w:t>Enfin, parmi les membres de ces sociétés ouvrières, on prit l'initi</w:t>
      </w:r>
      <w:r w:rsidRPr="00723E2E">
        <w:t>a</w:t>
      </w:r>
      <w:r w:rsidRPr="00723E2E">
        <w:t>tive d'organiser des associations de consommation pour l'achat à bon marché de denrées alimentaires.</w:t>
      </w:r>
    </w:p>
    <w:p w14:paraId="3D96D4AD" w14:textId="77777777" w:rsidR="00EA5760" w:rsidRPr="00723E2E" w:rsidRDefault="00EA5760" w:rsidP="00EA5760">
      <w:pPr>
        <w:spacing w:before="120" w:after="120"/>
        <w:jc w:val="both"/>
      </w:pPr>
      <w:r w:rsidRPr="00723E2E">
        <w:t>Malheureusement, ce mouvement, cet effort de la classe ouvrière manqua de consistance et, en peu de temps, les plus vaillants se sent</w:t>
      </w:r>
      <w:r w:rsidRPr="00723E2E">
        <w:t>i</w:t>
      </w:r>
      <w:r w:rsidRPr="00723E2E">
        <w:t>rent découragés, abattus et ces groupes succombèrent l'un après l'a</w:t>
      </w:r>
      <w:r w:rsidRPr="00723E2E">
        <w:t>u</w:t>
      </w:r>
      <w:r w:rsidRPr="00723E2E">
        <w:t>tre.</w:t>
      </w:r>
    </w:p>
    <w:p w14:paraId="5E69B64E" w14:textId="77777777" w:rsidR="00EA5760" w:rsidRPr="00723E2E" w:rsidRDefault="00EA5760" w:rsidP="00EA5760">
      <w:pPr>
        <w:spacing w:before="120" w:after="120"/>
        <w:jc w:val="both"/>
      </w:pPr>
      <w:r w:rsidRPr="00723E2E">
        <w:lastRenderedPageBreak/>
        <w:t>Les promoteurs de ce mouvement d'émancipation s'étaient imaginé sans doute d'obtenir des résultats considérables en quelques semaines. Ils furent vite désillusionnés et manquant de persévérance, ils aba</w:t>
      </w:r>
      <w:r w:rsidRPr="00723E2E">
        <w:t>n</w:t>
      </w:r>
      <w:r w:rsidRPr="00723E2E">
        <w:t>donnèrent la lutte.</w:t>
      </w:r>
    </w:p>
    <w:p w14:paraId="1883B6CA" w14:textId="77777777" w:rsidR="00EA5760" w:rsidRPr="00723E2E" w:rsidRDefault="00EA5760" w:rsidP="00EA5760">
      <w:pPr>
        <w:spacing w:before="120" w:after="120"/>
        <w:jc w:val="both"/>
      </w:pPr>
      <w:r w:rsidRPr="00723E2E">
        <w:t>En 1854, l'organisation démocratique prit une autre direction par la fondation, le 21 août, de la société l'</w:t>
      </w:r>
      <w:r w:rsidRPr="00723E2E">
        <w:rPr>
          <w:i/>
        </w:rPr>
        <w:t>Affranchissement</w:t>
      </w:r>
      <w:r w:rsidRPr="00723E2E">
        <w:t>, qui poursuivait un double but : faire la guerre aux préjugés religieux et soustraire ses membres décédés aux cérémonies du culte.</w:t>
      </w:r>
    </w:p>
    <w:p w14:paraId="10081ECE" w14:textId="77777777" w:rsidR="00EA5760" w:rsidRPr="00723E2E" w:rsidRDefault="00EA5760" w:rsidP="00EA5760">
      <w:pPr>
        <w:spacing w:before="120" w:after="120"/>
        <w:jc w:val="both"/>
      </w:pPr>
      <w:r w:rsidRPr="00723E2E">
        <w:t>À cette époque, le clergé catholique avait exclusivement la police des cimetières et était le dépositaire du matériel servant aux inhum</w:t>
      </w:r>
      <w:r w:rsidRPr="00723E2E">
        <w:t>a</w:t>
      </w:r>
      <w:r w:rsidRPr="00723E2E">
        <w:t>tions. Les enterrements civils étaient fort rares alors et le clergé e</w:t>
      </w:r>
      <w:r w:rsidRPr="00723E2E">
        <w:t>m</w:t>
      </w:r>
      <w:r w:rsidRPr="00723E2E">
        <w:t xml:space="preserve">ployait tous les moyens pour y faire obstacle : violation de domicile, administration forcée des derniers sacrements, </w:t>
      </w:r>
      <w:r w:rsidRPr="00723E2E">
        <w:rPr>
          <w:i/>
        </w:rPr>
        <w:t>coin</w:t>
      </w:r>
      <w:r w:rsidRPr="00723E2E">
        <w:t xml:space="preserve"> dit des </w:t>
      </w:r>
      <w:r w:rsidRPr="00723E2E">
        <w:rPr>
          <w:i/>
        </w:rPr>
        <w:t>chiens</w:t>
      </w:r>
      <w:r w:rsidRPr="00723E2E">
        <w:t xml:space="preserve"> pour </w:t>
      </w:r>
      <w:r w:rsidRPr="00723E2E">
        <w:rPr>
          <w:i/>
        </w:rPr>
        <w:t>enfouir</w:t>
      </w:r>
      <w:r w:rsidRPr="00723E2E">
        <w:t xml:space="preserve"> les libres penseurs, etc., rien ne lui répugnait pour exercer sa pression en toutes circonstances.</w:t>
      </w:r>
    </w:p>
    <w:p w14:paraId="229279E3" w14:textId="77777777" w:rsidR="00EA5760" w:rsidRPr="00723E2E" w:rsidRDefault="00EA5760" w:rsidP="00EA5760">
      <w:pPr>
        <w:spacing w:before="120" w:after="120"/>
        <w:jc w:val="both"/>
      </w:pPr>
      <w:r w:rsidRPr="00723E2E">
        <w:t>En 1852, un réfugié français nommé Dubief, avait déclaré vouloir être enterré sans le concours d'aucun culte. À sa mort, ses amis s'adressèrent aux détenteurs du matériel des inhumations qui le refus</w:t>
      </w:r>
      <w:r w:rsidRPr="00723E2E">
        <w:t>è</w:t>
      </w:r>
      <w:r w:rsidRPr="00723E2E">
        <w:t>rent formellement. L'heure annoncée pour le départ étant sonnée, la bière fut placée sur deux bâtons et les amis de Dubief purent rendre à ses restes les derniers devoirs</w:t>
      </w:r>
      <w:r>
        <w:t> </w:t>
      </w:r>
      <w:r>
        <w:rPr>
          <w:rStyle w:val="Appelnotedebasdep"/>
        </w:rPr>
        <w:footnoteReference w:id="41"/>
      </w:r>
      <w:r w:rsidRPr="00723E2E">
        <w:t>.</w:t>
      </w:r>
    </w:p>
    <w:p w14:paraId="685AC404" w14:textId="77777777" w:rsidR="00EA5760" w:rsidRDefault="00EA5760" w:rsidP="00EA5760">
      <w:pPr>
        <w:spacing w:before="120" w:after="120"/>
        <w:jc w:val="both"/>
      </w:pPr>
      <w:r>
        <w:t>[124]</w:t>
      </w:r>
    </w:p>
    <w:p w14:paraId="7D1EC363" w14:textId="77777777" w:rsidR="00EA5760" w:rsidRPr="00723E2E" w:rsidRDefault="00EA5760" w:rsidP="00EA5760">
      <w:pPr>
        <w:spacing w:before="120" w:after="120"/>
        <w:jc w:val="both"/>
      </w:pPr>
      <w:r w:rsidRPr="00723E2E">
        <w:t>Plusieurs fois de suite, en 1852, 1853 et 1854, à la mort de Colin, de Janssens, de Gérard Mathieu</w:t>
      </w:r>
      <w:r>
        <w:t> </w:t>
      </w:r>
      <w:r>
        <w:rPr>
          <w:rStyle w:val="Appelnotedebasdep"/>
        </w:rPr>
        <w:footnoteReference w:id="42"/>
      </w:r>
      <w:r w:rsidRPr="00723E2E">
        <w:t>, de Pierre Delmotte et d'autres, les mêmes difficultés se produisirent refus de céder le matériel nécessaire aux enterrements, pression sur la famille, coin des réprouvés aux c</w:t>
      </w:r>
      <w:r w:rsidRPr="00723E2E">
        <w:t>i</w:t>
      </w:r>
      <w:r w:rsidRPr="00723E2E">
        <w:t>metières.</w:t>
      </w:r>
    </w:p>
    <w:p w14:paraId="203AA96C" w14:textId="77777777" w:rsidR="00EA5760" w:rsidRPr="00723E2E" w:rsidRDefault="00EA5760" w:rsidP="00EA5760">
      <w:pPr>
        <w:spacing w:before="120" w:after="120"/>
        <w:jc w:val="both"/>
      </w:pPr>
      <w:r w:rsidRPr="00723E2E">
        <w:t>C'est alors qu'un groupe de démocrates et de libres penseurs déc</w:t>
      </w:r>
      <w:r w:rsidRPr="00723E2E">
        <w:t>i</w:t>
      </w:r>
      <w:r w:rsidRPr="00723E2E">
        <w:t>dèrent de ne plus s'exposer à la malveillance du clergé, en fondant une association qui leur permettrait de procéder, sans tracasserie aucune, aux funérailles de ceux qui ne voulaient pas passer par l'église. La s</w:t>
      </w:r>
      <w:r w:rsidRPr="00723E2E">
        <w:t>o</w:t>
      </w:r>
      <w:r w:rsidRPr="00723E2E">
        <w:t>ciété prit le nom de l'</w:t>
      </w:r>
      <w:r w:rsidRPr="00723E2E">
        <w:rPr>
          <w:i/>
        </w:rPr>
        <w:t>Affranchissement</w:t>
      </w:r>
      <w:r w:rsidRPr="00723E2E">
        <w:t>. Ses principaux fondateurs f</w:t>
      </w:r>
      <w:r w:rsidRPr="00723E2E">
        <w:t>u</w:t>
      </w:r>
      <w:r w:rsidRPr="00723E2E">
        <w:lastRenderedPageBreak/>
        <w:t>rent N. Coulon, D. Brismée, J. Pellering, A. Bataille, S. Staage, K</w:t>
      </w:r>
      <w:r w:rsidRPr="00723E2E">
        <w:t>e</w:t>
      </w:r>
      <w:r w:rsidRPr="00723E2E">
        <w:t>vels, etc.</w:t>
      </w:r>
    </w:p>
    <w:p w14:paraId="058262D7" w14:textId="77777777" w:rsidR="00EA5760" w:rsidRPr="00723E2E" w:rsidRDefault="00EA5760" w:rsidP="00EA5760">
      <w:pPr>
        <w:spacing w:before="120" w:after="120"/>
        <w:jc w:val="both"/>
      </w:pPr>
      <w:r w:rsidRPr="00723E2E">
        <w:t>L'</w:t>
      </w:r>
      <w:r w:rsidRPr="00723E2E">
        <w:rPr>
          <w:i/>
        </w:rPr>
        <w:t>Affranchissement</w:t>
      </w:r>
      <w:r w:rsidRPr="00723E2E">
        <w:t xml:space="preserve"> eut successivement son local aux établiss</w:t>
      </w:r>
      <w:r w:rsidRPr="00723E2E">
        <w:t>e</w:t>
      </w:r>
      <w:r w:rsidRPr="00723E2E">
        <w:t xml:space="preserve">ments le </w:t>
      </w:r>
      <w:r w:rsidRPr="00723E2E">
        <w:rPr>
          <w:i/>
        </w:rPr>
        <w:t>Pot Carré</w:t>
      </w:r>
      <w:r w:rsidRPr="00723E2E">
        <w:t xml:space="preserve">, rue de la Fourche, à la </w:t>
      </w:r>
      <w:r w:rsidRPr="00723E2E">
        <w:rPr>
          <w:i/>
        </w:rPr>
        <w:t>Bécasse</w:t>
      </w:r>
      <w:r w:rsidRPr="00723E2E">
        <w:t xml:space="preserve">, rue au Lait et à la </w:t>
      </w:r>
      <w:r w:rsidRPr="00723E2E">
        <w:rPr>
          <w:i/>
        </w:rPr>
        <w:t>Carpe</w:t>
      </w:r>
      <w:r w:rsidRPr="00723E2E">
        <w:t>, marché aux Pommes-de-Terre.</w:t>
      </w:r>
    </w:p>
    <w:p w14:paraId="761673F8" w14:textId="77777777" w:rsidR="00EA5760" w:rsidRPr="00723E2E" w:rsidRDefault="00EA5760" w:rsidP="00EA5760">
      <w:pPr>
        <w:spacing w:before="120" w:after="120"/>
        <w:jc w:val="both"/>
      </w:pPr>
      <w:r w:rsidRPr="00723E2E">
        <w:t>En tête de ses statuts se trouvait la déclaration suivante, que nous tenons a reproduire comme un vrai document historique :</w:t>
      </w:r>
    </w:p>
    <w:p w14:paraId="566BF531" w14:textId="77777777" w:rsidR="00EA5760" w:rsidRDefault="00EA5760" w:rsidP="00EA5760">
      <w:pPr>
        <w:pStyle w:val="Grillecouleur-Accent1"/>
      </w:pPr>
    </w:p>
    <w:p w14:paraId="06AA3BA3" w14:textId="77777777" w:rsidR="00EA5760" w:rsidRPr="00723E2E" w:rsidRDefault="00EA5760" w:rsidP="00EA5760">
      <w:pPr>
        <w:pStyle w:val="Grillecouleur-Accent1"/>
      </w:pPr>
      <w:r w:rsidRPr="00723E2E">
        <w:t>« Les discussions philosophiques et les découvertes de la science m</w:t>
      </w:r>
      <w:r w:rsidRPr="00723E2E">
        <w:t>o</w:t>
      </w:r>
      <w:r w:rsidRPr="00723E2E">
        <w:t>derne ont dissipé les ténèbres qui trop longtemps obscurcirent l'esprit h</w:t>
      </w:r>
      <w:r w:rsidRPr="00723E2E">
        <w:t>u</w:t>
      </w:r>
      <w:r w:rsidRPr="00723E2E">
        <w:t>main.</w:t>
      </w:r>
    </w:p>
    <w:p w14:paraId="4BBE7FBB" w14:textId="77777777" w:rsidR="00EA5760" w:rsidRPr="00723E2E" w:rsidRDefault="00EA5760" w:rsidP="00EA5760">
      <w:pPr>
        <w:pStyle w:val="Grillecouleur-Accent1"/>
      </w:pPr>
      <w:r w:rsidRPr="00723E2E">
        <w:t>« Les religions, sapées par le progrès des idées, perdent peu à peu leur influence dans le monde.</w:t>
      </w:r>
    </w:p>
    <w:p w14:paraId="66370684" w14:textId="77777777" w:rsidR="00EA5760" w:rsidRPr="00723E2E" w:rsidRDefault="00EA5760" w:rsidP="00EA5760">
      <w:pPr>
        <w:pStyle w:val="Grillecouleur-Accent1"/>
      </w:pPr>
      <w:r w:rsidRPr="00723E2E">
        <w:t>« Les castes privilégiées, ébranlées dans leur domination séculaire, s'efforcent en vain d'entraver le développement de la raison ; il ne leur re</w:t>
      </w:r>
      <w:r w:rsidRPr="00723E2E">
        <w:t>s</w:t>
      </w:r>
      <w:r w:rsidRPr="00723E2E">
        <w:t>te plus d'autres appuis, pour maintenir leur autorité chancelante, que la force brutale et l'ignorance.</w:t>
      </w:r>
    </w:p>
    <w:p w14:paraId="6801F122" w14:textId="77777777" w:rsidR="00EA5760" w:rsidRPr="00723E2E" w:rsidRDefault="00EA5760" w:rsidP="00EA5760">
      <w:pPr>
        <w:pStyle w:val="Grillecouleur-Accent1"/>
      </w:pPr>
      <w:r w:rsidRPr="00723E2E">
        <w:t>« C'est à la fédération des peuples et à la vulgarisation des sciences p</w:t>
      </w:r>
      <w:r w:rsidRPr="00723E2E">
        <w:t>o</w:t>
      </w:r>
      <w:r w:rsidRPr="00723E2E">
        <w:t>sitives à faire disparaître les derniers vestiges des superstitions et des t</w:t>
      </w:r>
      <w:r w:rsidRPr="00723E2E">
        <w:t>y</w:t>
      </w:r>
      <w:r w:rsidRPr="00723E2E">
        <w:t>rannies du passé.</w:t>
      </w:r>
    </w:p>
    <w:p w14:paraId="2D8C96DF" w14:textId="77777777" w:rsidR="00EA5760" w:rsidRPr="00723E2E" w:rsidRDefault="00EA5760" w:rsidP="00EA5760">
      <w:pPr>
        <w:pStyle w:val="Grillecouleur-Accent1"/>
      </w:pPr>
      <w:r w:rsidRPr="00723E2E">
        <w:t>« La société l'</w:t>
      </w:r>
      <w:r w:rsidRPr="00723E2E">
        <w:rPr>
          <w:i/>
        </w:rPr>
        <w:t>Affranchissement</w:t>
      </w:r>
      <w:r w:rsidRPr="00723E2E">
        <w:t xml:space="preserve"> a pour mission d'accélérer, autant que possible, l'avènement de l'émancipation morale et matérielle de l'homme.</w:t>
      </w:r>
    </w:p>
    <w:p w14:paraId="0584A39C" w14:textId="77777777" w:rsidR="00EA5760" w:rsidRPr="00723E2E" w:rsidRDefault="00EA5760" w:rsidP="00EA5760">
      <w:pPr>
        <w:pStyle w:val="Grillecouleur-Accent1"/>
      </w:pPr>
      <w:r w:rsidRPr="00723E2E">
        <w:t xml:space="preserve">« Pour l'émancipation morale : Elle estime que l'étude des </w:t>
      </w:r>
      <w:r>
        <w:t xml:space="preserve">[125] </w:t>
      </w:r>
      <w:r w:rsidRPr="00723E2E">
        <w:t>scie</w:t>
      </w:r>
      <w:r w:rsidRPr="00723E2E">
        <w:t>n</w:t>
      </w:r>
      <w:r w:rsidRPr="00723E2E">
        <w:t>ces naturelles, combinée avec l'enseignement professionnel, pourra, dans une large mesure, contribuer à former des citoyens libres et dignes.</w:t>
      </w:r>
    </w:p>
    <w:p w14:paraId="4C854CCC" w14:textId="77777777" w:rsidR="00EA5760" w:rsidRPr="00723E2E" w:rsidRDefault="00EA5760" w:rsidP="00EA5760">
      <w:pPr>
        <w:pStyle w:val="Grillecouleur-Accent1"/>
      </w:pPr>
      <w:r w:rsidRPr="00723E2E">
        <w:t>« Pour l'émancipation matérielle : Elle admet que le travail seul a droit au bien-être ; par conséquent, les Affranchis luttent sans cesse pour la conquête des droits jusqu'à présent méconnus du travailleur, afin de hâter l'avènement de la rénovation sociale.</w:t>
      </w:r>
    </w:p>
    <w:p w14:paraId="30DFFFA2" w14:textId="77777777" w:rsidR="00EA5760" w:rsidRDefault="00EA5760" w:rsidP="00EA5760">
      <w:pPr>
        <w:pStyle w:val="Grillecouleur-Accent1"/>
      </w:pPr>
      <w:r w:rsidRPr="00723E2E">
        <w:t>« Enfin, voulant que les citoyens consacrent les principes de toute leur vie par une mort digne d'hommes libres, la société l'</w:t>
      </w:r>
      <w:r w:rsidRPr="00723E2E">
        <w:rPr>
          <w:i/>
        </w:rPr>
        <w:t>Affranchissement</w:t>
      </w:r>
      <w:r w:rsidRPr="00723E2E">
        <w:t xml:space="preserve"> o</w:t>
      </w:r>
      <w:r w:rsidRPr="00723E2E">
        <w:t>r</w:t>
      </w:r>
      <w:r w:rsidRPr="00723E2E">
        <w:t>ganise les enterrements civils de ses membres et de ses adhérents, mo</w:t>
      </w:r>
      <w:r w:rsidRPr="00723E2E">
        <w:t>n</w:t>
      </w:r>
      <w:r w:rsidRPr="00723E2E">
        <w:t>trant ainsi aux masses, qu'en secouant le joug des préj</w:t>
      </w:r>
      <w:r w:rsidRPr="00723E2E">
        <w:t>u</w:t>
      </w:r>
      <w:r w:rsidRPr="00723E2E">
        <w:t>gés, on peut être accompagné honorablement par ses frères, les libres penseurs, jusqu'au champ du repos. »</w:t>
      </w:r>
    </w:p>
    <w:p w14:paraId="1C5EB54F" w14:textId="77777777" w:rsidR="00EA5760" w:rsidRPr="00723E2E" w:rsidRDefault="00EA5760" w:rsidP="00EA5760">
      <w:pPr>
        <w:pStyle w:val="Grillecouleur-Accent1"/>
      </w:pPr>
    </w:p>
    <w:p w14:paraId="785E47CD" w14:textId="77777777" w:rsidR="00EA5760" w:rsidRPr="00723E2E" w:rsidRDefault="00EA5760" w:rsidP="00EA5760">
      <w:pPr>
        <w:spacing w:before="120" w:after="120"/>
        <w:jc w:val="both"/>
      </w:pPr>
      <w:r w:rsidRPr="00723E2E">
        <w:t>Cette société acheta un matériel d'inhumation civières, drap mo</w:t>
      </w:r>
      <w:r w:rsidRPr="00723E2E">
        <w:t>r</w:t>
      </w:r>
      <w:r w:rsidRPr="00723E2E">
        <w:t>tuaire, etc.</w:t>
      </w:r>
    </w:p>
    <w:p w14:paraId="53F574D7" w14:textId="77777777" w:rsidR="00EA5760" w:rsidRPr="00723E2E" w:rsidRDefault="00EA5760" w:rsidP="00EA5760">
      <w:pPr>
        <w:spacing w:before="120" w:after="120"/>
        <w:jc w:val="both"/>
      </w:pPr>
      <w:r w:rsidRPr="00723E2E">
        <w:lastRenderedPageBreak/>
        <w:t>Mais le clergé continua la lutte en défendant ses privilèges. Au mois d'août 1856, la citoyenne Staatge étant malade, un prêtre acco</w:t>
      </w:r>
      <w:r w:rsidRPr="00723E2E">
        <w:t>m</w:t>
      </w:r>
      <w:r w:rsidRPr="00723E2E">
        <w:t>pagné de deux agents de police vint au domicile de la moribonde pour lui administrer de force les sacrements ! La femme Staatge mourut et fut enterrée par les soins de l'</w:t>
      </w:r>
      <w:r w:rsidRPr="00723E2E">
        <w:rPr>
          <w:i/>
        </w:rPr>
        <w:t>Affranchissement</w:t>
      </w:r>
      <w:r w:rsidRPr="00723E2E">
        <w:t>. Mais lorsque le cort</w:t>
      </w:r>
      <w:r w:rsidRPr="00723E2E">
        <w:t>è</w:t>
      </w:r>
      <w:r w:rsidRPr="00723E2E">
        <w:t>ge arriva au cimetière, le fossoyeur était absent et les portes closes. Deux heures plus tard, impatientés, on décida de porter le corps chez le Bourgmestre de Bruxelles lorsque le fossoyeur consentit enfin à livrer l'entrée du cimetière.</w:t>
      </w:r>
    </w:p>
    <w:p w14:paraId="0A902F34" w14:textId="77777777" w:rsidR="00EA5760" w:rsidRPr="00723E2E" w:rsidRDefault="00EA5760" w:rsidP="00EA5760">
      <w:pPr>
        <w:spacing w:before="120" w:after="120"/>
        <w:jc w:val="both"/>
      </w:pPr>
      <w:r w:rsidRPr="00723E2E">
        <w:t>Des scènes identiques se produisirent bien souvent encore et ce pendant des années. Un jour, le 14 mars 1859, à l'enterrement de Vi</w:t>
      </w:r>
      <w:r w:rsidRPr="00723E2E">
        <w:t>c</w:t>
      </w:r>
      <w:r w:rsidRPr="00723E2E">
        <w:t>tor Crespin, le cortège funèbre, arrivé au cimetière, trouva encore la porte fermée. Après une attente qui dura de cinq jusque neuf heures, la foule, furieuse de l'attitude du fossoyeur et de l'autorité, renversa les grilles et pénétra de force dans le champ du repos.</w:t>
      </w:r>
    </w:p>
    <w:p w14:paraId="586FA239" w14:textId="77777777" w:rsidR="00EA5760" w:rsidRPr="00723E2E" w:rsidRDefault="00EA5760" w:rsidP="00EA5760">
      <w:pPr>
        <w:spacing w:before="120" w:after="120"/>
        <w:jc w:val="both"/>
      </w:pPr>
      <w:r w:rsidRPr="00723E2E">
        <w:t>Ce scandale produisit son effet : l'autorité communale fut enfin émue et elle intervint. Elle révoqua le fossoyeur, fit rembourser les 22 francs que s'était fait payer le clergé pour ne</w:t>
      </w:r>
      <w:r>
        <w:t xml:space="preserve"> [126]</w:t>
      </w:r>
      <w:r w:rsidRPr="00723E2E">
        <w:t xml:space="preserve"> rien faire, et décida que désormais un employé communal accompagnerait les enterr</w:t>
      </w:r>
      <w:r w:rsidRPr="00723E2E">
        <w:t>e</w:t>
      </w:r>
      <w:r w:rsidRPr="00723E2E">
        <w:t>ments civils pour faire respecter la loi.</w:t>
      </w:r>
    </w:p>
    <w:p w14:paraId="4DAF57B9" w14:textId="77777777" w:rsidR="00EA5760" w:rsidRPr="00723E2E" w:rsidRDefault="00EA5760" w:rsidP="00EA5760">
      <w:pPr>
        <w:spacing w:before="120" w:after="120"/>
        <w:jc w:val="both"/>
      </w:pPr>
      <w:r w:rsidRPr="00723E2E">
        <w:t>Ce ne fut qu'une dizaine d'années plus tard que les administrations communales se chargèrent elles-mêmes du service des funérailles, en achetant le matériel nécessaire à ces cérémonies et en fournissant un personnel spécial, mettant ainsi fin au privilège de l'Église d'enterrer les morts.</w:t>
      </w:r>
    </w:p>
    <w:p w14:paraId="5AC52714" w14:textId="77777777" w:rsidR="00EA5760" w:rsidRPr="00723E2E" w:rsidRDefault="00EA5760" w:rsidP="00EA5760">
      <w:pPr>
        <w:spacing w:before="120" w:after="120"/>
        <w:jc w:val="both"/>
      </w:pPr>
      <w:r w:rsidRPr="00723E2E">
        <w:t>En 1857, à la suite d'un différend ayant surgi au sein de l'</w:t>
      </w:r>
      <w:r w:rsidRPr="00723E2E">
        <w:rPr>
          <w:i/>
        </w:rPr>
        <w:t>Affra</w:t>
      </w:r>
      <w:r w:rsidRPr="00723E2E">
        <w:rPr>
          <w:i/>
        </w:rPr>
        <w:t>n</w:t>
      </w:r>
      <w:r w:rsidRPr="00723E2E">
        <w:rPr>
          <w:i/>
        </w:rPr>
        <w:t>chissement</w:t>
      </w:r>
      <w:r w:rsidRPr="00723E2E">
        <w:t>, au sujet d'un projet de mutualité à créer entre les me</w:t>
      </w:r>
      <w:r w:rsidRPr="00723E2E">
        <w:t>m</w:t>
      </w:r>
      <w:r w:rsidRPr="00723E2E">
        <w:t>bres, en cas de maladie, une scission se produisit.</w:t>
      </w:r>
    </w:p>
    <w:p w14:paraId="5879000F" w14:textId="77777777" w:rsidR="00EA5760" w:rsidRPr="00723E2E" w:rsidRDefault="00EA5760" w:rsidP="00EA5760">
      <w:pPr>
        <w:spacing w:before="120" w:after="120"/>
        <w:jc w:val="both"/>
      </w:pPr>
      <w:r w:rsidRPr="00723E2E">
        <w:t xml:space="preserve">Les scissionnaires fondèrent une société ayant le même but et qui prit le titre : </w:t>
      </w:r>
      <w:r w:rsidRPr="00723E2E">
        <w:rPr>
          <w:i/>
        </w:rPr>
        <w:t>Les Solidaires</w:t>
      </w:r>
      <w:r w:rsidRPr="00723E2E">
        <w:t xml:space="preserve"> et dont le premier comité fut composé comme suit : Ch. Verbeek, B. Loriaux, P. Restiaux, G. Brasseur, J.-B. Clément, Ed. Delparte, C. Mitchell, L. Luytgaerens et D. Brismée, secrétaire.</w:t>
      </w:r>
    </w:p>
    <w:p w14:paraId="35041877" w14:textId="77777777" w:rsidR="00EA5760" w:rsidRPr="00723E2E" w:rsidRDefault="00EA5760" w:rsidP="00EA5760">
      <w:pPr>
        <w:spacing w:before="120" w:after="120"/>
        <w:jc w:val="both"/>
      </w:pPr>
      <w:r w:rsidRPr="00723E2E">
        <w:t>Au début, lors de la constitution d'un comité provisoire, Louis L</w:t>
      </w:r>
      <w:r w:rsidRPr="00723E2E">
        <w:t>a</w:t>
      </w:r>
      <w:r w:rsidRPr="00723E2E">
        <w:t>barre, C. Delcroix, C. Forest et C. Witterwulghe en faisaient partie.</w:t>
      </w:r>
    </w:p>
    <w:p w14:paraId="792B5EF9" w14:textId="77777777" w:rsidR="00EA5760" w:rsidRPr="00723E2E" w:rsidRDefault="00EA5760" w:rsidP="00EA5760">
      <w:pPr>
        <w:pStyle w:val="c"/>
      </w:pPr>
      <w:r w:rsidRPr="00723E2E">
        <w:lastRenderedPageBreak/>
        <w:t>*</w:t>
      </w:r>
      <w:r>
        <w:br/>
      </w:r>
      <w:r w:rsidRPr="00723E2E">
        <w:t>*</w:t>
      </w:r>
      <w:r>
        <w:t xml:space="preserve">   </w:t>
      </w:r>
      <w:r w:rsidRPr="00723E2E">
        <w:t xml:space="preserve">  *</w:t>
      </w:r>
    </w:p>
    <w:p w14:paraId="0FE77D2E" w14:textId="77777777" w:rsidR="00EA5760" w:rsidRPr="00723E2E" w:rsidRDefault="00EA5760" w:rsidP="00EA5760">
      <w:pPr>
        <w:spacing w:before="120" w:after="120"/>
        <w:jc w:val="both"/>
      </w:pPr>
      <w:r w:rsidRPr="00723E2E">
        <w:t>À la suite des émeutes de 1857 contre la loi des couvents, les Chambres furent dissoutes. De nouvelles élections eurent lieu le 10 décembre et c'est à cette occasion que quelques ouvriers socialistes, membres de l'</w:t>
      </w:r>
      <w:r w:rsidRPr="00723E2E">
        <w:rPr>
          <w:i/>
        </w:rPr>
        <w:t>Affranchissement</w:t>
      </w:r>
      <w:r w:rsidRPr="00723E2E">
        <w:t>, résolurent de proposer au corps éle</w:t>
      </w:r>
      <w:r w:rsidRPr="00723E2E">
        <w:t>c</w:t>
      </w:r>
      <w:r w:rsidRPr="00723E2E">
        <w:t>toral censitaire, quelques candidatures ouvrières.</w:t>
      </w:r>
    </w:p>
    <w:p w14:paraId="3EBA17D1" w14:textId="77777777" w:rsidR="00EA5760" w:rsidRPr="00723E2E" w:rsidRDefault="00EA5760" w:rsidP="00EA5760">
      <w:pPr>
        <w:spacing w:before="120" w:after="120"/>
        <w:jc w:val="both"/>
      </w:pPr>
      <w:r w:rsidRPr="00723E2E">
        <w:t>Nicolas Coulon refusa d'être candidat à cette occasion, ne prenant pas, disait-il, cette manifestation au sérieux.</w:t>
      </w:r>
    </w:p>
    <w:p w14:paraId="0430790F" w14:textId="77777777" w:rsidR="00EA5760" w:rsidRPr="00723E2E" w:rsidRDefault="00EA5760" w:rsidP="00EA5760">
      <w:pPr>
        <w:spacing w:before="120" w:after="120"/>
        <w:jc w:val="both"/>
      </w:pPr>
      <w:r w:rsidRPr="00723E2E">
        <w:t xml:space="preserve">Pour lancer l'idée des candidatures ouvrières, un groupe nouveau avait été fondé sous le titre de </w:t>
      </w:r>
      <w:r w:rsidRPr="00723E2E">
        <w:rPr>
          <w:i/>
        </w:rPr>
        <w:t>Société électorale des ouvriers de Bruxelles</w:t>
      </w:r>
      <w:r w:rsidRPr="00723E2E">
        <w:t>.</w:t>
      </w:r>
    </w:p>
    <w:p w14:paraId="52A0D68A" w14:textId="77777777" w:rsidR="00EA5760" w:rsidRPr="00723E2E" w:rsidRDefault="00EA5760" w:rsidP="00EA5760">
      <w:pPr>
        <w:spacing w:before="120" w:after="120"/>
        <w:jc w:val="both"/>
      </w:pPr>
      <w:r w:rsidRPr="00723E2E">
        <w:t>L'idée de poser devant le corps électoral censitaire le principe des candidatures ouvrières était venue de Jean Pellering. Trois candidats furent présentés : J. Pellering, bottier ; Bortinkx, cordonnier et S. Staatge, menuisier. À cette liste de trois ouvriers,</w:t>
      </w:r>
      <w:r>
        <w:t xml:space="preserve"> [127]</w:t>
      </w:r>
      <w:r w:rsidRPr="00723E2E">
        <w:t xml:space="preserve"> on ajouta trois noms bien connus : Louis De Potter, ancien membre du gouvernement provisoire de 1830, Alexandre Gendebien et Lucien Jottrand.</w:t>
      </w:r>
    </w:p>
    <w:p w14:paraId="7F535EC5" w14:textId="77777777" w:rsidR="00EA5760" w:rsidRPr="00723E2E" w:rsidRDefault="00EA5760" w:rsidP="00EA5760">
      <w:pPr>
        <w:spacing w:before="120" w:after="120"/>
        <w:jc w:val="both"/>
      </w:pPr>
      <w:r w:rsidRPr="00723E2E">
        <w:t>Cette liste, est-il besoin de le dire, n'avait aucune chance de trio</w:t>
      </w:r>
      <w:r w:rsidRPr="00723E2E">
        <w:t>m</w:t>
      </w:r>
      <w:r w:rsidRPr="00723E2E">
        <w:t xml:space="preserve">pher, d'autant plus que le </w:t>
      </w:r>
      <w:r w:rsidRPr="00723E2E">
        <w:rPr>
          <w:i/>
        </w:rPr>
        <w:t>Prolétaire</w:t>
      </w:r>
      <w:r w:rsidRPr="00723E2E">
        <w:t xml:space="preserve"> de Coulon recommandait l'ab</w:t>
      </w:r>
      <w:r w:rsidRPr="00723E2E">
        <w:t>s</w:t>
      </w:r>
      <w:r w:rsidRPr="00723E2E">
        <w:t xml:space="preserve">tention ; le </w:t>
      </w:r>
      <w:r w:rsidRPr="00723E2E">
        <w:rPr>
          <w:i/>
        </w:rPr>
        <w:t>Drapeau</w:t>
      </w:r>
      <w:r w:rsidRPr="00723E2E">
        <w:t>, de son côté, déclarait que l'élection du 10 d</w:t>
      </w:r>
      <w:r w:rsidRPr="00723E2E">
        <w:t>é</w:t>
      </w:r>
      <w:r w:rsidRPr="00723E2E">
        <w:t>cembre devait se faire avant tout contre les cléricaux :</w:t>
      </w:r>
    </w:p>
    <w:p w14:paraId="3C67A853" w14:textId="77777777" w:rsidR="00EA5760" w:rsidRDefault="00EA5760" w:rsidP="00EA5760">
      <w:pPr>
        <w:pStyle w:val="Grillecouleur-Accent1"/>
      </w:pPr>
    </w:p>
    <w:p w14:paraId="6FB13C42" w14:textId="77777777" w:rsidR="00EA5760" w:rsidRPr="00723E2E" w:rsidRDefault="00EA5760" w:rsidP="00EA5760">
      <w:pPr>
        <w:pStyle w:val="Grillecouleur-Accent1"/>
      </w:pPr>
      <w:r w:rsidRPr="00723E2E">
        <w:t>« Pour ceux de nos amis qui jouissent de leurs droits de citoyen, disait ce dernier journal, il n'y a aujourd'hui qu'un principe en jeu : l'anéantiss</w:t>
      </w:r>
      <w:r w:rsidRPr="00723E2E">
        <w:t>e</w:t>
      </w:r>
      <w:r w:rsidRPr="00723E2E">
        <w:t>ment du catholicisme et l'élimination de ceux qui le repr</w:t>
      </w:r>
      <w:r w:rsidRPr="00723E2E">
        <w:t>é</w:t>
      </w:r>
      <w:r w:rsidRPr="00723E2E">
        <w:t>sentent dans la législature...</w:t>
      </w:r>
    </w:p>
    <w:p w14:paraId="7D61B472" w14:textId="77777777" w:rsidR="00EA5760" w:rsidRPr="00723E2E" w:rsidRDefault="00EA5760" w:rsidP="00EA5760">
      <w:pPr>
        <w:pStyle w:val="Grillecouleur-Accent1"/>
      </w:pPr>
      <w:r w:rsidRPr="00723E2E">
        <w:t>« Ce qui importe en ce moment, c'est que le règne du catholicisme soit terminé. Après quoi, les jours du libéralisme aussi sont comptés. Du plus ou du moins d'obstacles qu'il opposera à la marche de l'esprit démocrat</w:t>
      </w:r>
      <w:r w:rsidRPr="00723E2E">
        <w:t>i</w:t>
      </w:r>
      <w:r w:rsidRPr="00723E2E">
        <w:t>que, dépend l'heure de sa propre fin plus ou moins procha</w:t>
      </w:r>
      <w:r w:rsidRPr="00723E2E">
        <w:t>i</w:t>
      </w:r>
      <w:r w:rsidRPr="00723E2E">
        <w:t>ne. Il tombera, lorsqu'il aura fourni sa carrière de progrès ou de rési</w:t>
      </w:r>
      <w:r w:rsidRPr="00723E2E">
        <w:t>s</w:t>
      </w:r>
      <w:r w:rsidRPr="00723E2E">
        <w:t>tance. Il a le présent, comme le catholicisme a eu le passé.</w:t>
      </w:r>
    </w:p>
    <w:p w14:paraId="28547F03" w14:textId="77777777" w:rsidR="00EA5760" w:rsidRDefault="00EA5760" w:rsidP="00EA5760">
      <w:pPr>
        <w:pStyle w:val="Grillecouleur-Accent1"/>
      </w:pPr>
      <w:r w:rsidRPr="00723E2E">
        <w:t>« À la seule démocratie appartient l'avenir. Renversons le catholici</w:t>
      </w:r>
      <w:r w:rsidRPr="00723E2E">
        <w:t>s</w:t>
      </w:r>
      <w:r w:rsidRPr="00723E2E">
        <w:t>me. »</w:t>
      </w:r>
    </w:p>
    <w:p w14:paraId="4C996AD5" w14:textId="77777777" w:rsidR="00EA5760" w:rsidRPr="00723E2E" w:rsidRDefault="00EA5760" w:rsidP="00EA5760">
      <w:pPr>
        <w:spacing w:before="120" w:after="120"/>
        <w:jc w:val="both"/>
      </w:pPr>
      <w:r>
        <w:br w:type="page"/>
      </w:r>
      <w:r w:rsidRPr="00723E2E">
        <w:lastRenderedPageBreak/>
        <w:t xml:space="preserve">Le </w:t>
      </w:r>
      <w:r w:rsidRPr="00723E2E">
        <w:rPr>
          <w:i/>
        </w:rPr>
        <w:t>National</w:t>
      </w:r>
      <w:r w:rsidRPr="00723E2E">
        <w:t>, lui aussi, prêchait l'union avec les libéraux.</w:t>
      </w:r>
    </w:p>
    <w:p w14:paraId="34A457EE" w14:textId="77777777" w:rsidR="00EA5760" w:rsidRPr="00723E2E" w:rsidRDefault="00EA5760" w:rsidP="00EA5760">
      <w:pPr>
        <w:spacing w:before="120" w:after="120"/>
        <w:jc w:val="both"/>
      </w:pPr>
      <w:r w:rsidRPr="00723E2E">
        <w:t>Le résultat des élections fut favorable aux candidats de l'associ</w:t>
      </w:r>
      <w:r w:rsidRPr="00723E2E">
        <w:t>a</w:t>
      </w:r>
      <w:r w:rsidRPr="00723E2E">
        <w:t>tion libérale. Quant aux candidats ouvriers et démocrates, ils réunirent un chiffre de voix dérisoire !</w:t>
      </w:r>
    </w:p>
    <w:p w14:paraId="1FCE042E" w14:textId="77777777" w:rsidR="00EA5760" w:rsidRPr="00723E2E" w:rsidRDefault="00EA5760" w:rsidP="00EA5760">
      <w:pPr>
        <w:pStyle w:val="c"/>
      </w:pPr>
      <w:r w:rsidRPr="00723E2E">
        <w:t>*</w:t>
      </w:r>
      <w:r>
        <w:br/>
      </w:r>
      <w:r w:rsidRPr="00723E2E">
        <w:t>*</w:t>
      </w:r>
      <w:r>
        <w:t xml:space="preserve">   </w:t>
      </w:r>
      <w:r w:rsidRPr="00723E2E">
        <w:t xml:space="preserve">  *</w:t>
      </w:r>
    </w:p>
    <w:p w14:paraId="3D830D76" w14:textId="77777777" w:rsidR="00EA5760" w:rsidRPr="00723E2E" w:rsidRDefault="00EA5760" w:rsidP="00EA5760">
      <w:pPr>
        <w:spacing w:before="120" w:after="120"/>
        <w:jc w:val="both"/>
      </w:pPr>
      <w:r w:rsidRPr="00723E2E">
        <w:t>Au mois de mai 1859 se constitua, à Bruxelles, une nouvelle soci</w:t>
      </w:r>
      <w:r w:rsidRPr="00723E2E">
        <w:t>é</w:t>
      </w:r>
      <w:r w:rsidRPr="00723E2E">
        <w:t xml:space="preserve">té démocratique, sous le nom de </w:t>
      </w:r>
      <w:r w:rsidRPr="00723E2E">
        <w:rPr>
          <w:i/>
        </w:rPr>
        <w:t>Cercle Fraternel</w:t>
      </w:r>
      <w:r w:rsidRPr="00723E2E">
        <w:t>. D'après ses statuts, cette association avait pour but « la recherche, la défense et le trio</w:t>
      </w:r>
      <w:r w:rsidRPr="00723E2E">
        <w:t>m</w:t>
      </w:r>
      <w:r w:rsidRPr="00723E2E">
        <w:t>phe de la vérité sociale, par le libre examen des idées. »</w:t>
      </w:r>
    </w:p>
    <w:p w14:paraId="67A83CE9" w14:textId="77777777" w:rsidR="00EA5760" w:rsidRPr="00723E2E" w:rsidRDefault="00EA5760" w:rsidP="00EA5760">
      <w:pPr>
        <w:spacing w:before="120" w:after="120"/>
        <w:jc w:val="both"/>
      </w:pPr>
      <w:r w:rsidRPr="00723E2E">
        <w:t>La profession de foi que tout nouveau membre devait signer se terminait comme suit :</w:t>
      </w:r>
    </w:p>
    <w:p w14:paraId="3C3596B4" w14:textId="77777777" w:rsidR="00EA5760" w:rsidRDefault="00EA5760" w:rsidP="00EA5760">
      <w:pPr>
        <w:pStyle w:val="Grillecouleur-Accent1"/>
      </w:pPr>
    </w:p>
    <w:p w14:paraId="6EE34BFB" w14:textId="77777777" w:rsidR="00EA5760" w:rsidRDefault="00EA5760" w:rsidP="00EA5760">
      <w:pPr>
        <w:pStyle w:val="Grillecouleur-Accent1"/>
      </w:pPr>
      <w:r w:rsidRPr="00723E2E">
        <w:t xml:space="preserve">« En résumé, la formule de la société à venir doit être : </w:t>
      </w:r>
      <w:r w:rsidRPr="00723E2E">
        <w:rPr>
          <w:i/>
        </w:rPr>
        <w:t>Tous pour ch</w:t>
      </w:r>
      <w:r w:rsidRPr="00723E2E">
        <w:rPr>
          <w:i/>
        </w:rPr>
        <w:t>a</w:t>
      </w:r>
      <w:r w:rsidRPr="00723E2E">
        <w:rPr>
          <w:i/>
        </w:rPr>
        <w:t>cun, chacun pour tous</w:t>
      </w:r>
      <w:r w:rsidRPr="00723E2E">
        <w:t>. »</w:t>
      </w:r>
    </w:p>
    <w:p w14:paraId="20E6DF29" w14:textId="77777777" w:rsidR="00EA5760" w:rsidRPr="00723E2E" w:rsidRDefault="00EA5760" w:rsidP="00EA5760">
      <w:pPr>
        <w:pStyle w:val="Grillecouleur-Accent1"/>
      </w:pPr>
    </w:p>
    <w:p w14:paraId="540BEEDA" w14:textId="77777777" w:rsidR="00EA5760" w:rsidRDefault="00EA5760" w:rsidP="00EA5760">
      <w:pPr>
        <w:spacing w:before="120" w:after="120"/>
        <w:jc w:val="both"/>
      </w:pPr>
      <w:r>
        <w:t>[128]</w:t>
      </w:r>
    </w:p>
    <w:p w14:paraId="68D6FB8F" w14:textId="77777777" w:rsidR="00EA5760" w:rsidRPr="00723E2E" w:rsidRDefault="00EA5760" w:rsidP="00EA5760">
      <w:pPr>
        <w:spacing w:before="120" w:after="120"/>
        <w:jc w:val="both"/>
      </w:pPr>
      <w:r w:rsidRPr="00723E2E">
        <w:t>Cette association ne paraît pas avoir eu de longs jours, car nous n'avons plus trouvé aucune trace d'elle.</w:t>
      </w:r>
    </w:p>
    <w:p w14:paraId="1A7D790A" w14:textId="77777777" w:rsidR="00EA5760" w:rsidRPr="00723E2E" w:rsidRDefault="00EA5760" w:rsidP="00EA5760">
      <w:pPr>
        <w:spacing w:before="120" w:after="120"/>
        <w:jc w:val="both"/>
      </w:pPr>
      <w:r w:rsidRPr="00723E2E">
        <w:t>Peu après, un groupe d'ouvriers et d'étudiants, pour la plupart membres de l'</w:t>
      </w:r>
      <w:r w:rsidRPr="00723E2E">
        <w:rPr>
          <w:i/>
        </w:rPr>
        <w:t>Affranchissement</w:t>
      </w:r>
      <w:r w:rsidRPr="00723E2E">
        <w:t xml:space="preserve"> et des </w:t>
      </w:r>
      <w:r w:rsidRPr="00723E2E">
        <w:rPr>
          <w:i/>
        </w:rPr>
        <w:t>Solidaires</w:t>
      </w:r>
      <w:r w:rsidRPr="00723E2E">
        <w:t xml:space="preserve">, jetèrent les bases d'une nouvelle association qui prit le nom de : </w:t>
      </w:r>
      <w:r w:rsidRPr="00723E2E">
        <w:rPr>
          <w:i/>
        </w:rPr>
        <w:t>Association de la d</w:t>
      </w:r>
      <w:r w:rsidRPr="00723E2E">
        <w:rPr>
          <w:i/>
        </w:rPr>
        <w:t>é</w:t>
      </w:r>
      <w:r w:rsidRPr="00723E2E">
        <w:rPr>
          <w:i/>
        </w:rPr>
        <w:t>mocratie militante. Le Peuple</w:t>
      </w:r>
      <w:r w:rsidRPr="00723E2E">
        <w:t>. Le but de l'association était de const</w:t>
      </w:r>
      <w:r w:rsidRPr="00723E2E">
        <w:t>i</w:t>
      </w:r>
      <w:r w:rsidRPr="00723E2E">
        <w:t>tuer le parti républicain-socialiste et de pousser à la fédération des tr</w:t>
      </w:r>
      <w:r w:rsidRPr="00723E2E">
        <w:t>a</w:t>
      </w:r>
      <w:r w:rsidRPr="00723E2E">
        <w:t>vailleurs. Cette Fédération ouvrière devait être composée des délégués des associations du pays, lesquels délégués formeraient le Comité permanent de l'Association. Telle fut d'ailleurs l'idée dominante chez les fondateurs de l'</w:t>
      </w:r>
      <w:r w:rsidRPr="00723E2E">
        <w:rPr>
          <w:i/>
        </w:rPr>
        <w:t>Association le Peuple</w:t>
      </w:r>
      <w:r w:rsidRPr="00723E2E">
        <w:t>.</w:t>
      </w:r>
    </w:p>
    <w:p w14:paraId="5A99312C" w14:textId="77777777" w:rsidR="00EA5760" w:rsidRPr="00723E2E" w:rsidRDefault="00EA5760" w:rsidP="00EA5760">
      <w:pPr>
        <w:spacing w:before="120" w:after="120"/>
        <w:jc w:val="both"/>
      </w:pPr>
      <w:r w:rsidRPr="00723E2E">
        <w:t>Ses moyens d'action furent les meetings, les conférences, la distr</w:t>
      </w:r>
      <w:r w:rsidRPr="00723E2E">
        <w:t>i</w:t>
      </w:r>
      <w:r w:rsidRPr="00723E2E">
        <w:t>bution de journaux, de brochures, de chansons, tant à Bruxelles qu'en province.</w:t>
      </w:r>
    </w:p>
    <w:p w14:paraId="42005C32" w14:textId="77777777" w:rsidR="00EA5760" w:rsidRPr="00723E2E" w:rsidRDefault="00EA5760" w:rsidP="00EA5760">
      <w:pPr>
        <w:spacing w:before="120" w:after="120"/>
        <w:jc w:val="both"/>
      </w:pPr>
      <w:r w:rsidRPr="00723E2E">
        <w:t xml:space="preserve">À cette époque, la réaction continuait son œuvre en Europe et la démocratie semblait morte à jamais. Il faut donc rendre hommage au noyau d'hommes courageux qui ne désespérèrent point alors De </w:t>
      </w:r>
      <w:r w:rsidRPr="00723E2E">
        <w:lastRenderedPageBreak/>
        <w:t>Pa</w:t>
      </w:r>
      <w:r w:rsidRPr="00723E2E">
        <w:t>e</w:t>
      </w:r>
      <w:r w:rsidRPr="00723E2E">
        <w:t>pe, Brismée, Steens, etc., et qui fondèrent cette association permane</w:t>
      </w:r>
      <w:r w:rsidRPr="00723E2E">
        <w:t>n</w:t>
      </w:r>
      <w:r w:rsidRPr="00723E2E">
        <w:t xml:space="preserve">te et un organe périodique : </w:t>
      </w:r>
      <w:r w:rsidRPr="00723E2E">
        <w:rPr>
          <w:i/>
        </w:rPr>
        <w:t>La Tribune du Peuple</w:t>
      </w:r>
      <w:r w:rsidRPr="00723E2E">
        <w:t>.</w:t>
      </w:r>
    </w:p>
    <w:p w14:paraId="22DDC3A1" w14:textId="77777777" w:rsidR="00EA5760" w:rsidRPr="00723E2E" w:rsidRDefault="00EA5760" w:rsidP="00EA5760">
      <w:pPr>
        <w:spacing w:before="120" w:after="120"/>
        <w:jc w:val="both"/>
      </w:pPr>
      <w:r w:rsidRPr="00723E2E">
        <w:t>L'exemple de Bruxelles fut d'ailleurs suivi par quelques démocr</w:t>
      </w:r>
      <w:r w:rsidRPr="00723E2E">
        <w:t>a</w:t>
      </w:r>
      <w:r w:rsidRPr="00723E2E">
        <w:t xml:space="preserve">tes de province, qui constituèrent, à leur tour, des </w:t>
      </w:r>
      <w:r w:rsidRPr="00723E2E">
        <w:rPr>
          <w:i/>
        </w:rPr>
        <w:t>cercles démocrat</w:t>
      </w:r>
      <w:r w:rsidRPr="00723E2E">
        <w:rPr>
          <w:i/>
        </w:rPr>
        <w:t>i</w:t>
      </w:r>
      <w:r w:rsidRPr="00723E2E">
        <w:rPr>
          <w:i/>
        </w:rPr>
        <w:t>ques</w:t>
      </w:r>
      <w:r w:rsidRPr="00723E2E">
        <w:t xml:space="preserve"> d'étude et de propagande à Louvain, Namur, Jumet, Marchienne-au-Pont et au Borinage. Charleroi eut aussi son association qui prit le titre de </w:t>
      </w:r>
      <w:r w:rsidRPr="00723E2E">
        <w:rPr>
          <w:i/>
        </w:rPr>
        <w:t>Solidarité des ouvriers de Charleroi</w:t>
      </w:r>
      <w:r w:rsidRPr="00723E2E">
        <w:t xml:space="preserve">. À Patignies (Namur) se constitua un </w:t>
      </w:r>
      <w:r w:rsidRPr="00723E2E">
        <w:rPr>
          <w:i/>
        </w:rPr>
        <w:t>Cercle scientifique et fraternel</w:t>
      </w:r>
      <w:r w:rsidRPr="00723E2E">
        <w:t xml:space="preserve"> et, dans le Luxembourg, une société qui prit le nom de </w:t>
      </w:r>
      <w:r w:rsidRPr="00723E2E">
        <w:rPr>
          <w:i/>
        </w:rPr>
        <w:t>Solidarité des cultivateurs ardennais</w:t>
      </w:r>
      <w:r w:rsidRPr="00723E2E">
        <w:t>.</w:t>
      </w:r>
    </w:p>
    <w:p w14:paraId="30A6CCAF" w14:textId="77777777" w:rsidR="00EA5760" w:rsidRPr="00723E2E" w:rsidRDefault="00EA5760" w:rsidP="00EA5760">
      <w:pPr>
        <w:spacing w:before="120" w:after="120"/>
        <w:jc w:val="both"/>
      </w:pPr>
      <w:r w:rsidRPr="00723E2E">
        <w:t>La situation qui était faite aux ouvriers et aux démocrates sociali</w:t>
      </w:r>
      <w:r w:rsidRPr="00723E2E">
        <w:t>s</w:t>
      </w:r>
      <w:r w:rsidRPr="00723E2E">
        <w:t>tes, vers l'année 1860, n'était guère facile. Au point de vue politique, les ouvriers n'étaient rien. En ce qui concernait leur condition mat</w:t>
      </w:r>
      <w:r w:rsidRPr="00723E2E">
        <w:t>é</w:t>
      </w:r>
      <w:r w:rsidRPr="00723E2E">
        <w:t>rielle, leurs droits étaient nuls : ils n'avaient aucun moyen légal de fa</w:t>
      </w:r>
      <w:r w:rsidRPr="00723E2E">
        <w:t>i</w:t>
      </w:r>
      <w:r w:rsidRPr="00723E2E">
        <w:t>re valoir leurs revendications, la grève constituant un délit, puni de prison !</w:t>
      </w:r>
    </w:p>
    <w:p w14:paraId="0A071D36" w14:textId="77777777" w:rsidR="00EA5760" w:rsidRPr="00723E2E" w:rsidRDefault="00EA5760" w:rsidP="00EA5760">
      <w:pPr>
        <w:spacing w:before="120" w:after="120"/>
        <w:jc w:val="both"/>
      </w:pPr>
      <w:r w:rsidRPr="00723E2E">
        <w:t>Cependant, malgré l'interdiction légale de se coaliser, il arrivait souvent des cessations collectives de travail. C'étaient</w:t>
      </w:r>
      <w:r>
        <w:t xml:space="preserve"> [129]</w:t>
      </w:r>
      <w:r w:rsidRPr="00723E2E">
        <w:t xml:space="preserve"> presque toujours des grèves de désespoir, faites sans plan préconçu, sans m</w:t>
      </w:r>
      <w:r w:rsidRPr="00723E2E">
        <w:t>é</w:t>
      </w:r>
      <w:r w:rsidRPr="00723E2E">
        <w:t>thode, sans discussion préalable. Dans ces conditions, les grèves ne pouvaient pas être pacifiques, d'autant plus que, dès la première heure, l'autorité se mettait du côté des patrons et convoquait la garde civique et l'armée, dans le but de mâter les rebelles !</w:t>
      </w:r>
    </w:p>
    <w:p w14:paraId="4DF8469B" w14:textId="77777777" w:rsidR="00EA5760" w:rsidRPr="00723E2E" w:rsidRDefault="00EA5760" w:rsidP="00EA5760">
      <w:pPr>
        <w:spacing w:before="120" w:after="120"/>
        <w:jc w:val="both"/>
      </w:pPr>
      <w:r w:rsidRPr="00723E2E">
        <w:t>C'est à Gand, ville de fabriques, que le mouvement ouvrier se de</w:t>
      </w:r>
      <w:r w:rsidRPr="00723E2E">
        <w:t>s</w:t>
      </w:r>
      <w:r w:rsidRPr="00723E2E">
        <w:t>sina le mieux vers 1856-1857.</w:t>
      </w:r>
    </w:p>
    <w:p w14:paraId="48B985AB" w14:textId="77777777" w:rsidR="00EA5760" w:rsidRPr="00723E2E" w:rsidRDefault="00EA5760" w:rsidP="00EA5760">
      <w:pPr>
        <w:spacing w:before="120" w:after="120"/>
        <w:jc w:val="both"/>
      </w:pPr>
      <w:r w:rsidRPr="00723E2E">
        <w:t>En 1856, un mouvement fort intense se produisit dans le pays en faveur du libre échange. Les fabricants gantois provoquèrent une ag</w:t>
      </w:r>
      <w:r w:rsidRPr="00723E2E">
        <w:t>i</w:t>
      </w:r>
      <w:r w:rsidRPr="00723E2E">
        <w:t>tation contre cette réforme douanière et firent signer des pétitions par leurs ouvriers. Des meetings furent organisés et, dans ces réunions, les fabricants déclarèrent que si les droits protecteurs n'étaient pas mai</w:t>
      </w:r>
      <w:r w:rsidRPr="00723E2E">
        <w:t>n</w:t>
      </w:r>
      <w:r w:rsidRPr="00723E2E">
        <w:t>tenus, ils seraient forcés de diminuer encore les salaires</w:t>
      </w:r>
      <w:r>
        <w:t> </w:t>
      </w:r>
      <w:r>
        <w:rPr>
          <w:rStyle w:val="Appelnotedebasdep"/>
        </w:rPr>
        <w:footnoteReference w:id="43"/>
      </w:r>
      <w:r w:rsidRPr="00723E2E">
        <w:t>.</w:t>
      </w:r>
    </w:p>
    <w:p w14:paraId="1049D767" w14:textId="77777777" w:rsidR="00EA5760" w:rsidRPr="00723E2E" w:rsidRDefault="00EA5760" w:rsidP="00EA5760">
      <w:pPr>
        <w:spacing w:before="120" w:after="120"/>
        <w:jc w:val="both"/>
      </w:pPr>
      <w:r w:rsidRPr="00723E2E">
        <w:t xml:space="preserve">Les ouvriers, épouvantés, décidèrent de fonder des associations de métiers, à l'instar des travailleurs anglais. Il y eut alors des réunions </w:t>
      </w:r>
      <w:r w:rsidRPr="00723E2E">
        <w:lastRenderedPageBreak/>
        <w:t>secrètes dans des greniers et dans des caves et c'est de ces conciliab</w:t>
      </w:r>
      <w:r w:rsidRPr="00723E2E">
        <w:t>u</w:t>
      </w:r>
      <w:r w:rsidRPr="00723E2E">
        <w:t>les que sortirent deux associations ouvrières celle des Tisserands et celle des Fileurs de coton</w:t>
      </w:r>
      <w:r>
        <w:t> </w:t>
      </w:r>
      <w:r>
        <w:rPr>
          <w:rStyle w:val="Appelnotedebasdep"/>
        </w:rPr>
        <w:footnoteReference w:id="44"/>
      </w:r>
      <w:r w:rsidRPr="00723E2E">
        <w:t>.</w:t>
      </w:r>
    </w:p>
    <w:p w14:paraId="7BD93B91" w14:textId="77777777" w:rsidR="00EA5760" w:rsidRPr="00723E2E" w:rsidRDefault="00EA5760" w:rsidP="00EA5760">
      <w:pPr>
        <w:spacing w:before="120" w:after="120"/>
        <w:jc w:val="both"/>
      </w:pPr>
      <w:r w:rsidRPr="00723E2E">
        <w:t xml:space="preserve">Il ne s'agissait là, dans l'esprit des ouvriers, que de maintenir le taux des salaires. Le drapeau des Tisserands portait ces mots : </w:t>
      </w:r>
      <w:r w:rsidRPr="00723E2E">
        <w:rPr>
          <w:i/>
        </w:rPr>
        <w:t>God en de Wet (Dieu et la Loi</w:t>
      </w:r>
      <w:r w:rsidRPr="00723E2E">
        <w:t>).</w:t>
      </w:r>
    </w:p>
    <w:p w14:paraId="57CF2FDF" w14:textId="77777777" w:rsidR="00EA5760" w:rsidRPr="00723E2E" w:rsidRDefault="00EA5760" w:rsidP="00EA5760">
      <w:pPr>
        <w:spacing w:before="120" w:after="120"/>
        <w:jc w:val="both"/>
      </w:pPr>
      <w:r w:rsidRPr="00723E2E">
        <w:t>De 1857 à 1861, il y eut à Gand trois grandes grèves.</w:t>
      </w:r>
    </w:p>
    <w:p w14:paraId="426C6424" w14:textId="77777777" w:rsidR="00EA5760" w:rsidRPr="00723E2E" w:rsidRDefault="00EA5760" w:rsidP="00EA5760">
      <w:pPr>
        <w:spacing w:before="120" w:after="120"/>
        <w:jc w:val="both"/>
      </w:pPr>
      <w:r w:rsidRPr="00723E2E">
        <w:t>Celle de 1857 fut à peu près générale dans les filatures et les tiss</w:t>
      </w:r>
      <w:r w:rsidRPr="00723E2E">
        <w:t>a</w:t>
      </w:r>
      <w:r w:rsidRPr="00723E2E">
        <w:t>ges. Les ouvriers avaient quitté le travail en masse, et ce pour pl</w:t>
      </w:r>
      <w:r w:rsidRPr="00723E2E">
        <w:t>u</w:t>
      </w:r>
      <w:r w:rsidRPr="00723E2E">
        <w:t>sieurs motifs : d'abord, ils réclamaient une augmentation de salaire ; ensuite l'abolition du règlement en vigueur qui les forçait à travailler le dimanche et à payer les frais d'éclairage et à supporter les dégâts qui survenaient aux machines.</w:t>
      </w:r>
    </w:p>
    <w:p w14:paraId="534A82A8" w14:textId="77777777" w:rsidR="00EA5760" w:rsidRPr="00723E2E" w:rsidRDefault="00EA5760" w:rsidP="00EA5760">
      <w:pPr>
        <w:spacing w:before="120" w:after="120"/>
        <w:jc w:val="both"/>
      </w:pPr>
      <w:r w:rsidRPr="00723E2E">
        <w:t>Après six semaines de lutte, les ouvriers eurent gain de cause, mais quarante d'entre eux - les meneurs - avaient été arrêtés et conduits en prison, en vertu de la loi qui interdisait les coalitions. Vingt-cinq d'e</w:t>
      </w:r>
      <w:r w:rsidRPr="00723E2E">
        <w:t>n</w:t>
      </w:r>
      <w:r w:rsidRPr="00723E2E">
        <w:t>tre eux furent condamnés à des</w:t>
      </w:r>
      <w:r>
        <w:t xml:space="preserve"> [130]</w:t>
      </w:r>
      <w:r w:rsidRPr="00723E2E">
        <w:t xml:space="preserve"> peines variant de huit jours à trois mois de prison. Enfin, le président et le vice-président des Tiss</w:t>
      </w:r>
      <w:r w:rsidRPr="00723E2E">
        <w:t>e</w:t>
      </w:r>
      <w:r w:rsidRPr="00723E2E">
        <w:t>rands furent condamnés à deux ans de réclusion, pour avoir écrit aux ouvriers de Roubaix, d'envoyer des secours pour les grévistes</w:t>
      </w:r>
      <w:r>
        <w:t> </w:t>
      </w:r>
      <w:r>
        <w:rPr>
          <w:rStyle w:val="Appelnotedebasdep"/>
        </w:rPr>
        <w:footnoteReference w:id="45"/>
      </w:r>
      <w:r w:rsidRPr="00723E2E">
        <w:t>.</w:t>
      </w:r>
    </w:p>
    <w:p w14:paraId="6C834F1B" w14:textId="77777777" w:rsidR="00EA5760" w:rsidRPr="00723E2E" w:rsidRDefault="00EA5760" w:rsidP="00EA5760">
      <w:pPr>
        <w:spacing w:before="120" w:after="120"/>
        <w:jc w:val="both"/>
      </w:pPr>
      <w:r w:rsidRPr="00723E2E">
        <w:t>Deux années plus tard, en mars 1859, une nouvelle grève de tiss</w:t>
      </w:r>
      <w:r w:rsidRPr="00723E2E">
        <w:t>e</w:t>
      </w:r>
      <w:r w:rsidRPr="00723E2E">
        <w:t>rands survint dans trois fabriques. Le motif de la grève</w:t>
      </w:r>
      <w:r>
        <w:t> ?</w:t>
      </w:r>
      <w:r w:rsidRPr="00723E2E">
        <w:t xml:space="preserve"> Une dema</w:t>
      </w:r>
      <w:r w:rsidRPr="00723E2E">
        <w:t>n</w:t>
      </w:r>
      <w:r w:rsidRPr="00723E2E">
        <w:t xml:space="preserve">de d'augmentation des salaires et l'abolition du </w:t>
      </w:r>
      <w:r w:rsidRPr="00723E2E">
        <w:rPr>
          <w:i/>
        </w:rPr>
        <w:t>truck system</w:t>
      </w:r>
      <w:r w:rsidRPr="00723E2E">
        <w:t>.</w:t>
      </w:r>
    </w:p>
    <w:p w14:paraId="047EA41E" w14:textId="77777777" w:rsidR="00EA5760" w:rsidRPr="00723E2E" w:rsidRDefault="00EA5760" w:rsidP="00EA5760">
      <w:pPr>
        <w:spacing w:before="120" w:after="120"/>
        <w:jc w:val="both"/>
      </w:pPr>
      <w:r w:rsidRPr="00723E2E">
        <w:t>Cette grève fut réprimée avec une rigueur implacable. Les ouvriers des autres fabriques se cotisaient chaque samedi à l'effet de venir en aide à ceux de leurs camarades qui luttaient pour de meilleurs salaires.</w:t>
      </w:r>
    </w:p>
    <w:p w14:paraId="096AB631" w14:textId="77777777" w:rsidR="00EA5760" w:rsidRPr="00723E2E" w:rsidRDefault="00EA5760" w:rsidP="00EA5760">
      <w:pPr>
        <w:spacing w:before="120" w:after="120"/>
        <w:jc w:val="both"/>
      </w:pPr>
      <w:r w:rsidRPr="00723E2E">
        <w:t>Le samedi 19 mars, les collectes avaient encore été faites.</w:t>
      </w:r>
    </w:p>
    <w:p w14:paraId="5DDC3E7B" w14:textId="77777777" w:rsidR="00EA5760" w:rsidRPr="00723E2E" w:rsidRDefault="00EA5760" w:rsidP="00EA5760">
      <w:pPr>
        <w:spacing w:before="120" w:after="120"/>
        <w:jc w:val="both"/>
      </w:pPr>
      <w:r w:rsidRPr="00723E2E">
        <w:lastRenderedPageBreak/>
        <w:t xml:space="preserve">L'argent ainsi recueilli fut déposé à l'estaminet : </w:t>
      </w:r>
      <w:r w:rsidRPr="00723E2E">
        <w:rPr>
          <w:i/>
        </w:rPr>
        <w:t>Au Petit Chien noir</w:t>
      </w:r>
      <w:r w:rsidRPr="00723E2E">
        <w:t xml:space="preserve"> (</w:t>
      </w:r>
      <w:r w:rsidRPr="00723E2E">
        <w:rPr>
          <w:i/>
        </w:rPr>
        <w:t>In het zwart hondeken</w:t>
      </w:r>
      <w:r w:rsidRPr="00723E2E">
        <w:t>), rue des Chartreux, où devait s'opérer la distribution.</w:t>
      </w:r>
    </w:p>
    <w:p w14:paraId="6555D5DD" w14:textId="77777777" w:rsidR="00EA5760" w:rsidRPr="00723E2E" w:rsidRDefault="00EA5760" w:rsidP="00EA5760">
      <w:pPr>
        <w:spacing w:before="120" w:after="120"/>
        <w:jc w:val="both"/>
      </w:pPr>
      <w:r w:rsidRPr="00723E2E">
        <w:t>Le lendemain matin, dimanche, au moment où les ouvriers se r</w:t>
      </w:r>
      <w:r w:rsidRPr="00723E2E">
        <w:t>é</w:t>
      </w:r>
      <w:r w:rsidRPr="00723E2E">
        <w:t>unissaient pour recevoir les secours qui leur étaient destinés, un co</w:t>
      </w:r>
      <w:r w:rsidRPr="00723E2E">
        <w:t>m</w:t>
      </w:r>
      <w:r w:rsidRPr="00723E2E">
        <w:t xml:space="preserve">missaire de police, accompagné de nombreux agents se présenta au cabaret du </w:t>
      </w:r>
      <w:r w:rsidRPr="00723E2E">
        <w:rPr>
          <w:i/>
        </w:rPr>
        <w:t>Petit chien noir</w:t>
      </w:r>
      <w:r w:rsidRPr="00723E2E">
        <w:t>, muni d'un mandat du parquet, pour s'e</w:t>
      </w:r>
      <w:r w:rsidRPr="00723E2E">
        <w:t>m</w:t>
      </w:r>
      <w:r w:rsidRPr="00723E2E">
        <w:t>parer de la caisse. Les ouvriers, indignés, firent une vive résistance et le commissaire fit appeler du renfort.</w:t>
      </w:r>
    </w:p>
    <w:p w14:paraId="28FA6FAE" w14:textId="77777777" w:rsidR="00EA5760" w:rsidRPr="00723E2E" w:rsidRDefault="00EA5760" w:rsidP="00EA5760">
      <w:pPr>
        <w:spacing w:before="120" w:after="120"/>
        <w:jc w:val="both"/>
      </w:pPr>
      <w:r w:rsidRPr="00723E2E">
        <w:t>Le commissaire en chef, le bourgmestre et le substitut du Proc</w:t>
      </w:r>
      <w:r w:rsidRPr="00723E2E">
        <w:t>u</w:t>
      </w:r>
      <w:r w:rsidRPr="00723E2E">
        <w:t>reur du roi, M. Ad. Dubois, se rendirent à leur tour auprès des ouvriers pour leur conseiller d'accepter la situation, c'est-à-dire de ne pas rési</w:t>
      </w:r>
      <w:r w:rsidRPr="00723E2E">
        <w:t>s</w:t>
      </w:r>
      <w:r w:rsidRPr="00723E2E">
        <w:t>ter.</w:t>
      </w:r>
    </w:p>
    <w:p w14:paraId="2A9B2B5F" w14:textId="77777777" w:rsidR="00EA5760" w:rsidRPr="00723E2E" w:rsidRDefault="00EA5760" w:rsidP="00EA5760">
      <w:pPr>
        <w:spacing w:before="120" w:after="120"/>
        <w:jc w:val="both"/>
      </w:pPr>
      <w:r w:rsidRPr="00723E2E">
        <w:t>Les ouvriers tinrent bon, répondant qu'ils défendaient leur bien.</w:t>
      </w:r>
    </w:p>
    <w:p w14:paraId="1DDBA817" w14:textId="77777777" w:rsidR="00EA5760" w:rsidRPr="00723E2E" w:rsidRDefault="00EA5760" w:rsidP="00EA5760">
      <w:pPr>
        <w:spacing w:before="120" w:after="120"/>
        <w:jc w:val="both"/>
      </w:pPr>
      <w:r w:rsidRPr="00723E2E">
        <w:t>Le parquet requit alors la gendarmerie qui fut accueillie par les huées de la foule, qui n'avait cessé de grossir. Des sommations furent faites et une charge opérée pour disperser les ouvriers.</w:t>
      </w:r>
    </w:p>
    <w:p w14:paraId="0ECC4643" w14:textId="77777777" w:rsidR="00EA5760" w:rsidRPr="00723E2E" w:rsidRDefault="00EA5760" w:rsidP="00EA5760">
      <w:pPr>
        <w:spacing w:before="120" w:after="120"/>
        <w:jc w:val="both"/>
      </w:pPr>
      <w:r w:rsidRPr="00723E2E">
        <w:t>Plusieurs de ceux-ci furent grièvement blessés. La police</w:t>
      </w:r>
      <w:r>
        <w:t xml:space="preserve"> [131]</w:t>
      </w:r>
      <w:r w:rsidRPr="00723E2E">
        <w:t xml:space="preserve"> e</w:t>
      </w:r>
      <w:r w:rsidRPr="00723E2E">
        <w:t>n</w:t>
      </w:r>
      <w:r w:rsidRPr="00723E2E">
        <w:t>vahit alors le local où, après avoir rencontré une vive résistance de la part des ouvriers et du patron du cabaret dont on violait le domicile, elle s'empara de la caisse qui contenait environ 700 francs.</w:t>
      </w:r>
    </w:p>
    <w:p w14:paraId="4DB02BE4" w14:textId="77777777" w:rsidR="00EA5760" w:rsidRPr="00723E2E" w:rsidRDefault="00EA5760" w:rsidP="00EA5760">
      <w:pPr>
        <w:spacing w:before="120" w:after="120"/>
        <w:jc w:val="both"/>
      </w:pPr>
      <w:r w:rsidRPr="00723E2E">
        <w:t>Cette attitude odieuse de l'autorité fut vite connue en ville toute la journée, de nouvelles collectes furent faites dans les lieux publics et elles produisirent en peu de temps bien au-delà de qui avait été pris aux fileurs.</w:t>
      </w:r>
    </w:p>
    <w:p w14:paraId="7A90A277" w14:textId="77777777" w:rsidR="00EA5760" w:rsidRPr="00723E2E" w:rsidRDefault="00EA5760" w:rsidP="00EA5760">
      <w:pPr>
        <w:spacing w:before="120" w:after="120"/>
        <w:jc w:val="both"/>
      </w:pPr>
      <w:r w:rsidRPr="00723E2E">
        <w:t>Les faits que nous venons de citer se passaient en présence du bourgmestre de Gand et du substitut du Procureur du roi, M. Ad. D</w:t>
      </w:r>
      <w:r w:rsidRPr="00723E2E">
        <w:t>u</w:t>
      </w:r>
      <w:r w:rsidRPr="00723E2E">
        <w:t>bois.</w:t>
      </w:r>
    </w:p>
    <w:p w14:paraId="19B5AADD" w14:textId="77777777" w:rsidR="00EA5760" w:rsidRPr="00723E2E" w:rsidRDefault="00EA5760" w:rsidP="00EA5760">
      <w:pPr>
        <w:spacing w:before="120" w:after="120"/>
        <w:jc w:val="both"/>
      </w:pPr>
      <w:r w:rsidRPr="00723E2E">
        <w:t>Le parquet, dès le lendemain, fit arrêter d'un seul bloc soixante-dix tisserands, qui furent condamnés presqu'immédiatement après, afin d'influencer les grévistes.</w:t>
      </w:r>
    </w:p>
    <w:p w14:paraId="6968AEE2" w14:textId="77777777" w:rsidR="00EA5760" w:rsidRPr="00723E2E" w:rsidRDefault="00EA5760" w:rsidP="00EA5760">
      <w:pPr>
        <w:spacing w:before="120" w:after="120"/>
        <w:jc w:val="both"/>
      </w:pPr>
      <w:r w:rsidRPr="00723E2E">
        <w:t>Parmi les inculpés, il y avait le vice-président des tisserands, Paul Sedyn, qui fut condamné à nouveau à trois mois d'emprisonnement.</w:t>
      </w:r>
    </w:p>
    <w:p w14:paraId="700A02B1" w14:textId="77777777" w:rsidR="00EA5760" w:rsidRPr="00723E2E" w:rsidRDefault="00EA5760" w:rsidP="00EA5760">
      <w:pPr>
        <w:spacing w:before="120" w:after="120"/>
        <w:jc w:val="both"/>
      </w:pPr>
      <w:r w:rsidRPr="00723E2E">
        <w:t xml:space="preserve">Les faits que nous rappelons d'après les journaux de l'époque ont été diversement racontés. Notre ami Anseele, dans son roman, </w:t>
      </w:r>
      <w:r w:rsidRPr="00723E2E">
        <w:rPr>
          <w:i/>
        </w:rPr>
        <w:t xml:space="preserve">Sacrifié </w:t>
      </w:r>
      <w:r w:rsidRPr="00723E2E">
        <w:rPr>
          <w:i/>
        </w:rPr>
        <w:lastRenderedPageBreak/>
        <w:t>pour le Peuple</w:t>
      </w:r>
      <w:r w:rsidRPr="00723E2E">
        <w:t xml:space="preserve">, et Emile Vandervelde, dans son livre </w:t>
      </w:r>
      <w:r w:rsidRPr="00723E2E">
        <w:rPr>
          <w:i/>
        </w:rPr>
        <w:t>Le Socialisme en Belgique</w:t>
      </w:r>
      <w:r w:rsidRPr="00723E2E">
        <w:t>, fait en collaboration avec Jules Destrée, accusèrent le bourgmestre libéral de Gand d'alors, M. Charles de Kerchove de De</w:t>
      </w:r>
      <w:r w:rsidRPr="00723E2E">
        <w:t>n</w:t>
      </w:r>
      <w:r w:rsidRPr="00723E2E">
        <w:t>terghem, d'avoir donné ordre de confisquer l'argent des grévistes.</w:t>
      </w:r>
    </w:p>
    <w:p w14:paraId="4B164466" w14:textId="77777777" w:rsidR="00EA5760" w:rsidRPr="00723E2E" w:rsidRDefault="00EA5760" w:rsidP="00EA5760">
      <w:pPr>
        <w:spacing w:before="120" w:after="120"/>
        <w:jc w:val="both"/>
      </w:pPr>
      <w:r w:rsidRPr="00723E2E">
        <w:t>Le fils de l'ancien bourgmestre, M. le sénateur Oswald de Kerch</w:t>
      </w:r>
      <w:r w:rsidRPr="00723E2E">
        <w:t>o</w:t>
      </w:r>
      <w:r w:rsidRPr="00723E2E">
        <w:t xml:space="preserve">ve de Denterghem, dans une brochure publiée en 1904, sous le titre : </w:t>
      </w:r>
      <w:r w:rsidRPr="00723E2E">
        <w:rPr>
          <w:i/>
        </w:rPr>
        <w:t>La grève des tisserands gantois en 1859</w:t>
      </w:r>
      <w:r>
        <w:t> </w:t>
      </w:r>
      <w:r>
        <w:rPr>
          <w:rStyle w:val="Appelnotedebasdep"/>
        </w:rPr>
        <w:footnoteReference w:id="46"/>
      </w:r>
      <w:r w:rsidRPr="00723E2E">
        <w:rPr>
          <w:i/>
        </w:rPr>
        <w:t xml:space="preserve"> - Souvenirs d'autrefois</w:t>
      </w:r>
      <w:r w:rsidRPr="00723E2E">
        <w:t xml:space="preserve"> - a rétabli les faits à l'aide de documents officiels desquels il ressort que l'ordre de saisir l'argent destiné aux grévistes avait été donné par l'a</w:t>
      </w:r>
      <w:r w:rsidRPr="00723E2E">
        <w:t>u</w:t>
      </w:r>
      <w:r w:rsidRPr="00723E2E">
        <w:t>torité judiciaire à la police judiciaire, sans concert préalable avec M. le Bourgmestre de Gand. M. de Kerchove prouve ensuite que son père protesta aussitôt contre cette confiscation, dans une lettre adressée au Gouverneur et cette protestation est confirmée dans un rapport de ce dernier au Ministre de l'Intérieur.</w:t>
      </w:r>
    </w:p>
    <w:p w14:paraId="304ADFE3" w14:textId="77777777" w:rsidR="00EA5760" w:rsidRPr="00723E2E" w:rsidRDefault="00EA5760" w:rsidP="00EA5760">
      <w:pPr>
        <w:pStyle w:val="c"/>
      </w:pPr>
      <w:r w:rsidRPr="00723E2E">
        <w:t>*</w:t>
      </w:r>
      <w:r>
        <w:br/>
      </w:r>
      <w:r w:rsidRPr="00723E2E">
        <w:t>*</w:t>
      </w:r>
      <w:r>
        <w:t xml:space="preserve">    </w:t>
      </w:r>
      <w:r w:rsidRPr="00723E2E">
        <w:t xml:space="preserve">  *</w:t>
      </w:r>
    </w:p>
    <w:p w14:paraId="437BD158" w14:textId="77777777" w:rsidR="00EA5760" w:rsidRPr="00723E2E" w:rsidRDefault="00EA5760" w:rsidP="00EA5760">
      <w:pPr>
        <w:spacing w:before="120" w:after="120"/>
        <w:jc w:val="both"/>
      </w:pPr>
      <w:r>
        <w:t>[132]</w:t>
      </w:r>
    </w:p>
    <w:p w14:paraId="001AFA8F" w14:textId="77777777" w:rsidR="00EA5760" w:rsidRPr="00723E2E" w:rsidRDefault="00EA5760" w:rsidP="00EA5760">
      <w:pPr>
        <w:spacing w:before="120" w:after="120"/>
        <w:jc w:val="both"/>
      </w:pPr>
      <w:r w:rsidRPr="00723E2E">
        <w:t xml:space="preserve">En 1861, les trois associations des tisserands, des fileurs de coton et des fileurs de lin constituèrent une </w:t>
      </w:r>
      <w:r w:rsidRPr="00723E2E">
        <w:rPr>
          <w:i/>
        </w:rPr>
        <w:t>Fédération ouvrière gantoise</w:t>
      </w:r>
      <w:r w:rsidRPr="00723E2E">
        <w:t>. Mais à peine cette Fédération fut-elle constituée, qu'elle se trouva e</w:t>
      </w:r>
      <w:r w:rsidRPr="00723E2E">
        <w:t>n</w:t>
      </w:r>
      <w:r w:rsidRPr="00723E2E">
        <w:t>gagée dans une nouvelle lutte contre les fabricants.</w:t>
      </w:r>
    </w:p>
    <w:p w14:paraId="260AEE68" w14:textId="77777777" w:rsidR="00EA5760" w:rsidRPr="00723E2E" w:rsidRDefault="00EA5760" w:rsidP="00EA5760">
      <w:pPr>
        <w:spacing w:before="120" w:after="120"/>
        <w:jc w:val="both"/>
      </w:pPr>
      <w:r w:rsidRPr="00723E2E">
        <w:t>Les tisserands de la Gras-Fabriek de MM. Parmentier-Van Ho</w:t>
      </w:r>
      <w:r w:rsidRPr="00723E2E">
        <w:t>e</w:t>
      </w:r>
      <w:r w:rsidRPr="00723E2E">
        <w:t>gaerden et Cie, la plus importante de la ville, se mirent en grève, en avril, pour obtenir une augmentation de salaires : un quart de centime par mètre de tissu ou 25 centimes par pièce de 100 mètres. Pour avoir raison de l'opiniâtre résistance de leurs ouvriers, les fabricants décid</w:t>
      </w:r>
      <w:r w:rsidRPr="00723E2E">
        <w:t>è</w:t>
      </w:r>
      <w:r w:rsidRPr="00723E2E">
        <w:t>rent de faire venir des ouvriers de Lokeren, de Loth et de Ruysbroeck, en leur payant des salaires supérieurs à ceux que réclamaient leurs o</w:t>
      </w:r>
      <w:r w:rsidRPr="00723E2E">
        <w:t>u</w:t>
      </w:r>
      <w:r w:rsidRPr="00723E2E">
        <w:t>vriers. Mais personne en ville ne voulut ou n'osa loger ces ouvriers étrangers et la direction fut obligée d'installer des dortoirs dans les fabriques ou les ouvriers restèrent claquemurés pendant quinze jours.</w:t>
      </w:r>
    </w:p>
    <w:p w14:paraId="0C68D6F0" w14:textId="77777777" w:rsidR="00EA5760" w:rsidRPr="00723E2E" w:rsidRDefault="00EA5760" w:rsidP="00EA5760">
      <w:pPr>
        <w:spacing w:before="120" w:after="120"/>
        <w:jc w:val="both"/>
      </w:pPr>
      <w:r w:rsidRPr="00723E2E">
        <w:t>Bientôt le fonds de grève fut épuisé. Alors, plutôt que de voir leurs camarades en grève se rendre et rentrer à la fabrique la tête baissée, les ouvriers qui continuaient à travailler dans les autres fabriques d</w:t>
      </w:r>
      <w:r w:rsidRPr="00723E2E">
        <w:t>é</w:t>
      </w:r>
      <w:r w:rsidRPr="00723E2E">
        <w:lastRenderedPageBreak/>
        <w:t>cidèrent, malgré l'opposition de leurs chefs, de faire cause commune avec leurs camarades.</w:t>
      </w:r>
    </w:p>
    <w:p w14:paraId="2D0A7E2B" w14:textId="77777777" w:rsidR="00EA5760" w:rsidRPr="00723E2E" w:rsidRDefault="00EA5760" w:rsidP="00EA5760">
      <w:pPr>
        <w:spacing w:before="120" w:after="120"/>
        <w:jc w:val="both"/>
      </w:pPr>
      <w:r w:rsidRPr="00723E2E">
        <w:t>Le lendemain lundi, au coup de midi, tous quittèrent les fabriques, sauf chez Loesberghs où on les enferma. La foule, excitée, se rendit alors a la Gras-Fabriek et commença à battre les portes à coups de pierre et de poutres. Les ouvriers étrangers fort effrayés on le conçoit, se réfugièrent aux étages supérieurs où on les aurait certainement écharpés sans l'intervention de la garde civique.</w:t>
      </w:r>
    </w:p>
    <w:p w14:paraId="06970E51" w14:textId="77777777" w:rsidR="00EA5760" w:rsidRPr="00723E2E" w:rsidRDefault="00EA5760" w:rsidP="00EA5760">
      <w:pPr>
        <w:spacing w:before="120" w:after="120"/>
        <w:jc w:val="both"/>
      </w:pPr>
      <w:r w:rsidRPr="00723E2E">
        <w:t>La répression fut terrible. La garde civique poursuivit les ouvriers, les femmes et les enfants, jusque dans leur demeure. Il y eut de no</w:t>
      </w:r>
      <w:r w:rsidRPr="00723E2E">
        <w:t>m</w:t>
      </w:r>
      <w:r w:rsidRPr="00723E2E">
        <w:t>breux blessés.</w:t>
      </w:r>
    </w:p>
    <w:p w14:paraId="6C0CF2F8" w14:textId="77777777" w:rsidR="00EA5760" w:rsidRPr="00723E2E" w:rsidRDefault="00EA5760" w:rsidP="00EA5760">
      <w:pPr>
        <w:spacing w:before="120" w:after="120"/>
        <w:jc w:val="both"/>
      </w:pPr>
      <w:r w:rsidRPr="00723E2E">
        <w:t>La grève cependant ne se termina que huit jours plus tard, après l'échec d'une tentative de conciliation faite par le comité de l'associ</w:t>
      </w:r>
      <w:r w:rsidRPr="00723E2E">
        <w:t>a</w:t>
      </w:r>
      <w:r w:rsidRPr="00723E2E">
        <w:t>tion ouvrière.</w:t>
      </w:r>
    </w:p>
    <w:p w14:paraId="47D2011D" w14:textId="77777777" w:rsidR="00EA5760" w:rsidRPr="00723E2E" w:rsidRDefault="00EA5760" w:rsidP="00EA5760">
      <w:pPr>
        <w:spacing w:before="120" w:after="120"/>
        <w:jc w:val="both"/>
      </w:pPr>
      <w:r w:rsidRPr="00723E2E">
        <w:t>Une quarantaine d'ouvriers furent encore arrêtés. Ils furent sévèr</w:t>
      </w:r>
      <w:r w:rsidRPr="00723E2E">
        <w:t>e</w:t>
      </w:r>
      <w:r w:rsidRPr="00723E2E">
        <w:t>ment frappés par les juges : Jean Bilkin et Ch. F. Demaere furent condamnés à trois ans de prison ; P. Van Renterghem et</w:t>
      </w:r>
      <w:r>
        <w:t xml:space="preserve"> [133]</w:t>
      </w:r>
      <w:r w:rsidRPr="00723E2E">
        <w:t xml:space="preserve"> F. Schoemacker à deux ans et les autres à un, trois, six ou neuf mois d'emprisonnement ! La plupart de ces malheureux avaient fait quatre mois de prison préventive !</w:t>
      </w:r>
    </w:p>
    <w:p w14:paraId="5E819A76" w14:textId="77777777" w:rsidR="00EA5760" w:rsidRDefault="00EA5760" w:rsidP="00EA5760">
      <w:pPr>
        <w:spacing w:before="120" w:after="120"/>
        <w:jc w:val="both"/>
        <w:rPr>
          <w:sz w:val="24"/>
        </w:rPr>
      </w:pPr>
    </w:p>
    <w:p w14:paraId="2D0F9468" w14:textId="77777777" w:rsidR="00EA5760" w:rsidRDefault="002F480F" w:rsidP="00EA5760">
      <w:pPr>
        <w:pStyle w:val="fig"/>
      </w:pPr>
      <w:r>
        <w:rPr>
          <w:noProof/>
        </w:rPr>
        <w:drawing>
          <wp:inline distT="0" distB="0" distL="0" distR="0" wp14:anchorId="5E0B067F" wp14:editId="680513DF">
            <wp:extent cx="2540000" cy="3098800"/>
            <wp:effectExtent l="25400" t="25400" r="12700" b="12700"/>
            <wp:docPr id="17"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0000" cy="3098800"/>
                    </a:xfrm>
                    <a:prstGeom prst="rect">
                      <a:avLst/>
                    </a:prstGeom>
                    <a:noFill/>
                    <a:ln w="19050" cmpd="sng">
                      <a:solidFill>
                        <a:srgbClr val="000000"/>
                      </a:solidFill>
                      <a:miter lim="800000"/>
                      <a:headEnd/>
                      <a:tailEnd/>
                    </a:ln>
                    <a:effectLst/>
                  </pic:spPr>
                </pic:pic>
              </a:graphicData>
            </a:graphic>
          </wp:inline>
        </w:drawing>
      </w:r>
    </w:p>
    <w:p w14:paraId="49BD3711" w14:textId="77777777" w:rsidR="00EA5760" w:rsidRDefault="00EA5760" w:rsidP="00EA5760">
      <w:pPr>
        <w:pStyle w:val="figtitre"/>
      </w:pPr>
      <w:r>
        <w:lastRenderedPageBreak/>
        <w:t xml:space="preserve">Fig. 50. </w:t>
      </w:r>
      <w:r w:rsidRPr="00DE3F6D">
        <w:rPr>
          <w:lang w:bidi="ar-SA"/>
        </w:rPr>
        <w:t>Victor Hallaux</w:t>
      </w:r>
      <w:r>
        <w:rPr>
          <w:lang w:bidi="ar-SA"/>
        </w:rPr>
        <w:t>.</w:t>
      </w:r>
    </w:p>
    <w:p w14:paraId="7AF6667B" w14:textId="77777777" w:rsidR="00EA5760" w:rsidRPr="001B516E" w:rsidRDefault="00EA5760" w:rsidP="00EA5760">
      <w:pPr>
        <w:spacing w:before="120" w:after="120"/>
        <w:jc w:val="both"/>
        <w:rPr>
          <w:sz w:val="24"/>
        </w:rPr>
      </w:pPr>
    </w:p>
    <w:p w14:paraId="59C67EAF" w14:textId="77777777" w:rsidR="00EA5760" w:rsidRPr="00723E2E" w:rsidRDefault="00EA5760" w:rsidP="00EA5760">
      <w:pPr>
        <w:spacing w:before="120" w:after="120"/>
        <w:jc w:val="both"/>
      </w:pPr>
      <w:r w:rsidRPr="00723E2E">
        <w:t>Nous avons dit que les chefs de la Fédération ouvrière, Billen et Deridder entre autres, avaient déconseillé la violence, soutenant qu'e</w:t>
      </w:r>
      <w:r w:rsidRPr="00723E2E">
        <w:t>l</w:t>
      </w:r>
      <w:r w:rsidRPr="00723E2E">
        <w:t>le ne pouvait aboutir à rien de bon pour les ouvriers. Après l'émeute, la presse bourgeoise attaqua surtout ces</w:t>
      </w:r>
      <w:r>
        <w:t xml:space="preserve"> [134]</w:t>
      </w:r>
      <w:r w:rsidRPr="00723E2E">
        <w:t xml:space="preserve"> deux hommes. Elle dit aux ouvriers qu'ils avaient été trahis et que leurs chefs s'étaient bien gardés de se compromettre et de s'exposer aux coups. Ce langage pe</w:t>
      </w:r>
      <w:r w:rsidRPr="00723E2E">
        <w:t>r</w:t>
      </w:r>
      <w:r w:rsidRPr="00723E2E">
        <w:t xml:space="preserve">fide produisit cependant l'effet voulu. Les ouvriers désertèrent leurs associations et la </w:t>
      </w:r>
      <w:r w:rsidRPr="00723E2E">
        <w:rPr>
          <w:i/>
        </w:rPr>
        <w:t>Fédération ouvrière gantoise</w:t>
      </w:r>
      <w:r w:rsidRPr="00723E2E">
        <w:t xml:space="preserve"> succomba. Seule l'A</w:t>
      </w:r>
      <w:r w:rsidRPr="00723E2E">
        <w:t>s</w:t>
      </w:r>
      <w:r w:rsidRPr="00723E2E">
        <w:t>sociation des Tisserands resta debout, mais après avoir perdu la plus grande partie de ses membres.</w:t>
      </w:r>
    </w:p>
    <w:p w14:paraId="2EF6DF1C" w14:textId="77777777" w:rsidR="00EA5760" w:rsidRPr="00723E2E" w:rsidRDefault="00EA5760" w:rsidP="00EA5760">
      <w:pPr>
        <w:spacing w:before="120" w:after="120"/>
        <w:jc w:val="both"/>
      </w:pPr>
      <w:r w:rsidRPr="00723E2E">
        <w:t>Dans d'autres villes aussi, malgré les peines sévères qui frappaient les grévistes, les ouvriers délaissèrent souvent les ateliers dans le but de faire augmenter leurs salaires.</w:t>
      </w:r>
    </w:p>
    <w:p w14:paraId="4FD9FF5A" w14:textId="77777777" w:rsidR="00EA5760" w:rsidRPr="00723E2E" w:rsidRDefault="00EA5760" w:rsidP="00EA5760">
      <w:pPr>
        <w:spacing w:before="120" w:after="120"/>
        <w:jc w:val="both"/>
      </w:pPr>
      <w:r w:rsidRPr="00723E2E">
        <w:t>L'Association des typographes de Bruxelles, fondée en 1842 et qui, depuis lors, n'a pas cessé de fonctionner, fit plusieurs fois des tentat</w:t>
      </w:r>
      <w:r w:rsidRPr="00723E2E">
        <w:t>i</w:t>
      </w:r>
      <w:r w:rsidRPr="00723E2E">
        <w:t>ves pour améliorer la condition de ses membres. En 1857, elle prov</w:t>
      </w:r>
      <w:r w:rsidRPr="00723E2E">
        <w:t>o</w:t>
      </w:r>
      <w:r w:rsidRPr="00723E2E">
        <w:t xml:space="preserve">qua une réunion avec les patrons imprimeurs, à l'effet d'augmenter les salaires. A. Fischlin, Aug. Jacquet et J. Dauby - ce dernier devint plus tard directeur du </w:t>
      </w:r>
      <w:r w:rsidRPr="00723E2E">
        <w:rPr>
          <w:i/>
        </w:rPr>
        <w:t>Moniteur belge</w:t>
      </w:r>
      <w:r w:rsidRPr="00723E2E">
        <w:t xml:space="preserve"> - furent délégués auprès des patrons pour les convaincre du bien fondé des réclamations ouvrières.</w:t>
      </w:r>
    </w:p>
    <w:p w14:paraId="7925F2CA" w14:textId="77777777" w:rsidR="00EA5760" w:rsidRPr="00723E2E" w:rsidRDefault="00EA5760" w:rsidP="00EA5760">
      <w:pPr>
        <w:spacing w:before="120" w:after="120"/>
        <w:jc w:val="both"/>
      </w:pPr>
      <w:r w:rsidRPr="00723E2E">
        <w:t>Un grand nombre de patrons imprimeurs acceptèrent de payer la main-d'œuvre d'après un nouveau tarif. Quelques-uns seulement rési</w:t>
      </w:r>
      <w:r w:rsidRPr="00723E2E">
        <w:t>s</w:t>
      </w:r>
      <w:r w:rsidRPr="00723E2E">
        <w:t>tèrent, notamment M. Guyot. Les ouvriers de ceux-ci quittèrent l'at</w:t>
      </w:r>
      <w:r w:rsidRPr="00723E2E">
        <w:t>e</w:t>
      </w:r>
      <w:r w:rsidRPr="00723E2E">
        <w:t>lier. Au bout de huit jours, l'entente s'établit et les typographes repr</w:t>
      </w:r>
      <w:r w:rsidRPr="00723E2E">
        <w:t>i</w:t>
      </w:r>
      <w:r w:rsidRPr="00723E2E">
        <w:t>rent leur besogne.</w:t>
      </w:r>
    </w:p>
    <w:p w14:paraId="3FE01A15" w14:textId="77777777" w:rsidR="00EA5760" w:rsidRPr="00723E2E" w:rsidRDefault="00EA5760" w:rsidP="00EA5760">
      <w:pPr>
        <w:spacing w:before="120" w:after="120"/>
        <w:jc w:val="both"/>
      </w:pPr>
      <w:r w:rsidRPr="00723E2E">
        <w:t>Mais le parquet veillait. Il fit saisir le livre des procès-verbaux de l'Association ouvrière, et vingt-neuf membres furent poursuivis pour délit de coalition. L'affaire fut appelée le 19 mai 1858 devant le trib</w:t>
      </w:r>
      <w:r w:rsidRPr="00723E2E">
        <w:t>u</w:t>
      </w:r>
      <w:r w:rsidRPr="00723E2E">
        <w:t>nal correctionnel de Bruxelles, présidé par M. Girardin. Mes Veydt et Delinge défendaient les accusés. Six d'entre eux furent acquittés ; les autres furent condamnés à des peines variant de 40 à 20 francs d'amende</w:t>
      </w:r>
      <w:r>
        <w:t> </w:t>
      </w:r>
      <w:r>
        <w:rPr>
          <w:rStyle w:val="Appelnotedebasdep"/>
        </w:rPr>
        <w:footnoteReference w:id="47"/>
      </w:r>
      <w:r w:rsidRPr="00723E2E">
        <w:t>.</w:t>
      </w:r>
    </w:p>
    <w:p w14:paraId="13556449" w14:textId="77777777" w:rsidR="00EA5760" w:rsidRPr="00723E2E" w:rsidRDefault="00EA5760" w:rsidP="00EA5760">
      <w:pPr>
        <w:spacing w:before="120" w:after="120"/>
        <w:jc w:val="both"/>
      </w:pPr>
      <w:r>
        <w:br w:type="page"/>
      </w:r>
      <w:r w:rsidRPr="00723E2E">
        <w:lastRenderedPageBreak/>
        <w:t>La plupart des grèves qui surgirent de 1856 à 1866 eurent génér</w:t>
      </w:r>
      <w:r w:rsidRPr="00723E2E">
        <w:t>a</w:t>
      </w:r>
      <w:r w:rsidRPr="00723E2E">
        <w:t xml:space="preserve">lement pour motifs des demandes d'augmentation de salaires. D'autres eurent lieu pour protester contre certains règlements nouveaux que les patrons voulaient imposer à leurs ouvriers. Tel </w:t>
      </w:r>
      <w:r>
        <w:t xml:space="preserve">[135] </w:t>
      </w:r>
      <w:r w:rsidRPr="00723E2E">
        <w:t>fut le cas d'une grève au Borinage, en juillet 1861. Cette grève, faute d'organisation et d'entente entre les ouvriers et par suite de l'attitude hautaine des dire</w:t>
      </w:r>
      <w:r w:rsidRPr="00723E2E">
        <w:t>c</w:t>
      </w:r>
      <w:r w:rsidRPr="00723E2E">
        <w:t>teurs-gérants qui ne voulaient pas s'abaisser à discuter avec leurs sal</w:t>
      </w:r>
      <w:r w:rsidRPr="00723E2E">
        <w:t>a</w:t>
      </w:r>
      <w:r w:rsidRPr="00723E2E">
        <w:t>riés, dégénéra bientôt en émeute.</w:t>
      </w:r>
    </w:p>
    <w:p w14:paraId="4DF4F107" w14:textId="77777777" w:rsidR="00EA5760" w:rsidRPr="00723E2E" w:rsidRDefault="00EA5760" w:rsidP="00EA5760">
      <w:pPr>
        <w:pStyle w:val="c"/>
      </w:pPr>
      <w:r w:rsidRPr="00723E2E">
        <w:t>*</w:t>
      </w:r>
      <w:r>
        <w:br/>
      </w:r>
      <w:r w:rsidRPr="00723E2E">
        <w:t>*</w:t>
      </w:r>
      <w:r>
        <w:t xml:space="preserve">   </w:t>
      </w:r>
      <w:r w:rsidRPr="00723E2E">
        <w:t xml:space="preserve">  *</w:t>
      </w:r>
    </w:p>
    <w:p w14:paraId="48CF6F56" w14:textId="77777777" w:rsidR="00EA5760" w:rsidRPr="00723E2E" w:rsidRDefault="00EA5760" w:rsidP="00EA5760">
      <w:pPr>
        <w:spacing w:before="120" w:after="120"/>
        <w:jc w:val="both"/>
      </w:pPr>
      <w:r w:rsidRPr="00723E2E">
        <w:t>À partir de l'année 1861, ce fut surtout à l'</w:t>
      </w:r>
      <w:r w:rsidRPr="00723E2E">
        <w:rPr>
          <w:i/>
        </w:rPr>
        <w:t>Association le Peuple</w:t>
      </w:r>
      <w:r w:rsidRPr="00723E2E">
        <w:t>, de Bruxelles, que se concentra la propagande démocratique et socialiste.</w:t>
      </w:r>
    </w:p>
    <w:p w14:paraId="58EF0F41" w14:textId="77777777" w:rsidR="00EA5760" w:rsidRPr="00723E2E" w:rsidRDefault="00EA5760" w:rsidP="00EA5760">
      <w:pPr>
        <w:spacing w:before="120" w:after="120"/>
        <w:jc w:val="both"/>
      </w:pPr>
      <w:r w:rsidRPr="00723E2E">
        <w:t>Au mois d'avril de cette année, une grande manifestation fut org</w:t>
      </w:r>
      <w:r w:rsidRPr="00723E2E">
        <w:t>a</w:t>
      </w:r>
      <w:r w:rsidRPr="00723E2E">
        <w:t>nisée en faveur de la Pologne martyrisée. Un meeting auquel assist</w:t>
      </w:r>
      <w:r w:rsidRPr="00723E2E">
        <w:t>è</w:t>
      </w:r>
      <w:r w:rsidRPr="00723E2E">
        <w:t xml:space="preserve">rent 1500 personnes, eut lieu en la salle du </w:t>
      </w:r>
      <w:r w:rsidRPr="00723E2E">
        <w:rPr>
          <w:i/>
        </w:rPr>
        <w:t>Navalorama</w:t>
      </w:r>
      <w:r w:rsidRPr="00723E2E">
        <w:t>, rue des Br</w:t>
      </w:r>
      <w:r w:rsidRPr="00723E2E">
        <w:t>i</w:t>
      </w:r>
      <w:r w:rsidRPr="00723E2E">
        <w:t>gittines.</w:t>
      </w:r>
    </w:p>
    <w:p w14:paraId="662928B9" w14:textId="77777777" w:rsidR="00EA5760" w:rsidRPr="00723E2E" w:rsidRDefault="00EA5760" w:rsidP="00EA5760">
      <w:pPr>
        <w:spacing w:before="120" w:after="120"/>
        <w:jc w:val="both"/>
      </w:pPr>
      <w:r w:rsidRPr="00723E2E">
        <w:t>Le 26 août de la même année, un meeting eut lieu à Gand au profit des familles des ouvriers condamnés pour les faits de grèves rappelés plus haut.</w:t>
      </w:r>
    </w:p>
    <w:p w14:paraId="540C2190" w14:textId="77777777" w:rsidR="00EA5760" w:rsidRPr="00723E2E" w:rsidRDefault="00EA5760" w:rsidP="00EA5760">
      <w:pPr>
        <w:spacing w:before="120" w:after="120"/>
        <w:jc w:val="both"/>
      </w:pPr>
      <w:r w:rsidRPr="00723E2E">
        <w:t>En décembre, on s'occupa des élections pour le Conseil des pr</w:t>
      </w:r>
      <w:r w:rsidRPr="00723E2E">
        <w:t>u</w:t>
      </w:r>
      <w:r w:rsidRPr="00723E2E">
        <w:t>d'hommes. Des réunions publiques furent organisées et les orateurs populaires y protestèrent contre l'arbitraire de cette loi des prud'ho</w:t>
      </w:r>
      <w:r w:rsidRPr="00723E2E">
        <w:t>m</w:t>
      </w:r>
      <w:r w:rsidRPr="00723E2E">
        <w:t>mes et contre l'article 1781 du code civil. Généralement, dans ces r</w:t>
      </w:r>
      <w:r w:rsidRPr="00723E2E">
        <w:t>é</w:t>
      </w:r>
      <w:r w:rsidRPr="00723E2E">
        <w:t>unions, on préconisait l'abstention en guise de protestation.</w:t>
      </w:r>
    </w:p>
    <w:p w14:paraId="707081C7" w14:textId="77777777" w:rsidR="00EA5760" w:rsidRPr="00723E2E" w:rsidRDefault="00EA5760" w:rsidP="00EA5760">
      <w:pPr>
        <w:spacing w:before="120" w:after="120"/>
        <w:jc w:val="both"/>
      </w:pPr>
      <w:r w:rsidRPr="00723E2E">
        <w:t>Au mois de février 1862,un nouveau meeting eut lieu à Gand. L'ordre du jour de cette réunion comportait trois objets exposé de la situation ouvrière à Gand ; formation d'une association pour l'achat en commun de denrées alimentaires et, enfin, pétition à la Chambre pour protester contre la partialité du ministre de la Justice à l'égard des o</w:t>
      </w:r>
      <w:r w:rsidRPr="00723E2E">
        <w:t>u</w:t>
      </w:r>
      <w:r w:rsidRPr="00723E2E">
        <w:t>vriers condamnés à la suite des événements d'avril 1861.</w:t>
      </w:r>
    </w:p>
    <w:p w14:paraId="272FA1C9" w14:textId="77777777" w:rsidR="00EA5760" w:rsidRPr="00723E2E" w:rsidRDefault="00EA5760" w:rsidP="00EA5760">
      <w:pPr>
        <w:spacing w:before="120" w:after="120"/>
        <w:jc w:val="both"/>
      </w:pPr>
      <w:r w:rsidRPr="00723E2E">
        <w:t>Parmi les orateurs, nous remarquons les noms d'Émile Moyson, étudiant ; Billen, De Ridder et Massin, ce dernier ouvrier peintre en bâtiment, que nous avons connu plus tard à Bruxelles.</w:t>
      </w:r>
    </w:p>
    <w:p w14:paraId="695E6479" w14:textId="77777777" w:rsidR="00EA5760" w:rsidRPr="00723E2E" w:rsidRDefault="00EA5760" w:rsidP="00EA5760">
      <w:pPr>
        <w:spacing w:before="120" w:after="120"/>
        <w:jc w:val="both"/>
      </w:pPr>
      <w:r w:rsidRPr="00723E2E">
        <w:t xml:space="preserve">En août, une grande réunion publique a lieu chez M. Rouillon, dans la salle des </w:t>
      </w:r>
      <w:r w:rsidRPr="00723E2E">
        <w:rPr>
          <w:i/>
        </w:rPr>
        <w:t>Champs-Elysées</w:t>
      </w:r>
      <w:r w:rsidRPr="00723E2E">
        <w:t xml:space="preserve">, au faubourg de Charleroi, </w:t>
      </w:r>
      <w:r>
        <w:t xml:space="preserve">[136] </w:t>
      </w:r>
      <w:r w:rsidRPr="00723E2E">
        <w:t xml:space="preserve">sous la présidence du citoyen Émile Charpentier. On y constitua une </w:t>
      </w:r>
      <w:r w:rsidRPr="00723E2E">
        <w:lastRenderedPageBreak/>
        <w:t>association ouvrière dont le comité, composé de E. Charpentier, Fl</w:t>
      </w:r>
      <w:r w:rsidRPr="00723E2E">
        <w:t>o</w:t>
      </w:r>
      <w:r w:rsidRPr="00723E2E">
        <w:t>rent Frère, Constant Bastin, Th. Bertrand, Ed. Castiau, Michel Leje</w:t>
      </w:r>
      <w:r w:rsidRPr="00723E2E">
        <w:t>u</w:t>
      </w:r>
      <w:r w:rsidRPr="00723E2E">
        <w:t>ne et Hermant Ducarne, entra immédiatement en fonctions et décida d'organiser des réunions dans toutes les communes du bassin de Cha</w:t>
      </w:r>
      <w:r w:rsidRPr="00723E2E">
        <w:t>r</w:t>
      </w:r>
      <w:r w:rsidRPr="00723E2E">
        <w:t>leroi, à l'effet de grouper les ouvriers dans le but d'améliorer leur condition matérielle et d'obtenir des réformes d'ordre politique.</w:t>
      </w:r>
    </w:p>
    <w:p w14:paraId="65416898" w14:textId="77777777" w:rsidR="00EA5760" w:rsidRPr="00723E2E" w:rsidRDefault="00EA5760" w:rsidP="00EA5760">
      <w:pPr>
        <w:spacing w:before="120" w:after="120"/>
        <w:jc w:val="both"/>
      </w:pPr>
      <w:r w:rsidRPr="00723E2E">
        <w:t xml:space="preserve">Visiblement, on sent à la lecture de la </w:t>
      </w:r>
      <w:r w:rsidRPr="00723E2E">
        <w:rPr>
          <w:i/>
        </w:rPr>
        <w:t>Tribune du peuple</w:t>
      </w:r>
      <w:r w:rsidRPr="00723E2E">
        <w:t>, le seul organe socialiste de cette époque, qu'il y avait alors un certain réveil dans l'opinion.</w:t>
      </w:r>
    </w:p>
    <w:p w14:paraId="19568BFA" w14:textId="77777777" w:rsidR="00EA5760" w:rsidRPr="00723E2E" w:rsidRDefault="00EA5760" w:rsidP="00EA5760">
      <w:pPr>
        <w:spacing w:before="120" w:after="120"/>
        <w:jc w:val="both"/>
      </w:pPr>
      <w:r w:rsidRPr="00723E2E">
        <w:t>L'</w:t>
      </w:r>
      <w:r w:rsidRPr="00723E2E">
        <w:rPr>
          <w:i/>
        </w:rPr>
        <w:t>Association le Peuple</w:t>
      </w:r>
      <w:r w:rsidRPr="00723E2E">
        <w:t xml:space="preserve"> se réorganisa. Son comité central fut co</w:t>
      </w:r>
      <w:r w:rsidRPr="00723E2E">
        <w:t>m</w:t>
      </w:r>
      <w:r w:rsidRPr="00723E2E">
        <w:t>posé de Félix Frenay, ouvrier doreur, poète à son heure, qui devint plus tard employé aux carrières de Quenast, puis directeur de l'hôpital Saint-Jean, a Bruxelles ; César De Paepe, D. Brismée, Eugène Steens, Léon Fontaine, R. Loriaux, L. Luytgaerens. Un comité de propagande par les conférences, les meetings, journaux et brochures fut composé de Willems, Maetens, G. Borckmans père et fils.</w:t>
      </w:r>
    </w:p>
    <w:p w14:paraId="2844B9DB" w14:textId="77777777" w:rsidR="00EA5760" w:rsidRPr="00723E2E" w:rsidRDefault="00EA5760" w:rsidP="00EA5760">
      <w:pPr>
        <w:spacing w:before="120" w:after="120"/>
        <w:jc w:val="both"/>
      </w:pPr>
      <w:r w:rsidRPr="00723E2E">
        <w:t>L'année 1863 fut témoin d'une grande activité. L'</w:t>
      </w:r>
      <w:r w:rsidRPr="00723E2E">
        <w:rPr>
          <w:i/>
        </w:rPr>
        <w:t>Association le Peuple</w:t>
      </w:r>
      <w:r w:rsidRPr="00723E2E">
        <w:t xml:space="preserve"> organisa une série de réunions pour y discuter le manifeste des Égaux et le système communiste de Babeuf. Dans d'autres réunions, on discuta la question de la propriété.</w:t>
      </w:r>
    </w:p>
    <w:p w14:paraId="6F9ADDB3" w14:textId="77777777" w:rsidR="00EA5760" w:rsidRPr="00723E2E" w:rsidRDefault="00EA5760" w:rsidP="00EA5760">
      <w:pPr>
        <w:spacing w:before="120" w:after="120"/>
        <w:jc w:val="both"/>
      </w:pPr>
      <w:r w:rsidRPr="00723E2E">
        <w:t xml:space="preserve">Dès le mois de janvier, une agitation se produisit en faveur de la réforme électorale. Une première grande réunion publique eut lieu à la </w:t>
      </w:r>
      <w:r w:rsidRPr="00723E2E">
        <w:rPr>
          <w:i/>
        </w:rPr>
        <w:t>Maison des Brasseurs</w:t>
      </w:r>
      <w:r w:rsidRPr="00723E2E">
        <w:t>, chaussée de Louvain, à Bruxelles.</w:t>
      </w:r>
    </w:p>
    <w:p w14:paraId="2337FF62" w14:textId="77777777" w:rsidR="00EA5760" w:rsidRPr="00723E2E" w:rsidRDefault="00EA5760" w:rsidP="00EA5760">
      <w:pPr>
        <w:spacing w:before="120" w:after="120"/>
        <w:jc w:val="both"/>
      </w:pPr>
      <w:r w:rsidRPr="00723E2E">
        <w:t xml:space="preserve">Simon Staage, menuisier, présidait. Parlèrent en faveur du suffrage universel : P.-J. Winne, professeur ; Prosper Esselens, le condamné du </w:t>
      </w:r>
      <w:r w:rsidRPr="00723E2E">
        <w:rPr>
          <w:i/>
        </w:rPr>
        <w:t>Prado</w:t>
      </w:r>
      <w:r w:rsidRPr="00723E2E">
        <w:t> ; Kevels, Brismée, Puraye et Splingard.</w:t>
      </w:r>
    </w:p>
    <w:p w14:paraId="364D26E6" w14:textId="77777777" w:rsidR="00EA5760" w:rsidRPr="00723E2E" w:rsidRDefault="00EA5760" w:rsidP="00EA5760">
      <w:pPr>
        <w:spacing w:before="120" w:after="120"/>
        <w:jc w:val="both"/>
      </w:pPr>
      <w:r w:rsidRPr="00723E2E">
        <w:t>Mais une note discordante s'y fit entendre. Voici Nicolas Coulon et Jean Pellering qui se lèvent. Ils combattent le suffrage universel et l'instruction obligatoire ! Le suffrage universel disent-ils, voyez ce qu'il produit en France ! L'instruction obligatoire</w:t>
      </w:r>
      <w:r>
        <w:t> ?</w:t>
      </w:r>
      <w:r w:rsidRPr="00723E2E">
        <w:t xml:space="preserve"> Mais c'est la mis</w:t>
      </w:r>
      <w:r w:rsidRPr="00723E2E">
        <w:t>è</w:t>
      </w:r>
      <w:r w:rsidRPr="00723E2E">
        <w:t>re qui oblige les travailleurs à envoyer</w:t>
      </w:r>
      <w:r>
        <w:t xml:space="preserve"> [137]</w:t>
      </w:r>
      <w:r w:rsidRPr="00723E2E">
        <w:t xml:space="preserve"> leurs enfants à l'atelier et à la fabrique ! Ce qu'il faut, ce n'est pas améliorer la société bourgeo</w:t>
      </w:r>
      <w:r w:rsidRPr="00723E2E">
        <w:t>i</w:t>
      </w:r>
      <w:r w:rsidRPr="00723E2E">
        <w:t>se qui est pourrie, c'est la révolution !…</w:t>
      </w:r>
    </w:p>
    <w:p w14:paraId="48DA064B" w14:textId="77777777" w:rsidR="00EA5760" w:rsidRPr="00723E2E" w:rsidRDefault="00EA5760" w:rsidP="00EA5760">
      <w:pPr>
        <w:spacing w:before="120" w:after="120"/>
        <w:jc w:val="both"/>
      </w:pPr>
      <w:r w:rsidRPr="00723E2E">
        <w:t xml:space="preserve">Le mois suivant, nouveau meeting, en la salle des </w:t>
      </w:r>
      <w:r w:rsidRPr="00723E2E">
        <w:rPr>
          <w:i/>
        </w:rPr>
        <w:t>Trois Rois</w:t>
      </w:r>
      <w:r w:rsidRPr="00723E2E">
        <w:t>, rue Haute.</w:t>
      </w:r>
    </w:p>
    <w:p w14:paraId="6F3042AF" w14:textId="77777777" w:rsidR="00EA5760" w:rsidRPr="00723E2E" w:rsidRDefault="00EA5760" w:rsidP="00EA5760">
      <w:pPr>
        <w:spacing w:before="120" w:after="120"/>
        <w:jc w:val="both"/>
      </w:pPr>
      <w:r w:rsidRPr="00723E2E">
        <w:lastRenderedPageBreak/>
        <w:t>Brismée, De Paepe et Odilon Delimal, Vuilmet et Kevels récl</w:t>
      </w:r>
      <w:r w:rsidRPr="00723E2E">
        <w:t>a</w:t>
      </w:r>
      <w:r w:rsidRPr="00723E2E">
        <w:t>ment le suffrage universel ; Pierre Splingard le suffrage universel éclairé. Mais Coulon est encore là ; il combat à nouveau le suffrage universel, disant que ce qu'il faut aux ouvriers c'est, en premier lieu, du pain !</w:t>
      </w:r>
    </w:p>
    <w:p w14:paraId="297B32CE" w14:textId="77777777" w:rsidR="00EA5760" w:rsidRPr="00723E2E" w:rsidRDefault="00EA5760" w:rsidP="00EA5760">
      <w:pPr>
        <w:spacing w:before="120" w:after="120"/>
        <w:jc w:val="both"/>
      </w:pPr>
      <w:r w:rsidRPr="00723E2E">
        <w:t>En mars, il fut de nouveau question de la Pologne. Un grand me</w:t>
      </w:r>
      <w:r w:rsidRPr="00723E2E">
        <w:t>e</w:t>
      </w:r>
      <w:r w:rsidRPr="00723E2E">
        <w:t>ting fut organisé à l'effet d'émouvoir l'opinion publique en faveur de la nation martyre et de ses nobles défenseurs. Le meeting eut lieu et l'on y entendit de nombreux discours, prononcés par des hommes appart</w:t>
      </w:r>
      <w:r w:rsidRPr="00723E2E">
        <w:t>e</w:t>
      </w:r>
      <w:r w:rsidRPr="00723E2E">
        <w:t>nant à divers partis. Il fut décidé, finalement, de nommer un comité chargé de recueillir des secours pour les Polonais. On proposa de composer ce comité de démocrates, de libéraux et de catholiques : les députés Coomans et Dumortier, et cette idée fut acclamée !</w:t>
      </w:r>
    </w:p>
    <w:p w14:paraId="7658CCA5" w14:textId="77777777" w:rsidR="00EA5760" w:rsidRPr="00723E2E" w:rsidRDefault="00EA5760" w:rsidP="00EA5760">
      <w:pPr>
        <w:spacing w:before="120" w:after="120"/>
        <w:jc w:val="both"/>
      </w:pPr>
      <w:r w:rsidRPr="00723E2E">
        <w:t>Mais l'</w:t>
      </w:r>
      <w:r w:rsidRPr="00723E2E">
        <w:rPr>
          <w:i/>
        </w:rPr>
        <w:t>Association le Peuple</w:t>
      </w:r>
      <w:r w:rsidRPr="00723E2E">
        <w:t xml:space="preserve"> se réunit quelques jours plus tard et décida de refuser toute alliance avec les bourgeois libéraux et clér</w:t>
      </w:r>
      <w:r w:rsidRPr="00723E2E">
        <w:t>i</w:t>
      </w:r>
      <w:r w:rsidRPr="00723E2E">
        <w:t>caux. Un comité démocratique fut fondé en faveur de la Pologne. Il fut composé de Léon Fontaine, Félix Frenay, Georges Janson, Eugène Steens et d'autres.</w:t>
      </w:r>
    </w:p>
    <w:p w14:paraId="47AFBE8B" w14:textId="77777777" w:rsidR="00EA5760" w:rsidRPr="00723E2E" w:rsidRDefault="00EA5760" w:rsidP="00EA5760">
      <w:pPr>
        <w:spacing w:before="120" w:after="120"/>
        <w:jc w:val="both"/>
      </w:pPr>
      <w:r w:rsidRPr="00723E2E">
        <w:t>Quelques semaines plus tard, un nouveau courant d'opinions se produisit contre l'organisation militaire et, spécialement, contre la conscription. À cette époque, le député catholique Coomans venait de combattre vigoureusement à la Chambre notre régime militaire, basé sur la conscription. Ces idées trouvèrent de l'écho dans les masses o</w:t>
      </w:r>
      <w:r w:rsidRPr="00723E2E">
        <w:t>u</w:t>
      </w:r>
      <w:r w:rsidRPr="00723E2E">
        <w:t>vrières et parmi les paysans.</w:t>
      </w:r>
    </w:p>
    <w:p w14:paraId="3C2DA3DA" w14:textId="77777777" w:rsidR="00EA5760" w:rsidRPr="00723E2E" w:rsidRDefault="00EA5760" w:rsidP="00EA5760">
      <w:pPr>
        <w:spacing w:before="120" w:after="120"/>
        <w:jc w:val="both"/>
      </w:pPr>
      <w:r w:rsidRPr="00723E2E">
        <w:t>Daims le meeting dont nous parlons, la plupart des orateurs dém</w:t>
      </w:r>
      <w:r w:rsidRPr="00723E2E">
        <w:t>o</w:t>
      </w:r>
      <w:r w:rsidRPr="00723E2E">
        <w:t>crates protestèrent contre le régime de la conscription et du rempl</w:t>
      </w:r>
      <w:r w:rsidRPr="00723E2E">
        <w:t>a</w:t>
      </w:r>
      <w:r w:rsidRPr="00723E2E">
        <w:t>cement militaire. Comme meilleur moyen d'y mettre fin, ils préconis</w:t>
      </w:r>
      <w:r w:rsidRPr="00723E2E">
        <w:t>è</w:t>
      </w:r>
      <w:r w:rsidRPr="00723E2E">
        <w:t>rent la conquête des droits politiques, le suffrage universel. Mais ici encore ils rencontrèrent sur leur route Pellering et Coulon, qui allèrent dans les meetings déclarer que ce n'est pas avec des paroles et des di</w:t>
      </w:r>
      <w:r w:rsidRPr="00723E2E">
        <w:t>s</w:t>
      </w:r>
      <w:r w:rsidRPr="00723E2E">
        <w:t>cours que l'on ferait</w:t>
      </w:r>
      <w:r>
        <w:t xml:space="preserve"> [138]</w:t>
      </w:r>
      <w:r w:rsidRPr="00723E2E">
        <w:t xml:space="preserve"> cesser les injustices dont se plaint le peuple, mais par la révolution !</w:t>
      </w:r>
    </w:p>
    <w:p w14:paraId="3DF3B55E" w14:textId="77777777" w:rsidR="00EA5760" w:rsidRPr="00723E2E" w:rsidRDefault="00EA5760" w:rsidP="00EA5760">
      <w:pPr>
        <w:spacing w:before="120" w:after="120"/>
        <w:jc w:val="both"/>
      </w:pPr>
      <w:r w:rsidRPr="00723E2E">
        <w:t>Ce fut en 1863, également, le 26 décembre, qu'eut lieu à Patignies, dans la province de Namur, le fameux meeting qui eut tant de retenti</w:t>
      </w:r>
      <w:r w:rsidRPr="00723E2E">
        <w:t>s</w:t>
      </w:r>
      <w:r w:rsidRPr="00723E2E">
        <w:t>sement dans la famille démocratique d'alors.</w:t>
      </w:r>
    </w:p>
    <w:p w14:paraId="4981A273" w14:textId="77777777" w:rsidR="00EA5760" w:rsidRPr="00723E2E" w:rsidRDefault="00EA5760" w:rsidP="00EA5760">
      <w:pPr>
        <w:spacing w:before="120" w:after="120"/>
        <w:jc w:val="both"/>
      </w:pPr>
      <w:r w:rsidRPr="00723E2E">
        <w:lastRenderedPageBreak/>
        <w:t>Quatre orateurs y prirent la parole, devant un public campagnard : De Paepe, Brismée, Steens et Joseph Henry, ce dernier un socialiste ardennais qui émigra quelques années plus tard aux États-Unis.</w:t>
      </w:r>
    </w:p>
    <w:p w14:paraId="0D4204AD" w14:textId="77777777" w:rsidR="00EA5760" w:rsidRPr="00723E2E" w:rsidRDefault="00EA5760" w:rsidP="00EA5760">
      <w:pPr>
        <w:spacing w:before="120" w:after="120"/>
        <w:jc w:val="both"/>
      </w:pPr>
      <w:r w:rsidRPr="00723E2E">
        <w:t>Le discours de César De Paepe dura trois heures ! Il fut reproduit en entier en brochure et forme un petit volume ! Après le discours du jeune socialiste, un certain clérical de l'endroit, M. Wasseige, prit la parole pour faire la contradiction. Quand Steens lui répliqua, il essaya, à plusieurs reprises, d'ameuter les villageois présents à la réunion, mais ceux-ci le firent taire !</w:t>
      </w:r>
    </w:p>
    <w:p w14:paraId="38BA0DBB" w14:textId="77777777" w:rsidR="00EA5760" w:rsidRPr="00723E2E" w:rsidRDefault="00EA5760" w:rsidP="00EA5760">
      <w:pPr>
        <w:spacing w:before="120" w:after="120"/>
        <w:jc w:val="both"/>
      </w:pPr>
      <w:r w:rsidRPr="00723E2E">
        <w:t>Bref, au début de l'année 1864, l'organisation démocratique et la propagande faisaient de sérieux progrès. De plus, le mouvement fl</w:t>
      </w:r>
      <w:r w:rsidRPr="00723E2E">
        <w:t>a</w:t>
      </w:r>
      <w:r w:rsidRPr="00723E2E">
        <w:t>mand venait d'entrer lui aussi dans la voie de l'action et de la démocr</w:t>
      </w:r>
      <w:r w:rsidRPr="00723E2E">
        <w:t>a</w:t>
      </w:r>
      <w:r w:rsidRPr="00723E2E">
        <w:t xml:space="preserve">tie. Déjà en avril 1859, un grand banquet flamand avait eu lieu à Bruxelles à la salle du </w:t>
      </w:r>
      <w:r w:rsidRPr="00723E2E">
        <w:rPr>
          <w:i/>
        </w:rPr>
        <w:t>Cirque</w:t>
      </w:r>
      <w:r w:rsidRPr="00723E2E">
        <w:t xml:space="preserve"> (Alhambra), et avait réuni une élite de 300 convives. De nombreux discours y avaient été prononcés par des hommes de valeur : Lucien Jottrand, le romancier flamand Dautze</w:t>
      </w:r>
      <w:r w:rsidRPr="00723E2E">
        <w:t>n</w:t>
      </w:r>
      <w:r w:rsidRPr="00723E2E">
        <w:t>berg, Van Bemmel, l'étudiant Willems, le président des Fileurs ga</w:t>
      </w:r>
      <w:r w:rsidRPr="00723E2E">
        <w:t>n</w:t>
      </w:r>
      <w:r w:rsidRPr="00723E2E">
        <w:t>tois, Billen, Charles Potvin, le typographe Verbruggen, Gerrits, d'A</w:t>
      </w:r>
      <w:r w:rsidRPr="00723E2E">
        <w:t>n</w:t>
      </w:r>
      <w:r w:rsidRPr="00723E2E">
        <w:t>vers, etc., etc.</w:t>
      </w:r>
    </w:p>
    <w:p w14:paraId="54AD9134" w14:textId="77777777" w:rsidR="00EA5760" w:rsidRPr="00723E2E" w:rsidRDefault="00EA5760" w:rsidP="00EA5760">
      <w:pPr>
        <w:spacing w:before="120" w:after="120"/>
        <w:jc w:val="both"/>
      </w:pPr>
      <w:r w:rsidRPr="00723E2E">
        <w:t>Tous avaient déclaré que, pour réussir, le mouvement flamand d</w:t>
      </w:r>
      <w:r w:rsidRPr="00723E2E">
        <w:t>e</w:t>
      </w:r>
      <w:r w:rsidRPr="00723E2E">
        <w:t>vait s'occuper du peuple et être démocratique.</w:t>
      </w:r>
    </w:p>
    <w:p w14:paraId="21A862AA" w14:textId="77777777" w:rsidR="00EA5760" w:rsidRPr="00723E2E" w:rsidRDefault="00EA5760" w:rsidP="00EA5760">
      <w:pPr>
        <w:spacing w:before="120" w:after="120"/>
        <w:jc w:val="both"/>
      </w:pPr>
      <w:r w:rsidRPr="00723E2E">
        <w:t>Les catholiques, à leur tour, fatigués d'être en minorité au Parl</w:t>
      </w:r>
      <w:r w:rsidRPr="00723E2E">
        <w:t>e</w:t>
      </w:r>
      <w:r w:rsidRPr="00723E2E">
        <w:t>ment depuis 1857, essayèrent avec le programme de M. Dechamps, d'attirer à eux l'élément démocratique de la population.</w:t>
      </w:r>
    </w:p>
    <w:p w14:paraId="53DDE760" w14:textId="77777777" w:rsidR="00EA5760" w:rsidRPr="00723E2E" w:rsidRDefault="00EA5760" w:rsidP="00EA5760">
      <w:pPr>
        <w:spacing w:before="120" w:after="120"/>
        <w:jc w:val="both"/>
      </w:pPr>
      <w:r w:rsidRPr="00723E2E">
        <w:t>De son côté, la jeunesse libérale, mécontente de la politique doctr</w:t>
      </w:r>
      <w:r w:rsidRPr="00723E2E">
        <w:t>i</w:t>
      </w:r>
      <w:r w:rsidRPr="00723E2E">
        <w:t>naire, commençait à ruer dans les rangs et à faire de l'opposition au gouvernement de M. Frère-Orban.</w:t>
      </w:r>
    </w:p>
    <w:p w14:paraId="030242FE" w14:textId="77777777" w:rsidR="00EA5760" w:rsidRDefault="00EA5760" w:rsidP="00EA5760">
      <w:pPr>
        <w:spacing w:before="120" w:after="120"/>
        <w:jc w:val="both"/>
      </w:pPr>
    </w:p>
    <w:p w14:paraId="08D0BA15" w14:textId="77777777" w:rsidR="00EA5760" w:rsidRPr="00723E2E" w:rsidRDefault="00EA5760" w:rsidP="00EA5760">
      <w:pPr>
        <w:spacing w:before="120" w:after="120"/>
        <w:jc w:val="both"/>
      </w:pPr>
      <w:r w:rsidRPr="00723E2E">
        <w:t>C'étaient là autant de signes précurseurs d'un grand mouvement d'idées. Ce mouvement d'ailleurs était l'écho de celui du</w:t>
      </w:r>
      <w:r>
        <w:t xml:space="preserve"> [139]</w:t>
      </w:r>
      <w:r w:rsidRPr="00723E2E">
        <w:t xml:space="preserve"> dehors. En Angleterre, en Allemagne, en France, en Italie, en Suisse, le peuple semblait se réveiller à son tour et être prêt à recommencer la lutte pour la démocratie.</w:t>
      </w:r>
    </w:p>
    <w:p w14:paraId="4A7F66C3" w14:textId="77777777" w:rsidR="00EA5760" w:rsidRPr="00723E2E" w:rsidRDefault="00EA5760" w:rsidP="00EA5760">
      <w:pPr>
        <w:spacing w:before="120" w:after="120"/>
        <w:jc w:val="both"/>
      </w:pPr>
      <w:r>
        <w:br w:type="page"/>
      </w:r>
      <w:r w:rsidRPr="00723E2E">
        <w:lastRenderedPageBreak/>
        <w:t>Enfin, un événement considérable venait de se produire à Londres : la constitution de l'</w:t>
      </w:r>
      <w:r w:rsidRPr="00723E2E">
        <w:rPr>
          <w:i/>
        </w:rPr>
        <w:t>Association internationale des travailleurs</w:t>
      </w:r>
      <w:r w:rsidRPr="00723E2E">
        <w:t>.</w:t>
      </w:r>
    </w:p>
    <w:p w14:paraId="14961AFA" w14:textId="77777777" w:rsidR="00EA5760" w:rsidRPr="00723E2E" w:rsidRDefault="00EA5760" w:rsidP="00EA5760">
      <w:pPr>
        <w:spacing w:before="120" w:after="120"/>
        <w:jc w:val="both"/>
      </w:pPr>
    </w:p>
    <w:p w14:paraId="5D95B2B3" w14:textId="77777777" w:rsidR="00EA5760" w:rsidRPr="00723E2E" w:rsidRDefault="00EA5760" w:rsidP="00EA5760">
      <w:pPr>
        <w:pStyle w:val="c"/>
      </w:pPr>
      <w:r w:rsidRPr="00723E2E">
        <w:t>*</w:t>
      </w:r>
      <w:r>
        <w:br/>
      </w:r>
      <w:r w:rsidRPr="00723E2E">
        <w:t>*</w:t>
      </w:r>
      <w:r>
        <w:t xml:space="preserve">   </w:t>
      </w:r>
      <w:r w:rsidRPr="00723E2E">
        <w:t xml:space="preserve">  *</w:t>
      </w:r>
    </w:p>
    <w:p w14:paraId="52F55A9D" w14:textId="77777777" w:rsidR="00EA5760" w:rsidRPr="00723E2E" w:rsidRDefault="00EA5760" w:rsidP="00EA5760">
      <w:pPr>
        <w:pStyle w:val="p"/>
      </w:pPr>
      <w:r w:rsidRPr="00723E2E">
        <w:br w:type="page"/>
      </w:r>
      <w:r>
        <w:lastRenderedPageBreak/>
        <w:t>[139]</w:t>
      </w:r>
    </w:p>
    <w:p w14:paraId="29A20DDB" w14:textId="77777777" w:rsidR="00EA5760" w:rsidRPr="00E07116" w:rsidRDefault="00EA5760" w:rsidP="00EA5760">
      <w:pPr>
        <w:jc w:val="both"/>
      </w:pPr>
    </w:p>
    <w:p w14:paraId="48FA55B6" w14:textId="77777777" w:rsidR="00EA5760" w:rsidRDefault="00EA5760" w:rsidP="00EA5760">
      <w:pPr>
        <w:jc w:val="both"/>
      </w:pPr>
    </w:p>
    <w:p w14:paraId="46B70813" w14:textId="77777777" w:rsidR="00EA5760" w:rsidRPr="00E07116" w:rsidRDefault="00EA5760" w:rsidP="00EA5760">
      <w:pPr>
        <w:jc w:val="both"/>
      </w:pPr>
    </w:p>
    <w:p w14:paraId="76BD9C63" w14:textId="77777777" w:rsidR="00EA5760" w:rsidRPr="00F54CC7" w:rsidRDefault="00EA5760" w:rsidP="00EA5760">
      <w:pPr>
        <w:spacing w:after="120"/>
        <w:ind w:firstLine="0"/>
        <w:jc w:val="center"/>
        <w:rPr>
          <w:sz w:val="24"/>
        </w:rPr>
      </w:pPr>
      <w:bookmarkStart w:id="9" w:name="histoire_2_pt_3_chap_07"/>
      <w:r>
        <w:rPr>
          <w:b/>
          <w:sz w:val="24"/>
        </w:rPr>
        <w:t>Histoire de la démocratie et du socialisme</w:t>
      </w:r>
      <w:r>
        <w:rPr>
          <w:b/>
          <w:sz w:val="24"/>
        </w:rPr>
        <w:br/>
        <w:t>en Belgique depuis 1830.</w:t>
      </w:r>
      <w:r>
        <w:rPr>
          <w:b/>
          <w:sz w:val="24"/>
        </w:rPr>
        <w:br/>
      </w:r>
      <w:r>
        <w:rPr>
          <w:i/>
          <w:sz w:val="24"/>
        </w:rPr>
        <w:t>Tome deuxième. Troisième partie</w:t>
      </w:r>
    </w:p>
    <w:p w14:paraId="632579D9" w14:textId="77777777" w:rsidR="00EA5760" w:rsidRPr="00384B20" w:rsidRDefault="00EA5760" w:rsidP="00EA5760">
      <w:pPr>
        <w:pStyle w:val="Titreniveau1"/>
      </w:pPr>
      <w:r>
        <w:t>Chapitre VII</w:t>
      </w:r>
    </w:p>
    <w:p w14:paraId="2FC06BA6" w14:textId="77777777" w:rsidR="00EA5760" w:rsidRPr="00E07116" w:rsidRDefault="00EA5760" w:rsidP="00EA5760">
      <w:pPr>
        <w:jc w:val="both"/>
        <w:rPr>
          <w:szCs w:val="36"/>
        </w:rPr>
      </w:pPr>
    </w:p>
    <w:p w14:paraId="03EE95C7" w14:textId="77777777" w:rsidR="00EA5760" w:rsidRPr="00E07116" w:rsidRDefault="00EA5760" w:rsidP="00EA5760">
      <w:pPr>
        <w:pStyle w:val="Titreniveau2"/>
      </w:pPr>
      <w:r>
        <w:t>Le jeune libéralisme.</w:t>
      </w:r>
      <w:r>
        <w:br/>
        <w:t>Le Mouvement pour la réforme</w:t>
      </w:r>
      <w:r>
        <w:br/>
        <w:t>élector</w:t>
      </w:r>
      <w:r>
        <w:t>a</w:t>
      </w:r>
      <w:r>
        <w:t>le de 1866 à 1870.</w:t>
      </w:r>
    </w:p>
    <w:bookmarkEnd w:id="9"/>
    <w:p w14:paraId="72F497EE" w14:textId="77777777" w:rsidR="00EA5760" w:rsidRPr="00E07116" w:rsidRDefault="00EA5760" w:rsidP="00EA5760">
      <w:pPr>
        <w:jc w:val="both"/>
        <w:rPr>
          <w:szCs w:val="36"/>
        </w:rPr>
      </w:pPr>
    </w:p>
    <w:p w14:paraId="2C757ED9" w14:textId="77777777" w:rsidR="00EA5760" w:rsidRPr="00723E2E" w:rsidRDefault="00EA5760" w:rsidP="00EA5760">
      <w:pPr>
        <w:spacing w:before="120" w:after="120"/>
        <w:jc w:val="both"/>
      </w:pPr>
    </w:p>
    <w:p w14:paraId="32900833" w14:textId="77777777" w:rsidR="00EA5760" w:rsidRPr="00723E2E" w:rsidRDefault="00EA5760" w:rsidP="00EA5760">
      <w:pPr>
        <w:pStyle w:val="chaptdm"/>
      </w:pPr>
      <w:r w:rsidRPr="00723E2E">
        <w:t>Le jeune libéralisme. - Meetings pour la réforme électorale. - Pr</w:t>
      </w:r>
      <w:r w:rsidRPr="00723E2E">
        <w:t>o</w:t>
      </w:r>
      <w:r w:rsidRPr="00723E2E">
        <w:t>position de J. Guillery. - Le savoir lire et écrire. - Adelson Ca</w:t>
      </w:r>
      <w:r w:rsidRPr="00723E2E">
        <w:t>s</w:t>
      </w:r>
      <w:r w:rsidRPr="00723E2E">
        <w:t>tiau. - Ses « lettres démocratiques » et sa brochure sur « la souv</w:t>
      </w:r>
      <w:r w:rsidRPr="00723E2E">
        <w:t>e</w:t>
      </w:r>
      <w:r w:rsidRPr="00723E2E">
        <w:t>raineté nationale ». - Polémiques avec « La Liberté ». - Le Man</w:t>
      </w:r>
      <w:r w:rsidRPr="00723E2E">
        <w:t>i</w:t>
      </w:r>
      <w:r w:rsidRPr="00723E2E">
        <w:t>feste des ouvriers. - Discussion à la Chambre. Projet du gouvern</w:t>
      </w:r>
      <w:r w:rsidRPr="00723E2E">
        <w:t>e</w:t>
      </w:r>
      <w:r w:rsidRPr="00723E2E">
        <w:t>ment. - provocation et défi. - Attitude odieuse de frère-orban. - Les éle</w:t>
      </w:r>
      <w:r w:rsidRPr="00723E2E">
        <w:t>c</w:t>
      </w:r>
      <w:r w:rsidRPr="00723E2E">
        <w:t>tions communales de 1869. - Le parti libéral démocratique. - Son programme. Élections législatives de 1870. - Les candidatures de Buls, Graux et Picard. - La réforme électorale de 1871.</w:t>
      </w:r>
    </w:p>
    <w:p w14:paraId="5A975D4C" w14:textId="77777777" w:rsidR="00EA5760" w:rsidRPr="00723E2E" w:rsidRDefault="00EA5760" w:rsidP="00EA5760">
      <w:pPr>
        <w:spacing w:before="120" w:after="120"/>
        <w:jc w:val="both"/>
      </w:pPr>
    </w:p>
    <w:p w14:paraId="7BE32577" w14:textId="77777777" w:rsidR="00EA5760" w:rsidRPr="00BF0E76" w:rsidRDefault="00EA5760" w:rsidP="00EA5760">
      <w:pPr>
        <w:spacing w:before="120" w:after="120"/>
        <w:ind w:firstLine="0"/>
        <w:jc w:val="both"/>
        <w:rPr>
          <w:sz w:val="24"/>
        </w:rPr>
      </w:pPr>
      <w:hyperlink w:anchor="tdm" w:history="1">
        <w:r w:rsidRPr="00BF0E76">
          <w:rPr>
            <w:rStyle w:val="Hyperlien"/>
            <w:sz w:val="24"/>
          </w:rPr>
          <w:t>Retour à la table des matières</w:t>
        </w:r>
      </w:hyperlink>
    </w:p>
    <w:p w14:paraId="542145E8" w14:textId="77777777" w:rsidR="00EA5760" w:rsidRPr="00723E2E" w:rsidRDefault="00EA5760" w:rsidP="00EA5760">
      <w:pPr>
        <w:spacing w:before="120" w:after="120"/>
        <w:jc w:val="both"/>
      </w:pPr>
      <w:r w:rsidRPr="00723E2E">
        <w:t xml:space="preserve">Le « jeune libéralisme », c'est-à-dire le libéralisme progressiste, était prédominant à la </w:t>
      </w:r>
      <w:r w:rsidRPr="00723E2E">
        <w:rPr>
          <w:i/>
        </w:rPr>
        <w:t>Société l'Alliance</w:t>
      </w:r>
      <w:r w:rsidRPr="00723E2E">
        <w:t xml:space="preserve"> vers 1846. C'est lui qui décida la convocation du Congrès libéral et fit admettre un programme que les chefs du libéralisme officiel, doctrinaire, trouvèrent trop radical.</w:t>
      </w:r>
    </w:p>
    <w:p w14:paraId="1B83C2E7" w14:textId="77777777" w:rsidR="00EA5760" w:rsidRPr="00723E2E" w:rsidRDefault="00EA5760" w:rsidP="00EA5760">
      <w:pPr>
        <w:spacing w:before="120" w:after="120"/>
        <w:jc w:val="both"/>
      </w:pPr>
      <w:r w:rsidRPr="00723E2E">
        <w:t>Lors des événements de 1848, l'</w:t>
      </w:r>
      <w:r w:rsidRPr="00723E2E">
        <w:rPr>
          <w:i/>
        </w:rPr>
        <w:t>Alliance</w:t>
      </w:r>
      <w:r w:rsidRPr="00723E2E">
        <w:t xml:space="preserve"> qui aurait pu agir dans le sens républicain ou tout au moins démocratique, manqua d'énergie et de courage. Elle se tint tranquille, puis disparut, laissant l'</w:t>
      </w:r>
      <w:r w:rsidRPr="00723E2E">
        <w:rPr>
          <w:i/>
        </w:rPr>
        <w:t>Association libérale</w:t>
      </w:r>
      <w:r w:rsidRPr="00723E2E">
        <w:t xml:space="preserve"> doctrinaire maîtresse à Bruxelles.</w:t>
      </w:r>
    </w:p>
    <w:p w14:paraId="28D8E7CB" w14:textId="77777777" w:rsidR="00EA5760" w:rsidRDefault="00EA5760" w:rsidP="00EA5760">
      <w:pPr>
        <w:spacing w:before="120" w:after="120"/>
        <w:jc w:val="both"/>
      </w:pPr>
      <w:r>
        <w:br w:type="page"/>
      </w:r>
      <w:r>
        <w:lastRenderedPageBreak/>
        <w:t>[140]</w:t>
      </w:r>
    </w:p>
    <w:p w14:paraId="2441225A" w14:textId="77777777" w:rsidR="00EA5760" w:rsidRPr="00723E2E" w:rsidRDefault="00EA5760" w:rsidP="00EA5760">
      <w:pPr>
        <w:spacing w:before="120" w:after="120"/>
        <w:jc w:val="both"/>
      </w:pPr>
      <w:r w:rsidRPr="00723E2E">
        <w:t>Aux élections du 14 juin 1850, l'</w:t>
      </w:r>
      <w:r w:rsidRPr="00723E2E">
        <w:rPr>
          <w:i/>
        </w:rPr>
        <w:t>Alliance</w:t>
      </w:r>
      <w:r w:rsidRPr="00723E2E">
        <w:t xml:space="preserve"> n'existait plus. Les dém</w:t>
      </w:r>
      <w:r w:rsidRPr="00723E2E">
        <w:t>o</w:t>
      </w:r>
      <w:r w:rsidRPr="00723E2E">
        <w:t xml:space="preserve">crates se réunirent alors à </w:t>
      </w:r>
      <w:r w:rsidRPr="00723E2E">
        <w:rPr>
          <w:i/>
        </w:rPr>
        <w:t>La Louve</w:t>
      </w:r>
      <w:r w:rsidRPr="00723E2E">
        <w:t>, Grand'Place à Bruxelles et lanc</w:t>
      </w:r>
      <w:r w:rsidRPr="00723E2E">
        <w:t>è</w:t>
      </w:r>
      <w:r w:rsidRPr="00723E2E">
        <w:t>rent un appel à tous les électeurs indépendants, ne faisant partie d'a</w:t>
      </w:r>
      <w:r w:rsidRPr="00723E2E">
        <w:t>u</w:t>
      </w:r>
      <w:r w:rsidRPr="00723E2E">
        <w:t>cune association électorale.</w:t>
      </w:r>
    </w:p>
    <w:p w14:paraId="71CF94BC" w14:textId="77777777" w:rsidR="00EA5760" w:rsidRPr="00723E2E" w:rsidRDefault="00EA5760" w:rsidP="00EA5760">
      <w:pPr>
        <w:spacing w:before="120" w:after="120"/>
        <w:jc w:val="both"/>
      </w:pPr>
      <w:r w:rsidRPr="00723E2E">
        <w:t xml:space="preserve">Le président de </w:t>
      </w:r>
      <w:r w:rsidRPr="00723E2E">
        <w:rPr>
          <w:i/>
        </w:rPr>
        <w:t>La Louve</w:t>
      </w:r>
      <w:r w:rsidRPr="00723E2E">
        <w:t xml:space="preserve"> était le notaire Heetveld ; son secrétaire n'était autre que Victor Capellemans, rédacteur du journal catholique l'</w:t>
      </w:r>
      <w:r w:rsidRPr="00723E2E">
        <w:rPr>
          <w:i/>
        </w:rPr>
        <w:t>Émancipation</w:t>
      </w:r>
      <w:r w:rsidRPr="00723E2E">
        <w:t>.</w:t>
      </w:r>
    </w:p>
    <w:p w14:paraId="4389D96C" w14:textId="77777777" w:rsidR="00EA5760" w:rsidRPr="00723E2E" w:rsidRDefault="00EA5760" w:rsidP="00EA5760">
      <w:pPr>
        <w:spacing w:before="120" w:after="120"/>
        <w:jc w:val="both"/>
      </w:pPr>
      <w:r w:rsidRPr="00723E2E">
        <w:t>Les démocrates furent battus par les candidats de l'Association l</w:t>
      </w:r>
      <w:r w:rsidRPr="00723E2E">
        <w:t>i</w:t>
      </w:r>
      <w:r w:rsidRPr="00723E2E">
        <w:t>bérale et le silence se fit de nouveau dans les rangs épars du jeune l</w:t>
      </w:r>
      <w:r w:rsidRPr="00723E2E">
        <w:t>i</w:t>
      </w:r>
      <w:r w:rsidRPr="00723E2E">
        <w:t>béralisme belge.</w:t>
      </w:r>
    </w:p>
    <w:p w14:paraId="1A66D815" w14:textId="77777777" w:rsidR="00EA5760" w:rsidRPr="00723E2E" w:rsidRDefault="00EA5760" w:rsidP="00EA5760">
      <w:pPr>
        <w:spacing w:before="120" w:after="120"/>
        <w:jc w:val="both"/>
      </w:pPr>
      <w:r w:rsidRPr="00723E2E">
        <w:t xml:space="preserve">En 1858, un député de Bruxelles, M. Anspach, mourut. Le </w:t>
      </w:r>
      <w:r w:rsidRPr="00723E2E">
        <w:rPr>
          <w:i/>
        </w:rPr>
        <w:t>Nati</w:t>
      </w:r>
      <w:r w:rsidRPr="00723E2E">
        <w:rPr>
          <w:i/>
        </w:rPr>
        <w:t>o</w:t>
      </w:r>
      <w:r w:rsidRPr="00723E2E">
        <w:rPr>
          <w:i/>
        </w:rPr>
        <w:t>nal</w:t>
      </w:r>
      <w:r w:rsidRPr="00723E2E">
        <w:t xml:space="preserve"> préconisa alors la candidature de Louis Defré, ancien phalanst</w:t>
      </w:r>
      <w:r w:rsidRPr="00723E2E">
        <w:t>é</w:t>
      </w:r>
      <w:r w:rsidRPr="00723E2E">
        <w:t>rien et républicain, qui depuis quelque temps, sous le pseudonyme de Joseph Boniface, avait publié un certain nombre de brochures anticl</w:t>
      </w:r>
      <w:r w:rsidRPr="00723E2E">
        <w:t>é</w:t>
      </w:r>
      <w:r w:rsidRPr="00723E2E">
        <w:t>ricales.</w:t>
      </w:r>
    </w:p>
    <w:p w14:paraId="767C5AEB" w14:textId="77777777" w:rsidR="00EA5760" w:rsidRPr="00723E2E" w:rsidRDefault="00EA5760" w:rsidP="00EA5760">
      <w:pPr>
        <w:spacing w:before="120" w:after="120"/>
        <w:jc w:val="both"/>
      </w:pPr>
      <w:r w:rsidRPr="00723E2E">
        <w:t>Présenté à l'</w:t>
      </w:r>
      <w:r w:rsidRPr="00723E2E">
        <w:rPr>
          <w:i/>
        </w:rPr>
        <w:t>Association libérale</w:t>
      </w:r>
      <w:r w:rsidRPr="00723E2E">
        <w:t>, Defré fut accepté comme cand</w:t>
      </w:r>
      <w:r w:rsidRPr="00723E2E">
        <w:t>i</w:t>
      </w:r>
      <w:r w:rsidRPr="00723E2E">
        <w:t>dat et fut élu. Dans son discours-programme, il renia ses anciennes idées républicaines et déclara poser sa candidature à la Chambre pour réaliser les trois réformes suivantes : Revision de la loi de 1842 sur l'instruction publique, instruction obligatoire et réduction des dépenses militaires.</w:t>
      </w:r>
    </w:p>
    <w:p w14:paraId="1BB8D98B" w14:textId="77777777" w:rsidR="00EA5760" w:rsidRPr="00723E2E" w:rsidRDefault="00EA5760" w:rsidP="00EA5760">
      <w:pPr>
        <w:spacing w:before="120" w:after="120"/>
        <w:jc w:val="both"/>
      </w:pPr>
      <w:r w:rsidRPr="00723E2E">
        <w:t>Le succès de Louis Defré donna l'espoir que l'</w:t>
      </w:r>
      <w:r w:rsidRPr="00723E2E">
        <w:rPr>
          <w:i/>
        </w:rPr>
        <w:t>Association libérale</w:t>
      </w:r>
      <w:r w:rsidRPr="00723E2E">
        <w:t xml:space="preserve"> de Bruxelles s'engageait dans une voie démocratique. Ce fut alors que d'autres « jeunes libéraux » décidèrent d'entrer à cette association ; à leur tête se trouvait l'avocat Funck, un ancien républicain de 1848, lui aussi.</w:t>
      </w:r>
    </w:p>
    <w:p w14:paraId="1D7E59D4" w14:textId="77777777" w:rsidR="00EA5760" w:rsidRPr="00723E2E" w:rsidRDefault="00EA5760" w:rsidP="00EA5760">
      <w:pPr>
        <w:spacing w:before="120" w:after="120"/>
        <w:jc w:val="both"/>
      </w:pPr>
      <w:r w:rsidRPr="00723E2E">
        <w:t>Mais la vieille garde doctrinaire veillait et elle n'accepta dans son sein le virus progressiste qu'à dose homéopathique.</w:t>
      </w:r>
    </w:p>
    <w:p w14:paraId="1348D390" w14:textId="77777777" w:rsidR="00EA5760" w:rsidRPr="00723E2E" w:rsidRDefault="00EA5760" w:rsidP="00EA5760">
      <w:pPr>
        <w:spacing w:before="120" w:after="120"/>
        <w:jc w:val="both"/>
      </w:pPr>
      <w:r w:rsidRPr="00723E2E">
        <w:t>Nous avons vu, dans le chapitre précédent, comment naquit le mouvement pour la réforme électorale. Cette agitation continua l'a</w:t>
      </w:r>
      <w:r w:rsidRPr="00723E2E">
        <w:t>n</w:t>
      </w:r>
      <w:r w:rsidRPr="00723E2E">
        <w:t>née suivante.</w:t>
      </w:r>
    </w:p>
    <w:p w14:paraId="6BE901F8" w14:textId="77777777" w:rsidR="00EA5760" w:rsidRPr="00723E2E" w:rsidRDefault="00EA5760" w:rsidP="00EA5760">
      <w:pPr>
        <w:spacing w:before="120" w:after="120"/>
        <w:jc w:val="both"/>
      </w:pPr>
      <w:r w:rsidRPr="00723E2E">
        <w:t xml:space="preserve">Le 2 juillet, 1864, au </w:t>
      </w:r>
      <w:r w:rsidRPr="00723E2E">
        <w:rPr>
          <w:i/>
        </w:rPr>
        <w:t>Lion belge</w:t>
      </w:r>
      <w:r w:rsidRPr="00723E2E">
        <w:t xml:space="preserve">, rue de la Tête-d'Or, eut lieu un grand meeting public en faveur de la réforme électorale. On y décida de continuer la lutte et d'organiser un vaste pétitionnement en faveur </w:t>
      </w:r>
      <w:r w:rsidRPr="00723E2E">
        <w:lastRenderedPageBreak/>
        <w:t>de la réforme. Des réunions identiques eurent lieu dans les principales villes de province et des milliers de personnes y acclamèrent le su</w:t>
      </w:r>
      <w:r w:rsidRPr="00723E2E">
        <w:t>f</w:t>
      </w:r>
      <w:r w:rsidRPr="00723E2E">
        <w:t>frage universel.</w:t>
      </w:r>
    </w:p>
    <w:p w14:paraId="64FD6BF2" w14:textId="77777777" w:rsidR="00EA5760" w:rsidRDefault="00EA5760" w:rsidP="00EA5760">
      <w:pPr>
        <w:spacing w:before="120" w:after="120"/>
        <w:jc w:val="both"/>
      </w:pPr>
      <w:r>
        <w:t>[141]</w:t>
      </w:r>
    </w:p>
    <w:p w14:paraId="69230F7C" w14:textId="77777777" w:rsidR="00EA5760" w:rsidRPr="00723E2E" w:rsidRDefault="00EA5760" w:rsidP="00EA5760">
      <w:pPr>
        <w:spacing w:before="120" w:after="120"/>
        <w:jc w:val="both"/>
      </w:pPr>
      <w:r w:rsidRPr="00723E2E">
        <w:t>Déjà le chef du parti catholique, M. Dechamps, dans la séance de la Chambre du 3 juin 1864, avait donné lecture d'un programme dans lequel il demandait l'abaissement modéré du cens pour les élections communales et provinciales.</w:t>
      </w:r>
    </w:p>
    <w:p w14:paraId="0115E975" w14:textId="77777777" w:rsidR="00EA5760" w:rsidRPr="00723E2E" w:rsidRDefault="00EA5760" w:rsidP="00EA5760">
      <w:pPr>
        <w:spacing w:before="120" w:after="120"/>
        <w:jc w:val="both"/>
      </w:pPr>
      <w:r w:rsidRPr="00723E2E">
        <w:t>Dans la session de juillet 1864 du Conseil provincial du Brabant, divers vœux en faveur de la réforme électorale furent déposés. La pl</w:t>
      </w:r>
      <w:r w:rsidRPr="00723E2E">
        <w:t>u</w:t>
      </w:r>
      <w:r w:rsidRPr="00723E2E">
        <w:t xml:space="preserve">part des membres se déclarèrent partisans d'une réforme ayant la </w:t>
      </w:r>
      <w:r w:rsidRPr="00723E2E">
        <w:rPr>
          <w:i/>
        </w:rPr>
        <w:t>c</w:t>
      </w:r>
      <w:r w:rsidRPr="00723E2E">
        <w:rPr>
          <w:i/>
        </w:rPr>
        <w:t>a</w:t>
      </w:r>
      <w:r w:rsidRPr="00723E2E">
        <w:rPr>
          <w:i/>
        </w:rPr>
        <w:t>pacité</w:t>
      </w:r>
      <w:r w:rsidRPr="00723E2E">
        <w:t xml:space="preserve"> pour base. D'autres réclamèrent le suffrage universel : MM. Franqui, Bochart, Latour, - M. Demeur, le savoir lire et écrire.</w:t>
      </w:r>
    </w:p>
    <w:p w14:paraId="40A9E613" w14:textId="77777777" w:rsidR="00EA5760" w:rsidRPr="00723E2E" w:rsidRDefault="00EA5760" w:rsidP="00EA5760">
      <w:pPr>
        <w:spacing w:before="120" w:after="120"/>
        <w:jc w:val="both"/>
      </w:pPr>
      <w:r w:rsidRPr="00723E2E">
        <w:t>Le rapport de M. Watteau, sur ces diverses propositions, concluait à l'émission des vœux suivants :</w:t>
      </w:r>
    </w:p>
    <w:p w14:paraId="50EC4610" w14:textId="77777777" w:rsidR="00EA5760" w:rsidRDefault="00EA5760" w:rsidP="00EA5760">
      <w:pPr>
        <w:pStyle w:val="Grillecouleur-Accent1"/>
      </w:pPr>
    </w:p>
    <w:p w14:paraId="1348ACFB" w14:textId="77777777" w:rsidR="00EA5760" w:rsidRPr="00723E2E" w:rsidRDefault="00EA5760" w:rsidP="00EA5760">
      <w:pPr>
        <w:pStyle w:val="Grillecouleur-Accent1"/>
      </w:pPr>
      <w:r w:rsidRPr="00723E2E">
        <w:t>« 1° Uniformité du cens pour tout le royaume et abaissement consid</w:t>
      </w:r>
      <w:r w:rsidRPr="00723E2E">
        <w:t>é</w:t>
      </w:r>
      <w:r w:rsidRPr="00723E2E">
        <w:t>rable du taux actuel pour les élections provinciales et comm</w:t>
      </w:r>
      <w:r w:rsidRPr="00723E2E">
        <w:t>u</w:t>
      </w:r>
      <w:r w:rsidRPr="00723E2E">
        <w:t>nales ;</w:t>
      </w:r>
    </w:p>
    <w:p w14:paraId="6620D280" w14:textId="77777777" w:rsidR="00EA5760" w:rsidRPr="00723E2E" w:rsidRDefault="00EA5760" w:rsidP="00EA5760">
      <w:pPr>
        <w:pStyle w:val="Grillecouleur-Accent1"/>
      </w:pPr>
      <w:r w:rsidRPr="00723E2E">
        <w:t>« 2° Suppression du cens électoral si la Constitution vient à être rév</w:t>
      </w:r>
      <w:r w:rsidRPr="00723E2E">
        <w:t>i</w:t>
      </w:r>
      <w:r w:rsidRPr="00723E2E">
        <w:t>sée ;</w:t>
      </w:r>
    </w:p>
    <w:p w14:paraId="143876FB" w14:textId="77777777" w:rsidR="00EA5760" w:rsidRPr="00723E2E" w:rsidRDefault="00EA5760" w:rsidP="00EA5760">
      <w:pPr>
        <w:pStyle w:val="Grillecouleur-Accent1"/>
      </w:pPr>
      <w:r w:rsidRPr="00723E2E">
        <w:t>« 3° Indemnité à l'électeur qui doit se déplacer pour prendre part à l'élection ;</w:t>
      </w:r>
    </w:p>
    <w:p w14:paraId="55394609" w14:textId="77777777" w:rsidR="00EA5760" w:rsidRPr="00723E2E" w:rsidRDefault="00EA5760" w:rsidP="00EA5760">
      <w:pPr>
        <w:pStyle w:val="Grillecouleur-Accent1"/>
      </w:pPr>
      <w:r w:rsidRPr="00723E2E">
        <w:t>« 4° Organisation du vote par ordre alphabétique ;</w:t>
      </w:r>
    </w:p>
    <w:p w14:paraId="1140B2B8" w14:textId="77777777" w:rsidR="00EA5760" w:rsidRPr="00723E2E" w:rsidRDefault="00EA5760" w:rsidP="00EA5760">
      <w:pPr>
        <w:pStyle w:val="Grillecouleur-Accent1"/>
      </w:pPr>
      <w:r w:rsidRPr="00723E2E">
        <w:t>« 5° Interdiction, à partir du 1er janvier 1866, de porter sur les li</w:t>
      </w:r>
      <w:r w:rsidRPr="00723E2E">
        <w:t>s</w:t>
      </w:r>
      <w:r w:rsidRPr="00723E2E">
        <w:t>tes électorales, sans exception, tout nouvel électeur qui n'aura pas été reconnu capable de lire et d'écrire ;</w:t>
      </w:r>
    </w:p>
    <w:p w14:paraId="7A150273" w14:textId="77777777" w:rsidR="00EA5760" w:rsidRDefault="00EA5760" w:rsidP="00EA5760">
      <w:pPr>
        <w:pStyle w:val="Grillecouleur-Accent1"/>
      </w:pPr>
      <w:r w:rsidRPr="00723E2E">
        <w:t>« 6° Admission immédiate aux élections provinciales et commun</w:t>
      </w:r>
      <w:r w:rsidRPr="00723E2E">
        <w:t>a</w:t>
      </w:r>
      <w:r w:rsidRPr="00723E2E">
        <w:t>les, sans condition, des personnes désignées dans l'article 7 de l'arrêté du 10 octobre 1830, des instituteurs diplômés et des citoyens inscrits sur les li</w:t>
      </w:r>
      <w:r w:rsidRPr="00723E2E">
        <w:t>s</w:t>
      </w:r>
      <w:r w:rsidRPr="00723E2E">
        <w:t>tes des jurés. »</w:t>
      </w:r>
    </w:p>
    <w:p w14:paraId="130BEC2B" w14:textId="77777777" w:rsidR="00EA5760" w:rsidRPr="00723E2E" w:rsidRDefault="00EA5760" w:rsidP="00EA5760">
      <w:pPr>
        <w:pStyle w:val="Grillecouleur-Accent1"/>
      </w:pPr>
    </w:p>
    <w:p w14:paraId="4B6FE0CC" w14:textId="77777777" w:rsidR="00EA5760" w:rsidRPr="00723E2E" w:rsidRDefault="00EA5760" w:rsidP="00EA5760">
      <w:pPr>
        <w:spacing w:before="120" w:after="120"/>
        <w:jc w:val="both"/>
      </w:pPr>
      <w:r w:rsidRPr="00723E2E">
        <w:t xml:space="preserve">En 1865, une autre société électorale, le </w:t>
      </w:r>
      <w:r w:rsidRPr="00723E2E">
        <w:rPr>
          <w:i/>
        </w:rPr>
        <w:t>Meeting libéral</w:t>
      </w:r>
      <w:r w:rsidRPr="00723E2E">
        <w:t xml:space="preserve"> de Bruxe</w:t>
      </w:r>
      <w:r w:rsidRPr="00723E2E">
        <w:t>l</w:t>
      </w:r>
      <w:r w:rsidRPr="00723E2E">
        <w:t>les, discuta à plusieurs reprises la question de la réforme électorale. Dans sa séance du 12 avril, elle entendit un jeune conférencier fra</w:t>
      </w:r>
      <w:r w:rsidRPr="00723E2E">
        <w:t>n</w:t>
      </w:r>
      <w:r w:rsidRPr="00723E2E">
        <w:t>çais, Gustave Flourens, qui fit sur le suffrage universel un brillant di</w:t>
      </w:r>
      <w:r w:rsidRPr="00723E2E">
        <w:t>s</w:t>
      </w:r>
      <w:r w:rsidRPr="00723E2E">
        <w:t>cours dont voici la conclusion :</w:t>
      </w:r>
    </w:p>
    <w:p w14:paraId="1E0FCE46" w14:textId="77777777" w:rsidR="00EA5760" w:rsidRDefault="00EA5760" w:rsidP="00EA5760">
      <w:pPr>
        <w:pStyle w:val="Grillecouleur-Accent1"/>
      </w:pPr>
    </w:p>
    <w:p w14:paraId="5F6916F0" w14:textId="77777777" w:rsidR="00EA5760" w:rsidRDefault="00EA5760" w:rsidP="00EA5760">
      <w:pPr>
        <w:pStyle w:val="Grillecouleur-Accent1"/>
      </w:pPr>
      <w:r w:rsidRPr="00BF0E76">
        <w:t>« Cette réforme politique (le S. U.) est imminente et sera la source de toutes les autres. La Révolution de 1848 a échoué, pour n'avoir pas co</w:t>
      </w:r>
      <w:r w:rsidRPr="00BF0E76">
        <w:t>m</w:t>
      </w:r>
      <w:r w:rsidRPr="00BF0E76">
        <w:t>pris que la réforme politique devait précéder la réforme sociale, celle-ci déco</w:t>
      </w:r>
      <w:r w:rsidRPr="00BF0E76">
        <w:t>u</w:t>
      </w:r>
      <w:r w:rsidRPr="00BF0E76">
        <w:t>lant néanmoins de l'autre sans violences et sans secousses. »</w:t>
      </w:r>
    </w:p>
    <w:p w14:paraId="5DA1E847" w14:textId="77777777" w:rsidR="00EA5760" w:rsidRPr="00BF0E76" w:rsidRDefault="00EA5760" w:rsidP="00EA5760">
      <w:pPr>
        <w:pStyle w:val="Grillecouleur-Accent1"/>
      </w:pPr>
    </w:p>
    <w:p w14:paraId="2758C5A2" w14:textId="77777777" w:rsidR="00EA5760" w:rsidRDefault="00EA5760" w:rsidP="00EA5760">
      <w:pPr>
        <w:spacing w:before="120" w:after="120"/>
        <w:jc w:val="both"/>
      </w:pPr>
      <w:r>
        <w:t>[142]</w:t>
      </w:r>
    </w:p>
    <w:p w14:paraId="13A2A987" w14:textId="77777777" w:rsidR="00EA5760" w:rsidRPr="00723E2E" w:rsidRDefault="00EA5760" w:rsidP="00EA5760">
      <w:pPr>
        <w:spacing w:before="120" w:after="120"/>
        <w:jc w:val="both"/>
      </w:pPr>
      <w:r w:rsidRPr="00723E2E">
        <w:t>L'année suivante, le 22 novembre 1865, un député de Bruxelles, M. Jules Guillery, avait déposé une proposition de loi réclamant l'éle</w:t>
      </w:r>
      <w:r w:rsidRPr="00723E2E">
        <w:t>c</w:t>
      </w:r>
      <w:r w:rsidRPr="00723E2E">
        <w:t>torat pour la province et la commune, pour tous ceux qui, payant 15 francs d'impôts, savaient lire et écrire.</w:t>
      </w:r>
    </w:p>
    <w:p w14:paraId="624E5311" w14:textId="77777777" w:rsidR="00EA5760" w:rsidRPr="00723E2E" w:rsidRDefault="00EA5760" w:rsidP="00EA5760">
      <w:pPr>
        <w:pStyle w:val="c"/>
      </w:pPr>
      <w:r w:rsidRPr="00723E2E">
        <w:t>*</w:t>
      </w:r>
      <w:r>
        <w:br/>
      </w:r>
      <w:r w:rsidRPr="00723E2E">
        <w:t>*</w:t>
      </w:r>
      <w:r>
        <w:t xml:space="preserve">    </w:t>
      </w:r>
      <w:r w:rsidRPr="00723E2E">
        <w:t xml:space="preserve">  *</w:t>
      </w:r>
    </w:p>
    <w:p w14:paraId="71D5A7C3" w14:textId="77777777" w:rsidR="00EA5760" w:rsidRPr="00723E2E" w:rsidRDefault="00EA5760" w:rsidP="00EA5760">
      <w:pPr>
        <w:spacing w:before="120" w:after="120"/>
        <w:jc w:val="both"/>
      </w:pPr>
      <w:r w:rsidRPr="00723E2E">
        <w:t xml:space="preserve">C'est en 1864 également qu'Adelson Castiau, l'ancien député de Tournai, qui démissionna en 1848, publia ses fameuses </w:t>
      </w:r>
      <w:r w:rsidRPr="00723E2E">
        <w:rPr>
          <w:i/>
        </w:rPr>
        <w:t>Lettres dém</w:t>
      </w:r>
      <w:r w:rsidRPr="00723E2E">
        <w:rPr>
          <w:i/>
        </w:rPr>
        <w:t>o</w:t>
      </w:r>
      <w:r w:rsidRPr="00723E2E">
        <w:rPr>
          <w:i/>
        </w:rPr>
        <w:t>cratiques</w:t>
      </w:r>
      <w:r w:rsidRPr="00723E2E">
        <w:t>.</w:t>
      </w:r>
    </w:p>
    <w:p w14:paraId="2C91D5F5" w14:textId="77777777" w:rsidR="00EA5760" w:rsidRPr="00723E2E" w:rsidRDefault="00EA5760" w:rsidP="00EA5760">
      <w:pPr>
        <w:spacing w:before="120" w:after="120"/>
        <w:jc w:val="both"/>
      </w:pPr>
      <w:r w:rsidRPr="00723E2E">
        <w:t>Il y réclamait plus énergiquement que jamais le suffrage universel « sans lequel, disait-il, la Constitution n'est qu'une hypocrisie et un mensonge. »</w:t>
      </w:r>
    </w:p>
    <w:p w14:paraId="71C9E40E" w14:textId="77777777" w:rsidR="00EA5760" w:rsidRPr="00723E2E" w:rsidRDefault="00EA5760" w:rsidP="00EA5760">
      <w:pPr>
        <w:spacing w:before="120" w:after="120"/>
        <w:jc w:val="both"/>
      </w:pPr>
      <w:r w:rsidRPr="00723E2E">
        <w:t xml:space="preserve">En 1867, Castiau publia une nouvelle brochure : </w:t>
      </w:r>
      <w:r w:rsidRPr="00723E2E">
        <w:rPr>
          <w:i/>
        </w:rPr>
        <w:t>Souveraineté n</w:t>
      </w:r>
      <w:r w:rsidRPr="00723E2E">
        <w:rPr>
          <w:i/>
        </w:rPr>
        <w:t>a</w:t>
      </w:r>
      <w:r w:rsidRPr="00723E2E">
        <w:rPr>
          <w:i/>
        </w:rPr>
        <w:t xml:space="preserve">tionale et Suffrage universel, </w:t>
      </w:r>
      <w:r>
        <w:rPr>
          <w:i/>
        </w:rPr>
        <w:t>—</w:t>
      </w:r>
      <w:r w:rsidRPr="00723E2E">
        <w:rPr>
          <w:i/>
        </w:rPr>
        <w:t xml:space="preserve"> l'Impôt et l'Armée</w:t>
      </w:r>
      <w:r w:rsidRPr="00723E2E">
        <w:t>.</w:t>
      </w:r>
    </w:p>
    <w:p w14:paraId="693ED4EF" w14:textId="77777777" w:rsidR="00EA5760" w:rsidRDefault="00EA5760" w:rsidP="00EA5760">
      <w:pPr>
        <w:pStyle w:val="Grillecouleur-Accent1"/>
      </w:pPr>
    </w:p>
    <w:p w14:paraId="2A7BCB96" w14:textId="77777777" w:rsidR="00EA5760" w:rsidRPr="00723E2E" w:rsidRDefault="00EA5760" w:rsidP="00EA5760">
      <w:pPr>
        <w:pStyle w:val="Grillecouleur-Accent1"/>
      </w:pPr>
      <w:r w:rsidRPr="00723E2E">
        <w:t>« ...Il a urgence aujourd'hui, disait-il, de déclarer si quelques mi</w:t>
      </w:r>
      <w:r w:rsidRPr="00723E2E">
        <w:t>l</w:t>
      </w:r>
      <w:r w:rsidRPr="00723E2E">
        <w:t>liers de censitaires, qui se sont substitués à la nation, conserveront à perpétuité le privilège de faire et d'appliquer les lois, de voter les impôts, les e</w:t>
      </w:r>
      <w:r w:rsidRPr="00723E2E">
        <w:t>m</w:t>
      </w:r>
      <w:r w:rsidRPr="00723E2E">
        <w:t>prunts et le contingent de l'armée, de se partager le budget, de se soustraire au service militaire, et en frappant d'indignité politique la presque unive</w:t>
      </w:r>
      <w:r w:rsidRPr="00723E2E">
        <w:t>r</w:t>
      </w:r>
      <w:r w:rsidRPr="00723E2E">
        <w:t>salité des citoyens, de disposer, sans leur ma</w:t>
      </w:r>
      <w:r w:rsidRPr="00723E2E">
        <w:t>n</w:t>
      </w:r>
      <w:r w:rsidRPr="00723E2E">
        <w:t>dat, de leurs personnes, de leurs biens et des destinées du pays...</w:t>
      </w:r>
    </w:p>
    <w:p w14:paraId="6A3E0F82" w14:textId="77777777" w:rsidR="00EA5760" w:rsidRDefault="00EA5760" w:rsidP="00EA5760">
      <w:pPr>
        <w:pStyle w:val="Citationit"/>
      </w:pPr>
      <w:r w:rsidRPr="00723E2E">
        <w:t>« ... Après la cause de l'indépendance nationale, il n'en est pas de plus grande et de plus juste que celle de l'émancipation politique de l'univers</w:t>
      </w:r>
      <w:r w:rsidRPr="00723E2E">
        <w:t>a</w:t>
      </w:r>
      <w:r w:rsidRPr="00723E2E">
        <w:t>lité des citoyens... »</w:t>
      </w:r>
    </w:p>
    <w:p w14:paraId="69E5DC25" w14:textId="77777777" w:rsidR="00EA5760" w:rsidRPr="00723E2E" w:rsidRDefault="00EA5760" w:rsidP="00EA5760">
      <w:pPr>
        <w:pStyle w:val="Citationit"/>
      </w:pPr>
    </w:p>
    <w:p w14:paraId="323B6331" w14:textId="77777777" w:rsidR="00EA5760" w:rsidRPr="00723E2E" w:rsidRDefault="00EA5760" w:rsidP="00EA5760">
      <w:pPr>
        <w:spacing w:before="120" w:after="120"/>
        <w:jc w:val="both"/>
      </w:pPr>
      <w:r w:rsidRPr="00723E2E">
        <w:t>Cette brochure eut un énorme retentissement. Elle attaquait avec une grande violence la politique doctrinaire. Aussi fut-elle fortement critiquée par la presse libérale, l'</w:t>
      </w:r>
      <w:r w:rsidRPr="00723E2E">
        <w:rPr>
          <w:i/>
        </w:rPr>
        <w:t>Indépendance</w:t>
      </w:r>
      <w:r w:rsidRPr="00723E2E">
        <w:t xml:space="preserve"> en tête. Castiau répo</w:t>
      </w:r>
      <w:r w:rsidRPr="00723E2E">
        <w:t>n</w:t>
      </w:r>
      <w:r w:rsidRPr="00723E2E">
        <w:lastRenderedPageBreak/>
        <w:t>dit à l'</w:t>
      </w:r>
      <w:r w:rsidRPr="00723E2E">
        <w:rPr>
          <w:i/>
        </w:rPr>
        <w:t>Indépendance</w:t>
      </w:r>
      <w:r w:rsidRPr="00723E2E">
        <w:t xml:space="preserve">. Il écrivit aussi au </w:t>
      </w:r>
      <w:r w:rsidRPr="00723E2E">
        <w:rPr>
          <w:i/>
        </w:rPr>
        <w:t>Libre examen</w:t>
      </w:r>
      <w:r w:rsidRPr="00723E2E">
        <w:t xml:space="preserve"> et à la </w:t>
      </w:r>
      <w:r w:rsidRPr="00723E2E">
        <w:rPr>
          <w:i/>
        </w:rPr>
        <w:t>Liberté</w:t>
      </w:r>
      <w:r w:rsidRPr="00723E2E">
        <w:t xml:space="preserve"> pour répondre à certaines appréciations de ces journaux. La </w:t>
      </w:r>
      <w:r w:rsidRPr="00723E2E">
        <w:rPr>
          <w:i/>
        </w:rPr>
        <w:t>Liberté</w:t>
      </w:r>
      <w:r w:rsidRPr="00723E2E">
        <w:t xml:space="preserve"> de 1867 était devenue socialiste avec Arnould, Denis, De Greef, etc. Elle avait critiqué ce qu'elle appelait « la politique idéaliste, fantaisiste, formaliste de M. Castiau », ce qui lui avait valu une lettre de l'ancien député.</w:t>
      </w:r>
    </w:p>
    <w:p w14:paraId="2B5909EC" w14:textId="77777777" w:rsidR="00EA5760" w:rsidRPr="00723E2E" w:rsidRDefault="00EA5760" w:rsidP="00EA5760">
      <w:pPr>
        <w:spacing w:before="120" w:after="120"/>
        <w:jc w:val="both"/>
      </w:pPr>
      <w:r w:rsidRPr="00723E2E">
        <w:t xml:space="preserve">Dans son numéro du 15 décembre, la </w:t>
      </w:r>
      <w:r w:rsidRPr="00723E2E">
        <w:rPr>
          <w:i/>
        </w:rPr>
        <w:t>Liberté</w:t>
      </w:r>
      <w:r w:rsidRPr="00723E2E">
        <w:t xml:space="preserve"> revint à la charge, dans un article, intitulé : </w:t>
      </w:r>
      <w:r w:rsidRPr="00723E2E">
        <w:rPr>
          <w:i/>
        </w:rPr>
        <w:t>Les Deux politiques</w:t>
      </w:r>
      <w:r w:rsidRPr="00723E2E">
        <w:t xml:space="preserve"> et qui se</w:t>
      </w:r>
      <w:r>
        <w:t xml:space="preserve"> [143]</w:t>
      </w:r>
      <w:r w:rsidRPr="00723E2E">
        <w:t xml:space="preserve"> terminait par cette déclaration, qui constituait une véritable profession de foi proudonienne :</w:t>
      </w:r>
    </w:p>
    <w:p w14:paraId="11DE6247" w14:textId="77777777" w:rsidR="00EA5760" w:rsidRDefault="00EA5760" w:rsidP="00EA5760">
      <w:pPr>
        <w:pStyle w:val="Grillecouleur-Accent1"/>
      </w:pPr>
    </w:p>
    <w:p w14:paraId="1B6CF278" w14:textId="77777777" w:rsidR="00EA5760" w:rsidRPr="00723E2E" w:rsidRDefault="00EA5760" w:rsidP="00EA5760">
      <w:pPr>
        <w:pStyle w:val="Grillecouleur-Accent1"/>
      </w:pPr>
      <w:r w:rsidRPr="00723E2E">
        <w:t>« Puisque M. Castiau désire de notre part une profession de foi catégor</w:t>
      </w:r>
      <w:r w:rsidRPr="00723E2E">
        <w:t>i</w:t>
      </w:r>
      <w:r w:rsidRPr="00723E2E">
        <w:t>que, nous irons même plus loin que lui ; nous dirons que le principe de souveraineté, sous quelque forme qu'il se présente, fût-ce la souveraineté de la nation, est incompatible avec les réformes économiques que nous travaillons à répandre.</w:t>
      </w:r>
    </w:p>
    <w:p w14:paraId="3D9EB3AB" w14:textId="77777777" w:rsidR="00EA5760" w:rsidRPr="00723E2E" w:rsidRDefault="00EA5760" w:rsidP="00EA5760">
      <w:pPr>
        <w:pStyle w:val="Grillecouleur-Accent1"/>
      </w:pPr>
      <w:r w:rsidRPr="00723E2E">
        <w:t>« D'après nous, le principe mutuelliste est le pivot des sociétés fut</w:t>
      </w:r>
      <w:r w:rsidRPr="00723E2E">
        <w:t>u</w:t>
      </w:r>
      <w:r w:rsidRPr="00723E2E">
        <w:t>res ; il rejette toute supériorité, toute souveraineté.</w:t>
      </w:r>
    </w:p>
    <w:p w14:paraId="0C5F8B4E" w14:textId="77777777" w:rsidR="00EA5760" w:rsidRPr="00723E2E" w:rsidRDefault="00EA5760" w:rsidP="00EA5760">
      <w:pPr>
        <w:pStyle w:val="Grillecouleur-Accent1"/>
      </w:pPr>
      <w:r w:rsidRPr="00723E2E">
        <w:t>« L'unique problème à résoudre consiste à garantir la liberté de tous les i</w:t>
      </w:r>
      <w:r w:rsidRPr="00723E2E">
        <w:t>n</w:t>
      </w:r>
      <w:r w:rsidRPr="00723E2E">
        <w:t>dividus et de tous les groupes par l'application du mutuellisme à tous les phénomènes de la vie sociale et à réduire ainsi à néant le rôle des gouve</w:t>
      </w:r>
      <w:r w:rsidRPr="00723E2E">
        <w:t>r</w:t>
      </w:r>
      <w:r w:rsidRPr="00723E2E">
        <w:t>nements.</w:t>
      </w:r>
    </w:p>
    <w:p w14:paraId="486FDD31" w14:textId="77777777" w:rsidR="00EA5760" w:rsidRPr="00723E2E" w:rsidRDefault="00EA5760" w:rsidP="00EA5760">
      <w:pPr>
        <w:pStyle w:val="Grillecouleur-Accent1"/>
      </w:pPr>
      <w:r w:rsidRPr="00723E2E">
        <w:t>« En effet, moins il y a de garanties, plus il y a de pouvoir ; élevons le m</w:t>
      </w:r>
      <w:r w:rsidRPr="00723E2E">
        <w:t>u</w:t>
      </w:r>
      <w:r w:rsidRPr="00723E2E">
        <w:t>tuellisme à sa plus haute puissance et la politique autoritaire est morte.</w:t>
      </w:r>
    </w:p>
    <w:p w14:paraId="068580F0" w14:textId="77777777" w:rsidR="00EA5760" w:rsidRDefault="00EA5760" w:rsidP="00EA5760">
      <w:pPr>
        <w:pStyle w:val="Grillecouleur-Accent1"/>
      </w:pPr>
      <w:r w:rsidRPr="00723E2E">
        <w:t>« Fédéralisme et Mutuellisme, voilà notre politique ! »</w:t>
      </w:r>
    </w:p>
    <w:p w14:paraId="4AB02C63" w14:textId="77777777" w:rsidR="00EA5760" w:rsidRPr="00723E2E" w:rsidRDefault="00EA5760" w:rsidP="00EA5760">
      <w:pPr>
        <w:pStyle w:val="Grillecouleur-Accent1"/>
      </w:pPr>
    </w:p>
    <w:p w14:paraId="63A3AA74" w14:textId="77777777" w:rsidR="00EA5760" w:rsidRPr="00723E2E" w:rsidRDefault="00EA5760" w:rsidP="00EA5760">
      <w:pPr>
        <w:spacing w:before="120" w:after="120"/>
        <w:jc w:val="both"/>
      </w:pPr>
      <w:r w:rsidRPr="00723E2E">
        <w:t>C'est cette politique qui triompha quelques années plus tard, dans l'</w:t>
      </w:r>
      <w:r w:rsidRPr="00723E2E">
        <w:rPr>
          <w:i/>
        </w:rPr>
        <w:t>Internationale</w:t>
      </w:r>
      <w:r w:rsidRPr="00723E2E">
        <w:t>, et acheva de la disloquer. Quant à ses principaux pr</w:t>
      </w:r>
      <w:r w:rsidRPr="00723E2E">
        <w:t>o</w:t>
      </w:r>
      <w:r w:rsidRPr="00723E2E">
        <w:t>tagonistes V. Arnould, Paul Janson et Eugène Robert, ils en reconn</w:t>
      </w:r>
      <w:r w:rsidRPr="00723E2E">
        <w:t>u</w:t>
      </w:r>
      <w:r w:rsidRPr="00723E2E">
        <w:t>rent eux-mêmes l'inanité en entrant plus tard à l'Association libérale et, par elle, à la Chambre des représentants.</w:t>
      </w:r>
    </w:p>
    <w:p w14:paraId="18CF11D7" w14:textId="77777777" w:rsidR="00EA5760" w:rsidRPr="00723E2E" w:rsidRDefault="00EA5760" w:rsidP="00EA5760">
      <w:pPr>
        <w:pStyle w:val="c"/>
      </w:pPr>
      <w:r w:rsidRPr="00723E2E">
        <w:t>*</w:t>
      </w:r>
      <w:r>
        <w:br/>
      </w:r>
      <w:r w:rsidRPr="00723E2E">
        <w:t>*</w:t>
      </w:r>
      <w:r>
        <w:t xml:space="preserve">   </w:t>
      </w:r>
      <w:r w:rsidRPr="00723E2E">
        <w:t xml:space="preserve">  *</w:t>
      </w:r>
    </w:p>
    <w:p w14:paraId="5AEC1595" w14:textId="77777777" w:rsidR="00EA5760" w:rsidRPr="00723E2E" w:rsidRDefault="00EA5760" w:rsidP="00EA5760">
      <w:pPr>
        <w:spacing w:before="120" w:after="120"/>
        <w:jc w:val="both"/>
      </w:pPr>
      <w:r w:rsidRPr="00723E2E">
        <w:t>Mais il nous faut revenir en arrière et reprendre le récit du mouv</w:t>
      </w:r>
      <w:r w:rsidRPr="00723E2E">
        <w:t>e</w:t>
      </w:r>
      <w:r w:rsidRPr="00723E2E">
        <w:t>ment pour la réforme électorale, au début de l'année 1865.</w:t>
      </w:r>
    </w:p>
    <w:p w14:paraId="2E04E2FA" w14:textId="77777777" w:rsidR="00EA5760" w:rsidRPr="00723E2E" w:rsidRDefault="00EA5760" w:rsidP="00EA5760">
      <w:pPr>
        <w:spacing w:before="120" w:after="120"/>
        <w:jc w:val="both"/>
      </w:pPr>
      <w:r w:rsidRPr="00723E2E">
        <w:lastRenderedPageBreak/>
        <w:t xml:space="preserve">La </w:t>
      </w:r>
      <w:r w:rsidRPr="00723E2E">
        <w:rPr>
          <w:i/>
        </w:rPr>
        <w:t>Liberté</w:t>
      </w:r>
      <w:r w:rsidRPr="00723E2E">
        <w:t>, rédigée alors par MM. Charles Graux, Edmond Picard, P. Janson, X. Olin, Eug. Robert et Pierre Splingard, combattait la pol</w:t>
      </w:r>
      <w:r w:rsidRPr="00723E2E">
        <w:t>i</w:t>
      </w:r>
      <w:r w:rsidRPr="00723E2E">
        <w:t>tique doctrinaire et se prononçait pour une large réforme électorale. Dans son numéro du 25 juin 1865, s'adressant aux membres de la Chambre, elle écrivait</w:t>
      </w:r>
    </w:p>
    <w:p w14:paraId="0C844F3D" w14:textId="77777777" w:rsidR="00EA5760" w:rsidRDefault="00EA5760" w:rsidP="00EA5760">
      <w:pPr>
        <w:pStyle w:val="Grillecouleur-Accent1"/>
      </w:pPr>
    </w:p>
    <w:p w14:paraId="4AE09666" w14:textId="77777777" w:rsidR="00EA5760" w:rsidRDefault="00EA5760" w:rsidP="00EA5760">
      <w:pPr>
        <w:pStyle w:val="Grillecouleur-Accent1"/>
      </w:pPr>
      <w:r w:rsidRPr="00723E2E">
        <w:t xml:space="preserve"> « La Constitution est, il est vrai, une grande et belle œuvre ; nous vous avons reproché maintes fois d'en méconnaître les principes ; ce</w:t>
      </w:r>
      <w:r w:rsidRPr="00723E2E">
        <w:t>t</w:t>
      </w:r>
      <w:r w:rsidRPr="00723E2E">
        <w:t>te espèce de culte platonique que vous professez</w:t>
      </w:r>
      <w:r>
        <w:t xml:space="preserve"> [144]</w:t>
      </w:r>
      <w:r w:rsidRPr="00723E2E">
        <w:t xml:space="preserve"> pour elle, ce caractère d'i</w:t>
      </w:r>
      <w:r w:rsidRPr="00723E2E">
        <w:t>m</w:t>
      </w:r>
      <w:r w:rsidRPr="00723E2E">
        <w:t>muabilité que vous lui attribuez, prouvent une fois de plus que vous ne la comprenez pas, et si la noble et généreuse asse</w:t>
      </w:r>
      <w:r w:rsidRPr="00723E2E">
        <w:t>m</w:t>
      </w:r>
      <w:r w:rsidRPr="00723E2E">
        <w:t>blée, fille légitime de la révolution, qui la vota, rentrait aujourd'hui dans l'enceinte où vous la re</w:t>
      </w:r>
      <w:r w:rsidRPr="00723E2E">
        <w:t>m</w:t>
      </w:r>
      <w:r w:rsidRPr="00723E2E">
        <w:t>placez, elle gémirait, en voyant combien ses descendants sont chétifs et timides. Rêver des constitutions i</w:t>
      </w:r>
      <w:r w:rsidRPr="00723E2E">
        <w:t>m</w:t>
      </w:r>
      <w:r w:rsidRPr="00723E2E">
        <w:t>muables, c'est faire un rêve impossible et nier le progrès ; elles ne sa</w:t>
      </w:r>
      <w:r w:rsidRPr="00723E2E">
        <w:t>u</w:t>
      </w:r>
      <w:r w:rsidRPr="00723E2E">
        <w:t>raient échapper à la loi de transformation. Seulement, lorsque l'initi</w:t>
      </w:r>
      <w:r w:rsidRPr="00723E2E">
        <w:t>a</w:t>
      </w:r>
      <w:r w:rsidRPr="00723E2E">
        <w:t>tive de la réforme est prise par le pouvoir, il s'opère une revision rég</w:t>
      </w:r>
      <w:r w:rsidRPr="00723E2E">
        <w:t>u</w:t>
      </w:r>
      <w:r w:rsidRPr="00723E2E">
        <w:t>lière, légale et calme ; tandis que l'inertie des pouvoirs constitués oblige la nation à se soulever et à exécuter ses volo</w:t>
      </w:r>
      <w:r w:rsidRPr="00723E2E">
        <w:t>n</w:t>
      </w:r>
      <w:r w:rsidRPr="00723E2E">
        <w:t>tés par la force et la violence... »</w:t>
      </w:r>
    </w:p>
    <w:p w14:paraId="24F6AC96" w14:textId="77777777" w:rsidR="00EA5760" w:rsidRPr="00723E2E" w:rsidRDefault="00EA5760" w:rsidP="00EA5760">
      <w:pPr>
        <w:pStyle w:val="Grillecouleur-Accent1"/>
      </w:pPr>
    </w:p>
    <w:p w14:paraId="2647AEB1" w14:textId="77777777" w:rsidR="00EA5760" w:rsidRPr="00723E2E" w:rsidRDefault="00EA5760" w:rsidP="00EA5760">
      <w:pPr>
        <w:spacing w:before="120" w:after="120"/>
        <w:jc w:val="both"/>
      </w:pPr>
      <w:r w:rsidRPr="00723E2E">
        <w:t>Le mouvement de propagande s'accentua. Dans le cours de l'année 1865 et l'année suivante, le nombre de meetings organisés en faveur du suffrage universel fut considérable. Il eut pour initiateurs des o</w:t>
      </w:r>
      <w:r w:rsidRPr="00723E2E">
        <w:t>u</w:t>
      </w:r>
      <w:r w:rsidRPr="00723E2E">
        <w:t>vriers, des démocrates bourgeois et des socialistes. Mais si à l'origine, comme nous l'avons vu, les premières réunions publiques furent org</w:t>
      </w:r>
      <w:r w:rsidRPr="00723E2E">
        <w:t>a</w:t>
      </w:r>
      <w:r w:rsidRPr="00723E2E">
        <w:t>nisées par les socialistes de l'</w:t>
      </w:r>
      <w:r w:rsidRPr="00723E2E">
        <w:rPr>
          <w:i/>
        </w:rPr>
        <w:t>Association Le Peuple</w:t>
      </w:r>
      <w:r w:rsidRPr="00723E2E">
        <w:t>, dans la suite, le mouvement de réforme électorale échappa aux socialistes, ceux-ci, voyant au delà, poursuivaient la réforme sociale, même par l'emploi des moyens révolutionnaires.</w:t>
      </w:r>
    </w:p>
    <w:p w14:paraId="2705789F" w14:textId="77777777" w:rsidR="00EA5760" w:rsidRPr="00723E2E" w:rsidRDefault="00EA5760" w:rsidP="00EA5760">
      <w:pPr>
        <w:spacing w:before="120" w:after="120"/>
        <w:jc w:val="both"/>
      </w:pPr>
      <w:r w:rsidRPr="00723E2E">
        <w:t>L'Internationale venait de se constituer en Belgique. Elle organisa, à son tour, de nombreux meetings tant à Bruxelles qu'en province sur la réforme électorale. Ses orateurs, De Paepe lui-même, déclaraient que le suffrage universel ne changerait pas grand'chose à la condition des travailleurs, ceux-ci n'étant pas libres, mais qu'ils consentaient quand même à fai</w:t>
      </w:r>
      <w:r>
        <w:t>re campagne en faveur du S.</w:t>
      </w:r>
      <w:r w:rsidRPr="00723E2E">
        <w:t>U., comme protestation contre l'ordre établi. Tel était le thème des discours de De Paepe, Steens, Brismée, P. Splingard, et d'autres. Quant à Pellering et à Co</w:t>
      </w:r>
      <w:r w:rsidRPr="00723E2E">
        <w:t>u</w:t>
      </w:r>
      <w:r w:rsidRPr="00723E2E">
        <w:t xml:space="preserve">lon, tout en maintenant </w:t>
      </w:r>
      <w:r>
        <w:t>leur opinion radicale sur le S.</w:t>
      </w:r>
      <w:r w:rsidRPr="00723E2E">
        <w:t xml:space="preserve">U., ils ne le combattaient plus, mais déclaraient qu'il était un simple instrument, ce </w:t>
      </w:r>
      <w:r w:rsidRPr="00723E2E">
        <w:lastRenderedPageBreak/>
        <w:t>que les socialistes n'ont d'ailleurs jamais contesté depuis lors, au contraire.</w:t>
      </w:r>
    </w:p>
    <w:p w14:paraId="17F127B5" w14:textId="77777777" w:rsidR="00EA5760" w:rsidRPr="00723E2E" w:rsidRDefault="00EA5760" w:rsidP="00EA5760">
      <w:pPr>
        <w:spacing w:before="120" w:after="120"/>
        <w:jc w:val="both"/>
      </w:pPr>
      <w:r w:rsidRPr="00723E2E">
        <w:t>Le 17 décembre 1865, Léopold</w:t>
      </w:r>
      <w:r>
        <w:t> </w:t>
      </w:r>
      <w:r w:rsidRPr="00723E2E">
        <w:t>II était monté sur le trône. Dans son discours inaugural, il déclara que « l'édifice dont le</w:t>
      </w:r>
      <w:r>
        <w:t xml:space="preserve"> [145]</w:t>
      </w:r>
      <w:r w:rsidRPr="00723E2E">
        <w:t xml:space="preserve"> Congrès a jeté les fondements peut s'élever et s'élèvera encore. »</w:t>
      </w:r>
    </w:p>
    <w:p w14:paraId="198D0A39" w14:textId="77777777" w:rsidR="00EA5760" w:rsidRPr="00723E2E" w:rsidRDefault="00EA5760" w:rsidP="00EA5760">
      <w:pPr>
        <w:spacing w:before="120" w:after="120"/>
        <w:jc w:val="both"/>
      </w:pPr>
      <w:r w:rsidRPr="00723E2E">
        <w:t xml:space="preserve">Ces paroles furent interprétées dans un sens favorable à la revision constitutionnelle. C'est ce qui fit dire à la </w:t>
      </w:r>
      <w:r w:rsidRPr="00723E2E">
        <w:rPr>
          <w:i/>
        </w:rPr>
        <w:t>Liberté</w:t>
      </w:r>
      <w:r w:rsidRPr="00723E2E">
        <w:t>, le 7 janvier 1866 :</w:t>
      </w:r>
    </w:p>
    <w:p w14:paraId="52CDDA6A" w14:textId="77777777" w:rsidR="00EA5760" w:rsidRDefault="00EA5760" w:rsidP="00EA5760">
      <w:pPr>
        <w:spacing w:before="120" w:after="120"/>
        <w:jc w:val="both"/>
      </w:pPr>
    </w:p>
    <w:p w14:paraId="3E40E6B4" w14:textId="77777777" w:rsidR="00EA5760" w:rsidRDefault="002F480F" w:rsidP="00EA5760">
      <w:pPr>
        <w:pStyle w:val="fig"/>
      </w:pPr>
      <w:r>
        <w:rPr>
          <w:noProof/>
        </w:rPr>
        <w:drawing>
          <wp:inline distT="0" distB="0" distL="0" distR="0" wp14:anchorId="25D834C5" wp14:editId="726D2C7A">
            <wp:extent cx="2082800" cy="2806700"/>
            <wp:effectExtent l="25400" t="25400" r="12700" b="12700"/>
            <wp:docPr id="18"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2800" cy="2806700"/>
                    </a:xfrm>
                    <a:prstGeom prst="rect">
                      <a:avLst/>
                    </a:prstGeom>
                    <a:noFill/>
                    <a:ln w="19050" cmpd="sng">
                      <a:solidFill>
                        <a:srgbClr val="000000"/>
                      </a:solidFill>
                      <a:miter lim="800000"/>
                      <a:headEnd/>
                      <a:tailEnd/>
                    </a:ln>
                    <a:effectLst/>
                  </pic:spPr>
                </pic:pic>
              </a:graphicData>
            </a:graphic>
          </wp:inline>
        </w:drawing>
      </w:r>
    </w:p>
    <w:p w14:paraId="5ADF6B32" w14:textId="77777777" w:rsidR="00EA5760" w:rsidRDefault="00EA5760" w:rsidP="00EA5760">
      <w:pPr>
        <w:pStyle w:val="figtitre"/>
      </w:pPr>
      <w:r>
        <w:t xml:space="preserve">Fig. 51. </w:t>
      </w:r>
      <w:r w:rsidRPr="00DE3F6D">
        <w:rPr>
          <w:lang w:bidi="ar-SA"/>
        </w:rPr>
        <w:t>Paul Janson</w:t>
      </w:r>
      <w:r>
        <w:rPr>
          <w:lang w:bidi="ar-SA"/>
        </w:rPr>
        <w:t>.</w:t>
      </w:r>
    </w:p>
    <w:p w14:paraId="482034E8" w14:textId="77777777" w:rsidR="00EA5760" w:rsidRPr="00723E2E" w:rsidRDefault="00EA5760" w:rsidP="00EA5760">
      <w:pPr>
        <w:spacing w:before="120" w:after="120"/>
        <w:jc w:val="both"/>
      </w:pPr>
    </w:p>
    <w:p w14:paraId="169A76A9" w14:textId="77777777" w:rsidR="00EA5760" w:rsidRDefault="00EA5760" w:rsidP="00EA5760">
      <w:pPr>
        <w:pStyle w:val="Grillecouleur-Accent1"/>
      </w:pPr>
      <w:r w:rsidRPr="00723E2E">
        <w:t>« La question de la réforme électorale est à la veille de se poser nett</w:t>
      </w:r>
      <w:r w:rsidRPr="00723E2E">
        <w:t>e</w:t>
      </w:r>
      <w:r w:rsidRPr="00723E2E">
        <w:t>ment devant l'opinion et le pays. Il faut reconnaître que jamais les circon</w:t>
      </w:r>
      <w:r w:rsidRPr="00723E2E">
        <w:t>s</w:t>
      </w:r>
      <w:r w:rsidRPr="00723E2E">
        <w:t>tances n'ont été plus favorables. Les événements récents ont donné à pl</w:t>
      </w:r>
      <w:r w:rsidRPr="00723E2E">
        <w:t>u</w:t>
      </w:r>
      <w:r w:rsidRPr="00723E2E">
        <w:t>sieurs une leçon dont il importe de</w:t>
      </w:r>
      <w:r>
        <w:t xml:space="preserve"> [146]</w:t>
      </w:r>
      <w:r w:rsidRPr="00723E2E">
        <w:t xml:space="preserve"> ne pas perdre le bénéfice. L'att</w:t>
      </w:r>
      <w:r w:rsidRPr="00723E2E">
        <w:t>i</w:t>
      </w:r>
      <w:r w:rsidRPr="00723E2E">
        <w:t>tude de nos populations a déjoué les sinistres prédi</w:t>
      </w:r>
      <w:r w:rsidRPr="00723E2E">
        <w:t>c</w:t>
      </w:r>
      <w:r w:rsidRPr="00723E2E">
        <w:t>tions du dehors. Mais elle a aussi prouvé que l'amour de l'ordre et l'a</w:t>
      </w:r>
      <w:r w:rsidRPr="00723E2E">
        <w:t>t</w:t>
      </w:r>
      <w:r w:rsidRPr="00723E2E">
        <w:t xml:space="preserve">tachement à nos institutions n'étaient pas l'apanage du </w:t>
      </w:r>
      <w:r w:rsidRPr="00723E2E">
        <w:rPr>
          <w:i/>
        </w:rPr>
        <w:t>pays légal</w:t>
      </w:r>
      <w:r w:rsidRPr="00723E2E">
        <w:t>. Ce ne sont point seulement les a</w:t>
      </w:r>
      <w:r w:rsidRPr="00723E2E">
        <w:t>c</w:t>
      </w:r>
      <w:r w:rsidRPr="00723E2E">
        <w:t>clamations des censitaires qui ont salué les premiers actes du règne. Il est une foule de belges qui ne peuvent faire acte de citoyen que dans la rue, qu'on écarte du scrutin, mais que l'on appelle et que l'on choie à l'heure des manifestations populaires. Qu'est-ce donc qu'ont pensé les timides et les peureux en contemplant le calme et le patriotisme de ces masses</w:t>
      </w:r>
      <w:r>
        <w:t> ?</w:t>
      </w:r>
      <w:r w:rsidRPr="00723E2E">
        <w:t xml:space="preserve"> Elles sont accourues là où on les conviait ; elles ont parlé le seul langage qu'e</w:t>
      </w:r>
      <w:r w:rsidRPr="00723E2E">
        <w:t>l</w:t>
      </w:r>
      <w:r w:rsidRPr="00723E2E">
        <w:t>les pouvaient faire entendre, et en criant « Vive le Roi » ne disaient-</w:t>
      </w:r>
      <w:r w:rsidRPr="00723E2E">
        <w:lastRenderedPageBreak/>
        <w:t>elles pas aussi, et surtout « Vive la Nation, Vivent nos Libertés</w:t>
      </w:r>
      <w:r>
        <w:t> ?</w:t>
      </w:r>
      <w:r w:rsidRPr="00723E2E">
        <w:t xml:space="preserve"> » Pourquoi hésiterait-on désormais à leur laisser au moins le droit d'exprimer par leurs votes les sentiments qui éclatent dans leurs </w:t>
      </w:r>
      <w:r w:rsidRPr="00723E2E">
        <w:rPr>
          <w:i/>
        </w:rPr>
        <w:t>cris</w:t>
      </w:r>
      <w:r>
        <w:t> ?</w:t>
      </w:r>
      <w:r w:rsidRPr="00723E2E">
        <w:t> »</w:t>
      </w:r>
    </w:p>
    <w:p w14:paraId="3EC6E4B9" w14:textId="77777777" w:rsidR="00EA5760" w:rsidRPr="00723E2E" w:rsidRDefault="00EA5760" w:rsidP="00EA5760">
      <w:pPr>
        <w:pStyle w:val="Grillecouleur-Accent1"/>
      </w:pPr>
    </w:p>
    <w:p w14:paraId="6F4150F1" w14:textId="77777777" w:rsidR="00EA5760" w:rsidRPr="00723E2E" w:rsidRDefault="00EA5760" w:rsidP="00EA5760">
      <w:pPr>
        <w:spacing w:before="120" w:after="120"/>
        <w:jc w:val="both"/>
      </w:pPr>
      <w:r w:rsidRPr="00723E2E">
        <w:t xml:space="preserve">Un meeting ouvrier était annoncé pour le 15 janvier 1866, dans la salle de la </w:t>
      </w:r>
      <w:r w:rsidRPr="00723E2E">
        <w:rPr>
          <w:i/>
        </w:rPr>
        <w:t>Belle-Vue</w:t>
      </w:r>
      <w:r w:rsidRPr="00723E2E">
        <w:t>, rue Haute. Le comité organisateur du meeting était composé entièrement d'ouvriers. Il avait préparé un exposé de la question électorale dont il fut donné lecture. Cet exposé concluait au suffrage universel, sans aucune restriction, pour la commune et la province, et renfermait un éloge à l'adresse de la proposition récente de M. Guillery.</w:t>
      </w:r>
    </w:p>
    <w:p w14:paraId="37CB0F2F" w14:textId="77777777" w:rsidR="00EA5760" w:rsidRPr="00723E2E" w:rsidRDefault="00EA5760" w:rsidP="00EA5760">
      <w:pPr>
        <w:spacing w:before="120" w:after="120"/>
        <w:jc w:val="both"/>
      </w:pPr>
      <w:r w:rsidRPr="00723E2E">
        <w:t xml:space="preserve">Ce meeting, très mouvementé, eut un grand retentissement. Il avait mis aux prises les ouvriers et les démocrates partisans des moyens légaux et les révolutionnaires. La </w:t>
      </w:r>
      <w:r w:rsidRPr="00723E2E">
        <w:rPr>
          <w:i/>
        </w:rPr>
        <w:t>Tribune du Peuple</w:t>
      </w:r>
      <w:r w:rsidRPr="00723E2E">
        <w:t>, organe de l'</w:t>
      </w:r>
      <w:r w:rsidRPr="00723E2E">
        <w:rPr>
          <w:i/>
        </w:rPr>
        <w:t>A</w:t>
      </w:r>
      <w:r w:rsidRPr="00723E2E">
        <w:rPr>
          <w:i/>
        </w:rPr>
        <w:t>s</w:t>
      </w:r>
      <w:r w:rsidRPr="00723E2E">
        <w:rPr>
          <w:i/>
        </w:rPr>
        <w:t>sociation internationale (les travailleurs</w:t>
      </w:r>
      <w:r w:rsidRPr="00723E2E">
        <w:t>, parla avec quelque dédain de ces réunions. Dans son numéro du 4 février 1866, s'occupant du mouvement pour le suffrage universel, ce journal imprimait entre a</w:t>
      </w:r>
      <w:r w:rsidRPr="00723E2E">
        <w:t>u</w:t>
      </w:r>
      <w:r w:rsidRPr="00723E2E">
        <w:t>tres, les lignes suivantes :</w:t>
      </w:r>
    </w:p>
    <w:p w14:paraId="04124BA1" w14:textId="77777777" w:rsidR="00EA5760" w:rsidRDefault="00EA5760" w:rsidP="00EA5760">
      <w:pPr>
        <w:pStyle w:val="Grillecouleur-Accent1"/>
      </w:pPr>
    </w:p>
    <w:p w14:paraId="4CEC12E3" w14:textId="77777777" w:rsidR="00EA5760" w:rsidRPr="00723E2E" w:rsidRDefault="00EA5760" w:rsidP="00EA5760">
      <w:pPr>
        <w:pStyle w:val="Grillecouleur-Accent1"/>
      </w:pPr>
      <w:r w:rsidRPr="00723E2E">
        <w:t>« On conçoit que c'est toujours le plus gros capital qui l'emporte dans les luttes électorales.</w:t>
      </w:r>
    </w:p>
    <w:p w14:paraId="179D7F89" w14:textId="77777777" w:rsidR="00EA5760" w:rsidRDefault="00EA5760" w:rsidP="00EA5760">
      <w:pPr>
        <w:pStyle w:val="Grillecouleur-Accent1"/>
      </w:pPr>
      <w:r w:rsidRPr="00723E2E">
        <w:t>« Ainsi, que le suffrage soit restreint on universel, il ne peut avoir, en g</w:t>
      </w:r>
      <w:r w:rsidRPr="00723E2E">
        <w:t>é</w:t>
      </w:r>
      <w:r w:rsidRPr="00723E2E">
        <w:t>néral, aucun effet pour changer la situation des prolétaires. »</w:t>
      </w:r>
    </w:p>
    <w:p w14:paraId="103261EC" w14:textId="77777777" w:rsidR="00EA5760" w:rsidRPr="00723E2E" w:rsidRDefault="00EA5760" w:rsidP="00EA5760">
      <w:pPr>
        <w:pStyle w:val="Grillecouleur-Accent1"/>
      </w:pPr>
    </w:p>
    <w:p w14:paraId="77E34238" w14:textId="77777777" w:rsidR="00EA5760" w:rsidRPr="00723E2E" w:rsidRDefault="00EA5760" w:rsidP="00EA5760">
      <w:pPr>
        <w:spacing w:before="120" w:after="120"/>
        <w:jc w:val="both"/>
      </w:pPr>
      <w:r w:rsidRPr="00723E2E">
        <w:t xml:space="preserve">La </w:t>
      </w:r>
      <w:r w:rsidRPr="00723E2E">
        <w:rPr>
          <w:i/>
        </w:rPr>
        <w:t>Liberté</w:t>
      </w:r>
      <w:r w:rsidRPr="00723E2E">
        <w:t>, au contraire, qui depuis la scission dont nous avons parlé, avait comme rédacteurs MM. Picard, Olin et Graux, semblait être le moniteur officiel du mouvement pour la réforme électorale.</w:t>
      </w:r>
    </w:p>
    <w:p w14:paraId="647053FB" w14:textId="77777777" w:rsidR="00EA5760" w:rsidRDefault="00EA5760" w:rsidP="00EA5760">
      <w:pPr>
        <w:spacing w:before="120" w:after="120"/>
        <w:jc w:val="both"/>
      </w:pPr>
      <w:r>
        <w:t>[147]</w:t>
      </w:r>
    </w:p>
    <w:p w14:paraId="4452A4C4" w14:textId="77777777" w:rsidR="00EA5760" w:rsidRPr="00723E2E" w:rsidRDefault="00EA5760" w:rsidP="00EA5760">
      <w:pPr>
        <w:spacing w:before="120" w:after="120"/>
        <w:jc w:val="both"/>
      </w:pPr>
      <w:r w:rsidRPr="00723E2E">
        <w:t>Après le retentissant meeting du 15 janvier, le langage de la presse libérale se modifia quelque peu et après s'être déclarée hostile à la r</w:t>
      </w:r>
      <w:r w:rsidRPr="00723E2E">
        <w:t>é</w:t>
      </w:r>
      <w:r w:rsidRPr="00723E2E">
        <w:t>forme, elle concéda cependant qu'il y avait quelque chose à faire.</w:t>
      </w:r>
    </w:p>
    <w:p w14:paraId="3187D237" w14:textId="77777777" w:rsidR="00EA5760" w:rsidRPr="00723E2E" w:rsidRDefault="00EA5760" w:rsidP="00EA5760">
      <w:pPr>
        <w:spacing w:before="120" w:after="120"/>
        <w:jc w:val="both"/>
      </w:pPr>
      <w:r w:rsidRPr="00723E2E">
        <w:t xml:space="preserve">Entretemps, le comité ouvrier continua à siéger à l'estaminet </w:t>
      </w:r>
      <w:r w:rsidRPr="00723E2E">
        <w:rPr>
          <w:i/>
        </w:rPr>
        <w:t>Belle-Vue</w:t>
      </w:r>
      <w:r w:rsidRPr="00723E2E">
        <w:t>, rue Haute. Dans une réunion du 18 janvier 1866, à laquelle que</w:t>
      </w:r>
      <w:r w:rsidRPr="00723E2E">
        <w:t>l</w:t>
      </w:r>
      <w:r w:rsidRPr="00723E2E">
        <w:t>ques démocrates bourgeois avaient été convoqués, il fut résolu de r</w:t>
      </w:r>
      <w:r w:rsidRPr="00723E2E">
        <w:t>é</w:t>
      </w:r>
      <w:r w:rsidRPr="00723E2E">
        <w:t>diger un manifeste.</w:t>
      </w:r>
    </w:p>
    <w:p w14:paraId="429847BF" w14:textId="77777777" w:rsidR="00EA5760" w:rsidRPr="00723E2E" w:rsidRDefault="00EA5760" w:rsidP="00EA5760">
      <w:pPr>
        <w:spacing w:before="120" w:after="120"/>
        <w:jc w:val="both"/>
      </w:pPr>
      <w:r w:rsidRPr="00723E2E">
        <w:lastRenderedPageBreak/>
        <w:t>Un projet fut écrit par Edmond Picard et soumis à une discussion approfondie, dans une nouvelle réunion qui eut lieu le 23 janvier su</w:t>
      </w:r>
      <w:r w:rsidRPr="00723E2E">
        <w:t>i</w:t>
      </w:r>
      <w:r w:rsidRPr="00723E2E">
        <w:t>vant.</w:t>
      </w:r>
    </w:p>
    <w:p w14:paraId="670533F7" w14:textId="77777777" w:rsidR="00EA5760" w:rsidRPr="00723E2E" w:rsidRDefault="00EA5760" w:rsidP="00EA5760">
      <w:pPr>
        <w:spacing w:before="120" w:after="120"/>
        <w:jc w:val="both"/>
      </w:pPr>
      <w:r w:rsidRPr="00723E2E">
        <w:t xml:space="preserve">Ce manifeste, qui fut appelé le </w:t>
      </w:r>
      <w:r w:rsidRPr="00723E2E">
        <w:rPr>
          <w:i/>
        </w:rPr>
        <w:t>Manifeste des Ouvriers</w:t>
      </w:r>
      <w:r w:rsidRPr="00723E2E">
        <w:t xml:space="preserve">, fut publié en supplément dans la </w:t>
      </w:r>
      <w:r w:rsidRPr="00723E2E">
        <w:rPr>
          <w:i/>
        </w:rPr>
        <w:t>Liberté</w:t>
      </w:r>
      <w:r w:rsidRPr="00723E2E">
        <w:t xml:space="preserve"> du 28 janvier et bientôt toute la presse s'en occupa</w:t>
      </w:r>
      <w:r>
        <w:t> </w:t>
      </w:r>
      <w:r>
        <w:rPr>
          <w:rStyle w:val="Appelnotedebasdep"/>
        </w:rPr>
        <w:footnoteReference w:id="48"/>
      </w:r>
      <w:r w:rsidRPr="00723E2E">
        <w:t>.</w:t>
      </w:r>
    </w:p>
    <w:p w14:paraId="4DA772CE" w14:textId="77777777" w:rsidR="00EA5760" w:rsidRPr="00723E2E" w:rsidRDefault="00EA5760" w:rsidP="00EA5760">
      <w:pPr>
        <w:spacing w:before="120" w:after="120"/>
        <w:jc w:val="both"/>
      </w:pPr>
      <w:r w:rsidRPr="00723E2E">
        <w:t>Voici les passages essentiels de ce document, dont il a tant été question dans le cours des trente dernières années :</w:t>
      </w:r>
    </w:p>
    <w:p w14:paraId="2BEC2E24" w14:textId="77777777" w:rsidR="00EA5760" w:rsidRDefault="00EA5760" w:rsidP="00EA5760">
      <w:pPr>
        <w:pStyle w:val="Grillecouleur-Accent1"/>
      </w:pPr>
    </w:p>
    <w:p w14:paraId="1EB2E4BC" w14:textId="77777777" w:rsidR="00EA5760" w:rsidRPr="00723E2E" w:rsidRDefault="00EA5760" w:rsidP="00EA5760">
      <w:pPr>
        <w:pStyle w:val="Grillecouleur-Accent1"/>
      </w:pPr>
      <w:r w:rsidRPr="00723E2E">
        <w:t>« Une grande question, la réforme électorale, occupe actuellement le pays. Dans les discussions qu'elle a provoquées, la bourgeoisie seule a, jusqu'à présent, fait connaître son opinion.</w:t>
      </w:r>
    </w:p>
    <w:p w14:paraId="4FFDC8FA" w14:textId="77777777" w:rsidR="00EA5760" w:rsidRPr="00723E2E" w:rsidRDefault="00EA5760" w:rsidP="00EA5760">
      <w:pPr>
        <w:pStyle w:val="Grillecouleur-Accent1"/>
      </w:pPr>
      <w:r w:rsidRPr="00723E2E">
        <w:t>« Des ouvriers demandent un moment de silence pour donner leur avis à leur tour.</w:t>
      </w:r>
    </w:p>
    <w:p w14:paraId="56140000" w14:textId="77777777" w:rsidR="00EA5760" w:rsidRPr="00723E2E" w:rsidRDefault="00EA5760" w:rsidP="00EA5760">
      <w:pPr>
        <w:pStyle w:val="Grillecouleur-Accent1"/>
      </w:pPr>
      <w:r w:rsidRPr="00723E2E">
        <w:t>« Ils comptent être écoutés. Ils y comptent, parce qu'ils ont le droit de l'être, parce que, étant hommes, ils ont des besoins à exprimer et à satisfa</w:t>
      </w:r>
      <w:r w:rsidRPr="00723E2E">
        <w:t>i</w:t>
      </w:r>
      <w:r w:rsidRPr="00723E2E">
        <w:t>re, parce qu'ils constituent la plus grande partie de la nation dans un pays où tous les pouvoirs émanent de celle-ci, parce qu'ils s'adressent à leurs concitoyens et ont foi dans leur équité, parce que, enfin, ils veulent parler avec cette modération qui sied à la force, et qui est un des plus puissants auxiliaires des causes justes.</w:t>
      </w:r>
    </w:p>
    <w:p w14:paraId="5850F064" w14:textId="77777777" w:rsidR="00EA5760" w:rsidRDefault="00EA5760" w:rsidP="00EA5760">
      <w:pPr>
        <w:pStyle w:val="Grillecouleur-Accent1"/>
      </w:pPr>
      <w:r w:rsidRPr="00723E2E">
        <w:t>« L'ouvrier d'aujourd'hui, comparant son sort à ce qu'il était il y a tre</w:t>
      </w:r>
      <w:r w:rsidRPr="00723E2E">
        <w:t>n</w:t>
      </w:r>
      <w:r w:rsidRPr="00723E2E">
        <w:t>te années, y découvre sans doute quelques améliorations. Mais quelle pe</w:t>
      </w:r>
      <w:r w:rsidRPr="00723E2E">
        <w:t>n</w:t>
      </w:r>
      <w:r w:rsidRPr="00723E2E">
        <w:t>sée amère c'est pour lui de se dire qu'il faut tant de douloureuse patience pour amener un si petit résultat !</w:t>
      </w:r>
    </w:p>
    <w:p w14:paraId="342317DA" w14:textId="77777777" w:rsidR="00EA5760" w:rsidRPr="00723E2E" w:rsidRDefault="00EA5760" w:rsidP="00EA5760">
      <w:pPr>
        <w:pStyle w:val="p"/>
      </w:pPr>
      <w:r>
        <w:t>[148]</w:t>
      </w:r>
    </w:p>
    <w:p w14:paraId="4156D2C6" w14:textId="77777777" w:rsidR="00EA5760" w:rsidRPr="00723E2E" w:rsidRDefault="00EA5760" w:rsidP="00EA5760">
      <w:pPr>
        <w:pStyle w:val="Grillecouleur-Accent1"/>
      </w:pPr>
      <w:r w:rsidRPr="00723E2E">
        <w:t>« Et c'est quand il examine le chemin que la bourgeoisie a parcouru dans la même période, les richesses qu'elle a accumulées, les réformes qu'elle a réalisées à son profit dans la législation, les droits politiques qu'elle a su conquérir, que le contraste lui fait surtout comprendre combien son bén</w:t>
      </w:r>
      <w:r w:rsidRPr="00723E2E">
        <w:t>é</w:t>
      </w:r>
      <w:r w:rsidRPr="00723E2E">
        <w:t>fice a été insignifiant dans cette association, pour la prospérité commune de deux classes également faites pour le bonheur, la liberté et la vie polit</w:t>
      </w:r>
      <w:r w:rsidRPr="00723E2E">
        <w:t>i</w:t>
      </w:r>
      <w:r w:rsidRPr="00723E2E">
        <w:t>que, également désireuses d'en jouir.</w:t>
      </w:r>
    </w:p>
    <w:p w14:paraId="3AE0C1D5" w14:textId="77777777" w:rsidR="00EA5760" w:rsidRPr="00723E2E" w:rsidRDefault="00EA5760" w:rsidP="00EA5760">
      <w:pPr>
        <w:pStyle w:val="Grillecouleur-Accent1"/>
      </w:pPr>
      <w:r w:rsidRPr="00723E2E">
        <w:t>« Tandis que la bourgeoisie obtenait une à une la plupart des réformes qu'elle désirait, qu'a-t-on fait pour nous</w:t>
      </w:r>
      <w:r>
        <w:t> ?</w:t>
      </w:r>
      <w:r w:rsidRPr="00723E2E">
        <w:t xml:space="preserve"> Peu de chose. Que sommes-nous encore</w:t>
      </w:r>
      <w:r>
        <w:t> ?</w:t>
      </w:r>
      <w:r w:rsidRPr="00723E2E">
        <w:t xml:space="preserve"> Presque rien.</w:t>
      </w:r>
    </w:p>
    <w:p w14:paraId="5B78E24B" w14:textId="77777777" w:rsidR="00EA5760" w:rsidRPr="00723E2E" w:rsidRDefault="00EA5760" w:rsidP="00EA5760">
      <w:pPr>
        <w:pStyle w:val="Grillecouleur-Accent1"/>
      </w:pPr>
      <w:r w:rsidRPr="00723E2E">
        <w:lastRenderedPageBreak/>
        <w:t>« C'est à cet état de choses que nous demandons un remède. C'est au pays tout entier que nous nous adressons pour l'obtenir pacifiquement.</w:t>
      </w:r>
    </w:p>
    <w:p w14:paraId="478E2FE3" w14:textId="77777777" w:rsidR="00EA5760" w:rsidRPr="00723E2E" w:rsidRDefault="00EA5760" w:rsidP="00EA5760">
      <w:pPr>
        <w:pStyle w:val="Grillecouleur-Accent1"/>
      </w:pPr>
      <w:r w:rsidRPr="00723E2E">
        <w:t>« Pacifiquement, disons-nous, et nous insistons sur ce mot. Le peuple représente la force, et il sait ce qu'elle peut ; mais il ne la tirera pas du so</w:t>
      </w:r>
      <w:r w:rsidRPr="00723E2E">
        <w:t>m</w:t>
      </w:r>
      <w:r w:rsidRPr="00723E2E">
        <w:t>meil où elle repose chez nous depuis trente-cinq années. Il croit que le l</w:t>
      </w:r>
      <w:r w:rsidRPr="00723E2E">
        <w:t>i</w:t>
      </w:r>
      <w:r w:rsidRPr="00723E2E">
        <w:t>bre jeu de nos institutions peut tout donner à ceux qui savent mettre au service d'une conviction profonde, la volonté de lutter sans relâche, et de ne s'arrêter qu'après la victoire...</w:t>
      </w:r>
    </w:p>
    <w:p w14:paraId="34CFECBC" w14:textId="77777777" w:rsidR="00EA5760" w:rsidRPr="00723E2E" w:rsidRDefault="00EA5760" w:rsidP="00EA5760">
      <w:pPr>
        <w:pStyle w:val="Grillecouleur-Accent1"/>
      </w:pPr>
      <w:r w:rsidRPr="00723E2E">
        <w:t>« </w:t>
      </w:r>
      <w:r w:rsidRPr="008A4438">
        <w:rPr>
          <w:i/>
        </w:rPr>
        <w:t>Quelle réforme l'ouvri</w:t>
      </w:r>
      <w:r>
        <w:rPr>
          <w:i/>
        </w:rPr>
        <w:t>er demande-t-il en premier lieu ?</w:t>
      </w:r>
      <w:r w:rsidRPr="00723E2E">
        <w:t xml:space="preserve"> Celle qui est à l'ordre du jour de tous les esprits, la réforme électorale.</w:t>
      </w:r>
    </w:p>
    <w:p w14:paraId="27B9B6E6" w14:textId="77777777" w:rsidR="00EA5760" w:rsidRPr="00723E2E" w:rsidRDefault="00EA5760" w:rsidP="00EA5760">
      <w:pPr>
        <w:pStyle w:val="Grillecouleur-Accent1"/>
      </w:pPr>
      <w:r w:rsidRPr="00723E2E">
        <w:t>« C'est, en effet, au système électoral actuellement en vigueur que sont dues toutes les anomalies. Le cens, qui en est l'âme, n'amène au vote que le capital ; le travail en est exclu. Certes, nous aimons tous nos compatri</w:t>
      </w:r>
      <w:r w:rsidRPr="00723E2E">
        <w:t>o</w:t>
      </w:r>
      <w:r w:rsidRPr="00723E2E">
        <w:t>tes et repoussons bien loin de nos cœurs les théories qui prêchent la haine entre les citoyens. Mais nous ne croyons pas que les électeurs censitaires puissent nous représenter. L'événement ne l'a-t-il pas démontré</w:t>
      </w:r>
      <w:r>
        <w:t> ?</w:t>
      </w:r>
      <w:r w:rsidRPr="00723E2E">
        <w:t xml:space="preserve"> La bou</w:t>
      </w:r>
      <w:r w:rsidRPr="00723E2E">
        <w:t>r</w:t>
      </w:r>
      <w:r w:rsidRPr="00723E2E">
        <w:t>geoisie seule ne peut pas comprendre ce qu'il faut à l'ouvrier.</w:t>
      </w:r>
    </w:p>
    <w:p w14:paraId="1AAA5DCA" w14:textId="77777777" w:rsidR="00EA5760" w:rsidRPr="00723E2E" w:rsidRDefault="00EA5760" w:rsidP="00EA5760">
      <w:pPr>
        <w:pStyle w:val="Grillecouleur-Accent1"/>
      </w:pPr>
      <w:r w:rsidRPr="00723E2E">
        <w:t>« Nous voulons avoir le droit de nommer nos représentants. Nous ne vo</w:t>
      </w:r>
      <w:r w:rsidRPr="00723E2E">
        <w:t>u</w:t>
      </w:r>
      <w:r w:rsidRPr="00723E2E">
        <w:t>lons plus être en tutelle ! Les électeurs bourgeois pensent surtout aux int</w:t>
      </w:r>
      <w:r w:rsidRPr="00723E2E">
        <w:t>é</w:t>
      </w:r>
      <w:r w:rsidRPr="00723E2E">
        <w:t>rêts de la bourgeoisie ; c'est une loi de la nature humaine qu'on ne peut changer. Nous voulons des électeurs</w:t>
      </w:r>
      <w:r>
        <w:t xml:space="preserve"> [149]</w:t>
      </w:r>
      <w:r w:rsidRPr="00723E2E">
        <w:t xml:space="preserve"> ouvriers pour que l'on pense à nous. Cette égalité dans le droit de suffrage amènera seule un juste partage des fruits que peut donner la pratique sincère et démocratique de nos inst</w:t>
      </w:r>
      <w:r w:rsidRPr="00723E2E">
        <w:t>i</w:t>
      </w:r>
      <w:r w:rsidRPr="00723E2E">
        <w:t>tutions.</w:t>
      </w:r>
    </w:p>
    <w:p w14:paraId="14DCC5C2" w14:textId="77777777" w:rsidR="00EA5760" w:rsidRPr="00723E2E" w:rsidRDefault="00EA5760" w:rsidP="00EA5760">
      <w:pPr>
        <w:pStyle w:val="Grillecouleur-Accent1"/>
      </w:pPr>
      <w:r w:rsidRPr="00723E2E">
        <w:t>« Ce que nous voulons avant tout, c'est l'abolition du cens. Nous la voulons avec toute l'énergie dont sont capables des hommes qui, privés jusqu'à présent de toute participation au gouvernement du pays, compre</w:t>
      </w:r>
      <w:r w:rsidRPr="00723E2E">
        <w:t>n</w:t>
      </w:r>
      <w:r w:rsidRPr="00723E2E">
        <w:t>nent que de cette participation dépend l'avenir presque entier de leur cla</w:t>
      </w:r>
      <w:r w:rsidRPr="00723E2E">
        <w:t>s</w:t>
      </w:r>
      <w:r w:rsidRPr="00723E2E">
        <w:t>se. Nous la voulons parce qu'aussi longtemps qu'on maintiendra le cens, nous serons fatalement écartés du scrutin.</w:t>
      </w:r>
    </w:p>
    <w:p w14:paraId="749B5FDE" w14:textId="77777777" w:rsidR="00EA5760" w:rsidRPr="00723E2E" w:rsidRDefault="00EA5760" w:rsidP="00EA5760">
      <w:pPr>
        <w:pStyle w:val="Grillecouleur-Accent1"/>
      </w:pPr>
      <w:r w:rsidRPr="00723E2E">
        <w:t>« Sur un budget de 155 millions de francs, les impôts directs, les seuls qui font l'électeur, ne comptent que pour 34 millions. À peine 20 sont payés par les électeurs actuels. Ce sont ces 20 qui donnent le pouvoir de dicter la loi. C'est nous, ouvriers, qui payons la majeure partie des 23 mi</w:t>
      </w:r>
      <w:r w:rsidRPr="00723E2E">
        <w:t>l</w:t>
      </w:r>
      <w:r w:rsidRPr="00723E2E">
        <w:t>lions que produisent les impôts sur le sel, l'eau-de-vie et la bière ; c'est nous encore qui payons la plus grosse part des autres impôts indirects ; c'est sur nous seuls enfin que pèse l'énorme impôt direct de la conscri</w:t>
      </w:r>
      <w:r w:rsidRPr="00723E2E">
        <w:t>p</w:t>
      </w:r>
      <w:r w:rsidRPr="00723E2E">
        <w:t>tion, qui enlève à 25,000 familles ouvrières les salaires qu'eussent pu g</w:t>
      </w:r>
      <w:r w:rsidRPr="00723E2E">
        <w:t>a</w:t>
      </w:r>
      <w:r w:rsidRPr="00723E2E">
        <w:t>gner leurs fils ret</w:t>
      </w:r>
      <w:r w:rsidRPr="00723E2E">
        <w:t>e</w:t>
      </w:r>
      <w:r w:rsidRPr="00723E2E">
        <w:t>nus sous les drapeaux. Nous sommes les plus forts contribuables, et nous ne votons pas, sous un régime où le vote devrait se mesurer à la quotité des taxes que l'on paye.</w:t>
      </w:r>
    </w:p>
    <w:p w14:paraId="07B9B0ED" w14:textId="77777777" w:rsidR="00EA5760" w:rsidRPr="00723E2E" w:rsidRDefault="00EA5760" w:rsidP="00EA5760">
      <w:pPr>
        <w:pStyle w:val="Grillecouleur-Accent1"/>
      </w:pPr>
      <w:r w:rsidRPr="00723E2E">
        <w:lastRenderedPageBreak/>
        <w:t>« En acceptant la restriction de la lecture et de l'écriture, nous voulons donner un gage de modération à ceux qui ne veulent voir en nous que des esprits sans mesure : nous avons espéré qu'au spectacle de l'ouvrier, s'o</w:t>
      </w:r>
      <w:r w:rsidRPr="00723E2E">
        <w:t>f</w:t>
      </w:r>
      <w:r w:rsidRPr="00723E2E">
        <w:t>frant de lui-même au joug de l'enseignement, et refusant spontanément d'user d'un droit politique aussi longtemps qu'il n'aura pas les premiers éléments de l'instruction, plus d'un de ceux qui redoutent l'émancipation des travailleurs chassera désormais ces craintes chimériques.</w:t>
      </w:r>
    </w:p>
    <w:p w14:paraId="79C52F83" w14:textId="77777777" w:rsidR="00EA5760" w:rsidRPr="00723E2E" w:rsidRDefault="00EA5760" w:rsidP="00EA5760">
      <w:pPr>
        <w:pStyle w:val="Grillecouleur-Accent1"/>
      </w:pPr>
      <w:r w:rsidRPr="00723E2E">
        <w:t>« Nous attendrons avec patience l'accueil qui sera fait à l'exposé de nos griefs. Nous saurons, si on nous dispute la réforme que nous demandons, lutter pour la conquérir. Voués au travail, les grands labeurs ne nous arr</w:t>
      </w:r>
      <w:r w:rsidRPr="00723E2E">
        <w:t>ê</w:t>
      </w:r>
      <w:r w:rsidRPr="00723E2E">
        <w:t xml:space="preserve">teront pas. La bourgeoisie a combattu pour obtenir pièce à pièce tout ce dont elle jouit ; </w:t>
      </w:r>
      <w:r>
        <w:t xml:space="preserve">[150] </w:t>
      </w:r>
      <w:r w:rsidRPr="00723E2E">
        <w:t>nous sommes capables de combattre comme elle, et résolus à le faire. Elle nous a donné l'exemple de ce que peuvent l'activité, l'opiniâtreté, l'énergie ; cet exemple, nous allons le suivre.</w:t>
      </w:r>
    </w:p>
    <w:p w14:paraId="1CBCB65E" w14:textId="77777777" w:rsidR="00EA5760" w:rsidRDefault="00EA5760" w:rsidP="00EA5760">
      <w:pPr>
        <w:pStyle w:val="Grillecouleur-Accent1"/>
      </w:pPr>
      <w:r w:rsidRPr="00723E2E">
        <w:t>« Aussi crions-nous à tous les travailleurs : Compagnons, levez-vous ! Le temps est venu de commencer le grand travail. Le but est devant nous, clair, précis, brillant au grand jour : c'est l'égalité politique, qui nous do</w:t>
      </w:r>
      <w:r w:rsidRPr="00723E2E">
        <w:t>n</w:t>
      </w:r>
      <w:r w:rsidRPr="00723E2E">
        <w:t>nera l'égalité sociale... Le passé a démontré que nous ne pouvions compter que sur nous-mêmes, que nous ne recueillerons de récolte que celle que nous aurions semée. Jusqu'à présent nous nous sommes tenus à l'écart ; montrons-nous ! Nous n'avons rien fait, agissons ! Nous nous sommes tus, parlons et pour ne plus nous taire ! »</w:t>
      </w:r>
    </w:p>
    <w:p w14:paraId="0EACFEB5" w14:textId="77777777" w:rsidR="00EA5760" w:rsidRPr="00723E2E" w:rsidRDefault="00EA5760" w:rsidP="00EA5760">
      <w:pPr>
        <w:pStyle w:val="Grillecouleur-Accent1"/>
      </w:pPr>
    </w:p>
    <w:p w14:paraId="1DB40EF8" w14:textId="77777777" w:rsidR="00EA5760" w:rsidRPr="00723E2E" w:rsidRDefault="00EA5760" w:rsidP="00EA5760">
      <w:pPr>
        <w:spacing w:before="120" w:after="120"/>
        <w:jc w:val="both"/>
      </w:pPr>
      <w:r w:rsidRPr="00723E2E">
        <w:t>La Chambre était saisie d'une proposition de M. Guillery accordant le droit de vote pour la province et la commune aux personnes sachant lire et écrire. Le 20 février 1866, le gouvernement déposa, à son tour, un projet accordant le droit électoral communal et provincial, à 21 ans, à ceux qui auraient suivi un cours d'enseignement moyen de trois années au moins, et qui payaient la moitié du cens électoral.</w:t>
      </w:r>
    </w:p>
    <w:p w14:paraId="1FAEEFD3" w14:textId="77777777" w:rsidR="00EA5760" w:rsidRDefault="00EA5760" w:rsidP="00EA5760">
      <w:pPr>
        <w:pStyle w:val="Grillecouleur-Accent1"/>
      </w:pPr>
    </w:p>
    <w:p w14:paraId="1533402E" w14:textId="77777777" w:rsidR="00EA5760" w:rsidRPr="00723E2E" w:rsidRDefault="00EA5760" w:rsidP="00EA5760">
      <w:pPr>
        <w:pStyle w:val="Grillecouleur-Accent1"/>
      </w:pPr>
      <w:r w:rsidRPr="00723E2E">
        <w:t xml:space="preserve">« Ce projet, déclara la Liberté, est une provocation et un défi. Il portera de mauvais fruits. Il est gros de ces résistances aveugles qui conduisent aux abîmes. </w:t>
      </w:r>
      <w:r w:rsidRPr="00BF0E76">
        <w:rPr>
          <w:i/>
        </w:rPr>
        <w:t>Repousser avec persistance, avec acharnement toute interve</w:t>
      </w:r>
      <w:r w:rsidRPr="00BF0E76">
        <w:rPr>
          <w:i/>
        </w:rPr>
        <w:t>n</w:t>
      </w:r>
      <w:r w:rsidRPr="00BF0E76">
        <w:rPr>
          <w:i/>
        </w:rPr>
        <w:t>tion, même partielle, de la classe ouvrière aux affaires publiques à tous les d</w:t>
      </w:r>
      <w:r w:rsidRPr="00BF0E76">
        <w:rPr>
          <w:i/>
        </w:rPr>
        <w:t>e</w:t>
      </w:r>
      <w:r w:rsidRPr="00BF0E76">
        <w:rPr>
          <w:i/>
        </w:rPr>
        <w:t>grés, telle a été la préoccupation dominante de ses auteurs.</w:t>
      </w:r>
    </w:p>
    <w:p w14:paraId="6A31E5F9" w14:textId="77777777" w:rsidR="00EA5760" w:rsidRDefault="00EA5760" w:rsidP="00EA5760">
      <w:pPr>
        <w:pStyle w:val="Grillecouleur-Accent1"/>
      </w:pPr>
      <w:r w:rsidRPr="00723E2E">
        <w:t>« Il est bien franchement l'expression des dogmes de cette école do</w:t>
      </w:r>
      <w:r w:rsidRPr="00723E2E">
        <w:t>c</w:t>
      </w:r>
      <w:r w:rsidRPr="00723E2E">
        <w:t>trina</w:t>
      </w:r>
      <w:r w:rsidRPr="00723E2E">
        <w:t>i</w:t>
      </w:r>
      <w:r w:rsidRPr="00723E2E">
        <w:t>re qui, hier encore, qualifiait de nouvelle invasion des barbares, l'avèn</w:t>
      </w:r>
      <w:r w:rsidRPr="00723E2E">
        <w:t>e</w:t>
      </w:r>
      <w:r w:rsidRPr="00723E2E">
        <w:t>ment des classes ouvrières à la vie politique, et ne voyait au bout de cette voie nouvelle que despotisme ou anarchie. »</w:t>
      </w:r>
    </w:p>
    <w:p w14:paraId="17506351" w14:textId="77777777" w:rsidR="00EA5760" w:rsidRPr="00723E2E" w:rsidRDefault="00EA5760" w:rsidP="00EA5760">
      <w:pPr>
        <w:pStyle w:val="Grillecouleur-Accent1"/>
      </w:pPr>
    </w:p>
    <w:p w14:paraId="01FED673" w14:textId="77777777" w:rsidR="00EA5760" w:rsidRPr="00723E2E" w:rsidRDefault="00EA5760" w:rsidP="00EA5760">
      <w:pPr>
        <w:spacing w:before="120" w:after="120"/>
        <w:jc w:val="both"/>
      </w:pPr>
      <w:r w:rsidRPr="00723E2E">
        <w:lastRenderedPageBreak/>
        <w:t>Ce projet fut renvoyé aux sections de la Chambre en même temps que la proposition Guillery.</w:t>
      </w:r>
    </w:p>
    <w:p w14:paraId="287599D9" w14:textId="77777777" w:rsidR="00EA5760" w:rsidRPr="00723E2E" w:rsidRDefault="00EA5760" w:rsidP="00EA5760">
      <w:pPr>
        <w:spacing w:before="120" w:after="120"/>
        <w:jc w:val="both"/>
      </w:pPr>
      <w:r w:rsidRPr="00723E2E">
        <w:t>Le 18 avril suivant, M. Louis Hymans déposa le rapport de la se</w:t>
      </w:r>
      <w:r w:rsidRPr="00723E2E">
        <w:t>c</w:t>
      </w:r>
      <w:r w:rsidRPr="00723E2E">
        <w:t>tion centrale. Il en résultait que le savoir lire et écrire de M. Guillery n'avait réuni, en sections, que 12 partisans contre 48 adversaires et 17 députés qui s'étaient courageusement abstenus.</w:t>
      </w:r>
    </w:p>
    <w:p w14:paraId="429BE9C8" w14:textId="77777777" w:rsidR="00EA5760" w:rsidRDefault="00EA5760" w:rsidP="00EA5760">
      <w:pPr>
        <w:spacing w:before="120" w:after="120"/>
        <w:jc w:val="both"/>
      </w:pPr>
      <w:r>
        <w:t>[151]</w:t>
      </w:r>
    </w:p>
    <w:p w14:paraId="7264873A" w14:textId="77777777" w:rsidR="00EA5760" w:rsidRPr="00723E2E" w:rsidRDefault="00EA5760" w:rsidP="00EA5760">
      <w:pPr>
        <w:spacing w:before="120" w:after="120"/>
        <w:jc w:val="both"/>
      </w:pPr>
      <w:r w:rsidRPr="00723E2E">
        <w:t>Le projet du ministère recueillit 34 suffrages favorables, 29 déf</w:t>
      </w:r>
      <w:r w:rsidRPr="00723E2E">
        <w:t>a</w:t>
      </w:r>
      <w:r w:rsidRPr="00723E2E">
        <w:t>vorables et 5 abstentions.</w:t>
      </w:r>
    </w:p>
    <w:p w14:paraId="15A4B9A7" w14:textId="77777777" w:rsidR="00EA5760" w:rsidRPr="00723E2E" w:rsidRDefault="00EA5760" w:rsidP="00EA5760">
      <w:pPr>
        <w:spacing w:before="120" w:after="120"/>
        <w:jc w:val="both"/>
      </w:pPr>
      <w:r w:rsidRPr="00723E2E">
        <w:t>Le 1er mai, la discussion fut ouverte sur les deux projets. Après deux jours, elle fut suspendue pour permettre à la Chambre de discuter la question de l'assainissement de la Senne.</w:t>
      </w:r>
    </w:p>
    <w:p w14:paraId="6B72FFA0" w14:textId="77777777" w:rsidR="00EA5760" w:rsidRPr="00723E2E" w:rsidRDefault="00EA5760" w:rsidP="00EA5760">
      <w:pPr>
        <w:spacing w:before="120" w:after="120"/>
        <w:jc w:val="both"/>
      </w:pPr>
      <w:r w:rsidRPr="00723E2E">
        <w:t>Huit mois se passèrent sans que le débat fut repris. Enfin, le 31 janvier 1867, M. Hymans demanda que l'on fixât le jour pour la cont</w:t>
      </w:r>
      <w:r w:rsidRPr="00723E2E">
        <w:t>i</w:t>
      </w:r>
      <w:r w:rsidRPr="00723E2E">
        <w:t>nuation de la discussion. La Chambre décida qu'elle s'en occuperait plus tard. Le 24 février, M. Couvreur annonça qu'il demanderait de fixer une date : on le laissa dire. Le 19 il revient à la charge et proposa de fixer la discussion au mois suivant.</w:t>
      </w:r>
    </w:p>
    <w:p w14:paraId="35C593AA" w14:textId="77777777" w:rsidR="00EA5760" w:rsidRDefault="00EA5760" w:rsidP="00EA5760">
      <w:pPr>
        <w:pStyle w:val="Grillecouleur-Accent1"/>
      </w:pPr>
    </w:p>
    <w:p w14:paraId="77BEA1DE" w14:textId="77777777" w:rsidR="00EA5760" w:rsidRPr="00723E2E" w:rsidRDefault="00EA5760" w:rsidP="00EA5760">
      <w:pPr>
        <w:pStyle w:val="Grillecouleur-Accent1"/>
      </w:pPr>
      <w:r w:rsidRPr="00723E2E">
        <w:t>« Il n'est pas prudent, disait-il, de permettre que la légitimité des bases de la représentation communale soit mise en suspicion, alors surtout que cette suspicion est le résultat, non pas des écrits et des discours de que</w:t>
      </w:r>
      <w:r w:rsidRPr="00723E2E">
        <w:t>l</w:t>
      </w:r>
      <w:r w:rsidRPr="00723E2E">
        <w:t>ques publicistes ou d'orateurs populaires, mais d'un parti puissant qui a e</w:t>
      </w:r>
      <w:r w:rsidRPr="00723E2E">
        <w:t>s</w:t>
      </w:r>
      <w:r w:rsidRPr="00723E2E">
        <w:t>sayé d'en faire la pierre angulaire d'un nouvel édifice politique.</w:t>
      </w:r>
    </w:p>
    <w:p w14:paraId="6754BBEE" w14:textId="77777777" w:rsidR="00EA5760" w:rsidRDefault="00EA5760" w:rsidP="00EA5760">
      <w:pPr>
        <w:pStyle w:val="Grillecouleur-Accent1"/>
      </w:pPr>
      <w:r w:rsidRPr="00723E2E">
        <w:t xml:space="preserve">« Il est des difficultés qu'il faut vaincre dans leur berceau. Les laisser grandir, c'est s'exposer à être vaincu par elles ; </w:t>
      </w:r>
      <w:r w:rsidRPr="00723E2E">
        <w:rPr>
          <w:i/>
        </w:rPr>
        <w:t>ne pas les aborder de front c'est, pour un parti, préparer son abdication...</w:t>
      </w:r>
      <w:r w:rsidRPr="00723E2E">
        <w:t> »</w:t>
      </w:r>
    </w:p>
    <w:p w14:paraId="38BA8416" w14:textId="77777777" w:rsidR="00EA5760" w:rsidRPr="00723E2E" w:rsidRDefault="00EA5760" w:rsidP="00EA5760">
      <w:pPr>
        <w:pStyle w:val="Grillecouleur-Accent1"/>
      </w:pPr>
    </w:p>
    <w:p w14:paraId="666A05AC" w14:textId="77777777" w:rsidR="00EA5760" w:rsidRPr="00723E2E" w:rsidRDefault="00EA5760" w:rsidP="00EA5760">
      <w:pPr>
        <w:spacing w:before="120" w:after="120"/>
        <w:jc w:val="both"/>
      </w:pPr>
      <w:r w:rsidRPr="00723E2E">
        <w:t>C'est alors que le chef du cabinet, M. Frère-Orban, se leva. « La Chambre, assurait-il, avait des travaux plus urgents à expédier que la réforme électorale. » On protesta et on s'échauffa un peu. Quelques députés catholiques, MM. Nothomb, De Laat, Royer, se permirent de dire qu'il fallait arriver par degrés au suffrage universel. M. Frère leur répliqua alors, dédaigneusement :</w:t>
      </w:r>
    </w:p>
    <w:p w14:paraId="0C6894D8" w14:textId="77777777" w:rsidR="00EA5760" w:rsidRDefault="00EA5760" w:rsidP="00EA5760">
      <w:pPr>
        <w:pStyle w:val="Grillecouleur-Accent1"/>
      </w:pPr>
    </w:p>
    <w:p w14:paraId="2322D187" w14:textId="77777777" w:rsidR="00EA5760" w:rsidRPr="00723E2E" w:rsidRDefault="00EA5760" w:rsidP="00EA5760">
      <w:pPr>
        <w:pStyle w:val="Grillecouleur-Accent1"/>
      </w:pPr>
      <w:r w:rsidRPr="00723E2E">
        <w:lastRenderedPageBreak/>
        <w:t>« On nous fait des histoires sur la réforme électorale dans d'autres pays, sur l'opinion que l'on peut avoir à propos du suffrage universel, sur son avènement fatal dans un temps donné. Nous connaissons votre opinion en matière électorale ; il est admis par vous que, lorsqu'on aura établi le su</w:t>
      </w:r>
      <w:r w:rsidRPr="00723E2E">
        <w:t>f</w:t>
      </w:r>
      <w:r w:rsidRPr="00723E2E">
        <w:t xml:space="preserve">frage universel, il n'y aura plus de corruption personne alors ne sera plus à corrompre, personne ne sera plus à séduire. Non, en effet, </w:t>
      </w:r>
      <w:r w:rsidRPr="00723E2E">
        <w:rPr>
          <w:i/>
        </w:rPr>
        <w:t>quelques to</w:t>
      </w:r>
      <w:r w:rsidRPr="00723E2E">
        <w:rPr>
          <w:i/>
        </w:rPr>
        <w:t>n</w:t>
      </w:r>
      <w:r w:rsidRPr="00723E2E">
        <w:rPr>
          <w:i/>
        </w:rPr>
        <w:t>neaux de bière on de genièvre</w:t>
      </w:r>
      <w:r w:rsidRPr="00723E2E">
        <w:t xml:space="preserve"> feront l'affaire. Voilà la vérité...</w:t>
      </w:r>
    </w:p>
    <w:p w14:paraId="09CCDE38" w14:textId="77777777" w:rsidR="00EA5760" w:rsidRDefault="00EA5760" w:rsidP="00EA5760">
      <w:pPr>
        <w:pStyle w:val="p"/>
      </w:pPr>
      <w:r>
        <w:t>[152]</w:t>
      </w:r>
    </w:p>
    <w:p w14:paraId="1375CA56" w14:textId="77777777" w:rsidR="00EA5760" w:rsidRPr="00723E2E" w:rsidRDefault="00EA5760" w:rsidP="00EA5760">
      <w:pPr>
        <w:pStyle w:val="Grillecouleur-Accent1"/>
      </w:pPr>
      <w:r w:rsidRPr="00723E2E">
        <w:t>« À propos du suffrage universel, j'ai demandé si l'on voulait const</w:t>
      </w:r>
      <w:r w:rsidRPr="00723E2E">
        <w:t>i</w:t>
      </w:r>
      <w:r w:rsidRPr="00723E2E">
        <w:t>tuer en arbitres des destinées du pays, en maîtres souverains des admini</w:t>
      </w:r>
      <w:r w:rsidRPr="00723E2E">
        <w:t>s</w:t>
      </w:r>
      <w:r w:rsidRPr="00723E2E">
        <w:t xml:space="preserve">trations communales, </w:t>
      </w:r>
      <w:r w:rsidRPr="00723E2E">
        <w:rPr>
          <w:i/>
        </w:rPr>
        <w:t>les manouvriers et les valets de ferme</w:t>
      </w:r>
      <w:r w:rsidRPr="00723E2E">
        <w:t>... C'est la m</w:t>
      </w:r>
      <w:r w:rsidRPr="00723E2E">
        <w:t>a</w:t>
      </w:r>
      <w:r w:rsidRPr="00723E2E">
        <w:t>jorité, dites-vous. Sans doute ! Mais, nous, nous n'admettons pas cette m</w:t>
      </w:r>
      <w:r w:rsidRPr="00723E2E">
        <w:t>a</w:t>
      </w:r>
      <w:r w:rsidRPr="00723E2E">
        <w:t>jorité...</w:t>
      </w:r>
    </w:p>
    <w:p w14:paraId="28DFFD5D" w14:textId="77777777" w:rsidR="00EA5760" w:rsidRPr="00723E2E" w:rsidRDefault="00EA5760" w:rsidP="00EA5760">
      <w:pPr>
        <w:pStyle w:val="Grillecouleur-Accent1"/>
      </w:pPr>
      <w:r w:rsidRPr="00723E2E">
        <w:t xml:space="preserve">« Vous voulez, en deux actes, arriver au suffrage universel. Quant à nous, </w:t>
      </w:r>
      <w:r w:rsidRPr="00723E2E">
        <w:rPr>
          <w:i/>
        </w:rPr>
        <w:t>ni en un, ni en deux, ni en trois, ni en cinq actes, nous ne voulons y arr</w:t>
      </w:r>
      <w:r w:rsidRPr="00723E2E">
        <w:rPr>
          <w:i/>
        </w:rPr>
        <w:t>i</w:t>
      </w:r>
      <w:r w:rsidRPr="00723E2E">
        <w:rPr>
          <w:i/>
        </w:rPr>
        <w:t>ver</w:t>
      </w:r>
      <w:r w:rsidRPr="00723E2E">
        <w:t>. Est-ce clair</w:t>
      </w:r>
      <w:r>
        <w:t> ?</w:t>
      </w:r>
      <w:r w:rsidRPr="00723E2E">
        <w:t>...</w:t>
      </w:r>
    </w:p>
    <w:p w14:paraId="3407B480" w14:textId="77777777" w:rsidR="00EA5760" w:rsidRDefault="00EA5760" w:rsidP="00EA5760">
      <w:pPr>
        <w:pStyle w:val="Grillecouleur-Accent1"/>
      </w:pPr>
      <w:r w:rsidRPr="00723E2E">
        <w:t>« C'est la Constitution qui condamne le principe que vous préconisez. La Constitution, qui admet l'égalité civile, repousse formellement l'égalité p</w:t>
      </w:r>
      <w:r w:rsidRPr="00723E2E">
        <w:t>o</w:t>
      </w:r>
      <w:r w:rsidRPr="00723E2E">
        <w:t>litique... »</w:t>
      </w:r>
    </w:p>
    <w:p w14:paraId="26A45291" w14:textId="77777777" w:rsidR="00EA5760" w:rsidRPr="00723E2E" w:rsidRDefault="00EA5760" w:rsidP="00EA5760">
      <w:pPr>
        <w:pStyle w:val="Grillecouleur-Accent1"/>
      </w:pPr>
    </w:p>
    <w:p w14:paraId="090043C5" w14:textId="77777777" w:rsidR="00EA5760" w:rsidRPr="00723E2E" w:rsidRDefault="00EA5760" w:rsidP="00EA5760">
      <w:pPr>
        <w:spacing w:before="120" w:after="120"/>
        <w:jc w:val="both"/>
      </w:pPr>
      <w:r w:rsidRPr="00723E2E">
        <w:t>Ce langage hautain, insultant pour la classe ouvrière, fut souvent reproché à M. Frère et la première fois que les ouvriers, même dans des conditions défavorables, prirent part aux élections, les mano</w:t>
      </w:r>
      <w:r w:rsidRPr="00723E2E">
        <w:t>u</w:t>
      </w:r>
      <w:r w:rsidRPr="00723E2E">
        <w:t>vriers et les valets de ferme se vengèrent en préférant à l'ancien mini</w:t>
      </w:r>
      <w:r w:rsidRPr="00723E2E">
        <w:t>s</w:t>
      </w:r>
      <w:r w:rsidRPr="00723E2E">
        <w:t>tre doctrinaire, des ouvriers obscurs, un mineur et un tailleur de pierre, comme Wettinck et Schinler...</w:t>
      </w:r>
    </w:p>
    <w:p w14:paraId="6A348DCB" w14:textId="77777777" w:rsidR="00EA5760" w:rsidRPr="00723E2E" w:rsidRDefault="00EA5760" w:rsidP="00EA5760">
      <w:pPr>
        <w:spacing w:before="120" w:after="120"/>
        <w:jc w:val="both"/>
      </w:pPr>
      <w:r w:rsidRPr="00723E2E">
        <w:t xml:space="preserve">À la suite de ce débat, la Chambre décida, à une voix de majorité </w:t>
      </w:r>
      <w:r>
        <w:t>—</w:t>
      </w:r>
      <w:r w:rsidRPr="00723E2E">
        <w:t xml:space="preserve"> tous les ministres votant contre </w:t>
      </w:r>
      <w:r>
        <w:t>—</w:t>
      </w:r>
      <w:r w:rsidRPr="00723E2E">
        <w:t xml:space="preserve"> que la discussion sur la réforme éle</w:t>
      </w:r>
      <w:r w:rsidRPr="00723E2E">
        <w:t>c</w:t>
      </w:r>
      <w:r w:rsidRPr="00723E2E">
        <w:t>torale serait continuée le 19 mars.</w:t>
      </w:r>
    </w:p>
    <w:p w14:paraId="7D308B8B" w14:textId="77777777" w:rsidR="00EA5760" w:rsidRPr="00723E2E" w:rsidRDefault="00EA5760" w:rsidP="00EA5760">
      <w:pPr>
        <w:spacing w:before="120" w:after="120"/>
        <w:jc w:val="both"/>
      </w:pPr>
      <w:r w:rsidRPr="00723E2E">
        <w:t xml:space="preserve">Le projet du gouvernement fut voté par 63 voix contre 45 et une abstention, celle de M. Van Humbeek, qui déclara </w:t>
      </w:r>
      <w:r w:rsidRPr="00723E2E">
        <w:rPr>
          <w:i/>
        </w:rPr>
        <w:t>que le projet n'ayant pas pour conséquence d'initier à la vie publique l'élite des classes ouvrières</w:t>
      </w:r>
      <w:r w:rsidRPr="00723E2E">
        <w:t>, ne méritait pas l'honneur d'un vote approbatif, ni l'indignité d'un suffrage négatif.</w:t>
      </w:r>
    </w:p>
    <w:p w14:paraId="4A665BCA" w14:textId="77777777" w:rsidR="00EA5760" w:rsidRPr="00723E2E" w:rsidRDefault="00EA5760" w:rsidP="00EA5760">
      <w:pPr>
        <w:spacing w:before="120" w:after="120"/>
        <w:jc w:val="both"/>
      </w:pPr>
      <w:r w:rsidRPr="00723E2E">
        <w:t>La Chambre s'était donc prononcée. Il restait a en saisir le Sénat. Mais le gouvernement n'était pas pressé.</w:t>
      </w:r>
    </w:p>
    <w:p w14:paraId="53DC3DCE" w14:textId="77777777" w:rsidR="00EA5760" w:rsidRPr="00723E2E" w:rsidRDefault="00EA5760" w:rsidP="00EA5760">
      <w:pPr>
        <w:spacing w:before="120" w:after="120"/>
        <w:jc w:val="both"/>
      </w:pPr>
      <w:r w:rsidRPr="00723E2E">
        <w:t>L'année 1867 se passa sans qu'il fût question au Sénat de discuter le projet électoral. Même chose en 1868 et en 1869 !</w:t>
      </w:r>
    </w:p>
    <w:p w14:paraId="433BF77B" w14:textId="77777777" w:rsidR="00EA5760" w:rsidRPr="00723E2E" w:rsidRDefault="00EA5760" w:rsidP="00EA5760">
      <w:pPr>
        <w:spacing w:before="120" w:after="120"/>
        <w:jc w:val="both"/>
      </w:pPr>
      <w:r w:rsidRPr="00723E2E">
        <w:lastRenderedPageBreak/>
        <w:t>Mais le 14 mars 1870, peu de temps avant la date fixée pour les élections, le Sénat daigna s'occuper enfin du projet, qui fut adopté et devint la loi du 30 mars 1870</w:t>
      </w:r>
      <w:r>
        <w:t> </w:t>
      </w:r>
      <w:r>
        <w:rPr>
          <w:rStyle w:val="Appelnotedebasdep"/>
        </w:rPr>
        <w:footnoteReference w:id="49"/>
      </w:r>
      <w:r w:rsidRPr="00723E2E">
        <w:t>.</w:t>
      </w:r>
    </w:p>
    <w:p w14:paraId="6E91F5E2" w14:textId="77777777" w:rsidR="00EA5760" w:rsidRDefault="00EA5760" w:rsidP="00EA5760">
      <w:pPr>
        <w:spacing w:before="120" w:after="120"/>
        <w:jc w:val="both"/>
      </w:pPr>
      <w:r>
        <w:t>[153]</w:t>
      </w:r>
    </w:p>
    <w:p w14:paraId="7092D4E3" w14:textId="77777777" w:rsidR="00EA5760" w:rsidRPr="00723E2E" w:rsidRDefault="00EA5760" w:rsidP="00EA5760">
      <w:pPr>
        <w:spacing w:before="120" w:after="120"/>
        <w:jc w:val="both"/>
      </w:pPr>
      <w:r w:rsidRPr="00723E2E">
        <w:t>Mais elle ne fut jamais appliquée, le parti libéral ayant été renversé et les catholiques ayant fait voter, en 1871, la loi abaissant le cens communal à 10 francs et le cens provincial à o francs.</w:t>
      </w:r>
    </w:p>
    <w:p w14:paraId="4BFDF6FC" w14:textId="77777777" w:rsidR="00EA5760" w:rsidRPr="00723E2E" w:rsidRDefault="00EA5760" w:rsidP="00EA5760">
      <w:pPr>
        <w:spacing w:before="120" w:after="120"/>
        <w:jc w:val="both"/>
      </w:pPr>
      <w:r w:rsidRPr="00723E2E">
        <w:t>Entretemps, si les élus des censitaires se désintéressaient de la question électorale, il n'en était pas de même de la partie la plus inte</w:t>
      </w:r>
      <w:r w:rsidRPr="00723E2E">
        <w:t>l</w:t>
      </w:r>
      <w:r w:rsidRPr="00723E2E">
        <w:t>ligente de la classe ouvrière.</w:t>
      </w:r>
    </w:p>
    <w:p w14:paraId="68F8F863" w14:textId="77777777" w:rsidR="00EA5760" w:rsidRPr="00723E2E" w:rsidRDefault="00EA5760" w:rsidP="00EA5760">
      <w:pPr>
        <w:spacing w:before="120" w:after="120"/>
        <w:jc w:val="both"/>
      </w:pPr>
      <w:r w:rsidRPr="00723E2E">
        <w:t>En effet, le nombre des réunions publiques dans le but d'appeler l'attention du pays et des Chambres sur la réforme électorale allait grandissant. Il y en avait dans les principales villes du pays. Dans to</w:t>
      </w:r>
      <w:r w:rsidRPr="00723E2E">
        <w:t>u</w:t>
      </w:r>
      <w:r w:rsidRPr="00723E2E">
        <w:t>tes, on acclamait le suffrage universel.</w:t>
      </w:r>
    </w:p>
    <w:p w14:paraId="325DDBD0" w14:textId="77777777" w:rsidR="00EA5760" w:rsidRPr="00723E2E" w:rsidRDefault="00EA5760" w:rsidP="00EA5760">
      <w:pPr>
        <w:spacing w:before="120" w:after="120"/>
        <w:jc w:val="both"/>
      </w:pPr>
      <w:r w:rsidRPr="00723E2E">
        <w:t>Dans ces meetings, les orateurs de l'</w:t>
      </w:r>
      <w:r w:rsidRPr="00723E2E">
        <w:rPr>
          <w:i/>
        </w:rPr>
        <w:t>Internationale</w:t>
      </w:r>
      <w:r w:rsidRPr="00723E2E">
        <w:t>, tout en reco</w:t>
      </w:r>
      <w:r w:rsidRPr="00723E2E">
        <w:t>m</w:t>
      </w:r>
      <w:r w:rsidRPr="00723E2E">
        <w:t>mandant spécialement aux ouvriers de s'organiser sur le terrain éc</w:t>
      </w:r>
      <w:r w:rsidRPr="00723E2E">
        <w:t>o</w:t>
      </w:r>
      <w:r w:rsidRPr="00723E2E">
        <w:t>nomique et en leur exposant les principes socialistes, ils ne négl</w:t>
      </w:r>
      <w:r w:rsidRPr="00723E2E">
        <w:t>i</w:t>
      </w:r>
      <w:r w:rsidRPr="00723E2E">
        <w:t>geaient pas de leur parler des réformes politiques et principalement du suffrage universel.</w:t>
      </w:r>
    </w:p>
    <w:p w14:paraId="55C678FA" w14:textId="77777777" w:rsidR="00EA5760" w:rsidRPr="00723E2E" w:rsidRDefault="00EA5760" w:rsidP="00EA5760">
      <w:pPr>
        <w:spacing w:before="120" w:after="120"/>
        <w:jc w:val="both"/>
      </w:pPr>
      <w:r w:rsidRPr="00723E2E">
        <w:t>Il n'est pas téméraire d'affirmer que l'agitation de 1866-1867 avait produit un grand effet et que la masse de la population était favorable à une réforme électorale. Aussi, l'attitude hautaine et réactionnaire des dirigeants libéraux mécontentait-elle toute la classe ouvrière, une pa</w:t>
      </w:r>
      <w:r w:rsidRPr="00723E2E">
        <w:t>r</w:t>
      </w:r>
      <w:r w:rsidRPr="00723E2E">
        <w:t>tie de la bourgeoisie libérale et également certains catholiques, qui espéraient revenir au pouvoir en faisant quelques concessions à la d</w:t>
      </w:r>
      <w:r w:rsidRPr="00723E2E">
        <w:t>é</w:t>
      </w:r>
      <w:r w:rsidRPr="00723E2E">
        <w:t>mocratie.</w:t>
      </w:r>
    </w:p>
    <w:p w14:paraId="3A1BF46C" w14:textId="77777777" w:rsidR="00EA5760" w:rsidRPr="00723E2E" w:rsidRDefault="00EA5760" w:rsidP="00EA5760">
      <w:pPr>
        <w:pStyle w:val="c"/>
      </w:pPr>
      <w:r w:rsidRPr="00723E2E">
        <w:t>*</w:t>
      </w:r>
      <w:r>
        <w:br/>
      </w:r>
      <w:r w:rsidRPr="00723E2E">
        <w:t>*</w:t>
      </w:r>
      <w:r>
        <w:t xml:space="preserve">   </w:t>
      </w:r>
      <w:r w:rsidRPr="00723E2E">
        <w:t xml:space="preserve">  *</w:t>
      </w:r>
    </w:p>
    <w:p w14:paraId="5D7CB8C3" w14:textId="77777777" w:rsidR="00EA5760" w:rsidRPr="00723E2E" w:rsidRDefault="00EA5760" w:rsidP="00EA5760">
      <w:pPr>
        <w:spacing w:before="120" w:after="120"/>
        <w:jc w:val="both"/>
      </w:pPr>
      <w:r w:rsidRPr="00723E2E">
        <w:t>C'est dans cette disposition des esprits que se préparèrent les éle</w:t>
      </w:r>
      <w:r w:rsidRPr="00723E2E">
        <w:t>c</w:t>
      </w:r>
      <w:r w:rsidRPr="00723E2E">
        <w:t>tions communales du mois d'octobre 1869.</w:t>
      </w:r>
    </w:p>
    <w:p w14:paraId="14C8EF67" w14:textId="77777777" w:rsidR="00EA5760" w:rsidRPr="00723E2E" w:rsidRDefault="00EA5760" w:rsidP="00EA5760">
      <w:pPr>
        <w:spacing w:before="120" w:after="120"/>
        <w:jc w:val="both"/>
      </w:pPr>
      <w:r w:rsidRPr="00723E2E">
        <w:lastRenderedPageBreak/>
        <w:t>L'</w:t>
      </w:r>
      <w:r w:rsidRPr="00723E2E">
        <w:rPr>
          <w:i/>
        </w:rPr>
        <w:t>Alliance libérale</w:t>
      </w:r>
      <w:r w:rsidRPr="00723E2E">
        <w:t xml:space="preserve"> de Bruxelles offrit une candidature à M. Paul Janson. Celui-ci répondit qu'il était à la fois socialiste et républicain et que si ces opinions n'étaient pas un obstacle à l'acceptation de sa ca</w:t>
      </w:r>
      <w:r w:rsidRPr="00723E2E">
        <w:t>n</w:t>
      </w:r>
      <w:r w:rsidRPr="00723E2E">
        <w:t>didature, il se déclarait prêt à se présenter au corps électoral, sous le patronage de l'</w:t>
      </w:r>
      <w:r w:rsidRPr="00723E2E">
        <w:rPr>
          <w:i/>
        </w:rPr>
        <w:t>Alliance libérale</w:t>
      </w:r>
      <w:r w:rsidRPr="00723E2E">
        <w:t>.</w:t>
      </w:r>
    </w:p>
    <w:p w14:paraId="7B94FEBB" w14:textId="77777777" w:rsidR="00EA5760" w:rsidRDefault="00EA5760" w:rsidP="00EA5760">
      <w:pPr>
        <w:spacing w:before="120" w:after="120"/>
        <w:jc w:val="both"/>
      </w:pPr>
      <w:r w:rsidRPr="00723E2E">
        <w:t>C'est dans ces conditions que M. Janson fut candidat au conseil communal de Bruxelles.</w:t>
      </w:r>
    </w:p>
    <w:p w14:paraId="1DFD549B" w14:textId="77777777" w:rsidR="00EA5760" w:rsidRPr="00723E2E" w:rsidRDefault="00EA5760" w:rsidP="00EA5760">
      <w:pPr>
        <w:spacing w:before="120" w:after="120"/>
        <w:jc w:val="both"/>
      </w:pPr>
      <w:r>
        <w:t>[154]</w:t>
      </w:r>
    </w:p>
    <w:p w14:paraId="1AA37DC7" w14:textId="77777777" w:rsidR="00EA5760" w:rsidRPr="00723E2E" w:rsidRDefault="00EA5760" w:rsidP="00EA5760">
      <w:pPr>
        <w:spacing w:before="120" w:after="120"/>
        <w:jc w:val="both"/>
      </w:pPr>
      <w:r w:rsidRPr="00723E2E">
        <w:t>Les élections du 26 octobre 1869 furent une débâcle pour le parti doctrinaire, dans un grand nombre de villes et spécialement à Anvers, Namur, Verviers et Bruxelles.</w:t>
      </w:r>
    </w:p>
    <w:p w14:paraId="0D1CE901" w14:textId="77777777" w:rsidR="00EA5760" w:rsidRPr="00723E2E" w:rsidRDefault="00EA5760" w:rsidP="00EA5760">
      <w:pPr>
        <w:spacing w:before="120" w:after="120"/>
        <w:jc w:val="both"/>
      </w:pPr>
      <w:r w:rsidRPr="00723E2E">
        <w:t>Dans la capitale, sur 4,170 votants, Janson recueillit 1,064 suffr</w:t>
      </w:r>
      <w:r w:rsidRPr="00723E2E">
        <w:t>a</w:t>
      </w:r>
      <w:r w:rsidRPr="00723E2E">
        <w:t>ges malgré ses déclarations républicaines et socialistes. Eugène B</w:t>
      </w:r>
      <w:r w:rsidRPr="00723E2E">
        <w:t>o</w:t>
      </w:r>
      <w:r w:rsidRPr="00723E2E">
        <w:t>chart, candidat de l'</w:t>
      </w:r>
      <w:r w:rsidRPr="00723E2E">
        <w:rPr>
          <w:i/>
        </w:rPr>
        <w:t>Alliance</w:t>
      </w:r>
      <w:r w:rsidRPr="00723E2E">
        <w:t xml:space="preserve"> également, obtint 1,746 suffrages et fut élu au scrutin de ballottage. Quant à Anspach, bourgmestre, il arriva péniblement à la queue de la liste</w:t>
      </w:r>
    </w:p>
    <w:p w14:paraId="29237733" w14:textId="77777777" w:rsidR="00EA5760" w:rsidRPr="00723E2E" w:rsidRDefault="00EA5760" w:rsidP="00EA5760">
      <w:pPr>
        <w:spacing w:before="120" w:after="120"/>
        <w:jc w:val="both"/>
      </w:pPr>
      <w:r w:rsidRPr="00723E2E">
        <w:t>Le lendemain des élections communales, on reparla de la réforme électorale. De leur côté les républicains socialistes, la plupart me</w:t>
      </w:r>
      <w:r w:rsidRPr="00723E2E">
        <w:t>m</w:t>
      </w:r>
      <w:r w:rsidRPr="00723E2E">
        <w:t>bres de l'</w:t>
      </w:r>
      <w:r w:rsidRPr="00723E2E">
        <w:rPr>
          <w:i/>
        </w:rPr>
        <w:t>Internationale</w:t>
      </w:r>
      <w:r w:rsidRPr="00723E2E">
        <w:t>, recommencèrent une nouvelle campagne de meetings pour exposer les principes de la Représentation du travail.</w:t>
      </w:r>
    </w:p>
    <w:p w14:paraId="50A09CF8" w14:textId="77777777" w:rsidR="00EA5760" w:rsidRPr="00723E2E" w:rsidRDefault="00EA5760" w:rsidP="00EA5760">
      <w:pPr>
        <w:spacing w:before="120" w:after="120"/>
        <w:jc w:val="both"/>
      </w:pPr>
      <w:r w:rsidRPr="00723E2E">
        <w:t>L'idée défendue était celle-ci : Dresser en face de la représentation politique et censitaire, un Parlement du Travail, où seraient discutés les intérêts économiques de la nation. Comme moyen d'agitation, on préconisa l'organisation, au moment des élections législatives de juin 1870 et à côté du scrutin censitaire, d'un scrutin libre où tous les non électeurs viendraient voter.</w:t>
      </w:r>
    </w:p>
    <w:p w14:paraId="3CB2ADD6" w14:textId="77777777" w:rsidR="00EA5760" w:rsidRPr="00723E2E" w:rsidRDefault="00EA5760" w:rsidP="00EA5760">
      <w:pPr>
        <w:spacing w:before="120" w:after="120"/>
        <w:jc w:val="both"/>
      </w:pPr>
      <w:r w:rsidRPr="00723E2E">
        <w:t>Parmi les principaux protagonistes de la représentation du travail nous voyons figurer, dans les réunions publiques, Pierre Fluse, P. Splingard, Victor Arnould, Eug. Hins, Paul Janson, Eug. Robert et Guinotte.</w:t>
      </w:r>
    </w:p>
    <w:p w14:paraId="2DC3B91E" w14:textId="77777777" w:rsidR="00EA5760" w:rsidRPr="00723E2E" w:rsidRDefault="00EA5760" w:rsidP="00EA5760">
      <w:pPr>
        <w:pStyle w:val="c"/>
      </w:pPr>
      <w:r w:rsidRPr="00723E2E">
        <w:t>*</w:t>
      </w:r>
      <w:r>
        <w:br/>
      </w:r>
      <w:r w:rsidRPr="00723E2E">
        <w:t>*</w:t>
      </w:r>
      <w:r>
        <w:t xml:space="preserve">   </w:t>
      </w:r>
      <w:r w:rsidRPr="00723E2E">
        <w:t xml:space="preserve">  *</w:t>
      </w:r>
    </w:p>
    <w:p w14:paraId="48A18D96" w14:textId="77777777" w:rsidR="00EA5760" w:rsidRPr="00723E2E" w:rsidRDefault="00EA5760" w:rsidP="00EA5760">
      <w:pPr>
        <w:spacing w:before="120" w:after="120"/>
        <w:jc w:val="both"/>
      </w:pPr>
      <w:r w:rsidRPr="00723E2E">
        <w:t xml:space="preserve">Au début de l'année 1870, et en vue de l'échéance électorale de juin, de nouvelles tentatives furent faites pour la constitution d'un </w:t>
      </w:r>
      <w:r w:rsidRPr="00723E2E">
        <w:rPr>
          <w:i/>
        </w:rPr>
        <w:t>Pa</w:t>
      </w:r>
      <w:r w:rsidRPr="00723E2E">
        <w:rPr>
          <w:i/>
        </w:rPr>
        <w:t>r</w:t>
      </w:r>
      <w:r w:rsidRPr="00723E2E">
        <w:rPr>
          <w:i/>
        </w:rPr>
        <w:t>ti libéral démocratique</w:t>
      </w:r>
      <w:r w:rsidRPr="00723E2E">
        <w:t>.</w:t>
      </w:r>
    </w:p>
    <w:p w14:paraId="78C19D96" w14:textId="77777777" w:rsidR="00EA5760" w:rsidRPr="00723E2E" w:rsidRDefault="00EA5760" w:rsidP="00EA5760">
      <w:pPr>
        <w:spacing w:before="120" w:after="120"/>
        <w:jc w:val="both"/>
      </w:pPr>
      <w:r w:rsidRPr="00723E2E">
        <w:lastRenderedPageBreak/>
        <w:t xml:space="preserve">L'appel suivant fut adressé </w:t>
      </w:r>
      <w:r w:rsidRPr="00723E2E">
        <w:rPr>
          <w:i/>
        </w:rPr>
        <w:t>aux libéraux belges</w:t>
      </w:r>
      <w:r w:rsidRPr="00723E2E">
        <w:t> :</w:t>
      </w:r>
    </w:p>
    <w:p w14:paraId="36C78B7D" w14:textId="77777777" w:rsidR="00EA5760" w:rsidRDefault="00EA5760" w:rsidP="00EA5760">
      <w:pPr>
        <w:pStyle w:val="Grillecouleur-Accent1"/>
      </w:pPr>
    </w:p>
    <w:p w14:paraId="203F07F7" w14:textId="77777777" w:rsidR="00EA5760" w:rsidRPr="00723E2E" w:rsidRDefault="00EA5760" w:rsidP="00EA5760">
      <w:pPr>
        <w:pStyle w:val="Grillecouleur-Accent1"/>
      </w:pPr>
      <w:r w:rsidRPr="00723E2E">
        <w:t>« Près d'un quart de siècle s'est écoulé depuis que le parti libéral s'est rallié autour d'un programme commun. Depuis lors, ce programme a été réalisé en partie, et de grandes transformations se sont accomplies dans les inst</w:t>
      </w:r>
      <w:r w:rsidRPr="00723E2E">
        <w:t>i</w:t>
      </w:r>
      <w:r w:rsidRPr="00723E2E">
        <w:t>tutions de l'Europe.</w:t>
      </w:r>
    </w:p>
    <w:p w14:paraId="2D214222" w14:textId="77777777" w:rsidR="00EA5760" w:rsidRDefault="00EA5760" w:rsidP="00EA5760">
      <w:pPr>
        <w:pStyle w:val="Grillecouleur-Accent1"/>
      </w:pPr>
      <w:r w:rsidRPr="00723E2E">
        <w:t>« La Belgique ne pourrait, sans danger, ne pas suivre les progrès qui s'a</w:t>
      </w:r>
      <w:r w:rsidRPr="00723E2E">
        <w:t>c</w:t>
      </w:r>
      <w:r w:rsidRPr="00723E2E">
        <w:t>complissent autour d'elle ; le parti libéral doit s'affirmer, alors surtout que ses adversaires tournent contre lui des principes qu'il a toujours pr</w:t>
      </w:r>
      <w:r w:rsidRPr="00723E2E">
        <w:t>o</w:t>
      </w:r>
      <w:r w:rsidRPr="00723E2E">
        <w:t>fessés.</w:t>
      </w:r>
    </w:p>
    <w:p w14:paraId="6FF2DD0D" w14:textId="77777777" w:rsidR="00EA5760" w:rsidRPr="00723E2E" w:rsidRDefault="00EA5760" w:rsidP="00EA5760">
      <w:pPr>
        <w:pStyle w:val="Grillecouleur-Accent1"/>
      </w:pPr>
    </w:p>
    <w:p w14:paraId="53173F98" w14:textId="77777777" w:rsidR="00EA5760" w:rsidRPr="00723E2E" w:rsidRDefault="00EA5760" w:rsidP="00EA5760">
      <w:pPr>
        <w:spacing w:before="120" w:after="120"/>
        <w:jc w:val="both"/>
      </w:pPr>
      <w:r w:rsidRPr="00723E2E">
        <w:t>« Il doit rechercher dans ce but ce qu'exige le présent, ce que d</w:t>
      </w:r>
      <w:r w:rsidRPr="00723E2E">
        <w:t>e</w:t>
      </w:r>
      <w:r w:rsidRPr="00723E2E">
        <w:t>mandera l'avenir.</w:t>
      </w:r>
    </w:p>
    <w:p w14:paraId="3DEF9E6F" w14:textId="77777777" w:rsidR="00EA5760" w:rsidRDefault="00EA5760" w:rsidP="00EA5760">
      <w:pPr>
        <w:spacing w:before="120" w:after="120"/>
        <w:jc w:val="both"/>
      </w:pPr>
      <w:r>
        <w:t>[155]</w:t>
      </w:r>
    </w:p>
    <w:p w14:paraId="2C9DD79A" w14:textId="77777777" w:rsidR="00EA5760" w:rsidRDefault="00EA5760" w:rsidP="00EA5760">
      <w:pPr>
        <w:pStyle w:val="Grillecouleur-Accent1"/>
      </w:pPr>
    </w:p>
    <w:p w14:paraId="3E64E92A" w14:textId="77777777" w:rsidR="00EA5760" w:rsidRPr="00723E2E" w:rsidRDefault="00EA5760" w:rsidP="00EA5760">
      <w:pPr>
        <w:pStyle w:val="Grillecouleur-Accent1"/>
      </w:pPr>
      <w:r w:rsidRPr="00723E2E">
        <w:t>« Les soussignés ont voulu pourvoir à cette nécessité. Le programme qu'ils proposent, confirme et développe celui de 1846. Il est, lui aussi, une œuvre de transaction. Ceux qui croient possible d'aller au delà des réfo</w:t>
      </w:r>
      <w:r w:rsidRPr="00723E2E">
        <w:t>r</w:t>
      </w:r>
      <w:r w:rsidRPr="00723E2E">
        <w:t>mes qu'il demande expressément, l'ont accepté comme ceux qui veulent parcourir d'un pas plus mesuré les étapes de la route commune. Tous sont d'accord pour en faire le point de départ d'un mouvement en avant.</w:t>
      </w:r>
    </w:p>
    <w:p w14:paraId="4051CF44" w14:textId="77777777" w:rsidR="00EA5760" w:rsidRPr="00723E2E" w:rsidRDefault="00EA5760" w:rsidP="00EA5760">
      <w:pPr>
        <w:pStyle w:val="Grillecouleur-Accent1"/>
      </w:pPr>
      <w:r w:rsidRPr="00723E2E">
        <w:t>« Mais un programme ne peut emprunter son autorité qu'aux suffrages de toutes les forces vives du parti libéral. Provoquer cette entente par un a</w:t>
      </w:r>
      <w:r w:rsidRPr="00723E2E">
        <w:t>p</w:t>
      </w:r>
      <w:r w:rsidRPr="00723E2E">
        <w:t>pel aux discussions de la presse et des assemblées publiques, indiquer les points sur lesquels elle doit porter, préparer les esprits aux réformes just</w:t>
      </w:r>
      <w:r w:rsidRPr="00723E2E">
        <w:t>i</w:t>
      </w:r>
      <w:r w:rsidRPr="00723E2E">
        <w:t>fiées par l'état de la société, est le droit de tout libéral. C'est le devoir de ceux qui veulent imprimer un élan nouveau et salutaire au parti et, par lui, au pays tout entier.</w:t>
      </w:r>
    </w:p>
    <w:p w14:paraId="1D8949D5" w14:textId="77777777" w:rsidR="00EA5760" w:rsidRPr="00723E2E" w:rsidRDefault="00EA5760" w:rsidP="00EA5760">
      <w:pPr>
        <w:pStyle w:val="Grillecouleur-Accent1"/>
      </w:pPr>
      <w:r w:rsidRPr="00723E2E">
        <w:t>« Ce devoir, les soussignés ont essayé de le remplir. Ils espèrent que de nombreuses adhésions viendront féconder leur initiative et assurer de no</w:t>
      </w:r>
      <w:r w:rsidRPr="00723E2E">
        <w:t>u</w:t>
      </w:r>
      <w:r w:rsidRPr="00723E2E">
        <w:t>veaux succès à la cause du progrès et de la liberté.</w:t>
      </w:r>
    </w:p>
    <w:p w14:paraId="36E239F6" w14:textId="77777777" w:rsidR="00EA5760" w:rsidRDefault="00EA5760" w:rsidP="00EA5760">
      <w:pPr>
        <w:pStyle w:val="Citationdroite"/>
      </w:pPr>
      <w:r w:rsidRPr="00723E2E">
        <w:t>« Janvier 1870. »</w:t>
      </w:r>
    </w:p>
    <w:p w14:paraId="1FD65415" w14:textId="77777777" w:rsidR="00EA5760" w:rsidRPr="00723E2E" w:rsidRDefault="00EA5760" w:rsidP="00EA5760">
      <w:pPr>
        <w:pStyle w:val="Grillecouleur-Accent1"/>
      </w:pPr>
    </w:p>
    <w:p w14:paraId="7C646891" w14:textId="77777777" w:rsidR="00EA5760" w:rsidRPr="00723E2E" w:rsidRDefault="00EA5760" w:rsidP="00EA5760">
      <w:pPr>
        <w:spacing w:before="120" w:after="120"/>
        <w:jc w:val="both"/>
      </w:pPr>
      <w:r w:rsidRPr="00723E2E">
        <w:t>Puis venait un manifeste ou mieux une déclaration de principes, qui fut résumé dans le programme suivant :</w:t>
      </w:r>
    </w:p>
    <w:p w14:paraId="330C72B2" w14:textId="77777777" w:rsidR="00EA5760" w:rsidRDefault="00EA5760" w:rsidP="00EA5760">
      <w:pPr>
        <w:pStyle w:val="Grillecouleur-Accent1"/>
      </w:pPr>
      <w:r>
        <w:br w:type="page"/>
      </w:r>
    </w:p>
    <w:p w14:paraId="7F98DF6A" w14:textId="77777777" w:rsidR="00EA5760" w:rsidRPr="00723E2E" w:rsidRDefault="00EA5760" w:rsidP="00EA5760">
      <w:pPr>
        <w:pStyle w:val="Grillecouleur-Accent1"/>
      </w:pPr>
      <w:r w:rsidRPr="00723E2E">
        <w:t>« I. Extension du droit électoral. Par application immédiate, pour les conseils provinciaux et communaux, substitution de l'instruction au cens comme condition de l'exercice du droit.</w:t>
      </w:r>
    </w:p>
    <w:p w14:paraId="26BFF406" w14:textId="77777777" w:rsidR="00EA5760" w:rsidRPr="00723E2E" w:rsidRDefault="00EA5760" w:rsidP="00EA5760">
      <w:pPr>
        <w:pStyle w:val="Grillecouleur-Accent1"/>
      </w:pPr>
      <w:r w:rsidRPr="00723E2E">
        <w:t>« II. Développement de l'enseignement public, de façon à assurer à tout enfant les moyens d'acquérir et de conserver la connaissance au moins de l'écriture et de la lecture. Lois protégeant l'enfance contre un travail prématuré ou excessif. Instruction obligatoire, complément de ces mes</w:t>
      </w:r>
      <w:r w:rsidRPr="00723E2E">
        <w:t>u</w:t>
      </w:r>
      <w:r w:rsidRPr="00723E2E">
        <w:t>res.</w:t>
      </w:r>
    </w:p>
    <w:p w14:paraId="2D015017" w14:textId="77777777" w:rsidR="00EA5760" w:rsidRPr="00723E2E" w:rsidRDefault="00EA5760" w:rsidP="00EA5760">
      <w:pPr>
        <w:pStyle w:val="Grillecouleur-Accent1"/>
      </w:pPr>
      <w:r w:rsidRPr="00723E2E">
        <w:t>« III. Réduction des impôts indirects. Répartition plus équitable des cha</w:t>
      </w:r>
      <w:r w:rsidRPr="00723E2E">
        <w:t>r</w:t>
      </w:r>
      <w:r w:rsidRPr="00723E2E">
        <w:t>ges publiques. Suppression des taxes qui pèsent le plus sur les articles indispensables à la nourriture et au vêtements. Stricte économie dans les d</w:t>
      </w:r>
      <w:r w:rsidRPr="00723E2E">
        <w:t>é</w:t>
      </w:r>
      <w:r w:rsidRPr="00723E2E">
        <w:t>penses.</w:t>
      </w:r>
    </w:p>
    <w:p w14:paraId="266A47E4" w14:textId="77777777" w:rsidR="00EA5760" w:rsidRPr="00723E2E" w:rsidRDefault="00EA5760" w:rsidP="00EA5760">
      <w:pPr>
        <w:pStyle w:val="Grillecouleur-Accent1"/>
      </w:pPr>
      <w:r w:rsidRPr="00723E2E">
        <w:t>« IV. Réforme de l'organisation militaire, et, comme conséquence, r</w:t>
      </w:r>
      <w:r w:rsidRPr="00723E2E">
        <w:t>é</w:t>
      </w:r>
      <w:r w:rsidRPr="00723E2E">
        <w:t>duction du budget de la guerre. Répartition plus égale des charges du se</w:t>
      </w:r>
      <w:r w:rsidRPr="00723E2E">
        <w:t>r</w:t>
      </w:r>
      <w:r w:rsidRPr="00723E2E">
        <w:t>vice personnel.</w:t>
      </w:r>
    </w:p>
    <w:p w14:paraId="5654BEE2" w14:textId="77777777" w:rsidR="00EA5760" w:rsidRDefault="00EA5760" w:rsidP="00EA5760">
      <w:pPr>
        <w:pStyle w:val="p"/>
      </w:pPr>
      <w:r>
        <w:t>[156]</w:t>
      </w:r>
    </w:p>
    <w:p w14:paraId="0C2BC1C4" w14:textId="77777777" w:rsidR="00EA5760" w:rsidRPr="00723E2E" w:rsidRDefault="00EA5760" w:rsidP="00EA5760">
      <w:pPr>
        <w:pStyle w:val="Grillecouleur-Accent1"/>
      </w:pPr>
      <w:r w:rsidRPr="00723E2E">
        <w:t>« V. Suppression des dispositions légales contraires à l'égalité civile ou aux principes de la Constitution, et notamment :</w:t>
      </w:r>
    </w:p>
    <w:p w14:paraId="05B531A2" w14:textId="77777777" w:rsidR="00EA5760" w:rsidRDefault="00EA5760" w:rsidP="00EA5760">
      <w:pPr>
        <w:pStyle w:val="Grillecouleur-Accent1"/>
      </w:pPr>
      <w:r w:rsidRPr="00723E2E">
        <w:t>« Revision de la loi de 1842 sur l'instruction primaire, des lois sur le te</w:t>
      </w:r>
      <w:r w:rsidRPr="00723E2E">
        <w:t>m</w:t>
      </w:r>
      <w:r w:rsidRPr="00723E2E">
        <w:t>porel des cultes, sur le serment et sur les cimetières, de la loi sur les étrangers, des lois sur la contrainte par corps, des lois restrictives de la l</w:t>
      </w:r>
      <w:r w:rsidRPr="00723E2E">
        <w:t>i</w:t>
      </w:r>
      <w:r w:rsidRPr="00723E2E">
        <w:t>berté de la presse et de la liberté individuelle, de la loi sur les livrets d'o</w:t>
      </w:r>
      <w:r w:rsidRPr="00723E2E">
        <w:t>u</w:t>
      </w:r>
      <w:r w:rsidRPr="00723E2E">
        <w:t>vriers ; abrogation de l'article 1871 du code civil. »</w:t>
      </w:r>
    </w:p>
    <w:p w14:paraId="133DB486" w14:textId="77777777" w:rsidR="00EA5760" w:rsidRPr="00723E2E" w:rsidRDefault="00EA5760" w:rsidP="00EA5760">
      <w:pPr>
        <w:pStyle w:val="Grillecouleur-Accent1"/>
      </w:pPr>
    </w:p>
    <w:p w14:paraId="414333A6" w14:textId="77777777" w:rsidR="00EA5760" w:rsidRPr="00723E2E" w:rsidRDefault="00EA5760" w:rsidP="00EA5760">
      <w:pPr>
        <w:spacing w:before="120" w:after="120"/>
        <w:jc w:val="both"/>
      </w:pPr>
      <w:r w:rsidRPr="00723E2E">
        <w:t>Cette pièce était revêtue des signatures de MM. Couvreur, Guill</w:t>
      </w:r>
      <w:r w:rsidRPr="00723E2E">
        <w:t>e</w:t>
      </w:r>
      <w:r w:rsidRPr="00723E2E">
        <w:t>ry, représentants de Bruxelles ; Le Hardy de Beaulieu, représentant de Nivelles ; Defuisseaux et Francqui, membres du conseil provincial du Brabant pour le canton de Bruxelles ; La Haye et Tiberghien, me</w:t>
      </w:r>
      <w:r w:rsidRPr="00723E2E">
        <w:t>m</w:t>
      </w:r>
      <w:r w:rsidRPr="00723E2E">
        <w:t>bres de cette assemblée pour le canton de Saint-Josse-ten-Noode ; Fréd. Jottrand, bourgmestre de Saint-Josse-ten-Noode ; Fontainas, échevin de la capitale et conseiller provincial ; Lemaieur, échevin de Bruxelles ; Gustave Jottrand, conseiller communal à Bruxelles ; Evrard et Genis, conseillers communaux à Saint-Josse-ten-Noode ; Fourcault, conseiller communal à Schaerbeek ; Crocq, vice-président de l'académie de médecine ; Van Bemmel, professeur à l'université libre ; Kerremans, receveur communal à Saint-Josse-ten-Noode ; C</w:t>
      </w:r>
      <w:r w:rsidRPr="00723E2E">
        <w:t>o</w:t>
      </w:r>
      <w:r w:rsidRPr="00723E2E">
        <w:t>veliers, E. Degand, Ad. Demeur, L. Van den Kerckhove et Alfred Vautier, avocats ; Delperdange et Devadder, ingénieurs.</w:t>
      </w:r>
    </w:p>
    <w:p w14:paraId="4A213F45" w14:textId="77777777" w:rsidR="00EA5760" w:rsidRPr="00723E2E" w:rsidRDefault="00EA5760" w:rsidP="00EA5760">
      <w:pPr>
        <w:spacing w:before="120" w:after="120"/>
        <w:jc w:val="both"/>
      </w:pPr>
      <w:r w:rsidRPr="00723E2E">
        <w:lastRenderedPageBreak/>
        <w:t>Les adhésions devaient être adressées à M. l'avocat Degand, 27, rue des Commerçants, à Bruxelles.</w:t>
      </w:r>
    </w:p>
    <w:p w14:paraId="78851D58" w14:textId="77777777" w:rsidR="00EA5760" w:rsidRPr="00723E2E" w:rsidRDefault="00EA5760" w:rsidP="00EA5760">
      <w:pPr>
        <w:spacing w:before="120" w:after="120"/>
        <w:jc w:val="both"/>
      </w:pPr>
      <w:r w:rsidRPr="00723E2E">
        <w:t>Dans les principales villes du pays, l'appel reçut l'adhésion d'un a</w:t>
      </w:r>
      <w:r w:rsidRPr="00723E2E">
        <w:t>s</w:t>
      </w:r>
      <w:r w:rsidRPr="00723E2E">
        <w:t>sez grand nombre de personnes. Une première liste que nous avons entre les mains, contient pour la ville de Verviers les noms qui su</w:t>
      </w:r>
      <w:r w:rsidRPr="00723E2E">
        <w:t>i</w:t>
      </w:r>
      <w:r w:rsidRPr="00723E2E">
        <w:t>vent :</w:t>
      </w:r>
    </w:p>
    <w:p w14:paraId="25C3ACA9" w14:textId="77777777" w:rsidR="00EA5760" w:rsidRDefault="00EA5760" w:rsidP="00EA5760">
      <w:pPr>
        <w:spacing w:before="120" w:after="120"/>
        <w:jc w:val="both"/>
      </w:pPr>
      <w:r w:rsidRPr="00723E2E">
        <w:t>Victor Dehiselle, industriel ; H.-I. Lejeune-Vincent, industriel, conseiller provincial et communal de Dison ; Math. Chatten fils, i</w:t>
      </w:r>
      <w:r w:rsidRPr="00723E2E">
        <w:t>n</w:t>
      </w:r>
      <w:r w:rsidRPr="00723E2E">
        <w:t>dustriel, juge au tribunal de commerce et vice-président de la chambre de commerce ; Charles Mullendorff, industriel, secrétaire de la cha</w:t>
      </w:r>
      <w:r w:rsidRPr="00723E2E">
        <w:t>m</w:t>
      </w:r>
      <w:r w:rsidRPr="00723E2E">
        <w:t>bre de commerce ; Jean-Jos. Humblet, architecte ; Math. Nissen, ing</w:t>
      </w:r>
      <w:r w:rsidRPr="00723E2E">
        <w:t>é</w:t>
      </w:r>
      <w:r w:rsidRPr="00723E2E">
        <w:t>nieur, directeur de fabrique ; Jean-Louis Brixhe, commissionnaire-expéditeur ; Henri</w:t>
      </w:r>
      <w:r>
        <w:t xml:space="preserve"> [157]</w:t>
      </w:r>
      <w:r w:rsidRPr="00723E2E">
        <w:t xml:space="preserve"> Pirenne, industriel, conseiller provincial et communal à Verviers ; Jacq. Henrion, industriel, juge au tribunal de commerce et conseiller communal ; David-Maréchal, entrepreneur ; Eugène Beaufort,</w:t>
      </w:r>
    </w:p>
    <w:p w14:paraId="5EC39441" w14:textId="77777777" w:rsidR="00EA5760" w:rsidRDefault="002F480F" w:rsidP="00EA5760">
      <w:pPr>
        <w:pStyle w:val="fig"/>
      </w:pPr>
      <w:r>
        <w:rPr>
          <w:noProof/>
        </w:rPr>
        <w:drawing>
          <wp:inline distT="0" distB="0" distL="0" distR="0" wp14:anchorId="61502606" wp14:editId="5ACFAEFC">
            <wp:extent cx="2387600" cy="3035300"/>
            <wp:effectExtent l="25400" t="25400" r="12700" b="12700"/>
            <wp:docPr id="19"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7600" cy="3035300"/>
                    </a:xfrm>
                    <a:prstGeom prst="rect">
                      <a:avLst/>
                    </a:prstGeom>
                    <a:noFill/>
                    <a:ln w="19050" cmpd="sng">
                      <a:solidFill>
                        <a:srgbClr val="000000"/>
                      </a:solidFill>
                      <a:miter lim="800000"/>
                      <a:headEnd/>
                      <a:tailEnd/>
                    </a:ln>
                    <a:effectLst/>
                  </pic:spPr>
                </pic:pic>
              </a:graphicData>
            </a:graphic>
          </wp:inline>
        </w:drawing>
      </w:r>
    </w:p>
    <w:p w14:paraId="101B58AF" w14:textId="77777777" w:rsidR="00EA5760" w:rsidRDefault="00EA5760" w:rsidP="00EA5760">
      <w:pPr>
        <w:pStyle w:val="figtitre"/>
      </w:pPr>
      <w:r>
        <w:t xml:space="preserve">Fig. 52. </w:t>
      </w:r>
      <w:r w:rsidRPr="00DE3F6D">
        <w:rPr>
          <w:lang w:bidi="ar-SA"/>
        </w:rPr>
        <w:t>Eugène Hins</w:t>
      </w:r>
      <w:r>
        <w:rPr>
          <w:lang w:bidi="ar-SA"/>
        </w:rPr>
        <w:t>.</w:t>
      </w:r>
    </w:p>
    <w:p w14:paraId="0425E79A" w14:textId="77777777" w:rsidR="00EA5760" w:rsidRPr="00723E2E" w:rsidRDefault="00EA5760" w:rsidP="00EA5760">
      <w:pPr>
        <w:spacing w:before="120" w:after="120"/>
        <w:jc w:val="both"/>
      </w:pPr>
    </w:p>
    <w:p w14:paraId="3D32B0FF" w14:textId="77777777" w:rsidR="00EA5760" w:rsidRPr="00723E2E" w:rsidRDefault="00EA5760" w:rsidP="00EA5760">
      <w:pPr>
        <w:spacing w:before="120" w:after="120"/>
        <w:ind w:firstLine="0"/>
        <w:jc w:val="both"/>
      </w:pPr>
      <w:r w:rsidRPr="00723E2E">
        <w:t>employé de fabrique ; Jean Adolphy, négociant en laines ; God</w:t>
      </w:r>
      <w:r w:rsidRPr="00723E2E">
        <w:t>e</w:t>
      </w:r>
      <w:r w:rsidRPr="00723E2E">
        <w:t>froid Sirtaine, avocat ; Eugène Maizier, négociant, P.-J. Wankenne, nég</w:t>
      </w:r>
      <w:r w:rsidRPr="00723E2E">
        <w:t>o</w:t>
      </w:r>
      <w:r w:rsidRPr="00723E2E">
        <w:t>ciant ; G.-I. Dortu, filateur ; J. Vanlair, directeur des bains et l</w:t>
      </w:r>
      <w:r w:rsidRPr="00723E2E">
        <w:t>a</w:t>
      </w:r>
      <w:r w:rsidRPr="00723E2E">
        <w:t>voirs ; F. Vlaisloir, négociant ; Ernest</w:t>
      </w:r>
      <w:r>
        <w:t xml:space="preserve"> [158]</w:t>
      </w:r>
      <w:r w:rsidRPr="00723E2E">
        <w:t xml:space="preserve"> Gilon, imprimeur-libraire ; L.-I. </w:t>
      </w:r>
      <w:r w:rsidRPr="00723E2E">
        <w:lastRenderedPageBreak/>
        <w:t>Lekeu, photographe ; Henri Stappers, commissionnaire en draperies ; Lekeu-Dehenau, industriel ; Rinckens, ingénieur-mécanicien ; Céle</w:t>
      </w:r>
      <w:r w:rsidRPr="00723E2E">
        <w:t>s</w:t>
      </w:r>
      <w:r w:rsidRPr="00723E2E">
        <w:t>tin Martin, industriel ; Corneille Bleyfuesz, industriel ; Arnold Ja</w:t>
      </w:r>
      <w:r w:rsidRPr="00723E2E">
        <w:t>c</w:t>
      </w:r>
      <w:r w:rsidRPr="00723E2E">
        <w:t>quet, industriel ; Jean Tasté, industriel et conseiller communal ; Jules Garot, industriel, échevin à Hodimont ; Pierre Se</w:t>
      </w:r>
      <w:r w:rsidRPr="00723E2E">
        <w:t>g</w:t>
      </w:r>
      <w:r w:rsidRPr="00723E2E">
        <w:t>haye, industriel, conseiller communal à Hodimont ; Louis Garot, i</w:t>
      </w:r>
      <w:r w:rsidRPr="00723E2E">
        <w:t>n</w:t>
      </w:r>
      <w:r w:rsidRPr="00723E2E">
        <w:t>dustriel.</w:t>
      </w:r>
    </w:p>
    <w:p w14:paraId="5CBD0D5D" w14:textId="77777777" w:rsidR="00EA5760" w:rsidRPr="00723E2E" w:rsidRDefault="00EA5760" w:rsidP="00EA5760">
      <w:pPr>
        <w:spacing w:before="120" w:after="120"/>
        <w:jc w:val="both"/>
      </w:pPr>
      <w:r w:rsidRPr="00723E2E">
        <w:t>À Bruxelles, il se trouva un groupe d'hommes plus avancés encore. Nous voulons parler de MM. Charles Buis, Ch. Graux, Ed. Picard et Léon Vanderkindere.</w:t>
      </w:r>
    </w:p>
    <w:p w14:paraId="5BB683BF" w14:textId="77777777" w:rsidR="00EA5760" w:rsidRPr="00723E2E" w:rsidRDefault="00EA5760" w:rsidP="00EA5760">
      <w:pPr>
        <w:spacing w:before="120" w:after="120"/>
        <w:jc w:val="both"/>
      </w:pPr>
      <w:r w:rsidRPr="00723E2E">
        <w:t>Lors de la dissolution des Chambres, en 1870, ces hommes, a</w:t>
      </w:r>
      <w:r w:rsidRPr="00723E2E">
        <w:t>n</w:t>
      </w:r>
      <w:r w:rsidRPr="00723E2E">
        <w:t xml:space="preserve">ciens rédacteurs de la </w:t>
      </w:r>
      <w:r w:rsidRPr="00723E2E">
        <w:rPr>
          <w:i/>
        </w:rPr>
        <w:t>Liberté</w:t>
      </w:r>
      <w:r w:rsidRPr="00723E2E">
        <w:t>, première manière, résolurent de faire une nouvelle démonstration en faveur de leurs convictions démocrat</w:t>
      </w:r>
      <w:r w:rsidRPr="00723E2E">
        <w:t>i</w:t>
      </w:r>
      <w:r w:rsidRPr="00723E2E">
        <w:t>ques et spécialement de la réforme électorale.</w:t>
      </w:r>
    </w:p>
    <w:p w14:paraId="03E923DC" w14:textId="77777777" w:rsidR="00EA5760" w:rsidRPr="00723E2E" w:rsidRDefault="00EA5760" w:rsidP="00EA5760">
      <w:pPr>
        <w:spacing w:before="120" w:after="120"/>
        <w:jc w:val="both"/>
      </w:pPr>
      <w:r w:rsidRPr="00723E2E">
        <w:t>De commun accord, ils se mirent sur les rangs pour la Chambre et pour expliquer leur attitude, ils publièrent la lettre que nous reprodu</w:t>
      </w:r>
      <w:r w:rsidRPr="00723E2E">
        <w:t>i</w:t>
      </w:r>
      <w:r w:rsidRPr="00723E2E">
        <w:t>sons ci-après :</w:t>
      </w:r>
    </w:p>
    <w:p w14:paraId="221170DC" w14:textId="77777777" w:rsidR="00EA5760" w:rsidRPr="00723E2E" w:rsidRDefault="00EA5760" w:rsidP="00EA5760">
      <w:pPr>
        <w:pStyle w:val="Grillecouleur-Accent1"/>
      </w:pPr>
      <w:r w:rsidRPr="00723E2E">
        <w:t xml:space="preserve">« Nous croyons que l'époque n'est pas éloignée où il faudra trouver à tout prix une solution aux graves problèmes économiques qui soulèvent et tourmentent dans tous les pays </w:t>
      </w:r>
      <w:r w:rsidRPr="00723E2E">
        <w:rPr>
          <w:i/>
        </w:rPr>
        <w:t>la classe ouvrière</w:t>
      </w:r>
      <w:r w:rsidRPr="00723E2E">
        <w:t>.</w:t>
      </w:r>
    </w:p>
    <w:p w14:paraId="12237BC5" w14:textId="77777777" w:rsidR="00EA5760" w:rsidRPr="00723E2E" w:rsidRDefault="00EA5760" w:rsidP="00EA5760">
      <w:pPr>
        <w:pStyle w:val="Grillecouleur-Accent1"/>
      </w:pPr>
      <w:r w:rsidRPr="00723E2E">
        <w:t>« Les réformes politiques, en appelant tous les citoyens à l'examen commun, loyal et pacifique de ces grandes questions, peuvent seules pr</w:t>
      </w:r>
      <w:r w:rsidRPr="00723E2E">
        <w:t>é</w:t>
      </w:r>
      <w:r w:rsidRPr="00723E2E">
        <w:t xml:space="preserve">server la société des plus redoutables catastrophes. </w:t>
      </w:r>
      <w:r w:rsidRPr="00723E2E">
        <w:rPr>
          <w:i/>
        </w:rPr>
        <w:t>Il faut donc accomplir ces réformes sans retard. Il faut rompre absolument avec cette vieille pol</w:t>
      </w:r>
      <w:r w:rsidRPr="00723E2E">
        <w:rPr>
          <w:i/>
        </w:rPr>
        <w:t>i</w:t>
      </w:r>
      <w:r w:rsidRPr="00723E2E">
        <w:rPr>
          <w:i/>
        </w:rPr>
        <w:t>tique immobile et doctrinaire qui nous a isolés du mouvement européen</w:t>
      </w:r>
      <w:r w:rsidRPr="00723E2E">
        <w:t>. Cette rupture a été notre premier acte dans la vie politique.</w:t>
      </w:r>
    </w:p>
    <w:p w14:paraId="764FF1DB" w14:textId="77777777" w:rsidR="00EA5760" w:rsidRPr="00723E2E" w:rsidRDefault="00EA5760" w:rsidP="00EA5760">
      <w:pPr>
        <w:pStyle w:val="Grillecouleur-Accent1"/>
      </w:pPr>
      <w:r w:rsidRPr="00723E2E">
        <w:t>« </w:t>
      </w:r>
      <w:r w:rsidRPr="00723E2E">
        <w:rPr>
          <w:i/>
        </w:rPr>
        <w:t>Sur nos principes, nous ne comprenons, nous n'acceptons aucun co</w:t>
      </w:r>
      <w:r w:rsidRPr="00723E2E">
        <w:rPr>
          <w:i/>
        </w:rPr>
        <w:t>m</w:t>
      </w:r>
      <w:r w:rsidRPr="00723E2E">
        <w:rPr>
          <w:i/>
        </w:rPr>
        <w:t>promis</w:t>
      </w:r>
      <w:r w:rsidRPr="00723E2E">
        <w:t>. Toutes les réformes qu'un nouveau programme, sans sincérité et sans précision annonce au parti libéral dans des formules qui se neutr</w:t>
      </w:r>
      <w:r w:rsidRPr="00723E2E">
        <w:t>a</w:t>
      </w:r>
      <w:r w:rsidRPr="00723E2E">
        <w:t xml:space="preserve">lisent, et qui, sous prétexte de transaction, n'apportent que des déceptions à tous les partis, </w:t>
      </w:r>
      <w:r w:rsidRPr="00723E2E">
        <w:rPr>
          <w:i/>
        </w:rPr>
        <w:t>nous les voulons immédiates et complètes</w:t>
      </w:r>
      <w:r w:rsidRPr="00723E2E">
        <w:t>.</w:t>
      </w:r>
    </w:p>
    <w:p w14:paraId="73FE4EB9" w14:textId="77777777" w:rsidR="00EA5760" w:rsidRPr="00723E2E" w:rsidRDefault="00EA5760" w:rsidP="00EA5760">
      <w:pPr>
        <w:pStyle w:val="Grillecouleur-Accent1"/>
      </w:pPr>
      <w:r w:rsidRPr="00723E2E">
        <w:t>« On demande une extension du droit de suffrage par la substitution au cens d'une capacité qu'on ne définit pas. NOUS VOULONS LA R</w:t>
      </w:r>
      <w:r>
        <w:t>É</w:t>
      </w:r>
      <w:r w:rsidRPr="00723E2E">
        <w:t>V</w:t>
      </w:r>
      <w:r w:rsidRPr="00723E2E">
        <w:t>I</w:t>
      </w:r>
      <w:r w:rsidRPr="00723E2E">
        <w:t>SION IMMÉDIATE DE L'ART. 47 DE LA CONSTITUTION</w:t>
      </w:r>
      <w:r>
        <w:t xml:space="preserve"> [159]</w:t>
      </w:r>
      <w:r w:rsidRPr="00723E2E">
        <w:t xml:space="preserve"> ET L'ADJONCTION AU CORPS ÉLECTORAL D'UNE PARTIE CONS</w:t>
      </w:r>
      <w:r w:rsidRPr="00723E2E">
        <w:t>I</w:t>
      </w:r>
      <w:r w:rsidRPr="00723E2E">
        <w:t>DÉRABLE DE LA CLASSE OUVRIÈRE. Ici comme ailleurs il faut pr</w:t>
      </w:r>
      <w:r w:rsidRPr="00723E2E">
        <w:t>é</w:t>
      </w:r>
      <w:r w:rsidRPr="00723E2E">
        <w:t>parer largement les voies au suffrage universel.</w:t>
      </w:r>
    </w:p>
    <w:p w14:paraId="7E1F0C42" w14:textId="77777777" w:rsidR="00EA5760" w:rsidRPr="00723E2E" w:rsidRDefault="00EA5760" w:rsidP="00EA5760">
      <w:pPr>
        <w:pStyle w:val="Citationdroite"/>
      </w:pPr>
      <w:r w:rsidRPr="00723E2E">
        <w:t>« (Signé) Ch. Buls, Ch. Graux, Edm. Picard,</w:t>
      </w:r>
      <w:r>
        <w:br/>
      </w:r>
      <w:r w:rsidRPr="00723E2E">
        <w:t>L. Vanderkindere. »</w:t>
      </w:r>
    </w:p>
    <w:p w14:paraId="08264654" w14:textId="77777777" w:rsidR="00EA5760" w:rsidRPr="00723E2E" w:rsidRDefault="00EA5760" w:rsidP="00EA5760">
      <w:pPr>
        <w:spacing w:before="120" w:after="120"/>
        <w:jc w:val="both"/>
      </w:pPr>
    </w:p>
    <w:p w14:paraId="3F64ABDA" w14:textId="77777777" w:rsidR="00EA5760" w:rsidRPr="00723E2E" w:rsidRDefault="00EA5760" w:rsidP="00EA5760">
      <w:pPr>
        <w:spacing w:before="120" w:after="120"/>
        <w:jc w:val="both"/>
      </w:pPr>
      <w:r w:rsidRPr="00723E2E">
        <w:t>La candidature de ces messieurs fut présentée au poll de l'</w:t>
      </w:r>
      <w:r w:rsidRPr="00723E2E">
        <w:rPr>
          <w:i/>
        </w:rPr>
        <w:t>Associ</w:t>
      </w:r>
      <w:r w:rsidRPr="00723E2E">
        <w:rPr>
          <w:i/>
        </w:rPr>
        <w:t>a</w:t>
      </w:r>
      <w:r w:rsidRPr="00723E2E">
        <w:rPr>
          <w:i/>
        </w:rPr>
        <w:t>tion libérale</w:t>
      </w:r>
      <w:r w:rsidRPr="00723E2E">
        <w:t>, mais ils ne recueillirent qu'une trentaine de voix sur 442 votants. À l'exception de M. L. Vanderkindere, ils maintinrent, malgré tout, leur candidature. La lutte fut acharnée. Jamais on n'avait encore vu une campagne électorale aussi mouvementée.</w:t>
      </w:r>
    </w:p>
    <w:p w14:paraId="1421B1E6" w14:textId="77777777" w:rsidR="00EA5760" w:rsidRPr="00723E2E" w:rsidRDefault="00EA5760" w:rsidP="00EA5760">
      <w:pPr>
        <w:spacing w:before="120" w:after="120"/>
        <w:jc w:val="both"/>
      </w:pPr>
      <w:r w:rsidRPr="00723E2E">
        <w:t>Au jour du scrutin, sur 9021 votants, les trois candidats du suffrage universel obtinrent 675 suffrages... Il est vrai que les ouvriers ne v</w:t>
      </w:r>
      <w:r w:rsidRPr="00723E2E">
        <w:t>o</w:t>
      </w:r>
      <w:r w:rsidRPr="00723E2E">
        <w:t>taient pas.</w:t>
      </w:r>
    </w:p>
    <w:p w14:paraId="6BB28704" w14:textId="77777777" w:rsidR="00EA5760" w:rsidRPr="00723E2E" w:rsidRDefault="00EA5760" w:rsidP="00EA5760">
      <w:pPr>
        <w:spacing w:before="120" w:after="120"/>
        <w:jc w:val="both"/>
      </w:pPr>
      <w:r w:rsidRPr="00723E2E">
        <w:t>Quelques semaines plus tard, le parti catholique, qui était revenu au pouvoir, fit voter la réforme électorale qui se bornait à la réduction du cens exigé pour être électeur à la commune et à la province.</w:t>
      </w:r>
    </w:p>
    <w:p w14:paraId="3AF282B7" w14:textId="77777777" w:rsidR="00EA5760" w:rsidRPr="00723E2E" w:rsidRDefault="00EA5760" w:rsidP="00EA5760">
      <w:pPr>
        <w:spacing w:before="120" w:after="120"/>
        <w:jc w:val="both"/>
      </w:pPr>
      <w:r w:rsidRPr="00723E2E">
        <w:t>Cette réforme porta le nombre des électeurs provinciaux de 113,000 à 211,000 et celui des électeurs communaux de 239,000 à 341,000, mais la grande masse de la population restait sacrifiée et, pour la Chambre, le régime censitaire resta intangible.</w:t>
      </w:r>
    </w:p>
    <w:p w14:paraId="048D6D4B" w14:textId="77777777" w:rsidR="00EA5760" w:rsidRPr="00723E2E" w:rsidRDefault="00EA5760" w:rsidP="00EA5760">
      <w:pPr>
        <w:spacing w:before="120" w:after="120"/>
        <w:jc w:val="both"/>
      </w:pPr>
      <w:r w:rsidRPr="00723E2E">
        <w:t>Vaincus, les ouvriers socialistes devinrent plus révolutionnaires, croyant qu'il n'y a pas moyen d'obtenir justice des classes possédantes, et il fallut une nouvelle génération pour continuer la lutte contre le privilège électoral.</w:t>
      </w:r>
    </w:p>
    <w:p w14:paraId="40A67C4F" w14:textId="77777777" w:rsidR="00EA5760" w:rsidRPr="00723E2E" w:rsidRDefault="00EA5760" w:rsidP="00EA5760">
      <w:pPr>
        <w:spacing w:before="120" w:after="120"/>
        <w:jc w:val="both"/>
      </w:pPr>
      <w:r w:rsidRPr="00723E2E">
        <w:t>Quant aux jeunes libéraux, ils se découragèrent et abandonnèrent la lutte. La plupart, assagis avec l'âge, entrèrent dans les associations libérales et, par elles, au Parlement, où ils recommencèrent leur pr</w:t>
      </w:r>
      <w:r w:rsidRPr="00723E2E">
        <w:t>o</w:t>
      </w:r>
      <w:r w:rsidRPr="00723E2E">
        <w:t>pagande pour une réforme électorale plus modérée, le savoir lire et écrire, sans arriver toutefois à convertir la masse des élus libéraux qui les traitèrent de brouillons. Des années passèrent et de nouvelles tent</w:t>
      </w:r>
      <w:r w:rsidRPr="00723E2E">
        <w:t>a</w:t>
      </w:r>
      <w:r w:rsidRPr="00723E2E">
        <w:t>tives échouèrent encore contre l'opiniâtre esprit antidémocratique des chefs doctrinaires. Une nouvelle scission eut lieu entre les deux nua</w:t>
      </w:r>
      <w:r w:rsidRPr="00723E2E">
        <w:t>n</w:t>
      </w:r>
      <w:r w:rsidRPr="00723E2E">
        <w:t>ces du parti libéral et, en 1887, à la suite de la réunion d'un Congrès progressiste, un parti nouveau portant ce nom, fut constitué.</w:t>
      </w:r>
    </w:p>
    <w:p w14:paraId="4DFBC707" w14:textId="77777777" w:rsidR="00EA5760" w:rsidRPr="00723E2E" w:rsidRDefault="00EA5760" w:rsidP="00EA5760">
      <w:pPr>
        <w:spacing w:before="120" w:after="120"/>
        <w:jc w:val="both"/>
      </w:pPr>
    </w:p>
    <w:p w14:paraId="4F0F39B3" w14:textId="77777777" w:rsidR="00EA5760" w:rsidRPr="00723E2E" w:rsidRDefault="00EA5760" w:rsidP="00EA5760">
      <w:pPr>
        <w:pStyle w:val="c"/>
      </w:pPr>
      <w:r w:rsidRPr="00723E2E">
        <w:t>*</w:t>
      </w:r>
      <w:r>
        <w:br/>
      </w:r>
      <w:r w:rsidRPr="00723E2E">
        <w:t>*</w:t>
      </w:r>
      <w:r>
        <w:t xml:space="preserve">   </w:t>
      </w:r>
      <w:r w:rsidRPr="00723E2E">
        <w:t xml:space="preserve">  *</w:t>
      </w:r>
    </w:p>
    <w:p w14:paraId="16255FEC" w14:textId="77777777" w:rsidR="00EA5760" w:rsidRDefault="00EA5760" w:rsidP="00EA5760">
      <w:pPr>
        <w:pStyle w:val="p"/>
      </w:pPr>
      <w:r w:rsidRPr="00723E2E">
        <w:br w:type="page"/>
      </w:r>
      <w:r>
        <w:lastRenderedPageBreak/>
        <w:t>[160]</w:t>
      </w:r>
    </w:p>
    <w:p w14:paraId="32DD96AF" w14:textId="77777777" w:rsidR="00EA5760" w:rsidRDefault="00EA5760" w:rsidP="00EA5760">
      <w:pPr>
        <w:jc w:val="both"/>
      </w:pPr>
    </w:p>
    <w:p w14:paraId="79EA8905" w14:textId="77777777" w:rsidR="00EA5760" w:rsidRPr="00E07116" w:rsidRDefault="00EA5760" w:rsidP="00EA5760">
      <w:pPr>
        <w:jc w:val="both"/>
      </w:pPr>
    </w:p>
    <w:p w14:paraId="35976FAA" w14:textId="77777777" w:rsidR="00EA5760" w:rsidRPr="00F54CC7" w:rsidRDefault="00EA5760" w:rsidP="00EA5760">
      <w:pPr>
        <w:spacing w:after="120"/>
        <w:ind w:firstLine="0"/>
        <w:jc w:val="center"/>
        <w:rPr>
          <w:sz w:val="24"/>
        </w:rPr>
      </w:pPr>
      <w:bookmarkStart w:id="10" w:name="histoire_2_pt_3_chap_08"/>
      <w:r>
        <w:rPr>
          <w:b/>
          <w:sz w:val="24"/>
        </w:rPr>
        <w:t>Histoire de la démocratie et du socialisme</w:t>
      </w:r>
      <w:r>
        <w:rPr>
          <w:b/>
          <w:sz w:val="24"/>
        </w:rPr>
        <w:br/>
        <w:t>en Belgique depuis 1830.</w:t>
      </w:r>
      <w:r>
        <w:rPr>
          <w:b/>
          <w:sz w:val="24"/>
        </w:rPr>
        <w:br/>
      </w:r>
      <w:r>
        <w:rPr>
          <w:i/>
          <w:sz w:val="24"/>
        </w:rPr>
        <w:t>Tome deuxième. Troisième partie</w:t>
      </w:r>
    </w:p>
    <w:p w14:paraId="0DA3A759" w14:textId="77777777" w:rsidR="00EA5760" w:rsidRPr="00384B20" w:rsidRDefault="00EA5760" w:rsidP="00EA5760">
      <w:pPr>
        <w:pStyle w:val="Titreniveau1"/>
      </w:pPr>
      <w:r>
        <w:t>Chapitre VIII</w:t>
      </w:r>
    </w:p>
    <w:p w14:paraId="5A57CBF6" w14:textId="77777777" w:rsidR="00EA5760" w:rsidRPr="00E07116" w:rsidRDefault="00EA5760" w:rsidP="00EA5760">
      <w:pPr>
        <w:jc w:val="both"/>
        <w:rPr>
          <w:szCs w:val="36"/>
        </w:rPr>
      </w:pPr>
    </w:p>
    <w:p w14:paraId="753872E8" w14:textId="77777777" w:rsidR="00EA5760" w:rsidRPr="00E07116" w:rsidRDefault="00EA5760" w:rsidP="00EA5760">
      <w:pPr>
        <w:pStyle w:val="Titreniveau2"/>
      </w:pPr>
      <w:r>
        <w:t>L’Association internationale</w:t>
      </w:r>
      <w:r>
        <w:br/>
        <w:t>des Travailleurs en Belgique</w:t>
      </w:r>
    </w:p>
    <w:bookmarkEnd w:id="10"/>
    <w:p w14:paraId="119D269F" w14:textId="77777777" w:rsidR="00EA5760" w:rsidRPr="00E07116" w:rsidRDefault="00EA5760" w:rsidP="00EA5760">
      <w:pPr>
        <w:jc w:val="both"/>
        <w:rPr>
          <w:szCs w:val="36"/>
        </w:rPr>
      </w:pPr>
    </w:p>
    <w:p w14:paraId="54DF4A4C" w14:textId="77777777" w:rsidR="00EA5760" w:rsidRPr="00723E2E" w:rsidRDefault="00EA5760" w:rsidP="00EA5760">
      <w:pPr>
        <w:spacing w:before="120" w:after="120"/>
        <w:jc w:val="both"/>
      </w:pPr>
    </w:p>
    <w:p w14:paraId="153229B7" w14:textId="77777777" w:rsidR="00EA5760" w:rsidRPr="00723E2E" w:rsidRDefault="00EA5760" w:rsidP="00EA5760">
      <w:pPr>
        <w:pStyle w:val="chaptdm"/>
      </w:pPr>
      <w:r w:rsidRPr="00723E2E">
        <w:t>L'idée internationaliste. - Fondation, en 1864, de l'Internation</w:t>
      </w:r>
      <w:r w:rsidRPr="00723E2E">
        <w:t>a</w:t>
      </w:r>
      <w:r w:rsidRPr="00723E2E">
        <w:t>le. - L'association « Le Peuple » fusionne avec la section belge. - Pr</w:t>
      </w:r>
      <w:r w:rsidRPr="00723E2E">
        <w:t>o</w:t>
      </w:r>
      <w:r w:rsidRPr="00723E2E">
        <w:t>pagande socialiste. - Grèves à Dampremy et fusillades en 1868. - Grèves et troubles à Seraing et au Borinage en 1869. - Recrude</w:t>
      </w:r>
      <w:r w:rsidRPr="00723E2E">
        <w:t>s</w:t>
      </w:r>
      <w:r w:rsidRPr="00723E2E">
        <w:t>cence de la propagande. - Procès retentissants. - Arbitraire du pa</w:t>
      </w:r>
      <w:r w:rsidRPr="00723E2E">
        <w:t>r</w:t>
      </w:r>
      <w:r w:rsidRPr="00723E2E">
        <w:t>quet. - Guerre franco-prussienne de 1870-1871. - La commune de Paris. - Troubles à Verviers. - L'ouvrier Gillis et le soldat Wee</w:t>
      </w:r>
      <w:r w:rsidRPr="00723E2E">
        <w:t>k</w:t>
      </w:r>
      <w:r w:rsidRPr="00723E2E">
        <w:t>mans. - Les congrès généraux de l'Internationale de 1866 à 1874. - Rôle de César de Paepe dans ces congrès. - La question de la pr</w:t>
      </w:r>
      <w:r w:rsidRPr="00723E2E">
        <w:t>o</w:t>
      </w:r>
      <w:r w:rsidRPr="00723E2E">
        <w:t>priété. - L'organisation des services publics. - Le congrès de 1872 à La Haye. - Lutte entre « autoritaires » et autonomistes. - La déb</w:t>
      </w:r>
      <w:r w:rsidRPr="00723E2E">
        <w:t>â</w:t>
      </w:r>
      <w:r w:rsidRPr="00723E2E">
        <w:t>cle. - Influence de l'internationale et résultats obtenus.</w:t>
      </w:r>
    </w:p>
    <w:p w14:paraId="40771EBB" w14:textId="77777777" w:rsidR="00EA5760" w:rsidRPr="00723E2E" w:rsidRDefault="00EA5760" w:rsidP="00EA5760">
      <w:pPr>
        <w:spacing w:before="120" w:after="120"/>
        <w:jc w:val="both"/>
      </w:pPr>
    </w:p>
    <w:p w14:paraId="34E2D030" w14:textId="77777777" w:rsidR="00EA5760" w:rsidRPr="00D526B9" w:rsidRDefault="00EA5760" w:rsidP="00EA5760">
      <w:pPr>
        <w:spacing w:before="120" w:after="120"/>
        <w:ind w:firstLine="0"/>
        <w:jc w:val="both"/>
        <w:rPr>
          <w:sz w:val="24"/>
        </w:rPr>
      </w:pPr>
      <w:hyperlink w:anchor="tdm" w:history="1">
        <w:r w:rsidRPr="00D526B9">
          <w:rPr>
            <w:rStyle w:val="Hyperlien"/>
            <w:sz w:val="24"/>
          </w:rPr>
          <w:t>Retour à la table des matières</w:t>
        </w:r>
      </w:hyperlink>
    </w:p>
    <w:p w14:paraId="7C599C9F" w14:textId="77777777" w:rsidR="00EA5760" w:rsidRPr="00723E2E" w:rsidRDefault="00EA5760" w:rsidP="00EA5760">
      <w:pPr>
        <w:spacing w:before="120" w:after="120"/>
        <w:jc w:val="both"/>
      </w:pPr>
      <w:r w:rsidRPr="00723E2E">
        <w:t>L'idée internationaliste, autrement dit la doctrine de l'entente inte</w:t>
      </w:r>
      <w:r w:rsidRPr="00723E2E">
        <w:t>r</w:t>
      </w:r>
      <w:r w:rsidRPr="00723E2E">
        <w:t>nationale des travailleurs dans le but de poursuivre leur complète émancipation, est très ancienne, mais elle ne s'est sérieusement préc</w:t>
      </w:r>
      <w:r w:rsidRPr="00723E2E">
        <w:t>i</w:t>
      </w:r>
      <w:r w:rsidRPr="00723E2E">
        <w:t>sée qu'il y a une quarantaine d'années.</w:t>
      </w:r>
    </w:p>
    <w:p w14:paraId="14DA8224" w14:textId="77777777" w:rsidR="00EA5760" w:rsidRPr="00723E2E" w:rsidRDefault="00EA5760" w:rsidP="00EA5760">
      <w:pPr>
        <w:spacing w:before="120" w:after="120"/>
        <w:jc w:val="both"/>
      </w:pPr>
      <w:r w:rsidRPr="00723E2E">
        <w:t>Anacharsis Cloots préconisant la République du Genre humain, les démocrates voulant opposer l'Alliance des Peuples à la sainte Alliance des Rois, peuvent être classés parmi les précurseurs de cette grande idée. Elle se précisa davantage quand, en 1848, Marx et Engels p</w:t>
      </w:r>
      <w:r w:rsidRPr="00723E2E">
        <w:t>u</w:t>
      </w:r>
      <w:r w:rsidRPr="00723E2E">
        <w:t xml:space="preserve">blièrent le Manifeste communiste, se terminant par le cri de : </w:t>
      </w:r>
      <w:r w:rsidRPr="00723E2E">
        <w:rPr>
          <w:i/>
        </w:rPr>
        <w:t>Travai</w:t>
      </w:r>
      <w:r w:rsidRPr="00723E2E">
        <w:rPr>
          <w:i/>
        </w:rPr>
        <w:t>l</w:t>
      </w:r>
      <w:r w:rsidRPr="00723E2E">
        <w:rPr>
          <w:i/>
        </w:rPr>
        <w:t>leurs de tous les pays, unissez-vous !</w:t>
      </w:r>
    </w:p>
    <w:p w14:paraId="1DBF54A7" w14:textId="77777777" w:rsidR="00EA5760" w:rsidRPr="00723E2E" w:rsidRDefault="00EA5760" w:rsidP="00EA5760">
      <w:pPr>
        <w:spacing w:before="120" w:after="120"/>
        <w:jc w:val="both"/>
      </w:pPr>
      <w:r w:rsidRPr="00723E2E">
        <w:lastRenderedPageBreak/>
        <w:t>Déjà en 1847, nous l'avons vu, l'</w:t>
      </w:r>
      <w:r w:rsidRPr="00723E2E">
        <w:rPr>
          <w:i/>
        </w:rPr>
        <w:t>Association démocratique de Bruxelles</w:t>
      </w:r>
      <w:r w:rsidRPr="00723E2E">
        <w:t xml:space="preserve"> préconisa l'union internationale de la démocratie socialiste. Dix ans plus tard, une association internationale se constitua à Lo</w:t>
      </w:r>
      <w:r w:rsidRPr="00723E2E">
        <w:t>n</w:t>
      </w:r>
      <w:r w:rsidRPr="00723E2E">
        <w:t xml:space="preserve">dres, se proposant pour but de propager, par tous les moyens en son pouvoir, la doctrine de la solidarité, d'organiser </w:t>
      </w:r>
      <w:r>
        <w:t xml:space="preserve">[161] </w:t>
      </w:r>
      <w:r w:rsidRPr="00723E2E">
        <w:t>l'assemblée un</w:t>
      </w:r>
      <w:r w:rsidRPr="00723E2E">
        <w:t>i</w:t>
      </w:r>
      <w:r w:rsidRPr="00723E2E">
        <w:t>verselle de la démocratie socialiste, de créer un milieu où s'étudi</w:t>
      </w:r>
      <w:r w:rsidRPr="00723E2E">
        <w:t>e</w:t>
      </w:r>
      <w:r w:rsidRPr="00723E2E">
        <w:t xml:space="preserve">raient, s'élaboreraient, se propageraient et se pratiqueraient les lois du monde nouveau, c'est-à-dire la </w:t>
      </w:r>
      <w:r w:rsidRPr="00723E2E">
        <w:rPr>
          <w:i/>
        </w:rPr>
        <w:t>République universelle, démocratique et sociale</w:t>
      </w:r>
      <w:r>
        <w:t> </w:t>
      </w:r>
      <w:r>
        <w:rPr>
          <w:rStyle w:val="Appelnotedebasdep"/>
        </w:rPr>
        <w:footnoteReference w:id="50"/>
      </w:r>
      <w:r w:rsidRPr="00723E2E">
        <w:t>.</w:t>
      </w:r>
    </w:p>
    <w:p w14:paraId="501F5FA3" w14:textId="77777777" w:rsidR="00EA5760" w:rsidRPr="00723E2E" w:rsidRDefault="00EA5760" w:rsidP="00EA5760">
      <w:pPr>
        <w:spacing w:before="120" w:after="120"/>
        <w:jc w:val="both"/>
      </w:pPr>
      <w:r w:rsidRPr="00723E2E">
        <w:t>C'est le 28 septembre 1864, dans un grand meeting public tenu à Londres, dans Saint Martin's Hall, que furent jetées les bases de l'</w:t>
      </w:r>
      <w:r w:rsidRPr="00723E2E">
        <w:rPr>
          <w:i/>
        </w:rPr>
        <w:t>A</w:t>
      </w:r>
      <w:r w:rsidRPr="00723E2E">
        <w:rPr>
          <w:i/>
        </w:rPr>
        <w:t>s</w:t>
      </w:r>
      <w:r w:rsidRPr="00723E2E">
        <w:rPr>
          <w:i/>
        </w:rPr>
        <w:t>sociation internationale des Travailleurs</w:t>
      </w:r>
      <w:r w:rsidRPr="00723E2E">
        <w:t>. Mais le point de départ de cette association remonte à l'Exposition universelle de Londres, en 1862. Celle-ci avait mis en présence des ouvriers anglais, membres de Trades-Union, et des ouvriers français, délégués par leurs camarades d'atelier, à l'effet d'aller « étudier les grands travaux artistiques et i</w:t>
      </w:r>
      <w:r w:rsidRPr="00723E2E">
        <w:t>n</w:t>
      </w:r>
      <w:r w:rsidRPr="00723E2E">
        <w:t>dustriels figurant à l'Exposition ». Mais ceux-ci étendirent leur tâche et ils étudièrent aussi les conditions du travail et l'organisation synd</w:t>
      </w:r>
      <w:r w:rsidRPr="00723E2E">
        <w:t>i</w:t>
      </w:r>
      <w:r w:rsidRPr="00723E2E">
        <w:t>cale et coopérative des ouvriers de la Grande-Bretagne.</w:t>
      </w:r>
    </w:p>
    <w:p w14:paraId="5EA4C94E" w14:textId="77777777" w:rsidR="00EA5760" w:rsidRPr="00723E2E" w:rsidRDefault="00EA5760" w:rsidP="00EA5760">
      <w:pPr>
        <w:spacing w:before="120" w:after="120"/>
        <w:jc w:val="both"/>
      </w:pPr>
      <w:r w:rsidRPr="00723E2E">
        <w:t>Un grand banquet eut lieu le 5 août 1862 dans la Loge des francs-maçons de Londres. Les ouvriers anglais y lurent, au nom de leurs camarades, une adresse aux ouvriers français qui peut être considérée, en quelque sorte, comme le premier anneau de la chaîne qui devait, par la suite, unir les travailleurs des deux pays.</w:t>
      </w:r>
    </w:p>
    <w:p w14:paraId="72CB8E0C" w14:textId="77777777" w:rsidR="00EA5760" w:rsidRPr="00723E2E" w:rsidRDefault="00EA5760" w:rsidP="00EA5760">
      <w:pPr>
        <w:spacing w:before="120" w:after="120"/>
        <w:jc w:val="both"/>
      </w:pPr>
      <w:r w:rsidRPr="00723E2E">
        <w:t>Voici les principaux passages de ce document historique :</w:t>
      </w:r>
    </w:p>
    <w:p w14:paraId="061564F7" w14:textId="77777777" w:rsidR="00EA5760" w:rsidRDefault="00EA5760" w:rsidP="00EA5760">
      <w:pPr>
        <w:pStyle w:val="Grillecouleur-Accent1"/>
      </w:pPr>
    </w:p>
    <w:p w14:paraId="7DCEFBEB" w14:textId="77777777" w:rsidR="00EA5760" w:rsidRPr="00723E2E" w:rsidRDefault="00EA5760" w:rsidP="00EA5760">
      <w:pPr>
        <w:pStyle w:val="Grillecouleur-Accent1"/>
      </w:pPr>
      <w:r w:rsidRPr="00723E2E">
        <w:t>« Nous, ouvriers anglais, saisissons avec bonheur l'occasion de votre présence à Londres, pour vous tendre une main fraternelle, et nous vous disons de tout cœur : Soyez les bienvenus...</w:t>
      </w:r>
    </w:p>
    <w:p w14:paraId="08A35C50" w14:textId="77777777" w:rsidR="00EA5760" w:rsidRPr="00723E2E" w:rsidRDefault="00EA5760" w:rsidP="00EA5760">
      <w:pPr>
        <w:pStyle w:val="Grillecouleur-Accent1"/>
      </w:pPr>
      <w:r w:rsidRPr="00723E2E">
        <w:t>« Dans des siècles d'ignorance et d'obscurantisme, nous n'avons su que nous haïr ; c'était le règne de la force brutale. Aujourd'hui, sous l'égide de la science civilisatrice, nous nous rencontrons comme enfants du travail ; le règne de la force morale est venu...</w:t>
      </w:r>
    </w:p>
    <w:p w14:paraId="7E1918CA" w14:textId="77777777" w:rsidR="00EA5760" w:rsidRPr="00723E2E" w:rsidRDefault="00EA5760" w:rsidP="00EA5760">
      <w:pPr>
        <w:pStyle w:val="Grillecouleur-Accent1"/>
      </w:pPr>
      <w:r w:rsidRPr="00723E2E">
        <w:lastRenderedPageBreak/>
        <w:t>« Quoique l'avenir semble nous promettre la satisfaction de nos droits et de nos espérances, nous ne devons pas nous dissimuler que nous n'y a</w:t>
      </w:r>
      <w:r w:rsidRPr="00723E2E">
        <w:t>r</w:t>
      </w:r>
      <w:r w:rsidRPr="00723E2E">
        <w:t>riverons pas sans des luttes sérieuses : l'égoïsme rend trop souvent les hommes aveugles à leurs véritables</w:t>
      </w:r>
      <w:r>
        <w:t xml:space="preserve"> [162]</w:t>
      </w:r>
      <w:r w:rsidRPr="00723E2E">
        <w:t xml:space="preserve"> intérêts et produit la division et la haine là où il ne devrait y avoir qu'amour et solidarité.</w:t>
      </w:r>
    </w:p>
    <w:p w14:paraId="23D8F246" w14:textId="77777777" w:rsidR="00EA5760" w:rsidRPr="00723E2E" w:rsidRDefault="00EA5760" w:rsidP="00EA5760">
      <w:pPr>
        <w:pStyle w:val="Grillecouleur-Accent1"/>
      </w:pPr>
      <w:r w:rsidRPr="00723E2E">
        <w:t>« Aussi longtemps qu'il y aura des patrons et des ouvriers, qu'il y aura concurrence entre les patrons et des disputes sur les salaires, l'union des travailleurs entre eux sera leur seul moyen de salut.</w:t>
      </w:r>
    </w:p>
    <w:p w14:paraId="54D328B1" w14:textId="77777777" w:rsidR="00EA5760" w:rsidRPr="00723E2E" w:rsidRDefault="00EA5760" w:rsidP="00EA5760">
      <w:pPr>
        <w:pStyle w:val="Grillecouleur-Accent1"/>
      </w:pPr>
      <w:r w:rsidRPr="00723E2E">
        <w:t>« La concorde entre nous et nos patrons est le seul moyen de diminuer les difficultés par lesquelles nous sommes entourés.</w:t>
      </w:r>
    </w:p>
    <w:p w14:paraId="43CCF028" w14:textId="77777777" w:rsidR="00EA5760" w:rsidRPr="00723E2E" w:rsidRDefault="00EA5760" w:rsidP="00EA5760">
      <w:pPr>
        <w:pStyle w:val="Grillecouleur-Accent1"/>
      </w:pPr>
      <w:r w:rsidRPr="00723E2E">
        <w:t>« …Nous ne prétendons pas résoudre ces questions, mais nous disons qu'elles doivent être résolues et que, pour cette tâche, ce n'est pas trop de demander le concours de tous : des philosophes, des hommes d'État, des historiens, des patrons et des ouvriers de tous les pays. Il est du devoir de tout homme de prendre sa part de ce travail.</w:t>
      </w:r>
    </w:p>
    <w:p w14:paraId="282610EA" w14:textId="77777777" w:rsidR="00EA5760" w:rsidRDefault="00EA5760" w:rsidP="00EA5760">
      <w:pPr>
        <w:pStyle w:val="Grillecouleur-Accent1"/>
      </w:pPr>
      <w:r w:rsidRPr="00723E2E">
        <w:t>« …Nous pensons qu'en échangeant nos pensées et nos observations avec les ouvriers des différentes nationalités, nous arriverons à découvrir plus vite les secrets économiques des sociétés. Espérons que, maintenant que nous nous sommes serré la main, que nous voyons que comme ho</w:t>
      </w:r>
      <w:r w:rsidRPr="00723E2E">
        <w:t>m</w:t>
      </w:r>
      <w:r w:rsidRPr="00723E2E">
        <w:t>mes, comme citoyens et comme ouvriers, nous avons les mêmes aspir</w:t>
      </w:r>
      <w:r w:rsidRPr="00723E2E">
        <w:t>a</w:t>
      </w:r>
      <w:r w:rsidRPr="00723E2E">
        <w:t>tions et les mêmes intérêts, nous ne permettrons pas que notre alliance fr</w:t>
      </w:r>
      <w:r w:rsidRPr="00723E2E">
        <w:t>a</w:t>
      </w:r>
      <w:r w:rsidRPr="00723E2E">
        <w:t>ternelle soit brisée par ceux qui pourraient croire de leur intérêt de nous voir dés</w:t>
      </w:r>
      <w:r w:rsidRPr="00723E2E">
        <w:t>u</w:t>
      </w:r>
      <w:r w:rsidRPr="00723E2E">
        <w:t>nis ; espérons que nous trouverons quelque moyen international de co</w:t>
      </w:r>
      <w:r w:rsidRPr="00723E2E">
        <w:t>m</w:t>
      </w:r>
      <w:r w:rsidRPr="00723E2E">
        <w:t>munication, et que chaque jour se formera un nouvel anneau de la chaîne d'amour qui unira les travailleurs de tous les pays. »</w:t>
      </w:r>
    </w:p>
    <w:p w14:paraId="5763A770" w14:textId="77777777" w:rsidR="00EA5760" w:rsidRPr="00723E2E" w:rsidRDefault="00EA5760" w:rsidP="00EA5760">
      <w:pPr>
        <w:pStyle w:val="Grillecouleur-Accent1"/>
      </w:pPr>
    </w:p>
    <w:p w14:paraId="251B6A00" w14:textId="77777777" w:rsidR="00EA5760" w:rsidRPr="00723E2E" w:rsidRDefault="00EA5760" w:rsidP="00EA5760">
      <w:pPr>
        <w:spacing w:before="120" w:after="120"/>
        <w:jc w:val="both"/>
      </w:pPr>
      <w:r w:rsidRPr="00723E2E">
        <w:t>L'année suivante, au printemps de 1863, une nouvelle agitation en faveur de la Pologne éclata en France. Une grande assemblée en f</w:t>
      </w:r>
      <w:r w:rsidRPr="00723E2E">
        <w:t>a</w:t>
      </w:r>
      <w:r w:rsidRPr="00723E2E">
        <w:t>veur de cette nation martyre fut organisée à Londres. Six ouvriers p</w:t>
      </w:r>
      <w:r w:rsidRPr="00723E2E">
        <w:t>a</w:t>
      </w:r>
      <w:r w:rsidRPr="00723E2E">
        <w:t>risiens, dont Tolain et Cohadon, s'y rendirent. Mais le but réel de leur voyage était d'arrêter les bases d'une association de travailleurs. L'idée était lancée ; elle fut réalisée l'année suivante au grand meeting de Saint-Martin's Hall. On y arrêta les bases de la nouvelle association, un comité fut élu avec mission d'élaborer des statuts pour l'Internati</w:t>
      </w:r>
      <w:r w:rsidRPr="00723E2E">
        <w:t>o</w:t>
      </w:r>
      <w:r w:rsidRPr="00723E2E">
        <w:t>nale et il fut décidé enfin qu'un congrès ouvrier se réunirait en 1865.</w:t>
      </w:r>
    </w:p>
    <w:p w14:paraId="27BE5493" w14:textId="77777777" w:rsidR="00EA5760" w:rsidRPr="00723E2E" w:rsidRDefault="00EA5760" w:rsidP="00EA5760">
      <w:pPr>
        <w:spacing w:before="120" w:after="120"/>
        <w:jc w:val="both"/>
      </w:pPr>
      <w:r w:rsidRPr="00723E2E">
        <w:t>Dans son manifeste inaugural, l'Internationale déclarait que</w:t>
      </w:r>
      <w:r>
        <w:t xml:space="preserve"> [163]</w:t>
      </w:r>
      <w:r w:rsidRPr="00723E2E">
        <w:t xml:space="preserve"> c'est un fait vraiment remarquable que de voir que la misère n'a pas diminué de 1848 à 1864, malgré un progrès économique et industriel sans exemple. Pour l'affirmer, les rédacteurs du manifeste s'a</w:t>
      </w:r>
      <w:r w:rsidRPr="00723E2E">
        <w:t>p</w:t>
      </w:r>
      <w:r w:rsidRPr="00723E2E">
        <w:t>puyaient sur des faits et des exemples empruntés aux documents off</w:t>
      </w:r>
      <w:r w:rsidRPr="00723E2E">
        <w:t>i</w:t>
      </w:r>
      <w:r w:rsidRPr="00723E2E">
        <w:lastRenderedPageBreak/>
        <w:t>ciels anglais et dont il résultait que le nombre des malheureux était plus considérable qu'auparavant, alors que la fortune publique avait augmenté dans une énorme proportion.</w:t>
      </w:r>
    </w:p>
    <w:p w14:paraId="4BBF4552" w14:textId="77777777" w:rsidR="00EA5760" w:rsidRPr="00723E2E" w:rsidRDefault="00EA5760" w:rsidP="00EA5760">
      <w:pPr>
        <w:spacing w:before="120" w:after="120"/>
        <w:jc w:val="both"/>
      </w:pPr>
      <w:r w:rsidRPr="00723E2E">
        <w:t>La défaite du prolétariat en 1848, continue le manifeste, amena une réaction politique. Le capital fut de nouveau tranquille, pendant que, dans les rangs des travailleurs, le découragement était grand et que les plus forts émigrèrent aux États-Unis.</w:t>
      </w:r>
    </w:p>
    <w:p w14:paraId="03D3444B" w14:textId="77777777" w:rsidR="00EA5760" w:rsidRPr="00723E2E" w:rsidRDefault="00EA5760" w:rsidP="00EA5760">
      <w:pPr>
        <w:spacing w:before="120" w:after="120"/>
        <w:jc w:val="both"/>
      </w:pPr>
      <w:r w:rsidRPr="00723E2E">
        <w:t>Le mouvement chartiste échoua à son tour.</w:t>
      </w:r>
    </w:p>
    <w:p w14:paraId="5AEF9B21" w14:textId="77777777" w:rsidR="00EA5760" w:rsidRPr="00723E2E" w:rsidRDefault="00EA5760" w:rsidP="00EA5760">
      <w:pPr>
        <w:spacing w:before="120" w:after="120"/>
        <w:jc w:val="both"/>
      </w:pPr>
      <w:r w:rsidRPr="00723E2E">
        <w:t>La presse démocratique-socialiste succomba à la tâche et vit ses organes disparaître l'un après l'autre.</w:t>
      </w:r>
    </w:p>
    <w:p w14:paraId="351F2F6F" w14:textId="77777777" w:rsidR="00EA5760" w:rsidRPr="00723E2E" w:rsidRDefault="00EA5760" w:rsidP="00EA5760">
      <w:pPr>
        <w:spacing w:before="120" w:after="120"/>
        <w:jc w:val="both"/>
      </w:pPr>
      <w:r w:rsidRPr="00723E2E">
        <w:t>La découverte des terrains aurifères en Californie influa sur les prix et un travail plus abondant et des salaires plus élevés calmèrent momentanément les ouvriers.</w:t>
      </w:r>
    </w:p>
    <w:p w14:paraId="086B8520" w14:textId="77777777" w:rsidR="00EA5760" w:rsidRPr="00723E2E" w:rsidRDefault="00EA5760" w:rsidP="00EA5760">
      <w:pPr>
        <w:spacing w:before="120" w:after="120"/>
        <w:jc w:val="both"/>
      </w:pPr>
      <w:r w:rsidRPr="00723E2E">
        <w:t>Les travailleurs anglais, grâce au désaccord momentané entre les maîtres de la terre et les industriels, obtinrent le bill des dix heures et on put constater les effets merveilleux de la réduction de la durée du travail qui peuvent se résumer ainsi : bienfaits physiques, moraux et intellectuels.</w:t>
      </w:r>
    </w:p>
    <w:p w14:paraId="1FDEE143" w14:textId="77777777" w:rsidR="00EA5760" w:rsidRPr="00723E2E" w:rsidRDefault="00EA5760" w:rsidP="00EA5760">
      <w:pPr>
        <w:spacing w:before="120" w:after="120"/>
        <w:jc w:val="both"/>
      </w:pPr>
      <w:r w:rsidRPr="00723E2E">
        <w:t>Ce bill de la journée de dix heures ne présenta pas seulement un i</w:t>
      </w:r>
      <w:r w:rsidRPr="00723E2E">
        <w:t>n</w:t>
      </w:r>
      <w:r w:rsidRPr="00723E2E">
        <w:t>térêt pratique ; il fut encore le triomphe d'un principe.</w:t>
      </w:r>
    </w:p>
    <w:p w14:paraId="44748980" w14:textId="77777777" w:rsidR="00EA5760" w:rsidRPr="00723E2E" w:rsidRDefault="00EA5760" w:rsidP="00EA5760">
      <w:pPr>
        <w:spacing w:before="120" w:after="120"/>
        <w:jc w:val="both"/>
      </w:pPr>
      <w:r w:rsidRPr="00723E2E">
        <w:t>Le manifeste s'étend ensuite sur le développement acquis par l'o</w:t>
      </w:r>
      <w:r w:rsidRPr="00723E2E">
        <w:t>r</w:t>
      </w:r>
      <w:r w:rsidRPr="00723E2E">
        <w:t>ganisation coopérative, surtout des manufactures coopératives. La v</w:t>
      </w:r>
      <w:r w:rsidRPr="00723E2E">
        <w:t>a</w:t>
      </w:r>
      <w:r w:rsidRPr="00723E2E">
        <w:t>leur de ces expériences est grande. Elles prouvent que les travailleurs peuvent se passer des capitalistes patrons, que le travail salarié est une forme transitoire et doit disparaître devant le travail associé.</w:t>
      </w:r>
    </w:p>
    <w:p w14:paraId="45CBDC40" w14:textId="77777777" w:rsidR="00EA5760" w:rsidRPr="00723E2E" w:rsidRDefault="00EA5760" w:rsidP="00EA5760">
      <w:pPr>
        <w:spacing w:before="120" w:after="120"/>
        <w:jc w:val="both"/>
      </w:pPr>
      <w:r w:rsidRPr="00723E2E">
        <w:t>Mais il est démontré aussi que le travail salarié ne pourra jamais arrêter le développement du monopole capitaliste.</w:t>
      </w:r>
    </w:p>
    <w:p w14:paraId="38CD5A8B" w14:textId="77777777" w:rsidR="00EA5760" w:rsidRPr="00723E2E" w:rsidRDefault="00EA5760" w:rsidP="00EA5760">
      <w:pPr>
        <w:spacing w:before="120" w:after="120"/>
        <w:jc w:val="both"/>
      </w:pPr>
      <w:r w:rsidRPr="00723E2E">
        <w:t>Les capitalistes se servent de leurs privilèges politiques pour d</w:t>
      </w:r>
      <w:r w:rsidRPr="00723E2E">
        <w:t>é</w:t>
      </w:r>
      <w:r w:rsidRPr="00723E2E">
        <w:t>fendre et perpétuer leurs privilèges économiques. Il faut que la conquête du pouvoir politique par la classe ouvrière devienne le pr</w:t>
      </w:r>
      <w:r w:rsidRPr="00723E2E">
        <w:t>e</w:t>
      </w:r>
      <w:r w:rsidRPr="00723E2E">
        <w:t>mier devoir de celle-ci.</w:t>
      </w:r>
    </w:p>
    <w:p w14:paraId="3917516D" w14:textId="77777777" w:rsidR="00EA5760" w:rsidRDefault="00EA5760" w:rsidP="00EA5760">
      <w:pPr>
        <w:spacing w:before="120" w:after="120"/>
        <w:jc w:val="both"/>
      </w:pPr>
      <w:r>
        <w:br w:type="page"/>
      </w:r>
      <w:r>
        <w:lastRenderedPageBreak/>
        <w:t>[164]</w:t>
      </w:r>
    </w:p>
    <w:p w14:paraId="4E9B8EA6" w14:textId="77777777" w:rsidR="00EA5760" w:rsidRPr="00723E2E" w:rsidRDefault="00EA5760" w:rsidP="00EA5760">
      <w:pPr>
        <w:spacing w:before="120" w:after="120"/>
        <w:jc w:val="both"/>
      </w:pPr>
      <w:r w:rsidRPr="00723E2E">
        <w:t xml:space="preserve">Le manifeste se terminait par ces mots : </w:t>
      </w:r>
      <w:r w:rsidRPr="00723E2E">
        <w:rPr>
          <w:i/>
        </w:rPr>
        <w:t>Prolétaires de tous les pays, unissez-vous !</w:t>
      </w:r>
    </w:p>
    <w:p w14:paraId="40BC5E28" w14:textId="77777777" w:rsidR="00EA5760" w:rsidRPr="00723E2E" w:rsidRDefault="00EA5760" w:rsidP="00EA5760">
      <w:pPr>
        <w:pStyle w:val="c"/>
      </w:pPr>
      <w:r w:rsidRPr="00723E2E">
        <w:t>*</w:t>
      </w:r>
      <w:r>
        <w:br/>
      </w:r>
      <w:r w:rsidRPr="00723E2E">
        <w:t>*</w:t>
      </w:r>
      <w:r>
        <w:t xml:space="preserve">    </w:t>
      </w:r>
      <w:r w:rsidRPr="00723E2E">
        <w:t xml:space="preserve">  *</w:t>
      </w:r>
    </w:p>
    <w:p w14:paraId="1574F4EF" w14:textId="77777777" w:rsidR="00EA5760" w:rsidRPr="00723E2E" w:rsidRDefault="00EA5760" w:rsidP="00EA5760">
      <w:pPr>
        <w:spacing w:before="120" w:after="120"/>
        <w:jc w:val="both"/>
      </w:pPr>
      <w:r w:rsidRPr="00723E2E">
        <w:t>L'organisation interne de l'Internationale était ainsi fixée, nota</w:t>
      </w:r>
      <w:r w:rsidRPr="00723E2E">
        <w:t>m</w:t>
      </w:r>
      <w:r w:rsidRPr="00723E2E">
        <w:t>ment en Belgique :</w:t>
      </w:r>
    </w:p>
    <w:p w14:paraId="42E5247B" w14:textId="77777777" w:rsidR="00EA5760" w:rsidRPr="00723E2E" w:rsidRDefault="00EA5760" w:rsidP="00EA5760">
      <w:pPr>
        <w:spacing w:before="120" w:after="120"/>
        <w:jc w:val="both"/>
      </w:pPr>
      <w:r w:rsidRPr="00723E2E">
        <w:t xml:space="preserve">D'abord, </w:t>
      </w:r>
      <w:r w:rsidRPr="00723E2E">
        <w:rPr>
          <w:i/>
        </w:rPr>
        <w:t>la section</w:t>
      </w:r>
      <w:r w:rsidRPr="00723E2E">
        <w:t>. La section est le type de la commune. Là sont réunis les ouvriers de tous les métiers et là doivent être traitées toutes les affaires intéressant la généralité des travailleurs. À la tête de la section, il y a un comité administratif chargé d'exécuter les mesures prises par les membres réunis en assemblée.</w:t>
      </w:r>
    </w:p>
    <w:p w14:paraId="6BB54A3D" w14:textId="77777777" w:rsidR="00EA5760" w:rsidRPr="00723E2E" w:rsidRDefault="00EA5760" w:rsidP="00EA5760">
      <w:pPr>
        <w:spacing w:before="120" w:after="120"/>
        <w:jc w:val="both"/>
      </w:pPr>
      <w:r w:rsidRPr="00723E2E">
        <w:t xml:space="preserve">Au-dessus de la section vient le </w:t>
      </w:r>
      <w:r w:rsidRPr="00723E2E">
        <w:rPr>
          <w:i/>
        </w:rPr>
        <w:t>Conseil fédéral</w:t>
      </w:r>
      <w:r w:rsidRPr="00723E2E">
        <w:t>. Celui-ci est co</w:t>
      </w:r>
      <w:r w:rsidRPr="00723E2E">
        <w:t>m</w:t>
      </w:r>
      <w:r w:rsidRPr="00723E2E">
        <w:t>posé des délégués des différents groupes locaux. Dans ces groupes sont comprises :</w:t>
      </w:r>
    </w:p>
    <w:p w14:paraId="24EDF1E9" w14:textId="77777777" w:rsidR="00EA5760" w:rsidRPr="00723E2E" w:rsidRDefault="00EA5760" w:rsidP="00EA5760">
      <w:pPr>
        <w:spacing w:before="120" w:after="120"/>
        <w:jc w:val="both"/>
      </w:pPr>
      <w:r w:rsidRPr="00723E2E">
        <w:t>Les sociétés de résistance ou syndicats.</w:t>
      </w:r>
    </w:p>
    <w:p w14:paraId="576632C3" w14:textId="77777777" w:rsidR="00EA5760" w:rsidRPr="00723E2E" w:rsidRDefault="00EA5760" w:rsidP="00EA5760">
      <w:pPr>
        <w:spacing w:before="120" w:after="120"/>
        <w:jc w:val="both"/>
      </w:pPr>
      <w:r w:rsidRPr="00723E2E">
        <w:t>Les associations coopératives de consommation et de production.</w:t>
      </w:r>
    </w:p>
    <w:p w14:paraId="06B648BF" w14:textId="77777777" w:rsidR="00EA5760" w:rsidRPr="00723E2E" w:rsidRDefault="00EA5760" w:rsidP="00EA5760">
      <w:pPr>
        <w:spacing w:before="120" w:after="120"/>
        <w:jc w:val="both"/>
      </w:pPr>
      <w:r w:rsidRPr="00723E2E">
        <w:t>Les sociétés de secours mutuels et de prévoyance.</w:t>
      </w:r>
    </w:p>
    <w:p w14:paraId="1A117C10" w14:textId="77777777" w:rsidR="00EA5760" w:rsidRPr="00723E2E" w:rsidRDefault="00EA5760" w:rsidP="00EA5760">
      <w:pPr>
        <w:spacing w:before="120" w:after="120"/>
        <w:jc w:val="both"/>
      </w:pPr>
      <w:r w:rsidRPr="00723E2E">
        <w:t>Les cercles d'études et de propagande, etc,</w:t>
      </w:r>
    </w:p>
    <w:p w14:paraId="2BD13FE4" w14:textId="77777777" w:rsidR="00EA5760" w:rsidRPr="00723E2E" w:rsidRDefault="00EA5760" w:rsidP="00EA5760">
      <w:pPr>
        <w:spacing w:before="120" w:after="120"/>
        <w:jc w:val="both"/>
      </w:pPr>
      <w:r w:rsidRPr="00723E2E">
        <w:t xml:space="preserve">Les différentes sections locales sont reliées à leur tour en </w:t>
      </w:r>
      <w:r w:rsidRPr="00723E2E">
        <w:rPr>
          <w:i/>
        </w:rPr>
        <w:t>fédér</w:t>
      </w:r>
      <w:r w:rsidRPr="00723E2E">
        <w:rPr>
          <w:i/>
        </w:rPr>
        <w:t>a</w:t>
      </w:r>
      <w:r w:rsidRPr="00723E2E">
        <w:rPr>
          <w:i/>
        </w:rPr>
        <w:t>tion</w:t>
      </w:r>
      <w:r w:rsidRPr="00723E2E">
        <w:t>, par région, par centre industriel ou par arrondissement admini</w:t>
      </w:r>
      <w:r w:rsidRPr="00723E2E">
        <w:t>s</w:t>
      </w:r>
      <w:r w:rsidRPr="00723E2E">
        <w:t>tratif</w:t>
      </w:r>
    </w:p>
    <w:p w14:paraId="158CCBA6" w14:textId="77777777" w:rsidR="00EA5760" w:rsidRPr="00723E2E" w:rsidRDefault="00EA5760" w:rsidP="00EA5760">
      <w:pPr>
        <w:spacing w:before="120" w:after="120"/>
        <w:jc w:val="both"/>
      </w:pPr>
      <w:r w:rsidRPr="00723E2E">
        <w:t xml:space="preserve">Les dites fédérations sont représentées à leur tour au </w:t>
      </w:r>
      <w:r w:rsidRPr="00723E2E">
        <w:rPr>
          <w:i/>
        </w:rPr>
        <w:t>conseil gén</w:t>
      </w:r>
      <w:r w:rsidRPr="00723E2E">
        <w:rPr>
          <w:i/>
        </w:rPr>
        <w:t>é</w:t>
      </w:r>
      <w:r w:rsidRPr="00723E2E">
        <w:rPr>
          <w:i/>
        </w:rPr>
        <w:t>ral belge</w:t>
      </w:r>
      <w:r w:rsidRPr="00723E2E">
        <w:t xml:space="preserve"> siégeant à Bruxelles.</w:t>
      </w:r>
    </w:p>
    <w:p w14:paraId="556D4D29" w14:textId="77777777" w:rsidR="00EA5760" w:rsidRPr="00723E2E" w:rsidRDefault="00EA5760" w:rsidP="00EA5760">
      <w:pPr>
        <w:spacing w:before="120" w:after="120"/>
        <w:jc w:val="both"/>
      </w:pPr>
      <w:r w:rsidRPr="00723E2E">
        <w:t>Enfin, au-dessus des conseils généraux de chaque pays, il y avait le conseil général de l'Internationale, siégeant à Londres.</w:t>
      </w:r>
    </w:p>
    <w:p w14:paraId="5D35FE07" w14:textId="77777777" w:rsidR="00EA5760" w:rsidRPr="00723E2E" w:rsidRDefault="00EA5760" w:rsidP="00EA5760">
      <w:pPr>
        <w:spacing w:before="120" w:after="120"/>
        <w:jc w:val="both"/>
      </w:pPr>
      <w:r w:rsidRPr="00723E2E">
        <w:t>Au moment où l'Internationale se constituait, l'organisation ouvri</w:t>
      </w:r>
      <w:r w:rsidRPr="00723E2E">
        <w:t>è</w:t>
      </w:r>
      <w:r w:rsidRPr="00723E2E">
        <w:t>re et socialiste représentait fort peu de chose en Belgique. Comme principal centre d'action et de propagande, il n'y avait, à vrai dire, que l'</w:t>
      </w:r>
      <w:r w:rsidRPr="00723E2E">
        <w:rPr>
          <w:i/>
        </w:rPr>
        <w:t>Association le Peuple</w:t>
      </w:r>
      <w:r w:rsidRPr="00723E2E">
        <w:t xml:space="preserve"> de Bruxelles, qui avait fondé quelques rares groupes ou cercles d'études et de propagande en province.</w:t>
      </w:r>
    </w:p>
    <w:p w14:paraId="7B5F2E1A" w14:textId="77777777" w:rsidR="00EA5760" w:rsidRPr="00723E2E" w:rsidRDefault="00EA5760" w:rsidP="00EA5760">
      <w:pPr>
        <w:spacing w:before="120" w:after="120"/>
        <w:jc w:val="both"/>
      </w:pPr>
      <w:r w:rsidRPr="00723E2E">
        <w:t xml:space="preserve">Le 20 août 1865, la </w:t>
      </w:r>
      <w:r w:rsidRPr="00723E2E">
        <w:rPr>
          <w:i/>
        </w:rPr>
        <w:t>Tribune du Peuple</w:t>
      </w:r>
      <w:r w:rsidRPr="00723E2E">
        <w:t xml:space="preserve"> publiait le règlement prov</w:t>
      </w:r>
      <w:r w:rsidRPr="00723E2E">
        <w:t>i</w:t>
      </w:r>
      <w:r w:rsidRPr="00723E2E">
        <w:t>soire de l'</w:t>
      </w:r>
      <w:r w:rsidRPr="00723E2E">
        <w:rPr>
          <w:i/>
        </w:rPr>
        <w:t>Association internationale des Travailleurs</w:t>
      </w:r>
      <w:r w:rsidRPr="00723E2E">
        <w:t>. C'est la pre</w:t>
      </w:r>
      <w:r w:rsidRPr="00723E2E">
        <w:lastRenderedPageBreak/>
        <w:t>mi</w:t>
      </w:r>
      <w:r w:rsidRPr="00723E2E">
        <w:t>è</w:t>
      </w:r>
      <w:r w:rsidRPr="00723E2E">
        <w:t>re fois qu'il est question de cette association dans le</w:t>
      </w:r>
      <w:r>
        <w:t xml:space="preserve"> [165]</w:t>
      </w:r>
      <w:r w:rsidRPr="00723E2E">
        <w:t xml:space="preserve"> seul organe socialiste belge de l'époque. Ce règlement était suivi du manifeste que nous avons analysé succinctement plus haut ; il portait la signature de trois ouvriers anglais Odger, Cremer et Wheeler.</w:t>
      </w:r>
    </w:p>
    <w:p w14:paraId="0D789A4D" w14:textId="77777777" w:rsidR="00EA5760" w:rsidRPr="00723E2E" w:rsidRDefault="00EA5760" w:rsidP="00EA5760">
      <w:pPr>
        <w:spacing w:before="120" w:after="120"/>
        <w:jc w:val="both"/>
      </w:pPr>
      <w:r w:rsidRPr="00723E2E">
        <w:t>Entretemps, Léon Fontaine avait fait venir de Londres une centaine de cartes de membre de l'Internationale et avait recueilli des adh</w:t>
      </w:r>
      <w:r w:rsidRPr="00723E2E">
        <w:t>é</w:t>
      </w:r>
      <w:r w:rsidRPr="00723E2E">
        <w:t xml:space="preserve">sions. Dans son numéro du 20 août 1865, la </w:t>
      </w:r>
      <w:r w:rsidRPr="00723E2E">
        <w:rPr>
          <w:i/>
        </w:rPr>
        <w:t>Tribune</w:t>
      </w:r>
      <w:r w:rsidRPr="00723E2E">
        <w:t xml:space="preserve"> fit un appel aux ouvriers pour leur recommander l'affiliation à l'Internationale. Cet a</w:t>
      </w:r>
      <w:r w:rsidRPr="00723E2E">
        <w:t>p</w:t>
      </w:r>
      <w:r w:rsidRPr="00723E2E">
        <w:t>pel était signé de deux noms : Charles Maetens et J.-B. Boone.</w:t>
      </w:r>
    </w:p>
    <w:p w14:paraId="66C44361" w14:textId="77777777" w:rsidR="00EA5760" w:rsidRPr="00723E2E" w:rsidRDefault="00EA5760" w:rsidP="00EA5760">
      <w:pPr>
        <w:spacing w:before="120" w:after="120"/>
        <w:jc w:val="both"/>
      </w:pPr>
      <w:r w:rsidRPr="00723E2E">
        <w:t xml:space="preserve">La </w:t>
      </w:r>
      <w:r w:rsidRPr="00723E2E">
        <w:rPr>
          <w:i/>
        </w:rPr>
        <w:t>Section belge</w:t>
      </w:r>
      <w:r w:rsidRPr="00723E2E">
        <w:t xml:space="preserve"> se réunissait au cabaret </w:t>
      </w:r>
      <w:r w:rsidRPr="00723E2E">
        <w:rPr>
          <w:i/>
        </w:rPr>
        <w:t>Le Nouveau Monde</w:t>
      </w:r>
      <w:r w:rsidRPr="00723E2E">
        <w:t xml:space="preserve"> (</w:t>
      </w:r>
      <w:r w:rsidRPr="00723E2E">
        <w:rPr>
          <w:i/>
        </w:rPr>
        <w:t>A</w:t>
      </w:r>
      <w:r w:rsidRPr="00723E2E">
        <w:rPr>
          <w:i/>
        </w:rPr>
        <w:t>n</w:t>
      </w:r>
      <w:r w:rsidRPr="00723E2E">
        <w:rPr>
          <w:i/>
        </w:rPr>
        <w:t>cien Cheval de Bronze</w:t>
      </w:r>
      <w:r w:rsidRPr="00723E2E">
        <w:t>), rue des Minimes. Dans la première séance,on s'occupa de l'organisation de la conférence de Londres, qui devait avoir lieu le 25 septembre et les jours suivants. Dès ce moment, la section belge entra eu rapport avec le conseil général de Londres.</w:t>
      </w:r>
    </w:p>
    <w:p w14:paraId="1259BE0D" w14:textId="77777777" w:rsidR="00EA5760" w:rsidRPr="00723E2E" w:rsidRDefault="00EA5760" w:rsidP="00EA5760">
      <w:pPr>
        <w:spacing w:before="120" w:after="120"/>
        <w:jc w:val="both"/>
      </w:pPr>
      <w:r w:rsidRPr="00723E2E">
        <w:t>Peu de temps après, l'</w:t>
      </w:r>
      <w:r w:rsidRPr="00723E2E">
        <w:rPr>
          <w:i/>
        </w:rPr>
        <w:t>Association le Peuple</w:t>
      </w:r>
      <w:r>
        <w:t> </w:t>
      </w:r>
      <w:r>
        <w:rPr>
          <w:rStyle w:val="Appelnotedebasdep"/>
        </w:rPr>
        <w:footnoteReference w:id="51"/>
      </w:r>
      <w:r w:rsidRPr="00723E2E">
        <w:t xml:space="preserve"> prononçait sa dissol</w:t>
      </w:r>
      <w:r w:rsidRPr="00723E2E">
        <w:t>u</w:t>
      </w:r>
      <w:r w:rsidRPr="00723E2E">
        <w:t>tion pour fusionner avec la section belge de l'Internationale et, à d</w:t>
      </w:r>
      <w:r w:rsidRPr="00723E2E">
        <w:t>a</w:t>
      </w:r>
      <w:r w:rsidRPr="00723E2E">
        <w:t xml:space="preserve">ter de janvier 1866, la </w:t>
      </w:r>
      <w:r w:rsidRPr="00723E2E">
        <w:rPr>
          <w:i/>
        </w:rPr>
        <w:t>Tribune du Peuple</w:t>
      </w:r>
      <w:r w:rsidRPr="00723E2E">
        <w:t xml:space="preserve"> devint l'organe de l'</w:t>
      </w:r>
      <w:r w:rsidRPr="00723E2E">
        <w:rPr>
          <w:i/>
        </w:rPr>
        <w:t>Associ</w:t>
      </w:r>
      <w:r w:rsidRPr="00723E2E">
        <w:rPr>
          <w:i/>
        </w:rPr>
        <w:t>a</w:t>
      </w:r>
      <w:r w:rsidRPr="00723E2E">
        <w:rPr>
          <w:i/>
        </w:rPr>
        <w:t>tion internationale des Travailleurs</w:t>
      </w:r>
      <w:r w:rsidRPr="00723E2E">
        <w:t>.</w:t>
      </w:r>
    </w:p>
    <w:p w14:paraId="17DCBC16" w14:textId="77777777" w:rsidR="00EA5760" w:rsidRPr="00723E2E" w:rsidRDefault="00EA5760" w:rsidP="00EA5760">
      <w:pPr>
        <w:spacing w:before="120" w:after="120"/>
        <w:jc w:val="both"/>
      </w:pPr>
      <w:r w:rsidRPr="00723E2E">
        <w:t>Tels furent les modestes débuts de la grande Association en Belg</w:t>
      </w:r>
      <w:r w:rsidRPr="00723E2E">
        <w:t>i</w:t>
      </w:r>
      <w:r w:rsidRPr="00723E2E">
        <w:t>que.</w:t>
      </w:r>
    </w:p>
    <w:p w14:paraId="0A2856C9" w14:textId="77777777" w:rsidR="00EA5760" w:rsidRPr="00723E2E" w:rsidRDefault="00EA5760" w:rsidP="00EA5760">
      <w:pPr>
        <w:spacing w:before="120" w:after="120"/>
        <w:jc w:val="both"/>
      </w:pPr>
      <w:r w:rsidRPr="00723E2E">
        <w:t>Pendant les trois premières années, ou plus exactement du mois d'août 1865 au mois d'avril 1868, l'organisation de l'</w:t>
      </w:r>
      <w:r w:rsidRPr="00723E2E">
        <w:rPr>
          <w:i/>
        </w:rPr>
        <w:t>Internationale</w:t>
      </w:r>
      <w:r w:rsidRPr="00723E2E">
        <w:t xml:space="preserve"> en Belgique se fit très lentement et sans trop de succès.</w:t>
      </w:r>
    </w:p>
    <w:p w14:paraId="489618BD" w14:textId="77777777" w:rsidR="00EA5760" w:rsidRPr="00723E2E" w:rsidRDefault="00EA5760" w:rsidP="00EA5760">
      <w:pPr>
        <w:spacing w:before="120" w:after="120"/>
        <w:jc w:val="both"/>
      </w:pPr>
      <w:r w:rsidRPr="00723E2E">
        <w:lastRenderedPageBreak/>
        <w:t>Les Belges se firent cependant représenter à la conférence de Lo</w:t>
      </w:r>
      <w:r w:rsidRPr="00723E2E">
        <w:t>n</w:t>
      </w:r>
      <w:r w:rsidRPr="00723E2E">
        <w:t>dres, en septembre 1865. Leur délégué fut César De Paepe. C'était une conférence administrative, remplaçant le</w:t>
      </w:r>
      <w:r>
        <w:t xml:space="preserve"> [166]</w:t>
      </w:r>
      <w:r w:rsidRPr="00723E2E">
        <w:t xml:space="preserve"> congrès annoncé l'a</w:t>
      </w:r>
      <w:r w:rsidRPr="00723E2E">
        <w:t>n</w:t>
      </w:r>
      <w:r w:rsidRPr="00723E2E">
        <w:t xml:space="preserve">née précédente. Les délégués se réunirent au local </w:t>
      </w:r>
      <w:r w:rsidRPr="00723E2E">
        <w:rPr>
          <w:i/>
        </w:rPr>
        <w:t>Adelphi Terace</w:t>
      </w:r>
      <w:r w:rsidRPr="00723E2E">
        <w:t xml:space="preserve"> à Londres. Paris y était représenté par quatre délégués Tolain, Fribourg, Ch. Limousin et Eugène Varlin. Philippe Becker y représentait les sections allemandes de la Suisse ; Duplex la section française de G</w:t>
      </w:r>
      <w:r w:rsidRPr="00723E2E">
        <w:t>e</w:t>
      </w:r>
      <w:r w:rsidRPr="00723E2E">
        <w:t>nève ; Vésinier et Lelubez la branche française de Londres ; Odger, Cremer, K. Marx, E. Dupont et Arthur Jung, le conseil général.</w:t>
      </w:r>
    </w:p>
    <w:p w14:paraId="413FDB95" w14:textId="77777777" w:rsidR="00EA5760" w:rsidRPr="00723E2E" w:rsidRDefault="00EA5760" w:rsidP="00EA5760">
      <w:pPr>
        <w:spacing w:before="120" w:after="120"/>
        <w:jc w:val="both"/>
      </w:pPr>
      <w:r w:rsidRPr="00723E2E">
        <w:t>Au premier congrès général qui eut lieu à Genève, en septembre 1866, il n'y eut qu'une cinquantaine de délégués, dont seize Français, un Anglais, deux Allemands et des Suisses. Les Belges n'y étaient pas représentés.</w:t>
      </w:r>
    </w:p>
    <w:p w14:paraId="49D7C390" w14:textId="77777777" w:rsidR="00EA5760" w:rsidRPr="00723E2E" w:rsidRDefault="00EA5760" w:rsidP="00EA5760">
      <w:pPr>
        <w:spacing w:before="120" w:after="120"/>
        <w:jc w:val="both"/>
      </w:pPr>
      <w:r w:rsidRPr="00723E2E">
        <w:t xml:space="preserve">C'est à ce congrès que fut adopté ce que l'on a appelé le </w:t>
      </w:r>
      <w:r w:rsidRPr="00723E2E">
        <w:rPr>
          <w:i/>
        </w:rPr>
        <w:t>Pacte fo</w:t>
      </w:r>
      <w:r w:rsidRPr="00723E2E">
        <w:rPr>
          <w:i/>
        </w:rPr>
        <w:t>n</w:t>
      </w:r>
      <w:r w:rsidRPr="00723E2E">
        <w:rPr>
          <w:i/>
        </w:rPr>
        <w:t>damental</w:t>
      </w:r>
      <w:r w:rsidRPr="00723E2E">
        <w:t>, et dont voici le texte :</w:t>
      </w:r>
    </w:p>
    <w:p w14:paraId="75763C62" w14:textId="77777777" w:rsidR="00EA5760" w:rsidRDefault="00EA5760" w:rsidP="00EA5760">
      <w:pPr>
        <w:pStyle w:val="Grillecouleur-Accent1"/>
      </w:pPr>
    </w:p>
    <w:p w14:paraId="53F769F8" w14:textId="77777777" w:rsidR="00EA5760" w:rsidRPr="00AF089E" w:rsidRDefault="00EA5760" w:rsidP="00EA5760">
      <w:pPr>
        <w:pStyle w:val="Grillecouleur-Accent1"/>
      </w:pPr>
      <w:r w:rsidRPr="00AF089E">
        <w:t>« Considérant :</w:t>
      </w:r>
    </w:p>
    <w:p w14:paraId="55A93E5C" w14:textId="77777777" w:rsidR="00EA5760" w:rsidRPr="00723E2E" w:rsidRDefault="00EA5760" w:rsidP="00EA5760">
      <w:pPr>
        <w:pStyle w:val="Grillecouleur-Accent1"/>
      </w:pPr>
      <w:r w:rsidRPr="00723E2E">
        <w:t xml:space="preserve">« Que l'émancipation des travailleurs doit être l'œuvre des travailleurs eux-mêmes, que les </w:t>
      </w:r>
      <w:r w:rsidRPr="00723E2E">
        <w:rPr>
          <w:i/>
        </w:rPr>
        <w:t>efforts des travailleurs pour conquérir leur émancip</w:t>
      </w:r>
      <w:r w:rsidRPr="00723E2E">
        <w:rPr>
          <w:i/>
        </w:rPr>
        <w:t>a</w:t>
      </w:r>
      <w:r w:rsidRPr="00723E2E">
        <w:rPr>
          <w:i/>
        </w:rPr>
        <w:t>tion ne doivent pas tendre à constituer de nouveaux privilèges</w:t>
      </w:r>
      <w:r w:rsidRPr="00723E2E">
        <w:t>, mais à ét</w:t>
      </w:r>
      <w:r w:rsidRPr="00723E2E">
        <w:t>a</w:t>
      </w:r>
      <w:r w:rsidRPr="00723E2E">
        <w:t>blir pour tous les mêmes droits et les mêmes devoirs ;</w:t>
      </w:r>
    </w:p>
    <w:p w14:paraId="58CA4582" w14:textId="77777777" w:rsidR="00EA5760" w:rsidRPr="00723E2E" w:rsidRDefault="00EA5760" w:rsidP="00EA5760">
      <w:pPr>
        <w:pStyle w:val="Grillecouleur-Accent1"/>
      </w:pPr>
      <w:r w:rsidRPr="00723E2E">
        <w:t>« Que l'assujettissement du travailleur au capital est la source de toute se</w:t>
      </w:r>
      <w:r w:rsidRPr="00723E2E">
        <w:t>r</w:t>
      </w:r>
      <w:r w:rsidRPr="00723E2E">
        <w:t>vitude politique, morale et matérielle ;</w:t>
      </w:r>
    </w:p>
    <w:p w14:paraId="62D97041" w14:textId="77777777" w:rsidR="00EA5760" w:rsidRPr="00723E2E" w:rsidRDefault="00EA5760" w:rsidP="00EA5760">
      <w:pPr>
        <w:pStyle w:val="Grillecouleur-Accent1"/>
      </w:pPr>
      <w:r w:rsidRPr="00723E2E">
        <w:t>« Que pour cette raison « l'émancipation économique des travailleurs est le grand but auquel doit être subordonné tout mouvement politique ; »</w:t>
      </w:r>
    </w:p>
    <w:p w14:paraId="4AB45A42" w14:textId="77777777" w:rsidR="00EA5760" w:rsidRPr="00723E2E" w:rsidRDefault="00EA5760" w:rsidP="00EA5760">
      <w:pPr>
        <w:pStyle w:val="Grillecouleur-Accent1"/>
      </w:pPr>
      <w:r w:rsidRPr="00723E2E">
        <w:t>« Que tous les efforts faits jusqu'ici ont échoué, faute de solidarité e</w:t>
      </w:r>
      <w:r w:rsidRPr="00723E2E">
        <w:t>n</w:t>
      </w:r>
      <w:r w:rsidRPr="00723E2E">
        <w:t>tre les ouvriers des diverses professions dans chaque pays, et d'une union fr</w:t>
      </w:r>
      <w:r w:rsidRPr="00723E2E">
        <w:t>a</w:t>
      </w:r>
      <w:r w:rsidRPr="00723E2E">
        <w:t>ternelle entre les travailleurs des diverses contrées ;</w:t>
      </w:r>
    </w:p>
    <w:p w14:paraId="03F77E5B" w14:textId="77777777" w:rsidR="00EA5760" w:rsidRPr="00723E2E" w:rsidRDefault="00EA5760" w:rsidP="00EA5760">
      <w:pPr>
        <w:pStyle w:val="Grillecouleur-Accent1"/>
      </w:pPr>
      <w:r w:rsidRPr="00723E2E">
        <w:t xml:space="preserve">« Que l'émancipation des travailleurs </w:t>
      </w:r>
      <w:r w:rsidRPr="00723E2E">
        <w:rPr>
          <w:i/>
        </w:rPr>
        <w:t>n'est pas un problème simpl</w:t>
      </w:r>
      <w:r w:rsidRPr="00723E2E">
        <w:rPr>
          <w:i/>
        </w:rPr>
        <w:t>e</w:t>
      </w:r>
      <w:r w:rsidRPr="00723E2E">
        <w:rPr>
          <w:i/>
        </w:rPr>
        <w:t>ment local ou national</w:t>
      </w:r>
      <w:r w:rsidRPr="00723E2E">
        <w:t> ; qu'au contraire ce problème intéresse toutes les nations civilisées, sa solution étant nécessairement subordonnée à leur concours théorique et pratique ;</w:t>
      </w:r>
    </w:p>
    <w:p w14:paraId="48B71D82" w14:textId="77777777" w:rsidR="00EA5760" w:rsidRPr="00723E2E" w:rsidRDefault="00EA5760" w:rsidP="00EA5760">
      <w:pPr>
        <w:pStyle w:val="Grillecouleur-Accent1"/>
      </w:pPr>
      <w:r w:rsidRPr="00723E2E">
        <w:t xml:space="preserve">« Que le mouvement qui s'accomplit parmi les ouvriers des pays les plus industrieux de l'Europe, en faisant naître de nouvelles espérances, donne un solennel avertissement de </w:t>
      </w:r>
      <w:r w:rsidRPr="00723E2E">
        <w:rPr>
          <w:i/>
        </w:rPr>
        <w:t>ne pas retomber dans les vieilles e</w:t>
      </w:r>
      <w:r w:rsidRPr="00723E2E">
        <w:rPr>
          <w:i/>
        </w:rPr>
        <w:t>r</w:t>
      </w:r>
      <w:r w:rsidRPr="00723E2E">
        <w:rPr>
          <w:i/>
        </w:rPr>
        <w:t>reurs</w:t>
      </w:r>
      <w:r w:rsidRPr="00723E2E">
        <w:t>, et conseille de combiner tous les efforts encore isolés ;</w:t>
      </w:r>
    </w:p>
    <w:p w14:paraId="33F3E3C3" w14:textId="77777777" w:rsidR="00EA5760" w:rsidRDefault="00EA5760" w:rsidP="00EA5760">
      <w:pPr>
        <w:pStyle w:val="p"/>
      </w:pPr>
      <w:r>
        <w:br w:type="page"/>
      </w:r>
      <w:r>
        <w:lastRenderedPageBreak/>
        <w:t>[167]</w:t>
      </w:r>
    </w:p>
    <w:p w14:paraId="2E757A05" w14:textId="77777777" w:rsidR="00EA5760" w:rsidRPr="00723E2E" w:rsidRDefault="00EA5760" w:rsidP="00EA5760">
      <w:pPr>
        <w:pStyle w:val="Grillecouleur-Accent1"/>
      </w:pPr>
      <w:r w:rsidRPr="00723E2E">
        <w:t>« Par ces raisons : Le Congrès de l'association internationale déclare que cette association, ainsi que toutes les sociétés ou individus y adhérant, r</w:t>
      </w:r>
      <w:r w:rsidRPr="00723E2E">
        <w:t>e</w:t>
      </w:r>
      <w:r w:rsidRPr="00723E2E">
        <w:t xml:space="preserve">connaîtront comme devant être la base de leur conduite envers tous les hommes, </w:t>
      </w:r>
      <w:r w:rsidRPr="00723E2E">
        <w:rPr>
          <w:i/>
        </w:rPr>
        <w:t>la vérité, la justice, la morale, sans distinction de couleur, de croyance ou de nationalité</w:t>
      </w:r>
      <w:r w:rsidRPr="00723E2E">
        <w:t>.</w:t>
      </w:r>
    </w:p>
    <w:p w14:paraId="6BD6E4E9" w14:textId="77777777" w:rsidR="00EA5760" w:rsidRDefault="00EA5760" w:rsidP="00EA5760">
      <w:pPr>
        <w:pStyle w:val="Grillecouleur-Accent1"/>
      </w:pPr>
      <w:r w:rsidRPr="00723E2E">
        <w:t>« Le Congrès considère comme un devoir de réclamer non seulement pour les membres de l'association les droits de l'homme et du citoyen, mais e</w:t>
      </w:r>
      <w:r w:rsidRPr="00723E2E">
        <w:t>n</w:t>
      </w:r>
      <w:r w:rsidRPr="00723E2E">
        <w:t>core pour quiconque accomplit ses devoirs.</w:t>
      </w:r>
    </w:p>
    <w:p w14:paraId="2E18A958" w14:textId="77777777" w:rsidR="00EA5760" w:rsidRPr="00723E2E" w:rsidRDefault="00EA5760" w:rsidP="00EA5760">
      <w:pPr>
        <w:pStyle w:val="Citationit"/>
      </w:pPr>
      <w:r w:rsidRPr="00723E2E">
        <w:t>« Pas de droits sans devoirs, pas de devoirs sans droits. »</w:t>
      </w:r>
    </w:p>
    <w:p w14:paraId="032561A0" w14:textId="77777777" w:rsidR="00EA5760" w:rsidRDefault="00EA5760" w:rsidP="00EA5760">
      <w:pPr>
        <w:spacing w:before="120" w:after="120"/>
        <w:jc w:val="both"/>
      </w:pPr>
    </w:p>
    <w:p w14:paraId="4C1EE3A2" w14:textId="77777777" w:rsidR="00EA5760" w:rsidRPr="00723E2E" w:rsidRDefault="00EA5760" w:rsidP="00EA5760">
      <w:pPr>
        <w:spacing w:before="120" w:after="120"/>
        <w:jc w:val="both"/>
      </w:pPr>
      <w:r w:rsidRPr="00723E2E">
        <w:t>Les années 1865 et 1866 se passèrent en Belgique sans que l'</w:t>
      </w:r>
      <w:r w:rsidRPr="00723E2E">
        <w:rPr>
          <w:i/>
        </w:rPr>
        <w:t>Inte</w:t>
      </w:r>
      <w:r w:rsidRPr="00723E2E">
        <w:rPr>
          <w:i/>
        </w:rPr>
        <w:t>r</w:t>
      </w:r>
      <w:r w:rsidRPr="00723E2E">
        <w:rPr>
          <w:i/>
        </w:rPr>
        <w:t>nationale</w:t>
      </w:r>
      <w:r w:rsidRPr="00723E2E">
        <w:t xml:space="preserve"> fasse beaucoup parler d'elle.</w:t>
      </w:r>
    </w:p>
    <w:p w14:paraId="580F93A5" w14:textId="77777777" w:rsidR="00EA5760" w:rsidRPr="00723E2E" w:rsidRDefault="00EA5760" w:rsidP="00EA5760">
      <w:pPr>
        <w:spacing w:before="120" w:after="120"/>
        <w:jc w:val="both"/>
      </w:pPr>
      <w:r w:rsidRPr="00723E2E">
        <w:t>Mais des groupes d'ouvriers s'organisèrent cependant, par corps de métiers et le 21 avril 1867, un meeting fut convoqué dans le but de fédérer ces associations ouvrières au sein de l'</w:t>
      </w:r>
      <w:r w:rsidRPr="00723E2E">
        <w:rPr>
          <w:i/>
        </w:rPr>
        <w:t>Internationale</w:t>
      </w:r>
      <w:r w:rsidRPr="00723E2E">
        <w:t>.</w:t>
      </w:r>
    </w:p>
    <w:p w14:paraId="68A010F5" w14:textId="77777777" w:rsidR="00EA5760" w:rsidRPr="00723E2E" w:rsidRDefault="00EA5760" w:rsidP="00EA5760">
      <w:pPr>
        <w:spacing w:before="120" w:after="120"/>
        <w:jc w:val="both"/>
      </w:pPr>
      <w:r w:rsidRPr="00723E2E">
        <w:t>La section belge, établie à Bruxelles et qui comptait quelques a</w:t>
      </w:r>
      <w:r w:rsidRPr="00723E2E">
        <w:t>d</w:t>
      </w:r>
      <w:r w:rsidRPr="00723E2E">
        <w:t>hérents en province, se constitua en Fédération, dans le but de recuei</w:t>
      </w:r>
      <w:r w:rsidRPr="00723E2E">
        <w:t>l</w:t>
      </w:r>
      <w:r w:rsidRPr="00723E2E">
        <w:t xml:space="preserve">lir les adhésions des diverses sociétés de métier. Mais ce ne fut que deux mois plus tard que la </w:t>
      </w:r>
      <w:r w:rsidRPr="00723E2E">
        <w:rPr>
          <w:i/>
        </w:rPr>
        <w:t>Fédération</w:t>
      </w:r>
      <w:r w:rsidRPr="00723E2E">
        <w:t xml:space="preserve"> adopta définitivement ses st</w:t>
      </w:r>
      <w:r w:rsidRPr="00723E2E">
        <w:t>a</w:t>
      </w:r>
      <w:r w:rsidRPr="00723E2E">
        <w:t>tuts et qu'elle nomma sa commission administrative.</w:t>
      </w:r>
    </w:p>
    <w:p w14:paraId="5FB7760C" w14:textId="77777777" w:rsidR="00EA5760" w:rsidRPr="00723E2E" w:rsidRDefault="00EA5760" w:rsidP="00EA5760">
      <w:pPr>
        <w:spacing w:before="120" w:after="120"/>
        <w:jc w:val="both"/>
      </w:pPr>
      <w:r w:rsidRPr="00723E2E">
        <w:t>Celle-ci fut composée comme suit :</w:t>
      </w:r>
    </w:p>
    <w:p w14:paraId="1C388B8B" w14:textId="77777777" w:rsidR="00EA5760" w:rsidRPr="00723E2E" w:rsidRDefault="00EA5760" w:rsidP="00EA5760">
      <w:pPr>
        <w:spacing w:before="120" w:after="120"/>
        <w:jc w:val="both"/>
      </w:pPr>
      <w:r w:rsidRPr="00723E2E">
        <w:t>A. Van den Houte, peintre ; C. De Paepe, correcteur typographe ; F. Allard, menuisier ; Verstegen, mécanicien ; B. Delesalle, bijoutier ; H. Nys, tailleur ; Ch. Maetens, teinturier en peaux ; Vanzutendael, luthier ; Vandewatine, ébéniste ; L. Verrycken, boulanger ; Redailly, cordonnier ; Korn-Verbuggen, typographe ; C. Standaert, gantier ; F. Frenay, doreur ; Colard, marbrier ; M. Lebrun, luthier et Thibaut, t</w:t>
      </w:r>
      <w:r w:rsidRPr="00723E2E">
        <w:t>a</w:t>
      </w:r>
      <w:r w:rsidRPr="00723E2E">
        <w:t>pissier.</w:t>
      </w:r>
    </w:p>
    <w:p w14:paraId="404E1D87" w14:textId="77777777" w:rsidR="00EA5760" w:rsidRDefault="00EA5760" w:rsidP="00EA5760">
      <w:pPr>
        <w:spacing w:before="120" w:after="120"/>
        <w:jc w:val="both"/>
      </w:pPr>
      <w:r w:rsidRPr="00723E2E">
        <w:t>En 1867, un grand effort fut accompli pour organiser les travai</w:t>
      </w:r>
      <w:r w:rsidRPr="00723E2E">
        <w:t>l</w:t>
      </w:r>
      <w:r w:rsidRPr="00723E2E">
        <w:t>leurs en syndicats, appelés alors sociétés de résistance.</w:t>
      </w:r>
    </w:p>
    <w:p w14:paraId="0FCF8934" w14:textId="77777777" w:rsidR="00EA5760" w:rsidRPr="00723E2E" w:rsidRDefault="00EA5760" w:rsidP="00EA5760">
      <w:pPr>
        <w:spacing w:before="120" w:after="120"/>
        <w:jc w:val="both"/>
      </w:pPr>
      <w:r>
        <w:br w:type="page"/>
      </w:r>
      <w:r w:rsidRPr="00723E2E">
        <w:lastRenderedPageBreak/>
        <w:t>De nombreuses grèves eurent lieu et provoquèrent un mouvement d'organisation plus actif</w:t>
      </w:r>
      <w:r>
        <w:t> </w:t>
      </w:r>
      <w:r>
        <w:rPr>
          <w:rStyle w:val="Appelnotedebasdep"/>
        </w:rPr>
        <w:footnoteReference w:id="52"/>
      </w:r>
      <w:r w:rsidRPr="00723E2E">
        <w:t>.</w:t>
      </w:r>
    </w:p>
    <w:p w14:paraId="27CF5C78" w14:textId="77777777" w:rsidR="00EA5760" w:rsidRDefault="00EA5760" w:rsidP="00EA5760">
      <w:pPr>
        <w:spacing w:before="120" w:after="120"/>
        <w:jc w:val="both"/>
      </w:pPr>
      <w:r>
        <w:t>[168]</w:t>
      </w:r>
    </w:p>
    <w:p w14:paraId="591B337F" w14:textId="77777777" w:rsidR="00EA5760" w:rsidRPr="00723E2E" w:rsidRDefault="00EA5760" w:rsidP="00EA5760">
      <w:pPr>
        <w:spacing w:before="120" w:after="120"/>
        <w:jc w:val="both"/>
      </w:pPr>
      <w:r w:rsidRPr="00723E2E">
        <w:t>À Gand, les principaux corps de métiers s'organisèrent et bientôt il exista vingt-trois associations ouvrières qui se fédérèrent, mais n'avaient pas adhéré à l'</w:t>
      </w:r>
      <w:r w:rsidRPr="00723E2E">
        <w:rPr>
          <w:i/>
        </w:rPr>
        <w:t>Internationale</w:t>
      </w:r>
      <w:r w:rsidRPr="00723E2E">
        <w:t>. Parmi les principaux organis</w:t>
      </w:r>
      <w:r w:rsidRPr="00723E2E">
        <w:t>a</w:t>
      </w:r>
      <w:r w:rsidRPr="00723E2E">
        <w:t>teurs de la classe ouvrière gantoise, on cite Serane, des tisserands, Massin, des peintres, Jean Deridder, de la Fédération ouvrière, Doi</w:t>
      </w:r>
      <w:r w:rsidRPr="00723E2E">
        <w:t>s</w:t>
      </w:r>
      <w:r w:rsidRPr="00723E2E">
        <w:t>che, des menuisiers.</w:t>
      </w:r>
    </w:p>
    <w:p w14:paraId="0393690E" w14:textId="77777777" w:rsidR="00EA5760" w:rsidRPr="00723E2E" w:rsidRDefault="00EA5760" w:rsidP="00EA5760">
      <w:pPr>
        <w:spacing w:before="120" w:after="120"/>
        <w:jc w:val="both"/>
      </w:pPr>
      <w:r w:rsidRPr="00723E2E">
        <w:t xml:space="preserve">À Anvers, une association de menuisiers fut constituée grâce à l'initiative de deux hommes : Mélaerts et Bredehorst. Le </w:t>
      </w:r>
      <w:r w:rsidRPr="00723E2E">
        <w:rPr>
          <w:i/>
        </w:rPr>
        <w:t>Volksverbond</w:t>
      </w:r>
      <w:r w:rsidRPr="00723E2E">
        <w:t xml:space="preserve"> se fortifia avec Philippe Coenen, Labaer, Bredehorts, et bientôt, par son affiliation à l'Internationale, devint la section anversoise de cette association.</w:t>
      </w:r>
    </w:p>
    <w:p w14:paraId="4931F05D" w14:textId="77777777" w:rsidR="00EA5760" w:rsidRPr="00723E2E" w:rsidRDefault="00EA5760" w:rsidP="00EA5760">
      <w:pPr>
        <w:spacing w:before="120" w:after="120"/>
        <w:jc w:val="both"/>
      </w:pPr>
      <w:r w:rsidRPr="00723E2E">
        <w:t xml:space="preserve">À Verviers, l'association les </w:t>
      </w:r>
      <w:r w:rsidRPr="00723E2E">
        <w:rPr>
          <w:i/>
        </w:rPr>
        <w:t>Francs Ouvriers</w:t>
      </w:r>
      <w:r w:rsidRPr="00723E2E">
        <w:t xml:space="preserve"> fut fondée au mois de novembre, avec A. Larondelle comme président. Peu de temps après, cette société, composée principalement de tisserands, adhéra aussi en bloc à l'Internationale.</w:t>
      </w:r>
    </w:p>
    <w:p w14:paraId="1BDEF50E" w14:textId="77777777" w:rsidR="00EA5760" w:rsidRPr="00723E2E" w:rsidRDefault="00EA5760" w:rsidP="00EA5760">
      <w:pPr>
        <w:spacing w:before="120" w:after="120"/>
        <w:jc w:val="both"/>
      </w:pPr>
      <w:r w:rsidRPr="00723E2E">
        <w:t>À Li</w:t>
      </w:r>
      <w:r>
        <w:t>è</w:t>
      </w:r>
      <w:r w:rsidRPr="00723E2E">
        <w:t>ge, l'Internationale ne possédait, en 1867, que des membres ayant adhéré individuellement. Mais il y existait diverses associations de résistance, celle des marbriers notamment, et l'on travailla pour les fédérer et les unir à l'Internationale.</w:t>
      </w:r>
    </w:p>
    <w:p w14:paraId="536BE8AF" w14:textId="77777777" w:rsidR="00EA5760" w:rsidRPr="00723E2E" w:rsidRDefault="00EA5760" w:rsidP="00EA5760">
      <w:pPr>
        <w:spacing w:before="120" w:after="120"/>
        <w:jc w:val="both"/>
      </w:pPr>
      <w:r w:rsidRPr="00723E2E">
        <w:t>Vers la fin de l'année, la section liégeoise fut cependant constituée et son comité provisoire fut composé de P. Beguin, graveur-lithographe ; S.-L. Chrétien, bandagiste ; G. Clarmont, comptable ; J. De Witte, peintre et J.-C. Gange, graveur.</w:t>
      </w:r>
    </w:p>
    <w:p w14:paraId="6DCA702A" w14:textId="77777777" w:rsidR="00EA5760" w:rsidRPr="00723E2E" w:rsidRDefault="00EA5760" w:rsidP="00EA5760">
      <w:pPr>
        <w:spacing w:before="120" w:after="120"/>
        <w:jc w:val="both"/>
      </w:pPr>
      <w:r w:rsidRPr="00723E2E">
        <w:t>À Bruxelles, l'association des mécaniciens fut constituée avec Dobbelaere comme président ; de même s'organisèrent les cordo</w:t>
      </w:r>
      <w:r w:rsidRPr="00723E2E">
        <w:t>n</w:t>
      </w:r>
      <w:r w:rsidRPr="00723E2E">
        <w:t>niers, les ébénistes, etc.</w:t>
      </w:r>
    </w:p>
    <w:p w14:paraId="0A3DFF5C" w14:textId="77777777" w:rsidR="00EA5760" w:rsidRPr="00723E2E" w:rsidRDefault="00EA5760" w:rsidP="00EA5760">
      <w:pPr>
        <w:spacing w:before="120" w:after="120"/>
        <w:jc w:val="both"/>
      </w:pPr>
      <w:r w:rsidRPr="00723E2E">
        <w:t xml:space="preserve">Des élections pour le Conseil de Prud'hommes devaient avoir lieu dans diverses villes du pays et, à cette occasion, un grand nombre de réunions publiques furent organisées dans le but de protester contre la </w:t>
      </w:r>
      <w:r w:rsidRPr="00723E2E">
        <w:lastRenderedPageBreak/>
        <w:t>loi des prud'hommes et surtout contre le maintien de l'article 1781 du Code civil, que le Sénat, par un vote récent, avait refusé d'abroger.</w:t>
      </w:r>
    </w:p>
    <w:p w14:paraId="077A28E5" w14:textId="77777777" w:rsidR="00EA5760" w:rsidRPr="00723E2E" w:rsidRDefault="00EA5760" w:rsidP="00EA5760">
      <w:pPr>
        <w:spacing w:before="120" w:after="120"/>
        <w:jc w:val="both"/>
      </w:pPr>
      <w:r w:rsidRPr="00723E2E">
        <w:t>Le gouvernement libéral avait proposé, en 1867, de réorganiser l'armée et de porter le contingent annuel de 10,000 à 13,000 hommes. Un vaste mouvement de protestation contre le système des armées permanentes et contre la conscription se produisit à cette occasion.</w:t>
      </w:r>
    </w:p>
    <w:p w14:paraId="747F7CB4" w14:textId="77777777" w:rsidR="00EA5760" w:rsidRDefault="00EA5760" w:rsidP="00EA5760">
      <w:pPr>
        <w:spacing w:before="120" w:after="120"/>
        <w:jc w:val="both"/>
      </w:pPr>
      <w:r>
        <w:t>[169]</w:t>
      </w:r>
    </w:p>
    <w:p w14:paraId="59E00957" w14:textId="77777777" w:rsidR="00EA5760" w:rsidRPr="00723E2E" w:rsidRDefault="00EA5760" w:rsidP="00EA5760">
      <w:pPr>
        <w:spacing w:before="120" w:after="120"/>
        <w:jc w:val="both"/>
      </w:pPr>
      <w:r w:rsidRPr="00723E2E">
        <w:t>Cette propagande contre le régime militaire existant avait été pr</w:t>
      </w:r>
      <w:r w:rsidRPr="00723E2E">
        <w:t>o</w:t>
      </w:r>
      <w:r w:rsidRPr="00723E2E">
        <w:t>voqué principalement par des démocrates bourgeois et par des cath</w:t>
      </w:r>
      <w:r w:rsidRPr="00723E2E">
        <w:t>o</w:t>
      </w:r>
      <w:r w:rsidRPr="00723E2E">
        <w:t>liques, parmi lesquels M. Coomans se fit remarquer au premier rang.</w:t>
      </w:r>
    </w:p>
    <w:p w14:paraId="02D32381" w14:textId="77777777" w:rsidR="00EA5760" w:rsidRDefault="00EA5760" w:rsidP="00EA5760">
      <w:pPr>
        <w:spacing w:before="120" w:after="120"/>
        <w:jc w:val="both"/>
      </w:pPr>
    </w:p>
    <w:p w14:paraId="7905B79E" w14:textId="77777777" w:rsidR="00EA5760" w:rsidRDefault="002F480F" w:rsidP="00EA5760">
      <w:pPr>
        <w:pStyle w:val="fig"/>
      </w:pPr>
      <w:r>
        <w:rPr>
          <w:noProof/>
        </w:rPr>
        <w:drawing>
          <wp:inline distT="0" distB="0" distL="0" distR="0" wp14:anchorId="6C78EE95" wp14:editId="7665BFB0">
            <wp:extent cx="2374900" cy="3162300"/>
            <wp:effectExtent l="25400" t="25400" r="12700" b="12700"/>
            <wp:docPr id="20"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4900" cy="3162300"/>
                    </a:xfrm>
                    <a:prstGeom prst="rect">
                      <a:avLst/>
                    </a:prstGeom>
                    <a:noFill/>
                    <a:ln w="19050" cmpd="sng">
                      <a:solidFill>
                        <a:srgbClr val="000000"/>
                      </a:solidFill>
                      <a:miter lim="800000"/>
                      <a:headEnd/>
                      <a:tailEnd/>
                    </a:ln>
                    <a:effectLst/>
                  </pic:spPr>
                </pic:pic>
              </a:graphicData>
            </a:graphic>
          </wp:inline>
        </w:drawing>
      </w:r>
    </w:p>
    <w:p w14:paraId="6B622B99" w14:textId="77777777" w:rsidR="00EA5760" w:rsidRDefault="00EA5760" w:rsidP="00EA5760">
      <w:pPr>
        <w:pStyle w:val="figtitre"/>
      </w:pPr>
      <w:r>
        <w:t xml:space="preserve">Fig. 53. </w:t>
      </w:r>
      <w:r w:rsidRPr="00DE3F6D">
        <w:rPr>
          <w:lang w:bidi="ar-SA"/>
        </w:rPr>
        <w:t>Edmond Picard</w:t>
      </w:r>
      <w:r>
        <w:rPr>
          <w:lang w:bidi="ar-SA"/>
        </w:rPr>
        <w:t>.</w:t>
      </w:r>
    </w:p>
    <w:p w14:paraId="302F7F73" w14:textId="77777777" w:rsidR="00EA5760" w:rsidRPr="00723E2E" w:rsidRDefault="00EA5760" w:rsidP="00EA5760">
      <w:pPr>
        <w:spacing w:before="120" w:after="120"/>
        <w:jc w:val="both"/>
      </w:pPr>
    </w:p>
    <w:p w14:paraId="293923CA" w14:textId="77777777" w:rsidR="00EA5760" w:rsidRPr="00723E2E" w:rsidRDefault="00EA5760" w:rsidP="00EA5760">
      <w:pPr>
        <w:spacing w:before="120" w:after="120"/>
        <w:jc w:val="both"/>
      </w:pPr>
      <w:r w:rsidRPr="00723E2E">
        <w:t>Les groupes de l'Internationale discutèrent alors la question de s</w:t>
      </w:r>
      <w:r w:rsidRPr="00723E2E">
        <w:t>a</w:t>
      </w:r>
      <w:r w:rsidRPr="00723E2E">
        <w:t xml:space="preserve">voir si les socialistes devaient ou non participer à ce mouvement. La majorité se prononça pour la négative. Mais l'Association </w:t>
      </w:r>
      <w:r>
        <w:t xml:space="preserve">[170] </w:t>
      </w:r>
      <w:r w:rsidRPr="00723E2E">
        <w:t>décida cependant de provoquer un mouvement parallèle, en organisant, elle aussi, de nombreux meetings et conférences.</w:t>
      </w:r>
    </w:p>
    <w:p w14:paraId="101EBB07" w14:textId="77777777" w:rsidR="00EA5760" w:rsidRPr="00723E2E" w:rsidRDefault="00EA5760" w:rsidP="00EA5760">
      <w:pPr>
        <w:spacing w:before="120" w:after="120"/>
        <w:jc w:val="both"/>
      </w:pPr>
      <w:r w:rsidRPr="00723E2E">
        <w:t>Les réunions en question furent suivies par une foule énorme à Bruxelles, à Anvers, à Liége, à Gand, à Verviers, etc. Un vaste pét</w:t>
      </w:r>
      <w:r w:rsidRPr="00723E2E">
        <w:t>i</w:t>
      </w:r>
      <w:r w:rsidRPr="00723E2E">
        <w:lastRenderedPageBreak/>
        <w:t>tionnement fut organisé, mais tout cela n'eut pas le don d'émouvoir le gouvernement ni la majorité libérale de la Chambre, et le recrutement de l'année resta le même, c'est-à-dire favorable aux classes riches ou aisées qui, moyennant quelques centaines de francs, dispensaient leurs fils du service militaire.</w:t>
      </w:r>
    </w:p>
    <w:p w14:paraId="05F9A954" w14:textId="77777777" w:rsidR="00EA5760" w:rsidRPr="00723E2E" w:rsidRDefault="00EA5760" w:rsidP="00EA5760">
      <w:pPr>
        <w:spacing w:before="120" w:after="120"/>
        <w:jc w:val="both"/>
      </w:pPr>
      <w:r w:rsidRPr="00723E2E">
        <w:t>En 1868, l'</w:t>
      </w:r>
      <w:r w:rsidRPr="00723E2E">
        <w:rPr>
          <w:i/>
        </w:rPr>
        <w:t>Internationale</w:t>
      </w:r>
      <w:r w:rsidRPr="00723E2E">
        <w:t xml:space="preserve"> fit de grands progrès. Ces progrès s'a</w:t>
      </w:r>
      <w:r w:rsidRPr="00723E2E">
        <w:t>c</w:t>
      </w:r>
      <w:r w:rsidRPr="00723E2E">
        <w:t>centuèrent surtout après une fusillade d'ouvriers qui eut lieu au mois d'avril, au charbonnage de l'Épine, à Dampremy, près de Charleroi.</w:t>
      </w:r>
    </w:p>
    <w:p w14:paraId="55E1AE51" w14:textId="77777777" w:rsidR="00EA5760" w:rsidRPr="00723E2E" w:rsidRDefault="00EA5760" w:rsidP="00EA5760">
      <w:pPr>
        <w:spacing w:before="120" w:after="120"/>
        <w:jc w:val="both"/>
      </w:pPr>
      <w:r w:rsidRPr="00723E2E">
        <w:t>Au congrès belge, tenu à Bruxelles, le 5 juillet 1868, assistaient de nombreux délégués de Bruxelles, d'Anvers, de Gand, de Bruges, de Verviers, de Charleroi, de Dampremy, de Jumet, de Marchienne, de Châtelineau, d'Ensival, de Pepinster, etc. On s'y occupa surtout de l'organisation du congrès international qui devait se réunir à Bruxelles, au mois de septembre.</w:t>
      </w:r>
    </w:p>
    <w:p w14:paraId="4DE9391C" w14:textId="77777777" w:rsidR="00EA5760" w:rsidRPr="00723E2E" w:rsidRDefault="00EA5760" w:rsidP="00EA5760">
      <w:pPr>
        <w:spacing w:before="120" w:after="120"/>
        <w:jc w:val="both"/>
      </w:pPr>
      <w:r w:rsidRPr="00723E2E">
        <w:t>C'est surtout dans les régions industrielles du pays de Charleroi que la propagande fut active. Des orateurs de Bruxelles y allèrent d'abord pour protester contre l'odieuse fusillade dont les ouvriers avaient été les victimes, et contre les arrestations qui avaient suivi. Dix à douze meetings avaient lieu chaque dimanche dans la région et on y recommandait spécialement aux ouvriers de s'organiser en soci</w:t>
      </w:r>
      <w:r w:rsidRPr="00723E2E">
        <w:t>é</w:t>
      </w:r>
      <w:r w:rsidRPr="00723E2E">
        <w:t>té de métiers, pour la défense de leur salaire et, en général, pour am</w:t>
      </w:r>
      <w:r w:rsidRPr="00723E2E">
        <w:t>é</w:t>
      </w:r>
      <w:r w:rsidRPr="00723E2E">
        <w:t>liorer les conditions du travail. On leur conseilla aussi d'organiser des sociétés de consommation, en commençant par la vente des farines, ce qui devait leur permettre de réaliser immédiatement un bénéfice de 5 à 6 francs par sac de 100 kilogrammes.</w:t>
      </w:r>
    </w:p>
    <w:p w14:paraId="0740BF4B" w14:textId="77777777" w:rsidR="00EA5760" w:rsidRPr="00723E2E" w:rsidRDefault="00EA5760" w:rsidP="00EA5760">
      <w:pPr>
        <w:spacing w:before="120" w:after="120"/>
        <w:jc w:val="both"/>
      </w:pPr>
      <w:r w:rsidRPr="00723E2E">
        <w:t>Un nouveau congrès eut encore lieu le 25 décembre, à Bruxelles. On s'y occupa principalement de l'organisation générale de l'Intern</w:t>
      </w:r>
      <w:r w:rsidRPr="00723E2E">
        <w:t>a</w:t>
      </w:r>
      <w:r w:rsidRPr="00723E2E">
        <w:t>tionale qui, par suite de la fondation de nombreuses sections en pr</w:t>
      </w:r>
      <w:r w:rsidRPr="00723E2E">
        <w:t>o</w:t>
      </w:r>
      <w:r w:rsidRPr="00723E2E">
        <w:t>vince, était devenue une force réelle.</w:t>
      </w:r>
    </w:p>
    <w:p w14:paraId="59F744BC" w14:textId="77777777" w:rsidR="00EA5760" w:rsidRPr="00723E2E" w:rsidRDefault="00EA5760" w:rsidP="00EA5760">
      <w:pPr>
        <w:spacing w:before="120" w:after="120"/>
        <w:jc w:val="both"/>
      </w:pPr>
      <w:r w:rsidRPr="00723E2E">
        <w:t xml:space="preserve">Ce Congrès décida que la Section bruxelloise de l'Internationale devait être considérée désormais comme une Section </w:t>
      </w:r>
      <w:r>
        <w:t xml:space="preserve">[171] </w:t>
      </w:r>
      <w:r w:rsidRPr="00723E2E">
        <w:t xml:space="preserve">centrale pour tout le pays, sous le nom de </w:t>
      </w:r>
      <w:r w:rsidRPr="00723E2E">
        <w:rPr>
          <w:i/>
        </w:rPr>
        <w:t>Conseil général des Sections belges</w:t>
      </w:r>
      <w:r w:rsidRPr="00723E2E">
        <w:t>. Il définit ses attributions et prit une série de mesures propres à favor</w:t>
      </w:r>
      <w:r w:rsidRPr="00723E2E">
        <w:t>i</w:t>
      </w:r>
      <w:r w:rsidRPr="00723E2E">
        <w:t>ser la création de nouvelles associations ouvrières, dans tout le pays.</w:t>
      </w:r>
    </w:p>
    <w:p w14:paraId="7E14CBBE" w14:textId="77777777" w:rsidR="00EA5760" w:rsidRPr="00723E2E" w:rsidRDefault="00EA5760" w:rsidP="00EA5760">
      <w:pPr>
        <w:spacing w:before="120" w:after="120"/>
        <w:jc w:val="both"/>
      </w:pPr>
      <w:r w:rsidRPr="00723E2E">
        <w:t>Le 17 janvier 1869, parut le premier numéro du journal hebdom</w:t>
      </w:r>
      <w:r w:rsidRPr="00723E2E">
        <w:t>a</w:t>
      </w:r>
      <w:r w:rsidRPr="00723E2E">
        <w:t xml:space="preserve">daire </w:t>
      </w:r>
      <w:r w:rsidRPr="00723E2E">
        <w:rPr>
          <w:i/>
        </w:rPr>
        <w:t>L'Internationale</w:t>
      </w:r>
      <w:r w:rsidRPr="00723E2E">
        <w:t>.</w:t>
      </w:r>
    </w:p>
    <w:p w14:paraId="7ED923FE" w14:textId="77777777" w:rsidR="00EA5760" w:rsidRPr="00723E2E" w:rsidRDefault="00EA5760" w:rsidP="00EA5760">
      <w:pPr>
        <w:spacing w:before="120" w:after="120"/>
        <w:jc w:val="both"/>
      </w:pPr>
      <w:r w:rsidRPr="00723E2E">
        <w:lastRenderedPageBreak/>
        <w:t>Le Conseil général belge fut définitivement constitué. Il eut co</w:t>
      </w:r>
      <w:r w:rsidRPr="00723E2E">
        <w:t>m</w:t>
      </w:r>
      <w:r w:rsidRPr="00723E2E">
        <w:t>me secrétaire général Eugène Hins, professeur ; secrétaires pour l'étranger : C. De Paepe, correcteur typographe, et Alph. Vandenha</w:t>
      </w:r>
      <w:r w:rsidRPr="00723E2E">
        <w:t>u</w:t>
      </w:r>
      <w:r w:rsidRPr="00723E2E">
        <w:t>ten, peintre ; secrétaire des séances : Paul Robin, professeur ; trésorier Charles Maetens, teinturier en peaux.</w:t>
      </w:r>
    </w:p>
    <w:p w14:paraId="6B46BDBC" w14:textId="77777777" w:rsidR="00EA5760" w:rsidRPr="00723E2E" w:rsidRDefault="00EA5760" w:rsidP="00EA5760">
      <w:pPr>
        <w:spacing w:before="120" w:after="120"/>
        <w:jc w:val="both"/>
      </w:pPr>
      <w:r w:rsidRPr="00723E2E">
        <w:t>Les autres membres du Conseil étaient en même temps correspo</w:t>
      </w:r>
      <w:r w:rsidRPr="00723E2E">
        <w:t>n</w:t>
      </w:r>
      <w:r w:rsidRPr="00723E2E">
        <w:t>dants des groupes de chaque région, du pays où il y avait des sections.</w:t>
      </w:r>
    </w:p>
    <w:p w14:paraId="13E9B5E2" w14:textId="77777777" w:rsidR="00EA5760" w:rsidRPr="00723E2E" w:rsidRDefault="00EA5760" w:rsidP="00EA5760">
      <w:pPr>
        <w:spacing w:before="120" w:after="120"/>
        <w:jc w:val="both"/>
      </w:pPr>
      <w:r w:rsidRPr="00723E2E">
        <w:t>Pour Anvers, c'était Louis Callewaert, sculpteur.</w:t>
      </w:r>
    </w:p>
    <w:p w14:paraId="07F357D3" w14:textId="77777777" w:rsidR="00EA5760" w:rsidRPr="00723E2E" w:rsidRDefault="00EA5760" w:rsidP="00EA5760">
      <w:pPr>
        <w:spacing w:before="120" w:after="120"/>
        <w:jc w:val="both"/>
      </w:pPr>
      <w:r w:rsidRPr="00723E2E">
        <w:t>Pour Bruges et Gand, Henri Delplanke, menuisier.</w:t>
      </w:r>
    </w:p>
    <w:p w14:paraId="1D7D0063" w14:textId="77777777" w:rsidR="00EA5760" w:rsidRPr="00723E2E" w:rsidRDefault="00EA5760" w:rsidP="00EA5760">
      <w:pPr>
        <w:spacing w:before="120" w:after="120"/>
        <w:jc w:val="both"/>
      </w:pPr>
      <w:r w:rsidRPr="00723E2E">
        <w:t>Pour Li</w:t>
      </w:r>
      <w:r>
        <w:t>è</w:t>
      </w:r>
      <w:r w:rsidRPr="00723E2E">
        <w:t>ge, Paul Robin.</w:t>
      </w:r>
    </w:p>
    <w:p w14:paraId="5F849B6C" w14:textId="77777777" w:rsidR="00EA5760" w:rsidRPr="00723E2E" w:rsidRDefault="00EA5760" w:rsidP="00EA5760">
      <w:pPr>
        <w:spacing w:before="120" w:after="120"/>
        <w:jc w:val="both"/>
      </w:pPr>
      <w:r w:rsidRPr="00723E2E">
        <w:t>Pour Verviers et les environs, Eugène Hins.</w:t>
      </w:r>
    </w:p>
    <w:p w14:paraId="7D4B66AE" w14:textId="77777777" w:rsidR="00EA5760" w:rsidRPr="00723E2E" w:rsidRDefault="00EA5760" w:rsidP="00EA5760">
      <w:pPr>
        <w:spacing w:before="120" w:after="120"/>
        <w:jc w:val="both"/>
      </w:pPr>
      <w:r w:rsidRPr="00723E2E">
        <w:t>Pour le pays de Namur, G. Brasseur, tourneur en fer.</w:t>
      </w:r>
    </w:p>
    <w:p w14:paraId="50AF295B" w14:textId="77777777" w:rsidR="00EA5760" w:rsidRPr="00723E2E" w:rsidRDefault="00EA5760" w:rsidP="00EA5760">
      <w:pPr>
        <w:spacing w:before="120" w:after="120"/>
        <w:jc w:val="both"/>
      </w:pPr>
      <w:r w:rsidRPr="00723E2E">
        <w:t>Le bassin de Charleroi, vu le nombre des associations qui y exi</w:t>
      </w:r>
      <w:r w:rsidRPr="00723E2E">
        <w:t>s</w:t>
      </w:r>
      <w:r w:rsidRPr="00723E2E">
        <w:t>taient, possédait six correspondants au sein du Conseil général : Henri Lerycke, magasinier ; J. Delvaux, tailleur ; Laurent Verrycken, bo</w:t>
      </w:r>
      <w:r w:rsidRPr="00723E2E">
        <w:t>u</w:t>
      </w:r>
      <w:r w:rsidRPr="00723E2E">
        <w:t>langer ; Eugène Steens et A. Vandenhauten.</w:t>
      </w:r>
    </w:p>
    <w:p w14:paraId="6AD2638B" w14:textId="77777777" w:rsidR="00EA5760" w:rsidRPr="00723E2E" w:rsidRDefault="00EA5760" w:rsidP="00EA5760">
      <w:pPr>
        <w:spacing w:before="120" w:after="120"/>
        <w:jc w:val="both"/>
      </w:pPr>
      <w:r w:rsidRPr="00723E2E">
        <w:t>Le Borinage avait deux correspondants : C. Standaert, gantier, et Désiré Brismée, imprimeur.</w:t>
      </w:r>
    </w:p>
    <w:p w14:paraId="2441C362" w14:textId="77777777" w:rsidR="00EA5760" w:rsidRPr="00723E2E" w:rsidRDefault="00EA5760" w:rsidP="00EA5760">
      <w:pPr>
        <w:spacing w:before="120" w:after="120"/>
        <w:jc w:val="both"/>
      </w:pPr>
      <w:r w:rsidRPr="00723E2E">
        <w:t>Le Centre avait pour correspondant Debrauwer, peintre, et pour les Écaussines, Zébier, marbrier.</w:t>
      </w:r>
    </w:p>
    <w:p w14:paraId="09F1520F" w14:textId="77777777" w:rsidR="00EA5760" w:rsidRPr="00723E2E" w:rsidRDefault="00EA5760" w:rsidP="00EA5760">
      <w:pPr>
        <w:spacing w:before="120" w:after="120"/>
        <w:jc w:val="both"/>
      </w:pPr>
      <w:r w:rsidRPr="00723E2E">
        <w:t>L'internationale était ainsi devenue une puissance en Belgique.</w:t>
      </w:r>
    </w:p>
    <w:p w14:paraId="09E5B98F" w14:textId="77777777" w:rsidR="00EA5760" w:rsidRPr="00723E2E" w:rsidRDefault="00EA5760" w:rsidP="00EA5760">
      <w:pPr>
        <w:spacing w:before="120" w:after="120"/>
        <w:jc w:val="both"/>
      </w:pPr>
      <w:r w:rsidRPr="00723E2E">
        <w:t>Jusque là, la presse bourgeoise, tant libérale que catholique, avait fait sur cette organisation la conspiration du silence. Elle dédaignait de parler des ouvriers qui avaient l'audace grande de se plaindre de l'état social et qui, comme de simples bourgeois, voulaient avoir des sociétés, des journaux, constituer un Parti en un mot, comme s'il po</w:t>
      </w:r>
      <w:r w:rsidRPr="00723E2E">
        <w:t>u</w:t>
      </w:r>
      <w:r w:rsidRPr="00723E2E">
        <w:t>vait y avoir place en Belgique pour un autre parti que le libéral et le clérical.</w:t>
      </w:r>
    </w:p>
    <w:p w14:paraId="4D0C4797" w14:textId="77777777" w:rsidR="00EA5760" w:rsidRPr="00723E2E" w:rsidRDefault="00EA5760" w:rsidP="00EA5760">
      <w:pPr>
        <w:spacing w:before="120" w:after="120"/>
        <w:jc w:val="both"/>
      </w:pPr>
      <w:r w:rsidRPr="00723E2E">
        <w:t>Cependant l'Internationale avait grandi et prospéré malgré</w:t>
      </w:r>
      <w:r>
        <w:t xml:space="preserve"> [172]</w:t>
      </w:r>
      <w:r w:rsidRPr="00723E2E">
        <w:t xml:space="preserve"> le dédain et le silence de la grande presse. Aussitôt, celle-ci changea d'a</w:t>
      </w:r>
      <w:r w:rsidRPr="00723E2E">
        <w:t>l</w:t>
      </w:r>
      <w:r w:rsidRPr="00723E2E">
        <w:t>lure. Elle s'occupa désormais de la terrible Association, mais pour en dénaturer le but, en salir les défenseurs et les chefs, pour lui endo</w:t>
      </w:r>
      <w:r w:rsidRPr="00723E2E">
        <w:t>s</w:t>
      </w:r>
      <w:r w:rsidRPr="00723E2E">
        <w:t>ser tout mouvement de mécontentement, de grève ou de révolte qui se manifesterait parmi les ouvriers, sur un point quelconque du territoire.</w:t>
      </w:r>
    </w:p>
    <w:p w14:paraId="6B233EE0" w14:textId="77777777" w:rsidR="00EA5760" w:rsidRPr="00723E2E" w:rsidRDefault="00EA5760" w:rsidP="00EA5760">
      <w:pPr>
        <w:spacing w:before="120" w:after="120"/>
        <w:jc w:val="both"/>
      </w:pPr>
      <w:r w:rsidRPr="00723E2E">
        <w:lastRenderedPageBreak/>
        <w:t>Rien n'y fit, cependant, et l'organisation et la propagande de l'I</w:t>
      </w:r>
      <w:r w:rsidRPr="00723E2E">
        <w:t>n</w:t>
      </w:r>
      <w:r w:rsidRPr="00723E2E">
        <w:t>ternationale s'étendirent constamment.</w:t>
      </w:r>
    </w:p>
    <w:p w14:paraId="422FFB1B" w14:textId="77777777" w:rsidR="00EA5760" w:rsidRPr="00723E2E" w:rsidRDefault="00EA5760" w:rsidP="00EA5760">
      <w:pPr>
        <w:spacing w:before="120" w:after="120"/>
        <w:jc w:val="both"/>
      </w:pPr>
      <w:r w:rsidRPr="00723E2E">
        <w:t>Au début de l'année 1869, des réunions furent tenues dans la partie flamande du pays : à Bruges, à Termonde, à Alost, à Malines, à Lok</w:t>
      </w:r>
      <w:r w:rsidRPr="00723E2E">
        <w:t>e</w:t>
      </w:r>
      <w:r w:rsidRPr="00723E2E">
        <w:t>ren et à Saint-Nicolas.</w:t>
      </w:r>
    </w:p>
    <w:p w14:paraId="45C10BA8" w14:textId="77777777" w:rsidR="00EA5760" w:rsidRPr="00723E2E" w:rsidRDefault="00EA5760" w:rsidP="00EA5760">
      <w:pPr>
        <w:spacing w:before="120" w:after="120"/>
        <w:jc w:val="both"/>
      </w:pPr>
      <w:r w:rsidRPr="00723E2E">
        <w:t>Dans la région de Charleroi, depuis la fusillade du mois d'avril 1868, c'est-à-dire en moins d'un an, quarante-deux sections avaient été constituées ; le sang des ouvriers avait produit son effet...</w:t>
      </w:r>
    </w:p>
    <w:p w14:paraId="19E90580" w14:textId="77777777" w:rsidR="00EA5760" w:rsidRPr="00723E2E" w:rsidRDefault="00EA5760" w:rsidP="00EA5760">
      <w:pPr>
        <w:spacing w:before="120" w:after="120"/>
        <w:jc w:val="both"/>
      </w:pPr>
      <w:r w:rsidRPr="00723E2E">
        <w:t>Le Centre fut entamé à son tour par la propagande socialiste et les ouvriers de cette région, principalement les mineurs et les métallurgi</w:t>
      </w:r>
      <w:r w:rsidRPr="00723E2E">
        <w:t>s</w:t>
      </w:r>
      <w:r w:rsidRPr="00723E2E">
        <w:t>tes, s'organisèrent en associations de métiers.</w:t>
      </w:r>
    </w:p>
    <w:p w14:paraId="1B84AE55" w14:textId="77777777" w:rsidR="00EA5760" w:rsidRPr="00723E2E" w:rsidRDefault="00EA5760" w:rsidP="00EA5760">
      <w:pPr>
        <w:spacing w:before="120" w:after="120"/>
        <w:jc w:val="both"/>
      </w:pPr>
      <w:r w:rsidRPr="00723E2E">
        <w:t>Les sections de Liége et de Verviers organisèrent des meetings dans les communes de ces deux agglomérations et y recrutèrent de nouveaux soldats qu'elles enrôlèrent dans l'armée du travail.</w:t>
      </w:r>
    </w:p>
    <w:p w14:paraId="4C20BA83" w14:textId="77777777" w:rsidR="00EA5760" w:rsidRPr="00723E2E" w:rsidRDefault="00EA5760" w:rsidP="00EA5760">
      <w:pPr>
        <w:spacing w:before="120" w:after="120"/>
        <w:jc w:val="both"/>
      </w:pPr>
      <w:r w:rsidRPr="00723E2E">
        <w:t>À Namur et à Dinant, des sections furent également constituées.</w:t>
      </w:r>
    </w:p>
    <w:p w14:paraId="1E9FFFF2" w14:textId="77777777" w:rsidR="00EA5760" w:rsidRPr="00723E2E" w:rsidRDefault="00EA5760" w:rsidP="00EA5760">
      <w:pPr>
        <w:spacing w:before="120" w:after="120"/>
        <w:jc w:val="both"/>
      </w:pPr>
      <w:r w:rsidRPr="00723E2E">
        <w:t>Dans le Brabant, le mouvement ouvrier se développa aussi. Les maçons, les terrassiers, les chapeliers, les teinturiers en peaux, les m</w:t>
      </w:r>
      <w:r w:rsidRPr="00723E2E">
        <w:t>é</w:t>
      </w:r>
      <w:r w:rsidRPr="00723E2E">
        <w:t>caniciens et les relieurs s'organisèrent. Il en fut de même des paveurs de Waterloo et des tisserands de Loth et de Ruysbroeck. De nombreux meetings de propagande se tinrent à Woluwe-Saint-Pierre, à Koeke</w:t>
      </w:r>
      <w:r w:rsidRPr="00723E2E">
        <w:t>l</w:t>
      </w:r>
      <w:r w:rsidRPr="00723E2E">
        <w:t>berg, à Hautain-le-Val, à Waterloo, au Chenois, etc.</w:t>
      </w:r>
    </w:p>
    <w:p w14:paraId="7B2A9DE8" w14:textId="77777777" w:rsidR="00EA5760" w:rsidRPr="00723E2E" w:rsidRDefault="00EA5760" w:rsidP="00EA5760">
      <w:pPr>
        <w:spacing w:before="120" w:after="120"/>
        <w:jc w:val="both"/>
      </w:pPr>
      <w:r w:rsidRPr="00723E2E">
        <w:t>À Anvers, l'association des cigariers, forte de 400 membres, s'aff</w:t>
      </w:r>
      <w:r w:rsidRPr="00723E2E">
        <w:t>i</w:t>
      </w:r>
      <w:r w:rsidRPr="00723E2E">
        <w:t>lia à l'</w:t>
      </w:r>
      <w:r w:rsidRPr="00723E2E">
        <w:rPr>
          <w:i/>
        </w:rPr>
        <w:t>Internationale</w:t>
      </w:r>
      <w:r w:rsidRPr="00723E2E">
        <w:t>.</w:t>
      </w:r>
    </w:p>
    <w:p w14:paraId="2CF8D9EC" w14:textId="77777777" w:rsidR="00EA5760" w:rsidRPr="00723E2E" w:rsidRDefault="00EA5760" w:rsidP="00EA5760">
      <w:pPr>
        <w:spacing w:before="120" w:after="120"/>
        <w:jc w:val="both"/>
      </w:pPr>
      <w:r w:rsidRPr="00723E2E">
        <w:t>À Bruges, plusieurs sociétés ouvrières firent de même.</w:t>
      </w:r>
    </w:p>
    <w:p w14:paraId="61CD0A53" w14:textId="77777777" w:rsidR="00EA5760" w:rsidRPr="00723E2E" w:rsidRDefault="00EA5760" w:rsidP="00EA5760">
      <w:pPr>
        <w:spacing w:before="120" w:after="120"/>
        <w:jc w:val="both"/>
      </w:pPr>
      <w:r w:rsidRPr="00723E2E">
        <w:t xml:space="preserve">À Gand, la </w:t>
      </w:r>
      <w:r w:rsidRPr="00723E2E">
        <w:rPr>
          <w:i/>
        </w:rPr>
        <w:t>Fédération ouvrière</w:t>
      </w:r>
      <w:r w:rsidRPr="00723E2E">
        <w:t xml:space="preserve"> s'était également affiliée.</w:t>
      </w:r>
    </w:p>
    <w:p w14:paraId="1211F8F5" w14:textId="77777777" w:rsidR="00EA5760" w:rsidRPr="00723E2E" w:rsidRDefault="00EA5760" w:rsidP="00EA5760">
      <w:pPr>
        <w:pStyle w:val="c"/>
      </w:pPr>
      <w:r w:rsidRPr="00723E2E">
        <w:t>*</w:t>
      </w:r>
      <w:r>
        <w:br/>
      </w:r>
      <w:r w:rsidRPr="00723E2E">
        <w:t>*</w:t>
      </w:r>
      <w:r>
        <w:t xml:space="preserve">    </w:t>
      </w:r>
      <w:r w:rsidRPr="00723E2E">
        <w:t xml:space="preserve">  *</w:t>
      </w:r>
    </w:p>
    <w:p w14:paraId="56888A92" w14:textId="77777777" w:rsidR="00EA5760" w:rsidRPr="00723E2E" w:rsidRDefault="00EA5760" w:rsidP="00EA5760">
      <w:pPr>
        <w:spacing w:before="120" w:after="120"/>
        <w:jc w:val="both"/>
      </w:pPr>
      <w:r>
        <w:t>[173]</w:t>
      </w:r>
    </w:p>
    <w:p w14:paraId="4F38EC63" w14:textId="77777777" w:rsidR="00EA5760" w:rsidRPr="00723E2E" w:rsidRDefault="00EA5760" w:rsidP="00EA5760">
      <w:pPr>
        <w:spacing w:before="120" w:after="120"/>
        <w:jc w:val="both"/>
      </w:pPr>
      <w:r w:rsidRPr="00723E2E">
        <w:t>De nombreuses grèves éclatèrent au mois d'avril 1869, dont deux furent sanglantes, à Seraing et dans le Borinage.</w:t>
      </w:r>
    </w:p>
    <w:p w14:paraId="55D17AA3" w14:textId="77777777" w:rsidR="00EA5760" w:rsidRPr="00723E2E" w:rsidRDefault="00EA5760" w:rsidP="00EA5760">
      <w:pPr>
        <w:spacing w:before="120" w:after="120"/>
        <w:jc w:val="both"/>
      </w:pPr>
      <w:r w:rsidRPr="00723E2E">
        <w:t>Après les massacres d'ouvriers, la justice procéda à de nombreuses arrestations. Les membres du Conseil général de l'</w:t>
      </w:r>
      <w:r w:rsidRPr="00723E2E">
        <w:rPr>
          <w:i/>
        </w:rPr>
        <w:t>Internationale</w:t>
      </w:r>
      <w:r w:rsidRPr="00723E2E">
        <w:t xml:space="preserve"> f</w:t>
      </w:r>
      <w:r w:rsidRPr="00723E2E">
        <w:t>u</w:t>
      </w:r>
      <w:r w:rsidRPr="00723E2E">
        <w:t xml:space="preserve">rent appelés à tour de rôle chez le juge d'instruction ; on procéda à des perquisitions au cours desquelles on saisit de nombreux papiers, puis </w:t>
      </w:r>
      <w:r w:rsidRPr="00723E2E">
        <w:lastRenderedPageBreak/>
        <w:t>il ne fut plus question de rien, le parquet n'ayant pu découvrir la moindre trace d'un complot !...</w:t>
      </w:r>
    </w:p>
    <w:p w14:paraId="605AB5E6" w14:textId="77777777" w:rsidR="00EA5760" w:rsidRPr="00723E2E" w:rsidRDefault="00EA5760" w:rsidP="00EA5760">
      <w:pPr>
        <w:spacing w:before="120" w:after="120"/>
        <w:jc w:val="both"/>
      </w:pPr>
      <w:r w:rsidRPr="00723E2E">
        <w:t>Au mois de septembre eut lieu à Bâle le Congrès annuel de l'</w:t>
      </w:r>
      <w:r w:rsidRPr="00723E2E">
        <w:rPr>
          <w:i/>
        </w:rPr>
        <w:t>Inte</w:t>
      </w:r>
      <w:r w:rsidRPr="00723E2E">
        <w:rPr>
          <w:i/>
        </w:rPr>
        <w:t>r</w:t>
      </w:r>
      <w:r w:rsidRPr="00723E2E">
        <w:rPr>
          <w:i/>
        </w:rPr>
        <w:t>nationale</w:t>
      </w:r>
      <w:r w:rsidRPr="00723E2E">
        <w:t>. La Belgique était représentée par cinq délégués : Hins, pour la Fédération de Bruxelles ; P. Robin, pour la Fédération liégoise, Bastin, pour Verviers ; Brismée, pour Bruxelles et C. De Paepe, pour la Fédération du bassin de Charleroi.</w:t>
      </w:r>
    </w:p>
    <w:p w14:paraId="13012DF8" w14:textId="77777777" w:rsidR="00EA5760" w:rsidRPr="00723E2E" w:rsidRDefault="00EA5760" w:rsidP="00EA5760">
      <w:pPr>
        <w:spacing w:before="120" w:after="120"/>
        <w:jc w:val="both"/>
      </w:pPr>
      <w:r w:rsidRPr="00723E2E">
        <w:t>Au Congrès de Bâle, la question de la propriété avait été longu</w:t>
      </w:r>
      <w:r w:rsidRPr="00723E2E">
        <w:t>e</w:t>
      </w:r>
      <w:r w:rsidRPr="00723E2E">
        <w:t>ment discutée et les Belges y virent triompher le principe de l'appr</w:t>
      </w:r>
      <w:r w:rsidRPr="00723E2E">
        <w:t>o</w:t>
      </w:r>
      <w:r w:rsidRPr="00723E2E">
        <w:t>priation collective de la terre et des instruments de production.</w:t>
      </w:r>
    </w:p>
    <w:p w14:paraId="2F4D4EC6" w14:textId="77777777" w:rsidR="00EA5760" w:rsidRDefault="00EA5760" w:rsidP="00EA5760">
      <w:pPr>
        <w:spacing w:before="120" w:after="120"/>
        <w:jc w:val="both"/>
      </w:pPr>
      <w:r w:rsidRPr="00723E2E">
        <w:t>Le mois suivant, la section bruxelloise décida de consacrer une s</w:t>
      </w:r>
      <w:r w:rsidRPr="00723E2E">
        <w:t>é</w:t>
      </w:r>
      <w:r w:rsidRPr="00723E2E">
        <w:t>rie de réunions à la discussion des questions suivantes :</w:t>
      </w:r>
    </w:p>
    <w:p w14:paraId="43D3C6F0" w14:textId="77777777" w:rsidR="00EA5760" w:rsidRPr="00723E2E" w:rsidRDefault="00EA5760" w:rsidP="00EA5760">
      <w:pPr>
        <w:spacing w:before="120" w:after="120"/>
        <w:jc w:val="both"/>
      </w:pPr>
    </w:p>
    <w:p w14:paraId="2E83CA31" w14:textId="77777777" w:rsidR="00EA5760" w:rsidRPr="00723E2E" w:rsidRDefault="00EA5760" w:rsidP="00EA5760">
      <w:pPr>
        <w:spacing w:before="120" w:after="120"/>
        <w:jc w:val="both"/>
      </w:pPr>
      <w:r w:rsidRPr="00723E2E">
        <w:t>1º De l'organisation du travail ;</w:t>
      </w:r>
    </w:p>
    <w:p w14:paraId="10F08DF3" w14:textId="77777777" w:rsidR="00EA5760" w:rsidRPr="00723E2E" w:rsidRDefault="00EA5760" w:rsidP="00EA5760">
      <w:pPr>
        <w:spacing w:before="120" w:after="120"/>
        <w:jc w:val="both"/>
      </w:pPr>
      <w:r w:rsidRPr="00723E2E">
        <w:t>2º De quelle manière devra s'opérer la liquidation sociale ;</w:t>
      </w:r>
    </w:p>
    <w:p w14:paraId="77825613" w14:textId="77777777" w:rsidR="00EA5760" w:rsidRPr="00723E2E" w:rsidRDefault="00EA5760" w:rsidP="00EA5760">
      <w:pPr>
        <w:spacing w:before="120" w:after="120"/>
        <w:jc w:val="both"/>
      </w:pPr>
      <w:r w:rsidRPr="00723E2E">
        <w:t>3º De l'administration de la Société future.</w:t>
      </w:r>
    </w:p>
    <w:p w14:paraId="5E2D1CF3" w14:textId="77777777" w:rsidR="00EA5760" w:rsidRPr="00723E2E" w:rsidRDefault="00EA5760" w:rsidP="00EA5760">
      <w:pPr>
        <w:spacing w:before="120" w:after="120"/>
        <w:jc w:val="both"/>
      </w:pPr>
      <w:r w:rsidRPr="00723E2E">
        <w:t xml:space="preserve">Le journal </w:t>
      </w:r>
      <w:r w:rsidRPr="00723E2E">
        <w:rPr>
          <w:i/>
        </w:rPr>
        <w:t>L'Internationale</w:t>
      </w:r>
      <w:r w:rsidRPr="00723E2E">
        <w:t>, parlant de ces discussions, disait :</w:t>
      </w:r>
    </w:p>
    <w:p w14:paraId="03BC6E79" w14:textId="77777777" w:rsidR="00EA5760" w:rsidRDefault="00EA5760" w:rsidP="00EA5760">
      <w:pPr>
        <w:pStyle w:val="Grillecouleur-Accent1"/>
      </w:pPr>
    </w:p>
    <w:p w14:paraId="6EE6C36A" w14:textId="77777777" w:rsidR="00EA5760" w:rsidRDefault="00EA5760" w:rsidP="00EA5760">
      <w:pPr>
        <w:pStyle w:val="Grillecouleur-Accent1"/>
      </w:pPr>
      <w:r w:rsidRPr="00723E2E">
        <w:t>« ... Il est urgent que tous les travailleurs discutent et approfondissent ces questions. Qui sait jusqu'à quel point le moment est proche où, sous peine d'abdiquer, le parti socialiste devra tenter la réalisation de ses esp</w:t>
      </w:r>
      <w:r w:rsidRPr="00723E2E">
        <w:t>é</w:t>
      </w:r>
      <w:r w:rsidRPr="00723E2E">
        <w:t>ra</w:t>
      </w:r>
      <w:r w:rsidRPr="00723E2E">
        <w:t>n</w:t>
      </w:r>
      <w:r w:rsidRPr="00723E2E">
        <w:t>ces... »</w:t>
      </w:r>
    </w:p>
    <w:p w14:paraId="25E3A0D6" w14:textId="77777777" w:rsidR="00EA5760" w:rsidRPr="00723E2E" w:rsidRDefault="00EA5760" w:rsidP="00EA5760">
      <w:pPr>
        <w:pStyle w:val="Grillecouleur-Accent1"/>
      </w:pPr>
    </w:p>
    <w:p w14:paraId="289DF7CD" w14:textId="77777777" w:rsidR="00EA5760" w:rsidRPr="00723E2E" w:rsidRDefault="00EA5760" w:rsidP="00EA5760">
      <w:pPr>
        <w:spacing w:before="120" w:after="120"/>
        <w:jc w:val="both"/>
      </w:pPr>
      <w:r w:rsidRPr="00723E2E">
        <w:t>Pendant des années, les propagandistes de l'idée socialiste avaient lutté désespérément. Souvent, voyant le peu de succès de leur prop</w:t>
      </w:r>
      <w:r w:rsidRPr="00723E2E">
        <w:t>a</w:t>
      </w:r>
      <w:r w:rsidRPr="00723E2E">
        <w:t>gande, ils se plaignaient amèrement se demandant eux aussi,</w:t>
      </w:r>
    </w:p>
    <w:p w14:paraId="4F3846F1" w14:textId="77777777" w:rsidR="00EA5760" w:rsidRPr="00253AA6" w:rsidRDefault="00EA5760" w:rsidP="00EA5760">
      <w:pPr>
        <w:pStyle w:val="textecit"/>
      </w:pPr>
    </w:p>
    <w:p w14:paraId="3D0672BA" w14:textId="77777777" w:rsidR="00EA5760" w:rsidRPr="00253AA6" w:rsidRDefault="00EA5760" w:rsidP="00EA5760">
      <w:pPr>
        <w:pStyle w:val="textecit"/>
      </w:pPr>
      <w:r w:rsidRPr="00253AA6">
        <w:t>Combien de temps, une pensée,</w:t>
      </w:r>
    </w:p>
    <w:p w14:paraId="3B6C27FB" w14:textId="77777777" w:rsidR="00EA5760" w:rsidRPr="00253AA6" w:rsidRDefault="00EA5760" w:rsidP="00EA5760">
      <w:pPr>
        <w:pStyle w:val="textecit"/>
      </w:pPr>
      <w:r w:rsidRPr="00253AA6">
        <w:t>Vierge obscure attend un époux...</w:t>
      </w:r>
    </w:p>
    <w:p w14:paraId="3F469CEE" w14:textId="77777777" w:rsidR="00EA5760" w:rsidRPr="00253AA6" w:rsidRDefault="00EA5760" w:rsidP="00EA5760">
      <w:pPr>
        <w:pStyle w:val="textecit"/>
      </w:pPr>
    </w:p>
    <w:p w14:paraId="12FF1AA6" w14:textId="77777777" w:rsidR="00EA5760" w:rsidRPr="00723E2E" w:rsidRDefault="00EA5760" w:rsidP="00EA5760">
      <w:pPr>
        <w:spacing w:before="120" w:after="120"/>
        <w:jc w:val="both"/>
      </w:pPr>
      <w:r w:rsidRPr="00723E2E">
        <w:t>En 1869, tout était changé et, sincèrement, ils se croyaient</w:t>
      </w:r>
      <w:r>
        <w:t xml:space="preserve"> [174]</w:t>
      </w:r>
      <w:r w:rsidRPr="00723E2E">
        <w:t xml:space="preserve"> à la veille d'une révolution qui allait émanciper le travail</w:t>
      </w:r>
    </w:p>
    <w:p w14:paraId="5FAE1105" w14:textId="77777777" w:rsidR="00EA5760" w:rsidRPr="00723E2E" w:rsidRDefault="00EA5760" w:rsidP="00EA5760">
      <w:pPr>
        <w:pStyle w:val="c"/>
      </w:pPr>
      <w:r w:rsidRPr="00723E2E">
        <w:t>*</w:t>
      </w:r>
      <w:r>
        <w:br/>
      </w:r>
      <w:r w:rsidRPr="00723E2E">
        <w:t>*</w:t>
      </w:r>
      <w:r>
        <w:t xml:space="preserve">   </w:t>
      </w:r>
      <w:r w:rsidRPr="00723E2E">
        <w:t xml:space="preserve">  *</w:t>
      </w:r>
    </w:p>
    <w:p w14:paraId="33CFC7EE" w14:textId="77777777" w:rsidR="00EA5760" w:rsidRPr="00723E2E" w:rsidRDefault="00EA5760" w:rsidP="00EA5760">
      <w:pPr>
        <w:spacing w:before="120" w:after="120"/>
        <w:jc w:val="both"/>
      </w:pPr>
      <w:r w:rsidRPr="00723E2E">
        <w:lastRenderedPageBreak/>
        <w:t>À la fin de l'année 1869, l'International</w:t>
      </w:r>
      <w:r w:rsidRPr="00723E2E">
        <w:rPr>
          <w:i/>
        </w:rPr>
        <w:t>e</w:t>
      </w:r>
      <w:r w:rsidRPr="00723E2E">
        <w:t xml:space="preserve"> était puissante partout. En Belgique, elle était solidement organisée dans toutes les contrées i</w:t>
      </w:r>
      <w:r w:rsidRPr="00723E2E">
        <w:t>n</w:t>
      </w:r>
      <w:r w:rsidRPr="00723E2E">
        <w:t>dustrielles. En Suisse, en Angleterre et en Allemagne, elle avait r</w:t>
      </w:r>
      <w:r w:rsidRPr="00723E2E">
        <w:t>e</w:t>
      </w:r>
      <w:r w:rsidRPr="00723E2E">
        <w:t>cueilli de nombreuses adhésions. En France, elle n'était pas bien forte, numériquement, la loi interdisant les associations de plus de vingt pe</w:t>
      </w:r>
      <w:r w:rsidRPr="00723E2E">
        <w:t>r</w:t>
      </w:r>
      <w:r w:rsidRPr="00723E2E">
        <w:t>sonnes, et les deux procès faits à la section parisienne ayant fait rec</w:t>
      </w:r>
      <w:r w:rsidRPr="00723E2E">
        <w:t>u</w:t>
      </w:r>
      <w:r w:rsidRPr="00723E2E">
        <w:t>ler bien des ouvriers ; mais l'idée était lancée et les masses avaient compris la nécessité pour les travailleurs de s'unir par dessus les fro</w:t>
      </w:r>
      <w:r w:rsidRPr="00723E2E">
        <w:t>n</w:t>
      </w:r>
      <w:r w:rsidRPr="00723E2E">
        <w:t>tières, s'ils voulaient constituer une force capable d'entrer en lutte contre le capitalisme.</w:t>
      </w:r>
    </w:p>
    <w:p w14:paraId="4535CA81" w14:textId="77777777" w:rsidR="00EA5760" w:rsidRPr="00723E2E" w:rsidRDefault="00EA5760" w:rsidP="00EA5760">
      <w:pPr>
        <w:spacing w:before="120" w:after="120"/>
        <w:jc w:val="both"/>
      </w:pPr>
      <w:r w:rsidRPr="00723E2E">
        <w:t>En réalité, on s'exagérait beaucoup la force réelle de l'association internationale et cela par la faute même des dirigeants et de la presse bourgeoise. Nous l'avons dit déjà, aucun fait un peu important ne se produisait en Europe : grève, manifestation, émeute, sans que les journaux affirmassent que l'</w:t>
      </w:r>
      <w:r w:rsidRPr="00723E2E">
        <w:rPr>
          <w:i/>
        </w:rPr>
        <w:t>Internationale</w:t>
      </w:r>
      <w:r w:rsidRPr="00723E2E">
        <w:t xml:space="preserve"> y était mêlée. À entendre ses adversaires, elle avait la main partout ; elle agissait soit secrèt</w:t>
      </w:r>
      <w:r w:rsidRPr="00723E2E">
        <w:t>e</w:t>
      </w:r>
      <w:r w:rsidRPr="00723E2E">
        <w:t>ment soit en plein jour. On disait aussi, toujours dans le but d'effrayer les bourgeois, que l'</w:t>
      </w:r>
      <w:r w:rsidRPr="00723E2E">
        <w:rPr>
          <w:i/>
        </w:rPr>
        <w:t>Internationale</w:t>
      </w:r>
      <w:r w:rsidRPr="00723E2E">
        <w:t xml:space="preserve"> avait un trésor de guerre énorme, qu'elle possédait des millions...</w:t>
      </w:r>
    </w:p>
    <w:p w14:paraId="3BA696EC" w14:textId="77777777" w:rsidR="00EA5760" w:rsidRPr="00723E2E" w:rsidRDefault="00EA5760" w:rsidP="00EA5760">
      <w:pPr>
        <w:spacing w:before="120" w:after="120"/>
        <w:jc w:val="both"/>
      </w:pPr>
      <w:r w:rsidRPr="00723E2E">
        <w:t xml:space="preserve">Le grand journal anglais, le </w:t>
      </w:r>
      <w:r w:rsidRPr="00723E2E">
        <w:rPr>
          <w:i/>
        </w:rPr>
        <w:t>Times</w:t>
      </w:r>
      <w:r w:rsidRPr="00723E2E">
        <w:t>, parlant à la fin de 1869 de l'</w:t>
      </w:r>
      <w:r w:rsidRPr="00723E2E">
        <w:rPr>
          <w:i/>
        </w:rPr>
        <w:t>I</w:t>
      </w:r>
      <w:r w:rsidRPr="00723E2E">
        <w:rPr>
          <w:i/>
        </w:rPr>
        <w:t>n</w:t>
      </w:r>
      <w:r w:rsidRPr="00723E2E">
        <w:rPr>
          <w:i/>
        </w:rPr>
        <w:t>ternationale</w:t>
      </w:r>
      <w:r w:rsidRPr="00723E2E">
        <w:t>, imprimait les lignes suivantes :</w:t>
      </w:r>
    </w:p>
    <w:p w14:paraId="00F8B055" w14:textId="77777777" w:rsidR="00EA5760" w:rsidRDefault="00EA5760" w:rsidP="00EA5760">
      <w:pPr>
        <w:pStyle w:val="Grillecouleur-Accent1"/>
      </w:pPr>
    </w:p>
    <w:p w14:paraId="5F916320" w14:textId="77777777" w:rsidR="00EA5760" w:rsidRDefault="00EA5760" w:rsidP="00EA5760">
      <w:pPr>
        <w:pStyle w:val="Grillecouleur-Accent1"/>
      </w:pPr>
      <w:r w:rsidRPr="00723E2E">
        <w:t>« Nous l'avouons, nous nous sommes moqués de cette étrange associ</w:t>
      </w:r>
      <w:r w:rsidRPr="00723E2E">
        <w:t>a</w:t>
      </w:r>
      <w:r w:rsidRPr="00723E2E">
        <w:t>tion ! Eût-on cru, il y a quatre ans, qu'elle était destinée à jouer un tel rôle dans l'univers, deviné son importance future, ses progrès rapides et inouïs</w:t>
      </w:r>
      <w:r>
        <w:t> ?</w:t>
      </w:r>
      <w:r w:rsidRPr="00723E2E">
        <w:t xml:space="preserve"> Pour assister dans l'histoire an spectacle d'une telle organisation formidable et d'une propagande pareille, faisant des millions et des mi</w:t>
      </w:r>
      <w:r w:rsidRPr="00723E2E">
        <w:t>l</w:t>
      </w:r>
      <w:r w:rsidRPr="00723E2E">
        <w:t>lions de prosélites, il faudrait remonter aux premiers temps du christiani</w:t>
      </w:r>
      <w:r w:rsidRPr="00723E2E">
        <w:t>s</w:t>
      </w:r>
      <w:r w:rsidRPr="00723E2E">
        <w:t>me. »</w:t>
      </w:r>
    </w:p>
    <w:p w14:paraId="6794AFF2" w14:textId="77777777" w:rsidR="00EA5760" w:rsidRPr="00723E2E" w:rsidRDefault="00EA5760" w:rsidP="00EA5760">
      <w:pPr>
        <w:pStyle w:val="Grillecouleur-Accent1"/>
      </w:pPr>
    </w:p>
    <w:p w14:paraId="4E2EBCBE" w14:textId="77777777" w:rsidR="00EA5760" w:rsidRPr="00723E2E" w:rsidRDefault="00EA5760" w:rsidP="00EA5760">
      <w:pPr>
        <w:spacing w:before="120" w:after="120"/>
        <w:jc w:val="both"/>
      </w:pPr>
      <w:r w:rsidRPr="00723E2E">
        <w:t>Dans le cours du premier semestre de l'année 1870, la propagande et l'organisation ouvrière continuèrent. On se préparait déjà à discuter dans les groupes les questions qui devaient figurer</w:t>
      </w:r>
      <w:r>
        <w:t xml:space="preserve"> [175]</w:t>
      </w:r>
      <w:r w:rsidRPr="00723E2E">
        <w:t xml:space="preserve"> à l'ordre du jour du Congrès international qui devait s'ouvrir à Paris au mois de septembre, quand les premiers bruits de guerre entre la France et la Prusse furent connus.</w:t>
      </w:r>
    </w:p>
    <w:p w14:paraId="720B9917" w14:textId="77777777" w:rsidR="00EA5760" w:rsidRPr="00723E2E" w:rsidRDefault="00EA5760" w:rsidP="00EA5760">
      <w:pPr>
        <w:spacing w:before="120" w:after="120"/>
        <w:jc w:val="both"/>
      </w:pPr>
      <w:r w:rsidRPr="00723E2E">
        <w:lastRenderedPageBreak/>
        <w:t>Aussitôt la guerre déclarée, les principales sections de l'Internati</w:t>
      </w:r>
      <w:r w:rsidRPr="00723E2E">
        <w:t>o</w:t>
      </w:r>
      <w:r w:rsidRPr="00723E2E">
        <w:t>nale, dans les divers pays d'Europe, protestèrent en publiant des man</w:t>
      </w:r>
      <w:r w:rsidRPr="00723E2E">
        <w:t>i</w:t>
      </w:r>
      <w:r w:rsidRPr="00723E2E">
        <w:t>festes.</w:t>
      </w:r>
    </w:p>
    <w:p w14:paraId="41FCFFEA" w14:textId="77777777" w:rsidR="00EA5760" w:rsidRPr="00723E2E" w:rsidRDefault="00EA5760" w:rsidP="00EA5760">
      <w:pPr>
        <w:spacing w:before="120" w:after="120"/>
        <w:jc w:val="both"/>
      </w:pPr>
      <w:r w:rsidRPr="00723E2E">
        <w:t xml:space="preserve">La propagande fut arrêtée net. Le journal </w:t>
      </w:r>
      <w:r w:rsidRPr="00723E2E">
        <w:rPr>
          <w:i/>
        </w:rPr>
        <w:t>l'Internationale</w:t>
      </w:r>
      <w:r w:rsidRPr="00723E2E">
        <w:t>, de Bruxelles, pendant des mois, laissa encombrer ses colonnes par la p</w:t>
      </w:r>
      <w:r w:rsidRPr="00723E2E">
        <w:t>u</w:t>
      </w:r>
      <w:r w:rsidRPr="00723E2E">
        <w:t>blication de ces divers manifestes de protestation contre la guerre.</w:t>
      </w:r>
    </w:p>
    <w:p w14:paraId="21F297E4" w14:textId="77777777" w:rsidR="00EA5760" w:rsidRPr="00723E2E" w:rsidRDefault="00EA5760" w:rsidP="00EA5760">
      <w:pPr>
        <w:spacing w:before="120" w:after="120"/>
        <w:jc w:val="both"/>
      </w:pPr>
      <w:r w:rsidRPr="00723E2E">
        <w:t>Vint la défaite de l'armée française, la chute piteuse et lamentable de Napoléon III et la proclamation de la République. Un instant, on espéra que la guerre allait prendre fin, Guillaume de Prusse ayant d</w:t>
      </w:r>
      <w:r w:rsidRPr="00723E2E">
        <w:t>é</w:t>
      </w:r>
      <w:r w:rsidRPr="00723E2E">
        <w:t>claré, à maintes reprises, qu'il n'en voulait pas au peuple français, mais à l'empereur.</w:t>
      </w:r>
    </w:p>
    <w:p w14:paraId="72B9BE2C" w14:textId="77777777" w:rsidR="00EA5760" w:rsidRPr="00723E2E" w:rsidRDefault="00EA5760" w:rsidP="00EA5760">
      <w:pPr>
        <w:spacing w:before="120" w:after="120"/>
        <w:jc w:val="both"/>
      </w:pPr>
      <w:r w:rsidRPr="00723E2E">
        <w:t>Mais la guerre continua. Le siège de Paris dura jusqu'en mars 1871 et le 18 de ce même mois, le peuple entra en conflit avec le gouve</w:t>
      </w:r>
      <w:r w:rsidRPr="00723E2E">
        <w:t>r</w:t>
      </w:r>
      <w:r w:rsidRPr="00723E2E">
        <w:t>nement et l'insurrection devint maîtresse de la capitale. Elle fut écr</w:t>
      </w:r>
      <w:r w:rsidRPr="00723E2E">
        <w:t>a</w:t>
      </w:r>
      <w:r w:rsidRPr="00723E2E">
        <w:t>sée, étouffée dans le sang, pendant les dernières journées de mai et l'« ordre » fut de nouveau rétabli.</w:t>
      </w:r>
    </w:p>
    <w:p w14:paraId="5AC18E9A" w14:textId="77777777" w:rsidR="00EA5760" w:rsidRPr="00723E2E" w:rsidRDefault="00EA5760" w:rsidP="00EA5760">
      <w:pPr>
        <w:spacing w:before="120" w:after="120"/>
        <w:jc w:val="both"/>
      </w:pPr>
      <w:r w:rsidRPr="00723E2E">
        <w:t>Naturellement, l'Internationale fut accusée d'avoir suscité le mo</w:t>
      </w:r>
      <w:r w:rsidRPr="00723E2E">
        <w:t>u</w:t>
      </w:r>
      <w:r w:rsidRPr="00723E2E">
        <w:t>vement communaliste. On la rendit responsable de l'incendie de Paris, du massacre des otages, etc.</w:t>
      </w:r>
    </w:p>
    <w:p w14:paraId="4E888415" w14:textId="77777777" w:rsidR="00EA5760" w:rsidRPr="00723E2E" w:rsidRDefault="00EA5760" w:rsidP="00EA5760">
      <w:pPr>
        <w:spacing w:before="120" w:after="120"/>
        <w:jc w:val="both"/>
      </w:pPr>
      <w:r w:rsidRPr="00723E2E">
        <w:t>Une fois de plus la calomnie fit son œuvre. Aussi, le bel élan d'o</w:t>
      </w:r>
      <w:r w:rsidRPr="00723E2E">
        <w:t>r</w:t>
      </w:r>
      <w:r w:rsidRPr="00723E2E">
        <w:t>ganisation ouvrière, la campagne de propagande intensive de l'</w:t>
      </w:r>
      <w:r w:rsidRPr="00723E2E">
        <w:rPr>
          <w:i/>
        </w:rPr>
        <w:t>Inte</w:t>
      </w:r>
      <w:r w:rsidRPr="00723E2E">
        <w:rPr>
          <w:i/>
        </w:rPr>
        <w:t>r</w:t>
      </w:r>
      <w:r w:rsidRPr="00723E2E">
        <w:rPr>
          <w:i/>
        </w:rPr>
        <w:t>nationale</w:t>
      </w:r>
      <w:r w:rsidRPr="00723E2E">
        <w:t xml:space="preserve"> furent-ils réduits à leur plus simple expression ; de no</w:t>
      </w:r>
      <w:r w:rsidRPr="00723E2E">
        <w:t>m</w:t>
      </w:r>
      <w:r w:rsidRPr="00723E2E">
        <w:t>breux membres abandonnèrent les syndicats et ceux-ci, pour la pl</w:t>
      </w:r>
      <w:r w:rsidRPr="00723E2E">
        <w:t>u</w:t>
      </w:r>
      <w:r w:rsidRPr="00723E2E">
        <w:t>part, se désaffilièrent de l'</w:t>
      </w:r>
      <w:r w:rsidRPr="00723E2E">
        <w:rPr>
          <w:i/>
        </w:rPr>
        <w:t>Internationale</w:t>
      </w:r>
      <w:r w:rsidRPr="00723E2E">
        <w:t>.</w:t>
      </w:r>
    </w:p>
    <w:p w14:paraId="6640072C" w14:textId="77777777" w:rsidR="00EA5760" w:rsidRPr="00723E2E" w:rsidRDefault="00EA5760" w:rsidP="00EA5760">
      <w:pPr>
        <w:pStyle w:val="c"/>
      </w:pPr>
      <w:r w:rsidRPr="00723E2E">
        <w:t>*</w:t>
      </w:r>
      <w:r>
        <w:br/>
      </w:r>
      <w:r w:rsidRPr="00723E2E">
        <w:t>*</w:t>
      </w:r>
      <w:r>
        <w:t xml:space="preserve">   </w:t>
      </w:r>
      <w:r w:rsidRPr="00723E2E">
        <w:t xml:space="preserve">  *</w:t>
      </w:r>
    </w:p>
    <w:p w14:paraId="41601241" w14:textId="77777777" w:rsidR="00EA5760" w:rsidRPr="00723E2E" w:rsidRDefault="00EA5760" w:rsidP="00EA5760">
      <w:pPr>
        <w:spacing w:before="120" w:after="120"/>
        <w:jc w:val="both"/>
      </w:pPr>
      <w:r w:rsidRPr="00723E2E">
        <w:t>Revenons un instant en arrière pour raconter les événements sa</w:t>
      </w:r>
      <w:r w:rsidRPr="00723E2E">
        <w:t>n</w:t>
      </w:r>
      <w:r w:rsidRPr="00723E2E">
        <w:t>glants du mois de mars 1868 à Dampremy, d'avril 1869 à Seraing et au Borinage, ainsi que des procès et des arrestations qui suivirent.</w:t>
      </w:r>
    </w:p>
    <w:p w14:paraId="1DA91757" w14:textId="77777777" w:rsidR="00EA5760" w:rsidRPr="00723E2E" w:rsidRDefault="00EA5760" w:rsidP="00EA5760">
      <w:pPr>
        <w:spacing w:before="120" w:after="120"/>
        <w:jc w:val="both"/>
      </w:pPr>
      <w:r w:rsidRPr="00723E2E">
        <w:t>La situation des houilleurs du Bassin de Charleroi était fort pén</w:t>
      </w:r>
      <w:r w:rsidRPr="00723E2E">
        <w:t>i</w:t>
      </w:r>
      <w:r w:rsidRPr="00723E2E">
        <w:t>ble. Ils ne travaillaient plus que trois à quatre jours par</w:t>
      </w:r>
      <w:r>
        <w:t xml:space="preserve"> [176]</w:t>
      </w:r>
      <w:r w:rsidRPr="00723E2E">
        <w:t xml:space="preserve"> semaine et leurs salaires avaient été fortement réduits. Le 24 mars 1868, les directeurs de charbonnages, firent savoir aux ouvriers qu'ils dim</w:t>
      </w:r>
      <w:r w:rsidRPr="00723E2E">
        <w:t>i</w:t>
      </w:r>
      <w:r w:rsidRPr="00723E2E">
        <w:t>nuaient de nouveau les salaires de cinq pour cent.</w:t>
      </w:r>
    </w:p>
    <w:p w14:paraId="7AF12245" w14:textId="77777777" w:rsidR="00EA5760" w:rsidRPr="00723E2E" w:rsidRDefault="00EA5760" w:rsidP="00EA5760">
      <w:pPr>
        <w:spacing w:before="120" w:after="120"/>
        <w:jc w:val="both"/>
      </w:pPr>
      <w:r w:rsidRPr="00723E2E">
        <w:lastRenderedPageBreak/>
        <w:t xml:space="preserve">Ce fut le directeur du charbonnage du </w:t>
      </w:r>
      <w:r w:rsidRPr="00723E2E">
        <w:rPr>
          <w:i/>
        </w:rPr>
        <w:t>Gouffre</w:t>
      </w:r>
      <w:r w:rsidRPr="00723E2E">
        <w:t>, à Châtelineau, qui le premier annonça cette nouvelle. Les ouvriers cessèrent aussitôt le travail, bien qu'ils ne possédassent aucune organisation.</w:t>
      </w:r>
    </w:p>
    <w:p w14:paraId="0FBC9DB7" w14:textId="77777777" w:rsidR="00EA5760" w:rsidRPr="00723E2E" w:rsidRDefault="00EA5760" w:rsidP="00EA5760">
      <w:pPr>
        <w:spacing w:before="120" w:after="120"/>
        <w:jc w:val="both"/>
      </w:pPr>
      <w:r w:rsidRPr="00723E2E">
        <w:t>Aussitôt la grève déclarée, l'autorité, comme de coutume, et sans que le moindre désordre se fût produit, envoya sur les lieux des ge</w:t>
      </w:r>
      <w:r w:rsidRPr="00723E2E">
        <w:t>n</w:t>
      </w:r>
      <w:r w:rsidRPr="00723E2E">
        <w:t>darmes et des soldats.</w:t>
      </w:r>
    </w:p>
    <w:p w14:paraId="51FB377E" w14:textId="77777777" w:rsidR="00EA5760" w:rsidRPr="00723E2E" w:rsidRDefault="00EA5760" w:rsidP="00EA5760">
      <w:pPr>
        <w:spacing w:before="120" w:after="120"/>
        <w:jc w:val="both"/>
      </w:pPr>
      <w:r w:rsidRPr="00723E2E">
        <w:t>Les grévistes, dans l'espoir de faire revenir les patrons sur les d</w:t>
      </w:r>
      <w:r w:rsidRPr="00723E2E">
        <w:t>i</w:t>
      </w:r>
      <w:r w:rsidRPr="00723E2E">
        <w:t>minutions de salaires annoncées, tentèrent d'étendre la grève aux a</w:t>
      </w:r>
      <w:r w:rsidRPr="00723E2E">
        <w:t>u</w:t>
      </w:r>
      <w:r w:rsidRPr="00723E2E">
        <w:t>tres charbonnages de la région. Ils se formèrent alors en cortège et a</w:t>
      </w:r>
      <w:r w:rsidRPr="00723E2E">
        <w:t>l</w:t>
      </w:r>
      <w:r w:rsidRPr="00723E2E">
        <w:t>lèrent aux différentes fosses pour y faire remonter les ouvriers, men</w:t>
      </w:r>
      <w:r w:rsidRPr="00723E2E">
        <w:t>a</w:t>
      </w:r>
      <w:r w:rsidRPr="00723E2E">
        <w:t>çant de couper les câbles si le mécanicien refusait de procéder à la remonte.</w:t>
      </w:r>
    </w:p>
    <w:p w14:paraId="2D8CB797" w14:textId="77777777" w:rsidR="00EA5760" w:rsidRPr="00723E2E" w:rsidRDefault="00EA5760" w:rsidP="00EA5760">
      <w:pPr>
        <w:spacing w:before="120" w:after="120"/>
        <w:jc w:val="both"/>
      </w:pPr>
      <w:r w:rsidRPr="00723E2E">
        <w:t>Les gendarmes arrivèrent aussitôt sur les lieux et dispersèrent les ouvriers qui étaient fort exaltés.</w:t>
      </w:r>
    </w:p>
    <w:p w14:paraId="0A6BD508" w14:textId="77777777" w:rsidR="00EA5760" w:rsidRPr="00723E2E" w:rsidRDefault="00EA5760" w:rsidP="00EA5760">
      <w:pPr>
        <w:spacing w:before="120" w:after="120"/>
        <w:jc w:val="both"/>
      </w:pPr>
      <w:r w:rsidRPr="00723E2E">
        <w:t>La bande se reforma, grossie à chaque instant, et continua sa route, brisant sur son passage les carreaux de divers établissements indu</w:t>
      </w:r>
      <w:r w:rsidRPr="00723E2E">
        <w:t>s</w:t>
      </w:r>
      <w:r w:rsidRPr="00723E2E">
        <w:t>triels.</w:t>
      </w:r>
    </w:p>
    <w:p w14:paraId="65D837B8" w14:textId="77777777" w:rsidR="00EA5760" w:rsidRPr="00723E2E" w:rsidRDefault="00EA5760" w:rsidP="00EA5760">
      <w:pPr>
        <w:spacing w:before="120" w:after="120"/>
        <w:jc w:val="both"/>
      </w:pPr>
      <w:r w:rsidRPr="00723E2E">
        <w:t>Arrivés à Montigny, les grévistes se rendirent au charbonnage de l'Epine. Le bureau du charbonnage fut envahi, on y lacéra les livrets et on s'y livra à des dégradations diverses.</w:t>
      </w:r>
    </w:p>
    <w:p w14:paraId="32DE874E" w14:textId="77777777" w:rsidR="00EA5760" w:rsidRPr="00723E2E" w:rsidRDefault="00EA5760" w:rsidP="00EA5760">
      <w:pPr>
        <w:spacing w:before="120" w:after="120"/>
        <w:jc w:val="both"/>
      </w:pPr>
      <w:r w:rsidRPr="00723E2E">
        <w:t>La foule se rendit ensuite dans la cour du charbonnage. Sur ces e</w:t>
      </w:r>
      <w:r w:rsidRPr="00723E2E">
        <w:t>n</w:t>
      </w:r>
      <w:r w:rsidRPr="00723E2E">
        <w:t>trefaites, un détachement de soldats du 11e de ligne arriva. Le co</w:t>
      </w:r>
      <w:r w:rsidRPr="00723E2E">
        <w:t>m</w:t>
      </w:r>
      <w:r w:rsidRPr="00723E2E">
        <w:t>mandant, le major Quenne, entra dans la cour et somma les ouvriers de se retirer. Ou lui jeta quelques pierres. Aussitôt le commandant, perdant son sang-froid, fit reculer ses hommes de quelques pas et leur ordonna de faire feu... Une vingtaine de personnes furent atteintes. Dix, dont deux femmes, furent tuées net, et les autres grièvement ble</w:t>
      </w:r>
      <w:r w:rsidRPr="00723E2E">
        <w:t>s</w:t>
      </w:r>
      <w:r w:rsidRPr="00723E2E">
        <w:t>sées</w:t>
      </w:r>
    </w:p>
    <w:p w14:paraId="1DF97FAC" w14:textId="77777777" w:rsidR="00EA5760" w:rsidRPr="00723E2E" w:rsidRDefault="00EA5760" w:rsidP="00EA5760">
      <w:pPr>
        <w:spacing w:before="120" w:after="120"/>
        <w:jc w:val="both"/>
      </w:pPr>
      <w:r w:rsidRPr="00723E2E">
        <w:t>L'</w:t>
      </w:r>
      <w:r w:rsidRPr="00723E2E">
        <w:rPr>
          <w:i/>
        </w:rPr>
        <w:t>Étoile belge</w:t>
      </w:r>
      <w:r w:rsidRPr="00723E2E">
        <w:t xml:space="preserve"> qui, dans la narration de cet épisode sanglant ne fut pas tendre pour les « émeutiers » et qui, parlant de la fusillade de gens sans armes, appelait cela </w:t>
      </w:r>
      <w:r w:rsidRPr="00723E2E">
        <w:rPr>
          <w:i/>
        </w:rPr>
        <w:t>une leçon</w:t>
      </w:r>
      <w:r w:rsidRPr="00723E2E">
        <w:t>, écrivit au sujet de ces faits :</w:t>
      </w:r>
    </w:p>
    <w:p w14:paraId="07A3B624" w14:textId="77777777" w:rsidR="00EA5760" w:rsidRDefault="00EA5760" w:rsidP="00EA5760">
      <w:pPr>
        <w:spacing w:before="120" w:after="120"/>
        <w:jc w:val="both"/>
      </w:pPr>
      <w:r>
        <w:br w:type="page"/>
      </w:r>
      <w:r>
        <w:lastRenderedPageBreak/>
        <w:t>[177]</w:t>
      </w:r>
    </w:p>
    <w:p w14:paraId="2E8F2F96" w14:textId="77777777" w:rsidR="00EA5760" w:rsidRDefault="00EA5760" w:rsidP="00EA5760">
      <w:pPr>
        <w:pStyle w:val="Grillecouleur-Accent1"/>
      </w:pPr>
    </w:p>
    <w:p w14:paraId="46216349" w14:textId="77777777" w:rsidR="00EA5760" w:rsidRDefault="00EA5760" w:rsidP="00EA5760">
      <w:pPr>
        <w:pStyle w:val="Grillecouleur-Accent1"/>
      </w:pPr>
      <w:r w:rsidRPr="00723E2E">
        <w:t>« Jamais on n'a vu spectacle plus douloureux que celui de la fosse de l'Epine. Une malheureuse femme qui voulait arracher son mari des rangs des forcenés a eu le sein traversé ; elle serait morte ainsi que son mari. Quant au transport des cadavres, c'était chose navrante : une malheureuse dont le mari avait succombé, voulait absolument monter sur la charrette où était son corps ; les mères, les femmes et les filles pleuraient. Et elles d</w:t>
      </w:r>
      <w:r w:rsidRPr="00723E2E">
        <w:t>e</w:t>
      </w:r>
      <w:r w:rsidRPr="00723E2E">
        <w:t>vraient pleurer des larmes amères, car ce furent cette fois comme toujours des femmes qui ont, dans toutes les excursions, précédé les émeutiers en les excitant. »</w:t>
      </w:r>
    </w:p>
    <w:p w14:paraId="09EAC08A" w14:textId="77777777" w:rsidR="00EA5760" w:rsidRPr="00723E2E" w:rsidRDefault="00EA5760" w:rsidP="00EA5760">
      <w:pPr>
        <w:pStyle w:val="Grillecouleur-Accent1"/>
      </w:pPr>
    </w:p>
    <w:p w14:paraId="0DE91985" w14:textId="77777777" w:rsidR="00EA5760" w:rsidRPr="00723E2E" w:rsidRDefault="00EA5760" w:rsidP="00EA5760">
      <w:pPr>
        <w:spacing w:before="120" w:after="120"/>
        <w:jc w:val="both"/>
      </w:pPr>
      <w:r w:rsidRPr="00723E2E">
        <w:t>La grève s'étendit à la plupart des charbonnages du Bassin de Cha</w:t>
      </w:r>
      <w:r w:rsidRPr="00723E2E">
        <w:t>r</w:t>
      </w:r>
      <w:r w:rsidRPr="00723E2E">
        <w:t>leroi et il y eut encore plusieurs ouvriers blessés dans des charges de gendarmes.</w:t>
      </w:r>
    </w:p>
    <w:p w14:paraId="4284BD50" w14:textId="77777777" w:rsidR="00EA5760" w:rsidRPr="00723E2E" w:rsidRDefault="00EA5760" w:rsidP="00EA5760">
      <w:pPr>
        <w:spacing w:before="120" w:after="120"/>
        <w:jc w:val="both"/>
      </w:pPr>
      <w:r w:rsidRPr="00723E2E">
        <w:t>Une quarantaine d'ouvriers furent arrêtés et conduits à la prison de Charleroi.</w:t>
      </w:r>
    </w:p>
    <w:p w14:paraId="795F702A" w14:textId="77777777" w:rsidR="00EA5760" w:rsidRPr="00723E2E" w:rsidRDefault="00EA5760" w:rsidP="00EA5760">
      <w:pPr>
        <w:spacing w:before="120" w:after="120"/>
        <w:jc w:val="both"/>
      </w:pPr>
      <w:r w:rsidRPr="00723E2E">
        <w:t>Mais au bout de peu de jours, les ouvriers, poussés par la faim, f</w:t>
      </w:r>
      <w:r w:rsidRPr="00723E2E">
        <w:t>u</w:t>
      </w:r>
      <w:r w:rsidRPr="00723E2E">
        <w:t>rent obligés de reprendre le chemin de la fosse, la tête baissée, comme des vaincus.</w:t>
      </w:r>
    </w:p>
    <w:p w14:paraId="5D5EEDBF" w14:textId="77777777" w:rsidR="00EA5760" w:rsidRPr="00723E2E" w:rsidRDefault="00EA5760" w:rsidP="00EA5760">
      <w:pPr>
        <w:spacing w:before="120" w:after="120"/>
        <w:jc w:val="both"/>
      </w:pPr>
      <w:r w:rsidRPr="00723E2E">
        <w:t>Le Conseil général belge de l'</w:t>
      </w:r>
      <w:r w:rsidRPr="00723E2E">
        <w:rPr>
          <w:i/>
        </w:rPr>
        <w:t>Internationale</w:t>
      </w:r>
      <w:r w:rsidRPr="00723E2E">
        <w:t>, tout en déplorant et en condamnant les violences, protesta, dans un long manifeste</w:t>
      </w:r>
      <w:r>
        <w:t> </w:t>
      </w:r>
      <w:r>
        <w:rPr>
          <w:rStyle w:val="Appelnotedebasdep"/>
        </w:rPr>
        <w:footnoteReference w:id="53"/>
      </w:r>
      <w:r w:rsidRPr="00723E2E">
        <w:t>, contre les massacres des ouvriers à la fosse de l'Épine et recommanda aux travailleurs de s'associer s'ils voulaient voir améliorer leur cond</w:t>
      </w:r>
      <w:r w:rsidRPr="00723E2E">
        <w:t>i</w:t>
      </w:r>
      <w:r w:rsidRPr="00723E2E">
        <w:t>tion, les grèves de misère ne pouvant rien dans cette voie.</w:t>
      </w:r>
    </w:p>
    <w:p w14:paraId="1DD3A735" w14:textId="77777777" w:rsidR="00EA5760" w:rsidRPr="00723E2E" w:rsidRDefault="00EA5760" w:rsidP="00EA5760">
      <w:pPr>
        <w:spacing w:before="120" w:after="120"/>
        <w:jc w:val="both"/>
      </w:pPr>
      <w:r w:rsidRPr="00723E2E">
        <w:t>Il s'occupa aussi de venir en aide aux veuves et aux orphelins des ouvriers tués, aux femmes et aux enfants des blessés et des priso</w:t>
      </w:r>
      <w:r w:rsidRPr="00723E2E">
        <w:t>n</w:t>
      </w:r>
      <w:r w:rsidRPr="00723E2E">
        <w:t>niers. Il se mit également en rapport avec quelques avocats pour pou</w:t>
      </w:r>
      <w:r w:rsidRPr="00723E2E">
        <w:t>r</w:t>
      </w:r>
      <w:r w:rsidRPr="00723E2E">
        <w:t>voir à la défense des détenus.</w:t>
      </w:r>
    </w:p>
    <w:p w14:paraId="5BC26888" w14:textId="77777777" w:rsidR="00EA5760" w:rsidRPr="00723E2E" w:rsidRDefault="00EA5760" w:rsidP="00EA5760">
      <w:pPr>
        <w:spacing w:before="120" w:after="120"/>
        <w:jc w:val="both"/>
      </w:pPr>
      <w:r w:rsidRPr="00723E2E">
        <w:t xml:space="preserve">En attendant, de nombreux meetings furent convoqués dans les principales communes du Bassin de Charleroi. Le premier eut lieu à Dampremy, localité où avait eu lieu la fusillade. D'autres suivirent et c'est à la suite de cette propagande que 42 sections furent constituées </w:t>
      </w:r>
      <w:r w:rsidRPr="00723E2E">
        <w:lastRenderedPageBreak/>
        <w:t>au bout de quelques mois. Parmi les orateurs, tous Bruxellois, qui all</w:t>
      </w:r>
      <w:r w:rsidRPr="00723E2E">
        <w:t>è</w:t>
      </w:r>
      <w:r w:rsidRPr="00723E2E">
        <w:t>rent porter la bonne</w:t>
      </w:r>
      <w:r>
        <w:t xml:space="preserve"> [178]</w:t>
      </w:r>
      <w:r w:rsidRPr="00723E2E">
        <w:t xml:space="preserve"> parole dans ces localités, nous relevons les noms de Brismée, Hins, Verrycken, Allard, Lebrun, V. Arnould, F. Otterbein, E. Steens et L. Fontaine ; ce dernier était originaire de Charleroi.</w:t>
      </w:r>
    </w:p>
    <w:p w14:paraId="4C30FFCC" w14:textId="77777777" w:rsidR="00EA5760" w:rsidRPr="00723E2E" w:rsidRDefault="00EA5760" w:rsidP="00EA5760">
      <w:pPr>
        <w:spacing w:before="120" w:after="120"/>
        <w:jc w:val="both"/>
      </w:pPr>
      <w:r w:rsidRPr="00723E2E">
        <w:t xml:space="preserve">Voici en quels termes Eugène Hins raconte ses impressions sur les premiers meetings donnés à Charleroi, dans un article intitulé : </w:t>
      </w:r>
      <w:r w:rsidRPr="00723E2E">
        <w:rPr>
          <w:i/>
        </w:rPr>
        <w:t>Souv</w:t>
      </w:r>
      <w:r w:rsidRPr="00723E2E">
        <w:rPr>
          <w:i/>
        </w:rPr>
        <w:t>e</w:t>
      </w:r>
      <w:r w:rsidRPr="00723E2E">
        <w:rPr>
          <w:i/>
        </w:rPr>
        <w:t>nirs d'antan</w:t>
      </w:r>
      <w:r w:rsidRPr="00723E2E">
        <w:t> :</w:t>
      </w:r>
    </w:p>
    <w:p w14:paraId="0ED21F83" w14:textId="77777777" w:rsidR="00EA5760" w:rsidRDefault="00EA5760" w:rsidP="00EA5760">
      <w:pPr>
        <w:pStyle w:val="Grillecouleur-Accent1"/>
      </w:pPr>
    </w:p>
    <w:p w14:paraId="2E0F955F" w14:textId="77777777" w:rsidR="00EA5760" w:rsidRPr="00723E2E" w:rsidRDefault="00EA5760" w:rsidP="00EA5760">
      <w:pPr>
        <w:pStyle w:val="Grillecouleur-Accent1"/>
      </w:pPr>
      <w:r w:rsidRPr="00723E2E">
        <w:t>« Ce fut au commencement de mai 1868, que nous tînmes notre pr</w:t>
      </w:r>
      <w:r w:rsidRPr="00723E2E">
        <w:t>e</w:t>
      </w:r>
      <w:r w:rsidRPr="00723E2E">
        <w:t xml:space="preserve">mier meeting dans le bassin de Charleroi - le premier également que nous ayons donné en province : on pourrait dire notre </w:t>
      </w:r>
      <w:r w:rsidRPr="00723E2E">
        <w:rPr>
          <w:i/>
        </w:rPr>
        <w:t>maiden-meeting</w:t>
      </w:r>
      <w:r w:rsidRPr="00723E2E">
        <w:t>. Ce fut à Da</w:t>
      </w:r>
      <w:r w:rsidRPr="00723E2E">
        <w:t>m</w:t>
      </w:r>
      <w:r w:rsidRPr="00723E2E">
        <w:t>premy, au Camp de Moscou. Brismée et moi y avions été délégués par la section bruxelloise, qui garda la direction de tout le mouvement ju</w:t>
      </w:r>
      <w:r w:rsidRPr="00723E2E">
        <w:t>s</w:t>
      </w:r>
      <w:r w:rsidRPr="00723E2E">
        <w:t>qu'à la fin de cette année. Je me rappellerai toujours combien l'attitude des o</w:t>
      </w:r>
      <w:r w:rsidRPr="00723E2E">
        <w:t>u</w:t>
      </w:r>
      <w:r w:rsidRPr="00723E2E">
        <w:t>vriers nous étonna, combien nous fûmes frappés de l'état de dépression où ils se trouvaient. Ils venaient d'être obligés de reprendre le travail sans rien avoir obtenu, après une répression sanglante, après des arrestations qui étaient venues renforcer la terreur causée par la répression. Ignorant leurs droits, que personne n'avait jamais songé à leur apprendre. Ils croyaient que tout pouvait être permis contre eux. Un petit nombre seul</w:t>
      </w:r>
      <w:r w:rsidRPr="00723E2E">
        <w:t>e</w:t>
      </w:r>
      <w:r w:rsidRPr="00723E2E">
        <w:t>ment se ri</w:t>
      </w:r>
      <w:r w:rsidRPr="00723E2E">
        <w:t>s</w:t>
      </w:r>
      <w:r w:rsidRPr="00723E2E">
        <w:t>qua à assister au meeting, et encore ceux-là ne se montraient-ils pas bien braves : ils y arrivaient en rasant les murs, comme pour ne pas être rema</w:t>
      </w:r>
      <w:r w:rsidRPr="00723E2E">
        <w:t>r</w:t>
      </w:r>
      <w:r w:rsidRPr="00723E2E">
        <w:t>qués. Plusieurs même s'adressèrent aux gendarmes protecteurs de l'ordre, pour s'informer s'ils ne commettaient pas un délit en assistant au meeting. Je prie les lecteurs de croire que je n'exagère pas : le spectacle nous frappa tellement, qu'il est resté ancré dans notre mémoire et nous nous le sommes souvent rappelé dans la suite, Brismée et moi. Et quoi d'étonnant</w:t>
      </w:r>
      <w:r>
        <w:t> ?</w:t>
      </w:r>
      <w:r w:rsidRPr="00723E2E">
        <w:t xml:space="preserve"> Après tout ce qu'on s'était permis contre eux depuis les débuts de leur vie de l</w:t>
      </w:r>
      <w:r w:rsidRPr="00723E2E">
        <w:t>a</w:t>
      </w:r>
      <w:r w:rsidRPr="00723E2E">
        <w:t>beur, comment ces gens-là auraient-ils pu se faire une idée de ce qui est autorisé et de ce qui est défendu</w:t>
      </w:r>
      <w:r>
        <w:t> ?</w:t>
      </w:r>
      <w:r w:rsidRPr="00723E2E">
        <w:t xml:space="preserve"> Le droit leur était inconnu ; ils n'avaient jamais vu que l'arbitraire.</w:t>
      </w:r>
    </w:p>
    <w:p w14:paraId="26E21A81" w14:textId="77777777" w:rsidR="00EA5760" w:rsidRPr="00723E2E" w:rsidRDefault="00EA5760" w:rsidP="00EA5760">
      <w:pPr>
        <w:pStyle w:val="Grillecouleur-Accent1"/>
      </w:pPr>
      <w:r w:rsidRPr="00723E2E">
        <w:t>« Par exemple, il faut se hâter d'ajouter qu'une fois qu'ils nous eurent e</w:t>
      </w:r>
      <w:r w:rsidRPr="00723E2E">
        <w:t>n</w:t>
      </w:r>
      <w:r w:rsidRPr="00723E2E">
        <w:t>tendus, ainsi que d'autres compagnons dans les meetings qui suivirent, proférer toute espèce de paroles</w:t>
      </w:r>
      <w:r>
        <w:t xml:space="preserve"> [179]</w:t>
      </w:r>
      <w:r w:rsidRPr="00723E2E">
        <w:t xml:space="preserve"> hardies, devant les gendarmes, s'il vous plaît ; quand ils nous eurent entendus attaquer les patrons, le gouve</w:t>
      </w:r>
      <w:r w:rsidRPr="00723E2E">
        <w:t>r</w:t>
      </w:r>
      <w:r w:rsidRPr="00723E2E">
        <w:t>nement, la société tout entière, - sans être arrêtés immédiatement ! ! ! - alors ils se rassurèrent et ce ne furent plus les mêmes hommes. La tran</w:t>
      </w:r>
      <w:r w:rsidRPr="00723E2E">
        <w:t>s</w:t>
      </w:r>
      <w:r w:rsidRPr="00723E2E">
        <w:t xml:space="preserve">formation fut si subite, qu'elle me fit songer au conte de </w:t>
      </w:r>
      <w:r w:rsidRPr="00723E2E">
        <w:rPr>
          <w:i/>
        </w:rPr>
        <w:t>La Belle au bois dormant</w:t>
      </w:r>
      <w:r w:rsidRPr="00723E2E">
        <w:t> : c'était toute la classe ouvrière qui se réveillait d'un engourdi</w:t>
      </w:r>
      <w:r w:rsidRPr="00723E2E">
        <w:t>s</w:t>
      </w:r>
      <w:r w:rsidRPr="00723E2E">
        <w:t>sement de longues années et se reprenait à la vie, avec une hâte fiévreuse de regagner le temps perdu.</w:t>
      </w:r>
    </w:p>
    <w:p w14:paraId="4B1F9B28" w14:textId="77777777" w:rsidR="00EA5760" w:rsidRPr="00723E2E" w:rsidRDefault="00EA5760" w:rsidP="00EA5760">
      <w:pPr>
        <w:pStyle w:val="Grillecouleur-Accent1"/>
      </w:pPr>
      <w:r w:rsidRPr="00723E2E">
        <w:lastRenderedPageBreak/>
        <w:t>« Notre deuxième meeting fut tenu le dimanche suivant au Faubourg ; le troisième à Couillet, où j'allai seul, tandis que d'autres compagnons po</w:t>
      </w:r>
      <w:r w:rsidRPr="00723E2E">
        <w:t>r</w:t>
      </w:r>
      <w:r w:rsidRPr="00723E2E">
        <w:t>taient la bonne nouvelle ailleurs. Depuis lors, nous tînmes tous les dima</w:t>
      </w:r>
      <w:r w:rsidRPr="00723E2E">
        <w:t>n</w:t>
      </w:r>
      <w:r w:rsidRPr="00723E2E">
        <w:t>ches un grand nombre de meetings, nous coupant en quatre pour satisfaire à toutes les demandes. Et partout les foules accouraient, les sections se fondaient - une vraie poussée de champignons après une pluie d'or</w:t>
      </w:r>
      <w:r w:rsidRPr="00723E2E">
        <w:t>a</w:t>
      </w:r>
      <w:r w:rsidRPr="00723E2E">
        <w:t>ge...</w:t>
      </w:r>
      <w:r>
        <w:t> </w:t>
      </w:r>
      <w:r>
        <w:rPr>
          <w:rStyle w:val="Appelnotedebasdep"/>
        </w:rPr>
        <w:footnoteReference w:id="54"/>
      </w:r>
      <w:r w:rsidRPr="00723E2E">
        <w:t> »</w:t>
      </w:r>
    </w:p>
    <w:p w14:paraId="169034A3" w14:textId="77777777" w:rsidR="00EA5760" w:rsidRPr="00723E2E" w:rsidRDefault="00EA5760" w:rsidP="00EA5760">
      <w:pPr>
        <w:pStyle w:val="c"/>
      </w:pPr>
      <w:r w:rsidRPr="00723E2E">
        <w:t>*</w:t>
      </w:r>
      <w:r>
        <w:br/>
      </w:r>
      <w:r w:rsidRPr="00723E2E">
        <w:t>*</w:t>
      </w:r>
      <w:r>
        <w:t xml:space="preserve">   </w:t>
      </w:r>
      <w:r w:rsidRPr="00723E2E">
        <w:t xml:space="preserve">  *</w:t>
      </w:r>
    </w:p>
    <w:p w14:paraId="3540024B" w14:textId="77777777" w:rsidR="00EA5760" w:rsidRPr="00723E2E" w:rsidRDefault="00EA5760" w:rsidP="00EA5760">
      <w:pPr>
        <w:spacing w:before="120" w:after="120"/>
        <w:jc w:val="both"/>
      </w:pPr>
      <w:r w:rsidRPr="00723E2E">
        <w:t>Après avoir fait cinq mois de prison préventive, vingt-deux acc</w:t>
      </w:r>
      <w:r w:rsidRPr="00723E2E">
        <w:t>u</w:t>
      </w:r>
      <w:r w:rsidRPr="00723E2E">
        <w:t>sés, dont cinq femmes, furent renvoyés devant la Cour d'assises du Hainaut siégeant à Mons.</w:t>
      </w:r>
    </w:p>
    <w:p w14:paraId="73A4D01C" w14:textId="77777777" w:rsidR="00EA5760" w:rsidRPr="00723E2E" w:rsidRDefault="00EA5760" w:rsidP="00EA5760">
      <w:pPr>
        <w:spacing w:before="120" w:after="120"/>
        <w:jc w:val="both"/>
      </w:pPr>
      <w:r w:rsidRPr="00723E2E">
        <w:t>Le procès dura une semaine.</w:t>
      </w:r>
    </w:p>
    <w:p w14:paraId="14D0AC59" w14:textId="77777777" w:rsidR="00EA5760" w:rsidRPr="00723E2E" w:rsidRDefault="00EA5760" w:rsidP="00EA5760">
      <w:pPr>
        <w:spacing w:before="120" w:after="120"/>
        <w:jc w:val="both"/>
      </w:pPr>
      <w:r w:rsidRPr="00723E2E">
        <w:t>La Cour était présidée par M. Corbisier de Méhaulsart ; le siège du ministère public était occupé par M. Melot.</w:t>
      </w:r>
    </w:p>
    <w:p w14:paraId="247094A5" w14:textId="77777777" w:rsidR="00EA5760" w:rsidRPr="00723E2E" w:rsidRDefault="00EA5760" w:rsidP="00EA5760">
      <w:pPr>
        <w:spacing w:before="120" w:after="120"/>
        <w:jc w:val="both"/>
      </w:pPr>
      <w:r w:rsidRPr="00723E2E">
        <w:t xml:space="preserve">Au banc de la défense, onze avocats : cinq du barreau de Mons, MMes de Barrelet, Debert, Demaret, Mabille et Masquelier et six de Bruxelles, appartenant à la rédaction de la </w:t>
      </w:r>
      <w:r w:rsidRPr="00723E2E">
        <w:rPr>
          <w:i/>
        </w:rPr>
        <w:t>Liberté</w:t>
      </w:r>
      <w:r w:rsidRPr="00723E2E">
        <w:t> : V. Arnould, Louis Claes, P. Janson, E. Robert, P. Splingard et Van Goitsnoven.</w:t>
      </w:r>
    </w:p>
    <w:p w14:paraId="0E034E45" w14:textId="77777777" w:rsidR="00EA5760" w:rsidRPr="00723E2E" w:rsidRDefault="00EA5760" w:rsidP="00EA5760">
      <w:pPr>
        <w:spacing w:before="120" w:after="120"/>
        <w:jc w:val="both"/>
      </w:pPr>
      <w:r w:rsidRPr="00723E2E">
        <w:t>Le 17 septembre, après des plaidoiries émouvantes, le jury prono</w:t>
      </w:r>
      <w:r w:rsidRPr="00723E2E">
        <w:t>n</w:t>
      </w:r>
      <w:r w:rsidRPr="00723E2E">
        <w:t>ça l'acquittement de tous les accusés.</w:t>
      </w:r>
    </w:p>
    <w:p w14:paraId="2FDE55C1" w14:textId="77777777" w:rsidR="00EA5760" w:rsidRPr="00723E2E" w:rsidRDefault="00EA5760" w:rsidP="00EA5760">
      <w:pPr>
        <w:spacing w:before="120" w:after="120"/>
        <w:jc w:val="both"/>
      </w:pPr>
      <w:r w:rsidRPr="00723E2E">
        <w:t>Les avocats furent acclamés par la foule venue nombreuse pour a</w:t>
      </w:r>
      <w:r w:rsidRPr="00723E2E">
        <w:t>s</w:t>
      </w:r>
      <w:r w:rsidRPr="00723E2E">
        <w:t>sister à l'épilogue de ce procès retentissant. On remercia aussi le jury et celui-ci offrit, le jour même, un banquet aux avocats, à l'</w:t>
      </w:r>
      <w:r w:rsidRPr="00723E2E">
        <w:rPr>
          <w:i/>
        </w:rPr>
        <w:t>Hôtel de la Couronne</w:t>
      </w:r>
      <w:r w:rsidRPr="00723E2E">
        <w:t>, à Mons.</w:t>
      </w:r>
    </w:p>
    <w:p w14:paraId="7F8C98CA" w14:textId="77777777" w:rsidR="00EA5760" w:rsidRPr="00723E2E" w:rsidRDefault="00EA5760" w:rsidP="00EA5760">
      <w:pPr>
        <w:spacing w:before="120" w:after="120"/>
        <w:jc w:val="both"/>
      </w:pPr>
      <w:r w:rsidRPr="00723E2E">
        <w:t>Le soir où le verdict fut prononcé, il y avait précisément séance de la Section bruxelloise. Quand on y apprit l'acquittement</w:t>
      </w:r>
      <w:r>
        <w:t xml:space="preserve"> [180]</w:t>
      </w:r>
      <w:r w:rsidRPr="00723E2E">
        <w:t xml:space="preserve"> des a</w:t>
      </w:r>
      <w:r w:rsidRPr="00723E2E">
        <w:t>c</w:t>
      </w:r>
      <w:r w:rsidRPr="00723E2E">
        <w:t>cusés de l'Épine, on décida d'illuminer la façade du local, à l'aide de quelques lampions. On se rendit en cortège à la gare du Midi, pour y féliciter et remercier les avocats, et ce fut ce jour-là que Janson et R</w:t>
      </w:r>
      <w:r w:rsidRPr="00723E2E">
        <w:t>o</w:t>
      </w:r>
      <w:r w:rsidRPr="00723E2E">
        <w:t>bert se firent recevoir membres de l'Association internationale des tr</w:t>
      </w:r>
      <w:r w:rsidRPr="00723E2E">
        <w:t>a</w:t>
      </w:r>
      <w:r w:rsidRPr="00723E2E">
        <w:t>vailleurs.</w:t>
      </w:r>
    </w:p>
    <w:p w14:paraId="4FCE68C1" w14:textId="77777777" w:rsidR="00EA5760" w:rsidRPr="00723E2E" w:rsidRDefault="00EA5760" w:rsidP="00EA5760">
      <w:pPr>
        <w:spacing w:before="120" w:after="120"/>
        <w:jc w:val="both"/>
      </w:pPr>
      <w:r w:rsidRPr="00723E2E">
        <w:t xml:space="preserve">Cette sanglante échauffourée de Dampremy émotionna cependant le pouvoir. Plusieurs journaux qui avaient applaudi à la répression </w:t>
      </w:r>
      <w:r w:rsidRPr="00723E2E">
        <w:lastRenderedPageBreak/>
        <w:t>sanglante, trouvèrent que le Gouvernement avait tort de ne pas s'occ</w:t>
      </w:r>
      <w:r w:rsidRPr="00723E2E">
        <w:t>u</w:t>
      </w:r>
      <w:r w:rsidRPr="00723E2E">
        <w:t>per du sort des ouvriers houilleurs.</w:t>
      </w:r>
    </w:p>
    <w:p w14:paraId="3C959931" w14:textId="77777777" w:rsidR="00EA5760" w:rsidRPr="00723E2E" w:rsidRDefault="00EA5760" w:rsidP="00EA5760">
      <w:pPr>
        <w:spacing w:before="120" w:after="120"/>
        <w:jc w:val="both"/>
      </w:pPr>
      <w:r w:rsidRPr="00723E2E">
        <w:t>M. Jamar, ministre des travaux publics, par une circulaire du 3 n</w:t>
      </w:r>
      <w:r w:rsidRPr="00723E2E">
        <w:t>o</w:t>
      </w:r>
      <w:r w:rsidRPr="00723E2E">
        <w:t>vembre 1868, ordonna aux ingénieurs des mines d'ouvrir une enquête sur la situation des ouvriers dans les mines et les usines métallurg</w:t>
      </w:r>
      <w:r w:rsidRPr="00723E2E">
        <w:t>i</w:t>
      </w:r>
      <w:r w:rsidRPr="00723E2E">
        <w:t>ques. Or, sait-on à qui les ingénieurs des mines s'adressèrent pour o</w:t>
      </w:r>
      <w:r w:rsidRPr="00723E2E">
        <w:t>b</w:t>
      </w:r>
      <w:r w:rsidRPr="00723E2E">
        <w:t>tenir leurs renseignements</w:t>
      </w:r>
      <w:r>
        <w:t> ?</w:t>
      </w:r>
      <w:r w:rsidRPr="00723E2E">
        <w:t xml:space="preserve"> Aux industriels seuls ! Plusieurs journaux socialistes protestèrent, mais ce fut en vain, et l'année suivante le Gouvernement publiait le résultat de son enquête, en un gros volume de 500 pages</w:t>
      </w:r>
      <w:r>
        <w:t> </w:t>
      </w:r>
      <w:r>
        <w:rPr>
          <w:rStyle w:val="Appelnotedebasdep"/>
        </w:rPr>
        <w:footnoteReference w:id="55"/>
      </w:r>
      <w:r w:rsidRPr="00723E2E">
        <w:t>.</w:t>
      </w:r>
    </w:p>
    <w:p w14:paraId="5222C7EA" w14:textId="77777777" w:rsidR="00EA5760" w:rsidRPr="00723E2E" w:rsidRDefault="00EA5760" w:rsidP="00EA5760">
      <w:pPr>
        <w:spacing w:before="120" w:after="120"/>
        <w:jc w:val="both"/>
      </w:pPr>
      <w:r w:rsidRPr="00723E2E">
        <w:t>Comme on devait s'y attendre, cette enquête ne produisit rien et ne fut suivie d'aucune mesure législative, les dirigeants d'alors est</w:t>
      </w:r>
      <w:r w:rsidRPr="00723E2E">
        <w:t>i</w:t>
      </w:r>
      <w:r w:rsidRPr="00723E2E">
        <w:t>maient, d'ailleurs, que l'État n'avait aucunement le droit d'intervenir en matière sociale.</w:t>
      </w:r>
    </w:p>
    <w:p w14:paraId="1B5C310E" w14:textId="77777777" w:rsidR="00EA5760" w:rsidRPr="00723E2E" w:rsidRDefault="00EA5760" w:rsidP="00EA5760">
      <w:pPr>
        <w:pStyle w:val="c"/>
      </w:pPr>
      <w:r w:rsidRPr="00723E2E">
        <w:t>*</w:t>
      </w:r>
      <w:r>
        <w:br/>
      </w:r>
      <w:r w:rsidRPr="00723E2E">
        <w:t>*</w:t>
      </w:r>
      <w:r>
        <w:t xml:space="preserve">    </w:t>
      </w:r>
      <w:r w:rsidRPr="00723E2E">
        <w:t xml:space="preserve">  *</w:t>
      </w:r>
    </w:p>
    <w:p w14:paraId="3AD29FC8" w14:textId="77777777" w:rsidR="00EA5760" w:rsidRPr="00723E2E" w:rsidRDefault="00EA5760" w:rsidP="00EA5760">
      <w:pPr>
        <w:spacing w:before="120" w:after="120"/>
        <w:jc w:val="both"/>
      </w:pPr>
      <w:r w:rsidRPr="00723E2E">
        <w:t>À Seraing, le 2 avril 1869, les ouvriers puddleurs des établiss</w:t>
      </w:r>
      <w:r w:rsidRPr="00723E2E">
        <w:t>e</w:t>
      </w:r>
      <w:r w:rsidRPr="00723E2E">
        <w:t>ments Cockerill s'étaient mis en grève et ce pour deux raisons : d'abord, ils se plaignaient de ce que la direction voulait leur imposer un surcroît de travail sans augmentation de salaires ; ensuite ils ex</w:t>
      </w:r>
      <w:r w:rsidRPr="00723E2E">
        <w:t>i</w:t>
      </w:r>
      <w:r w:rsidRPr="00723E2E">
        <w:t>geaient le déplacement d'un chef de fabrication brutal et injuste, qu'ils détestaient.</w:t>
      </w:r>
    </w:p>
    <w:p w14:paraId="3D489040" w14:textId="77777777" w:rsidR="00EA5760" w:rsidRPr="00723E2E" w:rsidRDefault="00EA5760" w:rsidP="00EA5760">
      <w:pPr>
        <w:spacing w:before="120" w:after="120"/>
        <w:jc w:val="both"/>
      </w:pPr>
      <w:r w:rsidRPr="00723E2E">
        <w:t>La direction de la Société Cockerill ayant fait semblant de céder, les puddleurs se remirent à la besogne, mais quatre jours après, voyant réapparaître le chef de fabrication, ils abandonnèrent de nouveau l'us</w:t>
      </w:r>
      <w:r w:rsidRPr="00723E2E">
        <w:t>i</w:t>
      </w:r>
      <w:r w:rsidRPr="00723E2E">
        <w:t>ne. Les chauffeurs et les lamineurs ayant fait cause commune avec leurs camarades les puddleurs, la fabrique de fer fut obligée également de chômer.</w:t>
      </w:r>
    </w:p>
    <w:p w14:paraId="23D2C3DD" w14:textId="77777777" w:rsidR="00EA5760" w:rsidRDefault="00EA5760" w:rsidP="00EA5760">
      <w:pPr>
        <w:spacing w:before="120" w:after="120"/>
        <w:jc w:val="both"/>
      </w:pPr>
      <w:r>
        <w:br w:type="page"/>
      </w:r>
      <w:r>
        <w:lastRenderedPageBreak/>
        <w:t>[181]</w:t>
      </w:r>
    </w:p>
    <w:p w14:paraId="67B0BC3D" w14:textId="77777777" w:rsidR="00EA5760" w:rsidRDefault="00EA5760" w:rsidP="00EA5760">
      <w:pPr>
        <w:spacing w:before="120" w:after="120"/>
        <w:jc w:val="both"/>
      </w:pPr>
    </w:p>
    <w:p w14:paraId="023270E4" w14:textId="77777777" w:rsidR="00EA5760" w:rsidRDefault="002F480F" w:rsidP="00EA5760">
      <w:pPr>
        <w:pStyle w:val="fig"/>
      </w:pPr>
      <w:r>
        <w:rPr>
          <w:noProof/>
        </w:rPr>
        <w:drawing>
          <wp:inline distT="0" distB="0" distL="0" distR="0" wp14:anchorId="3877C2FE" wp14:editId="65804E15">
            <wp:extent cx="4406900" cy="2463800"/>
            <wp:effectExtent l="25400" t="25400" r="12700" b="12700"/>
            <wp:docPr id="21"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6900" cy="2463800"/>
                    </a:xfrm>
                    <a:prstGeom prst="rect">
                      <a:avLst/>
                    </a:prstGeom>
                    <a:noFill/>
                    <a:ln w="19050" cmpd="sng">
                      <a:solidFill>
                        <a:srgbClr val="000000"/>
                      </a:solidFill>
                      <a:miter lim="800000"/>
                      <a:headEnd/>
                      <a:tailEnd/>
                    </a:ln>
                    <a:effectLst/>
                  </pic:spPr>
                </pic:pic>
              </a:graphicData>
            </a:graphic>
          </wp:inline>
        </w:drawing>
      </w:r>
    </w:p>
    <w:p w14:paraId="6421908D" w14:textId="77777777" w:rsidR="00EA5760" w:rsidRDefault="00EA5760" w:rsidP="00EA5760">
      <w:pPr>
        <w:pStyle w:val="figtitre"/>
      </w:pPr>
      <w:r>
        <w:t xml:space="preserve">Fig. 54. </w:t>
      </w:r>
      <w:r w:rsidRPr="00AF089E">
        <w:rPr>
          <w:lang w:bidi="ar-SA"/>
        </w:rPr>
        <w:t>« On les à traînés entre les chevaux des gendarmes ;</w:t>
      </w:r>
      <w:r w:rsidRPr="00AF089E">
        <w:rPr>
          <w:lang w:bidi="ar-SA"/>
        </w:rPr>
        <w:br/>
        <w:t>on les à offerts en spectacle à la multitude</w:t>
      </w:r>
      <w:r>
        <w:rPr>
          <w:lang w:bidi="ar-SA"/>
        </w:rPr>
        <w:br/>
      </w:r>
      <w:r w:rsidRPr="00AF089E">
        <w:rPr>
          <w:lang w:bidi="ar-SA"/>
        </w:rPr>
        <w:t>pour la terroriser et l'épouvanter »</w:t>
      </w:r>
      <w:r>
        <w:rPr>
          <w:lang w:bidi="ar-SA"/>
        </w:rPr>
        <w:br/>
      </w:r>
      <w:r w:rsidRPr="00AF089E">
        <w:rPr>
          <w:lang w:bidi="ar-SA"/>
        </w:rPr>
        <w:t>(D'après un dessin de La Cig</w:t>
      </w:r>
      <w:r w:rsidRPr="00AF089E">
        <w:rPr>
          <w:lang w:bidi="ar-SA"/>
        </w:rPr>
        <w:t>a</w:t>
      </w:r>
      <w:r w:rsidRPr="00AF089E">
        <w:rPr>
          <w:lang w:bidi="ar-SA"/>
        </w:rPr>
        <w:t>le.)</w:t>
      </w:r>
    </w:p>
    <w:p w14:paraId="76B35421" w14:textId="77777777" w:rsidR="00EA5760" w:rsidRDefault="00EA5760" w:rsidP="00EA5760">
      <w:pPr>
        <w:spacing w:before="120" w:after="120"/>
        <w:jc w:val="both"/>
      </w:pPr>
    </w:p>
    <w:p w14:paraId="58AF5DD6" w14:textId="77777777" w:rsidR="00EA5760" w:rsidRDefault="00EA5760" w:rsidP="00EA5760">
      <w:pPr>
        <w:spacing w:before="120" w:after="120"/>
        <w:jc w:val="both"/>
      </w:pPr>
      <w:r>
        <w:t>[182]</w:t>
      </w:r>
    </w:p>
    <w:p w14:paraId="5AAFD181" w14:textId="77777777" w:rsidR="00EA5760" w:rsidRPr="00723E2E" w:rsidRDefault="00EA5760" w:rsidP="00EA5760">
      <w:pPr>
        <w:spacing w:before="120" w:after="120"/>
        <w:jc w:val="both"/>
      </w:pPr>
      <w:r w:rsidRPr="00723E2E">
        <w:t>Les mineurs de Cockerill, à leur tour, se mirent en grève, malgré les conseils des membres de l'</w:t>
      </w:r>
      <w:r w:rsidRPr="00723E2E">
        <w:rPr>
          <w:i/>
        </w:rPr>
        <w:t>Internationale</w:t>
      </w:r>
      <w:r w:rsidRPr="00723E2E">
        <w:t xml:space="preserve"> de la section de Seraing, qui estimaient, avec raison, qu'il valait beaucoup mieux que les m</w:t>
      </w:r>
      <w:r w:rsidRPr="00723E2E">
        <w:t>i</w:t>
      </w:r>
      <w:r w:rsidRPr="00723E2E">
        <w:t>neurs restassent au travail et que par des souscription ou des cotis</w:t>
      </w:r>
      <w:r w:rsidRPr="00723E2E">
        <w:t>a</w:t>
      </w:r>
      <w:r w:rsidRPr="00723E2E">
        <w:t>tions ils vinssent en aide aux grévistes. Rien n'y fit.</w:t>
      </w:r>
    </w:p>
    <w:p w14:paraId="260517E2" w14:textId="77777777" w:rsidR="00EA5760" w:rsidRPr="00723E2E" w:rsidRDefault="00EA5760" w:rsidP="00EA5760">
      <w:pPr>
        <w:spacing w:before="120" w:after="120"/>
        <w:jc w:val="both"/>
      </w:pPr>
      <w:r w:rsidRPr="00723E2E">
        <w:t>Alors, à la demande des patrons, la gendarmerie et l'armée furent requises, bien qu'il n'y eut eu jusqu'à ce moment-là aucun désordre.</w:t>
      </w:r>
    </w:p>
    <w:p w14:paraId="2C7200A9" w14:textId="77777777" w:rsidR="00EA5760" w:rsidRPr="00723E2E" w:rsidRDefault="00EA5760" w:rsidP="00EA5760">
      <w:pPr>
        <w:spacing w:before="120" w:after="120"/>
        <w:jc w:val="both"/>
      </w:pPr>
      <w:r w:rsidRPr="00723E2E">
        <w:t>Le chef de la police locale, entièrement à la dévotion de la Société Cockerill, prit des arrêtés interdisant les rassemblements et, pour faire respecter ces arrêtés, les gendarmes et les soldats ne tardèrent pas à entrer en conflit avec les ouvriers.</w:t>
      </w:r>
    </w:p>
    <w:p w14:paraId="2C9018C8" w14:textId="77777777" w:rsidR="00EA5760" w:rsidRPr="00723E2E" w:rsidRDefault="00EA5760" w:rsidP="00EA5760">
      <w:pPr>
        <w:spacing w:before="120" w:after="120"/>
        <w:jc w:val="both"/>
      </w:pPr>
      <w:r w:rsidRPr="00723E2E">
        <w:t>Laissons encore la parole à Eugène Hins, qui fut chargé par le Conseil général belge de se rendre à Seraing. Voici comment il rés</w:t>
      </w:r>
      <w:r w:rsidRPr="00723E2E">
        <w:t>u</w:t>
      </w:r>
      <w:r w:rsidRPr="00723E2E">
        <w:t>me les faits qui s'y produisirent :</w:t>
      </w:r>
    </w:p>
    <w:p w14:paraId="2F136BC7" w14:textId="77777777" w:rsidR="00EA5760" w:rsidRDefault="00EA5760" w:rsidP="00EA5760">
      <w:pPr>
        <w:pStyle w:val="Grillecouleur-Accent1"/>
      </w:pPr>
      <w:r>
        <w:br w:type="page"/>
      </w:r>
    </w:p>
    <w:p w14:paraId="171A70D6" w14:textId="77777777" w:rsidR="00EA5760" w:rsidRPr="00723E2E" w:rsidRDefault="00EA5760" w:rsidP="00EA5760">
      <w:pPr>
        <w:pStyle w:val="Grillecouleur-Accent1"/>
      </w:pPr>
      <w:r w:rsidRPr="00723E2E">
        <w:t>« Nous n'avions encore, dit-il, que de vagues renseignements sur ce qui se passait à Seraing, lorsque le samedi 10 avril, entre neuf et dix he</w:t>
      </w:r>
      <w:r w:rsidRPr="00723E2E">
        <w:t>u</w:t>
      </w:r>
      <w:r w:rsidRPr="00723E2E">
        <w:t xml:space="preserve">res du soir, un membre de la section liégeoise arriva précipitamment au </w:t>
      </w:r>
      <w:r w:rsidRPr="00723E2E">
        <w:rPr>
          <w:i/>
        </w:rPr>
        <w:t>Cygne</w:t>
      </w:r>
      <w:r w:rsidRPr="00723E2E">
        <w:t>, où le Conseil général belge était en séance. Le bruit courait à Liége qu'il y avait eu à Seraing une émeute suivie d'une répression sanglante. Nos amis de Liége priaient le Conseil général d'envoyer au plus tôt un d</w:t>
      </w:r>
      <w:r w:rsidRPr="00723E2E">
        <w:t>é</w:t>
      </w:r>
      <w:r w:rsidRPr="00723E2E">
        <w:t>légué pour calmer les ouvriers.</w:t>
      </w:r>
    </w:p>
    <w:p w14:paraId="6C67766A" w14:textId="77777777" w:rsidR="00EA5760" w:rsidRPr="00723E2E" w:rsidRDefault="00EA5760" w:rsidP="00EA5760">
      <w:pPr>
        <w:pStyle w:val="Grillecouleur-Accent1"/>
      </w:pPr>
      <w:r w:rsidRPr="00723E2E">
        <w:t>« Je fus désigné et je partis le lendemain par le premier train. À Liége, je rencontrai deux compagnons de la section liégeoise et nous arrivâmes e</w:t>
      </w:r>
      <w:r w:rsidRPr="00723E2E">
        <w:t>n</w:t>
      </w:r>
      <w:r w:rsidRPr="00723E2E">
        <w:t>semble, vers midi, à Seraing. Voici ce que nous apprîmes aussitôt :</w:t>
      </w:r>
    </w:p>
    <w:p w14:paraId="5836B4F2" w14:textId="77777777" w:rsidR="00EA5760" w:rsidRPr="00723E2E" w:rsidRDefault="00EA5760" w:rsidP="00EA5760">
      <w:pPr>
        <w:pStyle w:val="Grillecouleur-Accent1"/>
      </w:pPr>
      <w:r w:rsidRPr="00723E2E">
        <w:t>« Dans la soirée du vendredi, un nombreux rassemblement s'était fo</w:t>
      </w:r>
      <w:r w:rsidRPr="00723E2E">
        <w:t>r</w:t>
      </w:r>
      <w:r w:rsidRPr="00723E2E">
        <w:t>mé dans la rue Cockerill. On fit les trois sommations d'usage, puis, dans la nuit noire, que ne parvenaient pas à percer deux réverbères fumeux, la c</w:t>
      </w:r>
      <w:r w:rsidRPr="00723E2E">
        <w:t>a</w:t>
      </w:r>
      <w:r w:rsidRPr="00723E2E">
        <w:t>valerie s'ébranla et balaya tout le milieu de la rue, tandis que l'infanterie, croisant la baïonnette, courait le long des trottoirs.</w:t>
      </w:r>
    </w:p>
    <w:p w14:paraId="45C88C18" w14:textId="77777777" w:rsidR="00EA5760" w:rsidRPr="00723E2E" w:rsidRDefault="00EA5760" w:rsidP="00EA5760">
      <w:pPr>
        <w:pStyle w:val="Grillecouleur-Accent1"/>
      </w:pPr>
      <w:r w:rsidRPr="00723E2E">
        <w:t>« On poursuivit les fuyards jusque dans les maisons où ils se réf</w:t>
      </w:r>
      <w:r w:rsidRPr="00723E2E">
        <w:t>u</w:t>
      </w:r>
      <w:r w:rsidRPr="00723E2E">
        <w:t>giaient ; s'ils parvenaient à refermer la porte, les soldats l'enfonçaient à coups de crosse et frappaient tous ceux qui leur tombaient sous la main.</w:t>
      </w:r>
    </w:p>
    <w:p w14:paraId="39B348F0" w14:textId="77777777" w:rsidR="00EA5760" w:rsidRDefault="00EA5760" w:rsidP="00EA5760">
      <w:pPr>
        <w:pStyle w:val="p"/>
      </w:pPr>
      <w:r>
        <w:t>[183]</w:t>
      </w:r>
    </w:p>
    <w:p w14:paraId="2E01FF52" w14:textId="77777777" w:rsidR="00EA5760" w:rsidRPr="00723E2E" w:rsidRDefault="00EA5760" w:rsidP="00EA5760">
      <w:pPr>
        <w:pStyle w:val="Grillecouleur-Accent1"/>
      </w:pPr>
      <w:r w:rsidRPr="00723E2E">
        <w:t>« II y avait eu, on le conçoit, de nombreux blessés. On citait deux morts, sans préjudice de ceux qui devaient succomber plus tard.</w:t>
      </w:r>
    </w:p>
    <w:p w14:paraId="1DACC85B" w14:textId="77777777" w:rsidR="00EA5760" w:rsidRPr="00723E2E" w:rsidRDefault="00EA5760" w:rsidP="00EA5760">
      <w:pPr>
        <w:pStyle w:val="Grillecouleur-Accent1"/>
      </w:pPr>
      <w:r w:rsidRPr="00723E2E">
        <w:t>« Les mêmes scènes se renouvelèrent le lendemain.</w:t>
      </w:r>
    </w:p>
    <w:p w14:paraId="088EFD30" w14:textId="77777777" w:rsidR="00EA5760" w:rsidRPr="00723E2E" w:rsidRDefault="00EA5760" w:rsidP="00EA5760">
      <w:pPr>
        <w:pStyle w:val="Grillecouleur-Accent1"/>
      </w:pPr>
      <w:r w:rsidRPr="00723E2E">
        <w:t>« On a soutenu, comme toujours, que c'étaient les victimes qui avaient commencé. Or, du côté de la troupe, il n'y avait eu qu'un blessé : un brig</w:t>
      </w:r>
      <w:r w:rsidRPr="00723E2E">
        <w:t>a</w:t>
      </w:r>
      <w:r w:rsidRPr="00723E2E">
        <w:t>dier de gendarmerie, ayant saisi son fusil par le canon pour crosser un o</w:t>
      </w:r>
      <w:r w:rsidRPr="00723E2E">
        <w:t>u</w:t>
      </w:r>
      <w:r w:rsidRPr="00723E2E">
        <w:t>vrier, le coup était parti et la balle lui avait traversé l'épaule.</w:t>
      </w:r>
    </w:p>
    <w:p w14:paraId="7093E1C4" w14:textId="77777777" w:rsidR="00EA5760" w:rsidRPr="00723E2E" w:rsidRDefault="00EA5760" w:rsidP="00EA5760">
      <w:pPr>
        <w:pStyle w:val="Grillecouleur-Accent1"/>
      </w:pPr>
      <w:r w:rsidRPr="00723E2E">
        <w:t>« Voilà ce que nous racontèrent des témoins dignes de foi. D'ailleurs, leur témoignage fut plus tard corroboré par les récits des journaux réa</w:t>
      </w:r>
      <w:r w:rsidRPr="00723E2E">
        <w:t>c</w:t>
      </w:r>
      <w:r w:rsidRPr="00723E2E">
        <w:t>tionna</w:t>
      </w:r>
      <w:r w:rsidRPr="00723E2E">
        <w:t>i</w:t>
      </w:r>
      <w:r w:rsidRPr="00723E2E">
        <w:t>res, qui, bien qu'empreints de partialité, n'en laissaient pas moins deviner la vérité. On pourra en juger par ce passage de l'</w:t>
      </w:r>
      <w:r w:rsidRPr="00723E2E">
        <w:rPr>
          <w:i/>
        </w:rPr>
        <w:t>Étoile belge</w:t>
      </w:r>
      <w:r w:rsidRPr="00723E2E">
        <w:t> :</w:t>
      </w:r>
    </w:p>
    <w:p w14:paraId="74491968" w14:textId="77777777" w:rsidR="00EA5760" w:rsidRPr="00723E2E" w:rsidRDefault="00EA5760" w:rsidP="00EA5760">
      <w:pPr>
        <w:pStyle w:val="Grillecouleur-Accent1"/>
      </w:pPr>
      <w:r w:rsidRPr="00723E2E">
        <w:t>« C'est alors que le colonel Van Laethem commanda la charge, les a</w:t>
      </w:r>
      <w:r w:rsidRPr="00723E2E">
        <w:t>r</w:t>
      </w:r>
      <w:r w:rsidRPr="00723E2E">
        <w:t>tilleurs à cheval en tête, de droite et de gauche appuyés par l'infanterie et la gendarmerie. Une effroyable mêlée eut lieu. La route était plongée dans une obscurité presque complète. Deux réverbères, placés à l'entrée de l'usine, projetaient sur cette scène une lueur lugubre.</w:t>
      </w:r>
    </w:p>
    <w:p w14:paraId="336098B4" w14:textId="77777777" w:rsidR="00EA5760" w:rsidRPr="00723E2E" w:rsidRDefault="00EA5760" w:rsidP="00EA5760">
      <w:pPr>
        <w:pStyle w:val="Grillecouleur-Accent1"/>
      </w:pPr>
      <w:r w:rsidRPr="00723E2E">
        <w:t>« Pendant dix minutes, on n'entendit plus que des cris de douleur et de colère, le piaffement des chevaux, le cliquetis des armes, le bruit des cro</w:t>
      </w:r>
      <w:r w:rsidRPr="00723E2E">
        <w:t>s</w:t>
      </w:r>
      <w:r w:rsidRPr="00723E2E">
        <w:t xml:space="preserve">ses rasant le pavé, le bruit sourd des pierres et autres projectiles lancés des toits et fenêtres avoisinants... Puis la rue resta déserte... </w:t>
      </w:r>
      <w:r w:rsidRPr="00723E2E">
        <w:rPr>
          <w:i/>
        </w:rPr>
        <w:t xml:space="preserve">Les soldats </w:t>
      </w:r>
      <w:r w:rsidRPr="00723E2E">
        <w:rPr>
          <w:i/>
        </w:rPr>
        <w:lastRenderedPageBreak/>
        <w:t>rentr</w:t>
      </w:r>
      <w:r w:rsidRPr="00723E2E">
        <w:rPr>
          <w:i/>
        </w:rPr>
        <w:t>è</w:t>
      </w:r>
      <w:r w:rsidRPr="00723E2E">
        <w:rPr>
          <w:i/>
        </w:rPr>
        <w:t>rent à l'usine...</w:t>
      </w:r>
      <w:r w:rsidRPr="00723E2E">
        <w:t xml:space="preserve"> Leur aspect, leurs habits déchirés, les épaulettes arrachées, les baïonnettes tordues et puis… le sang qui couvrait leurs armes n'ind</w:t>
      </w:r>
      <w:r w:rsidRPr="00723E2E">
        <w:t>i</w:t>
      </w:r>
      <w:r w:rsidRPr="00723E2E">
        <w:t>quaient que trop bien que la mêlée avait dû être terrible. (Remarquez qu'il n'est pas question d'un seul soldat blessé !)</w:t>
      </w:r>
    </w:p>
    <w:p w14:paraId="1BCEF6DA" w14:textId="77777777" w:rsidR="00EA5760" w:rsidRPr="00723E2E" w:rsidRDefault="00EA5760" w:rsidP="00EA5760">
      <w:pPr>
        <w:pStyle w:val="Grillecouleur-Accent1"/>
      </w:pPr>
      <w:r w:rsidRPr="00723E2E">
        <w:t>« Les blessés ont dû être nombreux. Des morts, il y en aura aussi, on ne pourra les compter que demain. Lorsque, vers 9 heures, profitant d'un in</w:t>
      </w:r>
      <w:r w:rsidRPr="00723E2E">
        <w:t>s</w:t>
      </w:r>
      <w:r w:rsidRPr="00723E2E">
        <w:t>tant de répit - car à tout moment les émeutiers reparaissaient et les charges recommençaient - l'inspecteur des lignes télégraphiques Nord-Belge eut l'obligeance de me conduire à la gare par un chemin détourné, nous tro</w:t>
      </w:r>
      <w:r w:rsidRPr="00723E2E">
        <w:t>u</w:t>
      </w:r>
      <w:r w:rsidRPr="00723E2E">
        <w:t xml:space="preserve">vâmes sur notre route deux hommes râlant, </w:t>
      </w:r>
      <w:r>
        <w:t xml:space="preserve">[184] </w:t>
      </w:r>
      <w:r w:rsidRPr="00723E2E">
        <w:t>l'un avait le crâne fendu d'un coup de sabre, l'autre le ventre perforé d'un coup de baïonnette. »</w:t>
      </w:r>
    </w:p>
    <w:p w14:paraId="6DE0CB48" w14:textId="77777777" w:rsidR="00EA5760" w:rsidRPr="00723E2E" w:rsidRDefault="00EA5760" w:rsidP="00EA5760">
      <w:pPr>
        <w:pStyle w:val="Grillecouleur-Accent1"/>
      </w:pPr>
      <w:r w:rsidRPr="00723E2E">
        <w:t>« À deux heures, nous tînmes conseil avec le Comité de Seraing et nous décidâmes de convoquer un meeting pour engager les ouvriers au calme - c'était aux sabreurs qu'il eût fallu plutôt s'adresser, si c'eût été po</w:t>
      </w:r>
      <w:r w:rsidRPr="00723E2E">
        <w:t>s</w:t>
      </w:r>
      <w:r w:rsidRPr="00723E2E">
        <w:t>sible - et les exhorter à ne pas répondre aux provocations. Le meeting fut annoncé pour quatre heures et demie, au Casino de la Concorde, local de la section. Là, devant une salle comble, les compagnons Lepourque de S</w:t>
      </w:r>
      <w:r w:rsidRPr="00723E2E">
        <w:t>e</w:t>
      </w:r>
      <w:r w:rsidRPr="00723E2E">
        <w:t>raing, Adrien de Verviers et moi, nous engageâmes les ouvriers à ne pas donner prise à la répression ; puis, avec le concours des compagnons R</w:t>
      </w:r>
      <w:r w:rsidRPr="00723E2E">
        <w:t>e</w:t>
      </w:r>
      <w:r w:rsidRPr="00723E2E">
        <w:t>my, M</w:t>
      </w:r>
      <w:r w:rsidRPr="00723E2E">
        <w:t>a</w:t>
      </w:r>
      <w:r w:rsidRPr="00723E2E">
        <w:t>thew et Thomas, de Liége, et Delrée et Vrithoff, de Verviers, qui arriv</w:t>
      </w:r>
      <w:r w:rsidRPr="00723E2E">
        <w:t>è</w:t>
      </w:r>
      <w:r w:rsidRPr="00723E2E">
        <w:t>rent sur ces entrefaites, nous essayâmes de circonscrire la grève et, en même temps que nous encouragions les métallurgistes à tenir bon, nous nous efforçâmes de faire comprendre aux houilleurs que le meilleur moyen de prêter aide à leurs compagnons, c'était de reprendre le travail.</w:t>
      </w:r>
    </w:p>
    <w:p w14:paraId="63E36AF0" w14:textId="77777777" w:rsidR="00EA5760" w:rsidRPr="00723E2E" w:rsidRDefault="00EA5760" w:rsidP="00EA5760">
      <w:pPr>
        <w:pStyle w:val="Grillecouleur-Accent1"/>
      </w:pPr>
      <w:r w:rsidRPr="00723E2E">
        <w:t>« Les ouvriers des houillères Cockerill se refusèrent à suivre notre conseil, mais ceux des autres fosses s'engagèrent à reprendre le travail et ils tinrent parole.</w:t>
      </w:r>
    </w:p>
    <w:p w14:paraId="268A54AD" w14:textId="77777777" w:rsidR="00EA5760" w:rsidRPr="00723E2E" w:rsidRDefault="00EA5760" w:rsidP="00EA5760">
      <w:pPr>
        <w:pStyle w:val="Grillecouleur-Accent1"/>
      </w:pPr>
      <w:r w:rsidRPr="00723E2E">
        <w:t>« Le meeting se termina à sept heures et demie et l'assemblée se sépara paisiblement.</w:t>
      </w:r>
    </w:p>
    <w:p w14:paraId="23DF425F" w14:textId="77777777" w:rsidR="00EA5760" w:rsidRPr="00723E2E" w:rsidRDefault="00EA5760" w:rsidP="00EA5760">
      <w:pPr>
        <w:pStyle w:val="Grillecouleur-Accent1"/>
      </w:pPr>
      <w:r w:rsidRPr="00723E2E">
        <w:t>« À huit heures et quart, les compagnons de Liége et moi nous nous dir</w:t>
      </w:r>
      <w:r w:rsidRPr="00723E2E">
        <w:t>i</w:t>
      </w:r>
      <w:r w:rsidRPr="00723E2E">
        <w:t>geâmes vers la gare. Là, nous apprîmes que nous avions encore cinq quarts d'heure à attendre. Ici je citerai textuellement, d'après l'</w:t>
      </w:r>
      <w:r w:rsidRPr="00723E2E">
        <w:rPr>
          <w:i/>
        </w:rPr>
        <w:t>Internati</w:t>
      </w:r>
      <w:r w:rsidRPr="00723E2E">
        <w:rPr>
          <w:i/>
        </w:rPr>
        <w:t>o</w:t>
      </w:r>
      <w:r w:rsidRPr="00723E2E">
        <w:rPr>
          <w:i/>
        </w:rPr>
        <w:t>nale</w:t>
      </w:r>
      <w:r w:rsidRPr="00723E2E">
        <w:t>, un fragment du rapport que j'adressai le surlendemain au Conseil qui m'avait délégué :</w:t>
      </w:r>
    </w:p>
    <w:p w14:paraId="470201F7" w14:textId="77777777" w:rsidR="00EA5760" w:rsidRPr="00723E2E" w:rsidRDefault="00EA5760" w:rsidP="00EA5760">
      <w:pPr>
        <w:pStyle w:val="Grillecouleur-Accent1"/>
      </w:pPr>
      <w:r w:rsidRPr="00723E2E">
        <w:t>« Nous sortîmes alors de la station pour aller prendre un verre de bière en attendant. À peine avions-nous fait quatre pas qu'une charge de caval</w:t>
      </w:r>
      <w:r w:rsidRPr="00723E2E">
        <w:t>e</w:t>
      </w:r>
      <w:r w:rsidRPr="00723E2E">
        <w:t>rie nous força de rentrer précipitamment. À quelques pas de nous, un homme tomba frappé d'un coup de sabre.</w:t>
      </w:r>
    </w:p>
    <w:p w14:paraId="33123733" w14:textId="77777777" w:rsidR="00EA5760" w:rsidRPr="00723E2E" w:rsidRDefault="00EA5760" w:rsidP="00EA5760">
      <w:pPr>
        <w:pStyle w:val="Grillecouleur-Accent1"/>
      </w:pPr>
      <w:r w:rsidRPr="00723E2E">
        <w:t>« Après cinq minutes d'attente, impatientés d'être ainsi claquemurés, nous sortons du côté de la voie et nous nous précipitons, au pas de course, dans un café situé à quelques pas de là, chez Montulet. À peine étions-</w:t>
      </w:r>
      <w:r w:rsidRPr="00723E2E">
        <w:lastRenderedPageBreak/>
        <w:t xml:space="preserve">nous là de quelques minutes, </w:t>
      </w:r>
      <w:r>
        <w:t xml:space="preserve">[185] </w:t>
      </w:r>
      <w:r w:rsidRPr="00723E2E">
        <w:t>qu'un compagnon de Liége, se sentant indisposé, ouvre la porte pour sortir. Tout à coup, il pousse un cri et cha</w:t>
      </w:r>
      <w:r w:rsidRPr="00723E2E">
        <w:t>n</w:t>
      </w:r>
      <w:r w:rsidRPr="00723E2E">
        <w:t>celle. M. Montulet et un autre se précipitent et le ramènent frappé d'un coup de baïonnette au côté. Pendant qu'ils le soutenaient, un gendarme p</w:t>
      </w:r>
      <w:r w:rsidRPr="00723E2E">
        <w:t>é</w:t>
      </w:r>
      <w:r w:rsidRPr="00723E2E">
        <w:t>nètre dans le vestibule et frappe M. Montulet d'un coup de baïonnette à l'épaule. Ils rentrent tout sanglants. Les femmes poussent de grands cris et se dés</w:t>
      </w:r>
      <w:r w:rsidRPr="00723E2E">
        <w:t>o</w:t>
      </w:r>
      <w:r w:rsidRPr="00723E2E">
        <w:t>lent. On ferme la porte du cabaret et nous voilà prisonniers.</w:t>
      </w:r>
    </w:p>
    <w:p w14:paraId="5CDC6A87" w14:textId="77777777" w:rsidR="00EA5760" w:rsidRDefault="00EA5760" w:rsidP="00EA5760">
      <w:pPr>
        <w:pStyle w:val="Grillecouleur-Accent1"/>
      </w:pPr>
      <w:r w:rsidRPr="00723E2E">
        <w:t>« Au bout d'une demi-heure, l'impatience nous gagne et nous entrebâi</w:t>
      </w:r>
      <w:r w:rsidRPr="00723E2E">
        <w:t>l</w:t>
      </w:r>
      <w:r w:rsidRPr="00723E2E">
        <w:t>lons la porte : autant que l'obscurité nous permet d'en juger, la rue est l</w:t>
      </w:r>
      <w:r w:rsidRPr="00723E2E">
        <w:t>i</w:t>
      </w:r>
      <w:r w:rsidRPr="00723E2E">
        <w:t>bre. Nous nous élançons et arrivons sans encombre à la station. En arrivant à la salle d'attente, nous voyons un homme à moitié nu et tout sanglant ; c'est un ouvrier qui a reçu trois coups de baïonnette dans le dos. Nous so</w:t>
      </w:r>
      <w:r w:rsidRPr="00723E2E">
        <w:t>r</w:t>
      </w:r>
      <w:r w:rsidRPr="00723E2E">
        <w:t xml:space="preserve">tons du côté de la voie ; deux blessés sont là, assis l'un, qui a été à peu près assommé à coups de crosse ; c'est, nous dit-on, un fabricant d'armes de Liége ; l'autre à reçu un coup de baïonnette au côté. </w:t>
      </w:r>
      <w:r w:rsidRPr="00723E2E">
        <w:rPr>
          <w:i/>
        </w:rPr>
        <w:t>La gendarmerie v</w:t>
      </w:r>
      <w:r w:rsidRPr="00723E2E">
        <w:rPr>
          <w:i/>
        </w:rPr>
        <w:t>e</w:t>
      </w:r>
      <w:r w:rsidRPr="00723E2E">
        <w:rPr>
          <w:i/>
        </w:rPr>
        <w:t>nait, paraît-il, de charger les voyageurs dans la gare...</w:t>
      </w:r>
      <w:r w:rsidRPr="00723E2E">
        <w:t xml:space="preserve"> Sur l'observation d'un garde, que c'étaient des voyageurs : « Taisez-vous, répondit le mar</w:t>
      </w:r>
      <w:r w:rsidRPr="00723E2E">
        <w:t>é</w:t>
      </w:r>
      <w:r w:rsidRPr="00723E2E">
        <w:t>chal, cela ne vous regarde pas » et ils se mirent à frapper à tort et à travers. Comme on nous racontait cela, nous entendons le bruit d'une troupe au pas de charge, et deux hommes se précipitèrent dans la gare en hurlant de do</w:t>
      </w:r>
      <w:r w:rsidRPr="00723E2E">
        <w:t>u</w:t>
      </w:r>
      <w:r w:rsidRPr="00723E2E">
        <w:t>leur l'un a un bras percé d'un coup de baïonnette ; l'autre est blessé au côté. À peine avons-nous eu le temps de nous remettre, que le galop des ch</w:t>
      </w:r>
      <w:r w:rsidRPr="00723E2E">
        <w:t>e</w:t>
      </w:r>
      <w:r w:rsidRPr="00723E2E">
        <w:t>vaux nous avertit d'une charge de cavalerie. Il y avait, en ce moment, deux cents personnes dans la gare ; elles se précipitèrent vers les trois portes de la station, qui se brisèrent sous le choc. Il fallait entendre les cris de te</w:t>
      </w:r>
      <w:r w:rsidRPr="00723E2E">
        <w:t>r</w:t>
      </w:r>
      <w:r w:rsidRPr="00723E2E">
        <w:t>reur, des femmes surtout, qui se trouvaient là en grand nombre Et le fait est qu'il y avait de quoi avoir peur, car rien ne nous répondait qu'on ne nous poursuivaient pas dans l'intérieur du bâtiment : l'aveugle fureur dont les gendarmes faisaient preuve semblait prouver que ces misérables étaient ivres.</w:t>
      </w:r>
    </w:p>
    <w:p w14:paraId="0EEFB66E" w14:textId="77777777" w:rsidR="00EA5760" w:rsidRDefault="00EA5760" w:rsidP="00EA5760">
      <w:pPr>
        <w:pStyle w:val="Grillecouleur-Accent1"/>
      </w:pPr>
    </w:p>
    <w:p w14:paraId="1D365754" w14:textId="77777777" w:rsidR="00EA5760" w:rsidRDefault="00EA5760" w:rsidP="00EA5760">
      <w:pPr>
        <w:spacing w:before="120" w:after="120"/>
        <w:jc w:val="both"/>
      </w:pPr>
      <w:r>
        <w:t>[186]</w:t>
      </w:r>
    </w:p>
    <w:p w14:paraId="48C1024A" w14:textId="77777777" w:rsidR="00EA5760" w:rsidRPr="00723E2E" w:rsidRDefault="00EA5760" w:rsidP="00EA5760">
      <w:pPr>
        <w:spacing w:before="120" w:after="120"/>
        <w:jc w:val="both"/>
      </w:pPr>
      <w:r w:rsidRPr="00723E2E">
        <w:t>Corroborons notre témoignage par un passage de l'</w:t>
      </w:r>
      <w:r w:rsidRPr="00723E2E">
        <w:rPr>
          <w:i/>
        </w:rPr>
        <w:t>Indépendance</w:t>
      </w:r>
      <w:r w:rsidRPr="00723E2E">
        <w:t> :</w:t>
      </w:r>
    </w:p>
    <w:p w14:paraId="2F81A361" w14:textId="77777777" w:rsidR="00EA5760" w:rsidRDefault="00EA5760" w:rsidP="00EA5760">
      <w:pPr>
        <w:pStyle w:val="Grillecouleur-Accent1"/>
      </w:pPr>
    </w:p>
    <w:p w14:paraId="1B65998E" w14:textId="77777777" w:rsidR="00EA5760" w:rsidRPr="00723E2E" w:rsidRDefault="00EA5760" w:rsidP="00EA5760">
      <w:pPr>
        <w:pStyle w:val="Grillecouleur-Accent1"/>
      </w:pPr>
      <w:r w:rsidRPr="00723E2E">
        <w:t>« Chemin faisant, je rencontrai un détachement de gendarmerie, qui non seulement ne m'arrêta pas, cette fois, mais m'annonça même qu'on v</w:t>
      </w:r>
      <w:r w:rsidRPr="00723E2E">
        <w:t>e</w:t>
      </w:r>
      <w:r w:rsidRPr="00723E2E">
        <w:t>nait de faire aux abords de la station une charge à la baïonnette « un peu so</w:t>
      </w:r>
      <w:r w:rsidRPr="00723E2E">
        <w:t>i</w:t>
      </w:r>
      <w:r w:rsidRPr="00723E2E">
        <w:t>gnée ». Je notai le mot, qui me paraît caractéristique.</w:t>
      </w:r>
    </w:p>
    <w:p w14:paraId="23C0A3D8" w14:textId="77777777" w:rsidR="00EA5760" w:rsidRPr="00723E2E" w:rsidRDefault="00EA5760" w:rsidP="00EA5760">
      <w:pPr>
        <w:pStyle w:val="Grillecouleur-Accent1"/>
      </w:pPr>
      <w:r w:rsidRPr="00723E2E">
        <w:t>« Plus loin, je vis rapporter un homme qui m'en confirma l'exactitude. Il avait l'épaule traversée d'un coup de baïonnette.</w:t>
      </w:r>
    </w:p>
    <w:p w14:paraId="305A6558" w14:textId="77777777" w:rsidR="00EA5760" w:rsidRPr="00723E2E" w:rsidRDefault="00EA5760" w:rsidP="00EA5760">
      <w:pPr>
        <w:pStyle w:val="Grillecouleur-Accent1"/>
      </w:pPr>
      <w:r w:rsidRPr="00723E2E">
        <w:lastRenderedPageBreak/>
        <w:t>« À la station, je trouvai tout le monde dans un état de trouble et d'exalt</w:t>
      </w:r>
      <w:r w:rsidRPr="00723E2E">
        <w:t>a</w:t>
      </w:r>
      <w:r w:rsidRPr="00723E2E">
        <w:t>tion impossible à d'écrire. La charge avait décidément été « soignée ». Seulement les émeutiers, après avoir lancé quelques pierres et vu tomber plusieurs des leurs, s'étaient dispersés et les gendarmes, fort animés sans doute, n'avaient pas distingué les émeutiers des voyageurs a</w:t>
      </w:r>
      <w:r w:rsidRPr="00723E2E">
        <w:t>t</w:t>
      </w:r>
      <w:r w:rsidRPr="00723E2E">
        <w:t>tendant paisiblement le train de dix heures. Je vis, en effet, plusieurs d'e</w:t>
      </w:r>
      <w:r w:rsidRPr="00723E2E">
        <w:t>n</w:t>
      </w:r>
      <w:r w:rsidRPr="00723E2E">
        <w:t>tre eux dans un piteux état : M. G., un honorable négociant de Liége, le crâne fendu d'un coup de crosse ; un autre, la joue perforée ; un troisième étendu sans connaissance sur une chaise ; un des témoins de cette déplor</w:t>
      </w:r>
      <w:r w:rsidRPr="00723E2E">
        <w:t>a</w:t>
      </w:r>
      <w:r w:rsidRPr="00723E2E">
        <w:t>ble scène me montra sa manche déchirée par un coup de baïonnette qu'on lui avait porté à la porte de la salle d'attente. - Je sais la part qu'il faut faire aux exagér</w:t>
      </w:r>
      <w:r w:rsidRPr="00723E2E">
        <w:t>a</w:t>
      </w:r>
      <w:r w:rsidRPr="00723E2E">
        <w:t>tions dans de pareilles circonstances ; mais les faits isolés que je cite ne sont malheureusement que trop avérés. »</w:t>
      </w:r>
    </w:p>
    <w:p w14:paraId="16EEAC93" w14:textId="77777777" w:rsidR="00EA5760" w:rsidRPr="00723E2E" w:rsidRDefault="00EA5760" w:rsidP="00EA5760">
      <w:pPr>
        <w:pStyle w:val="Grillecouleur-Accent1"/>
      </w:pPr>
      <w:r w:rsidRPr="00723E2E">
        <w:t>« Arrivés à Liége, nous nous empressâmes de rédiger un procès-verbal de ce que nous avions vu, signé de nos noms, de façon à laisser au moins un témoignage, au cas où l'on nous mettrait dans l'impossibilité de prote</w:t>
      </w:r>
      <w:r w:rsidRPr="00723E2E">
        <w:t>s</w:t>
      </w:r>
      <w:r w:rsidRPr="00723E2E">
        <w:t>ter.</w:t>
      </w:r>
    </w:p>
    <w:p w14:paraId="5D5F4171" w14:textId="77777777" w:rsidR="00EA5760" w:rsidRPr="00723E2E" w:rsidRDefault="00EA5760" w:rsidP="00EA5760">
      <w:pPr>
        <w:pStyle w:val="Grillecouleur-Accent1"/>
      </w:pPr>
      <w:r w:rsidRPr="00723E2E">
        <w:t xml:space="preserve">« J'avais promis aux compagnons de Seraing de revenir le lendemain ; mais j'avais hâte de proclamer </w:t>
      </w:r>
      <w:r w:rsidRPr="00723E2E">
        <w:rPr>
          <w:i/>
        </w:rPr>
        <w:t>urbi et orbi</w:t>
      </w:r>
      <w:r w:rsidRPr="00723E2E">
        <w:t xml:space="preserve"> les horreurs dont j'avais été t</w:t>
      </w:r>
      <w:r w:rsidRPr="00723E2E">
        <w:t>é</w:t>
      </w:r>
      <w:r w:rsidRPr="00723E2E">
        <w:t>moin. J'avais tout lieu de croire que, si je retournais à Seraing, je serais a</w:t>
      </w:r>
      <w:r w:rsidRPr="00723E2E">
        <w:t>r</w:t>
      </w:r>
      <w:r w:rsidRPr="00723E2E">
        <w:t>rêté et mis ainsi dans l'impossibilité de clamer bien haut ma protestation. Je me décidai donc à retourner à Bruxelles.</w:t>
      </w:r>
    </w:p>
    <w:p w14:paraId="2A5E752D" w14:textId="77777777" w:rsidR="00EA5760" w:rsidRDefault="00EA5760" w:rsidP="00EA5760">
      <w:pPr>
        <w:pStyle w:val="Grillecouleur-Accent1"/>
      </w:pPr>
      <w:r w:rsidRPr="00723E2E">
        <w:t xml:space="preserve">« Le lendemain soir, à la section bruxelloise, j'exposai </w:t>
      </w:r>
      <w:r>
        <w:t xml:space="preserve">[187] </w:t>
      </w:r>
      <w:r w:rsidRPr="00723E2E">
        <w:t>oralement les scènes dont j'avais été témoin ; ensuite je rédigeai un rapport écrit qui pa</w:t>
      </w:r>
      <w:r w:rsidRPr="00723E2E">
        <w:t>r</w:t>
      </w:r>
      <w:r w:rsidRPr="00723E2E">
        <w:t xml:space="preserve">tit le dimanche suivant dans le journal </w:t>
      </w:r>
      <w:r w:rsidRPr="00723E2E">
        <w:rPr>
          <w:i/>
        </w:rPr>
        <w:t>L'Internationale</w:t>
      </w:r>
      <w:r w:rsidRPr="00723E2E">
        <w:t>. »</w:t>
      </w:r>
    </w:p>
    <w:p w14:paraId="04C2131F" w14:textId="77777777" w:rsidR="00EA5760" w:rsidRPr="00723E2E" w:rsidRDefault="00EA5760" w:rsidP="00EA5760">
      <w:pPr>
        <w:pStyle w:val="Grillecouleur-Accent1"/>
      </w:pPr>
    </w:p>
    <w:p w14:paraId="24644296" w14:textId="77777777" w:rsidR="00EA5760" w:rsidRPr="00723E2E" w:rsidRDefault="00EA5760" w:rsidP="00EA5760">
      <w:pPr>
        <w:spacing w:before="120" w:after="120"/>
        <w:jc w:val="both"/>
      </w:pPr>
      <w:r w:rsidRPr="00723E2E">
        <w:t>Ces faits se passèrent les 9, 10 et 11 avril. Le 13, à la Chambre des représentants, on discutait le budget de la guerre. Un député cathol</w:t>
      </w:r>
      <w:r w:rsidRPr="00723E2E">
        <w:t>i</w:t>
      </w:r>
      <w:r w:rsidRPr="00723E2E">
        <w:t>que, M. Coomans, demanda au ministre de la guerre des explications « sur les faits déplorables qui venaient de s'accomplir ».</w:t>
      </w:r>
    </w:p>
    <w:p w14:paraId="355B426B" w14:textId="77777777" w:rsidR="00EA5760" w:rsidRPr="00723E2E" w:rsidRDefault="00EA5760" w:rsidP="00EA5760">
      <w:pPr>
        <w:spacing w:before="120" w:after="120"/>
        <w:jc w:val="both"/>
      </w:pPr>
      <w:r w:rsidRPr="00723E2E">
        <w:t>M. Pirmez, ministre de l'intérieur, répondit que le gouvernement avait été renseigné heure par heure sur ce qui s'était passé, mais qu'il n'avait pas encore reçu de rapport complet sur les événements ; qu'au surplus force devait rester à la loi. Il ajouta que le gouvernement était bien décidé à faire tout ce qui était nécessaire pour que l'autorité eut le dessus et qu'il ne reculerait devant aucun moyen pour rétablir la tra</w:t>
      </w:r>
      <w:r w:rsidRPr="00723E2E">
        <w:t>n</w:t>
      </w:r>
      <w:r w:rsidRPr="00723E2E">
        <w:t>quillité publique.</w:t>
      </w:r>
    </w:p>
    <w:p w14:paraId="090FD91E" w14:textId="77777777" w:rsidR="00EA5760" w:rsidRPr="00723E2E" w:rsidRDefault="00EA5760" w:rsidP="00EA5760">
      <w:pPr>
        <w:spacing w:before="120" w:after="120"/>
        <w:jc w:val="both"/>
      </w:pPr>
      <w:r w:rsidRPr="00723E2E">
        <w:t>M. Coomans répliqua. Il soutint qu'il fallait éviter, autant que po</w:t>
      </w:r>
      <w:r w:rsidRPr="00723E2E">
        <w:t>s</w:t>
      </w:r>
      <w:r w:rsidRPr="00723E2E">
        <w:t xml:space="preserve">sible, l'emploi des armes dans les émeutes ; qu'il faut retarder, autant que possible, la mise en présence de l'armée et du peuple, ajoutant que </w:t>
      </w:r>
      <w:r w:rsidRPr="00723E2E">
        <w:lastRenderedPageBreak/>
        <w:t>telles avaient été les idées des libéraux pendant les émeutes libérales de 1857.</w:t>
      </w:r>
    </w:p>
    <w:p w14:paraId="400909FF" w14:textId="77777777" w:rsidR="00EA5760" w:rsidRPr="00723E2E" w:rsidRDefault="00EA5760" w:rsidP="00EA5760">
      <w:pPr>
        <w:spacing w:before="120" w:after="120"/>
        <w:jc w:val="both"/>
      </w:pPr>
      <w:r w:rsidRPr="00723E2E">
        <w:t>M. Bara, ministre de la justice, prit alors la parole et opposa à M. Coomans « l'approbation la plus complète et la plus générale de la presse et de l'opinion publique, pour la conduite de la gendarmerie et de l'armée ».</w:t>
      </w:r>
    </w:p>
    <w:p w14:paraId="35D15B05" w14:textId="77777777" w:rsidR="00EA5760" w:rsidRPr="00723E2E" w:rsidRDefault="00EA5760" w:rsidP="00EA5760">
      <w:pPr>
        <w:pStyle w:val="c"/>
      </w:pPr>
      <w:r w:rsidRPr="00723E2E">
        <w:t>*</w:t>
      </w:r>
      <w:r>
        <w:br/>
      </w:r>
      <w:r w:rsidRPr="00723E2E">
        <w:t>*</w:t>
      </w:r>
      <w:r>
        <w:t xml:space="preserve">   </w:t>
      </w:r>
      <w:r w:rsidRPr="00723E2E">
        <w:t xml:space="preserve">  *</w:t>
      </w:r>
    </w:p>
    <w:p w14:paraId="3B9DB16C" w14:textId="77777777" w:rsidR="00EA5760" w:rsidRPr="00723E2E" w:rsidRDefault="00EA5760" w:rsidP="00EA5760">
      <w:pPr>
        <w:spacing w:before="120" w:after="120"/>
        <w:jc w:val="both"/>
      </w:pPr>
      <w:r w:rsidRPr="00723E2E">
        <w:t>Deux jours plus tard, le 15 avril, une grève éclatait au Borinage. L'armée fut requise à nouveau et une fusillade eut lieu, sans somm</w:t>
      </w:r>
      <w:r w:rsidRPr="00723E2E">
        <w:t>a</w:t>
      </w:r>
      <w:r w:rsidRPr="00723E2E">
        <w:t>tion, devant le charbonnage de l'Agrappe, à Frameries.</w:t>
      </w:r>
    </w:p>
    <w:p w14:paraId="2BAC5793" w14:textId="77777777" w:rsidR="00EA5760" w:rsidRPr="00723E2E" w:rsidRDefault="00EA5760" w:rsidP="00EA5760">
      <w:pPr>
        <w:spacing w:before="120" w:after="120"/>
        <w:jc w:val="both"/>
      </w:pPr>
      <w:r w:rsidRPr="00723E2E">
        <w:t>Eugène Hins, qui fut encore délégué par le Conseil général de l'I</w:t>
      </w:r>
      <w:r w:rsidRPr="00723E2E">
        <w:t>n</w:t>
      </w:r>
      <w:r w:rsidRPr="00723E2E">
        <w:t xml:space="preserve">ternationale à l'effet de faire une enquête au sujet de ces événements, les relate comme suit dans un second article de souvenirs publié dans le </w:t>
      </w:r>
      <w:r w:rsidRPr="00723E2E">
        <w:rPr>
          <w:i/>
        </w:rPr>
        <w:t>Journal de Charleroi</w:t>
      </w:r>
      <w:r w:rsidRPr="00723E2E">
        <w:t>, du 22 octobre 1903 :</w:t>
      </w:r>
    </w:p>
    <w:p w14:paraId="0DA865FE" w14:textId="77777777" w:rsidR="00EA5760" w:rsidRDefault="00EA5760" w:rsidP="00EA5760">
      <w:pPr>
        <w:pStyle w:val="Grillecouleur-Accent1"/>
      </w:pPr>
    </w:p>
    <w:p w14:paraId="105D6E9C" w14:textId="77777777" w:rsidR="00EA5760" w:rsidRPr="00723E2E" w:rsidRDefault="00EA5760" w:rsidP="00EA5760">
      <w:pPr>
        <w:pStyle w:val="Grillecouleur-Accent1"/>
      </w:pPr>
      <w:r w:rsidRPr="00723E2E">
        <w:t>« La cause évidente de la grève du Borinage, dit-il, était</w:t>
      </w:r>
      <w:r>
        <w:t xml:space="preserve"> [188]</w:t>
      </w:r>
      <w:r w:rsidRPr="00723E2E">
        <w:t xml:space="preserve"> l'exce</w:t>
      </w:r>
      <w:r w:rsidRPr="00723E2E">
        <w:t>s</w:t>
      </w:r>
      <w:r w:rsidRPr="00723E2E">
        <w:t>sive dépression des salaires, dont la moyenne était tombée jusqu'à fr. 2.50 et même 2 francs. En outre, certaines sociétés charbonnières venaient de décider qu'on ne travaillerait plus que cinq jours par semaine. Quoi d'éto</w:t>
      </w:r>
      <w:r w:rsidRPr="00723E2E">
        <w:t>n</w:t>
      </w:r>
      <w:r w:rsidRPr="00723E2E">
        <w:t>nant, dans ces conditions, qu'une grève ait éclaté et qu'elle se soit bientôt étendue à tout le Borinage</w:t>
      </w:r>
      <w:r>
        <w:t> ?</w:t>
      </w:r>
    </w:p>
    <w:p w14:paraId="6B690606" w14:textId="77777777" w:rsidR="00EA5760" w:rsidRPr="00723E2E" w:rsidRDefault="00EA5760" w:rsidP="00EA5760">
      <w:pPr>
        <w:pStyle w:val="Grillecouleur-Accent1"/>
      </w:pPr>
      <w:r w:rsidRPr="00723E2E">
        <w:t>« Bien que l'attitude des ouvriers fût des plus pacifiques, l'autorité ne manqua pas d'envoyer sur les lieux ses agents habituels de désordre : ge</w:t>
      </w:r>
      <w:r w:rsidRPr="00723E2E">
        <w:t>n</w:t>
      </w:r>
      <w:r w:rsidRPr="00723E2E">
        <w:t>darmerie, cavalerie, infanterie. La manœuvre habituelle, usitée en cas de grève des borains par nos tacticiens pour campagnes à l'intérieur, fut enc</w:t>
      </w:r>
      <w:r w:rsidRPr="00723E2E">
        <w:t>o</w:t>
      </w:r>
      <w:r w:rsidRPr="00723E2E">
        <w:t>re mise en œuvre cette fois et toujours avec le même succès : on dispose les troupes de façon à diviser le bassin en plusieurs compartiments, entre lesquels on interdit toute communication. Lorsque les ouvriers veulent e</w:t>
      </w:r>
      <w:r w:rsidRPr="00723E2E">
        <w:t>n</w:t>
      </w:r>
      <w:r w:rsidRPr="00723E2E">
        <w:t>suite se rendre d'un village à l'autre pour s'encourager mutuellement à la résistance, ils trouvent la route barrée par un cordon de troupes qui leur r</w:t>
      </w:r>
      <w:r w:rsidRPr="00723E2E">
        <w:t>e</w:t>
      </w:r>
      <w:r w:rsidRPr="00723E2E">
        <w:t>fuse le passage. Pour peu qu'ils ne s'empressent pas d'obtempérer à l'i</w:t>
      </w:r>
      <w:r w:rsidRPr="00723E2E">
        <w:t>n</w:t>
      </w:r>
      <w:r w:rsidRPr="00723E2E">
        <w:t>jonction de rebrousser chemin, on les y contraint à coups de fusil.</w:t>
      </w:r>
    </w:p>
    <w:p w14:paraId="37190C97" w14:textId="77777777" w:rsidR="00EA5760" w:rsidRPr="00723E2E" w:rsidRDefault="00EA5760" w:rsidP="00EA5760">
      <w:pPr>
        <w:pStyle w:val="Grillecouleur-Accent1"/>
      </w:pPr>
      <w:r w:rsidRPr="00723E2E">
        <w:t>« Ce fut le cas dans la journée du 15 avril 1869, à Frameries, devant le charbonnage de l'Agrappe. Un feu de peloton, qui n'avait pas même été précédé des sommations légales, coucha par terre sept ouvriers et en blessa grièvement vingt autres.</w:t>
      </w:r>
    </w:p>
    <w:p w14:paraId="5704D2CC" w14:textId="77777777" w:rsidR="00EA5760" w:rsidRPr="00723E2E" w:rsidRDefault="00EA5760" w:rsidP="00EA5760">
      <w:pPr>
        <w:pStyle w:val="Grillecouleur-Accent1"/>
      </w:pPr>
      <w:r w:rsidRPr="00723E2E">
        <w:t>« Une jeune fille, qui vaquait à des travaux champêtres, à 200 mètres de là, fut tuée sur le coup par une balle qui lui traversa le crâne.</w:t>
      </w:r>
    </w:p>
    <w:p w14:paraId="6F17C30F" w14:textId="77777777" w:rsidR="00EA5760" w:rsidRPr="00723E2E" w:rsidRDefault="00EA5760" w:rsidP="00EA5760">
      <w:pPr>
        <w:pStyle w:val="Grillecouleur-Accent1"/>
      </w:pPr>
      <w:r w:rsidRPr="00723E2E">
        <w:lastRenderedPageBreak/>
        <w:t>« Après l'appareil militaire, l'appareil policier et judiciaire ne tarda pas à fonctionner : le lendemain, vingt-deux grévistes furent arrêtés et conduits à la prison de Mons.</w:t>
      </w:r>
    </w:p>
    <w:p w14:paraId="7DA30650" w14:textId="77777777" w:rsidR="00EA5760" w:rsidRPr="00723E2E" w:rsidRDefault="00EA5760" w:rsidP="00EA5760">
      <w:pPr>
        <w:pStyle w:val="Grillecouleur-Accent1"/>
      </w:pPr>
      <w:r w:rsidRPr="00723E2E">
        <w:t>« Arrivé à Jemappes le 16 avril, je procédai, avec l'aide du comité l</w:t>
      </w:r>
      <w:r w:rsidRPr="00723E2E">
        <w:t>o</w:t>
      </w:r>
      <w:r w:rsidRPr="00723E2E">
        <w:t>cal, à une enquête sur les faits de la veille, enquête dont je ne puis rien dire ici, car, comme on le verra plus loin, je n'eus pas le temps d'en rédiger le compte rendu. L'après-midi nous tînmes un meeting à Jemappes, pour e</w:t>
      </w:r>
      <w:r w:rsidRPr="00723E2E">
        <w:t>n</w:t>
      </w:r>
      <w:r w:rsidRPr="00723E2E">
        <w:t>gager les ouvriers au calme, qui n'avait, d'ailleurs, pas cessé de régner dans cette localité, le bourgmestre ayant écarté la principale cause de troubles en refusant, judicieusement, de requérir la force armée.</w:t>
      </w:r>
      <w:r>
        <w:t xml:space="preserve"> [189]</w:t>
      </w:r>
      <w:r w:rsidRPr="00723E2E">
        <w:t xml:space="preserve"> Notre me</w:t>
      </w:r>
      <w:r w:rsidRPr="00723E2E">
        <w:t>e</w:t>
      </w:r>
      <w:r w:rsidRPr="00723E2E">
        <w:t>ting eût été plus en situation à Frameries, mais nous aurions trouvé le chemin barré par la troupe.</w:t>
      </w:r>
    </w:p>
    <w:p w14:paraId="7236329B" w14:textId="77777777" w:rsidR="00EA5760" w:rsidRPr="00723E2E" w:rsidRDefault="00EA5760" w:rsidP="00EA5760">
      <w:pPr>
        <w:pStyle w:val="Grillecouleur-Accent1"/>
      </w:pPr>
      <w:r w:rsidRPr="00723E2E">
        <w:t>« On comprend si, après ce deuxième massacre, la presse réactionnaire r</w:t>
      </w:r>
      <w:r w:rsidRPr="00723E2E">
        <w:t>e</w:t>
      </w:r>
      <w:r w:rsidRPr="00723E2E">
        <w:t>doubla ses attaques contre l'</w:t>
      </w:r>
      <w:r w:rsidRPr="00723E2E">
        <w:rPr>
          <w:i/>
        </w:rPr>
        <w:t>Internationale</w:t>
      </w:r>
      <w:r w:rsidRPr="00723E2E">
        <w:t>. Il fallait bien justifier le sang versé et en rejeter la responsabilité sur ceux qui osaient s'ériger en défe</w:t>
      </w:r>
      <w:r w:rsidRPr="00723E2E">
        <w:t>n</w:t>
      </w:r>
      <w:r w:rsidRPr="00723E2E">
        <w:t>seurs de la classe ouvrière.</w:t>
      </w:r>
    </w:p>
    <w:p w14:paraId="244054C7" w14:textId="77777777" w:rsidR="00EA5760" w:rsidRPr="00723E2E" w:rsidRDefault="00EA5760" w:rsidP="00EA5760">
      <w:pPr>
        <w:pStyle w:val="Grillecouleur-Accent1"/>
      </w:pPr>
      <w:r w:rsidRPr="00723E2E">
        <w:t>« Dès le lendemain de la fusillade de Frameries, l'</w:t>
      </w:r>
      <w:r w:rsidRPr="00723E2E">
        <w:rPr>
          <w:i/>
        </w:rPr>
        <w:t>Étoile belge</w:t>
      </w:r>
      <w:r w:rsidRPr="00723E2E">
        <w:t>, entre autres, s'écriait :</w:t>
      </w:r>
    </w:p>
    <w:p w14:paraId="5301227F" w14:textId="77777777" w:rsidR="00EA5760" w:rsidRPr="00723E2E" w:rsidRDefault="00EA5760" w:rsidP="00EA5760">
      <w:pPr>
        <w:pStyle w:val="Grillecouleur-Accent1"/>
      </w:pPr>
      <w:r w:rsidRPr="00723E2E">
        <w:t>« Disons tout d'abord, sans détours, que l'influence, l'intervention de l'</w:t>
      </w:r>
      <w:r w:rsidRPr="00723E2E">
        <w:rPr>
          <w:i/>
        </w:rPr>
        <w:t>I</w:t>
      </w:r>
      <w:r w:rsidRPr="00723E2E">
        <w:rPr>
          <w:i/>
        </w:rPr>
        <w:t>n</w:t>
      </w:r>
      <w:r w:rsidRPr="00723E2E">
        <w:rPr>
          <w:i/>
        </w:rPr>
        <w:t>ternationale</w:t>
      </w:r>
      <w:r w:rsidRPr="00723E2E">
        <w:t xml:space="preserve"> sont indéniables à l'occasion de cette grève. »</w:t>
      </w:r>
    </w:p>
    <w:p w14:paraId="6D95318F" w14:textId="77777777" w:rsidR="00EA5760" w:rsidRPr="00723E2E" w:rsidRDefault="00EA5760" w:rsidP="00EA5760">
      <w:pPr>
        <w:pStyle w:val="Grillecouleur-Accent1"/>
      </w:pPr>
      <w:r w:rsidRPr="00723E2E">
        <w:t>« L'</w:t>
      </w:r>
      <w:r w:rsidRPr="00723E2E">
        <w:rPr>
          <w:i/>
        </w:rPr>
        <w:t>Écho du Parlement</w:t>
      </w:r>
      <w:r w:rsidRPr="00723E2E">
        <w:t>, l'</w:t>
      </w:r>
      <w:r w:rsidRPr="00723E2E">
        <w:rPr>
          <w:i/>
        </w:rPr>
        <w:t>Écho de Bruxelles</w:t>
      </w:r>
      <w:r w:rsidRPr="00723E2E">
        <w:t xml:space="preserve">, le </w:t>
      </w:r>
      <w:r w:rsidRPr="00723E2E">
        <w:rPr>
          <w:i/>
        </w:rPr>
        <w:t>Journal de Liége</w:t>
      </w:r>
      <w:r w:rsidRPr="00723E2E">
        <w:t xml:space="preserve"> et tu</w:t>
      </w:r>
      <w:r w:rsidRPr="00723E2E">
        <w:t>t</w:t>
      </w:r>
      <w:r w:rsidRPr="00723E2E">
        <w:t>ti quanti faisaient chorus.</w:t>
      </w:r>
    </w:p>
    <w:p w14:paraId="0F9B2979" w14:textId="77777777" w:rsidR="00EA5760" w:rsidRPr="00723E2E" w:rsidRDefault="00EA5760" w:rsidP="00EA5760">
      <w:pPr>
        <w:pStyle w:val="Grillecouleur-Accent1"/>
      </w:pPr>
      <w:r w:rsidRPr="00723E2E">
        <w:t>« Ce qu'il y avait de plus curieux, c'était l'attitude de la presse cathol</w:t>
      </w:r>
      <w:r w:rsidRPr="00723E2E">
        <w:t>i</w:t>
      </w:r>
      <w:r w:rsidRPr="00723E2E">
        <w:t>que, qui tirait à boulets rouges non seulement sur nous, mais sur les lib</w:t>
      </w:r>
      <w:r w:rsidRPr="00723E2E">
        <w:t>é</w:t>
      </w:r>
      <w:r w:rsidRPr="00723E2E">
        <w:t>raux qu'elle accusait de nous avoir engendrés. Gomme aujourd'hui, elle décl</w:t>
      </w:r>
      <w:r w:rsidRPr="00723E2E">
        <w:t>a</w:t>
      </w:r>
      <w:r w:rsidRPr="00723E2E">
        <w:t>rait que le socialisme était le rejeton du libéralisme. On voit qu'il n'y a rien de nouveau sous le soleil.</w:t>
      </w:r>
    </w:p>
    <w:p w14:paraId="4E92B76F" w14:textId="77777777" w:rsidR="00EA5760" w:rsidRPr="00723E2E" w:rsidRDefault="00EA5760" w:rsidP="00EA5760">
      <w:pPr>
        <w:pStyle w:val="Grillecouleur-Accent1"/>
      </w:pPr>
      <w:r w:rsidRPr="00723E2E">
        <w:t>« Toutes ces clameurs constituaient comme une mise en demeure s</w:t>
      </w:r>
      <w:r w:rsidRPr="00723E2E">
        <w:t>i</w:t>
      </w:r>
      <w:r w:rsidRPr="00723E2E">
        <w:t>gnifiée par la bourgeoisie au gouvernement de sévir contre cette secte qui troublait son repos. Il ne s'agissait plus que de savoir au nom de quels i</w:t>
      </w:r>
      <w:r w:rsidRPr="00723E2E">
        <w:t>m</w:t>
      </w:r>
      <w:r w:rsidRPr="00723E2E">
        <w:t>mo</w:t>
      </w:r>
      <w:r w:rsidRPr="00723E2E">
        <w:t>r</w:t>
      </w:r>
      <w:r w:rsidRPr="00723E2E">
        <w:t>tels principes on procéderait contre nous. Là-dessus, le parquet et le mini</w:t>
      </w:r>
      <w:r w:rsidRPr="00723E2E">
        <w:t>s</w:t>
      </w:r>
      <w:r w:rsidRPr="00723E2E">
        <w:t>tre de la justice ne purent d'abord se mettre d'accord. Tandis que le proc</w:t>
      </w:r>
      <w:r w:rsidRPr="00723E2E">
        <w:t>u</w:t>
      </w:r>
      <w:r w:rsidRPr="00723E2E">
        <w:t>reur général de Bavay voulait nous poursuivre comme ayant formé une a</w:t>
      </w:r>
      <w:r w:rsidRPr="00723E2E">
        <w:t>s</w:t>
      </w:r>
      <w:r w:rsidRPr="00723E2E">
        <w:t>sociation dans le but d'attenter aux personnes et aux propriétés » (en d'autres termes, comme chefs de brigands), le ministre Bara, plus ven</w:t>
      </w:r>
      <w:r w:rsidRPr="00723E2E">
        <w:t>i</w:t>
      </w:r>
      <w:r w:rsidRPr="00723E2E">
        <w:t>meux, ne prétendait voir en nous que des escrocs, extorquant de l'argent aux o</w:t>
      </w:r>
      <w:r w:rsidRPr="00723E2E">
        <w:t>u</w:t>
      </w:r>
      <w:r w:rsidRPr="00723E2E">
        <w:t>vriers au moyen de promesses que nous savions irréalisables (qu'en eu</w:t>
      </w:r>
      <w:r w:rsidRPr="00723E2E">
        <w:t>s</w:t>
      </w:r>
      <w:r w:rsidRPr="00723E2E">
        <w:t>sent pensé le clergé et les ordres religieux</w:t>
      </w:r>
      <w:r>
        <w:t> ?</w:t>
      </w:r>
      <w:r w:rsidRPr="00723E2E">
        <w:t>) Ce fut l'avis de de Bavay qui prévalut et si nous n'étions pas des ingrats, nous lui en devrions bien que</w:t>
      </w:r>
      <w:r w:rsidRPr="00723E2E">
        <w:t>l</w:t>
      </w:r>
      <w:r w:rsidRPr="00723E2E">
        <w:t>que reconnaissance, le brigand étant généralement beaucoup plus haut côté que l'escroc.</w:t>
      </w:r>
    </w:p>
    <w:p w14:paraId="6D940B2B" w14:textId="77777777" w:rsidR="00EA5760" w:rsidRPr="00723E2E" w:rsidRDefault="00EA5760" w:rsidP="00EA5760">
      <w:pPr>
        <w:pStyle w:val="Grillecouleur-Accent1"/>
      </w:pPr>
      <w:r w:rsidRPr="00723E2E">
        <w:lastRenderedPageBreak/>
        <w:t xml:space="preserve">« Donc, le samedi 17 avril, au lendemain de mon retour de </w:t>
      </w:r>
      <w:r>
        <w:t xml:space="preserve">[190] </w:t>
      </w:r>
      <w:r w:rsidRPr="00723E2E">
        <w:t>J</w:t>
      </w:r>
      <w:r w:rsidRPr="00723E2E">
        <w:t>e</w:t>
      </w:r>
      <w:r w:rsidRPr="00723E2E">
        <w:t>ma</w:t>
      </w:r>
      <w:r w:rsidRPr="00723E2E">
        <w:t>p</w:t>
      </w:r>
      <w:r w:rsidRPr="00723E2E">
        <w:t>pes, je me trouvais chez Brismée, lorsque la police s'y présenta munie d'un mandat de perquisition. Lorsqu'il eut accompli là sa besogne, le commi</w:t>
      </w:r>
      <w:r w:rsidRPr="00723E2E">
        <w:t>s</w:t>
      </w:r>
      <w:r w:rsidRPr="00723E2E">
        <w:t>saire me fit savoir qu'il était chargé de semblable mission en ce qui me concernait et m'invita à le suivre à mon domicile. La perquisition te</w:t>
      </w:r>
      <w:r w:rsidRPr="00723E2E">
        <w:t>r</w:t>
      </w:r>
      <w:r w:rsidRPr="00723E2E">
        <w:t>minée, le commissaire m'exhiba un mandat d'amener libellé selon la fo</w:t>
      </w:r>
      <w:r w:rsidRPr="00723E2E">
        <w:t>r</w:t>
      </w:r>
      <w:r w:rsidRPr="00723E2E">
        <w:t>mule de de Bavay, et me conduisit tout d'abord devant le juge d'instruction Célurier. Celui-ci s'efforça de me faire avouer que j'avais provoqué les o</w:t>
      </w:r>
      <w:r w:rsidRPr="00723E2E">
        <w:t>u</w:t>
      </w:r>
      <w:r w:rsidRPr="00723E2E">
        <w:t>vriers au soulèvement, et comme je protestais, il me montra triomphal</w:t>
      </w:r>
      <w:r w:rsidRPr="00723E2E">
        <w:t>e</w:t>
      </w:r>
      <w:r w:rsidRPr="00723E2E">
        <w:t>ment une dépêche, à moi adressée de Liége et qu'on venait de saisir : « Envoyez de suite 500 Internationale ». Evidemment, Liége me dema</w:t>
      </w:r>
      <w:r w:rsidRPr="00723E2E">
        <w:t>n</w:t>
      </w:r>
      <w:r w:rsidRPr="00723E2E">
        <w:t>dait du renfort pour quelque tentative désespérée. Le pauvre homme to</w:t>
      </w:r>
      <w:r w:rsidRPr="00723E2E">
        <w:t>m</w:t>
      </w:r>
      <w:r w:rsidRPr="00723E2E">
        <w:t>ba de son haut, lorsqu'il apprit qu'il s'agissait de numéros du journal.</w:t>
      </w:r>
    </w:p>
    <w:p w14:paraId="637D5566" w14:textId="77777777" w:rsidR="00EA5760" w:rsidRPr="00723E2E" w:rsidRDefault="00EA5760" w:rsidP="00EA5760">
      <w:pPr>
        <w:pStyle w:val="Grillecouleur-Accent1"/>
      </w:pPr>
      <w:r w:rsidRPr="00723E2E">
        <w:t>« À mon tour, j'essayai vainement de lui faire comprendre que les in</w:t>
      </w:r>
      <w:r w:rsidRPr="00723E2E">
        <w:t>i</w:t>
      </w:r>
      <w:r w:rsidRPr="00723E2E">
        <w:t>quités sociales suffisaient bien à elles seules, sans aucune impulsion exte</w:t>
      </w:r>
      <w:r w:rsidRPr="00723E2E">
        <w:t>r</w:t>
      </w:r>
      <w:r w:rsidRPr="00723E2E">
        <w:t>ne, a susciter le mécontentement des ouvriers et que c'étaient elles qui d</w:t>
      </w:r>
      <w:r w:rsidRPr="00723E2E">
        <w:t>e</w:t>
      </w:r>
      <w:r w:rsidRPr="00723E2E">
        <w:t xml:space="preserve">vaient porter la principale responsabilité des </w:t>
      </w:r>
      <w:r w:rsidRPr="00723E2E">
        <w:rPr>
          <w:i/>
        </w:rPr>
        <w:t>assassinats</w:t>
      </w:r>
      <w:r w:rsidRPr="00723E2E">
        <w:t xml:space="preserve"> (j'insistai pour que le mot figurât au procès-verbal de l'interrogatoire) commis par la tro</w:t>
      </w:r>
      <w:r w:rsidRPr="00723E2E">
        <w:t>u</w:t>
      </w:r>
      <w:r w:rsidRPr="00723E2E">
        <w:t>pe.</w:t>
      </w:r>
    </w:p>
    <w:p w14:paraId="5A420FBB" w14:textId="77777777" w:rsidR="00EA5760" w:rsidRPr="00723E2E" w:rsidRDefault="00EA5760" w:rsidP="00EA5760">
      <w:pPr>
        <w:pStyle w:val="Grillecouleur-Accent1"/>
      </w:pPr>
      <w:r w:rsidRPr="00723E2E">
        <w:t>« - Ici j'ouvrirai une parenthèse pour faire connaître qu'en suite d'une e</w:t>
      </w:r>
      <w:r w:rsidRPr="00723E2E">
        <w:t>n</w:t>
      </w:r>
      <w:r w:rsidRPr="00723E2E">
        <w:t>quête conduite par nos amis, il fut établi que le nombre des victimes des deux massacres s'élevait à une centaine, mortes ou grièvement blessées. Ajoutons que les voix des soi-disant représentants du peuple restèrent muettes : les ouvriers n'avaient pas alors un seul défenseur au sein des Chambres. Seul, le député Coomans, un des démocrates catholiques qui avaient pris part à la campagne des meetings antimilitaristes, risqua, non une interpellation, mais une simple question au gouvernement. Celui-ci répondit, par l'organe de son ministre de l'intérieur, Eudore Pirmez, que tout s'était passé selon les règles, et ce fut tout.</w:t>
      </w:r>
    </w:p>
    <w:p w14:paraId="3362656E" w14:textId="77777777" w:rsidR="00EA5760" w:rsidRPr="00723E2E" w:rsidRDefault="00EA5760" w:rsidP="00EA5760">
      <w:pPr>
        <w:pStyle w:val="Grillecouleur-Accent1"/>
      </w:pPr>
      <w:r w:rsidRPr="00723E2E">
        <w:t>« Quand le juge vit qu'il n'obtiendrait rien d'un plus long interrogato</w:t>
      </w:r>
      <w:r w:rsidRPr="00723E2E">
        <w:t>i</w:t>
      </w:r>
      <w:r w:rsidRPr="00723E2E">
        <w:t>re, je passai de ses mains dans celles des gendarmes qui me mirent les m</w:t>
      </w:r>
      <w:r w:rsidRPr="00723E2E">
        <w:t>e</w:t>
      </w:r>
      <w:r w:rsidRPr="00723E2E">
        <w:t>nottes aux poignets (un chef de brigands, ça demande des précautions !), me f</w:t>
      </w:r>
      <w:r w:rsidRPr="00723E2E">
        <w:t>i</w:t>
      </w:r>
      <w:r w:rsidRPr="00723E2E">
        <w:t>rent monter dans une voiture cellulaire et me conduisirent à la prison des Petits-Carmes,</w:t>
      </w:r>
      <w:r>
        <w:t xml:space="preserve"> [191]</w:t>
      </w:r>
      <w:r w:rsidRPr="00723E2E">
        <w:t xml:space="preserve"> aujourd'hui démolie pour faire place à une case</w:t>
      </w:r>
      <w:r w:rsidRPr="00723E2E">
        <w:t>r</w:t>
      </w:r>
      <w:r w:rsidRPr="00723E2E">
        <w:t>ne - un chancre social remplacé par un autre !</w:t>
      </w:r>
    </w:p>
    <w:p w14:paraId="60DA0766" w14:textId="77777777" w:rsidR="00EA5760" w:rsidRPr="00723E2E" w:rsidRDefault="00EA5760" w:rsidP="00EA5760">
      <w:pPr>
        <w:pStyle w:val="Grillecouleur-Accent1"/>
      </w:pPr>
      <w:r w:rsidRPr="00723E2E">
        <w:t>« D'autres arrestations suivirent : d'abord celle de Croisier, un tisserand de Verviers qui était venu habiter Bruxelles en qualité d'ouvrier peintre (on sait que beaucoup de tisserands cumulent les deux métiers, à l'instar des houilleurs-briquetiers). Ce qui lui avait valu l'honneur d'une arrest</w:t>
      </w:r>
      <w:r w:rsidRPr="00723E2E">
        <w:t>a</w:t>
      </w:r>
      <w:r w:rsidRPr="00723E2E">
        <w:t>tion, c'est qu'il avait été, à son tour, délégué dans le Borinage, où il avait recommandé le calme.</w:t>
      </w:r>
    </w:p>
    <w:p w14:paraId="275AB71D" w14:textId="77777777" w:rsidR="00EA5760" w:rsidRPr="00723E2E" w:rsidRDefault="00EA5760" w:rsidP="00EA5760">
      <w:pPr>
        <w:pStyle w:val="Grillecouleur-Accent1"/>
      </w:pPr>
      <w:r w:rsidRPr="00723E2E">
        <w:t>« Furent également arrêtés deux socialistes qui n'étaient pas de notre gro</w:t>
      </w:r>
      <w:r w:rsidRPr="00723E2E">
        <w:t>u</w:t>
      </w:r>
      <w:r w:rsidRPr="00723E2E">
        <w:t xml:space="preserve">pement : Roch Splingard, qui avait également meetingué au Borinage </w:t>
      </w:r>
      <w:r w:rsidRPr="00723E2E">
        <w:lastRenderedPageBreak/>
        <w:t>et Dellesalle, le beau-père de notre ami Paul Robin. La cause de l'arrest</w:t>
      </w:r>
      <w:r w:rsidRPr="00723E2E">
        <w:t>a</w:t>
      </w:r>
      <w:r w:rsidRPr="00723E2E">
        <w:t>tion de Dellesalle est du domaine de la farce. On avait saisi, au télégraphe, la copie d'une dépêche adressée par lui à Paris, ainsi libellée : « Envoyez de la poudre, vite, vite ! » On mit sous clé l'auteur du télégramme séd</w:t>
      </w:r>
      <w:r w:rsidRPr="00723E2E">
        <w:t>i</w:t>
      </w:r>
      <w:r w:rsidRPr="00723E2E">
        <w:t>tieux et l'on confisqua les paquets de poudre à leur arrivée : ce devait être pour le moins du picrate de potasse ! Le chimiste, choisi pour faire l'anal</w:t>
      </w:r>
      <w:r w:rsidRPr="00723E2E">
        <w:t>y</w:t>
      </w:r>
      <w:r w:rsidRPr="00723E2E">
        <w:t>se de ce dangereux explosif, s'écria, après avoir jeté dessus un rapide coup d'œil : « Mais c'est de la poudre insecticide ! » Effectivement, Dellesalle en faisait commerce. Il n'en fut pas moins gardé en prison, puisque soci</w:t>
      </w:r>
      <w:r w:rsidRPr="00723E2E">
        <w:t>a</w:t>
      </w:r>
      <w:r w:rsidRPr="00723E2E">
        <w:t>liste !</w:t>
      </w:r>
    </w:p>
    <w:p w14:paraId="5E2F8BF4" w14:textId="77777777" w:rsidR="00EA5760" w:rsidRPr="00723E2E" w:rsidRDefault="00EA5760" w:rsidP="00EA5760">
      <w:pPr>
        <w:pStyle w:val="Grillecouleur-Accent1"/>
      </w:pPr>
      <w:r w:rsidRPr="00723E2E">
        <w:t>« J'ignore pourquoi on ne procéda pas à un plus grand nombre d'arre</w:t>
      </w:r>
      <w:r w:rsidRPr="00723E2E">
        <w:t>s</w:t>
      </w:r>
      <w:r w:rsidRPr="00723E2E">
        <w:t>tations : sans doute, en voyant qu'aucun ne songeait à prendre la fuite, j</w:t>
      </w:r>
      <w:r w:rsidRPr="00723E2E">
        <w:t>u</w:t>
      </w:r>
      <w:r w:rsidRPr="00723E2E">
        <w:t>gea-t-on qu'il était inutile d'encombrer les prisons avant l'heure. Mais tous les membres du Conseil général furent soumis à une perquisition et invités à comparaître devant le juge d'instruction. Dans les colloques qui eurent lieu entre le juge et chacun des inculpés, ce n'était pas l'interrogé qui était en réalité sur la sellette, mais plutôt l'interrogateur, lequel n'avait jamais eu affaire à des prévenus de cette espèce. Habitué à le prendre de haut avec ceux qui comparaissaient, tremblants, devant lui, il était tout déconcerté de constater que sa personne n'imposait pas du tout et furieux de se voir r</w:t>
      </w:r>
      <w:r w:rsidRPr="00723E2E">
        <w:t>e</w:t>
      </w:r>
      <w:r w:rsidRPr="00723E2E">
        <w:t>mettre à sa place.</w:t>
      </w:r>
    </w:p>
    <w:p w14:paraId="61190739" w14:textId="77777777" w:rsidR="00EA5760" w:rsidRPr="00723E2E" w:rsidRDefault="00EA5760" w:rsidP="00EA5760">
      <w:pPr>
        <w:pStyle w:val="Grillecouleur-Accent1"/>
      </w:pPr>
      <w:r w:rsidRPr="00723E2E">
        <w:t>« César De Paepe, invité par le juge a lui faire connaître les doctrines de l'</w:t>
      </w:r>
      <w:r w:rsidRPr="00723E2E">
        <w:rPr>
          <w:i/>
        </w:rPr>
        <w:t>Internationale</w:t>
      </w:r>
      <w:r w:rsidRPr="00723E2E">
        <w:t>, répondit qu'il n'était pas payé pour se charger de l'in</w:t>
      </w:r>
      <w:r w:rsidRPr="00723E2E">
        <w:t>s</w:t>
      </w:r>
      <w:r w:rsidRPr="00723E2E">
        <w:t>tru</w:t>
      </w:r>
      <w:r w:rsidRPr="00723E2E">
        <w:t>c</w:t>
      </w:r>
      <w:r w:rsidRPr="00723E2E">
        <w:t>tion des magistrats.</w:t>
      </w:r>
    </w:p>
    <w:p w14:paraId="18371204" w14:textId="77777777" w:rsidR="00EA5760" w:rsidRDefault="00EA5760" w:rsidP="00EA5760">
      <w:pPr>
        <w:spacing w:before="120" w:after="120"/>
        <w:jc w:val="both"/>
      </w:pPr>
      <w:r>
        <w:t>[192]</w:t>
      </w:r>
    </w:p>
    <w:p w14:paraId="13BAE40B" w14:textId="77777777" w:rsidR="00EA5760" w:rsidRPr="00723E2E" w:rsidRDefault="00EA5760" w:rsidP="00EA5760">
      <w:pPr>
        <w:pStyle w:val="Grillecouleur-Accent1"/>
      </w:pPr>
      <w:r w:rsidRPr="00723E2E">
        <w:t>« Êtes-vous républicain</w:t>
      </w:r>
      <w:r>
        <w:t> ?</w:t>
      </w:r>
      <w:r w:rsidRPr="00723E2E">
        <w:t xml:space="preserve"> demanda M. Célurier à Brismée. - Et vous, Monsieur, l'êtes-vous</w:t>
      </w:r>
      <w:r>
        <w:t> ?</w:t>
      </w:r>
      <w:r w:rsidRPr="00723E2E">
        <w:t xml:space="preserve"> - Vous n'avez pas le droit de m'interroger. - Ni vous de demander compte de mes opinions.</w:t>
      </w:r>
    </w:p>
    <w:p w14:paraId="03CB4381" w14:textId="77777777" w:rsidR="00EA5760" w:rsidRPr="00723E2E" w:rsidRDefault="00EA5760" w:rsidP="00EA5760">
      <w:pPr>
        <w:pStyle w:val="Grillecouleur-Accent1"/>
      </w:pPr>
      <w:r w:rsidRPr="00723E2E">
        <w:t>« Sur ce, Brismée invita le juge à se dépêcher, parce qu'il avait un o</w:t>
      </w:r>
      <w:r w:rsidRPr="00723E2E">
        <w:t>u</w:t>
      </w:r>
      <w:r w:rsidRPr="00723E2E">
        <w:t>vrage pressé à faire, et n'étant pas payé par le gouvernement, il avait b</w:t>
      </w:r>
      <w:r w:rsidRPr="00723E2E">
        <w:t>e</w:t>
      </w:r>
      <w:r w:rsidRPr="00723E2E">
        <w:t>soin de cela pour vivre.</w:t>
      </w:r>
    </w:p>
    <w:p w14:paraId="27E9669C" w14:textId="77777777" w:rsidR="00EA5760" w:rsidRPr="00723E2E" w:rsidRDefault="00EA5760" w:rsidP="00EA5760">
      <w:pPr>
        <w:pStyle w:val="Grillecouleur-Accent1"/>
      </w:pPr>
      <w:r w:rsidRPr="00723E2E">
        <w:t>« Brasseur, à une question dans le genre de celle posée à De Paepe, r</w:t>
      </w:r>
      <w:r w:rsidRPr="00723E2E">
        <w:t>é</w:t>
      </w:r>
      <w:r w:rsidRPr="00723E2E">
        <w:t>po</w:t>
      </w:r>
      <w:r w:rsidRPr="00723E2E">
        <w:t>n</w:t>
      </w:r>
      <w:r w:rsidRPr="00723E2E">
        <w:t>dit qu'il s'étonnait qu'un homme qui avait fait des études universitaires eût besoin de s'adresser à un ouvrier pour s'instruire des questions sociales.</w:t>
      </w:r>
    </w:p>
    <w:p w14:paraId="401231BC" w14:textId="77777777" w:rsidR="00EA5760" w:rsidRPr="00723E2E" w:rsidRDefault="00EA5760" w:rsidP="00EA5760">
      <w:pPr>
        <w:pStyle w:val="Grillecouleur-Accent1"/>
      </w:pPr>
      <w:r w:rsidRPr="00723E2E">
        <w:t>« D'autres conseillèrent au juge de fréquenter les meetings pour s'écla</w:t>
      </w:r>
      <w:r w:rsidRPr="00723E2E">
        <w:t>i</w:t>
      </w:r>
      <w:r w:rsidRPr="00723E2E">
        <w:t>rer.</w:t>
      </w:r>
    </w:p>
    <w:p w14:paraId="150AC294" w14:textId="77777777" w:rsidR="00EA5760" w:rsidRPr="00723E2E" w:rsidRDefault="00EA5760" w:rsidP="00EA5760">
      <w:pPr>
        <w:pStyle w:val="Grillecouleur-Accent1"/>
      </w:pPr>
      <w:r w:rsidRPr="00723E2E">
        <w:t>« Et ce pauvre juge qui, en réalité, ne connaissait rien de tout cela et n'y comprenait rien, se perdait dans les tas de lettres et de journaux qui s'a</w:t>
      </w:r>
      <w:r w:rsidRPr="00723E2E">
        <w:t>c</w:t>
      </w:r>
      <w:r w:rsidRPr="00723E2E">
        <w:t>cumulaient dans ses cartons, au fur et à mesure des perquisitions, et qui ne lui apprenaient pas plus que les interrogatoires.</w:t>
      </w:r>
    </w:p>
    <w:p w14:paraId="58D773F7" w14:textId="77777777" w:rsidR="00EA5760" w:rsidRPr="00723E2E" w:rsidRDefault="00EA5760" w:rsidP="00EA5760">
      <w:pPr>
        <w:pStyle w:val="Grillecouleur-Accent1"/>
      </w:pPr>
      <w:r w:rsidRPr="00723E2E">
        <w:lastRenderedPageBreak/>
        <w:t>« Ici me revient en mémoire une petite infamie des autorités belges : parmi la correspondance saisie chez De Paepe, se trouvaient des lettres de James Guillaume, instituteur dans le canton de Neuchâtel. Ces lettres f</w:t>
      </w:r>
      <w:r w:rsidRPr="00723E2E">
        <w:t>u</w:t>
      </w:r>
      <w:r w:rsidRPr="00723E2E">
        <w:t>rent l'o</w:t>
      </w:r>
      <w:r w:rsidRPr="00723E2E">
        <w:t>b</w:t>
      </w:r>
      <w:r w:rsidRPr="00723E2E">
        <w:t>jet d'une dénonciation aux autorités suisses, en suite de laquelle Guillaume fut révoqué. On croyait le briser : on en fit le plus ardent pr</w:t>
      </w:r>
      <w:r w:rsidRPr="00723E2E">
        <w:t>o</w:t>
      </w:r>
      <w:r w:rsidRPr="00723E2E">
        <w:t>pagandiste de la Suisse romande.</w:t>
      </w:r>
    </w:p>
    <w:p w14:paraId="5C88C084" w14:textId="77777777" w:rsidR="00EA5760" w:rsidRPr="00723E2E" w:rsidRDefault="00EA5760" w:rsidP="00EA5760">
      <w:pPr>
        <w:pStyle w:val="Grillecouleur-Accent1"/>
      </w:pPr>
      <w:r w:rsidRPr="00723E2E">
        <w:t>« Cette lâcheté était d'ailleurs dans les traditions de notre politique e</w:t>
      </w:r>
      <w:r w:rsidRPr="00723E2E">
        <w:t>x</w:t>
      </w:r>
      <w:r w:rsidRPr="00723E2E">
        <w:t xml:space="preserve">térieure, Napoléon III ayant su dresser nos hommes d'État à se mettre à plat ventre devant l'étranger. D'où cette loi qui poursuit, </w:t>
      </w:r>
      <w:r w:rsidRPr="00723E2E">
        <w:rPr>
          <w:i/>
        </w:rPr>
        <w:t>d'office</w:t>
      </w:r>
      <w:r w:rsidRPr="00723E2E">
        <w:t>, les offe</w:t>
      </w:r>
      <w:r w:rsidRPr="00723E2E">
        <w:t>n</w:t>
      </w:r>
      <w:r w:rsidRPr="00723E2E">
        <w:t>ses aux souverains étrangers. L'Allemagne ayant remplacé la France comme cauchemar de nos trembleurs, - nous eûmes la loi sur les provoc</w:t>
      </w:r>
      <w:r w:rsidRPr="00723E2E">
        <w:t>a</w:t>
      </w:r>
      <w:r w:rsidRPr="00723E2E">
        <w:t>tions non suivies d'effet, à propos d'un pseudo-attentat contre Bismarck, une fumi</w:t>
      </w:r>
      <w:r w:rsidRPr="00723E2E">
        <w:t>s</w:t>
      </w:r>
      <w:r w:rsidRPr="00723E2E">
        <w:t>terie inventée par un mauvais plaisant. Comparez cela à l'attitude que la Suisse sut prendre vis-à-vis des Croquemitaines allemands !</w:t>
      </w:r>
    </w:p>
    <w:p w14:paraId="054E767A" w14:textId="77777777" w:rsidR="00EA5760" w:rsidRDefault="00EA5760" w:rsidP="00EA5760">
      <w:pPr>
        <w:pStyle w:val="Grillecouleur-Accent1"/>
      </w:pPr>
      <w:r w:rsidRPr="00723E2E">
        <w:t>« Au bout d'un mois, nous fûmes relâchés, sans d'ailleurs avoir été i</w:t>
      </w:r>
      <w:r w:rsidRPr="00723E2E">
        <w:t>n</w:t>
      </w:r>
      <w:r w:rsidRPr="00723E2E">
        <w:t>terr</w:t>
      </w:r>
      <w:r w:rsidRPr="00723E2E">
        <w:t>o</w:t>
      </w:r>
      <w:r w:rsidRPr="00723E2E">
        <w:t xml:space="preserve">gés durant toute notre détention. Le parquet </w:t>
      </w:r>
      <w:r>
        <w:t xml:space="preserve">[193] </w:t>
      </w:r>
      <w:r w:rsidRPr="00723E2E">
        <w:t>n'abandonnait pas pour cela les poursuites, car, bientôt après, il renouvelait ses perquisitions. Mais cette fois ce n'était plus la preuve d'une conspiration qu'il cherchait, c'était la caisse. On</w:t>
      </w:r>
    </w:p>
    <w:p w14:paraId="2E23D6BA" w14:textId="77777777" w:rsidR="00EA5760" w:rsidRDefault="00EA5760" w:rsidP="00EA5760">
      <w:pPr>
        <w:spacing w:before="120" w:after="120"/>
        <w:jc w:val="both"/>
      </w:pPr>
      <w:r>
        <w:br w:type="page"/>
      </w:r>
    </w:p>
    <w:p w14:paraId="2FF15E16" w14:textId="77777777" w:rsidR="00EA5760" w:rsidRDefault="002F480F" w:rsidP="00EA5760">
      <w:pPr>
        <w:pStyle w:val="fig"/>
      </w:pPr>
      <w:r>
        <w:rPr>
          <w:noProof/>
        </w:rPr>
        <w:drawing>
          <wp:inline distT="0" distB="0" distL="0" distR="0" wp14:anchorId="0640643C" wp14:editId="6F51F4C9">
            <wp:extent cx="2959100" cy="3695700"/>
            <wp:effectExtent l="25400" t="25400" r="12700" b="12700"/>
            <wp:docPr id="22"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9100" cy="3695700"/>
                    </a:xfrm>
                    <a:prstGeom prst="rect">
                      <a:avLst/>
                    </a:prstGeom>
                    <a:noFill/>
                    <a:ln w="19050" cmpd="sng">
                      <a:solidFill>
                        <a:srgbClr val="000000"/>
                      </a:solidFill>
                      <a:miter lim="800000"/>
                      <a:headEnd/>
                      <a:tailEnd/>
                    </a:ln>
                    <a:effectLst/>
                  </pic:spPr>
                </pic:pic>
              </a:graphicData>
            </a:graphic>
          </wp:inline>
        </w:drawing>
      </w:r>
    </w:p>
    <w:p w14:paraId="59B33487" w14:textId="77777777" w:rsidR="00EA5760" w:rsidRDefault="00EA5760" w:rsidP="00EA5760">
      <w:pPr>
        <w:pStyle w:val="figtitre"/>
      </w:pPr>
      <w:r>
        <w:t>Fig. 55. (Rangée du dessus) : V. Arnould - Paul Janson - Eug. Robert</w:t>
      </w:r>
      <w:r>
        <w:br/>
        <w:t>(Rangée du dessous) : Louis Claes - O. Van Goidtsnoven, Pierre Splingard</w:t>
      </w:r>
      <w:r>
        <w:br/>
        <w:t>(Dessin du journal Le Diable.)</w:t>
      </w:r>
    </w:p>
    <w:p w14:paraId="4AF30445" w14:textId="77777777" w:rsidR="00EA5760" w:rsidRDefault="00EA5760" w:rsidP="00EA5760">
      <w:pPr>
        <w:pStyle w:val="Grillecouleur-Accent1"/>
      </w:pPr>
    </w:p>
    <w:p w14:paraId="67F7B41D" w14:textId="77777777" w:rsidR="00EA5760" w:rsidRDefault="00EA5760" w:rsidP="00EA5760">
      <w:pPr>
        <w:pStyle w:val="p"/>
      </w:pPr>
      <w:r>
        <w:t>[194]</w:t>
      </w:r>
    </w:p>
    <w:p w14:paraId="24C5AFB4" w14:textId="77777777" w:rsidR="00EA5760" w:rsidRPr="00723E2E" w:rsidRDefault="00EA5760" w:rsidP="00EA5760">
      <w:pPr>
        <w:pStyle w:val="Grillecouleur-Accent1"/>
        <w:ind w:firstLine="0"/>
      </w:pPr>
      <w:r w:rsidRPr="00723E2E">
        <w:t xml:space="preserve"> avait tant crié, dans la presse doctrinaire et cléricale, que nous sout</w:t>
      </w:r>
      <w:r w:rsidRPr="00723E2E">
        <w:t>i</w:t>
      </w:r>
      <w:r w:rsidRPr="00723E2E">
        <w:t>rions des sommes folles à la crédulité des ouvriers, qu'on avait fini par prendre ces racontars au sérieux et par s'imaginer que l'</w:t>
      </w:r>
      <w:r w:rsidRPr="00723E2E">
        <w:rPr>
          <w:i/>
        </w:rPr>
        <w:t>Internationale</w:t>
      </w:r>
      <w:r w:rsidRPr="00723E2E">
        <w:t xml:space="preserve"> a</w:t>
      </w:r>
      <w:r w:rsidRPr="00723E2E">
        <w:t>c</w:t>
      </w:r>
      <w:r w:rsidRPr="00723E2E">
        <w:t>cumulait des trésors, sans préjudice de ce que gaspillaient les chefs. - La vérité est que, durant toute son existence, le Conseil général belge ne di</w:t>
      </w:r>
      <w:r w:rsidRPr="00723E2E">
        <w:t>s</w:t>
      </w:r>
      <w:r w:rsidRPr="00723E2E">
        <w:t>posa jamais de plus d'un millier de francs par an et que ses membres, dont toutes les ressources réunies n'eussent pas suffi à entretenir un archevêque ou un m</w:t>
      </w:r>
      <w:r w:rsidRPr="00723E2E">
        <w:t>i</w:t>
      </w:r>
      <w:r w:rsidRPr="00723E2E">
        <w:t>nistre (nous étions pourtant dix-sept), durent souvent pourvoir de leurs d</w:t>
      </w:r>
      <w:r w:rsidRPr="00723E2E">
        <w:t>e</w:t>
      </w:r>
      <w:r w:rsidRPr="00723E2E">
        <w:t>niers aux dépenses urgentes.</w:t>
      </w:r>
    </w:p>
    <w:p w14:paraId="4EF246D6" w14:textId="77777777" w:rsidR="00EA5760" w:rsidRPr="00723E2E" w:rsidRDefault="00EA5760" w:rsidP="00EA5760">
      <w:pPr>
        <w:pStyle w:val="Grillecouleur-Accent1"/>
      </w:pPr>
      <w:r w:rsidRPr="00723E2E">
        <w:t>« Mais allez faire croire cela à des gens qui voient dans l'intérêt l'un</w:t>
      </w:r>
      <w:r w:rsidRPr="00723E2E">
        <w:t>i</w:t>
      </w:r>
      <w:r w:rsidRPr="00723E2E">
        <w:t>que mobile des actions humaines et qui mesurent la puissance d'action d'un parti aux ressources pécuniaires dont il peut disposer ! À voir l'éne</w:t>
      </w:r>
      <w:r w:rsidRPr="00723E2E">
        <w:t>r</w:t>
      </w:r>
      <w:r w:rsidRPr="00723E2E">
        <w:t>gie toujours croissante des revendications ouvrières, ils croyaient naïv</w:t>
      </w:r>
      <w:r w:rsidRPr="00723E2E">
        <w:t>e</w:t>
      </w:r>
      <w:r w:rsidRPr="00723E2E">
        <w:t>ment que de telles manifestations présupposaient une caisse richement fournie, et cette caisse ils la cherchaient !</w:t>
      </w:r>
    </w:p>
    <w:p w14:paraId="3F944D4B" w14:textId="77777777" w:rsidR="00EA5760" w:rsidRPr="00723E2E" w:rsidRDefault="00EA5760" w:rsidP="00EA5760">
      <w:pPr>
        <w:pStyle w:val="Grillecouleur-Accent1"/>
      </w:pPr>
      <w:r w:rsidRPr="00723E2E">
        <w:lastRenderedPageBreak/>
        <w:t>« Puisque les « chefs » de l'</w:t>
      </w:r>
      <w:r w:rsidRPr="00723E2E">
        <w:rPr>
          <w:i/>
        </w:rPr>
        <w:t>Internationale</w:t>
      </w:r>
      <w:r w:rsidRPr="00723E2E">
        <w:t xml:space="preserve"> avaient été assez adroits pour ne pas laisser trace de leurs coupables machinations, on voulait au moins les frapper à l'endroit sensible, leur couper le nerf de la guerre, en saisissant leur caisse. Ne l'ayant pas trouvée au Conseil général, on se r</w:t>
      </w:r>
      <w:r w:rsidRPr="00723E2E">
        <w:t>a</w:t>
      </w:r>
      <w:r w:rsidRPr="00723E2E">
        <w:t>battit sur la section bruxelloise, et comme le compagnon Bruno en était le trésorier, on fit une descente chez lui. Jugez de l'émotion du représentant de l'autorité, lorsqu'il aperçut, dans un coin de la chambre, un grand coffre massif qui devait être l'objet tant cherché. Il souleva le couvercle du co</w:t>
      </w:r>
      <w:r w:rsidRPr="00723E2E">
        <w:t>f</w:t>
      </w:r>
      <w:r w:rsidRPr="00723E2E">
        <w:t>fre, qu'on n'avait pas même pris la précaution de fermer à clé : c'était une caisse à charbon</w:t>
      </w:r>
    </w:p>
    <w:p w14:paraId="37661003" w14:textId="77777777" w:rsidR="00EA5760" w:rsidRPr="00723E2E" w:rsidRDefault="00EA5760" w:rsidP="00EA5760">
      <w:pPr>
        <w:pStyle w:val="Grillecouleur-Accent1"/>
      </w:pPr>
      <w:r w:rsidRPr="00723E2E">
        <w:t>« De guerre lasse, le parquet dut renoncer aux poursuites, mais non conclure au non-lieu, de façon à nous maintenir en suspicion jusqu'à la prescription décennale : Ça n'a jamais troublé nos digestions, ni notre sommeil ; mais ce qui nous vexait, c'est qu'on ne nous rendait pas nos p</w:t>
      </w:r>
      <w:r w:rsidRPr="00723E2E">
        <w:t>a</w:t>
      </w:r>
      <w:r w:rsidRPr="00723E2E">
        <w:t>piers. Le 30 octobre, nous écrivîmes une lettre collective à M. de Bavay - laquelle fut publiée dans les organes socialistes - où nous le mettions au défi de « forger un acte d'accusation à notre charge » et où nous l'invitions à relever ce défi, ou à nous rendre nos papiers. La lettre se terminait ainsi :</w:t>
      </w:r>
    </w:p>
    <w:p w14:paraId="61810DCB" w14:textId="77777777" w:rsidR="00EA5760" w:rsidRDefault="00EA5760" w:rsidP="00EA5760">
      <w:pPr>
        <w:pStyle w:val="p"/>
      </w:pPr>
      <w:r>
        <w:t>[195]</w:t>
      </w:r>
    </w:p>
    <w:p w14:paraId="2EFB0242" w14:textId="77777777" w:rsidR="00EA5760" w:rsidRPr="00723E2E" w:rsidRDefault="00EA5760" w:rsidP="00EA5760">
      <w:pPr>
        <w:pStyle w:val="Grillecouleur-Accent1"/>
      </w:pPr>
      <w:r w:rsidRPr="00723E2E">
        <w:t>« Si vous ne faites ni l'un, ni l'autre, nous ne pourrons que regretter qu'il y ait dans notre législation, déjà si défectueuse, une lacune qui ne nous pe</w:t>
      </w:r>
      <w:r w:rsidRPr="00723E2E">
        <w:t>r</w:t>
      </w:r>
      <w:r w:rsidRPr="00723E2E">
        <w:t>met pas de poursuivre en justice les soustractions opérées par un procureur général. »</w:t>
      </w:r>
    </w:p>
    <w:p w14:paraId="6E926BD3" w14:textId="77777777" w:rsidR="00EA5760" w:rsidRPr="00723E2E" w:rsidRDefault="00EA5760" w:rsidP="00EA5760">
      <w:pPr>
        <w:pStyle w:val="Grillecouleur-Accent1"/>
      </w:pPr>
      <w:r w:rsidRPr="00723E2E">
        <w:t>(Signé) « Le Conseil général belge</w:t>
      </w:r>
    </w:p>
    <w:p w14:paraId="023F734B" w14:textId="77777777" w:rsidR="00EA5760" w:rsidRPr="00723E2E" w:rsidRDefault="00EA5760" w:rsidP="00EA5760">
      <w:pPr>
        <w:pStyle w:val="Grillecouleur-Accent1"/>
      </w:pPr>
      <w:r w:rsidRPr="00723E2E">
        <w:t>« Eug. Hins, Alph. Vandenhouten, Ch. Maetens, C. De Paepe, P. C</w:t>
      </w:r>
      <w:r w:rsidRPr="00723E2E">
        <w:t>a</w:t>
      </w:r>
      <w:r w:rsidRPr="00723E2E">
        <w:t>lewaert, C. Standaert, H. Lerycke, Eug. Steens, D. Brismée, Guil. Bra</w:t>
      </w:r>
      <w:r w:rsidRPr="00723E2E">
        <w:t>s</w:t>
      </w:r>
      <w:r w:rsidRPr="00723E2E">
        <w:t>seur, Debrouwer, L. Verrycken, Herreboudt. »</w:t>
      </w:r>
    </w:p>
    <w:p w14:paraId="5736BE77" w14:textId="77777777" w:rsidR="00EA5760" w:rsidRPr="00723E2E" w:rsidRDefault="00EA5760" w:rsidP="00EA5760">
      <w:pPr>
        <w:pStyle w:val="Grillecouleur-Accent1"/>
      </w:pPr>
    </w:p>
    <w:p w14:paraId="6A35BA3D" w14:textId="77777777" w:rsidR="00EA5760" w:rsidRPr="00723E2E" w:rsidRDefault="00EA5760" w:rsidP="00EA5760">
      <w:pPr>
        <w:pStyle w:val="Grillecouleur-Accent1"/>
      </w:pPr>
      <w:r w:rsidRPr="00723E2E">
        <w:t>« De Bavay empocha le soufflet et garda les papiers, qui moisissent aujourd'hui dans quelque dépôt d'archives... »</w:t>
      </w:r>
    </w:p>
    <w:p w14:paraId="2A36B34B" w14:textId="77777777" w:rsidR="00EA5760" w:rsidRDefault="00EA5760" w:rsidP="00EA5760">
      <w:pPr>
        <w:spacing w:before="120" w:after="120"/>
        <w:jc w:val="both"/>
      </w:pPr>
    </w:p>
    <w:p w14:paraId="0F8904C3" w14:textId="77777777" w:rsidR="00EA5760" w:rsidRPr="00723E2E" w:rsidRDefault="00EA5760" w:rsidP="00EA5760">
      <w:pPr>
        <w:spacing w:before="120" w:after="120"/>
        <w:jc w:val="both"/>
      </w:pPr>
      <w:r w:rsidRPr="00723E2E">
        <w:t>Eugène Hins avait donc été arrêté et fut mis au secret pendant un mois ! Il avait épousé Jeanne Brismée. Celle-ci, au moment de l'arre</w:t>
      </w:r>
      <w:r w:rsidRPr="00723E2E">
        <w:t>s</w:t>
      </w:r>
      <w:r w:rsidRPr="00723E2E">
        <w:t>tation de son mari, était gravement malade, souffrant d'une hypertr</w:t>
      </w:r>
      <w:r w:rsidRPr="00723E2E">
        <w:t>o</w:t>
      </w:r>
      <w:r w:rsidRPr="00723E2E">
        <w:t>phie du cœur ; la détention prolongée de son mari aggrava sa maladie. Elle demanda à plusieurs reprises à voir son époux, mais le procureur général de Bavay s'y opposa. Une démarche collective de vingt me</w:t>
      </w:r>
      <w:r w:rsidRPr="00723E2E">
        <w:t>m</w:t>
      </w:r>
      <w:r w:rsidRPr="00723E2E">
        <w:t xml:space="preserve">bres du barreau de Bruxelles n'eut pas plus de succès. Enfin, il fallut que le professeur de l'Université de Bruxelles, Altmeyer, allât à </w:t>
      </w:r>
      <w:r w:rsidRPr="00723E2E">
        <w:lastRenderedPageBreak/>
        <w:t>huit heures du matin trouver M. de Bavay lui annoncer que madame Hins ne passerait peut-être pas la journée, pour que ce magistrat impitoy</w:t>
      </w:r>
      <w:r w:rsidRPr="00723E2E">
        <w:t>a</w:t>
      </w:r>
      <w:r w:rsidRPr="00723E2E">
        <w:t>ble consentît enfin à lever le secret et à remplir un devoir d'humanité. C'est le même de Bavay qui, plus tard, fut destitué de ses fonctions, parce qu'il refusait de poursuivre des hommes en vue du parti clérical, compromis dans les vols de la bande Langrand-Dumonceau...</w:t>
      </w:r>
    </w:p>
    <w:p w14:paraId="16886F61" w14:textId="77777777" w:rsidR="00EA5760" w:rsidRPr="00723E2E" w:rsidRDefault="00EA5760" w:rsidP="00EA5760">
      <w:pPr>
        <w:spacing w:before="120" w:after="120"/>
        <w:jc w:val="both"/>
      </w:pPr>
      <w:r w:rsidRPr="00723E2E">
        <w:t xml:space="preserve">Dans un article intitulé : </w:t>
      </w:r>
      <w:r w:rsidRPr="00723E2E">
        <w:rPr>
          <w:i/>
        </w:rPr>
        <w:t>Les Barbares</w:t>
      </w:r>
      <w:r w:rsidRPr="00723E2E">
        <w:t xml:space="preserve">, la </w:t>
      </w:r>
      <w:r w:rsidRPr="00723E2E">
        <w:rPr>
          <w:i/>
        </w:rPr>
        <w:t>Liberté</w:t>
      </w:r>
      <w:r w:rsidRPr="00723E2E">
        <w:t xml:space="preserve"> du 15 mai prote</w:t>
      </w:r>
      <w:r w:rsidRPr="00723E2E">
        <w:t>s</w:t>
      </w:r>
      <w:r w:rsidRPr="00723E2E">
        <w:t>ta énergiquement contre l'attitude odieuse du procureur général de Bavay :</w:t>
      </w:r>
    </w:p>
    <w:p w14:paraId="0B259B1B" w14:textId="77777777" w:rsidR="00EA5760" w:rsidRDefault="00EA5760" w:rsidP="00EA5760">
      <w:pPr>
        <w:pStyle w:val="Grillecouleur-Accent1"/>
      </w:pPr>
    </w:p>
    <w:p w14:paraId="3CBC1D7F" w14:textId="77777777" w:rsidR="00EA5760" w:rsidRPr="00723E2E" w:rsidRDefault="00EA5760" w:rsidP="00EA5760">
      <w:pPr>
        <w:pStyle w:val="Grillecouleur-Accent1"/>
      </w:pPr>
      <w:r w:rsidRPr="00723E2E">
        <w:t xml:space="preserve">« Il y a quinze jours, disait la </w:t>
      </w:r>
      <w:r w:rsidRPr="00723E2E">
        <w:rPr>
          <w:i/>
        </w:rPr>
        <w:t>Liberté</w:t>
      </w:r>
      <w:r w:rsidRPr="00723E2E">
        <w:t>, Mme Hins était allée au c</w:t>
      </w:r>
      <w:r w:rsidRPr="00723E2E">
        <w:t>a</w:t>
      </w:r>
      <w:r w:rsidRPr="00723E2E">
        <w:t>binet de M. le juge d'instruction demander la permission de voir son mari, fût-ce en présence de gendarmes, pourvu qu'elle le vît ! Deux amis devaient la soutenir, sinon elle se serait affaissée à la porte du cabinet du juge ; elle crachait le sang en présence des huissiers ; cependant cette simple autor</w:t>
      </w:r>
      <w:r w:rsidRPr="00723E2E">
        <w:t>i</w:t>
      </w:r>
      <w:r w:rsidRPr="00723E2E">
        <w:t>sation lui fut refusée : les ordres étaient formels ! Elle rentra</w:t>
      </w:r>
      <w:r>
        <w:t xml:space="preserve"> [196]</w:t>
      </w:r>
      <w:r w:rsidRPr="00723E2E">
        <w:t xml:space="preserve"> chez e</w:t>
      </w:r>
      <w:r w:rsidRPr="00723E2E">
        <w:t>l</w:t>
      </w:r>
      <w:r w:rsidRPr="00723E2E">
        <w:t>le et se mit au lit pour ne plus se r</w:t>
      </w:r>
      <w:r w:rsidRPr="00723E2E">
        <w:t>e</w:t>
      </w:r>
      <w:r w:rsidRPr="00723E2E">
        <w:t>lever. Ce coup l'avait atteinte au cœur. Depuis lors, son état n'a fait qu'empirer. Nous espérons encore que la pr</w:t>
      </w:r>
      <w:r w:rsidRPr="00723E2E">
        <w:t>é</w:t>
      </w:r>
      <w:r w:rsidRPr="00723E2E">
        <w:t>sence de son mari la sa</w:t>
      </w:r>
      <w:r w:rsidRPr="00723E2E">
        <w:t>u</w:t>
      </w:r>
      <w:r w:rsidRPr="00723E2E">
        <w:t>vera.</w:t>
      </w:r>
    </w:p>
    <w:p w14:paraId="17C45DF1" w14:textId="77777777" w:rsidR="00EA5760" w:rsidRPr="00723E2E" w:rsidRDefault="00EA5760" w:rsidP="00EA5760">
      <w:pPr>
        <w:pStyle w:val="Grillecouleur-Accent1"/>
      </w:pPr>
      <w:r w:rsidRPr="00723E2E">
        <w:t>« Il n'y a qu'un pays au monde où de pareilles énormités soient poss</w:t>
      </w:r>
      <w:r w:rsidRPr="00723E2E">
        <w:t>i</w:t>
      </w:r>
      <w:r w:rsidRPr="00723E2E">
        <w:t>bles, et ce pays c'est la Belgique. M. Hins est un homme de co</w:t>
      </w:r>
      <w:r w:rsidRPr="00723E2E">
        <w:t>u</w:t>
      </w:r>
      <w:r w:rsidRPr="00723E2E">
        <w:t>rage et d'honneur, ses ennemis mêmes le reconnaissent. Quels sauv</w:t>
      </w:r>
      <w:r w:rsidRPr="00723E2E">
        <w:t>a</w:t>
      </w:r>
      <w:r w:rsidRPr="00723E2E">
        <w:t>ges, sur sa parole de se représenter devant les juges, ne lui eussent, dès le premier jour, permis d'aller soigner sa femme enceinte de six mois et malade</w:t>
      </w:r>
      <w:r>
        <w:t> ?</w:t>
      </w:r>
      <w:r w:rsidRPr="00723E2E">
        <w:t xml:space="preserve"> Ici, c'est par des raffinements de cruauté que s'affirme la civilisation.</w:t>
      </w:r>
    </w:p>
    <w:p w14:paraId="6354A0FE" w14:textId="77777777" w:rsidR="00EA5760" w:rsidRDefault="00EA5760" w:rsidP="00EA5760">
      <w:pPr>
        <w:pStyle w:val="Grillecouleur-Accent1"/>
      </w:pPr>
      <w:r w:rsidRPr="00723E2E">
        <w:t>« Et voilà le gouvernement qui, par une honteuse hypocrisie, d</w:t>
      </w:r>
      <w:r w:rsidRPr="00723E2E">
        <w:t>e</w:t>
      </w:r>
      <w:r w:rsidRPr="00723E2E">
        <w:t>mande l'abolition de la peine de mort pour les assassins ! Il ne la garde que pour ses ennemis politiques, et ne pouvant les atteindre, il va frapper leurs femmes innocentes ! »</w:t>
      </w:r>
    </w:p>
    <w:p w14:paraId="40B12430" w14:textId="77777777" w:rsidR="00EA5760" w:rsidRPr="00723E2E" w:rsidRDefault="00EA5760" w:rsidP="00EA5760">
      <w:pPr>
        <w:pStyle w:val="Grillecouleur-Accent1"/>
      </w:pPr>
    </w:p>
    <w:p w14:paraId="66C61F33" w14:textId="77777777" w:rsidR="00EA5760" w:rsidRPr="00723E2E" w:rsidRDefault="00EA5760" w:rsidP="00EA5760">
      <w:pPr>
        <w:spacing w:before="120" w:after="120"/>
        <w:jc w:val="both"/>
      </w:pPr>
      <w:r w:rsidRPr="00723E2E">
        <w:t xml:space="preserve">Mme Hins mourut trois jours après la mise en liberté de son mari et voici en quels termes la </w:t>
      </w:r>
      <w:r w:rsidRPr="00723E2E">
        <w:rPr>
          <w:i/>
        </w:rPr>
        <w:t>Chronique</w:t>
      </w:r>
      <w:r w:rsidRPr="00723E2E">
        <w:t xml:space="preserve"> annonça cette mort :</w:t>
      </w:r>
    </w:p>
    <w:p w14:paraId="59A7D898" w14:textId="77777777" w:rsidR="00EA5760" w:rsidRDefault="00EA5760" w:rsidP="00EA5760">
      <w:pPr>
        <w:pStyle w:val="Grillecouleur-Accent1"/>
      </w:pPr>
    </w:p>
    <w:p w14:paraId="172D1CBB" w14:textId="77777777" w:rsidR="00EA5760" w:rsidRPr="00723E2E" w:rsidRDefault="00EA5760" w:rsidP="00EA5760">
      <w:pPr>
        <w:pStyle w:val="Grillecouleur-Accent1"/>
      </w:pPr>
      <w:r w:rsidRPr="00723E2E">
        <w:t xml:space="preserve">« Aujourd'hui auront lieu, par les soins de l'association les </w:t>
      </w:r>
      <w:r w:rsidRPr="00723E2E">
        <w:rPr>
          <w:i/>
        </w:rPr>
        <w:t>Solidaires</w:t>
      </w:r>
      <w:r w:rsidRPr="00723E2E">
        <w:t>, les funérailles civiles de Mme Hins, née J.-A. Brismée. Mme Hins est morte à 22 ans, victime d'un assassinat moral : son mari, secrétaire de l'</w:t>
      </w:r>
      <w:r w:rsidRPr="00723E2E">
        <w:rPr>
          <w:i/>
        </w:rPr>
        <w:t>I</w:t>
      </w:r>
      <w:r w:rsidRPr="00723E2E">
        <w:rPr>
          <w:i/>
        </w:rPr>
        <w:t>n</w:t>
      </w:r>
      <w:r w:rsidRPr="00723E2E">
        <w:rPr>
          <w:i/>
        </w:rPr>
        <w:t>ternationale</w:t>
      </w:r>
      <w:r w:rsidRPr="00723E2E">
        <w:t>, a été arrêté et jeté en prison lors des troubles récents du B</w:t>
      </w:r>
      <w:r w:rsidRPr="00723E2E">
        <w:t>o</w:t>
      </w:r>
      <w:r w:rsidRPr="00723E2E">
        <w:t>rinage. Il a été relâché il y a cinq jours, l'instruction la plus minutieuse n'ayant pu r</w:t>
      </w:r>
      <w:r w:rsidRPr="00723E2E">
        <w:t>e</w:t>
      </w:r>
      <w:r w:rsidRPr="00723E2E">
        <w:t xml:space="preserve">lever le moindre délit à sa charge. Pendant toute la durée de </w:t>
      </w:r>
      <w:r w:rsidRPr="00723E2E">
        <w:lastRenderedPageBreak/>
        <w:t>sa détention, on l'a tenu au secret, on a implacablement refusé à sa femme l'entrée de la prison où on tenait iniquement son mari. C'est à la douleur causée par cette cruelle épreuve que Mme Hins vient de succomber.</w:t>
      </w:r>
    </w:p>
    <w:p w14:paraId="38B3FFC9" w14:textId="77777777" w:rsidR="00EA5760" w:rsidRPr="00723E2E" w:rsidRDefault="00EA5760" w:rsidP="00EA5760">
      <w:pPr>
        <w:pStyle w:val="Grillecouleur-Accent1"/>
      </w:pPr>
      <w:r w:rsidRPr="00723E2E">
        <w:t>« N'y a-t-il pas là un meurtre</w:t>
      </w:r>
      <w:r>
        <w:t> ?</w:t>
      </w:r>
      <w:r w:rsidRPr="00723E2E">
        <w:t> »</w:t>
      </w:r>
    </w:p>
    <w:p w14:paraId="6C68914B" w14:textId="77777777" w:rsidR="00EA5760" w:rsidRDefault="00EA5760" w:rsidP="00EA5760">
      <w:pPr>
        <w:spacing w:before="120" w:after="120"/>
        <w:jc w:val="both"/>
      </w:pPr>
    </w:p>
    <w:p w14:paraId="029ACAD5" w14:textId="77777777" w:rsidR="00EA5760" w:rsidRPr="00723E2E" w:rsidRDefault="00EA5760" w:rsidP="00EA5760">
      <w:pPr>
        <w:spacing w:before="120" w:after="120"/>
        <w:jc w:val="both"/>
      </w:pPr>
      <w:r w:rsidRPr="00723E2E">
        <w:t>Et, notons-le, ces faits monstrueux se passèrent sous un gouvern</w:t>
      </w:r>
      <w:r w:rsidRPr="00723E2E">
        <w:t>e</w:t>
      </w:r>
      <w:r w:rsidRPr="00723E2E">
        <w:t>ment libéral, ayant pour ministre de la justice M. Jules Bara ! !...</w:t>
      </w:r>
    </w:p>
    <w:p w14:paraId="0764061A" w14:textId="77777777" w:rsidR="00EA5760" w:rsidRPr="00723E2E" w:rsidRDefault="00EA5760" w:rsidP="00EA5760">
      <w:pPr>
        <w:pStyle w:val="c"/>
      </w:pPr>
      <w:r w:rsidRPr="00723E2E">
        <w:t>*</w:t>
      </w:r>
      <w:r>
        <w:br/>
        <w:t xml:space="preserve">*    </w:t>
      </w:r>
      <w:r w:rsidRPr="00723E2E">
        <w:t xml:space="preserve">  *</w:t>
      </w:r>
    </w:p>
    <w:p w14:paraId="234ADA2F" w14:textId="77777777" w:rsidR="00EA5760" w:rsidRPr="00723E2E" w:rsidRDefault="00EA5760" w:rsidP="00EA5760">
      <w:pPr>
        <w:spacing w:before="120" w:after="120"/>
        <w:jc w:val="both"/>
      </w:pPr>
      <w:r w:rsidRPr="00723E2E">
        <w:t>Au mois de juin 1870, à Verviers, l'autorité fit une fois encore preuve d'une sauvagerie sans pareille.</w:t>
      </w:r>
    </w:p>
    <w:p w14:paraId="09A0F32B" w14:textId="77777777" w:rsidR="00EA5760" w:rsidRPr="00723E2E" w:rsidRDefault="00EA5760" w:rsidP="00EA5760">
      <w:pPr>
        <w:spacing w:before="120" w:after="120"/>
        <w:jc w:val="both"/>
      </w:pPr>
      <w:r w:rsidRPr="00723E2E">
        <w:t xml:space="preserve">Le gouvernement avait rappelé les classes de milice de 1863 et de 1865. Le </w:t>
      </w:r>
      <w:r w:rsidRPr="00723E2E">
        <w:rPr>
          <w:i/>
        </w:rPr>
        <w:t>Mirabeau</w:t>
      </w:r>
      <w:r w:rsidRPr="00723E2E">
        <w:t>, de Verviers, avait publié, à ce sujet, dans son numéro du dimanche 19 juin, l'avis suivant :</w:t>
      </w:r>
    </w:p>
    <w:p w14:paraId="7E9D6264" w14:textId="77777777" w:rsidR="00EA5760" w:rsidRDefault="00EA5760" w:rsidP="00EA5760">
      <w:pPr>
        <w:spacing w:before="120" w:after="120"/>
        <w:jc w:val="both"/>
      </w:pPr>
      <w:r>
        <w:t>[197]</w:t>
      </w:r>
    </w:p>
    <w:p w14:paraId="76D48D80" w14:textId="77777777" w:rsidR="00EA5760" w:rsidRDefault="00EA5760" w:rsidP="00EA5760">
      <w:pPr>
        <w:pStyle w:val="Grillecouleur-Accent1"/>
      </w:pPr>
    </w:p>
    <w:p w14:paraId="534550A0" w14:textId="77777777" w:rsidR="00EA5760" w:rsidRDefault="00EA5760" w:rsidP="00EA5760">
      <w:pPr>
        <w:pStyle w:val="Grillecouleur-Accent1"/>
      </w:pPr>
      <w:r w:rsidRPr="00723E2E">
        <w:t>« </w:t>
      </w:r>
      <w:r w:rsidRPr="00723E2E">
        <w:rPr>
          <w:i/>
        </w:rPr>
        <w:t>Appel aux classes de 1863 et 1865</w:t>
      </w:r>
      <w:r w:rsidRPr="00723E2E">
        <w:t>. - Réunion chez Boyon, rue du Marteau, 58, le 20 juin courant, à 9 heures du matin, pour procéder au d</w:t>
      </w:r>
      <w:r w:rsidRPr="00723E2E">
        <w:t>é</w:t>
      </w:r>
      <w:r w:rsidRPr="00723E2E">
        <w:t>part. »</w:t>
      </w:r>
    </w:p>
    <w:p w14:paraId="2532DDF9" w14:textId="77777777" w:rsidR="00EA5760" w:rsidRPr="00723E2E" w:rsidRDefault="00EA5760" w:rsidP="00EA5760">
      <w:pPr>
        <w:pStyle w:val="Grillecouleur-Accent1"/>
      </w:pPr>
    </w:p>
    <w:p w14:paraId="2B7A56C0" w14:textId="77777777" w:rsidR="00EA5760" w:rsidRPr="00723E2E" w:rsidRDefault="00EA5760" w:rsidP="00EA5760">
      <w:pPr>
        <w:spacing w:before="120" w:after="120"/>
        <w:jc w:val="both"/>
      </w:pPr>
      <w:r w:rsidRPr="00723E2E">
        <w:t>Les soldats appelés voulaient donc se rendre à la gare, en cortège.</w:t>
      </w:r>
    </w:p>
    <w:p w14:paraId="0F5ECD8F" w14:textId="77777777" w:rsidR="00EA5760" w:rsidRPr="00723E2E" w:rsidRDefault="00EA5760" w:rsidP="00EA5760">
      <w:pPr>
        <w:spacing w:before="120" w:after="120"/>
        <w:jc w:val="both"/>
      </w:pPr>
      <w:r w:rsidRPr="00723E2E">
        <w:t xml:space="preserve">Celui-ci se forma comme convenu. Il était précédé d'un drapeau portant ces mots : </w:t>
      </w:r>
      <w:r w:rsidRPr="00723E2E">
        <w:rPr>
          <w:i/>
        </w:rPr>
        <w:t>Victimes de l'impôt du sang</w:t>
      </w:r>
      <w:r w:rsidRPr="00723E2E">
        <w:t xml:space="preserve"> et, au dessous de cette inscription, on avait dessiné deux fusils renversés.</w:t>
      </w:r>
    </w:p>
    <w:p w14:paraId="43009734" w14:textId="77777777" w:rsidR="00EA5760" w:rsidRPr="00723E2E" w:rsidRDefault="00EA5760" w:rsidP="00EA5760">
      <w:pPr>
        <w:spacing w:before="120" w:after="120"/>
        <w:jc w:val="both"/>
      </w:pPr>
      <w:r w:rsidRPr="00723E2E">
        <w:t>Arrivé Grand'Place, le cortège s'arrêta devant un café. Le commi</w:t>
      </w:r>
      <w:r w:rsidRPr="00723E2E">
        <w:t>s</w:t>
      </w:r>
      <w:r w:rsidRPr="00723E2E">
        <w:t>saire de police Lecomte, suivi de nombreux agents, s'avança et voulut arracher le drapeau. Le porteur de celui-ci résista ; une bagarre eut lieu et finalement le drapeau se trouva mis en pièces.</w:t>
      </w:r>
    </w:p>
    <w:p w14:paraId="08B57ED6" w14:textId="77777777" w:rsidR="00EA5760" w:rsidRPr="00723E2E" w:rsidRDefault="00EA5760" w:rsidP="00EA5760">
      <w:pPr>
        <w:spacing w:before="120" w:after="120"/>
        <w:jc w:val="both"/>
      </w:pPr>
      <w:r w:rsidRPr="00723E2E">
        <w:t>Le cortège se dispersa aussitôt, mais plusieurs manifestants se cot</w:t>
      </w:r>
      <w:r w:rsidRPr="00723E2E">
        <w:t>i</w:t>
      </w:r>
      <w:r w:rsidRPr="00723E2E">
        <w:t>sèrent sur l'heure pour se procurer un nouveau drapeau. Avec le pr</w:t>
      </w:r>
      <w:r w:rsidRPr="00723E2E">
        <w:t>o</w:t>
      </w:r>
      <w:r w:rsidRPr="00723E2E">
        <w:t>duit de la collecte, deux drapeaux furent faits à la hâte et le cortège reprit sa marche.</w:t>
      </w:r>
    </w:p>
    <w:p w14:paraId="35CF7C29" w14:textId="77777777" w:rsidR="00EA5760" w:rsidRPr="00723E2E" w:rsidRDefault="00EA5760" w:rsidP="00EA5760">
      <w:pPr>
        <w:spacing w:before="120" w:after="120"/>
        <w:jc w:val="both"/>
      </w:pPr>
      <w:r w:rsidRPr="00723E2E">
        <w:t>Quand il repassa devant la permanence de police, un certain no</w:t>
      </w:r>
      <w:r w:rsidRPr="00723E2E">
        <w:t>m</w:t>
      </w:r>
      <w:r w:rsidRPr="00723E2E">
        <w:t xml:space="preserve">bre d'agents et de pompiers, armés de casse-têtes, le sabre au </w:t>
      </w:r>
      <w:r w:rsidRPr="00723E2E">
        <w:lastRenderedPageBreak/>
        <w:t>clair, se précipitèrent à nouveau sur le cortège et distribuèrent force coups de sabre. Les ouvriers ainsi attaqués essayèrent de désarmer leurs agre</w:t>
      </w:r>
      <w:r w:rsidRPr="00723E2E">
        <w:t>s</w:t>
      </w:r>
      <w:r w:rsidRPr="00723E2E">
        <w:t>seurs. L'agent Debot fut assez gravement blessé par un de ses coll</w:t>
      </w:r>
      <w:r w:rsidRPr="00723E2E">
        <w:t>è</w:t>
      </w:r>
      <w:r w:rsidRPr="00723E2E">
        <w:t>gues qui avait perdu la tête et tappait à tort et à travers !</w:t>
      </w:r>
    </w:p>
    <w:p w14:paraId="73DAEF02" w14:textId="77777777" w:rsidR="00EA5760" w:rsidRPr="00723E2E" w:rsidRDefault="00EA5760" w:rsidP="00EA5760">
      <w:pPr>
        <w:spacing w:before="120" w:after="120"/>
        <w:jc w:val="both"/>
      </w:pPr>
      <w:r w:rsidRPr="00723E2E">
        <w:t>Le calme fut vite rétabli et les habitants pensaient qu'il ne resterait rien de cette scène provoquée par la police.</w:t>
      </w:r>
    </w:p>
    <w:p w14:paraId="31100FD2" w14:textId="77777777" w:rsidR="00EA5760" w:rsidRPr="00723E2E" w:rsidRDefault="00EA5760" w:rsidP="00EA5760">
      <w:pPr>
        <w:spacing w:before="120" w:after="120"/>
        <w:jc w:val="both"/>
      </w:pPr>
      <w:r w:rsidRPr="00723E2E">
        <w:t>Mais le bourgmestre de Verviers, M. Ortmans-Hauzeur, craignant de nouveaux troubles, avait réclamé l'intervention de l'armée. Vers 5 heures du soir, des soldats arrivèrent de Liége. La ville était tranquille. Mais voilà que le bruit de l'arrivée de l'armée se répandit dans Ve</w:t>
      </w:r>
      <w:r w:rsidRPr="00723E2E">
        <w:t>r</w:t>
      </w:r>
      <w:r w:rsidRPr="00723E2E">
        <w:t>viers et des masses de curieux, y compris des femmes et des enfants d'ouvriers accoururent sur la place. Bientôt la foule fut si grande, qu'il n'y eut pas moyen d'isoler les soldats, qui fraternisaient avec le peuple qui leur passait à boire et à manger.</w:t>
      </w:r>
    </w:p>
    <w:p w14:paraId="503BBAF0" w14:textId="77777777" w:rsidR="00EA5760" w:rsidRPr="00723E2E" w:rsidRDefault="00EA5760" w:rsidP="00EA5760">
      <w:pPr>
        <w:spacing w:before="120" w:after="120"/>
        <w:jc w:val="both"/>
      </w:pPr>
      <w:r w:rsidRPr="00723E2E">
        <w:t>Des gendarmes à cheval arrivèrent sur ces entrefaites et voulurent dégager la place. Ils firent une charge, non seulement</w:t>
      </w:r>
      <w:r>
        <w:t xml:space="preserve"> [198]</w:t>
      </w:r>
      <w:r w:rsidRPr="00723E2E">
        <w:t xml:space="preserve"> sur la pl</w:t>
      </w:r>
      <w:r w:rsidRPr="00723E2E">
        <w:t>a</w:t>
      </w:r>
      <w:r w:rsidRPr="00723E2E">
        <w:t>ce du Marché, mais ils allèrent jusqu'à la place Verte et la place des Récollets, entrant dans les rues latérales, fouillant les impasses et s</w:t>
      </w:r>
      <w:r w:rsidRPr="00723E2E">
        <w:t>a</w:t>
      </w:r>
      <w:r w:rsidRPr="00723E2E">
        <w:t>brant tout ce qu'ils rencontraient. Des gendarmes à pied et des po</w:t>
      </w:r>
      <w:r w:rsidRPr="00723E2E">
        <w:t>m</w:t>
      </w:r>
      <w:r w:rsidRPr="00723E2E">
        <w:t>piers firent de même.</w:t>
      </w:r>
    </w:p>
    <w:p w14:paraId="1E7F6640" w14:textId="77777777" w:rsidR="00EA5760" w:rsidRPr="00723E2E" w:rsidRDefault="00EA5760" w:rsidP="00EA5760">
      <w:pPr>
        <w:spacing w:before="120" w:after="120"/>
        <w:jc w:val="both"/>
      </w:pPr>
      <w:r w:rsidRPr="00723E2E">
        <w:t>Il y eut de nombreux blessés. De vieilles gens furent renversées et frappées de coups de crosse de fusil. Un enfant que sa mère portait dans les bras, eut la tête coupée d'un coup de sabre et fut tué sur le coup !</w:t>
      </w:r>
    </w:p>
    <w:p w14:paraId="18826FA8" w14:textId="77777777" w:rsidR="00EA5760" w:rsidRPr="00723E2E" w:rsidRDefault="00EA5760" w:rsidP="00EA5760">
      <w:pPr>
        <w:spacing w:before="120" w:after="120"/>
        <w:jc w:val="both"/>
      </w:pPr>
      <w:r w:rsidRPr="00723E2E">
        <w:t>Dans la soirée, on avait, dans la crainte de nouvelles bagarres, po</w:t>
      </w:r>
      <w:r w:rsidRPr="00723E2E">
        <w:t>s</w:t>
      </w:r>
      <w:r w:rsidRPr="00723E2E">
        <w:t>té des soldats dans divers endroits de la ville.</w:t>
      </w:r>
    </w:p>
    <w:p w14:paraId="5F0241AB" w14:textId="77777777" w:rsidR="00EA5760" w:rsidRPr="00723E2E" w:rsidRDefault="00EA5760" w:rsidP="00EA5760">
      <w:pPr>
        <w:spacing w:before="120" w:after="120"/>
        <w:jc w:val="both"/>
      </w:pPr>
      <w:r w:rsidRPr="00723E2E">
        <w:t>Vers onze heures et demie, un ouvrier d'Ensival, nommé Gilis, a</w:t>
      </w:r>
      <w:r w:rsidRPr="00723E2E">
        <w:t>c</w:t>
      </w:r>
      <w:r w:rsidRPr="00723E2E">
        <w:t>compagné de quatre camarades, descendait la rue du Pont-du-Moulin. Dans cette rue en débouche une autre par un escalier sur la dernière marche duquel un soldat était en sentinelle.</w:t>
      </w:r>
    </w:p>
    <w:p w14:paraId="749E1B74" w14:textId="77777777" w:rsidR="00EA5760" w:rsidRPr="00723E2E" w:rsidRDefault="00EA5760" w:rsidP="00EA5760">
      <w:pPr>
        <w:spacing w:before="120" w:after="120"/>
        <w:jc w:val="both"/>
      </w:pPr>
      <w:r w:rsidRPr="00723E2E">
        <w:t>Gilis cria : « Factionnaire, soyez bon au peuple ! »</w:t>
      </w:r>
    </w:p>
    <w:p w14:paraId="70902547" w14:textId="77777777" w:rsidR="00EA5760" w:rsidRPr="00723E2E" w:rsidRDefault="00EA5760" w:rsidP="00EA5760">
      <w:pPr>
        <w:spacing w:before="120" w:after="120"/>
        <w:jc w:val="both"/>
      </w:pPr>
      <w:r>
        <w:t>—</w:t>
      </w:r>
      <w:r w:rsidRPr="00723E2E">
        <w:t xml:space="preserve"> Passez votre chemin, répondit le soldat.</w:t>
      </w:r>
    </w:p>
    <w:p w14:paraId="64F30376" w14:textId="77777777" w:rsidR="00EA5760" w:rsidRPr="00723E2E" w:rsidRDefault="00EA5760" w:rsidP="00EA5760">
      <w:pPr>
        <w:spacing w:before="120" w:after="120"/>
        <w:jc w:val="both"/>
      </w:pPr>
      <w:r w:rsidRPr="00723E2E">
        <w:t>Gilis répéta encore les mêmes mots.</w:t>
      </w:r>
    </w:p>
    <w:p w14:paraId="59D8AAA5" w14:textId="77777777" w:rsidR="00EA5760" w:rsidRPr="00723E2E" w:rsidRDefault="00EA5760" w:rsidP="00EA5760">
      <w:pPr>
        <w:spacing w:before="120" w:after="120"/>
        <w:jc w:val="both"/>
      </w:pPr>
      <w:r w:rsidRPr="00723E2E">
        <w:t xml:space="preserve">Les compagnons de Gilis virent alors le soldat armer son fusil, mais ils ne pressèrent point le pas pour cela, ne croyant pas que l'on </w:t>
      </w:r>
      <w:r w:rsidRPr="00723E2E">
        <w:lastRenderedPageBreak/>
        <w:t>put assassiner aussi lâchement Gilis qui se trouvait le dernier, à droite, et qui tout en marchant, tournait la tête vers le soldat. Il était éloigné de cinq à six mètres du factionnaire quand retentit un coup de feu. Le soldat avait tiré sur Gilis et l'avait tué ! La balle avait traversé le corps d'une épaule à l'autre. Les camarades de Gilis appelèrent au secours et des soldats étant accourus, ils aidèrent à porter le corps du malheureux ouvrier.</w:t>
      </w:r>
    </w:p>
    <w:p w14:paraId="6817618B" w14:textId="77777777" w:rsidR="00EA5760" w:rsidRPr="00723E2E" w:rsidRDefault="00EA5760" w:rsidP="00EA5760">
      <w:pPr>
        <w:spacing w:before="120" w:after="120"/>
        <w:jc w:val="both"/>
      </w:pPr>
      <w:r w:rsidRPr="00723E2E">
        <w:t>Le lendemain, lorsque cette nouvelle fut connue à Verviers, toute la ville fut en émoi.</w:t>
      </w:r>
    </w:p>
    <w:p w14:paraId="6405F706" w14:textId="77777777" w:rsidR="00EA5760" w:rsidRPr="00723E2E" w:rsidRDefault="00EA5760" w:rsidP="00EA5760">
      <w:pPr>
        <w:spacing w:before="120" w:after="120"/>
        <w:jc w:val="both"/>
      </w:pPr>
      <w:r w:rsidRPr="00723E2E">
        <w:t>Le bourgmestre refusa de délivrer le corps de la victime et le fit e</w:t>
      </w:r>
      <w:r w:rsidRPr="00723E2E">
        <w:t>n</w:t>
      </w:r>
      <w:r w:rsidRPr="00723E2E">
        <w:t>terrer pendant la nuit.</w:t>
      </w:r>
    </w:p>
    <w:p w14:paraId="53E27FBD" w14:textId="77777777" w:rsidR="00EA5760" w:rsidRPr="00723E2E" w:rsidRDefault="00EA5760" w:rsidP="00EA5760">
      <w:pPr>
        <w:spacing w:before="120" w:after="120"/>
        <w:jc w:val="both"/>
      </w:pPr>
      <w:r w:rsidRPr="00723E2E">
        <w:t>Le soldat qui avait tué Lambert Gilis s'appelait Weckmans.</w:t>
      </w:r>
    </w:p>
    <w:p w14:paraId="334B5858" w14:textId="77777777" w:rsidR="00EA5760" w:rsidRPr="00723E2E" w:rsidRDefault="00EA5760" w:rsidP="00EA5760">
      <w:pPr>
        <w:spacing w:before="120" w:after="120"/>
        <w:jc w:val="both"/>
      </w:pPr>
      <w:r w:rsidRPr="00723E2E">
        <w:t>Le lendemain, le lieutenant-général Lecoq arriva du Camp de B</w:t>
      </w:r>
      <w:r w:rsidRPr="00723E2E">
        <w:t>e</w:t>
      </w:r>
      <w:r w:rsidRPr="00723E2E">
        <w:t>verloo pour féliciter le soldat. Celui-ci fut nommé caporal et, pour le récompenser de sa conduite, le roi décora Weckmans de l'ordre de Léopold !...</w:t>
      </w:r>
      <w:r>
        <w:t> </w:t>
      </w:r>
      <w:r>
        <w:rPr>
          <w:rStyle w:val="Appelnotedebasdep"/>
        </w:rPr>
        <w:footnoteReference w:id="56"/>
      </w:r>
      <w:r w:rsidRPr="00723E2E">
        <w:t>.</w:t>
      </w:r>
    </w:p>
    <w:p w14:paraId="6C88E3E9" w14:textId="77777777" w:rsidR="00EA5760" w:rsidRDefault="00EA5760" w:rsidP="00EA5760">
      <w:pPr>
        <w:spacing w:before="120" w:after="120"/>
        <w:jc w:val="both"/>
      </w:pPr>
      <w:r>
        <w:t>[199]</w:t>
      </w:r>
    </w:p>
    <w:p w14:paraId="5A9C4779" w14:textId="77777777" w:rsidR="00EA5760" w:rsidRPr="00723E2E" w:rsidRDefault="00EA5760" w:rsidP="00EA5760">
      <w:pPr>
        <w:spacing w:before="120" w:after="120"/>
        <w:jc w:val="both"/>
      </w:pPr>
      <w:r w:rsidRPr="00723E2E">
        <w:t xml:space="preserve">Weckmans reçut sa décoration des mains du colonel et devant le régiment assemblé. Le colonel le félicita de son haut fait, puis il commanda aux soldats de crier : </w:t>
      </w:r>
      <w:r w:rsidRPr="00723E2E">
        <w:rPr>
          <w:i/>
        </w:rPr>
        <w:t>Vive le Roi !</w:t>
      </w:r>
      <w:r w:rsidRPr="00723E2E">
        <w:t xml:space="preserve"> Quatre hommes seul</w:t>
      </w:r>
      <w:r w:rsidRPr="00723E2E">
        <w:t>e</w:t>
      </w:r>
      <w:r w:rsidRPr="00723E2E">
        <w:t>ment poussèrent le cri. Rouge de colère, le colonel leur intima à no</w:t>
      </w:r>
      <w:r w:rsidRPr="00723E2E">
        <w:t>u</w:t>
      </w:r>
      <w:r w:rsidRPr="00723E2E">
        <w:t xml:space="preserve">veau l'ordre de crier : </w:t>
      </w:r>
      <w:r w:rsidRPr="00723E2E">
        <w:rPr>
          <w:i/>
        </w:rPr>
        <w:t>Vive le Roi !</w:t>
      </w:r>
      <w:r w:rsidRPr="00723E2E">
        <w:t xml:space="preserve"> Il obtint le même résultat...</w:t>
      </w:r>
    </w:p>
    <w:p w14:paraId="386EC11A" w14:textId="77777777" w:rsidR="00EA5760" w:rsidRPr="00723E2E" w:rsidRDefault="00EA5760" w:rsidP="00EA5760">
      <w:pPr>
        <w:spacing w:before="120" w:after="120"/>
        <w:jc w:val="both"/>
      </w:pPr>
      <w:r w:rsidRPr="00723E2E">
        <w:t>Des journaux de l'époque racontèrent que, pris de remords, le so</w:t>
      </w:r>
      <w:r w:rsidRPr="00723E2E">
        <w:t>l</w:t>
      </w:r>
      <w:r w:rsidRPr="00723E2E">
        <w:t>dat Weckmans tenta à deux reprises de se suicider</w:t>
      </w:r>
      <w:r>
        <w:t> </w:t>
      </w:r>
      <w:r>
        <w:rPr>
          <w:rStyle w:val="Appelnotedebasdep"/>
        </w:rPr>
        <w:footnoteReference w:id="57"/>
      </w:r>
      <w:r w:rsidRPr="00723E2E">
        <w:t>.</w:t>
      </w:r>
    </w:p>
    <w:p w14:paraId="0BF2DB9D" w14:textId="77777777" w:rsidR="00EA5760" w:rsidRDefault="00EA5760" w:rsidP="00EA5760">
      <w:pPr>
        <w:spacing w:before="120" w:after="120"/>
        <w:jc w:val="both"/>
      </w:pPr>
      <w:r w:rsidRPr="00723E2E">
        <w:t>Le 25 juin, les socialistes de Verviers avaient annoncé une man</w:t>
      </w:r>
      <w:r w:rsidRPr="00723E2E">
        <w:t>i</w:t>
      </w:r>
      <w:r w:rsidRPr="00723E2E">
        <w:t>festation sur la tombe de Gilis. Aussitôt, les autorités prirent peur. Le bourgmestre rédigea un arrêté interdisant la manifestation et ordonna la fermeture du cimetière. Vu ces dispositions et afin d'éviter de no</w:t>
      </w:r>
      <w:r w:rsidRPr="00723E2E">
        <w:t>u</w:t>
      </w:r>
      <w:r w:rsidRPr="00723E2E">
        <w:t xml:space="preserve">velles provocations de la part des autorités, les socialistes décidèrent </w:t>
      </w:r>
      <w:r w:rsidRPr="00723E2E">
        <w:lastRenderedPageBreak/>
        <w:t>de renoncer à leur projet. Mais le bourgmestre n'en convoqua pas moins la garde civique et la gendarmerie. Il mit sur pied toute sa pol</w:t>
      </w:r>
      <w:r w:rsidRPr="00723E2E">
        <w:t>i</w:t>
      </w:r>
      <w:r w:rsidRPr="00723E2E">
        <w:t>ce ainsi que les pompiers, et la journée se passa dans un calme parfait, ce qui peina fortement les policiers, les gendarmes et la garde civique, s'il faut s'en rapporter à ce que le correspondant verviétois de l'</w:t>
      </w:r>
      <w:r w:rsidRPr="00723E2E">
        <w:rPr>
          <w:i/>
        </w:rPr>
        <w:t>Étoile belge</w:t>
      </w:r>
      <w:r w:rsidRPr="00723E2E">
        <w:t xml:space="preserve"> écrivait à la feuille libérale :</w:t>
      </w:r>
    </w:p>
    <w:p w14:paraId="7EDFCF5A" w14:textId="77777777" w:rsidR="00EA5760" w:rsidRPr="00723E2E" w:rsidRDefault="00EA5760" w:rsidP="00EA5760">
      <w:pPr>
        <w:spacing w:before="120" w:after="120"/>
        <w:jc w:val="both"/>
      </w:pPr>
    </w:p>
    <w:p w14:paraId="6B22AE2C" w14:textId="77777777" w:rsidR="00EA5760" w:rsidRDefault="00EA5760" w:rsidP="00EA5760">
      <w:pPr>
        <w:pStyle w:val="citationi"/>
      </w:pPr>
      <w:r w:rsidRPr="00723E2E">
        <w:t>« Je dois constater, disait ce correspondant, que la police et la gendarmerie n'auraient pas regretté que la collision eut éclaté aujourd'hui au lieu d'être encore probablement ajournée. La garde civique aussi était très animée et aurait certainement fait feu sans la moindre hésitation... »</w:t>
      </w:r>
    </w:p>
    <w:p w14:paraId="2C80BF34" w14:textId="77777777" w:rsidR="00EA5760" w:rsidRPr="00723E2E" w:rsidRDefault="00EA5760" w:rsidP="00EA5760">
      <w:pPr>
        <w:pStyle w:val="citationi"/>
      </w:pPr>
    </w:p>
    <w:p w14:paraId="6233F30C" w14:textId="77777777" w:rsidR="00EA5760" w:rsidRPr="00723E2E" w:rsidRDefault="00EA5760" w:rsidP="00EA5760">
      <w:pPr>
        <w:spacing w:before="120" w:after="120"/>
        <w:jc w:val="both"/>
      </w:pPr>
      <w:r w:rsidRPr="00723E2E">
        <w:t>Après les événements que nous venons de rappeler, des arrest</w:t>
      </w:r>
      <w:r w:rsidRPr="00723E2E">
        <w:t>a</w:t>
      </w:r>
      <w:r w:rsidRPr="00723E2E">
        <w:t>tions furent faites.</w:t>
      </w:r>
    </w:p>
    <w:p w14:paraId="7E00064C" w14:textId="77777777" w:rsidR="00EA5760" w:rsidRPr="00723E2E" w:rsidRDefault="00EA5760" w:rsidP="00EA5760">
      <w:pPr>
        <w:spacing w:before="120" w:after="120"/>
        <w:jc w:val="both"/>
      </w:pPr>
      <w:r w:rsidRPr="00723E2E">
        <w:t>Le 27 août, une première série d'accusés comparurent devant le tr</w:t>
      </w:r>
      <w:r w:rsidRPr="00723E2E">
        <w:t>i</w:t>
      </w:r>
      <w:r w:rsidRPr="00723E2E">
        <w:t>bunal correctionnel de Verviers.</w:t>
      </w:r>
    </w:p>
    <w:p w14:paraId="61FE83E0" w14:textId="77777777" w:rsidR="00EA5760" w:rsidRPr="00723E2E" w:rsidRDefault="00EA5760" w:rsidP="00EA5760">
      <w:pPr>
        <w:spacing w:before="120" w:after="120"/>
        <w:jc w:val="both"/>
      </w:pPr>
      <w:r w:rsidRPr="00723E2E">
        <w:t xml:space="preserve">Me Collinet, substitut du procureur du roi, soutint l'accusation. Mes P. Janson, E. Robert, P. Splingard, V. Arnould, de Bruxelles, et A. Guinotte, de Liége, défendirent les accusés, au nombre de cinq : Cadiat, Brauwers, Bika, Vier et Ketten qui, </w:t>
      </w:r>
      <w:r>
        <w:t xml:space="preserve">[200] </w:t>
      </w:r>
      <w:r w:rsidRPr="00723E2E">
        <w:t>détenus depuis les événements du 20juin, furent amenés, menottes aux poignets, par les gendarmes.</w:t>
      </w:r>
    </w:p>
    <w:p w14:paraId="7C16025C" w14:textId="77777777" w:rsidR="00EA5760" w:rsidRPr="00723E2E" w:rsidRDefault="00EA5760" w:rsidP="00EA5760">
      <w:pPr>
        <w:spacing w:before="120" w:after="120"/>
        <w:jc w:val="both"/>
      </w:pPr>
      <w:r w:rsidRPr="00723E2E">
        <w:t>Après des débats très mouvementés, Cadiat fut condamné à un an de prison ; Vier, Brauwers et Ketten, à 6 mois et Bika à 3 mois.</w:t>
      </w:r>
    </w:p>
    <w:p w14:paraId="73658964" w14:textId="77777777" w:rsidR="00EA5760" w:rsidRPr="00723E2E" w:rsidRDefault="00EA5760" w:rsidP="00EA5760">
      <w:pPr>
        <w:spacing w:before="120" w:after="120"/>
        <w:jc w:val="both"/>
      </w:pPr>
      <w:r w:rsidRPr="00723E2E">
        <w:t>Une seconde série d'accusés comparurent quelques jours plus tard devant le même tribunal et ils furent également condamnés, mais à une peine moindre : de 8 à 15 jours d'emprisonnement.</w:t>
      </w:r>
    </w:p>
    <w:p w14:paraId="1954B8D7" w14:textId="77777777" w:rsidR="00EA5760" w:rsidRPr="00723E2E" w:rsidRDefault="00EA5760" w:rsidP="00EA5760">
      <w:pPr>
        <w:spacing w:before="120" w:after="120"/>
        <w:jc w:val="both"/>
      </w:pPr>
      <w:r w:rsidRPr="00723E2E">
        <w:t>Ainsi se termina cette sanglante aventure, dont l'autorité commun</w:t>
      </w:r>
      <w:r w:rsidRPr="00723E2E">
        <w:t>a</w:t>
      </w:r>
      <w:r w:rsidRPr="00723E2E">
        <w:t>le seule dut être rendue responsable, car sans l'agression de la police voulant arracher le drapeau de la manifestation, sans la réquisition de l'armée et la brutalité de la police, de la gendarmerie et des pompiers, le moindre désordre ne se fut produit.</w:t>
      </w:r>
    </w:p>
    <w:p w14:paraId="6243DF27" w14:textId="77777777" w:rsidR="00EA5760" w:rsidRPr="00723E2E" w:rsidRDefault="00EA5760" w:rsidP="00EA5760">
      <w:pPr>
        <w:spacing w:before="120" w:after="120"/>
        <w:jc w:val="both"/>
      </w:pPr>
      <w:r w:rsidRPr="00723E2E">
        <w:t>Ces faits produisirent d'ailleurs un effet désastreux dans l'esprit de la population ouvrière de l'industrieuse cité verviétoise. Elle fut révo</w:t>
      </w:r>
      <w:r w:rsidRPr="00723E2E">
        <w:t>l</w:t>
      </w:r>
      <w:r w:rsidRPr="00723E2E">
        <w:lastRenderedPageBreak/>
        <w:t>tée de l'attitude des autorités, du langage odieux de la presse bourgeo</w:t>
      </w:r>
      <w:r w:rsidRPr="00723E2E">
        <w:t>i</w:t>
      </w:r>
      <w:r w:rsidRPr="00723E2E">
        <w:t>se et, dès ce jour, les ouvriers s'imaginèrent qu'ils n'obtiendraient s</w:t>
      </w:r>
      <w:r w:rsidRPr="00723E2E">
        <w:t>a</w:t>
      </w:r>
      <w:r w:rsidRPr="00723E2E">
        <w:t>tisfaction que par les moyens violents, par la révolution armée et, peu à peu, ils glissèrent sur la pente au bout de laquelle on trouve des anarchistes révoltés.</w:t>
      </w:r>
    </w:p>
    <w:p w14:paraId="60D4CD35" w14:textId="77777777" w:rsidR="00EA5760" w:rsidRPr="00723E2E" w:rsidRDefault="00EA5760" w:rsidP="00EA5760">
      <w:pPr>
        <w:spacing w:before="120" w:after="120"/>
        <w:jc w:val="both"/>
      </w:pPr>
      <w:r w:rsidRPr="00723E2E">
        <w:t>Une interpellation eut lieu à la Chambre au sujet de la décoration donnée au meurtrier de l'ouvrier Gilis. MM. Guillery, G. Jottrand et Léon Defuisseaux s'étaient mis d'accord dans ce but.</w:t>
      </w:r>
    </w:p>
    <w:p w14:paraId="5ED155A0" w14:textId="77777777" w:rsidR="00EA5760" w:rsidRPr="00723E2E" w:rsidRDefault="00EA5760" w:rsidP="00EA5760">
      <w:pPr>
        <w:spacing w:before="120" w:after="120"/>
        <w:jc w:val="both"/>
      </w:pPr>
      <w:r w:rsidRPr="00723E2E">
        <w:t>Après un premier débat, la Chambre décida qu'une enquête jud</w:t>
      </w:r>
      <w:r w:rsidRPr="00723E2E">
        <w:t>i</w:t>
      </w:r>
      <w:r w:rsidRPr="00723E2E">
        <w:t>ciaire serait faite au sujet de la mort de Gilis et, quelques jours plus tard, les résultats de l'enquête étant connus, L. Defuisseaux, G. Jo</w:t>
      </w:r>
      <w:r w:rsidRPr="00723E2E">
        <w:t>t</w:t>
      </w:r>
      <w:r w:rsidRPr="00723E2E">
        <w:t>trand et Guillery critiquèrent la décision du gouvernement. M. Guill</w:t>
      </w:r>
      <w:r w:rsidRPr="00723E2E">
        <w:t>e</w:t>
      </w:r>
      <w:r w:rsidRPr="00723E2E">
        <w:t>ry déposa un ordre du jour ainsi conçu : « La Chambre, regrettant que le gouvernement ait conféré une distinction dont la conséquence in</w:t>
      </w:r>
      <w:r w:rsidRPr="00723E2E">
        <w:t>é</w:t>
      </w:r>
      <w:r w:rsidRPr="00723E2E">
        <w:t>vitable est de consacrer le souvenir d'un événement malheureux, passe à l'ordre du jour. » M. de Theux opposa à la motion de M. Guillery l'ordre du jour pur et simple qui fut adopté par 72 voix contre 17 et 5 abstentions.</w:t>
      </w:r>
    </w:p>
    <w:p w14:paraId="1FCEC021" w14:textId="77777777" w:rsidR="00EA5760" w:rsidRPr="00723E2E" w:rsidRDefault="00EA5760" w:rsidP="00EA5760">
      <w:pPr>
        <w:pStyle w:val="c"/>
      </w:pPr>
      <w:r w:rsidRPr="00723E2E">
        <w:t>*</w:t>
      </w:r>
      <w:r>
        <w:br/>
      </w:r>
      <w:r w:rsidRPr="00723E2E">
        <w:t>*</w:t>
      </w:r>
      <w:r>
        <w:t xml:space="preserve">    </w:t>
      </w:r>
      <w:r w:rsidRPr="00723E2E">
        <w:t xml:space="preserve">  *</w:t>
      </w:r>
    </w:p>
    <w:p w14:paraId="59AD8622" w14:textId="77777777" w:rsidR="00EA5760" w:rsidRPr="00723E2E" w:rsidRDefault="00EA5760" w:rsidP="00EA5760">
      <w:pPr>
        <w:spacing w:before="120" w:after="120"/>
        <w:jc w:val="both"/>
      </w:pPr>
      <w:r>
        <w:t>[201]</w:t>
      </w:r>
    </w:p>
    <w:p w14:paraId="70FF9F83" w14:textId="77777777" w:rsidR="00EA5760" w:rsidRPr="00723E2E" w:rsidRDefault="00EA5760" w:rsidP="00EA5760">
      <w:pPr>
        <w:spacing w:before="120" w:after="120"/>
        <w:jc w:val="both"/>
      </w:pPr>
      <w:r w:rsidRPr="00723E2E">
        <w:t>Après la guerre franco-allemande et la défaite de la Commune de Paris, il y eut une période de prospérité industrielle vraiment rema</w:t>
      </w:r>
      <w:r w:rsidRPr="00723E2E">
        <w:t>r</w:t>
      </w:r>
      <w:r w:rsidRPr="00723E2E">
        <w:t>quable. Le travail fut abondant, à Bruxelles surtout, dans l'industrie du bâtiment par suite du voûtement de la Senne et de la création des no</w:t>
      </w:r>
      <w:r w:rsidRPr="00723E2E">
        <w:t>u</w:t>
      </w:r>
      <w:r w:rsidRPr="00723E2E">
        <w:t>veaux boulevards et du quartier Notre-Dame-aux-Neiges.</w:t>
      </w:r>
    </w:p>
    <w:p w14:paraId="19976AA4" w14:textId="77777777" w:rsidR="00EA5760" w:rsidRPr="00723E2E" w:rsidRDefault="00EA5760" w:rsidP="00EA5760">
      <w:pPr>
        <w:spacing w:before="120" w:after="120"/>
        <w:jc w:val="both"/>
      </w:pPr>
      <w:r w:rsidRPr="00723E2E">
        <w:t>En même temps, le mouvement ouvrier reprit dans tous les pays et se manifesta dans le but de réglementer la durée du travail.</w:t>
      </w:r>
    </w:p>
    <w:p w14:paraId="60E2C767" w14:textId="77777777" w:rsidR="00EA5760" w:rsidRPr="00723E2E" w:rsidRDefault="00EA5760" w:rsidP="00EA5760">
      <w:pPr>
        <w:spacing w:before="120" w:after="120"/>
        <w:jc w:val="both"/>
      </w:pPr>
      <w:r w:rsidRPr="00723E2E">
        <w:t>Aux Etats-Unis, les associations ouvrières luttèrent pour conquérir la journée de huit heures. En Angleterre, de nombreuses grèves surg</w:t>
      </w:r>
      <w:r w:rsidRPr="00723E2E">
        <w:t>i</w:t>
      </w:r>
      <w:r w:rsidRPr="00723E2E">
        <w:t>rent pour la réduction de la durée du travail à 9 heures par jour.</w:t>
      </w:r>
    </w:p>
    <w:p w14:paraId="7708B29A" w14:textId="77777777" w:rsidR="00EA5760" w:rsidRPr="00723E2E" w:rsidRDefault="00EA5760" w:rsidP="00EA5760">
      <w:pPr>
        <w:spacing w:before="120" w:after="120"/>
        <w:jc w:val="both"/>
      </w:pPr>
      <w:r w:rsidRPr="00723E2E">
        <w:t>Ce mouvement pour la diminution des heures de travail se prop</w:t>
      </w:r>
      <w:r w:rsidRPr="00723E2E">
        <w:t>a</w:t>
      </w:r>
      <w:r w:rsidRPr="00723E2E">
        <w:t>gea en Allemagne, en Suisse et en Belgique, où les ouvriers récl</w:t>
      </w:r>
      <w:r w:rsidRPr="00723E2E">
        <w:t>a</w:t>
      </w:r>
      <w:r w:rsidRPr="00723E2E">
        <w:t>maient la journée de dix heures.</w:t>
      </w:r>
    </w:p>
    <w:p w14:paraId="23B8A546" w14:textId="77777777" w:rsidR="00EA5760" w:rsidRPr="00723E2E" w:rsidRDefault="00EA5760" w:rsidP="00EA5760">
      <w:pPr>
        <w:spacing w:before="120" w:after="120"/>
        <w:jc w:val="both"/>
      </w:pPr>
      <w:r w:rsidRPr="00723E2E">
        <w:lastRenderedPageBreak/>
        <w:t>De nombreuses grèves furent déclarées dans ce but. Les ouvriers de tous les corps de métiers s'organisèrent à l'effet de faire augmenter les salaires et de réduire la durée du travail journalier.</w:t>
      </w:r>
    </w:p>
    <w:p w14:paraId="7DA9347C" w14:textId="77777777" w:rsidR="00EA5760" w:rsidRPr="00723E2E" w:rsidRDefault="00EA5760" w:rsidP="00EA5760">
      <w:pPr>
        <w:spacing w:before="120" w:after="120"/>
        <w:jc w:val="both"/>
      </w:pPr>
      <w:r w:rsidRPr="00723E2E">
        <w:t>Le mouvement pour la réduction des heures de travail et l'augme</w:t>
      </w:r>
      <w:r w:rsidRPr="00723E2E">
        <w:t>n</w:t>
      </w:r>
      <w:r w:rsidRPr="00723E2E">
        <w:t>tation des salaires commença à Verviers. Mais ce furent les métallu</w:t>
      </w:r>
      <w:r w:rsidRPr="00723E2E">
        <w:t>r</w:t>
      </w:r>
      <w:r w:rsidRPr="00723E2E">
        <w:t>gistes qui se montrèrent le plus vaillant dans cette lutte pour l'améli</w:t>
      </w:r>
      <w:r w:rsidRPr="00723E2E">
        <w:t>o</w:t>
      </w:r>
      <w:r w:rsidRPr="00723E2E">
        <w:t>ration de leur sort. Ceux de Bruxelles entrèrent en lice les premiers, suivis bientôt des mécaniciens de Malines, d'Anvers, de Liége, de Charleroi et du Centre-Hainaut. La plupart obtinrent satisfaction, après quelques semaines de cessation de travail.</w:t>
      </w:r>
    </w:p>
    <w:p w14:paraId="5F4F72E1" w14:textId="77777777" w:rsidR="00EA5760" w:rsidRDefault="00EA5760" w:rsidP="00EA5760">
      <w:pPr>
        <w:spacing w:before="120" w:after="120"/>
        <w:jc w:val="both"/>
      </w:pPr>
      <w:r w:rsidRPr="00723E2E">
        <w:t>À la suite de leur grève, les mécaniciens de Bruxelles, par un a</w:t>
      </w:r>
      <w:r w:rsidRPr="00723E2E">
        <w:t>c</w:t>
      </w:r>
      <w:r w:rsidRPr="00723E2E">
        <w:t>cord intervenu avec les patrons, obtinrent :</w:t>
      </w:r>
    </w:p>
    <w:p w14:paraId="05F708EB" w14:textId="77777777" w:rsidR="00EA5760" w:rsidRPr="00723E2E" w:rsidRDefault="00EA5760" w:rsidP="00EA5760">
      <w:pPr>
        <w:spacing w:before="120" w:after="120"/>
        <w:jc w:val="both"/>
      </w:pPr>
    </w:p>
    <w:p w14:paraId="711DD76A" w14:textId="77777777" w:rsidR="00EA5760" w:rsidRPr="00723E2E" w:rsidRDefault="00EA5760" w:rsidP="00EA5760">
      <w:pPr>
        <w:spacing w:before="120" w:after="120"/>
        <w:jc w:val="both"/>
      </w:pPr>
      <w:r w:rsidRPr="00723E2E">
        <w:t>1° La réduction de la journée de travail à 10 heures sans réduction des salaires ;</w:t>
      </w:r>
    </w:p>
    <w:p w14:paraId="20DDF89E" w14:textId="77777777" w:rsidR="00EA5760" w:rsidRPr="00723E2E" w:rsidRDefault="00EA5760" w:rsidP="00EA5760">
      <w:pPr>
        <w:spacing w:before="120" w:after="120"/>
        <w:jc w:val="both"/>
      </w:pPr>
      <w:r w:rsidRPr="00723E2E">
        <w:t>2° L'augmentation des salaires dans la proportion de 50 p. c. pour les heures supplémentaires ;</w:t>
      </w:r>
    </w:p>
    <w:p w14:paraId="7E9789A8" w14:textId="77777777" w:rsidR="00EA5760" w:rsidRPr="00723E2E" w:rsidRDefault="00EA5760" w:rsidP="00EA5760">
      <w:pPr>
        <w:spacing w:before="120" w:after="120"/>
        <w:jc w:val="both"/>
      </w:pPr>
      <w:r w:rsidRPr="00723E2E">
        <w:t>3° La suppression des amendes ;</w:t>
      </w:r>
    </w:p>
    <w:p w14:paraId="1688DE15" w14:textId="77777777" w:rsidR="00EA5760" w:rsidRPr="00723E2E" w:rsidRDefault="00EA5760" w:rsidP="00EA5760">
      <w:pPr>
        <w:spacing w:before="120" w:after="120"/>
        <w:jc w:val="both"/>
      </w:pPr>
      <w:r w:rsidRPr="00723E2E">
        <w:t>4° Le payement des salaires par quinzaine au lieu d'être mensuel ;</w:t>
      </w:r>
    </w:p>
    <w:p w14:paraId="1BBC7C43" w14:textId="77777777" w:rsidR="00EA5760" w:rsidRDefault="00EA5760" w:rsidP="00EA5760">
      <w:pPr>
        <w:pStyle w:val="p"/>
      </w:pPr>
      <w:r>
        <w:t>[202]</w:t>
      </w:r>
    </w:p>
    <w:p w14:paraId="28F7C566" w14:textId="77777777" w:rsidR="00EA5760" w:rsidRPr="00723E2E" w:rsidRDefault="00EA5760" w:rsidP="00EA5760">
      <w:pPr>
        <w:spacing w:before="120" w:after="120"/>
        <w:jc w:val="both"/>
      </w:pPr>
      <w:r w:rsidRPr="00723E2E">
        <w:t>5° La consignation des fonds appartenant aux caisses de secours de chaque usine, en attendant que les tribunaux décident de leur admini</w:t>
      </w:r>
      <w:r w:rsidRPr="00723E2E">
        <w:t>s</w:t>
      </w:r>
      <w:r w:rsidRPr="00723E2E">
        <w:t>tration future.</w:t>
      </w:r>
    </w:p>
    <w:p w14:paraId="445C903A" w14:textId="77777777" w:rsidR="00EA5760" w:rsidRDefault="00EA5760" w:rsidP="00EA5760">
      <w:pPr>
        <w:spacing w:before="120" w:after="120"/>
        <w:jc w:val="both"/>
      </w:pPr>
    </w:p>
    <w:p w14:paraId="2E15E76C" w14:textId="77777777" w:rsidR="00EA5760" w:rsidRPr="00723E2E" w:rsidRDefault="00EA5760" w:rsidP="00EA5760">
      <w:pPr>
        <w:spacing w:before="120" w:after="120"/>
        <w:jc w:val="both"/>
      </w:pPr>
      <w:r w:rsidRPr="00723E2E">
        <w:t>Le succès obtenu par la grève des mécaniciens fit une grande i</w:t>
      </w:r>
      <w:r w:rsidRPr="00723E2E">
        <w:t>m</w:t>
      </w:r>
      <w:r w:rsidRPr="00723E2E">
        <w:t>pression sur l'esprit des ouvriers de toutes les professions.</w:t>
      </w:r>
    </w:p>
    <w:p w14:paraId="195BF8B9" w14:textId="77777777" w:rsidR="00EA5760" w:rsidRPr="00723E2E" w:rsidRDefault="00EA5760" w:rsidP="00EA5760">
      <w:pPr>
        <w:spacing w:before="120" w:after="120"/>
        <w:jc w:val="both"/>
      </w:pPr>
      <w:r w:rsidRPr="00723E2E">
        <w:t>À Bruxelles surtout le mouvement fut très intense. Les cigariers luttèrent pendant dix mois pour améliorer leur sort et pour refuser comme aide l'emploi de jeunes enfants. On employait, en effet, dans certaines fabriques de cigares de la capitale, des enfants de six et sept ans ! L'opinion publique fut très favorable aux grévistes cigariers et ceux-ci, dans une certaine mesure, obtinrent satisfaction.</w:t>
      </w:r>
    </w:p>
    <w:p w14:paraId="7861868E" w14:textId="77777777" w:rsidR="00EA5760" w:rsidRPr="00723E2E" w:rsidRDefault="00EA5760" w:rsidP="00EA5760">
      <w:pPr>
        <w:spacing w:before="120" w:after="120"/>
        <w:jc w:val="both"/>
      </w:pPr>
      <w:r w:rsidRPr="00723E2E">
        <w:t xml:space="preserve">Puis, tour à tour, les ébénistes, les menuisiers, les teinturiers, les bronziers, les cordonniers, les marbriers, les forgerons, les serruriers, </w:t>
      </w:r>
      <w:r w:rsidRPr="00723E2E">
        <w:lastRenderedPageBreak/>
        <w:t>les ajusteurs, les maroquiniers, les peintres en voiture, les teinturiers en peaux se mirent en grève et les travailleurs de la plupart de ces pr</w:t>
      </w:r>
      <w:r w:rsidRPr="00723E2E">
        <w:t>o</w:t>
      </w:r>
      <w:r w:rsidRPr="00723E2E">
        <w:t>fessions réussirent à conquérir une amélioration de leurs conditions de travail.</w:t>
      </w:r>
    </w:p>
    <w:p w14:paraId="5073DC03" w14:textId="77777777" w:rsidR="00EA5760" w:rsidRPr="00723E2E" w:rsidRDefault="00EA5760" w:rsidP="00EA5760">
      <w:pPr>
        <w:spacing w:before="120" w:after="120"/>
        <w:jc w:val="both"/>
      </w:pPr>
      <w:r w:rsidRPr="00723E2E">
        <w:t>Au mois de janvier 1872, une grève de houilleurs éclata au pays de Charleroi. Pour la première fois, les mineurs avaient élaboré le cahier de leurs réclamations et l'avaient soumis aux directeurs des charbo</w:t>
      </w:r>
      <w:r w:rsidRPr="00723E2E">
        <w:t>n</w:t>
      </w:r>
      <w:r w:rsidRPr="00723E2E">
        <w:t>nages. Jusque là, non organisés, ils avaient l'habitude de quitter le tr</w:t>
      </w:r>
      <w:r w:rsidRPr="00723E2E">
        <w:t>a</w:t>
      </w:r>
      <w:r w:rsidRPr="00723E2E">
        <w:t>vail sans prévenir leurs patrons, sans leur faire part de leurs griefs, de leurs désirs. Et la grève ainsi déclarée, sans but précis, sans organis</w:t>
      </w:r>
      <w:r w:rsidRPr="00723E2E">
        <w:t>a</w:t>
      </w:r>
      <w:r w:rsidRPr="00723E2E">
        <w:t>tion, sans discussion préalable, vraie grève de protestation et de d</w:t>
      </w:r>
      <w:r w:rsidRPr="00723E2E">
        <w:t>é</w:t>
      </w:r>
      <w:r w:rsidRPr="00723E2E">
        <w:t>sespoir, dégénérait rapidement en émeute, surtout à cause de l'attitude du gouvernement qui s'empressait, aux premières nouvelles d'une ce</w:t>
      </w:r>
      <w:r w:rsidRPr="00723E2E">
        <w:t>s</w:t>
      </w:r>
      <w:r w:rsidRPr="00723E2E">
        <w:t>sation de travail, d'envoyer des soldats dans les communes charbo</w:t>
      </w:r>
      <w:r w:rsidRPr="00723E2E">
        <w:t>n</w:t>
      </w:r>
      <w:r w:rsidRPr="00723E2E">
        <w:t>nières, ces soldats étant logés, neuf fois sur dix, au local même des charbonnages et qui semblaient ainsi prendre fait et cause pour les e</w:t>
      </w:r>
      <w:r w:rsidRPr="00723E2E">
        <w:t>x</w:t>
      </w:r>
      <w:r w:rsidRPr="00723E2E">
        <w:t>ploitants contre les salariés.</w:t>
      </w:r>
    </w:p>
    <w:p w14:paraId="07CC449F" w14:textId="77777777" w:rsidR="00EA5760" w:rsidRPr="00723E2E" w:rsidRDefault="00EA5760" w:rsidP="00EA5760">
      <w:pPr>
        <w:spacing w:before="120" w:after="120"/>
        <w:jc w:val="both"/>
      </w:pPr>
      <w:r w:rsidRPr="00723E2E">
        <w:t>Cette fois, il en fut autrement et cela prouva combien la propaga</w:t>
      </w:r>
      <w:r w:rsidRPr="00723E2E">
        <w:t>n</w:t>
      </w:r>
      <w:r w:rsidRPr="00723E2E">
        <w:t>de de l'Internationale avait produit des fruits, combien les « meneurs » avaient réussi à organiser la force ouvrière, à la discipliner et à la re</w:t>
      </w:r>
      <w:r w:rsidRPr="00723E2E">
        <w:t>n</w:t>
      </w:r>
      <w:r w:rsidRPr="00723E2E">
        <w:t>dre consciente et pratique.</w:t>
      </w:r>
    </w:p>
    <w:p w14:paraId="42713FF5" w14:textId="77777777" w:rsidR="00EA5760" w:rsidRPr="00723E2E" w:rsidRDefault="00EA5760" w:rsidP="00EA5760">
      <w:pPr>
        <w:spacing w:before="120" w:after="120"/>
        <w:jc w:val="both"/>
      </w:pPr>
      <w:r w:rsidRPr="00723E2E">
        <w:t>Dans leurs lettres aux directeurs-gérants des sociétés charbonni</w:t>
      </w:r>
      <w:r w:rsidRPr="00723E2E">
        <w:t>è</w:t>
      </w:r>
      <w:r w:rsidRPr="00723E2E">
        <w:t xml:space="preserve">res, </w:t>
      </w:r>
      <w:r>
        <w:t xml:space="preserve">[203] </w:t>
      </w:r>
      <w:r w:rsidRPr="00723E2E">
        <w:t>les ouvriers avaient fixé un délai pour recevoir une réponse, ajoutant que ce délai expiré, ils se mettraient en grève.</w:t>
      </w:r>
    </w:p>
    <w:p w14:paraId="0DAF7CB0" w14:textId="77777777" w:rsidR="00EA5760" w:rsidRPr="00723E2E" w:rsidRDefault="00EA5760" w:rsidP="00EA5760">
      <w:pPr>
        <w:spacing w:before="120" w:after="120"/>
        <w:jc w:val="both"/>
      </w:pPr>
      <w:r w:rsidRPr="00723E2E">
        <w:t xml:space="preserve">Les patrons ne daignirent point écrire à leurs salariés. Discuter avec leurs ouvriers, leur semblait une chose impossible, folle ! N'étaient-ils pas les </w:t>
      </w:r>
      <w:r w:rsidRPr="00723E2E">
        <w:rPr>
          <w:i/>
        </w:rPr>
        <w:t>maîtres</w:t>
      </w:r>
      <w:r>
        <w:t> ?</w:t>
      </w:r>
      <w:r w:rsidRPr="00723E2E">
        <w:t xml:space="preserve"> et depuis quand des maîtres acceptaient-ils de discuter ! Ils devaient être obéis, sans plus !</w:t>
      </w:r>
    </w:p>
    <w:p w14:paraId="204F27E2" w14:textId="77777777" w:rsidR="00EA5760" w:rsidRPr="00723E2E" w:rsidRDefault="00EA5760" w:rsidP="00EA5760">
      <w:pPr>
        <w:spacing w:before="120" w:after="120"/>
        <w:jc w:val="both"/>
      </w:pPr>
      <w:r w:rsidRPr="00723E2E">
        <w:t>Le lendemain du jour fixé pour la déclaration de la grève, 25,000 à 30,000 ouvriers avaient cessé le travail.</w:t>
      </w:r>
    </w:p>
    <w:p w14:paraId="17B9C892" w14:textId="77777777" w:rsidR="00EA5760" w:rsidRPr="00723E2E" w:rsidRDefault="00EA5760" w:rsidP="00EA5760">
      <w:pPr>
        <w:spacing w:before="120" w:after="120"/>
        <w:jc w:val="both"/>
      </w:pPr>
      <w:r w:rsidRPr="00723E2E">
        <w:t>Le calme était complet partout, mais le gouvernement, envoya néanmoins de la troupe dans les différentes communes du bassin de Charleroi et cela malgré la protestation d'un grand nombre de bour</w:t>
      </w:r>
      <w:r w:rsidRPr="00723E2E">
        <w:t>g</w:t>
      </w:r>
      <w:r w:rsidRPr="00723E2E">
        <w:t>mestres, qui semblaient redouter des troubles par suite de la présence des soldats.</w:t>
      </w:r>
    </w:p>
    <w:p w14:paraId="4D5036BF" w14:textId="77777777" w:rsidR="00EA5760" w:rsidRPr="00723E2E" w:rsidRDefault="00EA5760" w:rsidP="00EA5760">
      <w:pPr>
        <w:spacing w:before="120" w:after="120"/>
        <w:jc w:val="both"/>
      </w:pPr>
      <w:r w:rsidRPr="00723E2E">
        <w:lastRenderedPageBreak/>
        <w:t>La grève échoua. Après dix jours de lutte, de nombreuses défe</w:t>
      </w:r>
      <w:r w:rsidRPr="00723E2E">
        <w:t>c</w:t>
      </w:r>
      <w:r w:rsidRPr="00723E2E">
        <w:t>tions se produisirent parmi les grévistes, car les caisses de résistance des mineurs ne contenaient pas assez d'argent pour payer une inde</w:t>
      </w:r>
      <w:r w:rsidRPr="00723E2E">
        <w:t>m</w:t>
      </w:r>
      <w:r w:rsidRPr="00723E2E">
        <w:t>nité aux chômeurs. En présence de ces défections, les assemblées de grévistes décidèrent de cesser la lutte et de reprendre le travail.</w:t>
      </w:r>
    </w:p>
    <w:p w14:paraId="19510F96" w14:textId="77777777" w:rsidR="00EA5760" w:rsidRPr="00723E2E" w:rsidRDefault="00EA5760" w:rsidP="00EA5760">
      <w:pPr>
        <w:spacing w:before="120" w:after="120"/>
        <w:jc w:val="both"/>
      </w:pPr>
      <w:r w:rsidRPr="00723E2E">
        <w:t>Cette grève formidable fut d'un calme parfait : il n'y eut pas une seule personne arrêtée, ce qui étonna tout le monde !</w:t>
      </w:r>
    </w:p>
    <w:p w14:paraId="55CFAAEF" w14:textId="77777777" w:rsidR="00EA5760" w:rsidRPr="00723E2E" w:rsidRDefault="00EA5760" w:rsidP="00EA5760">
      <w:pPr>
        <w:spacing w:before="120" w:after="120"/>
        <w:jc w:val="both"/>
      </w:pPr>
      <w:r w:rsidRPr="00723E2E">
        <w:t>Les années qui suivirent furent très prospères, surtout dans l'indu</w:t>
      </w:r>
      <w:r w:rsidRPr="00723E2E">
        <w:t>s</w:t>
      </w:r>
      <w:r w:rsidRPr="00723E2E">
        <w:t>trie houillère. Le salaire annuel moyen des ouvriers mineurs monta de 800 francs en moyenne pour la période de 1860 à 1870, à 1,047 francs en 1872, 1,353 francs en 1873, et pour les trois années suivantes re</w:t>
      </w:r>
      <w:r w:rsidRPr="00723E2E">
        <w:t>s</w:t>
      </w:r>
      <w:r w:rsidRPr="00723E2E">
        <w:t>pectivement à 1,184, 1,163 et 1,031 francs, Mieux payés, les ouvriers redevinrent insouciants. Ils abandonnèrent leurs organisations, sans penser aux mauvais jours qui pouvaient suivre. Les associations dése</w:t>
      </w:r>
      <w:r w:rsidRPr="00723E2E">
        <w:t>r</w:t>
      </w:r>
      <w:r w:rsidRPr="00723E2E">
        <w:t>tées peu à peu tombèrent ou n'eurent plus que quelques douzaines de membres sur des milliers d'ouvriers.</w:t>
      </w:r>
    </w:p>
    <w:p w14:paraId="1ADD6A91" w14:textId="77777777" w:rsidR="00EA5760" w:rsidRPr="00723E2E" w:rsidRDefault="00EA5760" w:rsidP="00EA5760">
      <w:pPr>
        <w:spacing w:before="120" w:after="120"/>
        <w:jc w:val="both"/>
      </w:pPr>
      <w:r w:rsidRPr="00723E2E">
        <w:t>Le même phénomène se produisit dans les autres centres indu</w:t>
      </w:r>
      <w:r w:rsidRPr="00723E2E">
        <w:t>s</w:t>
      </w:r>
      <w:r w:rsidRPr="00723E2E">
        <w:t>triels et dans les villes. De son côté, la réaction politique en Europe avait repris le dessus. Les meilleurs soldats de l'idée, les propagandi</w:t>
      </w:r>
      <w:r w:rsidRPr="00723E2E">
        <w:t>s</w:t>
      </w:r>
      <w:r w:rsidRPr="00723E2E">
        <w:t>tes les plus courageux abandonnèrent la lutte et, alors qu'en 1868 et 1869 on organisait chaque dimanche des meetings par douzaines, c'est à peine si l'on en annonçait encore un ou deux !</w:t>
      </w:r>
    </w:p>
    <w:p w14:paraId="3B4E0B0D" w14:textId="77777777" w:rsidR="00EA5760" w:rsidRDefault="00EA5760" w:rsidP="00EA5760">
      <w:pPr>
        <w:spacing w:before="120" w:after="120"/>
        <w:jc w:val="both"/>
      </w:pPr>
      <w:r>
        <w:t>[204]</w:t>
      </w:r>
    </w:p>
    <w:p w14:paraId="3C0ACB6A" w14:textId="77777777" w:rsidR="00EA5760" w:rsidRPr="00723E2E" w:rsidRDefault="00EA5760" w:rsidP="00EA5760">
      <w:pPr>
        <w:spacing w:before="120" w:after="120"/>
        <w:jc w:val="both"/>
      </w:pPr>
      <w:r w:rsidRPr="00723E2E">
        <w:t>Et pour mettre le comble à cette débandade, pour accentuer l'ina</w:t>
      </w:r>
      <w:r w:rsidRPr="00723E2E">
        <w:t>c</w:t>
      </w:r>
      <w:r w:rsidRPr="00723E2E">
        <w:t>tion et le désarroi, les chefs de l'Internationale se divisèrent ; deux camps s'étaient formés qui se déchiraient à belles dents dans les congrès internationaux et dans la presse ouvrière !</w:t>
      </w:r>
    </w:p>
    <w:p w14:paraId="052A653F" w14:textId="77777777" w:rsidR="00EA5760" w:rsidRPr="00723E2E" w:rsidRDefault="00EA5760" w:rsidP="00EA5760">
      <w:pPr>
        <w:pStyle w:val="c"/>
      </w:pPr>
      <w:r w:rsidRPr="00723E2E">
        <w:t>*</w:t>
      </w:r>
      <w:r>
        <w:br/>
      </w:r>
      <w:r w:rsidRPr="00723E2E">
        <w:t>*</w:t>
      </w:r>
      <w:r>
        <w:t xml:space="preserve">    </w:t>
      </w:r>
      <w:r w:rsidRPr="00723E2E">
        <w:t xml:space="preserve">  *</w:t>
      </w:r>
    </w:p>
    <w:p w14:paraId="467ADD28" w14:textId="77777777" w:rsidR="00EA5760" w:rsidRPr="00723E2E" w:rsidRDefault="00EA5760" w:rsidP="00EA5760">
      <w:pPr>
        <w:spacing w:before="120" w:after="120"/>
        <w:jc w:val="both"/>
      </w:pPr>
      <w:r w:rsidRPr="00723E2E">
        <w:t>Pour terminer ce chapitre, il nous reste à parler des congrès gén</w:t>
      </w:r>
      <w:r w:rsidRPr="00723E2E">
        <w:t>é</w:t>
      </w:r>
      <w:r w:rsidRPr="00723E2E">
        <w:t>raux de l'Internationale, des principes qui y prévalurent et du rôle qu'y tinrent les internationalistes belges.</w:t>
      </w:r>
    </w:p>
    <w:p w14:paraId="72831501" w14:textId="77777777" w:rsidR="00EA5760" w:rsidRPr="00723E2E" w:rsidRDefault="00EA5760" w:rsidP="00EA5760">
      <w:pPr>
        <w:spacing w:before="120" w:after="120"/>
        <w:jc w:val="both"/>
      </w:pPr>
      <w:r w:rsidRPr="00723E2E">
        <w:t>Au moment de la fondation de l'Internationale, la grande famille socialiste était désunie, divisée en plusieurs écoles rivales.</w:t>
      </w:r>
    </w:p>
    <w:p w14:paraId="29C9C086" w14:textId="77777777" w:rsidR="00EA5760" w:rsidRPr="00723E2E" w:rsidRDefault="00EA5760" w:rsidP="00EA5760">
      <w:pPr>
        <w:spacing w:before="120" w:after="120"/>
        <w:jc w:val="both"/>
      </w:pPr>
      <w:r w:rsidRPr="00723E2E">
        <w:lastRenderedPageBreak/>
        <w:t>En France, les plus intelligents étaient mutuellistes ou Proudho</w:t>
      </w:r>
      <w:r w:rsidRPr="00723E2E">
        <w:t>n</w:t>
      </w:r>
      <w:r w:rsidRPr="00723E2E">
        <w:t>niens. Ils se contentaient de demi mesures, de réformes très terre-à-terre, dans les rapports du travail et du capital.</w:t>
      </w:r>
    </w:p>
    <w:p w14:paraId="3BEBA394" w14:textId="77777777" w:rsidR="00EA5760" w:rsidRPr="00723E2E" w:rsidRDefault="00EA5760" w:rsidP="00EA5760">
      <w:pPr>
        <w:spacing w:before="120" w:after="120"/>
        <w:jc w:val="both"/>
      </w:pPr>
      <w:r w:rsidRPr="00723E2E">
        <w:t>En Angleterre, le trade-unionisme, appelé aujourd'hui en Europe le syndicalisme, était très en vogue. Par leur organisation corporative, les travailleurs anglais avaient réussi à améliorer les conditions du travail du « quatrième-état », par des réductions de la durée du travail journ</w:t>
      </w:r>
      <w:r w:rsidRPr="00723E2E">
        <w:t>a</w:t>
      </w:r>
      <w:r w:rsidRPr="00723E2E">
        <w:t>lier et par l'obtention de salaires plus élevés. Du cinquième état, c'est-à-dire des ouvriers non qualifiés, on ne s'occupait guère alors, dans l'organisation trade-unioniste de la Grande Bretagne.</w:t>
      </w:r>
    </w:p>
    <w:p w14:paraId="59EF48DE" w14:textId="77777777" w:rsidR="00EA5760" w:rsidRPr="00723E2E" w:rsidRDefault="00EA5760" w:rsidP="00EA5760">
      <w:pPr>
        <w:spacing w:before="120" w:after="120"/>
        <w:jc w:val="both"/>
      </w:pPr>
      <w:r w:rsidRPr="00723E2E">
        <w:t>En Allemagne, le peuple ouvrier était pauvre et maltraité. Il ma</w:t>
      </w:r>
      <w:r w:rsidRPr="00723E2E">
        <w:t>n</w:t>
      </w:r>
      <w:r w:rsidRPr="00723E2E">
        <w:t xml:space="preserve">quait aussi d'organisation. Ferdinand Lassalle, en 1862, poursuivait l'organisation des ouvriers allemands et formulait son programme. Avec Marx et l'élite intellectuelle, la doctrine communiste pénétrait peu à peu dans les esprits. </w:t>
      </w:r>
      <w:r w:rsidRPr="00723E2E">
        <w:rPr>
          <w:i/>
        </w:rPr>
        <w:t>Le Capital</w:t>
      </w:r>
      <w:r w:rsidRPr="00723E2E">
        <w:t xml:space="preserve"> de Marx donna des armes aux adversaires du régime capitaliste et leur permit de formuler une do</w:t>
      </w:r>
      <w:r w:rsidRPr="00723E2E">
        <w:t>c</w:t>
      </w:r>
      <w:r w:rsidRPr="00723E2E">
        <w:t>trine sociale plus nette que celle en honneur chez les socialistes de France.</w:t>
      </w:r>
    </w:p>
    <w:p w14:paraId="4BCB6043" w14:textId="77777777" w:rsidR="00EA5760" w:rsidRPr="00723E2E" w:rsidRDefault="00EA5760" w:rsidP="00EA5760">
      <w:pPr>
        <w:spacing w:before="120" w:after="120"/>
        <w:jc w:val="both"/>
      </w:pPr>
      <w:r w:rsidRPr="00723E2E">
        <w:t>En Belgique, à la même époque, il n'y avait guère d'unité de pensée dans la petite famille socialiste. L'élite des ouvriers, réunis dans les associations de métiers, réclamait quelques réformes anodines : su</w:t>
      </w:r>
      <w:r w:rsidRPr="00723E2E">
        <w:t>p</w:t>
      </w:r>
      <w:r w:rsidRPr="00723E2E">
        <w:t>pression de l'article 1781 du code civil, suppression des articles du code pénal interdisant les coalitions, réforme des conseils des pr</w:t>
      </w:r>
      <w:r w:rsidRPr="00723E2E">
        <w:t>u</w:t>
      </w:r>
      <w:r w:rsidRPr="00723E2E">
        <w:t>d'hommes, etc., etc.</w:t>
      </w:r>
    </w:p>
    <w:p w14:paraId="5438CE98" w14:textId="77777777" w:rsidR="00EA5760" w:rsidRDefault="00EA5760" w:rsidP="00EA5760">
      <w:pPr>
        <w:spacing w:before="120" w:after="120"/>
        <w:jc w:val="both"/>
      </w:pPr>
      <w:r>
        <w:br w:type="page"/>
      </w:r>
      <w:r>
        <w:lastRenderedPageBreak/>
        <w:t>[205]</w:t>
      </w:r>
    </w:p>
    <w:p w14:paraId="225A7869" w14:textId="77777777" w:rsidR="00EA5760" w:rsidRDefault="00EA5760" w:rsidP="00EA5760">
      <w:pPr>
        <w:spacing w:before="120" w:after="120"/>
        <w:jc w:val="both"/>
      </w:pPr>
    </w:p>
    <w:p w14:paraId="03CA09CC" w14:textId="77777777" w:rsidR="00EA5760" w:rsidRDefault="002F480F" w:rsidP="00EA5760">
      <w:pPr>
        <w:pStyle w:val="fig"/>
      </w:pPr>
      <w:r>
        <w:rPr>
          <w:noProof/>
        </w:rPr>
        <w:drawing>
          <wp:inline distT="0" distB="0" distL="0" distR="0" wp14:anchorId="3628BC8E" wp14:editId="53D65EE3">
            <wp:extent cx="4038600" cy="2679700"/>
            <wp:effectExtent l="25400" t="25400" r="12700" b="12700"/>
            <wp:docPr id="23"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8600" cy="2679700"/>
                    </a:xfrm>
                    <a:prstGeom prst="rect">
                      <a:avLst/>
                    </a:prstGeom>
                    <a:noFill/>
                    <a:ln w="19050" cmpd="sng">
                      <a:solidFill>
                        <a:srgbClr val="000000"/>
                      </a:solidFill>
                      <a:miter lim="800000"/>
                      <a:headEnd/>
                      <a:tailEnd/>
                    </a:ln>
                    <a:effectLst/>
                  </pic:spPr>
                </pic:pic>
              </a:graphicData>
            </a:graphic>
          </wp:inline>
        </w:drawing>
      </w:r>
    </w:p>
    <w:p w14:paraId="78E68CAE" w14:textId="77777777" w:rsidR="00EA5760" w:rsidRPr="00723E2E" w:rsidRDefault="00EA5760" w:rsidP="00EA5760">
      <w:pPr>
        <w:pStyle w:val="figtitre"/>
      </w:pPr>
      <w:r>
        <w:t xml:space="preserve">Fig. 56. </w:t>
      </w:r>
      <w:r w:rsidRPr="00135681">
        <w:rPr>
          <w:lang w:bidi="ar-SA"/>
        </w:rPr>
        <w:t>Premier congrès de l’Internationale – Genève 1866</w:t>
      </w:r>
      <w:r>
        <w:rPr>
          <w:lang w:bidi="ar-SA"/>
        </w:rPr>
        <w:t>.</w:t>
      </w:r>
    </w:p>
    <w:p w14:paraId="3FAFEA8B" w14:textId="77777777" w:rsidR="00EA5760" w:rsidRPr="00723E2E" w:rsidRDefault="00EA5760" w:rsidP="00EA5760">
      <w:pPr>
        <w:spacing w:before="120" w:after="120"/>
        <w:jc w:val="both"/>
      </w:pPr>
    </w:p>
    <w:p w14:paraId="5AC5AF96" w14:textId="77777777" w:rsidR="00EA5760" w:rsidRPr="00723E2E" w:rsidRDefault="00EA5760" w:rsidP="00EA5760">
      <w:pPr>
        <w:spacing w:before="120" w:after="120"/>
        <w:jc w:val="both"/>
      </w:pPr>
      <w:r w:rsidRPr="00723E2E">
        <w:t xml:space="preserve">Quant aux socialistes, leurs idées manquaient de netteté. Chez beaucoup </w:t>
      </w:r>
      <w:r>
        <w:t>—</w:t>
      </w:r>
      <w:r w:rsidRPr="00723E2E">
        <w:t xml:space="preserve"> s'il est permis d'employer ce terme </w:t>
      </w:r>
      <w:r>
        <w:t>—</w:t>
      </w:r>
      <w:r w:rsidRPr="00723E2E">
        <w:t xml:space="preserve"> on en était encore aux idées sentimentales et romantiques de 1848. On sacrifiait bea</w:t>
      </w:r>
      <w:r w:rsidRPr="00723E2E">
        <w:t>u</w:t>
      </w:r>
      <w:r w:rsidRPr="00723E2E">
        <w:t>coup à la phrase et après avoir lancé des imprécations</w:t>
      </w:r>
      <w:r>
        <w:t xml:space="preserve"> [206]</w:t>
      </w:r>
      <w:r w:rsidRPr="00723E2E">
        <w:t xml:space="preserve"> virulentes contre la vieille société, on croyait avoir tout fait. Les idées socialistes d'alors consistaient en un mélange de démocratie, de républicanisme, de s</w:t>
      </w:r>
      <w:r w:rsidRPr="00723E2E">
        <w:t>o</w:t>
      </w:r>
      <w:r w:rsidRPr="00723E2E">
        <w:t>cialisme sentimental et d'athéisme, aussi avaient-elles peu d'écho dans les masses.</w:t>
      </w:r>
    </w:p>
    <w:p w14:paraId="6CEDE634" w14:textId="77777777" w:rsidR="00EA5760" w:rsidRPr="00723E2E" w:rsidRDefault="00EA5760" w:rsidP="00EA5760">
      <w:pPr>
        <w:spacing w:before="120" w:after="120"/>
        <w:jc w:val="both"/>
      </w:pPr>
      <w:r w:rsidRPr="00723E2E">
        <w:t>La propagande d'ailleurs était peu faite pour être à la portée des cerveaux populaires.</w:t>
      </w:r>
    </w:p>
    <w:p w14:paraId="7DA55B7D" w14:textId="77777777" w:rsidR="00EA5760" w:rsidRPr="00723E2E" w:rsidRDefault="00EA5760" w:rsidP="00EA5760">
      <w:pPr>
        <w:spacing w:before="120" w:after="120"/>
        <w:jc w:val="both"/>
      </w:pPr>
      <w:r w:rsidRPr="00723E2E">
        <w:t>Bien des discours devaient être du latin pour la masse, peu instruite et peu au courant de ces idées.</w:t>
      </w:r>
    </w:p>
    <w:p w14:paraId="4BB3BB54" w14:textId="77777777" w:rsidR="00EA5760" w:rsidRPr="00723E2E" w:rsidRDefault="00EA5760" w:rsidP="00EA5760">
      <w:pPr>
        <w:spacing w:before="120" w:after="120"/>
        <w:jc w:val="both"/>
      </w:pPr>
      <w:r w:rsidRPr="00723E2E">
        <w:t xml:space="preserve">Le seul organe socialiste, </w:t>
      </w:r>
      <w:r w:rsidRPr="00723E2E">
        <w:rPr>
          <w:i/>
        </w:rPr>
        <w:t>La Tribune du Peuple</w:t>
      </w:r>
      <w:r w:rsidRPr="00723E2E">
        <w:t>, nous croyons l'avoir déjà dit, était mal fait. De longs articles, des études fort ind</w:t>
      </w:r>
      <w:r w:rsidRPr="00723E2E">
        <w:t>i</w:t>
      </w:r>
      <w:r w:rsidRPr="00723E2E">
        <w:t>gestes y étaient insérés par tranches durant des mois et des mois ; dans chaque numéro, une page était consacrée aux enterrements civils et l'on ne disait rien ou presque rien des faits du jour. Telle était la ph</w:t>
      </w:r>
      <w:r w:rsidRPr="00723E2E">
        <w:t>y</w:t>
      </w:r>
      <w:r w:rsidRPr="00723E2E">
        <w:t>sionomie de ce journal.</w:t>
      </w:r>
    </w:p>
    <w:p w14:paraId="4926552A" w14:textId="77777777" w:rsidR="00EA5760" w:rsidRPr="00723E2E" w:rsidRDefault="00EA5760" w:rsidP="00EA5760">
      <w:pPr>
        <w:spacing w:before="120" w:after="120"/>
        <w:jc w:val="both"/>
      </w:pPr>
      <w:r w:rsidRPr="00723E2E">
        <w:lastRenderedPageBreak/>
        <w:t>On formait une petite chapelle et on se montrait d'une intrans</w:t>
      </w:r>
      <w:r w:rsidRPr="00723E2E">
        <w:t>i</w:t>
      </w:r>
      <w:r w:rsidRPr="00723E2E">
        <w:t>geance excessive. Le suffrage universel, la réforme militaire, la co</w:t>
      </w:r>
      <w:r w:rsidRPr="00723E2E">
        <w:t>o</w:t>
      </w:r>
      <w:r w:rsidRPr="00723E2E">
        <w:t>pération, les pensions de retraite, toutes ces mesures, ces réformes étaient considérées comme de simples palliatifs à peine dignes d'app</w:t>
      </w:r>
      <w:r w:rsidRPr="00723E2E">
        <w:t>e</w:t>
      </w:r>
      <w:r w:rsidRPr="00723E2E">
        <w:t>ler l'attention des travailleurs.</w:t>
      </w:r>
    </w:p>
    <w:p w14:paraId="5E9E0951" w14:textId="77777777" w:rsidR="00EA5760" w:rsidRPr="00723E2E" w:rsidRDefault="00EA5760" w:rsidP="00EA5760">
      <w:pPr>
        <w:spacing w:before="120" w:after="120"/>
        <w:jc w:val="both"/>
      </w:pPr>
      <w:r w:rsidRPr="00723E2E">
        <w:t>Et cette tendance désolante était accentuée encore par Coulon et Pellering qui, en vieillissant, se montraient de plus en plus révolutio</w:t>
      </w:r>
      <w:r w:rsidRPr="00723E2E">
        <w:t>n</w:t>
      </w:r>
      <w:r w:rsidRPr="00723E2E">
        <w:t>naires, prédisant la fin prochaine du régime bourgeois, la chute lame</w:t>
      </w:r>
      <w:r w:rsidRPr="00723E2E">
        <w:t>n</w:t>
      </w:r>
      <w:r w:rsidRPr="00723E2E">
        <w:t>table de la société pourrie et le triomphe de la révolution sociale, qui renverserait l'ancien ordre des choses et établirait en même temps la société idéale de justice et d'égalité !</w:t>
      </w:r>
    </w:p>
    <w:p w14:paraId="6FD85931" w14:textId="77777777" w:rsidR="00EA5760" w:rsidRPr="00723E2E" w:rsidRDefault="00EA5760" w:rsidP="00EA5760">
      <w:pPr>
        <w:spacing w:before="120" w:after="120"/>
        <w:jc w:val="both"/>
      </w:pPr>
      <w:r w:rsidRPr="00723E2E">
        <w:t>Tel était l'état des esprits en Belgique au moment de la naissance de l'Internationale.</w:t>
      </w:r>
    </w:p>
    <w:p w14:paraId="59E294CD" w14:textId="77777777" w:rsidR="00EA5760" w:rsidRPr="00723E2E" w:rsidRDefault="00EA5760" w:rsidP="00EA5760">
      <w:pPr>
        <w:spacing w:before="120" w:after="120"/>
        <w:jc w:val="both"/>
      </w:pPr>
      <w:r w:rsidRPr="00723E2E">
        <w:t>La grande association devait se réunir chaque année en congrès et dans ceux-ci on devait formuler le programme du prolétariat militant et les moyens d'exécution.</w:t>
      </w:r>
    </w:p>
    <w:p w14:paraId="64735ACE" w14:textId="77777777" w:rsidR="00EA5760" w:rsidRPr="00723E2E" w:rsidRDefault="00EA5760" w:rsidP="00EA5760">
      <w:pPr>
        <w:spacing w:before="120" w:after="120"/>
        <w:jc w:val="both"/>
      </w:pPr>
      <w:r w:rsidRPr="00723E2E">
        <w:t>Le Manifeste inaugural de l'Internationale avait indiqué, il est vrai, la tendance générale du programme poursuivi. Il avait affirmé la do</w:t>
      </w:r>
      <w:r w:rsidRPr="00723E2E">
        <w:t>c</w:t>
      </w:r>
      <w:r w:rsidRPr="00723E2E">
        <w:t xml:space="preserve">trine de la </w:t>
      </w:r>
      <w:r w:rsidRPr="00723E2E">
        <w:rPr>
          <w:i/>
        </w:rPr>
        <w:t>suppression des classes</w:t>
      </w:r>
      <w:r w:rsidRPr="00723E2E">
        <w:t xml:space="preserve">, qui appartenait en commun à Karl Marx et à Proudhon. </w:t>
      </w:r>
      <w:r w:rsidRPr="00723E2E">
        <w:rPr>
          <w:i/>
        </w:rPr>
        <w:t>L'affirmation du mouvement politique</w:t>
      </w:r>
      <w:r w:rsidRPr="00723E2E">
        <w:t xml:space="preserve">, même subordonné comme moyen, appartenait aux communistes allemands ; les mutuellistes français </w:t>
      </w:r>
      <w:r>
        <w:t xml:space="preserve">[207] </w:t>
      </w:r>
      <w:r w:rsidRPr="00723E2E">
        <w:t xml:space="preserve">répudiaient, on le sait, la politique. </w:t>
      </w:r>
      <w:r w:rsidRPr="00723E2E">
        <w:rPr>
          <w:i/>
        </w:rPr>
        <w:t>L'entente internationale des travailleurs</w:t>
      </w:r>
      <w:r w:rsidRPr="00723E2E">
        <w:t>, formulée déjà dans le man</w:t>
      </w:r>
      <w:r w:rsidRPr="00723E2E">
        <w:t>i</w:t>
      </w:r>
      <w:r w:rsidRPr="00723E2E">
        <w:t>feste communiste de 1848, avait pénétré dans les cerveaux et était r</w:t>
      </w:r>
      <w:r w:rsidRPr="00723E2E">
        <w:t>e</w:t>
      </w:r>
      <w:r w:rsidRPr="00723E2E">
        <w:t>connue par tous les militants comme une nécessité. Enfin, l'affirm</w:t>
      </w:r>
      <w:r w:rsidRPr="00723E2E">
        <w:t>a</w:t>
      </w:r>
      <w:r w:rsidRPr="00723E2E">
        <w:t xml:space="preserve">tion inscrite dans le manifeste du </w:t>
      </w:r>
      <w:r w:rsidRPr="00723E2E">
        <w:rPr>
          <w:i/>
        </w:rPr>
        <w:t>droit</w:t>
      </w:r>
      <w:r w:rsidRPr="00723E2E">
        <w:t xml:space="preserve">, de la </w:t>
      </w:r>
      <w:r w:rsidRPr="00723E2E">
        <w:rPr>
          <w:i/>
        </w:rPr>
        <w:t>morale</w:t>
      </w:r>
      <w:r w:rsidRPr="00723E2E">
        <w:t xml:space="preserve"> et de la </w:t>
      </w:r>
      <w:r w:rsidRPr="00723E2E">
        <w:rPr>
          <w:i/>
        </w:rPr>
        <w:t>justice</w:t>
      </w:r>
      <w:r w:rsidRPr="00723E2E">
        <w:t>, y avait été introduite comme une concession faite aux socialistes fra</w:t>
      </w:r>
      <w:r w:rsidRPr="00723E2E">
        <w:t>n</w:t>
      </w:r>
      <w:r w:rsidRPr="00723E2E">
        <w:t>çais.</w:t>
      </w:r>
    </w:p>
    <w:p w14:paraId="386F84FA" w14:textId="77777777" w:rsidR="00EA5760" w:rsidRPr="00723E2E" w:rsidRDefault="00EA5760" w:rsidP="00EA5760">
      <w:pPr>
        <w:spacing w:before="120" w:after="120"/>
        <w:jc w:val="both"/>
      </w:pPr>
      <w:r w:rsidRPr="00723E2E">
        <w:t>Il existait donc deux courants d'idées dans l'Internationale et ce dès sa fondation : le communisme allemand et le mutuellisme français. Ces deux courants allaient se rencontrer et s'entrechoquer dans les congrès internationaux, lesquels devaient, en fin de compte, se pr</w:t>
      </w:r>
      <w:r w:rsidRPr="00723E2E">
        <w:t>o</w:t>
      </w:r>
      <w:r w:rsidRPr="00723E2E">
        <w:t>noncer en faveur de l'un ou de l'autre.</w:t>
      </w:r>
    </w:p>
    <w:p w14:paraId="294D3321" w14:textId="77777777" w:rsidR="00EA5760" w:rsidRPr="00723E2E" w:rsidRDefault="00EA5760" w:rsidP="00EA5760">
      <w:pPr>
        <w:spacing w:before="120" w:after="120"/>
        <w:jc w:val="both"/>
      </w:pPr>
      <w:r w:rsidRPr="00723E2E">
        <w:t>Il y avait aussi, parmi les socialistes de cette époque, deux tenda</w:t>
      </w:r>
      <w:r w:rsidRPr="00723E2E">
        <w:t>n</w:t>
      </w:r>
      <w:r w:rsidRPr="00723E2E">
        <w:t>ces, deux manières d'envisager le rôle et l'organisation de l'Internati</w:t>
      </w:r>
      <w:r w:rsidRPr="00723E2E">
        <w:t>o</w:t>
      </w:r>
      <w:r w:rsidRPr="00723E2E">
        <w:t>nale.</w:t>
      </w:r>
    </w:p>
    <w:p w14:paraId="11AF3755" w14:textId="77777777" w:rsidR="00EA5760" w:rsidRPr="00723E2E" w:rsidRDefault="00EA5760" w:rsidP="00EA5760">
      <w:pPr>
        <w:spacing w:before="120" w:after="120"/>
        <w:jc w:val="both"/>
      </w:pPr>
      <w:r w:rsidRPr="00723E2E">
        <w:lastRenderedPageBreak/>
        <w:t>Les ouvriers français et les anglais, membres des Trades Unions, n'envisageaient l'Internationale que comme puissance organisatrice du mouvement ouvrier, ayant pour but l'amélioration du sort des travai</w:t>
      </w:r>
      <w:r w:rsidRPr="00723E2E">
        <w:t>l</w:t>
      </w:r>
      <w:r w:rsidRPr="00723E2E">
        <w:t>leurs, par l'obtention de salaires plus élevés, d'une durée du travail moins longue, etc., et ayant comme moyen d'exécution la grève org</w:t>
      </w:r>
      <w:r w:rsidRPr="00723E2E">
        <w:t>a</w:t>
      </w:r>
      <w:r w:rsidRPr="00723E2E">
        <w:t>nisée internationalement.</w:t>
      </w:r>
    </w:p>
    <w:p w14:paraId="09EA7027" w14:textId="77777777" w:rsidR="00EA5760" w:rsidRPr="00723E2E" w:rsidRDefault="00EA5760" w:rsidP="00EA5760">
      <w:pPr>
        <w:spacing w:before="120" w:after="120"/>
        <w:jc w:val="both"/>
      </w:pPr>
      <w:r w:rsidRPr="00723E2E">
        <w:t>D'autres voulaient concentrer dans l'Internationale non seulement le mouvement trade-unioniste, mais encore les partisans des réformes démocratiques et socialistes, par l'organisation de la lutte politique de la classe ouvrière, pour la conquête du pouvoir, instrument d'émanc</w:t>
      </w:r>
      <w:r w:rsidRPr="00723E2E">
        <w:t>i</w:t>
      </w:r>
      <w:r w:rsidRPr="00723E2E">
        <w:t>pation économique.</w:t>
      </w:r>
    </w:p>
    <w:p w14:paraId="01DD4B75" w14:textId="77777777" w:rsidR="00EA5760" w:rsidRPr="00723E2E" w:rsidRDefault="00EA5760" w:rsidP="00EA5760">
      <w:pPr>
        <w:spacing w:before="120" w:after="120"/>
        <w:jc w:val="both"/>
      </w:pPr>
      <w:r w:rsidRPr="00723E2E">
        <w:t>Le premier congrès de l'Internationale devait avoir lieu à Bruxe</w:t>
      </w:r>
      <w:r w:rsidRPr="00723E2E">
        <w:t>l</w:t>
      </w:r>
      <w:r w:rsidRPr="00723E2E">
        <w:t>les, en 1865. II fut remplacé par une conférence administrative, qui se tint à Londres, le 23 septembre et les quatre jours suivants. Des dél</w:t>
      </w:r>
      <w:r w:rsidRPr="00723E2E">
        <w:t>é</w:t>
      </w:r>
      <w:r w:rsidRPr="00723E2E">
        <w:t>gués de France, d'Allemagne, d'Angleterre, de Suisse et de Belgique étaient présents. Ce fut César De Paepe qui représenta la Belgique.</w:t>
      </w:r>
    </w:p>
    <w:p w14:paraId="21A47F54" w14:textId="77777777" w:rsidR="00EA5760" w:rsidRPr="00723E2E" w:rsidRDefault="00EA5760" w:rsidP="00EA5760">
      <w:pPr>
        <w:spacing w:before="120" w:after="120"/>
        <w:jc w:val="both"/>
      </w:pPr>
      <w:r w:rsidRPr="00723E2E">
        <w:t>Cette conférence discuta la question de savoir si les femmes s</w:t>
      </w:r>
      <w:r w:rsidRPr="00723E2E">
        <w:t>e</w:t>
      </w:r>
      <w:r w:rsidRPr="00723E2E">
        <w:t>raient admises dans l'Association et aussi les non-ouvriers, ceux qu'on appelait, en 1848, les « travailleurs de la pensée ». Après une longue discussion, il fut décidé que</w:t>
      </w:r>
      <w:r>
        <w:t xml:space="preserve"> [208]</w:t>
      </w:r>
      <w:r w:rsidRPr="00723E2E">
        <w:t xml:space="preserve"> chaque section resterait maîtresse, de résoudre ces questions en toute liberté, ce qui était très sage, en somme.</w:t>
      </w:r>
    </w:p>
    <w:p w14:paraId="3EB5795B" w14:textId="77777777" w:rsidR="00EA5760" w:rsidRPr="00723E2E" w:rsidRDefault="00EA5760" w:rsidP="00EA5760">
      <w:pPr>
        <w:pStyle w:val="c"/>
      </w:pPr>
      <w:r w:rsidRPr="00723E2E">
        <w:t>*</w:t>
      </w:r>
      <w:r>
        <w:br/>
      </w:r>
      <w:r w:rsidRPr="00723E2E">
        <w:t>*</w:t>
      </w:r>
      <w:r>
        <w:t xml:space="preserve">    </w:t>
      </w:r>
      <w:r w:rsidRPr="00723E2E">
        <w:t xml:space="preserve">  *</w:t>
      </w:r>
    </w:p>
    <w:p w14:paraId="52FD7F9C" w14:textId="77777777" w:rsidR="00EA5760" w:rsidRPr="00723E2E" w:rsidRDefault="00EA5760" w:rsidP="00EA5760">
      <w:pPr>
        <w:spacing w:before="120" w:after="120"/>
        <w:jc w:val="both"/>
      </w:pPr>
      <w:r w:rsidRPr="00723E2E">
        <w:t>Le 3 septembre 1866, dans une salle de la brasserie Treiber, à G</w:t>
      </w:r>
      <w:r w:rsidRPr="00723E2E">
        <w:t>e</w:t>
      </w:r>
      <w:r w:rsidRPr="00723E2E">
        <w:t>nève, s'ouvrit le premier congrès de l'Internationale. Cinquante-quatre délégués, suisses, français, anglais et allemands, y assistèrent. La Be</w:t>
      </w:r>
      <w:r w:rsidRPr="00723E2E">
        <w:t>l</w:t>
      </w:r>
      <w:r w:rsidRPr="00723E2E">
        <w:t>gique n'avait pas envoyé de représentant.</w:t>
      </w:r>
    </w:p>
    <w:p w14:paraId="62155E8F" w14:textId="77777777" w:rsidR="00EA5760" w:rsidRDefault="00EA5760" w:rsidP="00EA5760">
      <w:pPr>
        <w:spacing w:before="120" w:after="120"/>
        <w:jc w:val="both"/>
      </w:pPr>
      <w:r w:rsidRPr="00723E2E">
        <w:t>Les questions suivantes figuraient à l'ordre du jour de cette grande assemblée :</w:t>
      </w:r>
    </w:p>
    <w:p w14:paraId="68D97A73" w14:textId="77777777" w:rsidR="00EA5760" w:rsidRPr="00723E2E" w:rsidRDefault="00EA5760" w:rsidP="00EA5760">
      <w:pPr>
        <w:spacing w:before="120" w:after="120"/>
        <w:jc w:val="both"/>
      </w:pPr>
    </w:p>
    <w:p w14:paraId="7A3B7A32" w14:textId="77777777" w:rsidR="00EA5760" w:rsidRPr="00723E2E" w:rsidRDefault="00EA5760" w:rsidP="00EA5760">
      <w:pPr>
        <w:spacing w:before="120" w:after="120"/>
        <w:jc w:val="both"/>
      </w:pPr>
      <w:r w:rsidRPr="00723E2E">
        <w:t>1° Organisation de l'</w:t>
      </w:r>
      <w:r w:rsidRPr="00723E2E">
        <w:rPr>
          <w:i/>
        </w:rPr>
        <w:t>Association internationale</w:t>
      </w:r>
      <w:r w:rsidRPr="00723E2E">
        <w:t>, son but, ses moyens d'action ;</w:t>
      </w:r>
    </w:p>
    <w:p w14:paraId="56CBC9FF" w14:textId="77777777" w:rsidR="00EA5760" w:rsidRPr="00723E2E" w:rsidRDefault="00EA5760" w:rsidP="00EA5760">
      <w:pPr>
        <w:spacing w:before="120" w:after="120"/>
        <w:jc w:val="both"/>
      </w:pPr>
      <w:r w:rsidRPr="00723E2E">
        <w:lastRenderedPageBreak/>
        <w:t>2° Les sociétés ouvrières, leur passé, leur présent, leur avenir ; du chômage, des grèves, moyens d'y remédier ; de l'enseignement prima</w:t>
      </w:r>
      <w:r w:rsidRPr="00723E2E">
        <w:t>i</w:t>
      </w:r>
      <w:r w:rsidRPr="00723E2E">
        <w:t>re et professionnel ;</w:t>
      </w:r>
    </w:p>
    <w:p w14:paraId="631122D0" w14:textId="77777777" w:rsidR="00EA5760" w:rsidRPr="00723E2E" w:rsidRDefault="00EA5760" w:rsidP="00EA5760">
      <w:pPr>
        <w:spacing w:before="120" w:after="120"/>
        <w:jc w:val="both"/>
      </w:pPr>
      <w:r w:rsidRPr="00723E2E">
        <w:t>3° Du travail des femmes et des enfants dans les fabriques, au point de vue moral et sanitaire ;</w:t>
      </w:r>
    </w:p>
    <w:p w14:paraId="237163F9" w14:textId="77777777" w:rsidR="00EA5760" w:rsidRPr="00723E2E" w:rsidRDefault="00EA5760" w:rsidP="00EA5760">
      <w:pPr>
        <w:spacing w:before="120" w:after="120"/>
        <w:jc w:val="both"/>
      </w:pPr>
      <w:r w:rsidRPr="00723E2E">
        <w:t>4° Réduction des heures du travail, but, portée, conséquences m</w:t>
      </w:r>
      <w:r w:rsidRPr="00723E2E">
        <w:t>o</w:t>
      </w:r>
      <w:r w:rsidRPr="00723E2E">
        <w:t xml:space="preserve">rales ; </w:t>
      </w:r>
      <w:r w:rsidRPr="00723E2E">
        <w:rPr>
          <w:i/>
        </w:rPr>
        <w:t>de l'obligation du travail pour tous</w:t>
      </w:r>
      <w:r w:rsidRPr="00723E2E">
        <w:t xml:space="preserve"> ; </w:t>
      </w:r>
    </w:p>
    <w:p w14:paraId="50151C33" w14:textId="77777777" w:rsidR="00EA5760" w:rsidRPr="00723E2E" w:rsidRDefault="00EA5760" w:rsidP="00EA5760">
      <w:pPr>
        <w:spacing w:before="120" w:after="120"/>
        <w:jc w:val="both"/>
      </w:pPr>
      <w:r w:rsidRPr="00723E2E">
        <w:t>5° L'association ; son principe, ses applications ; la coopération distinguée de l'association propre ;</w:t>
      </w:r>
    </w:p>
    <w:p w14:paraId="54E7BB13" w14:textId="77777777" w:rsidR="00EA5760" w:rsidRPr="00723E2E" w:rsidRDefault="00EA5760" w:rsidP="00EA5760">
      <w:pPr>
        <w:spacing w:before="120" w:after="120"/>
        <w:jc w:val="both"/>
      </w:pPr>
      <w:r w:rsidRPr="00723E2E">
        <w:t xml:space="preserve">6° </w:t>
      </w:r>
      <w:r w:rsidRPr="00723E2E">
        <w:rPr>
          <w:i/>
        </w:rPr>
        <w:t>Des relations du capital et du travail</w:t>
      </w:r>
      <w:r w:rsidRPr="00723E2E">
        <w:t>. Concurrence étrangère ; traités de commerce ;</w:t>
      </w:r>
    </w:p>
    <w:p w14:paraId="5900ACFB" w14:textId="77777777" w:rsidR="00EA5760" w:rsidRPr="00723E2E" w:rsidRDefault="00EA5760" w:rsidP="00EA5760">
      <w:pPr>
        <w:spacing w:before="120" w:after="120"/>
        <w:jc w:val="both"/>
      </w:pPr>
      <w:r w:rsidRPr="00723E2E">
        <w:t>7° Impôts directs et indirects ;</w:t>
      </w:r>
    </w:p>
    <w:p w14:paraId="09F8F44D" w14:textId="77777777" w:rsidR="00EA5760" w:rsidRPr="00723E2E" w:rsidRDefault="00EA5760" w:rsidP="00EA5760">
      <w:pPr>
        <w:spacing w:before="120" w:after="120"/>
        <w:jc w:val="both"/>
      </w:pPr>
      <w:r w:rsidRPr="00723E2E">
        <w:t>8° Institutions internationales : crédit mutuel, papier-monnaie, poids, mesures, monnaies et langues ;</w:t>
      </w:r>
    </w:p>
    <w:p w14:paraId="2EC0DCA8" w14:textId="77777777" w:rsidR="00EA5760" w:rsidRPr="00723E2E" w:rsidRDefault="00EA5760" w:rsidP="00EA5760">
      <w:pPr>
        <w:spacing w:before="120" w:after="120"/>
        <w:jc w:val="both"/>
      </w:pPr>
      <w:r w:rsidRPr="00723E2E">
        <w:t>9° De la nécessité d'anéantir l'influence russe en Europe par l'a</w:t>
      </w:r>
      <w:r w:rsidRPr="00723E2E">
        <w:t>p</w:t>
      </w:r>
      <w:r w:rsidRPr="00723E2E">
        <w:t>plication du principe du droit des peuples de disposer d'eux-mêmes et la reconstitution d'une Pologne sur des bases démocratiques et soci</w:t>
      </w:r>
      <w:r w:rsidRPr="00723E2E">
        <w:t>a</w:t>
      </w:r>
      <w:r w:rsidRPr="00723E2E">
        <w:t>les ;</w:t>
      </w:r>
    </w:p>
    <w:p w14:paraId="37DDD2BA" w14:textId="77777777" w:rsidR="00EA5760" w:rsidRPr="00723E2E" w:rsidRDefault="00EA5760" w:rsidP="00EA5760">
      <w:pPr>
        <w:spacing w:before="120" w:after="120"/>
        <w:jc w:val="both"/>
      </w:pPr>
      <w:r w:rsidRPr="00723E2E">
        <w:t xml:space="preserve">10° </w:t>
      </w:r>
      <w:r w:rsidRPr="00723E2E">
        <w:rPr>
          <w:i/>
        </w:rPr>
        <w:t>Des armées permanentes</w:t>
      </w:r>
      <w:r w:rsidRPr="00723E2E">
        <w:t xml:space="preserve"> dans leurs rapports avec la produ</w:t>
      </w:r>
      <w:r w:rsidRPr="00723E2E">
        <w:t>c</w:t>
      </w:r>
      <w:r w:rsidRPr="00723E2E">
        <w:t>tion ;</w:t>
      </w:r>
    </w:p>
    <w:p w14:paraId="53E9FE2A" w14:textId="77777777" w:rsidR="00EA5760" w:rsidRPr="00723E2E" w:rsidRDefault="00EA5760" w:rsidP="00EA5760">
      <w:pPr>
        <w:spacing w:before="120" w:after="120"/>
        <w:jc w:val="both"/>
      </w:pPr>
      <w:r w:rsidRPr="00723E2E">
        <w:t>11° Des idées religieuses, leur influence sur le mouvement social, politique et intellectuel ;</w:t>
      </w:r>
    </w:p>
    <w:p w14:paraId="52C86DDE" w14:textId="77777777" w:rsidR="00EA5760" w:rsidRPr="00723E2E" w:rsidRDefault="00EA5760" w:rsidP="00EA5760">
      <w:pPr>
        <w:spacing w:before="120" w:after="120"/>
        <w:jc w:val="both"/>
      </w:pPr>
      <w:r w:rsidRPr="00723E2E">
        <w:t>12° Etablissement d'une société de secours mutuels. - Appui moral et matériel accordé aux orphelins de l'Association.</w:t>
      </w:r>
    </w:p>
    <w:p w14:paraId="6E2BCAF7" w14:textId="77777777" w:rsidR="00EA5760" w:rsidRDefault="00EA5760" w:rsidP="00EA5760">
      <w:pPr>
        <w:spacing w:before="120" w:after="120"/>
        <w:jc w:val="both"/>
      </w:pPr>
    </w:p>
    <w:p w14:paraId="21166676" w14:textId="77777777" w:rsidR="00EA5760" w:rsidRDefault="00EA5760" w:rsidP="00EA5760">
      <w:pPr>
        <w:spacing w:before="120" w:after="120"/>
        <w:jc w:val="both"/>
      </w:pPr>
      <w:r>
        <w:t>[209]</w:t>
      </w:r>
    </w:p>
    <w:p w14:paraId="73657297" w14:textId="77777777" w:rsidR="00EA5760" w:rsidRPr="00723E2E" w:rsidRDefault="00EA5760" w:rsidP="00EA5760">
      <w:pPr>
        <w:spacing w:before="120" w:after="120"/>
        <w:jc w:val="both"/>
      </w:pPr>
      <w:r w:rsidRPr="00723E2E">
        <w:t>Le président de la section de Genève prononça le discours d'ouve</w:t>
      </w:r>
      <w:r w:rsidRPr="00723E2E">
        <w:t>r</w:t>
      </w:r>
      <w:r w:rsidRPr="00723E2E">
        <w:t>ture.</w:t>
      </w:r>
    </w:p>
    <w:p w14:paraId="15E9EDC4" w14:textId="77777777" w:rsidR="00EA5760" w:rsidRPr="00723E2E" w:rsidRDefault="00EA5760" w:rsidP="00EA5760">
      <w:pPr>
        <w:pStyle w:val="Grillecouleur-Accent1"/>
      </w:pPr>
      <w:r w:rsidRPr="00723E2E">
        <w:t>« Le voilà donc arrivé, dit-il, ce jour où les ouvriers vont, à la face de l'E</w:t>
      </w:r>
      <w:r w:rsidRPr="00723E2E">
        <w:t>u</w:t>
      </w:r>
      <w:r w:rsidRPr="00723E2E">
        <w:t>rope, s'occuper des questions qui les intéressent ! Trop longtemps nous avons souffert de notre isolement et de la division de nos forces : l'associ</w:t>
      </w:r>
      <w:r w:rsidRPr="00723E2E">
        <w:t>a</w:t>
      </w:r>
      <w:r w:rsidRPr="00723E2E">
        <w:t xml:space="preserve">tion que nous avons formée nous donnera la puissance nécessaire pour améliorer enfin les conditions du travail, et, à l'exemple du grand citoyen </w:t>
      </w:r>
      <w:r w:rsidRPr="00723E2E">
        <w:lastRenderedPageBreak/>
        <w:t>Lincoln qui a détruit l'esclavage des nègres, détruira sur le vieux continent, et dans le monde entier, l'esclavage des blancs.</w:t>
      </w:r>
    </w:p>
    <w:p w14:paraId="4A5322B0" w14:textId="77777777" w:rsidR="00EA5760" w:rsidRDefault="00EA5760" w:rsidP="00EA5760">
      <w:pPr>
        <w:pStyle w:val="Grillecouleur-Accent1"/>
      </w:pPr>
      <w:r w:rsidRPr="00723E2E">
        <w:t>« Les ouvriers n'ont eu jusqu'ici en partage que les misères et les fat</w:t>
      </w:r>
      <w:r w:rsidRPr="00723E2E">
        <w:t>i</w:t>
      </w:r>
      <w:r w:rsidRPr="00723E2E">
        <w:t>gues, et cela parce qu'ils sont restés dans l'ignorance, parce qu'ils ont laissé à d'autres le soin de discuter et de décider de leurs intérêts et qu'ils ont n</w:t>
      </w:r>
      <w:r w:rsidRPr="00723E2E">
        <w:t>é</w:t>
      </w:r>
      <w:r w:rsidRPr="00723E2E">
        <w:t>gligé de s'en occuper eux-mêmes. Le 3 septembre 1866 sera donc une date mémorable dans l'histoire... »</w:t>
      </w:r>
    </w:p>
    <w:p w14:paraId="72669366" w14:textId="77777777" w:rsidR="00EA5760" w:rsidRPr="00723E2E" w:rsidRDefault="00EA5760" w:rsidP="00EA5760">
      <w:pPr>
        <w:pStyle w:val="Grillecouleur-Accent1"/>
      </w:pPr>
    </w:p>
    <w:p w14:paraId="6431AB9C" w14:textId="77777777" w:rsidR="00EA5760" w:rsidRPr="00723E2E" w:rsidRDefault="00EA5760" w:rsidP="00EA5760">
      <w:pPr>
        <w:spacing w:before="120" w:after="120"/>
        <w:jc w:val="both"/>
      </w:pPr>
      <w:r w:rsidRPr="00723E2E">
        <w:t>Ce congrès eut un grand retentissement, bien que ses discussions eurent un caractère plutôt pratique ou peut-être à cause de cela. Dans ses séances administratives et privées, il discuta les statuts de l'Inte</w:t>
      </w:r>
      <w:r w:rsidRPr="00723E2E">
        <w:t>r</w:t>
      </w:r>
      <w:r w:rsidRPr="00723E2E">
        <w:t>nationale et c'est dans des réunions publiques que les questions mises à l'ordre du jour furent examinées. Toutes, on l'a vu plus haut, avaient pour but l'amélioration du sort des travailleurs.</w:t>
      </w:r>
    </w:p>
    <w:p w14:paraId="60916DBD" w14:textId="77777777" w:rsidR="00EA5760" w:rsidRPr="00723E2E" w:rsidRDefault="00EA5760" w:rsidP="00EA5760">
      <w:pPr>
        <w:spacing w:before="120" w:after="120"/>
        <w:jc w:val="both"/>
      </w:pPr>
      <w:r w:rsidRPr="00723E2E">
        <w:t>Le second congrès général eut lieu à Lausanne, en septembre 1867. Soixante-trois délégués étaient présents anglais, français, italiens, suisses, allemands et un belge : César De Paepe, qui y joua un rôle important.</w:t>
      </w:r>
    </w:p>
    <w:p w14:paraId="462BE558" w14:textId="77777777" w:rsidR="00EA5760" w:rsidRPr="00723E2E" w:rsidRDefault="00EA5760" w:rsidP="00EA5760">
      <w:pPr>
        <w:spacing w:before="120" w:after="120"/>
        <w:jc w:val="both"/>
      </w:pPr>
      <w:r w:rsidRPr="00723E2E">
        <w:t>La discussion s'engagea sur un programme assez étendu.</w:t>
      </w:r>
    </w:p>
    <w:p w14:paraId="1D0A3A36" w14:textId="77777777" w:rsidR="00EA5760" w:rsidRPr="00723E2E" w:rsidRDefault="00EA5760" w:rsidP="00EA5760">
      <w:pPr>
        <w:spacing w:before="120" w:after="120"/>
        <w:jc w:val="both"/>
      </w:pPr>
      <w:r w:rsidRPr="00723E2E">
        <w:t>La première question était libellée « recherche des moyens prat</w:t>
      </w:r>
      <w:r w:rsidRPr="00723E2E">
        <w:t>i</w:t>
      </w:r>
      <w:r w:rsidRPr="00723E2E">
        <w:t>ques de faire de l'Association internationale un centre commun d'a</w:t>
      </w:r>
      <w:r w:rsidRPr="00723E2E">
        <w:t>c</w:t>
      </w:r>
      <w:r w:rsidRPr="00723E2E">
        <w:t>tion pour la classe ouvrière dans la lutte qu'elle soutenait contre le c</w:t>
      </w:r>
      <w:r w:rsidRPr="00723E2E">
        <w:t>a</w:t>
      </w:r>
      <w:r w:rsidRPr="00723E2E">
        <w:t>pital. »</w:t>
      </w:r>
    </w:p>
    <w:p w14:paraId="2C67E9E8" w14:textId="77777777" w:rsidR="00EA5760" w:rsidRPr="00723E2E" w:rsidRDefault="00EA5760" w:rsidP="00EA5760">
      <w:pPr>
        <w:spacing w:before="120" w:after="120"/>
        <w:jc w:val="both"/>
      </w:pPr>
      <w:r w:rsidRPr="00723E2E">
        <w:t xml:space="preserve">Puis vinrent les questions relatives au </w:t>
      </w:r>
      <w:r w:rsidRPr="00723E2E">
        <w:rPr>
          <w:i/>
        </w:rPr>
        <w:t>crédit populaire</w:t>
      </w:r>
      <w:r w:rsidRPr="00723E2E">
        <w:t xml:space="preserve">, aux </w:t>
      </w:r>
      <w:r w:rsidRPr="00723E2E">
        <w:rPr>
          <w:i/>
        </w:rPr>
        <w:t>ass</w:t>
      </w:r>
      <w:r w:rsidRPr="00723E2E">
        <w:rPr>
          <w:i/>
        </w:rPr>
        <w:t>u</w:t>
      </w:r>
      <w:r w:rsidRPr="00723E2E">
        <w:rPr>
          <w:i/>
        </w:rPr>
        <w:t>rances</w:t>
      </w:r>
      <w:r w:rsidRPr="00723E2E">
        <w:t>, au chômage, au rôle des machines, aux heures de travail, au rôle de l'homme et de la femme dans la société, à l'éducation et à l'e</w:t>
      </w:r>
      <w:r w:rsidRPr="00723E2E">
        <w:t>n</w:t>
      </w:r>
      <w:r w:rsidRPr="00723E2E">
        <w:t>seignement ; la définition et le rôle de l'État, les services publics ; les libertés politiques, etc., etc.</w:t>
      </w:r>
    </w:p>
    <w:p w14:paraId="29853D47" w14:textId="77777777" w:rsidR="00EA5760" w:rsidRDefault="00EA5760" w:rsidP="00EA5760">
      <w:pPr>
        <w:spacing w:before="120" w:after="120"/>
        <w:jc w:val="both"/>
      </w:pPr>
      <w:r>
        <w:t>[210]</w:t>
      </w:r>
    </w:p>
    <w:p w14:paraId="778C9805" w14:textId="77777777" w:rsidR="00EA5760" w:rsidRPr="00723E2E" w:rsidRDefault="00EA5760" w:rsidP="00EA5760">
      <w:pPr>
        <w:spacing w:before="120" w:after="120"/>
        <w:jc w:val="both"/>
      </w:pPr>
      <w:r w:rsidRPr="00723E2E">
        <w:t xml:space="preserve">Une autre question, plus importante au point de vue général, était ainsi formulée : « Les efforts tentés aujourd'hui par les associations pour l'émancipation du </w:t>
      </w:r>
      <w:r w:rsidRPr="00723E2E">
        <w:rPr>
          <w:i/>
        </w:rPr>
        <w:t>quatrième état</w:t>
      </w:r>
      <w:r w:rsidRPr="00723E2E">
        <w:t xml:space="preserve"> (classe ouvrière) ne peuvent-elles pas avoir pour résultat la création d'un </w:t>
      </w:r>
      <w:r w:rsidRPr="00723E2E">
        <w:rPr>
          <w:i/>
        </w:rPr>
        <w:t>cinquième état</w:t>
      </w:r>
      <w:r w:rsidRPr="00723E2E">
        <w:t xml:space="preserve"> plus mis</w:t>
      </w:r>
      <w:r w:rsidRPr="00723E2E">
        <w:t>é</w:t>
      </w:r>
      <w:r w:rsidRPr="00723E2E">
        <w:t>rable encore</w:t>
      </w:r>
      <w:r>
        <w:t> ?</w:t>
      </w:r>
      <w:r w:rsidRPr="00723E2E">
        <w:t> »</w:t>
      </w:r>
    </w:p>
    <w:p w14:paraId="67B0DFBD" w14:textId="77777777" w:rsidR="00EA5760" w:rsidRPr="00723E2E" w:rsidRDefault="00EA5760" w:rsidP="00EA5760">
      <w:pPr>
        <w:spacing w:before="120" w:after="120"/>
        <w:jc w:val="both"/>
      </w:pPr>
      <w:r w:rsidRPr="00723E2E">
        <w:t>Deux rapporteurs furent désignés pour s'occuper de cette question : le délégué français Chemali et le belge C. De Paepe.</w:t>
      </w:r>
    </w:p>
    <w:p w14:paraId="07845378" w14:textId="77777777" w:rsidR="00EA5760" w:rsidRPr="00723E2E" w:rsidRDefault="00EA5760" w:rsidP="00EA5760">
      <w:pPr>
        <w:spacing w:before="120" w:after="120"/>
        <w:jc w:val="both"/>
      </w:pPr>
      <w:r w:rsidRPr="00723E2E">
        <w:lastRenderedPageBreak/>
        <w:t xml:space="preserve">Celui-ci déclara qu'il n'y avait qu'un moyen d'éviter la création d'un </w:t>
      </w:r>
      <w:r w:rsidRPr="00723E2E">
        <w:rPr>
          <w:i/>
        </w:rPr>
        <w:t>cinquième état</w:t>
      </w:r>
      <w:r w:rsidRPr="00723E2E">
        <w:t xml:space="preserve"> de misérables, c'était de poursuivre l'</w:t>
      </w:r>
      <w:r w:rsidRPr="00723E2E">
        <w:rPr>
          <w:i/>
        </w:rPr>
        <w:t>entrée du sol à la propriété collective de la société et l'abolition de l'héritage à certains degrés</w:t>
      </w:r>
      <w:r w:rsidRPr="00723E2E">
        <w:t>.</w:t>
      </w:r>
    </w:p>
    <w:p w14:paraId="7A82D518" w14:textId="77777777" w:rsidR="00EA5760" w:rsidRPr="00723E2E" w:rsidRDefault="00EA5760" w:rsidP="00EA5760">
      <w:pPr>
        <w:spacing w:before="120" w:after="120"/>
        <w:jc w:val="both"/>
      </w:pPr>
      <w:r w:rsidRPr="00723E2E">
        <w:t>Les rapports et les projets de résolution donnèrent lieu à une lo</w:t>
      </w:r>
      <w:r w:rsidRPr="00723E2E">
        <w:t>n</w:t>
      </w:r>
      <w:r w:rsidRPr="00723E2E">
        <w:t>gue et brillante discussion, dans laquelle on vit aux prises, d'une part les Anglais, les Allemands et les Belges, partisans des idées comm</w:t>
      </w:r>
      <w:r w:rsidRPr="00723E2E">
        <w:t>u</w:t>
      </w:r>
      <w:r w:rsidRPr="00723E2E">
        <w:t>nistes et, d'autre part, les Français et les Italiens, défenseurs de la l</w:t>
      </w:r>
      <w:r w:rsidRPr="00723E2E">
        <w:t>i</w:t>
      </w:r>
      <w:r w:rsidRPr="00723E2E">
        <w:t>berté et de la propriété individuelles.</w:t>
      </w:r>
    </w:p>
    <w:p w14:paraId="0835E3E5" w14:textId="77777777" w:rsidR="00EA5760" w:rsidRPr="00723E2E" w:rsidRDefault="00EA5760" w:rsidP="00EA5760">
      <w:pPr>
        <w:spacing w:before="120" w:after="120"/>
        <w:jc w:val="both"/>
      </w:pPr>
      <w:r w:rsidRPr="00723E2E">
        <w:t>L'accord ne put se faire entre les deux tendances ; mais dans un e</w:t>
      </w:r>
      <w:r w:rsidRPr="00723E2E">
        <w:t>s</w:t>
      </w:r>
      <w:r w:rsidRPr="00723E2E">
        <w:t>prit de conciliation, il fut décidé de ne point trancher la question et de réserver la discussion à fond du problème de la propriété, au congrès suivant.</w:t>
      </w:r>
    </w:p>
    <w:p w14:paraId="16748A81" w14:textId="77777777" w:rsidR="00EA5760" w:rsidRPr="00723E2E" w:rsidRDefault="00EA5760" w:rsidP="00EA5760">
      <w:pPr>
        <w:pStyle w:val="c"/>
      </w:pPr>
      <w:r w:rsidRPr="00723E2E">
        <w:t>*</w:t>
      </w:r>
      <w:r>
        <w:br/>
      </w:r>
      <w:r w:rsidRPr="00723E2E">
        <w:t>*</w:t>
      </w:r>
      <w:r>
        <w:t xml:space="preserve">    </w:t>
      </w:r>
      <w:r w:rsidRPr="00723E2E">
        <w:t xml:space="preserve">  *</w:t>
      </w:r>
    </w:p>
    <w:p w14:paraId="0FF24731" w14:textId="77777777" w:rsidR="00EA5760" w:rsidRPr="00723E2E" w:rsidRDefault="00EA5760" w:rsidP="00EA5760">
      <w:pPr>
        <w:spacing w:before="120" w:after="120"/>
        <w:jc w:val="both"/>
      </w:pPr>
      <w:r w:rsidRPr="00723E2E">
        <w:t>Le congrès de Lausanne de 1867 mit en évidence le jeune César De Paepe, qui avait alors 25 ans, et dès ce moment l'influence belge fut très grande dans les congrès de l'</w:t>
      </w:r>
      <w:r w:rsidRPr="00723E2E">
        <w:rPr>
          <w:i/>
        </w:rPr>
        <w:t>Internationale</w:t>
      </w:r>
      <w:r w:rsidRPr="00723E2E">
        <w:t>.</w:t>
      </w:r>
    </w:p>
    <w:p w14:paraId="5CA1CB7C" w14:textId="77777777" w:rsidR="00EA5760" w:rsidRPr="00723E2E" w:rsidRDefault="00EA5760" w:rsidP="00EA5760">
      <w:pPr>
        <w:spacing w:before="120" w:after="120"/>
        <w:jc w:val="both"/>
      </w:pPr>
      <w:r w:rsidRPr="00723E2E">
        <w:t>De Paepe était le cerveau du socialisme belge à cette époque. Il s'était formé à la lecture des auteurs socialistes français. Il suffit de suivre pas à pas son œuvre, œuvre qui consiste principalement en art</w:t>
      </w:r>
      <w:r w:rsidRPr="00723E2E">
        <w:t>i</w:t>
      </w:r>
      <w:r w:rsidRPr="00723E2E">
        <w:t>cles de journaux et en rapports faits à l'occasion de congrès, pour voir les étapes parcourues par son esprit.</w:t>
      </w:r>
    </w:p>
    <w:p w14:paraId="46084616" w14:textId="77777777" w:rsidR="00EA5760" w:rsidRPr="00723E2E" w:rsidRDefault="00EA5760" w:rsidP="00EA5760">
      <w:pPr>
        <w:spacing w:before="120" w:after="120"/>
        <w:jc w:val="both"/>
      </w:pPr>
      <w:r w:rsidRPr="00723E2E">
        <w:t>D'abord, De Paepe fut un socialiste sentimental à la manière de 1848. Quelques années plus tard, il lit Proudhon et sa pensée s'impr</w:t>
      </w:r>
      <w:r w:rsidRPr="00723E2E">
        <w:t>è</w:t>
      </w:r>
      <w:r w:rsidRPr="00723E2E">
        <w:t>gne fortement des idées du grand socialiste français. Ses articles d</w:t>
      </w:r>
      <w:r w:rsidRPr="00723E2E">
        <w:t>a</w:t>
      </w:r>
      <w:r w:rsidRPr="00723E2E">
        <w:t xml:space="preserve">tant de cette époque (1864-1865), sont remplis d'idées proudhoniennes et même des expressions de l'auteur des </w:t>
      </w:r>
      <w:r w:rsidRPr="00723E2E">
        <w:rPr>
          <w:i/>
        </w:rPr>
        <w:t>Contradictions économiques</w:t>
      </w:r>
      <w:r w:rsidRPr="00723E2E">
        <w:t>.</w:t>
      </w:r>
    </w:p>
    <w:p w14:paraId="4675A55D" w14:textId="77777777" w:rsidR="00EA5760" w:rsidRDefault="00EA5760" w:rsidP="00EA5760">
      <w:pPr>
        <w:spacing w:before="120" w:after="120"/>
        <w:jc w:val="both"/>
      </w:pPr>
      <w:r>
        <w:t>[211]</w:t>
      </w:r>
    </w:p>
    <w:p w14:paraId="2A55C5CA" w14:textId="77777777" w:rsidR="00EA5760" w:rsidRPr="00723E2E" w:rsidRDefault="00EA5760" w:rsidP="00EA5760">
      <w:pPr>
        <w:spacing w:before="120" w:after="120"/>
        <w:jc w:val="both"/>
      </w:pPr>
      <w:r w:rsidRPr="00723E2E">
        <w:t>Puis De Paepe se mit à étudier l'œuvre de Colins et il fut bientôt converti au système collectiviste partiel de celui-ci, en ce qui concerne la propriété foncière. Mais il était logique, et alors que Colins ne r</w:t>
      </w:r>
      <w:r w:rsidRPr="00723E2E">
        <w:t>é</w:t>
      </w:r>
      <w:r w:rsidRPr="00723E2E">
        <w:t xml:space="preserve">clame l'entrée à la propriété collective que de la terre, il y ajoute le sous-sol et les instruments de production. La formule </w:t>
      </w:r>
      <w:r w:rsidRPr="00723E2E">
        <w:rPr>
          <w:i/>
        </w:rPr>
        <w:t>collectiviste</w:t>
      </w:r>
      <w:r w:rsidRPr="00723E2E">
        <w:t xml:space="preserve"> </w:t>
      </w:r>
      <w:r w:rsidRPr="00723E2E">
        <w:lastRenderedPageBreak/>
        <w:t>constitue en quelque sorte une transaction entre le communisme int</w:t>
      </w:r>
      <w:r w:rsidRPr="00723E2E">
        <w:t>é</w:t>
      </w:r>
      <w:r w:rsidRPr="00723E2E">
        <w:t>gral et l'individualisme pur.</w:t>
      </w:r>
    </w:p>
    <w:p w14:paraId="3791AA87" w14:textId="77777777" w:rsidR="00EA5760" w:rsidRPr="00723E2E" w:rsidRDefault="00EA5760" w:rsidP="00EA5760">
      <w:pPr>
        <w:spacing w:before="120" w:after="120"/>
        <w:jc w:val="both"/>
      </w:pPr>
      <w:r w:rsidRPr="00723E2E">
        <w:t>Au congrès de Lausanne, De Paepe s'exprima comme suit :</w:t>
      </w:r>
    </w:p>
    <w:p w14:paraId="6A47D635" w14:textId="77777777" w:rsidR="00EA5760" w:rsidRDefault="00EA5760" w:rsidP="00EA5760">
      <w:pPr>
        <w:pStyle w:val="Grillecouleur-Accent1"/>
      </w:pPr>
    </w:p>
    <w:p w14:paraId="60F18EF0" w14:textId="77777777" w:rsidR="00EA5760" w:rsidRPr="00723E2E" w:rsidRDefault="00EA5760" w:rsidP="00EA5760">
      <w:pPr>
        <w:pStyle w:val="Grillecouleur-Accent1"/>
      </w:pPr>
      <w:r w:rsidRPr="00723E2E">
        <w:t>« Que le prolétariat se convainque bien de cette idée, que la transfo</w:t>
      </w:r>
      <w:r w:rsidRPr="00723E2E">
        <w:t>r</w:t>
      </w:r>
      <w:r w:rsidRPr="00723E2E">
        <w:t>mation sociale ne pourra s'opérer d'une manière radicale et définit</w:t>
      </w:r>
      <w:r w:rsidRPr="00723E2E">
        <w:t>i</w:t>
      </w:r>
      <w:r w:rsidRPr="00723E2E">
        <w:t>ve, que par des moyens agissant sur l'ensemble de la Société et conformes à la r</w:t>
      </w:r>
      <w:r w:rsidRPr="00723E2E">
        <w:t>é</w:t>
      </w:r>
      <w:r w:rsidRPr="00723E2E">
        <w:t>ciprocité et à la justice.</w:t>
      </w:r>
    </w:p>
    <w:p w14:paraId="2E05654E" w14:textId="77777777" w:rsidR="00EA5760" w:rsidRPr="00723E2E" w:rsidRDefault="00EA5760" w:rsidP="00EA5760">
      <w:pPr>
        <w:pStyle w:val="Grillecouleur-Accent1"/>
      </w:pPr>
      <w:r w:rsidRPr="00723E2E">
        <w:t>« Nous ne pouvons pas trancher ici la question de savoir quelles sont ces mesures d'ensemble qui nous paraissent si nécessaires ; mais nous croyons pouvoir indiquer, comme dignes d'être mis à l'étude par nous, ce</w:t>
      </w:r>
      <w:r w:rsidRPr="00723E2E">
        <w:t>r</w:t>
      </w:r>
      <w:r w:rsidRPr="00723E2E">
        <w:t>tains moyens de réforme générale proposés par divers socialistes : la tran</w:t>
      </w:r>
      <w:r w:rsidRPr="00723E2E">
        <w:t>s</w:t>
      </w:r>
      <w:r w:rsidRPr="00723E2E">
        <w:t xml:space="preserve">formation de la Banque Nationale en Banque de crédit gratuit ; </w:t>
      </w:r>
      <w:r w:rsidRPr="00723E2E">
        <w:rPr>
          <w:i/>
        </w:rPr>
        <w:t>l'entrée du sol à la propriété collective de la Société ; l'abolition des héritages</w:t>
      </w:r>
      <w:r w:rsidRPr="00723E2E">
        <w:t xml:space="preserve"> ab i</w:t>
      </w:r>
      <w:r w:rsidRPr="00723E2E">
        <w:t>n</w:t>
      </w:r>
      <w:r w:rsidRPr="00723E2E">
        <w:t xml:space="preserve">testat </w:t>
      </w:r>
      <w:r w:rsidRPr="00723E2E">
        <w:rPr>
          <w:i/>
        </w:rPr>
        <w:t>à certains degrés de parenté</w:t>
      </w:r>
      <w:r w:rsidRPr="00723E2E">
        <w:t> ; l'impôt sur les successions en ligne d</w:t>
      </w:r>
      <w:r w:rsidRPr="00723E2E">
        <w:t>i</w:t>
      </w:r>
      <w:r w:rsidRPr="00723E2E">
        <w:t>recte. »</w:t>
      </w:r>
    </w:p>
    <w:p w14:paraId="200C2C31" w14:textId="77777777" w:rsidR="00EA5760" w:rsidRPr="00723E2E" w:rsidRDefault="00EA5760" w:rsidP="00EA5760">
      <w:pPr>
        <w:pStyle w:val="c"/>
      </w:pPr>
      <w:r w:rsidRPr="00723E2E">
        <w:t>*</w:t>
      </w:r>
      <w:r>
        <w:br/>
      </w:r>
      <w:r w:rsidRPr="00723E2E">
        <w:t>*</w:t>
      </w:r>
      <w:r>
        <w:t xml:space="preserve">   </w:t>
      </w:r>
      <w:r w:rsidRPr="00723E2E">
        <w:t xml:space="preserve">  *</w:t>
      </w:r>
    </w:p>
    <w:p w14:paraId="0E0818E3" w14:textId="77777777" w:rsidR="00EA5760" w:rsidRPr="00723E2E" w:rsidRDefault="00EA5760" w:rsidP="00EA5760">
      <w:pPr>
        <w:spacing w:before="120" w:after="120"/>
        <w:jc w:val="both"/>
      </w:pPr>
      <w:r w:rsidRPr="00723E2E">
        <w:t xml:space="preserve">Le Congrès suivant se tint à Bruxelles, en septembre 1868. Il réunit plus de cent délégués : Anglais, Allemands, Français, Suisses, Italiens et Belges. Ces derniers furent au nombre de 56, savoir : </w:t>
      </w:r>
    </w:p>
    <w:p w14:paraId="67AF8212" w14:textId="77777777" w:rsidR="00EA5760" w:rsidRPr="00723E2E" w:rsidRDefault="00EA5760" w:rsidP="00EA5760">
      <w:pPr>
        <w:spacing w:before="120" w:after="120"/>
        <w:jc w:val="both"/>
      </w:pPr>
    </w:p>
    <w:p w14:paraId="531DE2ED" w14:textId="77777777" w:rsidR="00EA5760" w:rsidRPr="00723E2E" w:rsidRDefault="00EA5760" w:rsidP="00EA5760">
      <w:pPr>
        <w:ind w:left="1080" w:firstLine="0"/>
        <w:jc w:val="both"/>
      </w:pPr>
      <w:r w:rsidRPr="00723E2E">
        <w:t>Eugène Hins, professeur, Bruxelles ;</w:t>
      </w:r>
    </w:p>
    <w:p w14:paraId="3C9777A3" w14:textId="77777777" w:rsidR="00EA5760" w:rsidRPr="00723E2E" w:rsidRDefault="00EA5760" w:rsidP="00EA5760">
      <w:pPr>
        <w:ind w:left="1080" w:firstLine="0"/>
        <w:jc w:val="both"/>
      </w:pPr>
      <w:r w:rsidRPr="00723E2E">
        <w:t>Désiré Brismée, imprimeur, Bruxelles ;</w:t>
      </w:r>
    </w:p>
    <w:p w14:paraId="19D58461" w14:textId="77777777" w:rsidR="00EA5760" w:rsidRPr="00723E2E" w:rsidRDefault="00EA5760" w:rsidP="00EA5760">
      <w:pPr>
        <w:ind w:left="1080" w:firstLine="0"/>
        <w:jc w:val="both"/>
      </w:pPr>
      <w:r w:rsidRPr="00723E2E">
        <w:t>Tique, peintre en bâtiment, Bruxelles ;</w:t>
      </w:r>
    </w:p>
    <w:p w14:paraId="2F4440C0" w14:textId="77777777" w:rsidR="00EA5760" w:rsidRPr="00723E2E" w:rsidRDefault="00EA5760" w:rsidP="00EA5760">
      <w:pPr>
        <w:ind w:left="1080" w:firstLine="0"/>
        <w:jc w:val="both"/>
      </w:pPr>
      <w:r w:rsidRPr="00723E2E">
        <w:t xml:space="preserve">Lepourque, houilleur, Seraing ; </w:t>
      </w:r>
    </w:p>
    <w:p w14:paraId="6874D279" w14:textId="77777777" w:rsidR="00EA5760" w:rsidRPr="00723E2E" w:rsidRDefault="00EA5760" w:rsidP="00EA5760">
      <w:pPr>
        <w:ind w:left="1080" w:firstLine="0"/>
        <w:jc w:val="both"/>
      </w:pPr>
      <w:r w:rsidRPr="00723E2E">
        <w:t>Modeste, houilleur, Marchienne ;</w:t>
      </w:r>
    </w:p>
    <w:p w14:paraId="64BB6C28" w14:textId="77777777" w:rsidR="00EA5760" w:rsidRPr="00723E2E" w:rsidRDefault="00EA5760" w:rsidP="00EA5760">
      <w:pPr>
        <w:ind w:left="1080" w:firstLine="0"/>
        <w:jc w:val="both"/>
      </w:pPr>
      <w:r w:rsidRPr="00723E2E">
        <w:t>Embyse, houilleur, Monceau-sur-Sambre ;</w:t>
      </w:r>
    </w:p>
    <w:p w14:paraId="05313292" w14:textId="77777777" w:rsidR="00EA5760" w:rsidRPr="00723E2E" w:rsidRDefault="00EA5760" w:rsidP="00EA5760">
      <w:pPr>
        <w:ind w:left="1080" w:firstLine="0"/>
        <w:jc w:val="both"/>
      </w:pPr>
      <w:r w:rsidRPr="00723E2E">
        <w:t>Maljean, houilleur, Charleroi ;</w:t>
      </w:r>
    </w:p>
    <w:p w14:paraId="4B6DBE11" w14:textId="77777777" w:rsidR="00EA5760" w:rsidRPr="00723E2E" w:rsidRDefault="00EA5760" w:rsidP="00EA5760">
      <w:pPr>
        <w:ind w:left="1080" w:firstLine="0"/>
        <w:jc w:val="both"/>
      </w:pPr>
      <w:r w:rsidRPr="00723E2E">
        <w:t>Maréchal, bijoutier, Liége ;</w:t>
      </w:r>
    </w:p>
    <w:p w14:paraId="4C216067" w14:textId="77777777" w:rsidR="00EA5760" w:rsidRPr="00723E2E" w:rsidRDefault="00EA5760" w:rsidP="00EA5760">
      <w:pPr>
        <w:ind w:left="1080" w:firstLine="0"/>
        <w:jc w:val="both"/>
      </w:pPr>
      <w:r w:rsidRPr="00723E2E">
        <w:t>Alfred Herman, sculpteur, Montegnée ;</w:t>
      </w:r>
    </w:p>
    <w:p w14:paraId="377C1B2C" w14:textId="77777777" w:rsidR="00EA5760" w:rsidRPr="00723E2E" w:rsidRDefault="00EA5760" w:rsidP="00EA5760">
      <w:pPr>
        <w:ind w:left="1080" w:firstLine="0"/>
        <w:jc w:val="both"/>
      </w:pPr>
      <w:r w:rsidRPr="00723E2E">
        <w:t>Louis, tailleur, Oubois ;</w:t>
      </w:r>
    </w:p>
    <w:p w14:paraId="2F2B32F7" w14:textId="77777777" w:rsidR="00EA5760" w:rsidRDefault="00EA5760" w:rsidP="00EA5760">
      <w:pPr>
        <w:pStyle w:val="p"/>
      </w:pPr>
      <w:r>
        <w:t>[212]</w:t>
      </w:r>
    </w:p>
    <w:p w14:paraId="274EE840" w14:textId="77777777" w:rsidR="00EA5760" w:rsidRPr="00723E2E" w:rsidRDefault="00EA5760" w:rsidP="00EA5760">
      <w:pPr>
        <w:ind w:left="1080" w:firstLine="0"/>
        <w:jc w:val="both"/>
      </w:pPr>
      <w:r w:rsidRPr="00723E2E">
        <w:t xml:space="preserve">Romain, houilleur, Montigny-sur-Sambre ; </w:t>
      </w:r>
    </w:p>
    <w:p w14:paraId="1930B3C6" w14:textId="77777777" w:rsidR="00EA5760" w:rsidRPr="00723E2E" w:rsidRDefault="00EA5760" w:rsidP="00EA5760">
      <w:pPr>
        <w:ind w:left="1080" w:firstLine="0"/>
        <w:jc w:val="both"/>
      </w:pPr>
      <w:r w:rsidRPr="00723E2E">
        <w:t>Elsbach, professeur, Bruxelles ;</w:t>
      </w:r>
    </w:p>
    <w:p w14:paraId="7C6D6235" w14:textId="77777777" w:rsidR="00EA5760" w:rsidRPr="00723E2E" w:rsidRDefault="00EA5760" w:rsidP="00EA5760">
      <w:pPr>
        <w:ind w:left="1080" w:firstLine="0"/>
        <w:jc w:val="both"/>
      </w:pPr>
      <w:r w:rsidRPr="00723E2E">
        <w:t xml:space="preserve">C. De Paepe, typographe, Bruxelles ; </w:t>
      </w:r>
    </w:p>
    <w:p w14:paraId="0B5D7CB3" w14:textId="77777777" w:rsidR="00EA5760" w:rsidRPr="00723E2E" w:rsidRDefault="00EA5760" w:rsidP="00EA5760">
      <w:pPr>
        <w:ind w:left="1080" w:firstLine="0"/>
        <w:jc w:val="both"/>
      </w:pPr>
      <w:r w:rsidRPr="00723E2E">
        <w:t>Vanschaflingen, lainier, Gand ;</w:t>
      </w:r>
    </w:p>
    <w:p w14:paraId="1C8592A8" w14:textId="77777777" w:rsidR="00EA5760" w:rsidRPr="00723E2E" w:rsidRDefault="00EA5760" w:rsidP="00EA5760">
      <w:pPr>
        <w:ind w:left="1080" w:firstLine="0"/>
        <w:jc w:val="both"/>
      </w:pPr>
      <w:r w:rsidRPr="00723E2E">
        <w:lastRenderedPageBreak/>
        <w:t>Potelsberg, tailleur, Gand ;</w:t>
      </w:r>
    </w:p>
    <w:p w14:paraId="4B57F047" w14:textId="77777777" w:rsidR="00EA5760" w:rsidRPr="00723E2E" w:rsidRDefault="00EA5760" w:rsidP="00EA5760">
      <w:pPr>
        <w:ind w:left="1080" w:firstLine="0"/>
        <w:jc w:val="both"/>
      </w:pPr>
      <w:r w:rsidRPr="00723E2E">
        <w:t>Vandenberghe, typographe, Bruges ;</w:t>
      </w:r>
    </w:p>
    <w:p w14:paraId="07A9A4F2" w14:textId="77777777" w:rsidR="00EA5760" w:rsidRPr="00723E2E" w:rsidRDefault="00EA5760" w:rsidP="00EA5760">
      <w:pPr>
        <w:ind w:left="1080" w:firstLine="0"/>
        <w:jc w:val="both"/>
      </w:pPr>
      <w:r w:rsidRPr="00723E2E">
        <w:t>Serane, tisserand, Gand ;</w:t>
      </w:r>
    </w:p>
    <w:p w14:paraId="12298087" w14:textId="77777777" w:rsidR="00EA5760" w:rsidRPr="00723E2E" w:rsidRDefault="00EA5760" w:rsidP="00EA5760">
      <w:pPr>
        <w:ind w:left="1080" w:firstLine="0"/>
        <w:jc w:val="both"/>
      </w:pPr>
      <w:r w:rsidRPr="00723E2E">
        <w:t>Eberhard, tailleur, Bruxelles ;</w:t>
      </w:r>
    </w:p>
    <w:p w14:paraId="5D347FC0" w14:textId="77777777" w:rsidR="00EA5760" w:rsidRPr="00723E2E" w:rsidRDefault="00EA5760" w:rsidP="00EA5760">
      <w:pPr>
        <w:ind w:left="1080" w:firstLine="0"/>
        <w:jc w:val="both"/>
      </w:pPr>
      <w:r w:rsidRPr="00723E2E">
        <w:t xml:space="preserve">Dubois, verrier, Dampremy ; </w:t>
      </w:r>
    </w:p>
    <w:p w14:paraId="4215D83E" w14:textId="77777777" w:rsidR="00EA5760" w:rsidRPr="00723E2E" w:rsidRDefault="00EA5760" w:rsidP="00EA5760">
      <w:pPr>
        <w:ind w:left="1080" w:firstLine="0"/>
        <w:jc w:val="both"/>
      </w:pPr>
      <w:r w:rsidRPr="00723E2E">
        <w:t xml:space="preserve">Tricot, houilleur, Gilly ; </w:t>
      </w:r>
    </w:p>
    <w:p w14:paraId="5B15A727" w14:textId="77777777" w:rsidR="00EA5760" w:rsidRPr="00723E2E" w:rsidRDefault="00EA5760" w:rsidP="00EA5760">
      <w:pPr>
        <w:ind w:left="1080" w:firstLine="0"/>
        <w:jc w:val="both"/>
      </w:pPr>
      <w:r w:rsidRPr="00723E2E">
        <w:t>Paulus, houilleur, Chatelineau ;</w:t>
      </w:r>
    </w:p>
    <w:p w14:paraId="68BA5AD5" w14:textId="77777777" w:rsidR="00EA5760" w:rsidRPr="00723E2E" w:rsidRDefault="00EA5760" w:rsidP="00EA5760">
      <w:pPr>
        <w:ind w:left="1080" w:firstLine="0"/>
        <w:jc w:val="both"/>
      </w:pPr>
      <w:r w:rsidRPr="00723E2E">
        <w:t xml:space="preserve">Coenen, cordonnier, Anvers ; </w:t>
      </w:r>
    </w:p>
    <w:p w14:paraId="503B8B26" w14:textId="77777777" w:rsidR="00EA5760" w:rsidRPr="00723E2E" w:rsidRDefault="00EA5760" w:rsidP="00EA5760">
      <w:pPr>
        <w:ind w:left="1080" w:firstLine="0"/>
        <w:jc w:val="both"/>
      </w:pPr>
      <w:r w:rsidRPr="00723E2E">
        <w:t>Labaer, graveur, Anvers ;</w:t>
      </w:r>
    </w:p>
    <w:p w14:paraId="17560E9E" w14:textId="77777777" w:rsidR="00EA5760" w:rsidRPr="00723E2E" w:rsidRDefault="00EA5760" w:rsidP="00EA5760">
      <w:pPr>
        <w:ind w:left="1080" w:firstLine="0"/>
        <w:jc w:val="both"/>
      </w:pPr>
      <w:r w:rsidRPr="00723E2E">
        <w:t>Spehl, horloger, Bruxelles ;</w:t>
      </w:r>
    </w:p>
    <w:p w14:paraId="5B7B86C2" w14:textId="77777777" w:rsidR="00EA5760" w:rsidRPr="00723E2E" w:rsidRDefault="00EA5760" w:rsidP="00EA5760">
      <w:pPr>
        <w:ind w:left="1080" w:firstLine="0"/>
        <w:jc w:val="both"/>
      </w:pPr>
      <w:r w:rsidRPr="00723E2E">
        <w:t>Herremans, menuisier, Bruxelles ;</w:t>
      </w:r>
    </w:p>
    <w:p w14:paraId="2CEDA5A2" w14:textId="77777777" w:rsidR="00EA5760" w:rsidRPr="00723E2E" w:rsidRDefault="00EA5760" w:rsidP="00EA5760">
      <w:pPr>
        <w:ind w:left="1080" w:firstLine="0"/>
        <w:jc w:val="both"/>
      </w:pPr>
      <w:r w:rsidRPr="00723E2E">
        <w:t xml:space="preserve">Bredenhorst, menuisier, Bruxelles ; </w:t>
      </w:r>
    </w:p>
    <w:p w14:paraId="33F7F392" w14:textId="77777777" w:rsidR="00EA5760" w:rsidRPr="00723E2E" w:rsidRDefault="00EA5760" w:rsidP="00EA5760">
      <w:pPr>
        <w:ind w:left="1080" w:firstLine="0"/>
        <w:jc w:val="both"/>
      </w:pPr>
      <w:r w:rsidRPr="00723E2E">
        <w:t xml:space="preserve">Cammaert, cordonnier, Bruxelles ; </w:t>
      </w:r>
    </w:p>
    <w:p w14:paraId="4A47F8F6" w14:textId="77777777" w:rsidR="00EA5760" w:rsidRPr="00723E2E" w:rsidRDefault="00EA5760" w:rsidP="00EA5760">
      <w:pPr>
        <w:ind w:left="1080" w:firstLine="0"/>
        <w:jc w:val="both"/>
      </w:pPr>
      <w:r w:rsidRPr="00723E2E">
        <w:t xml:space="preserve">Maetens, teinturier, Bruxelles ; </w:t>
      </w:r>
    </w:p>
    <w:p w14:paraId="4626D5CD" w14:textId="77777777" w:rsidR="00EA5760" w:rsidRPr="00723E2E" w:rsidRDefault="00EA5760" w:rsidP="00EA5760">
      <w:pPr>
        <w:ind w:left="1080" w:firstLine="0"/>
        <w:jc w:val="both"/>
      </w:pPr>
      <w:r w:rsidRPr="00723E2E">
        <w:t xml:space="preserve">Maes, passementier, Bruxelles ; </w:t>
      </w:r>
    </w:p>
    <w:p w14:paraId="5AE4EA8B" w14:textId="77777777" w:rsidR="00EA5760" w:rsidRPr="00723E2E" w:rsidRDefault="00EA5760" w:rsidP="00EA5760">
      <w:pPr>
        <w:ind w:left="1080" w:firstLine="0"/>
        <w:jc w:val="both"/>
      </w:pPr>
      <w:r w:rsidRPr="00723E2E">
        <w:t xml:space="preserve">Standaert, gantier, Bruxelles ; </w:t>
      </w:r>
    </w:p>
    <w:p w14:paraId="1B06C4DE" w14:textId="77777777" w:rsidR="00EA5760" w:rsidRPr="00723E2E" w:rsidRDefault="00EA5760" w:rsidP="00EA5760">
      <w:pPr>
        <w:ind w:left="1080" w:firstLine="0"/>
        <w:jc w:val="both"/>
      </w:pPr>
      <w:r w:rsidRPr="00723E2E">
        <w:t xml:space="preserve">Saillant, conférencier, Bruxelles ; </w:t>
      </w:r>
    </w:p>
    <w:p w14:paraId="6DBB417A" w14:textId="77777777" w:rsidR="00EA5760" w:rsidRPr="00723E2E" w:rsidRDefault="00EA5760" w:rsidP="00EA5760">
      <w:pPr>
        <w:ind w:left="1080" w:firstLine="0"/>
        <w:jc w:val="both"/>
      </w:pPr>
      <w:r w:rsidRPr="00723E2E">
        <w:t xml:space="preserve">Tordeur, typographe, Bruxelles ; </w:t>
      </w:r>
    </w:p>
    <w:p w14:paraId="43CBD470" w14:textId="77777777" w:rsidR="00EA5760" w:rsidRPr="00723E2E" w:rsidRDefault="00EA5760" w:rsidP="00EA5760">
      <w:pPr>
        <w:ind w:left="1080" w:firstLine="0"/>
        <w:jc w:val="both"/>
      </w:pPr>
      <w:r w:rsidRPr="00723E2E">
        <w:t xml:space="preserve">Planson, marbrier, Bruxelles ; </w:t>
      </w:r>
    </w:p>
    <w:p w14:paraId="7DA1B4E9" w14:textId="77777777" w:rsidR="00EA5760" w:rsidRPr="00723E2E" w:rsidRDefault="00EA5760" w:rsidP="00EA5760">
      <w:pPr>
        <w:ind w:left="1080" w:firstLine="0"/>
        <w:jc w:val="both"/>
      </w:pPr>
      <w:r w:rsidRPr="00723E2E">
        <w:t xml:space="preserve">Fontaine, journaliste, Bruxelles ; </w:t>
      </w:r>
    </w:p>
    <w:p w14:paraId="3FA641E2" w14:textId="77777777" w:rsidR="00EA5760" w:rsidRPr="00723E2E" w:rsidRDefault="00EA5760" w:rsidP="00EA5760">
      <w:pPr>
        <w:ind w:left="1080" w:firstLine="0"/>
        <w:jc w:val="both"/>
      </w:pPr>
      <w:r w:rsidRPr="00723E2E">
        <w:t xml:space="preserve">Pellering, cordonnier, Bruxelles ; </w:t>
      </w:r>
    </w:p>
    <w:p w14:paraId="683A62E0" w14:textId="77777777" w:rsidR="00EA5760" w:rsidRPr="00723E2E" w:rsidRDefault="00EA5760" w:rsidP="00EA5760">
      <w:pPr>
        <w:ind w:left="1080" w:firstLine="0"/>
        <w:jc w:val="both"/>
      </w:pPr>
      <w:r w:rsidRPr="00723E2E">
        <w:t xml:space="preserve">Voglet, musicien, Bruxelles ; </w:t>
      </w:r>
    </w:p>
    <w:p w14:paraId="22F01B2C" w14:textId="77777777" w:rsidR="00EA5760" w:rsidRPr="00723E2E" w:rsidRDefault="00EA5760" w:rsidP="00EA5760">
      <w:pPr>
        <w:ind w:left="1080" w:firstLine="0"/>
        <w:jc w:val="both"/>
      </w:pPr>
      <w:r w:rsidRPr="00723E2E">
        <w:t xml:space="preserve">Frère, houilleur, Jumet ; </w:t>
      </w:r>
    </w:p>
    <w:p w14:paraId="704F1AC2" w14:textId="77777777" w:rsidR="00EA5760" w:rsidRPr="00723E2E" w:rsidRDefault="00EA5760" w:rsidP="00EA5760">
      <w:pPr>
        <w:ind w:left="1080" w:firstLine="0"/>
        <w:jc w:val="both"/>
      </w:pPr>
      <w:r w:rsidRPr="00723E2E">
        <w:t xml:space="preserve">Swolfs, houilleur, Jumet ; </w:t>
      </w:r>
    </w:p>
    <w:p w14:paraId="25C27206" w14:textId="77777777" w:rsidR="00EA5760" w:rsidRPr="00723E2E" w:rsidRDefault="00EA5760" w:rsidP="00EA5760">
      <w:pPr>
        <w:ind w:left="1080" w:firstLine="0"/>
        <w:jc w:val="both"/>
      </w:pPr>
      <w:r w:rsidRPr="00723E2E">
        <w:t xml:space="preserve">Leclercq, tisserand, Pépinster ; </w:t>
      </w:r>
    </w:p>
    <w:p w14:paraId="2F9D1916" w14:textId="77777777" w:rsidR="00EA5760" w:rsidRPr="00723E2E" w:rsidRDefault="00EA5760" w:rsidP="00EA5760">
      <w:pPr>
        <w:ind w:left="1080" w:firstLine="0"/>
        <w:jc w:val="both"/>
      </w:pPr>
      <w:r w:rsidRPr="00723E2E">
        <w:t xml:space="preserve">Lallemand, tisserand, Ensival ; </w:t>
      </w:r>
    </w:p>
    <w:p w14:paraId="38D830B7" w14:textId="77777777" w:rsidR="00EA5760" w:rsidRPr="00723E2E" w:rsidRDefault="00EA5760" w:rsidP="00EA5760">
      <w:pPr>
        <w:ind w:left="1080" w:firstLine="0"/>
        <w:jc w:val="both"/>
      </w:pPr>
      <w:r w:rsidRPr="00723E2E">
        <w:t>Devarewaere, houilleur, Marchienne</w:t>
      </w:r>
    </w:p>
    <w:p w14:paraId="58D1C082" w14:textId="77777777" w:rsidR="00EA5760" w:rsidRPr="00723E2E" w:rsidRDefault="00EA5760" w:rsidP="00EA5760">
      <w:pPr>
        <w:ind w:left="1080" w:firstLine="0"/>
        <w:jc w:val="both"/>
      </w:pPr>
      <w:r w:rsidRPr="00723E2E">
        <w:t>Steens, voyag. de commerce, Bruxelles ;</w:t>
      </w:r>
    </w:p>
    <w:p w14:paraId="01D327E0" w14:textId="77777777" w:rsidR="00EA5760" w:rsidRPr="00723E2E" w:rsidRDefault="00EA5760" w:rsidP="00EA5760">
      <w:pPr>
        <w:ind w:left="1080" w:firstLine="0"/>
        <w:jc w:val="both"/>
      </w:pPr>
      <w:r w:rsidRPr="00723E2E">
        <w:t xml:space="preserve">Granshoff, négociant, Bruxelles ; </w:t>
      </w:r>
    </w:p>
    <w:p w14:paraId="1CAD7E64" w14:textId="77777777" w:rsidR="00EA5760" w:rsidRPr="00723E2E" w:rsidRDefault="00EA5760" w:rsidP="00EA5760">
      <w:pPr>
        <w:ind w:left="1080" w:firstLine="0"/>
        <w:jc w:val="both"/>
      </w:pPr>
      <w:r w:rsidRPr="00723E2E">
        <w:t xml:space="preserve">Verrycken, boulanger, Bruxelles ; </w:t>
      </w:r>
    </w:p>
    <w:p w14:paraId="46D676C8" w14:textId="77777777" w:rsidR="00EA5760" w:rsidRPr="00723E2E" w:rsidRDefault="00EA5760" w:rsidP="00EA5760">
      <w:pPr>
        <w:ind w:left="1080" w:firstLine="0"/>
        <w:jc w:val="both"/>
      </w:pPr>
      <w:r w:rsidRPr="00723E2E">
        <w:t xml:space="preserve">Coulon, tailleur, Bruxelles ; </w:t>
      </w:r>
    </w:p>
    <w:p w14:paraId="2C97A6D5" w14:textId="77777777" w:rsidR="00EA5760" w:rsidRPr="00723E2E" w:rsidRDefault="00EA5760" w:rsidP="00EA5760">
      <w:pPr>
        <w:ind w:left="1080" w:firstLine="0"/>
        <w:jc w:val="both"/>
      </w:pPr>
      <w:r w:rsidRPr="00723E2E">
        <w:t xml:space="preserve">Verhegen, mécanicien, Bruxelles ; </w:t>
      </w:r>
    </w:p>
    <w:p w14:paraId="50E7FA7E" w14:textId="77777777" w:rsidR="00EA5760" w:rsidRPr="00723E2E" w:rsidRDefault="00EA5760" w:rsidP="00EA5760">
      <w:pPr>
        <w:ind w:left="1080" w:firstLine="0"/>
        <w:jc w:val="both"/>
      </w:pPr>
      <w:r w:rsidRPr="00723E2E">
        <w:t>Larondelle, tisserand, Verviers ;</w:t>
      </w:r>
    </w:p>
    <w:p w14:paraId="6E8187B1" w14:textId="77777777" w:rsidR="00EA5760" w:rsidRDefault="00EA5760" w:rsidP="00EA5760">
      <w:pPr>
        <w:pStyle w:val="p"/>
      </w:pPr>
      <w:r>
        <w:t>[213]</w:t>
      </w:r>
    </w:p>
    <w:p w14:paraId="7A3F7BEC" w14:textId="77777777" w:rsidR="00EA5760" w:rsidRPr="00723E2E" w:rsidRDefault="00EA5760" w:rsidP="00EA5760">
      <w:pPr>
        <w:ind w:left="1080" w:firstLine="0"/>
        <w:jc w:val="both"/>
      </w:pPr>
      <w:r w:rsidRPr="00723E2E">
        <w:t xml:space="preserve">Fluse, tisserand, Verviers ; </w:t>
      </w:r>
    </w:p>
    <w:p w14:paraId="7081F8DA" w14:textId="77777777" w:rsidR="00EA5760" w:rsidRPr="00723E2E" w:rsidRDefault="00EA5760" w:rsidP="00EA5760">
      <w:pPr>
        <w:ind w:left="1080" w:firstLine="0"/>
        <w:jc w:val="both"/>
      </w:pPr>
      <w:r w:rsidRPr="00723E2E">
        <w:t xml:space="preserve">Debrouck, tisserand, Dison ; </w:t>
      </w:r>
    </w:p>
    <w:p w14:paraId="4534C798" w14:textId="77777777" w:rsidR="00EA5760" w:rsidRPr="00723E2E" w:rsidRDefault="00EA5760" w:rsidP="00EA5760">
      <w:pPr>
        <w:ind w:left="1080" w:firstLine="0"/>
        <w:jc w:val="both"/>
      </w:pPr>
      <w:r w:rsidRPr="00723E2E">
        <w:t xml:space="preserve">Teirlinck, instituteur, Gand ; </w:t>
      </w:r>
    </w:p>
    <w:p w14:paraId="14D9EA90" w14:textId="77777777" w:rsidR="00EA5760" w:rsidRPr="00723E2E" w:rsidRDefault="00EA5760" w:rsidP="00EA5760">
      <w:pPr>
        <w:ind w:left="1080" w:firstLine="0"/>
        <w:jc w:val="both"/>
      </w:pPr>
      <w:r w:rsidRPr="00723E2E">
        <w:t xml:space="preserve">Englebert, géomètre, Perwez ; </w:t>
      </w:r>
    </w:p>
    <w:p w14:paraId="07084FB6" w14:textId="77777777" w:rsidR="00EA5760" w:rsidRPr="00723E2E" w:rsidRDefault="00EA5760" w:rsidP="00EA5760">
      <w:pPr>
        <w:ind w:left="1080" w:firstLine="0"/>
        <w:jc w:val="both"/>
      </w:pPr>
      <w:r w:rsidRPr="00723E2E">
        <w:lastRenderedPageBreak/>
        <w:t xml:space="preserve">Dethier, mécanicien, Gilly ; </w:t>
      </w:r>
    </w:p>
    <w:p w14:paraId="64E6B1D6" w14:textId="77777777" w:rsidR="00EA5760" w:rsidRPr="00723E2E" w:rsidRDefault="00EA5760" w:rsidP="00EA5760">
      <w:pPr>
        <w:ind w:left="1080" w:firstLine="0"/>
        <w:jc w:val="both"/>
      </w:pPr>
      <w:r w:rsidRPr="00723E2E">
        <w:t xml:space="preserve">Morizot, houilleur, Gilly ; </w:t>
      </w:r>
    </w:p>
    <w:p w14:paraId="01414BD8" w14:textId="77777777" w:rsidR="00EA5760" w:rsidRPr="00723E2E" w:rsidRDefault="00EA5760" w:rsidP="00EA5760">
      <w:pPr>
        <w:ind w:left="1080" w:firstLine="0"/>
        <w:jc w:val="both"/>
      </w:pPr>
      <w:r w:rsidRPr="00723E2E">
        <w:t xml:space="preserve">Bastin, verrier, Jumet ; </w:t>
      </w:r>
    </w:p>
    <w:p w14:paraId="41073C90" w14:textId="77777777" w:rsidR="00EA5760" w:rsidRPr="00723E2E" w:rsidRDefault="00EA5760" w:rsidP="00EA5760">
      <w:pPr>
        <w:ind w:left="1080" w:firstLine="0"/>
        <w:jc w:val="both"/>
      </w:pPr>
      <w:r w:rsidRPr="00723E2E">
        <w:t xml:space="preserve">Marenne, cultivateur, Warmifontaine ; </w:t>
      </w:r>
    </w:p>
    <w:p w14:paraId="4DAB48C3" w14:textId="77777777" w:rsidR="00EA5760" w:rsidRPr="00723E2E" w:rsidRDefault="00EA5760" w:rsidP="00EA5760">
      <w:pPr>
        <w:ind w:left="1080" w:firstLine="0"/>
        <w:jc w:val="both"/>
      </w:pPr>
      <w:r w:rsidRPr="00723E2E">
        <w:t>Henry, cultivateur, Pattignies.</w:t>
      </w:r>
    </w:p>
    <w:p w14:paraId="3F134E16" w14:textId="77777777" w:rsidR="00EA5760" w:rsidRPr="00723E2E" w:rsidRDefault="00EA5760" w:rsidP="00EA5760">
      <w:pPr>
        <w:spacing w:before="120" w:after="120"/>
        <w:jc w:val="both"/>
      </w:pPr>
    </w:p>
    <w:p w14:paraId="62A77563" w14:textId="77777777" w:rsidR="00EA5760" w:rsidRPr="00723E2E" w:rsidRDefault="00EA5760" w:rsidP="00EA5760">
      <w:pPr>
        <w:spacing w:before="120" w:after="120"/>
        <w:jc w:val="both"/>
      </w:pPr>
      <w:r w:rsidRPr="00723E2E">
        <w:t>Il s'en fallut de peu que ce Congrès fût interdit par le gouvern</w:t>
      </w:r>
      <w:r w:rsidRPr="00723E2E">
        <w:t>e</w:t>
      </w:r>
      <w:r w:rsidRPr="00723E2E">
        <w:t>ment. Dans sa séance du 15 mai 1868, alors que la Chambre discutait la loi sur les étrangers, il fut un moment question du Congrès que l'</w:t>
      </w:r>
      <w:r w:rsidRPr="00723E2E">
        <w:rPr>
          <w:i/>
        </w:rPr>
        <w:t>I</w:t>
      </w:r>
      <w:r w:rsidRPr="00723E2E">
        <w:rPr>
          <w:i/>
        </w:rPr>
        <w:t>n</w:t>
      </w:r>
      <w:r w:rsidRPr="00723E2E">
        <w:rPr>
          <w:i/>
        </w:rPr>
        <w:t>ternationale</w:t>
      </w:r>
      <w:r w:rsidRPr="00723E2E">
        <w:t xml:space="preserve"> avait annoncé. M. Bara, ministre de la justice, questionné à ce sujet, déclara « L'</w:t>
      </w:r>
      <w:r w:rsidRPr="00723E2E">
        <w:rPr>
          <w:i/>
        </w:rPr>
        <w:t>Internationale</w:t>
      </w:r>
      <w:r w:rsidRPr="00723E2E">
        <w:t xml:space="preserve"> se propose de tenir un Congrès au mois de septembre... Je ne le permettrai pas ! »</w:t>
      </w:r>
    </w:p>
    <w:p w14:paraId="4D4F372C" w14:textId="77777777" w:rsidR="00EA5760" w:rsidRPr="00723E2E" w:rsidRDefault="00EA5760" w:rsidP="00EA5760">
      <w:pPr>
        <w:spacing w:before="120" w:after="120"/>
        <w:jc w:val="both"/>
      </w:pPr>
      <w:r w:rsidRPr="00723E2E">
        <w:t xml:space="preserve">Le journal satirique illustré </w:t>
      </w:r>
      <w:r w:rsidRPr="00723E2E">
        <w:rPr>
          <w:i/>
        </w:rPr>
        <w:t>La Cigale</w:t>
      </w:r>
      <w:r w:rsidRPr="00723E2E">
        <w:t xml:space="preserve"> prit texte de ces paroles pour représenter le ministre de la justice en </w:t>
      </w:r>
      <w:r w:rsidRPr="00723E2E">
        <w:rPr>
          <w:i/>
        </w:rPr>
        <w:t>Don Quichotte moderne</w:t>
      </w:r>
      <w:r w:rsidRPr="00723E2E">
        <w:t>, dessin qui eut un grand succès.</w:t>
      </w:r>
    </w:p>
    <w:p w14:paraId="73047583" w14:textId="77777777" w:rsidR="00EA5760" w:rsidRPr="00723E2E" w:rsidRDefault="00EA5760" w:rsidP="00EA5760">
      <w:pPr>
        <w:spacing w:before="120" w:after="120"/>
        <w:jc w:val="both"/>
      </w:pPr>
      <w:r w:rsidRPr="00723E2E">
        <w:t>Un grand nombre de questions étaient inscrites à l'ordre du jour : la guerre, les grèves, les machines, l'instruction, le crédit, la réduction des heures de travail, la coopération et la propriété.</w:t>
      </w:r>
    </w:p>
    <w:p w14:paraId="0D1D1D53" w14:textId="77777777" w:rsidR="00EA5760" w:rsidRPr="00723E2E" w:rsidRDefault="00EA5760" w:rsidP="00EA5760">
      <w:pPr>
        <w:spacing w:before="120" w:after="120"/>
        <w:jc w:val="both"/>
      </w:pPr>
      <w:r w:rsidRPr="00723E2E">
        <w:t>Le retentissement de ce congrès fut énorme. Parmi les auditeurs, on remarqua le célèbre révolutionnaire Blanqui et un de ses jeunes amis, Gustave Tridon, puis André Godin, le fondateur de Familistère de Guise et Henri Rochefort, alors réfugié à Bruxelles.</w:t>
      </w:r>
    </w:p>
    <w:p w14:paraId="30FAC0DC" w14:textId="77777777" w:rsidR="00EA5760" w:rsidRPr="00723E2E" w:rsidRDefault="00EA5760" w:rsidP="00EA5760">
      <w:pPr>
        <w:spacing w:before="120" w:after="120"/>
        <w:jc w:val="both"/>
      </w:pPr>
      <w:r w:rsidRPr="00723E2E">
        <w:t xml:space="preserve">Les séances administratives avaient lieu le matin, de 9 heures à midi, au </w:t>
      </w:r>
      <w:r w:rsidRPr="00723E2E">
        <w:rPr>
          <w:i/>
        </w:rPr>
        <w:t>Cygne</w:t>
      </w:r>
      <w:r w:rsidRPr="00723E2E">
        <w:t xml:space="preserve"> Grand'Place. Le soir, de 7 à 11 heures, au Théâtre N</w:t>
      </w:r>
      <w:r w:rsidRPr="00723E2E">
        <w:t>a</w:t>
      </w:r>
      <w:r w:rsidRPr="00723E2E">
        <w:t>tional du Cirque (</w:t>
      </w:r>
      <w:r w:rsidRPr="00723E2E">
        <w:rPr>
          <w:i/>
        </w:rPr>
        <w:t>Alhambra</w:t>
      </w:r>
      <w:r w:rsidRPr="00723E2E">
        <w:t xml:space="preserve"> actuel), se tenaient les séances publiques. J'assistai à plusieurs de ces séances avec mon père et j'ai gardé le so</w:t>
      </w:r>
      <w:r w:rsidRPr="00723E2E">
        <w:t>u</w:t>
      </w:r>
      <w:r w:rsidRPr="00723E2E">
        <w:t>venir de cette assemblée où des hommes venus de loin faisaient des discours, les uns en français, les autres en allemand ou en anglais. J'avais 12 ans et demi et l'impression de cette grande salle et de ces orateurs se succédant à la tribune m'est restée profonde dans l'esprit.</w:t>
      </w:r>
    </w:p>
    <w:p w14:paraId="1EC58B3F" w14:textId="77777777" w:rsidR="00EA5760" w:rsidRPr="00723E2E" w:rsidRDefault="00EA5760" w:rsidP="00EA5760">
      <w:pPr>
        <w:spacing w:before="120" w:after="120"/>
        <w:jc w:val="both"/>
      </w:pPr>
      <w:r w:rsidRPr="00723E2E">
        <w:t xml:space="preserve">Le journal quotidien </w:t>
      </w:r>
      <w:r w:rsidRPr="00723E2E">
        <w:rPr>
          <w:i/>
        </w:rPr>
        <w:t>Le Peuple belge</w:t>
      </w:r>
      <w:r w:rsidRPr="00723E2E">
        <w:t>, sous la direction de</w:t>
      </w:r>
      <w:r>
        <w:t xml:space="preserve"> [214]</w:t>
      </w:r>
      <w:r w:rsidRPr="00723E2E">
        <w:t xml:space="preserve"> M. Mulders, donna en supplément un compte rendu journalier très co</w:t>
      </w:r>
      <w:r w:rsidRPr="00723E2E">
        <w:t>m</w:t>
      </w:r>
      <w:r w:rsidRPr="00723E2E">
        <w:t>plet du congrès.</w:t>
      </w:r>
    </w:p>
    <w:p w14:paraId="1B7BA2C4" w14:textId="77777777" w:rsidR="00EA5760" w:rsidRPr="00723E2E" w:rsidRDefault="00EA5760" w:rsidP="00EA5760">
      <w:pPr>
        <w:spacing w:before="120" w:after="120"/>
        <w:jc w:val="both"/>
      </w:pPr>
      <w:r w:rsidRPr="00723E2E">
        <w:t xml:space="preserve">Ce fut surtout sur la sixième question à l'ordre du jour : </w:t>
      </w:r>
      <w:r w:rsidRPr="00723E2E">
        <w:rPr>
          <w:i/>
        </w:rPr>
        <w:t>Le sol ar</w:t>
      </w:r>
      <w:r w:rsidRPr="00723E2E">
        <w:rPr>
          <w:i/>
        </w:rPr>
        <w:t>a</w:t>
      </w:r>
      <w:r w:rsidRPr="00723E2E">
        <w:rPr>
          <w:i/>
        </w:rPr>
        <w:t>ble, les forêts, les mines, les houillères, les canaux, les routes, les chemins de fer, doivent-ils, dans la société future, être propriété ind</w:t>
      </w:r>
      <w:r w:rsidRPr="00723E2E">
        <w:rPr>
          <w:i/>
        </w:rPr>
        <w:t>i</w:t>
      </w:r>
      <w:r w:rsidRPr="00723E2E">
        <w:rPr>
          <w:i/>
        </w:rPr>
        <w:lastRenderedPageBreak/>
        <w:t>viduelle ou propriété collective</w:t>
      </w:r>
      <w:r>
        <w:rPr>
          <w:i/>
        </w:rPr>
        <w:t> ?</w:t>
      </w:r>
      <w:r w:rsidRPr="00723E2E">
        <w:t xml:space="preserve"> que se livra la grande bataille entre les mutuellistes et les communistes.</w:t>
      </w:r>
    </w:p>
    <w:p w14:paraId="711FF97D" w14:textId="77777777" w:rsidR="00EA5760" w:rsidRPr="00723E2E" w:rsidRDefault="00EA5760" w:rsidP="00EA5760">
      <w:pPr>
        <w:spacing w:before="120" w:after="120"/>
        <w:jc w:val="both"/>
      </w:pPr>
      <w:r w:rsidRPr="00723E2E">
        <w:t>César De Paepe, dans un long et magistral rapport, rencontra toutes les objections des mutuellistes français et, après avoir démontré que la propriété foncière ne peut être légitimée dans son principe, conclut à ce que le domaine éminent sur le sol, doit être attribué à la société e</w:t>
      </w:r>
      <w:r w:rsidRPr="00723E2E">
        <w:t>n</w:t>
      </w:r>
      <w:r w:rsidRPr="00723E2E">
        <w:t>tière sous la gestion, soit de l'Étal, soit de la Commune ; puis que la concession du sol devait être donnée aux diverses associations agric</w:t>
      </w:r>
      <w:r w:rsidRPr="00723E2E">
        <w:t>o</w:t>
      </w:r>
      <w:r w:rsidRPr="00723E2E">
        <w:t>les, en assurant à ces associations le droit au produit de leur travail et le droit a la plus-value qu'elles auront incorporée au sol, mais moye</w:t>
      </w:r>
      <w:r w:rsidRPr="00723E2E">
        <w:t>n</w:t>
      </w:r>
      <w:r w:rsidRPr="00723E2E">
        <w:t>nant certaines garanties données à la société, par exemple des gara</w:t>
      </w:r>
      <w:r w:rsidRPr="00723E2E">
        <w:t>n</w:t>
      </w:r>
      <w:r w:rsidRPr="00723E2E">
        <w:t>ties relatives au mode de culture, au prix de vente des produits, etc., etc.</w:t>
      </w:r>
    </w:p>
    <w:p w14:paraId="72B32AC4" w14:textId="77777777" w:rsidR="00EA5760" w:rsidRPr="00723E2E" w:rsidRDefault="00EA5760" w:rsidP="00EA5760">
      <w:pPr>
        <w:spacing w:before="120" w:after="120"/>
        <w:jc w:val="both"/>
      </w:pPr>
      <w:r w:rsidRPr="00723E2E">
        <w:t>Ce fut Tolain qui tenta, au nom de la minorité, de réfuter l'arg</w:t>
      </w:r>
      <w:r w:rsidRPr="00723E2E">
        <w:t>u</w:t>
      </w:r>
      <w:r w:rsidRPr="00723E2E">
        <w:t>mentation de De Paepe. Tout en défendant la propriété individuelle, il reconnut que la propriété actuelle est privilégiée et oppressive, mais il refusa de se rallier à la propriété collective, et ce au nom de la liberté ; seul, les services publics tels que canaux, mines, chemins de fer, po</w:t>
      </w:r>
      <w:r w:rsidRPr="00723E2E">
        <w:t>u</w:t>
      </w:r>
      <w:r w:rsidRPr="00723E2E">
        <w:t>vaient, selon lui, appartenir à la collectivité.</w:t>
      </w:r>
    </w:p>
    <w:p w14:paraId="5E7C92DE" w14:textId="77777777" w:rsidR="00EA5760" w:rsidRPr="00723E2E" w:rsidRDefault="00EA5760" w:rsidP="00EA5760">
      <w:pPr>
        <w:spacing w:before="120" w:after="120"/>
        <w:jc w:val="both"/>
      </w:pPr>
      <w:r w:rsidRPr="00723E2E">
        <w:t>Pellering, Coulon et Coenen, délégués belges, Eccarius et Lessner, de Londres, défendirent la propriété collective combattue avec acha</w:t>
      </w:r>
      <w:r w:rsidRPr="00723E2E">
        <w:t>r</w:t>
      </w:r>
      <w:r w:rsidRPr="00723E2E">
        <w:t>nement par Longuet et Murat, délégués français, qui tentèrent d'emp</w:t>
      </w:r>
      <w:r w:rsidRPr="00723E2E">
        <w:t>ê</w:t>
      </w:r>
      <w:r w:rsidRPr="00723E2E">
        <w:t>cher le vote de résolutions qu'ils réprouvaient, en proposant l'ajou</w:t>
      </w:r>
      <w:r w:rsidRPr="00723E2E">
        <w:t>r</w:t>
      </w:r>
      <w:r w:rsidRPr="00723E2E">
        <w:t>nement de la discussion.</w:t>
      </w:r>
    </w:p>
    <w:p w14:paraId="6C1B3D9D" w14:textId="77777777" w:rsidR="00EA5760" w:rsidRPr="00723E2E" w:rsidRDefault="00EA5760" w:rsidP="00EA5760">
      <w:pPr>
        <w:spacing w:before="120" w:after="120"/>
        <w:jc w:val="both"/>
      </w:pPr>
      <w:r w:rsidRPr="00723E2E">
        <w:t>César De Paepe répliqua et montra l'illogisme de ses adversaires qui, admettant la propriété collective pour les chemins de fer, les ro</w:t>
      </w:r>
      <w:r w:rsidRPr="00723E2E">
        <w:t>u</w:t>
      </w:r>
      <w:r w:rsidRPr="00723E2E">
        <w:t xml:space="preserve">tes ou les canaux, voulaient agir différemment avec la mine ou </w:t>
      </w:r>
      <w:r w:rsidRPr="00723E2E">
        <w:rPr>
          <w:i/>
        </w:rPr>
        <w:t>champ du dessous</w:t>
      </w:r>
      <w:r w:rsidRPr="00723E2E">
        <w:t>, et avec le champ proprement dit, qui n'est qu'une mine à la surface du sol, mine d'où l'on extrait des végétaux au lieu d'en e</w:t>
      </w:r>
      <w:r w:rsidRPr="00723E2E">
        <w:t>x</w:t>
      </w:r>
      <w:r w:rsidRPr="00723E2E">
        <w:t>traire des pierres, du marbre, des minerais,</w:t>
      </w:r>
      <w:r>
        <w:t xml:space="preserve"> [215]</w:t>
      </w:r>
      <w:r w:rsidRPr="00723E2E">
        <w:t xml:space="preserve"> du charbon. Le sol comme le sous-sol étant donné gratuitement à l'humanité par la nature, la propriété doit en appartenir à l'humanité tout entière.</w:t>
      </w:r>
    </w:p>
    <w:p w14:paraId="6C17B09C" w14:textId="77777777" w:rsidR="00EA5760" w:rsidRPr="00723E2E" w:rsidRDefault="00EA5760" w:rsidP="00EA5760">
      <w:pPr>
        <w:spacing w:before="120" w:after="120"/>
        <w:jc w:val="both"/>
      </w:pPr>
      <w:r w:rsidRPr="00723E2E">
        <w:t>Le congrès se rallia à la doctrine défendue par De Paepe et déclara que les carrières, les mines, les chemins de fer, les forêts, le sol arable, devaient rentrer à la collectivité.</w:t>
      </w:r>
    </w:p>
    <w:p w14:paraId="63DF452F" w14:textId="77777777" w:rsidR="00EA5760" w:rsidRPr="00723E2E" w:rsidRDefault="00EA5760" w:rsidP="00EA5760">
      <w:pPr>
        <w:spacing w:before="120" w:after="120"/>
        <w:jc w:val="both"/>
      </w:pPr>
      <w:r w:rsidRPr="00723E2E">
        <w:lastRenderedPageBreak/>
        <w:t>Ces conclusions furent votées par 30 voix contre 4. Quinze dél</w:t>
      </w:r>
      <w:r w:rsidRPr="00723E2E">
        <w:t>é</w:t>
      </w:r>
      <w:r w:rsidRPr="00723E2E">
        <w:t>gués s'abstinrent.</w:t>
      </w:r>
    </w:p>
    <w:p w14:paraId="076E074D" w14:textId="77777777" w:rsidR="00EA5760" w:rsidRPr="00723E2E" w:rsidRDefault="00EA5760" w:rsidP="00EA5760">
      <w:pPr>
        <w:spacing w:before="120" w:after="120"/>
        <w:jc w:val="both"/>
      </w:pPr>
      <w:r w:rsidRPr="00723E2E">
        <w:t>Néanmoins, pour faire droit aux mutuellistes, le congrès décida d'inscrire encore la question de la propriété à l'ordre du jour du pr</w:t>
      </w:r>
      <w:r w:rsidRPr="00723E2E">
        <w:t>o</w:t>
      </w:r>
      <w:r w:rsidRPr="00723E2E">
        <w:t>chain congrès qui devait se tenir à Bâle, l'année suivante.</w:t>
      </w:r>
    </w:p>
    <w:p w14:paraId="231AC5AE" w14:textId="77777777" w:rsidR="00EA5760" w:rsidRPr="00723E2E" w:rsidRDefault="00EA5760" w:rsidP="00EA5760">
      <w:pPr>
        <w:spacing w:before="120" w:after="120"/>
        <w:jc w:val="both"/>
      </w:pPr>
      <w:r w:rsidRPr="00723E2E">
        <w:t>En un an, César De Paepe avait imposé ses idées au prolétariat des deux mondes et le collectivisme faisait désormais partie du progra</w:t>
      </w:r>
      <w:r w:rsidRPr="00723E2E">
        <w:t>m</w:t>
      </w:r>
      <w:r w:rsidRPr="00723E2E">
        <w:t>me socialiste.</w:t>
      </w:r>
    </w:p>
    <w:p w14:paraId="551E5A3C" w14:textId="77777777" w:rsidR="00EA5760" w:rsidRPr="00723E2E" w:rsidRDefault="00EA5760" w:rsidP="00EA5760">
      <w:pPr>
        <w:spacing w:before="120" w:after="120"/>
        <w:jc w:val="both"/>
      </w:pPr>
      <w:r w:rsidRPr="00723E2E">
        <w:t>Les résolutions du Congrès de Bruxelles furent vivement comba</w:t>
      </w:r>
      <w:r w:rsidRPr="00723E2E">
        <w:t>t</w:t>
      </w:r>
      <w:r w:rsidRPr="00723E2E">
        <w:t>tues dans la presse socialiste et donnèrent lieu à une remarquable p</w:t>
      </w:r>
      <w:r w:rsidRPr="00723E2E">
        <w:t>o</w:t>
      </w:r>
      <w:r w:rsidRPr="00723E2E">
        <w:t xml:space="preserve">lémique entre De Paepe d'une part, et H.. Denis, Victor Arnould et Guillaume De Greef, d'autre part, dans les journaux </w:t>
      </w:r>
      <w:r w:rsidRPr="00723E2E">
        <w:rPr>
          <w:i/>
        </w:rPr>
        <w:t>L'Internationale</w:t>
      </w:r>
      <w:r w:rsidRPr="00723E2E">
        <w:t xml:space="preserve"> et </w:t>
      </w:r>
      <w:r w:rsidRPr="00723E2E">
        <w:rPr>
          <w:i/>
        </w:rPr>
        <w:t>La Liberté</w:t>
      </w:r>
      <w:r w:rsidRPr="00723E2E">
        <w:t>.</w:t>
      </w:r>
    </w:p>
    <w:p w14:paraId="08788837" w14:textId="77777777" w:rsidR="00EA5760" w:rsidRPr="00723E2E" w:rsidRDefault="00EA5760" w:rsidP="00EA5760">
      <w:pPr>
        <w:spacing w:before="120" w:after="120"/>
        <w:jc w:val="both"/>
      </w:pPr>
      <w:r w:rsidRPr="00723E2E">
        <w:t>À propos de cette discussion académique, Guillaume De Greef rendit plus tard justice à César De Paepe, en déclarant qu'ils avaient été battus par l'ouvrier typographe qui avait marqué, d'une empreinte ineffaçable, la constitution actuelle de la classe ouvrière et imprimé à son évolution future une direction à la fois idéale et positive dont ch</w:t>
      </w:r>
      <w:r w:rsidRPr="00723E2E">
        <w:t>a</w:t>
      </w:r>
      <w:r w:rsidRPr="00723E2E">
        <w:t>cun devra tenir compte.</w:t>
      </w:r>
    </w:p>
    <w:p w14:paraId="130E6659" w14:textId="77777777" w:rsidR="00EA5760" w:rsidRPr="00723E2E" w:rsidRDefault="00EA5760" w:rsidP="00EA5760">
      <w:pPr>
        <w:pStyle w:val="c"/>
      </w:pPr>
      <w:r w:rsidRPr="00723E2E">
        <w:t>*</w:t>
      </w:r>
      <w:r>
        <w:br/>
        <w:t>*</w:t>
      </w:r>
      <w:r w:rsidRPr="00723E2E">
        <w:t xml:space="preserve"> </w:t>
      </w:r>
      <w:r>
        <w:t xml:space="preserve">    </w:t>
      </w:r>
      <w:r w:rsidRPr="00723E2E">
        <w:t xml:space="preserve"> *</w:t>
      </w:r>
    </w:p>
    <w:p w14:paraId="2A7918EF" w14:textId="77777777" w:rsidR="00EA5760" w:rsidRPr="00723E2E" w:rsidRDefault="00EA5760" w:rsidP="00EA5760">
      <w:pPr>
        <w:spacing w:before="120" w:after="120"/>
        <w:jc w:val="both"/>
      </w:pPr>
      <w:r w:rsidRPr="00723E2E">
        <w:t>Le Congrès de Bâle (septembre 1869) réunit 84 délégués dont 26 Français et 5 Belges : Hins, était délégué par le Conseil général belge, Robin, représentait la Fédération liégeoise, Bastin, de Verviers, Bri</w:t>
      </w:r>
      <w:r w:rsidRPr="00723E2E">
        <w:t>s</w:t>
      </w:r>
      <w:r w:rsidRPr="00723E2E">
        <w:t>mée, de Bruxelles et César De Paepe délégué de la Fédération de Charleroi.</w:t>
      </w:r>
    </w:p>
    <w:p w14:paraId="02BE4FEF" w14:textId="77777777" w:rsidR="00EA5760" w:rsidRPr="00723E2E" w:rsidRDefault="00EA5760" w:rsidP="00EA5760">
      <w:pPr>
        <w:spacing w:before="120" w:after="120"/>
        <w:jc w:val="both"/>
      </w:pPr>
      <w:r w:rsidRPr="00723E2E">
        <w:t>Furent soumises aux discussions du Congrès les questions suiva</w:t>
      </w:r>
      <w:r w:rsidRPr="00723E2E">
        <w:t>n</w:t>
      </w:r>
      <w:r w:rsidRPr="00723E2E">
        <w:t>tes :</w:t>
      </w:r>
    </w:p>
    <w:p w14:paraId="5A0D45C3" w14:textId="77777777" w:rsidR="00EA5760" w:rsidRDefault="00EA5760" w:rsidP="00EA5760">
      <w:pPr>
        <w:spacing w:before="120" w:after="120"/>
        <w:jc w:val="both"/>
      </w:pPr>
      <w:r>
        <w:t>[216]</w:t>
      </w:r>
    </w:p>
    <w:p w14:paraId="4A3A1DB0" w14:textId="77777777" w:rsidR="00EA5760" w:rsidRDefault="00EA5760" w:rsidP="00EA5760">
      <w:pPr>
        <w:spacing w:before="120" w:after="120"/>
        <w:jc w:val="both"/>
      </w:pPr>
    </w:p>
    <w:p w14:paraId="3291BD3C" w14:textId="77777777" w:rsidR="00EA5760" w:rsidRPr="00723E2E" w:rsidRDefault="00EA5760" w:rsidP="00EA5760">
      <w:pPr>
        <w:spacing w:before="120" w:after="120"/>
        <w:jc w:val="both"/>
      </w:pPr>
      <w:r w:rsidRPr="00723E2E">
        <w:t>1° La propriété foncière ;</w:t>
      </w:r>
    </w:p>
    <w:p w14:paraId="1C15678A" w14:textId="77777777" w:rsidR="00EA5760" w:rsidRPr="00723E2E" w:rsidRDefault="00EA5760" w:rsidP="00EA5760">
      <w:pPr>
        <w:spacing w:before="120" w:after="120"/>
        <w:jc w:val="both"/>
      </w:pPr>
      <w:r w:rsidRPr="00723E2E">
        <w:t>2° Le droit d'héritage ;</w:t>
      </w:r>
    </w:p>
    <w:p w14:paraId="7C31CA35" w14:textId="77777777" w:rsidR="00EA5760" w:rsidRPr="00723E2E" w:rsidRDefault="00EA5760" w:rsidP="00EA5760">
      <w:pPr>
        <w:spacing w:before="120" w:after="120"/>
        <w:jc w:val="both"/>
      </w:pPr>
      <w:r w:rsidRPr="00723E2E">
        <w:t>3° Le crédit mutuel. Jusqu'à quel point la classe ouvrière peut-elle utiliser le crédit pour son émancipation immédiate</w:t>
      </w:r>
      <w:r>
        <w:t> ?</w:t>
      </w:r>
    </w:p>
    <w:p w14:paraId="1D27527C" w14:textId="77777777" w:rsidR="00EA5760" w:rsidRPr="00723E2E" w:rsidRDefault="00EA5760" w:rsidP="00EA5760">
      <w:pPr>
        <w:spacing w:before="120" w:after="120"/>
        <w:jc w:val="both"/>
      </w:pPr>
      <w:r w:rsidRPr="00723E2E">
        <w:lastRenderedPageBreak/>
        <w:t>4° L'instruction intégrale ;</w:t>
      </w:r>
    </w:p>
    <w:p w14:paraId="089422DC" w14:textId="77777777" w:rsidR="00EA5760" w:rsidRPr="00723E2E" w:rsidRDefault="00EA5760" w:rsidP="00EA5760">
      <w:pPr>
        <w:spacing w:before="120" w:after="120"/>
        <w:jc w:val="both"/>
      </w:pPr>
      <w:r w:rsidRPr="00723E2E">
        <w:t>5° L'action des sociétés de résistance sur l'émancipation des tr</w:t>
      </w:r>
      <w:r w:rsidRPr="00723E2E">
        <w:t>a</w:t>
      </w:r>
      <w:r w:rsidRPr="00723E2E">
        <w:t>vailleurs.</w:t>
      </w:r>
    </w:p>
    <w:p w14:paraId="360A1429" w14:textId="77777777" w:rsidR="00EA5760" w:rsidRDefault="00EA5760" w:rsidP="00EA5760">
      <w:pPr>
        <w:spacing w:before="120" w:after="120"/>
        <w:jc w:val="both"/>
      </w:pPr>
    </w:p>
    <w:p w14:paraId="3BB43240" w14:textId="77777777" w:rsidR="00EA5760" w:rsidRPr="00723E2E" w:rsidRDefault="00EA5760" w:rsidP="00EA5760">
      <w:pPr>
        <w:spacing w:before="120" w:after="120"/>
        <w:jc w:val="both"/>
      </w:pPr>
      <w:r w:rsidRPr="00723E2E">
        <w:t>De Paepe, au nom de la section bruxelloise de l'</w:t>
      </w:r>
      <w:r w:rsidRPr="00723E2E">
        <w:rPr>
          <w:i/>
        </w:rPr>
        <w:t>Internationale</w:t>
      </w:r>
      <w:r w:rsidRPr="00723E2E">
        <w:t xml:space="preserve">, fit un nouveau rapport sur la </w:t>
      </w:r>
      <w:r w:rsidRPr="00723E2E">
        <w:rPr>
          <w:i/>
        </w:rPr>
        <w:t>Propriété foncière</w:t>
      </w:r>
      <w:r w:rsidRPr="00723E2E">
        <w:t>.</w:t>
      </w:r>
    </w:p>
    <w:p w14:paraId="0AF8946D" w14:textId="77777777" w:rsidR="00EA5760" w:rsidRPr="00723E2E" w:rsidRDefault="00EA5760" w:rsidP="00EA5760">
      <w:pPr>
        <w:spacing w:before="120" w:after="120"/>
        <w:jc w:val="both"/>
      </w:pPr>
      <w:r w:rsidRPr="00723E2E">
        <w:t>Ce rapport fut publié dans le journal L'</w:t>
      </w:r>
      <w:r w:rsidRPr="00723E2E">
        <w:rPr>
          <w:i/>
        </w:rPr>
        <w:t>Internationale</w:t>
      </w:r>
      <w:r>
        <w:t> </w:t>
      </w:r>
      <w:r>
        <w:rPr>
          <w:rStyle w:val="Appelnotedebasdep"/>
        </w:rPr>
        <w:footnoteReference w:id="58"/>
      </w:r>
      <w:r w:rsidRPr="00723E2E">
        <w:t xml:space="preserve"> et dans le compte rendu officiel du Congrès de Bâle</w:t>
      </w:r>
      <w:r>
        <w:t> </w:t>
      </w:r>
      <w:r>
        <w:rPr>
          <w:rStyle w:val="Appelnotedebasdep"/>
        </w:rPr>
        <w:footnoteReference w:id="59"/>
      </w:r>
      <w:r w:rsidRPr="00723E2E">
        <w:t>.</w:t>
      </w:r>
    </w:p>
    <w:p w14:paraId="7D62BE89" w14:textId="77777777" w:rsidR="00EA5760" w:rsidRPr="00723E2E" w:rsidRDefault="00EA5760" w:rsidP="00EA5760">
      <w:pPr>
        <w:spacing w:before="120" w:after="120"/>
        <w:jc w:val="both"/>
      </w:pPr>
      <w:r w:rsidRPr="00723E2E">
        <w:t>Les extraits qui vont suivre donneront une idée exacte de cet i</w:t>
      </w:r>
      <w:r w:rsidRPr="00723E2E">
        <w:t>m</w:t>
      </w:r>
      <w:r w:rsidRPr="00723E2E">
        <w:t>portant travail :</w:t>
      </w:r>
    </w:p>
    <w:p w14:paraId="50347CAA" w14:textId="77777777" w:rsidR="00EA5760" w:rsidRDefault="00EA5760" w:rsidP="00EA5760">
      <w:pPr>
        <w:pStyle w:val="Grillecouleur-Accent1"/>
      </w:pPr>
    </w:p>
    <w:p w14:paraId="089F5902" w14:textId="77777777" w:rsidR="00EA5760" w:rsidRPr="00723E2E" w:rsidRDefault="00EA5760" w:rsidP="00EA5760">
      <w:pPr>
        <w:pStyle w:val="Grillecouleur-Accent1"/>
      </w:pPr>
      <w:r w:rsidRPr="00723E2E">
        <w:t>« ... De toutes ces considérations, disait De Paepe, nous pouvons conclure, qu'au point de vue de l'ordre nouveau vers lequel nous ma</w:t>
      </w:r>
      <w:r w:rsidRPr="00723E2E">
        <w:t>r</w:t>
      </w:r>
      <w:r w:rsidRPr="00723E2E">
        <w:t>chons, il faut réclamer l'entrée du sol à la propriété collective de la société, pour ne laisser aux individus ou aux associations particulières, que la si</w:t>
      </w:r>
      <w:r w:rsidRPr="00723E2E">
        <w:t>m</w:t>
      </w:r>
      <w:r w:rsidRPr="00723E2E">
        <w:t>ple occup</w:t>
      </w:r>
      <w:r w:rsidRPr="00723E2E">
        <w:t>a</w:t>
      </w:r>
      <w:r w:rsidRPr="00723E2E">
        <w:t>tion du sol, moyennant un double contrat qui garantisse à la fois les droits de la société et les droits du cultivateur.</w:t>
      </w:r>
    </w:p>
    <w:p w14:paraId="64264DA2" w14:textId="77777777" w:rsidR="00EA5760" w:rsidRPr="00723E2E" w:rsidRDefault="00EA5760" w:rsidP="00EA5760">
      <w:pPr>
        <w:pStyle w:val="Grillecouleur-Accent1"/>
      </w:pPr>
      <w:r w:rsidRPr="00723E2E">
        <w:t>« Nous réclamons donc pour la société la propreté collective du sol, mais la propriété relative, la propriété conditionnelle, la propriété doubl</w:t>
      </w:r>
      <w:r w:rsidRPr="00723E2E">
        <w:t>e</w:t>
      </w:r>
      <w:r w:rsidRPr="00723E2E">
        <w:t>ment limitée par des garanties pour les générations futures et par des g</w:t>
      </w:r>
      <w:r w:rsidRPr="00723E2E">
        <w:t>a</w:t>
      </w:r>
      <w:r w:rsidRPr="00723E2E">
        <w:t>ranties pour les occupants contemporains.</w:t>
      </w:r>
    </w:p>
    <w:p w14:paraId="2C7D2AA0" w14:textId="77777777" w:rsidR="00EA5760" w:rsidRPr="00723E2E" w:rsidRDefault="00EA5760" w:rsidP="00EA5760">
      <w:pPr>
        <w:pStyle w:val="Grillecouleur-Accent1"/>
      </w:pPr>
      <w:r w:rsidRPr="00723E2E">
        <w:t>« Parmi les garanties nécessaires aux cultivateurs, nous croyons devoir mentionner les suivantes, car, après avoir traité si largement des droits de la collectivité, il n'est que juste de chercher à fixer également les droits des particuliers ;</w:t>
      </w:r>
    </w:p>
    <w:p w14:paraId="58D90FBE" w14:textId="77777777" w:rsidR="00EA5760" w:rsidRPr="00723E2E" w:rsidRDefault="00EA5760" w:rsidP="00EA5760">
      <w:pPr>
        <w:pStyle w:val="Grillecouleur-Accent1"/>
      </w:pPr>
      <w:r w:rsidRPr="00723E2E">
        <w:t>« 1° Le droit à la propriété des récoltes et en général des fruits du sol, sauf à échanger ces produits conformément à la loi de l'égal-échange qui serait appliquée de même aux produits de l'industrie proprement dite. Nous avons déjà vu la distinction fondamentale entre la propriété foncière et la propriété des produits du travail personnel, nous n'avons pas à y r</w:t>
      </w:r>
      <w:r w:rsidRPr="00723E2E">
        <w:t>e</w:t>
      </w:r>
      <w:r w:rsidRPr="00723E2E">
        <w:t>venir ;</w:t>
      </w:r>
    </w:p>
    <w:p w14:paraId="1A3DE124" w14:textId="77777777" w:rsidR="00EA5760" w:rsidRDefault="00EA5760" w:rsidP="00EA5760">
      <w:pPr>
        <w:pStyle w:val="p"/>
      </w:pPr>
      <w:r>
        <w:t>[217]</w:t>
      </w:r>
    </w:p>
    <w:p w14:paraId="52F2D1E2" w14:textId="77777777" w:rsidR="00EA5760" w:rsidRPr="00723E2E" w:rsidRDefault="00EA5760" w:rsidP="00EA5760">
      <w:pPr>
        <w:pStyle w:val="Grillecouleur-Accent1"/>
      </w:pPr>
      <w:r w:rsidRPr="00723E2E">
        <w:t>« 2° Le droit à la plus-value, au remboursement des avances faites en travail, en engrais, etc., et qui ont amélioré la terre. Inutile encore de rev</w:t>
      </w:r>
      <w:r w:rsidRPr="00723E2E">
        <w:t>e</w:t>
      </w:r>
      <w:r w:rsidRPr="00723E2E">
        <w:t>nir là-dessus ;</w:t>
      </w:r>
    </w:p>
    <w:p w14:paraId="486AA098" w14:textId="77777777" w:rsidR="00EA5760" w:rsidRDefault="00EA5760" w:rsidP="00EA5760">
      <w:pPr>
        <w:spacing w:before="120" w:after="120"/>
        <w:jc w:val="both"/>
      </w:pPr>
    </w:p>
    <w:p w14:paraId="3D9FCAB9" w14:textId="77777777" w:rsidR="00EA5760" w:rsidRDefault="00EA5760" w:rsidP="00EA5760">
      <w:pPr>
        <w:spacing w:before="120" w:after="120"/>
        <w:jc w:val="both"/>
      </w:pPr>
    </w:p>
    <w:p w14:paraId="3630FD70" w14:textId="77777777" w:rsidR="00EA5760" w:rsidRDefault="002F480F" w:rsidP="00EA5760">
      <w:pPr>
        <w:pStyle w:val="fig"/>
      </w:pPr>
      <w:r>
        <w:rPr>
          <w:noProof/>
        </w:rPr>
        <w:drawing>
          <wp:inline distT="0" distB="0" distL="0" distR="0" wp14:anchorId="6203195B" wp14:editId="2BF0B1AB">
            <wp:extent cx="2476500" cy="3505200"/>
            <wp:effectExtent l="25400" t="25400" r="12700" b="12700"/>
            <wp:docPr id="24"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0" cy="3505200"/>
                    </a:xfrm>
                    <a:prstGeom prst="rect">
                      <a:avLst/>
                    </a:prstGeom>
                    <a:noFill/>
                    <a:ln w="19050" cmpd="sng">
                      <a:solidFill>
                        <a:srgbClr val="000000"/>
                      </a:solidFill>
                      <a:miter lim="800000"/>
                      <a:headEnd/>
                      <a:tailEnd/>
                    </a:ln>
                    <a:effectLst/>
                  </pic:spPr>
                </pic:pic>
              </a:graphicData>
            </a:graphic>
          </wp:inline>
        </w:drawing>
      </w:r>
    </w:p>
    <w:p w14:paraId="1077908D" w14:textId="77777777" w:rsidR="00EA5760" w:rsidRDefault="00EA5760" w:rsidP="00EA5760">
      <w:pPr>
        <w:pStyle w:val="figtitre"/>
      </w:pPr>
      <w:r>
        <w:t xml:space="preserve">Fig. 57. </w:t>
      </w:r>
      <w:r w:rsidRPr="00135681">
        <w:rPr>
          <w:lang w:bidi="ar-SA"/>
        </w:rPr>
        <w:t>Bara don Quichotte</w:t>
      </w:r>
      <w:r>
        <w:rPr>
          <w:lang w:bidi="ar-SA"/>
        </w:rPr>
        <w:t>.</w:t>
      </w:r>
    </w:p>
    <w:p w14:paraId="55F1230D" w14:textId="77777777" w:rsidR="00EA5760" w:rsidRPr="00723E2E" w:rsidRDefault="00EA5760" w:rsidP="00EA5760">
      <w:pPr>
        <w:spacing w:before="120" w:after="120"/>
        <w:jc w:val="both"/>
      </w:pPr>
    </w:p>
    <w:p w14:paraId="1EDA7B8C" w14:textId="77777777" w:rsidR="00EA5760" w:rsidRPr="00723E2E" w:rsidRDefault="00EA5760" w:rsidP="00EA5760">
      <w:pPr>
        <w:pStyle w:val="Grillecouleur-Accent1"/>
      </w:pPr>
      <w:r w:rsidRPr="00723E2E">
        <w:t>« 3° Le droit de choisir, dans les limites convenues, leur genre et leur m</w:t>
      </w:r>
      <w:r w:rsidRPr="00723E2E">
        <w:t>o</w:t>
      </w:r>
      <w:r w:rsidRPr="00723E2E">
        <w:t>de de culture. Après avoir garanti les intérêts généraux par la division du sol en forêts, prairies, terres arables,</w:t>
      </w:r>
      <w:r>
        <w:t xml:space="preserve"> [218]</w:t>
      </w:r>
      <w:r w:rsidRPr="00723E2E">
        <w:t xml:space="preserve"> etc., etc., on ne peut avoir év</w:t>
      </w:r>
      <w:r w:rsidRPr="00723E2E">
        <w:t>i</w:t>
      </w:r>
      <w:r w:rsidRPr="00723E2E">
        <w:t>demment de meilleur juge que le cultivateur lui-même, pour savoir si tel terrain convient mieux à telles sortes de céréales, ou de légumes, ou de fruits quelconques. Au surplus, sans cela le cultivateur serait à tout m</w:t>
      </w:r>
      <w:r w:rsidRPr="00723E2E">
        <w:t>o</w:t>
      </w:r>
      <w:r w:rsidRPr="00723E2E">
        <w:t>ment gêné dans ses allures, ce ne serait plus un homme libre et respons</w:t>
      </w:r>
      <w:r w:rsidRPr="00723E2E">
        <w:t>a</w:t>
      </w:r>
      <w:r w:rsidRPr="00723E2E">
        <w:t>ble, mais un véritable esclave, tombé plus bas que ses ancêtres, les serfs de la glèbe ;</w:t>
      </w:r>
    </w:p>
    <w:p w14:paraId="3EC26AD3" w14:textId="77777777" w:rsidR="00EA5760" w:rsidRPr="00723E2E" w:rsidRDefault="00EA5760" w:rsidP="00EA5760">
      <w:pPr>
        <w:pStyle w:val="Grillecouleur-Accent1"/>
      </w:pPr>
      <w:r w:rsidRPr="00723E2E">
        <w:t>« 4° La certitude d'occuper la terre pendant un laps de temps assez long ;</w:t>
      </w:r>
    </w:p>
    <w:p w14:paraId="4388E6A3" w14:textId="77777777" w:rsidR="00EA5760" w:rsidRPr="00723E2E" w:rsidRDefault="00EA5760" w:rsidP="00EA5760">
      <w:pPr>
        <w:pStyle w:val="Grillecouleur-Accent1"/>
      </w:pPr>
      <w:r w:rsidRPr="00723E2E">
        <w:t>« 5° La faculté de résilier le bail lorsque leurs intérêts l'exigent. En e</w:t>
      </w:r>
      <w:r w:rsidRPr="00723E2E">
        <w:t>f</w:t>
      </w:r>
      <w:r w:rsidRPr="00723E2E">
        <w:t>fet, on ne peut raisonnablement obliger un particulier ou les membres d'une association agricole, à poursuivre une exploitation onéreuse, ou à rester dans l'agriculture lorsqu'ils veulent entrer dans une autre carrière. En présence des baux à long terme, surtout des baux à vie, ce droit de résili</w:t>
      </w:r>
      <w:r w:rsidRPr="00723E2E">
        <w:t>a</w:t>
      </w:r>
      <w:r w:rsidRPr="00723E2E">
        <w:t>tion est inévitable. »</w:t>
      </w:r>
    </w:p>
    <w:p w14:paraId="7604C7B7" w14:textId="77777777" w:rsidR="00EA5760" w:rsidRDefault="00EA5760" w:rsidP="00EA5760">
      <w:pPr>
        <w:spacing w:before="120" w:after="120"/>
        <w:jc w:val="both"/>
      </w:pPr>
    </w:p>
    <w:p w14:paraId="306EA2C7" w14:textId="77777777" w:rsidR="00EA5760" w:rsidRPr="00723E2E" w:rsidRDefault="00EA5760" w:rsidP="00EA5760">
      <w:pPr>
        <w:spacing w:before="120" w:after="120"/>
        <w:jc w:val="both"/>
      </w:pPr>
      <w:r w:rsidRPr="00723E2E">
        <w:t>Mais il restait à indiquer les voies et moyens pour réaliser ce pr</w:t>
      </w:r>
      <w:r w:rsidRPr="00723E2E">
        <w:t>o</w:t>
      </w:r>
      <w:r w:rsidRPr="00723E2E">
        <w:t>gramme.</w:t>
      </w:r>
    </w:p>
    <w:p w14:paraId="1F678A55" w14:textId="77777777" w:rsidR="00EA5760" w:rsidRDefault="00EA5760" w:rsidP="00EA5760">
      <w:pPr>
        <w:spacing w:before="120" w:after="120"/>
        <w:jc w:val="both"/>
      </w:pPr>
      <w:r w:rsidRPr="00723E2E">
        <w:t>De Paepe indiqua les moyens de réalisation que voici :</w:t>
      </w:r>
    </w:p>
    <w:p w14:paraId="623290C8" w14:textId="77777777" w:rsidR="00EA5760" w:rsidRPr="00723E2E" w:rsidRDefault="00EA5760" w:rsidP="00EA5760">
      <w:pPr>
        <w:spacing w:before="120" w:after="120"/>
        <w:jc w:val="both"/>
      </w:pPr>
    </w:p>
    <w:p w14:paraId="48E92172" w14:textId="77777777" w:rsidR="00EA5760" w:rsidRPr="00723E2E" w:rsidRDefault="00EA5760" w:rsidP="00EA5760">
      <w:pPr>
        <w:pStyle w:val="Grillecouleur-Accent1"/>
      </w:pPr>
      <w:r w:rsidRPr="00723E2E">
        <w:t xml:space="preserve">« 1° Le rachat successif des terres, proposé par Louis Blanc, dès 1845, dans son </w:t>
      </w:r>
      <w:r w:rsidRPr="00723E2E">
        <w:rPr>
          <w:i/>
        </w:rPr>
        <w:t>Organisation du travail</w:t>
      </w:r>
      <w:r w:rsidRPr="00723E2E">
        <w:t> ; les premiers rachats se feraient au moyen du budget ; puis le fermage des premières terres acquises par la s</w:t>
      </w:r>
      <w:r w:rsidRPr="00723E2E">
        <w:t>o</w:t>
      </w:r>
      <w:r w:rsidRPr="00723E2E">
        <w:t>ciété servirait à racheter successivement les autres ;</w:t>
      </w:r>
    </w:p>
    <w:p w14:paraId="32B4F59F" w14:textId="77777777" w:rsidR="00EA5760" w:rsidRPr="00723E2E" w:rsidRDefault="00EA5760" w:rsidP="00EA5760">
      <w:pPr>
        <w:pStyle w:val="Grillecouleur-Accent1"/>
      </w:pPr>
      <w:r w:rsidRPr="00723E2E">
        <w:t>« 2° Le fermage considéré, à partir d'une époque à fixer, comme re</w:t>
      </w:r>
      <w:r w:rsidRPr="00723E2E">
        <w:t>m</w:t>
      </w:r>
      <w:r w:rsidRPr="00723E2E">
        <w:t>bou</w:t>
      </w:r>
      <w:r w:rsidRPr="00723E2E">
        <w:t>r</w:t>
      </w:r>
      <w:r w:rsidRPr="00723E2E">
        <w:t xml:space="preserve">sement par annuité, mesure proposée en 1848 par Proudhon, dans son </w:t>
      </w:r>
      <w:r w:rsidRPr="00723E2E">
        <w:rPr>
          <w:i/>
        </w:rPr>
        <w:t>Idée générale de la Révolution au XIX</w:t>
      </w:r>
      <w:r w:rsidRPr="00A56EFA">
        <w:rPr>
          <w:i/>
          <w:vertAlign w:val="superscript"/>
        </w:rPr>
        <w:t>e</w:t>
      </w:r>
      <w:r>
        <w:rPr>
          <w:i/>
        </w:rPr>
        <w:t> </w:t>
      </w:r>
      <w:r w:rsidRPr="00723E2E">
        <w:rPr>
          <w:i/>
        </w:rPr>
        <w:t>siècle</w:t>
      </w:r>
      <w:r w:rsidRPr="00723E2E">
        <w:t> ;</w:t>
      </w:r>
    </w:p>
    <w:p w14:paraId="633F9B1E" w14:textId="77777777" w:rsidR="00EA5760" w:rsidRPr="00723E2E" w:rsidRDefault="00EA5760" w:rsidP="00EA5760">
      <w:pPr>
        <w:pStyle w:val="Grillecouleur-Accent1"/>
      </w:pPr>
      <w:r w:rsidRPr="00723E2E">
        <w:t xml:space="preserve">« 3° L'entrée à la propriété collective de toute succession </w:t>
      </w:r>
      <w:r w:rsidRPr="00723E2E">
        <w:rPr>
          <w:i/>
        </w:rPr>
        <w:t>ab intestat</w:t>
      </w:r>
      <w:r w:rsidRPr="00723E2E">
        <w:t xml:space="preserve"> sans héritiers directs ; un impôt de 25 p.c. sur toute succession testame</w:t>
      </w:r>
      <w:r w:rsidRPr="00723E2E">
        <w:t>n</w:t>
      </w:r>
      <w:r w:rsidRPr="00723E2E">
        <w:t>taire, et déclaration que le sol,une fois entré à la propriété collective, est inalién</w:t>
      </w:r>
      <w:r w:rsidRPr="00723E2E">
        <w:t>a</w:t>
      </w:r>
      <w:r w:rsidRPr="00723E2E">
        <w:t>ble ; mesures proposées, peu après 1848, par Colins, De Potter et Ramon de la Sagra... »</w:t>
      </w:r>
    </w:p>
    <w:p w14:paraId="1A2EBD3F" w14:textId="77777777" w:rsidR="00EA5760" w:rsidRDefault="00EA5760" w:rsidP="00EA5760">
      <w:pPr>
        <w:spacing w:before="120" w:after="120"/>
        <w:jc w:val="both"/>
      </w:pPr>
    </w:p>
    <w:p w14:paraId="0E1ECA38" w14:textId="77777777" w:rsidR="00EA5760" w:rsidRPr="00723E2E" w:rsidRDefault="00EA5760" w:rsidP="00EA5760">
      <w:pPr>
        <w:spacing w:before="120" w:after="120"/>
        <w:jc w:val="both"/>
      </w:pPr>
      <w:r w:rsidRPr="00723E2E">
        <w:t>Parlant de l'antagonisme des classes, qui pousse les ouvriers à s'o</w:t>
      </w:r>
      <w:r w:rsidRPr="00723E2E">
        <w:t>r</w:t>
      </w:r>
      <w:r w:rsidRPr="00723E2E">
        <w:t>ganiser pour la défense de leurs droits et de leurs intérêts, De Paepe disait que peu à peu les organisations ouvrières formeraient un État dans l'État et que nécessairement ils deviendraient</w:t>
      </w:r>
      <w:r>
        <w:t xml:space="preserve"> [219]</w:t>
      </w:r>
      <w:r w:rsidRPr="00723E2E">
        <w:t xml:space="preserve"> les maîtres de l'État politique actuel. Si les classes possédantes ne veulent point a</w:t>
      </w:r>
      <w:r w:rsidRPr="00723E2E">
        <w:t>c</w:t>
      </w:r>
      <w:r w:rsidRPr="00723E2E">
        <w:t>cepter les mesures transactionnelles (rachat, etc.), il faudra bien, dit-il, procéder par voie d'expropriation ou de liquidation forcée, et l'État pourrait bien faire quelques petites déclarations dans le genre de ce</w:t>
      </w:r>
      <w:r w:rsidRPr="00723E2E">
        <w:t>l</w:t>
      </w:r>
      <w:r w:rsidRPr="00723E2E">
        <w:t>les-ci :</w:t>
      </w:r>
    </w:p>
    <w:p w14:paraId="4E407FE3" w14:textId="77777777" w:rsidR="00EA5760" w:rsidRDefault="00EA5760" w:rsidP="00EA5760">
      <w:pPr>
        <w:pStyle w:val="Grillecouleur-Accent1"/>
      </w:pPr>
    </w:p>
    <w:p w14:paraId="1B77147D" w14:textId="77777777" w:rsidR="00EA5760" w:rsidRPr="00723E2E" w:rsidRDefault="00EA5760" w:rsidP="00EA5760">
      <w:pPr>
        <w:pStyle w:val="Grillecouleur-Accent1"/>
      </w:pPr>
      <w:r w:rsidRPr="00723E2E">
        <w:t>« 1° La propriété foncière individuelle est abolie ; le sol appartient à la collectivité sociale ; il est inaliénable ;</w:t>
      </w:r>
    </w:p>
    <w:p w14:paraId="4259BDE7" w14:textId="77777777" w:rsidR="00EA5760" w:rsidRPr="00723E2E" w:rsidRDefault="00EA5760" w:rsidP="00EA5760">
      <w:pPr>
        <w:pStyle w:val="Grillecouleur-Accent1"/>
      </w:pPr>
      <w:r w:rsidRPr="00723E2E">
        <w:t>« 2° Les cultivateurs fermiers payeront dorénavant à l'État la rente qu'ils payaient ci-devant au propriétaire ; cette rente tiendra lieu d'impôt et serv</w:t>
      </w:r>
      <w:r w:rsidRPr="00723E2E">
        <w:t>i</w:t>
      </w:r>
      <w:r w:rsidRPr="00723E2E">
        <w:t>ra au payement de services publics, tels qu'instruction, assurances, etc. ;</w:t>
      </w:r>
    </w:p>
    <w:p w14:paraId="07D70D21" w14:textId="77777777" w:rsidR="00EA5760" w:rsidRPr="00723E2E" w:rsidRDefault="00EA5760" w:rsidP="00EA5760">
      <w:pPr>
        <w:pStyle w:val="Grillecouleur-Accent1"/>
      </w:pPr>
      <w:r w:rsidRPr="00723E2E">
        <w:t>« 3° Comme mesure de transition, il est admis que les petits propriéta</w:t>
      </w:r>
      <w:r w:rsidRPr="00723E2E">
        <w:t>i</w:t>
      </w:r>
      <w:r w:rsidRPr="00723E2E">
        <w:t xml:space="preserve">res, qui exploitent leur terre par leur travail personnel, pourront rester leur vie durant possesseurs de cette terre sans pavement de fermage ; à </w:t>
      </w:r>
      <w:r w:rsidRPr="00723E2E">
        <w:lastRenderedPageBreak/>
        <w:t>leur d</w:t>
      </w:r>
      <w:r w:rsidRPr="00723E2E">
        <w:t>é</w:t>
      </w:r>
      <w:r w:rsidRPr="00723E2E">
        <w:t>cès, l'impôt foncier de leur terre sera majoré jusqu'au prorata de la rente des a</w:t>
      </w:r>
      <w:r w:rsidRPr="00723E2E">
        <w:t>u</w:t>
      </w:r>
      <w:r w:rsidRPr="00723E2E">
        <w:t>tres terres de même valeur, et sera par conséquent transformé en rente fo</w:t>
      </w:r>
      <w:r w:rsidRPr="00723E2E">
        <w:t>n</w:t>
      </w:r>
      <w:r w:rsidRPr="00723E2E">
        <w:t>cière ; dès lors l'impôt foncier sera aboli pour ces terres, comme il l'est dès ce jour pour celles qui payent la rente ;</w:t>
      </w:r>
    </w:p>
    <w:p w14:paraId="601F6608" w14:textId="77777777" w:rsidR="00EA5760" w:rsidRPr="00723E2E" w:rsidRDefault="00EA5760" w:rsidP="00EA5760">
      <w:pPr>
        <w:pStyle w:val="Grillecouleur-Accent1"/>
      </w:pPr>
      <w:r w:rsidRPr="00723E2E">
        <w:t>« 4° Les baux seront à vie pour les cultivateurs individuels ; ils seront d'un terme de … pour les associations agricoles (un terme plus élevé que la moyenne de la vie) ;</w:t>
      </w:r>
    </w:p>
    <w:p w14:paraId="2F9A1FD7" w14:textId="77777777" w:rsidR="00EA5760" w:rsidRPr="00723E2E" w:rsidRDefault="00EA5760" w:rsidP="00EA5760">
      <w:pPr>
        <w:pStyle w:val="Grillecouleur-Accent1"/>
      </w:pPr>
      <w:r w:rsidRPr="00723E2E">
        <w:t>« 5° Les baux sont néanmoins résiliables par les individus ou par les ass</w:t>
      </w:r>
      <w:r w:rsidRPr="00723E2E">
        <w:t>o</w:t>
      </w:r>
      <w:r w:rsidRPr="00723E2E">
        <w:t>ciations agricoles, pour les causes déterminées, d'utilité particulière ;</w:t>
      </w:r>
    </w:p>
    <w:p w14:paraId="46C45A44" w14:textId="77777777" w:rsidR="00EA5760" w:rsidRPr="00723E2E" w:rsidRDefault="00EA5760" w:rsidP="00EA5760">
      <w:pPr>
        <w:pStyle w:val="Grillecouleur-Accent1"/>
      </w:pPr>
      <w:r w:rsidRPr="00723E2E">
        <w:t>« 6° Les baux sont personnels ; la sous-location est interdite ;</w:t>
      </w:r>
    </w:p>
    <w:p w14:paraId="75C7B067" w14:textId="77777777" w:rsidR="00EA5760" w:rsidRPr="00723E2E" w:rsidRDefault="00EA5760" w:rsidP="00EA5760">
      <w:pPr>
        <w:pStyle w:val="Grillecouleur-Accent1"/>
      </w:pPr>
      <w:r w:rsidRPr="00723E2E">
        <w:t>« 7° Le sol est évalué au commencement et à la fin de chaque bail. Si, à la fin du bail, il y a plus-value, la société paye, s'il y a moins-value, l'h</w:t>
      </w:r>
      <w:r w:rsidRPr="00723E2E">
        <w:t>é</w:t>
      </w:r>
      <w:r w:rsidRPr="00723E2E">
        <w:t>ritage paye ; et si l'héritage n'a rien, la société perd ;</w:t>
      </w:r>
    </w:p>
    <w:p w14:paraId="08C7471F" w14:textId="77777777" w:rsidR="00EA5760" w:rsidRPr="00723E2E" w:rsidRDefault="00EA5760" w:rsidP="00EA5760">
      <w:pPr>
        <w:pStyle w:val="Grillecouleur-Accent1"/>
      </w:pPr>
      <w:r w:rsidRPr="00723E2E">
        <w:t>« 8° Afin de pousser à l'association dans l'agriculture, les associations agricoles auront la préférence pour la location de la terre ; après les ass</w:t>
      </w:r>
      <w:r w:rsidRPr="00723E2E">
        <w:t>o</w:t>
      </w:r>
      <w:r w:rsidRPr="00723E2E">
        <w:t>ciations, cette préférence existera encore pour les enfants de l'occupant d</w:t>
      </w:r>
      <w:r w:rsidRPr="00723E2E">
        <w:t>é</w:t>
      </w:r>
      <w:r w:rsidRPr="00723E2E">
        <w:t>cédé qui auraient travaillé avec leur père ;</w:t>
      </w:r>
    </w:p>
    <w:p w14:paraId="600032B9" w14:textId="77777777" w:rsidR="00EA5760" w:rsidRDefault="00EA5760" w:rsidP="00EA5760">
      <w:pPr>
        <w:pStyle w:val="p"/>
      </w:pPr>
      <w:r>
        <w:t>[220]</w:t>
      </w:r>
    </w:p>
    <w:p w14:paraId="02A6C179" w14:textId="77777777" w:rsidR="00EA5760" w:rsidRPr="00723E2E" w:rsidRDefault="00EA5760" w:rsidP="00EA5760">
      <w:pPr>
        <w:pStyle w:val="Grillecouleur-Accent1"/>
      </w:pPr>
      <w:r w:rsidRPr="00723E2E">
        <w:t>« 9° Afin de simplifier la gestion du domaine foncier, l'administration en sera confiée, dans chaque commune, au conseil communal (ou munic</w:t>
      </w:r>
      <w:r w:rsidRPr="00723E2E">
        <w:t>i</w:t>
      </w:r>
      <w:r w:rsidRPr="00723E2E">
        <w:t>pal</w:t>
      </w:r>
      <w:r w:rsidRPr="00723E2E">
        <w:t>i</w:t>
      </w:r>
      <w:r w:rsidRPr="00723E2E">
        <w:t>té) choisi directement par tous les habitants majeurs de la commune ; ce conseil pourvoira en particulier à la réunion des parcelles et à la délimit</w:t>
      </w:r>
      <w:r w:rsidRPr="00723E2E">
        <w:t>a</w:t>
      </w:r>
      <w:r w:rsidRPr="00723E2E">
        <w:t>tion des possessions, de façon à arrêter le morcellement ;</w:t>
      </w:r>
    </w:p>
    <w:p w14:paraId="5258DF66" w14:textId="77777777" w:rsidR="00EA5760" w:rsidRPr="00723E2E" w:rsidRDefault="00EA5760" w:rsidP="00EA5760">
      <w:pPr>
        <w:pStyle w:val="Grillecouleur-Accent1"/>
      </w:pPr>
      <w:r w:rsidRPr="00723E2E">
        <w:t>« 10° L'État, de concert avec les commissions agricoles nommées par les agriculteurs, s'occupera des grands travaux de défrichements, de rebo</w:t>
      </w:r>
      <w:r w:rsidRPr="00723E2E">
        <w:t>i</w:t>
      </w:r>
      <w:r w:rsidRPr="00723E2E">
        <w:t>sements, de dessèchements et d'irrigations. Il s'entendra avec les comp</w:t>
      </w:r>
      <w:r w:rsidRPr="00723E2E">
        <w:t>a</w:t>
      </w:r>
      <w:r w:rsidRPr="00723E2E">
        <w:t>gnies de travailleurs ruraux, qui pourraient se constituer pour effectuer ces grands travaux d'ensemble.</w:t>
      </w:r>
    </w:p>
    <w:p w14:paraId="367F3ED9" w14:textId="77777777" w:rsidR="00EA5760" w:rsidRPr="00723E2E" w:rsidRDefault="00EA5760" w:rsidP="00EA5760">
      <w:pPr>
        <w:pStyle w:val="Grillecouleur-Accent1"/>
      </w:pPr>
      <w:r w:rsidRPr="00723E2E">
        <w:t>« Que le prolétariat organisé et triomphant prenne ces dispositions, dit De Paepe, en terminant, qu'il y apporte toutes les modifications que les ci</w:t>
      </w:r>
      <w:r w:rsidRPr="00723E2E">
        <w:t>r</w:t>
      </w:r>
      <w:r w:rsidRPr="00723E2E">
        <w:t>constances nécessiteront, qu'il y introduise successivement toutes les améliorations que la pratique indiquera, et la révolution agraire sera op</w:t>
      </w:r>
      <w:r w:rsidRPr="00723E2E">
        <w:t>é</w:t>
      </w:r>
      <w:r w:rsidRPr="00723E2E">
        <w:t>rée, la propriété foncière sera constituée conformément à la Justice. »</w:t>
      </w:r>
    </w:p>
    <w:p w14:paraId="4A9ADFCD" w14:textId="77777777" w:rsidR="00EA5760" w:rsidRDefault="00EA5760" w:rsidP="00EA5760">
      <w:pPr>
        <w:spacing w:before="120" w:after="120"/>
        <w:jc w:val="both"/>
      </w:pPr>
    </w:p>
    <w:p w14:paraId="32889490" w14:textId="77777777" w:rsidR="00EA5760" w:rsidRPr="00723E2E" w:rsidRDefault="00EA5760" w:rsidP="00EA5760">
      <w:pPr>
        <w:spacing w:before="120" w:after="120"/>
        <w:jc w:val="both"/>
      </w:pPr>
      <w:r w:rsidRPr="00723E2E">
        <w:t>La discussion sur la question de la propriété fut à la fois très vive et très mouvementée. La plupart des délégués français, Tolain en tête, se déclarèrent les adversaires irréductibles de l'appropriation collective de la terre, mais finalement la thèse brillamment soutenue par De Pa</w:t>
      </w:r>
      <w:r w:rsidRPr="00723E2E">
        <w:t>e</w:t>
      </w:r>
      <w:r w:rsidRPr="00723E2E">
        <w:t>pe, triompha par le vote des résolutions suivantes :</w:t>
      </w:r>
    </w:p>
    <w:p w14:paraId="3CB83107" w14:textId="77777777" w:rsidR="00EA5760" w:rsidRDefault="00EA5760" w:rsidP="00EA5760">
      <w:pPr>
        <w:spacing w:before="120" w:after="120"/>
        <w:jc w:val="both"/>
      </w:pPr>
      <w:r>
        <w:br w:type="page"/>
      </w:r>
    </w:p>
    <w:p w14:paraId="013DB5C9" w14:textId="77777777" w:rsidR="00EA5760" w:rsidRPr="00723E2E" w:rsidRDefault="00EA5760" w:rsidP="00EA5760">
      <w:pPr>
        <w:spacing w:before="120" w:after="120"/>
        <w:jc w:val="both"/>
      </w:pPr>
      <w:r w:rsidRPr="00723E2E">
        <w:t>1° Le Congrès déclare que la société a le droit d'abolir la propriété individuelle du sol et de faire entrer le sol à la communauté ;</w:t>
      </w:r>
    </w:p>
    <w:p w14:paraId="37738423" w14:textId="77777777" w:rsidR="00EA5760" w:rsidRPr="00723E2E" w:rsidRDefault="00EA5760" w:rsidP="00EA5760">
      <w:pPr>
        <w:spacing w:before="120" w:after="120"/>
        <w:jc w:val="both"/>
      </w:pPr>
      <w:r w:rsidRPr="00723E2E">
        <w:t xml:space="preserve">2° Il déclare encore qu'il y a </w:t>
      </w:r>
      <w:r w:rsidRPr="00723E2E">
        <w:rPr>
          <w:i/>
        </w:rPr>
        <w:t>nécessité</w:t>
      </w:r>
      <w:r w:rsidRPr="00723E2E">
        <w:t xml:space="preserve"> de faire entrer le sol à la propriété collective.</w:t>
      </w:r>
    </w:p>
    <w:p w14:paraId="65A0FB52" w14:textId="77777777" w:rsidR="00EA5760" w:rsidRDefault="00EA5760" w:rsidP="00EA5760">
      <w:pPr>
        <w:spacing w:before="120" w:after="120"/>
        <w:jc w:val="both"/>
      </w:pPr>
    </w:p>
    <w:p w14:paraId="6BD65E77" w14:textId="77777777" w:rsidR="00EA5760" w:rsidRPr="00723E2E" w:rsidRDefault="00EA5760" w:rsidP="00EA5760">
      <w:pPr>
        <w:spacing w:before="120" w:after="120"/>
        <w:jc w:val="both"/>
      </w:pPr>
      <w:r w:rsidRPr="00723E2E">
        <w:t>Le vote sur le paragraphe 1er donna les résultats suivants : Votants 71 : 54 oui, 4 non, 13 abstentions.</w:t>
      </w:r>
    </w:p>
    <w:p w14:paraId="19F2E7BB" w14:textId="77777777" w:rsidR="00EA5760" w:rsidRPr="00723E2E" w:rsidRDefault="00EA5760" w:rsidP="00EA5760">
      <w:pPr>
        <w:spacing w:before="120" w:after="120"/>
        <w:jc w:val="both"/>
      </w:pPr>
      <w:r w:rsidRPr="00723E2E">
        <w:t>Sur le paragraphe 2, il y eut 53 oui, 8 non et 10 abstentions.</w:t>
      </w:r>
    </w:p>
    <w:p w14:paraId="16B0A503" w14:textId="77777777" w:rsidR="00EA5760" w:rsidRPr="00723E2E" w:rsidRDefault="00EA5760" w:rsidP="00EA5760">
      <w:pPr>
        <w:spacing w:before="120" w:after="120"/>
        <w:jc w:val="both"/>
      </w:pPr>
      <w:r w:rsidRPr="00723E2E">
        <w:t>La victoire des collectivistes était complète et définitive. César De Paepe l'emportait à une majorité écrasante.</w:t>
      </w:r>
    </w:p>
    <w:p w14:paraId="11B720C9" w14:textId="77777777" w:rsidR="00EA5760" w:rsidRPr="00723E2E" w:rsidRDefault="00EA5760" w:rsidP="00EA5760">
      <w:pPr>
        <w:spacing w:before="120" w:after="120"/>
        <w:jc w:val="both"/>
      </w:pPr>
      <w:r w:rsidRPr="00723E2E">
        <w:t>Le délégué belge, Eugène Hins, qui au Congrès de Bruxelles s'était prononcé dans le sens individualiste, vint faire amende honorable et se rallia à la doctrine collectiviste.</w:t>
      </w:r>
    </w:p>
    <w:p w14:paraId="39717771" w14:textId="77777777" w:rsidR="00EA5760" w:rsidRDefault="00EA5760" w:rsidP="00EA5760">
      <w:pPr>
        <w:spacing w:before="120" w:after="120"/>
        <w:jc w:val="both"/>
      </w:pPr>
      <w:r>
        <w:t>[221]</w:t>
      </w:r>
    </w:p>
    <w:p w14:paraId="50FFFB46" w14:textId="77777777" w:rsidR="00EA5760" w:rsidRPr="00723E2E" w:rsidRDefault="00EA5760" w:rsidP="00EA5760">
      <w:pPr>
        <w:spacing w:before="120" w:after="120"/>
        <w:jc w:val="both"/>
      </w:pPr>
      <w:r w:rsidRPr="00723E2E">
        <w:t>La deuxième question à l'ordre du jour du Congrès de Bâle conce</w:t>
      </w:r>
      <w:r w:rsidRPr="00723E2E">
        <w:t>r</w:t>
      </w:r>
      <w:r w:rsidRPr="00723E2E">
        <w:t>nait le droit d'héritage et donna lieu à une belle joute oratoire. Bri</w:t>
      </w:r>
      <w:r w:rsidRPr="00723E2E">
        <w:t>s</w:t>
      </w:r>
      <w:r w:rsidRPr="00723E2E">
        <w:t>mée, rapporteur de la Commission, concluait à ce que le Congrès r</w:t>
      </w:r>
      <w:r w:rsidRPr="00723E2E">
        <w:t>e</w:t>
      </w:r>
      <w:r w:rsidRPr="00723E2E">
        <w:t>connût que le droit d'héritage devait être complètement et radical</w:t>
      </w:r>
      <w:r w:rsidRPr="00723E2E">
        <w:t>e</w:t>
      </w:r>
      <w:r w:rsidRPr="00723E2E">
        <w:t>ment aboli, et que cette abolition était une des conditions indispens</w:t>
      </w:r>
      <w:r w:rsidRPr="00723E2E">
        <w:t>a</w:t>
      </w:r>
      <w:r w:rsidRPr="00723E2E">
        <w:t>bles de l'affranchissement du travail.</w:t>
      </w:r>
    </w:p>
    <w:p w14:paraId="07578260" w14:textId="77777777" w:rsidR="00EA5760" w:rsidRDefault="00EA5760" w:rsidP="00EA5760">
      <w:pPr>
        <w:spacing w:before="120" w:after="120"/>
        <w:jc w:val="both"/>
      </w:pPr>
      <w:r w:rsidRPr="00723E2E">
        <w:t>Toutefois, cette proposition ne recueillit que 32 voix favorables, contre 23 non et 13 abstentions ; et parmi ces dernières, celle de De Paepe, qui déclara qu'en votant l'entrée du sol à la propriété collective, l'abolition des prélèvements capitalistes, la mise en possession des instruments du travail aux mains des travailleurs, l'instruction intégr</w:t>
      </w:r>
      <w:r w:rsidRPr="00723E2E">
        <w:t>a</w:t>
      </w:r>
      <w:r w:rsidRPr="00723E2E">
        <w:t>le donnée à tous, les collectivistes réclamaient une chose inutile et s</w:t>
      </w:r>
      <w:r w:rsidRPr="00723E2E">
        <w:t>u</w:t>
      </w:r>
      <w:r w:rsidRPr="00723E2E">
        <w:t>perflue en demandant l'abolition de l'héritage. Il concluait par ces mots : « Comme principe permanent et définitif, l'abolition de l'hér</w:t>
      </w:r>
      <w:r w:rsidRPr="00723E2E">
        <w:t>é</w:t>
      </w:r>
      <w:r w:rsidRPr="00723E2E">
        <w:t>dité n'est pas utile ; comme moyen de liquidation sociale, elle n'est pas probable, car tout porte à croire que le prolétariat, sûr de la force de son droit et usant de sa force, aura recours au grand argument du roi Frédéric vis-à-vis du meunier de Sans-Souci :</w:t>
      </w:r>
    </w:p>
    <w:p w14:paraId="43315D77" w14:textId="77777777" w:rsidR="00EA5760" w:rsidRPr="00723E2E" w:rsidRDefault="00EA5760" w:rsidP="00EA5760">
      <w:pPr>
        <w:spacing w:before="120" w:after="120"/>
        <w:jc w:val="both"/>
      </w:pPr>
      <w:r>
        <w:br w:type="page"/>
      </w:r>
    </w:p>
    <w:p w14:paraId="57DB67BC" w14:textId="77777777" w:rsidR="00EA5760" w:rsidRDefault="00EA5760" w:rsidP="00EA5760">
      <w:pPr>
        <w:pStyle w:val="citationi"/>
      </w:pPr>
      <w:r w:rsidRPr="00723E2E">
        <w:t>« Sais-tu que sans payer je pourrais bien le prendre</w:t>
      </w:r>
      <w:r>
        <w:t> ?</w:t>
      </w:r>
      <w:r w:rsidRPr="00723E2E">
        <w:t> »</w:t>
      </w:r>
    </w:p>
    <w:p w14:paraId="17277868" w14:textId="77777777" w:rsidR="00EA5760" w:rsidRPr="00723E2E" w:rsidRDefault="00EA5760" w:rsidP="00EA5760">
      <w:pPr>
        <w:pStyle w:val="c"/>
      </w:pPr>
      <w:r w:rsidRPr="00723E2E">
        <w:t>*</w:t>
      </w:r>
      <w:r>
        <w:br/>
      </w:r>
      <w:r w:rsidRPr="00723E2E">
        <w:t>*</w:t>
      </w:r>
      <w:r>
        <w:t xml:space="preserve">    </w:t>
      </w:r>
      <w:r w:rsidRPr="00723E2E">
        <w:t xml:space="preserve">  *</w:t>
      </w:r>
    </w:p>
    <w:p w14:paraId="6042F0D7" w14:textId="77777777" w:rsidR="00EA5760" w:rsidRPr="00723E2E" w:rsidRDefault="00EA5760" w:rsidP="00EA5760">
      <w:pPr>
        <w:spacing w:before="120" w:after="120"/>
        <w:jc w:val="both"/>
      </w:pPr>
      <w:r w:rsidRPr="00723E2E">
        <w:t>Le congrès suivant, fixé au mois de septembre 1870, devait avoir lieu à Paris. Mais à cause de la situation faite à l'Internationale, après les deux procès intentés à la Section parisienne, la ville de Mayence fut choisie. L'ordre du jour avait déjà été arrêté</w:t>
      </w:r>
      <w:r>
        <w:t> </w:t>
      </w:r>
      <w:r>
        <w:rPr>
          <w:rStyle w:val="Appelnotedebasdep"/>
        </w:rPr>
        <w:footnoteReference w:id="60"/>
      </w:r>
      <w:r w:rsidRPr="00723E2E">
        <w:t xml:space="preserve"> quand la guerre écl</w:t>
      </w:r>
      <w:r w:rsidRPr="00723E2E">
        <w:t>a</w:t>
      </w:r>
      <w:r w:rsidRPr="00723E2E">
        <w:t xml:space="preserve">ta entre la France et la Prusse. </w:t>
      </w:r>
    </w:p>
    <w:p w14:paraId="031E57C1" w14:textId="77777777" w:rsidR="00EA5760" w:rsidRPr="00723E2E" w:rsidRDefault="00EA5760" w:rsidP="00EA5760">
      <w:pPr>
        <w:spacing w:before="120" w:after="120"/>
        <w:jc w:val="both"/>
      </w:pPr>
      <w:r w:rsidRPr="00723E2E">
        <w:t>Le congrès fut forcément ajourné.</w:t>
      </w:r>
    </w:p>
    <w:p w14:paraId="3E192CF4" w14:textId="77777777" w:rsidR="00EA5760" w:rsidRDefault="00EA5760" w:rsidP="00EA5760">
      <w:pPr>
        <w:spacing w:before="120" w:after="120"/>
        <w:jc w:val="both"/>
      </w:pPr>
      <w:r>
        <w:t>[222]</w:t>
      </w:r>
    </w:p>
    <w:p w14:paraId="66DE5C11" w14:textId="77777777" w:rsidR="00EA5760" w:rsidRPr="00723E2E" w:rsidRDefault="00EA5760" w:rsidP="00EA5760">
      <w:pPr>
        <w:spacing w:before="120" w:after="120"/>
        <w:jc w:val="both"/>
      </w:pPr>
      <w:r w:rsidRPr="00723E2E">
        <w:t>En 1871, après la chute de la Commune et la réaction qui venait de reprendre le dessus en Europe, il n'y eut pas non plus de congrès, mais celui-ci fut remplacé par une Conférence qui se tint à Londres, du 19 au 23 septembre.</w:t>
      </w:r>
    </w:p>
    <w:p w14:paraId="7B7ED755" w14:textId="77777777" w:rsidR="00EA5760" w:rsidRPr="00723E2E" w:rsidRDefault="00EA5760" w:rsidP="00EA5760">
      <w:pPr>
        <w:spacing w:before="120" w:after="120"/>
        <w:jc w:val="both"/>
      </w:pPr>
      <w:r w:rsidRPr="00723E2E">
        <w:t>Cette Conférence prit un grand nombre de résolutions.</w:t>
      </w:r>
    </w:p>
    <w:p w14:paraId="4C17CBF1" w14:textId="77777777" w:rsidR="00EA5760" w:rsidRPr="00723E2E" w:rsidRDefault="00EA5760" w:rsidP="00EA5760">
      <w:pPr>
        <w:spacing w:before="120" w:after="120"/>
        <w:jc w:val="both"/>
      </w:pPr>
      <w:r w:rsidRPr="00723E2E">
        <w:t>Elle s'occupa de régler la composition du Conseil général, auquel on reprochait de s'adjoindre un trop grand nombre de membres appa</w:t>
      </w:r>
      <w:r w:rsidRPr="00723E2E">
        <w:t>r</w:t>
      </w:r>
      <w:r w:rsidRPr="00723E2E">
        <w:t>tenant à une seule nationalité. D'autres questions administratives f</w:t>
      </w:r>
      <w:r w:rsidRPr="00723E2E">
        <w:t>u</w:t>
      </w:r>
      <w:r w:rsidRPr="00723E2E">
        <w:t>rent réglées : dénomination à donner aux conseils nationaux ou régi</w:t>
      </w:r>
      <w:r w:rsidRPr="00723E2E">
        <w:t>o</w:t>
      </w:r>
      <w:r w:rsidRPr="00723E2E">
        <w:t>naux, sections, branches, etc., la cotisation fixée à 10 centimes par an pour le Conseil général, la formation de sections de femmes, la stati</w:t>
      </w:r>
      <w:r w:rsidRPr="00723E2E">
        <w:t>s</w:t>
      </w:r>
      <w:r w:rsidRPr="00723E2E">
        <w:t>tique générale de la classe ouvrière, les rapports internationaux entre les sociétés de résistance, les productions agricoles, l'action politique de la classe ouvrière, etc.</w:t>
      </w:r>
      <w:r>
        <w:t> </w:t>
      </w:r>
      <w:r>
        <w:rPr>
          <w:rStyle w:val="Appelnotedebasdep"/>
        </w:rPr>
        <w:footnoteReference w:id="61"/>
      </w:r>
      <w:r w:rsidRPr="00723E2E">
        <w:t>.</w:t>
      </w:r>
    </w:p>
    <w:p w14:paraId="47F7C454" w14:textId="77777777" w:rsidR="00EA5760" w:rsidRPr="00723E2E" w:rsidRDefault="00EA5760" w:rsidP="00EA5760">
      <w:pPr>
        <w:spacing w:before="120" w:after="120"/>
        <w:jc w:val="both"/>
      </w:pPr>
      <w:r w:rsidRPr="00723E2E">
        <w:lastRenderedPageBreak/>
        <w:t>En ce qui concerne ce dernier point, la conférence de Londres, après avoir rappelé les considérants des statuts généraux, l'adresse inaugurale de l'Association, les résolutions du Congrès de Lausanne, etc., déclarait en outre :</w:t>
      </w:r>
    </w:p>
    <w:p w14:paraId="073393F3" w14:textId="77777777" w:rsidR="00EA5760" w:rsidRDefault="00EA5760" w:rsidP="00EA5760">
      <w:pPr>
        <w:spacing w:before="120" w:after="120"/>
        <w:jc w:val="both"/>
      </w:pPr>
    </w:p>
    <w:p w14:paraId="60BF850D" w14:textId="77777777" w:rsidR="00EA5760" w:rsidRPr="00723E2E" w:rsidRDefault="00EA5760" w:rsidP="00EA5760">
      <w:pPr>
        <w:pStyle w:val="Grillecouleur-Accent1"/>
      </w:pPr>
      <w:r w:rsidRPr="00723E2E">
        <w:t>« ... En présence d'une réaction sans frein, qui étouffe violemment tout effort d'émancipation de la part des travailleurs, et prétend mai</w:t>
      </w:r>
      <w:r w:rsidRPr="00723E2E">
        <w:t>n</w:t>
      </w:r>
      <w:r w:rsidRPr="00723E2E">
        <w:t>tenir par la force brutale la distinction des classes et la domination politique des cla</w:t>
      </w:r>
      <w:r w:rsidRPr="00723E2E">
        <w:t>s</w:t>
      </w:r>
      <w:r w:rsidRPr="00723E2E">
        <w:t>ses possédantes qui en résulte ;</w:t>
      </w:r>
    </w:p>
    <w:p w14:paraId="2E603145" w14:textId="77777777" w:rsidR="00EA5760" w:rsidRPr="00723E2E" w:rsidRDefault="00EA5760" w:rsidP="00EA5760">
      <w:pPr>
        <w:pStyle w:val="Grillecouleur-Accent1"/>
      </w:pPr>
      <w:r w:rsidRPr="00723E2E">
        <w:t>« Considérant en outre :</w:t>
      </w:r>
    </w:p>
    <w:p w14:paraId="3B4EECF9" w14:textId="77777777" w:rsidR="00EA5760" w:rsidRPr="00723E2E" w:rsidRDefault="00EA5760" w:rsidP="00EA5760">
      <w:pPr>
        <w:pStyle w:val="Grillecouleur-Accent1"/>
      </w:pPr>
      <w:r w:rsidRPr="00723E2E">
        <w:t>« Que contre ce pouvoir collectif des classes possédantes, le Prolétariat ne peut agir comme classe, qu'en se constituant lui-même en parti polit</w:t>
      </w:r>
      <w:r w:rsidRPr="00723E2E">
        <w:t>i</w:t>
      </w:r>
      <w:r w:rsidRPr="00723E2E">
        <w:t>que distinct, opposé à tous les anciens partis formés par les classes poss</w:t>
      </w:r>
      <w:r w:rsidRPr="00723E2E">
        <w:t>é</w:t>
      </w:r>
      <w:r w:rsidRPr="00723E2E">
        <w:t>da</w:t>
      </w:r>
      <w:r w:rsidRPr="00723E2E">
        <w:t>n</w:t>
      </w:r>
      <w:r w:rsidRPr="00723E2E">
        <w:t>tes ;</w:t>
      </w:r>
    </w:p>
    <w:p w14:paraId="5DE5DC2E" w14:textId="77777777" w:rsidR="00EA5760" w:rsidRPr="00723E2E" w:rsidRDefault="00EA5760" w:rsidP="00EA5760">
      <w:pPr>
        <w:pStyle w:val="Grillecouleur-Accent1"/>
      </w:pPr>
      <w:r w:rsidRPr="00723E2E">
        <w:t>« Que cette constitution du Prolétariat,en parti politique, est indispe</w:t>
      </w:r>
      <w:r w:rsidRPr="00723E2E">
        <w:t>n</w:t>
      </w:r>
      <w:r w:rsidRPr="00723E2E">
        <w:t>sable pour assurer le triomphe de la révolution sociale et de son but s</w:t>
      </w:r>
      <w:r w:rsidRPr="00723E2E">
        <w:t>u</w:t>
      </w:r>
      <w:r w:rsidRPr="00723E2E">
        <w:t>prême l'</w:t>
      </w:r>
      <w:r w:rsidRPr="00723E2E">
        <w:rPr>
          <w:i/>
        </w:rPr>
        <w:t>abolition des classes</w:t>
      </w:r>
      <w:r w:rsidRPr="00723E2E">
        <w:t> ;</w:t>
      </w:r>
    </w:p>
    <w:p w14:paraId="563CB4BD" w14:textId="77777777" w:rsidR="00EA5760" w:rsidRPr="00723E2E" w:rsidRDefault="00EA5760" w:rsidP="00EA5760">
      <w:pPr>
        <w:pStyle w:val="Grillecouleur-Accent1"/>
      </w:pPr>
      <w:r w:rsidRPr="00723E2E">
        <w:t>« Que la coalition des forces ouvrières déjà obtenue par les luttes éc</w:t>
      </w:r>
      <w:r w:rsidRPr="00723E2E">
        <w:t>o</w:t>
      </w:r>
      <w:r w:rsidRPr="00723E2E">
        <w:t>n</w:t>
      </w:r>
      <w:r w:rsidRPr="00723E2E">
        <w:t>o</w:t>
      </w:r>
      <w:r w:rsidRPr="00723E2E">
        <w:t>miques, doit aussi servir de levier aux mains de</w:t>
      </w:r>
      <w:r>
        <w:t xml:space="preserve"> [223]</w:t>
      </w:r>
      <w:r w:rsidRPr="00723E2E">
        <w:t xml:space="preserve"> cette classe dans sa lutte contre le pouvoir politique de ses exploiteurs ;</w:t>
      </w:r>
    </w:p>
    <w:p w14:paraId="71EEA34E" w14:textId="77777777" w:rsidR="00EA5760" w:rsidRPr="00723E2E" w:rsidRDefault="00EA5760" w:rsidP="00EA5760">
      <w:pPr>
        <w:pStyle w:val="Grillecouleur-Accent1"/>
      </w:pPr>
      <w:r w:rsidRPr="00723E2E">
        <w:t>« La conférence rappelle aux membres de l'</w:t>
      </w:r>
      <w:r w:rsidRPr="00723E2E">
        <w:rPr>
          <w:i/>
        </w:rPr>
        <w:t>Internationale</w:t>
      </w:r>
      <w:r w:rsidRPr="00723E2E">
        <w:t> :</w:t>
      </w:r>
    </w:p>
    <w:p w14:paraId="6AFBCFB5" w14:textId="77777777" w:rsidR="00EA5760" w:rsidRPr="00723E2E" w:rsidRDefault="00EA5760" w:rsidP="00EA5760">
      <w:pPr>
        <w:pStyle w:val="Grillecouleur-Accent1"/>
      </w:pPr>
      <w:r w:rsidRPr="00723E2E">
        <w:t>« Que dans l'état militant de la classe ouvrière, son mouvement éc</w:t>
      </w:r>
      <w:r w:rsidRPr="00723E2E">
        <w:t>o</w:t>
      </w:r>
      <w:r w:rsidRPr="00723E2E">
        <w:t>nom</w:t>
      </w:r>
      <w:r w:rsidRPr="00723E2E">
        <w:t>i</w:t>
      </w:r>
      <w:r w:rsidRPr="00723E2E">
        <w:t>que et son action politique sont indissolublement unis. »</w:t>
      </w:r>
    </w:p>
    <w:p w14:paraId="595C5401" w14:textId="77777777" w:rsidR="00EA5760" w:rsidRDefault="00EA5760" w:rsidP="00EA5760">
      <w:pPr>
        <w:spacing w:before="120" w:after="120"/>
        <w:jc w:val="both"/>
      </w:pPr>
    </w:p>
    <w:p w14:paraId="460F90F1" w14:textId="77777777" w:rsidR="00EA5760" w:rsidRPr="00723E2E" w:rsidRDefault="00EA5760" w:rsidP="00EA5760">
      <w:pPr>
        <w:spacing w:before="120" w:after="120"/>
        <w:jc w:val="both"/>
      </w:pPr>
      <w:r w:rsidRPr="00723E2E">
        <w:t>Cette résolution fut vivement discutée, et c'est sur le principe fo</w:t>
      </w:r>
      <w:r w:rsidRPr="00723E2E">
        <w:t>n</w:t>
      </w:r>
      <w:r w:rsidRPr="00723E2E">
        <w:t xml:space="preserve">damental qu'elle établit, c'est-à-dire la nécessité de l'action politique de la classe ouvrière pour la conquête du pouvoir, que s'engagera la lutte au Congrès de La Haye, au mois de septembre 1872. </w:t>
      </w:r>
    </w:p>
    <w:p w14:paraId="5E383A93" w14:textId="77777777" w:rsidR="00EA5760" w:rsidRPr="00723E2E" w:rsidRDefault="00EA5760" w:rsidP="00EA5760">
      <w:pPr>
        <w:pStyle w:val="c"/>
      </w:pPr>
      <w:r w:rsidRPr="00723E2E">
        <w:t>*</w:t>
      </w:r>
      <w:r>
        <w:br/>
      </w:r>
      <w:r w:rsidRPr="00723E2E">
        <w:t>*</w:t>
      </w:r>
      <w:r>
        <w:t xml:space="preserve">   </w:t>
      </w:r>
      <w:r w:rsidRPr="00723E2E">
        <w:t xml:space="preserve">  *</w:t>
      </w:r>
    </w:p>
    <w:p w14:paraId="2E2C0F1E" w14:textId="77777777" w:rsidR="00EA5760" w:rsidRPr="00723E2E" w:rsidRDefault="00EA5760" w:rsidP="00EA5760">
      <w:pPr>
        <w:spacing w:before="120" w:after="120"/>
        <w:jc w:val="both"/>
      </w:pPr>
      <w:r w:rsidRPr="00723E2E">
        <w:t>Au moment où se réunissait ce dernier Congrès, voyons quelle était la situation faite à l'Association internationale des travailleurs.</w:t>
      </w:r>
    </w:p>
    <w:p w14:paraId="6B4CB315" w14:textId="77777777" w:rsidR="00EA5760" w:rsidRPr="00723E2E" w:rsidRDefault="00EA5760" w:rsidP="00EA5760">
      <w:pPr>
        <w:spacing w:before="120" w:after="120"/>
        <w:jc w:val="both"/>
      </w:pPr>
      <w:r w:rsidRPr="00723E2E">
        <w:t>En France, une loi venait d'être votée, punissant de deux années de prison tout affilié de l'</w:t>
      </w:r>
      <w:r w:rsidRPr="00723E2E">
        <w:rPr>
          <w:i/>
        </w:rPr>
        <w:t>Internationale</w:t>
      </w:r>
      <w:r w:rsidRPr="00723E2E">
        <w:t>.</w:t>
      </w:r>
    </w:p>
    <w:p w14:paraId="787F2DE1" w14:textId="77777777" w:rsidR="00EA5760" w:rsidRPr="00723E2E" w:rsidRDefault="00EA5760" w:rsidP="00EA5760">
      <w:pPr>
        <w:spacing w:before="120" w:after="120"/>
        <w:jc w:val="both"/>
      </w:pPr>
      <w:r w:rsidRPr="00723E2E">
        <w:lastRenderedPageBreak/>
        <w:t>En Allemagne, même situation : Bebel et Liebknecht étaient dét</w:t>
      </w:r>
      <w:r w:rsidRPr="00723E2E">
        <w:t>e</w:t>
      </w:r>
      <w:r w:rsidRPr="00723E2E">
        <w:t>nus dans une forteresse, pour avoir affirmé leurs principes internati</w:t>
      </w:r>
      <w:r w:rsidRPr="00723E2E">
        <w:t>o</w:t>
      </w:r>
      <w:r w:rsidRPr="00723E2E">
        <w:t>nalistes et pour avoir condamné la guerre contre la France.</w:t>
      </w:r>
    </w:p>
    <w:p w14:paraId="420FF751" w14:textId="77777777" w:rsidR="00EA5760" w:rsidRPr="00723E2E" w:rsidRDefault="00EA5760" w:rsidP="00EA5760">
      <w:pPr>
        <w:spacing w:before="120" w:after="120"/>
        <w:jc w:val="both"/>
      </w:pPr>
      <w:r w:rsidRPr="00723E2E">
        <w:t>En Italie et en Espagne, les réunions ouvrières étaient interdites et les Congrès dispersés par la police.</w:t>
      </w:r>
    </w:p>
    <w:p w14:paraId="798FAB86" w14:textId="77777777" w:rsidR="00EA5760" w:rsidRPr="00723E2E" w:rsidRDefault="00EA5760" w:rsidP="00EA5760">
      <w:pPr>
        <w:spacing w:before="120" w:after="120"/>
        <w:jc w:val="both"/>
      </w:pPr>
      <w:r w:rsidRPr="00723E2E">
        <w:t>En Suède, de nombreuses arrestations avaient été faites. Les jou</w:t>
      </w:r>
      <w:r w:rsidRPr="00723E2E">
        <w:t>r</w:t>
      </w:r>
      <w:r w:rsidRPr="00723E2E">
        <w:t>naux socialistes avaient été mis en demeure de suspendre leur public</w:t>
      </w:r>
      <w:r w:rsidRPr="00723E2E">
        <w:t>a</w:t>
      </w:r>
      <w:r w:rsidRPr="00723E2E">
        <w:t>tion. Même situation au Danemark.</w:t>
      </w:r>
    </w:p>
    <w:p w14:paraId="17B4305D" w14:textId="77777777" w:rsidR="00EA5760" w:rsidRPr="00723E2E" w:rsidRDefault="00EA5760" w:rsidP="00EA5760">
      <w:pPr>
        <w:spacing w:before="120" w:after="120"/>
        <w:jc w:val="both"/>
      </w:pPr>
      <w:r w:rsidRPr="00723E2E">
        <w:t>C'est, dans ces conditions, que s'ouvrit le Congrès de La Haye.</w:t>
      </w:r>
    </w:p>
    <w:p w14:paraId="76B01CD9" w14:textId="77777777" w:rsidR="00EA5760" w:rsidRPr="00723E2E" w:rsidRDefault="00EA5760" w:rsidP="00EA5760">
      <w:pPr>
        <w:spacing w:before="120" w:after="120"/>
        <w:jc w:val="both"/>
      </w:pPr>
      <w:r w:rsidRPr="00723E2E">
        <w:t>Dans son rapport au Congrès, le Conseil général relata tout d'abord les principaux faits qui s'étaient produits depuis le Congrès de Bâle, en 1869. Après avoir rappelé les persécutions dont les membres de l'I</w:t>
      </w:r>
      <w:r w:rsidRPr="00723E2E">
        <w:t>n</w:t>
      </w:r>
      <w:r w:rsidRPr="00723E2E">
        <w:t>ternationale étaient l'objet dans plusieurs pays, le rapport ajoutait :</w:t>
      </w:r>
    </w:p>
    <w:p w14:paraId="5D4FB275" w14:textId="77777777" w:rsidR="00EA5760" w:rsidRDefault="00EA5760" w:rsidP="00EA5760">
      <w:pPr>
        <w:spacing w:before="120" w:after="120"/>
        <w:jc w:val="both"/>
      </w:pPr>
    </w:p>
    <w:p w14:paraId="557E157C" w14:textId="77777777" w:rsidR="00EA5760" w:rsidRPr="00723E2E" w:rsidRDefault="00EA5760" w:rsidP="00EA5760">
      <w:pPr>
        <w:pStyle w:val="Grillecouleur-Accent1"/>
      </w:pPr>
      <w:r w:rsidRPr="00723E2E">
        <w:t>« Mais toutes les violences des gouvernements européens disparurent devant la guerre déchaînée contre nous par la presse, la grande calomni</w:t>
      </w:r>
      <w:r w:rsidRPr="00723E2E">
        <w:t>a</w:t>
      </w:r>
      <w:r w:rsidRPr="00723E2E">
        <w:t>trice des deux mondes !</w:t>
      </w:r>
    </w:p>
    <w:p w14:paraId="610B0DDC" w14:textId="77777777" w:rsidR="00EA5760" w:rsidRDefault="00EA5760" w:rsidP="00EA5760">
      <w:pPr>
        <w:pStyle w:val="p"/>
      </w:pPr>
      <w:r>
        <w:t>[224]</w:t>
      </w:r>
    </w:p>
    <w:p w14:paraId="001FACA2" w14:textId="77777777" w:rsidR="00EA5760" w:rsidRPr="00723E2E" w:rsidRDefault="00EA5760" w:rsidP="00EA5760">
      <w:pPr>
        <w:pStyle w:val="Grillecouleur-Accent1"/>
      </w:pPr>
      <w:r w:rsidRPr="00723E2E">
        <w:t>« Histoires apocryphes, mystères de l'Internationale, fabrication imp</w:t>
      </w:r>
      <w:r w:rsidRPr="00723E2E">
        <w:t>u</w:t>
      </w:r>
      <w:r w:rsidRPr="00723E2E">
        <w:t>dente de documents publics et de lettres particulières, télégrammes à effet se multipliaient ; tous les égouts de la presse vénale et comme il faut f</w:t>
      </w:r>
      <w:r w:rsidRPr="00723E2E">
        <w:t>u</w:t>
      </w:r>
      <w:r w:rsidRPr="00723E2E">
        <w:t>rent lâchés à la fois pour noyer dans un déluge d'infamie l'ennemi exécré. Ce qui fait de cette guerre de calomnie une chose nouvelle, sans précédent dans l'histoire, c'est le champ vraiment international qu'elle a embrassé. »</w:t>
      </w:r>
    </w:p>
    <w:p w14:paraId="5A2E720E" w14:textId="77777777" w:rsidR="00EA5760" w:rsidRDefault="00EA5760" w:rsidP="00EA5760">
      <w:pPr>
        <w:spacing w:before="120" w:after="120"/>
        <w:jc w:val="both"/>
      </w:pPr>
    </w:p>
    <w:p w14:paraId="42DA6D90" w14:textId="77777777" w:rsidR="00EA5760" w:rsidRPr="00723E2E" w:rsidRDefault="00EA5760" w:rsidP="00EA5760">
      <w:pPr>
        <w:spacing w:before="120" w:after="120"/>
        <w:jc w:val="both"/>
      </w:pPr>
      <w:r w:rsidRPr="00723E2E">
        <w:t>Est-il besoin de dire que, dans ce concert européen de la calomnie, la presse belge joua un très grand rôle</w:t>
      </w:r>
      <w:r>
        <w:t> ?</w:t>
      </w:r>
    </w:p>
    <w:p w14:paraId="50A9F372" w14:textId="77777777" w:rsidR="00EA5760" w:rsidRPr="00723E2E" w:rsidRDefault="00EA5760" w:rsidP="00EA5760">
      <w:pPr>
        <w:spacing w:before="120" w:after="120"/>
        <w:jc w:val="both"/>
      </w:pPr>
      <w:r w:rsidRPr="00723E2E">
        <w:t>La plupart des pays était représentés au Congrès de La Haye y compris la France, l'Allemagne, l'Italie, l'Espagne et le Portugal, mais la plupart de ces nations avaient pour délégués des réfugiés français, des proscrits de la Commune.</w:t>
      </w:r>
    </w:p>
    <w:p w14:paraId="22ED36DB" w14:textId="77777777" w:rsidR="00EA5760" w:rsidRDefault="00EA5760" w:rsidP="00EA5760">
      <w:pPr>
        <w:spacing w:before="120" w:after="120"/>
        <w:jc w:val="both"/>
      </w:pPr>
      <w:r w:rsidRPr="00723E2E">
        <w:t>La Belgique y avait sept délégués Brismée, de Bruxelles, Coenen, d'Anvers ; Eberhard, délégué de diverses sociétés de métiers de Bruxelles ; Fluse, de Verviers ; Alfred Herman, de Liége ; P. Spli</w:t>
      </w:r>
      <w:r w:rsidRPr="00723E2E">
        <w:t>n</w:t>
      </w:r>
      <w:r w:rsidRPr="00723E2E">
        <w:t>gard, de Charleroi ; Van den Abeele, de Gand.</w:t>
      </w:r>
    </w:p>
    <w:p w14:paraId="015E2C41" w14:textId="77777777" w:rsidR="00EA5760" w:rsidRPr="00723E2E" w:rsidRDefault="00EA5760" w:rsidP="00EA5760">
      <w:pPr>
        <w:spacing w:before="120" w:after="120"/>
        <w:jc w:val="both"/>
      </w:pPr>
    </w:p>
    <w:p w14:paraId="14D4720A" w14:textId="77777777" w:rsidR="00EA5760" w:rsidRPr="00723E2E" w:rsidRDefault="00EA5760" w:rsidP="00EA5760">
      <w:pPr>
        <w:spacing w:before="120" w:after="120"/>
        <w:jc w:val="both"/>
      </w:pPr>
      <w:r w:rsidRPr="00723E2E">
        <w:t>Deux courants d'idées se partageaient alors l'</w:t>
      </w:r>
      <w:r w:rsidRPr="00723E2E">
        <w:rPr>
          <w:i/>
        </w:rPr>
        <w:t>Internationale</w:t>
      </w:r>
      <w:r w:rsidRPr="00723E2E">
        <w:t>.</w:t>
      </w:r>
    </w:p>
    <w:p w14:paraId="3527947E" w14:textId="77777777" w:rsidR="00EA5760" w:rsidRPr="00723E2E" w:rsidRDefault="00EA5760" w:rsidP="00EA5760">
      <w:pPr>
        <w:spacing w:before="120" w:after="120"/>
        <w:jc w:val="both"/>
      </w:pPr>
      <w:r w:rsidRPr="00723E2E">
        <w:t>Les uns pensaient que l'</w:t>
      </w:r>
      <w:r w:rsidRPr="00723E2E">
        <w:rPr>
          <w:i/>
        </w:rPr>
        <w:t>Association</w:t>
      </w:r>
      <w:r w:rsidRPr="00723E2E">
        <w:t xml:space="preserve"> devait être organisée hiéra</w:t>
      </w:r>
      <w:r w:rsidRPr="00723E2E">
        <w:t>r</w:t>
      </w:r>
      <w:r w:rsidRPr="00723E2E">
        <w:t>chiquement, comme l'État politique, ayant une tête : le Conseil gén</w:t>
      </w:r>
      <w:r w:rsidRPr="00723E2E">
        <w:t>é</w:t>
      </w:r>
      <w:r w:rsidRPr="00723E2E">
        <w:t>ral, dirigeant chacun des groupes épars. Ils voulaient que les partis socialistes s'organisassent en partis politiques et conquissent l'État pour substituer un gouvernement populaire, le « Volkstaat » des soci</w:t>
      </w:r>
      <w:r w:rsidRPr="00723E2E">
        <w:t>a</w:t>
      </w:r>
      <w:r w:rsidRPr="00723E2E">
        <w:t>listes allemands, au gouvernement bourgeois existant.</w:t>
      </w:r>
    </w:p>
    <w:p w14:paraId="4A788738" w14:textId="77777777" w:rsidR="00EA5760" w:rsidRPr="00723E2E" w:rsidRDefault="00EA5760" w:rsidP="00EA5760">
      <w:pPr>
        <w:spacing w:before="120" w:after="120"/>
        <w:jc w:val="both"/>
      </w:pPr>
      <w:r w:rsidRPr="00723E2E">
        <w:t>C'était, comme on le fit observer au Congrès de La Haye, repre</w:t>
      </w:r>
      <w:r w:rsidRPr="00723E2E">
        <w:t>n</w:t>
      </w:r>
      <w:r w:rsidRPr="00723E2E">
        <w:t>dre le programme des communistes allemands de 1848.</w:t>
      </w:r>
    </w:p>
    <w:p w14:paraId="0CE83E95" w14:textId="77777777" w:rsidR="00EA5760" w:rsidRDefault="00EA5760" w:rsidP="00EA5760">
      <w:pPr>
        <w:spacing w:before="120" w:after="120"/>
        <w:jc w:val="both"/>
      </w:pPr>
      <w:r w:rsidRPr="00723E2E">
        <w:t>Les autres, au contraire, soutenaient, avec le Russe Michel Bako</w:t>
      </w:r>
      <w:r w:rsidRPr="00723E2E">
        <w:t>u</w:t>
      </w:r>
      <w:r w:rsidRPr="00723E2E">
        <w:t xml:space="preserve">nine, qui développa ses idées dans un </w:t>
      </w:r>
      <w:r w:rsidRPr="00723E2E">
        <w:rPr>
          <w:i/>
        </w:rPr>
        <w:t>almanach du peuple</w:t>
      </w:r>
      <w:r w:rsidRPr="00723E2E">
        <w:t xml:space="preserve"> pour 1872, imprimé en Suisse et qui fut très répandu en </w:t>
      </w:r>
      <w:r>
        <w:t>Belgique </w:t>
      </w:r>
      <w:r>
        <w:rPr>
          <w:rStyle w:val="Appelnotedebasdep"/>
        </w:rPr>
        <w:footnoteReference w:id="62"/>
      </w:r>
      <w:r w:rsidRPr="00723E2E">
        <w:t>, que l'</w:t>
      </w:r>
      <w:r w:rsidRPr="00723E2E">
        <w:rPr>
          <w:i/>
        </w:rPr>
        <w:t>Intern</w:t>
      </w:r>
      <w:r w:rsidRPr="00723E2E">
        <w:rPr>
          <w:i/>
        </w:rPr>
        <w:t>a</w:t>
      </w:r>
      <w:r w:rsidRPr="00723E2E">
        <w:rPr>
          <w:i/>
        </w:rPr>
        <w:t>tionale</w:t>
      </w:r>
      <w:r w:rsidRPr="00723E2E">
        <w:t xml:space="preserve"> n'aurait point de sens si elle ne tendait invinciblement à l'abol</w:t>
      </w:r>
      <w:r w:rsidRPr="00723E2E">
        <w:t>i</w:t>
      </w:r>
      <w:r w:rsidRPr="00723E2E">
        <w:t>tion de l'État et qu'il ne fallait organiser les masses ouvrières qu'en vue de cette destruction.</w:t>
      </w:r>
    </w:p>
    <w:p w14:paraId="44B5A415" w14:textId="77777777" w:rsidR="00EA5760" w:rsidRPr="00723E2E" w:rsidRDefault="00EA5760" w:rsidP="00EA5760">
      <w:pPr>
        <w:spacing w:before="120" w:after="120"/>
        <w:jc w:val="both"/>
      </w:pPr>
      <w:r>
        <w:t>[225]</w:t>
      </w:r>
    </w:p>
    <w:p w14:paraId="07649E30" w14:textId="77777777" w:rsidR="00EA5760" w:rsidRPr="00723E2E" w:rsidRDefault="00EA5760" w:rsidP="00EA5760">
      <w:pPr>
        <w:spacing w:before="120" w:after="120"/>
        <w:jc w:val="both"/>
      </w:pPr>
      <w:r w:rsidRPr="00723E2E">
        <w:t>Ces derniers voulaient organiser la classe des travailleurs en gro</w:t>
      </w:r>
      <w:r w:rsidRPr="00723E2E">
        <w:t>u</w:t>
      </w:r>
      <w:r w:rsidRPr="00723E2E">
        <w:t>pant les différents corps de métier, d'abord localement, puis fédérat</w:t>
      </w:r>
      <w:r w:rsidRPr="00723E2E">
        <w:t>i</w:t>
      </w:r>
      <w:r w:rsidRPr="00723E2E">
        <w:t>vement ou nationalement, puis internationalement, en laissant à ch</w:t>
      </w:r>
      <w:r w:rsidRPr="00723E2E">
        <w:t>a</w:t>
      </w:r>
      <w:r w:rsidRPr="00723E2E">
        <w:t>que groupe naturel son autonomie propre.</w:t>
      </w:r>
    </w:p>
    <w:p w14:paraId="3A1541C6" w14:textId="77777777" w:rsidR="00EA5760" w:rsidRPr="00723E2E" w:rsidRDefault="00EA5760" w:rsidP="00EA5760">
      <w:pPr>
        <w:spacing w:before="120" w:after="120"/>
        <w:jc w:val="both"/>
      </w:pPr>
      <w:r w:rsidRPr="00723E2E">
        <w:t xml:space="preserve">Les premiers étaient baptisés </w:t>
      </w:r>
      <w:r w:rsidRPr="00723E2E">
        <w:rPr>
          <w:i/>
        </w:rPr>
        <w:t>autoritaires étatistes</w:t>
      </w:r>
      <w:r w:rsidRPr="00723E2E">
        <w:t xml:space="preserve"> par les seconds, qui s'appelaient </w:t>
      </w:r>
      <w:r w:rsidRPr="00723E2E">
        <w:rPr>
          <w:i/>
        </w:rPr>
        <w:t>autonomistes</w:t>
      </w:r>
      <w:r w:rsidRPr="00723E2E">
        <w:t xml:space="preserve">, pour ne pas dire </w:t>
      </w:r>
      <w:r w:rsidRPr="00723E2E">
        <w:rPr>
          <w:i/>
        </w:rPr>
        <w:t>anarchistes</w:t>
      </w:r>
      <w:r w:rsidRPr="00723E2E">
        <w:t>.</w:t>
      </w:r>
    </w:p>
    <w:p w14:paraId="5C891475" w14:textId="77777777" w:rsidR="00EA5760" w:rsidRPr="00723E2E" w:rsidRDefault="00EA5760" w:rsidP="00EA5760">
      <w:pPr>
        <w:spacing w:before="120" w:after="120"/>
        <w:jc w:val="both"/>
      </w:pPr>
      <w:r w:rsidRPr="00723E2E">
        <w:rPr>
          <w:i/>
        </w:rPr>
        <w:t>Le Mirabeau</w:t>
      </w:r>
      <w:r w:rsidRPr="00723E2E">
        <w:t>, organe socialiste de Verviers, qui subissait alors l'i</w:t>
      </w:r>
      <w:r w:rsidRPr="00723E2E">
        <w:t>n</w:t>
      </w:r>
      <w:r w:rsidRPr="00723E2E">
        <w:t xml:space="preserve">fluence de l'ancien étudiant Victor Dave, qui collaborait également à la </w:t>
      </w:r>
      <w:r w:rsidRPr="00723E2E">
        <w:rPr>
          <w:i/>
        </w:rPr>
        <w:t>Liberté</w:t>
      </w:r>
      <w:r w:rsidRPr="00723E2E">
        <w:t>, écrivait au sujet de ces deux tendances :</w:t>
      </w:r>
    </w:p>
    <w:p w14:paraId="11E2A9F1" w14:textId="77777777" w:rsidR="00EA5760" w:rsidRDefault="00EA5760" w:rsidP="00EA5760">
      <w:pPr>
        <w:pStyle w:val="Grillecouleur-Accent1"/>
      </w:pPr>
      <w:r>
        <w:br w:type="page"/>
      </w:r>
    </w:p>
    <w:p w14:paraId="3F9E496F" w14:textId="77777777" w:rsidR="00EA5760" w:rsidRPr="00723E2E" w:rsidRDefault="00EA5760" w:rsidP="00EA5760">
      <w:pPr>
        <w:pStyle w:val="Grillecouleur-Accent1"/>
      </w:pPr>
      <w:r w:rsidRPr="00723E2E">
        <w:t>« ... Et quand l'</w:t>
      </w:r>
      <w:r w:rsidRPr="00723E2E">
        <w:rPr>
          <w:i/>
        </w:rPr>
        <w:t>Internationale</w:t>
      </w:r>
      <w:r w:rsidRPr="00723E2E">
        <w:t xml:space="preserve"> sera partout ainsi organisée, le parti o</w:t>
      </w:r>
      <w:r w:rsidRPr="00723E2E">
        <w:t>u</w:t>
      </w:r>
      <w:r w:rsidRPr="00723E2E">
        <w:t>vrier politique-autoritaire ne sera de nulle utilité pour abolir l'État, car ai</w:t>
      </w:r>
      <w:r w:rsidRPr="00723E2E">
        <w:t>n</w:t>
      </w:r>
      <w:r w:rsidRPr="00723E2E">
        <w:t>si que l'observe judicieusement Proudhon, un gouvernement de réaction, à force de vouloir sauver la société de la Révolution, intéresse à cette Rév</w:t>
      </w:r>
      <w:r w:rsidRPr="00723E2E">
        <w:t>o</w:t>
      </w:r>
      <w:r w:rsidRPr="00723E2E">
        <w:t>lution la société tout entière. Le groupement du prolétariat réalisé, c'en s</w:t>
      </w:r>
      <w:r w:rsidRPr="00723E2E">
        <w:t>e</w:t>
      </w:r>
      <w:r w:rsidRPr="00723E2E">
        <w:t>ra fait de l'État, et comme nous ne voulons pas le remplacer par un autre, même populaire, nous n'avons que faire de la formation d'une armée o</w:t>
      </w:r>
      <w:r w:rsidRPr="00723E2E">
        <w:t>u</w:t>
      </w:r>
      <w:r w:rsidRPr="00723E2E">
        <w:t>vrière qui aurait pour but de conquérir le pouvoir politique. La mission du prolétariat est au contraire de dissoudre l'État dans l'organisation indu</w:t>
      </w:r>
      <w:r w:rsidRPr="00723E2E">
        <w:t>s</w:t>
      </w:r>
      <w:r w:rsidRPr="00723E2E">
        <w:t>trielle. »</w:t>
      </w:r>
    </w:p>
    <w:p w14:paraId="3673FAB8" w14:textId="77777777" w:rsidR="00EA5760" w:rsidRDefault="00EA5760" w:rsidP="00EA5760">
      <w:pPr>
        <w:spacing w:before="120" w:after="120"/>
        <w:jc w:val="both"/>
      </w:pPr>
    </w:p>
    <w:p w14:paraId="1A66450E" w14:textId="77777777" w:rsidR="00EA5760" w:rsidRPr="00723E2E" w:rsidRDefault="00EA5760" w:rsidP="00EA5760">
      <w:pPr>
        <w:spacing w:before="120" w:after="120"/>
        <w:jc w:val="both"/>
      </w:pPr>
      <w:r w:rsidRPr="00723E2E">
        <w:t>Deux grandes questions figuraient à l'ordre du jour :</w:t>
      </w:r>
    </w:p>
    <w:p w14:paraId="6073E640" w14:textId="77777777" w:rsidR="00EA5760" w:rsidRDefault="00EA5760" w:rsidP="00EA5760">
      <w:pPr>
        <w:spacing w:before="120" w:after="120"/>
        <w:jc w:val="both"/>
      </w:pPr>
    </w:p>
    <w:p w14:paraId="59551FFB" w14:textId="77777777" w:rsidR="00EA5760" w:rsidRPr="00723E2E" w:rsidRDefault="00EA5760" w:rsidP="00EA5760">
      <w:pPr>
        <w:spacing w:before="120" w:after="120"/>
        <w:jc w:val="both"/>
      </w:pPr>
      <w:r w:rsidRPr="00723E2E">
        <w:t>1° Extension des pouvoirs du conseil général et augmentation de ses attributions ;</w:t>
      </w:r>
    </w:p>
    <w:p w14:paraId="31B8CE41" w14:textId="77777777" w:rsidR="00EA5760" w:rsidRPr="00723E2E" w:rsidRDefault="00EA5760" w:rsidP="00EA5760">
      <w:pPr>
        <w:spacing w:before="120" w:after="120"/>
        <w:jc w:val="both"/>
      </w:pPr>
      <w:r w:rsidRPr="00723E2E">
        <w:t>2° Consécration, par un vote, de la résolution prise à la conférence de Londres en 1871, recommandant l'action politique des classes o</w:t>
      </w:r>
      <w:r w:rsidRPr="00723E2E">
        <w:t>u</w:t>
      </w:r>
      <w:r w:rsidRPr="00723E2E">
        <w:t>vrières.</w:t>
      </w:r>
    </w:p>
    <w:p w14:paraId="19CD66F0" w14:textId="77777777" w:rsidR="00EA5760" w:rsidRDefault="00EA5760" w:rsidP="00EA5760">
      <w:pPr>
        <w:spacing w:before="120" w:after="120"/>
        <w:jc w:val="both"/>
      </w:pPr>
    </w:p>
    <w:p w14:paraId="77F2B810" w14:textId="77777777" w:rsidR="00EA5760" w:rsidRPr="00723E2E" w:rsidRDefault="00EA5760" w:rsidP="00EA5760">
      <w:pPr>
        <w:spacing w:before="120" w:after="120"/>
        <w:jc w:val="both"/>
      </w:pPr>
      <w:r w:rsidRPr="00723E2E">
        <w:t>Les Belges combattirent non seulement l'extension des pouvoirs à donner au Conseil général, muais demandaient au contraire la su</w:t>
      </w:r>
      <w:r w:rsidRPr="00723E2E">
        <w:t>p</w:t>
      </w:r>
      <w:r w:rsidRPr="00723E2E">
        <w:t>pression de ce Conseil. Pour ce qui regardait l'action politique de la classe ouvrière, les délégués belges déclaraient en être les adversaires résolus.</w:t>
      </w:r>
    </w:p>
    <w:p w14:paraId="358C2477" w14:textId="77777777" w:rsidR="00EA5760" w:rsidRPr="00723E2E" w:rsidRDefault="00EA5760" w:rsidP="00EA5760">
      <w:pPr>
        <w:spacing w:before="120" w:after="120"/>
        <w:jc w:val="both"/>
      </w:pPr>
      <w:r w:rsidRPr="00723E2E">
        <w:t>Au début de l'</w:t>
      </w:r>
      <w:r w:rsidRPr="00723E2E">
        <w:rPr>
          <w:i/>
        </w:rPr>
        <w:t>Internationale</w:t>
      </w:r>
      <w:r w:rsidRPr="00723E2E">
        <w:t>, cependant, les propagandistes belges revendiquèrent les réformes politiques en même temps que la réforme sociale.</w:t>
      </w:r>
    </w:p>
    <w:p w14:paraId="5C5FBD39" w14:textId="77777777" w:rsidR="00EA5760" w:rsidRPr="00723E2E" w:rsidRDefault="00EA5760" w:rsidP="00EA5760">
      <w:pPr>
        <w:spacing w:before="120" w:after="120"/>
        <w:jc w:val="both"/>
      </w:pPr>
      <w:r w:rsidRPr="00723E2E">
        <w:t>Comment avaient-ils changé d'attitude</w:t>
      </w:r>
      <w:r>
        <w:t> ?</w:t>
      </w:r>
    </w:p>
    <w:p w14:paraId="5FEB254C" w14:textId="77777777" w:rsidR="00EA5760" w:rsidRDefault="00EA5760" w:rsidP="00EA5760">
      <w:pPr>
        <w:spacing w:before="120" w:after="120"/>
        <w:jc w:val="both"/>
      </w:pPr>
      <w:r>
        <w:t>[226]</w:t>
      </w:r>
    </w:p>
    <w:p w14:paraId="5B02BC89" w14:textId="77777777" w:rsidR="00EA5760" w:rsidRPr="00723E2E" w:rsidRDefault="00EA5760" w:rsidP="00EA5760">
      <w:pPr>
        <w:spacing w:before="120" w:after="120"/>
        <w:jc w:val="both"/>
      </w:pPr>
      <w:r w:rsidRPr="00723E2E">
        <w:t xml:space="preserve">L'influence des hommes de </w:t>
      </w:r>
      <w:r w:rsidRPr="00723E2E">
        <w:rPr>
          <w:i/>
        </w:rPr>
        <w:t>La Liberté</w:t>
      </w:r>
      <w:r w:rsidRPr="00723E2E">
        <w:t xml:space="preserve"> n'a certes pas été étrangère à cette tactique nouvelle des socialistes belges. Les principaux réda</w:t>
      </w:r>
      <w:r w:rsidRPr="00723E2E">
        <w:t>c</w:t>
      </w:r>
      <w:r w:rsidRPr="00723E2E">
        <w:t>teurs de ce journal, V. Arnould, Guillaume De Greef et Hector Denis étaient surtout des disciples de Proudhon qui, on le sait, était anarchi</w:t>
      </w:r>
      <w:r w:rsidRPr="00723E2E">
        <w:t>s</w:t>
      </w:r>
      <w:r w:rsidRPr="00723E2E">
        <w:t>te, c'est-à-dire partisan de la suppression de l'État politique. Au mo</w:t>
      </w:r>
      <w:r w:rsidRPr="00723E2E">
        <w:t>u</w:t>
      </w:r>
      <w:r w:rsidRPr="00723E2E">
        <w:t>vement pour la réforme électorale et le suffrage universel, les ré</w:t>
      </w:r>
      <w:r w:rsidRPr="00723E2E">
        <w:lastRenderedPageBreak/>
        <w:t>da</w:t>
      </w:r>
      <w:r w:rsidRPr="00723E2E">
        <w:t>c</w:t>
      </w:r>
      <w:r w:rsidRPr="00723E2E">
        <w:t xml:space="preserve">teurs de la </w:t>
      </w:r>
      <w:r w:rsidRPr="00723E2E">
        <w:rPr>
          <w:i/>
        </w:rPr>
        <w:t>Liberté</w:t>
      </w:r>
      <w:r w:rsidRPr="00723E2E">
        <w:t xml:space="preserve"> opposèrent, on l'a vu, ce qu'ils appelèrent la </w:t>
      </w:r>
      <w:r w:rsidRPr="00723E2E">
        <w:rPr>
          <w:i/>
        </w:rPr>
        <w:t>Repr</w:t>
      </w:r>
      <w:r w:rsidRPr="00723E2E">
        <w:rPr>
          <w:i/>
        </w:rPr>
        <w:t>é</w:t>
      </w:r>
      <w:r w:rsidRPr="00723E2E">
        <w:rPr>
          <w:i/>
        </w:rPr>
        <w:t>sentation du Travail</w:t>
      </w:r>
      <w:r w:rsidRPr="00723E2E">
        <w:t>.</w:t>
      </w:r>
    </w:p>
    <w:p w14:paraId="1307AB24" w14:textId="77777777" w:rsidR="00EA5760" w:rsidRPr="00723E2E" w:rsidRDefault="00EA5760" w:rsidP="00EA5760">
      <w:pPr>
        <w:spacing w:before="120" w:after="120"/>
        <w:jc w:val="both"/>
      </w:pPr>
      <w:r w:rsidRPr="00723E2E">
        <w:t>Trois jours furent consacrés par le Congrès à la vérification des pouvoirs de ses membres. Les votes se faisaient par délégué et non par nationalité représentée, comme c'est le cas aujourd'hui dans les Congrès internationaux socialistes. Les adversaires du Conseil général de Londres et de la méthode proposée par lui, l'accusaient d'avoir f</w:t>
      </w:r>
      <w:r w:rsidRPr="00723E2E">
        <w:t>a</w:t>
      </w:r>
      <w:r w:rsidRPr="00723E2E">
        <w:t>briqué des mandats fictifs, dans le but d'obtenir une majorité en faveur de ses projets.</w:t>
      </w:r>
    </w:p>
    <w:p w14:paraId="283D2F9D" w14:textId="77777777" w:rsidR="00EA5760" w:rsidRPr="00723E2E" w:rsidRDefault="00EA5760" w:rsidP="00EA5760">
      <w:pPr>
        <w:spacing w:before="120" w:after="120"/>
        <w:jc w:val="both"/>
      </w:pPr>
      <w:r w:rsidRPr="00723E2E">
        <w:t xml:space="preserve">La vérification des mandats enfin terminée, le Congrès discuta la question de savoir si l'on supprimerait ou non le Conseil général. Les délégués belges étaient partisans de son maintien, mais simplement à titre de </w:t>
      </w:r>
      <w:r w:rsidRPr="00723E2E">
        <w:rPr>
          <w:i/>
        </w:rPr>
        <w:t>centre de correspondances</w:t>
      </w:r>
      <w:r w:rsidRPr="00723E2E">
        <w:t xml:space="preserve"> et sans autre pouvoir. Par 30 voix contre 20, le Conseil général fut maintenu et ses pouvoirs renforcés.</w:t>
      </w:r>
    </w:p>
    <w:p w14:paraId="4E5861F7" w14:textId="77777777" w:rsidR="00EA5760" w:rsidRPr="00723E2E" w:rsidRDefault="00EA5760" w:rsidP="00EA5760">
      <w:pPr>
        <w:spacing w:before="120" w:after="120"/>
        <w:jc w:val="both"/>
      </w:pPr>
      <w:r w:rsidRPr="00723E2E">
        <w:t>Puis vint la discussion concernant l'action politique.</w:t>
      </w:r>
    </w:p>
    <w:p w14:paraId="2FB328F5" w14:textId="77777777" w:rsidR="00EA5760" w:rsidRPr="00723E2E" w:rsidRDefault="00EA5760" w:rsidP="00EA5760">
      <w:pPr>
        <w:spacing w:before="120" w:after="120"/>
        <w:jc w:val="both"/>
      </w:pPr>
      <w:r w:rsidRPr="00723E2E">
        <w:t>Le Conseil général proposait l'insertion, dans les statuts généraux de l'</w:t>
      </w:r>
      <w:r w:rsidRPr="00723E2E">
        <w:rPr>
          <w:i/>
        </w:rPr>
        <w:t>Internationale</w:t>
      </w:r>
      <w:r w:rsidRPr="00723E2E">
        <w:t>, de l'article suivant qui n'était, en définitive, que la reproduction de la résolution IX de la conférence de Londres de 1871 :</w:t>
      </w:r>
    </w:p>
    <w:p w14:paraId="07370BE2" w14:textId="77777777" w:rsidR="00EA5760" w:rsidRDefault="00EA5760" w:rsidP="00EA5760">
      <w:pPr>
        <w:spacing w:before="120" w:after="120"/>
        <w:jc w:val="both"/>
      </w:pPr>
    </w:p>
    <w:p w14:paraId="65CF9E83" w14:textId="77777777" w:rsidR="00EA5760" w:rsidRPr="00723E2E" w:rsidRDefault="00EA5760" w:rsidP="00EA5760">
      <w:pPr>
        <w:pStyle w:val="Grillecouleur-Accent1"/>
      </w:pPr>
      <w:r w:rsidRPr="00723E2E">
        <w:t>« Dans la lutte contre le pouvoir collectif des classes possédantes, le Prol</w:t>
      </w:r>
      <w:r w:rsidRPr="00723E2E">
        <w:t>é</w:t>
      </w:r>
      <w:r w:rsidRPr="00723E2E">
        <w:t>tariat ne peut agir comme classe qu'en se constituant lui-même en parti politique distinct, opposé à tous les autres partis formés par les cla</w:t>
      </w:r>
      <w:r w:rsidRPr="00723E2E">
        <w:t>s</w:t>
      </w:r>
      <w:r w:rsidRPr="00723E2E">
        <w:t>ses po</w:t>
      </w:r>
      <w:r w:rsidRPr="00723E2E">
        <w:t>s</w:t>
      </w:r>
      <w:r w:rsidRPr="00723E2E">
        <w:t>sédantes.</w:t>
      </w:r>
    </w:p>
    <w:p w14:paraId="6900F761" w14:textId="77777777" w:rsidR="00EA5760" w:rsidRPr="00723E2E" w:rsidRDefault="00EA5760" w:rsidP="00EA5760">
      <w:pPr>
        <w:pStyle w:val="Grillecouleur-Accent1"/>
      </w:pPr>
      <w:r w:rsidRPr="00723E2E">
        <w:t>« Cette constitution du prolétariat en parti politique est indispensable pour assurer le triomphe de la révolution sociale et de son but suprême : l'abol</w:t>
      </w:r>
      <w:r w:rsidRPr="00723E2E">
        <w:t>i</w:t>
      </w:r>
      <w:r w:rsidRPr="00723E2E">
        <w:t>tion des classes.</w:t>
      </w:r>
    </w:p>
    <w:p w14:paraId="651F44BD" w14:textId="77777777" w:rsidR="00EA5760" w:rsidRPr="00723E2E" w:rsidRDefault="00EA5760" w:rsidP="00EA5760">
      <w:pPr>
        <w:pStyle w:val="Grillecouleur-Accent1"/>
      </w:pPr>
      <w:r w:rsidRPr="00723E2E">
        <w:t>« La coalition des forces ouvrières, déjà obtenue par les luttes écon</w:t>
      </w:r>
      <w:r w:rsidRPr="00723E2E">
        <w:t>o</w:t>
      </w:r>
      <w:r w:rsidRPr="00723E2E">
        <w:t>miques, doit aussi servir de levier aux mains de cette classe dans sa lutte contre le pouvoir politique de ses exploiteurs.</w:t>
      </w:r>
    </w:p>
    <w:p w14:paraId="7B9CF434" w14:textId="77777777" w:rsidR="00EA5760" w:rsidRDefault="00EA5760" w:rsidP="00EA5760">
      <w:pPr>
        <w:pStyle w:val="p"/>
      </w:pPr>
      <w:r>
        <w:t>[227]</w:t>
      </w:r>
    </w:p>
    <w:p w14:paraId="4F515E29" w14:textId="77777777" w:rsidR="00EA5760" w:rsidRPr="00723E2E" w:rsidRDefault="00EA5760" w:rsidP="00EA5760">
      <w:pPr>
        <w:pStyle w:val="Grillecouleur-Accent1"/>
      </w:pPr>
      <w:r w:rsidRPr="00723E2E">
        <w:t>« Les seigneurs de la terre et du capital se servent toujours de leurs privilèges politiques pour défendre et perpétuer leurs monopoles économ</w:t>
      </w:r>
      <w:r w:rsidRPr="00723E2E">
        <w:t>i</w:t>
      </w:r>
      <w:r w:rsidRPr="00723E2E">
        <w:t xml:space="preserve">ques et asservir le travail, la conquête du pouvoir politique devient donc le grand devoir du prolétariat. » </w:t>
      </w:r>
    </w:p>
    <w:p w14:paraId="7F961AB1" w14:textId="77777777" w:rsidR="00EA5760" w:rsidRDefault="00EA5760" w:rsidP="00EA5760">
      <w:pPr>
        <w:spacing w:before="120" w:after="120"/>
        <w:jc w:val="both"/>
      </w:pPr>
    </w:p>
    <w:p w14:paraId="3C8AE34D" w14:textId="77777777" w:rsidR="00EA5760" w:rsidRPr="00723E2E" w:rsidRDefault="00EA5760" w:rsidP="00EA5760">
      <w:pPr>
        <w:spacing w:before="120" w:after="120"/>
        <w:jc w:val="both"/>
      </w:pPr>
      <w:r w:rsidRPr="00723E2E">
        <w:lastRenderedPageBreak/>
        <w:t>Cette résolution fut approuvée par la majorité du Congrès. La m</w:t>
      </w:r>
      <w:r w:rsidRPr="00723E2E">
        <w:t>i</w:t>
      </w:r>
      <w:r w:rsidRPr="00723E2E">
        <w:t>norité, dont faisaient partie les Belges, publia alors une déclaration disant, en substance, qu'ils ne voulaient pas de scission au sein de l'</w:t>
      </w:r>
      <w:r w:rsidRPr="00723E2E">
        <w:rPr>
          <w:i/>
        </w:rPr>
        <w:t>I</w:t>
      </w:r>
      <w:r w:rsidRPr="00723E2E">
        <w:rPr>
          <w:i/>
        </w:rPr>
        <w:t>n</w:t>
      </w:r>
      <w:r w:rsidRPr="00723E2E">
        <w:rPr>
          <w:i/>
        </w:rPr>
        <w:t>ternationale</w:t>
      </w:r>
      <w:r w:rsidRPr="00723E2E">
        <w:t>, qu'ils continueraient leurs rapports administratifs avec le Conseil général concernant le payement des cotisations, la correspo</w:t>
      </w:r>
      <w:r w:rsidRPr="00723E2E">
        <w:t>n</w:t>
      </w:r>
      <w:r w:rsidRPr="00723E2E">
        <w:t>dance et la statistique du travail, que les fédérations nationales repr</w:t>
      </w:r>
      <w:r w:rsidRPr="00723E2E">
        <w:t>é</w:t>
      </w:r>
      <w:r w:rsidRPr="00723E2E">
        <w:t>sentées dans la minorité établiraient entre elles des rapports directs et continus, que dans le cas où le Conseil général voudrait s'ingérer dans les affaires intérieures d'une fédération, celles-ci s'engageaient à d</w:t>
      </w:r>
      <w:r w:rsidRPr="00723E2E">
        <w:t>é</w:t>
      </w:r>
      <w:r w:rsidRPr="00723E2E">
        <w:t>fendre leur autonomie, enfin, la minorité engageait toutes les fédér</w:t>
      </w:r>
      <w:r w:rsidRPr="00723E2E">
        <w:t>a</w:t>
      </w:r>
      <w:r w:rsidRPr="00723E2E">
        <w:t>tions et sections à se préparer, d'ici au Congrès prochain, à faire triompher dans le sein de l'</w:t>
      </w:r>
      <w:r w:rsidRPr="00723E2E">
        <w:rPr>
          <w:i/>
        </w:rPr>
        <w:t>Internationale</w:t>
      </w:r>
      <w:r w:rsidRPr="00723E2E">
        <w:t>, comme base de l'organis</w:t>
      </w:r>
      <w:r w:rsidRPr="00723E2E">
        <w:t>a</w:t>
      </w:r>
      <w:r w:rsidRPr="00723E2E">
        <w:t>tion du travail, les principes de l'autonomie administrative.</w:t>
      </w:r>
    </w:p>
    <w:p w14:paraId="373EC323" w14:textId="77777777" w:rsidR="00EA5760" w:rsidRPr="00723E2E" w:rsidRDefault="00EA5760" w:rsidP="00EA5760">
      <w:pPr>
        <w:spacing w:before="120" w:after="120"/>
        <w:jc w:val="both"/>
      </w:pPr>
      <w:r w:rsidRPr="00723E2E">
        <w:t>Rappelons aussi qu'il s'était constitué, dans l'</w:t>
      </w:r>
      <w:r w:rsidRPr="00723E2E">
        <w:rPr>
          <w:i/>
        </w:rPr>
        <w:t>Internationale</w:t>
      </w:r>
      <w:r w:rsidRPr="00723E2E">
        <w:t xml:space="preserve">, une </w:t>
      </w:r>
      <w:r w:rsidRPr="00723E2E">
        <w:rPr>
          <w:i/>
        </w:rPr>
        <w:t>Alliance</w:t>
      </w:r>
      <w:r w:rsidRPr="00723E2E">
        <w:t xml:space="preserve"> secrète </w:t>
      </w:r>
      <w:r w:rsidRPr="00723E2E">
        <w:rPr>
          <w:i/>
        </w:rPr>
        <w:t>de la démocratie socialiste</w:t>
      </w:r>
      <w:r w:rsidRPr="00723E2E">
        <w:t>, ayant pour chef le russe Michel Bakounine. Le Congrès de La Have condamna l'Alliance et exclut ses principaux agents Bakounine et James Guillaume.</w:t>
      </w:r>
    </w:p>
    <w:p w14:paraId="7DD0D819" w14:textId="77777777" w:rsidR="00EA5760" w:rsidRPr="00723E2E" w:rsidRDefault="00EA5760" w:rsidP="00EA5760">
      <w:pPr>
        <w:spacing w:before="120" w:after="120"/>
        <w:jc w:val="both"/>
      </w:pPr>
      <w:r w:rsidRPr="00723E2E">
        <w:t>Le Conseil général fut transporté à New-York et le siège du Congrès de 1873 fixé en Suisse.</w:t>
      </w:r>
    </w:p>
    <w:p w14:paraId="4FFF34BC" w14:textId="77777777" w:rsidR="00EA5760" w:rsidRPr="00723E2E" w:rsidRDefault="00EA5760" w:rsidP="00EA5760">
      <w:pPr>
        <w:spacing w:before="120" w:after="120"/>
        <w:jc w:val="both"/>
      </w:pPr>
      <w:r w:rsidRPr="00723E2E">
        <w:t>Dans un meeting, tenu à Amsterdam, à l'issue du Congrès de La Have, Karl Marx prit la parole, et parlant de l'œuvre y accomplie, d</w:t>
      </w:r>
      <w:r w:rsidRPr="00723E2E">
        <w:t>é</w:t>
      </w:r>
      <w:r w:rsidRPr="00723E2E">
        <w:t>clarait :</w:t>
      </w:r>
    </w:p>
    <w:p w14:paraId="0C9701AB" w14:textId="77777777" w:rsidR="00EA5760" w:rsidRDefault="00EA5760" w:rsidP="00EA5760">
      <w:pPr>
        <w:spacing w:before="120" w:after="120"/>
        <w:jc w:val="both"/>
      </w:pPr>
    </w:p>
    <w:p w14:paraId="1827A9C8" w14:textId="77777777" w:rsidR="00EA5760" w:rsidRPr="00723E2E" w:rsidRDefault="00EA5760" w:rsidP="00EA5760">
      <w:pPr>
        <w:pStyle w:val="Grillecouleur-Accent1"/>
      </w:pPr>
      <w:r w:rsidRPr="00723E2E">
        <w:t>« Le Congrès de La Haye, disait-il, a fait trois choses principales :</w:t>
      </w:r>
    </w:p>
    <w:p w14:paraId="44A91B06" w14:textId="77777777" w:rsidR="00EA5760" w:rsidRPr="00723E2E" w:rsidRDefault="00EA5760" w:rsidP="00EA5760">
      <w:pPr>
        <w:pStyle w:val="Grillecouleur-Accent1"/>
      </w:pPr>
      <w:r w:rsidRPr="00723E2E">
        <w:t>« Il a proclamé la nécessité, pour les classes ouvrières, de combattre, sur le terrain politique comme sur le terrain social, la vieille société qui s'écroule et nous nous félicitons de voir entrer désormais dans nos statuts cette rés</w:t>
      </w:r>
      <w:r w:rsidRPr="00723E2E">
        <w:t>o</w:t>
      </w:r>
      <w:r w:rsidRPr="00723E2E">
        <w:t>lution du Congrès de Londres. Un groupe s'était formé au milieu de nous, préconisant l'abstention des ouvriers en matière politique.</w:t>
      </w:r>
    </w:p>
    <w:p w14:paraId="267E85F4" w14:textId="77777777" w:rsidR="00EA5760" w:rsidRPr="00723E2E" w:rsidRDefault="00EA5760" w:rsidP="00EA5760">
      <w:pPr>
        <w:pStyle w:val="Grillecouleur-Accent1"/>
      </w:pPr>
      <w:r w:rsidRPr="00723E2E">
        <w:t>« Nous avons tenu à dire combien nous considérions ces principes comme dangereux et funestes pour notre cause.</w:t>
      </w:r>
    </w:p>
    <w:p w14:paraId="5EE5B423" w14:textId="77777777" w:rsidR="00EA5760" w:rsidRDefault="00EA5760" w:rsidP="00EA5760">
      <w:pPr>
        <w:pStyle w:val="p"/>
      </w:pPr>
      <w:r>
        <w:t>[228]</w:t>
      </w:r>
    </w:p>
    <w:p w14:paraId="2D3C7C08" w14:textId="77777777" w:rsidR="00EA5760" w:rsidRPr="00723E2E" w:rsidRDefault="00EA5760" w:rsidP="00EA5760">
      <w:pPr>
        <w:pStyle w:val="Grillecouleur-Accent1"/>
      </w:pPr>
      <w:r w:rsidRPr="00723E2E">
        <w:t>« L'ouvrier doit saisir un jour la suprématie politique pour asseoir la nouvelle organisation du travail ; il doit renverser la vieille politique so</w:t>
      </w:r>
      <w:r w:rsidRPr="00723E2E">
        <w:t>u</w:t>
      </w:r>
      <w:r w:rsidRPr="00723E2E">
        <w:t>tenant les vieilles institutions, sous peine, comme les anciens chrétiens, qui l'avaient négligée et dédaignée, de ne voir jamais leur royaume de ce monde.</w:t>
      </w:r>
    </w:p>
    <w:p w14:paraId="046F062B" w14:textId="77777777" w:rsidR="00EA5760" w:rsidRPr="00723E2E" w:rsidRDefault="00EA5760" w:rsidP="00EA5760">
      <w:pPr>
        <w:pStyle w:val="Grillecouleur-Accent1"/>
      </w:pPr>
      <w:r w:rsidRPr="00723E2E">
        <w:lastRenderedPageBreak/>
        <w:t>« Mais nous n'avons point prétendu que pour arriver à ce but les moyens fussent identiques.</w:t>
      </w:r>
    </w:p>
    <w:p w14:paraId="324C4922" w14:textId="77777777" w:rsidR="00EA5760" w:rsidRPr="00723E2E" w:rsidRDefault="00EA5760" w:rsidP="00EA5760">
      <w:pPr>
        <w:pStyle w:val="Grillecouleur-Accent1"/>
      </w:pPr>
      <w:r w:rsidRPr="00723E2E">
        <w:t>« Nous savons la part qu'il faut faire aux institutions, aux mœurs et aux traditions des différentes contrées ; et nous ne nions point qu'il existe des pays comme l'Amérique, l'Angleterre, et si je connaissais mieux vos inst</w:t>
      </w:r>
      <w:r w:rsidRPr="00723E2E">
        <w:t>i</w:t>
      </w:r>
      <w:r w:rsidRPr="00723E2E">
        <w:t>tutions, j'ajouterais la Hollande, où les travailleurs peuvent arriver à leur but par des moyens pacifiques. Si cela est vrai, nous devons reconnaître aussi que, dans la plupart des pays du continent, c'est la force qui doit être le levier de nos révolutions ; c'est à la force qu'il faudra en appeler pour un temps afin d'établir le règne du travail.</w:t>
      </w:r>
    </w:p>
    <w:p w14:paraId="339E68F5" w14:textId="77777777" w:rsidR="00EA5760" w:rsidRPr="00723E2E" w:rsidRDefault="00EA5760" w:rsidP="00EA5760">
      <w:pPr>
        <w:pStyle w:val="Grillecouleur-Accent1"/>
      </w:pPr>
      <w:r w:rsidRPr="00723E2E">
        <w:t>« Le Congrès de La Haye a constitué au Conseil général de nouveaux et plus forts pouvoirs. Au moment, en effet, où les rois se réunissent à Be</w:t>
      </w:r>
      <w:r w:rsidRPr="00723E2E">
        <w:t>r</w:t>
      </w:r>
      <w:r w:rsidRPr="00723E2E">
        <w:t>lin, où, de cette entrevue des puissants représentants de la féodalité et des temps passés, doivent sortir contre nous de nouvelles et plus vives mesures de répression, au moment où la persécution s'organise, le Congrès de La Haye a cru justement qu'il était sage et nécessaire d'augmenter les po</w:t>
      </w:r>
      <w:r w:rsidRPr="00723E2E">
        <w:t>u</w:t>
      </w:r>
      <w:r w:rsidRPr="00723E2E">
        <w:t>voirs de son Conseil général et de centraliser, pour la lutte qui va s'eng</w:t>
      </w:r>
      <w:r w:rsidRPr="00723E2E">
        <w:t>a</w:t>
      </w:r>
      <w:r w:rsidRPr="00723E2E">
        <w:t>ger, une action que l'isolement rendrait impuissante. Et, d'ailleurs, à qui, si ce n'est à nos ennemis, pourrait porter ombrage l'autorité du Conseil gén</w:t>
      </w:r>
      <w:r w:rsidRPr="00723E2E">
        <w:t>é</w:t>
      </w:r>
      <w:r w:rsidRPr="00723E2E">
        <w:t>ral</w:t>
      </w:r>
      <w:r>
        <w:t> ?</w:t>
      </w:r>
      <w:r w:rsidRPr="00723E2E">
        <w:t> »</w:t>
      </w:r>
    </w:p>
    <w:p w14:paraId="5F2D3D0B" w14:textId="77777777" w:rsidR="00EA5760" w:rsidRDefault="00EA5760" w:rsidP="00EA5760">
      <w:pPr>
        <w:spacing w:before="120" w:after="120"/>
        <w:jc w:val="both"/>
      </w:pPr>
    </w:p>
    <w:p w14:paraId="658BB81E" w14:textId="77777777" w:rsidR="00EA5760" w:rsidRPr="00723E2E" w:rsidRDefault="00EA5760" w:rsidP="00EA5760">
      <w:pPr>
        <w:spacing w:before="120" w:after="120"/>
        <w:jc w:val="both"/>
      </w:pPr>
      <w:r w:rsidRPr="00723E2E">
        <w:t>Sur le transfert à New-York du Conseil général, Marx déclara que l'Amérique, devenant par excellence le monde des travailleurs, par l'émigration annuelle d'un demi million d'ouvriers, ce choix était fo</w:t>
      </w:r>
      <w:r w:rsidRPr="00723E2E">
        <w:t>r</w:t>
      </w:r>
      <w:r w:rsidRPr="00723E2E">
        <w:t>tement justifié.</w:t>
      </w:r>
    </w:p>
    <w:p w14:paraId="3C235108" w14:textId="77777777" w:rsidR="00EA5760" w:rsidRPr="00723E2E" w:rsidRDefault="00EA5760" w:rsidP="00EA5760">
      <w:pPr>
        <w:pStyle w:val="c"/>
      </w:pPr>
      <w:r w:rsidRPr="00723E2E">
        <w:t>*</w:t>
      </w:r>
      <w:r>
        <w:br/>
      </w:r>
      <w:r w:rsidRPr="00723E2E">
        <w:t>*</w:t>
      </w:r>
      <w:r>
        <w:t xml:space="preserve">   </w:t>
      </w:r>
      <w:r w:rsidRPr="00723E2E">
        <w:t xml:space="preserve">  *</w:t>
      </w:r>
    </w:p>
    <w:p w14:paraId="31E87C98" w14:textId="77777777" w:rsidR="00EA5760" w:rsidRPr="00723E2E" w:rsidRDefault="00EA5760" w:rsidP="00EA5760">
      <w:pPr>
        <w:spacing w:before="120" w:after="120"/>
        <w:jc w:val="both"/>
      </w:pPr>
      <w:r w:rsidRPr="00723E2E">
        <w:t>À peine ce Congrès venait-il de finir ses travaux, que des protest</w:t>
      </w:r>
      <w:r w:rsidRPr="00723E2E">
        <w:t>a</w:t>
      </w:r>
      <w:r w:rsidRPr="00723E2E">
        <w:t>tions s'élevèrent contre les décisions prises. Il y en eut à Rouen, à P</w:t>
      </w:r>
      <w:r w:rsidRPr="00723E2E">
        <w:t>a</w:t>
      </w:r>
      <w:r w:rsidRPr="00723E2E">
        <w:t>ris, en Espagne, en Angleterre et en Suisse, au sein</w:t>
      </w:r>
      <w:r>
        <w:t xml:space="preserve"> [229]</w:t>
      </w:r>
      <w:r w:rsidRPr="00723E2E">
        <w:t xml:space="preserve"> de la Fédér</w:t>
      </w:r>
      <w:r w:rsidRPr="00723E2E">
        <w:t>a</w:t>
      </w:r>
      <w:r w:rsidRPr="00723E2E">
        <w:t xml:space="preserve">tion Jurassienne. Karl Marx fut violemment attaqué, même par le journal </w:t>
      </w:r>
      <w:r w:rsidRPr="00723E2E">
        <w:rPr>
          <w:i/>
        </w:rPr>
        <w:t>L'Internationale</w:t>
      </w:r>
      <w:r w:rsidRPr="00723E2E">
        <w:t>, de Bruxelles.</w:t>
      </w:r>
    </w:p>
    <w:p w14:paraId="3F00A125" w14:textId="77777777" w:rsidR="00EA5760" w:rsidRPr="00723E2E" w:rsidRDefault="00EA5760" w:rsidP="00EA5760">
      <w:pPr>
        <w:spacing w:before="120" w:after="120"/>
        <w:jc w:val="both"/>
      </w:pPr>
      <w:r w:rsidRPr="00723E2E">
        <w:t xml:space="preserve">Le </w:t>
      </w:r>
      <w:r w:rsidRPr="00723E2E">
        <w:rPr>
          <w:i/>
        </w:rPr>
        <w:t>Mirabeau</w:t>
      </w:r>
      <w:r w:rsidRPr="00723E2E">
        <w:t>, de Verviers, apprécia comme suit la décision du Congrès de La Haye :</w:t>
      </w:r>
    </w:p>
    <w:p w14:paraId="1632DEB0" w14:textId="77777777" w:rsidR="00EA5760" w:rsidRDefault="00EA5760" w:rsidP="00EA5760">
      <w:pPr>
        <w:spacing w:before="120" w:after="120"/>
        <w:jc w:val="both"/>
      </w:pPr>
      <w:r>
        <w:br w:type="page"/>
      </w:r>
    </w:p>
    <w:p w14:paraId="3895BC09" w14:textId="77777777" w:rsidR="00EA5760" w:rsidRDefault="002F480F" w:rsidP="00EA5760">
      <w:pPr>
        <w:pStyle w:val="fig"/>
      </w:pPr>
      <w:r>
        <w:rPr>
          <w:noProof/>
        </w:rPr>
        <w:drawing>
          <wp:inline distT="0" distB="0" distL="0" distR="0" wp14:anchorId="4BDCBF64" wp14:editId="6EA74A19">
            <wp:extent cx="2501900" cy="3048000"/>
            <wp:effectExtent l="25400" t="25400" r="12700" b="12700"/>
            <wp:docPr id="25"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1900" cy="3048000"/>
                    </a:xfrm>
                    <a:prstGeom prst="rect">
                      <a:avLst/>
                    </a:prstGeom>
                    <a:noFill/>
                    <a:ln w="19050" cmpd="sng">
                      <a:solidFill>
                        <a:srgbClr val="000000"/>
                      </a:solidFill>
                      <a:miter lim="800000"/>
                      <a:headEnd/>
                      <a:tailEnd/>
                    </a:ln>
                    <a:effectLst/>
                  </pic:spPr>
                </pic:pic>
              </a:graphicData>
            </a:graphic>
          </wp:inline>
        </w:drawing>
      </w:r>
    </w:p>
    <w:p w14:paraId="635B84A7" w14:textId="77777777" w:rsidR="00EA5760" w:rsidRPr="00723E2E" w:rsidRDefault="00EA5760" w:rsidP="00EA5760">
      <w:pPr>
        <w:pStyle w:val="figtitre"/>
      </w:pPr>
      <w:r>
        <w:rPr>
          <w:lang w:bidi="ar-SA"/>
        </w:rPr>
        <w:t xml:space="preserve">Fig. 58. </w:t>
      </w:r>
      <w:r w:rsidRPr="00135681">
        <w:rPr>
          <w:lang w:bidi="ar-SA"/>
        </w:rPr>
        <w:t>César de Paepe</w:t>
      </w:r>
      <w:r>
        <w:rPr>
          <w:lang w:bidi="ar-SA"/>
        </w:rPr>
        <w:t>.</w:t>
      </w:r>
    </w:p>
    <w:p w14:paraId="48FCDD46" w14:textId="77777777" w:rsidR="00EA5760" w:rsidRDefault="00EA5760" w:rsidP="00EA5760">
      <w:pPr>
        <w:spacing w:before="120" w:after="120"/>
        <w:jc w:val="both"/>
      </w:pPr>
    </w:p>
    <w:p w14:paraId="27C1A1C5" w14:textId="77777777" w:rsidR="00EA5760" w:rsidRPr="00723E2E" w:rsidRDefault="00EA5760" w:rsidP="00EA5760">
      <w:pPr>
        <w:pStyle w:val="Grillecouleur-Accent1"/>
      </w:pPr>
      <w:r w:rsidRPr="00723E2E">
        <w:t>« Ce que nous avions prévu est arrivé. Nous sommes allés au Congrès de La Haye, bien décidés à défendre les idées révolutionnaires et anarchi</w:t>
      </w:r>
      <w:r w:rsidRPr="00723E2E">
        <w:t>s</w:t>
      </w:r>
      <w:r w:rsidRPr="00723E2E">
        <w:t xml:space="preserve">tes pour le triomphe desquelles nous </w:t>
      </w:r>
      <w:r>
        <w:t xml:space="preserve">[230] </w:t>
      </w:r>
      <w:r w:rsidRPr="00723E2E">
        <w:t>n'avons cessé de combattre d</w:t>
      </w:r>
      <w:r w:rsidRPr="00723E2E">
        <w:t>e</w:t>
      </w:r>
      <w:r w:rsidRPr="00723E2E">
        <w:t>puis l'origine de notre association. Nous y avons rencontré, marchant avec nous dans la même communion, tous les Belges des autres fédérations, et, avec eux, les Espagnols, les Hollandais, les Suisses, une grande partie des dél</w:t>
      </w:r>
      <w:r w:rsidRPr="00723E2E">
        <w:t>é</w:t>
      </w:r>
      <w:r w:rsidRPr="00723E2E">
        <w:t>gués de l'Amérique et de l'Angleterre. »</w:t>
      </w:r>
    </w:p>
    <w:p w14:paraId="4A67C627" w14:textId="77777777" w:rsidR="00EA5760" w:rsidRDefault="00EA5760" w:rsidP="00EA5760">
      <w:pPr>
        <w:spacing w:before="120" w:after="120"/>
        <w:jc w:val="both"/>
      </w:pPr>
    </w:p>
    <w:p w14:paraId="0A2999DE" w14:textId="77777777" w:rsidR="00EA5760" w:rsidRPr="00723E2E" w:rsidRDefault="00EA5760" w:rsidP="00EA5760">
      <w:pPr>
        <w:spacing w:before="120" w:after="120"/>
        <w:jc w:val="both"/>
      </w:pPr>
      <w:r w:rsidRPr="00723E2E">
        <w:t>L'</w:t>
      </w:r>
      <w:r w:rsidRPr="00723E2E">
        <w:rPr>
          <w:i/>
        </w:rPr>
        <w:t>Internationale</w:t>
      </w:r>
      <w:r w:rsidRPr="00723E2E">
        <w:t>, de son côté, imprimait :</w:t>
      </w:r>
    </w:p>
    <w:p w14:paraId="79008900" w14:textId="77777777" w:rsidR="00EA5760" w:rsidRDefault="00EA5760" w:rsidP="00EA5760">
      <w:pPr>
        <w:pStyle w:val="Grillecouleur-Accent1"/>
      </w:pPr>
    </w:p>
    <w:p w14:paraId="2494BD69" w14:textId="77777777" w:rsidR="00EA5760" w:rsidRDefault="00EA5760" w:rsidP="00EA5760">
      <w:pPr>
        <w:pStyle w:val="Grillecouleur-Accent1"/>
      </w:pPr>
      <w:r w:rsidRPr="00723E2E">
        <w:t>« En présence des résolutions votées par le Congrès de La Haye, où le contraire des décisions prises dans le dernier Congrès belge a prévalu, les membres du Conseil belge sont instamment priés d'assister à la séance du 21 courant (septembre) à l'effet de s'entendre sur les mesures à prendre. »</w:t>
      </w:r>
    </w:p>
    <w:p w14:paraId="79333B16" w14:textId="77777777" w:rsidR="00EA5760" w:rsidRPr="00723E2E" w:rsidRDefault="00EA5760" w:rsidP="00EA5760">
      <w:pPr>
        <w:pStyle w:val="Grillecouleur-Accent1"/>
      </w:pPr>
    </w:p>
    <w:p w14:paraId="3D6EA1F2" w14:textId="77777777" w:rsidR="00EA5760" w:rsidRPr="00723E2E" w:rsidRDefault="00EA5760" w:rsidP="00EA5760">
      <w:pPr>
        <w:spacing w:before="120" w:after="120"/>
        <w:jc w:val="both"/>
      </w:pPr>
      <w:r w:rsidRPr="00723E2E">
        <w:t>Pendant près de trois mois, on discuta la question de l'autonomie des sections et des fédérations dans l'</w:t>
      </w:r>
      <w:r w:rsidRPr="00723E2E">
        <w:rPr>
          <w:i/>
        </w:rPr>
        <w:t>Internationale</w:t>
      </w:r>
      <w:r w:rsidRPr="00723E2E">
        <w:t>, et ce en oppos</w:t>
      </w:r>
      <w:r w:rsidRPr="00723E2E">
        <w:t>i</w:t>
      </w:r>
      <w:r w:rsidRPr="00723E2E">
        <w:t xml:space="preserve">tion avec la centralisation qui avait prévalu à La Haye. Mais rien ne </w:t>
      </w:r>
      <w:r w:rsidRPr="00723E2E">
        <w:lastRenderedPageBreak/>
        <w:t>fut décidé avant le Congrès national qui se tint à Bruxelles, le 25 d</w:t>
      </w:r>
      <w:r w:rsidRPr="00723E2E">
        <w:t>é</w:t>
      </w:r>
      <w:r w:rsidRPr="00723E2E">
        <w:t>cembre 1872.</w:t>
      </w:r>
    </w:p>
    <w:p w14:paraId="58478A6B" w14:textId="77777777" w:rsidR="00EA5760" w:rsidRPr="00723E2E" w:rsidRDefault="00EA5760" w:rsidP="00EA5760">
      <w:pPr>
        <w:spacing w:before="120" w:after="120"/>
        <w:jc w:val="both"/>
      </w:pPr>
      <w:r w:rsidRPr="00723E2E">
        <w:t>À ce Congrès étaient représentés les groupes de Gand, Anvers, Bruxelles, Charleroi, le Centre, Liége et Verviers.</w:t>
      </w:r>
    </w:p>
    <w:p w14:paraId="4B960BFA" w14:textId="77777777" w:rsidR="00EA5760" w:rsidRPr="00723E2E" w:rsidRDefault="00EA5760" w:rsidP="00EA5760">
      <w:pPr>
        <w:spacing w:before="120" w:after="120"/>
        <w:jc w:val="both"/>
      </w:pPr>
      <w:r w:rsidRPr="00723E2E">
        <w:t>Glissant fortement sur la pente de l'autonomie, on en arrivait, dans le but de renforcer l'</w:t>
      </w:r>
      <w:r w:rsidRPr="00723E2E">
        <w:rPr>
          <w:i/>
        </w:rPr>
        <w:t>Internationale</w:t>
      </w:r>
      <w:r w:rsidRPr="00723E2E">
        <w:t xml:space="preserve"> en Belgique, à proposer la suppre</w:t>
      </w:r>
      <w:r w:rsidRPr="00723E2E">
        <w:t>s</w:t>
      </w:r>
      <w:r w:rsidRPr="00723E2E">
        <w:t>sion du Conseil général ! Les délégués de Verviers, du Centre et La</w:t>
      </w:r>
      <w:r w:rsidRPr="00723E2E">
        <w:t>u</w:t>
      </w:r>
      <w:r w:rsidRPr="00723E2E">
        <w:t>rent Verrycken défendirent cette idée. Steens, Brismée, De Paepe et Warnotte, ce dernier de Charleroi, étaient d'un avis diamétralement opposé, il est vrai, et prétendaient qu'un Conseil général était nécessa</w:t>
      </w:r>
      <w:r w:rsidRPr="00723E2E">
        <w:t>i</w:t>
      </w:r>
      <w:r w:rsidRPr="00723E2E">
        <w:t>re pour exécuter les décisions des congrès et comme centre de corre</w:t>
      </w:r>
      <w:r w:rsidRPr="00723E2E">
        <w:t>s</w:t>
      </w:r>
      <w:r w:rsidRPr="00723E2E">
        <w:t>pondance.</w:t>
      </w:r>
    </w:p>
    <w:p w14:paraId="56565F3E" w14:textId="77777777" w:rsidR="00EA5760" w:rsidRPr="00723E2E" w:rsidRDefault="00EA5760" w:rsidP="00EA5760">
      <w:pPr>
        <w:spacing w:before="120" w:after="120"/>
        <w:jc w:val="both"/>
      </w:pPr>
      <w:r w:rsidRPr="00723E2E">
        <w:t>Finalement, le Congrès adopta l'ordre du jour dont voici le texte :</w:t>
      </w:r>
    </w:p>
    <w:p w14:paraId="4A90BD2B" w14:textId="77777777" w:rsidR="00EA5760" w:rsidRDefault="00EA5760" w:rsidP="00EA5760">
      <w:pPr>
        <w:pStyle w:val="Grillecouleur-Accent1"/>
      </w:pPr>
    </w:p>
    <w:p w14:paraId="2DB5E6D3" w14:textId="77777777" w:rsidR="00EA5760" w:rsidRPr="00723E2E" w:rsidRDefault="00EA5760" w:rsidP="00EA5760">
      <w:pPr>
        <w:pStyle w:val="Grillecouleur-Accent1"/>
      </w:pPr>
      <w:r w:rsidRPr="00723E2E">
        <w:t>« Le Congrès belge de l'Association internationale des travailleurs, t</w:t>
      </w:r>
      <w:r w:rsidRPr="00723E2E">
        <w:t>e</w:t>
      </w:r>
      <w:r w:rsidRPr="00723E2E">
        <w:t>nu le 25 et le 26 décembre, à Bruxelles, déclare nulles et non avenues les résol</w:t>
      </w:r>
      <w:r w:rsidRPr="00723E2E">
        <w:t>u</w:t>
      </w:r>
      <w:r w:rsidRPr="00723E2E">
        <w:t>tions enlevées par une majorité factice au Congrès de La Haye, et ne les veut reconnaître, comme étant arbitraires, autoritaires et contraires à l'e</w:t>
      </w:r>
      <w:r w:rsidRPr="00723E2E">
        <w:t>s</w:t>
      </w:r>
      <w:r w:rsidRPr="00723E2E">
        <w:t>prit de l'autonomie et aux principes fédéralistes.</w:t>
      </w:r>
    </w:p>
    <w:p w14:paraId="3664FC14" w14:textId="77777777" w:rsidR="00EA5760" w:rsidRPr="00723E2E" w:rsidRDefault="00EA5760" w:rsidP="00EA5760">
      <w:pPr>
        <w:pStyle w:val="Grillecouleur-Accent1"/>
      </w:pPr>
      <w:r w:rsidRPr="00723E2E">
        <w:t xml:space="preserve">« En conséquence, il procédera immédiatement à l'organisation d'un </w:t>
      </w:r>
      <w:r w:rsidRPr="00723E2E">
        <w:rPr>
          <w:i/>
        </w:rPr>
        <w:t>pacte fédératif et autonome</w:t>
      </w:r>
      <w:r w:rsidRPr="00723E2E">
        <w:t xml:space="preserve"> entre les fédérations régionales qui voudront y contribuer, et ne reconnaîtra en aucune</w:t>
      </w:r>
      <w:r>
        <w:t xml:space="preserve"> [231]</w:t>
      </w:r>
      <w:r w:rsidRPr="00723E2E">
        <w:t xml:space="preserve"> façon le nouveau Conseil général de New-York, qui lui a été imposé par une majorité subtile et au mépris de tous les principes inscrits dans les statuts généraux. »</w:t>
      </w:r>
    </w:p>
    <w:p w14:paraId="5B27536C" w14:textId="77777777" w:rsidR="00EA5760" w:rsidRDefault="00EA5760" w:rsidP="00EA5760">
      <w:pPr>
        <w:spacing w:before="120" w:after="120"/>
        <w:jc w:val="both"/>
      </w:pPr>
    </w:p>
    <w:p w14:paraId="0EB82D01" w14:textId="77777777" w:rsidR="00EA5760" w:rsidRPr="00723E2E" w:rsidRDefault="00EA5760" w:rsidP="00EA5760">
      <w:pPr>
        <w:spacing w:before="120" w:after="120"/>
        <w:jc w:val="both"/>
      </w:pPr>
      <w:r w:rsidRPr="00723E2E">
        <w:t>Le 26 janvier suivant, le Conseil général de l'</w:t>
      </w:r>
      <w:r w:rsidRPr="00723E2E">
        <w:rPr>
          <w:i/>
        </w:rPr>
        <w:t>Internationale</w:t>
      </w:r>
      <w:r w:rsidRPr="00723E2E">
        <w:t xml:space="preserve"> avait déclaré que « toutes les sociétés et personnes qui refusent de reconna</w:t>
      </w:r>
      <w:r w:rsidRPr="00723E2E">
        <w:t>î</w:t>
      </w:r>
      <w:r w:rsidRPr="00723E2E">
        <w:t>tre les résolutions des congrès, ou qui négligent exprès de remplir les devoirs imposés par les statuts et règlements généraux, se placent e</w:t>
      </w:r>
      <w:r w:rsidRPr="00723E2E">
        <w:t>l</w:t>
      </w:r>
      <w:r w:rsidRPr="00723E2E">
        <w:t>les-mêmes en dehors de l'</w:t>
      </w:r>
      <w:r w:rsidRPr="00723E2E">
        <w:rPr>
          <w:i/>
        </w:rPr>
        <w:t>Internationale</w:t>
      </w:r>
      <w:r w:rsidRPr="00723E2E">
        <w:t xml:space="preserve"> et cessent d'en faire partie. »</w:t>
      </w:r>
    </w:p>
    <w:p w14:paraId="4AA33FE0" w14:textId="77777777" w:rsidR="00EA5760" w:rsidRPr="00723E2E" w:rsidRDefault="00EA5760" w:rsidP="00EA5760">
      <w:pPr>
        <w:spacing w:before="120" w:after="120"/>
        <w:jc w:val="both"/>
      </w:pPr>
      <w:r w:rsidRPr="00723E2E">
        <w:t>Le 30 mai suivant, le Conseil général compléta cette déclaration par la résolution suivante :</w:t>
      </w:r>
    </w:p>
    <w:p w14:paraId="73D65D46" w14:textId="77777777" w:rsidR="00EA5760" w:rsidRDefault="00EA5760" w:rsidP="00EA5760">
      <w:pPr>
        <w:pStyle w:val="Grillecouleur-Accent1"/>
      </w:pPr>
    </w:p>
    <w:p w14:paraId="01C52BA9" w14:textId="77777777" w:rsidR="00EA5760" w:rsidRPr="00723E2E" w:rsidRDefault="00EA5760" w:rsidP="00EA5760">
      <w:pPr>
        <w:pStyle w:val="Grillecouleur-Accent1"/>
      </w:pPr>
      <w:r w:rsidRPr="00723E2E">
        <w:t>« Vu que le Congrès de la Fédération belge, tenu les 25 et 26 déce</w:t>
      </w:r>
      <w:r w:rsidRPr="00723E2E">
        <w:t>m</w:t>
      </w:r>
      <w:r w:rsidRPr="00723E2E">
        <w:t>bre 1872, à Bruxelles, a résolu de déclarer nulles et non avenues les rés</w:t>
      </w:r>
      <w:r w:rsidRPr="00723E2E">
        <w:t>o</w:t>
      </w:r>
      <w:r w:rsidRPr="00723E2E">
        <w:t>lutions du 5me Congrès général ;</w:t>
      </w:r>
    </w:p>
    <w:p w14:paraId="0428B529" w14:textId="77777777" w:rsidR="00EA5760" w:rsidRPr="00723E2E" w:rsidRDefault="00EA5760" w:rsidP="00EA5760">
      <w:pPr>
        <w:pStyle w:val="Grillecouleur-Accent1"/>
      </w:pPr>
      <w:r w:rsidRPr="00723E2E">
        <w:lastRenderedPageBreak/>
        <w:t>« Que le Congrès d'une partie de la Fédération espagnole...</w:t>
      </w:r>
    </w:p>
    <w:p w14:paraId="28BA934E" w14:textId="77777777" w:rsidR="00EA5760" w:rsidRPr="00723E2E" w:rsidRDefault="00EA5760" w:rsidP="00EA5760">
      <w:pPr>
        <w:pStyle w:val="Grillecouleur-Accent1"/>
      </w:pPr>
      <w:r w:rsidRPr="00723E2E">
        <w:t>« Le Conseil général de l'</w:t>
      </w:r>
      <w:r w:rsidRPr="00723E2E">
        <w:rPr>
          <w:i/>
        </w:rPr>
        <w:t>Association internationale des Travailleurs</w:t>
      </w:r>
      <w:r w:rsidRPr="00723E2E">
        <w:t>, conformément aux statuts et règlements administratifs et d'accord avec sa résolution du 26 janvier 1873, déclare :</w:t>
      </w:r>
    </w:p>
    <w:p w14:paraId="18B1E4A9" w14:textId="77777777" w:rsidR="00EA5760" w:rsidRPr="00723E2E" w:rsidRDefault="00EA5760" w:rsidP="00EA5760">
      <w:pPr>
        <w:pStyle w:val="Grillecouleur-Accent1"/>
      </w:pPr>
      <w:r w:rsidRPr="00723E2E">
        <w:t xml:space="preserve">« Toutes les fédérations régionales ou locales, sections et personnes ayant participé aux congrès et assemblées mentionnés ci-dessous, de Bruxelles, de Cordoue et de Londres, en en reconnaissant les résolutions, </w:t>
      </w:r>
      <w:r w:rsidRPr="00723E2E">
        <w:rPr>
          <w:i/>
        </w:rPr>
        <w:t>se sont pl</w:t>
      </w:r>
      <w:r w:rsidRPr="00723E2E">
        <w:rPr>
          <w:i/>
        </w:rPr>
        <w:t>a</w:t>
      </w:r>
      <w:r w:rsidRPr="00723E2E">
        <w:rPr>
          <w:i/>
        </w:rPr>
        <w:t>cées elles-mêmes en dehors de l'« Association internationale des Travai</w:t>
      </w:r>
      <w:r w:rsidRPr="00723E2E">
        <w:rPr>
          <w:i/>
        </w:rPr>
        <w:t>l</w:t>
      </w:r>
      <w:r w:rsidRPr="00723E2E">
        <w:rPr>
          <w:i/>
        </w:rPr>
        <w:t>leurs » et ont cessé d'en faire partie</w:t>
      </w:r>
      <w:r w:rsidRPr="00723E2E">
        <w:t>. »</w:t>
      </w:r>
    </w:p>
    <w:p w14:paraId="7B9DE49C" w14:textId="77777777" w:rsidR="00EA5760" w:rsidRDefault="00EA5760" w:rsidP="00EA5760">
      <w:pPr>
        <w:spacing w:before="120" w:after="120"/>
        <w:jc w:val="both"/>
      </w:pPr>
    </w:p>
    <w:p w14:paraId="73581DDE" w14:textId="77777777" w:rsidR="00EA5760" w:rsidRPr="00723E2E" w:rsidRDefault="00EA5760" w:rsidP="00EA5760">
      <w:pPr>
        <w:spacing w:before="120" w:after="120"/>
        <w:jc w:val="both"/>
      </w:pPr>
      <w:r w:rsidRPr="00723E2E">
        <w:t>C'était la débâcle qui commençait !</w:t>
      </w:r>
    </w:p>
    <w:p w14:paraId="167ECEC1" w14:textId="77777777" w:rsidR="00EA5760" w:rsidRPr="00723E2E" w:rsidRDefault="00EA5760" w:rsidP="00EA5760">
      <w:pPr>
        <w:spacing w:before="120" w:after="120"/>
        <w:jc w:val="both"/>
      </w:pPr>
      <w:r w:rsidRPr="00723E2E">
        <w:t>Déjà les congrès belges voyaient diminuer chaque fois le nombre des délégués qui y prenaient part. L'industrie, de son côté, était en pleine prospérité. Les salaires des houilleurs, en 1873, étaient de 60 pour cent plus élevés qu'en 1869 et les ouvriers, moins malheureux, devenaient plus indifférents. Dès ce moment, on peut dire que l'</w:t>
      </w:r>
      <w:r w:rsidRPr="00723E2E">
        <w:rPr>
          <w:i/>
        </w:rPr>
        <w:t>Inte</w:t>
      </w:r>
      <w:r w:rsidRPr="00723E2E">
        <w:rPr>
          <w:i/>
        </w:rPr>
        <w:t>r</w:t>
      </w:r>
      <w:r w:rsidRPr="00723E2E">
        <w:rPr>
          <w:i/>
        </w:rPr>
        <w:t>nationale</w:t>
      </w:r>
      <w:r w:rsidRPr="00723E2E">
        <w:t xml:space="preserve"> entra en agonie en Belgique.</w:t>
      </w:r>
    </w:p>
    <w:p w14:paraId="19CE7465" w14:textId="77777777" w:rsidR="00EA5760" w:rsidRPr="00723E2E" w:rsidRDefault="00EA5760" w:rsidP="00EA5760">
      <w:pPr>
        <w:spacing w:before="120" w:after="120"/>
        <w:jc w:val="both"/>
      </w:pPr>
      <w:r w:rsidRPr="00723E2E">
        <w:t>Cependant, un Congrès était convoqué à Genève, pour le mois de septembre 1873.</w:t>
      </w:r>
    </w:p>
    <w:p w14:paraId="2053F599" w14:textId="77777777" w:rsidR="00EA5760" w:rsidRPr="00723E2E" w:rsidRDefault="00EA5760" w:rsidP="00EA5760">
      <w:pPr>
        <w:spacing w:before="120" w:after="120"/>
        <w:jc w:val="both"/>
      </w:pPr>
      <w:r w:rsidRPr="00723E2E">
        <w:t>Vingt-cinq délégués seulement y prirent part : deux pour l'Angl</w:t>
      </w:r>
      <w:r w:rsidRPr="00723E2E">
        <w:t>e</w:t>
      </w:r>
      <w:r w:rsidRPr="00723E2E">
        <w:t>terre, cinq pour l'Espagne, quatre pour l'Italie, cinq pour la France, tous proscrits de la Commune, et le reste pour la Suisse.</w:t>
      </w:r>
    </w:p>
    <w:p w14:paraId="5001BD2E" w14:textId="77777777" w:rsidR="00EA5760" w:rsidRDefault="00EA5760" w:rsidP="00EA5760">
      <w:pPr>
        <w:spacing w:before="120" w:after="120"/>
        <w:jc w:val="both"/>
      </w:pPr>
      <w:r>
        <w:t>[232]</w:t>
      </w:r>
    </w:p>
    <w:p w14:paraId="6DC37C4D" w14:textId="77777777" w:rsidR="00EA5760" w:rsidRPr="00723E2E" w:rsidRDefault="00EA5760" w:rsidP="00EA5760">
      <w:pPr>
        <w:spacing w:before="120" w:after="120"/>
        <w:jc w:val="both"/>
      </w:pPr>
      <w:r w:rsidRPr="00723E2E">
        <w:t>Cinq délégués y représentaient la Belgique, savoir :</w:t>
      </w:r>
    </w:p>
    <w:p w14:paraId="7F849A11" w14:textId="77777777" w:rsidR="00EA5760" w:rsidRPr="00723E2E" w:rsidRDefault="00EA5760" w:rsidP="00EA5760">
      <w:pPr>
        <w:spacing w:before="120" w:after="120"/>
        <w:jc w:val="both"/>
      </w:pPr>
    </w:p>
    <w:p w14:paraId="1D17875F" w14:textId="77777777" w:rsidR="00EA5760" w:rsidRPr="00723E2E" w:rsidRDefault="00EA5760" w:rsidP="00EA5760">
      <w:pPr>
        <w:ind w:left="1080" w:hanging="360"/>
        <w:jc w:val="both"/>
      </w:pPr>
      <w:r w:rsidRPr="00723E2E">
        <w:t>L. Verrycken, élu par le Congrès régional d'Anvers ;</w:t>
      </w:r>
    </w:p>
    <w:p w14:paraId="2AB11178" w14:textId="77777777" w:rsidR="00EA5760" w:rsidRPr="00723E2E" w:rsidRDefault="00EA5760" w:rsidP="00EA5760">
      <w:pPr>
        <w:ind w:left="1080" w:hanging="360"/>
        <w:jc w:val="both"/>
      </w:pPr>
      <w:r w:rsidRPr="00723E2E">
        <w:t>Fidèle Cornet, mécanicien, de la Fédération du Centre ;</w:t>
      </w:r>
    </w:p>
    <w:p w14:paraId="65F7E6C8" w14:textId="77777777" w:rsidR="00EA5760" w:rsidRPr="00723E2E" w:rsidRDefault="00EA5760" w:rsidP="00EA5760">
      <w:pPr>
        <w:ind w:left="1080" w:hanging="360"/>
        <w:jc w:val="both"/>
      </w:pPr>
      <w:r w:rsidRPr="00723E2E">
        <w:t>Henri Van den Abeele, négociant, délégué d'Anvers</w:t>
      </w:r>
      <w:r>
        <w:t> </w:t>
      </w:r>
      <w:r>
        <w:rPr>
          <w:rStyle w:val="Appelnotedebasdep"/>
        </w:rPr>
        <w:footnoteReference w:id="63"/>
      </w:r>
      <w:r w:rsidRPr="00723E2E">
        <w:t> ;</w:t>
      </w:r>
    </w:p>
    <w:p w14:paraId="725D7DB7" w14:textId="77777777" w:rsidR="00EA5760" w:rsidRPr="00723E2E" w:rsidRDefault="00EA5760" w:rsidP="00EA5760">
      <w:pPr>
        <w:ind w:left="1080" w:hanging="360"/>
        <w:jc w:val="both"/>
      </w:pPr>
      <w:r w:rsidRPr="00723E2E">
        <w:t>L. Manguette, tisserand, délégué de la Fédération verviétoise ;</w:t>
      </w:r>
    </w:p>
    <w:p w14:paraId="07ACC760" w14:textId="77777777" w:rsidR="00EA5760" w:rsidRPr="00723E2E" w:rsidRDefault="00EA5760" w:rsidP="00EA5760">
      <w:pPr>
        <w:ind w:left="1080" w:hanging="360"/>
        <w:jc w:val="both"/>
      </w:pPr>
      <w:r w:rsidRPr="00723E2E">
        <w:t>Victor Dave, journaliste, délégué des mécaniciens de Verviers.</w:t>
      </w:r>
    </w:p>
    <w:p w14:paraId="0A6964F3" w14:textId="77777777" w:rsidR="00EA5760" w:rsidRPr="00723E2E" w:rsidRDefault="00EA5760" w:rsidP="00EA5760">
      <w:pPr>
        <w:spacing w:before="120" w:after="120"/>
        <w:jc w:val="both"/>
      </w:pPr>
    </w:p>
    <w:p w14:paraId="0852852A" w14:textId="77777777" w:rsidR="00EA5760" w:rsidRPr="00723E2E" w:rsidRDefault="00EA5760" w:rsidP="00EA5760">
      <w:pPr>
        <w:spacing w:before="120" w:after="120"/>
        <w:jc w:val="both"/>
      </w:pPr>
      <w:r w:rsidRPr="00723E2E">
        <w:t>La principale question à l'ordre du jour était la revision des statuts généraux de l'</w:t>
      </w:r>
      <w:r w:rsidRPr="00723E2E">
        <w:rPr>
          <w:i/>
        </w:rPr>
        <w:t>Internationale</w:t>
      </w:r>
      <w:r w:rsidRPr="00723E2E">
        <w:t>.</w:t>
      </w:r>
    </w:p>
    <w:p w14:paraId="60CB494A" w14:textId="77777777" w:rsidR="00EA5760" w:rsidRPr="00723E2E" w:rsidRDefault="00EA5760" w:rsidP="00EA5760">
      <w:pPr>
        <w:spacing w:before="120" w:after="120"/>
        <w:jc w:val="both"/>
      </w:pPr>
      <w:r w:rsidRPr="00723E2E">
        <w:lastRenderedPageBreak/>
        <w:t>Les statuts anciens établissaient un conseil général. Or, on l'a vu plus haut, la plupart des groupes de Belgique, de Suisse, d'Italie et d'Espagne ne voulaient plus entendre parler du Conseil général, org</w:t>
      </w:r>
      <w:r w:rsidRPr="00723E2E">
        <w:t>a</w:t>
      </w:r>
      <w:r w:rsidRPr="00723E2E">
        <w:t xml:space="preserve">nisme autoritaire d'après eux. Aussi le Congrès de Genève décida-t-il, à l'unanimité, la suppression, dans les statuts, d'un conseil général, et le compte rendu officiel note que ce vote fut salué par de </w:t>
      </w:r>
      <w:r w:rsidRPr="00723E2E">
        <w:rPr>
          <w:i/>
        </w:rPr>
        <w:t>bruyants et longs applaudissements</w:t>
      </w:r>
      <w:r>
        <w:t> </w:t>
      </w:r>
      <w:r>
        <w:rPr>
          <w:rStyle w:val="Appelnotedebasdep"/>
        </w:rPr>
        <w:footnoteReference w:id="64"/>
      </w:r>
      <w:r w:rsidRPr="00723E2E">
        <w:t>.</w:t>
      </w:r>
    </w:p>
    <w:p w14:paraId="71C77C17" w14:textId="77777777" w:rsidR="00EA5760" w:rsidRPr="00723E2E" w:rsidRDefault="00EA5760" w:rsidP="00EA5760">
      <w:pPr>
        <w:spacing w:before="120" w:after="120"/>
        <w:jc w:val="both"/>
      </w:pPr>
      <w:r w:rsidRPr="00723E2E">
        <w:t>Le Congrès de Genève dura une semaine, et ce temps fut consacré presque entièrement à la discussion des statuts revisés de l'</w:t>
      </w:r>
      <w:r w:rsidRPr="00723E2E">
        <w:rPr>
          <w:i/>
        </w:rPr>
        <w:t>Internati</w:t>
      </w:r>
      <w:r w:rsidRPr="00723E2E">
        <w:rPr>
          <w:i/>
        </w:rPr>
        <w:t>o</w:t>
      </w:r>
      <w:r w:rsidRPr="00723E2E">
        <w:rPr>
          <w:i/>
        </w:rPr>
        <w:t>nale</w:t>
      </w:r>
      <w:r w:rsidRPr="00723E2E">
        <w:t>.</w:t>
      </w:r>
    </w:p>
    <w:p w14:paraId="0CF060E4" w14:textId="77777777" w:rsidR="00EA5760" w:rsidRPr="00723E2E" w:rsidRDefault="00EA5760" w:rsidP="00EA5760">
      <w:pPr>
        <w:spacing w:before="120" w:after="120"/>
        <w:jc w:val="both"/>
      </w:pPr>
      <w:r w:rsidRPr="00723E2E">
        <w:t>Une fois le Conseil général supprimé, plusieurs délégués propos</w:t>
      </w:r>
      <w:r w:rsidRPr="00723E2E">
        <w:t>è</w:t>
      </w:r>
      <w:r w:rsidRPr="00723E2E">
        <w:t>rent la constitution de commissions ayant un caractère purement a</w:t>
      </w:r>
      <w:r w:rsidRPr="00723E2E">
        <w:t>d</w:t>
      </w:r>
      <w:r w:rsidRPr="00723E2E">
        <w:t>ministratif. L'une serait chargée de centraliser la correspondance, une autre d'organiser la statistique du travail, etc., etc. Mais d'autres dél</w:t>
      </w:r>
      <w:r w:rsidRPr="00723E2E">
        <w:t>é</w:t>
      </w:r>
      <w:r w:rsidRPr="00723E2E">
        <w:t>gués se récrièrent, notamment Paul Brousse et Andréa Costa, qui r</w:t>
      </w:r>
      <w:r w:rsidRPr="00723E2E">
        <w:t>e</w:t>
      </w:r>
      <w:r w:rsidRPr="00723E2E">
        <w:t xml:space="preserve">prochaient aux premiers de ne pas vouloir du </w:t>
      </w:r>
      <w:r w:rsidRPr="00723E2E">
        <w:rPr>
          <w:i/>
        </w:rPr>
        <w:t>nom</w:t>
      </w:r>
      <w:r w:rsidRPr="00723E2E">
        <w:t xml:space="preserve"> de Conseil général, mais de vouloir la </w:t>
      </w:r>
      <w:r w:rsidRPr="00723E2E">
        <w:rPr>
          <w:i/>
        </w:rPr>
        <w:t>chose</w:t>
      </w:r>
      <w:r w:rsidRPr="00723E2E">
        <w:t>, sous une autre dénomination.</w:t>
      </w:r>
    </w:p>
    <w:p w14:paraId="7CC1B8E8" w14:textId="77777777" w:rsidR="00EA5760" w:rsidRPr="00723E2E" w:rsidRDefault="00EA5760" w:rsidP="00EA5760">
      <w:pPr>
        <w:spacing w:before="120" w:after="120"/>
        <w:jc w:val="both"/>
      </w:pPr>
      <w:r w:rsidRPr="00723E2E">
        <w:t>Victor Dave, délégué belge, déposa alors la proposition suivante :</w:t>
      </w:r>
    </w:p>
    <w:p w14:paraId="2EDF9152" w14:textId="77777777" w:rsidR="00EA5760" w:rsidRDefault="00EA5760" w:rsidP="00EA5760">
      <w:pPr>
        <w:pStyle w:val="Grillecouleur-Accent1"/>
      </w:pPr>
    </w:p>
    <w:p w14:paraId="51D6C5FD" w14:textId="77777777" w:rsidR="00EA5760" w:rsidRDefault="00EA5760" w:rsidP="00EA5760">
      <w:pPr>
        <w:pStyle w:val="Grillecouleur-Accent1"/>
      </w:pPr>
      <w:r w:rsidRPr="00723E2E">
        <w:t>« Le Congrès de l'</w:t>
      </w:r>
      <w:r w:rsidRPr="00723E2E">
        <w:rPr>
          <w:i/>
        </w:rPr>
        <w:t>Association internationale des Travailleurs</w:t>
      </w:r>
      <w:r w:rsidRPr="00723E2E">
        <w:t>, d'accord avec les aspirations manifestées dans maintes circonstances par le prolét</w:t>
      </w:r>
      <w:r w:rsidRPr="00723E2E">
        <w:t>a</w:t>
      </w:r>
      <w:r w:rsidRPr="00723E2E">
        <w:t>riat, en faveur du principe d'anarchie, synonyme d'ordre organisé, déclare que ce principe doit trouver</w:t>
      </w:r>
      <w:r>
        <w:t xml:space="preserve"> [233]</w:t>
      </w:r>
      <w:r w:rsidRPr="00723E2E">
        <w:t xml:space="preserve"> une première application effective et r</w:t>
      </w:r>
      <w:r w:rsidRPr="00723E2E">
        <w:t>é</w:t>
      </w:r>
      <w:r w:rsidRPr="00723E2E">
        <w:t>elle dans la confection des statuts généraux revisés, en refusant de créer une ou plusieurs commissions centrales chargées d'une besogne officielle, soit au point de vue de la propagande, soit au point de vue de la statistique du travail. »</w:t>
      </w:r>
    </w:p>
    <w:p w14:paraId="37765486" w14:textId="77777777" w:rsidR="00EA5760" w:rsidRPr="00723E2E" w:rsidRDefault="00EA5760" w:rsidP="00EA5760">
      <w:pPr>
        <w:pStyle w:val="Grillecouleur-Accent1"/>
      </w:pPr>
    </w:p>
    <w:p w14:paraId="51957BCF" w14:textId="77777777" w:rsidR="00EA5760" w:rsidRPr="00723E2E" w:rsidRDefault="00EA5760" w:rsidP="00EA5760">
      <w:pPr>
        <w:spacing w:before="120" w:after="120"/>
        <w:jc w:val="both"/>
      </w:pPr>
      <w:r w:rsidRPr="00723E2E">
        <w:t>Cette proposition fut adoptée et désormais il n'y eut plus aucun lien entre les sections régionales de l'</w:t>
      </w:r>
      <w:r w:rsidRPr="00723E2E">
        <w:rPr>
          <w:i/>
        </w:rPr>
        <w:t>Association internationale des Tr</w:t>
      </w:r>
      <w:r w:rsidRPr="00723E2E">
        <w:rPr>
          <w:i/>
        </w:rPr>
        <w:t>a</w:t>
      </w:r>
      <w:r w:rsidRPr="00723E2E">
        <w:rPr>
          <w:i/>
        </w:rPr>
        <w:t>vailleurs</w:t>
      </w:r>
      <w:r w:rsidRPr="00723E2E">
        <w:t>, si ce n'est le Congrès annuel, qui durait une semaine et qui devait fixer le siège du Congrès suivant.</w:t>
      </w:r>
    </w:p>
    <w:p w14:paraId="6EBB99F3" w14:textId="77777777" w:rsidR="00EA5760" w:rsidRPr="00723E2E" w:rsidRDefault="00EA5760" w:rsidP="00EA5760">
      <w:pPr>
        <w:spacing w:before="120" w:after="120"/>
        <w:jc w:val="both"/>
      </w:pPr>
      <w:r w:rsidRPr="00723E2E">
        <w:t>C'est Bruxelles qui fut désignée comme lieu de réunion du Congrès de 1874.</w:t>
      </w:r>
    </w:p>
    <w:p w14:paraId="2E0DF2BE" w14:textId="77777777" w:rsidR="00EA5760" w:rsidRPr="00723E2E" w:rsidRDefault="00EA5760" w:rsidP="00EA5760">
      <w:pPr>
        <w:spacing w:before="120" w:after="120"/>
        <w:jc w:val="both"/>
      </w:pPr>
      <w:r w:rsidRPr="00723E2E">
        <w:lastRenderedPageBreak/>
        <w:t>En attendant, la débâcle de l'</w:t>
      </w:r>
      <w:r w:rsidRPr="00723E2E">
        <w:rPr>
          <w:i/>
        </w:rPr>
        <w:t>Internationale</w:t>
      </w:r>
      <w:r w:rsidRPr="00723E2E">
        <w:t xml:space="preserve"> continuait en Belgique et dans les autres pays. Ce grand mouvement, qui semblait peu de temps auparavant devoir entraîner le monde, organiser le prolétariat universel et le mener à la conquête de son émancipation intégrale, f</w:t>
      </w:r>
      <w:r w:rsidRPr="00723E2E">
        <w:t>i</w:t>
      </w:r>
      <w:r w:rsidRPr="00723E2E">
        <w:t>nissait piteusement au milieu de l'anarchie des esprits, anarchie que Victor Dave disait être synonyme de l'ordre organisé, mais qui n'était, en définitive, que l'ordre existant dans un cimetière.</w:t>
      </w:r>
    </w:p>
    <w:p w14:paraId="6826396A" w14:textId="77777777" w:rsidR="00EA5760" w:rsidRPr="00723E2E" w:rsidRDefault="00EA5760" w:rsidP="00EA5760">
      <w:pPr>
        <w:spacing w:before="120" w:after="120"/>
        <w:jc w:val="both"/>
      </w:pPr>
      <w:r w:rsidRPr="00723E2E">
        <w:t>Pour montrer quel était l'état des esprits des socialistes belges en 1873, il nous suffira de citer deux faits.</w:t>
      </w:r>
    </w:p>
    <w:p w14:paraId="1D7581E9" w14:textId="77777777" w:rsidR="00EA5760" w:rsidRPr="00723E2E" w:rsidRDefault="00EA5760" w:rsidP="00EA5760">
      <w:pPr>
        <w:spacing w:before="120" w:after="120"/>
        <w:jc w:val="both"/>
      </w:pPr>
      <w:r w:rsidRPr="00723E2E">
        <w:t>Au Congrès de Genève de 1873, Laurent Verrycken rendit compte de la situation générale de l'</w:t>
      </w:r>
      <w:r w:rsidRPr="00723E2E">
        <w:rPr>
          <w:i/>
        </w:rPr>
        <w:t>Association internationale</w:t>
      </w:r>
      <w:r w:rsidRPr="00723E2E">
        <w:t xml:space="preserve"> en Belgique. Il la déclara satisfaisante. L'</w:t>
      </w:r>
      <w:r w:rsidRPr="00723E2E">
        <w:rPr>
          <w:i/>
        </w:rPr>
        <w:t>Internationale</w:t>
      </w:r>
      <w:r w:rsidRPr="00723E2E">
        <w:t xml:space="preserve"> cependant avait rencontré, disait-il, des adversaires qui cherchaient à entraver son développ</w:t>
      </w:r>
      <w:r w:rsidRPr="00723E2E">
        <w:t>e</w:t>
      </w:r>
      <w:r w:rsidRPr="00723E2E">
        <w:t>ment. Il eût été plus exact de dire « qui cherchaient à recueillir dans leur sein les ouvriers qui quittaient l'</w:t>
      </w:r>
      <w:r w:rsidRPr="00723E2E">
        <w:rPr>
          <w:i/>
        </w:rPr>
        <w:t>Internationale</w:t>
      </w:r>
      <w:r w:rsidRPr="00723E2E">
        <w:t>. » C'était d'abord l'</w:t>
      </w:r>
      <w:r w:rsidRPr="00723E2E">
        <w:rPr>
          <w:i/>
        </w:rPr>
        <w:t>Association générale Ouvrière</w:t>
      </w:r>
      <w:r w:rsidRPr="00723E2E">
        <w:t>, de Bruxelles, qui recevait l'inspir</w:t>
      </w:r>
      <w:r w:rsidRPr="00723E2E">
        <w:t>a</w:t>
      </w:r>
      <w:r w:rsidRPr="00723E2E">
        <w:t>tion des chefs du parti libéral, et les sociétés catholiques de secours mutuels, qui voulaient attirer à elles la masse des travailleurs organ</w:t>
      </w:r>
      <w:r w:rsidRPr="00723E2E">
        <w:t>i</w:t>
      </w:r>
      <w:r w:rsidRPr="00723E2E">
        <w:t>sés en associations de secours contre les risques de maladie et du chômage que la maladie entraîne.</w:t>
      </w:r>
    </w:p>
    <w:p w14:paraId="4005786C" w14:textId="77777777" w:rsidR="00EA5760" w:rsidRPr="00723E2E" w:rsidRDefault="00EA5760" w:rsidP="00EA5760">
      <w:pPr>
        <w:spacing w:before="120" w:after="120"/>
        <w:jc w:val="both"/>
      </w:pPr>
      <w:r w:rsidRPr="00723E2E">
        <w:t>Mais voici les deux faits que nous voulons mettre en lumière, pour permettre d'apprécier l'état des esprits à cette époque.</w:t>
      </w:r>
    </w:p>
    <w:p w14:paraId="2CE9AA97" w14:textId="77777777" w:rsidR="00EA5760" w:rsidRPr="00723E2E" w:rsidRDefault="00EA5760" w:rsidP="00EA5760">
      <w:pPr>
        <w:spacing w:before="120" w:after="120"/>
        <w:jc w:val="both"/>
      </w:pPr>
      <w:r w:rsidRPr="00723E2E">
        <w:t>L'industrie de la laine, à Verviers, traversait une crise terrible. Des milliers d'ouvriers étaient sans travail et ceux qui</w:t>
      </w:r>
      <w:r>
        <w:t xml:space="preserve"> [234]</w:t>
      </w:r>
      <w:r w:rsidRPr="00723E2E">
        <w:t xml:space="preserve"> continuaient à être occupés devaient se contenter de quelques jours d'occupation par quinzaine. Pour remédier, dans la mesure du possible, à cette détresse, la Fédération belge de l'Internationale résolut de venir pécuniairement en aide aux ouvriers verviétois, mais ceux-ci décidèrent de refuser les subsides qu'on leur offrait, en « </w:t>
      </w:r>
      <w:r w:rsidRPr="00723E2E">
        <w:rPr>
          <w:i/>
        </w:rPr>
        <w:t>exprimant le désir que les sommes qu'on leur offrait fussent employées à préparer la révolution sociale, seul remède à la hauteur de leurs maux.</w:t>
      </w:r>
      <w:r w:rsidRPr="00723E2E">
        <w:t> »</w:t>
      </w:r>
    </w:p>
    <w:p w14:paraId="1B423727" w14:textId="77777777" w:rsidR="00EA5760" w:rsidRPr="00723E2E" w:rsidRDefault="00EA5760" w:rsidP="00EA5760">
      <w:pPr>
        <w:spacing w:before="120" w:after="120"/>
        <w:jc w:val="both"/>
      </w:pPr>
      <w:r w:rsidRPr="00723E2E">
        <w:t>Voici le second fait :</w:t>
      </w:r>
    </w:p>
    <w:p w14:paraId="564A93E8" w14:textId="77777777" w:rsidR="00EA5760" w:rsidRPr="00723E2E" w:rsidRDefault="00EA5760" w:rsidP="00EA5760">
      <w:pPr>
        <w:spacing w:before="120" w:after="120"/>
        <w:jc w:val="both"/>
      </w:pPr>
      <w:r w:rsidRPr="00723E2E">
        <w:t>C'était également en 1873. Les ouvriers marbriers étaient réunis en congrès national à Bruxelles. Plusieurs ouvriers, examinant les moyens les plus propres pour hâter l'émancipation des travailleurs, avaient préconisé le suffrage universel.</w:t>
      </w:r>
    </w:p>
    <w:p w14:paraId="061902BA" w14:textId="77777777" w:rsidR="00EA5760" w:rsidRPr="00723E2E" w:rsidRDefault="00EA5760" w:rsidP="00EA5760">
      <w:pPr>
        <w:spacing w:before="120" w:after="120"/>
        <w:jc w:val="both"/>
      </w:pPr>
      <w:r w:rsidRPr="00723E2E">
        <w:lastRenderedPageBreak/>
        <w:t>C'est alors que le citoyen Flinck, délégué de Verviers, prononça un discours résumé comme suite dans le journal L'</w:t>
      </w:r>
      <w:r w:rsidRPr="00723E2E">
        <w:rPr>
          <w:i/>
        </w:rPr>
        <w:t>Internationale</w:t>
      </w:r>
      <w:r w:rsidRPr="00723E2E">
        <w:t> :</w:t>
      </w:r>
    </w:p>
    <w:p w14:paraId="088A4C13" w14:textId="77777777" w:rsidR="00EA5760" w:rsidRDefault="00EA5760" w:rsidP="00EA5760">
      <w:pPr>
        <w:spacing w:before="120" w:after="120"/>
        <w:jc w:val="both"/>
      </w:pPr>
    </w:p>
    <w:p w14:paraId="3C9538B7" w14:textId="77777777" w:rsidR="00EA5760" w:rsidRPr="00723E2E" w:rsidRDefault="00EA5760" w:rsidP="00EA5760">
      <w:pPr>
        <w:pStyle w:val="Grillecouleur-Accent1"/>
      </w:pPr>
      <w:r w:rsidRPr="00723E2E">
        <w:t>« Il dit que le suffrage universel est assurément une bonne chose, mais que ces considérations sont en dehors de la ligne socialiste. Dans l'état a</w:t>
      </w:r>
      <w:r w:rsidRPr="00723E2E">
        <w:t>c</w:t>
      </w:r>
      <w:r w:rsidRPr="00723E2E">
        <w:t>tuel des choses, ce serait un os que la bourgeoisie nous donnerait à ronger par peur de la révolution. Les villes seules donneraient une majorité soci</w:t>
      </w:r>
      <w:r w:rsidRPr="00723E2E">
        <w:t>a</w:t>
      </w:r>
      <w:r w:rsidRPr="00723E2E">
        <w:t>liste, et encore ! Ce que nous demandons, c'est la Représentation du Tr</w:t>
      </w:r>
      <w:r w:rsidRPr="00723E2E">
        <w:t>a</w:t>
      </w:r>
      <w:r w:rsidRPr="00723E2E">
        <w:t>vail, et la révolution est plus proche qu'on ne pense. À Verviers, les o</w:t>
      </w:r>
      <w:r w:rsidRPr="00723E2E">
        <w:t>u</w:t>
      </w:r>
      <w:r w:rsidRPr="00723E2E">
        <w:t>vriers sont contraires a l'application immédiate du suffrage universel : ils sont pour la révolution... »</w:t>
      </w:r>
    </w:p>
    <w:p w14:paraId="43AD86B8" w14:textId="77777777" w:rsidR="00EA5760" w:rsidRDefault="00EA5760" w:rsidP="00EA5760">
      <w:pPr>
        <w:spacing w:before="120" w:after="120"/>
        <w:jc w:val="both"/>
      </w:pPr>
    </w:p>
    <w:p w14:paraId="73160A32" w14:textId="77777777" w:rsidR="00EA5760" w:rsidRPr="00723E2E" w:rsidRDefault="00EA5760" w:rsidP="00EA5760">
      <w:pPr>
        <w:spacing w:before="120" w:after="120"/>
        <w:jc w:val="both"/>
      </w:pPr>
      <w:r w:rsidRPr="00723E2E">
        <w:t>Évariste Pierron, ouvrier mécanicien, soutint à son tour, dans cette réunion, l'inanité de la politique auprès des questions sociales qui do</w:t>
      </w:r>
      <w:r w:rsidRPr="00723E2E">
        <w:t>i</w:t>
      </w:r>
      <w:r w:rsidRPr="00723E2E">
        <w:t>vent tout primer...</w:t>
      </w:r>
    </w:p>
    <w:p w14:paraId="2F9219B3" w14:textId="77777777" w:rsidR="00EA5760" w:rsidRPr="00723E2E" w:rsidRDefault="00EA5760" w:rsidP="00EA5760">
      <w:pPr>
        <w:spacing w:before="120" w:after="120"/>
        <w:jc w:val="both"/>
      </w:pPr>
      <w:r w:rsidRPr="00723E2E">
        <w:t>Des mots ! des mots ! des mots !…</w:t>
      </w:r>
    </w:p>
    <w:p w14:paraId="12F0B355" w14:textId="77777777" w:rsidR="00EA5760" w:rsidRPr="00723E2E" w:rsidRDefault="00EA5760" w:rsidP="00EA5760">
      <w:pPr>
        <w:pStyle w:val="c"/>
      </w:pPr>
      <w:r w:rsidRPr="00723E2E">
        <w:t>*</w:t>
      </w:r>
      <w:r>
        <w:br/>
      </w:r>
      <w:r w:rsidRPr="00723E2E">
        <w:t>*</w:t>
      </w:r>
      <w:r>
        <w:t xml:space="preserve">    </w:t>
      </w:r>
      <w:r w:rsidRPr="00723E2E">
        <w:t xml:space="preserve">  *</w:t>
      </w:r>
    </w:p>
    <w:p w14:paraId="371C8C69" w14:textId="77777777" w:rsidR="00EA5760" w:rsidRPr="00723E2E" w:rsidRDefault="00EA5760" w:rsidP="00EA5760">
      <w:pPr>
        <w:spacing w:before="120" w:after="120"/>
        <w:jc w:val="both"/>
      </w:pPr>
    </w:p>
    <w:p w14:paraId="5D436B63" w14:textId="77777777" w:rsidR="00EA5760" w:rsidRPr="00723E2E" w:rsidRDefault="00EA5760" w:rsidP="00EA5760">
      <w:pPr>
        <w:spacing w:before="120" w:after="120"/>
        <w:jc w:val="both"/>
      </w:pPr>
      <w:r w:rsidRPr="00723E2E">
        <w:t xml:space="preserve">Le congrès de Bruxelles, qui s'ouvrit le 7 septembre, avait été convoqué par le </w:t>
      </w:r>
      <w:r w:rsidRPr="00723E2E">
        <w:rPr>
          <w:i/>
        </w:rPr>
        <w:t>bureau fédéral international</w:t>
      </w:r>
      <w:r w:rsidRPr="00723E2E">
        <w:t xml:space="preserve"> composé de L. Verry</w:t>
      </w:r>
      <w:r w:rsidRPr="00723E2E">
        <w:t>c</w:t>
      </w:r>
      <w:r w:rsidRPr="00723E2E">
        <w:t>ken, G. Brasseur, C. Standaert, D. Brismée, C. De Paepe et Ev. Pie</w:t>
      </w:r>
      <w:r w:rsidRPr="00723E2E">
        <w:t>r</w:t>
      </w:r>
      <w:r w:rsidRPr="00723E2E">
        <w:t>ron.</w:t>
      </w:r>
    </w:p>
    <w:p w14:paraId="7E7BAD99" w14:textId="77777777" w:rsidR="00EA5760" w:rsidRDefault="00EA5760" w:rsidP="00EA5760">
      <w:pPr>
        <w:spacing w:before="120" w:after="120"/>
        <w:jc w:val="both"/>
      </w:pPr>
      <w:r>
        <w:t>[235]</w:t>
      </w:r>
    </w:p>
    <w:p w14:paraId="69BFB15A" w14:textId="77777777" w:rsidR="00EA5760" w:rsidRPr="00723E2E" w:rsidRDefault="00EA5760" w:rsidP="00EA5760">
      <w:pPr>
        <w:spacing w:before="120" w:after="120"/>
        <w:jc w:val="both"/>
      </w:pPr>
      <w:r w:rsidRPr="00723E2E">
        <w:t>Deux questions principales figuraient à son ordre du jour :</w:t>
      </w:r>
    </w:p>
    <w:p w14:paraId="7A03C3C0" w14:textId="77777777" w:rsidR="00EA5760" w:rsidRDefault="00EA5760" w:rsidP="00EA5760">
      <w:pPr>
        <w:spacing w:before="120" w:after="120"/>
        <w:jc w:val="both"/>
      </w:pPr>
    </w:p>
    <w:p w14:paraId="7D7998D4" w14:textId="77777777" w:rsidR="00EA5760" w:rsidRPr="00723E2E" w:rsidRDefault="00EA5760" w:rsidP="00EA5760">
      <w:pPr>
        <w:spacing w:before="120" w:after="120"/>
        <w:jc w:val="both"/>
      </w:pPr>
      <w:r w:rsidRPr="00723E2E">
        <w:t xml:space="preserve">1° </w:t>
      </w:r>
      <w:r w:rsidRPr="00723E2E">
        <w:rPr>
          <w:i/>
        </w:rPr>
        <w:t>Par qui et comment seront faits les services publics dans la nouvelle organisation sociale</w:t>
      </w:r>
      <w:r>
        <w:rPr>
          <w:i/>
        </w:rPr>
        <w:t> ?</w:t>
      </w:r>
    </w:p>
    <w:p w14:paraId="3CE8F56D" w14:textId="77777777" w:rsidR="00EA5760" w:rsidRPr="00723E2E" w:rsidRDefault="00EA5760" w:rsidP="00EA5760">
      <w:pPr>
        <w:spacing w:before="120" w:after="120"/>
        <w:jc w:val="both"/>
      </w:pPr>
      <w:r w:rsidRPr="00723E2E">
        <w:t xml:space="preserve">2° </w:t>
      </w:r>
      <w:r w:rsidRPr="00723E2E">
        <w:rPr>
          <w:i/>
        </w:rPr>
        <w:t>De l'action politique des classes ouvrières</w:t>
      </w:r>
      <w:r w:rsidRPr="00723E2E">
        <w:t>.</w:t>
      </w:r>
    </w:p>
    <w:p w14:paraId="501C2C8A" w14:textId="77777777" w:rsidR="00EA5760" w:rsidRDefault="00EA5760" w:rsidP="00EA5760">
      <w:pPr>
        <w:spacing w:before="120" w:after="120"/>
        <w:jc w:val="both"/>
      </w:pPr>
    </w:p>
    <w:p w14:paraId="63E59115" w14:textId="77777777" w:rsidR="00EA5760" w:rsidRPr="00723E2E" w:rsidRDefault="00EA5760" w:rsidP="00EA5760">
      <w:pPr>
        <w:spacing w:before="120" w:after="120"/>
        <w:jc w:val="both"/>
      </w:pPr>
      <w:r w:rsidRPr="00723E2E">
        <w:t>Quinze délégués seulement étaient présents, dont dix belges.</w:t>
      </w:r>
    </w:p>
    <w:p w14:paraId="78FBC27E" w14:textId="77777777" w:rsidR="00EA5760" w:rsidRPr="00723E2E" w:rsidRDefault="00EA5760" w:rsidP="00EA5760">
      <w:pPr>
        <w:spacing w:before="120" w:after="120"/>
        <w:jc w:val="both"/>
      </w:pPr>
      <w:r w:rsidRPr="00723E2E">
        <w:t>J. Gomez, typographe, représentait l'Espagne ; Ecarius, tailleur, l'Angleterre ; Ch. Frohme, homme de lettres, une section allemande de Liége ; A. Schwitzguébel, graveur, la Suisse et Van Wedeman, une section de Paris.</w:t>
      </w:r>
    </w:p>
    <w:p w14:paraId="6D61633E" w14:textId="77777777" w:rsidR="00EA5760" w:rsidRPr="00723E2E" w:rsidRDefault="00EA5760" w:rsidP="00EA5760">
      <w:pPr>
        <w:spacing w:before="120" w:after="120"/>
        <w:jc w:val="both"/>
      </w:pPr>
      <w:r w:rsidRPr="00723E2E">
        <w:lastRenderedPageBreak/>
        <w:t>Les Belges étaient De Paepe et Brismée (Bruxelles), J.-N. Demo</w:t>
      </w:r>
      <w:r w:rsidRPr="00723E2E">
        <w:t>u</w:t>
      </w:r>
      <w:r w:rsidRPr="00723E2E">
        <w:t>lin et Pierre Bastin (Verviers) ; Jules de Blaye (Gand) ; Maximilien Tricot et Loriaux (Charleroi) ; R. Mayeu (Liége) ; Ph. Coenen (A</w:t>
      </w:r>
      <w:r w:rsidRPr="00723E2E">
        <w:t>n</w:t>
      </w:r>
      <w:r w:rsidRPr="00723E2E">
        <w:t>vers) ; D. Paterson (menuisiers de Bruxelles).</w:t>
      </w:r>
    </w:p>
    <w:p w14:paraId="4C292AF2" w14:textId="77777777" w:rsidR="00EA5760" w:rsidRPr="00723E2E" w:rsidRDefault="00EA5760" w:rsidP="00EA5760">
      <w:pPr>
        <w:spacing w:before="120" w:after="120"/>
        <w:jc w:val="both"/>
      </w:pPr>
      <w:r w:rsidRPr="00723E2E">
        <w:t>C'est à l'occasion de ce congrès que César De Paepe écrivit son remarquable mémoire sur l'</w:t>
      </w:r>
      <w:r w:rsidRPr="00723E2E">
        <w:rPr>
          <w:i/>
        </w:rPr>
        <w:t>Organisation des Services publics dans la Société future</w:t>
      </w:r>
      <w:r w:rsidRPr="00723E2E">
        <w:t>.</w:t>
      </w:r>
    </w:p>
    <w:p w14:paraId="626175A1" w14:textId="77777777" w:rsidR="00EA5760" w:rsidRPr="00723E2E" w:rsidRDefault="00EA5760" w:rsidP="00EA5760">
      <w:pPr>
        <w:spacing w:before="120" w:after="120"/>
        <w:jc w:val="both"/>
      </w:pPr>
      <w:r w:rsidRPr="00723E2E">
        <w:t>En publiant cette étude, De Paepe déclarait ne point vouloir prop</w:t>
      </w:r>
      <w:r w:rsidRPr="00723E2E">
        <w:t>o</w:t>
      </w:r>
      <w:r w:rsidRPr="00723E2E">
        <w:t>ser les solutions auxquelles ses recherches l'avaient conduit, comme un programme complet et arrêté, avec lequel il fallait enchaîner l'av</w:t>
      </w:r>
      <w:r w:rsidRPr="00723E2E">
        <w:t>e</w:t>
      </w:r>
      <w:r w:rsidRPr="00723E2E">
        <w:t>nir. Il croyait, au contraire, « que des situations nouvelles non prévues et non prévisibles, que des circonstances aujourd'hui inappréciables pour nous, que la disparition des besoins actuels et l'apparition de b</w:t>
      </w:r>
      <w:r w:rsidRPr="00723E2E">
        <w:t>e</w:t>
      </w:r>
      <w:r w:rsidRPr="00723E2E">
        <w:t>soins nouveaux, que des découvertes scientifiques et industrielles dont notre esprit ne soupçonne peut-être pas la réalisation possible, peuvent ainsi modifier plus ou moins profondément, et peut-être bouleverser de fond en comble, les conclusions auxquelles nous nous sommes a</w:t>
      </w:r>
      <w:r w:rsidRPr="00723E2E">
        <w:t>r</w:t>
      </w:r>
      <w:r w:rsidRPr="00723E2E">
        <w:t>rêtés. »</w:t>
      </w:r>
    </w:p>
    <w:p w14:paraId="4FEA9B05" w14:textId="77777777" w:rsidR="00EA5760" w:rsidRPr="00723E2E" w:rsidRDefault="00EA5760" w:rsidP="00EA5760">
      <w:pPr>
        <w:spacing w:before="120" w:after="120"/>
        <w:jc w:val="both"/>
      </w:pPr>
      <w:r w:rsidRPr="00723E2E">
        <w:t>Il ajoutait que ce n'est pas une raison parce qu'il ne nous est pas donné de connaître l'avenir avec autant de certitude que le présent, pour toujours marcher à tâtons, au jour le jour, sans jamais se dema</w:t>
      </w:r>
      <w:r w:rsidRPr="00723E2E">
        <w:t>n</w:t>
      </w:r>
      <w:r w:rsidRPr="00723E2E">
        <w:t>der où l'on va.</w:t>
      </w:r>
    </w:p>
    <w:p w14:paraId="764A007B" w14:textId="77777777" w:rsidR="00EA5760" w:rsidRPr="00723E2E" w:rsidRDefault="00EA5760" w:rsidP="00EA5760">
      <w:pPr>
        <w:spacing w:before="120" w:after="120"/>
        <w:jc w:val="both"/>
      </w:pPr>
      <w:r w:rsidRPr="00723E2E">
        <w:t>César De Paepe croyait donc, que sauf à tenir compte des nécess</w:t>
      </w:r>
      <w:r w:rsidRPr="00723E2E">
        <w:t>i</w:t>
      </w:r>
      <w:r w:rsidRPr="00723E2E">
        <w:t>tés nouvelles que les circonstances pourront faire surgir, il est néce</w:t>
      </w:r>
      <w:r w:rsidRPr="00723E2E">
        <w:t>s</w:t>
      </w:r>
      <w:r w:rsidRPr="00723E2E">
        <w:t>saire de savoir quelles mesures le prolétariat aura à prendre, dans tel cas donné, quand il jugera nécessaire d'intervenir.</w:t>
      </w:r>
      <w:r>
        <w:t xml:space="preserve"> [236]</w:t>
      </w:r>
      <w:r w:rsidRPr="00723E2E">
        <w:t xml:space="preserve"> Il croit chose nécessaire et urgente de rechercher les mesures à prendre par le prol</w:t>
      </w:r>
      <w:r w:rsidRPr="00723E2E">
        <w:t>é</w:t>
      </w:r>
      <w:r w:rsidRPr="00723E2E">
        <w:t>tariat pour assurer l'existence des services publics locaux et généraux.</w:t>
      </w:r>
    </w:p>
    <w:p w14:paraId="10015D95" w14:textId="77777777" w:rsidR="00EA5760" w:rsidRPr="00723E2E" w:rsidRDefault="00EA5760" w:rsidP="00EA5760">
      <w:pPr>
        <w:spacing w:before="120" w:after="120"/>
        <w:jc w:val="both"/>
      </w:pPr>
      <w:r w:rsidRPr="00723E2E">
        <w:t>De Paepe prend pour point de départ l'état de choses présent, les services publics actuellement existants, éliminant de ces services p</w:t>
      </w:r>
      <w:r w:rsidRPr="00723E2E">
        <w:t>u</w:t>
      </w:r>
      <w:r w:rsidRPr="00723E2E">
        <w:t>blics ceux qu'une nouvelle organisation sociale parait devoir rendre inutiles ; cherchant quels sont les services publics que les nécessités nouvelles réclameront et ceux qui, dès à présent, se font déjà sentir comme un besoin évident.</w:t>
      </w:r>
    </w:p>
    <w:p w14:paraId="1F6FCA03" w14:textId="77777777" w:rsidR="00EA5760" w:rsidRPr="00723E2E" w:rsidRDefault="00EA5760" w:rsidP="00EA5760">
      <w:pPr>
        <w:spacing w:before="120" w:after="120"/>
        <w:jc w:val="both"/>
      </w:pPr>
      <w:r w:rsidRPr="00723E2E">
        <w:t xml:space="preserve">Il examine </w:t>
      </w:r>
      <w:r w:rsidRPr="00723E2E">
        <w:rPr>
          <w:i/>
        </w:rPr>
        <w:t>à qui</w:t>
      </w:r>
      <w:r w:rsidRPr="00723E2E">
        <w:t xml:space="preserve"> l'exécution en incombe naturellement et après une étude sur l'ensemble de l'évolution économique, cherche si les tran</w:t>
      </w:r>
      <w:r w:rsidRPr="00723E2E">
        <w:t>s</w:t>
      </w:r>
      <w:r w:rsidRPr="00723E2E">
        <w:lastRenderedPageBreak/>
        <w:t>formations profondes que cette évolution fait ou fera subir à certaines industries, ne font ou ne feront pas de ces industries de véritables se</w:t>
      </w:r>
      <w:r w:rsidRPr="00723E2E">
        <w:t>r</w:t>
      </w:r>
      <w:r w:rsidRPr="00723E2E">
        <w:t xml:space="preserve">vices publics. Il termine par la question de savoir, </w:t>
      </w:r>
      <w:r w:rsidRPr="00723E2E">
        <w:rPr>
          <w:i/>
        </w:rPr>
        <w:t>comment</w:t>
      </w:r>
      <w:r w:rsidRPr="00723E2E">
        <w:t>, de quelle manière, les services publics, en général, devraient être exécutés dans l'avenir.</w:t>
      </w:r>
    </w:p>
    <w:p w14:paraId="1EA5A75D" w14:textId="77777777" w:rsidR="00EA5760" w:rsidRPr="00723E2E" w:rsidRDefault="00EA5760" w:rsidP="00EA5760">
      <w:pPr>
        <w:spacing w:before="120" w:after="120"/>
        <w:jc w:val="both"/>
      </w:pPr>
      <w:r w:rsidRPr="00723E2E">
        <w:t>Il trace un point merveilleux d'organisation, abordant toutes les questions qui peuvent surgir, indiquant le rôle de l'État et de la co</w:t>
      </w:r>
      <w:r w:rsidRPr="00723E2E">
        <w:t>m</w:t>
      </w:r>
      <w:r w:rsidRPr="00723E2E">
        <w:t>mune et termine ainsi :</w:t>
      </w:r>
    </w:p>
    <w:p w14:paraId="54125F32" w14:textId="77777777" w:rsidR="00EA5760" w:rsidRDefault="00EA5760" w:rsidP="00EA5760">
      <w:pPr>
        <w:spacing w:before="120" w:after="120"/>
        <w:jc w:val="both"/>
      </w:pPr>
    </w:p>
    <w:p w14:paraId="5FDAD4C8" w14:textId="77777777" w:rsidR="00EA5760" w:rsidRPr="00723E2E" w:rsidRDefault="00EA5760" w:rsidP="00EA5760">
      <w:pPr>
        <w:pStyle w:val="Grillecouleur-Accent1"/>
      </w:pPr>
      <w:r w:rsidRPr="00723E2E">
        <w:t>« À la conception jacobine de l'État omnipotent et de la Commune s</w:t>
      </w:r>
      <w:r w:rsidRPr="00723E2E">
        <w:t>u</w:t>
      </w:r>
      <w:r w:rsidRPr="00723E2E">
        <w:t>balternisée, nous opposons la conception de la Commune émancipée, no</w:t>
      </w:r>
      <w:r w:rsidRPr="00723E2E">
        <w:t>m</w:t>
      </w:r>
      <w:r w:rsidRPr="00723E2E">
        <w:t>mant elle-même la législation, la justice et la police ; à la conception libérale de l'État gendarme, nous opposons la conception de l'État désa</w:t>
      </w:r>
      <w:r w:rsidRPr="00723E2E">
        <w:t>r</w:t>
      </w:r>
      <w:r w:rsidRPr="00723E2E">
        <w:t>mé, mais chargé d'instruire la jeunesse et de centraliser les grands travaux d'ensemble.</w:t>
      </w:r>
    </w:p>
    <w:p w14:paraId="6921F1C4" w14:textId="77777777" w:rsidR="00EA5760" w:rsidRPr="00723E2E" w:rsidRDefault="00EA5760" w:rsidP="00EA5760">
      <w:pPr>
        <w:pStyle w:val="Grillecouleur-Accent1"/>
      </w:pPr>
      <w:r w:rsidRPr="00723E2E">
        <w:t>« La commune devient essentiellement l'organe des fonctions polit</w:t>
      </w:r>
      <w:r w:rsidRPr="00723E2E">
        <w:t>i</w:t>
      </w:r>
      <w:r w:rsidRPr="00723E2E">
        <w:t>ques ou que l'on a appelées telles : la loi, la justice, la sécurité, la garantie des contrats, la protection des incapables, la vie civile, mais elle est en même temps l'organe de tous les services publics locaux ; l'État devient essentiellement l'organe de l'unité scientifique et des grands travaux d'e</w:t>
      </w:r>
      <w:r w:rsidRPr="00723E2E">
        <w:t>n</w:t>
      </w:r>
      <w:r w:rsidRPr="00723E2E">
        <w:t>semble nécessaires à la société.</w:t>
      </w:r>
    </w:p>
    <w:p w14:paraId="5644E8BC" w14:textId="77777777" w:rsidR="00EA5760" w:rsidRPr="00723E2E" w:rsidRDefault="00EA5760" w:rsidP="00EA5760">
      <w:pPr>
        <w:pStyle w:val="Grillecouleur-Accent1"/>
      </w:pPr>
      <w:r w:rsidRPr="00723E2E">
        <w:t>« Décentralisation politique et centralisation économique, telle est, nous semble-t-il, la situation à laquelle aboutit cette conception nouvelle des fonctions respectives de la Commune et de l'État, conception basée sur l'examen des services publics</w:t>
      </w:r>
      <w:r>
        <w:t xml:space="preserve"> [237]</w:t>
      </w:r>
      <w:r w:rsidRPr="00723E2E">
        <w:t xml:space="preserve"> qui sont rationnellement dans les attr</w:t>
      </w:r>
      <w:r w:rsidRPr="00723E2E">
        <w:t>i</w:t>
      </w:r>
      <w:r w:rsidRPr="00723E2E">
        <w:t>butions de chacun de ces deux organes de la vie collective. »</w:t>
      </w:r>
      <w:r>
        <w:t> </w:t>
      </w:r>
      <w:r>
        <w:rPr>
          <w:rStyle w:val="Appelnotedebasdep"/>
        </w:rPr>
        <w:footnoteReference w:id="65"/>
      </w:r>
    </w:p>
    <w:p w14:paraId="2CA149CB" w14:textId="77777777" w:rsidR="00EA5760" w:rsidRDefault="00EA5760" w:rsidP="00EA5760">
      <w:pPr>
        <w:spacing w:before="120" w:after="120"/>
        <w:jc w:val="both"/>
      </w:pPr>
    </w:p>
    <w:p w14:paraId="4298ADE3" w14:textId="77777777" w:rsidR="00EA5760" w:rsidRPr="00723E2E" w:rsidRDefault="00EA5760" w:rsidP="00EA5760">
      <w:pPr>
        <w:spacing w:before="120" w:after="120"/>
        <w:jc w:val="both"/>
      </w:pPr>
      <w:r w:rsidRPr="00723E2E">
        <w:t xml:space="preserve">La discussion de ce remarquable travail de De Paepe dura trois jours, en des séances publiques qui se tinrent en la grande salle du </w:t>
      </w:r>
      <w:r w:rsidRPr="00723E2E">
        <w:rPr>
          <w:i/>
        </w:rPr>
        <w:t>N</w:t>
      </w:r>
      <w:r w:rsidRPr="00723E2E">
        <w:rPr>
          <w:i/>
        </w:rPr>
        <w:t>a</w:t>
      </w:r>
      <w:r w:rsidRPr="00723E2E">
        <w:rPr>
          <w:i/>
        </w:rPr>
        <w:t>valorama</w:t>
      </w:r>
      <w:r w:rsidRPr="00723E2E">
        <w:t>, rue des Brigittines.</w:t>
      </w:r>
    </w:p>
    <w:p w14:paraId="7653BFB1" w14:textId="77777777" w:rsidR="00EA5760" w:rsidRPr="00723E2E" w:rsidRDefault="00EA5760" w:rsidP="00EA5760">
      <w:pPr>
        <w:spacing w:before="120" w:after="120"/>
        <w:jc w:val="both"/>
      </w:pPr>
      <w:r w:rsidRPr="00723E2E">
        <w:t>Ici encore deux tendances se firent jour. Frohme, délégué all</w:t>
      </w:r>
      <w:r w:rsidRPr="00723E2E">
        <w:t>e</w:t>
      </w:r>
      <w:r w:rsidRPr="00723E2E">
        <w:t xml:space="preserve">mand, déclara que les travailleurs devaient s'emparer de l'État et le </w:t>
      </w:r>
      <w:r w:rsidRPr="00723E2E">
        <w:lastRenderedPageBreak/>
        <w:t>transformer en instrument d'émancipation populaire. Verrycken, au contraire, se prononça contre l'État, contre tout État ouvrier. En con</w:t>
      </w:r>
      <w:r w:rsidRPr="00723E2E">
        <w:t>s</w:t>
      </w:r>
      <w:r w:rsidRPr="00723E2E">
        <w:t>tituant ce dernier, disait-il, nous n'aurions fait que prendre la place de la bourgeoisie ; c'est par la commune libre et la fédération libre des communes que nous devons organiser les services publics.</w:t>
      </w:r>
    </w:p>
    <w:p w14:paraId="05EDEE87" w14:textId="77777777" w:rsidR="00EA5760" w:rsidRPr="00723E2E" w:rsidRDefault="00EA5760" w:rsidP="00EA5760">
      <w:pPr>
        <w:spacing w:before="120" w:after="120"/>
        <w:jc w:val="both"/>
      </w:pPr>
      <w:r w:rsidRPr="00723E2E">
        <w:t>Le délégué suisse, Adhémar Schwitzguébel, déclara que la que</w:t>
      </w:r>
      <w:r w:rsidRPr="00723E2E">
        <w:t>s</w:t>
      </w:r>
      <w:r w:rsidRPr="00723E2E">
        <w:t>tion se posait entre l'État ouvrier et l'anarchie. Les conclusions du ra</w:t>
      </w:r>
      <w:r w:rsidRPr="00723E2E">
        <w:t>p</w:t>
      </w:r>
      <w:r w:rsidRPr="00723E2E">
        <w:t>port de De Paepe, ajoutait-il, aboutiraient à la reconstitution de l'État, et de cela il ne voulait à aucun prix.</w:t>
      </w:r>
    </w:p>
    <w:p w14:paraId="13E462E0" w14:textId="77777777" w:rsidR="00EA5760" w:rsidRPr="00723E2E" w:rsidRDefault="00EA5760" w:rsidP="00EA5760">
      <w:pPr>
        <w:spacing w:before="120" w:after="120"/>
        <w:jc w:val="both"/>
      </w:pPr>
      <w:r w:rsidRPr="00723E2E">
        <w:t>Encore des mots ! toujours des mots !!</w:t>
      </w:r>
    </w:p>
    <w:p w14:paraId="3BB1D6D6" w14:textId="77777777" w:rsidR="00EA5760" w:rsidRPr="00723E2E" w:rsidRDefault="00EA5760" w:rsidP="00EA5760">
      <w:pPr>
        <w:spacing w:before="120" w:after="120"/>
        <w:jc w:val="both"/>
      </w:pPr>
      <w:r w:rsidRPr="00723E2E">
        <w:t>La question de l'action politique des classes ouvrières remit en pr</w:t>
      </w:r>
      <w:r w:rsidRPr="00723E2E">
        <w:t>é</w:t>
      </w:r>
      <w:r w:rsidRPr="00723E2E">
        <w:t>sence les deux tendances représentées au Congrès.</w:t>
      </w:r>
    </w:p>
    <w:p w14:paraId="308B90B5" w14:textId="77777777" w:rsidR="00EA5760" w:rsidRPr="00723E2E" w:rsidRDefault="00EA5760" w:rsidP="00EA5760">
      <w:pPr>
        <w:spacing w:before="120" w:after="120"/>
        <w:jc w:val="both"/>
      </w:pPr>
      <w:r w:rsidRPr="00723E2E">
        <w:t>Il fut entendu, tout d'abord, que l'</w:t>
      </w:r>
      <w:r w:rsidRPr="00723E2E">
        <w:rPr>
          <w:i/>
        </w:rPr>
        <w:t>Internationale</w:t>
      </w:r>
      <w:r w:rsidRPr="00723E2E">
        <w:t xml:space="preserve"> ne pouvait imposer une ligne de conduite politique uniforme à toutes les nations, que ch</w:t>
      </w:r>
      <w:r w:rsidRPr="00723E2E">
        <w:t>a</w:t>
      </w:r>
      <w:r w:rsidRPr="00723E2E">
        <w:t>que pays, suivant sa situation particulière, devait adopter et suivre te</w:t>
      </w:r>
      <w:r w:rsidRPr="00723E2E">
        <w:t>l</w:t>
      </w:r>
      <w:r w:rsidRPr="00723E2E">
        <w:t>le ligne de conduite considérée comme la plus utile, pour arriver au but final.</w:t>
      </w:r>
    </w:p>
    <w:p w14:paraId="753B35BC" w14:textId="77777777" w:rsidR="00EA5760" w:rsidRPr="00723E2E" w:rsidRDefault="00EA5760" w:rsidP="00EA5760">
      <w:pPr>
        <w:spacing w:before="120" w:after="120"/>
        <w:jc w:val="both"/>
      </w:pPr>
      <w:r w:rsidRPr="00723E2E">
        <w:t>Deux délégués belges, Bastin, de Verviers, et Verrycken, de Bruxelles, estimaient qu'il ne pouvait être question, pour les ouvriers belges, d'action politique, puisqu'ils ne possédaient point le suffrage universel. Ils ajoutèrent que les socialistes belges ne feront rien pour obtenir le suffrage universel, parce qu'ils savent que cela ne leur serv</w:t>
      </w:r>
      <w:r w:rsidRPr="00723E2E">
        <w:t>i</w:t>
      </w:r>
      <w:r w:rsidRPr="00723E2E">
        <w:t xml:space="preserve">rait à rien, qu'ils n'attendent rien des Parlements et qu'ils veulent continuer à consacrer toute </w:t>
      </w:r>
      <w:r>
        <w:t xml:space="preserve">[238] </w:t>
      </w:r>
      <w:r w:rsidRPr="00723E2E">
        <w:t>leur activité à l'organisation ouvrière et, lorsque celle-ci sera plus généralisée, faire la révolution sociale avec succès.</w:t>
      </w:r>
    </w:p>
    <w:p w14:paraId="7B896029" w14:textId="77777777" w:rsidR="00EA5760" w:rsidRPr="00723E2E" w:rsidRDefault="00EA5760" w:rsidP="00EA5760">
      <w:pPr>
        <w:spacing w:before="120" w:after="120"/>
        <w:jc w:val="both"/>
      </w:pPr>
      <w:r w:rsidRPr="00723E2E">
        <w:t>Cette discussion eut un caractère purement académique, le Congrès ayant résolu de ne pas émettre de vote, les pays représentés étant l</w:t>
      </w:r>
      <w:r w:rsidRPr="00723E2E">
        <w:t>i</w:t>
      </w:r>
      <w:r w:rsidRPr="00723E2E">
        <w:t>bres d'agir à leur guise...</w:t>
      </w:r>
    </w:p>
    <w:p w14:paraId="603AF044" w14:textId="77777777" w:rsidR="00EA5760" w:rsidRPr="00723E2E" w:rsidRDefault="00EA5760" w:rsidP="00EA5760">
      <w:pPr>
        <w:spacing w:before="120" w:after="120"/>
        <w:jc w:val="both"/>
      </w:pPr>
      <w:r w:rsidRPr="00723E2E">
        <w:t>Il y eut encore deux congrès de l'</w:t>
      </w:r>
      <w:r w:rsidRPr="00723E2E">
        <w:rPr>
          <w:i/>
        </w:rPr>
        <w:t>Internationale</w:t>
      </w:r>
      <w:r w:rsidRPr="00723E2E">
        <w:t>, en 1876 à Berne et en 1877 à Verviers, mais sans aucune importance tous deux et l'on peut dire qu'après le congrès de Bruxelles de 1874, l'</w:t>
      </w:r>
      <w:r w:rsidRPr="00723E2E">
        <w:rPr>
          <w:i/>
        </w:rPr>
        <w:t>Internationale</w:t>
      </w:r>
      <w:r w:rsidRPr="00723E2E">
        <w:t xml:space="preserve"> avait vécu, tuée à la fois par la réaction politique qui suivit la chute de la Commune de Paris, par la répression gouvernementale, enfin, par l'indifférence de la masse des travailleurs et, il faut bien le dire aussi, </w:t>
      </w:r>
      <w:r w:rsidRPr="00723E2E">
        <w:lastRenderedPageBreak/>
        <w:t>par la faute de ceux qui lui donnèrent une direction à la fois incoh</w:t>
      </w:r>
      <w:r w:rsidRPr="00723E2E">
        <w:t>é</w:t>
      </w:r>
      <w:r w:rsidRPr="00723E2E">
        <w:t>rente et anarchiste.</w:t>
      </w:r>
    </w:p>
    <w:p w14:paraId="502045C8" w14:textId="77777777" w:rsidR="00EA5760" w:rsidRPr="00723E2E" w:rsidRDefault="00EA5760" w:rsidP="00EA5760">
      <w:pPr>
        <w:pStyle w:val="c"/>
      </w:pPr>
      <w:r w:rsidRPr="00723E2E">
        <w:t>*</w:t>
      </w:r>
      <w:r>
        <w:br/>
      </w:r>
      <w:r w:rsidRPr="00723E2E">
        <w:t>*</w:t>
      </w:r>
      <w:r>
        <w:t xml:space="preserve">    </w:t>
      </w:r>
      <w:r w:rsidRPr="00723E2E">
        <w:t xml:space="preserve">  *</w:t>
      </w:r>
    </w:p>
    <w:p w14:paraId="0121E4C6" w14:textId="77777777" w:rsidR="00EA5760" w:rsidRPr="00723E2E" w:rsidRDefault="00EA5760" w:rsidP="00EA5760">
      <w:pPr>
        <w:spacing w:before="120" w:after="120"/>
        <w:jc w:val="both"/>
      </w:pPr>
      <w:r w:rsidRPr="00723E2E">
        <w:t>Montrons, pour finir, quelle a été l'influence exercée par l'</w:t>
      </w:r>
      <w:r w:rsidRPr="00723E2E">
        <w:rPr>
          <w:i/>
        </w:rPr>
        <w:t>Intern</w:t>
      </w:r>
      <w:r w:rsidRPr="00723E2E">
        <w:rPr>
          <w:i/>
        </w:rPr>
        <w:t>a</w:t>
      </w:r>
      <w:r w:rsidRPr="00723E2E">
        <w:rPr>
          <w:i/>
        </w:rPr>
        <w:t>tionale</w:t>
      </w:r>
      <w:r w:rsidRPr="00723E2E">
        <w:t xml:space="preserve"> et quels furent ses résultats pratiques.</w:t>
      </w:r>
    </w:p>
    <w:p w14:paraId="0C522E9D" w14:textId="77777777" w:rsidR="00EA5760" w:rsidRPr="00723E2E" w:rsidRDefault="00EA5760" w:rsidP="00EA5760">
      <w:pPr>
        <w:spacing w:before="120" w:after="120"/>
        <w:jc w:val="both"/>
      </w:pPr>
      <w:r w:rsidRPr="00723E2E">
        <w:t>Il est certain que les discussions théoriques qui illustrèrent les Congrès de la grande association, firent pénétrer dans les cerveaux ouvriers des idées nettes sur le but final poursuivi par la démocratie socialiste. La question de la propriété, qui est primordiale, y fut disc</w:t>
      </w:r>
      <w:r w:rsidRPr="00723E2E">
        <w:t>u</w:t>
      </w:r>
      <w:r w:rsidRPr="00723E2E">
        <w:t>tée à fond et la solution collectiviste fut finalement reconnue comme seule capable de mettre fin à l'exploitation capitaliste. La doctrine s</w:t>
      </w:r>
      <w:r w:rsidRPr="00723E2E">
        <w:t>o</w:t>
      </w:r>
      <w:r w:rsidRPr="00723E2E">
        <w:t>cialiste fut ainsi définie, et le mouvement ouvrier put donner à ses e</w:t>
      </w:r>
      <w:r w:rsidRPr="00723E2E">
        <w:t>f</w:t>
      </w:r>
      <w:r w:rsidRPr="00723E2E">
        <w:t>forts une direction, un but final à atteindre.</w:t>
      </w:r>
    </w:p>
    <w:p w14:paraId="47D2F6BB" w14:textId="77777777" w:rsidR="00EA5760" w:rsidRPr="00723E2E" w:rsidRDefault="00EA5760" w:rsidP="00EA5760">
      <w:pPr>
        <w:spacing w:before="120" w:after="120"/>
        <w:jc w:val="both"/>
      </w:pPr>
      <w:r w:rsidRPr="00723E2E">
        <w:t>Au point de vue théorique encore, l'</w:t>
      </w:r>
      <w:r w:rsidRPr="00723E2E">
        <w:rPr>
          <w:i/>
        </w:rPr>
        <w:t>Internationale</w:t>
      </w:r>
      <w:r w:rsidRPr="00723E2E">
        <w:t xml:space="preserve"> a fait compre</w:t>
      </w:r>
      <w:r w:rsidRPr="00723E2E">
        <w:t>n</w:t>
      </w:r>
      <w:r w:rsidRPr="00723E2E">
        <w:t>dre aux travailleurs la nécessité de l'entente universelle des exploités, a battu en brèche le préjugé nationaliste et patriotique, faisant primer l'intérêt général de l'humanité tout entière sur l'intérêt particulariste des nations.</w:t>
      </w:r>
    </w:p>
    <w:p w14:paraId="03504408" w14:textId="77777777" w:rsidR="00EA5760" w:rsidRPr="00723E2E" w:rsidRDefault="00EA5760" w:rsidP="00EA5760">
      <w:pPr>
        <w:spacing w:before="120" w:after="120"/>
        <w:jc w:val="both"/>
      </w:pPr>
      <w:r w:rsidRPr="00723E2E">
        <w:t>Proclamant ainsi l'identité d'intérêt des travailleurs de tous les pays, de toutes les races, de toutes les langues, de toutes les croyances, l'</w:t>
      </w:r>
      <w:r w:rsidRPr="00723E2E">
        <w:rPr>
          <w:i/>
        </w:rPr>
        <w:t>Internationale</w:t>
      </w:r>
      <w:r w:rsidRPr="00723E2E">
        <w:t xml:space="preserve"> rapprocha les hommes, les ouvriers, divisés chez nous en Flamands et en Wallons, et aussi en travailleurs</w:t>
      </w:r>
      <w:r>
        <w:t xml:space="preserve"> [239]</w:t>
      </w:r>
      <w:r w:rsidRPr="00723E2E">
        <w:t xml:space="preserve"> privilégiés, de choix, et le prolétariat le plus misérable : ouvriers de fabrique et ouvriers houilleurs.</w:t>
      </w:r>
    </w:p>
    <w:p w14:paraId="394EABD7" w14:textId="77777777" w:rsidR="00EA5760" w:rsidRPr="00723E2E" w:rsidRDefault="00EA5760" w:rsidP="00EA5760">
      <w:pPr>
        <w:spacing w:before="120" w:after="120"/>
        <w:jc w:val="both"/>
      </w:pPr>
      <w:r w:rsidRPr="00723E2E">
        <w:t>Par sa propagande intense, par sa résistance à l'autorité patronale, politique, judiciaire et administrative, l'</w:t>
      </w:r>
      <w:r w:rsidRPr="00723E2E">
        <w:rPr>
          <w:i/>
        </w:rPr>
        <w:t>Internationale</w:t>
      </w:r>
      <w:r w:rsidRPr="00723E2E">
        <w:t xml:space="preserve"> releva le moral des ouvriers courbés sous le joug politique et économique des classes dirigeantes.</w:t>
      </w:r>
    </w:p>
    <w:p w14:paraId="1A233525" w14:textId="77777777" w:rsidR="00EA5760" w:rsidRPr="00723E2E" w:rsidRDefault="00EA5760" w:rsidP="00EA5760">
      <w:pPr>
        <w:spacing w:before="120" w:after="120"/>
        <w:jc w:val="both"/>
      </w:pPr>
      <w:r w:rsidRPr="00723E2E">
        <w:t>Elle a aussi, en organisant les ouvriers, amélioré les conditions du travail et adouci les mœurs populaires.</w:t>
      </w:r>
    </w:p>
    <w:p w14:paraId="53BA9559" w14:textId="77777777" w:rsidR="00EA5760" w:rsidRPr="00723E2E" w:rsidRDefault="00EA5760" w:rsidP="00EA5760">
      <w:pPr>
        <w:spacing w:before="120" w:after="120"/>
        <w:jc w:val="both"/>
      </w:pPr>
      <w:r w:rsidRPr="00723E2E">
        <w:t>Il y a quarante ans à peine, certains patrons et leurs contremaîtres battaient les enfants sous leurs gardes et cela pour des peccadilles. Les ouvriers eux-mêmes brutalisaient souvent leurs apprentis.</w:t>
      </w:r>
    </w:p>
    <w:p w14:paraId="3800470E" w14:textId="77777777" w:rsidR="00EA5760" w:rsidRPr="00723E2E" w:rsidRDefault="00EA5760" w:rsidP="00EA5760">
      <w:pPr>
        <w:spacing w:before="120" w:after="120"/>
        <w:jc w:val="both"/>
      </w:pPr>
      <w:r w:rsidRPr="00723E2E">
        <w:lastRenderedPageBreak/>
        <w:t>C'est grâce au mouvement ce l'</w:t>
      </w:r>
      <w:r w:rsidRPr="00723E2E">
        <w:rPr>
          <w:i/>
        </w:rPr>
        <w:t>Internationale</w:t>
      </w:r>
      <w:r w:rsidRPr="00723E2E">
        <w:t xml:space="preserve"> et de l'organisation ouvrière, son œuvre, que la durée du travail fut réduite dans un grand nombre de professions. Les ouvriers comprirent ainsi les avantages de la solidarité et, grâce à elle, des réformes purent être introduites dans les conditions du travail.</w:t>
      </w:r>
    </w:p>
    <w:p w14:paraId="7DB2C81D" w14:textId="77777777" w:rsidR="00EA5760" w:rsidRPr="00723E2E" w:rsidRDefault="00EA5760" w:rsidP="00EA5760">
      <w:pPr>
        <w:spacing w:before="120" w:after="120"/>
        <w:jc w:val="both"/>
      </w:pPr>
      <w:r w:rsidRPr="00723E2E">
        <w:t>C'est l'</w:t>
      </w:r>
      <w:r w:rsidRPr="00723E2E">
        <w:rPr>
          <w:i/>
        </w:rPr>
        <w:t>Internationale</w:t>
      </w:r>
      <w:r w:rsidRPr="00723E2E">
        <w:t xml:space="preserve"> aussi qui, en Belgique, a obtenu la suppre</w:t>
      </w:r>
      <w:r w:rsidRPr="00723E2E">
        <w:t>s</w:t>
      </w:r>
      <w:r w:rsidRPr="00723E2E">
        <w:t>sion des Caisses de secours particulières établies dans les établiss</w:t>
      </w:r>
      <w:r w:rsidRPr="00723E2E">
        <w:t>e</w:t>
      </w:r>
      <w:r w:rsidRPr="00723E2E">
        <w:t>ments industriels, dans l'organisation desquelles les ouvriers n'avaient rien à voir et dont ils perdaient les bénéfices en quittant leur patron ou en étant renvoyés par eux.</w:t>
      </w:r>
    </w:p>
    <w:p w14:paraId="4EB3ED2E" w14:textId="77777777" w:rsidR="00EA5760" w:rsidRPr="00723E2E" w:rsidRDefault="00EA5760" w:rsidP="00EA5760">
      <w:pPr>
        <w:spacing w:before="120" w:after="120"/>
        <w:jc w:val="both"/>
      </w:pPr>
      <w:r w:rsidRPr="00723E2E">
        <w:t>C'est l'</w:t>
      </w:r>
      <w:r w:rsidRPr="00723E2E">
        <w:rPr>
          <w:i/>
        </w:rPr>
        <w:t>Internationale</w:t>
      </w:r>
      <w:r w:rsidRPr="00723E2E">
        <w:t xml:space="preserve"> enfin qui obligea les industriels à modifier leurs règlements d'atelier, à réduire le taux des amendes ou à les su</w:t>
      </w:r>
      <w:r w:rsidRPr="00723E2E">
        <w:t>p</w:t>
      </w:r>
      <w:r w:rsidRPr="00723E2E">
        <w:t>primer entièrement.</w:t>
      </w:r>
    </w:p>
    <w:p w14:paraId="679EE615" w14:textId="77777777" w:rsidR="00EA5760" w:rsidRPr="00723E2E" w:rsidRDefault="00EA5760" w:rsidP="00EA5760">
      <w:pPr>
        <w:spacing w:before="120" w:after="120"/>
        <w:jc w:val="both"/>
      </w:pPr>
      <w:r w:rsidRPr="00723E2E">
        <w:t>Par les sociétés coopératives qu'elle aida à fonder, l'</w:t>
      </w:r>
      <w:r w:rsidRPr="00723E2E">
        <w:rPr>
          <w:i/>
        </w:rPr>
        <w:t>Internationale</w:t>
      </w:r>
      <w:r w:rsidRPr="00723E2E">
        <w:t xml:space="preserve"> permit aux travailleurs de vivre à meilleur marché et de devenir leur propre fournisseur.</w:t>
      </w:r>
    </w:p>
    <w:p w14:paraId="55EDB4CE" w14:textId="77777777" w:rsidR="00EA5760" w:rsidRPr="00723E2E" w:rsidRDefault="00EA5760" w:rsidP="00EA5760">
      <w:pPr>
        <w:spacing w:before="120" w:after="120"/>
        <w:jc w:val="both"/>
      </w:pPr>
      <w:r w:rsidRPr="00723E2E">
        <w:t>En en mot, grâce à elle, les ouvriers devinrent plus forts, plus in</w:t>
      </w:r>
      <w:r w:rsidRPr="00723E2E">
        <w:t>s</w:t>
      </w:r>
      <w:r w:rsidRPr="00723E2E">
        <w:t>truits, plus prévoyants, plus soucieux de leur avenir qu'ils ne l'étaient avant.</w:t>
      </w:r>
    </w:p>
    <w:p w14:paraId="1B3E225F" w14:textId="77777777" w:rsidR="00EA5760" w:rsidRPr="00723E2E" w:rsidRDefault="00EA5760" w:rsidP="00EA5760">
      <w:pPr>
        <w:spacing w:before="120" w:after="120"/>
        <w:jc w:val="both"/>
      </w:pPr>
      <w:r w:rsidRPr="00723E2E">
        <w:t>Les « maîtres », comme on les appelaient, étaient réellement ma</w:t>
      </w:r>
      <w:r w:rsidRPr="00723E2E">
        <w:t>î</w:t>
      </w:r>
      <w:r w:rsidRPr="00723E2E">
        <w:t>tres absolus dans leurs usines. Ils durent réduire leurs prétentions à l'absolutisme et furent désormais forcés de discuter avec leurs ouvriers ou de subir la grève.</w:t>
      </w:r>
    </w:p>
    <w:p w14:paraId="39B960B1" w14:textId="77777777" w:rsidR="00EA5760" w:rsidRPr="00723E2E" w:rsidRDefault="00EA5760" w:rsidP="00EA5760">
      <w:pPr>
        <w:spacing w:before="120" w:after="120"/>
        <w:jc w:val="both"/>
      </w:pPr>
      <w:r w:rsidRPr="00723E2E">
        <w:t>La lutte des ouvriers contre leurs patrons n'était pas organisée, di</w:t>
      </w:r>
      <w:r w:rsidRPr="00723E2E">
        <w:t>s</w:t>
      </w:r>
      <w:r w:rsidRPr="00723E2E">
        <w:t>ciplinée. Les grèves surgissaient sans mot d'ordre,</w:t>
      </w:r>
      <w:r>
        <w:t xml:space="preserve"> [240]</w:t>
      </w:r>
      <w:r w:rsidRPr="00723E2E">
        <w:t xml:space="preserve"> plutôt dans un mouvement de colère et de désespoir et dégénéraient rapidement en émeute.</w:t>
      </w:r>
    </w:p>
    <w:p w14:paraId="17BF3966" w14:textId="77777777" w:rsidR="00EA5760" w:rsidRDefault="00EA5760" w:rsidP="00EA5760">
      <w:pPr>
        <w:spacing w:before="120" w:after="120"/>
        <w:jc w:val="both"/>
      </w:pPr>
    </w:p>
    <w:p w14:paraId="1E09C264" w14:textId="77777777" w:rsidR="00EA5760" w:rsidRPr="00723E2E" w:rsidRDefault="00EA5760" w:rsidP="00EA5760">
      <w:pPr>
        <w:spacing w:before="120" w:after="120"/>
        <w:jc w:val="both"/>
      </w:pPr>
      <w:r w:rsidRPr="00723E2E">
        <w:t>L'</w:t>
      </w:r>
      <w:r w:rsidRPr="00723E2E">
        <w:rPr>
          <w:i/>
        </w:rPr>
        <w:t>Internationale</w:t>
      </w:r>
      <w:r w:rsidRPr="00723E2E">
        <w:t xml:space="preserve"> disciplina la force ouvrière et lui donna ainsi un effet utile qu'elle n'avait pas autrefois.</w:t>
      </w:r>
    </w:p>
    <w:p w14:paraId="777342FA" w14:textId="77777777" w:rsidR="00EA5760" w:rsidRPr="00723E2E" w:rsidRDefault="00EA5760" w:rsidP="00EA5760">
      <w:pPr>
        <w:spacing w:before="120" w:after="120"/>
        <w:jc w:val="both"/>
      </w:pPr>
      <w:r>
        <w:br w:type="page"/>
      </w:r>
      <w:r w:rsidRPr="00723E2E">
        <w:lastRenderedPageBreak/>
        <w:t>En moins de dix années, l'</w:t>
      </w:r>
      <w:r w:rsidRPr="00723E2E">
        <w:rPr>
          <w:i/>
        </w:rPr>
        <w:t>Internationale</w:t>
      </w:r>
      <w:r w:rsidRPr="00723E2E">
        <w:t xml:space="preserve"> accomplit tout cela et à ce titre, les travailleurs doivent être reconnaissants à ses fondateurs et à ses principaux propagandistes, hommes de sciences ou simples o</w:t>
      </w:r>
      <w:r w:rsidRPr="00723E2E">
        <w:t>u</w:t>
      </w:r>
      <w:r w:rsidRPr="00723E2E">
        <w:t>vriers, qui se dévouèrent a la grande œuvre de l'émancipation de la classe la plus nombreuse et la plus pauvre !</w:t>
      </w:r>
    </w:p>
    <w:p w14:paraId="1BDD6A0F" w14:textId="77777777" w:rsidR="00EA5760" w:rsidRPr="00723E2E" w:rsidRDefault="00EA5760" w:rsidP="00EA5760">
      <w:pPr>
        <w:spacing w:before="120" w:after="120"/>
        <w:jc w:val="both"/>
      </w:pPr>
    </w:p>
    <w:p w14:paraId="183A70E2" w14:textId="77777777" w:rsidR="00EA5760" w:rsidRPr="00723E2E" w:rsidRDefault="00EA5760" w:rsidP="00EA5760">
      <w:pPr>
        <w:pStyle w:val="c"/>
      </w:pPr>
      <w:r w:rsidRPr="00723E2E">
        <w:t>*</w:t>
      </w:r>
      <w:r>
        <w:br/>
      </w:r>
      <w:r w:rsidRPr="00723E2E">
        <w:t>*</w:t>
      </w:r>
      <w:r>
        <w:t xml:space="preserve">    </w:t>
      </w:r>
      <w:r w:rsidRPr="00723E2E">
        <w:t xml:space="preserve">  *</w:t>
      </w:r>
    </w:p>
    <w:p w14:paraId="150940C2" w14:textId="77777777" w:rsidR="00EA5760" w:rsidRPr="00723E2E" w:rsidRDefault="00EA5760" w:rsidP="00EA5760">
      <w:pPr>
        <w:pStyle w:val="p"/>
      </w:pPr>
      <w:r w:rsidRPr="00723E2E">
        <w:br w:type="page"/>
      </w:r>
      <w:r>
        <w:lastRenderedPageBreak/>
        <w:t>[240]</w:t>
      </w:r>
    </w:p>
    <w:p w14:paraId="1F05FDDD" w14:textId="77777777" w:rsidR="00EA5760" w:rsidRPr="00E07116" w:rsidRDefault="00EA5760" w:rsidP="00EA5760">
      <w:pPr>
        <w:jc w:val="both"/>
      </w:pPr>
    </w:p>
    <w:p w14:paraId="43E8C148" w14:textId="77777777" w:rsidR="00EA5760" w:rsidRDefault="00EA5760" w:rsidP="00EA5760">
      <w:pPr>
        <w:jc w:val="both"/>
      </w:pPr>
    </w:p>
    <w:p w14:paraId="534BB142" w14:textId="77777777" w:rsidR="00EA5760" w:rsidRPr="00E07116" w:rsidRDefault="00EA5760" w:rsidP="00EA5760">
      <w:pPr>
        <w:jc w:val="both"/>
      </w:pPr>
    </w:p>
    <w:p w14:paraId="19DC2378" w14:textId="77777777" w:rsidR="00EA5760" w:rsidRPr="00F54CC7" w:rsidRDefault="00EA5760" w:rsidP="00EA5760">
      <w:pPr>
        <w:spacing w:after="120"/>
        <w:ind w:firstLine="0"/>
        <w:jc w:val="center"/>
        <w:rPr>
          <w:sz w:val="24"/>
        </w:rPr>
      </w:pPr>
      <w:bookmarkStart w:id="11" w:name="histoire_2_pt_3_chap_09"/>
      <w:r>
        <w:rPr>
          <w:b/>
          <w:sz w:val="24"/>
        </w:rPr>
        <w:t>Histoire de la démocratie et du socialisme</w:t>
      </w:r>
      <w:r>
        <w:rPr>
          <w:b/>
          <w:sz w:val="24"/>
        </w:rPr>
        <w:br/>
        <w:t>en Belgique depuis 1830.</w:t>
      </w:r>
      <w:r>
        <w:rPr>
          <w:b/>
          <w:sz w:val="24"/>
        </w:rPr>
        <w:br/>
      </w:r>
      <w:r>
        <w:rPr>
          <w:i/>
          <w:sz w:val="24"/>
        </w:rPr>
        <w:t>Tome deuxième. Troisième partie</w:t>
      </w:r>
    </w:p>
    <w:p w14:paraId="2D497B0D" w14:textId="77777777" w:rsidR="00EA5760" w:rsidRPr="00384B20" w:rsidRDefault="00EA5760" w:rsidP="00EA5760">
      <w:pPr>
        <w:pStyle w:val="Titreniveau1"/>
      </w:pPr>
      <w:r>
        <w:t>Chapitre IX</w:t>
      </w:r>
    </w:p>
    <w:p w14:paraId="77026DFF" w14:textId="77777777" w:rsidR="00EA5760" w:rsidRPr="00E07116" w:rsidRDefault="00EA5760" w:rsidP="00EA5760">
      <w:pPr>
        <w:jc w:val="both"/>
        <w:rPr>
          <w:szCs w:val="36"/>
        </w:rPr>
      </w:pPr>
    </w:p>
    <w:p w14:paraId="3342CC65" w14:textId="77777777" w:rsidR="00EA5760" w:rsidRPr="00E07116" w:rsidRDefault="00EA5760" w:rsidP="00EA5760">
      <w:pPr>
        <w:pStyle w:val="Titreniveau2"/>
      </w:pPr>
      <w:r>
        <w:t>La Législation ouvrière</w:t>
      </w:r>
      <w:r>
        <w:br/>
        <w:t>en Belgique jusqu’en 1874.</w:t>
      </w:r>
    </w:p>
    <w:bookmarkEnd w:id="11"/>
    <w:p w14:paraId="24A802CE" w14:textId="77777777" w:rsidR="00EA5760" w:rsidRPr="00E07116" w:rsidRDefault="00EA5760" w:rsidP="00EA5760">
      <w:pPr>
        <w:jc w:val="both"/>
        <w:rPr>
          <w:szCs w:val="36"/>
        </w:rPr>
      </w:pPr>
    </w:p>
    <w:p w14:paraId="5C805095" w14:textId="77777777" w:rsidR="00EA5760" w:rsidRPr="00723E2E" w:rsidRDefault="00EA5760" w:rsidP="00EA5760">
      <w:pPr>
        <w:spacing w:before="120" w:after="120"/>
        <w:jc w:val="both"/>
      </w:pPr>
    </w:p>
    <w:p w14:paraId="41A0435D" w14:textId="77777777" w:rsidR="00EA5760" w:rsidRPr="00723E2E" w:rsidRDefault="00EA5760" w:rsidP="00EA5760">
      <w:pPr>
        <w:pStyle w:val="chaptdm"/>
      </w:pPr>
      <w:r w:rsidRPr="00723E2E">
        <w:t>Le réveil de la classe ouvrière. - Situation des ouvriers et des pa</w:t>
      </w:r>
      <w:r w:rsidRPr="00723E2E">
        <w:t>u</w:t>
      </w:r>
      <w:r w:rsidRPr="00723E2E">
        <w:t>vres. - La législation ouvrière à l'étranger. - Les livrets d'o</w:t>
      </w:r>
      <w:r w:rsidRPr="00723E2E">
        <w:t>u</w:t>
      </w:r>
      <w:r w:rsidRPr="00723E2E">
        <w:t>vriers en Belgique. - Condamnations monstrueuses. - L'article 1781 du Code civil. - Proposition de l'abroger. - Refus du sénat. - La loi sur les Conseils de Prud'hommes. - La loi sur les coalitions. - No</w:t>
      </w:r>
      <w:r w:rsidRPr="00723E2E">
        <w:t>m</w:t>
      </w:r>
      <w:r w:rsidRPr="00723E2E">
        <w:t>breuses poursuites pour délit de grève. - Mouvement de protest</w:t>
      </w:r>
      <w:r w:rsidRPr="00723E2E">
        <w:t>a</w:t>
      </w:r>
      <w:r w:rsidRPr="00723E2E">
        <w:t>tion. - Liberté des coalitions en 1866. - Le travail des femmes et des enfants. - Refus de légiférer en leur faveur.</w:t>
      </w:r>
    </w:p>
    <w:p w14:paraId="3C451B74" w14:textId="77777777" w:rsidR="00EA5760" w:rsidRPr="00723E2E" w:rsidRDefault="00EA5760" w:rsidP="00EA5760">
      <w:pPr>
        <w:spacing w:before="120" w:after="120"/>
        <w:jc w:val="both"/>
      </w:pPr>
    </w:p>
    <w:p w14:paraId="423B14B8" w14:textId="77777777" w:rsidR="00EA5760" w:rsidRPr="00723E2E" w:rsidRDefault="00EA5760" w:rsidP="00EA5760">
      <w:pPr>
        <w:spacing w:before="120" w:after="120"/>
        <w:jc w:val="both"/>
      </w:pPr>
    </w:p>
    <w:p w14:paraId="6F96C00A" w14:textId="77777777" w:rsidR="00EA5760" w:rsidRPr="006970C5" w:rsidRDefault="00EA5760" w:rsidP="00EA5760">
      <w:pPr>
        <w:spacing w:before="120" w:after="120"/>
        <w:ind w:firstLine="0"/>
        <w:jc w:val="both"/>
        <w:rPr>
          <w:sz w:val="24"/>
        </w:rPr>
      </w:pPr>
      <w:hyperlink w:anchor="tdm" w:history="1">
        <w:r w:rsidRPr="006970C5">
          <w:rPr>
            <w:rStyle w:val="Hyperlien"/>
            <w:sz w:val="24"/>
          </w:rPr>
          <w:t>Retour à la table des matières</w:t>
        </w:r>
      </w:hyperlink>
    </w:p>
    <w:p w14:paraId="055240BD" w14:textId="77777777" w:rsidR="00EA5760" w:rsidRPr="00723E2E" w:rsidRDefault="00EA5760" w:rsidP="00EA5760">
      <w:pPr>
        <w:spacing w:before="120" w:after="120"/>
        <w:jc w:val="both"/>
      </w:pPr>
      <w:r w:rsidRPr="00723E2E">
        <w:t>À partir de 1864, il y eut en Belgique un véritable réveil de l'élite de la classe ouvrière, réveil qui s'accentua pendant plusieurs années de suite, à cause de la propagande faite par les membres de l'</w:t>
      </w:r>
      <w:r w:rsidRPr="00723E2E">
        <w:rPr>
          <w:i/>
        </w:rPr>
        <w:t>Internati</w:t>
      </w:r>
      <w:r w:rsidRPr="00723E2E">
        <w:rPr>
          <w:i/>
        </w:rPr>
        <w:t>o</w:t>
      </w:r>
      <w:r w:rsidRPr="00723E2E">
        <w:rPr>
          <w:i/>
        </w:rPr>
        <w:t>nale</w:t>
      </w:r>
      <w:r w:rsidRPr="00723E2E">
        <w:t>.</w:t>
      </w:r>
    </w:p>
    <w:p w14:paraId="3F8A44F0" w14:textId="77777777" w:rsidR="00EA5760" w:rsidRPr="00723E2E" w:rsidRDefault="00EA5760" w:rsidP="00EA5760">
      <w:pPr>
        <w:spacing w:before="120" w:after="120"/>
        <w:jc w:val="both"/>
      </w:pPr>
      <w:r w:rsidRPr="00723E2E">
        <w:t>La situation des travailleurs belges laissait beaucoup à désirer à cette époque, et si l'on a pu dire de notre pays qu'il était le Paradis des capitalistes, on eût pu dire avec autant de raison qu'il était un Enfer pour les travailleurs et pour les pauvres.</w:t>
      </w:r>
    </w:p>
    <w:p w14:paraId="36838075" w14:textId="77777777" w:rsidR="00EA5760" w:rsidRPr="00723E2E" w:rsidRDefault="00EA5760" w:rsidP="00EA5760">
      <w:pPr>
        <w:spacing w:before="120" w:after="120"/>
        <w:jc w:val="both"/>
      </w:pPr>
      <w:r w:rsidRPr="00723E2E">
        <w:br w:type="page"/>
      </w:r>
      <w:r>
        <w:lastRenderedPageBreak/>
        <w:t>[241]</w:t>
      </w:r>
    </w:p>
    <w:p w14:paraId="6DE3D71A" w14:textId="77777777" w:rsidR="00EA5760" w:rsidRDefault="00EA5760" w:rsidP="00EA5760">
      <w:pPr>
        <w:spacing w:before="120" w:after="120"/>
        <w:jc w:val="both"/>
      </w:pPr>
    </w:p>
    <w:p w14:paraId="58BFEF0A" w14:textId="77777777" w:rsidR="00EA5760" w:rsidRDefault="002F480F" w:rsidP="00EA5760">
      <w:pPr>
        <w:pStyle w:val="fig"/>
      </w:pPr>
      <w:r>
        <w:rPr>
          <w:noProof/>
        </w:rPr>
        <w:drawing>
          <wp:inline distT="0" distB="0" distL="0" distR="0" wp14:anchorId="22D29B11" wp14:editId="0493A9EE">
            <wp:extent cx="2743200" cy="3632200"/>
            <wp:effectExtent l="25400" t="25400" r="12700" b="12700"/>
            <wp:docPr id="26"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3632200"/>
                    </a:xfrm>
                    <a:prstGeom prst="rect">
                      <a:avLst/>
                    </a:prstGeom>
                    <a:noFill/>
                    <a:ln w="19050" cmpd="sng">
                      <a:solidFill>
                        <a:srgbClr val="000000"/>
                      </a:solidFill>
                      <a:miter lim="800000"/>
                      <a:headEnd/>
                      <a:tailEnd/>
                    </a:ln>
                    <a:effectLst/>
                  </pic:spPr>
                </pic:pic>
              </a:graphicData>
            </a:graphic>
          </wp:inline>
        </w:drawing>
      </w:r>
    </w:p>
    <w:p w14:paraId="5642305E" w14:textId="77777777" w:rsidR="00EA5760" w:rsidRDefault="00EA5760" w:rsidP="00EA5760">
      <w:pPr>
        <w:pStyle w:val="figtitre"/>
      </w:pPr>
      <w:r>
        <w:t xml:space="preserve">Fig. 59. </w:t>
      </w:r>
      <w:r w:rsidRPr="00135681">
        <w:rPr>
          <w:lang w:bidi="ar-SA"/>
        </w:rPr>
        <w:t>Philippe Coenen dans son atelier</w:t>
      </w:r>
      <w:r>
        <w:rPr>
          <w:lang w:bidi="ar-SA"/>
        </w:rPr>
        <w:t>.</w:t>
      </w:r>
    </w:p>
    <w:p w14:paraId="444668E7" w14:textId="77777777" w:rsidR="00EA5760" w:rsidRPr="00723E2E" w:rsidRDefault="00EA5760" w:rsidP="00EA5760">
      <w:pPr>
        <w:spacing w:before="120" w:after="120"/>
        <w:jc w:val="both"/>
      </w:pPr>
    </w:p>
    <w:p w14:paraId="5C334F31" w14:textId="77777777" w:rsidR="00EA5760" w:rsidRPr="00723E2E" w:rsidRDefault="00EA5760" w:rsidP="00EA5760">
      <w:pPr>
        <w:spacing w:before="120" w:after="120"/>
        <w:jc w:val="both"/>
      </w:pPr>
      <w:r w:rsidRPr="00723E2E">
        <w:t>Le nombre des pauvres secourus par les bureaux de bienfaisance fut toujours considérable, non seulement pendant les années de disette de 1846-1847, mais plus tard encore. Or, les secours donnés aux ma</w:t>
      </w:r>
      <w:r w:rsidRPr="00723E2E">
        <w:t>l</w:t>
      </w:r>
      <w:r w:rsidRPr="00723E2E">
        <w:t>heureux tombant à la charge des bureaux de bienfaisance étaient dér</w:t>
      </w:r>
      <w:r w:rsidRPr="00723E2E">
        <w:t>i</w:t>
      </w:r>
      <w:r w:rsidRPr="00723E2E">
        <w:t xml:space="preserve">soires, et les moyens employés par certaines institutions charitables, pour organiser un service de secours économiques, étaient souvent odieux. Dans certaines villes </w:t>
      </w:r>
      <w:r>
        <w:t xml:space="preserve">[242] </w:t>
      </w:r>
      <w:r w:rsidRPr="00723E2E">
        <w:t>et dans des communes rurales, le service médical des pauvres faisait l'objet d'une adjudication au moins offrant, et l'on put voir des médecins offrant de soigner 4,000 perso</w:t>
      </w:r>
      <w:r w:rsidRPr="00723E2E">
        <w:t>n</w:t>
      </w:r>
      <w:r w:rsidRPr="00723E2E">
        <w:t>nes pour 200 francs par an, soit 5 centimes par personne et par a</w:t>
      </w:r>
      <w:r w:rsidRPr="00723E2E">
        <w:t>n</w:t>
      </w:r>
      <w:r w:rsidRPr="00723E2E">
        <w:t>née</w:t>
      </w:r>
      <w:r>
        <w:t> </w:t>
      </w:r>
      <w:r>
        <w:rPr>
          <w:rStyle w:val="Appelnotedebasdep"/>
        </w:rPr>
        <w:footnoteReference w:id="66"/>
      </w:r>
      <w:r w:rsidRPr="00723E2E">
        <w:t>.</w:t>
      </w:r>
    </w:p>
    <w:p w14:paraId="3771EC82" w14:textId="77777777" w:rsidR="00EA5760" w:rsidRPr="00723E2E" w:rsidRDefault="00EA5760" w:rsidP="00EA5760">
      <w:pPr>
        <w:spacing w:before="120" w:after="120"/>
        <w:jc w:val="both"/>
      </w:pPr>
      <w:r>
        <w:br w:type="page"/>
      </w:r>
      <w:r w:rsidRPr="00723E2E">
        <w:lastRenderedPageBreak/>
        <w:t>L'entretien des orphelins et des vieillards faisait aussi l'objet d'une adjudication publique. On exposait le vieillard sur la place publique et chacun venait l'examiner de près, tâter ses membres, le faire marcher, et lorsque le vieillard était encore capable de se livrer à une besogne quelconque, l'adjudicataire s'offrait à l'entretenir moyennant quelques francs par mois ! La même chose se passait pour les orphelins.</w:t>
      </w:r>
    </w:p>
    <w:p w14:paraId="288B0BAC" w14:textId="77777777" w:rsidR="00EA5760" w:rsidRPr="00723E2E" w:rsidRDefault="00EA5760" w:rsidP="00EA5760">
      <w:pPr>
        <w:spacing w:before="120" w:after="120"/>
        <w:jc w:val="both"/>
      </w:pPr>
      <w:r w:rsidRPr="00723E2E">
        <w:t>Quant aux ouvriers, on leur payait des salaires dérisoires et des centaines de mille travailleurs honnêtes étaient obligés de nourrir, de vêtir et de loger leur famille, avec un salaire inférieur à ce que coûtait à l'État l'entretien d'un prisonnier ou d'un vagabond !</w:t>
      </w:r>
    </w:p>
    <w:p w14:paraId="794B9428" w14:textId="77777777" w:rsidR="00EA5760" w:rsidRPr="00723E2E" w:rsidRDefault="00EA5760" w:rsidP="00EA5760">
      <w:pPr>
        <w:spacing w:before="120" w:after="120"/>
        <w:jc w:val="both"/>
      </w:pPr>
      <w:r w:rsidRPr="00723E2E">
        <w:t>Les ouvriers belges, au moment du réveil dont nous parlons plus haut, c'est-à-dire en 1864, pouvaient être comparés à de véritables p</w:t>
      </w:r>
      <w:r w:rsidRPr="00723E2E">
        <w:t>a</w:t>
      </w:r>
      <w:r w:rsidRPr="00723E2E">
        <w:t>rias. Au point de vue légal, dans ce pays « libre », dont la Constitution proclame que tous les citoyens sont égaux devant la loi, les ouvriers étaient traités comme des êtres inférieurs, placés hors la loi comm</w:t>
      </w:r>
      <w:r w:rsidRPr="00723E2E">
        <w:t>u</w:t>
      </w:r>
      <w:r w:rsidRPr="00723E2E">
        <w:t>ne !</w:t>
      </w:r>
    </w:p>
    <w:p w14:paraId="637FB818" w14:textId="77777777" w:rsidR="00EA5760" w:rsidRPr="00723E2E" w:rsidRDefault="00EA5760" w:rsidP="00EA5760">
      <w:pPr>
        <w:spacing w:before="120" w:after="120"/>
        <w:jc w:val="both"/>
      </w:pPr>
      <w:r w:rsidRPr="00723E2E">
        <w:t>Le livret était obligatoire. Il était considéré, à bon droit, comme un signe de servage, et celui qui n'en était pas porteur était condamné à la prison !</w:t>
      </w:r>
    </w:p>
    <w:p w14:paraId="35C64A69" w14:textId="77777777" w:rsidR="00EA5760" w:rsidRPr="00723E2E" w:rsidRDefault="00EA5760" w:rsidP="00EA5760">
      <w:pPr>
        <w:spacing w:before="120" w:after="120"/>
        <w:jc w:val="both"/>
      </w:pPr>
      <w:r w:rsidRPr="00723E2E">
        <w:t>Dans les contestations que l'ouvrier pouvait avoir avec son « maître », celui-ci était cru sur parole en vertu de l'article 1781 du Code civil. Et s'il avait recours aux rares Conseils de prud'hommes institués alors, en cas de parité de voix, pour le jugement, la voix du président, qui était toujours un patron, était prépondérante !</w:t>
      </w:r>
    </w:p>
    <w:p w14:paraId="132161E2" w14:textId="77777777" w:rsidR="00EA5760" w:rsidRPr="00723E2E" w:rsidRDefault="00EA5760" w:rsidP="00EA5760">
      <w:pPr>
        <w:spacing w:before="120" w:after="120"/>
        <w:jc w:val="both"/>
      </w:pPr>
      <w:r w:rsidRPr="00723E2E">
        <w:t>La coalition patronale était libre et s'exerçait dans le but d'abaisser les salaires.</w:t>
      </w:r>
    </w:p>
    <w:p w14:paraId="02B4D660" w14:textId="77777777" w:rsidR="00EA5760" w:rsidRDefault="00EA5760" w:rsidP="00EA5760">
      <w:pPr>
        <w:spacing w:before="120" w:after="120"/>
        <w:jc w:val="both"/>
      </w:pPr>
      <w:r w:rsidRPr="00723E2E">
        <w:t>La coalition ouvrière était interdite, sous peine de mois et parfois d'années de prison !</w:t>
      </w:r>
    </w:p>
    <w:p w14:paraId="6E90C7FC" w14:textId="77777777" w:rsidR="00EA5760" w:rsidRPr="00723E2E" w:rsidRDefault="00EA5760" w:rsidP="00EA5760">
      <w:pPr>
        <w:spacing w:before="120" w:after="120"/>
        <w:jc w:val="both"/>
      </w:pPr>
      <w:r>
        <w:t>[243]</w:t>
      </w:r>
    </w:p>
    <w:p w14:paraId="435507B5" w14:textId="77777777" w:rsidR="00EA5760" w:rsidRPr="00723E2E" w:rsidRDefault="00EA5760" w:rsidP="00EA5760">
      <w:pPr>
        <w:spacing w:before="120" w:after="120"/>
        <w:jc w:val="both"/>
      </w:pPr>
      <w:r w:rsidRPr="00723E2E">
        <w:t>Les femmes et les enfants, engagés en grand nombre dans l'indu</w:t>
      </w:r>
      <w:r w:rsidRPr="00723E2E">
        <w:t>s</w:t>
      </w:r>
      <w:r w:rsidRPr="00723E2E">
        <w:t>trie, faisaient concurrence au travail des adultes, car au nom de la s</w:t>
      </w:r>
      <w:r w:rsidRPr="00723E2E">
        <w:t>a</w:t>
      </w:r>
      <w:r w:rsidRPr="00723E2E">
        <w:t>cro-sainte liberté, le législateur leur refusait la protection de la loi qu'il accordait aux poissons et aux petits oiseaux ! Bref, l'exploitation cap</w:t>
      </w:r>
      <w:r w:rsidRPr="00723E2E">
        <w:t>i</w:t>
      </w:r>
      <w:r w:rsidRPr="00723E2E">
        <w:t>taliste se donnait libre cours et, dans ces conditions, il n'est pas éto</w:t>
      </w:r>
      <w:r w:rsidRPr="00723E2E">
        <w:t>n</w:t>
      </w:r>
      <w:r w:rsidRPr="00723E2E">
        <w:t>nant que la condition des travailleurs belges était souvent misérable à l'excès !</w:t>
      </w:r>
    </w:p>
    <w:p w14:paraId="30159095" w14:textId="77777777" w:rsidR="00EA5760" w:rsidRPr="00723E2E" w:rsidRDefault="00EA5760" w:rsidP="00EA5760">
      <w:pPr>
        <w:spacing w:before="120" w:after="120"/>
        <w:jc w:val="both"/>
      </w:pPr>
      <w:r w:rsidRPr="00723E2E">
        <w:lastRenderedPageBreak/>
        <w:t>Aussi faut-il remarquer qu'à partir du jour où l'élite des classes o</w:t>
      </w:r>
      <w:r w:rsidRPr="00723E2E">
        <w:t>u</w:t>
      </w:r>
      <w:r w:rsidRPr="00723E2E">
        <w:t>vrières se fut réveillée, ce qu'elle réclama tout d'abord, ce n'était point une législation protectrice du travail, mais bien la suppression des inégalités qui frappaient les travailleurs, des entraves qui les emp</w:t>
      </w:r>
      <w:r w:rsidRPr="00723E2E">
        <w:t>ê</w:t>
      </w:r>
      <w:r w:rsidRPr="00723E2E">
        <w:t>chaient d'user de leurs droits pour améliorer leur sort : suppression des livrets d'ouvriers et de l'article 1781 du Code civil ; liberté des coal</w:t>
      </w:r>
      <w:r w:rsidRPr="00723E2E">
        <w:t>i</w:t>
      </w:r>
      <w:r w:rsidRPr="00723E2E">
        <w:t>tions, etc.</w:t>
      </w:r>
    </w:p>
    <w:p w14:paraId="46587833" w14:textId="77777777" w:rsidR="00EA5760" w:rsidRPr="00723E2E" w:rsidRDefault="00EA5760" w:rsidP="00EA5760">
      <w:pPr>
        <w:spacing w:before="120" w:after="120"/>
        <w:jc w:val="both"/>
      </w:pPr>
      <w:r w:rsidRPr="00723E2E">
        <w:t>Avant de rappeler les tentatives faites dans ce sens et les résultats obtenus, il nous paraît utile de rappeler quelle était, au point de vue légal, la situation des ouvriers dans les pays voisins, comme l'Angl</w:t>
      </w:r>
      <w:r w:rsidRPr="00723E2E">
        <w:t>e</w:t>
      </w:r>
      <w:r w:rsidRPr="00723E2E">
        <w:t>terre et la France.</w:t>
      </w:r>
    </w:p>
    <w:p w14:paraId="4B080EB9" w14:textId="77777777" w:rsidR="00EA5760" w:rsidRPr="00723E2E" w:rsidRDefault="00EA5760" w:rsidP="00EA5760">
      <w:pPr>
        <w:spacing w:before="120" w:after="120"/>
        <w:jc w:val="both"/>
      </w:pPr>
      <w:r w:rsidRPr="00723E2E">
        <w:t>Le premier Conseil de Prud'hommes fut établi à Lyon, dès 1806, par Napoléon.</w:t>
      </w:r>
    </w:p>
    <w:p w14:paraId="0F29B304" w14:textId="77777777" w:rsidR="00EA5760" w:rsidRPr="00723E2E" w:rsidRDefault="00EA5760" w:rsidP="00EA5760">
      <w:pPr>
        <w:spacing w:before="120" w:after="120"/>
        <w:jc w:val="both"/>
      </w:pPr>
      <w:r w:rsidRPr="00723E2E">
        <w:t>La liberté des coalitions, en Angleterre, date de 1825 et, en France, de 1864.</w:t>
      </w:r>
    </w:p>
    <w:p w14:paraId="4DC551D5" w14:textId="77777777" w:rsidR="00EA5760" w:rsidRPr="00723E2E" w:rsidRDefault="00EA5760" w:rsidP="00EA5760">
      <w:pPr>
        <w:spacing w:before="120" w:after="120"/>
        <w:jc w:val="both"/>
      </w:pPr>
      <w:r w:rsidRPr="00723E2E">
        <w:t>Le truck-system, c'est-à-dire le payement d'une partie des salaires en marchandises, fut supprimé, en Angleterre, en 1831.</w:t>
      </w:r>
    </w:p>
    <w:p w14:paraId="25E126C1" w14:textId="77777777" w:rsidR="00EA5760" w:rsidRPr="00723E2E" w:rsidRDefault="00EA5760" w:rsidP="00EA5760">
      <w:pPr>
        <w:spacing w:before="120" w:after="120"/>
        <w:jc w:val="both"/>
      </w:pPr>
      <w:r w:rsidRPr="00723E2E">
        <w:t>L'interdiction du travail des femmes dans les mines date de 1842, en Angleterre.</w:t>
      </w:r>
    </w:p>
    <w:p w14:paraId="499893CD" w14:textId="77777777" w:rsidR="00EA5760" w:rsidRPr="00723E2E" w:rsidRDefault="00EA5760" w:rsidP="00EA5760">
      <w:pPr>
        <w:spacing w:before="120" w:after="120"/>
        <w:jc w:val="both"/>
      </w:pPr>
      <w:r w:rsidRPr="00723E2E">
        <w:t>L'inspection des fabriques, dans ce même pays, fut décrétée en 1844.</w:t>
      </w:r>
    </w:p>
    <w:p w14:paraId="7D6B0991" w14:textId="77777777" w:rsidR="00EA5760" w:rsidRPr="00723E2E" w:rsidRDefault="00EA5760" w:rsidP="00EA5760">
      <w:pPr>
        <w:spacing w:before="120" w:after="120"/>
        <w:jc w:val="both"/>
      </w:pPr>
      <w:r w:rsidRPr="00723E2E">
        <w:t>La reconnaissance légale des associations professionnelles (synd</w:t>
      </w:r>
      <w:r w:rsidRPr="00723E2E">
        <w:t>i</w:t>
      </w:r>
      <w:r w:rsidRPr="00723E2E">
        <w:t>cats) fut votée, en Angleterre, en 1871.</w:t>
      </w:r>
    </w:p>
    <w:p w14:paraId="0E5B07AD" w14:textId="77777777" w:rsidR="00EA5760" w:rsidRPr="00723E2E" w:rsidRDefault="00EA5760" w:rsidP="00EA5760">
      <w:pPr>
        <w:spacing w:before="120" w:after="120"/>
        <w:jc w:val="both"/>
      </w:pPr>
      <w:r w:rsidRPr="00723E2E">
        <w:t>La réglementation du travail des enfants dans l'industrie existait aussi depuis des années, dans plusieurs pays d'Europe, alors qu'en Belgique, le Parlement censitaire refusait de s'en occuper, bien qu'il ne pouvait ignorer les conséquences fâcheuses de ce travail, que des e</w:t>
      </w:r>
      <w:r w:rsidRPr="00723E2E">
        <w:t>n</w:t>
      </w:r>
      <w:r w:rsidRPr="00723E2E">
        <w:t>quêtes officielles avaient étalées au grand jour.</w:t>
      </w:r>
    </w:p>
    <w:p w14:paraId="55421F09" w14:textId="77777777" w:rsidR="00EA5760" w:rsidRPr="00723E2E" w:rsidRDefault="00EA5760" w:rsidP="00EA5760">
      <w:pPr>
        <w:spacing w:before="120" w:after="120"/>
        <w:jc w:val="both"/>
      </w:pPr>
      <w:r w:rsidRPr="00723E2E">
        <w:t>Telle était la situation de la législation ouvrière quand, en</w:t>
      </w:r>
      <w:r>
        <w:t xml:space="preserve"> [244]</w:t>
      </w:r>
      <w:r w:rsidRPr="00723E2E">
        <w:t xml:space="preserve"> 1864, des groupes d'ouvriers belges commencèrent à élever la voix et à réclamer justice, ou plutôt la cessation des injustices qui les fra</w:t>
      </w:r>
      <w:r w:rsidRPr="00723E2E">
        <w:t>p</w:t>
      </w:r>
      <w:r w:rsidRPr="00723E2E">
        <w:t>paient depuis longtemps.</w:t>
      </w:r>
    </w:p>
    <w:p w14:paraId="64AD7608" w14:textId="77777777" w:rsidR="00EA5760" w:rsidRPr="00723E2E" w:rsidRDefault="00EA5760" w:rsidP="00EA5760">
      <w:pPr>
        <w:spacing w:before="120" w:after="120"/>
        <w:jc w:val="both"/>
      </w:pPr>
      <w:r w:rsidRPr="00723E2E">
        <w:t>Nous allons voir maintenant comment les élus de la bourgeoisie belge accueillirent les revendications ouvrières et dans quelle mesure ils y répondirent.</w:t>
      </w:r>
    </w:p>
    <w:p w14:paraId="6D9601F8" w14:textId="77777777" w:rsidR="00EA5760" w:rsidRPr="00723E2E" w:rsidRDefault="00EA5760" w:rsidP="00EA5760">
      <w:pPr>
        <w:pStyle w:val="c"/>
      </w:pPr>
      <w:r w:rsidRPr="00723E2E">
        <w:lastRenderedPageBreak/>
        <w:t>*</w:t>
      </w:r>
      <w:r>
        <w:br/>
      </w:r>
      <w:r w:rsidRPr="00723E2E">
        <w:t>*</w:t>
      </w:r>
      <w:r>
        <w:t xml:space="preserve">   </w:t>
      </w:r>
      <w:r w:rsidRPr="00723E2E">
        <w:t xml:space="preserve">  *</w:t>
      </w:r>
    </w:p>
    <w:p w14:paraId="2ED68AF8" w14:textId="77777777" w:rsidR="00EA5760" w:rsidRPr="00723E2E" w:rsidRDefault="00EA5760" w:rsidP="00EA5760">
      <w:pPr>
        <w:spacing w:before="120" w:after="120"/>
        <w:jc w:val="both"/>
      </w:pPr>
      <w:r w:rsidRPr="00723E2E">
        <w:t>Parlons d'abord du livret imposé aux ouvriers belges.</w:t>
      </w:r>
    </w:p>
    <w:p w14:paraId="779E19F1" w14:textId="77777777" w:rsidR="00EA5760" w:rsidRPr="00723E2E" w:rsidRDefault="00EA5760" w:rsidP="00EA5760">
      <w:pPr>
        <w:spacing w:before="120" w:after="120"/>
        <w:jc w:val="both"/>
      </w:pPr>
      <w:r w:rsidRPr="00723E2E">
        <w:t>L'institution des livrets d'ouvriers a son origine,en Belgique, dans la loi du 22 germinal an</w:t>
      </w:r>
      <w:r>
        <w:t> </w:t>
      </w:r>
      <w:r w:rsidRPr="00723E2E">
        <w:t xml:space="preserve">XI, décrétée lorsque notre pays faisait partie de la France. Cette loi était intitulée : </w:t>
      </w:r>
      <w:r w:rsidRPr="00723E2E">
        <w:rPr>
          <w:i/>
        </w:rPr>
        <w:t>Loi relative aux manufactures, fabriques et ateliers</w:t>
      </w:r>
      <w:r w:rsidRPr="00723E2E">
        <w:t> ; elle protégeait les marques de fabriques, pro</w:t>
      </w:r>
      <w:r w:rsidRPr="00723E2E">
        <w:t>s</w:t>
      </w:r>
      <w:r w:rsidRPr="00723E2E">
        <w:t>crivait les coalitions et, dans son article 12, défendait à un patron, sous peine de dommages-intérêts, de recevoir un ouvrier s'il n'était porteur d'un livret.</w:t>
      </w:r>
    </w:p>
    <w:p w14:paraId="07562831" w14:textId="77777777" w:rsidR="00EA5760" w:rsidRPr="00723E2E" w:rsidRDefault="00EA5760" w:rsidP="00EA5760">
      <w:pPr>
        <w:spacing w:before="120" w:after="120"/>
        <w:jc w:val="both"/>
      </w:pPr>
      <w:r w:rsidRPr="00723E2E">
        <w:t>Cette loi n'imposait donc, comme on le voit, aucune obligation à l'ouvrier. C'est aux « maîtres » qu'elles s'adressait : elle leur interdisait de recevoir un ouvrier non porteur d'un livret, portant le certificat d'acquit de ses engagements délivré par le dernier patron. Et comme sanction à cette interdiction, il n'y avait que des dommages-intérêts, qui pouvaient être réclamés par le maître envers lequel l'ouvrier eng</w:t>
      </w:r>
      <w:r w:rsidRPr="00723E2E">
        <w:t>a</w:t>
      </w:r>
      <w:r w:rsidRPr="00723E2E">
        <w:t>gé n'aurait pas rempli ses engagements.</w:t>
      </w:r>
    </w:p>
    <w:p w14:paraId="0F509A06" w14:textId="77777777" w:rsidR="00EA5760" w:rsidRPr="00723E2E" w:rsidRDefault="00EA5760" w:rsidP="00EA5760">
      <w:pPr>
        <w:spacing w:before="120" w:after="120"/>
        <w:jc w:val="both"/>
      </w:pPr>
      <w:r w:rsidRPr="00723E2E">
        <w:t>Un arrêté du Consul du 9 frimaire an XII vint régler l'exécution de cette loi.</w:t>
      </w:r>
    </w:p>
    <w:p w14:paraId="223190D4" w14:textId="77777777" w:rsidR="00EA5760" w:rsidRPr="00723E2E" w:rsidRDefault="00EA5760" w:rsidP="00EA5760">
      <w:pPr>
        <w:spacing w:before="120" w:after="120"/>
        <w:jc w:val="both"/>
      </w:pPr>
      <w:r w:rsidRPr="00723E2E">
        <w:t>Cet arrêté ordonnait à tout ouvrier d'être porteur d'un livret ind</w:t>
      </w:r>
      <w:r w:rsidRPr="00723E2E">
        <w:t>i</w:t>
      </w:r>
      <w:r w:rsidRPr="00723E2E">
        <w:t>quant son âge, sa profession, et le nom du maître chez lequel il travai</w:t>
      </w:r>
      <w:r w:rsidRPr="00723E2E">
        <w:t>l</w:t>
      </w:r>
      <w:r w:rsidRPr="00723E2E">
        <w:t>le. L'article 7 de cet arrêté stipulait que l'ouvrier qui avait reçu des avances sur son salaire ou contracté l'engagement de travailler un ce</w:t>
      </w:r>
      <w:r w:rsidRPr="00723E2E">
        <w:t>r</w:t>
      </w:r>
      <w:r w:rsidRPr="00723E2E">
        <w:t>tain temps, ne pouvait réclamer son livret qu'après avoir acquitté sa dette par son travail et rempli ses engagements.</w:t>
      </w:r>
    </w:p>
    <w:p w14:paraId="628DD4C7" w14:textId="77777777" w:rsidR="00EA5760" w:rsidRPr="00723E2E" w:rsidRDefault="00EA5760" w:rsidP="00EA5760">
      <w:pPr>
        <w:spacing w:before="120" w:after="120"/>
        <w:jc w:val="both"/>
      </w:pPr>
      <w:r w:rsidRPr="00723E2E">
        <w:t>L'ouvrier était donc tenu chez son patron et ne pouvait le quitter, sous peine de mourir de faim ou d'être ramassé comme vagabond ! En effet, sans livret, il ne pouvait être engagé chez</w:t>
      </w:r>
      <w:r>
        <w:t xml:space="preserve"> [245]</w:t>
      </w:r>
      <w:r w:rsidRPr="00723E2E">
        <w:t xml:space="preserve"> un autre patron et, de plus, étant alors considéré comme vagabond, il pouvait être a</w:t>
      </w:r>
      <w:r w:rsidRPr="00723E2E">
        <w:t>r</w:t>
      </w:r>
      <w:r w:rsidRPr="00723E2E">
        <w:t>rêté et puni comme tel !</w:t>
      </w:r>
      <w:r>
        <w:t> </w:t>
      </w:r>
      <w:r>
        <w:rPr>
          <w:rStyle w:val="Appelnotedebasdep"/>
        </w:rPr>
        <w:footnoteReference w:id="67"/>
      </w:r>
    </w:p>
    <w:p w14:paraId="7628C63C" w14:textId="77777777" w:rsidR="00EA5760" w:rsidRPr="00723E2E" w:rsidRDefault="00EA5760" w:rsidP="00EA5760">
      <w:pPr>
        <w:spacing w:before="120" w:after="120"/>
        <w:jc w:val="both"/>
      </w:pPr>
      <w:r w:rsidRPr="00723E2E">
        <w:t>N'était-ce pas mettre les ouvriers hors la loi</w:t>
      </w:r>
      <w:r>
        <w:t> ?</w:t>
      </w:r>
      <w:r w:rsidRPr="00723E2E">
        <w:t xml:space="preserve"> Le livret n'était-il pas dans de pareilles conditions, une marque de servage</w:t>
      </w:r>
      <w:r>
        <w:t> ?</w:t>
      </w:r>
    </w:p>
    <w:p w14:paraId="1549D3E0" w14:textId="77777777" w:rsidR="00EA5760" w:rsidRPr="00723E2E" w:rsidRDefault="00EA5760" w:rsidP="00EA5760">
      <w:pPr>
        <w:spacing w:before="120" w:after="120"/>
        <w:jc w:val="both"/>
      </w:pPr>
      <w:r w:rsidRPr="00723E2E">
        <w:lastRenderedPageBreak/>
        <w:t>En matière d'obligations, le Code civil, dans son article 1142, st</w:t>
      </w:r>
      <w:r w:rsidRPr="00723E2E">
        <w:t>i</w:t>
      </w:r>
      <w:r w:rsidRPr="00723E2E">
        <w:t>pule que le plaignant n'a droit qu'à des dommages-intérêts. Le créa</w:t>
      </w:r>
      <w:r w:rsidRPr="00723E2E">
        <w:t>n</w:t>
      </w:r>
      <w:r w:rsidRPr="00723E2E">
        <w:t>cier, à qui des dommages-intérêts ont été accordés, n'a plus le droit de se plaindre. Pour les ouvriers, il en était autrement. La loi dérogeait au principe essentiel du droit civil, car elle obligeait l'ouvrier à rester au service du patron, l'empêchait de gagner sa vie ailleurs et le menaçait de prison, s'il se trouvait en défaut.</w:t>
      </w:r>
    </w:p>
    <w:p w14:paraId="4C51F764" w14:textId="77777777" w:rsidR="00EA5760" w:rsidRPr="00723E2E" w:rsidRDefault="00EA5760" w:rsidP="00EA5760">
      <w:pPr>
        <w:spacing w:before="120" w:after="120"/>
        <w:jc w:val="both"/>
      </w:pPr>
      <w:r w:rsidRPr="00723E2E">
        <w:t>Cette loi, résidu de l'ancien régime, était en réalité un puissant in</w:t>
      </w:r>
      <w:r w:rsidRPr="00723E2E">
        <w:t>s</w:t>
      </w:r>
      <w:r w:rsidRPr="00723E2E">
        <w:t>trument de domination d'une classe sur l'autre, selon l'expression de M. Adolphe Demeur</w:t>
      </w:r>
      <w:r>
        <w:t> </w:t>
      </w:r>
      <w:r>
        <w:rPr>
          <w:rStyle w:val="Appelnotedebasdep"/>
        </w:rPr>
        <w:footnoteReference w:id="68"/>
      </w:r>
      <w:r w:rsidRPr="00723E2E">
        <w:t>.</w:t>
      </w:r>
    </w:p>
    <w:p w14:paraId="7F8C87F3" w14:textId="77777777" w:rsidR="00EA5760" w:rsidRPr="00723E2E" w:rsidRDefault="00EA5760" w:rsidP="00EA5760">
      <w:pPr>
        <w:spacing w:before="120" w:after="120"/>
        <w:jc w:val="both"/>
      </w:pPr>
      <w:r w:rsidRPr="00723E2E">
        <w:t>Telle était la situation faite à l'ouvrier belge, lorsque furent pris les arrêtés royaux du 30 décembre 1840 et du 10 novembre 1845.</w:t>
      </w:r>
    </w:p>
    <w:p w14:paraId="4D486033" w14:textId="77777777" w:rsidR="00EA5760" w:rsidRPr="00723E2E" w:rsidRDefault="00EA5760" w:rsidP="00EA5760">
      <w:pPr>
        <w:spacing w:before="120" w:after="120"/>
        <w:jc w:val="both"/>
      </w:pPr>
      <w:r w:rsidRPr="00723E2E">
        <w:t>Le premier arrêté réglementait les mines, minières et usines méta</w:t>
      </w:r>
      <w:r w:rsidRPr="00723E2E">
        <w:t>l</w:t>
      </w:r>
      <w:r w:rsidRPr="00723E2E">
        <w:t>lurgiques et reproduisait, avec des modifications, l'arrêté du 9 frimaire an XII, pour ce qui concerne les ouvriers attachés à ces industries.</w:t>
      </w:r>
    </w:p>
    <w:p w14:paraId="6C9F6628" w14:textId="77777777" w:rsidR="00EA5760" w:rsidRPr="00723E2E" w:rsidRDefault="00EA5760" w:rsidP="00EA5760">
      <w:pPr>
        <w:spacing w:before="120" w:after="120"/>
        <w:jc w:val="both"/>
      </w:pPr>
      <w:r w:rsidRPr="00723E2E">
        <w:t>Le second arrêté avait un caractère plus général, et s'appliquait à tous les ouvriers travaillant dans les fabriques, les usines et les at</w:t>
      </w:r>
      <w:r w:rsidRPr="00723E2E">
        <w:t>e</w:t>
      </w:r>
      <w:r w:rsidRPr="00723E2E">
        <w:t>liers.</w:t>
      </w:r>
    </w:p>
    <w:p w14:paraId="3A1F005F" w14:textId="77777777" w:rsidR="00EA5760" w:rsidRPr="00723E2E" w:rsidRDefault="00EA5760" w:rsidP="00EA5760">
      <w:pPr>
        <w:spacing w:before="120" w:after="120"/>
        <w:jc w:val="both"/>
      </w:pPr>
      <w:r w:rsidRPr="00723E2E">
        <w:t xml:space="preserve">Il supprimait le mot </w:t>
      </w:r>
      <w:r w:rsidRPr="00723E2E">
        <w:rPr>
          <w:i/>
        </w:rPr>
        <w:t>maître</w:t>
      </w:r>
      <w:r w:rsidRPr="00723E2E">
        <w:t xml:space="preserve"> figurant dans l'article de l'an XII, et lui substituait le mot </w:t>
      </w:r>
      <w:r w:rsidRPr="00723E2E">
        <w:rPr>
          <w:i/>
        </w:rPr>
        <w:t>patron</w:t>
      </w:r>
      <w:r w:rsidRPr="00723E2E">
        <w:t>, ce qui était plus moderne, mais en même temps il stipulait des pénalités sévères contre les infractions à la lég</w:t>
      </w:r>
      <w:r w:rsidRPr="00723E2E">
        <w:t>i</w:t>
      </w:r>
      <w:r w:rsidRPr="00723E2E">
        <w:t>slation sur les livrets.</w:t>
      </w:r>
    </w:p>
    <w:p w14:paraId="525E0F4F" w14:textId="77777777" w:rsidR="00EA5760" w:rsidRPr="00723E2E" w:rsidRDefault="00EA5760" w:rsidP="00EA5760">
      <w:pPr>
        <w:spacing w:before="120" w:after="120"/>
        <w:jc w:val="both"/>
      </w:pPr>
      <w:r w:rsidRPr="00723E2E">
        <w:t>Cet arrêté royal du 10 novembre 1845 fut pris à la suite d'un ra</w:t>
      </w:r>
      <w:r w:rsidRPr="00723E2E">
        <w:t>p</w:t>
      </w:r>
      <w:r w:rsidRPr="00723E2E">
        <w:t>port au roi par le ministre clérical M. A. Deschamps.</w:t>
      </w:r>
    </w:p>
    <w:p w14:paraId="7D7E1885" w14:textId="77777777" w:rsidR="00EA5760" w:rsidRPr="00723E2E" w:rsidRDefault="00EA5760" w:rsidP="00EA5760">
      <w:pPr>
        <w:spacing w:before="120" w:after="120"/>
        <w:jc w:val="both"/>
      </w:pPr>
      <w:r w:rsidRPr="00723E2E">
        <w:t>Ce rapport disait que si le décret de frimaire oblige les ouvriers à se munir d'un livret, il ne détermine aucune pénalité en</w:t>
      </w:r>
      <w:r>
        <w:t xml:space="preserve"> [246]</w:t>
      </w:r>
      <w:r w:rsidRPr="00723E2E">
        <w:t xml:space="preserve"> cas d'i</w:t>
      </w:r>
      <w:r w:rsidRPr="00723E2E">
        <w:t>n</w:t>
      </w:r>
      <w:r w:rsidRPr="00723E2E">
        <w:t xml:space="preserve">fraction. Le nouvel arrêté doit parer à ce que le ministre appelle </w:t>
      </w:r>
      <w:r w:rsidRPr="00723E2E">
        <w:rPr>
          <w:i/>
        </w:rPr>
        <w:t>un grave inconvénient, un vice radical qui détruit les salutaires effets que l'on peut attendre de l'institution du livret !..</w:t>
      </w:r>
    </w:p>
    <w:p w14:paraId="697FA9D0" w14:textId="77777777" w:rsidR="00EA5760" w:rsidRPr="00723E2E" w:rsidRDefault="00EA5760" w:rsidP="00EA5760">
      <w:pPr>
        <w:spacing w:before="120" w:after="120"/>
        <w:jc w:val="both"/>
      </w:pPr>
      <w:r w:rsidRPr="00723E2E">
        <w:t xml:space="preserve">Dans ce but, et </w:t>
      </w:r>
      <w:r w:rsidRPr="00723E2E">
        <w:rPr>
          <w:i/>
        </w:rPr>
        <w:t>tout en maintenant les cas de dommages-intérêts</w:t>
      </w:r>
      <w:r w:rsidRPr="00723E2E">
        <w:t>, l'arrêté royal établissait, pour toute contravention, une pénalité consi</w:t>
      </w:r>
      <w:r w:rsidRPr="00723E2E">
        <w:t>s</w:t>
      </w:r>
      <w:r w:rsidRPr="00723E2E">
        <w:t xml:space="preserve">tant soit en une amende de 14 à 100 florins, soit en </w:t>
      </w:r>
      <w:r w:rsidRPr="00723E2E">
        <w:rPr>
          <w:i/>
        </w:rPr>
        <w:t>un emprisonn</w:t>
      </w:r>
      <w:r w:rsidRPr="00723E2E">
        <w:rPr>
          <w:i/>
        </w:rPr>
        <w:t>e</w:t>
      </w:r>
      <w:r w:rsidRPr="00723E2E">
        <w:rPr>
          <w:i/>
        </w:rPr>
        <w:t>ment de un à quatorze jours</w:t>
      </w:r>
      <w:r w:rsidRPr="00723E2E">
        <w:t>, soit de ces deux peines réunies !</w:t>
      </w:r>
    </w:p>
    <w:p w14:paraId="61A2885F" w14:textId="77777777" w:rsidR="00EA5760" w:rsidRPr="00723E2E" w:rsidRDefault="00EA5760" w:rsidP="00EA5760">
      <w:pPr>
        <w:spacing w:before="120" w:after="120"/>
        <w:jc w:val="both"/>
      </w:pPr>
      <w:r w:rsidRPr="00723E2E">
        <w:lastRenderedPageBreak/>
        <w:t>Le projet de règlement dont il était question dans le rapport au roi, et qui est devenu dans la suite l'arrêté royal du 10 novembre 1845, ne se bornait pas à imposer à tout ouvrier l'obligation d'être muni d'un livret, en même temps qu'au fabricant celle de n'employer que des o</w:t>
      </w:r>
      <w:r w:rsidRPr="00723E2E">
        <w:t>u</w:t>
      </w:r>
      <w:r w:rsidRPr="00723E2E">
        <w:t>vriers porteurs de livrets en règle ; il rendait, en outre, applicables aux contrevenants de l'une et de l'autre catégorie, les peines comminées par l'art. 1er de la loi du 6 mars 1818</w:t>
      </w:r>
      <w:r>
        <w:t> </w:t>
      </w:r>
      <w:r>
        <w:rPr>
          <w:rStyle w:val="Appelnotedebasdep"/>
        </w:rPr>
        <w:footnoteReference w:id="69"/>
      </w:r>
      <w:r w:rsidRPr="00723E2E">
        <w:t>. « </w:t>
      </w:r>
      <w:r w:rsidRPr="00723E2E">
        <w:rPr>
          <w:i/>
        </w:rPr>
        <w:t>Cette pénalité est le point capital de la question</w:t>
      </w:r>
      <w:r w:rsidRPr="00723E2E">
        <w:t xml:space="preserve">. La manière dont elle est comminée </w:t>
      </w:r>
      <w:r w:rsidRPr="00723E2E">
        <w:rPr>
          <w:i/>
        </w:rPr>
        <w:t>n'a pas p</w:t>
      </w:r>
      <w:r w:rsidRPr="00723E2E">
        <w:rPr>
          <w:i/>
        </w:rPr>
        <w:t>a</w:t>
      </w:r>
      <w:r w:rsidRPr="00723E2E">
        <w:rPr>
          <w:i/>
        </w:rPr>
        <w:t>ru illégale</w:t>
      </w:r>
      <w:r w:rsidRPr="00723E2E">
        <w:t xml:space="preserve"> en présence de la loi de germinal an XI. </w:t>
      </w:r>
      <w:r w:rsidRPr="00723E2E">
        <w:rPr>
          <w:i/>
        </w:rPr>
        <w:t>On n'a fait qu'ajouter une pénalité plus efficace à celle que prévoit cette loi !</w:t>
      </w:r>
      <w:r w:rsidRPr="00723E2E">
        <w:t> »</w:t>
      </w:r>
    </w:p>
    <w:p w14:paraId="33568F5C" w14:textId="77777777" w:rsidR="00EA5760" w:rsidRPr="00723E2E" w:rsidRDefault="00EA5760" w:rsidP="00EA5760">
      <w:pPr>
        <w:spacing w:before="120" w:after="120"/>
        <w:jc w:val="both"/>
      </w:pPr>
      <w:r w:rsidRPr="00723E2E">
        <w:t>L'article premier déclare le livret obligatoire pour tous les ouvriers.</w:t>
      </w:r>
    </w:p>
    <w:p w14:paraId="1AC69703" w14:textId="77777777" w:rsidR="00EA5760" w:rsidRPr="00723E2E" w:rsidRDefault="00EA5760" w:rsidP="00EA5760">
      <w:pPr>
        <w:spacing w:before="120" w:after="120"/>
        <w:jc w:val="both"/>
      </w:pPr>
      <w:r w:rsidRPr="00723E2E">
        <w:t xml:space="preserve">L'article 4 dit qu'en cas de déplacement, l'ouvrier est tenu de faire viser son dernier congé par le bourgmestre ou par l'échevin délégué de sa résidence ou du lieu ou il travaille, </w:t>
      </w:r>
      <w:r w:rsidRPr="00723E2E">
        <w:rPr>
          <w:i/>
        </w:rPr>
        <w:t>et d'y faire indiquer le lieu où il se propose de se rendre</w:t>
      </w:r>
      <w:r w:rsidRPr="00723E2E">
        <w:t>.</w:t>
      </w:r>
    </w:p>
    <w:p w14:paraId="4F9C18B8" w14:textId="77777777" w:rsidR="00EA5760" w:rsidRPr="00723E2E" w:rsidRDefault="00EA5760" w:rsidP="00EA5760">
      <w:pPr>
        <w:spacing w:before="120" w:after="120"/>
        <w:jc w:val="both"/>
      </w:pPr>
      <w:r w:rsidRPr="00723E2E">
        <w:t>L'article 5 interdit à tout fabricant ou maître d'employer un ouvrier non porteur d'un livret en règle.</w:t>
      </w:r>
    </w:p>
    <w:p w14:paraId="326D2163" w14:textId="77777777" w:rsidR="00EA5760" w:rsidRPr="00723E2E" w:rsidRDefault="00EA5760" w:rsidP="00EA5760">
      <w:pPr>
        <w:spacing w:before="120" w:after="120"/>
        <w:jc w:val="both"/>
      </w:pPr>
      <w:r w:rsidRPr="00723E2E">
        <w:t>L'article 23 dit que, sans préjudice des dommages-intérêts... toute contravention à l'une ou l'autre disposition de l'arrêté royal, sera punie des peines établies par l'article 1er de la loi du 6 mars 1818.</w:t>
      </w:r>
    </w:p>
    <w:p w14:paraId="1FA6A4F0" w14:textId="77777777" w:rsidR="00EA5760" w:rsidRPr="00723E2E" w:rsidRDefault="00EA5760" w:rsidP="00EA5760">
      <w:pPr>
        <w:spacing w:before="120" w:after="120"/>
        <w:jc w:val="both"/>
      </w:pPr>
      <w:r w:rsidRPr="00723E2E">
        <w:t>Ainsi, désormais, l'inexécution des engagements civils par les o</w:t>
      </w:r>
      <w:r w:rsidRPr="00723E2E">
        <w:t>u</w:t>
      </w:r>
      <w:r w:rsidRPr="00723E2E">
        <w:t>vriers était érigée en délit, et l'action publique était mise</w:t>
      </w:r>
      <w:r>
        <w:t xml:space="preserve"> [247]</w:t>
      </w:r>
      <w:r w:rsidRPr="00723E2E">
        <w:t xml:space="preserve"> au se</w:t>
      </w:r>
      <w:r w:rsidRPr="00723E2E">
        <w:t>r</w:t>
      </w:r>
      <w:r w:rsidRPr="00723E2E">
        <w:t>vice des intérêts privés du patronat, pour assurer l'exécution du contrat de travail ! Et, à côté de l'amende, on plaçait l'emprisonnement ! Et tout cela par un simple arrêté royal, alors que l'article 9 de la Constit</w:t>
      </w:r>
      <w:r w:rsidRPr="00723E2E">
        <w:t>u</w:t>
      </w:r>
      <w:r w:rsidRPr="00723E2E">
        <w:t>tion dit que « nulle peine ne peut être établie ni appliquée qu'en vertu d'une loi ! »</w:t>
      </w:r>
    </w:p>
    <w:p w14:paraId="57125A16" w14:textId="77777777" w:rsidR="00EA5760" w:rsidRPr="00723E2E" w:rsidRDefault="00EA5760" w:rsidP="00EA5760">
      <w:pPr>
        <w:spacing w:before="120" w:after="120"/>
        <w:jc w:val="both"/>
      </w:pPr>
      <w:r w:rsidRPr="00723E2E">
        <w:t>Ce scandaleux arrêté royal, contraire au droit privé et au droit p</w:t>
      </w:r>
      <w:r w:rsidRPr="00723E2E">
        <w:t>u</w:t>
      </w:r>
      <w:r w:rsidRPr="00723E2E">
        <w:t>blic, illégal au sens de l'article 9 de la Constitution, fut critiqué à la Chambre par Adelson Castiau, dans un éloquent discours qu'il rappe</w:t>
      </w:r>
      <w:r w:rsidRPr="00723E2E">
        <w:t>l</w:t>
      </w:r>
      <w:r w:rsidRPr="00723E2E">
        <w:t xml:space="preserve">le, du reste, dans ses </w:t>
      </w:r>
      <w:r w:rsidRPr="00723E2E">
        <w:rPr>
          <w:i/>
        </w:rPr>
        <w:t>Lettres démocratiques</w:t>
      </w:r>
      <w:r w:rsidRPr="00723E2E">
        <w:t> </w:t>
      </w:r>
      <w:r w:rsidRPr="00723E2E">
        <w:rPr>
          <w:rStyle w:val="Appelnotedebasdep"/>
          <w:sz w:val="28"/>
        </w:rPr>
        <w:footnoteReference w:id="70"/>
      </w:r>
      <w:r w:rsidRPr="00723E2E">
        <w:t xml:space="preserve">. MM. Verhaegen et </w:t>
      </w:r>
      <w:r w:rsidRPr="00723E2E">
        <w:lastRenderedPageBreak/>
        <w:t>Dumortier soutinrent, à leur tour, qu'en édictant ces peines, le gouve</w:t>
      </w:r>
      <w:r w:rsidRPr="00723E2E">
        <w:t>r</w:t>
      </w:r>
      <w:r w:rsidRPr="00723E2E">
        <w:t>nement était sorti de ses attributions et avait empiété sur le pouvoir législatif.</w:t>
      </w:r>
    </w:p>
    <w:p w14:paraId="7616E218" w14:textId="77777777" w:rsidR="00EA5760" w:rsidRPr="00723E2E" w:rsidRDefault="00EA5760" w:rsidP="00EA5760">
      <w:pPr>
        <w:spacing w:before="120" w:after="120"/>
        <w:jc w:val="both"/>
      </w:pPr>
      <w:r w:rsidRPr="00723E2E">
        <w:t>L'arrêté royal fut néanmoins mis à exécution et, trois mois après, les tribunaux étaient saisis de délits relatifs aux livrets d'ouvriers.</w:t>
      </w:r>
    </w:p>
    <w:p w14:paraId="66ECA655" w14:textId="77777777" w:rsidR="00EA5760" w:rsidRPr="00723E2E" w:rsidRDefault="00EA5760" w:rsidP="00EA5760">
      <w:pPr>
        <w:spacing w:before="120" w:after="120"/>
        <w:jc w:val="both"/>
      </w:pPr>
      <w:r w:rsidRPr="00723E2E">
        <w:t>En 1847, le tribunal de Mons condamna à l'amende un patron et un ouvrier, celui-ci pour avoir quitté son service sans avoir fait viser son livret, celui-là pour avoir reçu cet ouvrier dans son atelier.</w:t>
      </w:r>
    </w:p>
    <w:p w14:paraId="1FB5EF36" w14:textId="77777777" w:rsidR="00EA5760" w:rsidRPr="00723E2E" w:rsidRDefault="00EA5760" w:rsidP="00EA5760">
      <w:pPr>
        <w:spacing w:before="120" w:after="120"/>
        <w:jc w:val="both"/>
      </w:pPr>
      <w:r w:rsidRPr="00723E2E">
        <w:t>La Cour d'appel de Bruxelles, par un arrêt du 13 mars 1847, pr</w:t>
      </w:r>
      <w:r w:rsidRPr="00723E2E">
        <w:t>o</w:t>
      </w:r>
      <w:r w:rsidRPr="00723E2E">
        <w:t>nonça l'acquittement du patron, en décidant que les peines établies par l'arrêté royal du 10 novembre 1845 étaient illégales. Cet arrêté fut confirmé le 14 juin suivant par la Cour de cassation.</w:t>
      </w:r>
    </w:p>
    <w:p w14:paraId="21A6A66A" w14:textId="77777777" w:rsidR="00EA5760" w:rsidRPr="00723E2E" w:rsidRDefault="00EA5760" w:rsidP="00EA5760">
      <w:pPr>
        <w:spacing w:before="120" w:after="120"/>
        <w:jc w:val="both"/>
      </w:pPr>
      <w:r w:rsidRPr="00723E2E">
        <w:t>Par la suite, aucun patron ne fut plus condamné pour infraction à la loi sur les livrets, l'arrêté de 1845 étant déclaré illégal ; mais, chose incroyable, il n'en fut pas de même des ouvriers, pour lesquels l'arrêté royal en question</w:t>
      </w:r>
      <w:r>
        <w:t xml:space="preserve"> restait parfaitement légal !!</w:t>
      </w:r>
      <w:r w:rsidRPr="00723E2E">
        <w:t>!</w:t>
      </w:r>
    </w:p>
    <w:p w14:paraId="114AE20A" w14:textId="77777777" w:rsidR="00EA5760" w:rsidRPr="00723E2E" w:rsidRDefault="00EA5760" w:rsidP="00EA5760">
      <w:pPr>
        <w:spacing w:before="120" w:after="120"/>
        <w:jc w:val="both"/>
      </w:pPr>
      <w:r w:rsidRPr="00723E2E">
        <w:t xml:space="preserve">Et, en cas d'insolvabilité, aux termes de l'article 53 du Code pénal, les peines frappant les ouvriers pouvaient aller jusqu'à </w:t>
      </w:r>
      <w:r w:rsidRPr="00723E2E">
        <w:rPr>
          <w:i/>
        </w:rPr>
        <w:t>six mois de pr</w:t>
      </w:r>
      <w:r w:rsidRPr="00723E2E">
        <w:rPr>
          <w:i/>
        </w:rPr>
        <w:t>i</w:t>
      </w:r>
      <w:r w:rsidRPr="00723E2E">
        <w:rPr>
          <w:i/>
        </w:rPr>
        <w:t>son</w:t>
      </w:r>
      <w:r w:rsidRPr="00723E2E">
        <w:t>,et ce pour le crime d'avoir travaillé sans livret !</w:t>
      </w:r>
      <w:r>
        <w:t> </w:t>
      </w:r>
      <w:r>
        <w:rPr>
          <w:rStyle w:val="Appelnotedebasdep"/>
        </w:rPr>
        <w:footnoteReference w:id="71"/>
      </w:r>
    </w:p>
    <w:p w14:paraId="00CE4F96" w14:textId="77777777" w:rsidR="00EA5760" w:rsidRPr="00723E2E" w:rsidRDefault="00EA5760" w:rsidP="00EA5760">
      <w:pPr>
        <w:spacing w:before="120" w:after="120"/>
        <w:jc w:val="both"/>
      </w:pPr>
      <w:r w:rsidRPr="00723E2E">
        <w:t xml:space="preserve">Plus tard, l'arrêté de 1845 fut appliqué aux deux parties et le </w:t>
      </w:r>
      <w:r w:rsidRPr="00723E2E">
        <w:rPr>
          <w:i/>
        </w:rPr>
        <w:t>Mon</w:t>
      </w:r>
      <w:r w:rsidRPr="00723E2E">
        <w:rPr>
          <w:i/>
        </w:rPr>
        <w:t>i</w:t>
      </w:r>
      <w:r w:rsidRPr="00723E2E">
        <w:rPr>
          <w:i/>
        </w:rPr>
        <w:t>teur Belge</w:t>
      </w:r>
      <w:r w:rsidRPr="00723E2E">
        <w:t>, très complaisamment, publia régulièrement les condamn</w:t>
      </w:r>
      <w:r w:rsidRPr="00723E2E">
        <w:t>a</w:t>
      </w:r>
      <w:r w:rsidRPr="00723E2E">
        <w:t>tions odieuses frappant les ouvriers.</w:t>
      </w:r>
    </w:p>
    <w:p w14:paraId="05CFD894" w14:textId="77777777" w:rsidR="00EA5760" w:rsidRPr="00723E2E" w:rsidRDefault="00EA5760" w:rsidP="00EA5760">
      <w:pPr>
        <w:spacing w:before="120" w:after="120"/>
        <w:jc w:val="both"/>
      </w:pPr>
      <w:r w:rsidRPr="00723E2E">
        <w:t xml:space="preserve">En voici trois que nous reproduisons textuellement d'après le </w:t>
      </w:r>
      <w:r w:rsidRPr="00723E2E">
        <w:rPr>
          <w:i/>
        </w:rPr>
        <w:t>M</w:t>
      </w:r>
      <w:r w:rsidRPr="00723E2E">
        <w:rPr>
          <w:i/>
        </w:rPr>
        <w:t>o</w:t>
      </w:r>
      <w:r w:rsidRPr="00723E2E">
        <w:rPr>
          <w:i/>
        </w:rPr>
        <w:t>niteur</w:t>
      </w:r>
      <w:r w:rsidRPr="00723E2E">
        <w:t xml:space="preserve"> de 1848 :</w:t>
      </w:r>
    </w:p>
    <w:p w14:paraId="11B46A41" w14:textId="77777777" w:rsidR="00EA5760" w:rsidRDefault="00EA5760" w:rsidP="00EA5760">
      <w:pPr>
        <w:spacing w:before="120" w:after="120"/>
        <w:jc w:val="both"/>
      </w:pPr>
      <w:r>
        <w:t>[248]</w:t>
      </w:r>
    </w:p>
    <w:p w14:paraId="515CFF57" w14:textId="77777777" w:rsidR="00EA5760" w:rsidRPr="00723E2E" w:rsidRDefault="00EA5760" w:rsidP="00EA5760">
      <w:pPr>
        <w:spacing w:before="120" w:after="120"/>
        <w:jc w:val="both"/>
      </w:pPr>
      <w:r w:rsidRPr="00723E2E">
        <w:t>1°</w:t>
      </w:r>
      <w:r>
        <w:t xml:space="preserve"> </w:t>
      </w:r>
      <w:r w:rsidRPr="00723E2E">
        <w:t>« Par jugement du 29 mars et du 1er avril derniers du tribunal de première instance de Bruxelles, les sieurs P. Tays, ouvrier carro</w:t>
      </w:r>
      <w:r w:rsidRPr="00723E2E">
        <w:t>s</w:t>
      </w:r>
      <w:r w:rsidRPr="00723E2E">
        <w:t xml:space="preserve">sier et J. Van Dievoet, carrossier, d'une part, et, d'autre part, les sieurs Jamar et J. Jamar, ouvriers, et la dame Reisse, marchande, ont été condamnés, le premier, à un jour d'emprisonnement, le deuxième, à 22 francs d'amende, le troisième et le quatrième, également </w:t>
      </w:r>
      <w:r w:rsidRPr="00723E2E">
        <w:rPr>
          <w:i/>
        </w:rPr>
        <w:t>à un jour d'emprisonnement</w:t>
      </w:r>
      <w:r w:rsidRPr="00723E2E">
        <w:t>, et la cinquième, à fr. 21.16, plus, les uns et les a</w:t>
      </w:r>
      <w:r w:rsidRPr="00723E2E">
        <w:t>u</w:t>
      </w:r>
      <w:r w:rsidRPr="00723E2E">
        <w:t xml:space="preserve">tres, aux frais du procès, pour contravention, de part et d'autre, aux </w:t>
      </w:r>
      <w:r w:rsidRPr="00723E2E">
        <w:lastRenderedPageBreak/>
        <w:t>dispositions du règlement du 10 novembre 1845 sur les livrets d'o</w:t>
      </w:r>
      <w:r w:rsidRPr="00723E2E">
        <w:t>u</w:t>
      </w:r>
      <w:r w:rsidRPr="00723E2E">
        <w:t>vriers. »</w:t>
      </w:r>
    </w:p>
    <w:p w14:paraId="77BC85E1" w14:textId="77777777" w:rsidR="00EA5760" w:rsidRPr="00723E2E" w:rsidRDefault="00EA5760" w:rsidP="00EA5760">
      <w:pPr>
        <w:spacing w:before="120" w:after="120"/>
        <w:jc w:val="both"/>
      </w:pPr>
      <w:r w:rsidRPr="00723E2E">
        <w:t>2°« Par jugement du 4 mars dernier, le tribunal de première insta</w:t>
      </w:r>
      <w:r w:rsidRPr="00723E2E">
        <w:t>n</w:t>
      </w:r>
      <w:r w:rsidRPr="00723E2E">
        <w:t xml:space="preserve">ce de Termonde, les sieurs L.-G. De Cock et P.-J. De Vos, tisserands, à Saint-Nicolas, ont été condamnés l'un et l'autre </w:t>
      </w:r>
      <w:r w:rsidRPr="00723E2E">
        <w:rPr>
          <w:i/>
        </w:rPr>
        <w:t>à 14 jours d'empr</w:t>
      </w:r>
      <w:r w:rsidRPr="00723E2E">
        <w:rPr>
          <w:i/>
        </w:rPr>
        <w:t>i</w:t>
      </w:r>
      <w:r w:rsidRPr="00723E2E">
        <w:rPr>
          <w:i/>
        </w:rPr>
        <w:t>sonnement</w:t>
      </w:r>
      <w:r w:rsidRPr="00723E2E">
        <w:t>, plus aux frais du procès, pour contravention aux dispos</w:t>
      </w:r>
      <w:r w:rsidRPr="00723E2E">
        <w:t>i</w:t>
      </w:r>
      <w:r w:rsidRPr="00723E2E">
        <w:t>tions du règlement du 10 novembre 1845, sur les livrets d'ouvriers. »</w:t>
      </w:r>
    </w:p>
    <w:p w14:paraId="16690619" w14:textId="77777777" w:rsidR="00EA5760" w:rsidRPr="00723E2E" w:rsidRDefault="00EA5760" w:rsidP="00EA5760">
      <w:pPr>
        <w:spacing w:before="120" w:after="120"/>
        <w:jc w:val="both"/>
      </w:pPr>
      <w:r w:rsidRPr="00723E2E">
        <w:t>3°« Par jugement du 12 avril dernier, du tribunal de première in</w:t>
      </w:r>
      <w:r w:rsidRPr="00723E2E">
        <w:t>s</w:t>
      </w:r>
      <w:r w:rsidRPr="00723E2E">
        <w:t xml:space="preserve">tance de Bruxelles, les sieurs G. Verheidt, ouvriers bottiers, ont été condamnés le premier </w:t>
      </w:r>
      <w:r w:rsidRPr="00723E2E">
        <w:rPr>
          <w:i/>
        </w:rPr>
        <w:t>à un jour d'emprisonnement</w:t>
      </w:r>
      <w:r w:rsidRPr="00723E2E">
        <w:t>, le second, à fr. 21.16 d'amende, plus l'un et l'autre aux frais du procès, pour contr</w:t>
      </w:r>
      <w:r w:rsidRPr="00723E2E">
        <w:t>a</w:t>
      </w:r>
      <w:r w:rsidRPr="00723E2E">
        <w:t>vention aux dispositions du règlement du 10 novembre 1845 sur les livrets d'ouvriers. »</w:t>
      </w:r>
    </w:p>
    <w:p w14:paraId="561B9C36" w14:textId="77777777" w:rsidR="00EA5760" w:rsidRPr="00723E2E" w:rsidRDefault="00EA5760" w:rsidP="00EA5760">
      <w:pPr>
        <w:spacing w:before="120" w:after="120"/>
        <w:jc w:val="both"/>
      </w:pPr>
      <w:r w:rsidRPr="00723E2E">
        <w:t>Cette abominable attitude du gouvernement, frappant de peines correctionnelles sévères, des ouvriers non porteurs d'un livret, compl</w:t>
      </w:r>
      <w:r w:rsidRPr="00723E2E">
        <w:t>i</w:t>
      </w:r>
      <w:r w:rsidRPr="00723E2E">
        <w:t>quée de l'attitude partiale de certains tribunaux déclarant illégal l'arr</w:t>
      </w:r>
      <w:r w:rsidRPr="00723E2E">
        <w:t>ê</w:t>
      </w:r>
      <w:r w:rsidRPr="00723E2E">
        <w:t>té royal de 1845, quant à son application aux patrons, mais bien fondé et parfaitement légal pour frapper les ouvriers, révolte la conscience publique et montre combien était odieux le régime censitaire laissant subsister de pareilles injustices.</w:t>
      </w:r>
    </w:p>
    <w:p w14:paraId="7C44A71E" w14:textId="77777777" w:rsidR="00EA5760" w:rsidRPr="00723E2E" w:rsidRDefault="00EA5760" w:rsidP="00EA5760">
      <w:pPr>
        <w:spacing w:before="120" w:after="120"/>
        <w:jc w:val="both"/>
      </w:pPr>
      <w:r w:rsidRPr="00723E2E">
        <w:t>Œuvre d'un ministère clérical, l'arrêté royal de 1845 fut maintenu par le ministère libéral, malgré les nombreuses protestations des o</w:t>
      </w:r>
      <w:r w:rsidRPr="00723E2E">
        <w:t>u</w:t>
      </w:r>
      <w:r w:rsidRPr="00723E2E">
        <w:t>vriers et de la presse démocratique de l'époque.</w:t>
      </w:r>
    </w:p>
    <w:p w14:paraId="70CC327D" w14:textId="77777777" w:rsidR="00EA5760" w:rsidRPr="00723E2E" w:rsidRDefault="00EA5760" w:rsidP="00EA5760">
      <w:pPr>
        <w:spacing w:before="120" w:after="120"/>
        <w:jc w:val="both"/>
      </w:pPr>
      <w:r w:rsidRPr="00723E2E">
        <w:t>Au mois de novembre 1867, des ouvriers de Bruxelles adressèrent à la Chambre une pétition réclamant la suppression des livrets d'o</w:t>
      </w:r>
      <w:r w:rsidRPr="00723E2E">
        <w:t>u</w:t>
      </w:r>
      <w:r w:rsidRPr="00723E2E">
        <w:t>vriers. La Chambre passa à l'ordre du jour !</w:t>
      </w:r>
    </w:p>
    <w:p w14:paraId="64B9EAB5" w14:textId="77777777" w:rsidR="00EA5760" w:rsidRPr="00723E2E" w:rsidRDefault="00EA5760" w:rsidP="00EA5760">
      <w:pPr>
        <w:spacing w:before="120" w:after="120"/>
        <w:jc w:val="both"/>
      </w:pPr>
      <w:r w:rsidRPr="00723E2E">
        <w:t xml:space="preserve">Quatorze mois plus tard, cependant, le 27 janvier 1869, </w:t>
      </w:r>
      <w:r>
        <w:t xml:space="preserve">[249] </w:t>
      </w:r>
      <w:r w:rsidRPr="00723E2E">
        <w:t xml:space="preserve">M. Pirmez déposa un projet de loi rendant facultatif le livret d'ouvrier. Ce projet, qui en somme n'était qu'une hypocrisie, - car adopté, le livret n'en resterait pas moins </w:t>
      </w:r>
      <w:r w:rsidRPr="00723E2E">
        <w:rPr>
          <w:i/>
        </w:rPr>
        <w:t>obligatoire</w:t>
      </w:r>
      <w:r w:rsidRPr="00723E2E">
        <w:t xml:space="preserve"> pour les ouvriers dont le patron exigerait le livret - fut rapporté le 22 avril suivant, par M. Anspach, mais ne fut pas discuté.</w:t>
      </w:r>
    </w:p>
    <w:p w14:paraId="4B6E00FD" w14:textId="77777777" w:rsidR="00EA5760" w:rsidRPr="00723E2E" w:rsidRDefault="00EA5760" w:rsidP="00EA5760">
      <w:pPr>
        <w:spacing w:before="120" w:after="120"/>
        <w:jc w:val="both"/>
      </w:pPr>
      <w:r w:rsidRPr="00723E2E">
        <w:t>La dissolution des Chambres, en 1870, rendit le projet caduc et, en 1873, M. Anspach usa de son initiative parlementaire pour le repr</w:t>
      </w:r>
      <w:r w:rsidRPr="00723E2E">
        <w:t>é</w:t>
      </w:r>
      <w:r w:rsidRPr="00723E2E">
        <w:lastRenderedPageBreak/>
        <w:t>senter à la Chambre, en y ajoutant une disposition supprimant l'article 1781 du Code civil.</w:t>
      </w:r>
    </w:p>
    <w:p w14:paraId="5628BE94" w14:textId="77777777" w:rsidR="00EA5760" w:rsidRPr="00723E2E" w:rsidRDefault="00EA5760" w:rsidP="00EA5760">
      <w:pPr>
        <w:spacing w:before="120" w:after="120"/>
        <w:jc w:val="both"/>
      </w:pPr>
      <w:r w:rsidRPr="00723E2E">
        <w:t>Six années se passèrent encore et ce ne fut qu'en 1879 que M. D</w:t>
      </w:r>
      <w:r w:rsidRPr="00723E2E">
        <w:t>e</w:t>
      </w:r>
      <w:r w:rsidRPr="00723E2E">
        <w:t xml:space="preserve">meur déposa un rapport favorable au système du livret facultatif et ce n'est que quatre ans après, le 10 juillet 1883, que le </w:t>
      </w:r>
      <w:r w:rsidRPr="00723E2E">
        <w:rPr>
          <w:i/>
        </w:rPr>
        <w:t>Moniteur</w:t>
      </w:r>
      <w:r w:rsidRPr="00723E2E">
        <w:t xml:space="preserve"> publia la loi sur les livrets.</w:t>
      </w:r>
    </w:p>
    <w:p w14:paraId="74241758" w14:textId="77777777" w:rsidR="00EA5760" w:rsidRPr="00723E2E" w:rsidRDefault="00EA5760" w:rsidP="00EA5760">
      <w:pPr>
        <w:spacing w:before="120" w:after="120"/>
        <w:jc w:val="both"/>
      </w:pPr>
      <w:r w:rsidRPr="00723E2E">
        <w:t>En résumé, le gouvernement de 1845, d'accord avec le roi, et contrairement à l'esprit et à la lettre de la Constitution, admettait que le fait de travailler sans livret était un délit pouvant entraîner 14 jours de prison. De plus, les tribunaux déclarèrent que cet arrêté était illégal, quand on voulait l'appliquer aux patrons, mais parfaitement légal pour frapper les ouvriers, et ce régime abominable ne prit légalement fin qu'en 1883, c'est-à-dire après trente-huit années !</w:t>
      </w:r>
    </w:p>
    <w:p w14:paraId="27A0742B" w14:textId="77777777" w:rsidR="00EA5760" w:rsidRPr="00723E2E" w:rsidRDefault="00EA5760" w:rsidP="00EA5760">
      <w:pPr>
        <w:spacing w:before="120" w:after="120"/>
        <w:jc w:val="both"/>
      </w:pPr>
      <w:r w:rsidRPr="00723E2E">
        <w:t>Une seconde inégalité frappait les ouvriers nous voulons parler de l'article 1781 du Code civil.</w:t>
      </w:r>
    </w:p>
    <w:p w14:paraId="5195705C" w14:textId="77777777" w:rsidR="00EA5760" w:rsidRPr="00723E2E" w:rsidRDefault="00EA5760" w:rsidP="00EA5760">
      <w:pPr>
        <w:spacing w:before="120" w:after="120"/>
        <w:jc w:val="both"/>
      </w:pPr>
      <w:r w:rsidRPr="00723E2E">
        <w:t>Le Code civil, on le sait, ne renferme que deux dispositions relat</w:t>
      </w:r>
      <w:r w:rsidRPr="00723E2E">
        <w:t>i</w:t>
      </w:r>
      <w:r w:rsidRPr="00723E2E">
        <w:t xml:space="preserve">ves au louage des domestiques et des ouvriers, l'article 1780 qui ne permet d'engager des ouvriers que pour un temps limité ou pour une entreprise déterminée, et l'article 1781 dont voici le texte : </w:t>
      </w:r>
    </w:p>
    <w:p w14:paraId="6D0451FC" w14:textId="77777777" w:rsidR="00EA5760" w:rsidRDefault="00EA5760" w:rsidP="00EA5760">
      <w:pPr>
        <w:spacing w:before="120" w:after="120"/>
        <w:jc w:val="both"/>
      </w:pPr>
    </w:p>
    <w:p w14:paraId="59CA2535" w14:textId="77777777" w:rsidR="00EA5760" w:rsidRPr="00723E2E" w:rsidRDefault="00EA5760" w:rsidP="00EA5760">
      <w:pPr>
        <w:pStyle w:val="Citation0"/>
      </w:pPr>
      <w:r w:rsidRPr="00723E2E">
        <w:t xml:space="preserve">« ARTICLE 1781. - Le maître est cru sur son affirmation : </w:t>
      </w:r>
    </w:p>
    <w:p w14:paraId="3B025B6A" w14:textId="77777777" w:rsidR="00EA5760" w:rsidRPr="00723E2E" w:rsidRDefault="00EA5760" w:rsidP="00EA5760">
      <w:pPr>
        <w:pStyle w:val="Citation0"/>
      </w:pPr>
      <w:r w:rsidRPr="00723E2E">
        <w:t xml:space="preserve">« Pour la quotité des gages ; </w:t>
      </w:r>
    </w:p>
    <w:p w14:paraId="6479C055" w14:textId="77777777" w:rsidR="00EA5760" w:rsidRPr="00723E2E" w:rsidRDefault="00EA5760" w:rsidP="00EA5760">
      <w:pPr>
        <w:pStyle w:val="Citation0"/>
      </w:pPr>
      <w:r w:rsidRPr="00723E2E">
        <w:t xml:space="preserve">« Pour le payement du salaire de l'année échue ; </w:t>
      </w:r>
    </w:p>
    <w:p w14:paraId="2DD45A04" w14:textId="77777777" w:rsidR="00EA5760" w:rsidRPr="00723E2E" w:rsidRDefault="00EA5760" w:rsidP="00EA5760">
      <w:pPr>
        <w:pStyle w:val="Citation0"/>
      </w:pPr>
      <w:r w:rsidRPr="00723E2E">
        <w:t>« Et pour les acomptes donnés pour l'année courante. »</w:t>
      </w:r>
    </w:p>
    <w:p w14:paraId="468E1CD3" w14:textId="77777777" w:rsidR="00EA5760" w:rsidRDefault="00EA5760" w:rsidP="00EA5760">
      <w:pPr>
        <w:spacing w:before="120" w:after="120"/>
        <w:jc w:val="both"/>
      </w:pPr>
    </w:p>
    <w:p w14:paraId="54F4AE88" w14:textId="77777777" w:rsidR="00EA5760" w:rsidRPr="00723E2E" w:rsidRDefault="00EA5760" w:rsidP="00EA5760">
      <w:pPr>
        <w:spacing w:before="120" w:after="120"/>
        <w:jc w:val="both"/>
      </w:pPr>
      <w:r w:rsidRPr="00723E2E">
        <w:t>Cette disposition, disant qu'en cas de contestation entre un ouvrier et un patron sur une question de salaire, le patron est cru sur son a</w:t>
      </w:r>
      <w:r w:rsidRPr="00723E2E">
        <w:t>f</w:t>
      </w:r>
      <w:r w:rsidRPr="00723E2E">
        <w:t xml:space="preserve">firmation, est également un reste de l'ancien régime féodal. </w:t>
      </w:r>
    </w:p>
    <w:p w14:paraId="49D8761E" w14:textId="77777777" w:rsidR="00EA5760" w:rsidRPr="00723E2E" w:rsidRDefault="00EA5760" w:rsidP="00EA5760">
      <w:pPr>
        <w:spacing w:before="120" w:after="120"/>
        <w:jc w:val="both"/>
      </w:pPr>
      <w:r w:rsidRPr="00723E2E">
        <w:t>Son application en Belgique, où la Constitution proclame</w:t>
      </w:r>
      <w:r>
        <w:t xml:space="preserve"> [250]</w:t>
      </w:r>
      <w:r w:rsidRPr="00723E2E">
        <w:t xml:space="preserve"> que tous les citoyens sont égaux devant la loi, ne paraissait pas poss</w:t>
      </w:r>
      <w:r w:rsidRPr="00723E2E">
        <w:t>i</w:t>
      </w:r>
      <w:r w:rsidRPr="00723E2E">
        <w:t>ble. Il n'en fut rien et maintes fois l'article 1781 fut appliqué, ce qui constituait évidemment une flétrissure pour l'ouvrier, traité une fois de plus en paria, placé hors la loi commune, la Constitution étant pour lui lettre morte !</w:t>
      </w:r>
    </w:p>
    <w:p w14:paraId="10382728" w14:textId="77777777" w:rsidR="00EA5760" w:rsidRPr="00723E2E" w:rsidRDefault="00EA5760" w:rsidP="00EA5760">
      <w:pPr>
        <w:spacing w:before="120" w:after="120"/>
        <w:jc w:val="both"/>
      </w:pPr>
      <w:r w:rsidRPr="00723E2E">
        <w:lastRenderedPageBreak/>
        <w:t xml:space="preserve">Dans le </w:t>
      </w:r>
      <w:r w:rsidRPr="00723E2E">
        <w:rPr>
          <w:i/>
        </w:rPr>
        <w:t>Manifeste des ouvriers</w:t>
      </w:r>
      <w:r w:rsidRPr="00723E2E">
        <w:t>, de 1866, on protesta contre cet a</w:t>
      </w:r>
      <w:r w:rsidRPr="00723E2E">
        <w:t>r</w:t>
      </w:r>
      <w:r w:rsidRPr="00723E2E">
        <w:t>ticle 1781 du Code civil. L'</w:t>
      </w:r>
      <w:r w:rsidRPr="00723E2E">
        <w:rPr>
          <w:i/>
        </w:rPr>
        <w:t>Internationale</w:t>
      </w:r>
      <w:r w:rsidRPr="00723E2E">
        <w:t>, d'autre part, fit campagne pour son abolition. Elle trouva, pour la faire, un moyen pratique faire triompher, dans les élections pour le Conseil de Prud'hommes, des candidats qui, après avoir prêté serment, donnaient leur démission pour protester contre le maintien, dans nos lois, de cet article.</w:t>
      </w:r>
    </w:p>
    <w:p w14:paraId="5542DD3B" w14:textId="77777777" w:rsidR="00EA5760" w:rsidRPr="00723E2E" w:rsidRDefault="00EA5760" w:rsidP="00EA5760">
      <w:pPr>
        <w:spacing w:before="120" w:after="120"/>
        <w:jc w:val="both"/>
      </w:pPr>
      <w:r w:rsidRPr="00723E2E">
        <w:t>Plusieurs manifestations de ce genre eurent lieu et appelèrent de nouveau l'attention du public sur cette disposition d'un autre âge. Mais, comme on va le voir, la suppression de cet article ne se fit pas facilement et souleva de vives protestations.</w:t>
      </w:r>
    </w:p>
    <w:p w14:paraId="012E0704" w14:textId="77777777" w:rsidR="00EA5760" w:rsidRPr="00723E2E" w:rsidRDefault="00EA5760" w:rsidP="00EA5760">
      <w:pPr>
        <w:spacing w:before="120" w:after="120"/>
        <w:jc w:val="both"/>
      </w:pPr>
      <w:r w:rsidRPr="00723E2E">
        <w:t>Le 26 novembre 1866, M. Bara, ministre de la justice, proposa à la Chambre l'abrogation de l'article 1781, à un moment où déjà un grand nombre de Conseils de Prud'hommes refusaient de l'appliquer.</w:t>
      </w:r>
    </w:p>
    <w:p w14:paraId="5DCFCB1D" w14:textId="77777777" w:rsidR="00EA5760" w:rsidRPr="00723E2E" w:rsidRDefault="00EA5760" w:rsidP="00EA5760">
      <w:pPr>
        <w:spacing w:before="120" w:after="120"/>
        <w:jc w:val="both"/>
      </w:pPr>
      <w:r w:rsidRPr="00723E2E">
        <w:t>L'exposé des motifs de son projet de loi constatait que l'article 1781 dérogeait au droit commun, assurait au maître une position priv</w:t>
      </w:r>
      <w:r w:rsidRPr="00723E2E">
        <w:t>i</w:t>
      </w:r>
      <w:r w:rsidRPr="00723E2E">
        <w:t>légiée en justice, et blessait, sous ce rapport, le principe d'égalité consacré par l'article 6 de la Constitution.</w:t>
      </w:r>
    </w:p>
    <w:p w14:paraId="07B00D41" w14:textId="77777777" w:rsidR="00EA5760" w:rsidRPr="00723E2E" w:rsidRDefault="00EA5760" w:rsidP="00EA5760">
      <w:pPr>
        <w:spacing w:before="120" w:after="120"/>
        <w:jc w:val="both"/>
      </w:pPr>
      <w:r w:rsidRPr="00723E2E">
        <w:t>Or, la Constitution datait de 1831. Il avait donc fallu trente-cinq années pour s'apercevoir de cette iniquité ! Il avait fallu que les o</w:t>
      </w:r>
      <w:r w:rsidRPr="00723E2E">
        <w:t>u</w:t>
      </w:r>
      <w:r w:rsidRPr="00723E2E">
        <w:t>vriers protestassent contre cet article qui les frappait d'indignité, pour qu'un ministre prît enfin la décision d'en demander la suppression !</w:t>
      </w:r>
    </w:p>
    <w:p w14:paraId="07F91CE8" w14:textId="77777777" w:rsidR="00EA5760" w:rsidRPr="00723E2E" w:rsidRDefault="00EA5760" w:rsidP="00EA5760">
      <w:pPr>
        <w:spacing w:before="120" w:after="120"/>
        <w:jc w:val="both"/>
      </w:pPr>
      <w:r w:rsidRPr="00723E2E">
        <w:t>On put croire que le vote de ce projet de loi ne serait qu'une simple formalité parlementaire, que son adoption ne donnerait lieu qu'à un vote, unanime.</w:t>
      </w:r>
    </w:p>
    <w:p w14:paraId="7AD69CC9" w14:textId="77777777" w:rsidR="00EA5760" w:rsidRPr="00723E2E" w:rsidRDefault="00EA5760" w:rsidP="00EA5760">
      <w:pPr>
        <w:spacing w:before="120" w:after="120"/>
        <w:jc w:val="both"/>
      </w:pPr>
      <w:r w:rsidRPr="00723E2E">
        <w:t>Il fallut en rabattre !</w:t>
      </w:r>
    </w:p>
    <w:p w14:paraId="1649C72E" w14:textId="77777777" w:rsidR="00EA5760" w:rsidRDefault="00EA5760" w:rsidP="00EA5760">
      <w:pPr>
        <w:spacing w:before="120" w:after="120"/>
        <w:jc w:val="both"/>
      </w:pPr>
    </w:p>
    <w:p w14:paraId="276AE270" w14:textId="77777777" w:rsidR="00EA5760" w:rsidRPr="00723E2E" w:rsidRDefault="00EA5760" w:rsidP="00EA5760">
      <w:pPr>
        <w:spacing w:before="120" w:after="120"/>
        <w:jc w:val="both"/>
      </w:pPr>
      <w:r w:rsidRPr="00723E2E">
        <w:t>La Chambre consacra les séances du 22, 24, 31 janvier, 2, 5 et 6 février 1867, à la discussion.</w:t>
      </w:r>
    </w:p>
    <w:p w14:paraId="4A7DBB67" w14:textId="77777777" w:rsidR="00EA5760" w:rsidRDefault="00EA5760" w:rsidP="00EA5760">
      <w:pPr>
        <w:spacing w:before="120" w:after="120"/>
        <w:jc w:val="both"/>
      </w:pPr>
    </w:p>
    <w:p w14:paraId="548B3AA7" w14:textId="77777777" w:rsidR="00EA5760" w:rsidRDefault="00EA5760" w:rsidP="00EA5760">
      <w:pPr>
        <w:spacing w:before="120" w:after="120"/>
        <w:jc w:val="both"/>
      </w:pPr>
      <w:r w:rsidRPr="00723E2E">
        <w:t>Plusieurs orateurs protestèrent contre la suppression de l'article 1781. D'autres, comme M. Lelièvre, en demandèrent le</w:t>
      </w:r>
      <w:r>
        <w:t xml:space="preserve"> [251]</w:t>
      </w:r>
      <w:r w:rsidRPr="00723E2E">
        <w:t xml:space="preserve"> mai</w:t>
      </w:r>
      <w:r w:rsidRPr="00723E2E">
        <w:t>n</w:t>
      </w:r>
      <w:r w:rsidRPr="00723E2E">
        <w:t>tien, mais avec cette restriction que l'article ne serait applicable qu'en l'absence de toute preuve légale, en faveur des domestiques et o</w:t>
      </w:r>
      <w:r w:rsidRPr="00723E2E">
        <w:t>u</w:t>
      </w:r>
      <w:r w:rsidRPr="00723E2E">
        <w:t>vriers.</w:t>
      </w:r>
    </w:p>
    <w:p w14:paraId="7C560982" w14:textId="77777777" w:rsidR="00EA5760" w:rsidRPr="00723E2E" w:rsidRDefault="00EA5760" w:rsidP="00EA5760">
      <w:pPr>
        <w:spacing w:before="120" w:after="120"/>
        <w:jc w:val="both"/>
      </w:pPr>
      <w:r>
        <w:br w:type="page"/>
      </w:r>
      <w:r w:rsidRPr="00723E2E">
        <w:lastRenderedPageBreak/>
        <w:t>Finalement, dans la séance de la Chambre du 6 février 1867, l'abrogation de l'article 1781 fut adoptée par 67 voix contre 30 et 4 abstentions</w:t>
      </w:r>
      <w:r>
        <w:t> </w:t>
      </w:r>
      <w:r>
        <w:rPr>
          <w:rStyle w:val="Appelnotedebasdep"/>
        </w:rPr>
        <w:footnoteReference w:id="72"/>
      </w:r>
      <w:r w:rsidRPr="00723E2E">
        <w:t>.</w:t>
      </w:r>
    </w:p>
    <w:p w14:paraId="0BB7AF33" w14:textId="77777777" w:rsidR="00EA5760" w:rsidRPr="00723E2E" w:rsidRDefault="00EA5760" w:rsidP="00EA5760">
      <w:pPr>
        <w:spacing w:before="120" w:after="120"/>
        <w:jc w:val="both"/>
      </w:pPr>
      <w:r w:rsidRPr="00723E2E">
        <w:t>Le projet de loi fut envoyé au Sénat.</w:t>
      </w:r>
    </w:p>
    <w:p w14:paraId="20C8EB74" w14:textId="77777777" w:rsidR="00EA5760" w:rsidRPr="00723E2E" w:rsidRDefault="00EA5760" w:rsidP="00EA5760">
      <w:pPr>
        <w:spacing w:before="120" w:after="120"/>
        <w:jc w:val="both"/>
      </w:pPr>
      <w:r w:rsidRPr="00723E2E">
        <w:t>Le 2 mars 1867, M. Barbanson, sénateur libéral de Bruxelles, d</w:t>
      </w:r>
      <w:r w:rsidRPr="00723E2E">
        <w:t>é</w:t>
      </w:r>
      <w:r w:rsidRPr="00723E2E">
        <w:t>posait un rapport de la Commission de la justice concluant, à l'unan</w:t>
      </w:r>
      <w:r w:rsidRPr="00723E2E">
        <w:t>i</w:t>
      </w:r>
      <w:r w:rsidRPr="00723E2E">
        <w:t>mité, au rejet du projet de loi !</w:t>
      </w:r>
    </w:p>
    <w:p w14:paraId="56FD9642" w14:textId="77777777" w:rsidR="00EA5760" w:rsidRPr="00723E2E" w:rsidRDefault="00EA5760" w:rsidP="00EA5760">
      <w:pPr>
        <w:spacing w:before="120" w:after="120"/>
        <w:jc w:val="both"/>
      </w:pPr>
      <w:r w:rsidRPr="00723E2E">
        <w:t>M. Pirmez combattit également le projet qui fut défendu par MM. Bara, ministre de la justice, Van Schoor et Forgeur.</w:t>
      </w:r>
    </w:p>
    <w:p w14:paraId="597A4900" w14:textId="77777777" w:rsidR="00EA5760" w:rsidRPr="00723E2E" w:rsidRDefault="00EA5760" w:rsidP="00EA5760">
      <w:pPr>
        <w:spacing w:before="120" w:after="120"/>
        <w:jc w:val="both"/>
      </w:pPr>
      <w:r w:rsidRPr="00723E2E">
        <w:t>Toute la droite se déclara hostile à l'abrogation de l'article 1781. Le prince de Ligne affirma que cette suppression était inutile ou dang</w:t>
      </w:r>
      <w:r w:rsidRPr="00723E2E">
        <w:t>e</w:t>
      </w:r>
      <w:r w:rsidRPr="00723E2E">
        <w:t>reuse. M. Rogier riposta que si au Congrès national de 1830, que</w:t>
      </w:r>
      <w:r w:rsidRPr="00723E2E">
        <w:t>l</w:t>
      </w:r>
      <w:r w:rsidRPr="00723E2E">
        <w:t>qu'un avait signalé cet article, qui est une flétrissure pour l'ouvrier, personne n'aurait osé en défendre le maintien.</w:t>
      </w:r>
    </w:p>
    <w:p w14:paraId="434F7BD6" w14:textId="77777777" w:rsidR="00EA5760" w:rsidRPr="00723E2E" w:rsidRDefault="00EA5760" w:rsidP="00EA5760">
      <w:pPr>
        <w:spacing w:before="120" w:after="120"/>
        <w:jc w:val="both"/>
      </w:pPr>
      <w:r w:rsidRPr="00723E2E">
        <w:t>Le discours que M. Bara prononça au Sénat à cette occasion fut remarquable</w:t>
      </w:r>
      <w:r>
        <w:t> </w:t>
      </w:r>
      <w:r>
        <w:rPr>
          <w:rStyle w:val="Appelnotedebasdep"/>
        </w:rPr>
        <w:footnoteReference w:id="73"/>
      </w:r>
      <w:r w:rsidRPr="00723E2E">
        <w:t>.</w:t>
      </w:r>
    </w:p>
    <w:p w14:paraId="5B4E9DBA" w14:textId="77777777" w:rsidR="00EA5760" w:rsidRDefault="00EA5760" w:rsidP="00EA5760">
      <w:pPr>
        <w:pStyle w:val="Grillecouleur-Accent1"/>
      </w:pPr>
    </w:p>
    <w:p w14:paraId="7205D25E" w14:textId="77777777" w:rsidR="00EA5760" w:rsidRDefault="00EA5760" w:rsidP="00EA5760">
      <w:pPr>
        <w:pStyle w:val="Grillecouleur-Accent1"/>
      </w:pPr>
      <w:r w:rsidRPr="00723E2E">
        <w:t>« ... C'est un devoir de la société moderne, disait-il, d'étendre à tous les rapports des hommes entre eux les règles de la justice. Si des nécessités graves écartent les citoyens des affaires publiques, qu'au moins ils joui</w:t>
      </w:r>
      <w:r w:rsidRPr="00723E2E">
        <w:t>s</w:t>
      </w:r>
      <w:r w:rsidRPr="00723E2E">
        <w:t>sent de toutes les garanties pour la défense de leurs droits civils ; que le fruit de leur travail leur soit assuré, qu'on les garantisse contre la fraude et la mauvaise foi. »</w:t>
      </w:r>
    </w:p>
    <w:p w14:paraId="64644C45" w14:textId="77777777" w:rsidR="00EA5760" w:rsidRPr="00723E2E" w:rsidRDefault="00EA5760" w:rsidP="00EA5760">
      <w:pPr>
        <w:pStyle w:val="Grillecouleur-Accent1"/>
      </w:pPr>
    </w:p>
    <w:p w14:paraId="76CED119" w14:textId="77777777" w:rsidR="00EA5760" w:rsidRPr="00723E2E" w:rsidRDefault="00EA5760" w:rsidP="00EA5760">
      <w:pPr>
        <w:spacing w:before="120" w:after="120"/>
        <w:jc w:val="both"/>
      </w:pPr>
      <w:r>
        <w:br w:type="page"/>
      </w:r>
      <w:r w:rsidRPr="00723E2E">
        <w:lastRenderedPageBreak/>
        <w:t>C'était là une naïveté sans pareille, attendu que les élus, chargés de faire la loi, ne la font jamais qu'en faveur de la catégorie</w:t>
      </w:r>
      <w:r>
        <w:t xml:space="preserve"> [252]</w:t>
      </w:r>
      <w:r w:rsidRPr="00723E2E">
        <w:t xml:space="preserve"> de c</w:t>
      </w:r>
      <w:r w:rsidRPr="00723E2E">
        <w:t>i</w:t>
      </w:r>
      <w:r w:rsidRPr="00723E2E">
        <w:t>toyens qui les élisent. Une classe exclue du droit de représentation n'a rien à espérer d'un législateur élu par une oligarchie censitaire.</w:t>
      </w:r>
    </w:p>
    <w:p w14:paraId="7738AAB5" w14:textId="77777777" w:rsidR="00EA5760" w:rsidRPr="00723E2E" w:rsidRDefault="00EA5760" w:rsidP="00EA5760">
      <w:pPr>
        <w:spacing w:before="120" w:after="120"/>
        <w:jc w:val="both"/>
      </w:pPr>
      <w:r w:rsidRPr="00723E2E">
        <w:t>M. Barbanson, ayant fait appel à l'opinion des auteurs, des juri</w:t>
      </w:r>
      <w:r w:rsidRPr="00723E2E">
        <w:t>s</w:t>
      </w:r>
      <w:r w:rsidRPr="00723E2E">
        <w:t>consultes, pour combattre l'abrogation de l'article 1781, M. Bara lui répliqua :</w:t>
      </w:r>
    </w:p>
    <w:p w14:paraId="53F9E0E8" w14:textId="77777777" w:rsidR="00EA5760" w:rsidRDefault="00EA5760" w:rsidP="00EA5760">
      <w:pPr>
        <w:pStyle w:val="Grillecouleur-Accent1"/>
      </w:pPr>
    </w:p>
    <w:p w14:paraId="34360790" w14:textId="77777777" w:rsidR="00EA5760" w:rsidRPr="00723E2E" w:rsidRDefault="00EA5760" w:rsidP="00EA5760">
      <w:pPr>
        <w:pStyle w:val="Grillecouleur-Accent1"/>
      </w:pPr>
      <w:r w:rsidRPr="00723E2E">
        <w:t>« Avez-vous besoin d'ouvrir un livre, de consulter qui que ce soit, pour condamner cet article</w:t>
      </w:r>
      <w:r>
        <w:t> ?</w:t>
      </w:r>
      <w:r w:rsidRPr="00723E2E">
        <w:t xml:space="preserve"> Quelle est cette justice où une partie juge elle-même</w:t>
      </w:r>
      <w:r>
        <w:t> ?</w:t>
      </w:r>
      <w:r w:rsidRPr="00723E2E">
        <w:t xml:space="preserve"> Où trouverons-nous, dans notre conscience, la légitimation d'un pareil tribunal</w:t>
      </w:r>
      <w:r>
        <w:t> ?</w:t>
      </w:r>
      <w:r w:rsidRPr="00723E2E">
        <w:t xml:space="preserve"> Supposez un instant qu'au lieu d'une contestation entre un ouvrier et un industriel, il s'agisse d'un procès entre le roi, entre la liste c</w:t>
      </w:r>
      <w:r w:rsidRPr="00723E2E">
        <w:t>i</w:t>
      </w:r>
      <w:r w:rsidRPr="00723E2E">
        <w:t>vile, et vous-même. Et que. diriez-vous, messieurs, si la loi, prenant en considération la grandeur du souverain, venait dire : La parole du souv</w:t>
      </w:r>
      <w:r w:rsidRPr="00723E2E">
        <w:t>e</w:t>
      </w:r>
      <w:r w:rsidRPr="00723E2E">
        <w:t>rain fera la loi</w:t>
      </w:r>
      <w:r>
        <w:t> ?</w:t>
      </w:r>
    </w:p>
    <w:p w14:paraId="17CCECA4" w14:textId="77777777" w:rsidR="00EA5760" w:rsidRPr="00723E2E" w:rsidRDefault="00EA5760" w:rsidP="00EA5760">
      <w:pPr>
        <w:pStyle w:val="Grillecouleur-Accent1"/>
      </w:pPr>
      <w:r w:rsidRPr="00723E2E">
        <w:t>« Vous vous sentiriez humiliés, et vous diriez : la justice est injuste !</w:t>
      </w:r>
    </w:p>
    <w:p w14:paraId="2B9F1470" w14:textId="77777777" w:rsidR="00EA5760" w:rsidRPr="00723E2E" w:rsidRDefault="00EA5760" w:rsidP="00EA5760">
      <w:pPr>
        <w:pStyle w:val="Grillecouleur-Accent1"/>
      </w:pPr>
      <w:r w:rsidRPr="00723E2E">
        <w:t>« Eh bien, l'article 1781 consacre, pour les ouvriers, la même iniquité, la même humiliation. »</w:t>
      </w:r>
    </w:p>
    <w:p w14:paraId="10DFE3C2" w14:textId="77777777" w:rsidR="00EA5760" w:rsidRDefault="00EA5760" w:rsidP="00EA5760">
      <w:pPr>
        <w:spacing w:before="120" w:after="120"/>
        <w:jc w:val="both"/>
      </w:pPr>
    </w:p>
    <w:p w14:paraId="78313F7F" w14:textId="77777777" w:rsidR="00EA5760" w:rsidRPr="00723E2E" w:rsidRDefault="00EA5760" w:rsidP="00EA5760">
      <w:pPr>
        <w:spacing w:before="120" w:after="120"/>
        <w:jc w:val="both"/>
      </w:pPr>
      <w:r w:rsidRPr="00723E2E">
        <w:t>Après avoir rappelé qu'au temps de l'esclavage il y avait aussi des ouvriers et, que sous le régime du droit romain, jamais le prêteur n'avait pensé que le procès serait terminé par l'affirmation du maître ; qu'en Angleterre, les rapports de l'ouvrier et du patron sont régis par le droit commun ; qu'en Italie, pays qui avait aussi le Code Napoléon, on en était revenu au droit commun, et qu'enfin en Russie, les ouvriers jouissaient d'un régime plus favorable que le nôtre en cas de contest</w:t>
      </w:r>
      <w:r w:rsidRPr="00723E2E">
        <w:t>a</w:t>
      </w:r>
      <w:r w:rsidRPr="00723E2E">
        <w:t>tion avec leurs maîtres, M. Bara s'écria :</w:t>
      </w:r>
    </w:p>
    <w:p w14:paraId="145DE9EB" w14:textId="77777777" w:rsidR="00EA5760" w:rsidRDefault="00EA5760" w:rsidP="00EA5760">
      <w:pPr>
        <w:pStyle w:val="Grillecouleur-Accent1"/>
      </w:pPr>
    </w:p>
    <w:p w14:paraId="71E39CBB" w14:textId="77777777" w:rsidR="00EA5760" w:rsidRDefault="00EA5760" w:rsidP="00EA5760">
      <w:pPr>
        <w:pStyle w:val="Grillecouleur-Accent1"/>
      </w:pPr>
      <w:r w:rsidRPr="00723E2E">
        <w:t>« Ne venez pas dire que l'ouvrier subit la loi qu'il s'est faite, qu'il y a là une convention. L'ouvrier ne s'est pas fait cette loi. C'est la loi civile qui, injustement, vient lui enlever un droit qui appartient à tous les autres c</w:t>
      </w:r>
      <w:r w:rsidRPr="00723E2E">
        <w:t>i</w:t>
      </w:r>
      <w:r w:rsidRPr="00723E2E">
        <w:t>toyens,et ce au mépris des principes les plus incontestables de la justice, des notions les plus vulgaires de l'équité. »</w:t>
      </w:r>
    </w:p>
    <w:p w14:paraId="4400B343" w14:textId="77777777" w:rsidR="00EA5760" w:rsidRPr="00723E2E" w:rsidRDefault="00EA5760" w:rsidP="00EA5760">
      <w:pPr>
        <w:pStyle w:val="Grillecouleur-Accent1"/>
      </w:pPr>
    </w:p>
    <w:p w14:paraId="69E9D872" w14:textId="77777777" w:rsidR="00EA5760" w:rsidRDefault="00EA5760" w:rsidP="00EA5760">
      <w:pPr>
        <w:spacing w:before="120" w:after="120"/>
        <w:jc w:val="both"/>
      </w:pPr>
      <w:r w:rsidRPr="00723E2E">
        <w:t>Citons encore ces dernières paroles du ministre de la justice, qui démontrent tout l'odieux du maintien dans la loi de l'article 1781 :</w:t>
      </w:r>
    </w:p>
    <w:p w14:paraId="4B2175B7" w14:textId="77777777" w:rsidR="00EA5760" w:rsidRDefault="00EA5760" w:rsidP="00EA5760">
      <w:pPr>
        <w:spacing w:before="120" w:after="120"/>
        <w:jc w:val="both"/>
      </w:pPr>
    </w:p>
    <w:p w14:paraId="5DADC153" w14:textId="77777777" w:rsidR="00EA5760" w:rsidRDefault="00EA5760" w:rsidP="00EA5760">
      <w:pPr>
        <w:spacing w:before="120" w:after="120"/>
        <w:jc w:val="both"/>
      </w:pPr>
      <w:r>
        <w:t>[253]</w:t>
      </w:r>
    </w:p>
    <w:p w14:paraId="6DDE70CE" w14:textId="77777777" w:rsidR="00EA5760" w:rsidRDefault="00EA5760" w:rsidP="00EA5760">
      <w:pPr>
        <w:spacing w:before="120" w:after="120"/>
        <w:jc w:val="both"/>
      </w:pPr>
    </w:p>
    <w:p w14:paraId="099A7F02" w14:textId="77777777" w:rsidR="00EA5760" w:rsidRDefault="002F480F" w:rsidP="00EA5760">
      <w:pPr>
        <w:pStyle w:val="fig"/>
      </w:pPr>
      <w:r>
        <w:rPr>
          <w:noProof/>
        </w:rPr>
        <w:drawing>
          <wp:inline distT="0" distB="0" distL="0" distR="0" wp14:anchorId="2FEABF44" wp14:editId="5BB86932">
            <wp:extent cx="2400300" cy="3136900"/>
            <wp:effectExtent l="25400" t="25400" r="12700" b="12700"/>
            <wp:docPr id="27"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0300" cy="3136900"/>
                    </a:xfrm>
                    <a:prstGeom prst="rect">
                      <a:avLst/>
                    </a:prstGeom>
                    <a:noFill/>
                    <a:ln w="19050" cmpd="sng">
                      <a:solidFill>
                        <a:srgbClr val="000000"/>
                      </a:solidFill>
                      <a:miter lim="800000"/>
                      <a:headEnd/>
                      <a:tailEnd/>
                    </a:ln>
                    <a:effectLst/>
                  </pic:spPr>
                </pic:pic>
              </a:graphicData>
            </a:graphic>
          </wp:inline>
        </w:drawing>
      </w:r>
    </w:p>
    <w:p w14:paraId="0707200F" w14:textId="77777777" w:rsidR="00EA5760" w:rsidRDefault="00EA5760" w:rsidP="00EA5760">
      <w:pPr>
        <w:pStyle w:val="figtitre"/>
      </w:pPr>
      <w:r>
        <w:t xml:space="preserve">Fig. 60. </w:t>
      </w:r>
      <w:r w:rsidRPr="00F471D3">
        <w:rPr>
          <w:lang w:bidi="ar-SA"/>
        </w:rPr>
        <w:t>Jules Guillery</w:t>
      </w:r>
      <w:r>
        <w:rPr>
          <w:lang w:bidi="ar-SA"/>
        </w:rPr>
        <w:t>.</w:t>
      </w:r>
    </w:p>
    <w:p w14:paraId="376598FF" w14:textId="77777777" w:rsidR="00EA5760" w:rsidRDefault="00EA5760" w:rsidP="00EA5760">
      <w:pPr>
        <w:pStyle w:val="Grillecouleur-Accent1"/>
      </w:pPr>
    </w:p>
    <w:p w14:paraId="4FAB354B" w14:textId="77777777" w:rsidR="00EA5760" w:rsidRPr="00723E2E" w:rsidRDefault="00EA5760" w:rsidP="00EA5760">
      <w:pPr>
        <w:pStyle w:val="Grillecouleur-Accent1"/>
      </w:pPr>
      <w:r w:rsidRPr="00723E2E">
        <w:t>« Voyez, messieurs, s'écria-t-il, l'indignité de la loi : Voici un maître condamné pour vol, mais à une peine qui n'a pas entraîné pour lui la perte du droit de prêter serment ; voilà un homme dix fois flétri en justice, pour escroquerie, abus de confiance, attentats aux mœurs. Un honnête domest</w:t>
      </w:r>
      <w:r w:rsidRPr="00723E2E">
        <w:t>i</w:t>
      </w:r>
      <w:r w:rsidRPr="00723E2E">
        <w:t>que s'égare chez lui ; il a eu la médaille d'honneur pour avoir prouvé sa probité en vingt circonstances. Une contestation s'élève entre lui</w:t>
      </w:r>
      <w:r>
        <w:t xml:space="preserve"> [254]</w:t>
      </w:r>
      <w:r w:rsidRPr="00723E2E">
        <w:t xml:space="preserve"> et son maître, il réclame son salaire. Le maître est voleur, le passé le dit, l'opinion publique le répète et le juge doit, après le serment de ce maître indigne de la moindre foi, renvoyer l'ouvrier et lui dire : la loi proclame que tu es un menteur et un voleur, tu as réclamé ce qui t'avait été payé.</w:t>
      </w:r>
    </w:p>
    <w:p w14:paraId="76286319" w14:textId="77777777" w:rsidR="00EA5760" w:rsidRPr="00723E2E" w:rsidRDefault="00EA5760" w:rsidP="00EA5760">
      <w:pPr>
        <w:pStyle w:val="Grillecouleur-Accent1"/>
      </w:pPr>
      <w:r w:rsidRPr="00723E2E">
        <w:t>« Et c'est ça de la justice, et c'est au XIX</w:t>
      </w:r>
      <w:r w:rsidRPr="00095D82">
        <w:rPr>
          <w:vertAlign w:val="superscript"/>
        </w:rPr>
        <w:t>e</w:t>
      </w:r>
      <w:r w:rsidRPr="00723E2E">
        <w:t xml:space="preserve"> siècle qu'il faut perdre des he</w:t>
      </w:r>
      <w:r w:rsidRPr="00723E2E">
        <w:t>u</w:t>
      </w:r>
      <w:r w:rsidRPr="00723E2E">
        <w:t>res et faire des efforts pour faire disparaître de nos lois de semblables monstruosités ! Oh ! messieurs, quand plus tard on verra la lutte que le gouvernement soutient en ce moment, on ne voudra pas croire qu'au m</w:t>
      </w:r>
      <w:r w:rsidRPr="00723E2E">
        <w:t>i</w:t>
      </w:r>
      <w:r w:rsidRPr="00723E2E">
        <w:t>lieu de toutes nos prospérités et de nos splendeurs, il ait fallu faire tant d'efforts pour démontrer ce que la conscience proclame avec tant de facil</w:t>
      </w:r>
      <w:r w:rsidRPr="00723E2E">
        <w:t>i</w:t>
      </w:r>
      <w:r w:rsidRPr="00723E2E">
        <w:t>té.</w:t>
      </w:r>
    </w:p>
    <w:p w14:paraId="066EA2A8" w14:textId="77777777" w:rsidR="00EA5760" w:rsidRDefault="00EA5760" w:rsidP="00EA5760">
      <w:pPr>
        <w:pStyle w:val="Grillecouleur-Accent1"/>
      </w:pPr>
      <w:r w:rsidRPr="00723E2E">
        <w:lastRenderedPageBreak/>
        <w:t>« Je termine, messieurs, j'ai honte d'avoir dû tant dire pour plaider une cause gagnée devant l'opinion. J'attends avec regrets, mais sans dése</w:t>
      </w:r>
      <w:r w:rsidRPr="00723E2E">
        <w:t>n</w:t>
      </w:r>
      <w:r w:rsidRPr="00723E2E">
        <w:t>chantement, la solution négative que vous allez donner. »</w:t>
      </w:r>
    </w:p>
    <w:p w14:paraId="5D62C226" w14:textId="77777777" w:rsidR="00EA5760" w:rsidRPr="00723E2E" w:rsidRDefault="00EA5760" w:rsidP="00EA5760">
      <w:pPr>
        <w:pStyle w:val="Grillecouleur-Accent1"/>
      </w:pPr>
    </w:p>
    <w:p w14:paraId="30BF11B5" w14:textId="77777777" w:rsidR="00EA5760" w:rsidRPr="00723E2E" w:rsidRDefault="00EA5760" w:rsidP="00EA5760">
      <w:pPr>
        <w:spacing w:before="120" w:after="120"/>
        <w:jc w:val="both"/>
      </w:pPr>
      <w:r w:rsidRPr="00723E2E">
        <w:t>Rien n'y fit en effet :</w:t>
      </w:r>
    </w:p>
    <w:p w14:paraId="2D1727CB" w14:textId="77777777" w:rsidR="00EA5760" w:rsidRPr="00723E2E" w:rsidRDefault="00EA5760" w:rsidP="00EA5760">
      <w:pPr>
        <w:spacing w:before="120" w:after="120"/>
        <w:jc w:val="both"/>
      </w:pPr>
      <w:r w:rsidRPr="00723E2E">
        <w:t>M. Barbanson, sénateur libéral de Bruxelles, répliqua à M. Bara et MM. Rogier, Bischoffsheim, Van Schoor et Forgeur défendirent en vain le projet de loi. Par 39 voix contre 12, le Sénat, dans sa séance du 22 mars 1867, refusa de supprimer l'odieux article 1781.</w:t>
      </w:r>
    </w:p>
    <w:p w14:paraId="6C5E64D2" w14:textId="77777777" w:rsidR="00EA5760" w:rsidRPr="00723E2E" w:rsidRDefault="00EA5760" w:rsidP="00EA5760">
      <w:pPr>
        <w:spacing w:before="120" w:after="120"/>
        <w:jc w:val="both"/>
      </w:pPr>
      <w:r w:rsidRPr="00723E2E">
        <w:t>Voici les noms des sénateurs qui votèrent le maintien de l'article :</w:t>
      </w:r>
    </w:p>
    <w:p w14:paraId="7C4EB077" w14:textId="77777777" w:rsidR="00EA5760" w:rsidRPr="00723E2E" w:rsidRDefault="00EA5760" w:rsidP="00EA5760">
      <w:pPr>
        <w:spacing w:before="120" w:after="120"/>
        <w:jc w:val="both"/>
      </w:pPr>
      <w:r w:rsidRPr="00723E2E">
        <w:t>MM. le comte de Robiano, Houtart, d'Omalius, baron Dellafaille, Dolez, Lonhienne, Dehasse, Barbanson, Pirmez, baron Béthune, T'Kint, de Naeyer, Malou, Harou, baron Mozeman, Corbisier, Zaman, De Cock, Vergauwen, Tellier, baron d'Anethan, comte d'Hoogvorst, vicomte du Buc, de Pitteurs, baron van de Woestyne, baron Grenier, Gillès de 's Gravenvegel, baron d'Overchie, comte d'Aerschot, d'Hof</w:t>
      </w:r>
      <w:r w:rsidRPr="00723E2E">
        <w:t>f</w:t>
      </w:r>
      <w:r w:rsidRPr="00723E2E">
        <w:t>schmidt, comte M. de Robiano, Cogels-Osy, comte de Ribaucourt, baron de Woelmont, marquis de Rodes, de Cannart, duc d'Ursel, Joo</w:t>
      </w:r>
      <w:r w:rsidRPr="00723E2E">
        <w:t>s</w:t>
      </w:r>
      <w:r w:rsidRPr="00723E2E">
        <w:t>tens et le prince de Ligne.</w:t>
      </w:r>
    </w:p>
    <w:p w14:paraId="71D4BFE3" w14:textId="77777777" w:rsidR="00EA5760" w:rsidRPr="00723E2E" w:rsidRDefault="00EA5760" w:rsidP="00EA5760">
      <w:pPr>
        <w:spacing w:before="120" w:after="120"/>
        <w:jc w:val="both"/>
      </w:pPr>
      <w:r w:rsidRPr="00723E2E">
        <w:t xml:space="preserve">Un an après ce vote du Sénat belge, le corps législatif de France vota la suppression de l'article 1781 du Code civil, à l'unanimité, et au Sénat français, le projet ne rencontra que trois </w:t>
      </w:r>
      <w:r>
        <w:t xml:space="preserve">[255] </w:t>
      </w:r>
      <w:r w:rsidRPr="00723E2E">
        <w:t>voix opposantes. Le 2 août 1868, l'article 1781 du Code Napoléon était abrogé en Fra</w:t>
      </w:r>
      <w:r w:rsidRPr="00723E2E">
        <w:t>n</w:t>
      </w:r>
      <w:r w:rsidRPr="00723E2E">
        <w:t>ce.</w:t>
      </w:r>
    </w:p>
    <w:p w14:paraId="09D24EA5" w14:textId="77777777" w:rsidR="00EA5760" w:rsidRPr="00723E2E" w:rsidRDefault="00EA5760" w:rsidP="00EA5760">
      <w:pPr>
        <w:spacing w:before="120" w:after="120"/>
        <w:jc w:val="both"/>
      </w:pPr>
      <w:r w:rsidRPr="00723E2E">
        <w:t>En Belgique, le vote du Sénat souleva de vives protestations.</w:t>
      </w:r>
    </w:p>
    <w:p w14:paraId="641FC810" w14:textId="77777777" w:rsidR="00EA5760" w:rsidRPr="00723E2E" w:rsidRDefault="00EA5760" w:rsidP="00EA5760">
      <w:pPr>
        <w:spacing w:before="120" w:after="120"/>
        <w:jc w:val="both"/>
      </w:pPr>
      <w:r w:rsidRPr="00723E2E">
        <w:t>Au mois de décembre 1869, le Conseil de Prud'hommes de Bruxe</w:t>
      </w:r>
      <w:r w:rsidRPr="00723E2E">
        <w:t>l</w:t>
      </w:r>
      <w:r w:rsidRPr="00723E2E">
        <w:t>les, à l'unanimité de ses membres - patrons et ouvriers - déclara que, tous les Belges étant égaux devant la loi, il n'y avait pas lieu de déf</w:t>
      </w:r>
      <w:r w:rsidRPr="00723E2E">
        <w:t>é</w:t>
      </w:r>
      <w:r w:rsidRPr="00723E2E">
        <w:t>rer le serment à l'ouvrier qui était plaignant, dans un conflit avec son patron.</w:t>
      </w:r>
    </w:p>
    <w:p w14:paraId="324AE987" w14:textId="77777777" w:rsidR="00EA5760" w:rsidRPr="00723E2E" w:rsidRDefault="00EA5760" w:rsidP="00EA5760">
      <w:pPr>
        <w:spacing w:before="120" w:after="120"/>
        <w:jc w:val="both"/>
      </w:pPr>
      <w:r w:rsidRPr="00723E2E">
        <w:t>Depuis cette date, l'article 1781 ne fut plus appliqué, mais il n'en resta pas moins inscrit dans les lois du pays jusqu'en 1883, ce qui prouve combien les injustices les plus odieuses ont la vie dure, co</w:t>
      </w:r>
      <w:r w:rsidRPr="00723E2E">
        <w:t>m</w:t>
      </w:r>
      <w:r w:rsidRPr="00723E2E">
        <w:t>bien la classe ouvrière fut dédaignée par les élus des électeurs cens</w:t>
      </w:r>
      <w:r w:rsidRPr="00723E2E">
        <w:t>i</w:t>
      </w:r>
      <w:r w:rsidRPr="00723E2E">
        <w:t xml:space="preserve">taires, et combien sont mensongères, en fait, les constitutions et les </w:t>
      </w:r>
      <w:r w:rsidRPr="00723E2E">
        <w:lastRenderedPageBreak/>
        <w:t>lois proclamant l'égalité des citoyens, la suppression des distinctions, aussi longtemps qu'existe l'inégalité politique, le privilège électoral !</w:t>
      </w:r>
    </w:p>
    <w:p w14:paraId="7EEDA01A" w14:textId="77777777" w:rsidR="00EA5760" w:rsidRPr="00723E2E" w:rsidRDefault="00EA5760" w:rsidP="00EA5760">
      <w:pPr>
        <w:pStyle w:val="c"/>
      </w:pPr>
      <w:r w:rsidRPr="00723E2E">
        <w:t>*</w:t>
      </w:r>
      <w:r>
        <w:br/>
      </w:r>
      <w:r w:rsidRPr="00723E2E">
        <w:t>*</w:t>
      </w:r>
      <w:r>
        <w:t xml:space="preserve">    </w:t>
      </w:r>
      <w:r w:rsidRPr="00723E2E">
        <w:t xml:space="preserve">  *</w:t>
      </w:r>
    </w:p>
    <w:p w14:paraId="7D241142" w14:textId="77777777" w:rsidR="00EA5760" w:rsidRPr="00723E2E" w:rsidRDefault="00EA5760" w:rsidP="00EA5760">
      <w:pPr>
        <w:spacing w:before="120" w:after="120"/>
        <w:jc w:val="both"/>
      </w:pPr>
      <w:r w:rsidRPr="00723E2E">
        <w:t>En règle générale, les ouvriers belges furent pendant longtemps traités comme des êtres inférieurs, comme des mineurs, des incap</w:t>
      </w:r>
      <w:r w:rsidRPr="00723E2E">
        <w:t>a</w:t>
      </w:r>
      <w:r w:rsidRPr="00723E2E">
        <w:t>bles ; lorsque par hasard la classe dirigeante, souvent contrainte et fo</w:t>
      </w:r>
      <w:r w:rsidRPr="00723E2E">
        <w:t>r</w:t>
      </w:r>
      <w:r w:rsidRPr="00723E2E">
        <w:t>cée, s'occupa de leur accorder quelques droits, ce fut toujours avec une certaine parcimonie et avec une forte dose de méfiance.</w:t>
      </w:r>
    </w:p>
    <w:p w14:paraId="6BB70EEE" w14:textId="77777777" w:rsidR="00EA5760" w:rsidRPr="00723E2E" w:rsidRDefault="00EA5760" w:rsidP="00EA5760">
      <w:pPr>
        <w:spacing w:before="120" w:after="120"/>
        <w:jc w:val="both"/>
      </w:pPr>
      <w:r w:rsidRPr="00723E2E">
        <w:t>Nous en avons un nouvel exemple dans la loi sur les Conseils de Prud'hommes.</w:t>
      </w:r>
    </w:p>
    <w:p w14:paraId="68C4A756" w14:textId="77777777" w:rsidR="00EA5760" w:rsidRPr="00723E2E" w:rsidRDefault="00EA5760" w:rsidP="00EA5760">
      <w:pPr>
        <w:spacing w:before="120" w:after="120"/>
        <w:jc w:val="both"/>
      </w:pPr>
      <w:r w:rsidRPr="00723E2E">
        <w:t>On sait que c'est en 1806 que fut créé, à Lyon, le premier Conseil de Prud'hommes. Cette création est due à Napoléon 1er.</w:t>
      </w:r>
    </w:p>
    <w:p w14:paraId="5B547737" w14:textId="77777777" w:rsidR="00EA5760" w:rsidRPr="00723E2E" w:rsidRDefault="00EA5760" w:rsidP="00EA5760">
      <w:pPr>
        <w:spacing w:before="120" w:after="120"/>
        <w:jc w:val="both"/>
      </w:pPr>
      <w:r w:rsidRPr="00723E2E">
        <w:t>Deux décrets de 1809 et 1810 complétèrent l'œuvre ébauchée à Lyon, et bientôt toutes les villes manufacturières de France furent d</w:t>
      </w:r>
      <w:r w:rsidRPr="00723E2E">
        <w:t>o</w:t>
      </w:r>
      <w:r w:rsidRPr="00723E2E">
        <w:t>tées d'institutions de ce genre.</w:t>
      </w:r>
    </w:p>
    <w:p w14:paraId="526E652D" w14:textId="77777777" w:rsidR="00EA5760" w:rsidRPr="00723E2E" w:rsidRDefault="00EA5760" w:rsidP="00EA5760">
      <w:pPr>
        <w:spacing w:before="120" w:after="120"/>
        <w:jc w:val="both"/>
      </w:pPr>
      <w:r w:rsidRPr="00723E2E">
        <w:t>Alors que la Belgique se trouvait sous la domination française, la ville de Gand fut dotée d'un Conseil de Prud'hommes, par un décret du 28 août 1810, et Bruges par un autre décret daté du 1er mars 1813.</w:t>
      </w:r>
    </w:p>
    <w:p w14:paraId="702C5446" w14:textId="77777777" w:rsidR="00EA5760" w:rsidRPr="00723E2E" w:rsidRDefault="00EA5760" w:rsidP="00EA5760">
      <w:pPr>
        <w:spacing w:before="120" w:after="120"/>
        <w:jc w:val="both"/>
      </w:pPr>
      <w:r w:rsidRPr="00723E2E">
        <w:t>À l'origine, les Prud'hommes étaient des arbitres, des conseils,</w:t>
      </w:r>
      <w:r>
        <w:t xml:space="preserve"> [256]</w:t>
      </w:r>
      <w:r w:rsidRPr="00723E2E">
        <w:t xml:space="preserve"> mais ils étaient dépourvus de tout moyen capable de donner fo</w:t>
      </w:r>
      <w:r w:rsidRPr="00723E2E">
        <w:t>r</w:t>
      </w:r>
      <w:r w:rsidRPr="00723E2E">
        <w:t>ce de loi à leurs décisions.</w:t>
      </w:r>
    </w:p>
    <w:p w14:paraId="6FA9F4F7" w14:textId="77777777" w:rsidR="00EA5760" w:rsidRPr="00723E2E" w:rsidRDefault="00EA5760" w:rsidP="00EA5760">
      <w:pPr>
        <w:spacing w:before="120" w:after="120"/>
        <w:jc w:val="both"/>
      </w:pPr>
      <w:r w:rsidRPr="00723E2E">
        <w:t>Une loi du 9 avril 1842 vint régulariser l'existence constitutionnelle des Conseils de Prud'hommes de Gand et de Bruges, et permit d'en instituer d'autres. Les premiers furent constitués dans les principales villes manufacturières des Flandres, à Ypres, Courtrai, Renaix, Saint-Nicolas, Termonde, Lokeren, Alost, Roulers, où il existait un grand nombre d'artisans, notamment de tisserands à la main, travaillant à domicile et qui étaient souvent en conflit avec leurs patrons.</w:t>
      </w:r>
    </w:p>
    <w:p w14:paraId="6627AB61" w14:textId="77777777" w:rsidR="00EA5760" w:rsidRPr="00723E2E" w:rsidRDefault="00EA5760" w:rsidP="00EA5760">
      <w:pPr>
        <w:spacing w:before="120" w:after="120"/>
        <w:jc w:val="both"/>
      </w:pPr>
      <w:r w:rsidRPr="00723E2E">
        <w:t>Ces Conseils de Prud'hommes, en vertu de la loi, se composaient de deux classes : celle des chefs d'industries ou négociants-fabricants, et celle des chefs d'ateliers ou ouvriers.</w:t>
      </w:r>
    </w:p>
    <w:p w14:paraId="1AE687A0" w14:textId="77777777" w:rsidR="00EA5760" w:rsidRPr="00723E2E" w:rsidRDefault="00EA5760" w:rsidP="00EA5760">
      <w:pPr>
        <w:spacing w:before="120" w:after="120"/>
        <w:jc w:val="both"/>
      </w:pPr>
      <w:r w:rsidRPr="00723E2E">
        <w:t>La classe des patrons, avait la majorité dans les Conseils, c'est-à-dire que ceux-ci étaient composés d'un patron en plus que le nombre des conseillers ouvriers !</w:t>
      </w:r>
    </w:p>
    <w:p w14:paraId="18EDC15F" w14:textId="77777777" w:rsidR="00EA5760" w:rsidRPr="00723E2E" w:rsidRDefault="00EA5760" w:rsidP="00EA5760">
      <w:pPr>
        <w:spacing w:before="120" w:after="120"/>
        <w:jc w:val="both"/>
      </w:pPr>
      <w:r w:rsidRPr="00723E2E">
        <w:lastRenderedPageBreak/>
        <w:t xml:space="preserve">Pour être électeur et éligible, il fallait notamment </w:t>
      </w:r>
      <w:r w:rsidRPr="00723E2E">
        <w:rPr>
          <w:i/>
        </w:rPr>
        <w:t>être patenté</w:t>
      </w:r>
      <w:r w:rsidRPr="00723E2E">
        <w:t>, mais dans la pratique on dut s'écarter de ce principe, faute de trouver des ouvriers réunissant la qualité de patentable.</w:t>
      </w:r>
    </w:p>
    <w:p w14:paraId="74200E7C" w14:textId="77777777" w:rsidR="00EA5760" w:rsidRPr="00723E2E" w:rsidRDefault="00EA5760" w:rsidP="00EA5760">
      <w:pPr>
        <w:spacing w:before="120" w:after="120"/>
        <w:jc w:val="both"/>
      </w:pPr>
      <w:r w:rsidRPr="00723E2E">
        <w:t>L'élection avait lieu en une seule réunion où se trouvaient réunis les électeurs patrons et quelques électeurs ouvriers, principalement des contremaîtres, et c'est ainsi que les patrons, non contents d'avoir la prépondérance du nombre dans ces Conseils, aidaient encore à dés</w:t>
      </w:r>
      <w:r w:rsidRPr="00723E2E">
        <w:t>i</w:t>
      </w:r>
      <w:r w:rsidRPr="00723E2E">
        <w:t>gner leurs contremaîtres pour y représenter les ouvriers !...</w:t>
      </w:r>
    </w:p>
    <w:p w14:paraId="0CD89500" w14:textId="77777777" w:rsidR="00EA5760" w:rsidRPr="00723E2E" w:rsidRDefault="00EA5760" w:rsidP="00EA5760">
      <w:pPr>
        <w:spacing w:before="120" w:after="120"/>
        <w:jc w:val="both"/>
      </w:pPr>
      <w:r w:rsidRPr="00723E2E">
        <w:t>Les Conseils de Prud'hommes, en vertu de la loi belge de 1842, non seulement avaient à se prononcer sur les différends surgissant e</w:t>
      </w:r>
      <w:r w:rsidRPr="00723E2E">
        <w:t>n</w:t>
      </w:r>
      <w:r w:rsidRPr="00723E2E">
        <w:t>tre patrons et ouvriers pour ce qui concerne le salaire, mais ils avaient encore le droit d'</w:t>
      </w:r>
      <w:r w:rsidRPr="00723E2E">
        <w:rPr>
          <w:i/>
        </w:rPr>
        <w:t>infliger des peines disciplinaires</w:t>
      </w:r>
      <w:r w:rsidRPr="00723E2E">
        <w:t>, pour tout fait te</w:t>
      </w:r>
      <w:r w:rsidRPr="00723E2E">
        <w:t>n</w:t>
      </w:r>
      <w:r w:rsidRPr="00723E2E">
        <w:t>dant à troubler l'ordre ou la discipline dans l'atelier. Et ces peines a</w:t>
      </w:r>
      <w:r w:rsidRPr="00723E2E">
        <w:t>l</w:t>
      </w:r>
      <w:r w:rsidRPr="00723E2E">
        <w:t>laient jusqu'à trois jours de mise aux arrêts !</w:t>
      </w:r>
    </w:p>
    <w:p w14:paraId="6BD8CE54" w14:textId="77777777" w:rsidR="00EA5760" w:rsidRPr="00723E2E" w:rsidRDefault="00EA5760" w:rsidP="00EA5760">
      <w:pPr>
        <w:spacing w:before="120" w:after="120"/>
        <w:jc w:val="both"/>
      </w:pPr>
      <w:r w:rsidRPr="00723E2E">
        <w:t>Voilà quelle fut l'organisation des Conseils de Prud'hommes d'après la loi de 1842 ; elle fut conforme à l'esprit de méfiance du monde dirigeant à l'égard des travailleurs manuels.</w:t>
      </w:r>
    </w:p>
    <w:p w14:paraId="77706898" w14:textId="77777777" w:rsidR="00EA5760" w:rsidRPr="00723E2E" w:rsidRDefault="00EA5760" w:rsidP="00EA5760">
      <w:pPr>
        <w:spacing w:before="120" w:after="120"/>
        <w:jc w:val="both"/>
      </w:pPr>
      <w:r w:rsidRPr="00723E2E">
        <w:t>Cette loi fut modifiée en 1859.</w:t>
      </w:r>
    </w:p>
    <w:p w14:paraId="2E6987A1" w14:textId="77777777" w:rsidR="00EA5760" w:rsidRPr="00723E2E" w:rsidRDefault="00EA5760" w:rsidP="00EA5760">
      <w:pPr>
        <w:spacing w:before="120" w:after="120"/>
        <w:jc w:val="both"/>
      </w:pPr>
      <w:r w:rsidRPr="00723E2E">
        <w:t>Le projet fut discuté pendant de longues séances, tant</w:t>
      </w:r>
      <w:r>
        <w:t xml:space="preserve"> au [257]</w:t>
      </w:r>
      <w:r w:rsidRPr="00723E2E">
        <w:t xml:space="preserve"> S</w:t>
      </w:r>
      <w:r w:rsidRPr="00723E2E">
        <w:t>é</w:t>
      </w:r>
      <w:r w:rsidRPr="00723E2E">
        <w:t>nat qu'à la Chambre. M. Henri de Brouckère le critiqua vivement, lui reprochant d'être conçu dans un faux esprit progressif, dans l'intérêt exclusif des ouvriers et en vue de diminuer la prépondérance des f</w:t>
      </w:r>
      <w:r w:rsidRPr="00723E2E">
        <w:t>a</w:t>
      </w:r>
      <w:r w:rsidRPr="00723E2E">
        <w:t>bricants !</w:t>
      </w:r>
    </w:p>
    <w:p w14:paraId="2185016F" w14:textId="77777777" w:rsidR="00EA5760" w:rsidRPr="00723E2E" w:rsidRDefault="00EA5760" w:rsidP="00EA5760">
      <w:pPr>
        <w:spacing w:before="120" w:after="120"/>
        <w:jc w:val="both"/>
      </w:pPr>
      <w:r w:rsidRPr="00723E2E">
        <w:t>M. Rogier lui répondit que c'était là une grave erreur ; « que le pr</w:t>
      </w:r>
      <w:r w:rsidRPr="00723E2E">
        <w:t>o</w:t>
      </w:r>
      <w:r w:rsidRPr="00723E2E">
        <w:t>jet de loi ne se présentait pas comme populaire et progressif, et qu'il n'était nullement une émanation des idées de 1848 ! »</w:t>
      </w:r>
    </w:p>
    <w:p w14:paraId="0694BFEB" w14:textId="77777777" w:rsidR="00EA5760" w:rsidRPr="00723E2E" w:rsidRDefault="00EA5760" w:rsidP="00EA5760">
      <w:pPr>
        <w:spacing w:before="120" w:after="120"/>
        <w:jc w:val="both"/>
      </w:pPr>
      <w:r w:rsidRPr="00723E2E">
        <w:t>M. Rogier avait raison, mais le discours de M. Henri de Brouckère - qu'il ne faut pas confondre avec Charles de Brouckère, qui fut bourgmestre de Bruxelles - montre bien quel était l'état d'esprit des dirigeants de cette époque, à l'égard des ouvriers.</w:t>
      </w:r>
    </w:p>
    <w:p w14:paraId="13933D84" w14:textId="77777777" w:rsidR="00EA5760" w:rsidRPr="00723E2E" w:rsidRDefault="00EA5760" w:rsidP="00EA5760">
      <w:pPr>
        <w:spacing w:before="120" w:after="120"/>
        <w:jc w:val="both"/>
      </w:pPr>
      <w:r w:rsidRPr="00723E2E">
        <w:t>Les Conseils de Prud'hommes, en vertu de la loi de 1859, furent composés de dix membres au moins et de seize au plus, choisis moitié parmi les chefs d'industries et moitié parmi les ouvriers.</w:t>
      </w:r>
    </w:p>
    <w:p w14:paraId="12ABABB3" w14:textId="77777777" w:rsidR="00EA5760" w:rsidRPr="00723E2E" w:rsidRDefault="00EA5760" w:rsidP="00EA5760">
      <w:pPr>
        <w:spacing w:before="120" w:after="120"/>
        <w:jc w:val="both"/>
      </w:pPr>
      <w:r w:rsidRPr="00723E2E">
        <w:t>C'était l'égalité. Mais en fait, cette égalité n'existait point, puisque le président était toujours un patron et que dans toutes les délibér</w:t>
      </w:r>
      <w:r w:rsidRPr="00723E2E">
        <w:t>a</w:t>
      </w:r>
      <w:r w:rsidRPr="00723E2E">
        <w:lastRenderedPageBreak/>
        <w:t>tions, en cas de partage, la voix du président était prépondérante, c'est-à-dire comptait pour deux !</w:t>
      </w:r>
    </w:p>
    <w:p w14:paraId="5EE6B516" w14:textId="77777777" w:rsidR="00EA5760" w:rsidRPr="00723E2E" w:rsidRDefault="00EA5760" w:rsidP="00EA5760">
      <w:pPr>
        <w:spacing w:before="120" w:after="120"/>
        <w:jc w:val="both"/>
      </w:pPr>
      <w:r w:rsidRPr="00723E2E">
        <w:t>Autre inégalité choquante de la loi : tous les patrons étaient éle</w:t>
      </w:r>
      <w:r w:rsidRPr="00723E2E">
        <w:t>c</w:t>
      </w:r>
      <w:r w:rsidRPr="00723E2E">
        <w:t>teurs de droit.</w:t>
      </w:r>
    </w:p>
    <w:p w14:paraId="53BDFCA2" w14:textId="77777777" w:rsidR="00EA5760" w:rsidRPr="00723E2E" w:rsidRDefault="00EA5760" w:rsidP="00EA5760">
      <w:pPr>
        <w:spacing w:before="120" w:after="120"/>
        <w:jc w:val="both"/>
      </w:pPr>
      <w:r w:rsidRPr="00723E2E">
        <w:t>Pour être électeur prud'homme, il ne suffisait pas d'être ouvrier ; il fallait encore ou avoir obtenu une distinction spéciale instituée pour l'habileté et la moralité, ou posséder un livret de la Caisse d'épargne se montant au moins à cent francs ; ou avoir obtenu une récompense pour acte de courage et de dévouement !</w:t>
      </w:r>
    </w:p>
    <w:p w14:paraId="3A91C56B" w14:textId="77777777" w:rsidR="00EA5760" w:rsidRPr="00723E2E" w:rsidRDefault="00EA5760" w:rsidP="00EA5760">
      <w:pPr>
        <w:spacing w:before="120" w:after="120"/>
        <w:jc w:val="both"/>
      </w:pPr>
      <w:r w:rsidRPr="00723E2E">
        <w:t>En d'autres termes, il y avait toujours deux poids et deux mesures ; on plaçait les ouvriers dans un état d'infériorité vis-à-vis des patrons.</w:t>
      </w:r>
    </w:p>
    <w:p w14:paraId="054F694D" w14:textId="77777777" w:rsidR="00EA5760" w:rsidRPr="00723E2E" w:rsidRDefault="00EA5760" w:rsidP="00EA5760">
      <w:pPr>
        <w:spacing w:before="120" w:after="120"/>
        <w:jc w:val="both"/>
      </w:pPr>
      <w:r w:rsidRPr="00723E2E">
        <w:t>C'étaient les administrations communales qui étaient chargées de dresser les listes provisoires des électeurs, mais la Députation perm</w:t>
      </w:r>
      <w:r w:rsidRPr="00723E2E">
        <w:t>a</w:t>
      </w:r>
      <w:r w:rsidRPr="00723E2E">
        <w:t>nente revisait ces listes provisoires, statuait sur les réclamations et a</w:t>
      </w:r>
      <w:r w:rsidRPr="00723E2E">
        <w:t>r</w:t>
      </w:r>
      <w:r w:rsidRPr="00723E2E">
        <w:t>rêtait les listes définitives.</w:t>
      </w:r>
    </w:p>
    <w:p w14:paraId="528750C4" w14:textId="77777777" w:rsidR="00EA5760" w:rsidRPr="00723E2E" w:rsidRDefault="00EA5760" w:rsidP="00EA5760">
      <w:pPr>
        <w:spacing w:before="120" w:after="120"/>
        <w:jc w:val="both"/>
      </w:pPr>
      <w:r w:rsidRPr="00723E2E">
        <w:t>Enfin, c'était le roi qui nommait le président et les vice-présidents</w:t>
      </w:r>
      <w:r>
        <w:t xml:space="preserve"> [258]</w:t>
      </w:r>
      <w:r w:rsidRPr="00723E2E">
        <w:t xml:space="preserve"> des Conseils de Prud'hommes, au lieu de laisser à ceux-ci la l</w:t>
      </w:r>
      <w:r w:rsidRPr="00723E2E">
        <w:t>i</w:t>
      </w:r>
      <w:r w:rsidRPr="00723E2E">
        <w:t>berté de se constituer comme ils le désiraient.</w:t>
      </w:r>
    </w:p>
    <w:p w14:paraId="2C3245F9" w14:textId="77777777" w:rsidR="00EA5760" w:rsidRPr="00723E2E" w:rsidRDefault="00EA5760" w:rsidP="00EA5760">
      <w:pPr>
        <w:spacing w:before="120" w:after="120"/>
        <w:jc w:val="both"/>
      </w:pPr>
      <w:r w:rsidRPr="00723E2E">
        <w:t>Le même esprit de méfiance présida à l'élaboration de la loi de 1851 sur les sociétés de secours mutuels.</w:t>
      </w:r>
    </w:p>
    <w:p w14:paraId="1FB321F9" w14:textId="77777777" w:rsidR="00EA5760" w:rsidRPr="00723E2E" w:rsidRDefault="00EA5760" w:rsidP="00EA5760">
      <w:pPr>
        <w:spacing w:before="120" w:after="120"/>
        <w:jc w:val="both"/>
      </w:pPr>
      <w:r w:rsidRPr="00723E2E">
        <w:t>Pour obtenir la personnification civile, ces sociétés devaient sou</w:t>
      </w:r>
      <w:r w:rsidRPr="00723E2E">
        <w:t>s</w:t>
      </w:r>
      <w:r w:rsidRPr="00723E2E">
        <w:t>crire aux obligations suivantes :</w:t>
      </w:r>
    </w:p>
    <w:p w14:paraId="362B0FFF" w14:textId="77777777" w:rsidR="00EA5760" w:rsidRPr="00723E2E" w:rsidRDefault="00EA5760" w:rsidP="00EA5760">
      <w:pPr>
        <w:spacing w:before="120" w:after="120"/>
        <w:jc w:val="both"/>
      </w:pPr>
      <w:r w:rsidRPr="00723E2E">
        <w:t>D'abord, le bourgmestre ou un membre du Conseil communal, d</w:t>
      </w:r>
      <w:r w:rsidRPr="00723E2E">
        <w:t>é</w:t>
      </w:r>
      <w:r w:rsidRPr="00723E2E">
        <w:t>légué à cet effet, avait le droit d'assister à toutes les séances de la s</w:t>
      </w:r>
      <w:r w:rsidRPr="00723E2E">
        <w:t>o</w:t>
      </w:r>
      <w:r w:rsidRPr="00723E2E">
        <w:t>ciété. En outre, celle-ci avait l'obligation d'adresser à l'administration un compte de ses recettes et de ses dépenses, et de répondre à toutes les demandes de renseignements que l'autorité lui transmettrait sur des faits la concernant.</w:t>
      </w:r>
    </w:p>
    <w:p w14:paraId="2D116881" w14:textId="77777777" w:rsidR="00EA5760" w:rsidRPr="00723E2E" w:rsidRDefault="00EA5760" w:rsidP="00EA5760">
      <w:pPr>
        <w:spacing w:before="120" w:after="120"/>
        <w:jc w:val="both"/>
      </w:pPr>
      <w:r w:rsidRPr="00723E2E">
        <w:t>Pour terminer sur ce point, rappelons que la reconnaissance légale pouvait être retirée à toute société qui tendait « directement ou ind</w:t>
      </w:r>
      <w:r w:rsidRPr="00723E2E">
        <w:t>i</w:t>
      </w:r>
      <w:r w:rsidRPr="00723E2E">
        <w:t>rectement à favoriser les coalitions ou à susciter des désordres ! »</w:t>
      </w:r>
    </w:p>
    <w:p w14:paraId="0FE2DF8D" w14:textId="77777777" w:rsidR="00EA5760" w:rsidRPr="00723E2E" w:rsidRDefault="00EA5760" w:rsidP="00EA5760">
      <w:pPr>
        <w:pStyle w:val="c"/>
      </w:pPr>
      <w:r w:rsidRPr="00723E2E">
        <w:t>*</w:t>
      </w:r>
      <w:r>
        <w:br/>
      </w:r>
      <w:r w:rsidRPr="00723E2E">
        <w:t>*</w:t>
      </w:r>
      <w:r>
        <w:t xml:space="preserve">    </w:t>
      </w:r>
      <w:r w:rsidRPr="00723E2E">
        <w:t xml:space="preserve">  *</w:t>
      </w:r>
    </w:p>
    <w:p w14:paraId="0DA6F107" w14:textId="77777777" w:rsidR="00EA5760" w:rsidRPr="00723E2E" w:rsidRDefault="00EA5760" w:rsidP="00EA5760">
      <w:pPr>
        <w:spacing w:before="120" w:after="120"/>
        <w:jc w:val="both"/>
      </w:pPr>
      <w:r>
        <w:br w:type="page"/>
      </w:r>
      <w:r w:rsidRPr="00723E2E">
        <w:lastRenderedPageBreak/>
        <w:t>Sous l'ancien régime, les ouvriers et les patrons, réunis en corpor</w:t>
      </w:r>
      <w:r w:rsidRPr="00723E2E">
        <w:t>a</w:t>
      </w:r>
      <w:r w:rsidRPr="00723E2E">
        <w:t>tions de métiers, réglementaient l'organisation du travail, le taux des salaires, etc.</w:t>
      </w:r>
    </w:p>
    <w:p w14:paraId="587953FC" w14:textId="77777777" w:rsidR="00EA5760" w:rsidRPr="00723E2E" w:rsidRDefault="00EA5760" w:rsidP="00EA5760">
      <w:pPr>
        <w:spacing w:before="120" w:after="120"/>
        <w:jc w:val="both"/>
      </w:pPr>
      <w:r w:rsidRPr="00723E2E">
        <w:t>Les corporations furent supprimées et il fut défendu aux ouvriers de se réunir, de s'associer, « dans le but de défendre leurs prétendus intérêts professionnels ».</w:t>
      </w:r>
    </w:p>
    <w:p w14:paraId="4197DE76" w14:textId="77777777" w:rsidR="00EA5760" w:rsidRPr="00723E2E" w:rsidRDefault="00EA5760" w:rsidP="00EA5760">
      <w:pPr>
        <w:spacing w:before="120" w:after="120"/>
        <w:jc w:val="both"/>
      </w:pPr>
      <w:r w:rsidRPr="00723E2E">
        <w:t>La coalition, c'est-à-dire l'entente établie entre les ouvriers pour obtenir de meilleures conditions de travail, fut considérée comme un délit. Ce fut dans la loi du 22 germinal an XI que le délit de coalition fut, pour la première fois, prévu et défini, et ce furent ces dispositions qui furent reproduites dans le Code pénal de 1810.</w:t>
      </w:r>
    </w:p>
    <w:p w14:paraId="7A3E2EA1" w14:textId="77777777" w:rsidR="00EA5760" w:rsidRPr="00723E2E" w:rsidRDefault="00EA5760" w:rsidP="00EA5760">
      <w:pPr>
        <w:spacing w:before="120" w:after="120"/>
        <w:jc w:val="both"/>
      </w:pPr>
      <w:r w:rsidRPr="00723E2E">
        <w:t>Ce Code pénal de 1810 fut appliqué à la Belgique lors de sa r</w:t>
      </w:r>
      <w:r w:rsidRPr="00723E2E">
        <w:t>é</w:t>
      </w:r>
      <w:r w:rsidRPr="00723E2E">
        <w:t>union à la France ; plus tard aussi, sous le régime hollandais, et, chose bizarre, après le vote de la Constitution belge !</w:t>
      </w:r>
    </w:p>
    <w:p w14:paraId="3E8FC78E" w14:textId="77777777" w:rsidR="00EA5760" w:rsidRPr="00723E2E" w:rsidRDefault="00EA5760" w:rsidP="00EA5760">
      <w:pPr>
        <w:spacing w:before="120" w:after="120"/>
        <w:jc w:val="both"/>
      </w:pPr>
      <w:r w:rsidRPr="00723E2E">
        <w:t>Or, la Constitution proclame la liberté de réunion et la liberté d'a</w:t>
      </w:r>
      <w:r w:rsidRPr="00723E2E">
        <w:t>s</w:t>
      </w:r>
      <w:r w:rsidRPr="00723E2E">
        <w:t xml:space="preserve">sociation. Pourquoi serait-il défendu à une association de s'occuper d'améliorer la condition de ses membres, en s'entendant pour faire augmenter les salaires ou pour diminuer </w:t>
      </w:r>
      <w:r>
        <w:t xml:space="preserve">[259] </w:t>
      </w:r>
      <w:r w:rsidRPr="00723E2E">
        <w:t>le nombre des heures de travail journalier</w:t>
      </w:r>
      <w:r>
        <w:t> ?</w:t>
      </w:r>
      <w:r w:rsidRPr="00723E2E">
        <w:t xml:space="preserve"> Imposer pareille interdiction, n'était-ce pas d</w:t>
      </w:r>
      <w:r w:rsidRPr="00723E2E">
        <w:t>é</w:t>
      </w:r>
      <w:r w:rsidRPr="00723E2E">
        <w:t>clarer que le chômage est un fait punissable et que le désir d'une au</w:t>
      </w:r>
      <w:r w:rsidRPr="00723E2E">
        <w:t>g</w:t>
      </w:r>
      <w:r w:rsidRPr="00723E2E">
        <w:t>mentation de salaire est un désir que la loi condamne</w:t>
      </w:r>
      <w:r>
        <w:t> </w:t>
      </w:r>
      <w:r>
        <w:rPr>
          <w:rStyle w:val="Appelnotedebasdep"/>
        </w:rPr>
        <w:footnoteReference w:id="74"/>
      </w:r>
      <w:r w:rsidRPr="00723E2E">
        <w:t>.</w:t>
      </w:r>
    </w:p>
    <w:p w14:paraId="2CE7702C" w14:textId="77777777" w:rsidR="00EA5760" w:rsidRPr="00723E2E" w:rsidRDefault="00EA5760" w:rsidP="00EA5760">
      <w:pPr>
        <w:spacing w:before="120" w:after="120"/>
        <w:jc w:val="both"/>
      </w:pPr>
      <w:r w:rsidRPr="00723E2E">
        <w:t>C'est cependant ce qui arriva, et les coalitions d'ouvriers furent p</w:t>
      </w:r>
      <w:r w:rsidRPr="00723E2E">
        <w:t>u</w:t>
      </w:r>
      <w:r w:rsidRPr="00723E2E">
        <w:t>nies de la peine de prison, en Belgique, comme elles le furent en France, pays où n'existaient point, comme chez nous, la liberté de r</w:t>
      </w:r>
      <w:r w:rsidRPr="00723E2E">
        <w:t>é</w:t>
      </w:r>
      <w:r w:rsidRPr="00723E2E">
        <w:t>union et la liberté d'association.</w:t>
      </w:r>
    </w:p>
    <w:p w14:paraId="45C71CCE" w14:textId="77777777" w:rsidR="00EA5760" w:rsidRPr="00723E2E" w:rsidRDefault="00EA5760" w:rsidP="00EA5760">
      <w:pPr>
        <w:spacing w:before="120" w:after="120"/>
        <w:jc w:val="both"/>
      </w:pPr>
      <w:r w:rsidRPr="00723E2E">
        <w:t>On chercha, il est vrai, à rendre égales les dispositions du Code p</w:t>
      </w:r>
      <w:r w:rsidRPr="00723E2E">
        <w:t>é</w:t>
      </w:r>
      <w:r w:rsidRPr="00723E2E">
        <w:t>nal concernant les coalitions entre les fabricants, les marchands et les ouvriers, mais en fait et en règle générale, il en fut du délit de coal</w:t>
      </w:r>
      <w:r w:rsidRPr="00723E2E">
        <w:t>i</w:t>
      </w:r>
      <w:r w:rsidRPr="00723E2E">
        <w:t>tion comme de l'arrêté de 1845 relatif aux livrets d'ouvriers : la loi ne frappa que les travailleurs. C'est ce qui la rendit odieuse, de mauvaise qu'elle était : mauvaise pour tous ceux qu'elle eut pour objet de fra</w:t>
      </w:r>
      <w:r w:rsidRPr="00723E2E">
        <w:t>p</w:t>
      </w:r>
      <w:r w:rsidRPr="00723E2E">
        <w:t>per ; odieuse en ce qu'elle n'atteignait que les seuls ouvriers.</w:t>
      </w:r>
    </w:p>
    <w:p w14:paraId="02A8D5FE" w14:textId="77777777" w:rsidR="00EA5760" w:rsidRPr="00723E2E" w:rsidRDefault="00EA5760" w:rsidP="00EA5760">
      <w:pPr>
        <w:spacing w:before="120" w:after="120"/>
        <w:jc w:val="both"/>
      </w:pPr>
      <w:r w:rsidRPr="00723E2E">
        <w:lastRenderedPageBreak/>
        <w:t>En Angleterre, par contre, dès 1825, les coalitions furent autor</w:t>
      </w:r>
      <w:r w:rsidRPr="00723E2E">
        <w:t>i</w:t>
      </w:r>
      <w:r w:rsidRPr="00723E2E">
        <w:t>sées, déclarées légales. Depuis cette époque, ceux qui les forment peuvent prendre entre eux les engagements qu'il leur plaît ; mais ils ne peuvent rien faire qui engage ceux qui ne font pas partie de l'associ</w:t>
      </w:r>
      <w:r w:rsidRPr="00723E2E">
        <w:t>a</w:t>
      </w:r>
      <w:r w:rsidRPr="00723E2E">
        <w:t>tion à se soumettre à ses décisions.</w:t>
      </w:r>
    </w:p>
    <w:p w14:paraId="22262BDF" w14:textId="77777777" w:rsidR="00EA5760" w:rsidRPr="00723E2E" w:rsidRDefault="00EA5760" w:rsidP="00EA5760">
      <w:pPr>
        <w:spacing w:before="120" w:after="120"/>
        <w:jc w:val="both"/>
      </w:pPr>
      <w:r w:rsidRPr="00723E2E">
        <w:t xml:space="preserve">Dans ses </w:t>
      </w:r>
      <w:r w:rsidRPr="00723E2E">
        <w:rPr>
          <w:i/>
        </w:rPr>
        <w:t>Études sur l'Angleterre</w:t>
      </w:r>
      <w:r w:rsidRPr="00723E2E">
        <w:t>, M. Louis Faucher écrit à ce s</w:t>
      </w:r>
      <w:r w:rsidRPr="00723E2E">
        <w:t>u</w:t>
      </w:r>
      <w:r w:rsidRPr="00723E2E">
        <w:t>jet : « Les Anglais ont poussé jusqu'à ses dernières conséquences la théorie du salaire. Ils ont voulu non seulement que le prix du travail fût librement débattu entre les ouvriers et les maîtres, mais que les uns comme les autres eussent la faculté de se concerter sur les intérêts qui leur étaient communs. Dès l'année 1825, les lois qui frappaient les coalitions d'interdit ont été rapportées sur la proposition de M. Hu</w:t>
      </w:r>
      <w:r w:rsidRPr="00723E2E">
        <w:t>s</w:t>
      </w:r>
      <w:r w:rsidRPr="00723E2E">
        <w:t>sel ; et, depuis ce moment, le pouvoir légal n'intervient plus dans les débats industriels que pour réprimer les violences qui alarment ou qui troublent la société. »</w:t>
      </w:r>
    </w:p>
    <w:p w14:paraId="2D6DBF24" w14:textId="77777777" w:rsidR="00EA5760" w:rsidRPr="00723E2E" w:rsidRDefault="00EA5760" w:rsidP="00EA5760">
      <w:pPr>
        <w:spacing w:before="120" w:after="120"/>
        <w:jc w:val="both"/>
      </w:pPr>
      <w:r w:rsidRPr="00723E2E">
        <w:t>Malgré la loi interdisant les coalitions, des grèves eurent lieu c</w:t>
      </w:r>
      <w:r w:rsidRPr="00723E2E">
        <w:t>e</w:t>
      </w:r>
      <w:r w:rsidRPr="00723E2E">
        <w:t>pendant en Belgique, à diverses reprises, et chaque fois les grévistes et les soi disant meneurs furent condamnés sévèrement.</w:t>
      </w:r>
    </w:p>
    <w:p w14:paraId="664A8A3D" w14:textId="77777777" w:rsidR="00EA5760" w:rsidRDefault="00EA5760" w:rsidP="00EA5760">
      <w:pPr>
        <w:spacing w:before="120" w:after="120"/>
        <w:jc w:val="both"/>
      </w:pPr>
      <w:r>
        <w:t>[260]</w:t>
      </w:r>
    </w:p>
    <w:p w14:paraId="54A62EE9" w14:textId="77777777" w:rsidR="00EA5760" w:rsidRPr="00723E2E" w:rsidRDefault="00EA5760" w:rsidP="00EA5760">
      <w:pPr>
        <w:spacing w:before="120" w:after="120"/>
        <w:jc w:val="both"/>
      </w:pPr>
      <w:r w:rsidRPr="00723E2E">
        <w:t xml:space="preserve">En 1856, notamment, les tribunaux de Gand et de Tournai condamnèrent plusieurs ouvriers à des peines variant de </w:t>
      </w:r>
      <w:r w:rsidRPr="00723E2E">
        <w:rPr>
          <w:i/>
        </w:rPr>
        <w:t>15 jours à six mois de prison</w:t>
      </w:r>
      <w:r w:rsidRPr="00723E2E">
        <w:t>, pour s'être rendus coupables du délit de coalition !</w:t>
      </w:r>
    </w:p>
    <w:p w14:paraId="066277F1" w14:textId="77777777" w:rsidR="00EA5760" w:rsidRPr="00723E2E" w:rsidRDefault="00EA5760" w:rsidP="00EA5760">
      <w:pPr>
        <w:spacing w:before="120" w:after="120"/>
        <w:jc w:val="both"/>
      </w:pPr>
      <w:r w:rsidRPr="00723E2E">
        <w:t>La même année, vingt-neuf membres de l'Association libre des compositeurs et imprimeurs typographes de Bruxelles furent poursu</w:t>
      </w:r>
      <w:r w:rsidRPr="00723E2E">
        <w:t>i</w:t>
      </w:r>
      <w:r w:rsidRPr="00723E2E">
        <w:t>vis et condamnés, pour la plupart, à une amende de vingt francs ch</w:t>
      </w:r>
      <w:r w:rsidRPr="00723E2E">
        <w:t>a</w:t>
      </w:r>
      <w:r w:rsidRPr="00723E2E">
        <w:t>cun et aux frais du procès. Parmi ces condamnés se trouvaient M. A. Fischlin, qui devint plus tard patron imprimeur, et Dauby, qui fut d</w:t>
      </w:r>
      <w:r w:rsidRPr="00723E2E">
        <w:t>i</w:t>
      </w:r>
      <w:r w:rsidRPr="00723E2E">
        <w:t xml:space="preserve">recteur du </w:t>
      </w:r>
      <w:r w:rsidRPr="00723E2E">
        <w:rPr>
          <w:i/>
        </w:rPr>
        <w:t>Moniteur belge</w:t>
      </w:r>
      <w:r w:rsidRPr="00723E2E">
        <w:t>.</w:t>
      </w:r>
    </w:p>
    <w:p w14:paraId="0A9FFD1F" w14:textId="77777777" w:rsidR="00EA5760" w:rsidRPr="00723E2E" w:rsidRDefault="00EA5760" w:rsidP="00EA5760">
      <w:pPr>
        <w:spacing w:before="120" w:after="120"/>
        <w:jc w:val="both"/>
      </w:pPr>
      <w:r w:rsidRPr="00723E2E">
        <w:t>Ils furent défendus par Mes Max Veydt et Ed. De Linge</w:t>
      </w:r>
      <w:r>
        <w:t> </w:t>
      </w:r>
      <w:r>
        <w:rPr>
          <w:rStyle w:val="Appelnotedebasdep"/>
        </w:rPr>
        <w:footnoteReference w:id="75"/>
      </w:r>
      <w:r w:rsidRPr="00723E2E">
        <w:t>.</w:t>
      </w:r>
    </w:p>
    <w:p w14:paraId="36BE33F4" w14:textId="77777777" w:rsidR="00EA5760" w:rsidRPr="00723E2E" w:rsidRDefault="00EA5760" w:rsidP="00EA5760">
      <w:pPr>
        <w:spacing w:before="120" w:after="120"/>
        <w:jc w:val="both"/>
      </w:pPr>
      <w:r w:rsidRPr="00723E2E">
        <w:t>La même année, le 29 avril, l'Association des typographes de Bruxelles résolut d'organiser un vaste pétitionnement en faveur de l'abrogation de la loi sur les coalitions.</w:t>
      </w:r>
    </w:p>
    <w:p w14:paraId="39DBD921" w14:textId="77777777" w:rsidR="00EA5760" w:rsidRPr="00723E2E" w:rsidRDefault="00EA5760" w:rsidP="00EA5760">
      <w:pPr>
        <w:spacing w:before="120" w:after="120"/>
        <w:jc w:val="both"/>
      </w:pPr>
      <w:r w:rsidRPr="00723E2E">
        <w:lastRenderedPageBreak/>
        <w:t xml:space="preserve">Une réunion eut lieu au </w:t>
      </w:r>
      <w:r w:rsidRPr="00723E2E">
        <w:rPr>
          <w:i/>
        </w:rPr>
        <w:t>Cygne</w:t>
      </w:r>
      <w:r w:rsidRPr="00723E2E">
        <w:t>, Grand'Place. On y avait convoqué diverses associations ouvrières, de secours mutuels pour la plupart : bijoutiers, garnisseurs en meubles, bottiers, serruriers, sculpteurs, i</w:t>
      </w:r>
      <w:r w:rsidRPr="00723E2E">
        <w:t>m</w:t>
      </w:r>
      <w:r w:rsidRPr="00723E2E">
        <w:t>primeurs, pressiers, mécaniciens, tailleurs, etc.</w:t>
      </w:r>
    </w:p>
    <w:p w14:paraId="42259763" w14:textId="77777777" w:rsidR="00EA5760" w:rsidRPr="00723E2E" w:rsidRDefault="00EA5760" w:rsidP="00EA5760">
      <w:pPr>
        <w:spacing w:before="120" w:after="120"/>
        <w:jc w:val="both"/>
      </w:pPr>
      <w:r w:rsidRPr="00723E2E">
        <w:t>Dans une nouvelle réunion, qui eut lieu au même local, le 11 mai suivant, le texte de la pétition à adresser aux Chambres fut enfin arr</w:t>
      </w:r>
      <w:r w:rsidRPr="00723E2E">
        <w:t>ê</w:t>
      </w:r>
      <w:r w:rsidRPr="00723E2E">
        <w:t>té. En voici les passages principaux :</w:t>
      </w:r>
    </w:p>
    <w:p w14:paraId="372D86FC" w14:textId="77777777" w:rsidR="00EA5760" w:rsidRDefault="00EA5760" w:rsidP="00EA5760">
      <w:pPr>
        <w:pStyle w:val="Grillecouleur-Accent1"/>
      </w:pPr>
    </w:p>
    <w:p w14:paraId="68A0391A" w14:textId="77777777" w:rsidR="00EA5760" w:rsidRPr="00723E2E" w:rsidRDefault="00EA5760" w:rsidP="00EA5760">
      <w:pPr>
        <w:pStyle w:val="Grillecouleur-Accent1"/>
      </w:pPr>
      <w:r w:rsidRPr="00723E2E">
        <w:t>« Les lois sur les coalitions et sur les enrôlements d'ouvriers pour l'étranger, que les auteurs du Code ont empruntées, purement et simpl</w:t>
      </w:r>
      <w:r w:rsidRPr="00723E2E">
        <w:t>e</w:t>
      </w:r>
      <w:r w:rsidRPr="00723E2E">
        <w:t xml:space="preserve">ment, à la </w:t>
      </w:r>
      <w:r w:rsidRPr="00723E2E">
        <w:rPr>
          <w:i/>
        </w:rPr>
        <w:t>législation de l'ancien régime, datent d'une époque où la liberté du travail n'existait point ; où la rémunération des travailleurs était aba</w:t>
      </w:r>
      <w:r w:rsidRPr="00723E2E">
        <w:rPr>
          <w:i/>
        </w:rPr>
        <w:t>n</w:t>
      </w:r>
      <w:r w:rsidRPr="00723E2E">
        <w:rPr>
          <w:i/>
        </w:rPr>
        <w:t>donnée à la discrétion des maîtres, où la loi établissait même un maximum pour le prix du travail</w:t>
      </w:r>
      <w:r w:rsidRPr="00723E2E">
        <w:t>, comme pour ceux des autres marchandises ; mais où, en reva</w:t>
      </w:r>
      <w:r w:rsidRPr="00723E2E">
        <w:t>n</w:t>
      </w:r>
      <w:r w:rsidRPr="00723E2E">
        <w:t>che, les coutumes et les règlements des corporations, à défaut de prescri</w:t>
      </w:r>
      <w:r w:rsidRPr="00723E2E">
        <w:t>p</w:t>
      </w:r>
      <w:r w:rsidRPr="00723E2E">
        <w:t>tions légales, imposaient aux maîtres l'obligation de venir en aide aux ouvriers, lorsque l'âge ou la maladie mettait ceux-ci hors de se</w:t>
      </w:r>
      <w:r w:rsidRPr="00723E2E">
        <w:t>r</w:t>
      </w:r>
      <w:r w:rsidRPr="00723E2E">
        <w:t>vice.</w:t>
      </w:r>
    </w:p>
    <w:p w14:paraId="65BB8631" w14:textId="77777777" w:rsidR="00EA5760" w:rsidRPr="00723E2E" w:rsidRDefault="00EA5760" w:rsidP="00EA5760">
      <w:pPr>
        <w:pStyle w:val="Grillecouleur-Accent1"/>
      </w:pPr>
      <w:r w:rsidRPr="00723E2E">
        <w:t>« Ce régime a disparu, depuis la révolution de 1789, et la liberté du travail a été inscrite dans notre constitution, sinon dans notre code. Les e</w:t>
      </w:r>
      <w:r w:rsidRPr="00723E2E">
        <w:t>n</w:t>
      </w:r>
      <w:r w:rsidRPr="00723E2E">
        <w:t>trepr</w:t>
      </w:r>
      <w:r w:rsidRPr="00723E2E">
        <w:t>e</w:t>
      </w:r>
      <w:r w:rsidRPr="00723E2E">
        <w:t>neurs d'industrie et les ouvriers</w:t>
      </w:r>
      <w:r>
        <w:t xml:space="preserve"> [261]</w:t>
      </w:r>
      <w:r w:rsidRPr="00723E2E">
        <w:t xml:space="preserve"> sont devenus, du moins, en principe, également libres, également indépendants les uns vis-à-vis des autres. L'entrepreneur peut se procurer des ouvriers où bon lui semble et aux conditions qui lui conviennent ; en outre, le salaire payé, il n'a plus aucune obligation à remplir envers eux. L'ouvrier, de son côté, peut ou doit po</w:t>
      </w:r>
      <w:r w:rsidRPr="00723E2E">
        <w:t>u</w:t>
      </w:r>
      <w:r w:rsidRPr="00723E2E">
        <w:t>voir disposer de son travail à sa guise, le porter dans les endroits où il e</w:t>
      </w:r>
      <w:r w:rsidRPr="00723E2E">
        <w:t>s</w:t>
      </w:r>
      <w:r w:rsidRPr="00723E2E">
        <w:t>père en tirer le parti le plus avantageux, refuser même de travailler si les conditions qu'on lui offre ne lui conviennent point. Telles sont les cond</w:t>
      </w:r>
      <w:r w:rsidRPr="00723E2E">
        <w:t>i</w:t>
      </w:r>
      <w:r w:rsidRPr="00723E2E">
        <w:t>tions naturelles du régime de la liberté du travail.</w:t>
      </w:r>
    </w:p>
    <w:p w14:paraId="6617E748" w14:textId="77777777" w:rsidR="00EA5760" w:rsidRPr="00723E2E" w:rsidRDefault="00EA5760" w:rsidP="00EA5760">
      <w:pPr>
        <w:pStyle w:val="Grillecouleur-Accent1"/>
      </w:pPr>
      <w:r w:rsidRPr="00723E2E">
        <w:t>« Or,les dispositions du Code pénal qui interdisent les coalitions et qui font obstacle aux enrôlements des travailleurs pour l'étranger, établissent entre les maîtres et les ouvriers une déplorable inégalité, et cette inégalité va croissant, à mesure que les grandes manufactures se substituent dava</w:t>
      </w:r>
      <w:r w:rsidRPr="00723E2E">
        <w:t>n</w:t>
      </w:r>
      <w:r w:rsidRPr="00723E2E">
        <w:t>tage aux petits ateliers, sous l'impulsion irrésistible des progrès de l'indu</w:t>
      </w:r>
      <w:r w:rsidRPr="00723E2E">
        <w:t>s</w:t>
      </w:r>
      <w:r w:rsidRPr="00723E2E">
        <w:t>trie.</w:t>
      </w:r>
    </w:p>
    <w:p w14:paraId="3E109B0F" w14:textId="77777777" w:rsidR="00EA5760" w:rsidRPr="00723E2E" w:rsidRDefault="00EA5760" w:rsidP="00EA5760">
      <w:pPr>
        <w:pStyle w:val="Grillecouleur-Accent1"/>
      </w:pPr>
      <w:r w:rsidRPr="00723E2E">
        <w:t>« En effet, quelle est, dans une grande manufacture, où se trouve ra</w:t>
      </w:r>
      <w:r w:rsidRPr="00723E2E">
        <w:t>s</w:t>
      </w:r>
      <w:r w:rsidRPr="00723E2E">
        <w:t>se</w:t>
      </w:r>
      <w:r w:rsidRPr="00723E2E">
        <w:t>m</w:t>
      </w:r>
      <w:r w:rsidRPr="00723E2E">
        <w:t>blé un nombreux personnel de travailleurs, la situation de l'ouvrier qui veut faire usage du droit que la Constitution lui reconnaît de débattre l</w:t>
      </w:r>
      <w:r w:rsidRPr="00723E2E">
        <w:t>i</w:t>
      </w:r>
      <w:r w:rsidRPr="00723E2E">
        <w:t>brement les conditions de son travail</w:t>
      </w:r>
      <w:r>
        <w:t> ?</w:t>
      </w:r>
      <w:r w:rsidRPr="00723E2E">
        <w:t xml:space="preserve"> S'il réclame isolément une augme</w:t>
      </w:r>
      <w:r w:rsidRPr="00723E2E">
        <w:t>n</w:t>
      </w:r>
      <w:r w:rsidRPr="00723E2E">
        <w:t>tation de salaire, sa réclamation ne sera point écoutée et elle l'exposera, neuf fois sur dix, à être renvoyé de l'atelier. S'il se concerte avec ses cam</w:t>
      </w:r>
      <w:r w:rsidRPr="00723E2E">
        <w:t>a</w:t>
      </w:r>
      <w:r w:rsidRPr="00723E2E">
        <w:lastRenderedPageBreak/>
        <w:t xml:space="preserve">rades, ou même s'il arrive que plusieurs ouvriers réclament, d'une manière simultanée, </w:t>
      </w:r>
      <w:r w:rsidRPr="00723E2E">
        <w:rPr>
          <w:i/>
        </w:rPr>
        <w:t>mais sans s'être entendus, une augmentation de salaire, et s'ils refusent de continuer à travailler à l'ancien prix, ils s'exposent à ce qu'on leur applique les lois sur les coalitions, c'est-à-dire à ce qu'on leur fasse subir un emprisonnement d'un mois à cinq ans au plus</w:t>
      </w:r>
      <w:r w:rsidRPr="00723E2E">
        <w:t>. Or, un empriso</w:t>
      </w:r>
      <w:r w:rsidRPr="00723E2E">
        <w:t>n</w:t>
      </w:r>
      <w:r w:rsidRPr="00723E2E">
        <w:t>nement a, pour l'ouvrier, des conséquences particulièrement funestes. Car, du moment où il cesse de pouvoir soutenir sa famille, celle-ci est presque toujours réduite à recourir à la charité publique. Une condamnation à la prison pour le mari ou pour le père, c'est une condamnation à la misère pour la femme et les enfants.</w:t>
      </w:r>
    </w:p>
    <w:p w14:paraId="1E19697D" w14:textId="77777777" w:rsidR="00EA5760" w:rsidRPr="00723E2E" w:rsidRDefault="00EA5760" w:rsidP="00EA5760">
      <w:pPr>
        <w:pStyle w:val="Grillecouleur-Accent1"/>
      </w:pPr>
      <w:r w:rsidRPr="00723E2E">
        <w:t>« Sans doute, les ouvriers ont pour ressource dernière de quitter les ateliers et les localités où ils ne peuvent obtenir un</w:t>
      </w:r>
      <w:r>
        <w:t xml:space="preserve"> [262]</w:t>
      </w:r>
      <w:r w:rsidRPr="00723E2E">
        <w:t xml:space="preserve"> salaire suffisant ; ils ont le droit de se déplacer ; mais, sans parler des difficultés inhérentes à tout changement de lieu, ils manquent généralement des informations n</w:t>
      </w:r>
      <w:r w:rsidRPr="00723E2E">
        <w:t>é</w:t>
      </w:r>
      <w:r w:rsidRPr="00723E2E">
        <w:t>cessa</w:t>
      </w:r>
      <w:r w:rsidRPr="00723E2E">
        <w:t>i</w:t>
      </w:r>
      <w:r w:rsidRPr="00723E2E">
        <w:t>res pour se déplacer avec fruit ; la publicité qui est organisée, sur une échelle si vaste pour le déplacement des produits ou des capitaux, n'existe pas encore pour celui du travail.</w:t>
      </w:r>
    </w:p>
    <w:p w14:paraId="4FF0AE7C" w14:textId="77777777" w:rsidR="00EA5760" w:rsidRPr="00723E2E" w:rsidRDefault="00EA5760" w:rsidP="00EA5760">
      <w:pPr>
        <w:pStyle w:val="Grillecouleur-Accent1"/>
      </w:pPr>
      <w:r w:rsidRPr="00723E2E">
        <w:t>« Que cette législation, empruntée à une époque de servitude, exerce une influence funeste sur la condition des classes ouvrières, cela ne sa</w:t>
      </w:r>
      <w:r w:rsidRPr="00723E2E">
        <w:t>u</w:t>
      </w:r>
      <w:r w:rsidRPr="00723E2E">
        <w:t>rait, croyons-nous, être contesté. Depuis quinze ans, notre commerce ext</w:t>
      </w:r>
      <w:r w:rsidRPr="00723E2E">
        <w:t>é</w:t>
      </w:r>
      <w:r w:rsidRPr="00723E2E">
        <w:t>rieur a plus que doublé, et les profits des entrepreneurs et des négociants se sont accrus en conséquence. Dans le même intervalle, le revenu des propriétés foncières s'est augmenté de plus de 50 pour cent, les documents officiels en font foi, tandis que les salaires des classes ouvrières sont loin d'avoir suivi la progression du prix des choses nécessaires à la vie.</w:t>
      </w:r>
    </w:p>
    <w:p w14:paraId="5F62AF39" w14:textId="77777777" w:rsidR="00EA5760" w:rsidRPr="00723E2E" w:rsidRDefault="00EA5760" w:rsidP="00EA5760">
      <w:pPr>
        <w:pStyle w:val="Grillecouleur-Accent1"/>
      </w:pPr>
      <w:r w:rsidRPr="00723E2E">
        <w:t>« La réforme de cette législation, qui contribue à abaisser d'une mani</w:t>
      </w:r>
      <w:r w:rsidRPr="00723E2E">
        <w:t>è</w:t>
      </w:r>
      <w:r w:rsidRPr="00723E2E">
        <w:t>re artificielle la rémunération du travail, serait donc bienfaisante au plus haut degré pour les classes ouvrières. Serait-elle, en revanche, comme que</w:t>
      </w:r>
      <w:r w:rsidRPr="00723E2E">
        <w:t>l</w:t>
      </w:r>
      <w:r w:rsidRPr="00723E2E">
        <w:t>ques-uns l'affirment, nuisible aux entrepreneurs et compromettante pour l'ordre public</w:t>
      </w:r>
      <w:r>
        <w:t> ?</w:t>
      </w:r>
    </w:p>
    <w:p w14:paraId="67E9184A" w14:textId="77777777" w:rsidR="00EA5760" w:rsidRPr="00723E2E" w:rsidRDefault="00EA5760" w:rsidP="00EA5760">
      <w:pPr>
        <w:pStyle w:val="Grillecouleur-Accent1"/>
      </w:pPr>
      <w:r w:rsidRPr="00723E2E">
        <w:t>« Nous ne le pensons pas. Nous sommes convaincus, au contraire, que les entrepreneurs sont intéressés, comme les ouvriers, à l'abrogation d'une l</w:t>
      </w:r>
      <w:r w:rsidRPr="00723E2E">
        <w:t>é</w:t>
      </w:r>
      <w:r w:rsidRPr="00723E2E">
        <w:t>gislation injuste et inégale, l'injustice tournant toujours, en définitive, au détriment de ceux-là mêmes qu'elle semble favoriser. C'est ainsi que l'e</w:t>
      </w:r>
      <w:r w:rsidRPr="00723E2E">
        <w:t>x</w:t>
      </w:r>
      <w:r w:rsidRPr="00723E2E">
        <w:t>périence de tous les jours démontre que l'avilissement des salaires abaisse la qualité du travail, de manière à compenser et au delà l'économie réalisée sur la rémunération des travailleurs. D'ailleurs, lorsque le salaire ne suffit plus, c'est à la charité publique que l'ouvrier s'adresse pour obtenir le su</w:t>
      </w:r>
      <w:r w:rsidRPr="00723E2E">
        <w:t>p</w:t>
      </w:r>
      <w:r w:rsidRPr="00723E2E">
        <w:t>plément qui lui est nécessaire pour subsister, et l'entrepreneur d'industrie n'est-il pas obligé de supporter sa part de l'augmentation des charges du paupérisme</w:t>
      </w:r>
      <w:r>
        <w:t> ?</w:t>
      </w:r>
    </w:p>
    <w:p w14:paraId="7455AF03" w14:textId="77777777" w:rsidR="00EA5760" w:rsidRPr="00723E2E" w:rsidRDefault="00EA5760" w:rsidP="00EA5760">
      <w:pPr>
        <w:pStyle w:val="Grillecouleur-Accent1"/>
      </w:pPr>
      <w:r w:rsidRPr="00723E2E">
        <w:t xml:space="preserve">« Nous ne sommes pas moins convaincus que les lois sur les coalitions et sur les enrôlements d'ouvriers sont nuisibles à l'ordre public, d'abord en </w:t>
      </w:r>
      <w:r w:rsidRPr="00723E2E">
        <w:lastRenderedPageBreak/>
        <w:t>rendant les coalitions mêmes plus fréquentes par le développement des causes qui les provoquent,</w:t>
      </w:r>
      <w:r>
        <w:t xml:space="preserve"> [263]</w:t>
      </w:r>
      <w:r w:rsidRPr="00723E2E">
        <w:t xml:space="preserve"> ainsi qu'on en a eu la preuve en Anglete</w:t>
      </w:r>
      <w:r w:rsidRPr="00723E2E">
        <w:t>r</w:t>
      </w:r>
      <w:r w:rsidRPr="00723E2E">
        <w:t>re, où les coalitions sont devenues moins nombreuses depuis qu'elles ont été permises ensuite en semant des germes funestes d'irritation entre les maîtres et les ouvriers, alors qu'il serait si désirable que des sentiments de bienveillance et d'affection mutuelle rattachassent toujours les chefs d'i</w:t>
      </w:r>
      <w:r w:rsidRPr="00723E2E">
        <w:t>n</w:t>
      </w:r>
      <w:r w:rsidRPr="00723E2E">
        <w:t>dustrie et leurs coopérateurs. »</w:t>
      </w:r>
    </w:p>
    <w:p w14:paraId="16280805" w14:textId="77777777" w:rsidR="00EA5760" w:rsidRDefault="00EA5760" w:rsidP="00EA5760">
      <w:pPr>
        <w:spacing w:before="120" w:after="120"/>
        <w:jc w:val="both"/>
      </w:pPr>
    </w:p>
    <w:p w14:paraId="18C859F2" w14:textId="77777777" w:rsidR="00EA5760" w:rsidRPr="00723E2E" w:rsidRDefault="00EA5760" w:rsidP="00EA5760">
      <w:pPr>
        <w:spacing w:before="120" w:after="120"/>
        <w:jc w:val="both"/>
      </w:pPr>
      <w:r w:rsidRPr="00723E2E">
        <w:t>Dans la séance de la Chambre du 2 juin 1858, M. Léopold Frison, député d'Ath, parlant au nom de la commission des pétitions, analysa celle-ci et déclara qu'à son avis les dispositions pénales sur les coal</w:t>
      </w:r>
      <w:r w:rsidRPr="00723E2E">
        <w:t>i</w:t>
      </w:r>
      <w:r w:rsidRPr="00723E2E">
        <w:t>tions font tache dans l'ensemble de nos institutions sociales, qui ont la liberté pour base ; mais ce fut tout et aucune suite ne fut donnée à la réclamation des pétitionnaires.</w:t>
      </w:r>
    </w:p>
    <w:p w14:paraId="592F603F" w14:textId="77777777" w:rsidR="00EA5760" w:rsidRPr="00723E2E" w:rsidRDefault="00EA5760" w:rsidP="00EA5760">
      <w:pPr>
        <w:spacing w:before="120" w:after="120"/>
        <w:jc w:val="both"/>
      </w:pPr>
      <w:r w:rsidRPr="00723E2E">
        <w:t>En 1858, des ouvriers charpentiers d'Ostende s'étaient mis en grève pour obtenir une augmentation de salaire. Quinze d'entre eux furent poursuivis devant le tribunal correctionnel de Gand et condamnés.</w:t>
      </w:r>
    </w:p>
    <w:p w14:paraId="098C27BB" w14:textId="77777777" w:rsidR="00EA5760" w:rsidRPr="00723E2E" w:rsidRDefault="00EA5760" w:rsidP="00EA5760">
      <w:pPr>
        <w:spacing w:before="120" w:after="120"/>
        <w:jc w:val="both"/>
      </w:pPr>
      <w:r w:rsidRPr="00723E2E">
        <w:t xml:space="preserve">Les cinq ouvriers qui s'étaient rendus en délégation, au nom de leurs camarades, auprès des patrons, furent condamnés à </w:t>
      </w:r>
      <w:r w:rsidRPr="00723E2E">
        <w:rPr>
          <w:i/>
        </w:rPr>
        <w:t>trois mois de prison</w:t>
      </w:r>
      <w:r w:rsidRPr="00723E2E">
        <w:t>.</w:t>
      </w:r>
    </w:p>
    <w:p w14:paraId="60DCF86A" w14:textId="77777777" w:rsidR="00EA5760" w:rsidRPr="00723E2E" w:rsidRDefault="00EA5760" w:rsidP="00EA5760">
      <w:pPr>
        <w:spacing w:before="120" w:after="120"/>
        <w:jc w:val="both"/>
      </w:pPr>
      <w:r w:rsidRPr="00723E2E">
        <w:t>Quatre ouvriers eurent à subir un mois, et les six derniers de 8 à 15 jours d'emprisonnement !</w:t>
      </w:r>
    </w:p>
    <w:p w14:paraId="1832DF4A" w14:textId="77777777" w:rsidR="00EA5760" w:rsidRPr="00723E2E" w:rsidRDefault="00EA5760" w:rsidP="00EA5760">
      <w:pPr>
        <w:spacing w:before="120" w:after="120"/>
        <w:jc w:val="both"/>
      </w:pPr>
      <w:r w:rsidRPr="00723E2E">
        <w:t>En 1859 et 1860, l'agitation continua en faveur de la suppression de la loi sur les coalitions. Des centaines de pétitions furent adressées aux Chambres. À Bruxelles et à Gand surtout, les ouvriers étaient très montés contre te régime qui leur était imposé, alors qu'ils voyaient les fabricants et les industriels s'entendre librement pour réduire les sala</w:t>
      </w:r>
      <w:r w:rsidRPr="00723E2E">
        <w:t>i</w:t>
      </w:r>
      <w:r w:rsidRPr="00723E2E">
        <w:t>res.</w:t>
      </w:r>
    </w:p>
    <w:p w14:paraId="72ACD91F" w14:textId="77777777" w:rsidR="00EA5760" w:rsidRPr="00723E2E" w:rsidRDefault="00EA5760" w:rsidP="00EA5760">
      <w:pPr>
        <w:spacing w:before="120" w:after="120"/>
        <w:jc w:val="both"/>
      </w:pPr>
      <w:r w:rsidRPr="00723E2E">
        <w:t>Pendant ce temps, la Chambre et le Sénat avaient abordé la discu</w:t>
      </w:r>
      <w:r w:rsidRPr="00723E2E">
        <w:t>s</w:t>
      </w:r>
      <w:r w:rsidRPr="00723E2E">
        <w:t>sion de la revision du Code pénal, Le projet du gouvernement maint</w:t>
      </w:r>
      <w:r w:rsidRPr="00723E2E">
        <w:t>e</w:t>
      </w:r>
      <w:r w:rsidRPr="00723E2E">
        <w:t>nait le régime en vigueur en matière de coalition qui restait considérée comme un délit.</w:t>
      </w:r>
    </w:p>
    <w:p w14:paraId="6C125FCA" w14:textId="77777777" w:rsidR="00EA5760" w:rsidRPr="00723E2E" w:rsidRDefault="00EA5760" w:rsidP="00EA5760">
      <w:pPr>
        <w:spacing w:before="120" w:after="120"/>
        <w:jc w:val="both"/>
      </w:pPr>
      <w:r w:rsidRPr="00723E2E">
        <w:t>Ce ne fut qu'en 1866 que M. Bara, ministre de la justice, proposa de détacher du Code pénal les articles relatifs aux coalitions et d'en faire un projet spécial.</w:t>
      </w:r>
    </w:p>
    <w:p w14:paraId="17F1A705" w14:textId="77777777" w:rsidR="00EA5760" w:rsidRPr="00723E2E" w:rsidRDefault="00EA5760" w:rsidP="00EA5760">
      <w:pPr>
        <w:spacing w:before="120" w:after="120"/>
        <w:jc w:val="both"/>
      </w:pPr>
      <w:r w:rsidRPr="00723E2E">
        <w:lastRenderedPageBreak/>
        <w:t>Le projet fut d'abord soumis au Sénat, et M. d'Anethan fit un ra</w:t>
      </w:r>
      <w:r w:rsidRPr="00723E2E">
        <w:t>p</w:t>
      </w:r>
      <w:r w:rsidRPr="00723E2E">
        <w:t>port favorable. Il fut voté à l'unanimité, presque sans discussion, le 17 mai 1866.</w:t>
      </w:r>
    </w:p>
    <w:p w14:paraId="2CA12E2E" w14:textId="77777777" w:rsidR="00EA5760" w:rsidRDefault="00EA5760" w:rsidP="00EA5760">
      <w:pPr>
        <w:spacing w:before="120" w:after="120"/>
        <w:jc w:val="both"/>
      </w:pPr>
      <w:r>
        <w:t>[264]</w:t>
      </w:r>
    </w:p>
    <w:p w14:paraId="3E755980" w14:textId="77777777" w:rsidR="00EA5760" w:rsidRPr="00723E2E" w:rsidRDefault="00EA5760" w:rsidP="00EA5760">
      <w:pPr>
        <w:spacing w:before="120" w:after="120"/>
        <w:jc w:val="both"/>
      </w:pPr>
      <w:r w:rsidRPr="00723E2E">
        <w:t>Le droit de coalition devenait libre, était reconnu, mais les viole</w:t>
      </w:r>
      <w:r w:rsidRPr="00723E2E">
        <w:t>n</w:t>
      </w:r>
      <w:r w:rsidRPr="00723E2E">
        <w:t>ces étaient réprimées.</w:t>
      </w:r>
    </w:p>
    <w:p w14:paraId="36F76595" w14:textId="77777777" w:rsidR="00EA5760" w:rsidRPr="00723E2E" w:rsidRDefault="00EA5760" w:rsidP="00EA5760">
      <w:pPr>
        <w:spacing w:before="120" w:after="120"/>
        <w:jc w:val="both"/>
      </w:pPr>
      <w:r w:rsidRPr="00723E2E">
        <w:t>L'article 2 du projet, qui en forme la portée essentielle, était ainsi conçu :</w:t>
      </w:r>
    </w:p>
    <w:p w14:paraId="4C00D60D" w14:textId="77777777" w:rsidR="00EA5760" w:rsidRDefault="00EA5760" w:rsidP="00EA5760">
      <w:pPr>
        <w:spacing w:before="120" w:after="120"/>
        <w:jc w:val="both"/>
      </w:pPr>
    </w:p>
    <w:p w14:paraId="57209127" w14:textId="77777777" w:rsidR="00EA5760" w:rsidRPr="00723E2E" w:rsidRDefault="00EA5760" w:rsidP="00EA5760">
      <w:pPr>
        <w:pStyle w:val="Grillecouleur-Accent1"/>
      </w:pPr>
      <w:r w:rsidRPr="00723E2E">
        <w:t>« ART. 2. - Sera puni d'un emprisonnement de 8 jours à 3 mois et d'une amende de 26 à 1,000 francs, ou de l'une de ces deux peines seul</w:t>
      </w:r>
      <w:r w:rsidRPr="00723E2E">
        <w:t>e</w:t>
      </w:r>
      <w:r w:rsidRPr="00723E2E">
        <w:t>ment, toute personne qui, dans le but de faire la hausse ou la baisse des s</w:t>
      </w:r>
      <w:r w:rsidRPr="00723E2E">
        <w:t>a</w:t>
      </w:r>
      <w:r w:rsidRPr="00723E2E">
        <w:t>laires, ou de porter atteinte à l'exercice de l'industrie ou du travail, aura commis des violences, proféré des injures ou des menaces, prononcé des amendes, des défenses, des interdictions ou toutes prescriptions que</w:t>
      </w:r>
      <w:r w:rsidRPr="00723E2E">
        <w:t>l</w:t>
      </w:r>
      <w:r w:rsidRPr="00723E2E">
        <w:t>conques, soit contre ceux qui travaillent, soit contre ceux qui font travai</w:t>
      </w:r>
      <w:r w:rsidRPr="00723E2E">
        <w:t>l</w:t>
      </w:r>
      <w:r w:rsidRPr="00723E2E">
        <w:t>ler.</w:t>
      </w:r>
    </w:p>
    <w:p w14:paraId="176D7C9B" w14:textId="77777777" w:rsidR="00EA5760" w:rsidRDefault="00EA5760" w:rsidP="00EA5760">
      <w:pPr>
        <w:pStyle w:val="Grillecouleur-Accent1"/>
      </w:pPr>
      <w:r w:rsidRPr="00723E2E">
        <w:t>« Il en sera de même de ceux qui, par des rassemblements près des établi</w:t>
      </w:r>
      <w:r w:rsidRPr="00723E2E">
        <w:t>s</w:t>
      </w:r>
      <w:r w:rsidRPr="00723E2E">
        <w:t>sements où s'exerce le travail ou près de la demeure de ceux qui les dir</w:t>
      </w:r>
      <w:r w:rsidRPr="00723E2E">
        <w:t>i</w:t>
      </w:r>
      <w:r w:rsidRPr="00723E2E">
        <w:t>gent, auront porté atteinte à la liberté des maîtres ou des ouvriers. »</w:t>
      </w:r>
    </w:p>
    <w:p w14:paraId="5E520E50" w14:textId="77777777" w:rsidR="00EA5760" w:rsidRPr="00723E2E" w:rsidRDefault="00EA5760" w:rsidP="00EA5760">
      <w:pPr>
        <w:pStyle w:val="Grillecouleur-Accent1"/>
      </w:pPr>
    </w:p>
    <w:p w14:paraId="0CFC0242" w14:textId="77777777" w:rsidR="00EA5760" w:rsidRPr="00723E2E" w:rsidRDefault="00EA5760" w:rsidP="00EA5760">
      <w:pPr>
        <w:spacing w:before="120" w:after="120"/>
        <w:jc w:val="both"/>
      </w:pPr>
      <w:r w:rsidRPr="00723E2E">
        <w:t>Lorsque le projet vint à la Chambre, M. Eudore Pirmez demanda l'ajournement de la discussion, tant en son nom qu'au nom de M. Tesch, l'ancien ministre de la justice. M. Pirmez n'était pas d'accord avec le gouvernement. Il ne pouvait, disait-il, admettre le projet ado</w:t>
      </w:r>
      <w:r w:rsidRPr="00723E2E">
        <w:t>p</w:t>
      </w:r>
      <w:r w:rsidRPr="00723E2E">
        <w:t>té par le Sénat, et il parla ensuite du danger des grèves, du rôle des meneurs, etc., etc.</w:t>
      </w:r>
    </w:p>
    <w:p w14:paraId="3AEF66BC" w14:textId="77777777" w:rsidR="00EA5760" w:rsidRPr="00723E2E" w:rsidRDefault="00EA5760" w:rsidP="00EA5760">
      <w:pPr>
        <w:spacing w:before="120" w:after="120"/>
        <w:jc w:val="both"/>
      </w:pPr>
      <w:r w:rsidRPr="00723E2E">
        <w:t>MM. Bara, Couvreur et Van Humbeek protestèrent contre l'ajou</w:t>
      </w:r>
      <w:r w:rsidRPr="00723E2E">
        <w:t>r</w:t>
      </w:r>
      <w:r w:rsidRPr="00723E2E">
        <w:t>nement du débat, mais M. Dumortier, député catholique, approuva la proposition de M. Pirmez.</w:t>
      </w:r>
    </w:p>
    <w:p w14:paraId="0D44FC16" w14:textId="77777777" w:rsidR="00EA5760" w:rsidRPr="00723E2E" w:rsidRDefault="00EA5760" w:rsidP="00EA5760">
      <w:pPr>
        <w:spacing w:before="120" w:after="120"/>
        <w:jc w:val="both"/>
      </w:pPr>
      <w:r w:rsidRPr="00723E2E">
        <w:t>On passa au vote et l'ajournement ne fut repoussé qu'à deux voix de majorité : 37 contre 35.</w:t>
      </w:r>
    </w:p>
    <w:p w14:paraId="2A879DE7" w14:textId="77777777" w:rsidR="00EA5760" w:rsidRPr="00723E2E" w:rsidRDefault="00EA5760" w:rsidP="00EA5760">
      <w:pPr>
        <w:spacing w:before="120" w:after="120"/>
        <w:jc w:val="both"/>
      </w:pPr>
      <w:r w:rsidRPr="00723E2E">
        <w:t xml:space="preserve">M. L. Hymans, qui avait voté pour l'ajournement, se leva alors pour dire que la Chambre ne semblait pas prête à discuter utilement et proposa de mettre à l'ordre du jour de la séance du lendemain </w:t>
      </w:r>
      <w:r w:rsidRPr="00723E2E">
        <w:lastRenderedPageBreak/>
        <w:t>que</w:t>
      </w:r>
      <w:r w:rsidRPr="00723E2E">
        <w:t>l</w:t>
      </w:r>
      <w:r w:rsidRPr="00723E2E">
        <w:t>ques petits projets. Cela se passait le 17 mai, c'est-à-dire à la fin de la session.</w:t>
      </w:r>
    </w:p>
    <w:p w14:paraId="2FC16C74" w14:textId="77777777" w:rsidR="00EA5760" w:rsidRPr="00723E2E" w:rsidRDefault="00EA5760" w:rsidP="00EA5760">
      <w:pPr>
        <w:spacing w:before="120" w:after="120"/>
        <w:jc w:val="both"/>
      </w:pPr>
      <w:r w:rsidRPr="00723E2E">
        <w:t>M. Orts, rapporteur, s'écria, avec raison : « C'est l'ajournement, sans la franchise !... »</w:t>
      </w:r>
    </w:p>
    <w:p w14:paraId="2A6A6733" w14:textId="77777777" w:rsidR="00EA5760" w:rsidRPr="00723E2E" w:rsidRDefault="00EA5760" w:rsidP="00EA5760">
      <w:pPr>
        <w:spacing w:before="120" w:after="120"/>
        <w:jc w:val="both"/>
      </w:pPr>
      <w:r w:rsidRPr="00723E2E">
        <w:t>Et la discussion continua.</w:t>
      </w:r>
    </w:p>
    <w:p w14:paraId="4F05C6D3" w14:textId="77777777" w:rsidR="00EA5760" w:rsidRPr="00723E2E" w:rsidRDefault="00EA5760" w:rsidP="00EA5760">
      <w:pPr>
        <w:spacing w:before="120" w:after="120"/>
        <w:jc w:val="both"/>
      </w:pPr>
      <w:r w:rsidRPr="00723E2E">
        <w:t>Finalement, le projet fut adopté par 66 voix contre 6 et une abste</w:t>
      </w:r>
      <w:r w:rsidRPr="00723E2E">
        <w:t>n</w:t>
      </w:r>
      <w:r w:rsidRPr="00723E2E">
        <w:t>tion, celle de M. Pirmez.</w:t>
      </w:r>
    </w:p>
    <w:p w14:paraId="2BA96871" w14:textId="77777777" w:rsidR="00EA5760" w:rsidRDefault="00EA5760" w:rsidP="00EA5760">
      <w:pPr>
        <w:spacing w:before="120" w:after="120"/>
        <w:jc w:val="both"/>
      </w:pPr>
      <w:r>
        <w:t>[265]</w:t>
      </w:r>
    </w:p>
    <w:p w14:paraId="1D187E16" w14:textId="77777777" w:rsidR="00EA5760" w:rsidRPr="00723E2E" w:rsidRDefault="00EA5760" w:rsidP="00EA5760">
      <w:pPr>
        <w:spacing w:before="120" w:after="120"/>
        <w:jc w:val="both"/>
      </w:pPr>
      <w:r w:rsidRPr="00723E2E">
        <w:t>Les six membres qui votèrent contre sont MM. Vander Donckt, Warocqué, Kervyn de Lettenhoven, Magherman, Moncheur et 't Ser</w:t>
      </w:r>
      <w:r w:rsidRPr="00723E2E">
        <w:t>s</w:t>
      </w:r>
      <w:r w:rsidRPr="00723E2E">
        <w:t>tevens.</w:t>
      </w:r>
    </w:p>
    <w:p w14:paraId="4FA9CCF6" w14:textId="77777777" w:rsidR="00EA5760" w:rsidRDefault="00EA5760" w:rsidP="00EA5760">
      <w:pPr>
        <w:spacing w:before="120" w:after="120"/>
        <w:jc w:val="both"/>
      </w:pPr>
    </w:p>
    <w:p w14:paraId="4028D155" w14:textId="77777777" w:rsidR="00EA5760" w:rsidRDefault="002F480F" w:rsidP="00EA5760">
      <w:pPr>
        <w:pStyle w:val="fig"/>
      </w:pPr>
      <w:r>
        <w:rPr>
          <w:noProof/>
        </w:rPr>
        <w:drawing>
          <wp:inline distT="0" distB="0" distL="0" distR="0" wp14:anchorId="4CA886AB" wp14:editId="78433059">
            <wp:extent cx="2070100" cy="2616200"/>
            <wp:effectExtent l="25400" t="25400" r="12700" b="12700"/>
            <wp:docPr id="28"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0100" cy="2616200"/>
                    </a:xfrm>
                    <a:prstGeom prst="rect">
                      <a:avLst/>
                    </a:prstGeom>
                    <a:noFill/>
                    <a:ln w="19050" cmpd="sng">
                      <a:solidFill>
                        <a:srgbClr val="000000"/>
                      </a:solidFill>
                      <a:miter lim="800000"/>
                      <a:headEnd/>
                      <a:tailEnd/>
                    </a:ln>
                    <a:effectLst/>
                  </pic:spPr>
                </pic:pic>
              </a:graphicData>
            </a:graphic>
          </wp:inline>
        </w:drawing>
      </w:r>
    </w:p>
    <w:p w14:paraId="78F38D28" w14:textId="77777777" w:rsidR="00EA5760" w:rsidRDefault="00EA5760" w:rsidP="00EA5760">
      <w:pPr>
        <w:pStyle w:val="figtitre"/>
      </w:pPr>
      <w:r>
        <w:t xml:space="preserve">Fig. 61. </w:t>
      </w:r>
      <w:r w:rsidRPr="00F471D3">
        <w:rPr>
          <w:lang w:bidi="ar-SA"/>
        </w:rPr>
        <w:t>Jules Bara</w:t>
      </w:r>
      <w:r>
        <w:rPr>
          <w:lang w:bidi="ar-SA"/>
        </w:rPr>
        <w:t>.</w:t>
      </w:r>
    </w:p>
    <w:p w14:paraId="327B2B39" w14:textId="77777777" w:rsidR="00EA5760" w:rsidRDefault="00EA5760" w:rsidP="00EA5760">
      <w:pPr>
        <w:spacing w:before="120" w:after="120"/>
        <w:jc w:val="both"/>
      </w:pPr>
    </w:p>
    <w:p w14:paraId="3A35EE91" w14:textId="77777777" w:rsidR="00EA5760" w:rsidRPr="00723E2E" w:rsidRDefault="00EA5760" w:rsidP="00EA5760">
      <w:pPr>
        <w:spacing w:before="120" w:after="120"/>
        <w:jc w:val="both"/>
      </w:pPr>
      <w:r w:rsidRPr="00723E2E">
        <w:t>Désormais, l'entente entre les ouvriers et la grève devenaient lég</w:t>
      </w:r>
      <w:r w:rsidRPr="00723E2E">
        <w:t>a</w:t>
      </w:r>
      <w:r w:rsidRPr="00723E2E">
        <w:t>les ! Ce droit fut reconnu aux travailleurs belges, alors que les o</w:t>
      </w:r>
      <w:r w:rsidRPr="00723E2E">
        <w:t>u</w:t>
      </w:r>
      <w:r w:rsidRPr="00723E2E">
        <w:t>vriers anglais en jouissaient depuis plus de soixante années. Mais il fut entouré de prescriptions minutieuses, renforcées</w:t>
      </w:r>
      <w:r>
        <w:t xml:space="preserve"> [266]</w:t>
      </w:r>
      <w:r w:rsidRPr="00723E2E">
        <w:t xml:space="preserve"> encore depuis lors, et qui souvent vinrent annihiler la liberté des coalitions pour les ouvriers.</w:t>
      </w:r>
    </w:p>
    <w:p w14:paraId="420E07BE" w14:textId="77777777" w:rsidR="00EA5760" w:rsidRPr="00723E2E" w:rsidRDefault="00EA5760" w:rsidP="00EA5760">
      <w:pPr>
        <w:pStyle w:val="c"/>
      </w:pPr>
      <w:r w:rsidRPr="00723E2E">
        <w:t>*</w:t>
      </w:r>
      <w:r>
        <w:br/>
      </w:r>
      <w:r w:rsidRPr="00723E2E">
        <w:t>*</w:t>
      </w:r>
      <w:r>
        <w:t xml:space="preserve">    </w:t>
      </w:r>
      <w:r w:rsidRPr="00723E2E">
        <w:t xml:space="preserve">  *</w:t>
      </w:r>
    </w:p>
    <w:p w14:paraId="2F4BE069" w14:textId="77777777" w:rsidR="00EA5760" w:rsidRPr="00723E2E" w:rsidRDefault="00EA5760" w:rsidP="00EA5760">
      <w:pPr>
        <w:spacing w:before="120" w:after="120"/>
        <w:jc w:val="both"/>
      </w:pPr>
      <w:r w:rsidRPr="00723E2E">
        <w:lastRenderedPageBreak/>
        <w:t>La situation des enfants employés dans l'industrie fut souvent di</w:t>
      </w:r>
      <w:r w:rsidRPr="00723E2E">
        <w:t>s</w:t>
      </w:r>
      <w:r w:rsidRPr="00723E2E">
        <w:t>cutée en Belgique.</w:t>
      </w:r>
    </w:p>
    <w:p w14:paraId="0CECF490" w14:textId="77777777" w:rsidR="00EA5760" w:rsidRPr="00723E2E" w:rsidRDefault="00EA5760" w:rsidP="00EA5760">
      <w:pPr>
        <w:spacing w:before="120" w:after="120"/>
        <w:jc w:val="both"/>
      </w:pPr>
      <w:r w:rsidRPr="00723E2E">
        <w:t>On sait que, dès 1802, le parlement anglais vota une loi ayant pour but de garantir la santé et la moralité des apprentis employés dans les filatures de coton et de laine, et qu'en 1838 une loi générale fut votée. On sait aussi qu'en 1839, la Prusse, et en 1842, la France entrèrent dans la même voie, de même que l'Autriche, la Bavière, le Grand-Duché de Bade, etc.</w:t>
      </w:r>
    </w:p>
    <w:p w14:paraId="796EF8AC" w14:textId="77777777" w:rsidR="00EA5760" w:rsidRPr="00723E2E" w:rsidRDefault="00EA5760" w:rsidP="00EA5760">
      <w:pPr>
        <w:spacing w:before="120" w:after="120"/>
        <w:jc w:val="both"/>
      </w:pPr>
      <w:r w:rsidRPr="00723E2E">
        <w:t>En Belgique, l'exploitation de l'enfance par l'industrie ne connut aucun frein.</w:t>
      </w:r>
    </w:p>
    <w:p w14:paraId="3146DFD0" w14:textId="77777777" w:rsidR="00EA5760" w:rsidRPr="00723E2E" w:rsidRDefault="00EA5760" w:rsidP="00EA5760">
      <w:pPr>
        <w:spacing w:before="120" w:after="120"/>
        <w:jc w:val="both"/>
      </w:pPr>
      <w:r w:rsidRPr="00723E2E">
        <w:t>À plusieurs reprises, la question du travail des jeunes enfants pr</w:t>
      </w:r>
      <w:r w:rsidRPr="00723E2E">
        <w:t>é</w:t>
      </w:r>
      <w:r w:rsidRPr="00723E2E">
        <w:t>occupa cependant l'opinion publique.</w:t>
      </w:r>
    </w:p>
    <w:p w14:paraId="0704F5AC" w14:textId="77777777" w:rsidR="00EA5760" w:rsidRPr="00723E2E" w:rsidRDefault="00EA5760" w:rsidP="00EA5760">
      <w:pPr>
        <w:spacing w:before="120" w:after="120"/>
        <w:jc w:val="both"/>
      </w:pPr>
      <w:r w:rsidRPr="00723E2E">
        <w:t xml:space="preserve">En 1844, M. André Le Pas, publiait dans la </w:t>
      </w:r>
      <w:r w:rsidRPr="00723E2E">
        <w:rPr>
          <w:i/>
        </w:rPr>
        <w:t>Nouvelle Revue de Bruxelles</w:t>
      </w:r>
      <w:r w:rsidRPr="00723E2E">
        <w:t xml:space="preserve"> une étude sir la situation de la classe ouvrière de Verviers, et dans laquelle il se plaignait amèrement de l'état de prostration de nos travailleurs.</w:t>
      </w:r>
    </w:p>
    <w:p w14:paraId="6451896B" w14:textId="77777777" w:rsidR="00EA5760" w:rsidRDefault="00EA5760" w:rsidP="00EA5760">
      <w:pPr>
        <w:pStyle w:val="Grillecouleur-Accent1"/>
      </w:pPr>
    </w:p>
    <w:p w14:paraId="2711C815" w14:textId="77777777" w:rsidR="00EA5760" w:rsidRDefault="00EA5760" w:rsidP="00EA5760">
      <w:pPr>
        <w:pStyle w:val="Grillecouleur-Accent1"/>
      </w:pPr>
      <w:r w:rsidRPr="00723E2E">
        <w:t>« Voulez-vous assister à un triste spectacle, écrit-il, regardez la foule des ouvriers se rendre aux ateliers ou en sortir. Vous ne verrez pas sur un visage d'homme les couleurs de la santé. Tous sont pâles et quelquefois l</w:t>
      </w:r>
      <w:r w:rsidRPr="00723E2E">
        <w:t>i</w:t>
      </w:r>
      <w:r w:rsidRPr="00723E2E">
        <w:t>v</w:t>
      </w:r>
      <w:r w:rsidRPr="00723E2E">
        <w:t>i</w:t>
      </w:r>
      <w:r w:rsidRPr="00723E2E">
        <w:t>des, et nombre d'entre eux sont horriblement contrefaits ».</w:t>
      </w:r>
    </w:p>
    <w:p w14:paraId="70358AEB" w14:textId="77777777" w:rsidR="00EA5760" w:rsidRPr="00723E2E" w:rsidRDefault="00EA5760" w:rsidP="00EA5760">
      <w:pPr>
        <w:pStyle w:val="Grillecouleur-Accent1"/>
      </w:pPr>
    </w:p>
    <w:p w14:paraId="511F498A" w14:textId="77777777" w:rsidR="00EA5760" w:rsidRPr="00723E2E" w:rsidRDefault="00EA5760" w:rsidP="00EA5760">
      <w:pPr>
        <w:spacing w:before="120" w:after="120"/>
        <w:jc w:val="both"/>
      </w:pPr>
      <w:r w:rsidRPr="00723E2E">
        <w:t>Quelle est la cause de ce mal</w:t>
      </w:r>
      <w:r>
        <w:t> ?</w:t>
      </w:r>
      <w:r w:rsidRPr="00723E2E">
        <w:t xml:space="preserve"> M. Le Pas désigne cette cause « </w:t>
      </w:r>
      <w:r w:rsidRPr="00723E2E">
        <w:rPr>
          <w:i/>
        </w:rPr>
        <w:t>l'emploi prématuré des enfants aux travaux des manufactures</w:t>
      </w:r>
      <w:r w:rsidRPr="00723E2E">
        <w:t>, alors qu'ils sont pour ainsi dire encore en germes, que ni leur poitrine, ni leurs membres ne sont développés, et qu'on les emprisonne pendant une longue et laborieuse journée dans les ateliers où ils ne respirent qu'un air, sinon véritablement délétère, du moins dénué de ces qualités bienfaisantes nécessaires à l'entretien, mais surtout au développement de tout ce qui a vie. »</w:t>
      </w:r>
    </w:p>
    <w:p w14:paraId="385509D3" w14:textId="77777777" w:rsidR="00EA5760" w:rsidRPr="00723E2E" w:rsidRDefault="00EA5760" w:rsidP="00EA5760">
      <w:pPr>
        <w:spacing w:before="120" w:after="120"/>
        <w:jc w:val="both"/>
      </w:pPr>
      <w:r w:rsidRPr="00723E2E">
        <w:t xml:space="preserve">À la même époque, Edouard Ducpétiaux publiait son ouvrage </w:t>
      </w:r>
      <w:r w:rsidRPr="00723E2E">
        <w:rPr>
          <w:i/>
        </w:rPr>
        <w:t>De la condition physique et morale des jeunes</w:t>
      </w:r>
      <w:r>
        <w:t xml:space="preserve"> [267]</w:t>
      </w:r>
      <w:r w:rsidRPr="00723E2E">
        <w:rPr>
          <w:i/>
        </w:rPr>
        <w:t xml:space="preserve"> ouvriers</w:t>
      </w:r>
      <w:r>
        <w:t> </w:t>
      </w:r>
      <w:r>
        <w:rPr>
          <w:rStyle w:val="Appelnotedebasdep"/>
        </w:rPr>
        <w:footnoteReference w:id="76"/>
      </w:r>
      <w:r w:rsidRPr="00723E2E">
        <w:t xml:space="preserve"> et le go</w:t>
      </w:r>
      <w:r w:rsidRPr="00723E2E">
        <w:t>u</w:t>
      </w:r>
      <w:r w:rsidRPr="00723E2E">
        <w:lastRenderedPageBreak/>
        <w:t>vernement organisait une enquête</w:t>
      </w:r>
      <w:r>
        <w:t> </w:t>
      </w:r>
      <w:r>
        <w:rPr>
          <w:rStyle w:val="Appelnotedebasdep"/>
        </w:rPr>
        <w:footnoteReference w:id="77"/>
      </w:r>
      <w:r w:rsidRPr="00723E2E">
        <w:t xml:space="preserve"> qui révéla des faits vraiment monstrueux, mais aucune mesure ne fut prise, bien que d'autres pays fussent entrés déjà dans la voie de la réglementation.</w:t>
      </w:r>
    </w:p>
    <w:p w14:paraId="3166C390" w14:textId="77777777" w:rsidR="00EA5760" w:rsidRPr="00723E2E" w:rsidRDefault="00EA5760" w:rsidP="00EA5760">
      <w:pPr>
        <w:spacing w:before="120" w:after="120"/>
        <w:jc w:val="both"/>
      </w:pPr>
      <w:r w:rsidRPr="00723E2E">
        <w:t>En 1848 et après, des ouvriers réclamèrent une législation prote</w:t>
      </w:r>
      <w:r w:rsidRPr="00723E2E">
        <w:t>c</w:t>
      </w:r>
      <w:r w:rsidRPr="00723E2E">
        <w:t>trice du travail, mais leur voix n'eut aucun écho. Chose curieuse, en 1852 et en 1853, ce furent des industriels gantois qui pétitionnèrent à la Chambre pour demander le vote d'une loi réglant la durée du travail dans les manufactures, surtout dans le but de protéger les enfants. Mais eux aussi parlèrent dans le désert, car l'idée générale du monde gouvernemental, c'était que l'État n'avait pas a intervenir en pareille matière...</w:t>
      </w:r>
    </w:p>
    <w:p w14:paraId="4E6931F8" w14:textId="77777777" w:rsidR="00EA5760" w:rsidRPr="00723E2E" w:rsidRDefault="00EA5760" w:rsidP="00EA5760">
      <w:pPr>
        <w:spacing w:before="120" w:after="120"/>
        <w:jc w:val="both"/>
      </w:pPr>
      <w:r w:rsidRPr="00723E2E">
        <w:t>Les abus continuèrent donc. D'une enquête faite en 1869 sur l'e</w:t>
      </w:r>
      <w:r w:rsidRPr="00723E2E">
        <w:t>m</w:t>
      </w:r>
      <w:r w:rsidRPr="00723E2E">
        <w:t>ploi des enfants dans les mines et l'industrie métallurgique, il ressort que dans le Hainaut, par exemple, 40 enfants de 8 à 10 ans, et 2327 de 10 à 12 ans étaient occupés dans les charbonnages !</w:t>
      </w:r>
    </w:p>
    <w:p w14:paraId="34AEDBF3" w14:textId="77777777" w:rsidR="00EA5760" w:rsidRPr="00723E2E" w:rsidRDefault="00EA5760" w:rsidP="00EA5760">
      <w:pPr>
        <w:spacing w:before="120" w:after="120"/>
        <w:jc w:val="both"/>
      </w:pPr>
      <w:r w:rsidRPr="00723E2E">
        <w:t>Et ce ne sont pas seulement les industriels qui exploitent odieus</w:t>
      </w:r>
      <w:r w:rsidRPr="00723E2E">
        <w:t>e</w:t>
      </w:r>
      <w:r w:rsidRPr="00723E2E">
        <w:t>ment les jeunes enfants ; dans un grand nombre de localités, dans les écoles libres, les écoles dentellières, sous prétexte d'instruction, on se livrait à une exploitation effrénée de l'enfance, même dès l'âge de cinq ou six ans !</w:t>
      </w:r>
    </w:p>
    <w:p w14:paraId="3338BF7C" w14:textId="77777777" w:rsidR="00EA5760" w:rsidRPr="00723E2E" w:rsidRDefault="00EA5760" w:rsidP="00EA5760">
      <w:pPr>
        <w:spacing w:before="120" w:after="120"/>
        <w:jc w:val="both"/>
      </w:pPr>
      <w:r w:rsidRPr="00723E2E">
        <w:t>Dans une étude publiée en 1865 par M. Léon Lebon, fonctionnaire du Ministère de l'Intérieur, étude qui revêtait ainsi en quelque sorte un caractère officiel, on pouvait lire les passages que voici :</w:t>
      </w:r>
    </w:p>
    <w:p w14:paraId="2316D975" w14:textId="77777777" w:rsidR="00EA5760" w:rsidRDefault="00EA5760" w:rsidP="00EA5760">
      <w:pPr>
        <w:pStyle w:val="Grillecouleur-Accent1"/>
      </w:pPr>
    </w:p>
    <w:p w14:paraId="3EA11613" w14:textId="77777777" w:rsidR="00EA5760" w:rsidRPr="00723E2E" w:rsidRDefault="00EA5760" w:rsidP="00EA5760">
      <w:pPr>
        <w:pStyle w:val="Grillecouleur-Accent1"/>
      </w:pPr>
      <w:r w:rsidRPr="00723E2E">
        <w:t>« Le régime et l'organisation des ouvroirs, écrivait M. Léon Lebon, laissent beaucoup à désirer. Les locaux d'un grand nombre d'établiss</w:t>
      </w:r>
      <w:r w:rsidRPr="00723E2E">
        <w:t>e</w:t>
      </w:r>
      <w:r w:rsidRPr="00723E2E">
        <w:t>ments sont insalubres, le travail imposé aux élèves est excessif et l'ense</w:t>
      </w:r>
      <w:r w:rsidRPr="00723E2E">
        <w:t>i</w:t>
      </w:r>
      <w:r w:rsidRPr="00723E2E">
        <w:t>gnement primaire est complètement négligé. Ainsi s'exprime le dernier rapport triennal. Le nombre de ces établissements a diminué de 244, soit de 30 p.c., dans l'espace de trois années. On en compte en tout 738, dont 525 sont entièrement libres, 189 adoptés et 24 communaux seulement.</w:t>
      </w:r>
      <w:r>
        <w:t xml:space="preserve"> [268]</w:t>
      </w:r>
      <w:r w:rsidRPr="00723E2E">
        <w:t xml:space="preserve"> Ils sont fréquentés par plus de 37,000 élèves, dont 34,000 filles. Comparé à la population de 1857, ce chiffre présente une diminution de plus de 7,000 élèves ; 23,500 sont âgés de moins de quinze ans.</w:t>
      </w:r>
    </w:p>
    <w:p w14:paraId="44D8B610" w14:textId="77777777" w:rsidR="00EA5760" w:rsidRPr="00723E2E" w:rsidRDefault="00EA5760" w:rsidP="00EA5760">
      <w:pPr>
        <w:pStyle w:val="Grillecouleur-Accent1"/>
      </w:pPr>
      <w:r w:rsidRPr="00723E2E">
        <w:lastRenderedPageBreak/>
        <w:t>« Ces institutions appartiennent en majeure partie aux deux Flandres. Les unes sont tenues par des religieuses, adoptées, au moins pour la pl</w:t>
      </w:r>
      <w:r w:rsidRPr="00723E2E">
        <w:t>u</w:t>
      </w:r>
      <w:r w:rsidRPr="00723E2E">
        <w:t>part ; les autres sont entièrement libres. Bon nombre d'écoles de religie</w:t>
      </w:r>
      <w:r w:rsidRPr="00723E2E">
        <w:t>u</w:t>
      </w:r>
      <w:r w:rsidRPr="00723E2E">
        <w:t>ses se trouvent établies dans des locaux spacieux et bien aérés. Mais on n'y consacre guère plus d'une demi-heure par jour à l'enseignement. Dans les écoles libres, on entasse de malheureux enfants de 8 à 10 ans, à qui l'on fait faire de la dentelle, durant 11 à 12 heures par jour, sans leur donner le moindre enseignement littéraire. Ces deux catégories d'institutions se font une concurrence acharnée, d'autant plus que le gain hebdomadaire, dont le montant est susceptible de varier d'une école à l'autre, ne fût-ce que de quelques centimes, est le seul mobile qui guide les parents dans le choix des établissements. Le temps consacré à l'enseignement est considéré comme perdu. Lorsqu'on engage une institutrice à donner plus d'étendue à la culture intellectuelle de ses élèves, elle répond qu'elle devrait diminuer légèrement leur salaire et que la plus petite réduction amènerait la dése</w:t>
      </w:r>
      <w:r w:rsidRPr="00723E2E">
        <w:t>r</w:t>
      </w:r>
      <w:r w:rsidRPr="00723E2E">
        <w:t>tion de son école. Plutôt que d'adopter la mesure qu'on lui propose, elle s</w:t>
      </w:r>
      <w:r w:rsidRPr="00723E2E">
        <w:t>e</w:t>
      </w:r>
      <w:r w:rsidRPr="00723E2E">
        <w:t>rait toute prête à renoncer à l'adoption. Dans la plupart des écoles, les e</w:t>
      </w:r>
      <w:r w:rsidRPr="00723E2E">
        <w:t>n</w:t>
      </w:r>
      <w:r w:rsidRPr="00723E2E">
        <w:t>fants sont classées en apprenties qui ne gagnent rien, et en élèves formées, qui seules gagnent quelque chose. On emploie ainsi les plus jeunes filles à un travail opiniâtre et gratuit, au profit d'un entrepreneur.</w:t>
      </w:r>
    </w:p>
    <w:p w14:paraId="48CD5183" w14:textId="77777777" w:rsidR="00EA5760" w:rsidRPr="00723E2E" w:rsidRDefault="00EA5760" w:rsidP="00EA5760">
      <w:pPr>
        <w:pStyle w:val="Grillecouleur-Accent1"/>
      </w:pPr>
      <w:r w:rsidRPr="00723E2E">
        <w:t xml:space="preserve">« Enfin, </w:t>
      </w:r>
      <w:r w:rsidRPr="004D7CC6">
        <w:rPr>
          <w:i/>
        </w:rPr>
        <w:t>l'on semble s'être donné le mot pour tenir cette génération de tr</w:t>
      </w:r>
      <w:r w:rsidRPr="004D7CC6">
        <w:rPr>
          <w:i/>
        </w:rPr>
        <w:t>a</w:t>
      </w:r>
      <w:r w:rsidRPr="004D7CC6">
        <w:rPr>
          <w:i/>
        </w:rPr>
        <w:t>vailleuses dans un état complet d'ignorance. La passion du lucre est l'un</w:t>
      </w:r>
      <w:r w:rsidRPr="004D7CC6">
        <w:rPr>
          <w:i/>
        </w:rPr>
        <w:t>i</w:t>
      </w:r>
      <w:r w:rsidRPr="004D7CC6">
        <w:rPr>
          <w:i/>
        </w:rPr>
        <w:t>que mobile des personnes qui se livrent à cette honteuse spéculation </w:t>
      </w:r>
      <w:r w:rsidRPr="00723E2E">
        <w:t>; et ces personnes, ce ne sont pas les maîtresses d'école, ce sont les propres p</w:t>
      </w:r>
      <w:r w:rsidRPr="00723E2E">
        <w:t>a</w:t>
      </w:r>
      <w:r w:rsidRPr="00723E2E">
        <w:t>rents des élèves, qui ne craignent qu'une chose la diminution du salaire de leurs enfants (5e rapp. trien.). »</w:t>
      </w:r>
    </w:p>
    <w:p w14:paraId="07BCF64B" w14:textId="77777777" w:rsidR="00EA5760" w:rsidRPr="00723E2E" w:rsidRDefault="00EA5760" w:rsidP="00EA5760">
      <w:pPr>
        <w:spacing w:before="120" w:after="120"/>
        <w:jc w:val="both"/>
      </w:pPr>
    </w:p>
    <w:p w14:paraId="77415DB4" w14:textId="77777777" w:rsidR="00EA5760" w:rsidRPr="00723E2E" w:rsidRDefault="00EA5760" w:rsidP="00EA5760">
      <w:pPr>
        <w:spacing w:before="120" w:after="120"/>
        <w:jc w:val="both"/>
      </w:pPr>
      <w:r w:rsidRPr="00723E2E">
        <w:t xml:space="preserve">Voici, au sujet de ces établissements, ce que dit le rapport fait à la députation permanente de la Flandre orientale en 1862, </w:t>
      </w:r>
      <w:r>
        <w:t xml:space="preserve">[269] </w:t>
      </w:r>
      <w:r w:rsidRPr="00723E2E">
        <w:t>par M. Vanden Bulcke, commissaire de l'arrondissement de Bruges-Ostende :</w:t>
      </w:r>
    </w:p>
    <w:p w14:paraId="21B4C704" w14:textId="77777777" w:rsidR="00EA5760" w:rsidRDefault="00EA5760" w:rsidP="00EA5760">
      <w:pPr>
        <w:pStyle w:val="Grillecouleur-Accent1"/>
      </w:pPr>
    </w:p>
    <w:p w14:paraId="2F43AB43" w14:textId="77777777" w:rsidR="00EA5760" w:rsidRPr="00723E2E" w:rsidRDefault="00EA5760" w:rsidP="00EA5760">
      <w:pPr>
        <w:pStyle w:val="Grillecouleur-Accent1"/>
      </w:pPr>
      <w:r w:rsidRPr="00723E2E">
        <w:t>« L'emploi des fonds votés par les Chambres en faveur de l'enseign</w:t>
      </w:r>
      <w:r w:rsidRPr="00723E2E">
        <w:t>e</w:t>
      </w:r>
      <w:r w:rsidRPr="00723E2E">
        <w:t>ment a produit de grands et heureux résultats ; mais si l'on tient à général</w:t>
      </w:r>
      <w:r w:rsidRPr="00723E2E">
        <w:t>i</w:t>
      </w:r>
      <w:r w:rsidRPr="00723E2E">
        <w:t>ser le bienfait, si l'on veut qu'il se répande sur tous les points, même les moins importants, du territoire, il est nécessaire que le pays fasse de no</w:t>
      </w:r>
      <w:r w:rsidRPr="00723E2E">
        <w:t>u</w:t>
      </w:r>
      <w:r w:rsidRPr="00723E2E">
        <w:t>veaux e</w:t>
      </w:r>
      <w:r w:rsidRPr="00723E2E">
        <w:t>f</w:t>
      </w:r>
      <w:r w:rsidRPr="00723E2E">
        <w:t>forts et consacre à cette œuvre de civilisation en même temps que d'humanité, de plus larges capitaux. On verra se multiplier des établiss</w:t>
      </w:r>
      <w:r w:rsidRPr="00723E2E">
        <w:t>e</w:t>
      </w:r>
      <w:r w:rsidRPr="00723E2E">
        <w:t>ments communaux destinés d'un côté à combler une lacune dont on appr</w:t>
      </w:r>
      <w:r w:rsidRPr="00723E2E">
        <w:t>é</w:t>
      </w:r>
      <w:r w:rsidRPr="00723E2E">
        <w:t>cie de plus en plus l'étendue et de l'autre à combattre cette espèce de se</w:t>
      </w:r>
      <w:r w:rsidRPr="00723E2E">
        <w:t>r</w:t>
      </w:r>
      <w:r w:rsidRPr="00723E2E">
        <w:t>vage et d'abrutissement moral qui sont l'apanage de beaucoup d'écoles l</w:t>
      </w:r>
      <w:r w:rsidRPr="00723E2E">
        <w:t>i</w:t>
      </w:r>
      <w:r w:rsidRPr="00723E2E">
        <w:t>bres.</w:t>
      </w:r>
    </w:p>
    <w:p w14:paraId="520DF5C4" w14:textId="77777777" w:rsidR="00EA5760" w:rsidRPr="00723E2E" w:rsidRDefault="00EA5760" w:rsidP="00EA5760">
      <w:pPr>
        <w:pStyle w:val="Grillecouleur-Accent1"/>
      </w:pPr>
      <w:r w:rsidRPr="00723E2E">
        <w:lastRenderedPageBreak/>
        <w:t>« Celles-ci, on le sait, partout où elles existent, ont en apparence un c</w:t>
      </w:r>
      <w:r w:rsidRPr="00723E2E">
        <w:t>a</w:t>
      </w:r>
      <w:r w:rsidRPr="00723E2E">
        <w:t>ra</w:t>
      </w:r>
      <w:r w:rsidRPr="00723E2E">
        <w:t>c</w:t>
      </w:r>
      <w:r w:rsidRPr="00723E2E">
        <w:t>tère mixte ; elles prennent pour enseigne l'instruction et le travail ; mais dans un grand nombre d'entre elles, alors surtout qu'elles sont éloignées de la partie centrale des habitations, l'instruction n'est que le prétexte, et l'on ne connaît que le travail seul, le travail continu et sans trève ni repos, d</w:t>
      </w:r>
      <w:r w:rsidRPr="00723E2E">
        <w:t>e</w:t>
      </w:r>
      <w:r w:rsidRPr="00723E2E">
        <w:t>puis l'aube du jour jusqu'à son déclin et même au-delà si la tâche, imposée pour la journée, n'est pas remplie !</w:t>
      </w:r>
    </w:p>
    <w:p w14:paraId="7C9A4487" w14:textId="77777777" w:rsidR="00EA5760" w:rsidRPr="00723E2E" w:rsidRDefault="00EA5760" w:rsidP="00EA5760">
      <w:pPr>
        <w:pStyle w:val="Grillecouleur-Accent1"/>
      </w:pPr>
      <w:r w:rsidRPr="00723E2E">
        <w:t>« Dans cette situation faite à de jeunes enfants, n'y a-t-il pas un abus exo</w:t>
      </w:r>
      <w:r w:rsidRPr="00723E2E">
        <w:t>r</w:t>
      </w:r>
      <w:r w:rsidRPr="00723E2E">
        <w:t>bitant et intolérable</w:t>
      </w:r>
      <w:r>
        <w:t> ?</w:t>
      </w:r>
    </w:p>
    <w:p w14:paraId="4543F790" w14:textId="77777777" w:rsidR="00EA5760" w:rsidRPr="00723E2E" w:rsidRDefault="00EA5760" w:rsidP="00EA5760">
      <w:pPr>
        <w:pStyle w:val="Grillecouleur-Accent1"/>
      </w:pPr>
      <w:r w:rsidRPr="00723E2E">
        <w:t>« La question semble digne de fixer l'attention du gouvernement ; dans d</w:t>
      </w:r>
      <w:r w:rsidRPr="00723E2E">
        <w:t>i</w:t>
      </w:r>
      <w:r w:rsidRPr="00723E2E">
        <w:t>vers pays, l'on s'est efforcé de régler par la loi les heures de travail dans les manufactures ; une mesure analogue devrait limiter les heures de tr</w:t>
      </w:r>
      <w:r w:rsidRPr="00723E2E">
        <w:t>a</w:t>
      </w:r>
      <w:r w:rsidRPr="00723E2E">
        <w:t>vail dans les écoles publiques ou privées où l'on s'occupe de la fabrication.</w:t>
      </w:r>
    </w:p>
    <w:p w14:paraId="5B7D2734" w14:textId="77777777" w:rsidR="00EA5760" w:rsidRPr="00723E2E" w:rsidRDefault="00EA5760" w:rsidP="00EA5760">
      <w:pPr>
        <w:pStyle w:val="Grillecouleur-Accent1"/>
      </w:pPr>
      <w:r w:rsidRPr="00723E2E">
        <w:t>« L'amour immodéré du gain, soit de la part des parents, soit de la part des maîtres, n'autorise pas d'infliger à de faibles créatures, souvent ext</w:t>
      </w:r>
      <w:r w:rsidRPr="00723E2E">
        <w:t>é</w:t>
      </w:r>
      <w:r w:rsidRPr="00723E2E">
        <w:t>nuées de besoin, une véritable torture, qui, en les immobilisant en quelque sorte à leur place, les flétrit avant l'âge et les rend dans l'avenir impropres à to</w:t>
      </w:r>
      <w:r w:rsidRPr="00723E2E">
        <w:t>u</w:t>
      </w:r>
      <w:r w:rsidRPr="00723E2E">
        <w:t>te autre occupation.</w:t>
      </w:r>
    </w:p>
    <w:p w14:paraId="6B55D233" w14:textId="77777777" w:rsidR="00EA5760" w:rsidRPr="00723E2E" w:rsidRDefault="00EA5760" w:rsidP="00EA5760">
      <w:pPr>
        <w:pStyle w:val="Grillecouleur-Accent1"/>
      </w:pPr>
      <w:r w:rsidRPr="00723E2E">
        <w:t>« On le voit, dans ces établissements, auxquels on donne un peu abus</w:t>
      </w:r>
      <w:r w:rsidRPr="00723E2E">
        <w:t>i</w:t>
      </w:r>
      <w:r w:rsidRPr="00723E2E">
        <w:t>vement le nom d'écoles, le travail manuel des enfants fait l'objet de crit</w:t>
      </w:r>
      <w:r w:rsidRPr="00723E2E">
        <w:t>i</w:t>
      </w:r>
      <w:r w:rsidRPr="00723E2E">
        <w:t>ques aussi sévères que celles auxquelles donne</w:t>
      </w:r>
      <w:r>
        <w:t xml:space="preserve"> [270]</w:t>
      </w:r>
      <w:r w:rsidRPr="00723E2E">
        <w:t xml:space="preserve"> lieu le travail des e</w:t>
      </w:r>
      <w:r w:rsidRPr="00723E2E">
        <w:t>n</w:t>
      </w:r>
      <w:r w:rsidRPr="00723E2E">
        <w:t>fants dans les manufactures et dans les houillères</w:t>
      </w:r>
      <w:r>
        <w:t> </w:t>
      </w:r>
      <w:r>
        <w:rPr>
          <w:rStyle w:val="Appelnotedebasdep"/>
        </w:rPr>
        <w:footnoteReference w:id="78"/>
      </w:r>
      <w:r w:rsidRPr="00723E2E">
        <w:t>. »</w:t>
      </w:r>
    </w:p>
    <w:p w14:paraId="566DE656" w14:textId="77777777" w:rsidR="00EA5760" w:rsidRDefault="00EA5760" w:rsidP="00EA5760">
      <w:pPr>
        <w:spacing w:before="120" w:after="120"/>
        <w:jc w:val="both"/>
      </w:pPr>
    </w:p>
    <w:p w14:paraId="512A5C2A" w14:textId="77777777" w:rsidR="00EA5760" w:rsidRPr="00723E2E" w:rsidRDefault="00EA5760" w:rsidP="00EA5760">
      <w:pPr>
        <w:spacing w:before="120" w:after="120"/>
        <w:jc w:val="both"/>
      </w:pPr>
      <w:r w:rsidRPr="00723E2E">
        <w:t>Quinze années plus tard, dans le cours de l'enquête scolaire, des faits aussi monstrueux concernant l'exploitation des enfants dans les ouvroirs et les écoles dentellières furent encore dévoilés par M. de Ridder, professeur à l'Université de Gand.</w:t>
      </w:r>
    </w:p>
    <w:p w14:paraId="611E98D0" w14:textId="77777777" w:rsidR="00EA5760" w:rsidRPr="00723E2E" w:rsidRDefault="00EA5760" w:rsidP="00EA5760">
      <w:pPr>
        <w:spacing w:before="120" w:after="120"/>
        <w:jc w:val="both"/>
      </w:pPr>
      <w:r w:rsidRPr="00723E2E">
        <w:t>Malgré cela, les pouvoirs publics continuèrent à se croiser les bras. En 1868, l'Académie de médecine fit à son tour une enquête sur les conséquences du travail des femmes et des enfants dans les mines. Peu de temps après, le 13 janvier 1869, un député de Bruxelles, M. Funck, demanda à la Chambre que l'on réglemente le travail des e</w:t>
      </w:r>
      <w:r w:rsidRPr="00723E2E">
        <w:t>n</w:t>
      </w:r>
      <w:r w:rsidRPr="00723E2E">
        <w:t>fants dans les mines et les manufactures. M. Delhougne appuya cette proposition, mais Eudore Pirmez se leva et déclara que l'État n'avait aucune compétence en matière industrielle et que la liberté suffit…</w:t>
      </w:r>
    </w:p>
    <w:p w14:paraId="6DD9506E" w14:textId="77777777" w:rsidR="00EA5760" w:rsidRPr="00723E2E" w:rsidRDefault="00EA5760" w:rsidP="00EA5760">
      <w:pPr>
        <w:spacing w:before="120" w:after="120"/>
        <w:jc w:val="both"/>
      </w:pPr>
      <w:r w:rsidRPr="00723E2E">
        <w:lastRenderedPageBreak/>
        <w:t>M. Frère-Orban soutint la même idée et proclama « que la régl</w:t>
      </w:r>
      <w:r w:rsidRPr="00723E2E">
        <w:t>e</w:t>
      </w:r>
      <w:r w:rsidRPr="00723E2E">
        <w:t>mentation du travail est une forme de servitude ! »</w:t>
      </w:r>
    </w:p>
    <w:p w14:paraId="44EF893E" w14:textId="77777777" w:rsidR="00EA5760" w:rsidRPr="00723E2E" w:rsidRDefault="00EA5760" w:rsidP="00EA5760">
      <w:pPr>
        <w:spacing w:before="120" w:after="120"/>
        <w:jc w:val="both"/>
      </w:pPr>
      <w:r w:rsidRPr="00723E2E">
        <w:t>Ce n'est que vingt ans plus tard que la Belgique fut dotée enfin d'une loi réglementant le travail des femmes et des enfants</w:t>
      </w:r>
    </w:p>
    <w:p w14:paraId="3470DDF9" w14:textId="77777777" w:rsidR="00EA5760" w:rsidRPr="00723E2E" w:rsidRDefault="00EA5760" w:rsidP="00EA5760">
      <w:pPr>
        <w:spacing w:before="120" w:after="120"/>
        <w:jc w:val="both"/>
      </w:pPr>
      <w:r w:rsidRPr="00723E2E">
        <w:t>À quoi bon faire des réflexions sur ce qui précède</w:t>
      </w:r>
      <w:r>
        <w:t> ?</w:t>
      </w:r>
      <w:r w:rsidRPr="00723E2E">
        <w:t xml:space="preserve"> Les faits ra</w:t>
      </w:r>
      <w:r w:rsidRPr="00723E2E">
        <w:t>p</w:t>
      </w:r>
      <w:r w:rsidRPr="00723E2E">
        <w:t>pelés par nous parlent assez haut et démontrent dans quel état d'abai</w:t>
      </w:r>
      <w:r w:rsidRPr="00723E2E">
        <w:t>s</w:t>
      </w:r>
      <w:r w:rsidRPr="00723E2E">
        <w:t>sement nos classes laborieuses furent tenues par les classes dirigea</w:t>
      </w:r>
      <w:r w:rsidRPr="00723E2E">
        <w:t>n</w:t>
      </w:r>
      <w:r w:rsidRPr="00723E2E">
        <w:t>tes, sans distinction. Ils démontrent aussi que si, dans la suite, les in</w:t>
      </w:r>
      <w:r w:rsidRPr="00723E2E">
        <w:t>é</w:t>
      </w:r>
      <w:r w:rsidRPr="00723E2E">
        <w:t>galités les plus choquantes et les injustices les plus criantes ont pris fin, c'est à la suite des protestations et des efforts de la classe ouvrière elle-même.</w:t>
      </w:r>
    </w:p>
    <w:p w14:paraId="69007A1D" w14:textId="77777777" w:rsidR="00EA5760" w:rsidRPr="00723E2E" w:rsidRDefault="00EA5760" w:rsidP="00EA5760">
      <w:pPr>
        <w:pStyle w:val="c"/>
      </w:pPr>
      <w:r>
        <w:t>*</w:t>
      </w:r>
      <w:r>
        <w:br/>
        <w:t>*     *</w:t>
      </w:r>
    </w:p>
    <w:p w14:paraId="52599083" w14:textId="77777777" w:rsidR="00EA5760" w:rsidRPr="00723E2E" w:rsidRDefault="00EA5760" w:rsidP="00EA5760">
      <w:pPr>
        <w:spacing w:before="120" w:after="120"/>
        <w:jc w:val="both"/>
      </w:pPr>
    </w:p>
    <w:p w14:paraId="5109D398" w14:textId="77777777" w:rsidR="00EA5760" w:rsidRPr="00723E2E" w:rsidRDefault="00EA5760" w:rsidP="00EA5760">
      <w:pPr>
        <w:spacing w:before="120" w:after="120"/>
        <w:ind w:firstLine="0"/>
        <w:jc w:val="center"/>
        <w:rPr>
          <w:b/>
          <w:color w:val="FF0000"/>
        </w:rPr>
      </w:pPr>
      <w:r w:rsidRPr="00723E2E">
        <w:rPr>
          <w:b/>
          <w:color w:val="FF0000"/>
        </w:rPr>
        <w:t>Fin</w:t>
      </w:r>
    </w:p>
    <w:p w14:paraId="01075E8A" w14:textId="77777777" w:rsidR="00EA5760" w:rsidRPr="00723E2E" w:rsidRDefault="00EA5760" w:rsidP="00EA5760">
      <w:pPr>
        <w:spacing w:before="120" w:after="120"/>
        <w:ind w:firstLine="0"/>
        <w:jc w:val="center"/>
      </w:pPr>
      <w:r w:rsidRPr="00723E2E">
        <w:rPr>
          <w:b/>
          <w:color w:val="FF0000"/>
        </w:rPr>
        <w:t>de la troisième partie</w:t>
      </w:r>
      <w:r>
        <w:rPr>
          <w:b/>
          <w:color w:val="FF0000"/>
        </w:rPr>
        <w:br/>
      </w:r>
      <w:r w:rsidRPr="00723E2E">
        <w:rPr>
          <w:b/>
          <w:color w:val="FF0000"/>
        </w:rPr>
        <w:t>du Tome deuxième.</w:t>
      </w:r>
    </w:p>
    <w:p w14:paraId="12C29254" w14:textId="77777777" w:rsidR="00EA5760" w:rsidRPr="00E07116" w:rsidRDefault="00EA5760" w:rsidP="00EA5760">
      <w:pPr>
        <w:spacing w:before="120" w:after="120"/>
        <w:ind w:firstLine="0"/>
        <w:jc w:val="both"/>
      </w:pPr>
    </w:p>
    <w:p w14:paraId="4D744ADA" w14:textId="77777777" w:rsidR="00EA5760" w:rsidRPr="00095D82" w:rsidRDefault="00EA5760" w:rsidP="00EA5760">
      <w:pPr>
        <w:pStyle w:val="p"/>
      </w:pPr>
      <w:r>
        <w:br w:type="page"/>
      </w:r>
      <w:r w:rsidRPr="00AF11A9">
        <w:lastRenderedPageBreak/>
        <w:t>[271]</w:t>
      </w:r>
    </w:p>
    <w:p w14:paraId="0168643B" w14:textId="77777777" w:rsidR="00EA5760" w:rsidRDefault="00EA5760" w:rsidP="00EA5760">
      <w:pPr>
        <w:jc w:val="both"/>
      </w:pPr>
    </w:p>
    <w:p w14:paraId="1CD9CAD5" w14:textId="77777777" w:rsidR="00EA5760" w:rsidRDefault="00EA5760" w:rsidP="00EA5760"/>
    <w:p w14:paraId="6A4704FA" w14:textId="77777777" w:rsidR="00EA5760" w:rsidRDefault="00EA5760" w:rsidP="00EA5760">
      <w:pPr>
        <w:jc w:val="both"/>
      </w:pPr>
    </w:p>
    <w:p w14:paraId="4196C79F" w14:textId="77777777" w:rsidR="00EA5760" w:rsidRPr="00F54CC7" w:rsidRDefault="00EA5760" w:rsidP="00EA5760">
      <w:pPr>
        <w:spacing w:after="120"/>
        <w:ind w:firstLine="0"/>
        <w:jc w:val="center"/>
        <w:rPr>
          <w:sz w:val="24"/>
        </w:rPr>
      </w:pPr>
      <w:bookmarkStart w:id="12" w:name="histoire_2_pt_4"/>
      <w:r>
        <w:rPr>
          <w:b/>
          <w:sz w:val="24"/>
        </w:rPr>
        <w:t>Histoire de la démocratie et du socialisme</w:t>
      </w:r>
      <w:r>
        <w:rPr>
          <w:b/>
          <w:sz w:val="24"/>
        </w:rPr>
        <w:br/>
        <w:t>en Belgique depuis 1830.</w:t>
      </w:r>
      <w:r>
        <w:rPr>
          <w:b/>
          <w:sz w:val="24"/>
        </w:rPr>
        <w:br/>
      </w:r>
      <w:r>
        <w:rPr>
          <w:i/>
          <w:sz w:val="24"/>
        </w:rPr>
        <w:t>Tome deuxième</w:t>
      </w:r>
    </w:p>
    <w:p w14:paraId="5074E3FF" w14:textId="77777777" w:rsidR="00EA5760" w:rsidRDefault="00EA5760" w:rsidP="00EA5760">
      <w:pPr>
        <w:jc w:val="both"/>
      </w:pPr>
    </w:p>
    <w:p w14:paraId="2F5B812F" w14:textId="77777777" w:rsidR="00EA5760" w:rsidRPr="00ED2081" w:rsidRDefault="00EA5760" w:rsidP="00EA5760">
      <w:pPr>
        <w:pStyle w:val="partie"/>
        <w:jc w:val="center"/>
        <w:rPr>
          <w:sz w:val="80"/>
        </w:rPr>
      </w:pPr>
      <w:r>
        <w:rPr>
          <w:sz w:val="80"/>
        </w:rPr>
        <w:t>Quatrième</w:t>
      </w:r>
      <w:r w:rsidRPr="00ED2081">
        <w:rPr>
          <w:sz w:val="80"/>
        </w:rPr>
        <w:t xml:space="preserve"> partie</w:t>
      </w:r>
    </w:p>
    <w:p w14:paraId="6477AFDB" w14:textId="77777777" w:rsidR="00EA5760" w:rsidRDefault="00EA5760" w:rsidP="00EA5760">
      <w:pPr>
        <w:jc w:val="both"/>
      </w:pPr>
    </w:p>
    <w:p w14:paraId="5EA23ED8" w14:textId="77777777" w:rsidR="00EA5760" w:rsidRDefault="00EA5760" w:rsidP="00EA5760">
      <w:pPr>
        <w:pStyle w:val="Titreniveau2"/>
      </w:pPr>
      <w:r>
        <w:t>LE MOUVEMENT SOCIALISTE</w:t>
      </w:r>
      <w:r>
        <w:br/>
        <w:t>DE 1875 À 1905</w:t>
      </w:r>
    </w:p>
    <w:bookmarkEnd w:id="12"/>
    <w:p w14:paraId="1151DFF4" w14:textId="77777777" w:rsidR="00EA5760" w:rsidRDefault="00EA5760" w:rsidP="00EA5760">
      <w:pPr>
        <w:jc w:val="both"/>
      </w:pPr>
    </w:p>
    <w:p w14:paraId="0D09544F" w14:textId="77777777" w:rsidR="00EA5760" w:rsidRDefault="00EA5760" w:rsidP="00EA5760">
      <w:pPr>
        <w:jc w:val="both"/>
      </w:pPr>
    </w:p>
    <w:p w14:paraId="39F404CF" w14:textId="77777777" w:rsidR="00EA5760" w:rsidRDefault="00EA5760" w:rsidP="00EA5760">
      <w:pPr>
        <w:jc w:val="both"/>
      </w:pPr>
    </w:p>
    <w:p w14:paraId="6169562F" w14:textId="77777777" w:rsidR="00EA5760" w:rsidRDefault="00EA5760" w:rsidP="00EA5760">
      <w:pPr>
        <w:jc w:val="both"/>
      </w:pPr>
    </w:p>
    <w:p w14:paraId="211C32E0" w14:textId="77777777" w:rsidR="00EA5760" w:rsidRDefault="00EA5760" w:rsidP="00EA5760">
      <w:pPr>
        <w:jc w:val="both"/>
      </w:pPr>
    </w:p>
    <w:p w14:paraId="51D88122" w14:textId="77777777" w:rsidR="00EA5760" w:rsidRDefault="00EA5760" w:rsidP="00EA5760">
      <w:pPr>
        <w:jc w:val="both"/>
      </w:pPr>
    </w:p>
    <w:p w14:paraId="79DED34F" w14:textId="77777777" w:rsidR="00EA5760" w:rsidRDefault="00EA5760" w:rsidP="00EA5760">
      <w:pPr>
        <w:jc w:val="both"/>
      </w:pPr>
    </w:p>
    <w:p w14:paraId="745D755B" w14:textId="77777777" w:rsidR="00EA5760" w:rsidRDefault="00EA5760" w:rsidP="00EA5760">
      <w:pPr>
        <w:jc w:val="both"/>
      </w:pPr>
    </w:p>
    <w:p w14:paraId="406C2768" w14:textId="77777777" w:rsidR="00EA5760" w:rsidRPr="00893DBF" w:rsidRDefault="00EA5760" w:rsidP="00EA5760">
      <w:pPr>
        <w:ind w:right="90" w:firstLine="0"/>
        <w:jc w:val="both"/>
        <w:rPr>
          <w:sz w:val="20"/>
        </w:rPr>
      </w:pPr>
      <w:hyperlink w:anchor="tdm" w:history="1">
        <w:r w:rsidRPr="00893DBF">
          <w:rPr>
            <w:rStyle w:val="Hyperlien"/>
            <w:sz w:val="20"/>
          </w:rPr>
          <w:t>Retour à la table des matières</w:t>
        </w:r>
      </w:hyperlink>
    </w:p>
    <w:p w14:paraId="1030AAA8" w14:textId="77777777" w:rsidR="00EA5760" w:rsidRPr="00AF11A9" w:rsidRDefault="00EA5760" w:rsidP="00EA5760">
      <w:pPr>
        <w:pStyle w:val="p"/>
      </w:pPr>
      <w:r w:rsidRPr="00AF11A9">
        <w:br w:type="page"/>
      </w:r>
      <w:r w:rsidRPr="00AF11A9">
        <w:lastRenderedPageBreak/>
        <w:t>[271]</w:t>
      </w:r>
    </w:p>
    <w:p w14:paraId="360FBBC2" w14:textId="77777777" w:rsidR="00EA5760" w:rsidRPr="00E07116" w:rsidRDefault="00EA5760" w:rsidP="00EA5760">
      <w:pPr>
        <w:jc w:val="both"/>
      </w:pPr>
    </w:p>
    <w:p w14:paraId="14A2DB52" w14:textId="77777777" w:rsidR="00EA5760" w:rsidRDefault="00EA5760" w:rsidP="00EA5760">
      <w:pPr>
        <w:jc w:val="both"/>
      </w:pPr>
    </w:p>
    <w:p w14:paraId="46C48419" w14:textId="77777777" w:rsidR="00EA5760" w:rsidRPr="00E07116" w:rsidRDefault="00EA5760" w:rsidP="00EA5760">
      <w:pPr>
        <w:jc w:val="both"/>
      </w:pPr>
    </w:p>
    <w:p w14:paraId="7C0C8C78" w14:textId="77777777" w:rsidR="00EA5760" w:rsidRPr="00F54CC7" w:rsidRDefault="00EA5760" w:rsidP="00EA5760">
      <w:pPr>
        <w:spacing w:after="120"/>
        <w:ind w:firstLine="0"/>
        <w:jc w:val="center"/>
        <w:rPr>
          <w:sz w:val="24"/>
        </w:rPr>
      </w:pPr>
      <w:bookmarkStart w:id="13" w:name="histoire_2_pt_4_chap_01"/>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0875CC30" w14:textId="77777777" w:rsidR="00EA5760" w:rsidRPr="00384B20" w:rsidRDefault="00EA5760" w:rsidP="00EA5760">
      <w:pPr>
        <w:pStyle w:val="Titreniveau1"/>
      </w:pPr>
      <w:r>
        <w:t>Chapitre I</w:t>
      </w:r>
    </w:p>
    <w:p w14:paraId="2A26F2D4" w14:textId="77777777" w:rsidR="00EA5760" w:rsidRPr="00E07116" w:rsidRDefault="00EA5760" w:rsidP="00EA5760">
      <w:pPr>
        <w:jc w:val="both"/>
        <w:rPr>
          <w:szCs w:val="36"/>
        </w:rPr>
      </w:pPr>
    </w:p>
    <w:p w14:paraId="333E7AFE" w14:textId="77777777" w:rsidR="00EA5760" w:rsidRPr="00E07116" w:rsidRDefault="00EA5760" w:rsidP="00EA5760">
      <w:pPr>
        <w:pStyle w:val="Titreniveau2"/>
      </w:pPr>
      <w:r>
        <w:t>L’Europe de 1874 à 1905</w:t>
      </w:r>
    </w:p>
    <w:bookmarkEnd w:id="13"/>
    <w:p w14:paraId="7F014327" w14:textId="77777777" w:rsidR="00EA5760" w:rsidRPr="00E07116" w:rsidRDefault="00EA5760" w:rsidP="00EA5760">
      <w:pPr>
        <w:jc w:val="both"/>
        <w:rPr>
          <w:szCs w:val="36"/>
        </w:rPr>
      </w:pPr>
    </w:p>
    <w:p w14:paraId="6E7A2A0C" w14:textId="77777777" w:rsidR="00EA5760" w:rsidRPr="00AF11A9" w:rsidRDefault="00EA5760" w:rsidP="00EA5760">
      <w:pPr>
        <w:spacing w:before="120" w:after="120"/>
        <w:jc w:val="both"/>
      </w:pPr>
    </w:p>
    <w:p w14:paraId="5FAC0A5D" w14:textId="77777777" w:rsidR="00EA5760" w:rsidRPr="00AF11A9" w:rsidRDefault="00EA5760" w:rsidP="00EA5760">
      <w:pPr>
        <w:pStyle w:val="chaptdm"/>
      </w:pPr>
      <w:r w:rsidRPr="00AF11A9">
        <w:t>Caractéristique du mouvement politique de ces trente dernières a</w:t>
      </w:r>
      <w:r w:rsidRPr="00AF11A9">
        <w:t>n</w:t>
      </w:r>
      <w:r w:rsidRPr="00AF11A9">
        <w:t>nées. - Réaction politique. - Le militarisme. - Le protectionni</w:t>
      </w:r>
      <w:r w:rsidRPr="00AF11A9">
        <w:t>s</w:t>
      </w:r>
      <w:r w:rsidRPr="00AF11A9">
        <w:t>me. - L'expansion coloniale. - La dette publique. - Progrès indu</w:t>
      </w:r>
      <w:r w:rsidRPr="00AF11A9">
        <w:t>s</w:t>
      </w:r>
      <w:r w:rsidRPr="00AF11A9">
        <w:t xml:space="preserve">triel. - La politique française. - La situation en </w:t>
      </w:r>
      <w:r>
        <w:t>A</w:t>
      </w:r>
      <w:r w:rsidRPr="00AF11A9">
        <w:t>ngleterre. - L'A</w:t>
      </w:r>
      <w:r w:rsidRPr="00AF11A9">
        <w:t>l</w:t>
      </w:r>
      <w:r w:rsidRPr="00AF11A9">
        <w:t xml:space="preserve">lemagne politique et sociale. - Le socialisme en </w:t>
      </w:r>
      <w:r>
        <w:t>E</w:t>
      </w:r>
      <w:r w:rsidRPr="00AF11A9">
        <w:t>urope. - L'Inte</w:t>
      </w:r>
      <w:r w:rsidRPr="00AF11A9">
        <w:t>r</w:t>
      </w:r>
      <w:r w:rsidRPr="00AF11A9">
        <w:t>nationale reconstituée.</w:t>
      </w:r>
    </w:p>
    <w:p w14:paraId="6616834D" w14:textId="77777777" w:rsidR="00EA5760" w:rsidRDefault="00EA5760" w:rsidP="00EA5760">
      <w:pPr>
        <w:spacing w:before="120" w:after="120"/>
        <w:jc w:val="both"/>
      </w:pPr>
    </w:p>
    <w:p w14:paraId="08B801EF" w14:textId="77777777" w:rsidR="00EA5760" w:rsidRPr="00AF11A9" w:rsidRDefault="00EA5760" w:rsidP="00EA5760">
      <w:pPr>
        <w:spacing w:before="120" w:after="120"/>
        <w:jc w:val="both"/>
      </w:pPr>
    </w:p>
    <w:p w14:paraId="162EE2F4"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1FC555CD" w14:textId="77777777" w:rsidR="00EA5760" w:rsidRPr="00AF11A9" w:rsidRDefault="00EA5760" w:rsidP="00EA5760">
      <w:pPr>
        <w:spacing w:before="120" w:after="120"/>
        <w:jc w:val="both"/>
      </w:pPr>
      <w:r w:rsidRPr="00AF11A9">
        <w:t>À la fin de l'année 1874, époque à laquelle nous reprenons notre récit, l'Europe continuait à subir le contre-coup de la réaction qui su</w:t>
      </w:r>
      <w:r w:rsidRPr="00AF11A9">
        <w:t>i</w:t>
      </w:r>
      <w:r w:rsidRPr="00AF11A9">
        <w:t>vit la défaite de la Commune de Paris.</w:t>
      </w:r>
    </w:p>
    <w:p w14:paraId="707964EC" w14:textId="77777777" w:rsidR="00EA5760" w:rsidRPr="00AF11A9" w:rsidRDefault="00EA5760" w:rsidP="00EA5760">
      <w:pPr>
        <w:spacing w:before="120" w:after="120"/>
        <w:jc w:val="both"/>
      </w:pPr>
      <w:r w:rsidRPr="00AF11A9">
        <w:t>L'histoire politique et sociale de l'Europe, dans ces trente dernières années, est caractérisée par le développement considérable des armées et de la marine et par l'expansion coloniale.</w:t>
      </w:r>
    </w:p>
    <w:p w14:paraId="7C21AE90" w14:textId="77777777" w:rsidR="00EA5760" w:rsidRPr="00AF11A9" w:rsidRDefault="00EA5760" w:rsidP="00EA5760">
      <w:pPr>
        <w:spacing w:before="120" w:after="120"/>
        <w:jc w:val="both"/>
      </w:pPr>
      <w:r w:rsidRPr="00AF11A9">
        <w:t>La recherche de débouchés nouveaux pour l'industrie et le co</w:t>
      </w:r>
      <w:r w:rsidRPr="00AF11A9">
        <w:t>m</w:t>
      </w:r>
      <w:r w:rsidRPr="00AF11A9">
        <w:t>merce, la création de colonies lointaines, capables de faire fructifier les énormes capitaux dont disposent les classes privilégiées d'Europe, nécessitèrent des dépenses importantes. De son côté, l'extension do</w:t>
      </w:r>
      <w:r w:rsidRPr="00AF11A9">
        <w:t>n</w:t>
      </w:r>
      <w:r w:rsidRPr="00AF11A9">
        <w:t>née au militarisme, par la généralisation du service militaire obligato</w:t>
      </w:r>
      <w:r w:rsidRPr="00AF11A9">
        <w:t>i</w:t>
      </w:r>
      <w:r w:rsidRPr="00AF11A9">
        <w:t>re, absorba à son tour des milliards, gonfla démesurément les budgets nationaux et augmenta la dette des États.</w:t>
      </w:r>
    </w:p>
    <w:p w14:paraId="3332BBAE" w14:textId="77777777" w:rsidR="00EA5760" w:rsidRPr="00AF11A9" w:rsidRDefault="00EA5760" w:rsidP="00EA5760">
      <w:pPr>
        <w:spacing w:before="120" w:after="120"/>
        <w:jc w:val="both"/>
      </w:pPr>
      <w:r w:rsidRPr="00AF11A9">
        <w:lastRenderedPageBreak/>
        <w:t>À l'heure qu'il est, la dette publique des principales nations de l'E</w:t>
      </w:r>
      <w:r w:rsidRPr="00AF11A9">
        <w:t>u</w:t>
      </w:r>
      <w:r w:rsidRPr="00AF11A9">
        <w:t>rope s'élève à plus de 190 milliards, exigeant un tribut annuel de plus de six milliards de francs. Tous ces emprunts et les dépenses qu'ils entraînent ont été faites en grande partie au [272] profit de la classe capitaliste</w:t>
      </w:r>
      <w:r>
        <w:t> ;</w:t>
      </w:r>
      <w:r w:rsidRPr="00AF11A9">
        <w:t xml:space="preserve"> mais les charges qui en résultent ont été rejetées méthod</w:t>
      </w:r>
      <w:r w:rsidRPr="00AF11A9">
        <w:t>i</w:t>
      </w:r>
      <w:r w:rsidRPr="00AF11A9">
        <w:t>quement sur les masses ouvrières, par une politique protectionniste et par des impôts frappant surtout les denrées alimentaires.</w:t>
      </w:r>
    </w:p>
    <w:p w14:paraId="3C56D54F" w14:textId="77777777" w:rsidR="00EA5760" w:rsidRPr="00AF11A9" w:rsidRDefault="00EA5760" w:rsidP="00EA5760">
      <w:pPr>
        <w:spacing w:before="120" w:after="120"/>
        <w:jc w:val="both"/>
      </w:pPr>
      <w:r w:rsidRPr="00AF11A9">
        <w:t>En France, après l'écrasement de la Commune, la lutte s'établit e</w:t>
      </w:r>
      <w:r w:rsidRPr="00AF11A9">
        <w:t>n</w:t>
      </w:r>
      <w:r w:rsidRPr="00AF11A9">
        <w:t>tre les républicains d'une part et les royalistes et bonapartistes d'autre part. Après quelques années, les républicains triomphèrent, définit</w:t>
      </w:r>
      <w:r w:rsidRPr="00AF11A9">
        <w:t>i</w:t>
      </w:r>
      <w:r w:rsidRPr="00AF11A9">
        <w:t>vement, on peut l'espérer.</w:t>
      </w:r>
    </w:p>
    <w:p w14:paraId="6A41FC08" w14:textId="77777777" w:rsidR="00EA5760" w:rsidRPr="00AF11A9" w:rsidRDefault="00EA5760" w:rsidP="00EA5760">
      <w:pPr>
        <w:spacing w:before="120" w:after="120"/>
        <w:jc w:val="both"/>
      </w:pPr>
      <w:r w:rsidRPr="00AF11A9">
        <w:t>En 1880, l'amnistie générale fit rentrer en France les derniers condamnés de l'insurrection de 1871. Deux années plus tard, l'instru</w:t>
      </w:r>
      <w:r w:rsidRPr="00AF11A9">
        <w:t>c</w:t>
      </w:r>
      <w:r w:rsidRPr="00AF11A9">
        <w:t>tion gratuite, laïque et obligatoire était adoptée. En 1884, Waldeck-Rousseau fit voter par le Parlement la loi sur les syndicats professio</w:t>
      </w:r>
      <w:r w:rsidRPr="00AF11A9">
        <w:t>n</w:t>
      </w:r>
      <w:r w:rsidRPr="00AF11A9">
        <w:t>nels, cherchant ainsi à donner aux classes ouvrières une organisation méthodique, à l'instar de celle qui se développait en Angleterre. En 1889, le service militaire actif fut réduit de cinq à trois et depuis à deux ans. Survint la crise boulangiste et de 1890 à 1893, on vit se constituer les ministères de concentration. De 1895 à 1898, la dire</w:t>
      </w:r>
      <w:r w:rsidRPr="00AF11A9">
        <w:t>c</w:t>
      </w:r>
      <w:r w:rsidRPr="00AF11A9">
        <w:t>tion politique de la France fut confiée à des ministères homogènes. Quelques années plus tard, en présence du péril clérical, on en revint aux ministères de concentration, mais cette fois-ci un ministre soci</w:t>
      </w:r>
      <w:r w:rsidRPr="00AF11A9">
        <w:t>a</w:t>
      </w:r>
      <w:r w:rsidRPr="00AF11A9">
        <w:t>liste, Millerand, fit partie du cabinet et ainsi le parti socialiste, pour la première fois depuis 1848, participa au pouvoir</w:t>
      </w:r>
      <w:r>
        <w:t> !</w:t>
      </w:r>
      <w:r w:rsidRPr="00AF11A9">
        <w:t xml:space="preserve"> Le </w:t>
      </w:r>
      <w:r>
        <w:t>« </w:t>
      </w:r>
      <w:r w:rsidRPr="00AF11A9">
        <w:t>Bloc</w:t>
      </w:r>
      <w:r>
        <w:t> »</w:t>
      </w:r>
      <w:r w:rsidRPr="00AF11A9">
        <w:t xml:space="preserve"> se forma pour combattre les empiétements du cléricalisme qui, peu à peu, avait pénétré dans l'armée, l'administration, la magistrature et s'était emparé en grande partie de l'enseignement primaire, moyen et supérieur. E</w:t>
      </w:r>
      <w:r w:rsidRPr="00AF11A9">
        <w:t>n</w:t>
      </w:r>
      <w:r w:rsidRPr="00AF11A9">
        <w:t>fin en 1905, le ministère Combes fit triompher la séparation de l’Église et de l'État, réforme pleine de conséquences heureuses pour l'avenir.</w:t>
      </w:r>
    </w:p>
    <w:p w14:paraId="006EB1ED" w14:textId="77777777" w:rsidR="00EA5760" w:rsidRPr="00AF11A9" w:rsidRDefault="00EA5760" w:rsidP="00EA5760">
      <w:pPr>
        <w:spacing w:before="120" w:after="120"/>
        <w:jc w:val="both"/>
      </w:pPr>
      <w:r w:rsidRPr="00AF11A9">
        <w:t>Dès 1876, le mouvement ouvrier se reforma. Il eut d'abord un c</w:t>
      </w:r>
      <w:r w:rsidRPr="00AF11A9">
        <w:t>a</w:t>
      </w:r>
      <w:r w:rsidRPr="00AF11A9">
        <w:t>ractère très modéré sans doute et se recommanda d'un syndicalisme mélangé de proudhonisme, avec M. Barberet comme principal chef et inspirateur.</w:t>
      </w:r>
    </w:p>
    <w:p w14:paraId="31AC7D9B" w14:textId="77777777" w:rsidR="00EA5760" w:rsidRPr="00AF11A9" w:rsidRDefault="00EA5760" w:rsidP="00EA5760">
      <w:pPr>
        <w:spacing w:before="120" w:after="120"/>
        <w:jc w:val="both"/>
      </w:pPr>
      <w:r>
        <w:br w:type="page"/>
      </w:r>
      <w:r w:rsidRPr="00AF11A9">
        <w:lastRenderedPageBreak/>
        <w:t xml:space="preserve">Mais en 1878, Jules Guesde, Gabriel Deville, Emile Massart et d'autres fondèrent le journal </w:t>
      </w:r>
      <w:r w:rsidRPr="00AF11A9">
        <w:rPr>
          <w:i/>
        </w:rPr>
        <w:t>l'Égalité</w:t>
      </w:r>
      <w:r w:rsidRPr="00AF11A9">
        <w:t>, qui défendit le collectivisme marxiste, opposa cette doctrine à celle du syndicalisme coopératif de Barberet et entra en lutte avec celle-ci.</w:t>
      </w:r>
    </w:p>
    <w:p w14:paraId="415B791A" w14:textId="77777777" w:rsidR="00EA5760" w:rsidRPr="00AF11A9" w:rsidRDefault="00EA5760" w:rsidP="00EA5760">
      <w:pPr>
        <w:spacing w:before="120" w:after="120"/>
        <w:jc w:val="both"/>
      </w:pPr>
      <w:r>
        <w:t>[273]</w:t>
      </w:r>
    </w:p>
    <w:p w14:paraId="6D41BEF6" w14:textId="77777777" w:rsidR="00EA5760" w:rsidRPr="00AF11A9" w:rsidRDefault="00EA5760" w:rsidP="00EA5760">
      <w:pPr>
        <w:spacing w:before="120" w:after="120"/>
        <w:jc w:val="both"/>
      </w:pPr>
      <w:r w:rsidRPr="00AF11A9">
        <w:t>Dans plusieurs congrès ouvriers nationaux, les deux tendances se trouvèrent bientôt en présence et s'entrechoquèrent. Finalement, au Congrès de Marseille de 1879, le principe collectiviste fut admis par la majorité des délégués et, dès l'année suivante, le Parti ouvrier fra</w:t>
      </w:r>
      <w:r w:rsidRPr="00AF11A9">
        <w:t>n</w:t>
      </w:r>
      <w:r w:rsidRPr="00AF11A9">
        <w:t>çais fut constitué.</w:t>
      </w:r>
    </w:p>
    <w:p w14:paraId="0E47C3CE" w14:textId="77777777" w:rsidR="00EA5760" w:rsidRPr="00AF11A9" w:rsidRDefault="00EA5760" w:rsidP="00EA5760">
      <w:pPr>
        <w:spacing w:before="120" w:after="120"/>
        <w:jc w:val="both"/>
      </w:pPr>
      <w:r w:rsidRPr="00AF11A9">
        <w:t xml:space="preserve">Malheureusement, peu de temps après, des divisions surgirent et des chapelles se formèrent l'une après l'autre. Le </w:t>
      </w:r>
      <w:r w:rsidRPr="00AF11A9">
        <w:rPr>
          <w:i/>
        </w:rPr>
        <w:t>Guesdisme</w:t>
      </w:r>
      <w:r w:rsidRPr="00AF11A9">
        <w:t xml:space="preserve"> s'établit d'un côté et le </w:t>
      </w:r>
      <w:r w:rsidRPr="00AF11A9">
        <w:rPr>
          <w:i/>
        </w:rPr>
        <w:t>Possibilisme</w:t>
      </w:r>
      <w:r w:rsidRPr="00AF11A9">
        <w:t xml:space="preserve"> Broussiste de l'autre. Celui-ci se divisa à son tour. Mais à l'heure qu'il est, la paix est enfin faite entre les dive</w:t>
      </w:r>
      <w:r w:rsidRPr="00AF11A9">
        <w:t>r</w:t>
      </w:r>
      <w:r w:rsidRPr="00AF11A9">
        <w:t>ses nuances du Parti socialiste français et l'unité a triomphé, grâce en grande partie à Jean Jaurès, qui y travailla avec une inlassable activité.</w:t>
      </w:r>
    </w:p>
    <w:p w14:paraId="722F609E" w14:textId="77777777" w:rsidR="00EA5760" w:rsidRPr="00AF11A9" w:rsidRDefault="00EA5760" w:rsidP="00EA5760">
      <w:pPr>
        <w:pStyle w:val="c"/>
      </w:pPr>
      <w:r w:rsidRPr="00AF11A9">
        <w:t>*</w:t>
      </w:r>
      <w:r>
        <w:br/>
      </w:r>
      <w:r w:rsidRPr="00AF11A9">
        <w:t>*</w:t>
      </w:r>
      <w:r>
        <w:t xml:space="preserve">    </w:t>
      </w:r>
      <w:r w:rsidRPr="00AF11A9">
        <w:t xml:space="preserve">  *</w:t>
      </w:r>
    </w:p>
    <w:p w14:paraId="1E9A82BD" w14:textId="77777777" w:rsidR="00EA5760" w:rsidRPr="00AF11A9" w:rsidRDefault="00EA5760" w:rsidP="00EA5760">
      <w:pPr>
        <w:spacing w:before="120" w:after="120"/>
        <w:jc w:val="both"/>
      </w:pPr>
    </w:p>
    <w:p w14:paraId="2896515F" w14:textId="77777777" w:rsidR="00EA5760" w:rsidRPr="00AF11A9" w:rsidRDefault="00EA5760" w:rsidP="00EA5760">
      <w:pPr>
        <w:spacing w:before="120" w:after="120"/>
        <w:jc w:val="both"/>
      </w:pPr>
      <w:r w:rsidRPr="00AF11A9">
        <w:t>En Angleterre, les deux partis historiques, libéral et conservateur, continuèrent à se faire la guerre pour la possession du pouvoir polit</w:t>
      </w:r>
      <w:r w:rsidRPr="00AF11A9">
        <w:t>i</w:t>
      </w:r>
      <w:r w:rsidRPr="00AF11A9">
        <w:t>que, et le jeu de bascule se poursuit encore à l'heure qu'il est.</w:t>
      </w:r>
    </w:p>
    <w:p w14:paraId="29BC72A5" w14:textId="77777777" w:rsidR="00EA5760" w:rsidRPr="00AF11A9" w:rsidRDefault="00EA5760" w:rsidP="00EA5760">
      <w:pPr>
        <w:spacing w:before="120" w:after="120"/>
        <w:jc w:val="both"/>
      </w:pPr>
      <w:r w:rsidRPr="00AF11A9">
        <w:t>En 1876, l'enseignement obligatoire fut organisé et la législation sociale se développa et s'améliora. En 1885, la réforme électorale fut votée. Est électeur désormais celui qui habite seul une maison d'un loyer d'au moins 250 francs par an. On sait qu'il est d'usage en Angl</w:t>
      </w:r>
      <w:r w:rsidRPr="00AF11A9">
        <w:t>e</w:t>
      </w:r>
      <w:r w:rsidRPr="00AF11A9">
        <w:t>terre, dans les classes moyennes, d'habiter une petite maison par f</w:t>
      </w:r>
      <w:r w:rsidRPr="00AF11A9">
        <w:t>a</w:t>
      </w:r>
      <w:r w:rsidRPr="00AF11A9">
        <w:t>mille. Il existe quatre millions d'électeurs en vertu de la réforme éle</w:t>
      </w:r>
      <w:r w:rsidRPr="00AF11A9">
        <w:t>c</w:t>
      </w:r>
      <w:r w:rsidRPr="00AF11A9">
        <w:t>torale de 1885, mais il reste encore près de deux millions d'adultes mâles exclus du droit de vote.</w:t>
      </w:r>
    </w:p>
    <w:p w14:paraId="3D86E235" w14:textId="77777777" w:rsidR="00EA5760" w:rsidRPr="00AF11A9" w:rsidRDefault="00EA5760" w:rsidP="00EA5760">
      <w:pPr>
        <w:spacing w:before="120" w:after="120"/>
        <w:jc w:val="both"/>
      </w:pPr>
      <w:r w:rsidRPr="00AF11A9">
        <w:t xml:space="preserve">La question irlandaise et la crise agraire de 1873-1879 firent naître en Angleterre un mouvement très intense en faveur de la propriété collective du sol. La </w:t>
      </w:r>
      <w:r w:rsidRPr="00AF11A9">
        <w:rPr>
          <w:i/>
        </w:rPr>
        <w:t>Ligue pour la nationalisation</w:t>
      </w:r>
      <w:r w:rsidRPr="00AF11A9">
        <w:t xml:space="preserve"> se constitua en 1882. L'année suivante, une autre ligue, à tendances plus radicales, fut fondée et avait pour but </w:t>
      </w:r>
      <w:r w:rsidRPr="00AF11A9">
        <w:rPr>
          <w:i/>
        </w:rPr>
        <w:t>la restitution de la terre</w:t>
      </w:r>
      <w:r w:rsidRPr="00AF11A9">
        <w:t>.</w:t>
      </w:r>
    </w:p>
    <w:p w14:paraId="7AA0E2EB" w14:textId="77777777" w:rsidR="00EA5760" w:rsidRPr="00AF11A9" w:rsidRDefault="00EA5760" w:rsidP="00EA5760">
      <w:pPr>
        <w:spacing w:before="120" w:after="120"/>
        <w:jc w:val="both"/>
      </w:pPr>
      <w:r w:rsidRPr="00AF11A9">
        <w:lastRenderedPageBreak/>
        <w:t xml:space="preserve">Henry George venait de publier son fameux ouvrage </w:t>
      </w:r>
      <w:r w:rsidRPr="00AF11A9">
        <w:rPr>
          <w:i/>
        </w:rPr>
        <w:t>Progress and Poverty</w:t>
      </w:r>
      <w:r w:rsidRPr="00AF11A9">
        <w:t xml:space="preserve"> et le nombre de ses adeptes fut bientôt considérable. Deux lois furent votées autorisant les Communes à</w:t>
      </w:r>
      <w:r>
        <w:t xml:space="preserve"> [274]</w:t>
      </w:r>
      <w:r w:rsidRPr="00AF11A9">
        <w:t xml:space="preserve"> racheter des terres pour les revendre par petits lots. On voulait, par ce moyen, créer une classe de petits paysans propriétaires.</w:t>
      </w:r>
    </w:p>
    <w:p w14:paraId="092E3F25" w14:textId="77777777" w:rsidR="00EA5760" w:rsidRPr="00AF11A9" w:rsidRDefault="00EA5760" w:rsidP="00EA5760">
      <w:pPr>
        <w:spacing w:before="120" w:after="120"/>
        <w:jc w:val="both"/>
      </w:pPr>
      <w:r w:rsidRPr="00AF11A9">
        <w:t xml:space="preserve">Puis l'on assista à un mouvement fort intéressant de </w:t>
      </w:r>
      <w:r w:rsidRPr="00AF11A9">
        <w:rPr>
          <w:i/>
        </w:rPr>
        <w:t>socialisme municipal</w:t>
      </w:r>
      <w:r w:rsidRPr="00AF11A9">
        <w:t xml:space="preserve"> qui n'a fait que grandir depuis vingt ans et est arrivé à arr</w:t>
      </w:r>
      <w:r w:rsidRPr="00AF11A9">
        <w:t>a</w:t>
      </w:r>
      <w:r w:rsidRPr="00AF11A9">
        <w:t>cher aux sociétés capitalistes l'exploitation des grands services publics de l'éclairage par le gaz et l'électricité, du transport par tramways et omnibus, du service des eaux alimentaires, etc., etc.</w:t>
      </w:r>
    </w:p>
    <w:p w14:paraId="4E3925F6" w14:textId="77777777" w:rsidR="00EA5760" w:rsidRPr="00AF11A9" w:rsidRDefault="00EA5760" w:rsidP="00EA5760">
      <w:pPr>
        <w:spacing w:before="120" w:after="120"/>
        <w:jc w:val="both"/>
      </w:pPr>
      <w:r w:rsidRPr="00AF11A9">
        <w:t xml:space="preserve">À ce mouvement, se rattache la </w:t>
      </w:r>
      <w:r w:rsidRPr="00AF11A9">
        <w:rPr>
          <w:i/>
        </w:rPr>
        <w:t>Fabian Society</w:t>
      </w:r>
      <w:r w:rsidRPr="00AF11A9">
        <w:t xml:space="preserve"> qui, par la presse et les réunions, a fait une immense propagande d'un socialisme pratique et modéré.</w:t>
      </w:r>
    </w:p>
    <w:p w14:paraId="01723F10" w14:textId="77777777" w:rsidR="00EA5760" w:rsidRPr="00AF11A9" w:rsidRDefault="00EA5760" w:rsidP="00EA5760">
      <w:pPr>
        <w:spacing w:before="120" w:after="120"/>
        <w:jc w:val="both"/>
      </w:pPr>
      <w:r w:rsidRPr="00AF11A9">
        <w:t xml:space="preserve">Hyndman et quelques-uns de ses amis constituèrent la </w:t>
      </w:r>
      <w:r w:rsidRPr="00AF11A9">
        <w:rPr>
          <w:i/>
        </w:rPr>
        <w:t>Fédération sociale démocratique</w:t>
      </w:r>
      <w:r w:rsidRPr="00AF11A9">
        <w:t xml:space="preserve"> à tendances marxistes, et fondèrent le journal </w:t>
      </w:r>
      <w:r w:rsidRPr="00AF11A9">
        <w:rPr>
          <w:i/>
        </w:rPr>
        <w:t>Justice</w:t>
      </w:r>
      <w:r w:rsidRPr="00AF11A9">
        <w:t>. Une vaste propagande fut organisée dans les grands centres, mais sans grands résultats.</w:t>
      </w:r>
    </w:p>
    <w:p w14:paraId="16EA037C" w14:textId="77777777" w:rsidR="00EA5760" w:rsidRPr="00AF11A9" w:rsidRDefault="00EA5760" w:rsidP="00EA5760">
      <w:pPr>
        <w:spacing w:before="120" w:after="120"/>
        <w:jc w:val="both"/>
      </w:pPr>
      <w:r w:rsidRPr="00AF11A9">
        <w:t>Il faut en attribuer la cause principale aux idées non interventio</w:t>
      </w:r>
      <w:r w:rsidRPr="00AF11A9">
        <w:t>n</w:t>
      </w:r>
      <w:r w:rsidRPr="00AF11A9">
        <w:t xml:space="preserve">nistes fortement ancrées depuis un siècle dans le cerveau de la classe ouvrière, qui conserve une grande confiance dans le </w:t>
      </w:r>
      <w:r w:rsidRPr="00AF11A9">
        <w:rPr>
          <w:i/>
        </w:rPr>
        <w:t>self help</w:t>
      </w:r>
      <w:r w:rsidRPr="00AF11A9">
        <w:t>, c'est-à-dire l'effort personnel des individus et des groupes, en dehors de l'a</w:t>
      </w:r>
      <w:r w:rsidRPr="00AF11A9">
        <w:t>c</w:t>
      </w:r>
      <w:r w:rsidRPr="00AF11A9">
        <w:t>tion gouvernementale.</w:t>
      </w:r>
    </w:p>
    <w:p w14:paraId="2A946824" w14:textId="77777777" w:rsidR="00EA5760" w:rsidRPr="00AF11A9" w:rsidRDefault="00EA5760" w:rsidP="00EA5760">
      <w:pPr>
        <w:spacing w:before="120" w:after="120"/>
        <w:jc w:val="both"/>
      </w:pPr>
      <w:r w:rsidRPr="00AF11A9">
        <w:t xml:space="preserve">On sait que les travailleurs anglais sont depuis de longues années organisés en associations professionnelles ou </w:t>
      </w:r>
      <w:r w:rsidRPr="00AF11A9">
        <w:rPr>
          <w:i/>
        </w:rPr>
        <w:t>Trade-unions</w:t>
      </w:r>
      <w:r w:rsidRPr="00AF11A9">
        <w:t>, et qu'ils sont parvenus à obtenir des conditions de travail et des salaires sup</w:t>
      </w:r>
      <w:r w:rsidRPr="00AF11A9">
        <w:t>é</w:t>
      </w:r>
      <w:r w:rsidRPr="00AF11A9">
        <w:t>rieurs à ceux des autres ouvriers de l'Europe. Les Trade-unions sont à la fois des sociétés organisées pour la grève et pour la mutualité, l'a</w:t>
      </w:r>
      <w:r w:rsidRPr="00AF11A9">
        <w:t>s</w:t>
      </w:r>
      <w:r w:rsidRPr="00AF11A9">
        <w:t>surance contre la maladie, le chômage, l'invalidité et la vieillesse.</w:t>
      </w:r>
    </w:p>
    <w:p w14:paraId="1A6C05FC" w14:textId="77777777" w:rsidR="00EA5760" w:rsidRPr="00AF11A9" w:rsidRDefault="00EA5760" w:rsidP="00EA5760">
      <w:pPr>
        <w:spacing w:before="120" w:after="120"/>
        <w:jc w:val="both"/>
      </w:pPr>
      <w:r w:rsidRPr="00AF11A9">
        <w:t>Mais le mouvement et l'organisation trade-unioniste ne profitent qu'aux ouvriers exerçant un métier, alors qu'il reste en dehors d'eux toute une armée de travailleurs non qualifiés, de manœuvres, d'aides, ne possédant aucune capacité professionnelle.</w:t>
      </w:r>
    </w:p>
    <w:p w14:paraId="3D2E48A9" w14:textId="77777777" w:rsidR="00EA5760" w:rsidRPr="00AF11A9" w:rsidRDefault="00EA5760" w:rsidP="00EA5760">
      <w:pPr>
        <w:spacing w:before="120" w:after="120"/>
        <w:jc w:val="both"/>
      </w:pPr>
      <w:r w:rsidRPr="00AF11A9">
        <w:t>En 1887, une crise intense frappa l'industrie anglaise et même e</w:t>
      </w:r>
      <w:r w:rsidRPr="00AF11A9">
        <w:t>u</w:t>
      </w:r>
      <w:r w:rsidRPr="00AF11A9">
        <w:t>ropéenne. Il y eut des milliers et des milliers d'ouvriers condamnés au chômage et, par suite, à la misère. Des manifestations à la fois gra</w:t>
      </w:r>
      <w:r w:rsidRPr="00AF11A9">
        <w:t>n</w:t>
      </w:r>
      <w:r w:rsidRPr="00AF11A9">
        <w:t>dioses et émouvantes de sans-travail firent une impression considé</w:t>
      </w:r>
      <w:r w:rsidRPr="00AF11A9">
        <w:lastRenderedPageBreak/>
        <w:t>r</w:t>
      </w:r>
      <w:r w:rsidRPr="00AF11A9">
        <w:t>a</w:t>
      </w:r>
      <w:r w:rsidRPr="00AF11A9">
        <w:t>ble à Londres. C'est alors que John</w:t>
      </w:r>
      <w:r>
        <w:t xml:space="preserve"> [275]</w:t>
      </w:r>
      <w:r w:rsidRPr="00AF11A9">
        <w:t xml:space="preserve"> Burns, Tom Mann et Wi</w:t>
      </w:r>
      <w:r w:rsidRPr="00AF11A9">
        <w:t>l</w:t>
      </w:r>
      <w:r w:rsidRPr="00AF11A9">
        <w:t>liam Thorne s'occupèrent d'organiser ces malheureux</w:t>
      </w:r>
      <w:r>
        <w:t> :</w:t>
      </w:r>
      <w:r w:rsidRPr="00AF11A9">
        <w:t xml:space="preserve"> manœuvres, ouvriers des ports, gaziers, etc. Le </w:t>
      </w:r>
      <w:r w:rsidRPr="00AF11A9">
        <w:rPr>
          <w:i/>
        </w:rPr>
        <w:t>nouveau</w:t>
      </w:r>
      <w:r w:rsidRPr="00AF11A9">
        <w:t xml:space="preserve"> trade-unionisme avait des tendances plus radicales que l'ancien. Pendant plusieurs années, il e</w:t>
      </w:r>
      <w:r w:rsidRPr="00AF11A9">
        <w:t>s</w:t>
      </w:r>
      <w:r w:rsidRPr="00AF11A9">
        <w:t>saya de pénétrer dans l'autre et de le faire marcher dans une voie plus avancée. Il y réussit en partie, mais le néo-trade-unionisme ne parvint pas à rester debout</w:t>
      </w:r>
      <w:r>
        <w:t> ;</w:t>
      </w:r>
      <w:r w:rsidRPr="00AF11A9">
        <w:t xml:space="preserve"> les éléments ouvriers sur lesquels il devait s'a</w:t>
      </w:r>
      <w:r w:rsidRPr="00AF11A9">
        <w:t>p</w:t>
      </w:r>
      <w:r w:rsidRPr="00AF11A9">
        <w:t>puyer n'étaient pas très cultivés et ils ne comprirent point l'intérêt qu'il y avait pour eux à s'organiser sérieusement pour la défense de leur salaire et l'amélioration de leur condition sociale.</w:t>
      </w:r>
    </w:p>
    <w:p w14:paraId="33A64EC1" w14:textId="77777777" w:rsidR="00EA5760" w:rsidRPr="00AF11A9" w:rsidRDefault="00EA5760" w:rsidP="00EA5760">
      <w:pPr>
        <w:spacing w:before="120" w:after="120"/>
        <w:jc w:val="both"/>
      </w:pPr>
      <w:r w:rsidRPr="00AF11A9">
        <w:t>Notons enfin le mouvement coopératif anglais qui a acquis une puissance considérable et qui, chaque année, s'est développé avec une merveilleuse ténacité.</w:t>
      </w:r>
    </w:p>
    <w:p w14:paraId="0E280BB2" w14:textId="77777777" w:rsidR="00EA5760" w:rsidRPr="00AF11A9" w:rsidRDefault="00EA5760" w:rsidP="00EA5760">
      <w:pPr>
        <w:spacing w:before="120" w:after="120"/>
        <w:jc w:val="both"/>
      </w:pPr>
      <w:r w:rsidRPr="00AF11A9">
        <w:t>Aujourd'hui, le parti libéral est revenu aux affaires. Les dernières élections lui ont été très favorables. On a assisté aussi à la constitution du Parti du Travail qui a de nombreux députés à la Chambre des Communes et, chose extraordinaire, l'ancien meneur socialiste John Burns fait partie du cabinet libéral</w:t>
      </w:r>
      <w:r>
        <w:t> !</w:t>
      </w:r>
    </w:p>
    <w:p w14:paraId="31556D61" w14:textId="77777777" w:rsidR="00EA5760" w:rsidRPr="00AF11A9" w:rsidRDefault="00EA5760" w:rsidP="00EA5760">
      <w:pPr>
        <w:pStyle w:val="c"/>
      </w:pPr>
      <w:r w:rsidRPr="00AF11A9">
        <w:t>*</w:t>
      </w:r>
      <w:r>
        <w:br/>
      </w:r>
      <w:r w:rsidRPr="00AF11A9">
        <w:t>*</w:t>
      </w:r>
      <w:r>
        <w:t xml:space="preserve">    </w:t>
      </w:r>
      <w:r w:rsidRPr="00AF11A9">
        <w:t xml:space="preserve">  *</w:t>
      </w:r>
    </w:p>
    <w:p w14:paraId="3551E12E" w14:textId="77777777" w:rsidR="00EA5760" w:rsidRPr="00AF11A9" w:rsidRDefault="00EA5760" w:rsidP="00EA5760">
      <w:pPr>
        <w:spacing w:before="120" w:after="120"/>
        <w:jc w:val="both"/>
      </w:pPr>
      <w:r w:rsidRPr="00AF11A9">
        <w:t>Dès le lendemain de la guerre 1870-1871, l'Allemagne unifiée s'organisa fortement au point de vue économique et politique.</w:t>
      </w:r>
    </w:p>
    <w:p w14:paraId="21386B5E" w14:textId="77777777" w:rsidR="00EA5760" w:rsidRPr="00AF11A9" w:rsidRDefault="00EA5760" w:rsidP="00EA5760">
      <w:pPr>
        <w:spacing w:before="120" w:after="120"/>
        <w:jc w:val="both"/>
      </w:pPr>
      <w:r w:rsidRPr="00AF11A9">
        <w:t>Dans la première période décennale, deux grands conflits politique surgirent dans ce pays.</w:t>
      </w:r>
    </w:p>
    <w:p w14:paraId="0C7BBDD5" w14:textId="77777777" w:rsidR="00EA5760" w:rsidRPr="00AF11A9" w:rsidRDefault="00EA5760" w:rsidP="00EA5760">
      <w:pPr>
        <w:spacing w:before="120" w:after="120"/>
        <w:jc w:val="both"/>
      </w:pPr>
      <w:r w:rsidRPr="00AF11A9">
        <w:t xml:space="preserve">D'abord Bismarck entama la lutte contre l'Eglise catholique. Cet événement porte dans l'histoire le nom de </w:t>
      </w:r>
      <w:r w:rsidRPr="00AF11A9">
        <w:rPr>
          <w:i/>
        </w:rPr>
        <w:t>Culturkampf</w:t>
      </w:r>
      <w:r w:rsidRPr="00AF11A9">
        <w:t>, c'est-à-dire la lutte pour la civilisation et contre le cléricalisme. Les jésuites furent expulsés, les prêtres et les religieux appartenant au culte catholique, traqués.</w:t>
      </w:r>
    </w:p>
    <w:p w14:paraId="022E4F34" w14:textId="77777777" w:rsidR="00EA5760" w:rsidRPr="00AF11A9" w:rsidRDefault="00EA5760" w:rsidP="00EA5760">
      <w:pPr>
        <w:spacing w:before="120" w:after="120"/>
        <w:jc w:val="both"/>
      </w:pPr>
      <w:r w:rsidRPr="00AF11A9">
        <w:t>Jusqu'en 1875, les socialistes allemands furent divisés en deux groupes. Un congrès, réuni à Gotha dans le cours de cette année, pa</w:t>
      </w:r>
      <w:r w:rsidRPr="00AF11A9">
        <w:t>r</w:t>
      </w:r>
      <w:r w:rsidRPr="00AF11A9">
        <w:t>vint à les réunir sous un programme commun, combinant à la fois les principes et les tendances des deux groupes ennemis, comptant e</w:t>
      </w:r>
      <w:r w:rsidRPr="00AF11A9">
        <w:t>n</w:t>
      </w:r>
      <w:r w:rsidRPr="00AF11A9">
        <w:t>semble 24,000 adhérents</w:t>
      </w:r>
      <w:r>
        <w:t> ;</w:t>
      </w:r>
      <w:r w:rsidRPr="00AF11A9">
        <w:t xml:space="preserve"> mais aux élections pour le Reichstag, en 1874, leurs candidats réunirent 350,000 suffrages.</w:t>
      </w:r>
    </w:p>
    <w:p w14:paraId="45A1218E" w14:textId="77777777" w:rsidR="00EA5760" w:rsidRPr="00AF11A9" w:rsidRDefault="00EA5760" w:rsidP="00EA5760">
      <w:pPr>
        <w:spacing w:before="120" w:after="120"/>
        <w:jc w:val="both"/>
      </w:pPr>
      <w:r>
        <w:br w:type="page"/>
      </w:r>
      <w:r>
        <w:lastRenderedPageBreak/>
        <w:t>[276]</w:t>
      </w:r>
    </w:p>
    <w:p w14:paraId="5191301C" w14:textId="77777777" w:rsidR="00EA5760" w:rsidRPr="00AF11A9" w:rsidRDefault="00EA5760" w:rsidP="00EA5760">
      <w:pPr>
        <w:spacing w:before="120" w:after="120"/>
        <w:jc w:val="both"/>
      </w:pPr>
      <w:r w:rsidRPr="00AF11A9">
        <w:t>Cette unité eut des conséquences très favorables sur le développ</w:t>
      </w:r>
      <w:r w:rsidRPr="00AF11A9">
        <w:t>e</w:t>
      </w:r>
      <w:r w:rsidRPr="00AF11A9">
        <w:t>ment du Parti démocrate socialiste.</w:t>
      </w:r>
    </w:p>
    <w:p w14:paraId="49EF85C0" w14:textId="77777777" w:rsidR="00EA5760" w:rsidRPr="00AF11A9" w:rsidRDefault="00EA5760" w:rsidP="00EA5760">
      <w:pPr>
        <w:spacing w:before="120" w:after="120"/>
        <w:jc w:val="both"/>
      </w:pPr>
      <w:r w:rsidRPr="00AF11A9">
        <w:t>En 1877, aux élections générales, les candidats socialistes obtinrent 493,000 suffrages, soit 140,000 voix de plus qu'en 1874.</w:t>
      </w:r>
    </w:p>
    <w:p w14:paraId="04EAFFF4" w14:textId="77777777" w:rsidR="00EA5760" w:rsidRPr="00AF11A9" w:rsidRDefault="00EA5760" w:rsidP="00EA5760">
      <w:pPr>
        <w:spacing w:before="120" w:after="120"/>
        <w:jc w:val="both"/>
      </w:pPr>
      <w:r w:rsidRPr="00AF11A9">
        <w:t>C'est alors que les dirigeants allemands, Bismarck en tête, prirent peur.</w:t>
      </w:r>
    </w:p>
    <w:p w14:paraId="4669E804" w14:textId="77777777" w:rsidR="00EA5760" w:rsidRPr="00AF11A9" w:rsidRDefault="00EA5760" w:rsidP="00EA5760">
      <w:pPr>
        <w:spacing w:before="120" w:after="120"/>
        <w:jc w:val="both"/>
      </w:pPr>
      <w:r w:rsidRPr="00AF11A9">
        <w:t>Le 11 mai 1878, un apprenti ferblantier, nommé Hoedel, commit un attentat sur la vie du vieil empereur Guillaume, qu'il ne réussit pas à atteindre. Trois semaines plus tard, le 2 juin, un nouvel attentat eut lieu et un déséquilibré, appelé Nobiling, parvint à tirer un coup de f</w:t>
      </w:r>
      <w:r w:rsidRPr="00AF11A9">
        <w:t>u</w:t>
      </w:r>
      <w:r w:rsidRPr="00AF11A9">
        <w:t>sil sur l'empereur et le blessa légèrement.</w:t>
      </w:r>
    </w:p>
    <w:p w14:paraId="67F6BA04" w14:textId="77777777" w:rsidR="00EA5760" w:rsidRPr="00AF11A9" w:rsidRDefault="00EA5760" w:rsidP="00EA5760">
      <w:pPr>
        <w:spacing w:before="120" w:after="120"/>
        <w:jc w:val="both"/>
      </w:pPr>
      <w:r w:rsidRPr="00AF11A9">
        <w:t>Hoedel fut condamné à mort et exécuté</w:t>
      </w:r>
      <w:r>
        <w:t> ;</w:t>
      </w:r>
      <w:r w:rsidRPr="00AF11A9">
        <w:t xml:space="preserve"> Nobiling mourut dans un accès de folie.</w:t>
      </w:r>
    </w:p>
    <w:p w14:paraId="7F4B201D" w14:textId="77777777" w:rsidR="00EA5760" w:rsidRPr="00AF11A9" w:rsidRDefault="00EA5760" w:rsidP="00EA5760">
      <w:pPr>
        <w:spacing w:before="120" w:after="120"/>
        <w:jc w:val="both"/>
      </w:pPr>
      <w:r w:rsidRPr="00AF11A9">
        <w:t>Ces deux attentats excitèrent et indignèrent l'opinion au plus haut point contre les socialistes, qui y étaient cependant absolument étra</w:t>
      </w:r>
      <w:r w:rsidRPr="00AF11A9">
        <w:t>n</w:t>
      </w:r>
      <w:r w:rsidRPr="00AF11A9">
        <w:t>gers et qui, toujours, avaient répudié le régicide. Mais ces faits, bien exploités par la presse bourgeoise de tous les partis, vinrent à point pour fournir à M. de Bismarck une arme contre la démocratie sociali</w:t>
      </w:r>
      <w:r w:rsidRPr="00AF11A9">
        <w:t>s</w:t>
      </w:r>
      <w:r w:rsidRPr="00AF11A9">
        <w:t>te, arme qu'il avait réclamée en vain jusque-là au Reichstag.</w:t>
      </w:r>
    </w:p>
    <w:p w14:paraId="001BF1A0" w14:textId="77777777" w:rsidR="00EA5760" w:rsidRPr="00AF11A9" w:rsidRDefault="00EA5760" w:rsidP="00EA5760">
      <w:pPr>
        <w:spacing w:before="120" w:after="120"/>
        <w:jc w:val="both"/>
      </w:pPr>
      <w:r w:rsidRPr="00AF11A9">
        <w:t>Une loi contre les socialistes fut votée par le Parlement allemand, et elle devait entrer en vigueur le 21 octobre 1878.</w:t>
      </w:r>
    </w:p>
    <w:p w14:paraId="4B11289E" w14:textId="77777777" w:rsidR="00EA5760" w:rsidRPr="00AF11A9" w:rsidRDefault="00EA5760" w:rsidP="00EA5760">
      <w:pPr>
        <w:spacing w:before="120" w:after="120"/>
        <w:jc w:val="both"/>
      </w:pPr>
      <w:r w:rsidRPr="00AF11A9">
        <w:t>Dès le 14 octobre, le Comité central électoral des socialistes all</w:t>
      </w:r>
      <w:r w:rsidRPr="00AF11A9">
        <w:t>e</w:t>
      </w:r>
      <w:r w:rsidRPr="00AF11A9">
        <w:t>mands, composé des citoyens Hartmann, H. Brosch, C. Derossi et A. Geib, siégeant à Hambourg, lança un manifeste invitant les associ</w:t>
      </w:r>
      <w:r w:rsidRPr="00AF11A9">
        <w:t>a</w:t>
      </w:r>
      <w:r w:rsidRPr="00AF11A9">
        <w:t>tions socialistes à se dissoudre sans attendre l'intervention de la police.</w:t>
      </w:r>
    </w:p>
    <w:p w14:paraId="6C5016A8" w14:textId="77777777" w:rsidR="00EA5760" w:rsidRPr="00AF11A9" w:rsidRDefault="00EA5760" w:rsidP="00EA5760">
      <w:pPr>
        <w:spacing w:before="120" w:after="120"/>
        <w:jc w:val="both"/>
      </w:pPr>
      <w:r w:rsidRPr="00AF11A9">
        <w:t>Le 19 octobre, le même comité publia un nouveau manifeste</w:t>
      </w:r>
      <w:r>
        <w:t> :</w:t>
      </w:r>
    </w:p>
    <w:p w14:paraId="57820A6A" w14:textId="77777777" w:rsidR="00EA5760" w:rsidRDefault="00EA5760" w:rsidP="00EA5760">
      <w:pPr>
        <w:spacing w:before="120" w:after="120"/>
        <w:jc w:val="both"/>
      </w:pPr>
    </w:p>
    <w:p w14:paraId="32D66731" w14:textId="77777777" w:rsidR="00EA5760" w:rsidRPr="00AF11A9" w:rsidRDefault="00EA5760" w:rsidP="00EA5760">
      <w:pPr>
        <w:pStyle w:val="Grillecouleur-Accent1"/>
      </w:pPr>
      <w:r>
        <w:t>« </w:t>
      </w:r>
      <w:r w:rsidRPr="00AF11A9">
        <w:t>C'est pour la dernière fois, écrivait-il, que nous nous adressons à vous comme membres du Comité central électoral du parti.</w:t>
      </w:r>
    </w:p>
    <w:p w14:paraId="66417EBE" w14:textId="77777777" w:rsidR="00EA5760" w:rsidRPr="00AF11A9" w:rsidRDefault="00EA5760" w:rsidP="00EA5760">
      <w:pPr>
        <w:pStyle w:val="Grillecouleur-Accent1"/>
      </w:pPr>
      <w:r>
        <w:t>« </w:t>
      </w:r>
      <w:r w:rsidRPr="00AF11A9">
        <w:t>La réaction chante victoire. La loi d'exception à la main, elle espère anéantir tout sentiment de solidarité parmi les travailleurs et désunir le mouvement démocratique socialiste.</w:t>
      </w:r>
    </w:p>
    <w:p w14:paraId="79A824D9" w14:textId="77777777" w:rsidR="00EA5760" w:rsidRPr="00AF11A9" w:rsidRDefault="00EA5760" w:rsidP="00EA5760">
      <w:pPr>
        <w:pStyle w:val="Grillecouleur-Accent1"/>
      </w:pPr>
      <w:r>
        <w:t>« </w:t>
      </w:r>
      <w:r w:rsidRPr="00AF11A9">
        <w:t>Les associations social-démocratiques ne sont plus possibles</w:t>
      </w:r>
      <w:r>
        <w:t> ;</w:t>
      </w:r>
      <w:r w:rsidRPr="00AF11A9">
        <w:t xml:space="preserve"> les idées socialistes sont proscrites. Nous n'avons pas </w:t>
      </w:r>
      <w:r>
        <w:t xml:space="preserve">[277] </w:t>
      </w:r>
      <w:r w:rsidRPr="00AF11A9">
        <w:t xml:space="preserve">besoin de vous </w:t>
      </w:r>
      <w:r w:rsidRPr="00AF11A9">
        <w:lastRenderedPageBreak/>
        <w:t>faire ressortir la portée de ces mesures</w:t>
      </w:r>
      <w:r>
        <w:t> ;</w:t>
      </w:r>
      <w:r w:rsidRPr="00AF11A9">
        <w:t xml:space="preserve"> chacun de nous sait que même sans a</w:t>
      </w:r>
      <w:r w:rsidRPr="00AF11A9">
        <w:t>s</w:t>
      </w:r>
      <w:r w:rsidRPr="00AF11A9">
        <w:t>sociations il possède des milliers de compagnons et que les feux de joie de la réaction s'éteindront bientôt.</w:t>
      </w:r>
      <w:r>
        <w:t> »</w:t>
      </w:r>
    </w:p>
    <w:p w14:paraId="429A9344" w14:textId="77777777" w:rsidR="00EA5760" w:rsidRDefault="00EA5760" w:rsidP="00EA5760">
      <w:pPr>
        <w:spacing w:before="120" w:after="120"/>
        <w:jc w:val="both"/>
      </w:pPr>
    </w:p>
    <w:p w14:paraId="3F1069E6" w14:textId="77777777" w:rsidR="00EA5760" w:rsidRDefault="002F480F" w:rsidP="00EA5760">
      <w:pPr>
        <w:pStyle w:val="fig"/>
      </w:pPr>
      <w:r>
        <w:rPr>
          <w:noProof/>
        </w:rPr>
        <w:drawing>
          <wp:inline distT="0" distB="0" distL="0" distR="0" wp14:anchorId="44A2CB8E" wp14:editId="3467DEC7">
            <wp:extent cx="2451100" cy="3200400"/>
            <wp:effectExtent l="25400" t="25400" r="12700" b="12700"/>
            <wp:docPr id="29"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1100" cy="3200400"/>
                    </a:xfrm>
                    <a:prstGeom prst="rect">
                      <a:avLst/>
                    </a:prstGeom>
                    <a:noFill/>
                    <a:ln w="19050" cmpd="sng">
                      <a:solidFill>
                        <a:srgbClr val="000000"/>
                      </a:solidFill>
                      <a:miter lim="800000"/>
                      <a:headEnd/>
                      <a:tailEnd/>
                    </a:ln>
                    <a:effectLst/>
                  </pic:spPr>
                </pic:pic>
              </a:graphicData>
            </a:graphic>
          </wp:inline>
        </w:drawing>
      </w:r>
    </w:p>
    <w:p w14:paraId="73BB805B" w14:textId="77777777" w:rsidR="00EA5760" w:rsidRDefault="00EA5760" w:rsidP="00EA5760">
      <w:pPr>
        <w:pStyle w:val="figtitre"/>
      </w:pPr>
      <w:r>
        <w:t xml:space="preserve">Fig. 62. </w:t>
      </w:r>
      <w:r w:rsidRPr="00F471D3">
        <w:rPr>
          <w:lang w:bidi="ar-SA"/>
        </w:rPr>
        <w:t xml:space="preserve">Charles </w:t>
      </w:r>
      <w:r w:rsidRPr="00F471D3">
        <w:rPr>
          <w:lang w:bidi="ar-SA"/>
        </w:rPr>
        <w:t>W</w:t>
      </w:r>
      <w:r w:rsidRPr="00F471D3">
        <w:rPr>
          <w:lang w:bidi="ar-SA"/>
        </w:rPr>
        <w:t>oeste</w:t>
      </w:r>
      <w:r>
        <w:rPr>
          <w:lang w:bidi="ar-SA"/>
        </w:rPr>
        <w:t>.</w:t>
      </w:r>
    </w:p>
    <w:p w14:paraId="7B382129" w14:textId="77777777" w:rsidR="00EA5760" w:rsidRDefault="00EA5760" w:rsidP="00EA5760">
      <w:pPr>
        <w:spacing w:before="120" w:after="120"/>
        <w:jc w:val="both"/>
      </w:pPr>
    </w:p>
    <w:p w14:paraId="335D16B5" w14:textId="77777777" w:rsidR="00EA5760" w:rsidRPr="00AF11A9" w:rsidRDefault="00EA5760" w:rsidP="00EA5760">
      <w:pPr>
        <w:spacing w:before="120" w:after="120"/>
        <w:jc w:val="both"/>
      </w:pPr>
      <w:r w:rsidRPr="00AF11A9">
        <w:t>La propagande ouverte, au grand jour, étant interdite, les membres du Comité central recommandèrent la propagande individuelle.</w:t>
      </w:r>
    </w:p>
    <w:p w14:paraId="153CFE7D" w14:textId="77777777" w:rsidR="00EA5760" w:rsidRDefault="00EA5760" w:rsidP="00EA5760">
      <w:pPr>
        <w:spacing w:before="120" w:after="120"/>
        <w:jc w:val="both"/>
      </w:pPr>
      <w:r w:rsidRPr="00AF11A9">
        <w:t>Le manifeste se terminait comme suit</w:t>
      </w:r>
      <w:r>
        <w:t> :</w:t>
      </w:r>
    </w:p>
    <w:p w14:paraId="5FFBC7FE" w14:textId="77777777" w:rsidR="00EA5760" w:rsidRDefault="00EA5760" w:rsidP="00EA5760">
      <w:pPr>
        <w:spacing w:before="120" w:after="120"/>
        <w:jc w:val="both"/>
      </w:pPr>
      <w:r>
        <w:t>[278]</w:t>
      </w:r>
    </w:p>
    <w:p w14:paraId="59343928" w14:textId="77777777" w:rsidR="00EA5760" w:rsidRDefault="00EA5760" w:rsidP="00EA5760">
      <w:pPr>
        <w:pStyle w:val="Grillecouleur-Accent1"/>
      </w:pPr>
    </w:p>
    <w:p w14:paraId="4381A439" w14:textId="77777777" w:rsidR="00EA5760" w:rsidRPr="00AF11A9" w:rsidRDefault="00EA5760" w:rsidP="00EA5760">
      <w:pPr>
        <w:pStyle w:val="Grillecouleur-Accent1"/>
      </w:pPr>
      <w:r>
        <w:t>« </w:t>
      </w:r>
      <w:r w:rsidRPr="00AF11A9">
        <w:t>S'il existe encore çà et là quelque organisation du parti, il y a donc lieu de la supprimer.</w:t>
      </w:r>
    </w:p>
    <w:p w14:paraId="5F85FFBD" w14:textId="77777777" w:rsidR="00EA5760" w:rsidRDefault="00EA5760" w:rsidP="00EA5760">
      <w:pPr>
        <w:pStyle w:val="Grillecouleur-Accent1"/>
      </w:pPr>
      <w:r>
        <w:t>« </w:t>
      </w:r>
      <w:r w:rsidRPr="00AF11A9">
        <w:t>Soyons aussi d'accord sur la nouvelle tactique qu'exigent ces temps d'a</w:t>
      </w:r>
      <w:r w:rsidRPr="00AF11A9">
        <w:t>f</w:t>
      </w:r>
      <w:r w:rsidRPr="00AF11A9">
        <w:t>fliction, ce sera pour nous la garantie d'un meilleur avenir.</w:t>
      </w:r>
      <w:r>
        <w:t> »</w:t>
      </w:r>
    </w:p>
    <w:p w14:paraId="32B0D81E" w14:textId="77777777" w:rsidR="00EA5760" w:rsidRPr="00AF11A9" w:rsidRDefault="00EA5760" w:rsidP="00EA5760">
      <w:pPr>
        <w:pStyle w:val="Grillecouleur-Accent1"/>
      </w:pPr>
    </w:p>
    <w:p w14:paraId="455FC44D" w14:textId="77777777" w:rsidR="00EA5760" w:rsidRPr="00AF11A9" w:rsidRDefault="00EA5760" w:rsidP="00EA5760">
      <w:pPr>
        <w:spacing w:before="120" w:after="120"/>
        <w:jc w:val="both"/>
      </w:pPr>
      <w:r w:rsidRPr="00AF11A9">
        <w:t>La loi fut appliquée avec une rigueur extrême et les années et les mois de prison plurent sur les socialistes et ce, sous les moindres pr</w:t>
      </w:r>
      <w:r w:rsidRPr="00AF11A9">
        <w:t>é</w:t>
      </w:r>
      <w:r w:rsidRPr="00AF11A9">
        <w:t>textes. Livres, journaux, brochures furent supprimés et interdits. Plus de trois cents associations ouvrières furent dissoutes</w:t>
      </w:r>
      <w:r>
        <w:t> :</w:t>
      </w:r>
      <w:r w:rsidRPr="00AF11A9">
        <w:t xml:space="preserve"> le petit état de </w:t>
      </w:r>
      <w:r w:rsidRPr="00AF11A9">
        <w:lastRenderedPageBreak/>
        <w:t>siège, avec droit d'expulsion des villes contre les personnes réputées dangereuses, fut appliqué à Berlin, Leipzig, Francfort, etc. Bref, toute cette admirable organisation fut détruite.</w:t>
      </w:r>
    </w:p>
    <w:p w14:paraId="05FA89CE" w14:textId="77777777" w:rsidR="00EA5760" w:rsidRPr="00AF11A9" w:rsidRDefault="00EA5760" w:rsidP="00EA5760">
      <w:pPr>
        <w:spacing w:before="120" w:after="120"/>
        <w:jc w:val="both"/>
      </w:pPr>
      <w:r w:rsidRPr="00AF11A9">
        <w:t xml:space="preserve">La propagande continua cependant. Le journal </w:t>
      </w:r>
      <w:r w:rsidRPr="00AF11A9">
        <w:rPr>
          <w:i/>
        </w:rPr>
        <w:t>Sozialdemokrat</w:t>
      </w:r>
      <w:r w:rsidRPr="00AF11A9">
        <w:t xml:space="preserve"> ai</w:t>
      </w:r>
      <w:r w:rsidRPr="00AF11A9">
        <w:t>n</w:t>
      </w:r>
      <w:r w:rsidRPr="00AF11A9">
        <w:t>si que de nombreuses brochures édités à Zurich pénétraient en All</w:t>
      </w:r>
      <w:r w:rsidRPr="00AF11A9">
        <w:t>e</w:t>
      </w:r>
      <w:r w:rsidRPr="00AF11A9">
        <w:t>magne en contrebande.</w:t>
      </w:r>
    </w:p>
    <w:p w14:paraId="7785506A" w14:textId="77777777" w:rsidR="00EA5760" w:rsidRPr="00AF11A9" w:rsidRDefault="00EA5760" w:rsidP="00EA5760">
      <w:pPr>
        <w:spacing w:before="120" w:after="120"/>
        <w:jc w:val="both"/>
      </w:pPr>
      <w:r w:rsidRPr="00AF11A9">
        <w:t>Des congrès secrets eurent lieu à l'étranger...</w:t>
      </w:r>
    </w:p>
    <w:p w14:paraId="506AF5A2" w14:textId="77777777" w:rsidR="00EA5760" w:rsidRPr="00AF11A9" w:rsidRDefault="00EA5760" w:rsidP="00EA5760">
      <w:pPr>
        <w:spacing w:before="120" w:after="120"/>
        <w:jc w:val="both"/>
      </w:pPr>
      <w:r w:rsidRPr="00AF11A9">
        <w:t>Bismarck, pour être plus sûr de tuer la démocratie socialiste, co</w:t>
      </w:r>
      <w:r w:rsidRPr="00AF11A9">
        <w:t>m</w:t>
      </w:r>
      <w:r w:rsidRPr="00AF11A9">
        <w:t>bina alors le système de la cravache et du morceau de sucre. Il crav</w:t>
      </w:r>
      <w:r w:rsidRPr="00AF11A9">
        <w:t>a</w:t>
      </w:r>
      <w:r w:rsidRPr="00AF11A9">
        <w:t>cha les socialistes et fit voter par le Reichstag une série de réformes sociales dans le but d'amadouer les travailleurs allemands.</w:t>
      </w:r>
    </w:p>
    <w:p w14:paraId="325E1CBF" w14:textId="77777777" w:rsidR="00EA5760" w:rsidRPr="00AF11A9" w:rsidRDefault="00EA5760" w:rsidP="00EA5760">
      <w:pPr>
        <w:spacing w:before="120" w:after="120"/>
        <w:jc w:val="both"/>
      </w:pPr>
      <w:r w:rsidRPr="00AF11A9">
        <w:t>Le Reichstag fut dissous en 1878, et les socialistes n'eurent plus que 437,000 voix, soit 60,000 de moins que l'année précédente.</w:t>
      </w:r>
    </w:p>
    <w:p w14:paraId="5F819D82" w14:textId="77777777" w:rsidR="00EA5760" w:rsidRPr="00AF11A9" w:rsidRDefault="00EA5760" w:rsidP="00EA5760">
      <w:pPr>
        <w:spacing w:before="120" w:after="120"/>
        <w:jc w:val="both"/>
      </w:pPr>
      <w:r w:rsidRPr="00AF11A9">
        <w:t>Aux élections de 1881, ils n'en réunirent plus que 312,000.</w:t>
      </w:r>
    </w:p>
    <w:p w14:paraId="0A846111" w14:textId="77777777" w:rsidR="00EA5760" w:rsidRPr="00AF11A9" w:rsidRDefault="00EA5760" w:rsidP="00EA5760">
      <w:pPr>
        <w:spacing w:before="120" w:after="120"/>
        <w:jc w:val="both"/>
      </w:pPr>
      <w:r w:rsidRPr="00AF11A9">
        <w:t>Les deux élections suivantes augmentèrent cependant le nombre des voix socialistes. Ils en recueillirent, en 1884, 550,000 et 763,000 en 1887, soit, malgré la répression à outrance, malgré l'application des lois d'assurance contre la maladie, les accidents, l'invalidité et la viei</w:t>
      </w:r>
      <w:r w:rsidRPr="00AF11A9">
        <w:t>l</w:t>
      </w:r>
      <w:r w:rsidRPr="00AF11A9">
        <w:t>lesse, un gain de près de 300,000 voix, en dix ans.</w:t>
      </w:r>
    </w:p>
    <w:p w14:paraId="138C7EAD" w14:textId="77777777" w:rsidR="00EA5760" w:rsidRPr="00AF11A9" w:rsidRDefault="00EA5760" w:rsidP="00EA5760">
      <w:pPr>
        <w:spacing w:before="120" w:after="120"/>
        <w:jc w:val="both"/>
      </w:pPr>
      <w:r w:rsidRPr="00AF11A9">
        <w:t>La loi de répression contre le socialisme, votée pour dix ans, exp</w:t>
      </w:r>
      <w:r w:rsidRPr="00AF11A9">
        <w:t>i</w:t>
      </w:r>
      <w:r w:rsidRPr="00AF11A9">
        <w:t>rait le 1er octobre 1890. Elle ne fut pas renouvelée, vu son peu de su</w:t>
      </w:r>
      <w:r w:rsidRPr="00AF11A9">
        <w:t>c</w:t>
      </w:r>
      <w:r w:rsidRPr="00AF11A9">
        <w:t>cès, car quelques mois auparavant, aux élections générales, les soci</w:t>
      </w:r>
      <w:r w:rsidRPr="00AF11A9">
        <w:t>a</w:t>
      </w:r>
      <w:r w:rsidRPr="00AF11A9">
        <w:t>listes avaient obtenu le chiffre colossal de 1 million 427,000 suffr</w:t>
      </w:r>
      <w:r w:rsidRPr="00AF11A9">
        <w:t>a</w:t>
      </w:r>
      <w:r w:rsidRPr="00AF11A9">
        <w:t>ges</w:t>
      </w:r>
      <w:r>
        <w:t> !</w:t>
      </w:r>
    </w:p>
    <w:p w14:paraId="0FE480DA" w14:textId="77777777" w:rsidR="00EA5760" w:rsidRPr="00AF11A9" w:rsidRDefault="00EA5760" w:rsidP="00EA5760">
      <w:pPr>
        <w:spacing w:before="120" w:after="120"/>
        <w:jc w:val="both"/>
      </w:pPr>
      <w:r>
        <w:t>[279]</w:t>
      </w:r>
    </w:p>
    <w:p w14:paraId="4C2FE20B" w14:textId="77777777" w:rsidR="00EA5760" w:rsidRPr="00AF11A9" w:rsidRDefault="00EA5760" w:rsidP="00EA5760">
      <w:pPr>
        <w:spacing w:before="120" w:after="120"/>
        <w:jc w:val="both"/>
      </w:pPr>
      <w:r w:rsidRPr="00AF11A9">
        <w:t>Bismarck était battu. En outre, il était démontré que la persécution n'avait pas abattu le courage des travailleurs socialistes, et que ce moyen de gouvernement n'était plus de saison, était impuissant à tuer l'idée</w:t>
      </w:r>
      <w:r>
        <w:t> !</w:t>
      </w:r>
    </w:p>
    <w:p w14:paraId="63FF9856" w14:textId="77777777" w:rsidR="00EA5760" w:rsidRPr="00AF11A9" w:rsidRDefault="00EA5760" w:rsidP="00EA5760">
      <w:pPr>
        <w:spacing w:before="120" w:after="120"/>
        <w:jc w:val="both"/>
      </w:pPr>
      <w:r w:rsidRPr="00AF11A9">
        <w:t>Le 1</w:t>
      </w:r>
      <w:r w:rsidRPr="009D2EC4">
        <w:rPr>
          <w:vertAlign w:val="superscript"/>
        </w:rPr>
        <w:t>er</w:t>
      </w:r>
      <w:r>
        <w:t> </w:t>
      </w:r>
      <w:r w:rsidRPr="00AF11A9">
        <w:t>octobre 1890 fut un jour de triomphe pour la démocratie s</w:t>
      </w:r>
      <w:r w:rsidRPr="00AF11A9">
        <w:t>o</w:t>
      </w:r>
      <w:r w:rsidRPr="00AF11A9">
        <w:t>cialiste allemande</w:t>
      </w:r>
      <w:r>
        <w:t> !</w:t>
      </w:r>
      <w:r w:rsidRPr="00AF11A9">
        <w:t xml:space="preserve"> Des médailles furent frappées en souvenir de cette victoire remportée sur Bismarck. On fêta joyeusement le retour des compagnons bannis et,dans de grandes assemblées, on chanta avec entrain et enthousiasme la </w:t>
      </w:r>
      <w:r w:rsidRPr="00AF11A9">
        <w:rPr>
          <w:i/>
        </w:rPr>
        <w:t>Marseillaise des Travailleurs</w:t>
      </w:r>
      <w:r w:rsidRPr="00AF11A9">
        <w:t>.</w:t>
      </w:r>
    </w:p>
    <w:p w14:paraId="5F83FB00" w14:textId="77777777" w:rsidR="00EA5760" w:rsidRPr="00AF11A9" w:rsidRDefault="00EA5760" w:rsidP="00EA5760">
      <w:pPr>
        <w:spacing w:before="120" w:after="120"/>
        <w:jc w:val="both"/>
      </w:pPr>
      <w:r w:rsidRPr="00AF11A9">
        <w:lastRenderedPageBreak/>
        <w:t>Depuis lors, la démocratie socialiste allemande progresse norm</w:t>
      </w:r>
      <w:r w:rsidRPr="00AF11A9">
        <w:t>a</w:t>
      </w:r>
      <w:r w:rsidRPr="00AF11A9">
        <w:t>lement les chiffres suivants en font foi</w:t>
      </w:r>
    </w:p>
    <w:p w14:paraId="65410E15" w14:textId="77777777" w:rsidR="00EA5760" w:rsidRPr="00AF11A9" w:rsidRDefault="00EA5760" w:rsidP="00EA5760">
      <w:pPr>
        <w:spacing w:before="120" w:after="120"/>
        <w:jc w:val="both"/>
      </w:pPr>
      <w:r w:rsidRPr="00AF11A9">
        <w:t>Élections de 1893, 1,786,000 suffrages</w:t>
      </w:r>
    </w:p>
    <w:p w14:paraId="0BC628BA" w14:textId="77777777" w:rsidR="00EA5760" w:rsidRPr="00AF11A9" w:rsidRDefault="00EA5760" w:rsidP="00EA5760">
      <w:pPr>
        <w:spacing w:before="120" w:after="120"/>
        <w:jc w:val="both"/>
      </w:pPr>
      <w:r w:rsidRPr="00AF11A9">
        <w:t>Élections de 1898, 2,107,000 suffrages</w:t>
      </w:r>
    </w:p>
    <w:p w14:paraId="4C152D07" w14:textId="77777777" w:rsidR="00EA5760" w:rsidRPr="00AF11A9" w:rsidRDefault="00EA5760" w:rsidP="00EA5760">
      <w:pPr>
        <w:spacing w:before="120" w:after="120"/>
        <w:jc w:val="both"/>
      </w:pPr>
      <w:r w:rsidRPr="00AF11A9">
        <w:t>Élections de 1903, 3,087,000 suffrages.</w:t>
      </w:r>
    </w:p>
    <w:p w14:paraId="636D4DFE" w14:textId="77777777" w:rsidR="00EA5760" w:rsidRPr="00AF11A9" w:rsidRDefault="00EA5760" w:rsidP="00EA5760">
      <w:pPr>
        <w:spacing w:before="120" w:after="120"/>
        <w:jc w:val="both"/>
      </w:pPr>
      <w:r w:rsidRPr="00AF11A9">
        <w:t>Dans le but de s'attirer la sympathie des travailleurs, le vieil emp</w:t>
      </w:r>
      <w:r w:rsidRPr="00AF11A9">
        <w:t>e</w:t>
      </w:r>
      <w:r w:rsidRPr="00AF11A9">
        <w:t>reur Guillaume 1er, d'accord en cela avec Bismarck, avait doté l'A</w:t>
      </w:r>
      <w:r w:rsidRPr="00AF11A9">
        <w:t>l</w:t>
      </w:r>
      <w:r w:rsidRPr="00AF11A9">
        <w:t>lemagne d'une série de réformes sociales vraiment remarquables.</w:t>
      </w:r>
    </w:p>
    <w:p w14:paraId="7355EB0D" w14:textId="77777777" w:rsidR="00EA5760" w:rsidRPr="00AF11A9" w:rsidRDefault="00EA5760" w:rsidP="00EA5760">
      <w:pPr>
        <w:spacing w:before="120" w:after="120"/>
        <w:jc w:val="both"/>
      </w:pPr>
      <w:r w:rsidRPr="00AF11A9">
        <w:t>En 1883, il fit voter la loi d'assurance d'obligatoire contre la mal</w:t>
      </w:r>
      <w:r w:rsidRPr="00AF11A9">
        <w:t>a</w:t>
      </w:r>
      <w:r w:rsidRPr="00AF11A9">
        <w:t>die, qui fut appliquée à tous les travailleurs, ouvriers, ouvrières, d</w:t>
      </w:r>
      <w:r w:rsidRPr="00AF11A9">
        <w:t>o</w:t>
      </w:r>
      <w:r w:rsidRPr="00AF11A9">
        <w:t>mestiques et servantes. L'année d'après, ce fut le tour de l'assurance contre les accidents du travail et, en 1888, fut votée l'assurance oblig</w:t>
      </w:r>
      <w:r w:rsidRPr="00AF11A9">
        <w:t>a</w:t>
      </w:r>
      <w:r w:rsidRPr="00AF11A9">
        <w:t>toire contre l'invalidité et la vieillesse.</w:t>
      </w:r>
    </w:p>
    <w:p w14:paraId="42275380" w14:textId="77777777" w:rsidR="00EA5760" w:rsidRDefault="00EA5760" w:rsidP="00EA5760">
      <w:pPr>
        <w:spacing w:before="120" w:after="120"/>
        <w:jc w:val="both"/>
      </w:pPr>
      <w:r w:rsidRPr="00AF11A9">
        <w:t>En 1890, peu de temps après son accession au trône, Guillaume II convoqua à Berlin une conférence internationale à l'effet d'y discuter certains problèmes de législation ouvrière et d'établir une entente i</w:t>
      </w:r>
      <w:r w:rsidRPr="00AF11A9">
        <w:t>n</w:t>
      </w:r>
      <w:r w:rsidRPr="00AF11A9">
        <w:t>ternationale dans ce but. On se borna à y émettre une série de vœux, mais l'initiative était heureuse et elle commence à l'heure qu'il est à produire ses fruits</w:t>
      </w:r>
      <w:r>
        <w:t> </w:t>
      </w:r>
      <w:r>
        <w:rPr>
          <w:rStyle w:val="Appelnotedebasdep"/>
        </w:rPr>
        <w:footnoteReference w:id="79"/>
      </w:r>
      <w:r w:rsidRPr="00AF11A9">
        <w:t>.</w:t>
      </w:r>
    </w:p>
    <w:p w14:paraId="79BB200D" w14:textId="77777777" w:rsidR="00EA5760" w:rsidRPr="00AF11A9" w:rsidRDefault="00EA5760" w:rsidP="00EA5760">
      <w:pPr>
        <w:spacing w:before="120" w:after="120"/>
        <w:jc w:val="both"/>
      </w:pPr>
    </w:p>
    <w:p w14:paraId="1AC988AA" w14:textId="77777777" w:rsidR="00EA5760" w:rsidRPr="00AF11A9" w:rsidRDefault="00EA5760" w:rsidP="00EA5760">
      <w:pPr>
        <w:spacing w:before="120" w:after="120"/>
        <w:jc w:val="both"/>
      </w:pPr>
      <w:r w:rsidRPr="00AF11A9">
        <w:t>Mais l'Allemagne qui, industriellement parlant, a acquis une pui</w:t>
      </w:r>
      <w:r w:rsidRPr="00AF11A9">
        <w:t>s</w:t>
      </w:r>
      <w:r w:rsidRPr="00AF11A9">
        <w:t>sance énorme en Europe, est cependant restée une nation qui ne po</w:t>
      </w:r>
      <w:r w:rsidRPr="00AF11A9">
        <w:t>s</w:t>
      </w:r>
      <w:r w:rsidRPr="00AF11A9">
        <w:t>sède point le droit de se gouverner elle-même. L'Empereur exerce en quelque sorte un pouvoir personnel et les droits du</w:t>
      </w:r>
      <w:r>
        <w:t xml:space="preserve"> [280]</w:t>
      </w:r>
      <w:r w:rsidRPr="00AF11A9">
        <w:t xml:space="preserve"> Parlement, issu du suffrage universel cependant, sont fort peu étendus.</w:t>
      </w:r>
    </w:p>
    <w:p w14:paraId="408C917D" w14:textId="77777777" w:rsidR="00EA5760" w:rsidRPr="00AF11A9" w:rsidRDefault="00EA5760" w:rsidP="00EA5760">
      <w:pPr>
        <w:spacing w:before="120" w:after="120"/>
        <w:jc w:val="both"/>
      </w:pPr>
      <w:r w:rsidRPr="00AF11A9">
        <w:t>Avec l'appui de Bismarck et de ses successeurs, les grands propri</w:t>
      </w:r>
      <w:r w:rsidRPr="00AF11A9">
        <w:t>é</w:t>
      </w:r>
      <w:r w:rsidRPr="00AF11A9">
        <w:t>taires fonciers imposèrent à ce pays un régime protectionniste très étendu, qui eut pour conséquence de renchérir les denrées conso</w:t>
      </w:r>
      <w:r w:rsidRPr="00AF11A9">
        <w:t>m</w:t>
      </w:r>
      <w:r w:rsidRPr="00AF11A9">
        <w:t>mées par le peuple, sur qui pèsent encore les lourdes charges du mil</w:t>
      </w:r>
      <w:r w:rsidRPr="00AF11A9">
        <w:t>i</w:t>
      </w:r>
      <w:r w:rsidRPr="00AF11A9">
        <w:t>tarisme, qui se développe constamment et absorbe des milliards ch</w:t>
      </w:r>
      <w:r w:rsidRPr="00AF11A9">
        <w:t>a</w:t>
      </w:r>
      <w:r w:rsidRPr="00AF11A9">
        <w:t>que année.</w:t>
      </w:r>
    </w:p>
    <w:p w14:paraId="6BB636EF" w14:textId="77777777" w:rsidR="00EA5760" w:rsidRPr="00AF11A9" w:rsidRDefault="00EA5760" w:rsidP="00EA5760">
      <w:pPr>
        <w:pStyle w:val="c"/>
      </w:pPr>
      <w:r w:rsidRPr="00AF11A9">
        <w:lastRenderedPageBreak/>
        <w:t>*</w:t>
      </w:r>
      <w:r>
        <w:br/>
      </w:r>
      <w:r w:rsidRPr="00AF11A9">
        <w:t>*</w:t>
      </w:r>
      <w:r>
        <w:t xml:space="preserve">   </w:t>
      </w:r>
      <w:r w:rsidRPr="00AF11A9">
        <w:t xml:space="preserve">  *</w:t>
      </w:r>
    </w:p>
    <w:p w14:paraId="48665673" w14:textId="77777777" w:rsidR="00EA5760" w:rsidRPr="00AF11A9" w:rsidRDefault="00EA5760" w:rsidP="00EA5760">
      <w:pPr>
        <w:spacing w:before="120" w:after="120"/>
        <w:jc w:val="both"/>
      </w:pPr>
      <w:r w:rsidRPr="00AF11A9">
        <w:t>Les autres nations de l'Europe, de second ou de troisième rang, ont nécessairement subi l'influence des événements qui se déroulèrent dans les trois grands pays dont nous venons de parler.</w:t>
      </w:r>
    </w:p>
    <w:p w14:paraId="190F5BB6" w14:textId="77777777" w:rsidR="00EA5760" w:rsidRPr="00AF11A9" w:rsidRDefault="00EA5760" w:rsidP="00EA5760">
      <w:pPr>
        <w:spacing w:before="120" w:after="120"/>
        <w:jc w:val="both"/>
      </w:pPr>
      <w:r w:rsidRPr="00AF11A9">
        <w:t>Au point de vue général, le fait le plus important de ces trente de</w:t>
      </w:r>
      <w:r w:rsidRPr="00AF11A9">
        <w:t>r</w:t>
      </w:r>
      <w:r w:rsidRPr="00AF11A9">
        <w:t>nières années est assurément la montée formidable du flot socialiste.</w:t>
      </w:r>
    </w:p>
    <w:p w14:paraId="7D3E181A" w14:textId="77777777" w:rsidR="00EA5760" w:rsidRPr="00AF11A9" w:rsidRDefault="00EA5760" w:rsidP="00EA5760">
      <w:pPr>
        <w:spacing w:before="120" w:after="120"/>
        <w:jc w:val="both"/>
      </w:pPr>
      <w:r w:rsidRPr="00AF11A9">
        <w:t>Celui-ci résista au régime d'oppression mis en vigueur dans ce</w:t>
      </w:r>
      <w:r w:rsidRPr="00AF11A9">
        <w:t>r</w:t>
      </w:r>
      <w:r w:rsidRPr="00AF11A9">
        <w:t>tains pays avec une sévérité incroyable</w:t>
      </w:r>
      <w:r>
        <w:t> !</w:t>
      </w:r>
      <w:r w:rsidRPr="00AF11A9">
        <w:t xml:space="preserve"> Il résista également aux te</w:t>
      </w:r>
      <w:r w:rsidRPr="00AF11A9">
        <w:t>n</w:t>
      </w:r>
      <w:r w:rsidRPr="00AF11A9">
        <w:t>tatives faites par les dirigeants bourgeois, dans le but d'améliorer les conditions d'existence des travailleurs par une législation protectrice de plus en plus développée.</w:t>
      </w:r>
    </w:p>
    <w:p w14:paraId="522F861F" w14:textId="77777777" w:rsidR="00EA5760" w:rsidRPr="00AF11A9" w:rsidRDefault="00EA5760" w:rsidP="00EA5760">
      <w:pPr>
        <w:spacing w:before="120" w:after="120"/>
        <w:jc w:val="both"/>
      </w:pPr>
      <w:r w:rsidRPr="00AF11A9">
        <w:t>Le succès des idées socialistes dans les masses effraya nécessair</w:t>
      </w:r>
      <w:r w:rsidRPr="00AF11A9">
        <w:t>e</w:t>
      </w:r>
      <w:r w:rsidRPr="00AF11A9">
        <w:t>ment les partis bourgeois et mit en pleine déroute, en Europe, une pa</w:t>
      </w:r>
      <w:r w:rsidRPr="00AF11A9">
        <w:t>r</w:t>
      </w:r>
      <w:r w:rsidRPr="00AF11A9">
        <w:t>tie de la bourgeoisie libérale qui, par peur du socialisme, se jeta dans les bras de la réaction conservatrice et cléricale.</w:t>
      </w:r>
    </w:p>
    <w:p w14:paraId="043923AA" w14:textId="77777777" w:rsidR="00EA5760" w:rsidRPr="00AF11A9" w:rsidRDefault="00EA5760" w:rsidP="00EA5760">
      <w:pPr>
        <w:spacing w:before="120" w:after="120"/>
        <w:jc w:val="both"/>
      </w:pPr>
      <w:r w:rsidRPr="00AF11A9">
        <w:t>En Allemagne et en Angleterre, le libéralisme fut pendant des a</w:t>
      </w:r>
      <w:r w:rsidRPr="00AF11A9">
        <w:t>n</w:t>
      </w:r>
      <w:r w:rsidRPr="00AF11A9">
        <w:t xml:space="preserve">nées en défaveur. En France, le parti républicain modéré, et </w:t>
      </w:r>
      <w:r>
        <w:t>« </w:t>
      </w:r>
      <w:r w:rsidRPr="00AF11A9">
        <w:t>progressiste</w:t>
      </w:r>
      <w:r>
        <w:t> »</w:t>
      </w:r>
      <w:r w:rsidRPr="00AF11A9">
        <w:t xml:space="preserve"> à la Méline, gouverna avec l'appui des réactionnaires conservateurs et cléricaux. Mais,depuis quelque temps, en présence des dangers du cléricalisme tout puissant, disposant de capitaux considérables, façonnant par l'enseignement les cerveaux des jeunes générations, la bourgeoisie libérale et républicaine semble se ressaisir et, avec l'aide et le concours de la classe ouvrière socialiste, elle fait un vigoureux effort pour marcher</w:t>
      </w:r>
      <w:r>
        <w:t xml:space="preserve"> [281]</w:t>
      </w:r>
      <w:r w:rsidRPr="00AF11A9">
        <w:t xml:space="preserve"> dans la voie du progrès. En Angleterre, le libéralisme a pris de nouveau le dessus et, dans pl</w:t>
      </w:r>
      <w:r w:rsidRPr="00AF11A9">
        <w:t>u</w:t>
      </w:r>
      <w:r w:rsidRPr="00AF11A9">
        <w:t>sieurs pays d'Europe, la bourgeoisie libérale paraît vouloir faire un retour sur elle-même.</w:t>
      </w:r>
    </w:p>
    <w:p w14:paraId="1F19E06A" w14:textId="77777777" w:rsidR="00EA5760" w:rsidRPr="00AF11A9" w:rsidRDefault="00EA5760" w:rsidP="00EA5760">
      <w:pPr>
        <w:pStyle w:val="c"/>
      </w:pPr>
      <w:r w:rsidRPr="00AF11A9">
        <w:t>*</w:t>
      </w:r>
      <w:r>
        <w:br/>
      </w:r>
      <w:r w:rsidRPr="00AF11A9">
        <w:t>*</w:t>
      </w:r>
      <w:r>
        <w:t xml:space="preserve">    </w:t>
      </w:r>
      <w:r w:rsidRPr="00AF11A9">
        <w:t xml:space="preserve">  *</w:t>
      </w:r>
    </w:p>
    <w:p w14:paraId="3EC30A11" w14:textId="77777777" w:rsidR="00EA5760" w:rsidRPr="00AF11A9" w:rsidRDefault="00EA5760" w:rsidP="00EA5760">
      <w:pPr>
        <w:spacing w:before="120" w:after="120"/>
        <w:jc w:val="both"/>
      </w:pPr>
      <w:r w:rsidRPr="00AF11A9">
        <w:t>Le socialisme international qui, de 1866 à 1869, avait donné de si belles espérances, se disloqua,on l'a vu, en 1872, au Congrès de La Haye. En 1877, au Congrès de Gand, une tentative fut faite pour r</w:t>
      </w:r>
      <w:r w:rsidRPr="00AF11A9">
        <w:t>e</w:t>
      </w:r>
      <w:r w:rsidRPr="00AF11A9">
        <w:t>constituer l'</w:t>
      </w:r>
      <w:r w:rsidRPr="00AF11A9">
        <w:rPr>
          <w:i/>
        </w:rPr>
        <w:t>Association internationale des travailleurs</w:t>
      </w:r>
      <w:r w:rsidRPr="00AF11A9">
        <w:t>, mais la pr</w:t>
      </w:r>
      <w:r w:rsidRPr="00AF11A9">
        <w:t>é</w:t>
      </w:r>
      <w:r w:rsidRPr="00AF11A9">
        <w:t>sence de délégués de deux tendances hostiles, la tendance démocrate socialiste et l'anarchiste, eut pour effet d'accentuer encore les dive</w:t>
      </w:r>
      <w:r w:rsidRPr="00AF11A9">
        <w:t>r</w:t>
      </w:r>
      <w:r w:rsidRPr="00AF11A9">
        <w:lastRenderedPageBreak/>
        <w:t>gences au lieu de rapprocher ces deux membres de la famille sociali</w:t>
      </w:r>
      <w:r w:rsidRPr="00AF11A9">
        <w:t>s</w:t>
      </w:r>
      <w:r w:rsidRPr="00AF11A9">
        <w:t>te.</w:t>
      </w:r>
    </w:p>
    <w:p w14:paraId="5B65F38F" w14:textId="77777777" w:rsidR="00EA5760" w:rsidRPr="00AF11A9" w:rsidRDefault="00EA5760" w:rsidP="00EA5760">
      <w:pPr>
        <w:spacing w:before="120" w:after="120"/>
        <w:jc w:val="both"/>
      </w:pPr>
      <w:r w:rsidRPr="00AF11A9">
        <w:t>À l'occasion de l'Exposition de Paris, en 1878, un Congrès ouvrier international avait été convoqué. Le gouvernement prononça aussitôt l'interdit. C'est alors que des socialistes parisiens, Guesde, Gabriel Deville, Isidore Finance et d'autres convoquèrent une réunion privée, par invitation, dans un local de la rue des Entrepreneurs, à Grenelle. Mais la police veillait. De nombreuses arrestations furent faites et le Congrès ne put se réunir.</w:t>
      </w:r>
    </w:p>
    <w:p w14:paraId="713D966E" w14:textId="77777777" w:rsidR="00EA5760" w:rsidRPr="00AF11A9" w:rsidRDefault="00EA5760" w:rsidP="00EA5760">
      <w:pPr>
        <w:spacing w:before="120" w:after="120"/>
        <w:jc w:val="both"/>
      </w:pPr>
      <w:r w:rsidRPr="00AF11A9">
        <w:t>Mais, en 1880, les socialistes belges prirent l'initiative de la conv</w:t>
      </w:r>
      <w:r w:rsidRPr="00AF11A9">
        <w:t>o</w:t>
      </w:r>
      <w:r w:rsidRPr="00AF11A9">
        <w:t>cation d'un Congrès international. Il fut convoqué à Zurich en septe</w:t>
      </w:r>
      <w:r w:rsidRPr="00AF11A9">
        <w:t>m</w:t>
      </w:r>
      <w:r w:rsidRPr="00AF11A9">
        <w:t>bre 1881</w:t>
      </w:r>
      <w:r>
        <w:t> ;</w:t>
      </w:r>
      <w:r w:rsidRPr="00AF11A9">
        <w:t xml:space="preserve"> mais là aussi il fut interdit, et les délégués, arrivés dans ce</w:t>
      </w:r>
      <w:r w:rsidRPr="00AF11A9">
        <w:t>t</w:t>
      </w:r>
      <w:r w:rsidRPr="00AF11A9">
        <w:t>te ville, se divisèrent en groupes et se rendirent séparément à Coire où le Congrès eut lieu quand même.</w:t>
      </w:r>
    </w:p>
    <w:p w14:paraId="62C0DFDD" w14:textId="77777777" w:rsidR="00EA5760" w:rsidRPr="00AF11A9" w:rsidRDefault="00EA5760" w:rsidP="00EA5760">
      <w:pPr>
        <w:spacing w:before="120" w:after="120"/>
        <w:jc w:val="both"/>
      </w:pPr>
      <w:r w:rsidRPr="00AF11A9">
        <w:t xml:space="preserve">Pendant plusieurs années, les socialistes s'organisèrent dans leur pays respectif et, en 1889, lors d'une nouvelle exposition tenue à Paris, un Congrès eut lieu dans lequel on jeta les bases de la nouvelle </w:t>
      </w:r>
      <w:r w:rsidRPr="00AF11A9">
        <w:rPr>
          <w:i/>
        </w:rPr>
        <w:t>Inte</w:t>
      </w:r>
      <w:r w:rsidRPr="00AF11A9">
        <w:rPr>
          <w:i/>
        </w:rPr>
        <w:t>r</w:t>
      </w:r>
      <w:r w:rsidRPr="00AF11A9">
        <w:rPr>
          <w:i/>
        </w:rPr>
        <w:t>nationale</w:t>
      </w:r>
      <w:r w:rsidRPr="00AF11A9">
        <w:t xml:space="preserve"> qui, depuis lors, se réunit périodiquement tous les deux ou trois ans et tint des congrès à Bruxelles, en 1891, à Zurich, en 1893, à Paris, en 1900 et à Amsterdam, en 1904.</w:t>
      </w:r>
    </w:p>
    <w:p w14:paraId="1C58FC53" w14:textId="77777777" w:rsidR="00EA5760" w:rsidRPr="00AF11A9" w:rsidRDefault="00EA5760" w:rsidP="00EA5760">
      <w:pPr>
        <w:spacing w:before="120" w:after="120"/>
        <w:jc w:val="both"/>
      </w:pPr>
      <w:r w:rsidRPr="00AF11A9">
        <w:t>Aujourd'hui l'</w:t>
      </w:r>
      <w:r w:rsidRPr="00AF11A9">
        <w:rPr>
          <w:i/>
        </w:rPr>
        <w:t>Internationale</w:t>
      </w:r>
      <w:r w:rsidRPr="00AF11A9">
        <w:t xml:space="preserve"> est réorganisée sur de nouvelles bases et elle constitue une force qui grandit chaque jour et qui, espérons-le, saura se discipliner, s'organiser d'une façon méthodique,</w:t>
      </w:r>
      <w:r>
        <w:t xml:space="preserve"> [282]</w:t>
      </w:r>
      <w:r w:rsidRPr="00AF11A9">
        <w:t xml:space="preserve"> sans avoir à subir de nouvelles crises, capable de résister à tous les assauts. Ainsi elle apportera au monde la paix qui lui est plus nécessaire que jamais et saura réaliser son programme de transformation sociale pour le plus grand bien des travailleurs et avec l'appui des hommes de bo</w:t>
      </w:r>
      <w:r w:rsidRPr="00AF11A9">
        <w:t>n</w:t>
      </w:r>
      <w:r w:rsidRPr="00AF11A9">
        <w:t>ne volonté</w:t>
      </w:r>
      <w:r>
        <w:t> !</w:t>
      </w:r>
    </w:p>
    <w:p w14:paraId="1CD4CA3B" w14:textId="77777777" w:rsidR="00EA5760" w:rsidRPr="00AF11A9" w:rsidRDefault="00EA5760" w:rsidP="00EA5760">
      <w:pPr>
        <w:spacing w:before="120" w:after="120"/>
        <w:jc w:val="both"/>
      </w:pPr>
    </w:p>
    <w:p w14:paraId="2A5EF740" w14:textId="77777777" w:rsidR="00EA5760" w:rsidRPr="00AF11A9" w:rsidRDefault="00EA5760" w:rsidP="00EA5760">
      <w:pPr>
        <w:pStyle w:val="c"/>
      </w:pPr>
      <w:r w:rsidRPr="00AF11A9">
        <w:t>*</w:t>
      </w:r>
      <w:r>
        <w:br/>
      </w:r>
      <w:r w:rsidRPr="00AF11A9">
        <w:t>*</w:t>
      </w:r>
      <w:r>
        <w:t xml:space="preserve">    </w:t>
      </w:r>
      <w:r w:rsidRPr="00AF11A9">
        <w:t xml:space="preserve">  *</w:t>
      </w:r>
    </w:p>
    <w:p w14:paraId="18402679" w14:textId="77777777" w:rsidR="00EA5760" w:rsidRPr="00AF11A9" w:rsidRDefault="00EA5760" w:rsidP="00EA5760">
      <w:pPr>
        <w:pStyle w:val="p"/>
      </w:pPr>
      <w:r w:rsidRPr="00AF11A9">
        <w:br w:type="page"/>
      </w:r>
      <w:r>
        <w:lastRenderedPageBreak/>
        <w:t>[282]</w:t>
      </w:r>
    </w:p>
    <w:p w14:paraId="7010A9B9" w14:textId="77777777" w:rsidR="00EA5760" w:rsidRPr="00E07116" w:rsidRDefault="00EA5760" w:rsidP="00EA5760">
      <w:pPr>
        <w:jc w:val="both"/>
      </w:pPr>
    </w:p>
    <w:p w14:paraId="4A4C2022" w14:textId="77777777" w:rsidR="00EA5760" w:rsidRDefault="00EA5760" w:rsidP="00EA5760">
      <w:pPr>
        <w:jc w:val="both"/>
      </w:pPr>
    </w:p>
    <w:p w14:paraId="657990D7" w14:textId="77777777" w:rsidR="00EA5760" w:rsidRPr="00E07116" w:rsidRDefault="00EA5760" w:rsidP="00EA5760">
      <w:pPr>
        <w:jc w:val="both"/>
      </w:pPr>
    </w:p>
    <w:p w14:paraId="03B675CE" w14:textId="77777777" w:rsidR="00EA5760" w:rsidRPr="00F54CC7" w:rsidRDefault="00EA5760" w:rsidP="00EA5760">
      <w:pPr>
        <w:spacing w:after="120"/>
        <w:ind w:firstLine="0"/>
        <w:jc w:val="center"/>
        <w:rPr>
          <w:sz w:val="24"/>
        </w:rPr>
      </w:pPr>
      <w:bookmarkStart w:id="14" w:name="histoire_2_pt_4_chap_02"/>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09D21051" w14:textId="77777777" w:rsidR="00EA5760" w:rsidRPr="00384B20" w:rsidRDefault="00EA5760" w:rsidP="00EA5760">
      <w:pPr>
        <w:pStyle w:val="Titreniveau1"/>
      </w:pPr>
      <w:r>
        <w:t>Chapitre II</w:t>
      </w:r>
    </w:p>
    <w:p w14:paraId="5AC8BAE8" w14:textId="77777777" w:rsidR="00EA5760" w:rsidRPr="00E07116" w:rsidRDefault="00EA5760" w:rsidP="00EA5760">
      <w:pPr>
        <w:jc w:val="both"/>
        <w:rPr>
          <w:szCs w:val="36"/>
        </w:rPr>
      </w:pPr>
    </w:p>
    <w:p w14:paraId="61B73B0F" w14:textId="77777777" w:rsidR="00EA5760" w:rsidRPr="00E07116" w:rsidRDefault="00EA5760" w:rsidP="00EA5760">
      <w:pPr>
        <w:pStyle w:val="Titreniveau2"/>
      </w:pPr>
      <w:r>
        <w:t>La politique belge</w:t>
      </w:r>
      <w:r>
        <w:br/>
        <w:t>de 1875 à 1905</w:t>
      </w:r>
    </w:p>
    <w:bookmarkEnd w:id="14"/>
    <w:p w14:paraId="4D61940D" w14:textId="77777777" w:rsidR="00EA5760" w:rsidRPr="00AF11A9" w:rsidRDefault="00EA5760" w:rsidP="00EA5760">
      <w:pPr>
        <w:spacing w:before="120" w:after="120"/>
        <w:jc w:val="both"/>
      </w:pPr>
    </w:p>
    <w:p w14:paraId="33799C40" w14:textId="77777777" w:rsidR="00EA5760" w:rsidRPr="00AF11A9" w:rsidRDefault="00EA5760" w:rsidP="00EA5760">
      <w:pPr>
        <w:pStyle w:val="chaptdm"/>
      </w:pPr>
      <w:r w:rsidRPr="00AF11A9">
        <w:t>Libéraux et catholiques. - Bascule parlementaire. - Le ministère de 1878. - La loi scolaire. - La question électorale. - Résistance do</w:t>
      </w:r>
      <w:r w:rsidRPr="00AF11A9">
        <w:t>c</w:t>
      </w:r>
      <w:r w:rsidRPr="00AF11A9">
        <w:t>trinaire. - Le gouvernement libéral renversé. - Encore la que</w:t>
      </w:r>
      <w:r w:rsidRPr="00AF11A9">
        <w:t>s</w:t>
      </w:r>
      <w:r w:rsidRPr="00AF11A9">
        <w:t>tion scolaire. - Manifestations. - La loi promulguée. - Renvoi de MM. Woeste et Jacobs. - L'année 1886. - Lutte pour la revision constit</w:t>
      </w:r>
      <w:r w:rsidRPr="00AF11A9">
        <w:t>u</w:t>
      </w:r>
      <w:r w:rsidRPr="00AF11A9">
        <w:t>tionnelle. - Le 18 avril 1893. - Le vote plural. - Caractéri</w:t>
      </w:r>
      <w:r w:rsidRPr="00AF11A9">
        <w:t>s</w:t>
      </w:r>
      <w:r w:rsidRPr="00AF11A9">
        <w:t>tique de la politique belge. - Dépenses militaires. - Le Congo. - Dévelo</w:t>
      </w:r>
      <w:r w:rsidRPr="00AF11A9">
        <w:t>p</w:t>
      </w:r>
      <w:r w:rsidRPr="00AF11A9">
        <w:t>pement industriel et commercial.</w:t>
      </w:r>
    </w:p>
    <w:p w14:paraId="5B6C21CF" w14:textId="77777777" w:rsidR="00EA5760" w:rsidRPr="00AF11A9" w:rsidRDefault="00EA5760" w:rsidP="00EA5760">
      <w:pPr>
        <w:spacing w:before="120" w:after="120"/>
        <w:jc w:val="both"/>
        <w:rPr>
          <w:color w:val="000080"/>
        </w:rPr>
      </w:pPr>
    </w:p>
    <w:p w14:paraId="5E59E4E1" w14:textId="77777777" w:rsidR="00EA5760" w:rsidRPr="00AF11A9" w:rsidRDefault="00EA5760" w:rsidP="00EA5760">
      <w:pPr>
        <w:spacing w:before="120" w:after="120"/>
        <w:jc w:val="both"/>
        <w:rPr>
          <w:color w:val="000080"/>
        </w:rPr>
      </w:pPr>
    </w:p>
    <w:p w14:paraId="39AE6E0B"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73C081D2" w14:textId="77777777" w:rsidR="00EA5760" w:rsidRPr="00AF11A9" w:rsidRDefault="00EA5760" w:rsidP="00EA5760">
      <w:pPr>
        <w:spacing w:before="120" w:after="120"/>
        <w:jc w:val="both"/>
      </w:pPr>
      <w:r w:rsidRPr="00AF11A9">
        <w:t>De 1874 à 1886, la politique belge ne différa en rien de celle qui était pratiquée depuis la révolution de 1830. On a vu arriver au po</w:t>
      </w:r>
      <w:r w:rsidRPr="00AF11A9">
        <w:t>u</w:t>
      </w:r>
      <w:r w:rsidRPr="00AF11A9">
        <w:t>voir, à tour de rôle, les chefs du parti catholique puis les chefs du parti libéral. Ce jeu de bascule parlementaire s'est continué pendant douze ans, durant lesquels la lutte clérico-libérale a fait le fond des débats à la Chambre.</w:t>
      </w:r>
    </w:p>
    <w:p w14:paraId="3B414FB9" w14:textId="77777777" w:rsidR="00EA5760" w:rsidRPr="00AF11A9" w:rsidRDefault="00EA5760" w:rsidP="00EA5760">
      <w:pPr>
        <w:spacing w:before="120" w:after="120"/>
        <w:jc w:val="both"/>
      </w:pPr>
      <w:r w:rsidRPr="00AF11A9">
        <w:t>Sur les choses essentielles, libéraux et cléricaux se trouvaient bien d'accord. Ils l'étaient pour maintenir la suprématie de l'oligarchie ce</w:t>
      </w:r>
      <w:r w:rsidRPr="00AF11A9">
        <w:t>n</w:t>
      </w:r>
      <w:r w:rsidRPr="00AF11A9">
        <w:t>sitaire. Toute la législation était dirigée dans une seule pensée</w:t>
      </w:r>
      <w:r>
        <w:t> :</w:t>
      </w:r>
      <w:r w:rsidRPr="00AF11A9">
        <w:t xml:space="preserve"> favor</w:t>
      </w:r>
      <w:r w:rsidRPr="00AF11A9">
        <w:t>i</w:t>
      </w:r>
      <w:r w:rsidRPr="00AF11A9">
        <w:t>ser la bourgeoisie et exploiter le peuple en faisant peser sur ses épa</w:t>
      </w:r>
      <w:r w:rsidRPr="00AF11A9">
        <w:t>u</w:t>
      </w:r>
      <w:r w:rsidRPr="00AF11A9">
        <w:t>les les charges budgétaires, l'impôt en argent et aussi les charges mil</w:t>
      </w:r>
      <w:r w:rsidRPr="00AF11A9">
        <w:t>i</w:t>
      </w:r>
      <w:r w:rsidRPr="00AF11A9">
        <w:t>taires, l'impôt du sang.</w:t>
      </w:r>
    </w:p>
    <w:p w14:paraId="539C3E67" w14:textId="77777777" w:rsidR="00EA5760" w:rsidRPr="00AF11A9" w:rsidRDefault="00EA5760" w:rsidP="00EA5760">
      <w:pPr>
        <w:spacing w:before="120" w:after="120"/>
        <w:jc w:val="both"/>
      </w:pPr>
      <w:r w:rsidRPr="00AF11A9">
        <w:lastRenderedPageBreak/>
        <w:t>Comme théorie économique, libéraux et cléricaux n'avaient</w:t>
      </w:r>
      <w:r>
        <w:t xml:space="preserve"> [283]</w:t>
      </w:r>
      <w:r w:rsidRPr="00AF11A9">
        <w:t xml:space="preserve"> d'autre idéal que la liberté, la non-intervention de la puissance publ</w:t>
      </w:r>
      <w:r w:rsidRPr="00AF11A9">
        <w:t>i</w:t>
      </w:r>
      <w:r w:rsidRPr="00AF11A9">
        <w:t>que, théorie qui favorisait singulièrement les capitalistes industriels et propriétaires, puisqu'elle leur assurait un pouvoir absolu d'exploit</w:t>
      </w:r>
      <w:r w:rsidRPr="00AF11A9">
        <w:t>a</w:t>
      </w:r>
      <w:r w:rsidRPr="00AF11A9">
        <w:t>tion, non seulement des travailleurs adultes, mais encore des femmes et des enfants en bas-âge.</w:t>
      </w:r>
    </w:p>
    <w:p w14:paraId="2C12D939" w14:textId="77777777" w:rsidR="00EA5760" w:rsidRPr="00AF11A9" w:rsidRDefault="00EA5760" w:rsidP="00EA5760">
      <w:pPr>
        <w:spacing w:before="120" w:after="120"/>
        <w:jc w:val="both"/>
      </w:pPr>
      <w:r w:rsidRPr="00AF11A9">
        <w:t>Mais il fallait un aliment aux luttes politiques bourgeoises. Il fallait montrer la différence existant entre nos deux partis historiques et on trouva la querelle clérico-libérale.</w:t>
      </w:r>
    </w:p>
    <w:p w14:paraId="6A243772" w14:textId="77777777" w:rsidR="00EA5760" w:rsidRPr="00AF11A9" w:rsidRDefault="00EA5760" w:rsidP="00EA5760">
      <w:pPr>
        <w:spacing w:before="120" w:after="120"/>
        <w:jc w:val="both"/>
      </w:pPr>
      <w:r w:rsidRPr="00AF11A9">
        <w:t>En 1878, après avoir occupé le pouvoir pendant huit années, les cléricaux furent battus et le ministère Malou fit place à un ministère Frère-Orban.</w:t>
      </w:r>
    </w:p>
    <w:p w14:paraId="0A700528" w14:textId="77777777" w:rsidR="00EA5760" w:rsidRPr="00AF11A9" w:rsidRDefault="00EA5760" w:rsidP="00EA5760">
      <w:pPr>
        <w:spacing w:before="120" w:after="120"/>
        <w:jc w:val="both"/>
      </w:pPr>
      <w:r w:rsidRPr="00AF11A9">
        <w:t>M. Frère fit entrer, dans le cabinet présidé par lui, deux hommes ayant un passé progressiste</w:t>
      </w:r>
      <w:r>
        <w:t> :</w:t>
      </w:r>
      <w:r w:rsidRPr="00AF11A9">
        <w:t xml:space="preserve"> MM. Charles Graux et Pierre Van Hu</w:t>
      </w:r>
      <w:r w:rsidRPr="00AF11A9">
        <w:t>m</w:t>
      </w:r>
      <w:r w:rsidRPr="00AF11A9">
        <w:t>beeck. Cela donna quelques espérances au parti avancé, mais la dési</w:t>
      </w:r>
      <w:r w:rsidRPr="00AF11A9">
        <w:t>l</w:t>
      </w:r>
      <w:r w:rsidRPr="00AF11A9">
        <w:t>lusion arriva fort vite.</w:t>
      </w:r>
    </w:p>
    <w:p w14:paraId="068282DC" w14:textId="77777777" w:rsidR="00EA5760" w:rsidRPr="00AF11A9" w:rsidRDefault="00EA5760" w:rsidP="00EA5760">
      <w:pPr>
        <w:spacing w:before="120" w:after="120"/>
        <w:jc w:val="both"/>
      </w:pPr>
      <w:r w:rsidRPr="00AF11A9">
        <w:t>En 1879, une loi scolaire fut votée à la Chambre et au Sénat, mod</w:t>
      </w:r>
      <w:r w:rsidRPr="00AF11A9">
        <w:t>i</w:t>
      </w:r>
      <w:r w:rsidRPr="00AF11A9">
        <w:t>fiant la législation en vigueur depuis 1842. Mais au lieu de proclamer la neutralité de l'enseignement populaire, les ministres firent adopter un régime mixte autorisant les prêtres à donner le cours de religion à l'école, mais avant ou après les heures fixées pour l'enseignement des autres branches.</w:t>
      </w:r>
    </w:p>
    <w:p w14:paraId="57E2F5A8" w14:textId="77777777" w:rsidR="00EA5760" w:rsidRPr="00AF11A9" w:rsidRDefault="00EA5760" w:rsidP="00EA5760">
      <w:pPr>
        <w:spacing w:before="120" w:after="120"/>
        <w:jc w:val="both"/>
      </w:pPr>
      <w:r w:rsidRPr="00AF11A9">
        <w:t>Cette concession ne fut point du goût du parti clérical et une lutte formidable s'organisa contre la loi nouvelle. Les écoles publiques f</w:t>
      </w:r>
      <w:r w:rsidRPr="00AF11A9">
        <w:t>u</w:t>
      </w:r>
      <w:r w:rsidRPr="00AF11A9">
        <w:t>rent mises à l'index, condamnées par le clergé qui usa de tous les moyens de pression matériels et moraux en son pouvoir, pour faire déserter les écoles communales au profit des écoles cléricales soi-disant libres.</w:t>
      </w:r>
    </w:p>
    <w:p w14:paraId="38F70FAA" w14:textId="77777777" w:rsidR="00EA5760" w:rsidRPr="00AF11A9" w:rsidRDefault="00EA5760" w:rsidP="00EA5760">
      <w:pPr>
        <w:spacing w:before="120" w:after="120"/>
        <w:jc w:val="both"/>
      </w:pPr>
      <w:r w:rsidRPr="00AF11A9">
        <w:t>Dans cette guerre scolaire, le roi ne fut pas ménagé par certains prêtres et publicistes catholiques, qui l'invectivèrent et l'insultèrent de belle façon, pour avoir promulgué la loi maudite</w:t>
      </w:r>
      <w:r>
        <w:t> !</w:t>
      </w:r>
    </w:p>
    <w:p w14:paraId="7920BA3B" w14:textId="77777777" w:rsidR="00EA5760" w:rsidRPr="00AF11A9" w:rsidRDefault="00EA5760" w:rsidP="00EA5760">
      <w:pPr>
        <w:spacing w:before="120" w:after="120"/>
        <w:jc w:val="both"/>
      </w:pPr>
      <w:r w:rsidRPr="00AF11A9">
        <w:t>La question scolaire résolue, M. Paul Janson et ses amis posèrent à nouveau le problème électoral.</w:t>
      </w:r>
    </w:p>
    <w:p w14:paraId="77956297" w14:textId="77777777" w:rsidR="00EA5760" w:rsidRPr="00AF11A9" w:rsidRDefault="00EA5760" w:rsidP="00EA5760">
      <w:pPr>
        <w:spacing w:before="120" w:after="120"/>
        <w:jc w:val="both"/>
      </w:pPr>
      <w:r w:rsidRPr="00AF11A9">
        <w:t xml:space="preserve">Dès 1879, le Parti socialiste avait commencé une campagne de propagande en faveur de la révision de la Constitution et du suffrage universel. Une grande manifestation populaire avait eu lieu dans ce </w:t>
      </w:r>
      <w:r w:rsidRPr="00AF11A9">
        <w:lastRenderedPageBreak/>
        <w:t>but à Bruxelles, le 15 août 1880, et ce mouvement s'était propagé dans le parti libéral progressiste qui réclama, à son</w:t>
      </w:r>
      <w:r>
        <w:t xml:space="preserve"> [284]</w:t>
      </w:r>
      <w:r w:rsidRPr="00AF11A9">
        <w:t xml:space="preserve"> tour, la révision constitutionnelle, mais sans aller jusqu'au suffrage égal pour tous les citoyens.</w:t>
      </w:r>
    </w:p>
    <w:p w14:paraId="38F4301E" w14:textId="77777777" w:rsidR="00EA5760" w:rsidRPr="00AF11A9" w:rsidRDefault="00EA5760" w:rsidP="00EA5760">
      <w:pPr>
        <w:spacing w:before="120" w:after="120"/>
        <w:jc w:val="both"/>
      </w:pPr>
      <w:r w:rsidRPr="00AF11A9">
        <w:t>En 1881, à l'occasion de la discussion d'une loi électorale de parti, M. Janson déposa une proposition tendant à conférer le droit de su</w:t>
      </w:r>
      <w:r w:rsidRPr="00AF11A9">
        <w:t>f</w:t>
      </w:r>
      <w:r w:rsidRPr="00AF11A9">
        <w:t>frage pour la commune et la province à tout citoyen belge âgé de 21 ans, sachant lire et écrire.</w:t>
      </w:r>
    </w:p>
    <w:p w14:paraId="0AE6D315" w14:textId="77777777" w:rsidR="00EA5760" w:rsidRPr="00AF11A9" w:rsidRDefault="00EA5760" w:rsidP="00EA5760">
      <w:pPr>
        <w:spacing w:before="120" w:after="120"/>
        <w:jc w:val="both"/>
      </w:pPr>
      <w:r w:rsidRPr="00AF11A9">
        <w:t>Ce projet souleva les protestations indignées de M. Frère et un vif débat s'engagea à cet effet. Finalement, M. Janson, fortement attaqué par la presse libérale et par ses collègues, baissa pavillon sans même avoir obtenu la promesse du gouvernement de s'engager à déposer une proposition de loi basée sur la capacité.</w:t>
      </w:r>
    </w:p>
    <w:p w14:paraId="543C7A7C" w14:textId="77777777" w:rsidR="00EA5760" w:rsidRPr="00AF11A9" w:rsidRDefault="00EA5760" w:rsidP="00EA5760">
      <w:pPr>
        <w:spacing w:before="120" w:after="120"/>
        <w:jc w:val="both"/>
      </w:pPr>
      <w:r w:rsidRPr="00AF11A9">
        <w:t>Écœuré et découragé, Léon Defuisseaux donna sa démission de député.</w:t>
      </w:r>
    </w:p>
    <w:p w14:paraId="2F33C72E" w14:textId="77777777" w:rsidR="00EA5760" w:rsidRPr="00AF11A9" w:rsidRDefault="00EA5760" w:rsidP="00EA5760">
      <w:pPr>
        <w:spacing w:before="120" w:after="120"/>
        <w:jc w:val="both"/>
      </w:pPr>
      <w:r w:rsidRPr="00AF11A9">
        <w:t>Deux années plus tard, M. Janson déposa une proposition de rév</w:t>
      </w:r>
      <w:r w:rsidRPr="00AF11A9">
        <w:t>i</w:t>
      </w:r>
      <w:r w:rsidRPr="00AF11A9">
        <w:t xml:space="preserve">sion constitutionnelle. La prise en considération fut repoussée par 126 voix contre 11, mais le gouvernement se décida enfin à déposer un projet de loi dit des </w:t>
      </w:r>
      <w:r>
        <w:t>« </w:t>
      </w:r>
      <w:r w:rsidRPr="00AF11A9">
        <w:t>capacitaires</w:t>
      </w:r>
      <w:r>
        <w:t> »</w:t>
      </w:r>
      <w:r w:rsidRPr="00AF11A9">
        <w:t>, dans le but de donner un se</w:t>
      </w:r>
      <w:r w:rsidRPr="00AF11A9">
        <w:t>m</w:t>
      </w:r>
      <w:r w:rsidRPr="00AF11A9">
        <w:t>blant de satisfaction aux révisionnistes.</w:t>
      </w:r>
    </w:p>
    <w:p w14:paraId="706D0B45" w14:textId="77777777" w:rsidR="00EA5760" w:rsidRPr="00AF11A9" w:rsidRDefault="00EA5760" w:rsidP="00EA5760">
      <w:pPr>
        <w:spacing w:before="120" w:after="120"/>
        <w:jc w:val="both"/>
      </w:pPr>
      <w:r w:rsidRPr="00AF11A9">
        <w:t>Cette réforme anodine</w:t>
      </w:r>
      <w:r>
        <w:t> </w:t>
      </w:r>
      <w:r>
        <w:rPr>
          <w:rStyle w:val="Appelnotedebasdep"/>
        </w:rPr>
        <w:footnoteReference w:id="80"/>
      </w:r>
      <w:r w:rsidRPr="00AF11A9">
        <w:t>, par l'entrée dans le corps électoral no</w:t>
      </w:r>
      <w:r w:rsidRPr="00AF11A9">
        <w:t>u</w:t>
      </w:r>
      <w:r w:rsidRPr="00AF11A9">
        <w:t xml:space="preserve">veau de quelques milliers d'ouvriers, eut cependant pour résultat la constitution de </w:t>
      </w:r>
      <w:r w:rsidRPr="00AF11A9">
        <w:rPr>
          <w:i/>
        </w:rPr>
        <w:t>Ligues ouvrières</w:t>
      </w:r>
      <w:r w:rsidRPr="00AF11A9">
        <w:t>, et la revendication d'une représent</w:t>
      </w:r>
      <w:r w:rsidRPr="00AF11A9">
        <w:t>a</w:t>
      </w:r>
      <w:r w:rsidRPr="00AF11A9">
        <w:t>tion spéciale des classes laborieuses dans les conseils communaux.</w:t>
      </w:r>
    </w:p>
    <w:p w14:paraId="225654EC" w14:textId="77777777" w:rsidR="00EA5760" w:rsidRPr="00AF11A9" w:rsidRDefault="00EA5760" w:rsidP="00EA5760">
      <w:pPr>
        <w:spacing w:before="120" w:after="120"/>
        <w:jc w:val="both"/>
      </w:pPr>
      <w:r w:rsidRPr="00AF11A9">
        <w:t>La discussion sur la réforme électorale fut très vive à la Chambre et divisa profondément la gauche, à cause surtout de l'attitude autor</w:t>
      </w:r>
      <w:r w:rsidRPr="00AF11A9">
        <w:t>i</w:t>
      </w:r>
      <w:r w:rsidRPr="00AF11A9">
        <w:t>taire, hautaine et réactionnaire de M. Frère-Orban. Toute tentative fa</w:t>
      </w:r>
      <w:r w:rsidRPr="00AF11A9">
        <w:t>i</w:t>
      </w:r>
      <w:r w:rsidRPr="00AF11A9">
        <w:t xml:space="preserve">te par les députés progressistes et ministériels fut combattue, tout </w:t>
      </w:r>
      <w:r w:rsidRPr="00AF11A9">
        <w:lastRenderedPageBreak/>
        <w:t>amendement démocratique fut impitoyablement rejeté. M. Buls ayant fait adopter un de ses</w:t>
      </w:r>
      <w:r>
        <w:t xml:space="preserve"> [285]</w:t>
      </w:r>
      <w:r w:rsidRPr="00AF11A9">
        <w:t xml:space="preserve"> amendements au premier vote, fut obligé de voter contre au second vote, tant la pression ministérielle était fo</w:t>
      </w:r>
      <w:r w:rsidRPr="00AF11A9">
        <w:t>r</w:t>
      </w:r>
      <w:r w:rsidRPr="00AF11A9">
        <w:t>te</w:t>
      </w:r>
      <w:r>
        <w:t> !</w:t>
      </w:r>
    </w:p>
    <w:p w14:paraId="6504A924" w14:textId="77777777" w:rsidR="00EA5760" w:rsidRPr="00AF11A9" w:rsidRDefault="00EA5760" w:rsidP="00EA5760">
      <w:pPr>
        <w:spacing w:before="120" w:after="120"/>
        <w:jc w:val="both"/>
      </w:pPr>
      <w:r w:rsidRPr="00AF11A9">
        <w:t>Cette attitude du cabinet libéral doctrinaire le rendit impopulaire dans le peuple et les nouveaux impôts qu'il fit voter eurent le don de lui nuire considérablement auprès du corps électoral censitaire, qui n'aime guère être frappé dans ses intérêts, bien qu'il se rattrape so</w:t>
      </w:r>
      <w:r w:rsidRPr="00AF11A9">
        <w:t>u</w:t>
      </w:r>
      <w:r w:rsidRPr="00AF11A9">
        <w:t>vent sur autrui.</w:t>
      </w:r>
    </w:p>
    <w:p w14:paraId="7ED9A7E3" w14:textId="77777777" w:rsidR="00EA5760" w:rsidRPr="00AF11A9" w:rsidRDefault="00EA5760" w:rsidP="00EA5760">
      <w:pPr>
        <w:spacing w:before="120" w:after="120"/>
        <w:jc w:val="both"/>
      </w:pPr>
      <w:r w:rsidRPr="00AF11A9">
        <w:t>Dans les associations libérales, dans celle de Bruxelles surtout, la lutte fut très vive entre doctrinaires et radicaux pour le choix des ca</w:t>
      </w:r>
      <w:r w:rsidRPr="00AF11A9">
        <w:t>n</w:t>
      </w:r>
      <w:r w:rsidRPr="00AF11A9">
        <w:t>didats aux élections de juin 1884.</w:t>
      </w:r>
    </w:p>
    <w:p w14:paraId="7F0A992F" w14:textId="77777777" w:rsidR="00EA5760" w:rsidRPr="00AF11A9" w:rsidRDefault="00EA5760" w:rsidP="00EA5760">
      <w:pPr>
        <w:spacing w:before="120" w:after="120"/>
        <w:jc w:val="both"/>
      </w:pPr>
      <w:r w:rsidRPr="00AF11A9">
        <w:t>Ces élections de 1884 furent un désastre pour le parti libéral, qui fut battu à Bruxelles par une coalition clérico-indépendante, coalition qui obtint les suffrages de milliers d'électeurs censitaires, dont les uns étaient mécontents des dépenses faites par le cabinet libéral et dont les autres étaient effrayés des idées défendues par MM. Janson, Feron, Arnould et Robert, principalement.</w:t>
      </w:r>
    </w:p>
    <w:p w14:paraId="54A3ABAA" w14:textId="77777777" w:rsidR="00EA5760" w:rsidRPr="00AF11A9" w:rsidRDefault="00EA5760" w:rsidP="00EA5760">
      <w:pPr>
        <w:spacing w:before="120" w:after="120"/>
        <w:jc w:val="both"/>
      </w:pPr>
      <w:r w:rsidRPr="00AF11A9">
        <w:t>Le nouveau cabinet clérical avait pour chef M. Jules Malou et comme principaux collaborateurs M. Woeste, nommé ministre de la Justice et M. Victor Jacobs, chargé de la direction du département de l'Intérieur.</w:t>
      </w:r>
    </w:p>
    <w:p w14:paraId="25FD81E2" w14:textId="77777777" w:rsidR="00EA5760" w:rsidRPr="00AF11A9" w:rsidRDefault="00EA5760" w:rsidP="00EA5760">
      <w:pPr>
        <w:spacing w:before="120" w:after="120"/>
        <w:jc w:val="both"/>
      </w:pPr>
      <w:r w:rsidRPr="00AF11A9">
        <w:t>Deux questions avaient surtout fait l'enjeu des élections</w:t>
      </w:r>
      <w:r>
        <w:t> :</w:t>
      </w:r>
      <w:r w:rsidRPr="00AF11A9">
        <w:t xml:space="preserve"> la que</w:t>
      </w:r>
      <w:r w:rsidRPr="00AF11A9">
        <w:t>s</w:t>
      </w:r>
      <w:r w:rsidRPr="00AF11A9">
        <w:t>tion des impôts et la question scolaire. Les impôts furent maintenus et les ministres cléricaux déposèrent un projet scolaire ressuscitant en quelque sorte la loi de 1842 et faisant rentrer les prêtres dans les éc</w:t>
      </w:r>
      <w:r w:rsidRPr="00AF11A9">
        <w:t>o</w:t>
      </w:r>
      <w:r w:rsidRPr="00AF11A9">
        <w:t>les, non plus par la petite porte, mais à titre d'autorité.</w:t>
      </w:r>
    </w:p>
    <w:p w14:paraId="096C8EE0" w14:textId="77777777" w:rsidR="00EA5760" w:rsidRPr="00AF11A9" w:rsidRDefault="00EA5760" w:rsidP="00EA5760">
      <w:pPr>
        <w:spacing w:before="120" w:after="120"/>
        <w:jc w:val="both"/>
      </w:pPr>
      <w:r w:rsidRPr="00AF11A9">
        <w:t>La lutte au Parlement, lors de la discussion de ce projet, en une session extraordinaire, fut des plus mouvementées. Lorsque la nouve</w:t>
      </w:r>
      <w:r w:rsidRPr="00AF11A9">
        <w:t>l</w:t>
      </w:r>
      <w:r w:rsidRPr="00AF11A9">
        <w:t>le loi scolaire fut enfin adoptée, les libéraux organisèrent des manife</w:t>
      </w:r>
      <w:r w:rsidRPr="00AF11A9">
        <w:t>s</w:t>
      </w:r>
      <w:r w:rsidRPr="00AF11A9">
        <w:t>tations à l'effet d'engager le roi à refuser de la promulguer. Les cath</w:t>
      </w:r>
      <w:r w:rsidRPr="00AF11A9">
        <w:t>o</w:t>
      </w:r>
      <w:r w:rsidRPr="00AF11A9">
        <w:t>liques, à leur tour, décidèrent de venir manifester à Bruxelles en f</w:t>
      </w:r>
      <w:r w:rsidRPr="00AF11A9">
        <w:t>a</w:t>
      </w:r>
      <w:r w:rsidRPr="00AF11A9">
        <w:t>veur de la loi. Cette manifestation eut lieu le 7 septembre 1884. Elle fut très mal accueillie par la population.</w:t>
      </w:r>
    </w:p>
    <w:p w14:paraId="24B1DDB3" w14:textId="77777777" w:rsidR="00EA5760" w:rsidRPr="00AF11A9" w:rsidRDefault="00EA5760" w:rsidP="00EA5760">
      <w:pPr>
        <w:spacing w:before="120" w:after="120"/>
        <w:jc w:val="both"/>
      </w:pPr>
      <w:r>
        <w:br w:type="page"/>
      </w:r>
      <w:r w:rsidRPr="00AF11A9">
        <w:lastRenderedPageBreak/>
        <w:t>Le cortège clérical fut bousculé, les drapeaux des manifestants a</w:t>
      </w:r>
      <w:r w:rsidRPr="00AF11A9">
        <w:t>r</w:t>
      </w:r>
      <w:r w:rsidRPr="00AF11A9">
        <w:t>rachés et déchirés, les grosses caisses défoncées et, dans</w:t>
      </w:r>
      <w:r>
        <w:t xml:space="preserve"> [286]</w:t>
      </w:r>
      <w:r w:rsidRPr="00AF11A9">
        <w:t xml:space="preserve"> de nombreuses bagarres, les manifestants catholiques furent frappés et blessés à coups de gourdin.</w:t>
      </w:r>
    </w:p>
    <w:p w14:paraId="5692E9F4" w14:textId="77777777" w:rsidR="00EA5760" w:rsidRPr="00AF11A9" w:rsidRDefault="00EA5760" w:rsidP="00EA5760">
      <w:pPr>
        <w:spacing w:before="120" w:after="120"/>
        <w:jc w:val="both"/>
      </w:pPr>
      <w:r w:rsidRPr="00AF11A9">
        <w:t xml:space="preserve">Les catholiques protestèrent, indignés, contre le </w:t>
      </w:r>
      <w:r>
        <w:t>« </w:t>
      </w:r>
      <w:r w:rsidRPr="00AF11A9">
        <w:t>guet-apens</w:t>
      </w:r>
      <w:r>
        <w:t> »</w:t>
      </w:r>
      <w:r w:rsidRPr="00AF11A9">
        <w:t xml:space="preserve"> dont ils se disaient les victimes et ils blâmèrent le bourgmestre de la capitale, M. Buls, sa police, la garde civique et toutes les autorités en général qui n'avaient, disaient-ils, rien fait pour protéger leurs amis.</w:t>
      </w:r>
    </w:p>
    <w:p w14:paraId="5D260BE2" w14:textId="77777777" w:rsidR="00EA5760" w:rsidRPr="00AF11A9" w:rsidRDefault="00EA5760" w:rsidP="00EA5760">
      <w:pPr>
        <w:spacing w:before="120" w:after="120"/>
        <w:jc w:val="both"/>
      </w:pPr>
      <w:r w:rsidRPr="00AF11A9">
        <w:t>La loi scolaire fut promulguée. Une démarche collective, auprès du roi, des bourgmestres libéraux des grandes villes et communes du pays n'obtint aucun succès.</w:t>
      </w:r>
    </w:p>
    <w:p w14:paraId="17A2B991" w14:textId="77777777" w:rsidR="00EA5760" w:rsidRPr="00AF11A9" w:rsidRDefault="00EA5760" w:rsidP="00EA5760">
      <w:pPr>
        <w:spacing w:before="120" w:after="120"/>
        <w:jc w:val="both"/>
      </w:pPr>
      <w:r w:rsidRPr="00AF11A9">
        <w:t>De nombreuses manifestations parcoururent encore les rues de Bruxelles. L'on cria</w:t>
      </w:r>
      <w:r>
        <w:t> :</w:t>
      </w:r>
      <w:r w:rsidRPr="00AF11A9">
        <w:t xml:space="preserve"> </w:t>
      </w:r>
      <w:r w:rsidRPr="00AF11A9">
        <w:rPr>
          <w:i/>
        </w:rPr>
        <w:t>A bas le roi</w:t>
      </w:r>
      <w:r>
        <w:rPr>
          <w:i/>
        </w:rPr>
        <w:t> !</w:t>
      </w:r>
      <w:r w:rsidRPr="00AF11A9">
        <w:rPr>
          <w:i/>
        </w:rPr>
        <w:t xml:space="preserve"> Vive la République</w:t>
      </w:r>
      <w:r>
        <w:rPr>
          <w:i/>
        </w:rPr>
        <w:t> !</w:t>
      </w:r>
      <w:r w:rsidRPr="00AF11A9">
        <w:t xml:space="preserve"> Et ces prote</w:t>
      </w:r>
      <w:r w:rsidRPr="00AF11A9">
        <w:t>s</w:t>
      </w:r>
      <w:r w:rsidRPr="00AF11A9">
        <w:t>tations contre la loi scolaire dégénérèrent bientôt en manifestation démocratique et républicaine. Aussitôt, la presse libérale, qui était l'instigatrice du mouvement de protestation contre la loi scolaire clér</w:t>
      </w:r>
      <w:r w:rsidRPr="00AF11A9">
        <w:t>i</w:t>
      </w:r>
      <w:r w:rsidRPr="00AF11A9">
        <w:t>cale, protesta contre le caractère républicain de ces manifestations et le mouvement s'arrêta peu après.</w:t>
      </w:r>
    </w:p>
    <w:p w14:paraId="58B5A8B2" w14:textId="77777777" w:rsidR="00EA5760" w:rsidRPr="00AF11A9" w:rsidRDefault="00EA5760" w:rsidP="00EA5760">
      <w:pPr>
        <w:spacing w:before="120" w:after="120"/>
        <w:jc w:val="both"/>
      </w:pPr>
      <w:r w:rsidRPr="00AF11A9">
        <w:t>Les élections communales d'octobre 1884 étaient une occasion to</w:t>
      </w:r>
      <w:r w:rsidRPr="00AF11A9">
        <w:t>u</w:t>
      </w:r>
      <w:r w:rsidRPr="00AF11A9">
        <w:t>te trouvée pour protester contre la loi scolaire. Ces élections furent un succès pour les libéraux de tous les grands centres et le roi en profita pour redemander leur portefeuille à MM. Woeste et Jacobs. Ceux-ci, contraints et forcés, donnèrent leur démission, et M. Malou qui les accompagna dans leur retraite, fut remplacé comme chef de cabinet par M. Beernaert.</w:t>
      </w:r>
    </w:p>
    <w:p w14:paraId="4C159745" w14:textId="77777777" w:rsidR="00EA5760" w:rsidRPr="00AF11A9" w:rsidRDefault="00EA5760" w:rsidP="00EA5760">
      <w:pPr>
        <w:spacing w:before="120" w:after="120"/>
        <w:jc w:val="both"/>
      </w:pPr>
      <w:r w:rsidRPr="00AF11A9">
        <w:t>Les choses rentrèrent ainsi dans l'ordre. Le nouveau cabinet parai</w:t>
      </w:r>
      <w:r w:rsidRPr="00AF11A9">
        <w:t>s</w:t>
      </w:r>
      <w:r w:rsidRPr="00AF11A9">
        <w:t>sait plus modéré après le débarquement des deux ministres de combat, Woeste et Jacobs.</w:t>
      </w:r>
    </w:p>
    <w:p w14:paraId="73590D67" w14:textId="77777777" w:rsidR="00EA5760" w:rsidRPr="00AF11A9" w:rsidRDefault="00EA5760" w:rsidP="00EA5760">
      <w:pPr>
        <w:spacing w:before="120" w:after="120"/>
        <w:jc w:val="both"/>
      </w:pPr>
      <w:r w:rsidRPr="00AF11A9">
        <w:t>Rejeté dans l'opposition, le parti libéral aurait dû rechercher les causes de son échec et se réorganiser.</w:t>
      </w:r>
    </w:p>
    <w:p w14:paraId="3A64125E" w14:textId="77777777" w:rsidR="00EA5760" w:rsidRPr="00AF11A9" w:rsidRDefault="00EA5760" w:rsidP="00EA5760">
      <w:pPr>
        <w:spacing w:before="120" w:after="120"/>
        <w:jc w:val="both"/>
      </w:pPr>
      <w:r w:rsidRPr="00AF11A9">
        <w:t>Les doctrinaires, maîtres de la presse libérale, accusèrent les rad</w:t>
      </w:r>
      <w:r w:rsidRPr="00AF11A9">
        <w:t>i</w:t>
      </w:r>
      <w:r w:rsidRPr="00AF11A9">
        <w:t>caux d'être seuls responsables de la défaite subie au mois de juin. Il y avait à l'Association libérale de Bruxelles plus de 5,000 membres, dont une grosse partie composée de non électeurs. Des modifications furent proposées aux statuts, dans le dessein d'empêcher les membres non censitaires de prendre part aux polls désignant les candidats. L'e</w:t>
      </w:r>
      <w:r w:rsidRPr="00AF11A9">
        <w:t>n</w:t>
      </w:r>
      <w:r w:rsidRPr="00AF11A9">
        <w:lastRenderedPageBreak/>
        <w:t xml:space="preserve">tente ne put s'établir et </w:t>
      </w:r>
      <w:r>
        <w:t xml:space="preserve">[287] </w:t>
      </w:r>
      <w:r w:rsidRPr="00AF11A9">
        <w:t xml:space="preserve">les doctrinaires quittèrent l'Association pour aller fonder une société électorale nouvelle, la </w:t>
      </w:r>
      <w:r w:rsidRPr="00AF11A9">
        <w:rPr>
          <w:i/>
        </w:rPr>
        <w:t>Ligue libérale</w:t>
      </w:r>
      <w:r w:rsidRPr="00AF11A9">
        <w:t>.</w:t>
      </w:r>
    </w:p>
    <w:p w14:paraId="2C2173D8" w14:textId="77777777" w:rsidR="00EA5760" w:rsidRPr="00AF11A9" w:rsidRDefault="00EA5760" w:rsidP="00EA5760">
      <w:pPr>
        <w:spacing w:before="120" w:after="120"/>
        <w:jc w:val="both"/>
      </w:pPr>
      <w:r w:rsidRPr="00AF11A9">
        <w:t>Les mêmes difficultés surgirent en province entre les deux nuances du parti libéral et celui-ci se trouva de nouveau fort divisé. Le divorce entre les doctrinaires et les progressistes fut complet et ceux-ci s'org</w:t>
      </w:r>
      <w:r w:rsidRPr="00AF11A9">
        <w:t>a</w:t>
      </w:r>
      <w:r w:rsidRPr="00AF11A9">
        <w:t>nisèrent bientôt à part et, en 1887, dans un Congrès spécial, leur parti fut constitué.</w:t>
      </w:r>
    </w:p>
    <w:p w14:paraId="1A65FB30" w14:textId="77777777" w:rsidR="00EA5760" w:rsidRPr="00AF11A9" w:rsidRDefault="00EA5760" w:rsidP="00EA5760">
      <w:pPr>
        <w:spacing w:before="120" w:after="120"/>
        <w:jc w:val="both"/>
      </w:pPr>
      <w:r w:rsidRPr="00AF11A9">
        <w:t>Entretemps, sur le terrain parlementaire, on en était revenu à l'a</w:t>
      </w:r>
      <w:r w:rsidRPr="00AF11A9">
        <w:t>n</w:t>
      </w:r>
      <w:r w:rsidRPr="00AF11A9">
        <w:t>cien système. M. Beernaert, ancien libéral, était un ministre idéal et donnait satisfaction à la bourgeoisie qui, dans sa grande masse, ne demande qu'une chose</w:t>
      </w:r>
      <w:r>
        <w:t> :</w:t>
      </w:r>
      <w:r w:rsidRPr="00AF11A9">
        <w:t xml:space="preserve"> faire des affaires et gagner de l'argent. Le re</w:t>
      </w:r>
      <w:r w:rsidRPr="00AF11A9">
        <w:t>s</w:t>
      </w:r>
      <w:r w:rsidRPr="00AF11A9">
        <w:t>te lui est fort indifférent.</w:t>
      </w:r>
    </w:p>
    <w:p w14:paraId="5562327C" w14:textId="77777777" w:rsidR="00EA5760" w:rsidRPr="00AF11A9" w:rsidRDefault="00EA5760" w:rsidP="00EA5760">
      <w:pPr>
        <w:spacing w:before="120" w:after="120"/>
        <w:jc w:val="both"/>
      </w:pPr>
      <w:r w:rsidRPr="00AF11A9">
        <w:t>À part la question scolaire, il n'existait aucune divergence d'idées sur l'ensemble du système gouvernemental, aussi la politique belge reprit-elle bientôt son allure habituelle.</w:t>
      </w:r>
    </w:p>
    <w:p w14:paraId="333794EA" w14:textId="77777777" w:rsidR="00EA5760" w:rsidRPr="00AF11A9" w:rsidRDefault="00EA5760" w:rsidP="00EA5760">
      <w:pPr>
        <w:pStyle w:val="c"/>
      </w:pPr>
      <w:r w:rsidRPr="00AF11A9">
        <w:t>*</w:t>
      </w:r>
      <w:r>
        <w:br/>
      </w:r>
      <w:r w:rsidRPr="00AF11A9">
        <w:t>*</w:t>
      </w:r>
      <w:r>
        <w:t xml:space="preserve">    </w:t>
      </w:r>
      <w:r w:rsidRPr="00AF11A9">
        <w:t xml:space="preserve">  *</w:t>
      </w:r>
    </w:p>
    <w:p w14:paraId="7658B4FD" w14:textId="77777777" w:rsidR="00EA5760" w:rsidRDefault="00EA5760" w:rsidP="00EA5760">
      <w:pPr>
        <w:spacing w:before="120" w:after="120"/>
        <w:jc w:val="both"/>
      </w:pPr>
      <w:r w:rsidRPr="00AF11A9">
        <w:t>Mais l'industrie et le commerce traversaient une crise depuis que</w:t>
      </w:r>
      <w:r w:rsidRPr="00AF11A9">
        <w:t>l</w:t>
      </w:r>
      <w:r w:rsidRPr="00AF11A9">
        <w:t xml:space="preserve">ques années. L'industrie charbonnière surtout se trouvait atteinte et les salaires avaient subi une forte diminution. Le salaire annuel moyen de l'ouvrier houilleur, qui avait été de 1006 francs en 1883, tomba, en 1885, à 812 francs et à 783 francs l'année suivante. M. Eudore Pirmez, député de Charleroi et ancien ministre libéral, avait nié la crise ou, plutôt, il avait essayé d'établir que c'était une </w:t>
      </w:r>
      <w:r>
        <w:t>« </w:t>
      </w:r>
      <w:r w:rsidRPr="00AF11A9">
        <w:t>crise d'abondance</w:t>
      </w:r>
      <w:r>
        <w:t> ! » </w:t>
      </w:r>
      <w:r>
        <w:rPr>
          <w:rStyle w:val="Appelnotedebasdep"/>
        </w:rPr>
        <w:footnoteReference w:id="81"/>
      </w:r>
      <w:r w:rsidRPr="00AF11A9">
        <w:t>.</w:t>
      </w:r>
    </w:p>
    <w:p w14:paraId="442441E6" w14:textId="77777777" w:rsidR="00EA5760" w:rsidRPr="00AF11A9" w:rsidRDefault="00EA5760" w:rsidP="00EA5760">
      <w:pPr>
        <w:spacing w:before="120" w:after="120"/>
        <w:jc w:val="both"/>
      </w:pPr>
    </w:p>
    <w:p w14:paraId="3E00F54A" w14:textId="77777777" w:rsidR="00EA5760" w:rsidRPr="00AF11A9" w:rsidRDefault="00EA5760" w:rsidP="00EA5760">
      <w:pPr>
        <w:pStyle w:val="citationi"/>
      </w:pPr>
      <w:r w:rsidRPr="00AF11A9">
        <w:t>Quand Auguste avait bu, la Pologne était ivre</w:t>
      </w:r>
      <w:r>
        <w:t> !</w:t>
      </w:r>
    </w:p>
    <w:p w14:paraId="45CEDE77" w14:textId="77777777" w:rsidR="00EA5760" w:rsidRDefault="00EA5760" w:rsidP="00EA5760">
      <w:pPr>
        <w:spacing w:before="120" w:after="120"/>
        <w:jc w:val="both"/>
        <w:rPr>
          <w:shd w:val="clear" w:color="auto" w:fill="FF0000"/>
        </w:rPr>
      </w:pPr>
    </w:p>
    <w:p w14:paraId="2C39591E" w14:textId="77777777" w:rsidR="00EA5760" w:rsidRPr="00AF11A9" w:rsidRDefault="00EA5760" w:rsidP="00EA5760">
      <w:pPr>
        <w:spacing w:before="120" w:after="120"/>
        <w:jc w:val="both"/>
      </w:pPr>
      <w:r>
        <w:br w:type="page"/>
      </w:r>
      <w:r w:rsidRPr="00AF11A9">
        <w:lastRenderedPageBreak/>
        <w:t xml:space="preserve">Au mois de mars 1886, des émeutes éclatent à </w:t>
      </w:r>
      <w:r>
        <w:t>Liège</w:t>
      </w:r>
      <w:r w:rsidRPr="00AF11A9">
        <w:t>. Puis les o</w:t>
      </w:r>
      <w:r w:rsidRPr="00AF11A9">
        <w:t>u</w:t>
      </w:r>
      <w:r w:rsidRPr="00AF11A9">
        <w:t>vriers houilleurs de Seraing et des environs se mettent en grève. Que</w:t>
      </w:r>
      <w:r w:rsidRPr="00AF11A9">
        <w:t>l</w:t>
      </w:r>
      <w:r w:rsidRPr="00AF11A9">
        <w:t>ques jours plus tard, le mouvement de révolte s'étendit au bassin i</w:t>
      </w:r>
      <w:r w:rsidRPr="00AF11A9">
        <w:t>n</w:t>
      </w:r>
      <w:r w:rsidRPr="00AF11A9">
        <w:t>dustriel de Charleroi et bientôt l'émeute, le pillage et l'incendie firent rage</w:t>
      </w:r>
      <w:r>
        <w:t> !</w:t>
      </w:r>
    </w:p>
    <w:p w14:paraId="2F1C9E3B" w14:textId="77777777" w:rsidR="00EA5760" w:rsidRPr="00AF11A9" w:rsidRDefault="00EA5760" w:rsidP="00EA5760">
      <w:pPr>
        <w:spacing w:before="120" w:after="120"/>
        <w:jc w:val="both"/>
      </w:pPr>
      <w:r w:rsidRPr="00AF11A9">
        <w:t>C'était le peuple ouvrier, l'éternel sacrifié, depuis toujours</w:t>
      </w:r>
      <w:r>
        <w:t xml:space="preserve"> [288] </w:t>
      </w:r>
      <w:r w:rsidRPr="00AF11A9">
        <w:t xml:space="preserve"> rebuté, qui, tout à coup, se redressait et criait sa misère et son dése</w:t>
      </w:r>
      <w:r w:rsidRPr="00AF11A9">
        <w:t>s</w:t>
      </w:r>
      <w:r w:rsidRPr="00AF11A9">
        <w:t>poir</w:t>
      </w:r>
      <w:r>
        <w:t> !</w:t>
      </w:r>
      <w:r w:rsidRPr="00AF11A9">
        <w:t xml:space="preserve"> La question sociale, niée par les repus et les satisfaits, s'a</w:t>
      </w:r>
      <w:r w:rsidRPr="00AF11A9">
        <w:t>f</w:t>
      </w:r>
      <w:r w:rsidRPr="00AF11A9">
        <w:t>firma et se posa, sous une forme terrifiante, comme un reproche v</w:t>
      </w:r>
      <w:r w:rsidRPr="00AF11A9">
        <w:t>i</w:t>
      </w:r>
      <w:r w:rsidRPr="00AF11A9">
        <w:t>vant à l'adresse de ceux qui n'avaient rien su prévoir et s'étaient conf</w:t>
      </w:r>
      <w:r w:rsidRPr="00AF11A9">
        <w:t>i</w:t>
      </w:r>
      <w:r w:rsidRPr="00AF11A9">
        <w:t>nés dans leur étroite et facile doctrine du laissez faire, laissez passer, des économistes manchestériens.</w:t>
      </w:r>
    </w:p>
    <w:p w14:paraId="77EEF819" w14:textId="77777777" w:rsidR="00EA5760" w:rsidRPr="00AF11A9" w:rsidRDefault="00EA5760" w:rsidP="00EA5760">
      <w:pPr>
        <w:spacing w:before="120" w:after="120"/>
        <w:jc w:val="both"/>
      </w:pPr>
      <w:r w:rsidRPr="00AF11A9">
        <w:t>Depuis un demi-siècle les dirigeants avaient refusé au peuple tr</w:t>
      </w:r>
      <w:r w:rsidRPr="00AF11A9">
        <w:t>a</w:t>
      </w:r>
      <w:r w:rsidRPr="00AF11A9">
        <w:t>vailleur le droit de se faire représenter au Parlement, d'y faire conna</w:t>
      </w:r>
      <w:r w:rsidRPr="00AF11A9">
        <w:t>î</w:t>
      </w:r>
      <w:r w:rsidRPr="00AF11A9">
        <w:t>tre ses désirs, ses griefs, ses volontés. Il venait subitement de crier bien haut son mécontentement et de montrer sa haine contre la société qui le traitait en paria.</w:t>
      </w:r>
    </w:p>
    <w:p w14:paraId="25B0DFE7" w14:textId="77777777" w:rsidR="00EA5760" w:rsidRPr="00AF11A9" w:rsidRDefault="00EA5760" w:rsidP="00EA5760">
      <w:pPr>
        <w:spacing w:before="120" w:after="120"/>
        <w:jc w:val="both"/>
      </w:pPr>
      <w:r w:rsidRPr="00AF11A9">
        <w:t>L'étonnement des dirigeants fut grand et leur frayeur énorme</w:t>
      </w:r>
      <w:r>
        <w:t> !</w:t>
      </w:r>
    </w:p>
    <w:p w14:paraId="0D8A6E53" w14:textId="77777777" w:rsidR="00EA5760" w:rsidRPr="00AF11A9" w:rsidRDefault="00EA5760" w:rsidP="00EA5760">
      <w:pPr>
        <w:spacing w:before="120" w:after="120"/>
        <w:jc w:val="both"/>
      </w:pPr>
      <w:r w:rsidRPr="00AF11A9">
        <w:t>Les ouvriers avaient donc à se plaindre</w:t>
      </w:r>
      <w:r>
        <w:t> ?</w:t>
      </w:r>
      <w:r w:rsidRPr="00AF11A9">
        <w:t xml:space="preserve"> </w:t>
      </w:r>
      <w:r>
        <w:t>« </w:t>
      </w:r>
      <w:r w:rsidRPr="00AF11A9">
        <w:t>Faisons, pensèrent-ils, une enquête sur leur situation et nous verrons après</w:t>
      </w:r>
      <w:r>
        <w:t> ! »</w:t>
      </w:r>
    </w:p>
    <w:p w14:paraId="12B70B9F" w14:textId="77777777" w:rsidR="00EA5760" w:rsidRPr="00AF11A9" w:rsidRDefault="00EA5760" w:rsidP="00EA5760">
      <w:pPr>
        <w:spacing w:before="120" w:after="120"/>
        <w:jc w:val="both"/>
      </w:pPr>
      <w:r w:rsidRPr="00AF11A9">
        <w:t>Dès ce jour, il y eut quelque chose de changé en Belgique et la question cléricale, qui depuis de trop longues années avait fait tous les frais de la polémique entre cléricaux et libéraux, fut reléguée à l'arri</w:t>
      </w:r>
      <w:r w:rsidRPr="00AF11A9">
        <w:t>è</w:t>
      </w:r>
      <w:r w:rsidRPr="00AF11A9">
        <w:t>re-plan, pour faire place au problème social. La peur avait produit son effet.</w:t>
      </w:r>
    </w:p>
    <w:p w14:paraId="13457F59" w14:textId="77777777" w:rsidR="00EA5760" w:rsidRPr="00AF11A9" w:rsidRDefault="00EA5760" w:rsidP="00EA5760">
      <w:pPr>
        <w:spacing w:before="120" w:after="120"/>
        <w:jc w:val="both"/>
      </w:pPr>
      <w:r w:rsidRPr="00AF11A9">
        <w:t>L'année d'avant, le Parti ouvrier belge s'était définitivement const</w:t>
      </w:r>
      <w:r w:rsidRPr="00AF11A9">
        <w:t>i</w:t>
      </w:r>
      <w:r w:rsidRPr="00AF11A9">
        <w:t>tué et il s'occupait, avec frénésie, d'organiser la classe ouvrière et de parler en son nom.</w:t>
      </w:r>
    </w:p>
    <w:p w14:paraId="6C332FBA" w14:textId="77777777" w:rsidR="00EA5760" w:rsidRPr="00AF11A9" w:rsidRDefault="00EA5760" w:rsidP="00EA5760">
      <w:pPr>
        <w:spacing w:before="120" w:after="120"/>
        <w:jc w:val="both"/>
      </w:pPr>
      <w:r w:rsidRPr="00AF11A9">
        <w:t>Dans l'enquête du travail, tous les ouvriers entendus réclamèrent le suffrage universel, seul moyen, d'après eux, de donner à la classe l</w:t>
      </w:r>
      <w:r w:rsidRPr="00AF11A9">
        <w:t>a</w:t>
      </w:r>
      <w:r w:rsidRPr="00AF11A9">
        <w:t>borieuse la place qui lui revient dans la société, le suffrage universel considéré comme la clef de toutes les réformes sociales dont ils d</w:t>
      </w:r>
      <w:r w:rsidRPr="00AF11A9">
        <w:t>e</w:t>
      </w:r>
      <w:r w:rsidRPr="00AF11A9">
        <w:t>mandaient la réalisation.</w:t>
      </w:r>
    </w:p>
    <w:p w14:paraId="02BAEDD5" w14:textId="77777777" w:rsidR="00EA5760" w:rsidRPr="00AF11A9" w:rsidRDefault="00EA5760" w:rsidP="00EA5760">
      <w:pPr>
        <w:spacing w:before="120" w:after="120"/>
        <w:jc w:val="both"/>
      </w:pPr>
      <w:r w:rsidRPr="00AF11A9">
        <w:t>Et, en effet, dès le jour de sa constitution définitive en 1885, le Pa</w:t>
      </w:r>
      <w:r w:rsidRPr="00AF11A9">
        <w:t>r</w:t>
      </w:r>
      <w:r w:rsidRPr="00AF11A9">
        <w:t>ti ouvrier avait marqué en tête des revendications prolétariennes, l'ég</w:t>
      </w:r>
      <w:r w:rsidRPr="00AF11A9">
        <w:t>a</w:t>
      </w:r>
      <w:r w:rsidRPr="00AF11A9">
        <w:t>lité politique.</w:t>
      </w:r>
    </w:p>
    <w:p w14:paraId="5842B036" w14:textId="77777777" w:rsidR="00EA5760" w:rsidRPr="00AF11A9" w:rsidRDefault="00EA5760" w:rsidP="00EA5760">
      <w:pPr>
        <w:spacing w:before="120" w:after="120"/>
        <w:jc w:val="both"/>
      </w:pPr>
      <w:r w:rsidRPr="00AF11A9">
        <w:lastRenderedPageBreak/>
        <w:t>Les années 1886 à 1903, furent des années fiévreuses de grèves et de troubles, toujours dans le but d'arracher, à la classe maîtresse du pouvoir politique, la reconnaissance des droits populaires en matière électorale.</w:t>
      </w:r>
    </w:p>
    <w:p w14:paraId="116EEB6D" w14:textId="77777777" w:rsidR="00EA5760" w:rsidRPr="00AF11A9" w:rsidRDefault="00EA5760" w:rsidP="00EA5760">
      <w:pPr>
        <w:spacing w:before="120" w:after="120"/>
        <w:jc w:val="both"/>
      </w:pPr>
      <w:r w:rsidRPr="00AF11A9">
        <w:t>En 1887, une nouvelle proposition de revision de la Constitution fut faite à la Chambre. Elle fut repoussée une fois encore, mais cette fois-ci toute la gauche vota pour.</w:t>
      </w:r>
    </w:p>
    <w:p w14:paraId="674A7CFA" w14:textId="77777777" w:rsidR="00EA5760" w:rsidRPr="00AF11A9" w:rsidRDefault="00EA5760" w:rsidP="00EA5760">
      <w:pPr>
        <w:spacing w:before="120" w:after="120"/>
        <w:jc w:val="both"/>
      </w:pPr>
      <w:r>
        <w:t>[289]</w:t>
      </w:r>
    </w:p>
    <w:p w14:paraId="2FA96E7E" w14:textId="77777777" w:rsidR="00EA5760" w:rsidRPr="00AF11A9" w:rsidRDefault="00EA5760" w:rsidP="00EA5760">
      <w:pPr>
        <w:spacing w:before="120" w:after="120"/>
        <w:jc w:val="both"/>
      </w:pPr>
      <w:r w:rsidRPr="00AF11A9">
        <w:t>Le gouvernement, entretemps, fit voter quelques réformes ouvri</w:t>
      </w:r>
      <w:r w:rsidRPr="00AF11A9">
        <w:t>è</w:t>
      </w:r>
      <w:r w:rsidRPr="00AF11A9">
        <w:t>res. Nous en parlerons en détail dans la suite de ce travail.</w:t>
      </w:r>
    </w:p>
    <w:p w14:paraId="1200B24A" w14:textId="77777777" w:rsidR="00EA5760" w:rsidRPr="00AF11A9" w:rsidRDefault="00EA5760" w:rsidP="00EA5760">
      <w:pPr>
        <w:spacing w:before="120" w:after="120"/>
        <w:jc w:val="both"/>
      </w:pPr>
      <w:r w:rsidRPr="00AF11A9">
        <w:t xml:space="preserve">Mais l'agitation pour le suffrage universel continuait de plus belle. En 1890, une nouvelle grande manifestation populaire nationale avait eu lieu à Bruxelles, au mois d'août, et avait fortement impressionné même ceux qui déclaraient puérile cette </w:t>
      </w:r>
      <w:r>
        <w:t>« </w:t>
      </w:r>
      <w:r w:rsidRPr="00AF11A9">
        <w:t>politique de grande voirie</w:t>
      </w:r>
      <w:r>
        <w:t> »</w:t>
      </w:r>
      <w:r w:rsidRPr="00AF11A9">
        <w:t>.</w:t>
      </w:r>
    </w:p>
    <w:p w14:paraId="3FC4848B" w14:textId="77777777" w:rsidR="00EA5760" w:rsidRDefault="00EA5760" w:rsidP="00EA5760">
      <w:pPr>
        <w:spacing w:before="120" w:after="120"/>
        <w:jc w:val="both"/>
      </w:pPr>
    </w:p>
    <w:p w14:paraId="711DA328" w14:textId="77777777" w:rsidR="00EA5760" w:rsidRDefault="00EA5760" w:rsidP="00EA5760">
      <w:pPr>
        <w:spacing w:before="120" w:after="120"/>
        <w:jc w:val="both"/>
      </w:pPr>
    </w:p>
    <w:p w14:paraId="19092D7F" w14:textId="77777777" w:rsidR="00EA5760" w:rsidRDefault="002F480F" w:rsidP="00EA5760">
      <w:pPr>
        <w:pStyle w:val="fig"/>
      </w:pPr>
      <w:r>
        <w:rPr>
          <w:noProof/>
        </w:rPr>
        <w:drawing>
          <wp:inline distT="0" distB="0" distL="0" distR="0" wp14:anchorId="0FDA4A1E" wp14:editId="445A21DD">
            <wp:extent cx="2095500" cy="3048000"/>
            <wp:effectExtent l="25400" t="25400" r="12700" b="12700"/>
            <wp:docPr id="30"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3048000"/>
                    </a:xfrm>
                    <a:prstGeom prst="rect">
                      <a:avLst/>
                    </a:prstGeom>
                    <a:noFill/>
                    <a:ln w="19050" cmpd="sng">
                      <a:solidFill>
                        <a:srgbClr val="000000"/>
                      </a:solidFill>
                      <a:miter lim="800000"/>
                      <a:headEnd/>
                      <a:tailEnd/>
                    </a:ln>
                    <a:effectLst/>
                  </pic:spPr>
                </pic:pic>
              </a:graphicData>
            </a:graphic>
          </wp:inline>
        </w:drawing>
      </w:r>
    </w:p>
    <w:p w14:paraId="10230D46" w14:textId="77777777" w:rsidR="00EA5760" w:rsidRDefault="00EA5760" w:rsidP="00EA5760">
      <w:pPr>
        <w:pStyle w:val="figtitre"/>
      </w:pPr>
      <w:r>
        <w:t xml:space="preserve">Fig. 63. </w:t>
      </w:r>
      <w:r w:rsidRPr="00402F4C">
        <w:rPr>
          <w:lang w:bidi="ar-SA"/>
        </w:rPr>
        <w:t>M. Frère-Organ en 1880</w:t>
      </w:r>
      <w:r>
        <w:rPr>
          <w:lang w:bidi="ar-SA"/>
        </w:rPr>
        <w:t>.</w:t>
      </w:r>
    </w:p>
    <w:p w14:paraId="2BC0E962" w14:textId="77777777" w:rsidR="00EA5760" w:rsidRPr="00AF11A9" w:rsidRDefault="00EA5760" w:rsidP="00EA5760">
      <w:pPr>
        <w:spacing w:before="120" w:after="120"/>
        <w:jc w:val="both"/>
      </w:pPr>
      <w:r>
        <w:br w:type="page"/>
      </w:r>
      <w:r>
        <w:lastRenderedPageBreak/>
        <w:t>[290]</w:t>
      </w:r>
    </w:p>
    <w:p w14:paraId="22C61BDC" w14:textId="77777777" w:rsidR="00EA5760" w:rsidRPr="00AF11A9" w:rsidRDefault="00EA5760" w:rsidP="00EA5760">
      <w:pPr>
        <w:spacing w:before="120" w:after="120"/>
        <w:jc w:val="both"/>
      </w:pPr>
      <w:r w:rsidRPr="00AF11A9">
        <w:t>Une nouvelle proposition de revision constitutionnelle fut déposée au mois de novembre de la même année et cette fois-ci, à la demande du chef du cabinet, M. Beernaert, la prise en considération fut ado</w:t>
      </w:r>
      <w:r w:rsidRPr="00AF11A9">
        <w:t>p</w:t>
      </w:r>
      <w:r w:rsidRPr="00AF11A9">
        <w:t xml:space="preserve">tée. Ce ne fut cependant qu'au mois de mai 1892 que le principe même de la revision fut voté par la Chambre des représentants. </w:t>
      </w:r>
    </w:p>
    <w:p w14:paraId="252796CC" w14:textId="77777777" w:rsidR="00EA5760" w:rsidRPr="00AF11A9" w:rsidRDefault="00EA5760" w:rsidP="00EA5760">
      <w:pPr>
        <w:pStyle w:val="c"/>
      </w:pPr>
      <w:r w:rsidRPr="00AF11A9">
        <w:t>*</w:t>
      </w:r>
      <w:r>
        <w:br/>
      </w:r>
      <w:r w:rsidRPr="00AF11A9">
        <w:t>*</w:t>
      </w:r>
      <w:r>
        <w:t xml:space="preserve">    </w:t>
      </w:r>
      <w:r w:rsidRPr="00AF11A9">
        <w:t xml:space="preserve">  *</w:t>
      </w:r>
    </w:p>
    <w:p w14:paraId="7AD0DBB5" w14:textId="77777777" w:rsidR="00EA5760" w:rsidRPr="00AF11A9" w:rsidRDefault="00EA5760" w:rsidP="00EA5760">
      <w:pPr>
        <w:spacing w:before="120" w:after="120"/>
        <w:jc w:val="both"/>
      </w:pPr>
      <w:r w:rsidRPr="00AF11A9">
        <w:t>Le 18 avril 1893, sous la pression de la rue, la Chambre adopta e</w:t>
      </w:r>
      <w:r w:rsidRPr="00AF11A9">
        <w:t>n</w:t>
      </w:r>
      <w:r w:rsidRPr="00AF11A9">
        <w:t>fin le régime nouveau, sous la forme du vote plural, avec le concours des députés progressistes. Ce n'était là qu'une demi-mesure, car la question électorale est toujours à l'ordre du jour et elle ne sera défin</w:t>
      </w:r>
      <w:r w:rsidRPr="00AF11A9">
        <w:t>i</w:t>
      </w:r>
      <w:r w:rsidRPr="00AF11A9">
        <w:t>tivement résolue qu'avec l'adoption du suffrage universel pur et si</w:t>
      </w:r>
      <w:r w:rsidRPr="00AF11A9">
        <w:t>m</w:t>
      </w:r>
      <w:r w:rsidRPr="00AF11A9">
        <w:t>ple.</w:t>
      </w:r>
    </w:p>
    <w:p w14:paraId="3989B986" w14:textId="77777777" w:rsidR="00EA5760" w:rsidRPr="00AF11A9" w:rsidRDefault="00EA5760" w:rsidP="00EA5760">
      <w:pPr>
        <w:spacing w:before="120" w:after="120"/>
        <w:jc w:val="both"/>
      </w:pPr>
      <w:r w:rsidRPr="00AF11A9">
        <w:t>Depuis plus d'un tiers de siècle, cette question de l'égalité politique pèse de tout son poids sur la politique belge et absorbe toute l'attention du pays. Cela prouve qu'il est bien difficile pour le peuple d'obtenir justice, et que ce n'est jamais de gaieté de cœur que les classes privil</w:t>
      </w:r>
      <w:r w:rsidRPr="00AF11A9">
        <w:t>é</w:t>
      </w:r>
      <w:r w:rsidRPr="00AF11A9">
        <w:t>giées font abandon de leurs privilèges.</w:t>
      </w:r>
    </w:p>
    <w:p w14:paraId="739F0C70" w14:textId="77777777" w:rsidR="00EA5760" w:rsidRPr="00AF11A9" w:rsidRDefault="00EA5760" w:rsidP="00EA5760">
      <w:pPr>
        <w:spacing w:before="120" w:after="120"/>
        <w:jc w:val="both"/>
      </w:pPr>
      <w:r w:rsidRPr="00AF11A9">
        <w:t>À partir de 1894, par suite de l'entrée au Parlement de nombreux députés socialistes, il y eut quelque chose de changé en Belgique. Les préoccupations sont devenues tout autres que jadis. On parle à la Chambre un autre langage qu'autrefois et c'est la question sociale qui a désormais le pas sur l'ancienne controverse clérico-libérale.</w:t>
      </w:r>
    </w:p>
    <w:p w14:paraId="37AD1ED2" w14:textId="77777777" w:rsidR="00EA5760" w:rsidRPr="00AF11A9" w:rsidRDefault="00EA5760" w:rsidP="00EA5760">
      <w:pPr>
        <w:spacing w:before="120" w:after="120"/>
        <w:jc w:val="both"/>
      </w:pPr>
      <w:r w:rsidRPr="00AF11A9">
        <w:t>Depuis trente ans on a vu s'accomplir quelques faits importants.</w:t>
      </w:r>
    </w:p>
    <w:p w14:paraId="07843AFB" w14:textId="77777777" w:rsidR="00EA5760" w:rsidRPr="00AF11A9" w:rsidRDefault="00EA5760" w:rsidP="00EA5760">
      <w:pPr>
        <w:spacing w:before="120" w:after="120"/>
        <w:jc w:val="both"/>
      </w:pPr>
      <w:r w:rsidRPr="00AF11A9">
        <w:t>D'abord, les dépenses militaires ont augmenté dans de fortes pr</w:t>
      </w:r>
      <w:r w:rsidRPr="00AF11A9">
        <w:t>o</w:t>
      </w:r>
      <w:r w:rsidRPr="00AF11A9">
        <w:t>portions. On dépense aujourd'hui, pour l'armée de la Belgique neutre et indépendante, plus de cent millions de francs par an, alors qu'à d</w:t>
      </w:r>
      <w:r w:rsidRPr="00AF11A9">
        <w:t>i</w:t>
      </w:r>
      <w:r w:rsidRPr="00AF11A9">
        <w:t>verses reprises les chefs du parti libéral et du parti catholique est</w:t>
      </w:r>
      <w:r w:rsidRPr="00AF11A9">
        <w:t>i</w:t>
      </w:r>
      <w:r w:rsidRPr="00AF11A9">
        <w:t>maient que le budget de la guerre pouvait être réduit à 25 millions.</w:t>
      </w:r>
    </w:p>
    <w:p w14:paraId="76D756BE" w14:textId="77777777" w:rsidR="00EA5760" w:rsidRPr="00AF11A9" w:rsidRDefault="00EA5760" w:rsidP="00EA5760">
      <w:pPr>
        <w:spacing w:before="120" w:after="120"/>
        <w:jc w:val="both"/>
      </w:pPr>
      <w:r w:rsidRPr="00AF11A9">
        <w:t>L'armée est certainement impuissante et ne dispose pas de forces suffisantes pour résister à l'armée de l'une ou l'autre des grandes n</w:t>
      </w:r>
      <w:r w:rsidRPr="00AF11A9">
        <w:t>a</w:t>
      </w:r>
      <w:r w:rsidRPr="00AF11A9">
        <w:t>tions voisines, si le malheur voulait qu'elles vinssent envahir notre territoire. Mais l'armée belge, dans l'esprit des</w:t>
      </w:r>
      <w:r>
        <w:t xml:space="preserve"> [291]</w:t>
      </w:r>
      <w:r w:rsidRPr="00AF11A9">
        <w:t xml:space="preserve"> dirigeants bou</w:t>
      </w:r>
      <w:r w:rsidRPr="00AF11A9">
        <w:t>r</w:t>
      </w:r>
      <w:r w:rsidRPr="00AF11A9">
        <w:t xml:space="preserve">geois, sert beaucoup plus à tenir en respect </w:t>
      </w:r>
      <w:r>
        <w:t>« </w:t>
      </w:r>
      <w:r w:rsidRPr="00AF11A9">
        <w:t>l'ennemi de l'intérieur</w:t>
      </w:r>
      <w:r>
        <w:t> »</w:t>
      </w:r>
      <w:r w:rsidRPr="00AF11A9">
        <w:t xml:space="preserve"> que l'autre. Cela juge la valeur d'un régime, d'une organisation sociale </w:t>
      </w:r>
      <w:r w:rsidRPr="00AF11A9">
        <w:lastRenderedPageBreak/>
        <w:t>qui n'a d'autre moyen de se faire admettre et de se faire respecter que la force brutale...</w:t>
      </w:r>
    </w:p>
    <w:p w14:paraId="3E27B3A1" w14:textId="77777777" w:rsidR="00EA5760" w:rsidRPr="00AF11A9" w:rsidRDefault="00EA5760" w:rsidP="00EA5760">
      <w:pPr>
        <w:pStyle w:val="c"/>
      </w:pPr>
      <w:r w:rsidRPr="00AF11A9">
        <w:t>*</w:t>
      </w:r>
      <w:r>
        <w:br/>
      </w:r>
      <w:r w:rsidRPr="00AF11A9">
        <w:t>*</w:t>
      </w:r>
      <w:r>
        <w:t xml:space="preserve">    </w:t>
      </w:r>
      <w:r w:rsidRPr="00AF11A9">
        <w:t xml:space="preserve">  *</w:t>
      </w:r>
    </w:p>
    <w:p w14:paraId="14230407" w14:textId="77777777" w:rsidR="00EA5760" w:rsidRPr="00AF11A9" w:rsidRDefault="00EA5760" w:rsidP="00EA5760">
      <w:pPr>
        <w:spacing w:before="120" w:after="120"/>
        <w:jc w:val="both"/>
      </w:pPr>
      <w:r w:rsidRPr="00AF11A9">
        <w:t>Le gouvernement catholique au pouvoir depuis 1884 a également accentué la politique protectionniste de la Belgique. La majorité clér</w:t>
      </w:r>
      <w:r w:rsidRPr="00AF11A9">
        <w:t>i</w:t>
      </w:r>
      <w:r w:rsidRPr="00AF11A9">
        <w:t>cale est d'origine rurale</w:t>
      </w:r>
      <w:r>
        <w:t> ;</w:t>
      </w:r>
      <w:r w:rsidRPr="00AF11A9">
        <w:t xml:space="preserve"> c'est l'intérêt des ruraux, des propriétaires fonciers qui domine sa politique et c'est sur la masse que l'on fait p</w:t>
      </w:r>
      <w:r w:rsidRPr="00AF11A9">
        <w:t>e</w:t>
      </w:r>
      <w:r w:rsidRPr="00AF11A9">
        <w:t>ser les charges toujours croissantes de l'État, par les recettes des dou</w:t>
      </w:r>
      <w:r w:rsidRPr="00AF11A9">
        <w:t>a</w:t>
      </w:r>
      <w:r w:rsidRPr="00AF11A9">
        <w:t>nes et des impôts de consommation.</w:t>
      </w:r>
    </w:p>
    <w:p w14:paraId="1E5E4089" w14:textId="77777777" w:rsidR="00EA5760" w:rsidRPr="00AF11A9" w:rsidRDefault="00EA5760" w:rsidP="00EA5760">
      <w:pPr>
        <w:spacing w:before="120" w:after="120"/>
        <w:jc w:val="both"/>
      </w:pPr>
      <w:r w:rsidRPr="00AF11A9">
        <w:t>Presque au lendemain de l'arrivée au pouvoir du ministère cathol</w:t>
      </w:r>
      <w:r w:rsidRPr="00AF11A9">
        <w:t>i</w:t>
      </w:r>
      <w:r w:rsidRPr="00AF11A9">
        <w:t>que, le roi venait, sous prétexte de mettre fin à la traite des noirs, de s'occuper de la conquête pacifique de l'Afrique centrale. En 1885, dans une lettre adressée à M. Beernaert, Léopold</w:t>
      </w:r>
      <w:r>
        <w:t> </w:t>
      </w:r>
      <w:r w:rsidRPr="00AF11A9">
        <w:t>II demanda à être autorisé à accepter le titre de souverain du Congo.</w:t>
      </w:r>
    </w:p>
    <w:p w14:paraId="20DE7FE5" w14:textId="77777777" w:rsidR="00EA5760" w:rsidRPr="00AF11A9" w:rsidRDefault="00EA5760" w:rsidP="00EA5760">
      <w:pPr>
        <w:spacing w:before="120" w:after="120"/>
        <w:jc w:val="both"/>
      </w:pPr>
      <w:r w:rsidRPr="00AF11A9">
        <w:t>Il serait assurément injuste de ne pas reconnaître que l'œuvre afr</w:t>
      </w:r>
      <w:r w:rsidRPr="00AF11A9">
        <w:t>i</w:t>
      </w:r>
      <w:r w:rsidRPr="00AF11A9">
        <w:t>caine du roi a été menée avec une persévérance et une fermeté extr</w:t>
      </w:r>
      <w:r w:rsidRPr="00AF11A9">
        <w:t>a</w:t>
      </w:r>
      <w:r w:rsidRPr="00AF11A9">
        <w:t>ordinaires et qu'elle a eu pour résultat de forcer les Belges à regarder plus loin que la limite de leur étroite frontière. Mais il faut dire aussi que de toutes les belles promesses faites au pays, aucune n'a été tenue et que les moyens employés au continent noir sont d'une brutalité sa</w:t>
      </w:r>
      <w:r w:rsidRPr="00AF11A9">
        <w:t>u</w:t>
      </w:r>
      <w:r w:rsidRPr="00AF11A9">
        <w:t>vage contre laquelle tout le monde proteste.</w:t>
      </w:r>
    </w:p>
    <w:p w14:paraId="12DD298B" w14:textId="77777777" w:rsidR="00EA5760" w:rsidRPr="00AF11A9" w:rsidRDefault="00EA5760" w:rsidP="00EA5760">
      <w:pPr>
        <w:spacing w:before="120" w:after="120"/>
        <w:jc w:val="both"/>
      </w:pPr>
      <w:r w:rsidRPr="00AF11A9">
        <w:t>Le roi, dans son message aux Chambres, avait déclaré solennell</w:t>
      </w:r>
      <w:r w:rsidRPr="00AF11A9">
        <w:t>e</w:t>
      </w:r>
      <w:r w:rsidRPr="00AF11A9">
        <w:t>ment que le Congo ne coûterait rien à la Belgique. Aujourd'hui on sait ce qu'il en est et il est certain que les nombreux millions fournis par le pays au souverain de l'État du Congo ont surtout profité à ce souverain et aux compagnies fondées grâce à son concours. Comme débouchés pour les produits belges, le Congo ne représente presque rien et ils ne produisent certainement pas l'intérêt des capitaux engagés par le Pays dans cette entreprise coloniale.</w:t>
      </w:r>
    </w:p>
    <w:p w14:paraId="498F798F" w14:textId="77777777" w:rsidR="00EA5760" w:rsidRPr="00AF11A9" w:rsidRDefault="00EA5760" w:rsidP="00EA5760">
      <w:pPr>
        <w:spacing w:before="120" w:after="120"/>
        <w:jc w:val="both"/>
      </w:pPr>
      <w:r>
        <w:t>[292]</w:t>
      </w:r>
    </w:p>
    <w:p w14:paraId="20374868" w14:textId="77777777" w:rsidR="00EA5760" w:rsidRPr="00AF11A9" w:rsidRDefault="00EA5760" w:rsidP="00EA5760">
      <w:pPr>
        <w:spacing w:before="120" w:after="120"/>
        <w:jc w:val="both"/>
      </w:pPr>
      <w:r w:rsidRPr="00AF11A9">
        <w:t>Et ce qui est surtout regrettable dans tout cela, c'est que les entr</w:t>
      </w:r>
      <w:r w:rsidRPr="00AF11A9">
        <w:t>e</w:t>
      </w:r>
      <w:r w:rsidRPr="00AF11A9">
        <w:t>prises congolaises ont favorisé une fièvre de spéculation et d'agiotage qui était inconnue chez nous et qui a eu une répercussion sur la ment</w:t>
      </w:r>
      <w:r w:rsidRPr="00AF11A9">
        <w:t>a</w:t>
      </w:r>
      <w:r w:rsidRPr="00AF11A9">
        <w:t>lité générale de nos compatriotes.</w:t>
      </w:r>
    </w:p>
    <w:p w14:paraId="03E16F03" w14:textId="77777777" w:rsidR="00EA5760" w:rsidRPr="00AF11A9" w:rsidRDefault="00EA5760" w:rsidP="00EA5760">
      <w:pPr>
        <w:pStyle w:val="c"/>
      </w:pPr>
      <w:r w:rsidRPr="00AF11A9">
        <w:lastRenderedPageBreak/>
        <w:t>*</w:t>
      </w:r>
      <w:r>
        <w:br/>
      </w:r>
      <w:r w:rsidRPr="00AF11A9">
        <w:t>*</w:t>
      </w:r>
      <w:r>
        <w:t xml:space="preserve">    </w:t>
      </w:r>
      <w:r w:rsidRPr="00AF11A9">
        <w:t xml:space="preserve">  *</w:t>
      </w:r>
    </w:p>
    <w:p w14:paraId="7A6C8686" w14:textId="77777777" w:rsidR="00EA5760" w:rsidRPr="00AF11A9" w:rsidRDefault="00EA5760" w:rsidP="00EA5760">
      <w:pPr>
        <w:spacing w:before="120" w:after="120"/>
        <w:jc w:val="both"/>
      </w:pPr>
      <w:r w:rsidRPr="00AF11A9">
        <w:t>Ce qui a caractérisé encore l'histoire des trente dernières années, c'est le développement considérable pris par nos industries et notre commerce.</w:t>
      </w:r>
    </w:p>
    <w:p w14:paraId="3071CAFA" w14:textId="77777777" w:rsidR="00EA5760" w:rsidRPr="00AF11A9" w:rsidRDefault="00EA5760" w:rsidP="00EA5760">
      <w:pPr>
        <w:spacing w:before="120" w:after="120"/>
        <w:jc w:val="both"/>
      </w:pPr>
      <w:r w:rsidRPr="00AF11A9">
        <w:t>Il suffit de comparer le nombre des chevaux-vapeur</w:t>
      </w:r>
      <w:r>
        <w:t> </w:t>
      </w:r>
      <w:r>
        <w:rPr>
          <w:rStyle w:val="Appelnotedebasdep"/>
        </w:rPr>
        <w:footnoteReference w:id="82"/>
      </w:r>
      <w:r w:rsidRPr="00AF11A9">
        <w:t xml:space="preserve"> employés dans l'industrie, pour se faire une idée des progrès accomplis. </w:t>
      </w:r>
    </w:p>
    <w:p w14:paraId="18849BE2" w14:textId="77777777" w:rsidR="00EA5760" w:rsidRDefault="00EA5760" w:rsidP="00EA5760">
      <w:pPr>
        <w:tabs>
          <w:tab w:val="right" w:pos="7920"/>
        </w:tabs>
        <w:ind w:left="360" w:firstLine="0"/>
        <w:jc w:val="both"/>
      </w:pPr>
    </w:p>
    <w:p w14:paraId="325CF662" w14:textId="77777777" w:rsidR="00EA5760" w:rsidRPr="00AF11A9" w:rsidRDefault="00EA5760" w:rsidP="00EA5760">
      <w:pPr>
        <w:tabs>
          <w:tab w:val="right" w:pos="7560"/>
        </w:tabs>
        <w:ind w:left="720" w:firstLine="0"/>
        <w:jc w:val="both"/>
      </w:pPr>
      <w:r w:rsidRPr="00AF11A9">
        <w:t>En 1870, le nombre de chevaux-vapeur s'élevait à</w:t>
      </w:r>
      <w:r>
        <w:tab/>
      </w:r>
      <w:r w:rsidRPr="00AF11A9">
        <w:t xml:space="preserve">348,246 </w:t>
      </w:r>
    </w:p>
    <w:p w14:paraId="3364D9CE" w14:textId="77777777" w:rsidR="00EA5760" w:rsidRPr="00AF11A9" w:rsidRDefault="00EA5760" w:rsidP="00EA5760">
      <w:pPr>
        <w:tabs>
          <w:tab w:val="right" w:pos="7560"/>
        </w:tabs>
        <w:ind w:left="720" w:firstLine="0"/>
        <w:jc w:val="both"/>
      </w:pPr>
      <w:r w:rsidRPr="00AF11A9">
        <w:t>En 1880, le nombre de chevaux-vapeur s'élevait à</w:t>
      </w:r>
      <w:r>
        <w:tab/>
      </w:r>
      <w:r w:rsidRPr="00AF11A9">
        <w:t xml:space="preserve">607,142 </w:t>
      </w:r>
    </w:p>
    <w:p w14:paraId="3F048343" w14:textId="77777777" w:rsidR="00EA5760" w:rsidRPr="00AF11A9" w:rsidRDefault="00EA5760" w:rsidP="00EA5760">
      <w:pPr>
        <w:tabs>
          <w:tab w:val="right" w:pos="7560"/>
        </w:tabs>
        <w:ind w:left="720" w:firstLine="0"/>
        <w:jc w:val="both"/>
      </w:pPr>
      <w:r w:rsidRPr="00AF11A9">
        <w:t>En 1890, le nombre de chevaux-vapeur s'élevait à</w:t>
      </w:r>
      <w:r>
        <w:tab/>
      </w:r>
      <w:r w:rsidRPr="00AF11A9">
        <w:t xml:space="preserve">983,833 </w:t>
      </w:r>
    </w:p>
    <w:p w14:paraId="2B2C697F" w14:textId="77777777" w:rsidR="00EA5760" w:rsidRPr="00AF11A9" w:rsidRDefault="00EA5760" w:rsidP="00EA5760">
      <w:pPr>
        <w:tabs>
          <w:tab w:val="right" w:pos="7560"/>
        </w:tabs>
        <w:ind w:left="720" w:firstLine="0"/>
        <w:jc w:val="both"/>
      </w:pPr>
      <w:r w:rsidRPr="00AF11A9">
        <w:t>En 1900, le nombre de chevaux-vapeur s'élevait à</w:t>
      </w:r>
      <w:r>
        <w:tab/>
      </w:r>
      <w:r w:rsidRPr="00AF11A9">
        <w:t xml:space="preserve">1,408,931 </w:t>
      </w:r>
    </w:p>
    <w:p w14:paraId="61D803E7" w14:textId="77777777" w:rsidR="00EA5760" w:rsidRPr="00AF11A9" w:rsidRDefault="00EA5760" w:rsidP="00EA5760">
      <w:pPr>
        <w:tabs>
          <w:tab w:val="right" w:pos="7560"/>
        </w:tabs>
        <w:ind w:left="720" w:firstLine="0"/>
        <w:jc w:val="both"/>
      </w:pPr>
      <w:r w:rsidRPr="00AF11A9">
        <w:t>En 1904, le nombre de chevaux-vapeur s'élevait à</w:t>
      </w:r>
      <w:r>
        <w:tab/>
      </w:r>
      <w:r w:rsidRPr="00AF11A9">
        <w:t>1,824,392</w:t>
      </w:r>
    </w:p>
    <w:p w14:paraId="371A9BCC" w14:textId="77777777" w:rsidR="00EA5760" w:rsidRDefault="00EA5760" w:rsidP="00EA5760">
      <w:pPr>
        <w:tabs>
          <w:tab w:val="right" w:pos="7920"/>
        </w:tabs>
        <w:ind w:left="360" w:firstLine="0"/>
        <w:jc w:val="both"/>
        <w:rPr>
          <w:shd w:val="clear" w:color="auto" w:fill="FF0000"/>
        </w:rPr>
      </w:pPr>
    </w:p>
    <w:p w14:paraId="12D7A3A6" w14:textId="77777777" w:rsidR="00EA5760" w:rsidRPr="00AF11A9" w:rsidRDefault="00EA5760" w:rsidP="00EA5760">
      <w:pPr>
        <w:spacing w:before="120" w:after="120"/>
        <w:jc w:val="both"/>
      </w:pPr>
      <w:r w:rsidRPr="00AF11A9">
        <w:t>Les exportations et les importations ont suivi une marche aussi a</w:t>
      </w:r>
      <w:r w:rsidRPr="00AF11A9">
        <w:t>c</w:t>
      </w:r>
      <w:r w:rsidRPr="00AF11A9">
        <w:t>centuée.</w:t>
      </w:r>
    </w:p>
    <w:p w14:paraId="75ADD62B" w14:textId="77777777" w:rsidR="00EA5760" w:rsidRPr="00AF11A9" w:rsidRDefault="00EA5760" w:rsidP="00EA5760">
      <w:pPr>
        <w:spacing w:before="120" w:after="120"/>
        <w:jc w:val="both"/>
      </w:pPr>
      <w:r w:rsidRPr="00AF11A9">
        <w:t>Pour en revenir à l'industrie, le recensement industriel fait en 1896 a permis de faire une comparaison avec le recensement fait en 1846, c'est-à-dire à un demi-siècle de distance, et cette comparaison est des plus intéressantes.</w:t>
      </w:r>
    </w:p>
    <w:p w14:paraId="28FE18AC" w14:textId="77777777" w:rsidR="00EA5760" w:rsidRPr="00AF11A9" w:rsidRDefault="00EA5760" w:rsidP="00EA5760">
      <w:pPr>
        <w:spacing w:before="120" w:after="120"/>
        <w:jc w:val="both"/>
      </w:pPr>
      <w:r w:rsidRPr="00AF11A9">
        <w:t>En 1846, il y avait en Belgique 160,000 entreprises d'industries et de métiers, c'est-à-dire 160,000 usines, ateliers, mines, chantiers, etc., où un patron travaillait pour son propre compte, seul ou avec d'autres ouvriers.</w:t>
      </w:r>
    </w:p>
    <w:p w14:paraId="37054B49" w14:textId="77777777" w:rsidR="00EA5760" w:rsidRPr="00AF11A9" w:rsidRDefault="00EA5760" w:rsidP="00EA5760">
      <w:pPr>
        <w:spacing w:before="120" w:after="120"/>
        <w:jc w:val="both"/>
      </w:pPr>
      <w:r w:rsidRPr="00AF11A9">
        <w:t>Ce nombre a augmenté de plus de moitié, à un demi-siècle d'inte</w:t>
      </w:r>
      <w:r w:rsidRPr="00AF11A9">
        <w:t>r</w:t>
      </w:r>
      <w:r w:rsidRPr="00AF11A9">
        <w:t>valle.</w:t>
      </w:r>
    </w:p>
    <w:p w14:paraId="61261053" w14:textId="77777777" w:rsidR="00EA5760" w:rsidRPr="00AF11A9" w:rsidRDefault="00EA5760" w:rsidP="00EA5760">
      <w:pPr>
        <w:spacing w:before="120" w:after="120"/>
        <w:jc w:val="both"/>
      </w:pPr>
      <w:r w:rsidRPr="00AF11A9">
        <w:t>Pendant ce premier laps de temps, le nombre d'ouvriers occupés dans ces usines, ateliers, etc., a passé de 300,000 à 700,000, soit plus du double</w:t>
      </w:r>
      <w:r>
        <w:t> ;</w:t>
      </w:r>
      <w:r w:rsidRPr="00AF11A9">
        <w:t xml:space="preserve"> en d'autres termes, alors que le nombre des patrons n'a augmenté que de 80,000, le nombre des salariés des ateliers s'est accru de 400,000, soit cinq fois autant,</w:t>
      </w:r>
      <w:r>
        <w:t xml:space="preserve"> [293]</w:t>
      </w:r>
      <w:r w:rsidRPr="00AF11A9">
        <w:t xml:space="preserve"> ce qui constitue une population ouvrière de plus en plus nombreuse eu égard au nombre des patrons.</w:t>
      </w:r>
    </w:p>
    <w:p w14:paraId="0C4D3412" w14:textId="77777777" w:rsidR="00EA5760" w:rsidRPr="00AF11A9" w:rsidRDefault="00EA5760" w:rsidP="00EA5760">
      <w:pPr>
        <w:spacing w:before="120" w:after="120"/>
        <w:jc w:val="both"/>
      </w:pPr>
      <w:r w:rsidRPr="00AF11A9">
        <w:lastRenderedPageBreak/>
        <w:t>La Belgique s'est donc transformée, mais ses dirigeants résistèrent constamment à la poussée démocratique qui gagne toute l'Europe et cette résistance continue.</w:t>
      </w:r>
    </w:p>
    <w:p w14:paraId="08D349F2" w14:textId="77777777" w:rsidR="00EA5760" w:rsidRDefault="00EA5760" w:rsidP="00EA5760">
      <w:pPr>
        <w:spacing w:before="120" w:after="120"/>
        <w:jc w:val="both"/>
      </w:pPr>
      <w:r w:rsidRPr="00AF11A9">
        <w:t>Depuis 1900, la représentation proportionnelle a été inscrite dans la loi. Le résultat le plus saillant de cette réforme fut de donner une no</w:t>
      </w:r>
      <w:r w:rsidRPr="00AF11A9">
        <w:t>u</w:t>
      </w:r>
      <w:r w:rsidRPr="00AF11A9">
        <w:t>velle vigueur au parti libéral et de réduire la force parlementaire du gouvernement clérical qui, après les élections du 27 mai 1906, n'eut plus que 12 voix de majorité.</w:t>
      </w:r>
    </w:p>
    <w:p w14:paraId="2CC86D41" w14:textId="77777777" w:rsidR="00EA5760" w:rsidRPr="00AF11A9" w:rsidRDefault="00EA5760" w:rsidP="00EA5760">
      <w:pPr>
        <w:spacing w:before="120" w:after="120"/>
        <w:jc w:val="both"/>
      </w:pPr>
    </w:p>
    <w:p w14:paraId="20143420" w14:textId="77777777" w:rsidR="00EA5760" w:rsidRPr="00AF11A9" w:rsidRDefault="00EA5760" w:rsidP="00EA5760">
      <w:pPr>
        <w:pStyle w:val="c"/>
      </w:pPr>
      <w:r w:rsidRPr="00AF11A9">
        <w:t>*</w:t>
      </w:r>
      <w:r>
        <w:br/>
      </w:r>
      <w:r w:rsidRPr="00AF11A9">
        <w:t>*</w:t>
      </w:r>
      <w:r>
        <w:t xml:space="preserve">     </w:t>
      </w:r>
      <w:r w:rsidRPr="00AF11A9">
        <w:t>*</w:t>
      </w:r>
    </w:p>
    <w:p w14:paraId="42207D7A" w14:textId="77777777" w:rsidR="00EA5760" w:rsidRPr="00AF11A9" w:rsidRDefault="00EA5760" w:rsidP="00EA5760">
      <w:pPr>
        <w:pStyle w:val="p"/>
      </w:pPr>
      <w:r w:rsidRPr="00AF11A9">
        <w:br w:type="page"/>
      </w:r>
      <w:r>
        <w:lastRenderedPageBreak/>
        <w:t>[293]</w:t>
      </w:r>
    </w:p>
    <w:p w14:paraId="737A8097" w14:textId="77777777" w:rsidR="00EA5760" w:rsidRPr="00E07116" w:rsidRDefault="00EA5760" w:rsidP="00EA5760">
      <w:pPr>
        <w:jc w:val="both"/>
      </w:pPr>
    </w:p>
    <w:p w14:paraId="3DA427CD" w14:textId="77777777" w:rsidR="00EA5760" w:rsidRDefault="00EA5760" w:rsidP="00EA5760">
      <w:pPr>
        <w:jc w:val="both"/>
      </w:pPr>
    </w:p>
    <w:p w14:paraId="5D97C28E" w14:textId="77777777" w:rsidR="00EA5760" w:rsidRPr="00E07116" w:rsidRDefault="00EA5760" w:rsidP="00EA5760">
      <w:pPr>
        <w:jc w:val="both"/>
      </w:pPr>
    </w:p>
    <w:p w14:paraId="220FAEAF" w14:textId="77777777" w:rsidR="00EA5760" w:rsidRPr="00F54CC7" w:rsidRDefault="00EA5760" w:rsidP="00EA5760">
      <w:pPr>
        <w:spacing w:after="120"/>
        <w:ind w:firstLine="0"/>
        <w:jc w:val="center"/>
        <w:rPr>
          <w:sz w:val="24"/>
        </w:rPr>
      </w:pPr>
      <w:bookmarkStart w:id="15" w:name="histoire_2_pt_4_chap_03"/>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4EAD3508" w14:textId="77777777" w:rsidR="00EA5760" w:rsidRPr="00384B20" w:rsidRDefault="00EA5760" w:rsidP="00EA5760">
      <w:pPr>
        <w:pStyle w:val="Titreniveau1"/>
      </w:pPr>
      <w:r>
        <w:t>Chapitre III</w:t>
      </w:r>
    </w:p>
    <w:p w14:paraId="65D85C5B" w14:textId="77777777" w:rsidR="00EA5760" w:rsidRPr="00E07116" w:rsidRDefault="00EA5760" w:rsidP="00EA5760">
      <w:pPr>
        <w:jc w:val="both"/>
        <w:rPr>
          <w:szCs w:val="36"/>
        </w:rPr>
      </w:pPr>
    </w:p>
    <w:p w14:paraId="385BF0D7" w14:textId="77777777" w:rsidR="00EA5760" w:rsidRPr="00E07116" w:rsidRDefault="00EA5760" w:rsidP="00EA5760">
      <w:pPr>
        <w:pStyle w:val="Titreniveau2"/>
      </w:pPr>
      <w:r>
        <w:t>La Démocratie socialiste belge</w:t>
      </w:r>
      <w:r>
        <w:br/>
        <w:t>de 1875 à 1879</w:t>
      </w:r>
    </w:p>
    <w:bookmarkEnd w:id="15"/>
    <w:p w14:paraId="3A334385" w14:textId="77777777" w:rsidR="00EA5760" w:rsidRPr="00E07116" w:rsidRDefault="00EA5760" w:rsidP="00EA5760">
      <w:pPr>
        <w:jc w:val="both"/>
        <w:rPr>
          <w:szCs w:val="36"/>
        </w:rPr>
      </w:pPr>
    </w:p>
    <w:p w14:paraId="5BB20FDE" w14:textId="77777777" w:rsidR="00EA5760" w:rsidRPr="00AF11A9" w:rsidRDefault="00EA5760" w:rsidP="00EA5760">
      <w:pPr>
        <w:spacing w:before="120" w:after="120"/>
        <w:jc w:val="both"/>
      </w:pPr>
    </w:p>
    <w:p w14:paraId="5917AD96" w14:textId="77777777" w:rsidR="00EA5760" w:rsidRPr="00AF11A9" w:rsidRDefault="00EA5760" w:rsidP="00EA5760">
      <w:pPr>
        <w:pStyle w:val="chaptdm"/>
      </w:pPr>
      <w:r w:rsidRPr="00AF11A9">
        <w:t xml:space="preserve">Après la chute de l'Internationale. - La Chambre du travail de Bruxelles. - Organisation ouvrière. - Cours et conférences. - </w:t>
      </w:r>
      <w:r>
        <w:t>« </w:t>
      </w:r>
      <w:r w:rsidRPr="00AF11A9">
        <w:t>L'économie sociale</w:t>
      </w:r>
      <w:r>
        <w:t> »</w:t>
      </w:r>
      <w:r w:rsidRPr="00AF11A9">
        <w:t>. - Méthode nouvelle. - Mouvement en f</w:t>
      </w:r>
      <w:r w:rsidRPr="00AF11A9">
        <w:t>a</w:t>
      </w:r>
      <w:r w:rsidRPr="00AF11A9">
        <w:t xml:space="preserve">veur d'une législation du travail. - Difficultés avec les anciens. - </w:t>
      </w:r>
      <w:r>
        <w:t>« </w:t>
      </w:r>
      <w:r w:rsidRPr="00AF11A9">
        <w:t>L'Union ouvrière belge</w:t>
      </w:r>
      <w:r>
        <w:t> »</w:t>
      </w:r>
      <w:r w:rsidRPr="00AF11A9">
        <w:t>. - Congrès ouvriers. - Constitution d'un parti socialiste flamand. - Congrès international de gand en 1877. - Le parti socialiste brabançon. - La presse socialiste</w:t>
      </w:r>
      <w:r>
        <w:t> :</w:t>
      </w:r>
      <w:r w:rsidRPr="00AF11A9">
        <w:t xml:space="preserve"> </w:t>
      </w:r>
      <w:r>
        <w:t>« </w:t>
      </w:r>
      <w:r w:rsidRPr="00AF11A9">
        <w:t>La Voix de l'ouvrier</w:t>
      </w:r>
      <w:r>
        <w:t> »</w:t>
      </w:r>
      <w:r w:rsidRPr="00AF11A9">
        <w:t>. - Le parti socialiste belge.</w:t>
      </w:r>
    </w:p>
    <w:p w14:paraId="7C6B2995" w14:textId="77777777" w:rsidR="00EA5760" w:rsidRPr="00AF11A9" w:rsidRDefault="00EA5760" w:rsidP="00EA5760">
      <w:pPr>
        <w:spacing w:before="120" w:after="120"/>
        <w:jc w:val="both"/>
      </w:pPr>
    </w:p>
    <w:p w14:paraId="36272E05" w14:textId="77777777" w:rsidR="00EA5760" w:rsidRPr="00AF11A9" w:rsidRDefault="00EA5760" w:rsidP="00EA5760">
      <w:pPr>
        <w:spacing w:before="120" w:after="120"/>
        <w:jc w:val="both"/>
      </w:pPr>
    </w:p>
    <w:p w14:paraId="181D3715"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33D6DC1F" w14:textId="77777777" w:rsidR="00EA5760" w:rsidRPr="00AF11A9" w:rsidRDefault="00EA5760" w:rsidP="00EA5760">
      <w:pPr>
        <w:spacing w:before="120" w:after="120"/>
        <w:jc w:val="both"/>
      </w:pPr>
      <w:r w:rsidRPr="00AF11A9">
        <w:t>Les divisions qui éclatèrent au sein de l'</w:t>
      </w:r>
      <w:r w:rsidRPr="00AF11A9">
        <w:rPr>
          <w:i/>
        </w:rPr>
        <w:t>Internationale</w:t>
      </w:r>
      <w:r w:rsidRPr="00AF11A9">
        <w:t>, après le Congrès de la Haye de 1872, ainsi que l'adoption de la nouvelle m</w:t>
      </w:r>
      <w:r w:rsidRPr="00AF11A9">
        <w:t>é</w:t>
      </w:r>
      <w:r w:rsidRPr="00AF11A9">
        <w:t>thode démocrate socialiste, accentuèrent la chute de cette grande ass</w:t>
      </w:r>
      <w:r w:rsidRPr="00AF11A9">
        <w:t>o</w:t>
      </w:r>
      <w:r w:rsidRPr="00AF11A9">
        <w:t>ciation et la firent déserter par les ouvriers qui, jusque-là, lui étaient restés fidèles.</w:t>
      </w:r>
    </w:p>
    <w:p w14:paraId="54C773A4" w14:textId="77777777" w:rsidR="00EA5760" w:rsidRPr="00AF11A9" w:rsidRDefault="00EA5760" w:rsidP="00EA5760">
      <w:pPr>
        <w:spacing w:before="120" w:after="120"/>
        <w:jc w:val="both"/>
      </w:pPr>
      <w:r w:rsidRPr="00AF11A9">
        <w:t>À Bruxelles, la section de l'</w:t>
      </w:r>
      <w:r w:rsidRPr="00AF11A9">
        <w:rPr>
          <w:i/>
        </w:rPr>
        <w:t>Internationale</w:t>
      </w:r>
      <w:r w:rsidRPr="00AF11A9">
        <w:t xml:space="preserve"> se réunissait toujours, mais c'est tout au plus si vingt ou vingt-cinq membres se dérangeaient pour assister aux séances. À Gand, la section était</w:t>
      </w:r>
      <w:r>
        <w:t xml:space="preserve"> [294]</w:t>
      </w:r>
      <w:r w:rsidRPr="00AF11A9">
        <w:t xml:space="preserve"> morte, ses meilleurs éléments s'étant dispersés à l'étranger. À </w:t>
      </w:r>
      <w:r>
        <w:t>Liège</w:t>
      </w:r>
      <w:r w:rsidRPr="00AF11A9">
        <w:t>, à Anvers on constatait la même situation.</w:t>
      </w:r>
    </w:p>
    <w:p w14:paraId="02AC4761" w14:textId="77777777" w:rsidR="00EA5760" w:rsidRPr="00AF11A9" w:rsidRDefault="00EA5760" w:rsidP="00EA5760">
      <w:pPr>
        <w:spacing w:before="120" w:after="120"/>
        <w:jc w:val="both"/>
      </w:pPr>
      <w:r w:rsidRPr="00AF11A9">
        <w:lastRenderedPageBreak/>
        <w:t>Dans le Hainaut, il y avait encore, par-ci par-là, un ou deux gro</w:t>
      </w:r>
      <w:r w:rsidRPr="00AF11A9">
        <w:t>u</w:t>
      </w:r>
      <w:r w:rsidRPr="00AF11A9">
        <w:t>pes, mais peu nombreux</w:t>
      </w:r>
      <w:r>
        <w:t> :</w:t>
      </w:r>
      <w:r w:rsidRPr="00AF11A9">
        <w:t xml:space="preserve"> à Gohyssart-Jumet, à La Hestre, à Fayt et à Jemappes. Verviers seul semblait résister à la tourmente, mais la crise lainière qui survint eut bientôt raison, à son tour, de l'organisation o</w:t>
      </w:r>
      <w:r w:rsidRPr="00AF11A9">
        <w:t>u</w:t>
      </w:r>
      <w:r w:rsidRPr="00AF11A9">
        <w:t>vrière, dont il ne resta plus que des cadres modestes d'hommes d</w:t>
      </w:r>
      <w:r w:rsidRPr="00AF11A9">
        <w:t>é</w:t>
      </w:r>
      <w:r w:rsidRPr="00AF11A9">
        <w:t>voués mais impuissants.</w:t>
      </w:r>
    </w:p>
    <w:p w14:paraId="263AFDD3" w14:textId="77777777" w:rsidR="00EA5760" w:rsidRPr="00AF11A9" w:rsidRDefault="00EA5760" w:rsidP="00EA5760">
      <w:pPr>
        <w:spacing w:before="120" w:after="120"/>
        <w:jc w:val="both"/>
      </w:pPr>
      <w:r w:rsidRPr="00AF11A9">
        <w:t>Bruxelles possédait toujours, en 1874, quelques associations de métiers ou syndicats ouvriers</w:t>
      </w:r>
      <w:r>
        <w:t> :</w:t>
      </w:r>
      <w:r w:rsidRPr="00AF11A9">
        <w:t xml:space="preserve"> tailleurs, marbriers, ébénistes, bijo</w:t>
      </w:r>
      <w:r w:rsidRPr="00AF11A9">
        <w:t>u</w:t>
      </w:r>
      <w:r w:rsidRPr="00AF11A9">
        <w:t>tiers, menuisiers, etc. Mais ces groupes avaient cessé d'être affiliés à l'</w:t>
      </w:r>
      <w:r w:rsidRPr="00AF11A9">
        <w:rPr>
          <w:i/>
        </w:rPr>
        <w:t>Internationale</w:t>
      </w:r>
      <w:r w:rsidRPr="00AF11A9">
        <w:t xml:space="preserve"> et restaient isolés, ne s'occupant que de questions d'i</w:t>
      </w:r>
      <w:r w:rsidRPr="00AF11A9">
        <w:t>n</w:t>
      </w:r>
      <w:r w:rsidRPr="00AF11A9">
        <w:t>térêt professionnel. Ils étaient en dehors de ce qui pouvait être cons</w:t>
      </w:r>
      <w:r w:rsidRPr="00AF11A9">
        <w:t>i</w:t>
      </w:r>
      <w:r w:rsidRPr="00AF11A9">
        <w:t>déré alors comme étant le mouvement socialiste.</w:t>
      </w:r>
    </w:p>
    <w:p w14:paraId="40285A3A" w14:textId="77777777" w:rsidR="00EA5760" w:rsidRPr="00AF11A9" w:rsidRDefault="00EA5760" w:rsidP="00EA5760">
      <w:pPr>
        <w:spacing w:before="120" w:after="120"/>
        <w:jc w:val="both"/>
      </w:pPr>
      <w:r w:rsidRPr="00AF11A9">
        <w:t xml:space="preserve">L'auteur de ces lignes était secrétaire de la </w:t>
      </w:r>
      <w:r w:rsidRPr="00AF11A9">
        <w:rPr>
          <w:i/>
        </w:rPr>
        <w:t>Chambre syndicale des ouvriers marbriers</w:t>
      </w:r>
      <w:r w:rsidRPr="00AF11A9">
        <w:t xml:space="preserve"> de Bruxelles t membre de la section bruxelloise de l'</w:t>
      </w:r>
      <w:r w:rsidRPr="00AF11A9">
        <w:rPr>
          <w:i/>
        </w:rPr>
        <w:t>Internationale</w:t>
      </w:r>
      <w:r w:rsidRPr="00AF11A9">
        <w:t>. C'est dans ce dernier groupe qu'il connut César De Paepe, qui fut toujours accueillant aux jeunes et prodiguait ses conseils à ceux d'entre eux qui désiraient étudier les questions écon</w:t>
      </w:r>
      <w:r w:rsidRPr="00AF11A9">
        <w:t>o</w:t>
      </w:r>
      <w:r w:rsidRPr="00AF11A9">
        <w:t>miques et sociales. C'est là aussi qu'il devint l'ami de Gustave Bazin, ouvrier bijoutier, ayant pris part au mouvement communaliste de 1871 et qui, après un séjour de deux ans à Genève, était venu travailler à Bruxelles.</w:t>
      </w:r>
    </w:p>
    <w:p w14:paraId="671A33FE" w14:textId="77777777" w:rsidR="00EA5760" w:rsidRPr="00AF11A9" w:rsidRDefault="00EA5760" w:rsidP="00EA5760">
      <w:pPr>
        <w:spacing w:before="120" w:after="120"/>
        <w:jc w:val="both"/>
      </w:pPr>
      <w:r w:rsidRPr="00AF11A9">
        <w:t>Dans des conversations particulières, après les séances de l'</w:t>
      </w:r>
      <w:r w:rsidRPr="00AF11A9">
        <w:rPr>
          <w:i/>
        </w:rPr>
        <w:t>Inte</w:t>
      </w:r>
      <w:r w:rsidRPr="00AF11A9">
        <w:rPr>
          <w:i/>
        </w:rPr>
        <w:t>r</w:t>
      </w:r>
      <w:r w:rsidRPr="00AF11A9">
        <w:rPr>
          <w:i/>
        </w:rPr>
        <w:t>nationale</w:t>
      </w:r>
      <w:r w:rsidRPr="00AF11A9">
        <w:t>, Bazin et quelques autres parlaient souvent de l'utilité qu'il y aurait de fédérer les quelques sociétés ouvrières de Bruxelles, afin de donner au mouvement socialiste un centre d'action et de propagande.</w:t>
      </w:r>
    </w:p>
    <w:p w14:paraId="734977B4" w14:textId="77777777" w:rsidR="00EA5760" w:rsidRPr="00AF11A9" w:rsidRDefault="00EA5760" w:rsidP="00EA5760">
      <w:pPr>
        <w:spacing w:before="120" w:after="120"/>
        <w:jc w:val="both"/>
      </w:pPr>
      <w:r w:rsidRPr="00AF11A9">
        <w:t>De Paepe, consulté par nous, approuvait fort l'idée, bien qu'elle d</w:t>
      </w:r>
      <w:r w:rsidRPr="00AF11A9">
        <w:t>e</w:t>
      </w:r>
      <w:r w:rsidRPr="00AF11A9">
        <w:t>vait déplaire aux anciens de l'</w:t>
      </w:r>
      <w:r w:rsidRPr="00AF11A9">
        <w:rPr>
          <w:i/>
        </w:rPr>
        <w:t>Internationale</w:t>
      </w:r>
      <w:r w:rsidRPr="00AF11A9">
        <w:t>, qui semblaient craindre la création d'un autre groupe fédératif que le leur, qui n'existait du re</w:t>
      </w:r>
      <w:r w:rsidRPr="00AF11A9">
        <w:t>s</w:t>
      </w:r>
      <w:r w:rsidRPr="00AF11A9">
        <w:t>te plus que de nom.</w:t>
      </w:r>
    </w:p>
    <w:p w14:paraId="64822BD3" w14:textId="77777777" w:rsidR="00EA5760" w:rsidRPr="00AF11A9" w:rsidRDefault="00EA5760" w:rsidP="00EA5760">
      <w:pPr>
        <w:spacing w:before="120" w:after="120"/>
        <w:jc w:val="both"/>
      </w:pPr>
      <w:r w:rsidRPr="00AF11A9">
        <w:t xml:space="preserve">C'est ainsi que le 4 janvier 1875 fut fondée la </w:t>
      </w:r>
      <w:r w:rsidRPr="00AF11A9">
        <w:rPr>
          <w:i/>
        </w:rPr>
        <w:t>Chambre du Travail, fédération des sociétés ouvrières bruxelloises</w:t>
      </w:r>
      <w:r w:rsidRPr="00AF11A9">
        <w:t>.</w:t>
      </w:r>
    </w:p>
    <w:p w14:paraId="70D82C05" w14:textId="77777777" w:rsidR="00EA5760" w:rsidRPr="00AF11A9" w:rsidRDefault="00EA5760" w:rsidP="00EA5760">
      <w:pPr>
        <w:spacing w:before="120" w:after="120"/>
        <w:jc w:val="both"/>
      </w:pPr>
      <w:r w:rsidRPr="00AF11A9">
        <w:t>Son programme était bien modeste</w:t>
      </w:r>
      <w:r>
        <w:t> :</w:t>
      </w:r>
      <w:r w:rsidRPr="00AF11A9">
        <w:t xml:space="preserve"> elle voulait simplement féd</w:t>
      </w:r>
      <w:r w:rsidRPr="00AF11A9">
        <w:t>é</w:t>
      </w:r>
      <w:r w:rsidRPr="00AF11A9">
        <w:t>rer les groupes professionnels ouvriers, dans le but de défendre les intérêts qui étaient communs à tous les travailleurs.</w:t>
      </w:r>
    </w:p>
    <w:p w14:paraId="301DAB03" w14:textId="77777777" w:rsidR="00EA5760" w:rsidRPr="00AF11A9" w:rsidRDefault="00EA5760" w:rsidP="00EA5760">
      <w:pPr>
        <w:spacing w:before="120" w:after="120"/>
        <w:jc w:val="both"/>
      </w:pPr>
      <w:r>
        <w:br w:type="page"/>
      </w:r>
      <w:r>
        <w:lastRenderedPageBreak/>
        <w:t>[295]</w:t>
      </w:r>
    </w:p>
    <w:p w14:paraId="7D365AD8" w14:textId="77777777" w:rsidR="00EA5760" w:rsidRPr="00AF11A9" w:rsidRDefault="00EA5760" w:rsidP="00EA5760">
      <w:pPr>
        <w:spacing w:before="120" w:after="120"/>
        <w:jc w:val="both"/>
      </w:pPr>
      <w:r w:rsidRPr="00AF11A9">
        <w:t>Voilà ce qui se disait ouvertement dans les appels adressés aux a</w:t>
      </w:r>
      <w:r w:rsidRPr="00AF11A9">
        <w:t>s</w:t>
      </w:r>
      <w:r w:rsidRPr="00AF11A9">
        <w:t>sociations ouvrières. Mais les initiateurs de ce nouveau groupement avaient une ambition plus grande</w:t>
      </w:r>
      <w:r>
        <w:t> :</w:t>
      </w:r>
      <w:r w:rsidRPr="00AF11A9">
        <w:t xml:space="preserve"> ils voulaient créer un centre d'a</w:t>
      </w:r>
      <w:r w:rsidRPr="00AF11A9">
        <w:t>c</w:t>
      </w:r>
      <w:r w:rsidRPr="00AF11A9">
        <w:t>tion et de réveil socialiste qui se bornerait à travailler Bruxelles pour le moment, mais qui devait, dans la suite, s'étendre au pays entier et en faire sortir un Parti socialiste belge.</w:t>
      </w:r>
    </w:p>
    <w:p w14:paraId="2947F89F" w14:textId="77777777" w:rsidR="00EA5760" w:rsidRPr="00AF11A9" w:rsidRDefault="00EA5760" w:rsidP="00EA5760">
      <w:pPr>
        <w:spacing w:before="120" w:after="120"/>
        <w:jc w:val="both"/>
      </w:pPr>
      <w:r w:rsidRPr="00AF11A9">
        <w:t xml:space="preserve">À peine constituée, la </w:t>
      </w:r>
      <w:r w:rsidRPr="00AF11A9">
        <w:rPr>
          <w:i/>
        </w:rPr>
        <w:t>Chambre du Travail</w:t>
      </w:r>
      <w:r w:rsidRPr="00AF11A9">
        <w:t xml:space="preserve"> eut à subir un double assaut. Les membres de la section bruxelloise de l'</w:t>
      </w:r>
      <w:r w:rsidRPr="00AF11A9">
        <w:rPr>
          <w:i/>
        </w:rPr>
        <w:t>Internationale</w:t>
      </w:r>
      <w:r w:rsidRPr="00AF11A9">
        <w:t xml:space="preserve"> pr</w:t>
      </w:r>
      <w:r w:rsidRPr="00AF11A9">
        <w:t>o</w:t>
      </w:r>
      <w:r w:rsidRPr="00AF11A9">
        <w:t>testèrent contre cette organisation nouvelle qui, dans leur pensée, d</w:t>
      </w:r>
      <w:r w:rsidRPr="00AF11A9">
        <w:t>e</w:t>
      </w:r>
      <w:r w:rsidRPr="00AF11A9">
        <w:t>vait remplacer leur groupement. D'un autre côté, dans les sociétés o</w:t>
      </w:r>
      <w:r w:rsidRPr="00AF11A9">
        <w:t>u</w:t>
      </w:r>
      <w:r w:rsidRPr="00AF11A9">
        <w:t xml:space="preserve">vrières, dont on sollicitait l'affiliation, on déclarait que la </w:t>
      </w:r>
      <w:r w:rsidRPr="00AF11A9">
        <w:rPr>
          <w:i/>
        </w:rPr>
        <w:t>Chambre du Travail</w:t>
      </w:r>
      <w:r w:rsidRPr="00AF11A9">
        <w:t xml:space="preserve"> était en réalité l'Internationale ressuscitée sous une autre fo</w:t>
      </w:r>
      <w:r w:rsidRPr="00AF11A9">
        <w:t>r</w:t>
      </w:r>
      <w:r w:rsidRPr="00AF11A9">
        <w:t>me, et on ne voulait pas en entendre parler...</w:t>
      </w:r>
    </w:p>
    <w:p w14:paraId="4919B1AB" w14:textId="77777777" w:rsidR="00EA5760" w:rsidRPr="00AF11A9" w:rsidRDefault="00EA5760" w:rsidP="00EA5760">
      <w:pPr>
        <w:spacing w:before="120" w:after="120"/>
        <w:jc w:val="both"/>
      </w:pPr>
      <w:r w:rsidRPr="00AF11A9">
        <w:t xml:space="preserve">Plusieurs syndicats adhérèrent cependant à la </w:t>
      </w:r>
      <w:r w:rsidRPr="00AF11A9">
        <w:rPr>
          <w:i/>
        </w:rPr>
        <w:t>Chambre du Tr</w:t>
      </w:r>
      <w:r w:rsidRPr="00AF11A9">
        <w:rPr>
          <w:i/>
        </w:rPr>
        <w:t>a</w:t>
      </w:r>
      <w:r w:rsidRPr="00AF11A9">
        <w:rPr>
          <w:i/>
        </w:rPr>
        <w:t>vail</w:t>
      </w:r>
      <w:r>
        <w:t> :</w:t>
      </w:r>
      <w:r w:rsidRPr="00AF11A9">
        <w:t xml:space="preserve"> les marbriers, les sculpteurs et tailleurs de pierre, les ébénistes, les bijoutiers, les teinturiers en peaux, les tailleurs, les cordonniers.</w:t>
      </w:r>
    </w:p>
    <w:p w14:paraId="79C1D904" w14:textId="77777777" w:rsidR="00EA5760" w:rsidRPr="00AF11A9" w:rsidRDefault="00EA5760" w:rsidP="00EA5760">
      <w:pPr>
        <w:spacing w:before="120" w:after="120"/>
        <w:jc w:val="both"/>
      </w:pPr>
      <w:r w:rsidRPr="00AF11A9">
        <w:t>Dans les premières réunions, il fut décidé que l'on discuterait les moyens de propagande dans la classe ouvrière, pour développer l'o</w:t>
      </w:r>
      <w:r w:rsidRPr="00AF11A9">
        <w:t>r</w:t>
      </w:r>
      <w:r w:rsidRPr="00AF11A9">
        <w:t>ganisation des sociétés de métiers ou syndicats, dans le but de faire augmenter les salaires, de diminuer les heures de travail, etc. On y souleva aussi la question de savoir s'il ne fallait pas s'adresser aux Chambres pour obtenir certaines réformes ouvrières</w:t>
      </w:r>
      <w:r>
        <w:t> :</w:t>
      </w:r>
      <w:r w:rsidRPr="00AF11A9">
        <w:t xml:space="preserve"> réglementation du travail des femmes et des enfants, réforme de la loi des prud'ho</w:t>
      </w:r>
      <w:r w:rsidRPr="00AF11A9">
        <w:t>m</w:t>
      </w:r>
      <w:r w:rsidRPr="00AF11A9">
        <w:t>mes, suppression des livrets d'ouvriers et de l'article 1781 du Code civil.</w:t>
      </w:r>
    </w:p>
    <w:p w14:paraId="1CAF5DE0" w14:textId="77777777" w:rsidR="00EA5760" w:rsidRPr="00AF11A9" w:rsidRDefault="00EA5760" w:rsidP="00EA5760">
      <w:pPr>
        <w:spacing w:before="120" w:after="120"/>
        <w:jc w:val="both"/>
      </w:pPr>
      <w:r w:rsidRPr="00AF11A9">
        <w:t>La création d'une bibliothèque et l'organisation de cours et de conférences furent décidés également.</w:t>
      </w:r>
    </w:p>
    <w:p w14:paraId="0EB111C0" w14:textId="77777777" w:rsidR="00EA5760" w:rsidRPr="00AF11A9" w:rsidRDefault="00EA5760" w:rsidP="00EA5760">
      <w:pPr>
        <w:spacing w:before="120" w:after="120"/>
        <w:jc w:val="both"/>
      </w:pPr>
      <w:r w:rsidRPr="00AF11A9">
        <w:t>La première série des conférences eut lieu en juin, juillet et août 1875. C. De Paepe y donna, en français, d'abord, puis en flamand, un cours de physiologie et d'hygiène et, plus tard, un cours d'économie sociale. Un proscrit français, A. Beauchery, proudhonien très instruit, y donna un cours de comptabilité</w:t>
      </w:r>
      <w:r>
        <w:t> ;</w:t>
      </w:r>
      <w:r w:rsidRPr="00AF11A9">
        <w:t xml:space="preserve"> un autre proscrit, Faillet, donna des conférences sur l'Histoire de la civilisation</w:t>
      </w:r>
      <w:r>
        <w:t> ;</w:t>
      </w:r>
      <w:r w:rsidRPr="00AF11A9">
        <w:t xml:space="preserve"> B. Delesalle, un cours de grammaire et d'arithmétique générales.</w:t>
      </w:r>
    </w:p>
    <w:p w14:paraId="3A02AF25" w14:textId="77777777" w:rsidR="00EA5760" w:rsidRPr="00AF11A9" w:rsidRDefault="00EA5760" w:rsidP="00EA5760">
      <w:pPr>
        <w:spacing w:before="120" w:after="120"/>
        <w:jc w:val="both"/>
      </w:pPr>
      <w:r>
        <w:br w:type="page"/>
      </w:r>
      <w:r>
        <w:lastRenderedPageBreak/>
        <w:t>[296]</w:t>
      </w:r>
    </w:p>
    <w:p w14:paraId="1405E15B" w14:textId="77777777" w:rsidR="00EA5760" w:rsidRPr="00AF11A9" w:rsidRDefault="00EA5760" w:rsidP="00EA5760">
      <w:pPr>
        <w:spacing w:before="120" w:after="120"/>
        <w:jc w:val="both"/>
      </w:pPr>
      <w:r w:rsidRPr="00AF11A9">
        <w:t>Il y eut aussi des conférences en flamand, notamment par Jean Pe</w:t>
      </w:r>
      <w:r w:rsidRPr="00AF11A9">
        <w:t>l</w:t>
      </w:r>
      <w:r w:rsidRPr="00AF11A9">
        <w:t>lering, ouvrier bottier, sur la création, la phrénologie, etc., et de A. Robyns, sur le socialisme.</w:t>
      </w:r>
    </w:p>
    <w:p w14:paraId="40A31B67" w14:textId="77777777" w:rsidR="00EA5760" w:rsidRPr="00AF11A9" w:rsidRDefault="00EA5760" w:rsidP="00EA5760">
      <w:pPr>
        <w:spacing w:before="120" w:after="120"/>
        <w:jc w:val="both"/>
      </w:pPr>
      <w:r w:rsidRPr="00AF11A9">
        <w:t xml:space="preserve">Ces cours et conférences furent très suivis. Ils se donnaient dans la salle du </w:t>
      </w:r>
      <w:r w:rsidRPr="00AF11A9">
        <w:rPr>
          <w:i/>
        </w:rPr>
        <w:t>Cygne</w:t>
      </w:r>
      <w:r w:rsidRPr="00AF11A9">
        <w:t>, Grand'Place.</w:t>
      </w:r>
    </w:p>
    <w:p w14:paraId="4C5F12DD" w14:textId="77777777" w:rsidR="00EA5760" w:rsidRPr="00AF11A9" w:rsidRDefault="00EA5760" w:rsidP="00EA5760">
      <w:pPr>
        <w:spacing w:before="120" w:after="120"/>
        <w:jc w:val="both"/>
      </w:pPr>
      <w:r w:rsidRPr="00AF11A9">
        <w:t>Le cours d'</w:t>
      </w:r>
      <w:r w:rsidRPr="00AF11A9">
        <w:rPr>
          <w:i/>
        </w:rPr>
        <w:t>Économie sociale</w:t>
      </w:r>
      <w:r w:rsidRPr="00AF11A9">
        <w:t xml:space="preserve"> de César De Paepe comptait plus de cent auditeurs, des ouvriers, des employés et quelques bourgeois. Il commença le 25 novembre 1875. Parmi les auditeurs, on remarquait plusieurs réfugiés de la Commune, et parmi ceux-ci C.-C. Sellier, pr</w:t>
      </w:r>
      <w:r w:rsidRPr="00AF11A9">
        <w:t>o</w:t>
      </w:r>
      <w:r w:rsidRPr="00AF11A9">
        <w:t>fesseur, appartenant à l’École positiviste et qui dut à l'intervention de Littré de ne pas avoir été envoyé à la Nouvelle-Calédonie.</w:t>
      </w:r>
    </w:p>
    <w:p w14:paraId="766376F5" w14:textId="77777777" w:rsidR="00EA5760" w:rsidRPr="00AF11A9" w:rsidRDefault="00EA5760" w:rsidP="00EA5760">
      <w:pPr>
        <w:spacing w:before="120" w:after="120"/>
        <w:jc w:val="both"/>
      </w:pPr>
      <w:r w:rsidRPr="00AF11A9">
        <w:t>Sellier prit alors l'initiative de fonder un journal hebdomadaire, p</w:t>
      </w:r>
      <w:r w:rsidRPr="00AF11A9">
        <w:t>e</w:t>
      </w:r>
      <w:r w:rsidRPr="00AF11A9">
        <w:t>tit format, de 8 pages, sous le titre</w:t>
      </w:r>
      <w:r>
        <w:t> :</w:t>
      </w:r>
      <w:r w:rsidRPr="00AF11A9">
        <w:t xml:space="preserve"> </w:t>
      </w:r>
      <w:r w:rsidRPr="00AF11A9">
        <w:rPr>
          <w:i/>
        </w:rPr>
        <w:t>L’Économie sociale</w:t>
      </w:r>
      <w:r w:rsidRPr="00AF11A9">
        <w:t xml:space="preserve"> et qui était principalement destiné à publier un compte rendu des cours du do</w:t>
      </w:r>
      <w:r w:rsidRPr="00AF11A9">
        <w:t>c</w:t>
      </w:r>
      <w:r w:rsidRPr="00AF11A9">
        <w:t>teur De Paepe.</w:t>
      </w:r>
    </w:p>
    <w:p w14:paraId="60D78A91" w14:textId="77777777" w:rsidR="00EA5760" w:rsidRPr="00AF11A9" w:rsidRDefault="00EA5760" w:rsidP="00EA5760">
      <w:pPr>
        <w:spacing w:before="120" w:after="120"/>
        <w:jc w:val="both"/>
      </w:pPr>
      <w:r w:rsidRPr="00AF11A9">
        <w:t xml:space="preserve">D'autres conférences furent organisées. Paul Janson en fit une sur la </w:t>
      </w:r>
      <w:r w:rsidRPr="00AF11A9">
        <w:rPr>
          <w:i/>
        </w:rPr>
        <w:t>Loi de solidarité</w:t>
      </w:r>
      <w:r w:rsidRPr="00AF11A9">
        <w:t xml:space="preserve">, G. De Greef, sur la </w:t>
      </w:r>
      <w:r w:rsidRPr="00AF11A9">
        <w:rPr>
          <w:i/>
        </w:rPr>
        <w:t>Coopération</w:t>
      </w:r>
      <w:r>
        <w:t> ;</w:t>
      </w:r>
      <w:r w:rsidRPr="00AF11A9">
        <w:t xml:space="preserve"> François Haeck, sur les </w:t>
      </w:r>
      <w:r w:rsidRPr="00AF11A9">
        <w:rPr>
          <w:i/>
        </w:rPr>
        <w:t>Trois systèmes de circulation du travail national</w:t>
      </w:r>
      <w:r>
        <w:t> :</w:t>
      </w:r>
      <w:r w:rsidRPr="00AF11A9">
        <w:t xml:space="preserve"> Routes, c</w:t>
      </w:r>
      <w:r w:rsidRPr="00AF11A9">
        <w:t>a</w:t>
      </w:r>
      <w:r w:rsidRPr="00AF11A9">
        <w:t>naux et chemins de fer la poste et le télégraphe</w:t>
      </w:r>
      <w:r>
        <w:t> ;</w:t>
      </w:r>
      <w:r w:rsidRPr="00AF11A9">
        <w:t xml:space="preserve"> la Banque centrale et la Banque locale</w:t>
      </w:r>
      <w:r>
        <w:t> ;</w:t>
      </w:r>
      <w:r w:rsidRPr="00AF11A9">
        <w:t xml:space="preserve"> H. Denis, sur les </w:t>
      </w:r>
      <w:r w:rsidRPr="00AF11A9">
        <w:rPr>
          <w:i/>
        </w:rPr>
        <w:t>Fondateurs de la Sociologie au XIXe siècle</w:t>
      </w:r>
      <w:r>
        <w:t> ;</w:t>
      </w:r>
      <w:r w:rsidRPr="00AF11A9">
        <w:t xml:space="preserve"> Beauchery, sur la </w:t>
      </w:r>
      <w:r w:rsidRPr="00AF11A9">
        <w:rPr>
          <w:i/>
        </w:rPr>
        <w:t>Création de l'ordre dans l'Humanité</w:t>
      </w:r>
      <w:r w:rsidRPr="00AF11A9">
        <w:t>, d'après l'ouvrage de Proudhon</w:t>
      </w:r>
      <w:r>
        <w:t> ;</w:t>
      </w:r>
      <w:r w:rsidRPr="00AF11A9">
        <w:t xml:space="preserve"> Ernest Vaughan sur le </w:t>
      </w:r>
      <w:r w:rsidRPr="00AF11A9">
        <w:rPr>
          <w:i/>
        </w:rPr>
        <w:t>Rôle des ho</w:t>
      </w:r>
      <w:r w:rsidRPr="00AF11A9">
        <w:rPr>
          <w:i/>
        </w:rPr>
        <w:t>m</w:t>
      </w:r>
      <w:r w:rsidRPr="00AF11A9">
        <w:rPr>
          <w:i/>
        </w:rPr>
        <w:t>mes d'esprit dans la Révolution</w:t>
      </w:r>
      <w:r w:rsidRPr="00AF11A9">
        <w:t>, etc., etc.</w:t>
      </w:r>
    </w:p>
    <w:p w14:paraId="47EBB65D" w14:textId="77777777" w:rsidR="00EA5760" w:rsidRPr="00AF11A9" w:rsidRDefault="00EA5760" w:rsidP="00EA5760">
      <w:pPr>
        <w:spacing w:before="120" w:after="120"/>
        <w:jc w:val="both"/>
      </w:pPr>
      <w:r w:rsidRPr="00AF11A9">
        <w:t xml:space="preserve">Mais ce fut surtout le </w:t>
      </w:r>
      <w:r w:rsidRPr="00AF11A9">
        <w:rPr>
          <w:i/>
        </w:rPr>
        <w:t>Cours d'économie sociale</w:t>
      </w:r>
      <w:r w:rsidRPr="00AF11A9">
        <w:t xml:space="preserve"> de César De Paepe qui constitua le plat de résistance de l'œuvre intellectuelle organisée par la </w:t>
      </w:r>
      <w:r w:rsidRPr="00AF11A9">
        <w:rPr>
          <w:i/>
        </w:rPr>
        <w:t>Chambre du Travail</w:t>
      </w:r>
      <w:r w:rsidRPr="00AF11A9">
        <w:t>.</w:t>
      </w:r>
    </w:p>
    <w:p w14:paraId="38BFF7E2" w14:textId="77777777" w:rsidR="00EA5760" w:rsidRPr="00AF11A9" w:rsidRDefault="00EA5760" w:rsidP="00EA5760">
      <w:pPr>
        <w:spacing w:before="120" w:after="120"/>
        <w:jc w:val="both"/>
      </w:pPr>
      <w:r w:rsidRPr="00AF11A9">
        <w:t xml:space="preserve">Le journal </w:t>
      </w:r>
      <w:r w:rsidRPr="00AF11A9">
        <w:rPr>
          <w:i/>
        </w:rPr>
        <w:t>l'Économie sociale</w:t>
      </w:r>
      <w:r w:rsidRPr="00AF11A9">
        <w:t xml:space="preserve"> de Sellier publiait de temps en temps des articles ayant une allure de combat et rendait compte de certaines publications révolutionnaires. La Sûreté publique veillait et Sellier, en qualité d'étranger, fut appelé au ministère de la justice, où il fut mis en demeure de passer en d'autres mains l'administration et la direction de son journal. Cela se passait au mois de juillet 1876. Dès le numéro suivant, l'</w:t>
      </w:r>
      <w:r w:rsidRPr="00AF11A9">
        <w:rPr>
          <w:i/>
        </w:rPr>
        <w:t>Économie sociale</w:t>
      </w:r>
      <w:r w:rsidRPr="00AF11A9">
        <w:t xml:space="preserve"> indiquait, dans sa manchette, que la réda</w:t>
      </w:r>
      <w:r w:rsidRPr="00AF11A9">
        <w:t>c</w:t>
      </w:r>
      <w:r w:rsidRPr="00AF11A9">
        <w:t>tion et l'administration avaient leurs bureaux au domicile de De Paepe, rue T'Kint, 24.</w:t>
      </w:r>
    </w:p>
    <w:p w14:paraId="37957ABC" w14:textId="77777777" w:rsidR="00EA5760" w:rsidRPr="00AF11A9" w:rsidRDefault="00EA5760" w:rsidP="00EA5760">
      <w:pPr>
        <w:spacing w:before="120" w:after="120"/>
        <w:jc w:val="both"/>
      </w:pPr>
      <w:r>
        <w:lastRenderedPageBreak/>
        <w:t>[297]</w:t>
      </w:r>
    </w:p>
    <w:p w14:paraId="7C924BC5" w14:textId="77777777" w:rsidR="00EA5760" w:rsidRPr="00AF11A9" w:rsidRDefault="00EA5760" w:rsidP="00EA5760">
      <w:pPr>
        <w:spacing w:before="120" w:after="120"/>
        <w:jc w:val="both"/>
      </w:pPr>
      <w:r w:rsidRPr="00AF11A9">
        <w:t xml:space="preserve">Entretemps, une société d'étude de </w:t>
      </w:r>
      <w:r w:rsidRPr="00AF11A9">
        <w:rPr>
          <w:i/>
        </w:rPr>
        <w:t>l'Économie sociale</w:t>
      </w:r>
      <w:r w:rsidRPr="00AF11A9">
        <w:t xml:space="preserve"> fut const</w:t>
      </w:r>
      <w:r w:rsidRPr="00AF11A9">
        <w:t>i</w:t>
      </w:r>
      <w:r w:rsidRPr="00AF11A9">
        <w:t xml:space="preserve">tuée, mais elle ne se réunit que cinq ou six fois. À la fin du mois d'août, c'est-à-dire après dix mois d'existence, le journal </w:t>
      </w:r>
      <w:r w:rsidRPr="00AF11A9">
        <w:rPr>
          <w:i/>
        </w:rPr>
        <w:t>L'Économie sociale</w:t>
      </w:r>
      <w:r w:rsidRPr="00AF11A9">
        <w:t xml:space="preserve"> disparut, faute de ressources. Son rédacteur C. Sellier, fut frappé d'une maladie de langueur et après un séjour de plusieurs mois à Dinant, il y mourut à l'âge de 37 ans</w:t>
      </w:r>
      <w:r>
        <w:t> !</w:t>
      </w:r>
    </w:p>
    <w:p w14:paraId="1371BDBA" w14:textId="77777777" w:rsidR="00EA5760" w:rsidRPr="00AF11A9" w:rsidRDefault="00EA5760" w:rsidP="00EA5760">
      <w:pPr>
        <w:pStyle w:val="c"/>
      </w:pPr>
      <w:r w:rsidRPr="00AF11A9">
        <w:t>*</w:t>
      </w:r>
      <w:r>
        <w:br/>
      </w:r>
      <w:r w:rsidRPr="00AF11A9">
        <w:t>*</w:t>
      </w:r>
      <w:r>
        <w:t xml:space="preserve">     </w:t>
      </w:r>
      <w:r w:rsidRPr="00AF11A9">
        <w:t xml:space="preserve">  *</w:t>
      </w:r>
    </w:p>
    <w:p w14:paraId="0D885779" w14:textId="77777777" w:rsidR="00EA5760" w:rsidRPr="00AF11A9" w:rsidRDefault="00EA5760" w:rsidP="00EA5760">
      <w:pPr>
        <w:spacing w:before="120" w:after="120"/>
        <w:jc w:val="both"/>
      </w:pPr>
      <w:r w:rsidRPr="00AF11A9">
        <w:t>Pendant que le mouvement ouvrier de Bruxelles essayait de se r</w:t>
      </w:r>
      <w:r w:rsidRPr="00AF11A9">
        <w:t>e</w:t>
      </w:r>
      <w:r w:rsidRPr="00AF11A9">
        <w:t>lever, le même phénomène se produisait à Gand.</w:t>
      </w:r>
    </w:p>
    <w:p w14:paraId="42907AB3" w14:textId="77777777" w:rsidR="00EA5760" w:rsidRPr="00AF11A9" w:rsidRDefault="00EA5760" w:rsidP="00EA5760">
      <w:pPr>
        <w:spacing w:before="120" w:after="120"/>
        <w:jc w:val="both"/>
      </w:pPr>
      <w:r w:rsidRPr="00AF11A9">
        <w:t>Trois jeunes membres de la section gantoise de l'</w:t>
      </w:r>
      <w:r w:rsidRPr="00AF11A9">
        <w:rPr>
          <w:i/>
        </w:rPr>
        <w:t>Internationale</w:t>
      </w:r>
      <w:r w:rsidRPr="00AF11A9">
        <w:t xml:space="preserve"> avaient quitté cette ville, en 1872, après la débâcle</w:t>
      </w:r>
      <w:r>
        <w:t> ;</w:t>
      </w:r>
      <w:r w:rsidRPr="00AF11A9">
        <w:t xml:space="preserve"> Paul De Wi</w:t>
      </w:r>
      <w:r w:rsidRPr="00AF11A9">
        <w:t>t</w:t>
      </w:r>
      <w:r w:rsidRPr="00AF11A9">
        <w:t>te,ouvrier tailleur, était parti pour l'Amérique, De Bleye, artiste pei</w:t>
      </w:r>
      <w:r w:rsidRPr="00AF11A9">
        <w:t>n</w:t>
      </w:r>
      <w:r w:rsidRPr="00AF11A9">
        <w:t>tre, avait entrepris un voyage en Italie et Edmond Van Beveren, o</w:t>
      </w:r>
      <w:r w:rsidRPr="00AF11A9">
        <w:t>u</w:t>
      </w:r>
      <w:r w:rsidRPr="00AF11A9">
        <w:t>vrier peintre en bâtiment, était allé travailler en Hollande.</w:t>
      </w:r>
    </w:p>
    <w:p w14:paraId="3BBFF247" w14:textId="77777777" w:rsidR="00EA5760" w:rsidRPr="00AF11A9" w:rsidRDefault="00EA5760" w:rsidP="00EA5760">
      <w:pPr>
        <w:spacing w:before="120" w:after="120"/>
        <w:jc w:val="both"/>
      </w:pPr>
      <w:r w:rsidRPr="00AF11A9">
        <w:t>Rentrés dans leur ville natale, les trois jeunes internationalistes se rencontrèrent de temps en temps et se communiquèrent leurs impre</w:t>
      </w:r>
      <w:r w:rsidRPr="00AF11A9">
        <w:t>s</w:t>
      </w:r>
      <w:r w:rsidRPr="00AF11A9">
        <w:t>sions. Van Beveren, le plus intelligent et le plus actif des trois, avait profité de son séjour en Hollande, pour y étudier la littérature sociali</w:t>
      </w:r>
      <w:r w:rsidRPr="00AF11A9">
        <w:t>s</w:t>
      </w:r>
      <w:r w:rsidRPr="00AF11A9">
        <w:t>te allemande et bientôt il fut acquis à la méthode sociale-démocratique des marxistes allemands. Les socialistes belges, nous l'avons vu, étaient devenus les adversaires de l'action politique et ne rêvaient alors qu'autonomie et décentralisation, pour ne pas dire anarchie</w:t>
      </w:r>
      <w:r>
        <w:t> !</w:t>
      </w:r>
    </w:p>
    <w:p w14:paraId="4DBE720C" w14:textId="77777777" w:rsidR="00EA5760" w:rsidRPr="00AF11A9" w:rsidRDefault="00EA5760" w:rsidP="00EA5760">
      <w:pPr>
        <w:spacing w:before="120" w:after="120"/>
        <w:jc w:val="both"/>
      </w:pPr>
      <w:r w:rsidRPr="00AF11A9">
        <w:t>Un nouveau groupe socialiste fut constitué avec Van Beveren, De Witte, De Bleye, auquel adhéra peu après Paul Verbauwen, ouvrier tisserand très intelligent et bel orateur, puis encore, un an plus tard, Edouard Anseele.</w:t>
      </w:r>
    </w:p>
    <w:p w14:paraId="1E2A118D" w14:textId="77777777" w:rsidR="00EA5760" w:rsidRPr="00AF11A9" w:rsidRDefault="00EA5760" w:rsidP="00EA5760">
      <w:pPr>
        <w:spacing w:before="120" w:after="120"/>
        <w:jc w:val="both"/>
      </w:pPr>
      <w:r w:rsidRPr="00AF11A9">
        <w:t xml:space="preserve">Vers la fin de 1876, la </w:t>
      </w:r>
      <w:r w:rsidRPr="00AF11A9">
        <w:rPr>
          <w:i/>
        </w:rPr>
        <w:t>Chambre du Travail</w:t>
      </w:r>
      <w:r w:rsidRPr="00AF11A9">
        <w:t xml:space="preserve"> avait consacré pl</w:t>
      </w:r>
      <w:r w:rsidRPr="00AF11A9">
        <w:t>u</w:t>
      </w:r>
      <w:r w:rsidRPr="00AF11A9">
        <w:t>sieurs réunions à la discussion de l'intéressant problème du travail des femmes et des enfants. La lecture de certaines enquêtes, de celle de l'Académie de médecine en 1869 par exemple, avait fait connaître des abus scandaleux, se passant surtout dans les travaux souterrains des mines. Un appel fut adressé aux associations ouvrières de Bruxelles à l'effet d'organiser un</w:t>
      </w:r>
      <w:r>
        <w:t xml:space="preserve"> [298]</w:t>
      </w:r>
      <w:r w:rsidRPr="00AF11A9">
        <w:t xml:space="preserve"> mouvement de protestation contre les abus </w:t>
      </w:r>
      <w:r w:rsidRPr="00AF11A9">
        <w:lastRenderedPageBreak/>
        <w:t>du travail des femmes et des enfants. Plusieurs meetings eurent lieu et l'on y décida l'organisation d'un vaste pétitionnement aux Chambres.</w:t>
      </w:r>
    </w:p>
    <w:p w14:paraId="4EF003DF" w14:textId="77777777" w:rsidR="00EA5760" w:rsidRPr="00AF11A9" w:rsidRDefault="00EA5760" w:rsidP="00EA5760">
      <w:pPr>
        <w:spacing w:before="120" w:after="120"/>
        <w:jc w:val="both"/>
      </w:pPr>
      <w:r w:rsidRPr="00AF11A9">
        <w:t>La Chambre du Travail convoqua les rares groupes ouvriers du pays et les socialistes de Gand, qui avaient repris une certaine influe</w:t>
      </w:r>
      <w:r w:rsidRPr="00AF11A9">
        <w:t>n</w:t>
      </w:r>
      <w:r w:rsidRPr="00AF11A9">
        <w:t>ce auprès de l'Association des Tisserands, adhérèrent au mouvement en faveur d'une loi réglementant le travail.</w:t>
      </w:r>
    </w:p>
    <w:p w14:paraId="68D15DF2" w14:textId="77777777" w:rsidR="00EA5760" w:rsidRPr="00AF11A9" w:rsidRDefault="00EA5760" w:rsidP="00EA5760">
      <w:pPr>
        <w:spacing w:before="120" w:after="120"/>
        <w:jc w:val="both"/>
      </w:pPr>
      <w:r w:rsidRPr="00AF11A9">
        <w:t xml:space="preserve">Cela semblait marcher assez bien. </w:t>
      </w:r>
      <w:r w:rsidRPr="00AF11A9">
        <w:rPr>
          <w:i/>
        </w:rPr>
        <w:t>L'Économie sociale</w:t>
      </w:r>
      <w:r w:rsidRPr="00AF11A9">
        <w:t xml:space="preserve"> avait publié un dernier numéro consacré à la question du travail des femmes et des enfants et avait analysé la législation en vigueur à cette époque dans les pays étrangers. Plusieurs journaux libéraux, la </w:t>
      </w:r>
      <w:r w:rsidRPr="00AF11A9">
        <w:rPr>
          <w:i/>
        </w:rPr>
        <w:t>Chronique</w:t>
      </w:r>
      <w:r w:rsidRPr="00AF11A9">
        <w:t xml:space="preserve"> entre autres, approuvèrent la protestation des ouvriers et demandèrent la mise en discussion du projet déposé à la Chambre, quelques années auparavant, par M. le docteur Vleminckx, député de Bruxelles.</w:t>
      </w:r>
    </w:p>
    <w:p w14:paraId="430E083F" w14:textId="77777777" w:rsidR="00EA5760" w:rsidRPr="00AF11A9" w:rsidRDefault="00EA5760" w:rsidP="00EA5760">
      <w:pPr>
        <w:spacing w:before="120" w:after="120"/>
        <w:jc w:val="both"/>
      </w:pPr>
      <w:r w:rsidRPr="00AF11A9">
        <w:t>Mais il y eut des résistances à vaincre, même chez les socialistes, et notamment chez les ouvriers de Verviers</w:t>
      </w:r>
      <w:r>
        <w:t> ;</w:t>
      </w:r>
      <w:r w:rsidRPr="00AF11A9">
        <w:t xml:space="preserve"> les uns et les autres étaient bien favorables à la réglementation du travail, mais ils n'avaient aucune foi dans le succès des moyens préconisés, nous vo</w:t>
      </w:r>
      <w:r w:rsidRPr="00AF11A9">
        <w:t>u</w:t>
      </w:r>
      <w:r w:rsidRPr="00AF11A9">
        <w:t>lons parler du pétitionnement.</w:t>
      </w:r>
    </w:p>
    <w:p w14:paraId="0C5F31FB" w14:textId="77777777" w:rsidR="00EA5760" w:rsidRPr="00AF11A9" w:rsidRDefault="00EA5760" w:rsidP="00EA5760">
      <w:pPr>
        <w:spacing w:before="120" w:after="120"/>
        <w:jc w:val="both"/>
      </w:pPr>
      <w:r w:rsidRPr="00AF11A9">
        <w:t>Nous avions demandé, pour faire triompher notre campagne en f</w:t>
      </w:r>
      <w:r w:rsidRPr="00AF11A9">
        <w:t>a</w:t>
      </w:r>
      <w:r w:rsidRPr="00AF11A9">
        <w:t>veur d'une législation du travail, le concours de certains hommes en vue et parmi eux de Guillaume De Greef. Pour juger quel était l'état d'esprit à cette époque, nous reproduisons ici une lettre que nous adressa De Greef, elle porte la date du 22 septembre 1876</w:t>
      </w:r>
      <w:r>
        <w:t> :</w:t>
      </w:r>
    </w:p>
    <w:p w14:paraId="3B0D1C89" w14:textId="77777777" w:rsidR="00EA5760" w:rsidRDefault="00EA5760" w:rsidP="00EA5760">
      <w:pPr>
        <w:spacing w:before="120" w:after="120"/>
        <w:jc w:val="both"/>
      </w:pPr>
    </w:p>
    <w:p w14:paraId="010C9003" w14:textId="77777777" w:rsidR="00EA5760" w:rsidRPr="00AF11A9" w:rsidRDefault="00EA5760" w:rsidP="00EA5760">
      <w:pPr>
        <w:pStyle w:val="Grillecouleur-Accent1"/>
      </w:pPr>
      <w:r>
        <w:t>« </w:t>
      </w:r>
      <w:r w:rsidRPr="00AF11A9">
        <w:t>S'il existait, en Belgique, une organisation ouvrière sérieuse, disait De Greef, elle n'aurait pas besoin de pétitionner à la Chambre des repr</w:t>
      </w:r>
      <w:r w:rsidRPr="00AF11A9">
        <w:t>é</w:t>
      </w:r>
      <w:r w:rsidRPr="00AF11A9">
        <w:t>sentants pour obtenir ce qu'elle serait en état d'exécuter sans l'intervention du bon plaisir d'une autorité quelconque</w:t>
      </w:r>
      <w:r>
        <w:t> ;</w:t>
      </w:r>
      <w:r w:rsidRPr="00AF11A9">
        <w:t xml:space="preserve"> elle n'aurait qu'à s'engager elle-même à ne plus envoyer ses enfants à l'atelier.</w:t>
      </w:r>
    </w:p>
    <w:p w14:paraId="59FD6734" w14:textId="77777777" w:rsidR="00EA5760" w:rsidRPr="00AF11A9" w:rsidRDefault="00EA5760" w:rsidP="00EA5760">
      <w:pPr>
        <w:pStyle w:val="Grillecouleur-Accent1"/>
      </w:pPr>
      <w:r>
        <w:t>« </w:t>
      </w:r>
      <w:r w:rsidRPr="00AF11A9">
        <w:t>La Chambre des représentants, qui représente la Banque, la grande industrie et le trafic, ne cèdera donc que si cela lui plaît.</w:t>
      </w:r>
    </w:p>
    <w:p w14:paraId="696D24DC" w14:textId="77777777" w:rsidR="00EA5760" w:rsidRPr="00AF11A9" w:rsidRDefault="00EA5760" w:rsidP="00EA5760">
      <w:pPr>
        <w:pStyle w:val="Grillecouleur-Accent1"/>
      </w:pPr>
      <w:r>
        <w:t>« </w:t>
      </w:r>
      <w:r w:rsidRPr="00AF11A9">
        <w:t>Il se peut qu'à la suite d'une heureuse digestion ces messieurs fassent droit à votre requête, mais le contraire aussi est possible.</w:t>
      </w:r>
    </w:p>
    <w:p w14:paraId="1B2BF19A" w14:textId="77777777" w:rsidR="00EA5760" w:rsidRPr="00AF11A9" w:rsidRDefault="00EA5760" w:rsidP="00EA5760">
      <w:pPr>
        <w:pStyle w:val="p"/>
      </w:pPr>
      <w:r>
        <w:t>[299]</w:t>
      </w:r>
    </w:p>
    <w:p w14:paraId="7FE06713" w14:textId="77777777" w:rsidR="00EA5760" w:rsidRPr="00AF11A9" w:rsidRDefault="00EA5760" w:rsidP="00EA5760">
      <w:pPr>
        <w:pStyle w:val="Grillecouleur-Accent1"/>
      </w:pPr>
      <w:r>
        <w:t>« </w:t>
      </w:r>
      <w:r w:rsidRPr="00AF11A9">
        <w:t>Dans ce dernier cas, que ferez-vous</w:t>
      </w:r>
      <w:r>
        <w:t> ?</w:t>
      </w:r>
      <w:r w:rsidRPr="00AF11A9">
        <w:t xml:space="preserve"> J'ose dire que </w:t>
      </w:r>
      <w:r w:rsidRPr="00AF11A9">
        <w:rPr>
          <w:i/>
        </w:rPr>
        <w:t>actuellement</w:t>
      </w:r>
      <w:r w:rsidRPr="00AF11A9">
        <w:t xml:space="preserve"> vous ne ferez rien, parce que l'organisation ouvrière n'est qu'à l'état d'e</w:t>
      </w:r>
      <w:r w:rsidRPr="00AF11A9">
        <w:t>m</w:t>
      </w:r>
      <w:r w:rsidRPr="00AF11A9">
        <w:t>bryon en Belgique.</w:t>
      </w:r>
    </w:p>
    <w:p w14:paraId="5EDF44B4" w14:textId="77777777" w:rsidR="00EA5760" w:rsidRPr="00AF11A9" w:rsidRDefault="00EA5760" w:rsidP="00EA5760">
      <w:pPr>
        <w:pStyle w:val="Grillecouleur-Accent1"/>
      </w:pPr>
      <w:r>
        <w:lastRenderedPageBreak/>
        <w:t>« </w:t>
      </w:r>
      <w:r w:rsidRPr="00AF11A9">
        <w:t>Il m'est donc impossible de prendre avec vous l'initiative d'une d</w:t>
      </w:r>
      <w:r w:rsidRPr="00AF11A9">
        <w:t>é</w:t>
      </w:r>
      <w:r w:rsidRPr="00AF11A9">
        <w:t>marche auprès d'un gouvernement qui n'a mission de représenter aucun de vos i</w:t>
      </w:r>
      <w:r w:rsidRPr="00AF11A9">
        <w:t>n</w:t>
      </w:r>
      <w:r w:rsidRPr="00AF11A9">
        <w:t>térêts et auquel vous n'êtes pas assez forts pour forcer la main, seule circonstance qui pourrait donner à votre démarche un caractère à la fois démocratique et pratique.</w:t>
      </w:r>
    </w:p>
    <w:p w14:paraId="365B9086" w14:textId="77777777" w:rsidR="00EA5760" w:rsidRPr="00AF11A9" w:rsidRDefault="00EA5760" w:rsidP="00EA5760">
      <w:pPr>
        <w:pStyle w:val="Grillecouleur-Accent1"/>
      </w:pPr>
      <w:r>
        <w:t>« </w:t>
      </w:r>
      <w:r w:rsidRPr="00AF11A9">
        <w:t>Toutefois, comme je suis partisan du but que vous poursuivez, et bien que je sois en désaccord avec vous sur la marche à suivre, je suis prêt à s</w:t>
      </w:r>
      <w:r w:rsidRPr="00AF11A9">
        <w:t>i</w:t>
      </w:r>
      <w:r w:rsidRPr="00AF11A9">
        <w:t>gner la pétition pour ne pas affaiblir, même d'une voix, la pression que vous espérez être en état d'exercer sur le pouvoir.</w:t>
      </w:r>
      <w:r>
        <w:t> »</w:t>
      </w:r>
    </w:p>
    <w:p w14:paraId="71C42411" w14:textId="77777777" w:rsidR="00EA5760" w:rsidRDefault="00EA5760" w:rsidP="00EA5760">
      <w:pPr>
        <w:spacing w:before="120" w:after="120"/>
        <w:jc w:val="both"/>
      </w:pPr>
    </w:p>
    <w:p w14:paraId="0CA893A5" w14:textId="77777777" w:rsidR="00EA5760" w:rsidRPr="00AF11A9" w:rsidRDefault="00EA5760" w:rsidP="00EA5760">
      <w:pPr>
        <w:spacing w:before="120" w:after="120"/>
        <w:jc w:val="both"/>
      </w:pPr>
      <w:r w:rsidRPr="00AF11A9">
        <w:t xml:space="preserve">Cette lettre, et d'autres n'étaient guère encourageantes. De plus, même chez les ouvriers, il y eut de la résistance, surtout à Verviers qui restait le centre le mieux organisé, possédant un journal, le </w:t>
      </w:r>
      <w:r w:rsidRPr="00AF11A9">
        <w:rPr>
          <w:i/>
        </w:rPr>
        <w:t>Mirabeau</w:t>
      </w:r>
      <w:r w:rsidRPr="00AF11A9">
        <w:t>, et où nous étions considérés comme des naïfs, sans expérience, pour ne pas dire des endormeurs</w:t>
      </w:r>
      <w:r>
        <w:t> !</w:t>
      </w:r>
    </w:p>
    <w:p w14:paraId="3A34D0F9" w14:textId="77777777" w:rsidR="00EA5760" w:rsidRPr="00AF11A9" w:rsidRDefault="00EA5760" w:rsidP="00EA5760">
      <w:pPr>
        <w:spacing w:before="120" w:after="120"/>
        <w:jc w:val="both"/>
      </w:pPr>
      <w:r w:rsidRPr="00AF11A9">
        <w:t>Entretemps les socialistes gantois, anversois et bruxellois s'étaient mis d'accord et, dans une réunion, il fut décidé de faire un grand coup</w:t>
      </w:r>
      <w:r>
        <w:t> !</w:t>
      </w:r>
      <w:r w:rsidRPr="00AF11A9">
        <w:t xml:space="preserve"> Il s'agissait d'aller à Verviers, dans une ou deux réunions publ</w:t>
      </w:r>
      <w:r w:rsidRPr="00AF11A9">
        <w:t>i</w:t>
      </w:r>
      <w:r w:rsidRPr="00AF11A9">
        <w:t>ques, défendre notre méthode et d'accepter la contradiction avec ceux qui n'en voulaient pas entendre parler.</w:t>
      </w:r>
    </w:p>
    <w:p w14:paraId="1741A47F" w14:textId="77777777" w:rsidR="00EA5760" w:rsidRPr="00AF11A9" w:rsidRDefault="00EA5760" w:rsidP="00EA5760">
      <w:pPr>
        <w:spacing w:before="120" w:after="120"/>
        <w:jc w:val="both"/>
      </w:pPr>
      <w:r w:rsidRPr="00AF11A9">
        <w:t>Pour mener à bien cette tentative quelque peu audacieuse, on dél</w:t>
      </w:r>
      <w:r w:rsidRPr="00AF11A9">
        <w:t>é</w:t>
      </w:r>
      <w:r w:rsidRPr="00AF11A9">
        <w:t>gua à Verviers les compagnons Anseele et Bertrand, deux blancs-becs de vingt ans</w:t>
      </w:r>
      <w:r>
        <w:t> !</w:t>
      </w:r>
      <w:r w:rsidRPr="00AF11A9">
        <w:t>…</w:t>
      </w:r>
    </w:p>
    <w:p w14:paraId="4C504CEA" w14:textId="77777777" w:rsidR="00EA5760" w:rsidRPr="00AF11A9" w:rsidRDefault="00EA5760" w:rsidP="00EA5760">
      <w:pPr>
        <w:spacing w:before="120" w:after="120"/>
        <w:jc w:val="both"/>
      </w:pPr>
      <w:r w:rsidRPr="00AF11A9">
        <w:t xml:space="preserve">Eh bien, ces deux jeunes ouvriers réussirent à convaincre quelques centaines de travailleurs organisés, et ce malgré l'opposition des </w:t>
      </w:r>
      <w:r>
        <w:t>« </w:t>
      </w:r>
      <w:r w:rsidRPr="00AF11A9">
        <w:t>chefs</w:t>
      </w:r>
      <w:r>
        <w:t> »</w:t>
      </w:r>
      <w:r w:rsidRPr="00AF11A9">
        <w:t xml:space="preserve"> de là-bas.</w:t>
      </w:r>
    </w:p>
    <w:p w14:paraId="3FA3905D" w14:textId="77777777" w:rsidR="00EA5760" w:rsidRPr="00AF11A9" w:rsidRDefault="00EA5760" w:rsidP="00EA5760">
      <w:pPr>
        <w:spacing w:before="120" w:after="120"/>
        <w:jc w:val="both"/>
      </w:pPr>
      <w:r w:rsidRPr="00AF11A9">
        <w:t>Si je connaissais le latin, ce serait le cas de répéter le fameux</w:t>
      </w:r>
      <w:r>
        <w:t> :</w:t>
      </w:r>
      <w:r w:rsidRPr="00AF11A9">
        <w:t xml:space="preserve"> </w:t>
      </w:r>
      <w:r w:rsidRPr="00AF11A9">
        <w:rPr>
          <w:i/>
        </w:rPr>
        <w:t>A</w:t>
      </w:r>
      <w:r w:rsidRPr="00AF11A9">
        <w:rPr>
          <w:i/>
        </w:rPr>
        <w:t>u</w:t>
      </w:r>
      <w:r w:rsidRPr="00AF11A9">
        <w:rPr>
          <w:i/>
        </w:rPr>
        <w:t>daces fortuna juvat</w:t>
      </w:r>
      <w:r w:rsidRPr="00AF11A9">
        <w:t>, c'est-à-dire que la fortune favorise les audacieux</w:t>
      </w:r>
    </w:p>
    <w:p w14:paraId="00E61415" w14:textId="77777777" w:rsidR="00EA5760" w:rsidRPr="00AF11A9" w:rsidRDefault="00EA5760" w:rsidP="00EA5760">
      <w:pPr>
        <w:spacing w:before="120" w:after="120"/>
        <w:jc w:val="both"/>
      </w:pPr>
      <w:r w:rsidRPr="00AF11A9">
        <w:t>Car ce qui était en cause dans ces réunions de Verviers, ce n'était pas seulement la démarche à faire auprès des Chambres en faveur d'une législation protectrice pour les enfants et les femmes occupés dans l'industrie, c'était une chose bien plus importante, c'était la m</w:t>
      </w:r>
      <w:r w:rsidRPr="00AF11A9">
        <w:t>é</w:t>
      </w:r>
      <w:r w:rsidRPr="00AF11A9">
        <w:t>thode nouvelle d'organisation et de propagande</w:t>
      </w:r>
      <w:r>
        <w:t xml:space="preserve"> [300]</w:t>
      </w:r>
      <w:r w:rsidRPr="00AF11A9">
        <w:t xml:space="preserve"> de la classe o</w:t>
      </w:r>
      <w:r w:rsidRPr="00AF11A9">
        <w:t>u</w:t>
      </w:r>
      <w:r w:rsidRPr="00AF11A9">
        <w:t xml:space="preserve">vrière belge, l'emploi des moyens politiques, la conquête des pouvoirs publics par la classe ouvrière, pour, à l'aide de ce moyen, travailler à son émancipation intégrale. C'était la question de savoir si les ouvriers verviétois allaient continuer à glisser sur la pente de l'autonomisme et </w:t>
      </w:r>
      <w:r w:rsidRPr="00AF11A9">
        <w:lastRenderedPageBreak/>
        <w:t>de l'abstentionnisme, ou s'ils allaient marcher d'accord avec les jeunes socialistes de Gand, de Bruxelles et d'Anvers.</w:t>
      </w:r>
    </w:p>
    <w:p w14:paraId="159D2A5F" w14:textId="77777777" w:rsidR="00EA5760" w:rsidRPr="00AF11A9" w:rsidRDefault="00EA5760" w:rsidP="00EA5760">
      <w:pPr>
        <w:spacing w:before="120" w:after="120"/>
        <w:jc w:val="both"/>
      </w:pPr>
      <w:r w:rsidRPr="00AF11A9">
        <w:t>Au mois de mars 1877, M. Jottrand demanda à la Chambre de di</w:t>
      </w:r>
      <w:r w:rsidRPr="00AF11A9">
        <w:t>s</w:t>
      </w:r>
      <w:r w:rsidRPr="00AF11A9">
        <w:t xml:space="preserve">cuter le projet Vleminckx, sur le travail des femmes et des enfants dans les mines. Cette discussion n'eut lieu qu'en février 1878. La Chambre adopta, comme on le verra plus loin, le projet qui, quelques semaines plus tard, malgré son caractère anodin, fut repoussé par le Sénat. </w:t>
      </w:r>
    </w:p>
    <w:p w14:paraId="496F2F97" w14:textId="77777777" w:rsidR="00EA5760" w:rsidRPr="00AF11A9" w:rsidRDefault="00EA5760" w:rsidP="00EA5760">
      <w:pPr>
        <w:pStyle w:val="c"/>
      </w:pPr>
      <w:r w:rsidRPr="00AF11A9">
        <w:t>*</w:t>
      </w:r>
      <w:r>
        <w:br/>
      </w:r>
      <w:r w:rsidRPr="00AF11A9">
        <w:t>*</w:t>
      </w:r>
      <w:r>
        <w:t xml:space="preserve">    </w:t>
      </w:r>
      <w:r w:rsidRPr="00AF11A9">
        <w:t xml:space="preserve">  *</w:t>
      </w:r>
    </w:p>
    <w:p w14:paraId="49819839" w14:textId="77777777" w:rsidR="00EA5760" w:rsidRPr="00AF11A9" w:rsidRDefault="00EA5760" w:rsidP="00EA5760">
      <w:pPr>
        <w:spacing w:before="120" w:after="120"/>
        <w:jc w:val="both"/>
      </w:pPr>
      <w:r w:rsidRPr="00AF11A9">
        <w:t>L'agitation en faveur de la réglementation du travail avait mis en contact les ouvriers des principales villes du pays et de nos centres industriels. Il en résulta pour tous la nécessité d'unir tous les groupes ouvriers alors épars, sans cohésion aucune.</w:t>
      </w:r>
    </w:p>
    <w:p w14:paraId="0BB99535" w14:textId="77777777" w:rsidR="00EA5760" w:rsidRPr="00AF11A9" w:rsidRDefault="00EA5760" w:rsidP="00EA5760">
      <w:pPr>
        <w:spacing w:before="120" w:after="120"/>
        <w:jc w:val="both"/>
      </w:pPr>
      <w:r w:rsidRPr="00AF11A9">
        <w:t>Ce n'était pas chose facile, du reste.</w:t>
      </w:r>
    </w:p>
    <w:p w14:paraId="699DC534" w14:textId="77777777" w:rsidR="00EA5760" w:rsidRPr="00AF11A9" w:rsidRDefault="00EA5760" w:rsidP="00EA5760">
      <w:pPr>
        <w:spacing w:before="120" w:after="120"/>
        <w:jc w:val="both"/>
      </w:pPr>
      <w:r w:rsidRPr="00AF11A9">
        <w:t>Les anciens de l'</w:t>
      </w:r>
      <w:r w:rsidRPr="00AF11A9">
        <w:rPr>
          <w:i/>
        </w:rPr>
        <w:t>Internationale</w:t>
      </w:r>
      <w:r w:rsidRPr="00AF11A9">
        <w:t>, à Bruxelles surtout, Brismée, Steens, Verrycken, Standaert et d'autres, à l'instar des phtysiques qui espèrent toujours la guérison, conservaient l'espoir de voir revivre la grande association et regardaient comme sacrilège le fait de tenter l'organisation d'un autre groupement embrassant tout le pays. De Pa</w:t>
      </w:r>
      <w:r w:rsidRPr="00AF11A9">
        <w:t>e</w:t>
      </w:r>
      <w:r w:rsidRPr="00AF11A9">
        <w:t>pe qui, tout en étant encore membre de l'</w:t>
      </w:r>
      <w:r w:rsidRPr="00AF11A9">
        <w:rPr>
          <w:i/>
        </w:rPr>
        <w:t>Internationale</w:t>
      </w:r>
      <w:r w:rsidRPr="00AF11A9">
        <w:t>, nous encour</w:t>
      </w:r>
      <w:r w:rsidRPr="00AF11A9">
        <w:t>a</w:t>
      </w:r>
      <w:r w:rsidRPr="00AF11A9">
        <w:t>geait dans nos tentatives, fut blâmé fortement et faillit même être e</w:t>
      </w:r>
      <w:r w:rsidRPr="00AF11A9">
        <w:t>x</w:t>
      </w:r>
      <w:r w:rsidRPr="00AF11A9">
        <w:t>clu de la section bruxelloise</w:t>
      </w:r>
      <w:r>
        <w:t> !</w:t>
      </w:r>
    </w:p>
    <w:p w14:paraId="64A34982" w14:textId="77777777" w:rsidR="00EA5760" w:rsidRPr="00AF11A9" w:rsidRDefault="00EA5760" w:rsidP="00EA5760">
      <w:pPr>
        <w:spacing w:before="120" w:after="120"/>
        <w:jc w:val="both"/>
      </w:pPr>
      <w:r w:rsidRPr="00AF11A9">
        <w:t>D'un autre côté, la méthode nouvelle, c'est-à-dire l'action à la fois politique et économique des ouvriers, n'avait pas obtenu l'adhésion de tous les travailleurs organisés, et il y eut là encore bien des résistances à vaincre.</w:t>
      </w:r>
    </w:p>
    <w:p w14:paraId="6747F676" w14:textId="77777777" w:rsidR="00EA5760" w:rsidRPr="00AF11A9" w:rsidRDefault="00EA5760" w:rsidP="00EA5760">
      <w:pPr>
        <w:spacing w:before="120" w:after="120"/>
        <w:jc w:val="both"/>
      </w:pPr>
      <w:r w:rsidRPr="00AF11A9">
        <w:t xml:space="preserve">Il fallut donc se montrer très prudent, ne pas mécontenter les </w:t>
      </w:r>
      <w:r w:rsidRPr="00AF11A9">
        <w:rPr>
          <w:i/>
        </w:rPr>
        <w:t>Inte</w:t>
      </w:r>
      <w:r w:rsidRPr="00AF11A9">
        <w:rPr>
          <w:i/>
        </w:rPr>
        <w:t>r</w:t>
      </w:r>
      <w:r w:rsidRPr="00AF11A9">
        <w:rPr>
          <w:i/>
        </w:rPr>
        <w:t>nationalistes</w:t>
      </w:r>
      <w:r w:rsidRPr="00AF11A9">
        <w:t xml:space="preserve"> et ne pas affirmer trop rigoureusement la tendance no</w:t>
      </w:r>
      <w:r w:rsidRPr="00AF11A9">
        <w:t>u</w:t>
      </w:r>
      <w:r w:rsidRPr="00AF11A9">
        <w:t>velle, et ce pour réunir le plus d'adhésions possible.</w:t>
      </w:r>
    </w:p>
    <w:p w14:paraId="4EC6FED5" w14:textId="77777777" w:rsidR="00EA5760" w:rsidRPr="00AF11A9" w:rsidRDefault="00EA5760" w:rsidP="00EA5760">
      <w:pPr>
        <w:spacing w:before="120" w:after="120"/>
        <w:jc w:val="both"/>
      </w:pPr>
      <w:r w:rsidRPr="00AF11A9">
        <w:t xml:space="preserve">Une première tentative de fédération de tous les groupes ouvriers belges se fit à Bruxelles dans une </w:t>
      </w:r>
      <w:r w:rsidRPr="00AF11A9">
        <w:rPr>
          <w:i/>
        </w:rPr>
        <w:t>Réunion-conférence</w:t>
      </w:r>
      <w:r w:rsidRPr="00AF11A9">
        <w:t xml:space="preserve"> ayant pour but la fondation d'une </w:t>
      </w:r>
      <w:r w:rsidRPr="00AF11A9">
        <w:rPr>
          <w:i/>
        </w:rPr>
        <w:t>Union ouvrière belge</w:t>
      </w:r>
      <w:r w:rsidRPr="00AF11A9">
        <w:t>.</w:t>
      </w:r>
    </w:p>
    <w:p w14:paraId="432B15C8" w14:textId="77777777" w:rsidR="00EA5760" w:rsidRPr="00AF11A9" w:rsidRDefault="00EA5760" w:rsidP="00EA5760">
      <w:pPr>
        <w:spacing w:before="120" w:after="120"/>
        <w:jc w:val="both"/>
      </w:pPr>
      <w:r>
        <w:br w:type="page"/>
      </w:r>
      <w:r>
        <w:lastRenderedPageBreak/>
        <w:t>[301]</w:t>
      </w:r>
    </w:p>
    <w:p w14:paraId="66EF82C7" w14:textId="77777777" w:rsidR="00EA5760" w:rsidRDefault="00EA5760" w:rsidP="00EA5760">
      <w:pPr>
        <w:spacing w:before="120" w:after="120"/>
        <w:jc w:val="both"/>
      </w:pPr>
    </w:p>
    <w:p w14:paraId="0D79066E" w14:textId="77777777" w:rsidR="00EA5760" w:rsidRDefault="002F480F" w:rsidP="00EA5760">
      <w:pPr>
        <w:pStyle w:val="fig"/>
      </w:pPr>
      <w:r>
        <w:rPr>
          <w:noProof/>
        </w:rPr>
        <w:drawing>
          <wp:inline distT="0" distB="0" distL="0" distR="0" wp14:anchorId="50D1E144" wp14:editId="1EBBE092">
            <wp:extent cx="2857500" cy="3365500"/>
            <wp:effectExtent l="25400" t="25400" r="12700" b="12700"/>
            <wp:docPr id="31"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3365500"/>
                    </a:xfrm>
                    <a:prstGeom prst="rect">
                      <a:avLst/>
                    </a:prstGeom>
                    <a:noFill/>
                    <a:ln w="19050" cmpd="sng">
                      <a:solidFill>
                        <a:srgbClr val="000000"/>
                      </a:solidFill>
                      <a:miter lim="800000"/>
                      <a:headEnd/>
                      <a:tailEnd/>
                    </a:ln>
                    <a:effectLst/>
                  </pic:spPr>
                </pic:pic>
              </a:graphicData>
            </a:graphic>
          </wp:inline>
        </w:drawing>
      </w:r>
    </w:p>
    <w:p w14:paraId="76F86048" w14:textId="77777777" w:rsidR="00EA5760" w:rsidRDefault="00EA5760" w:rsidP="00EA5760">
      <w:pPr>
        <w:pStyle w:val="figtitre"/>
      </w:pPr>
      <w:r>
        <w:t xml:space="preserve">Fig. 64. </w:t>
      </w:r>
      <w:r w:rsidRPr="00780B39">
        <w:rPr>
          <w:color w:val="000080"/>
          <w:lang w:bidi="ar-SA"/>
        </w:rPr>
        <w:t>L’hydre du socialisme en 1879</w:t>
      </w:r>
      <w:r>
        <w:rPr>
          <w:lang w:bidi="ar-SA"/>
        </w:rPr>
        <w:br/>
      </w:r>
      <w:r w:rsidRPr="00780B39">
        <w:rPr>
          <w:lang w:bidi="ar-SA"/>
        </w:rPr>
        <w:t xml:space="preserve">(D’après le journal </w:t>
      </w:r>
      <w:r w:rsidRPr="00780B39">
        <w:rPr>
          <w:i/>
          <w:lang w:bidi="ar-SA"/>
        </w:rPr>
        <w:t>La Bombe</w:t>
      </w:r>
      <w:r w:rsidRPr="00780B39">
        <w:rPr>
          <w:lang w:bidi="ar-SA"/>
        </w:rPr>
        <w:t>)</w:t>
      </w:r>
    </w:p>
    <w:p w14:paraId="31929E72" w14:textId="77777777" w:rsidR="00EA5760" w:rsidRPr="00AF11A9" w:rsidRDefault="00EA5760" w:rsidP="00EA5760">
      <w:pPr>
        <w:spacing w:before="120" w:after="120"/>
        <w:jc w:val="both"/>
      </w:pPr>
    </w:p>
    <w:p w14:paraId="60D551A8" w14:textId="77777777" w:rsidR="00EA5760" w:rsidRDefault="00EA5760" w:rsidP="00EA5760">
      <w:pPr>
        <w:spacing w:before="120" w:after="120"/>
        <w:jc w:val="both"/>
      </w:pPr>
      <w:r>
        <w:t>[302]</w:t>
      </w:r>
    </w:p>
    <w:p w14:paraId="72AA767D" w14:textId="77777777" w:rsidR="00EA5760" w:rsidRPr="00AF11A9" w:rsidRDefault="00EA5760" w:rsidP="00EA5760">
      <w:pPr>
        <w:spacing w:before="120" w:after="120"/>
        <w:jc w:val="both"/>
      </w:pPr>
      <w:r w:rsidRPr="00AF11A9">
        <w:t>On voulait grouper, en une seule organisation, toutes les associ</w:t>
      </w:r>
      <w:r w:rsidRPr="00AF11A9">
        <w:t>a</w:t>
      </w:r>
      <w:r w:rsidRPr="00AF11A9">
        <w:t>tions ouvrières et socialistes belges, et chacun comprenait l'utilité de semblable organisme. Mais quel serait le programme et les statuts du parti nouveau</w:t>
      </w:r>
      <w:r>
        <w:t> ?</w:t>
      </w:r>
      <w:r w:rsidRPr="00AF11A9">
        <w:t xml:space="preserve"> Les Flamands, les Gantois et les Anversois, précon</w:t>
      </w:r>
      <w:r w:rsidRPr="00AF11A9">
        <w:t>i</w:t>
      </w:r>
      <w:r w:rsidRPr="00AF11A9">
        <w:t>saient l'adoption du programme du Parti socialiste allemand qui s'était définitivement constitué, en 1875, au Congrès de Gotha. Les Bruxe</w:t>
      </w:r>
      <w:r w:rsidRPr="00AF11A9">
        <w:t>l</w:t>
      </w:r>
      <w:r w:rsidRPr="00AF11A9">
        <w:t xml:space="preserve">lois étaient, en majorité, du même avis, mais les Wallons de Verviers, du Centre et de Charleroi, montraient encore quelque répugnance à faire de l'agitation politique et à inscrire la revendication du suffrage universel en tête du programme. On était encore trop chaud des luttes dirigées contre les marxistes, les </w:t>
      </w:r>
      <w:r>
        <w:t>« </w:t>
      </w:r>
      <w:r w:rsidRPr="00AF11A9">
        <w:t>autoritaires</w:t>
      </w:r>
      <w:r>
        <w:t> »</w:t>
      </w:r>
      <w:r w:rsidRPr="00AF11A9">
        <w:t>. On déclarait la pol</w:t>
      </w:r>
      <w:r w:rsidRPr="00AF11A9">
        <w:t>i</w:t>
      </w:r>
      <w:r w:rsidRPr="00AF11A9">
        <w:t xml:space="preserve">tique chose vaine, incapable d'améliorer la condition matérielle des masses, confondant ainsi le </w:t>
      </w:r>
      <w:r w:rsidRPr="00AF11A9">
        <w:rPr>
          <w:i/>
        </w:rPr>
        <w:t>but</w:t>
      </w:r>
      <w:r w:rsidRPr="00AF11A9">
        <w:t xml:space="preserve"> à poursuivre avec le </w:t>
      </w:r>
      <w:r w:rsidRPr="00AF11A9">
        <w:rPr>
          <w:i/>
        </w:rPr>
        <w:t>moyen</w:t>
      </w:r>
      <w:r w:rsidRPr="00AF11A9">
        <w:t xml:space="preserve"> d'y abo</w:t>
      </w:r>
      <w:r w:rsidRPr="00AF11A9">
        <w:t>u</w:t>
      </w:r>
      <w:r w:rsidRPr="00AF11A9">
        <w:t>tir.</w:t>
      </w:r>
    </w:p>
    <w:p w14:paraId="10909F29" w14:textId="77777777" w:rsidR="00EA5760" w:rsidRPr="00AF11A9" w:rsidRDefault="00EA5760" w:rsidP="00EA5760">
      <w:pPr>
        <w:spacing w:before="120" w:after="120"/>
        <w:jc w:val="both"/>
      </w:pPr>
      <w:r w:rsidRPr="00AF11A9">
        <w:lastRenderedPageBreak/>
        <w:t xml:space="preserve">Ce que nous voulions par dessus tout, c'était réunir, dans un même groupement </w:t>
      </w:r>
      <w:r>
        <w:t>—</w:t>
      </w:r>
      <w:r w:rsidRPr="00AF11A9">
        <w:t xml:space="preserve"> le mot Parti était trop ambitieux </w:t>
      </w:r>
      <w:r>
        <w:t>—</w:t>
      </w:r>
      <w:r w:rsidRPr="00AF11A9">
        <w:t xml:space="preserve"> toutes les forces militantes, ouvrières et socialistes, et c'est pour cela que nous prop</w:t>
      </w:r>
      <w:r w:rsidRPr="00AF11A9">
        <w:t>o</w:t>
      </w:r>
      <w:r w:rsidRPr="00AF11A9">
        <w:t>sâmes, en guise de conciliation, que l'accord existerait sur le but éc</w:t>
      </w:r>
      <w:r w:rsidRPr="00AF11A9">
        <w:t>o</w:t>
      </w:r>
      <w:r w:rsidRPr="00AF11A9">
        <w:t>nomique et social commun à tous, mais que la participation au mo</w:t>
      </w:r>
      <w:r w:rsidRPr="00AF11A9">
        <w:t>u</w:t>
      </w:r>
      <w:r w:rsidRPr="00AF11A9">
        <w:t>vement p</w:t>
      </w:r>
      <w:r w:rsidRPr="00AF11A9">
        <w:t>o</w:t>
      </w:r>
      <w:r w:rsidRPr="00AF11A9">
        <w:t>litique serait facultative pour les groupes qui ne voulaient pas encore en entendre parler.</w:t>
      </w:r>
    </w:p>
    <w:p w14:paraId="1736A437" w14:textId="77777777" w:rsidR="00EA5760" w:rsidRPr="00AF11A9" w:rsidRDefault="00EA5760" w:rsidP="00EA5760">
      <w:pPr>
        <w:spacing w:before="120" w:after="120"/>
        <w:jc w:val="both"/>
      </w:pPr>
      <w:r w:rsidRPr="00AF11A9">
        <w:t>Cette proposition fut mal accueillie par les socialistes flamands et l'on se sépara sans avoir rien fait de bien sérieux.</w:t>
      </w:r>
    </w:p>
    <w:p w14:paraId="26468DED" w14:textId="77777777" w:rsidR="00EA5760" w:rsidRPr="00AF11A9" w:rsidRDefault="00EA5760" w:rsidP="00EA5760">
      <w:pPr>
        <w:spacing w:before="120" w:after="120"/>
        <w:jc w:val="both"/>
      </w:pPr>
      <w:r w:rsidRPr="00AF11A9">
        <w:t>Un nouveau Congrès ouvrier fut convoqué à Gand pour le mois d'avril 1877. Edmond Van Beveren fut désigné pour présider cette nouvelle assemblée ouvrière, ayant comme assesseurs L. Bertrand et Versteege</w:t>
      </w:r>
      <w:r>
        <w:t> ;</w:t>
      </w:r>
      <w:r w:rsidRPr="00AF11A9">
        <w:t xml:space="preserve"> Anseele et de Gratie étaient chargés de la traduction des discours.</w:t>
      </w:r>
    </w:p>
    <w:p w14:paraId="7BBF7C8F" w14:textId="77777777" w:rsidR="00EA5760" w:rsidRPr="00AF11A9" w:rsidRDefault="00EA5760" w:rsidP="00EA5760">
      <w:pPr>
        <w:spacing w:before="120" w:after="120"/>
        <w:jc w:val="both"/>
      </w:pPr>
      <w:r w:rsidRPr="00AF11A9">
        <w:t>Trois questions principales devaient être tranchées, savoir</w:t>
      </w:r>
      <w:r>
        <w:t> :</w:t>
      </w:r>
    </w:p>
    <w:p w14:paraId="7C1A7461" w14:textId="77777777" w:rsidR="00EA5760" w:rsidRDefault="00EA5760" w:rsidP="00EA5760">
      <w:pPr>
        <w:ind w:left="720" w:hanging="360"/>
        <w:jc w:val="both"/>
      </w:pPr>
    </w:p>
    <w:p w14:paraId="1DEFA5CD" w14:textId="77777777" w:rsidR="00EA5760" w:rsidRPr="00AF11A9" w:rsidRDefault="00EA5760" w:rsidP="00EA5760">
      <w:pPr>
        <w:ind w:left="720" w:hanging="360"/>
        <w:jc w:val="both"/>
      </w:pPr>
      <w:r w:rsidRPr="00AF11A9">
        <w:t>1° Quel sera le titre de l'Association à créer</w:t>
      </w:r>
      <w:r>
        <w:t> ?</w:t>
      </w:r>
      <w:r w:rsidRPr="00AF11A9">
        <w:t xml:space="preserve"> </w:t>
      </w:r>
    </w:p>
    <w:p w14:paraId="0DB866FE" w14:textId="77777777" w:rsidR="00EA5760" w:rsidRPr="00AF11A9" w:rsidRDefault="00EA5760" w:rsidP="00EA5760">
      <w:pPr>
        <w:ind w:left="720" w:hanging="360"/>
        <w:jc w:val="both"/>
      </w:pPr>
      <w:r w:rsidRPr="00AF11A9">
        <w:t>2° De quels éléments se composera-t-elle</w:t>
      </w:r>
      <w:r>
        <w:t> ?</w:t>
      </w:r>
    </w:p>
    <w:p w14:paraId="7653D69E" w14:textId="77777777" w:rsidR="00EA5760" w:rsidRPr="00AF11A9" w:rsidRDefault="00EA5760" w:rsidP="00EA5760">
      <w:pPr>
        <w:ind w:left="720" w:hanging="360"/>
        <w:jc w:val="both"/>
      </w:pPr>
      <w:r w:rsidRPr="00AF11A9">
        <w:t>3° Doit-elle revendiquer les droits politiques pour les ouvriers</w:t>
      </w:r>
      <w:r>
        <w:t> ?</w:t>
      </w:r>
    </w:p>
    <w:p w14:paraId="095D5C05" w14:textId="77777777" w:rsidR="00EA5760" w:rsidRDefault="00EA5760" w:rsidP="00EA5760">
      <w:pPr>
        <w:ind w:left="720" w:hanging="360"/>
        <w:jc w:val="both"/>
      </w:pPr>
    </w:p>
    <w:p w14:paraId="5D9FDF97" w14:textId="77777777" w:rsidR="00EA5760" w:rsidRPr="00AF11A9" w:rsidRDefault="00EA5760" w:rsidP="00EA5760">
      <w:pPr>
        <w:spacing w:before="120" w:after="120"/>
        <w:jc w:val="both"/>
      </w:pPr>
      <w:r w:rsidRPr="00AF11A9">
        <w:t xml:space="preserve">Sur la proposition des délégués de la </w:t>
      </w:r>
      <w:r w:rsidRPr="00AF11A9">
        <w:rPr>
          <w:i/>
        </w:rPr>
        <w:t>Chambre du Travail</w:t>
      </w:r>
      <w:r w:rsidRPr="00AF11A9">
        <w:t xml:space="preserve"> de Bruxelles, l'Association prit le nom de</w:t>
      </w:r>
      <w:r>
        <w:t> :</w:t>
      </w:r>
      <w:r w:rsidRPr="00AF11A9">
        <w:t xml:space="preserve"> </w:t>
      </w:r>
      <w:r w:rsidRPr="00AF11A9">
        <w:rPr>
          <w:i/>
        </w:rPr>
        <w:t>Union ouvrière socialiste be</w:t>
      </w:r>
      <w:r w:rsidRPr="00AF11A9">
        <w:rPr>
          <w:i/>
        </w:rPr>
        <w:t>l</w:t>
      </w:r>
      <w:r w:rsidRPr="00AF11A9">
        <w:rPr>
          <w:i/>
        </w:rPr>
        <w:t>ge</w:t>
      </w:r>
      <w:r w:rsidRPr="00AF11A9">
        <w:t>.</w:t>
      </w:r>
    </w:p>
    <w:p w14:paraId="59519166" w14:textId="77777777" w:rsidR="00EA5760" w:rsidRPr="00AF11A9" w:rsidRDefault="00EA5760" w:rsidP="00EA5760">
      <w:pPr>
        <w:spacing w:before="120" w:after="120"/>
        <w:jc w:val="both"/>
      </w:pPr>
      <w:r>
        <w:t>[303]</w:t>
      </w:r>
    </w:p>
    <w:p w14:paraId="2943E553" w14:textId="77777777" w:rsidR="00EA5760" w:rsidRPr="00AF11A9" w:rsidRDefault="00EA5760" w:rsidP="00EA5760">
      <w:pPr>
        <w:spacing w:before="120" w:after="120"/>
        <w:jc w:val="both"/>
      </w:pPr>
      <w:r w:rsidRPr="00AF11A9">
        <w:t>Après une assez longue discussion, il fut décidé que nul ne pourrait faire partie de l'</w:t>
      </w:r>
      <w:r w:rsidRPr="00AF11A9">
        <w:rPr>
          <w:i/>
        </w:rPr>
        <w:t>Union</w:t>
      </w:r>
      <w:r w:rsidRPr="00AF11A9">
        <w:t xml:space="preserve"> s'il n'était salarié. On continuait à se méfier de l'élément bourgeois.</w:t>
      </w:r>
    </w:p>
    <w:p w14:paraId="2CC170E1" w14:textId="77777777" w:rsidR="00EA5760" w:rsidRPr="00AF11A9" w:rsidRDefault="00EA5760" w:rsidP="00EA5760">
      <w:pPr>
        <w:spacing w:before="120" w:after="120"/>
        <w:jc w:val="both"/>
      </w:pPr>
      <w:r w:rsidRPr="00AF11A9">
        <w:t>Quant à la revendication des droits politiques, le Congrès de Gand reconnut l'utilité de l'agitation ouvrière sur le terrain politique et d</w:t>
      </w:r>
      <w:r w:rsidRPr="00AF11A9">
        <w:t>é</w:t>
      </w:r>
      <w:r w:rsidRPr="00AF11A9">
        <w:t>clara qu'il était persuadé que toutes les associations ouvrières auxque</w:t>
      </w:r>
      <w:r w:rsidRPr="00AF11A9">
        <w:t>l</w:t>
      </w:r>
      <w:r w:rsidRPr="00AF11A9">
        <w:t>les il faisait appel, comprendraient la nécessité de participer à cette agitation.</w:t>
      </w:r>
    </w:p>
    <w:p w14:paraId="14142568" w14:textId="77777777" w:rsidR="00EA5760" w:rsidRPr="00AF11A9" w:rsidRDefault="00EA5760" w:rsidP="00EA5760">
      <w:pPr>
        <w:spacing w:before="120" w:after="120"/>
        <w:jc w:val="both"/>
      </w:pPr>
      <w:r>
        <w:br w:type="page"/>
      </w:r>
      <w:r w:rsidRPr="00AF11A9">
        <w:lastRenderedPageBreak/>
        <w:t>Un grand meeting public eut lieu le lundi matin, deuxième jour du Congrès, et l'on y discuta la nécessité, pour la classe ouvrière, de r</w:t>
      </w:r>
      <w:r w:rsidRPr="00AF11A9">
        <w:t>e</w:t>
      </w:r>
      <w:r w:rsidRPr="00AF11A9">
        <w:t>vendiquer le suffrage universel et une législation protectrice du tr</w:t>
      </w:r>
      <w:r w:rsidRPr="00AF11A9">
        <w:t>a</w:t>
      </w:r>
      <w:r w:rsidRPr="00AF11A9">
        <w:t>vail, en faveur principalement des femmes et des enfants.</w:t>
      </w:r>
    </w:p>
    <w:p w14:paraId="63EBCD10" w14:textId="77777777" w:rsidR="00EA5760" w:rsidRPr="00AF11A9" w:rsidRDefault="00EA5760" w:rsidP="00EA5760">
      <w:pPr>
        <w:spacing w:before="120" w:after="120"/>
        <w:jc w:val="both"/>
      </w:pPr>
      <w:r w:rsidRPr="00AF11A9">
        <w:t>Avant de se séparer, le Congrès chargea son bureau d'envoyer une adresse à la Chambre des représentants pour lui demander de s'occ</w:t>
      </w:r>
      <w:r w:rsidRPr="00AF11A9">
        <w:t>u</w:t>
      </w:r>
      <w:r w:rsidRPr="00AF11A9">
        <w:t>per de la réglementation du travail.</w:t>
      </w:r>
    </w:p>
    <w:p w14:paraId="6826C72F" w14:textId="77777777" w:rsidR="00EA5760" w:rsidRPr="00AF11A9" w:rsidRDefault="00EA5760" w:rsidP="00EA5760">
      <w:pPr>
        <w:spacing w:before="120" w:after="120"/>
        <w:jc w:val="both"/>
      </w:pPr>
      <w:r w:rsidRPr="00AF11A9">
        <w:t>Le principe de l'organisation nouvelle était ainsi réglé, de même que ses bases essentielles. Il restait à discuter et à adopter le pr</w:t>
      </w:r>
      <w:r w:rsidRPr="00AF11A9">
        <w:t>o</w:t>
      </w:r>
      <w:r w:rsidRPr="00AF11A9">
        <w:t>gramme et les statuts du nouveau parti ouvrier et c'est dans ce but qu'un nouveau Congrès eut lieu à Bruxelles, dans le courant du mois du juin.</w:t>
      </w:r>
    </w:p>
    <w:p w14:paraId="32B45740" w14:textId="77777777" w:rsidR="00EA5760" w:rsidRPr="00AF11A9" w:rsidRDefault="00EA5760" w:rsidP="00EA5760">
      <w:pPr>
        <w:spacing w:before="120" w:after="120"/>
        <w:jc w:val="both"/>
      </w:pPr>
      <w:r w:rsidRPr="00AF11A9">
        <w:t>La rédaction du programme et des statuts fut confiée à un comité de trois membres</w:t>
      </w:r>
      <w:r>
        <w:t> :</w:t>
      </w:r>
      <w:r w:rsidRPr="00AF11A9">
        <w:t xml:space="preserve"> Van Beveren, Anseele et Bertrand. Après une pr</w:t>
      </w:r>
      <w:r w:rsidRPr="00AF11A9">
        <w:t>e</w:t>
      </w:r>
      <w:r w:rsidRPr="00AF11A9">
        <w:t>mière entrevue, Van Beveren fut chargé de rédiger l'avant-projet à soumettre au Congrès. Il connaissait assez bien la langue allemande et se borna à traduire en flamand le programme adopté par les socialistes allemands, à Gotha. Cette traduction flamande fut à son tour traduite en français et ce double travail fut soumis au Congrès.</w:t>
      </w:r>
    </w:p>
    <w:p w14:paraId="4B8411C8" w14:textId="77777777" w:rsidR="00EA5760" w:rsidRPr="00AF11A9" w:rsidRDefault="00EA5760" w:rsidP="00EA5760">
      <w:pPr>
        <w:spacing w:before="120" w:after="120"/>
        <w:jc w:val="both"/>
      </w:pPr>
      <w:r w:rsidRPr="00AF11A9">
        <w:t>Mais ici encore, on rencontra de vives résistances de la part des d</w:t>
      </w:r>
      <w:r w:rsidRPr="00AF11A9">
        <w:t>é</w:t>
      </w:r>
      <w:r w:rsidRPr="00AF11A9">
        <w:t>légués de Verviers et du Hainaut, qui ne savaient décidément pas se décider pour l'action politique de la classe ouvrière. Le Congrès de juin 1877 à Bruxelles se termina sans solution bien sérieuse. On esp</w:t>
      </w:r>
      <w:r w:rsidRPr="00AF11A9">
        <w:t>é</w:t>
      </w:r>
      <w:r w:rsidRPr="00AF11A9">
        <w:t>rait cependant convaincre les délégués ouvriers de la Wallonie, et comme on n'avait pas obtenu leur adhésion formelle au Congrès, on leur accorda trois mois pour discuter à nouveau la question de méth</w:t>
      </w:r>
      <w:r w:rsidRPr="00AF11A9">
        <w:t>o</w:t>
      </w:r>
      <w:r w:rsidRPr="00AF11A9">
        <w:t>de dans leurs groupes respectifs.</w:t>
      </w:r>
    </w:p>
    <w:p w14:paraId="24AB1633" w14:textId="77777777" w:rsidR="00EA5760" w:rsidRPr="00AF11A9" w:rsidRDefault="00EA5760" w:rsidP="00EA5760">
      <w:pPr>
        <w:spacing w:before="120" w:after="120"/>
        <w:jc w:val="both"/>
      </w:pPr>
      <w:r>
        <w:t>[304]</w:t>
      </w:r>
    </w:p>
    <w:p w14:paraId="527F759F" w14:textId="77777777" w:rsidR="00EA5760" w:rsidRPr="00AF11A9" w:rsidRDefault="00EA5760" w:rsidP="00EA5760">
      <w:pPr>
        <w:spacing w:before="120" w:after="120"/>
        <w:jc w:val="both"/>
      </w:pPr>
      <w:r w:rsidRPr="00AF11A9">
        <w:t>Devant cette attitude décevante, sans netteté, des ouvriers de ce</w:t>
      </w:r>
      <w:r w:rsidRPr="00AF11A9">
        <w:t>r</w:t>
      </w:r>
      <w:r w:rsidRPr="00AF11A9">
        <w:t>taines parties du pays, les socialistes flamands perdant patience, pa</w:t>
      </w:r>
      <w:r w:rsidRPr="00AF11A9">
        <w:t>s</w:t>
      </w:r>
      <w:r w:rsidRPr="00AF11A9">
        <w:t>sèrent outre</w:t>
      </w:r>
      <w:r>
        <w:t> ;</w:t>
      </w:r>
      <w:r w:rsidRPr="00AF11A9">
        <w:t xml:space="preserve"> ils fondèrent le </w:t>
      </w:r>
      <w:r w:rsidRPr="00AF11A9">
        <w:rPr>
          <w:i/>
        </w:rPr>
        <w:t>Parti socialiste flamand</w:t>
      </w:r>
      <w:r w:rsidRPr="00AF11A9">
        <w:t>, adoptant le programme et les statuts élaborés en vue de la fondation de l'</w:t>
      </w:r>
      <w:r w:rsidRPr="00AF11A9">
        <w:rPr>
          <w:i/>
        </w:rPr>
        <w:t>Union ouvrière socialiste belge</w:t>
      </w:r>
      <w:r w:rsidRPr="00AF11A9">
        <w:t>.</w:t>
      </w:r>
    </w:p>
    <w:p w14:paraId="7ED03F75" w14:textId="77777777" w:rsidR="00EA5760" w:rsidRPr="00AF11A9" w:rsidRDefault="00EA5760" w:rsidP="00EA5760">
      <w:pPr>
        <w:spacing w:before="120" w:after="120"/>
        <w:jc w:val="both"/>
      </w:pPr>
      <w:r w:rsidRPr="00AF11A9">
        <w:t>Le but poursuivi depuis bientôt deux ans n'aboutissait donc pas.</w:t>
      </w:r>
    </w:p>
    <w:p w14:paraId="161F5E86" w14:textId="77777777" w:rsidR="00EA5760" w:rsidRPr="00AF11A9" w:rsidRDefault="00EA5760" w:rsidP="00EA5760">
      <w:pPr>
        <w:spacing w:before="120" w:after="120"/>
        <w:jc w:val="both"/>
      </w:pPr>
      <w:r w:rsidRPr="00AF11A9">
        <w:t>C'était vraiment décourageant</w:t>
      </w:r>
      <w:r>
        <w:t> !</w:t>
      </w:r>
      <w:r w:rsidRPr="00AF11A9">
        <w:t xml:space="preserve"> Disons, à ce sujet, que la lutte poursuivie pendant les dix années qui précédèrent la constitution déf</w:t>
      </w:r>
      <w:r w:rsidRPr="00AF11A9">
        <w:t>i</w:t>
      </w:r>
      <w:r w:rsidRPr="00AF11A9">
        <w:lastRenderedPageBreak/>
        <w:t xml:space="preserve">nitive, en 1885, du </w:t>
      </w:r>
      <w:r w:rsidRPr="00AF11A9">
        <w:rPr>
          <w:i/>
        </w:rPr>
        <w:t>Parti ouvrier belge</w:t>
      </w:r>
      <w:r w:rsidRPr="00AF11A9">
        <w:t>, fut particulièrement pénible et difficile pour la poignée d'hommes, ouvriers manuels pour la plupart, qui s'occupèrent d'organiser leurs frères de travail et de misère.</w:t>
      </w:r>
    </w:p>
    <w:p w14:paraId="4C79E743" w14:textId="77777777" w:rsidR="00EA5760" w:rsidRPr="00AF11A9" w:rsidRDefault="00EA5760" w:rsidP="00EA5760">
      <w:pPr>
        <w:spacing w:before="120" w:after="120"/>
        <w:jc w:val="both"/>
      </w:pPr>
      <w:r w:rsidRPr="00AF11A9">
        <w:t>Ils eurent d'abord à se défendre contre les anciens de l'</w:t>
      </w:r>
      <w:r w:rsidRPr="00AF11A9">
        <w:rPr>
          <w:i/>
        </w:rPr>
        <w:t>Internati</w:t>
      </w:r>
      <w:r w:rsidRPr="00AF11A9">
        <w:rPr>
          <w:i/>
        </w:rPr>
        <w:t>o</w:t>
      </w:r>
      <w:r w:rsidRPr="00AF11A9">
        <w:rPr>
          <w:i/>
        </w:rPr>
        <w:t>nale</w:t>
      </w:r>
      <w:r w:rsidRPr="00AF11A9">
        <w:t>, leurs groupes en décadence et leur esprit autonomiste et révol</w:t>
      </w:r>
      <w:r w:rsidRPr="00AF11A9">
        <w:t>u</w:t>
      </w:r>
      <w:r w:rsidRPr="00AF11A9">
        <w:t>tionnaire.</w:t>
      </w:r>
    </w:p>
    <w:p w14:paraId="7BA9D219" w14:textId="77777777" w:rsidR="00EA5760" w:rsidRPr="00AF11A9" w:rsidRDefault="00EA5760" w:rsidP="00EA5760">
      <w:pPr>
        <w:spacing w:before="120" w:after="120"/>
        <w:jc w:val="both"/>
      </w:pPr>
      <w:r w:rsidRPr="00AF11A9">
        <w:t>Ils se butèrent pendant longtemps à l'indifférence coupable des o</w:t>
      </w:r>
      <w:r w:rsidRPr="00AF11A9">
        <w:t>u</w:t>
      </w:r>
      <w:r w:rsidRPr="00AF11A9">
        <w:t>vriers. Ils avaient beau batailler, faire appel à la conscience de leurs camarades</w:t>
      </w:r>
      <w:r>
        <w:t> :</w:t>
      </w:r>
      <w:r w:rsidRPr="00AF11A9">
        <w:t xml:space="preserve"> ils prêchaient dans le désert, jetaient la semence de vérité sur un sol ingrat</w:t>
      </w:r>
      <w:r>
        <w:t> !</w:t>
      </w:r>
    </w:p>
    <w:p w14:paraId="3CEE0457" w14:textId="77777777" w:rsidR="00EA5760" w:rsidRPr="00AF11A9" w:rsidRDefault="00EA5760" w:rsidP="00EA5760">
      <w:pPr>
        <w:spacing w:before="120" w:after="120"/>
        <w:jc w:val="both"/>
      </w:pPr>
      <w:r w:rsidRPr="00AF11A9">
        <w:t>Enfin, la presse pratiquait la conspiration du silence et le monde d</w:t>
      </w:r>
      <w:r w:rsidRPr="00AF11A9">
        <w:t>i</w:t>
      </w:r>
      <w:r w:rsidRPr="00AF11A9">
        <w:t>rigeant planait trop haut pour condescendre à s'occuper des cris de protestation qui étaient lancés contre leur égoïsme souvent féroce.</w:t>
      </w:r>
    </w:p>
    <w:p w14:paraId="12294FCE" w14:textId="77777777" w:rsidR="00EA5760" w:rsidRPr="00AF11A9" w:rsidRDefault="00EA5760" w:rsidP="00EA5760">
      <w:pPr>
        <w:spacing w:before="120" w:after="120"/>
        <w:jc w:val="both"/>
      </w:pPr>
      <w:r w:rsidRPr="00AF11A9">
        <w:t>Que d'efforts furent dépensés alors en pure perte</w:t>
      </w:r>
      <w:r>
        <w:t> !</w:t>
      </w:r>
      <w:r w:rsidRPr="00AF11A9">
        <w:t xml:space="preserve"> Que de tentat</w:t>
      </w:r>
      <w:r w:rsidRPr="00AF11A9">
        <w:t>i</w:t>
      </w:r>
      <w:r w:rsidRPr="00AF11A9">
        <w:t>ves commencées avec une foi ardente, que l'on croyait sur le point d'aboutir et qui bientôt retombaient à plat, misérablement</w:t>
      </w:r>
      <w:r>
        <w:t> !</w:t>
      </w:r>
    </w:p>
    <w:p w14:paraId="55E74F47" w14:textId="77777777" w:rsidR="00EA5760" w:rsidRPr="00AF11A9" w:rsidRDefault="00EA5760" w:rsidP="00EA5760">
      <w:pPr>
        <w:spacing w:before="120" w:after="120"/>
        <w:jc w:val="both"/>
      </w:pPr>
      <w:r w:rsidRPr="00AF11A9">
        <w:t xml:space="preserve">Sans compter que les quelques </w:t>
      </w:r>
      <w:r>
        <w:t>« </w:t>
      </w:r>
      <w:r w:rsidRPr="00AF11A9">
        <w:t>meneurs</w:t>
      </w:r>
      <w:r>
        <w:t> »</w:t>
      </w:r>
      <w:r w:rsidRPr="00AF11A9">
        <w:t xml:space="preserve"> étaient souvent vict</w:t>
      </w:r>
      <w:r w:rsidRPr="00AF11A9">
        <w:t>i</w:t>
      </w:r>
      <w:r w:rsidRPr="00AF11A9">
        <w:t>mes de leurs opinions. On les chassait des ateliers et, dénoncés aux autres patrons, ils ne parvenaient plus à trouver du travail pour vivre. C'était alors la misère noire.</w:t>
      </w:r>
    </w:p>
    <w:p w14:paraId="25D92E89" w14:textId="77777777" w:rsidR="00EA5760" w:rsidRPr="00AF11A9" w:rsidRDefault="00EA5760" w:rsidP="00EA5760">
      <w:pPr>
        <w:spacing w:before="120" w:after="120"/>
        <w:jc w:val="both"/>
      </w:pPr>
      <w:r w:rsidRPr="00AF11A9">
        <w:t>Ces années-là furent des années terribles, et il fallut un certain co</w:t>
      </w:r>
      <w:r w:rsidRPr="00AF11A9">
        <w:t>u</w:t>
      </w:r>
      <w:r w:rsidRPr="00AF11A9">
        <w:t>rage, une foi aveugle en l'avenir, pour ne pas désespérer et pour tenir allumée, malgré tout, la petite lumière qui devait un jour éclairer les cerveaux ouvriers et leur montrer le chemin de la délivrance.</w:t>
      </w:r>
    </w:p>
    <w:p w14:paraId="17DB0C26" w14:textId="77777777" w:rsidR="00EA5760" w:rsidRPr="00AF11A9" w:rsidRDefault="00EA5760" w:rsidP="00EA5760">
      <w:pPr>
        <w:spacing w:before="120" w:after="120"/>
        <w:jc w:val="both"/>
      </w:pPr>
      <w:r>
        <w:t>[305]</w:t>
      </w:r>
    </w:p>
    <w:p w14:paraId="496DC121" w14:textId="77777777" w:rsidR="00EA5760" w:rsidRPr="00AF11A9" w:rsidRDefault="00EA5760" w:rsidP="00EA5760">
      <w:pPr>
        <w:spacing w:before="120" w:after="120"/>
        <w:jc w:val="both"/>
      </w:pPr>
      <w:r w:rsidRPr="00AF11A9">
        <w:t>À Bruxelles surtout, la lutte fut difficile. À Gand, les ouvriers s'o</w:t>
      </w:r>
      <w:r w:rsidRPr="00AF11A9">
        <w:t>r</w:t>
      </w:r>
      <w:r w:rsidRPr="00AF11A9">
        <w:t>ganisaient et tenaient de grandes assemblées où, après avoir entendu des discours de Van Beveren, d'Anseele, de Verbauwen et d'autres, ils chantaient en chœur les refrains socialistes, pleins d'espérance et de foi.</w:t>
      </w:r>
    </w:p>
    <w:p w14:paraId="1296F917" w14:textId="77777777" w:rsidR="00EA5760" w:rsidRPr="00AF11A9" w:rsidRDefault="00EA5760" w:rsidP="00EA5760">
      <w:pPr>
        <w:spacing w:before="120" w:after="120"/>
        <w:jc w:val="both"/>
      </w:pPr>
      <w:r w:rsidRPr="00AF11A9">
        <w:t>Que de fois n'arriva-t-il pas que, découragé, le cour meurtri, je dus aller à Gand passer un jour ou deux, pour y puiser de nouvelles forces, me retremper au milieu de cette vaillante population ouvrière</w:t>
      </w:r>
      <w:r>
        <w:t> !</w:t>
      </w:r>
      <w:r w:rsidRPr="00AF11A9">
        <w:t>…</w:t>
      </w:r>
    </w:p>
    <w:p w14:paraId="44DEA2A0" w14:textId="77777777" w:rsidR="00EA5760" w:rsidRPr="00AF11A9" w:rsidRDefault="00EA5760" w:rsidP="00EA5760">
      <w:pPr>
        <w:spacing w:before="120" w:after="120"/>
        <w:jc w:val="both"/>
      </w:pPr>
      <w:r w:rsidRPr="00AF11A9">
        <w:t>Mais poursuivons notre récit.</w:t>
      </w:r>
    </w:p>
    <w:p w14:paraId="2C11A19A" w14:textId="77777777" w:rsidR="00EA5760" w:rsidRPr="00AF11A9" w:rsidRDefault="00EA5760" w:rsidP="00EA5760">
      <w:pPr>
        <w:spacing w:before="120" w:after="120"/>
        <w:jc w:val="both"/>
      </w:pPr>
      <w:r w:rsidRPr="00AF11A9">
        <w:lastRenderedPageBreak/>
        <w:t>Le Parti socialiste flamand étant constitué, un appel fut adressé aux partis socialistes étrangers en vue de la réunion d'un congrès intern</w:t>
      </w:r>
      <w:r w:rsidRPr="00AF11A9">
        <w:t>a</w:t>
      </w:r>
      <w:r w:rsidRPr="00AF11A9">
        <w:t>tional.</w:t>
      </w:r>
    </w:p>
    <w:p w14:paraId="3B7163BE" w14:textId="77777777" w:rsidR="00EA5760" w:rsidRPr="00AF11A9" w:rsidRDefault="00EA5760" w:rsidP="00EA5760">
      <w:pPr>
        <w:spacing w:before="120" w:after="120"/>
        <w:jc w:val="both"/>
      </w:pPr>
      <w:r w:rsidRPr="00AF11A9">
        <w:t>Ce congrès eut lieu à Gand du 9 au 16 septembre 1877.</w:t>
      </w:r>
    </w:p>
    <w:p w14:paraId="080C3EDA" w14:textId="77777777" w:rsidR="00EA5760" w:rsidRPr="00AF11A9" w:rsidRDefault="00EA5760" w:rsidP="00EA5760">
      <w:pPr>
        <w:spacing w:before="120" w:after="120"/>
        <w:jc w:val="both"/>
      </w:pPr>
      <w:r w:rsidRPr="00AF11A9">
        <w:t>Plusieurs questions figuraient à l'ordre du jour, questions théor</w:t>
      </w:r>
      <w:r w:rsidRPr="00AF11A9">
        <w:t>i</w:t>
      </w:r>
      <w:r w:rsidRPr="00AF11A9">
        <w:t>ques et d'autres d'ordre pratique.</w:t>
      </w:r>
    </w:p>
    <w:p w14:paraId="58D3E7F7" w14:textId="77777777" w:rsidR="00EA5760" w:rsidRPr="00AF11A9" w:rsidRDefault="00EA5760" w:rsidP="00EA5760">
      <w:pPr>
        <w:spacing w:before="120" w:after="120"/>
        <w:jc w:val="both"/>
      </w:pPr>
      <w:r w:rsidRPr="00AF11A9">
        <w:t xml:space="preserve">La première était relative aux </w:t>
      </w:r>
      <w:r w:rsidRPr="00AF11A9">
        <w:rPr>
          <w:i/>
        </w:rPr>
        <w:t>tendances de l'industrie moderne au point de vue de la propriété</w:t>
      </w:r>
      <w:r>
        <w:t> ;</w:t>
      </w:r>
      <w:r w:rsidRPr="00AF11A9">
        <w:t xml:space="preserve"> le Congrès se prononça à l'unanimité pour la </w:t>
      </w:r>
      <w:r w:rsidRPr="00AF11A9">
        <w:rPr>
          <w:i/>
        </w:rPr>
        <w:t>propriété collective</w:t>
      </w:r>
      <w:r w:rsidRPr="00AF11A9">
        <w:t>. Il n'y eut de divergence que sur la forme à donner à cette propriété, la minorité anarchiste voulant qu'elle fût a</w:t>
      </w:r>
      <w:r w:rsidRPr="00AF11A9">
        <w:t>t</w:t>
      </w:r>
      <w:r w:rsidRPr="00AF11A9">
        <w:t>tribuée aux corporations fédérées et la majorité à l'ensemble de la S</w:t>
      </w:r>
      <w:r w:rsidRPr="00AF11A9">
        <w:t>o</w:t>
      </w:r>
      <w:r w:rsidRPr="00AF11A9">
        <w:t>ciété.</w:t>
      </w:r>
    </w:p>
    <w:p w14:paraId="5476E677" w14:textId="77777777" w:rsidR="00EA5760" w:rsidRPr="00AF11A9" w:rsidRDefault="00EA5760" w:rsidP="00EA5760">
      <w:pPr>
        <w:spacing w:before="120" w:after="120"/>
        <w:jc w:val="both"/>
      </w:pPr>
      <w:r w:rsidRPr="00AF11A9">
        <w:t>La seconde question devait mettre aux prises les deux fractions du Congrès, car elle avait trait à l'</w:t>
      </w:r>
      <w:r w:rsidRPr="00AF11A9">
        <w:rPr>
          <w:i/>
        </w:rPr>
        <w:t>attitude du prolétariat vis-à-vis des d</w:t>
      </w:r>
      <w:r w:rsidRPr="00AF11A9">
        <w:rPr>
          <w:i/>
        </w:rPr>
        <w:t>i</w:t>
      </w:r>
      <w:r w:rsidRPr="00AF11A9">
        <w:rPr>
          <w:i/>
        </w:rPr>
        <w:t>vers partis politiques</w:t>
      </w:r>
      <w:r w:rsidRPr="00AF11A9">
        <w:t>.</w:t>
      </w:r>
    </w:p>
    <w:p w14:paraId="7074471B" w14:textId="77777777" w:rsidR="00EA5760" w:rsidRPr="00AF11A9" w:rsidRDefault="00EA5760" w:rsidP="00EA5760">
      <w:pPr>
        <w:spacing w:before="120" w:after="120"/>
        <w:jc w:val="both"/>
      </w:pPr>
      <w:r w:rsidRPr="00AF11A9">
        <w:t>Par 22 voix contre 9, la résolution suivante fut adoptée</w:t>
      </w:r>
      <w:r>
        <w:t> :</w:t>
      </w:r>
    </w:p>
    <w:p w14:paraId="37D8DBE2" w14:textId="77777777" w:rsidR="00EA5760" w:rsidRDefault="00EA5760" w:rsidP="00EA5760">
      <w:pPr>
        <w:pStyle w:val="Grillecouleur-Accent1"/>
      </w:pPr>
    </w:p>
    <w:p w14:paraId="1578375C" w14:textId="77777777" w:rsidR="00EA5760" w:rsidRPr="00AF11A9" w:rsidRDefault="00EA5760" w:rsidP="00EA5760">
      <w:pPr>
        <w:pStyle w:val="Grillecouleur-Accent1"/>
      </w:pPr>
      <w:r>
        <w:t>« </w:t>
      </w:r>
      <w:r w:rsidRPr="00AF11A9">
        <w:t>Considérant que l'émancipation sociale est inséparable de l'émanc</w:t>
      </w:r>
      <w:r w:rsidRPr="00AF11A9">
        <w:t>i</w:t>
      </w:r>
      <w:r w:rsidRPr="00AF11A9">
        <w:t>pation politique</w:t>
      </w:r>
      <w:r>
        <w:t> ;</w:t>
      </w:r>
    </w:p>
    <w:p w14:paraId="3FF0781F" w14:textId="77777777" w:rsidR="00EA5760" w:rsidRDefault="00EA5760" w:rsidP="00EA5760">
      <w:pPr>
        <w:pStyle w:val="Grillecouleur-Accent1"/>
      </w:pPr>
      <w:r>
        <w:t>« </w:t>
      </w:r>
      <w:r w:rsidRPr="00AF11A9">
        <w:t>Le Congrès déclare que le prolétariat organisé en parti distinct, o</w:t>
      </w:r>
      <w:r w:rsidRPr="00AF11A9">
        <w:t>p</w:t>
      </w:r>
      <w:r w:rsidRPr="00AF11A9">
        <w:t>posé à tous les autres partis, formés par les classes privilégiées, doit e</w:t>
      </w:r>
      <w:r w:rsidRPr="00AF11A9">
        <w:t>m</w:t>
      </w:r>
      <w:r w:rsidRPr="00AF11A9">
        <w:t>ployer tous les moyens politiques tendant à l'émancipation sociale de tous.</w:t>
      </w:r>
      <w:r>
        <w:t> »</w:t>
      </w:r>
    </w:p>
    <w:p w14:paraId="073D23D8" w14:textId="77777777" w:rsidR="00EA5760" w:rsidRPr="00AF11A9" w:rsidRDefault="00EA5760" w:rsidP="00EA5760">
      <w:pPr>
        <w:pStyle w:val="Grillecouleur-Accent1"/>
      </w:pPr>
    </w:p>
    <w:p w14:paraId="4F94BC22" w14:textId="77777777" w:rsidR="00EA5760" w:rsidRPr="00AF11A9" w:rsidRDefault="00EA5760" w:rsidP="00EA5760">
      <w:pPr>
        <w:spacing w:before="120" w:after="120"/>
        <w:jc w:val="both"/>
      </w:pPr>
      <w:r w:rsidRPr="00AF11A9">
        <w:t>Dans une autre résolution, le Congrès affirma que la lutte entrepr</w:t>
      </w:r>
      <w:r w:rsidRPr="00AF11A9">
        <w:t>i</w:t>
      </w:r>
      <w:r w:rsidRPr="00AF11A9">
        <w:t>se contre toutes les dominations de classe, n'était ni locale, ni nation</w:t>
      </w:r>
      <w:r w:rsidRPr="00AF11A9">
        <w:t>a</w:t>
      </w:r>
      <w:r w:rsidRPr="00AF11A9">
        <w:t>le, mais universelle et que son succès dépendait de l'accord et de la coopération des organisations ouvrières et socialistes des divers pays.</w:t>
      </w:r>
    </w:p>
    <w:p w14:paraId="180233B4" w14:textId="77777777" w:rsidR="00EA5760" w:rsidRPr="00AF11A9" w:rsidRDefault="00EA5760" w:rsidP="00EA5760">
      <w:pPr>
        <w:spacing w:before="120" w:after="120"/>
        <w:jc w:val="both"/>
      </w:pPr>
      <w:r>
        <w:t>[306]</w:t>
      </w:r>
    </w:p>
    <w:p w14:paraId="27864194" w14:textId="77777777" w:rsidR="00EA5760" w:rsidRPr="00AF11A9" w:rsidRDefault="00EA5760" w:rsidP="00EA5760">
      <w:pPr>
        <w:spacing w:before="120" w:after="120"/>
        <w:jc w:val="both"/>
      </w:pPr>
      <w:r w:rsidRPr="00AF11A9">
        <w:t>Enfin, un bureau fédéral fut créé, chargé de convoquer un nouveau Congrès international et le siège de ce bureau fut fixé à Gand.</w:t>
      </w:r>
    </w:p>
    <w:p w14:paraId="648EA5A7" w14:textId="77777777" w:rsidR="00EA5760" w:rsidRPr="00AF11A9" w:rsidRDefault="00EA5760" w:rsidP="00EA5760">
      <w:pPr>
        <w:spacing w:before="120" w:after="120"/>
        <w:jc w:val="both"/>
      </w:pPr>
      <w:r w:rsidRPr="00AF11A9">
        <w:t>À ce Congrès de Gand, les délégués belges étaient divisés en deux fractions</w:t>
      </w:r>
      <w:r>
        <w:t> :</w:t>
      </w:r>
      <w:r w:rsidRPr="00AF11A9">
        <w:t xml:space="preserve"> d'un côté les anarchistes révolutionnaires, représentant su</w:t>
      </w:r>
      <w:r w:rsidRPr="00AF11A9">
        <w:t>r</w:t>
      </w:r>
      <w:r w:rsidRPr="00AF11A9">
        <w:t>tout les sociétés ouvrières de Verviers, d'antre part les démocrates s</w:t>
      </w:r>
      <w:r w:rsidRPr="00AF11A9">
        <w:t>o</w:t>
      </w:r>
      <w:r w:rsidRPr="00AF11A9">
        <w:lastRenderedPageBreak/>
        <w:t>cialistes de Gand, d'Anvers et de Bruxelles et, parmi ces derniers, d'anciens membres de l'</w:t>
      </w:r>
      <w:r w:rsidRPr="00AF11A9">
        <w:rPr>
          <w:i/>
        </w:rPr>
        <w:t>Internationale</w:t>
      </w:r>
      <w:r w:rsidRPr="00AF11A9">
        <w:t>, De Paepe, Brismée et Steens, qui avaient cessé de professer les idées autonomistes-anarchistes qu'ils avaient embrassées et défendues depuis cinq ans.</w:t>
      </w:r>
    </w:p>
    <w:p w14:paraId="4F75DE2B" w14:textId="77777777" w:rsidR="00EA5760" w:rsidRPr="00AF11A9" w:rsidRDefault="00EA5760" w:rsidP="00EA5760">
      <w:pPr>
        <w:spacing w:before="120" w:after="120"/>
        <w:jc w:val="both"/>
      </w:pPr>
      <w:r w:rsidRPr="00AF11A9">
        <w:t>Les jeunes et leur méthode triomphaient.</w:t>
      </w:r>
    </w:p>
    <w:p w14:paraId="77D9040A" w14:textId="77777777" w:rsidR="00EA5760" w:rsidRPr="00AF11A9" w:rsidRDefault="00EA5760" w:rsidP="00EA5760">
      <w:pPr>
        <w:pStyle w:val="c"/>
      </w:pPr>
      <w:r w:rsidRPr="00AF11A9">
        <w:t>*</w:t>
      </w:r>
      <w:r>
        <w:br/>
      </w:r>
      <w:r w:rsidRPr="00AF11A9">
        <w:t>*</w:t>
      </w:r>
      <w:r>
        <w:t xml:space="preserve">    </w:t>
      </w:r>
      <w:r w:rsidRPr="00AF11A9">
        <w:t xml:space="preserve">  *</w:t>
      </w:r>
    </w:p>
    <w:p w14:paraId="5B7CED77" w14:textId="77777777" w:rsidR="00EA5760" w:rsidRPr="00AF11A9" w:rsidRDefault="00EA5760" w:rsidP="00EA5760">
      <w:pPr>
        <w:spacing w:before="120" w:after="120"/>
        <w:jc w:val="both"/>
      </w:pPr>
      <w:r w:rsidRPr="00AF11A9">
        <w:t xml:space="preserve">Quelques semaines plus tard, les anciens internationalistes dont nous venons de parler se rallièrent au </w:t>
      </w:r>
      <w:r w:rsidRPr="00AF11A9">
        <w:rPr>
          <w:i/>
        </w:rPr>
        <w:t>Parti socialiste belge</w:t>
      </w:r>
      <w:r w:rsidRPr="00AF11A9">
        <w:t xml:space="preserve"> et const</w:t>
      </w:r>
      <w:r w:rsidRPr="00AF11A9">
        <w:t>i</w:t>
      </w:r>
      <w:r w:rsidRPr="00AF11A9">
        <w:t xml:space="preserve">tuèrent à Bruxelles le </w:t>
      </w:r>
      <w:r w:rsidRPr="00AF11A9">
        <w:rPr>
          <w:i/>
        </w:rPr>
        <w:t>Parti socialiste brabançon</w:t>
      </w:r>
      <w:r w:rsidRPr="00AF11A9">
        <w:t>, qui lança un man</w:t>
      </w:r>
      <w:r w:rsidRPr="00AF11A9">
        <w:t>i</w:t>
      </w:r>
      <w:r w:rsidRPr="00AF11A9">
        <w:t>feste, œuvre de César De Paepe. Voici le texte de ce document, i</w:t>
      </w:r>
      <w:r w:rsidRPr="00AF11A9">
        <w:t>m</w:t>
      </w:r>
      <w:r w:rsidRPr="00AF11A9">
        <w:t>portant pour l'histoire des idées socialistes en Belgique</w:t>
      </w:r>
      <w:r>
        <w:t> :</w:t>
      </w:r>
    </w:p>
    <w:p w14:paraId="62AED568" w14:textId="77777777" w:rsidR="00EA5760" w:rsidRDefault="00EA5760" w:rsidP="00EA5760">
      <w:pPr>
        <w:pStyle w:val="Grillecouleur-Accent1"/>
      </w:pPr>
    </w:p>
    <w:p w14:paraId="683DD530" w14:textId="77777777" w:rsidR="00EA5760" w:rsidRPr="00AF11A9" w:rsidRDefault="00EA5760" w:rsidP="00EA5760">
      <w:pPr>
        <w:pStyle w:val="Grillecouleur-Accent1"/>
      </w:pPr>
      <w:r>
        <w:t>« </w:t>
      </w:r>
      <w:r w:rsidRPr="00AF11A9">
        <w:t>En adhérant à la fondation d'un parti socialiste belge et en nous con</w:t>
      </w:r>
      <w:r w:rsidRPr="00AF11A9">
        <w:t>s</w:t>
      </w:r>
      <w:r w:rsidRPr="00AF11A9">
        <w:t xml:space="preserve">tituant en </w:t>
      </w:r>
      <w:r w:rsidRPr="00AF11A9">
        <w:rPr>
          <w:i/>
        </w:rPr>
        <w:t>branche brabançonne</w:t>
      </w:r>
      <w:r w:rsidRPr="00AF11A9">
        <w:t xml:space="preserve"> de ce parti, nous voulons avant tout contribuer à réunir en un seul faisceau toutes les forces vives du sociali</w:t>
      </w:r>
      <w:r w:rsidRPr="00AF11A9">
        <w:t>s</w:t>
      </w:r>
      <w:r w:rsidRPr="00AF11A9">
        <w:t>me</w:t>
      </w:r>
      <w:r>
        <w:t> ;</w:t>
      </w:r>
      <w:r w:rsidRPr="00AF11A9">
        <w:t xml:space="preserve"> nous voulons grouper, dans un but commun, tous ceux qui pensent qu'en Belgique comme ailleurs, la société est loin d'avoir achevé la série de ses évolutions et de ses transformations, que les richesses sociales ne sont point aujourd'hui distribuées entre les hommes conformément aux r</w:t>
      </w:r>
      <w:r w:rsidRPr="00AF11A9">
        <w:t>è</w:t>
      </w:r>
      <w:r w:rsidRPr="00AF11A9">
        <w:t>gles de l'équité, et qu'il y a lieu, par conséquent, chez nous comme ailleurs, d'amener des modifications profondes et radicales dans le mode de pr</w:t>
      </w:r>
      <w:r w:rsidRPr="00AF11A9">
        <w:t>o</w:t>
      </w:r>
      <w:r w:rsidRPr="00AF11A9">
        <w:t xml:space="preserve">duction, de répartition et de transmission des biens, dans l'organisation du travail, de l'échange, de la propriété de l'enseignement, de la justice et de la pénalité, etc., en un mot, dans toutes les institutions et manifestations diverses de l'activité sociale. Or, nous voyons que toutes ces institutions et toutes ces manifestations diverses dépendent en partie de la législation existante </w:t>
      </w:r>
      <w:r>
        <w:t xml:space="preserve">[307] </w:t>
      </w:r>
      <w:r w:rsidRPr="00AF11A9">
        <w:t>et qu'elles sont soutenues par le pouvoir politique actuel</w:t>
      </w:r>
      <w:r>
        <w:t> ;</w:t>
      </w:r>
      <w:r w:rsidRPr="00AF11A9">
        <w:t xml:space="preserve"> nous croyons donc que si nous voulons arriver à la création d'institutions nouvelles qui assurent à tous le plus grand bien-être matériel et le dév</w:t>
      </w:r>
      <w:r w:rsidRPr="00AF11A9">
        <w:t>e</w:t>
      </w:r>
      <w:r w:rsidRPr="00AF11A9">
        <w:t xml:space="preserve">loppement intellectuel et moral le plus élevé, il est nécessaire de livrer, aux lois iniques et aux mesures arbitraires des pouvoirs établis, un combat de chaque jour, de chaque heure, en nous servant de toutes les armes que les institutions du pays mettent à notre disposition, en protestant contre les dénis de justice, et en revendiquant les droits populaires les plus infimes comme les plus importants. C'est pourquoi nous avons cru qu'il était temps pour les socialistes belges de sortir de leur abstention systématique et de se constituer en parti politique. Ce nouveau parti peut être considéré comme le parti de l'avenir vis-à-vis du parti doctrinaire, qui veut le maintien du </w:t>
      </w:r>
      <w:r w:rsidRPr="00AF11A9">
        <w:rPr>
          <w:i/>
        </w:rPr>
        <w:t>statu quo</w:t>
      </w:r>
      <w:r w:rsidRPr="00AF11A9">
        <w:t>, et vis-à-vis du parti catholique, qui rêve le retour vers le passé.</w:t>
      </w:r>
    </w:p>
    <w:p w14:paraId="27288D8C" w14:textId="77777777" w:rsidR="00EA5760" w:rsidRPr="00AF11A9" w:rsidRDefault="00EA5760" w:rsidP="00EA5760">
      <w:pPr>
        <w:pStyle w:val="Grillecouleur-Accent1"/>
      </w:pPr>
      <w:r>
        <w:lastRenderedPageBreak/>
        <w:t>« </w:t>
      </w:r>
      <w:r w:rsidRPr="00AF11A9">
        <w:t>Pour arriver à la constitution de ce nouveau parti, nous faisons appel à tous les partisans du progrès social, à tous les socialistes, groupes, associ</w:t>
      </w:r>
      <w:r w:rsidRPr="00AF11A9">
        <w:t>a</w:t>
      </w:r>
      <w:r w:rsidRPr="00AF11A9">
        <w:t>tions ou individus, quelle que soit la nuance ou l'école à laquelle ils se rattachent, et quelle que soit la classe de la société à laquelle ils appartie</w:t>
      </w:r>
      <w:r w:rsidRPr="00AF11A9">
        <w:t>n</w:t>
      </w:r>
      <w:r w:rsidRPr="00AF11A9">
        <w:t>nent par leur naissance ou par leur position. En effet, bien que le sociali</w:t>
      </w:r>
      <w:r w:rsidRPr="00AF11A9">
        <w:t>s</w:t>
      </w:r>
      <w:r w:rsidRPr="00AF11A9">
        <w:t>me moderne trouve surtout ses adeptes dans les masses ouvrières et bien que l'un de ses objets principaux soit l'émancipation des prolétaires, et en particulier l'abolition du salariat, nous savons que les grandes réformes s</w:t>
      </w:r>
      <w:r w:rsidRPr="00AF11A9">
        <w:t>o</w:t>
      </w:r>
      <w:r w:rsidRPr="00AF11A9">
        <w:t>ci</w:t>
      </w:r>
      <w:r w:rsidRPr="00AF11A9">
        <w:t>a</w:t>
      </w:r>
      <w:r w:rsidRPr="00AF11A9">
        <w:t>les que nous poursuivons, ne se feront pas seulement à l'avantage d'une seule classe, mais à l'avantage de tous les membres de la société.</w:t>
      </w:r>
    </w:p>
    <w:p w14:paraId="59CAF80B" w14:textId="77777777" w:rsidR="00EA5760" w:rsidRPr="00AF11A9" w:rsidRDefault="00EA5760" w:rsidP="00EA5760">
      <w:pPr>
        <w:pStyle w:val="Grillecouleur-Accent1"/>
      </w:pPr>
      <w:r>
        <w:t>« </w:t>
      </w:r>
      <w:r w:rsidRPr="00AF11A9">
        <w:t>Notre cause n'est donc pas seulement celle des ouvriers manuels, mais celle des prolétaires en général</w:t>
      </w:r>
      <w:r>
        <w:t> ;</w:t>
      </w:r>
      <w:r w:rsidRPr="00AF11A9">
        <w:t xml:space="preserve"> bien plus encore, c'est celle de l'h</w:t>
      </w:r>
      <w:r w:rsidRPr="00AF11A9">
        <w:t>u</w:t>
      </w:r>
      <w:r w:rsidRPr="00AF11A9">
        <w:t>manité tout entière. Car de même que la question ouvrière (ou la question du salariat), malgré son importance, n'est pas toute la question de l'éma</w:t>
      </w:r>
      <w:r w:rsidRPr="00AF11A9">
        <w:t>n</w:t>
      </w:r>
      <w:r w:rsidRPr="00AF11A9">
        <w:t>cipation du prolétariat, puisqu'il y a des prolétaires qui ne sont ni ouvriers manuels, ni salariés, de même la question de l'émancipation du prolétariat n'est pas toute la question sociale, n'est pas tout le socialisme, puisque les prolétaires ne sont pas les seules victimes de la mauvaise organisation a</w:t>
      </w:r>
      <w:r w:rsidRPr="00AF11A9">
        <w:t>c</w:t>
      </w:r>
      <w:r w:rsidRPr="00AF11A9">
        <w:t>tuelle. Pour ne citer qu'un exemple, ne</w:t>
      </w:r>
      <w:r>
        <w:t xml:space="preserve"> [308]</w:t>
      </w:r>
      <w:r w:rsidRPr="00AF11A9">
        <w:t xml:space="preserve"> savons-nous pas que le grand pri</w:t>
      </w:r>
      <w:r w:rsidRPr="00AF11A9">
        <w:t>n</w:t>
      </w:r>
      <w:r w:rsidRPr="00AF11A9">
        <w:t xml:space="preserve">cipe qui domine toute l'économie politique actuelle, c'est le principe du </w:t>
      </w:r>
      <w:r w:rsidRPr="00AF11A9">
        <w:rPr>
          <w:i/>
        </w:rPr>
        <w:t>laisser faire, laisser passer</w:t>
      </w:r>
      <w:r w:rsidRPr="00AF11A9">
        <w:t>, autrement dit la non intervention économ</w:t>
      </w:r>
      <w:r w:rsidRPr="00AF11A9">
        <w:t>i</w:t>
      </w:r>
      <w:r w:rsidRPr="00AF11A9">
        <w:t>que, la loi de la concurrence absolue. Or, c'est en vertu de l'application de ce principe et de cette loi que nous voyons les capitaux se centraliser et que la grande industrie, le grand commerce et la grande propriété écrasent la pet</w:t>
      </w:r>
      <w:r w:rsidRPr="00AF11A9">
        <w:t>i</w:t>
      </w:r>
      <w:r w:rsidRPr="00AF11A9">
        <w:t>te industrie, le petit commerce et la petite propriété</w:t>
      </w:r>
      <w:r>
        <w:t> ;</w:t>
      </w:r>
      <w:r w:rsidRPr="00AF11A9">
        <w:t xml:space="preserve"> de sorte que la fraction la plus nombreuse de la bourgeoisie se trouve dans une gêne vo</w:t>
      </w:r>
      <w:r w:rsidRPr="00AF11A9">
        <w:t>i</w:t>
      </w:r>
      <w:r w:rsidRPr="00AF11A9">
        <w:t>sine de la misère et est ainsi conduite, si elle comprend sainement ses int</w:t>
      </w:r>
      <w:r w:rsidRPr="00AF11A9">
        <w:t>é</w:t>
      </w:r>
      <w:r w:rsidRPr="00AF11A9">
        <w:t>rêts, à faire cause commune avec le prolétariat et à seconder celui-ci dans ses revendications. Les guerres, l'augmentation croissante de la dette p</w:t>
      </w:r>
      <w:r w:rsidRPr="00AF11A9">
        <w:t>u</w:t>
      </w:r>
      <w:r w:rsidRPr="00AF11A9">
        <w:t>blique et des impôts, les tripotages financiers et les crises industrielles, a</w:t>
      </w:r>
      <w:r w:rsidRPr="00AF11A9">
        <w:t>c</w:t>
      </w:r>
      <w:r w:rsidRPr="00AF11A9">
        <w:t>célèrent encore cette débâcle de la petite bourgeoisie, et pour celle-ci comme pour la classe ouvrière, il n'y a de salut que dans le Socialisme.</w:t>
      </w:r>
    </w:p>
    <w:p w14:paraId="5A9AA313" w14:textId="77777777" w:rsidR="00EA5760" w:rsidRPr="00AF11A9" w:rsidRDefault="00EA5760" w:rsidP="00EA5760">
      <w:pPr>
        <w:pStyle w:val="Grillecouleur-Accent1"/>
      </w:pPr>
      <w:r>
        <w:t>« </w:t>
      </w:r>
      <w:r w:rsidRPr="00AF11A9">
        <w:t>En nous constituant en parti politique, nous voulons faire usage de tous les droits et de toutes les libertés que la Constitution nous accorde en tant que citoyens belges, pour conquérir, à l'aide de ces droits et de ces l</w:t>
      </w:r>
      <w:r w:rsidRPr="00AF11A9">
        <w:t>i</w:t>
      </w:r>
      <w:r w:rsidRPr="00AF11A9">
        <w:t>bertés constitutionnelles, tous les droits civils, politiques, économiques et s</w:t>
      </w:r>
      <w:r w:rsidRPr="00AF11A9">
        <w:t>o</w:t>
      </w:r>
      <w:r w:rsidRPr="00AF11A9">
        <w:t>ciaux, qui manquent au plus grand nombre d'entre nous</w:t>
      </w:r>
      <w:r>
        <w:t> ;</w:t>
      </w:r>
      <w:r w:rsidRPr="00AF11A9">
        <w:t xml:space="preserve"> nous voulons nous efforcer de faire passer dans les lois tout ce qui peut être un achem</w:t>
      </w:r>
      <w:r w:rsidRPr="00AF11A9">
        <w:t>i</w:t>
      </w:r>
      <w:r w:rsidRPr="00AF11A9">
        <w:t>nement vers la réalisation de notre grand but social, tout ce qui peut re</w:t>
      </w:r>
      <w:r w:rsidRPr="00AF11A9">
        <w:t>n</w:t>
      </w:r>
      <w:r w:rsidRPr="00AF11A9">
        <w:t>verser un obstacle s'opposant à notre marche en avant, tout ce qui peut r</w:t>
      </w:r>
      <w:r w:rsidRPr="00AF11A9">
        <w:t>e</w:t>
      </w:r>
      <w:r w:rsidRPr="00AF11A9">
        <w:t>dresser un grief petit ou grand dont les classes populaires, ouvriers et pet</w:t>
      </w:r>
      <w:r w:rsidRPr="00AF11A9">
        <w:t>i</w:t>
      </w:r>
      <w:r w:rsidRPr="00AF11A9">
        <w:t>te bourgeoisie, auraient à se plaindre. Parmi ces questions d'actualité pour lesquelles nous comptons entrer en lice au fur et à mesure que les cir</w:t>
      </w:r>
      <w:r w:rsidRPr="00AF11A9">
        <w:lastRenderedPageBreak/>
        <w:t>con</w:t>
      </w:r>
      <w:r w:rsidRPr="00AF11A9">
        <w:t>s</w:t>
      </w:r>
      <w:r w:rsidRPr="00AF11A9">
        <w:t>tances et les intérêts publics l'exigeront, nous pouvons citer les suivantes</w:t>
      </w:r>
      <w:r>
        <w:t> :</w:t>
      </w:r>
    </w:p>
    <w:p w14:paraId="796EEB03" w14:textId="77777777" w:rsidR="00EA5760" w:rsidRPr="00AF11A9" w:rsidRDefault="00EA5760" w:rsidP="00EA5760">
      <w:pPr>
        <w:pStyle w:val="Grillecouleur-Accent1"/>
      </w:pPr>
      <w:r>
        <w:t>« </w:t>
      </w:r>
      <w:r w:rsidRPr="00AF11A9">
        <w:t>Droit de vote accordé à tous les citoyens belges, aussi bien pour l'éle</w:t>
      </w:r>
      <w:r w:rsidRPr="00AF11A9">
        <w:t>c</w:t>
      </w:r>
      <w:r w:rsidRPr="00AF11A9">
        <w:t>tion des Chambres législatives que pour les élections des Conseils provi</w:t>
      </w:r>
      <w:r w:rsidRPr="00AF11A9">
        <w:t>n</w:t>
      </w:r>
      <w:r w:rsidRPr="00AF11A9">
        <w:t>ciaux et communaux.</w:t>
      </w:r>
    </w:p>
    <w:p w14:paraId="2F3ACD80" w14:textId="77777777" w:rsidR="00EA5760" w:rsidRPr="00AF11A9" w:rsidRDefault="00EA5760" w:rsidP="00EA5760">
      <w:pPr>
        <w:pStyle w:val="Grillecouleur-Accent1"/>
      </w:pPr>
      <w:r>
        <w:t>« </w:t>
      </w:r>
      <w:r w:rsidRPr="00AF11A9">
        <w:t>Droit accordé à tous les citoyens belges de faire partie des jurys ét</w:t>
      </w:r>
      <w:r w:rsidRPr="00AF11A9">
        <w:t>a</w:t>
      </w:r>
      <w:r w:rsidRPr="00AF11A9">
        <w:t>blis près de certains tribunaux.</w:t>
      </w:r>
    </w:p>
    <w:p w14:paraId="7DEA6144" w14:textId="77777777" w:rsidR="00EA5760" w:rsidRPr="00AF11A9" w:rsidRDefault="00EA5760" w:rsidP="00EA5760">
      <w:pPr>
        <w:pStyle w:val="Grillecouleur-Accent1"/>
      </w:pPr>
      <w:r>
        <w:t>« </w:t>
      </w:r>
      <w:r w:rsidRPr="00AF11A9">
        <w:t>Instruction primaire obligatoire, gratuite et laïque.</w:t>
      </w:r>
    </w:p>
    <w:p w14:paraId="23A26FA1" w14:textId="77777777" w:rsidR="00EA5760" w:rsidRPr="00AF11A9" w:rsidRDefault="00EA5760" w:rsidP="00EA5760">
      <w:pPr>
        <w:pStyle w:val="Grillecouleur-Accent1"/>
      </w:pPr>
      <w:r>
        <w:t>« </w:t>
      </w:r>
      <w:r w:rsidRPr="00AF11A9">
        <w:t>Organisation démocratique de l'enseignement professionnel, indu</w:t>
      </w:r>
      <w:r w:rsidRPr="00AF11A9">
        <w:t>s</w:t>
      </w:r>
      <w:r w:rsidRPr="00AF11A9">
        <w:t>triel et agricole.</w:t>
      </w:r>
    </w:p>
    <w:p w14:paraId="29A14BFB" w14:textId="77777777" w:rsidR="00EA5760" w:rsidRPr="00AF11A9" w:rsidRDefault="00EA5760" w:rsidP="00EA5760">
      <w:pPr>
        <w:pStyle w:val="p"/>
      </w:pPr>
      <w:r>
        <w:t>[309]</w:t>
      </w:r>
    </w:p>
    <w:p w14:paraId="2BECA384" w14:textId="77777777" w:rsidR="00EA5760" w:rsidRPr="00AF11A9" w:rsidRDefault="00EA5760" w:rsidP="00EA5760">
      <w:pPr>
        <w:pStyle w:val="Grillecouleur-Accent1"/>
      </w:pPr>
      <w:r>
        <w:t>« </w:t>
      </w:r>
      <w:r w:rsidRPr="00AF11A9">
        <w:t>Séparation complète et radicale de l'État et des cultes, et par suite</w:t>
      </w:r>
      <w:r>
        <w:t> :</w:t>
      </w:r>
      <w:r w:rsidRPr="00AF11A9">
        <w:t xml:space="preserve"> suppression de l'article de la loi de 1842 qui consacre l'intervention du pr</w:t>
      </w:r>
      <w:r w:rsidRPr="00AF11A9">
        <w:t>ê</w:t>
      </w:r>
      <w:r w:rsidRPr="00AF11A9">
        <w:t>tre dans l'école, suppression du serment religieux, sécularisation des cim</w:t>
      </w:r>
      <w:r w:rsidRPr="00AF11A9">
        <w:t>e</w:t>
      </w:r>
      <w:r w:rsidRPr="00AF11A9">
        <w:t>ti</w:t>
      </w:r>
      <w:r w:rsidRPr="00AF11A9">
        <w:t>è</w:t>
      </w:r>
      <w:r w:rsidRPr="00AF11A9">
        <w:t>res, suppression du budget des cultes, etc., etc.</w:t>
      </w:r>
    </w:p>
    <w:p w14:paraId="3049D5CC" w14:textId="77777777" w:rsidR="00EA5760" w:rsidRPr="00AF11A9" w:rsidRDefault="00EA5760" w:rsidP="00EA5760">
      <w:pPr>
        <w:pStyle w:val="Grillecouleur-Accent1"/>
      </w:pPr>
      <w:r>
        <w:t>« </w:t>
      </w:r>
      <w:r w:rsidRPr="00AF11A9">
        <w:t>Abolition de l'armée permanente, réorganisation des milices citoye</w:t>
      </w:r>
      <w:r w:rsidRPr="00AF11A9">
        <w:t>n</w:t>
      </w:r>
      <w:r w:rsidRPr="00AF11A9">
        <w:t>nes par l'armement de tous les hommes valides.</w:t>
      </w:r>
    </w:p>
    <w:p w14:paraId="1B9BBA98" w14:textId="77777777" w:rsidR="00EA5760" w:rsidRPr="00AF11A9" w:rsidRDefault="00EA5760" w:rsidP="00EA5760">
      <w:pPr>
        <w:pStyle w:val="Grillecouleur-Accent1"/>
      </w:pPr>
      <w:r>
        <w:t>« </w:t>
      </w:r>
      <w:r w:rsidRPr="00AF11A9">
        <w:t>Suppression de la loi sur les étrangers, notamment en ce qui a trait à l'expulsion des proscrits politiques.</w:t>
      </w:r>
    </w:p>
    <w:p w14:paraId="405217A2" w14:textId="77777777" w:rsidR="00EA5760" w:rsidRPr="00AF11A9" w:rsidRDefault="00EA5760" w:rsidP="00EA5760">
      <w:pPr>
        <w:pStyle w:val="Grillecouleur-Accent1"/>
      </w:pPr>
      <w:r>
        <w:t>« </w:t>
      </w:r>
      <w:r w:rsidRPr="00AF11A9">
        <w:t>Suppression absolue de toute loi sur les grèves et les coalitions ouvri</w:t>
      </w:r>
      <w:r w:rsidRPr="00AF11A9">
        <w:t>è</w:t>
      </w:r>
      <w:r w:rsidRPr="00AF11A9">
        <w:t>res.</w:t>
      </w:r>
    </w:p>
    <w:p w14:paraId="28618775" w14:textId="77777777" w:rsidR="00EA5760" w:rsidRPr="00AF11A9" w:rsidRDefault="00EA5760" w:rsidP="00EA5760">
      <w:pPr>
        <w:pStyle w:val="Grillecouleur-Accent1"/>
      </w:pPr>
      <w:r>
        <w:t>« </w:t>
      </w:r>
      <w:r w:rsidRPr="00AF11A9">
        <w:t>Abolition des livrets d'ouvrier.</w:t>
      </w:r>
    </w:p>
    <w:p w14:paraId="409652AB" w14:textId="77777777" w:rsidR="00EA5760" w:rsidRPr="00AF11A9" w:rsidRDefault="00EA5760" w:rsidP="00EA5760">
      <w:pPr>
        <w:pStyle w:val="Grillecouleur-Accent1"/>
      </w:pPr>
      <w:r>
        <w:t>« </w:t>
      </w:r>
      <w:r w:rsidRPr="00AF11A9">
        <w:t>Suppression de l'article 1781 du Code civil</w:t>
      </w:r>
      <w:r>
        <w:t> :</w:t>
      </w:r>
      <w:r w:rsidRPr="00AF11A9">
        <w:t xml:space="preserve"> </w:t>
      </w:r>
      <w:r>
        <w:t>« </w:t>
      </w:r>
      <w:r w:rsidRPr="00AF11A9">
        <w:t>Le maître</w:t>
      </w:r>
      <w:r>
        <w:t> »</w:t>
      </w:r>
      <w:r w:rsidRPr="00AF11A9">
        <w:t xml:space="preserve"> est cru sur son affirmation pour la quotité des gages, etc.</w:t>
      </w:r>
      <w:r>
        <w:t> »</w:t>
      </w:r>
    </w:p>
    <w:p w14:paraId="61EE48AE" w14:textId="77777777" w:rsidR="00EA5760" w:rsidRPr="00AF11A9" w:rsidRDefault="00EA5760" w:rsidP="00EA5760">
      <w:pPr>
        <w:pStyle w:val="Grillecouleur-Accent1"/>
      </w:pPr>
      <w:r>
        <w:t>« </w:t>
      </w:r>
      <w:r w:rsidRPr="00AF11A9">
        <w:t>Réforme de la loi des prudhommes sur des bases démocratiques, égal</w:t>
      </w:r>
      <w:r w:rsidRPr="00AF11A9">
        <w:t>i</w:t>
      </w:r>
      <w:r w:rsidRPr="00AF11A9">
        <w:t>taires.</w:t>
      </w:r>
    </w:p>
    <w:p w14:paraId="0D671DE5" w14:textId="77777777" w:rsidR="00EA5760" w:rsidRPr="00AF11A9" w:rsidRDefault="00EA5760" w:rsidP="00EA5760">
      <w:pPr>
        <w:pStyle w:val="Grillecouleur-Accent1"/>
      </w:pPr>
      <w:r>
        <w:t>« </w:t>
      </w:r>
      <w:r w:rsidRPr="00AF11A9">
        <w:t>Suppression du travail des enfants, et réglementation légale du tr</w:t>
      </w:r>
      <w:r w:rsidRPr="00AF11A9">
        <w:t>a</w:t>
      </w:r>
      <w:r w:rsidRPr="00AF11A9">
        <w:t>vail des adolescents, par la fixation d'une durée maximum du temps de travail journalier et d'une limite d'âge au-dessous de laquelle les adole</w:t>
      </w:r>
      <w:r w:rsidRPr="00AF11A9">
        <w:t>s</w:t>
      </w:r>
      <w:r w:rsidRPr="00AF11A9">
        <w:t>cents ne peuvent être employés dans l'industrie.</w:t>
      </w:r>
    </w:p>
    <w:p w14:paraId="47F29622" w14:textId="77777777" w:rsidR="00EA5760" w:rsidRPr="00AF11A9" w:rsidRDefault="00EA5760" w:rsidP="00EA5760">
      <w:pPr>
        <w:pStyle w:val="Grillecouleur-Accent1"/>
      </w:pPr>
      <w:r>
        <w:t>« </w:t>
      </w:r>
      <w:r w:rsidRPr="00AF11A9">
        <w:t>Réglementation légale du travail des adultes (hommes et femmes), notamment dans toutes les industries qui peuvent nuire à la santé</w:t>
      </w:r>
      <w:r>
        <w:t> ;</w:t>
      </w:r>
      <w:r w:rsidRPr="00AF11A9">
        <w:t xml:space="preserve"> et obl</w:t>
      </w:r>
      <w:r w:rsidRPr="00AF11A9">
        <w:t>i</w:t>
      </w:r>
      <w:r w:rsidRPr="00AF11A9">
        <w:t>gation pour le patron d'appliquer dans les ateliers, mines, etc., toutes les m</w:t>
      </w:r>
      <w:r w:rsidRPr="00AF11A9">
        <w:t>e</w:t>
      </w:r>
      <w:r w:rsidRPr="00AF11A9">
        <w:t>sures hygiéniques indiquées par la science.</w:t>
      </w:r>
    </w:p>
    <w:p w14:paraId="40767C2E" w14:textId="77777777" w:rsidR="00EA5760" w:rsidRPr="00AF11A9" w:rsidRDefault="00EA5760" w:rsidP="00EA5760">
      <w:pPr>
        <w:pStyle w:val="Grillecouleur-Accent1"/>
      </w:pPr>
      <w:r>
        <w:t>« </w:t>
      </w:r>
      <w:r w:rsidRPr="00AF11A9">
        <w:t>Responsabilité réelle des patrons dans les cas d'accidents survenus aux ouvriers pendant le cours de leur travail et du fait de leur travail.</w:t>
      </w:r>
    </w:p>
    <w:p w14:paraId="1C86C4C8" w14:textId="77777777" w:rsidR="00EA5760" w:rsidRPr="00AF11A9" w:rsidRDefault="00EA5760" w:rsidP="00EA5760">
      <w:pPr>
        <w:pStyle w:val="Grillecouleur-Accent1"/>
      </w:pPr>
      <w:r>
        <w:t>« </w:t>
      </w:r>
      <w:r w:rsidRPr="00AF11A9">
        <w:t>Abolition de la concurrence faite à l'industrie privée par le travail des prisons et des couvents.</w:t>
      </w:r>
    </w:p>
    <w:p w14:paraId="7937FED9" w14:textId="77777777" w:rsidR="00EA5760" w:rsidRPr="00AF11A9" w:rsidRDefault="00EA5760" w:rsidP="00EA5760">
      <w:pPr>
        <w:pStyle w:val="Grillecouleur-Accent1"/>
      </w:pPr>
      <w:r>
        <w:lastRenderedPageBreak/>
        <w:t>« </w:t>
      </w:r>
      <w:r w:rsidRPr="00AF11A9">
        <w:t xml:space="preserve">Établissement d'une </w:t>
      </w:r>
      <w:r w:rsidRPr="00AF11A9">
        <w:rPr>
          <w:i/>
        </w:rPr>
        <w:t>journée normale</w:t>
      </w:r>
      <w:r w:rsidRPr="00AF11A9">
        <w:t xml:space="preserve"> de travail (en harmonie avec les besoins de réparation des forces et le développement intellectuel et m</w:t>
      </w:r>
      <w:r w:rsidRPr="00AF11A9">
        <w:t>o</w:t>
      </w:r>
      <w:r w:rsidRPr="00AF11A9">
        <w:t>ral de l'homme), dans tous les chantiers, ateliers, chemins de fer, etc., appa</w:t>
      </w:r>
      <w:r w:rsidRPr="00AF11A9">
        <w:t>r</w:t>
      </w:r>
      <w:r w:rsidRPr="00AF11A9">
        <w:t>tenant à l'État, à la province ou à la commune, et en général dans tous les travaux qui ressortissent des services publics, l'État et la Commune d</w:t>
      </w:r>
      <w:r w:rsidRPr="00AF11A9">
        <w:t>e</w:t>
      </w:r>
      <w:r w:rsidRPr="00AF11A9">
        <w:t>vant en cette matière donner l'exemple et l'impulsion à l'industrie privée.</w:t>
      </w:r>
    </w:p>
    <w:p w14:paraId="7438D4FF" w14:textId="77777777" w:rsidR="00EA5760" w:rsidRPr="00AF11A9" w:rsidRDefault="00EA5760" w:rsidP="00EA5760">
      <w:pPr>
        <w:pStyle w:val="p"/>
      </w:pPr>
      <w:r>
        <w:t>[310]</w:t>
      </w:r>
    </w:p>
    <w:p w14:paraId="435038BE" w14:textId="77777777" w:rsidR="00EA5760" w:rsidRPr="00AF11A9" w:rsidRDefault="00EA5760" w:rsidP="00EA5760">
      <w:pPr>
        <w:pStyle w:val="Grillecouleur-Accent1"/>
      </w:pPr>
      <w:r>
        <w:t>« </w:t>
      </w:r>
      <w:r w:rsidRPr="00AF11A9">
        <w:t>Cessation des concessions de mines, de chemins de fer, etc., à des compagnies de capitalistes</w:t>
      </w:r>
      <w:r>
        <w:t> ;</w:t>
      </w:r>
      <w:r w:rsidRPr="00AF11A9">
        <w:t xml:space="preserve"> retour des mines et des voies ferrées à l'État, lequel ferait appel aux ouvriers et employés de ces industries pour y intr</w:t>
      </w:r>
      <w:r w:rsidRPr="00AF11A9">
        <w:t>o</w:t>
      </w:r>
      <w:r w:rsidRPr="00AF11A9">
        <w:t>duire le travail coopératif.</w:t>
      </w:r>
    </w:p>
    <w:p w14:paraId="779D9F78" w14:textId="77777777" w:rsidR="00EA5760" w:rsidRPr="00AF11A9" w:rsidRDefault="00EA5760" w:rsidP="00EA5760">
      <w:pPr>
        <w:pStyle w:val="Grillecouleur-Accent1"/>
      </w:pPr>
      <w:r>
        <w:t>« </w:t>
      </w:r>
      <w:r w:rsidRPr="00AF11A9">
        <w:t>Administration des caisses de prévoyance établies par la loi dans ces industries, remise aux mains des ouvriers, sous la haute surveillance de d</w:t>
      </w:r>
      <w:r w:rsidRPr="00AF11A9">
        <w:t>é</w:t>
      </w:r>
      <w:r w:rsidRPr="00AF11A9">
        <w:t>légués de l'État, sans ingérence des patrons ou chefs d'industrie, etc.</w:t>
      </w:r>
    </w:p>
    <w:p w14:paraId="74FBC59D" w14:textId="77777777" w:rsidR="00EA5760" w:rsidRPr="00AF11A9" w:rsidRDefault="00EA5760" w:rsidP="00EA5760">
      <w:pPr>
        <w:pStyle w:val="Grillecouleur-Accent1"/>
      </w:pPr>
      <w:r>
        <w:t>« </w:t>
      </w:r>
      <w:r w:rsidRPr="00AF11A9">
        <w:t>Cessations des aliénations de biens communaux et domaniaux à des pa</w:t>
      </w:r>
      <w:r w:rsidRPr="00AF11A9">
        <w:t>r</w:t>
      </w:r>
      <w:r w:rsidRPr="00AF11A9">
        <w:t>ticuliers</w:t>
      </w:r>
      <w:r>
        <w:t> ;</w:t>
      </w:r>
      <w:r w:rsidRPr="00AF11A9">
        <w:t xml:space="preserve"> retour graduel à la propriété communale ou nationale de ceux de ces biens dont l'appropriation collective est la plus urgente.</w:t>
      </w:r>
    </w:p>
    <w:p w14:paraId="79D8FE02" w14:textId="77777777" w:rsidR="00EA5760" w:rsidRPr="00AF11A9" w:rsidRDefault="00EA5760" w:rsidP="00EA5760">
      <w:pPr>
        <w:pStyle w:val="Grillecouleur-Accent1"/>
      </w:pPr>
      <w:r>
        <w:t>« </w:t>
      </w:r>
      <w:r w:rsidRPr="00AF11A9">
        <w:t>Abolition des impôts indirects, et établissement d'un impôt direct et pr</w:t>
      </w:r>
      <w:r w:rsidRPr="00AF11A9">
        <w:t>o</w:t>
      </w:r>
      <w:r w:rsidRPr="00AF11A9">
        <w:t>gressif sur le revenu.</w:t>
      </w:r>
    </w:p>
    <w:p w14:paraId="14959B2D" w14:textId="77777777" w:rsidR="00EA5760" w:rsidRPr="00AF11A9" w:rsidRDefault="00EA5760" w:rsidP="00EA5760">
      <w:pPr>
        <w:pStyle w:val="Grillecouleur-Accent1"/>
      </w:pPr>
      <w:r>
        <w:t>« </w:t>
      </w:r>
      <w:r w:rsidRPr="00AF11A9">
        <w:t>Abolition de tous les monopoles et privilèges financiers.</w:t>
      </w:r>
    </w:p>
    <w:p w14:paraId="4A6EB7FB" w14:textId="77777777" w:rsidR="00EA5760" w:rsidRPr="00AF11A9" w:rsidRDefault="00EA5760" w:rsidP="00EA5760">
      <w:pPr>
        <w:pStyle w:val="Grillecouleur-Accent1"/>
      </w:pPr>
      <w:r>
        <w:t>« </w:t>
      </w:r>
      <w:r w:rsidRPr="00AF11A9">
        <w:t>Tout en nous constituant en parti politique pour faire triompher le pr</w:t>
      </w:r>
      <w:r w:rsidRPr="00AF11A9">
        <w:t>o</w:t>
      </w:r>
      <w:r w:rsidRPr="00AF11A9">
        <w:t>gramme ci-dessus, nous tenons cependant à déclarer que nous ne consid</w:t>
      </w:r>
      <w:r w:rsidRPr="00AF11A9">
        <w:t>é</w:t>
      </w:r>
      <w:r w:rsidRPr="00AF11A9">
        <w:t xml:space="preserve">rons ce programme que comme celui d'une période de préparation et de transition, d'une période de </w:t>
      </w:r>
      <w:r w:rsidRPr="00AF11A9">
        <w:rPr>
          <w:i/>
        </w:rPr>
        <w:t>garantisme</w:t>
      </w:r>
      <w:r w:rsidRPr="00AF11A9">
        <w:t xml:space="preserve"> comme d'autres l'ont appelée. Notre idéal, en effet, n'est pas l'organisation sociale actuelle, même ame</w:t>
      </w:r>
      <w:r w:rsidRPr="00AF11A9">
        <w:t>n</w:t>
      </w:r>
      <w:r w:rsidRPr="00AF11A9">
        <w:t>dée et corrigée par l'obtention de quelques garanties favorables à la gén</w:t>
      </w:r>
      <w:r w:rsidRPr="00AF11A9">
        <w:t>é</w:t>
      </w:r>
      <w:r w:rsidRPr="00AF11A9">
        <w:t>ralité</w:t>
      </w:r>
      <w:r>
        <w:t> ;</w:t>
      </w:r>
      <w:r w:rsidRPr="00AF11A9">
        <w:t xml:space="preserve"> ce que nous poursuivons, c'est la réalisation d'une organisation s</w:t>
      </w:r>
      <w:r w:rsidRPr="00AF11A9">
        <w:t>o</w:t>
      </w:r>
      <w:r w:rsidRPr="00AF11A9">
        <w:t>ciale qui, suivant l'expression d'un célèbre écrivain anglais, de John Stuart Mill, concilie la plus grande liberté d'action de l'individu, avec une appr</w:t>
      </w:r>
      <w:r w:rsidRPr="00AF11A9">
        <w:t>o</w:t>
      </w:r>
      <w:r w:rsidRPr="00AF11A9">
        <w:t>priation commune des matières premières fournies par le globe et une pa</w:t>
      </w:r>
      <w:r w:rsidRPr="00AF11A9">
        <w:t>r</w:t>
      </w:r>
      <w:r w:rsidRPr="00AF11A9">
        <w:t>tic</w:t>
      </w:r>
      <w:r w:rsidRPr="00AF11A9">
        <w:t>i</w:t>
      </w:r>
      <w:r w:rsidRPr="00AF11A9">
        <w:t>pation égale de tous dans les bénéfices du travail commun.</w:t>
      </w:r>
    </w:p>
    <w:p w14:paraId="1494FF96" w14:textId="77777777" w:rsidR="00EA5760" w:rsidRPr="00AF11A9" w:rsidRDefault="00EA5760" w:rsidP="00EA5760">
      <w:pPr>
        <w:pStyle w:val="Grillecouleur-Accent1"/>
      </w:pPr>
      <w:r>
        <w:t>« </w:t>
      </w:r>
      <w:r w:rsidRPr="00AF11A9">
        <w:t>Nous savons bien que plusieurs des réformes que nous réclamons ex</w:t>
      </w:r>
      <w:r w:rsidRPr="00AF11A9">
        <w:t>i</w:t>
      </w:r>
      <w:r w:rsidRPr="00AF11A9">
        <w:t>gent la révision de la Constitution</w:t>
      </w:r>
      <w:r>
        <w:t> ;</w:t>
      </w:r>
      <w:r w:rsidRPr="00AF11A9">
        <w:t xml:space="preserve"> mais nous savons aussi que la Const</w:t>
      </w:r>
      <w:r w:rsidRPr="00AF11A9">
        <w:t>i</w:t>
      </w:r>
      <w:r w:rsidRPr="00AF11A9">
        <w:t>tution belge n'est, dans son ensemble, qu'un symbole de privilèges, qu'on veut maintenir comme une barrière infranchissable à tout progrès, et nous ne nous inclinons pas plus devant le dogme en matière politique qu'en m</w:t>
      </w:r>
      <w:r w:rsidRPr="00AF11A9">
        <w:t>a</w:t>
      </w:r>
      <w:r w:rsidRPr="00AF11A9">
        <w:t>tière philosophique, l'immobilisme étant contraire à toutes les lois de la nature comme de la perfectibilité humaine.</w:t>
      </w:r>
    </w:p>
    <w:p w14:paraId="331DEA72" w14:textId="77777777" w:rsidR="00EA5760" w:rsidRPr="00AF11A9" w:rsidRDefault="00EA5760" w:rsidP="00EA5760">
      <w:pPr>
        <w:pStyle w:val="Grillecouleur-Accent1"/>
      </w:pPr>
      <w:r>
        <w:t>« </w:t>
      </w:r>
      <w:r w:rsidRPr="00AF11A9">
        <w:t>Et quant à nos moyens d'action, quant à la façon par</w:t>
      </w:r>
      <w:r>
        <w:t xml:space="preserve"> [311]</w:t>
      </w:r>
      <w:r w:rsidRPr="00AF11A9">
        <w:t xml:space="preserve"> laquelle nous comptons faire entendre notre voix au pays et au pouvoir, nous f</w:t>
      </w:r>
      <w:r w:rsidRPr="00AF11A9">
        <w:t>e</w:t>
      </w:r>
      <w:r w:rsidRPr="00AF11A9">
        <w:t xml:space="preserve">rons usage des meetings, des manifestations publiques, du pétitionnement </w:t>
      </w:r>
      <w:r w:rsidRPr="00AF11A9">
        <w:lastRenderedPageBreak/>
        <w:t>en masse, et aussi, dans la mesure du possible, de l'agitation électorale. À ce dernier égard, aussi longtemps que le droit de suffrage ne sera pas a</w:t>
      </w:r>
      <w:r w:rsidRPr="00AF11A9">
        <w:t>c</w:t>
      </w:r>
      <w:r w:rsidRPr="00AF11A9">
        <w:t>cordé à tous, le parti socialiste belge n'aura pas toute la puissance qui lui revient</w:t>
      </w:r>
      <w:r>
        <w:t> ;</w:t>
      </w:r>
      <w:r w:rsidRPr="00AF11A9">
        <w:t xml:space="preserve"> néanmoins, comme beaucoup de socialistes sont électeurs, nous les engageons à se compter, à se concerter et, lors des élections à la co</w:t>
      </w:r>
      <w:r w:rsidRPr="00AF11A9">
        <w:t>m</w:t>
      </w:r>
      <w:r w:rsidRPr="00AF11A9">
        <w:t>mune, à la province et à la Législature, à ne porter leur vote que sur des candidats socialistes, ou, pour le moins, sur des candidats suffisamment amis du progrès social pour s'engager à appuyer les réformes actuelles et pratiques que nous réclamons et à dénoncer les griefs dont nous sommes en droit d'exiger le redressement immédiat.</w:t>
      </w:r>
    </w:p>
    <w:p w14:paraId="1DB7DFCC" w14:textId="77777777" w:rsidR="00EA5760" w:rsidRPr="00AF11A9" w:rsidRDefault="00EA5760" w:rsidP="00EA5760">
      <w:pPr>
        <w:pStyle w:val="Grillecouleur-Accent1"/>
      </w:pPr>
      <w:r>
        <w:t>« </w:t>
      </w:r>
      <w:r w:rsidRPr="00AF11A9">
        <w:t>Enfin, en nous constituant en parti politique belge sur le terrain légal et constitutionnel, la vérité nous oblige à faire encore une double déclar</w:t>
      </w:r>
      <w:r w:rsidRPr="00AF11A9">
        <w:t>a</w:t>
      </w:r>
      <w:r w:rsidRPr="00AF11A9">
        <w:t>tion</w:t>
      </w:r>
      <w:r>
        <w:t> :</w:t>
      </w:r>
      <w:r w:rsidRPr="00AF11A9">
        <w:t xml:space="preserve"> c'est d'abord qu'en nous engageant sur le terrain politique dans notre pays, nous ne voulons nullement renier la solidarité internationale et n'en tendons pas moins la main à nos frères des autres pays</w:t>
      </w:r>
      <w:r>
        <w:t> ;</w:t>
      </w:r>
      <w:r w:rsidRPr="00AF11A9">
        <w:t xml:space="preserve"> c'est ensuite, qu'en faisant usage des droits constitutionnels et des moyens légaux mis à notre disposition, nous ne prétendons nullement répudier à jamais les moyens révolutionnaires, et renier ce </w:t>
      </w:r>
      <w:r w:rsidRPr="00AF11A9">
        <w:rPr>
          <w:i/>
        </w:rPr>
        <w:t>droit à l'insurrection</w:t>
      </w:r>
      <w:r w:rsidRPr="00AF11A9">
        <w:t>, dont nos pères, les communiers flamands et wallons, ont fait un si fréquent usage. Lorsqu'on persiste, malgré toutes ses réclamations et ses protestations, à refuser au peuple le redressement de ses griefs légitimes, le peuple n'a d'autre recours qu'en ce droit</w:t>
      </w:r>
      <w:r>
        <w:t> ;</w:t>
      </w:r>
      <w:r w:rsidRPr="00AF11A9">
        <w:t xml:space="preserve"> et nous savons, par l'histoire, que la révolution est souvent la raison suprême du peuple comme le canon est la raison suprême des rois.</w:t>
      </w:r>
    </w:p>
    <w:p w14:paraId="32115A6B" w14:textId="77777777" w:rsidR="00EA5760" w:rsidRPr="00780B39" w:rsidRDefault="00EA5760" w:rsidP="00EA5760">
      <w:pPr>
        <w:spacing w:before="120" w:after="120"/>
        <w:jc w:val="center"/>
        <w:rPr>
          <w:color w:val="000090"/>
          <w:sz w:val="24"/>
        </w:rPr>
      </w:pPr>
      <w:r w:rsidRPr="00780B39">
        <w:rPr>
          <w:color w:val="000090"/>
          <w:sz w:val="24"/>
        </w:rPr>
        <w:t>« </w:t>
      </w:r>
      <w:r w:rsidRPr="00780B39">
        <w:rPr>
          <w:i/>
          <w:color w:val="000090"/>
          <w:sz w:val="24"/>
        </w:rPr>
        <w:t>Pour la Commission administrative :</w:t>
      </w:r>
    </w:p>
    <w:p w14:paraId="5EC69562" w14:textId="77777777" w:rsidR="00EA5760" w:rsidRPr="00780B39" w:rsidRDefault="00EA5760" w:rsidP="00EA5760">
      <w:pPr>
        <w:spacing w:before="120" w:after="120"/>
        <w:jc w:val="center"/>
        <w:rPr>
          <w:sz w:val="24"/>
        </w:rPr>
      </w:pPr>
      <w:r w:rsidRPr="00780B39">
        <w:rPr>
          <w:sz w:val="24"/>
        </w:rPr>
        <w:t>C. DE PAEPE ET E. STEENS. »</w:t>
      </w:r>
    </w:p>
    <w:p w14:paraId="035DBAA1" w14:textId="77777777" w:rsidR="00EA5760" w:rsidRPr="00AF11A9" w:rsidRDefault="00EA5760" w:rsidP="00EA5760">
      <w:pPr>
        <w:pStyle w:val="c"/>
      </w:pPr>
      <w:r w:rsidRPr="00AF11A9">
        <w:t>*</w:t>
      </w:r>
      <w:r>
        <w:br/>
      </w:r>
      <w:r w:rsidRPr="00AF11A9">
        <w:t>*</w:t>
      </w:r>
      <w:r>
        <w:t xml:space="preserve">    </w:t>
      </w:r>
      <w:r w:rsidRPr="00AF11A9">
        <w:t xml:space="preserve">  *</w:t>
      </w:r>
    </w:p>
    <w:p w14:paraId="3DCD66CA" w14:textId="77777777" w:rsidR="00EA5760" w:rsidRDefault="00EA5760" w:rsidP="00EA5760">
      <w:pPr>
        <w:spacing w:before="120" w:after="120"/>
        <w:jc w:val="both"/>
      </w:pPr>
      <w:r w:rsidRPr="00AF11A9">
        <w:t xml:space="preserve">Dans un article du </w:t>
      </w:r>
      <w:r w:rsidRPr="00AF11A9">
        <w:rPr>
          <w:i/>
        </w:rPr>
        <w:t>Socialisme progressif</w:t>
      </w:r>
      <w:r>
        <w:t> </w:t>
      </w:r>
      <w:r>
        <w:rPr>
          <w:rStyle w:val="Appelnotedebasdep"/>
        </w:rPr>
        <w:footnoteReference w:id="83"/>
      </w:r>
      <w:r w:rsidRPr="00AF11A9">
        <w:t>, revue fondée</w:t>
      </w:r>
      <w:r>
        <w:t xml:space="preserve"> [312]</w:t>
      </w:r>
      <w:r w:rsidRPr="00AF11A9">
        <w:t xml:space="preserve"> par Benoît Malon, De Paepe expliqua, à propos de la publication du </w:t>
      </w:r>
      <w:r w:rsidRPr="00AF11A9">
        <w:rPr>
          <w:i/>
        </w:rPr>
        <w:t>M</w:t>
      </w:r>
      <w:r w:rsidRPr="00AF11A9">
        <w:rPr>
          <w:i/>
        </w:rPr>
        <w:t>a</w:t>
      </w:r>
      <w:r w:rsidRPr="00AF11A9">
        <w:rPr>
          <w:i/>
        </w:rPr>
        <w:t>nifeste du Parti socialiste brabançon</w:t>
      </w:r>
      <w:r w:rsidRPr="00AF11A9">
        <w:t>, l'</w:t>
      </w:r>
      <w:r w:rsidRPr="00AF11A9">
        <w:rPr>
          <w:i/>
        </w:rPr>
        <w:t>attitude politique des sociali</w:t>
      </w:r>
      <w:r w:rsidRPr="00AF11A9">
        <w:rPr>
          <w:i/>
        </w:rPr>
        <w:t>s</w:t>
      </w:r>
      <w:r w:rsidRPr="00AF11A9">
        <w:rPr>
          <w:i/>
        </w:rPr>
        <w:t>tes belges</w:t>
      </w:r>
      <w:r>
        <w:t> :</w:t>
      </w:r>
    </w:p>
    <w:p w14:paraId="0BED24FC" w14:textId="77777777" w:rsidR="00EA5760" w:rsidRPr="00AF11A9" w:rsidRDefault="00EA5760" w:rsidP="00EA5760">
      <w:pPr>
        <w:spacing w:before="120" w:after="120"/>
        <w:jc w:val="both"/>
      </w:pPr>
    </w:p>
    <w:p w14:paraId="23B0839B" w14:textId="77777777" w:rsidR="00EA5760" w:rsidRDefault="00EA5760" w:rsidP="00EA5760">
      <w:pPr>
        <w:pStyle w:val="Grillecouleur-Accent1"/>
      </w:pPr>
      <w:r>
        <w:t>« </w:t>
      </w:r>
      <w:r w:rsidRPr="00AF11A9">
        <w:t>Après avoir pratiqué durant de longues années l'abstentionnisme p</w:t>
      </w:r>
      <w:r w:rsidRPr="00AF11A9">
        <w:t>o</w:t>
      </w:r>
      <w:r w:rsidRPr="00AF11A9">
        <w:t>litique, écrivait-il, la grande majorité des socialistes belges paraît décid</w:t>
      </w:r>
      <w:r w:rsidRPr="00AF11A9">
        <w:t>é</w:t>
      </w:r>
      <w:r w:rsidRPr="00AF11A9">
        <w:t>ment avoir abandonné cette attitude.</w:t>
      </w:r>
      <w:r>
        <w:t> »</w:t>
      </w:r>
    </w:p>
    <w:p w14:paraId="45B5A3A8" w14:textId="77777777" w:rsidR="00EA5760" w:rsidRDefault="00EA5760" w:rsidP="00EA5760">
      <w:pPr>
        <w:spacing w:before="120" w:after="120"/>
        <w:jc w:val="both"/>
      </w:pPr>
    </w:p>
    <w:p w14:paraId="64542F68" w14:textId="77777777" w:rsidR="00EA5760" w:rsidRPr="00AF11A9" w:rsidRDefault="00EA5760" w:rsidP="00EA5760">
      <w:pPr>
        <w:spacing w:before="120" w:after="120"/>
        <w:jc w:val="both"/>
      </w:pPr>
      <w:r w:rsidRPr="00AF11A9">
        <w:lastRenderedPageBreak/>
        <w:t>De Paepe expliquait ensuite comment ce revirement s'était produit, grâce surtout aux socialistes flamands et aussi, disait-il, à l'entrée au Parlement belge de Paul Janson qui, bien qu'envoyé à la Chambre par la bourgeoisie libérale, pour y combattre le parti clérical, s'était décl</w:t>
      </w:r>
      <w:r w:rsidRPr="00AF11A9">
        <w:t>a</w:t>
      </w:r>
      <w:r w:rsidRPr="00AF11A9">
        <w:t>ré socialiste et se considérait comme le défenseur naturel du prolét</w:t>
      </w:r>
      <w:r w:rsidRPr="00AF11A9">
        <w:t>a</w:t>
      </w:r>
      <w:r w:rsidRPr="00AF11A9">
        <w:t>riat.</w:t>
      </w:r>
    </w:p>
    <w:p w14:paraId="0CAB9EA6" w14:textId="77777777" w:rsidR="00EA5760" w:rsidRDefault="00EA5760" w:rsidP="00EA5760">
      <w:pPr>
        <w:pStyle w:val="Grillecouleur-Accent1"/>
      </w:pPr>
    </w:p>
    <w:p w14:paraId="2EF1EF11" w14:textId="77777777" w:rsidR="00EA5760" w:rsidRDefault="00EA5760" w:rsidP="00EA5760">
      <w:pPr>
        <w:pStyle w:val="Grillecouleur-Accent1"/>
      </w:pPr>
      <w:r>
        <w:t>« </w:t>
      </w:r>
      <w:r w:rsidRPr="00AF11A9">
        <w:t xml:space="preserve">Une des </w:t>
      </w:r>
      <w:r w:rsidRPr="00AF11A9">
        <w:rPr>
          <w:i/>
        </w:rPr>
        <w:t>idées maîtresses</w:t>
      </w:r>
      <w:r w:rsidRPr="00AF11A9">
        <w:t xml:space="preserve"> du manifeste, dit encore De Paepe dans l'article du </w:t>
      </w:r>
      <w:r w:rsidRPr="00AF11A9">
        <w:rPr>
          <w:i/>
        </w:rPr>
        <w:t>Socialisme progressif</w:t>
      </w:r>
      <w:r w:rsidRPr="00AF11A9">
        <w:t>, c'est de voir dans le socialisme conte</w:t>
      </w:r>
      <w:r w:rsidRPr="00AF11A9">
        <w:t>m</w:t>
      </w:r>
      <w:r w:rsidRPr="00AF11A9">
        <w:t>porain, non pas la cause de la classe ouvrière exclusivement, non pas se</w:t>
      </w:r>
      <w:r w:rsidRPr="00AF11A9">
        <w:t>u</w:t>
      </w:r>
      <w:r w:rsidRPr="00AF11A9">
        <w:t xml:space="preserve">lement une </w:t>
      </w:r>
      <w:r w:rsidRPr="00AF11A9">
        <w:rPr>
          <w:i/>
        </w:rPr>
        <w:t>guerre de classe</w:t>
      </w:r>
      <w:r w:rsidRPr="00AF11A9">
        <w:t xml:space="preserve">, le </w:t>
      </w:r>
      <w:r w:rsidRPr="00AF11A9">
        <w:rPr>
          <w:i/>
        </w:rPr>
        <w:t>Klassenkampf</w:t>
      </w:r>
      <w:r w:rsidRPr="00AF11A9">
        <w:t xml:space="preserve"> de certains socialistes all</w:t>
      </w:r>
      <w:r w:rsidRPr="00AF11A9">
        <w:t>e</w:t>
      </w:r>
      <w:r w:rsidRPr="00AF11A9">
        <w:t>mands, mais la cause de tous, la tendance vers une civilisation supérieure, dans l</w:t>
      </w:r>
      <w:r w:rsidRPr="00AF11A9">
        <w:t>a</w:t>
      </w:r>
      <w:r w:rsidRPr="00AF11A9">
        <w:t xml:space="preserve">quelle plus de bien-être matériel et plus de culture intellectuelle et morale seraient dispensés </w:t>
      </w:r>
      <w:r w:rsidRPr="00AF11A9">
        <w:rPr>
          <w:i/>
        </w:rPr>
        <w:t>à tous</w:t>
      </w:r>
      <w:r w:rsidRPr="00AF11A9">
        <w:t>.</w:t>
      </w:r>
      <w:r>
        <w:t> »</w:t>
      </w:r>
    </w:p>
    <w:p w14:paraId="126D31D3" w14:textId="77777777" w:rsidR="00EA5760" w:rsidRPr="00AF11A9" w:rsidRDefault="00EA5760" w:rsidP="00EA5760">
      <w:pPr>
        <w:pStyle w:val="Grillecouleur-Accent1"/>
      </w:pPr>
    </w:p>
    <w:p w14:paraId="021D2C8B" w14:textId="77777777" w:rsidR="00EA5760" w:rsidRPr="00AF11A9" w:rsidRDefault="00EA5760" w:rsidP="00EA5760">
      <w:pPr>
        <w:spacing w:before="120" w:after="120"/>
        <w:jc w:val="both"/>
      </w:pPr>
      <w:r w:rsidRPr="00AF11A9">
        <w:t>Alors commença une nouvelle agitation dans le but de grouper en un seul parti tous les socialistes belges.</w:t>
      </w:r>
    </w:p>
    <w:p w14:paraId="34428F83" w14:textId="77777777" w:rsidR="00EA5760" w:rsidRPr="00AF11A9" w:rsidRDefault="00EA5760" w:rsidP="00EA5760">
      <w:pPr>
        <w:spacing w:before="120" w:after="120"/>
        <w:jc w:val="both"/>
      </w:pPr>
      <w:r w:rsidRPr="00AF11A9">
        <w:t>Les Flamands continuaient cependant à se réunir en Congrès sép</w:t>
      </w:r>
      <w:r w:rsidRPr="00AF11A9">
        <w:t>a</w:t>
      </w:r>
      <w:r w:rsidRPr="00AF11A9">
        <w:t>rés. Dans celui qu'ils tinrent à Courtrai,les 21 et 22 avril 1878, il y avait vingt-deux délégués représentant des associations ouvrières d'Anvers, de Gand, de Bruxelles, de Malines, de Courtrai, de Bruges et de Roulers. Le bureau fédéral du Parti socialiste flamand avait son siège à Gand.</w:t>
      </w:r>
    </w:p>
    <w:p w14:paraId="78886536" w14:textId="77777777" w:rsidR="00EA5760" w:rsidRPr="00AF11A9" w:rsidRDefault="00EA5760" w:rsidP="00EA5760">
      <w:pPr>
        <w:spacing w:before="120" w:after="120"/>
        <w:jc w:val="both"/>
      </w:pPr>
      <w:r w:rsidRPr="00AF11A9">
        <w:t>Nos amis flamands possédaient deux organes à ce moment</w:t>
      </w:r>
      <w:r>
        <w:t> :</w:t>
      </w:r>
      <w:r w:rsidRPr="00AF11A9">
        <w:t xml:space="preserve"> </w:t>
      </w:r>
      <w:r w:rsidRPr="00AF11A9">
        <w:rPr>
          <w:i/>
        </w:rPr>
        <w:t>De Werker</w:t>
      </w:r>
      <w:r w:rsidRPr="00AF11A9">
        <w:t xml:space="preserve">, paraissant à Anvers, et de </w:t>
      </w:r>
      <w:r w:rsidRPr="00AF11A9">
        <w:rPr>
          <w:i/>
        </w:rPr>
        <w:t>Volkswil</w:t>
      </w:r>
      <w:r w:rsidRPr="00AF11A9">
        <w:t xml:space="preserve"> (</w:t>
      </w:r>
      <w:r w:rsidRPr="00AF11A9">
        <w:rPr>
          <w:i/>
        </w:rPr>
        <w:t>la Volonté du peuple</w:t>
      </w:r>
      <w:r w:rsidRPr="00AF11A9">
        <w:t>) édité à Gand.</w:t>
      </w:r>
    </w:p>
    <w:p w14:paraId="239FCA8B" w14:textId="77777777" w:rsidR="00EA5760" w:rsidRPr="00AF11A9" w:rsidRDefault="00EA5760" w:rsidP="00EA5760">
      <w:pPr>
        <w:spacing w:before="120" w:after="120"/>
        <w:jc w:val="both"/>
      </w:pPr>
      <w:r w:rsidRPr="00AF11A9">
        <w:t xml:space="preserve">Le </w:t>
      </w:r>
      <w:r w:rsidRPr="00AF11A9">
        <w:rPr>
          <w:i/>
        </w:rPr>
        <w:t>Mirabeau</w:t>
      </w:r>
      <w:r w:rsidRPr="00AF11A9">
        <w:t xml:space="preserve"> de Verviers, défendait la vieille tendance. Il manquait donc un organe de langue française pour défendre et propager les principes démocratiques et socialistes, c'est-à-dire la poursuite du co</w:t>
      </w:r>
      <w:r w:rsidRPr="00AF11A9">
        <w:t>l</w:t>
      </w:r>
      <w:r w:rsidRPr="00AF11A9">
        <w:t>lectivisme par le moyen de la conquête du pouvoir politique.</w:t>
      </w:r>
    </w:p>
    <w:p w14:paraId="442A0EFD" w14:textId="77777777" w:rsidR="00EA5760" w:rsidRDefault="00EA5760" w:rsidP="00EA5760">
      <w:pPr>
        <w:spacing w:before="120" w:after="120"/>
        <w:jc w:val="both"/>
      </w:pPr>
      <w:r w:rsidRPr="00AF11A9">
        <w:t>Le 5 mai 1878, l'auteur de ce livre fit paraître le premier</w:t>
      </w:r>
      <w:r>
        <w:t xml:space="preserve"> [313]</w:t>
      </w:r>
      <w:r w:rsidRPr="00AF11A9">
        <w:t xml:space="preserve"> n</w:t>
      </w:r>
      <w:r w:rsidRPr="00AF11A9">
        <w:t>u</w:t>
      </w:r>
      <w:r w:rsidRPr="00AF11A9">
        <w:t xml:space="preserve">méro de la </w:t>
      </w:r>
      <w:r w:rsidRPr="00AF11A9">
        <w:rPr>
          <w:i/>
        </w:rPr>
        <w:t>Voix de l'Ouvrier</w:t>
      </w:r>
      <w:r>
        <w:t> </w:t>
      </w:r>
      <w:r>
        <w:rPr>
          <w:rStyle w:val="Appelnotedebasdep"/>
        </w:rPr>
        <w:footnoteReference w:id="84"/>
      </w:r>
      <w:r w:rsidRPr="00AF11A9">
        <w:t>, qui s'intitula l'</w:t>
      </w:r>
      <w:r w:rsidRPr="00AF11A9">
        <w:rPr>
          <w:i/>
        </w:rPr>
        <w:t>Organe des intérêts du travail</w:t>
      </w:r>
      <w:r w:rsidRPr="00AF11A9">
        <w:t xml:space="preserve">. Cette œuvre d'initiative personnelle fut, quelques mois plus </w:t>
      </w:r>
      <w:r w:rsidRPr="00AF11A9">
        <w:lastRenderedPageBreak/>
        <w:t xml:space="preserve">tard, reprise par la </w:t>
      </w:r>
      <w:r w:rsidRPr="00AF11A9">
        <w:rPr>
          <w:i/>
        </w:rPr>
        <w:t>Chambre du Travail</w:t>
      </w:r>
      <w:r w:rsidRPr="00AF11A9">
        <w:t xml:space="preserve"> et après cela devint l'organe du </w:t>
      </w:r>
      <w:r w:rsidRPr="00AF11A9">
        <w:rPr>
          <w:i/>
        </w:rPr>
        <w:t>Parti socialiste belge</w:t>
      </w:r>
      <w:r w:rsidRPr="00AF11A9">
        <w:t>.</w:t>
      </w:r>
    </w:p>
    <w:p w14:paraId="1C8DC73F" w14:textId="77777777" w:rsidR="00EA5760" w:rsidRDefault="00EA5760" w:rsidP="00EA5760">
      <w:pPr>
        <w:spacing w:before="120" w:after="120"/>
        <w:jc w:val="both"/>
      </w:pPr>
    </w:p>
    <w:p w14:paraId="06216C5F" w14:textId="77777777" w:rsidR="00EA5760" w:rsidRDefault="00EA5760" w:rsidP="00EA5760">
      <w:pPr>
        <w:spacing w:before="120" w:after="120"/>
        <w:jc w:val="both"/>
      </w:pPr>
    </w:p>
    <w:p w14:paraId="4B4719A1" w14:textId="77777777" w:rsidR="00EA5760" w:rsidRPr="00AF11A9" w:rsidRDefault="00EA5760" w:rsidP="00EA5760">
      <w:pPr>
        <w:spacing w:before="120" w:after="120"/>
        <w:jc w:val="both"/>
      </w:pPr>
    </w:p>
    <w:p w14:paraId="01AF1A45" w14:textId="77777777" w:rsidR="00EA5760" w:rsidRDefault="002F480F" w:rsidP="00EA5760">
      <w:pPr>
        <w:pStyle w:val="fig"/>
      </w:pPr>
      <w:r>
        <w:rPr>
          <w:noProof/>
        </w:rPr>
        <w:drawing>
          <wp:inline distT="0" distB="0" distL="0" distR="0" wp14:anchorId="28A305FA" wp14:editId="1128FF7F">
            <wp:extent cx="2552700" cy="2908300"/>
            <wp:effectExtent l="25400" t="25400" r="12700" b="12700"/>
            <wp:docPr id="32"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2700" cy="2908300"/>
                    </a:xfrm>
                    <a:prstGeom prst="rect">
                      <a:avLst/>
                    </a:prstGeom>
                    <a:noFill/>
                    <a:ln w="19050" cmpd="sng">
                      <a:solidFill>
                        <a:srgbClr val="000000"/>
                      </a:solidFill>
                      <a:miter lim="800000"/>
                      <a:headEnd/>
                      <a:tailEnd/>
                    </a:ln>
                    <a:effectLst/>
                  </pic:spPr>
                </pic:pic>
              </a:graphicData>
            </a:graphic>
          </wp:inline>
        </w:drawing>
      </w:r>
    </w:p>
    <w:p w14:paraId="358F884F" w14:textId="77777777" w:rsidR="00EA5760" w:rsidRDefault="00EA5760" w:rsidP="00EA5760">
      <w:pPr>
        <w:pStyle w:val="figtitre"/>
      </w:pPr>
      <w:r>
        <w:t xml:space="preserve">Fig. 65. </w:t>
      </w:r>
      <w:r w:rsidRPr="00402F4C">
        <w:rPr>
          <w:lang w:bidi="ar-SA"/>
        </w:rPr>
        <w:t>Edouard Anseele</w:t>
      </w:r>
      <w:r>
        <w:rPr>
          <w:lang w:bidi="ar-SA"/>
        </w:rPr>
        <w:t>.</w:t>
      </w:r>
    </w:p>
    <w:p w14:paraId="5E6CFDDD" w14:textId="77777777" w:rsidR="00EA5760" w:rsidRPr="00AF11A9" w:rsidRDefault="00EA5760" w:rsidP="00EA5760">
      <w:pPr>
        <w:spacing w:before="120" w:after="120"/>
        <w:jc w:val="both"/>
      </w:pPr>
    </w:p>
    <w:p w14:paraId="1653FCDA" w14:textId="77777777" w:rsidR="00EA5760" w:rsidRPr="00AF11A9" w:rsidRDefault="00EA5760" w:rsidP="00EA5760">
      <w:pPr>
        <w:spacing w:before="120" w:after="120"/>
        <w:jc w:val="both"/>
      </w:pPr>
      <w:r w:rsidRPr="00AF11A9">
        <w:t>Il existait alors à Bruxelles les associations ouvrières et socialistes suivantes</w:t>
      </w:r>
      <w:r>
        <w:t> :</w:t>
      </w:r>
    </w:p>
    <w:p w14:paraId="2F17EA73" w14:textId="77777777" w:rsidR="00EA5760" w:rsidRDefault="00EA5760" w:rsidP="00EA5760">
      <w:pPr>
        <w:spacing w:before="120" w:after="120"/>
        <w:jc w:val="both"/>
      </w:pPr>
      <w:r>
        <w:t>[314]</w:t>
      </w:r>
    </w:p>
    <w:p w14:paraId="4389FA8B" w14:textId="77777777" w:rsidR="00EA5760" w:rsidRPr="00AF11A9" w:rsidRDefault="00EA5760" w:rsidP="00EA5760">
      <w:pPr>
        <w:spacing w:before="120" w:after="120"/>
        <w:jc w:val="both"/>
      </w:pPr>
      <w:r w:rsidRPr="00AF11A9">
        <w:t>La chambre du Travail, Fédération des associations ouvrières</w:t>
      </w:r>
      <w:r>
        <w:t> ;</w:t>
      </w:r>
      <w:r w:rsidRPr="00AF11A9">
        <w:t xml:space="preserve"> </w:t>
      </w:r>
    </w:p>
    <w:p w14:paraId="1F5D8C40" w14:textId="77777777" w:rsidR="00EA5760" w:rsidRPr="00AF11A9" w:rsidRDefault="00EA5760" w:rsidP="00EA5760">
      <w:pPr>
        <w:spacing w:before="120" w:after="120"/>
        <w:jc w:val="both"/>
      </w:pPr>
      <w:r w:rsidRPr="00AF11A9">
        <w:t>L'association des ouvriers orfèvres-bijoutiers</w:t>
      </w:r>
      <w:r>
        <w:t> ;</w:t>
      </w:r>
      <w:r w:rsidRPr="00AF11A9">
        <w:t xml:space="preserve"> celle des ébénistes</w:t>
      </w:r>
      <w:r>
        <w:t> ;</w:t>
      </w:r>
      <w:r w:rsidRPr="00AF11A9">
        <w:t xml:space="preserve"> des menuisiers</w:t>
      </w:r>
      <w:r>
        <w:t> ;</w:t>
      </w:r>
      <w:r w:rsidRPr="00AF11A9">
        <w:t xml:space="preserve"> des marbriers, sculpteurs et tailleurs de pierres</w:t>
      </w:r>
      <w:r>
        <w:t> ;</w:t>
      </w:r>
      <w:r w:rsidRPr="00AF11A9">
        <w:t xml:space="preserve"> des tailleurs</w:t>
      </w:r>
      <w:r>
        <w:t> ;</w:t>
      </w:r>
      <w:r w:rsidRPr="00AF11A9">
        <w:t xml:space="preserve"> des peintres et des cordonniers</w:t>
      </w:r>
      <w:r>
        <w:t> ;</w:t>
      </w:r>
      <w:r w:rsidRPr="00AF11A9">
        <w:t xml:space="preserve"> la Section du Parti sociali</w:t>
      </w:r>
      <w:r w:rsidRPr="00AF11A9">
        <w:t>s</w:t>
      </w:r>
      <w:r w:rsidRPr="00AF11A9">
        <w:t>te flamand et le Parti socialiste brabançon.</w:t>
      </w:r>
    </w:p>
    <w:p w14:paraId="62DA4059" w14:textId="77777777" w:rsidR="00EA5760" w:rsidRPr="00AF11A9" w:rsidRDefault="00EA5760" w:rsidP="00EA5760">
      <w:pPr>
        <w:spacing w:before="120" w:after="120"/>
        <w:jc w:val="both"/>
      </w:pPr>
      <w:r w:rsidRPr="00AF11A9">
        <w:t>Au Congrès socialiste international convoqué à Paris, à l'occasion de l'Exposition universelle de 1878, les socialistes belges envoyèrent deux délégués</w:t>
      </w:r>
      <w:r>
        <w:t> :</w:t>
      </w:r>
      <w:r w:rsidRPr="00AF11A9">
        <w:t xml:space="preserve"> Edmond Van Beveren, de Gand et L. Bertrand, de Bruxelles.</w:t>
      </w:r>
    </w:p>
    <w:p w14:paraId="69E39303" w14:textId="77777777" w:rsidR="00EA5760" w:rsidRPr="00AF11A9" w:rsidRDefault="00EA5760" w:rsidP="00EA5760">
      <w:pPr>
        <w:spacing w:before="120" w:after="120"/>
        <w:jc w:val="both"/>
      </w:pPr>
      <w:r w:rsidRPr="00AF11A9">
        <w:lastRenderedPageBreak/>
        <w:t>Au mois de décembre, le Parti socialiste flamand tint son troisième congrès semestriel à Boom, près d'Anvers.</w:t>
      </w:r>
    </w:p>
    <w:p w14:paraId="5A8BBD85" w14:textId="77777777" w:rsidR="00EA5760" w:rsidRPr="00AF11A9" w:rsidRDefault="00EA5760" w:rsidP="00EA5760">
      <w:pPr>
        <w:spacing w:before="120" w:after="120"/>
        <w:jc w:val="both"/>
      </w:pPr>
      <w:r>
        <w:br w:type="page"/>
      </w:r>
      <w:r w:rsidRPr="00AF11A9">
        <w:lastRenderedPageBreak/>
        <w:t>L'ordre du jour de ce Congrès comportait les questions suivantes</w:t>
      </w:r>
      <w:r>
        <w:t> :</w:t>
      </w:r>
    </w:p>
    <w:p w14:paraId="3DF27294" w14:textId="77777777" w:rsidR="00EA5760" w:rsidRDefault="00EA5760" w:rsidP="00EA5760">
      <w:pPr>
        <w:spacing w:before="120" w:after="120"/>
        <w:jc w:val="both"/>
      </w:pPr>
    </w:p>
    <w:p w14:paraId="19227AC0" w14:textId="77777777" w:rsidR="00EA5760" w:rsidRPr="00AF11A9" w:rsidRDefault="00EA5760" w:rsidP="00EA5760">
      <w:pPr>
        <w:spacing w:before="120" w:after="120"/>
        <w:jc w:val="both"/>
      </w:pPr>
      <w:r w:rsidRPr="00AF11A9">
        <w:t>1° Soutien du parti. Rapport du Comité central</w:t>
      </w:r>
      <w:r>
        <w:t> ;</w:t>
      </w:r>
    </w:p>
    <w:p w14:paraId="5ACBC934" w14:textId="77777777" w:rsidR="00EA5760" w:rsidRPr="00AF11A9" w:rsidRDefault="00EA5760" w:rsidP="00EA5760">
      <w:pPr>
        <w:spacing w:before="120" w:after="120"/>
        <w:jc w:val="both"/>
      </w:pPr>
      <w:r w:rsidRPr="00AF11A9">
        <w:t>2° La Presse socialiste</w:t>
      </w:r>
      <w:r>
        <w:t> ;</w:t>
      </w:r>
    </w:p>
    <w:p w14:paraId="56F2A53C" w14:textId="77777777" w:rsidR="00EA5760" w:rsidRPr="00AF11A9" w:rsidRDefault="00EA5760" w:rsidP="00EA5760">
      <w:pPr>
        <w:spacing w:before="120" w:after="120"/>
        <w:jc w:val="both"/>
      </w:pPr>
      <w:r w:rsidRPr="00AF11A9">
        <w:t>3° Organisation pratique des sociétés de métiers</w:t>
      </w:r>
      <w:r>
        <w:t> ;</w:t>
      </w:r>
    </w:p>
    <w:p w14:paraId="35B9C45E" w14:textId="77777777" w:rsidR="00EA5760" w:rsidRPr="00AF11A9" w:rsidRDefault="00EA5760" w:rsidP="00EA5760">
      <w:pPr>
        <w:spacing w:before="120" w:after="120"/>
        <w:jc w:val="both"/>
      </w:pPr>
      <w:r w:rsidRPr="00AF11A9">
        <w:t>4° Moyens de propagande. Union entre socialistes flamands et wallons</w:t>
      </w:r>
      <w:r>
        <w:t> ;</w:t>
      </w:r>
    </w:p>
    <w:p w14:paraId="32AF0E42" w14:textId="77777777" w:rsidR="00EA5760" w:rsidRPr="00AF11A9" w:rsidRDefault="00EA5760" w:rsidP="00EA5760">
      <w:pPr>
        <w:spacing w:before="120" w:after="120"/>
        <w:jc w:val="both"/>
      </w:pPr>
      <w:r w:rsidRPr="00AF11A9">
        <w:t>5° Soutien en cas d'événements politiques.</w:t>
      </w:r>
    </w:p>
    <w:p w14:paraId="00C2D817" w14:textId="77777777" w:rsidR="00EA5760" w:rsidRDefault="00EA5760" w:rsidP="00EA5760">
      <w:pPr>
        <w:spacing w:before="120" w:after="120"/>
        <w:jc w:val="both"/>
      </w:pPr>
    </w:p>
    <w:p w14:paraId="4DE8A33A" w14:textId="77777777" w:rsidR="00EA5760" w:rsidRPr="00AF11A9" w:rsidRDefault="00EA5760" w:rsidP="00EA5760">
      <w:pPr>
        <w:spacing w:before="120" w:after="120"/>
        <w:jc w:val="both"/>
      </w:pPr>
      <w:r w:rsidRPr="00AF11A9">
        <w:t xml:space="preserve">La </w:t>
      </w:r>
      <w:r w:rsidRPr="00AF11A9">
        <w:rPr>
          <w:i/>
        </w:rPr>
        <w:t>Chambre du Travail</w:t>
      </w:r>
      <w:r w:rsidRPr="00AF11A9">
        <w:t xml:space="preserve"> de Bruxelles envoya des délégués au Congrès de Boom ainsi que les socialistes de Huy, de Jolimont, de Haine-Saint-Pierre et de Haine-Saint-Paul.</w:t>
      </w:r>
    </w:p>
    <w:p w14:paraId="70CABCBD" w14:textId="77777777" w:rsidR="00EA5760" w:rsidRPr="00AF11A9" w:rsidRDefault="00EA5760" w:rsidP="00EA5760">
      <w:pPr>
        <w:spacing w:before="120" w:after="120"/>
        <w:jc w:val="both"/>
      </w:pPr>
      <w:r w:rsidRPr="00AF11A9">
        <w:t>La question de l'entente entre les socialistes flamands et wallons fut longuement discutée et, finalement, il fut décidé qu'un Congrès extraordinaire aurait lieu à Bruxelles au mois de janvier 1879.</w:t>
      </w:r>
    </w:p>
    <w:p w14:paraId="2CB78DB5" w14:textId="77777777" w:rsidR="00EA5760" w:rsidRPr="00AF11A9" w:rsidRDefault="00EA5760" w:rsidP="00EA5760">
      <w:pPr>
        <w:spacing w:before="120" w:after="120"/>
        <w:jc w:val="both"/>
      </w:pPr>
      <w:r w:rsidRPr="00AF11A9">
        <w:t xml:space="preserve">Ce Congrès eut lieu et finalement le </w:t>
      </w:r>
      <w:r w:rsidRPr="00AF11A9">
        <w:rPr>
          <w:i/>
        </w:rPr>
        <w:t>Parti socialiste belge</w:t>
      </w:r>
      <w:r w:rsidRPr="00AF11A9">
        <w:t xml:space="preserve"> fut con</w:t>
      </w:r>
      <w:r w:rsidRPr="00AF11A9">
        <w:t>s</w:t>
      </w:r>
      <w:r w:rsidRPr="00AF11A9">
        <w:t>titué, les socialistes verviétois, les derniers récalcitrants à la nouvelle méthode, s'étant enfin ralliés au principe de la participation de la cla</w:t>
      </w:r>
      <w:r w:rsidRPr="00AF11A9">
        <w:t>s</w:t>
      </w:r>
      <w:r w:rsidRPr="00AF11A9">
        <w:t>se ouvrière aux luttes politiques.</w:t>
      </w:r>
    </w:p>
    <w:p w14:paraId="18C41393" w14:textId="77777777" w:rsidR="00EA5760" w:rsidRPr="00AF11A9" w:rsidRDefault="00EA5760" w:rsidP="00EA5760">
      <w:pPr>
        <w:pStyle w:val="c"/>
      </w:pPr>
      <w:r>
        <w:t>*</w:t>
      </w:r>
      <w:r>
        <w:br/>
      </w:r>
      <w:r w:rsidRPr="00AF11A9">
        <w:t>*</w:t>
      </w:r>
      <w:r>
        <w:t xml:space="preserve">     </w:t>
      </w:r>
      <w:r w:rsidRPr="00AF11A9">
        <w:t xml:space="preserve">  *</w:t>
      </w:r>
    </w:p>
    <w:p w14:paraId="352FB86F" w14:textId="77777777" w:rsidR="00EA5760" w:rsidRPr="00AF11A9" w:rsidRDefault="00EA5760" w:rsidP="00EA5760">
      <w:pPr>
        <w:spacing w:before="120" w:after="120"/>
        <w:jc w:val="both"/>
      </w:pPr>
      <w:r w:rsidRPr="00AF11A9">
        <w:t>À partir de ce moment, un certain réveil se manifesta dans le sein du prolétariat des grandes villes.</w:t>
      </w:r>
    </w:p>
    <w:p w14:paraId="02C33F7D" w14:textId="77777777" w:rsidR="00EA5760" w:rsidRPr="00AF11A9" w:rsidRDefault="00EA5760" w:rsidP="00EA5760">
      <w:pPr>
        <w:spacing w:before="120" w:after="120"/>
        <w:jc w:val="both"/>
      </w:pPr>
      <w:r w:rsidRPr="00AF11A9">
        <w:t>Le nouveau parti se mit en campagne et commença une active pr</w:t>
      </w:r>
      <w:r w:rsidRPr="00AF11A9">
        <w:t>o</w:t>
      </w:r>
      <w:r w:rsidRPr="00AF11A9">
        <w:t xml:space="preserve">pagande à Bruxelles, Verviers, Huy, </w:t>
      </w:r>
      <w:r>
        <w:t>Liège</w:t>
      </w:r>
      <w:r w:rsidRPr="00AF11A9">
        <w:t xml:space="preserve">, Gand, </w:t>
      </w:r>
      <w:r>
        <w:t xml:space="preserve">[315] </w:t>
      </w:r>
      <w:r w:rsidRPr="00AF11A9">
        <w:t xml:space="preserve">Anvers et dans un grand nombre de localités du pays flamand. </w:t>
      </w:r>
    </w:p>
    <w:p w14:paraId="176744A0" w14:textId="77777777" w:rsidR="00EA5760" w:rsidRPr="00AF11A9" w:rsidRDefault="00EA5760" w:rsidP="00EA5760">
      <w:pPr>
        <w:spacing w:before="120" w:after="120"/>
        <w:jc w:val="both"/>
      </w:pPr>
      <w:r w:rsidRPr="00AF11A9">
        <w:t>Aux élections pour le Conseil des Prud'hommes, qui eurent lieu à la fin de 1878 à Gand et à Verviers, les candidats socialistes triomph</w:t>
      </w:r>
      <w:r w:rsidRPr="00AF11A9">
        <w:t>è</w:t>
      </w:r>
      <w:r w:rsidRPr="00AF11A9">
        <w:t>rent. À Gand, parmi les candidats socialistes, on avait inscrit deux o</w:t>
      </w:r>
      <w:r w:rsidRPr="00AF11A9">
        <w:t>u</w:t>
      </w:r>
      <w:r w:rsidRPr="00AF11A9">
        <w:t>vriers, Paul Verbauwen et P. De Witte,qui purgeaient à la prison de Gand une condamnation pour injures proférées à l'adresse du roi. Ce</w:t>
      </w:r>
      <w:r w:rsidRPr="00AF11A9">
        <w:t>t</w:t>
      </w:r>
      <w:r w:rsidRPr="00AF11A9">
        <w:t xml:space="preserve">te élection fut donc, à côté de son caractère socialiste, de défense </w:t>
      </w:r>
      <w:r w:rsidRPr="00AF11A9">
        <w:lastRenderedPageBreak/>
        <w:t>des intérêts de la classe ouvrière, une manifestation politique et antidyna</w:t>
      </w:r>
      <w:r w:rsidRPr="00AF11A9">
        <w:t>s</w:t>
      </w:r>
      <w:r w:rsidRPr="00AF11A9">
        <w:t>tique.</w:t>
      </w:r>
    </w:p>
    <w:p w14:paraId="6FC07A07" w14:textId="77777777" w:rsidR="00EA5760" w:rsidRPr="00AF11A9" w:rsidRDefault="00EA5760" w:rsidP="00EA5760">
      <w:pPr>
        <w:spacing w:before="120" w:after="120"/>
        <w:jc w:val="both"/>
      </w:pPr>
      <w:r w:rsidRPr="00AF11A9">
        <w:t>Mais il restait à conquérir la population ouvrière de nos centres miniers et métallurgiques, l'armée innombrable des houilleurs du Ha</w:t>
      </w:r>
      <w:r w:rsidRPr="00AF11A9">
        <w:t>i</w:t>
      </w:r>
      <w:r w:rsidRPr="00AF11A9">
        <w:t xml:space="preserve">naut et de la province de </w:t>
      </w:r>
      <w:r>
        <w:t>Liège</w:t>
      </w:r>
      <w:r w:rsidRPr="00AF11A9">
        <w:t xml:space="preserve"> qui, en 1868 et 1869, avaient constitué la principale force de l'</w:t>
      </w:r>
      <w:r w:rsidRPr="00AF11A9">
        <w:rPr>
          <w:i/>
        </w:rPr>
        <w:t>Internationale</w:t>
      </w:r>
      <w:r w:rsidRPr="00AF11A9">
        <w:t>.</w:t>
      </w:r>
    </w:p>
    <w:p w14:paraId="46164F76" w14:textId="77777777" w:rsidR="00EA5760" w:rsidRPr="00AF11A9" w:rsidRDefault="00EA5760" w:rsidP="00EA5760">
      <w:pPr>
        <w:spacing w:before="120" w:after="120"/>
        <w:jc w:val="both"/>
      </w:pPr>
      <w:r w:rsidRPr="00AF11A9">
        <w:t>Pendant les années de prospérité industrielle de 1872 à 1876, où les salaires moyens étaient montés de 860 francs en 1871, à 1,353 en 1873, ces ouvriers travaillaient dur et ne se plaignaient guère. Ils avaient aussi commis la faute d'abandonner leur association, semblant croire que les mauvaises années de bas salaire et de misère ne revie</w:t>
      </w:r>
      <w:r w:rsidRPr="00AF11A9">
        <w:t>n</w:t>
      </w:r>
      <w:r w:rsidRPr="00AF11A9">
        <w:t>draient plus. Hélas</w:t>
      </w:r>
      <w:r>
        <w:t> !</w:t>
      </w:r>
      <w:r w:rsidRPr="00AF11A9">
        <w:t xml:space="preserve"> dès 1877, le salaire moyen retomba à 835 francs</w:t>
      </w:r>
      <w:r>
        <w:t> ;</w:t>
      </w:r>
      <w:r w:rsidRPr="00AF11A9">
        <w:t xml:space="preserve"> à 842 en 1878 et à 809 en 1879.</w:t>
      </w:r>
    </w:p>
    <w:p w14:paraId="60F33184" w14:textId="77777777" w:rsidR="00EA5760" w:rsidRPr="00AF11A9" w:rsidRDefault="00EA5760" w:rsidP="00EA5760">
      <w:pPr>
        <w:spacing w:before="120" w:after="120"/>
        <w:jc w:val="both"/>
      </w:pPr>
      <w:r w:rsidRPr="00AF11A9">
        <w:t>Malgré cela, les houilleurs semblaient résignés à leur triste sort et il n'y eut d'autre grève à signaler que celle qui surgit à Frameries, en 1875, à la suite d'une explosion de grisou et qui survint au charbonn</w:t>
      </w:r>
      <w:r w:rsidRPr="00AF11A9">
        <w:t>a</w:t>
      </w:r>
      <w:r w:rsidRPr="00AF11A9">
        <w:t>ge de l'Agrappe, faisant de nombreuses victimes.</w:t>
      </w:r>
    </w:p>
    <w:p w14:paraId="6CBF7203" w14:textId="77777777" w:rsidR="00EA5760" w:rsidRPr="00AF11A9" w:rsidRDefault="00EA5760" w:rsidP="00EA5760">
      <w:pPr>
        <w:spacing w:before="120" w:after="120"/>
        <w:jc w:val="both"/>
      </w:pPr>
    </w:p>
    <w:p w14:paraId="0785CDDC" w14:textId="77777777" w:rsidR="00EA5760" w:rsidRPr="00AF11A9" w:rsidRDefault="00EA5760" w:rsidP="00EA5760">
      <w:pPr>
        <w:pStyle w:val="c"/>
      </w:pPr>
      <w:r w:rsidRPr="00AF11A9">
        <w:t>*</w:t>
      </w:r>
      <w:r>
        <w:br/>
      </w:r>
      <w:r w:rsidRPr="00AF11A9">
        <w:t>*</w:t>
      </w:r>
      <w:r>
        <w:t xml:space="preserve">    </w:t>
      </w:r>
      <w:r w:rsidRPr="00AF11A9">
        <w:t xml:space="preserve">  *</w:t>
      </w:r>
    </w:p>
    <w:p w14:paraId="333732A3" w14:textId="77777777" w:rsidR="00EA5760" w:rsidRPr="00AF11A9" w:rsidRDefault="00EA5760" w:rsidP="00EA5760">
      <w:pPr>
        <w:pStyle w:val="p"/>
      </w:pPr>
      <w:r w:rsidRPr="00AF11A9">
        <w:br w:type="page"/>
      </w:r>
      <w:r>
        <w:lastRenderedPageBreak/>
        <w:t>[316]</w:t>
      </w:r>
    </w:p>
    <w:p w14:paraId="679E5627" w14:textId="77777777" w:rsidR="00EA5760" w:rsidRPr="00E07116" w:rsidRDefault="00EA5760" w:rsidP="00EA5760">
      <w:pPr>
        <w:jc w:val="both"/>
      </w:pPr>
    </w:p>
    <w:p w14:paraId="405C0630" w14:textId="77777777" w:rsidR="00EA5760" w:rsidRDefault="00EA5760" w:rsidP="00EA5760">
      <w:pPr>
        <w:jc w:val="both"/>
      </w:pPr>
    </w:p>
    <w:p w14:paraId="2566281F" w14:textId="77777777" w:rsidR="00EA5760" w:rsidRPr="00E07116" w:rsidRDefault="00EA5760" w:rsidP="00EA5760">
      <w:pPr>
        <w:jc w:val="both"/>
      </w:pPr>
    </w:p>
    <w:p w14:paraId="5B1DE814" w14:textId="77777777" w:rsidR="00EA5760" w:rsidRPr="00F54CC7" w:rsidRDefault="00EA5760" w:rsidP="00EA5760">
      <w:pPr>
        <w:spacing w:after="120"/>
        <w:ind w:firstLine="0"/>
        <w:jc w:val="center"/>
        <w:rPr>
          <w:sz w:val="24"/>
        </w:rPr>
      </w:pPr>
      <w:bookmarkStart w:id="16" w:name="histoire_2_pt_4_chap_04"/>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255D37A9" w14:textId="77777777" w:rsidR="00EA5760" w:rsidRPr="00384B20" w:rsidRDefault="00EA5760" w:rsidP="00EA5760">
      <w:pPr>
        <w:pStyle w:val="Titreniveau1"/>
      </w:pPr>
      <w:r>
        <w:t>Chapitre IV</w:t>
      </w:r>
    </w:p>
    <w:p w14:paraId="042D138F" w14:textId="77777777" w:rsidR="00EA5760" w:rsidRPr="00E07116" w:rsidRDefault="00EA5760" w:rsidP="00EA5760">
      <w:pPr>
        <w:jc w:val="both"/>
        <w:rPr>
          <w:szCs w:val="36"/>
        </w:rPr>
      </w:pPr>
    </w:p>
    <w:p w14:paraId="5053FB29" w14:textId="77777777" w:rsidR="00EA5760" w:rsidRPr="00E07116" w:rsidRDefault="00EA5760" w:rsidP="00EA5760">
      <w:pPr>
        <w:pStyle w:val="Titreniveau2"/>
      </w:pPr>
      <w:r>
        <w:t>La Réglementation du travail</w:t>
      </w:r>
      <w:r>
        <w:br/>
        <w:t>devant le Parlement belge</w:t>
      </w:r>
      <w:r>
        <w:br/>
        <w:t>en 1878</w:t>
      </w:r>
    </w:p>
    <w:bookmarkEnd w:id="16"/>
    <w:p w14:paraId="40D74629" w14:textId="77777777" w:rsidR="00EA5760" w:rsidRPr="00E07116" w:rsidRDefault="00EA5760" w:rsidP="00EA5760">
      <w:pPr>
        <w:jc w:val="both"/>
        <w:rPr>
          <w:szCs w:val="36"/>
        </w:rPr>
      </w:pPr>
    </w:p>
    <w:p w14:paraId="1DAB6CD0" w14:textId="77777777" w:rsidR="00EA5760" w:rsidRPr="00AF11A9" w:rsidRDefault="00EA5760" w:rsidP="00EA5760">
      <w:pPr>
        <w:spacing w:before="120" w:after="120"/>
        <w:jc w:val="both"/>
      </w:pPr>
    </w:p>
    <w:p w14:paraId="547A19D7" w14:textId="77777777" w:rsidR="00EA5760" w:rsidRPr="00AF11A9" w:rsidRDefault="00EA5760" w:rsidP="00EA5760">
      <w:pPr>
        <w:pStyle w:val="chaptdm"/>
      </w:pPr>
      <w:r w:rsidRPr="00AF11A9">
        <w:t>Le travail des enfants et des femmes dans les charbonnages. - Di</w:t>
      </w:r>
      <w:r w:rsidRPr="00AF11A9">
        <w:t>s</w:t>
      </w:r>
      <w:r w:rsidRPr="00AF11A9">
        <w:t>cussion d'un projet à la Chambre. - Les adversaires de la régleme</w:t>
      </w:r>
      <w:r w:rsidRPr="00AF11A9">
        <w:t>n</w:t>
      </w:r>
      <w:r w:rsidRPr="00AF11A9">
        <w:t>tation. - Le dogme de la liberté du travail. - Le projet est ado</w:t>
      </w:r>
      <w:r w:rsidRPr="00AF11A9">
        <w:t>p</w:t>
      </w:r>
      <w:r w:rsidRPr="00AF11A9">
        <w:t>té à la Chambre, mais il échoue au Sénat.</w:t>
      </w:r>
    </w:p>
    <w:p w14:paraId="6B3E225F" w14:textId="77777777" w:rsidR="00EA5760" w:rsidRPr="00AF11A9" w:rsidRDefault="00EA5760" w:rsidP="00EA5760">
      <w:pPr>
        <w:spacing w:before="120" w:after="120"/>
        <w:jc w:val="both"/>
      </w:pPr>
    </w:p>
    <w:p w14:paraId="49B98B79" w14:textId="77777777" w:rsidR="00EA5760" w:rsidRPr="00AF11A9" w:rsidRDefault="00EA5760" w:rsidP="00EA5760">
      <w:pPr>
        <w:spacing w:before="120" w:after="120"/>
        <w:jc w:val="both"/>
      </w:pPr>
    </w:p>
    <w:p w14:paraId="6E288FA0"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251AD1D5" w14:textId="77777777" w:rsidR="00EA5760" w:rsidRPr="00AF11A9" w:rsidRDefault="00EA5760" w:rsidP="00EA5760">
      <w:pPr>
        <w:spacing w:before="120" w:after="120"/>
        <w:jc w:val="both"/>
      </w:pPr>
      <w:r w:rsidRPr="00AF11A9">
        <w:t>La question du travail des enfants, dans les usines et les manufa</w:t>
      </w:r>
      <w:r w:rsidRPr="00AF11A9">
        <w:t>c</w:t>
      </w:r>
      <w:r w:rsidRPr="00AF11A9">
        <w:t>tures, fut plusieurs fois soulevée au Parlement et, en 1872, M. Vl</w:t>
      </w:r>
      <w:r w:rsidRPr="00AF11A9">
        <w:t>e</w:t>
      </w:r>
      <w:r w:rsidRPr="00AF11A9">
        <w:t>minckx, député de Bruxelles, avait saisi la Chambre d'une proposition de loi tendant à modifier l'article 29 du décret du 3 janvier 1813, quant à l'âge pour la descente et le travail dans les mines.</w:t>
      </w:r>
    </w:p>
    <w:p w14:paraId="10F090A7" w14:textId="77777777" w:rsidR="00EA5760" w:rsidRPr="00AF11A9" w:rsidRDefault="00EA5760" w:rsidP="00EA5760">
      <w:pPr>
        <w:spacing w:before="120" w:after="120"/>
        <w:jc w:val="both"/>
      </w:pPr>
      <w:r w:rsidRPr="00AF11A9">
        <w:t>Ce décret interdisait aux enfants de descendre dans les travaux des mines avant l'âge de dix ans. M. Vléminckx proposait de fixer cet âge à 14 ans. En 1878, la discussion s'engagea à la Chambre</w:t>
      </w:r>
      <w:r>
        <w:t> </w:t>
      </w:r>
      <w:r>
        <w:rPr>
          <w:rStyle w:val="Appelnotedebasdep"/>
        </w:rPr>
        <w:footnoteReference w:id="85"/>
      </w:r>
      <w:r w:rsidRPr="00AF11A9">
        <w:t>. M. Bee</w:t>
      </w:r>
      <w:r w:rsidRPr="00AF11A9">
        <w:t>r</w:t>
      </w:r>
      <w:r w:rsidRPr="00AF11A9">
        <w:t>naert, ministre des travaux publics, ayant amendé la proposition, pr</w:t>
      </w:r>
      <w:r w:rsidRPr="00AF11A9">
        <w:t>o</w:t>
      </w:r>
      <w:r w:rsidRPr="00AF11A9">
        <w:t>posait 12 ans au lieu de 14.</w:t>
      </w:r>
    </w:p>
    <w:p w14:paraId="77EA19F3" w14:textId="77777777" w:rsidR="00EA5760" w:rsidRPr="00AF11A9" w:rsidRDefault="00EA5760" w:rsidP="00EA5760">
      <w:pPr>
        <w:spacing w:before="120" w:after="120"/>
        <w:jc w:val="both"/>
      </w:pPr>
      <w:r w:rsidRPr="00AF11A9">
        <w:lastRenderedPageBreak/>
        <w:t>La discussion dura plusieurs jours et la lutte entre les partisans et les adversaires de l'intervention de la loi fut, par moment, assez vive et même acerbe</w:t>
      </w:r>
      <w:r>
        <w:t> !</w:t>
      </w:r>
      <w:r w:rsidRPr="00AF11A9">
        <w:t xml:space="preserve"> MM. Couvreur, Jottrand et Janson surtout défendirent le principe de l'intervention de la loi. M. Beernaert, auteur de l'ame</w:t>
      </w:r>
      <w:r w:rsidRPr="00AF11A9">
        <w:t>n</w:t>
      </w:r>
      <w:r w:rsidRPr="00AF11A9">
        <w:t>dement, défendit également le projet mais avec de nombreuses rése</w:t>
      </w:r>
      <w:r w:rsidRPr="00AF11A9">
        <w:t>r</w:t>
      </w:r>
      <w:r w:rsidRPr="00AF11A9">
        <w:t>ves quant au principe. Parmi les adversaires se rencontraient surtout MM. Woeste, catholique, et Sainctelette, député libéral de Mons.</w:t>
      </w:r>
    </w:p>
    <w:p w14:paraId="6AF283D3" w14:textId="77777777" w:rsidR="00EA5760" w:rsidRPr="00AF11A9" w:rsidRDefault="00EA5760" w:rsidP="00EA5760">
      <w:pPr>
        <w:spacing w:before="120" w:after="120"/>
        <w:jc w:val="both"/>
      </w:pPr>
      <w:r w:rsidRPr="00AF11A9">
        <w:t>M. Beernaert avait proposé la rédaction que voici</w:t>
      </w:r>
      <w:r>
        <w:t> :</w:t>
      </w:r>
      <w:r w:rsidRPr="00AF11A9">
        <w:t xml:space="preserve"> </w:t>
      </w:r>
      <w:r>
        <w:t>« </w:t>
      </w:r>
      <w:r w:rsidRPr="00AF11A9">
        <w:t>Il est défendu de laisser travailler dans les mines, minières et carrières souterraines, les enfants du sexe masculin au-dessous de 12 ans et ceux du sexe f</w:t>
      </w:r>
      <w:r w:rsidRPr="00AF11A9">
        <w:t>é</w:t>
      </w:r>
      <w:r w:rsidRPr="00AF11A9">
        <w:t>minin au-dessous de 13 ans.</w:t>
      </w:r>
    </w:p>
    <w:p w14:paraId="74B81BED" w14:textId="77777777" w:rsidR="00EA5760" w:rsidRPr="00AF11A9" w:rsidRDefault="00EA5760" w:rsidP="00EA5760">
      <w:pPr>
        <w:spacing w:before="120" w:after="120"/>
        <w:jc w:val="both"/>
      </w:pPr>
      <w:r>
        <w:t>[317]</w:t>
      </w:r>
    </w:p>
    <w:p w14:paraId="5614510D" w14:textId="77777777" w:rsidR="00EA5760" w:rsidRDefault="00EA5760" w:rsidP="00EA5760">
      <w:pPr>
        <w:spacing w:before="120" w:after="120"/>
        <w:jc w:val="both"/>
      </w:pPr>
    </w:p>
    <w:p w14:paraId="64764699" w14:textId="77777777" w:rsidR="00EA5760" w:rsidRDefault="00EA5760" w:rsidP="00EA5760">
      <w:pPr>
        <w:pStyle w:val="Grillecouleur-Accent1"/>
      </w:pPr>
      <w:r>
        <w:t>« </w:t>
      </w:r>
      <w:r w:rsidRPr="00AF11A9">
        <w:t>La présente loi sera obligatoire le 1er août 1878</w:t>
      </w:r>
      <w:r>
        <w:t> ;</w:t>
      </w:r>
      <w:r w:rsidRPr="00AF11A9">
        <w:t xml:space="preserve"> mais elle ne s'a</w:t>
      </w:r>
      <w:r w:rsidRPr="00AF11A9">
        <w:t>p</w:t>
      </w:r>
      <w:r w:rsidRPr="00AF11A9">
        <w:t>pliquera pas aux enfants des deux sexes employés dans les mines avant cette date.</w:t>
      </w:r>
      <w:r>
        <w:t> »</w:t>
      </w:r>
    </w:p>
    <w:p w14:paraId="287F447C" w14:textId="77777777" w:rsidR="00EA5760" w:rsidRPr="00AF11A9" w:rsidRDefault="00EA5760" w:rsidP="00EA5760">
      <w:pPr>
        <w:pStyle w:val="Grillecouleur-Accent1"/>
      </w:pPr>
    </w:p>
    <w:p w14:paraId="357307EA" w14:textId="77777777" w:rsidR="00EA5760" w:rsidRPr="00AF11A9" w:rsidRDefault="00EA5760" w:rsidP="00EA5760">
      <w:pPr>
        <w:spacing w:before="120" w:after="120"/>
        <w:jc w:val="both"/>
      </w:pPr>
      <w:r w:rsidRPr="00AF11A9">
        <w:t>Le ministre des travaux publics tint à constater tout d'abord qu'il ne s'agissait point d'une loi réglementant le travail en général</w:t>
      </w:r>
      <w:r>
        <w:t> ;</w:t>
      </w:r>
      <w:r w:rsidRPr="00AF11A9">
        <w:t xml:space="preserve"> que l'on ne touchait pas à la liberté des adultes</w:t>
      </w:r>
      <w:r>
        <w:t> ;</w:t>
      </w:r>
      <w:r w:rsidRPr="00AF11A9">
        <w:t xml:space="preserve"> que le projet n'impliquait m</w:t>
      </w:r>
      <w:r w:rsidRPr="00AF11A9">
        <w:t>ê</w:t>
      </w:r>
      <w:r w:rsidRPr="00AF11A9">
        <w:t>me aucune décision de principe, quant à l'admission des enfants dans l'industrie...</w:t>
      </w:r>
    </w:p>
    <w:p w14:paraId="19035EB2" w14:textId="77777777" w:rsidR="00EA5760" w:rsidRDefault="00EA5760" w:rsidP="00EA5760">
      <w:pPr>
        <w:pStyle w:val="Grillecouleur-Accent1"/>
      </w:pPr>
    </w:p>
    <w:p w14:paraId="31549F77" w14:textId="77777777" w:rsidR="00EA5760" w:rsidRPr="00AF11A9" w:rsidRDefault="00EA5760" w:rsidP="00EA5760">
      <w:pPr>
        <w:pStyle w:val="Grillecouleur-Accent1"/>
      </w:pPr>
      <w:r>
        <w:t>« </w:t>
      </w:r>
      <w:r w:rsidRPr="00AF11A9">
        <w:t>Restreindre la liberté du travail quant aux adultes, disait M. Bee</w:t>
      </w:r>
      <w:r w:rsidRPr="00AF11A9">
        <w:t>r</w:t>
      </w:r>
      <w:r w:rsidRPr="00AF11A9">
        <w:t>naert, je ne pourrais m'y résoudre en aucun cas</w:t>
      </w:r>
      <w:r>
        <w:t> ;</w:t>
      </w:r>
      <w:r w:rsidRPr="00AF11A9">
        <w:t xml:space="preserve"> je considère que, parmi les conquêtes de ce siècle, la liberté du travail est une des plus importa</w:t>
      </w:r>
      <w:r w:rsidRPr="00AF11A9">
        <w:t>n</w:t>
      </w:r>
      <w:r w:rsidRPr="00AF11A9">
        <w:t>tes, une des plus précieuses.</w:t>
      </w:r>
      <w:r>
        <w:t> »</w:t>
      </w:r>
    </w:p>
    <w:p w14:paraId="1676790A" w14:textId="77777777" w:rsidR="00EA5760" w:rsidRDefault="00EA5760" w:rsidP="00EA5760">
      <w:pPr>
        <w:spacing w:before="120" w:after="120"/>
        <w:jc w:val="both"/>
      </w:pPr>
    </w:p>
    <w:p w14:paraId="5A0E422F" w14:textId="77777777" w:rsidR="00EA5760" w:rsidRPr="00AF11A9" w:rsidRDefault="00EA5760" w:rsidP="00EA5760">
      <w:pPr>
        <w:spacing w:before="120" w:after="120"/>
        <w:jc w:val="both"/>
      </w:pPr>
      <w:r w:rsidRPr="00AF11A9">
        <w:t>Puis, plus loin</w:t>
      </w:r>
      <w:r>
        <w:t> :</w:t>
      </w:r>
    </w:p>
    <w:p w14:paraId="700DDED6" w14:textId="77777777" w:rsidR="00EA5760" w:rsidRDefault="00EA5760" w:rsidP="00EA5760">
      <w:pPr>
        <w:pStyle w:val="Grillecouleur-Accent1"/>
      </w:pPr>
    </w:p>
    <w:p w14:paraId="5F2AA8CF" w14:textId="77777777" w:rsidR="00EA5760" w:rsidRPr="00AF11A9" w:rsidRDefault="00EA5760" w:rsidP="00EA5760">
      <w:pPr>
        <w:pStyle w:val="Grillecouleur-Accent1"/>
      </w:pPr>
      <w:r>
        <w:t>« </w:t>
      </w:r>
      <w:r w:rsidRPr="00AF11A9">
        <w:t>Pourquoi réglementer les conditions d'admission dans les mines alors qu'on laisse toute liberté aux autres industries</w:t>
      </w:r>
      <w:r>
        <w:t> ?</w:t>
      </w:r>
    </w:p>
    <w:p w14:paraId="029AEACA" w14:textId="77777777" w:rsidR="00EA5760" w:rsidRDefault="00EA5760" w:rsidP="00EA5760">
      <w:pPr>
        <w:pStyle w:val="Grillecouleur-Accent1"/>
      </w:pPr>
      <w:r>
        <w:lastRenderedPageBreak/>
        <w:t>« </w:t>
      </w:r>
      <w:r w:rsidRPr="00AF11A9">
        <w:t>De loi générale, vous le savez, nous n'en voulons point</w:t>
      </w:r>
      <w:r>
        <w:t> ;</w:t>
      </w:r>
      <w:r w:rsidRPr="00AF11A9">
        <w:t xml:space="preserve"> ce grave pr</w:t>
      </w:r>
      <w:r w:rsidRPr="00AF11A9">
        <w:t>o</w:t>
      </w:r>
      <w:r w:rsidRPr="00AF11A9">
        <w:t>blème a été bien des fois abordé et discuté, il a fait l'objet de rapports sans nombre... mais tout cela sans résultat</w:t>
      </w:r>
      <w:r>
        <w:t> </w:t>
      </w:r>
      <w:r>
        <w:rPr>
          <w:rStyle w:val="Appelnotedebasdep"/>
        </w:rPr>
        <w:footnoteReference w:id="86"/>
      </w:r>
      <w:r w:rsidRPr="00AF11A9">
        <w:t>.</w:t>
      </w:r>
    </w:p>
    <w:p w14:paraId="0C2DF5D8" w14:textId="77777777" w:rsidR="00EA5760" w:rsidRPr="00AF11A9" w:rsidRDefault="00EA5760" w:rsidP="00EA5760">
      <w:pPr>
        <w:pStyle w:val="Grillecouleur-Accent1"/>
      </w:pPr>
      <w:r>
        <w:t>« </w:t>
      </w:r>
      <w:r w:rsidRPr="00AF11A9">
        <w:t>La liberté, par elle-même, a donc produit des résultats, et je co</w:t>
      </w:r>
      <w:r w:rsidRPr="00AF11A9">
        <w:t>m</w:t>
      </w:r>
      <w:r w:rsidRPr="00AF11A9">
        <w:t>prends, même lorsqu'il s'agit d'enfants, que quelques uns hésitent à reco</w:t>
      </w:r>
      <w:r w:rsidRPr="00AF11A9">
        <w:t>u</w:t>
      </w:r>
      <w:r w:rsidRPr="00AF11A9">
        <w:t>rir à la protection législative, pour s'en rapporter à l'initiative individuelle et aux sentiments de famille mieux compris, plus éclairés des parents.</w:t>
      </w:r>
      <w:r>
        <w:t> »</w:t>
      </w:r>
    </w:p>
    <w:p w14:paraId="5A3D0442" w14:textId="77777777" w:rsidR="00EA5760" w:rsidRDefault="00EA5760" w:rsidP="00EA5760">
      <w:pPr>
        <w:spacing w:before="120" w:after="120"/>
        <w:jc w:val="both"/>
      </w:pPr>
    </w:p>
    <w:p w14:paraId="71D94FED" w14:textId="77777777" w:rsidR="00EA5760" w:rsidRPr="00AF11A9" w:rsidRDefault="00EA5760" w:rsidP="00EA5760">
      <w:pPr>
        <w:spacing w:before="120" w:after="120"/>
        <w:jc w:val="both"/>
      </w:pPr>
      <w:r w:rsidRPr="00AF11A9">
        <w:t xml:space="preserve">M. Sainctelette, combattit la proposition de loi au nom de la liberté et des intérêts de l'industrie. À l'entendre, ce projet serait d'ailleurs inefficace, car les enfants auxquels on interdirait le travail n'iraient pas à l'école, </w:t>
      </w:r>
      <w:r w:rsidRPr="00AF11A9">
        <w:rPr>
          <w:i/>
        </w:rPr>
        <w:t>pour la bonne raison que dans les communes industrielles les écoles ne sont pas en nombre suffisant pour satisfaire aux besoins de la population...</w:t>
      </w:r>
    </w:p>
    <w:p w14:paraId="38DC2099" w14:textId="77777777" w:rsidR="00EA5760" w:rsidRPr="00AF11A9" w:rsidRDefault="00EA5760" w:rsidP="00EA5760">
      <w:pPr>
        <w:spacing w:before="120" w:after="120"/>
        <w:jc w:val="both"/>
      </w:pPr>
      <w:r w:rsidRPr="00AF11A9">
        <w:t>M. Jottrand, député de Bruxelles, déclara, sans ambages, que si l'on combattait la réglementation du travail, c'était pour ne pas méconte</w:t>
      </w:r>
      <w:r w:rsidRPr="00AF11A9">
        <w:t>n</w:t>
      </w:r>
      <w:r w:rsidRPr="00AF11A9">
        <w:t>ter tel ou tel groupe d'électeurs influents</w:t>
      </w:r>
      <w:r>
        <w:t> :</w:t>
      </w:r>
    </w:p>
    <w:p w14:paraId="6FDB5DD4" w14:textId="77777777" w:rsidR="00EA5760" w:rsidRPr="00AF11A9" w:rsidRDefault="00EA5760" w:rsidP="00EA5760">
      <w:pPr>
        <w:spacing w:before="120" w:after="120"/>
        <w:jc w:val="both"/>
      </w:pPr>
      <w:r>
        <w:t>[318]</w:t>
      </w:r>
    </w:p>
    <w:p w14:paraId="4DAB7C76" w14:textId="77777777" w:rsidR="00EA5760" w:rsidRDefault="00EA5760" w:rsidP="00EA5760">
      <w:pPr>
        <w:pStyle w:val="Grillecouleur-Accent1"/>
      </w:pPr>
    </w:p>
    <w:p w14:paraId="46D28AAA" w14:textId="77777777" w:rsidR="00EA5760" w:rsidRDefault="00EA5760" w:rsidP="00EA5760">
      <w:pPr>
        <w:pStyle w:val="Grillecouleur-Accent1"/>
      </w:pPr>
      <w:r>
        <w:t>« </w:t>
      </w:r>
      <w:r w:rsidRPr="00AF11A9">
        <w:t>Ce qui s'égare ici, dit-il, ce n'est pas l'opinion générale des peuples civ</w:t>
      </w:r>
      <w:r w:rsidRPr="00AF11A9">
        <w:t>i</w:t>
      </w:r>
      <w:r w:rsidRPr="00AF11A9">
        <w:t>lisés, c'est un intérêt privé.</w:t>
      </w:r>
      <w:r>
        <w:t> »</w:t>
      </w:r>
    </w:p>
    <w:p w14:paraId="161E86C2" w14:textId="77777777" w:rsidR="00EA5760" w:rsidRPr="00AF11A9" w:rsidRDefault="00EA5760" w:rsidP="00EA5760">
      <w:pPr>
        <w:pStyle w:val="Grillecouleur-Accent1"/>
      </w:pPr>
    </w:p>
    <w:p w14:paraId="2C2482A4" w14:textId="77777777" w:rsidR="00EA5760" w:rsidRPr="00AF11A9" w:rsidRDefault="00EA5760" w:rsidP="00EA5760">
      <w:pPr>
        <w:spacing w:before="120" w:after="120"/>
        <w:jc w:val="both"/>
      </w:pPr>
      <w:r w:rsidRPr="00AF11A9">
        <w:t>M. Janssens, député catholique et industriel de Saint-Nicolas, combattit également le projet, non pas qu'il reconnût qu'il mettrait fin à des abus réels, mais parce qu'il craignait son extension à d'autres industries La réglementation, déclara-t-il, conduirait au droit à l'assi</w:t>
      </w:r>
      <w:r w:rsidRPr="00AF11A9">
        <w:t>s</w:t>
      </w:r>
      <w:r w:rsidRPr="00AF11A9">
        <w:t xml:space="preserve">tance, une abomination. Tout en reconnaissant qu'il restait beaucoup à faire pour améliorer la condition des ouvriers, le député de Saint-Nicolas déclara </w:t>
      </w:r>
      <w:r>
        <w:t>« </w:t>
      </w:r>
      <w:r w:rsidRPr="00AF11A9">
        <w:t>qu'il n'espérait rien de sérieux et d'efficace que du développement de l'idée chrétienne chez les ouvriers et chez les p</w:t>
      </w:r>
      <w:r w:rsidRPr="00AF11A9">
        <w:t>a</w:t>
      </w:r>
      <w:r w:rsidRPr="00AF11A9">
        <w:t>trons...</w:t>
      </w:r>
      <w:r>
        <w:t> »</w:t>
      </w:r>
    </w:p>
    <w:p w14:paraId="0FB48FF8" w14:textId="77777777" w:rsidR="00EA5760" w:rsidRPr="00AF11A9" w:rsidRDefault="00EA5760" w:rsidP="00EA5760">
      <w:pPr>
        <w:spacing w:before="120" w:after="120"/>
        <w:jc w:val="both"/>
      </w:pPr>
      <w:r w:rsidRPr="00AF11A9">
        <w:lastRenderedPageBreak/>
        <w:t>M. de Moreau, député catholique de Namur, fut lui aussi un adve</w:t>
      </w:r>
      <w:r w:rsidRPr="00AF11A9">
        <w:t>r</w:t>
      </w:r>
      <w:r w:rsidRPr="00AF11A9">
        <w:t>saire du projet</w:t>
      </w:r>
      <w:r>
        <w:t> :</w:t>
      </w:r>
      <w:r w:rsidRPr="00AF11A9">
        <w:t xml:space="preserve"> </w:t>
      </w:r>
      <w:r>
        <w:t>« </w:t>
      </w:r>
      <w:r w:rsidRPr="00AF11A9">
        <w:t>Alors même, dit-il, que le projet de loi serait d</w:t>
      </w:r>
      <w:r w:rsidRPr="00AF11A9">
        <w:t>é</w:t>
      </w:r>
      <w:r w:rsidRPr="00AF11A9">
        <w:t>montré nécessaire, utile, efficace, je le trouverais inopportun.</w:t>
      </w:r>
      <w:r>
        <w:t> »</w:t>
      </w:r>
    </w:p>
    <w:p w14:paraId="1D03CE06" w14:textId="77777777" w:rsidR="00EA5760" w:rsidRPr="00AF11A9" w:rsidRDefault="00EA5760" w:rsidP="00EA5760">
      <w:pPr>
        <w:spacing w:before="120" w:after="120"/>
        <w:jc w:val="both"/>
      </w:pPr>
      <w:r w:rsidRPr="00AF11A9">
        <w:t>Mais le discours-type des adversaires de l'intervention de la loi fut celui prononcé par M. Woeste, dans la séance du 20 février 1878.</w:t>
      </w:r>
    </w:p>
    <w:p w14:paraId="3603871C" w14:textId="77777777" w:rsidR="00EA5760" w:rsidRPr="00AF11A9" w:rsidRDefault="00EA5760" w:rsidP="00EA5760">
      <w:pPr>
        <w:spacing w:before="120" w:after="120"/>
        <w:jc w:val="both"/>
      </w:pPr>
      <w:r w:rsidRPr="00AF11A9">
        <w:t>Si le projet de loi est admis pour les charbonnages, disait-il, son principe s'étendrait bientôt aux autres industries et c'est là un grand danger.</w:t>
      </w:r>
    </w:p>
    <w:p w14:paraId="40630939" w14:textId="77777777" w:rsidR="00EA5760" w:rsidRPr="00AF11A9" w:rsidRDefault="00EA5760" w:rsidP="00EA5760">
      <w:pPr>
        <w:spacing w:before="120" w:after="120"/>
        <w:jc w:val="both"/>
      </w:pPr>
      <w:r w:rsidRPr="00AF11A9">
        <w:t>M. Jottrand ayant dit la veille que partout la réglementation du tr</w:t>
      </w:r>
      <w:r w:rsidRPr="00AF11A9">
        <w:t>a</w:t>
      </w:r>
      <w:r w:rsidRPr="00AF11A9">
        <w:t>vail était admise et que la Belgique seule faisait exception, M. Woeste lui répliqua</w:t>
      </w:r>
      <w:r>
        <w:t> :</w:t>
      </w:r>
    </w:p>
    <w:p w14:paraId="3265B78F" w14:textId="77777777" w:rsidR="00EA5760" w:rsidRDefault="00EA5760" w:rsidP="00EA5760">
      <w:pPr>
        <w:pStyle w:val="Grillecouleur-Accent1"/>
      </w:pPr>
    </w:p>
    <w:p w14:paraId="033FB95A" w14:textId="77777777" w:rsidR="00EA5760" w:rsidRPr="00AF11A9" w:rsidRDefault="00EA5760" w:rsidP="00EA5760">
      <w:pPr>
        <w:pStyle w:val="Grillecouleur-Accent1"/>
      </w:pPr>
      <w:r>
        <w:t>« </w:t>
      </w:r>
      <w:r w:rsidRPr="00AF11A9">
        <w:t>Eh bien, ce que l'honorable membre considérait en quelque sorte comme un déshonneur pour la Belgique, je le considère, moi, comme un titre de gloire pour elle. C'est à nous, me paraît-il, de donner à l'Europe l'exemple du respect de la liberté individuelle, du respect de l'initiative i</w:t>
      </w:r>
      <w:r w:rsidRPr="00AF11A9">
        <w:t>n</w:t>
      </w:r>
      <w:r w:rsidRPr="00AF11A9">
        <w:t>dividuelle.</w:t>
      </w:r>
    </w:p>
    <w:p w14:paraId="3EB6615A" w14:textId="77777777" w:rsidR="00EA5760" w:rsidRDefault="00EA5760" w:rsidP="00EA5760">
      <w:pPr>
        <w:pStyle w:val="Grillecouleur-Accent1"/>
      </w:pPr>
      <w:r>
        <w:t>« </w:t>
      </w:r>
      <w:r w:rsidRPr="00AF11A9">
        <w:t>Messieurs, dans les sociétés du XIX</w:t>
      </w:r>
      <w:r w:rsidRPr="00854420">
        <w:rPr>
          <w:vertAlign w:val="superscript"/>
        </w:rPr>
        <w:t>e</w:t>
      </w:r>
      <w:r w:rsidRPr="00AF11A9">
        <w:t xml:space="preserve"> siècle, divisées d'opinions et de sentiments, la réglementation est presque toujours un péril</w:t>
      </w:r>
      <w:r>
        <w:t> :</w:t>
      </w:r>
      <w:r w:rsidRPr="00AF11A9">
        <w:t xml:space="preserve"> elle peut-être une arme entre les mains des partis et prêter à l'arbitraire.</w:t>
      </w:r>
      <w:r>
        <w:t> »</w:t>
      </w:r>
    </w:p>
    <w:p w14:paraId="75C18140" w14:textId="77777777" w:rsidR="00EA5760" w:rsidRPr="00AF11A9" w:rsidRDefault="00EA5760" w:rsidP="00EA5760">
      <w:pPr>
        <w:pStyle w:val="Grillecouleur-Accent1"/>
      </w:pPr>
    </w:p>
    <w:p w14:paraId="1B887701" w14:textId="77777777" w:rsidR="00EA5760" w:rsidRPr="00AF11A9" w:rsidRDefault="00EA5760" w:rsidP="00EA5760">
      <w:pPr>
        <w:spacing w:before="120" w:after="120"/>
        <w:jc w:val="both"/>
      </w:pPr>
      <w:r w:rsidRPr="00AF11A9">
        <w:t>Plus loin, le député d'Alost déclarait que la loi n'était pas nécessa</w:t>
      </w:r>
      <w:r w:rsidRPr="00AF11A9">
        <w:t>i</w:t>
      </w:r>
      <w:r w:rsidRPr="00AF11A9">
        <w:t>re et que ceux qui défendaient en cette matière la réglementation, lui paraissaient faire de la philanthropie au détriment des classes ouvri</w:t>
      </w:r>
      <w:r w:rsidRPr="00AF11A9">
        <w:t>è</w:t>
      </w:r>
      <w:r w:rsidRPr="00AF11A9">
        <w:t>res.</w:t>
      </w:r>
    </w:p>
    <w:p w14:paraId="5D4A137D" w14:textId="77777777" w:rsidR="00EA5760" w:rsidRPr="00AF11A9" w:rsidRDefault="00EA5760" w:rsidP="00EA5760">
      <w:pPr>
        <w:spacing w:before="120" w:after="120"/>
        <w:jc w:val="both"/>
      </w:pPr>
      <w:r>
        <w:t>[319]</w:t>
      </w:r>
    </w:p>
    <w:p w14:paraId="7DDA901A" w14:textId="77777777" w:rsidR="00EA5760" w:rsidRPr="00AF11A9" w:rsidRDefault="00EA5760" w:rsidP="00EA5760">
      <w:pPr>
        <w:spacing w:before="120" w:after="120"/>
        <w:jc w:val="both"/>
      </w:pPr>
      <w:r w:rsidRPr="00AF11A9">
        <w:t>Répondant à M. Janson qui avait dit qu'au fond de toutes ces que</w:t>
      </w:r>
      <w:r w:rsidRPr="00AF11A9">
        <w:t>s</w:t>
      </w:r>
      <w:r w:rsidRPr="00AF11A9">
        <w:t>tions particulières relatives au travail, il y avait une question plus g</w:t>
      </w:r>
      <w:r w:rsidRPr="00AF11A9">
        <w:t>é</w:t>
      </w:r>
      <w:r w:rsidRPr="00AF11A9">
        <w:t>nérale, la question sociale, M. Woeste s'écriait</w:t>
      </w:r>
      <w:r>
        <w:t> :</w:t>
      </w:r>
    </w:p>
    <w:p w14:paraId="44D732A7" w14:textId="77777777" w:rsidR="00EA5760" w:rsidRDefault="00EA5760" w:rsidP="00EA5760">
      <w:pPr>
        <w:pStyle w:val="Grillecouleur-Accent1"/>
      </w:pPr>
    </w:p>
    <w:p w14:paraId="0EBEF83A" w14:textId="77777777" w:rsidR="00EA5760" w:rsidRPr="00AF11A9" w:rsidRDefault="00EA5760" w:rsidP="00EA5760">
      <w:pPr>
        <w:pStyle w:val="Grillecouleur-Accent1"/>
      </w:pPr>
      <w:r>
        <w:t>« </w:t>
      </w:r>
      <w:r w:rsidRPr="00AF11A9">
        <w:t>Mais nous, membres de la droite, et vous membres de la gauche qui, pour la plupart, n'admettez pas plus que nous qu'il y ait une question soci</w:t>
      </w:r>
      <w:r w:rsidRPr="00AF11A9">
        <w:t>a</w:t>
      </w:r>
      <w:r w:rsidRPr="00AF11A9">
        <w:t>le à résoudre, nous ne pouvons pas admettre la réglementation du travail, parce que nous serions sans défense contre le langage que nous tiendrait l'ouvrier demandant, s'appuyant sur la détresse des siens, du travail et du pain.</w:t>
      </w:r>
      <w:r>
        <w:t> »</w:t>
      </w:r>
    </w:p>
    <w:p w14:paraId="4F458E74" w14:textId="77777777" w:rsidR="00EA5760" w:rsidRDefault="00EA5760" w:rsidP="00EA5760">
      <w:pPr>
        <w:spacing w:before="120" w:after="120"/>
        <w:jc w:val="both"/>
      </w:pPr>
    </w:p>
    <w:p w14:paraId="3A76D99F" w14:textId="77777777" w:rsidR="00EA5760" w:rsidRPr="00AF11A9" w:rsidRDefault="00EA5760" w:rsidP="00EA5760">
      <w:pPr>
        <w:spacing w:before="120" w:after="120"/>
        <w:jc w:val="both"/>
      </w:pPr>
      <w:r w:rsidRPr="00AF11A9">
        <w:t>M. Frère-Orban intervint à son tour dans la discussion, dans la séance du 22 février et il combattit également le projet.</w:t>
      </w:r>
    </w:p>
    <w:p w14:paraId="7C878EA9" w14:textId="77777777" w:rsidR="00EA5760" w:rsidRDefault="00EA5760" w:rsidP="00EA5760">
      <w:pPr>
        <w:pStyle w:val="Grillecouleur-Accent1"/>
      </w:pPr>
    </w:p>
    <w:p w14:paraId="7778EACB" w14:textId="77777777" w:rsidR="00EA5760" w:rsidRPr="00AF11A9" w:rsidRDefault="00EA5760" w:rsidP="00EA5760">
      <w:pPr>
        <w:pStyle w:val="Grillecouleur-Accent1"/>
      </w:pPr>
      <w:r>
        <w:t>« </w:t>
      </w:r>
      <w:r w:rsidRPr="00AF11A9">
        <w:t>La loi, proclama-t-il, est ou impuissante on cruelle en pareille mati</w:t>
      </w:r>
      <w:r w:rsidRPr="00AF11A9">
        <w:t>è</w:t>
      </w:r>
      <w:r w:rsidRPr="00AF11A9">
        <w:t>re, parce qu'elle ne peut tenir compte des nécessités de l'existence. Elle est aveugle et fatale. Je compte beaucoup plus sur l'harmonie des lois actue</w:t>
      </w:r>
      <w:r w:rsidRPr="00AF11A9">
        <w:t>l</w:t>
      </w:r>
      <w:r w:rsidRPr="00AF11A9">
        <w:t>les, sur l'action des influences morales, sur les sentiments des pères et des mères, sur l'instruction répandue à pleines mains, que sur les bons soins du gouvernement paternel. Il ne saurait pas d'ailleurs, ce gouvernement pate</w:t>
      </w:r>
      <w:r w:rsidRPr="00AF11A9">
        <w:t>r</w:t>
      </w:r>
      <w:r w:rsidRPr="00AF11A9">
        <w:t>nel, accomplir l'œuvre qu'il entreprend. En cette matière, il ne fait rien s'il ne fait pas tout, et s'il veut tout faire, il n'aboutit à rien.</w:t>
      </w:r>
    </w:p>
    <w:p w14:paraId="74D46242" w14:textId="77777777" w:rsidR="00EA5760" w:rsidRPr="00AF11A9" w:rsidRDefault="00EA5760" w:rsidP="00EA5760">
      <w:pPr>
        <w:pStyle w:val="Grillecouleur-Accent1"/>
      </w:pPr>
      <w:r>
        <w:t>« </w:t>
      </w:r>
      <w:r w:rsidRPr="00AF11A9">
        <w:t>Chassez un enfant d'un champ de travail</w:t>
      </w:r>
      <w:r>
        <w:t> ;</w:t>
      </w:r>
      <w:r w:rsidRPr="00AF11A9">
        <w:t xml:space="preserve"> si d'autres lui sont ouverts, il s'y précipitera. Vous l'aurez exclu d'un chantier, d'un atelier</w:t>
      </w:r>
      <w:r>
        <w:t> ;</w:t>
      </w:r>
      <w:r w:rsidRPr="00AF11A9">
        <w:t xml:space="preserve"> si d'autres sont ouverts, il s'y précipitera. Pourquoi</w:t>
      </w:r>
      <w:r>
        <w:t> ?</w:t>
      </w:r>
      <w:r w:rsidRPr="00AF11A9">
        <w:t xml:space="preserve"> Parce qu'il faut vivre.</w:t>
      </w:r>
      <w:r>
        <w:t> »</w:t>
      </w:r>
    </w:p>
    <w:p w14:paraId="12CA6934" w14:textId="77777777" w:rsidR="00EA5760" w:rsidRDefault="00EA5760" w:rsidP="00EA5760">
      <w:pPr>
        <w:spacing w:before="120" w:after="120"/>
        <w:jc w:val="both"/>
      </w:pPr>
    </w:p>
    <w:p w14:paraId="7A32A0AA" w14:textId="77777777" w:rsidR="00EA5760" w:rsidRPr="00AF11A9" w:rsidRDefault="00EA5760" w:rsidP="00EA5760">
      <w:pPr>
        <w:spacing w:before="120" w:after="120"/>
        <w:jc w:val="both"/>
      </w:pPr>
      <w:r w:rsidRPr="00AF11A9">
        <w:t>Il eût donc fallu demander la généralisation de la loi, c'est-à-dire l'appliquer à toutes les industries et non pas aux seuls travaux soute</w:t>
      </w:r>
      <w:r w:rsidRPr="00AF11A9">
        <w:t>r</w:t>
      </w:r>
      <w:r w:rsidRPr="00AF11A9">
        <w:t>rains des charbonnages, mais de cela les adorateurs du dogme de la liberté ne voulaient point.</w:t>
      </w:r>
    </w:p>
    <w:p w14:paraId="034AA37B" w14:textId="77777777" w:rsidR="00EA5760" w:rsidRPr="00AF11A9" w:rsidRDefault="00EA5760" w:rsidP="00EA5760">
      <w:pPr>
        <w:spacing w:before="120" w:after="120"/>
        <w:jc w:val="both"/>
      </w:pPr>
      <w:r w:rsidRPr="00AF11A9">
        <w:t>Le débat qui au début n'avait à s'occuper que de la réglementation du travail des enfants de plus de 10 ans dans les mines, minières et carrières souterraines, s'élargit à la suite du dépôt d'un amendement de M. Jottrand, proposant la suppression du travail des femmes dans les mines.</w:t>
      </w:r>
    </w:p>
    <w:p w14:paraId="616E539D" w14:textId="77777777" w:rsidR="00EA5760" w:rsidRPr="00AF11A9" w:rsidRDefault="00EA5760" w:rsidP="00EA5760">
      <w:pPr>
        <w:spacing w:before="120" w:after="120"/>
        <w:jc w:val="both"/>
      </w:pPr>
      <w:r w:rsidRPr="00AF11A9">
        <w:t>Cet amendement fut vivement combattu et rejeté par 86 voix contre 5 et une abstention. Les cinq députés qui votèrent pour furent MM. Coremans, Defuisseaux, Janson, Jottrand et Kervyn de Lette</w:t>
      </w:r>
      <w:r w:rsidRPr="00AF11A9">
        <w:t>n</w:t>
      </w:r>
      <w:r w:rsidRPr="00AF11A9">
        <w:t>hove.</w:t>
      </w:r>
    </w:p>
    <w:p w14:paraId="608A9523" w14:textId="77777777" w:rsidR="00EA5760" w:rsidRPr="00AF11A9" w:rsidRDefault="00EA5760" w:rsidP="00EA5760">
      <w:pPr>
        <w:spacing w:before="120" w:after="120"/>
        <w:jc w:val="both"/>
      </w:pPr>
      <w:r>
        <w:t>[320]</w:t>
      </w:r>
    </w:p>
    <w:p w14:paraId="3F884E29" w14:textId="77777777" w:rsidR="00EA5760" w:rsidRPr="00AF11A9" w:rsidRDefault="00EA5760" w:rsidP="00EA5760">
      <w:pPr>
        <w:spacing w:before="120" w:after="120"/>
        <w:jc w:val="both"/>
      </w:pPr>
      <w:r w:rsidRPr="00AF11A9">
        <w:t>Un amendement de la section centrale interdisant le travail dans les mines aux fillettes de moins de 15 ans, fut également rejeté par 62 voix contre 30.</w:t>
      </w:r>
    </w:p>
    <w:p w14:paraId="6B2B4AB1" w14:textId="77777777" w:rsidR="00EA5760" w:rsidRPr="00AF11A9" w:rsidRDefault="00EA5760" w:rsidP="00EA5760">
      <w:pPr>
        <w:spacing w:before="120" w:after="120"/>
        <w:jc w:val="both"/>
      </w:pPr>
      <w:r w:rsidRPr="00AF11A9">
        <w:t>Finalement, le projet fixant à 13 ans pour les filles et à 12 ans pour les garçons l'âge d'admission dans les travaux souterrains, fut adopté par 53 voix contre 27.</w:t>
      </w:r>
    </w:p>
    <w:p w14:paraId="76DD534C" w14:textId="77777777" w:rsidR="00EA5760" w:rsidRPr="00AF11A9" w:rsidRDefault="00EA5760" w:rsidP="00EA5760">
      <w:pPr>
        <w:spacing w:before="120" w:after="120"/>
        <w:jc w:val="both"/>
      </w:pPr>
      <w:r w:rsidRPr="00AF11A9">
        <w:lastRenderedPageBreak/>
        <w:t>Voici les noms des députés qui votèrent contre</w:t>
      </w:r>
      <w:r>
        <w:t> :</w:t>
      </w:r>
    </w:p>
    <w:p w14:paraId="23D17323" w14:textId="77777777" w:rsidR="00EA5760" w:rsidRPr="00AF11A9" w:rsidRDefault="00EA5760" w:rsidP="00EA5760">
      <w:pPr>
        <w:spacing w:before="120" w:after="120"/>
        <w:jc w:val="both"/>
      </w:pPr>
      <w:r w:rsidRPr="00AF11A9">
        <w:t>MM. Van Hoorde, Warnant, Warocqué, Woeste, Allard-Pecquereau, de Becker, De Lahaye, De Liedekerke, de Pitteurs-Hiegaerts, de Rossius, De Thuin, Drion, Frère-Orban, Houtart, Jacobs, E. Jamar, Janssens, Lefebvre, Lescart, Peltzer, Petit de Thozée, Pi</w:t>
      </w:r>
      <w:r w:rsidRPr="00AF11A9">
        <w:t>r</w:t>
      </w:r>
      <w:r w:rsidRPr="00AF11A9">
        <w:t xml:space="preserve">mez, Puissant, Sabatier, Sainctelette, Struye et Thienpont. </w:t>
      </w:r>
    </w:p>
    <w:p w14:paraId="353AC82D" w14:textId="77777777" w:rsidR="00EA5760" w:rsidRPr="00AF11A9" w:rsidRDefault="00EA5760" w:rsidP="00EA5760">
      <w:pPr>
        <w:pStyle w:val="c"/>
      </w:pPr>
      <w:r>
        <w:t>*</w:t>
      </w:r>
      <w:r>
        <w:br/>
      </w:r>
      <w:r w:rsidRPr="00AF11A9">
        <w:t>*</w:t>
      </w:r>
      <w:r>
        <w:t xml:space="preserve">    </w:t>
      </w:r>
      <w:r w:rsidRPr="00AF11A9">
        <w:t xml:space="preserve">  *</w:t>
      </w:r>
    </w:p>
    <w:p w14:paraId="2B1E449C" w14:textId="77777777" w:rsidR="00EA5760" w:rsidRPr="00AF11A9" w:rsidRDefault="00EA5760" w:rsidP="00EA5760">
      <w:pPr>
        <w:spacing w:before="120" w:after="120"/>
        <w:jc w:val="both"/>
      </w:pPr>
      <w:r w:rsidRPr="00AF11A9">
        <w:t>Mais ce projet de loi réglementant le travail des jeunes enfants dans une industrie dangereuse et malsaine, ne devait pas trouver grâce devant le Sénat, malgré des discours éloquents du docteur Crocq et de M. Reyntiens.</w:t>
      </w:r>
    </w:p>
    <w:p w14:paraId="433ADB7B" w14:textId="77777777" w:rsidR="00EA5760" w:rsidRPr="00AF11A9" w:rsidRDefault="00EA5760" w:rsidP="00EA5760">
      <w:pPr>
        <w:spacing w:before="120" w:after="120"/>
        <w:jc w:val="both"/>
      </w:pPr>
      <w:r w:rsidRPr="00AF11A9">
        <w:t>Celui-ci, étonné d'entendre M. Casier de Hemptinne combattre le projet de loi cependant si modeste, rappela ce que ce sénateur cathol</w:t>
      </w:r>
      <w:r w:rsidRPr="00AF11A9">
        <w:t>i</w:t>
      </w:r>
      <w:r w:rsidRPr="00AF11A9">
        <w:t>que avait déclaré au Congrès catholique de Malines, en 1864</w:t>
      </w:r>
      <w:r>
        <w:t> :</w:t>
      </w:r>
    </w:p>
    <w:p w14:paraId="4402CA1C" w14:textId="77777777" w:rsidR="00EA5760" w:rsidRPr="00AF11A9" w:rsidRDefault="00EA5760" w:rsidP="00EA5760">
      <w:pPr>
        <w:spacing w:before="120" w:after="120"/>
        <w:jc w:val="both"/>
      </w:pPr>
      <w:r>
        <w:t>« </w:t>
      </w:r>
      <w:r w:rsidRPr="00AF11A9">
        <w:t>Je puis parler de cette question, avait dit M. Casier, avec quelque expérience</w:t>
      </w:r>
      <w:r>
        <w:t> ;</w:t>
      </w:r>
      <w:r w:rsidRPr="00AF11A9">
        <w:t xml:space="preserve"> je suis fabricant depuis un certain nombre d'années, et je dois déclarer qu'on se fait d'étranges illusions sur la situation des f</w:t>
      </w:r>
      <w:r w:rsidRPr="00AF11A9">
        <w:t>a</w:t>
      </w:r>
      <w:r w:rsidRPr="00AF11A9">
        <w:t>briques et des ateliers en Belgique. On semble croire que chez nous il n'y a aucun abus</w:t>
      </w:r>
      <w:r>
        <w:t> ;</w:t>
      </w:r>
      <w:r w:rsidRPr="00AF11A9">
        <w:t xml:space="preserve"> je regrette de le dire, mais c'est là une erreur</w:t>
      </w:r>
      <w:r>
        <w:t> !</w:t>
      </w:r>
      <w:r w:rsidRPr="00AF11A9">
        <w:t xml:space="preserve"> La vérité, c'est qu'il y a des abus chez nous comme ailleurs. Quand une industrie prospère, on maintient les machines jour et nuit en activité, et en l'absence d'une loi qui le défende, jusqu'à quinze et seize heures par jour.</w:t>
      </w:r>
      <w:r>
        <w:t> »</w:t>
      </w:r>
    </w:p>
    <w:p w14:paraId="3A107880" w14:textId="77777777" w:rsidR="00EA5760" w:rsidRPr="00AF11A9" w:rsidRDefault="00EA5760" w:rsidP="00EA5760">
      <w:pPr>
        <w:spacing w:before="120" w:after="120"/>
        <w:jc w:val="both"/>
      </w:pPr>
      <w:r w:rsidRPr="00AF11A9">
        <w:t>MM. Tercelin, Balisaux et d'Andrimont, tous trois sénateurs d'a</w:t>
      </w:r>
      <w:r w:rsidRPr="00AF11A9">
        <w:t>r</w:t>
      </w:r>
      <w:r w:rsidRPr="00AF11A9">
        <w:t>rondissements houillers et intéressés dans les affaires charbonnières, combattirent le projet, au nom de la liberté du travail et aussi au nom de l'intérêt de l'industrie et des ouvriers eux-mêmes</w:t>
      </w:r>
    </w:p>
    <w:p w14:paraId="24EBA8A8" w14:textId="77777777" w:rsidR="00EA5760" w:rsidRPr="00AF11A9" w:rsidRDefault="00EA5760" w:rsidP="00EA5760">
      <w:pPr>
        <w:spacing w:before="120" w:after="120"/>
        <w:jc w:val="both"/>
      </w:pPr>
      <w:r>
        <w:t>[321]</w:t>
      </w:r>
    </w:p>
    <w:p w14:paraId="7FB20CEB" w14:textId="77777777" w:rsidR="00EA5760" w:rsidRPr="00AF11A9" w:rsidRDefault="00EA5760" w:rsidP="00EA5760">
      <w:pPr>
        <w:spacing w:before="120" w:after="120"/>
        <w:jc w:val="both"/>
      </w:pPr>
      <w:r w:rsidRPr="00AF11A9">
        <w:t>M. Beernaert, ministre des travaux publics et co-auteur du projet de loi, intervint à son tour dans le débat.</w:t>
      </w:r>
    </w:p>
    <w:p w14:paraId="6CA6960B" w14:textId="77777777" w:rsidR="00EA5760" w:rsidRPr="00AF11A9" w:rsidRDefault="00EA5760" w:rsidP="00EA5760">
      <w:pPr>
        <w:spacing w:before="120" w:after="120"/>
        <w:jc w:val="both"/>
      </w:pPr>
      <w:r w:rsidRPr="00AF11A9">
        <w:t>Il demanda à préciser l'objet du projet en discussion et les idées qu'il avait en matière de réglementation du travail</w:t>
      </w:r>
      <w:r>
        <w:t> ;</w:t>
      </w:r>
      <w:r w:rsidRPr="00AF11A9">
        <w:t xml:space="preserve"> il le fit en ces te</w:t>
      </w:r>
      <w:r w:rsidRPr="00AF11A9">
        <w:t>r</w:t>
      </w:r>
      <w:r w:rsidRPr="00AF11A9">
        <w:t>mes</w:t>
      </w:r>
      <w:r>
        <w:t> :</w:t>
      </w:r>
    </w:p>
    <w:p w14:paraId="4DD71BCE" w14:textId="77777777" w:rsidR="00EA5760" w:rsidRDefault="00EA5760" w:rsidP="00EA5760">
      <w:pPr>
        <w:pStyle w:val="Grillecouleur-Accent1"/>
      </w:pPr>
    </w:p>
    <w:p w14:paraId="505298C2" w14:textId="77777777" w:rsidR="00EA5760" w:rsidRPr="00AF11A9" w:rsidRDefault="00EA5760" w:rsidP="00EA5760">
      <w:pPr>
        <w:pStyle w:val="Grillecouleur-Accent1"/>
      </w:pPr>
      <w:r>
        <w:lastRenderedPageBreak/>
        <w:t>« </w:t>
      </w:r>
      <w:r w:rsidRPr="00AF11A9">
        <w:t>Ce n'est pas, et je ne puis assez le dire, une loi réglementaire du tr</w:t>
      </w:r>
      <w:r w:rsidRPr="00AF11A9">
        <w:t>a</w:t>
      </w:r>
      <w:r w:rsidRPr="00AF11A9">
        <w:t>vail, ce n'est en vérité, qu'une modeste loi de police...</w:t>
      </w:r>
    </w:p>
    <w:p w14:paraId="0BBB2C09" w14:textId="77777777" w:rsidR="00EA5760" w:rsidRPr="00AF11A9" w:rsidRDefault="00EA5760" w:rsidP="00EA5760">
      <w:pPr>
        <w:pStyle w:val="Grillecouleur-Accent1"/>
      </w:pPr>
      <w:r>
        <w:t>« </w:t>
      </w:r>
      <w:r w:rsidRPr="00AF11A9">
        <w:t>Réglementer le travail, messieurs, je ne le voudrais pas plus que les nombreux orateurs qui, successivement et dans des termes éloquents, viennent de défendre la cause sacrée de la liberté du travail.</w:t>
      </w:r>
    </w:p>
    <w:p w14:paraId="26951BC7" w14:textId="77777777" w:rsidR="00EA5760" w:rsidRPr="00AF11A9" w:rsidRDefault="00EA5760" w:rsidP="00EA5760">
      <w:pPr>
        <w:pStyle w:val="Grillecouleur-Accent1"/>
      </w:pPr>
      <w:r>
        <w:t>« </w:t>
      </w:r>
      <w:r w:rsidRPr="00AF11A9">
        <w:t>Réglementer le travail, c'est toucher à la liberté des travailleurs, c'est l'immixtion de la loi dans une matière où elle n'a rien à voir...</w:t>
      </w:r>
    </w:p>
    <w:p w14:paraId="41577836" w14:textId="77777777" w:rsidR="00EA5760" w:rsidRDefault="00EA5760" w:rsidP="00EA5760">
      <w:pPr>
        <w:pStyle w:val="Grillecouleur-Accent1"/>
      </w:pPr>
      <w:r>
        <w:t>« </w:t>
      </w:r>
      <w:r w:rsidRPr="00AF11A9">
        <w:t>MM. Casier et Tercelin ne veulent rien de tout cela et ils ont mille fois raison. Je ne le veux pas plus qu'eux, je viens de le dire, - mais je d</w:t>
      </w:r>
      <w:r w:rsidRPr="00AF11A9">
        <w:t>e</w:t>
      </w:r>
      <w:r w:rsidRPr="00AF11A9">
        <w:t xml:space="preserve">mande la permission de le répéter. </w:t>
      </w:r>
      <w:r w:rsidRPr="00AF11A9">
        <w:rPr>
          <w:i/>
        </w:rPr>
        <w:t>Ce sont là des théories qui ne sont pas et qui ne seront jamais belges</w:t>
      </w:r>
      <w:r>
        <w:rPr>
          <w:i/>
        </w:rPr>
        <w:t> !</w:t>
      </w:r>
      <w:r w:rsidRPr="00AF11A9">
        <w:rPr>
          <w:i/>
        </w:rPr>
        <w:t>...</w:t>
      </w:r>
      <w:r>
        <w:t> » </w:t>
      </w:r>
      <w:r>
        <w:rPr>
          <w:rStyle w:val="Appelnotedebasdep"/>
        </w:rPr>
        <w:footnoteReference w:id="87"/>
      </w:r>
    </w:p>
    <w:p w14:paraId="53AB7E11" w14:textId="77777777" w:rsidR="00EA5760" w:rsidRPr="00AF11A9" w:rsidRDefault="00EA5760" w:rsidP="00EA5760">
      <w:pPr>
        <w:pStyle w:val="Grillecouleur-Accent1"/>
      </w:pPr>
    </w:p>
    <w:p w14:paraId="751032D5" w14:textId="77777777" w:rsidR="00EA5760" w:rsidRPr="00AF11A9" w:rsidRDefault="00EA5760" w:rsidP="00EA5760">
      <w:pPr>
        <w:spacing w:before="120" w:after="120"/>
        <w:jc w:val="both"/>
      </w:pPr>
      <w:r w:rsidRPr="00AF11A9">
        <w:t>Tel était le langage d'un des principaux parrains du projet de loi. Aussi n'est-il pas étonnant que le Sénat ait refusé de le voter. Trente-quatre sénateurs étaient présents</w:t>
      </w:r>
      <w:r>
        <w:t> :</w:t>
      </w:r>
      <w:r w:rsidRPr="00AF11A9">
        <w:t xml:space="preserve"> 23 répondirent non, 10 oui et un s'abstint.</w:t>
      </w:r>
    </w:p>
    <w:p w14:paraId="097AFB5C" w14:textId="77777777" w:rsidR="00EA5760" w:rsidRPr="00AF11A9" w:rsidRDefault="00EA5760" w:rsidP="00EA5760">
      <w:pPr>
        <w:spacing w:before="120" w:after="120"/>
        <w:jc w:val="both"/>
      </w:pPr>
      <w:r w:rsidRPr="00AF11A9">
        <w:t>Les adversaires du modeste projet furent MM. Casier de Hempti</w:t>
      </w:r>
      <w:r w:rsidRPr="00AF11A9">
        <w:t>n</w:t>
      </w:r>
      <w:r w:rsidRPr="00AF11A9">
        <w:t>ne, baron d'Anethan, Leirens, Van Ockerhout, baron Béthune, Hubert, baron de Labbeville, vicomte de Namur d'Elzée, comte de Limbourg-Stirum, baron Van Caloen, Pennart, d'Andrimont, comte de Ribea</w:t>
      </w:r>
      <w:r w:rsidRPr="00AF11A9">
        <w:t>u</w:t>
      </w:r>
      <w:r w:rsidRPr="00AF11A9">
        <w:t>court, Tercelin, Balisaux, baron Osy, F. Dolez, baron d'Overchie de Neeryssche, de Kerkchove, Van Overloop, comte d'Ursel, Piret et Dewandre.</w:t>
      </w:r>
    </w:p>
    <w:p w14:paraId="4E09B424" w14:textId="77777777" w:rsidR="00EA5760" w:rsidRPr="00AF11A9" w:rsidRDefault="00EA5760" w:rsidP="00EA5760">
      <w:pPr>
        <w:spacing w:before="120" w:after="120"/>
        <w:jc w:val="both"/>
      </w:pPr>
      <w:r w:rsidRPr="00AF11A9">
        <w:t>Et c'est ainsi, qu'en 1878, alors que tous les pays de l'Europe avaient reconnu la nécessité de réglementer le travail des enfants dans les mines et les manufactures, le Sénat belge se refusa de légiférer, au nom de la sacro-sainte liberté du travail</w:t>
      </w:r>
      <w:r>
        <w:t> !</w:t>
      </w:r>
      <w:r w:rsidRPr="00AF11A9">
        <w:t xml:space="preserve"> </w:t>
      </w:r>
      <w:r>
        <w:t xml:space="preserve">[322] </w:t>
      </w:r>
      <w:r w:rsidRPr="00AF11A9">
        <w:t xml:space="preserve">C'est ainsi que les chefs du parti libéral, comme les chefs du parti catholique, marchaient d'accord pour refuser de protéger l'enfance exploitée par le capitalisme industriel, dans l'intérêt de celui-ci et avec la suprême hypocrisie de </w:t>
      </w:r>
      <w:r>
        <w:t>« </w:t>
      </w:r>
      <w:r w:rsidRPr="00AF11A9">
        <w:t>l'intérêt bien compris de la classe ouvrière</w:t>
      </w:r>
      <w:r>
        <w:t> !</w:t>
      </w:r>
      <w:r w:rsidRPr="00AF11A9">
        <w:t>…</w:t>
      </w:r>
      <w:r>
        <w:t> »</w:t>
      </w:r>
    </w:p>
    <w:p w14:paraId="65509A00" w14:textId="77777777" w:rsidR="00EA5760" w:rsidRPr="00AF11A9" w:rsidRDefault="00EA5760" w:rsidP="00EA5760">
      <w:pPr>
        <w:pStyle w:val="c"/>
      </w:pPr>
      <w:r w:rsidRPr="00AF11A9">
        <w:t>*</w:t>
      </w:r>
      <w:r>
        <w:br/>
      </w:r>
      <w:r w:rsidRPr="00AF11A9">
        <w:t>*</w:t>
      </w:r>
      <w:r>
        <w:t xml:space="preserve">    </w:t>
      </w:r>
      <w:r w:rsidRPr="00AF11A9">
        <w:t xml:space="preserve">  *</w:t>
      </w:r>
    </w:p>
    <w:p w14:paraId="6030D26E" w14:textId="77777777" w:rsidR="00EA5760" w:rsidRPr="00AF11A9" w:rsidRDefault="00EA5760" w:rsidP="00EA5760">
      <w:pPr>
        <w:pStyle w:val="p"/>
      </w:pPr>
      <w:r>
        <w:br w:type="page"/>
      </w:r>
      <w:r>
        <w:lastRenderedPageBreak/>
        <w:t>[322]</w:t>
      </w:r>
    </w:p>
    <w:p w14:paraId="4C05BD65" w14:textId="77777777" w:rsidR="00EA5760" w:rsidRDefault="00EA5760" w:rsidP="00EA5760">
      <w:pPr>
        <w:jc w:val="both"/>
      </w:pPr>
    </w:p>
    <w:p w14:paraId="133FBA10" w14:textId="77777777" w:rsidR="00EA5760" w:rsidRPr="00E07116" w:rsidRDefault="00EA5760" w:rsidP="00EA5760">
      <w:pPr>
        <w:jc w:val="both"/>
      </w:pPr>
    </w:p>
    <w:p w14:paraId="0ED1C0A5" w14:textId="77777777" w:rsidR="00EA5760" w:rsidRPr="00F54CC7" w:rsidRDefault="00EA5760" w:rsidP="00EA5760">
      <w:pPr>
        <w:spacing w:after="120"/>
        <w:ind w:firstLine="0"/>
        <w:jc w:val="center"/>
        <w:rPr>
          <w:sz w:val="24"/>
        </w:rPr>
      </w:pPr>
      <w:bookmarkStart w:id="17" w:name="histoire_2_pt_4_chap_05"/>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1FD842B3" w14:textId="77777777" w:rsidR="00EA5760" w:rsidRPr="00384B20" w:rsidRDefault="00EA5760" w:rsidP="00EA5760">
      <w:pPr>
        <w:pStyle w:val="Titreniveau1"/>
      </w:pPr>
      <w:r>
        <w:t>Chapitre V</w:t>
      </w:r>
    </w:p>
    <w:p w14:paraId="46838ED0" w14:textId="77777777" w:rsidR="00EA5760" w:rsidRPr="00E07116" w:rsidRDefault="00EA5760" w:rsidP="00EA5760">
      <w:pPr>
        <w:jc w:val="both"/>
        <w:rPr>
          <w:szCs w:val="36"/>
        </w:rPr>
      </w:pPr>
    </w:p>
    <w:p w14:paraId="400AADD6" w14:textId="77777777" w:rsidR="00EA5760" w:rsidRPr="00E07116" w:rsidRDefault="00EA5760" w:rsidP="00EA5760">
      <w:pPr>
        <w:pStyle w:val="Titreniveau2"/>
      </w:pPr>
      <w:r>
        <w:t>Le Parti socialiste belge</w:t>
      </w:r>
      <w:r>
        <w:br/>
        <w:t>de 1879 à 1881</w:t>
      </w:r>
    </w:p>
    <w:bookmarkEnd w:id="17"/>
    <w:p w14:paraId="74BBB046" w14:textId="77777777" w:rsidR="00EA5760" w:rsidRPr="00E07116" w:rsidRDefault="00EA5760" w:rsidP="00EA5760">
      <w:pPr>
        <w:jc w:val="both"/>
        <w:rPr>
          <w:szCs w:val="36"/>
        </w:rPr>
      </w:pPr>
    </w:p>
    <w:p w14:paraId="5F665CD9" w14:textId="77777777" w:rsidR="00EA5760" w:rsidRPr="00AF11A9" w:rsidRDefault="00EA5760" w:rsidP="00EA5760">
      <w:pPr>
        <w:pStyle w:val="chaptdm"/>
      </w:pPr>
      <w:r w:rsidRPr="00AF11A9">
        <w:t>Catastrophes dans les charbonnages. - La propagande socialiste au borinage. - Grèves de houilleurs. - Les gendarmes à Châtel</w:t>
      </w:r>
      <w:r w:rsidRPr="00AF11A9">
        <w:t>i</w:t>
      </w:r>
      <w:r w:rsidRPr="00AF11A9">
        <w:t>neau. - Interpellation à la Chambre. - Encore des grèves de misère</w:t>
      </w:r>
      <w:r>
        <w:t> !</w:t>
      </w:r>
      <w:r w:rsidRPr="00AF11A9">
        <w:t xml:space="preserve"> - O</w:t>
      </w:r>
      <w:r w:rsidRPr="00AF11A9">
        <w:t>r</w:t>
      </w:r>
      <w:r w:rsidRPr="00AF11A9">
        <w:t xml:space="preserve">ganisation socialiste. - Les </w:t>
      </w:r>
      <w:r>
        <w:t>« </w:t>
      </w:r>
      <w:r w:rsidRPr="00AF11A9">
        <w:t>cercles réunis</w:t>
      </w:r>
      <w:r>
        <w:t> »</w:t>
      </w:r>
      <w:r w:rsidRPr="00AF11A9">
        <w:t>. - Mouvement pour le suffrage universel. - Nouvelle organisation démocratique et soci</w:t>
      </w:r>
      <w:r w:rsidRPr="00AF11A9">
        <w:t>a</w:t>
      </w:r>
      <w:r w:rsidRPr="00AF11A9">
        <w:t xml:space="preserve">liste. - La coopération. - Brouille dans le ménage socialiste. - </w:t>
      </w:r>
      <w:r>
        <w:t>« </w:t>
      </w:r>
      <w:r w:rsidRPr="00AF11A9">
        <w:t>Les droits du peuple</w:t>
      </w:r>
      <w:r>
        <w:t> »</w:t>
      </w:r>
      <w:r w:rsidRPr="00AF11A9">
        <w:t xml:space="preserve"> - </w:t>
      </w:r>
      <w:r>
        <w:t>« </w:t>
      </w:r>
      <w:r w:rsidRPr="00AF11A9">
        <w:t>La révolution sociale</w:t>
      </w:r>
      <w:r>
        <w:t> »</w:t>
      </w:r>
      <w:r w:rsidRPr="00AF11A9">
        <w:t xml:space="preserve"> de Paris. - Candidat</w:t>
      </w:r>
      <w:r w:rsidRPr="00AF11A9">
        <w:t>u</w:t>
      </w:r>
      <w:r w:rsidRPr="00AF11A9">
        <w:t>res ouvrières à Bruxelles en 1880. - Manifestation nati</w:t>
      </w:r>
      <w:r w:rsidRPr="00AF11A9">
        <w:t>o</w:t>
      </w:r>
      <w:r w:rsidRPr="00AF11A9">
        <w:t>nale pour le suffrage universel. - Organisation ouvrière. - Décour</w:t>
      </w:r>
      <w:r w:rsidRPr="00AF11A9">
        <w:t>a</w:t>
      </w:r>
      <w:r w:rsidRPr="00AF11A9">
        <w:t>gement.</w:t>
      </w:r>
    </w:p>
    <w:p w14:paraId="7504CE90" w14:textId="77777777" w:rsidR="00EA5760" w:rsidRPr="00AF11A9" w:rsidRDefault="00EA5760" w:rsidP="00EA5760">
      <w:pPr>
        <w:spacing w:before="120" w:after="120"/>
        <w:jc w:val="both"/>
      </w:pPr>
    </w:p>
    <w:p w14:paraId="5475736E" w14:textId="77777777" w:rsidR="00EA5760" w:rsidRPr="00AF11A9" w:rsidRDefault="00EA5760" w:rsidP="00EA5760">
      <w:pPr>
        <w:spacing w:before="120" w:after="120"/>
        <w:jc w:val="both"/>
      </w:pPr>
    </w:p>
    <w:p w14:paraId="38DA2C3C"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24DFDB81" w14:textId="77777777" w:rsidR="00EA5760" w:rsidRPr="00AF11A9" w:rsidRDefault="00EA5760" w:rsidP="00EA5760">
      <w:pPr>
        <w:spacing w:before="120" w:after="120"/>
        <w:jc w:val="both"/>
      </w:pPr>
      <w:r w:rsidRPr="00AF11A9">
        <w:t>Le 17 avril 1879, une nouvelle catastrophe (</w:t>
      </w:r>
      <w:r w:rsidRPr="00AF11A9">
        <w:rPr>
          <w:color w:val="FF0000"/>
        </w:rPr>
        <w:t>A</w:t>
      </w:r>
      <w:r w:rsidRPr="00AF11A9">
        <w:t>) due au grisou eut lieu à Frameries et fit plus de cent victimes. Deux cent cinquante o</w:t>
      </w:r>
      <w:r w:rsidRPr="00AF11A9">
        <w:t>u</w:t>
      </w:r>
      <w:r w:rsidRPr="00AF11A9">
        <w:t xml:space="preserve">vriers se trouvaient dans la mine au moment de l'accident, et pendant plusieurs jours on ne sut communiquer avec les survivants à cause des éboulements qui s'étaient produits à la suite de l'explosion. Toute la population du pays fut émue. Je publiai une brochure </w:t>
      </w:r>
      <w:r w:rsidRPr="00AF11A9">
        <w:rPr>
          <w:i/>
        </w:rPr>
        <w:t>Les accidents dans les mines</w:t>
      </w:r>
      <w:r>
        <w:t> </w:t>
      </w:r>
      <w:r>
        <w:rPr>
          <w:rStyle w:val="Appelnotedebasdep"/>
        </w:rPr>
        <w:footnoteReference w:id="88"/>
      </w:r>
      <w:r w:rsidRPr="00AF11A9">
        <w:t xml:space="preserve"> réclamant une enquête sévère sur les causes de la c</w:t>
      </w:r>
      <w:r w:rsidRPr="00AF11A9">
        <w:t>a</w:t>
      </w:r>
      <w:r w:rsidRPr="00AF11A9">
        <w:t>tastrophe, indiquant les mesures qu'il y aurait lieu de prendre, afin d'atténuer ou d'éviter les explosions de grisou à l'avenir</w:t>
      </w:r>
      <w:r>
        <w:t> </w:t>
      </w:r>
      <w:r>
        <w:rPr>
          <w:rStyle w:val="Appelnotedebasdep"/>
        </w:rPr>
        <w:footnoteReference w:id="89"/>
      </w:r>
      <w:r w:rsidRPr="00AF11A9">
        <w:t>.</w:t>
      </w:r>
    </w:p>
    <w:p w14:paraId="3AF4B84F" w14:textId="77777777" w:rsidR="00EA5760" w:rsidRDefault="00EA5760" w:rsidP="00EA5760">
      <w:pPr>
        <w:spacing w:before="120" w:after="120"/>
        <w:jc w:val="both"/>
      </w:pPr>
      <w:r>
        <w:lastRenderedPageBreak/>
        <w:t>[323]</w:t>
      </w:r>
    </w:p>
    <w:p w14:paraId="594F7D5F" w14:textId="77777777" w:rsidR="00EA5760" w:rsidRPr="00AF11A9" w:rsidRDefault="00EA5760" w:rsidP="00EA5760">
      <w:pPr>
        <w:spacing w:before="120" w:after="120"/>
        <w:jc w:val="both"/>
      </w:pPr>
      <w:r w:rsidRPr="00AF11A9">
        <w:t xml:space="preserve">La </w:t>
      </w:r>
      <w:r w:rsidRPr="00AF11A9">
        <w:rPr>
          <w:i/>
        </w:rPr>
        <w:t>Chambre du Travail</w:t>
      </w:r>
      <w:r w:rsidRPr="00AF11A9">
        <w:t xml:space="preserve"> organisa un pétitionnement à la Chambre afin de réclamer une enquête sur les causes de la catastrophe, le vote d'une loi sur les accidents, etc. Paul Janson et Léon Defuisseaux parl</w:t>
      </w:r>
      <w:r w:rsidRPr="00AF11A9">
        <w:t>è</w:t>
      </w:r>
      <w:r w:rsidRPr="00AF11A9">
        <w:t>rent en faveur de l'enquête réclamée par les pétitionnaires, mais ce fut en vain. Cependant, la cause de l'accident pouvait être imputée à la compagnie charbonnière, attendu que l'explosion s'était produite par le contact du grisou sortant du puits aux foyers des machines se trouvant, contrairement à un arrêté du 1er mars 1850, à une distance peu élo</w:t>
      </w:r>
      <w:r w:rsidRPr="00AF11A9">
        <w:t>i</w:t>
      </w:r>
      <w:r w:rsidRPr="00AF11A9">
        <w:t>gnée du puits.</w:t>
      </w:r>
    </w:p>
    <w:p w14:paraId="59899B13" w14:textId="77777777" w:rsidR="00EA5760" w:rsidRPr="00AF11A9" w:rsidRDefault="00EA5760" w:rsidP="00EA5760">
      <w:pPr>
        <w:spacing w:before="120" w:after="120"/>
        <w:jc w:val="both"/>
      </w:pPr>
      <w:r w:rsidRPr="00AF11A9">
        <w:t>Des souscriptions furent ouvertes dans plusieurs journaux et des fêtes furent organisées dans le but de venir en aide aux blessés, aux veuves et aux orphelins des 123 ouvriers tués. Et ce fut tout</w:t>
      </w:r>
      <w:r>
        <w:t> !</w:t>
      </w:r>
    </w:p>
    <w:p w14:paraId="0F0F0185" w14:textId="77777777" w:rsidR="00EA5760" w:rsidRPr="00AF11A9" w:rsidRDefault="00EA5760" w:rsidP="00EA5760">
      <w:pPr>
        <w:spacing w:before="120" w:after="120"/>
        <w:jc w:val="both"/>
      </w:pPr>
      <w:r w:rsidRPr="00AF11A9">
        <w:t>Dès le lendemain de la catastrophe, une grève éclata parmi les m</w:t>
      </w:r>
      <w:r w:rsidRPr="00AF11A9">
        <w:t>i</w:t>
      </w:r>
      <w:r w:rsidRPr="00AF11A9">
        <w:t>neurs du Borinage. C'était encore une de ces grèves dues à la misère et au désespoir, faite sans organisation préalable, sans ressources et dans un moment trop peu favorable pour qu'elle pût réussir. Plus de 20,000 ouvriers avaient cessé le travail et réclamaient une augmentation de salaire.</w:t>
      </w:r>
    </w:p>
    <w:p w14:paraId="4DBA0815" w14:textId="77777777" w:rsidR="00EA5760" w:rsidRPr="00AF11A9" w:rsidRDefault="00EA5760" w:rsidP="00EA5760">
      <w:pPr>
        <w:spacing w:before="120" w:after="120"/>
        <w:jc w:val="both"/>
      </w:pPr>
      <w:r w:rsidRPr="00AF11A9">
        <w:t>Nous allâmes au Borinage avec quelques amis, pour recommander le calme aux mineurs et pour leur faire comprendre que, sans une o</w:t>
      </w:r>
      <w:r w:rsidRPr="00AF11A9">
        <w:t>r</w:t>
      </w:r>
      <w:r w:rsidRPr="00AF11A9">
        <w:t xml:space="preserve">ganisation sérieuse de leur force, ils seraient toujours impuissants. </w:t>
      </w:r>
      <w:r w:rsidRPr="00AF11A9">
        <w:rPr>
          <w:i/>
        </w:rPr>
        <w:t xml:space="preserve">La </w:t>
      </w:r>
      <w:r w:rsidRPr="00AF11A9">
        <w:rPr>
          <w:i/>
        </w:rPr>
        <w:lastRenderedPageBreak/>
        <w:t>Voix de l'Ouvrier</w:t>
      </w:r>
      <w:r w:rsidRPr="00AF11A9">
        <w:t xml:space="preserve"> fut tirée à des milliers d'exemplaires toutes les s</w:t>
      </w:r>
      <w:r w:rsidRPr="00AF11A9">
        <w:t>e</w:t>
      </w:r>
      <w:r w:rsidRPr="00AF11A9">
        <w:t>maines, et vendues dans toutes les communes</w:t>
      </w:r>
      <w:r>
        <w:t xml:space="preserve"> [324]</w:t>
      </w:r>
      <w:r w:rsidRPr="00AF11A9">
        <w:t xml:space="preserve"> du Borinage. Il en fut de même des deux brochures </w:t>
      </w:r>
      <w:r w:rsidRPr="00AF11A9">
        <w:rPr>
          <w:i/>
        </w:rPr>
        <w:t>Aux ouvriers mineurs</w:t>
      </w:r>
      <w:r w:rsidRPr="00AF11A9">
        <w:t xml:space="preserve"> et </w:t>
      </w:r>
      <w:r w:rsidRPr="00AF11A9">
        <w:rPr>
          <w:i/>
        </w:rPr>
        <w:t>Les acc</w:t>
      </w:r>
      <w:r w:rsidRPr="00AF11A9">
        <w:rPr>
          <w:i/>
        </w:rPr>
        <w:t>i</w:t>
      </w:r>
      <w:r w:rsidRPr="00AF11A9">
        <w:rPr>
          <w:i/>
        </w:rPr>
        <w:t>dents dans les mines</w:t>
      </w:r>
      <w:r w:rsidRPr="00AF11A9">
        <w:t>.</w:t>
      </w:r>
    </w:p>
    <w:p w14:paraId="74D4F361" w14:textId="77777777" w:rsidR="00EA5760" w:rsidRPr="00AF11A9" w:rsidRDefault="00EA5760" w:rsidP="00EA5760">
      <w:pPr>
        <w:spacing w:before="120" w:after="120"/>
        <w:jc w:val="both"/>
      </w:pPr>
      <w:r w:rsidRPr="00AF11A9">
        <w:t xml:space="preserve">Un jeune bourgeois de Mons, Léon Monniez, qui avait fait des études universitaires, ému de la misère des houilleurs, se consacra pendant plusieurs mois au travail d'organisation de ces travailleurs. De nombreux meetings furent organisés dans toutes les communes du Borinage et des groupes constitués. Toutes les semaines il adressait des correspondances à la </w:t>
      </w:r>
      <w:r w:rsidRPr="00AF11A9">
        <w:rPr>
          <w:i/>
        </w:rPr>
        <w:t>Voix de l'Ouvrier</w:t>
      </w:r>
      <w:r w:rsidRPr="00AF11A9">
        <w:t xml:space="preserve"> et l'on assista alors à un vrai réveil des ouvriers borains, qui promettaient de rester fidèles aux associations fondées pour eux.</w:t>
      </w:r>
    </w:p>
    <w:p w14:paraId="2889C3B4" w14:textId="77777777" w:rsidR="00EA5760" w:rsidRPr="00AF11A9" w:rsidRDefault="00EA5760" w:rsidP="00EA5760">
      <w:pPr>
        <w:pStyle w:val="c"/>
      </w:pPr>
      <w:r w:rsidRPr="00AF11A9">
        <w:t>*</w:t>
      </w:r>
      <w:r>
        <w:br/>
      </w:r>
      <w:r w:rsidRPr="00AF11A9">
        <w:t>*</w:t>
      </w:r>
      <w:r>
        <w:t xml:space="preserve">    </w:t>
      </w:r>
      <w:r w:rsidRPr="00AF11A9">
        <w:t xml:space="preserve">  *</w:t>
      </w:r>
    </w:p>
    <w:p w14:paraId="4825A6C8" w14:textId="77777777" w:rsidR="00EA5760" w:rsidRPr="00AF11A9" w:rsidRDefault="00EA5760" w:rsidP="00EA5760">
      <w:pPr>
        <w:spacing w:before="120" w:after="120"/>
        <w:jc w:val="both"/>
      </w:pPr>
      <w:r w:rsidRPr="00AF11A9">
        <w:t xml:space="preserve">Parmi les ouvriers du Borinage qui aidèrent les </w:t>
      </w:r>
      <w:r>
        <w:t>« </w:t>
      </w:r>
      <w:r w:rsidRPr="00AF11A9">
        <w:t>orateurs</w:t>
      </w:r>
      <w:r>
        <w:t> »</w:t>
      </w:r>
      <w:r w:rsidRPr="00AF11A9">
        <w:t xml:space="preserve"> de Bruxelles, il faut citer Aristide Urbain, Fabien Gérard, surnommé </w:t>
      </w:r>
      <w:r>
        <w:t>« </w:t>
      </w:r>
      <w:r w:rsidRPr="00AF11A9">
        <w:t>l'homme aux cheveux blancs</w:t>
      </w:r>
      <w:r>
        <w:t> »</w:t>
      </w:r>
      <w:r w:rsidRPr="00AF11A9">
        <w:t>, François Fourneau, Léon Louis, J.-B. Gros et Jules Delaunois.</w:t>
      </w:r>
    </w:p>
    <w:p w14:paraId="677C310D" w14:textId="77777777" w:rsidR="00EA5760" w:rsidRPr="00AF11A9" w:rsidRDefault="00EA5760" w:rsidP="00EA5760">
      <w:pPr>
        <w:spacing w:before="120" w:after="120"/>
        <w:jc w:val="both"/>
      </w:pPr>
      <w:r w:rsidRPr="00AF11A9">
        <w:t xml:space="preserve">Au Congrès des 14 et 15 avril 1879, le programme et les statuts du </w:t>
      </w:r>
      <w:r w:rsidRPr="00AF11A9">
        <w:rPr>
          <w:i/>
        </w:rPr>
        <w:t>Parti socialiste belge</w:t>
      </w:r>
      <w:r w:rsidRPr="00AF11A9">
        <w:t xml:space="preserve"> furent définitivement admis. Le nouveau parti se déclarait collectiviste et internationaliste.</w:t>
      </w:r>
    </w:p>
    <w:p w14:paraId="2272BD3B" w14:textId="77777777" w:rsidR="00EA5760" w:rsidRPr="00AF11A9" w:rsidRDefault="00EA5760" w:rsidP="00EA5760">
      <w:pPr>
        <w:spacing w:before="120" w:after="120"/>
        <w:jc w:val="both"/>
      </w:pPr>
      <w:r w:rsidRPr="00AF11A9">
        <w:t>La base de l'organisation était le groupe local, syndicat, cercle d'étude ou de propagande, coopérative, etc. Il y avait des Fédérations locales et un Conseil général qui, pendant les premières années, devait siéger à Gand. Le Congrès annuel était souverain.</w:t>
      </w:r>
    </w:p>
    <w:p w14:paraId="26D23D6D" w14:textId="77777777" w:rsidR="00EA5760" w:rsidRPr="00AF11A9" w:rsidRDefault="00EA5760" w:rsidP="00EA5760">
      <w:pPr>
        <w:spacing w:before="120" w:after="120"/>
        <w:jc w:val="both"/>
      </w:pPr>
      <w:r w:rsidRPr="00AF11A9">
        <w:rPr>
          <w:i/>
        </w:rPr>
        <w:t>La Voix de l'Ouvrier</w:t>
      </w:r>
      <w:r w:rsidRPr="00AF11A9">
        <w:t>, de Bruxelles</w:t>
      </w:r>
      <w:r>
        <w:t> ;</w:t>
      </w:r>
      <w:r w:rsidRPr="00AF11A9">
        <w:t xml:space="preserve"> le </w:t>
      </w:r>
      <w:r w:rsidRPr="00AF11A9">
        <w:rPr>
          <w:i/>
        </w:rPr>
        <w:t>Werker</w:t>
      </w:r>
      <w:r w:rsidRPr="00AF11A9">
        <w:t>, d'Anvers étaient r</w:t>
      </w:r>
      <w:r w:rsidRPr="00AF11A9">
        <w:t>e</w:t>
      </w:r>
      <w:r w:rsidRPr="00AF11A9">
        <w:t>connus comme les organes officiels du Parti.</w:t>
      </w:r>
    </w:p>
    <w:p w14:paraId="6A8B52E4" w14:textId="77777777" w:rsidR="00EA5760" w:rsidRPr="00AF11A9" w:rsidRDefault="00EA5760" w:rsidP="00EA5760">
      <w:pPr>
        <w:spacing w:before="120" w:after="120"/>
        <w:jc w:val="both"/>
      </w:pPr>
      <w:r w:rsidRPr="00AF11A9">
        <w:t xml:space="preserve">Le Congrès de 1879 avait encore décidé d'organiser une </w:t>
      </w:r>
      <w:r w:rsidRPr="00AF11A9">
        <w:rPr>
          <w:i/>
        </w:rPr>
        <w:t>Caisse centrale de résistance</w:t>
      </w:r>
      <w:r w:rsidRPr="00AF11A9">
        <w:t xml:space="preserve"> pour le soutien des grèves et une enquête sur les salaires, la durée du travail, etc. Enfin, 1e Conseil général fut chargé d'organiser un mouvement pour la revendication du suffrage unive</w:t>
      </w:r>
      <w:r w:rsidRPr="00AF11A9">
        <w:t>r</w:t>
      </w:r>
      <w:r w:rsidRPr="00AF11A9">
        <w:t>sel.</w:t>
      </w:r>
    </w:p>
    <w:p w14:paraId="7DF7DBED" w14:textId="77777777" w:rsidR="00EA5760" w:rsidRPr="00AF11A9" w:rsidRDefault="00EA5760" w:rsidP="00EA5760">
      <w:pPr>
        <w:spacing w:before="120" w:after="120"/>
        <w:jc w:val="both"/>
      </w:pPr>
      <w:r w:rsidRPr="00AF11A9">
        <w:t>La grève du Borinage dura trois semaines et sans aucun résultat, comme c'était à prévoir. Au commencement du mois d'octobre, que</w:t>
      </w:r>
      <w:r w:rsidRPr="00AF11A9">
        <w:t>l</w:t>
      </w:r>
      <w:r w:rsidRPr="00AF11A9">
        <w:t>ques grèves partielles éclatèrent au Pays de Charleroi, parmi les o</w:t>
      </w:r>
      <w:r w:rsidRPr="00AF11A9">
        <w:t>u</w:t>
      </w:r>
      <w:r w:rsidRPr="00AF11A9">
        <w:t xml:space="preserve">vriers mineurs, auxquels on venait encore de diminuer les salaires </w:t>
      </w:r>
      <w:r w:rsidRPr="00AF11A9">
        <w:lastRenderedPageBreak/>
        <w:t xml:space="preserve">et elle s'étendit bientôt à toute la </w:t>
      </w:r>
      <w:r>
        <w:t xml:space="preserve">[325] </w:t>
      </w:r>
      <w:r w:rsidRPr="00AF11A9">
        <w:t>contrée. De nombreux meetings furent organisés dans la plupart des localités de ce vaste bassin indu</w:t>
      </w:r>
      <w:r w:rsidRPr="00AF11A9">
        <w:t>s</w:t>
      </w:r>
      <w:r w:rsidRPr="00AF11A9">
        <w:t>triel, et les orateurs recommandèrent partout aux ouvriers de s'organ</w:t>
      </w:r>
      <w:r w:rsidRPr="00AF11A9">
        <w:t>i</w:t>
      </w:r>
      <w:r w:rsidRPr="00AF11A9">
        <w:t>ser sérieusement, à l'instar des ouvriers anglais, s'ils voulaient obtenir une amélioration à leur sort. Des groupes de mineurs furent constitués à Gilly, Châtelineau, Châtelet, Dampremy, Jumet, Roux, etc.</w:t>
      </w:r>
    </w:p>
    <w:p w14:paraId="28BD10E7" w14:textId="77777777" w:rsidR="00EA5760" w:rsidRDefault="00EA5760" w:rsidP="00EA5760">
      <w:pPr>
        <w:spacing w:before="120" w:after="120"/>
        <w:jc w:val="both"/>
      </w:pPr>
    </w:p>
    <w:p w14:paraId="783E46DB" w14:textId="77777777" w:rsidR="00EA5760" w:rsidRDefault="002F480F" w:rsidP="00EA5760">
      <w:pPr>
        <w:pStyle w:val="fig"/>
      </w:pPr>
      <w:r>
        <w:rPr>
          <w:noProof/>
        </w:rPr>
        <w:drawing>
          <wp:inline distT="0" distB="0" distL="0" distR="0" wp14:anchorId="6CDE5D09" wp14:editId="29A4216D">
            <wp:extent cx="2324100" cy="3048000"/>
            <wp:effectExtent l="25400" t="25400" r="12700" b="12700"/>
            <wp:docPr id="33"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4100" cy="3048000"/>
                    </a:xfrm>
                    <a:prstGeom prst="rect">
                      <a:avLst/>
                    </a:prstGeom>
                    <a:noFill/>
                    <a:ln w="19050" cmpd="sng">
                      <a:solidFill>
                        <a:srgbClr val="000000"/>
                      </a:solidFill>
                      <a:miter lim="800000"/>
                      <a:headEnd/>
                      <a:tailEnd/>
                    </a:ln>
                    <a:effectLst/>
                  </pic:spPr>
                </pic:pic>
              </a:graphicData>
            </a:graphic>
          </wp:inline>
        </w:drawing>
      </w:r>
    </w:p>
    <w:p w14:paraId="083130B4" w14:textId="77777777" w:rsidR="00EA5760" w:rsidRDefault="00EA5760" w:rsidP="00EA5760">
      <w:pPr>
        <w:pStyle w:val="figtitre"/>
      </w:pPr>
      <w:r>
        <w:t xml:space="preserve">Fig. 66. </w:t>
      </w:r>
      <w:r w:rsidRPr="00402F4C">
        <w:rPr>
          <w:lang w:bidi="ar-SA"/>
        </w:rPr>
        <w:t>Edmond van Beveren</w:t>
      </w:r>
      <w:r>
        <w:rPr>
          <w:lang w:bidi="ar-SA"/>
        </w:rPr>
        <w:t>.</w:t>
      </w:r>
    </w:p>
    <w:p w14:paraId="62262781" w14:textId="77777777" w:rsidR="00EA5760" w:rsidRPr="00AF11A9" w:rsidRDefault="00EA5760" w:rsidP="00EA5760">
      <w:pPr>
        <w:spacing w:before="120" w:after="120"/>
        <w:jc w:val="both"/>
      </w:pPr>
    </w:p>
    <w:p w14:paraId="6CC66FF4" w14:textId="77777777" w:rsidR="00EA5760" w:rsidRPr="00AF11A9" w:rsidRDefault="00EA5760" w:rsidP="00EA5760">
      <w:pPr>
        <w:spacing w:before="120" w:after="120"/>
        <w:jc w:val="both"/>
      </w:pPr>
      <w:r w:rsidRPr="00AF11A9">
        <w:t>Mais ici encore la grève cessa lamentablement, les ouvriers</w:t>
      </w:r>
      <w:r>
        <w:t xml:space="preserve"> [326]</w:t>
      </w:r>
      <w:r w:rsidRPr="00AF11A9">
        <w:t xml:space="preserve"> étant forcés par la faim de reprendre, la tête baissée, le chemin de la fosse et cela sans rien avoir obtenu.</w:t>
      </w:r>
    </w:p>
    <w:p w14:paraId="13C1D9A8" w14:textId="77777777" w:rsidR="00EA5760" w:rsidRPr="00AF11A9" w:rsidRDefault="00EA5760" w:rsidP="00EA5760">
      <w:pPr>
        <w:spacing w:before="120" w:after="120"/>
        <w:jc w:val="both"/>
      </w:pPr>
      <w:r w:rsidRPr="00AF11A9">
        <w:t>Cette grève avait été marquée par un événement tragique.</w:t>
      </w:r>
    </w:p>
    <w:p w14:paraId="0EC7B8CF" w14:textId="77777777" w:rsidR="00EA5760" w:rsidRPr="00AF11A9" w:rsidRDefault="00EA5760" w:rsidP="00EA5760">
      <w:pPr>
        <w:spacing w:before="120" w:after="120"/>
        <w:jc w:val="both"/>
      </w:pPr>
      <w:r w:rsidRPr="00AF11A9">
        <w:t xml:space="preserve">Jusque-là, les charbonnages n'avaient fait travailler que quatre jours par semaine, afin de ne pas accumuler des stocks de charbon. Au début du mois d'octobre, les affaires paraissaient reprendre, puisque l'on faisait travailler cinq jours au lieu de quatre. Mais quelques jours après, le charbonnage des </w:t>
      </w:r>
      <w:r w:rsidRPr="00AF11A9">
        <w:rPr>
          <w:i/>
        </w:rPr>
        <w:t>Viviers Réunis</w:t>
      </w:r>
      <w:r w:rsidRPr="00AF11A9">
        <w:t xml:space="preserve"> annonça une réduction des salaires.</w:t>
      </w:r>
    </w:p>
    <w:p w14:paraId="1F098836" w14:textId="77777777" w:rsidR="00EA5760" w:rsidRPr="00AF11A9" w:rsidRDefault="00EA5760" w:rsidP="00EA5760">
      <w:pPr>
        <w:spacing w:before="120" w:after="120"/>
        <w:jc w:val="both"/>
      </w:pPr>
      <w:r w:rsidRPr="00AF11A9">
        <w:t>Les ouvriers se mirent aussitôt en grève.</w:t>
      </w:r>
    </w:p>
    <w:p w14:paraId="4BBB3D22" w14:textId="77777777" w:rsidR="00EA5760" w:rsidRPr="00AF11A9" w:rsidRDefault="00EA5760" w:rsidP="00EA5760">
      <w:pPr>
        <w:spacing w:before="120" w:after="120"/>
        <w:jc w:val="both"/>
      </w:pPr>
      <w:r w:rsidRPr="00AF11A9">
        <w:lastRenderedPageBreak/>
        <w:t xml:space="preserve">Deux jours après, la grève s'étendit aux charbonnages de la </w:t>
      </w:r>
      <w:r w:rsidRPr="00AF11A9">
        <w:rPr>
          <w:i/>
        </w:rPr>
        <w:t>R</w:t>
      </w:r>
      <w:r w:rsidRPr="00AF11A9">
        <w:rPr>
          <w:i/>
        </w:rPr>
        <w:t>é</w:t>
      </w:r>
      <w:r w:rsidRPr="00AF11A9">
        <w:rPr>
          <w:i/>
        </w:rPr>
        <w:t>union</w:t>
      </w:r>
      <w:r w:rsidRPr="00AF11A9">
        <w:t xml:space="preserve">, de Gilly, du </w:t>
      </w:r>
      <w:r w:rsidRPr="00AF11A9">
        <w:rPr>
          <w:i/>
        </w:rPr>
        <w:t>Bois de Fleurus</w:t>
      </w:r>
      <w:r w:rsidRPr="00AF11A9">
        <w:t xml:space="preserve">, du </w:t>
      </w:r>
      <w:r w:rsidRPr="00AF11A9">
        <w:rPr>
          <w:i/>
        </w:rPr>
        <w:t>Gouffre</w:t>
      </w:r>
      <w:r w:rsidRPr="00AF11A9">
        <w:t xml:space="preserve"> à Châtelineau, au </w:t>
      </w:r>
      <w:r w:rsidRPr="00AF11A9">
        <w:rPr>
          <w:i/>
        </w:rPr>
        <w:t>Boubier</w:t>
      </w:r>
      <w:r w:rsidRPr="00AF11A9">
        <w:t xml:space="preserve">, de Châtelet, aux </w:t>
      </w:r>
      <w:r w:rsidRPr="00AF11A9">
        <w:rPr>
          <w:i/>
        </w:rPr>
        <w:t>Fiestaux</w:t>
      </w:r>
      <w:r w:rsidRPr="00AF11A9">
        <w:t xml:space="preserve"> de Couillet et à d'autres charbo</w:t>
      </w:r>
      <w:r w:rsidRPr="00AF11A9">
        <w:t>n</w:t>
      </w:r>
      <w:r w:rsidRPr="00AF11A9">
        <w:t>nages comme à Montigny et ailleurs.</w:t>
      </w:r>
    </w:p>
    <w:p w14:paraId="6925200F" w14:textId="77777777" w:rsidR="00EA5760" w:rsidRPr="00AF11A9" w:rsidRDefault="00EA5760" w:rsidP="00EA5760">
      <w:pPr>
        <w:spacing w:before="120" w:after="120"/>
        <w:jc w:val="both"/>
      </w:pPr>
      <w:r w:rsidRPr="00AF11A9">
        <w:t>La grève était fort calme, tous les journaux le reconnaissaient.</w:t>
      </w:r>
    </w:p>
    <w:p w14:paraId="504BD011" w14:textId="77777777" w:rsidR="00EA5760" w:rsidRPr="00AF11A9" w:rsidRDefault="00EA5760" w:rsidP="00EA5760">
      <w:pPr>
        <w:spacing w:before="120" w:after="120"/>
        <w:jc w:val="both"/>
      </w:pPr>
      <w:r w:rsidRPr="00AF11A9">
        <w:t>Néanmoins, des troupes furent dirigées vers le Bassin de Charleroi et les bourgmestres, à la dévotion des sociétés charbonnières, prirent des arrêtés interdisant les rassemblements de plus de cinq personnes.</w:t>
      </w:r>
    </w:p>
    <w:p w14:paraId="0779F63E" w14:textId="77777777" w:rsidR="00EA5760" w:rsidRPr="00AF11A9" w:rsidRDefault="00EA5760" w:rsidP="00EA5760">
      <w:pPr>
        <w:spacing w:before="120" w:after="120"/>
        <w:jc w:val="both"/>
      </w:pPr>
      <w:r w:rsidRPr="00AF11A9">
        <w:t>Appelé par un télégramme des amis de Châtelineau, je me rendis dans cette commune le jeudi 16 octobre. Un meeting était convoqué chez Louis Michaux, rue du Calvaire, dans une salle de bal située au premier étage.</w:t>
      </w:r>
    </w:p>
    <w:p w14:paraId="6CE868BC" w14:textId="77777777" w:rsidR="00EA5760" w:rsidRPr="00AF11A9" w:rsidRDefault="00EA5760" w:rsidP="00EA5760">
      <w:pPr>
        <w:spacing w:before="120" w:after="120"/>
        <w:jc w:val="both"/>
      </w:pPr>
      <w:r w:rsidRPr="00AF11A9">
        <w:t>La grève qui englobait près de 10,000 houilleurs n'avait aucune chance de réussir car, en général, les grèves de protestation contre les réductions de salaire n'aboutissent pas.</w:t>
      </w:r>
    </w:p>
    <w:p w14:paraId="2B06E7B0" w14:textId="77777777" w:rsidR="00EA5760" w:rsidRPr="00AF11A9" w:rsidRDefault="00EA5760" w:rsidP="00EA5760">
      <w:pPr>
        <w:spacing w:before="120" w:after="120"/>
        <w:jc w:val="both"/>
      </w:pPr>
      <w:r w:rsidRPr="00AF11A9">
        <w:t>Je pris la parole devant cinq à six cents personnes. Je recommandai le calme aux grévistes et leur dit que les grèves entamées sans une e</w:t>
      </w:r>
      <w:r w:rsidRPr="00AF11A9">
        <w:t>n</w:t>
      </w:r>
      <w:r w:rsidRPr="00AF11A9">
        <w:t>tente préalable, sans organisation solide et sans caisse bien fournie, sont souvent des grèves perdues d'avance. Je conseillai donc aux o</w:t>
      </w:r>
      <w:r w:rsidRPr="00AF11A9">
        <w:t>u</w:t>
      </w:r>
      <w:r w:rsidRPr="00AF11A9">
        <w:t>vriers de reprendre le travail le lendemain, d'autant plus que l'on m'avait assuré, de divers côtés, que les patrons charbonniers avaient résolu d'augmenter de 15 pour cent les tarifs qu'ils avaient essayé d'imposer quelques jours auparavant. Il y eut bien quelques protest</w:t>
      </w:r>
      <w:r w:rsidRPr="00AF11A9">
        <w:t>a</w:t>
      </w:r>
      <w:r w:rsidRPr="00AF11A9">
        <w:t>tions, mais il ne fut pas difficile de faire entendre raison aux plus r</w:t>
      </w:r>
      <w:r w:rsidRPr="00AF11A9">
        <w:t>é</w:t>
      </w:r>
      <w:r w:rsidRPr="00AF11A9">
        <w:t>calcitrants et à</w:t>
      </w:r>
      <w:r>
        <w:t xml:space="preserve"> [327]</w:t>
      </w:r>
      <w:r w:rsidRPr="00AF11A9">
        <w:t xml:space="preserve"> leur montrer que leur mouvement était inconsid</w:t>
      </w:r>
      <w:r w:rsidRPr="00AF11A9">
        <w:t>é</w:t>
      </w:r>
      <w:r w:rsidRPr="00AF11A9">
        <w:t>ré et qu'il ne pouvait réussir.</w:t>
      </w:r>
    </w:p>
    <w:p w14:paraId="42F31A49" w14:textId="77777777" w:rsidR="00EA5760" w:rsidRPr="00AF11A9" w:rsidRDefault="00EA5760" w:rsidP="00EA5760">
      <w:pPr>
        <w:spacing w:before="120" w:after="120"/>
        <w:jc w:val="both"/>
      </w:pPr>
      <w:r w:rsidRPr="00AF11A9">
        <w:t>Un vote eut lieu, à mains levées, et la reprise du travail décidée, à la presque unanimité.</w:t>
      </w:r>
    </w:p>
    <w:p w14:paraId="03444A13" w14:textId="77777777" w:rsidR="00EA5760" w:rsidRPr="00AF11A9" w:rsidRDefault="00EA5760" w:rsidP="00EA5760">
      <w:pPr>
        <w:spacing w:before="120" w:after="120"/>
        <w:jc w:val="both"/>
      </w:pPr>
      <w:r w:rsidRPr="00AF11A9">
        <w:t>Avant de lever la séance, on pria les ouvriers de se retirer deux par deux, pour ne pas contrevenir aux arrêtés du bourgmestre...</w:t>
      </w:r>
    </w:p>
    <w:p w14:paraId="6DDA6F6D" w14:textId="77777777" w:rsidR="00EA5760" w:rsidRPr="00AF11A9" w:rsidRDefault="00EA5760" w:rsidP="00EA5760">
      <w:pPr>
        <w:spacing w:before="120" w:after="120"/>
        <w:jc w:val="both"/>
      </w:pPr>
      <w:r w:rsidRPr="00AF11A9">
        <w:t>La sortie se fit tranquillement.</w:t>
      </w:r>
    </w:p>
    <w:p w14:paraId="6FF18F19" w14:textId="77777777" w:rsidR="00EA5760" w:rsidRPr="00AF11A9" w:rsidRDefault="00EA5760" w:rsidP="00EA5760">
      <w:pPr>
        <w:spacing w:before="120" w:after="120"/>
        <w:jc w:val="both"/>
      </w:pPr>
      <w:r w:rsidRPr="00AF11A9">
        <w:t>Mais arrivés sur la place, en face du local, les ouvriers virent arr</w:t>
      </w:r>
      <w:r w:rsidRPr="00AF11A9">
        <w:t>i</w:t>
      </w:r>
      <w:r w:rsidRPr="00AF11A9">
        <w:t>ver quelques messieurs, ayant à leur tête M. Demarteau, commissaire de l'arrondissement de Charleroi.</w:t>
      </w:r>
    </w:p>
    <w:p w14:paraId="210BB56F" w14:textId="77777777" w:rsidR="00EA5760" w:rsidRPr="00AF11A9" w:rsidRDefault="00EA5760" w:rsidP="00EA5760">
      <w:pPr>
        <w:spacing w:before="120" w:after="120"/>
        <w:jc w:val="both"/>
      </w:pPr>
      <w:r w:rsidRPr="00AF11A9">
        <w:lastRenderedPageBreak/>
        <w:t>M. Demarteau fit un discours aux ouvriers, leur rappelant l'arrêté du bourgmestre interdisant les rassemblements, et leur recommandant de reprendre le travail.</w:t>
      </w:r>
    </w:p>
    <w:p w14:paraId="593C26D5" w14:textId="77777777" w:rsidR="00EA5760" w:rsidRPr="00AF11A9" w:rsidRDefault="00EA5760" w:rsidP="00EA5760">
      <w:pPr>
        <w:spacing w:before="120" w:after="120"/>
        <w:jc w:val="both"/>
      </w:pPr>
      <w:r w:rsidRPr="00AF11A9">
        <w:t>Les ouvriers sortant du meeting s'arrêtèrent naturellement autour de ces messieurs. Sur ces entrefaites, des gendarmes à cheval, co</w:t>
      </w:r>
      <w:r w:rsidRPr="00AF11A9">
        <w:t>m</w:t>
      </w:r>
      <w:r w:rsidRPr="00AF11A9">
        <w:t>mandés par le lieutenant Delville, arrivaient au triple galop par la chaussée. M. Demarteau et le bourgmestre commençant à avoir peur, ordonnèrent aux ouvriers de se retirer, les menaçant d'ordonner de fa</w:t>
      </w:r>
      <w:r w:rsidRPr="00AF11A9">
        <w:t>i</w:t>
      </w:r>
      <w:r w:rsidRPr="00AF11A9">
        <w:t>re feu s'ils n'obéissaient pas...</w:t>
      </w:r>
    </w:p>
    <w:p w14:paraId="73AAAC77" w14:textId="77777777" w:rsidR="00EA5760" w:rsidRPr="00AF11A9" w:rsidRDefault="00EA5760" w:rsidP="00EA5760">
      <w:pPr>
        <w:spacing w:before="120" w:after="120"/>
        <w:jc w:val="both"/>
      </w:pPr>
      <w:r w:rsidRPr="00AF11A9">
        <w:t>Presque aussitôt, les gendarmes se mirent à sabrer la foule. De nombreux ouvriers qui fuyaient, furent poursuivis et frappés avec br</w:t>
      </w:r>
      <w:r w:rsidRPr="00AF11A9">
        <w:t>u</w:t>
      </w:r>
      <w:r w:rsidRPr="00AF11A9">
        <w:t>talité. Des arrestations furent faites et les ouvriers arrêtés furent att</w:t>
      </w:r>
      <w:r w:rsidRPr="00AF11A9">
        <w:t>a</w:t>
      </w:r>
      <w:r w:rsidRPr="00AF11A9">
        <w:t>chés l'un à l'autre avec des cordes et conduits ainsi, entourés de ge</w:t>
      </w:r>
      <w:r w:rsidRPr="00AF11A9">
        <w:t>n</w:t>
      </w:r>
      <w:r w:rsidRPr="00AF11A9">
        <w:t>darmes, à la prison de Charleroi.</w:t>
      </w:r>
    </w:p>
    <w:p w14:paraId="75A7516E" w14:textId="77777777" w:rsidR="00EA5760" w:rsidRDefault="00EA5760" w:rsidP="00EA5760">
      <w:pPr>
        <w:spacing w:before="120" w:after="120"/>
        <w:jc w:val="both"/>
      </w:pPr>
      <w:r w:rsidRPr="00AF11A9">
        <w:t>Parmi les blessés, un ouvrier eut le crâne fendu d'un coup de s</w:t>
      </w:r>
      <w:r w:rsidRPr="00AF11A9">
        <w:t>a</w:t>
      </w:r>
      <w:r w:rsidRPr="00AF11A9">
        <w:t>bre</w:t>
      </w:r>
      <w:r>
        <w:t> </w:t>
      </w:r>
      <w:r>
        <w:rPr>
          <w:rStyle w:val="Appelnotedebasdep"/>
        </w:rPr>
        <w:footnoteReference w:id="90"/>
      </w:r>
      <w:r w:rsidRPr="00AF11A9">
        <w:t>.</w:t>
      </w:r>
    </w:p>
    <w:p w14:paraId="2EEBE113" w14:textId="77777777" w:rsidR="00EA5760" w:rsidRPr="00AF11A9" w:rsidRDefault="00EA5760" w:rsidP="00EA5760">
      <w:pPr>
        <w:spacing w:before="120" w:after="120"/>
        <w:jc w:val="both"/>
      </w:pPr>
      <w:r w:rsidRPr="00AF11A9">
        <w:t>Les gendarmes revinrent au local au début de l'après-midi et arrêt</w:t>
      </w:r>
      <w:r w:rsidRPr="00AF11A9">
        <w:t>è</w:t>
      </w:r>
      <w:r w:rsidRPr="00AF11A9">
        <w:t>rent le patron du café. Ils déclarèrent avoir reçu l'ordre de m'arrêter aussi. Pendant ce temps, je donnai un second meeting aux grévistes de Gilly.</w:t>
      </w:r>
    </w:p>
    <w:p w14:paraId="2A264FF9" w14:textId="77777777" w:rsidR="00EA5760" w:rsidRPr="00AF11A9" w:rsidRDefault="00EA5760" w:rsidP="00EA5760">
      <w:pPr>
        <w:spacing w:before="120" w:after="120"/>
        <w:jc w:val="both"/>
      </w:pPr>
      <w:r w:rsidRPr="00AF11A9">
        <w:t xml:space="preserve">Rentré à Bruxelles le soir, je convoquai la </w:t>
      </w:r>
      <w:r w:rsidRPr="00AF11A9">
        <w:rPr>
          <w:i/>
        </w:rPr>
        <w:t>Chambre du Travail</w:t>
      </w:r>
      <w:r w:rsidRPr="00AF11A9">
        <w:t xml:space="preserve"> pour le lendemain et je lui rendis compte des événements de Châtel</w:t>
      </w:r>
      <w:r w:rsidRPr="00AF11A9">
        <w:t>i</w:t>
      </w:r>
      <w:r w:rsidRPr="00AF11A9">
        <w:t>neau. Je fus chargé d'aller expliquer à M. Paul</w:t>
      </w:r>
      <w:r>
        <w:t xml:space="preserve"> [328]</w:t>
      </w:r>
      <w:r w:rsidRPr="00AF11A9">
        <w:t xml:space="preserve"> Janson ce qui s'était passé et de lui demander de faire une interpellation à la Cha</w:t>
      </w:r>
      <w:r w:rsidRPr="00AF11A9">
        <w:t>m</w:t>
      </w:r>
      <w:r w:rsidRPr="00AF11A9">
        <w:t>bre.</w:t>
      </w:r>
    </w:p>
    <w:p w14:paraId="1AD6D488" w14:textId="77777777" w:rsidR="00EA5760" w:rsidRDefault="00EA5760" w:rsidP="00EA5760">
      <w:pPr>
        <w:spacing w:before="120" w:after="120"/>
        <w:jc w:val="both"/>
      </w:pPr>
      <w:r w:rsidRPr="00AF11A9">
        <w:t>M. Janson accepta et fit une interpellation quelques jours plus tard. Ce fut M. Rolin-Jacquemyns, ministre de l'intérieur, qui répondit au député de Bruxelles. Sa réponse ne lui coûta pas une grande peine, puisqu'il se borna à lire le rapport qui lui avait été adressé par M. le commissaire d'arrondissement Demarteau, le principal coupable de cette échauffourée, et M. Janson se déclara satisfait...</w:t>
      </w:r>
    </w:p>
    <w:p w14:paraId="3EA42D6A" w14:textId="77777777" w:rsidR="00EA5760" w:rsidRPr="00AF11A9" w:rsidRDefault="00EA5760" w:rsidP="00EA5760">
      <w:pPr>
        <w:spacing w:before="120" w:after="120"/>
        <w:jc w:val="both"/>
      </w:pPr>
    </w:p>
    <w:p w14:paraId="3B6F0457" w14:textId="77777777" w:rsidR="00EA5760" w:rsidRPr="00AF11A9" w:rsidRDefault="00EA5760" w:rsidP="00EA5760">
      <w:pPr>
        <w:spacing w:before="120" w:after="120"/>
        <w:jc w:val="both"/>
      </w:pPr>
      <w:r w:rsidRPr="00AF11A9">
        <w:lastRenderedPageBreak/>
        <w:t>La grève cessa quelques jours plus tard. Mais de nouveaux me</w:t>
      </w:r>
      <w:r w:rsidRPr="00AF11A9">
        <w:t>e</w:t>
      </w:r>
      <w:r w:rsidRPr="00AF11A9">
        <w:t xml:space="preserve">tings furent organisés dans les différentes communes du bassin de Charleroi et des </w:t>
      </w:r>
      <w:r w:rsidRPr="00AF11A9">
        <w:rPr>
          <w:i/>
        </w:rPr>
        <w:t>Sections de mineurs</w:t>
      </w:r>
      <w:r w:rsidRPr="00AF11A9">
        <w:t xml:space="preserve"> constituées qui, toutes, s'affili</w:t>
      </w:r>
      <w:r w:rsidRPr="00AF11A9">
        <w:t>è</w:t>
      </w:r>
      <w:r w:rsidRPr="00AF11A9">
        <w:t>rent au Parti socialiste belge.</w:t>
      </w:r>
    </w:p>
    <w:p w14:paraId="2D06465D" w14:textId="77777777" w:rsidR="00EA5760" w:rsidRPr="00AF11A9" w:rsidRDefault="00EA5760" w:rsidP="00EA5760">
      <w:pPr>
        <w:spacing w:before="120" w:after="120"/>
        <w:jc w:val="both"/>
      </w:pPr>
      <w:r w:rsidRPr="00AF11A9">
        <w:t>À la même époque, des meetings furent également organisés dans le Centre, à La Louvière, à Godarville, La Hestre, Fayt, etc., etc. De leur côté, les Gantois s'en allaient chaque semaine porter la bonne p</w:t>
      </w:r>
      <w:r w:rsidRPr="00AF11A9">
        <w:t>a</w:t>
      </w:r>
      <w:r w:rsidRPr="00AF11A9">
        <w:t>role dans les principales localités des deux Flandres, et spécialement dans les communes voisines de la frontière française, à Mont-à-Leux, pour y catéchiser les milliers d'ouvriers flamands travaillant dans les fabriques de Roubaix, Tourcoing et les environs.</w:t>
      </w:r>
    </w:p>
    <w:p w14:paraId="64C61F92" w14:textId="77777777" w:rsidR="00EA5760" w:rsidRPr="00AF11A9" w:rsidRDefault="00EA5760" w:rsidP="00EA5760">
      <w:pPr>
        <w:spacing w:before="120" w:after="120"/>
        <w:jc w:val="both"/>
      </w:pPr>
      <w:r w:rsidRPr="00AF11A9">
        <w:t>Vers la fin de l'année 1879, les houilleurs du Borinage eurent de nouveau des velléités de se mettre en grève. C'eût été, à notre avis à tous, une imprudence, car l'échec ne faisait aucun doute et celui-ci devait entraîner le découragement et peut-être aussi la désertion des groupes si péniblement constitués, après une active propagande.</w:t>
      </w:r>
    </w:p>
    <w:p w14:paraId="1FB61050" w14:textId="77777777" w:rsidR="00EA5760" w:rsidRPr="00AF11A9" w:rsidRDefault="00EA5760" w:rsidP="00EA5760">
      <w:pPr>
        <w:spacing w:before="120" w:after="120"/>
        <w:jc w:val="both"/>
      </w:pPr>
      <w:r w:rsidRPr="00AF11A9">
        <w:t>Pour éviter ce danger et empêcher la grève, le parti socialiste dél</w:t>
      </w:r>
      <w:r w:rsidRPr="00AF11A9">
        <w:t>é</w:t>
      </w:r>
      <w:r w:rsidRPr="00AF11A9">
        <w:t>gua trois de ses membres à Frameries, le dimanche 30 novembre, afin d'y organiser deux meetings.</w:t>
      </w:r>
    </w:p>
    <w:p w14:paraId="269C9299" w14:textId="77777777" w:rsidR="00EA5760" w:rsidRDefault="00EA5760" w:rsidP="00EA5760">
      <w:pPr>
        <w:spacing w:before="120" w:after="120"/>
        <w:jc w:val="both"/>
      </w:pPr>
    </w:p>
    <w:p w14:paraId="5FB0C0A3" w14:textId="77777777" w:rsidR="00EA5760" w:rsidRDefault="00EA5760" w:rsidP="00EA5760">
      <w:pPr>
        <w:spacing w:before="120" w:after="120"/>
        <w:jc w:val="both"/>
      </w:pPr>
      <w:r w:rsidRPr="00AF11A9">
        <w:t>Le manifeste suivant fut affiché ensuite dans toutes les communes du Borinage</w:t>
      </w:r>
      <w:r>
        <w:t> :</w:t>
      </w:r>
    </w:p>
    <w:p w14:paraId="1ADB0AE1" w14:textId="77777777" w:rsidR="00EA5760" w:rsidRPr="00AF11A9" w:rsidRDefault="00EA5760" w:rsidP="00EA5760">
      <w:pPr>
        <w:spacing w:before="120" w:after="120"/>
        <w:jc w:val="both"/>
      </w:pPr>
      <w:r>
        <w:br w:type="page"/>
      </w:r>
    </w:p>
    <w:p w14:paraId="603D0F29" w14:textId="77777777" w:rsidR="00EA5760" w:rsidRPr="00AF11A9" w:rsidRDefault="00EA5760" w:rsidP="00EA5760">
      <w:pPr>
        <w:pStyle w:val="Citationcentre"/>
      </w:pPr>
      <w:r>
        <w:t>« </w:t>
      </w:r>
      <w:r w:rsidRPr="00AF11A9">
        <w:t>COMPAGNONS BORAINS</w:t>
      </w:r>
      <w:r>
        <w:t> !</w:t>
      </w:r>
    </w:p>
    <w:p w14:paraId="217B854B" w14:textId="77777777" w:rsidR="00EA5760" w:rsidRPr="00AF11A9" w:rsidRDefault="00EA5760" w:rsidP="00EA5760">
      <w:pPr>
        <w:pStyle w:val="Grillecouleur-Accent1"/>
      </w:pPr>
      <w:r>
        <w:t>« </w:t>
      </w:r>
      <w:r w:rsidRPr="00AF11A9">
        <w:t>La misère qui vous oppresse actuellement a porté quelques-uns d'e</w:t>
      </w:r>
      <w:r w:rsidRPr="00AF11A9">
        <w:t>n</w:t>
      </w:r>
      <w:r w:rsidRPr="00AF11A9">
        <w:t>tre vous à croire qu'il serait urgent, en ce moment, de vous mettre en grève et d'exiger une augmentation de salaire.</w:t>
      </w:r>
    </w:p>
    <w:p w14:paraId="1AB54938" w14:textId="77777777" w:rsidR="00EA5760" w:rsidRPr="00AF11A9" w:rsidRDefault="00EA5760" w:rsidP="00EA5760">
      <w:pPr>
        <w:pStyle w:val="p"/>
      </w:pPr>
      <w:r>
        <w:t>[329]</w:t>
      </w:r>
    </w:p>
    <w:p w14:paraId="37C69AF2" w14:textId="77777777" w:rsidR="00EA5760" w:rsidRPr="00AF11A9" w:rsidRDefault="00EA5760" w:rsidP="00EA5760">
      <w:pPr>
        <w:pStyle w:val="Grillecouleur-Accent1"/>
      </w:pPr>
      <w:r>
        <w:t>« </w:t>
      </w:r>
      <w:r w:rsidRPr="00AF11A9">
        <w:t xml:space="preserve">Une réunion générale du </w:t>
      </w:r>
      <w:r w:rsidRPr="00AF11A9">
        <w:rPr>
          <w:i/>
        </w:rPr>
        <w:t>Parti socialiste belge</w:t>
      </w:r>
      <w:r w:rsidRPr="00AF11A9">
        <w:t xml:space="preserve"> a examiné à fond la situ</w:t>
      </w:r>
      <w:r w:rsidRPr="00AF11A9">
        <w:t>a</w:t>
      </w:r>
      <w:r w:rsidRPr="00AF11A9">
        <w:t>tion, c'est pourquoi nous venons vous conseiller de patienter encore que</w:t>
      </w:r>
      <w:r w:rsidRPr="00AF11A9">
        <w:t>l</w:t>
      </w:r>
      <w:r w:rsidRPr="00AF11A9">
        <w:t>que temps.</w:t>
      </w:r>
    </w:p>
    <w:p w14:paraId="59331931" w14:textId="77777777" w:rsidR="00EA5760" w:rsidRPr="00AF11A9" w:rsidRDefault="00EA5760" w:rsidP="00EA5760">
      <w:pPr>
        <w:pStyle w:val="Grillecouleur-Accent1"/>
      </w:pPr>
      <w:r>
        <w:t>« </w:t>
      </w:r>
      <w:r w:rsidRPr="00AF11A9">
        <w:t>Compagnons Borains</w:t>
      </w:r>
      <w:r>
        <w:t> !</w:t>
      </w:r>
    </w:p>
    <w:p w14:paraId="185A607E" w14:textId="77777777" w:rsidR="00EA5760" w:rsidRPr="00AF11A9" w:rsidRDefault="00EA5760" w:rsidP="00EA5760">
      <w:pPr>
        <w:pStyle w:val="Grillecouleur-Accent1"/>
      </w:pPr>
      <w:r>
        <w:t>« </w:t>
      </w:r>
      <w:r w:rsidRPr="00AF11A9">
        <w:t>Continuez à vous unir, à vous organiser. Vos frères des autres ba</w:t>
      </w:r>
      <w:r w:rsidRPr="00AF11A9">
        <w:t>s</w:t>
      </w:r>
      <w:r w:rsidRPr="00AF11A9">
        <w:t>sins s'organisent également, et le jour n'est pas éloigné où, ensemble, vous pourrez faire vos conditions en étant sûrs d'avance de réussir.</w:t>
      </w:r>
    </w:p>
    <w:p w14:paraId="5E3486A2" w14:textId="77777777" w:rsidR="00EA5760" w:rsidRPr="00AF11A9" w:rsidRDefault="00EA5760" w:rsidP="00EA5760">
      <w:pPr>
        <w:pStyle w:val="Grillecouleur-Accent1"/>
      </w:pPr>
      <w:r>
        <w:t>« </w:t>
      </w:r>
      <w:r w:rsidRPr="00AF11A9">
        <w:t>Donc, patience, et à bientôt</w:t>
      </w:r>
      <w:r>
        <w:t> !</w:t>
      </w:r>
    </w:p>
    <w:p w14:paraId="201DCBEC" w14:textId="77777777" w:rsidR="00EA5760" w:rsidRPr="003639C8" w:rsidRDefault="00EA5760" w:rsidP="00EA5760">
      <w:pPr>
        <w:pStyle w:val="Citationcentre"/>
      </w:pPr>
      <w:r w:rsidRPr="003639C8">
        <w:t>« Les délégués du Parti socialiste,</w:t>
      </w:r>
    </w:p>
    <w:p w14:paraId="3224D2C2" w14:textId="77777777" w:rsidR="00EA5760" w:rsidRPr="003639C8" w:rsidRDefault="00EA5760" w:rsidP="00EA5760">
      <w:pPr>
        <w:pStyle w:val="Citationcentre"/>
      </w:pPr>
      <w:r w:rsidRPr="003639C8">
        <w:t>« E. ANSEELE, L. BERTRAND, L. MONNIEZ.</w:t>
      </w:r>
    </w:p>
    <w:p w14:paraId="49B634E4" w14:textId="77777777" w:rsidR="00EA5760" w:rsidRPr="00AF11A9" w:rsidRDefault="00EA5760" w:rsidP="00EA5760">
      <w:pPr>
        <w:pStyle w:val="Grillecouleur-Accent1"/>
      </w:pPr>
      <w:r>
        <w:t>« </w:t>
      </w:r>
      <w:r w:rsidRPr="00AF11A9">
        <w:t>Frameries, le 4 décembre 1879.</w:t>
      </w:r>
      <w:r>
        <w:t> »</w:t>
      </w:r>
    </w:p>
    <w:p w14:paraId="6E17F58D" w14:textId="77777777" w:rsidR="00EA5760" w:rsidRDefault="00EA5760" w:rsidP="00EA5760">
      <w:pPr>
        <w:spacing w:before="120" w:after="120"/>
        <w:jc w:val="both"/>
      </w:pPr>
    </w:p>
    <w:p w14:paraId="2834238D" w14:textId="77777777" w:rsidR="00EA5760" w:rsidRPr="00AF11A9" w:rsidRDefault="00EA5760" w:rsidP="00EA5760">
      <w:pPr>
        <w:spacing w:before="120" w:after="120"/>
        <w:jc w:val="both"/>
      </w:pPr>
      <w:r w:rsidRPr="00AF11A9">
        <w:t>Malgré ces conseils de prudence et de patience, la grève éclata quelques jours plus tard et s'étendit peu à peu à toutes les sociétés houillères du Borinage.</w:t>
      </w:r>
    </w:p>
    <w:p w14:paraId="73449F54" w14:textId="77777777" w:rsidR="00EA5760" w:rsidRPr="00AF11A9" w:rsidRDefault="00EA5760" w:rsidP="00EA5760">
      <w:pPr>
        <w:spacing w:before="120" w:after="120"/>
        <w:jc w:val="both"/>
      </w:pPr>
      <w:r w:rsidRPr="00AF11A9">
        <w:t>Le Parti socialiste essaya cependant de tirer le meilleur parti, pour les ouvriers, de ce mouvement gréviste. Il réunit des délégués des communes boraines et leur fit rédiger le programme des revendic</w:t>
      </w:r>
      <w:r w:rsidRPr="00AF11A9">
        <w:t>a</w:t>
      </w:r>
      <w:r w:rsidRPr="00AF11A9">
        <w:t>tions des houilleurs.</w:t>
      </w:r>
    </w:p>
    <w:p w14:paraId="2AA141D1" w14:textId="77777777" w:rsidR="00EA5760" w:rsidRPr="00AF11A9" w:rsidRDefault="00EA5760" w:rsidP="00EA5760">
      <w:pPr>
        <w:spacing w:before="120" w:after="120"/>
        <w:jc w:val="both"/>
      </w:pPr>
      <w:r w:rsidRPr="00AF11A9">
        <w:t>Ceux-ci réclamaient, comme conditions de reprise du travail, ce qui suit</w:t>
      </w:r>
      <w:r>
        <w:t> :</w:t>
      </w:r>
    </w:p>
    <w:p w14:paraId="0766C2C6" w14:textId="77777777" w:rsidR="00EA5760" w:rsidRDefault="00EA5760" w:rsidP="00EA5760">
      <w:pPr>
        <w:spacing w:before="120" w:after="120"/>
        <w:jc w:val="both"/>
      </w:pPr>
    </w:p>
    <w:p w14:paraId="0C4AE339" w14:textId="77777777" w:rsidR="00EA5760" w:rsidRPr="00AF11A9" w:rsidRDefault="00EA5760" w:rsidP="00EA5760">
      <w:pPr>
        <w:spacing w:before="120" w:after="120"/>
        <w:jc w:val="both"/>
      </w:pPr>
      <w:r w:rsidRPr="00AF11A9">
        <w:t>1. Le travail continuerait à se faire à la tâche comme par le passé, mais un salaire minimum de 4 fr. 50 par jour serait garanti aux o</w:t>
      </w:r>
      <w:r w:rsidRPr="00AF11A9">
        <w:t>u</w:t>
      </w:r>
      <w:r w:rsidRPr="00AF11A9">
        <w:t>vriers.</w:t>
      </w:r>
    </w:p>
    <w:p w14:paraId="2FFBCB83" w14:textId="77777777" w:rsidR="00EA5760" w:rsidRPr="00AF11A9" w:rsidRDefault="00EA5760" w:rsidP="00EA5760">
      <w:pPr>
        <w:spacing w:before="120" w:after="120"/>
        <w:jc w:val="both"/>
      </w:pPr>
      <w:r w:rsidRPr="00AF11A9">
        <w:t>2. Les patrons ne pourraient pas exiger une durée de travail plus longue qu'avant la grève.</w:t>
      </w:r>
    </w:p>
    <w:p w14:paraId="69BB3734" w14:textId="77777777" w:rsidR="00EA5760" w:rsidRPr="00AF11A9" w:rsidRDefault="00EA5760" w:rsidP="00EA5760">
      <w:pPr>
        <w:spacing w:before="120" w:after="120"/>
        <w:jc w:val="both"/>
      </w:pPr>
      <w:r w:rsidRPr="00AF11A9">
        <w:lastRenderedPageBreak/>
        <w:t>3. Aucun ouvrier ne pourrait être renvoyé pour participation à la grève.</w:t>
      </w:r>
    </w:p>
    <w:p w14:paraId="4E41C531" w14:textId="77777777" w:rsidR="00EA5760" w:rsidRDefault="00EA5760" w:rsidP="00EA5760">
      <w:pPr>
        <w:spacing w:before="120" w:after="120"/>
        <w:jc w:val="both"/>
      </w:pPr>
    </w:p>
    <w:p w14:paraId="4C36D9F1" w14:textId="77777777" w:rsidR="00EA5760" w:rsidRPr="00AF11A9" w:rsidRDefault="00EA5760" w:rsidP="00EA5760">
      <w:pPr>
        <w:spacing w:before="120" w:after="120"/>
        <w:jc w:val="both"/>
      </w:pPr>
      <w:r w:rsidRPr="00AF11A9">
        <w:t>Ces conditions furent soumises aux directeurs gérants des cha</w:t>
      </w:r>
      <w:r w:rsidRPr="00AF11A9">
        <w:t>r</w:t>
      </w:r>
      <w:r w:rsidRPr="00AF11A9">
        <w:t>bonnages et un comité composé comme suit fut chargé de discuter, le cas échéant, avec les patrons</w:t>
      </w:r>
      <w:r>
        <w:t> :</w:t>
      </w:r>
    </w:p>
    <w:p w14:paraId="6F53D707" w14:textId="77777777" w:rsidR="00EA5760" w:rsidRPr="00AF11A9" w:rsidRDefault="00EA5760" w:rsidP="00EA5760">
      <w:pPr>
        <w:spacing w:before="120" w:after="120"/>
        <w:jc w:val="both"/>
      </w:pPr>
      <w:r w:rsidRPr="00AF11A9">
        <w:t>Jules Delaunois, boulanger, ancien houilleur, à Frameries.</w:t>
      </w:r>
    </w:p>
    <w:p w14:paraId="7E6D17A2" w14:textId="77777777" w:rsidR="00EA5760" w:rsidRPr="00AF11A9" w:rsidRDefault="00EA5760" w:rsidP="00EA5760">
      <w:pPr>
        <w:spacing w:before="120" w:after="120"/>
        <w:jc w:val="both"/>
      </w:pPr>
      <w:r w:rsidRPr="00AF11A9">
        <w:t>A. Malengraux, ouvrier houilleur à La Bouverie.</w:t>
      </w:r>
    </w:p>
    <w:p w14:paraId="3A3097DD" w14:textId="77777777" w:rsidR="00EA5760" w:rsidRPr="00AF11A9" w:rsidRDefault="00EA5760" w:rsidP="00EA5760">
      <w:pPr>
        <w:spacing w:before="120" w:after="120"/>
        <w:jc w:val="both"/>
      </w:pPr>
      <w:r w:rsidRPr="00AF11A9">
        <w:t>Célestin Navire, houilleur à Wasmes.</w:t>
      </w:r>
    </w:p>
    <w:p w14:paraId="753ED66B" w14:textId="77777777" w:rsidR="00EA5760" w:rsidRPr="00AF11A9" w:rsidRDefault="00EA5760" w:rsidP="00EA5760">
      <w:pPr>
        <w:spacing w:before="120" w:after="120"/>
        <w:jc w:val="both"/>
      </w:pPr>
      <w:r w:rsidRPr="00AF11A9">
        <w:t>François Fourneau, négociant à Cuesmes.</w:t>
      </w:r>
    </w:p>
    <w:p w14:paraId="06B4BE9C" w14:textId="77777777" w:rsidR="00EA5760" w:rsidRPr="00AF11A9" w:rsidRDefault="00EA5760" w:rsidP="00EA5760">
      <w:pPr>
        <w:spacing w:before="120" w:after="120"/>
        <w:jc w:val="both"/>
      </w:pPr>
      <w:r>
        <w:t>[330]</w:t>
      </w:r>
    </w:p>
    <w:p w14:paraId="5F012430" w14:textId="77777777" w:rsidR="00EA5760" w:rsidRPr="00AF11A9" w:rsidRDefault="00EA5760" w:rsidP="00EA5760">
      <w:pPr>
        <w:spacing w:before="120" w:after="120"/>
        <w:jc w:val="both"/>
      </w:pPr>
      <w:r w:rsidRPr="00AF11A9">
        <w:t>Aristide Urbain, ancien houilleur à Paturages.</w:t>
      </w:r>
    </w:p>
    <w:p w14:paraId="49D62426" w14:textId="77777777" w:rsidR="00EA5760" w:rsidRPr="00AF11A9" w:rsidRDefault="00EA5760" w:rsidP="00EA5760">
      <w:pPr>
        <w:spacing w:before="120" w:after="120"/>
        <w:jc w:val="both"/>
      </w:pPr>
      <w:r w:rsidRPr="00AF11A9">
        <w:t>Constant Gandibleu, houilleur à Jemappes.</w:t>
      </w:r>
    </w:p>
    <w:p w14:paraId="3735900F" w14:textId="77777777" w:rsidR="00EA5760" w:rsidRPr="00AF11A9" w:rsidRDefault="00EA5760" w:rsidP="00EA5760">
      <w:pPr>
        <w:spacing w:before="120" w:after="120"/>
        <w:jc w:val="both"/>
      </w:pPr>
      <w:r w:rsidRPr="00AF11A9">
        <w:t>Léon Monniez, secrétaire fédéral des sections boraines.</w:t>
      </w:r>
    </w:p>
    <w:p w14:paraId="1CE46984" w14:textId="77777777" w:rsidR="00EA5760" w:rsidRPr="00AF11A9" w:rsidRDefault="00EA5760" w:rsidP="00EA5760">
      <w:pPr>
        <w:spacing w:before="120" w:after="120"/>
        <w:jc w:val="both"/>
      </w:pPr>
      <w:r w:rsidRPr="00AF11A9">
        <w:t>De nombreux meetings eurent lieu pendant la grève, à l'effet d'e</w:t>
      </w:r>
      <w:r w:rsidRPr="00AF11A9">
        <w:t>n</w:t>
      </w:r>
      <w:r w:rsidRPr="00AF11A9">
        <w:t>courager les ouvriers dans la lutte qu'ils avaient engagée et de leur r</w:t>
      </w:r>
      <w:r w:rsidRPr="00AF11A9">
        <w:t>e</w:t>
      </w:r>
      <w:r w:rsidRPr="00AF11A9">
        <w:t>commander de rester calmes, d'éviter les conflits avec la force armée. Les principaux propagandistes qui parcoururent le Borinage furent Léon Monniez, Ferdinand Monnier, Félix Delhaye et Louis Bertrand.</w:t>
      </w:r>
    </w:p>
    <w:p w14:paraId="01B0AD2C" w14:textId="77777777" w:rsidR="00EA5760" w:rsidRPr="00AF11A9" w:rsidRDefault="00EA5760" w:rsidP="00EA5760">
      <w:pPr>
        <w:spacing w:before="120" w:after="120"/>
        <w:jc w:val="both"/>
      </w:pPr>
      <w:r w:rsidRPr="00AF11A9">
        <w:t>Cette grève dura cinq semaines et fut très calme. Dans la seconde quinzaine de janvier 1880, les ouvriers reprirent le travail, les patrons ayant fait annoncer que les salaires seraient augmentés. Il va sans dire que la lettre adressée aux directeurs gérants resta sans réponse, ces messieurs ne voulant pas s'abaisser à discuter avec leurs salariés.</w:t>
      </w:r>
    </w:p>
    <w:p w14:paraId="71F017A5" w14:textId="77777777" w:rsidR="00EA5760" w:rsidRPr="00AF11A9" w:rsidRDefault="00EA5760" w:rsidP="00EA5760">
      <w:pPr>
        <w:spacing w:before="120" w:after="120"/>
        <w:jc w:val="both"/>
      </w:pPr>
      <w:r w:rsidRPr="00AF11A9">
        <w:t>Léon Monniez disparut vers la fin de la grève et c'est un jeune bruxellois, Ferdinand Monnier, membre du Parti socialiste, qui le remplaça au Borinage. Mais Monnier était un esprit très peu pondéré, se grisait de mots ronflants, se disait Blanquiste et révolutionnaire. Peu de temps après, il fut désavoué par le Conseil général du Parti s</w:t>
      </w:r>
      <w:r w:rsidRPr="00AF11A9">
        <w:t>o</w:t>
      </w:r>
      <w:r w:rsidRPr="00AF11A9">
        <w:t xml:space="preserve">cialiste. Il s'allia alors avec Chauvière, qui avait fondé les </w:t>
      </w:r>
      <w:r w:rsidRPr="00AF11A9">
        <w:rPr>
          <w:i/>
        </w:rPr>
        <w:t>Cercles r</w:t>
      </w:r>
      <w:r w:rsidRPr="00AF11A9">
        <w:rPr>
          <w:i/>
        </w:rPr>
        <w:t>é</w:t>
      </w:r>
      <w:r w:rsidRPr="00AF11A9">
        <w:rPr>
          <w:i/>
        </w:rPr>
        <w:t>unis</w:t>
      </w:r>
      <w:r w:rsidRPr="00AF11A9">
        <w:t>, et dont nous parlerons plus loin. Plus tard il glissa vers l'ana</w:t>
      </w:r>
      <w:r w:rsidRPr="00AF11A9">
        <w:t>r</w:t>
      </w:r>
      <w:r w:rsidRPr="00AF11A9">
        <w:t>chisme.</w:t>
      </w:r>
    </w:p>
    <w:p w14:paraId="22C80AA8" w14:textId="77777777" w:rsidR="00EA5760" w:rsidRPr="00AF11A9" w:rsidRDefault="00EA5760" w:rsidP="00EA5760">
      <w:pPr>
        <w:spacing w:before="120" w:after="120"/>
        <w:jc w:val="both"/>
      </w:pPr>
      <w:r w:rsidRPr="00AF11A9">
        <w:lastRenderedPageBreak/>
        <w:t>Cette année 1879 se signala encore par plusieurs autres grèves l</w:t>
      </w:r>
      <w:r w:rsidRPr="00AF11A9">
        <w:t>o</w:t>
      </w:r>
      <w:r w:rsidRPr="00AF11A9">
        <w:t>cales, celle des tailleurs de Gand, notamment.</w:t>
      </w:r>
    </w:p>
    <w:p w14:paraId="6F4DA738" w14:textId="77777777" w:rsidR="00EA5760" w:rsidRPr="00AF11A9" w:rsidRDefault="00EA5760" w:rsidP="00EA5760">
      <w:pPr>
        <w:spacing w:before="120" w:after="120"/>
        <w:jc w:val="both"/>
      </w:pPr>
      <w:r w:rsidRPr="00AF11A9">
        <w:t>À Menin, au mois d'août, des troubles éclatèrent à l'occasion de l'augmentation du prix des pommes de terre. L'autorité locale fit app</w:t>
      </w:r>
      <w:r w:rsidRPr="00AF11A9">
        <w:t>e</w:t>
      </w:r>
      <w:r w:rsidRPr="00AF11A9">
        <w:t>ler la gendarmerie et, une fois de plus, le sang coula</w:t>
      </w:r>
      <w:r>
        <w:t> :</w:t>
      </w:r>
      <w:r w:rsidRPr="00AF11A9">
        <w:t xml:space="preserve"> il y eut plusieurs blessés et deux tués, un homme et un enfant de 16 ans</w:t>
      </w:r>
      <w:r>
        <w:t> !</w:t>
      </w:r>
    </w:p>
    <w:p w14:paraId="11150788" w14:textId="77777777" w:rsidR="00EA5760" w:rsidRPr="00AF11A9" w:rsidRDefault="00EA5760" w:rsidP="00EA5760">
      <w:pPr>
        <w:pStyle w:val="c"/>
      </w:pPr>
      <w:r w:rsidRPr="00AF11A9">
        <w:t>*</w:t>
      </w:r>
      <w:r>
        <w:br/>
      </w:r>
      <w:r w:rsidRPr="00AF11A9">
        <w:t>*</w:t>
      </w:r>
      <w:r>
        <w:t xml:space="preserve">    </w:t>
      </w:r>
      <w:r w:rsidRPr="00AF11A9">
        <w:t xml:space="preserve">  *</w:t>
      </w:r>
    </w:p>
    <w:p w14:paraId="6ECEAD5E" w14:textId="77777777" w:rsidR="00EA5760" w:rsidRPr="00AF11A9" w:rsidRDefault="00EA5760" w:rsidP="00EA5760">
      <w:pPr>
        <w:spacing w:before="120" w:after="120"/>
        <w:jc w:val="both"/>
      </w:pPr>
      <w:r w:rsidRPr="00AF11A9">
        <w:t>En se constituant, le Parti socialiste belge avait décidé de comme</w:t>
      </w:r>
      <w:r w:rsidRPr="00AF11A9">
        <w:t>n</w:t>
      </w:r>
      <w:r w:rsidRPr="00AF11A9">
        <w:t>cer une vigoureuse agitation en faveur du suffrage universel et de la revision de la Constitution.</w:t>
      </w:r>
    </w:p>
    <w:p w14:paraId="09DDDB80" w14:textId="77777777" w:rsidR="00EA5760" w:rsidRPr="00AF11A9" w:rsidRDefault="00EA5760" w:rsidP="00EA5760">
      <w:pPr>
        <w:spacing w:before="120" w:after="120"/>
        <w:jc w:val="both"/>
      </w:pPr>
      <w:r w:rsidRPr="00AF11A9">
        <w:t>Des conférences et des meeting, en grand nombre, furent organisés à Bruxelles et en province et obtinrent un assez grand succès.</w:t>
      </w:r>
    </w:p>
    <w:p w14:paraId="1F3A63A4" w14:textId="77777777" w:rsidR="00EA5760" w:rsidRPr="00AF11A9" w:rsidRDefault="00EA5760" w:rsidP="00EA5760">
      <w:pPr>
        <w:spacing w:before="120" w:after="120"/>
        <w:jc w:val="both"/>
      </w:pPr>
      <w:r>
        <w:t>[331]</w:t>
      </w:r>
    </w:p>
    <w:p w14:paraId="1E0D4F84" w14:textId="77777777" w:rsidR="00EA5760" w:rsidRDefault="00EA5760" w:rsidP="00EA5760">
      <w:pPr>
        <w:spacing w:before="120" w:after="120"/>
        <w:jc w:val="both"/>
      </w:pPr>
      <w:r w:rsidRPr="00AF11A9">
        <w:t>Le manifeste suivant fut imprimé à un grand nombre d'exemplaires et adressé aux ministres, aux membres de la Chambre, aux sénateurs, à la presse belge et étrangère et à toutes les associations ouvrières et bourgeoise, sans distinction de parti</w:t>
      </w:r>
      <w:r>
        <w:t> :</w:t>
      </w:r>
    </w:p>
    <w:p w14:paraId="7FB0329F" w14:textId="77777777" w:rsidR="00EA5760" w:rsidRPr="00AF11A9" w:rsidRDefault="00EA5760" w:rsidP="00EA5760">
      <w:pPr>
        <w:spacing w:before="120" w:after="120"/>
        <w:jc w:val="both"/>
      </w:pPr>
    </w:p>
    <w:p w14:paraId="2592FC64" w14:textId="77777777" w:rsidR="00EA5760" w:rsidRPr="00AF11A9" w:rsidRDefault="00EA5760" w:rsidP="00EA5760">
      <w:pPr>
        <w:pStyle w:val="Citationit"/>
      </w:pPr>
      <w:r>
        <w:t>« </w:t>
      </w:r>
      <w:r w:rsidRPr="00AF11A9">
        <w:t>Au peuple belge</w:t>
      </w:r>
      <w:r>
        <w:t> !</w:t>
      </w:r>
    </w:p>
    <w:p w14:paraId="12E9611F" w14:textId="77777777" w:rsidR="00EA5760" w:rsidRPr="00AF11A9" w:rsidRDefault="00EA5760" w:rsidP="00EA5760">
      <w:pPr>
        <w:pStyle w:val="Grillecouleur-Accent1"/>
      </w:pPr>
      <w:r>
        <w:t>« </w:t>
      </w:r>
      <w:r w:rsidRPr="00AF11A9">
        <w:t>Tous les pouvoirs émanent de la nation</w:t>
      </w:r>
      <w:r>
        <w:t> ;</w:t>
      </w:r>
      <w:r w:rsidRPr="00AF11A9">
        <w:t xml:space="preserve"> tous les Belges sont égaux d</w:t>
      </w:r>
      <w:r w:rsidRPr="00AF11A9">
        <w:t>e</w:t>
      </w:r>
      <w:r w:rsidRPr="00AF11A9">
        <w:t>vant la loi, dit la Constitution de 1831.</w:t>
      </w:r>
    </w:p>
    <w:p w14:paraId="1E3F9F1B" w14:textId="77777777" w:rsidR="00EA5760" w:rsidRPr="00AF11A9" w:rsidRDefault="00EA5760" w:rsidP="00EA5760">
      <w:pPr>
        <w:pStyle w:val="Grillecouleur-Accent1"/>
      </w:pPr>
      <w:r>
        <w:t>« </w:t>
      </w:r>
      <w:r w:rsidRPr="00AF11A9">
        <w:t>En vérité, tous les pouvoirs émanent d'un petit nombre de privilégiés, et les Belges sont partagés en deux classes</w:t>
      </w:r>
      <w:r>
        <w:t> :</w:t>
      </w:r>
      <w:r w:rsidRPr="00AF11A9">
        <w:t xml:space="preserve"> ceux qui ont la richesse et les droits, ceux qui ont la misère et les charges.</w:t>
      </w:r>
    </w:p>
    <w:p w14:paraId="09C7952B" w14:textId="77777777" w:rsidR="00EA5760" w:rsidRPr="00AF11A9" w:rsidRDefault="00EA5760" w:rsidP="00EA5760">
      <w:pPr>
        <w:pStyle w:val="Grillecouleur-Accent1"/>
      </w:pPr>
      <w:r>
        <w:t>« </w:t>
      </w:r>
      <w:r w:rsidRPr="00AF11A9">
        <w:t>Nous voudrions voir disparaître dès aujourd'hui cette inégalité, au moins devant les urnes électorales, car la classe la plus nombreuse de la société doit évidemment être représentée aux Chambres, car le peuple doit po</w:t>
      </w:r>
      <w:r w:rsidRPr="00AF11A9">
        <w:t>u</w:t>
      </w:r>
      <w:r w:rsidRPr="00AF11A9">
        <w:t>voir s'occuper des affaires publiques, lui dont le pain quotidien dépend de la prospérité nationale. Certes, la Constitution a dérogé elle-même aux principes que nous rappelions tantôt, lorsqu'elle a fait du cens une cond</w:t>
      </w:r>
      <w:r w:rsidRPr="00AF11A9">
        <w:t>i</w:t>
      </w:r>
      <w:r w:rsidRPr="00AF11A9">
        <w:t>tion de l'inscription des citoyens sur les listes électorales.</w:t>
      </w:r>
    </w:p>
    <w:p w14:paraId="48B25B9A" w14:textId="77777777" w:rsidR="00EA5760" w:rsidRPr="00AF11A9" w:rsidRDefault="00EA5760" w:rsidP="00EA5760">
      <w:pPr>
        <w:pStyle w:val="Grillecouleur-Accent1"/>
      </w:pPr>
      <w:r>
        <w:t>« </w:t>
      </w:r>
      <w:r w:rsidRPr="00AF11A9">
        <w:t>Mais les constitutions ne sont pas immuables, et ce n'est point un r</w:t>
      </w:r>
      <w:r w:rsidRPr="00AF11A9">
        <w:t>é</w:t>
      </w:r>
      <w:r w:rsidRPr="00AF11A9">
        <w:t>vol</w:t>
      </w:r>
      <w:r w:rsidRPr="00AF11A9">
        <w:t>u</w:t>
      </w:r>
      <w:r w:rsidRPr="00AF11A9">
        <w:t xml:space="preserve">tionnaire qui a dit, dans une occasion solennelle, que </w:t>
      </w:r>
      <w:r>
        <w:t>« </w:t>
      </w:r>
      <w:r w:rsidRPr="00AF11A9">
        <w:t>l'édifice élevé par le Congrès peut et doit s'élever encore.</w:t>
      </w:r>
      <w:r>
        <w:t> »</w:t>
      </w:r>
    </w:p>
    <w:p w14:paraId="7D70F9A2" w14:textId="77777777" w:rsidR="00EA5760" w:rsidRPr="00AF11A9" w:rsidRDefault="00EA5760" w:rsidP="00EA5760">
      <w:pPr>
        <w:pStyle w:val="Grillecouleur-Accent1"/>
      </w:pPr>
      <w:r>
        <w:lastRenderedPageBreak/>
        <w:t>« </w:t>
      </w:r>
      <w:r w:rsidRPr="00AF11A9">
        <w:t>Le suffrage universel existe en Amérique, en Allemagne, en Suisse et en France</w:t>
      </w:r>
      <w:r>
        <w:t> ;</w:t>
      </w:r>
      <w:r w:rsidRPr="00AF11A9">
        <w:t xml:space="preserve"> c'est-à-dire dans les pays qui sont à la tête de la civilisation. I</w:t>
      </w:r>
      <w:r w:rsidRPr="00AF11A9">
        <w:t>n</w:t>
      </w:r>
      <w:r w:rsidRPr="00AF11A9">
        <w:t>troduit en Belgique, il rendrait presque impossible la corruption et les fraudes électorales contre lesquelles échoueront toujours les lois répress</w:t>
      </w:r>
      <w:r w:rsidRPr="00AF11A9">
        <w:t>i</w:t>
      </w:r>
      <w:r w:rsidRPr="00AF11A9">
        <w:t>ves, il donnerait une gamme plus variée et plus étendue d'opinions à la r</w:t>
      </w:r>
      <w:r w:rsidRPr="00AF11A9">
        <w:t>e</w:t>
      </w:r>
      <w:r w:rsidRPr="00AF11A9">
        <w:t>présentation nationale</w:t>
      </w:r>
      <w:r>
        <w:t> ;</w:t>
      </w:r>
      <w:r w:rsidRPr="00AF11A9">
        <w:t xml:space="preserve"> il ferait l'éducation politique du peuple</w:t>
      </w:r>
      <w:r>
        <w:t> ;</w:t>
      </w:r>
      <w:r w:rsidRPr="00AF11A9">
        <w:t xml:space="preserve"> enfin, à une époque où les esprits les plus distingués s'effrayent des graves compl</w:t>
      </w:r>
      <w:r w:rsidRPr="00AF11A9">
        <w:t>i</w:t>
      </w:r>
      <w:r w:rsidRPr="00AF11A9">
        <w:t>cations que pourrait amener la question sociale, il fournirait aux classes laborieuses un moyen légal de revendication et il amènerait pacifiquement des réformes nécessaires. Le bulletin de vote remplacerait le fusil. Telles sont les raisons pour</w:t>
      </w:r>
      <w:r>
        <w:t xml:space="preserve"> [332]</w:t>
      </w:r>
      <w:r w:rsidRPr="00AF11A9">
        <w:t xml:space="preserve"> lesquelles le </w:t>
      </w:r>
      <w:r w:rsidRPr="00AF11A9">
        <w:rPr>
          <w:i/>
        </w:rPr>
        <w:t>Parti socialiste belge</w:t>
      </w:r>
      <w:r w:rsidRPr="00AF11A9">
        <w:t xml:space="preserve"> a décidé de provoquer un vaste mouvement pour l'obtention du suffrage universel.</w:t>
      </w:r>
    </w:p>
    <w:p w14:paraId="7225C21F" w14:textId="77777777" w:rsidR="00EA5760" w:rsidRPr="00AF11A9" w:rsidRDefault="00EA5760" w:rsidP="00EA5760">
      <w:pPr>
        <w:pStyle w:val="Grillecouleur-Accent1"/>
      </w:pPr>
      <w:r>
        <w:t>« </w:t>
      </w:r>
      <w:r w:rsidRPr="00AF11A9">
        <w:t>À ce mouvement, dont le parti entend prendre simplement l'initiat</w:t>
      </w:r>
      <w:r w:rsidRPr="00AF11A9">
        <w:t>i</w:t>
      </w:r>
      <w:r w:rsidRPr="00AF11A9">
        <w:t>ve, pourront participer tous les citoyens, toutes les sociétés ouvrières et bou</w:t>
      </w:r>
      <w:r w:rsidRPr="00AF11A9">
        <w:t>r</w:t>
      </w:r>
      <w:r w:rsidRPr="00AF11A9">
        <w:t>geoises, politiques et autres.</w:t>
      </w:r>
    </w:p>
    <w:p w14:paraId="2D950C49" w14:textId="77777777" w:rsidR="00EA5760" w:rsidRPr="00AF11A9" w:rsidRDefault="00EA5760" w:rsidP="00EA5760">
      <w:pPr>
        <w:pStyle w:val="Grillecouleur-Accent1"/>
      </w:pPr>
      <w:r>
        <w:t>« </w:t>
      </w:r>
      <w:r w:rsidRPr="00AF11A9">
        <w:t>Les individus ou les groupes qui déclareront par écrit vouloir le su</w:t>
      </w:r>
      <w:r w:rsidRPr="00AF11A9">
        <w:t>f</w:t>
      </w:r>
      <w:r w:rsidRPr="00AF11A9">
        <w:t>frage universel et qui nous adresseront cette déclaration avant le 25 janvier pr</w:t>
      </w:r>
      <w:r w:rsidRPr="00AF11A9">
        <w:t>o</w:t>
      </w:r>
      <w:r w:rsidRPr="00AF11A9">
        <w:t xml:space="preserve">chain, seront convoqués au </w:t>
      </w:r>
      <w:r w:rsidRPr="00AF11A9">
        <w:rPr>
          <w:i/>
        </w:rPr>
        <w:t>Congrès général</w:t>
      </w:r>
      <w:r w:rsidRPr="00AF11A9">
        <w:t xml:space="preserve"> qui se tiendra à Bruxelles, le dimanche 1er février, et dans lequel sera élu le comité qui dirigera le mo</w:t>
      </w:r>
      <w:r w:rsidRPr="00AF11A9">
        <w:t>u</w:t>
      </w:r>
      <w:r w:rsidRPr="00AF11A9">
        <w:t>vement.</w:t>
      </w:r>
    </w:p>
    <w:p w14:paraId="4A050B16" w14:textId="77777777" w:rsidR="00EA5760" w:rsidRPr="00AF11A9" w:rsidRDefault="00EA5760" w:rsidP="00EA5760">
      <w:pPr>
        <w:pStyle w:val="Grillecouleur-Accent1"/>
      </w:pPr>
      <w:r>
        <w:t>« </w:t>
      </w:r>
      <w:r w:rsidRPr="00AF11A9">
        <w:t>Provisoirement, le Conseil général du Parti socialiste s'est chargé de ce</w:t>
      </w:r>
      <w:r w:rsidRPr="00AF11A9">
        <w:t>t</w:t>
      </w:r>
      <w:r w:rsidRPr="00AF11A9">
        <w:t>te tâche, et il a commencé déjà la propagande sur tous les points du pays.</w:t>
      </w:r>
    </w:p>
    <w:p w14:paraId="3E87182B" w14:textId="77777777" w:rsidR="00EA5760" w:rsidRPr="00AF11A9" w:rsidRDefault="00EA5760" w:rsidP="00EA5760">
      <w:pPr>
        <w:pStyle w:val="Grillecouleur-Accent1"/>
      </w:pPr>
      <w:r>
        <w:t>« </w:t>
      </w:r>
      <w:r w:rsidRPr="00AF11A9">
        <w:t>Nous espérons que les socialistes des différentes écoles oublieront momentanément les disputes qui les divisent sur d'autres questions</w:t>
      </w:r>
      <w:r>
        <w:t> :</w:t>
      </w:r>
      <w:r w:rsidRPr="00AF11A9">
        <w:t xml:space="preserve"> une entente complète, une forte union peuvent seules nous permettre de conqu</w:t>
      </w:r>
      <w:r w:rsidRPr="00AF11A9">
        <w:t>é</w:t>
      </w:r>
      <w:r w:rsidRPr="00AF11A9">
        <w:t>rir le droit de vote, droit naturel, droit imprescriptible des peuples.</w:t>
      </w:r>
    </w:p>
    <w:p w14:paraId="5FB706E8" w14:textId="77777777" w:rsidR="00EA5760" w:rsidRPr="00AF11A9" w:rsidRDefault="00EA5760" w:rsidP="00EA5760">
      <w:pPr>
        <w:pStyle w:val="Grillecouleur-Accent1"/>
      </w:pPr>
      <w:r>
        <w:t>« </w:t>
      </w:r>
      <w:r w:rsidRPr="00AF11A9">
        <w:t>Nous espérons que tous les progressistes sincères seront avec nous, et que nous entendrons encore la parole sympathique des vieux champions de la cause populaire, comme celle de la jeune génération bourgeoise ra</w:t>
      </w:r>
      <w:r w:rsidRPr="00AF11A9">
        <w:t>l</w:t>
      </w:r>
      <w:r w:rsidRPr="00AF11A9">
        <w:t>liée à nos idées.</w:t>
      </w:r>
    </w:p>
    <w:p w14:paraId="0B90D198" w14:textId="77777777" w:rsidR="00EA5760" w:rsidRPr="00AF11A9" w:rsidRDefault="00EA5760" w:rsidP="00EA5760">
      <w:pPr>
        <w:pStyle w:val="Grillecouleur-Accent1"/>
      </w:pPr>
      <w:r>
        <w:t>« </w:t>
      </w:r>
      <w:r w:rsidRPr="00AF11A9">
        <w:t>Nous espérons que tous les organes de la presse démocratique nous pr</w:t>
      </w:r>
      <w:r w:rsidRPr="00AF11A9">
        <w:t>ê</w:t>
      </w:r>
      <w:r w:rsidRPr="00AF11A9">
        <w:t>teront leurs concours</w:t>
      </w:r>
      <w:r>
        <w:t> ;</w:t>
      </w:r>
      <w:r w:rsidRPr="00AF11A9">
        <w:t xml:space="preserve"> que tous les citoyens dont l'opinion n'est point faite encore assisteront à nos meetings</w:t>
      </w:r>
      <w:r>
        <w:t> ;</w:t>
      </w:r>
      <w:r w:rsidRPr="00AF11A9">
        <w:t xml:space="preserve"> que tous les adversaires du suffr</w:t>
      </w:r>
      <w:r w:rsidRPr="00AF11A9">
        <w:t>a</w:t>
      </w:r>
      <w:r w:rsidRPr="00AF11A9">
        <w:t>ge universel viendront nous y combattre.</w:t>
      </w:r>
    </w:p>
    <w:p w14:paraId="4DC5697E" w14:textId="77777777" w:rsidR="00EA5760" w:rsidRPr="00AF11A9" w:rsidRDefault="00EA5760" w:rsidP="00EA5760">
      <w:pPr>
        <w:pStyle w:val="Grillecouleur-Accent1"/>
      </w:pPr>
      <w:r>
        <w:t>« </w:t>
      </w:r>
      <w:r w:rsidRPr="00AF11A9">
        <w:t>Il faut qu'un réveil général se fasse partout, il faut que le peuple be</w:t>
      </w:r>
      <w:r w:rsidRPr="00AF11A9">
        <w:t>l</w:t>
      </w:r>
      <w:r w:rsidRPr="00AF11A9">
        <w:t>ge se rappelle les traditions démocratiques de son histoire, et qu'il se mo</w:t>
      </w:r>
      <w:r w:rsidRPr="00AF11A9">
        <w:t>n</w:t>
      </w:r>
      <w:r w:rsidRPr="00AF11A9">
        <w:t>tre à l'Europe las enfin d'avoir si longtemps piétiné sur place, pendant que les autres nations avançaient dans la grande voie du progrès.</w:t>
      </w:r>
    </w:p>
    <w:p w14:paraId="296CE63C" w14:textId="77777777" w:rsidR="00EA5760" w:rsidRDefault="00EA5760" w:rsidP="00EA5760">
      <w:pPr>
        <w:pStyle w:val="Grillecouleur-Accent1"/>
      </w:pPr>
      <w:r>
        <w:t>« </w:t>
      </w:r>
      <w:r w:rsidRPr="00AF11A9">
        <w:t>À l'œuvre donc dans tous les ateliers, à l'œuvre dans tous les cercles, à l'œuvre dans tout le pays</w:t>
      </w:r>
      <w:r>
        <w:t> !</w:t>
      </w:r>
    </w:p>
    <w:p w14:paraId="51C94F02" w14:textId="77777777" w:rsidR="00EA5760" w:rsidRPr="00AF11A9" w:rsidRDefault="00EA5760" w:rsidP="00EA5760">
      <w:pPr>
        <w:pStyle w:val="Grillecouleur-Accent1"/>
      </w:pPr>
    </w:p>
    <w:p w14:paraId="32E8D6F2" w14:textId="77777777" w:rsidR="00EA5760" w:rsidRPr="00AF11A9" w:rsidRDefault="00EA5760" w:rsidP="00EA5760">
      <w:pPr>
        <w:pStyle w:val="Citationit"/>
      </w:pPr>
      <w:r>
        <w:t>« </w:t>
      </w:r>
      <w:r w:rsidRPr="00AF11A9">
        <w:t>Pour le Comité du Parti socialiste belge</w:t>
      </w:r>
      <w:r>
        <w:t> :</w:t>
      </w:r>
    </w:p>
    <w:p w14:paraId="298AC5E0" w14:textId="77777777" w:rsidR="00EA5760" w:rsidRPr="00AF11A9" w:rsidRDefault="00EA5760" w:rsidP="00EA5760">
      <w:pPr>
        <w:pStyle w:val="Grillecouleur-Accent1"/>
      </w:pPr>
      <w:r>
        <w:t>« Dr DE PAEPE, L. BERTRAND,</w:t>
      </w:r>
      <w:r w:rsidRPr="00AF11A9">
        <w:t xml:space="preserve"> DUVERGER</w:t>
      </w:r>
      <w:r>
        <w:t>,</w:t>
      </w:r>
      <w:r w:rsidRPr="00AF11A9">
        <w:t xml:space="preserve"> PH. COENEN</w:t>
      </w:r>
      <w:r>
        <w:t>,</w:t>
      </w:r>
      <w:r w:rsidRPr="00AF11A9">
        <w:t xml:space="preserve"> </w:t>
      </w:r>
      <w:r>
        <w:t xml:space="preserve">[333] </w:t>
      </w:r>
      <w:r w:rsidRPr="003639C8">
        <w:t>GOETSCHALK</w:t>
      </w:r>
      <w:r>
        <w:t>,</w:t>
      </w:r>
      <w:r w:rsidRPr="00AF11A9">
        <w:t xml:space="preserve"> E. VAN BEVEREN</w:t>
      </w:r>
      <w:r>
        <w:t>,</w:t>
      </w:r>
      <w:r w:rsidRPr="00AF11A9">
        <w:t xml:space="preserve"> VERBAUWEN</w:t>
      </w:r>
      <w:r>
        <w:t>,</w:t>
      </w:r>
      <w:r w:rsidRPr="00AF11A9">
        <w:t xml:space="preserve"> P. DE WITTE</w:t>
      </w:r>
      <w:r>
        <w:t>,</w:t>
      </w:r>
      <w:r w:rsidRPr="00AF11A9">
        <w:t xml:space="preserve"> P. DE WACHTER</w:t>
      </w:r>
      <w:r>
        <w:t>,</w:t>
      </w:r>
      <w:r w:rsidRPr="00AF11A9">
        <w:t xml:space="preserve"> E. ANSEELE.</w:t>
      </w:r>
    </w:p>
    <w:p w14:paraId="4BD5F28C" w14:textId="77777777" w:rsidR="00EA5760" w:rsidRPr="00AF11A9" w:rsidRDefault="00EA5760" w:rsidP="00EA5760">
      <w:pPr>
        <w:pStyle w:val="Grillecouleur-Accent1"/>
      </w:pPr>
      <w:r>
        <w:t>« </w:t>
      </w:r>
      <w:r w:rsidRPr="00AF11A9">
        <w:t>Bruxelles, décembre 1879.</w:t>
      </w:r>
      <w:r>
        <w:t> »</w:t>
      </w:r>
    </w:p>
    <w:p w14:paraId="69C6CC55" w14:textId="77777777" w:rsidR="00EA5760" w:rsidRPr="00AF11A9" w:rsidRDefault="00EA5760" w:rsidP="00EA5760">
      <w:pPr>
        <w:spacing w:before="120" w:after="120"/>
        <w:jc w:val="both"/>
      </w:pPr>
    </w:p>
    <w:p w14:paraId="0A99D32A" w14:textId="77777777" w:rsidR="00EA5760" w:rsidRPr="00AF11A9" w:rsidRDefault="00EA5760" w:rsidP="00EA5760">
      <w:pPr>
        <w:pStyle w:val="c"/>
      </w:pPr>
      <w:r w:rsidRPr="00AF11A9">
        <w:t>*</w:t>
      </w:r>
      <w:r>
        <w:br/>
      </w:r>
      <w:r w:rsidRPr="00AF11A9">
        <w:t>*</w:t>
      </w:r>
      <w:r>
        <w:t xml:space="preserve">   </w:t>
      </w:r>
      <w:r w:rsidRPr="00AF11A9">
        <w:t xml:space="preserve">  *</w:t>
      </w:r>
    </w:p>
    <w:p w14:paraId="4A46B684" w14:textId="77777777" w:rsidR="00EA5760" w:rsidRPr="00AF11A9" w:rsidRDefault="00EA5760" w:rsidP="00EA5760">
      <w:pPr>
        <w:spacing w:before="120" w:after="120"/>
        <w:jc w:val="both"/>
      </w:pPr>
      <w:r w:rsidRPr="00AF11A9">
        <w:t xml:space="preserve">Ce mouvement prit assez rapidement une grande extension. La presse progressiste, la </w:t>
      </w:r>
      <w:r w:rsidRPr="00AF11A9">
        <w:rPr>
          <w:i/>
        </w:rPr>
        <w:t>Chronique</w:t>
      </w:r>
      <w:r w:rsidRPr="00AF11A9">
        <w:t xml:space="preserve">, les </w:t>
      </w:r>
      <w:r w:rsidRPr="00AF11A9">
        <w:rPr>
          <w:i/>
        </w:rPr>
        <w:t>Nouvelles du Jour</w:t>
      </w:r>
      <w:r w:rsidRPr="00AF11A9">
        <w:t xml:space="preserve"> de Bruxelles, le </w:t>
      </w:r>
      <w:r w:rsidRPr="00AF11A9">
        <w:rPr>
          <w:i/>
        </w:rPr>
        <w:t>Perron liégeois</w:t>
      </w:r>
      <w:r w:rsidRPr="00AF11A9">
        <w:t xml:space="preserve">, de Liège et quelques autres journaux quotidiens, ainsi que de nombreux journaux hebdomadaires, y compris </w:t>
      </w:r>
      <w:r w:rsidRPr="00AF11A9">
        <w:rPr>
          <w:i/>
        </w:rPr>
        <w:t>la Paix</w:t>
      </w:r>
      <w:r w:rsidRPr="00AF11A9">
        <w:t>, du député catholique Coomans, se déclarèrent sympathiques à cette agit</w:t>
      </w:r>
      <w:r w:rsidRPr="00AF11A9">
        <w:t>a</w:t>
      </w:r>
      <w:r w:rsidRPr="00AF11A9">
        <w:t>tion en faveur de la réforme électorale.</w:t>
      </w:r>
    </w:p>
    <w:p w14:paraId="15D4D201" w14:textId="77777777" w:rsidR="00EA5760" w:rsidRPr="00AF11A9" w:rsidRDefault="00EA5760" w:rsidP="00EA5760">
      <w:pPr>
        <w:spacing w:before="120" w:after="120"/>
        <w:jc w:val="both"/>
      </w:pPr>
      <w:r w:rsidRPr="00AF11A9">
        <w:t>Un Congrès spécial fut tenu à Bruxelles le 1er février 1880, à l'e</w:t>
      </w:r>
      <w:r w:rsidRPr="00AF11A9">
        <w:t>f</w:t>
      </w:r>
      <w:r w:rsidRPr="00AF11A9">
        <w:t>fet de généraliser le mouvement réformiste.</w:t>
      </w:r>
    </w:p>
    <w:p w14:paraId="208920FE" w14:textId="77777777" w:rsidR="00EA5760" w:rsidRPr="00AF11A9" w:rsidRDefault="00EA5760" w:rsidP="00EA5760">
      <w:pPr>
        <w:spacing w:before="120" w:after="120"/>
        <w:jc w:val="both"/>
      </w:pPr>
      <w:r w:rsidRPr="00AF11A9">
        <w:t>César De Paepe présida cette assemblée, à laquelle de nombreuses associations ouvrières avaient envoyé des délégués. Bruxelles était représenté à ce Congrès par des délégués des diverses sociétés soci</w:t>
      </w:r>
      <w:r w:rsidRPr="00AF11A9">
        <w:t>a</w:t>
      </w:r>
      <w:r w:rsidRPr="00AF11A9">
        <w:t xml:space="preserve">listes, les </w:t>
      </w:r>
      <w:r w:rsidRPr="00AF11A9">
        <w:rPr>
          <w:i/>
        </w:rPr>
        <w:t>Étudiants progressistes</w:t>
      </w:r>
      <w:r w:rsidRPr="00AF11A9">
        <w:t xml:space="preserve">, les </w:t>
      </w:r>
      <w:r w:rsidRPr="00AF11A9">
        <w:rPr>
          <w:i/>
        </w:rPr>
        <w:t>Jeunes progressistes</w:t>
      </w:r>
      <w:r w:rsidRPr="00AF11A9">
        <w:t xml:space="preserve">, le </w:t>
      </w:r>
      <w:r w:rsidRPr="00AF11A9">
        <w:rPr>
          <w:i/>
        </w:rPr>
        <w:t>Cercle démocratique</w:t>
      </w:r>
      <w:r w:rsidRPr="00AF11A9">
        <w:t xml:space="preserve">, Les </w:t>
      </w:r>
      <w:r w:rsidRPr="00AF11A9">
        <w:rPr>
          <w:i/>
        </w:rPr>
        <w:t>Amis du Progrès</w:t>
      </w:r>
      <w:r w:rsidRPr="00AF11A9">
        <w:t xml:space="preserve">, et une douzaine de </w:t>
      </w:r>
      <w:r w:rsidRPr="00AF11A9">
        <w:rPr>
          <w:i/>
        </w:rPr>
        <w:t>Cercles</w:t>
      </w:r>
      <w:r w:rsidRPr="00AF11A9">
        <w:t xml:space="preserve"> de quartiers fondés par le citoyen Emmanuel Chauvière. Gand était fort bien représenté aussi. Anvers y avait six délégués</w:t>
      </w:r>
      <w:r>
        <w:t> ;</w:t>
      </w:r>
      <w:r w:rsidRPr="00AF11A9">
        <w:t xml:space="preserve"> </w:t>
      </w:r>
      <w:r>
        <w:t>Liège</w:t>
      </w:r>
      <w:r w:rsidRPr="00AF11A9">
        <w:t>, deux se</w:t>
      </w:r>
      <w:r w:rsidRPr="00AF11A9">
        <w:t>u</w:t>
      </w:r>
      <w:r w:rsidRPr="00AF11A9">
        <w:t>lement</w:t>
      </w:r>
      <w:r>
        <w:t> :</w:t>
      </w:r>
      <w:r w:rsidRPr="00AF11A9">
        <w:t xml:space="preserve"> les </w:t>
      </w:r>
      <w:r w:rsidRPr="00AF11A9">
        <w:rPr>
          <w:i/>
        </w:rPr>
        <w:t>Étudiants progressistes</w:t>
      </w:r>
      <w:r w:rsidRPr="00AF11A9">
        <w:t xml:space="preserve"> et le </w:t>
      </w:r>
      <w:r w:rsidRPr="00AF11A9">
        <w:rPr>
          <w:i/>
        </w:rPr>
        <w:t>Cercle socialiste</w:t>
      </w:r>
      <w:r w:rsidRPr="00AF11A9">
        <w:t>. Puis v</w:t>
      </w:r>
      <w:r w:rsidRPr="00AF11A9">
        <w:t>e</w:t>
      </w:r>
      <w:r w:rsidRPr="00AF11A9">
        <w:t>naient les délégués de La Bouverie, Wasme, Quaregnon, Eugies, Dour, Cuesmes, Frameries, Warquignies, Elouges, Gouy-lez-Piéton, Fayt, Haine-Saint-Pierre, Mariemont, Jemappes, Paturages, Wiheries, Ensival, Verviers, Huy, Gilly, etc., etc.</w:t>
      </w:r>
    </w:p>
    <w:p w14:paraId="47C385B1" w14:textId="77777777" w:rsidR="00EA5760" w:rsidRPr="00AF11A9" w:rsidRDefault="00EA5760" w:rsidP="00EA5760">
      <w:pPr>
        <w:spacing w:before="120" w:after="120"/>
        <w:jc w:val="both"/>
      </w:pPr>
      <w:r w:rsidRPr="00AF11A9">
        <w:t>Le Congrès décida qu'un vaste pétitionnement serait organisé. La rédaction de la pétition fut confiée au Comité définitif chargé de dir</w:t>
      </w:r>
      <w:r w:rsidRPr="00AF11A9">
        <w:t>i</w:t>
      </w:r>
      <w:r w:rsidRPr="00AF11A9">
        <w:t>ger le mouvement pour le suffrage universel.</w:t>
      </w:r>
    </w:p>
    <w:p w14:paraId="32ECB3D7" w14:textId="77777777" w:rsidR="00EA5760" w:rsidRPr="00AF11A9" w:rsidRDefault="00EA5760" w:rsidP="00EA5760">
      <w:pPr>
        <w:spacing w:before="120" w:after="120"/>
        <w:jc w:val="both"/>
      </w:pPr>
      <w:r w:rsidRPr="00AF11A9">
        <w:t>Il fut décidé que le Comité central siégerait à Bruxelles et que des sections locales seraient constituées dans les villes et communes i</w:t>
      </w:r>
      <w:r w:rsidRPr="00AF11A9">
        <w:t>m</w:t>
      </w:r>
      <w:r w:rsidRPr="00AF11A9">
        <w:t>portantes de province. Il fut entendu encore que si la Chambre ne donnait aucune suite aux pétitions qui lui seraient</w:t>
      </w:r>
      <w:r>
        <w:t xml:space="preserve"> [334]</w:t>
      </w:r>
      <w:r w:rsidRPr="00AF11A9">
        <w:t xml:space="preserve"> adressées, une </w:t>
      </w:r>
      <w:r w:rsidRPr="00AF11A9">
        <w:lastRenderedPageBreak/>
        <w:t>grande manifestation nationale serait organisée à Bruxelles, en 1880, pendant les fêtes du Cinquantenaire.</w:t>
      </w:r>
    </w:p>
    <w:p w14:paraId="3DBBFF18" w14:textId="77777777" w:rsidR="00EA5760" w:rsidRPr="00AF11A9" w:rsidRDefault="00EA5760" w:rsidP="00EA5760">
      <w:pPr>
        <w:spacing w:before="120" w:after="120"/>
        <w:jc w:val="both"/>
      </w:pPr>
      <w:r w:rsidRPr="00AF11A9">
        <w:t>Le Comité central fut composé comme suit</w:t>
      </w:r>
      <w:r>
        <w:t> :</w:t>
      </w:r>
      <w:r w:rsidRPr="00AF11A9">
        <w:t xml:space="preserve"> Bartholomeeus, bijo</w:t>
      </w:r>
      <w:r w:rsidRPr="00AF11A9">
        <w:t>u</w:t>
      </w:r>
      <w:r w:rsidRPr="00AF11A9">
        <w:t>tier</w:t>
      </w:r>
      <w:r>
        <w:t> ;</w:t>
      </w:r>
      <w:r w:rsidRPr="00AF11A9">
        <w:t xml:space="preserve"> Bertrand, libraire</w:t>
      </w:r>
      <w:r>
        <w:t> ;</w:t>
      </w:r>
      <w:r w:rsidRPr="00AF11A9">
        <w:t xml:space="preserve"> Boogaert, menuisier</w:t>
      </w:r>
      <w:r>
        <w:t> ;</w:t>
      </w:r>
      <w:r w:rsidRPr="00AF11A9">
        <w:t xml:space="preserve"> De Paepe, médecin</w:t>
      </w:r>
      <w:r>
        <w:t> ;</w:t>
      </w:r>
      <w:r w:rsidRPr="00AF11A9">
        <w:t xml:space="preserve"> De Witte, tailleur</w:t>
      </w:r>
      <w:r>
        <w:t> ;</w:t>
      </w:r>
      <w:r w:rsidRPr="00AF11A9">
        <w:t xml:space="preserve"> Duverger, publiciste</w:t>
      </w:r>
      <w:r>
        <w:t> ;</w:t>
      </w:r>
      <w:r w:rsidRPr="00AF11A9">
        <w:t xml:space="preserve"> Goetschalk, menuisier</w:t>
      </w:r>
      <w:r>
        <w:t> ;</w:t>
      </w:r>
      <w:r w:rsidRPr="00AF11A9">
        <w:t xml:space="preserve"> L. Morichar, avocat</w:t>
      </w:r>
      <w:r>
        <w:t> ;</w:t>
      </w:r>
      <w:r w:rsidRPr="00AF11A9">
        <w:t xml:space="preserve"> Serrure, étudiant.</w:t>
      </w:r>
    </w:p>
    <w:p w14:paraId="70361A33" w14:textId="77777777" w:rsidR="00EA5760" w:rsidRPr="00AF11A9" w:rsidRDefault="00EA5760" w:rsidP="00EA5760">
      <w:pPr>
        <w:spacing w:before="120" w:after="120"/>
        <w:jc w:val="both"/>
      </w:pPr>
      <w:r w:rsidRPr="00AF11A9">
        <w:t>La propagande fut menée avec un grand enthousiasme. Un grand nombre de jeunes gens se mêlèrent au mouvement. D'autre part, des démocrates libéraux, qui commençaient à être édifiés sur la politique doctrinaire du cabinet libéral de 1878, souhaitaient le succès de la campagne revisionniste.</w:t>
      </w:r>
    </w:p>
    <w:p w14:paraId="6698189A" w14:textId="77777777" w:rsidR="00EA5760" w:rsidRPr="00AF11A9" w:rsidRDefault="00EA5760" w:rsidP="00EA5760">
      <w:pPr>
        <w:spacing w:before="120" w:after="120"/>
        <w:jc w:val="both"/>
      </w:pPr>
      <w:r w:rsidRPr="00AF11A9">
        <w:t>De nombreuses conférences et des meetings eurent lieu à Bruxelles ainsi qu'en province. Les socialistes d'Anvers et de Gand, principal</w:t>
      </w:r>
      <w:r w:rsidRPr="00AF11A9">
        <w:t>e</w:t>
      </w:r>
      <w:r w:rsidRPr="00AF11A9">
        <w:t xml:space="preserve">ment, s'occupèrent de la propagande dans la partie flamande du pays et les Bruxellois de la Wallonie. Les villes de </w:t>
      </w:r>
      <w:r>
        <w:t>Liège</w:t>
      </w:r>
      <w:r w:rsidRPr="00AF11A9">
        <w:t xml:space="preserve"> et Verviers, c</w:t>
      </w:r>
      <w:r w:rsidRPr="00AF11A9">
        <w:t>e</w:t>
      </w:r>
      <w:r w:rsidRPr="00AF11A9">
        <w:t>pendant, furent nécessairement négligées, à cause de l'éloignement de la capitale et du manque d'hommes dévoués dans ces deux villes.</w:t>
      </w:r>
    </w:p>
    <w:p w14:paraId="73F4B25F" w14:textId="77777777" w:rsidR="00EA5760" w:rsidRPr="00AF11A9" w:rsidRDefault="00EA5760" w:rsidP="00EA5760">
      <w:pPr>
        <w:spacing w:before="120" w:after="120"/>
        <w:jc w:val="both"/>
      </w:pPr>
      <w:r w:rsidRPr="00AF11A9">
        <w:t>C'est ainsi que des démocrates socialistes de Bruxelles s'en allaient tous les dimanches dans diverses localités. Ils y étaient généralement bien reçus sauf que, par ci par là, surgissaient quelques incidents. Ai</w:t>
      </w:r>
      <w:r w:rsidRPr="00AF11A9">
        <w:t>n</w:t>
      </w:r>
      <w:r w:rsidRPr="00AF11A9">
        <w:t>si, à Quenast, le 9 mai 1880, où deux jeunes bruxellois, Barette et D</w:t>
      </w:r>
      <w:r w:rsidRPr="00AF11A9">
        <w:t>u</w:t>
      </w:r>
      <w:r w:rsidRPr="00AF11A9">
        <w:t>verger devaient prendre la parole, il leur fut impossible de parler. Il y avait plus de 400 personnes dans la salle et le bourgmestre encour</w:t>
      </w:r>
      <w:r w:rsidRPr="00AF11A9">
        <w:t>a</w:t>
      </w:r>
      <w:r w:rsidRPr="00AF11A9">
        <w:t>geait un groupe d'individus qui empêchaient les propagandistes de se faire entendre. Bientôt on en vint aux mains et les deux jeunes gens de Bruxelles n'eurent d'autre alternative que de fuir jusqu'à la gare, où le chef dut intervenir pour les protéger</w:t>
      </w:r>
      <w:r>
        <w:t> !</w:t>
      </w:r>
    </w:p>
    <w:p w14:paraId="0D6BCBF8" w14:textId="77777777" w:rsidR="00EA5760" w:rsidRPr="00AF11A9" w:rsidRDefault="00EA5760" w:rsidP="00EA5760">
      <w:pPr>
        <w:spacing w:before="120" w:after="120"/>
        <w:jc w:val="both"/>
      </w:pPr>
      <w:r w:rsidRPr="00AF11A9">
        <w:t xml:space="preserve">Mais la propagande pour le suffrage universel, n'absorbait pas complètement l'activité du jeune parti socialiste. Des conférences dans lesquelles on exposait les principes socialistes étaient organisés d'une façon continue, un </w:t>
      </w:r>
      <w:r w:rsidRPr="00AF11A9">
        <w:rPr>
          <w:i/>
        </w:rPr>
        <w:t>Cercle démocratique</w:t>
      </w:r>
      <w:r w:rsidRPr="00AF11A9">
        <w:t xml:space="preserve">, fondé par quelques étudiants et de jeunes employés et ouvriers, se réunissait tous les mercredis, au </w:t>
      </w:r>
      <w:r w:rsidRPr="00AF11A9">
        <w:rPr>
          <w:i/>
        </w:rPr>
        <w:t>Lion de Flandre</w:t>
      </w:r>
      <w:r w:rsidRPr="00AF11A9">
        <w:t>, rue des Brasseurs, et on y discutait sérieusement to</w:t>
      </w:r>
      <w:r w:rsidRPr="00AF11A9">
        <w:t>u</w:t>
      </w:r>
      <w:r w:rsidRPr="00AF11A9">
        <w:t>tes sortes de problèmes politiques, économiques, sociaux et philos</w:t>
      </w:r>
      <w:r w:rsidRPr="00AF11A9">
        <w:t>o</w:t>
      </w:r>
      <w:r w:rsidRPr="00AF11A9">
        <w:t xml:space="preserve">phiques. </w:t>
      </w:r>
      <w:r>
        <w:t xml:space="preserve">[335] </w:t>
      </w:r>
      <w:r w:rsidRPr="00AF11A9">
        <w:t xml:space="preserve">C'est dans ce petit cercle, où quelques socialistes s'étaient fait inscrire, que se formèrent les jeunes orateurs qui, pendant </w:t>
      </w:r>
      <w:r w:rsidRPr="00AF11A9">
        <w:lastRenderedPageBreak/>
        <w:t>deux ou trois ans, se mêlèrent à la propagande pour le suffrage unive</w:t>
      </w:r>
      <w:r w:rsidRPr="00AF11A9">
        <w:t>r</w:t>
      </w:r>
      <w:r w:rsidRPr="00AF11A9">
        <w:t>sel et les réformes sociales.</w:t>
      </w:r>
    </w:p>
    <w:p w14:paraId="7B7C9A51" w14:textId="77777777" w:rsidR="00EA5760" w:rsidRPr="00AF11A9" w:rsidRDefault="00EA5760" w:rsidP="00EA5760">
      <w:pPr>
        <w:spacing w:before="120" w:after="120"/>
        <w:jc w:val="both"/>
      </w:pPr>
      <w:r w:rsidRPr="00AF11A9">
        <w:t xml:space="preserve">Il y avait aussi, à Bruxelles, un bon noyau de socialistes allemands qui étaient venus s'établir à la suite de la loi bismarckienne dirigée contre la social-démocratie. Ils avaient constitué un </w:t>
      </w:r>
      <w:r w:rsidRPr="00AF11A9">
        <w:rPr>
          <w:i/>
        </w:rPr>
        <w:t>Cercle d'étude et de propagande</w:t>
      </w:r>
      <w:r w:rsidRPr="00AF11A9">
        <w:t xml:space="preserve"> et se réunissaient régulièrement dans un café de la rue des Bouchers, </w:t>
      </w:r>
      <w:r w:rsidRPr="00AF11A9">
        <w:rPr>
          <w:i/>
        </w:rPr>
        <w:t>À la Croix-de-Fer</w:t>
      </w:r>
      <w:r w:rsidRPr="00AF11A9">
        <w:t>. Un jour, Johan Most, ancien député socialiste allemand et qui, dans la suite, devint anarchiste, devait do</w:t>
      </w:r>
      <w:r w:rsidRPr="00AF11A9">
        <w:t>n</w:t>
      </w:r>
      <w:r w:rsidRPr="00AF11A9">
        <w:t>ner une conférence à ses compatriotes. Mais la police veillait</w:t>
      </w:r>
      <w:r>
        <w:t> ;</w:t>
      </w:r>
      <w:r w:rsidRPr="00AF11A9">
        <w:t xml:space="preserve"> elle fit irruption dans le local, dans le but d'arrêter l'agitateur socialiste. La patronne de l'établissement, avec beaucoup de fermeté, lui déclara que l'homme qu'elle cherchait n'était pas dans la maison</w:t>
      </w:r>
      <w:r>
        <w:t> ;</w:t>
      </w:r>
      <w:r w:rsidRPr="00AF11A9">
        <w:t xml:space="preserve"> elle laissa visiter les chambres de l'étage alors que Most se tenait caché, dans la cave, derrière les tonneaux de bière</w:t>
      </w:r>
      <w:r>
        <w:t> !</w:t>
      </w:r>
    </w:p>
    <w:p w14:paraId="76392296" w14:textId="77777777" w:rsidR="00EA5760" w:rsidRPr="00AF11A9" w:rsidRDefault="00EA5760" w:rsidP="00EA5760">
      <w:pPr>
        <w:spacing w:before="120" w:after="120"/>
        <w:jc w:val="both"/>
      </w:pPr>
      <w:r w:rsidRPr="00AF11A9">
        <w:t xml:space="preserve">À propos de tonneaux et de caves, voici un autre incident amusant. La scène se passa en juin 1879, à Gand, dans la grande salle de </w:t>
      </w:r>
      <w:r w:rsidRPr="00AF11A9">
        <w:rPr>
          <w:i/>
        </w:rPr>
        <w:t>Mont Parnasse</w:t>
      </w:r>
      <w:r w:rsidRPr="00AF11A9">
        <w:t>. Domela Nieuwenhuys, pasteur protestant hollandais, très instruit et riche, venait de se convertir au socialisme.</w:t>
      </w:r>
    </w:p>
    <w:p w14:paraId="08F0DCCA" w14:textId="77777777" w:rsidR="00EA5760" w:rsidRPr="00AF11A9" w:rsidRDefault="00EA5760" w:rsidP="00EA5760">
      <w:pPr>
        <w:spacing w:before="120" w:after="120"/>
        <w:jc w:val="both"/>
      </w:pPr>
      <w:r w:rsidRPr="00AF11A9">
        <w:t>Un jour, à la demande des socialistes gantois, il vint dans cette vi</w:t>
      </w:r>
      <w:r w:rsidRPr="00AF11A9">
        <w:t>l</w:t>
      </w:r>
      <w:r w:rsidRPr="00AF11A9">
        <w:t xml:space="preserve">le donner une conférence sur la </w:t>
      </w:r>
      <w:r w:rsidRPr="00AF11A9">
        <w:rPr>
          <w:i/>
        </w:rPr>
        <w:t>Propriété</w:t>
      </w:r>
      <w:r w:rsidRPr="00AF11A9">
        <w:t>. La salle était comble. À un moment donné, on entendit du bruit dans la cave située au-dessous de l'estrade d'où parlait l'orateur néerlandais. Cela intrigua Anseele qui, une lampe à la main, s'en alla visiter cette cave et y trouva blotti, de</w:t>
      </w:r>
      <w:r w:rsidRPr="00AF11A9">
        <w:t>r</w:t>
      </w:r>
      <w:r w:rsidRPr="00AF11A9">
        <w:t>rière les tonneaux, M. Van Drom, commissaire de police</w:t>
      </w:r>
      <w:r>
        <w:t> !</w:t>
      </w:r>
      <w:r w:rsidRPr="00AF11A9">
        <w:t xml:space="preserve"> L'agent de l'autorité fut chassé de cette cachette, honteux et confus, et Anseele adressa, au Procureur général, à la charge du commissaire, une plainte du chef de violation de domicile</w:t>
      </w:r>
      <w:r>
        <w:t> !</w:t>
      </w:r>
      <w:r w:rsidRPr="00AF11A9">
        <w:t xml:space="preserve"> Naturellement, la plainte n'eut pas de suite les policiers, comme les loups, ne se mangent pas entre eux</w:t>
      </w:r>
      <w:r>
        <w:t> !</w:t>
      </w:r>
    </w:p>
    <w:p w14:paraId="1B52F472" w14:textId="77777777" w:rsidR="00EA5760" w:rsidRPr="00AF11A9" w:rsidRDefault="00EA5760" w:rsidP="00EA5760">
      <w:pPr>
        <w:spacing w:before="120" w:after="120"/>
        <w:jc w:val="both"/>
      </w:pPr>
      <w:r w:rsidRPr="00AF11A9">
        <w:t xml:space="preserve">Les 17 et 18 mai 1880, le Congrès annuel du Parti socialiste eut lieu à Bruxelles, au local du </w:t>
      </w:r>
      <w:r w:rsidRPr="00AF11A9">
        <w:rPr>
          <w:i/>
        </w:rPr>
        <w:t>Cygne</w:t>
      </w:r>
      <w:r w:rsidRPr="00AF11A9">
        <w:t>, Grand'Place. Après avoir examiné diverses questions d'ordre administratif, cette</w:t>
      </w:r>
      <w:r>
        <w:t xml:space="preserve"> [336]</w:t>
      </w:r>
      <w:r w:rsidRPr="00AF11A9">
        <w:t xml:space="preserve"> assemblée ouvri</w:t>
      </w:r>
      <w:r w:rsidRPr="00AF11A9">
        <w:t>è</w:t>
      </w:r>
      <w:r w:rsidRPr="00AF11A9">
        <w:t>re discuta la question des caisses de prévoyance des ouvriers houi</w:t>
      </w:r>
      <w:r w:rsidRPr="00AF11A9">
        <w:t>l</w:t>
      </w:r>
      <w:r w:rsidRPr="00AF11A9">
        <w:t>leurs, dont une réorganisation fut demandée. L'hygiène des ateliers fut discutée également, ainsi que l'organisation d'une caisse centrale pour le soutien des grèves. Le Congrès émit aussi le vœu de voir le Parti socialiste belge convoquer un Congrès socialiste international en 1881.</w:t>
      </w:r>
    </w:p>
    <w:p w14:paraId="587882B1" w14:textId="77777777" w:rsidR="00EA5760" w:rsidRPr="00AF11A9" w:rsidRDefault="00EA5760" w:rsidP="00EA5760">
      <w:pPr>
        <w:spacing w:before="120" w:after="120"/>
        <w:jc w:val="both"/>
      </w:pPr>
      <w:r w:rsidRPr="00AF11A9">
        <w:lastRenderedPageBreak/>
        <w:t>La question de la coopération fut vivement discutée et finalement on se mit d'accord sur l'ordre du jour que voici</w:t>
      </w:r>
      <w:r>
        <w:t> :</w:t>
      </w:r>
    </w:p>
    <w:p w14:paraId="223AB2DE" w14:textId="77777777" w:rsidR="00EA5760" w:rsidRDefault="00EA5760" w:rsidP="00EA5760">
      <w:pPr>
        <w:pStyle w:val="Grillecouleur-Accent1"/>
      </w:pPr>
    </w:p>
    <w:p w14:paraId="40ECBE13" w14:textId="77777777" w:rsidR="00EA5760" w:rsidRPr="00AF11A9" w:rsidRDefault="00EA5760" w:rsidP="00EA5760">
      <w:pPr>
        <w:pStyle w:val="Grillecouleur-Accent1"/>
      </w:pPr>
      <w:r>
        <w:t>« </w:t>
      </w:r>
      <w:r w:rsidRPr="00AF11A9">
        <w:t>Le Congrès déclare</w:t>
      </w:r>
      <w:r>
        <w:t> :</w:t>
      </w:r>
    </w:p>
    <w:p w14:paraId="5544A70F" w14:textId="77777777" w:rsidR="00EA5760" w:rsidRPr="00AF11A9" w:rsidRDefault="00EA5760" w:rsidP="00EA5760">
      <w:pPr>
        <w:pStyle w:val="Grillecouleur-Accent1"/>
      </w:pPr>
      <w:r>
        <w:t>« </w:t>
      </w:r>
      <w:r w:rsidRPr="00AF11A9">
        <w:t>D'une part, que les associations coopératives ne peuvent seules r</w:t>
      </w:r>
      <w:r w:rsidRPr="00AF11A9">
        <w:t>é</w:t>
      </w:r>
      <w:r w:rsidRPr="00AF11A9">
        <w:t>soudre le problème social et qu'organisées par des groupes isolés, qui ne se proposent point d'autre but, elles sont même nuisibles à la masse prolétarie</w:t>
      </w:r>
      <w:r w:rsidRPr="00AF11A9">
        <w:t>n</w:t>
      </w:r>
      <w:r w:rsidRPr="00AF11A9">
        <w:t>ne</w:t>
      </w:r>
      <w:r>
        <w:t> ;</w:t>
      </w:r>
    </w:p>
    <w:p w14:paraId="45C9C137" w14:textId="77777777" w:rsidR="00EA5760" w:rsidRDefault="00EA5760" w:rsidP="00EA5760">
      <w:pPr>
        <w:pStyle w:val="Grillecouleur-Accent1"/>
      </w:pPr>
      <w:r>
        <w:t>« </w:t>
      </w:r>
      <w:r w:rsidRPr="00AF11A9">
        <w:t>D'autre part, qu'organisées par un parti socialiste et greffées sur des s</w:t>
      </w:r>
      <w:r w:rsidRPr="00AF11A9">
        <w:t>o</w:t>
      </w:r>
      <w:r w:rsidRPr="00AF11A9">
        <w:t>ciétés de résistance, elles font réellement bénéficier l'ouvrier du profit qui revient, aujourd'hui, à l'employeur ou à l'intermédiaire, mettent à sa disposition des produits de bonne qualité et constituent un puissant exc</w:t>
      </w:r>
      <w:r w:rsidRPr="00AF11A9">
        <w:t>i</w:t>
      </w:r>
      <w:r w:rsidRPr="00AF11A9">
        <w:t>tant au groupement et un excellent moyen de propagande.</w:t>
      </w:r>
      <w:r>
        <w:t> »</w:t>
      </w:r>
    </w:p>
    <w:p w14:paraId="680641DB" w14:textId="77777777" w:rsidR="00EA5760" w:rsidRPr="00AF11A9" w:rsidRDefault="00EA5760" w:rsidP="00EA5760">
      <w:pPr>
        <w:pStyle w:val="Grillecouleur-Accent1"/>
      </w:pPr>
    </w:p>
    <w:p w14:paraId="53195775" w14:textId="77777777" w:rsidR="00EA5760" w:rsidRPr="00AF11A9" w:rsidRDefault="00EA5760" w:rsidP="00EA5760">
      <w:pPr>
        <w:spacing w:before="120" w:after="120"/>
        <w:jc w:val="both"/>
      </w:pPr>
      <w:r w:rsidRPr="00AF11A9">
        <w:t>Jusque-là, la coopération avait plutôt été combattue par la masse des socialistes, bien que douze ans auparavant l'</w:t>
      </w:r>
      <w:r w:rsidRPr="00AF11A9">
        <w:rPr>
          <w:i/>
        </w:rPr>
        <w:t>Internationale</w:t>
      </w:r>
      <w:r w:rsidRPr="00AF11A9">
        <w:t xml:space="preserve"> avait aidé à fonder un certain nombre d'associations de ce genre pour la consommation et la production, et que ses Congrès eussent approuvé ces organisations.</w:t>
      </w:r>
    </w:p>
    <w:p w14:paraId="0E3D08BC" w14:textId="77777777" w:rsidR="00EA5760" w:rsidRPr="00AF11A9" w:rsidRDefault="00EA5760" w:rsidP="00EA5760">
      <w:pPr>
        <w:spacing w:before="120" w:after="120"/>
        <w:jc w:val="both"/>
      </w:pPr>
      <w:r w:rsidRPr="00AF11A9">
        <w:t>Il est vrai qu'en France, de 1876 à 1879, une longue lutte avait été engagée entre les socialistes collectivistes de l'</w:t>
      </w:r>
      <w:r w:rsidRPr="00AF11A9">
        <w:rPr>
          <w:i/>
        </w:rPr>
        <w:t>Égalité</w:t>
      </w:r>
      <w:r w:rsidRPr="00AF11A9">
        <w:t xml:space="preserve"> et les socialistes modérés et que ces derniers venaient d'avoir le dessous au Congrès de Marseille de 1879</w:t>
      </w:r>
      <w:r>
        <w:t> </w:t>
      </w:r>
      <w:r>
        <w:rPr>
          <w:rStyle w:val="Appelnotedebasdep"/>
        </w:rPr>
        <w:footnoteReference w:id="91"/>
      </w:r>
      <w:r w:rsidRPr="00AF11A9">
        <w:t>.</w:t>
      </w:r>
    </w:p>
    <w:p w14:paraId="5684D6FB" w14:textId="77777777" w:rsidR="00EA5760" w:rsidRPr="00AF11A9" w:rsidRDefault="00EA5760" w:rsidP="00EA5760">
      <w:pPr>
        <w:spacing w:before="120" w:after="120"/>
        <w:jc w:val="both"/>
      </w:pPr>
      <w:r w:rsidRPr="00AF11A9">
        <w:t>À Gand cependant, des socialistes qui faisaient partie d'une bo</w:t>
      </w:r>
      <w:r w:rsidRPr="00AF11A9">
        <w:t>u</w:t>
      </w:r>
      <w:r w:rsidRPr="00AF11A9">
        <w:t xml:space="preserve">langerie coopérative neutre, essayèrent de l'affilier au Parti socialiste et, n'ayant pas réussi, se retirèrent pour fonder, avec un prêt de 2,000 francs fait par l'Association des Tisserands, la coopérative </w:t>
      </w:r>
      <w:r w:rsidRPr="00AF11A9">
        <w:rPr>
          <w:i/>
        </w:rPr>
        <w:t>Vooruit</w:t>
      </w:r>
      <w:r w:rsidRPr="00AF11A9">
        <w:t xml:space="preserve"> si célèbre aujourd'hui</w:t>
      </w:r>
      <w:r>
        <w:t> </w:t>
      </w:r>
      <w:r>
        <w:rPr>
          <w:rStyle w:val="Appelnotedebasdep"/>
        </w:rPr>
        <w:footnoteReference w:id="92"/>
      </w:r>
      <w:r w:rsidRPr="00AF11A9">
        <w:t>.</w:t>
      </w:r>
    </w:p>
    <w:p w14:paraId="41384E59" w14:textId="77777777" w:rsidR="00EA5760" w:rsidRPr="00AF11A9" w:rsidRDefault="00EA5760" w:rsidP="00EA5760">
      <w:pPr>
        <w:spacing w:before="120" w:after="120"/>
        <w:jc w:val="both"/>
      </w:pPr>
      <w:r w:rsidRPr="00AF11A9">
        <w:t xml:space="preserve">Quelques mois plus tard, les socialistes bruxellois fondèrent </w:t>
      </w:r>
      <w:r>
        <w:t xml:space="preserve">[337] </w:t>
      </w:r>
      <w:r w:rsidRPr="00AF11A9">
        <w:t xml:space="preserve">la </w:t>
      </w:r>
      <w:r w:rsidRPr="00AF11A9">
        <w:rPr>
          <w:i/>
        </w:rPr>
        <w:t>Boulangerie ouvrière</w:t>
      </w:r>
      <w:r w:rsidRPr="00AF11A9">
        <w:t xml:space="preserve">, plus connue aujourd'hui sous le nom de </w:t>
      </w:r>
      <w:r w:rsidRPr="00AF11A9">
        <w:rPr>
          <w:i/>
        </w:rPr>
        <w:t>Ma</w:t>
      </w:r>
      <w:r w:rsidRPr="00AF11A9">
        <w:rPr>
          <w:i/>
        </w:rPr>
        <w:t>i</w:t>
      </w:r>
      <w:r w:rsidRPr="00AF11A9">
        <w:rPr>
          <w:i/>
        </w:rPr>
        <w:t>son du Peuple</w:t>
      </w:r>
      <w:r w:rsidRPr="00AF11A9">
        <w:t xml:space="preserve">. Puis vint le tour des socialistes d'Anvers, de Jolimont et d'autres localités qui tous organisèrent de nombreuses associations </w:t>
      </w:r>
      <w:r w:rsidRPr="00AF11A9">
        <w:lastRenderedPageBreak/>
        <w:t>coopératives, en leur donnant un caractère socialiste, en les consid</w:t>
      </w:r>
      <w:r w:rsidRPr="00AF11A9">
        <w:t>é</w:t>
      </w:r>
      <w:r w:rsidRPr="00AF11A9">
        <w:t xml:space="preserve">rant non comme un </w:t>
      </w:r>
      <w:r w:rsidRPr="00AF11A9">
        <w:rPr>
          <w:i/>
        </w:rPr>
        <w:t>but</w:t>
      </w:r>
      <w:r w:rsidRPr="00AF11A9">
        <w:t xml:space="preserve"> mais comme un </w:t>
      </w:r>
      <w:r w:rsidRPr="00AF11A9">
        <w:rPr>
          <w:i/>
        </w:rPr>
        <w:t>moyen</w:t>
      </w:r>
      <w:r w:rsidRPr="00AF11A9">
        <w:t>.</w:t>
      </w:r>
    </w:p>
    <w:p w14:paraId="28228D24" w14:textId="77777777" w:rsidR="00EA5760" w:rsidRDefault="00EA5760" w:rsidP="00EA5760">
      <w:pPr>
        <w:spacing w:before="120" w:after="120"/>
        <w:jc w:val="both"/>
      </w:pPr>
    </w:p>
    <w:p w14:paraId="508D6BA1" w14:textId="77777777" w:rsidR="00EA5760" w:rsidRDefault="002F480F" w:rsidP="00EA5760">
      <w:pPr>
        <w:pStyle w:val="fig"/>
      </w:pPr>
      <w:r>
        <w:rPr>
          <w:noProof/>
        </w:rPr>
        <w:drawing>
          <wp:inline distT="0" distB="0" distL="0" distR="0" wp14:anchorId="18A30F84" wp14:editId="42970847">
            <wp:extent cx="2540000" cy="2984500"/>
            <wp:effectExtent l="25400" t="25400" r="12700" b="1270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0000" cy="2984500"/>
                    </a:xfrm>
                    <a:prstGeom prst="rect">
                      <a:avLst/>
                    </a:prstGeom>
                    <a:noFill/>
                    <a:ln w="19050" cmpd="sng">
                      <a:solidFill>
                        <a:srgbClr val="000000"/>
                      </a:solidFill>
                      <a:miter lim="800000"/>
                      <a:headEnd/>
                      <a:tailEnd/>
                    </a:ln>
                    <a:effectLst/>
                  </pic:spPr>
                </pic:pic>
              </a:graphicData>
            </a:graphic>
          </wp:inline>
        </w:drawing>
      </w:r>
    </w:p>
    <w:p w14:paraId="5C66D940" w14:textId="77777777" w:rsidR="00EA5760" w:rsidRDefault="00EA5760" w:rsidP="00EA5760">
      <w:pPr>
        <w:pStyle w:val="figtitre"/>
      </w:pPr>
      <w:r>
        <w:t xml:space="preserve">Fig. 67. </w:t>
      </w:r>
      <w:r w:rsidRPr="00402F4C">
        <w:rPr>
          <w:lang w:bidi="ar-SA"/>
        </w:rPr>
        <w:t>Jan Poupart</w:t>
      </w:r>
      <w:r>
        <w:rPr>
          <w:lang w:bidi="ar-SA"/>
        </w:rPr>
        <w:t>.</w:t>
      </w:r>
    </w:p>
    <w:p w14:paraId="70A95D50" w14:textId="77777777" w:rsidR="00EA5760" w:rsidRDefault="00EA5760" w:rsidP="00EA5760">
      <w:pPr>
        <w:spacing w:before="120" w:after="120"/>
        <w:jc w:val="both"/>
      </w:pPr>
    </w:p>
    <w:p w14:paraId="2C6DC9F0" w14:textId="77777777" w:rsidR="00EA5760" w:rsidRPr="00AF11A9" w:rsidRDefault="00EA5760" w:rsidP="00EA5760">
      <w:pPr>
        <w:spacing w:before="120" w:after="120"/>
        <w:jc w:val="both"/>
      </w:pPr>
      <w:r w:rsidRPr="00AF11A9">
        <w:t>La méthode nouvelle admise par le Parti socialiste belge, rompait avec l'abstention politique et le révolutionarisme verbal.</w:t>
      </w:r>
    </w:p>
    <w:p w14:paraId="0AE8CA0B" w14:textId="77777777" w:rsidR="00EA5760" w:rsidRPr="00AF11A9" w:rsidRDefault="00EA5760" w:rsidP="00EA5760">
      <w:pPr>
        <w:spacing w:before="120" w:after="120"/>
        <w:jc w:val="both"/>
      </w:pPr>
      <w:r>
        <w:t>[338]</w:t>
      </w:r>
    </w:p>
    <w:p w14:paraId="1F9BB0E9" w14:textId="77777777" w:rsidR="00EA5760" w:rsidRPr="00AF11A9" w:rsidRDefault="00EA5760" w:rsidP="00EA5760">
      <w:pPr>
        <w:spacing w:before="120" w:after="120"/>
        <w:jc w:val="both"/>
      </w:pPr>
      <w:r w:rsidRPr="00AF11A9">
        <w:t>En donnant un caractère éminemment pratique au mouvement o</w:t>
      </w:r>
      <w:r w:rsidRPr="00AF11A9">
        <w:t>u</w:t>
      </w:r>
      <w:r w:rsidRPr="00AF11A9">
        <w:t>vrier, on devait lui susciter des ennuis et soulever des protestations de la part de certains socialistes qui n'avaient su se dépouiller des vieilles formules ni sacrifier leur phraséologie révolutionnaire.</w:t>
      </w:r>
    </w:p>
    <w:p w14:paraId="32DE94DD" w14:textId="77777777" w:rsidR="00EA5760" w:rsidRPr="00AF11A9" w:rsidRDefault="00EA5760" w:rsidP="00EA5760">
      <w:pPr>
        <w:spacing w:before="120" w:after="120"/>
        <w:jc w:val="both"/>
      </w:pPr>
      <w:r w:rsidRPr="00AF11A9">
        <w:t>Nous avons dit qu'Emmanuel Chauvière, natif de Gand, mais ayant habité longtemps à Paris où il avait été mêlé aux groupes Blanquistes, était venu habiter Bruxelles et s'était fait recevoir dans les groupes socialistes. Bien qu'il n'approuvât pas la méthode nouvelle qu'il tro</w:t>
      </w:r>
      <w:r w:rsidRPr="00AF11A9">
        <w:t>u</w:t>
      </w:r>
      <w:r w:rsidRPr="00AF11A9">
        <w:t>vait trop modérée, il était entré dans l'organisation ouvrière et parvint ainsi à se faire connaître de nos amis de Bruxelles et de la province.</w:t>
      </w:r>
    </w:p>
    <w:p w14:paraId="2001C14C" w14:textId="77777777" w:rsidR="00EA5760" w:rsidRPr="00AF11A9" w:rsidRDefault="00EA5760" w:rsidP="00EA5760">
      <w:pPr>
        <w:spacing w:before="120" w:after="120"/>
        <w:jc w:val="both"/>
      </w:pPr>
      <w:r w:rsidRPr="00AF11A9">
        <w:t>Il organisa alors des cercles de quartiers. Il allait dans les ruelles populeuses des quartiers des Minimes et de la rue Haute, faire des di</w:t>
      </w:r>
      <w:r w:rsidRPr="00AF11A9">
        <w:t>s</w:t>
      </w:r>
      <w:r w:rsidRPr="00AF11A9">
        <w:t>cours et, peu à peu, il groupa, dans l'un on l'autre cabaret de ce qua</w:t>
      </w:r>
      <w:r w:rsidRPr="00AF11A9">
        <w:t>r</w:t>
      </w:r>
      <w:r w:rsidRPr="00AF11A9">
        <w:lastRenderedPageBreak/>
        <w:t xml:space="preserve">tier, quelques partisans. Après les discours, on chantait des refrains révolutionnaires et on faisait des promenades dans les diverses rues des environs. Au bout de quelques mois, Chauvière avait ainsi créé une douzaine de cercles qu'il groupa ensuite sous le titre de </w:t>
      </w:r>
      <w:r w:rsidRPr="00AF11A9">
        <w:rPr>
          <w:i/>
        </w:rPr>
        <w:t>Cercles Réunis</w:t>
      </w:r>
      <w:r w:rsidRPr="00AF11A9">
        <w:t xml:space="preserve">. Au Congrès de 1879 pour le suffrage universel, les </w:t>
      </w:r>
      <w:r w:rsidRPr="00AF11A9">
        <w:rPr>
          <w:i/>
        </w:rPr>
        <w:t>Cercles Réunis</w:t>
      </w:r>
      <w:r w:rsidRPr="00AF11A9">
        <w:t xml:space="preserve"> s'y étaient fait représenter par de nombreux délégués.</w:t>
      </w:r>
    </w:p>
    <w:p w14:paraId="7E61405F" w14:textId="77777777" w:rsidR="00EA5760" w:rsidRPr="00AF11A9" w:rsidRDefault="00EA5760" w:rsidP="00EA5760">
      <w:pPr>
        <w:spacing w:before="120" w:after="120"/>
        <w:jc w:val="both"/>
      </w:pPr>
      <w:r w:rsidRPr="00AF11A9">
        <w:t xml:space="preserve">Chauvière était allé aussi au Borinage, à Charleroi, à </w:t>
      </w:r>
      <w:r>
        <w:t>Liège</w:t>
      </w:r>
      <w:r w:rsidRPr="00AF11A9">
        <w:t xml:space="preserve"> et à Verviers, dans de nombreux meetings. Il s'établit alors imprimeur dans l'ancien couvent Berlaimont, rue aux Laines et y fonda un journal hebdomadaire </w:t>
      </w:r>
      <w:r w:rsidRPr="00AF11A9">
        <w:rPr>
          <w:i/>
        </w:rPr>
        <w:t>Les Droits du Peuple</w:t>
      </w:r>
      <w:r w:rsidRPr="00AF11A9">
        <w:t xml:space="preserve">, alors qu'il n'ignorait pas combien la </w:t>
      </w:r>
      <w:r w:rsidRPr="00AF11A9">
        <w:rPr>
          <w:i/>
        </w:rPr>
        <w:t>Voix de l'Ouvrier</w:t>
      </w:r>
      <w:r w:rsidRPr="00AF11A9">
        <w:t xml:space="preserve"> avait de la peine à vivre.</w:t>
      </w:r>
    </w:p>
    <w:p w14:paraId="73EF6C74" w14:textId="77777777" w:rsidR="00EA5760" w:rsidRDefault="00EA5760" w:rsidP="00EA5760">
      <w:pPr>
        <w:spacing w:before="120" w:after="120"/>
        <w:jc w:val="both"/>
      </w:pPr>
      <w:r w:rsidRPr="00AF11A9">
        <w:t>Au bout de peu de temps, Chauvière</w:t>
      </w:r>
      <w:r>
        <w:t> </w:t>
      </w:r>
      <w:r>
        <w:rPr>
          <w:rStyle w:val="Appelnotedebasdep"/>
        </w:rPr>
        <w:footnoteReference w:id="93"/>
      </w:r>
      <w:r w:rsidRPr="00AF11A9">
        <w:t xml:space="preserve"> et ses amis commencèrent à attaquer violemment le Parti socialiste et ils ne se gênèrent point, par des moyens souvent perfides, d'essayer de discréditer et de déconsid</w:t>
      </w:r>
      <w:r w:rsidRPr="00AF11A9">
        <w:t>é</w:t>
      </w:r>
      <w:r w:rsidRPr="00AF11A9">
        <w:t>rer les hommes en vue de ce parti, qu'ils essayaient de faire passer pour des ennemis de la classe ouvrière.</w:t>
      </w:r>
    </w:p>
    <w:p w14:paraId="43208637" w14:textId="77777777" w:rsidR="00EA5760" w:rsidRPr="00AF11A9" w:rsidRDefault="00EA5760" w:rsidP="00EA5760">
      <w:pPr>
        <w:spacing w:before="120" w:after="120"/>
        <w:jc w:val="both"/>
      </w:pPr>
      <w:r w:rsidRPr="00AF11A9">
        <w:t xml:space="preserve">Dans chacun de ses numéros, le journal </w:t>
      </w:r>
      <w:r w:rsidRPr="00AF11A9">
        <w:rPr>
          <w:i/>
        </w:rPr>
        <w:t>les Droits du</w:t>
      </w:r>
      <w:r>
        <w:t xml:space="preserve"> [339]</w:t>
      </w:r>
      <w:r w:rsidRPr="00AF11A9">
        <w:rPr>
          <w:i/>
        </w:rPr>
        <w:t xml:space="preserve"> Peuple</w:t>
      </w:r>
      <w:r w:rsidRPr="00AF11A9">
        <w:t xml:space="preserve"> donnait le vol à quelque nouvelle perfidie. Cela produisait un effet déplorable, surtout au moment où un véritable réveil se manifestait dans la classe ouvrière et où l'on avait besoin du concours de tous pour mener à bien la propagande socialiste. Ce fut surtout au Borin</w:t>
      </w:r>
      <w:r w:rsidRPr="00AF11A9">
        <w:t>a</w:t>
      </w:r>
      <w:r w:rsidRPr="00AF11A9">
        <w:t>ge, avec son lieutenant Ferdinand Monnier, qu'il travailla à la désaff</w:t>
      </w:r>
      <w:r w:rsidRPr="00AF11A9">
        <w:t>i</w:t>
      </w:r>
      <w:r w:rsidRPr="00AF11A9">
        <w:t>liation des sections du Parti socialiste.</w:t>
      </w:r>
    </w:p>
    <w:p w14:paraId="51C9D15C" w14:textId="77777777" w:rsidR="00EA5760" w:rsidRDefault="00EA5760" w:rsidP="00EA5760">
      <w:pPr>
        <w:spacing w:before="120" w:after="120"/>
        <w:jc w:val="both"/>
      </w:pPr>
      <w:r w:rsidRPr="00AF11A9">
        <w:t xml:space="preserve">Dans son numéro du 9 mai 1880, la </w:t>
      </w:r>
      <w:r w:rsidRPr="00AF11A9">
        <w:rPr>
          <w:i/>
        </w:rPr>
        <w:t>Voix de l'Ouvrier</w:t>
      </w:r>
      <w:r w:rsidRPr="00AF11A9">
        <w:t xml:space="preserve"> publia une note disant qu'en présence de l'hostilité qu'affectent contre le mouv</w:t>
      </w:r>
      <w:r w:rsidRPr="00AF11A9">
        <w:t>e</w:t>
      </w:r>
      <w:r w:rsidRPr="00AF11A9">
        <w:t xml:space="preserve">ment socialiste belge les </w:t>
      </w:r>
      <w:r w:rsidRPr="00AF11A9">
        <w:rPr>
          <w:i/>
        </w:rPr>
        <w:t>Cercles Réunis</w:t>
      </w:r>
      <w:r w:rsidRPr="00AF11A9">
        <w:t xml:space="preserve"> et le journal </w:t>
      </w:r>
      <w:r w:rsidRPr="00AF11A9">
        <w:rPr>
          <w:i/>
        </w:rPr>
        <w:t>les Droits du Peuple</w:t>
      </w:r>
      <w:r w:rsidRPr="00AF11A9">
        <w:t xml:space="preserve">, une réunion aurait lieu au </w:t>
      </w:r>
      <w:r w:rsidRPr="00AF11A9">
        <w:rPr>
          <w:i/>
        </w:rPr>
        <w:t>Cygne</w:t>
      </w:r>
      <w:r w:rsidRPr="00AF11A9">
        <w:t>, à Bruxelles, à laquelle Chauvière et ses amis seraient conviés, ainsi que les délégués des se</w:t>
      </w:r>
      <w:r w:rsidRPr="00AF11A9">
        <w:t>c</w:t>
      </w:r>
      <w:r w:rsidRPr="00AF11A9">
        <w:t>tions boraines et de l'</w:t>
      </w:r>
      <w:r w:rsidRPr="00AF11A9">
        <w:rPr>
          <w:i/>
        </w:rPr>
        <w:t>Internationale</w:t>
      </w:r>
      <w:r w:rsidRPr="00AF11A9">
        <w:t>.</w:t>
      </w:r>
    </w:p>
    <w:p w14:paraId="4671870B" w14:textId="77777777" w:rsidR="00EA5760" w:rsidRPr="00AF11A9" w:rsidRDefault="00EA5760" w:rsidP="00EA5760">
      <w:pPr>
        <w:spacing w:before="120" w:after="120"/>
        <w:jc w:val="both"/>
      </w:pPr>
    </w:p>
    <w:p w14:paraId="0C569BEC" w14:textId="77777777" w:rsidR="00EA5760" w:rsidRDefault="00EA5760" w:rsidP="00EA5760">
      <w:pPr>
        <w:pStyle w:val="Grillecouleur-Accent1"/>
      </w:pPr>
      <w:r>
        <w:t>« </w:t>
      </w:r>
      <w:r w:rsidRPr="00AF11A9">
        <w:t xml:space="preserve">Il importe qu'on sache enfin, disait la </w:t>
      </w:r>
      <w:r w:rsidRPr="00AF11A9">
        <w:rPr>
          <w:i/>
        </w:rPr>
        <w:t>Voix de l'Ouvrier</w:t>
      </w:r>
      <w:r w:rsidRPr="00AF11A9">
        <w:t>, si l'entente si nécessaire en ce moment est impossible, de quel côté viennent les rési</w:t>
      </w:r>
      <w:r w:rsidRPr="00AF11A9">
        <w:t>s</w:t>
      </w:r>
      <w:r w:rsidRPr="00AF11A9">
        <w:t>tances.</w:t>
      </w:r>
      <w:r>
        <w:t> »</w:t>
      </w:r>
    </w:p>
    <w:p w14:paraId="71A867ED" w14:textId="77777777" w:rsidR="00EA5760" w:rsidRPr="00AF11A9" w:rsidRDefault="00EA5760" w:rsidP="00EA5760">
      <w:pPr>
        <w:pStyle w:val="Grillecouleur-Accent1"/>
      </w:pPr>
    </w:p>
    <w:p w14:paraId="64A7DBF7" w14:textId="77777777" w:rsidR="00EA5760" w:rsidRPr="00AF11A9" w:rsidRDefault="00EA5760" w:rsidP="00EA5760">
      <w:pPr>
        <w:spacing w:before="120" w:after="120"/>
        <w:jc w:val="both"/>
      </w:pPr>
      <w:r w:rsidRPr="00AF11A9">
        <w:lastRenderedPageBreak/>
        <w:t>Cette réunion eut lieu. Toutes les imputations personnelles qui avaient motivé cette assemblée, furent retirées par leurs auteurs. Il fut décidé que les groupes continueraient parallèlement leur propagande et s'abstiendraient désormais de toute attaque l'un envers l'autre.</w:t>
      </w:r>
    </w:p>
    <w:p w14:paraId="16AE9017" w14:textId="77777777" w:rsidR="00EA5760" w:rsidRPr="00AF11A9" w:rsidRDefault="00EA5760" w:rsidP="00EA5760">
      <w:pPr>
        <w:spacing w:before="120" w:after="120"/>
        <w:jc w:val="both"/>
      </w:pPr>
      <w:r w:rsidRPr="00AF11A9">
        <w:t xml:space="preserve">La </w:t>
      </w:r>
      <w:r w:rsidRPr="00AF11A9">
        <w:rPr>
          <w:i/>
        </w:rPr>
        <w:t>Voix de l'Ouvrier</w:t>
      </w:r>
      <w:r w:rsidRPr="00AF11A9">
        <w:t xml:space="preserve"> qui annonça ce résultat ajoutait</w:t>
      </w:r>
      <w:r>
        <w:t> :</w:t>
      </w:r>
    </w:p>
    <w:p w14:paraId="41DA7169" w14:textId="77777777" w:rsidR="00EA5760" w:rsidRDefault="00EA5760" w:rsidP="00EA5760">
      <w:pPr>
        <w:pStyle w:val="Grillecouleur-Accent1"/>
      </w:pPr>
    </w:p>
    <w:p w14:paraId="743DA5AE" w14:textId="77777777" w:rsidR="00EA5760" w:rsidRPr="00AF11A9" w:rsidRDefault="00EA5760" w:rsidP="00EA5760">
      <w:pPr>
        <w:pStyle w:val="Grillecouleur-Accent1"/>
      </w:pPr>
      <w:r>
        <w:t>« </w:t>
      </w:r>
      <w:r w:rsidRPr="00AF11A9">
        <w:t>Nous espérons que l'on ira plus loin et que dans un Congrès, dont De Paepe a émis l'idée, tous les socialistes belges se mettront bientôt d'accord sur les principes à propager en commun.</w:t>
      </w:r>
    </w:p>
    <w:p w14:paraId="7C09EA8F" w14:textId="77777777" w:rsidR="00EA5760" w:rsidRPr="00AF11A9" w:rsidRDefault="00EA5760" w:rsidP="00EA5760">
      <w:pPr>
        <w:pStyle w:val="Grillecouleur-Accent1"/>
      </w:pPr>
      <w:r>
        <w:t>« </w:t>
      </w:r>
      <w:r w:rsidRPr="00AF11A9">
        <w:t>Pour notre part, nous sacrifierons volontiers nos idées personnelles afin d'arriver à cette unité dans la propagande.</w:t>
      </w:r>
      <w:r>
        <w:t> »</w:t>
      </w:r>
    </w:p>
    <w:p w14:paraId="237874CD" w14:textId="77777777" w:rsidR="00EA5760" w:rsidRDefault="00EA5760" w:rsidP="00EA5760">
      <w:pPr>
        <w:spacing w:before="120" w:after="120"/>
        <w:jc w:val="both"/>
      </w:pPr>
    </w:p>
    <w:p w14:paraId="5F2591E5" w14:textId="77777777" w:rsidR="00EA5760" w:rsidRPr="00AF11A9" w:rsidRDefault="00EA5760" w:rsidP="00EA5760">
      <w:pPr>
        <w:spacing w:before="120" w:after="120"/>
        <w:jc w:val="both"/>
      </w:pPr>
      <w:r w:rsidRPr="00AF11A9">
        <w:t>Malheureusement, les promesses faites par Chauvière et ses amis ne furent point tenues. Le mauvais génie de ce groupe était un profe</w:t>
      </w:r>
      <w:r w:rsidRPr="00AF11A9">
        <w:t>s</w:t>
      </w:r>
      <w:r w:rsidRPr="00AF11A9">
        <w:t>seur français nommé Crié.</w:t>
      </w:r>
    </w:p>
    <w:p w14:paraId="3F5AEB96" w14:textId="77777777" w:rsidR="00EA5760" w:rsidRPr="00AF11A9" w:rsidRDefault="00EA5760" w:rsidP="00EA5760">
      <w:pPr>
        <w:spacing w:before="120" w:after="120"/>
        <w:jc w:val="both"/>
      </w:pPr>
      <w:r w:rsidRPr="00AF11A9">
        <w:t xml:space="preserve">Les </w:t>
      </w:r>
      <w:r w:rsidRPr="00AF11A9">
        <w:rPr>
          <w:i/>
        </w:rPr>
        <w:t>Droits du Peuple</w:t>
      </w:r>
      <w:r w:rsidRPr="00AF11A9">
        <w:t xml:space="preserve"> finirent par disparaître, mais la lutte soute</w:t>
      </w:r>
      <w:r w:rsidRPr="00AF11A9">
        <w:t>r</w:t>
      </w:r>
      <w:r w:rsidRPr="00AF11A9">
        <w:t xml:space="preserve">raine contre le Parti socialiste belge et son organe de langue française, la </w:t>
      </w:r>
      <w:r w:rsidRPr="00AF11A9">
        <w:rPr>
          <w:i/>
        </w:rPr>
        <w:t>Voix de l'Ouvrier</w:t>
      </w:r>
      <w:r w:rsidRPr="00AF11A9">
        <w:t>, n'en continua pas moins.</w:t>
      </w:r>
    </w:p>
    <w:p w14:paraId="1E0CBAD4" w14:textId="77777777" w:rsidR="00EA5760" w:rsidRPr="00AF11A9" w:rsidRDefault="00EA5760" w:rsidP="00EA5760">
      <w:pPr>
        <w:spacing w:before="120" w:after="120"/>
        <w:jc w:val="both"/>
      </w:pPr>
      <w:r w:rsidRPr="00AF11A9">
        <w:t xml:space="preserve">Ces discordes dont on ne pouvait comprendre la cause réelle, firent un tort énorme au Parti nouveau. C'est ainsi qu'en janvier 1881, la </w:t>
      </w:r>
      <w:r w:rsidRPr="00AF11A9">
        <w:rPr>
          <w:i/>
        </w:rPr>
        <w:t>Voix de l'Ouvrier</w:t>
      </w:r>
      <w:r w:rsidRPr="00AF11A9">
        <w:t xml:space="preserve"> se plaignit à nouveau</w:t>
      </w:r>
      <w:r>
        <w:t> :</w:t>
      </w:r>
      <w:r w:rsidRPr="00AF11A9">
        <w:t xml:space="preserve"> </w:t>
      </w:r>
    </w:p>
    <w:p w14:paraId="6968089E" w14:textId="77777777" w:rsidR="00EA5760" w:rsidRDefault="00EA5760" w:rsidP="00EA5760">
      <w:pPr>
        <w:spacing w:before="120" w:after="120"/>
        <w:jc w:val="both"/>
      </w:pPr>
      <w:r>
        <w:t>[340]</w:t>
      </w:r>
    </w:p>
    <w:p w14:paraId="571F78AD" w14:textId="77777777" w:rsidR="00EA5760" w:rsidRPr="00AF11A9" w:rsidRDefault="00EA5760" w:rsidP="00EA5760">
      <w:pPr>
        <w:spacing w:before="120" w:after="120"/>
        <w:jc w:val="both"/>
      </w:pPr>
    </w:p>
    <w:p w14:paraId="6D657889" w14:textId="77777777" w:rsidR="00EA5760" w:rsidRPr="00AF11A9" w:rsidRDefault="00EA5760" w:rsidP="00EA5760">
      <w:pPr>
        <w:pStyle w:val="Grillecouleur-Accent1"/>
      </w:pPr>
      <w:r>
        <w:t>« </w:t>
      </w:r>
      <w:r w:rsidRPr="00AF11A9">
        <w:t>Depuis quelque temps, dit ce journal, nous sommes en butte aux a</w:t>
      </w:r>
      <w:r w:rsidRPr="00AF11A9">
        <w:t>t</w:t>
      </w:r>
      <w:r w:rsidRPr="00AF11A9">
        <w:t xml:space="preserve">taques de deux ou trois individus. Ces attaques ont pris, naissance dans le journal, aujourd'hui décédé, </w:t>
      </w:r>
      <w:r w:rsidRPr="00AF11A9">
        <w:rPr>
          <w:i/>
        </w:rPr>
        <w:t>Les Droits du Peuple</w:t>
      </w:r>
      <w:r w:rsidRPr="00AF11A9">
        <w:t>, organe de ce qu'on a</w:t>
      </w:r>
      <w:r w:rsidRPr="00AF11A9">
        <w:t>p</w:t>
      </w:r>
      <w:r w:rsidRPr="00AF11A9">
        <w:t xml:space="preserve">pelle les </w:t>
      </w:r>
      <w:r w:rsidRPr="00AF11A9">
        <w:rPr>
          <w:i/>
        </w:rPr>
        <w:t>Cercles Réunis</w:t>
      </w:r>
      <w:r w:rsidRPr="00AF11A9">
        <w:t>.</w:t>
      </w:r>
    </w:p>
    <w:p w14:paraId="68CE0AFD" w14:textId="77777777" w:rsidR="00EA5760" w:rsidRDefault="00EA5760" w:rsidP="00EA5760">
      <w:pPr>
        <w:pStyle w:val="Grillecouleur-Accent1"/>
      </w:pPr>
      <w:r>
        <w:t>« </w:t>
      </w:r>
      <w:r w:rsidRPr="00AF11A9">
        <w:t xml:space="preserve">Les </w:t>
      </w:r>
      <w:r w:rsidRPr="00AF11A9">
        <w:rPr>
          <w:i/>
        </w:rPr>
        <w:t>Droits du Peuple</w:t>
      </w:r>
      <w:r w:rsidRPr="00AF11A9">
        <w:t xml:space="preserve"> étant mort, c'est la </w:t>
      </w:r>
      <w:r w:rsidRPr="00AF11A9">
        <w:rPr>
          <w:i/>
        </w:rPr>
        <w:t>Révolution sociale</w:t>
      </w:r>
      <w:r w:rsidRPr="00AF11A9">
        <w:t>, de Paris, qui édite les petites calomnies de ces deux ou trois drôles...</w:t>
      </w:r>
      <w:r>
        <w:t> »</w:t>
      </w:r>
    </w:p>
    <w:p w14:paraId="4388896A" w14:textId="77777777" w:rsidR="00EA5760" w:rsidRPr="00AF11A9" w:rsidRDefault="00EA5760" w:rsidP="00EA5760">
      <w:pPr>
        <w:pStyle w:val="Grillecouleur-Accent1"/>
      </w:pPr>
    </w:p>
    <w:p w14:paraId="680C8ADC" w14:textId="77777777" w:rsidR="00EA5760" w:rsidRPr="00AF11A9" w:rsidRDefault="00EA5760" w:rsidP="00EA5760">
      <w:pPr>
        <w:spacing w:before="120" w:after="120"/>
        <w:jc w:val="both"/>
      </w:pPr>
      <w:r w:rsidRPr="00AF11A9">
        <w:t xml:space="preserve">La </w:t>
      </w:r>
      <w:r w:rsidRPr="00AF11A9">
        <w:rPr>
          <w:i/>
        </w:rPr>
        <w:t>Révolution sociale</w:t>
      </w:r>
      <w:r w:rsidRPr="00AF11A9">
        <w:t xml:space="preserve"> était un journal anarchiste, fondé à Paris après l'amnistie générale de 1880. Elle avait pour fondateur et dire</w:t>
      </w:r>
      <w:r w:rsidRPr="00AF11A9">
        <w:t>c</w:t>
      </w:r>
      <w:r w:rsidRPr="00AF11A9">
        <w:t>teur un nommé Egide Spilleux, de Bruxelles, qui était entré dans le Parti socialiste et, très insinuant, très intrigant, cherchait à entrer dans l'intimité des hommes en vue du parti. Spilleux écrivait à tous les s</w:t>
      </w:r>
      <w:r w:rsidRPr="00AF11A9">
        <w:t>o</w:t>
      </w:r>
      <w:r w:rsidRPr="00AF11A9">
        <w:lastRenderedPageBreak/>
        <w:t>cialistes connus de l'étranger et recevait d'eux des lettres qu'il aimait à montrer partout pour se donner de l'importance.</w:t>
      </w:r>
    </w:p>
    <w:p w14:paraId="44381494" w14:textId="77777777" w:rsidR="00EA5760" w:rsidRPr="00AF11A9" w:rsidRDefault="00EA5760" w:rsidP="00EA5760">
      <w:pPr>
        <w:spacing w:before="120" w:after="120"/>
        <w:jc w:val="both"/>
      </w:pPr>
      <w:r w:rsidRPr="00AF11A9">
        <w:t xml:space="preserve">Un beau jour, il quitta Bruxelles pour aller à Paris, où il prit le nom de Serraux et fonda la </w:t>
      </w:r>
      <w:r w:rsidRPr="00AF11A9">
        <w:rPr>
          <w:i/>
        </w:rPr>
        <w:t>Révolution sociale</w:t>
      </w:r>
      <w:r w:rsidRPr="00AF11A9">
        <w:t>, avec la collaboration d'Ém</w:t>
      </w:r>
      <w:r w:rsidRPr="00AF11A9">
        <w:t>i</w:t>
      </w:r>
      <w:r w:rsidRPr="00AF11A9">
        <w:t>le Gautier, C. Violard, Louise Michel, Kropotkine, etc., etc.</w:t>
      </w:r>
    </w:p>
    <w:p w14:paraId="367A58DE" w14:textId="77777777" w:rsidR="00EA5760" w:rsidRPr="00AF11A9" w:rsidRDefault="00EA5760" w:rsidP="00EA5760">
      <w:pPr>
        <w:spacing w:before="120" w:after="120"/>
        <w:jc w:val="both"/>
      </w:pPr>
      <w:r w:rsidRPr="00AF11A9">
        <w:t xml:space="preserve">C'était M. Andrieux qui était préfet de police alors. Un jour, la </w:t>
      </w:r>
      <w:r w:rsidRPr="00AF11A9">
        <w:rPr>
          <w:i/>
        </w:rPr>
        <w:t>Lanterne</w:t>
      </w:r>
      <w:r w:rsidRPr="00AF11A9">
        <w:t>, qui avait commencé une campagne de presse contre la Pr</w:t>
      </w:r>
      <w:r w:rsidRPr="00AF11A9">
        <w:t>é</w:t>
      </w:r>
      <w:r w:rsidRPr="00AF11A9">
        <w:t xml:space="preserve">fecture de police de Paris, déclara qu'il y avait, parmi les rédacteurs de la </w:t>
      </w:r>
      <w:r w:rsidRPr="00AF11A9">
        <w:rPr>
          <w:i/>
        </w:rPr>
        <w:t>Révolution sociale</w:t>
      </w:r>
      <w:r w:rsidRPr="00AF11A9">
        <w:t>, au moins un mouchard.</w:t>
      </w:r>
    </w:p>
    <w:p w14:paraId="0EB01418" w14:textId="77777777" w:rsidR="00EA5760" w:rsidRPr="00AF11A9" w:rsidRDefault="00EA5760" w:rsidP="00EA5760">
      <w:pPr>
        <w:spacing w:before="120" w:after="120"/>
        <w:jc w:val="both"/>
      </w:pPr>
      <w:r w:rsidRPr="00AF11A9">
        <w:t>Les principaux rédacteurs de ce journal démissionnèrent et ils adressèrent à la presse une longue lettre faisant connaître leur déc</w:t>
      </w:r>
      <w:r w:rsidRPr="00AF11A9">
        <w:t>i</w:t>
      </w:r>
      <w:r w:rsidRPr="00AF11A9">
        <w:t>sion.</w:t>
      </w:r>
    </w:p>
    <w:p w14:paraId="13FF8F39" w14:textId="77777777" w:rsidR="00EA5760" w:rsidRPr="00AF11A9" w:rsidRDefault="00EA5760" w:rsidP="00EA5760">
      <w:pPr>
        <w:spacing w:before="120" w:after="120"/>
        <w:jc w:val="both"/>
      </w:pPr>
      <w:r w:rsidRPr="00AF11A9">
        <w:t xml:space="preserve">Peu de temps après, M. Andrieux ayant quitté la préfecture, publia ses mémoires et, dans un de ses nombreux récits, révéla que la </w:t>
      </w:r>
      <w:r w:rsidRPr="00AF11A9">
        <w:rPr>
          <w:i/>
        </w:rPr>
        <w:t>Rév</w:t>
      </w:r>
      <w:r w:rsidRPr="00AF11A9">
        <w:rPr>
          <w:i/>
        </w:rPr>
        <w:t>o</w:t>
      </w:r>
      <w:r w:rsidRPr="00AF11A9">
        <w:rPr>
          <w:i/>
        </w:rPr>
        <w:t>lution sociale</w:t>
      </w:r>
      <w:r w:rsidRPr="00AF11A9">
        <w:t xml:space="preserve"> avait été fondée avec l'argent de la Préfecture de police, par l'intermédiaire d'un bon bourgeois, qui s'était mis en rapport avec le sieur Spilleux, lequel tenait la préfecture au courant, au jour le jour, des faits, gestes et projets des compagnons anarchistes</w:t>
      </w:r>
      <w:r>
        <w:t> !</w:t>
      </w:r>
    </w:p>
    <w:p w14:paraId="4E264184" w14:textId="77777777" w:rsidR="00EA5760" w:rsidRPr="00AF11A9" w:rsidRDefault="00EA5760" w:rsidP="00EA5760">
      <w:pPr>
        <w:spacing w:before="120" w:after="120"/>
        <w:jc w:val="both"/>
      </w:pPr>
      <w:r w:rsidRPr="00AF11A9">
        <w:t>Spilleux, ainsi dénoncé, quitta Paris et revint à Bruxelles où on le rencontre de temps en temps, promenant sa peu intéressante personne, dans les environs de la gare du Nord...</w:t>
      </w:r>
    </w:p>
    <w:p w14:paraId="2CAC4D8E" w14:textId="77777777" w:rsidR="00EA5760" w:rsidRPr="00AF11A9" w:rsidRDefault="00EA5760" w:rsidP="00EA5760">
      <w:pPr>
        <w:spacing w:before="120" w:after="120"/>
        <w:jc w:val="both"/>
      </w:pPr>
      <w:r>
        <w:t>[341]</w:t>
      </w:r>
    </w:p>
    <w:p w14:paraId="692809F0" w14:textId="77777777" w:rsidR="00EA5760" w:rsidRPr="00AF11A9" w:rsidRDefault="00EA5760" w:rsidP="00EA5760">
      <w:pPr>
        <w:spacing w:before="120" w:after="120"/>
        <w:jc w:val="both"/>
      </w:pPr>
      <w:r w:rsidRPr="00AF11A9">
        <w:t xml:space="preserve">Mais Spilleux et la </w:t>
      </w:r>
      <w:r w:rsidRPr="00AF11A9">
        <w:rPr>
          <w:i/>
        </w:rPr>
        <w:t>Révolution sociale</w:t>
      </w:r>
      <w:r w:rsidRPr="00AF11A9">
        <w:t>, non content de servir la Pr</w:t>
      </w:r>
      <w:r w:rsidRPr="00AF11A9">
        <w:t>é</w:t>
      </w:r>
      <w:r w:rsidRPr="00AF11A9">
        <w:t>fecture de police, travaillaient aussi pour l'exportation. Voici co</w:t>
      </w:r>
      <w:r w:rsidRPr="00AF11A9">
        <w:t>m</w:t>
      </w:r>
      <w:r w:rsidRPr="00AF11A9">
        <w:t>ment</w:t>
      </w:r>
      <w:r>
        <w:t> :</w:t>
      </w:r>
    </w:p>
    <w:p w14:paraId="401235B9" w14:textId="77777777" w:rsidR="00EA5760" w:rsidRPr="00AF11A9" w:rsidRDefault="00EA5760" w:rsidP="00EA5760">
      <w:pPr>
        <w:spacing w:before="120" w:after="120"/>
        <w:jc w:val="both"/>
      </w:pPr>
      <w:r w:rsidRPr="00AF11A9">
        <w:t>Au mois de juin 1880, le Parti socialiste belge prit l'initiative de convoquer un Congrès socialiste international pour 1881. Un appel signé Anseele fut adressé dans ce but à toutes les organisations soci</w:t>
      </w:r>
      <w:r w:rsidRPr="00AF11A9">
        <w:t>a</w:t>
      </w:r>
      <w:r w:rsidRPr="00AF11A9">
        <w:t>listes.</w:t>
      </w:r>
    </w:p>
    <w:p w14:paraId="15A3C583" w14:textId="77777777" w:rsidR="00EA5760" w:rsidRPr="00AF11A9" w:rsidRDefault="00EA5760" w:rsidP="00EA5760">
      <w:pPr>
        <w:spacing w:before="120" w:after="120"/>
        <w:jc w:val="both"/>
      </w:pPr>
      <w:r w:rsidRPr="00AF11A9">
        <w:t xml:space="preserve">Mais voilà qu'en septembre 1880, une réunion révolutionnaire est organisée à Bruxelles par les </w:t>
      </w:r>
      <w:r w:rsidRPr="00AF11A9">
        <w:rPr>
          <w:i/>
        </w:rPr>
        <w:t>Cercles Réunis</w:t>
      </w:r>
      <w:r w:rsidRPr="00AF11A9">
        <w:t xml:space="preserve">. Ce Congrès fit un fiasco complet, car il ne réunit comme délégués de province qu'un ouvrier de </w:t>
      </w:r>
      <w:r>
        <w:t>Liège</w:t>
      </w:r>
      <w:r w:rsidRPr="00AF11A9">
        <w:t>, trois de Verviers, un de Ensival et un de Jemappes.</w:t>
      </w:r>
    </w:p>
    <w:p w14:paraId="46DCFB1F" w14:textId="77777777" w:rsidR="00EA5760" w:rsidRPr="00AF11A9" w:rsidRDefault="00EA5760" w:rsidP="00EA5760">
      <w:pPr>
        <w:spacing w:before="120" w:after="120"/>
        <w:jc w:val="both"/>
      </w:pPr>
      <w:r w:rsidRPr="00AF11A9">
        <w:lastRenderedPageBreak/>
        <w:t xml:space="preserve">Dans cette réunion, et à l'instigation de la </w:t>
      </w:r>
      <w:r w:rsidRPr="00AF11A9">
        <w:rPr>
          <w:i/>
        </w:rPr>
        <w:t>Révolution sociale</w:t>
      </w:r>
      <w:r w:rsidRPr="00AF11A9">
        <w:t xml:space="preserve"> et de son correspondant de Bruxelles, il fut décidé de convoquer à Londres, en 1881, un Congrès socialiste révolutionnaire international.</w:t>
      </w:r>
    </w:p>
    <w:p w14:paraId="269AA782" w14:textId="77777777" w:rsidR="00EA5760" w:rsidRPr="00AF11A9" w:rsidRDefault="00EA5760" w:rsidP="00EA5760">
      <w:pPr>
        <w:pStyle w:val="c"/>
      </w:pPr>
      <w:r w:rsidRPr="00AF11A9">
        <w:t>*</w:t>
      </w:r>
      <w:r>
        <w:br/>
      </w:r>
      <w:r w:rsidRPr="00AF11A9">
        <w:t>*</w:t>
      </w:r>
      <w:r>
        <w:t xml:space="preserve">    </w:t>
      </w:r>
      <w:r w:rsidRPr="00AF11A9">
        <w:t xml:space="preserve">  *</w:t>
      </w:r>
    </w:p>
    <w:p w14:paraId="1618F880" w14:textId="77777777" w:rsidR="00EA5760" w:rsidRPr="00AF11A9" w:rsidRDefault="00EA5760" w:rsidP="00EA5760">
      <w:pPr>
        <w:spacing w:before="120" w:after="120"/>
        <w:jc w:val="both"/>
      </w:pPr>
      <w:r w:rsidRPr="00AF11A9">
        <w:t>Malgré les divisions suscitées par de soi-disant révolutionnaires, le mouvement socialiste progressait et l'agitation en faveur du suffrage universel grandissait.</w:t>
      </w:r>
    </w:p>
    <w:p w14:paraId="57020AE9" w14:textId="77777777" w:rsidR="00EA5760" w:rsidRPr="00AF11A9" w:rsidRDefault="00EA5760" w:rsidP="00EA5760">
      <w:pPr>
        <w:spacing w:before="120" w:after="120"/>
        <w:jc w:val="both"/>
      </w:pPr>
      <w:r w:rsidRPr="00AF11A9">
        <w:t>Le pétitionnement à la Chambre n'obtint aucun résultat et c'est alors que, conformément aux décisions prises par le Congres spécial pour le suffrage universel, un appel fut lancé pour l'organisation d'une manifestation nationale à Bruxelles.</w:t>
      </w:r>
    </w:p>
    <w:p w14:paraId="04696045" w14:textId="77777777" w:rsidR="00EA5760" w:rsidRPr="00AF11A9" w:rsidRDefault="00EA5760" w:rsidP="00EA5760">
      <w:pPr>
        <w:spacing w:before="120" w:after="120"/>
        <w:jc w:val="both"/>
      </w:pPr>
      <w:r w:rsidRPr="00AF11A9">
        <w:t>Au mois de juin 1880, des élections législatives devait avoir lieu pour le renouvellement de la moitié de la Chambre des représentants. Le Comité central pour le suffrage universel décida alors de poser la question de la représentation ouvrière au Parlement et présenta à Bruxelles quatre candidatures</w:t>
      </w:r>
      <w:r>
        <w:t> :</w:t>
      </w:r>
      <w:r w:rsidRPr="00AF11A9">
        <w:t xml:space="preserve"> G. Brasseur, ouvrier mécanicien</w:t>
      </w:r>
      <w:r>
        <w:t> ;</w:t>
      </w:r>
      <w:r w:rsidRPr="00AF11A9">
        <w:t xml:space="preserve"> Brismée, imprimeur</w:t>
      </w:r>
      <w:r>
        <w:t> ;</w:t>
      </w:r>
      <w:r w:rsidRPr="00AF11A9">
        <w:t xml:space="preserve"> Coulon, tailleur et Goedschalk, menuisier.</w:t>
      </w:r>
    </w:p>
    <w:p w14:paraId="599EDF74" w14:textId="77777777" w:rsidR="00EA5760" w:rsidRPr="00AF11A9" w:rsidRDefault="00EA5760" w:rsidP="00EA5760">
      <w:pPr>
        <w:spacing w:before="120" w:after="120"/>
        <w:jc w:val="both"/>
      </w:pPr>
      <w:r w:rsidRPr="00AF11A9">
        <w:t>De nombreux meetings électoraux furent organisés en faveur des candidatures ouvrières. Mais ces réunions étaient suivies par des non électeurs et il fut même très difficile de trouver, parmi les électeurs censitaires, les cinquante signatures nécessaires pour présenter lég</w:t>
      </w:r>
      <w:r w:rsidRPr="00AF11A9">
        <w:t>a</w:t>
      </w:r>
      <w:r w:rsidRPr="00AF11A9">
        <w:t>lement ces candidats.</w:t>
      </w:r>
    </w:p>
    <w:p w14:paraId="3EEF3B4F" w14:textId="77777777" w:rsidR="00EA5760" w:rsidRPr="00AF11A9" w:rsidRDefault="00EA5760" w:rsidP="00EA5760">
      <w:pPr>
        <w:spacing w:before="120" w:after="120"/>
        <w:jc w:val="both"/>
      </w:pPr>
      <w:r>
        <w:t>[342]</w:t>
      </w:r>
    </w:p>
    <w:p w14:paraId="7AC31B30" w14:textId="77777777" w:rsidR="00EA5760" w:rsidRPr="00AF11A9" w:rsidRDefault="00EA5760" w:rsidP="00EA5760">
      <w:pPr>
        <w:spacing w:before="120" w:after="120"/>
        <w:jc w:val="both"/>
      </w:pPr>
      <w:r w:rsidRPr="00AF11A9">
        <w:t xml:space="preserve">La </w:t>
      </w:r>
      <w:r w:rsidRPr="00AF11A9">
        <w:rPr>
          <w:i/>
        </w:rPr>
        <w:t>Chronique</w:t>
      </w:r>
      <w:r w:rsidRPr="00AF11A9">
        <w:t>, seule de toute la presse, approuva l'idée des cand</w:t>
      </w:r>
      <w:r w:rsidRPr="00AF11A9">
        <w:t>i</w:t>
      </w:r>
      <w:r w:rsidRPr="00AF11A9">
        <w:t>datures ouvrières et, au dernier moment, Victor Hallaux, son rédacteur en chef, présenta sa candidature contre celles de l'</w:t>
      </w:r>
      <w:r w:rsidRPr="00AF11A9">
        <w:rPr>
          <w:i/>
        </w:rPr>
        <w:t>Association libérale</w:t>
      </w:r>
      <w:r w:rsidRPr="00AF11A9">
        <w:t>.</w:t>
      </w:r>
    </w:p>
    <w:p w14:paraId="29F70A4F" w14:textId="77777777" w:rsidR="00EA5760" w:rsidRPr="00AF11A9" w:rsidRDefault="00EA5760" w:rsidP="00EA5760">
      <w:pPr>
        <w:spacing w:before="120" w:after="120"/>
        <w:jc w:val="both"/>
      </w:pPr>
      <w:r w:rsidRPr="00AF11A9">
        <w:t>Les autres journaux se turent systématiquement, ou bien essayèrent de ridiculiser cette tentative.</w:t>
      </w:r>
    </w:p>
    <w:p w14:paraId="05533492" w14:textId="77777777" w:rsidR="00EA5760" w:rsidRPr="00AF11A9" w:rsidRDefault="00EA5760" w:rsidP="00EA5760">
      <w:pPr>
        <w:spacing w:before="120" w:after="120"/>
        <w:jc w:val="both"/>
      </w:pPr>
      <w:r w:rsidRPr="00AF11A9">
        <w:t>Les candidats libéraux furent élus avec un chiffre de suffrages v</w:t>
      </w:r>
      <w:r w:rsidRPr="00AF11A9">
        <w:t>a</w:t>
      </w:r>
      <w:r w:rsidRPr="00AF11A9">
        <w:t>riant de 4,924 à 5,500. Victor Hallaux en recueillit environ 2,000 et les quatre candidats ouvriers de 600 à 639 voix</w:t>
      </w:r>
      <w:r>
        <w:t> !</w:t>
      </w:r>
    </w:p>
    <w:p w14:paraId="64147D88" w14:textId="77777777" w:rsidR="00EA5760" w:rsidRPr="00AF11A9" w:rsidRDefault="00EA5760" w:rsidP="00EA5760">
      <w:pPr>
        <w:spacing w:before="120" w:after="120"/>
        <w:jc w:val="both"/>
      </w:pPr>
      <w:r w:rsidRPr="00AF11A9">
        <w:t xml:space="preserve">C'était peu, mais il fut démontré ainsi très clairement que la masse de la population était sacrifiée par un odieux système électoral et </w:t>
      </w:r>
      <w:r w:rsidRPr="00AF11A9">
        <w:lastRenderedPageBreak/>
        <w:t>qu'une revision de la Constitution s'imposait pour mettre fin à ce r</w:t>
      </w:r>
      <w:r w:rsidRPr="00AF11A9">
        <w:t>é</w:t>
      </w:r>
      <w:r w:rsidRPr="00AF11A9">
        <w:t>gime injuste.</w:t>
      </w:r>
    </w:p>
    <w:p w14:paraId="0120C8F7" w14:textId="77777777" w:rsidR="00EA5760" w:rsidRPr="00AF11A9" w:rsidRDefault="00EA5760" w:rsidP="00EA5760">
      <w:pPr>
        <w:spacing w:before="120" w:after="120"/>
        <w:jc w:val="both"/>
      </w:pPr>
      <w:r w:rsidRPr="00AF11A9">
        <w:t>Dans le courant du mois de juillet 1880, le Comité central pour le suffrage universel lança un nouveau manifeste au peuple belge, a</w:t>
      </w:r>
      <w:r w:rsidRPr="00AF11A9">
        <w:t>n</w:t>
      </w:r>
      <w:r w:rsidRPr="00AF11A9">
        <w:t>nonçant une manifestation pour le 15 août suivant, veille du jour cho</w:t>
      </w:r>
      <w:r w:rsidRPr="00AF11A9">
        <w:t>i</w:t>
      </w:r>
      <w:r w:rsidRPr="00AF11A9">
        <w:t>si par le gouvernement pour fêter le cinquantième anniversaire de l'i</w:t>
      </w:r>
      <w:r w:rsidRPr="00AF11A9">
        <w:t>n</w:t>
      </w:r>
      <w:r w:rsidRPr="00AF11A9">
        <w:t>dépendance nationale...</w:t>
      </w:r>
    </w:p>
    <w:p w14:paraId="61CA5730" w14:textId="77777777" w:rsidR="00EA5760" w:rsidRDefault="00EA5760" w:rsidP="00EA5760">
      <w:pPr>
        <w:pStyle w:val="Grillecouleur-Accent1"/>
      </w:pPr>
    </w:p>
    <w:p w14:paraId="2A7FB3C4" w14:textId="77777777" w:rsidR="00EA5760" w:rsidRPr="00AF11A9" w:rsidRDefault="00EA5760" w:rsidP="00EA5760">
      <w:pPr>
        <w:pStyle w:val="Grillecouleur-Accent1"/>
      </w:pPr>
      <w:r>
        <w:t>« </w:t>
      </w:r>
      <w:r w:rsidRPr="00AF11A9">
        <w:t>Il y a un an, disait le manifeste, une centaine de sociétés ouvrières et démocratiques ont pris l'initiative d'un mouvement en faveur du Suffrage universel. De nombreux meetings et conférences ont été organisés un peu partout, et partout un public nombreux a applaudi à l'idée d'une réforme électorale.</w:t>
      </w:r>
    </w:p>
    <w:p w14:paraId="002037A8" w14:textId="77777777" w:rsidR="00EA5760" w:rsidRPr="00AF11A9" w:rsidRDefault="00EA5760" w:rsidP="00EA5760">
      <w:pPr>
        <w:pStyle w:val="Grillecouleur-Accent1"/>
      </w:pPr>
      <w:r>
        <w:t>« </w:t>
      </w:r>
      <w:r w:rsidRPr="00AF11A9">
        <w:t>Usant de tous les moyens légaux pour obtenir ce que nous consid</w:t>
      </w:r>
      <w:r w:rsidRPr="00AF11A9">
        <w:t>é</w:t>
      </w:r>
      <w:r w:rsidRPr="00AF11A9">
        <w:t>rons comme un droit, nous avons pétitionné et demandé aux Chambres de rev</w:t>
      </w:r>
      <w:r w:rsidRPr="00AF11A9">
        <w:t>i</w:t>
      </w:r>
      <w:r w:rsidRPr="00AF11A9">
        <w:t>ser la Constitution pour rendre enfin tous les Belges égaux devant le scr</w:t>
      </w:r>
      <w:r w:rsidRPr="00AF11A9">
        <w:t>u</w:t>
      </w:r>
      <w:r w:rsidRPr="00AF11A9">
        <w:t>tin.</w:t>
      </w:r>
    </w:p>
    <w:p w14:paraId="6F03C626" w14:textId="77777777" w:rsidR="00EA5760" w:rsidRPr="00AF11A9" w:rsidRDefault="00EA5760" w:rsidP="00EA5760">
      <w:pPr>
        <w:pStyle w:val="Grillecouleur-Accent1"/>
      </w:pPr>
      <w:r>
        <w:t>« </w:t>
      </w:r>
      <w:r w:rsidRPr="00AF11A9">
        <w:t>Comme nous devions nous y attendre, les hommes qui sont au po</w:t>
      </w:r>
      <w:r w:rsidRPr="00AF11A9">
        <w:t>u</w:t>
      </w:r>
      <w:r w:rsidRPr="00AF11A9">
        <w:t>voir, selon leur triste et coupable habitude, n'ont pas daigné s'occuper de nos r</w:t>
      </w:r>
      <w:r w:rsidRPr="00AF11A9">
        <w:t>e</w:t>
      </w:r>
      <w:r w:rsidRPr="00AF11A9">
        <w:t>vendications.</w:t>
      </w:r>
    </w:p>
    <w:p w14:paraId="7ED5A0C1" w14:textId="77777777" w:rsidR="00EA5760" w:rsidRPr="00AF11A9" w:rsidRDefault="00EA5760" w:rsidP="00EA5760">
      <w:pPr>
        <w:pStyle w:val="Grillecouleur-Accent1"/>
      </w:pPr>
      <w:r>
        <w:t>« </w:t>
      </w:r>
      <w:r w:rsidRPr="00AF11A9">
        <w:t>... Notre agitation a déjà produit, cependant, un premier effet</w:t>
      </w:r>
      <w:r>
        <w:t> ;</w:t>
      </w:r>
      <w:r w:rsidRPr="00AF11A9">
        <w:t xml:space="preserve"> il est question, dans les sphères gouvernementales, d'un projet de loi accordant le droit de vote à ceux qui savent lire et écrire...</w:t>
      </w:r>
    </w:p>
    <w:p w14:paraId="64850B6A" w14:textId="77777777" w:rsidR="00EA5760" w:rsidRPr="00AF11A9" w:rsidRDefault="00EA5760" w:rsidP="00EA5760">
      <w:pPr>
        <w:pStyle w:val="Citationit"/>
      </w:pPr>
      <w:r>
        <w:t>« </w:t>
      </w:r>
      <w:r w:rsidRPr="00AF11A9">
        <w:t>Partisans du suffrage universel</w:t>
      </w:r>
      <w:r>
        <w:t> !</w:t>
      </w:r>
    </w:p>
    <w:p w14:paraId="5F13D2B9" w14:textId="77777777" w:rsidR="00EA5760" w:rsidRDefault="00EA5760" w:rsidP="00EA5760">
      <w:pPr>
        <w:pStyle w:val="Grillecouleur-Accent1"/>
      </w:pPr>
      <w:r>
        <w:t>« </w:t>
      </w:r>
      <w:r w:rsidRPr="00AF11A9">
        <w:t xml:space="preserve">Venez donc en masse à Bruxelles, le 15 août prochain. </w:t>
      </w:r>
      <w:r>
        <w:t xml:space="preserve">[343] </w:t>
      </w:r>
      <w:r w:rsidRPr="00AF11A9">
        <w:t>Venez montrer à nos gouvernants aveuglés, que le suffrage universel est demandé par la majorité intelligente du pays, et qu'il est dangereux pour eux de r</w:t>
      </w:r>
      <w:r w:rsidRPr="00AF11A9">
        <w:t>é</w:t>
      </w:r>
      <w:r w:rsidRPr="00AF11A9">
        <w:t>pondre par des refus hautains ou par un méprisant silence aux vœux les plus légitimes de la nation...</w:t>
      </w:r>
      <w:r>
        <w:t> » </w:t>
      </w:r>
      <w:r>
        <w:rPr>
          <w:rStyle w:val="Appelnotedebasdep"/>
        </w:rPr>
        <w:footnoteReference w:id="94"/>
      </w:r>
      <w:r w:rsidRPr="00AF11A9">
        <w:t>.</w:t>
      </w:r>
    </w:p>
    <w:p w14:paraId="1687EEA8" w14:textId="77777777" w:rsidR="00EA5760" w:rsidRPr="00A62805" w:rsidRDefault="00EA5760" w:rsidP="00EA5760">
      <w:pPr>
        <w:pStyle w:val="Grillecouleur-Accent1"/>
        <w:rPr>
          <w:color w:val="auto"/>
          <w:sz w:val="28"/>
        </w:rPr>
      </w:pPr>
    </w:p>
    <w:p w14:paraId="77DB68A3" w14:textId="77777777" w:rsidR="00EA5760" w:rsidRPr="00AF11A9" w:rsidRDefault="00EA5760" w:rsidP="00EA5760">
      <w:pPr>
        <w:spacing w:before="120" w:after="120"/>
        <w:jc w:val="both"/>
      </w:pPr>
      <w:r w:rsidRPr="00AF11A9">
        <w:t>L'annonce de cette manifestation populaire eut le don de m</w:t>
      </w:r>
      <w:r w:rsidRPr="00AF11A9">
        <w:t>é</w:t>
      </w:r>
      <w:r w:rsidRPr="00AF11A9">
        <w:t>contenter fortement la classe dirigeante, surtout à cause de la date fixée et qui coïncidait avec la grande manifestation nationale officie</w:t>
      </w:r>
      <w:r w:rsidRPr="00AF11A9">
        <w:t>l</w:t>
      </w:r>
      <w:r w:rsidRPr="00AF11A9">
        <w:t xml:space="preserve">le. Le secrétaire du Comité central fut appelé successivement auprès du commissaire en chef de police de la ville de Bruxelles et chez M. le </w:t>
      </w:r>
      <w:r w:rsidRPr="00AF11A9">
        <w:lastRenderedPageBreak/>
        <w:t xml:space="preserve">Procureur du roi. Ces messieurs lui dirent que la manifestation serait probablement interdite, que tout au moins elle serait dispersée par la force, si le drapeau rouge apparaissait, et que le moindre désordre pourrait provoquer une répression... impitoyable et sanglante... </w:t>
      </w:r>
      <w:r>
        <w:t>« </w:t>
      </w:r>
      <w:r w:rsidRPr="00AF11A9">
        <w:t>Bertrand répondit qu'aucun drapeau ne serait porté en tête du cort</w:t>
      </w:r>
      <w:r w:rsidRPr="00AF11A9">
        <w:t>è</w:t>
      </w:r>
      <w:r w:rsidRPr="00AF11A9">
        <w:t>ge, mais que le Comité central laissait à chaque groupe la liberté d'a</w:t>
      </w:r>
      <w:r w:rsidRPr="00AF11A9">
        <w:t>r</w:t>
      </w:r>
      <w:r w:rsidRPr="00AF11A9">
        <w:t>borer les emblèmes et les insignes qui lui sembleraient convenables, depuis le drapeau jaune jusqu'au drapeau rouge en passant par le dr</w:t>
      </w:r>
      <w:r w:rsidRPr="00AF11A9">
        <w:t>a</w:t>
      </w:r>
      <w:r w:rsidRPr="00AF11A9">
        <w:t>peau tricolore. Aucune des dispositions arrêtées au sein du Comité ne sera modifiée, ajouta-t-il. Libre à nos amis d'obtempérer, s'ils le ve</w:t>
      </w:r>
      <w:r w:rsidRPr="00AF11A9">
        <w:t>u</w:t>
      </w:r>
      <w:r w:rsidRPr="00AF11A9">
        <w:t>lent, aux sommations particulières que vous croirez devoir leur faire</w:t>
      </w:r>
      <w:r>
        <w:t> ;</w:t>
      </w:r>
      <w:r w:rsidRPr="00AF11A9">
        <w:t xml:space="preserve"> libre à vous, messieurs, s'ils refusent, de préluder, par un massacre d'ouvriers, à la fête patriotique du 15 août...</w:t>
      </w:r>
      <w:r>
        <w:t> </w:t>
      </w:r>
      <w:r>
        <w:rPr>
          <w:rStyle w:val="Appelnotedebasdep"/>
        </w:rPr>
        <w:footnoteReference w:id="95"/>
      </w:r>
    </w:p>
    <w:p w14:paraId="374A2B9A" w14:textId="77777777" w:rsidR="00EA5760" w:rsidRPr="00AF11A9" w:rsidRDefault="00EA5760" w:rsidP="00EA5760">
      <w:pPr>
        <w:spacing w:before="120" w:after="120"/>
        <w:jc w:val="both"/>
      </w:pPr>
      <w:r w:rsidRPr="00AF11A9">
        <w:t>On n'osa pas interdire la manifestation et la police se borna à e</w:t>
      </w:r>
      <w:r w:rsidRPr="00AF11A9">
        <w:t>n</w:t>
      </w:r>
      <w:r w:rsidRPr="00AF11A9">
        <w:t>voyer, dans les groupes, quelques émissaires chargés de s'enquérir des faits et gestes des organisateurs. L'administration des chemins de fer, de son côté, refusa de ci de là les trains spéciaux qui lui étaient co</w:t>
      </w:r>
      <w:r w:rsidRPr="00AF11A9">
        <w:t>m</w:t>
      </w:r>
      <w:r w:rsidRPr="00AF11A9">
        <w:t>mandés, ainsi que les réductions de tarifs accordés généralement aux personnes voyageant en société, tout cela afin de réduire le nombre de manifestants.</w:t>
      </w:r>
    </w:p>
    <w:p w14:paraId="33778C7C" w14:textId="77777777" w:rsidR="00EA5760" w:rsidRPr="00AF11A9" w:rsidRDefault="00EA5760" w:rsidP="00EA5760">
      <w:pPr>
        <w:spacing w:before="120" w:after="120"/>
        <w:jc w:val="both"/>
      </w:pPr>
      <w:r w:rsidRPr="00AF11A9">
        <w:t>Naturellement, l'armée, la gendarmerie, les pompiers et la police furent consignés.</w:t>
      </w:r>
    </w:p>
    <w:p w14:paraId="0C554D36" w14:textId="77777777" w:rsidR="00EA5760" w:rsidRPr="00AF11A9" w:rsidRDefault="00EA5760" w:rsidP="00EA5760">
      <w:pPr>
        <w:spacing w:before="120" w:after="120"/>
        <w:jc w:val="both"/>
      </w:pPr>
      <w:r>
        <w:t>[344]</w:t>
      </w:r>
    </w:p>
    <w:p w14:paraId="3F7FD421" w14:textId="77777777" w:rsidR="00EA5760" w:rsidRPr="00AF11A9" w:rsidRDefault="00EA5760" w:rsidP="00EA5760">
      <w:pPr>
        <w:spacing w:before="120" w:after="120"/>
        <w:jc w:val="both"/>
      </w:pPr>
      <w:r w:rsidRPr="00AF11A9">
        <w:t>Le cortège devait se former sur la Grand'Place. À dix heures du matin, presque toutes les délégations étaient réunies et l'on se disp</w:t>
      </w:r>
      <w:r w:rsidRPr="00AF11A9">
        <w:t>o</w:t>
      </w:r>
      <w:r w:rsidRPr="00AF11A9">
        <w:t>sait à se mettre en route pour aller à la gare du Midi prendre les de</w:t>
      </w:r>
      <w:r w:rsidRPr="00AF11A9">
        <w:t>r</w:t>
      </w:r>
      <w:r w:rsidRPr="00AF11A9">
        <w:t xml:space="preserve">niers arrivants, quand un commissaire de police vint et, s'adressant aux membres du Comité, leur demanda poliment de déposer leurs drapeaux rouges et les pria de ne pas jouer la </w:t>
      </w:r>
      <w:r w:rsidRPr="00AF11A9">
        <w:rPr>
          <w:i/>
        </w:rPr>
        <w:t>Marseillaise</w:t>
      </w:r>
      <w:r w:rsidRPr="00AF11A9">
        <w:t>.</w:t>
      </w:r>
    </w:p>
    <w:p w14:paraId="25F9C2B7" w14:textId="77777777" w:rsidR="00EA5760" w:rsidRPr="00AF11A9" w:rsidRDefault="00EA5760" w:rsidP="00EA5760">
      <w:pPr>
        <w:spacing w:before="120" w:after="120"/>
        <w:jc w:val="both"/>
      </w:pPr>
      <w:r>
        <w:t>—</w:t>
      </w:r>
      <w:r w:rsidRPr="00AF11A9">
        <w:t xml:space="preserve"> Dans l'intérêt de la manifestation, nous allons obéir, répondirent les organisateurs du cortège, mais nous protestons</w:t>
      </w:r>
      <w:r>
        <w:t> !</w:t>
      </w:r>
    </w:p>
    <w:p w14:paraId="79AFC051" w14:textId="77777777" w:rsidR="00EA5760" w:rsidRPr="00AF11A9" w:rsidRDefault="00EA5760" w:rsidP="00EA5760">
      <w:pPr>
        <w:spacing w:before="120" w:after="120"/>
        <w:jc w:val="both"/>
      </w:pPr>
      <w:r w:rsidRPr="00AF11A9">
        <w:t>Alors, on roula les drapeaux rouges, puis le cortège composé de 5 à 6,000 personnes, se mit en route vers la rue de la Loi. Dans les rangs, on se montrait Léon Defuisseaux, député de Mons.</w:t>
      </w:r>
    </w:p>
    <w:p w14:paraId="6671DB75" w14:textId="77777777" w:rsidR="00EA5760" w:rsidRPr="00AF11A9" w:rsidRDefault="00EA5760" w:rsidP="00EA5760">
      <w:pPr>
        <w:spacing w:before="120" w:after="120"/>
        <w:jc w:val="both"/>
      </w:pPr>
      <w:r w:rsidRPr="00AF11A9">
        <w:lastRenderedPageBreak/>
        <w:t xml:space="preserve">En repassant par la Grand'Place, quelques manifestants montèrent au balcon du local le </w:t>
      </w:r>
      <w:r w:rsidRPr="00AF11A9">
        <w:rPr>
          <w:i/>
        </w:rPr>
        <w:t>Cygne</w:t>
      </w:r>
      <w:r w:rsidRPr="00AF11A9">
        <w:t xml:space="preserve"> et y arborèrent un drapeau surmonté du bonnet phrygien que les manifestants saluèrent de leurs acclamations.</w:t>
      </w:r>
    </w:p>
    <w:p w14:paraId="38FD1742" w14:textId="77777777" w:rsidR="00EA5760" w:rsidRPr="00AF11A9" w:rsidRDefault="00EA5760" w:rsidP="00EA5760">
      <w:pPr>
        <w:spacing w:before="120" w:after="120"/>
        <w:jc w:val="both"/>
      </w:pPr>
      <w:r w:rsidRPr="00AF11A9">
        <w:t>Quelques Gantois, gagnés par l'enthousiasme de la foule, rentrèrent alors au local et y prirent le drapeau rouge qu'ils avaient déposé et le cortège se mit en marche, par la rue de la Madeleine, la montagne de la Cour, la place Rogier et la rue Royale.</w:t>
      </w:r>
    </w:p>
    <w:p w14:paraId="60720D33" w14:textId="77777777" w:rsidR="00EA5760" w:rsidRPr="00AF11A9" w:rsidRDefault="00EA5760" w:rsidP="00EA5760">
      <w:pPr>
        <w:spacing w:before="120" w:after="120"/>
        <w:jc w:val="both"/>
      </w:pPr>
      <w:r w:rsidRPr="00AF11A9">
        <w:t>La tête du cortège arriva ainsi à la hauteur du Passage de la Bibli</w:t>
      </w:r>
      <w:r w:rsidRPr="00AF11A9">
        <w:t>o</w:t>
      </w:r>
      <w:r w:rsidRPr="00AF11A9">
        <w:t>thèque, où se trouve la statue du général Belliard. Tout à coup une vingtaine d'agents de police, embusqués derrière la statue, surgirent, sabre au clair, ils se précipitèrent sur Gustave Verbauwen, de Gand, porteur d'un drapeau rouge, le lui arrachèrent et voulurent l'entraîner. Des amis intervinrent et une bagarre s'engagea. Après une courte r</w:t>
      </w:r>
      <w:r w:rsidRPr="00AF11A9">
        <w:t>é</w:t>
      </w:r>
      <w:r w:rsidRPr="00AF11A9">
        <w:t>sistance, Verbauwen fut amené et conduit à la Permanence de police.</w:t>
      </w:r>
    </w:p>
    <w:p w14:paraId="12714FA5" w14:textId="77777777" w:rsidR="00EA5760" w:rsidRPr="00AF11A9" w:rsidRDefault="00EA5760" w:rsidP="00EA5760">
      <w:pPr>
        <w:spacing w:before="120" w:after="120"/>
        <w:jc w:val="both"/>
      </w:pPr>
      <w:r w:rsidRPr="00AF11A9">
        <w:t>Cette agression policière était absolument illégale.</w:t>
      </w:r>
    </w:p>
    <w:p w14:paraId="200938EC" w14:textId="77777777" w:rsidR="00EA5760" w:rsidRPr="00AF11A9" w:rsidRDefault="00EA5760" w:rsidP="00EA5760">
      <w:pPr>
        <w:spacing w:before="120" w:after="120"/>
        <w:jc w:val="both"/>
      </w:pPr>
      <w:r w:rsidRPr="00AF11A9">
        <w:t>Au ministère de l'Intérieur, où les organisateurs devaient remettre une adresse, le comité composé de André, De Paepe et Bertrand, de Bruxelles, Van Beveren de Gand, Thonar de Huy et Coenen d'Anvers, fut reçu par le chef du cabinet du ministre, celui-ci ayant écrit au C</w:t>
      </w:r>
      <w:r w:rsidRPr="00AF11A9">
        <w:t>o</w:t>
      </w:r>
      <w:r w:rsidRPr="00AF11A9">
        <w:t>mité qu'il devait s'absenter.</w:t>
      </w:r>
    </w:p>
    <w:p w14:paraId="1CD97041" w14:textId="77777777" w:rsidR="00EA5760" w:rsidRPr="00AF11A9" w:rsidRDefault="00EA5760" w:rsidP="00EA5760">
      <w:pPr>
        <w:spacing w:before="120" w:after="120"/>
        <w:jc w:val="both"/>
      </w:pPr>
      <w:r w:rsidRPr="00AF11A9">
        <w:t>Après la manifestation, de grands meetings furent tenus</w:t>
      </w:r>
      <w:r>
        <w:t xml:space="preserve"> [345]</w:t>
      </w:r>
      <w:r w:rsidRPr="00AF11A9">
        <w:t xml:space="preserve"> dans la salle de l'</w:t>
      </w:r>
      <w:r w:rsidRPr="00AF11A9">
        <w:rPr>
          <w:i/>
        </w:rPr>
        <w:t>Union</w:t>
      </w:r>
      <w:r w:rsidRPr="00AF11A9">
        <w:t>, rue des Brigittines et dans la salle d'</w:t>
      </w:r>
      <w:r w:rsidRPr="00AF11A9">
        <w:rPr>
          <w:i/>
        </w:rPr>
        <w:t>Apollon</w:t>
      </w:r>
      <w:r w:rsidRPr="00AF11A9">
        <w:t>, rue des Tanneurs. Bertrand, De Paepe, Brismée, F. Monnier, prirent la parole en français, à l'</w:t>
      </w:r>
      <w:r w:rsidRPr="00AF11A9">
        <w:rPr>
          <w:i/>
        </w:rPr>
        <w:t>Union</w:t>
      </w:r>
      <w:r w:rsidRPr="00AF11A9">
        <w:t>, pendant que Anseele, Coenen et Van Beveren parlaient en flamand dans l'autre salle.</w:t>
      </w:r>
    </w:p>
    <w:p w14:paraId="5CB44222" w14:textId="77777777" w:rsidR="00EA5760" w:rsidRDefault="00EA5760" w:rsidP="00EA5760">
      <w:pPr>
        <w:spacing w:before="120" w:after="120"/>
        <w:jc w:val="both"/>
      </w:pPr>
      <w:r w:rsidRPr="00AF11A9">
        <w:t>Plusieurs manifestants furent arrêtés</w:t>
      </w:r>
      <w:r>
        <w:t> :</w:t>
      </w:r>
      <w:r w:rsidRPr="00AF11A9">
        <w:t xml:space="preserve"> Verbauwen, de Gand</w:t>
      </w:r>
      <w:r>
        <w:t> ;</w:t>
      </w:r>
      <w:r w:rsidRPr="00AF11A9">
        <w:t xml:space="preserve"> R</w:t>
      </w:r>
      <w:r w:rsidRPr="00AF11A9">
        <w:t>e</w:t>
      </w:r>
      <w:r w:rsidRPr="00AF11A9">
        <w:t>my, de Seraing</w:t>
      </w:r>
      <w:r>
        <w:t> ;</w:t>
      </w:r>
      <w:r w:rsidRPr="00AF11A9">
        <w:t xml:space="preserve"> Monnier, de Bruxelles, mais ils furent relâchés d'a</w:t>
      </w:r>
      <w:r w:rsidRPr="00AF11A9">
        <w:t>s</w:t>
      </w:r>
      <w:r w:rsidRPr="00AF11A9">
        <w:t>sez bonne grâce après une démarche faite par le comité de la manife</w:t>
      </w:r>
      <w:r w:rsidRPr="00AF11A9">
        <w:t>s</w:t>
      </w:r>
      <w:r w:rsidRPr="00AF11A9">
        <w:t>tation</w:t>
      </w:r>
      <w:r>
        <w:t> </w:t>
      </w:r>
      <w:r>
        <w:rPr>
          <w:rStyle w:val="Appelnotedebasdep"/>
        </w:rPr>
        <w:footnoteReference w:id="96"/>
      </w:r>
      <w:r w:rsidRPr="00AF11A9">
        <w:t>.</w:t>
      </w:r>
    </w:p>
    <w:p w14:paraId="0A59E800" w14:textId="77777777" w:rsidR="00EA5760" w:rsidRPr="00AF11A9" w:rsidRDefault="00EA5760" w:rsidP="00EA5760">
      <w:pPr>
        <w:spacing w:before="120" w:after="120"/>
        <w:jc w:val="both"/>
      </w:pPr>
      <w:r w:rsidRPr="00AF11A9">
        <w:lastRenderedPageBreak/>
        <w:t xml:space="preserve">La plupart des journaux parlèrent peu et avec un certain dédain de la manifestation socialiste. Chose curieuse, le compte rendu le plus impartial fut celui du </w:t>
      </w:r>
      <w:r w:rsidRPr="00AF11A9">
        <w:rPr>
          <w:i/>
        </w:rPr>
        <w:t>Journal de Bruxelles</w:t>
      </w:r>
      <w:r w:rsidRPr="00AF11A9">
        <w:t xml:space="preserve"> qui s'écria</w:t>
      </w:r>
      <w:r>
        <w:t> :</w:t>
      </w:r>
    </w:p>
    <w:p w14:paraId="3625ECB7" w14:textId="77777777" w:rsidR="00EA5760" w:rsidRDefault="00EA5760" w:rsidP="00EA5760">
      <w:pPr>
        <w:pStyle w:val="Grillecouleur-Accent1"/>
      </w:pPr>
    </w:p>
    <w:p w14:paraId="67F70278" w14:textId="77777777" w:rsidR="00EA5760" w:rsidRDefault="00EA5760" w:rsidP="00EA5760">
      <w:pPr>
        <w:pStyle w:val="Grillecouleur-Accent1"/>
      </w:pPr>
      <w:r>
        <w:t>« </w:t>
      </w:r>
      <w:r w:rsidRPr="00AF11A9">
        <w:t>La manifestation socialiste jette une lueur sinistre sur l'aurore du plus grand jour du glorieux 1880.</w:t>
      </w:r>
      <w:r>
        <w:t> »</w:t>
      </w:r>
    </w:p>
    <w:p w14:paraId="0A269535" w14:textId="77777777" w:rsidR="00EA5760" w:rsidRPr="00AF11A9" w:rsidRDefault="00EA5760" w:rsidP="00EA5760">
      <w:pPr>
        <w:pStyle w:val="Grillecouleur-Accent1"/>
      </w:pPr>
    </w:p>
    <w:p w14:paraId="0536BD0B" w14:textId="77777777" w:rsidR="00EA5760" w:rsidRPr="00AF11A9" w:rsidRDefault="00EA5760" w:rsidP="00EA5760">
      <w:pPr>
        <w:spacing w:before="120" w:after="120"/>
        <w:jc w:val="both"/>
      </w:pPr>
      <w:r w:rsidRPr="00AF11A9">
        <w:t>L'organisation ouvrière se développa avec une certaine activité à la suite de cette manifestation. Le Parti socialiste continua sa propagande et, dans ses congrès, poursuivit la revendication du suffrage universel.</w:t>
      </w:r>
    </w:p>
    <w:p w14:paraId="1FFEF79C" w14:textId="77777777" w:rsidR="00EA5760" w:rsidRPr="00AF11A9" w:rsidRDefault="00EA5760" w:rsidP="00EA5760">
      <w:pPr>
        <w:spacing w:before="120" w:after="120"/>
        <w:jc w:val="both"/>
      </w:pPr>
      <w:r w:rsidRPr="00AF11A9">
        <w:t>Cette propagande incessante, malgré les difficultés rencontrées et malgré l'hostilité systématique de certains groupes, aboutit cependant à créer un mouvement d'opinion favorable et à réunir, dans la plupart des villes et des centres industriels du pays, un certain noyau d'ho</w:t>
      </w:r>
      <w:r w:rsidRPr="00AF11A9">
        <w:t>m</w:t>
      </w:r>
      <w:r w:rsidRPr="00AF11A9">
        <w:t>mes. Mais, malgré tout, la masse restait indifférente</w:t>
      </w:r>
    </w:p>
    <w:p w14:paraId="136DE062" w14:textId="77777777" w:rsidR="00EA5760" w:rsidRPr="00AF11A9" w:rsidRDefault="00EA5760" w:rsidP="00EA5760">
      <w:pPr>
        <w:spacing w:before="120" w:after="120"/>
        <w:jc w:val="both"/>
      </w:pPr>
      <w:r w:rsidRPr="00AF11A9">
        <w:t>Elle manquait surtout de persévérance et pensait que les réformes s'arrachent très facilement aux classes dirigeantes. Voyant qu'un pr</w:t>
      </w:r>
      <w:r w:rsidRPr="00AF11A9">
        <w:t>e</w:t>
      </w:r>
      <w:r w:rsidRPr="00AF11A9">
        <w:t>mier effort était resté sans résultat, la masse lâcha prise, semblant ai</w:t>
      </w:r>
      <w:r w:rsidRPr="00AF11A9">
        <w:t>n</w:t>
      </w:r>
      <w:r w:rsidRPr="00AF11A9">
        <w:t>si donner raison aux violents qui déclaraient que seuls les moyens r</w:t>
      </w:r>
      <w:r w:rsidRPr="00AF11A9">
        <w:t>é</w:t>
      </w:r>
      <w:r w:rsidRPr="00AF11A9">
        <w:t>volutionnaires sauraient faire reculer l'oligarchie bourgeoise et capit</w:t>
      </w:r>
      <w:r w:rsidRPr="00AF11A9">
        <w:t>a</w:t>
      </w:r>
      <w:r w:rsidRPr="00AF11A9">
        <w:t>liste. En attendant, ils ne</w:t>
      </w:r>
      <w:r>
        <w:t xml:space="preserve"> [346]</w:t>
      </w:r>
      <w:r w:rsidRPr="00AF11A9">
        <w:t xml:space="preserve"> faisaient rien si ce n'est critiquer les </w:t>
      </w:r>
      <w:r>
        <w:t>« </w:t>
      </w:r>
      <w:r w:rsidRPr="00AF11A9">
        <w:t>modérés</w:t>
      </w:r>
      <w:r>
        <w:t> »</w:t>
      </w:r>
      <w:r w:rsidRPr="00AF11A9">
        <w:t xml:space="preserve"> et annihiler leur action.</w:t>
      </w:r>
    </w:p>
    <w:p w14:paraId="7945D8BA" w14:textId="77777777" w:rsidR="00EA5760" w:rsidRPr="00AF11A9" w:rsidRDefault="00EA5760" w:rsidP="00EA5760">
      <w:pPr>
        <w:spacing w:before="120" w:after="120"/>
        <w:jc w:val="both"/>
      </w:pPr>
      <w:r w:rsidRPr="00AF11A9">
        <w:t>Au Congrès que le Parti socialiste tint à Huy les 14 et 15 août 1881, on s'occupa de réorganiser le mouvement pour le suffrage un</w:t>
      </w:r>
      <w:r w:rsidRPr="00AF11A9">
        <w:t>i</w:t>
      </w:r>
      <w:r w:rsidRPr="00AF11A9">
        <w:t>versel, et plusieurs orateurs préconisèrent la propagande en faveur du refus du service militaire, aussi longtemps que le suffrage universel ne serait pas la loi du pays.</w:t>
      </w:r>
    </w:p>
    <w:p w14:paraId="07986291" w14:textId="77777777" w:rsidR="00EA5760" w:rsidRPr="00AF11A9" w:rsidRDefault="00EA5760" w:rsidP="00EA5760">
      <w:pPr>
        <w:spacing w:before="120" w:after="120"/>
        <w:jc w:val="both"/>
      </w:pPr>
      <w:r w:rsidRPr="00AF11A9">
        <w:t>Le parti décida de se faire représenter par l'auteur de ces lignes au Congrès international, qui eut lieu à Coire, en septembre 1881.</w:t>
      </w:r>
    </w:p>
    <w:p w14:paraId="7C0A060D" w14:textId="77777777" w:rsidR="00EA5760" w:rsidRPr="00AF11A9" w:rsidRDefault="00EA5760" w:rsidP="00EA5760">
      <w:pPr>
        <w:spacing w:before="120" w:after="120"/>
        <w:jc w:val="both"/>
      </w:pPr>
      <w:r w:rsidRPr="00AF11A9">
        <w:t>Le mouvement pour la réforme électorale produisit cependant son effet. M. Paul Janson, après avoir tergiversé à la Chambre, à cause du milieu défavorable dans lequel il se trouvait, revint à la charge, co</w:t>
      </w:r>
      <w:r w:rsidRPr="00AF11A9">
        <w:t>m</w:t>
      </w:r>
      <w:r w:rsidRPr="00AF11A9">
        <w:t>battant le régime censitaire et réclamant le droit de vote en faveur des citoyens sachant lire et écrire. Cette campagne réformiste obligea fin</w:t>
      </w:r>
      <w:r w:rsidRPr="00AF11A9">
        <w:t>a</w:t>
      </w:r>
      <w:r w:rsidRPr="00AF11A9">
        <w:lastRenderedPageBreak/>
        <w:t xml:space="preserve">lement le ministère Frère-Bara à faire certaines concessions et il dut annoncer qu'il déposerait un projet de loi relatif au droit électoral pour la commune et la province. </w:t>
      </w:r>
    </w:p>
    <w:p w14:paraId="27971576" w14:textId="77777777" w:rsidR="00EA5760" w:rsidRPr="00AF11A9" w:rsidRDefault="00EA5760" w:rsidP="00EA5760">
      <w:pPr>
        <w:pStyle w:val="c"/>
      </w:pPr>
      <w:r w:rsidRPr="00AF11A9">
        <w:t>*</w:t>
      </w:r>
      <w:r>
        <w:br/>
      </w:r>
      <w:r w:rsidRPr="00AF11A9">
        <w:t>*</w:t>
      </w:r>
      <w:r>
        <w:t xml:space="preserve">    </w:t>
      </w:r>
      <w:r w:rsidRPr="00AF11A9">
        <w:t xml:space="preserve">  *</w:t>
      </w:r>
    </w:p>
    <w:p w14:paraId="6A1F298E" w14:textId="77777777" w:rsidR="00EA5760" w:rsidRPr="00AF11A9" w:rsidRDefault="00EA5760" w:rsidP="00EA5760">
      <w:pPr>
        <w:spacing w:before="120" w:after="120"/>
        <w:jc w:val="both"/>
      </w:pPr>
      <w:r w:rsidRPr="00AF11A9">
        <w:t xml:space="preserve">À la fin du mois de septembre 1881, la </w:t>
      </w:r>
      <w:r w:rsidRPr="00AF11A9">
        <w:rPr>
          <w:i/>
        </w:rPr>
        <w:t>Voix de l'Ouvrier</w:t>
      </w:r>
      <w:r w:rsidRPr="00AF11A9">
        <w:t>, l'unique organe français du parti socialiste belge, fortement endettée, bien que toute la besogne de rédaction et d'administration se fît gratuitement, cessa de paraître.</w:t>
      </w:r>
    </w:p>
    <w:p w14:paraId="488A16AF" w14:textId="77777777" w:rsidR="00EA5760" w:rsidRPr="00AF11A9" w:rsidRDefault="00EA5760" w:rsidP="00EA5760">
      <w:pPr>
        <w:spacing w:before="120" w:after="120"/>
        <w:jc w:val="both"/>
      </w:pPr>
      <w:r w:rsidRPr="00AF11A9">
        <w:t>L'article par lequel ce journal faisait ses adieux à ses lecteurs t</w:t>
      </w:r>
      <w:r w:rsidRPr="00AF11A9">
        <w:t>é</w:t>
      </w:r>
      <w:r w:rsidRPr="00AF11A9">
        <w:t>moignait d'un certain découragement</w:t>
      </w:r>
      <w:r>
        <w:t> :</w:t>
      </w:r>
    </w:p>
    <w:p w14:paraId="74951934" w14:textId="77777777" w:rsidR="00EA5760" w:rsidRDefault="00EA5760" w:rsidP="00EA5760">
      <w:pPr>
        <w:pStyle w:val="Grillecouleur-Accent1"/>
      </w:pPr>
    </w:p>
    <w:p w14:paraId="16F4D3BC" w14:textId="77777777" w:rsidR="00EA5760" w:rsidRPr="00AF11A9" w:rsidRDefault="00EA5760" w:rsidP="00EA5760">
      <w:pPr>
        <w:pStyle w:val="Grillecouleur-Accent1"/>
      </w:pPr>
      <w:r>
        <w:t>« </w:t>
      </w:r>
      <w:r w:rsidRPr="00AF11A9">
        <w:t xml:space="preserve">Depuis près de quatre ans, dit la </w:t>
      </w:r>
      <w:r w:rsidRPr="00AF11A9">
        <w:rPr>
          <w:i/>
        </w:rPr>
        <w:t>Voix de l'Ouvrier</w:t>
      </w:r>
      <w:r w:rsidRPr="00AF11A9">
        <w:t>, nous avons tr</w:t>
      </w:r>
      <w:r w:rsidRPr="00AF11A9">
        <w:t>a</w:t>
      </w:r>
      <w:r w:rsidRPr="00AF11A9">
        <w:t>vaillé au relèvement de la classe ouvrière. Les critiques, les attaques ne nous ont point fait défaut, même de la part de ceux qui disaient lutter avec nous. Les uns nous trouvaient trop modérés, les autres trop révolutionna</w:t>
      </w:r>
      <w:r w:rsidRPr="00AF11A9">
        <w:t>i</w:t>
      </w:r>
      <w:r w:rsidRPr="00AF11A9">
        <w:t>res. Malgré cela, forts de notre droit et de la justice de notre cause, nous avons continué de propager les idées socialistes avec le calme et la fra</w:t>
      </w:r>
      <w:r w:rsidRPr="00AF11A9">
        <w:t>n</w:t>
      </w:r>
      <w:r w:rsidRPr="00AF11A9">
        <w:t xml:space="preserve">chise que l'on nous connaît. Nous avons ainsi contribué, pour une bonne part, à la constitution du </w:t>
      </w:r>
      <w:r w:rsidRPr="00AF11A9">
        <w:rPr>
          <w:i/>
        </w:rPr>
        <w:t>Parti socialiste belge</w:t>
      </w:r>
      <w:r w:rsidRPr="00AF11A9">
        <w:t>.</w:t>
      </w:r>
    </w:p>
    <w:p w14:paraId="496B7FBB" w14:textId="77777777" w:rsidR="00EA5760" w:rsidRPr="00AF11A9" w:rsidRDefault="00EA5760" w:rsidP="00EA5760">
      <w:pPr>
        <w:pStyle w:val="Grillecouleur-Accent1"/>
      </w:pPr>
      <w:r>
        <w:t>« </w:t>
      </w:r>
      <w:r w:rsidRPr="00AF11A9">
        <w:t xml:space="preserve">Dans chaque centre important du pays, nous comptons un </w:t>
      </w:r>
      <w:r>
        <w:t xml:space="preserve">[347] </w:t>
      </w:r>
      <w:r w:rsidRPr="00AF11A9">
        <w:t>noyau d'hommes convaincus, dévoués et intelligents. Malheureusement, la masse ne nous a pas suivi. L'apathie, l'indifférence sont grandes en Belg</w:t>
      </w:r>
      <w:r w:rsidRPr="00AF11A9">
        <w:t>i</w:t>
      </w:r>
      <w:r w:rsidRPr="00AF11A9">
        <w:t>que. Le peuple, auquel depuis un demi-siècle on ne reconnaît pas de droits, ne pense pas, n'a pas d'opinion... Son éducation politique est encore à faire. Il sait jouer aux cartes, aux quilles, à la balle, mais ne sait rien des choses politiques.</w:t>
      </w:r>
    </w:p>
    <w:p w14:paraId="3C0FF7C2" w14:textId="77777777" w:rsidR="00EA5760" w:rsidRPr="00AF11A9" w:rsidRDefault="00EA5760" w:rsidP="00EA5760">
      <w:pPr>
        <w:pStyle w:val="Grillecouleur-Accent1"/>
      </w:pPr>
      <w:r>
        <w:t>« </w:t>
      </w:r>
      <w:r w:rsidRPr="00AF11A9">
        <w:t>Dans ces conditions, à quoi bon lutter encore</w:t>
      </w:r>
      <w:r>
        <w:t> ?</w:t>
      </w:r>
      <w:r w:rsidRPr="00AF11A9">
        <w:t xml:space="preserve"> C'est pour cette ra</w:t>
      </w:r>
      <w:r w:rsidRPr="00AF11A9">
        <w:t>i</w:t>
      </w:r>
      <w:r w:rsidRPr="00AF11A9">
        <w:t>son que nous cessons de paraître en attendant des temps meilleurs...</w:t>
      </w:r>
    </w:p>
    <w:p w14:paraId="4BA0AA9D" w14:textId="77777777" w:rsidR="00EA5760" w:rsidRPr="00AF11A9" w:rsidRDefault="00EA5760" w:rsidP="00EA5760">
      <w:pPr>
        <w:pStyle w:val="Grillecouleur-Accent1"/>
      </w:pPr>
      <w:r>
        <w:t>« </w:t>
      </w:r>
      <w:r w:rsidRPr="00AF11A9">
        <w:t>Faut-il conclure de là que nous allons nous croiser les bras</w:t>
      </w:r>
      <w:r>
        <w:t> ?</w:t>
      </w:r>
      <w:r w:rsidRPr="00AF11A9">
        <w:t xml:space="preserve"> Non pas</w:t>
      </w:r>
      <w:r>
        <w:t> !</w:t>
      </w:r>
      <w:r w:rsidRPr="00AF11A9">
        <w:t xml:space="preserve"> Puisque nous ne sommes qu'</w:t>
      </w:r>
      <w:r>
        <w:t>« </w:t>
      </w:r>
      <w:r w:rsidRPr="00AF11A9">
        <w:t>un état-major sans soldats</w:t>
      </w:r>
      <w:r>
        <w:t> »</w:t>
      </w:r>
      <w:r w:rsidRPr="00AF11A9">
        <w:t xml:space="preserve"> comme le d</w:t>
      </w:r>
      <w:r w:rsidRPr="00AF11A9">
        <w:t>i</w:t>
      </w:r>
      <w:r w:rsidRPr="00AF11A9">
        <w:t>sent nos adversaires, faisons en sorte que cet état-major soit instruit, qu'il sache ce qu'il veut, quel but il poursuit et quels sont ses moyens d'exéc</w:t>
      </w:r>
      <w:r w:rsidRPr="00AF11A9">
        <w:t>u</w:t>
      </w:r>
      <w:r w:rsidRPr="00AF11A9">
        <w:t>tion.</w:t>
      </w:r>
      <w:r>
        <w:t> »</w:t>
      </w:r>
    </w:p>
    <w:p w14:paraId="6DBE1A68" w14:textId="77777777" w:rsidR="00EA5760" w:rsidRDefault="00EA5760" w:rsidP="00EA5760">
      <w:pPr>
        <w:spacing w:before="120" w:after="120"/>
        <w:jc w:val="both"/>
      </w:pPr>
    </w:p>
    <w:p w14:paraId="3107EBA9" w14:textId="77777777" w:rsidR="00EA5760" w:rsidRPr="00AF11A9" w:rsidRDefault="00EA5760" w:rsidP="00EA5760">
      <w:pPr>
        <w:spacing w:before="120" w:after="120"/>
        <w:jc w:val="both"/>
      </w:pPr>
      <w:r w:rsidRPr="00AF11A9">
        <w:t xml:space="preserve">Puis la </w:t>
      </w:r>
      <w:r w:rsidRPr="00AF11A9">
        <w:rPr>
          <w:i/>
        </w:rPr>
        <w:t>Voix</w:t>
      </w:r>
      <w:r w:rsidRPr="00AF11A9">
        <w:t xml:space="preserve"> annonçait l'apparition d'une revue</w:t>
      </w:r>
      <w:r>
        <w:t> :</w:t>
      </w:r>
      <w:r w:rsidRPr="00AF11A9">
        <w:t xml:space="preserve"> </w:t>
      </w:r>
      <w:r w:rsidRPr="00AF11A9">
        <w:rPr>
          <w:i/>
        </w:rPr>
        <w:t>l'Avenir social</w:t>
      </w:r>
      <w:r w:rsidRPr="00AF11A9">
        <w:t xml:space="preserve"> qui, faute d'un nombre suffisant de souscripteurs, ne parut point.</w:t>
      </w:r>
    </w:p>
    <w:p w14:paraId="17E8912E" w14:textId="77777777" w:rsidR="00EA5760" w:rsidRPr="00AF11A9" w:rsidRDefault="00EA5760" w:rsidP="00EA5760">
      <w:pPr>
        <w:spacing w:before="120" w:after="120"/>
        <w:jc w:val="both"/>
      </w:pPr>
      <w:r w:rsidRPr="00AF11A9">
        <w:lastRenderedPageBreak/>
        <w:t>Quelques socialistes révolutionnaires, Steens, Verrycken, De Buygher, Ch. Delfosse et d'autres avaient, quelques semaines aupar</w:t>
      </w:r>
      <w:r w:rsidRPr="00AF11A9">
        <w:t>a</w:t>
      </w:r>
      <w:r w:rsidRPr="00AF11A9">
        <w:t>vant, fondé un journal hebdomadaire</w:t>
      </w:r>
      <w:r>
        <w:t> :</w:t>
      </w:r>
      <w:r w:rsidRPr="00AF11A9">
        <w:t xml:space="preserve"> </w:t>
      </w:r>
      <w:r w:rsidRPr="00AF11A9">
        <w:rPr>
          <w:i/>
        </w:rPr>
        <w:t>La Justice sociale</w:t>
      </w:r>
      <w:r w:rsidRPr="00AF11A9">
        <w:t>, qui eut six ou sept numéros, puis disparut à son tour.</w:t>
      </w:r>
    </w:p>
    <w:p w14:paraId="501662EF" w14:textId="77777777" w:rsidR="00EA5760" w:rsidRDefault="00EA5760" w:rsidP="00EA5760">
      <w:pPr>
        <w:spacing w:before="120" w:after="120"/>
        <w:jc w:val="both"/>
      </w:pPr>
      <w:r w:rsidRPr="00AF11A9">
        <w:t xml:space="preserve">Le </w:t>
      </w:r>
      <w:r w:rsidRPr="00AF11A9">
        <w:rPr>
          <w:i/>
        </w:rPr>
        <w:t>Mirabeau</w:t>
      </w:r>
      <w:r w:rsidRPr="00AF11A9">
        <w:t xml:space="preserve"> de Verviers avait également cessé de paraître le 18 mai 1880. La presse socialiste flamande, </w:t>
      </w:r>
      <w:r w:rsidRPr="00AF11A9">
        <w:rPr>
          <w:i/>
        </w:rPr>
        <w:t>De Werker</w:t>
      </w:r>
      <w:r w:rsidRPr="00AF11A9">
        <w:t xml:space="preserve"> d'Anvers et le </w:t>
      </w:r>
      <w:r w:rsidRPr="00AF11A9">
        <w:rPr>
          <w:i/>
        </w:rPr>
        <w:t>Volkswil</w:t>
      </w:r>
      <w:r w:rsidRPr="00AF11A9">
        <w:t xml:space="preserve"> de Gand, au contraire, continuait seule la propagande par la plume.</w:t>
      </w:r>
    </w:p>
    <w:p w14:paraId="05DE40C5" w14:textId="77777777" w:rsidR="00EA5760" w:rsidRPr="00AF11A9" w:rsidRDefault="00EA5760" w:rsidP="00EA5760">
      <w:pPr>
        <w:spacing w:before="120" w:after="120"/>
        <w:jc w:val="both"/>
      </w:pPr>
    </w:p>
    <w:p w14:paraId="3A678628" w14:textId="77777777" w:rsidR="00EA5760" w:rsidRPr="00AF11A9" w:rsidRDefault="00EA5760" w:rsidP="00EA5760">
      <w:pPr>
        <w:pStyle w:val="c"/>
      </w:pPr>
      <w:r w:rsidRPr="00AF11A9">
        <w:t>*</w:t>
      </w:r>
      <w:r>
        <w:br/>
      </w:r>
      <w:r w:rsidRPr="00AF11A9">
        <w:t>*</w:t>
      </w:r>
      <w:r>
        <w:t xml:space="preserve">    </w:t>
      </w:r>
      <w:r w:rsidRPr="00AF11A9">
        <w:t xml:space="preserve">  *</w:t>
      </w:r>
    </w:p>
    <w:p w14:paraId="3092760A" w14:textId="77777777" w:rsidR="00EA5760" w:rsidRPr="00AF11A9" w:rsidRDefault="00EA5760" w:rsidP="00EA5760">
      <w:pPr>
        <w:pStyle w:val="p"/>
      </w:pPr>
      <w:r w:rsidRPr="00AF11A9">
        <w:br w:type="page"/>
      </w:r>
      <w:r>
        <w:lastRenderedPageBreak/>
        <w:t>[348]</w:t>
      </w:r>
    </w:p>
    <w:p w14:paraId="7DC71860" w14:textId="77777777" w:rsidR="00EA5760" w:rsidRPr="00E07116" w:rsidRDefault="00EA5760" w:rsidP="00EA5760">
      <w:pPr>
        <w:jc w:val="both"/>
      </w:pPr>
    </w:p>
    <w:p w14:paraId="59FF044C" w14:textId="77777777" w:rsidR="00EA5760" w:rsidRDefault="00EA5760" w:rsidP="00EA5760">
      <w:pPr>
        <w:jc w:val="both"/>
      </w:pPr>
    </w:p>
    <w:p w14:paraId="2754C754" w14:textId="77777777" w:rsidR="00EA5760" w:rsidRPr="00E07116" w:rsidRDefault="00EA5760" w:rsidP="00EA5760">
      <w:pPr>
        <w:jc w:val="both"/>
      </w:pPr>
    </w:p>
    <w:p w14:paraId="7A6FB4AF" w14:textId="77777777" w:rsidR="00EA5760" w:rsidRPr="00F54CC7" w:rsidRDefault="00EA5760" w:rsidP="00EA5760">
      <w:pPr>
        <w:spacing w:after="120"/>
        <w:ind w:firstLine="0"/>
        <w:jc w:val="center"/>
        <w:rPr>
          <w:sz w:val="24"/>
        </w:rPr>
      </w:pPr>
      <w:bookmarkStart w:id="18" w:name="histoire_2_pt_4_chap_06"/>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2A738F3E" w14:textId="77777777" w:rsidR="00EA5760" w:rsidRPr="00384B20" w:rsidRDefault="00EA5760" w:rsidP="00EA5760">
      <w:pPr>
        <w:pStyle w:val="Titreniveau1"/>
      </w:pPr>
      <w:r>
        <w:t>Chapitre VI</w:t>
      </w:r>
    </w:p>
    <w:p w14:paraId="2E4B0621" w14:textId="77777777" w:rsidR="00EA5760" w:rsidRPr="00E07116" w:rsidRDefault="00EA5760" w:rsidP="00EA5760">
      <w:pPr>
        <w:jc w:val="both"/>
        <w:rPr>
          <w:szCs w:val="36"/>
        </w:rPr>
      </w:pPr>
    </w:p>
    <w:p w14:paraId="0F36FA35" w14:textId="77777777" w:rsidR="00EA5760" w:rsidRPr="00E07116" w:rsidRDefault="00EA5760" w:rsidP="00EA5760">
      <w:pPr>
        <w:pStyle w:val="Titreniveau2"/>
      </w:pPr>
      <w:r>
        <w:t>Le Mouvement socialiste</w:t>
      </w:r>
      <w:r>
        <w:br/>
        <w:t>de 1882 à 1885</w:t>
      </w:r>
    </w:p>
    <w:bookmarkEnd w:id="18"/>
    <w:p w14:paraId="4B296B0A" w14:textId="77777777" w:rsidR="00EA5760" w:rsidRPr="00AF11A9" w:rsidRDefault="00EA5760" w:rsidP="00EA5760">
      <w:pPr>
        <w:spacing w:before="120" w:after="120"/>
        <w:jc w:val="both"/>
      </w:pPr>
    </w:p>
    <w:p w14:paraId="0EFC49C9" w14:textId="77777777" w:rsidR="00EA5760" w:rsidRPr="00AF11A9" w:rsidRDefault="00EA5760" w:rsidP="00EA5760">
      <w:pPr>
        <w:pStyle w:val="chaptdm"/>
      </w:pPr>
      <w:r w:rsidRPr="00AF11A9">
        <w:t>La reforme électorale à la chambre en 1881. - Intransigeance do</w:t>
      </w:r>
      <w:r w:rsidRPr="00AF11A9">
        <w:t>c</w:t>
      </w:r>
      <w:r w:rsidRPr="00AF11A9">
        <w:t>trinaire. - Ligue de la réforme électorale. - L'union démocrat</w:t>
      </w:r>
      <w:r w:rsidRPr="00AF11A9">
        <w:t>i</w:t>
      </w:r>
      <w:r w:rsidRPr="00AF11A9">
        <w:t xml:space="preserve">que. - Son programme. - Lutte entre radicaux et doctrinaires. - La </w:t>
      </w:r>
      <w:r>
        <w:t>« </w:t>
      </w:r>
      <w:r w:rsidRPr="00AF11A9">
        <w:t>Sentinelle</w:t>
      </w:r>
      <w:r>
        <w:t> »</w:t>
      </w:r>
      <w:r w:rsidRPr="00AF11A9">
        <w:t xml:space="preserve">. - Renouveau à </w:t>
      </w:r>
      <w:r>
        <w:t>Liège</w:t>
      </w:r>
      <w:r w:rsidRPr="00AF11A9">
        <w:t xml:space="preserve">. - Polémique de presse entre la </w:t>
      </w:r>
      <w:r>
        <w:t>« </w:t>
      </w:r>
      <w:r w:rsidRPr="00AF11A9">
        <w:t>Sentinelle</w:t>
      </w:r>
      <w:r>
        <w:t> »</w:t>
      </w:r>
      <w:r w:rsidRPr="00AF11A9">
        <w:t xml:space="preserve"> et le </w:t>
      </w:r>
      <w:r>
        <w:t>« </w:t>
      </w:r>
      <w:r w:rsidRPr="00AF11A9">
        <w:t>Toekomst</w:t>
      </w:r>
      <w:r>
        <w:t> »</w:t>
      </w:r>
      <w:r w:rsidRPr="00AF11A9">
        <w:t xml:space="preserve">. - La loi électorale de 1883. - Constitution de </w:t>
      </w:r>
      <w:r>
        <w:t>« </w:t>
      </w:r>
      <w:r w:rsidRPr="00AF11A9">
        <w:t>Ligues ouvrières</w:t>
      </w:r>
      <w:r>
        <w:t> »</w:t>
      </w:r>
      <w:r w:rsidRPr="00AF11A9">
        <w:t xml:space="preserve">. - Encore des candidatures ouvrières. - </w:t>
      </w:r>
      <w:r>
        <w:t>« </w:t>
      </w:r>
      <w:r w:rsidRPr="00AF11A9">
        <w:t>La Voix de l'ouvrier</w:t>
      </w:r>
      <w:r>
        <w:t> »</w:t>
      </w:r>
      <w:r w:rsidRPr="00AF11A9">
        <w:t>. - Manifestation républicaine. - Un manifeste saisi. - Perquisitions. - les sans-travail. - Congrès ouvriers en 1885 à Bruxelles et à Anvers. - Fondation du parti o</w:t>
      </w:r>
      <w:r w:rsidRPr="00AF11A9">
        <w:t>u</w:t>
      </w:r>
      <w:r w:rsidRPr="00AF11A9">
        <w:t xml:space="preserve">vrier belge. - Fondation du </w:t>
      </w:r>
      <w:r>
        <w:t>« </w:t>
      </w:r>
      <w:r w:rsidRPr="00AF11A9">
        <w:t>peuple</w:t>
      </w:r>
      <w:r>
        <w:t> »</w:t>
      </w:r>
      <w:r w:rsidRPr="00AF11A9">
        <w:t>.</w:t>
      </w:r>
    </w:p>
    <w:p w14:paraId="7FA74DC0" w14:textId="77777777" w:rsidR="00EA5760" w:rsidRPr="00AF11A9" w:rsidRDefault="00EA5760" w:rsidP="00EA5760">
      <w:pPr>
        <w:spacing w:before="120" w:after="120"/>
        <w:jc w:val="both"/>
      </w:pPr>
    </w:p>
    <w:p w14:paraId="505EC59F"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5ED03CCD" w14:textId="77777777" w:rsidR="00EA5760" w:rsidRPr="00AF11A9" w:rsidRDefault="00EA5760" w:rsidP="00EA5760">
      <w:pPr>
        <w:spacing w:before="120" w:after="120"/>
        <w:jc w:val="both"/>
      </w:pPr>
      <w:r w:rsidRPr="00AF11A9">
        <w:t xml:space="preserve">À la suite de la disparition de la </w:t>
      </w:r>
      <w:r w:rsidRPr="00AF11A9">
        <w:rPr>
          <w:i/>
        </w:rPr>
        <w:t>Voix de l'Ouvrier</w:t>
      </w:r>
      <w:r w:rsidRPr="00AF11A9">
        <w:t>, il y eut un ce</w:t>
      </w:r>
      <w:r w:rsidRPr="00AF11A9">
        <w:t>r</w:t>
      </w:r>
      <w:r w:rsidRPr="00AF11A9">
        <w:t>tain découragement et quelques mois d'inaction dans la famille soci</w:t>
      </w:r>
      <w:r w:rsidRPr="00AF11A9">
        <w:t>a</w:t>
      </w:r>
      <w:r w:rsidRPr="00AF11A9">
        <w:t xml:space="preserve">liste belge. Mais, par contre, le mouvement pour la réforme électorale s'accentua et du peuple et de la rue il gagna bientôt les associations politiques et les Chambres. Un grand nombre d'associations libérales se prononcèrent en faveur d'une réforme électorale. De leur côté, les ouvriers organisèrent à Bruxelles, Gand, Anvers, </w:t>
      </w:r>
      <w:r>
        <w:t>Liège</w:t>
      </w:r>
      <w:r w:rsidRPr="00AF11A9">
        <w:t>, etc., des m</w:t>
      </w:r>
      <w:r w:rsidRPr="00AF11A9">
        <w:t>a</w:t>
      </w:r>
      <w:r w:rsidRPr="00AF11A9">
        <w:t>nifestations locales qui réunirent des milliers d'adhérents.</w:t>
      </w:r>
    </w:p>
    <w:p w14:paraId="75B96EB8" w14:textId="77777777" w:rsidR="00EA5760" w:rsidRPr="00AF11A9" w:rsidRDefault="00EA5760" w:rsidP="00EA5760">
      <w:pPr>
        <w:spacing w:before="120" w:after="120"/>
        <w:jc w:val="both"/>
      </w:pPr>
      <w:r w:rsidRPr="00AF11A9">
        <w:t>Le 1er juillet 1881, à la Chambre, à l'occasion d'une nouvelle loi électorale devant encore, sous prétexte de suppression de fraudes, r</w:t>
      </w:r>
      <w:r w:rsidRPr="00AF11A9">
        <w:t>é</w:t>
      </w:r>
      <w:r w:rsidRPr="00AF11A9">
        <w:t>duire le nombre des électeurs, M. Paul Janson recommença une ca</w:t>
      </w:r>
      <w:r w:rsidRPr="00AF11A9">
        <w:t>m</w:t>
      </w:r>
      <w:r w:rsidRPr="00AF11A9">
        <w:lastRenderedPageBreak/>
        <w:t>pagne, dans le but d'obtenir du gouvernement la promesse de faire une réforme.</w:t>
      </w:r>
    </w:p>
    <w:p w14:paraId="65D97869" w14:textId="77777777" w:rsidR="00EA5760" w:rsidRDefault="00EA5760" w:rsidP="00EA5760">
      <w:pPr>
        <w:pStyle w:val="Grillecouleur-Accent1"/>
      </w:pPr>
    </w:p>
    <w:p w14:paraId="62ED3FD1" w14:textId="77777777" w:rsidR="00EA5760" w:rsidRPr="00AF11A9" w:rsidRDefault="00EA5760" w:rsidP="00EA5760">
      <w:pPr>
        <w:pStyle w:val="Grillecouleur-Accent1"/>
      </w:pPr>
      <w:r>
        <w:t>« </w:t>
      </w:r>
      <w:r w:rsidRPr="00AF11A9">
        <w:t>Je ne demande au gouvernement qu'une seule chose, disait M. Ja</w:t>
      </w:r>
      <w:r w:rsidRPr="00AF11A9">
        <w:t>n</w:t>
      </w:r>
      <w:r w:rsidRPr="00AF11A9">
        <w:t>son, dans ce discours du 1</w:t>
      </w:r>
      <w:r w:rsidRPr="009F548A">
        <w:rPr>
          <w:vertAlign w:val="superscript"/>
        </w:rPr>
        <w:t>er</w:t>
      </w:r>
      <w:r>
        <w:t> </w:t>
      </w:r>
      <w:r w:rsidRPr="00AF11A9">
        <w:t>juillet, chose essentielle, nécessaire, suivant moi, dans l'intérêt même du parti libéral, c'est qu'il nous dise que l'instru</w:t>
      </w:r>
      <w:r w:rsidRPr="00AF11A9">
        <w:t>c</w:t>
      </w:r>
      <w:r w:rsidRPr="00AF11A9">
        <w:t xml:space="preserve">tion, abstraction faite du cens, </w:t>
      </w:r>
      <w:r>
        <w:t xml:space="preserve">[349] </w:t>
      </w:r>
      <w:r w:rsidRPr="00AF11A9">
        <w:t>est un titre suffisant à l'exercice du droit électoral pour la commune et la province et qu'il entend réaliser ce princ</w:t>
      </w:r>
      <w:r w:rsidRPr="00AF11A9">
        <w:t>i</w:t>
      </w:r>
      <w:r w:rsidRPr="00AF11A9">
        <w:t>pe</w:t>
      </w:r>
      <w:r>
        <w:t> ;</w:t>
      </w:r>
      <w:r w:rsidRPr="00AF11A9">
        <w:t xml:space="preserve"> et je me refuse à croire que, sur ce point-là, le gouvernement ne fasse pas la déclaration que je demande</w:t>
      </w:r>
      <w:r>
        <w:t> ;</w:t>
      </w:r>
      <w:r w:rsidRPr="00AF11A9">
        <w:t xml:space="preserve"> s'il refuse, le pays appréciera.</w:t>
      </w:r>
      <w:r>
        <w:t> »</w:t>
      </w:r>
    </w:p>
    <w:p w14:paraId="42B60F70" w14:textId="77777777" w:rsidR="00EA5760" w:rsidRDefault="00EA5760" w:rsidP="00EA5760">
      <w:pPr>
        <w:spacing w:before="120" w:after="120"/>
        <w:jc w:val="both"/>
      </w:pPr>
    </w:p>
    <w:p w14:paraId="5D7B25B6" w14:textId="77777777" w:rsidR="00EA5760" w:rsidRDefault="002F480F" w:rsidP="00EA5760">
      <w:pPr>
        <w:pStyle w:val="fig"/>
      </w:pPr>
      <w:r>
        <w:rPr>
          <w:noProof/>
        </w:rPr>
        <w:drawing>
          <wp:inline distT="0" distB="0" distL="0" distR="0" wp14:anchorId="37257704" wp14:editId="3353AB85">
            <wp:extent cx="2438400" cy="2984500"/>
            <wp:effectExtent l="25400" t="25400" r="12700" b="12700"/>
            <wp:docPr id="35"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8400" cy="2984500"/>
                    </a:xfrm>
                    <a:prstGeom prst="rect">
                      <a:avLst/>
                    </a:prstGeom>
                    <a:noFill/>
                    <a:ln w="19050" cmpd="sng">
                      <a:solidFill>
                        <a:srgbClr val="000000"/>
                      </a:solidFill>
                      <a:miter lim="800000"/>
                      <a:headEnd/>
                      <a:tailEnd/>
                    </a:ln>
                    <a:effectLst/>
                  </pic:spPr>
                </pic:pic>
              </a:graphicData>
            </a:graphic>
          </wp:inline>
        </w:drawing>
      </w:r>
    </w:p>
    <w:p w14:paraId="586291C7" w14:textId="77777777" w:rsidR="00EA5760" w:rsidRDefault="00EA5760" w:rsidP="00EA5760">
      <w:pPr>
        <w:pStyle w:val="figtitre"/>
      </w:pPr>
      <w:r>
        <w:t xml:space="preserve">Fig. 68. </w:t>
      </w:r>
      <w:r w:rsidRPr="00402F4C">
        <w:rPr>
          <w:lang w:bidi="ar-SA"/>
        </w:rPr>
        <w:t>Frans van Gyseghem</w:t>
      </w:r>
      <w:r>
        <w:rPr>
          <w:lang w:bidi="ar-SA"/>
        </w:rPr>
        <w:t>.</w:t>
      </w:r>
    </w:p>
    <w:p w14:paraId="587F7741" w14:textId="77777777" w:rsidR="00EA5760" w:rsidRPr="00AF11A9" w:rsidRDefault="00EA5760" w:rsidP="00EA5760">
      <w:pPr>
        <w:spacing w:before="120" w:after="120"/>
        <w:jc w:val="both"/>
      </w:pPr>
    </w:p>
    <w:p w14:paraId="2D0ECB09" w14:textId="77777777" w:rsidR="00EA5760" w:rsidRPr="00AF11A9" w:rsidRDefault="00EA5760" w:rsidP="00EA5760">
      <w:pPr>
        <w:spacing w:before="120" w:after="120"/>
        <w:jc w:val="both"/>
      </w:pPr>
      <w:r w:rsidRPr="00AF11A9">
        <w:t>Après s'être fait bien humble, M. Janson releva cependant la tête et termina son discours par cette menace</w:t>
      </w:r>
      <w:r>
        <w:t> :</w:t>
      </w:r>
    </w:p>
    <w:p w14:paraId="2B8FEA9E" w14:textId="77777777" w:rsidR="00EA5760" w:rsidRDefault="00EA5760" w:rsidP="00EA5760">
      <w:pPr>
        <w:spacing w:before="120" w:after="120"/>
        <w:jc w:val="both"/>
      </w:pPr>
    </w:p>
    <w:p w14:paraId="4B287AC7" w14:textId="77777777" w:rsidR="00EA5760" w:rsidRDefault="00EA5760" w:rsidP="00EA5760">
      <w:pPr>
        <w:pStyle w:val="Grillecouleur-Accent1"/>
      </w:pPr>
      <w:r>
        <w:t>« </w:t>
      </w:r>
      <w:r w:rsidRPr="00AF11A9">
        <w:t>Avant de donner mon vote au gouvernement pour</w:t>
      </w:r>
      <w:r>
        <w:t xml:space="preserve"> [350]</w:t>
      </w:r>
      <w:r w:rsidRPr="00AF11A9">
        <w:t xml:space="preserve"> améliorer un système que ma raison et ma conscience condamnent, j'attendrai qu'il dise au pays s'il entend s'enfermer dans une intransigeance absolue, s'il prétend que les Belges instruits, sauf à déterminer le degré d'instruction, sont ind</w:t>
      </w:r>
      <w:r w:rsidRPr="00AF11A9">
        <w:t>i</w:t>
      </w:r>
      <w:r w:rsidRPr="00AF11A9">
        <w:t>gnes d'exercer le droit électoral. Et s'il déclare qu'il n'adhère pas à l'idée d'une pareille réforme, s'il se refuse à la faire sienne, dans la mesure que j'ai déterminée, CE CABINET N'AURA PAS MON VOTE.</w:t>
      </w:r>
      <w:r>
        <w:t> »</w:t>
      </w:r>
    </w:p>
    <w:p w14:paraId="6AFAF3CA" w14:textId="77777777" w:rsidR="00EA5760" w:rsidRPr="00AF11A9" w:rsidRDefault="00EA5760" w:rsidP="00EA5760">
      <w:pPr>
        <w:pStyle w:val="Grillecouleur-Accent1"/>
      </w:pPr>
    </w:p>
    <w:p w14:paraId="386781DF" w14:textId="77777777" w:rsidR="00EA5760" w:rsidRPr="00AF11A9" w:rsidRDefault="00EA5760" w:rsidP="00EA5760">
      <w:pPr>
        <w:spacing w:before="120" w:after="120"/>
        <w:jc w:val="both"/>
      </w:pPr>
      <w:r w:rsidRPr="00AF11A9">
        <w:t xml:space="preserve">M. Graux, ministre des finances et ancien rédacteur de la </w:t>
      </w:r>
      <w:r w:rsidRPr="00AF11A9">
        <w:rPr>
          <w:i/>
        </w:rPr>
        <w:t>Liberté</w:t>
      </w:r>
      <w:r w:rsidRPr="00AF11A9">
        <w:t xml:space="preserve"> lui répondit, disant qu'il était lui, et depuis longtemps, partisan d'une large extension du droit de suffrage, mais que le cabinet ne s'était pas constitué sur cette question.</w:t>
      </w:r>
    </w:p>
    <w:p w14:paraId="75EE1AA8" w14:textId="77777777" w:rsidR="00EA5760" w:rsidRPr="00AF11A9" w:rsidRDefault="00EA5760" w:rsidP="00EA5760">
      <w:pPr>
        <w:spacing w:before="120" w:after="120"/>
        <w:jc w:val="both"/>
      </w:pPr>
      <w:r w:rsidRPr="00AF11A9">
        <w:t>Après une intervention de Léon Defuisseaux réclamant le suffrage universel pur et simple, M. Janson reprit la parole dans la séance du 8 juillet.</w:t>
      </w:r>
    </w:p>
    <w:p w14:paraId="4A818648" w14:textId="77777777" w:rsidR="00EA5760" w:rsidRPr="00AF11A9" w:rsidRDefault="00EA5760" w:rsidP="00EA5760">
      <w:pPr>
        <w:spacing w:before="120" w:after="120"/>
        <w:jc w:val="both"/>
      </w:pPr>
      <w:r w:rsidRPr="00AF11A9">
        <w:t>Rappelant son premier discours, l'éloquent député de Bruxelles s'écria</w:t>
      </w:r>
      <w:r>
        <w:t> :</w:t>
      </w:r>
    </w:p>
    <w:p w14:paraId="66095D88" w14:textId="77777777" w:rsidR="00EA5760" w:rsidRDefault="00EA5760" w:rsidP="00EA5760">
      <w:pPr>
        <w:pStyle w:val="Grillecouleur-Accent1"/>
      </w:pPr>
    </w:p>
    <w:p w14:paraId="10562165" w14:textId="77777777" w:rsidR="00EA5760" w:rsidRDefault="00EA5760" w:rsidP="00EA5760">
      <w:pPr>
        <w:pStyle w:val="Grillecouleur-Accent1"/>
      </w:pPr>
      <w:r>
        <w:t>« </w:t>
      </w:r>
      <w:r w:rsidRPr="00AF11A9">
        <w:t>Je me suis adressé à votre raison et à votre cœur. Jusqu'ici votre cœur n'a pas encore répondu, et votre raison ne m'a pas déduit les motifs devant lesquels la mienne devrait s'incliner.</w:t>
      </w:r>
      <w:r>
        <w:t> »</w:t>
      </w:r>
      <w:r w:rsidRPr="00AF11A9">
        <w:t xml:space="preserve"> Puis aussi</w:t>
      </w:r>
      <w:r>
        <w:t> :</w:t>
      </w:r>
      <w:r w:rsidRPr="00AF11A9">
        <w:t xml:space="preserve"> </w:t>
      </w:r>
      <w:r>
        <w:t>« </w:t>
      </w:r>
      <w:r w:rsidRPr="00AF11A9">
        <w:t>Eh quoi lorsque nous aurons formé des citoyens instruits, nous commettrions cette incroyable inconséquence et cette faute incompréhensible de les exclure du corps électoral</w:t>
      </w:r>
      <w:r>
        <w:t> ?</w:t>
      </w:r>
      <w:r w:rsidRPr="00AF11A9">
        <w:t xml:space="preserve"> Est-ce là ce que vous voulez</w:t>
      </w:r>
      <w:r>
        <w:t> ?</w:t>
      </w:r>
      <w:r w:rsidRPr="00AF11A9">
        <w:t xml:space="preserve"> Pourquoi chercher à répandre l'instruction dans le pays et y consacrer toutes les ressources que nous avons votées et que nous voterons encore, si ces mesures doivent rester stériles au point de vue de l'avènement de nouveaux citoyens à l'exercice des droits politiques</w:t>
      </w:r>
      <w:r>
        <w:t> ?</w:t>
      </w:r>
      <w:r w:rsidRPr="00AF11A9">
        <w:t>... Défendez votre système censitaire, mettez à son service toutes les ressources de votre habilité, de votre éloquence, rien n'y fera</w:t>
      </w:r>
      <w:r>
        <w:t> :</w:t>
      </w:r>
      <w:r w:rsidRPr="00AF11A9">
        <w:t xml:space="preserve"> il périra, parce qu'il est basé sur l'iniquité et l'injustice, et que l'in</w:t>
      </w:r>
      <w:r w:rsidRPr="00AF11A9">
        <w:t>i</w:t>
      </w:r>
      <w:r w:rsidRPr="00AF11A9">
        <w:t>quité et l'injustice sont fatalement condamnés à périr... Nous avons, nous, cette conviction profonde, qu'un parti meurt par l'inertie, la torpeur, et que c'est le sauver que de l'entraîner dans les voies d'une politique féconde, large et généreuse.</w:t>
      </w:r>
      <w:r>
        <w:t> »</w:t>
      </w:r>
    </w:p>
    <w:p w14:paraId="534BE440" w14:textId="77777777" w:rsidR="00EA5760" w:rsidRPr="00AF11A9" w:rsidRDefault="00EA5760" w:rsidP="00EA5760">
      <w:pPr>
        <w:pStyle w:val="Grillecouleur-Accent1"/>
      </w:pPr>
    </w:p>
    <w:p w14:paraId="21804CCF" w14:textId="77777777" w:rsidR="00EA5760" w:rsidRPr="00AF11A9" w:rsidRDefault="00EA5760" w:rsidP="00EA5760">
      <w:pPr>
        <w:spacing w:before="120" w:after="120"/>
        <w:jc w:val="both"/>
      </w:pPr>
      <w:r w:rsidRPr="00AF11A9">
        <w:t>M. Frère-Orban parla trois jours après. Il déclara ne vouloir pre</w:t>
      </w:r>
      <w:r w:rsidRPr="00AF11A9">
        <w:t>n</w:t>
      </w:r>
      <w:r w:rsidRPr="00AF11A9">
        <w:t>dre aucun engagement d'examiner ni de présenter, dans la session su</w:t>
      </w:r>
      <w:r w:rsidRPr="00AF11A9">
        <w:t>i</w:t>
      </w:r>
      <w:r w:rsidRPr="00AF11A9">
        <w:t>vante, un système électoral basé sur la capacité.</w:t>
      </w:r>
      <w:r>
        <w:t xml:space="preserve"> [351] </w:t>
      </w:r>
      <w:r w:rsidRPr="00AF11A9">
        <w:t xml:space="preserve">Après avoir dit que M. Janson était intraitable sur ce point, M. Frère dit </w:t>
      </w:r>
      <w:r>
        <w:t>« </w:t>
      </w:r>
      <w:r w:rsidRPr="00AF11A9">
        <w:t>qu'il n'aurait du cabinet, ni cet acte de foi et d'hommage, ni cet engagement.</w:t>
      </w:r>
      <w:r>
        <w:t> »</w:t>
      </w:r>
    </w:p>
    <w:p w14:paraId="520F67B5" w14:textId="77777777" w:rsidR="00EA5760" w:rsidRPr="00AF11A9" w:rsidRDefault="00EA5760" w:rsidP="00EA5760">
      <w:pPr>
        <w:spacing w:before="120" w:after="120"/>
        <w:jc w:val="both"/>
      </w:pPr>
      <w:r w:rsidRPr="00AF11A9">
        <w:t>M. Janson répondit le lendemain au chef du cabinet</w:t>
      </w:r>
      <w:r>
        <w:t> :</w:t>
      </w:r>
      <w:r w:rsidRPr="00AF11A9">
        <w:t xml:space="preserve"> </w:t>
      </w:r>
      <w:r>
        <w:t>« </w:t>
      </w:r>
      <w:r w:rsidRPr="00AF11A9">
        <w:t>Nous avons écouté avec une attention soutenue, dit-il, le discours de l'honorable ministre, nous l'avons lu, pesé, examiné, et nous sommes arrivés à ce</w:t>
      </w:r>
      <w:r w:rsidRPr="00AF11A9">
        <w:t>t</w:t>
      </w:r>
      <w:r w:rsidRPr="00AF11A9">
        <w:t xml:space="preserve">te conviction, qu'en présence du langage qui a été tenu dans la séance d'hier, notre opposition n'a plus de raison d'être... L'honorable </w:t>
      </w:r>
      <w:r w:rsidRPr="00AF11A9">
        <w:lastRenderedPageBreak/>
        <w:t xml:space="preserve">chef du cabinet nous a dit, et c'est ce langage qui nous a convaincus, qu'il n'y a pas de </w:t>
      </w:r>
      <w:r w:rsidRPr="00AF11A9">
        <w:rPr>
          <w:i/>
        </w:rPr>
        <w:t>non possumus</w:t>
      </w:r>
      <w:r w:rsidRPr="00AF11A9">
        <w:t xml:space="preserve">, qu'il n'y a pas de </w:t>
      </w:r>
      <w:r w:rsidRPr="00AF11A9">
        <w:rPr>
          <w:i/>
        </w:rPr>
        <w:t>non volumus</w:t>
      </w:r>
      <w:r w:rsidRPr="00AF11A9">
        <w:t>, et qu'il y a lieu de délibérer. N'est-ce pas un hommage rendu par lui-même à l'impo</w:t>
      </w:r>
      <w:r w:rsidRPr="00AF11A9">
        <w:t>r</w:t>
      </w:r>
      <w:r w:rsidRPr="00AF11A9">
        <w:t>tance, à la gravité de la question que nous avons eu l'honneur de so</w:t>
      </w:r>
      <w:r w:rsidRPr="00AF11A9">
        <w:t>u</w:t>
      </w:r>
      <w:r w:rsidRPr="00AF11A9">
        <w:t xml:space="preserve">lever dans cette enceinte. </w:t>
      </w:r>
      <w:r w:rsidRPr="00AF11A9">
        <w:rPr>
          <w:i/>
        </w:rPr>
        <w:t>Il y a lieu de délibérer</w:t>
      </w:r>
      <w:r w:rsidRPr="00AF11A9">
        <w:t xml:space="preserve">, nous avons entendu ces paroles, le pays les retiendra... </w:t>
      </w:r>
      <w:r w:rsidRPr="00AF11A9">
        <w:rPr>
          <w:i/>
        </w:rPr>
        <w:t>Puisque le gouvernement nous dit qu'il va prendre la question en main, qu'il en délibérera</w:t>
      </w:r>
      <w:r w:rsidRPr="00AF11A9">
        <w:t>, il parviendra certainement à nous apporter une solution qui écartera toute éventual</w:t>
      </w:r>
      <w:r w:rsidRPr="00AF11A9">
        <w:t>i</w:t>
      </w:r>
      <w:r w:rsidRPr="00AF11A9">
        <w:t>té d'un dissentiment ultérieur.</w:t>
      </w:r>
      <w:r>
        <w:t> »</w:t>
      </w:r>
    </w:p>
    <w:p w14:paraId="340A61AC" w14:textId="77777777" w:rsidR="00EA5760" w:rsidRPr="00AF11A9" w:rsidRDefault="00EA5760" w:rsidP="00EA5760">
      <w:pPr>
        <w:spacing w:before="120" w:after="120"/>
        <w:jc w:val="both"/>
      </w:pPr>
      <w:r w:rsidRPr="00AF11A9">
        <w:t>Mais M. Frère n'admettait pas ce commentaire de son discours car il s'écria, dans une interruption</w:t>
      </w:r>
      <w:r>
        <w:t> :</w:t>
      </w:r>
    </w:p>
    <w:p w14:paraId="0D51D1F0" w14:textId="77777777" w:rsidR="00EA5760" w:rsidRDefault="00EA5760" w:rsidP="00EA5760">
      <w:pPr>
        <w:pStyle w:val="Grillecouleur-Accent1"/>
      </w:pPr>
    </w:p>
    <w:p w14:paraId="16EF9E7C" w14:textId="77777777" w:rsidR="00EA5760" w:rsidRDefault="00EA5760" w:rsidP="00EA5760">
      <w:pPr>
        <w:pStyle w:val="Grillecouleur-Accent1"/>
      </w:pPr>
      <w:r>
        <w:t>« </w:t>
      </w:r>
      <w:r w:rsidRPr="00AF11A9">
        <w:t xml:space="preserve">Non, non, j'ai dit que nous délibérerions sur le projet que </w:t>
      </w:r>
      <w:r w:rsidRPr="00AF11A9">
        <w:rPr>
          <w:i/>
        </w:rPr>
        <w:t>pourrait</w:t>
      </w:r>
      <w:r w:rsidRPr="00AF11A9">
        <w:t xml:space="preserve"> pr</w:t>
      </w:r>
      <w:r w:rsidRPr="00AF11A9">
        <w:t>é</w:t>
      </w:r>
      <w:r w:rsidRPr="00AF11A9">
        <w:t>senter la section centrale.</w:t>
      </w:r>
      <w:r>
        <w:t> »</w:t>
      </w:r>
      <w:r w:rsidRPr="00AF11A9">
        <w:t xml:space="preserve"> Et il accentua, en ajoutant dans la même séance</w:t>
      </w:r>
      <w:r>
        <w:t> :</w:t>
      </w:r>
      <w:r w:rsidRPr="00AF11A9">
        <w:t xml:space="preserve"> </w:t>
      </w:r>
      <w:r>
        <w:t>« </w:t>
      </w:r>
      <w:r w:rsidRPr="00AF11A9">
        <w:t>Je n'ai pas dit que le gouvernement prendrait en main la que</w:t>
      </w:r>
      <w:r w:rsidRPr="00AF11A9">
        <w:t>s</w:t>
      </w:r>
      <w:r w:rsidRPr="00AF11A9">
        <w:t xml:space="preserve">tion de la réforme électorale. </w:t>
      </w:r>
      <w:r w:rsidRPr="00AF11A9">
        <w:rPr>
          <w:i/>
        </w:rPr>
        <w:t>Le gouvernement ne prend pas cette question en main. Le gouvernement ne s'est pas engagé et ne saurait s'engager</w:t>
      </w:r>
      <w:r w:rsidRPr="00AF11A9">
        <w:t>. IL PERSISTE À DÉCLARER QU'IL NE SAURAIT S'ENGAGER À A</w:t>
      </w:r>
      <w:r w:rsidRPr="00AF11A9">
        <w:t>P</w:t>
      </w:r>
      <w:r w:rsidRPr="00AF11A9">
        <w:t>PORTER À LA CHAMBRE UNE PROPOSITION DE LOI BASÉE SUR LA CAPACITÉ.</w:t>
      </w:r>
      <w:r>
        <w:t> »</w:t>
      </w:r>
    </w:p>
    <w:p w14:paraId="019FBAAA" w14:textId="77777777" w:rsidR="00EA5760" w:rsidRPr="00AF11A9" w:rsidRDefault="00EA5760" w:rsidP="00EA5760">
      <w:pPr>
        <w:pStyle w:val="Grillecouleur-Accent1"/>
      </w:pPr>
    </w:p>
    <w:p w14:paraId="67C8C766" w14:textId="77777777" w:rsidR="00EA5760" w:rsidRDefault="00EA5760" w:rsidP="00EA5760">
      <w:pPr>
        <w:spacing w:before="120" w:after="120"/>
        <w:jc w:val="both"/>
      </w:pPr>
      <w:r w:rsidRPr="00AF11A9">
        <w:t>Au lieu de se récrier et d'exécuter sa menace de ne plus soutenir le gouvernement, M. Janson ne répliqua plus et capitula</w:t>
      </w:r>
      <w:r>
        <w:t> </w:t>
      </w:r>
      <w:r>
        <w:rPr>
          <w:rStyle w:val="Appelnotedebasdep"/>
        </w:rPr>
        <w:footnoteReference w:id="97"/>
      </w:r>
      <w:r w:rsidRPr="00AF11A9">
        <w:t>. Léon Defui</w:t>
      </w:r>
      <w:r w:rsidRPr="00AF11A9">
        <w:t>s</w:t>
      </w:r>
      <w:r w:rsidRPr="00AF11A9">
        <w:t>seaux, dégoûté et désillusionné, donna sa démission.</w:t>
      </w:r>
    </w:p>
    <w:p w14:paraId="1C968460" w14:textId="77777777" w:rsidR="00EA5760" w:rsidRDefault="00EA5760" w:rsidP="00EA5760">
      <w:pPr>
        <w:spacing w:before="120" w:after="120"/>
        <w:jc w:val="both"/>
      </w:pPr>
      <w:r>
        <w:t>[352]</w:t>
      </w:r>
    </w:p>
    <w:p w14:paraId="55612087" w14:textId="77777777" w:rsidR="00EA5760" w:rsidRPr="00AF11A9" w:rsidRDefault="00EA5760" w:rsidP="00EA5760">
      <w:pPr>
        <w:spacing w:before="120" w:after="120"/>
        <w:jc w:val="both"/>
      </w:pPr>
      <w:r w:rsidRPr="00AF11A9">
        <w:t>On apprécia sévèrement l'attitude du chef de l'extrême gauche de 1881, attitude qui, d'ailleurs, paraissait incompréhensible.</w:t>
      </w:r>
    </w:p>
    <w:p w14:paraId="0A29CA17" w14:textId="77777777" w:rsidR="00EA5760" w:rsidRPr="00AF11A9" w:rsidRDefault="00EA5760" w:rsidP="00EA5760">
      <w:pPr>
        <w:spacing w:before="120" w:after="120"/>
        <w:jc w:val="both"/>
      </w:pPr>
      <w:r w:rsidRPr="00AF11A9">
        <w:t xml:space="preserve">On en connaît aujourd'hui les causes. Les députés progressistes qui suivaient M. Janson étaient au nombre de huit. Ils furent vivement blâmés par les ministres et leurs collègues de la gauche. D'autre part, </w:t>
      </w:r>
      <w:r w:rsidRPr="00AF11A9">
        <w:lastRenderedPageBreak/>
        <w:t>la presse libérale tout entière les accusa de trahison, les déclara re</w:t>
      </w:r>
      <w:r w:rsidRPr="00AF11A9">
        <w:t>s</w:t>
      </w:r>
      <w:r w:rsidRPr="00AF11A9">
        <w:t>ponsables du désastre qu'ils provoquaient</w:t>
      </w:r>
      <w:r>
        <w:t> :</w:t>
      </w:r>
      <w:r w:rsidRPr="00AF11A9">
        <w:t xml:space="preserve"> la chute du cabinet libéral.</w:t>
      </w:r>
    </w:p>
    <w:p w14:paraId="003A8F2E" w14:textId="77777777" w:rsidR="00EA5760" w:rsidRPr="00AF11A9" w:rsidRDefault="00EA5760" w:rsidP="00EA5760">
      <w:pPr>
        <w:spacing w:before="120" w:after="120"/>
        <w:jc w:val="both"/>
      </w:pPr>
      <w:r w:rsidRPr="00AF11A9">
        <w:t>Effrayés, la plupart de ces messieurs renoncèrent à leur attitude. Dans une réunion qu'ils tinrent avant la séance du 12 juillet, on leur demanda l'engagement de ne pas faire connaître leur défaillance, esp</w:t>
      </w:r>
      <w:r w:rsidRPr="00AF11A9">
        <w:t>é</w:t>
      </w:r>
      <w:r w:rsidRPr="00AF11A9">
        <w:t>rant encore que M. Frère prendrait l'engagement de présenter une r</w:t>
      </w:r>
      <w:r w:rsidRPr="00AF11A9">
        <w:t>é</w:t>
      </w:r>
      <w:r w:rsidRPr="00AF11A9">
        <w:t>forme plus tard. Il n'en fit rien, fut plus intraitable que jamais, comme on vient de le voir, soit qu'il restait inébranlable, soit qu'il eut eu connaissance de la reculade des députés progressistes.</w:t>
      </w:r>
    </w:p>
    <w:p w14:paraId="61937B60" w14:textId="77777777" w:rsidR="00EA5760" w:rsidRPr="00AF11A9" w:rsidRDefault="00EA5760" w:rsidP="00EA5760">
      <w:pPr>
        <w:pStyle w:val="c"/>
      </w:pPr>
      <w:r w:rsidRPr="00AF11A9">
        <w:t>*</w:t>
      </w:r>
      <w:r>
        <w:br/>
      </w:r>
      <w:r w:rsidRPr="00AF11A9">
        <w:t>*</w:t>
      </w:r>
      <w:r>
        <w:t xml:space="preserve">   </w:t>
      </w:r>
      <w:r w:rsidRPr="00AF11A9">
        <w:t xml:space="preserve">  *</w:t>
      </w:r>
    </w:p>
    <w:p w14:paraId="71F0FD65" w14:textId="77777777" w:rsidR="00EA5760" w:rsidRPr="00AF11A9" w:rsidRDefault="00EA5760" w:rsidP="00EA5760">
      <w:pPr>
        <w:spacing w:before="120" w:after="120"/>
        <w:jc w:val="both"/>
      </w:pPr>
      <w:r w:rsidRPr="00AF11A9">
        <w:t xml:space="preserve">Malgré cet échec et malgré le peu d'encouragement donné par le gouvernement aux partisans d'une réforme électorale, il se constitua une </w:t>
      </w:r>
      <w:r w:rsidRPr="00AF11A9">
        <w:rPr>
          <w:i/>
        </w:rPr>
        <w:t>Ligue nationale pour la reforme électorale</w:t>
      </w:r>
      <w:r w:rsidRPr="00AF11A9">
        <w:t>. De nombreuses se</w:t>
      </w:r>
      <w:r w:rsidRPr="00AF11A9">
        <w:t>c</w:t>
      </w:r>
      <w:r w:rsidRPr="00AF11A9">
        <w:t>tions furent constituées en province.</w:t>
      </w:r>
    </w:p>
    <w:p w14:paraId="45360D05" w14:textId="77777777" w:rsidR="00EA5760" w:rsidRPr="00AF11A9" w:rsidRDefault="00EA5760" w:rsidP="00EA5760">
      <w:pPr>
        <w:spacing w:before="120" w:after="120"/>
        <w:jc w:val="both"/>
      </w:pPr>
      <w:r w:rsidRPr="00AF11A9">
        <w:t xml:space="preserve">La question de la réforme était une question d'intérêt national, au dessus des questions de parti. Les promoteurs de la </w:t>
      </w:r>
      <w:r w:rsidRPr="00AF11A9">
        <w:rPr>
          <w:i/>
        </w:rPr>
        <w:t>Ligue nationale</w:t>
      </w:r>
      <w:r w:rsidRPr="00AF11A9">
        <w:t xml:space="preserve"> ne l'entendaient point ainsi, puisque dans leur manifeste inaugural ils d</w:t>
      </w:r>
      <w:r w:rsidRPr="00AF11A9">
        <w:t>é</w:t>
      </w:r>
      <w:r w:rsidRPr="00AF11A9">
        <w:t xml:space="preserve">clarèrent </w:t>
      </w:r>
      <w:r>
        <w:t>« </w:t>
      </w:r>
      <w:r w:rsidRPr="00AF11A9">
        <w:t xml:space="preserve">n'attendre de concours que de ceux qui, </w:t>
      </w:r>
      <w:r w:rsidRPr="00AF11A9">
        <w:rPr>
          <w:i/>
        </w:rPr>
        <w:t>d'accord pour combattre le parti clérical</w:t>
      </w:r>
      <w:r w:rsidRPr="00AF11A9">
        <w:t>, tenaient pour légitime et nécessaire une large extension du droit de suffrage.</w:t>
      </w:r>
      <w:r>
        <w:t> »</w:t>
      </w:r>
    </w:p>
    <w:p w14:paraId="459E3FEC" w14:textId="77777777" w:rsidR="00EA5760" w:rsidRPr="00AF11A9" w:rsidRDefault="00EA5760" w:rsidP="00EA5760">
      <w:pPr>
        <w:spacing w:before="120" w:after="120"/>
        <w:jc w:val="both"/>
      </w:pPr>
      <w:r w:rsidRPr="00AF11A9">
        <w:t>C'était donc une ligue libérale et le cabinet de cette opinion, qui occupait le pouvoir, déclarait ne pas vouloir d'une réforme, même b</w:t>
      </w:r>
      <w:r w:rsidRPr="00AF11A9">
        <w:t>a</w:t>
      </w:r>
      <w:r w:rsidRPr="00AF11A9">
        <w:t>sée sur la capacité</w:t>
      </w:r>
      <w:r>
        <w:t> !</w:t>
      </w:r>
    </w:p>
    <w:p w14:paraId="63072908" w14:textId="77777777" w:rsidR="00EA5760" w:rsidRPr="00AF11A9" w:rsidRDefault="00EA5760" w:rsidP="00EA5760">
      <w:pPr>
        <w:spacing w:before="120" w:after="120"/>
        <w:jc w:val="both"/>
      </w:pPr>
      <w:r w:rsidRPr="00AF11A9">
        <w:t xml:space="preserve">La </w:t>
      </w:r>
      <w:r w:rsidRPr="00AF11A9">
        <w:rPr>
          <w:i/>
        </w:rPr>
        <w:t>section bruxelloise</w:t>
      </w:r>
      <w:r w:rsidRPr="00AF11A9">
        <w:t xml:space="preserve"> de la Ligue nationale de la réforme élector</w:t>
      </w:r>
      <w:r w:rsidRPr="00AF11A9">
        <w:t>a</w:t>
      </w:r>
      <w:r w:rsidRPr="00AF11A9">
        <w:t>le se montra plus large cependant et elle fit appel à tous les partisans de la revision de l'article 47 de la Constitution.</w:t>
      </w:r>
    </w:p>
    <w:p w14:paraId="24BE121E" w14:textId="77777777" w:rsidR="00EA5760" w:rsidRPr="00AF11A9" w:rsidRDefault="00EA5760" w:rsidP="00EA5760">
      <w:pPr>
        <w:spacing w:before="120" w:after="120"/>
        <w:jc w:val="both"/>
      </w:pPr>
      <w:r w:rsidRPr="00AF11A9">
        <w:t>Les statuts de cette section prescrivaient comme seules conditions d'admission, l'</w:t>
      </w:r>
      <w:r w:rsidRPr="00AF11A9">
        <w:rPr>
          <w:i/>
        </w:rPr>
        <w:t xml:space="preserve">adhésion au principe de la revision </w:t>
      </w:r>
      <w:r>
        <w:t>[</w:t>
      </w:r>
      <w:r w:rsidRPr="00420241">
        <w:t>353]</w:t>
      </w:r>
      <w:r>
        <w:t xml:space="preserve"> </w:t>
      </w:r>
      <w:r w:rsidRPr="00AF11A9">
        <w:rPr>
          <w:i/>
        </w:rPr>
        <w:t>constitutio</w:t>
      </w:r>
      <w:r w:rsidRPr="00AF11A9">
        <w:rPr>
          <w:i/>
        </w:rPr>
        <w:t>n</w:t>
      </w:r>
      <w:r w:rsidRPr="00AF11A9">
        <w:rPr>
          <w:i/>
        </w:rPr>
        <w:t>nelle</w:t>
      </w:r>
      <w:r w:rsidRPr="00AF11A9">
        <w:t xml:space="preserve"> et le payement annuel d'une contribution volo</w:t>
      </w:r>
      <w:r w:rsidRPr="00AF11A9">
        <w:t>n</w:t>
      </w:r>
      <w:r w:rsidRPr="00AF11A9">
        <w:t>taire.</w:t>
      </w:r>
    </w:p>
    <w:p w14:paraId="2AC9C631" w14:textId="77777777" w:rsidR="00EA5760" w:rsidRPr="00AF11A9" w:rsidRDefault="00EA5760" w:rsidP="00EA5760">
      <w:pPr>
        <w:spacing w:before="120" w:after="120"/>
        <w:jc w:val="both"/>
      </w:pPr>
      <w:r w:rsidRPr="00AF11A9">
        <w:t>Son comité, constitué en juillet 1882, se composait des personnes dont les noms suivent</w:t>
      </w:r>
      <w:r>
        <w:t> :</w:t>
      </w:r>
    </w:p>
    <w:p w14:paraId="19C50F9C" w14:textId="77777777" w:rsidR="00EA5760" w:rsidRDefault="00EA5760" w:rsidP="00EA5760">
      <w:pPr>
        <w:ind w:left="1080" w:hanging="360"/>
        <w:jc w:val="both"/>
      </w:pPr>
    </w:p>
    <w:p w14:paraId="37F483ED" w14:textId="77777777" w:rsidR="00EA5760" w:rsidRPr="00AF11A9" w:rsidRDefault="00EA5760" w:rsidP="00EA5760">
      <w:pPr>
        <w:ind w:left="1080" w:hanging="360"/>
        <w:jc w:val="both"/>
      </w:pPr>
      <w:r w:rsidRPr="00AF11A9">
        <w:t>Pierre Splingard, conseiller provincial, président.</w:t>
      </w:r>
    </w:p>
    <w:p w14:paraId="3A75F40A" w14:textId="77777777" w:rsidR="00EA5760" w:rsidRPr="00AF11A9" w:rsidRDefault="00EA5760" w:rsidP="00EA5760">
      <w:pPr>
        <w:ind w:left="1080" w:hanging="360"/>
        <w:jc w:val="both"/>
      </w:pPr>
      <w:r w:rsidRPr="00AF11A9">
        <w:t>Ernest Reisse, conseiller provincial, vice-président.</w:t>
      </w:r>
    </w:p>
    <w:p w14:paraId="5A1FEE69" w14:textId="77777777" w:rsidR="00EA5760" w:rsidRPr="00AF11A9" w:rsidRDefault="00EA5760" w:rsidP="00EA5760">
      <w:pPr>
        <w:ind w:left="1080" w:hanging="360"/>
        <w:jc w:val="both"/>
      </w:pPr>
      <w:r w:rsidRPr="00AF11A9">
        <w:lastRenderedPageBreak/>
        <w:t xml:space="preserve">Louis Ficher, secrétaire. </w:t>
      </w:r>
    </w:p>
    <w:p w14:paraId="160A16A0" w14:textId="77777777" w:rsidR="00EA5760" w:rsidRPr="00AF11A9" w:rsidRDefault="00EA5760" w:rsidP="00EA5760">
      <w:pPr>
        <w:ind w:left="1080" w:hanging="360"/>
        <w:jc w:val="both"/>
      </w:pPr>
      <w:r w:rsidRPr="00AF11A9">
        <w:t xml:space="preserve">Louis Mettewie, secrétaire-adjoint. </w:t>
      </w:r>
    </w:p>
    <w:p w14:paraId="1C12C1DB" w14:textId="77777777" w:rsidR="00EA5760" w:rsidRPr="00AF11A9" w:rsidRDefault="00EA5760" w:rsidP="00EA5760">
      <w:pPr>
        <w:ind w:left="1080" w:hanging="360"/>
        <w:jc w:val="both"/>
      </w:pPr>
      <w:r w:rsidRPr="00AF11A9">
        <w:t xml:space="preserve">Eugène Brûlé, trésorier. </w:t>
      </w:r>
    </w:p>
    <w:p w14:paraId="16A3BE36" w14:textId="77777777" w:rsidR="00EA5760" w:rsidRPr="00AF11A9" w:rsidRDefault="00EA5760" w:rsidP="00EA5760">
      <w:pPr>
        <w:ind w:left="1080" w:hanging="360"/>
        <w:jc w:val="both"/>
      </w:pPr>
      <w:r w:rsidRPr="00AF11A9">
        <w:t>Henri Bertiaux, trésorier-adjoint.</w:t>
      </w:r>
    </w:p>
    <w:p w14:paraId="22C4D451" w14:textId="77777777" w:rsidR="00EA5760" w:rsidRPr="00AF11A9" w:rsidRDefault="00EA5760" w:rsidP="00EA5760">
      <w:pPr>
        <w:ind w:left="1080" w:hanging="360"/>
        <w:jc w:val="both"/>
      </w:pPr>
      <w:r w:rsidRPr="00AF11A9">
        <w:t>Léon Pilloy conseiller provincial et communal, membre.</w:t>
      </w:r>
    </w:p>
    <w:p w14:paraId="7411F1D4" w14:textId="77777777" w:rsidR="00EA5760" w:rsidRPr="00AF11A9" w:rsidRDefault="00EA5760" w:rsidP="00EA5760">
      <w:pPr>
        <w:ind w:left="1080" w:hanging="360"/>
        <w:jc w:val="both"/>
      </w:pPr>
      <w:r w:rsidRPr="00AF11A9">
        <w:t>César De Paepe, docteur en médecine, membre.</w:t>
      </w:r>
    </w:p>
    <w:p w14:paraId="6F773A03" w14:textId="77777777" w:rsidR="00EA5760" w:rsidRPr="00AF11A9" w:rsidRDefault="00EA5760" w:rsidP="00EA5760">
      <w:pPr>
        <w:ind w:left="1080" w:hanging="360"/>
        <w:jc w:val="both"/>
      </w:pPr>
      <w:r w:rsidRPr="00AF11A9">
        <w:t>Wets, délégué de l'Association générale ouvrière, membre.</w:t>
      </w:r>
    </w:p>
    <w:p w14:paraId="4BF989CA" w14:textId="77777777" w:rsidR="00EA5760" w:rsidRPr="00AF11A9" w:rsidRDefault="00EA5760" w:rsidP="00EA5760">
      <w:pPr>
        <w:ind w:left="1080" w:hanging="360"/>
        <w:jc w:val="both"/>
      </w:pPr>
      <w:r w:rsidRPr="00AF11A9">
        <w:t>Narcisse, délégué de l'Association générale ouvrière, membre.</w:t>
      </w:r>
    </w:p>
    <w:p w14:paraId="3F27D83C" w14:textId="77777777" w:rsidR="00EA5760" w:rsidRPr="00AF11A9" w:rsidRDefault="00EA5760" w:rsidP="00EA5760">
      <w:pPr>
        <w:ind w:left="1080" w:hanging="360"/>
        <w:jc w:val="both"/>
      </w:pPr>
      <w:r w:rsidRPr="00AF11A9">
        <w:t>Pierre de Landtsheer, délégué du Cercle des collecteurs du D</w:t>
      </w:r>
      <w:r w:rsidRPr="00AF11A9">
        <w:t>e</w:t>
      </w:r>
      <w:r w:rsidRPr="00AF11A9">
        <w:t>nier des Écoles.</w:t>
      </w:r>
    </w:p>
    <w:p w14:paraId="769F4511" w14:textId="77777777" w:rsidR="00EA5760" w:rsidRPr="00AF11A9" w:rsidRDefault="00EA5760" w:rsidP="00EA5760">
      <w:pPr>
        <w:ind w:left="1080" w:hanging="360"/>
        <w:jc w:val="both"/>
      </w:pPr>
      <w:r w:rsidRPr="00AF11A9">
        <w:t>Désiré Brismée et Eugène Steens, délégués du Cercle des So</w:t>
      </w:r>
      <w:r w:rsidRPr="00AF11A9">
        <w:t>i</w:t>
      </w:r>
      <w:r w:rsidRPr="00AF11A9">
        <w:t>rées populaires rationalistes.</w:t>
      </w:r>
    </w:p>
    <w:p w14:paraId="5729A41F" w14:textId="77777777" w:rsidR="00EA5760" w:rsidRPr="00AF11A9" w:rsidRDefault="00EA5760" w:rsidP="00EA5760">
      <w:pPr>
        <w:ind w:left="1080" w:hanging="360"/>
        <w:jc w:val="both"/>
      </w:pPr>
      <w:r w:rsidRPr="00AF11A9">
        <w:t>Orgels, délégué de la Société Philanthropique des ouvriers ch</w:t>
      </w:r>
      <w:r w:rsidRPr="00AF11A9">
        <w:t>a</w:t>
      </w:r>
      <w:r w:rsidRPr="00AF11A9">
        <w:t>peliers.</w:t>
      </w:r>
    </w:p>
    <w:p w14:paraId="738A1858" w14:textId="77777777" w:rsidR="00EA5760" w:rsidRPr="00AF11A9" w:rsidRDefault="00EA5760" w:rsidP="00EA5760">
      <w:pPr>
        <w:ind w:left="1080" w:hanging="360"/>
        <w:jc w:val="both"/>
      </w:pPr>
      <w:r w:rsidRPr="00AF11A9">
        <w:t>Clément Philippe et Léon Warnots, délégués de la Jeune Garde libérale.</w:t>
      </w:r>
    </w:p>
    <w:p w14:paraId="13D4D511" w14:textId="77777777" w:rsidR="00EA5760" w:rsidRPr="00AF11A9" w:rsidRDefault="00EA5760" w:rsidP="00EA5760">
      <w:pPr>
        <w:ind w:left="1080" w:hanging="360"/>
        <w:jc w:val="both"/>
      </w:pPr>
      <w:r w:rsidRPr="00AF11A9">
        <w:t xml:space="preserve">Georges Tiberghien, délégué du Cercle </w:t>
      </w:r>
      <w:r w:rsidRPr="00AF11A9">
        <w:rPr>
          <w:i/>
        </w:rPr>
        <w:t>Le Progrès</w:t>
      </w:r>
      <w:r w:rsidRPr="00AF11A9">
        <w:t>.</w:t>
      </w:r>
    </w:p>
    <w:p w14:paraId="66FEB2A2" w14:textId="77777777" w:rsidR="00EA5760" w:rsidRPr="00AF11A9" w:rsidRDefault="00EA5760" w:rsidP="00EA5760">
      <w:pPr>
        <w:ind w:left="1080" w:hanging="360"/>
        <w:jc w:val="both"/>
      </w:pPr>
      <w:r w:rsidRPr="00AF11A9">
        <w:t>Destrée, délégué du Cercle des Etudiants progressistes.</w:t>
      </w:r>
    </w:p>
    <w:p w14:paraId="5417D94D" w14:textId="77777777" w:rsidR="00EA5760" w:rsidRPr="00AF11A9" w:rsidRDefault="00EA5760" w:rsidP="00EA5760">
      <w:pPr>
        <w:ind w:left="1080" w:hanging="360"/>
        <w:jc w:val="both"/>
      </w:pPr>
      <w:r w:rsidRPr="00AF11A9">
        <w:t>Jacques, délégué de la Jeune Garde des Ecoles communales.</w:t>
      </w:r>
    </w:p>
    <w:p w14:paraId="31F840C1" w14:textId="77777777" w:rsidR="00EA5760" w:rsidRDefault="00EA5760" w:rsidP="00EA5760">
      <w:pPr>
        <w:spacing w:before="120" w:after="120"/>
        <w:jc w:val="both"/>
      </w:pPr>
    </w:p>
    <w:p w14:paraId="1BD90787" w14:textId="77777777" w:rsidR="00EA5760" w:rsidRPr="00AF11A9" w:rsidRDefault="00EA5760" w:rsidP="00EA5760">
      <w:pPr>
        <w:spacing w:before="120" w:after="120"/>
        <w:jc w:val="both"/>
      </w:pPr>
      <w:r w:rsidRPr="00AF11A9">
        <w:t>Le mouvement pour le suffrage universel, œuvre du Parti socialiste de 1879 à 1882, et la propagande faite par les Ligues pour la réforme électorale, aboutirent finalement, au mois d'août 1883, au vote de la loi dite de capacitaires qui ne fit qu'une place minuscule à la classe ouvrière dans le corps électoral communal et provincial.</w:t>
      </w:r>
    </w:p>
    <w:p w14:paraId="70029098" w14:textId="77777777" w:rsidR="00EA5760" w:rsidRPr="00AF11A9" w:rsidRDefault="00EA5760" w:rsidP="00EA5760">
      <w:pPr>
        <w:spacing w:before="120" w:after="120"/>
        <w:jc w:val="both"/>
      </w:pPr>
      <w:r w:rsidRPr="00AF11A9">
        <w:t>Il avait suffi d'ailleurs de mettre en discussion le régime électoral existant pour créer dans le pays une certaine effervescence démocrat</w:t>
      </w:r>
      <w:r w:rsidRPr="00AF11A9">
        <w:t>i</w:t>
      </w:r>
      <w:r w:rsidRPr="00AF11A9">
        <w:t>que.</w:t>
      </w:r>
    </w:p>
    <w:p w14:paraId="2D720D28" w14:textId="77777777" w:rsidR="00EA5760" w:rsidRPr="00AF11A9" w:rsidRDefault="00EA5760" w:rsidP="00EA5760">
      <w:pPr>
        <w:spacing w:before="120" w:after="120"/>
        <w:jc w:val="both"/>
      </w:pPr>
      <w:r w:rsidRPr="00AF11A9">
        <w:t xml:space="preserve">On avait regretté l'entrée dans les associations libérales des anciens rédacteurs socialistes de la </w:t>
      </w:r>
      <w:r w:rsidRPr="00AF11A9">
        <w:rPr>
          <w:i/>
        </w:rPr>
        <w:t>Liberté</w:t>
      </w:r>
      <w:r>
        <w:t> :</w:t>
      </w:r>
      <w:r w:rsidRPr="00AF11A9">
        <w:t xml:space="preserve"> Arnould, Robert et </w:t>
      </w:r>
      <w:r>
        <w:t xml:space="preserve">[354] </w:t>
      </w:r>
      <w:r w:rsidRPr="00AF11A9">
        <w:t>Janson. Les résistances du ministère Frère-Bara aux propositions ultra mod</w:t>
      </w:r>
      <w:r w:rsidRPr="00AF11A9">
        <w:t>é</w:t>
      </w:r>
      <w:r w:rsidRPr="00AF11A9">
        <w:t>rées de l'extrême gauche mécontentèrent fortement les démocrates qui, à la suite de M. Janson et de ses amis, étaient entrés dans les a</w:t>
      </w:r>
      <w:r w:rsidRPr="00AF11A9">
        <w:t>s</w:t>
      </w:r>
      <w:r w:rsidRPr="00AF11A9">
        <w:t xml:space="preserve">sociations libérales. On tenta alors de fonder à Bruxelles un organisme politique qui, avec un programme minimum de réformes, aurait pu grouper la classe ouvrière et les éléments généreux de la bourgeoisie. </w:t>
      </w:r>
      <w:r w:rsidRPr="00AF11A9">
        <w:lastRenderedPageBreak/>
        <w:t>C'est dans ce but qu'un comité provisoire fut formé pour constituer l'</w:t>
      </w:r>
      <w:r w:rsidRPr="00AF11A9">
        <w:rPr>
          <w:i/>
        </w:rPr>
        <w:t>Union démocratique</w:t>
      </w:r>
      <w:r w:rsidRPr="00AF11A9">
        <w:t>, vers le milieu de l'année 1882.</w:t>
      </w:r>
    </w:p>
    <w:p w14:paraId="0B6F8DA1" w14:textId="77777777" w:rsidR="00EA5760" w:rsidRDefault="00EA5760" w:rsidP="00EA5760">
      <w:pPr>
        <w:spacing w:before="120" w:after="120"/>
        <w:jc w:val="both"/>
      </w:pPr>
      <w:r w:rsidRPr="00AF11A9">
        <w:t>Ce comité provisoire était composé de L. Bertrand, Ch. De Buy</w:t>
      </w:r>
      <w:r w:rsidRPr="00AF11A9">
        <w:t>g</w:t>
      </w:r>
      <w:r w:rsidRPr="00AF11A9">
        <w:t>her, Ch. Delfosse, C. De Paepe, G. De Greef, G. Lorand</w:t>
      </w:r>
      <w:r>
        <w:t> </w:t>
      </w:r>
      <w:r>
        <w:rPr>
          <w:rStyle w:val="Appelnotedebasdep"/>
        </w:rPr>
        <w:footnoteReference w:id="98"/>
      </w:r>
      <w:r w:rsidRPr="00AF11A9">
        <w:t>, Michaux. A. Van Caubergh et L. Verrycken.</w:t>
      </w:r>
    </w:p>
    <w:p w14:paraId="519901A6" w14:textId="77777777" w:rsidR="00EA5760" w:rsidRPr="00AF11A9" w:rsidRDefault="00EA5760" w:rsidP="00EA5760">
      <w:pPr>
        <w:spacing w:before="120" w:after="120"/>
        <w:jc w:val="both"/>
      </w:pPr>
      <w:r w:rsidRPr="00AF11A9">
        <w:t>Le manifeste inaugural de ce nouveau groupe constitue un doc</w:t>
      </w:r>
      <w:r w:rsidRPr="00AF11A9">
        <w:t>u</w:t>
      </w:r>
      <w:r w:rsidRPr="00AF11A9">
        <w:t>ment intéressant pour l'histoire de la démocratie socialiste belge. Les deux extraits qui vont suivre donneront au lecteur une idée exacte de la pensée de ses auteurs</w:t>
      </w:r>
      <w:r>
        <w:t> :</w:t>
      </w:r>
    </w:p>
    <w:p w14:paraId="75E124ED" w14:textId="77777777" w:rsidR="00EA5760" w:rsidRDefault="00EA5760" w:rsidP="00EA5760">
      <w:pPr>
        <w:pStyle w:val="Grillecouleur-Accent1"/>
      </w:pPr>
    </w:p>
    <w:p w14:paraId="5952A051" w14:textId="77777777" w:rsidR="00EA5760" w:rsidRPr="00AF11A9" w:rsidRDefault="00EA5760" w:rsidP="00EA5760">
      <w:pPr>
        <w:pStyle w:val="Grillecouleur-Accent1"/>
      </w:pPr>
      <w:r>
        <w:t>« </w:t>
      </w:r>
      <w:r w:rsidRPr="00AF11A9">
        <w:t>Les partis, de même que les idées, ne s'affirment qu'en se distinguant et en se précisant. Les tendances du libéralisme progressif sont évide</w:t>
      </w:r>
      <w:r w:rsidRPr="00AF11A9">
        <w:t>m</w:t>
      </w:r>
      <w:r w:rsidRPr="00AF11A9">
        <w:t>ment de plus en plus démocratiques, mais faute d'un objectif suffisamment pratique, elles se manifestent trop souvent par une agitation purement pol</w:t>
      </w:r>
      <w:r w:rsidRPr="00AF11A9">
        <w:t>i</w:t>
      </w:r>
      <w:r w:rsidRPr="00AF11A9">
        <w:t>tique, dont le radicalisme plutôt oratoire que réel, effraie à certains m</w:t>
      </w:r>
      <w:r w:rsidRPr="00AF11A9">
        <w:t>o</w:t>
      </w:r>
      <w:r w:rsidRPr="00AF11A9">
        <w:t>ments les esprits plus timides et peut-être plus positifs. L'insuffisance du programme libéral, spécialement au point de vue des réformes qui sont la condition de toute démocratie, n'est pas contestable, et, cependant les chefs du libéralisme reconnaissent que le libéralisme doit devenir dém</w:t>
      </w:r>
      <w:r w:rsidRPr="00AF11A9">
        <w:t>o</w:t>
      </w:r>
      <w:r w:rsidRPr="00AF11A9">
        <w:t>cratique ou qu'il ne sera pas. D'un antre côté, la domination des associ</w:t>
      </w:r>
      <w:r w:rsidRPr="00AF11A9">
        <w:t>a</w:t>
      </w:r>
      <w:r w:rsidRPr="00AF11A9">
        <w:t>tions libérales pèse évidemment au corps électoral qui répugne à s'enrég</w:t>
      </w:r>
      <w:r w:rsidRPr="00AF11A9">
        <w:t>i</w:t>
      </w:r>
      <w:r w:rsidRPr="00AF11A9">
        <w:t>menter et à se soumettre à leur discipline étroite</w:t>
      </w:r>
      <w:r>
        <w:t> ;</w:t>
      </w:r>
      <w:r w:rsidRPr="00AF11A9">
        <w:t xml:space="preserve"> le corps électoral déjà si restreint a trop rarement l'occasion de manifester ses préférences</w:t>
      </w:r>
      <w:r>
        <w:t> ;</w:t>
      </w:r>
      <w:r w:rsidRPr="00AF11A9">
        <w:t xml:space="preserve"> il ne s'enthousiasme guère pour des candidats au choix desquels il n'a point pa</w:t>
      </w:r>
      <w:r w:rsidRPr="00AF11A9">
        <w:t>r</w:t>
      </w:r>
      <w:r w:rsidRPr="00AF11A9">
        <w:t xml:space="preserve">ticipé. C'est à cette insuffisance du programme libéral et à l'organisation trop étroite et trop dictatoriale de ses associations, </w:t>
      </w:r>
      <w:r>
        <w:t xml:space="preserve">[355] </w:t>
      </w:r>
      <w:r w:rsidRPr="00AF11A9">
        <w:t>qu'il faut attribuer en grande partie l'indifférence et les défaillances du corps électoral dont les catholiques ont si habilement profité dans ces derniers temps.</w:t>
      </w:r>
    </w:p>
    <w:p w14:paraId="51DD25CE" w14:textId="77777777" w:rsidR="00EA5760" w:rsidRPr="00AF11A9" w:rsidRDefault="00EA5760" w:rsidP="00EA5760">
      <w:pPr>
        <w:pStyle w:val="Grillecouleur-Accent1"/>
      </w:pPr>
      <w:r>
        <w:t>« </w:t>
      </w:r>
      <w:r w:rsidRPr="00AF11A9">
        <w:t>L'</w:t>
      </w:r>
      <w:r w:rsidRPr="00AF11A9">
        <w:rPr>
          <w:i/>
        </w:rPr>
        <w:t>Union démocratique</w:t>
      </w:r>
      <w:r w:rsidRPr="00AF11A9">
        <w:t xml:space="preserve"> croit que les meilleurs moyens de remédier à ce</w:t>
      </w:r>
      <w:r w:rsidRPr="00AF11A9">
        <w:t>t</w:t>
      </w:r>
      <w:r w:rsidRPr="00AF11A9">
        <w:t>te situation sont</w:t>
      </w:r>
      <w:r>
        <w:t> :</w:t>
      </w:r>
      <w:r w:rsidRPr="00AF11A9">
        <w:t xml:space="preserve"> 1° de soumettre au public un programme de réformes pratiques susceptibles, par leur ensemble, de rallier aux idées de progrès la grande masse de la nation</w:t>
      </w:r>
      <w:r>
        <w:t> ;</w:t>
      </w:r>
      <w:r w:rsidRPr="00AF11A9">
        <w:t xml:space="preserve"> 2° de constituer une société dont le règlement soit assez large pour que ses membres y conservent la plus grande liberté d'action possible et, surtout, pour que tous les citoyens n'y trouvent pas un nouvel obstacle au libre exercice de leurs droits.</w:t>
      </w:r>
    </w:p>
    <w:p w14:paraId="2C003CA2" w14:textId="77777777" w:rsidR="00EA5760" w:rsidRPr="00AF11A9" w:rsidRDefault="00EA5760" w:rsidP="00EA5760">
      <w:pPr>
        <w:pStyle w:val="Grillecouleur-Accent1"/>
      </w:pPr>
      <w:r>
        <w:br w:type="page"/>
      </w:r>
      <w:r>
        <w:lastRenderedPageBreak/>
        <w:t>« </w:t>
      </w:r>
      <w:r w:rsidRPr="00AF11A9">
        <w:t>Nous faisons appel à tous ceux qui veulent que la nation belge d</w:t>
      </w:r>
      <w:r w:rsidRPr="00AF11A9">
        <w:t>e</w:t>
      </w:r>
      <w:r w:rsidRPr="00AF11A9">
        <w:t>vienne en réalité ce qu'elle n'est encore que fictivement, une société basée sur des institutions politiques et économiques franchement démocratiques. Les réformes que nous préconisons ne sont pas des idées purement pe</w:t>
      </w:r>
      <w:r w:rsidRPr="00AF11A9">
        <w:t>r</w:t>
      </w:r>
      <w:r w:rsidRPr="00AF11A9">
        <w:t>sonne</w:t>
      </w:r>
      <w:r w:rsidRPr="00AF11A9">
        <w:t>l</w:t>
      </w:r>
      <w:r w:rsidRPr="00AF11A9">
        <w:t>les</w:t>
      </w:r>
      <w:r>
        <w:t> ;</w:t>
      </w:r>
      <w:r w:rsidRPr="00AF11A9">
        <w:t xml:space="preserve"> elles expriment les tendances de la démocratie dans tous les pays civilisés, elles sont toutes actuellement ou prochainement réalis</w:t>
      </w:r>
      <w:r w:rsidRPr="00AF11A9">
        <w:t>a</w:t>
      </w:r>
      <w:r w:rsidRPr="00AF11A9">
        <w:t>bles</w:t>
      </w:r>
      <w:r>
        <w:t> ;</w:t>
      </w:r>
      <w:r w:rsidRPr="00AF11A9">
        <w:t xml:space="preserve"> elles rattachent l'avenir au passé par une transition naturelle et contiennent, en elles-mêmes, suffisamment de germes de développement ultérieurs, pour donner satisfaction à nos aspirations vers une organisation sociale de plus en plus parfaite.</w:t>
      </w:r>
    </w:p>
    <w:p w14:paraId="2022E2CD" w14:textId="77777777" w:rsidR="00EA5760" w:rsidRPr="00AF11A9" w:rsidRDefault="00EA5760" w:rsidP="00EA5760">
      <w:pPr>
        <w:pStyle w:val="Grillecouleur-Accent1"/>
      </w:pPr>
      <w:r>
        <w:t>« </w:t>
      </w:r>
      <w:r w:rsidRPr="00AF11A9">
        <w:t>Et d'abord, l'</w:t>
      </w:r>
      <w:r w:rsidRPr="00AF11A9">
        <w:rPr>
          <w:i/>
        </w:rPr>
        <w:t>Union démocratique</w:t>
      </w:r>
      <w:r w:rsidRPr="00AF11A9">
        <w:t>, convaincue que les intérêts éc</w:t>
      </w:r>
      <w:r w:rsidRPr="00AF11A9">
        <w:t>o</w:t>
      </w:r>
      <w:r w:rsidRPr="00AF11A9">
        <w:t>nom</w:t>
      </w:r>
      <w:r w:rsidRPr="00AF11A9">
        <w:t>i</w:t>
      </w:r>
      <w:r w:rsidRPr="00AF11A9">
        <w:t>ques sont, avec l'enseignement scientifique et professionnel, la base fo</w:t>
      </w:r>
      <w:r w:rsidRPr="00AF11A9">
        <w:t>n</w:t>
      </w:r>
      <w:r w:rsidRPr="00AF11A9">
        <w:t>damentale de tout ordre social et lui impriment sa forme et sa direction générales, place en tête de son programme les réformes qui intéressent d</w:t>
      </w:r>
      <w:r w:rsidRPr="00AF11A9">
        <w:t>i</w:t>
      </w:r>
      <w:r w:rsidRPr="00AF11A9">
        <w:t>rectement l'industrie, l'agriculture et le commerce, et, comme les travai</w:t>
      </w:r>
      <w:r w:rsidRPr="00AF11A9">
        <w:t>l</w:t>
      </w:r>
      <w:r w:rsidRPr="00AF11A9">
        <w:t>leurs constituent la plus grande masse de la nation, elle se préoccupe avant tout de relever le niveau de leur bien-être matériel et moral. À cette fin, il est nécessaire de faire participer la population ouvrière à la vie collective en groupant ses forces et ses intérêts et en lui donnant une représentation spéciale qui, dans la suite, pourra même être encore plus efficace et plus étendue. L'organisation de chambres syndicales pour les ouvriers de toutes les industries est le point de départ indispensable pour tous les progrès à réaliser ultérieurement, pour l'émancipation de la masse</w:t>
      </w:r>
      <w:r>
        <w:t xml:space="preserve"> [356]</w:t>
      </w:r>
      <w:r w:rsidRPr="00AF11A9">
        <w:t xml:space="preserve"> la plus considérable de la nation et la plus négligée jusqu'ici. L'Angleterre et la France notamment nous ont déjà devancé dans cette voie et leur expérie</w:t>
      </w:r>
      <w:r w:rsidRPr="00AF11A9">
        <w:t>n</w:t>
      </w:r>
      <w:r w:rsidRPr="00AF11A9">
        <w:t>ce nous facilitera cette réforme.</w:t>
      </w:r>
      <w:r>
        <w:t> »</w:t>
      </w:r>
    </w:p>
    <w:p w14:paraId="7563A50A" w14:textId="77777777" w:rsidR="00EA5760" w:rsidRDefault="00EA5760" w:rsidP="00EA5760">
      <w:pPr>
        <w:spacing w:before="120" w:after="120"/>
        <w:jc w:val="both"/>
      </w:pPr>
    </w:p>
    <w:p w14:paraId="0ABF7748" w14:textId="77777777" w:rsidR="00EA5760" w:rsidRPr="00AF11A9" w:rsidRDefault="00EA5760" w:rsidP="00EA5760">
      <w:pPr>
        <w:spacing w:before="120" w:after="120"/>
        <w:jc w:val="both"/>
      </w:pPr>
      <w:r w:rsidRPr="00AF11A9">
        <w:t xml:space="preserve">Cette idée fondamentale fut surtout développée par Guillaume De Greef et se ressent en grande partie des principes défendus par la </w:t>
      </w:r>
      <w:r w:rsidRPr="00AF11A9">
        <w:rPr>
          <w:i/>
        </w:rPr>
        <w:t>L</w:t>
      </w:r>
      <w:r w:rsidRPr="00AF11A9">
        <w:rPr>
          <w:i/>
        </w:rPr>
        <w:t>i</w:t>
      </w:r>
      <w:r w:rsidRPr="00AF11A9">
        <w:rPr>
          <w:i/>
        </w:rPr>
        <w:t>berté</w:t>
      </w:r>
      <w:r w:rsidRPr="00AF11A9">
        <w:t>.</w:t>
      </w:r>
    </w:p>
    <w:p w14:paraId="6E4FC85D" w14:textId="77777777" w:rsidR="00EA5760" w:rsidRPr="00AF11A9" w:rsidRDefault="00EA5760" w:rsidP="00EA5760">
      <w:pPr>
        <w:spacing w:before="120" w:after="120"/>
        <w:jc w:val="both"/>
      </w:pPr>
      <w:r w:rsidRPr="00AF11A9">
        <w:t>Après avoir justifié les réformes inscrites au programme de l'</w:t>
      </w:r>
      <w:r w:rsidRPr="00AF11A9">
        <w:rPr>
          <w:i/>
        </w:rPr>
        <w:t>Union démocratique</w:t>
      </w:r>
      <w:r w:rsidRPr="00AF11A9">
        <w:t>, le manifeste se terminait comme suit</w:t>
      </w:r>
      <w:r>
        <w:t> :</w:t>
      </w:r>
    </w:p>
    <w:p w14:paraId="05C6955E" w14:textId="77777777" w:rsidR="00EA5760" w:rsidRDefault="00EA5760" w:rsidP="00EA5760">
      <w:pPr>
        <w:spacing w:before="120" w:after="120"/>
        <w:jc w:val="both"/>
      </w:pPr>
    </w:p>
    <w:p w14:paraId="2E5CFB1C" w14:textId="77777777" w:rsidR="00EA5760" w:rsidRPr="00AF11A9" w:rsidRDefault="00EA5760" w:rsidP="00EA5760">
      <w:pPr>
        <w:pStyle w:val="Grillecouleur-Accent1"/>
      </w:pPr>
      <w:r>
        <w:t>« </w:t>
      </w:r>
      <w:r w:rsidRPr="00AF11A9">
        <w:t>Ce programme n'est pas systématiquement hostile à celui du libér</w:t>
      </w:r>
      <w:r w:rsidRPr="00AF11A9">
        <w:t>a</w:t>
      </w:r>
      <w:r w:rsidRPr="00AF11A9">
        <w:t>lisme progressif, il en comble au contraire une véritable lacune et il en d</w:t>
      </w:r>
      <w:r w:rsidRPr="00AF11A9">
        <w:t>é</w:t>
      </w:r>
      <w:r w:rsidRPr="00AF11A9">
        <w:t>gage, d'une façon plus précise, les aspirations généreuses.</w:t>
      </w:r>
    </w:p>
    <w:p w14:paraId="401A3158" w14:textId="77777777" w:rsidR="00EA5760" w:rsidRDefault="00EA5760" w:rsidP="00EA5760">
      <w:pPr>
        <w:pStyle w:val="Grillecouleur-Accent1"/>
      </w:pPr>
      <w:r>
        <w:t>« </w:t>
      </w:r>
      <w:r w:rsidRPr="00AF11A9">
        <w:t>Véritable Ligue du Bien Public, notre société ne désespère pas d'a</w:t>
      </w:r>
      <w:r w:rsidRPr="00AF11A9">
        <w:t>b</w:t>
      </w:r>
      <w:r w:rsidRPr="00AF11A9">
        <w:t>so</w:t>
      </w:r>
      <w:r w:rsidRPr="00AF11A9">
        <w:t>r</w:t>
      </w:r>
      <w:r w:rsidRPr="00AF11A9">
        <w:t>ber en son sein toutes les forces politiques vitales du peuple belge</w:t>
      </w:r>
      <w:r>
        <w:t> ;</w:t>
      </w:r>
      <w:r w:rsidRPr="00AF11A9">
        <w:t xml:space="preserve"> son programme est assez vaste pour réunir dans un lien fraternel toutes les écoles et toutes les nuances de la démocratie</w:t>
      </w:r>
      <w:r>
        <w:t> ;</w:t>
      </w:r>
      <w:r w:rsidRPr="00AF11A9">
        <w:t xml:space="preserve"> il est assez sage pour rass</w:t>
      </w:r>
      <w:r w:rsidRPr="00AF11A9">
        <w:t>u</w:t>
      </w:r>
      <w:r w:rsidRPr="00AF11A9">
        <w:t>rer les timides</w:t>
      </w:r>
      <w:r>
        <w:t> ;</w:t>
      </w:r>
      <w:r w:rsidRPr="00AF11A9">
        <w:t xml:space="preserve"> il contient enfin suffisamment de germes de progrès ult</w:t>
      </w:r>
      <w:r w:rsidRPr="00AF11A9">
        <w:t>é</w:t>
      </w:r>
      <w:r w:rsidRPr="00AF11A9">
        <w:lastRenderedPageBreak/>
        <w:t>rieurs, pour donner satisfaction aux plus avancés. Si la génération présente parvenait à réaliser ce programme, ne léguerait-elle pas à celle qui lui su</w:t>
      </w:r>
      <w:r w:rsidRPr="00AF11A9">
        <w:t>c</w:t>
      </w:r>
      <w:r w:rsidRPr="00AF11A9">
        <w:t>cédera un peu plus de liberté et de bonheur</w:t>
      </w:r>
      <w:r>
        <w:t> ?</w:t>
      </w:r>
      <w:r w:rsidRPr="00AF11A9">
        <w:t xml:space="preserve"> Cela étant, et puisque ce pr</w:t>
      </w:r>
      <w:r w:rsidRPr="00AF11A9">
        <w:t>o</w:t>
      </w:r>
      <w:r w:rsidRPr="00AF11A9">
        <w:t>gramme ainsi défini est réalisable, quel est l'homme de cœur qui voudrait, par indifférence ou esprit de système, refuser d'aider à sa réalisation en s'affiliant à l'</w:t>
      </w:r>
      <w:r w:rsidRPr="00AF11A9">
        <w:rPr>
          <w:i/>
        </w:rPr>
        <w:t>Union démocratique</w:t>
      </w:r>
      <w:r w:rsidRPr="00AF11A9">
        <w:t>, dont le but est d'assurer à la généralité les bienfaits de réformes dont chacun doit reconnaître l'opportunité et la justice</w:t>
      </w:r>
      <w:r>
        <w:t> ? »</w:t>
      </w:r>
    </w:p>
    <w:p w14:paraId="47E3E472" w14:textId="77777777" w:rsidR="00EA5760" w:rsidRPr="00AF11A9" w:rsidRDefault="00EA5760" w:rsidP="00EA5760">
      <w:pPr>
        <w:pStyle w:val="Grillecouleur-Accent1"/>
      </w:pPr>
    </w:p>
    <w:p w14:paraId="0CBFBD56" w14:textId="77777777" w:rsidR="00EA5760" w:rsidRDefault="00EA5760" w:rsidP="00EA5760">
      <w:pPr>
        <w:spacing w:before="120" w:after="120"/>
        <w:jc w:val="both"/>
      </w:pPr>
      <w:r w:rsidRPr="00AF11A9">
        <w:t>Quant au programme de l'</w:t>
      </w:r>
      <w:r w:rsidRPr="00AF11A9">
        <w:rPr>
          <w:i/>
        </w:rPr>
        <w:t>Union démocratique</w:t>
      </w:r>
      <w:r w:rsidRPr="00AF11A9">
        <w:t>, le voici en entier</w:t>
      </w:r>
      <w:r>
        <w:t> :</w:t>
      </w:r>
    </w:p>
    <w:p w14:paraId="32CF5081" w14:textId="77777777" w:rsidR="00EA5760" w:rsidRPr="00AF11A9" w:rsidRDefault="00EA5760" w:rsidP="00EA5760">
      <w:pPr>
        <w:spacing w:before="120" w:after="120"/>
        <w:jc w:val="both"/>
      </w:pPr>
    </w:p>
    <w:p w14:paraId="56502A8C" w14:textId="77777777" w:rsidR="00EA5760" w:rsidRPr="00AF11A9" w:rsidRDefault="00EA5760" w:rsidP="00EA5760">
      <w:pPr>
        <w:spacing w:before="120" w:after="120"/>
        <w:jc w:val="both"/>
      </w:pPr>
      <w:r w:rsidRPr="00AF11A9">
        <w:t>Organisation de Chambres Syndicales</w:t>
      </w:r>
      <w:r>
        <w:t> ;</w:t>
      </w:r>
    </w:p>
    <w:p w14:paraId="5C7D13DA" w14:textId="77777777" w:rsidR="00EA5760" w:rsidRPr="00AF11A9" w:rsidRDefault="00EA5760" w:rsidP="00EA5760">
      <w:pPr>
        <w:spacing w:before="120" w:after="120"/>
        <w:jc w:val="both"/>
      </w:pPr>
      <w:r w:rsidRPr="00AF11A9">
        <w:t>Réforme des Conseils de prud'hommes</w:t>
      </w:r>
      <w:r>
        <w:t> ;</w:t>
      </w:r>
    </w:p>
    <w:p w14:paraId="456F679D" w14:textId="77777777" w:rsidR="00EA5760" w:rsidRPr="00AF11A9" w:rsidRDefault="00EA5760" w:rsidP="00EA5760">
      <w:pPr>
        <w:spacing w:before="120" w:after="120"/>
        <w:jc w:val="both"/>
      </w:pPr>
      <w:r w:rsidRPr="00AF11A9">
        <w:t>Suppression de l'art. 1781 du code civil et des livrets d'ouvriers</w:t>
      </w:r>
      <w:r>
        <w:t> ;</w:t>
      </w:r>
    </w:p>
    <w:p w14:paraId="5DE6CE92" w14:textId="77777777" w:rsidR="00EA5760" w:rsidRPr="00AF11A9" w:rsidRDefault="00EA5760" w:rsidP="00EA5760">
      <w:pPr>
        <w:spacing w:before="120" w:after="120"/>
        <w:jc w:val="both"/>
      </w:pPr>
      <w:r w:rsidRPr="00AF11A9">
        <w:t>Création de Bourses du Travail et de bureaux de Statistique</w:t>
      </w:r>
      <w:r>
        <w:t> ;</w:t>
      </w:r>
    </w:p>
    <w:p w14:paraId="7A8F9D63" w14:textId="77777777" w:rsidR="00EA5760" w:rsidRPr="00AF11A9" w:rsidRDefault="00EA5760" w:rsidP="00EA5760">
      <w:pPr>
        <w:spacing w:before="120" w:after="120"/>
        <w:jc w:val="both"/>
      </w:pPr>
      <w:r w:rsidRPr="00AF11A9">
        <w:t>Limitation des heures de travail et règlementation du travail des femmes et des enfants</w:t>
      </w:r>
      <w:r>
        <w:t> ;</w:t>
      </w:r>
    </w:p>
    <w:p w14:paraId="7295E3CF" w14:textId="77777777" w:rsidR="00EA5760" w:rsidRPr="00AF11A9" w:rsidRDefault="00EA5760" w:rsidP="00EA5760">
      <w:pPr>
        <w:spacing w:before="120" w:after="120"/>
        <w:jc w:val="both"/>
      </w:pPr>
      <w:r w:rsidRPr="00AF11A9">
        <w:t>Réorganisation des Caisses de prévoyance</w:t>
      </w:r>
      <w:r>
        <w:t> ;</w:t>
      </w:r>
    </w:p>
    <w:p w14:paraId="7B517E59" w14:textId="77777777" w:rsidR="00EA5760" w:rsidRPr="00AF11A9" w:rsidRDefault="00EA5760" w:rsidP="00EA5760">
      <w:pPr>
        <w:spacing w:before="120" w:after="120"/>
        <w:jc w:val="both"/>
      </w:pPr>
      <w:r w:rsidRPr="00AF11A9">
        <w:t>Organisation de l'enseignement professionnel et scientifique</w:t>
      </w:r>
      <w:r>
        <w:t> ;</w:t>
      </w:r>
    </w:p>
    <w:p w14:paraId="006909CE" w14:textId="77777777" w:rsidR="00EA5760" w:rsidRPr="00AF11A9" w:rsidRDefault="00EA5760" w:rsidP="00EA5760">
      <w:pPr>
        <w:spacing w:before="120" w:after="120"/>
        <w:jc w:val="both"/>
      </w:pPr>
      <w:r>
        <w:t>[357]</w:t>
      </w:r>
    </w:p>
    <w:p w14:paraId="58A9E5D9" w14:textId="77777777" w:rsidR="00EA5760" w:rsidRPr="00AF11A9" w:rsidRDefault="00EA5760" w:rsidP="00EA5760">
      <w:pPr>
        <w:spacing w:before="120" w:after="120"/>
        <w:jc w:val="both"/>
      </w:pPr>
      <w:r w:rsidRPr="00AF11A9">
        <w:t>Crédit agricole</w:t>
      </w:r>
      <w:r>
        <w:t> ;</w:t>
      </w:r>
    </w:p>
    <w:p w14:paraId="08E390A6" w14:textId="77777777" w:rsidR="00EA5760" w:rsidRPr="00AF11A9" w:rsidRDefault="00EA5760" w:rsidP="00EA5760">
      <w:pPr>
        <w:spacing w:before="120" w:after="120"/>
        <w:jc w:val="both"/>
      </w:pPr>
      <w:r w:rsidRPr="00AF11A9">
        <w:t>Réglementation plus équitable des rapports existants entre le pr</w:t>
      </w:r>
      <w:r w:rsidRPr="00AF11A9">
        <w:t>o</w:t>
      </w:r>
      <w:r w:rsidRPr="00AF11A9">
        <w:t>priétaire, le fermier et le journalier</w:t>
      </w:r>
      <w:r>
        <w:t> ;</w:t>
      </w:r>
    </w:p>
    <w:p w14:paraId="1D30F7DD" w14:textId="77777777" w:rsidR="00EA5760" w:rsidRPr="00AF11A9" w:rsidRDefault="00EA5760" w:rsidP="00EA5760">
      <w:pPr>
        <w:spacing w:before="120" w:after="120"/>
        <w:jc w:val="both"/>
      </w:pPr>
      <w:r w:rsidRPr="00AF11A9">
        <w:t>Réforme du Crédit commercial et de la Banque Nationale</w:t>
      </w:r>
      <w:r>
        <w:t> ;</w:t>
      </w:r>
    </w:p>
    <w:p w14:paraId="7AA19EAA" w14:textId="77777777" w:rsidR="00EA5760" w:rsidRPr="00AF11A9" w:rsidRDefault="00EA5760" w:rsidP="00EA5760">
      <w:pPr>
        <w:spacing w:before="120" w:after="120"/>
        <w:jc w:val="both"/>
      </w:pPr>
      <w:r w:rsidRPr="00AF11A9">
        <w:t>Impôt progressif sur le revenu</w:t>
      </w:r>
      <w:r>
        <w:t> ;</w:t>
      </w:r>
    </w:p>
    <w:p w14:paraId="2550E79B" w14:textId="77777777" w:rsidR="00EA5760" w:rsidRPr="00AF11A9" w:rsidRDefault="00EA5760" w:rsidP="00EA5760">
      <w:pPr>
        <w:spacing w:before="120" w:after="120"/>
        <w:jc w:val="both"/>
      </w:pPr>
      <w:r w:rsidRPr="00AF11A9">
        <w:t>Egalité et réduction des charges militaires</w:t>
      </w:r>
      <w:r>
        <w:t> ;</w:t>
      </w:r>
    </w:p>
    <w:p w14:paraId="2BD1E4ED" w14:textId="77777777" w:rsidR="00EA5760" w:rsidRPr="00AF11A9" w:rsidRDefault="00EA5760" w:rsidP="00EA5760">
      <w:pPr>
        <w:spacing w:before="120" w:after="120"/>
        <w:jc w:val="both"/>
      </w:pPr>
      <w:r w:rsidRPr="00AF11A9">
        <w:t>Organisation du Crédit immobilier</w:t>
      </w:r>
      <w:r>
        <w:t> ;</w:t>
      </w:r>
    </w:p>
    <w:p w14:paraId="2E4813BE" w14:textId="77777777" w:rsidR="00EA5760" w:rsidRPr="00AF11A9" w:rsidRDefault="00EA5760" w:rsidP="00EA5760">
      <w:pPr>
        <w:spacing w:before="120" w:after="120"/>
        <w:jc w:val="both"/>
      </w:pPr>
      <w:r w:rsidRPr="00AF11A9">
        <w:t>Réforme du Notariat</w:t>
      </w:r>
      <w:r>
        <w:t> ;</w:t>
      </w:r>
    </w:p>
    <w:p w14:paraId="1E2A29FB" w14:textId="77777777" w:rsidR="00EA5760" w:rsidRPr="00AF11A9" w:rsidRDefault="00EA5760" w:rsidP="00EA5760">
      <w:pPr>
        <w:spacing w:before="120" w:after="120"/>
        <w:jc w:val="both"/>
      </w:pPr>
      <w:r w:rsidRPr="00AF11A9">
        <w:t>Reprise des chemins de fer, des canaux et des tramways</w:t>
      </w:r>
      <w:r>
        <w:t> ;</w:t>
      </w:r>
      <w:r w:rsidRPr="00AF11A9">
        <w:t xml:space="preserve"> non ali</w:t>
      </w:r>
      <w:r w:rsidRPr="00AF11A9">
        <w:t>é</w:t>
      </w:r>
      <w:r w:rsidRPr="00AF11A9">
        <w:t>nation des biens nationaux et communaux</w:t>
      </w:r>
      <w:r>
        <w:t> ;</w:t>
      </w:r>
    </w:p>
    <w:p w14:paraId="52994060" w14:textId="77777777" w:rsidR="00EA5760" w:rsidRPr="00AF11A9" w:rsidRDefault="00EA5760" w:rsidP="00EA5760">
      <w:pPr>
        <w:spacing w:before="120" w:after="120"/>
        <w:jc w:val="both"/>
      </w:pPr>
      <w:r w:rsidRPr="00AF11A9">
        <w:t>Séparation absolue des Eglises de l'État</w:t>
      </w:r>
      <w:r>
        <w:t> ;</w:t>
      </w:r>
      <w:r w:rsidRPr="00AF11A9">
        <w:t xml:space="preserve"> leur contrôle rigoureux par ce dernier</w:t>
      </w:r>
      <w:r>
        <w:t> ;</w:t>
      </w:r>
    </w:p>
    <w:p w14:paraId="5C477392" w14:textId="77777777" w:rsidR="00EA5760" w:rsidRPr="00AF11A9" w:rsidRDefault="00EA5760" w:rsidP="00EA5760">
      <w:pPr>
        <w:spacing w:before="120" w:after="120"/>
        <w:jc w:val="both"/>
      </w:pPr>
      <w:r w:rsidRPr="00AF11A9">
        <w:lastRenderedPageBreak/>
        <w:t>Enseignement primaire et moyen, laïque, gratuit et obligatoire</w:t>
      </w:r>
      <w:r>
        <w:t> ;</w:t>
      </w:r>
    </w:p>
    <w:p w14:paraId="3C2999EE" w14:textId="77777777" w:rsidR="00EA5760" w:rsidRPr="00AF11A9" w:rsidRDefault="00EA5760" w:rsidP="00EA5760">
      <w:pPr>
        <w:spacing w:before="120" w:after="120"/>
        <w:jc w:val="both"/>
      </w:pPr>
      <w:r w:rsidRPr="00AF11A9">
        <w:t>Transformation de la bienfaisance publique en assurances par l'État et les Communes</w:t>
      </w:r>
      <w:r>
        <w:t> ;</w:t>
      </w:r>
    </w:p>
    <w:p w14:paraId="23031CE6" w14:textId="77777777" w:rsidR="00EA5760" w:rsidRPr="00AF11A9" w:rsidRDefault="00EA5760" w:rsidP="00EA5760">
      <w:pPr>
        <w:spacing w:before="120" w:after="120"/>
        <w:jc w:val="both"/>
      </w:pPr>
      <w:r w:rsidRPr="00AF11A9">
        <w:t>Revision de la législation pénale en rapport avec les données de la science</w:t>
      </w:r>
    </w:p>
    <w:p w14:paraId="49786A70" w14:textId="77777777" w:rsidR="00EA5760" w:rsidRPr="00AF11A9" w:rsidRDefault="00EA5760" w:rsidP="00EA5760">
      <w:pPr>
        <w:spacing w:before="120" w:after="120"/>
        <w:jc w:val="both"/>
      </w:pPr>
      <w:r w:rsidRPr="00AF11A9">
        <w:t>Réforme de la magistrature dans le sens du concours et de l'éle</w:t>
      </w:r>
      <w:r w:rsidRPr="00AF11A9">
        <w:t>c</w:t>
      </w:r>
      <w:r w:rsidRPr="00AF11A9">
        <w:t>tion et de sa limitation aux questions qui concernent particulièrement l'état des personnes</w:t>
      </w:r>
      <w:r>
        <w:t> ;</w:t>
      </w:r>
    </w:p>
    <w:p w14:paraId="2B981E16" w14:textId="77777777" w:rsidR="00EA5760" w:rsidRPr="00AF11A9" w:rsidRDefault="00EA5760" w:rsidP="00EA5760">
      <w:pPr>
        <w:spacing w:before="120" w:after="120"/>
        <w:jc w:val="both"/>
      </w:pPr>
      <w:r w:rsidRPr="00AF11A9">
        <w:t>Organisation du suffrage universel</w:t>
      </w:r>
      <w:r>
        <w:t> ;</w:t>
      </w:r>
    </w:p>
    <w:p w14:paraId="05C6EBD7" w14:textId="77777777" w:rsidR="00EA5760" w:rsidRPr="00AF11A9" w:rsidRDefault="00EA5760" w:rsidP="00EA5760">
      <w:pPr>
        <w:spacing w:before="120" w:after="120"/>
        <w:jc w:val="both"/>
      </w:pPr>
      <w:r w:rsidRPr="00AF11A9">
        <w:t>Revision de l'article 47 de la Constitution</w:t>
      </w:r>
      <w:r>
        <w:t> ;</w:t>
      </w:r>
    </w:p>
    <w:p w14:paraId="3B525346" w14:textId="77777777" w:rsidR="00EA5760" w:rsidRPr="00AF11A9" w:rsidRDefault="00EA5760" w:rsidP="00EA5760">
      <w:pPr>
        <w:spacing w:before="120" w:after="120"/>
        <w:jc w:val="both"/>
      </w:pPr>
      <w:r w:rsidRPr="00AF11A9">
        <w:t>Extension des libertés communales et substitution du fédéralisme à la centralisation</w:t>
      </w:r>
      <w:r>
        <w:t> ;</w:t>
      </w:r>
    </w:p>
    <w:p w14:paraId="605178CC" w14:textId="77777777" w:rsidR="00EA5760" w:rsidRPr="00AF11A9" w:rsidRDefault="00EA5760" w:rsidP="00EA5760">
      <w:pPr>
        <w:spacing w:before="120" w:after="120"/>
        <w:jc w:val="both"/>
      </w:pPr>
      <w:r w:rsidRPr="00AF11A9">
        <w:t>Abolition de tous les privilèges de naissance</w:t>
      </w:r>
      <w:r>
        <w:t> ;</w:t>
      </w:r>
    </w:p>
    <w:p w14:paraId="3094182E" w14:textId="77777777" w:rsidR="00EA5760" w:rsidRPr="00AF11A9" w:rsidRDefault="00EA5760" w:rsidP="00EA5760">
      <w:pPr>
        <w:spacing w:before="120" w:after="120"/>
        <w:jc w:val="both"/>
      </w:pPr>
      <w:r w:rsidRPr="00AF11A9">
        <w:t>Suppression de tous les rouages politiques inutiles</w:t>
      </w:r>
      <w:r>
        <w:t> ;</w:t>
      </w:r>
    </w:p>
    <w:p w14:paraId="3C707008" w14:textId="77777777" w:rsidR="00EA5760" w:rsidRPr="00AF11A9" w:rsidRDefault="00EA5760" w:rsidP="00EA5760">
      <w:pPr>
        <w:spacing w:before="120" w:after="120"/>
        <w:jc w:val="both"/>
      </w:pPr>
      <w:r w:rsidRPr="00AF11A9">
        <w:t>Abolition de la loi sur les étrangers</w:t>
      </w:r>
      <w:r>
        <w:t> ;</w:t>
      </w:r>
    </w:p>
    <w:p w14:paraId="4086BC25" w14:textId="77777777" w:rsidR="00EA5760" w:rsidRPr="00AF11A9" w:rsidRDefault="00EA5760" w:rsidP="00EA5760">
      <w:pPr>
        <w:spacing w:before="120" w:after="120"/>
        <w:jc w:val="both"/>
      </w:pPr>
      <w:r w:rsidRPr="00AF11A9">
        <w:t>Liberté absolue de la presse.</w:t>
      </w:r>
    </w:p>
    <w:p w14:paraId="0BECBE19" w14:textId="77777777" w:rsidR="00EA5760" w:rsidRDefault="00EA5760" w:rsidP="00EA5760">
      <w:pPr>
        <w:spacing w:before="120" w:after="120"/>
        <w:jc w:val="both"/>
      </w:pPr>
    </w:p>
    <w:p w14:paraId="144572B7" w14:textId="77777777" w:rsidR="00EA5760" w:rsidRPr="00AF11A9" w:rsidRDefault="00EA5760" w:rsidP="00EA5760">
      <w:pPr>
        <w:spacing w:before="120" w:after="120"/>
        <w:jc w:val="both"/>
      </w:pPr>
      <w:r w:rsidRPr="00AF11A9">
        <w:t>Malgré une active propagande l'</w:t>
      </w:r>
      <w:r w:rsidRPr="00AF11A9">
        <w:rPr>
          <w:i/>
        </w:rPr>
        <w:t>Union démocratique</w:t>
      </w:r>
      <w:r w:rsidRPr="00AF11A9">
        <w:t xml:space="preserve"> n'eut guère de succès. Cette société avait pour but non seulement la propagande des idées, mais encore la participation aux luttes électorales, et en vertu de l'article 18 de ses statuts, les membres étaient engagés d'honneur de soutenir les candidats choisis par elle.</w:t>
      </w:r>
    </w:p>
    <w:p w14:paraId="474EA1B5" w14:textId="77777777" w:rsidR="00EA5760" w:rsidRPr="00AF11A9" w:rsidRDefault="00EA5760" w:rsidP="00EA5760">
      <w:pPr>
        <w:spacing w:before="120" w:after="120"/>
        <w:jc w:val="both"/>
      </w:pPr>
      <w:r w:rsidRPr="00AF11A9">
        <w:t>Or, à ce moment, un grand nombre de démocrates étaient entrés à l'</w:t>
      </w:r>
      <w:r w:rsidRPr="00AF11A9">
        <w:rPr>
          <w:i/>
        </w:rPr>
        <w:t>Association libérale de Bruxelles</w:t>
      </w:r>
      <w:r w:rsidRPr="00AF11A9">
        <w:t xml:space="preserve">, afin d'y soutenir la </w:t>
      </w:r>
      <w:r>
        <w:t xml:space="preserve">[358] </w:t>
      </w:r>
      <w:r w:rsidRPr="00AF11A9">
        <w:t>lutte e</w:t>
      </w:r>
      <w:r w:rsidRPr="00AF11A9">
        <w:t>n</w:t>
      </w:r>
      <w:r w:rsidRPr="00AF11A9">
        <w:t>gagée par MM. Janson, E. Feron, V. Arnould, E. Robert et d'autres contre le doctrinarisme, et ces démocrates étaient engagés, comme membres de cette association, à soutenir les candidats désignés par elle. De là impossibilité pour eux de faire partie de l'</w:t>
      </w:r>
      <w:r w:rsidRPr="00AF11A9">
        <w:rPr>
          <w:i/>
        </w:rPr>
        <w:t>Union démocrat</w:t>
      </w:r>
      <w:r w:rsidRPr="00AF11A9">
        <w:rPr>
          <w:i/>
        </w:rPr>
        <w:t>i</w:t>
      </w:r>
      <w:r w:rsidRPr="00AF11A9">
        <w:rPr>
          <w:i/>
        </w:rPr>
        <w:t>que</w:t>
      </w:r>
      <w:r w:rsidRPr="00AF11A9">
        <w:t xml:space="preserve"> qui, cependant, répondait mieux à leurs aspirations.</w:t>
      </w:r>
    </w:p>
    <w:p w14:paraId="2E9E84AE" w14:textId="77777777" w:rsidR="00EA5760" w:rsidRPr="00AF11A9" w:rsidRDefault="00EA5760" w:rsidP="00EA5760">
      <w:pPr>
        <w:spacing w:before="120" w:after="120"/>
        <w:jc w:val="both"/>
      </w:pPr>
      <w:r w:rsidRPr="00AF11A9">
        <w:t>Le 30 avril 1883, l'Union démocratique fit place à l'</w:t>
      </w:r>
      <w:r w:rsidRPr="00AF11A9">
        <w:rPr>
          <w:i/>
        </w:rPr>
        <w:t>Union progre</w:t>
      </w:r>
      <w:r w:rsidRPr="00AF11A9">
        <w:rPr>
          <w:i/>
        </w:rPr>
        <w:t>s</w:t>
      </w:r>
      <w:r w:rsidRPr="00AF11A9">
        <w:rPr>
          <w:i/>
        </w:rPr>
        <w:t>siste et démocratique</w:t>
      </w:r>
      <w:r w:rsidRPr="00AF11A9">
        <w:t>, avec Charles Delfosse comme secrétaire.</w:t>
      </w:r>
    </w:p>
    <w:p w14:paraId="1254DE95" w14:textId="77777777" w:rsidR="00EA5760" w:rsidRPr="00AF11A9" w:rsidRDefault="00EA5760" w:rsidP="00EA5760">
      <w:pPr>
        <w:spacing w:before="120" w:after="120"/>
        <w:jc w:val="both"/>
      </w:pPr>
      <w:r w:rsidRPr="00AF11A9">
        <w:lastRenderedPageBreak/>
        <w:t>Quelques mois plus tard, Pierre Desguin, ingénieur, fonda l'</w:t>
      </w:r>
      <w:r w:rsidRPr="00AF11A9">
        <w:rPr>
          <w:i/>
        </w:rPr>
        <w:t>Ass</w:t>
      </w:r>
      <w:r w:rsidRPr="00AF11A9">
        <w:rPr>
          <w:i/>
        </w:rPr>
        <w:t>o</w:t>
      </w:r>
      <w:r w:rsidRPr="00AF11A9">
        <w:rPr>
          <w:i/>
        </w:rPr>
        <w:t>ciation progressiste</w:t>
      </w:r>
      <w:r w:rsidRPr="00AF11A9">
        <w:t>. L'</w:t>
      </w:r>
      <w:r w:rsidRPr="00AF11A9">
        <w:rPr>
          <w:i/>
        </w:rPr>
        <w:t>Union progressiste et démocratique</w:t>
      </w:r>
      <w:r w:rsidRPr="00AF11A9">
        <w:t xml:space="preserve"> fusionna avec cette dernière, puis on n'en entendit plus parler.</w:t>
      </w:r>
    </w:p>
    <w:p w14:paraId="5CEBA5A9" w14:textId="77777777" w:rsidR="00EA5760" w:rsidRDefault="00EA5760" w:rsidP="00EA5760">
      <w:pPr>
        <w:spacing w:before="120" w:after="120"/>
        <w:jc w:val="both"/>
      </w:pPr>
      <w:r w:rsidRPr="00AF11A9">
        <w:t>Les élections législatives du mois de juin 1884 approchaient et la lutte s'engageait avec âpreté à l'</w:t>
      </w:r>
      <w:r w:rsidRPr="00AF11A9">
        <w:rPr>
          <w:i/>
        </w:rPr>
        <w:t>Association libérale</w:t>
      </w:r>
      <w:r w:rsidRPr="00AF11A9">
        <w:t xml:space="preserve"> de Bruxelles entre doctrinaires et radicaux et c'est pour défendre ceux-ci que des centa</w:t>
      </w:r>
      <w:r w:rsidRPr="00AF11A9">
        <w:t>i</w:t>
      </w:r>
      <w:r w:rsidRPr="00AF11A9">
        <w:t>nes de socialistes entrèrent alors à l'</w:t>
      </w:r>
      <w:r w:rsidRPr="00AF11A9">
        <w:rPr>
          <w:i/>
        </w:rPr>
        <w:t>Association libérale</w:t>
      </w:r>
      <w:r w:rsidRPr="00AF11A9">
        <w:t>, même La</w:t>
      </w:r>
      <w:r w:rsidRPr="00AF11A9">
        <w:t>u</w:t>
      </w:r>
      <w:r w:rsidRPr="00AF11A9">
        <w:t>rent Verrycken, qui avait cependant conservé quelques idées anarchi</w:t>
      </w:r>
      <w:r w:rsidRPr="00AF11A9">
        <w:t>s</w:t>
      </w:r>
      <w:r w:rsidRPr="00AF11A9">
        <w:t>tes</w:t>
      </w:r>
      <w:r>
        <w:t> </w:t>
      </w:r>
      <w:r>
        <w:rPr>
          <w:rStyle w:val="Appelnotedebasdep"/>
        </w:rPr>
        <w:footnoteReference w:id="99"/>
      </w:r>
      <w:r w:rsidRPr="00AF11A9">
        <w:t>.</w:t>
      </w:r>
    </w:p>
    <w:p w14:paraId="573F32B0" w14:textId="77777777" w:rsidR="00EA5760" w:rsidRPr="00AF11A9" w:rsidRDefault="00EA5760" w:rsidP="00EA5760">
      <w:pPr>
        <w:spacing w:before="120" w:after="120"/>
        <w:jc w:val="both"/>
      </w:pPr>
      <w:r w:rsidRPr="00AF11A9">
        <w:t>On sait ce qui arriva aux élections de 1884 dans lesquelles trio</w:t>
      </w:r>
      <w:r w:rsidRPr="00AF11A9">
        <w:t>m</w:t>
      </w:r>
      <w:r w:rsidRPr="00AF11A9">
        <w:t>phèrent les cléricaux indépendants, mettant les libéraux en minorité à la Chambre.</w:t>
      </w:r>
    </w:p>
    <w:p w14:paraId="2E88722A" w14:textId="77777777" w:rsidR="00EA5760" w:rsidRPr="00AF11A9" w:rsidRDefault="00EA5760" w:rsidP="00EA5760">
      <w:pPr>
        <w:pStyle w:val="c"/>
      </w:pPr>
      <w:r w:rsidRPr="00AF11A9">
        <w:t>*</w:t>
      </w:r>
      <w:r>
        <w:br/>
      </w:r>
      <w:r w:rsidRPr="00AF11A9">
        <w:t>*</w:t>
      </w:r>
      <w:r>
        <w:t xml:space="preserve">    </w:t>
      </w:r>
      <w:r w:rsidRPr="00AF11A9">
        <w:t xml:space="preserve">  *</w:t>
      </w:r>
    </w:p>
    <w:p w14:paraId="43908222" w14:textId="77777777" w:rsidR="00EA5760" w:rsidRPr="00AF11A9" w:rsidRDefault="00EA5760" w:rsidP="00EA5760">
      <w:pPr>
        <w:spacing w:before="120" w:after="120"/>
        <w:jc w:val="both"/>
      </w:pPr>
      <w:r w:rsidRPr="00AF11A9">
        <w:t>Toute cette agitation politico-démocratique se fit en dehors du Pa</w:t>
      </w:r>
      <w:r w:rsidRPr="00AF11A9">
        <w:t>r</w:t>
      </w:r>
      <w:r w:rsidRPr="00AF11A9">
        <w:t>ti socialiste, bien que la plupart des membres en vue de ce parti, à Bruxelles, y participèrent activement.</w:t>
      </w:r>
    </w:p>
    <w:p w14:paraId="19DD3A21" w14:textId="77777777" w:rsidR="00EA5760" w:rsidRPr="00AF11A9" w:rsidRDefault="00EA5760" w:rsidP="00EA5760">
      <w:pPr>
        <w:spacing w:before="120" w:after="120"/>
        <w:jc w:val="both"/>
      </w:pPr>
      <w:r w:rsidRPr="00AF11A9">
        <w:t xml:space="preserve">Pendant ce temps, le Parti socialiste continuait à s'organiser avec peine. La disparition de la </w:t>
      </w:r>
      <w:r w:rsidRPr="00AF11A9">
        <w:rPr>
          <w:i/>
        </w:rPr>
        <w:t>Voix de l'Ouvrier</w:t>
      </w:r>
      <w:r w:rsidRPr="00AF11A9">
        <w:t xml:space="preserve">, seul organe de langue française du parti, devait rendre plus difficile la propagande. Mais, dès le 8 janvier 1882, les socialistes de Verviers firent paraître un organe bi-mensuel, la </w:t>
      </w:r>
      <w:r w:rsidRPr="00AF11A9">
        <w:rPr>
          <w:i/>
        </w:rPr>
        <w:t>Sentinelle</w:t>
      </w:r>
      <w:r w:rsidRPr="00AF11A9">
        <w:t xml:space="preserve">, auquel collaborèrent les anciens rédacteurs de la </w:t>
      </w:r>
      <w:r w:rsidRPr="00AF11A9">
        <w:rPr>
          <w:i/>
        </w:rPr>
        <w:t>Voix de l'Ouvrier</w:t>
      </w:r>
      <w:r w:rsidRPr="00AF11A9">
        <w:t>, ainsi que Ch. Delfosse et Em. Chauvière, qui venait de rentrer à Paris.</w:t>
      </w:r>
    </w:p>
    <w:p w14:paraId="570BCD6B" w14:textId="77777777" w:rsidR="00EA5760" w:rsidRPr="00AF11A9" w:rsidRDefault="00EA5760" w:rsidP="00EA5760">
      <w:pPr>
        <w:spacing w:before="120" w:after="120"/>
        <w:jc w:val="both"/>
      </w:pPr>
      <w:r w:rsidRPr="00AF11A9">
        <w:t>Au mois d'avril, l'</w:t>
      </w:r>
      <w:r w:rsidRPr="00AF11A9">
        <w:rPr>
          <w:i/>
        </w:rPr>
        <w:t>Association des Tisserands</w:t>
      </w:r>
      <w:r w:rsidRPr="00AF11A9">
        <w:t xml:space="preserve">, de Gand, </w:t>
      </w:r>
      <w:r>
        <w:t xml:space="preserve">[359] </w:t>
      </w:r>
      <w:r w:rsidRPr="00AF11A9">
        <w:t>fo</w:t>
      </w:r>
      <w:r w:rsidRPr="00AF11A9">
        <w:t>n</w:t>
      </w:r>
      <w:r w:rsidRPr="00AF11A9">
        <w:t>dée en 1857, fêta le 25e anniversaire de sa fondation. Anseele prono</w:t>
      </w:r>
      <w:r w:rsidRPr="00AF11A9">
        <w:t>n</w:t>
      </w:r>
      <w:r w:rsidRPr="00AF11A9">
        <w:t>ça, à cette occasion, un de ces discours à l'emporte-pièce, plein de foi et d'enthousiasme, dans lequel il prophétisa notamment</w:t>
      </w:r>
      <w:r>
        <w:t> :</w:t>
      </w:r>
    </w:p>
    <w:p w14:paraId="7AD45C02" w14:textId="77777777" w:rsidR="00EA5760" w:rsidRDefault="00EA5760" w:rsidP="00EA5760">
      <w:pPr>
        <w:pStyle w:val="Grillecouleur-Accent1"/>
      </w:pPr>
    </w:p>
    <w:p w14:paraId="3FDAA646" w14:textId="77777777" w:rsidR="00EA5760" w:rsidRPr="00AF11A9" w:rsidRDefault="00EA5760" w:rsidP="00EA5760">
      <w:pPr>
        <w:pStyle w:val="Grillecouleur-Accent1"/>
      </w:pPr>
      <w:r>
        <w:t>« ... Il</w:t>
      </w:r>
      <w:r w:rsidRPr="00AF11A9">
        <w:t xml:space="preserve"> y a vingt-cinq ans, les ouvriers luttaient pour avoir quelques cent</w:t>
      </w:r>
      <w:r w:rsidRPr="00AF11A9">
        <w:t>i</w:t>
      </w:r>
      <w:r w:rsidRPr="00AF11A9">
        <w:t xml:space="preserve">mes d'augmentation de salaire... Dans vingt-cinq ans, nous verrons des ouvriers siéger à l'hôtel-de-ville et c'est dans ce monument que nous </w:t>
      </w:r>
      <w:r w:rsidRPr="00AF11A9">
        <w:lastRenderedPageBreak/>
        <w:t>fêterons le 50</w:t>
      </w:r>
      <w:r w:rsidRPr="00420241">
        <w:rPr>
          <w:vertAlign w:val="superscript"/>
        </w:rPr>
        <w:t>e</w:t>
      </w:r>
      <w:r>
        <w:t> </w:t>
      </w:r>
      <w:r w:rsidRPr="00AF11A9">
        <w:t>anniversaire de notre fondation et le triomphe des explo</w:t>
      </w:r>
      <w:r w:rsidRPr="00AF11A9">
        <w:t>i</w:t>
      </w:r>
      <w:r w:rsidRPr="00AF11A9">
        <w:t>tés...</w:t>
      </w:r>
      <w:r>
        <w:t> »</w:t>
      </w:r>
    </w:p>
    <w:p w14:paraId="42299456" w14:textId="77777777" w:rsidR="00EA5760" w:rsidRDefault="00EA5760" w:rsidP="00EA5760">
      <w:pPr>
        <w:spacing w:before="120" w:after="120"/>
        <w:jc w:val="both"/>
      </w:pPr>
    </w:p>
    <w:p w14:paraId="502C76F7" w14:textId="77777777" w:rsidR="00EA5760" w:rsidRPr="00AF11A9" w:rsidRDefault="00EA5760" w:rsidP="00EA5760">
      <w:pPr>
        <w:spacing w:before="120" w:after="120"/>
        <w:jc w:val="both"/>
      </w:pPr>
      <w:r w:rsidRPr="00AF11A9">
        <w:t>Au Congrès annuel du Parti socialiste, qui se tint les 27 et 28 mai 1882, à Verviers, on s'occupa principalement de questions d'ordre i</w:t>
      </w:r>
      <w:r w:rsidRPr="00AF11A9">
        <w:t>n</w:t>
      </w:r>
      <w:r w:rsidRPr="00AF11A9">
        <w:t>térieur et administratif, de la propagande par la presse et du mouv</w:t>
      </w:r>
      <w:r w:rsidRPr="00AF11A9">
        <w:t>e</w:t>
      </w:r>
      <w:r w:rsidRPr="00AF11A9">
        <w:t>ment pour la conquête du suffrage universel. Un délégué ayant prop</w:t>
      </w:r>
      <w:r w:rsidRPr="00AF11A9">
        <w:t>o</w:t>
      </w:r>
      <w:r w:rsidRPr="00AF11A9">
        <w:t>sé d'accepter l'affiliation au Parti socialiste des ligues de la réforme électorale, une vive discussion surgit à ce sujet et, finalement, devant l'hostilité de la grande majorité des membres du Congrès, ce délégué retira sa proposition.</w:t>
      </w:r>
    </w:p>
    <w:p w14:paraId="54DCC5C2" w14:textId="77777777" w:rsidR="00EA5760" w:rsidRPr="00AF11A9" w:rsidRDefault="00EA5760" w:rsidP="00EA5760">
      <w:pPr>
        <w:pStyle w:val="c"/>
      </w:pPr>
      <w:r w:rsidRPr="00AF11A9">
        <w:t>*</w:t>
      </w:r>
      <w:r>
        <w:br/>
      </w:r>
      <w:r w:rsidRPr="00AF11A9">
        <w:t>*</w:t>
      </w:r>
      <w:r>
        <w:t xml:space="preserve">    </w:t>
      </w:r>
      <w:r w:rsidRPr="00AF11A9">
        <w:t xml:space="preserve">  *</w:t>
      </w:r>
    </w:p>
    <w:p w14:paraId="349B9020" w14:textId="77777777" w:rsidR="00EA5760" w:rsidRPr="00AF11A9" w:rsidRDefault="00EA5760" w:rsidP="00EA5760">
      <w:pPr>
        <w:spacing w:before="120" w:after="120"/>
        <w:jc w:val="both"/>
      </w:pPr>
      <w:r w:rsidRPr="00AF11A9">
        <w:t xml:space="preserve">La ville de </w:t>
      </w:r>
      <w:r>
        <w:t>Liège</w:t>
      </w:r>
      <w:r w:rsidRPr="00AF11A9">
        <w:t xml:space="preserve"> et ses environs, qui forment cependant un vaste centre industriel, ne comptaient presque pas dans le mouvement soci</w:t>
      </w:r>
      <w:r w:rsidRPr="00AF11A9">
        <w:t>a</w:t>
      </w:r>
      <w:r w:rsidRPr="00AF11A9">
        <w:t>liste de 1881-1882.</w:t>
      </w:r>
    </w:p>
    <w:p w14:paraId="4EF4DDA3" w14:textId="77777777" w:rsidR="00EA5760" w:rsidRPr="00AF11A9" w:rsidRDefault="00EA5760" w:rsidP="00EA5760">
      <w:pPr>
        <w:spacing w:before="120" w:after="120"/>
        <w:jc w:val="both"/>
      </w:pPr>
      <w:r w:rsidRPr="00AF11A9">
        <w:t xml:space="preserve">Quelques socialistes, L. Roman, Remy fils, Wagener, Kervyser et Ruffin, prirent alors l'initiative de fonder le </w:t>
      </w:r>
      <w:r w:rsidRPr="00AF11A9">
        <w:rPr>
          <w:i/>
        </w:rPr>
        <w:t>Cercle des Va-nu-pieds</w:t>
      </w:r>
      <w:r w:rsidRPr="00AF11A9">
        <w:t xml:space="preserve">. Celui-ci décida d'organiser, à </w:t>
      </w:r>
      <w:r>
        <w:t>Liège</w:t>
      </w:r>
      <w:r w:rsidRPr="00AF11A9">
        <w:t>, une grande manifestation soci</w:t>
      </w:r>
      <w:r w:rsidRPr="00AF11A9">
        <w:t>a</w:t>
      </w:r>
      <w:r w:rsidRPr="00AF11A9">
        <w:t>liste sur la tombe du poète démocrate liégeois, Joseph Demoulin, et sur celle du jeune socialiste gantois, Emile Moyson, enterrés tous deux au cimetière de Robermont. Cette manifestation eut lieu en se</w:t>
      </w:r>
      <w:r w:rsidRPr="00AF11A9">
        <w:t>p</w:t>
      </w:r>
      <w:r w:rsidRPr="00AF11A9">
        <w:t xml:space="preserve">tembre 1882 et fut suivie d'un grand meeting et d'une fête populaire dans la grande salle de la </w:t>
      </w:r>
      <w:r w:rsidRPr="00AF11A9">
        <w:rPr>
          <w:i/>
        </w:rPr>
        <w:t>Renommée</w:t>
      </w:r>
      <w:r w:rsidRPr="00AF11A9">
        <w:t>, rue Saint-Léonard.</w:t>
      </w:r>
    </w:p>
    <w:p w14:paraId="22E79108" w14:textId="77777777" w:rsidR="00EA5760" w:rsidRPr="00AF11A9" w:rsidRDefault="00EA5760" w:rsidP="00EA5760">
      <w:pPr>
        <w:spacing w:before="120" w:after="120"/>
        <w:jc w:val="both"/>
      </w:pPr>
      <w:r w:rsidRPr="00AF11A9">
        <w:t xml:space="preserve">Vollmar, député socialiste allemand, vint à </w:t>
      </w:r>
      <w:r>
        <w:t>Liège</w:t>
      </w:r>
      <w:r w:rsidRPr="00AF11A9">
        <w:t xml:space="preserve"> à cette occasion et parla au meeting qui réunit plus de 2,000 auditeurs.</w:t>
      </w:r>
    </w:p>
    <w:p w14:paraId="28B39914" w14:textId="77777777" w:rsidR="00EA5760" w:rsidRPr="00AF11A9" w:rsidRDefault="00EA5760" w:rsidP="00EA5760">
      <w:pPr>
        <w:spacing w:before="120" w:after="120"/>
        <w:jc w:val="both"/>
      </w:pPr>
      <w:r w:rsidRPr="00AF11A9">
        <w:t xml:space="preserve">Dès ce moment, le mouvement socialiste sembla reprendre à </w:t>
      </w:r>
      <w:r>
        <w:t>Liège</w:t>
      </w:r>
      <w:r w:rsidRPr="00AF11A9">
        <w:t xml:space="preserve"> et le Conseil général du Parti socialiste, qui siégeait à Gand, décida de tenir, dans la ville wallonne, le Congrès annuel du Parti les 13 et 14 mai 1883, au </w:t>
      </w:r>
      <w:r w:rsidRPr="00AF11A9">
        <w:rPr>
          <w:i/>
        </w:rPr>
        <w:t>Café des Quatre Nations</w:t>
      </w:r>
      <w:r w:rsidRPr="00AF11A9">
        <w:t>.</w:t>
      </w:r>
    </w:p>
    <w:p w14:paraId="0D045E73" w14:textId="77777777" w:rsidR="00EA5760" w:rsidRPr="00AF11A9" w:rsidRDefault="00EA5760" w:rsidP="00EA5760">
      <w:pPr>
        <w:spacing w:before="120" w:after="120"/>
        <w:jc w:val="both"/>
      </w:pPr>
      <w:r>
        <w:t>[360]</w:t>
      </w:r>
    </w:p>
    <w:p w14:paraId="7BA80E82" w14:textId="77777777" w:rsidR="00EA5760" w:rsidRPr="00AF11A9" w:rsidRDefault="00EA5760" w:rsidP="00EA5760">
      <w:pPr>
        <w:spacing w:before="120" w:after="120"/>
        <w:jc w:val="both"/>
      </w:pPr>
      <w:r w:rsidRPr="00AF11A9">
        <w:t xml:space="preserve">À ce Congrès furent représentées les organisations ouvrières de Gand, Verviers, </w:t>
      </w:r>
      <w:r>
        <w:t>Liège</w:t>
      </w:r>
      <w:r w:rsidRPr="00AF11A9">
        <w:t>, Bruxelles, Anvers, Ensival, Dison, Seraing, etc. Mais Bruxelles et Anvers ne comptaient chacune qu'un seul gro</w:t>
      </w:r>
      <w:r w:rsidRPr="00AF11A9">
        <w:t>u</w:t>
      </w:r>
      <w:r w:rsidRPr="00AF11A9">
        <w:t>pe représenté</w:t>
      </w:r>
      <w:r>
        <w:t> :</w:t>
      </w:r>
      <w:r w:rsidRPr="00AF11A9">
        <w:t xml:space="preserve"> la section socialiste, bien qu'il existât dans ces deux villes des associations de métiers ou syndicats.</w:t>
      </w:r>
    </w:p>
    <w:p w14:paraId="79417BEC" w14:textId="77777777" w:rsidR="00EA5760" w:rsidRPr="00AF11A9" w:rsidRDefault="00EA5760" w:rsidP="00EA5760">
      <w:pPr>
        <w:spacing w:before="120" w:after="120"/>
        <w:jc w:val="both"/>
      </w:pPr>
      <w:r w:rsidRPr="00AF11A9">
        <w:lastRenderedPageBreak/>
        <w:t>La principale question figurant à l'ordre du jour du Congrès était ainsi libellée</w:t>
      </w:r>
      <w:r>
        <w:t> :</w:t>
      </w:r>
    </w:p>
    <w:p w14:paraId="603BFFBF" w14:textId="77777777" w:rsidR="00EA5760" w:rsidRPr="00AF11A9" w:rsidRDefault="00EA5760" w:rsidP="00EA5760">
      <w:pPr>
        <w:spacing w:before="120" w:after="120"/>
        <w:jc w:val="both"/>
        <w:rPr>
          <w:i/>
        </w:rPr>
      </w:pPr>
      <w:r w:rsidRPr="00AF11A9">
        <w:rPr>
          <w:i/>
        </w:rPr>
        <w:t>Quels sont les moyens de faire un parti fort et bien organisé, de toutes les associations ouvrières qui partagent nos idées</w:t>
      </w:r>
      <w:r>
        <w:rPr>
          <w:i/>
        </w:rPr>
        <w:t> ?</w:t>
      </w:r>
    </w:p>
    <w:p w14:paraId="78CF3BB1" w14:textId="77777777" w:rsidR="00EA5760" w:rsidRPr="00AF11A9" w:rsidRDefault="00EA5760" w:rsidP="00EA5760">
      <w:pPr>
        <w:spacing w:before="120" w:after="120"/>
        <w:jc w:val="both"/>
      </w:pPr>
      <w:r w:rsidRPr="00AF11A9">
        <w:t>Un débat fort long eut lieu à cet effet, mais sans aboutir à aucune solution pratique</w:t>
      </w:r>
      <w:r>
        <w:t> ;</w:t>
      </w:r>
      <w:r w:rsidRPr="00AF11A9">
        <w:t xml:space="preserve"> les délégués se montrèrent trop intransigeants sur les principes et se plurent à mettre principalement en évidence ce qui pouvait diviser plutôt que ce qui constituait des points communs entre les associations existantes.</w:t>
      </w:r>
    </w:p>
    <w:p w14:paraId="4131F86D" w14:textId="77777777" w:rsidR="00EA5760" w:rsidRPr="00AF11A9" w:rsidRDefault="00EA5760" w:rsidP="00EA5760">
      <w:pPr>
        <w:spacing w:before="120" w:after="120"/>
        <w:jc w:val="both"/>
      </w:pPr>
      <w:r w:rsidRPr="00AF11A9">
        <w:t>Mais l'idée de l'Union était posée et elle allait faire son chemin.</w:t>
      </w:r>
    </w:p>
    <w:p w14:paraId="3514427E" w14:textId="77777777" w:rsidR="00EA5760" w:rsidRPr="00AF11A9" w:rsidRDefault="00EA5760" w:rsidP="00EA5760">
      <w:pPr>
        <w:spacing w:before="120" w:after="120"/>
        <w:jc w:val="both"/>
      </w:pPr>
      <w:r w:rsidRPr="00AF11A9">
        <w:t xml:space="preserve">En octobre 1883, se réunissaient, à Paris, sous le nom de </w:t>
      </w:r>
      <w:r w:rsidRPr="00AF11A9">
        <w:rPr>
          <w:i/>
        </w:rPr>
        <w:t>Conf</w:t>
      </w:r>
      <w:r w:rsidRPr="00AF11A9">
        <w:rPr>
          <w:i/>
        </w:rPr>
        <w:t>é</w:t>
      </w:r>
      <w:r w:rsidRPr="00AF11A9">
        <w:rPr>
          <w:i/>
        </w:rPr>
        <w:t>rence internationale</w:t>
      </w:r>
      <w:r w:rsidRPr="00AF11A9">
        <w:t>, des délégués d'associations ouvrières de France, d'Angleterre, d'Espagne et d'Italie et l'on y avait entendu des délégués français faire l'éloge des Trades-Unions anglaises.</w:t>
      </w:r>
    </w:p>
    <w:p w14:paraId="6547ADE5" w14:textId="77777777" w:rsidR="00EA5760" w:rsidRDefault="00EA5760" w:rsidP="00EA5760">
      <w:pPr>
        <w:spacing w:before="120" w:after="120"/>
        <w:jc w:val="both"/>
      </w:pPr>
      <w:r w:rsidRPr="00AF11A9">
        <w:t xml:space="preserve">Je pris acte de ce fait et, sous le titre </w:t>
      </w:r>
      <w:r w:rsidRPr="00AF11A9">
        <w:rPr>
          <w:i/>
        </w:rPr>
        <w:t>Le Parti ouvrier en Belgique</w:t>
      </w:r>
      <w:r w:rsidRPr="00AF11A9">
        <w:t xml:space="preserve">, je publiai dans la </w:t>
      </w:r>
      <w:r w:rsidRPr="00AF11A9">
        <w:rPr>
          <w:i/>
        </w:rPr>
        <w:t>Sentinelle</w:t>
      </w:r>
      <w:r>
        <w:t> </w:t>
      </w:r>
      <w:r>
        <w:rPr>
          <w:rStyle w:val="Appelnotedebasdep"/>
        </w:rPr>
        <w:footnoteReference w:id="100"/>
      </w:r>
      <w:r w:rsidRPr="00AF11A9">
        <w:t xml:space="preserve"> un article dans lequel je recherchai les causes du peu de succès du mouvement socialiste belge auprès des masses.</w:t>
      </w:r>
    </w:p>
    <w:p w14:paraId="09E70708" w14:textId="77777777" w:rsidR="00EA5760" w:rsidRPr="00AF11A9" w:rsidRDefault="00EA5760" w:rsidP="00EA5760">
      <w:pPr>
        <w:spacing w:before="120" w:after="120"/>
        <w:jc w:val="both"/>
      </w:pPr>
      <w:r w:rsidRPr="00AF11A9">
        <w:t>On promet trop de choses aux travailleurs, disais-je, et on leur fait espérer le bonheur et le bien-être dans un avenir rapproché, alors que la réforme la plus modeste exige des efforts considérables. On se plaint du manque de persévérance des ouvriers socialiste, on leur r</w:t>
      </w:r>
      <w:r w:rsidRPr="00AF11A9">
        <w:t>e</w:t>
      </w:r>
      <w:r w:rsidRPr="00AF11A9">
        <w:t>proche de se fatiguer rapidement et de se décourager fort vite, n'est-ce pas un peu notre faute</w:t>
      </w:r>
      <w:r>
        <w:t> ?</w:t>
      </w:r>
    </w:p>
    <w:p w14:paraId="7F057367" w14:textId="77777777" w:rsidR="00EA5760" w:rsidRPr="00AF11A9" w:rsidRDefault="00EA5760" w:rsidP="00EA5760">
      <w:pPr>
        <w:spacing w:before="120" w:after="120"/>
        <w:jc w:val="both"/>
      </w:pPr>
      <w:r w:rsidRPr="00AF11A9">
        <w:t>J'ajoutai</w:t>
      </w:r>
      <w:r>
        <w:t> :</w:t>
      </w:r>
      <w:r w:rsidRPr="00AF11A9">
        <w:t xml:space="preserve"> </w:t>
      </w:r>
      <w:r>
        <w:t>« </w:t>
      </w:r>
      <w:r w:rsidRPr="00AF11A9">
        <w:t>Tout ceci nous porte à nous demander s'il n'y a rien à faire</w:t>
      </w:r>
      <w:r>
        <w:t> ?</w:t>
      </w:r>
      <w:r w:rsidRPr="00AF11A9">
        <w:t xml:space="preserve"> Ne pourrait-on pas essayer, avec un programme minimum, un programme de réformes immédiatement réalisables, comprises et se</w:t>
      </w:r>
      <w:r w:rsidRPr="00AF11A9">
        <w:t>n</w:t>
      </w:r>
      <w:r w:rsidRPr="00AF11A9">
        <w:t>ties par tous, de réunir les ouvriers sur le terrain à la fois politique et économique</w:t>
      </w:r>
      <w:r>
        <w:t> ?</w:t>
      </w:r>
    </w:p>
    <w:p w14:paraId="0F292AC9" w14:textId="77777777" w:rsidR="00EA5760" w:rsidRPr="00AF11A9" w:rsidRDefault="00EA5760" w:rsidP="00EA5760">
      <w:pPr>
        <w:spacing w:before="120" w:after="120"/>
        <w:jc w:val="both"/>
      </w:pPr>
      <w:r>
        <w:t>[361]</w:t>
      </w:r>
    </w:p>
    <w:p w14:paraId="395B17F1" w14:textId="77777777" w:rsidR="00EA5760" w:rsidRPr="00AF11A9" w:rsidRDefault="00EA5760" w:rsidP="00EA5760">
      <w:pPr>
        <w:spacing w:before="120" w:after="120"/>
        <w:jc w:val="both"/>
      </w:pPr>
      <w:r>
        <w:t>« </w:t>
      </w:r>
      <w:r w:rsidRPr="00AF11A9">
        <w:t>Il y a, en Belgique, un grand nombre de sociétés de secours m</w:t>
      </w:r>
      <w:r w:rsidRPr="00AF11A9">
        <w:t>u</w:t>
      </w:r>
      <w:r w:rsidRPr="00AF11A9">
        <w:t xml:space="preserve">tuels. Il est vrai que la politique est bannie de leurs discussions, mais c'est là une difficulté qu'il est facile d'abattre. Il y a aussi, dans chaque </w:t>
      </w:r>
      <w:r w:rsidRPr="00AF11A9">
        <w:lastRenderedPageBreak/>
        <w:t>ville, des sociétés ou des tronçons de sociétés de résistance, de m</w:t>
      </w:r>
      <w:r w:rsidRPr="00AF11A9">
        <w:t>é</w:t>
      </w:r>
      <w:r w:rsidRPr="00AF11A9">
        <w:t>tiers. Serait-il si difficile de les réunir, de les fédérer, et d'en créer de nouvelles</w:t>
      </w:r>
      <w:r>
        <w:t> ?</w:t>
      </w:r>
    </w:p>
    <w:p w14:paraId="76B257DB" w14:textId="77777777" w:rsidR="00EA5760" w:rsidRDefault="00EA5760" w:rsidP="00EA5760">
      <w:pPr>
        <w:spacing w:before="120" w:after="120"/>
        <w:jc w:val="both"/>
      </w:pPr>
    </w:p>
    <w:p w14:paraId="32E16E8F" w14:textId="77777777" w:rsidR="00EA5760" w:rsidRDefault="002F480F" w:rsidP="00EA5760">
      <w:pPr>
        <w:pStyle w:val="fig"/>
      </w:pPr>
      <w:r>
        <w:rPr>
          <w:noProof/>
        </w:rPr>
        <w:drawing>
          <wp:inline distT="0" distB="0" distL="0" distR="0" wp14:anchorId="2BE7E9B4" wp14:editId="7AFD76CE">
            <wp:extent cx="2222500" cy="2882900"/>
            <wp:effectExtent l="25400" t="25400" r="12700" b="12700"/>
            <wp:docPr id="36"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2500" cy="2882900"/>
                    </a:xfrm>
                    <a:prstGeom prst="rect">
                      <a:avLst/>
                    </a:prstGeom>
                    <a:noFill/>
                    <a:ln w="19050" cmpd="sng">
                      <a:solidFill>
                        <a:srgbClr val="000000"/>
                      </a:solidFill>
                      <a:miter lim="800000"/>
                      <a:headEnd/>
                      <a:tailEnd/>
                    </a:ln>
                    <a:effectLst/>
                  </pic:spPr>
                </pic:pic>
              </a:graphicData>
            </a:graphic>
          </wp:inline>
        </w:drawing>
      </w:r>
    </w:p>
    <w:p w14:paraId="0D5B437C" w14:textId="77777777" w:rsidR="00EA5760" w:rsidRDefault="00EA5760" w:rsidP="00EA5760">
      <w:pPr>
        <w:pStyle w:val="figtitre"/>
      </w:pPr>
      <w:r>
        <w:t xml:space="preserve">Fig. 69. </w:t>
      </w:r>
      <w:r w:rsidRPr="001466F5">
        <w:rPr>
          <w:lang w:bidi="ar-SA"/>
        </w:rPr>
        <w:t>Léon Defuisseaux</w:t>
      </w:r>
      <w:r>
        <w:rPr>
          <w:lang w:bidi="ar-SA"/>
        </w:rPr>
        <w:t>.</w:t>
      </w:r>
    </w:p>
    <w:p w14:paraId="0138B63B" w14:textId="77777777" w:rsidR="00EA5760" w:rsidRPr="00AF11A9" w:rsidRDefault="00EA5760" w:rsidP="00EA5760">
      <w:pPr>
        <w:spacing w:before="120" w:after="120"/>
        <w:jc w:val="both"/>
      </w:pPr>
    </w:p>
    <w:p w14:paraId="77B3A22A" w14:textId="77777777" w:rsidR="00EA5760" w:rsidRPr="00AF11A9" w:rsidRDefault="00EA5760" w:rsidP="00EA5760">
      <w:pPr>
        <w:pStyle w:val="Grillecouleur-Accent1"/>
      </w:pPr>
      <w:r>
        <w:t>« </w:t>
      </w:r>
      <w:r w:rsidRPr="00AF11A9">
        <w:t xml:space="preserve">Je le sais, c'est une besogne qui réclame beaucoup de </w:t>
      </w:r>
      <w:r>
        <w:t xml:space="preserve">[362] </w:t>
      </w:r>
      <w:r w:rsidRPr="00AF11A9">
        <w:t>temps, de tact et de dévouement. On se fatigue vite au métier de propagandiste, quand la plupart du temps on ne reçoit en retour de ses efforts que débo</w:t>
      </w:r>
      <w:r w:rsidRPr="00AF11A9">
        <w:t>i</w:t>
      </w:r>
      <w:r w:rsidRPr="00AF11A9">
        <w:t>res et désillusions. Mais on pourrait essayer néanmoins.</w:t>
      </w:r>
    </w:p>
    <w:p w14:paraId="41610FF5" w14:textId="77777777" w:rsidR="00EA5760" w:rsidRPr="00AF11A9" w:rsidRDefault="00EA5760" w:rsidP="00EA5760">
      <w:pPr>
        <w:pStyle w:val="Grillecouleur-Accent1"/>
      </w:pPr>
      <w:r>
        <w:t>« </w:t>
      </w:r>
      <w:r w:rsidRPr="00AF11A9">
        <w:t>... De plus, le moment est propice pour agir. Car où en sommes-nous a</w:t>
      </w:r>
      <w:r w:rsidRPr="00AF11A9">
        <w:t>c</w:t>
      </w:r>
      <w:r w:rsidRPr="00AF11A9">
        <w:t>tuellement en Belgique</w:t>
      </w:r>
      <w:r>
        <w:t> ?</w:t>
      </w:r>
    </w:p>
    <w:p w14:paraId="43AE0232" w14:textId="77777777" w:rsidR="00EA5760" w:rsidRPr="00AF11A9" w:rsidRDefault="00EA5760" w:rsidP="00EA5760">
      <w:pPr>
        <w:pStyle w:val="Grillecouleur-Accent1"/>
      </w:pPr>
      <w:r>
        <w:t>« </w:t>
      </w:r>
      <w:r w:rsidRPr="00AF11A9">
        <w:t>Le parti progressiste se constitue, ses chefs se rendent dans les pri</w:t>
      </w:r>
      <w:r w:rsidRPr="00AF11A9">
        <w:t>n</w:t>
      </w:r>
      <w:r w:rsidRPr="00AF11A9">
        <w:t>cipaux centres, y tiennent des meetings et font appel aux ouvriers pour la r</w:t>
      </w:r>
      <w:r w:rsidRPr="00AF11A9">
        <w:t>é</w:t>
      </w:r>
      <w:r w:rsidRPr="00AF11A9">
        <w:t>forme électorale. C'est très bien. Nous pensons aussi que la première chose à faire, c'est de réclamer pour tous l'arme du suffrage. Mais n'est-il pas à craindre que la masse ouvrière ne devienne la proie du parti progre</w:t>
      </w:r>
      <w:r w:rsidRPr="00AF11A9">
        <w:t>s</w:t>
      </w:r>
      <w:r w:rsidRPr="00AF11A9">
        <w:t>siste</w:t>
      </w:r>
      <w:r>
        <w:t> ?</w:t>
      </w:r>
    </w:p>
    <w:p w14:paraId="059709FD" w14:textId="77777777" w:rsidR="00EA5760" w:rsidRPr="00AF11A9" w:rsidRDefault="00EA5760" w:rsidP="00EA5760">
      <w:pPr>
        <w:pStyle w:val="Grillecouleur-Accent1"/>
      </w:pPr>
      <w:r>
        <w:t>« </w:t>
      </w:r>
      <w:r w:rsidRPr="00AF11A9">
        <w:t>Certes, sur quelques questions, nous sommes d'accord avec ces gens, mais ce n'est là, pour nous, qu'une entrée en matière.</w:t>
      </w:r>
    </w:p>
    <w:p w14:paraId="0E66EFE0" w14:textId="77777777" w:rsidR="00EA5760" w:rsidRPr="00AF11A9" w:rsidRDefault="00EA5760" w:rsidP="00EA5760">
      <w:pPr>
        <w:pStyle w:val="Grillecouleur-Accent1"/>
      </w:pPr>
      <w:r>
        <w:t>« </w:t>
      </w:r>
      <w:r w:rsidRPr="00AF11A9">
        <w:t>En effet, après le suffrage universel - et beaucoup de nos bourgeois radicaux ne vont même pas jusque là, - l'instruction obligatoire, la sépar</w:t>
      </w:r>
      <w:r w:rsidRPr="00AF11A9">
        <w:t>a</w:t>
      </w:r>
      <w:r w:rsidRPr="00AF11A9">
        <w:t>tion de l'Église et de l'État, la réforme militaire, que veulent-ils encore</w:t>
      </w:r>
      <w:r>
        <w:t> ?</w:t>
      </w:r>
      <w:r w:rsidRPr="00AF11A9">
        <w:t xml:space="preserve"> </w:t>
      </w:r>
      <w:r w:rsidRPr="00AF11A9">
        <w:lastRenderedPageBreak/>
        <w:t>Rien que je sache. Mais ces questions sont résolues en Suisse ou à peu près et est-ce que les ouvriers en sont beaucoup plus heureux pour cela</w:t>
      </w:r>
      <w:r>
        <w:t> ? »</w:t>
      </w:r>
    </w:p>
    <w:p w14:paraId="1E0D2A5C" w14:textId="77777777" w:rsidR="00EA5760" w:rsidRDefault="00EA5760" w:rsidP="00EA5760">
      <w:pPr>
        <w:spacing w:before="120" w:after="120"/>
        <w:jc w:val="both"/>
      </w:pPr>
    </w:p>
    <w:p w14:paraId="7A1ED7EC" w14:textId="77777777" w:rsidR="00EA5760" w:rsidRPr="00AF11A9" w:rsidRDefault="00EA5760" w:rsidP="00EA5760">
      <w:pPr>
        <w:spacing w:before="120" w:after="120"/>
        <w:jc w:val="both"/>
      </w:pPr>
      <w:r w:rsidRPr="00AF11A9">
        <w:t>Voici la fin de cet article</w:t>
      </w:r>
      <w:r>
        <w:t> :</w:t>
      </w:r>
    </w:p>
    <w:p w14:paraId="0C4E6409" w14:textId="77777777" w:rsidR="00EA5760" w:rsidRDefault="00EA5760" w:rsidP="00EA5760">
      <w:pPr>
        <w:spacing w:before="120" w:after="120"/>
        <w:jc w:val="both"/>
      </w:pPr>
    </w:p>
    <w:p w14:paraId="366064F1" w14:textId="77777777" w:rsidR="00EA5760" w:rsidRPr="00AF11A9" w:rsidRDefault="00EA5760" w:rsidP="00EA5760">
      <w:pPr>
        <w:pStyle w:val="Grillecouleur-Accent1"/>
      </w:pPr>
      <w:r>
        <w:t>« </w:t>
      </w:r>
      <w:r w:rsidRPr="00AF11A9">
        <w:t>Prenons donc garde et voyons s'il n'y a pas moyen d'arriver à créer ici un vaste parti ouvrier, avec un programme minimum auquel viendrait s'ajouter, au fur et à mesure où le besoin s'en ferait sentir, d'autres réfo</w:t>
      </w:r>
      <w:r w:rsidRPr="00AF11A9">
        <w:t>r</w:t>
      </w:r>
      <w:r w:rsidRPr="00AF11A9">
        <w:t>mes plus profondes, plus radicales.</w:t>
      </w:r>
    </w:p>
    <w:p w14:paraId="2B0D49D1" w14:textId="77777777" w:rsidR="00EA5760" w:rsidRPr="00AF11A9" w:rsidRDefault="00EA5760" w:rsidP="00EA5760">
      <w:pPr>
        <w:pStyle w:val="Grillecouleur-Accent1"/>
      </w:pPr>
      <w:r>
        <w:t>« </w:t>
      </w:r>
      <w:r w:rsidRPr="00AF11A9">
        <w:t xml:space="preserve">Qu'on n'oublie pas que les </w:t>
      </w:r>
      <w:r w:rsidRPr="00AF11A9">
        <w:rPr>
          <w:i/>
        </w:rPr>
        <w:t>Trades-Unions</w:t>
      </w:r>
      <w:r w:rsidRPr="00AF11A9">
        <w:t xml:space="preserve"> ont débuté modestement en réclamant de modestes réformes et qu'aujourd'hui elles demandent la nationalisation du sol, autrement dit, la propriété collective.</w:t>
      </w:r>
      <w:r>
        <w:t> »</w:t>
      </w:r>
    </w:p>
    <w:p w14:paraId="37D5AFB7" w14:textId="77777777" w:rsidR="00EA5760" w:rsidRDefault="00EA5760" w:rsidP="00EA5760">
      <w:pPr>
        <w:spacing w:before="120" w:after="120"/>
        <w:jc w:val="both"/>
      </w:pPr>
    </w:p>
    <w:p w14:paraId="1BC2E2B0" w14:textId="77777777" w:rsidR="00EA5760" w:rsidRPr="00AF11A9" w:rsidRDefault="00EA5760" w:rsidP="00EA5760">
      <w:pPr>
        <w:spacing w:before="120" w:after="120"/>
        <w:jc w:val="both"/>
      </w:pPr>
      <w:r w:rsidRPr="00AF11A9">
        <w:t xml:space="preserve">Une polémique surgit au sujet de cet article. L'organe socialiste gantois, </w:t>
      </w:r>
      <w:r w:rsidRPr="00AF11A9">
        <w:rPr>
          <w:i/>
        </w:rPr>
        <w:t>De Toekomst</w:t>
      </w:r>
      <w:r w:rsidRPr="00AF11A9">
        <w:t xml:space="preserve">, déclara qu'il n'était pas possible de changer le programme du Parti socialiste qui était un minimum. Je répliquai dans la </w:t>
      </w:r>
      <w:r w:rsidRPr="00AF11A9">
        <w:rPr>
          <w:i/>
        </w:rPr>
        <w:t>Sentinelle</w:t>
      </w:r>
      <w:r w:rsidRPr="00AF11A9">
        <w:t xml:space="preserve"> du 25 novembre et déclarai que jamais il n'avait été que</w:t>
      </w:r>
      <w:r w:rsidRPr="00AF11A9">
        <w:t>s</w:t>
      </w:r>
      <w:r w:rsidRPr="00AF11A9">
        <w:t>tion de renier ni notre programme ni nos tendances. Ch. Delfosse prit part à son tour à cette polémique,</w:t>
      </w:r>
      <w:r>
        <w:t xml:space="preserve"> [363]</w:t>
      </w:r>
      <w:r w:rsidRPr="00AF11A9">
        <w:t xml:space="preserve"> critiqua ma manière de voir, combattit le système coopératif dont j'avais pris la défense. Tout cela, il est vrai, était quelque peu risqué de la part du secrétaire de l'</w:t>
      </w:r>
      <w:r w:rsidRPr="00AF11A9">
        <w:rPr>
          <w:i/>
        </w:rPr>
        <w:t>Union progressiste et démocratique</w:t>
      </w:r>
      <w:r w:rsidRPr="00AF11A9">
        <w:t>...</w:t>
      </w:r>
    </w:p>
    <w:p w14:paraId="1E7F404C" w14:textId="77777777" w:rsidR="00EA5760" w:rsidRPr="00AF11A9" w:rsidRDefault="00EA5760" w:rsidP="00EA5760">
      <w:pPr>
        <w:pStyle w:val="c"/>
      </w:pPr>
      <w:r w:rsidRPr="00AF11A9">
        <w:t>*</w:t>
      </w:r>
      <w:r>
        <w:br/>
      </w:r>
      <w:r w:rsidRPr="00AF11A9">
        <w:t>*</w:t>
      </w:r>
      <w:r>
        <w:t xml:space="preserve">    </w:t>
      </w:r>
      <w:r w:rsidRPr="00AF11A9">
        <w:t xml:space="preserve">  *</w:t>
      </w:r>
    </w:p>
    <w:p w14:paraId="12D26C98" w14:textId="77777777" w:rsidR="00EA5760" w:rsidRPr="00AF11A9" w:rsidRDefault="00EA5760" w:rsidP="00EA5760">
      <w:pPr>
        <w:spacing w:before="120" w:after="120"/>
        <w:jc w:val="both"/>
      </w:pPr>
      <w:r w:rsidRPr="00AF11A9">
        <w:t>Le vote de la loi électorale communale et provinciale permit à quelques milliers d'ouvriers de devenir électeurs, en passant l'examen électoral prescrit. On vit alors se constituer, dans les communes de l'agglomération bruxelloise, des ligues ouvrières.</w:t>
      </w:r>
    </w:p>
    <w:p w14:paraId="2D9CB38D" w14:textId="77777777" w:rsidR="00EA5760" w:rsidRPr="00AF11A9" w:rsidRDefault="00EA5760" w:rsidP="00EA5760">
      <w:pPr>
        <w:spacing w:before="120" w:after="120"/>
        <w:jc w:val="both"/>
      </w:pPr>
      <w:r w:rsidRPr="00AF11A9">
        <w:t xml:space="preserve">La première en date fut la </w:t>
      </w:r>
      <w:r w:rsidRPr="00AF11A9">
        <w:rPr>
          <w:i/>
        </w:rPr>
        <w:t>Ligue ouvrière progressiste</w:t>
      </w:r>
      <w:r w:rsidRPr="00AF11A9">
        <w:t xml:space="preserve"> de Schae</w:t>
      </w:r>
      <w:r w:rsidRPr="00AF11A9">
        <w:t>r</w:t>
      </w:r>
      <w:r w:rsidRPr="00AF11A9">
        <w:t xml:space="preserve">beek, ayant comme principal fondateur un ouvrier typographe, Joseph Maheu. Puis vint la </w:t>
      </w:r>
      <w:r w:rsidRPr="00AF11A9">
        <w:rPr>
          <w:i/>
        </w:rPr>
        <w:t>Ligue des ouvriers de l'Ameublement pour la r</w:t>
      </w:r>
      <w:r w:rsidRPr="00AF11A9">
        <w:rPr>
          <w:i/>
        </w:rPr>
        <w:t>é</w:t>
      </w:r>
      <w:r w:rsidRPr="00AF11A9">
        <w:rPr>
          <w:i/>
        </w:rPr>
        <w:t>forme électorale</w:t>
      </w:r>
      <w:r w:rsidRPr="00AF11A9">
        <w:t>. Le premier document de cette ligue porte les sign</w:t>
      </w:r>
      <w:r w:rsidRPr="00AF11A9">
        <w:t>a</w:t>
      </w:r>
      <w:r w:rsidRPr="00AF11A9">
        <w:t>tures de A. Goens, F. Renard, F. Landeghem, P. Dekettelaer, G. Va</w:t>
      </w:r>
      <w:r w:rsidRPr="00AF11A9">
        <w:t>n</w:t>
      </w:r>
      <w:r w:rsidRPr="00AF11A9">
        <w:t>cuyck, L. Devos, E. Tielens, H. Gerards, M. Malfei, la plupart o</w:t>
      </w:r>
      <w:r w:rsidRPr="00AF11A9">
        <w:t>u</w:t>
      </w:r>
      <w:r w:rsidRPr="00AF11A9">
        <w:t xml:space="preserve">vriers ébénistes, sculpteurs, etc. Leur local était établi </w:t>
      </w:r>
      <w:r w:rsidRPr="00AF11A9">
        <w:rPr>
          <w:i/>
        </w:rPr>
        <w:t>Au Cygne</w:t>
      </w:r>
      <w:r w:rsidRPr="00AF11A9">
        <w:t>, Grand'Place.</w:t>
      </w:r>
    </w:p>
    <w:p w14:paraId="6FA0E1C4" w14:textId="77777777" w:rsidR="00EA5760" w:rsidRPr="00AF11A9" w:rsidRDefault="00EA5760" w:rsidP="00EA5760">
      <w:pPr>
        <w:spacing w:before="120" w:after="120"/>
        <w:jc w:val="both"/>
      </w:pPr>
      <w:r w:rsidRPr="00AF11A9">
        <w:lastRenderedPageBreak/>
        <w:t xml:space="preserve">Les ouvriers typographes, de leur côté, ayant à leur tête Antoine Delporte, Jean Dumont, Alph. Wormhout et d'autres, fondèrent des cercles politiques sous le nom de </w:t>
      </w:r>
      <w:r w:rsidRPr="00AF11A9">
        <w:rPr>
          <w:i/>
        </w:rPr>
        <w:t>Ligue en Avant</w:t>
      </w:r>
      <w:r>
        <w:rPr>
          <w:i/>
        </w:rPr>
        <w:t> !</w:t>
      </w:r>
      <w:r w:rsidRPr="00AF11A9">
        <w:t xml:space="preserve">, à Bruxelles, </w:t>
      </w:r>
      <w:r>
        <w:t>Liège</w:t>
      </w:r>
      <w:r w:rsidRPr="00AF11A9">
        <w:t>, Verviers, etc.</w:t>
      </w:r>
    </w:p>
    <w:p w14:paraId="0A02093A" w14:textId="77777777" w:rsidR="00EA5760" w:rsidRPr="00AF11A9" w:rsidRDefault="00EA5760" w:rsidP="00EA5760">
      <w:pPr>
        <w:spacing w:before="120" w:after="120"/>
        <w:jc w:val="both"/>
      </w:pPr>
      <w:r w:rsidRPr="00AF11A9">
        <w:t xml:space="preserve">D'autres </w:t>
      </w:r>
      <w:r w:rsidRPr="00AF11A9">
        <w:rPr>
          <w:i/>
        </w:rPr>
        <w:t>Ligues ouvrières</w:t>
      </w:r>
      <w:r w:rsidRPr="00AF11A9">
        <w:t xml:space="preserve"> furent constituées à Saint-Gilles, Ette</w:t>
      </w:r>
      <w:r w:rsidRPr="00AF11A9">
        <w:t>r</w:t>
      </w:r>
      <w:r w:rsidRPr="00AF11A9">
        <w:t>beek, Ixelles, Laeken, Saint-Josse, Molenbeek, et, en vue des élections communales de 1884, on discuta les moyens à employer pour assurer une représentation ouvrière dans les Conseils communaux.</w:t>
      </w:r>
    </w:p>
    <w:p w14:paraId="0B28B4A4" w14:textId="77777777" w:rsidR="00EA5760" w:rsidRPr="00AF11A9" w:rsidRDefault="00EA5760" w:rsidP="00EA5760">
      <w:pPr>
        <w:spacing w:before="120" w:after="120"/>
        <w:jc w:val="both"/>
      </w:pPr>
      <w:r w:rsidRPr="00AF11A9">
        <w:t>Au Congrès annuel du Parti socialiste, tenu à Bruxelles les 13 et 14 avril 1884, on discuta l'attitude à prendre aux élections législatives de cette année. Le Parti décida, malgré le régime censitaire qui excluait les ouvriers du corps électoral, de présenter des candidats partout où c'était possible.</w:t>
      </w:r>
    </w:p>
    <w:p w14:paraId="33A69E64" w14:textId="77777777" w:rsidR="00EA5760" w:rsidRPr="00AF11A9" w:rsidRDefault="00EA5760" w:rsidP="00EA5760">
      <w:pPr>
        <w:spacing w:before="120" w:after="120"/>
        <w:jc w:val="both"/>
      </w:pPr>
      <w:r w:rsidRPr="00AF11A9">
        <w:t>Les gantois proposèrent un ordre du jour interdisant aux sociali</w:t>
      </w:r>
      <w:r w:rsidRPr="00AF11A9">
        <w:t>s</w:t>
      </w:r>
      <w:r w:rsidRPr="00AF11A9">
        <w:t>tes, sous peine d'exclusion, de figurer sur une liste bourgeoise. Cette proposition fut rejetée par 9 voix contre 7. Finalement, on se mit d'a</w:t>
      </w:r>
      <w:r w:rsidRPr="00AF11A9">
        <w:t>c</w:t>
      </w:r>
      <w:r w:rsidRPr="00AF11A9">
        <w:t>cord sur la solution que voici</w:t>
      </w:r>
      <w:r>
        <w:t> :</w:t>
      </w:r>
      <w:r w:rsidRPr="00AF11A9">
        <w:t xml:space="preserve"> un socialiste était autorisé à figurer sur une liste d'un autre parti, mais à</w:t>
      </w:r>
      <w:r>
        <w:t xml:space="preserve"> [364] </w:t>
      </w:r>
      <w:r w:rsidRPr="00AF11A9">
        <w:t>condition d'accepter le pr</w:t>
      </w:r>
      <w:r w:rsidRPr="00AF11A9">
        <w:t>o</w:t>
      </w:r>
      <w:r w:rsidRPr="00AF11A9">
        <w:t>gramme socialiste, le mandat impératif de le défendre et le dépôt de sa démission en blanc, entre les mains du secrétaire du groupe dont il faisait partie.</w:t>
      </w:r>
    </w:p>
    <w:p w14:paraId="1A173F9E" w14:textId="77777777" w:rsidR="00EA5760" w:rsidRPr="00AF11A9" w:rsidRDefault="00EA5760" w:rsidP="00EA5760">
      <w:pPr>
        <w:spacing w:before="120" w:after="120"/>
        <w:jc w:val="both"/>
      </w:pPr>
      <w:r w:rsidRPr="00AF11A9">
        <w:t>Aux élections provinciales du 25 mai 1884, les socialistes bruxe</w:t>
      </w:r>
      <w:r w:rsidRPr="00AF11A9">
        <w:t>l</w:t>
      </w:r>
      <w:r w:rsidRPr="00AF11A9">
        <w:t>lois présentèrent aux suffrages des électeurs les candidatures de César De Paepe, Charles Delfosse et Désiré Vandendorpe.</w:t>
      </w:r>
    </w:p>
    <w:p w14:paraId="08F04959" w14:textId="77777777" w:rsidR="00EA5760" w:rsidRPr="00AF11A9" w:rsidRDefault="00EA5760" w:rsidP="00EA5760">
      <w:pPr>
        <w:spacing w:before="120" w:after="120"/>
        <w:jc w:val="both"/>
      </w:pPr>
      <w:r w:rsidRPr="00AF11A9">
        <w:t>Le mois suivant, De Paepe, Picard et Van Caubergh furent cand</w:t>
      </w:r>
      <w:r w:rsidRPr="00AF11A9">
        <w:t>i</w:t>
      </w:r>
      <w:r w:rsidRPr="00AF11A9">
        <w:t>dats du suffrage universel aux élections législatives et ils réunirent à peine 600 voix sur 18,000 suffrages émis</w:t>
      </w:r>
      <w:r>
        <w:t> !</w:t>
      </w:r>
    </w:p>
    <w:p w14:paraId="053A909C" w14:textId="77777777" w:rsidR="00EA5760" w:rsidRPr="00AF11A9" w:rsidRDefault="00EA5760" w:rsidP="00EA5760">
      <w:pPr>
        <w:spacing w:before="120" w:after="120"/>
        <w:jc w:val="both"/>
      </w:pPr>
      <w:r w:rsidRPr="00AF11A9">
        <w:t xml:space="preserve">Au mois d'avril, la </w:t>
      </w:r>
      <w:r w:rsidRPr="00AF11A9">
        <w:rPr>
          <w:i/>
        </w:rPr>
        <w:t>Voix de l'Ouvrier</w:t>
      </w:r>
      <w:r w:rsidRPr="00AF11A9">
        <w:t>, fit sa réapparition et s'intit</w:t>
      </w:r>
      <w:r w:rsidRPr="00AF11A9">
        <w:t>u</w:t>
      </w:r>
      <w:r w:rsidRPr="00AF11A9">
        <w:t>la</w:t>
      </w:r>
      <w:r>
        <w:t> :</w:t>
      </w:r>
      <w:r w:rsidRPr="00AF11A9">
        <w:t xml:space="preserve"> </w:t>
      </w:r>
      <w:r w:rsidRPr="00AF11A9">
        <w:rPr>
          <w:i/>
        </w:rPr>
        <w:t>Organe du Parti socialiste et des Ligues ouvrières</w:t>
      </w:r>
      <w:r w:rsidRPr="00AF11A9">
        <w:t>.</w:t>
      </w:r>
    </w:p>
    <w:p w14:paraId="32CA69C5" w14:textId="77777777" w:rsidR="00EA5760" w:rsidRPr="00AF11A9" w:rsidRDefault="00EA5760" w:rsidP="00EA5760">
      <w:pPr>
        <w:spacing w:before="120" w:after="120"/>
        <w:jc w:val="both"/>
      </w:pPr>
      <w:r w:rsidRPr="00AF11A9">
        <w:t>De son article-programme, citons les passages essentiels</w:t>
      </w:r>
      <w:r>
        <w:t> :</w:t>
      </w:r>
    </w:p>
    <w:p w14:paraId="1A486DC8" w14:textId="77777777" w:rsidR="00EA5760" w:rsidRDefault="00EA5760" w:rsidP="00EA5760">
      <w:pPr>
        <w:pStyle w:val="Grillecouleur-Accent1"/>
      </w:pPr>
    </w:p>
    <w:p w14:paraId="67A84282" w14:textId="77777777" w:rsidR="00EA5760" w:rsidRPr="00AF11A9" w:rsidRDefault="00EA5760" w:rsidP="00EA5760">
      <w:pPr>
        <w:pStyle w:val="Grillecouleur-Accent1"/>
      </w:pPr>
      <w:r>
        <w:t>« </w:t>
      </w:r>
      <w:r w:rsidRPr="00AF11A9">
        <w:t xml:space="preserve">Nous ressuscitons aujourd'hui le journal qui disparut il y a deux ans. Comme nous le disions alors, nous succombions parce que beaucoup des nôtres étaient découragés et que d'autres fondaient beaucoup d'espoir sur l'action parlementaire de la Jeune Gauche. Celle-ci vient de succomber, </w:t>
      </w:r>
      <w:r w:rsidRPr="00AF11A9">
        <w:lastRenderedPageBreak/>
        <w:t>après avoir lutté pour obtenir quelques réformes. La bourgeoisie censitaire vient de nouveau de faire sentir sa puissance et son aveuglement.</w:t>
      </w:r>
    </w:p>
    <w:p w14:paraId="3D0C5F8D" w14:textId="77777777" w:rsidR="00EA5760" w:rsidRPr="00AF11A9" w:rsidRDefault="00EA5760" w:rsidP="00EA5760">
      <w:pPr>
        <w:pStyle w:val="Grillecouleur-Accent1"/>
      </w:pPr>
      <w:r>
        <w:t>« </w:t>
      </w:r>
      <w:r w:rsidRPr="00AF11A9">
        <w:t>... Nous voulons, avant tout, l'amélioration du sort des ouvriers, des sal</w:t>
      </w:r>
      <w:r w:rsidRPr="00AF11A9">
        <w:t>a</w:t>
      </w:r>
      <w:r w:rsidRPr="00AF11A9">
        <w:t>riés de toute condition.</w:t>
      </w:r>
    </w:p>
    <w:p w14:paraId="1EBA7466" w14:textId="77777777" w:rsidR="00EA5760" w:rsidRPr="00AF11A9" w:rsidRDefault="00EA5760" w:rsidP="00EA5760">
      <w:pPr>
        <w:pStyle w:val="Grillecouleur-Accent1"/>
      </w:pPr>
      <w:r>
        <w:t>« </w:t>
      </w:r>
      <w:r w:rsidRPr="00AF11A9">
        <w:t>Les partis bourgeois, libéraux ou catholiques, ne veulent et ne pe</w:t>
      </w:r>
      <w:r w:rsidRPr="00AF11A9">
        <w:t>u</w:t>
      </w:r>
      <w:r w:rsidRPr="00AF11A9">
        <w:t>vent vouloir une solution de ce problème. Au point de vue économique, et même au point de vue politique, les deux partis qui, tour à tour, se part</w:t>
      </w:r>
      <w:r w:rsidRPr="00AF11A9">
        <w:t>a</w:t>
      </w:r>
      <w:r w:rsidRPr="00AF11A9">
        <w:t>gent le pouvoir, sont d'accord, à quelques exceptions près, pour conserver les privilèges politiques et économiques qu'ils se sont octroyés. Il n'y a donc rien à attendre de ce côté, et les ouvriers, s'ils veulent réussir, ne do</w:t>
      </w:r>
      <w:r w:rsidRPr="00AF11A9">
        <w:t>i</w:t>
      </w:r>
      <w:r w:rsidRPr="00AF11A9">
        <w:t>vent compter que sur eux-mêmes.</w:t>
      </w:r>
    </w:p>
    <w:p w14:paraId="72102E2A" w14:textId="77777777" w:rsidR="00EA5760" w:rsidRPr="00AF11A9" w:rsidRDefault="00EA5760" w:rsidP="00EA5760">
      <w:pPr>
        <w:pStyle w:val="Grillecouleur-Accent1"/>
      </w:pPr>
      <w:r>
        <w:t>« </w:t>
      </w:r>
      <w:r w:rsidRPr="00AF11A9">
        <w:t>Nous pensons que le régime du salariat, la division entre patrons et ouvriers, en capitalistes et en travailleurs, conséquence des régimes ant</w:t>
      </w:r>
      <w:r w:rsidRPr="00AF11A9">
        <w:t>é</w:t>
      </w:r>
      <w:r w:rsidRPr="00AF11A9">
        <w:t>rieurs, doit disparaître...</w:t>
      </w:r>
    </w:p>
    <w:p w14:paraId="71C7FB8A" w14:textId="77777777" w:rsidR="00EA5760" w:rsidRPr="00AF11A9" w:rsidRDefault="00EA5760" w:rsidP="00EA5760">
      <w:pPr>
        <w:pStyle w:val="Grillecouleur-Accent1"/>
      </w:pPr>
      <w:r>
        <w:t>« </w:t>
      </w:r>
      <w:r w:rsidRPr="00AF11A9">
        <w:t>C'est pour cette raison que nous sommes socialistes.</w:t>
      </w:r>
    </w:p>
    <w:p w14:paraId="2009C7C2" w14:textId="77777777" w:rsidR="00EA5760" w:rsidRPr="00AF11A9" w:rsidRDefault="00EA5760" w:rsidP="00EA5760">
      <w:pPr>
        <w:pStyle w:val="Grillecouleur-Accent1"/>
      </w:pPr>
      <w:r>
        <w:t>« </w:t>
      </w:r>
      <w:r w:rsidRPr="00AF11A9">
        <w:t>Notre socialisme, cependant, s'inspirant des données de la science et de la marche des faits économiques, sera naturellement évolutioniste, tran</w:t>
      </w:r>
      <w:r w:rsidRPr="00AF11A9">
        <w:t>s</w:t>
      </w:r>
      <w:r w:rsidRPr="00AF11A9">
        <w:t>formiste, progressif.</w:t>
      </w:r>
    </w:p>
    <w:p w14:paraId="3241233C" w14:textId="77777777" w:rsidR="00EA5760" w:rsidRPr="00AF11A9" w:rsidRDefault="00EA5760" w:rsidP="00EA5760">
      <w:pPr>
        <w:pStyle w:val="p"/>
      </w:pPr>
      <w:r>
        <w:t>[365]</w:t>
      </w:r>
    </w:p>
    <w:p w14:paraId="07F192C3" w14:textId="77777777" w:rsidR="00EA5760" w:rsidRPr="00AF11A9" w:rsidRDefault="00EA5760" w:rsidP="00EA5760">
      <w:pPr>
        <w:pStyle w:val="Grillecouleur-Accent1"/>
      </w:pPr>
      <w:r>
        <w:t>« </w:t>
      </w:r>
      <w:r w:rsidRPr="00AF11A9">
        <w:t>... N'étant pas des sectaires, nous ne serons pas exclusifs.</w:t>
      </w:r>
    </w:p>
    <w:p w14:paraId="5997EDC6" w14:textId="77777777" w:rsidR="00EA5760" w:rsidRPr="00AF11A9" w:rsidRDefault="00EA5760" w:rsidP="00EA5760">
      <w:pPr>
        <w:pStyle w:val="Grillecouleur-Accent1"/>
      </w:pPr>
      <w:r>
        <w:t>« </w:t>
      </w:r>
      <w:r w:rsidRPr="00AF11A9">
        <w:t>Tout en tenant haut et ferme le drapeau de la démocratie socialiste, nous accepterons le concours des groupes ouvriers qui ne sont pas en complète communion d'idées avec nous.</w:t>
      </w:r>
      <w:r>
        <w:t> »</w:t>
      </w:r>
    </w:p>
    <w:p w14:paraId="3489A1D7" w14:textId="77777777" w:rsidR="00EA5760" w:rsidRDefault="00EA5760" w:rsidP="00EA5760">
      <w:pPr>
        <w:spacing w:before="120" w:after="120"/>
        <w:jc w:val="both"/>
      </w:pPr>
    </w:p>
    <w:p w14:paraId="1F1297F0" w14:textId="77777777" w:rsidR="00EA5760" w:rsidRPr="00AF11A9" w:rsidRDefault="00EA5760" w:rsidP="00EA5760">
      <w:pPr>
        <w:spacing w:before="120" w:after="120"/>
        <w:jc w:val="both"/>
      </w:pPr>
      <w:r w:rsidRPr="00AF11A9">
        <w:t xml:space="preserve">Quinze jours après, on constituait, à Bruxelles, la </w:t>
      </w:r>
      <w:r w:rsidRPr="00AF11A9">
        <w:rPr>
          <w:i/>
        </w:rPr>
        <w:t>Fédération des ligues ouvrières et des sociétés démocratiques</w:t>
      </w:r>
      <w:r w:rsidRPr="00AF11A9">
        <w:t>.</w:t>
      </w:r>
    </w:p>
    <w:p w14:paraId="275B9C12" w14:textId="77777777" w:rsidR="00EA5760" w:rsidRPr="00AF11A9" w:rsidRDefault="00EA5760" w:rsidP="00EA5760">
      <w:pPr>
        <w:spacing w:before="120" w:after="120"/>
        <w:jc w:val="both"/>
      </w:pPr>
      <w:r w:rsidRPr="00AF11A9">
        <w:t>À la fin du mois de septembre, une assez vive agitation se produ</w:t>
      </w:r>
      <w:r w:rsidRPr="00AF11A9">
        <w:t>i</w:t>
      </w:r>
      <w:r w:rsidRPr="00AF11A9">
        <w:t>sit. Elle était dirigée contre le gouvernement clérical qui venait de fa</w:t>
      </w:r>
      <w:r w:rsidRPr="00AF11A9">
        <w:t>i</w:t>
      </w:r>
      <w:r w:rsidRPr="00AF11A9">
        <w:t xml:space="preserve">re voter une nouvelle loi scolaire, et contre le roi qui avait promulgué cette loi. Des manifestations anticléricales parcoururent Bruxelles et bientôt elles eurent un caractère républicain, antidynastique. Le </w:t>
      </w:r>
      <w:r w:rsidRPr="00AF11A9">
        <w:rPr>
          <w:i/>
        </w:rPr>
        <w:t>N</w:t>
      </w:r>
      <w:r w:rsidRPr="00AF11A9">
        <w:rPr>
          <w:i/>
        </w:rPr>
        <w:t>a</w:t>
      </w:r>
      <w:r w:rsidRPr="00AF11A9">
        <w:rPr>
          <w:i/>
        </w:rPr>
        <w:t>tional belge</w:t>
      </w:r>
      <w:r w:rsidRPr="00AF11A9">
        <w:t>, sous la direction de Jules Wilmart, fit une violente ca</w:t>
      </w:r>
      <w:r w:rsidRPr="00AF11A9">
        <w:t>m</w:t>
      </w:r>
      <w:r w:rsidRPr="00AF11A9">
        <w:t xml:space="preserve">pagne contre Léopold II. Une </w:t>
      </w:r>
      <w:r w:rsidRPr="00AF11A9">
        <w:rPr>
          <w:i/>
        </w:rPr>
        <w:t>Ligue républicaine</w:t>
      </w:r>
      <w:r w:rsidRPr="00AF11A9">
        <w:t xml:space="preserve"> fut constituée avec les frères Léon et Alfred Defuisseaux.</w:t>
      </w:r>
    </w:p>
    <w:p w14:paraId="007F15C4" w14:textId="77777777" w:rsidR="00EA5760" w:rsidRPr="00AF11A9" w:rsidRDefault="00EA5760" w:rsidP="00EA5760">
      <w:pPr>
        <w:spacing w:before="120" w:after="120"/>
        <w:jc w:val="both"/>
      </w:pPr>
      <w:r w:rsidRPr="00AF11A9">
        <w:t>Un manifeste républicain fut imprimé le 23 septembre et distribué le lendemain. Ce manifeste, dont voici le texte, fut saisi par la police</w:t>
      </w:r>
      <w:r>
        <w:t> :</w:t>
      </w:r>
    </w:p>
    <w:p w14:paraId="2672AEA9" w14:textId="77777777" w:rsidR="00EA5760" w:rsidRDefault="00EA5760" w:rsidP="00EA5760">
      <w:pPr>
        <w:pStyle w:val="citationi"/>
      </w:pPr>
    </w:p>
    <w:p w14:paraId="18A3548D" w14:textId="77777777" w:rsidR="00EA5760" w:rsidRPr="00AF11A9" w:rsidRDefault="00EA5760" w:rsidP="00EA5760">
      <w:pPr>
        <w:pStyle w:val="Citationit"/>
      </w:pPr>
      <w:r>
        <w:lastRenderedPageBreak/>
        <w:t>« </w:t>
      </w:r>
      <w:r w:rsidRPr="00AF11A9">
        <w:t>Au peuple belge</w:t>
      </w:r>
      <w:r>
        <w:t> !</w:t>
      </w:r>
    </w:p>
    <w:p w14:paraId="4CEF6B51" w14:textId="77777777" w:rsidR="00EA5760" w:rsidRPr="00AF11A9" w:rsidRDefault="00EA5760" w:rsidP="00EA5760">
      <w:pPr>
        <w:pStyle w:val="Grillecouleur-Accent1"/>
      </w:pPr>
      <w:r>
        <w:t>« </w:t>
      </w:r>
      <w:r w:rsidRPr="00AF11A9">
        <w:t>En 1830, la nation belge, fatiguée du joug qu'un roi faisait peser sur elle, se révoltait en masse et conquérait son indépendance. Après cinqua</w:t>
      </w:r>
      <w:r w:rsidRPr="00AF11A9">
        <w:t>n</w:t>
      </w:r>
      <w:r w:rsidRPr="00AF11A9">
        <w:t>te quatre années du régime actuel, la Belgique n'a pas réalisé un seul pr</w:t>
      </w:r>
      <w:r w:rsidRPr="00AF11A9">
        <w:t>o</w:t>
      </w:r>
      <w:r w:rsidRPr="00AF11A9">
        <w:t>grès, n'a pas fait un seul pas en avant, elle est restée à l'arrière-garde de tous les pays d'Europe.</w:t>
      </w:r>
    </w:p>
    <w:p w14:paraId="17F4EC91" w14:textId="77777777" w:rsidR="00EA5760" w:rsidRPr="00AF11A9" w:rsidRDefault="00EA5760" w:rsidP="00EA5760">
      <w:pPr>
        <w:pStyle w:val="Grillecouleur-Accent1"/>
      </w:pPr>
      <w:r>
        <w:t>« </w:t>
      </w:r>
      <w:r w:rsidRPr="00AF11A9">
        <w:t>L'immense majorité des Belges est indignement privée du droit éle</w:t>
      </w:r>
      <w:r w:rsidRPr="00AF11A9">
        <w:t>c</w:t>
      </w:r>
      <w:r w:rsidRPr="00AF11A9">
        <w:t>toral.</w:t>
      </w:r>
    </w:p>
    <w:p w14:paraId="2A242249" w14:textId="77777777" w:rsidR="00EA5760" w:rsidRPr="00AF11A9" w:rsidRDefault="00EA5760" w:rsidP="00EA5760">
      <w:pPr>
        <w:pStyle w:val="Grillecouleur-Accent1"/>
      </w:pPr>
      <w:r>
        <w:t>« </w:t>
      </w:r>
      <w:r w:rsidRPr="00AF11A9">
        <w:t>Une infime minorité gouverne et exploite le pays.</w:t>
      </w:r>
    </w:p>
    <w:p w14:paraId="4744196B" w14:textId="77777777" w:rsidR="00EA5760" w:rsidRPr="00AF11A9" w:rsidRDefault="00EA5760" w:rsidP="00EA5760">
      <w:pPr>
        <w:pStyle w:val="Grillecouleur-Accent1"/>
      </w:pPr>
      <w:r>
        <w:t>« </w:t>
      </w:r>
      <w:r w:rsidRPr="00AF11A9">
        <w:t>Le pouvoir est entre les mains de quelques familles, qui le consid</w:t>
      </w:r>
      <w:r w:rsidRPr="00AF11A9">
        <w:t>è</w:t>
      </w:r>
      <w:r w:rsidRPr="00AF11A9">
        <w:t>rent comme leur patrimoine.</w:t>
      </w:r>
    </w:p>
    <w:p w14:paraId="1A9001FA" w14:textId="77777777" w:rsidR="00EA5760" w:rsidRPr="00AF11A9" w:rsidRDefault="00EA5760" w:rsidP="00EA5760">
      <w:pPr>
        <w:pStyle w:val="Grillecouleur-Accent1"/>
      </w:pPr>
      <w:r>
        <w:t>« </w:t>
      </w:r>
      <w:r w:rsidRPr="00AF11A9">
        <w:t>L'Église étend lentement et sûrement sa domination sur notre patrie.</w:t>
      </w:r>
    </w:p>
    <w:p w14:paraId="21A8A113" w14:textId="77777777" w:rsidR="00EA5760" w:rsidRPr="00AF11A9" w:rsidRDefault="00EA5760" w:rsidP="00EA5760">
      <w:pPr>
        <w:pStyle w:val="Grillecouleur-Accent1"/>
      </w:pPr>
      <w:r>
        <w:t>« </w:t>
      </w:r>
      <w:r w:rsidRPr="00AF11A9">
        <w:t>L'enseignement public vient d'être livré au clergé.</w:t>
      </w:r>
    </w:p>
    <w:p w14:paraId="5D3813CB" w14:textId="77777777" w:rsidR="00EA5760" w:rsidRPr="00AF11A9" w:rsidRDefault="00EA5760" w:rsidP="00EA5760">
      <w:pPr>
        <w:pStyle w:val="Grillecouleur-Accent1"/>
      </w:pPr>
      <w:r>
        <w:t>« </w:t>
      </w:r>
      <w:r w:rsidRPr="00AF11A9">
        <w:t>Des ignorants sans diplôme, viennent prendre la place des instit</w:t>
      </w:r>
      <w:r w:rsidRPr="00AF11A9">
        <w:t>u</w:t>
      </w:r>
      <w:r w:rsidRPr="00AF11A9">
        <w:t>teurs laïques.</w:t>
      </w:r>
    </w:p>
    <w:p w14:paraId="4B5C2DEF" w14:textId="77777777" w:rsidR="00EA5760" w:rsidRPr="00AF11A9" w:rsidRDefault="00EA5760" w:rsidP="00EA5760">
      <w:pPr>
        <w:pStyle w:val="Grillecouleur-Accent1"/>
      </w:pPr>
      <w:r>
        <w:t>« </w:t>
      </w:r>
      <w:r w:rsidRPr="00AF11A9">
        <w:t>La monarchie s'est faite la complice du prêtre.</w:t>
      </w:r>
    </w:p>
    <w:p w14:paraId="2A5B05D6" w14:textId="77777777" w:rsidR="00EA5760" w:rsidRPr="00AF11A9" w:rsidRDefault="00EA5760" w:rsidP="00EA5760">
      <w:pPr>
        <w:pStyle w:val="p"/>
      </w:pPr>
      <w:r>
        <w:t>[366]</w:t>
      </w:r>
    </w:p>
    <w:p w14:paraId="00FBBEAF" w14:textId="77777777" w:rsidR="00EA5760" w:rsidRPr="00AF11A9" w:rsidRDefault="00EA5760" w:rsidP="00EA5760">
      <w:pPr>
        <w:pStyle w:val="Grillecouleur-Accent1"/>
      </w:pPr>
      <w:r>
        <w:t>« </w:t>
      </w:r>
      <w:r w:rsidRPr="00AF11A9">
        <w:t>Elle a prêté son appui à la destruction de notre enseignement public.</w:t>
      </w:r>
    </w:p>
    <w:p w14:paraId="54CEEE2E" w14:textId="77777777" w:rsidR="00EA5760" w:rsidRPr="00AF11A9" w:rsidRDefault="00EA5760" w:rsidP="00EA5760">
      <w:pPr>
        <w:pStyle w:val="Grillecouleur-Accent1"/>
      </w:pPr>
      <w:r>
        <w:t>« </w:t>
      </w:r>
      <w:r w:rsidRPr="00AF11A9">
        <w:t>L'heure est venue pour tous les citoyens de se grouper autour du dr</w:t>
      </w:r>
      <w:r w:rsidRPr="00AF11A9">
        <w:t>a</w:t>
      </w:r>
      <w:r w:rsidRPr="00AF11A9">
        <w:t>peau républicain.</w:t>
      </w:r>
    </w:p>
    <w:p w14:paraId="219433CE" w14:textId="77777777" w:rsidR="00EA5760" w:rsidRPr="00AF11A9" w:rsidRDefault="00EA5760" w:rsidP="00EA5760">
      <w:pPr>
        <w:pStyle w:val="Grillecouleur-Accent1"/>
      </w:pPr>
      <w:r>
        <w:t>« </w:t>
      </w:r>
      <w:r w:rsidRPr="00AF11A9">
        <w:t>Nous ne voulons plus d'une institution qui permette à un homme, fon</w:t>
      </w:r>
      <w:r w:rsidRPr="00AF11A9">
        <w:t>c</w:t>
      </w:r>
      <w:r w:rsidRPr="00AF11A9">
        <w:t>tionnaire irresponsable, inféodé aux idées aristocratiques du passé, de faire la loi au pays.</w:t>
      </w:r>
    </w:p>
    <w:p w14:paraId="4D9423A7" w14:textId="77777777" w:rsidR="00EA5760" w:rsidRPr="00AF11A9" w:rsidRDefault="00EA5760" w:rsidP="00EA5760">
      <w:pPr>
        <w:pStyle w:val="Grillecouleur-Accent1"/>
      </w:pPr>
      <w:r>
        <w:t>« </w:t>
      </w:r>
      <w:r w:rsidRPr="00AF11A9">
        <w:t>Nous ne voulons plus d'une Cour où nos aspirations les plus légit</w:t>
      </w:r>
      <w:r w:rsidRPr="00AF11A9">
        <w:t>i</w:t>
      </w:r>
      <w:r w:rsidRPr="00AF11A9">
        <w:t>mes, nos droits les plus sacrés sont journellement méprisés, bafoués.</w:t>
      </w:r>
    </w:p>
    <w:p w14:paraId="472891E3" w14:textId="77777777" w:rsidR="00EA5760" w:rsidRPr="00AF11A9" w:rsidRDefault="00EA5760" w:rsidP="00EA5760">
      <w:pPr>
        <w:pStyle w:val="Grillecouleur-Accent1"/>
      </w:pPr>
      <w:r>
        <w:t>« </w:t>
      </w:r>
      <w:r w:rsidRPr="00AF11A9">
        <w:t>Le suffrage universel et la République peuvent seuls étouffer la gue</w:t>
      </w:r>
      <w:r w:rsidRPr="00AF11A9">
        <w:t>r</w:t>
      </w:r>
      <w:r w:rsidRPr="00AF11A9">
        <w:t>re civile et rendre à la Belgique la paix et la liberté.</w:t>
      </w:r>
    </w:p>
    <w:p w14:paraId="7A719198" w14:textId="77777777" w:rsidR="00EA5760" w:rsidRDefault="00EA5760" w:rsidP="00EA5760">
      <w:pPr>
        <w:pStyle w:val="Citationit"/>
      </w:pPr>
      <w:r>
        <w:t>« </w:t>
      </w:r>
      <w:r w:rsidRPr="00AF11A9">
        <w:t>Vive la République</w:t>
      </w:r>
      <w:r>
        <w:t> !</w:t>
      </w:r>
    </w:p>
    <w:p w14:paraId="71EB7624" w14:textId="77777777" w:rsidR="00EA5760" w:rsidRPr="00AF11A9" w:rsidRDefault="00EA5760" w:rsidP="00EA5760">
      <w:pPr>
        <w:spacing w:before="120" w:after="120"/>
        <w:jc w:val="both"/>
      </w:pPr>
    </w:p>
    <w:p w14:paraId="712041EE" w14:textId="77777777" w:rsidR="00EA5760" w:rsidRPr="00AF11A9" w:rsidRDefault="00EA5760" w:rsidP="00EA5760">
      <w:pPr>
        <w:pStyle w:val="Citationcentre"/>
      </w:pPr>
      <w:r>
        <w:t>« </w:t>
      </w:r>
      <w:r w:rsidRPr="00AF11A9">
        <w:t>POUR LA LIGUE RÉPUBLICAINE</w:t>
      </w:r>
    </w:p>
    <w:p w14:paraId="7D8E353A" w14:textId="77777777" w:rsidR="00EA5760" w:rsidRPr="00AF11A9" w:rsidRDefault="00EA5760" w:rsidP="00EA5760">
      <w:pPr>
        <w:pStyle w:val="Grillecouleur-Accent1"/>
      </w:pPr>
      <w:r>
        <w:t>« </w:t>
      </w:r>
      <w:r w:rsidRPr="00AF11A9">
        <w:t>Léon Defuisseaux, C. De Paepe, Ch. Delfosse, L. Verrycken, Ad. Va</w:t>
      </w:r>
      <w:r w:rsidRPr="00AF11A9">
        <w:t>n</w:t>
      </w:r>
      <w:r w:rsidRPr="00AF11A9">
        <w:t>caubergh, J. Wilmart, J. Volders, Eug. Steens, H. Neefs, G. Defnet, Alph. Wormhout, H. Devadder, Fr. Renard, J. Engels, Pauwels, P. Bollen, N. Rouffar, A. Leger, J. Delfosse, E. Manpaey, E. Tielens,P. Derover, J. E. Bossiers, A. Rochette, Ph. Wyckaert, Ed. Leborne, G. Vanbellinghen, J. Goris, E. Crèvecœur, A. Huygens, C. Standaert, L. Bertrand, Ed. Maheu, A. Verel, A. Wéry, R. Van Loo, J.-B. Castille, J.-P. Maheu, A. Defui</w:t>
      </w:r>
      <w:r w:rsidRPr="00AF11A9">
        <w:t>s</w:t>
      </w:r>
      <w:r w:rsidRPr="00AF11A9">
        <w:lastRenderedPageBreak/>
        <w:t>seaux, G. Seron, J. Delcourt, J. Romanus, L. De Vogelaere, A. Heetezo</w:t>
      </w:r>
      <w:r w:rsidRPr="00AF11A9">
        <w:t>n</w:t>
      </w:r>
      <w:r w:rsidRPr="00AF11A9">
        <w:t>ne, Ch. Dubois, F. Mazzoccki, M. Germay, L. Vanderzypen, L. Britsiers, A. Quateau, J. Vleminckx, L. Haubec, J. Degreef, Ch. Schiller, F. Herlin, Grégoire, H. De Boeck, J. Willot, Nys, J. Piette, Ch. Putmans, J. Gillis, A. Bernard, E. Goffin, J. Michiels, Stevens, Winnepenninckx, F. Paniels, Du Gaucquier, J. Faniels, A. De Doncker, F. Peter, J. Becker, F. Vanden Brande, J. Gerrebos, P. Vanderstraeten, O. Pigière, A. Declerq.</w:t>
      </w:r>
    </w:p>
    <w:p w14:paraId="539CF651" w14:textId="77777777" w:rsidR="00EA5760" w:rsidRPr="00AF11A9" w:rsidRDefault="00EA5760" w:rsidP="00EA5760">
      <w:pPr>
        <w:pStyle w:val="Grillecouleur-Accent1"/>
      </w:pPr>
      <w:r>
        <w:t>« </w:t>
      </w:r>
      <w:r w:rsidRPr="00AF11A9">
        <w:t>Bruxelles, le 23 septembre 1884.</w:t>
      </w:r>
      <w:r>
        <w:t> »</w:t>
      </w:r>
    </w:p>
    <w:p w14:paraId="47A27231" w14:textId="77777777" w:rsidR="00EA5760" w:rsidRPr="00AF11A9" w:rsidRDefault="00EA5760" w:rsidP="00EA5760">
      <w:pPr>
        <w:spacing w:before="120" w:after="120"/>
        <w:jc w:val="both"/>
      </w:pPr>
    </w:p>
    <w:p w14:paraId="3E03A9CD" w14:textId="77777777" w:rsidR="00EA5760" w:rsidRPr="00AF11A9" w:rsidRDefault="00EA5760" w:rsidP="00EA5760">
      <w:pPr>
        <w:pStyle w:val="c"/>
      </w:pPr>
      <w:r w:rsidRPr="00AF11A9">
        <w:t>*</w:t>
      </w:r>
      <w:r>
        <w:br/>
      </w:r>
      <w:r w:rsidRPr="00AF11A9">
        <w:t>*</w:t>
      </w:r>
      <w:r>
        <w:t xml:space="preserve">    </w:t>
      </w:r>
      <w:r w:rsidRPr="00AF11A9">
        <w:t xml:space="preserve">  *</w:t>
      </w:r>
    </w:p>
    <w:p w14:paraId="2D95FBCF" w14:textId="77777777" w:rsidR="00EA5760" w:rsidRDefault="00EA5760" w:rsidP="00EA5760">
      <w:pPr>
        <w:spacing w:before="120" w:after="120"/>
        <w:jc w:val="both"/>
      </w:pPr>
      <w:r>
        <w:t>[367]</w:t>
      </w:r>
    </w:p>
    <w:p w14:paraId="6DEA01F9" w14:textId="77777777" w:rsidR="00EA5760" w:rsidRPr="00AF11A9" w:rsidRDefault="00EA5760" w:rsidP="00EA5760">
      <w:pPr>
        <w:spacing w:before="120" w:after="120"/>
        <w:jc w:val="both"/>
      </w:pPr>
      <w:r w:rsidRPr="00AF11A9">
        <w:t>Le parquet crut un instant ou fit semblant de croire qu'un complot se tramait contre la sûreté de l'État et pour établir la république.</w:t>
      </w:r>
    </w:p>
    <w:p w14:paraId="455A9C20" w14:textId="77777777" w:rsidR="00EA5760" w:rsidRPr="00AF11A9" w:rsidRDefault="00EA5760" w:rsidP="00EA5760">
      <w:pPr>
        <w:spacing w:before="120" w:after="120"/>
        <w:jc w:val="both"/>
      </w:pPr>
      <w:r w:rsidRPr="00AF11A9">
        <w:t xml:space="preserve">Des perquisitions eurent lieu chez G. Marchi, directeur du </w:t>
      </w:r>
      <w:r w:rsidRPr="00AF11A9">
        <w:rPr>
          <w:i/>
        </w:rPr>
        <w:t>National belge</w:t>
      </w:r>
      <w:r w:rsidRPr="00AF11A9">
        <w:t xml:space="preserve">, De Paepe, Delfosse, Volders, Wilmart, rédacteurs du </w:t>
      </w:r>
      <w:r w:rsidRPr="00AF11A9">
        <w:rPr>
          <w:i/>
        </w:rPr>
        <w:t>National</w:t>
      </w:r>
      <w:r w:rsidRPr="00AF11A9">
        <w:t>, Ed. Maheu, imprimeur, L. Bertrand, etc.</w:t>
      </w:r>
    </w:p>
    <w:p w14:paraId="40245C67" w14:textId="77777777" w:rsidR="00EA5760" w:rsidRPr="00AF11A9" w:rsidRDefault="00EA5760" w:rsidP="00EA5760">
      <w:pPr>
        <w:spacing w:before="120" w:after="120"/>
        <w:jc w:val="both"/>
      </w:pPr>
      <w:r w:rsidRPr="00AF11A9">
        <w:t>Léon Defuisseaux qui habitait Paris à cette époque, était descendu depuis quelques jours au Grand Hôtel à Bruxelles et le parquet s'y rendit pour fouiller ses bagages.</w:t>
      </w:r>
    </w:p>
    <w:p w14:paraId="4DF9C105" w14:textId="77777777" w:rsidR="00EA5760" w:rsidRPr="00AF11A9" w:rsidRDefault="00EA5760" w:rsidP="00EA5760">
      <w:pPr>
        <w:spacing w:before="120" w:after="120"/>
        <w:jc w:val="both"/>
      </w:pPr>
      <w:r w:rsidRPr="00AF11A9">
        <w:t xml:space="preserve">Ce fut le juge de Hulst qui fut chargé d'instruire cette affaire, qu'on avait baptisé le </w:t>
      </w:r>
      <w:r w:rsidRPr="00AF11A9">
        <w:rPr>
          <w:i/>
        </w:rPr>
        <w:t>complot républicain</w:t>
      </w:r>
      <w:r w:rsidRPr="00AF11A9">
        <w:t>. Tour à tour Wilmart, Delfosse, De Paepe, Bertrand, Volders, Defnet, Maheu et d'autres furent appelés et questionnés, mais tous refusèrent de répondre, disant qu'ils ne le feraient que devant la Cour d'assises.</w:t>
      </w:r>
    </w:p>
    <w:p w14:paraId="016EC259" w14:textId="77777777" w:rsidR="00EA5760" w:rsidRPr="00AF11A9" w:rsidRDefault="00EA5760" w:rsidP="00EA5760">
      <w:pPr>
        <w:spacing w:before="120" w:after="120"/>
        <w:jc w:val="both"/>
      </w:pPr>
      <w:r w:rsidRPr="00AF11A9">
        <w:t>Cette affaire n'eut pas d'autre suite.</w:t>
      </w:r>
    </w:p>
    <w:p w14:paraId="11228888" w14:textId="77777777" w:rsidR="00EA5760" w:rsidRPr="00AF11A9" w:rsidRDefault="00EA5760" w:rsidP="00EA5760">
      <w:pPr>
        <w:spacing w:before="120" w:after="120"/>
        <w:jc w:val="both"/>
      </w:pPr>
      <w:r w:rsidRPr="00AF11A9">
        <w:t>Le mois suivant, des élections communales eurent lieu, pour la première fois, sous le nouveau régime électoral.</w:t>
      </w:r>
    </w:p>
    <w:p w14:paraId="74DC85B9" w14:textId="77777777" w:rsidR="00EA5760" w:rsidRPr="00AF11A9" w:rsidRDefault="00EA5760" w:rsidP="00EA5760">
      <w:pPr>
        <w:spacing w:before="120" w:after="120"/>
        <w:jc w:val="both"/>
      </w:pPr>
      <w:r w:rsidRPr="00AF11A9">
        <w:t xml:space="preserve">Les </w:t>
      </w:r>
      <w:r w:rsidRPr="00AF11A9">
        <w:rPr>
          <w:i/>
        </w:rPr>
        <w:t>Ligues ouvrières</w:t>
      </w:r>
      <w:r w:rsidRPr="00AF11A9">
        <w:t xml:space="preserve"> obtinrent des associations libérales des fa</w:t>
      </w:r>
      <w:r w:rsidRPr="00AF11A9">
        <w:t>u</w:t>
      </w:r>
      <w:r w:rsidRPr="00AF11A9">
        <w:t>bourgs, de voir figurer sur leurs listes un ou deux candidats ouvriers. Mais les libéraux exigeaient que les candidatures des ouvriers fussent soumises à leurs polls respectifs. Les Ligues ouvrières refusèrent et déclarèrent vouloir être seules à désigner les candidats chargés de d</w:t>
      </w:r>
      <w:r w:rsidRPr="00AF11A9">
        <w:t>é</w:t>
      </w:r>
      <w:r w:rsidRPr="00AF11A9">
        <w:t>fendre les intérêts de la classe ouvrière, dans les conseils communaux.</w:t>
      </w:r>
    </w:p>
    <w:p w14:paraId="4B02F804" w14:textId="77777777" w:rsidR="00EA5760" w:rsidRPr="00AF11A9" w:rsidRDefault="00EA5760" w:rsidP="00EA5760">
      <w:pPr>
        <w:spacing w:before="120" w:after="120"/>
        <w:jc w:val="both"/>
      </w:pPr>
      <w:r w:rsidRPr="00AF11A9">
        <w:lastRenderedPageBreak/>
        <w:t>C'est dans ces conditions que les ouvriers entrèrent comme repr</w:t>
      </w:r>
      <w:r w:rsidRPr="00AF11A9">
        <w:t>é</w:t>
      </w:r>
      <w:r w:rsidRPr="00AF11A9">
        <w:t>sentants de leurs camarades dans les hôtels de villes. À Schaerbeek, ce fut un ouvrier tapissier, Ajoux dit Maltès, qui fut choisi</w:t>
      </w:r>
      <w:r>
        <w:t> ;</w:t>
      </w:r>
      <w:r w:rsidRPr="00AF11A9">
        <w:t xml:space="preserve"> à Saint-Josse, F. Sas, sculpteur et Vander Steen, typographe</w:t>
      </w:r>
      <w:r>
        <w:t> ;</w:t>
      </w:r>
      <w:r w:rsidRPr="00AF11A9">
        <w:t xml:space="preserve"> à Cureghem, un ouvrier mécanicien, Beckaert</w:t>
      </w:r>
      <w:r>
        <w:t> ;</w:t>
      </w:r>
      <w:r w:rsidRPr="00AF11A9">
        <w:t xml:space="preserve"> à Etterbeek, un bijoutier, Litz</w:t>
      </w:r>
      <w:r>
        <w:t> ;</w:t>
      </w:r>
      <w:r w:rsidRPr="00AF11A9">
        <w:t xml:space="preserve"> à Saint-Gilles, un typographe, Soemer</w:t>
      </w:r>
      <w:r>
        <w:t> ;</w:t>
      </w:r>
      <w:r w:rsidRPr="00AF11A9">
        <w:t xml:space="preserve"> à Ixelles, un bijoutier, Derauw</w:t>
      </w:r>
      <w:r>
        <w:t> ;</w:t>
      </w:r>
      <w:r w:rsidRPr="00AF11A9">
        <w:t xml:space="preserve"> à Molenbeek, Nicolas Doyen, métallurgiste.</w:t>
      </w:r>
    </w:p>
    <w:p w14:paraId="4BF17F9A" w14:textId="77777777" w:rsidR="00EA5760" w:rsidRPr="00AF11A9" w:rsidRDefault="00EA5760" w:rsidP="00EA5760">
      <w:pPr>
        <w:spacing w:before="120" w:after="120"/>
        <w:jc w:val="both"/>
      </w:pPr>
      <w:r w:rsidRPr="00AF11A9">
        <w:t xml:space="preserve">À Bruxelles, aucune entente ne put s'établir entre la </w:t>
      </w:r>
      <w:r w:rsidRPr="00AF11A9">
        <w:rPr>
          <w:i/>
        </w:rPr>
        <w:t>Ligue ouvrière</w:t>
      </w:r>
      <w:r w:rsidRPr="00AF11A9">
        <w:t xml:space="preserve"> et l'</w:t>
      </w:r>
      <w:r w:rsidRPr="00AF11A9">
        <w:rPr>
          <w:i/>
        </w:rPr>
        <w:t>Association libérale</w:t>
      </w:r>
      <w:r w:rsidRPr="00AF11A9">
        <w:t xml:space="preserve"> cantonale. La </w:t>
      </w:r>
      <w:r w:rsidRPr="00AF11A9">
        <w:rPr>
          <w:i/>
        </w:rPr>
        <w:t>Ligue</w:t>
      </w:r>
      <w:r w:rsidRPr="00AF11A9">
        <w:t xml:space="preserve"> présenta alors cinq cand</w:t>
      </w:r>
      <w:r w:rsidRPr="00AF11A9">
        <w:t>i</w:t>
      </w:r>
      <w:r w:rsidRPr="00AF11A9">
        <w:t>dats au corps électoral</w:t>
      </w:r>
      <w:r>
        <w:t> :</w:t>
      </w:r>
      <w:r w:rsidRPr="00AF11A9">
        <w:t xml:space="preserve"> L. Bertrand, F. Renard, R. Van Loo, J. Vo</w:t>
      </w:r>
      <w:r w:rsidRPr="00AF11A9">
        <w:t>l</w:t>
      </w:r>
      <w:r w:rsidRPr="00AF11A9">
        <w:t>ders et A. Wormhout, mais, au dernier</w:t>
      </w:r>
      <w:r>
        <w:t xml:space="preserve"> [368]</w:t>
      </w:r>
      <w:r w:rsidRPr="00AF11A9">
        <w:t xml:space="preserve"> moment, à la suite de démarches faites par les chefs libéraux, ils se désistèrent, l'élection communale devant surtout avoir un caractère de protestation contre la loi scolaire cléricale.</w:t>
      </w:r>
    </w:p>
    <w:p w14:paraId="0AB92219" w14:textId="77777777" w:rsidR="00EA5760" w:rsidRPr="00AF11A9" w:rsidRDefault="00EA5760" w:rsidP="00EA5760">
      <w:pPr>
        <w:spacing w:before="120" w:after="120"/>
        <w:jc w:val="both"/>
      </w:pPr>
      <w:r w:rsidRPr="00AF11A9">
        <w:t>En province, les socialistes luttèrent également, mais recueillirent peu de voix</w:t>
      </w:r>
      <w:r>
        <w:t> :</w:t>
      </w:r>
      <w:r w:rsidRPr="00AF11A9">
        <w:t xml:space="preserve"> 900 à Gand, 450 à </w:t>
      </w:r>
      <w:r>
        <w:t>Liège</w:t>
      </w:r>
      <w:r w:rsidRPr="00AF11A9">
        <w:t>, 300 à Verviers et 130 seul</w:t>
      </w:r>
      <w:r w:rsidRPr="00AF11A9">
        <w:t>e</w:t>
      </w:r>
      <w:r w:rsidRPr="00AF11A9">
        <w:t>ment à Anvers.</w:t>
      </w:r>
    </w:p>
    <w:p w14:paraId="7B5DC2D0" w14:textId="77777777" w:rsidR="00EA5760" w:rsidRPr="00AF11A9" w:rsidRDefault="00EA5760" w:rsidP="00EA5760">
      <w:pPr>
        <w:spacing w:before="120" w:after="120"/>
        <w:jc w:val="both"/>
      </w:pPr>
      <w:r w:rsidRPr="00AF11A9">
        <w:t>Il y eut cependant quelques incidents curieux à ces élections. C'est ainsi qu'un certain nombre de socialistes furent élus dans les comm</w:t>
      </w:r>
      <w:r w:rsidRPr="00AF11A9">
        <w:t>u</w:t>
      </w:r>
      <w:r w:rsidRPr="00AF11A9">
        <w:t>nes industrielles du Hainaut. À Presle, petit village des environs de Charleroi, on assista à ce curieux spectacle</w:t>
      </w:r>
      <w:r>
        <w:t> :</w:t>
      </w:r>
      <w:r w:rsidRPr="00AF11A9">
        <w:t xml:space="preserve"> le comte d'Oultremont fut mis en ballottage avec un ouvrier houilleur, qui avait obtenu deux voix de plus que lui au premier tour de scrutin</w:t>
      </w:r>
      <w:r>
        <w:t> !</w:t>
      </w:r>
    </w:p>
    <w:p w14:paraId="5707AC6F" w14:textId="77777777" w:rsidR="00EA5760" w:rsidRPr="00AF11A9" w:rsidRDefault="00EA5760" w:rsidP="00EA5760">
      <w:pPr>
        <w:spacing w:before="120" w:after="120"/>
        <w:jc w:val="both"/>
      </w:pPr>
      <w:r w:rsidRPr="00AF11A9">
        <w:t>Nous avons déjà dit que le lendemain des élections communales qui avaient été un succès pour le parti libéral, le roi réclama les port</w:t>
      </w:r>
      <w:r w:rsidRPr="00AF11A9">
        <w:t>e</w:t>
      </w:r>
      <w:r w:rsidRPr="00AF11A9">
        <w:t>feuilles aux deux ministres les plus pointus du cabinet, MM. Woeste et Jacobs, ce qui permit aux étudiants de Louvain de manifester leur vif mécontentement en criant</w:t>
      </w:r>
      <w:r>
        <w:t> :</w:t>
      </w:r>
      <w:r w:rsidRPr="00AF11A9">
        <w:t xml:space="preserve"> </w:t>
      </w:r>
      <w:r w:rsidRPr="00AF11A9">
        <w:rPr>
          <w:i/>
        </w:rPr>
        <w:t>À bas Cobourg</w:t>
      </w:r>
      <w:r>
        <w:rPr>
          <w:i/>
        </w:rPr>
        <w:t> !</w:t>
      </w:r>
      <w:r w:rsidRPr="00AF11A9">
        <w:rPr>
          <w:i/>
        </w:rPr>
        <w:t xml:space="preserve"> Vive la République</w:t>
      </w:r>
      <w:r>
        <w:rPr>
          <w:i/>
        </w:rPr>
        <w:t> !</w:t>
      </w:r>
    </w:p>
    <w:p w14:paraId="5C6EF65D" w14:textId="77777777" w:rsidR="00EA5760" w:rsidRPr="00AF11A9" w:rsidRDefault="00EA5760" w:rsidP="00EA5760">
      <w:pPr>
        <w:pStyle w:val="c"/>
      </w:pPr>
      <w:r w:rsidRPr="00AF11A9">
        <w:t>*</w:t>
      </w:r>
      <w:r>
        <w:br/>
      </w:r>
      <w:r w:rsidRPr="00AF11A9">
        <w:t>*</w:t>
      </w:r>
      <w:r>
        <w:t xml:space="preserve">    </w:t>
      </w:r>
      <w:r w:rsidRPr="00AF11A9">
        <w:t xml:space="preserve">  *</w:t>
      </w:r>
    </w:p>
    <w:p w14:paraId="27EE3809" w14:textId="77777777" w:rsidR="00EA5760" w:rsidRPr="00AF11A9" w:rsidRDefault="00EA5760" w:rsidP="00EA5760">
      <w:pPr>
        <w:spacing w:before="120" w:after="120"/>
        <w:jc w:val="both"/>
      </w:pPr>
      <w:r w:rsidRPr="00AF11A9">
        <w:t>L'hiver de 1884-1885 se signala pas une assez forte crise indu</w:t>
      </w:r>
      <w:r w:rsidRPr="00AF11A9">
        <w:t>s</w:t>
      </w:r>
      <w:r w:rsidRPr="00AF11A9">
        <w:t>trielle</w:t>
      </w:r>
      <w:r>
        <w:t> ;</w:t>
      </w:r>
      <w:r w:rsidRPr="00AF11A9">
        <w:t xml:space="preserve"> le nombre d'ouvriers sans travail fut relativement considérable.</w:t>
      </w:r>
    </w:p>
    <w:p w14:paraId="78E87A79" w14:textId="77777777" w:rsidR="00EA5760" w:rsidRPr="00AF11A9" w:rsidRDefault="00EA5760" w:rsidP="00EA5760">
      <w:pPr>
        <w:spacing w:before="120" w:after="120"/>
        <w:jc w:val="both"/>
      </w:pPr>
      <w:r w:rsidRPr="00AF11A9">
        <w:t>En un an, l'ensemble des valeurs de Banques cotées à la Bourse, avait subi une baisse de 35 millions de francs et sur les actions de charbonnages, il y avait un déchet de plus de trente millions.</w:t>
      </w:r>
    </w:p>
    <w:p w14:paraId="09AF5F8F" w14:textId="77777777" w:rsidR="00EA5760" w:rsidRPr="00AF11A9" w:rsidRDefault="00EA5760" w:rsidP="00EA5760">
      <w:pPr>
        <w:spacing w:before="120" w:after="120"/>
        <w:jc w:val="both"/>
      </w:pPr>
      <w:r w:rsidRPr="00AF11A9">
        <w:lastRenderedPageBreak/>
        <w:t>De nombreuses démonstrations d'ouvriers sans travail eurent lieu à Bruxelles. Des meetings furent convoqués par la Fédération bruxello</w:t>
      </w:r>
      <w:r w:rsidRPr="00AF11A9">
        <w:t>i</w:t>
      </w:r>
      <w:r w:rsidRPr="00AF11A9">
        <w:t>se et les journaux décidèrent d'ouvrir une souscription à l'effet de v</w:t>
      </w:r>
      <w:r w:rsidRPr="00AF11A9">
        <w:t>e</w:t>
      </w:r>
      <w:r w:rsidRPr="00AF11A9">
        <w:t>nir en aide aux chômeurs. La ville intervint à son tour et c'est l'</w:t>
      </w:r>
      <w:r w:rsidRPr="00AF11A9">
        <w:rPr>
          <w:i/>
        </w:rPr>
        <w:t>Ass</w:t>
      </w:r>
      <w:r w:rsidRPr="00AF11A9">
        <w:rPr>
          <w:i/>
        </w:rPr>
        <w:t>o</w:t>
      </w:r>
      <w:r w:rsidRPr="00AF11A9">
        <w:rPr>
          <w:i/>
        </w:rPr>
        <w:t>ciation générale ouvrière</w:t>
      </w:r>
      <w:r w:rsidRPr="00AF11A9">
        <w:t>, d'allure libérale-démocratique, qui fut cha</w:t>
      </w:r>
      <w:r w:rsidRPr="00AF11A9">
        <w:t>r</w:t>
      </w:r>
      <w:r w:rsidRPr="00AF11A9">
        <w:t>gée de la distribution des secours.</w:t>
      </w:r>
    </w:p>
    <w:p w14:paraId="27F19E22" w14:textId="77777777" w:rsidR="00EA5760" w:rsidRPr="00AF11A9" w:rsidRDefault="00EA5760" w:rsidP="00EA5760">
      <w:pPr>
        <w:spacing w:before="120" w:after="120"/>
        <w:jc w:val="both"/>
      </w:pPr>
      <w:r w:rsidRPr="00AF11A9">
        <w:t xml:space="preserve">C'est dans un de ces meetings de sans travail que l'on entendit Jean Volders parler pour la première fois dans une réunion </w:t>
      </w:r>
      <w:r>
        <w:t xml:space="preserve">[369] </w:t>
      </w:r>
      <w:r w:rsidRPr="00AF11A9">
        <w:t>publique. On le vit également en tête des cortèges, réclamant du travail et du pain pour les victimes de la crise.</w:t>
      </w:r>
    </w:p>
    <w:p w14:paraId="7B4C4621" w14:textId="77777777" w:rsidR="00EA5760" w:rsidRPr="00AF11A9" w:rsidRDefault="00EA5760" w:rsidP="00EA5760">
      <w:pPr>
        <w:spacing w:before="120" w:after="120"/>
        <w:jc w:val="both"/>
      </w:pPr>
      <w:r w:rsidRPr="00AF11A9">
        <w:t xml:space="preserve">Volders était employé à la Banque Nationale et fut mis en demeure ou de cesser sa propagande ou de donner sa démission. Il s'en alla. Quelques semaines plus tard, Célestin Demblon, instituteur communal à </w:t>
      </w:r>
      <w:r>
        <w:t>Liège</w:t>
      </w:r>
      <w:r w:rsidRPr="00AF11A9">
        <w:t>, fut révoqué à son tour par le doctrinaire échevin Magis, pour avoir, dans une assemblée populaire, parlé avec peu de respect de la famille royale.</w:t>
      </w:r>
    </w:p>
    <w:p w14:paraId="382B60A4" w14:textId="77777777" w:rsidR="00EA5760" w:rsidRPr="00AF11A9" w:rsidRDefault="00EA5760" w:rsidP="00EA5760">
      <w:pPr>
        <w:spacing w:before="120" w:after="120"/>
        <w:jc w:val="both"/>
      </w:pPr>
      <w:r w:rsidRPr="00AF11A9">
        <w:t>Un jour, après un grand meeting de sans travail, il fut décidé d'e</w:t>
      </w:r>
      <w:r w:rsidRPr="00AF11A9">
        <w:t>n</w:t>
      </w:r>
      <w:r w:rsidRPr="00AF11A9">
        <w:t>voyer une délégation auprès du chef du cabinet, M. Beernaert</w:t>
      </w:r>
      <w:r>
        <w:t> </w:t>
      </w:r>
      <w:r>
        <w:rPr>
          <w:rStyle w:val="Appelnotedebasdep"/>
        </w:rPr>
        <w:footnoteReference w:id="101"/>
      </w:r>
      <w:r w:rsidRPr="00AF11A9">
        <w:t>. C</w:t>
      </w:r>
      <w:r w:rsidRPr="00AF11A9">
        <w:t>e</w:t>
      </w:r>
      <w:r w:rsidRPr="00AF11A9">
        <w:t>lui-ci reçut les délégués ouvriers et leur dit que si les travailleurs sou</w:t>
      </w:r>
      <w:r w:rsidRPr="00AF11A9">
        <w:t>f</w:t>
      </w:r>
      <w:r w:rsidRPr="00AF11A9">
        <w:t>fraient, le capital souffrait aussi. Il leur promit cependant de faire v</w:t>
      </w:r>
      <w:r w:rsidRPr="00AF11A9">
        <w:t>o</w:t>
      </w:r>
      <w:r w:rsidRPr="00AF11A9">
        <w:t>ter de grands travaux par les Chambres...</w:t>
      </w:r>
    </w:p>
    <w:p w14:paraId="732748C5" w14:textId="77777777" w:rsidR="00EA5760" w:rsidRPr="00AF11A9" w:rsidRDefault="00EA5760" w:rsidP="00EA5760">
      <w:pPr>
        <w:spacing w:before="120" w:after="120"/>
        <w:jc w:val="both"/>
      </w:pPr>
      <w:r w:rsidRPr="00AF11A9">
        <w:t>Les délégués ayant demandé au premier ministre si le projet d'i</w:t>
      </w:r>
      <w:r w:rsidRPr="00AF11A9">
        <w:t>m</w:t>
      </w:r>
      <w:r w:rsidRPr="00AF11A9">
        <w:t>pôt sur le blé, déposé par les députés catholiques de Nivelles avait des chances d'être adopté, M. Beernaert répondit qu'il espérait que non, ajoutant qu'il n'en était pas partisan, quant à lui...</w:t>
      </w:r>
    </w:p>
    <w:p w14:paraId="451F9B90" w14:textId="77777777" w:rsidR="00EA5760" w:rsidRPr="00AF11A9" w:rsidRDefault="00EA5760" w:rsidP="00EA5760">
      <w:pPr>
        <w:spacing w:before="120" w:after="120"/>
        <w:jc w:val="both"/>
      </w:pPr>
      <w:r w:rsidRPr="00AF11A9">
        <w:t>Après que le cortège eût passé devant les ministères, il se dirigea vers le Palais du Roi. La foule siffla et de ses rangs sortirent des cris divers, ce qui occasionna une intervention de la police qui procéda à sept arrestations.</w:t>
      </w:r>
    </w:p>
    <w:p w14:paraId="689FAFAA" w14:textId="77777777" w:rsidR="00EA5760" w:rsidRPr="00AF11A9" w:rsidRDefault="00EA5760" w:rsidP="00EA5760">
      <w:pPr>
        <w:spacing w:before="120" w:after="120"/>
        <w:jc w:val="both"/>
      </w:pPr>
      <w:r w:rsidRPr="00AF11A9">
        <w:t>Ce mouvement des sans travail dura plusieurs semaines.</w:t>
      </w:r>
    </w:p>
    <w:p w14:paraId="5122EA1E" w14:textId="77777777" w:rsidR="00EA5760" w:rsidRPr="00AF11A9" w:rsidRDefault="00EA5760" w:rsidP="00EA5760">
      <w:pPr>
        <w:spacing w:before="120" w:after="120"/>
        <w:jc w:val="both"/>
      </w:pPr>
      <w:r w:rsidRPr="00AF11A9">
        <w:t xml:space="preserve">Un grand meeting avait été convoqué dans la salle du </w:t>
      </w:r>
      <w:r w:rsidRPr="00AF11A9">
        <w:rPr>
          <w:i/>
        </w:rPr>
        <w:t>Navalorama</w:t>
      </w:r>
      <w:r w:rsidRPr="00AF11A9">
        <w:t xml:space="preserve">, le 23 février 1885, et on avait annoncé qu'à l'issue de cette réunion, </w:t>
      </w:r>
      <w:r w:rsidRPr="00AF11A9">
        <w:lastRenderedPageBreak/>
        <w:t>une manifestation serait organisée qui irait en cortège à l'Hôtel de Vi</w:t>
      </w:r>
      <w:r w:rsidRPr="00AF11A9">
        <w:t>l</w:t>
      </w:r>
      <w:r w:rsidRPr="00AF11A9">
        <w:t>le, remettre au bourgmestre une adresse destinée au Conseil comm</w:t>
      </w:r>
      <w:r w:rsidRPr="00AF11A9">
        <w:t>u</w:t>
      </w:r>
      <w:r w:rsidRPr="00AF11A9">
        <w:t>nal. M. Buls reçut la délégation et promit à Volders, qui parla au nom du meeting, de transmettre sa requête au Conseil.</w:t>
      </w:r>
    </w:p>
    <w:p w14:paraId="437C672D" w14:textId="77777777" w:rsidR="00EA5760" w:rsidRPr="00AF11A9" w:rsidRDefault="00EA5760" w:rsidP="00EA5760">
      <w:pPr>
        <w:spacing w:before="120" w:after="120"/>
        <w:jc w:val="both"/>
      </w:pPr>
      <w:r w:rsidRPr="00AF11A9">
        <w:t>C'est à la suite de ces manifestations que le bourgmestre de Bruxe</w:t>
      </w:r>
      <w:r w:rsidRPr="00AF11A9">
        <w:t>l</w:t>
      </w:r>
      <w:r w:rsidRPr="00AF11A9">
        <w:t>les organisa à l'Hôtel de Ville des conférences sur les Bourses du tr</w:t>
      </w:r>
      <w:r w:rsidRPr="00AF11A9">
        <w:t>a</w:t>
      </w:r>
      <w:r w:rsidRPr="00AF11A9">
        <w:t xml:space="preserve">vail, avec le concours de M. G. de Molinari, du </w:t>
      </w:r>
      <w:r w:rsidRPr="00AF11A9">
        <w:rPr>
          <w:i/>
        </w:rPr>
        <w:t>Journal des Econ</w:t>
      </w:r>
      <w:r w:rsidRPr="00AF11A9">
        <w:rPr>
          <w:i/>
        </w:rPr>
        <w:t>o</w:t>
      </w:r>
      <w:r w:rsidRPr="00AF11A9">
        <w:rPr>
          <w:i/>
        </w:rPr>
        <w:t>mistes</w:t>
      </w:r>
      <w:r w:rsidRPr="00AF11A9">
        <w:t xml:space="preserve"> de Paris et du citoyen Hector Denis. Les délégués des associ</w:t>
      </w:r>
      <w:r w:rsidRPr="00AF11A9">
        <w:t>a</w:t>
      </w:r>
      <w:r w:rsidRPr="00AF11A9">
        <w:t>tions ouvrières furent appelés à discuter le projet d'organisation de la Bourse du travail, et ils siégèrent</w:t>
      </w:r>
      <w:r>
        <w:t xml:space="preserve"> [370]</w:t>
      </w:r>
      <w:r w:rsidRPr="00AF11A9">
        <w:t xml:space="preserve"> entre eux, sans aucune inte</w:t>
      </w:r>
      <w:r w:rsidRPr="00AF11A9">
        <w:t>r</w:t>
      </w:r>
      <w:r w:rsidRPr="00AF11A9">
        <w:t>vention de l'autorité, dans la salle des Mariages du vieux et superbe Palais communal.</w:t>
      </w:r>
    </w:p>
    <w:p w14:paraId="168F00DE" w14:textId="77777777" w:rsidR="00EA5760" w:rsidRDefault="00EA5760" w:rsidP="00EA5760">
      <w:pPr>
        <w:spacing w:before="120" w:after="120"/>
        <w:jc w:val="both"/>
      </w:pPr>
      <w:r w:rsidRPr="00AF11A9">
        <w:t>Au mois de février 1885, une grève éclata au Borinage. Les sala</w:t>
      </w:r>
      <w:r w:rsidRPr="00AF11A9">
        <w:t>i</w:t>
      </w:r>
      <w:r w:rsidRPr="00AF11A9">
        <w:t>res étaient au plus bas et les houilleurs en réclamaient le relèvement. De grands cortèges de grévistes parcoururent les principales comm</w:t>
      </w:r>
      <w:r w:rsidRPr="00AF11A9">
        <w:t>u</w:t>
      </w:r>
      <w:r w:rsidRPr="00AF11A9">
        <w:t>nes du Borinage. Ceux de Cuesmes avaient appris une chanson de ci</w:t>
      </w:r>
      <w:r w:rsidRPr="00AF11A9">
        <w:t>r</w:t>
      </w:r>
      <w:r w:rsidRPr="00AF11A9">
        <w:t>constance et, sur l'air de</w:t>
      </w:r>
      <w:r>
        <w:t> :</w:t>
      </w:r>
      <w:r w:rsidRPr="00AF11A9">
        <w:t xml:space="preserve"> </w:t>
      </w:r>
      <w:r w:rsidRPr="00AF11A9">
        <w:rPr>
          <w:i/>
        </w:rPr>
        <w:t>À bas Malou</w:t>
      </w:r>
      <w:r>
        <w:rPr>
          <w:i/>
        </w:rPr>
        <w:t> !</w:t>
      </w:r>
      <w:r w:rsidRPr="00AF11A9">
        <w:t xml:space="preserve"> ils chantaient</w:t>
      </w:r>
    </w:p>
    <w:p w14:paraId="0720FE1F" w14:textId="77777777" w:rsidR="00EA5760" w:rsidRPr="00AF11A9" w:rsidRDefault="00EA5760" w:rsidP="00EA5760">
      <w:pPr>
        <w:pStyle w:val="Citation0"/>
      </w:pPr>
    </w:p>
    <w:p w14:paraId="17C1AAF4" w14:textId="77777777" w:rsidR="00EA5760" w:rsidRPr="00AF11A9" w:rsidRDefault="00EA5760" w:rsidP="00EA5760">
      <w:pPr>
        <w:pStyle w:val="textecit"/>
      </w:pPr>
      <w:r w:rsidRPr="00AF11A9">
        <w:t>Sin liards de pu (bis)</w:t>
      </w:r>
    </w:p>
    <w:p w14:paraId="7BC81540" w14:textId="77777777" w:rsidR="00EA5760" w:rsidRPr="00AF11A9" w:rsidRDefault="00EA5760" w:rsidP="00EA5760">
      <w:pPr>
        <w:pStyle w:val="textecit"/>
      </w:pPr>
      <w:r w:rsidRPr="00AF11A9">
        <w:t>On s'relève pu pou d'aller au Flénut (bis).</w:t>
      </w:r>
    </w:p>
    <w:p w14:paraId="45E42472" w14:textId="77777777" w:rsidR="00EA5760" w:rsidRDefault="00EA5760" w:rsidP="00EA5760">
      <w:pPr>
        <w:pStyle w:val="Citation0"/>
      </w:pPr>
    </w:p>
    <w:p w14:paraId="5C570E57" w14:textId="77777777" w:rsidR="00EA5760" w:rsidRPr="00AF11A9" w:rsidRDefault="00EA5760" w:rsidP="00EA5760">
      <w:pPr>
        <w:spacing w:before="120" w:after="120"/>
        <w:jc w:val="both"/>
      </w:pPr>
      <w:r w:rsidRPr="00AF11A9">
        <w:t>Cette grève dura six semaines, mais sans résultat. C'est la première fois, cependant, que des secours furent distribués aux grévistes les plus pauvres. Les boulangeries coopératives socialistes de Gand, de Bruxelles, d'Anvers et de Verviers envoyèrent des wagons de pains à l'adresse du Comité de la grève, et ce fut un spectacle peu banal que ces distributions de pains aux malheureux affamés de la mine</w:t>
      </w:r>
      <w:r>
        <w:t> !</w:t>
      </w:r>
      <w:r w:rsidRPr="00AF11A9">
        <w:t xml:space="preserve"> Ils r</w:t>
      </w:r>
      <w:r w:rsidRPr="00AF11A9">
        <w:t>e</w:t>
      </w:r>
      <w:r w:rsidRPr="00AF11A9">
        <w:t>çurent ainsi 33,000 kilogrammes de pain et ces envois, dont Anseele fut le promoteur, eurent une grande influence sur l'esprit de cette ma</w:t>
      </w:r>
      <w:r w:rsidRPr="00AF11A9">
        <w:t>l</w:t>
      </w:r>
      <w:r w:rsidRPr="00AF11A9">
        <w:t xml:space="preserve">heureuse population laborieuse. </w:t>
      </w:r>
    </w:p>
    <w:p w14:paraId="12CE1326" w14:textId="77777777" w:rsidR="00EA5760" w:rsidRPr="00AF11A9" w:rsidRDefault="00EA5760" w:rsidP="00EA5760">
      <w:pPr>
        <w:pStyle w:val="c"/>
      </w:pPr>
      <w:r w:rsidRPr="00AF11A9">
        <w:t>*</w:t>
      </w:r>
      <w:r>
        <w:br/>
      </w:r>
      <w:r w:rsidRPr="00AF11A9">
        <w:t>*</w:t>
      </w:r>
      <w:r>
        <w:t xml:space="preserve">    </w:t>
      </w:r>
      <w:r w:rsidRPr="00AF11A9">
        <w:t xml:space="preserve">  *</w:t>
      </w:r>
    </w:p>
    <w:p w14:paraId="06C14FBB" w14:textId="77777777" w:rsidR="00EA5760" w:rsidRPr="00AF11A9" w:rsidRDefault="00EA5760" w:rsidP="00EA5760">
      <w:pPr>
        <w:spacing w:before="120" w:after="120"/>
        <w:jc w:val="both"/>
      </w:pPr>
      <w:r w:rsidRPr="00AF11A9">
        <w:t>Il nous reste à raconter comment fut constitué le Parti ouvrier be</w:t>
      </w:r>
      <w:r w:rsidRPr="00AF11A9">
        <w:t>l</w:t>
      </w:r>
      <w:r w:rsidRPr="00AF11A9">
        <w:t>ge.</w:t>
      </w:r>
    </w:p>
    <w:p w14:paraId="411C71E1" w14:textId="77777777" w:rsidR="00EA5760" w:rsidRPr="00AF11A9" w:rsidRDefault="00EA5760" w:rsidP="00EA5760">
      <w:pPr>
        <w:spacing w:before="120" w:after="120"/>
        <w:jc w:val="both"/>
      </w:pPr>
      <w:r w:rsidRPr="00AF11A9">
        <w:t xml:space="preserve">La </w:t>
      </w:r>
      <w:r w:rsidRPr="00AF11A9">
        <w:rPr>
          <w:i/>
        </w:rPr>
        <w:t>Ligue ouvrière</w:t>
      </w:r>
      <w:r w:rsidRPr="00AF11A9">
        <w:t xml:space="preserve"> de Bruxelles était fortement organisée et com</w:t>
      </w:r>
      <w:r w:rsidRPr="00AF11A9">
        <w:t>p</w:t>
      </w:r>
      <w:r w:rsidRPr="00AF11A9">
        <w:t>tait plusieurs centaines de membres, appartenant à toutes les profe</w:t>
      </w:r>
      <w:r w:rsidRPr="00AF11A9">
        <w:t>s</w:t>
      </w:r>
      <w:r w:rsidRPr="00AF11A9">
        <w:lastRenderedPageBreak/>
        <w:t>sions. Dans sa séance du 28 décembre 1884, un ouvrier tailleur, no</w:t>
      </w:r>
      <w:r w:rsidRPr="00AF11A9">
        <w:t>m</w:t>
      </w:r>
      <w:r w:rsidRPr="00AF11A9">
        <w:t>mé Boone, proposa d'organiser un Congrès ouvrier, auquel seraient invitées toutes les sociétés ouvrières, sans distinction.</w:t>
      </w:r>
    </w:p>
    <w:p w14:paraId="7B49A05F" w14:textId="77777777" w:rsidR="00EA5760" w:rsidRPr="00AF11A9" w:rsidRDefault="00EA5760" w:rsidP="00EA5760">
      <w:pPr>
        <w:spacing w:before="120" w:after="120"/>
        <w:jc w:val="both"/>
      </w:pPr>
      <w:r w:rsidRPr="00AF11A9">
        <w:t>L'idée fut acclamée et un comité composé de neuf membres fut chargé de la convocation.</w:t>
      </w:r>
    </w:p>
    <w:p w14:paraId="529A6255" w14:textId="77777777" w:rsidR="00EA5760" w:rsidRPr="00AF11A9" w:rsidRDefault="00EA5760" w:rsidP="00EA5760">
      <w:pPr>
        <w:spacing w:before="120" w:after="120"/>
        <w:jc w:val="both"/>
      </w:pPr>
      <w:r w:rsidRPr="00AF11A9">
        <w:t>Faisaient partie de cette commission</w:t>
      </w:r>
      <w:r>
        <w:t> :</w:t>
      </w:r>
      <w:r w:rsidRPr="00AF11A9">
        <w:t xml:space="preserve"> Louis Bertrand, Bonne, B</w:t>
      </w:r>
      <w:r w:rsidRPr="00AF11A9">
        <w:t>o</w:t>
      </w:r>
      <w:r w:rsidRPr="00AF11A9">
        <w:t>siers, Coenraets, Dewit, Nicolas Doyen, Jos. Maheu, F. Renard et Alph. Wormhout.</w:t>
      </w:r>
    </w:p>
    <w:p w14:paraId="07BB4075" w14:textId="77777777" w:rsidR="00EA5760" w:rsidRPr="00AF11A9" w:rsidRDefault="00EA5760" w:rsidP="00EA5760">
      <w:pPr>
        <w:spacing w:before="120" w:after="120"/>
        <w:jc w:val="both"/>
      </w:pPr>
      <w:r w:rsidRPr="00AF11A9">
        <w:t xml:space="preserve">Le Congrès eut lieu à Bruxelles, au </w:t>
      </w:r>
      <w:r w:rsidRPr="00AF11A9">
        <w:rPr>
          <w:i/>
        </w:rPr>
        <w:t>Cygne</w:t>
      </w:r>
      <w:r w:rsidRPr="00AF11A9">
        <w:t>, Grand'Place, les 5 et 6 avril 1885.</w:t>
      </w:r>
    </w:p>
    <w:p w14:paraId="35A4795C" w14:textId="77777777" w:rsidR="00EA5760" w:rsidRDefault="00EA5760" w:rsidP="00EA5760">
      <w:pPr>
        <w:spacing w:before="120" w:after="120"/>
        <w:jc w:val="both"/>
      </w:pPr>
      <w:r>
        <w:t>[371]</w:t>
      </w:r>
    </w:p>
    <w:p w14:paraId="01D08263" w14:textId="77777777" w:rsidR="00EA5760" w:rsidRPr="00AF11A9" w:rsidRDefault="00EA5760" w:rsidP="00EA5760">
      <w:pPr>
        <w:spacing w:before="120" w:after="120"/>
        <w:jc w:val="both"/>
      </w:pPr>
      <w:r w:rsidRPr="00AF11A9">
        <w:t xml:space="preserve">Cinquante-neuf associations y étaient représentées par cent douze délégués. La plupart des groupes appartenant au Parti socialiste avaient répondu à l'appel, mais à côté d'eux il y avait des délégués des Ligues ouvrières, de la Ligue typographique </w:t>
      </w:r>
      <w:r w:rsidRPr="00AF11A9">
        <w:rPr>
          <w:i/>
        </w:rPr>
        <w:t>En Avant</w:t>
      </w:r>
      <w:r w:rsidRPr="00AF11A9">
        <w:t>, de Bruxelles, de l'</w:t>
      </w:r>
      <w:r w:rsidRPr="00AF11A9">
        <w:rPr>
          <w:i/>
        </w:rPr>
        <w:t>Association générale ouvrière</w:t>
      </w:r>
      <w:r w:rsidRPr="00AF11A9">
        <w:t>, dont Volders était le délégué, de l'</w:t>
      </w:r>
      <w:r w:rsidRPr="00AF11A9">
        <w:rPr>
          <w:i/>
        </w:rPr>
        <w:t>Association Verrière</w:t>
      </w:r>
      <w:r w:rsidRPr="00AF11A9">
        <w:t>, de Charleroi, représentée par Albert Delwarte et Oscar Falleur.</w:t>
      </w:r>
    </w:p>
    <w:p w14:paraId="3726B9C7" w14:textId="77777777" w:rsidR="00EA5760" w:rsidRPr="00AF11A9" w:rsidRDefault="00EA5760" w:rsidP="00EA5760">
      <w:pPr>
        <w:spacing w:before="120" w:after="120"/>
        <w:jc w:val="both"/>
      </w:pPr>
      <w:r w:rsidRPr="00AF11A9">
        <w:t>Le bureau du Congrès fut ainsi constitué Président, L. Bertrand (Bruxelles)</w:t>
      </w:r>
      <w:r>
        <w:t> ;</w:t>
      </w:r>
      <w:r w:rsidRPr="00AF11A9">
        <w:t xml:space="preserve"> assesseurs, Van Beveren (Gand) et Nevelsteen (Anvers)</w:t>
      </w:r>
      <w:r>
        <w:t> ;</w:t>
      </w:r>
      <w:r w:rsidRPr="00AF11A9">
        <w:t xml:space="preserve"> secrétaires, J. Maheu (Schaerbeek) et Wormhout (Bruxelles)</w:t>
      </w:r>
      <w:r>
        <w:t> ;</w:t>
      </w:r>
      <w:r w:rsidRPr="00AF11A9">
        <w:t xml:space="preserve"> tradu</w:t>
      </w:r>
      <w:r w:rsidRPr="00AF11A9">
        <w:t>c</w:t>
      </w:r>
      <w:r w:rsidRPr="00AF11A9">
        <w:t>teur, Anseele. Furent encore adjoints au bureau un délégué de Charl</w:t>
      </w:r>
      <w:r w:rsidRPr="00AF11A9">
        <w:t>e</w:t>
      </w:r>
      <w:r w:rsidRPr="00AF11A9">
        <w:t>roi, un de Verviers, un d'Anvers et un de Gand.</w:t>
      </w:r>
    </w:p>
    <w:p w14:paraId="63B1C868" w14:textId="77777777" w:rsidR="00EA5760" w:rsidRPr="00AF11A9" w:rsidRDefault="00EA5760" w:rsidP="00EA5760">
      <w:pPr>
        <w:spacing w:before="120" w:after="120"/>
        <w:jc w:val="both"/>
      </w:pPr>
      <w:r w:rsidRPr="00AF11A9">
        <w:t xml:space="preserve">L'unique objet à l'ordre du jour était </w:t>
      </w:r>
      <w:r>
        <w:t>« </w:t>
      </w:r>
      <w:r w:rsidRPr="00AF11A9">
        <w:t>l'utilité de réunir, en un seul parti, toutes les organisations ouvrières du pays.</w:t>
      </w:r>
      <w:r>
        <w:t> »</w:t>
      </w:r>
    </w:p>
    <w:p w14:paraId="366228B4" w14:textId="77777777" w:rsidR="00EA5760" w:rsidRPr="00AF11A9" w:rsidRDefault="00EA5760" w:rsidP="00EA5760">
      <w:pPr>
        <w:spacing w:before="120" w:after="120"/>
        <w:jc w:val="both"/>
      </w:pPr>
      <w:r w:rsidRPr="00AF11A9">
        <w:t xml:space="preserve">On lut d'abord un rapport de la </w:t>
      </w:r>
      <w:r w:rsidRPr="00AF11A9">
        <w:rPr>
          <w:i/>
        </w:rPr>
        <w:t>Ligue ouvrière</w:t>
      </w:r>
      <w:r w:rsidRPr="00AF11A9">
        <w:t xml:space="preserve"> de Bruxelles, d</w:t>
      </w:r>
      <w:r w:rsidRPr="00AF11A9">
        <w:t>é</w:t>
      </w:r>
      <w:r w:rsidRPr="00AF11A9">
        <w:t>montrant la nécessité de constituer ce parti, puis la discussion s'eng</w:t>
      </w:r>
      <w:r w:rsidRPr="00AF11A9">
        <w:t>a</w:t>
      </w:r>
      <w:r w:rsidRPr="00AF11A9">
        <w:t>gea.</w:t>
      </w:r>
    </w:p>
    <w:p w14:paraId="6EC062F2" w14:textId="77777777" w:rsidR="00EA5760" w:rsidRPr="00AF11A9" w:rsidRDefault="00EA5760" w:rsidP="00EA5760">
      <w:pPr>
        <w:spacing w:before="120" w:after="120"/>
        <w:jc w:val="both"/>
      </w:pPr>
      <w:r w:rsidRPr="00AF11A9">
        <w:t>Anseele et les délégués flamands déclarèrent que ce que l'on vo</w:t>
      </w:r>
      <w:r w:rsidRPr="00AF11A9">
        <w:t>u</w:t>
      </w:r>
      <w:r w:rsidRPr="00AF11A9">
        <w:t>lait fonder existait, et qu'il n'y avait qu'à adhérer au Parti socialiste belge. D'autres délégués soutinrent que le mot socialiste effrayait e</w:t>
      </w:r>
      <w:r w:rsidRPr="00AF11A9">
        <w:t>n</w:t>
      </w:r>
      <w:r w:rsidRPr="00AF11A9">
        <w:t>core des ouvriers, et que mieux vaudrait ne pas donner prise à la crit</w:t>
      </w:r>
      <w:r w:rsidRPr="00AF11A9">
        <w:t>i</w:t>
      </w:r>
      <w:r w:rsidRPr="00AF11A9">
        <w:t>que en prenant un titre plus ou moins incolore.</w:t>
      </w:r>
    </w:p>
    <w:p w14:paraId="65A0CAC8" w14:textId="77777777" w:rsidR="00EA5760" w:rsidRPr="00AF11A9" w:rsidRDefault="00EA5760" w:rsidP="00EA5760">
      <w:pPr>
        <w:spacing w:before="120" w:after="120"/>
        <w:jc w:val="both"/>
      </w:pPr>
      <w:r w:rsidRPr="00AF11A9">
        <w:t xml:space="preserve">Jean Volders, au nom de la </w:t>
      </w:r>
      <w:r w:rsidRPr="00AF11A9">
        <w:rPr>
          <w:i/>
        </w:rPr>
        <w:t>Générale ouvrière</w:t>
      </w:r>
      <w:r w:rsidRPr="00AF11A9">
        <w:t>, s'exprima ainsi</w:t>
      </w:r>
      <w:r>
        <w:t> :</w:t>
      </w:r>
    </w:p>
    <w:p w14:paraId="64905802" w14:textId="77777777" w:rsidR="00EA5760" w:rsidRDefault="00EA5760" w:rsidP="00EA5760">
      <w:pPr>
        <w:pStyle w:val="Grillecouleur-Accent1"/>
      </w:pPr>
    </w:p>
    <w:p w14:paraId="108D4083" w14:textId="77777777" w:rsidR="00EA5760" w:rsidRDefault="00EA5760" w:rsidP="00EA5760">
      <w:pPr>
        <w:pStyle w:val="Grillecouleur-Accent1"/>
      </w:pPr>
    </w:p>
    <w:p w14:paraId="15F097C4" w14:textId="77777777" w:rsidR="00EA5760" w:rsidRPr="00AF11A9" w:rsidRDefault="00EA5760" w:rsidP="00EA5760">
      <w:pPr>
        <w:pStyle w:val="Grillecouleur-Accent1"/>
      </w:pPr>
      <w:r>
        <w:t>« </w:t>
      </w:r>
      <w:r w:rsidRPr="00AF11A9">
        <w:t>L'idée d'Anseele, de grouper toutes les forces sous le drapeau soci</w:t>
      </w:r>
      <w:r w:rsidRPr="00AF11A9">
        <w:t>a</w:t>
      </w:r>
      <w:r w:rsidRPr="00AF11A9">
        <w:t>liste, est excellente et je l'approuve. Seulement, je crois que nous ne réu</w:t>
      </w:r>
      <w:r w:rsidRPr="00AF11A9">
        <w:t>s</w:t>
      </w:r>
      <w:r w:rsidRPr="00AF11A9">
        <w:t>sirons pas à avoir avec nous la masse des travailleurs.</w:t>
      </w:r>
    </w:p>
    <w:p w14:paraId="49FAFA31" w14:textId="77777777" w:rsidR="00EA5760" w:rsidRDefault="00EA5760" w:rsidP="00EA5760">
      <w:pPr>
        <w:pStyle w:val="Grillecouleur-Accent1"/>
      </w:pPr>
      <w:r>
        <w:t>« </w:t>
      </w:r>
      <w:r w:rsidRPr="00AF11A9">
        <w:t>Mais aujourd'hui, ce que les anciens devraient faire, ce serait d'aider à la constitution d'un parti ouvrier avec tous les éléments ouvriers. Ne pr</w:t>
      </w:r>
      <w:r w:rsidRPr="00AF11A9">
        <w:t>é</w:t>
      </w:r>
      <w:r w:rsidRPr="00AF11A9">
        <w:t>se</w:t>
      </w:r>
      <w:r w:rsidRPr="00AF11A9">
        <w:t>n</w:t>
      </w:r>
      <w:r w:rsidRPr="00AF11A9">
        <w:t>tons pas un programme qui puisse effrayer la masse résistante</w:t>
      </w:r>
      <w:r>
        <w:t> » </w:t>
      </w:r>
      <w:r>
        <w:rPr>
          <w:rStyle w:val="Appelnotedebasdep"/>
        </w:rPr>
        <w:footnoteReference w:id="102"/>
      </w:r>
      <w:r w:rsidRPr="00AF11A9">
        <w:t>.</w:t>
      </w:r>
    </w:p>
    <w:p w14:paraId="3C5D0849" w14:textId="77777777" w:rsidR="00EA5760" w:rsidRPr="00AF11A9" w:rsidRDefault="00EA5760" w:rsidP="00EA5760">
      <w:pPr>
        <w:pStyle w:val="Grillecouleur-Accent1"/>
      </w:pPr>
    </w:p>
    <w:p w14:paraId="5813B43B" w14:textId="77777777" w:rsidR="00EA5760" w:rsidRPr="00AF11A9" w:rsidRDefault="00EA5760" w:rsidP="00EA5760">
      <w:pPr>
        <w:spacing w:before="120" w:after="120"/>
        <w:jc w:val="both"/>
      </w:pPr>
      <w:r w:rsidRPr="00AF11A9">
        <w:t xml:space="preserve">Anseele répondit qu'il ne tenait pas </w:t>
      </w:r>
      <w:r w:rsidRPr="00AF11A9">
        <w:rPr>
          <w:i/>
        </w:rPr>
        <w:t>mordicus</w:t>
      </w:r>
      <w:r w:rsidRPr="00AF11A9">
        <w:t xml:space="preserve"> au mot socialiste. </w:t>
      </w:r>
      <w:r>
        <w:t xml:space="preserve">[372] </w:t>
      </w:r>
      <w:r w:rsidRPr="00AF11A9">
        <w:t>Mais Dewit, de Bruxelles et Nevelsteen, d'Anvers, déclarèrent ne pas être de cet avis et qu'il était indispensable de maintenir le mot socialiste.</w:t>
      </w:r>
    </w:p>
    <w:p w14:paraId="06F621DD" w14:textId="77777777" w:rsidR="00EA5760" w:rsidRPr="00AF11A9" w:rsidRDefault="00EA5760" w:rsidP="00EA5760">
      <w:pPr>
        <w:spacing w:before="120" w:after="120"/>
        <w:jc w:val="both"/>
      </w:pPr>
      <w:r w:rsidRPr="00AF11A9">
        <w:t>De Paepe intervint alors pour faire appel à la conciliation</w:t>
      </w:r>
      <w:r>
        <w:t> :</w:t>
      </w:r>
    </w:p>
    <w:p w14:paraId="2B7DDA60" w14:textId="77777777" w:rsidR="00EA5760" w:rsidRDefault="00EA5760" w:rsidP="00EA5760">
      <w:pPr>
        <w:pStyle w:val="Grillecouleur-Accent1"/>
      </w:pPr>
    </w:p>
    <w:p w14:paraId="162F6C78" w14:textId="77777777" w:rsidR="00EA5760" w:rsidRPr="00AF11A9" w:rsidRDefault="00EA5760" w:rsidP="00EA5760">
      <w:pPr>
        <w:pStyle w:val="Grillecouleur-Accent1"/>
      </w:pPr>
      <w:r>
        <w:t>« </w:t>
      </w:r>
      <w:r w:rsidRPr="00AF11A9">
        <w:t>Le mot socialiste fait peur à beaucoup d'ouvriers, dit-il. Ce mot est donc un obstacle. Si, comme le dit Volders, on mettait de l'eau dans son vin, on arriverait plus facilement à la création d'un vaste Parti ouvrier.</w:t>
      </w:r>
    </w:p>
    <w:p w14:paraId="3460F808" w14:textId="77777777" w:rsidR="00EA5760" w:rsidRDefault="00EA5760" w:rsidP="00EA5760">
      <w:pPr>
        <w:pStyle w:val="Grillecouleur-Accent1"/>
      </w:pPr>
      <w:r>
        <w:t>« </w:t>
      </w:r>
      <w:r w:rsidRPr="00AF11A9">
        <w:t>L'obstacle est bête, car ceux qui s'y opposent font, qu'ils le veulent ou non, dans leurs cercles, du socialisme.</w:t>
      </w:r>
      <w:r>
        <w:t> »</w:t>
      </w:r>
    </w:p>
    <w:p w14:paraId="07182CD7" w14:textId="77777777" w:rsidR="00EA5760" w:rsidRPr="00AF11A9" w:rsidRDefault="00EA5760" w:rsidP="00EA5760">
      <w:pPr>
        <w:pStyle w:val="Grillecouleur-Accent1"/>
      </w:pPr>
    </w:p>
    <w:p w14:paraId="457CF717" w14:textId="77777777" w:rsidR="00EA5760" w:rsidRPr="00AF11A9" w:rsidRDefault="00EA5760" w:rsidP="00EA5760">
      <w:pPr>
        <w:spacing w:before="120" w:after="120"/>
        <w:jc w:val="both"/>
      </w:pPr>
      <w:r w:rsidRPr="00AF11A9">
        <w:t xml:space="preserve">Wets, ouvrier bronzier et également délégué de la </w:t>
      </w:r>
      <w:r w:rsidRPr="00AF11A9">
        <w:rPr>
          <w:i/>
        </w:rPr>
        <w:t>Générale o</w:t>
      </w:r>
      <w:r w:rsidRPr="00AF11A9">
        <w:rPr>
          <w:i/>
        </w:rPr>
        <w:t>u</w:t>
      </w:r>
      <w:r w:rsidRPr="00AF11A9">
        <w:rPr>
          <w:i/>
        </w:rPr>
        <w:t>vrière</w:t>
      </w:r>
      <w:r w:rsidRPr="00AF11A9">
        <w:t xml:space="preserve">, parla de la mutualité et de la coopération, principalement des </w:t>
      </w:r>
      <w:r w:rsidRPr="00AF11A9">
        <w:rPr>
          <w:i/>
        </w:rPr>
        <w:t>Pharmacies populaires coopératives</w:t>
      </w:r>
      <w:r w:rsidRPr="00AF11A9">
        <w:t>, qui avaient rendu de grands se</w:t>
      </w:r>
      <w:r w:rsidRPr="00AF11A9">
        <w:t>r</w:t>
      </w:r>
      <w:r w:rsidRPr="00AF11A9">
        <w:t>vices aux ouvriers.</w:t>
      </w:r>
    </w:p>
    <w:p w14:paraId="66201607" w14:textId="77777777" w:rsidR="00EA5760" w:rsidRPr="00AF11A9" w:rsidRDefault="00EA5760" w:rsidP="00EA5760">
      <w:pPr>
        <w:spacing w:before="120" w:after="120"/>
        <w:jc w:val="both"/>
      </w:pPr>
      <w:r w:rsidRPr="00AF11A9">
        <w:t xml:space="preserve">On se sépara le dimanche soir, à 6 heures, sans être parvenu à se mettre d'accord. Louis Bertrand proposa alors aux délégués du Parti socialiste de se réunir le soir, au local de la </w:t>
      </w:r>
      <w:r w:rsidRPr="00AF11A9">
        <w:rPr>
          <w:i/>
        </w:rPr>
        <w:t>Section socialiste</w:t>
      </w:r>
      <w:r w:rsidRPr="00AF11A9">
        <w:t xml:space="preserve">, chez Immers, rue des Riches-Claires. Après un très vif débat, la majorité des délégués des groupes socialistes se prononça finalement pour la concession, qui consistait à ne pas exiger que le mot socialiste figurât dans le titre du nouveau parti et l'on décida d'adhérer à la constitution du </w:t>
      </w:r>
      <w:r w:rsidRPr="00AF11A9">
        <w:rPr>
          <w:i/>
        </w:rPr>
        <w:t>Parti ouvrier belge</w:t>
      </w:r>
      <w:r w:rsidRPr="00AF11A9">
        <w:t>.</w:t>
      </w:r>
    </w:p>
    <w:p w14:paraId="77FA013A" w14:textId="77777777" w:rsidR="00EA5760" w:rsidRPr="00AF11A9" w:rsidRDefault="00EA5760" w:rsidP="00EA5760">
      <w:pPr>
        <w:spacing w:before="120" w:after="120"/>
        <w:jc w:val="both"/>
      </w:pPr>
      <w:r w:rsidRPr="00AF11A9">
        <w:lastRenderedPageBreak/>
        <w:t>Le président annonça cette bonne nouvelle à l'ouverture de la séa</w:t>
      </w:r>
      <w:r w:rsidRPr="00AF11A9">
        <w:t>n</w:t>
      </w:r>
      <w:r w:rsidRPr="00AF11A9">
        <w:t>ce du lendemain matin. Il communiqua l'ordre du jour voté la veille et qui était ainsi conçu</w:t>
      </w:r>
      <w:r>
        <w:t> :</w:t>
      </w:r>
    </w:p>
    <w:p w14:paraId="4D0E037C" w14:textId="77777777" w:rsidR="00EA5760" w:rsidRPr="00AF11A9" w:rsidRDefault="00EA5760" w:rsidP="00EA5760">
      <w:pPr>
        <w:spacing w:before="120" w:after="120"/>
        <w:jc w:val="both"/>
      </w:pPr>
      <w:r>
        <w:t>« </w:t>
      </w:r>
      <w:r w:rsidRPr="00AF11A9">
        <w:t>Le Parti socialiste belge, tout en conservant intact et son pr</w:t>
      </w:r>
      <w:r w:rsidRPr="00AF11A9">
        <w:t>o</w:t>
      </w:r>
      <w:r w:rsidRPr="00AF11A9">
        <w:t xml:space="preserve">gramme et ses statuts, déclare adhérer à la constitution d'un </w:t>
      </w:r>
      <w:r w:rsidRPr="00AF11A9">
        <w:rPr>
          <w:i/>
        </w:rPr>
        <w:t>Parti o</w:t>
      </w:r>
      <w:r w:rsidRPr="00AF11A9">
        <w:rPr>
          <w:i/>
        </w:rPr>
        <w:t>u</w:t>
      </w:r>
      <w:r w:rsidRPr="00AF11A9">
        <w:rPr>
          <w:i/>
        </w:rPr>
        <w:t>vrier belge</w:t>
      </w:r>
      <w:r w:rsidRPr="00AF11A9">
        <w:t>, dont le programme et les statuts seront discutés et adoptés dans un prochain congrès.</w:t>
      </w:r>
      <w:r>
        <w:t> »</w:t>
      </w:r>
    </w:p>
    <w:p w14:paraId="2DA877CD" w14:textId="77777777" w:rsidR="00EA5760" w:rsidRPr="00AF11A9" w:rsidRDefault="00EA5760" w:rsidP="00EA5760">
      <w:pPr>
        <w:spacing w:before="120" w:after="120"/>
        <w:jc w:val="both"/>
      </w:pPr>
      <w:r w:rsidRPr="00AF11A9">
        <w:t>Cette communication fut saluée d'enthousiastes applaudissements.</w:t>
      </w:r>
    </w:p>
    <w:p w14:paraId="3308BF73" w14:textId="77777777" w:rsidR="00EA5760" w:rsidRPr="00AF11A9" w:rsidRDefault="00EA5760" w:rsidP="00EA5760">
      <w:pPr>
        <w:spacing w:before="120" w:after="120"/>
        <w:jc w:val="both"/>
      </w:pPr>
      <w:r w:rsidRPr="00AF11A9">
        <w:t>Le président du Congrès ajouta</w:t>
      </w:r>
      <w:r>
        <w:t> :</w:t>
      </w:r>
    </w:p>
    <w:p w14:paraId="71A57FA8" w14:textId="77777777" w:rsidR="00EA5760" w:rsidRDefault="00EA5760" w:rsidP="00EA5760">
      <w:pPr>
        <w:spacing w:before="120" w:after="120"/>
        <w:jc w:val="both"/>
      </w:pPr>
    </w:p>
    <w:p w14:paraId="751F4AE9" w14:textId="77777777" w:rsidR="00EA5760" w:rsidRPr="00AF11A9" w:rsidRDefault="00EA5760" w:rsidP="00EA5760">
      <w:pPr>
        <w:pStyle w:val="Grillecouleur-Accent1"/>
      </w:pPr>
      <w:r>
        <w:t>« </w:t>
      </w:r>
      <w:r w:rsidRPr="00AF11A9">
        <w:t>Nous devons nous féliciter de cette décision si conciliante.</w:t>
      </w:r>
    </w:p>
    <w:p w14:paraId="4C89C8A7" w14:textId="77777777" w:rsidR="00EA5760" w:rsidRPr="00AF11A9" w:rsidRDefault="00EA5760" w:rsidP="00EA5760">
      <w:pPr>
        <w:pStyle w:val="Grillecouleur-Accent1"/>
      </w:pPr>
      <w:r>
        <w:t>« </w:t>
      </w:r>
      <w:r w:rsidRPr="00AF11A9">
        <w:t>Si l'élément modéré du Congrès agit de même - et jusqu'à présent il l'a fait - nous pouvons retourner chez nous avec la conscience d'avoir fait de la bonne besogne.</w:t>
      </w:r>
    </w:p>
    <w:p w14:paraId="5CE379D2" w14:textId="77777777" w:rsidR="00EA5760" w:rsidRDefault="00EA5760" w:rsidP="00EA5760">
      <w:pPr>
        <w:spacing w:before="120" w:after="120"/>
        <w:jc w:val="both"/>
      </w:pPr>
    </w:p>
    <w:p w14:paraId="1DC54E40" w14:textId="77777777" w:rsidR="00EA5760" w:rsidRDefault="00EA5760" w:rsidP="00EA5760">
      <w:pPr>
        <w:spacing w:before="120" w:after="120"/>
        <w:jc w:val="both"/>
      </w:pPr>
      <w:r>
        <w:t>[373]</w:t>
      </w:r>
    </w:p>
    <w:p w14:paraId="3557A260" w14:textId="77777777" w:rsidR="00EA5760" w:rsidRDefault="00EA5760" w:rsidP="00EA5760">
      <w:pPr>
        <w:spacing w:before="120" w:after="120"/>
        <w:jc w:val="both"/>
      </w:pPr>
    </w:p>
    <w:p w14:paraId="7DFD0E65" w14:textId="77777777" w:rsidR="00EA5760" w:rsidRDefault="002F480F" w:rsidP="00EA5760">
      <w:pPr>
        <w:pStyle w:val="fig"/>
      </w:pPr>
      <w:r>
        <w:rPr>
          <w:noProof/>
        </w:rPr>
        <w:drawing>
          <wp:inline distT="0" distB="0" distL="0" distR="0" wp14:anchorId="68C3A38F" wp14:editId="3466A65A">
            <wp:extent cx="4673600" cy="2590800"/>
            <wp:effectExtent l="25400" t="25400" r="12700" b="12700"/>
            <wp:docPr id="37"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3600" cy="2590800"/>
                    </a:xfrm>
                    <a:prstGeom prst="rect">
                      <a:avLst/>
                    </a:prstGeom>
                    <a:noFill/>
                    <a:ln w="19050" cmpd="sng">
                      <a:solidFill>
                        <a:srgbClr val="000000"/>
                      </a:solidFill>
                      <a:miter lim="800000"/>
                      <a:headEnd/>
                      <a:tailEnd/>
                    </a:ln>
                    <a:effectLst/>
                  </pic:spPr>
                </pic:pic>
              </a:graphicData>
            </a:graphic>
          </wp:inline>
        </w:drawing>
      </w:r>
    </w:p>
    <w:p w14:paraId="701E2A81" w14:textId="77777777" w:rsidR="00EA5760" w:rsidRDefault="00EA5760" w:rsidP="00EA5760">
      <w:pPr>
        <w:pStyle w:val="figtitre"/>
      </w:pPr>
      <w:r>
        <w:t xml:space="preserve">Fig. 70. </w:t>
      </w:r>
      <w:r w:rsidRPr="001466F5">
        <w:rPr>
          <w:lang w:bidi="ar-SA"/>
        </w:rPr>
        <w:t>Le Congrès d’Anvers des 15 et 16 août 1885</w:t>
      </w:r>
      <w:r>
        <w:rPr>
          <w:lang w:bidi="ar-SA"/>
        </w:rPr>
        <w:t>.</w:t>
      </w:r>
    </w:p>
    <w:p w14:paraId="505193C5" w14:textId="77777777" w:rsidR="00EA5760" w:rsidRDefault="00EA5760" w:rsidP="00EA5760">
      <w:pPr>
        <w:spacing w:before="120" w:after="120"/>
        <w:jc w:val="both"/>
      </w:pPr>
    </w:p>
    <w:p w14:paraId="649EBE9C" w14:textId="77777777" w:rsidR="00EA5760" w:rsidRDefault="00EA5760" w:rsidP="00EA5760">
      <w:pPr>
        <w:spacing w:before="120" w:after="120"/>
        <w:jc w:val="both"/>
      </w:pPr>
      <w:r>
        <w:br w:type="page"/>
      </w:r>
      <w:r>
        <w:lastRenderedPageBreak/>
        <w:t>[374]</w:t>
      </w:r>
    </w:p>
    <w:p w14:paraId="390362E7" w14:textId="77777777" w:rsidR="00EA5760" w:rsidRPr="00AF11A9" w:rsidRDefault="00EA5760" w:rsidP="00EA5760">
      <w:pPr>
        <w:spacing w:before="120" w:after="120"/>
        <w:jc w:val="both"/>
      </w:pPr>
    </w:p>
    <w:p w14:paraId="51F617E6" w14:textId="77777777" w:rsidR="00EA5760" w:rsidRDefault="00EA5760" w:rsidP="00EA5760">
      <w:pPr>
        <w:pStyle w:val="Grillecouleur-Accent1"/>
      </w:pPr>
      <w:r>
        <w:t>« </w:t>
      </w:r>
      <w:r w:rsidRPr="00AF11A9">
        <w:t>D'ailleurs, cette entente est une nécessité. Le Parti socialiste belge, quelles que soient sa force et sa puissance, ne pourra jamais obtenir auc</w:t>
      </w:r>
      <w:r w:rsidRPr="00AF11A9">
        <w:t>u</w:t>
      </w:r>
      <w:r w:rsidRPr="00AF11A9">
        <w:t>ne r</w:t>
      </w:r>
      <w:r w:rsidRPr="00AF11A9">
        <w:t>é</w:t>
      </w:r>
      <w:r w:rsidRPr="00AF11A9">
        <w:t>forme sérieuse sans le concours des autres organisations ouvrières. Il en est de même pour l'élément modéré, qui ne peut réaliser aucun point de son programme sans le concours du Parti socialiste. Dans ces conditions, l'union de toutes les forces ne s'impose-t-elle pas</w:t>
      </w:r>
      <w:r>
        <w:t> ?</w:t>
      </w:r>
      <w:r w:rsidRPr="00AF11A9">
        <w:t xml:space="preserve"> Je crois que oui. La d</w:t>
      </w:r>
      <w:r w:rsidRPr="00AF11A9">
        <w:t>é</w:t>
      </w:r>
      <w:r w:rsidRPr="00AF11A9">
        <w:t>cision des délégués socialistes facilitera cette union, et j'ai la ferme conviction que nous ne sortirons pas de cette salle sans que le projet d'a</w:t>
      </w:r>
      <w:r w:rsidRPr="00AF11A9">
        <w:t>l</w:t>
      </w:r>
      <w:r w:rsidRPr="00AF11A9">
        <w:t>liance ne soit voté par tous les délégués.</w:t>
      </w:r>
      <w:r>
        <w:t> »</w:t>
      </w:r>
    </w:p>
    <w:p w14:paraId="68FFC68B" w14:textId="77777777" w:rsidR="00EA5760" w:rsidRPr="00AF11A9" w:rsidRDefault="00EA5760" w:rsidP="00EA5760">
      <w:pPr>
        <w:pStyle w:val="Grillecouleur-Accent1"/>
      </w:pPr>
    </w:p>
    <w:p w14:paraId="3770A33B" w14:textId="77777777" w:rsidR="00EA5760" w:rsidRPr="00AF11A9" w:rsidRDefault="00EA5760" w:rsidP="00EA5760">
      <w:pPr>
        <w:spacing w:before="120" w:after="120"/>
        <w:jc w:val="both"/>
      </w:pPr>
      <w:r w:rsidRPr="00AF11A9">
        <w:t>La discussion continua sur les meilleurs moyens d'organisation et de propagande et, finalement, la nécessité de constituer un Parti o</w:t>
      </w:r>
      <w:r w:rsidRPr="00AF11A9">
        <w:t>u</w:t>
      </w:r>
      <w:r w:rsidRPr="00AF11A9">
        <w:t>vrier belge fut admise par les délégués de cinquante et un groupes. Il y eut trois abstentions.</w:t>
      </w:r>
    </w:p>
    <w:p w14:paraId="7732D503" w14:textId="77777777" w:rsidR="00EA5760" w:rsidRPr="00AF11A9" w:rsidRDefault="00EA5760" w:rsidP="00EA5760">
      <w:pPr>
        <w:spacing w:before="120" w:after="120"/>
        <w:jc w:val="both"/>
      </w:pPr>
      <w:r w:rsidRPr="00AF11A9">
        <w:t>Les groupes de Bruxelles furent chargés de désigner un comité ayant mission de rédiger le programme et les statuts du nouveau Parti, et de convoquer un Congrès.</w:t>
      </w:r>
    </w:p>
    <w:p w14:paraId="7422D856" w14:textId="77777777" w:rsidR="00EA5760" w:rsidRPr="00AF11A9" w:rsidRDefault="00EA5760" w:rsidP="00EA5760">
      <w:pPr>
        <w:spacing w:before="120" w:after="120"/>
        <w:jc w:val="both"/>
      </w:pPr>
      <w:r w:rsidRPr="00AF11A9">
        <w:t>On se sépara le lundi à 2 heures, au cri de</w:t>
      </w:r>
      <w:r>
        <w:t> :</w:t>
      </w:r>
      <w:r w:rsidRPr="00AF11A9">
        <w:t xml:space="preserve"> </w:t>
      </w:r>
      <w:r w:rsidRPr="00AF11A9">
        <w:rPr>
          <w:i/>
        </w:rPr>
        <w:t>Vive le Parti ouvrier</w:t>
      </w:r>
      <w:r>
        <w:rPr>
          <w:i/>
        </w:rPr>
        <w:t> !</w:t>
      </w:r>
    </w:p>
    <w:p w14:paraId="77D24C02" w14:textId="77777777" w:rsidR="00EA5760" w:rsidRPr="00AF11A9" w:rsidRDefault="00EA5760" w:rsidP="00EA5760">
      <w:pPr>
        <w:spacing w:before="120" w:after="120"/>
        <w:jc w:val="both"/>
      </w:pPr>
      <w:r w:rsidRPr="00AF11A9">
        <w:t>Ce fut à Anvers, les 15 et 16 août 1885, qu'eut lieu le Congrès qui devait adopter la charte du nouveau Parti. Ce Congrès fut très imp</w:t>
      </w:r>
      <w:r w:rsidRPr="00AF11A9">
        <w:t>o</w:t>
      </w:r>
      <w:r w:rsidRPr="00AF11A9">
        <w:t>sant</w:t>
      </w:r>
      <w:r>
        <w:t> :</w:t>
      </w:r>
      <w:r w:rsidRPr="00AF11A9">
        <w:t xml:space="preserve"> 119 délégués y représentèrent 68 organisations ouvrières.</w:t>
      </w:r>
    </w:p>
    <w:p w14:paraId="59BAD0CD" w14:textId="77777777" w:rsidR="00EA5760" w:rsidRDefault="00EA5760" w:rsidP="00EA5760">
      <w:pPr>
        <w:spacing w:before="120" w:after="120"/>
        <w:jc w:val="both"/>
      </w:pPr>
      <w:r w:rsidRPr="00AF11A9">
        <w:t>Il fut présidé par Van Beveren, de Gand et Bertrand de Bruxelles</w:t>
      </w:r>
      <w:r>
        <w:t> </w:t>
      </w:r>
      <w:r>
        <w:rPr>
          <w:rStyle w:val="Appelnotedebasdep"/>
        </w:rPr>
        <w:footnoteReference w:id="103"/>
      </w:r>
      <w:r w:rsidRPr="00AF11A9">
        <w:t>.</w:t>
      </w:r>
    </w:p>
    <w:p w14:paraId="6EE92DD9" w14:textId="77777777" w:rsidR="00EA5760" w:rsidRPr="00AF11A9" w:rsidRDefault="00EA5760" w:rsidP="00EA5760">
      <w:pPr>
        <w:spacing w:before="120" w:after="120"/>
        <w:jc w:val="both"/>
      </w:pPr>
      <w:r w:rsidRPr="00AF11A9">
        <w:t>Après l'adoption définitive du programme et des statuts, le Congrès décida que le Conseil général du nouveau Parti siégerait à Bruxelles et qu'il s'occuperait d'organiser, pour l'année 1886, une grande démon</w:t>
      </w:r>
      <w:r w:rsidRPr="00AF11A9">
        <w:t>s</w:t>
      </w:r>
      <w:r w:rsidRPr="00AF11A9">
        <w:t>tration en faveur de la revision constitutionnelle et du suffrage unive</w:t>
      </w:r>
      <w:r w:rsidRPr="00AF11A9">
        <w:t>r</w:t>
      </w:r>
      <w:r w:rsidRPr="00AF11A9">
        <w:t>sel.</w:t>
      </w:r>
    </w:p>
    <w:p w14:paraId="0290D4D2" w14:textId="77777777" w:rsidR="00EA5760" w:rsidRPr="00AF11A9" w:rsidRDefault="00EA5760" w:rsidP="00EA5760">
      <w:pPr>
        <w:pStyle w:val="c"/>
      </w:pPr>
      <w:r w:rsidRPr="00AF11A9">
        <w:t>*</w:t>
      </w:r>
      <w:r>
        <w:br/>
      </w:r>
      <w:r w:rsidRPr="00AF11A9">
        <w:t>*</w:t>
      </w:r>
      <w:r>
        <w:t xml:space="preserve">    </w:t>
      </w:r>
      <w:r w:rsidRPr="00AF11A9">
        <w:t xml:space="preserve">  *</w:t>
      </w:r>
    </w:p>
    <w:p w14:paraId="094140DA" w14:textId="77777777" w:rsidR="00EA5760" w:rsidRPr="00AF11A9" w:rsidRDefault="00EA5760" w:rsidP="00EA5760">
      <w:pPr>
        <w:spacing w:before="120" w:after="120"/>
        <w:jc w:val="both"/>
      </w:pPr>
      <w:r w:rsidRPr="00AF11A9">
        <w:lastRenderedPageBreak/>
        <w:t xml:space="preserve">Racontons maintenant les débuts du journal </w:t>
      </w:r>
      <w:r w:rsidRPr="00AF11A9">
        <w:rPr>
          <w:i/>
        </w:rPr>
        <w:t>Le Peuple</w:t>
      </w:r>
      <w:r w:rsidRPr="00AF11A9">
        <w:t xml:space="preserve"> qui exerça une si grande influence dès l'origine du Parti ouvrier.</w:t>
      </w:r>
    </w:p>
    <w:p w14:paraId="2761A665" w14:textId="77777777" w:rsidR="00EA5760" w:rsidRDefault="00EA5760" w:rsidP="00EA5760">
      <w:pPr>
        <w:spacing w:before="120" w:after="120"/>
        <w:jc w:val="both"/>
      </w:pPr>
      <w:r>
        <w:t>[375]</w:t>
      </w:r>
    </w:p>
    <w:p w14:paraId="683927D4" w14:textId="77777777" w:rsidR="00EA5760" w:rsidRPr="00AF11A9" w:rsidRDefault="00EA5760" w:rsidP="00EA5760">
      <w:pPr>
        <w:spacing w:before="120" w:after="120"/>
        <w:jc w:val="both"/>
      </w:pPr>
      <w:r w:rsidRPr="00AF11A9">
        <w:t>Dans son numéro du 15 novembre 1885, le journal socialiste he</w:t>
      </w:r>
      <w:r w:rsidRPr="00AF11A9">
        <w:t>b</w:t>
      </w:r>
      <w:r w:rsidRPr="00AF11A9">
        <w:t xml:space="preserve">domadaire </w:t>
      </w:r>
      <w:r w:rsidRPr="00AF11A9">
        <w:rPr>
          <w:i/>
        </w:rPr>
        <w:t>La Voix de l'Ouvrier</w:t>
      </w:r>
      <w:r w:rsidRPr="00AF11A9">
        <w:t xml:space="preserve"> annonça la disparition du </w:t>
      </w:r>
      <w:r w:rsidRPr="00AF11A9">
        <w:rPr>
          <w:i/>
        </w:rPr>
        <w:t>National belge</w:t>
      </w:r>
      <w:r w:rsidRPr="00AF11A9">
        <w:t>, journal quotidien qui, sous la direction de Jean Volders, avait aidé à distance à la création du Parti ouvrier belge.</w:t>
      </w:r>
    </w:p>
    <w:p w14:paraId="73B9D4FB" w14:textId="77777777" w:rsidR="00EA5760" w:rsidRPr="00AF11A9" w:rsidRDefault="00EA5760" w:rsidP="00EA5760">
      <w:pPr>
        <w:spacing w:before="120" w:after="120"/>
        <w:jc w:val="both"/>
      </w:pPr>
      <w:r w:rsidRPr="00AF11A9">
        <w:t xml:space="preserve">Les anciens rédacteurs du </w:t>
      </w:r>
      <w:r w:rsidRPr="00AF11A9">
        <w:rPr>
          <w:i/>
        </w:rPr>
        <w:t>National</w:t>
      </w:r>
      <w:r>
        <w:t> :</w:t>
      </w:r>
      <w:r w:rsidRPr="00AF11A9">
        <w:t xml:space="preserve"> Volders, De Paepe, Van Ca</w:t>
      </w:r>
      <w:r w:rsidRPr="00AF11A9">
        <w:t>u</w:t>
      </w:r>
      <w:r w:rsidRPr="00AF11A9">
        <w:t xml:space="preserve">bergh, firent paraître aussitôt un journal hebdomadaire </w:t>
      </w:r>
      <w:r w:rsidRPr="00AF11A9">
        <w:rPr>
          <w:i/>
        </w:rPr>
        <w:t>La République</w:t>
      </w:r>
      <w:r w:rsidRPr="00AF11A9">
        <w:t>.</w:t>
      </w:r>
    </w:p>
    <w:p w14:paraId="3B2C8510" w14:textId="77777777" w:rsidR="00EA5760" w:rsidRPr="00AF11A9" w:rsidRDefault="00EA5760" w:rsidP="00EA5760">
      <w:pPr>
        <w:spacing w:before="120" w:after="120"/>
        <w:jc w:val="both"/>
      </w:pPr>
      <w:r w:rsidRPr="00AF11A9">
        <w:t xml:space="preserve">Le journal </w:t>
      </w:r>
      <w:r w:rsidRPr="00AF11A9">
        <w:rPr>
          <w:i/>
        </w:rPr>
        <w:t>Vooruit</w:t>
      </w:r>
      <w:r w:rsidRPr="00AF11A9">
        <w:t>, qui paraissait à Gand depuis un an, en anno</w:t>
      </w:r>
      <w:r w:rsidRPr="00AF11A9">
        <w:t>n</w:t>
      </w:r>
      <w:r w:rsidRPr="00AF11A9">
        <w:t xml:space="preserve">çant la fondation de la </w:t>
      </w:r>
      <w:r w:rsidRPr="00AF11A9">
        <w:rPr>
          <w:i/>
        </w:rPr>
        <w:t>République</w:t>
      </w:r>
      <w:r w:rsidRPr="00AF11A9">
        <w:t xml:space="preserve"> de Volders et de ses amis, émit l'espoir de voir fusionner ce nouveau journal avec la </w:t>
      </w:r>
      <w:r w:rsidRPr="00AF11A9">
        <w:rPr>
          <w:i/>
        </w:rPr>
        <w:t>Voix de l'O</w:t>
      </w:r>
      <w:r w:rsidRPr="00AF11A9">
        <w:rPr>
          <w:i/>
        </w:rPr>
        <w:t>u</w:t>
      </w:r>
      <w:r w:rsidRPr="00AF11A9">
        <w:rPr>
          <w:i/>
        </w:rPr>
        <w:t>vrier</w:t>
      </w:r>
      <w:r w:rsidRPr="00AF11A9">
        <w:t>, que je rédigeais alors et qui avait été fondée en mai 1878.</w:t>
      </w:r>
    </w:p>
    <w:p w14:paraId="35F99599" w14:textId="77777777" w:rsidR="00EA5760" w:rsidRPr="00AF11A9" w:rsidRDefault="00EA5760" w:rsidP="00EA5760">
      <w:pPr>
        <w:spacing w:before="120" w:after="120"/>
        <w:jc w:val="both"/>
      </w:pPr>
      <w:r w:rsidRPr="00AF11A9">
        <w:t xml:space="preserve">La </w:t>
      </w:r>
      <w:r w:rsidRPr="00AF11A9">
        <w:rPr>
          <w:i/>
        </w:rPr>
        <w:t>Voix de l'Ouvrier</w:t>
      </w:r>
      <w:r w:rsidRPr="00AF11A9">
        <w:t xml:space="preserve"> préconisa à son tour la fusion des deux jou</w:t>
      </w:r>
      <w:r w:rsidRPr="00AF11A9">
        <w:t>r</w:t>
      </w:r>
      <w:r w:rsidRPr="00AF11A9">
        <w:t>naux et émit le vœu de voir cette fusion se faire au plus vite.</w:t>
      </w:r>
    </w:p>
    <w:p w14:paraId="42ECDFCE" w14:textId="77777777" w:rsidR="00EA5760" w:rsidRPr="00AF11A9" w:rsidRDefault="00EA5760" w:rsidP="00EA5760">
      <w:pPr>
        <w:spacing w:before="120" w:after="120"/>
        <w:jc w:val="both"/>
      </w:pPr>
      <w:r w:rsidRPr="00AF11A9">
        <w:t xml:space="preserve">On ne perdit pas de temps. Le Conseil général du Parti ouvrier, qui siégeait au </w:t>
      </w:r>
      <w:r w:rsidRPr="00AF11A9">
        <w:rPr>
          <w:i/>
        </w:rPr>
        <w:t>Cygne</w:t>
      </w:r>
      <w:r w:rsidRPr="00AF11A9">
        <w:t>, Grand'Place, convoqua plusieurs réunions, et c'est dans une petite salle du rez-de-chaussée, à côté de la cuisine du patron du cabaret, qu'il fut décidé de fonder un petit journal quotidien à 2 centimes, qui prendrait pour titre</w:t>
      </w:r>
      <w:r>
        <w:t> :</w:t>
      </w:r>
      <w:r w:rsidRPr="00AF11A9">
        <w:t xml:space="preserve"> </w:t>
      </w:r>
      <w:r w:rsidRPr="00AF11A9">
        <w:rPr>
          <w:i/>
        </w:rPr>
        <w:t>Le Peuple</w:t>
      </w:r>
      <w:r w:rsidRPr="00AF11A9">
        <w:t>.</w:t>
      </w:r>
    </w:p>
    <w:p w14:paraId="1452B7C8" w14:textId="77777777" w:rsidR="00EA5760" w:rsidRPr="00AF11A9" w:rsidRDefault="00EA5760" w:rsidP="00EA5760">
      <w:pPr>
        <w:spacing w:before="120" w:after="120"/>
        <w:jc w:val="both"/>
      </w:pPr>
      <w:r w:rsidRPr="00AF11A9">
        <w:t>Nous étions là une poignée d'hommes, tous pauvres, représentants d'associations ouvrières, pauvres également. Parmi nous, il y avait un typographe, Guillaume Vanderlinden, qui plus tard devint conseiller communal socialiste et échevin à Laeken.</w:t>
      </w:r>
    </w:p>
    <w:p w14:paraId="4461343F" w14:textId="77777777" w:rsidR="00EA5760" w:rsidRPr="00AF11A9" w:rsidRDefault="00EA5760" w:rsidP="00EA5760">
      <w:pPr>
        <w:spacing w:before="120" w:after="120"/>
        <w:jc w:val="both"/>
      </w:pPr>
      <w:r w:rsidRPr="00AF11A9">
        <w:t>Vanderlinden possédait un petit matériel typographique, absol</w:t>
      </w:r>
      <w:r w:rsidRPr="00AF11A9">
        <w:t>u</w:t>
      </w:r>
      <w:r w:rsidRPr="00AF11A9">
        <w:t xml:space="preserve">ment insuffisant à la composition du journal </w:t>
      </w:r>
      <w:r w:rsidRPr="00AF11A9">
        <w:rPr>
          <w:i/>
        </w:rPr>
        <w:t>Le Peuple</w:t>
      </w:r>
      <w:r w:rsidRPr="00AF11A9">
        <w:t>, mais qui était certainement un apport heureux pour l'entreprise projetée.</w:t>
      </w:r>
    </w:p>
    <w:p w14:paraId="601E1E64" w14:textId="77777777" w:rsidR="00EA5760" w:rsidRPr="00AF11A9" w:rsidRDefault="00EA5760" w:rsidP="00EA5760">
      <w:pPr>
        <w:spacing w:before="120" w:after="120"/>
        <w:jc w:val="both"/>
      </w:pPr>
      <w:r w:rsidRPr="00AF11A9">
        <w:t>Les cinq premiers typographes G. Vanderlinden, Pierre Rogie, Gerrebos, Neeckxkens et H. Neefs, décidèrent de s'adresser à Mme Veuve Van Loey-Nouri, pour le complément du matériel de compos</w:t>
      </w:r>
      <w:r w:rsidRPr="00AF11A9">
        <w:t>i</w:t>
      </w:r>
      <w:r w:rsidRPr="00AF11A9">
        <w:t>tion, soit pour 697 francs, qu'ils s'engagèrent mutuellement à payer, à raison de 75 francs par mois.</w:t>
      </w:r>
    </w:p>
    <w:p w14:paraId="7E80C36F" w14:textId="77777777" w:rsidR="00EA5760" w:rsidRPr="00AF11A9" w:rsidRDefault="00EA5760" w:rsidP="00EA5760">
      <w:pPr>
        <w:spacing w:before="120" w:after="120"/>
        <w:jc w:val="both"/>
      </w:pPr>
      <w:r w:rsidRPr="00AF11A9">
        <w:t>Cette somme fut payée par les cinq compagnons typographes, au moyen d'un versement hebdomadaire de cinq francs par chacun d'eux.</w:t>
      </w:r>
    </w:p>
    <w:p w14:paraId="2CD662C0" w14:textId="77777777" w:rsidR="00EA5760" w:rsidRPr="00AF11A9" w:rsidRDefault="00EA5760" w:rsidP="00EA5760">
      <w:pPr>
        <w:spacing w:before="120" w:after="120"/>
        <w:jc w:val="both"/>
      </w:pPr>
      <w:r>
        <w:br w:type="page"/>
      </w:r>
      <w:r>
        <w:lastRenderedPageBreak/>
        <w:t>[376]</w:t>
      </w:r>
    </w:p>
    <w:p w14:paraId="3797291B" w14:textId="77777777" w:rsidR="00EA5760" w:rsidRPr="00AF11A9" w:rsidRDefault="00EA5760" w:rsidP="00EA5760">
      <w:pPr>
        <w:spacing w:before="120" w:after="120"/>
        <w:jc w:val="both"/>
      </w:pPr>
      <w:r w:rsidRPr="00AF11A9">
        <w:t xml:space="preserve">Lorsque au mois de mars la </w:t>
      </w:r>
      <w:r w:rsidRPr="00AF11A9">
        <w:rPr>
          <w:i/>
        </w:rPr>
        <w:t>Coopérative Le Peuple</w:t>
      </w:r>
      <w:r w:rsidRPr="00AF11A9">
        <w:t xml:space="preserve"> fut constituée, celle-ci fit expertiser le matériel et le reprit pour 1,400 francs, qu'elle paya par versements hebdomadaires.</w:t>
      </w:r>
    </w:p>
    <w:p w14:paraId="3D10C3FB" w14:textId="77777777" w:rsidR="00EA5760" w:rsidRPr="00AF11A9" w:rsidRDefault="00EA5760" w:rsidP="00EA5760">
      <w:pPr>
        <w:spacing w:before="120" w:after="120"/>
        <w:jc w:val="both"/>
      </w:pPr>
      <w:r w:rsidRPr="00AF11A9">
        <w:t>Il faut féliciter les cinq ouvriers qui eurent confiance dans l'œuvre nouvelle.</w:t>
      </w:r>
    </w:p>
    <w:p w14:paraId="473B3F7D" w14:textId="77777777" w:rsidR="00EA5760" w:rsidRPr="00AF11A9" w:rsidRDefault="00EA5760" w:rsidP="00EA5760">
      <w:pPr>
        <w:spacing w:before="120" w:after="120"/>
        <w:jc w:val="both"/>
      </w:pPr>
      <w:r w:rsidRPr="00AF11A9">
        <w:t>Mais il fallait encore trouver un imprimeur pour la petite feuille populaire.</w:t>
      </w:r>
    </w:p>
    <w:p w14:paraId="46FF66F1" w14:textId="77777777" w:rsidR="00EA5760" w:rsidRPr="00AF11A9" w:rsidRDefault="00EA5760" w:rsidP="00EA5760">
      <w:pPr>
        <w:spacing w:before="120" w:after="120"/>
        <w:jc w:val="both"/>
      </w:pPr>
      <w:r w:rsidRPr="00AF11A9">
        <w:t xml:space="preserve">Une démarche fut faite auprès d'Édouard Maheu, imprimeur de la </w:t>
      </w:r>
      <w:r w:rsidRPr="00AF11A9">
        <w:rPr>
          <w:i/>
        </w:rPr>
        <w:t>Réforme</w:t>
      </w:r>
      <w:r w:rsidRPr="00AF11A9">
        <w:t>, rue des Sables, et celui-ci consentit à imprimer le nouveau journal socialiste.</w:t>
      </w:r>
    </w:p>
    <w:p w14:paraId="4F1CFECC" w14:textId="77777777" w:rsidR="00EA5760" w:rsidRPr="00AF11A9" w:rsidRDefault="00EA5760" w:rsidP="00EA5760">
      <w:pPr>
        <w:spacing w:before="120" w:after="120"/>
        <w:jc w:val="both"/>
      </w:pPr>
      <w:r w:rsidRPr="00AF11A9">
        <w:t>Mais, pour fonder un organe quotidien, il faut avoir de l'argent</w:t>
      </w:r>
      <w:r>
        <w:t> !</w:t>
      </w:r>
    </w:p>
    <w:p w14:paraId="2667AA62" w14:textId="77777777" w:rsidR="00EA5760" w:rsidRPr="00AF11A9" w:rsidRDefault="00EA5760" w:rsidP="00EA5760">
      <w:pPr>
        <w:spacing w:before="120" w:after="120"/>
        <w:jc w:val="both"/>
      </w:pPr>
      <w:r w:rsidRPr="00AF11A9">
        <w:t>Je proposai de constituer une société coopérative, dont les parts ou actions seraient de 10 francs chacune, payables en dix versements mensuels. L'idée fut acceptée et un appel fut aussitôt fait aux associ</w:t>
      </w:r>
      <w:r w:rsidRPr="00AF11A9">
        <w:t>a</w:t>
      </w:r>
      <w:r w:rsidRPr="00AF11A9">
        <w:t>tions ouvrières de Bruxelles et de la province.</w:t>
      </w:r>
    </w:p>
    <w:p w14:paraId="72003602" w14:textId="77777777" w:rsidR="00EA5760" w:rsidRPr="00AF11A9" w:rsidRDefault="00EA5760" w:rsidP="00EA5760">
      <w:pPr>
        <w:spacing w:before="120" w:after="120"/>
        <w:jc w:val="both"/>
      </w:pPr>
      <w:r w:rsidRPr="00AF11A9">
        <w:t>Quelques groupes souscrivirent quelques actions, et versèrent e</w:t>
      </w:r>
      <w:r w:rsidRPr="00AF11A9">
        <w:t>n</w:t>
      </w:r>
      <w:r w:rsidRPr="00AF11A9">
        <w:t>semble deux à trois cents francs.</w:t>
      </w:r>
    </w:p>
    <w:p w14:paraId="0D24E4B7" w14:textId="77777777" w:rsidR="00EA5760" w:rsidRPr="00AF11A9" w:rsidRDefault="00EA5760" w:rsidP="00EA5760">
      <w:pPr>
        <w:spacing w:before="120" w:after="120"/>
        <w:jc w:val="both"/>
      </w:pPr>
      <w:r w:rsidRPr="00AF11A9">
        <w:t xml:space="preserve">J'étais alors expéditeur du journal </w:t>
      </w:r>
      <w:r w:rsidRPr="00AF11A9">
        <w:rPr>
          <w:i/>
        </w:rPr>
        <w:t>La Réforme</w:t>
      </w:r>
      <w:r w:rsidRPr="00AF11A9">
        <w:t xml:space="preserve"> et je venais de fo</w:t>
      </w:r>
      <w:r w:rsidRPr="00AF11A9">
        <w:t>n</w:t>
      </w:r>
      <w:r w:rsidRPr="00AF11A9">
        <w:t xml:space="preserve">der les </w:t>
      </w:r>
      <w:r w:rsidRPr="00AF11A9">
        <w:rPr>
          <w:i/>
        </w:rPr>
        <w:t>Messageries de la Presse belge</w:t>
      </w:r>
      <w:r w:rsidRPr="00AF11A9">
        <w:t xml:space="preserve"> pour l'expédition, en commun, des journaux aux marchands de province.</w:t>
      </w:r>
    </w:p>
    <w:p w14:paraId="5B66E8DE" w14:textId="77777777" w:rsidR="00EA5760" w:rsidRPr="00AF11A9" w:rsidRDefault="00EA5760" w:rsidP="00EA5760">
      <w:pPr>
        <w:spacing w:before="120" w:after="120"/>
        <w:jc w:val="both"/>
      </w:pPr>
      <w:r w:rsidRPr="00AF11A9">
        <w:t>Joseph Milot, ancien ouvrier cordonnier devenu cocher, propriéta</w:t>
      </w:r>
      <w:r w:rsidRPr="00AF11A9">
        <w:t>i</w:t>
      </w:r>
      <w:r w:rsidRPr="00AF11A9">
        <w:t>re de son cheval et de sa voiture, fut nommé administrateur du journal. C'est en cette qualité qu'il encaissa les premiers versements des sou</w:t>
      </w:r>
      <w:r w:rsidRPr="00AF11A9">
        <w:t>s</w:t>
      </w:r>
      <w:r w:rsidRPr="00AF11A9">
        <w:t>cripteurs d'actions.</w:t>
      </w:r>
    </w:p>
    <w:p w14:paraId="160062D2" w14:textId="77777777" w:rsidR="00EA5760" w:rsidRPr="00AF11A9" w:rsidRDefault="00EA5760" w:rsidP="00EA5760">
      <w:pPr>
        <w:spacing w:before="120" w:after="120"/>
        <w:jc w:val="both"/>
      </w:pPr>
      <w:r w:rsidRPr="00AF11A9">
        <w:t>Au n° 12 de la rue des Sables existait un cabaret tenu par Martin Schuyts, imprimeur ou typographe, je ne sais plus au juste. Celui-ci consentit à nous donner en location une grande chambre du premier étage, où s'installèrent la rédaction, l'administration et l'expédition du nouveau journal.</w:t>
      </w:r>
    </w:p>
    <w:p w14:paraId="27DBC16C" w14:textId="77777777" w:rsidR="00EA5760" w:rsidRPr="00AF11A9" w:rsidRDefault="00EA5760" w:rsidP="00EA5760">
      <w:pPr>
        <w:spacing w:before="120" w:after="120"/>
        <w:jc w:val="both"/>
      </w:pPr>
      <w:r w:rsidRPr="00AF11A9">
        <w:t>Dans une autre chambre, à l'étage au-dessus, on plaça des casses pour cinq typos et un marbre.</w:t>
      </w:r>
    </w:p>
    <w:p w14:paraId="34980960" w14:textId="77777777" w:rsidR="00EA5760" w:rsidRPr="00AF11A9" w:rsidRDefault="00EA5760" w:rsidP="00EA5760">
      <w:pPr>
        <w:spacing w:before="120" w:after="120"/>
        <w:jc w:val="both"/>
      </w:pPr>
      <w:r w:rsidRPr="00AF11A9">
        <w:t>Un comité de rédaction fut nommé par le Conseil général du Parti ouvrier, ainsi qu'un conseil d'administration.</w:t>
      </w:r>
    </w:p>
    <w:p w14:paraId="47AC8A1B" w14:textId="77777777" w:rsidR="00EA5760" w:rsidRPr="00AF11A9" w:rsidRDefault="00EA5760" w:rsidP="00EA5760">
      <w:pPr>
        <w:spacing w:before="120" w:after="120"/>
        <w:jc w:val="both"/>
      </w:pPr>
      <w:r w:rsidRPr="00AF11A9">
        <w:lastRenderedPageBreak/>
        <w:t>Le premier fut constitué comme suit</w:t>
      </w:r>
      <w:r>
        <w:t> :</w:t>
      </w:r>
      <w:r w:rsidRPr="00AF11A9">
        <w:t xml:space="preserve"> L. Bertrand, G. Defnet, C. De Paepe, Joseph Maheu, A. Van Caubergh, D. Vandendorpe et J. Volders. Le second fut composé de</w:t>
      </w:r>
      <w:r>
        <w:t xml:space="preserve"> [377]</w:t>
      </w:r>
      <w:r w:rsidRPr="00AF11A9">
        <w:t xml:space="preserve"> E. Anseele, J. Bosiers, I. Deneef, Os. Falleur, J. Milot, R. Van Loo et J.-B. Wets.</w:t>
      </w:r>
    </w:p>
    <w:p w14:paraId="413B0CAB" w14:textId="77777777" w:rsidR="00EA5760" w:rsidRPr="00AF11A9" w:rsidRDefault="00EA5760" w:rsidP="00EA5760">
      <w:pPr>
        <w:spacing w:before="120" w:after="120"/>
        <w:jc w:val="both"/>
      </w:pPr>
      <w:r w:rsidRPr="00AF11A9">
        <w:t>Le personnel ouvrier comptait cinq typographes</w:t>
      </w:r>
      <w:r>
        <w:t> :</w:t>
      </w:r>
      <w:r w:rsidRPr="00AF11A9">
        <w:t xml:space="preserve"> G. Vanderlinden, Gerrebos - décédés - H. Neefs, actuellement imprimeur, Pierre Rogie et Neeckxkens, qui tous deux sont encore au </w:t>
      </w:r>
      <w:r w:rsidRPr="00AF11A9">
        <w:rPr>
          <w:i/>
        </w:rPr>
        <w:t>Peuple</w:t>
      </w:r>
      <w:r w:rsidRPr="00AF11A9">
        <w:t xml:space="preserve"> aujourd'hui.</w:t>
      </w:r>
    </w:p>
    <w:p w14:paraId="1161D451" w14:textId="77777777" w:rsidR="00EA5760" w:rsidRPr="00AF11A9" w:rsidRDefault="00EA5760" w:rsidP="00EA5760">
      <w:pPr>
        <w:spacing w:before="120" w:after="120"/>
        <w:jc w:val="both"/>
      </w:pPr>
      <w:r w:rsidRPr="00AF11A9">
        <w:t xml:space="preserve">Le premier numéro du </w:t>
      </w:r>
      <w:r w:rsidRPr="00AF11A9">
        <w:rPr>
          <w:i/>
        </w:rPr>
        <w:t>Peuple</w:t>
      </w:r>
      <w:r w:rsidRPr="00AF11A9">
        <w:t xml:space="preserve"> parut le samedi 12 décembre 1885, et portait la date du dimanche, 13.</w:t>
      </w:r>
    </w:p>
    <w:p w14:paraId="711AD2E2" w14:textId="77777777" w:rsidR="00EA5760" w:rsidRPr="00AF11A9" w:rsidRDefault="00EA5760" w:rsidP="00EA5760">
      <w:pPr>
        <w:spacing w:before="120" w:after="120"/>
        <w:jc w:val="both"/>
      </w:pPr>
      <w:r w:rsidRPr="00AF11A9">
        <w:t>De l'article programme, rappelons ces quelques lignes</w:t>
      </w:r>
      <w:r>
        <w:t> :</w:t>
      </w:r>
    </w:p>
    <w:p w14:paraId="2D190F6E" w14:textId="77777777" w:rsidR="00EA5760" w:rsidRDefault="00EA5760" w:rsidP="00EA5760">
      <w:pPr>
        <w:pStyle w:val="Grillecouleur-Accent1"/>
      </w:pPr>
    </w:p>
    <w:p w14:paraId="3571B505" w14:textId="77777777" w:rsidR="00EA5760" w:rsidRPr="00AF11A9" w:rsidRDefault="00EA5760" w:rsidP="00EA5760">
      <w:pPr>
        <w:pStyle w:val="Grillecouleur-Accent1"/>
      </w:pPr>
      <w:r>
        <w:t>« </w:t>
      </w:r>
      <w:r w:rsidRPr="00AF11A9">
        <w:t>Notre titre l'indique, c'est au nom de la grande foule anonyme que nous allons batailler, ferme et fort.</w:t>
      </w:r>
    </w:p>
    <w:p w14:paraId="663A5449" w14:textId="77777777" w:rsidR="00EA5760" w:rsidRPr="00AF11A9" w:rsidRDefault="00EA5760" w:rsidP="00EA5760">
      <w:pPr>
        <w:pStyle w:val="Grillecouleur-Accent1"/>
      </w:pPr>
      <w:r>
        <w:t>« </w:t>
      </w:r>
      <w:r w:rsidRPr="00AF11A9">
        <w:t>Il faut à la masse une feuille parlant son rude et mâle langage, att</w:t>
      </w:r>
      <w:r w:rsidRPr="00AF11A9">
        <w:t>a</w:t>
      </w:r>
      <w:r w:rsidRPr="00AF11A9">
        <w:t>quant sans crainte les oppresseurs, mettant à nu les turpitudes et les exa</w:t>
      </w:r>
      <w:r w:rsidRPr="00AF11A9">
        <w:t>c</w:t>
      </w:r>
      <w:r w:rsidRPr="00AF11A9">
        <w:t>tions d'en haut et les souffrances d'en bas.</w:t>
      </w:r>
    </w:p>
    <w:p w14:paraId="66C05BB2" w14:textId="77777777" w:rsidR="00EA5760" w:rsidRPr="00AF11A9" w:rsidRDefault="00EA5760" w:rsidP="00EA5760">
      <w:pPr>
        <w:pStyle w:val="Grillecouleur-Accent1"/>
      </w:pPr>
      <w:r>
        <w:t>« </w:t>
      </w:r>
      <w:r w:rsidRPr="00AF11A9">
        <w:t>Nous serons cette feuille.</w:t>
      </w:r>
      <w:r>
        <w:t> »</w:t>
      </w:r>
    </w:p>
    <w:p w14:paraId="7C8A9A12" w14:textId="77777777" w:rsidR="00EA5760" w:rsidRPr="00AF11A9" w:rsidRDefault="00EA5760" w:rsidP="00EA5760">
      <w:pPr>
        <w:pStyle w:val="Grillecouleur-Accent1"/>
      </w:pPr>
      <w:r w:rsidRPr="00AF11A9">
        <w:t>Cet article se terminait comme suit</w:t>
      </w:r>
      <w:r>
        <w:t> :</w:t>
      </w:r>
    </w:p>
    <w:p w14:paraId="6C459FA5" w14:textId="77777777" w:rsidR="00EA5760" w:rsidRPr="00AF11A9" w:rsidRDefault="00EA5760" w:rsidP="00EA5760">
      <w:pPr>
        <w:pStyle w:val="Grillecouleur-Accent1"/>
      </w:pPr>
      <w:r>
        <w:t>« </w:t>
      </w:r>
      <w:r w:rsidRPr="00AF11A9">
        <w:t xml:space="preserve">Si tous ceux qui doivent nous aider font leur part de travail, le </w:t>
      </w:r>
      <w:r w:rsidRPr="00AF11A9">
        <w:rPr>
          <w:i/>
        </w:rPr>
        <w:t>Pe</w:t>
      </w:r>
      <w:r w:rsidRPr="00AF11A9">
        <w:rPr>
          <w:i/>
        </w:rPr>
        <w:t>u</w:t>
      </w:r>
      <w:r w:rsidRPr="00AF11A9">
        <w:rPr>
          <w:i/>
        </w:rPr>
        <w:t>ple</w:t>
      </w:r>
      <w:r w:rsidRPr="00AF11A9">
        <w:t xml:space="preserve"> vivra.</w:t>
      </w:r>
    </w:p>
    <w:p w14:paraId="460A6790" w14:textId="77777777" w:rsidR="00EA5760" w:rsidRDefault="00EA5760" w:rsidP="00EA5760">
      <w:pPr>
        <w:pStyle w:val="Grillecouleur-Accent1"/>
      </w:pPr>
      <w:r>
        <w:t>« </w:t>
      </w:r>
      <w:r w:rsidRPr="00AF11A9">
        <w:t>Et c'est nécessaire</w:t>
      </w:r>
      <w:r>
        <w:t> »</w:t>
      </w:r>
    </w:p>
    <w:p w14:paraId="1833EB70" w14:textId="77777777" w:rsidR="00EA5760" w:rsidRPr="00AF11A9" w:rsidRDefault="00EA5760" w:rsidP="00EA5760">
      <w:pPr>
        <w:pStyle w:val="Grillecouleur-Accent1"/>
      </w:pPr>
    </w:p>
    <w:p w14:paraId="1ADBDF49" w14:textId="77777777" w:rsidR="00EA5760" w:rsidRPr="00AF11A9" w:rsidRDefault="00EA5760" w:rsidP="00EA5760">
      <w:pPr>
        <w:spacing w:before="120" w:after="120"/>
        <w:jc w:val="both"/>
      </w:pPr>
      <w:r w:rsidRPr="00AF11A9">
        <w:t xml:space="preserve">Et le </w:t>
      </w:r>
      <w:r w:rsidRPr="00AF11A9">
        <w:rPr>
          <w:i/>
        </w:rPr>
        <w:t>Peuple</w:t>
      </w:r>
      <w:r w:rsidRPr="00AF11A9">
        <w:t xml:space="preserve"> a vécu, et il vit encore aujourd'hui, agrandi, fortifié, non sans avoir traversé des jours difficiles, rencontré des obstacles nombreux</w:t>
      </w:r>
      <w:r>
        <w:t> ;</w:t>
      </w:r>
      <w:r w:rsidRPr="00AF11A9">
        <w:t xml:space="preserve"> mais il les a surmontés, grâce au concours des travailleurs socialistes qui n'ont jamais marchandé les sacrifices nécessaires pour que leur organe puisse continuer la lutte pour l'émancipation du prol</w:t>
      </w:r>
      <w:r w:rsidRPr="00AF11A9">
        <w:t>é</w:t>
      </w:r>
      <w:r w:rsidRPr="00AF11A9">
        <w:t>tariat, et sans avoir à rougir un seul jour de l'origine de ses ressou</w:t>
      </w:r>
      <w:r w:rsidRPr="00AF11A9">
        <w:t>r</w:t>
      </w:r>
      <w:r w:rsidRPr="00AF11A9">
        <w:t>ces...</w:t>
      </w:r>
    </w:p>
    <w:p w14:paraId="0011C4D2" w14:textId="77777777" w:rsidR="00EA5760" w:rsidRPr="00AF11A9" w:rsidRDefault="00EA5760" w:rsidP="00EA5760">
      <w:pPr>
        <w:spacing w:before="120" w:after="120"/>
        <w:jc w:val="both"/>
      </w:pPr>
      <w:r w:rsidRPr="00AF11A9">
        <w:t>Ce fut donc dans une modeste chambre, à l'étage d'un cabaret o</w:t>
      </w:r>
      <w:r w:rsidRPr="00AF11A9">
        <w:t>u</w:t>
      </w:r>
      <w:r w:rsidRPr="00AF11A9">
        <w:t>vrier, que s'installèrent la rédaction, l'administration et l'expédition du journal.</w:t>
      </w:r>
    </w:p>
    <w:p w14:paraId="44B862D6" w14:textId="77777777" w:rsidR="00EA5760" w:rsidRPr="00AF11A9" w:rsidRDefault="00EA5760" w:rsidP="00EA5760">
      <w:pPr>
        <w:spacing w:before="120" w:after="120"/>
        <w:jc w:val="both"/>
      </w:pPr>
      <w:r w:rsidRPr="00AF11A9">
        <w:t xml:space="preserve">L'administrateur J. Milot dut acheter quelques tables, des chaises, un poêle et d'autres menus objets. Mais il faisait froid, le samedi 12 </w:t>
      </w:r>
      <w:r w:rsidRPr="00AF11A9">
        <w:lastRenderedPageBreak/>
        <w:t>décembre 1885 et il fallut acheter du charbon. Une collecte faite entre les camarades du journal y pourvut.</w:t>
      </w:r>
    </w:p>
    <w:p w14:paraId="70B48E92" w14:textId="77777777" w:rsidR="00EA5760" w:rsidRPr="00AF11A9" w:rsidRDefault="00EA5760" w:rsidP="00EA5760">
      <w:pPr>
        <w:spacing w:before="120" w:after="120"/>
        <w:jc w:val="both"/>
      </w:pPr>
      <w:r w:rsidRPr="00AF11A9">
        <w:t>Le soir venu, on eut besoin aussi de lampes et de pétrole. Ce fut le quincaillier d'en face qui fournit le nécessaire, et quand le garçon de course du marchand se présenta pour toucher la facture, l'administr</w:t>
      </w:r>
      <w:r w:rsidRPr="00AF11A9">
        <w:t>a</w:t>
      </w:r>
      <w:r w:rsidRPr="00AF11A9">
        <w:t xml:space="preserve">teur Milot mettant ses lunettes - aujourd'hui </w:t>
      </w:r>
      <w:r>
        <w:t xml:space="preserve">[378] </w:t>
      </w:r>
      <w:r w:rsidRPr="00AF11A9">
        <w:t xml:space="preserve">il est devenu plus coquet et porte pince-nez, le </w:t>
      </w:r>
      <w:r w:rsidRPr="00AF11A9">
        <w:rPr>
          <w:i/>
        </w:rPr>
        <w:t>stoeffer</w:t>
      </w:r>
      <w:r>
        <w:t> !</w:t>
      </w:r>
      <w:r w:rsidRPr="00AF11A9">
        <w:t xml:space="preserve"> - regardant sa montre déclara, sans rire, au garçon</w:t>
      </w:r>
      <w:r>
        <w:t> :</w:t>
      </w:r>
    </w:p>
    <w:p w14:paraId="59CE74EB" w14:textId="77777777" w:rsidR="00EA5760" w:rsidRPr="00AF11A9" w:rsidRDefault="00EA5760" w:rsidP="00EA5760">
      <w:pPr>
        <w:spacing w:before="120" w:after="120"/>
        <w:jc w:val="both"/>
      </w:pPr>
      <w:r>
        <w:t>—</w:t>
      </w:r>
      <w:r w:rsidRPr="00AF11A9">
        <w:t xml:space="preserve"> Mon ami, il est 6 h. 10</w:t>
      </w:r>
      <w:r>
        <w:t> ;</w:t>
      </w:r>
      <w:r w:rsidRPr="00AF11A9">
        <w:t xml:space="preserve"> la caisse est fermée. Il faudra repasser demain...</w:t>
      </w:r>
    </w:p>
    <w:p w14:paraId="60683B34" w14:textId="77777777" w:rsidR="00EA5760" w:rsidRPr="00AF11A9" w:rsidRDefault="00EA5760" w:rsidP="00EA5760">
      <w:pPr>
        <w:spacing w:before="120" w:after="120"/>
        <w:jc w:val="both"/>
      </w:pPr>
      <w:r w:rsidRPr="00AF11A9">
        <w:t xml:space="preserve">Une demi-heure après, le </w:t>
      </w:r>
      <w:r w:rsidRPr="00AF11A9">
        <w:rPr>
          <w:i/>
        </w:rPr>
        <w:t>Peuple</w:t>
      </w:r>
      <w:r w:rsidRPr="00AF11A9">
        <w:t xml:space="preserve"> sortait de presse, les premiers numéros remis à une vingtaine de vendeurs spéciaux, et dans les qua</w:t>
      </w:r>
      <w:r w:rsidRPr="00AF11A9">
        <w:t>r</w:t>
      </w:r>
      <w:r w:rsidRPr="00AF11A9">
        <w:t>tiers populaires de la capitale retentissait le cri</w:t>
      </w:r>
      <w:r>
        <w:t> :</w:t>
      </w:r>
    </w:p>
    <w:p w14:paraId="19B41FF2" w14:textId="77777777" w:rsidR="00EA5760" w:rsidRPr="00AF11A9" w:rsidRDefault="00EA5760" w:rsidP="00EA5760">
      <w:pPr>
        <w:spacing w:before="120" w:after="120"/>
        <w:jc w:val="both"/>
      </w:pPr>
      <w:r w:rsidRPr="00AF11A9">
        <w:t xml:space="preserve">Le </w:t>
      </w:r>
      <w:r w:rsidRPr="00AF11A9">
        <w:rPr>
          <w:i/>
        </w:rPr>
        <w:t>Peuple</w:t>
      </w:r>
      <w:r w:rsidRPr="00AF11A9">
        <w:t>, organe socialiste qui vient de paraître</w:t>
      </w:r>
      <w:r>
        <w:t> !</w:t>
      </w:r>
    </w:p>
    <w:p w14:paraId="2E3A4987" w14:textId="77777777" w:rsidR="00EA5760" w:rsidRPr="00AF11A9" w:rsidRDefault="00EA5760" w:rsidP="00EA5760">
      <w:pPr>
        <w:spacing w:before="120" w:after="120"/>
        <w:jc w:val="both"/>
      </w:pPr>
      <w:r w:rsidRPr="00AF11A9">
        <w:t>Puis, jusque fort tard dans la nuit, on se mit à faire des paquets, des lettres de voiture, à l'adresse des marchands de journaux de province.</w:t>
      </w:r>
    </w:p>
    <w:p w14:paraId="0D2385E1" w14:textId="77777777" w:rsidR="00EA5760" w:rsidRPr="00AF11A9" w:rsidRDefault="00EA5760" w:rsidP="00EA5760">
      <w:pPr>
        <w:spacing w:before="120" w:after="120"/>
        <w:jc w:val="both"/>
      </w:pPr>
      <w:r w:rsidRPr="00AF11A9">
        <w:t>Tout le monde se mit à la besogne, Volders en tête, et l'on dut co</w:t>
      </w:r>
      <w:r w:rsidRPr="00AF11A9">
        <w:t>u</w:t>
      </w:r>
      <w:r w:rsidRPr="00AF11A9">
        <w:t>rir à la gare jusque 3 heures du matin...</w:t>
      </w:r>
    </w:p>
    <w:p w14:paraId="26D3C74E" w14:textId="77777777" w:rsidR="00EA5760" w:rsidRPr="00AF11A9" w:rsidRDefault="00EA5760" w:rsidP="00EA5760">
      <w:pPr>
        <w:spacing w:before="120" w:after="120"/>
        <w:jc w:val="both"/>
      </w:pPr>
      <w:r w:rsidRPr="00AF11A9">
        <w:t>Quand on songe aujourd'hui aux difficultés qu'il y a pour des non professionnels, pour des ouvriers, non seulement de rédiger un jou</w:t>
      </w:r>
      <w:r w:rsidRPr="00AF11A9">
        <w:t>r</w:t>
      </w:r>
      <w:r w:rsidRPr="00AF11A9">
        <w:t>nal, mais de le vendre, de l'administrer, et cela sans ressources pre</w:t>
      </w:r>
      <w:r w:rsidRPr="00AF11A9">
        <w:t>s</w:t>
      </w:r>
      <w:r w:rsidRPr="00AF11A9">
        <w:t>que, on se demande comment pareille œuvre a pu être entreprise et comment elle a su être menée à bonne fin.</w:t>
      </w:r>
    </w:p>
    <w:p w14:paraId="2591C884" w14:textId="77777777" w:rsidR="00EA5760" w:rsidRPr="00AF11A9" w:rsidRDefault="00EA5760" w:rsidP="00EA5760">
      <w:pPr>
        <w:spacing w:before="120" w:after="120"/>
        <w:jc w:val="both"/>
      </w:pPr>
      <w:r w:rsidRPr="00AF11A9">
        <w:t>La vente marcha assez bien cependant, et dès le début l'on tira de 11 à 12,000 exemplaires par jour.</w:t>
      </w:r>
    </w:p>
    <w:p w14:paraId="64C626E0" w14:textId="77777777" w:rsidR="00EA5760" w:rsidRPr="00AF11A9" w:rsidRDefault="00EA5760" w:rsidP="00EA5760">
      <w:pPr>
        <w:spacing w:before="120" w:after="120"/>
        <w:jc w:val="both"/>
      </w:pPr>
      <w:r w:rsidRPr="00AF11A9">
        <w:t>La grande difficulté était d'avoir des vendeurs et surtout des ve</w:t>
      </w:r>
      <w:r w:rsidRPr="00AF11A9">
        <w:t>n</w:t>
      </w:r>
      <w:r w:rsidRPr="00AF11A9">
        <w:t>deurs payant les journaux vendus</w:t>
      </w:r>
      <w:r>
        <w:t> !</w:t>
      </w:r>
    </w:p>
    <w:p w14:paraId="20CE3EB0" w14:textId="77777777" w:rsidR="00EA5760" w:rsidRPr="00AF11A9" w:rsidRDefault="00EA5760" w:rsidP="00EA5760">
      <w:pPr>
        <w:spacing w:before="120" w:after="120"/>
        <w:jc w:val="both"/>
      </w:pPr>
      <w:r w:rsidRPr="00AF11A9">
        <w:t xml:space="preserve">À Bruxelles, cela alla assez bien, le </w:t>
      </w:r>
      <w:r w:rsidRPr="00AF11A9">
        <w:rPr>
          <w:i/>
        </w:rPr>
        <w:t>Peuple</w:t>
      </w:r>
      <w:r w:rsidRPr="00AF11A9">
        <w:t xml:space="preserve"> étant installé dans le quartier des journaux. Mais en province</w:t>
      </w:r>
      <w:r>
        <w:t> !</w:t>
      </w:r>
      <w:r w:rsidRPr="00AF11A9">
        <w:t xml:space="preserve"> Les marchands ne voulaient pas s'occuper de la vente de cette petite feuille à 2 centimes, qui ne leur laissait qu'un léger bénéfice. De grands efforts furent nécessaires pour faire prendre le journal socialiste, et ce fut grâce au concours d</w:t>
      </w:r>
      <w:r w:rsidRPr="00AF11A9">
        <w:t>é</w:t>
      </w:r>
      <w:r w:rsidRPr="00AF11A9">
        <w:t xml:space="preserve">voué de quelques amis socialistes à </w:t>
      </w:r>
      <w:r>
        <w:t>Liège</w:t>
      </w:r>
      <w:r w:rsidRPr="00AF11A9">
        <w:t>, à Verviers, à Charleroi, dans le Centre et au Borinage que peu à peu la vente fut régulièrement organisée.</w:t>
      </w:r>
    </w:p>
    <w:p w14:paraId="23479B37" w14:textId="77777777" w:rsidR="00EA5760" w:rsidRPr="00AF11A9" w:rsidRDefault="00EA5760" w:rsidP="00EA5760">
      <w:pPr>
        <w:spacing w:before="120" w:after="120"/>
        <w:jc w:val="both"/>
      </w:pPr>
      <w:r w:rsidRPr="00AF11A9">
        <w:lastRenderedPageBreak/>
        <w:t xml:space="preserve">Les événements de mars-avril 1886 et l'active propagande du Parti ouvrier facilitèrent d'ailleurs la propagation du petit </w:t>
      </w:r>
      <w:r w:rsidRPr="00AF11A9">
        <w:rPr>
          <w:i/>
        </w:rPr>
        <w:t>Peuple</w:t>
      </w:r>
      <w:r w:rsidRPr="00AF11A9">
        <w:t>.</w:t>
      </w:r>
    </w:p>
    <w:p w14:paraId="0D1A4614" w14:textId="77777777" w:rsidR="00EA5760" w:rsidRPr="00AF11A9" w:rsidRDefault="00EA5760" w:rsidP="00EA5760">
      <w:pPr>
        <w:spacing w:before="120" w:after="120"/>
        <w:jc w:val="both"/>
      </w:pPr>
      <w:r w:rsidRPr="00AF11A9">
        <w:t xml:space="preserve">Le 15 juillet 1886, après sept mois d'existence, le </w:t>
      </w:r>
      <w:r w:rsidRPr="00AF11A9">
        <w:rPr>
          <w:i/>
        </w:rPr>
        <w:t>Peuple</w:t>
      </w:r>
      <w:r w:rsidRPr="00AF11A9">
        <w:t xml:space="preserve"> changea de résidence et ses bureaux furent transférés de la rue des Sables au n° 11 de la rue du Persil.</w:t>
      </w:r>
    </w:p>
    <w:p w14:paraId="43FF307A" w14:textId="77777777" w:rsidR="00EA5760" w:rsidRPr="00AF11A9" w:rsidRDefault="00EA5760" w:rsidP="00EA5760">
      <w:pPr>
        <w:spacing w:before="120" w:after="120"/>
        <w:jc w:val="both"/>
      </w:pPr>
      <w:r w:rsidRPr="00AF11A9">
        <w:t>L'administration était désormais logée au rez-de-chaussée, la r</w:t>
      </w:r>
      <w:r w:rsidRPr="00AF11A9">
        <w:t>é</w:t>
      </w:r>
      <w:r w:rsidRPr="00AF11A9">
        <w:t>daction au premier étage et la typographie au second, dans deux chambres.</w:t>
      </w:r>
    </w:p>
    <w:p w14:paraId="2FF38F8A" w14:textId="77777777" w:rsidR="00EA5760" w:rsidRPr="00AF11A9" w:rsidRDefault="00EA5760" w:rsidP="00EA5760">
      <w:pPr>
        <w:spacing w:before="120" w:after="120"/>
        <w:jc w:val="both"/>
      </w:pPr>
      <w:r>
        <w:t>[379]</w:t>
      </w:r>
    </w:p>
    <w:p w14:paraId="2DD66518" w14:textId="77777777" w:rsidR="00EA5760" w:rsidRPr="00AF11A9" w:rsidRDefault="00EA5760" w:rsidP="00EA5760">
      <w:pPr>
        <w:spacing w:before="120" w:after="120"/>
        <w:jc w:val="both"/>
      </w:pPr>
      <w:r w:rsidRPr="00AF11A9">
        <w:t xml:space="preserve">La vieille presse qui servait à l'impression du journal chez Edouard Maheu fut achetée </w:t>
      </w:r>
      <w:r>
        <w:t>—</w:t>
      </w:r>
      <w:r w:rsidRPr="00AF11A9">
        <w:t xml:space="preserve"> à crédit naturellement </w:t>
      </w:r>
      <w:r>
        <w:t>—</w:t>
      </w:r>
      <w:r w:rsidRPr="00AF11A9">
        <w:t xml:space="preserve"> et installée, avec un moteur à gaz, dans un bâtiment-annexe de la maison de la rue du Pe</w:t>
      </w:r>
      <w:r w:rsidRPr="00AF11A9">
        <w:t>r</w:t>
      </w:r>
      <w:r w:rsidRPr="00AF11A9">
        <w:t>sil.</w:t>
      </w:r>
    </w:p>
    <w:p w14:paraId="14F119E5" w14:textId="77777777" w:rsidR="00EA5760" w:rsidRPr="00AF11A9" w:rsidRDefault="00EA5760" w:rsidP="00EA5760">
      <w:pPr>
        <w:spacing w:before="120" w:after="120"/>
        <w:jc w:val="both"/>
      </w:pPr>
      <w:r w:rsidRPr="00AF11A9">
        <w:t>Le personnel se composait toujours de trois rédacteurs</w:t>
      </w:r>
      <w:r>
        <w:t> :</w:t>
      </w:r>
      <w:r w:rsidRPr="00AF11A9">
        <w:t xml:space="preserve"> Volders et Defnet, ce dernier remplaçant Tabarant que le gouvernement avait expulsé, et l'auteur de ces lignes qui, à la demande de Volders, quitta la </w:t>
      </w:r>
      <w:r w:rsidRPr="00AF11A9">
        <w:rPr>
          <w:i/>
        </w:rPr>
        <w:t>Réforme</w:t>
      </w:r>
      <w:r w:rsidRPr="00AF11A9">
        <w:t xml:space="preserve"> pour devenir à la fois rédacteur et administrateur du </w:t>
      </w:r>
      <w:r w:rsidRPr="00AF11A9">
        <w:rPr>
          <w:i/>
        </w:rPr>
        <w:t>Pe</w:t>
      </w:r>
      <w:r w:rsidRPr="00AF11A9">
        <w:rPr>
          <w:i/>
        </w:rPr>
        <w:t>u</w:t>
      </w:r>
      <w:r w:rsidRPr="00AF11A9">
        <w:rPr>
          <w:i/>
        </w:rPr>
        <w:t>ple</w:t>
      </w:r>
      <w:r w:rsidRPr="00AF11A9">
        <w:t>. Milot retourna à son métier pour revenir quelques semaines plus tard au journal en qualité de caissier.</w:t>
      </w:r>
    </w:p>
    <w:p w14:paraId="007B274F" w14:textId="77777777" w:rsidR="00EA5760" w:rsidRPr="00AF11A9" w:rsidRDefault="00EA5760" w:rsidP="00EA5760">
      <w:pPr>
        <w:spacing w:before="120" w:after="120"/>
        <w:jc w:val="both"/>
      </w:pPr>
      <w:r w:rsidRPr="00AF11A9">
        <w:t>Entretemps, à la date du 1er mars 1886, il fut constitué une Société coopérative</w:t>
      </w:r>
      <w:r>
        <w:t> :</w:t>
      </w:r>
      <w:r w:rsidRPr="00AF11A9">
        <w:t xml:space="preserve"> </w:t>
      </w:r>
      <w:r w:rsidRPr="00AF11A9">
        <w:rPr>
          <w:i/>
        </w:rPr>
        <w:t>Le Peuple</w:t>
      </w:r>
      <w:r w:rsidRPr="00AF11A9">
        <w:t>, ayant pour objet la publication du journal de ce nom.</w:t>
      </w:r>
    </w:p>
    <w:p w14:paraId="0F9FAF42" w14:textId="77777777" w:rsidR="00EA5760" w:rsidRPr="00AF11A9" w:rsidRDefault="00EA5760" w:rsidP="00EA5760">
      <w:pPr>
        <w:spacing w:before="120" w:after="120"/>
        <w:jc w:val="both"/>
      </w:pPr>
      <w:r w:rsidRPr="00AF11A9">
        <w:t>Le Conseil d'administration de cette société fut composé au début de Volders, Bertrand, Boone, ouvrier tailleur, Bosiers, bijoutier, De</w:t>
      </w:r>
      <w:r w:rsidRPr="00AF11A9">
        <w:t>l</w:t>
      </w:r>
      <w:r w:rsidRPr="00AF11A9">
        <w:t>motte, typographe, Milot et Léger. Comme commissaires de la coop</w:t>
      </w:r>
      <w:r w:rsidRPr="00AF11A9">
        <w:t>é</w:t>
      </w:r>
      <w:r w:rsidRPr="00AF11A9">
        <w:t>rative avaient été choisis</w:t>
      </w:r>
      <w:r>
        <w:t> :</w:t>
      </w:r>
      <w:r w:rsidRPr="00AF11A9">
        <w:t xml:space="preserve"> Ch. Faes, Ch. Minne et H. Neefs.</w:t>
      </w:r>
    </w:p>
    <w:p w14:paraId="7C133B3C" w14:textId="77777777" w:rsidR="00EA5760" w:rsidRPr="00AF11A9" w:rsidRDefault="00EA5760" w:rsidP="00EA5760">
      <w:pPr>
        <w:spacing w:before="120" w:after="120"/>
        <w:jc w:val="both"/>
      </w:pPr>
      <w:r w:rsidRPr="00AF11A9">
        <w:t xml:space="preserve">Le </w:t>
      </w:r>
      <w:r w:rsidRPr="00AF11A9">
        <w:rPr>
          <w:i/>
        </w:rPr>
        <w:t>Peuple</w:t>
      </w:r>
      <w:r w:rsidRPr="00AF11A9">
        <w:t>, malgré un tirage de dix à douze mille exemplaires, qui tomba jusqu'à sept mille, ne parvint pas à nouer les deux bouts. Il fa</w:t>
      </w:r>
      <w:r w:rsidRPr="00AF11A9">
        <w:t>l</w:t>
      </w:r>
      <w:r w:rsidRPr="00AF11A9">
        <w:t xml:space="preserve">lut une intervention constante de la coopérative </w:t>
      </w:r>
      <w:r w:rsidRPr="00AF11A9">
        <w:rPr>
          <w:i/>
        </w:rPr>
        <w:t>La Maison du Peuple</w:t>
      </w:r>
      <w:r w:rsidRPr="00AF11A9">
        <w:t>, pour parfaire le déficit.</w:t>
      </w:r>
    </w:p>
    <w:p w14:paraId="08D46459" w14:textId="77777777" w:rsidR="00EA5760" w:rsidRPr="00AF11A9" w:rsidRDefault="00EA5760" w:rsidP="00EA5760">
      <w:pPr>
        <w:spacing w:before="120" w:after="120"/>
        <w:jc w:val="both"/>
      </w:pPr>
      <w:r w:rsidRPr="00AF11A9">
        <w:t>Et cependant, les dépenses étaient réduites</w:t>
      </w:r>
      <w:r>
        <w:t> :</w:t>
      </w:r>
      <w:r w:rsidRPr="00AF11A9">
        <w:t xml:space="preserve"> 5 typographes, 2 r</w:t>
      </w:r>
      <w:r w:rsidRPr="00AF11A9">
        <w:t>é</w:t>
      </w:r>
      <w:r w:rsidRPr="00AF11A9">
        <w:t>dacteurs, un administrateur et un expéditeur, payés chacun à raison de 5 fr. 50 par jour.</w:t>
      </w:r>
    </w:p>
    <w:p w14:paraId="571A69A5" w14:textId="77777777" w:rsidR="00EA5760" w:rsidRPr="00AF11A9" w:rsidRDefault="00EA5760" w:rsidP="00EA5760">
      <w:pPr>
        <w:spacing w:before="120" w:after="120"/>
        <w:jc w:val="both"/>
      </w:pPr>
      <w:r>
        <w:br w:type="page"/>
      </w:r>
      <w:r w:rsidRPr="00AF11A9">
        <w:lastRenderedPageBreak/>
        <w:t xml:space="preserve">Après des années de lutte et de misère, la coopérative </w:t>
      </w:r>
      <w:r w:rsidRPr="00AF11A9">
        <w:rPr>
          <w:i/>
        </w:rPr>
        <w:t>Le Peuple</w:t>
      </w:r>
      <w:r w:rsidRPr="00AF11A9">
        <w:t xml:space="preserve"> fut liquidée. La </w:t>
      </w:r>
      <w:r w:rsidRPr="00AF11A9">
        <w:rPr>
          <w:i/>
        </w:rPr>
        <w:t>Maison du Peuple</w:t>
      </w:r>
      <w:r w:rsidRPr="00AF11A9">
        <w:t xml:space="preserve"> reprit le journal avec sa situation active et passive, passive surtout, - et le journal continua à vivre très modestement.</w:t>
      </w:r>
    </w:p>
    <w:p w14:paraId="2B53CB70" w14:textId="77777777" w:rsidR="00EA5760" w:rsidRPr="00AF11A9" w:rsidRDefault="00EA5760" w:rsidP="00EA5760">
      <w:pPr>
        <w:spacing w:before="120" w:after="120"/>
        <w:jc w:val="both"/>
      </w:pPr>
      <w:r w:rsidRPr="00AF11A9">
        <w:t>Vers la fin de l'année 1891, le Parti ouvrier avait grandi et le mo</w:t>
      </w:r>
      <w:r w:rsidRPr="00AF11A9">
        <w:t>u</w:t>
      </w:r>
      <w:r w:rsidRPr="00AF11A9">
        <w:t>vement pour la revision et le suffrage universel avait acquis une a</w:t>
      </w:r>
      <w:r w:rsidRPr="00AF11A9">
        <w:t>m</w:t>
      </w:r>
      <w:r w:rsidRPr="00AF11A9">
        <w:t>pleur peu commune.</w:t>
      </w:r>
    </w:p>
    <w:p w14:paraId="48B06220" w14:textId="77777777" w:rsidR="00EA5760" w:rsidRPr="00AF11A9" w:rsidRDefault="00EA5760" w:rsidP="00EA5760">
      <w:pPr>
        <w:spacing w:before="120" w:after="120"/>
        <w:jc w:val="both"/>
      </w:pPr>
      <w:r w:rsidRPr="00AF11A9">
        <w:t>Il fallait frapper un grand coup.</w:t>
      </w:r>
    </w:p>
    <w:p w14:paraId="31B148AE" w14:textId="77777777" w:rsidR="00EA5760" w:rsidRPr="00AF11A9" w:rsidRDefault="00EA5760" w:rsidP="00EA5760">
      <w:pPr>
        <w:spacing w:before="120" w:after="120"/>
        <w:jc w:val="both"/>
      </w:pPr>
      <w:r w:rsidRPr="00AF11A9">
        <w:t xml:space="preserve">Je proposai un jour à Volders la transformation du petit </w:t>
      </w:r>
      <w:r w:rsidRPr="00AF11A9">
        <w:rPr>
          <w:i/>
        </w:rPr>
        <w:t>Peuple</w:t>
      </w:r>
      <w:r w:rsidRPr="00AF11A9">
        <w:t xml:space="preserve"> - qui se vendait 3 centimes alors - en un grand journal à 5 centimes</w:t>
      </w:r>
      <w:r>
        <w:t> ;</w:t>
      </w:r>
      <w:r w:rsidRPr="00AF11A9">
        <w:t xml:space="preserve"> la création d'un diminutif du </w:t>
      </w:r>
      <w:r w:rsidRPr="00AF11A9">
        <w:rPr>
          <w:i/>
        </w:rPr>
        <w:t>Peuple</w:t>
      </w:r>
      <w:r w:rsidRPr="00AF11A9">
        <w:t xml:space="preserve"> sous le nom</w:t>
      </w:r>
      <w:r>
        <w:t xml:space="preserve"> [380]</w:t>
      </w:r>
      <w:r w:rsidRPr="00AF11A9">
        <w:t xml:space="preserve"> d'</w:t>
      </w:r>
      <w:r w:rsidRPr="00AF11A9">
        <w:rPr>
          <w:i/>
        </w:rPr>
        <w:t>Écho du Pe</w:t>
      </w:r>
      <w:r w:rsidRPr="00AF11A9">
        <w:rPr>
          <w:i/>
        </w:rPr>
        <w:t>u</w:t>
      </w:r>
      <w:r w:rsidRPr="00AF11A9">
        <w:rPr>
          <w:i/>
        </w:rPr>
        <w:t>ple</w:t>
      </w:r>
      <w:r w:rsidRPr="00AF11A9">
        <w:t xml:space="preserve">, et ce par la constitution d'une société coopérative </w:t>
      </w:r>
      <w:r w:rsidRPr="00AF11A9">
        <w:rPr>
          <w:i/>
        </w:rPr>
        <w:t>La Presse soci</w:t>
      </w:r>
      <w:r w:rsidRPr="00AF11A9">
        <w:rPr>
          <w:i/>
        </w:rPr>
        <w:t>a</w:t>
      </w:r>
      <w:r w:rsidRPr="00AF11A9">
        <w:rPr>
          <w:i/>
        </w:rPr>
        <w:t>liste</w:t>
      </w:r>
      <w:r w:rsidRPr="00AF11A9">
        <w:t>, au capital de 50,000 francs.</w:t>
      </w:r>
    </w:p>
    <w:p w14:paraId="793E19FE" w14:textId="77777777" w:rsidR="00EA5760" w:rsidRPr="00AF11A9" w:rsidRDefault="00EA5760" w:rsidP="00EA5760">
      <w:pPr>
        <w:spacing w:before="120" w:after="120"/>
        <w:jc w:val="both"/>
      </w:pPr>
      <w:r w:rsidRPr="00AF11A9">
        <w:t xml:space="preserve">Lorsque je lui développai ce projet, Volders me regarda avec pitié, se demandant si je me moquais de lui ou si j'étais atteint de la folie des grandeurs. J'insistai cependant et, quelques semaines plus tard, le 13 décembre 1891, la coopérative </w:t>
      </w:r>
      <w:r w:rsidRPr="00AF11A9">
        <w:rPr>
          <w:i/>
        </w:rPr>
        <w:t>La Presse socialiste</w:t>
      </w:r>
      <w:r w:rsidRPr="00AF11A9">
        <w:t xml:space="preserve"> était fondée</w:t>
      </w:r>
      <w:r>
        <w:t> ;</w:t>
      </w:r>
      <w:r w:rsidRPr="00AF11A9">
        <w:t xml:space="preserve"> elle loua et acheta ensuite l'immeuble du no 35 de la rue des Sables, le </w:t>
      </w:r>
      <w:r w:rsidRPr="00AF11A9">
        <w:rPr>
          <w:i/>
        </w:rPr>
        <w:t>Peuple</w:t>
      </w:r>
      <w:r w:rsidRPr="00AF11A9">
        <w:t xml:space="preserve"> à 5 centimes paraissait et à côté de lui </w:t>
      </w:r>
      <w:r w:rsidRPr="00AF11A9">
        <w:rPr>
          <w:i/>
        </w:rPr>
        <w:t>L’Écho du Peuple</w:t>
      </w:r>
      <w:r w:rsidRPr="00AF11A9">
        <w:t xml:space="preserve"> à 2 centimes.</w:t>
      </w:r>
    </w:p>
    <w:p w14:paraId="5E781CDC" w14:textId="77777777" w:rsidR="00EA5760" w:rsidRPr="00AF11A9" w:rsidRDefault="00EA5760" w:rsidP="00EA5760">
      <w:pPr>
        <w:spacing w:before="120" w:after="120"/>
        <w:jc w:val="both"/>
      </w:pPr>
      <w:r w:rsidRPr="00AF11A9">
        <w:t>Depuis, grâce au concours dévoué, au travail persévérant de no</w:t>
      </w:r>
      <w:r w:rsidRPr="00AF11A9">
        <w:t>u</w:t>
      </w:r>
      <w:r w:rsidRPr="00AF11A9">
        <w:t>veaux lutteurs, grâce aussi aux succès électoraux remportés par le Pa</w:t>
      </w:r>
      <w:r w:rsidRPr="00AF11A9">
        <w:t>r</w:t>
      </w:r>
      <w:r w:rsidRPr="00AF11A9">
        <w:t>ti ouvrier et à l'entrée à la Chambre d'une trentaine de députés soci</w:t>
      </w:r>
      <w:r w:rsidRPr="00AF11A9">
        <w:t>a</w:t>
      </w:r>
      <w:r w:rsidRPr="00AF11A9">
        <w:t>listes, la presse socialiste a marché de progrès en progrès.</w:t>
      </w:r>
    </w:p>
    <w:p w14:paraId="40F7F9DD" w14:textId="77777777" w:rsidR="00EA5760" w:rsidRDefault="00EA5760" w:rsidP="00EA5760">
      <w:pPr>
        <w:spacing w:before="120" w:after="120"/>
        <w:jc w:val="both"/>
      </w:pPr>
      <w:r w:rsidRPr="00AF11A9">
        <w:t>Nous en parlerons en détail dans un autre chapitre.</w:t>
      </w:r>
    </w:p>
    <w:p w14:paraId="04397A3E" w14:textId="77777777" w:rsidR="00EA5760" w:rsidRPr="00AF11A9" w:rsidRDefault="00EA5760" w:rsidP="00EA5760">
      <w:pPr>
        <w:spacing w:before="120" w:after="120"/>
        <w:jc w:val="both"/>
      </w:pPr>
    </w:p>
    <w:p w14:paraId="2C133FAB" w14:textId="77777777" w:rsidR="00EA5760" w:rsidRPr="00AF11A9" w:rsidRDefault="00EA5760" w:rsidP="00EA5760">
      <w:pPr>
        <w:pStyle w:val="c"/>
      </w:pPr>
      <w:r w:rsidRPr="00AF11A9">
        <w:t>*</w:t>
      </w:r>
      <w:r>
        <w:br/>
      </w:r>
      <w:r w:rsidRPr="00AF11A9">
        <w:t>*</w:t>
      </w:r>
      <w:r>
        <w:t xml:space="preserve">    </w:t>
      </w:r>
      <w:r w:rsidRPr="00AF11A9">
        <w:t xml:space="preserve">  *</w:t>
      </w:r>
    </w:p>
    <w:p w14:paraId="797E3DDD" w14:textId="77777777" w:rsidR="00EA5760" w:rsidRPr="00AF11A9" w:rsidRDefault="00EA5760" w:rsidP="00EA5760">
      <w:pPr>
        <w:pStyle w:val="p"/>
      </w:pPr>
      <w:r w:rsidRPr="00AF11A9">
        <w:br w:type="page"/>
      </w:r>
      <w:r>
        <w:lastRenderedPageBreak/>
        <w:t>[380]</w:t>
      </w:r>
    </w:p>
    <w:p w14:paraId="7B1830B5" w14:textId="77777777" w:rsidR="00EA5760" w:rsidRPr="00E07116" w:rsidRDefault="00EA5760" w:rsidP="00EA5760">
      <w:pPr>
        <w:jc w:val="both"/>
      </w:pPr>
    </w:p>
    <w:p w14:paraId="6A117F78" w14:textId="77777777" w:rsidR="00EA5760" w:rsidRPr="00E07116" w:rsidRDefault="00EA5760" w:rsidP="00EA5760">
      <w:pPr>
        <w:jc w:val="both"/>
      </w:pPr>
    </w:p>
    <w:p w14:paraId="3C541834" w14:textId="77777777" w:rsidR="00EA5760" w:rsidRPr="00F54CC7" w:rsidRDefault="00EA5760" w:rsidP="00EA5760">
      <w:pPr>
        <w:spacing w:after="120"/>
        <w:ind w:firstLine="0"/>
        <w:jc w:val="center"/>
        <w:rPr>
          <w:sz w:val="24"/>
        </w:rPr>
      </w:pPr>
      <w:bookmarkStart w:id="19" w:name="histoire_2_pt_4_chap_07"/>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0131552B" w14:textId="77777777" w:rsidR="00EA5760" w:rsidRPr="00384B20" w:rsidRDefault="00EA5760" w:rsidP="00EA5760">
      <w:pPr>
        <w:pStyle w:val="Titreniveau1"/>
      </w:pPr>
      <w:r>
        <w:t>Chapitre VII</w:t>
      </w:r>
    </w:p>
    <w:p w14:paraId="5C9CF0AA" w14:textId="77777777" w:rsidR="00EA5760" w:rsidRPr="00E07116" w:rsidRDefault="00EA5760" w:rsidP="00EA5760">
      <w:pPr>
        <w:jc w:val="both"/>
        <w:rPr>
          <w:szCs w:val="36"/>
        </w:rPr>
      </w:pPr>
    </w:p>
    <w:p w14:paraId="0BC9A3BF" w14:textId="77777777" w:rsidR="00EA5760" w:rsidRPr="00E07116" w:rsidRDefault="00EA5760" w:rsidP="00EA5760">
      <w:pPr>
        <w:pStyle w:val="Titreniveau2"/>
      </w:pPr>
      <w:r>
        <w:t>Les débuts du Parti ouvrier</w:t>
      </w:r>
      <w:r>
        <w:br/>
        <w:t>et les évènements de 1886</w:t>
      </w:r>
    </w:p>
    <w:bookmarkEnd w:id="19"/>
    <w:p w14:paraId="519B8A3D" w14:textId="77777777" w:rsidR="00EA5760" w:rsidRPr="00E07116" w:rsidRDefault="00EA5760" w:rsidP="00EA5760">
      <w:pPr>
        <w:jc w:val="both"/>
        <w:rPr>
          <w:szCs w:val="36"/>
        </w:rPr>
      </w:pPr>
    </w:p>
    <w:p w14:paraId="5713144F" w14:textId="77777777" w:rsidR="00EA5760" w:rsidRPr="00AF11A9" w:rsidRDefault="00EA5760" w:rsidP="00EA5760">
      <w:pPr>
        <w:spacing w:before="120" w:after="120"/>
        <w:jc w:val="both"/>
      </w:pPr>
    </w:p>
    <w:p w14:paraId="11FF05DA" w14:textId="77777777" w:rsidR="00EA5760" w:rsidRPr="00AF11A9" w:rsidRDefault="00EA5760" w:rsidP="00EA5760">
      <w:pPr>
        <w:pStyle w:val="chaptdm"/>
      </w:pPr>
      <w:r w:rsidRPr="00AF11A9">
        <w:t>But et organisation du Parti ouvrier belge. - Crise économique et sociale. - Avertissements. - Indifférence du pouvoir. - Revendic</w:t>
      </w:r>
      <w:r w:rsidRPr="00AF11A9">
        <w:t>a</w:t>
      </w:r>
      <w:r w:rsidRPr="00AF11A9">
        <w:t>tion du suffrage universel. - Manifestation nationale du 13 juin 1886. - Le catéchisme du peuple d'Alfred Defuisseaux. - Émeutes et grèves à Liège. - Émeutes sanglantes et fusillades au pays de Charleroi. - L'agitation s'étend et grandit. - Débat à la chambre. - Attitude déplorable des chefs des deux partis bourgeois.</w:t>
      </w:r>
    </w:p>
    <w:p w14:paraId="7F9025ED" w14:textId="77777777" w:rsidR="00EA5760" w:rsidRPr="00AF11A9" w:rsidRDefault="00EA5760" w:rsidP="00EA5760">
      <w:pPr>
        <w:spacing w:before="120" w:after="120"/>
        <w:jc w:val="both"/>
      </w:pPr>
    </w:p>
    <w:p w14:paraId="580BFBF8"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5ECE3122" w14:textId="77777777" w:rsidR="00EA5760" w:rsidRPr="00AF11A9" w:rsidRDefault="00EA5760" w:rsidP="00EA5760">
      <w:pPr>
        <w:spacing w:before="120" w:after="120"/>
        <w:jc w:val="both"/>
      </w:pPr>
      <w:r w:rsidRPr="00AF11A9">
        <w:t>Le Parti ouvrier déploya une grande énergie dans le courant de l'année 1885, pour s'organiser solidement. Ses fondateurs avaient compris que sans une sérieuse organisation des travailleurs, il n'y avait rien à attendre des classes dirigeantes.</w:t>
      </w:r>
    </w:p>
    <w:p w14:paraId="273FCF9A" w14:textId="77777777" w:rsidR="00EA5760" w:rsidRPr="00AF11A9" w:rsidRDefault="00EA5760" w:rsidP="00EA5760">
      <w:pPr>
        <w:spacing w:before="120" w:after="120"/>
        <w:jc w:val="both"/>
      </w:pPr>
      <w:r>
        <w:t>[381]</w:t>
      </w:r>
    </w:p>
    <w:p w14:paraId="560C1026" w14:textId="77777777" w:rsidR="00EA5760" w:rsidRPr="00AF11A9" w:rsidRDefault="00EA5760" w:rsidP="00EA5760">
      <w:pPr>
        <w:spacing w:before="120" w:after="120"/>
        <w:jc w:val="both"/>
      </w:pPr>
      <w:r w:rsidRPr="00AF11A9">
        <w:t>Cette organisation devait être à la fois économique, professionnelle et politique.</w:t>
      </w:r>
    </w:p>
    <w:p w14:paraId="27D46D67" w14:textId="77777777" w:rsidR="00EA5760" w:rsidRPr="00AF11A9" w:rsidRDefault="00EA5760" w:rsidP="00EA5760">
      <w:pPr>
        <w:spacing w:before="120" w:after="120"/>
        <w:jc w:val="both"/>
      </w:pPr>
      <w:r w:rsidRPr="00AF11A9">
        <w:t>Les ouvriers d'un même métier devaient constituer des associations ou syndicats pour la défense de leurs intérêts professionnels. Ils d</w:t>
      </w:r>
      <w:r w:rsidRPr="00AF11A9">
        <w:t>e</w:t>
      </w:r>
      <w:r w:rsidRPr="00AF11A9">
        <w:t>vaient aussi, comme membre de la nation, conquérir leurs droits de citoyens, c'est-à-dire être électeurs et avoir ainsi une influence sur la législation qui règle les droits civils, politiques, sociaux et impose des charges fiscales, militaires et autres.</w:t>
      </w:r>
    </w:p>
    <w:p w14:paraId="1B75DBF7" w14:textId="77777777" w:rsidR="00EA5760" w:rsidRPr="00AF11A9" w:rsidRDefault="00EA5760" w:rsidP="00EA5760">
      <w:pPr>
        <w:spacing w:before="120" w:after="120"/>
        <w:jc w:val="both"/>
      </w:pPr>
      <w:r w:rsidRPr="00AF11A9">
        <w:lastRenderedPageBreak/>
        <w:t>L'élite des classes ouvrières avait enfin compris l'importance qu'il y a de disposer de la puissance de la loi, puissance dont la bourgeoisie avait seule le monopole et qui s'en servait à son profit exclusif, faisant peser sur le peuple toutes les charges.</w:t>
      </w:r>
    </w:p>
    <w:p w14:paraId="13845A84" w14:textId="77777777" w:rsidR="00EA5760" w:rsidRPr="00AF11A9" w:rsidRDefault="00EA5760" w:rsidP="00EA5760">
      <w:pPr>
        <w:spacing w:before="120" w:after="120"/>
        <w:jc w:val="both"/>
      </w:pPr>
      <w:r w:rsidRPr="00AF11A9">
        <w:t>L'arme de la loi qui, entre les mains de l'oligarchie bourgeoise, était un instrument de domination et d'exploitation de la masse ouvri</w:t>
      </w:r>
      <w:r w:rsidRPr="00AF11A9">
        <w:t>è</w:t>
      </w:r>
      <w:r w:rsidRPr="00AF11A9">
        <w:t>re, pouvait devenir un instrument d'émancipation pour les travailleurs, en répartissant plus équitablement les charges et en faisant servir la législation à la protection des ouvriers qui sont désarmés devant le capital organisé.</w:t>
      </w:r>
    </w:p>
    <w:p w14:paraId="57912DE1" w14:textId="77777777" w:rsidR="00EA5760" w:rsidRPr="00AF11A9" w:rsidRDefault="00EA5760" w:rsidP="00EA5760">
      <w:pPr>
        <w:spacing w:before="120" w:after="120"/>
        <w:jc w:val="both"/>
      </w:pPr>
      <w:r w:rsidRPr="00AF11A9">
        <w:t>Le but poursuivi par le Parti nouveau fut donc l'émancipation s</w:t>
      </w:r>
      <w:r w:rsidRPr="00AF11A9">
        <w:t>o</w:t>
      </w:r>
      <w:r w:rsidRPr="00AF11A9">
        <w:t>ciale du travail et son moyen était double</w:t>
      </w:r>
      <w:r>
        <w:t> :</w:t>
      </w:r>
      <w:r w:rsidRPr="00AF11A9">
        <w:t xml:space="preserve"> organisation professionne</w:t>
      </w:r>
      <w:r w:rsidRPr="00AF11A9">
        <w:t>l</w:t>
      </w:r>
      <w:r w:rsidRPr="00AF11A9">
        <w:t>le et, grâce au droit de suffrage, la conquête des pouvoirs publics.</w:t>
      </w:r>
    </w:p>
    <w:p w14:paraId="7799E5DB" w14:textId="77777777" w:rsidR="00EA5760" w:rsidRPr="00AF11A9" w:rsidRDefault="00EA5760" w:rsidP="00EA5760">
      <w:pPr>
        <w:spacing w:before="120" w:after="120"/>
        <w:jc w:val="both"/>
      </w:pPr>
      <w:r w:rsidRPr="00AF11A9">
        <w:t>Mais, à côté des syndicats et des ligues ouvrières politiques, le Pa</w:t>
      </w:r>
      <w:r w:rsidRPr="00AF11A9">
        <w:t>r</w:t>
      </w:r>
      <w:r w:rsidRPr="00AF11A9">
        <w:t>ti ouvrier organisa aussi des coopératives, afin de procurer à ses me</w:t>
      </w:r>
      <w:r w:rsidRPr="00AF11A9">
        <w:t>m</w:t>
      </w:r>
      <w:r w:rsidRPr="00AF11A9">
        <w:t>bres des denrées alimentaires à bon marché, et à ses organisations des ressources pour la propagande des idées et les luttes politiques et éle</w:t>
      </w:r>
      <w:r w:rsidRPr="00AF11A9">
        <w:t>c</w:t>
      </w:r>
      <w:r w:rsidRPr="00AF11A9">
        <w:t>torales.</w:t>
      </w:r>
    </w:p>
    <w:p w14:paraId="6613E995" w14:textId="77777777" w:rsidR="00EA5760" w:rsidRPr="00AF11A9" w:rsidRDefault="00EA5760" w:rsidP="00EA5760">
      <w:pPr>
        <w:spacing w:before="120" w:after="120"/>
        <w:jc w:val="both"/>
      </w:pPr>
      <w:r w:rsidRPr="00AF11A9">
        <w:t>Les ouvriers, en général, sont pauvres et leurs salaires très réduits. Il leur est, par conséquent, difficile de payer de fortes cotisations</w:t>
      </w:r>
      <w:r>
        <w:t> ;</w:t>
      </w:r>
      <w:r w:rsidRPr="00AF11A9">
        <w:t xml:space="preserve"> c</w:t>
      </w:r>
      <w:r w:rsidRPr="00AF11A9">
        <w:t>e</w:t>
      </w:r>
      <w:r w:rsidRPr="00AF11A9">
        <w:t>pendant pour mener à bien une œuvre aussi gigantesque que celle que se proposait le Parti socialiste, des ressources sérieuses étaient néce</w:t>
      </w:r>
      <w:r w:rsidRPr="00AF11A9">
        <w:t>s</w:t>
      </w:r>
      <w:r w:rsidRPr="00AF11A9">
        <w:t>saires. Ces ressources, le nouveau Parti devait les trouver principal</w:t>
      </w:r>
      <w:r w:rsidRPr="00AF11A9">
        <w:t>e</w:t>
      </w:r>
      <w:r w:rsidRPr="00AF11A9">
        <w:t>ment dans les coopératives.</w:t>
      </w:r>
    </w:p>
    <w:p w14:paraId="24F4F00B" w14:textId="77777777" w:rsidR="00EA5760" w:rsidRPr="00AF11A9" w:rsidRDefault="00EA5760" w:rsidP="00EA5760">
      <w:pPr>
        <w:pStyle w:val="c"/>
      </w:pPr>
      <w:r w:rsidRPr="00AF11A9">
        <w:t>*</w:t>
      </w:r>
      <w:r>
        <w:br/>
      </w:r>
      <w:r w:rsidRPr="00AF11A9">
        <w:t>*</w:t>
      </w:r>
      <w:r>
        <w:t xml:space="preserve">    </w:t>
      </w:r>
      <w:r w:rsidRPr="00AF11A9">
        <w:t xml:space="preserve">  *</w:t>
      </w:r>
    </w:p>
    <w:p w14:paraId="63A99396" w14:textId="77777777" w:rsidR="00EA5760" w:rsidRPr="00AF11A9" w:rsidRDefault="00EA5760" w:rsidP="00EA5760">
      <w:pPr>
        <w:spacing w:before="120" w:after="120"/>
        <w:jc w:val="both"/>
      </w:pPr>
      <w:r w:rsidRPr="00AF11A9">
        <w:t xml:space="preserve">Au moment où le Parti ouvrier se constitua, une crise industrielle </w:t>
      </w:r>
      <w:r>
        <w:t xml:space="preserve">[382] </w:t>
      </w:r>
      <w:r w:rsidRPr="00AF11A9">
        <w:t>intense sévissait depuis quelques années en Belgique, et les pouvoirs publics n'y prêtaient guère attention, étant de l'avis de l'a</w:t>
      </w:r>
      <w:r w:rsidRPr="00AF11A9">
        <w:t>n</w:t>
      </w:r>
      <w:r w:rsidRPr="00AF11A9">
        <w:t>cien ministre Eudore Pirmez qui soutenait que c'était d'une crise d'abondance que l'on souffrait.</w:t>
      </w:r>
    </w:p>
    <w:p w14:paraId="7B8FC72B" w14:textId="77777777" w:rsidR="00EA5760" w:rsidRPr="00AF11A9" w:rsidRDefault="00EA5760" w:rsidP="00EA5760">
      <w:pPr>
        <w:spacing w:before="120" w:after="120"/>
        <w:jc w:val="both"/>
      </w:pPr>
      <w:r w:rsidRPr="00AF11A9">
        <w:t>On a vu aussi quelle avait été l'attitude des dirigeants des deux pa</w:t>
      </w:r>
      <w:r w:rsidRPr="00AF11A9">
        <w:t>r</w:t>
      </w:r>
      <w:r w:rsidRPr="00AF11A9">
        <w:t>tis en ce qui concerne la question sociale. Celle-ci était niée et on avait établi en dogme politique, l'interdiction, pour les parlements, de lég</w:t>
      </w:r>
      <w:r w:rsidRPr="00AF11A9">
        <w:t>i</w:t>
      </w:r>
      <w:r w:rsidRPr="00AF11A9">
        <w:t>férer en matière de travail, même lorsqu'il s'agissait de protéger les enfants et les mineurs</w:t>
      </w:r>
      <w:r>
        <w:t> !</w:t>
      </w:r>
    </w:p>
    <w:p w14:paraId="55D8A91E" w14:textId="77777777" w:rsidR="00EA5760" w:rsidRPr="00AF11A9" w:rsidRDefault="00EA5760" w:rsidP="00EA5760">
      <w:pPr>
        <w:spacing w:before="120" w:after="120"/>
        <w:jc w:val="both"/>
      </w:pPr>
      <w:r w:rsidRPr="00AF11A9">
        <w:lastRenderedPageBreak/>
        <w:t>La lutte qu'allait entreprendre le Parti ouvrier était donc difficile et l'effort à accomplir considérable. Mais les événements le servirent admirablement, comme on le verra dans la suite.</w:t>
      </w:r>
    </w:p>
    <w:p w14:paraId="73DCBE56" w14:textId="77777777" w:rsidR="00EA5760" w:rsidRPr="00AF11A9" w:rsidRDefault="00EA5760" w:rsidP="00EA5760">
      <w:pPr>
        <w:spacing w:before="120" w:after="120"/>
        <w:jc w:val="both"/>
      </w:pPr>
      <w:r w:rsidRPr="00AF11A9">
        <w:t xml:space="preserve">Dans le </w:t>
      </w:r>
      <w:r w:rsidRPr="00AF11A9">
        <w:rPr>
          <w:i/>
        </w:rPr>
        <w:t>Peuple</w:t>
      </w:r>
      <w:r w:rsidRPr="00AF11A9">
        <w:t xml:space="preserve"> du 28 février 1886, je publiai, sous le titre</w:t>
      </w:r>
      <w:r>
        <w:t> :</w:t>
      </w:r>
      <w:r w:rsidRPr="00AF11A9">
        <w:t xml:space="preserve"> </w:t>
      </w:r>
      <w:r w:rsidRPr="00AF11A9">
        <w:rPr>
          <w:i/>
        </w:rPr>
        <w:t>Ave</w:t>
      </w:r>
      <w:r w:rsidRPr="00AF11A9">
        <w:rPr>
          <w:i/>
        </w:rPr>
        <w:t>r</w:t>
      </w:r>
      <w:r w:rsidRPr="00AF11A9">
        <w:rPr>
          <w:i/>
        </w:rPr>
        <w:t>tissement</w:t>
      </w:r>
      <w:r w:rsidRPr="00AF11A9">
        <w:t>, un article dont voici quelques extraits</w:t>
      </w:r>
      <w:r>
        <w:t> :</w:t>
      </w:r>
    </w:p>
    <w:p w14:paraId="767ECC4B" w14:textId="77777777" w:rsidR="00EA5760" w:rsidRDefault="00EA5760" w:rsidP="00EA5760">
      <w:pPr>
        <w:pStyle w:val="Grillecouleur-Accent1"/>
      </w:pPr>
    </w:p>
    <w:p w14:paraId="79705E64" w14:textId="77777777" w:rsidR="00EA5760" w:rsidRPr="00AF11A9" w:rsidRDefault="00EA5760" w:rsidP="00EA5760">
      <w:pPr>
        <w:pStyle w:val="Grillecouleur-Accent1"/>
      </w:pPr>
      <w:r>
        <w:t>« </w:t>
      </w:r>
      <w:r w:rsidRPr="00AF11A9">
        <w:t>L'Europe traverse en ce moment une de ces crises qui gardent un nom dans l'histoire. Jamais, depuis un siècle, les nations n'ont été aussi agitées. Partout on entend les mêmes plaintes, les mêmes revendications. Les o</w:t>
      </w:r>
      <w:r w:rsidRPr="00AF11A9">
        <w:t>u</w:t>
      </w:r>
      <w:r w:rsidRPr="00AF11A9">
        <w:t>vriers demandent du travail et l'on ne peut leur en fournir. Ils ont faim et froid, et les magasins sont pleins de marchandises, qui restent là, attendant le consommateur qui ne vient pas.</w:t>
      </w:r>
    </w:p>
    <w:p w14:paraId="66E219FD" w14:textId="77777777" w:rsidR="00EA5760" w:rsidRPr="00AF11A9" w:rsidRDefault="00EA5760" w:rsidP="00EA5760">
      <w:pPr>
        <w:pStyle w:val="Grillecouleur-Accent1"/>
      </w:pPr>
      <w:r>
        <w:t>« </w:t>
      </w:r>
      <w:r w:rsidRPr="00AF11A9">
        <w:t>Déjà les pauvres commencent à se fâcher. Les manifestations et les émeutes sont à l'ordre du jour. Tout cela ne présage rien de bon et l'on peut se demander comment cela finira.</w:t>
      </w:r>
    </w:p>
    <w:p w14:paraId="0B0BDBE6" w14:textId="77777777" w:rsidR="00EA5760" w:rsidRPr="00AF11A9" w:rsidRDefault="00EA5760" w:rsidP="00EA5760">
      <w:pPr>
        <w:pStyle w:val="Grillecouleur-Accent1"/>
      </w:pPr>
      <w:r>
        <w:t>« </w:t>
      </w:r>
      <w:r w:rsidRPr="00AF11A9">
        <w:t>La reprise des affaires pourrait, dans une certaine mesure, reculer le mal, mais après</w:t>
      </w:r>
      <w:r>
        <w:t> ?</w:t>
      </w:r>
    </w:p>
    <w:p w14:paraId="60FFC9FD" w14:textId="77777777" w:rsidR="00EA5760" w:rsidRPr="00AF11A9" w:rsidRDefault="00EA5760" w:rsidP="00EA5760">
      <w:pPr>
        <w:pStyle w:val="Grillecouleur-Accent1"/>
      </w:pPr>
      <w:r>
        <w:t>« </w:t>
      </w:r>
      <w:r w:rsidRPr="00AF11A9">
        <w:t>Ce qu'il faut, c'est s'occuper de la question sociale dont le monde est plein. Si ceux qui président aux destinées des nations ne s'en préoccupent point, ils seront responsables des catastrophes prochaines.</w:t>
      </w:r>
    </w:p>
    <w:p w14:paraId="4FF4DB08" w14:textId="77777777" w:rsidR="00EA5760" w:rsidRPr="00AF11A9" w:rsidRDefault="00EA5760" w:rsidP="00EA5760">
      <w:pPr>
        <w:pStyle w:val="Grillecouleur-Accent1"/>
      </w:pPr>
      <w:r>
        <w:t>« </w:t>
      </w:r>
      <w:r w:rsidRPr="00AF11A9">
        <w:t>Cependant, les avertissements ne leur auront pas manqué. Depuis de longues années, ceux qui, en Belgique, ont étudié la question ouvrière, n'ont pas ménagé leurs conseils, n'ont pas caché leurs pressentiments.</w:t>
      </w:r>
    </w:p>
    <w:p w14:paraId="7F839FDD" w14:textId="77777777" w:rsidR="00EA5760" w:rsidRPr="00AF11A9" w:rsidRDefault="00EA5760" w:rsidP="00EA5760">
      <w:pPr>
        <w:pStyle w:val="Grillecouleur-Accent1"/>
      </w:pPr>
      <w:r>
        <w:t>« </w:t>
      </w:r>
      <w:r w:rsidRPr="00AF11A9">
        <w:t>Hier, en feuilletant un vieil ouvrage de Ducpétiaux, datant de près de quarante ans, nous y avons retrouvé ce passage qu'il est bon de rappeler aujourd'hui</w:t>
      </w:r>
      <w:r>
        <w:t> :</w:t>
      </w:r>
    </w:p>
    <w:p w14:paraId="7798D8F1" w14:textId="77777777" w:rsidR="00EA5760" w:rsidRDefault="00EA5760" w:rsidP="00EA5760">
      <w:pPr>
        <w:pStyle w:val="p"/>
      </w:pPr>
      <w:r>
        <w:t>[833]</w:t>
      </w:r>
    </w:p>
    <w:p w14:paraId="3DC798E7" w14:textId="77777777" w:rsidR="00EA5760" w:rsidRPr="00AF11A9" w:rsidRDefault="00EA5760" w:rsidP="00EA5760">
      <w:pPr>
        <w:pStyle w:val="Grillecouleur-Accent1"/>
      </w:pPr>
      <w:r>
        <w:t>« ...Il</w:t>
      </w:r>
      <w:r w:rsidRPr="00AF11A9">
        <w:t xml:space="preserve"> est impossible, dit-il, de méconnaître les signes précurseurs d'une révolution nouvelle, non plus politique mais sociale</w:t>
      </w:r>
      <w:r>
        <w:t> ;</w:t>
      </w:r>
      <w:r w:rsidRPr="00AF11A9">
        <w:t xml:space="preserve"> révolution du travail contre le capital... Que la Belgique veille et observe</w:t>
      </w:r>
      <w:r>
        <w:t> ;</w:t>
      </w:r>
      <w:r w:rsidRPr="00AF11A9">
        <w:t xml:space="preserve"> qu'elle interroge avec une active sollicitude les douleurs de ses enfants et qu'elle se hâte d'améliorer leur sort</w:t>
      </w:r>
      <w:r>
        <w:t> !</w:t>
      </w:r>
      <w:r w:rsidRPr="00AF11A9">
        <w:t>…</w:t>
      </w:r>
    </w:p>
    <w:p w14:paraId="2D41996E" w14:textId="77777777" w:rsidR="00EA5760" w:rsidRPr="00AF11A9" w:rsidRDefault="00EA5760" w:rsidP="00EA5760">
      <w:pPr>
        <w:pStyle w:val="Grillecouleur-Accent1"/>
      </w:pPr>
      <w:r>
        <w:t>« </w:t>
      </w:r>
      <w:r w:rsidRPr="00AF11A9">
        <w:t>Prêtons l'oreille à ce long cri de souffrance qui s'élève du sein des classes laborieuses</w:t>
      </w:r>
      <w:r>
        <w:t> ;</w:t>
      </w:r>
      <w:r w:rsidRPr="00AF11A9">
        <w:t xml:space="preserve"> c'est notre devoir et c'est aussi notre intérêt. Le prol</w:t>
      </w:r>
      <w:r w:rsidRPr="00AF11A9">
        <w:t>é</w:t>
      </w:r>
      <w:r w:rsidRPr="00AF11A9">
        <w:t>taire qui courbe encore aujourd'hui la tête sous le joug séculaire qui pèse sur lui, peut se réveiller demain de son long sommeil, comme un ressort comprimé se détend. L'oppression sous laquelle il gémit ajoutera à ses fo</w:t>
      </w:r>
      <w:r w:rsidRPr="00AF11A9">
        <w:t>r</w:t>
      </w:r>
      <w:r w:rsidRPr="00AF11A9">
        <w:t>ces. Si nous n'allons pas au devant de lui, tendant une main bienveillante, cra</w:t>
      </w:r>
      <w:r w:rsidRPr="00AF11A9">
        <w:t>i</w:t>
      </w:r>
      <w:r w:rsidRPr="00AF11A9">
        <w:t xml:space="preserve">gnons qu'il ne vienne au devant de nous et nous fasse expier </w:t>
      </w:r>
      <w:r w:rsidRPr="00AF11A9">
        <w:lastRenderedPageBreak/>
        <w:t>notre long endurcissement. Telle est l'alternative qui nous est offerte</w:t>
      </w:r>
      <w:r>
        <w:t> :</w:t>
      </w:r>
      <w:r w:rsidRPr="00AF11A9">
        <w:t xml:space="preserve"> </w:t>
      </w:r>
      <w:r w:rsidRPr="00AF11A9">
        <w:rPr>
          <w:i/>
        </w:rPr>
        <w:t>faire justice ou la recevoir</w:t>
      </w:r>
      <w:r>
        <w:t> ;</w:t>
      </w:r>
      <w:r w:rsidRPr="00AF11A9">
        <w:t xml:space="preserve"> relever le prolétariat ou nous exposer à tomber sous ses coups</w:t>
      </w:r>
      <w:r>
        <w:t> ;</w:t>
      </w:r>
      <w:r w:rsidRPr="00AF11A9">
        <w:t xml:space="preserve"> peser nos droits et nos intérêts, en reconnaissant solennellement ceux des classes ouvrières, ou courir volontairement la chance d'un co</w:t>
      </w:r>
      <w:r w:rsidRPr="00AF11A9">
        <w:t>m</w:t>
      </w:r>
      <w:r w:rsidRPr="00AF11A9">
        <w:t>mun naufrage</w:t>
      </w:r>
      <w:r>
        <w:t> ! »</w:t>
      </w:r>
    </w:p>
    <w:p w14:paraId="48A7DDB0" w14:textId="77777777" w:rsidR="00EA5760" w:rsidRPr="00AF11A9" w:rsidRDefault="00EA5760" w:rsidP="00EA5760">
      <w:pPr>
        <w:pStyle w:val="Grillecouleur-Accent1"/>
      </w:pPr>
      <w:r>
        <w:t>« </w:t>
      </w:r>
      <w:r w:rsidRPr="00AF11A9">
        <w:t>Celui qui écrivait ces lignes était catholique et conservateur. Malhe</w:t>
      </w:r>
      <w:r w:rsidRPr="00AF11A9">
        <w:t>u</w:t>
      </w:r>
      <w:r w:rsidRPr="00AF11A9">
        <w:t>reusement, ses paroles restèrent sans écho et ne changèrent en rien la qui</w:t>
      </w:r>
      <w:r w:rsidRPr="00AF11A9">
        <w:t>é</w:t>
      </w:r>
      <w:r w:rsidRPr="00AF11A9">
        <w:t>tude de nos maîtres cléricaux ou doctrinaires.</w:t>
      </w:r>
    </w:p>
    <w:p w14:paraId="6AF082C6" w14:textId="77777777" w:rsidR="00EA5760" w:rsidRPr="00AF11A9" w:rsidRDefault="00EA5760" w:rsidP="00EA5760">
      <w:pPr>
        <w:pStyle w:val="Grillecouleur-Accent1"/>
      </w:pPr>
      <w:r>
        <w:t>« </w:t>
      </w:r>
      <w:r w:rsidRPr="00AF11A9">
        <w:t>Il y a quelque temps, un écrivain du parti libéral, M. Emile De Lav</w:t>
      </w:r>
      <w:r w:rsidRPr="00AF11A9">
        <w:t>e</w:t>
      </w:r>
      <w:r w:rsidRPr="00AF11A9">
        <w:t>leye, disait à son tour</w:t>
      </w:r>
      <w:r>
        <w:t> :</w:t>
      </w:r>
    </w:p>
    <w:p w14:paraId="27D5DDF7" w14:textId="77777777" w:rsidR="00EA5760" w:rsidRPr="00AF11A9" w:rsidRDefault="00EA5760" w:rsidP="00EA5760">
      <w:pPr>
        <w:pStyle w:val="Grillecouleur-Accent1"/>
      </w:pPr>
      <w:r>
        <w:t>« </w:t>
      </w:r>
      <w:r w:rsidRPr="00AF11A9">
        <w:t>Le régime actuel n'est pas juste</w:t>
      </w:r>
      <w:r>
        <w:t> ;</w:t>
      </w:r>
      <w:r w:rsidRPr="00AF11A9">
        <w:t xml:space="preserve"> si les classes aisées en étaient très convaincues, les réformes préviendraient les révolutions...</w:t>
      </w:r>
      <w:r>
        <w:t> »</w:t>
      </w:r>
    </w:p>
    <w:p w14:paraId="52B1261E" w14:textId="77777777" w:rsidR="00EA5760" w:rsidRPr="00AF11A9" w:rsidRDefault="00EA5760" w:rsidP="00EA5760">
      <w:pPr>
        <w:pStyle w:val="Grillecouleur-Accent1"/>
      </w:pPr>
      <w:r>
        <w:t>« </w:t>
      </w:r>
      <w:r w:rsidRPr="00AF11A9">
        <w:t>Quelles sont les réformes faites depuis lors</w:t>
      </w:r>
      <w:r>
        <w:t> ?</w:t>
      </w:r>
      <w:r w:rsidRPr="00AF11A9">
        <w:t xml:space="preserve"> Il n'en est pas une se</w:t>
      </w:r>
      <w:r w:rsidRPr="00AF11A9">
        <w:t>u</w:t>
      </w:r>
      <w:r w:rsidRPr="00AF11A9">
        <w:t>le</w:t>
      </w:r>
      <w:r>
        <w:t> !</w:t>
      </w:r>
    </w:p>
    <w:p w14:paraId="7110417C" w14:textId="77777777" w:rsidR="00EA5760" w:rsidRPr="00AF11A9" w:rsidRDefault="00EA5760" w:rsidP="00EA5760">
      <w:pPr>
        <w:pStyle w:val="Grillecouleur-Accent1"/>
      </w:pPr>
      <w:r>
        <w:t>« </w:t>
      </w:r>
      <w:r w:rsidRPr="00AF11A9">
        <w:t>M. le professeur Laurent, un autre libéral, dans un livre récent, dit ce qui suit</w:t>
      </w:r>
      <w:r>
        <w:t> :</w:t>
      </w:r>
      <w:r w:rsidRPr="00AF11A9">
        <w:t xml:space="preserve"> </w:t>
      </w:r>
      <w:r>
        <w:t>« </w:t>
      </w:r>
      <w:r w:rsidRPr="00AF11A9">
        <w:t>À moins que les classes dirigeantes ne prennent en mains la cause des prolétaires, le mouvement anarchique aura le dessus</w:t>
      </w:r>
      <w:r>
        <w:t> ;</w:t>
      </w:r>
      <w:r w:rsidRPr="00AF11A9">
        <w:t xml:space="preserve"> il fera le tour du monde, et le XIX</w:t>
      </w:r>
      <w:r w:rsidRPr="00164CAC">
        <w:rPr>
          <w:vertAlign w:val="superscript"/>
        </w:rPr>
        <w:t>e</w:t>
      </w:r>
      <w:r w:rsidRPr="00AF11A9">
        <w:t xml:space="preserve"> siècle finira par une catastrophe.</w:t>
      </w:r>
      <w:r>
        <w:t> »</w:t>
      </w:r>
    </w:p>
    <w:p w14:paraId="17AD242A" w14:textId="77777777" w:rsidR="00EA5760" w:rsidRPr="00AF11A9" w:rsidRDefault="00EA5760" w:rsidP="00EA5760">
      <w:pPr>
        <w:pStyle w:val="Grillecouleur-Accent1"/>
      </w:pPr>
      <w:r>
        <w:t>« </w:t>
      </w:r>
      <w:r w:rsidRPr="00AF11A9">
        <w:t>Est-ce que les récents événements de Londres, de</w:t>
      </w:r>
      <w:r>
        <w:t xml:space="preserve"> [384]</w:t>
      </w:r>
      <w:r w:rsidRPr="00AF11A9">
        <w:t xml:space="preserve"> Madrid et d'ailleurs, produiront plus d'effet que les conseils des écrivains que nous v</w:t>
      </w:r>
      <w:r w:rsidRPr="00AF11A9">
        <w:t>e</w:t>
      </w:r>
      <w:r w:rsidRPr="00AF11A9">
        <w:t>nons de citer</w:t>
      </w:r>
      <w:r>
        <w:t> ?</w:t>
      </w:r>
    </w:p>
    <w:p w14:paraId="68512B4F" w14:textId="77777777" w:rsidR="00EA5760" w:rsidRPr="00AF11A9" w:rsidRDefault="00EA5760" w:rsidP="00EA5760">
      <w:pPr>
        <w:pStyle w:val="Grillecouleur-Accent1"/>
      </w:pPr>
      <w:r>
        <w:t>« </w:t>
      </w:r>
      <w:r w:rsidRPr="00AF11A9">
        <w:t>Nous le souhaitons, sans y croire.</w:t>
      </w:r>
    </w:p>
    <w:p w14:paraId="0CF75D8E" w14:textId="77777777" w:rsidR="00EA5760" w:rsidRPr="00AF11A9" w:rsidRDefault="00EA5760" w:rsidP="00EA5760">
      <w:pPr>
        <w:pStyle w:val="Grillecouleur-Accent1"/>
      </w:pPr>
      <w:r>
        <w:t>« </w:t>
      </w:r>
      <w:r w:rsidRPr="00AF11A9">
        <w:t>Si une catastrophe arrive cependant, à qui devront s'en prendre nos dir</w:t>
      </w:r>
      <w:r w:rsidRPr="00AF11A9">
        <w:t>i</w:t>
      </w:r>
      <w:r w:rsidRPr="00AF11A9">
        <w:t>geants, si ce n'est à eux-mêmes, pour n'avoir rien su prévoir</w:t>
      </w:r>
      <w:r>
        <w:t> ?</w:t>
      </w:r>
    </w:p>
    <w:p w14:paraId="08CCBAA0" w14:textId="77777777" w:rsidR="00EA5760" w:rsidRDefault="00EA5760" w:rsidP="00EA5760">
      <w:pPr>
        <w:pStyle w:val="Grillecouleur-Accent1"/>
      </w:pPr>
      <w:r>
        <w:t>« </w:t>
      </w:r>
      <w:r w:rsidRPr="00AF11A9">
        <w:t>Les avertissements n'auront pas manqué, pourtant</w:t>
      </w:r>
      <w:r>
        <w:t> ! »</w:t>
      </w:r>
    </w:p>
    <w:p w14:paraId="31203BC8" w14:textId="77777777" w:rsidR="00EA5760" w:rsidRPr="00AF11A9" w:rsidRDefault="00EA5760" w:rsidP="00EA5760">
      <w:pPr>
        <w:pStyle w:val="Grillecouleur-Accent1"/>
      </w:pPr>
    </w:p>
    <w:p w14:paraId="3CA22F37" w14:textId="77777777" w:rsidR="00EA5760" w:rsidRPr="00AF11A9" w:rsidRDefault="00EA5760" w:rsidP="00EA5760">
      <w:pPr>
        <w:spacing w:before="120" w:after="120"/>
        <w:jc w:val="both"/>
      </w:pPr>
      <w:r w:rsidRPr="00AF11A9">
        <w:t xml:space="preserve">Moins de trois semaines après que cet article eut paru, l'émeute grondait au pays de </w:t>
      </w:r>
      <w:r>
        <w:t>Liège</w:t>
      </w:r>
      <w:r w:rsidRPr="00AF11A9">
        <w:t>, gagna peu à peu le bassin de Charleroi et tous les centres industriels et se termina par des incendies, des scènes de pillages et des fusillades sanglantes...</w:t>
      </w:r>
    </w:p>
    <w:p w14:paraId="34FA165D" w14:textId="77777777" w:rsidR="00EA5760" w:rsidRPr="00AF11A9" w:rsidRDefault="00EA5760" w:rsidP="00EA5760">
      <w:pPr>
        <w:pStyle w:val="c"/>
      </w:pPr>
      <w:r w:rsidRPr="00AF11A9">
        <w:t>*</w:t>
      </w:r>
      <w:r>
        <w:br/>
      </w:r>
      <w:r w:rsidRPr="00AF11A9">
        <w:t>*</w:t>
      </w:r>
      <w:r>
        <w:t xml:space="preserve">    </w:t>
      </w:r>
      <w:r w:rsidRPr="00AF11A9">
        <w:t xml:space="preserve">  *</w:t>
      </w:r>
    </w:p>
    <w:p w14:paraId="7938CF44" w14:textId="77777777" w:rsidR="00EA5760" w:rsidRPr="00AF11A9" w:rsidRDefault="00EA5760" w:rsidP="00EA5760">
      <w:pPr>
        <w:spacing w:before="120" w:after="120"/>
        <w:jc w:val="both"/>
      </w:pPr>
      <w:r w:rsidRPr="00AF11A9">
        <w:t>Une des premières décisions prises par le Parti ouvrier, le jour même de sa constitution définitive, avait été l'organisation pour le 13 juin 1886, d'une manifestation nationale en faveur du suffrage unive</w:t>
      </w:r>
      <w:r w:rsidRPr="00AF11A9">
        <w:t>r</w:t>
      </w:r>
      <w:r w:rsidRPr="00AF11A9">
        <w:t>sel.</w:t>
      </w:r>
    </w:p>
    <w:p w14:paraId="1374499C" w14:textId="77777777" w:rsidR="00EA5760" w:rsidRPr="00AF11A9" w:rsidRDefault="00EA5760" w:rsidP="00EA5760">
      <w:pPr>
        <w:spacing w:before="120" w:after="120"/>
        <w:jc w:val="both"/>
      </w:pPr>
      <w:r w:rsidRPr="00AF11A9">
        <w:lastRenderedPageBreak/>
        <w:t>Dans les premiers jours du mois de mars, Alfred Defuisseaux, frère de l'ancien député démocrate de Mons, publia une brochure</w:t>
      </w:r>
      <w:r>
        <w:t> :</w:t>
      </w:r>
      <w:r w:rsidRPr="00AF11A9">
        <w:t xml:space="preserve"> </w:t>
      </w:r>
      <w:r w:rsidRPr="00AF11A9">
        <w:rPr>
          <w:i/>
        </w:rPr>
        <w:t>le Cat</w:t>
      </w:r>
      <w:r w:rsidRPr="00AF11A9">
        <w:rPr>
          <w:i/>
        </w:rPr>
        <w:t>é</w:t>
      </w:r>
      <w:r w:rsidRPr="00AF11A9">
        <w:rPr>
          <w:i/>
        </w:rPr>
        <w:t>chisme du Peuple</w:t>
      </w:r>
      <w:r w:rsidRPr="00AF11A9">
        <w:t>, qui avait pour but de populariser la revendication du droit de suffrage et d'engager tous les travailleurs belges à se tro</w:t>
      </w:r>
      <w:r w:rsidRPr="00AF11A9">
        <w:t>u</w:t>
      </w:r>
      <w:r w:rsidRPr="00AF11A9">
        <w:t>ver à Bruxelles, le 13 juin, afin d'y manifester leur volonté en faveur de l'égalité politique.</w:t>
      </w:r>
    </w:p>
    <w:p w14:paraId="6F389A58" w14:textId="77777777" w:rsidR="00EA5760" w:rsidRPr="00AF11A9" w:rsidRDefault="00EA5760" w:rsidP="00EA5760">
      <w:pPr>
        <w:spacing w:before="120" w:after="120"/>
        <w:jc w:val="both"/>
      </w:pPr>
      <w:r w:rsidRPr="00AF11A9">
        <w:rPr>
          <w:i/>
        </w:rPr>
        <w:t>Le Catéchisme du Peuple</w:t>
      </w:r>
      <w:r w:rsidRPr="00AF11A9">
        <w:t>, imprimé chez Edouard Maheu, rue des Sables, fut tiré d'abord à 5,000 exemplaires et se vendit 5 centimes. Cette brochure de propagande eut un succès énorme, et, lors des pou</w:t>
      </w:r>
      <w:r w:rsidRPr="00AF11A9">
        <w:t>r</w:t>
      </w:r>
      <w:r w:rsidRPr="00AF11A9">
        <w:t xml:space="preserve">suites qui furent intentées à son auteur, on déclara que cet écrit avait excité les ouvriers à la révolte. La vérité, c'est que le premier tirage du </w:t>
      </w:r>
      <w:r w:rsidRPr="00AF11A9">
        <w:rPr>
          <w:i/>
        </w:rPr>
        <w:t>Catéchisme du Peuple</w:t>
      </w:r>
      <w:r w:rsidRPr="00AF11A9">
        <w:t xml:space="preserve"> ne fut que de 5,000 exemplaires et qu'à la date du 18 mars, jour des premiers troubles de </w:t>
      </w:r>
      <w:r>
        <w:t>Liège</w:t>
      </w:r>
      <w:r w:rsidRPr="00AF11A9">
        <w:t>, il n'avait été imprimé que 12,000 brochures et 18,000 environ le 26 mars, quand éclatèrent les émeutes au pays de Charleroi.</w:t>
      </w:r>
    </w:p>
    <w:p w14:paraId="69861668" w14:textId="77777777" w:rsidR="00EA5760" w:rsidRPr="00AF11A9" w:rsidRDefault="00EA5760" w:rsidP="00EA5760">
      <w:pPr>
        <w:spacing w:before="120" w:after="120"/>
        <w:jc w:val="both"/>
      </w:pPr>
      <w:r w:rsidRPr="00AF11A9">
        <w:t xml:space="preserve">C'est à la suite des troubles, des attaques violentes des journaux contre le </w:t>
      </w:r>
      <w:r w:rsidRPr="00AF11A9">
        <w:rPr>
          <w:i/>
        </w:rPr>
        <w:t>Catéchisme du Peuple</w:t>
      </w:r>
      <w:r w:rsidRPr="00AF11A9">
        <w:t>, que les commandes affluèrent et que la vente s'éleva à 200,000 exemplaires en français et 60,000 en fl</w:t>
      </w:r>
      <w:r w:rsidRPr="00AF11A9">
        <w:t>a</w:t>
      </w:r>
      <w:r w:rsidRPr="00AF11A9">
        <w:t>mand, ces derniers imprimés à Gand.</w:t>
      </w:r>
    </w:p>
    <w:p w14:paraId="581677F6" w14:textId="77777777" w:rsidR="00EA5760" w:rsidRDefault="00EA5760" w:rsidP="00EA5760">
      <w:pPr>
        <w:spacing w:before="120" w:after="120"/>
        <w:jc w:val="both"/>
      </w:pPr>
      <w:r>
        <w:t>[385]</w:t>
      </w:r>
    </w:p>
    <w:p w14:paraId="7104EC95" w14:textId="77777777" w:rsidR="00EA5760" w:rsidRPr="00AF11A9" w:rsidRDefault="00EA5760" w:rsidP="00EA5760">
      <w:pPr>
        <w:spacing w:before="120" w:after="120"/>
        <w:jc w:val="both"/>
      </w:pPr>
      <w:r w:rsidRPr="00AF11A9">
        <w:t>L'effet de cette brochure fut énorme cependant, grâce surtout à sa forme simple, l'auteur procédant par demande et par réponse.</w:t>
      </w:r>
    </w:p>
    <w:p w14:paraId="64F516A0" w14:textId="77777777" w:rsidR="00EA5760" w:rsidRDefault="00EA5760" w:rsidP="00EA5760">
      <w:pPr>
        <w:spacing w:before="120" w:after="120"/>
        <w:jc w:val="both"/>
      </w:pPr>
      <w:r>
        <w:br w:type="page"/>
      </w:r>
    </w:p>
    <w:p w14:paraId="2971D3C4" w14:textId="77777777" w:rsidR="00EA5760" w:rsidRDefault="002F480F" w:rsidP="00EA5760">
      <w:pPr>
        <w:pStyle w:val="fig"/>
      </w:pPr>
      <w:r>
        <w:rPr>
          <w:noProof/>
        </w:rPr>
        <w:drawing>
          <wp:inline distT="0" distB="0" distL="0" distR="0" wp14:anchorId="610898C5" wp14:editId="21D9A1BF">
            <wp:extent cx="2159000" cy="3200400"/>
            <wp:effectExtent l="25400" t="25400" r="12700" b="12700"/>
            <wp:docPr id="38"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9000" cy="3200400"/>
                    </a:xfrm>
                    <a:prstGeom prst="rect">
                      <a:avLst/>
                    </a:prstGeom>
                    <a:noFill/>
                    <a:ln w="19050" cmpd="sng">
                      <a:solidFill>
                        <a:srgbClr val="000000"/>
                      </a:solidFill>
                      <a:miter lim="800000"/>
                      <a:headEnd/>
                      <a:tailEnd/>
                    </a:ln>
                    <a:effectLst/>
                  </pic:spPr>
                </pic:pic>
              </a:graphicData>
            </a:graphic>
          </wp:inline>
        </w:drawing>
      </w:r>
    </w:p>
    <w:p w14:paraId="0ED5BF4D" w14:textId="77777777" w:rsidR="00EA5760" w:rsidRDefault="00EA5760" w:rsidP="00EA5760">
      <w:pPr>
        <w:pStyle w:val="figtitre"/>
      </w:pPr>
      <w:r>
        <w:t xml:space="preserve">Fig. 71. </w:t>
      </w:r>
      <w:r w:rsidRPr="001466F5">
        <w:rPr>
          <w:lang w:bidi="ar-SA"/>
        </w:rPr>
        <w:t>Alfred Defuisseaux</w:t>
      </w:r>
      <w:r>
        <w:rPr>
          <w:lang w:bidi="ar-SA"/>
        </w:rPr>
        <w:t>.</w:t>
      </w:r>
    </w:p>
    <w:p w14:paraId="3918B02F" w14:textId="77777777" w:rsidR="00EA5760" w:rsidRPr="00AF11A9" w:rsidRDefault="00EA5760" w:rsidP="00EA5760">
      <w:pPr>
        <w:spacing w:before="120" w:after="120"/>
        <w:jc w:val="both"/>
      </w:pPr>
    </w:p>
    <w:p w14:paraId="032BD24B" w14:textId="77777777" w:rsidR="00EA5760" w:rsidRPr="00AF11A9" w:rsidRDefault="00EA5760" w:rsidP="00EA5760">
      <w:pPr>
        <w:spacing w:before="120" w:after="120"/>
        <w:jc w:val="both"/>
      </w:pPr>
      <w:r w:rsidRPr="00AF11A9">
        <w:t>Reproduisons les passages essentiels de cet écrit, ceux qui furent spécialement visés par l'acte d'accusation dressé en vue des poursuites judiciaires</w:t>
      </w:r>
      <w:r>
        <w:t> :</w:t>
      </w:r>
    </w:p>
    <w:p w14:paraId="432F4B35" w14:textId="77777777" w:rsidR="00EA5760" w:rsidRDefault="00EA5760" w:rsidP="00EA5760">
      <w:pPr>
        <w:spacing w:before="120" w:after="120"/>
        <w:jc w:val="both"/>
      </w:pPr>
    </w:p>
    <w:p w14:paraId="0865006F" w14:textId="77777777" w:rsidR="00EA5760" w:rsidRPr="00AF11A9" w:rsidRDefault="00EA5760" w:rsidP="00EA5760">
      <w:pPr>
        <w:spacing w:before="120" w:after="120"/>
        <w:jc w:val="both"/>
      </w:pPr>
      <w:r w:rsidRPr="00164CAC">
        <w:rPr>
          <w:b/>
          <w:i/>
          <w:color w:val="FF0000"/>
          <w:u w:val="single"/>
        </w:rPr>
        <w:t>PREMIÈRE LEÇON</w:t>
      </w:r>
      <w:r w:rsidRPr="00AF11A9">
        <w:t xml:space="preserve">. - </w:t>
      </w:r>
      <w:r w:rsidRPr="00AF11A9">
        <w:rPr>
          <w:i/>
        </w:rPr>
        <w:t>De la Condition du Peuple et de son E</w:t>
      </w:r>
      <w:r w:rsidRPr="00AF11A9">
        <w:rPr>
          <w:i/>
        </w:rPr>
        <w:t>s</w:t>
      </w:r>
      <w:r w:rsidRPr="00AF11A9">
        <w:rPr>
          <w:i/>
        </w:rPr>
        <w:t>clavage</w:t>
      </w:r>
      <w:r w:rsidRPr="00AF11A9">
        <w:t>.</w:t>
      </w:r>
    </w:p>
    <w:p w14:paraId="25CE5414" w14:textId="77777777" w:rsidR="00EA5760" w:rsidRDefault="00EA5760" w:rsidP="00EA5760">
      <w:pPr>
        <w:spacing w:before="120" w:after="120"/>
        <w:jc w:val="both"/>
      </w:pPr>
      <w:r>
        <w:t>[386]</w:t>
      </w:r>
    </w:p>
    <w:p w14:paraId="777C4E1E" w14:textId="77777777" w:rsidR="00EA5760" w:rsidRDefault="00EA5760" w:rsidP="00EA5760">
      <w:pPr>
        <w:spacing w:before="120" w:after="120"/>
        <w:jc w:val="both"/>
      </w:pPr>
    </w:p>
    <w:p w14:paraId="76CDC058" w14:textId="77777777" w:rsidR="00EA5760" w:rsidRPr="00AF11A9" w:rsidRDefault="00EA5760" w:rsidP="00EA5760">
      <w:pPr>
        <w:pStyle w:val="Grillecouleur-Accent1"/>
      </w:pPr>
      <w:r>
        <w:t>« </w:t>
      </w:r>
      <w:r w:rsidRPr="00AF11A9">
        <w:t>1. Qui es-tu</w:t>
      </w:r>
      <w:r>
        <w:t> ?</w:t>
      </w:r>
    </w:p>
    <w:p w14:paraId="4E58DBF1" w14:textId="77777777" w:rsidR="00EA5760" w:rsidRPr="00AF11A9" w:rsidRDefault="00EA5760" w:rsidP="00EA5760">
      <w:pPr>
        <w:pStyle w:val="Grillecouleur-Accent1"/>
      </w:pPr>
      <w:r>
        <w:t>« </w:t>
      </w:r>
      <w:r w:rsidRPr="00AF11A9">
        <w:t>R. Je suis un esclave.</w:t>
      </w:r>
    </w:p>
    <w:p w14:paraId="41FA7CA6" w14:textId="77777777" w:rsidR="00EA5760" w:rsidRPr="00AF11A9" w:rsidRDefault="00EA5760" w:rsidP="00EA5760">
      <w:pPr>
        <w:pStyle w:val="Grillecouleur-Accent1"/>
      </w:pPr>
      <w:r>
        <w:t>« </w:t>
      </w:r>
      <w:r w:rsidRPr="00AF11A9">
        <w:t>2. Tu n'es donc pas un homme</w:t>
      </w:r>
      <w:r>
        <w:t> ?</w:t>
      </w:r>
    </w:p>
    <w:p w14:paraId="418CCCD0" w14:textId="77777777" w:rsidR="00EA5760" w:rsidRPr="00AF11A9" w:rsidRDefault="00EA5760" w:rsidP="00EA5760">
      <w:pPr>
        <w:pStyle w:val="Grillecouleur-Accent1"/>
      </w:pPr>
      <w:r>
        <w:t>« </w:t>
      </w:r>
      <w:r w:rsidRPr="00AF11A9">
        <w:t>R. Au point de vue de l'humanité, je suis un homme</w:t>
      </w:r>
      <w:r>
        <w:t> ;</w:t>
      </w:r>
      <w:r w:rsidRPr="00AF11A9">
        <w:t xml:space="preserve"> mais par ra</w:t>
      </w:r>
      <w:r w:rsidRPr="00AF11A9">
        <w:t>p</w:t>
      </w:r>
      <w:r w:rsidRPr="00AF11A9">
        <w:t>port à la société, je suis un esclave.</w:t>
      </w:r>
    </w:p>
    <w:p w14:paraId="519A1F9A" w14:textId="77777777" w:rsidR="00EA5760" w:rsidRPr="00AF11A9" w:rsidRDefault="00EA5760" w:rsidP="00EA5760">
      <w:pPr>
        <w:pStyle w:val="Grillecouleur-Accent1"/>
      </w:pPr>
      <w:r>
        <w:t>« </w:t>
      </w:r>
      <w:r w:rsidRPr="00AF11A9">
        <w:t>3. Qu'est-ce qu'un esclave</w:t>
      </w:r>
      <w:r>
        <w:t> ?</w:t>
      </w:r>
    </w:p>
    <w:p w14:paraId="20BB4132" w14:textId="77777777" w:rsidR="00EA5760" w:rsidRPr="00AF11A9" w:rsidRDefault="00EA5760" w:rsidP="00EA5760">
      <w:pPr>
        <w:pStyle w:val="Grillecouleur-Accent1"/>
      </w:pPr>
      <w:r>
        <w:t>« </w:t>
      </w:r>
      <w:r w:rsidRPr="00AF11A9">
        <w:t>R. C'est un être auquel on ne reconnaît qu'un seul devoir, celui de tr</w:t>
      </w:r>
      <w:r w:rsidRPr="00AF11A9">
        <w:t>a</w:t>
      </w:r>
      <w:r w:rsidRPr="00AF11A9">
        <w:t>vailler et de souffrir pour les autres.</w:t>
      </w:r>
    </w:p>
    <w:p w14:paraId="4AC0E45E" w14:textId="77777777" w:rsidR="00EA5760" w:rsidRPr="00AF11A9" w:rsidRDefault="00EA5760" w:rsidP="00EA5760">
      <w:pPr>
        <w:pStyle w:val="Grillecouleur-Accent1"/>
      </w:pPr>
      <w:r>
        <w:lastRenderedPageBreak/>
        <w:t>« </w:t>
      </w:r>
      <w:r w:rsidRPr="00AF11A9">
        <w:t>4. L'esclave a-t-il des droits</w:t>
      </w:r>
      <w:r>
        <w:t> ?</w:t>
      </w:r>
    </w:p>
    <w:p w14:paraId="6505D5BE" w14:textId="77777777" w:rsidR="00EA5760" w:rsidRPr="00AF11A9" w:rsidRDefault="00EA5760" w:rsidP="00EA5760">
      <w:pPr>
        <w:pStyle w:val="Grillecouleur-Accent1"/>
      </w:pPr>
      <w:r>
        <w:t>« </w:t>
      </w:r>
      <w:r w:rsidRPr="00AF11A9">
        <w:t>R. Non.</w:t>
      </w:r>
    </w:p>
    <w:p w14:paraId="2BE5D3EF" w14:textId="77777777" w:rsidR="00EA5760" w:rsidRPr="00AF11A9" w:rsidRDefault="00EA5760" w:rsidP="00EA5760">
      <w:pPr>
        <w:pStyle w:val="Grillecouleur-Accent1"/>
      </w:pPr>
      <w:r>
        <w:t>« </w:t>
      </w:r>
      <w:r w:rsidRPr="00AF11A9">
        <w:t>5. Quelle différence y a-t-il au point de vue physique entre l'esclave et l'homme libre</w:t>
      </w:r>
      <w:r>
        <w:t> ?</w:t>
      </w:r>
    </w:p>
    <w:p w14:paraId="2B003F9B" w14:textId="77777777" w:rsidR="00EA5760" w:rsidRPr="00AF11A9" w:rsidRDefault="00EA5760" w:rsidP="00EA5760">
      <w:pPr>
        <w:pStyle w:val="Grillecouleur-Accent1"/>
      </w:pPr>
      <w:r>
        <w:t>« </w:t>
      </w:r>
      <w:r w:rsidRPr="00AF11A9">
        <w:t>R. Il n'y a aucune différence</w:t>
      </w:r>
      <w:r>
        <w:t> ;</w:t>
      </w:r>
      <w:r w:rsidRPr="00AF11A9">
        <w:t xml:space="preserve"> l'esclave aussi bien que l'homme libre doit boire, manger, dormir, se vêtir. Il a les mêmes passions, les mêmes néce</w:t>
      </w:r>
      <w:r w:rsidRPr="00AF11A9">
        <w:t>s</w:t>
      </w:r>
      <w:r w:rsidRPr="00AF11A9">
        <w:t>sités animales, les mêmes maladies, la même origine, la même fin.</w:t>
      </w:r>
    </w:p>
    <w:p w14:paraId="4394F799" w14:textId="77777777" w:rsidR="00EA5760" w:rsidRPr="00AF11A9" w:rsidRDefault="00EA5760" w:rsidP="00EA5760">
      <w:pPr>
        <w:pStyle w:val="Grillecouleur-Accent1"/>
      </w:pPr>
      <w:r>
        <w:t>« </w:t>
      </w:r>
      <w:r w:rsidRPr="00AF11A9">
        <w:t>6. Qu'est-ce qu'un homme libre</w:t>
      </w:r>
      <w:r>
        <w:t> ?</w:t>
      </w:r>
    </w:p>
    <w:p w14:paraId="44EB7DB3" w14:textId="77777777" w:rsidR="00EA5760" w:rsidRPr="00AF11A9" w:rsidRDefault="00EA5760" w:rsidP="00EA5760">
      <w:pPr>
        <w:pStyle w:val="Grillecouleur-Accent1"/>
      </w:pPr>
      <w:r>
        <w:t>« </w:t>
      </w:r>
      <w:r w:rsidRPr="00AF11A9">
        <w:t>R. C'est celui qui vit sous un régime de lois qu'il s'est volontairement données.</w:t>
      </w:r>
    </w:p>
    <w:p w14:paraId="1942230E" w14:textId="77777777" w:rsidR="00EA5760" w:rsidRPr="00AF11A9" w:rsidRDefault="00EA5760" w:rsidP="00EA5760">
      <w:pPr>
        <w:pStyle w:val="Grillecouleur-Accent1"/>
      </w:pPr>
      <w:r>
        <w:t>« </w:t>
      </w:r>
      <w:r w:rsidRPr="00AF11A9">
        <w:t>7. À quoi reconnaissez-vous en Belgique l'homme libre de l'esclave</w:t>
      </w:r>
      <w:r>
        <w:t> ?</w:t>
      </w:r>
    </w:p>
    <w:p w14:paraId="1947A090" w14:textId="77777777" w:rsidR="00EA5760" w:rsidRPr="00AF11A9" w:rsidRDefault="00EA5760" w:rsidP="00EA5760">
      <w:pPr>
        <w:pStyle w:val="Grillecouleur-Accent1"/>
      </w:pPr>
      <w:r>
        <w:t>« </w:t>
      </w:r>
      <w:r w:rsidRPr="00AF11A9">
        <w:t>R. En Belgique, l'homme libre est riche</w:t>
      </w:r>
      <w:r>
        <w:t> ;</w:t>
      </w:r>
      <w:r w:rsidRPr="00AF11A9">
        <w:t xml:space="preserve"> l'esclave est pauvre.</w:t>
      </w:r>
    </w:p>
    <w:p w14:paraId="6BE76AEF" w14:textId="77777777" w:rsidR="00EA5760" w:rsidRPr="00AF11A9" w:rsidRDefault="00EA5760" w:rsidP="00EA5760">
      <w:pPr>
        <w:pStyle w:val="Grillecouleur-Accent1"/>
      </w:pPr>
      <w:r>
        <w:t>« </w:t>
      </w:r>
      <w:r w:rsidRPr="00AF11A9">
        <w:t>8. L'esclave existe-t-il dans tous les pays</w:t>
      </w:r>
      <w:r>
        <w:t> ?</w:t>
      </w:r>
    </w:p>
    <w:p w14:paraId="27FE3CA0" w14:textId="77777777" w:rsidR="00EA5760" w:rsidRPr="00AF11A9" w:rsidRDefault="00EA5760" w:rsidP="00EA5760">
      <w:pPr>
        <w:pStyle w:val="Grillecouleur-Accent1"/>
      </w:pPr>
      <w:r>
        <w:t>« </w:t>
      </w:r>
      <w:r w:rsidRPr="00AF11A9">
        <w:t>R. Non. La République française, la République suisse, la Républ</w:t>
      </w:r>
      <w:r w:rsidRPr="00AF11A9">
        <w:t>i</w:t>
      </w:r>
      <w:r w:rsidRPr="00AF11A9">
        <w:t>que des Etats-Unis et d'autres encore ne sont composées que d'hommes l</w:t>
      </w:r>
      <w:r w:rsidRPr="00AF11A9">
        <w:t>i</w:t>
      </w:r>
      <w:r w:rsidRPr="00AF11A9">
        <w:t>bres. Tous les citoyens font les lois et tous s'y soumettent.</w:t>
      </w:r>
    </w:p>
    <w:p w14:paraId="5F688BE2" w14:textId="77777777" w:rsidR="00EA5760" w:rsidRPr="00AF11A9" w:rsidRDefault="00EA5760" w:rsidP="00EA5760">
      <w:pPr>
        <w:pStyle w:val="Grillecouleur-Accent1"/>
      </w:pPr>
      <w:r>
        <w:t>« </w:t>
      </w:r>
      <w:r w:rsidRPr="00AF11A9">
        <w:t>9. Que faut-il donc pour faire d'un esclave un homme libre</w:t>
      </w:r>
      <w:r>
        <w:t> ?</w:t>
      </w:r>
    </w:p>
    <w:p w14:paraId="48CB3B10" w14:textId="77777777" w:rsidR="00EA5760" w:rsidRPr="00AF11A9" w:rsidRDefault="00EA5760" w:rsidP="00EA5760">
      <w:pPr>
        <w:pStyle w:val="Grillecouleur-Accent1"/>
      </w:pPr>
      <w:r>
        <w:t>« </w:t>
      </w:r>
      <w:r w:rsidRPr="00AF11A9">
        <w:t>R. Il faut lui donner le droit de vote, c'est-à-dire le suffrage unive</w:t>
      </w:r>
      <w:r w:rsidRPr="00AF11A9">
        <w:t>r</w:t>
      </w:r>
      <w:r w:rsidRPr="00AF11A9">
        <w:t>sel.</w:t>
      </w:r>
    </w:p>
    <w:p w14:paraId="37A5A61C" w14:textId="77777777" w:rsidR="00EA5760" w:rsidRPr="00AF11A9" w:rsidRDefault="00EA5760" w:rsidP="00EA5760">
      <w:pPr>
        <w:pStyle w:val="Grillecouleur-Accent1"/>
      </w:pPr>
      <w:r>
        <w:t>« </w:t>
      </w:r>
      <w:r w:rsidRPr="00AF11A9">
        <w:t>10. Qu'est-ce que le suffrage universel</w:t>
      </w:r>
      <w:r>
        <w:t> ?</w:t>
      </w:r>
    </w:p>
    <w:p w14:paraId="68E25D15" w14:textId="77777777" w:rsidR="00EA5760" w:rsidRPr="00AF11A9" w:rsidRDefault="00EA5760" w:rsidP="00EA5760">
      <w:pPr>
        <w:pStyle w:val="Grillecouleur-Accent1"/>
      </w:pPr>
      <w:r>
        <w:t>« </w:t>
      </w:r>
      <w:r w:rsidRPr="00AF11A9">
        <w:t>R. C'est le droit pour tout citoyen mâle et majeur de désigner son d</w:t>
      </w:r>
      <w:r w:rsidRPr="00AF11A9">
        <w:t>é</w:t>
      </w:r>
      <w:r w:rsidRPr="00AF11A9">
        <w:t>puté en lui donnant mission de faire des lois pour les travailleurs.</w:t>
      </w:r>
    </w:p>
    <w:p w14:paraId="4F19D175" w14:textId="77777777" w:rsidR="00EA5760" w:rsidRDefault="00EA5760" w:rsidP="00EA5760">
      <w:pPr>
        <w:pStyle w:val="Grillecouleur-Accent1"/>
      </w:pPr>
      <w:r>
        <w:t>« </w:t>
      </w:r>
      <w:r w:rsidRPr="00AF11A9">
        <w:t>11. Par qui se font maintenant les lois en Belgique</w:t>
      </w:r>
      <w:r>
        <w:t> ?</w:t>
      </w:r>
    </w:p>
    <w:p w14:paraId="2C8565BF" w14:textId="77777777" w:rsidR="00EA5760" w:rsidRPr="00AF11A9" w:rsidRDefault="00EA5760" w:rsidP="00EA5760">
      <w:pPr>
        <w:pStyle w:val="p"/>
      </w:pPr>
      <w:r>
        <w:t>[387]</w:t>
      </w:r>
    </w:p>
    <w:p w14:paraId="149D2DFA" w14:textId="77777777" w:rsidR="00EA5760" w:rsidRPr="00AF11A9" w:rsidRDefault="00EA5760" w:rsidP="00EA5760">
      <w:pPr>
        <w:pStyle w:val="Grillecouleur-Accent1"/>
      </w:pPr>
      <w:r>
        <w:t>« </w:t>
      </w:r>
      <w:r w:rsidRPr="00AF11A9">
        <w:t xml:space="preserve">R. Les lois se font maintenant en Belgique par les riches et contre les pauvres. </w:t>
      </w:r>
    </w:p>
    <w:p w14:paraId="6CF97E46" w14:textId="77777777" w:rsidR="00EA5760" w:rsidRPr="00AF11A9" w:rsidRDefault="00EA5760" w:rsidP="00EA5760">
      <w:pPr>
        <w:pStyle w:val="Grillecouleur-Accent1"/>
      </w:pPr>
      <w:r>
        <w:t>« </w:t>
      </w:r>
      <w:r w:rsidRPr="00AF11A9">
        <w:t>12. Ne pouvez-vous rendre autrement votre pensée</w:t>
      </w:r>
      <w:r>
        <w:t> ?</w:t>
      </w:r>
      <w:r w:rsidRPr="00AF11A9">
        <w:t xml:space="preserve"> </w:t>
      </w:r>
    </w:p>
    <w:p w14:paraId="3A6E34F2" w14:textId="77777777" w:rsidR="00EA5760" w:rsidRPr="00AF11A9" w:rsidRDefault="00EA5760" w:rsidP="00EA5760">
      <w:pPr>
        <w:pStyle w:val="Grillecouleur-Accent1"/>
      </w:pPr>
      <w:r>
        <w:t>« </w:t>
      </w:r>
      <w:r w:rsidRPr="00AF11A9">
        <w:t>R. Oui. On peut dire qu'en Belgique les lois sont faites pour ceux qui ne font rien, et contre ceux qui travaillent.</w:t>
      </w:r>
    </w:p>
    <w:p w14:paraId="30F208F3" w14:textId="77777777" w:rsidR="00EA5760" w:rsidRPr="00AF11A9" w:rsidRDefault="00EA5760" w:rsidP="00EA5760">
      <w:pPr>
        <w:pStyle w:val="Grillecouleur-Accent1"/>
      </w:pPr>
      <w:r>
        <w:t>« </w:t>
      </w:r>
      <w:r w:rsidRPr="00AF11A9">
        <w:t>13. Sur quoi repose notre système gouvernemental</w:t>
      </w:r>
      <w:r>
        <w:t> ?</w:t>
      </w:r>
      <w:r w:rsidRPr="00AF11A9">
        <w:t xml:space="preserve"> </w:t>
      </w:r>
    </w:p>
    <w:p w14:paraId="504E0E5F" w14:textId="77777777" w:rsidR="00EA5760" w:rsidRPr="00AF11A9" w:rsidRDefault="00EA5760" w:rsidP="00EA5760">
      <w:pPr>
        <w:pStyle w:val="Grillecouleur-Accent1"/>
      </w:pPr>
      <w:r>
        <w:t>« </w:t>
      </w:r>
      <w:r w:rsidRPr="00AF11A9">
        <w:t>R. Sur l'argent.</w:t>
      </w:r>
    </w:p>
    <w:p w14:paraId="5D8A1FE9" w14:textId="77777777" w:rsidR="00EA5760" w:rsidRPr="00AF11A9" w:rsidRDefault="00EA5760" w:rsidP="00EA5760">
      <w:pPr>
        <w:pStyle w:val="Grillecouleur-Accent1"/>
      </w:pPr>
      <w:r>
        <w:t>« </w:t>
      </w:r>
      <w:r w:rsidRPr="00AF11A9">
        <w:t>14. Citez des exemples.</w:t>
      </w:r>
    </w:p>
    <w:p w14:paraId="16F71FD7" w14:textId="77777777" w:rsidR="00EA5760" w:rsidRPr="00AF11A9" w:rsidRDefault="00EA5760" w:rsidP="00EA5760">
      <w:pPr>
        <w:pStyle w:val="Grillecouleur-Accent1"/>
      </w:pPr>
      <w:r>
        <w:t>« </w:t>
      </w:r>
      <w:r w:rsidRPr="00AF11A9">
        <w:t>R. On ne peut être sénateur que si l'on paye au moins 1,600 francs d'i</w:t>
      </w:r>
      <w:r w:rsidRPr="00AF11A9">
        <w:t>m</w:t>
      </w:r>
      <w:r w:rsidRPr="00AF11A9">
        <w:t>pôt à l'État</w:t>
      </w:r>
      <w:r>
        <w:t> ;</w:t>
      </w:r>
      <w:r w:rsidRPr="00AF11A9">
        <w:t xml:space="preserve"> </w:t>
      </w:r>
    </w:p>
    <w:p w14:paraId="218D27B1" w14:textId="77777777" w:rsidR="00EA5760" w:rsidRPr="00AF11A9" w:rsidRDefault="00EA5760" w:rsidP="00EA5760">
      <w:pPr>
        <w:pStyle w:val="Grillecouleur-Accent1"/>
      </w:pPr>
      <w:r>
        <w:lastRenderedPageBreak/>
        <w:t>« </w:t>
      </w:r>
      <w:r w:rsidRPr="00AF11A9">
        <w:t>On ne peut être député que si l'on paye les dîners, les voitures, les cig</w:t>
      </w:r>
      <w:r w:rsidRPr="00AF11A9">
        <w:t>a</w:t>
      </w:r>
      <w:r w:rsidRPr="00AF11A9">
        <w:t xml:space="preserve">res de l'électeur. </w:t>
      </w:r>
    </w:p>
    <w:p w14:paraId="3F3867B3" w14:textId="77777777" w:rsidR="00EA5760" w:rsidRPr="00AF11A9" w:rsidRDefault="00EA5760" w:rsidP="00EA5760">
      <w:pPr>
        <w:pStyle w:val="Grillecouleur-Accent1"/>
      </w:pPr>
      <w:r>
        <w:t>« </w:t>
      </w:r>
      <w:r w:rsidRPr="00AF11A9">
        <w:t xml:space="preserve">On ne peut être électeur que si l'on paye fr. 42.32 d'impôt. </w:t>
      </w:r>
    </w:p>
    <w:p w14:paraId="71EF12EB" w14:textId="77777777" w:rsidR="00EA5760" w:rsidRPr="00AF11A9" w:rsidRDefault="00EA5760" w:rsidP="00EA5760">
      <w:pPr>
        <w:pStyle w:val="Grillecouleur-Accent1"/>
      </w:pPr>
      <w:r>
        <w:t>« </w:t>
      </w:r>
      <w:r w:rsidRPr="00AF11A9">
        <w:t>On doit être soldat si l'on n'a pas 1,600 francs pour payer un rempl</w:t>
      </w:r>
      <w:r w:rsidRPr="00AF11A9">
        <w:t>a</w:t>
      </w:r>
      <w:r w:rsidRPr="00AF11A9">
        <w:t>çant.</w:t>
      </w:r>
    </w:p>
    <w:p w14:paraId="7BB5B9DA" w14:textId="77777777" w:rsidR="00EA5760" w:rsidRPr="00AF11A9" w:rsidRDefault="00EA5760" w:rsidP="00EA5760">
      <w:pPr>
        <w:pStyle w:val="Grillecouleur-Accent1"/>
      </w:pPr>
      <w:r>
        <w:t>« </w:t>
      </w:r>
      <w:r w:rsidRPr="00AF11A9">
        <w:t>15. La probité, le travail, l'intelligence ne comptent donc pour rien</w:t>
      </w:r>
      <w:r>
        <w:t> ?</w:t>
      </w:r>
    </w:p>
    <w:p w14:paraId="05A7E366" w14:textId="77777777" w:rsidR="00EA5760" w:rsidRPr="00AF11A9" w:rsidRDefault="00EA5760" w:rsidP="00EA5760">
      <w:pPr>
        <w:pStyle w:val="Grillecouleur-Accent1"/>
      </w:pPr>
      <w:r>
        <w:t>« </w:t>
      </w:r>
      <w:r w:rsidRPr="00AF11A9">
        <w:t>R. Ils ne comptent pour rien aussi longtemps qu'on est pauvre. Au contraire, on peut se passer facilement de probité, de travail, d'intelligence si l'on a de l'argent.</w:t>
      </w:r>
    </w:p>
    <w:p w14:paraId="14CB75A2" w14:textId="77777777" w:rsidR="00EA5760" w:rsidRPr="00AF11A9" w:rsidRDefault="00EA5760" w:rsidP="00EA5760">
      <w:pPr>
        <w:pStyle w:val="Grillecouleur-Accent1"/>
      </w:pPr>
      <w:r>
        <w:t>« </w:t>
      </w:r>
      <w:r w:rsidRPr="00AF11A9">
        <w:t>16. Citez des exemples.</w:t>
      </w:r>
    </w:p>
    <w:p w14:paraId="5C6C7675" w14:textId="77777777" w:rsidR="00EA5760" w:rsidRPr="00AF11A9" w:rsidRDefault="00EA5760" w:rsidP="00EA5760">
      <w:pPr>
        <w:pStyle w:val="Grillecouleur-Accent1"/>
      </w:pPr>
      <w:r>
        <w:t>« </w:t>
      </w:r>
      <w:r w:rsidRPr="00AF11A9">
        <w:t>R. Je ne saurais, car ils sont trop nombreux et je ne voudrais pas faire de jaloux. Il me faudrait faire la nomenclature de tous les financiers v</w:t>
      </w:r>
      <w:r w:rsidRPr="00AF11A9">
        <w:t>é</w:t>
      </w:r>
      <w:r w:rsidRPr="00AF11A9">
        <w:t xml:space="preserve">reux, de tous les notaires en fuite, de tous les administrateurs malhonnêtes, de tous les manieurs d'argent qui ne cherchent le </w:t>
      </w:r>
      <w:r w:rsidRPr="00AF11A9">
        <w:rPr>
          <w:i/>
        </w:rPr>
        <w:t>pouvoir</w:t>
      </w:r>
      <w:r w:rsidRPr="00AF11A9">
        <w:t xml:space="preserve"> que pour tripoter plus à leur aise.</w:t>
      </w:r>
    </w:p>
    <w:p w14:paraId="48093F98" w14:textId="77777777" w:rsidR="00EA5760" w:rsidRPr="00AF11A9" w:rsidRDefault="00EA5760" w:rsidP="00EA5760">
      <w:pPr>
        <w:pStyle w:val="Grillecouleur-Accent1"/>
      </w:pPr>
      <w:r>
        <w:t>« </w:t>
      </w:r>
      <w:r w:rsidRPr="00AF11A9">
        <w:t>17. Quel est le moyen de changer cet état de choses honteux</w:t>
      </w:r>
      <w:r>
        <w:t> ?</w:t>
      </w:r>
      <w:r w:rsidRPr="00AF11A9">
        <w:t xml:space="preserve"> </w:t>
      </w:r>
    </w:p>
    <w:p w14:paraId="25D982F0" w14:textId="77777777" w:rsidR="00EA5760" w:rsidRPr="00AF11A9" w:rsidRDefault="00EA5760" w:rsidP="00EA5760">
      <w:pPr>
        <w:pStyle w:val="Grillecouleur-Accent1"/>
      </w:pPr>
      <w:r w:rsidRPr="00AF11A9">
        <w:t>R. C'est de donner au peuple le droit de suffrage. Le peuple qui est honn</w:t>
      </w:r>
      <w:r w:rsidRPr="00AF11A9">
        <w:t>ê</w:t>
      </w:r>
      <w:r w:rsidRPr="00AF11A9">
        <w:t>te parce qu'il travaille, nommera des honnêtes gens qui font des lois ho</w:t>
      </w:r>
      <w:r w:rsidRPr="00AF11A9">
        <w:t>n</w:t>
      </w:r>
      <w:r w:rsidRPr="00AF11A9">
        <w:t xml:space="preserve">nêtes. </w:t>
      </w:r>
    </w:p>
    <w:p w14:paraId="2480E710" w14:textId="77777777" w:rsidR="00EA5760" w:rsidRDefault="00EA5760" w:rsidP="00EA5760">
      <w:pPr>
        <w:spacing w:before="120" w:after="120"/>
        <w:jc w:val="both"/>
      </w:pPr>
    </w:p>
    <w:p w14:paraId="002D1B4C" w14:textId="77777777" w:rsidR="00EA5760" w:rsidRPr="00AF11A9" w:rsidRDefault="00EA5760" w:rsidP="00EA5760">
      <w:pPr>
        <w:spacing w:before="120" w:after="120"/>
        <w:jc w:val="both"/>
      </w:pPr>
      <w:r w:rsidRPr="00164CAC">
        <w:rPr>
          <w:b/>
          <w:i/>
          <w:color w:val="FF0000"/>
          <w:u w:val="single"/>
        </w:rPr>
        <w:t>DEUXIÈME LEÇON</w:t>
      </w:r>
      <w:r w:rsidRPr="00AF11A9">
        <w:t xml:space="preserve">. - </w:t>
      </w:r>
      <w:r w:rsidRPr="00AF11A9">
        <w:rPr>
          <w:i/>
        </w:rPr>
        <w:t>De la Constitution</w:t>
      </w:r>
      <w:r w:rsidRPr="00AF11A9">
        <w:t>.</w:t>
      </w:r>
    </w:p>
    <w:p w14:paraId="5D7CD4DA" w14:textId="77777777" w:rsidR="00EA5760" w:rsidRDefault="00EA5760" w:rsidP="00EA5760">
      <w:pPr>
        <w:spacing w:before="120" w:after="120"/>
        <w:jc w:val="both"/>
      </w:pPr>
    </w:p>
    <w:p w14:paraId="18FE896A" w14:textId="77777777" w:rsidR="00EA5760" w:rsidRPr="00AF11A9" w:rsidRDefault="00EA5760" w:rsidP="00EA5760">
      <w:pPr>
        <w:spacing w:before="120" w:after="120"/>
        <w:jc w:val="both"/>
      </w:pPr>
      <w:r>
        <w:t>« </w:t>
      </w:r>
      <w:r w:rsidRPr="00AF11A9">
        <w:t>1. Que dit l'article 25 de la Constitution</w:t>
      </w:r>
      <w:r>
        <w:t> ?</w:t>
      </w:r>
    </w:p>
    <w:p w14:paraId="77EA5DAE" w14:textId="77777777" w:rsidR="00EA5760" w:rsidRPr="00AF11A9" w:rsidRDefault="00EA5760" w:rsidP="00EA5760">
      <w:pPr>
        <w:pStyle w:val="Grillecouleur-Accent1"/>
      </w:pPr>
      <w:r>
        <w:t>« </w:t>
      </w:r>
      <w:r w:rsidRPr="00AF11A9">
        <w:t>R. L'article 25 de la Constitution dit</w:t>
      </w:r>
      <w:r>
        <w:t> :</w:t>
      </w:r>
      <w:r w:rsidRPr="00AF11A9">
        <w:t xml:space="preserve"> </w:t>
      </w:r>
      <w:r>
        <w:t>« </w:t>
      </w:r>
      <w:r w:rsidRPr="00AF11A9">
        <w:t>Que tous les pouvoirs ém</w:t>
      </w:r>
      <w:r w:rsidRPr="00AF11A9">
        <w:t>a</w:t>
      </w:r>
      <w:r w:rsidRPr="00AF11A9">
        <w:t>nent de la nation.</w:t>
      </w:r>
      <w:r>
        <w:t> »</w:t>
      </w:r>
    </w:p>
    <w:p w14:paraId="7518C28F" w14:textId="77777777" w:rsidR="00EA5760" w:rsidRPr="00AF11A9" w:rsidRDefault="00EA5760" w:rsidP="00EA5760">
      <w:pPr>
        <w:pStyle w:val="p"/>
      </w:pPr>
      <w:r>
        <w:t>[388]</w:t>
      </w:r>
    </w:p>
    <w:p w14:paraId="51ECECCC" w14:textId="77777777" w:rsidR="00EA5760" w:rsidRPr="00AF11A9" w:rsidRDefault="00EA5760" w:rsidP="00EA5760">
      <w:pPr>
        <w:pStyle w:val="Grillecouleur-Accent1"/>
      </w:pPr>
      <w:r>
        <w:t>« </w:t>
      </w:r>
      <w:r w:rsidRPr="00AF11A9">
        <w:t>2. Est-ce vrai</w:t>
      </w:r>
      <w:r>
        <w:t> ?</w:t>
      </w:r>
    </w:p>
    <w:p w14:paraId="094529E6" w14:textId="77777777" w:rsidR="00EA5760" w:rsidRPr="00AF11A9" w:rsidRDefault="00EA5760" w:rsidP="00EA5760">
      <w:pPr>
        <w:pStyle w:val="Grillecouleur-Accent1"/>
      </w:pPr>
      <w:r>
        <w:t>« </w:t>
      </w:r>
      <w:r w:rsidRPr="00AF11A9">
        <w:t>R. C'est un mensonge.</w:t>
      </w:r>
    </w:p>
    <w:p w14:paraId="3D652396" w14:textId="77777777" w:rsidR="00EA5760" w:rsidRPr="00AF11A9" w:rsidRDefault="00EA5760" w:rsidP="00EA5760">
      <w:pPr>
        <w:pStyle w:val="Grillecouleur-Accent1"/>
      </w:pPr>
      <w:r>
        <w:t>« </w:t>
      </w:r>
      <w:r w:rsidRPr="00AF11A9">
        <w:t>3. Pourquoi</w:t>
      </w:r>
      <w:r>
        <w:t> ?</w:t>
      </w:r>
    </w:p>
    <w:p w14:paraId="6C1312D2" w14:textId="77777777" w:rsidR="00EA5760" w:rsidRPr="00AF11A9" w:rsidRDefault="00EA5760" w:rsidP="00EA5760">
      <w:pPr>
        <w:pStyle w:val="Grillecouleur-Accent1"/>
      </w:pPr>
      <w:r>
        <w:t>« </w:t>
      </w:r>
      <w:r w:rsidRPr="00AF11A9">
        <w:t>R. Parce que la nation se compose de 5,720,807 habitants, soit 6 mi</w:t>
      </w:r>
      <w:r w:rsidRPr="00AF11A9">
        <w:t>l</w:t>
      </w:r>
      <w:r w:rsidRPr="00AF11A9">
        <w:t>lions, et que sur ces 6 millions, 117,000 seulement sont consultés pour fa</w:t>
      </w:r>
      <w:r w:rsidRPr="00AF11A9">
        <w:t>i</w:t>
      </w:r>
      <w:r w:rsidRPr="00AF11A9">
        <w:t>re les lois.</w:t>
      </w:r>
    </w:p>
    <w:p w14:paraId="32C6009F" w14:textId="77777777" w:rsidR="00EA5760" w:rsidRPr="00AF11A9" w:rsidRDefault="00EA5760" w:rsidP="00EA5760">
      <w:pPr>
        <w:pStyle w:val="Grillecouleur-Accent1"/>
      </w:pPr>
      <w:r>
        <w:t>« </w:t>
      </w:r>
      <w:r w:rsidRPr="00AF11A9">
        <w:t>4. Comment se fait-il que ces 6 millions de Belges soient gouvernés par 117,000</w:t>
      </w:r>
      <w:r>
        <w:t> ?</w:t>
      </w:r>
    </w:p>
    <w:p w14:paraId="711290AD" w14:textId="77777777" w:rsidR="00EA5760" w:rsidRPr="00AF11A9" w:rsidRDefault="00EA5760" w:rsidP="00EA5760">
      <w:pPr>
        <w:pStyle w:val="Grillecouleur-Accent1"/>
      </w:pPr>
      <w:r>
        <w:lastRenderedPageBreak/>
        <w:t>« </w:t>
      </w:r>
      <w:r w:rsidRPr="00AF11A9">
        <w:t>R. Pour être électeur il faut payer fr. 42.32 d'impôt. - En Belgique, 117,000 citoyens seulement payent cet impôt, et sur ces 117,000 électeurs, 80,000 seulement prennent part au vote.</w:t>
      </w:r>
    </w:p>
    <w:p w14:paraId="70453089" w14:textId="77777777" w:rsidR="00EA5760" w:rsidRPr="00AF11A9" w:rsidRDefault="00EA5760" w:rsidP="00EA5760">
      <w:pPr>
        <w:pStyle w:val="Grillecouleur-Accent1"/>
      </w:pPr>
      <w:r>
        <w:t>« </w:t>
      </w:r>
      <w:r w:rsidRPr="00AF11A9">
        <w:t>. Ces 80,000 privilégiés sont-ils tous des gens instruits</w:t>
      </w:r>
      <w:r>
        <w:t> ?</w:t>
      </w:r>
    </w:p>
    <w:p w14:paraId="2963E2FE" w14:textId="77777777" w:rsidR="00EA5760" w:rsidRPr="00AF11A9" w:rsidRDefault="00EA5760" w:rsidP="00EA5760">
      <w:pPr>
        <w:pStyle w:val="Grillecouleur-Accent1"/>
      </w:pPr>
      <w:r>
        <w:t>« </w:t>
      </w:r>
      <w:r w:rsidRPr="00AF11A9">
        <w:t>R. Non. 10,000 au moins ne savent ni lire ni écrire.</w:t>
      </w:r>
    </w:p>
    <w:p w14:paraId="78080169" w14:textId="77777777" w:rsidR="00EA5760" w:rsidRPr="00AF11A9" w:rsidRDefault="00EA5760" w:rsidP="00EA5760">
      <w:pPr>
        <w:pStyle w:val="Grillecouleur-Accent1"/>
      </w:pPr>
      <w:r>
        <w:t>« </w:t>
      </w:r>
      <w:r w:rsidRPr="00AF11A9">
        <w:t>6. Comment se décompose le reste des électeurs</w:t>
      </w:r>
      <w:r>
        <w:t> ?</w:t>
      </w:r>
    </w:p>
    <w:p w14:paraId="662B22DC" w14:textId="77777777" w:rsidR="00EA5760" w:rsidRPr="00AF11A9" w:rsidRDefault="00EA5760" w:rsidP="00EA5760">
      <w:pPr>
        <w:pStyle w:val="Grillecouleur-Accent1"/>
      </w:pPr>
      <w:r>
        <w:t>« </w:t>
      </w:r>
      <w:r w:rsidRPr="00AF11A9">
        <w:t>R. Il y a 23,000 locataires qui obéissent aux propriétaires</w:t>
      </w:r>
      <w:r>
        <w:t> ;</w:t>
      </w:r>
      <w:r w:rsidRPr="00AF11A9">
        <w:t xml:space="preserve"> 5,000 fon</w:t>
      </w:r>
      <w:r w:rsidRPr="00AF11A9">
        <w:t>c</w:t>
      </w:r>
      <w:r w:rsidRPr="00AF11A9">
        <w:t>tionnaires qui obéissent au gouvernement</w:t>
      </w:r>
      <w:r>
        <w:t> ;</w:t>
      </w:r>
      <w:r w:rsidRPr="00AF11A9">
        <w:t xml:space="preserve"> 2,000 curés qui obéissent aux évêques</w:t>
      </w:r>
      <w:r>
        <w:t> ;</w:t>
      </w:r>
      <w:r w:rsidRPr="00AF11A9">
        <w:t xml:space="preserve"> 10,000 fournisseurs qui obéissent à leurs clients. De sorte qu'en y comprenant les 10,000 illettrés, qui sont généralement de faux électeurs, nous trouvons que nous n'avons en Belgique que 30,000 éle</w:t>
      </w:r>
      <w:r w:rsidRPr="00AF11A9">
        <w:t>c</w:t>
      </w:r>
      <w:r w:rsidRPr="00AF11A9">
        <w:t>teurs dont 4,117 chefs d'usines, 5,000 entrepreneurs, 15,000 rentiers et 6,000 avocats, avoués, notaires, etc., dont 1,300 professeurs et instituteurs.</w:t>
      </w:r>
    </w:p>
    <w:p w14:paraId="1FE54C95" w14:textId="77777777" w:rsidR="00EA5760" w:rsidRPr="00AF11A9" w:rsidRDefault="00EA5760" w:rsidP="00EA5760">
      <w:pPr>
        <w:pStyle w:val="Grillecouleur-Accent1"/>
      </w:pPr>
      <w:r>
        <w:t>« </w:t>
      </w:r>
      <w:r w:rsidRPr="00AF11A9">
        <w:t>7. Par combien de privilégiés est donc gouvernée la Belgique</w:t>
      </w:r>
      <w:r>
        <w:t> ?</w:t>
      </w:r>
    </w:p>
    <w:p w14:paraId="3AB7B0DE" w14:textId="77777777" w:rsidR="00EA5760" w:rsidRPr="00AF11A9" w:rsidRDefault="00EA5760" w:rsidP="00EA5760">
      <w:pPr>
        <w:pStyle w:val="Grillecouleur-Accent1"/>
      </w:pPr>
      <w:r>
        <w:t>« </w:t>
      </w:r>
      <w:r w:rsidRPr="00AF11A9">
        <w:t>R. Par 30,000 privilégiés.</w:t>
      </w:r>
    </w:p>
    <w:p w14:paraId="34090C17" w14:textId="77777777" w:rsidR="00EA5760" w:rsidRPr="00AF11A9" w:rsidRDefault="00EA5760" w:rsidP="00EA5760">
      <w:pPr>
        <w:pStyle w:val="Grillecouleur-Accent1"/>
      </w:pPr>
      <w:r>
        <w:t>« </w:t>
      </w:r>
      <w:r w:rsidRPr="00AF11A9">
        <w:t>8. À quelle date a été promulguée la Constitution</w:t>
      </w:r>
      <w:r>
        <w:t> ?</w:t>
      </w:r>
    </w:p>
    <w:p w14:paraId="5A21A738" w14:textId="77777777" w:rsidR="00EA5760" w:rsidRPr="00AF11A9" w:rsidRDefault="00EA5760" w:rsidP="00EA5760">
      <w:pPr>
        <w:pStyle w:val="Grillecouleur-Accent1"/>
      </w:pPr>
      <w:r>
        <w:t>« </w:t>
      </w:r>
      <w:r w:rsidRPr="00AF11A9">
        <w:t>R. Il y a 55 ans, le 25 février 1831.</w:t>
      </w:r>
    </w:p>
    <w:p w14:paraId="5818F984" w14:textId="77777777" w:rsidR="00EA5760" w:rsidRPr="00AF11A9" w:rsidRDefault="00EA5760" w:rsidP="00EA5760">
      <w:pPr>
        <w:pStyle w:val="Grillecouleur-Accent1"/>
      </w:pPr>
      <w:r>
        <w:t>« </w:t>
      </w:r>
      <w:r w:rsidRPr="00AF11A9">
        <w:t>9. Cette vieille Constitution est-elle encore bonne aujourd'hui</w:t>
      </w:r>
      <w:r>
        <w:t> ?</w:t>
      </w:r>
    </w:p>
    <w:p w14:paraId="5129258D" w14:textId="77777777" w:rsidR="00EA5760" w:rsidRPr="00AF11A9" w:rsidRDefault="00EA5760" w:rsidP="00EA5760">
      <w:pPr>
        <w:pStyle w:val="Grillecouleur-Accent1"/>
      </w:pPr>
      <w:r>
        <w:t>« </w:t>
      </w:r>
      <w:r w:rsidRPr="00AF11A9">
        <w:t>R. Elle ne vaut pas mieux qu'un vieux chapeau qui daterait de 1831. Si je me couvrais d'un pareil chapeau, qui a pu être très beau à son époque, je serais tellement ridicule qu'on me croirait en carnaval.</w:t>
      </w:r>
    </w:p>
    <w:p w14:paraId="329281F1" w14:textId="77777777" w:rsidR="00EA5760" w:rsidRPr="00AF11A9" w:rsidRDefault="00EA5760" w:rsidP="00EA5760">
      <w:pPr>
        <w:pStyle w:val="Grillecouleur-Accent1"/>
      </w:pPr>
      <w:r>
        <w:t>« </w:t>
      </w:r>
      <w:r w:rsidRPr="00AF11A9">
        <w:t>10. Pourquoi donc la Belgique conserve-t-elle cette Constitution si d</w:t>
      </w:r>
      <w:r w:rsidRPr="00AF11A9">
        <w:t>é</w:t>
      </w:r>
      <w:r w:rsidRPr="00AF11A9">
        <w:t>crépite</w:t>
      </w:r>
      <w:r>
        <w:t> ?</w:t>
      </w:r>
    </w:p>
    <w:p w14:paraId="398FCDB9" w14:textId="77777777" w:rsidR="00EA5760" w:rsidRPr="00AF11A9" w:rsidRDefault="00EA5760" w:rsidP="00EA5760">
      <w:pPr>
        <w:pStyle w:val="Grillecouleur-Accent1"/>
      </w:pPr>
      <w:r>
        <w:t>« </w:t>
      </w:r>
      <w:r w:rsidRPr="00AF11A9">
        <w:t>R. Parce qu'elle fait l'affaire de nos gouvernants. - Si elle était mod</w:t>
      </w:r>
      <w:r w:rsidRPr="00AF11A9">
        <w:t>i</w:t>
      </w:r>
      <w:r w:rsidRPr="00AF11A9">
        <w:t>fiée, plus un seul d'entre eux ne resterait au pouvoir.</w:t>
      </w:r>
    </w:p>
    <w:p w14:paraId="5CD3FD82" w14:textId="77777777" w:rsidR="00EA5760" w:rsidRPr="00AF11A9" w:rsidRDefault="00EA5760" w:rsidP="00EA5760">
      <w:pPr>
        <w:pStyle w:val="p"/>
      </w:pPr>
      <w:r>
        <w:t>[389]</w:t>
      </w:r>
    </w:p>
    <w:p w14:paraId="4BB1531F" w14:textId="77777777" w:rsidR="00EA5760" w:rsidRPr="00AF11A9" w:rsidRDefault="00EA5760" w:rsidP="00EA5760">
      <w:pPr>
        <w:pStyle w:val="Grillecouleur-Accent1"/>
      </w:pPr>
      <w:r>
        <w:t>« </w:t>
      </w:r>
      <w:r w:rsidRPr="00AF11A9">
        <w:t>11. Qu'entendez-vous par ces mots</w:t>
      </w:r>
      <w:r>
        <w:t> :</w:t>
      </w:r>
      <w:r w:rsidRPr="00AF11A9">
        <w:t xml:space="preserve"> un homme au pouvoir</w:t>
      </w:r>
      <w:r>
        <w:t> ?</w:t>
      </w:r>
    </w:p>
    <w:p w14:paraId="6CCE9F81" w14:textId="77777777" w:rsidR="00EA5760" w:rsidRPr="00AF11A9" w:rsidRDefault="00EA5760" w:rsidP="00EA5760">
      <w:pPr>
        <w:pStyle w:val="Grillecouleur-Accent1"/>
      </w:pPr>
      <w:r>
        <w:t>« </w:t>
      </w:r>
      <w:r w:rsidRPr="00AF11A9">
        <w:t xml:space="preserve">R. J'entends par </w:t>
      </w:r>
      <w:r w:rsidRPr="00AF11A9">
        <w:rPr>
          <w:i/>
        </w:rPr>
        <w:t>homme au pouvoir</w:t>
      </w:r>
      <w:r w:rsidRPr="00AF11A9">
        <w:t>, celui qui a trouvé le moyen de vivre au dépens du Trésor de l'État, lui, les siens, ses parents, ses alliés, ses connaissances, et cela en ne faisant rien ou presque rien.</w:t>
      </w:r>
    </w:p>
    <w:p w14:paraId="4DCA107F" w14:textId="77777777" w:rsidR="00EA5760" w:rsidRPr="00AF11A9" w:rsidRDefault="00EA5760" w:rsidP="00EA5760">
      <w:pPr>
        <w:pStyle w:val="Grillecouleur-Accent1"/>
      </w:pPr>
      <w:r>
        <w:t>« </w:t>
      </w:r>
      <w:r w:rsidRPr="00AF11A9">
        <w:t>12. Citez-moi quelques hommes au pouvoir</w:t>
      </w:r>
      <w:r>
        <w:t> ?</w:t>
      </w:r>
    </w:p>
    <w:p w14:paraId="5BE7C2E8" w14:textId="77777777" w:rsidR="00EA5760" w:rsidRPr="00AF11A9" w:rsidRDefault="00EA5760" w:rsidP="00EA5760">
      <w:pPr>
        <w:pStyle w:val="Grillecouleur-Accent1"/>
      </w:pPr>
      <w:r>
        <w:t> »</w:t>
      </w:r>
      <w:r w:rsidRPr="00AF11A9">
        <w:t>. R. Je vous citerai les Frère qui ont donné naissance aux Orban d'où sont issus les Frère-Orban</w:t>
      </w:r>
      <w:r>
        <w:t> ;</w:t>
      </w:r>
      <w:r w:rsidRPr="00AF11A9">
        <w:t xml:space="preserve"> les Malou, les Jacobs, les Bara, les Brasseur, les Tesch, les Pirmez...</w:t>
      </w:r>
    </w:p>
    <w:p w14:paraId="652D3843" w14:textId="77777777" w:rsidR="00EA5760" w:rsidRPr="00AF11A9" w:rsidRDefault="00EA5760" w:rsidP="00EA5760">
      <w:pPr>
        <w:pStyle w:val="Grillecouleur-Accent1"/>
      </w:pPr>
      <w:r>
        <w:t>« </w:t>
      </w:r>
      <w:r w:rsidRPr="00AF11A9">
        <w:t>13. Que dit l'article 6 de la Constitution</w:t>
      </w:r>
      <w:r>
        <w:t> ?</w:t>
      </w:r>
    </w:p>
    <w:p w14:paraId="12D45775" w14:textId="77777777" w:rsidR="00EA5760" w:rsidRPr="00AF11A9" w:rsidRDefault="00EA5760" w:rsidP="00EA5760">
      <w:pPr>
        <w:pStyle w:val="Grillecouleur-Accent1"/>
      </w:pPr>
      <w:r>
        <w:t>« </w:t>
      </w:r>
      <w:r w:rsidRPr="00AF11A9">
        <w:t>R. Que tous les Belges sont égaux devant la loi.</w:t>
      </w:r>
    </w:p>
    <w:p w14:paraId="772BD34E" w14:textId="77777777" w:rsidR="00EA5760" w:rsidRPr="00AF11A9" w:rsidRDefault="00EA5760" w:rsidP="00EA5760">
      <w:pPr>
        <w:pStyle w:val="Grillecouleur-Accent1"/>
      </w:pPr>
      <w:r>
        <w:lastRenderedPageBreak/>
        <w:t>« </w:t>
      </w:r>
      <w:r w:rsidRPr="00AF11A9">
        <w:t>14. Est-ce vrai</w:t>
      </w:r>
      <w:r>
        <w:t> ?</w:t>
      </w:r>
    </w:p>
    <w:p w14:paraId="67565331" w14:textId="77777777" w:rsidR="00EA5760" w:rsidRPr="00AF11A9" w:rsidRDefault="00EA5760" w:rsidP="00EA5760">
      <w:pPr>
        <w:pStyle w:val="Grillecouleur-Accent1"/>
      </w:pPr>
      <w:r>
        <w:t>« </w:t>
      </w:r>
      <w:r w:rsidRPr="00AF11A9">
        <w:t>R. C'est un odieux mensonge.</w:t>
      </w:r>
    </w:p>
    <w:p w14:paraId="75C26261" w14:textId="77777777" w:rsidR="00EA5760" w:rsidRPr="00AF11A9" w:rsidRDefault="00EA5760" w:rsidP="00EA5760">
      <w:pPr>
        <w:pStyle w:val="Grillecouleur-Accent1"/>
      </w:pPr>
      <w:r>
        <w:t>« </w:t>
      </w:r>
      <w:r w:rsidRPr="00AF11A9">
        <w:t>15. Citez des exemples.</w:t>
      </w:r>
    </w:p>
    <w:p w14:paraId="3D450C70" w14:textId="77777777" w:rsidR="00EA5760" w:rsidRPr="00AF11A9" w:rsidRDefault="00EA5760" w:rsidP="00EA5760">
      <w:pPr>
        <w:pStyle w:val="Grillecouleur-Accent1"/>
      </w:pPr>
      <w:r>
        <w:t>« </w:t>
      </w:r>
      <w:r w:rsidRPr="00AF11A9">
        <w:t>R. Ils seraient trop long à énumérer. Il me suffira de dire que chaque jour nous voyons des messieurs, qui appartiennent de près ou de loin au pouvoir, voler des millions et n'être pas poursuivis, ou, s'ils le sont, être acquittés ou condamnés à des amendes dérisoires, tandis que nous voyons des pauvres diables, qui n'ont pris qu'un seul pain dont leurs enfants avaient besoin, être condamnés aux travaux forcés.</w:t>
      </w:r>
    </w:p>
    <w:p w14:paraId="1CFAFF6E" w14:textId="77777777" w:rsidR="00EA5760" w:rsidRPr="00AF11A9" w:rsidRDefault="00EA5760" w:rsidP="00EA5760">
      <w:pPr>
        <w:pStyle w:val="Grillecouleur-Accent1"/>
      </w:pPr>
      <w:r>
        <w:t>« </w:t>
      </w:r>
      <w:r w:rsidRPr="00AF11A9">
        <w:t>16. En matière d'impôt, cependant, les citoyens sont-ils égaux</w:t>
      </w:r>
      <w:r>
        <w:t> ?</w:t>
      </w:r>
    </w:p>
    <w:p w14:paraId="6425D129" w14:textId="77777777" w:rsidR="00EA5760" w:rsidRPr="00AF11A9" w:rsidRDefault="00EA5760" w:rsidP="00EA5760">
      <w:pPr>
        <w:pStyle w:val="Grillecouleur-Accent1"/>
      </w:pPr>
      <w:r>
        <w:t>« </w:t>
      </w:r>
      <w:r w:rsidRPr="00AF11A9">
        <w:t>R. Non, et je ne cite qu'un seul exemple, celui de Léopold II qui, i</w:t>
      </w:r>
      <w:r w:rsidRPr="00AF11A9">
        <w:t>m</w:t>
      </w:r>
      <w:r w:rsidRPr="00AF11A9">
        <w:t>posé par la commune de Laeken pour la cote mobilière de son palais de Laeken, a fait annuler par son ministre cette délibération et ne paye rien.</w:t>
      </w:r>
    </w:p>
    <w:p w14:paraId="19D6068F" w14:textId="77777777" w:rsidR="00EA5760" w:rsidRDefault="00EA5760" w:rsidP="00EA5760">
      <w:pPr>
        <w:spacing w:before="120" w:after="120"/>
        <w:jc w:val="both"/>
      </w:pPr>
    </w:p>
    <w:p w14:paraId="42C66EAC" w14:textId="77777777" w:rsidR="00EA5760" w:rsidRPr="00AF11A9" w:rsidRDefault="00EA5760" w:rsidP="00EA5760">
      <w:pPr>
        <w:spacing w:before="120" w:after="120"/>
        <w:jc w:val="both"/>
      </w:pPr>
      <w:r w:rsidRPr="00164CAC">
        <w:rPr>
          <w:b/>
          <w:i/>
          <w:color w:val="000090"/>
        </w:rPr>
        <w:t>TROISIÈME LEÇON</w:t>
      </w:r>
      <w:r w:rsidRPr="00AF11A9">
        <w:t xml:space="preserve">. - </w:t>
      </w:r>
      <w:r w:rsidRPr="00AF11A9">
        <w:rPr>
          <w:i/>
        </w:rPr>
        <w:t>Libéral et Catholique</w:t>
      </w:r>
    </w:p>
    <w:p w14:paraId="51908457" w14:textId="77777777" w:rsidR="00EA5760" w:rsidRDefault="00EA5760" w:rsidP="00EA5760">
      <w:pPr>
        <w:spacing w:before="120" w:after="120"/>
        <w:jc w:val="both"/>
      </w:pPr>
    </w:p>
    <w:p w14:paraId="3031DEDD" w14:textId="77777777" w:rsidR="00EA5760" w:rsidRPr="00AF11A9" w:rsidRDefault="00EA5760" w:rsidP="00EA5760">
      <w:pPr>
        <w:pStyle w:val="Grillecouleur-Accent1"/>
      </w:pPr>
      <w:r>
        <w:t>« </w:t>
      </w:r>
      <w:r w:rsidRPr="00AF11A9">
        <w:t>1. Qu'est-ce qu'un libéral</w:t>
      </w:r>
      <w:r>
        <w:t> ?</w:t>
      </w:r>
    </w:p>
    <w:p w14:paraId="043F9549" w14:textId="77777777" w:rsidR="00EA5760" w:rsidRPr="00AF11A9" w:rsidRDefault="00EA5760" w:rsidP="00EA5760">
      <w:pPr>
        <w:pStyle w:val="Grillecouleur-Accent1"/>
      </w:pPr>
      <w:r>
        <w:t>« </w:t>
      </w:r>
      <w:r w:rsidRPr="00AF11A9">
        <w:t>R. Un libéral est un homme qui cherche à faire ses affaires au détr</w:t>
      </w:r>
      <w:r w:rsidRPr="00AF11A9">
        <w:t>i</w:t>
      </w:r>
      <w:r w:rsidRPr="00AF11A9">
        <w:t>ment du Trésor de l'État.</w:t>
      </w:r>
    </w:p>
    <w:p w14:paraId="164ED28F" w14:textId="77777777" w:rsidR="00EA5760" w:rsidRPr="00AF11A9" w:rsidRDefault="00EA5760" w:rsidP="00EA5760">
      <w:pPr>
        <w:pStyle w:val="Grillecouleur-Accent1"/>
      </w:pPr>
      <w:r>
        <w:t>« </w:t>
      </w:r>
      <w:r w:rsidRPr="00AF11A9">
        <w:t>2. Qu'est-ce qu'un catholique</w:t>
      </w:r>
      <w:r>
        <w:t> ?</w:t>
      </w:r>
    </w:p>
    <w:p w14:paraId="68F084E6" w14:textId="77777777" w:rsidR="00EA5760" w:rsidRPr="00AF11A9" w:rsidRDefault="00EA5760" w:rsidP="00EA5760">
      <w:pPr>
        <w:pStyle w:val="Grillecouleur-Accent1"/>
      </w:pPr>
      <w:r>
        <w:t>« </w:t>
      </w:r>
      <w:r w:rsidRPr="00AF11A9">
        <w:t>R. Un catholique est un homme qui cherche à faire ses affaires au détr</w:t>
      </w:r>
      <w:r w:rsidRPr="00AF11A9">
        <w:t>i</w:t>
      </w:r>
      <w:r w:rsidRPr="00AF11A9">
        <w:t>ment du Trésor de l'État.</w:t>
      </w:r>
    </w:p>
    <w:p w14:paraId="6E275A4C" w14:textId="77777777" w:rsidR="00EA5760" w:rsidRPr="00AF11A9" w:rsidRDefault="00EA5760" w:rsidP="00EA5760">
      <w:pPr>
        <w:pStyle w:val="Grillecouleur-Accent1"/>
      </w:pPr>
      <w:r>
        <w:t>« </w:t>
      </w:r>
      <w:r w:rsidRPr="00AF11A9">
        <w:t>3. Qu'est-ce qu'un indépendant</w:t>
      </w:r>
      <w:r>
        <w:t> ?</w:t>
      </w:r>
    </w:p>
    <w:p w14:paraId="76C00147" w14:textId="77777777" w:rsidR="00EA5760" w:rsidRDefault="00EA5760" w:rsidP="00EA5760">
      <w:pPr>
        <w:pStyle w:val="p"/>
      </w:pPr>
      <w:r>
        <w:t>[390]</w:t>
      </w:r>
    </w:p>
    <w:p w14:paraId="3EFE01BF" w14:textId="77777777" w:rsidR="00EA5760" w:rsidRPr="00AF11A9" w:rsidRDefault="00EA5760" w:rsidP="00EA5760">
      <w:pPr>
        <w:pStyle w:val="Grillecouleur-Accent1"/>
      </w:pPr>
      <w:r>
        <w:t>« </w:t>
      </w:r>
      <w:r w:rsidRPr="00AF11A9">
        <w:t>R. C'est un homme qui, n'ayant pu se dire ni libéral, ni catholique, parce que toutes les étiquettes de la boutique étaient prises, cherche, sous ce nom nouveau à faire ses affaires au détriment du Trésor de l'État.</w:t>
      </w:r>
    </w:p>
    <w:p w14:paraId="3195C717" w14:textId="77777777" w:rsidR="00EA5760" w:rsidRPr="00AF11A9" w:rsidRDefault="00EA5760" w:rsidP="00EA5760">
      <w:pPr>
        <w:pStyle w:val="Grillecouleur-Accent1"/>
      </w:pPr>
      <w:r>
        <w:t>« </w:t>
      </w:r>
      <w:r w:rsidRPr="00AF11A9">
        <w:t>4. Que sont-ils tous en réalité</w:t>
      </w:r>
      <w:r>
        <w:t> ?</w:t>
      </w:r>
    </w:p>
    <w:p w14:paraId="5A039ADD" w14:textId="77777777" w:rsidR="00EA5760" w:rsidRPr="00AF11A9" w:rsidRDefault="00EA5760" w:rsidP="00EA5760">
      <w:pPr>
        <w:pStyle w:val="Grillecouleur-Accent1"/>
      </w:pPr>
      <w:r>
        <w:t>« </w:t>
      </w:r>
      <w:r w:rsidRPr="00AF11A9">
        <w:t>R. Des conservateurs.</w:t>
      </w:r>
    </w:p>
    <w:p w14:paraId="5759047F" w14:textId="77777777" w:rsidR="00EA5760" w:rsidRPr="00AF11A9" w:rsidRDefault="00EA5760" w:rsidP="00EA5760">
      <w:pPr>
        <w:pStyle w:val="Grillecouleur-Accent1"/>
      </w:pPr>
      <w:r>
        <w:t>« </w:t>
      </w:r>
      <w:r w:rsidRPr="00AF11A9">
        <w:t>5. N'y a-t-il pas cependant entre eux une question de religion</w:t>
      </w:r>
      <w:r>
        <w:t> ?</w:t>
      </w:r>
    </w:p>
    <w:p w14:paraId="0D0E71C7" w14:textId="77777777" w:rsidR="00EA5760" w:rsidRPr="00AF11A9" w:rsidRDefault="00EA5760" w:rsidP="00EA5760">
      <w:pPr>
        <w:pStyle w:val="Grillecouleur-Accent1"/>
      </w:pPr>
      <w:r>
        <w:t>« </w:t>
      </w:r>
      <w:r w:rsidRPr="00AF11A9">
        <w:t>R. Tous se moquent de la religion comme d'une noix vide. - Je connais des libéraux qui portent des cierges derrière les processions, comme je connais des catholiques qui ne vont jamais à la messe.</w:t>
      </w:r>
    </w:p>
    <w:p w14:paraId="7E2F9982" w14:textId="77777777" w:rsidR="00EA5760" w:rsidRPr="00AF11A9" w:rsidRDefault="00EA5760" w:rsidP="00EA5760">
      <w:pPr>
        <w:pStyle w:val="Grillecouleur-Accent1"/>
      </w:pPr>
      <w:r>
        <w:t>« </w:t>
      </w:r>
      <w:r w:rsidRPr="00AF11A9">
        <w:t>6. Pourquoi a-t-on inventé ces deux partis</w:t>
      </w:r>
      <w:r>
        <w:t> ?</w:t>
      </w:r>
    </w:p>
    <w:p w14:paraId="0321159A" w14:textId="77777777" w:rsidR="00EA5760" w:rsidRPr="00AF11A9" w:rsidRDefault="00EA5760" w:rsidP="00EA5760">
      <w:pPr>
        <w:pStyle w:val="Grillecouleur-Accent1"/>
      </w:pPr>
      <w:r>
        <w:lastRenderedPageBreak/>
        <w:t>« </w:t>
      </w:r>
      <w:r w:rsidRPr="00AF11A9">
        <w:t>R. Pour qu'ils puissent mutuellement s'endosser la dilapidation des richesses de l'État, sans qu'on puisse jamais mettre la main sur le coupable.</w:t>
      </w:r>
    </w:p>
    <w:p w14:paraId="274674B6" w14:textId="77777777" w:rsidR="00EA5760" w:rsidRPr="00AF11A9" w:rsidRDefault="00EA5760" w:rsidP="00EA5760">
      <w:pPr>
        <w:pStyle w:val="Grillecouleur-Accent1"/>
      </w:pPr>
      <w:r>
        <w:t>« </w:t>
      </w:r>
      <w:r w:rsidRPr="00AF11A9">
        <w:t>7. Comment se partagent-ils le pouvoir</w:t>
      </w:r>
      <w:r>
        <w:t> ?</w:t>
      </w:r>
    </w:p>
    <w:p w14:paraId="54F833B3" w14:textId="77777777" w:rsidR="00EA5760" w:rsidRPr="00AF11A9" w:rsidRDefault="00EA5760" w:rsidP="00EA5760">
      <w:pPr>
        <w:pStyle w:val="Grillecouleur-Accent1"/>
      </w:pPr>
      <w:r>
        <w:t>« </w:t>
      </w:r>
      <w:r w:rsidRPr="00AF11A9">
        <w:t>R. Généralement ils occupent le pouvoir chacun huit ans.</w:t>
      </w:r>
    </w:p>
    <w:p w14:paraId="50E432BE" w14:textId="77777777" w:rsidR="00EA5760" w:rsidRPr="00AF11A9" w:rsidRDefault="00EA5760" w:rsidP="00EA5760">
      <w:pPr>
        <w:pStyle w:val="Grillecouleur-Accent1"/>
      </w:pPr>
      <w:r>
        <w:t>« </w:t>
      </w:r>
      <w:r w:rsidRPr="00AF11A9">
        <w:t>8. Quel est le premier cri d'un ministre catholique qui arrive au po</w:t>
      </w:r>
      <w:r w:rsidRPr="00AF11A9">
        <w:t>u</w:t>
      </w:r>
      <w:r w:rsidRPr="00AF11A9">
        <w:t>voir</w:t>
      </w:r>
      <w:r>
        <w:t> ?</w:t>
      </w:r>
    </w:p>
    <w:p w14:paraId="5D7B7F42" w14:textId="77777777" w:rsidR="00EA5760" w:rsidRPr="00AF11A9" w:rsidRDefault="00EA5760" w:rsidP="00EA5760">
      <w:pPr>
        <w:pStyle w:val="Grillecouleur-Accent1"/>
      </w:pPr>
      <w:r>
        <w:t>« </w:t>
      </w:r>
      <w:r w:rsidRPr="00AF11A9">
        <w:t>R. Son premier cri est</w:t>
      </w:r>
      <w:r>
        <w:t> :</w:t>
      </w:r>
      <w:r w:rsidRPr="00AF11A9">
        <w:t xml:space="preserve"> les caisses sont vides, les libéraux ont tout pris.</w:t>
      </w:r>
    </w:p>
    <w:p w14:paraId="65CDF7D1" w14:textId="77777777" w:rsidR="00EA5760" w:rsidRPr="00AF11A9" w:rsidRDefault="00EA5760" w:rsidP="00EA5760">
      <w:pPr>
        <w:pStyle w:val="Grillecouleur-Accent1"/>
      </w:pPr>
      <w:r>
        <w:t>« </w:t>
      </w:r>
      <w:r w:rsidRPr="00AF11A9">
        <w:t>9. Quel est le premier cri d'un ministre libéral qui arrive au pouvoir</w:t>
      </w:r>
      <w:r>
        <w:t> ?</w:t>
      </w:r>
    </w:p>
    <w:p w14:paraId="29A8FBE5" w14:textId="77777777" w:rsidR="00EA5760" w:rsidRPr="00AF11A9" w:rsidRDefault="00EA5760" w:rsidP="00EA5760">
      <w:pPr>
        <w:pStyle w:val="Grillecouleur-Accent1"/>
      </w:pPr>
      <w:r>
        <w:t>« </w:t>
      </w:r>
      <w:r w:rsidRPr="00AF11A9">
        <w:t>R. Son premier cri est</w:t>
      </w:r>
      <w:r>
        <w:t> :</w:t>
      </w:r>
      <w:r w:rsidRPr="00AF11A9">
        <w:t xml:space="preserve"> les caisses sont vides, les catholiques ont tout pris.</w:t>
      </w:r>
    </w:p>
    <w:p w14:paraId="52D45A67" w14:textId="77777777" w:rsidR="00EA5760" w:rsidRPr="00AF11A9" w:rsidRDefault="00EA5760" w:rsidP="00EA5760">
      <w:pPr>
        <w:pStyle w:val="Grillecouleur-Accent1"/>
      </w:pPr>
      <w:r>
        <w:t>« </w:t>
      </w:r>
      <w:r w:rsidRPr="00AF11A9">
        <w:t>10. Que font-ils alors</w:t>
      </w:r>
      <w:r>
        <w:t> ?</w:t>
      </w:r>
    </w:p>
    <w:p w14:paraId="379D15EF" w14:textId="77777777" w:rsidR="00EA5760" w:rsidRPr="00AF11A9" w:rsidRDefault="00EA5760" w:rsidP="00EA5760">
      <w:pPr>
        <w:pStyle w:val="Grillecouleur-Accent1"/>
      </w:pPr>
      <w:r>
        <w:t>« </w:t>
      </w:r>
      <w:r w:rsidRPr="00AF11A9">
        <w:t>R. Tous créent de nouveaux impôts afin de remplir les caisses et de se permettre de les vider ensuite.</w:t>
      </w:r>
    </w:p>
    <w:p w14:paraId="205F369C" w14:textId="77777777" w:rsidR="00EA5760" w:rsidRPr="00AF11A9" w:rsidRDefault="00EA5760" w:rsidP="00EA5760">
      <w:pPr>
        <w:pStyle w:val="Grillecouleur-Accent1"/>
      </w:pPr>
      <w:r>
        <w:t>« </w:t>
      </w:r>
      <w:r w:rsidRPr="00AF11A9">
        <w:t>11. Depuis combien de temps dure ce jeu</w:t>
      </w:r>
      <w:r>
        <w:t> ?</w:t>
      </w:r>
    </w:p>
    <w:p w14:paraId="7FBECEC4" w14:textId="77777777" w:rsidR="00EA5760" w:rsidRPr="00AF11A9" w:rsidRDefault="00EA5760" w:rsidP="00EA5760">
      <w:pPr>
        <w:pStyle w:val="Grillecouleur-Accent1"/>
      </w:pPr>
      <w:r>
        <w:t>« </w:t>
      </w:r>
      <w:r w:rsidRPr="00AF11A9">
        <w:t>R. Depuis 55 ans.</w:t>
      </w:r>
    </w:p>
    <w:p w14:paraId="560F3C13" w14:textId="77777777" w:rsidR="00EA5760" w:rsidRPr="00AF11A9" w:rsidRDefault="00EA5760" w:rsidP="00EA5760">
      <w:pPr>
        <w:pStyle w:val="Grillecouleur-Accent1"/>
      </w:pPr>
      <w:r>
        <w:t>« </w:t>
      </w:r>
      <w:r w:rsidRPr="00AF11A9">
        <w:t>12. N'est-il pas près de finir</w:t>
      </w:r>
      <w:r>
        <w:t> ?</w:t>
      </w:r>
    </w:p>
    <w:p w14:paraId="21807CF2" w14:textId="77777777" w:rsidR="00EA5760" w:rsidRPr="00AF11A9" w:rsidRDefault="00EA5760" w:rsidP="00EA5760">
      <w:pPr>
        <w:pStyle w:val="Grillecouleur-Accent1"/>
      </w:pPr>
      <w:r>
        <w:t>« </w:t>
      </w:r>
      <w:r w:rsidRPr="00AF11A9">
        <w:t>R. Il sera fini le jour où nous aurons le suffrage universel.</w:t>
      </w:r>
    </w:p>
    <w:p w14:paraId="594613CC" w14:textId="77777777" w:rsidR="00EA5760" w:rsidRPr="00AF11A9" w:rsidRDefault="00EA5760" w:rsidP="00EA5760">
      <w:pPr>
        <w:pStyle w:val="Grillecouleur-Accent1"/>
      </w:pPr>
      <w:r>
        <w:t>« </w:t>
      </w:r>
      <w:r w:rsidRPr="00AF11A9">
        <w:t>13. Quand l'aurons-nous, le suffrage universel</w:t>
      </w:r>
      <w:r>
        <w:t> ?</w:t>
      </w:r>
      <w:r w:rsidRPr="00AF11A9">
        <w:t xml:space="preserve"> </w:t>
      </w:r>
    </w:p>
    <w:p w14:paraId="707268AD" w14:textId="77777777" w:rsidR="00EA5760" w:rsidRPr="00AF11A9" w:rsidRDefault="00EA5760" w:rsidP="00EA5760">
      <w:pPr>
        <w:pStyle w:val="Grillecouleur-Accent1"/>
      </w:pPr>
      <w:r>
        <w:t>« </w:t>
      </w:r>
      <w:r w:rsidRPr="00AF11A9">
        <w:t xml:space="preserve">R. Le jour où le peuple le voudra. </w:t>
      </w:r>
    </w:p>
    <w:p w14:paraId="7026A071" w14:textId="77777777" w:rsidR="00EA5760" w:rsidRPr="00AF11A9" w:rsidRDefault="00EA5760" w:rsidP="00EA5760">
      <w:pPr>
        <w:pStyle w:val="Grillecouleur-Accent1"/>
      </w:pPr>
      <w:r>
        <w:t>« </w:t>
      </w:r>
      <w:r w:rsidRPr="00AF11A9">
        <w:t>14.</w:t>
      </w:r>
      <w:r>
        <w:t xml:space="preserve"> </w:t>
      </w:r>
      <w:r w:rsidRPr="00AF11A9">
        <w:t>le voudra-t-il bientôt</w:t>
      </w:r>
      <w:r>
        <w:t> ?</w:t>
      </w:r>
      <w:r w:rsidRPr="00AF11A9">
        <w:t xml:space="preserve"> </w:t>
      </w:r>
    </w:p>
    <w:p w14:paraId="14E608F6" w14:textId="77777777" w:rsidR="00EA5760" w:rsidRPr="00AF11A9" w:rsidRDefault="00EA5760" w:rsidP="00EA5760">
      <w:pPr>
        <w:pStyle w:val="Grillecouleur-Accent1"/>
      </w:pPr>
      <w:r>
        <w:t>« </w:t>
      </w:r>
      <w:r w:rsidRPr="00AF11A9">
        <w:t>R. Oui, le 13 juin 1886, jour de la Pentecôte, de tous les</w:t>
      </w:r>
      <w:r>
        <w:t xml:space="preserve"> [391]</w:t>
      </w:r>
      <w:r w:rsidRPr="00AF11A9">
        <w:t xml:space="preserve"> coins de la Belgique, le peuple viendra le chercher à Bruxelles.</w:t>
      </w:r>
    </w:p>
    <w:p w14:paraId="57F28D39" w14:textId="77777777" w:rsidR="00EA5760" w:rsidRPr="00AF11A9" w:rsidRDefault="00EA5760" w:rsidP="00EA5760">
      <w:pPr>
        <w:pStyle w:val="Grillecouleur-Accent1"/>
      </w:pPr>
      <w:r>
        <w:t>« </w:t>
      </w:r>
      <w:r w:rsidRPr="00AF11A9">
        <w:t>15. Et si le gouvernement le refuse</w:t>
      </w:r>
      <w:r>
        <w:t> ?</w:t>
      </w:r>
    </w:p>
    <w:p w14:paraId="0F20A4F8" w14:textId="77777777" w:rsidR="00EA5760" w:rsidRPr="00AF11A9" w:rsidRDefault="00EA5760" w:rsidP="00EA5760">
      <w:pPr>
        <w:pStyle w:val="Grillecouleur-Accent1"/>
      </w:pPr>
      <w:r>
        <w:t>« </w:t>
      </w:r>
      <w:r w:rsidRPr="00AF11A9">
        <w:t>R. Il n'osera pas. Que peut le gouvernement sans le peuple, puisque le peuple est en même temps l'armée et le travail</w:t>
      </w:r>
      <w:r>
        <w:t> ?</w:t>
      </w:r>
    </w:p>
    <w:p w14:paraId="726568BA" w14:textId="77777777" w:rsidR="00EA5760" w:rsidRDefault="00EA5760" w:rsidP="00EA5760">
      <w:pPr>
        <w:spacing w:before="120" w:after="120"/>
        <w:jc w:val="both"/>
      </w:pPr>
    </w:p>
    <w:p w14:paraId="376F8EF9" w14:textId="77777777" w:rsidR="00EA5760" w:rsidRPr="00AF11A9" w:rsidRDefault="00EA5760" w:rsidP="00EA5760">
      <w:pPr>
        <w:spacing w:before="120" w:after="120"/>
        <w:jc w:val="both"/>
      </w:pPr>
      <w:r w:rsidRPr="00AF11A9">
        <w:t>Tels sont les principaux passages de la brochure que l'acte d'acc</w:t>
      </w:r>
      <w:r w:rsidRPr="00AF11A9">
        <w:t>u</w:t>
      </w:r>
      <w:r w:rsidRPr="00AF11A9">
        <w:t>sation cita comme délictueux.</w:t>
      </w:r>
    </w:p>
    <w:p w14:paraId="4DCCB368" w14:textId="77777777" w:rsidR="00EA5760" w:rsidRDefault="00EA5760" w:rsidP="00EA5760">
      <w:pPr>
        <w:spacing w:before="120" w:after="120"/>
        <w:jc w:val="both"/>
      </w:pPr>
      <w:r w:rsidRPr="00AF11A9">
        <w:t>La quatrième leçon traite de l'impôt</w:t>
      </w:r>
      <w:r>
        <w:t> ;</w:t>
      </w:r>
      <w:r w:rsidRPr="00AF11A9">
        <w:t xml:space="preserve"> la cinquième de la conscri</w:t>
      </w:r>
      <w:r w:rsidRPr="00AF11A9">
        <w:t>p</w:t>
      </w:r>
      <w:r w:rsidRPr="00AF11A9">
        <w:t>tion militaire</w:t>
      </w:r>
      <w:r>
        <w:t> ;</w:t>
      </w:r>
      <w:r w:rsidRPr="00AF11A9">
        <w:t xml:space="preserve"> la sixième des salaires, et la septième et dernière est un résumé des précédentes. En voici la conclusion</w:t>
      </w:r>
      <w:r>
        <w:t> :</w:t>
      </w:r>
    </w:p>
    <w:p w14:paraId="410B8B87" w14:textId="77777777" w:rsidR="00EA5760" w:rsidRPr="00AF11A9" w:rsidRDefault="00EA5760" w:rsidP="00EA5760">
      <w:pPr>
        <w:spacing w:before="120" w:after="120"/>
        <w:jc w:val="both"/>
      </w:pPr>
    </w:p>
    <w:p w14:paraId="72F47F59" w14:textId="77777777" w:rsidR="00EA5760" w:rsidRPr="00AF11A9" w:rsidRDefault="00EA5760" w:rsidP="00EA5760">
      <w:pPr>
        <w:pStyle w:val="Grillecouleur-Accent1"/>
      </w:pPr>
      <w:r>
        <w:t>« </w:t>
      </w:r>
      <w:r w:rsidRPr="00AF11A9">
        <w:t>5. Que dois-tu faire</w:t>
      </w:r>
      <w:r>
        <w:t> ?</w:t>
      </w:r>
    </w:p>
    <w:p w14:paraId="28C67A36" w14:textId="77777777" w:rsidR="00EA5760" w:rsidRPr="00AF11A9" w:rsidRDefault="00EA5760" w:rsidP="00EA5760">
      <w:pPr>
        <w:pStyle w:val="Grillecouleur-Accent1"/>
      </w:pPr>
      <w:r>
        <w:lastRenderedPageBreak/>
        <w:t>« </w:t>
      </w:r>
      <w:r w:rsidRPr="00AF11A9">
        <w:t>R. Abolir l'esclavage dans lequel nous vivons.</w:t>
      </w:r>
    </w:p>
    <w:p w14:paraId="614B2D47" w14:textId="77777777" w:rsidR="00EA5760" w:rsidRPr="00AF11A9" w:rsidRDefault="00EA5760" w:rsidP="00EA5760">
      <w:pPr>
        <w:pStyle w:val="Grillecouleur-Accent1"/>
      </w:pPr>
      <w:r>
        <w:t>« </w:t>
      </w:r>
      <w:r w:rsidRPr="00AF11A9">
        <w:t>6. Comment dois-tu y arriver</w:t>
      </w:r>
      <w:r>
        <w:t> ?</w:t>
      </w:r>
    </w:p>
    <w:p w14:paraId="1C14D775" w14:textId="77777777" w:rsidR="00EA5760" w:rsidRPr="00AF11A9" w:rsidRDefault="00EA5760" w:rsidP="00EA5760">
      <w:pPr>
        <w:pStyle w:val="Grillecouleur-Accent1"/>
      </w:pPr>
      <w:r>
        <w:t>« </w:t>
      </w:r>
      <w:r w:rsidRPr="00AF11A9">
        <w:t>R. Par le suffrage universel.</w:t>
      </w:r>
    </w:p>
    <w:p w14:paraId="669A7519" w14:textId="77777777" w:rsidR="00EA5760" w:rsidRPr="00AF11A9" w:rsidRDefault="00EA5760" w:rsidP="00EA5760">
      <w:pPr>
        <w:pStyle w:val="Grillecouleur-Accent1"/>
      </w:pPr>
      <w:r>
        <w:t>« </w:t>
      </w:r>
      <w:r w:rsidRPr="00AF11A9">
        <w:t>7. Comment l'obtiendras-tu</w:t>
      </w:r>
      <w:r>
        <w:t> ?</w:t>
      </w:r>
    </w:p>
    <w:p w14:paraId="4E8B38DE" w14:textId="77777777" w:rsidR="00EA5760" w:rsidRPr="00AF11A9" w:rsidRDefault="00EA5760" w:rsidP="00EA5760">
      <w:pPr>
        <w:pStyle w:val="Grillecouleur-Accent1"/>
      </w:pPr>
      <w:r>
        <w:t>« </w:t>
      </w:r>
      <w:r w:rsidRPr="00AF11A9">
        <w:t>R. En allant tous, de tous les coins de la Belgique, le demander à Bruxe</w:t>
      </w:r>
      <w:r w:rsidRPr="00AF11A9">
        <w:t>l</w:t>
      </w:r>
      <w:r w:rsidRPr="00AF11A9">
        <w:t>les.</w:t>
      </w:r>
    </w:p>
    <w:p w14:paraId="4E116EFE" w14:textId="77777777" w:rsidR="00EA5760" w:rsidRPr="00AF11A9" w:rsidRDefault="00EA5760" w:rsidP="00EA5760">
      <w:pPr>
        <w:pStyle w:val="Grillecouleur-Accent1"/>
      </w:pPr>
      <w:r>
        <w:t>« </w:t>
      </w:r>
      <w:r w:rsidRPr="00AF11A9">
        <w:t>8. Peut-on t'empêcher d'aller à Bruxelles manifester</w:t>
      </w:r>
      <w:r>
        <w:t> ?</w:t>
      </w:r>
    </w:p>
    <w:p w14:paraId="0DDBF805" w14:textId="77777777" w:rsidR="00EA5760" w:rsidRPr="00AF11A9" w:rsidRDefault="00EA5760" w:rsidP="00EA5760">
      <w:pPr>
        <w:pStyle w:val="Grillecouleur-Accent1"/>
      </w:pPr>
      <w:r>
        <w:t>« </w:t>
      </w:r>
      <w:r w:rsidRPr="00AF11A9">
        <w:t>R. Non. J'use de mon droit comme les soi-disant libéraux et cathol</w:t>
      </w:r>
      <w:r w:rsidRPr="00AF11A9">
        <w:t>i</w:t>
      </w:r>
      <w:r w:rsidRPr="00AF11A9">
        <w:t>ques en ont usé en septembre 1884.</w:t>
      </w:r>
    </w:p>
    <w:p w14:paraId="4AC680F4" w14:textId="77777777" w:rsidR="00EA5760" w:rsidRPr="00AF11A9" w:rsidRDefault="00EA5760" w:rsidP="00EA5760">
      <w:pPr>
        <w:pStyle w:val="Grillecouleur-Accent1"/>
      </w:pPr>
      <w:r>
        <w:t>« </w:t>
      </w:r>
      <w:r w:rsidRPr="00AF11A9">
        <w:t>9. 11 te faut de l'argent pour aller à Bruxelles</w:t>
      </w:r>
      <w:r>
        <w:t> ?</w:t>
      </w:r>
    </w:p>
    <w:p w14:paraId="3C4DDFC4" w14:textId="77777777" w:rsidR="00EA5760" w:rsidRPr="00AF11A9" w:rsidRDefault="00EA5760" w:rsidP="00EA5760">
      <w:pPr>
        <w:pStyle w:val="Grillecouleur-Accent1"/>
      </w:pPr>
      <w:r>
        <w:t>« </w:t>
      </w:r>
      <w:r w:rsidRPr="00AF11A9">
        <w:t>R. J'irai à pied.</w:t>
      </w:r>
    </w:p>
    <w:p w14:paraId="128E34DA" w14:textId="77777777" w:rsidR="00EA5760" w:rsidRPr="00AF11A9" w:rsidRDefault="00EA5760" w:rsidP="00EA5760">
      <w:pPr>
        <w:pStyle w:val="Grillecouleur-Accent1"/>
      </w:pPr>
      <w:r>
        <w:t>« </w:t>
      </w:r>
      <w:r w:rsidRPr="00AF11A9">
        <w:t>10. Triompheras-tu</w:t>
      </w:r>
      <w:r>
        <w:t> ?</w:t>
      </w:r>
    </w:p>
    <w:p w14:paraId="748E5015" w14:textId="77777777" w:rsidR="00EA5760" w:rsidRPr="00AF11A9" w:rsidRDefault="00EA5760" w:rsidP="00EA5760">
      <w:pPr>
        <w:pStyle w:val="Grillecouleur-Accent1"/>
      </w:pPr>
      <w:r>
        <w:t>« </w:t>
      </w:r>
      <w:r w:rsidRPr="00AF11A9">
        <w:t>R. Oui, car mon cri de ralliement sera</w:t>
      </w:r>
      <w:r>
        <w:t> :</w:t>
      </w:r>
      <w:r w:rsidRPr="00AF11A9">
        <w:t xml:space="preserve"> Vive le peuple Vive le su</w:t>
      </w:r>
      <w:r w:rsidRPr="00AF11A9">
        <w:t>f</w:t>
      </w:r>
      <w:r w:rsidRPr="00AF11A9">
        <w:t>frage universel</w:t>
      </w:r>
      <w:r>
        <w:t> !</w:t>
      </w:r>
    </w:p>
    <w:p w14:paraId="12A31B03" w14:textId="77777777" w:rsidR="00EA5760" w:rsidRPr="00AF11A9" w:rsidRDefault="00EA5760" w:rsidP="00EA5760">
      <w:pPr>
        <w:pStyle w:val="Grillecouleur-Accent1"/>
      </w:pPr>
      <w:r>
        <w:t>« </w:t>
      </w:r>
      <w:r w:rsidRPr="00AF11A9">
        <w:t>11. Marchons alors</w:t>
      </w:r>
      <w:r>
        <w:t> !</w:t>
      </w:r>
    </w:p>
    <w:p w14:paraId="164FEC6D" w14:textId="77777777" w:rsidR="00EA5760" w:rsidRPr="00AF11A9" w:rsidRDefault="00EA5760" w:rsidP="00EA5760">
      <w:pPr>
        <w:pStyle w:val="Grillecouleur-Accent1"/>
      </w:pPr>
      <w:r>
        <w:t>« </w:t>
      </w:r>
      <w:r w:rsidRPr="00AF11A9">
        <w:t>R. Oui marchons</w:t>
      </w:r>
      <w:r>
        <w:t> !</w:t>
      </w:r>
      <w:r w:rsidRPr="00AF11A9">
        <w:t xml:space="preserve"> en avant</w:t>
      </w:r>
      <w:r>
        <w:t> !</w:t>
      </w:r>
      <w:r w:rsidRPr="00AF11A9">
        <w:t xml:space="preserve"> et Vive le peuple, Vive le suffrage un</w:t>
      </w:r>
      <w:r w:rsidRPr="00AF11A9">
        <w:t>i</w:t>
      </w:r>
      <w:r w:rsidRPr="00AF11A9">
        <w:t>ve</w:t>
      </w:r>
      <w:r w:rsidRPr="00AF11A9">
        <w:t>r</w:t>
      </w:r>
      <w:r w:rsidRPr="00AF11A9">
        <w:t>sel</w:t>
      </w:r>
      <w:r>
        <w:t> !</w:t>
      </w:r>
    </w:p>
    <w:p w14:paraId="132DDD21" w14:textId="77777777" w:rsidR="00EA5760" w:rsidRPr="00AF11A9" w:rsidRDefault="00EA5760" w:rsidP="00EA5760">
      <w:pPr>
        <w:pStyle w:val="Grillecouleur-Accent1"/>
      </w:pPr>
      <w:r>
        <w:t>« </w:t>
      </w:r>
      <w:r w:rsidRPr="00AF11A9">
        <w:t>12. À quand le rendez-vous</w:t>
      </w:r>
      <w:r>
        <w:t> ?</w:t>
      </w:r>
    </w:p>
    <w:p w14:paraId="6188F20F" w14:textId="77777777" w:rsidR="00EA5760" w:rsidRPr="00AF11A9" w:rsidRDefault="00EA5760" w:rsidP="00EA5760">
      <w:pPr>
        <w:pStyle w:val="Grillecouleur-Accent1"/>
      </w:pPr>
      <w:r>
        <w:t>« </w:t>
      </w:r>
      <w:r w:rsidRPr="00AF11A9">
        <w:t>R. Le jour de la Pentecôte, tous les Borains seront à Bruxelles</w:t>
      </w:r>
      <w:r>
        <w:t> ;</w:t>
      </w:r>
      <w:r w:rsidRPr="00AF11A9">
        <w:t xml:space="preserve"> ils y arriveront à pied et y trouveront 25,000 Gantois, 20,000 </w:t>
      </w:r>
      <w:r>
        <w:t>Liège</w:t>
      </w:r>
      <w:r w:rsidRPr="00AF11A9">
        <w:t>ois et Ve</w:t>
      </w:r>
      <w:r w:rsidRPr="00AF11A9">
        <w:t>r</w:t>
      </w:r>
      <w:r w:rsidRPr="00AF11A9">
        <w:t>viétois, 20,000 ouvriers du Centre et de Charleroi. Tous les ouvriers y s</w:t>
      </w:r>
      <w:r w:rsidRPr="00AF11A9">
        <w:t>e</w:t>
      </w:r>
      <w:r w:rsidRPr="00AF11A9">
        <w:t>ront réunis, le peuple entier y sera et le gouvernement nous donnera le su</w:t>
      </w:r>
      <w:r w:rsidRPr="00AF11A9">
        <w:t>f</w:t>
      </w:r>
      <w:r w:rsidRPr="00AF11A9">
        <w:t>frage universel, aux cris de</w:t>
      </w:r>
      <w:r>
        <w:t> :</w:t>
      </w:r>
      <w:r w:rsidRPr="00AF11A9">
        <w:t xml:space="preserve"> Vive le peuple</w:t>
      </w:r>
      <w:r>
        <w:t> !</w:t>
      </w:r>
      <w:r w:rsidRPr="00AF11A9">
        <w:t xml:space="preserve"> Vive la liberté</w:t>
      </w:r>
      <w:r>
        <w:t> ! »</w:t>
      </w:r>
    </w:p>
    <w:p w14:paraId="5DBB16B1" w14:textId="77777777" w:rsidR="00EA5760" w:rsidRPr="00AF11A9" w:rsidRDefault="00EA5760" w:rsidP="00EA5760">
      <w:pPr>
        <w:pStyle w:val="c"/>
      </w:pPr>
      <w:r w:rsidRPr="00AF11A9">
        <w:t>*</w:t>
      </w:r>
      <w:r>
        <w:br/>
      </w:r>
      <w:r w:rsidRPr="00AF11A9">
        <w:t>*</w:t>
      </w:r>
      <w:r>
        <w:t xml:space="preserve">    </w:t>
      </w:r>
      <w:r w:rsidRPr="00AF11A9">
        <w:t xml:space="preserve">  *</w:t>
      </w:r>
    </w:p>
    <w:p w14:paraId="6D627E0F" w14:textId="77777777" w:rsidR="00EA5760" w:rsidRPr="00AF11A9" w:rsidRDefault="00EA5760" w:rsidP="00EA5760">
      <w:pPr>
        <w:spacing w:before="120" w:after="120"/>
        <w:jc w:val="both"/>
      </w:pPr>
      <w:r>
        <w:t>[392]</w:t>
      </w:r>
    </w:p>
    <w:p w14:paraId="768AE5A7" w14:textId="77777777" w:rsidR="00EA5760" w:rsidRPr="00AF11A9" w:rsidRDefault="00EA5760" w:rsidP="00EA5760">
      <w:pPr>
        <w:spacing w:before="120" w:after="120"/>
        <w:jc w:val="both"/>
      </w:pPr>
      <w:r w:rsidRPr="00AF11A9">
        <w:t>Le dimanche 15 mars, le Conseil général du Parti ouvrier fut réuni à Bruxelles, avec les délégués de provinces, à l'effet de prendre des mesures en vue de la propagande pour la manifestation du 13 juin. Le même jour, le Conseil général décidait l'impression, à 200,000 exe</w:t>
      </w:r>
      <w:r w:rsidRPr="00AF11A9">
        <w:t>m</w:t>
      </w:r>
      <w:r w:rsidRPr="00AF11A9">
        <w:t>plaires, du manifeste suivant</w:t>
      </w:r>
      <w:r>
        <w:t> :</w:t>
      </w:r>
    </w:p>
    <w:p w14:paraId="49994090" w14:textId="77777777" w:rsidR="00EA5760" w:rsidRDefault="00EA5760" w:rsidP="00EA5760">
      <w:pPr>
        <w:pStyle w:val="citationi"/>
      </w:pPr>
      <w:r>
        <w:br w:type="page"/>
      </w:r>
    </w:p>
    <w:p w14:paraId="174EA8C2" w14:textId="77777777" w:rsidR="00EA5760" w:rsidRPr="00AF11A9" w:rsidRDefault="00EA5760" w:rsidP="00EA5760">
      <w:pPr>
        <w:pStyle w:val="Citationit"/>
      </w:pPr>
      <w:r>
        <w:t>« </w:t>
      </w:r>
      <w:r w:rsidRPr="00AF11A9">
        <w:t>Au peuple belge</w:t>
      </w:r>
      <w:r>
        <w:t> !</w:t>
      </w:r>
    </w:p>
    <w:p w14:paraId="3FACE927" w14:textId="77777777" w:rsidR="00EA5760" w:rsidRPr="00AF11A9" w:rsidRDefault="00EA5760" w:rsidP="00EA5760">
      <w:pPr>
        <w:pStyle w:val="Grillecouleur-Accent1"/>
      </w:pPr>
      <w:r>
        <w:t>« </w:t>
      </w:r>
      <w:r w:rsidRPr="00AF11A9">
        <w:t>Depuis cinquante-cinq ans, la Belgique, si féconde, si riche par ses industries, si grande par son travail, est la proie d'une caste de privilégiés qui l'exploitent sans honte.</w:t>
      </w:r>
    </w:p>
    <w:p w14:paraId="67794C5D" w14:textId="77777777" w:rsidR="00EA5760" w:rsidRPr="00AF11A9" w:rsidRDefault="00EA5760" w:rsidP="00EA5760">
      <w:pPr>
        <w:pStyle w:val="Grillecouleur-Accent1"/>
      </w:pPr>
      <w:r>
        <w:t>« </w:t>
      </w:r>
      <w:r w:rsidRPr="00AF11A9">
        <w:t>Cent seize mille censitaires nomment tour à tour des sénateurs, des d</w:t>
      </w:r>
      <w:r w:rsidRPr="00AF11A9">
        <w:t>é</w:t>
      </w:r>
      <w:r w:rsidRPr="00AF11A9">
        <w:t>putés catholiques ou libéraux, - tous conservateurs, - qui ne voient dans les six millions de Belges qu'ils gouvernent, que six millions d'esclaves cha</w:t>
      </w:r>
      <w:r w:rsidRPr="00AF11A9">
        <w:t>r</w:t>
      </w:r>
      <w:r w:rsidRPr="00AF11A9">
        <w:t>gés de subvenir à leurs folles prodigalités.</w:t>
      </w:r>
    </w:p>
    <w:p w14:paraId="33738BC4" w14:textId="77777777" w:rsidR="00EA5760" w:rsidRPr="00AF11A9" w:rsidRDefault="00EA5760" w:rsidP="00EA5760">
      <w:pPr>
        <w:pStyle w:val="Grillecouleur-Accent1"/>
      </w:pPr>
      <w:r>
        <w:t>« </w:t>
      </w:r>
      <w:r w:rsidRPr="00AF11A9">
        <w:t>Se gorgeant de richesses, les répandant à pleines mains sur leurs d</w:t>
      </w:r>
      <w:r w:rsidRPr="00AF11A9">
        <w:t>é</w:t>
      </w:r>
      <w:r w:rsidRPr="00AF11A9">
        <w:t>voués et leurs complaisants, ils écrasent le peuple d'impôts.</w:t>
      </w:r>
    </w:p>
    <w:p w14:paraId="72C59AF8" w14:textId="77777777" w:rsidR="00EA5760" w:rsidRPr="00AF11A9" w:rsidRDefault="00EA5760" w:rsidP="00EA5760">
      <w:pPr>
        <w:pStyle w:val="Grillecouleur-Accent1"/>
      </w:pPr>
      <w:r>
        <w:t>« </w:t>
      </w:r>
      <w:r w:rsidRPr="00AF11A9">
        <w:t>Le budget de l'État, dont les dépenses étaient en 1850 de 118 mi</w:t>
      </w:r>
      <w:r w:rsidRPr="00AF11A9">
        <w:t>l</w:t>
      </w:r>
      <w:r w:rsidRPr="00AF11A9">
        <w:t>lions de francs, en 1870 de 216 millions, en est arrivé, par une marche r</w:t>
      </w:r>
      <w:r w:rsidRPr="00AF11A9">
        <w:t>a</w:t>
      </w:r>
      <w:r w:rsidRPr="00AF11A9">
        <w:t>pide, à 422 millions en 1882</w:t>
      </w:r>
      <w:r>
        <w:t> !</w:t>
      </w:r>
    </w:p>
    <w:p w14:paraId="21D701D9" w14:textId="77777777" w:rsidR="00EA5760" w:rsidRPr="00AF11A9" w:rsidRDefault="00EA5760" w:rsidP="00EA5760">
      <w:pPr>
        <w:pStyle w:val="Grillecouleur-Accent1"/>
      </w:pPr>
      <w:r>
        <w:t>« </w:t>
      </w:r>
      <w:r w:rsidRPr="00AF11A9">
        <w:t>Le budget des provinces, dont les dépenses s'élevaient en 1850 à 5 mi</w:t>
      </w:r>
      <w:r w:rsidRPr="00AF11A9">
        <w:t>l</w:t>
      </w:r>
      <w:r w:rsidRPr="00AF11A9">
        <w:t>lions, s'est élevé, en 1882, à 10 millions.</w:t>
      </w:r>
    </w:p>
    <w:p w14:paraId="506EAEEF" w14:textId="77777777" w:rsidR="00EA5760" w:rsidRPr="00AF11A9" w:rsidRDefault="00EA5760" w:rsidP="00EA5760">
      <w:pPr>
        <w:pStyle w:val="Grillecouleur-Accent1"/>
      </w:pPr>
      <w:r>
        <w:t>« </w:t>
      </w:r>
      <w:r w:rsidRPr="00AF11A9">
        <w:t>Le budget des communes, dont les dépenses s'élevaient en 1865 à 73 millions, s'est élevé, en 1880, à 170 millions.</w:t>
      </w:r>
    </w:p>
    <w:p w14:paraId="4139DD24" w14:textId="77777777" w:rsidR="00EA5760" w:rsidRPr="00AF11A9" w:rsidRDefault="00EA5760" w:rsidP="00EA5760">
      <w:pPr>
        <w:pStyle w:val="Grillecouleur-Accent1"/>
      </w:pPr>
      <w:r>
        <w:t>« </w:t>
      </w:r>
      <w:r w:rsidRPr="00AF11A9">
        <w:t>À l'agriculteur, qui demandait une réduction d'impôt, ils ont répondu en en créant de nouveaux.</w:t>
      </w:r>
    </w:p>
    <w:p w14:paraId="63E59182" w14:textId="77777777" w:rsidR="00EA5760" w:rsidRPr="00AF11A9" w:rsidRDefault="00EA5760" w:rsidP="00EA5760">
      <w:pPr>
        <w:pStyle w:val="Grillecouleur-Accent1"/>
      </w:pPr>
      <w:r>
        <w:t>« </w:t>
      </w:r>
      <w:r w:rsidRPr="00AF11A9">
        <w:t>Au petit négociant, qui demandait protection contre les grands cap</w:t>
      </w:r>
      <w:r w:rsidRPr="00AF11A9">
        <w:t>i</w:t>
      </w:r>
      <w:r w:rsidRPr="00AF11A9">
        <w:t>taux, ils ont répondu en renouvelant le privilège exorbitant de la Banque nati</w:t>
      </w:r>
      <w:r w:rsidRPr="00AF11A9">
        <w:t>o</w:t>
      </w:r>
      <w:r w:rsidRPr="00AF11A9">
        <w:t>nale.</w:t>
      </w:r>
    </w:p>
    <w:p w14:paraId="790C037C" w14:textId="77777777" w:rsidR="00EA5760" w:rsidRPr="00AF11A9" w:rsidRDefault="00EA5760" w:rsidP="00EA5760">
      <w:pPr>
        <w:pStyle w:val="Grillecouleur-Accent1"/>
      </w:pPr>
      <w:r>
        <w:t>« </w:t>
      </w:r>
      <w:r w:rsidRPr="00AF11A9">
        <w:t>À l'ouvrier qui demandait du travail, ils ont répondu par le dédain.</w:t>
      </w:r>
    </w:p>
    <w:p w14:paraId="5CEEB564" w14:textId="77777777" w:rsidR="00EA5760" w:rsidRPr="00AF11A9" w:rsidRDefault="00EA5760" w:rsidP="00EA5760">
      <w:pPr>
        <w:pStyle w:val="Grillecouleur-Accent1"/>
      </w:pPr>
      <w:r>
        <w:t>« </w:t>
      </w:r>
      <w:r w:rsidRPr="00AF11A9">
        <w:t>Au mineur, qui demandait un juste salaire, ils ont répondu par des coups de fusil</w:t>
      </w:r>
      <w:r>
        <w:t> !</w:t>
      </w:r>
    </w:p>
    <w:p w14:paraId="4CB19538" w14:textId="77777777" w:rsidR="00EA5760" w:rsidRPr="00AF11A9" w:rsidRDefault="00EA5760" w:rsidP="00EA5760">
      <w:pPr>
        <w:pStyle w:val="Grillecouleur-Accent1"/>
      </w:pPr>
      <w:r>
        <w:t>« </w:t>
      </w:r>
      <w:r w:rsidRPr="00AF11A9">
        <w:t>Issus de la corruption censitaire, les conservateurs catholiques et l</w:t>
      </w:r>
      <w:r w:rsidRPr="00AF11A9">
        <w:t>i</w:t>
      </w:r>
      <w:r w:rsidRPr="00AF11A9">
        <w:t>béraux n'ont pas hésité à se vendre eux-mêmes.</w:t>
      </w:r>
    </w:p>
    <w:p w14:paraId="53B661A8" w14:textId="77777777" w:rsidR="00EA5760" w:rsidRPr="00AF11A9" w:rsidRDefault="00EA5760" w:rsidP="00EA5760">
      <w:pPr>
        <w:pStyle w:val="Grillecouleur-Accent1"/>
      </w:pPr>
      <w:r>
        <w:t>« </w:t>
      </w:r>
      <w:r w:rsidRPr="00AF11A9">
        <w:t>Cédant à une haute influence, qui dispense aussi bien des</w:t>
      </w:r>
      <w:r>
        <w:t xml:space="preserve"> [393]</w:t>
      </w:r>
      <w:r w:rsidRPr="00AF11A9">
        <w:t xml:space="preserve"> croix de chevaliers que des titres de barons, oubliant les promesses faites à la nation, oubliant qu'ils avaient solennellement juré de réduire les charges m</w:t>
      </w:r>
      <w:r w:rsidRPr="00AF11A9">
        <w:t>i</w:t>
      </w:r>
      <w:r w:rsidRPr="00AF11A9">
        <w:t>litaires, ils viennent de les aggraver en créant une réserve.</w:t>
      </w:r>
    </w:p>
    <w:p w14:paraId="16CD3B7B" w14:textId="77777777" w:rsidR="00EA5760" w:rsidRPr="00AF11A9" w:rsidRDefault="00EA5760" w:rsidP="00EA5760">
      <w:pPr>
        <w:pStyle w:val="Grillecouleur-Accent1"/>
      </w:pPr>
      <w:r>
        <w:t>« </w:t>
      </w:r>
      <w:r w:rsidRPr="00AF11A9">
        <w:t>Après cinquante-cinq ans d'une douloureuse épreuve, le peuple, fat</w:t>
      </w:r>
      <w:r w:rsidRPr="00AF11A9">
        <w:t>i</w:t>
      </w:r>
      <w:r w:rsidRPr="00AF11A9">
        <w:t>gué, entend reprendre aux censitaires le mandat dont ils s'étaient illégit</w:t>
      </w:r>
      <w:r w:rsidRPr="00AF11A9">
        <w:t>i</w:t>
      </w:r>
      <w:r w:rsidRPr="00AF11A9">
        <w:t>mement investis.</w:t>
      </w:r>
    </w:p>
    <w:p w14:paraId="5A6FA22B" w14:textId="77777777" w:rsidR="00EA5760" w:rsidRPr="00AF11A9" w:rsidRDefault="00EA5760" w:rsidP="00EA5760">
      <w:pPr>
        <w:pStyle w:val="Grillecouleur-Accent1"/>
      </w:pPr>
      <w:r>
        <w:t>« </w:t>
      </w:r>
      <w:r w:rsidRPr="00AF11A9">
        <w:t>La Constitution, issue de la révolution de 1830, consacre la souv</w:t>
      </w:r>
      <w:r w:rsidRPr="00AF11A9">
        <w:t>e</w:t>
      </w:r>
      <w:r w:rsidRPr="00AF11A9">
        <w:t>raineté de la nation</w:t>
      </w:r>
      <w:r>
        <w:t> ;</w:t>
      </w:r>
      <w:r w:rsidRPr="00AF11A9">
        <w:t xml:space="preserve"> la nation veut aujourd'hui exercer cette souveraineté par le suffrage universel.</w:t>
      </w:r>
    </w:p>
    <w:p w14:paraId="07AD2637" w14:textId="77777777" w:rsidR="00EA5760" w:rsidRPr="00AF11A9" w:rsidRDefault="00EA5760" w:rsidP="00EA5760">
      <w:pPr>
        <w:pStyle w:val="Grillecouleur-Accent1"/>
      </w:pPr>
      <w:r>
        <w:lastRenderedPageBreak/>
        <w:t>« </w:t>
      </w:r>
      <w:r w:rsidRPr="00AF11A9">
        <w:t>Ce que le suffrage censitaire n'a pas voulu faire, le suffrage universel le fera.</w:t>
      </w:r>
    </w:p>
    <w:p w14:paraId="189FB040" w14:textId="77777777" w:rsidR="00EA5760" w:rsidRPr="00AF11A9" w:rsidRDefault="00EA5760" w:rsidP="00EA5760">
      <w:pPr>
        <w:pStyle w:val="Grillecouleur-Accent1"/>
      </w:pPr>
      <w:r>
        <w:t>« </w:t>
      </w:r>
      <w:r w:rsidRPr="00AF11A9">
        <w:t>Nous n'avons pas aujourd'hui à tracer un programme.</w:t>
      </w:r>
    </w:p>
    <w:p w14:paraId="4139376E" w14:textId="77777777" w:rsidR="00EA5760" w:rsidRPr="00AF11A9" w:rsidRDefault="00EA5760" w:rsidP="00EA5760">
      <w:pPr>
        <w:pStyle w:val="Grillecouleur-Accent1"/>
      </w:pPr>
      <w:r>
        <w:t>« </w:t>
      </w:r>
      <w:r w:rsidRPr="00AF11A9">
        <w:t>Le peuple, en possession de ses droits par le suffrage universel, ind</w:t>
      </w:r>
      <w:r w:rsidRPr="00AF11A9">
        <w:t>i</w:t>
      </w:r>
      <w:r w:rsidRPr="00AF11A9">
        <w:t>qu</w:t>
      </w:r>
      <w:r w:rsidRPr="00AF11A9">
        <w:t>e</w:t>
      </w:r>
      <w:r w:rsidRPr="00AF11A9">
        <w:t>ra lui-même les réformes à accomplir.</w:t>
      </w:r>
    </w:p>
    <w:p w14:paraId="4B1048EF" w14:textId="77777777" w:rsidR="00EA5760" w:rsidRDefault="00EA5760" w:rsidP="00EA5760">
      <w:pPr>
        <w:pStyle w:val="Grillecouleur-Accent1"/>
      </w:pPr>
      <w:r>
        <w:t>« </w:t>
      </w:r>
      <w:r w:rsidRPr="00AF11A9">
        <w:t>Forts de la justice et de la sainteté de notre cause, nous n'avons pas b</w:t>
      </w:r>
      <w:r w:rsidRPr="00AF11A9">
        <w:t>e</w:t>
      </w:r>
      <w:r w:rsidRPr="00AF11A9">
        <w:t>soin, pour établir le suffrage universel, de recourir à la violence, comme l'a fait, en 1830, la bourgeoisie pour établir le suffrage censitaire.</w:t>
      </w:r>
    </w:p>
    <w:p w14:paraId="4ACAC7B9" w14:textId="77777777" w:rsidR="00EA5760" w:rsidRPr="00AF11A9" w:rsidRDefault="00EA5760" w:rsidP="00EA5760">
      <w:pPr>
        <w:pStyle w:val="Grillecouleur-Accent1"/>
      </w:pPr>
    </w:p>
    <w:p w14:paraId="605CE84F" w14:textId="77777777" w:rsidR="00EA5760" w:rsidRPr="00AF11A9" w:rsidRDefault="00EA5760" w:rsidP="00EA5760">
      <w:pPr>
        <w:pStyle w:val="Citationit"/>
      </w:pPr>
      <w:r>
        <w:t>« </w:t>
      </w:r>
      <w:r w:rsidRPr="00AF11A9">
        <w:t>Debout, citoyens</w:t>
      </w:r>
      <w:r>
        <w:t> !</w:t>
      </w:r>
    </w:p>
    <w:p w14:paraId="67491250" w14:textId="77777777" w:rsidR="00EA5760" w:rsidRPr="00AF11A9" w:rsidRDefault="00EA5760" w:rsidP="00EA5760">
      <w:pPr>
        <w:pStyle w:val="Grillecouleur-Accent1"/>
      </w:pPr>
      <w:r>
        <w:t>« </w:t>
      </w:r>
      <w:r w:rsidRPr="00AF11A9">
        <w:t>Que le 13 juin 1886, jour de la Pentecôte, nous trouve tous à Bruxe</w:t>
      </w:r>
      <w:r w:rsidRPr="00AF11A9">
        <w:t>l</w:t>
      </w:r>
      <w:r w:rsidRPr="00AF11A9">
        <w:t>les acclamant l'ère de liberté nouvelle</w:t>
      </w:r>
      <w:r>
        <w:t> !</w:t>
      </w:r>
    </w:p>
    <w:p w14:paraId="79506B50" w14:textId="77777777" w:rsidR="00EA5760" w:rsidRPr="00AF11A9" w:rsidRDefault="00EA5760" w:rsidP="00EA5760">
      <w:pPr>
        <w:pStyle w:val="Grillecouleur-Accent1"/>
      </w:pPr>
      <w:r>
        <w:t>« </w:t>
      </w:r>
      <w:r w:rsidRPr="00AF11A9">
        <w:t>Reprenons aux censitaires le mandat qu'ils nous ont surpris et qu'ils ont indignement trahi.</w:t>
      </w:r>
    </w:p>
    <w:p w14:paraId="1D31DD9E" w14:textId="77777777" w:rsidR="00EA5760" w:rsidRPr="00AF11A9" w:rsidRDefault="00EA5760" w:rsidP="00EA5760">
      <w:pPr>
        <w:pStyle w:val="Grillecouleur-Accent1"/>
      </w:pPr>
      <w:r>
        <w:t>« </w:t>
      </w:r>
      <w:r w:rsidRPr="00AF11A9">
        <w:t>Qu'un même cri d'honneur et de loyauté nous rassemble</w:t>
      </w:r>
      <w:r>
        <w:t> :</w:t>
      </w:r>
    </w:p>
    <w:p w14:paraId="1D0FAC20" w14:textId="77777777" w:rsidR="00EA5760" w:rsidRPr="00AF11A9" w:rsidRDefault="00EA5760" w:rsidP="00EA5760">
      <w:pPr>
        <w:pStyle w:val="Citationit"/>
      </w:pPr>
      <w:r>
        <w:t>« </w:t>
      </w:r>
      <w:r w:rsidRPr="00AF11A9">
        <w:t>Vive le peuple</w:t>
      </w:r>
      <w:r>
        <w:t> !</w:t>
      </w:r>
    </w:p>
    <w:p w14:paraId="7D4B042A" w14:textId="77777777" w:rsidR="00EA5760" w:rsidRPr="00AF11A9" w:rsidRDefault="00EA5760" w:rsidP="00EA5760">
      <w:pPr>
        <w:pStyle w:val="Citationit"/>
      </w:pPr>
      <w:r>
        <w:t>« </w:t>
      </w:r>
      <w:r w:rsidRPr="00AF11A9">
        <w:t>Vive le suffrage universel</w:t>
      </w:r>
      <w:r>
        <w:t> !</w:t>
      </w:r>
    </w:p>
    <w:p w14:paraId="41EBB678" w14:textId="77777777" w:rsidR="00EA5760" w:rsidRPr="0053151B" w:rsidRDefault="00EA5760" w:rsidP="00EA5760">
      <w:pPr>
        <w:pStyle w:val="Citationcentre"/>
      </w:pPr>
      <w:r w:rsidRPr="0053151B">
        <w:t>« Le Conseil général du Parti ouvrier. »</w:t>
      </w:r>
    </w:p>
    <w:p w14:paraId="0AC3F323" w14:textId="77777777" w:rsidR="00EA5760" w:rsidRPr="00AF11A9" w:rsidRDefault="00EA5760" w:rsidP="00EA5760">
      <w:pPr>
        <w:spacing w:before="120" w:after="120"/>
        <w:jc w:val="both"/>
      </w:pPr>
    </w:p>
    <w:p w14:paraId="1A533B84" w14:textId="77777777" w:rsidR="00EA5760" w:rsidRPr="00AF11A9" w:rsidRDefault="00EA5760" w:rsidP="00EA5760">
      <w:pPr>
        <w:pStyle w:val="c"/>
      </w:pPr>
      <w:r w:rsidRPr="00AF11A9">
        <w:t>*</w:t>
      </w:r>
      <w:r>
        <w:br/>
      </w:r>
      <w:r w:rsidRPr="00AF11A9">
        <w:t>*</w:t>
      </w:r>
      <w:r>
        <w:t xml:space="preserve">    </w:t>
      </w:r>
      <w:r w:rsidRPr="00AF11A9">
        <w:t xml:space="preserve">  *</w:t>
      </w:r>
    </w:p>
    <w:p w14:paraId="061EFA78" w14:textId="77777777" w:rsidR="00EA5760" w:rsidRPr="00AF11A9" w:rsidRDefault="00EA5760" w:rsidP="00EA5760">
      <w:pPr>
        <w:spacing w:before="120" w:after="120"/>
        <w:jc w:val="both"/>
      </w:pPr>
      <w:r w:rsidRPr="00AF11A9">
        <w:t xml:space="preserve">Ce fut le 18 mars 1886 que des troubles éclatèrent à </w:t>
      </w:r>
      <w:r>
        <w:t>Liège</w:t>
      </w:r>
      <w:r w:rsidRPr="00AF11A9">
        <w:t xml:space="preserve">. </w:t>
      </w:r>
    </w:p>
    <w:p w14:paraId="6D7B73F4" w14:textId="77777777" w:rsidR="00EA5760" w:rsidRPr="00AF11A9" w:rsidRDefault="00EA5760" w:rsidP="00EA5760">
      <w:pPr>
        <w:spacing w:before="120" w:after="120"/>
        <w:jc w:val="both"/>
      </w:pPr>
      <w:r w:rsidRPr="00AF11A9">
        <w:t>L'organisation ouvrière dans cette ville et dans sa banlieue si i</w:t>
      </w:r>
      <w:r w:rsidRPr="00AF11A9">
        <w:t>n</w:t>
      </w:r>
      <w:r w:rsidRPr="00AF11A9">
        <w:t>dustrielle, était pour ainsi dire nulle. Les chefs d'industrie appartenant au parti libéral conservateur, les Sadoine, les Braconnier et autres n'admettaient point que leurs salariés fissent partie de syndicats, dont le rôle est à la fois de défendre</w:t>
      </w:r>
      <w:r>
        <w:t xml:space="preserve"> [394]</w:t>
      </w:r>
      <w:r w:rsidRPr="00AF11A9">
        <w:t xml:space="preserve"> les intérêts professionnels de leurs membres, de discipliner leur force, de la canaliser.</w:t>
      </w:r>
    </w:p>
    <w:p w14:paraId="341C57D8" w14:textId="77777777" w:rsidR="00EA5760" w:rsidRPr="00AF11A9" w:rsidRDefault="00EA5760" w:rsidP="00EA5760">
      <w:pPr>
        <w:spacing w:before="120" w:after="120"/>
        <w:jc w:val="both"/>
      </w:pPr>
      <w:r w:rsidRPr="00AF11A9">
        <w:t xml:space="preserve">Le Parti ouvrier manquait donc d'action dans la population de </w:t>
      </w:r>
      <w:r>
        <w:t>Li</w:t>
      </w:r>
      <w:r>
        <w:t>è</w:t>
      </w:r>
      <w:r>
        <w:t>ge</w:t>
      </w:r>
      <w:r w:rsidRPr="00AF11A9">
        <w:t xml:space="preserve"> et des environs. Par contre, un petit groupe d'anarchistes y était très remuant.</w:t>
      </w:r>
    </w:p>
    <w:p w14:paraId="3E62CB37" w14:textId="77777777" w:rsidR="00EA5760" w:rsidRPr="00AF11A9" w:rsidRDefault="00EA5760" w:rsidP="00EA5760">
      <w:pPr>
        <w:spacing w:before="120" w:after="120"/>
        <w:jc w:val="both"/>
      </w:pPr>
      <w:r w:rsidRPr="00AF11A9">
        <w:t xml:space="preserve">Quelques jours avant le 18 mars, un cercle anarchiste avait décidé de fêter l'anniversaire de la Commune de Paris, par un meeting suivi d'une manifestation. L'appel suivant, imprimé sur de petits carrés de </w:t>
      </w:r>
      <w:r w:rsidRPr="00AF11A9">
        <w:lastRenderedPageBreak/>
        <w:t xml:space="preserve">papier, avait été répandu dans les quartiers ouvriers de </w:t>
      </w:r>
      <w:r>
        <w:t>Liège</w:t>
      </w:r>
      <w:r w:rsidRPr="00AF11A9">
        <w:t xml:space="preserve"> et de la banlieue</w:t>
      </w:r>
      <w:r>
        <w:t> :</w:t>
      </w:r>
    </w:p>
    <w:p w14:paraId="6F1ADD56" w14:textId="77777777" w:rsidR="00EA5760" w:rsidRDefault="00EA5760" w:rsidP="00EA5760">
      <w:pPr>
        <w:spacing w:before="120" w:after="120"/>
        <w:jc w:val="both"/>
      </w:pPr>
    </w:p>
    <w:p w14:paraId="74AA1CB5" w14:textId="77777777" w:rsidR="00EA5760" w:rsidRPr="00F1772B" w:rsidRDefault="00EA5760" w:rsidP="00EA5760">
      <w:pPr>
        <w:spacing w:before="120" w:after="120"/>
        <w:ind w:firstLine="0"/>
        <w:jc w:val="center"/>
        <w:rPr>
          <w:b/>
          <w:i/>
          <w:color w:val="000090"/>
          <w:u w:val="single"/>
        </w:rPr>
      </w:pPr>
      <w:r w:rsidRPr="00F1772B">
        <w:rPr>
          <w:b/>
          <w:i/>
          <w:color w:val="000090"/>
          <w:u w:val="single"/>
        </w:rPr>
        <w:t>« APPEL AUX TRAVAILLEURS</w:t>
      </w:r>
    </w:p>
    <w:p w14:paraId="3D1C3E52" w14:textId="77777777" w:rsidR="00EA5760" w:rsidRDefault="00EA5760" w:rsidP="00EA5760">
      <w:pPr>
        <w:pStyle w:val="Grillecouleur-Accent1"/>
      </w:pPr>
    </w:p>
    <w:p w14:paraId="7F8F9F49" w14:textId="77777777" w:rsidR="00EA5760" w:rsidRPr="00AF11A9" w:rsidRDefault="00EA5760" w:rsidP="00EA5760">
      <w:pPr>
        <w:pStyle w:val="Grillecouleur-Accent1"/>
      </w:pPr>
      <w:r>
        <w:t>« </w:t>
      </w:r>
      <w:r w:rsidRPr="00AF11A9">
        <w:t>CONCITOYENS,</w:t>
      </w:r>
    </w:p>
    <w:p w14:paraId="43DEA902" w14:textId="77777777" w:rsidR="00EA5760" w:rsidRPr="00AF11A9" w:rsidRDefault="00EA5760" w:rsidP="00EA5760">
      <w:pPr>
        <w:pStyle w:val="Grillecouleur-Accent1"/>
      </w:pPr>
      <w:r>
        <w:t>« </w:t>
      </w:r>
      <w:r w:rsidRPr="00AF11A9">
        <w:t>Partout les ouvriers s'agitent</w:t>
      </w:r>
      <w:r>
        <w:t> ;</w:t>
      </w:r>
      <w:r w:rsidRPr="00AF11A9">
        <w:t xml:space="preserve"> la crise, - terrible et lamentable, - au lieu de diminuer, grandit de jour en jour</w:t>
      </w:r>
      <w:r>
        <w:t> ;</w:t>
      </w:r>
      <w:r w:rsidRPr="00AF11A9">
        <w:t xml:space="preserve"> partout aussi les idées d'émancip</w:t>
      </w:r>
      <w:r w:rsidRPr="00AF11A9">
        <w:t>a</w:t>
      </w:r>
      <w:r w:rsidRPr="00AF11A9">
        <w:t>tion pénètrent dans la masse exploitée.</w:t>
      </w:r>
    </w:p>
    <w:p w14:paraId="5006845F" w14:textId="77777777" w:rsidR="00EA5760" w:rsidRPr="00AF11A9" w:rsidRDefault="00EA5760" w:rsidP="00EA5760">
      <w:pPr>
        <w:pStyle w:val="Grillecouleur-Accent1"/>
      </w:pPr>
      <w:r>
        <w:t>« </w:t>
      </w:r>
      <w:r w:rsidRPr="00AF11A9">
        <w:t>À Londres, à Amsterdam, à New-York, partout enfin, les travailleurs font entendre leur voix aux oreilles de la bourgeoisie égoïste.</w:t>
      </w:r>
    </w:p>
    <w:p w14:paraId="251117C4" w14:textId="77777777" w:rsidR="00EA5760" w:rsidRPr="00AF11A9" w:rsidRDefault="00EA5760" w:rsidP="00EA5760">
      <w:pPr>
        <w:pStyle w:val="Grillecouleur-Accent1"/>
      </w:pPr>
      <w:r>
        <w:t>« </w:t>
      </w:r>
      <w:r w:rsidRPr="00AF11A9">
        <w:t>Resterons-nous dans une coupable apathie</w:t>
      </w:r>
      <w:r>
        <w:t> ?</w:t>
      </w:r>
    </w:p>
    <w:p w14:paraId="1BC97938" w14:textId="77777777" w:rsidR="00EA5760" w:rsidRPr="00AF11A9" w:rsidRDefault="00EA5760" w:rsidP="00EA5760">
      <w:pPr>
        <w:pStyle w:val="Grillecouleur-Accent1"/>
      </w:pPr>
      <w:r>
        <w:t>« </w:t>
      </w:r>
      <w:r w:rsidRPr="00AF11A9">
        <w:t>Continuerons-nous à laisser nos femmes et nos enfants sans pain, quand les magasins regorgent des richesses que nous avons créées</w:t>
      </w:r>
      <w:r>
        <w:t> ?</w:t>
      </w:r>
    </w:p>
    <w:p w14:paraId="1B3C29F8" w14:textId="77777777" w:rsidR="00EA5760" w:rsidRPr="00AF11A9" w:rsidRDefault="00EA5760" w:rsidP="00EA5760">
      <w:pPr>
        <w:pStyle w:val="Grillecouleur-Accent1"/>
      </w:pPr>
      <w:r>
        <w:t>« </w:t>
      </w:r>
      <w:r w:rsidRPr="00AF11A9">
        <w:t>Laisserons-nous éternellement la classe bourgeoise jouir de tous les droits, de tous les privilèges et refuser toute justice et toute liberté à ceux qui la nourrissent, à la classe des producteurs</w:t>
      </w:r>
      <w:r>
        <w:t> ?</w:t>
      </w:r>
    </w:p>
    <w:p w14:paraId="6E22D3A7" w14:textId="77777777" w:rsidR="00EA5760" w:rsidRPr="00AF11A9" w:rsidRDefault="00EA5760" w:rsidP="00EA5760">
      <w:pPr>
        <w:pStyle w:val="Grillecouleur-Accent1"/>
      </w:pPr>
      <w:r>
        <w:t>« </w:t>
      </w:r>
      <w:r w:rsidRPr="00AF11A9">
        <w:t>Nous ne le pensons pas c'est pourquoi nous faisons appel à toutes les victimes de l'exploitation capitaliste, aux meurt-de-faim, à tous ceux que le chômage a jetés sur le pavé pendant le rigoureux hiver que nous trave</w:t>
      </w:r>
      <w:r w:rsidRPr="00AF11A9">
        <w:t>r</w:t>
      </w:r>
      <w:r w:rsidRPr="00AF11A9">
        <w:t>sons.</w:t>
      </w:r>
    </w:p>
    <w:p w14:paraId="491E8F39" w14:textId="77777777" w:rsidR="00EA5760" w:rsidRPr="00AF11A9" w:rsidRDefault="00EA5760" w:rsidP="00EA5760">
      <w:pPr>
        <w:pStyle w:val="Grillecouleur-Accent1"/>
      </w:pPr>
      <w:r>
        <w:t>« </w:t>
      </w:r>
      <w:r w:rsidRPr="00AF11A9">
        <w:t>Rappelez-vous, compagnons, que, jeudi 18 mars, il y aura quinze ans que l'héroïque population de Paris se soulevait pour l'émancipation des peuples et que cette tentative de rénovation sociale fut étouffée dans le sang de 35,000 travailleurs.</w:t>
      </w:r>
    </w:p>
    <w:p w14:paraId="34696A94" w14:textId="77777777" w:rsidR="00EA5760" w:rsidRPr="00AF11A9" w:rsidRDefault="00EA5760" w:rsidP="00EA5760">
      <w:pPr>
        <w:pStyle w:val="p"/>
      </w:pPr>
      <w:r>
        <w:t>[395]</w:t>
      </w:r>
    </w:p>
    <w:p w14:paraId="4B2A86AF" w14:textId="77777777" w:rsidR="00EA5760" w:rsidRPr="00AF11A9" w:rsidRDefault="00EA5760" w:rsidP="00EA5760">
      <w:pPr>
        <w:pStyle w:val="Grillecouleur-Accent1"/>
      </w:pPr>
      <w:r>
        <w:t>« </w:t>
      </w:r>
      <w:r w:rsidRPr="00AF11A9">
        <w:t>Nous vous invitons donc, jeudi 18 mars, 15e anniversaire de la Comm</w:t>
      </w:r>
      <w:r w:rsidRPr="00AF11A9">
        <w:t>u</w:t>
      </w:r>
      <w:r w:rsidRPr="00AF11A9">
        <w:t>ne, à vous joindre à la grande manifestation ouvrière qui aura lieu place Saint-Lambert, à 7 heures du soir.</w:t>
      </w:r>
    </w:p>
    <w:p w14:paraId="397DB606" w14:textId="77777777" w:rsidR="00EA5760" w:rsidRDefault="00EA5760" w:rsidP="00EA5760">
      <w:pPr>
        <w:pStyle w:val="Grillecouleur-Accent1"/>
      </w:pPr>
    </w:p>
    <w:p w14:paraId="26BCE4D7" w14:textId="77777777" w:rsidR="00EA5760" w:rsidRDefault="00EA5760" w:rsidP="00EA5760">
      <w:pPr>
        <w:pStyle w:val="Grillecouleur-Accent1"/>
      </w:pPr>
      <w:r w:rsidRPr="00AF11A9">
        <w:t>Pour le Groupe anarchiste de Li</w:t>
      </w:r>
      <w:r>
        <w:t>è</w:t>
      </w:r>
      <w:r w:rsidRPr="00AF11A9">
        <w:t>ge</w:t>
      </w:r>
    </w:p>
    <w:tbl>
      <w:tblPr>
        <w:tblW w:w="0" w:type="auto"/>
        <w:tblInd w:w="828" w:type="dxa"/>
        <w:tblLook w:val="00BF" w:firstRow="1" w:lastRow="0" w:firstColumn="1" w:lastColumn="0" w:noHBand="0" w:noVBand="0"/>
      </w:tblPr>
      <w:tblGrid>
        <w:gridCol w:w="3547"/>
        <w:gridCol w:w="3545"/>
      </w:tblGrid>
      <w:tr w:rsidR="00EA5760" w:rsidRPr="0053151B" w14:paraId="0B90FC27" w14:textId="77777777">
        <w:tc>
          <w:tcPr>
            <w:tcW w:w="3616" w:type="dxa"/>
          </w:tcPr>
          <w:p w14:paraId="37A3CBB8" w14:textId="77777777" w:rsidR="00EA5760" w:rsidRPr="0053151B" w:rsidRDefault="00EA5760" w:rsidP="00EA5760">
            <w:pPr>
              <w:spacing w:before="120" w:after="120"/>
              <w:ind w:firstLine="0"/>
              <w:jc w:val="center"/>
              <w:rPr>
                <w:color w:val="000090"/>
                <w:sz w:val="24"/>
                <w:lang w:bidi="ar-SA"/>
              </w:rPr>
            </w:pPr>
            <w:r w:rsidRPr="0053151B">
              <w:rPr>
                <w:color w:val="000090"/>
                <w:sz w:val="24"/>
                <w:lang w:bidi="ar-SA"/>
              </w:rPr>
              <w:t>« J. RUTTERS,</w:t>
            </w:r>
            <w:r w:rsidRPr="0053151B">
              <w:rPr>
                <w:color w:val="000090"/>
                <w:sz w:val="24"/>
                <w:lang w:bidi="ar-SA"/>
              </w:rPr>
              <w:br/>
              <w:t>« Rue des Ecoliers, 8.</w:t>
            </w:r>
          </w:p>
        </w:tc>
        <w:tc>
          <w:tcPr>
            <w:tcW w:w="3616" w:type="dxa"/>
          </w:tcPr>
          <w:p w14:paraId="21CB33DA" w14:textId="77777777" w:rsidR="00EA5760" w:rsidRPr="0053151B" w:rsidRDefault="00EA5760" w:rsidP="00EA5760">
            <w:pPr>
              <w:spacing w:before="120" w:after="120"/>
              <w:ind w:firstLine="0"/>
              <w:jc w:val="center"/>
              <w:rPr>
                <w:color w:val="000090"/>
                <w:sz w:val="24"/>
                <w:lang w:bidi="ar-SA"/>
              </w:rPr>
            </w:pPr>
            <w:r w:rsidRPr="0053151B">
              <w:rPr>
                <w:color w:val="000090"/>
                <w:sz w:val="24"/>
                <w:lang w:bidi="ar-SA"/>
              </w:rPr>
              <w:t>F. BILLEN,</w:t>
            </w:r>
            <w:r w:rsidRPr="0053151B">
              <w:rPr>
                <w:color w:val="000090"/>
                <w:sz w:val="24"/>
                <w:lang w:bidi="ar-SA"/>
              </w:rPr>
              <w:br/>
              <w:t>Rue de Robermont, 28. »</w:t>
            </w:r>
          </w:p>
        </w:tc>
      </w:tr>
    </w:tbl>
    <w:p w14:paraId="5426225C" w14:textId="77777777" w:rsidR="00EA5760" w:rsidRDefault="00EA5760" w:rsidP="00EA5760">
      <w:pPr>
        <w:spacing w:before="120" w:after="120"/>
        <w:jc w:val="both"/>
      </w:pPr>
      <w:r>
        <w:br w:type="page"/>
      </w:r>
    </w:p>
    <w:p w14:paraId="5600F41E" w14:textId="77777777" w:rsidR="00EA5760" w:rsidRPr="00AF11A9" w:rsidRDefault="00EA5760" w:rsidP="00EA5760">
      <w:pPr>
        <w:spacing w:before="120" w:after="120"/>
        <w:jc w:val="both"/>
      </w:pPr>
      <w:r w:rsidRPr="00AF11A9">
        <w:t xml:space="preserve">La veille de ce meeting, les ouvriers d'un charbonnage de Jemeppe, près de </w:t>
      </w:r>
      <w:r>
        <w:t>Liège</w:t>
      </w:r>
      <w:r w:rsidRPr="00AF11A9">
        <w:t>, s'étaient mis en grève. L'autorité communale n'était donc guère rassurée sur cette manifestation anarchiste.</w:t>
      </w:r>
    </w:p>
    <w:p w14:paraId="7DA214C9" w14:textId="77777777" w:rsidR="00EA5760" w:rsidRPr="00AF11A9" w:rsidRDefault="00EA5760" w:rsidP="00EA5760">
      <w:pPr>
        <w:spacing w:before="120" w:after="120"/>
        <w:jc w:val="both"/>
      </w:pPr>
      <w:r w:rsidRPr="00AF11A9">
        <w:t>Dans tous les quartiers populaires, il y eut, toute l'après-midi du 18, une assez vive agitation.</w:t>
      </w:r>
    </w:p>
    <w:p w14:paraId="4E0466D1" w14:textId="77777777" w:rsidR="00EA5760" w:rsidRPr="00AF11A9" w:rsidRDefault="00EA5760" w:rsidP="00EA5760">
      <w:pPr>
        <w:spacing w:before="120" w:after="120"/>
        <w:jc w:val="both"/>
      </w:pPr>
      <w:r w:rsidRPr="00AF11A9">
        <w:t>Le bruit courut même que les grévistes de Jemeppe allaient se re</w:t>
      </w:r>
      <w:r w:rsidRPr="00AF11A9">
        <w:t>n</w:t>
      </w:r>
      <w:r w:rsidRPr="00AF11A9">
        <w:t xml:space="preserve">dre à </w:t>
      </w:r>
      <w:r>
        <w:t>Liège</w:t>
      </w:r>
      <w:r w:rsidRPr="00AF11A9">
        <w:t>, le soir.</w:t>
      </w:r>
    </w:p>
    <w:p w14:paraId="19E94D40" w14:textId="77777777" w:rsidR="00EA5760" w:rsidRPr="00AF11A9" w:rsidRDefault="00EA5760" w:rsidP="00EA5760">
      <w:pPr>
        <w:spacing w:before="120" w:after="120"/>
        <w:jc w:val="both"/>
      </w:pPr>
      <w:r w:rsidRPr="00AF11A9">
        <w:t xml:space="preserve">Le bourgmestre de </w:t>
      </w:r>
      <w:r>
        <w:t>Liège</w:t>
      </w:r>
      <w:r w:rsidRPr="00AF11A9">
        <w:t xml:space="preserve"> prit dans la soirée du jeudi 18, l'arrêté suivant</w:t>
      </w:r>
      <w:r>
        <w:t> :</w:t>
      </w:r>
    </w:p>
    <w:p w14:paraId="26454441" w14:textId="77777777" w:rsidR="00EA5760" w:rsidRDefault="00EA5760" w:rsidP="00EA5760">
      <w:pPr>
        <w:spacing w:before="120" w:after="120"/>
        <w:jc w:val="both"/>
      </w:pPr>
    </w:p>
    <w:p w14:paraId="4A582756" w14:textId="77777777" w:rsidR="00EA5760" w:rsidRPr="00AF11A9" w:rsidRDefault="00EA5760" w:rsidP="00EA5760">
      <w:pPr>
        <w:pStyle w:val="Grillecouleur-Accent1"/>
      </w:pPr>
      <w:r>
        <w:t>« </w:t>
      </w:r>
      <w:r w:rsidRPr="00AF11A9">
        <w:t>Vu les lois des 16-24 août 1790 et 30 mars 1836</w:t>
      </w:r>
      <w:r>
        <w:t> ;</w:t>
      </w:r>
    </w:p>
    <w:p w14:paraId="32E9F126" w14:textId="77777777" w:rsidR="00EA5760" w:rsidRPr="00AF11A9" w:rsidRDefault="00EA5760" w:rsidP="00EA5760">
      <w:pPr>
        <w:pStyle w:val="Grillecouleur-Accent1"/>
      </w:pPr>
      <w:r>
        <w:t>« </w:t>
      </w:r>
      <w:r w:rsidRPr="00AF11A9">
        <w:t>Vu l'urgence</w:t>
      </w:r>
      <w:r>
        <w:t> ;</w:t>
      </w:r>
    </w:p>
    <w:p w14:paraId="53D50FA7" w14:textId="77777777" w:rsidR="00EA5760" w:rsidRPr="00AF11A9" w:rsidRDefault="00EA5760" w:rsidP="00EA5760">
      <w:pPr>
        <w:pStyle w:val="Grillecouleur-Accent1"/>
      </w:pPr>
      <w:r>
        <w:t>« </w:t>
      </w:r>
      <w:r w:rsidRPr="00AF11A9">
        <w:t>Attendu qu'il importe de prévenir les dangers graves qui peuvent r</w:t>
      </w:r>
      <w:r w:rsidRPr="00AF11A9">
        <w:t>é</w:t>
      </w:r>
      <w:r w:rsidRPr="00AF11A9">
        <w:t>sulter pour l'ordre public de la manifestation socialiste de ce soir,</w:t>
      </w:r>
    </w:p>
    <w:p w14:paraId="2FC65322" w14:textId="77777777" w:rsidR="00EA5760" w:rsidRPr="00AF11A9" w:rsidRDefault="00EA5760" w:rsidP="00EA5760">
      <w:pPr>
        <w:pStyle w:val="Grillecouleur-Accent1"/>
      </w:pPr>
      <w:r>
        <w:t>« </w:t>
      </w:r>
      <w:r w:rsidRPr="00AF11A9">
        <w:t>Arrête</w:t>
      </w:r>
      <w:r>
        <w:t> :</w:t>
      </w:r>
    </w:p>
    <w:p w14:paraId="6670148B" w14:textId="77777777" w:rsidR="00EA5760" w:rsidRPr="00AF11A9" w:rsidRDefault="00EA5760" w:rsidP="00EA5760">
      <w:pPr>
        <w:pStyle w:val="Grillecouleur-Accent1"/>
      </w:pPr>
      <w:r>
        <w:t>« </w:t>
      </w:r>
      <w:r w:rsidRPr="00AF11A9">
        <w:t>ARTICLE PREMIER. - À partir de ce jour et dès 8 heures du soir, ju</w:t>
      </w:r>
      <w:r w:rsidRPr="00AF11A9">
        <w:t>s</w:t>
      </w:r>
      <w:r w:rsidRPr="00AF11A9">
        <w:t>qu'à nouvel ordre, toute réunion de plus de 5 personnes est interdite dans les rues et places publiques.</w:t>
      </w:r>
    </w:p>
    <w:p w14:paraId="74D1067D" w14:textId="77777777" w:rsidR="00EA5760" w:rsidRPr="00AF11A9" w:rsidRDefault="00EA5760" w:rsidP="00EA5760">
      <w:pPr>
        <w:pStyle w:val="Grillecouleur-Accent1"/>
      </w:pPr>
      <w:r>
        <w:t>« </w:t>
      </w:r>
      <w:r w:rsidRPr="00AF11A9">
        <w:t>ART 2. - Toute infraction au présent arrêté sera punie conformément aux lois.</w:t>
      </w:r>
    </w:p>
    <w:p w14:paraId="11F2DC21" w14:textId="77777777" w:rsidR="00EA5760" w:rsidRPr="00AF11A9" w:rsidRDefault="00EA5760" w:rsidP="00EA5760">
      <w:pPr>
        <w:pStyle w:val="Grillecouleur-Accent1"/>
      </w:pPr>
      <w:r>
        <w:t>« </w:t>
      </w:r>
      <w:r w:rsidRPr="00AF11A9">
        <w:t>ART. - Des expéditions de la présente ordonnance seront transmises aux autorités compétentes.</w:t>
      </w:r>
    </w:p>
    <w:p w14:paraId="2CF39510" w14:textId="77777777" w:rsidR="00EA5760" w:rsidRPr="00AF11A9" w:rsidRDefault="00EA5760" w:rsidP="00EA5760">
      <w:pPr>
        <w:pStyle w:val="Grillecouleur-Accent1"/>
      </w:pPr>
      <w:r>
        <w:t>« </w:t>
      </w:r>
      <w:r w:rsidRPr="00AF11A9">
        <w:t>Li</w:t>
      </w:r>
      <w:r>
        <w:t>è</w:t>
      </w:r>
      <w:r w:rsidRPr="00AF11A9">
        <w:t>ge, le 18 mars 1886.</w:t>
      </w:r>
    </w:p>
    <w:p w14:paraId="17AA4DB3" w14:textId="77777777" w:rsidR="00EA5760" w:rsidRPr="00AF11A9" w:rsidRDefault="00EA5760" w:rsidP="00EA5760">
      <w:pPr>
        <w:pStyle w:val="Citationcentre"/>
      </w:pPr>
      <w:r w:rsidRPr="00AF11A9">
        <w:t>Le Bourgmestre</w:t>
      </w:r>
      <w:r>
        <w:t>, J.</w:t>
      </w:r>
      <w:r>
        <w:br/>
      </w:r>
      <w:r w:rsidRPr="00AF11A9">
        <w:t>D'ANDRIMONT.</w:t>
      </w:r>
      <w:r>
        <w:t> »</w:t>
      </w:r>
    </w:p>
    <w:p w14:paraId="7B73790E" w14:textId="77777777" w:rsidR="00EA5760" w:rsidRDefault="00EA5760" w:rsidP="00EA5760">
      <w:pPr>
        <w:spacing w:before="120" w:after="120"/>
        <w:jc w:val="both"/>
      </w:pPr>
    </w:p>
    <w:p w14:paraId="17F814A9" w14:textId="77777777" w:rsidR="00EA5760" w:rsidRPr="00AF11A9" w:rsidRDefault="00EA5760" w:rsidP="00EA5760">
      <w:pPr>
        <w:spacing w:before="120" w:after="120"/>
        <w:jc w:val="both"/>
      </w:pPr>
      <w:r w:rsidRPr="00AF11A9">
        <w:t xml:space="preserve">Dès l'après-midi, divers groupes, peu nombreux du reste, </w:t>
      </w:r>
      <w:r>
        <w:t xml:space="preserve">[396] </w:t>
      </w:r>
      <w:r w:rsidRPr="00AF11A9">
        <w:t>st</w:t>
      </w:r>
      <w:r w:rsidRPr="00AF11A9">
        <w:t>a</w:t>
      </w:r>
      <w:r w:rsidRPr="00AF11A9">
        <w:t>tionnaient place Saint-Lambert. Mais à partir de six heures du soir, on vit arriver presqu'en même temps, de toutes les localités de la ba</w:t>
      </w:r>
      <w:r w:rsidRPr="00AF11A9">
        <w:t>n</w:t>
      </w:r>
      <w:r w:rsidRPr="00AF11A9">
        <w:t>lieue, de Seraing, d'Ougrée, de Tilleur, de Herstal, de Saint-Nicolas, etc., des milliers d'ouvriers qui venaient prendre part à la manifest</w:t>
      </w:r>
      <w:r w:rsidRPr="00AF11A9">
        <w:t>a</w:t>
      </w:r>
      <w:r w:rsidRPr="00AF11A9">
        <w:t xml:space="preserve">tion. Ceux de Seraing et d'Ougrée étaient précédés d'un drapeau </w:t>
      </w:r>
      <w:r w:rsidRPr="00AF11A9">
        <w:lastRenderedPageBreak/>
        <w:t>ro</w:t>
      </w:r>
      <w:r w:rsidRPr="00AF11A9">
        <w:t>u</w:t>
      </w:r>
      <w:r w:rsidRPr="00AF11A9">
        <w:t xml:space="preserve">ge. Dans plusieurs houillères des environs, les ouvriers s'étaient fait remonter à deux heures pour pouvoir aller à </w:t>
      </w:r>
      <w:r>
        <w:t>Liège</w:t>
      </w:r>
      <w:r w:rsidRPr="00AF11A9">
        <w:t>.</w:t>
      </w:r>
    </w:p>
    <w:p w14:paraId="233D5390" w14:textId="77777777" w:rsidR="00EA5760" w:rsidRPr="00AF11A9" w:rsidRDefault="00EA5760" w:rsidP="00EA5760">
      <w:pPr>
        <w:spacing w:before="120" w:after="120"/>
        <w:jc w:val="both"/>
      </w:pPr>
      <w:r w:rsidRPr="00AF11A9">
        <w:t>À sept heures, tous ces groupes étaient en partie massés place Saint-Lambert, en face du Palais. Ils se formèrent en cortège, précédés de deux drapeaux rouges, parcoururent la place Verte, la place du Théâtre, les rues de l'Université, de la Cathédrale, Vinâve d'île et des Dominicains, en chantant des airs inoffensifs. Ce cortège était comp</w:t>
      </w:r>
      <w:r w:rsidRPr="00AF11A9">
        <w:t>o</w:t>
      </w:r>
      <w:r w:rsidRPr="00AF11A9">
        <w:t>sé, pour les trois quarts, de gamins de 12 à 18 ans. La promenade s'e</w:t>
      </w:r>
      <w:r w:rsidRPr="00AF11A9">
        <w:t>f</w:t>
      </w:r>
      <w:r w:rsidRPr="00AF11A9">
        <w:t>fectua sans le moindre désordre.</w:t>
      </w:r>
    </w:p>
    <w:p w14:paraId="02BB8FB0" w14:textId="77777777" w:rsidR="00EA5760" w:rsidRPr="00AF11A9" w:rsidRDefault="00EA5760" w:rsidP="00EA5760">
      <w:pPr>
        <w:spacing w:before="120" w:after="120"/>
        <w:jc w:val="both"/>
      </w:pPr>
      <w:r w:rsidRPr="00AF11A9">
        <w:t>À sept heures et demie, les manifestants étaient revenus place Saint-Lambert. Quelques discours furent prononcés. Le cortège se r</w:t>
      </w:r>
      <w:r w:rsidRPr="00AF11A9">
        <w:t>e</w:t>
      </w:r>
      <w:r w:rsidRPr="00AF11A9">
        <w:t>mit en marche et se dirigea par la rue Léopold vers le pont des Arches. La manifestation grossit en route. On évalua à deux ou à trois mille le nombre de ceux qui y prirent part. La grande masse des ouvriers li</w:t>
      </w:r>
      <w:r w:rsidRPr="00AF11A9">
        <w:t>é</w:t>
      </w:r>
      <w:r w:rsidRPr="00AF11A9">
        <w:t>geois stationnait sur les trottoirs et regardait défiler le cortège avec indifférence.</w:t>
      </w:r>
    </w:p>
    <w:p w14:paraId="7083F447" w14:textId="77777777" w:rsidR="00EA5760" w:rsidRPr="00AF11A9" w:rsidRDefault="00EA5760" w:rsidP="00EA5760">
      <w:pPr>
        <w:spacing w:before="120" w:after="120"/>
        <w:jc w:val="both"/>
      </w:pPr>
      <w:r w:rsidRPr="00AF11A9">
        <w:t>Les premiers désordres commencèrent alors.</w:t>
      </w:r>
    </w:p>
    <w:p w14:paraId="113F417B" w14:textId="77777777" w:rsidR="00EA5760" w:rsidRPr="00AF11A9" w:rsidRDefault="00EA5760" w:rsidP="00EA5760">
      <w:pPr>
        <w:spacing w:before="120" w:after="120"/>
        <w:jc w:val="both"/>
      </w:pPr>
      <w:r w:rsidRPr="00AF11A9">
        <w:t>Au moment où le cortège arriva à l'extrémité de la rue Léopold, on entendit un bris de vitres</w:t>
      </w:r>
      <w:r>
        <w:t> ;</w:t>
      </w:r>
      <w:r w:rsidRPr="00AF11A9">
        <w:t xml:space="preserve"> une des glaces d'un magasin d'épiceries v</w:t>
      </w:r>
      <w:r w:rsidRPr="00AF11A9">
        <w:t>e</w:t>
      </w:r>
      <w:r w:rsidRPr="00AF11A9">
        <w:t>nait de voler en éclats, brisée d'un coup de pierre.</w:t>
      </w:r>
    </w:p>
    <w:p w14:paraId="42BFD57D" w14:textId="77777777" w:rsidR="00EA5760" w:rsidRPr="00AF11A9" w:rsidRDefault="00EA5760" w:rsidP="00EA5760">
      <w:pPr>
        <w:spacing w:before="120" w:after="120"/>
        <w:jc w:val="both"/>
      </w:pPr>
      <w:r w:rsidRPr="00AF11A9">
        <w:t>Alors le cortège fit demi-tour et s'engagea dans la rue Neuvice, dont les habitants, affolés, fermèrent en toute hâte leurs volets.</w:t>
      </w:r>
    </w:p>
    <w:p w14:paraId="546DF307" w14:textId="77777777" w:rsidR="00EA5760" w:rsidRPr="00AF11A9" w:rsidRDefault="00EA5760" w:rsidP="00EA5760">
      <w:pPr>
        <w:spacing w:before="120" w:after="120"/>
        <w:jc w:val="both"/>
      </w:pPr>
      <w:r w:rsidRPr="00AF11A9">
        <w:t>Cinq ou six vitrines furent brisées. La manifestation continua son chemin place du Marché et reprit la rue du Pont et regagna le pont des Arches. Dans la rue du Pont, les mêmes scènes se reproduisirent. Un boulanger vit son magasin pillé</w:t>
      </w:r>
      <w:r>
        <w:t> ;</w:t>
      </w:r>
      <w:r w:rsidRPr="00AF11A9">
        <w:t xml:space="preserve"> tous les pains furent enlevés. Des gamins lancèrent des pierres dans toutes les boutiques ouvertes.</w:t>
      </w:r>
    </w:p>
    <w:p w14:paraId="19112C7C" w14:textId="77777777" w:rsidR="00EA5760" w:rsidRDefault="00EA5760" w:rsidP="00EA5760">
      <w:pPr>
        <w:spacing w:before="120" w:after="120"/>
        <w:jc w:val="both"/>
      </w:pPr>
      <w:r>
        <w:t>[397]</w:t>
      </w:r>
    </w:p>
    <w:p w14:paraId="42E45BD3" w14:textId="77777777" w:rsidR="00EA5760" w:rsidRPr="00AF11A9" w:rsidRDefault="00EA5760" w:rsidP="00EA5760">
      <w:pPr>
        <w:spacing w:before="120" w:after="120"/>
        <w:jc w:val="both"/>
      </w:pPr>
      <w:r w:rsidRPr="00AF11A9">
        <w:t>Le cortège arriva enfin place Delcourt, par les rues Chaussée-des-Prés et Surlet.</w:t>
      </w:r>
    </w:p>
    <w:p w14:paraId="4DA39221" w14:textId="77777777" w:rsidR="00EA5760" w:rsidRDefault="00EA5760" w:rsidP="00EA5760">
      <w:pPr>
        <w:spacing w:before="120" w:after="120"/>
        <w:jc w:val="both"/>
      </w:pPr>
      <w:r>
        <w:br w:type="page"/>
      </w:r>
    </w:p>
    <w:p w14:paraId="1729EC15" w14:textId="77777777" w:rsidR="00EA5760" w:rsidRDefault="002F480F" w:rsidP="00EA5760">
      <w:pPr>
        <w:pStyle w:val="fig"/>
      </w:pPr>
      <w:r>
        <w:rPr>
          <w:noProof/>
        </w:rPr>
        <w:drawing>
          <wp:inline distT="0" distB="0" distL="0" distR="0" wp14:anchorId="351EF09B" wp14:editId="7F014A70">
            <wp:extent cx="2870200" cy="3098800"/>
            <wp:effectExtent l="25400" t="25400" r="12700" b="12700"/>
            <wp:docPr id="3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0200" cy="3098800"/>
                    </a:xfrm>
                    <a:prstGeom prst="rect">
                      <a:avLst/>
                    </a:prstGeom>
                    <a:noFill/>
                    <a:ln w="19050" cmpd="sng">
                      <a:solidFill>
                        <a:srgbClr val="000000"/>
                      </a:solidFill>
                      <a:miter lim="800000"/>
                      <a:headEnd/>
                      <a:tailEnd/>
                    </a:ln>
                    <a:effectLst/>
                  </pic:spPr>
                </pic:pic>
              </a:graphicData>
            </a:graphic>
          </wp:inline>
        </w:drawing>
      </w:r>
    </w:p>
    <w:p w14:paraId="3E52B147" w14:textId="77777777" w:rsidR="00EA5760" w:rsidRDefault="00EA5760" w:rsidP="00EA5760">
      <w:pPr>
        <w:pStyle w:val="figtitre"/>
      </w:pPr>
      <w:r>
        <w:t>Fig. 72. La défense du passage du pont reliant Jemeppe à Seraing</w:t>
      </w:r>
      <w:r>
        <w:br/>
        <w:t>(D’après le Globe Illustré]</w:t>
      </w:r>
    </w:p>
    <w:p w14:paraId="0567CDDC" w14:textId="77777777" w:rsidR="00EA5760" w:rsidRPr="00AF11A9" w:rsidRDefault="00EA5760" w:rsidP="00EA5760">
      <w:pPr>
        <w:spacing w:before="120" w:after="120"/>
        <w:jc w:val="both"/>
      </w:pPr>
    </w:p>
    <w:p w14:paraId="7A5114F6" w14:textId="77777777" w:rsidR="00EA5760" w:rsidRPr="00AF11A9" w:rsidRDefault="00EA5760" w:rsidP="00EA5760">
      <w:pPr>
        <w:spacing w:before="120" w:after="120"/>
        <w:jc w:val="both"/>
      </w:pPr>
      <w:r w:rsidRPr="00AF11A9">
        <w:t xml:space="preserve">Dans cette dernière rue, un coup de revolver partit d'un groupe de manifestants. La place Delcourt était pleine de curieux. C'est là qu'est situé le </w:t>
      </w:r>
      <w:r w:rsidRPr="00AF11A9">
        <w:rPr>
          <w:i/>
        </w:rPr>
        <w:t>Café National</w:t>
      </w:r>
      <w:r w:rsidRPr="00AF11A9">
        <w:t xml:space="preserve"> où le meeting devait avoir lieu. Une partie des manifestants parvint à pénétrer dans le café</w:t>
      </w:r>
      <w:r>
        <w:t> ;</w:t>
      </w:r>
      <w:r w:rsidRPr="00AF11A9">
        <w:t xml:space="preserve"> ceux qui furent obligés de rester au dehors stationnèrent</w:t>
      </w:r>
      <w:r>
        <w:t xml:space="preserve"> [398]</w:t>
      </w:r>
      <w:r w:rsidRPr="00AF11A9">
        <w:t xml:space="preserve"> sur la place</w:t>
      </w:r>
      <w:r>
        <w:t> ;</w:t>
      </w:r>
      <w:r w:rsidRPr="00AF11A9">
        <w:t xml:space="preserve"> d'autres s'en all</w:t>
      </w:r>
      <w:r w:rsidRPr="00AF11A9">
        <w:t>è</w:t>
      </w:r>
      <w:r w:rsidRPr="00AF11A9">
        <w:t>rent et continuèrent à tout briser sur leur passage.</w:t>
      </w:r>
    </w:p>
    <w:p w14:paraId="139E095F" w14:textId="77777777" w:rsidR="00EA5760" w:rsidRPr="00AF11A9" w:rsidRDefault="00EA5760" w:rsidP="00EA5760">
      <w:pPr>
        <w:spacing w:before="120" w:after="120"/>
        <w:jc w:val="both"/>
      </w:pPr>
      <w:r w:rsidRPr="00AF11A9">
        <w:t>La salle où avait lieu le meeting pouvait à peine contenir trois cents personnes, mais on s'y entassa autant qu'on pût.</w:t>
      </w:r>
    </w:p>
    <w:p w14:paraId="30DA397C" w14:textId="77777777" w:rsidR="00EA5760" w:rsidRPr="00AF11A9" w:rsidRDefault="00EA5760" w:rsidP="00EA5760">
      <w:pPr>
        <w:spacing w:before="120" w:after="120"/>
        <w:jc w:val="both"/>
      </w:pPr>
      <w:r w:rsidRPr="00AF11A9">
        <w:t>L'ordre du jour portait, on le sait</w:t>
      </w:r>
      <w:r>
        <w:t> :</w:t>
      </w:r>
      <w:r w:rsidRPr="00AF11A9">
        <w:t xml:space="preserve"> </w:t>
      </w:r>
      <w:r w:rsidRPr="00AF11A9">
        <w:rPr>
          <w:i/>
        </w:rPr>
        <w:t>La Commune de Paris</w:t>
      </w:r>
      <w:r w:rsidRPr="00AF11A9">
        <w:t>.</w:t>
      </w:r>
    </w:p>
    <w:p w14:paraId="3EDC17D3" w14:textId="77777777" w:rsidR="00EA5760" w:rsidRPr="00AF11A9" w:rsidRDefault="00EA5760" w:rsidP="00EA5760">
      <w:pPr>
        <w:spacing w:before="120" w:after="120"/>
        <w:jc w:val="both"/>
      </w:pPr>
      <w:r w:rsidRPr="00AF11A9">
        <w:t>La parole fut d'abord accordée au citoyen Warnotte, de Verviers, qui prononça un discours modéré. Il commença par faire appel à la raison</w:t>
      </w:r>
      <w:r>
        <w:t> :</w:t>
      </w:r>
    </w:p>
    <w:p w14:paraId="1C8AC1F6" w14:textId="77777777" w:rsidR="00EA5760" w:rsidRDefault="00EA5760" w:rsidP="00EA5760">
      <w:pPr>
        <w:pStyle w:val="Grillecouleur-Accent1"/>
      </w:pPr>
    </w:p>
    <w:p w14:paraId="123FB8B6" w14:textId="77777777" w:rsidR="00EA5760" w:rsidRPr="00AF11A9" w:rsidRDefault="00EA5760" w:rsidP="00EA5760">
      <w:pPr>
        <w:pStyle w:val="Grillecouleur-Accent1"/>
      </w:pPr>
      <w:r>
        <w:t>« </w:t>
      </w:r>
      <w:r w:rsidRPr="00AF11A9">
        <w:t>Nous devons, dit-il, respecter les opinions de tous, montrer que nous sommes amis de la liberté et non pas des fauteurs de désordres.</w:t>
      </w:r>
    </w:p>
    <w:p w14:paraId="319DD664" w14:textId="77777777" w:rsidR="00EA5760" w:rsidRPr="00AF11A9" w:rsidRDefault="00EA5760" w:rsidP="00EA5760">
      <w:pPr>
        <w:pStyle w:val="Grillecouleur-Accent1"/>
      </w:pPr>
      <w:r>
        <w:t>« </w:t>
      </w:r>
      <w:r w:rsidRPr="00AF11A9">
        <w:t>Les fauteurs de désordres sont ceux qui ont organisé la société telle qu'elle est.</w:t>
      </w:r>
    </w:p>
    <w:p w14:paraId="0F367D9E" w14:textId="77777777" w:rsidR="00EA5760" w:rsidRPr="00AF11A9" w:rsidRDefault="00EA5760" w:rsidP="00EA5760">
      <w:pPr>
        <w:pStyle w:val="Grillecouleur-Accent1"/>
      </w:pPr>
      <w:r>
        <w:lastRenderedPageBreak/>
        <w:t>« </w:t>
      </w:r>
      <w:r w:rsidRPr="00AF11A9">
        <w:t>C'est dommage qu'il faille un drapeau rouge pour marcher derrière</w:t>
      </w:r>
      <w:r>
        <w:t> ;</w:t>
      </w:r>
      <w:r w:rsidRPr="00AF11A9">
        <w:t xml:space="preserve"> nous ne devons avoir en vue qu'une seule chose</w:t>
      </w:r>
      <w:r>
        <w:t> :</w:t>
      </w:r>
      <w:r w:rsidRPr="00AF11A9">
        <w:t xml:space="preserve"> l'amour de l'humanité.</w:t>
      </w:r>
    </w:p>
    <w:p w14:paraId="387DCE39" w14:textId="77777777" w:rsidR="00EA5760" w:rsidRDefault="00EA5760" w:rsidP="00EA5760">
      <w:pPr>
        <w:pStyle w:val="Grillecouleur-Accent1"/>
      </w:pPr>
      <w:r>
        <w:t>« </w:t>
      </w:r>
      <w:r w:rsidRPr="00AF11A9">
        <w:t>Les travailleurs ne doivent attendre leur salut que d'eux-mêmes. Pas n'est besoin d'appel à la révolte pour revendiquer nos droits. Organisons-nous par petits groupes qui seront chargés d'étudier les grandes questions soci</w:t>
      </w:r>
      <w:r w:rsidRPr="00AF11A9">
        <w:t>a</w:t>
      </w:r>
      <w:r w:rsidRPr="00AF11A9">
        <w:t>les, les réformes à introduire.</w:t>
      </w:r>
      <w:r>
        <w:t> »</w:t>
      </w:r>
    </w:p>
    <w:p w14:paraId="4D5D208C" w14:textId="77777777" w:rsidR="00EA5760" w:rsidRPr="00AF11A9" w:rsidRDefault="00EA5760" w:rsidP="00EA5760">
      <w:pPr>
        <w:pStyle w:val="Grillecouleur-Accent1"/>
      </w:pPr>
    </w:p>
    <w:p w14:paraId="08B66B69" w14:textId="77777777" w:rsidR="00EA5760" w:rsidRPr="00AF11A9" w:rsidRDefault="00EA5760" w:rsidP="00EA5760">
      <w:pPr>
        <w:spacing w:before="120" w:after="120"/>
        <w:jc w:val="both"/>
      </w:pPr>
      <w:r w:rsidRPr="00AF11A9">
        <w:t>Il rappela ensuite les manifestants au respect de la propriété</w:t>
      </w:r>
      <w:r>
        <w:t> :</w:t>
      </w:r>
      <w:r w:rsidRPr="00AF11A9">
        <w:t xml:space="preserve"> </w:t>
      </w:r>
      <w:r>
        <w:t>« </w:t>
      </w:r>
      <w:r w:rsidRPr="00AF11A9">
        <w:t>Les misérables, s'écria-t-il, sont ceux qui y portent atteinte.</w:t>
      </w:r>
      <w:r>
        <w:t> »</w:t>
      </w:r>
    </w:p>
    <w:p w14:paraId="594358BC" w14:textId="77777777" w:rsidR="00EA5760" w:rsidRPr="00AF11A9" w:rsidRDefault="00EA5760" w:rsidP="00EA5760">
      <w:pPr>
        <w:spacing w:before="120" w:after="120"/>
        <w:jc w:val="both"/>
      </w:pPr>
      <w:r w:rsidRPr="00AF11A9">
        <w:t>II fut aussitôt interrompu par des cris de</w:t>
      </w:r>
      <w:r>
        <w:t> :</w:t>
      </w:r>
      <w:r w:rsidRPr="00AF11A9">
        <w:t xml:space="preserve"> </w:t>
      </w:r>
      <w:r w:rsidRPr="00AF11A9">
        <w:rPr>
          <w:i/>
        </w:rPr>
        <w:t>Vive la République</w:t>
      </w:r>
      <w:r>
        <w:rPr>
          <w:i/>
        </w:rPr>
        <w:t> !</w:t>
      </w:r>
      <w:r w:rsidRPr="00AF11A9">
        <w:rPr>
          <w:i/>
        </w:rPr>
        <w:t xml:space="preserve"> V</w:t>
      </w:r>
      <w:r w:rsidRPr="00AF11A9">
        <w:rPr>
          <w:i/>
        </w:rPr>
        <w:t>i</w:t>
      </w:r>
      <w:r w:rsidRPr="00AF11A9">
        <w:rPr>
          <w:i/>
        </w:rPr>
        <w:t>ve l'ouvrier</w:t>
      </w:r>
      <w:r>
        <w:rPr>
          <w:i/>
        </w:rPr>
        <w:t> !</w:t>
      </w:r>
    </w:p>
    <w:p w14:paraId="07B009FA" w14:textId="77777777" w:rsidR="00EA5760" w:rsidRDefault="00EA5760" w:rsidP="00EA5760">
      <w:pPr>
        <w:pStyle w:val="Grillecouleur-Accent1"/>
      </w:pPr>
    </w:p>
    <w:p w14:paraId="077B81F5" w14:textId="77777777" w:rsidR="00EA5760" w:rsidRPr="00AF11A9" w:rsidRDefault="00EA5760" w:rsidP="00EA5760">
      <w:pPr>
        <w:pStyle w:val="Grillecouleur-Accent1"/>
      </w:pPr>
      <w:r>
        <w:t>« </w:t>
      </w:r>
      <w:r w:rsidRPr="00AF11A9">
        <w:t>Oui, vive l'ouvrier, répéta l'orateur, mais quand nous crions vive l'o</w:t>
      </w:r>
      <w:r w:rsidRPr="00AF11A9">
        <w:t>u</w:t>
      </w:r>
      <w:r w:rsidRPr="00AF11A9">
        <w:t>vrier, il faut que l'ouvrier se respecte lui-même.</w:t>
      </w:r>
      <w:r>
        <w:t> »</w:t>
      </w:r>
    </w:p>
    <w:p w14:paraId="28354815" w14:textId="77777777" w:rsidR="00EA5760" w:rsidRDefault="00EA5760" w:rsidP="00EA5760">
      <w:pPr>
        <w:spacing w:before="120" w:after="120"/>
        <w:jc w:val="both"/>
      </w:pPr>
    </w:p>
    <w:p w14:paraId="1F1B0A53" w14:textId="77777777" w:rsidR="00EA5760" w:rsidRPr="00AF11A9" w:rsidRDefault="00EA5760" w:rsidP="00EA5760">
      <w:pPr>
        <w:spacing w:before="120" w:after="120"/>
        <w:jc w:val="both"/>
      </w:pPr>
      <w:r w:rsidRPr="00AF11A9">
        <w:t>Wagener prit la parole ensuite</w:t>
      </w:r>
      <w:r>
        <w:t> :</w:t>
      </w:r>
    </w:p>
    <w:p w14:paraId="6B67CA92" w14:textId="77777777" w:rsidR="00EA5760" w:rsidRDefault="00EA5760" w:rsidP="00EA5760">
      <w:pPr>
        <w:pStyle w:val="Grillecouleur-Accent1"/>
      </w:pPr>
    </w:p>
    <w:p w14:paraId="07D33AA1" w14:textId="77777777" w:rsidR="00EA5760" w:rsidRPr="00AF11A9" w:rsidRDefault="00EA5760" w:rsidP="00EA5760">
      <w:pPr>
        <w:pStyle w:val="Grillecouleur-Accent1"/>
      </w:pPr>
      <w:r>
        <w:t>« </w:t>
      </w:r>
      <w:r w:rsidRPr="00AF11A9">
        <w:t>Les propriétaires, nom de D..., c'est avec la dynamite qu'il faut les tra</w:t>
      </w:r>
      <w:r w:rsidRPr="00AF11A9">
        <w:t>i</w:t>
      </w:r>
      <w:r w:rsidRPr="00AF11A9">
        <w:t>ter</w:t>
      </w:r>
      <w:r>
        <w:t> !</w:t>
      </w:r>
    </w:p>
    <w:p w14:paraId="4D7CE211" w14:textId="77777777" w:rsidR="00EA5760" w:rsidRPr="00AF11A9" w:rsidRDefault="00EA5760" w:rsidP="00EA5760">
      <w:pPr>
        <w:pStyle w:val="Grillecouleur-Accent1"/>
      </w:pPr>
      <w:r>
        <w:t>« </w:t>
      </w:r>
      <w:r w:rsidRPr="00AF11A9">
        <w:t>Une bête vous saute au nez pour défendre ses jeunes, et vous autres, vous êtes assez c... pour ne pas donner à manger à vos enfants.</w:t>
      </w:r>
    </w:p>
    <w:p w14:paraId="4AF98D20" w14:textId="77777777" w:rsidR="00EA5760" w:rsidRPr="00AF11A9" w:rsidRDefault="00EA5760" w:rsidP="00EA5760">
      <w:pPr>
        <w:pStyle w:val="Grillecouleur-Accent1"/>
      </w:pPr>
      <w:r>
        <w:t>« </w:t>
      </w:r>
      <w:r w:rsidRPr="00AF11A9">
        <w:t>Vive la Commune</w:t>
      </w:r>
      <w:r>
        <w:t> !</w:t>
      </w:r>
    </w:p>
    <w:p w14:paraId="62A7F47E" w14:textId="77777777" w:rsidR="00EA5760" w:rsidRDefault="00EA5760" w:rsidP="00EA5760">
      <w:pPr>
        <w:pStyle w:val="Grillecouleur-Accent1"/>
      </w:pPr>
      <w:r>
        <w:t>« </w:t>
      </w:r>
      <w:r w:rsidRPr="00AF11A9">
        <w:t>Il faut continuer à faire ce que nous faisons aujourd'hui, nom de D...</w:t>
      </w:r>
      <w:r>
        <w:t> »</w:t>
      </w:r>
    </w:p>
    <w:p w14:paraId="605B66E1" w14:textId="77777777" w:rsidR="00EA5760" w:rsidRPr="00AF11A9" w:rsidRDefault="00EA5760" w:rsidP="00EA5760">
      <w:pPr>
        <w:pStyle w:val="Grillecouleur-Accent1"/>
      </w:pPr>
    </w:p>
    <w:p w14:paraId="2D86AF2A" w14:textId="77777777" w:rsidR="00EA5760" w:rsidRPr="00AF11A9" w:rsidRDefault="00EA5760" w:rsidP="00EA5760">
      <w:pPr>
        <w:spacing w:before="120" w:after="120"/>
        <w:jc w:val="both"/>
      </w:pPr>
      <w:r>
        <w:t>[399]</w:t>
      </w:r>
    </w:p>
    <w:p w14:paraId="22FAA78A" w14:textId="77777777" w:rsidR="00EA5760" w:rsidRPr="00AF11A9" w:rsidRDefault="00EA5760" w:rsidP="00EA5760">
      <w:pPr>
        <w:spacing w:before="120" w:after="120"/>
        <w:jc w:val="both"/>
      </w:pPr>
      <w:r w:rsidRPr="00AF11A9">
        <w:t xml:space="preserve">La salle entonna la </w:t>
      </w:r>
      <w:r w:rsidRPr="00AF11A9">
        <w:rPr>
          <w:i/>
        </w:rPr>
        <w:t>Marseillaise</w:t>
      </w:r>
      <w:r w:rsidRPr="00AF11A9">
        <w:t xml:space="preserve"> et la séance fut levée au milieu d'un grand tumulte. </w:t>
      </w:r>
    </w:p>
    <w:p w14:paraId="04FA2557" w14:textId="77777777" w:rsidR="00EA5760" w:rsidRPr="00AF11A9" w:rsidRDefault="00EA5760" w:rsidP="00EA5760">
      <w:pPr>
        <w:pStyle w:val="c"/>
      </w:pPr>
      <w:r w:rsidRPr="00AF11A9">
        <w:t>*</w:t>
      </w:r>
      <w:r>
        <w:br/>
      </w:r>
      <w:r w:rsidRPr="00AF11A9">
        <w:t>*</w:t>
      </w:r>
      <w:r>
        <w:t xml:space="preserve">    </w:t>
      </w:r>
      <w:r w:rsidRPr="00AF11A9">
        <w:t xml:space="preserve">  *</w:t>
      </w:r>
    </w:p>
    <w:p w14:paraId="0B7723AB" w14:textId="77777777" w:rsidR="00EA5760" w:rsidRPr="00AF11A9" w:rsidRDefault="00EA5760" w:rsidP="00EA5760">
      <w:pPr>
        <w:spacing w:before="120" w:after="120"/>
        <w:jc w:val="both"/>
      </w:pPr>
      <w:r w:rsidRPr="00AF11A9">
        <w:t>À huit heures et demie, les autorités communales s'étaient réunies à l'hôtel de ville avec M. le comte de Looz, général de la garde civique. Ordre fut donné à la gendarmerie et à une compagnie de chasseurs de la garde civique d'aller prendre position au quai des Pêcheurs, à proximité de la place Delcour.</w:t>
      </w:r>
    </w:p>
    <w:p w14:paraId="74A01F46" w14:textId="77777777" w:rsidR="00EA5760" w:rsidRPr="00AF11A9" w:rsidRDefault="00EA5760" w:rsidP="00EA5760">
      <w:pPr>
        <w:spacing w:before="120" w:after="120"/>
        <w:jc w:val="both"/>
      </w:pPr>
      <w:r w:rsidRPr="00AF11A9">
        <w:lastRenderedPageBreak/>
        <w:t>Pendant ce temps, les auditeurs du meeting, toujours précédés de leur drapeau, sortaient de la salle et se dirigeaient vers la rue de Pi</w:t>
      </w:r>
      <w:r w:rsidRPr="00AF11A9">
        <w:t>t</w:t>
      </w:r>
      <w:r w:rsidRPr="00AF11A9">
        <w:t>teurs</w:t>
      </w:r>
      <w:r>
        <w:t> ;</w:t>
      </w:r>
      <w:r w:rsidRPr="00AF11A9">
        <w:t xml:space="preserve"> mais cette rue était barrée</w:t>
      </w:r>
      <w:r>
        <w:t> ;</w:t>
      </w:r>
      <w:r w:rsidRPr="00AF11A9">
        <w:t xml:space="preserve"> les gendarmes à cheval, les cha</w:t>
      </w:r>
      <w:r w:rsidRPr="00AF11A9">
        <w:t>s</w:t>
      </w:r>
      <w:r w:rsidRPr="00AF11A9">
        <w:t>seurs-éclaireurs de la garde civique et la police s'y trouvaient déjà.</w:t>
      </w:r>
    </w:p>
    <w:p w14:paraId="3DDCBD8F" w14:textId="77777777" w:rsidR="00EA5760" w:rsidRPr="00AF11A9" w:rsidRDefault="00EA5760" w:rsidP="00EA5760">
      <w:pPr>
        <w:spacing w:before="120" w:after="120"/>
        <w:jc w:val="both"/>
      </w:pPr>
      <w:r w:rsidRPr="00AF11A9">
        <w:t>M. d'Andrimont, bourgmestre, et M. Hanssens, échevin, tous deux ceints de leur écharpe, étaient là.</w:t>
      </w:r>
    </w:p>
    <w:p w14:paraId="5860FDD3" w14:textId="77777777" w:rsidR="00EA5760" w:rsidRPr="00AF11A9" w:rsidRDefault="00EA5760" w:rsidP="00EA5760">
      <w:pPr>
        <w:spacing w:before="120" w:after="120"/>
        <w:jc w:val="both"/>
      </w:pPr>
      <w:r w:rsidRPr="00AF11A9">
        <w:t>Après les sommations d'usage pour faire disperser le cortège, les gendarmes à cheval s'ébranlèrent lentement.</w:t>
      </w:r>
    </w:p>
    <w:p w14:paraId="1BF6708E" w14:textId="77777777" w:rsidR="00EA5760" w:rsidRPr="00AF11A9" w:rsidRDefault="00EA5760" w:rsidP="00EA5760">
      <w:pPr>
        <w:spacing w:before="120" w:after="120"/>
        <w:jc w:val="both"/>
      </w:pPr>
      <w:r w:rsidRPr="00AF11A9">
        <w:t>Un brusque mouvement de recul se produisit dans la foule</w:t>
      </w:r>
      <w:r>
        <w:t> ;</w:t>
      </w:r>
      <w:r w:rsidRPr="00AF11A9">
        <w:t xml:space="preserve"> pl</w:t>
      </w:r>
      <w:r w:rsidRPr="00AF11A9">
        <w:t>u</w:t>
      </w:r>
      <w:r w:rsidRPr="00AF11A9">
        <w:t>sieurs personnes furent renversées, piétinées</w:t>
      </w:r>
      <w:r>
        <w:t> ;</w:t>
      </w:r>
      <w:r w:rsidRPr="00AF11A9">
        <w:t xml:space="preserve"> trois ou quatre coups de revolver, partis des rangs des anarchistes, augmentèrent encore la confusion.</w:t>
      </w:r>
    </w:p>
    <w:p w14:paraId="5848B673" w14:textId="77777777" w:rsidR="00EA5760" w:rsidRPr="00AF11A9" w:rsidRDefault="00EA5760" w:rsidP="00EA5760">
      <w:pPr>
        <w:spacing w:before="120" w:after="120"/>
        <w:jc w:val="both"/>
      </w:pPr>
      <w:r w:rsidRPr="00AF11A9">
        <w:t>Mais quelques instants après, la foule se reforma plus loin</w:t>
      </w:r>
      <w:r>
        <w:t> ;</w:t>
      </w:r>
      <w:r w:rsidRPr="00AF11A9">
        <w:t xml:space="preserve"> les chasseurs-éclaireurs de la garde civique avancèrent à leur tour et manœuvrèrent en vue de disperser la foule, qui criait, hurlait et sifflait. Des pierres partaient de divers côtés et allaient frapper des gendarmes et des gardes qui ne paraissaient guère s'en émouvoir et conservaient leur calme.</w:t>
      </w:r>
    </w:p>
    <w:p w14:paraId="788C42D3" w14:textId="77777777" w:rsidR="00EA5760" w:rsidRPr="00AF11A9" w:rsidRDefault="00EA5760" w:rsidP="00EA5760">
      <w:pPr>
        <w:spacing w:before="120" w:after="120"/>
        <w:jc w:val="both"/>
      </w:pPr>
      <w:r w:rsidRPr="00AF11A9">
        <w:t>Une partie des manifestants, quatre ou cinq cents, se reformèrent en cortège, traversèrent de nouveau le pont des Arches, où il n'y avait plus ni gendarmes ni gardes civiques, et revinrent de ce côté de la vi</w:t>
      </w:r>
      <w:r w:rsidRPr="00AF11A9">
        <w:t>l</w:t>
      </w:r>
      <w:r w:rsidRPr="00AF11A9">
        <w:t>le, qui se trouvait dégarni de troupes.</w:t>
      </w:r>
    </w:p>
    <w:p w14:paraId="37EC8BD1" w14:textId="77777777" w:rsidR="00EA5760" w:rsidRPr="00AF11A9" w:rsidRDefault="00EA5760" w:rsidP="00EA5760">
      <w:pPr>
        <w:spacing w:before="120" w:after="120"/>
        <w:jc w:val="both"/>
      </w:pPr>
      <w:r w:rsidRPr="00AF11A9">
        <w:t>Tous les grands cafés du centre eurent les glaces de leurs vitrines brisées.</w:t>
      </w:r>
    </w:p>
    <w:p w14:paraId="08BCB1D0" w14:textId="77777777" w:rsidR="00EA5760" w:rsidRPr="00AF11A9" w:rsidRDefault="00EA5760" w:rsidP="00EA5760">
      <w:pPr>
        <w:spacing w:before="120" w:after="120"/>
        <w:jc w:val="both"/>
      </w:pPr>
      <w:r w:rsidRPr="00AF11A9">
        <w:t>Le bourgmestre, la gendarmerie et la garde civique, apprenant ce qui se passait au centre de la ville, repassèrent aussitôt le pont des A</w:t>
      </w:r>
      <w:r w:rsidRPr="00AF11A9">
        <w:t>r</w:t>
      </w:r>
      <w:r w:rsidRPr="00AF11A9">
        <w:t>ches.</w:t>
      </w:r>
    </w:p>
    <w:p w14:paraId="49FE26B8" w14:textId="77777777" w:rsidR="00EA5760" w:rsidRPr="00AF11A9" w:rsidRDefault="00EA5760" w:rsidP="00EA5760">
      <w:pPr>
        <w:spacing w:before="120" w:after="120"/>
        <w:jc w:val="both"/>
      </w:pPr>
      <w:r>
        <w:t>[400]</w:t>
      </w:r>
    </w:p>
    <w:p w14:paraId="3620367D" w14:textId="77777777" w:rsidR="00EA5760" w:rsidRPr="00AF11A9" w:rsidRDefault="00EA5760" w:rsidP="00EA5760">
      <w:pPr>
        <w:spacing w:before="120" w:after="120"/>
        <w:jc w:val="both"/>
      </w:pPr>
      <w:r w:rsidRPr="00AF11A9">
        <w:t>Les gendarmes à cheval, en arrivant place Saint-Lambert, furent accueillis par des huées. Plusieurs coups de revolver furent tirés</w:t>
      </w:r>
      <w:r>
        <w:t> ;</w:t>
      </w:r>
      <w:r w:rsidRPr="00AF11A9">
        <w:t xml:space="preserve"> un gendarme reçut un coup de pierre qui lui fit une blessure à la tête.</w:t>
      </w:r>
    </w:p>
    <w:p w14:paraId="0CD7247E" w14:textId="77777777" w:rsidR="00EA5760" w:rsidRPr="00AF11A9" w:rsidRDefault="00EA5760" w:rsidP="00EA5760">
      <w:pPr>
        <w:spacing w:before="120" w:after="120"/>
        <w:jc w:val="both"/>
      </w:pPr>
      <w:r w:rsidRPr="00AF11A9">
        <w:t>Une décharge à blanc fut faite par les gendarmes contre les éme</w:t>
      </w:r>
      <w:r w:rsidRPr="00AF11A9">
        <w:t>u</w:t>
      </w:r>
      <w:r w:rsidRPr="00AF11A9">
        <w:t>tiers.</w:t>
      </w:r>
    </w:p>
    <w:p w14:paraId="349FA966" w14:textId="77777777" w:rsidR="00EA5760" w:rsidRPr="00AF11A9" w:rsidRDefault="00EA5760" w:rsidP="00EA5760">
      <w:pPr>
        <w:spacing w:before="120" w:after="120"/>
        <w:jc w:val="both"/>
      </w:pPr>
      <w:r w:rsidRPr="00AF11A9">
        <w:t>À dix heures, toutes les autorités étaient en permanence à l'hôtel de ville.</w:t>
      </w:r>
    </w:p>
    <w:p w14:paraId="6C328DA9" w14:textId="77777777" w:rsidR="00EA5760" w:rsidRPr="00AF11A9" w:rsidRDefault="00EA5760" w:rsidP="00EA5760">
      <w:pPr>
        <w:spacing w:before="120" w:after="120"/>
        <w:jc w:val="both"/>
      </w:pPr>
      <w:r w:rsidRPr="00AF11A9">
        <w:lastRenderedPageBreak/>
        <w:t>Sur la réquisition du bourgmestre, le général de Looz donna l'ordre de battre le rappel et de convoquer les deux légions de la garde</w:t>
      </w:r>
      <w:r>
        <w:t> ;</w:t>
      </w:r>
      <w:r w:rsidRPr="00AF11A9">
        <w:t xml:space="preserve"> d'a</w:t>
      </w:r>
      <w:r w:rsidRPr="00AF11A9">
        <w:t>u</w:t>
      </w:r>
      <w:r w:rsidRPr="00AF11A9">
        <w:t>tre part, toutes les troupes de la garnison furent consignées dans les casernes, prêtes à marcher.</w:t>
      </w:r>
    </w:p>
    <w:p w14:paraId="6A7183E7" w14:textId="77777777" w:rsidR="00EA5760" w:rsidRPr="00AF11A9" w:rsidRDefault="00EA5760" w:rsidP="00EA5760">
      <w:pPr>
        <w:spacing w:before="120" w:after="120"/>
        <w:jc w:val="both"/>
      </w:pPr>
      <w:r w:rsidRPr="00AF11A9">
        <w:t>À onze heures, les bandes étaient dispersées. De fortes patrouilles de gardes civiques, d'agents de police et de pompiers circulaient en ville.</w:t>
      </w:r>
    </w:p>
    <w:p w14:paraId="1FDE2A55" w14:textId="77777777" w:rsidR="00EA5760" w:rsidRPr="00AF11A9" w:rsidRDefault="00EA5760" w:rsidP="00EA5760">
      <w:pPr>
        <w:spacing w:before="120" w:after="120"/>
        <w:jc w:val="both"/>
      </w:pPr>
      <w:r w:rsidRPr="00AF11A9">
        <w:t>On entendit encore par-ci par-là quelques bris de vitres. C'étaient des gamins qui jetaient des pierres en se sauvant.</w:t>
      </w:r>
    </w:p>
    <w:p w14:paraId="290ACA8F" w14:textId="77777777" w:rsidR="00EA5760" w:rsidRPr="00AF11A9" w:rsidRDefault="00EA5760" w:rsidP="00EA5760">
      <w:pPr>
        <w:spacing w:before="120" w:after="120"/>
        <w:jc w:val="both"/>
      </w:pPr>
      <w:r w:rsidRPr="00AF11A9">
        <w:t>Ainsi se termina cette journée du 18.</w:t>
      </w:r>
    </w:p>
    <w:p w14:paraId="1E0994F6" w14:textId="77777777" w:rsidR="00EA5760" w:rsidRPr="00AF11A9" w:rsidRDefault="00EA5760" w:rsidP="00EA5760">
      <w:pPr>
        <w:spacing w:before="120" w:after="120"/>
        <w:jc w:val="both"/>
      </w:pPr>
      <w:r w:rsidRPr="00AF11A9">
        <w:t>Quarante-sept arrestations furent opérées, toutes pour rebellion, i</w:t>
      </w:r>
      <w:r w:rsidRPr="00AF11A9">
        <w:t>n</w:t>
      </w:r>
      <w:r w:rsidRPr="00AF11A9">
        <w:t>jures, dégâts</w:t>
      </w:r>
      <w:r>
        <w:t> ;</w:t>
      </w:r>
      <w:r w:rsidRPr="00AF11A9">
        <w:t xml:space="preserve"> les gamins pillaient et détruisaient toutes sortes de ma</w:t>
      </w:r>
      <w:r w:rsidRPr="00AF11A9">
        <w:t>r</w:t>
      </w:r>
      <w:r w:rsidRPr="00AF11A9">
        <w:t>chandises. Rue Neuvice, la police arrêta un porte-drapeau, le deuxi</w:t>
      </w:r>
      <w:r w:rsidRPr="00AF11A9">
        <w:t>è</w:t>
      </w:r>
      <w:r w:rsidRPr="00AF11A9">
        <w:t>me, qui avoua avoir tiré six coups de revolver en l'air.</w:t>
      </w:r>
    </w:p>
    <w:p w14:paraId="70A46001" w14:textId="77777777" w:rsidR="00EA5760" w:rsidRPr="00AF11A9" w:rsidRDefault="00EA5760" w:rsidP="00EA5760">
      <w:pPr>
        <w:spacing w:before="120" w:after="120"/>
        <w:jc w:val="both"/>
      </w:pPr>
      <w:r w:rsidRPr="00AF11A9">
        <w:t>Parmi les ouvriers arrêtés, il y en avait plusieurs du charbonnage de la Concorde, de Jemeppe, où il y avait grève depuis le matin.</w:t>
      </w:r>
    </w:p>
    <w:p w14:paraId="6D0400DE" w14:textId="77777777" w:rsidR="00EA5760" w:rsidRPr="00AF11A9" w:rsidRDefault="00EA5760" w:rsidP="00EA5760">
      <w:pPr>
        <w:spacing w:before="120" w:after="120"/>
        <w:jc w:val="both"/>
      </w:pPr>
      <w:r w:rsidRPr="00AF11A9">
        <w:t>Dans la nuit du IS au 19 mars, Wagener, un des signataires de l'</w:t>
      </w:r>
      <w:r w:rsidRPr="00AF11A9">
        <w:rPr>
          <w:i/>
        </w:rPr>
        <w:t>Appel</w:t>
      </w:r>
      <w:r w:rsidRPr="00AF11A9">
        <w:t xml:space="preserve"> et qui avait pris la parole place Saint-Lambert, fut arrêté chez lui, à Herstal, près de </w:t>
      </w:r>
      <w:r>
        <w:t>Liège</w:t>
      </w:r>
      <w:r w:rsidRPr="00AF11A9">
        <w:t>.</w:t>
      </w:r>
    </w:p>
    <w:p w14:paraId="4DA24440" w14:textId="77777777" w:rsidR="00EA5760" w:rsidRPr="00AF11A9" w:rsidRDefault="00EA5760" w:rsidP="00EA5760">
      <w:pPr>
        <w:spacing w:before="120" w:after="120"/>
        <w:jc w:val="both"/>
      </w:pPr>
      <w:r w:rsidRPr="00AF11A9">
        <w:t>Le lendemain de cette soirée, des mesures extraordinaires furent prises. Toute la garde civique fut appelée sous les armes. Les troupes étaient consignées.</w:t>
      </w:r>
    </w:p>
    <w:p w14:paraId="652131FA" w14:textId="77777777" w:rsidR="00EA5760" w:rsidRPr="00AF11A9" w:rsidRDefault="00EA5760" w:rsidP="00EA5760">
      <w:pPr>
        <w:spacing w:before="120" w:after="120"/>
        <w:jc w:val="both"/>
      </w:pPr>
      <w:r w:rsidRPr="00AF11A9">
        <w:t>Les bourgeois, les commerçants surtout, avaient une peur bleue. Ils craignaient à chaque instant une invasion de ces nouveaux barbares</w:t>
      </w:r>
      <w:r>
        <w:t> !</w:t>
      </w:r>
    </w:p>
    <w:p w14:paraId="45871EC9" w14:textId="77777777" w:rsidR="00EA5760" w:rsidRPr="00AF11A9" w:rsidRDefault="00EA5760" w:rsidP="00EA5760">
      <w:pPr>
        <w:spacing w:before="120" w:after="120"/>
        <w:jc w:val="both"/>
      </w:pPr>
      <w:r w:rsidRPr="00AF11A9">
        <w:t>À part quelques rassemblements, cependant, et quelques bouscul</w:t>
      </w:r>
      <w:r w:rsidRPr="00AF11A9">
        <w:t>a</w:t>
      </w:r>
      <w:r w:rsidRPr="00AF11A9">
        <w:t>des sans importance, la soirée du 19 fut calme à Li</w:t>
      </w:r>
      <w:r>
        <w:t>è</w:t>
      </w:r>
      <w:r w:rsidRPr="00AF11A9">
        <w:t>ge.</w:t>
      </w:r>
      <w:r>
        <w:t xml:space="preserve"> [491] </w:t>
      </w:r>
      <w:r w:rsidRPr="00AF11A9">
        <w:t>Mais à Seraing, à Ougrée, à Jemeppe, à Tilleur, les ouvriers quittèrent en masse les charbonnages. La plupart, en arrivant au jour, se mirent à crier</w:t>
      </w:r>
      <w:r>
        <w:t> :</w:t>
      </w:r>
      <w:r w:rsidRPr="00AF11A9">
        <w:t xml:space="preserve"> </w:t>
      </w:r>
      <w:r w:rsidRPr="00AF11A9">
        <w:rPr>
          <w:i/>
        </w:rPr>
        <w:t>Vive la République</w:t>
      </w:r>
      <w:r>
        <w:rPr>
          <w:i/>
        </w:rPr>
        <w:t> !</w:t>
      </w:r>
    </w:p>
    <w:p w14:paraId="6BB4CC20" w14:textId="77777777" w:rsidR="00EA5760" w:rsidRPr="00AF11A9" w:rsidRDefault="00EA5760" w:rsidP="00EA5760">
      <w:pPr>
        <w:spacing w:before="120" w:after="120"/>
        <w:jc w:val="both"/>
      </w:pPr>
      <w:r w:rsidRPr="00AF11A9">
        <w:t>Le 20, pendant toute la journée, le gouvernement fit diriger quant</w:t>
      </w:r>
      <w:r w:rsidRPr="00AF11A9">
        <w:t>i</w:t>
      </w:r>
      <w:r w:rsidRPr="00AF11A9">
        <w:t xml:space="preserve">té de troupes sur </w:t>
      </w:r>
      <w:r>
        <w:t>Liège</w:t>
      </w:r>
      <w:r w:rsidRPr="00AF11A9">
        <w:t xml:space="preserve"> et les environs. Des régiments partirent de Bruxelles, d'Anvers, de Namur et du camp de Beverloo.</w:t>
      </w:r>
    </w:p>
    <w:p w14:paraId="1207CFEE" w14:textId="77777777" w:rsidR="00EA5760" w:rsidRPr="00AF11A9" w:rsidRDefault="00EA5760" w:rsidP="00EA5760">
      <w:pPr>
        <w:spacing w:before="120" w:after="120"/>
        <w:jc w:val="both"/>
      </w:pPr>
      <w:r w:rsidRPr="00AF11A9">
        <w:t>À partir du 21, le bassin de Seraing fut entièrement occupé par les troupes</w:t>
      </w:r>
      <w:r>
        <w:t> ;</w:t>
      </w:r>
      <w:r w:rsidRPr="00AF11A9">
        <w:t xml:space="preserve"> tous les puits de charbonnages, tous les établissements indu</w:t>
      </w:r>
      <w:r w:rsidRPr="00AF11A9">
        <w:t>s</w:t>
      </w:r>
      <w:r w:rsidRPr="00AF11A9">
        <w:t xml:space="preserve">triels, tous les passages qui y donnaient accès, ainsi que les ponts de la </w:t>
      </w:r>
      <w:r w:rsidRPr="00AF11A9">
        <w:lastRenderedPageBreak/>
        <w:t>Mense, le château de M. Sadoine et les maisons communales, étaient gardés militairement. On ne voyait que des cavaliers tenant leurs ch</w:t>
      </w:r>
      <w:r w:rsidRPr="00AF11A9">
        <w:t>e</w:t>
      </w:r>
      <w:r w:rsidRPr="00AF11A9">
        <w:t>vaux par la bride, des fantassins assis sur leurs sacs et des patrouilles circulant, baïonnette au fusil. Les bourgmestres avaient interdit ju</w:t>
      </w:r>
      <w:r w:rsidRPr="00AF11A9">
        <w:t>s</w:t>
      </w:r>
      <w:r w:rsidRPr="00AF11A9">
        <w:t>qu'aux rassemblements de plus de trois personnes, ainsi que l'accès des houilleurs à tous les meetings. Jamais on ne vit pareil affolement.</w:t>
      </w:r>
    </w:p>
    <w:p w14:paraId="50C08AF1" w14:textId="77777777" w:rsidR="00EA5760" w:rsidRPr="00AF11A9" w:rsidRDefault="00EA5760" w:rsidP="00EA5760">
      <w:pPr>
        <w:spacing w:before="120" w:after="120"/>
        <w:jc w:val="both"/>
      </w:pPr>
      <w:r w:rsidRPr="00AF11A9">
        <w:t>La grève s'étendit peu à peu.</w:t>
      </w:r>
    </w:p>
    <w:p w14:paraId="059F2336" w14:textId="77777777" w:rsidR="00EA5760" w:rsidRPr="00AF11A9" w:rsidRDefault="00EA5760" w:rsidP="00EA5760">
      <w:pPr>
        <w:spacing w:before="120" w:after="120"/>
        <w:jc w:val="both"/>
      </w:pPr>
      <w:r w:rsidRPr="00AF11A9">
        <w:t>Les ouvriers réclamaient une augmentation de salaires, mais parce que ceux-ci venaient d'être réduits</w:t>
      </w:r>
      <w:r>
        <w:t> ;</w:t>
      </w:r>
      <w:r w:rsidRPr="00AF11A9">
        <w:t xml:space="preserve"> en outre, ils demandaient de po</w:t>
      </w:r>
      <w:r w:rsidRPr="00AF11A9">
        <w:t>u</w:t>
      </w:r>
      <w:r w:rsidRPr="00AF11A9">
        <w:t>voir remonter dès qu'ils avaient fini leur travail au fond, alors qu'on les obligeait à rester jusqu'à ce qu'ils eussent tous achevé leur bes</w:t>
      </w:r>
      <w:r w:rsidRPr="00AF11A9">
        <w:t>o</w:t>
      </w:r>
      <w:r w:rsidRPr="00AF11A9">
        <w:t>gne, les retenant pendant des heures entières, couverts de sueur, à demi-nus et grelottants sous l'eau glacée des galeries qui aboutissent aux puits.</w:t>
      </w:r>
    </w:p>
    <w:p w14:paraId="4516720F" w14:textId="77777777" w:rsidR="00EA5760" w:rsidRPr="00AF11A9" w:rsidRDefault="00EA5760" w:rsidP="00EA5760">
      <w:pPr>
        <w:spacing w:before="120" w:after="120"/>
        <w:jc w:val="both"/>
      </w:pPr>
      <w:r w:rsidRPr="00AF11A9">
        <w:t>C'était le comble de la cruauté</w:t>
      </w:r>
      <w:r>
        <w:t> !</w:t>
      </w:r>
    </w:p>
    <w:p w14:paraId="09228012" w14:textId="77777777" w:rsidR="00EA5760" w:rsidRPr="00AF11A9" w:rsidRDefault="00EA5760" w:rsidP="00EA5760">
      <w:pPr>
        <w:spacing w:before="120" w:after="120"/>
        <w:jc w:val="both"/>
      </w:pPr>
      <w:r w:rsidRPr="00AF11A9">
        <w:t xml:space="preserve">On s'attendait parfaitement à la grève, et elle aurait eu lieu, même sans les désordres de </w:t>
      </w:r>
      <w:r>
        <w:t>Liège</w:t>
      </w:r>
      <w:r w:rsidRPr="00AF11A9">
        <w:t>. Elle n'était pas due à des meneurs, elle fut le produit spontané de l'accroissement de la misère et des vexations sans nombre subies par les ouvriers. On s'attendait si bien à la grève, que quinze jours auparavant on avait retiré les provisions de dynamite de certains charbonnages</w:t>
      </w:r>
      <w:r>
        <w:t> !</w:t>
      </w:r>
    </w:p>
    <w:p w14:paraId="0B97E51F" w14:textId="77777777" w:rsidR="00EA5760" w:rsidRPr="00AF11A9" w:rsidRDefault="00EA5760" w:rsidP="00EA5760">
      <w:pPr>
        <w:spacing w:before="120" w:after="120"/>
        <w:jc w:val="both"/>
      </w:pPr>
      <w:r w:rsidRPr="00AF11A9">
        <w:t>La répression fut des plus sauvages.</w:t>
      </w:r>
    </w:p>
    <w:p w14:paraId="5D3D7AAD" w14:textId="77777777" w:rsidR="00EA5760" w:rsidRPr="00AF11A9" w:rsidRDefault="00EA5760" w:rsidP="00EA5760">
      <w:pPr>
        <w:spacing w:before="120" w:after="120"/>
        <w:jc w:val="both"/>
      </w:pPr>
      <w:r w:rsidRPr="00AF11A9">
        <w:t>À Seraing, un facteur des postes reçut une balle dans le bras</w:t>
      </w:r>
      <w:r>
        <w:t> ;</w:t>
      </w:r>
      <w:r w:rsidRPr="00AF11A9">
        <w:t xml:space="preserve"> un autre une balle dans la fesse</w:t>
      </w:r>
      <w:r>
        <w:t> ;</w:t>
      </w:r>
      <w:r w:rsidRPr="00AF11A9">
        <w:t xml:space="preserve"> un officier de gendarmerie asséna deux coups de sabre sur la tête d'un passant qu'il avait fait arrêter, parce qu'il ne marchait pas assez vite</w:t>
      </w:r>
      <w:r>
        <w:t> !</w:t>
      </w:r>
      <w:r w:rsidRPr="00AF11A9">
        <w:t xml:space="preserve"> </w:t>
      </w:r>
    </w:p>
    <w:p w14:paraId="1A982354" w14:textId="77777777" w:rsidR="00EA5760" w:rsidRPr="00AF11A9" w:rsidRDefault="00EA5760" w:rsidP="00EA5760">
      <w:pPr>
        <w:spacing w:before="120" w:after="120"/>
        <w:jc w:val="both"/>
      </w:pPr>
      <w:r>
        <w:t>[402]</w:t>
      </w:r>
    </w:p>
    <w:p w14:paraId="5990173E" w14:textId="77777777" w:rsidR="00EA5760" w:rsidRPr="00AF11A9" w:rsidRDefault="00EA5760" w:rsidP="00EA5760">
      <w:pPr>
        <w:spacing w:before="120" w:after="120"/>
        <w:jc w:val="both"/>
      </w:pPr>
      <w:r w:rsidRPr="00AF11A9">
        <w:t>À Tilleur, les soldats, sur l'ordre de leurs chefs, tirèrent, mais trop haut, sur des personnes qui se trouvaient sur la passerelle du chemin de fer. Les officiers, eux, visèrent juste</w:t>
      </w:r>
      <w:r>
        <w:t> ;</w:t>
      </w:r>
      <w:r w:rsidRPr="00AF11A9">
        <w:t xml:space="preserve"> un enfant eut le flanc percé d'une balle de revolver.</w:t>
      </w:r>
    </w:p>
    <w:p w14:paraId="07D89B8A" w14:textId="77777777" w:rsidR="00EA5760" w:rsidRPr="00AF11A9" w:rsidRDefault="00EA5760" w:rsidP="00EA5760">
      <w:pPr>
        <w:spacing w:before="120" w:after="120"/>
        <w:jc w:val="both"/>
      </w:pPr>
      <w:r w:rsidRPr="00AF11A9">
        <w:t>La grève s'étendit à Ans, à Montegnée, au charbonnage de Bea</w:t>
      </w:r>
      <w:r w:rsidRPr="00AF11A9">
        <w:t>u</w:t>
      </w:r>
      <w:r w:rsidRPr="00AF11A9">
        <w:t>jonc. Tilleur avait un aspect sinistre, toutes les maisons étaient fe</w:t>
      </w:r>
      <w:r w:rsidRPr="00AF11A9">
        <w:t>r</w:t>
      </w:r>
      <w:r w:rsidRPr="00AF11A9">
        <w:t>mées.</w:t>
      </w:r>
    </w:p>
    <w:p w14:paraId="1BD3B3D5" w14:textId="77777777" w:rsidR="00EA5760" w:rsidRPr="00AF11A9" w:rsidRDefault="00EA5760" w:rsidP="00EA5760">
      <w:pPr>
        <w:spacing w:before="120" w:after="120"/>
        <w:jc w:val="both"/>
      </w:pPr>
      <w:r w:rsidRPr="00AF11A9">
        <w:t>À qui revient la responsabilité du sang versé</w:t>
      </w:r>
      <w:r>
        <w:t> ?</w:t>
      </w:r>
    </w:p>
    <w:p w14:paraId="23A6BCC9" w14:textId="77777777" w:rsidR="00EA5760" w:rsidRPr="00AF11A9" w:rsidRDefault="00EA5760" w:rsidP="00EA5760">
      <w:pPr>
        <w:spacing w:before="120" w:after="120"/>
        <w:jc w:val="both"/>
      </w:pPr>
      <w:r w:rsidRPr="00AF11A9">
        <w:rPr>
          <w:i/>
        </w:rPr>
        <w:lastRenderedPageBreak/>
        <w:t>La Réforme</w:t>
      </w:r>
      <w:r w:rsidRPr="00AF11A9">
        <w:t xml:space="preserve">, apprécia comme suit les événements de </w:t>
      </w:r>
      <w:r>
        <w:t>Liège</w:t>
      </w:r>
      <w:r w:rsidRPr="00AF11A9">
        <w:t xml:space="preserve"> et l'att</w:t>
      </w:r>
      <w:r w:rsidRPr="00AF11A9">
        <w:t>i</w:t>
      </w:r>
      <w:r w:rsidRPr="00AF11A9">
        <w:t>tude des autorités</w:t>
      </w:r>
      <w:r>
        <w:t> :</w:t>
      </w:r>
    </w:p>
    <w:p w14:paraId="4EA52CA8" w14:textId="77777777" w:rsidR="00EA5760" w:rsidRDefault="00EA5760" w:rsidP="00EA5760">
      <w:pPr>
        <w:pStyle w:val="Grillecouleur-Accent1"/>
      </w:pPr>
    </w:p>
    <w:p w14:paraId="31AF075E" w14:textId="77777777" w:rsidR="00EA5760" w:rsidRPr="00AF11A9" w:rsidRDefault="00EA5760" w:rsidP="00EA5760">
      <w:pPr>
        <w:pStyle w:val="Grillecouleur-Accent1"/>
      </w:pPr>
      <w:r>
        <w:t>« </w:t>
      </w:r>
      <w:r w:rsidRPr="00AF11A9">
        <w:t>L'inutile déploiement des forces militaires a produit son effet log</w:t>
      </w:r>
      <w:r w:rsidRPr="00AF11A9">
        <w:t>i</w:t>
      </w:r>
      <w:r w:rsidRPr="00AF11A9">
        <w:t>que. Tandis qu'à Seraing on a eu le bon esprit de dissimuler les troupes dans les établissements et de ne plus les faire circuler dans les rues, - ce qui aurait du se faire partout, - on a continué à couper de haies de soldats et de p</w:t>
      </w:r>
      <w:r w:rsidRPr="00AF11A9">
        <w:t>a</w:t>
      </w:r>
      <w:r w:rsidRPr="00AF11A9">
        <w:t>trouilles menaçantes, les rues des localités de la rive gauche.</w:t>
      </w:r>
    </w:p>
    <w:p w14:paraId="22BA6EED" w14:textId="77777777" w:rsidR="00EA5760" w:rsidRPr="00AF11A9" w:rsidRDefault="00EA5760" w:rsidP="00EA5760">
      <w:pPr>
        <w:pStyle w:val="Grillecouleur-Accent1"/>
      </w:pPr>
      <w:r>
        <w:t>« </w:t>
      </w:r>
      <w:r w:rsidRPr="00AF11A9">
        <w:t>Aussi la collision prévue s'est-elle produite. Depuis trois jours la pr</w:t>
      </w:r>
      <w:r w:rsidRPr="00AF11A9">
        <w:t>é</w:t>
      </w:r>
      <w:r w:rsidRPr="00AF11A9">
        <w:t>sence des troupes a surexcité au plus haut point l'esprit de la population ouvrière. Les groupes d'ouvriers, grévistes ou curieux, ont continué à se fo</w:t>
      </w:r>
      <w:r w:rsidRPr="00AF11A9">
        <w:t>r</w:t>
      </w:r>
      <w:r w:rsidRPr="00AF11A9">
        <w:t>mer partout où il y avait des soldats.</w:t>
      </w:r>
    </w:p>
    <w:p w14:paraId="653E4267" w14:textId="77777777" w:rsidR="00EA5760" w:rsidRPr="00AF11A9" w:rsidRDefault="00EA5760" w:rsidP="00EA5760">
      <w:pPr>
        <w:pStyle w:val="Grillecouleur-Accent1"/>
      </w:pPr>
      <w:r>
        <w:t>« </w:t>
      </w:r>
      <w:r w:rsidRPr="00AF11A9">
        <w:t>Ces groupes étaient silencieux, sombres, presque farouches</w:t>
      </w:r>
      <w:r>
        <w:t> ;</w:t>
      </w:r>
      <w:r w:rsidRPr="00AF11A9">
        <w:t xml:space="preserve"> pas un chant, pas un cri</w:t>
      </w:r>
      <w:r>
        <w:t> ;</w:t>
      </w:r>
      <w:r w:rsidRPr="00AF11A9">
        <w:t xml:space="preserve"> c'est à peine si ces gens parlent entre eux. Mais ce sont tous gens habitués à risquer leur vie</w:t>
      </w:r>
      <w:r>
        <w:t> ;</w:t>
      </w:r>
      <w:r w:rsidRPr="00AF11A9">
        <w:t xml:space="preserve"> si on veut absolument les massacrer, on y arrivera, mais ils vendront chèrement leur peau.</w:t>
      </w:r>
    </w:p>
    <w:p w14:paraId="20864E20" w14:textId="77777777" w:rsidR="00EA5760" w:rsidRPr="00AF11A9" w:rsidRDefault="00EA5760" w:rsidP="00EA5760">
      <w:pPr>
        <w:pStyle w:val="Grillecouleur-Accent1"/>
      </w:pPr>
      <w:r>
        <w:t>« </w:t>
      </w:r>
      <w:r w:rsidRPr="00AF11A9">
        <w:t>Ces gens-là n'écoutent point des meneurs que leur patrons veulent voir partout pour expliquer les effets de la misère, comme les religions mettent partout des dieux et des miracles pour expliquer les phénomènes naturels. Mais ils souffrent énormément</w:t>
      </w:r>
      <w:r>
        <w:t> ;</w:t>
      </w:r>
      <w:r w:rsidRPr="00AF11A9">
        <w:t xml:space="preserve"> les salaires de 50 à 100 francs par mois sont insuffisants pour vivre</w:t>
      </w:r>
      <w:r>
        <w:t> ;</w:t>
      </w:r>
      <w:r w:rsidRPr="00AF11A9">
        <w:t xml:space="preserve"> leur travail est le plus pénible qui soit</w:t>
      </w:r>
      <w:r>
        <w:t> ;</w:t>
      </w:r>
      <w:r w:rsidRPr="00AF11A9">
        <w:t xml:space="preserve"> il est accompagné de mille vexations de la part des agents de la lou</w:t>
      </w:r>
      <w:r w:rsidRPr="00AF11A9">
        <w:t>r</w:t>
      </w:r>
      <w:r w:rsidRPr="00AF11A9">
        <w:t xml:space="preserve">de féodalité industrielle qui les domine. </w:t>
      </w:r>
      <w:r>
        <w:t xml:space="preserve">[403] </w:t>
      </w:r>
      <w:r w:rsidRPr="00AF11A9">
        <w:t>Et aujourd'hui, les soldats sont venus se mettre au service de cette même féodalité</w:t>
      </w:r>
      <w:r>
        <w:t> ;</w:t>
      </w:r>
      <w:r w:rsidRPr="00AF11A9">
        <w:t xml:space="preserve"> à la provocation résultant de la présence et de l'attitude des troupes, sont venus s'ajouter les arrêts draconiens, inexécutables, du bourgmestre. L'état de siège s'est aba</w:t>
      </w:r>
      <w:r w:rsidRPr="00AF11A9">
        <w:t>t</w:t>
      </w:r>
      <w:r w:rsidRPr="00AF11A9">
        <w:t>tu sur ce pays et l'on y est hors la loi</w:t>
      </w:r>
      <w:r>
        <w:t> ;</w:t>
      </w:r>
      <w:r w:rsidRPr="00AF11A9">
        <w:t xml:space="preserve"> aussi les rues de Tilleur, par exe</w:t>
      </w:r>
      <w:r w:rsidRPr="00AF11A9">
        <w:t>m</w:t>
      </w:r>
      <w:r w:rsidRPr="00AF11A9">
        <w:t>ple, offrent l'image d'un champ de bataille</w:t>
      </w:r>
      <w:r>
        <w:t> ;</w:t>
      </w:r>
      <w:r w:rsidRPr="00AF11A9">
        <w:t xml:space="preserve"> les volets sont fermés, les h</w:t>
      </w:r>
      <w:r w:rsidRPr="00AF11A9">
        <w:t>a</w:t>
      </w:r>
      <w:r w:rsidRPr="00AF11A9">
        <w:t>bitants se ri</w:t>
      </w:r>
      <w:r w:rsidRPr="00AF11A9">
        <w:t>s</w:t>
      </w:r>
      <w:r w:rsidRPr="00AF11A9">
        <w:t>quent à peine sur le pas de leur porte.</w:t>
      </w:r>
    </w:p>
    <w:p w14:paraId="5B6FD9E5" w14:textId="77777777" w:rsidR="00EA5760" w:rsidRPr="00AF11A9" w:rsidRDefault="00EA5760" w:rsidP="00EA5760">
      <w:pPr>
        <w:pStyle w:val="Grillecouleur-Accent1"/>
      </w:pPr>
      <w:r>
        <w:t>« </w:t>
      </w:r>
      <w:r w:rsidRPr="00AF11A9">
        <w:t>Et ils ont raison, car on ne s'est pas contenté d'annoncer l'intention sa</w:t>
      </w:r>
      <w:r w:rsidRPr="00AF11A9">
        <w:t>u</w:t>
      </w:r>
      <w:r w:rsidRPr="00AF11A9">
        <w:t>vage de tirer à travers tout. À Tilleur, où règne M. Braconnier, qui a gagné plusieurs millions dans l'exploitation du Horloz, le sang a été versé par les troupes qui gardent son charbonnage. Celui-ci a deux sièges, l'un près de la Meuse, l'autre au pied de la colline</w:t>
      </w:r>
      <w:r>
        <w:t> ;</w:t>
      </w:r>
      <w:r w:rsidRPr="00AF11A9">
        <w:t xml:space="preserve"> ils sont, séparés par le chemin de fer de Namur à </w:t>
      </w:r>
      <w:r>
        <w:t>Liège ;</w:t>
      </w:r>
      <w:r w:rsidRPr="00AF11A9">
        <w:t xml:space="preserve"> sur ce chemin de fer il y a une passerelle distante d'une quarantaine de mètres du haut donjon du Horloz riverain</w:t>
      </w:r>
      <w:r>
        <w:t> ;</w:t>
      </w:r>
      <w:r w:rsidRPr="00AF11A9">
        <w:t xml:space="preserve"> toutes les étroites rues de Tilleur étant barrées par les troupes, quelques mineurs s'étaient avancés sur cette passerelle. On leur a fait les somm</w:t>
      </w:r>
      <w:r w:rsidRPr="00AF11A9">
        <w:t>a</w:t>
      </w:r>
      <w:r w:rsidRPr="00AF11A9">
        <w:t>tions</w:t>
      </w:r>
      <w:r>
        <w:t> ;</w:t>
      </w:r>
      <w:r w:rsidRPr="00AF11A9">
        <w:t xml:space="preserve"> ils ne pouvaient de là faire aucun mal</w:t>
      </w:r>
      <w:r>
        <w:t> ;</w:t>
      </w:r>
      <w:r w:rsidRPr="00AF11A9">
        <w:t xml:space="preserve"> ils se croisaient les bras et criaient </w:t>
      </w:r>
      <w:r>
        <w:t>« </w:t>
      </w:r>
      <w:r w:rsidRPr="00AF11A9">
        <w:t>Tirez, lâches</w:t>
      </w:r>
      <w:r>
        <w:t> ! »</w:t>
      </w:r>
      <w:r w:rsidRPr="00AF11A9">
        <w:t xml:space="preserve"> Les officiers commandèrent le feu</w:t>
      </w:r>
      <w:r>
        <w:t> ;</w:t>
      </w:r>
      <w:r w:rsidRPr="00AF11A9">
        <w:t xml:space="preserve"> les soldats tirèrent trop haut pour atteindre le groupe</w:t>
      </w:r>
      <w:r>
        <w:t> ;</w:t>
      </w:r>
      <w:r w:rsidRPr="00AF11A9">
        <w:t xml:space="preserve"> les officiers visèrent et abatt</w:t>
      </w:r>
      <w:r w:rsidRPr="00AF11A9">
        <w:t>i</w:t>
      </w:r>
      <w:r w:rsidRPr="00AF11A9">
        <w:lastRenderedPageBreak/>
        <w:t>rent trois personnes, un enfant, une femme et un mineur. Les autres rest</w:t>
      </w:r>
      <w:r w:rsidRPr="00AF11A9">
        <w:t>è</w:t>
      </w:r>
      <w:r w:rsidRPr="00AF11A9">
        <w:t>rent imm</w:t>
      </w:r>
      <w:r w:rsidRPr="00AF11A9">
        <w:t>o</w:t>
      </w:r>
      <w:r w:rsidRPr="00AF11A9">
        <w:t>biles et répétèrent leur cri</w:t>
      </w:r>
      <w:r>
        <w:t> :</w:t>
      </w:r>
      <w:r w:rsidRPr="00AF11A9">
        <w:t xml:space="preserve"> </w:t>
      </w:r>
      <w:r>
        <w:t>« </w:t>
      </w:r>
      <w:r w:rsidRPr="00AF11A9">
        <w:t>Tirez, lâches</w:t>
      </w:r>
      <w:r>
        <w:t> ! »</w:t>
      </w:r>
    </w:p>
    <w:p w14:paraId="6D070FD6" w14:textId="77777777" w:rsidR="00EA5760" w:rsidRPr="00AF11A9" w:rsidRDefault="00EA5760" w:rsidP="00EA5760">
      <w:pPr>
        <w:pStyle w:val="Grillecouleur-Accent1"/>
      </w:pPr>
      <w:r>
        <w:t>« </w:t>
      </w:r>
      <w:r w:rsidRPr="00AF11A9">
        <w:t>N'est-ce pas navrant</w:t>
      </w:r>
      <w:r>
        <w:t> ?</w:t>
      </w:r>
      <w:r w:rsidRPr="00AF11A9">
        <w:t xml:space="preserve"> L'enfant est un gamin de Jemeppe</w:t>
      </w:r>
      <w:r>
        <w:t> ;</w:t>
      </w:r>
      <w:r w:rsidRPr="00AF11A9">
        <w:t xml:space="preserve"> on l'a e</w:t>
      </w:r>
      <w:r w:rsidRPr="00AF11A9">
        <w:t>m</w:t>
      </w:r>
      <w:r w:rsidRPr="00AF11A9">
        <w:t xml:space="preserve">porté mourant à l'hôpital de </w:t>
      </w:r>
      <w:r>
        <w:t>Liège</w:t>
      </w:r>
      <w:r w:rsidRPr="00AF11A9">
        <w:t>. Il est à prévoir qu'après cette scène, la colère va grandir et que ce soir la lutte recommencera</w:t>
      </w:r>
      <w:r>
        <w:t> ;</w:t>
      </w:r>
      <w:r w:rsidRPr="00AF11A9">
        <w:t xml:space="preserve"> tout le monde est armé ici et l'on tire des coups de revolver, ne fût-ce que par amour du bruit. Mais déjà la grève se généralise, et l'on peut s'attendre à de nouve</w:t>
      </w:r>
      <w:r w:rsidRPr="00AF11A9">
        <w:t>l</w:t>
      </w:r>
      <w:r w:rsidRPr="00AF11A9">
        <w:t>les scènes de sauvagerie du genre de celle de Tilleur, pour aboutir final</w:t>
      </w:r>
      <w:r w:rsidRPr="00AF11A9">
        <w:t>e</w:t>
      </w:r>
      <w:r w:rsidRPr="00AF11A9">
        <w:t>ment à un ma</w:t>
      </w:r>
      <w:r w:rsidRPr="00AF11A9">
        <w:t>s</w:t>
      </w:r>
      <w:r w:rsidRPr="00AF11A9">
        <w:t>sacre. Tout cela peut finir très mal</w:t>
      </w:r>
      <w:r>
        <w:t> ;</w:t>
      </w:r>
      <w:r w:rsidRPr="00AF11A9">
        <w:t xml:space="preserve"> en tout cas, l'occupation actuelle lai</w:t>
      </w:r>
      <w:r w:rsidRPr="00AF11A9">
        <w:t>s</w:t>
      </w:r>
      <w:r w:rsidRPr="00AF11A9">
        <w:t>sera de longs souvenirs de haine et de vengeance et tous ceux qui y ont participé ont encouru vis-à-vis du pays une lourde responsabilité.</w:t>
      </w:r>
    </w:p>
    <w:p w14:paraId="42F7894A" w14:textId="77777777" w:rsidR="00EA5760" w:rsidRPr="00AF11A9" w:rsidRDefault="00EA5760" w:rsidP="00EA5760">
      <w:pPr>
        <w:pStyle w:val="Grillecouleur-Accent1"/>
      </w:pPr>
      <w:r>
        <w:t>« </w:t>
      </w:r>
      <w:r w:rsidRPr="00AF11A9">
        <w:t>C'est d'ailleurs maintenant une véritable chasse à l'homme</w:t>
      </w:r>
      <w:r>
        <w:t> ;</w:t>
      </w:r>
      <w:r w:rsidRPr="00AF11A9">
        <w:t xml:space="preserve"> qu</w:t>
      </w:r>
      <w:r w:rsidRPr="00AF11A9">
        <w:t>i</w:t>
      </w:r>
      <w:r w:rsidRPr="00AF11A9">
        <w:t>conque monte à une fenêtre d'un étage supérieur, ou sur un point élevé que</w:t>
      </w:r>
      <w:r w:rsidRPr="00AF11A9">
        <w:t>l</w:t>
      </w:r>
      <w:r w:rsidRPr="00AF11A9">
        <w:t>conque, fùt-ce sur la colline, est sommé de descendre, ou sinon on tire sur lui. Les propriétaires de mines se sont armés en guerre</w:t>
      </w:r>
      <w:r>
        <w:t> ;</w:t>
      </w:r>
      <w:r w:rsidRPr="00AF11A9">
        <w:t xml:space="preserve"> ils veillent dans leurs bâtiments, entourés des officiers qui mangent à leur table</w:t>
      </w:r>
      <w:r>
        <w:t> ;</w:t>
      </w:r>
      <w:r w:rsidRPr="00AF11A9">
        <w:t xml:space="preserve"> ils sont</w:t>
      </w:r>
      <w:r>
        <w:t xml:space="preserve"> [404]</w:t>
      </w:r>
      <w:r w:rsidRPr="00AF11A9">
        <w:t xml:space="preserve"> munis de fusils perfectionnés et annoncent l'intention, cette nuit, de tirer sur tous les groupes qui se formeraient aux abords des cha</w:t>
      </w:r>
      <w:r w:rsidRPr="00AF11A9">
        <w:t>r</w:t>
      </w:r>
      <w:r w:rsidRPr="00AF11A9">
        <w:t>bonnages. La peur rend féroce et il semble déjà que les houilleurs ne soient plus des hommes pour tout ce monde affolé.</w:t>
      </w:r>
    </w:p>
    <w:p w14:paraId="2D5AC229" w14:textId="77777777" w:rsidR="00EA5760" w:rsidRPr="00AF11A9" w:rsidRDefault="00EA5760" w:rsidP="00EA5760">
      <w:pPr>
        <w:pStyle w:val="Grillecouleur-Accent1"/>
      </w:pPr>
      <w:r>
        <w:t>« </w:t>
      </w:r>
      <w:r w:rsidRPr="00AF11A9">
        <w:t>Voilà où nous en sommes, grâce aux inutiles précautions ordonnées par nos autorités</w:t>
      </w:r>
      <w:r>
        <w:t> !</w:t>
      </w:r>
      <w:r w:rsidRPr="00AF11A9">
        <w:t xml:space="preserve"> Et c'est ce que l'on ose appeler </w:t>
      </w:r>
      <w:r>
        <w:t>« </w:t>
      </w:r>
      <w:r w:rsidRPr="00AF11A9">
        <w:t>gouverner</w:t>
      </w:r>
      <w:r>
        <w:t> »</w:t>
      </w:r>
      <w:r w:rsidRPr="00AF11A9">
        <w:t xml:space="preserve"> les ho</w:t>
      </w:r>
      <w:r w:rsidRPr="00AF11A9">
        <w:t>m</w:t>
      </w:r>
      <w:r w:rsidRPr="00AF11A9">
        <w:t>mes</w:t>
      </w:r>
      <w:r>
        <w:t> ! »</w:t>
      </w:r>
    </w:p>
    <w:p w14:paraId="0DD7766A" w14:textId="77777777" w:rsidR="00EA5760" w:rsidRPr="00AF11A9" w:rsidRDefault="00EA5760" w:rsidP="00EA5760">
      <w:pPr>
        <w:pStyle w:val="c"/>
      </w:pPr>
      <w:r w:rsidRPr="00AF11A9">
        <w:t>*</w:t>
      </w:r>
      <w:r>
        <w:br/>
      </w:r>
      <w:r w:rsidRPr="00AF11A9">
        <w:t>*</w:t>
      </w:r>
      <w:r>
        <w:t xml:space="preserve">    </w:t>
      </w:r>
      <w:r w:rsidRPr="00AF11A9">
        <w:t xml:space="preserve">  *</w:t>
      </w:r>
    </w:p>
    <w:p w14:paraId="1DE679FB" w14:textId="77777777" w:rsidR="00EA5760" w:rsidRPr="00AF11A9" w:rsidRDefault="00EA5760" w:rsidP="00EA5760">
      <w:pPr>
        <w:spacing w:before="120" w:after="120"/>
        <w:jc w:val="both"/>
      </w:pPr>
      <w:r w:rsidRPr="00AF11A9">
        <w:t>Le 24 mars, la grève s'étendait encore, mais le calme était parfait.</w:t>
      </w:r>
    </w:p>
    <w:p w14:paraId="2DE251E0" w14:textId="77777777" w:rsidR="00EA5760" w:rsidRPr="00AF11A9" w:rsidRDefault="00EA5760" w:rsidP="00EA5760">
      <w:pPr>
        <w:spacing w:before="120" w:after="120"/>
        <w:jc w:val="both"/>
      </w:pPr>
      <w:r w:rsidRPr="00AF11A9">
        <w:t>Le tribunal correctionnel entra alors en scène. Il condamna les qu</w:t>
      </w:r>
      <w:r w:rsidRPr="00AF11A9">
        <w:t>a</w:t>
      </w:r>
      <w:r w:rsidRPr="00AF11A9">
        <w:t>rante-sept personnes arrêtées le 18, à des peines variant de six à seize mois de prison</w:t>
      </w:r>
      <w:r>
        <w:t> !</w:t>
      </w:r>
      <w:r w:rsidRPr="00AF11A9">
        <w:t xml:space="preserve"> La plupart de ces malheureux n'avaient pas d'avocat. Un des porte-drapeau fut condamné à un an de prison et Wagener à deux mois, pour bris de clôture</w:t>
      </w:r>
      <w:r>
        <w:t> ;</w:t>
      </w:r>
      <w:r w:rsidRPr="00AF11A9">
        <w:t xml:space="preserve"> il fut renvoyé en outre devant la Cour d'assises, pour les autres faits relevés à sa charge.</w:t>
      </w:r>
    </w:p>
    <w:p w14:paraId="5E6BC0FC" w14:textId="77777777" w:rsidR="00EA5760" w:rsidRPr="00AF11A9" w:rsidRDefault="00EA5760" w:rsidP="00EA5760">
      <w:pPr>
        <w:spacing w:before="120" w:after="120"/>
        <w:jc w:val="both"/>
      </w:pPr>
      <w:r w:rsidRPr="00AF11A9">
        <w:t>Le même jour, avait lieu à Seraing l'enterrement d'un nommé J</w:t>
      </w:r>
      <w:r w:rsidRPr="00AF11A9">
        <w:t>a</w:t>
      </w:r>
      <w:r w:rsidRPr="00AF11A9">
        <w:t>cobs, agent d'affaires, tué à sa fenêtre. Le cortège fut calme. Le cim</w:t>
      </w:r>
      <w:r w:rsidRPr="00AF11A9">
        <w:t>e</w:t>
      </w:r>
      <w:r w:rsidRPr="00AF11A9">
        <w:t>tière était gardé par trois escadrons de lanciers et quatre cents hommes d'infanterie. L'entrée du cimetière fut interdite au public.</w:t>
      </w:r>
    </w:p>
    <w:p w14:paraId="66D76FBE" w14:textId="77777777" w:rsidR="00EA5760" w:rsidRPr="00AF11A9" w:rsidRDefault="00EA5760" w:rsidP="00EA5760">
      <w:pPr>
        <w:spacing w:before="120" w:after="120"/>
        <w:jc w:val="both"/>
      </w:pPr>
      <w:r w:rsidRPr="00AF11A9">
        <w:t>Le lendemain, 25, on enterra le jeune Sody, de Jemeppe. Il y avait foule. Tout le monde fut vivement impressionné.</w:t>
      </w:r>
    </w:p>
    <w:p w14:paraId="71E6B0F3" w14:textId="77777777" w:rsidR="00EA5760" w:rsidRPr="00AF11A9" w:rsidRDefault="00EA5760" w:rsidP="00EA5760">
      <w:pPr>
        <w:spacing w:before="120" w:after="120"/>
        <w:jc w:val="both"/>
      </w:pPr>
      <w:r w:rsidRPr="00AF11A9">
        <w:lastRenderedPageBreak/>
        <w:t>Pendant qu'on enterrait les victimes de la plus criminelle des r</w:t>
      </w:r>
      <w:r w:rsidRPr="00AF11A9">
        <w:t>é</w:t>
      </w:r>
      <w:r w:rsidRPr="00AF11A9">
        <w:t>pressions, M. Sadoine, directeur des établissements Cockerill, faisait placarder une affiche, ordonnant, malgré l'avis contraire de la plupart des chefs de service, de rendre leurs livrets aux ouvriers qui les red</w:t>
      </w:r>
      <w:r w:rsidRPr="00AF11A9">
        <w:t>e</w:t>
      </w:r>
      <w:r w:rsidRPr="00AF11A9">
        <w:t>manderaient et de congédier les grévistes. La panique devint générale à la suite de cet ukase, qui fut considéré par tous comme une véritable provocation. Les ouvriers de quatre houillères de Cockerill se mirent aussitôt en grève, ainsi que les puddleurs.</w:t>
      </w:r>
    </w:p>
    <w:p w14:paraId="3A1F4DD1" w14:textId="77777777" w:rsidR="00EA5760" w:rsidRDefault="00EA5760" w:rsidP="00EA5760">
      <w:pPr>
        <w:spacing w:before="120" w:after="120"/>
        <w:jc w:val="both"/>
      </w:pPr>
      <w:r w:rsidRPr="00AF11A9">
        <w:t xml:space="preserve">Des bagarres se produisirent un peu partout. Elles furent </w:t>
      </w:r>
      <w:r>
        <w:t xml:space="preserve">[405] </w:t>
      </w:r>
      <w:r w:rsidRPr="00AF11A9">
        <w:t>principalement provoquées par le sot déploiement de troupes et les provocations insensées des autorités</w:t>
      </w:r>
      <w:r>
        <w:t> </w:t>
      </w:r>
      <w:r>
        <w:rPr>
          <w:rStyle w:val="Appelnotedebasdep"/>
        </w:rPr>
        <w:footnoteReference w:id="104"/>
      </w:r>
      <w:r w:rsidRPr="00AF11A9">
        <w:t>.</w:t>
      </w:r>
    </w:p>
    <w:p w14:paraId="5DF92836" w14:textId="77777777" w:rsidR="00EA5760" w:rsidRPr="00AF11A9" w:rsidRDefault="00EA5760" w:rsidP="00EA5760">
      <w:pPr>
        <w:pStyle w:val="c"/>
      </w:pPr>
      <w:r w:rsidRPr="00AF11A9">
        <w:t>*</w:t>
      </w:r>
      <w:r>
        <w:br/>
      </w:r>
      <w:r w:rsidRPr="00AF11A9">
        <w:t>*</w:t>
      </w:r>
      <w:r>
        <w:t xml:space="preserve">    </w:t>
      </w:r>
      <w:r w:rsidRPr="00AF11A9">
        <w:t xml:space="preserve">  *</w:t>
      </w:r>
    </w:p>
    <w:p w14:paraId="3A887EED" w14:textId="77777777" w:rsidR="00EA5760" w:rsidRPr="00AF11A9" w:rsidRDefault="00EA5760" w:rsidP="00EA5760">
      <w:pPr>
        <w:spacing w:before="120" w:after="120"/>
        <w:jc w:val="both"/>
      </w:pPr>
      <w:r w:rsidRPr="00AF11A9">
        <w:t>Le récit de ces événements publié, par les journaux, émut vivement la population du pays entier.</w:t>
      </w:r>
    </w:p>
    <w:p w14:paraId="217A25BD" w14:textId="77777777" w:rsidR="00EA5760" w:rsidRPr="00AF11A9" w:rsidRDefault="00EA5760" w:rsidP="00EA5760">
      <w:pPr>
        <w:spacing w:before="120" w:after="120"/>
        <w:jc w:val="both"/>
      </w:pPr>
      <w:r w:rsidRPr="00AF11A9">
        <w:t xml:space="preserve">La Fédération bruxelloise du Parti ouvrier décida de protester contre l'attitude brutale et inhumaine du pouvoir, et un grand meeting fut tenu le 25 mars, à la </w:t>
      </w:r>
      <w:r w:rsidRPr="00AF11A9">
        <w:rPr>
          <w:i/>
        </w:rPr>
        <w:t>Nouvelle Cour de Bruxelles</w:t>
      </w:r>
      <w:r w:rsidRPr="00AF11A9">
        <w:t>. II y eut une foule énorme à cette réunion et après des discours de Laurent Verrycken, R. Van Loo et J. Volders, qui tour a tour flétrirent en termes indignés la conduite du gouvernement et de certaines autorités communales, l'a</w:t>
      </w:r>
      <w:r w:rsidRPr="00AF11A9">
        <w:t>s</w:t>
      </w:r>
      <w:r w:rsidRPr="00AF11A9">
        <w:t>semblée populaire vota, par acclamation, l'ordre du jour suivant</w:t>
      </w:r>
      <w:r>
        <w:t> :</w:t>
      </w:r>
    </w:p>
    <w:p w14:paraId="66067CC1" w14:textId="77777777" w:rsidR="00EA5760" w:rsidRDefault="00EA5760" w:rsidP="00EA5760">
      <w:pPr>
        <w:pStyle w:val="Grillecouleur-Accent1"/>
      </w:pPr>
    </w:p>
    <w:p w14:paraId="21ECE1B0" w14:textId="77777777" w:rsidR="00EA5760" w:rsidRPr="00AF11A9" w:rsidRDefault="00EA5760" w:rsidP="00EA5760">
      <w:pPr>
        <w:pStyle w:val="Grillecouleur-Accent1"/>
      </w:pPr>
      <w:r>
        <w:t>« </w:t>
      </w:r>
      <w:r w:rsidRPr="00AF11A9">
        <w:t xml:space="preserve">Le meeting réuni le 25 mars 1886 à la </w:t>
      </w:r>
      <w:r w:rsidRPr="00AF11A9">
        <w:rPr>
          <w:i/>
        </w:rPr>
        <w:t>Cour de Bruxelles</w:t>
      </w:r>
      <w:r w:rsidRPr="00AF11A9">
        <w:t xml:space="preserve">, estimant que la conduite du gouvernement dans la grève de </w:t>
      </w:r>
      <w:r>
        <w:t>Liège</w:t>
      </w:r>
      <w:r w:rsidRPr="00AF11A9">
        <w:t xml:space="preserve"> est odieuse et de nature à faire naître la haine parmi les citoyens</w:t>
      </w:r>
      <w:r>
        <w:t> ;</w:t>
      </w:r>
    </w:p>
    <w:p w14:paraId="179AF428" w14:textId="77777777" w:rsidR="00EA5760" w:rsidRPr="00AF11A9" w:rsidRDefault="00EA5760" w:rsidP="00EA5760">
      <w:pPr>
        <w:pStyle w:val="Grillecouleur-Accent1"/>
      </w:pPr>
      <w:r>
        <w:t>« </w:t>
      </w:r>
      <w:r w:rsidRPr="00AF11A9">
        <w:t>Considérant que le rôle de l'État est de défendre le faible et l'opprimé et non d'aider les grands industriels à le dominer et à le terroriser</w:t>
      </w:r>
    </w:p>
    <w:p w14:paraId="2E95667E" w14:textId="77777777" w:rsidR="00EA5760" w:rsidRPr="00AF11A9" w:rsidRDefault="00EA5760" w:rsidP="00EA5760">
      <w:pPr>
        <w:pStyle w:val="Grillecouleur-Accent1"/>
      </w:pPr>
      <w:r>
        <w:t>« </w:t>
      </w:r>
      <w:r w:rsidRPr="00AF11A9">
        <w:t>Considérant que le gouvernement, en établissant l'état de siège dans l'a</w:t>
      </w:r>
      <w:r w:rsidRPr="00AF11A9">
        <w:t>r</w:t>
      </w:r>
      <w:r w:rsidRPr="00AF11A9">
        <w:t xml:space="preserve">rondissement de </w:t>
      </w:r>
      <w:r>
        <w:t>Liège</w:t>
      </w:r>
      <w:r w:rsidRPr="00AF11A9">
        <w:t xml:space="preserve"> et en faisant fusiller les grévistes par l'année, a fai</w:t>
      </w:r>
      <w:r w:rsidRPr="00AF11A9">
        <w:t>l</w:t>
      </w:r>
      <w:r w:rsidRPr="00AF11A9">
        <w:t>li à sa mission</w:t>
      </w:r>
      <w:r>
        <w:t> ;</w:t>
      </w:r>
    </w:p>
    <w:p w14:paraId="3489BFF3" w14:textId="77777777" w:rsidR="00EA5760" w:rsidRPr="00AF11A9" w:rsidRDefault="00EA5760" w:rsidP="00EA5760">
      <w:pPr>
        <w:pStyle w:val="Grillecouleur-Accent1"/>
      </w:pPr>
      <w:r>
        <w:t>« </w:t>
      </w:r>
      <w:r w:rsidRPr="00AF11A9">
        <w:t>Stigmatise la conduite du gouvernement et affirme sa sympathie en faveur du suffrage universel qui doit modifier l'état de choses actuel, su</w:t>
      </w:r>
      <w:r w:rsidRPr="00AF11A9">
        <w:t>p</w:t>
      </w:r>
      <w:r w:rsidRPr="00AF11A9">
        <w:t>primer les privilèges et faire de l'État le défenseur et le protecteur des tr</w:t>
      </w:r>
      <w:r w:rsidRPr="00AF11A9">
        <w:t>a</w:t>
      </w:r>
      <w:r w:rsidRPr="00AF11A9">
        <w:t>vailleurs et des opprimés.</w:t>
      </w:r>
      <w:r>
        <w:t> »</w:t>
      </w:r>
    </w:p>
    <w:p w14:paraId="23958E64" w14:textId="77777777" w:rsidR="00EA5760" w:rsidRDefault="00EA5760" w:rsidP="00EA5760">
      <w:pPr>
        <w:spacing w:before="120" w:after="120"/>
        <w:jc w:val="both"/>
      </w:pPr>
    </w:p>
    <w:p w14:paraId="3B846640" w14:textId="77777777" w:rsidR="00EA5760" w:rsidRPr="00AF11A9" w:rsidRDefault="00EA5760" w:rsidP="00EA5760">
      <w:pPr>
        <w:spacing w:before="120" w:after="120"/>
        <w:jc w:val="both"/>
      </w:pPr>
      <w:r w:rsidRPr="00AF11A9">
        <w:t>La sortie du meeting se fit lentement et avec calme. Mais au bout de la place Fontainas, un groupe se forma. Il fut repoussé par la pol</w:t>
      </w:r>
      <w:r w:rsidRPr="00AF11A9">
        <w:t>i</w:t>
      </w:r>
      <w:r w:rsidRPr="00AF11A9">
        <w:t>ce. Des protestations s'élevèrent aussitôt et le cortège, fortement gro</w:t>
      </w:r>
      <w:r w:rsidRPr="00AF11A9">
        <w:t>s</w:t>
      </w:r>
      <w:r w:rsidRPr="00AF11A9">
        <w:t>si, se dirigea vers le palais du roi. Là des scènes scandaleuses se pr</w:t>
      </w:r>
      <w:r w:rsidRPr="00AF11A9">
        <w:t>o</w:t>
      </w:r>
      <w:r w:rsidRPr="00AF11A9">
        <w:t>duisirent. La police repoussa la foule avec une brutalité inouïe. Auss</w:t>
      </w:r>
      <w:r w:rsidRPr="00AF11A9">
        <w:t>i</w:t>
      </w:r>
      <w:r w:rsidRPr="00AF11A9">
        <w:t xml:space="preserve">tôt vingt-quatre gendarmes </w:t>
      </w:r>
      <w:r>
        <w:t xml:space="preserve">[406] </w:t>
      </w:r>
      <w:r w:rsidRPr="00AF11A9">
        <w:t>à cheval arrivèrent au triple galop. On procéda à quelques arrestations et le calme se rétablit peu après.</w:t>
      </w:r>
    </w:p>
    <w:p w14:paraId="61536982" w14:textId="77777777" w:rsidR="00EA5760" w:rsidRPr="00AF11A9" w:rsidRDefault="00EA5760" w:rsidP="00EA5760">
      <w:pPr>
        <w:pStyle w:val="c"/>
      </w:pPr>
      <w:r w:rsidRPr="00AF11A9">
        <w:t>*</w:t>
      </w:r>
      <w:r>
        <w:br/>
      </w:r>
      <w:r w:rsidRPr="00AF11A9">
        <w:t>*</w:t>
      </w:r>
      <w:r>
        <w:t xml:space="preserve">    </w:t>
      </w:r>
      <w:r w:rsidRPr="00AF11A9">
        <w:t xml:space="preserve">  *</w:t>
      </w:r>
    </w:p>
    <w:p w14:paraId="58038C46" w14:textId="77777777" w:rsidR="00EA5760" w:rsidRPr="00AF11A9" w:rsidRDefault="00EA5760" w:rsidP="00EA5760">
      <w:pPr>
        <w:spacing w:before="120" w:after="120"/>
        <w:jc w:val="both"/>
      </w:pPr>
      <w:r w:rsidRPr="00AF11A9">
        <w:t>Le même soir, arrivèrent de Charleroi, du Centre-Hainaut et du B</w:t>
      </w:r>
      <w:r w:rsidRPr="00AF11A9">
        <w:t>o</w:t>
      </w:r>
      <w:r w:rsidRPr="00AF11A9">
        <w:t>rinage des nouvelles alarmantes.</w:t>
      </w:r>
    </w:p>
    <w:p w14:paraId="1B29306D" w14:textId="77777777" w:rsidR="00EA5760" w:rsidRPr="00AF11A9" w:rsidRDefault="00EA5760" w:rsidP="00EA5760">
      <w:pPr>
        <w:spacing w:before="120" w:after="120"/>
        <w:jc w:val="both"/>
      </w:pPr>
      <w:r w:rsidRPr="00AF11A9">
        <w:t xml:space="preserve">Les mineurs du charbonnage du </w:t>
      </w:r>
      <w:r w:rsidRPr="00AF11A9">
        <w:rPr>
          <w:i/>
        </w:rPr>
        <w:t>Gouffre</w:t>
      </w:r>
      <w:r w:rsidRPr="00AF11A9">
        <w:t>, à Châtelineau, s'étaient mis en grève le matin. Ils réclamaient une augmentation de salaires.</w:t>
      </w:r>
    </w:p>
    <w:p w14:paraId="163374A8" w14:textId="77777777" w:rsidR="00EA5760" w:rsidRPr="00AF11A9" w:rsidRDefault="00EA5760" w:rsidP="00EA5760">
      <w:pPr>
        <w:spacing w:before="120" w:after="120"/>
        <w:jc w:val="both"/>
      </w:pPr>
      <w:r w:rsidRPr="00AF11A9">
        <w:t xml:space="preserve">Les nouvelles de </w:t>
      </w:r>
      <w:r>
        <w:t>Liège</w:t>
      </w:r>
      <w:r w:rsidRPr="00AF11A9">
        <w:t xml:space="preserve"> avaient provoqué une vive émotion parmi les mineurs de Gilly, Ransart, Montigny, Charleroi, Dampremy et J</w:t>
      </w:r>
      <w:r w:rsidRPr="00AF11A9">
        <w:t>u</w:t>
      </w:r>
      <w:r w:rsidRPr="00AF11A9">
        <w:t>met.</w:t>
      </w:r>
    </w:p>
    <w:p w14:paraId="4F0F0734" w14:textId="77777777" w:rsidR="00EA5760" w:rsidRPr="00AF11A9" w:rsidRDefault="00EA5760" w:rsidP="00EA5760">
      <w:pPr>
        <w:spacing w:before="120" w:after="120"/>
        <w:jc w:val="both"/>
      </w:pPr>
      <w:r w:rsidRPr="00AF11A9">
        <w:t>Il en fut de même au Borinage.</w:t>
      </w:r>
    </w:p>
    <w:p w14:paraId="0E943C3F" w14:textId="77777777" w:rsidR="00EA5760" w:rsidRPr="00AF11A9" w:rsidRDefault="00EA5760" w:rsidP="00EA5760">
      <w:pPr>
        <w:spacing w:before="120" w:after="120"/>
        <w:jc w:val="both"/>
      </w:pPr>
      <w:r w:rsidRPr="00AF11A9">
        <w:t>Le 26, la grève s'étendit à un grand nombre de charbonnages. Les ouvriers étaient très montés, car ils usèrent de violence et les bandes de grévistes se promenèrent d'un charbonnage à l'autre, pour faire ce</w:t>
      </w:r>
      <w:r w:rsidRPr="00AF11A9">
        <w:t>s</w:t>
      </w:r>
      <w:r w:rsidRPr="00AF11A9">
        <w:t>ser le travail.</w:t>
      </w:r>
    </w:p>
    <w:p w14:paraId="67D7F502" w14:textId="77777777" w:rsidR="00EA5760" w:rsidRPr="00AF11A9" w:rsidRDefault="00EA5760" w:rsidP="00EA5760">
      <w:pPr>
        <w:spacing w:before="120" w:after="120"/>
        <w:jc w:val="both"/>
      </w:pPr>
      <w:r w:rsidRPr="00AF11A9">
        <w:t>Dès ce moment, toutes les communes du bassin de Charleroi furent à la merci de nombreuses bandes d'ouvriers révoltés. Toutes les tro</w:t>
      </w:r>
      <w:r w:rsidRPr="00AF11A9">
        <w:t>u</w:t>
      </w:r>
      <w:r w:rsidRPr="00AF11A9">
        <w:t xml:space="preserve">pes disponibles avaient été dirigées sur </w:t>
      </w:r>
      <w:r>
        <w:t>Liège</w:t>
      </w:r>
      <w:r w:rsidRPr="00AF11A9">
        <w:t xml:space="preserve"> et les environs, et pe</w:t>
      </w:r>
      <w:r w:rsidRPr="00AF11A9">
        <w:t>n</w:t>
      </w:r>
      <w:r w:rsidRPr="00AF11A9">
        <w:t>dant ce temps, les autorités de Charleroi réclamaient partout des s</w:t>
      </w:r>
      <w:r w:rsidRPr="00AF11A9">
        <w:t>e</w:t>
      </w:r>
      <w:r w:rsidRPr="00AF11A9">
        <w:t>cours</w:t>
      </w:r>
      <w:r>
        <w:t> !</w:t>
      </w:r>
    </w:p>
    <w:p w14:paraId="62DF2970" w14:textId="77777777" w:rsidR="00EA5760" w:rsidRPr="00AF11A9" w:rsidRDefault="00EA5760" w:rsidP="00EA5760">
      <w:pPr>
        <w:spacing w:before="120" w:after="120"/>
        <w:jc w:val="both"/>
      </w:pPr>
      <w:r w:rsidRPr="00AF11A9">
        <w:t>Pendant la soirée du 26 et la nuit du 26 au 27, environ mille m</w:t>
      </w:r>
      <w:r w:rsidRPr="00AF11A9">
        <w:t>i</w:t>
      </w:r>
      <w:r w:rsidRPr="00AF11A9">
        <w:t>neurs grévistes parcoururent Fleurus, Gilly, Montigny-sur-Sambre, Châtelineau et les communes environnantes. À quatre heures de l'après-midi, ils arrivèrent à Jumet, venant de Lodelinsart</w:t>
      </w:r>
      <w:r>
        <w:t> ;</w:t>
      </w:r>
      <w:r w:rsidRPr="00AF11A9">
        <w:t xml:space="preserve"> ils s'arrêt</w:t>
      </w:r>
      <w:r w:rsidRPr="00AF11A9">
        <w:t>è</w:t>
      </w:r>
      <w:r w:rsidRPr="00AF11A9">
        <w:t>rent devant chaque établissement et forcèrent les ouvriers à déserter l'atelier. Dans toutes les verreries, ils brisèrent portes et fenêtres, sa</w:t>
      </w:r>
      <w:r w:rsidRPr="00AF11A9">
        <w:t>c</w:t>
      </w:r>
      <w:r w:rsidRPr="00AF11A9">
        <w:t xml:space="preserve">cagèrent les bureaux et détruisirent les marchandises. De tous les </w:t>
      </w:r>
      <w:r w:rsidRPr="00AF11A9">
        <w:rPr>
          <w:i/>
        </w:rPr>
        <w:t>c</w:t>
      </w:r>
      <w:r w:rsidRPr="00AF11A9">
        <w:rPr>
          <w:i/>
        </w:rPr>
        <w:t>a</w:t>
      </w:r>
      <w:r w:rsidRPr="00AF11A9">
        <w:rPr>
          <w:i/>
        </w:rPr>
        <w:lastRenderedPageBreak/>
        <w:t>nons en verre soufflé</w:t>
      </w:r>
      <w:r w:rsidRPr="00AF11A9">
        <w:t>, aucun ne resta entier, pas un seul carreau de v</w:t>
      </w:r>
      <w:r w:rsidRPr="00AF11A9">
        <w:t>i</w:t>
      </w:r>
      <w:r w:rsidRPr="00AF11A9">
        <w:t>tre n'échappa à la destruction.</w:t>
      </w:r>
    </w:p>
    <w:p w14:paraId="2645941E" w14:textId="77777777" w:rsidR="00EA5760" w:rsidRPr="00AF11A9" w:rsidRDefault="00EA5760" w:rsidP="00EA5760">
      <w:pPr>
        <w:spacing w:before="120" w:after="120"/>
        <w:jc w:val="both"/>
      </w:pPr>
      <w:r w:rsidRPr="00AF11A9">
        <w:t>Les grévistes ne quittèrent les établissements qu'après en avoir fait sortir tous les ouvriers.</w:t>
      </w:r>
    </w:p>
    <w:p w14:paraId="565001FD" w14:textId="77777777" w:rsidR="00EA5760" w:rsidRPr="00AF11A9" w:rsidRDefault="00EA5760" w:rsidP="00EA5760">
      <w:pPr>
        <w:spacing w:before="120" w:after="120"/>
        <w:jc w:val="both"/>
      </w:pPr>
      <w:r w:rsidRPr="00AF11A9">
        <w:t>Les ateliers, les verreries, les châteaux qui se trouvèrent sur leur passage furent démolis à coups de hache. On ravagea</w:t>
      </w:r>
      <w:r>
        <w:t xml:space="preserve"> [407]</w:t>
      </w:r>
      <w:r w:rsidRPr="00AF11A9">
        <w:t xml:space="preserve"> tout chez Mondron, à Lodelinsart, aux Verreries nationales, ainsi qu'à l'établi</w:t>
      </w:r>
      <w:r w:rsidRPr="00AF11A9">
        <w:t>s</w:t>
      </w:r>
      <w:r w:rsidRPr="00AF11A9">
        <w:t>sement Sadin, à Jumet.</w:t>
      </w:r>
    </w:p>
    <w:p w14:paraId="56691E80" w14:textId="77777777" w:rsidR="00EA5760" w:rsidRPr="00AF11A9" w:rsidRDefault="00EA5760" w:rsidP="00EA5760">
      <w:pPr>
        <w:spacing w:before="120" w:after="120"/>
        <w:jc w:val="both"/>
      </w:pPr>
      <w:r w:rsidRPr="00AF11A9">
        <w:t>Chez Léopold de Dorlodot, à Lodelinsart, il y avait un four à ba</w:t>
      </w:r>
      <w:r w:rsidRPr="00AF11A9">
        <w:t>s</w:t>
      </w:r>
      <w:r w:rsidRPr="00AF11A9">
        <w:t>sin qui avait été allumé la première fois le 10 mars et qui fut mis hors de service. Les grévistes avaient jeté plus de 40,000 kilogrammes de fer et autres matériaux dans le four.</w:t>
      </w:r>
    </w:p>
    <w:p w14:paraId="19C3FB4E" w14:textId="77777777" w:rsidR="00EA5760" w:rsidRPr="00AF11A9" w:rsidRDefault="00EA5760" w:rsidP="00EA5760">
      <w:pPr>
        <w:spacing w:before="120" w:after="120"/>
        <w:jc w:val="both"/>
      </w:pPr>
      <w:r w:rsidRPr="00AF11A9">
        <w:t>Aux verreries Sadin, on détruisit pour plus de 30,000 francs de cristal, 28 à 30,000 francs de verre de couleur en feuilles. Dans les verreries Dulière, chez Dandoy, à l'Ermitage, chez Baudoux, partout enfin, les pertes furent énormes.</w:t>
      </w:r>
    </w:p>
    <w:p w14:paraId="0E8C9AE8" w14:textId="77777777" w:rsidR="00EA5760" w:rsidRPr="00AF11A9" w:rsidRDefault="00EA5760" w:rsidP="00EA5760">
      <w:pPr>
        <w:spacing w:before="120" w:after="120"/>
        <w:jc w:val="both"/>
      </w:pPr>
      <w:r w:rsidRPr="00AF11A9">
        <w:t>À la verrerie Casimir Lambert, la compagnie d'artillerie tint tête pendant une demi-heure à plus de sept cents grévistes qui voulaient tout briser. Les officiers se trouvèrent, à plusieurs reprises, dans des positions critiques</w:t>
      </w:r>
      <w:r>
        <w:t> ;</w:t>
      </w:r>
      <w:r w:rsidRPr="00AF11A9">
        <w:t xml:space="preserve"> ils firent charger les armes et mettre baïonnette au canon. Des secours étant arrivés, les émeutiers se retirèrent.</w:t>
      </w:r>
    </w:p>
    <w:p w14:paraId="431F7944" w14:textId="77777777" w:rsidR="00EA5760" w:rsidRPr="00AF11A9" w:rsidRDefault="00EA5760" w:rsidP="00EA5760">
      <w:pPr>
        <w:spacing w:before="120" w:after="120"/>
        <w:jc w:val="both"/>
      </w:pPr>
      <w:r w:rsidRPr="00AF11A9">
        <w:t>Après avoir fait cesser le travail à Dampremy et à une partie de Marchienne, les bandes d'émeutiers se dirigèrent sur Roux et pénétr</w:t>
      </w:r>
      <w:r w:rsidRPr="00AF11A9">
        <w:t>è</w:t>
      </w:r>
      <w:r w:rsidRPr="00AF11A9">
        <w:t>rent dans le bel établissement de glacerie où elles mirent le feu</w:t>
      </w:r>
      <w:r>
        <w:t> ;</w:t>
      </w:r>
      <w:r w:rsidRPr="00AF11A9">
        <w:t xml:space="preserve"> mais les chasseurs à pied, arrivés dans la soirée à Charleroi, étant survenus, ils chargèrent les grévistes, et voyant qu'ils résistaient, les sommations d'usage furent faites. Puis le commandant ordonna le feu. De no</w:t>
      </w:r>
      <w:r w:rsidRPr="00AF11A9">
        <w:t>m</w:t>
      </w:r>
      <w:r w:rsidRPr="00AF11A9">
        <w:t>breuses victimes tombèrent et les fuyards furent poursuivis, la baïo</w:t>
      </w:r>
      <w:r w:rsidRPr="00AF11A9">
        <w:t>n</w:t>
      </w:r>
      <w:r w:rsidRPr="00AF11A9">
        <w:t>nette dans les reins...</w:t>
      </w:r>
    </w:p>
    <w:p w14:paraId="297C0E61" w14:textId="77777777" w:rsidR="00EA5760" w:rsidRPr="00AF11A9" w:rsidRDefault="00EA5760" w:rsidP="00EA5760">
      <w:pPr>
        <w:spacing w:before="120" w:after="120"/>
        <w:jc w:val="both"/>
      </w:pPr>
      <w:r w:rsidRPr="00AF11A9">
        <w:t>Pendant plusieurs jours, le bassin industriel de Charleroi fut en pleine anarchie. Des cortèges passaient d'une commune à l'autre, s</w:t>
      </w:r>
      <w:r w:rsidRPr="00AF11A9">
        <w:t>e</w:t>
      </w:r>
      <w:r w:rsidRPr="00AF11A9">
        <w:t>mant sur leur chemin le désordre, le pillage et l'incendie. Dans ces groupes de révoltés, les enfants étaient nombreux et les femmes plus acharnées que les hommes.</w:t>
      </w:r>
    </w:p>
    <w:p w14:paraId="17406F90" w14:textId="77777777" w:rsidR="00EA5760" w:rsidRPr="00AF11A9" w:rsidRDefault="00EA5760" w:rsidP="00EA5760">
      <w:pPr>
        <w:spacing w:before="120" w:after="120"/>
        <w:jc w:val="both"/>
      </w:pPr>
      <w:r w:rsidRPr="00AF11A9">
        <w:lastRenderedPageBreak/>
        <w:t>Le château et la ferme de M. Dumont-de-Chassart furent mis à sac et incendiés. Il en fut de même de la verrerie et du château de M. E</w:t>
      </w:r>
      <w:r w:rsidRPr="00AF11A9">
        <w:t>u</w:t>
      </w:r>
      <w:r w:rsidRPr="00AF11A9">
        <w:t>gène Baudoux.</w:t>
      </w:r>
    </w:p>
    <w:p w14:paraId="1E04B65D" w14:textId="77777777" w:rsidR="00EA5760" w:rsidRPr="00AF11A9" w:rsidRDefault="00EA5760" w:rsidP="00EA5760">
      <w:pPr>
        <w:spacing w:before="120" w:after="120"/>
        <w:jc w:val="both"/>
      </w:pPr>
      <w:r w:rsidRPr="00AF11A9">
        <w:t>Presque tous les établissements industriels eurent à souffrir de ces désordres et les dégâts s'élevèrent à plusieurs millions.</w:t>
      </w:r>
    </w:p>
    <w:p w14:paraId="35D4D977" w14:textId="77777777" w:rsidR="00EA5760" w:rsidRPr="00AF11A9" w:rsidRDefault="00EA5760" w:rsidP="00EA5760">
      <w:pPr>
        <w:spacing w:before="120" w:after="120"/>
        <w:jc w:val="both"/>
      </w:pPr>
      <w:r w:rsidRPr="00AF11A9">
        <w:t>Peu à peu le bassin de Charleroi fut envahi par des troupes d'infa</w:t>
      </w:r>
      <w:r w:rsidRPr="00AF11A9">
        <w:t>n</w:t>
      </w:r>
      <w:r w:rsidRPr="00AF11A9">
        <w:t>terie et de cavalerie. De son côté, la garde civique avait</w:t>
      </w:r>
      <w:r>
        <w:t xml:space="preserve"> [408]</w:t>
      </w:r>
      <w:r w:rsidRPr="00AF11A9">
        <w:t xml:space="preserve"> été a</w:t>
      </w:r>
      <w:r w:rsidRPr="00AF11A9">
        <w:t>p</w:t>
      </w:r>
      <w:r w:rsidRPr="00AF11A9">
        <w:t>pelée sous les armes et de jour et de nuit faisait le service d'ordre, ga</w:t>
      </w:r>
      <w:r w:rsidRPr="00AF11A9">
        <w:t>r</w:t>
      </w:r>
      <w:r w:rsidRPr="00AF11A9">
        <w:t>dant les ponts, la prison et les entrées de la ville de Charleroi.</w:t>
      </w:r>
    </w:p>
    <w:p w14:paraId="41A76F3D" w14:textId="77777777" w:rsidR="00EA5760" w:rsidRPr="00AF11A9" w:rsidRDefault="00EA5760" w:rsidP="00EA5760">
      <w:pPr>
        <w:spacing w:before="120" w:after="120"/>
        <w:jc w:val="both"/>
      </w:pPr>
      <w:r w:rsidRPr="00AF11A9">
        <w:t>Plusieurs rencontres de troupes et de manifestants eurent lieu so</w:t>
      </w:r>
      <w:r w:rsidRPr="00AF11A9">
        <w:t>u</w:t>
      </w:r>
      <w:r w:rsidRPr="00AF11A9">
        <w:t>vent suivies de collisions et d'arrestations.</w:t>
      </w:r>
    </w:p>
    <w:p w14:paraId="4F635C2A" w14:textId="77777777" w:rsidR="00EA5760" w:rsidRPr="00AF11A9" w:rsidRDefault="00EA5760" w:rsidP="00EA5760">
      <w:pPr>
        <w:spacing w:before="120" w:after="120"/>
        <w:jc w:val="both"/>
      </w:pPr>
      <w:r w:rsidRPr="00AF11A9">
        <w:t>Le général Vandersmissen vint prendre le commandement en chef des troupes.</w:t>
      </w:r>
    </w:p>
    <w:p w14:paraId="31D38B67" w14:textId="77777777" w:rsidR="00EA5760" w:rsidRPr="00AF11A9" w:rsidRDefault="00EA5760" w:rsidP="00EA5760">
      <w:pPr>
        <w:spacing w:before="120" w:after="120"/>
        <w:jc w:val="both"/>
      </w:pPr>
      <w:r w:rsidRPr="00AF11A9">
        <w:t>On afficha aussitôt sur tous les murs les deux proclamations su</w:t>
      </w:r>
      <w:r w:rsidRPr="00AF11A9">
        <w:t>i</w:t>
      </w:r>
      <w:r w:rsidRPr="00AF11A9">
        <w:t>vantes</w:t>
      </w:r>
    </w:p>
    <w:p w14:paraId="1B97C796" w14:textId="77777777" w:rsidR="00EA5760" w:rsidRDefault="00EA5760" w:rsidP="00EA5760">
      <w:pPr>
        <w:pStyle w:val="Grillecouleur-Accent1"/>
      </w:pPr>
    </w:p>
    <w:p w14:paraId="28D07ED0" w14:textId="77777777" w:rsidR="00EA5760" w:rsidRPr="00AF11A9" w:rsidRDefault="00EA5760" w:rsidP="00EA5760">
      <w:pPr>
        <w:pStyle w:val="Grillecouleur-Accent1"/>
      </w:pPr>
      <w:r>
        <w:t>« </w:t>
      </w:r>
      <w:r w:rsidRPr="00AF11A9">
        <w:t>Concitoyens,</w:t>
      </w:r>
    </w:p>
    <w:p w14:paraId="619DC9AD" w14:textId="77777777" w:rsidR="00EA5760" w:rsidRPr="00AF11A9" w:rsidRDefault="00EA5760" w:rsidP="00EA5760">
      <w:pPr>
        <w:pStyle w:val="Grillecouleur-Accent1"/>
      </w:pPr>
      <w:r>
        <w:t>« </w:t>
      </w:r>
      <w:r w:rsidRPr="00AF11A9">
        <w:t>En présence des atteintes graves portées à la propriété, le respect de la loi peut nécessiter une répression énergique.</w:t>
      </w:r>
    </w:p>
    <w:p w14:paraId="7D4EE310" w14:textId="77777777" w:rsidR="00EA5760" w:rsidRPr="00AF11A9" w:rsidRDefault="00EA5760" w:rsidP="00EA5760">
      <w:pPr>
        <w:pStyle w:val="Grillecouleur-Accent1"/>
      </w:pPr>
      <w:r>
        <w:t>« </w:t>
      </w:r>
      <w:r w:rsidRPr="00AF11A9">
        <w:t>Les citoyens paisibles qui ne sont pas requis pour un service public sont invités à rester chez eux.</w:t>
      </w:r>
    </w:p>
    <w:p w14:paraId="5669C842" w14:textId="77777777" w:rsidR="00EA5760" w:rsidRPr="00AF11A9" w:rsidRDefault="00EA5760" w:rsidP="00EA5760">
      <w:pPr>
        <w:pStyle w:val="Grillecouleur-Accent1"/>
      </w:pPr>
      <w:r>
        <w:t>« </w:t>
      </w:r>
      <w:r w:rsidRPr="00AF11A9">
        <w:t>Ils éviteront ainsi d'être victimes d'une imprudente curiosité.</w:t>
      </w:r>
    </w:p>
    <w:p w14:paraId="333477F3" w14:textId="77777777" w:rsidR="00EA5760" w:rsidRPr="00AF11A9" w:rsidRDefault="00EA5760" w:rsidP="00EA5760">
      <w:pPr>
        <w:pStyle w:val="Citationcentre"/>
      </w:pPr>
      <w:r>
        <w:t>« </w:t>
      </w:r>
      <w:r w:rsidRPr="00AF11A9">
        <w:t>Le Bourgmestre,</w:t>
      </w:r>
      <w:r>
        <w:br/>
        <w:t>« </w:t>
      </w:r>
      <w:r w:rsidRPr="00AF11A9">
        <w:t>AUDENT.</w:t>
      </w:r>
      <w:r>
        <w:t> »</w:t>
      </w:r>
    </w:p>
    <w:p w14:paraId="7EEA754C" w14:textId="77777777" w:rsidR="00EA5760" w:rsidRDefault="00EA5760" w:rsidP="00EA5760">
      <w:pPr>
        <w:spacing w:before="120" w:after="120"/>
        <w:jc w:val="both"/>
      </w:pPr>
    </w:p>
    <w:p w14:paraId="03A2E484" w14:textId="77777777" w:rsidR="00EA5760" w:rsidRPr="00AF11A9" w:rsidRDefault="00EA5760" w:rsidP="00EA5760">
      <w:pPr>
        <w:spacing w:before="120" w:after="120"/>
        <w:jc w:val="both"/>
      </w:pPr>
      <w:r w:rsidRPr="00AF11A9">
        <w:t>Voici l'autre</w:t>
      </w:r>
      <w:r>
        <w:t> :</w:t>
      </w:r>
    </w:p>
    <w:p w14:paraId="1B2551D4" w14:textId="77777777" w:rsidR="00EA5760" w:rsidRDefault="00EA5760" w:rsidP="00EA5760">
      <w:pPr>
        <w:spacing w:before="120" w:after="120"/>
        <w:jc w:val="both"/>
      </w:pPr>
    </w:p>
    <w:p w14:paraId="01C0FC80" w14:textId="77777777" w:rsidR="00EA5760" w:rsidRPr="00AF11A9" w:rsidRDefault="00EA5760" w:rsidP="00EA5760">
      <w:pPr>
        <w:pStyle w:val="Grillecouleur-Accent1"/>
      </w:pPr>
      <w:r>
        <w:t>« </w:t>
      </w:r>
      <w:r w:rsidRPr="00AF11A9">
        <w:t>Le gouverneur de la province porte à la connaissance des autorités communales que des mesures sont prises par le gouvernement pour prot</w:t>
      </w:r>
      <w:r w:rsidRPr="00AF11A9">
        <w:t>é</w:t>
      </w:r>
      <w:r w:rsidRPr="00AF11A9">
        <w:t>ger l'ordre menacé dans certaines communes, par des malfaiteurs qui n'ont d'autre but que le pillage et qui portent atteinte à la liberté du travail.</w:t>
      </w:r>
    </w:p>
    <w:p w14:paraId="63A35CBE" w14:textId="77777777" w:rsidR="00EA5760" w:rsidRPr="00AF11A9" w:rsidRDefault="00EA5760" w:rsidP="00EA5760">
      <w:pPr>
        <w:pStyle w:val="Grillecouleur-Accent1"/>
      </w:pPr>
      <w:r>
        <w:t>« </w:t>
      </w:r>
      <w:r w:rsidRPr="00AF11A9">
        <w:t>Des forces suffisantes sont mises sur pied pour parer à toutes les éventualités et elles ont reçu l'ordre de faire usage des armes, en cas de n</w:t>
      </w:r>
      <w:r w:rsidRPr="00AF11A9">
        <w:t>é</w:t>
      </w:r>
      <w:r w:rsidRPr="00AF11A9">
        <w:t>cess</w:t>
      </w:r>
      <w:r w:rsidRPr="00AF11A9">
        <w:t>i</w:t>
      </w:r>
      <w:r w:rsidRPr="00AF11A9">
        <w:t>té, sans aucun ménagement.</w:t>
      </w:r>
    </w:p>
    <w:p w14:paraId="0D29BF3E" w14:textId="77777777" w:rsidR="00EA5760" w:rsidRPr="00AF11A9" w:rsidRDefault="00EA5760" w:rsidP="00EA5760">
      <w:pPr>
        <w:pStyle w:val="Grillecouleur-Accent1"/>
      </w:pPr>
      <w:r>
        <w:lastRenderedPageBreak/>
        <w:t>« </w:t>
      </w:r>
      <w:r w:rsidRPr="00AF11A9">
        <w:t>Il est indispensable que chacun prête son concours à l'autorité, en s'ab</w:t>
      </w:r>
      <w:r w:rsidRPr="00AF11A9">
        <w:t>s</w:t>
      </w:r>
      <w:r w:rsidRPr="00AF11A9">
        <w:t>tenant de se mêler aux manifestations de quelque nature qu'elles soient. En n'observant pas cette recommandation, on s'exposerait à être confondu avec les coupables, dans la répression.</w:t>
      </w:r>
    </w:p>
    <w:p w14:paraId="159A6C51" w14:textId="77777777" w:rsidR="00EA5760" w:rsidRPr="00AF11A9" w:rsidRDefault="00EA5760" w:rsidP="00EA5760">
      <w:pPr>
        <w:pStyle w:val="Grillecouleur-Accent1"/>
      </w:pPr>
      <w:r>
        <w:t>« </w:t>
      </w:r>
      <w:r w:rsidRPr="00AF11A9">
        <w:t>Messieurs les bourgmestres donneront à la présente proclamation toute la publicité possible.</w:t>
      </w:r>
    </w:p>
    <w:p w14:paraId="603A1B24" w14:textId="77777777" w:rsidR="00EA5760" w:rsidRPr="00AF11A9" w:rsidRDefault="00EA5760" w:rsidP="00EA5760">
      <w:pPr>
        <w:pStyle w:val="Citationcentre"/>
      </w:pPr>
      <w:r>
        <w:t>« </w:t>
      </w:r>
      <w:r w:rsidRPr="00AF11A9">
        <w:t>DUC D'URSEL.</w:t>
      </w:r>
      <w:r>
        <w:t> »</w:t>
      </w:r>
    </w:p>
    <w:p w14:paraId="30302B5E" w14:textId="77777777" w:rsidR="00EA5760" w:rsidRDefault="00EA5760" w:rsidP="00EA5760">
      <w:pPr>
        <w:spacing w:before="120" w:after="120"/>
        <w:jc w:val="both"/>
      </w:pPr>
    </w:p>
    <w:p w14:paraId="42FC6F38" w14:textId="77777777" w:rsidR="00EA5760" w:rsidRPr="00AF11A9" w:rsidRDefault="00EA5760" w:rsidP="00EA5760">
      <w:pPr>
        <w:spacing w:before="120" w:after="120"/>
        <w:jc w:val="both"/>
      </w:pPr>
      <w:r>
        <w:t>[409]</w:t>
      </w:r>
    </w:p>
    <w:p w14:paraId="6943886A" w14:textId="77777777" w:rsidR="00EA5760" w:rsidRPr="00AF11A9" w:rsidRDefault="00EA5760" w:rsidP="00EA5760">
      <w:pPr>
        <w:spacing w:before="120" w:after="120"/>
        <w:jc w:val="both"/>
      </w:pPr>
      <w:r w:rsidRPr="00AF11A9">
        <w:t>L'émeute continua de plus belle. On mit le feu à l'abbaye de S</w:t>
      </w:r>
      <w:r w:rsidRPr="00AF11A9">
        <w:t>o</w:t>
      </w:r>
      <w:r w:rsidRPr="00AF11A9">
        <w:t>leilmont, à Gilly.</w:t>
      </w:r>
    </w:p>
    <w:p w14:paraId="5ED538E0" w14:textId="77777777" w:rsidR="00EA5760" w:rsidRPr="00AF11A9" w:rsidRDefault="00EA5760" w:rsidP="00EA5760">
      <w:pPr>
        <w:spacing w:before="120" w:after="120"/>
        <w:jc w:val="both"/>
      </w:pPr>
      <w:r w:rsidRPr="00AF11A9">
        <w:t>Les ouvriers révoltés avaient des armes.</w:t>
      </w:r>
    </w:p>
    <w:p w14:paraId="34F3D892" w14:textId="77777777" w:rsidR="00EA5760" w:rsidRPr="00AF11A9" w:rsidRDefault="00EA5760" w:rsidP="00EA5760">
      <w:pPr>
        <w:spacing w:before="120" w:after="120"/>
        <w:jc w:val="both"/>
      </w:pPr>
      <w:r w:rsidRPr="00AF11A9">
        <w:t>Le 27, une trentaine de grévistes déchargèrent leurs revolvers sur la garde civique. Plusieurs des soldats citoyens furent blessés.</w:t>
      </w:r>
    </w:p>
    <w:p w14:paraId="09C821CC" w14:textId="77777777" w:rsidR="00EA5760" w:rsidRDefault="00EA5760" w:rsidP="00EA5760">
      <w:pPr>
        <w:spacing w:before="120" w:after="120"/>
        <w:jc w:val="both"/>
      </w:pPr>
    </w:p>
    <w:p w14:paraId="5DC550E5" w14:textId="77777777" w:rsidR="00EA5760" w:rsidRDefault="002F480F" w:rsidP="00EA5760">
      <w:pPr>
        <w:pStyle w:val="fig"/>
      </w:pPr>
      <w:r>
        <w:rPr>
          <w:noProof/>
        </w:rPr>
        <w:drawing>
          <wp:inline distT="0" distB="0" distL="0" distR="0" wp14:anchorId="6F91AC9C" wp14:editId="4297DB87">
            <wp:extent cx="2667000" cy="2870200"/>
            <wp:effectExtent l="25400" t="25400" r="12700" b="12700"/>
            <wp:docPr id="40"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0" cy="2870200"/>
                    </a:xfrm>
                    <a:prstGeom prst="rect">
                      <a:avLst/>
                    </a:prstGeom>
                    <a:noFill/>
                    <a:ln w="19050" cmpd="sng">
                      <a:solidFill>
                        <a:srgbClr val="000000"/>
                      </a:solidFill>
                      <a:miter lim="800000"/>
                      <a:headEnd/>
                      <a:tailEnd/>
                    </a:ln>
                    <a:effectLst/>
                  </pic:spPr>
                </pic:pic>
              </a:graphicData>
            </a:graphic>
          </wp:inline>
        </w:drawing>
      </w:r>
    </w:p>
    <w:p w14:paraId="75BD4D76" w14:textId="77777777" w:rsidR="00EA5760" w:rsidRDefault="00EA5760" w:rsidP="00EA5760">
      <w:pPr>
        <w:pStyle w:val="figtitre"/>
      </w:pPr>
      <w:r>
        <w:t xml:space="preserve">Fig. 73. </w:t>
      </w:r>
      <w:r w:rsidRPr="001827C9">
        <w:rPr>
          <w:lang w:bidi="ar-SA"/>
        </w:rPr>
        <w:t>Les grévistes à la Verrerie Bougard, à Roux</w:t>
      </w:r>
      <w:r w:rsidRPr="0085138E">
        <w:rPr>
          <w:lang w:bidi="ar-SA"/>
        </w:rPr>
        <w:br/>
        <w:t xml:space="preserve">[Dessin du </w:t>
      </w:r>
      <w:r w:rsidRPr="0085138E">
        <w:rPr>
          <w:i/>
          <w:lang w:bidi="ar-SA"/>
        </w:rPr>
        <w:t>Globe Illu</w:t>
      </w:r>
      <w:r w:rsidRPr="0085138E">
        <w:rPr>
          <w:i/>
          <w:lang w:bidi="ar-SA"/>
        </w:rPr>
        <w:t>s</w:t>
      </w:r>
      <w:r w:rsidRPr="0085138E">
        <w:rPr>
          <w:i/>
          <w:lang w:bidi="ar-SA"/>
        </w:rPr>
        <w:t>tré</w:t>
      </w:r>
      <w:r w:rsidRPr="0085138E">
        <w:rPr>
          <w:lang w:bidi="ar-SA"/>
        </w:rPr>
        <w:t>]</w:t>
      </w:r>
    </w:p>
    <w:p w14:paraId="7A5193C3" w14:textId="77777777" w:rsidR="00EA5760" w:rsidRDefault="00EA5760" w:rsidP="00EA5760">
      <w:pPr>
        <w:spacing w:before="120" w:after="120"/>
        <w:jc w:val="both"/>
      </w:pPr>
    </w:p>
    <w:p w14:paraId="269E8F43" w14:textId="77777777" w:rsidR="00EA5760" w:rsidRPr="00AF11A9" w:rsidRDefault="00EA5760" w:rsidP="00EA5760">
      <w:pPr>
        <w:spacing w:before="120" w:after="120"/>
        <w:jc w:val="both"/>
      </w:pPr>
      <w:r w:rsidRPr="00AF11A9">
        <w:t>Le même jour, vers midi, une nouvelle collision sanglante eut lieu à Roux, près des verreries Bougard, entre les grévistes et le 1er cha</w:t>
      </w:r>
      <w:r w:rsidRPr="00AF11A9">
        <w:t>s</w:t>
      </w:r>
      <w:r w:rsidRPr="00AF11A9">
        <w:t xml:space="preserve">seurs à cheval. Les grévistes voulaient envahir la </w:t>
      </w:r>
      <w:r>
        <w:t xml:space="preserve">[410] </w:t>
      </w:r>
      <w:r w:rsidRPr="00AF11A9">
        <w:t xml:space="preserve">verrerie. Ils </w:t>
      </w:r>
      <w:r w:rsidRPr="00AF11A9">
        <w:lastRenderedPageBreak/>
        <w:t>furent repoussés. Dix hommes furent tués. Il y eut aussi de nombreux blessés.</w:t>
      </w:r>
    </w:p>
    <w:p w14:paraId="2BEAB4B7" w14:textId="77777777" w:rsidR="00EA5760" w:rsidRPr="00AF11A9" w:rsidRDefault="00EA5760" w:rsidP="00EA5760">
      <w:pPr>
        <w:spacing w:before="120" w:after="120"/>
        <w:jc w:val="both"/>
      </w:pPr>
      <w:r w:rsidRPr="00AF11A9">
        <w:t>La plupart des malheureux révoltés étaient vêtus misérablement. Ils portaient sur la figure des traces de souffrance et de misère. Bea</w:t>
      </w:r>
      <w:r w:rsidRPr="00AF11A9">
        <w:t>u</w:t>
      </w:r>
      <w:r w:rsidRPr="00AF11A9">
        <w:t>coup étaient porteurs d'armes à feu chargées, d'autres avaient des h</w:t>
      </w:r>
      <w:r w:rsidRPr="00AF11A9">
        <w:t>a</w:t>
      </w:r>
      <w:r w:rsidRPr="00AF11A9">
        <w:t>ches et des piques.</w:t>
      </w:r>
    </w:p>
    <w:p w14:paraId="66238CDF" w14:textId="77777777" w:rsidR="00EA5760" w:rsidRPr="00AF11A9" w:rsidRDefault="00EA5760" w:rsidP="00EA5760">
      <w:pPr>
        <w:spacing w:before="120" w:after="120"/>
        <w:jc w:val="both"/>
      </w:pPr>
      <w:r w:rsidRPr="00AF11A9">
        <w:t>La répression fut terrible. Le général Vandersmissen donna publ</w:t>
      </w:r>
      <w:r w:rsidRPr="00AF11A9">
        <w:t>i</w:t>
      </w:r>
      <w:r w:rsidRPr="00AF11A9">
        <w:t>quement l'ordre aux troupes de faire feu sur les émeutiers, sans aucune hésitation.</w:t>
      </w:r>
    </w:p>
    <w:p w14:paraId="7CE03048" w14:textId="77777777" w:rsidR="00EA5760" w:rsidRPr="00AF11A9" w:rsidRDefault="00EA5760" w:rsidP="00EA5760">
      <w:pPr>
        <w:spacing w:before="120" w:after="120"/>
        <w:jc w:val="both"/>
      </w:pPr>
      <w:r w:rsidRPr="00AF11A9">
        <w:t>La grève gagna le Centre, et avec elle l'esprit de révolte.</w:t>
      </w:r>
    </w:p>
    <w:p w14:paraId="3FA9423A" w14:textId="77777777" w:rsidR="00EA5760" w:rsidRPr="00AF11A9" w:rsidRDefault="00EA5760" w:rsidP="00EA5760">
      <w:pPr>
        <w:spacing w:before="120" w:after="120"/>
        <w:jc w:val="both"/>
      </w:pPr>
      <w:r w:rsidRPr="00AF11A9">
        <w:t>Des troupes furent aussitôt envoyées à Morlanwelz et à La Louvi</w:t>
      </w:r>
      <w:r w:rsidRPr="00AF11A9">
        <w:t>è</w:t>
      </w:r>
      <w:r w:rsidRPr="00AF11A9">
        <w:t>re.</w:t>
      </w:r>
    </w:p>
    <w:p w14:paraId="5B5E7F83" w14:textId="77777777" w:rsidR="00EA5760" w:rsidRPr="00AF11A9" w:rsidRDefault="00EA5760" w:rsidP="00EA5760">
      <w:pPr>
        <w:spacing w:before="120" w:after="120"/>
        <w:jc w:val="both"/>
      </w:pPr>
      <w:r w:rsidRPr="00AF11A9">
        <w:t>L'armée fut impitoyable. À divers endroits, on tira sur les mineurs à bout portant. À la verrerie Bougard, lors de la fusillade, c'est à peine si quatre mètres séparaient les émeutiers des soldats.</w:t>
      </w:r>
    </w:p>
    <w:p w14:paraId="534EB9A1" w14:textId="77777777" w:rsidR="00EA5760" w:rsidRPr="00AF11A9" w:rsidRDefault="00EA5760" w:rsidP="00EA5760">
      <w:pPr>
        <w:spacing w:before="120" w:after="120"/>
        <w:jc w:val="both"/>
      </w:pPr>
      <w:r w:rsidRPr="00AF11A9">
        <w:t>Pendant la journée du 28, on déposa à la morgue de Roux les cad</w:t>
      </w:r>
      <w:r w:rsidRPr="00AF11A9">
        <w:t>a</w:t>
      </w:r>
      <w:r w:rsidRPr="00AF11A9">
        <w:t>vres des ouvriers tués. Une foule énorme envahit le cimetière. La r</w:t>
      </w:r>
      <w:r w:rsidRPr="00AF11A9">
        <w:t>e</w:t>
      </w:r>
      <w:r w:rsidRPr="00AF11A9">
        <w:t>connaissance des victimes donna lieu à des scènes touchantes.</w:t>
      </w:r>
    </w:p>
    <w:p w14:paraId="0E3424B1" w14:textId="77777777" w:rsidR="00EA5760" w:rsidRPr="00AF11A9" w:rsidRDefault="00EA5760" w:rsidP="00EA5760">
      <w:pPr>
        <w:spacing w:before="120" w:after="120"/>
        <w:jc w:val="both"/>
      </w:pPr>
      <w:r w:rsidRPr="00AF11A9">
        <w:t>Voici les noms de quelques tués de Roux</w:t>
      </w:r>
      <w:r>
        <w:t> :</w:t>
      </w:r>
      <w:r w:rsidRPr="00AF11A9">
        <w:t xml:space="preserve"> Ch.-Joseph Roset, 21 ans, de Dampremy</w:t>
      </w:r>
      <w:r>
        <w:t> ;</w:t>
      </w:r>
      <w:r w:rsidRPr="00AF11A9">
        <w:t xml:space="preserve"> Strimmel et Deunin, de Dampremy</w:t>
      </w:r>
      <w:r>
        <w:t> ;</w:t>
      </w:r>
      <w:r w:rsidRPr="00AF11A9">
        <w:t xml:space="preserve"> Jules L</w:t>
      </w:r>
      <w:r w:rsidRPr="00AF11A9">
        <w:t>e</w:t>
      </w:r>
      <w:r w:rsidRPr="00AF11A9">
        <w:t>maire, 33 ans, de Marchienne</w:t>
      </w:r>
      <w:r>
        <w:t> ;</w:t>
      </w:r>
      <w:r w:rsidRPr="00AF11A9">
        <w:t xml:space="preserve"> Guillaume Rollande, de La Docherie, Joseph Gererad, dit le Borain, de Frasnes</w:t>
      </w:r>
      <w:r>
        <w:t> ;</w:t>
      </w:r>
      <w:r w:rsidRPr="00AF11A9">
        <w:t xml:space="preserve"> Arthur Bourgeois, gamin de souffleur travaillant aux verreries Schmidt</w:t>
      </w:r>
      <w:r>
        <w:t> ;</w:t>
      </w:r>
      <w:r w:rsidRPr="00AF11A9">
        <w:t xml:space="preserve"> Devillez, de Dampr</w:t>
      </w:r>
      <w:r w:rsidRPr="00AF11A9">
        <w:t>e</w:t>
      </w:r>
      <w:r w:rsidRPr="00AF11A9">
        <w:t>my</w:t>
      </w:r>
      <w:r>
        <w:t> ;</w:t>
      </w:r>
      <w:r w:rsidRPr="00AF11A9">
        <w:t xml:space="preserve"> E. Jean-Bapt. Debruyle, houilleur, 50 ans, de Dampremy.</w:t>
      </w:r>
    </w:p>
    <w:p w14:paraId="01704D8E" w14:textId="77777777" w:rsidR="00EA5760" w:rsidRPr="00AF11A9" w:rsidRDefault="00EA5760" w:rsidP="00EA5760">
      <w:pPr>
        <w:pStyle w:val="c"/>
      </w:pPr>
      <w:r w:rsidRPr="00AF11A9">
        <w:t>*</w:t>
      </w:r>
      <w:r>
        <w:br/>
      </w:r>
      <w:r w:rsidRPr="00AF11A9">
        <w:t>*</w:t>
      </w:r>
      <w:r>
        <w:t xml:space="preserve">    </w:t>
      </w:r>
      <w:r w:rsidRPr="00AF11A9">
        <w:t xml:space="preserve">  *</w:t>
      </w:r>
    </w:p>
    <w:p w14:paraId="4C5BFD5A" w14:textId="77777777" w:rsidR="00EA5760" w:rsidRPr="00AF11A9" w:rsidRDefault="00EA5760" w:rsidP="00EA5760">
      <w:pPr>
        <w:spacing w:before="120" w:after="120"/>
        <w:jc w:val="both"/>
      </w:pPr>
      <w:r w:rsidRPr="00AF11A9">
        <w:t>Peu à peu, à part quelques escarmouches, la détente devint à peu près complète à Charleroi</w:t>
      </w:r>
      <w:r>
        <w:t> ;</w:t>
      </w:r>
      <w:r w:rsidRPr="00AF11A9">
        <w:t xml:space="preserve"> mais dans un grand nombre de localités, des grèves et des manifestations diverses de mécontentement popula</w:t>
      </w:r>
      <w:r w:rsidRPr="00AF11A9">
        <w:t>i</w:t>
      </w:r>
      <w:r w:rsidRPr="00AF11A9">
        <w:t>re se signalèrent.</w:t>
      </w:r>
    </w:p>
    <w:p w14:paraId="00134B74" w14:textId="77777777" w:rsidR="00EA5760" w:rsidRPr="00AF11A9" w:rsidRDefault="00EA5760" w:rsidP="00EA5760">
      <w:pPr>
        <w:spacing w:before="120" w:after="120"/>
        <w:jc w:val="both"/>
      </w:pPr>
      <w:r w:rsidRPr="00AF11A9">
        <w:t>Au Borinage, la plupart des charbonnages étaient en grève.</w:t>
      </w:r>
    </w:p>
    <w:p w14:paraId="7F425357" w14:textId="77777777" w:rsidR="00EA5760" w:rsidRPr="00AF11A9" w:rsidRDefault="00EA5760" w:rsidP="00EA5760">
      <w:pPr>
        <w:spacing w:before="120" w:after="120"/>
        <w:jc w:val="both"/>
      </w:pPr>
      <w:r w:rsidRPr="00AF11A9">
        <w:t>Il en fut de même dans le Centre. Des collisions sanglantes eurent lieu à Quaregnon et à Bascoup.</w:t>
      </w:r>
    </w:p>
    <w:p w14:paraId="2E842546" w14:textId="77777777" w:rsidR="00EA5760" w:rsidRPr="00AF11A9" w:rsidRDefault="00EA5760" w:rsidP="00EA5760">
      <w:pPr>
        <w:spacing w:before="120" w:after="120"/>
        <w:jc w:val="both"/>
      </w:pPr>
      <w:r>
        <w:br w:type="page"/>
      </w:r>
      <w:r>
        <w:lastRenderedPageBreak/>
        <w:t>[411]</w:t>
      </w:r>
    </w:p>
    <w:p w14:paraId="1E96A880" w14:textId="77777777" w:rsidR="00EA5760" w:rsidRPr="00AF11A9" w:rsidRDefault="00EA5760" w:rsidP="00EA5760">
      <w:pPr>
        <w:spacing w:before="120" w:after="120"/>
        <w:jc w:val="both"/>
      </w:pPr>
      <w:r w:rsidRPr="00AF11A9">
        <w:t xml:space="preserve">À Wavre, des ouvriers, le fusil sur l'épaule, se promenaient dans les rues en chantant la </w:t>
      </w:r>
      <w:r w:rsidRPr="00AF11A9">
        <w:rPr>
          <w:i/>
        </w:rPr>
        <w:t>Marseillaise</w:t>
      </w:r>
      <w:r w:rsidRPr="00AF11A9">
        <w:t xml:space="preserve"> et en criant</w:t>
      </w:r>
      <w:r>
        <w:t> :</w:t>
      </w:r>
      <w:r w:rsidRPr="00AF11A9">
        <w:t xml:space="preserve"> </w:t>
      </w:r>
      <w:r w:rsidRPr="00AF11A9">
        <w:rPr>
          <w:i/>
        </w:rPr>
        <w:t>Vive la République</w:t>
      </w:r>
      <w:r>
        <w:rPr>
          <w:i/>
        </w:rPr>
        <w:t> !</w:t>
      </w:r>
    </w:p>
    <w:p w14:paraId="14CB0793" w14:textId="77777777" w:rsidR="00EA5760" w:rsidRPr="00AF11A9" w:rsidRDefault="00EA5760" w:rsidP="00EA5760">
      <w:pPr>
        <w:spacing w:before="120" w:after="120"/>
        <w:jc w:val="both"/>
      </w:pPr>
      <w:r w:rsidRPr="00AF11A9">
        <w:t>À Dinant, à Lessines, à Soignies, à Tournai, les ouvriers des carri</w:t>
      </w:r>
      <w:r w:rsidRPr="00AF11A9">
        <w:t>è</w:t>
      </w:r>
      <w:r w:rsidRPr="00AF11A9">
        <w:t xml:space="preserve">res se mirent également en grève et parcoururent les rues, précédés du drapeau rouge et en chantant la </w:t>
      </w:r>
      <w:r w:rsidRPr="00AF11A9">
        <w:rPr>
          <w:i/>
        </w:rPr>
        <w:t>Marseillaise</w:t>
      </w:r>
      <w:r w:rsidRPr="00AF11A9">
        <w:t>.</w:t>
      </w:r>
    </w:p>
    <w:p w14:paraId="4BEE5A68" w14:textId="77777777" w:rsidR="00EA5760" w:rsidRPr="00AF11A9" w:rsidRDefault="00EA5760" w:rsidP="00EA5760">
      <w:pPr>
        <w:spacing w:before="120" w:after="120"/>
        <w:jc w:val="both"/>
      </w:pPr>
      <w:r w:rsidRPr="00AF11A9">
        <w:t xml:space="preserve">À Gand, à Anvers, à </w:t>
      </w:r>
      <w:r>
        <w:t>Liège</w:t>
      </w:r>
      <w:r w:rsidRPr="00AF11A9">
        <w:t>, à Verviers et à Bruxelles, la population resta calme. Les groupes organisés du Parti ouvrier se bornèrent à convoquer des réunions publiques, à l'effet de protester contre l'attit</w:t>
      </w:r>
      <w:r w:rsidRPr="00AF11A9">
        <w:t>u</w:t>
      </w:r>
      <w:r w:rsidRPr="00AF11A9">
        <w:t>de du gouvernement et contre les mesures de répression sauvage qu'il avait prises.</w:t>
      </w:r>
    </w:p>
    <w:p w14:paraId="120F36FA" w14:textId="77777777" w:rsidR="00EA5760" w:rsidRPr="00AF11A9" w:rsidRDefault="00EA5760" w:rsidP="00EA5760">
      <w:pPr>
        <w:pStyle w:val="c"/>
      </w:pPr>
      <w:r w:rsidRPr="00AF11A9">
        <w:t>*</w:t>
      </w:r>
      <w:r>
        <w:br/>
      </w:r>
      <w:r w:rsidRPr="00AF11A9">
        <w:t xml:space="preserve">* </w:t>
      </w:r>
      <w:r>
        <w:t xml:space="preserve">   </w:t>
      </w:r>
      <w:r w:rsidRPr="00AF11A9">
        <w:t xml:space="preserve"> *</w:t>
      </w:r>
    </w:p>
    <w:p w14:paraId="6CBCDD93" w14:textId="77777777" w:rsidR="00EA5760" w:rsidRPr="00AF11A9" w:rsidRDefault="00EA5760" w:rsidP="00EA5760">
      <w:pPr>
        <w:spacing w:before="120" w:after="120"/>
        <w:jc w:val="both"/>
      </w:pPr>
      <w:r w:rsidRPr="00AF11A9">
        <w:t>Les députés devaient se réunir le mardi 30 mars, à l'expiration des vacances de Pâques.</w:t>
      </w:r>
    </w:p>
    <w:p w14:paraId="248D388E" w14:textId="77777777" w:rsidR="00EA5760" w:rsidRPr="00AF11A9" w:rsidRDefault="00EA5760" w:rsidP="00EA5760">
      <w:pPr>
        <w:spacing w:before="120" w:after="120"/>
        <w:jc w:val="both"/>
      </w:pPr>
      <w:r w:rsidRPr="00AF11A9">
        <w:t>Qu'allait faire la Chambre</w:t>
      </w:r>
      <w:r>
        <w:t> ?</w:t>
      </w:r>
      <w:r w:rsidRPr="00AF11A9">
        <w:t xml:space="preserve"> Qu'allait proposer le ministère</w:t>
      </w:r>
      <w:r>
        <w:t> ?</w:t>
      </w:r>
      <w:r w:rsidRPr="00AF11A9">
        <w:t xml:space="preserve"> On n'en savait rien.</w:t>
      </w:r>
    </w:p>
    <w:p w14:paraId="58BF657E" w14:textId="77777777" w:rsidR="00EA5760" w:rsidRPr="00AF11A9" w:rsidRDefault="00EA5760" w:rsidP="00EA5760">
      <w:pPr>
        <w:spacing w:before="120" w:after="120"/>
        <w:jc w:val="both"/>
      </w:pPr>
      <w:r w:rsidRPr="00AF11A9">
        <w:t>Le Conseil général du Parti ouvrier avait décidé la publication d'un manifeste dont un exemplaire avait été remis à M. Beernaert, chef du cabinet, avant la séance de rentrée. La délégation chargée de remettre ce document fut reçue par un secrétaire du ministre.</w:t>
      </w:r>
    </w:p>
    <w:p w14:paraId="41A57EAC" w14:textId="77777777" w:rsidR="00EA5760" w:rsidRPr="00AF11A9" w:rsidRDefault="00EA5760" w:rsidP="00EA5760">
      <w:pPr>
        <w:spacing w:before="120" w:after="120"/>
        <w:jc w:val="both"/>
      </w:pPr>
      <w:r w:rsidRPr="00AF11A9">
        <w:t>Voici le texte de ce manifeste où, pour la première fois, pensons-nous, il est question de la grève générale</w:t>
      </w:r>
      <w:r>
        <w:t> :</w:t>
      </w:r>
    </w:p>
    <w:p w14:paraId="04F9558B" w14:textId="77777777" w:rsidR="00EA5760" w:rsidRDefault="00EA5760" w:rsidP="00EA5760">
      <w:pPr>
        <w:pStyle w:val="Grillecouleur-Accent1"/>
      </w:pPr>
    </w:p>
    <w:p w14:paraId="6C536CCA" w14:textId="77777777" w:rsidR="00EA5760" w:rsidRPr="0085138E" w:rsidRDefault="00EA5760" w:rsidP="00EA5760">
      <w:pPr>
        <w:pStyle w:val="Citationb"/>
      </w:pPr>
      <w:r w:rsidRPr="0085138E">
        <w:t>« AU PEUPLE BELGE !</w:t>
      </w:r>
    </w:p>
    <w:p w14:paraId="57818388" w14:textId="77777777" w:rsidR="00EA5760" w:rsidRPr="00AF11A9" w:rsidRDefault="00EA5760" w:rsidP="00EA5760">
      <w:pPr>
        <w:pStyle w:val="Grillecouleur-Accent1"/>
      </w:pPr>
      <w:r>
        <w:t>« </w:t>
      </w:r>
      <w:r w:rsidRPr="00AF11A9">
        <w:t>Le pays traverse une crise terrible. Les classes déshéritées souffrent, les grèves se multiplient, des émeutes provoquées par la misère et la dim</w:t>
      </w:r>
      <w:r w:rsidRPr="00AF11A9">
        <w:t>i</w:t>
      </w:r>
      <w:r w:rsidRPr="00AF11A9">
        <w:t>nution constante des salaires répandent partout le trouble et la constern</w:t>
      </w:r>
      <w:r w:rsidRPr="00AF11A9">
        <w:t>a</w:t>
      </w:r>
      <w:r w:rsidRPr="00AF11A9">
        <w:t>tion.</w:t>
      </w:r>
    </w:p>
    <w:p w14:paraId="1E9FE5E1" w14:textId="77777777" w:rsidR="00EA5760" w:rsidRPr="00AF11A9" w:rsidRDefault="00EA5760" w:rsidP="00EA5760">
      <w:pPr>
        <w:pStyle w:val="Grillecouleur-Accent1"/>
      </w:pPr>
      <w:r>
        <w:t>« </w:t>
      </w:r>
      <w:r w:rsidRPr="00AF11A9">
        <w:t>L'ouvrage manque, les impôts de consommation et l'infâme impôt du sang se sont accrus sans cesse, des charges de plus en plus lourdes acc</w:t>
      </w:r>
      <w:r w:rsidRPr="00AF11A9">
        <w:t>a</w:t>
      </w:r>
      <w:r w:rsidRPr="00AF11A9">
        <w:t>blent les travailleurs.</w:t>
      </w:r>
    </w:p>
    <w:p w14:paraId="7742AAAC" w14:textId="77777777" w:rsidR="00EA5760" w:rsidRPr="00AF11A9" w:rsidRDefault="00EA5760" w:rsidP="00EA5760">
      <w:pPr>
        <w:pStyle w:val="Grillecouleur-Accent1"/>
      </w:pPr>
      <w:r>
        <w:t>« </w:t>
      </w:r>
      <w:r w:rsidRPr="00AF11A9">
        <w:t>Les gouvernants n'ont d'autre souci que de maintenir la suprématie et la prospérité de leur caste. Aux plaintes des malheureux, ils ont consta</w:t>
      </w:r>
      <w:r w:rsidRPr="00AF11A9">
        <w:t>m</w:t>
      </w:r>
      <w:r w:rsidRPr="00AF11A9">
        <w:t>ment et de parti pris fermé l'oreille</w:t>
      </w:r>
      <w:r>
        <w:t> ;</w:t>
      </w:r>
      <w:r w:rsidRPr="00AF11A9">
        <w:t xml:space="preserve"> aux </w:t>
      </w:r>
      <w:r>
        <w:t xml:space="preserve">[412] </w:t>
      </w:r>
      <w:r w:rsidRPr="00AF11A9">
        <w:t>désespérés qui se sont r</w:t>
      </w:r>
      <w:r w:rsidRPr="00AF11A9">
        <w:t>é</w:t>
      </w:r>
      <w:r w:rsidRPr="00AF11A9">
        <w:lastRenderedPageBreak/>
        <w:t>voltés, tant leur sort était intolérable, ils ont opposé la plus barbare et la plus cruelle des répressions.</w:t>
      </w:r>
    </w:p>
    <w:p w14:paraId="539A82B1" w14:textId="77777777" w:rsidR="00EA5760" w:rsidRPr="00AF11A9" w:rsidRDefault="00EA5760" w:rsidP="00EA5760">
      <w:pPr>
        <w:pStyle w:val="Grillecouleur-Accent1"/>
      </w:pPr>
      <w:r>
        <w:t>« </w:t>
      </w:r>
      <w:r w:rsidRPr="00AF11A9">
        <w:t xml:space="preserve">Le sang des malheureux a été répandu à </w:t>
      </w:r>
      <w:r>
        <w:t>Liège</w:t>
      </w:r>
      <w:r w:rsidRPr="00AF11A9">
        <w:t>, dans le bassin de Charl</w:t>
      </w:r>
      <w:r w:rsidRPr="00AF11A9">
        <w:t>e</w:t>
      </w:r>
      <w:r w:rsidRPr="00AF11A9">
        <w:t>roi, dans le bassin du Centre et dans le Borinage.</w:t>
      </w:r>
    </w:p>
    <w:p w14:paraId="6994A407" w14:textId="77777777" w:rsidR="00EA5760" w:rsidRPr="00AF11A9" w:rsidRDefault="00EA5760" w:rsidP="00EA5760">
      <w:pPr>
        <w:pStyle w:val="Grillecouleur-Accent1"/>
      </w:pPr>
      <w:r>
        <w:t>« </w:t>
      </w:r>
      <w:r w:rsidRPr="00AF11A9">
        <w:t>On n'a trouvé d'autre remède à opposer à la misère que la fusillade.</w:t>
      </w:r>
    </w:p>
    <w:p w14:paraId="066597AF" w14:textId="77777777" w:rsidR="00EA5760" w:rsidRPr="00AF11A9" w:rsidRDefault="00EA5760" w:rsidP="00EA5760">
      <w:pPr>
        <w:pStyle w:val="Grillecouleur-Accent1"/>
      </w:pPr>
      <w:r>
        <w:t>« </w:t>
      </w:r>
      <w:r w:rsidRPr="00AF11A9">
        <w:t>Cette situation ne peut durer. Trop de sang a coulé déjà. Le peuple belge ne permettra point qu'on massacre les pauvres gens égarés par la souffra</w:t>
      </w:r>
      <w:r w:rsidRPr="00AF11A9">
        <w:t>n</w:t>
      </w:r>
      <w:r w:rsidRPr="00AF11A9">
        <w:t>ce.</w:t>
      </w:r>
    </w:p>
    <w:p w14:paraId="0278C0B6" w14:textId="77777777" w:rsidR="00EA5760" w:rsidRPr="00AF11A9" w:rsidRDefault="00EA5760" w:rsidP="00EA5760">
      <w:pPr>
        <w:pStyle w:val="Grillecouleur-Accent1"/>
      </w:pPr>
      <w:r>
        <w:t>« </w:t>
      </w:r>
      <w:r w:rsidRPr="00AF11A9">
        <w:t>Les Chambres se réunissent aujourd'hui. Il faut, en présence de ce qui se passe, qu'elles prennent des mesures de nature à porter remède aux maux des classes laborieuses.</w:t>
      </w:r>
    </w:p>
    <w:p w14:paraId="6D85B911" w14:textId="77777777" w:rsidR="00EA5760" w:rsidRPr="00AF11A9" w:rsidRDefault="00EA5760" w:rsidP="00EA5760">
      <w:pPr>
        <w:pStyle w:val="Grillecouleur-Accent1"/>
      </w:pPr>
      <w:r>
        <w:t>« </w:t>
      </w:r>
      <w:r w:rsidRPr="00AF11A9">
        <w:t>Du travail, et du travail suffisamment rétribué, doit être donné à tous ceux qui en manquent et qui offrent leurs bras. Il y a des travaux publics dont l'utilité est reconnue</w:t>
      </w:r>
      <w:r>
        <w:t> ;</w:t>
      </w:r>
      <w:r w:rsidRPr="00AF11A9">
        <w:t xml:space="preserve"> qu'on les fasse exécuter sans retard.</w:t>
      </w:r>
    </w:p>
    <w:p w14:paraId="3E19AECC" w14:textId="77777777" w:rsidR="00EA5760" w:rsidRPr="00AF11A9" w:rsidRDefault="00EA5760" w:rsidP="00EA5760">
      <w:pPr>
        <w:pStyle w:val="Grillecouleur-Accent1"/>
      </w:pPr>
      <w:r>
        <w:t>« </w:t>
      </w:r>
      <w:r w:rsidRPr="00AF11A9">
        <w:t>Les classes déshéritées réclament des réformes économiques</w:t>
      </w:r>
      <w:r>
        <w:t> ;</w:t>
      </w:r>
      <w:r w:rsidRPr="00AF11A9">
        <w:t xml:space="preserve"> les Chambres ont pour devoir de les leur donner. Des lois réglementant le tr</w:t>
      </w:r>
      <w:r w:rsidRPr="00AF11A9">
        <w:t>a</w:t>
      </w:r>
      <w:r w:rsidRPr="00AF11A9">
        <w:t>vail, protégeant les travailleurs contre l'exploitation des capitalistes, org</w:t>
      </w:r>
      <w:r w:rsidRPr="00AF11A9">
        <w:t>a</w:t>
      </w:r>
      <w:r w:rsidRPr="00AF11A9">
        <w:t>nisant le crédit et la propriété sur d'autres bases, décrétant la reprise des mines par l'État, modifiant le système des impôts, doivent être votées à bref délai.</w:t>
      </w:r>
    </w:p>
    <w:p w14:paraId="7A53AEFC" w14:textId="77777777" w:rsidR="00EA5760" w:rsidRPr="00AF11A9" w:rsidRDefault="00EA5760" w:rsidP="00EA5760">
      <w:pPr>
        <w:pStyle w:val="Grillecouleur-Accent1"/>
      </w:pPr>
      <w:r>
        <w:t>« </w:t>
      </w:r>
      <w:r w:rsidRPr="00AF11A9">
        <w:t>Le peuple exclu, par la Constitution, des affaires publiques, doit être r</w:t>
      </w:r>
      <w:r w:rsidRPr="00AF11A9">
        <w:t>é</w:t>
      </w:r>
      <w:r w:rsidRPr="00AF11A9">
        <w:t>intégré dans ses droits par l'octroi du suffrage universel, la seule réforme électorale juste et démocratique.</w:t>
      </w:r>
    </w:p>
    <w:p w14:paraId="776CE272" w14:textId="77777777" w:rsidR="00EA5760" w:rsidRPr="00AF11A9" w:rsidRDefault="00EA5760" w:rsidP="00EA5760">
      <w:pPr>
        <w:pStyle w:val="Grillecouleur-Accent1"/>
      </w:pPr>
      <w:r>
        <w:t>« </w:t>
      </w:r>
      <w:r w:rsidRPr="00AF11A9">
        <w:t>Le gouvernement et la classe capitaliste dont il est issu doivent éco</w:t>
      </w:r>
      <w:r w:rsidRPr="00AF11A9">
        <w:t>u</w:t>
      </w:r>
      <w:r w:rsidRPr="00AF11A9">
        <w:t>ter ce suprême appel. Ils ont emporté des entraves à l'organisation ouvri</w:t>
      </w:r>
      <w:r w:rsidRPr="00AF11A9">
        <w:t>è</w:t>
      </w:r>
      <w:r w:rsidRPr="00AF11A9">
        <w:t>re</w:t>
      </w:r>
      <w:r>
        <w:t> ;</w:t>
      </w:r>
      <w:r w:rsidRPr="00AF11A9">
        <w:t xml:space="preserve"> ils ont, par leur égoïsme, contribué largement à créer la situation a</w:t>
      </w:r>
      <w:r w:rsidRPr="00AF11A9">
        <w:t>c</w:t>
      </w:r>
      <w:r w:rsidRPr="00AF11A9">
        <w:t>tuelle</w:t>
      </w:r>
      <w:r>
        <w:t> ;</w:t>
      </w:r>
      <w:r w:rsidRPr="00AF11A9">
        <w:t xml:space="preserve"> le temps est venu où ils doivent abandonner la voie dans laquelle ils ont trop longtemps marché.</w:t>
      </w:r>
    </w:p>
    <w:p w14:paraId="273814A5" w14:textId="77777777" w:rsidR="00EA5760" w:rsidRPr="00AF11A9" w:rsidRDefault="00EA5760" w:rsidP="00EA5760">
      <w:pPr>
        <w:pStyle w:val="Grillecouleur-Accent1"/>
      </w:pPr>
      <w:r>
        <w:t>« </w:t>
      </w:r>
      <w:r w:rsidRPr="00AF11A9">
        <w:t>Mais s'ils persistent à refuser au travailleur le redressement de ses griefs légitimes, celui-ci n'est-il pas en droit de refuser tout travail à une société qui le traite en paria, et à proclamer la grève générale de tous les métiers</w:t>
      </w:r>
      <w:r>
        <w:t> ?</w:t>
      </w:r>
      <w:r w:rsidRPr="00AF11A9">
        <w:t xml:space="preserve"> Qu'on y réfléchisse, le droit de se mettre en grève, le droit de coalition, </w:t>
      </w:r>
      <w:r>
        <w:t xml:space="preserve">[413] </w:t>
      </w:r>
      <w:r w:rsidRPr="00AF11A9">
        <w:t>existe dans nos lois. À défaut d'autres droits qu'on lui ref</w:t>
      </w:r>
      <w:r w:rsidRPr="00AF11A9">
        <w:t>u</w:t>
      </w:r>
      <w:r w:rsidRPr="00AF11A9">
        <w:t>se, le peuple pourrait donc exercer celui-là, et étendre à toutes les indu</w:t>
      </w:r>
      <w:r w:rsidRPr="00AF11A9">
        <w:t>s</w:t>
      </w:r>
      <w:r w:rsidRPr="00AF11A9">
        <w:t>tries et à toutes les régions du pays le refus de travail adopté en ce moment par les ouvriers de nos bassins houillers.</w:t>
      </w:r>
    </w:p>
    <w:p w14:paraId="2D7CC0B4" w14:textId="77777777" w:rsidR="00EA5760" w:rsidRPr="00AF11A9" w:rsidRDefault="00EA5760" w:rsidP="00EA5760">
      <w:pPr>
        <w:pStyle w:val="Grillecouleur-Accent1"/>
      </w:pPr>
      <w:r>
        <w:t>« </w:t>
      </w:r>
      <w:r w:rsidRPr="00AF11A9">
        <w:t>Et tout cas, travailleurs nos frères, l'heure a sonné de montrer à ceux qui nous gouvernent que nous sommes fatigués de ne rien être dans notre p</w:t>
      </w:r>
      <w:r w:rsidRPr="00AF11A9">
        <w:t>a</w:t>
      </w:r>
      <w:r w:rsidRPr="00AF11A9">
        <w:t>trie, rien que des bêtes de somme et de la chair à canon</w:t>
      </w:r>
      <w:r>
        <w:t> !</w:t>
      </w:r>
    </w:p>
    <w:p w14:paraId="25F98D2A" w14:textId="77777777" w:rsidR="00EA5760" w:rsidRPr="00AF11A9" w:rsidRDefault="00EA5760" w:rsidP="00EA5760">
      <w:pPr>
        <w:pStyle w:val="Citationcentre"/>
      </w:pPr>
      <w:r>
        <w:t>« </w:t>
      </w:r>
      <w:r w:rsidRPr="0085138E">
        <w:t>Le Conseil général du Parti ouvrier</w:t>
      </w:r>
      <w:r w:rsidRPr="00AF11A9">
        <w:t>.</w:t>
      </w:r>
      <w:r>
        <w:t> »</w:t>
      </w:r>
    </w:p>
    <w:p w14:paraId="71A93A94" w14:textId="77777777" w:rsidR="00EA5760" w:rsidRPr="00AF11A9" w:rsidRDefault="00EA5760" w:rsidP="00EA5760">
      <w:pPr>
        <w:spacing w:before="120" w:after="120"/>
        <w:jc w:val="both"/>
      </w:pPr>
    </w:p>
    <w:p w14:paraId="0439340F" w14:textId="77777777" w:rsidR="00EA5760" w:rsidRPr="00AF11A9" w:rsidRDefault="00EA5760" w:rsidP="00EA5760">
      <w:pPr>
        <w:pStyle w:val="c"/>
      </w:pPr>
      <w:r w:rsidRPr="00AF11A9">
        <w:t>*</w:t>
      </w:r>
      <w:r>
        <w:br/>
      </w:r>
      <w:r w:rsidRPr="00AF11A9">
        <w:t>*</w:t>
      </w:r>
      <w:r>
        <w:t xml:space="preserve">    </w:t>
      </w:r>
      <w:r w:rsidRPr="00AF11A9">
        <w:t xml:space="preserve">  *</w:t>
      </w:r>
    </w:p>
    <w:p w14:paraId="218ED355" w14:textId="77777777" w:rsidR="00EA5760" w:rsidRDefault="00EA5760" w:rsidP="00EA5760">
      <w:pPr>
        <w:spacing w:before="120" w:after="120"/>
        <w:jc w:val="both"/>
      </w:pPr>
      <w:r w:rsidRPr="00AF11A9">
        <w:t>Voici, d'après le compte rendu officiel, ce qui se passa à la Cha</w:t>
      </w:r>
      <w:r w:rsidRPr="00AF11A9">
        <w:t>m</w:t>
      </w:r>
      <w:r w:rsidRPr="00AF11A9">
        <w:t>bre, dans la première séance qui suivit les émeutes dont nous venons de parler</w:t>
      </w:r>
      <w:r>
        <w:t> :</w:t>
      </w:r>
    </w:p>
    <w:p w14:paraId="7F4E19F9" w14:textId="77777777" w:rsidR="00EA5760" w:rsidRPr="00AF11A9" w:rsidRDefault="00EA5760" w:rsidP="00EA5760">
      <w:pPr>
        <w:spacing w:before="120" w:after="120"/>
        <w:jc w:val="both"/>
      </w:pPr>
    </w:p>
    <w:p w14:paraId="72476B34" w14:textId="77777777" w:rsidR="00EA5760" w:rsidRPr="00AF11A9" w:rsidRDefault="00EA5760" w:rsidP="00EA5760">
      <w:pPr>
        <w:pStyle w:val="Grillecouleur-Accent1"/>
      </w:pPr>
      <w:r>
        <w:t>« </w:t>
      </w:r>
      <w:r w:rsidRPr="00AF11A9">
        <w:t>M. BEERNAERT. - Depuis notre dernière séance, de graves évén</w:t>
      </w:r>
      <w:r w:rsidRPr="00AF11A9">
        <w:t>e</w:t>
      </w:r>
      <w:r w:rsidRPr="00AF11A9">
        <w:t>ments se sont passés. Exploitant les difficultés d'une situation qui atteint toutes les classes, quelques meneurs ont réussi à soulever les mineurs et à occ</w:t>
      </w:r>
      <w:r w:rsidRPr="00AF11A9">
        <w:t>a</w:t>
      </w:r>
      <w:r w:rsidRPr="00AF11A9">
        <w:t>sionner les désordres les plus graves.</w:t>
      </w:r>
    </w:p>
    <w:p w14:paraId="38E88C92" w14:textId="77777777" w:rsidR="00EA5760" w:rsidRPr="00AF11A9" w:rsidRDefault="00EA5760" w:rsidP="00EA5760">
      <w:pPr>
        <w:pStyle w:val="Grillecouleur-Accent1"/>
      </w:pPr>
      <w:r>
        <w:t>« </w:t>
      </w:r>
      <w:r w:rsidRPr="00AF11A9">
        <w:t xml:space="preserve">C'est à </w:t>
      </w:r>
      <w:r>
        <w:t>Liège</w:t>
      </w:r>
      <w:r w:rsidRPr="00AF11A9">
        <w:t xml:space="preserve"> que l'on commença. La police, pendant deux jours, tint tête aux émeutiers</w:t>
      </w:r>
      <w:r>
        <w:t> ;</w:t>
      </w:r>
      <w:r w:rsidRPr="00AF11A9">
        <w:t xml:space="preserve"> mais ceux-ci voulant faire cesser le travail, la troupe fut requise et dut à plusieurs reprises faire usage de ses armes. Quelques pe</w:t>
      </w:r>
      <w:r w:rsidRPr="00AF11A9">
        <w:t>r</w:t>
      </w:r>
      <w:r w:rsidRPr="00AF11A9">
        <w:t>sonnes furent tuées, d'autres blessées.</w:t>
      </w:r>
    </w:p>
    <w:p w14:paraId="4C659F6B" w14:textId="77777777" w:rsidR="00EA5760" w:rsidRPr="00AF11A9" w:rsidRDefault="00EA5760" w:rsidP="00EA5760">
      <w:pPr>
        <w:pStyle w:val="Grillecouleur-Accent1"/>
      </w:pPr>
      <w:r>
        <w:t>« </w:t>
      </w:r>
      <w:r w:rsidRPr="00AF11A9">
        <w:t>Les ouvriers se plaignent de l'insuffisance des salaires et réclament la réduction des heures de travail. Sans doute, leur situation est digne de p</w:t>
      </w:r>
      <w:r w:rsidRPr="00AF11A9">
        <w:t>i</w:t>
      </w:r>
      <w:r w:rsidRPr="00AF11A9">
        <w:t>tié, mais n'est-elle pas le résultat d'une crise qui se prolonge au delà de toute durée</w:t>
      </w:r>
      <w:r>
        <w:t> ?</w:t>
      </w:r>
    </w:p>
    <w:p w14:paraId="71A1B8AA" w14:textId="77777777" w:rsidR="00EA5760" w:rsidRPr="00AF11A9" w:rsidRDefault="00EA5760" w:rsidP="00EA5760">
      <w:pPr>
        <w:pStyle w:val="Grillecouleur-Accent1"/>
      </w:pPr>
      <w:r>
        <w:t>« </w:t>
      </w:r>
      <w:r w:rsidRPr="00AF11A9">
        <w:t>De 1876 1884, la moitié des charbonnages ont exploité à perte et ont perdu 73 millions, l'autre moitié a gagné 92 millions 875,000 francs. Le salaire a diminué de 35 centimes</w:t>
      </w:r>
      <w:r>
        <w:t> ;</w:t>
      </w:r>
      <w:r w:rsidRPr="00AF11A9">
        <w:t xml:space="preserve"> le prix de vente des charbons a diminué de 74 centimes.</w:t>
      </w:r>
    </w:p>
    <w:p w14:paraId="64364811" w14:textId="77777777" w:rsidR="00EA5760" w:rsidRPr="00AF11A9" w:rsidRDefault="00EA5760" w:rsidP="00EA5760">
      <w:pPr>
        <w:pStyle w:val="Grillecouleur-Accent1"/>
      </w:pPr>
      <w:r>
        <w:t>« </w:t>
      </w:r>
      <w:r w:rsidRPr="00AF11A9">
        <w:t>Le 25, dans la matinée, on apprit à Charleroi que des ouvriers qui s'étaient mis en grève à Fleurus avaient fait arrêter le travail à Ransart et ailleurs. La grève n'étant pas inquiétante, aucune réquisition de troupe ne fut faite</w:t>
      </w:r>
      <w:r>
        <w:t> ;</w:t>
      </w:r>
      <w:r w:rsidRPr="00AF11A9">
        <w:t xml:space="preserve"> cependant, le soir quelques troupes furent envoyées.</w:t>
      </w:r>
    </w:p>
    <w:p w14:paraId="1177AD30" w14:textId="77777777" w:rsidR="00EA5760" w:rsidRPr="00AF11A9" w:rsidRDefault="00EA5760" w:rsidP="00EA5760">
      <w:pPr>
        <w:pStyle w:val="p"/>
      </w:pPr>
      <w:r>
        <w:t>[414]</w:t>
      </w:r>
    </w:p>
    <w:p w14:paraId="373BCB54" w14:textId="77777777" w:rsidR="00EA5760" w:rsidRPr="00AF11A9" w:rsidRDefault="00EA5760" w:rsidP="00EA5760">
      <w:pPr>
        <w:pStyle w:val="Grillecouleur-Accent1"/>
      </w:pPr>
      <w:r>
        <w:t>« </w:t>
      </w:r>
      <w:r w:rsidRPr="00AF11A9">
        <w:t>Le 26, la grève grandit, les désordres augmentèrent</w:t>
      </w:r>
      <w:r>
        <w:t> ;</w:t>
      </w:r>
      <w:r w:rsidRPr="00AF11A9">
        <w:t xml:space="preserve"> des troupes f</w:t>
      </w:r>
      <w:r w:rsidRPr="00AF11A9">
        <w:t>u</w:t>
      </w:r>
      <w:r w:rsidRPr="00AF11A9">
        <w:t>rent requises et envoyées à Charleroi.</w:t>
      </w:r>
    </w:p>
    <w:p w14:paraId="0BF41489" w14:textId="77777777" w:rsidR="00EA5760" w:rsidRPr="00AF11A9" w:rsidRDefault="00EA5760" w:rsidP="00EA5760">
      <w:pPr>
        <w:pStyle w:val="Grillecouleur-Accent1"/>
      </w:pPr>
      <w:r>
        <w:t>« </w:t>
      </w:r>
      <w:r w:rsidRPr="00AF11A9">
        <w:t>Rien n'annonçait encore, à une heure et demie, les graves excès dont une foule en délire devait se rendre coupable. À trois heures e</w:t>
      </w:r>
      <w:r w:rsidRPr="00C33B78">
        <w:t>t demie, les d</w:t>
      </w:r>
      <w:r w:rsidRPr="00C33B78">
        <w:t>é</w:t>
      </w:r>
      <w:r w:rsidRPr="00C33B78">
        <w:t>sordres commencèrent, et en une heure, les usines</w:t>
      </w:r>
      <w:r w:rsidRPr="00AF11A9">
        <w:t xml:space="preserve"> furent mises à sac, les châteaux brûlés. Et, chose étonnante, ce furent les verreries qui furent le plus atteintes, là où les salaires étaient rémunérateurs.</w:t>
      </w:r>
    </w:p>
    <w:p w14:paraId="2DC47608" w14:textId="77777777" w:rsidR="00EA5760" w:rsidRPr="00AF11A9" w:rsidRDefault="00EA5760" w:rsidP="00EA5760">
      <w:pPr>
        <w:pStyle w:val="Grillecouleur-Accent1"/>
      </w:pPr>
      <w:r>
        <w:t>« </w:t>
      </w:r>
      <w:r w:rsidRPr="00AF11A9">
        <w:t>Comme à Li</w:t>
      </w:r>
      <w:r>
        <w:t>è</w:t>
      </w:r>
      <w:r w:rsidRPr="00AF11A9">
        <w:t>ge, les repris de justice, la lie de la population, étaient à la tête du pillage.</w:t>
      </w:r>
    </w:p>
    <w:p w14:paraId="64F0D577" w14:textId="77777777" w:rsidR="00EA5760" w:rsidRPr="00AF11A9" w:rsidRDefault="00EA5760" w:rsidP="00EA5760">
      <w:pPr>
        <w:pStyle w:val="Grillecouleur-Accent1"/>
      </w:pPr>
      <w:r>
        <w:lastRenderedPageBreak/>
        <w:t>« </w:t>
      </w:r>
      <w:r w:rsidRPr="00AF11A9">
        <w:t>Plusieurs régiments furent immédiatement envoyés sous le command</w:t>
      </w:r>
      <w:r w:rsidRPr="00AF11A9">
        <w:t>e</w:t>
      </w:r>
      <w:r w:rsidRPr="00AF11A9">
        <w:t>ment de M. Vandersmissen. Quelques journaux ont dit que les effectifs avaient été réduits pour raison d'économies et qu'ils étaient insuffisants. Cela était inexact. Jamais l'effectif n'a été aussi nombreux.</w:t>
      </w:r>
    </w:p>
    <w:p w14:paraId="063A17CA" w14:textId="77777777" w:rsidR="00EA5760" w:rsidRPr="00AF11A9" w:rsidRDefault="00EA5760" w:rsidP="00EA5760">
      <w:pPr>
        <w:pStyle w:val="Grillecouleur-Accent1"/>
      </w:pPr>
      <w:r>
        <w:t>« </w:t>
      </w:r>
      <w:r w:rsidRPr="00AF11A9">
        <w:t>Quoi qu'il en soit, le gouvernement a rappelé les classes de 1882 et 1883. L'ordre a été donné et exécuté immédiatement.</w:t>
      </w:r>
    </w:p>
    <w:p w14:paraId="7DAF66E3" w14:textId="77777777" w:rsidR="00EA5760" w:rsidRPr="00AF11A9" w:rsidRDefault="00EA5760" w:rsidP="00EA5760">
      <w:pPr>
        <w:pStyle w:val="Grillecouleur-Accent1"/>
      </w:pPr>
      <w:r>
        <w:t>« </w:t>
      </w:r>
      <w:r w:rsidRPr="00AF11A9">
        <w:t>Le gouvernement se plaît à rendre un solennel hommage à l'armée, aux autorités judiciaires, à la gendarmerie, à la garde civique de Charleroi, aux administrations du chemin de fer et du télégraphe qui toutes ont mérité les plus vifs éloges. (</w:t>
      </w:r>
      <w:r w:rsidRPr="00AF11A9">
        <w:rPr>
          <w:i/>
        </w:rPr>
        <w:t>Très bien</w:t>
      </w:r>
      <w:r>
        <w:rPr>
          <w:i/>
        </w:rPr>
        <w:t> !</w:t>
      </w:r>
      <w:r w:rsidRPr="00AF11A9">
        <w:t>)</w:t>
      </w:r>
    </w:p>
    <w:p w14:paraId="4D0B0FBF" w14:textId="77777777" w:rsidR="00EA5760" w:rsidRPr="00AF11A9" w:rsidRDefault="00EA5760" w:rsidP="00EA5760">
      <w:pPr>
        <w:pStyle w:val="Grillecouleur-Accent1"/>
      </w:pPr>
      <w:r>
        <w:t>« </w:t>
      </w:r>
      <w:r w:rsidRPr="00AF11A9">
        <w:t>Aujourd'hui, le calme se rétablit à Charleroi et les ouvriers laborieux r</w:t>
      </w:r>
      <w:r w:rsidRPr="00AF11A9">
        <w:t>é</w:t>
      </w:r>
      <w:r w:rsidRPr="00AF11A9">
        <w:t>sistent au meneurs et veulent reprendre le travail.</w:t>
      </w:r>
    </w:p>
    <w:p w14:paraId="3C67E0D6" w14:textId="77777777" w:rsidR="00EA5760" w:rsidRPr="00AF11A9" w:rsidRDefault="00EA5760" w:rsidP="00EA5760">
      <w:pPr>
        <w:pStyle w:val="Grillecouleur-Accent1"/>
      </w:pPr>
      <w:r>
        <w:t>« </w:t>
      </w:r>
      <w:r w:rsidRPr="00AF11A9">
        <w:t>Malheureusement, la troupe, surprenant des pillards et des incendia</w:t>
      </w:r>
      <w:r w:rsidRPr="00AF11A9">
        <w:t>i</w:t>
      </w:r>
      <w:r w:rsidRPr="00AF11A9">
        <w:t>res en flagrant délit, a dû faire usage de ses armes. Il y a des morts</w:t>
      </w:r>
      <w:r>
        <w:t> ;</w:t>
      </w:r>
      <w:r w:rsidRPr="00AF11A9">
        <w:t xml:space="preserve"> nous n'en connaissons pas le nombre.</w:t>
      </w:r>
    </w:p>
    <w:p w14:paraId="78295266" w14:textId="77777777" w:rsidR="00EA5760" w:rsidRPr="00AF11A9" w:rsidRDefault="00EA5760" w:rsidP="00EA5760">
      <w:pPr>
        <w:pStyle w:val="Grillecouleur-Accent1"/>
      </w:pPr>
      <w:r>
        <w:t>« </w:t>
      </w:r>
      <w:r w:rsidRPr="00AF11A9">
        <w:t>La presse a exagéré le tout cependant, tant au point de vue des coll</w:t>
      </w:r>
      <w:r w:rsidRPr="00AF11A9">
        <w:t>i</w:t>
      </w:r>
      <w:r w:rsidRPr="00AF11A9">
        <w:t>sions qu'au point de vue des incendies et des pillages.</w:t>
      </w:r>
    </w:p>
    <w:p w14:paraId="644AF908" w14:textId="77777777" w:rsidR="00EA5760" w:rsidRPr="00AF11A9" w:rsidRDefault="00EA5760" w:rsidP="00EA5760">
      <w:pPr>
        <w:pStyle w:val="Grillecouleur-Accent1"/>
      </w:pPr>
      <w:r>
        <w:t>« </w:t>
      </w:r>
      <w:r w:rsidRPr="00AF11A9">
        <w:t>Cela nous a fait du tort à l'étranger qui ne donne plus de commande à notre industrie. Si les meneurs disent que le sort du travail est mauvais, ils oublient de dire que le sort du capital n'est pas meilleur.</w:t>
      </w:r>
    </w:p>
    <w:p w14:paraId="2B4089FD" w14:textId="77777777" w:rsidR="00EA5760" w:rsidRPr="00AF11A9" w:rsidRDefault="00EA5760" w:rsidP="00EA5760">
      <w:pPr>
        <w:pStyle w:val="Grillecouleur-Accent1"/>
      </w:pPr>
      <w:r>
        <w:t>« </w:t>
      </w:r>
      <w:r w:rsidRPr="00AF11A9">
        <w:t xml:space="preserve">Le gouvernement examinera avec calme et sang-froid les mesures qu'il doit prendre pour donner du travail. Des crédits </w:t>
      </w:r>
      <w:r>
        <w:t xml:space="preserve">[415] </w:t>
      </w:r>
      <w:r w:rsidRPr="00AF11A9">
        <w:t>importants ont été demandés pour des travaux publics. Ils seront réalisés sans retard, de m</w:t>
      </w:r>
      <w:r w:rsidRPr="00AF11A9">
        <w:t>ê</w:t>
      </w:r>
      <w:r w:rsidRPr="00AF11A9">
        <w:t>me que 352 kilomètres de chemins de fer vicinaux. Ce sera du travail pour tout le monde.</w:t>
      </w:r>
    </w:p>
    <w:p w14:paraId="65FA7FD5" w14:textId="77777777" w:rsidR="00EA5760" w:rsidRDefault="00EA5760" w:rsidP="00EA5760">
      <w:pPr>
        <w:pStyle w:val="Grillecouleur-Accent1"/>
      </w:pPr>
      <w:r>
        <w:t>« </w:t>
      </w:r>
      <w:r w:rsidRPr="00AF11A9">
        <w:t>Voilà les communications que le gouvernement devait vous faire</w:t>
      </w:r>
      <w:r>
        <w:t> ;</w:t>
      </w:r>
      <w:r w:rsidRPr="00AF11A9">
        <w:t xml:space="preserve"> il e</w:t>
      </w:r>
      <w:r w:rsidRPr="00AF11A9">
        <w:t>s</w:t>
      </w:r>
      <w:r w:rsidRPr="00AF11A9">
        <w:t>père qu'elles recevront l'assentiment de tous. (</w:t>
      </w:r>
      <w:r w:rsidRPr="00AF11A9">
        <w:rPr>
          <w:i/>
        </w:rPr>
        <w:t>Très bien</w:t>
      </w:r>
      <w:r>
        <w:rPr>
          <w:i/>
        </w:rPr>
        <w:t> !</w:t>
      </w:r>
      <w:r w:rsidRPr="00AF11A9">
        <w:t>)</w:t>
      </w:r>
      <w:r>
        <w:t> »</w:t>
      </w:r>
    </w:p>
    <w:p w14:paraId="5606EED0" w14:textId="77777777" w:rsidR="00EA5760" w:rsidRPr="00AF11A9" w:rsidRDefault="00EA5760" w:rsidP="00EA5760">
      <w:pPr>
        <w:pStyle w:val="Grillecouleur-Accent1"/>
      </w:pPr>
    </w:p>
    <w:p w14:paraId="630472A2" w14:textId="77777777" w:rsidR="00EA5760" w:rsidRPr="00AF11A9" w:rsidRDefault="00EA5760" w:rsidP="00EA5760">
      <w:pPr>
        <w:spacing w:before="120" w:after="120"/>
        <w:jc w:val="both"/>
      </w:pPr>
      <w:r w:rsidRPr="00AF11A9">
        <w:t>Le chef de l'opposition libérale, M. Frère-Orban, parla à son tour. Il le fit dans les termes que voici</w:t>
      </w:r>
      <w:r>
        <w:t> :</w:t>
      </w:r>
    </w:p>
    <w:p w14:paraId="3CAE9F39" w14:textId="77777777" w:rsidR="00EA5760" w:rsidRDefault="00EA5760" w:rsidP="00EA5760">
      <w:pPr>
        <w:pStyle w:val="Grillecouleur-Accent1"/>
      </w:pPr>
    </w:p>
    <w:p w14:paraId="121F168A" w14:textId="77777777" w:rsidR="00EA5760" w:rsidRPr="00AF11A9" w:rsidRDefault="00EA5760" w:rsidP="00EA5760">
      <w:pPr>
        <w:pStyle w:val="Grillecouleur-Accent1"/>
      </w:pPr>
      <w:r>
        <w:t>« </w:t>
      </w:r>
      <w:r w:rsidRPr="00AF11A9">
        <w:t>M. FRÈRE. - Le moment n'est pas venu pour discuter les évén</w:t>
      </w:r>
      <w:r w:rsidRPr="00AF11A9">
        <w:t>e</w:t>
      </w:r>
      <w:r w:rsidRPr="00AF11A9">
        <w:t>ments douloureux qui se sont passés. L'opinion publique accuse le go</w:t>
      </w:r>
      <w:r w:rsidRPr="00AF11A9">
        <w:t>u</w:t>
      </w:r>
      <w:r w:rsidRPr="00AF11A9">
        <w:t>vernement d'avoir organisé les secours trop tard</w:t>
      </w:r>
      <w:r>
        <w:t> ;</w:t>
      </w:r>
      <w:r w:rsidRPr="00AF11A9">
        <w:t xml:space="preserve"> je ne me prononce pas actuell</w:t>
      </w:r>
      <w:r w:rsidRPr="00AF11A9">
        <w:t>e</w:t>
      </w:r>
      <w:r w:rsidRPr="00AF11A9">
        <w:t>ment</w:t>
      </w:r>
      <w:r>
        <w:t> ;</w:t>
      </w:r>
      <w:r w:rsidRPr="00AF11A9">
        <w:t xml:space="preserve"> je demande au gouvernement des détails plus précis sur ce point. Pour le moment, il faut que force reste à l'ordre et à l'autorité.</w:t>
      </w:r>
    </w:p>
    <w:p w14:paraId="4DB074E3" w14:textId="77777777" w:rsidR="00EA5760" w:rsidRPr="00AF11A9" w:rsidRDefault="00EA5760" w:rsidP="00EA5760">
      <w:pPr>
        <w:pStyle w:val="Grillecouleur-Accent1"/>
      </w:pPr>
      <w:r>
        <w:t>« </w:t>
      </w:r>
      <w:r w:rsidRPr="00AF11A9">
        <w:t>M. BEERNAERT. - Si M. Frère désire des explications compléme</w:t>
      </w:r>
      <w:r w:rsidRPr="00AF11A9">
        <w:t>n</w:t>
      </w:r>
      <w:r w:rsidRPr="00AF11A9">
        <w:t>ta</w:t>
      </w:r>
      <w:r w:rsidRPr="00AF11A9">
        <w:t>i</w:t>
      </w:r>
      <w:r w:rsidRPr="00AF11A9">
        <w:t>res, nous les lui fournirons.</w:t>
      </w:r>
      <w:r>
        <w:t> »</w:t>
      </w:r>
    </w:p>
    <w:p w14:paraId="0581109E" w14:textId="77777777" w:rsidR="00EA5760" w:rsidRDefault="00EA5760" w:rsidP="00EA5760">
      <w:pPr>
        <w:spacing w:before="120" w:after="120"/>
        <w:jc w:val="both"/>
      </w:pPr>
    </w:p>
    <w:p w14:paraId="4367434F" w14:textId="77777777" w:rsidR="00EA5760" w:rsidRPr="00AF11A9" w:rsidRDefault="00EA5760" w:rsidP="00EA5760">
      <w:pPr>
        <w:spacing w:before="120" w:after="120"/>
        <w:jc w:val="both"/>
      </w:pPr>
      <w:r w:rsidRPr="00AF11A9">
        <w:lastRenderedPageBreak/>
        <w:t>L'incident fut ensuite déclaré clos et la Chambre, comme si rien ne s'était passé, reprit son ordre du jour</w:t>
      </w:r>
      <w:r>
        <w:t> !</w:t>
      </w:r>
    </w:p>
    <w:p w14:paraId="6B8DF33B" w14:textId="77777777" w:rsidR="00EA5760" w:rsidRPr="00AF11A9" w:rsidRDefault="00EA5760" w:rsidP="00EA5760">
      <w:pPr>
        <w:spacing w:before="120" w:after="120"/>
        <w:jc w:val="both"/>
      </w:pPr>
      <w:r w:rsidRPr="00AF11A9">
        <w:t>La conduite du gouvernement fut vivement critiquée par la presse.</w:t>
      </w:r>
    </w:p>
    <w:p w14:paraId="3FB90DDA" w14:textId="77777777" w:rsidR="00EA5760" w:rsidRPr="00AF11A9" w:rsidRDefault="00EA5760" w:rsidP="00EA5760">
      <w:pPr>
        <w:spacing w:before="120" w:after="120"/>
        <w:jc w:val="both"/>
      </w:pPr>
      <w:r w:rsidRPr="00AF11A9">
        <w:t xml:space="preserve">La </w:t>
      </w:r>
      <w:r w:rsidRPr="00AF11A9">
        <w:rPr>
          <w:i/>
        </w:rPr>
        <w:t>Gazette</w:t>
      </w:r>
      <w:r w:rsidRPr="00AF11A9">
        <w:t xml:space="preserve"> s'exprima comme suit</w:t>
      </w:r>
      <w:r>
        <w:t> :</w:t>
      </w:r>
    </w:p>
    <w:p w14:paraId="395541EE" w14:textId="77777777" w:rsidR="00EA5760" w:rsidRDefault="00EA5760" w:rsidP="00EA5760">
      <w:pPr>
        <w:pStyle w:val="Grillecouleur-Accent1"/>
      </w:pPr>
    </w:p>
    <w:p w14:paraId="16CF2A38" w14:textId="77777777" w:rsidR="00EA5760" w:rsidRPr="00AF11A9" w:rsidRDefault="00EA5760" w:rsidP="00EA5760">
      <w:pPr>
        <w:pStyle w:val="Grillecouleur-Accent1"/>
      </w:pPr>
      <w:r>
        <w:t>« </w:t>
      </w:r>
      <w:r w:rsidRPr="00AF11A9">
        <w:t>Les événements ont ainsi forcé la main à des résistances dictées par de misérables préoccupations électorales.</w:t>
      </w:r>
    </w:p>
    <w:p w14:paraId="24936942" w14:textId="77777777" w:rsidR="00EA5760" w:rsidRPr="00AF11A9" w:rsidRDefault="00EA5760" w:rsidP="00EA5760">
      <w:pPr>
        <w:pStyle w:val="Grillecouleur-Accent1"/>
      </w:pPr>
      <w:r>
        <w:t>« </w:t>
      </w:r>
      <w:r w:rsidRPr="00AF11A9">
        <w:t>La Chambre n'a trouvé rien de mieux à faire que de passer à son o</w:t>
      </w:r>
      <w:r w:rsidRPr="00AF11A9">
        <w:t>r</w:t>
      </w:r>
      <w:r w:rsidRPr="00AF11A9">
        <w:t>dre de jour, immédiatement après les explications du gouvernement et quelques courtes observations de M. Frère-Orban, qui a réservé son op</w:t>
      </w:r>
      <w:r w:rsidRPr="00AF11A9">
        <w:t>i</w:t>
      </w:r>
      <w:r w:rsidRPr="00AF11A9">
        <w:t>nion.</w:t>
      </w:r>
    </w:p>
    <w:p w14:paraId="4639C452" w14:textId="77777777" w:rsidR="00EA5760" w:rsidRPr="00AF11A9" w:rsidRDefault="00EA5760" w:rsidP="00EA5760">
      <w:pPr>
        <w:pStyle w:val="Grillecouleur-Accent1"/>
      </w:pPr>
      <w:r>
        <w:t>« </w:t>
      </w:r>
      <w:r w:rsidRPr="00AF11A9">
        <w:t>Il appartenait, nous semble-t-il, au chef du parti libéral, de ne pas s'en tenir à de simples réserves dans des circonstances aussi graves. Le pr</w:t>
      </w:r>
      <w:r w:rsidRPr="00AF11A9">
        <w:t>o</w:t>
      </w:r>
      <w:r w:rsidRPr="00AF11A9">
        <w:t>blème de la misère, si inopinément et si tragiquement soulevé, méritait bien quelques paroles de sympathie, à la place de cette froide attitude, que l'on va tantôt exploiter contre nous comme du dédain ou comme un aveu d'impuissance.</w:t>
      </w:r>
    </w:p>
    <w:p w14:paraId="312D523C" w14:textId="77777777" w:rsidR="00EA5760" w:rsidRPr="00AF11A9" w:rsidRDefault="00EA5760" w:rsidP="00EA5760">
      <w:pPr>
        <w:pStyle w:val="Grillecouleur-Accent1"/>
      </w:pPr>
      <w:r>
        <w:t>« </w:t>
      </w:r>
      <w:r w:rsidRPr="00AF11A9">
        <w:t xml:space="preserve">Nous connaissons bien mal le sentiment public, si la séance d'hier ne laisse pas derrière elle une impression pénible. La gauche avait là une si magnifique occasion de confondre ceux </w:t>
      </w:r>
      <w:r>
        <w:t xml:space="preserve">[416] </w:t>
      </w:r>
      <w:r w:rsidRPr="00AF11A9">
        <w:t>qui l'accusent de ne s'émo</w:t>
      </w:r>
      <w:r w:rsidRPr="00AF11A9">
        <w:t>u</w:t>
      </w:r>
      <w:r w:rsidRPr="00AF11A9">
        <w:t>voir que pour les questions de curés</w:t>
      </w:r>
      <w:r>
        <w:t> !</w:t>
      </w:r>
      <w:r w:rsidRPr="00AF11A9">
        <w:t xml:space="preserve"> Il est vraiment fâcheux qu'elle l'ait laissé échapper.</w:t>
      </w:r>
      <w:r>
        <w:t> »</w:t>
      </w:r>
    </w:p>
    <w:p w14:paraId="32B89679" w14:textId="77777777" w:rsidR="00EA5760" w:rsidRDefault="00EA5760" w:rsidP="00EA5760">
      <w:pPr>
        <w:spacing w:before="120" w:after="120"/>
        <w:jc w:val="both"/>
      </w:pPr>
    </w:p>
    <w:p w14:paraId="6E716F27" w14:textId="77777777" w:rsidR="00EA5760" w:rsidRPr="00AF11A9" w:rsidRDefault="00EA5760" w:rsidP="00EA5760">
      <w:pPr>
        <w:spacing w:before="120" w:after="120"/>
        <w:jc w:val="both"/>
      </w:pPr>
      <w:r w:rsidRPr="00AF11A9">
        <w:t xml:space="preserve">La </w:t>
      </w:r>
      <w:r w:rsidRPr="00AF11A9">
        <w:rPr>
          <w:i/>
        </w:rPr>
        <w:t>Nation</w:t>
      </w:r>
      <w:r w:rsidRPr="00AF11A9">
        <w:t xml:space="preserve"> tint le langage que voici</w:t>
      </w:r>
      <w:r>
        <w:t> :</w:t>
      </w:r>
    </w:p>
    <w:p w14:paraId="10C22B26" w14:textId="77777777" w:rsidR="00EA5760" w:rsidRDefault="00EA5760" w:rsidP="00EA5760">
      <w:pPr>
        <w:spacing w:before="120" w:after="120"/>
        <w:ind w:left="720" w:firstLine="0"/>
        <w:jc w:val="both"/>
      </w:pPr>
    </w:p>
    <w:p w14:paraId="03FE0D93" w14:textId="77777777" w:rsidR="00EA5760" w:rsidRPr="00AF11A9" w:rsidRDefault="00EA5760" w:rsidP="00EA5760">
      <w:pPr>
        <w:pStyle w:val="Grillecouleur-Accent1"/>
      </w:pPr>
      <w:r>
        <w:t>« </w:t>
      </w:r>
      <w:r w:rsidRPr="00AF11A9">
        <w:t>Le gouvernement, dont la sollicitude est grande, va se mettre à ét</w:t>
      </w:r>
      <w:r w:rsidRPr="00AF11A9">
        <w:t>u</w:t>
      </w:r>
      <w:r w:rsidRPr="00AF11A9">
        <w:t>dier</w:t>
      </w:r>
      <w:r>
        <w:t> !</w:t>
      </w:r>
      <w:r w:rsidRPr="00AF11A9">
        <w:t xml:space="preserve"> Que les malheureux qui ont faim attendent... Le gouvernement ét</w:t>
      </w:r>
      <w:r w:rsidRPr="00AF11A9">
        <w:t>u</w:t>
      </w:r>
      <w:r w:rsidRPr="00AF11A9">
        <w:t>die... Avant la fin de l'année, il trouvera</w:t>
      </w:r>
      <w:r>
        <w:t> !</w:t>
      </w:r>
    </w:p>
    <w:p w14:paraId="445B7FCB" w14:textId="77777777" w:rsidR="00EA5760" w:rsidRPr="00AF11A9" w:rsidRDefault="00EA5760" w:rsidP="00EA5760">
      <w:pPr>
        <w:pStyle w:val="Grillecouleur-Accent1"/>
      </w:pPr>
      <w:r>
        <w:t>« </w:t>
      </w:r>
      <w:r w:rsidRPr="00AF11A9">
        <w:t>Si ce n'est pas se moquer du monde, nous n'y comprenons rien.</w:t>
      </w:r>
    </w:p>
    <w:p w14:paraId="05425BDA" w14:textId="77777777" w:rsidR="00EA5760" w:rsidRPr="00AF11A9" w:rsidRDefault="00EA5760" w:rsidP="00EA5760">
      <w:pPr>
        <w:pStyle w:val="Grillecouleur-Accent1"/>
      </w:pPr>
      <w:r>
        <w:t>« </w:t>
      </w:r>
      <w:r w:rsidRPr="00AF11A9">
        <w:t>M. Beernaert, habitué à payer les gens de promesses, s'est dit, sans do</w:t>
      </w:r>
      <w:r w:rsidRPr="00AF11A9">
        <w:t>u</w:t>
      </w:r>
      <w:r w:rsidRPr="00AF11A9">
        <w:t>te, que, cette fois encore, les promesses suffiraient, - quitte à ne pas les t</w:t>
      </w:r>
      <w:r w:rsidRPr="00AF11A9">
        <w:t>e</w:t>
      </w:r>
      <w:r w:rsidRPr="00AF11A9">
        <w:t>nir, selon son habitude.</w:t>
      </w:r>
    </w:p>
    <w:p w14:paraId="5DCA6A26" w14:textId="77777777" w:rsidR="00EA5760" w:rsidRPr="00AF11A9" w:rsidRDefault="00EA5760" w:rsidP="00EA5760">
      <w:pPr>
        <w:pStyle w:val="Grillecouleur-Accent1"/>
      </w:pPr>
      <w:r>
        <w:t>« </w:t>
      </w:r>
      <w:r w:rsidRPr="00AF11A9">
        <w:t>Des travaux ont été décrétés</w:t>
      </w:r>
      <w:r>
        <w:t> :</w:t>
      </w:r>
      <w:r w:rsidRPr="00AF11A9">
        <w:t xml:space="preserve"> on les fera, - aussitôt que possible</w:t>
      </w:r>
      <w:r>
        <w:t> ;</w:t>
      </w:r>
      <w:r w:rsidRPr="00AF11A9">
        <w:t xml:space="preserve"> pui</w:t>
      </w:r>
      <w:r w:rsidRPr="00AF11A9">
        <w:t>s</w:t>
      </w:r>
      <w:r w:rsidRPr="00AF11A9">
        <w:t>qu'on les a décrétés, et qu'il faut les faire, un peu plus tôt, un peu plus tard, peu importe</w:t>
      </w:r>
      <w:r>
        <w:t> ;</w:t>
      </w:r>
      <w:r w:rsidRPr="00AF11A9">
        <w:t xml:space="preserve"> cela ne coûtera pas un radis de plus à </w:t>
      </w:r>
      <w:r>
        <w:t>« </w:t>
      </w:r>
      <w:r w:rsidRPr="00AF11A9">
        <w:t>nos maîtres</w:t>
      </w:r>
      <w:r>
        <w:t> »</w:t>
      </w:r>
      <w:r w:rsidRPr="00AF11A9">
        <w:t>, et les curés ne risqueront pas d'être frustrés.</w:t>
      </w:r>
    </w:p>
    <w:p w14:paraId="3957173C" w14:textId="77777777" w:rsidR="00EA5760" w:rsidRPr="00AF11A9" w:rsidRDefault="00EA5760" w:rsidP="00EA5760">
      <w:pPr>
        <w:pStyle w:val="Grillecouleur-Accent1"/>
      </w:pPr>
      <w:r>
        <w:lastRenderedPageBreak/>
        <w:t>« </w:t>
      </w:r>
      <w:r w:rsidRPr="00AF11A9">
        <w:t>Quant à d'autres mesures, plus efficaces, plus immédiates, - bern</w:t>
      </w:r>
      <w:r w:rsidRPr="00AF11A9">
        <w:t>i</w:t>
      </w:r>
      <w:r w:rsidRPr="00AF11A9">
        <w:t>que</w:t>
      </w:r>
      <w:r>
        <w:t> !</w:t>
      </w:r>
    </w:p>
    <w:p w14:paraId="5D23340F" w14:textId="77777777" w:rsidR="00EA5760" w:rsidRPr="00AF11A9" w:rsidRDefault="00EA5760" w:rsidP="00EA5760">
      <w:pPr>
        <w:pStyle w:val="Grillecouleur-Accent1"/>
      </w:pPr>
      <w:r>
        <w:t>« </w:t>
      </w:r>
      <w:r w:rsidRPr="00AF11A9">
        <w:t>Et personne n'a répondu à cette incroyable attitude</w:t>
      </w:r>
      <w:r>
        <w:t> !</w:t>
      </w:r>
      <w:r w:rsidRPr="00AF11A9">
        <w:t xml:space="preserve"> La droite a a</w:t>
      </w:r>
      <w:r w:rsidRPr="00AF11A9">
        <w:t>c</w:t>
      </w:r>
      <w:r w:rsidRPr="00AF11A9">
        <w:t xml:space="preserve">cueilli les paroles du </w:t>
      </w:r>
      <w:r>
        <w:t>« </w:t>
      </w:r>
      <w:r w:rsidRPr="00AF11A9">
        <w:t>premier</w:t>
      </w:r>
      <w:r>
        <w:t> »</w:t>
      </w:r>
      <w:r w:rsidRPr="00AF11A9">
        <w:t xml:space="preserve"> par un murmure flatteur d'approbation. À gauche, M. Frère-Orban s'est borné à faire des réserves sur la lenteur a</w:t>
      </w:r>
      <w:r w:rsidRPr="00AF11A9">
        <w:t>p</w:t>
      </w:r>
      <w:r w:rsidRPr="00AF11A9">
        <w:t>portée par le gouvernement dans la répression et la prévision des troubles, et qu'il y aura lieu d'examiner plus tard</w:t>
      </w:r>
      <w:r>
        <w:t> ;</w:t>
      </w:r>
      <w:r w:rsidRPr="00AF11A9">
        <w:t xml:space="preserve"> - puis ç'a été tout.</w:t>
      </w:r>
    </w:p>
    <w:p w14:paraId="2A91066E" w14:textId="77777777" w:rsidR="00EA5760" w:rsidRPr="00AF11A9" w:rsidRDefault="00EA5760" w:rsidP="00EA5760">
      <w:pPr>
        <w:pStyle w:val="Grillecouleur-Accent1"/>
      </w:pPr>
      <w:r>
        <w:t>« </w:t>
      </w:r>
      <w:r w:rsidRPr="00AF11A9">
        <w:t>Et demain, la presse cléricale va entonner un hymne de gloire en l'ho</w:t>
      </w:r>
      <w:r w:rsidRPr="00AF11A9">
        <w:t>n</w:t>
      </w:r>
      <w:r w:rsidRPr="00AF11A9">
        <w:t>neur du gouvernement, sauveur des malheureux, refuge des opprimés, père nourricier des affamés</w:t>
      </w:r>
      <w:r>
        <w:t> !</w:t>
      </w:r>
      <w:r w:rsidRPr="00AF11A9">
        <w:t>…</w:t>
      </w:r>
    </w:p>
    <w:p w14:paraId="18B081C8" w14:textId="77777777" w:rsidR="00EA5760" w:rsidRDefault="00EA5760" w:rsidP="00EA5760">
      <w:pPr>
        <w:pStyle w:val="Grillecouleur-Accent1"/>
      </w:pPr>
      <w:r>
        <w:t>« </w:t>
      </w:r>
      <w:r w:rsidRPr="00AF11A9">
        <w:t>Mais le pays jugera sévèrement, comme ils le méritent, ces ministres p</w:t>
      </w:r>
      <w:r w:rsidRPr="00AF11A9">
        <w:t>u</w:t>
      </w:r>
      <w:r w:rsidRPr="00AF11A9">
        <w:t>sillanimes qui, après avoir été imprévoyants et incapables à l'heure du danger, ont manqué de courage et de générosité à l'heure des sacrifices.</w:t>
      </w:r>
      <w:r>
        <w:t> »</w:t>
      </w:r>
    </w:p>
    <w:p w14:paraId="466F84A3" w14:textId="77777777" w:rsidR="00EA5760" w:rsidRPr="00AF11A9" w:rsidRDefault="00EA5760" w:rsidP="00EA5760">
      <w:pPr>
        <w:pStyle w:val="Grillecouleur-Accent1"/>
      </w:pPr>
    </w:p>
    <w:p w14:paraId="3F4036C9" w14:textId="77777777" w:rsidR="00EA5760" w:rsidRPr="00AF11A9" w:rsidRDefault="00EA5760" w:rsidP="00EA5760">
      <w:pPr>
        <w:spacing w:before="120" w:after="120"/>
        <w:jc w:val="both"/>
      </w:pPr>
      <w:r w:rsidRPr="00AF11A9">
        <w:t>Au commencement d'avril, la situation était toujours tendue. Il ne se commit plus de dégâts, mais dans toutes les parties du pays, les o</w:t>
      </w:r>
      <w:r w:rsidRPr="00AF11A9">
        <w:t>u</w:t>
      </w:r>
      <w:r w:rsidRPr="00AF11A9">
        <w:t>vriers se mirent en grève, se promenant en groupes précédés de dr</w:t>
      </w:r>
      <w:r w:rsidRPr="00AF11A9">
        <w:t>a</w:t>
      </w:r>
      <w:r w:rsidRPr="00AF11A9">
        <w:t xml:space="preserve">peaux rouges, et les cris de </w:t>
      </w:r>
      <w:r>
        <w:t>« </w:t>
      </w:r>
      <w:r w:rsidRPr="00AF11A9">
        <w:t>Vive la République</w:t>
      </w:r>
      <w:r>
        <w:t> ! »</w:t>
      </w:r>
      <w:r w:rsidRPr="00AF11A9">
        <w:t xml:space="preserve"> alternaient avec le chant de la </w:t>
      </w:r>
      <w:r w:rsidRPr="00AF11A9">
        <w:rPr>
          <w:i/>
        </w:rPr>
        <w:t>Marseillaise</w:t>
      </w:r>
      <w:r w:rsidRPr="00AF11A9">
        <w:t>.</w:t>
      </w:r>
    </w:p>
    <w:p w14:paraId="1D828122" w14:textId="77777777" w:rsidR="00EA5760" w:rsidRPr="00AF11A9" w:rsidRDefault="00EA5760" w:rsidP="00EA5760">
      <w:pPr>
        <w:spacing w:before="120" w:after="120"/>
        <w:jc w:val="both"/>
      </w:pPr>
      <w:r w:rsidRPr="00AF11A9">
        <w:t xml:space="preserve">Dans le bassin de Charleroi, la grève persista pendant </w:t>
      </w:r>
      <w:r>
        <w:t xml:space="preserve">[417] </w:t>
      </w:r>
      <w:r w:rsidRPr="00AF11A9">
        <w:t>pl</w:t>
      </w:r>
      <w:r w:rsidRPr="00AF11A9">
        <w:t>u</w:t>
      </w:r>
      <w:r w:rsidRPr="00AF11A9">
        <w:t>sieurs jours encore. Les ouvriers de Gilly soumirent au conseil de pr</w:t>
      </w:r>
      <w:r w:rsidRPr="00AF11A9">
        <w:t>u</w:t>
      </w:r>
      <w:r w:rsidRPr="00AF11A9">
        <w:t>d'hommes les propositions suivantes, déclarant qu'aussi longtemps qu'elles ne seraient pas acceptées, ils continueraient à chômer</w:t>
      </w:r>
      <w:r>
        <w:t> :</w:t>
      </w:r>
    </w:p>
    <w:p w14:paraId="32A0AD19" w14:textId="77777777" w:rsidR="00EA5760" w:rsidRDefault="00EA5760" w:rsidP="00EA5760">
      <w:pPr>
        <w:pStyle w:val="Grillecouleur-Accent1"/>
      </w:pPr>
    </w:p>
    <w:p w14:paraId="591D7751" w14:textId="77777777" w:rsidR="00EA5760" w:rsidRDefault="00EA5760" w:rsidP="00EA5760">
      <w:pPr>
        <w:pStyle w:val="Grillecouleur-Accent1"/>
      </w:pPr>
      <w:r>
        <w:t>« </w:t>
      </w:r>
      <w:r w:rsidRPr="00AF11A9">
        <w:t xml:space="preserve">1° Une moyenne de salaire de quatre francs, que l'on </w:t>
      </w:r>
    </w:p>
    <w:p w14:paraId="5A773318" w14:textId="77777777" w:rsidR="00EA5760" w:rsidRPr="00AF11A9" w:rsidRDefault="00EA5760" w:rsidP="00EA5760">
      <w:pPr>
        <w:pStyle w:val="Grillecouleur-Accent1"/>
      </w:pPr>
      <w:r w:rsidRPr="00AF11A9">
        <w:t>obtiendra, en diminuant les gros traitements des principaux employés</w:t>
      </w:r>
      <w:r>
        <w:t> ;</w:t>
      </w:r>
    </w:p>
    <w:p w14:paraId="29F0034D" w14:textId="77777777" w:rsidR="00EA5760" w:rsidRPr="00AF11A9" w:rsidRDefault="00EA5760" w:rsidP="00EA5760">
      <w:pPr>
        <w:pStyle w:val="Grillecouleur-Accent1"/>
      </w:pPr>
      <w:r>
        <w:t>« </w:t>
      </w:r>
      <w:r w:rsidRPr="00AF11A9">
        <w:t>2° La réglementation des heures de travail</w:t>
      </w:r>
      <w:r>
        <w:t> ;</w:t>
      </w:r>
    </w:p>
    <w:p w14:paraId="77BB63CE" w14:textId="77777777" w:rsidR="00EA5760" w:rsidRDefault="00EA5760" w:rsidP="00EA5760">
      <w:pPr>
        <w:pStyle w:val="Grillecouleur-Accent1"/>
      </w:pPr>
      <w:r>
        <w:t>« </w:t>
      </w:r>
      <w:r w:rsidRPr="00AF11A9">
        <w:t>3° Le livret restera entre les mains de l'ouvrier et non entre celles du p</w:t>
      </w:r>
      <w:r w:rsidRPr="00AF11A9">
        <w:t>a</w:t>
      </w:r>
      <w:r w:rsidRPr="00AF11A9">
        <w:t>tron.</w:t>
      </w:r>
      <w:r>
        <w:t> »</w:t>
      </w:r>
    </w:p>
    <w:p w14:paraId="6AF0D6EF" w14:textId="77777777" w:rsidR="00EA5760" w:rsidRPr="00AF11A9" w:rsidRDefault="00EA5760" w:rsidP="00EA5760">
      <w:pPr>
        <w:pStyle w:val="Grillecouleur-Accent1"/>
      </w:pPr>
    </w:p>
    <w:p w14:paraId="34728DD4" w14:textId="77777777" w:rsidR="00EA5760" w:rsidRPr="00AF11A9" w:rsidRDefault="00EA5760" w:rsidP="00EA5760">
      <w:pPr>
        <w:spacing w:before="120" w:after="120"/>
        <w:jc w:val="both"/>
      </w:pPr>
      <w:r w:rsidRPr="00AF11A9">
        <w:t>Au Borinage, la situation resta la même. Pendant que dans certa</w:t>
      </w:r>
      <w:r w:rsidRPr="00AF11A9">
        <w:t>i</w:t>
      </w:r>
      <w:r w:rsidRPr="00AF11A9">
        <w:t>nes communes le travail continuait, dans d'autres le chômage était complet.</w:t>
      </w:r>
    </w:p>
    <w:p w14:paraId="29B7D35C" w14:textId="77777777" w:rsidR="00EA5760" w:rsidRPr="00AF11A9" w:rsidRDefault="00EA5760" w:rsidP="00EA5760">
      <w:pPr>
        <w:spacing w:before="120" w:after="120"/>
        <w:jc w:val="both"/>
      </w:pPr>
      <w:r w:rsidRPr="00AF11A9">
        <w:t>À Tournai et dans les environs, les ouvriers carriers avaient égal</w:t>
      </w:r>
      <w:r w:rsidRPr="00AF11A9">
        <w:t>e</w:t>
      </w:r>
      <w:r w:rsidRPr="00AF11A9">
        <w:t xml:space="preserve">ment quitté le travail et demandaient une augmentation de salaire. Le </w:t>
      </w:r>
      <w:r w:rsidRPr="00AF11A9">
        <w:lastRenderedPageBreak/>
        <w:t>1er avril, la maison de M. Brébart, maître de carrières, fut attaquée par les ouvriers. Les soldats intervinrent et il y eut deux ouvriers tués.</w:t>
      </w:r>
    </w:p>
    <w:p w14:paraId="0C3445FE" w14:textId="77777777" w:rsidR="00EA5760" w:rsidRPr="00AF11A9" w:rsidRDefault="00EA5760" w:rsidP="00EA5760">
      <w:pPr>
        <w:spacing w:before="120" w:after="120"/>
        <w:jc w:val="both"/>
      </w:pPr>
      <w:r w:rsidRPr="00AF11A9">
        <w:t xml:space="preserve">À Verviers et dans le pays de </w:t>
      </w:r>
      <w:r>
        <w:t>Liège</w:t>
      </w:r>
      <w:r w:rsidRPr="00AF11A9">
        <w:t>, les grèves continuèrent aussi. Il en fut de même dans le Centre-Hainaut, où l'armée se trouvait enc</w:t>
      </w:r>
      <w:r w:rsidRPr="00AF11A9">
        <w:t>o</w:t>
      </w:r>
      <w:r w:rsidRPr="00AF11A9">
        <w:t>re toujours. À Morlanwelz, à La Louvière et aux Ecaussines, les o</w:t>
      </w:r>
      <w:r w:rsidRPr="00AF11A9">
        <w:t>u</w:t>
      </w:r>
      <w:r w:rsidRPr="00AF11A9">
        <w:t>vriers étaient très surexcités.</w:t>
      </w:r>
    </w:p>
    <w:p w14:paraId="4C6DE562" w14:textId="77777777" w:rsidR="00EA5760" w:rsidRPr="00AF11A9" w:rsidRDefault="00EA5760" w:rsidP="00EA5760">
      <w:pPr>
        <w:spacing w:before="120" w:after="120"/>
        <w:jc w:val="both"/>
      </w:pPr>
      <w:r w:rsidRPr="00AF11A9">
        <w:t>Dans une correspondance publiée par l'</w:t>
      </w:r>
      <w:r w:rsidRPr="00AF11A9">
        <w:rPr>
          <w:i/>
        </w:rPr>
        <w:t>Étoile belge</w:t>
      </w:r>
      <w:r w:rsidRPr="00AF11A9">
        <w:t xml:space="preserve"> sur la situation dans le Centre, on pouvait lire ces lignes</w:t>
      </w:r>
      <w:r>
        <w:t> :</w:t>
      </w:r>
    </w:p>
    <w:p w14:paraId="2F05BEB6" w14:textId="77777777" w:rsidR="00EA5760" w:rsidRDefault="00EA5760" w:rsidP="00EA5760">
      <w:pPr>
        <w:pStyle w:val="Grillecouleur-Accent1"/>
      </w:pPr>
    </w:p>
    <w:p w14:paraId="0A722B5B" w14:textId="77777777" w:rsidR="00EA5760" w:rsidRPr="00AF11A9" w:rsidRDefault="00EA5760" w:rsidP="00EA5760">
      <w:pPr>
        <w:pStyle w:val="Grillecouleur-Accent1"/>
      </w:pPr>
      <w:r>
        <w:t>« </w:t>
      </w:r>
      <w:r w:rsidRPr="00AF11A9">
        <w:t>Deux gendarmes viennent de conduire à la gare de Morlanwelz, pour les diriger sur la prison de Mons par le train de 1 h. 09, trois grévistes qui demandaient des secours dans la commune. La foule se montre sympath</w:t>
      </w:r>
      <w:r w:rsidRPr="00AF11A9">
        <w:t>i</w:t>
      </w:r>
      <w:r w:rsidRPr="00AF11A9">
        <w:t>que aux prisonniers.</w:t>
      </w:r>
    </w:p>
    <w:p w14:paraId="58F5F05D" w14:textId="77777777" w:rsidR="00EA5760" w:rsidRPr="00AF11A9" w:rsidRDefault="00EA5760" w:rsidP="00EA5760">
      <w:pPr>
        <w:pStyle w:val="Grillecouleur-Accent1"/>
      </w:pPr>
      <w:r>
        <w:t>« </w:t>
      </w:r>
      <w:r w:rsidRPr="00AF11A9">
        <w:t xml:space="preserve">Par le même train partent quelques miliciens rappelés. </w:t>
      </w:r>
      <w:r w:rsidRPr="00AF11A9">
        <w:rPr>
          <w:i/>
        </w:rPr>
        <w:t>Une mère dit à son fils</w:t>
      </w:r>
      <w:r>
        <w:rPr>
          <w:i/>
        </w:rPr>
        <w:t> :« </w:t>
      </w:r>
      <w:r w:rsidRPr="00AF11A9">
        <w:rPr>
          <w:i/>
        </w:rPr>
        <w:t>Surtout ne tire pas sur les grévistes, ce sont des ouvriers comme nous</w:t>
      </w:r>
      <w:r>
        <w:rPr>
          <w:i/>
        </w:rPr>
        <w:t> ! »</w:t>
      </w:r>
      <w:r w:rsidRPr="00AF11A9">
        <w:rPr>
          <w:i/>
        </w:rPr>
        <w:t xml:space="preserve"> Des miliciens dans les cabarets chantent la </w:t>
      </w:r>
      <w:r>
        <w:rPr>
          <w:i/>
        </w:rPr>
        <w:t>« </w:t>
      </w:r>
      <w:r w:rsidRPr="00AF11A9">
        <w:rPr>
          <w:i/>
        </w:rPr>
        <w:t>Marseillaise</w:t>
      </w:r>
      <w:r>
        <w:rPr>
          <w:i/>
        </w:rPr>
        <w:t> »</w:t>
      </w:r>
      <w:r w:rsidRPr="00AF11A9">
        <w:t>.</w:t>
      </w:r>
    </w:p>
    <w:p w14:paraId="6E13035D" w14:textId="77777777" w:rsidR="00EA5760" w:rsidRDefault="00EA5760" w:rsidP="00EA5760">
      <w:pPr>
        <w:spacing w:before="120" w:after="120"/>
        <w:jc w:val="both"/>
      </w:pPr>
    </w:p>
    <w:p w14:paraId="6A74EFFB" w14:textId="77777777" w:rsidR="00EA5760" w:rsidRPr="00AF11A9" w:rsidRDefault="00EA5760" w:rsidP="00EA5760">
      <w:pPr>
        <w:spacing w:before="120" w:after="120"/>
        <w:jc w:val="both"/>
      </w:pPr>
      <w:r w:rsidRPr="00AF11A9">
        <w:t>Dans une autre lettre, le même journal imprimait</w:t>
      </w:r>
      <w:r>
        <w:t> :</w:t>
      </w:r>
    </w:p>
    <w:p w14:paraId="2327714A" w14:textId="77777777" w:rsidR="00EA5760" w:rsidRDefault="00EA5760" w:rsidP="00EA5760">
      <w:pPr>
        <w:pStyle w:val="Grillecouleur-Accent1"/>
      </w:pPr>
    </w:p>
    <w:p w14:paraId="3B31D616" w14:textId="77777777" w:rsidR="00EA5760" w:rsidRPr="00AF11A9" w:rsidRDefault="00EA5760" w:rsidP="00EA5760">
      <w:pPr>
        <w:pStyle w:val="Grillecouleur-Accent1"/>
      </w:pPr>
      <w:r>
        <w:t>« </w:t>
      </w:r>
      <w:r w:rsidRPr="00AF11A9">
        <w:t>Quelques ouvriers viennent se grouper à la tête du pont. Ils sont ca</w:t>
      </w:r>
      <w:r w:rsidRPr="00AF11A9">
        <w:t>l</w:t>
      </w:r>
      <w:r w:rsidRPr="00AF11A9">
        <w:t>mes et paraissent résolus.</w:t>
      </w:r>
    </w:p>
    <w:p w14:paraId="01EED84C" w14:textId="77777777" w:rsidR="00EA5760" w:rsidRPr="00AF11A9" w:rsidRDefault="00EA5760" w:rsidP="00EA5760">
      <w:pPr>
        <w:pStyle w:val="Grillecouleur-Accent1"/>
      </w:pPr>
      <w:r>
        <w:t>« </w:t>
      </w:r>
      <w:r w:rsidRPr="00AF11A9">
        <w:t>- Allons, dispersez-vous, leur dit un officier.</w:t>
      </w:r>
    </w:p>
    <w:p w14:paraId="42EC87F8" w14:textId="77777777" w:rsidR="00EA5760" w:rsidRPr="00AF11A9" w:rsidRDefault="00EA5760" w:rsidP="00EA5760">
      <w:pPr>
        <w:pStyle w:val="Grillecouleur-Accent1"/>
      </w:pPr>
      <w:r>
        <w:t>« </w:t>
      </w:r>
      <w:r w:rsidRPr="00AF11A9">
        <w:t>- Nous ne faisons pas de mal ici...</w:t>
      </w:r>
    </w:p>
    <w:p w14:paraId="0728FCF5" w14:textId="77777777" w:rsidR="00EA5760" w:rsidRPr="00AF11A9" w:rsidRDefault="00EA5760" w:rsidP="00EA5760">
      <w:pPr>
        <w:pStyle w:val="p"/>
      </w:pPr>
      <w:r>
        <w:t>[418]</w:t>
      </w:r>
    </w:p>
    <w:p w14:paraId="4A7CEE89" w14:textId="77777777" w:rsidR="00EA5760" w:rsidRPr="00AF11A9" w:rsidRDefault="00EA5760" w:rsidP="00EA5760">
      <w:pPr>
        <w:pStyle w:val="Grillecouleur-Accent1"/>
      </w:pPr>
      <w:r>
        <w:t>« —</w:t>
      </w:r>
      <w:r w:rsidRPr="00AF11A9">
        <w:t xml:space="preserve"> Pourquoi n'allez-vous pas travailler</w:t>
      </w:r>
      <w:r>
        <w:t> ?</w:t>
      </w:r>
    </w:p>
    <w:p w14:paraId="35D7EC11" w14:textId="77777777" w:rsidR="00EA5760" w:rsidRPr="00AF11A9" w:rsidRDefault="00EA5760" w:rsidP="00EA5760">
      <w:pPr>
        <w:pStyle w:val="Grillecouleur-Accent1"/>
      </w:pPr>
      <w:r>
        <w:t>« —</w:t>
      </w:r>
      <w:r w:rsidRPr="00AF11A9">
        <w:t xml:space="preserve"> Parce qu'on ne nous paye pas assez. Mourir pour mourir, nous aimons mieux mourir par le plomb que mourir de faim.</w:t>
      </w:r>
    </w:p>
    <w:p w14:paraId="37880A0A" w14:textId="77777777" w:rsidR="00EA5760" w:rsidRPr="00AF11A9" w:rsidRDefault="00EA5760" w:rsidP="00EA5760">
      <w:pPr>
        <w:pStyle w:val="Grillecouleur-Accent1"/>
      </w:pPr>
      <w:r>
        <w:t>« </w:t>
      </w:r>
      <w:r w:rsidRPr="00AF11A9">
        <w:t>Tous ils ont le même propos à la bouche.</w:t>
      </w:r>
    </w:p>
    <w:p w14:paraId="78F5EE82" w14:textId="77777777" w:rsidR="00EA5760" w:rsidRPr="00AF11A9" w:rsidRDefault="00EA5760" w:rsidP="00EA5760">
      <w:pPr>
        <w:pStyle w:val="Grillecouleur-Accent1"/>
      </w:pPr>
      <w:r>
        <w:t>« </w:t>
      </w:r>
      <w:r w:rsidRPr="00AF11A9">
        <w:t>Je me rends dans un petit cabaret, encombré d'ouvriers. Les carriers se plaignent amèrement, mais ils ne menacent pas. Plusieurs d'entre eux ont véritablement l'air misérable. Ils ont, dans un petit sac de toile bleue, att</w:t>
      </w:r>
      <w:r w:rsidRPr="00AF11A9">
        <w:t>a</w:t>
      </w:r>
      <w:r w:rsidRPr="00AF11A9">
        <w:t>ché à l'épaule par une ficelle, la tartine qui compose leur unique repas de la journée.</w:t>
      </w:r>
    </w:p>
    <w:p w14:paraId="0DCBD901" w14:textId="77777777" w:rsidR="00EA5760" w:rsidRPr="00AF11A9" w:rsidRDefault="00EA5760" w:rsidP="00EA5760">
      <w:pPr>
        <w:pStyle w:val="Grillecouleur-Accent1"/>
      </w:pPr>
      <w:r>
        <w:t>« —</w:t>
      </w:r>
      <w:r w:rsidRPr="00AF11A9">
        <w:t xml:space="preserve"> Il n'est pas possible, Monsieur, nous dit l'un d'eux de nourrir sa fe</w:t>
      </w:r>
      <w:r w:rsidRPr="00AF11A9">
        <w:t>m</w:t>
      </w:r>
      <w:r w:rsidRPr="00AF11A9">
        <w:t>me et ses enfants quand on ne gagne qu'un franc par jour.</w:t>
      </w:r>
    </w:p>
    <w:p w14:paraId="6050C4DE" w14:textId="77777777" w:rsidR="00EA5760" w:rsidRPr="00AF11A9" w:rsidRDefault="00EA5760" w:rsidP="00EA5760">
      <w:pPr>
        <w:pStyle w:val="Grillecouleur-Accent1"/>
      </w:pPr>
      <w:r>
        <w:lastRenderedPageBreak/>
        <w:t>« —</w:t>
      </w:r>
      <w:r w:rsidRPr="00AF11A9">
        <w:t xml:space="preserve"> Mais vous serez plus malheureux encore en ne travaillant pas...</w:t>
      </w:r>
    </w:p>
    <w:p w14:paraId="159D59C2" w14:textId="77777777" w:rsidR="00EA5760" w:rsidRPr="00AF11A9" w:rsidRDefault="00EA5760" w:rsidP="00EA5760">
      <w:pPr>
        <w:pStyle w:val="Grillecouleur-Accent1"/>
      </w:pPr>
      <w:r>
        <w:t>« </w:t>
      </w:r>
      <w:r w:rsidRPr="00AF11A9">
        <w:t>- Ça ne fait rien. Nous aimons mieux crever...</w:t>
      </w:r>
      <w:r>
        <w:t> »</w:t>
      </w:r>
    </w:p>
    <w:p w14:paraId="50892A89" w14:textId="77777777" w:rsidR="00EA5760" w:rsidRPr="00AF11A9" w:rsidRDefault="00EA5760" w:rsidP="00EA5760">
      <w:pPr>
        <w:pStyle w:val="Grillecouleur-Accent1"/>
      </w:pPr>
      <w:r w:rsidRPr="00AF11A9">
        <w:t>Enfin le même correspondant écrit de Mariemont</w:t>
      </w:r>
      <w:r>
        <w:t> :</w:t>
      </w:r>
    </w:p>
    <w:p w14:paraId="3931B96A" w14:textId="77777777" w:rsidR="00EA5760" w:rsidRDefault="00EA5760" w:rsidP="00EA5760">
      <w:pPr>
        <w:pStyle w:val="Grillecouleur-Accent1"/>
      </w:pPr>
      <w:r>
        <w:t>« </w:t>
      </w:r>
      <w:r w:rsidRPr="00AF11A9">
        <w:t>...Les trois individus arrêtés hier à Morlanwelz pour mendicité avec m</w:t>
      </w:r>
      <w:r w:rsidRPr="00AF11A9">
        <w:t>e</w:t>
      </w:r>
      <w:r w:rsidRPr="00AF11A9">
        <w:t>naces, sont des grévistes venus de France, déserteurs de l'armée. Ils ont crié hier soir</w:t>
      </w:r>
      <w:r>
        <w:t> :</w:t>
      </w:r>
      <w:r w:rsidRPr="00AF11A9">
        <w:t xml:space="preserve"> </w:t>
      </w:r>
      <w:r>
        <w:t>« </w:t>
      </w:r>
      <w:r w:rsidRPr="00AF11A9">
        <w:t>Vive la République</w:t>
      </w:r>
      <w:r>
        <w:t> !</w:t>
      </w:r>
      <w:r w:rsidRPr="00AF11A9">
        <w:t xml:space="preserve"> À bas Vandersmissen et les égo</w:t>
      </w:r>
      <w:r w:rsidRPr="00AF11A9">
        <w:t>r</w:t>
      </w:r>
      <w:r w:rsidRPr="00AF11A9">
        <w:t>geurs du peuple</w:t>
      </w:r>
      <w:r>
        <w:t> ! »</w:t>
      </w:r>
    </w:p>
    <w:p w14:paraId="43A2E3B6" w14:textId="77777777" w:rsidR="00EA5760" w:rsidRPr="00AF11A9" w:rsidRDefault="00EA5760" w:rsidP="00EA5760">
      <w:pPr>
        <w:pStyle w:val="Grillecouleur-Accent1"/>
      </w:pPr>
    </w:p>
    <w:p w14:paraId="5B068C8A" w14:textId="77777777" w:rsidR="00EA5760" w:rsidRPr="00AF11A9" w:rsidRDefault="00EA5760" w:rsidP="00EA5760">
      <w:pPr>
        <w:spacing w:before="120" w:after="120"/>
        <w:jc w:val="both"/>
      </w:pPr>
      <w:r w:rsidRPr="00AF11A9">
        <w:t>À Alost, une bande d'environ 400 à 500 ouvriers sans travail s'était promenée en chantant.</w:t>
      </w:r>
    </w:p>
    <w:p w14:paraId="254A78A7" w14:textId="77777777" w:rsidR="00EA5760" w:rsidRPr="00AF11A9" w:rsidRDefault="00EA5760" w:rsidP="00EA5760">
      <w:pPr>
        <w:spacing w:before="120" w:after="120"/>
        <w:jc w:val="both"/>
      </w:pPr>
      <w:r w:rsidRPr="00AF11A9">
        <w:t>Le commissaire en chef et un agent de police suivaient. Arrivés sur la Grand'Place, des centaines de personnes crièrent</w:t>
      </w:r>
      <w:r>
        <w:t> :</w:t>
      </w:r>
      <w:r w:rsidRPr="00AF11A9">
        <w:t xml:space="preserve"> </w:t>
      </w:r>
      <w:r>
        <w:t>« </w:t>
      </w:r>
      <w:r w:rsidRPr="00AF11A9">
        <w:t>Vive la Rép</w:t>
      </w:r>
      <w:r w:rsidRPr="00AF11A9">
        <w:t>u</w:t>
      </w:r>
      <w:r w:rsidRPr="00AF11A9">
        <w:t>blique</w:t>
      </w:r>
      <w:r>
        <w:t> ! »</w:t>
      </w:r>
    </w:p>
    <w:p w14:paraId="35037570" w14:textId="77777777" w:rsidR="00EA5760" w:rsidRPr="00AF11A9" w:rsidRDefault="00EA5760" w:rsidP="00EA5760">
      <w:pPr>
        <w:spacing w:before="120" w:after="120"/>
        <w:jc w:val="both"/>
      </w:pPr>
      <w:r w:rsidRPr="00AF11A9">
        <w:t xml:space="preserve">Au plateau de Herve, dans plusieurs charbonnages, notamment au </w:t>
      </w:r>
      <w:r w:rsidRPr="00AF11A9">
        <w:rPr>
          <w:i/>
        </w:rPr>
        <w:t>Hasard</w:t>
      </w:r>
      <w:r w:rsidRPr="00AF11A9">
        <w:t xml:space="preserve">, les ouvriers se mirent en grève et les carriers des bords de l'Ourthe à leur tour, cessèrent le travail et manifestèrent, ayant à leur tête l'ancien patron carrier qui se faisait appeler </w:t>
      </w:r>
      <w:r w:rsidRPr="00AF11A9">
        <w:rPr>
          <w:i/>
        </w:rPr>
        <w:t>le roi Pahaut</w:t>
      </w:r>
      <w:r>
        <w:t> !</w:t>
      </w:r>
    </w:p>
    <w:p w14:paraId="60BD0A33" w14:textId="77777777" w:rsidR="00EA5760" w:rsidRPr="00AF11A9" w:rsidRDefault="00EA5760" w:rsidP="00EA5760">
      <w:pPr>
        <w:spacing w:before="120" w:after="120"/>
        <w:jc w:val="both"/>
      </w:pPr>
      <w:r w:rsidRPr="00AF11A9">
        <w:t>Peu à peu cependant, le calme revint et les grévistes reprirent le travail, contraints et forcés, poussés par la faim...</w:t>
      </w:r>
    </w:p>
    <w:p w14:paraId="4F3D2F6D" w14:textId="77777777" w:rsidR="00EA5760" w:rsidRPr="00AF11A9" w:rsidRDefault="00EA5760" w:rsidP="00EA5760">
      <w:pPr>
        <w:spacing w:before="120" w:after="120"/>
        <w:jc w:val="both"/>
      </w:pPr>
      <w:r w:rsidRPr="00AF11A9">
        <w:t>Mais ces événements laissèrent une profonde impression et ils e</w:t>
      </w:r>
      <w:r w:rsidRPr="00AF11A9">
        <w:t>u</w:t>
      </w:r>
      <w:r w:rsidRPr="00AF11A9">
        <w:t>rent le don d'ouvrir les yeux à bien des gens qui, la veille encore, v</w:t>
      </w:r>
      <w:r w:rsidRPr="00AF11A9">
        <w:t>i</w:t>
      </w:r>
      <w:r w:rsidRPr="00AF11A9">
        <w:t>vaient dans une douce quiétude.</w:t>
      </w:r>
    </w:p>
    <w:p w14:paraId="79514DD3" w14:textId="77777777" w:rsidR="00EA5760" w:rsidRPr="00AF11A9" w:rsidRDefault="00EA5760" w:rsidP="00EA5760">
      <w:pPr>
        <w:spacing w:before="120" w:after="120"/>
        <w:jc w:val="both"/>
      </w:pPr>
    </w:p>
    <w:p w14:paraId="3F2380B4" w14:textId="77777777" w:rsidR="00EA5760" w:rsidRPr="00AF11A9" w:rsidRDefault="00EA5760" w:rsidP="00EA5760">
      <w:pPr>
        <w:pStyle w:val="c"/>
      </w:pPr>
      <w:r w:rsidRPr="00AF11A9">
        <w:t>*</w:t>
      </w:r>
      <w:r>
        <w:br/>
      </w:r>
      <w:r w:rsidRPr="00AF11A9">
        <w:t>*</w:t>
      </w:r>
      <w:r>
        <w:t xml:space="preserve">    </w:t>
      </w:r>
      <w:r w:rsidRPr="00AF11A9">
        <w:t xml:space="preserve">  *</w:t>
      </w:r>
    </w:p>
    <w:p w14:paraId="500D4631" w14:textId="77777777" w:rsidR="00EA5760" w:rsidRPr="00AF11A9" w:rsidRDefault="00EA5760" w:rsidP="00EA5760">
      <w:pPr>
        <w:pStyle w:val="p"/>
      </w:pPr>
      <w:r w:rsidRPr="00AF11A9">
        <w:br w:type="page"/>
      </w:r>
      <w:r>
        <w:lastRenderedPageBreak/>
        <w:t>[419]</w:t>
      </w:r>
    </w:p>
    <w:p w14:paraId="284AA69C" w14:textId="77777777" w:rsidR="00EA5760" w:rsidRPr="00E07116" w:rsidRDefault="00EA5760" w:rsidP="00EA5760">
      <w:pPr>
        <w:jc w:val="both"/>
      </w:pPr>
    </w:p>
    <w:p w14:paraId="52E67C39" w14:textId="77777777" w:rsidR="00EA5760" w:rsidRDefault="00EA5760" w:rsidP="00EA5760">
      <w:pPr>
        <w:jc w:val="both"/>
      </w:pPr>
    </w:p>
    <w:p w14:paraId="6F387078" w14:textId="77777777" w:rsidR="00EA5760" w:rsidRPr="00E07116" w:rsidRDefault="00EA5760" w:rsidP="00EA5760">
      <w:pPr>
        <w:jc w:val="both"/>
      </w:pPr>
    </w:p>
    <w:p w14:paraId="633F9CA9" w14:textId="77777777" w:rsidR="00EA5760" w:rsidRPr="00F54CC7" w:rsidRDefault="00EA5760" w:rsidP="00EA5760">
      <w:pPr>
        <w:spacing w:after="120"/>
        <w:ind w:firstLine="0"/>
        <w:jc w:val="center"/>
        <w:rPr>
          <w:sz w:val="24"/>
        </w:rPr>
      </w:pPr>
      <w:bookmarkStart w:id="20" w:name="histoire_2_pt_4_chap_08"/>
      <w:r>
        <w:rPr>
          <w:b/>
          <w:sz w:val="24"/>
        </w:rPr>
        <w:t>Histoire de la démocratie et du socialisme</w:t>
      </w:r>
      <w:r>
        <w:rPr>
          <w:b/>
          <w:sz w:val="24"/>
        </w:rPr>
        <w:br/>
        <w:t>en Belgique depuis 1830.</w:t>
      </w:r>
      <w:r>
        <w:rPr>
          <w:b/>
          <w:sz w:val="24"/>
        </w:rPr>
        <w:br/>
      </w:r>
      <w:r>
        <w:rPr>
          <w:i/>
          <w:sz w:val="24"/>
        </w:rPr>
        <w:t xml:space="preserve">Tome deuxième. </w:t>
      </w:r>
      <w:r w:rsidRPr="005C0FBA">
        <w:rPr>
          <w:i/>
          <w:color w:val="0000FF"/>
          <w:sz w:val="24"/>
        </w:rPr>
        <w:t>Quatrième partie</w:t>
      </w:r>
    </w:p>
    <w:p w14:paraId="1A69DCFC" w14:textId="77777777" w:rsidR="00EA5760" w:rsidRPr="00384B20" w:rsidRDefault="00EA5760" w:rsidP="00EA5760">
      <w:pPr>
        <w:pStyle w:val="Titreniveau1"/>
      </w:pPr>
      <w:r>
        <w:t>Chapitre VIII</w:t>
      </w:r>
    </w:p>
    <w:p w14:paraId="6A4F5E00" w14:textId="77777777" w:rsidR="00EA5760" w:rsidRPr="00E07116" w:rsidRDefault="00EA5760" w:rsidP="00EA5760">
      <w:pPr>
        <w:jc w:val="both"/>
        <w:rPr>
          <w:szCs w:val="36"/>
        </w:rPr>
      </w:pPr>
    </w:p>
    <w:p w14:paraId="01D61785" w14:textId="77777777" w:rsidR="00EA5760" w:rsidRPr="00E07116" w:rsidRDefault="00EA5760" w:rsidP="00EA5760">
      <w:pPr>
        <w:pStyle w:val="Titreniveau2"/>
      </w:pPr>
      <w:r>
        <w:t>Arrestations. – Procès politiques.</w:t>
      </w:r>
      <w:r>
        <w:br/>
        <w:t>Manifestation pour le Suffrage</w:t>
      </w:r>
      <w:r>
        <w:br/>
        <w:t>universel en 1886</w:t>
      </w:r>
    </w:p>
    <w:bookmarkEnd w:id="20"/>
    <w:p w14:paraId="0D5103EA" w14:textId="77777777" w:rsidR="00EA5760" w:rsidRPr="00AF11A9" w:rsidRDefault="00EA5760" w:rsidP="00EA5760">
      <w:pPr>
        <w:spacing w:before="120" w:after="120"/>
        <w:jc w:val="both"/>
      </w:pPr>
    </w:p>
    <w:p w14:paraId="780FDD22" w14:textId="77777777" w:rsidR="00EA5760" w:rsidRPr="00AF11A9" w:rsidRDefault="00EA5760" w:rsidP="00EA5760">
      <w:pPr>
        <w:pStyle w:val="chaptdm"/>
      </w:pPr>
      <w:r w:rsidRPr="00AF11A9">
        <w:t>Arrestation d'Oscar Falleur. - Poursuites contre Alfred Defui</w:t>
      </w:r>
      <w:r w:rsidRPr="00AF11A9">
        <w:t>s</w:t>
      </w:r>
      <w:r w:rsidRPr="00AF11A9">
        <w:t xml:space="preserve">seaux et édouard Anseele. - Condamnations. - Fuite de l'auteur du </w:t>
      </w:r>
      <w:r>
        <w:t>« </w:t>
      </w:r>
      <w:r w:rsidRPr="00AF11A9">
        <w:t>Catéchisme du peuple</w:t>
      </w:r>
      <w:r>
        <w:t> »</w:t>
      </w:r>
      <w:r w:rsidRPr="00AF11A9">
        <w:t xml:space="preserve">. - La manifestation du 13 juin interdite. - Congrès extraordinaire du parti ouvrier. - Condamnations pour les troubles de Charleroi, </w:t>
      </w:r>
      <w:r>
        <w:t>Liège</w:t>
      </w:r>
      <w:r w:rsidRPr="00AF11A9">
        <w:t>, etc. - La manifestation du 15 ao</w:t>
      </w:r>
      <w:r>
        <w:t>û</w:t>
      </w:r>
      <w:r w:rsidRPr="00AF11A9">
        <w:t xml:space="preserve">t 1886 pour le suffrage universel. - Le </w:t>
      </w:r>
      <w:r>
        <w:t>« </w:t>
      </w:r>
      <w:r w:rsidRPr="00AF11A9">
        <w:t>grand catéchisme du pe</w:t>
      </w:r>
      <w:r w:rsidRPr="00AF11A9">
        <w:t>u</w:t>
      </w:r>
      <w:r w:rsidRPr="00AF11A9">
        <w:t>ple</w:t>
      </w:r>
      <w:r>
        <w:t> »</w:t>
      </w:r>
      <w:r w:rsidRPr="00AF11A9">
        <w:t>. - Saisie et poursuite.</w:t>
      </w:r>
    </w:p>
    <w:p w14:paraId="13A349DF" w14:textId="77777777" w:rsidR="00EA5760" w:rsidRPr="00AF11A9" w:rsidRDefault="00EA5760" w:rsidP="00EA5760">
      <w:pPr>
        <w:spacing w:before="120" w:after="120"/>
        <w:jc w:val="both"/>
      </w:pPr>
    </w:p>
    <w:p w14:paraId="7A55A32F"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42624499" w14:textId="77777777" w:rsidR="00EA5760" w:rsidRPr="00AF11A9" w:rsidRDefault="00EA5760" w:rsidP="00EA5760">
      <w:pPr>
        <w:spacing w:before="120" w:after="120"/>
        <w:jc w:val="both"/>
      </w:pPr>
      <w:r w:rsidRPr="00AF11A9">
        <w:t xml:space="preserve">Au début d'avril 1886, alors que l'ordre matériel semblait rétabli, le parquet entra en scène, fit saisir le </w:t>
      </w:r>
      <w:r w:rsidRPr="00AF11A9">
        <w:rPr>
          <w:i/>
        </w:rPr>
        <w:t>Catéchisme du</w:t>
      </w:r>
      <w:r w:rsidRPr="00AF11A9">
        <w:t xml:space="preserve"> </w:t>
      </w:r>
      <w:r w:rsidRPr="00AF11A9">
        <w:rPr>
          <w:i/>
        </w:rPr>
        <w:t>Peuple</w:t>
      </w:r>
      <w:r w:rsidRPr="00AF11A9">
        <w:t>, d'Alfred Defuisseaux, et annonça des poursuites contre son auteur, du chef d'avoir méchamment et publiquement attaqué la force obligatoire des lois ou provoqué à y désobéir, d'avoir en outre attaqué l'autorité con</w:t>
      </w:r>
      <w:r w:rsidRPr="00AF11A9">
        <w:t>s</w:t>
      </w:r>
      <w:r w:rsidRPr="00AF11A9">
        <w:t>titutionnelle du roi et, enfin, de s'être rendu coupable d'offenses envers la personne du roi.</w:t>
      </w:r>
    </w:p>
    <w:p w14:paraId="4EEE8B75" w14:textId="77777777" w:rsidR="00EA5760" w:rsidRPr="00AF11A9" w:rsidRDefault="00EA5760" w:rsidP="00EA5760">
      <w:pPr>
        <w:spacing w:before="120" w:after="120"/>
        <w:jc w:val="both"/>
      </w:pPr>
      <w:r w:rsidRPr="00AF11A9">
        <w:t>Oscar Falleur, secrétaire de l'</w:t>
      </w:r>
      <w:r w:rsidRPr="00AF11A9">
        <w:rPr>
          <w:i/>
        </w:rPr>
        <w:t>Union verrière</w:t>
      </w:r>
      <w:r w:rsidRPr="00AF11A9">
        <w:t>, de Charleroi, fut arr</w:t>
      </w:r>
      <w:r w:rsidRPr="00AF11A9">
        <w:t>ê</w:t>
      </w:r>
      <w:r w:rsidRPr="00AF11A9">
        <w:t>té le 6 avril.</w:t>
      </w:r>
    </w:p>
    <w:p w14:paraId="3068D43B" w14:textId="77777777" w:rsidR="00EA5760" w:rsidRPr="00AF11A9" w:rsidRDefault="00EA5760" w:rsidP="00EA5760">
      <w:pPr>
        <w:spacing w:before="120" w:after="120"/>
        <w:jc w:val="both"/>
      </w:pPr>
      <w:r w:rsidRPr="00AF11A9">
        <w:t>Edouard Anseele fut également poursuivi, d'abord sous l'inculp</w:t>
      </w:r>
      <w:r w:rsidRPr="00AF11A9">
        <w:t>a</w:t>
      </w:r>
      <w:r w:rsidRPr="00AF11A9">
        <w:t xml:space="preserve">tion d'injures au roi, par des discours prononcés à Gand le 29 mars 1886, ensuite pour un appel publié dans le journal </w:t>
      </w:r>
      <w:r w:rsidRPr="00AF11A9">
        <w:rPr>
          <w:i/>
        </w:rPr>
        <w:t>Vooruit</w:t>
      </w:r>
      <w:r w:rsidRPr="00AF11A9">
        <w:t>.</w:t>
      </w:r>
    </w:p>
    <w:p w14:paraId="40A2B546" w14:textId="77777777" w:rsidR="00EA5760" w:rsidRPr="00AF11A9" w:rsidRDefault="00EA5760" w:rsidP="00EA5760">
      <w:pPr>
        <w:spacing w:before="120" w:after="120"/>
        <w:jc w:val="both"/>
      </w:pPr>
      <w:r w:rsidRPr="00AF11A9">
        <w:lastRenderedPageBreak/>
        <w:t xml:space="preserve">Dans un meeting tenu à Gand le 29 mars, au local de la société </w:t>
      </w:r>
      <w:r w:rsidRPr="00AF11A9">
        <w:rPr>
          <w:i/>
        </w:rPr>
        <w:t>Vooruit</w:t>
      </w:r>
      <w:r w:rsidRPr="00AF11A9">
        <w:t>, Marché-au-Fil, Anseele, voyant que l'émeute menaçait d'écl</w:t>
      </w:r>
      <w:r w:rsidRPr="00AF11A9">
        <w:t>a</w:t>
      </w:r>
      <w:r w:rsidRPr="00AF11A9">
        <w:t>ter dans la vieille cité gantoise, avait vivement recommandé aux ouvriers d'être plus calmes que jamais.</w:t>
      </w:r>
    </w:p>
    <w:p w14:paraId="3D11101A" w14:textId="77777777" w:rsidR="00EA5760" w:rsidRDefault="00EA5760" w:rsidP="00EA5760">
      <w:pPr>
        <w:pStyle w:val="Grillecouleur-Accent1"/>
      </w:pPr>
    </w:p>
    <w:p w14:paraId="52A38ED5" w14:textId="77777777" w:rsidR="00EA5760" w:rsidRPr="00AF11A9" w:rsidRDefault="00EA5760" w:rsidP="00EA5760">
      <w:pPr>
        <w:pStyle w:val="Grillecouleur-Accent1"/>
      </w:pPr>
      <w:r>
        <w:t>« </w:t>
      </w:r>
      <w:r w:rsidRPr="00AF11A9">
        <w:t>Si vous vous fâchez à votre tour, dit-il, le gouvernement ne dema</w:t>
      </w:r>
      <w:r w:rsidRPr="00AF11A9">
        <w:t>n</w:t>
      </w:r>
      <w:r w:rsidRPr="00AF11A9">
        <w:t>dera pas mieux que de massacrer et, ce jour-là, il y aura fête au palais de l'a</w:t>
      </w:r>
      <w:r w:rsidRPr="00AF11A9">
        <w:t>r</w:t>
      </w:r>
      <w:r w:rsidRPr="00AF11A9">
        <w:t>chevêque de Malines et au château de Léopold</w:t>
      </w:r>
      <w:r>
        <w:t> </w:t>
      </w:r>
      <w:r w:rsidRPr="00AF11A9">
        <w:t>II, assassin</w:t>
      </w:r>
      <w:r>
        <w:t> </w:t>
      </w:r>
      <w:r w:rsidRPr="00AF11A9">
        <w:t>1</w:t>
      </w:r>
      <w:r w:rsidRPr="00ED2196">
        <w:rPr>
          <w:vertAlign w:val="superscript"/>
        </w:rPr>
        <w:t>er</w:t>
      </w:r>
      <w:r>
        <w:t xml:space="preserve"> </w:t>
      </w:r>
      <w:r w:rsidRPr="00AF11A9">
        <w:t>…</w:t>
      </w:r>
      <w:r>
        <w:t> »</w:t>
      </w:r>
    </w:p>
    <w:p w14:paraId="67AB75F7" w14:textId="77777777" w:rsidR="00EA5760" w:rsidRDefault="00EA5760" w:rsidP="00EA5760">
      <w:pPr>
        <w:spacing w:before="120" w:after="120"/>
        <w:jc w:val="both"/>
      </w:pPr>
    </w:p>
    <w:p w14:paraId="37D976D9" w14:textId="77777777" w:rsidR="00EA5760" w:rsidRDefault="00EA5760" w:rsidP="00EA5760">
      <w:pPr>
        <w:spacing w:before="120" w:after="120"/>
        <w:jc w:val="both"/>
      </w:pPr>
      <w:r>
        <w:t>[420]</w:t>
      </w:r>
    </w:p>
    <w:p w14:paraId="2CB12ED0" w14:textId="77777777" w:rsidR="00EA5760" w:rsidRPr="00AF11A9" w:rsidRDefault="00EA5760" w:rsidP="00EA5760">
      <w:pPr>
        <w:spacing w:before="120" w:after="120"/>
        <w:jc w:val="both"/>
      </w:pPr>
      <w:r w:rsidRPr="00AF11A9">
        <w:t>Cette dernière phrase lui avait échappé dans la chaleur de l'impr</w:t>
      </w:r>
      <w:r w:rsidRPr="00AF11A9">
        <w:t>o</w:t>
      </w:r>
      <w:r w:rsidRPr="00AF11A9">
        <w:t xml:space="preserve">visation. Cependant, il fut poursuivi pour outrage au roi et pour l'appel suivant adressé aux mères de famille, et qui parut en tête du </w:t>
      </w:r>
      <w:r w:rsidRPr="00AF11A9">
        <w:rPr>
          <w:i/>
        </w:rPr>
        <w:t>Vooruit</w:t>
      </w:r>
      <w:r w:rsidRPr="00AF11A9">
        <w:t>, deux jours de suite, les 28 et 29 mars, alors que les ouvriers tombaient sous les balles dans nos bassins houillers</w:t>
      </w:r>
    </w:p>
    <w:p w14:paraId="245D9C15" w14:textId="77777777" w:rsidR="00EA5760" w:rsidRDefault="00EA5760" w:rsidP="00EA5760">
      <w:pPr>
        <w:pStyle w:val="Grillecouleur-Accent1"/>
      </w:pPr>
    </w:p>
    <w:p w14:paraId="3639A626" w14:textId="77777777" w:rsidR="00EA5760" w:rsidRPr="00AF11A9" w:rsidRDefault="00EA5760" w:rsidP="00EA5760">
      <w:pPr>
        <w:pStyle w:val="Citationcentre"/>
      </w:pPr>
      <w:r>
        <w:t>« </w:t>
      </w:r>
      <w:r w:rsidRPr="00AF11A9">
        <w:t>À NOS LECTEURS,</w:t>
      </w:r>
    </w:p>
    <w:p w14:paraId="5CA7D572" w14:textId="77777777" w:rsidR="00EA5760" w:rsidRPr="00AF11A9" w:rsidRDefault="00EA5760" w:rsidP="00EA5760">
      <w:pPr>
        <w:pStyle w:val="Grillecouleur-Accent1"/>
      </w:pPr>
      <w:r>
        <w:t>« </w:t>
      </w:r>
      <w:r w:rsidRPr="00AF11A9">
        <w:t>Lisez</w:t>
      </w:r>
      <w:r>
        <w:t> !</w:t>
      </w:r>
      <w:r w:rsidRPr="00AF11A9">
        <w:t xml:space="preserve"> lisez</w:t>
      </w:r>
      <w:r>
        <w:t> !</w:t>
      </w:r>
    </w:p>
    <w:p w14:paraId="2DB467DB" w14:textId="77777777" w:rsidR="00EA5760" w:rsidRPr="00AF11A9" w:rsidRDefault="00EA5760" w:rsidP="00EA5760">
      <w:pPr>
        <w:pStyle w:val="Grillecouleur-Accent1"/>
      </w:pPr>
      <w:r>
        <w:t>« </w:t>
      </w:r>
      <w:r w:rsidRPr="00AF11A9">
        <w:t>À Seraing et dans les environs, on force les soldats à tirer sur le pe</w:t>
      </w:r>
      <w:r w:rsidRPr="00AF11A9">
        <w:t>u</w:t>
      </w:r>
      <w:r w:rsidRPr="00AF11A9">
        <w:t>ple. Nous ne pouvons empêcher cette guerre fratricide.</w:t>
      </w:r>
    </w:p>
    <w:p w14:paraId="7D01168B" w14:textId="77777777" w:rsidR="00EA5760" w:rsidRPr="00AF11A9" w:rsidRDefault="00EA5760" w:rsidP="00EA5760">
      <w:pPr>
        <w:pStyle w:val="Grillecouleur-Accent1"/>
      </w:pPr>
      <w:r>
        <w:t>« </w:t>
      </w:r>
      <w:r w:rsidRPr="00AF11A9">
        <w:t>Mais vous, pères, mères, frères, sœurs, amantes, vous le pouvez</w:t>
      </w:r>
      <w:r>
        <w:t> !</w:t>
      </w:r>
    </w:p>
    <w:p w14:paraId="2DCAD878" w14:textId="77777777" w:rsidR="00EA5760" w:rsidRPr="00AF11A9" w:rsidRDefault="00EA5760" w:rsidP="00EA5760">
      <w:pPr>
        <w:pStyle w:val="Grillecouleur-Accent1"/>
      </w:pPr>
      <w:r>
        <w:t>« </w:t>
      </w:r>
      <w:r w:rsidRPr="00AF11A9">
        <w:t>Ecrivez vite, très vite, à tous vos parents ou amis de l'armée</w:t>
      </w:r>
      <w:r>
        <w:t> ;</w:t>
      </w:r>
      <w:r w:rsidRPr="00AF11A9">
        <w:t xml:space="preserve"> su</w:t>
      </w:r>
      <w:r w:rsidRPr="00AF11A9">
        <w:t>p</w:t>
      </w:r>
      <w:r w:rsidRPr="00AF11A9">
        <w:t>pliez-les, au nom de tout ce qui leur est cher, de ne point tirer sur le pe</w:t>
      </w:r>
      <w:r w:rsidRPr="00AF11A9">
        <w:t>u</w:t>
      </w:r>
      <w:r w:rsidRPr="00AF11A9">
        <w:t>ple.</w:t>
      </w:r>
    </w:p>
    <w:p w14:paraId="59DF44BD" w14:textId="77777777" w:rsidR="00EA5760" w:rsidRPr="00AF11A9" w:rsidRDefault="00EA5760" w:rsidP="00EA5760">
      <w:pPr>
        <w:pStyle w:val="Citationcentre"/>
      </w:pPr>
      <w:r>
        <w:t>« </w:t>
      </w:r>
      <w:r w:rsidRPr="00AF11A9">
        <w:t>Ouvriers</w:t>
      </w:r>
      <w:r>
        <w:t> !</w:t>
      </w:r>
    </w:p>
    <w:p w14:paraId="655CFBFF" w14:textId="77777777" w:rsidR="00EA5760" w:rsidRPr="00AF11A9" w:rsidRDefault="00EA5760" w:rsidP="00EA5760">
      <w:pPr>
        <w:pStyle w:val="Grillecouleur-Accent1"/>
      </w:pPr>
      <w:r>
        <w:t>« </w:t>
      </w:r>
      <w:r w:rsidRPr="00AF11A9">
        <w:t>Les gouvernants et les riches font des meurtriers de vos enfants</w:t>
      </w:r>
      <w:r>
        <w:t> !</w:t>
      </w:r>
    </w:p>
    <w:p w14:paraId="3B3C50B6" w14:textId="77777777" w:rsidR="00EA5760" w:rsidRPr="00AF11A9" w:rsidRDefault="00EA5760" w:rsidP="00EA5760">
      <w:pPr>
        <w:pStyle w:val="Grillecouleur-Accent1"/>
      </w:pPr>
      <w:r>
        <w:t>« </w:t>
      </w:r>
      <w:r w:rsidRPr="00AF11A9">
        <w:t>Les grèves s'étendent partout</w:t>
      </w:r>
      <w:r>
        <w:t> !</w:t>
      </w:r>
      <w:r w:rsidRPr="00AF11A9">
        <w:t xml:space="preserve"> Presque tous les soldats seront bientôt forcés de devenir les assassins du peuple, au profit des exploiteurs.</w:t>
      </w:r>
    </w:p>
    <w:p w14:paraId="13F11F40" w14:textId="77777777" w:rsidR="00EA5760" w:rsidRPr="00AF11A9" w:rsidRDefault="00EA5760" w:rsidP="00EA5760">
      <w:pPr>
        <w:pStyle w:val="Citationcentre"/>
      </w:pPr>
      <w:r>
        <w:t>« </w:t>
      </w:r>
      <w:r w:rsidRPr="00AF11A9">
        <w:t>Pères, mères</w:t>
      </w:r>
      <w:r>
        <w:t> !</w:t>
      </w:r>
    </w:p>
    <w:p w14:paraId="24489884" w14:textId="77777777" w:rsidR="00EA5760" w:rsidRPr="00AF11A9" w:rsidRDefault="00EA5760" w:rsidP="00EA5760">
      <w:pPr>
        <w:pStyle w:val="Grillecouleur-Accent1"/>
      </w:pPr>
      <w:r>
        <w:t>« </w:t>
      </w:r>
      <w:r w:rsidRPr="00AF11A9">
        <w:t>Empêchez ce crime</w:t>
      </w:r>
      <w:r>
        <w:t> !</w:t>
      </w:r>
      <w:r w:rsidRPr="00AF11A9">
        <w:t xml:space="preserve"> Ne permettez pas que du sang d'ouvrier macule la main de vos enfants</w:t>
      </w:r>
    </w:p>
    <w:p w14:paraId="100FD79F" w14:textId="77777777" w:rsidR="00EA5760" w:rsidRPr="00AF11A9" w:rsidRDefault="00EA5760" w:rsidP="00EA5760">
      <w:pPr>
        <w:pStyle w:val="Grillecouleur-Accent1"/>
      </w:pPr>
      <w:r>
        <w:t>« </w:t>
      </w:r>
      <w:r w:rsidRPr="00AF11A9">
        <w:t>Écrivez-leur vite, faites écrire si vous n'êtes pas lettrés, qu'ils se ra</w:t>
      </w:r>
      <w:r w:rsidRPr="00AF11A9">
        <w:t>p</w:t>
      </w:r>
      <w:r w:rsidRPr="00AF11A9">
        <w:t>pe</w:t>
      </w:r>
      <w:r w:rsidRPr="00AF11A9">
        <w:t>l</w:t>
      </w:r>
      <w:r w:rsidRPr="00AF11A9">
        <w:t>lent que leur mère, leurs parents sont des ouvriers, qu'ils deviendront eux-mêmes des ouvriers quand ils seront délivrés du joug militaire.</w:t>
      </w:r>
    </w:p>
    <w:p w14:paraId="4ACFB62B" w14:textId="77777777" w:rsidR="00EA5760" w:rsidRPr="00AF11A9" w:rsidRDefault="00EA5760" w:rsidP="00EA5760">
      <w:pPr>
        <w:pStyle w:val="Grillecouleur-Accent1"/>
      </w:pPr>
      <w:r>
        <w:t>« </w:t>
      </w:r>
      <w:r w:rsidRPr="00AF11A9">
        <w:t>Plaidez la cause de l'humanité et de l'amour du peuple I</w:t>
      </w:r>
    </w:p>
    <w:p w14:paraId="1D8C6D6F" w14:textId="77777777" w:rsidR="00EA5760" w:rsidRPr="00AF11A9" w:rsidRDefault="00EA5760" w:rsidP="00EA5760">
      <w:pPr>
        <w:pStyle w:val="Grillecouleur-Accent1"/>
      </w:pPr>
      <w:r>
        <w:lastRenderedPageBreak/>
        <w:t>« </w:t>
      </w:r>
      <w:r w:rsidRPr="00AF11A9">
        <w:t>Ainsi nous empêcherons le triste spectacle d'ouvriers faisant couler le sang d'ouvriers</w:t>
      </w:r>
    </w:p>
    <w:p w14:paraId="2F4EFEB0" w14:textId="77777777" w:rsidR="00EA5760" w:rsidRPr="00AF11A9" w:rsidRDefault="00EA5760" w:rsidP="00EA5760">
      <w:pPr>
        <w:pStyle w:val="Citationdroite"/>
      </w:pPr>
      <w:r>
        <w:t>« </w:t>
      </w:r>
      <w:r w:rsidRPr="00AF11A9">
        <w:t>LA RÉDACTION.</w:t>
      </w:r>
      <w:r>
        <w:t> »</w:t>
      </w:r>
    </w:p>
    <w:p w14:paraId="048D64BB" w14:textId="77777777" w:rsidR="00EA5760" w:rsidRDefault="00EA5760" w:rsidP="00EA5760">
      <w:pPr>
        <w:spacing w:before="120" w:after="120"/>
        <w:jc w:val="both"/>
      </w:pPr>
    </w:p>
    <w:p w14:paraId="3F5E15A7" w14:textId="77777777" w:rsidR="00EA5760" w:rsidRPr="00AF11A9" w:rsidRDefault="00EA5760" w:rsidP="00EA5760">
      <w:pPr>
        <w:spacing w:before="120" w:after="120"/>
        <w:jc w:val="both"/>
      </w:pPr>
      <w:r w:rsidRPr="00AF11A9">
        <w:t>Anseele et Alfred Defuisseaux comparurent devant la Cour d'ass</w:t>
      </w:r>
      <w:r w:rsidRPr="00AF11A9">
        <w:t>i</w:t>
      </w:r>
      <w:r w:rsidRPr="00AF11A9">
        <w:t>ses le même jour ( juin 1886), le premier à Gand, le second à Bruxe</w:t>
      </w:r>
      <w:r w:rsidRPr="00AF11A9">
        <w:t>l</w:t>
      </w:r>
      <w:r w:rsidRPr="00AF11A9">
        <w:t>les.</w:t>
      </w:r>
    </w:p>
    <w:p w14:paraId="17717898" w14:textId="77777777" w:rsidR="00EA5760" w:rsidRPr="00AF11A9" w:rsidRDefault="00EA5760" w:rsidP="00EA5760">
      <w:pPr>
        <w:spacing w:before="120" w:after="120"/>
        <w:jc w:val="both"/>
      </w:pPr>
      <w:r>
        <w:t>[421]</w:t>
      </w:r>
    </w:p>
    <w:p w14:paraId="772C1949" w14:textId="77777777" w:rsidR="00EA5760" w:rsidRPr="00AF11A9" w:rsidRDefault="00EA5760" w:rsidP="00EA5760">
      <w:pPr>
        <w:spacing w:before="120" w:after="120"/>
        <w:jc w:val="both"/>
      </w:pPr>
      <w:r w:rsidRPr="00AF11A9">
        <w:t>L'acte d'accusation d'Anseele, rédigé par l'avocat-général De G</w:t>
      </w:r>
      <w:r w:rsidRPr="00AF11A9">
        <w:t>a</w:t>
      </w:r>
      <w:r w:rsidRPr="00AF11A9">
        <w:t>mond, formulait comme suit la raison des poursuites dirigées contre le socialiste gantois</w:t>
      </w:r>
      <w:r>
        <w:t> :</w:t>
      </w:r>
    </w:p>
    <w:p w14:paraId="71D2FCF4" w14:textId="77777777" w:rsidR="00EA5760" w:rsidRDefault="00EA5760" w:rsidP="00EA5760">
      <w:pPr>
        <w:spacing w:before="120" w:after="120"/>
        <w:jc w:val="both"/>
      </w:pPr>
    </w:p>
    <w:p w14:paraId="463F0B03" w14:textId="77777777" w:rsidR="00EA5760" w:rsidRDefault="002F480F" w:rsidP="00EA5760">
      <w:pPr>
        <w:pStyle w:val="fig"/>
      </w:pPr>
      <w:r>
        <w:rPr>
          <w:noProof/>
        </w:rPr>
        <w:drawing>
          <wp:inline distT="0" distB="0" distL="0" distR="0" wp14:anchorId="56CD9173" wp14:editId="2751C697">
            <wp:extent cx="2552700" cy="3035300"/>
            <wp:effectExtent l="25400" t="25400" r="12700" b="12700"/>
            <wp:docPr id="41"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2700" cy="3035300"/>
                    </a:xfrm>
                    <a:prstGeom prst="rect">
                      <a:avLst/>
                    </a:prstGeom>
                    <a:noFill/>
                    <a:ln w="19050" cmpd="sng">
                      <a:solidFill>
                        <a:srgbClr val="000000"/>
                      </a:solidFill>
                      <a:miter lim="800000"/>
                      <a:headEnd/>
                      <a:tailEnd/>
                    </a:ln>
                    <a:effectLst/>
                  </pic:spPr>
                </pic:pic>
              </a:graphicData>
            </a:graphic>
          </wp:inline>
        </w:drawing>
      </w:r>
    </w:p>
    <w:p w14:paraId="7B963AFE" w14:textId="77777777" w:rsidR="00EA5760" w:rsidRDefault="00EA5760" w:rsidP="00EA5760">
      <w:pPr>
        <w:pStyle w:val="figtitre"/>
      </w:pPr>
      <w:r>
        <w:t xml:space="preserve">Fig. 74. </w:t>
      </w:r>
      <w:r w:rsidRPr="001827C9">
        <w:rPr>
          <w:lang w:bidi="ar-SA"/>
        </w:rPr>
        <w:t>Les grévistes à la verrerie Monseu, à Roux</w:t>
      </w:r>
      <w:r w:rsidRPr="00ED2196">
        <w:rPr>
          <w:lang w:bidi="ar-SA"/>
        </w:rPr>
        <w:br/>
        <w:t>[Dessin de M. Esbach]</w:t>
      </w:r>
      <w:r>
        <w:rPr>
          <w:lang w:bidi="ar-SA"/>
        </w:rPr>
        <w:t xml:space="preserve"> </w:t>
      </w:r>
    </w:p>
    <w:p w14:paraId="4D62185C" w14:textId="77777777" w:rsidR="00EA5760" w:rsidRDefault="00EA5760" w:rsidP="00EA5760">
      <w:pPr>
        <w:pStyle w:val="Grillecouleur-Accent1"/>
      </w:pPr>
      <w:r>
        <w:br w:type="page"/>
      </w:r>
    </w:p>
    <w:p w14:paraId="474D6573" w14:textId="77777777" w:rsidR="00EA5760" w:rsidRPr="00AF11A9" w:rsidRDefault="00EA5760" w:rsidP="00EA5760">
      <w:pPr>
        <w:pStyle w:val="Grillecouleur-Accent1"/>
      </w:pPr>
      <w:r>
        <w:t>« </w:t>
      </w:r>
      <w:r w:rsidRPr="00AF11A9">
        <w:t>Le procureur du roi près la Cour d'appel de Gand fait connaître que la Cour, chambre (les mises en accusation, par arrêt du 30 avril 1886, a re</w:t>
      </w:r>
      <w:r w:rsidRPr="00AF11A9">
        <w:t>n</w:t>
      </w:r>
      <w:r w:rsidRPr="00AF11A9">
        <w:t>voyé devant la Cour d'assises de la Flandre orientale</w:t>
      </w:r>
      <w:r>
        <w:t> :</w:t>
      </w:r>
    </w:p>
    <w:p w14:paraId="7F39D96B" w14:textId="77777777" w:rsidR="00EA5760" w:rsidRPr="00AF11A9" w:rsidRDefault="00EA5760" w:rsidP="00EA5760">
      <w:pPr>
        <w:pStyle w:val="Grillecouleur-Accent1"/>
      </w:pPr>
      <w:r>
        <w:t>« </w:t>
      </w:r>
      <w:r w:rsidRPr="00AF11A9">
        <w:t xml:space="preserve">Anseele, Edouard, 29 ans, typographe et journaliste à </w:t>
      </w:r>
      <w:r>
        <w:t xml:space="preserve">[422] </w:t>
      </w:r>
      <w:r w:rsidRPr="00AF11A9">
        <w:t>Gand, pr</w:t>
      </w:r>
      <w:r w:rsidRPr="00AF11A9">
        <w:t>é</w:t>
      </w:r>
      <w:r w:rsidRPr="00AF11A9">
        <w:t xml:space="preserve">venu d'injures, crime prévu par les articles </w:t>
      </w:r>
      <w:r>
        <w:t>1</w:t>
      </w:r>
      <w:r w:rsidRPr="00B65550">
        <w:rPr>
          <w:vertAlign w:val="superscript"/>
        </w:rPr>
        <w:t>er</w:t>
      </w:r>
      <w:r>
        <w:t xml:space="preserve"> </w:t>
      </w:r>
      <w:r w:rsidRPr="00AF11A9">
        <w:t xml:space="preserve"> de la loi du 6 avril 1847, 98 de la Constitution, 8 du décret du 19 juillet et § 31 du code de procéd</w:t>
      </w:r>
      <w:r w:rsidRPr="00AF11A9">
        <w:t>u</w:t>
      </w:r>
      <w:r w:rsidRPr="00AF11A9">
        <w:t>re en matière pénale.</w:t>
      </w:r>
    </w:p>
    <w:p w14:paraId="6956EC9B" w14:textId="77777777" w:rsidR="00EA5760" w:rsidRPr="00AF11A9" w:rsidRDefault="00EA5760" w:rsidP="00EA5760">
      <w:pPr>
        <w:pStyle w:val="Grillecouleur-Accent1"/>
      </w:pPr>
      <w:r>
        <w:t>« </w:t>
      </w:r>
      <w:r w:rsidRPr="00AF11A9">
        <w:t>Le soussigné procureur-général a rédigé le présent acte d'accusation, par lequel il démontre que les faits suivants résultent des pièces du procès</w:t>
      </w:r>
    </w:p>
    <w:p w14:paraId="46BFF78F" w14:textId="77777777" w:rsidR="00EA5760" w:rsidRPr="00AF11A9" w:rsidRDefault="00EA5760" w:rsidP="00EA5760">
      <w:pPr>
        <w:pStyle w:val="Grillecouleur-Accent1"/>
      </w:pPr>
      <w:r>
        <w:t>« </w:t>
      </w:r>
      <w:r w:rsidRPr="00AF11A9">
        <w:t>Le 29 mars dernier, à la suite des grèves qui avaient éclaté dans di</w:t>
      </w:r>
      <w:r w:rsidRPr="00AF11A9">
        <w:t>f</w:t>
      </w:r>
      <w:r w:rsidRPr="00AF11A9">
        <w:t>férentes parties du pays et des événements regrettables qu'elles entra</w:t>
      </w:r>
      <w:r w:rsidRPr="00AF11A9">
        <w:t>î</w:t>
      </w:r>
      <w:r w:rsidRPr="00AF11A9">
        <w:t xml:space="preserve">naient, les socialistes gantois étaient convoqués à un meeting au local du </w:t>
      </w:r>
      <w:r w:rsidRPr="00AF11A9">
        <w:rPr>
          <w:i/>
        </w:rPr>
        <w:t>Vooruit</w:t>
      </w:r>
      <w:r w:rsidRPr="00AF11A9">
        <w:t>. D'après leur ordre du jour, ils allaient parler de la conduite du gouvern</w:t>
      </w:r>
      <w:r w:rsidRPr="00AF11A9">
        <w:t>e</w:t>
      </w:r>
      <w:r w:rsidRPr="00AF11A9">
        <w:t>ment et des désordres dans le pays vallon, ainsi que des mesures à prendre pour combattre la crise.</w:t>
      </w:r>
    </w:p>
    <w:p w14:paraId="4D890F73" w14:textId="77777777" w:rsidR="00EA5760" w:rsidRPr="00AF11A9" w:rsidRDefault="00EA5760" w:rsidP="00EA5760">
      <w:pPr>
        <w:pStyle w:val="Grillecouleur-Accent1"/>
      </w:pPr>
      <w:r>
        <w:t>« </w:t>
      </w:r>
      <w:r w:rsidRPr="00AF11A9">
        <w:t>La salle était comble. Plusieurs discours furent prononcés. Anseele était un des orateurs. La réunion allait se séparer lorsque lecture fut do</w:t>
      </w:r>
      <w:r w:rsidRPr="00AF11A9">
        <w:t>n</w:t>
      </w:r>
      <w:r w:rsidRPr="00AF11A9">
        <w:t>née d'un télégramme annonçant qu'une grève venait d'éclater à Tournai.</w:t>
      </w:r>
    </w:p>
    <w:p w14:paraId="1E229B33" w14:textId="77777777" w:rsidR="00EA5760" w:rsidRPr="00AF11A9" w:rsidRDefault="00EA5760" w:rsidP="00EA5760">
      <w:pPr>
        <w:pStyle w:val="Grillecouleur-Accent1"/>
      </w:pPr>
      <w:r>
        <w:t>« </w:t>
      </w:r>
      <w:r w:rsidRPr="00AF11A9">
        <w:t>Cette communication fit une profonde impression sur l'assemblée et A</w:t>
      </w:r>
      <w:r w:rsidRPr="00AF11A9">
        <w:t>n</w:t>
      </w:r>
      <w:r w:rsidRPr="00AF11A9">
        <w:t>seele très ému se leva. Il fit remarquer que la grève s'étendait et qu'elle menaçait d'atteindre Gand.</w:t>
      </w:r>
    </w:p>
    <w:p w14:paraId="30A8C700" w14:textId="77777777" w:rsidR="00EA5760" w:rsidRPr="00AF11A9" w:rsidRDefault="00EA5760" w:rsidP="00EA5760">
      <w:pPr>
        <w:pStyle w:val="Grillecouleur-Accent1"/>
      </w:pPr>
      <w:r>
        <w:t>« </w:t>
      </w:r>
      <w:r w:rsidRPr="00AF11A9">
        <w:t>Il fit appel à son auditoire, l'exhortant au calme et le priant de s'ab</w:t>
      </w:r>
      <w:r w:rsidRPr="00AF11A9">
        <w:t>s</w:t>
      </w:r>
      <w:r w:rsidRPr="00AF11A9">
        <w:t>tenir de toutes violences, disant que si les grévistes y donnaient la moindre o</w:t>
      </w:r>
      <w:r w:rsidRPr="00AF11A9">
        <w:t>c</w:t>
      </w:r>
      <w:r w:rsidRPr="00AF11A9">
        <w:t xml:space="preserve">casion, Léopold </w:t>
      </w:r>
      <w:r>
        <w:t>« </w:t>
      </w:r>
      <w:r w:rsidRPr="00AF11A9">
        <w:t>l'assassin du peuple</w:t>
      </w:r>
      <w:r>
        <w:t> »</w:t>
      </w:r>
      <w:r w:rsidRPr="00AF11A9">
        <w:t xml:space="preserve"> leur eût envoyé aussi le général Vandersmissen.</w:t>
      </w:r>
    </w:p>
    <w:p w14:paraId="55E70BD0" w14:textId="77777777" w:rsidR="00EA5760" w:rsidRPr="00AF11A9" w:rsidRDefault="00EA5760" w:rsidP="00EA5760">
      <w:pPr>
        <w:pStyle w:val="Grillecouleur-Accent1"/>
      </w:pPr>
      <w:r>
        <w:t>« </w:t>
      </w:r>
      <w:r w:rsidRPr="00AF11A9">
        <w:t xml:space="preserve">L'épithète outrageante </w:t>
      </w:r>
      <w:r>
        <w:t>« </w:t>
      </w:r>
      <w:r w:rsidRPr="00AF11A9">
        <w:t>Volksmoordenaar</w:t>
      </w:r>
      <w:r>
        <w:t> »</w:t>
      </w:r>
      <w:r w:rsidRPr="00AF11A9">
        <w:t xml:space="preserve"> (assassin du peuple), adre</w:t>
      </w:r>
      <w:r w:rsidRPr="00AF11A9">
        <w:t>s</w:t>
      </w:r>
      <w:r w:rsidRPr="00AF11A9">
        <w:t>sée à la première autorité du pays, est un mensonge et constitue une injure grave. La répression à laquelle on a dû avoir recours était imposée par la loi même, dont le Roi est le premier serviteur.</w:t>
      </w:r>
    </w:p>
    <w:p w14:paraId="1BBD08FA" w14:textId="77777777" w:rsidR="00EA5760" w:rsidRPr="00AF11A9" w:rsidRDefault="00EA5760" w:rsidP="00EA5760">
      <w:pPr>
        <w:pStyle w:val="Grillecouleur-Accent1"/>
      </w:pPr>
      <w:r>
        <w:t>« </w:t>
      </w:r>
      <w:r w:rsidRPr="00AF11A9">
        <w:t xml:space="preserve">Déshonorer le Roi par cette démonstration méchante, </w:t>
      </w:r>
      <w:r>
        <w:t>« </w:t>
      </w:r>
      <w:r w:rsidRPr="00AF11A9">
        <w:t>volksmoordenaar</w:t>
      </w:r>
      <w:r>
        <w:t> »</w:t>
      </w:r>
      <w:r w:rsidRPr="00AF11A9">
        <w:t xml:space="preserve"> était, surtout dans le milieu où le mot était prononcé, jeter son nom à la haine de tous, diriger contre sa personne une injure dont l'auteur doit répondre devant la justice.</w:t>
      </w:r>
    </w:p>
    <w:p w14:paraId="3E0E0D34" w14:textId="77777777" w:rsidR="00EA5760" w:rsidRPr="00AF11A9" w:rsidRDefault="00EA5760" w:rsidP="00EA5760">
      <w:pPr>
        <w:pStyle w:val="Grillecouleur-Accent1"/>
      </w:pPr>
      <w:r>
        <w:t>« </w:t>
      </w:r>
      <w:r w:rsidRPr="00AF11A9">
        <w:t>Anseele est le chef reconnu de la Fédération socialiste gantoise</w:t>
      </w:r>
      <w:r>
        <w:t> ;</w:t>
      </w:r>
      <w:r w:rsidRPr="00AF11A9">
        <w:t xml:space="preserve"> c'est un homme capable, qui avait su, dans les exigences poursuivies par lui et son parti, observer le respect de la légalité, comme il avait fait mai</w:t>
      </w:r>
      <w:r w:rsidRPr="00AF11A9">
        <w:t>n</w:t>
      </w:r>
      <w:r w:rsidRPr="00AF11A9">
        <w:t>tenir ce respect aux autres.</w:t>
      </w:r>
    </w:p>
    <w:p w14:paraId="3C1D4813" w14:textId="77777777" w:rsidR="00EA5760" w:rsidRPr="00AF11A9" w:rsidRDefault="00EA5760" w:rsidP="00EA5760">
      <w:pPr>
        <w:pStyle w:val="p"/>
      </w:pPr>
      <w:r>
        <w:br w:type="page"/>
      </w:r>
      <w:r>
        <w:lastRenderedPageBreak/>
        <w:t>[423]</w:t>
      </w:r>
    </w:p>
    <w:p w14:paraId="4A62E5FB" w14:textId="77777777" w:rsidR="00EA5760" w:rsidRPr="00AF11A9" w:rsidRDefault="00EA5760" w:rsidP="00EA5760">
      <w:pPr>
        <w:pStyle w:val="Grillecouleur-Accent1"/>
      </w:pPr>
      <w:r>
        <w:t>« </w:t>
      </w:r>
      <w:r w:rsidRPr="00AF11A9">
        <w:t>Sa conduite et sa moralité sont irréprochables.</w:t>
      </w:r>
    </w:p>
    <w:p w14:paraId="4F1DA94C" w14:textId="77777777" w:rsidR="00EA5760" w:rsidRPr="00AF11A9" w:rsidRDefault="00EA5760" w:rsidP="00EA5760">
      <w:pPr>
        <w:pStyle w:val="Grillecouleur-Accent1"/>
      </w:pPr>
      <w:r>
        <w:t>« </w:t>
      </w:r>
      <w:r w:rsidRPr="00AF11A9">
        <w:t>En conséquence, le nommé Anseele, Edouard, est prévenu de s'être rendu coupable d'injures envers la personne du Roi, par des discours pr</w:t>
      </w:r>
      <w:r w:rsidRPr="00AF11A9">
        <w:t>o</w:t>
      </w:r>
      <w:r w:rsidRPr="00AF11A9">
        <w:t>no</w:t>
      </w:r>
      <w:r w:rsidRPr="00AF11A9">
        <w:t>n</w:t>
      </w:r>
      <w:r w:rsidRPr="00AF11A9">
        <w:t>cés en lieu public, à Gand, le 29 mars 1886, fait sur lequel la Cour d'ass</w:t>
      </w:r>
      <w:r w:rsidRPr="00AF11A9">
        <w:t>i</w:t>
      </w:r>
      <w:r w:rsidRPr="00AF11A9">
        <w:t>ses de la Flandre orientale aura à statuer.</w:t>
      </w:r>
    </w:p>
    <w:p w14:paraId="3FF49DA7" w14:textId="77777777" w:rsidR="00EA5760" w:rsidRPr="00AF11A9" w:rsidRDefault="00EA5760" w:rsidP="00EA5760">
      <w:pPr>
        <w:pStyle w:val="Grillecouleur-Accent1"/>
      </w:pPr>
      <w:r>
        <w:t>« </w:t>
      </w:r>
      <w:r w:rsidRPr="00AF11A9">
        <w:t>Fait au parquet de Gand, le 4 mai 1886.</w:t>
      </w:r>
    </w:p>
    <w:p w14:paraId="2650EFBA" w14:textId="77777777" w:rsidR="00EA5760" w:rsidRDefault="00EA5760" w:rsidP="00EA5760">
      <w:pPr>
        <w:pStyle w:val="Citationcentre"/>
      </w:pPr>
    </w:p>
    <w:p w14:paraId="0A09872B" w14:textId="77777777" w:rsidR="00EA5760" w:rsidRPr="00AF11A9" w:rsidRDefault="00EA5760" w:rsidP="00EA5760">
      <w:pPr>
        <w:pStyle w:val="Citationcentre"/>
      </w:pPr>
      <w:r>
        <w:t>« </w:t>
      </w:r>
      <w:r w:rsidRPr="00AF11A9">
        <w:t>Pour le procureur général,</w:t>
      </w:r>
      <w:r>
        <w:br/>
        <w:t>« </w:t>
      </w:r>
      <w:r w:rsidRPr="00AF11A9">
        <w:t xml:space="preserve">L'avocat général, </w:t>
      </w:r>
      <w:r>
        <w:br/>
        <w:t>« </w:t>
      </w:r>
      <w:r w:rsidRPr="00AF11A9">
        <w:t>(Signé) DE GAMOND.</w:t>
      </w:r>
      <w:r>
        <w:t> »</w:t>
      </w:r>
    </w:p>
    <w:p w14:paraId="2A9332DF" w14:textId="77777777" w:rsidR="00EA5760" w:rsidRDefault="00EA5760" w:rsidP="00EA5760">
      <w:pPr>
        <w:spacing w:before="120" w:after="120"/>
        <w:jc w:val="both"/>
      </w:pPr>
    </w:p>
    <w:p w14:paraId="6C135BF7" w14:textId="77777777" w:rsidR="00EA5760" w:rsidRPr="00AF11A9" w:rsidRDefault="00EA5760" w:rsidP="00EA5760">
      <w:pPr>
        <w:spacing w:before="120" w:after="120"/>
        <w:jc w:val="both"/>
      </w:pPr>
      <w:r w:rsidRPr="00AF11A9">
        <w:t xml:space="preserve">Anseele fut en outre prévenu, par un nouvel acte d'accusation, en date du 13 mai, d'avoir, dans le </w:t>
      </w:r>
      <w:r w:rsidRPr="00AF11A9">
        <w:rPr>
          <w:i/>
        </w:rPr>
        <w:t>Vooruit</w:t>
      </w:r>
      <w:r w:rsidRPr="00AF11A9">
        <w:t xml:space="preserve">, sous la date du 27-28 et 29 mars 1886, </w:t>
      </w:r>
      <w:r>
        <w:t>« </w:t>
      </w:r>
      <w:r w:rsidRPr="00AF11A9">
        <w:t>dans un dessein méchant et en public, contesté la force exécutive des lois., ou d'avoir excité directement à la désobéissance des lois</w:t>
      </w:r>
      <w:r>
        <w:t> »</w:t>
      </w:r>
      <w:r w:rsidRPr="00AF11A9">
        <w:t>, fait sur lequel la Cour d'assises de la Flandre orientale d</w:t>
      </w:r>
      <w:r w:rsidRPr="00AF11A9">
        <w:t>e</w:t>
      </w:r>
      <w:r w:rsidRPr="00AF11A9">
        <w:t>vait également statuer.</w:t>
      </w:r>
    </w:p>
    <w:p w14:paraId="3DBC1375" w14:textId="77777777" w:rsidR="00EA5760" w:rsidRPr="00AF11A9" w:rsidRDefault="00EA5760" w:rsidP="00EA5760">
      <w:pPr>
        <w:spacing w:before="120" w:after="120"/>
        <w:jc w:val="both"/>
      </w:pPr>
      <w:r w:rsidRPr="00AF11A9">
        <w:t>La Cour d'assises de Gand fut composée de MM. Van Werveke, président, De Rijckman et Van Wambeeke, assesseurs.</w:t>
      </w:r>
    </w:p>
    <w:p w14:paraId="73434B97" w14:textId="77777777" w:rsidR="00EA5760" w:rsidRPr="00AF11A9" w:rsidRDefault="00EA5760" w:rsidP="00EA5760">
      <w:pPr>
        <w:spacing w:before="120" w:after="120"/>
        <w:jc w:val="both"/>
      </w:pPr>
      <w:r w:rsidRPr="00AF11A9">
        <w:t>M. de Gamond, avocat général, occupait le siège du ministère p</w:t>
      </w:r>
      <w:r w:rsidRPr="00AF11A9">
        <w:t>u</w:t>
      </w:r>
      <w:r w:rsidRPr="00AF11A9">
        <w:t>blic. Le chef du jury s'appelait Amaury de Ghellinck-d'Elseghem.</w:t>
      </w:r>
    </w:p>
    <w:p w14:paraId="77B7C2C2" w14:textId="77777777" w:rsidR="00EA5760" w:rsidRPr="00AF11A9" w:rsidRDefault="00EA5760" w:rsidP="00EA5760">
      <w:pPr>
        <w:spacing w:before="120" w:after="120"/>
        <w:jc w:val="both"/>
      </w:pPr>
      <w:r w:rsidRPr="00AF11A9">
        <w:t>Au banc de la défense</w:t>
      </w:r>
      <w:r>
        <w:t> :</w:t>
      </w:r>
      <w:r w:rsidRPr="00AF11A9">
        <w:t xml:space="preserve"> M Paul Janson et Victor Arnould.</w:t>
      </w:r>
    </w:p>
    <w:p w14:paraId="5FB783B0" w14:textId="77777777" w:rsidR="00EA5760" w:rsidRPr="00AF11A9" w:rsidRDefault="00EA5760" w:rsidP="00EA5760">
      <w:pPr>
        <w:spacing w:before="120" w:after="120"/>
        <w:jc w:val="both"/>
      </w:pPr>
      <w:r w:rsidRPr="00AF11A9">
        <w:t>Les débats furent très animés et dès le début de l'audience, pendant l'interrogatoire de l'accusé, des incidents violents surgirent entre le président des assises et les avocats d'Anseele.</w:t>
      </w:r>
    </w:p>
    <w:p w14:paraId="1E43D07B" w14:textId="77777777" w:rsidR="00EA5760" w:rsidRPr="00AF11A9" w:rsidRDefault="00EA5760" w:rsidP="00EA5760">
      <w:pPr>
        <w:spacing w:before="120" w:after="120"/>
        <w:jc w:val="both"/>
      </w:pPr>
      <w:r w:rsidRPr="00AF11A9">
        <w:t xml:space="preserve">Reproduisons, d'après le compte rendu qu'en a publié la </w:t>
      </w:r>
      <w:r w:rsidRPr="00AF11A9">
        <w:rPr>
          <w:i/>
        </w:rPr>
        <w:t>Réforme</w:t>
      </w:r>
      <w:r w:rsidRPr="00AF11A9">
        <w:t>, l'interrogatoire d'Anseele</w:t>
      </w:r>
      <w:r>
        <w:t> :</w:t>
      </w:r>
    </w:p>
    <w:p w14:paraId="2AA1B47C" w14:textId="77777777" w:rsidR="00EA5760" w:rsidRDefault="00EA5760" w:rsidP="00EA5760">
      <w:pPr>
        <w:pStyle w:val="Grillecouleur-Accent1"/>
      </w:pPr>
    </w:p>
    <w:p w14:paraId="1895BC8F" w14:textId="77777777" w:rsidR="00EA5760" w:rsidRPr="00AF11A9" w:rsidRDefault="00EA5760" w:rsidP="00EA5760">
      <w:pPr>
        <w:pStyle w:val="Grillecouleur-Accent1"/>
      </w:pPr>
      <w:r>
        <w:t>« </w:t>
      </w:r>
      <w:r w:rsidRPr="00AF11A9">
        <w:t xml:space="preserve">D. Vous êtes accusé d'avoir attaqué méchamment la force obligatoire des lois dans un article du </w:t>
      </w:r>
      <w:r w:rsidRPr="00AF11A9">
        <w:rPr>
          <w:i/>
        </w:rPr>
        <w:t>Vooruit</w:t>
      </w:r>
      <w:r w:rsidRPr="00AF11A9">
        <w:t>. Vous savez que la loi militaire ordonne aux soldats d'obéir passivement à leurs supérieurs. Et vous déclarez que cette obéissance est un crime de leur part, et que les soldats qui tirent sur le peuple, conformément à l'ordre de leurs officiers, sont des assassins. Vous appelez donc assassinat l'obéissance à la loi</w:t>
      </w:r>
      <w:r>
        <w:t> ?</w:t>
      </w:r>
    </w:p>
    <w:p w14:paraId="436F86AD" w14:textId="77777777" w:rsidR="00EA5760" w:rsidRPr="00AF11A9" w:rsidRDefault="00EA5760" w:rsidP="00EA5760">
      <w:pPr>
        <w:pStyle w:val="Grillecouleur-Accent1"/>
      </w:pPr>
      <w:r>
        <w:t>« </w:t>
      </w:r>
      <w:r w:rsidRPr="00AF11A9">
        <w:t>R. Je disais aux mères...</w:t>
      </w:r>
    </w:p>
    <w:p w14:paraId="288E74B0" w14:textId="77777777" w:rsidR="00EA5760" w:rsidRPr="00AF11A9" w:rsidRDefault="00EA5760" w:rsidP="00EA5760">
      <w:pPr>
        <w:pStyle w:val="p"/>
      </w:pPr>
      <w:r>
        <w:lastRenderedPageBreak/>
        <w:t>[424]</w:t>
      </w:r>
    </w:p>
    <w:p w14:paraId="7C1F559B" w14:textId="77777777" w:rsidR="00EA5760" w:rsidRPr="00AF11A9" w:rsidRDefault="00EA5760" w:rsidP="00EA5760">
      <w:pPr>
        <w:pStyle w:val="Grillecouleur-Accent1"/>
      </w:pPr>
      <w:r>
        <w:t>« </w:t>
      </w:r>
      <w:r w:rsidRPr="00AF11A9">
        <w:t>D. Répondez à ma question et rien qu'à cela</w:t>
      </w:r>
      <w:r>
        <w:t> :</w:t>
      </w:r>
      <w:r w:rsidRPr="00AF11A9">
        <w:t xml:space="preserve"> Oui ou non, l'article d</w:t>
      </w:r>
      <w:r w:rsidRPr="00AF11A9">
        <w:t>i</w:t>
      </w:r>
      <w:r w:rsidRPr="00AF11A9">
        <w:t>sait-il ce que je viens d'exposer</w:t>
      </w:r>
      <w:r>
        <w:t> ?</w:t>
      </w:r>
    </w:p>
    <w:p w14:paraId="59241B0F" w14:textId="77777777" w:rsidR="00EA5760" w:rsidRPr="00AF11A9" w:rsidRDefault="00EA5760" w:rsidP="00EA5760">
      <w:pPr>
        <w:pStyle w:val="Grillecouleur-Accent1"/>
      </w:pPr>
      <w:r>
        <w:t>« </w:t>
      </w:r>
      <w:r w:rsidRPr="00AF11A9">
        <w:t>R. J'ai conjuré les mères d'empêcher leurs fils de tirer sur le peuple.</w:t>
      </w:r>
    </w:p>
    <w:p w14:paraId="592F031D" w14:textId="77777777" w:rsidR="00EA5760" w:rsidRPr="00AF11A9" w:rsidRDefault="00EA5760" w:rsidP="00EA5760">
      <w:pPr>
        <w:pStyle w:val="Grillecouleur-Accent1"/>
      </w:pPr>
      <w:r>
        <w:t>« </w:t>
      </w:r>
      <w:r w:rsidRPr="00AF11A9">
        <w:t>D. Vous ne répondez pas à ma question.</w:t>
      </w:r>
    </w:p>
    <w:p w14:paraId="7B974241" w14:textId="77777777" w:rsidR="00EA5760" w:rsidRPr="00AF11A9" w:rsidRDefault="00EA5760" w:rsidP="00EA5760">
      <w:pPr>
        <w:pStyle w:val="Grillecouleur-Accent1"/>
      </w:pPr>
      <w:r>
        <w:t>« </w:t>
      </w:r>
      <w:r w:rsidRPr="00AF11A9">
        <w:t xml:space="preserve">Me JANSON. </w:t>
      </w:r>
      <w:r>
        <w:t>—</w:t>
      </w:r>
      <w:r w:rsidRPr="00AF11A9">
        <w:t xml:space="preserve"> Il faut pourtant que l'accusé puisse expliquer sa pe</w:t>
      </w:r>
      <w:r w:rsidRPr="00AF11A9">
        <w:t>n</w:t>
      </w:r>
      <w:r w:rsidRPr="00AF11A9">
        <w:t>sée</w:t>
      </w:r>
      <w:r>
        <w:t> ;</w:t>
      </w:r>
      <w:r w:rsidRPr="00AF11A9">
        <w:t xml:space="preserve"> en matière de presse on ne peut répondre par un oui ou un non.</w:t>
      </w:r>
    </w:p>
    <w:p w14:paraId="74D5A5D4" w14:textId="77777777" w:rsidR="00EA5760" w:rsidRPr="00AF11A9" w:rsidRDefault="00EA5760" w:rsidP="00EA5760">
      <w:pPr>
        <w:pStyle w:val="Grillecouleur-Accent1"/>
      </w:pPr>
      <w:r>
        <w:t>« </w:t>
      </w:r>
      <w:r w:rsidRPr="00AF11A9">
        <w:t>L'ACCUSE (avec chaleur). - C'est au nom de l'humanité que j'ai pa</w:t>
      </w:r>
      <w:r w:rsidRPr="00AF11A9">
        <w:t>r</w:t>
      </w:r>
      <w:r w:rsidRPr="00AF11A9">
        <w:t>lé</w:t>
      </w:r>
      <w:r>
        <w:t> ;</w:t>
      </w:r>
      <w:r w:rsidRPr="00AF11A9">
        <w:t xml:space="preserve"> j'ai dit aux mères d'écrire à leurs enfants de ne pas tirer sur le peuple. S'il y en a une qui a obéi à ma prière, elle a bien fait</w:t>
      </w:r>
      <w:r>
        <w:t> !</w:t>
      </w:r>
      <w:r w:rsidRPr="00AF11A9">
        <w:t xml:space="preserve"> (</w:t>
      </w:r>
      <w:r w:rsidRPr="00AF11A9">
        <w:rPr>
          <w:i/>
        </w:rPr>
        <w:t>Applaudissements dans le public</w:t>
      </w:r>
      <w:r w:rsidRPr="00AF11A9">
        <w:t>.)</w:t>
      </w:r>
    </w:p>
    <w:p w14:paraId="4347BDB6" w14:textId="77777777" w:rsidR="00EA5760" w:rsidRPr="00AF11A9" w:rsidRDefault="00EA5760" w:rsidP="00EA5760">
      <w:pPr>
        <w:pStyle w:val="Grillecouleur-Accent1"/>
      </w:pPr>
      <w:r>
        <w:t>« </w:t>
      </w:r>
      <w:r w:rsidRPr="00AF11A9">
        <w:t>M. LE PRÉSIDENT menace de faire évacuer.</w:t>
      </w:r>
    </w:p>
    <w:p w14:paraId="3245C729" w14:textId="77777777" w:rsidR="00EA5760" w:rsidRPr="00AF11A9" w:rsidRDefault="00EA5760" w:rsidP="00EA5760">
      <w:pPr>
        <w:pStyle w:val="Grillecouleur-Accent1"/>
      </w:pPr>
      <w:r>
        <w:t>« </w:t>
      </w:r>
      <w:r w:rsidRPr="00AF11A9">
        <w:t>D. Je vous répète que vous considérez l'obéissance à la loi comme un crime.</w:t>
      </w:r>
    </w:p>
    <w:p w14:paraId="39F633C8" w14:textId="77777777" w:rsidR="00EA5760" w:rsidRPr="00AF11A9" w:rsidRDefault="00EA5760" w:rsidP="00EA5760">
      <w:pPr>
        <w:pStyle w:val="Grillecouleur-Accent1"/>
      </w:pPr>
      <w:r>
        <w:t>« </w:t>
      </w:r>
      <w:r w:rsidRPr="00AF11A9">
        <w:t>R. Mais, Monsieur le président, les soldats qui ont tiré à Charleroi ont assassiné, puisqu'on n'avait même pas tiré un coup de pistolet sur eux. Les journaux bourgeois disaient eux-mêmes</w:t>
      </w:r>
      <w:r>
        <w:t> :</w:t>
      </w:r>
      <w:r w:rsidRPr="00AF11A9">
        <w:t xml:space="preserve"> </w:t>
      </w:r>
      <w:r w:rsidRPr="00AF11A9">
        <w:rPr>
          <w:i/>
        </w:rPr>
        <w:t>les massacres de Charleroi</w:t>
      </w:r>
      <w:r w:rsidRPr="00AF11A9">
        <w:t>. Ils auraient donc dû être poursuivis comme moi. Pourquoi ne le sont-ils pas</w:t>
      </w:r>
      <w:r>
        <w:t> ?</w:t>
      </w:r>
      <w:r w:rsidRPr="00AF11A9">
        <w:t xml:space="preserve"> (</w:t>
      </w:r>
      <w:r w:rsidRPr="00AF11A9">
        <w:rPr>
          <w:i/>
        </w:rPr>
        <w:t>Mouvement</w:t>
      </w:r>
      <w:r w:rsidRPr="00AF11A9">
        <w:t>.)</w:t>
      </w:r>
    </w:p>
    <w:p w14:paraId="352D48DD" w14:textId="77777777" w:rsidR="00EA5760" w:rsidRPr="00AF11A9" w:rsidRDefault="00EA5760" w:rsidP="00EA5760">
      <w:pPr>
        <w:pStyle w:val="Grillecouleur-Accent1"/>
      </w:pPr>
      <w:r>
        <w:t>« </w:t>
      </w:r>
      <w:r w:rsidRPr="00AF11A9">
        <w:t>D. Vous avez dit que les soldats sont des assassins Répondez à cela.</w:t>
      </w:r>
    </w:p>
    <w:p w14:paraId="25510B85" w14:textId="77777777" w:rsidR="00EA5760" w:rsidRPr="00AF11A9" w:rsidRDefault="00EA5760" w:rsidP="00EA5760">
      <w:pPr>
        <w:pStyle w:val="Grillecouleur-Accent1"/>
      </w:pPr>
      <w:r>
        <w:t>« </w:t>
      </w:r>
      <w:r w:rsidRPr="00AF11A9">
        <w:t>R. Je dis et je répète que les fusillades ont dépassé les besoins de r</w:t>
      </w:r>
      <w:r w:rsidRPr="00AF11A9">
        <w:t>é</w:t>
      </w:r>
      <w:r w:rsidRPr="00AF11A9">
        <w:t>pre</w:t>
      </w:r>
      <w:r w:rsidRPr="00AF11A9">
        <w:t>s</w:t>
      </w:r>
      <w:r w:rsidRPr="00AF11A9">
        <w:t>sion. Les journaux bruxellois l'ont dit aussi.</w:t>
      </w:r>
    </w:p>
    <w:p w14:paraId="3133C0DD" w14:textId="77777777" w:rsidR="00EA5760" w:rsidRPr="00AF11A9" w:rsidRDefault="00EA5760" w:rsidP="00EA5760">
      <w:pPr>
        <w:pStyle w:val="Grillecouleur-Accent1"/>
      </w:pPr>
      <w:r>
        <w:t>« </w:t>
      </w:r>
      <w:r w:rsidRPr="00AF11A9">
        <w:t>D. Ils n'ont pas dit que les soldats sont des assassins.</w:t>
      </w:r>
    </w:p>
    <w:p w14:paraId="297AA611" w14:textId="77777777" w:rsidR="00EA5760" w:rsidRPr="00AF11A9" w:rsidRDefault="00EA5760" w:rsidP="00EA5760">
      <w:pPr>
        <w:pStyle w:val="Grillecouleur-Accent1"/>
      </w:pPr>
      <w:r>
        <w:t>« </w:t>
      </w:r>
      <w:r w:rsidRPr="00AF11A9">
        <w:t>R. Massacreurs ou assassins, c'est la même chose. On m'accuse d'e</w:t>
      </w:r>
      <w:r w:rsidRPr="00AF11A9">
        <w:t>x</w:t>
      </w:r>
      <w:r w:rsidRPr="00AF11A9">
        <w:t>citer les soldats à désobéir aux lois. Comment le ferais-je, puisque la lect</w:t>
      </w:r>
      <w:r w:rsidRPr="00AF11A9">
        <w:t>u</w:t>
      </w:r>
      <w:r w:rsidRPr="00AF11A9">
        <w:t xml:space="preserve">re du </w:t>
      </w:r>
      <w:r w:rsidRPr="00AF11A9">
        <w:rPr>
          <w:i/>
        </w:rPr>
        <w:t xml:space="preserve">Vooruit </w:t>
      </w:r>
      <w:r w:rsidRPr="00AF11A9">
        <w:t>est</w:t>
      </w:r>
      <w:r w:rsidRPr="00AF11A9">
        <w:rPr>
          <w:i/>
        </w:rPr>
        <w:t xml:space="preserve"> </w:t>
      </w:r>
      <w:r w:rsidRPr="00AF11A9">
        <w:t>interdite dans les casernes</w:t>
      </w:r>
      <w:r>
        <w:t> !</w:t>
      </w:r>
    </w:p>
    <w:p w14:paraId="6141B476" w14:textId="77777777" w:rsidR="00EA5760" w:rsidRPr="00AF11A9" w:rsidRDefault="00EA5760" w:rsidP="00EA5760">
      <w:pPr>
        <w:pStyle w:val="Grillecouleur-Accent1"/>
      </w:pPr>
      <w:r>
        <w:t>« </w:t>
      </w:r>
      <w:r w:rsidRPr="00AF11A9">
        <w:t>Le jour où nous voudrons réellement exciter les soldats, nous irons dans les casernes.</w:t>
      </w:r>
    </w:p>
    <w:p w14:paraId="30B50E5A" w14:textId="77777777" w:rsidR="00EA5760" w:rsidRPr="00AF11A9" w:rsidRDefault="00EA5760" w:rsidP="00EA5760">
      <w:pPr>
        <w:pStyle w:val="Grillecouleur-Accent1"/>
      </w:pPr>
      <w:r>
        <w:t>« </w:t>
      </w:r>
      <w:r w:rsidRPr="00AF11A9">
        <w:t>Ce sont les souvenirs impérissables de mon enfance qui m'ont inspiré cet article</w:t>
      </w:r>
      <w:r>
        <w:t> ;</w:t>
      </w:r>
      <w:r w:rsidRPr="00AF11A9">
        <w:t xml:space="preserve"> lorsque mon père, qui venait d'obéir à la loi en tirant sur les ouvriers, rentrait, je me rappelle encore, moi qui était tout enfant, les se</w:t>
      </w:r>
      <w:r w:rsidRPr="00AF11A9">
        <w:t>n</w:t>
      </w:r>
      <w:r w:rsidRPr="00AF11A9">
        <w:t>timents de ma mère.</w:t>
      </w:r>
    </w:p>
    <w:p w14:paraId="2CF4535C" w14:textId="77777777" w:rsidR="00EA5760" w:rsidRPr="00AF11A9" w:rsidRDefault="00EA5760" w:rsidP="00EA5760">
      <w:pPr>
        <w:pStyle w:val="Grillecouleur-Accent1"/>
      </w:pPr>
      <w:r>
        <w:t>« </w:t>
      </w:r>
      <w:r w:rsidRPr="00AF11A9">
        <w:t>Eh bien, je préfère être condamné que de ne pouvoir dire aux mères ce que je leur ai dit.</w:t>
      </w:r>
    </w:p>
    <w:p w14:paraId="342EC0E5" w14:textId="77777777" w:rsidR="00EA5760" w:rsidRPr="00AF11A9" w:rsidRDefault="00EA5760" w:rsidP="00EA5760">
      <w:pPr>
        <w:pStyle w:val="p"/>
      </w:pPr>
      <w:r>
        <w:br w:type="page"/>
      </w:r>
      <w:r>
        <w:lastRenderedPageBreak/>
        <w:t>[425]</w:t>
      </w:r>
    </w:p>
    <w:p w14:paraId="00AAEE2E" w14:textId="77777777" w:rsidR="00EA5760" w:rsidRPr="00AF11A9" w:rsidRDefault="00EA5760" w:rsidP="00EA5760">
      <w:pPr>
        <w:pStyle w:val="Grillecouleur-Accent1"/>
      </w:pPr>
      <w:r>
        <w:t>« </w:t>
      </w:r>
      <w:r w:rsidRPr="00AF11A9">
        <w:t>D. Soyez convenable.</w:t>
      </w:r>
    </w:p>
    <w:p w14:paraId="38801E26" w14:textId="77777777" w:rsidR="00EA5760" w:rsidRPr="00AF11A9" w:rsidRDefault="00EA5760" w:rsidP="00EA5760">
      <w:pPr>
        <w:pStyle w:val="Grillecouleur-Accent1"/>
      </w:pPr>
      <w:r>
        <w:t>« </w:t>
      </w:r>
      <w:r w:rsidRPr="00AF11A9">
        <w:t>R. Vous me poursuivez pour avoir excité les mères. Vous n'oseriez pas poursuivre une mère qui aurait obéit à mes conseils. (</w:t>
      </w:r>
      <w:r w:rsidRPr="00AF11A9">
        <w:rPr>
          <w:i/>
        </w:rPr>
        <w:t>Applaudiss</w:t>
      </w:r>
      <w:r w:rsidRPr="00AF11A9">
        <w:rPr>
          <w:i/>
        </w:rPr>
        <w:t>e</w:t>
      </w:r>
      <w:r w:rsidRPr="00AF11A9">
        <w:rPr>
          <w:i/>
        </w:rPr>
        <w:t>ments</w:t>
      </w:r>
      <w:r w:rsidRPr="00AF11A9">
        <w:t>.)</w:t>
      </w:r>
    </w:p>
    <w:p w14:paraId="26115D91" w14:textId="77777777" w:rsidR="00EA5760" w:rsidRPr="00AF11A9" w:rsidRDefault="00EA5760" w:rsidP="00EA5760">
      <w:pPr>
        <w:pStyle w:val="Grillecouleur-Accent1"/>
      </w:pPr>
      <w:r>
        <w:t>« </w:t>
      </w:r>
      <w:r w:rsidRPr="00AF11A9">
        <w:t>D. C'est une subtilité. Supposons un exemple.</w:t>
      </w:r>
    </w:p>
    <w:p w14:paraId="033F46BE" w14:textId="77777777" w:rsidR="00EA5760" w:rsidRPr="00AF11A9" w:rsidRDefault="00EA5760" w:rsidP="00EA5760">
      <w:pPr>
        <w:pStyle w:val="Grillecouleur-Accent1"/>
      </w:pPr>
      <w:r>
        <w:t>« </w:t>
      </w:r>
      <w:r w:rsidRPr="00AF11A9">
        <w:t xml:space="preserve">Me JANSON. </w:t>
      </w:r>
      <w:r>
        <w:t>—</w:t>
      </w:r>
      <w:r w:rsidRPr="00AF11A9">
        <w:t xml:space="preserve"> Monsieur le président, vous n'avez pas le droit de re</w:t>
      </w:r>
      <w:r w:rsidRPr="00AF11A9">
        <w:t>m</w:t>
      </w:r>
      <w:r w:rsidRPr="00AF11A9">
        <w:t>plir ici le rôle du ministère public, ni de dire à l'accusé qu'il répond par une subtilité.</w:t>
      </w:r>
    </w:p>
    <w:p w14:paraId="2D8989F1" w14:textId="77777777" w:rsidR="00EA5760" w:rsidRPr="00AF11A9" w:rsidRDefault="00EA5760" w:rsidP="00EA5760">
      <w:pPr>
        <w:pStyle w:val="Grillecouleur-Accent1"/>
      </w:pPr>
      <w:r>
        <w:t>« </w:t>
      </w:r>
      <w:r w:rsidRPr="00AF11A9">
        <w:t>LE PRÉSIDENT. (À l'accusé). - Et si vous aviez dit aux mères</w:t>
      </w:r>
      <w:r>
        <w:t> :</w:t>
      </w:r>
      <w:r w:rsidRPr="00AF11A9">
        <w:t xml:space="preserve"> A</w:t>
      </w:r>
      <w:r w:rsidRPr="00AF11A9">
        <w:t>l</w:t>
      </w:r>
      <w:r w:rsidRPr="00AF11A9">
        <w:t>lez brûler les usines où vos enfants sont exploités, etc.</w:t>
      </w:r>
    </w:p>
    <w:p w14:paraId="107DAEC2" w14:textId="77777777" w:rsidR="00EA5760" w:rsidRPr="00AF11A9" w:rsidRDefault="00EA5760" w:rsidP="00EA5760">
      <w:pPr>
        <w:pStyle w:val="Grillecouleur-Accent1"/>
      </w:pPr>
      <w:r>
        <w:t>« </w:t>
      </w:r>
      <w:r w:rsidRPr="00AF11A9">
        <w:t>R. La différence entre vous et moi, Monsieur le président, c'est que vous faites de la mère une incendiaire, et que j'en fais un ange. (</w:t>
      </w:r>
      <w:r w:rsidRPr="00AF11A9">
        <w:rPr>
          <w:i/>
        </w:rPr>
        <w:t>Murmures d'approbation</w:t>
      </w:r>
      <w:r w:rsidRPr="00AF11A9">
        <w:t>.)</w:t>
      </w:r>
    </w:p>
    <w:p w14:paraId="40A6088A" w14:textId="77777777" w:rsidR="00EA5760" w:rsidRPr="00AF11A9" w:rsidRDefault="00EA5760" w:rsidP="00EA5760">
      <w:pPr>
        <w:pStyle w:val="Grillecouleur-Accent1"/>
      </w:pPr>
      <w:r>
        <w:t>« </w:t>
      </w:r>
      <w:r w:rsidRPr="00AF11A9">
        <w:t xml:space="preserve">Me ARNOULD. </w:t>
      </w:r>
      <w:r>
        <w:t>—</w:t>
      </w:r>
      <w:r w:rsidRPr="00AF11A9">
        <w:t xml:space="preserve"> Dans ces conditions, le réquisitoire et les pla</w:t>
      </w:r>
      <w:r w:rsidRPr="00AF11A9">
        <w:t>i</w:t>
      </w:r>
      <w:r w:rsidRPr="00AF11A9">
        <w:t>doiries deviennent inutiles. Nous nous retirerons.</w:t>
      </w:r>
    </w:p>
    <w:p w14:paraId="3CA27B96" w14:textId="77777777" w:rsidR="00EA5760" w:rsidRPr="00AF11A9" w:rsidRDefault="00EA5760" w:rsidP="00EA5760">
      <w:pPr>
        <w:pStyle w:val="Grillecouleur-Accent1"/>
      </w:pPr>
      <w:r>
        <w:t>« </w:t>
      </w:r>
      <w:r w:rsidRPr="00AF11A9">
        <w:t xml:space="preserve">Me JANSON. </w:t>
      </w:r>
      <w:r>
        <w:t>—</w:t>
      </w:r>
      <w:r w:rsidRPr="00AF11A9">
        <w:t xml:space="preserve"> Le président n'a pas le droit d'accuser. Si cela cont</w:t>
      </w:r>
      <w:r w:rsidRPr="00AF11A9">
        <w:t>i</w:t>
      </w:r>
      <w:r w:rsidRPr="00AF11A9">
        <w:t>nue, je demanderai la parole contre M. le président.</w:t>
      </w:r>
    </w:p>
    <w:p w14:paraId="406C0115" w14:textId="77777777" w:rsidR="00EA5760" w:rsidRPr="00AF11A9" w:rsidRDefault="00EA5760" w:rsidP="00EA5760">
      <w:pPr>
        <w:pStyle w:val="Grillecouleur-Accent1"/>
      </w:pPr>
      <w:r>
        <w:t>« </w:t>
      </w:r>
      <w:r w:rsidRPr="00AF11A9">
        <w:t xml:space="preserve">M. LE PRÉSIDENT. </w:t>
      </w:r>
      <w:r>
        <w:t>—</w:t>
      </w:r>
      <w:r w:rsidRPr="00AF11A9">
        <w:t xml:space="preserve"> J'interroge comme je crois devoir le faire pour la recherche de la vérité.</w:t>
      </w:r>
    </w:p>
    <w:p w14:paraId="0A72696F" w14:textId="77777777" w:rsidR="00EA5760" w:rsidRPr="00AF11A9" w:rsidRDefault="00EA5760" w:rsidP="00EA5760">
      <w:pPr>
        <w:pStyle w:val="Grillecouleur-Accent1"/>
      </w:pPr>
      <w:r>
        <w:t>« </w:t>
      </w:r>
      <w:r w:rsidRPr="00AF11A9">
        <w:t>LE PRÉSIDENT. (À l'accusé) - Et si les soldats avaient obéi à vos exc</w:t>
      </w:r>
      <w:r w:rsidRPr="00AF11A9">
        <w:t>i</w:t>
      </w:r>
      <w:r w:rsidRPr="00AF11A9">
        <w:t>tations, au lieu d'obéir à leurs officiers, que serait-il arrivé</w:t>
      </w:r>
      <w:r>
        <w:t> ?</w:t>
      </w:r>
    </w:p>
    <w:p w14:paraId="624382E4" w14:textId="77777777" w:rsidR="00EA5760" w:rsidRPr="00AF11A9" w:rsidRDefault="00EA5760" w:rsidP="00EA5760">
      <w:pPr>
        <w:pStyle w:val="Grillecouleur-Accent1"/>
      </w:pPr>
      <w:r>
        <w:t>« </w:t>
      </w:r>
      <w:r w:rsidRPr="00AF11A9">
        <w:t>R. Je n'ai pas à répondre à cela. J'ai écrit par humanité.</w:t>
      </w:r>
    </w:p>
    <w:p w14:paraId="53014E2D" w14:textId="77777777" w:rsidR="00EA5760" w:rsidRPr="00AF11A9" w:rsidRDefault="00EA5760" w:rsidP="00EA5760">
      <w:pPr>
        <w:pStyle w:val="Grillecouleur-Accent1"/>
      </w:pPr>
      <w:r>
        <w:t>« </w:t>
      </w:r>
      <w:r w:rsidRPr="00AF11A9">
        <w:t>L'accusé lit ensuite avec émotion l'article poursuivi, pour établir qu'il n'a été inspiré que par la pitié et sa tendresse pour les opprimés.</w:t>
      </w:r>
    </w:p>
    <w:p w14:paraId="7420FD05" w14:textId="77777777" w:rsidR="00EA5760" w:rsidRPr="00AF11A9" w:rsidRDefault="00EA5760" w:rsidP="00EA5760">
      <w:pPr>
        <w:pStyle w:val="Grillecouleur-Accent1"/>
      </w:pPr>
      <w:r>
        <w:t>« </w:t>
      </w:r>
      <w:r w:rsidRPr="00AF11A9">
        <w:t>Eh bien, continue-t-il, vous me demandez ce qui serait arrivé</w:t>
      </w:r>
      <w:r>
        <w:t> ?</w:t>
      </w:r>
      <w:r w:rsidRPr="00AF11A9">
        <w:t xml:space="preserve"> La lect</w:t>
      </w:r>
      <w:r w:rsidRPr="00AF11A9">
        <w:t>u</w:t>
      </w:r>
      <w:r w:rsidRPr="00AF11A9">
        <w:t>re de cet article vient de vous le prouver</w:t>
      </w:r>
      <w:r>
        <w:t> :</w:t>
      </w:r>
      <w:r w:rsidRPr="00AF11A9">
        <w:t xml:space="preserve"> le sang n'aurait pas coulé.</w:t>
      </w:r>
    </w:p>
    <w:p w14:paraId="30979F81" w14:textId="77777777" w:rsidR="00EA5760" w:rsidRPr="00AF11A9" w:rsidRDefault="00EA5760" w:rsidP="00EA5760">
      <w:pPr>
        <w:pStyle w:val="Grillecouleur-Accent1"/>
      </w:pPr>
      <w:r>
        <w:t>« </w:t>
      </w:r>
      <w:r w:rsidRPr="00AF11A9">
        <w:t>D. Vous auriez provoqué des désordres</w:t>
      </w:r>
      <w:r>
        <w:t> !</w:t>
      </w:r>
    </w:p>
    <w:p w14:paraId="43CEE6EA" w14:textId="77777777" w:rsidR="00EA5760" w:rsidRPr="00AF11A9" w:rsidRDefault="00EA5760" w:rsidP="00EA5760">
      <w:pPr>
        <w:pStyle w:val="Grillecouleur-Accent1"/>
      </w:pPr>
      <w:r>
        <w:t>« </w:t>
      </w:r>
      <w:r w:rsidRPr="00AF11A9">
        <w:t>R. Si nous avions voulu faire triompher les désordres, nous aurions o</w:t>
      </w:r>
      <w:r w:rsidRPr="00AF11A9">
        <w:t>r</w:t>
      </w:r>
      <w:r w:rsidRPr="00AF11A9">
        <w:t>ganisé ces désordres nous-mêmes.</w:t>
      </w:r>
    </w:p>
    <w:p w14:paraId="737D6AAF" w14:textId="77777777" w:rsidR="00EA5760" w:rsidRPr="00AF11A9" w:rsidRDefault="00EA5760" w:rsidP="00EA5760">
      <w:pPr>
        <w:pStyle w:val="Grillecouleur-Accent1"/>
      </w:pPr>
      <w:r>
        <w:t>« </w:t>
      </w:r>
      <w:r w:rsidRPr="00AF11A9">
        <w:t>D. Mais pourquoi n'avez-vous pas écrit aux ouvriers de s'abstenir des scènes de violences qui ont provoqué la répression</w:t>
      </w:r>
      <w:r>
        <w:t> ?</w:t>
      </w:r>
    </w:p>
    <w:p w14:paraId="2D72A6F3" w14:textId="77777777" w:rsidR="00EA5760" w:rsidRPr="00AF11A9" w:rsidRDefault="00EA5760" w:rsidP="00EA5760">
      <w:pPr>
        <w:pStyle w:val="Grillecouleur-Accent1"/>
      </w:pPr>
      <w:r>
        <w:t>« </w:t>
      </w:r>
      <w:r w:rsidRPr="00AF11A9">
        <w:t xml:space="preserve">R. Vous n'avez donc pas lu le </w:t>
      </w:r>
      <w:r w:rsidRPr="00AF11A9">
        <w:rPr>
          <w:i/>
        </w:rPr>
        <w:t>Vooruit</w:t>
      </w:r>
      <w:r w:rsidRPr="00AF11A9">
        <w:t xml:space="preserve"> que vous poursuivez</w:t>
      </w:r>
      <w:r>
        <w:t> ?</w:t>
      </w:r>
    </w:p>
    <w:p w14:paraId="227B76FF" w14:textId="77777777" w:rsidR="00EA5760" w:rsidRDefault="00EA5760" w:rsidP="00EA5760">
      <w:pPr>
        <w:pStyle w:val="p"/>
      </w:pPr>
      <w:r>
        <w:br w:type="page"/>
      </w:r>
      <w:r>
        <w:lastRenderedPageBreak/>
        <w:t>[426]</w:t>
      </w:r>
    </w:p>
    <w:p w14:paraId="7590C962" w14:textId="77777777" w:rsidR="00EA5760" w:rsidRPr="00AF11A9" w:rsidRDefault="00EA5760" w:rsidP="00EA5760">
      <w:pPr>
        <w:pStyle w:val="Grillecouleur-Accent1"/>
      </w:pPr>
      <w:r>
        <w:t>« </w:t>
      </w:r>
      <w:r w:rsidRPr="00AF11A9">
        <w:t>Nous y avons vingt fois engagé les ouvriers au calme.</w:t>
      </w:r>
    </w:p>
    <w:p w14:paraId="4E8AB002" w14:textId="77777777" w:rsidR="00EA5760" w:rsidRPr="00AF11A9" w:rsidRDefault="00EA5760" w:rsidP="00EA5760">
      <w:pPr>
        <w:pStyle w:val="Grillecouleur-Accent1"/>
      </w:pPr>
      <w:r>
        <w:t>« </w:t>
      </w:r>
      <w:r w:rsidRPr="00AF11A9">
        <w:t>Nous avons aussi dit au gouvernement</w:t>
      </w:r>
      <w:r>
        <w:t> :</w:t>
      </w:r>
      <w:r w:rsidRPr="00AF11A9">
        <w:t xml:space="preserve"> Envoyez du pain aux o</w:t>
      </w:r>
      <w:r w:rsidRPr="00AF11A9">
        <w:t>u</w:t>
      </w:r>
      <w:r w:rsidRPr="00AF11A9">
        <w:t>vriers et non pas des canons.</w:t>
      </w:r>
    </w:p>
    <w:p w14:paraId="398F1CDC" w14:textId="77777777" w:rsidR="00EA5760" w:rsidRPr="00AF11A9" w:rsidRDefault="00EA5760" w:rsidP="00EA5760">
      <w:pPr>
        <w:pStyle w:val="Grillecouleur-Accent1"/>
      </w:pPr>
      <w:r>
        <w:t>« </w:t>
      </w:r>
      <w:r w:rsidRPr="00AF11A9">
        <w:t>D. Vous avez, en second lieu, à répondre d'avoir outragé le roi en l'app</w:t>
      </w:r>
      <w:r w:rsidRPr="00AF11A9">
        <w:t>e</w:t>
      </w:r>
      <w:r w:rsidRPr="00AF11A9">
        <w:t xml:space="preserve">lant </w:t>
      </w:r>
      <w:r>
        <w:t>« </w:t>
      </w:r>
      <w:r w:rsidRPr="00AF11A9">
        <w:t>assassin du peuple</w:t>
      </w:r>
      <w:r>
        <w:t> »</w:t>
      </w:r>
    </w:p>
    <w:p w14:paraId="4252FF7C" w14:textId="77777777" w:rsidR="00EA5760" w:rsidRPr="00AF11A9" w:rsidRDefault="00EA5760" w:rsidP="00EA5760">
      <w:pPr>
        <w:pStyle w:val="Grillecouleur-Accent1"/>
      </w:pPr>
      <w:r>
        <w:t>« </w:t>
      </w:r>
      <w:r w:rsidRPr="00AF11A9">
        <w:t>R. J'ai déjà répondu à cela.</w:t>
      </w:r>
    </w:p>
    <w:p w14:paraId="0520108B" w14:textId="77777777" w:rsidR="00EA5760" w:rsidRPr="00AF11A9" w:rsidRDefault="00EA5760" w:rsidP="00EA5760">
      <w:pPr>
        <w:pStyle w:val="Grillecouleur-Accent1"/>
      </w:pPr>
      <w:r>
        <w:t>« </w:t>
      </w:r>
      <w:r w:rsidRPr="00AF11A9">
        <w:t>D. Ne répondez pas ainsi</w:t>
      </w:r>
      <w:r>
        <w:t> ;</w:t>
      </w:r>
      <w:r w:rsidRPr="00AF11A9">
        <w:t xml:space="preserve"> soyez convenable</w:t>
      </w:r>
      <w:r>
        <w:t> !</w:t>
      </w:r>
    </w:p>
    <w:p w14:paraId="3A274577" w14:textId="77777777" w:rsidR="00EA5760" w:rsidRPr="00AF11A9" w:rsidRDefault="00EA5760" w:rsidP="00EA5760">
      <w:pPr>
        <w:pStyle w:val="Grillecouleur-Accent1"/>
      </w:pPr>
      <w:r>
        <w:t>« </w:t>
      </w:r>
      <w:r w:rsidRPr="00AF11A9">
        <w:t>M. LE PRÉSIDENT donne lecture du discours incriminé qui traite les répressions d'assassinats.</w:t>
      </w:r>
    </w:p>
    <w:p w14:paraId="0FA0BD13" w14:textId="77777777" w:rsidR="00EA5760" w:rsidRPr="00AF11A9" w:rsidRDefault="00EA5760" w:rsidP="00EA5760">
      <w:pPr>
        <w:pStyle w:val="Grillecouleur-Accent1"/>
      </w:pPr>
      <w:r>
        <w:t>« </w:t>
      </w:r>
      <w:r w:rsidRPr="00AF11A9">
        <w:t>Vous y avez parlé du roi</w:t>
      </w:r>
      <w:r>
        <w:t> ;</w:t>
      </w:r>
      <w:r w:rsidRPr="00AF11A9">
        <w:t xml:space="preserve"> vous avez dit </w:t>
      </w:r>
      <w:r>
        <w:t>« </w:t>
      </w:r>
      <w:r w:rsidRPr="00AF11A9">
        <w:t>Il donne des banquets à Bruxelles, et il envoie des canons à Charleroi.</w:t>
      </w:r>
      <w:r>
        <w:t> »</w:t>
      </w:r>
    </w:p>
    <w:p w14:paraId="24824963" w14:textId="77777777" w:rsidR="00EA5760" w:rsidRPr="00AF11A9" w:rsidRDefault="00EA5760" w:rsidP="00EA5760">
      <w:pPr>
        <w:pStyle w:val="Grillecouleur-Accent1"/>
      </w:pPr>
      <w:r>
        <w:t>« </w:t>
      </w:r>
      <w:r w:rsidRPr="00AF11A9">
        <w:t xml:space="preserve">LA DÉFENSE. </w:t>
      </w:r>
      <w:r>
        <w:t>—</w:t>
      </w:r>
      <w:r w:rsidRPr="00AF11A9">
        <w:t xml:space="preserve"> Vous n'avez pas le droit, Monsieur le président, de commenter les passages du discours qui ne sont pas poursuivis.</w:t>
      </w:r>
    </w:p>
    <w:p w14:paraId="35461962" w14:textId="77777777" w:rsidR="00EA5760" w:rsidRPr="00AF11A9" w:rsidRDefault="00EA5760" w:rsidP="00EA5760">
      <w:pPr>
        <w:pStyle w:val="Grillecouleur-Accent1"/>
      </w:pPr>
      <w:r>
        <w:t>« </w:t>
      </w:r>
      <w:r w:rsidRPr="00AF11A9">
        <w:t>M. LE PRÉSIDENT. J'explique les circonstances dans lesquelles ont été prononcées les paroles incriminées.</w:t>
      </w:r>
    </w:p>
    <w:p w14:paraId="5D4883D7" w14:textId="77777777" w:rsidR="00EA5760" w:rsidRPr="00AF11A9" w:rsidRDefault="00EA5760" w:rsidP="00EA5760">
      <w:pPr>
        <w:pStyle w:val="Grillecouleur-Accent1"/>
      </w:pPr>
      <w:r>
        <w:t>« </w:t>
      </w:r>
      <w:r w:rsidRPr="00AF11A9">
        <w:t>D. Avez-vous dit</w:t>
      </w:r>
      <w:r>
        <w:t> :</w:t>
      </w:r>
      <w:r w:rsidRPr="00AF11A9">
        <w:t xml:space="preserve"> </w:t>
      </w:r>
      <w:r>
        <w:t>« </w:t>
      </w:r>
      <w:r w:rsidRPr="00AF11A9">
        <w:t>Les millions de la Banque nationale sont le pr</w:t>
      </w:r>
      <w:r w:rsidRPr="00AF11A9">
        <w:t>o</w:t>
      </w:r>
      <w:r w:rsidRPr="00AF11A9">
        <w:t>duit de notre sang</w:t>
      </w:r>
      <w:r>
        <w:t> ? »</w:t>
      </w:r>
    </w:p>
    <w:p w14:paraId="41F6B4A2" w14:textId="77777777" w:rsidR="00EA5760" w:rsidRPr="00AF11A9" w:rsidRDefault="00EA5760" w:rsidP="00EA5760">
      <w:pPr>
        <w:pStyle w:val="Grillecouleur-Accent1"/>
      </w:pPr>
      <w:r>
        <w:t>« </w:t>
      </w:r>
      <w:r w:rsidRPr="00AF11A9">
        <w:t>R. (</w:t>
      </w:r>
      <w:r w:rsidRPr="00AF11A9">
        <w:rPr>
          <w:i/>
        </w:rPr>
        <w:t>Avec énergie</w:t>
      </w:r>
      <w:r w:rsidRPr="00AF11A9">
        <w:t>.) Oui.</w:t>
      </w:r>
    </w:p>
    <w:p w14:paraId="307C896A" w14:textId="77777777" w:rsidR="00EA5760" w:rsidRPr="00AF11A9" w:rsidRDefault="00EA5760" w:rsidP="00EA5760">
      <w:pPr>
        <w:pStyle w:val="Grillecouleur-Accent1"/>
      </w:pPr>
      <w:r>
        <w:t>« </w:t>
      </w:r>
      <w:r w:rsidRPr="00AF11A9">
        <w:t xml:space="preserve">D. À la fin de la séance du </w:t>
      </w:r>
      <w:r w:rsidRPr="00AF11A9">
        <w:rPr>
          <w:i/>
        </w:rPr>
        <w:t>Vooruit</w:t>
      </w:r>
      <w:r w:rsidRPr="00AF11A9">
        <w:t xml:space="preserve"> est arrivé un télégramme de Tournai annonçant la grève qui venait d'éclater. Qu'avez-vous fait alors</w:t>
      </w:r>
      <w:r>
        <w:t> ?</w:t>
      </w:r>
    </w:p>
    <w:p w14:paraId="34B063D3" w14:textId="77777777" w:rsidR="00EA5760" w:rsidRPr="00AF11A9" w:rsidRDefault="00EA5760" w:rsidP="00EA5760">
      <w:pPr>
        <w:pStyle w:val="Grillecouleur-Accent1"/>
      </w:pPr>
      <w:r>
        <w:t>« </w:t>
      </w:r>
      <w:r w:rsidRPr="00AF11A9">
        <w:t>R. J'ai engagé au calme. Tout mon passé comme celui de mon parti pr</w:t>
      </w:r>
      <w:r w:rsidRPr="00AF11A9">
        <w:t>o</w:t>
      </w:r>
      <w:r w:rsidRPr="00AF11A9">
        <w:t>teste contre vos insinuations qui nous font considérer comme des hommes de désordre. Nous méditons toujours nos discours</w:t>
      </w:r>
      <w:r>
        <w:t> ;</w:t>
      </w:r>
      <w:r w:rsidRPr="00AF11A9">
        <w:t xml:space="preserve"> car à Gand, prononcer une parole hasardée, c'est jouer avec la poudre</w:t>
      </w:r>
      <w:r>
        <w:t> !</w:t>
      </w:r>
    </w:p>
    <w:p w14:paraId="6DF277F5" w14:textId="77777777" w:rsidR="00EA5760" w:rsidRPr="00AF11A9" w:rsidRDefault="00EA5760" w:rsidP="00EA5760">
      <w:pPr>
        <w:pStyle w:val="Grillecouleur-Accent1"/>
      </w:pPr>
      <w:r>
        <w:t>« </w:t>
      </w:r>
      <w:r w:rsidRPr="00AF11A9">
        <w:t>Et c'est sous l'influence de cette nouvelle, qu'on avait tiré sur les n</w:t>
      </w:r>
      <w:r w:rsidRPr="00AF11A9">
        <w:t>ô</w:t>
      </w:r>
      <w:r w:rsidRPr="00AF11A9">
        <w:t>tres, que j'ai été ému. J'aurais pu dire</w:t>
      </w:r>
      <w:r>
        <w:t> :</w:t>
      </w:r>
      <w:r w:rsidRPr="00AF11A9">
        <w:t xml:space="preserve"> </w:t>
      </w:r>
      <w:r>
        <w:t>« </w:t>
      </w:r>
      <w:r w:rsidRPr="00AF11A9">
        <w:t>Tirez sur les gendarmes qui ont tué les vôtres.</w:t>
      </w:r>
      <w:r>
        <w:t> »</w:t>
      </w:r>
      <w:r w:rsidRPr="00AF11A9">
        <w:t xml:space="preserve"> Je ne l'ai pas dit.</w:t>
      </w:r>
    </w:p>
    <w:p w14:paraId="09F0D7D6" w14:textId="77777777" w:rsidR="00EA5760" w:rsidRPr="00AF11A9" w:rsidRDefault="00EA5760" w:rsidP="00EA5760">
      <w:pPr>
        <w:pStyle w:val="Grillecouleur-Accent1"/>
      </w:pPr>
      <w:r>
        <w:t>« </w:t>
      </w:r>
      <w:r w:rsidRPr="00AF11A9">
        <w:t xml:space="preserve">Le mot </w:t>
      </w:r>
      <w:r>
        <w:t>« </w:t>
      </w:r>
      <w:r w:rsidRPr="00AF11A9">
        <w:t>assassin du peuple</w:t>
      </w:r>
      <w:r>
        <w:t> »</w:t>
      </w:r>
      <w:r w:rsidRPr="00AF11A9">
        <w:t xml:space="preserve"> m'a alors échappé à la fin de la séance. Mais si j'avais eu l'intention d'exciter l'assemblée, je l'aurais dit au co</w:t>
      </w:r>
      <w:r w:rsidRPr="00AF11A9">
        <w:t>m</w:t>
      </w:r>
      <w:r w:rsidRPr="00AF11A9">
        <w:t>mencement.</w:t>
      </w:r>
    </w:p>
    <w:p w14:paraId="7794DA85" w14:textId="77777777" w:rsidR="00EA5760" w:rsidRPr="00AF11A9" w:rsidRDefault="00EA5760" w:rsidP="00EA5760">
      <w:pPr>
        <w:pStyle w:val="Grillecouleur-Accent1"/>
      </w:pPr>
      <w:r>
        <w:t>« </w:t>
      </w:r>
      <w:r w:rsidRPr="00AF11A9">
        <w:t>D. On ne peut être plus brutal et plus injuste à l'égard du roi qu'en l'app</w:t>
      </w:r>
      <w:r w:rsidRPr="00AF11A9">
        <w:t>e</w:t>
      </w:r>
      <w:r w:rsidRPr="00AF11A9">
        <w:t xml:space="preserve">lant </w:t>
      </w:r>
      <w:r>
        <w:t>« </w:t>
      </w:r>
      <w:r w:rsidRPr="00AF11A9">
        <w:t>l'assassin du peuple</w:t>
      </w:r>
      <w:r>
        <w:t> ! »</w:t>
      </w:r>
    </w:p>
    <w:p w14:paraId="24901FD9" w14:textId="77777777" w:rsidR="00EA5760" w:rsidRPr="00AF11A9" w:rsidRDefault="00EA5760" w:rsidP="00EA5760">
      <w:pPr>
        <w:pStyle w:val="Grillecouleur-Accent1"/>
      </w:pPr>
      <w:r>
        <w:t>« </w:t>
      </w:r>
      <w:r w:rsidRPr="00AF11A9">
        <w:t>R. Je répète que mes intentions étaient pures.</w:t>
      </w:r>
    </w:p>
    <w:p w14:paraId="48228127" w14:textId="77777777" w:rsidR="00EA5760" w:rsidRPr="00AF11A9" w:rsidRDefault="00EA5760" w:rsidP="00EA5760">
      <w:pPr>
        <w:pStyle w:val="Grillecouleur-Accent1"/>
      </w:pPr>
      <w:r>
        <w:t>« </w:t>
      </w:r>
      <w:r w:rsidRPr="00AF11A9">
        <w:t>D. Votre conduite a été celle d'un pompier qui demande de l'eau pour éteindre le feu et qui y verse du pétrole...</w:t>
      </w:r>
    </w:p>
    <w:p w14:paraId="6EC18D48" w14:textId="77777777" w:rsidR="00EA5760" w:rsidRPr="00AF11A9" w:rsidRDefault="00EA5760" w:rsidP="00EA5760">
      <w:pPr>
        <w:pStyle w:val="p"/>
      </w:pPr>
      <w:r>
        <w:br w:type="page"/>
      </w:r>
      <w:r>
        <w:lastRenderedPageBreak/>
        <w:t>[427]</w:t>
      </w:r>
    </w:p>
    <w:p w14:paraId="1255F460" w14:textId="77777777" w:rsidR="00EA5760" w:rsidRPr="00AF11A9" w:rsidRDefault="00EA5760" w:rsidP="00EA5760">
      <w:pPr>
        <w:pStyle w:val="Grillecouleur-Accent1"/>
      </w:pPr>
      <w:r>
        <w:t>« </w:t>
      </w:r>
      <w:r w:rsidRPr="00AF11A9">
        <w:t>M. LE PRÉSIDENT (</w:t>
      </w:r>
      <w:r w:rsidRPr="00AF11A9">
        <w:rPr>
          <w:i/>
        </w:rPr>
        <w:t>en s'animant</w:t>
      </w:r>
      <w:r w:rsidRPr="00AF11A9">
        <w:t>). - Sa Majesté le roi Léopold II est le premier serviteur de la nation. Il est souverain et irresponsable.</w:t>
      </w:r>
    </w:p>
    <w:p w14:paraId="068CCC0A" w14:textId="77777777" w:rsidR="00EA5760" w:rsidRPr="00AF11A9" w:rsidRDefault="00EA5760" w:rsidP="00EA5760">
      <w:pPr>
        <w:pStyle w:val="Grillecouleur-Accent1"/>
      </w:pPr>
      <w:r>
        <w:t>« </w:t>
      </w:r>
      <w:r w:rsidRPr="00AF11A9">
        <w:t xml:space="preserve">Me JANSON. </w:t>
      </w:r>
      <w:r>
        <w:t>—</w:t>
      </w:r>
      <w:r w:rsidRPr="00AF11A9">
        <w:t xml:space="preserve"> Ce n'est pas un interrogatoire, cela.</w:t>
      </w:r>
    </w:p>
    <w:p w14:paraId="627C41D8" w14:textId="77777777" w:rsidR="00EA5760" w:rsidRPr="00AF11A9" w:rsidRDefault="00EA5760" w:rsidP="00EA5760">
      <w:pPr>
        <w:pStyle w:val="Grillecouleur-Accent1"/>
      </w:pPr>
      <w:r w:rsidRPr="00AF11A9">
        <w:t>(</w:t>
      </w:r>
      <w:r w:rsidRPr="00B65550">
        <w:rPr>
          <w:i/>
        </w:rPr>
        <w:t>Applaudissements</w:t>
      </w:r>
      <w:r w:rsidRPr="00AF11A9">
        <w:t>.)</w:t>
      </w:r>
    </w:p>
    <w:p w14:paraId="53F6EDBC" w14:textId="77777777" w:rsidR="00EA5760" w:rsidRPr="00AF11A9" w:rsidRDefault="00EA5760" w:rsidP="00EA5760">
      <w:pPr>
        <w:pStyle w:val="Grillecouleur-Accent1"/>
      </w:pPr>
      <w:r>
        <w:t>« </w:t>
      </w:r>
      <w:r w:rsidRPr="00AF11A9">
        <w:t>M. LE PRÉSIDENT. - Vous dites que vous êtes le parti de l'ordre, mais vous avez le même drapeau rouge qui a flotté sur les monuments i</w:t>
      </w:r>
      <w:r w:rsidRPr="00AF11A9">
        <w:t>n</w:t>
      </w:r>
      <w:r w:rsidRPr="00AF11A9">
        <w:t>cendiés de Paris</w:t>
      </w:r>
      <w:r>
        <w:t> !</w:t>
      </w:r>
    </w:p>
    <w:p w14:paraId="430B1F36" w14:textId="77777777" w:rsidR="00EA5760" w:rsidRPr="00AF11A9" w:rsidRDefault="00EA5760" w:rsidP="00EA5760">
      <w:pPr>
        <w:pStyle w:val="Grillecouleur-Accent1"/>
      </w:pPr>
      <w:r>
        <w:t>« </w:t>
      </w:r>
      <w:r w:rsidRPr="00AF11A9">
        <w:t>Me P. JANSON (avec véhémence). - Je proteste avec indignation contre le réquisitoire de M. le président. On nous fait un procès de tenda</w:t>
      </w:r>
      <w:r w:rsidRPr="00AF11A9">
        <w:t>n</w:t>
      </w:r>
      <w:r w:rsidRPr="00AF11A9">
        <w:t>ce. J</w:t>
      </w:r>
      <w:r w:rsidRPr="00AF11A9">
        <w:t>a</w:t>
      </w:r>
      <w:r w:rsidRPr="00AF11A9">
        <w:t>mais cela ne s'est vu en Belgique</w:t>
      </w:r>
      <w:r>
        <w:t> !</w:t>
      </w:r>
      <w:r w:rsidRPr="00AF11A9">
        <w:t xml:space="preserve"> Je proteste contre cette violation des droits de la défense</w:t>
      </w:r>
      <w:r>
        <w:t> !</w:t>
      </w:r>
      <w:r w:rsidRPr="00AF11A9">
        <w:t xml:space="preserve"> Vous n'avez pas le droit de dire à l'accusé qu'il jette le pétrole sur le feu. (</w:t>
      </w:r>
      <w:r w:rsidRPr="00AF11A9">
        <w:rPr>
          <w:i/>
        </w:rPr>
        <w:t>Applaudissements</w:t>
      </w:r>
      <w:r w:rsidRPr="00AF11A9">
        <w:t>.)</w:t>
      </w:r>
    </w:p>
    <w:p w14:paraId="1CB93343" w14:textId="77777777" w:rsidR="00EA5760" w:rsidRPr="00AF11A9" w:rsidRDefault="00EA5760" w:rsidP="00EA5760">
      <w:pPr>
        <w:pStyle w:val="Grillecouleur-Accent1"/>
      </w:pPr>
      <w:r>
        <w:t>« </w:t>
      </w:r>
      <w:r w:rsidRPr="00AF11A9">
        <w:t xml:space="preserve">M. LE PRÉSIDENT. </w:t>
      </w:r>
      <w:r>
        <w:t>—</w:t>
      </w:r>
      <w:r w:rsidRPr="00AF11A9">
        <w:t xml:space="preserve"> Vous protesterez en plaidant.</w:t>
      </w:r>
    </w:p>
    <w:p w14:paraId="07F04040" w14:textId="77777777" w:rsidR="00EA5760" w:rsidRPr="00AF11A9" w:rsidRDefault="00EA5760" w:rsidP="00EA5760">
      <w:pPr>
        <w:pStyle w:val="Grillecouleur-Accent1"/>
      </w:pPr>
      <w:r>
        <w:t>« Me JANSON. —</w:t>
      </w:r>
      <w:r w:rsidRPr="00AF11A9">
        <w:t xml:space="preserve"> Je proteste maintenant</w:t>
      </w:r>
      <w:r>
        <w:t> !</w:t>
      </w:r>
    </w:p>
    <w:p w14:paraId="26DD7F7D" w14:textId="77777777" w:rsidR="00EA5760" w:rsidRPr="00AF11A9" w:rsidRDefault="00EA5760" w:rsidP="00EA5760">
      <w:pPr>
        <w:pStyle w:val="Grillecouleur-Accent1"/>
      </w:pPr>
      <w:r>
        <w:t>« </w:t>
      </w:r>
      <w:r w:rsidRPr="00AF11A9">
        <w:t>Je rappelle que vous n'avez pas dit un mot, dans cet interrogatoire, qui est un vrai réquisitoire, de la conduite irréprochable et des sentiments él</w:t>
      </w:r>
      <w:r w:rsidRPr="00AF11A9">
        <w:t>e</w:t>
      </w:r>
      <w:r w:rsidRPr="00AF11A9">
        <w:t>vés de l'accusé, auxquels le ministère public lui-même rend hommage</w:t>
      </w:r>
      <w:r>
        <w:t> !</w:t>
      </w:r>
    </w:p>
    <w:p w14:paraId="1A70A6A5" w14:textId="77777777" w:rsidR="00EA5760" w:rsidRPr="00AF11A9" w:rsidRDefault="00EA5760" w:rsidP="00EA5760">
      <w:pPr>
        <w:pStyle w:val="Grillecouleur-Accent1"/>
      </w:pPr>
      <w:r>
        <w:t>« </w:t>
      </w:r>
      <w:r w:rsidRPr="00AF11A9">
        <w:t>Vous dites des choses que le ministère public n'oserait pas dire. (</w:t>
      </w:r>
      <w:r w:rsidRPr="00AF11A9">
        <w:rPr>
          <w:i/>
        </w:rPr>
        <w:t>A</w:t>
      </w:r>
      <w:r w:rsidRPr="00AF11A9">
        <w:rPr>
          <w:i/>
        </w:rPr>
        <w:t>p</w:t>
      </w:r>
      <w:r w:rsidRPr="00AF11A9">
        <w:rPr>
          <w:i/>
        </w:rPr>
        <w:t>plaudissements</w:t>
      </w:r>
      <w:r w:rsidRPr="00AF11A9">
        <w:t>.)</w:t>
      </w:r>
    </w:p>
    <w:p w14:paraId="6EB5BF50" w14:textId="77777777" w:rsidR="00EA5760" w:rsidRPr="00AF11A9" w:rsidRDefault="00EA5760" w:rsidP="00EA5760">
      <w:pPr>
        <w:pStyle w:val="Grillecouleur-Accent1"/>
      </w:pPr>
      <w:r>
        <w:t>« </w:t>
      </w:r>
      <w:r w:rsidRPr="00AF11A9">
        <w:t xml:space="preserve">M. LE PRÉSIDENT. </w:t>
      </w:r>
      <w:r>
        <w:t>—</w:t>
      </w:r>
      <w:r w:rsidRPr="00AF11A9">
        <w:t xml:space="preserve"> J'ai dit que leur drapeau n'est pas le drapeau tr</w:t>
      </w:r>
      <w:r w:rsidRPr="00AF11A9">
        <w:t>i</w:t>
      </w:r>
      <w:r w:rsidRPr="00AF11A9">
        <w:t>colore, mais le drapeau rouge</w:t>
      </w:r>
      <w:r>
        <w:t> !</w:t>
      </w:r>
      <w:r w:rsidRPr="00AF11A9">
        <w:t xml:space="preserve"> Si cela n'est pas, quel est-il</w:t>
      </w:r>
      <w:r>
        <w:t> ?</w:t>
      </w:r>
    </w:p>
    <w:p w14:paraId="4D7942D1" w14:textId="77777777" w:rsidR="00EA5760" w:rsidRPr="00AF11A9" w:rsidRDefault="00EA5760" w:rsidP="00EA5760">
      <w:pPr>
        <w:pStyle w:val="Grillecouleur-Accent1"/>
      </w:pPr>
      <w:r>
        <w:t>« </w:t>
      </w:r>
      <w:r w:rsidRPr="00AF11A9">
        <w:t xml:space="preserve">Me P. JANSON. </w:t>
      </w:r>
      <w:r>
        <w:t>—</w:t>
      </w:r>
      <w:r w:rsidRPr="00AF11A9">
        <w:t xml:space="preserve"> Leur drapeau est le drapeau de l'ordre dans le pa</w:t>
      </w:r>
      <w:r w:rsidRPr="00AF11A9">
        <w:t>r</w:t>
      </w:r>
      <w:r w:rsidRPr="00AF11A9">
        <w:t>ti socialiste</w:t>
      </w:r>
    </w:p>
    <w:p w14:paraId="40053533" w14:textId="77777777" w:rsidR="00EA5760" w:rsidRPr="00AF11A9" w:rsidRDefault="00EA5760" w:rsidP="00EA5760">
      <w:pPr>
        <w:pStyle w:val="Grillecouleur-Accent1"/>
      </w:pPr>
      <w:r>
        <w:t>« </w:t>
      </w:r>
      <w:r w:rsidRPr="00AF11A9">
        <w:t>L'ACCUSÉ (</w:t>
      </w:r>
      <w:r w:rsidRPr="00AF11A9">
        <w:rPr>
          <w:i/>
        </w:rPr>
        <w:t>au président</w:t>
      </w:r>
      <w:r w:rsidRPr="00AF11A9">
        <w:t xml:space="preserve">). </w:t>
      </w:r>
      <w:r>
        <w:t>—</w:t>
      </w:r>
      <w:r w:rsidRPr="00AF11A9">
        <w:t xml:space="preserve"> Vous n'avez pas le droit d'accuser le dr</w:t>
      </w:r>
      <w:r w:rsidRPr="00AF11A9">
        <w:t>a</w:t>
      </w:r>
      <w:r w:rsidRPr="00AF11A9">
        <w:t>peau rouge, qui n'est pas en cause ici.</w:t>
      </w:r>
    </w:p>
    <w:p w14:paraId="22D6C73C" w14:textId="77777777" w:rsidR="00EA5760" w:rsidRPr="00AF11A9" w:rsidRDefault="00EA5760" w:rsidP="00EA5760">
      <w:pPr>
        <w:pStyle w:val="Grillecouleur-Accent1"/>
      </w:pPr>
      <w:r>
        <w:t>« </w:t>
      </w:r>
      <w:r w:rsidRPr="00AF11A9">
        <w:t>D. N'avez-vous pas eu l'intention, en faisant distribuer le texte i</w:t>
      </w:r>
      <w:r w:rsidRPr="00AF11A9">
        <w:t>m</w:t>
      </w:r>
      <w:r w:rsidRPr="00AF11A9">
        <w:t>primé de votre discours, de pousser au régicide</w:t>
      </w:r>
      <w:r>
        <w:t> ?</w:t>
      </w:r>
    </w:p>
    <w:p w14:paraId="24A61D3E" w14:textId="77777777" w:rsidR="00EA5760" w:rsidRPr="00AF11A9" w:rsidRDefault="00EA5760" w:rsidP="00EA5760">
      <w:pPr>
        <w:pStyle w:val="Grillecouleur-Accent1"/>
      </w:pPr>
      <w:r>
        <w:t>« </w:t>
      </w:r>
      <w:r w:rsidRPr="00AF11A9">
        <w:t>R. Je n'ai pas à répondre. Je ne suis pas poursuivi comme complice d'a</w:t>
      </w:r>
      <w:r w:rsidRPr="00AF11A9">
        <w:t>s</w:t>
      </w:r>
      <w:r w:rsidRPr="00AF11A9">
        <w:t>sassinat</w:t>
      </w:r>
      <w:r>
        <w:t> ! »</w:t>
      </w:r>
    </w:p>
    <w:p w14:paraId="13BCA234" w14:textId="77777777" w:rsidR="00EA5760" w:rsidRDefault="00EA5760" w:rsidP="00EA5760">
      <w:pPr>
        <w:spacing w:before="120" w:after="120"/>
        <w:jc w:val="both"/>
      </w:pPr>
    </w:p>
    <w:p w14:paraId="46A74DBA" w14:textId="77777777" w:rsidR="00EA5760" w:rsidRPr="00AF11A9" w:rsidRDefault="00EA5760" w:rsidP="00EA5760">
      <w:pPr>
        <w:spacing w:before="120" w:after="120"/>
        <w:jc w:val="both"/>
      </w:pPr>
      <w:r w:rsidRPr="00AF11A9">
        <w:t>La défense d'Anseele fut présentée avec une grande éloquence par Victor Arnould et Paul Janson.</w:t>
      </w:r>
    </w:p>
    <w:p w14:paraId="1B5DB230" w14:textId="77777777" w:rsidR="00EA5760" w:rsidRPr="00AF11A9" w:rsidRDefault="00EA5760" w:rsidP="00EA5760">
      <w:pPr>
        <w:spacing w:before="120" w:after="120"/>
        <w:jc w:val="both"/>
      </w:pPr>
      <w:r w:rsidRPr="00AF11A9">
        <w:t xml:space="preserve">Deux questions furent posées au jury, la première relative à l'appel du journal </w:t>
      </w:r>
      <w:r w:rsidRPr="00AF11A9">
        <w:rPr>
          <w:i/>
        </w:rPr>
        <w:t>Vooruit</w:t>
      </w:r>
      <w:r w:rsidRPr="00AF11A9">
        <w:t xml:space="preserve"> aux mères de famille et la seconde à l'accusation d'offense par paroles à la personne du roi.</w:t>
      </w:r>
    </w:p>
    <w:p w14:paraId="74899834" w14:textId="77777777" w:rsidR="00EA5760" w:rsidRPr="00AF11A9" w:rsidRDefault="00EA5760" w:rsidP="00EA5760">
      <w:pPr>
        <w:spacing w:before="120" w:after="120"/>
        <w:jc w:val="both"/>
      </w:pPr>
      <w:r>
        <w:lastRenderedPageBreak/>
        <w:t>[428]</w:t>
      </w:r>
    </w:p>
    <w:p w14:paraId="5DA0E8A4" w14:textId="77777777" w:rsidR="00EA5760" w:rsidRPr="00AF11A9" w:rsidRDefault="00EA5760" w:rsidP="00EA5760">
      <w:pPr>
        <w:spacing w:before="120" w:after="120"/>
        <w:jc w:val="both"/>
      </w:pPr>
      <w:r w:rsidRPr="00AF11A9">
        <w:t>Le verdict du jury fut affirmatif sur la première question, et négatif sur la seconde et après une délibération qui dura une heure, la Cour rapporta un arrêt condamnant Edouard Anseele à six mois de prison.</w:t>
      </w:r>
    </w:p>
    <w:p w14:paraId="0109CF0C" w14:textId="77777777" w:rsidR="00EA5760" w:rsidRPr="00AF11A9" w:rsidRDefault="00EA5760" w:rsidP="00EA5760">
      <w:pPr>
        <w:spacing w:before="120" w:after="120"/>
        <w:jc w:val="both"/>
      </w:pPr>
      <w:r w:rsidRPr="00AF11A9">
        <w:t>Lorsqu'ils sortirent du Palais de Justice, Anseele et ses défenseurs furent acclamés par une foule énorme, malgré d'extraordinaires mes</w:t>
      </w:r>
      <w:r w:rsidRPr="00AF11A9">
        <w:t>u</w:t>
      </w:r>
      <w:r w:rsidRPr="00AF11A9">
        <w:t>res de police prises par le bourgmestre, M. Lippens.</w:t>
      </w:r>
    </w:p>
    <w:p w14:paraId="7058AF50" w14:textId="77777777" w:rsidR="00EA5760" w:rsidRPr="00AF11A9" w:rsidRDefault="00EA5760" w:rsidP="00EA5760">
      <w:pPr>
        <w:spacing w:before="120" w:after="120"/>
        <w:jc w:val="both"/>
      </w:pPr>
      <w:r w:rsidRPr="00AF11A9">
        <w:t>Anseele n'entra en prison qu'au moins de septembre, pour y purger sa peine qu'il fit complète, après avoir été mis en liberté, pendant une quinzaine de jours, pour venir à Bruxelles défendre sa candidature à la Chambre contre M. Guillery, candidat libéral.</w:t>
      </w:r>
    </w:p>
    <w:p w14:paraId="154A737F" w14:textId="77777777" w:rsidR="00EA5760" w:rsidRPr="00AF11A9" w:rsidRDefault="00EA5760" w:rsidP="00EA5760">
      <w:pPr>
        <w:spacing w:before="120" w:after="120"/>
        <w:jc w:val="both"/>
      </w:pPr>
      <w:r w:rsidRPr="00AF11A9">
        <w:t xml:space="preserve">La Cour d'assises du Brabant jugea à son tour l'auteur du </w:t>
      </w:r>
      <w:r w:rsidRPr="00AF11A9">
        <w:rPr>
          <w:i/>
        </w:rPr>
        <w:t>Cat</w:t>
      </w:r>
      <w:r w:rsidRPr="00AF11A9">
        <w:rPr>
          <w:i/>
        </w:rPr>
        <w:t>é</w:t>
      </w:r>
      <w:r w:rsidRPr="00AF11A9">
        <w:rPr>
          <w:i/>
        </w:rPr>
        <w:t>chisme du peuple</w:t>
      </w:r>
      <w:r w:rsidRPr="00AF11A9">
        <w:t>. La Cour était présidée par M. J. De Le Court, ayant comme assesseurs MM. T'Sterstevens et Dequesne. Le siège du mini</w:t>
      </w:r>
      <w:r w:rsidRPr="00AF11A9">
        <w:t>s</w:t>
      </w:r>
      <w:r w:rsidRPr="00AF11A9">
        <w:t>tère public était occupé par M. Demaret, avocat général qui, quelques mois plus tard, fut convaincu de s'être rendu coupable de pédérastie avec des soldats du régiment des guides et qui, à la suite de ces faits, dut fuir le pays.</w:t>
      </w:r>
    </w:p>
    <w:p w14:paraId="643D8F80" w14:textId="77777777" w:rsidR="00EA5760" w:rsidRPr="00AF11A9" w:rsidRDefault="00EA5760" w:rsidP="00EA5760">
      <w:pPr>
        <w:spacing w:before="120" w:after="120"/>
        <w:jc w:val="both"/>
      </w:pPr>
      <w:r w:rsidRPr="00AF11A9">
        <w:t>Au banc de la défense, pour Alfred Defuisseaux, se trouvaient son frère Léon et Me Eugène Robert. L'imprimeur Ed. Maheu, qui fut mis hors cause, était assiste de MM Guillaume De Greef et Wodon.</w:t>
      </w:r>
    </w:p>
    <w:p w14:paraId="28B6FC77" w14:textId="77777777" w:rsidR="00EA5760" w:rsidRPr="00AF11A9" w:rsidRDefault="00EA5760" w:rsidP="00EA5760">
      <w:pPr>
        <w:spacing w:before="120" w:after="120"/>
        <w:jc w:val="both"/>
      </w:pPr>
      <w:r w:rsidRPr="00AF11A9">
        <w:t>Les débats durèrent une journée et furent également très mouv</w:t>
      </w:r>
      <w:r w:rsidRPr="00AF11A9">
        <w:t>e</w:t>
      </w:r>
      <w:r w:rsidRPr="00AF11A9">
        <w:t>mentés. Après les plaidoiries, au moment où le jury se retira pour d</w:t>
      </w:r>
      <w:r w:rsidRPr="00AF11A9">
        <w:t>é</w:t>
      </w:r>
      <w:r w:rsidRPr="00AF11A9">
        <w:t>libérer, Alfred Defuisseaux quitta la salle. Sa condamnation était ce</w:t>
      </w:r>
      <w:r w:rsidRPr="00AF11A9">
        <w:t>r</w:t>
      </w:r>
      <w:r w:rsidRPr="00AF11A9">
        <w:t>taine et il avait résolu de fuir.</w:t>
      </w:r>
    </w:p>
    <w:p w14:paraId="0F002857" w14:textId="77777777" w:rsidR="00EA5760" w:rsidRPr="00AF11A9" w:rsidRDefault="00EA5760" w:rsidP="00EA5760">
      <w:pPr>
        <w:spacing w:before="120" w:after="120"/>
        <w:jc w:val="both"/>
      </w:pPr>
      <w:r w:rsidRPr="00AF11A9">
        <w:t>Trois questions furent posées au jury</w:t>
      </w:r>
      <w:r>
        <w:t> :</w:t>
      </w:r>
    </w:p>
    <w:p w14:paraId="1418538C" w14:textId="77777777" w:rsidR="00EA5760" w:rsidRPr="00AF11A9" w:rsidRDefault="00EA5760" w:rsidP="00EA5760">
      <w:pPr>
        <w:spacing w:before="120" w:after="120"/>
        <w:jc w:val="both"/>
      </w:pPr>
      <w:r w:rsidRPr="00AF11A9">
        <w:t>1° Defuisseaux est-il coupable d'avoir, à Bruxelles ou ailleurs, écrit un imprimé intitulé</w:t>
      </w:r>
      <w:r>
        <w:t> :</w:t>
      </w:r>
      <w:r w:rsidRPr="00AF11A9">
        <w:t xml:space="preserve"> le </w:t>
      </w:r>
      <w:r w:rsidRPr="00AF11A9">
        <w:rPr>
          <w:i/>
        </w:rPr>
        <w:t>Catéchisme du</w:t>
      </w:r>
      <w:r w:rsidRPr="00AF11A9">
        <w:t xml:space="preserve"> </w:t>
      </w:r>
      <w:r w:rsidRPr="00AF11A9">
        <w:rPr>
          <w:i/>
        </w:rPr>
        <w:t>Peuple</w:t>
      </w:r>
      <w:r w:rsidRPr="00AF11A9">
        <w:t xml:space="preserve"> et signé Alfred Defui</w:t>
      </w:r>
      <w:r w:rsidRPr="00AF11A9">
        <w:t>s</w:t>
      </w:r>
      <w:r w:rsidRPr="00AF11A9">
        <w:t>seaux, et d'avoir, par cet écrit méchamment et publiquement attaqué la force des lois ou provoqué à y désobéir</w:t>
      </w:r>
      <w:r>
        <w:t> ?</w:t>
      </w:r>
    </w:p>
    <w:p w14:paraId="0449CF58" w14:textId="77777777" w:rsidR="00EA5760" w:rsidRPr="00AF11A9" w:rsidRDefault="00EA5760" w:rsidP="00EA5760">
      <w:pPr>
        <w:spacing w:before="120" w:after="120"/>
        <w:jc w:val="both"/>
      </w:pPr>
      <w:r w:rsidRPr="00AF11A9">
        <w:t>Réponse</w:t>
      </w:r>
      <w:r>
        <w:t> :</w:t>
      </w:r>
      <w:r w:rsidRPr="00AF11A9">
        <w:t xml:space="preserve"> OUI.</w:t>
      </w:r>
    </w:p>
    <w:p w14:paraId="1EA42043" w14:textId="77777777" w:rsidR="00EA5760" w:rsidRPr="00AF11A9" w:rsidRDefault="00EA5760" w:rsidP="00EA5760">
      <w:pPr>
        <w:spacing w:before="120" w:after="120"/>
        <w:jc w:val="both"/>
      </w:pPr>
      <w:r w:rsidRPr="00AF11A9">
        <w:t>2° Au moyen du même écrit, Alfred Defuisseaux a-t-il mécha</w:t>
      </w:r>
      <w:r w:rsidRPr="00AF11A9">
        <w:t>m</w:t>
      </w:r>
      <w:r w:rsidRPr="00AF11A9">
        <w:t>ment et publiquement attaqué, soit l'autorité constitutionnelle du roi, soit l'inviolabilité de sa personne</w:t>
      </w:r>
      <w:r>
        <w:t> ?</w:t>
      </w:r>
    </w:p>
    <w:p w14:paraId="19767426" w14:textId="77777777" w:rsidR="00EA5760" w:rsidRPr="00AF11A9" w:rsidRDefault="00EA5760" w:rsidP="00EA5760">
      <w:pPr>
        <w:spacing w:before="120" w:after="120"/>
        <w:jc w:val="both"/>
      </w:pPr>
      <w:r w:rsidRPr="00AF11A9">
        <w:t>Réponse NON.</w:t>
      </w:r>
    </w:p>
    <w:p w14:paraId="7052860E" w14:textId="77777777" w:rsidR="00EA5760" w:rsidRPr="00AF11A9" w:rsidRDefault="00EA5760" w:rsidP="00EA5760">
      <w:pPr>
        <w:spacing w:before="120" w:after="120"/>
        <w:jc w:val="both"/>
      </w:pPr>
      <w:r>
        <w:lastRenderedPageBreak/>
        <w:t>[429]</w:t>
      </w:r>
    </w:p>
    <w:p w14:paraId="28EDC664" w14:textId="77777777" w:rsidR="00EA5760" w:rsidRPr="00AF11A9" w:rsidRDefault="00EA5760" w:rsidP="00EA5760">
      <w:pPr>
        <w:spacing w:before="120" w:after="120"/>
        <w:jc w:val="both"/>
      </w:pPr>
      <w:r w:rsidRPr="00AF11A9">
        <w:t xml:space="preserve">3° Le même Alfred Defuisseaux s'est-il rendu coupable, au moyen du même </w:t>
      </w:r>
      <w:r w:rsidRPr="00AF11A9">
        <w:rPr>
          <w:i/>
        </w:rPr>
        <w:t>Catéchisme</w:t>
      </w:r>
      <w:r w:rsidRPr="00AF11A9">
        <w:t>, d'offense envers la personne du roi</w:t>
      </w:r>
      <w:r>
        <w:t> ?</w:t>
      </w:r>
    </w:p>
    <w:p w14:paraId="44E0B52E" w14:textId="77777777" w:rsidR="00EA5760" w:rsidRPr="00AF11A9" w:rsidRDefault="00EA5760" w:rsidP="00EA5760">
      <w:pPr>
        <w:spacing w:before="120" w:after="120"/>
        <w:jc w:val="both"/>
      </w:pPr>
      <w:r w:rsidRPr="00AF11A9">
        <w:t>Réponse</w:t>
      </w:r>
      <w:r>
        <w:t> :</w:t>
      </w:r>
      <w:r w:rsidRPr="00AF11A9">
        <w:t xml:space="preserve"> OUI.</w:t>
      </w:r>
    </w:p>
    <w:p w14:paraId="7B939128" w14:textId="77777777" w:rsidR="00EA5760" w:rsidRPr="00AF11A9" w:rsidRDefault="00EA5760" w:rsidP="00EA5760">
      <w:pPr>
        <w:spacing w:before="120" w:after="120"/>
        <w:jc w:val="both"/>
      </w:pPr>
      <w:r w:rsidRPr="00AF11A9">
        <w:t xml:space="preserve">La Cour rentra en séance et prononça la condamnation de </w:t>
      </w:r>
      <w:r w:rsidRPr="00B65550">
        <w:rPr>
          <w:i/>
        </w:rPr>
        <w:t>deux peines de 6 mois de prison</w:t>
      </w:r>
      <w:r w:rsidRPr="00AF11A9">
        <w:t>.</w:t>
      </w:r>
    </w:p>
    <w:p w14:paraId="67349780" w14:textId="77777777" w:rsidR="00EA5760" w:rsidRPr="00AF11A9" w:rsidRDefault="00EA5760" w:rsidP="00EA5760">
      <w:pPr>
        <w:spacing w:before="120" w:after="120"/>
        <w:jc w:val="both"/>
      </w:pPr>
      <w:r w:rsidRPr="00AF11A9">
        <w:t>L'arrestation immédiate fut ordonnée.</w:t>
      </w:r>
    </w:p>
    <w:p w14:paraId="67A4FFF6" w14:textId="77777777" w:rsidR="00EA5760" w:rsidRPr="00AF11A9" w:rsidRDefault="00EA5760" w:rsidP="00EA5760">
      <w:pPr>
        <w:spacing w:before="120" w:after="120"/>
        <w:jc w:val="both"/>
      </w:pPr>
      <w:r w:rsidRPr="00AF11A9">
        <w:t xml:space="preserve">Mais l'auteur du </w:t>
      </w:r>
      <w:r w:rsidRPr="00AF11A9">
        <w:rPr>
          <w:i/>
        </w:rPr>
        <w:t>Catéchisme du</w:t>
      </w:r>
      <w:r w:rsidRPr="00AF11A9">
        <w:t xml:space="preserve"> </w:t>
      </w:r>
      <w:r w:rsidRPr="00AF11A9">
        <w:rPr>
          <w:i/>
        </w:rPr>
        <w:t>Peuple</w:t>
      </w:r>
      <w:r w:rsidRPr="00AF11A9">
        <w:t>, prévenu par des amis que son arrestation immédiate avait été décidée, contrairement à la loi, avait quitté le Palais de Justice.</w:t>
      </w:r>
    </w:p>
    <w:p w14:paraId="3FFC60E0" w14:textId="77777777" w:rsidR="00EA5760" w:rsidRPr="00AF11A9" w:rsidRDefault="00EA5760" w:rsidP="00EA5760">
      <w:pPr>
        <w:spacing w:before="120" w:after="120"/>
        <w:jc w:val="both"/>
      </w:pPr>
      <w:r w:rsidRPr="00AF11A9">
        <w:t>Il prit une voiture à la porte Louise qui bientôt fut suivie par une autre dans laquelle se trouvaient trois agents de la police judiciaire.</w:t>
      </w:r>
    </w:p>
    <w:p w14:paraId="501D496A" w14:textId="77777777" w:rsidR="00EA5760" w:rsidRPr="00AF11A9" w:rsidRDefault="00EA5760" w:rsidP="00EA5760">
      <w:pPr>
        <w:spacing w:before="120" w:after="120"/>
        <w:jc w:val="both"/>
      </w:pPr>
      <w:r w:rsidRPr="00AF11A9">
        <w:t>Après une course désordonnée à travers la ville, Defuisseaux fut descendu dans un petit cabaret de la rue de la Grande-Ile.</w:t>
      </w:r>
    </w:p>
    <w:p w14:paraId="0E9651C2" w14:textId="77777777" w:rsidR="00EA5760" w:rsidRPr="00AF11A9" w:rsidRDefault="00EA5760" w:rsidP="00EA5760">
      <w:pPr>
        <w:spacing w:before="120" w:after="120"/>
        <w:jc w:val="both"/>
      </w:pPr>
      <w:r w:rsidRPr="00AF11A9">
        <w:t>Deux heures plus tard, un de ses amis, le citoyen Joseph Milot, a</w:t>
      </w:r>
      <w:r w:rsidRPr="00AF11A9">
        <w:t>i</w:t>
      </w:r>
      <w:r w:rsidRPr="00AF11A9">
        <w:t>dé d'une autre personne, venait prendre Defuisseaux et ils filèrent vers la Hollande où ils arrivèrent le lendemain vers sept heures du matin.</w:t>
      </w:r>
    </w:p>
    <w:p w14:paraId="37CB48AF" w14:textId="77777777" w:rsidR="00EA5760" w:rsidRPr="00AF11A9" w:rsidRDefault="00EA5760" w:rsidP="00EA5760">
      <w:pPr>
        <w:spacing w:before="120" w:after="120"/>
        <w:jc w:val="both"/>
      </w:pPr>
      <w:r w:rsidRPr="00AF11A9">
        <w:t>Milot, pour organiser ce voyage mouvementé, s'était procuré un ancien cheval de course, Cigarette. Defuisseaux, habillé en marchand de chevaux, était couché dans la voiture.</w:t>
      </w:r>
    </w:p>
    <w:p w14:paraId="0CB026D0" w14:textId="77777777" w:rsidR="00EA5760" w:rsidRPr="00AF11A9" w:rsidRDefault="00EA5760" w:rsidP="00EA5760">
      <w:pPr>
        <w:spacing w:before="120" w:after="120"/>
        <w:jc w:val="both"/>
      </w:pPr>
      <w:r w:rsidRPr="00AF11A9">
        <w:t xml:space="preserve">En rentrant à Bruxelles, Milot qui était employé au journal le </w:t>
      </w:r>
      <w:r w:rsidRPr="00AF11A9">
        <w:rPr>
          <w:i/>
        </w:rPr>
        <w:t>Pe</w:t>
      </w:r>
      <w:r w:rsidRPr="00AF11A9">
        <w:rPr>
          <w:i/>
        </w:rPr>
        <w:t>u</w:t>
      </w:r>
      <w:r w:rsidRPr="00AF11A9">
        <w:rPr>
          <w:i/>
        </w:rPr>
        <w:t>ple</w:t>
      </w:r>
      <w:r w:rsidRPr="00AF11A9">
        <w:t>, m'apporta la lettre que lui avait remise Alfred Defuisseaux</w:t>
      </w:r>
      <w:r>
        <w:t> :</w:t>
      </w:r>
    </w:p>
    <w:p w14:paraId="5CCDA6BE" w14:textId="77777777" w:rsidR="00EA5760" w:rsidRDefault="00EA5760" w:rsidP="00EA5760">
      <w:pPr>
        <w:spacing w:before="120" w:after="120"/>
        <w:jc w:val="both"/>
      </w:pPr>
    </w:p>
    <w:p w14:paraId="5882B52B" w14:textId="77777777" w:rsidR="00EA5760" w:rsidRPr="00AF11A9" w:rsidRDefault="00EA5760" w:rsidP="00EA5760">
      <w:pPr>
        <w:pStyle w:val="Citationdroite"/>
      </w:pPr>
      <w:r>
        <w:t>« </w:t>
      </w:r>
      <w:r w:rsidRPr="00AF11A9">
        <w:t>Path (Hollande), juin 1886.</w:t>
      </w:r>
    </w:p>
    <w:p w14:paraId="296D0CE9" w14:textId="77777777" w:rsidR="00EA5760" w:rsidRPr="00AF11A9" w:rsidRDefault="00EA5760" w:rsidP="00EA5760">
      <w:pPr>
        <w:pStyle w:val="Grillecouleur-Accent1"/>
      </w:pPr>
      <w:r>
        <w:t>« </w:t>
      </w:r>
      <w:r w:rsidRPr="00AF11A9">
        <w:t>Mon cher Bertrand,</w:t>
      </w:r>
    </w:p>
    <w:p w14:paraId="57951BC3" w14:textId="77777777" w:rsidR="00EA5760" w:rsidRPr="00AF11A9" w:rsidRDefault="00EA5760" w:rsidP="00EA5760">
      <w:pPr>
        <w:pStyle w:val="Grillecouleur-Accent1"/>
      </w:pPr>
      <w:r>
        <w:t>« </w:t>
      </w:r>
      <w:r w:rsidRPr="00AF11A9">
        <w:t>Grâce au dévouement de Milot, dévouement admirable, j'ai pu g</w:t>
      </w:r>
      <w:r w:rsidRPr="00AF11A9">
        <w:t>a</w:t>
      </w:r>
      <w:r w:rsidRPr="00AF11A9">
        <w:t>gner la frontière.</w:t>
      </w:r>
    </w:p>
    <w:p w14:paraId="0E56EEDF" w14:textId="77777777" w:rsidR="00EA5760" w:rsidRPr="00AF11A9" w:rsidRDefault="00EA5760" w:rsidP="00EA5760">
      <w:pPr>
        <w:pStyle w:val="Grillecouleur-Accent1"/>
      </w:pPr>
      <w:r>
        <w:t>« </w:t>
      </w:r>
      <w:r w:rsidRPr="00AF11A9">
        <w:t>Nous allons, avec calme, réfléchir à la situation.</w:t>
      </w:r>
    </w:p>
    <w:p w14:paraId="38168B1F" w14:textId="77777777" w:rsidR="00EA5760" w:rsidRPr="00AF11A9" w:rsidRDefault="00EA5760" w:rsidP="00EA5760">
      <w:pPr>
        <w:pStyle w:val="Grillecouleur-Accent1"/>
      </w:pPr>
      <w:r>
        <w:t>« </w:t>
      </w:r>
      <w:r w:rsidRPr="00AF11A9">
        <w:t>Ces mots sont tracés à la hâte pour vous remercier vous et tous les amis de l'affection et du dévouement absolu qu'ils m'ont témoigné.</w:t>
      </w:r>
    </w:p>
    <w:p w14:paraId="53E4013F" w14:textId="77777777" w:rsidR="00EA5760" w:rsidRPr="00AF11A9" w:rsidRDefault="00EA5760" w:rsidP="00EA5760">
      <w:pPr>
        <w:pStyle w:val="Grillecouleur-Accent1"/>
      </w:pPr>
      <w:r>
        <w:t>« </w:t>
      </w:r>
      <w:r w:rsidRPr="00AF11A9">
        <w:t xml:space="preserve">Rendez-moi le service de prendre chez Léon l'adresse où je vous prie de m'envoyer </w:t>
      </w:r>
      <w:r w:rsidRPr="00AF11A9">
        <w:rPr>
          <w:i/>
        </w:rPr>
        <w:t>tous</w:t>
      </w:r>
      <w:r w:rsidRPr="00AF11A9">
        <w:t xml:space="preserve"> les journaux des deux jours.</w:t>
      </w:r>
    </w:p>
    <w:p w14:paraId="6D10B7AF" w14:textId="77777777" w:rsidR="00EA5760" w:rsidRPr="00AF11A9" w:rsidRDefault="00EA5760" w:rsidP="00EA5760">
      <w:pPr>
        <w:pStyle w:val="Grillecouleur-Accent1"/>
      </w:pPr>
      <w:r>
        <w:t>« </w:t>
      </w:r>
      <w:r w:rsidRPr="00AF11A9">
        <w:t>Milot qui retourne à Bruxelles vous dira les détails.</w:t>
      </w:r>
    </w:p>
    <w:p w14:paraId="3563A0B2" w14:textId="77777777" w:rsidR="00EA5760" w:rsidRPr="00AF11A9" w:rsidRDefault="00EA5760" w:rsidP="00EA5760">
      <w:pPr>
        <w:pStyle w:val="p"/>
      </w:pPr>
      <w:r>
        <w:lastRenderedPageBreak/>
        <w:t>[430]</w:t>
      </w:r>
    </w:p>
    <w:p w14:paraId="4A18AAB3" w14:textId="77777777" w:rsidR="00EA5760" w:rsidRPr="00AF11A9" w:rsidRDefault="00EA5760" w:rsidP="00EA5760">
      <w:pPr>
        <w:pStyle w:val="Grillecouleur-Accent1"/>
      </w:pPr>
      <w:r>
        <w:t>« </w:t>
      </w:r>
      <w:r w:rsidRPr="00AF11A9">
        <w:t xml:space="preserve">Surtout, </w:t>
      </w:r>
      <w:r w:rsidRPr="00AF11A9">
        <w:rPr>
          <w:i/>
        </w:rPr>
        <w:t>faites croire à tout le monde que je me suis caché à Bruxe</w:t>
      </w:r>
      <w:r w:rsidRPr="00AF11A9">
        <w:rPr>
          <w:i/>
        </w:rPr>
        <w:t>l</w:t>
      </w:r>
      <w:r w:rsidRPr="00AF11A9">
        <w:rPr>
          <w:i/>
        </w:rPr>
        <w:t>les</w:t>
      </w:r>
      <w:r w:rsidRPr="00AF11A9">
        <w:t xml:space="preserve">. Je vous dirai pourquoi plus tard. Amitiés à tous, </w:t>
      </w:r>
      <w:r w:rsidRPr="00AF11A9">
        <w:rPr>
          <w:i/>
        </w:rPr>
        <w:t>sans énumération</w:t>
      </w:r>
      <w:r w:rsidRPr="00AF11A9">
        <w:t>, le temps me presse.</w:t>
      </w:r>
    </w:p>
    <w:p w14:paraId="2F596D4B" w14:textId="77777777" w:rsidR="00EA5760" w:rsidRPr="00AF11A9" w:rsidRDefault="00EA5760" w:rsidP="00EA5760">
      <w:pPr>
        <w:pStyle w:val="Citationdroite"/>
      </w:pPr>
      <w:r>
        <w:t>« </w:t>
      </w:r>
      <w:r w:rsidRPr="00AF11A9">
        <w:t>A. Defuisseaux.</w:t>
      </w:r>
      <w:r>
        <w:t> »</w:t>
      </w:r>
    </w:p>
    <w:p w14:paraId="14C2AF0A" w14:textId="77777777" w:rsidR="00EA5760" w:rsidRDefault="00EA5760" w:rsidP="00EA5760">
      <w:pPr>
        <w:spacing w:before="120" w:after="120"/>
        <w:jc w:val="both"/>
      </w:pPr>
    </w:p>
    <w:p w14:paraId="0BC1CF7A" w14:textId="77777777" w:rsidR="00EA5760" w:rsidRPr="00AF11A9" w:rsidRDefault="00EA5760" w:rsidP="00EA5760">
      <w:pPr>
        <w:spacing w:before="120" w:after="120"/>
        <w:jc w:val="both"/>
      </w:pPr>
      <w:r w:rsidRPr="00AF11A9">
        <w:t>Defuisseaux ne resta que quelques jours en Hollande. Il se rendit de là à Lille et, quelques semaines après, à Paris d'où il continua à r</w:t>
      </w:r>
      <w:r w:rsidRPr="00AF11A9">
        <w:t>é</w:t>
      </w:r>
      <w:r w:rsidRPr="00AF11A9">
        <w:t xml:space="preserve">diger son journal </w:t>
      </w:r>
      <w:r>
        <w:t>« </w:t>
      </w:r>
      <w:r w:rsidRPr="00AF11A9">
        <w:rPr>
          <w:i/>
        </w:rPr>
        <w:t>En avant pour le suffrage universel</w:t>
      </w:r>
      <w:r>
        <w:t> »</w:t>
      </w:r>
      <w:r w:rsidRPr="00AF11A9">
        <w:t xml:space="preserve"> qui obtint, pendant un certain temps, un réel succès et tira jusque 20,000 exe</w:t>
      </w:r>
      <w:r w:rsidRPr="00AF11A9">
        <w:t>m</w:t>
      </w:r>
      <w:r w:rsidRPr="00AF11A9">
        <w:t>plaires chaque semaine.</w:t>
      </w:r>
    </w:p>
    <w:p w14:paraId="254141AE" w14:textId="77777777" w:rsidR="00EA5760" w:rsidRPr="00AF11A9" w:rsidRDefault="00EA5760" w:rsidP="00EA5760">
      <w:pPr>
        <w:pStyle w:val="c"/>
      </w:pPr>
      <w:r w:rsidRPr="00AF11A9">
        <w:t>*</w:t>
      </w:r>
      <w:r>
        <w:br/>
        <w:t xml:space="preserve">*    </w:t>
      </w:r>
      <w:r w:rsidRPr="00AF11A9">
        <w:t xml:space="preserve">  *</w:t>
      </w:r>
    </w:p>
    <w:p w14:paraId="53817931" w14:textId="77777777" w:rsidR="00EA5760" w:rsidRPr="00AF11A9" w:rsidRDefault="00EA5760" w:rsidP="00EA5760">
      <w:pPr>
        <w:spacing w:before="120" w:after="120"/>
        <w:jc w:val="both"/>
      </w:pPr>
      <w:r w:rsidRPr="00AF11A9">
        <w:t>La manifestation nationale en faveur du suffrage universel qui d</w:t>
      </w:r>
      <w:r w:rsidRPr="00AF11A9">
        <w:t>e</w:t>
      </w:r>
      <w:r w:rsidRPr="00AF11A9">
        <w:t>vait avoir lieu le 13 juin, à Bruxelles, fut interdite par le bourgmestre de la capitale, M. Charles Buls. Les autorités et la bourgeoisie furent véritablement pris de panique. Cette journée du 13 juin devait, dans leur pensée, amener, à Bruxelles, des centaines de mille ouvriers de province, dans le but de mettre la capitale à feu et à sang...</w:t>
      </w:r>
    </w:p>
    <w:p w14:paraId="2913237F" w14:textId="77777777" w:rsidR="00EA5760" w:rsidRPr="00AF11A9" w:rsidRDefault="00EA5760" w:rsidP="00EA5760">
      <w:pPr>
        <w:spacing w:before="120" w:after="120"/>
        <w:jc w:val="both"/>
      </w:pPr>
      <w:r w:rsidRPr="00AF11A9">
        <w:t>Selon une décision prise par le Conseil général du Parti ouvrier, en cas d'interdiction de la manifestation, un Congrès extraordinaire aurait lieu pour aviser aux mesures à prendre.</w:t>
      </w:r>
    </w:p>
    <w:p w14:paraId="5E4578AE" w14:textId="77777777" w:rsidR="00EA5760" w:rsidRDefault="00EA5760" w:rsidP="00EA5760">
      <w:pPr>
        <w:spacing w:before="120" w:after="120"/>
        <w:jc w:val="both"/>
      </w:pPr>
      <w:r w:rsidRPr="00AF11A9">
        <w:t xml:space="preserve">Ce Congrès eut lieu en la salle </w:t>
      </w:r>
      <w:r w:rsidRPr="00AF11A9">
        <w:rPr>
          <w:i/>
        </w:rPr>
        <w:t>Saint-Michel</w:t>
      </w:r>
      <w:r w:rsidRPr="00AF11A9">
        <w:t>, rue d'Or, présidé par Anseele qui, avant de lever la séance, résuma comme suit, les propos</w:t>
      </w:r>
      <w:r w:rsidRPr="00AF11A9">
        <w:t>i</w:t>
      </w:r>
      <w:r w:rsidRPr="00AF11A9">
        <w:t>tions adoptées</w:t>
      </w:r>
      <w:r>
        <w:t> :</w:t>
      </w:r>
    </w:p>
    <w:p w14:paraId="2A33983C" w14:textId="77777777" w:rsidR="00EA5760" w:rsidRPr="00AF11A9" w:rsidRDefault="00EA5760" w:rsidP="00EA5760">
      <w:pPr>
        <w:spacing w:before="120" w:after="120"/>
        <w:jc w:val="both"/>
      </w:pPr>
    </w:p>
    <w:p w14:paraId="1863F44A" w14:textId="77777777" w:rsidR="00EA5760" w:rsidRPr="00AF11A9" w:rsidRDefault="00EA5760" w:rsidP="00EA5760">
      <w:pPr>
        <w:spacing w:before="120" w:after="120"/>
        <w:jc w:val="both"/>
      </w:pPr>
      <w:r w:rsidRPr="00AF11A9">
        <w:t>A. Continuation de la propagande avec plus d'énergie que jamais</w:t>
      </w:r>
      <w:r>
        <w:t> ;</w:t>
      </w:r>
    </w:p>
    <w:p w14:paraId="4D9F8117" w14:textId="77777777" w:rsidR="00EA5760" w:rsidRPr="00AF11A9" w:rsidRDefault="00EA5760" w:rsidP="00EA5760">
      <w:pPr>
        <w:spacing w:before="120" w:after="120"/>
        <w:jc w:val="both"/>
      </w:pPr>
      <w:r w:rsidRPr="00AF11A9">
        <w:t>B. Création de sociétés coopératives</w:t>
      </w:r>
      <w:r>
        <w:t> ;</w:t>
      </w:r>
    </w:p>
    <w:p w14:paraId="7B2830C2" w14:textId="77777777" w:rsidR="00EA5760" w:rsidRPr="00AF11A9" w:rsidRDefault="00EA5760" w:rsidP="00EA5760">
      <w:pPr>
        <w:spacing w:before="120" w:after="120"/>
        <w:jc w:val="both"/>
      </w:pPr>
      <w:r w:rsidRPr="00AF11A9">
        <w:t>C. Organisation d'une manifestation pour l'époque des fêtes nati</w:t>
      </w:r>
      <w:r w:rsidRPr="00AF11A9">
        <w:t>o</w:t>
      </w:r>
      <w:r w:rsidRPr="00AF11A9">
        <w:t>nales</w:t>
      </w:r>
      <w:r>
        <w:t> ;</w:t>
      </w:r>
    </w:p>
    <w:p w14:paraId="4FE387C6" w14:textId="77777777" w:rsidR="00EA5760" w:rsidRPr="00AF11A9" w:rsidRDefault="00EA5760" w:rsidP="00EA5760">
      <w:pPr>
        <w:spacing w:before="120" w:after="120"/>
        <w:jc w:val="both"/>
      </w:pPr>
      <w:r w:rsidRPr="00AF11A9">
        <w:t>D. Préparation à la grève générale pour vaincre les résistances du gouvernement, à l'égard du suffrage universel.</w:t>
      </w:r>
    </w:p>
    <w:p w14:paraId="66DC9629" w14:textId="77777777" w:rsidR="00EA5760" w:rsidRDefault="00EA5760" w:rsidP="00EA5760">
      <w:pPr>
        <w:spacing w:before="120" w:after="120"/>
        <w:jc w:val="both"/>
      </w:pPr>
    </w:p>
    <w:p w14:paraId="37799DED" w14:textId="77777777" w:rsidR="00EA5760" w:rsidRPr="00AF11A9" w:rsidRDefault="00EA5760" w:rsidP="00EA5760">
      <w:pPr>
        <w:spacing w:before="120" w:after="120"/>
        <w:jc w:val="both"/>
      </w:pPr>
      <w:r w:rsidRPr="00AF11A9">
        <w:lastRenderedPageBreak/>
        <w:t>Des mesures d'ordre, vraiment extraordinaires, avaient été prises en vue de la journée du 13 juin. La veille, l'</w:t>
      </w:r>
      <w:r w:rsidRPr="00AF11A9">
        <w:rPr>
          <w:i/>
        </w:rPr>
        <w:t>Étoile belge</w:t>
      </w:r>
      <w:r w:rsidRPr="00AF11A9">
        <w:t xml:space="preserve"> publiait les renseignements suivants</w:t>
      </w:r>
      <w:r>
        <w:t> :</w:t>
      </w:r>
    </w:p>
    <w:p w14:paraId="4FAC70AD" w14:textId="77777777" w:rsidR="00EA5760" w:rsidRDefault="00EA5760" w:rsidP="00EA5760">
      <w:pPr>
        <w:spacing w:before="120" w:after="120"/>
        <w:jc w:val="both"/>
      </w:pPr>
    </w:p>
    <w:p w14:paraId="256B860D" w14:textId="77777777" w:rsidR="00EA5760" w:rsidRPr="00AF11A9" w:rsidRDefault="00EA5760" w:rsidP="00EA5760">
      <w:pPr>
        <w:pStyle w:val="Grillecouleur-Accent1"/>
      </w:pPr>
      <w:r>
        <w:t>« </w:t>
      </w:r>
      <w:r w:rsidRPr="00AF11A9">
        <w:t>Décidément, le gouvernement n'est pas rassuré sur la</w:t>
      </w:r>
      <w:r>
        <w:t xml:space="preserve"> [431]</w:t>
      </w:r>
      <w:r w:rsidRPr="00AF11A9">
        <w:t xml:space="preserve"> journée du 13 juin. Il prend des mesures comme s'il s'attendait à voir Bruxelles et ses environs mis à feu et à sang. C'est de l'affolement</w:t>
      </w:r>
      <w:r>
        <w:t> !</w:t>
      </w:r>
    </w:p>
    <w:p w14:paraId="29025519" w14:textId="77777777" w:rsidR="00EA5760" w:rsidRPr="00AF11A9" w:rsidRDefault="00EA5760" w:rsidP="00EA5760">
      <w:pPr>
        <w:pStyle w:val="Grillecouleur-Accent1"/>
      </w:pPr>
      <w:r>
        <w:t>« </w:t>
      </w:r>
      <w:r w:rsidRPr="00AF11A9">
        <w:t>Contrairement à ce que dit un journal de cette ville, des ordres ont été donnés pour le concours éventuel de l'armée.</w:t>
      </w:r>
    </w:p>
    <w:p w14:paraId="598778A5" w14:textId="77777777" w:rsidR="00EA5760" w:rsidRPr="00AF11A9" w:rsidRDefault="00EA5760" w:rsidP="00EA5760">
      <w:pPr>
        <w:pStyle w:val="Grillecouleur-Accent1"/>
      </w:pPr>
      <w:r>
        <w:t>« </w:t>
      </w:r>
      <w:r w:rsidRPr="00AF11A9">
        <w:t>C'est ainsi que, d'après les instructions émanées de l'état-major, des p</w:t>
      </w:r>
      <w:r w:rsidRPr="00AF11A9">
        <w:t>i</w:t>
      </w:r>
      <w:r w:rsidRPr="00AF11A9">
        <w:t>quets de cavalerie stationneront, dimanche de grand matin, sur toutes les routes aboutissant à Bruxelles. Ces piquets feront le service d'éclaireurs et seront reliés entre eux par un fil télégraphique établi par la compagnie des télégraphistes.</w:t>
      </w:r>
    </w:p>
    <w:p w14:paraId="3D2C469B" w14:textId="77777777" w:rsidR="00EA5760" w:rsidRPr="00AF11A9" w:rsidRDefault="00EA5760" w:rsidP="00EA5760">
      <w:pPr>
        <w:pStyle w:val="Grillecouleur-Accent1"/>
      </w:pPr>
      <w:r>
        <w:t>« </w:t>
      </w:r>
      <w:r w:rsidRPr="00AF11A9">
        <w:t>Un régiment des guides sera consigné à la caserne d'Etterbeek, hommes et chevaux prêts à partir en tenue de marche.</w:t>
      </w:r>
    </w:p>
    <w:p w14:paraId="669D7B07" w14:textId="77777777" w:rsidR="00EA5760" w:rsidRPr="00AF11A9" w:rsidRDefault="00EA5760" w:rsidP="00EA5760">
      <w:pPr>
        <w:pStyle w:val="Grillecouleur-Accent1"/>
      </w:pPr>
      <w:r>
        <w:t>« </w:t>
      </w:r>
      <w:r w:rsidRPr="00AF11A9">
        <w:t>Le régiment des carabiniers sera logé à la même caserne, dès d</w:t>
      </w:r>
      <w:r w:rsidRPr="00AF11A9">
        <w:t>e</w:t>
      </w:r>
      <w:r w:rsidRPr="00AF11A9">
        <w:t>main, avec ordre de se tenir prêt à se mettre en route au premier signal.</w:t>
      </w:r>
    </w:p>
    <w:p w14:paraId="4285A9C3" w14:textId="77777777" w:rsidR="00EA5760" w:rsidRPr="00AF11A9" w:rsidRDefault="00EA5760" w:rsidP="00EA5760">
      <w:pPr>
        <w:pStyle w:val="Grillecouleur-Accent1"/>
      </w:pPr>
      <w:r>
        <w:t>« </w:t>
      </w:r>
      <w:r w:rsidRPr="00AF11A9">
        <w:t>Nous avons, sous les veux, le bulletin n° 44 adressé aux chefs de st</w:t>
      </w:r>
      <w:r w:rsidRPr="00AF11A9">
        <w:t>a</w:t>
      </w:r>
      <w:r w:rsidRPr="00AF11A9">
        <w:t>tion intéressés pour leur faire connaître les divers transports de troupes qui ont lieu, en vue du 13 juin, à partir d'hier.</w:t>
      </w:r>
    </w:p>
    <w:p w14:paraId="1CCE7F19" w14:textId="77777777" w:rsidR="00EA5760" w:rsidRPr="00AF11A9" w:rsidRDefault="00EA5760" w:rsidP="00EA5760">
      <w:pPr>
        <w:pStyle w:val="Grillecouleur-Accent1"/>
      </w:pPr>
      <w:r>
        <w:t>« </w:t>
      </w:r>
      <w:r w:rsidRPr="00AF11A9">
        <w:t>Ce bulletin nous apprend, notamment, que l'avant-garde des carab</w:t>
      </w:r>
      <w:r w:rsidRPr="00AF11A9">
        <w:t>i</w:t>
      </w:r>
      <w:r w:rsidRPr="00AF11A9">
        <w:t>niers arrivera aujourd'hui du camp à Bruxelles et que deux trains spéciaux, l'un quittant le camp demain, 11 juin, à 5 h.40 du matin, l'autre, le même jour, à 6 h. 10, ramenant dans la capitale, le premier à 9 h. 10, le second à 9 h. 55, tous les hommes du régiment qui, comme nous l'avons dit plus haut, seront casernés à Etterbeek.</w:t>
      </w:r>
      <w:r>
        <w:t> »</w:t>
      </w:r>
    </w:p>
    <w:p w14:paraId="38EEB315" w14:textId="77777777" w:rsidR="00EA5760" w:rsidRDefault="00EA5760" w:rsidP="00EA5760">
      <w:pPr>
        <w:spacing w:before="120" w:after="120"/>
        <w:jc w:val="both"/>
      </w:pPr>
    </w:p>
    <w:p w14:paraId="3858EDAB" w14:textId="77777777" w:rsidR="00EA5760" w:rsidRPr="00AF11A9" w:rsidRDefault="00EA5760" w:rsidP="00EA5760">
      <w:pPr>
        <w:spacing w:before="120" w:after="120"/>
        <w:jc w:val="both"/>
      </w:pPr>
      <w:r w:rsidRPr="00AF11A9">
        <w:t>La fameuse journée du 13 juin se passa cependant dans un grand calme et, dès le lendemain, la propagande continua, dans le but d'o</w:t>
      </w:r>
      <w:r w:rsidRPr="00AF11A9">
        <w:t>r</w:t>
      </w:r>
      <w:r w:rsidRPr="00AF11A9">
        <w:t>ganiser une manifestation à Bruxelles pour le 15 août.</w:t>
      </w:r>
    </w:p>
    <w:p w14:paraId="46A28613" w14:textId="77777777" w:rsidR="00EA5760" w:rsidRPr="00AF11A9" w:rsidRDefault="00EA5760" w:rsidP="00EA5760">
      <w:pPr>
        <w:spacing w:before="120" w:after="120"/>
        <w:jc w:val="both"/>
      </w:pPr>
      <w:r w:rsidRPr="00AF11A9">
        <w:t>Entretemps, les ouvriers arrêtés au cours des troubles des mois de mars et avril, passèrent les uns en correctionnelle, les autres en Cour d'assises. Ces procès firent grand bruit et la justice se montra imp</w:t>
      </w:r>
      <w:r w:rsidRPr="00AF11A9">
        <w:t>i</w:t>
      </w:r>
      <w:r w:rsidRPr="00AF11A9">
        <w:t>toyablement sévère.</w:t>
      </w:r>
    </w:p>
    <w:p w14:paraId="63FE4F48" w14:textId="77777777" w:rsidR="00EA5760" w:rsidRPr="00AF11A9" w:rsidRDefault="00EA5760" w:rsidP="00EA5760">
      <w:pPr>
        <w:spacing w:before="120" w:after="120"/>
        <w:jc w:val="both"/>
      </w:pPr>
      <w:r w:rsidRPr="00AF11A9">
        <w:lastRenderedPageBreak/>
        <w:t>Dans une première affaire, dite du charbonnage de l'Appaumée, à Ransart, il y eut des condamnations à dix et douze ans de travaux fo</w:t>
      </w:r>
      <w:r w:rsidRPr="00AF11A9">
        <w:t>r</w:t>
      </w:r>
      <w:r w:rsidRPr="00AF11A9">
        <w:t>cés.</w:t>
      </w:r>
    </w:p>
    <w:p w14:paraId="2E3468D4" w14:textId="77777777" w:rsidR="00EA5760" w:rsidRPr="00AF11A9" w:rsidRDefault="00EA5760" w:rsidP="00EA5760">
      <w:pPr>
        <w:spacing w:before="120" w:after="120"/>
        <w:jc w:val="both"/>
      </w:pPr>
      <w:r w:rsidRPr="00AF11A9">
        <w:t>Dans l'affaire de la glacerie de Roux, dix-neuf accusés compar</w:t>
      </w:r>
      <w:r w:rsidRPr="00AF11A9">
        <w:t>u</w:t>
      </w:r>
      <w:r w:rsidRPr="00AF11A9">
        <w:t xml:space="preserve">rent, des houilleurs pour la plupart, et parmi ceux-ci un </w:t>
      </w:r>
      <w:r>
        <w:t xml:space="preserve">[432] </w:t>
      </w:r>
      <w:r w:rsidRPr="00AF11A9">
        <w:t>certain nombre de jeunes gens de 17, 18 ou 19 ans. Quatre accusés furent a</w:t>
      </w:r>
      <w:r w:rsidRPr="00AF11A9">
        <w:t>c</w:t>
      </w:r>
      <w:r w:rsidRPr="00AF11A9">
        <w:t>quittés</w:t>
      </w:r>
      <w:r>
        <w:t> ;</w:t>
      </w:r>
      <w:r w:rsidRPr="00AF11A9">
        <w:t xml:space="preserve"> deux furent condamnés aux travaux forcés à perpétuité, deux autres à 15 ans, trois à 12 ans et un à 10 ans de réclusion, et ainsi de suite</w:t>
      </w:r>
      <w:r>
        <w:t> !</w:t>
      </w:r>
    </w:p>
    <w:p w14:paraId="2BA66788" w14:textId="77777777" w:rsidR="00EA5760" w:rsidRPr="00AF11A9" w:rsidRDefault="00EA5760" w:rsidP="00EA5760">
      <w:pPr>
        <w:spacing w:before="120" w:after="120"/>
        <w:jc w:val="both"/>
      </w:pPr>
      <w:r w:rsidRPr="00AF11A9">
        <w:t>Pour l'incendie et le pillage de établissements Baudoux, dix-huit accusés comparurent devant la Cour d'assises du Hainaut, parmi le</w:t>
      </w:r>
      <w:r w:rsidRPr="00AF11A9">
        <w:t>s</w:t>
      </w:r>
      <w:r w:rsidRPr="00AF11A9">
        <w:t>quels plusieurs des chefs de l'</w:t>
      </w:r>
      <w:r w:rsidRPr="00AF11A9">
        <w:rPr>
          <w:i/>
        </w:rPr>
        <w:t>Union verrière</w:t>
      </w:r>
      <w:r w:rsidRPr="00AF11A9">
        <w:t>, Oscar Falleur, Xavier Schmidt, etc. Ici encore les condamnations furent sévères</w:t>
      </w:r>
      <w:r>
        <w:t> :</w:t>
      </w:r>
      <w:r w:rsidRPr="00AF11A9">
        <w:t xml:space="preserve"> Schmidt et Falleur furent frappés chacun de vingt années de travaux forcés, L</w:t>
      </w:r>
      <w:r w:rsidRPr="00AF11A9">
        <w:t>e</w:t>
      </w:r>
      <w:r w:rsidRPr="00AF11A9">
        <w:t>cocq, de 15 années, Hulet et Collet, de 12 années de la même peine.</w:t>
      </w:r>
    </w:p>
    <w:p w14:paraId="29DE9011" w14:textId="77777777" w:rsidR="00EA5760" w:rsidRPr="00AF11A9" w:rsidRDefault="00EA5760" w:rsidP="00EA5760">
      <w:pPr>
        <w:pStyle w:val="c"/>
      </w:pPr>
      <w:r w:rsidRPr="00AF11A9">
        <w:t>*</w:t>
      </w:r>
      <w:r>
        <w:br/>
      </w:r>
      <w:r w:rsidRPr="00AF11A9">
        <w:t>*</w:t>
      </w:r>
      <w:r>
        <w:t xml:space="preserve">    </w:t>
      </w:r>
      <w:r w:rsidRPr="00AF11A9">
        <w:t xml:space="preserve">  *</w:t>
      </w:r>
    </w:p>
    <w:p w14:paraId="5A49B6D6" w14:textId="77777777" w:rsidR="00EA5760" w:rsidRPr="00AF11A9" w:rsidRDefault="00EA5760" w:rsidP="00EA5760">
      <w:pPr>
        <w:spacing w:before="120" w:after="120"/>
        <w:jc w:val="both"/>
      </w:pPr>
      <w:r w:rsidRPr="00AF11A9">
        <w:t>La manifestation du 15 août en faveur du suffrage universel appr</w:t>
      </w:r>
      <w:r w:rsidRPr="00AF11A9">
        <w:t>o</w:t>
      </w:r>
      <w:r w:rsidRPr="00AF11A9">
        <w:t>chant, le parquet de Bruxelles recommença à être inquiet, car à la date du 23 juillet, il adressait la circulaire que voici à tous les procureurs du roi du pays</w:t>
      </w:r>
      <w:r>
        <w:t> :</w:t>
      </w:r>
    </w:p>
    <w:p w14:paraId="58F827B4" w14:textId="77777777" w:rsidR="00EA5760" w:rsidRPr="005C0FBA" w:rsidRDefault="00EA5760" w:rsidP="00EA5760">
      <w:pPr>
        <w:ind w:left="720" w:firstLine="0"/>
        <w:jc w:val="both"/>
        <w:rPr>
          <w:color w:val="000090"/>
          <w:sz w:val="24"/>
        </w:rPr>
      </w:pPr>
      <w:r w:rsidRPr="005C0FBA">
        <w:rPr>
          <w:color w:val="000090"/>
          <w:sz w:val="24"/>
        </w:rPr>
        <w:t xml:space="preserve">PARQUET </w:t>
      </w:r>
    </w:p>
    <w:p w14:paraId="4317F6D0" w14:textId="77777777" w:rsidR="00EA5760" w:rsidRPr="005C0FBA" w:rsidRDefault="00EA5760" w:rsidP="00EA5760">
      <w:pPr>
        <w:ind w:left="720" w:firstLine="0"/>
        <w:jc w:val="both"/>
        <w:rPr>
          <w:color w:val="000090"/>
          <w:sz w:val="24"/>
        </w:rPr>
      </w:pPr>
      <w:r w:rsidRPr="005C0FBA">
        <w:rPr>
          <w:color w:val="000090"/>
          <w:sz w:val="24"/>
        </w:rPr>
        <w:t>COUR D'APPEL de BRUXELLES</w:t>
      </w:r>
    </w:p>
    <w:p w14:paraId="09645BEA" w14:textId="77777777" w:rsidR="00EA5760" w:rsidRPr="005C0FBA" w:rsidRDefault="00EA5760" w:rsidP="00EA5760">
      <w:pPr>
        <w:ind w:left="720" w:firstLine="0"/>
        <w:jc w:val="both"/>
        <w:rPr>
          <w:color w:val="000090"/>
          <w:sz w:val="24"/>
        </w:rPr>
      </w:pPr>
      <w:r w:rsidRPr="005C0FBA">
        <w:rPr>
          <w:color w:val="000090"/>
          <w:sz w:val="24"/>
        </w:rPr>
        <w:t>N° 21564</w:t>
      </w:r>
    </w:p>
    <w:p w14:paraId="6A26C505" w14:textId="77777777" w:rsidR="00EA5760" w:rsidRPr="00AF11A9" w:rsidRDefault="00EA5760" w:rsidP="00EA5760">
      <w:pPr>
        <w:pStyle w:val="Citationdroite"/>
      </w:pPr>
      <w:r>
        <w:t>« </w:t>
      </w:r>
      <w:r w:rsidRPr="00AF11A9">
        <w:t>Le 23 juillet 1886.</w:t>
      </w:r>
    </w:p>
    <w:p w14:paraId="6C6146AD" w14:textId="77777777" w:rsidR="00EA5760" w:rsidRPr="00AF11A9" w:rsidRDefault="00EA5760" w:rsidP="00EA5760">
      <w:pPr>
        <w:pStyle w:val="Grillecouleur-Accent1"/>
      </w:pPr>
      <w:r>
        <w:t>« </w:t>
      </w:r>
      <w:r w:rsidRPr="00AF11A9">
        <w:t>Monsieur le procureur du roi,</w:t>
      </w:r>
    </w:p>
    <w:p w14:paraId="6AE15055" w14:textId="77777777" w:rsidR="00EA5760" w:rsidRDefault="00EA5760" w:rsidP="00EA5760">
      <w:pPr>
        <w:pStyle w:val="Grillecouleur-Accent1"/>
      </w:pPr>
      <w:r>
        <w:t>« </w:t>
      </w:r>
      <w:r w:rsidRPr="00AF11A9">
        <w:t xml:space="preserve">Par lettre du 20 courant, publiée dans le journal Le </w:t>
      </w:r>
      <w:r w:rsidRPr="00AF11A9">
        <w:rPr>
          <w:i/>
        </w:rPr>
        <w:t>Peuple</w:t>
      </w:r>
      <w:r w:rsidRPr="00AF11A9">
        <w:t>, le sieur Jos. Maheu, secrétaire du Conseil général du Parti ouvrier, a informé M. le bourgmestre de Bruxelles que ce Conseil organise, pour le 15 août pr</w:t>
      </w:r>
      <w:r w:rsidRPr="00AF11A9">
        <w:t>o</w:t>
      </w:r>
      <w:r w:rsidRPr="00AF11A9">
        <w:t xml:space="preserve">chain, dans la capitale, une manifestation à laquelle il convie </w:t>
      </w:r>
      <w:r>
        <w:t>« </w:t>
      </w:r>
      <w:r w:rsidRPr="00AF11A9">
        <w:t>tous les travailleurs de la Belgique et tous les partisans du suffrage universel</w:t>
      </w:r>
      <w:r>
        <w:t> »</w:t>
      </w:r>
      <w:r w:rsidRPr="00AF11A9">
        <w:t>. Je vous prie, Monsieur le procureur du roi, de vouloir bien recueillir et me faire parvenir, quelques jours avant le 15 août, des renseignements aussi complets que possible sur le point de savoir si, dans votre arrondissement, des sociétés ouvrières ou autres se disposent à prendre part à cette man</w:t>
      </w:r>
      <w:r w:rsidRPr="00AF11A9">
        <w:t>i</w:t>
      </w:r>
      <w:r w:rsidRPr="00AF11A9">
        <w:t>festation.</w:t>
      </w:r>
    </w:p>
    <w:p w14:paraId="60D3C5E3" w14:textId="77777777" w:rsidR="00EA5760" w:rsidRDefault="00EA5760" w:rsidP="00EA5760">
      <w:pPr>
        <w:spacing w:before="120" w:after="120"/>
        <w:jc w:val="both"/>
      </w:pPr>
      <w:r>
        <w:br w:type="page"/>
      </w:r>
      <w:r>
        <w:lastRenderedPageBreak/>
        <w:t>[433]</w:t>
      </w:r>
    </w:p>
    <w:p w14:paraId="375B7CCB" w14:textId="77777777" w:rsidR="00EA5760" w:rsidRDefault="00EA5760" w:rsidP="00EA5760">
      <w:pPr>
        <w:spacing w:before="120" w:after="120"/>
        <w:jc w:val="both"/>
      </w:pPr>
    </w:p>
    <w:p w14:paraId="4BCF3DBB" w14:textId="77777777" w:rsidR="00EA5760" w:rsidRDefault="002F480F" w:rsidP="00EA5760">
      <w:pPr>
        <w:pStyle w:val="fig"/>
      </w:pPr>
      <w:r>
        <w:rPr>
          <w:noProof/>
        </w:rPr>
        <w:drawing>
          <wp:inline distT="0" distB="0" distL="0" distR="0" wp14:anchorId="073C5238" wp14:editId="302AED23">
            <wp:extent cx="2971800" cy="3162300"/>
            <wp:effectExtent l="25400" t="25400" r="12700" b="12700"/>
            <wp:docPr id="42"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1800" cy="3162300"/>
                    </a:xfrm>
                    <a:prstGeom prst="rect">
                      <a:avLst/>
                    </a:prstGeom>
                    <a:noFill/>
                    <a:ln w="19050" cmpd="sng">
                      <a:solidFill>
                        <a:srgbClr val="000000"/>
                      </a:solidFill>
                      <a:miter lim="800000"/>
                      <a:headEnd/>
                      <a:tailEnd/>
                    </a:ln>
                    <a:effectLst/>
                  </pic:spPr>
                </pic:pic>
              </a:graphicData>
            </a:graphic>
          </wp:inline>
        </w:drawing>
      </w:r>
    </w:p>
    <w:p w14:paraId="687FFB6F" w14:textId="77777777" w:rsidR="00EA5760" w:rsidRDefault="00EA5760" w:rsidP="00EA5760">
      <w:pPr>
        <w:pStyle w:val="figtitre"/>
      </w:pPr>
      <w:r>
        <w:t xml:space="preserve">Fig. 75. </w:t>
      </w:r>
      <w:r w:rsidRPr="001827C9">
        <w:rPr>
          <w:lang w:bidi="ar-SA"/>
        </w:rPr>
        <w:t>Le Congrès ouvrier au “Vooruit” de Gand (1886)</w:t>
      </w:r>
      <w:r w:rsidRPr="005C0FBA">
        <w:rPr>
          <w:lang w:bidi="ar-SA"/>
        </w:rPr>
        <w:br/>
        <w:t xml:space="preserve">[Dessin du </w:t>
      </w:r>
      <w:r w:rsidRPr="005C0FBA">
        <w:rPr>
          <w:i/>
          <w:lang w:bidi="ar-SA"/>
        </w:rPr>
        <w:t>Globe Illu</w:t>
      </w:r>
      <w:r w:rsidRPr="005C0FBA">
        <w:rPr>
          <w:i/>
          <w:lang w:bidi="ar-SA"/>
        </w:rPr>
        <w:t>s</w:t>
      </w:r>
      <w:r w:rsidRPr="005C0FBA">
        <w:rPr>
          <w:i/>
          <w:lang w:bidi="ar-SA"/>
        </w:rPr>
        <w:t>tré</w:t>
      </w:r>
      <w:r w:rsidRPr="005C0FBA">
        <w:rPr>
          <w:lang w:bidi="ar-SA"/>
        </w:rPr>
        <w:t>]</w:t>
      </w:r>
    </w:p>
    <w:p w14:paraId="10DDBCA0" w14:textId="77777777" w:rsidR="00EA5760" w:rsidRPr="00AF11A9" w:rsidRDefault="00EA5760" w:rsidP="00EA5760">
      <w:pPr>
        <w:spacing w:before="120" w:after="120"/>
        <w:jc w:val="both"/>
      </w:pPr>
    </w:p>
    <w:p w14:paraId="2599FDCC" w14:textId="77777777" w:rsidR="00EA5760" w:rsidRPr="00AF11A9" w:rsidRDefault="00EA5760" w:rsidP="00EA5760">
      <w:pPr>
        <w:pStyle w:val="Grillecouleur-Accent1"/>
      </w:pPr>
      <w:r>
        <w:t>« </w:t>
      </w:r>
      <w:r w:rsidRPr="00AF11A9">
        <w:t>Dans l'affirmative, quel est approximativement le nombre des part</w:t>
      </w:r>
      <w:r w:rsidRPr="00AF11A9">
        <w:t>i</w:t>
      </w:r>
      <w:r w:rsidRPr="00AF11A9">
        <w:t>cipants, quels sont les noms, professions, domiciles et antéc</w:t>
      </w:r>
      <w:r w:rsidRPr="00AF11A9">
        <w:t>é</w:t>
      </w:r>
      <w:r w:rsidRPr="00AF11A9">
        <w:t xml:space="preserve">dents de ceux qui les dirigent. Je désire aussi être renseigné, autant que faire se peut, sur les intentions dont les futurs participants sont animés et sur tous les autres faits qui seraient de nature à me permettre d'apprécier le caractère de la manifestation projetée et les mesures auxquelles elle devrait donner lieu, au point de vue de la répression des délits. L'importance </w:t>
      </w:r>
      <w:r>
        <w:t xml:space="preserve">[434] </w:t>
      </w:r>
      <w:r w:rsidRPr="00AF11A9">
        <w:t>des rense</w:t>
      </w:r>
      <w:r w:rsidRPr="00AF11A9">
        <w:t>i</w:t>
      </w:r>
      <w:r w:rsidRPr="00AF11A9">
        <w:t>gnements que je vous dema</w:t>
      </w:r>
      <w:r w:rsidRPr="00AF11A9">
        <w:t>n</w:t>
      </w:r>
      <w:r w:rsidRPr="00AF11A9">
        <w:t>de ne vous échappera pas. Je compte donc sur votre vigilance pour les recueillir avec tout le soin que comportent les ci</w:t>
      </w:r>
      <w:r w:rsidRPr="00AF11A9">
        <w:t>r</w:t>
      </w:r>
      <w:r w:rsidRPr="00AF11A9">
        <w:t>constances.</w:t>
      </w:r>
    </w:p>
    <w:p w14:paraId="1FAA5361" w14:textId="77777777" w:rsidR="00EA5760" w:rsidRPr="00AF11A9" w:rsidRDefault="00EA5760" w:rsidP="00EA5760">
      <w:pPr>
        <w:pStyle w:val="Citationdroite"/>
      </w:pPr>
      <w:r>
        <w:t>« Le procureur général,</w:t>
      </w:r>
      <w:r>
        <w:br/>
      </w:r>
      <w:r w:rsidRPr="00AF11A9">
        <w:t>(Signé) H. BOSCH.</w:t>
      </w:r>
      <w:r>
        <w:t> »</w:t>
      </w:r>
    </w:p>
    <w:p w14:paraId="644D62AA" w14:textId="77777777" w:rsidR="00EA5760" w:rsidRDefault="00EA5760" w:rsidP="00EA5760">
      <w:pPr>
        <w:spacing w:before="120" w:after="120"/>
        <w:jc w:val="both"/>
      </w:pPr>
    </w:p>
    <w:p w14:paraId="07CEF6F7" w14:textId="77777777" w:rsidR="00EA5760" w:rsidRDefault="00EA5760" w:rsidP="00EA5760">
      <w:pPr>
        <w:spacing w:before="120" w:after="120"/>
        <w:jc w:val="both"/>
      </w:pPr>
      <w:r>
        <w:br w:type="page"/>
      </w:r>
      <w:r w:rsidRPr="00AF11A9">
        <w:lastRenderedPageBreak/>
        <w:t>Voici de quelle façon le Parti ouvrier répliqua à la circulaire ci-dessus</w:t>
      </w:r>
      <w:r>
        <w:t> :</w:t>
      </w:r>
    </w:p>
    <w:p w14:paraId="29E52817" w14:textId="77777777" w:rsidR="00EA5760" w:rsidRPr="00AF11A9" w:rsidRDefault="00EA5760" w:rsidP="00EA5760">
      <w:pPr>
        <w:spacing w:before="120" w:after="120"/>
        <w:jc w:val="both"/>
      </w:pPr>
    </w:p>
    <w:p w14:paraId="573FC356" w14:textId="77777777" w:rsidR="00EA5760" w:rsidRPr="00AF11A9" w:rsidRDefault="00EA5760" w:rsidP="00EA5760">
      <w:pPr>
        <w:pStyle w:val="Citation00"/>
      </w:pPr>
      <w:r w:rsidRPr="00AF11A9">
        <w:t xml:space="preserve">SECRÉTARIAT </w:t>
      </w:r>
    </w:p>
    <w:p w14:paraId="443590EF" w14:textId="77777777" w:rsidR="00EA5760" w:rsidRPr="00AF11A9" w:rsidRDefault="00EA5760" w:rsidP="00EA5760">
      <w:pPr>
        <w:pStyle w:val="Citation00"/>
      </w:pPr>
      <w:r w:rsidRPr="00AF11A9">
        <w:t>CONSEIL GÉNÉRAL DU PARTI OUVRIER BELGE</w:t>
      </w:r>
    </w:p>
    <w:p w14:paraId="560600BB" w14:textId="77777777" w:rsidR="00EA5760" w:rsidRPr="00AF11A9" w:rsidRDefault="00EA5760" w:rsidP="00EA5760">
      <w:pPr>
        <w:pStyle w:val="Citation00"/>
      </w:pPr>
      <w:r w:rsidRPr="00AF11A9">
        <w:t>No 21565</w:t>
      </w:r>
    </w:p>
    <w:p w14:paraId="3F56F2F4" w14:textId="77777777" w:rsidR="00EA5760" w:rsidRDefault="00EA5760" w:rsidP="00EA5760">
      <w:pPr>
        <w:pStyle w:val="Grillecouleur-Accent1"/>
      </w:pPr>
    </w:p>
    <w:p w14:paraId="05B35F7F" w14:textId="77777777" w:rsidR="00EA5760" w:rsidRPr="00AF11A9" w:rsidRDefault="00EA5760" w:rsidP="00EA5760">
      <w:pPr>
        <w:pStyle w:val="Citationdroite"/>
      </w:pPr>
      <w:r>
        <w:t>« </w:t>
      </w:r>
      <w:r w:rsidRPr="00AF11A9">
        <w:t>Le 31 juillet 1886.</w:t>
      </w:r>
    </w:p>
    <w:p w14:paraId="4D635158" w14:textId="77777777" w:rsidR="00EA5760" w:rsidRPr="00AF11A9" w:rsidRDefault="00EA5760" w:rsidP="00EA5760">
      <w:pPr>
        <w:pStyle w:val="Grillecouleur-Accent1"/>
      </w:pPr>
      <w:r>
        <w:t>« </w:t>
      </w:r>
      <w:r w:rsidRPr="00AF11A9">
        <w:t>Compagnon secrétaire,</w:t>
      </w:r>
    </w:p>
    <w:p w14:paraId="76347E5F" w14:textId="77777777" w:rsidR="00EA5760" w:rsidRPr="00AF11A9" w:rsidRDefault="00EA5760" w:rsidP="00EA5760">
      <w:pPr>
        <w:pStyle w:val="Grillecouleur-Accent1"/>
      </w:pPr>
      <w:r>
        <w:t>« </w:t>
      </w:r>
      <w:r w:rsidRPr="00AF11A9">
        <w:t>Par circulaire du 23 juillet, publiée dans le journal L'</w:t>
      </w:r>
      <w:r w:rsidRPr="00AF11A9">
        <w:rPr>
          <w:i/>
        </w:rPr>
        <w:t>Étoile belge</w:t>
      </w:r>
      <w:r w:rsidRPr="00AF11A9">
        <w:t>, le sieur H. Bosch, procureur général près la Cour d'appel, prie tous les proc</w:t>
      </w:r>
      <w:r w:rsidRPr="00AF11A9">
        <w:t>u</w:t>
      </w:r>
      <w:r w:rsidRPr="00AF11A9">
        <w:t>reurs du roi de son ressort de lui faire parvenir des renseignements sur les sociétés et les personnes qui se disposent à prendre part à la manifestation.</w:t>
      </w:r>
    </w:p>
    <w:p w14:paraId="56E107CF" w14:textId="77777777" w:rsidR="00EA5760" w:rsidRPr="00AF11A9" w:rsidRDefault="00EA5760" w:rsidP="00EA5760">
      <w:pPr>
        <w:pStyle w:val="Grillecouleur-Accent1"/>
      </w:pPr>
      <w:r>
        <w:t>« </w:t>
      </w:r>
      <w:r w:rsidRPr="00AF11A9">
        <w:t>Nous vous recommandons de nous faire connaître les noms, âge, dom</w:t>
      </w:r>
      <w:r w:rsidRPr="00AF11A9">
        <w:t>i</w:t>
      </w:r>
      <w:r w:rsidRPr="00AF11A9">
        <w:t>cile et antécédents de ceux qui vont procéder à cette enquête illégale. Nous désirons être renseignés, autant que faire se peut, sur les intentions dont ces inquisiteurs sont animés et sur tous les autres faits qui seraient de nat</w:t>
      </w:r>
      <w:r w:rsidRPr="00AF11A9">
        <w:t>u</w:t>
      </w:r>
      <w:r w:rsidRPr="00AF11A9">
        <w:t>re à nous permettre d'apprécier le caractère des recherches ordonnées et les mesures auxquelles elles devront donner lieu au point de vue des i</w:t>
      </w:r>
      <w:r w:rsidRPr="00AF11A9">
        <w:t>l</w:t>
      </w:r>
      <w:r w:rsidRPr="00AF11A9">
        <w:t>légalités commises. L'importance des renseignements que nous vous d</w:t>
      </w:r>
      <w:r w:rsidRPr="00AF11A9">
        <w:t>e</w:t>
      </w:r>
      <w:r w:rsidRPr="00AF11A9">
        <w:t>mandons ne vous échappera pas. Nous comptons donc sur votre vigilance pour les recueillir avec tout le soin que comportent les circonstances.</w:t>
      </w:r>
    </w:p>
    <w:p w14:paraId="11F56F70" w14:textId="77777777" w:rsidR="00EA5760" w:rsidRPr="00AF11A9" w:rsidRDefault="00EA5760" w:rsidP="00EA5760">
      <w:pPr>
        <w:pStyle w:val="Citationdroite"/>
      </w:pPr>
      <w:r>
        <w:t>« </w:t>
      </w:r>
      <w:r w:rsidRPr="00AF11A9">
        <w:t>Le secrétaire général,</w:t>
      </w:r>
      <w:r>
        <w:br/>
        <w:t>« </w:t>
      </w:r>
      <w:r w:rsidRPr="00AF11A9">
        <w:t>(Signé) J. MAHEU.</w:t>
      </w:r>
      <w:r>
        <w:t> »</w:t>
      </w:r>
    </w:p>
    <w:p w14:paraId="0FC0C9FF" w14:textId="77777777" w:rsidR="00EA5760" w:rsidRDefault="00EA5760" w:rsidP="00EA5760">
      <w:pPr>
        <w:spacing w:before="120" w:after="120"/>
        <w:jc w:val="both"/>
      </w:pPr>
    </w:p>
    <w:p w14:paraId="7211F8DA" w14:textId="77777777" w:rsidR="00EA5760" w:rsidRPr="00AF11A9" w:rsidRDefault="00EA5760" w:rsidP="00EA5760">
      <w:pPr>
        <w:spacing w:before="120" w:after="120"/>
        <w:jc w:val="both"/>
      </w:pPr>
      <w:r w:rsidRPr="00AF11A9">
        <w:t xml:space="preserve">On put croire, un instant, que de nouveau le bourgmestre de </w:t>
      </w:r>
      <w:r>
        <w:t xml:space="preserve">[435] </w:t>
      </w:r>
      <w:r w:rsidRPr="00AF11A9">
        <w:t>Bruxelles interdirait la manifestation organisée par le Parti ouvrier, mais il n'en fut rien.</w:t>
      </w:r>
    </w:p>
    <w:p w14:paraId="3684AC65" w14:textId="77777777" w:rsidR="00EA5760" w:rsidRPr="00AF11A9" w:rsidRDefault="00EA5760" w:rsidP="00EA5760">
      <w:pPr>
        <w:spacing w:before="120" w:after="120"/>
        <w:jc w:val="both"/>
      </w:pPr>
      <w:r w:rsidRPr="00AF11A9">
        <w:t>Cette démonstration populaire, malgré la misère qui régnait dans les centres industriels, l'incertitude que l'on avait, sur la question de savoir si elle serait autorisée ou non, fut très imposante.</w:t>
      </w:r>
    </w:p>
    <w:p w14:paraId="1AD6796F" w14:textId="77777777" w:rsidR="00EA5760" w:rsidRPr="00AF11A9" w:rsidRDefault="00EA5760" w:rsidP="00EA5760">
      <w:pPr>
        <w:spacing w:before="120" w:after="120"/>
        <w:jc w:val="both"/>
      </w:pPr>
      <w:r w:rsidRPr="00AF11A9">
        <w:t>On évalua le nombre des participants à plus de 30,000.</w:t>
      </w:r>
    </w:p>
    <w:p w14:paraId="30FD4987" w14:textId="77777777" w:rsidR="00EA5760" w:rsidRPr="00AF11A9" w:rsidRDefault="00EA5760" w:rsidP="00EA5760">
      <w:pPr>
        <w:spacing w:before="120" w:after="120"/>
        <w:jc w:val="both"/>
      </w:pPr>
      <w:r w:rsidRPr="00AF11A9">
        <w:t>Toutes les villes et communes de quelque importance y étaient r</w:t>
      </w:r>
      <w:r w:rsidRPr="00AF11A9">
        <w:t>e</w:t>
      </w:r>
      <w:r w:rsidRPr="00AF11A9">
        <w:t xml:space="preserve">présentées. Les ouvriers houilleurs de </w:t>
      </w:r>
      <w:r>
        <w:t>Liège</w:t>
      </w:r>
      <w:r w:rsidRPr="00AF11A9">
        <w:t>, du Borinage, de Charl</w:t>
      </w:r>
      <w:r w:rsidRPr="00AF11A9">
        <w:t>e</w:t>
      </w:r>
      <w:r w:rsidRPr="00AF11A9">
        <w:t xml:space="preserve">roi et du Centre s'y trouvaient nombreux. Ce fut un cortège imposant. Ceux qui défilèrent ainsi pendant cinq quarts d'heure représentaient </w:t>
      </w:r>
      <w:r w:rsidRPr="00AF11A9">
        <w:lastRenderedPageBreak/>
        <w:t>bien les martyrs de notre industrie. Tous ces malheureux faisaient pe</w:t>
      </w:r>
      <w:r w:rsidRPr="00AF11A9">
        <w:t>i</w:t>
      </w:r>
      <w:r w:rsidRPr="00AF11A9">
        <w:t>ne à voir. Ils étaient maigres</w:t>
      </w:r>
      <w:r>
        <w:t> ;</w:t>
      </w:r>
      <w:r w:rsidRPr="00AF11A9">
        <w:t xml:space="preserve"> la misère était peinte sur leur visage.</w:t>
      </w:r>
    </w:p>
    <w:p w14:paraId="7FFA8E57" w14:textId="77777777" w:rsidR="00EA5760" w:rsidRPr="00AF11A9" w:rsidRDefault="00EA5760" w:rsidP="00EA5760">
      <w:pPr>
        <w:spacing w:before="120" w:after="120"/>
        <w:jc w:val="both"/>
      </w:pPr>
      <w:r w:rsidRPr="00AF11A9">
        <w:t>La foule, sur tout le parcours du cortège, ovationna à diverses r</w:t>
      </w:r>
      <w:r w:rsidRPr="00AF11A9">
        <w:t>e</w:t>
      </w:r>
      <w:r w:rsidRPr="00AF11A9">
        <w:t>prises les manifestants. La traversée du boulevard du Nord fut des plus émouvantes. À toutes les fenêtres on acclamait les ouvriers. Sur les trottoirs, mêmes sympathies de la part du public.</w:t>
      </w:r>
    </w:p>
    <w:p w14:paraId="4A3398B0" w14:textId="77777777" w:rsidR="00EA5760" w:rsidRPr="00AF11A9" w:rsidRDefault="00EA5760" w:rsidP="00EA5760">
      <w:pPr>
        <w:spacing w:before="120" w:after="120"/>
        <w:jc w:val="both"/>
      </w:pPr>
      <w:r w:rsidRPr="00AF11A9">
        <w:t>Tout se passa, naturellement, dans un calme parfait.</w:t>
      </w:r>
    </w:p>
    <w:p w14:paraId="38758628" w14:textId="77777777" w:rsidR="00EA5760" w:rsidRPr="00AF11A9" w:rsidRDefault="00EA5760" w:rsidP="00EA5760">
      <w:pPr>
        <w:spacing w:before="120" w:after="120"/>
        <w:jc w:val="both"/>
      </w:pPr>
      <w:r w:rsidRPr="00AF11A9">
        <w:t>Les mesures prises par les autorités furent excessivement sévères. Toutes les troupes étaient consignées</w:t>
      </w:r>
      <w:r>
        <w:t> ;</w:t>
      </w:r>
      <w:r w:rsidRPr="00AF11A9">
        <w:t xml:space="preserve"> la garde civique de l'agglom</w:t>
      </w:r>
      <w:r w:rsidRPr="00AF11A9">
        <w:t>é</w:t>
      </w:r>
      <w:r w:rsidRPr="00AF11A9">
        <w:t>ration et les corps spéciaux, convoqués exprès, étaient sous les armes</w:t>
      </w:r>
      <w:r>
        <w:t> ;</w:t>
      </w:r>
      <w:r w:rsidRPr="00AF11A9">
        <w:t xml:space="preserve"> des brigades de gendarmerie des environs de Bruxelles étaient arr</w:t>
      </w:r>
      <w:r w:rsidRPr="00AF11A9">
        <w:t>i</w:t>
      </w:r>
      <w:r w:rsidRPr="00AF11A9">
        <w:t>vées dans la capitale depuis le 14 au soir.</w:t>
      </w:r>
    </w:p>
    <w:p w14:paraId="0FA88DCB" w14:textId="77777777" w:rsidR="00EA5760" w:rsidRPr="00AF11A9" w:rsidRDefault="00EA5760" w:rsidP="00EA5760">
      <w:pPr>
        <w:spacing w:before="120" w:after="120"/>
        <w:jc w:val="both"/>
      </w:pPr>
      <w:r w:rsidRPr="00AF11A9">
        <w:t>Et cependant, la grande masse de la population fit un excellent a</w:t>
      </w:r>
      <w:r w:rsidRPr="00AF11A9">
        <w:t>c</w:t>
      </w:r>
      <w:r w:rsidRPr="00AF11A9">
        <w:t>cueil aux ouvriers qui criaient d'une voix mâle</w:t>
      </w:r>
      <w:r>
        <w:t> :</w:t>
      </w:r>
      <w:r w:rsidRPr="00AF11A9">
        <w:t xml:space="preserve"> </w:t>
      </w:r>
      <w:r w:rsidRPr="00AF11A9">
        <w:rPr>
          <w:i/>
        </w:rPr>
        <w:t>Suffrage universel</w:t>
      </w:r>
      <w:r>
        <w:rPr>
          <w:i/>
        </w:rPr>
        <w:t> !</w:t>
      </w:r>
      <w:r w:rsidRPr="00AF11A9">
        <w:rPr>
          <w:i/>
        </w:rPr>
        <w:t xml:space="preserve"> Amnistie</w:t>
      </w:r>
      <w:r>
        <w:rPr>
          <w:i/>
        </w:rPr>
        <w:t> !</w:t>
      </w:r>
    </w:p>
    <w:p w14:paraId="50544F61" w14:textId="77777777" w:rsidR="00EA5760" w:rsidRPr="00AF11A9" w:rsidRDefault="00EA5760" w:rsidP="00EA5760">
      <w:pPr>
        <w:spacing w:before="120" w:after="120"/>
        <w:jc w:val="both"/>
      </w:pPr>
      <w:r w:rsidRPr="00AF11A9">
        <w:t xml:space="preserve">Voici comment le journal </w:t>
      </w:r>
      <w:r w:rsidRPr="00AF11A9">
        <w:rPr>
          <w:i/>
        </w:rPr>
        <w:t>La Réforme</w:t>
      </w:r>
      <w:r w:rsidRPr="00AF11A9">
        <w:t>, apprécia cette démonstr</w:t>
      </w:r>
      <w:r w:rsidRPr="00AF11A9">
        <w:t>a</w:t>
      </w:r>
      <w:r w:rsidRPr="00AF11A9">
        <w:t>tion populaire en faveur de l'égalité politique</w:t>
      </w:r>
      <w:r>
        <w:t> :</w:t>
      </w:r>
    </w:p>
    <w:p w14:paraId="4D7623A4" w14:textId="77777777" w:rsidR="00EA5760" w:rsidRDefault="00EA5760" w:rsidP="00EA5760">
      <w:pPr>
        <w:pStyle w:val="Grillecouleur-Accent1"/>
      </w:pPr>
    </w:p>
    <w:p w14:paraId="48421788" w14:textId="77777777" w:rsidR="00EA5760" w:rsidRPr="00AF11A9" w:rsidRDefault="00EA5760" w:rsidP="00EA5760">
      <w:pPr>
        <w:pStyle w:val="Grillecouleur-Accent1"/>
      </w:pPr>
      <w:r>
        <w:t>« </w:t>
      </w:r>
      <w:r w:rsidRPr="00AF11A9">
        <w:t>La manifestation ouvrière a été réellement grandiose. Les ouvriers accourus de tous les points du pays sont venus acclamer la réforme élector</w:t>
      </w:r>
      <w:r w:rsidRPr="00AF11A9">
        <w:t>a</w:t>
      </w:r>
      <w:r w:rsidRPr="00AF11A9">
        <w:t>le et attester leur volonté de conquérir le droit de suffrage.</w:t>
      </w:r>
    </w:p>
    <w:p w14:paraId="2A8D84CA" w14:textId="77777777" w:rsidR="00EA5760" w:rsidRPr="00AF11A9" w:rsidRDefault="00EA5760" w:rsidP="00EA5760">
      <w:pPr>
        <w:pStyle w:val="Grillecouleur-Accent1"/>
      </w:pPr>
      <w:r>
        <w:t>« </w:t>
      </w:r>
      <w:r w:rsidRPr="00AF11A9">
        <w:t>Le cortège a traversé les rues de Bruxelles dans le plus grand ordre et, partout sur son passage, a rencontré les marques de sympathies et so</w:t>
      </w:r>
      <w:r w:rsidRPr="00AF11A9">
        <w:t>u</w:t>
      </w:r>
      <w:r w:rsidRPr="00AF11A9">
        <w:t>vent d'enthousiasme de la population bruxelloise.</w:t>
      </w:r>
    </w:p>
    <w:p w14:paraId="122BFEB2" w14:textId="77777777" w:rsidR="00EA5760" w:rsidRPr="00AF11A9" w:rsidRDefault="00EA5760" w:rsidP="00EA5760">
      <w:pPr>
        <w:pStyle w:val="p"/>
      </w:pPr>
      <w:r>
        <w:t>[436]</w:t>
      </w:r>
    </w:p>
    <w:p w14:paraId="3CD6A6D1" w14:textId="77777777" w:rsidR="00EA5760" w:rsidRPr="00AF11A9" w:rsidRDefault="00EA5760" w:rsidP="00EA5760">
      <w:pPr>
        <w:pStyle w:val="Grillecouleur-Accent1"/>
      </w:pPr>
      <w:r>
        <w:t>« </w:t>
      </w:r>
      <w:r w:rsidRPr="00AF11A9">
        <w:t>Celle-ci se souvenait que, la première, elle avait jeté le cri de prote</w:t>
      </w:r>
      <w:r w:rsidRPr="00AF11A9">
        <w:t>s</w:t>
      </w:r>
      <w:r w:rsidRPr="00AF11A9">
        <w:t>tation contre les iniquités du régime censitaire, et c'était sa propre con</w:t>
      </w:r>
      <w:r w:rsidRPr="00AF11A9">
        <w:t>s</w:t>
      </w:r>
      <w:r w:rsidRPr="00AF11A9">
        <w:t>cience politique qu'elle retrouvait dans la solennelle proclamation du droit populaire, échappée des milliers de poitrines des travailleurs du pays e</w:t>
      </w:r>
      <w:r w:rsidRPr="00AF11A9">
        <w:t>n</w:t>
      </w:r>
      <w:r w:rsidRPr="00AF11A9">
        <w:t>tier.</w:t>
      </w:r>
    </w:p>
    <w:p w14:paraId="11CA6397" w14:textId="77777777" w:rsidR="00EA5760" w:rsidRPr="00AF11A9" w:rsidRDefault="00EA5760" w:rsidP="00EA5760">
      <w:pPr>
        <w:pStyle w:val="Grillecouleur-Accent1"/>
      </w:pPr>
      <w:r>
        <w:t>« </w:t>
      </w:r>
      <w:r w:rsidRPr="00AF11A9">
        <w:t>Les ouvriers ont été d'un calme admirable. Ils ont ainsi fait sévère justice des manœuvres misérables qui avaient eu pour but de semer la te</w:t>
      </w:r>
      <w:r w:rsidRPr="00AF11A9">
        <w:t>r</w:t>
      </w:r>
      <w:r w:rsidRPr="00AF11A9">
        <w:t>reur dans la population de la capitale.</w:t>
      </w:r>
    </w:p>
    <w:p w14:paraId="1C5B4C28" w14:textId="77777777" w:rsidR="00EA5760" w:rsidRPr="00AF11A9" w:rsidRDefault="00EA5760" w:rsidP="00EA5760">
      <w:pPr>
        <w:pStyle w:val="Grillecouleur-Accent1"/>
      </w:pPr>
      <w:r>
        <w:t>« </w:t>
      </w:r>
      <w:r w:rsidRPr="00AF11A9">
        <w:t>Comme les cortèges libéraux d'août 1884, le cortège ouvrier a été d</w:t>
      </w:r>
      <w:r w:rsidRPr="00AF11A9">
        <w:t>i</w:t>
      </w:r>
      <w:r w:rsidRPr="00AF11A9">
        <w:t>gne de la grande cause qu'il voulait affirmer.</w:t>
      </w:r>
      <w:r>
        <w:t> »</w:t>
      </w:r>
    </w:p>
    <w:p w14:paraId="75856C20" w14:textId="77777777" w:rsidR="00EA5760" w:rsidRPr="00AF11A9" w:rsidRDefault="00EA5760" w:rsidP="00EA5760">
      <w:pPr>
        <w:pStyle w:val="Grillecouleur-Accent1"/>
      </w:pPr>
      <w:r w:rsidRPr="00AF11A9">
        <w:rPr>
          <w:i/>
        </w:rPr>
        <w:t>La Chronique</w:t>
      </w:r>
      <w:r w:rsidRPr="00AF11A9">
        <w:t>, de son côté, imprima</w:t>
      </w:r>
      <w:r>
        <w:t> :</w:t>
      </w:r>
    </w:p>
    <w:p w14:paraId="1A920069" w14:textId="77777777" w:rsidR="00EA5760" w:rsidRPr="00AF11A9" w:rsidRDefault="00EA5760" w:rsidP="00EA5760">
      <w:pPr>
        <w:pStyle w:val="Grillecouleur-Accent1"/>
      </w:pPr>
      <w:r>
        <w:lastRenderedPageBreak/>
        <w:t>« </w:t>
      </w:r>
      <w:r w:rsidRPr="00AF11A9">
        <w:t>Le 15 août 1886 marquera une date dans les annales de la Belgique d</w:t>
      </w:r>
      <w:r w:rsidRPr="00AF11A9">
        <w:t>é</w:t>
      </w:r>
      <w:r w:rsidRPr="00AF11A9">
        <w:t>mocratique.</w:t>
      </w:r>
    </w:p>
    <w:p w14:paraId="6E268E7D" w14:textId="77777777" w:rsidR="00EA5760" w:rsidRPr="00AF11A9" w:rsidRDefault="00EA5760" w:rsidP="00EA5760">
      <w:pPr>
        <w:pStyle w:val="Grillecouleur-Accent1"/>
      </w:pPr>
      <w:r>
        <w:t>« </w:t>
      </w:r>
      <w:r w:rsidRPr="00AF11A9">
        <w:t>La manifestation ouvrière en faveur du droit de suffrage s'est passée avec un ordre, un calme, une convenance et une dignité qui font le plus grand honneur à la classe des travailleurs.</w:t>
      </w:r>
    </w:p>
    <w:p w14:paraId="58354326" w14:textId="77777777" w:rsidR="00EA5760" w:rsidRPr="00AF11A9" w:rsidRDefault="00EA5760" w:rsidP="00EA5760">
      <w:pPr>
        <w:pStyle w:val="Grillecouleur-Accent1"/>
      </w:pPr>
      <w:r>
        <w:t>« </w:t>
      </w:r>
      <w:r w:rsidRPr="00AF11A9">
        <w:t>Nulle part, sur aucun point du parcours, il n'y a eu la moindre baga</w:t>
      </w:r>
      <w:r w:rsidRPr="00AF11A9">
        <w:t>r</w:t>
      </w:r>
      <w:r w:rsidRPr="00AF11A9">
        <w:t>re, la plus légère apparence de désordre, et les précautions prises par l'a</w:t>
      </w:r>
      <w:r w:rsidRPr="00AF11A9">
        <w:t>u</w:t>
      </w:r>
      <w:r w:rsidRPr="00AF11A9">
        <w:t>torité communale sont restées tout à fait superflues.</w:t>
      </w:r>
    </w:p>
    <w:p w14:paraId="0E5DFEAC" w14:textId="77777777" w:rsidR="00EA5760" w:rsidRPr="00AF11A9" w:rsidRDefault="00EA5760" w:rsidP="00EA5760">
      <w:pPr>
        <w:pStyle w:val="Grillecouleur-Accent1"/>
      </w:pPr>
      <w:r>
        <w:t>« </w:t>
      </w:r>
      <w:r w:rsidRPr="00AF11A9">
        <w:t>Nous sommes d'autant plus heureux, pour notre part, de cet excellent r</w:t>
      </w:r>
      <w:r w:rsidRPr="00AF11A9">
        <w:t>é</w:t>
      </w:r>
      <w:r w:rsidRPr="00AF11A9">
        <w:t>sultat, qu'il démontre jusqu'à l'évidence combien nous étions dans le vrai lorsque nous soutenions qu'il fallait autoriser la manifestation projetée pour le 13 juin dernier, et ne pas écouter les conseils de la peur.</w:t>
      </w:r>
    </w:p>
    <w:p w14:paraId="46FFB53F" w14:textId="77777777" w:rsidR="00EA5760" w:rsidRPr="00AF11A9" w:rsidRDefault="00EA5760" w:rsidP="00EA5760">
      <w:pPr>
        <w:pStyle w:val="Grillecouleur-Accent1"/>
      </w:pPr>
      <w:r>
        <w:t>« </w:t>
      </w:r>
      <w:r w:rsidRPr="00AF11A9">
        <w:t>Pendant deux mois, depuis lors, Bruxelles - en partie du moins, - a vécu dans l'appréhension de ces émeutes, de ces pillages, de cette Jacqu</w:t>
      </w:r>
      <w:r w:rsidRPr="00AF11A9">
        <w:t>e</w:t>
      </w:r>
      <w:r w:rsidRPr="00AF11A9">
        <w:t>rie prédite par les trembleurs, et le commerce a ressenti le rude contre-coup de ces puériles frayeurs.</w:t>
      </w:r>
    </w:p>
    <w:p w14:paraId="5AD90488" w14:textId="77777777" w:rsidR="00EA5760" w:rsidRPr="00AF11A9" w:rsidRDefault="00EA5760" w:rsidP="00EA5760">
      <w:pPr>
        <w:pStyle w:val="Grillecouleur-Accent1"/>
      </w:pPr>
      <w:r>
        <w:t>« </w:t>
      </w:r>
      <w:r w:rsidRPr="00AF11A9">
        <w:t>On sait maintenant combien ces craintes étaient vaines</w:t>
      </w:r>
      <w:r>
        <w:t> :</w:t>
      </w:r>
      <w:r w:rsidRPr="00AF11A9">
        <w:t xml:space="preserve"> 25,000 à 30,000 ouvriers, venus de toutes les parties du pays, ont défilé, dans les rues de Bruxelles sous les yeux d'une population sympathique, et l'on ne se serait pas douté, dans les quartiers en dehors du parcours, qu'une manife</w:t>
      </w:r>
      <w:r w:rsidRPr="00AF11A9">
        <w:t>s</w:t>
      </w:r>
      <w:r w:rsidRPr="00AF11A9">
        <w:t>tation imposante avait lieu en ce moment.</w:t>
      </w:r>
      <w:r>
        <w:t> »</w:t>
      </w:r>
    </w:p>
    <w:p w14:paraId="528FBCA8" w14:textId="77777777" w:rsidR="00EA5760" w:rsidRDefault="00EA5760" w:rsidP="00EA5760">
      <w:pPr>
        <w:spacing w:before="120" w:after="120"/>
        <w:jc w:val="both"/>
      </w:pPr>
    </w:p>
    <w:p w14:paraId="6F455E68" w14:textId="77777777" w:rsidR="00EA5760" w:rsidRPr="00AF11A9" w:rsidRDefault="00EA5760" w:rsidP="00EA5760">
      <w:pPr>
        <w:spacing w:before="120" w:after="120"/>
        <w:jc w:val="both"/>
      </w:pPr>
      <w:r w:rsidRPr="00AF11A9">
        <w:t>À l'issue de la manifestation, l'adresse suivante fut adressée par la poste, à M. Beernaert, chef du cabinet</w:t>
      </w:r>
      <w:r>
        <w:t> :</w:t>
      </w:r>
    </w:p>
    <w:p w14:paraId="5343B2C4" w14:textId="77777777" w:rsidR="00EA5760" w:rsidRDefault="00EA5760" w:rsidP="00EA5760">
      <w:pPr>
        <w:spacing w:before="120" w:after="120"/>
        <w:jc w:val="both"/>
      </w:pPr>
      <w:r>
        <w:t>[437]</w:t>
      </w:r>
    </w:p>
    <w:p w14:paraId="672DF420" w14:textId="77777777" w:rsidR="00EA5760" w:rsidRDefault="00EA5760" w:rsidP="00EA5760">
      <w:pPr>
        <w:spacing w:before="120" w:after="120"/>
        <w:jc w:val="both"/>
      </w:pPr>
    </w:p>
    <w:p w14:paraId="68FB512E" w14:textId="77777777" w:rsidR="00EA5760" w:rsidRPr="00AF11A9" w:rsidRDefault="00EA5760" w:rsidP="00EA5760">
      <w:pPr>
        <w:pStyle w:val="Grillecouleur-Accent1"/>
      </w:pPr>
      <w:r>
        <w:t>« </w:t>
      </w:r>
      <w:r w:rsidRPr="00AF11A9">
        <w:t>Monsieur le Président du Conseil des ministres,</w:t>
      </w:r>
    </w:p>
    <w:p w14:paraId="0C663E96" w14:textId="77777777" w:rsidR="00EA5760" w:rsidRPr="00AF11A9" w:rsidRDefault="00EA5760" w:rsidP="00EA5760">
      <w:pPr>
        <w:pStyle w:val="Grillecouleur-Accent1"/>
      </w:pPr>
      <w:r>
        <w:t>« </w:t>
      </w:r>
      <w:r w:rsidRPr="00AF11A9">
        <w:t>Depuis cinquante-six années, une seule classe de citoyens est inve</w:t>
      </w:r>
      <w:r w:rsidRPr="00AF11A9">
        <w:t>s</w:t>
      </w:r>
      <w:r w:rsidRPr="00AF11A9">
        <w:t>tie en Belgique du droit électoral.</w:t>
      </w:r>
    </w:p>
    <w:p w14:paraId="497BB10C" w14:textId="77777777" w:rsidR="00EA5760" w:rsidRPr="00AF11A9" w:rsidRDefault="00EA5760" w:rsidP="00EA5760">
      <w:pPr>
        <w:pStyle w:val="Grillecouleur-Accent1"/>
      </w:pPr>
      <w:r>
        <w:t>« </w:t>
      </w:r>
      <w:r w:rsidRPr="00AF11A9">
        <w:t>Seuls, ceux qui payent quarante-deux francs trente-deux centimes d'i</w:t>
      </w:r>
      <w:r w:rsidRPr="00AF11A9">
        <w:t>m</w:t>
      </w:r>
      <w:r w:rsidRPr="00AF11A9">
        <w:t>positions directes sont électeurs.</w:t>
      </w:r>
    </w:p>
    <w:p w14:paraId="2943E7D0" w14:textId="77777777" w:rsidR="00EA5760" w:rsidRPr="00AF11A9" w:rsidRDefault="00EA5760" w:rsidP="00EA5760">
      <w:pPr>
        <w:pStyle w:val="Grillecouleur-Accent1"/>
      </w:pPr>
      <w:r>
        <w:t>« </w:t>
      </w:r>
      <w:r w:rsidRPr="00AF11A9">
        <w:t>L'égalité des Belges devant la loi n'est qu'un vain mot et un menso</w:t>
      </w:r>
      <w:r w:rsidRPr="00AF11A9">
        <w:t>n</w:t>
      </w:r>
      <w:r w:rsidRPr="00AF11A9">
        <w:t>ge.</w:t>
      </w:r>
    </w:p>
    <w:p w14:paraId="2D20D0DC" w14:textId="77777777" w:rsidR="00EA5760" w:rsidRPr="00AF11A9" w:rsidRDefault="00EA5760" w:rsidP="00EA5760">
      <w:pPr>
        <w:pStyle w:val="Grillecouleur-Accent1"/>
      </w:pPr>
      <w:r>
        <w:t>« </w:t>
      </w:r>
      <w:r w:rsidRPr="00AF11A9">
        <w:t>Les uns ont tous les pouvoirs, les autres, qui forment la grande ma</w:t>
      </w:r>
      <w:r w:rsidRPr="00AF11A9">
        <w:t>s</w:t>
      </w:r>
      <w:r w:rsidRPr="00AF11A9">
        <w:t>se, n'ont pas de droits politiques à exercer</w:t>
      </w:r>
      <w:r>
        <w:t> ;</w:t>
      </w:r>
      <w:r w:rsidRPr="00AF11A9">
        <w:t xml:space="preserve"> les lois se font sans que jamais ils aient leur mot à dire, sans que jamais ils soient consultés.</w:t>
      </w:r>
    </w:p>
    <w:p w14:paraId="5EF94789" w14:textId="77777777" w:rsidR="00EA5760" w:rsidRPr="00AF11A9" w:rsidRDefault="00EA5760" w:rsidP="00EA5760">
      <w:pPr>
        <w:pStyle w:val="Grillecouleur-Accent1"/>
      </w:pPr>
      <w:r>
        <w:t>« </w:t>
      </w:r>
      <w:r w:rsidRPr="00AF11A9">
        <w:t>Une minorité règne en maîtresse souveraine. Le pays est son bien, sa chose</w:t>
      </w:r>
      <w:r>
        <w:t> ;</w:t>
      </w:r>
      <w:r w:rsidRPr="00AF11A9">
        <w:t xml:space="preserve"> elle l'administre à sa guise.</w:t>
      </w:r>
    </w:p>
    <w:p w14:paraId="1C3A34C7" w14:textId="77777777" w:rsidR="00EA5760" w:rsidRPr="00AF11A9" w:rsidRDefault="00EA5760" w:rsidP="00EA5760">
      <w:pPr>
        <w:pStyle w:val="Grillecouleur-Accent1"/>
      </w:pPr>
      <w:r>
        <w:lastRenderedPageBreak/>
        <w:t>« </w:t>
      </w:r>
      <w:r w:rsidRPr="00AF11A9">
        <w:t>Les classes sacrifiées ont supporté pendant un long demi-siècle les in</w:t>
      </w:r>
      <w:r w:rsidRPr="00AF11A9">
        <w:t>i</w:t>
      </w:r>
      <w:r w:rsidRPr="00AF11A9">
        <w:t>quités nombreuses engendrées par ce régime.</w:t>
      </w:r>
    </w:p>
    <w:p w14:paraId="00078040" w14:textId="77777777" w:rsidR="00EA5760" w:rsidRPr="00AF11A9" w:rsidRDefault="00EA5760" w:rsidP="00EA5760">
      <w:pPr>
        <w:pStyle w:val="Grillecouleur-Accent1"/>
      </w:pPr>
      <w:r>
        <w:t>« </w:t>
      </w:r>
      <w:r w:rsidRPr="00AF11A9">
        <w:t>Aujourd'hui, les souffrances populaires sont intolérables. L'enquête du travail a démontré l'horrible misère dans laquelle croupit la population o</w:t>
      </w:r>
      <w:r w:rsidRPr="00AF11A9">
        <w:t>u</w:t>
      </w:r>
      <w:r w:rsidRPr="00AF11A9">
        <w:t>vrière de certaines régions du pays.</w:t>
      </w:r>
    </w:p>
    <w:p w14:paraId="3ACFD571" w14:textId="77777777" w:rsidR="00EA5760" w:rsidRPr="00AF11A9" w:rsidRDefault="00EA5760" w:rsidP="00EA5760">
      <w:pPr>
        <w:pStyle w:val="Grillecouleur-Accent1"/>
      </w:pPr>
      <w:r>
        <w:t>« </w:t>
      </w:r>
      <w:r w:rsidRPr="00AF11A9">
        <w:t>Et non seulement on ne fait rien pour les malheureux, mais de plus on leur interdit de s'occuper par eux-mêmes de l'amélioration de leur sort, car on leur refuse ce droit sacré</w:t>
      </w:r>
      <w:r>
        <w:t> :</w:t>
      </w:r>
      <w:r w:rsidRPr="00AF11A9">
        <w:t xml:space="preserve"> le droit de vote.</w:t>
      </w:r>
    </w:p>
    <w:p w14:paraId="523C20C0" w14:textId="77777777" w:rsidR="00EA5760" w:rsidRPr="00AF11A9" w:rsidRDefault="00EA5760" w:rsidP="00EA5760">
      <w:pPr>
        <w:pStyle w:val="Grillecouleur-Accent1"/>
      </w:pPr>
      <w:r>
        <w:t>« </w:t>
      </w:r>
      <w:r w:rsidRPr="00AF11A9">
        <w:t>Fatigués de souffrir et d'être traités en inférieurs dans leur pays, ils réclament la revision de l'art. 47 de la Constitution et le suffrage universel.</w:t>
      </w:r>
    </w:p>
    <w:p w14:paraId="67C13EEA" w14:textId="77777777" w:rsidR="00EA5760" w:rsidRPr="00AF11A9" w:rsidRDefault="00EA5760" w:rsidP="00EA5760">
      <w:pPr>
        <w:pStyle w:val="Grillecouleur-Accent1"/>
      </w:pPr>
      <w:r>
        <w:t>« </w:t>
      </w:r>
      <w:r w:rsidRPr="00AF11A9">
        <w:t>L'article 47 de la Constitution s'oppose à toute réforme électorale</w:t>
      </w:r>
      <w:r>
        <w:t> ;</w:t>
      </w:r>
      <w:r w:rsidRPr="00AF11A9">
        <w:t xml:space="preserve"> il doit être revisé.</w:t>
      </w:r>
    </w:p>
    <w:p w14:paraId="7B9776B0" w14:textId="77777777" w:rsidR="00EA5760" w:rsidRPr="00AF11A9" w:rsidRDefault="00EA5760" w:rsidP="00EA5760">
      <w:pPr>
        <w:pStyle w:val="Grillecouleur-Accent1"/>
      </w:pPr>
      <w:r>
        <w:t>« </w:t>
      </w:r>
      <w:r w:rsidRPr="00AF11A9">
        <w:t>Refuser de donner satisfaction à l'immense majorité des citoyens, à tous ceux qui demandent à être mis en possession du droit de suffrage, c'est provoquer une crise qui peut avoir de désastreuses conséquences pour le pays.</w:t>
      </w:r>
    </w:p>
    <w:p w14:paraId="7CB13C6A" w14:textId="77777777" w:rsidR="00EA5760" w:rsidRPr="00AF11A9" w:rsidRDefault="00EA5760" w:rsidP="00EA5760">
      <w:pPr>
        <w:pStyle w:val="Grillecouleur-Accent1"/>
      </w:pPr>
      <w:r>
        <w:t>« </w:t>
      </w:r>
      <w:r w:rsidRPr="00AF11A9">
        <w:t>Supprimer le privilège censitaire et donner le droit de vote à tous les citoyens, c'est ramener le calme dans les esprits, c'est permettre aux tr</w:t>
      </w:r>
      <w:r w:rsidRPr="00AF11A9">
        <w:t>a</w:t>
      </w:r>
      <w:r w:rsidRPr="00AF11A9">
        <w:t>vailleurs de désigner des mandataires chargés de protéger les pauvres et s'occuper de tout ce qui a trait à l'amélioration du sort des classes laborie</w:t>
      </w:r>
      <w:r w:rsidRPr="00AF11A9">
        <w:t>u</w:t>
      </w:r>
      <w:r w:rsidRPr="00AF11A9">
        <w:t>ses.</w:t>
      </w:r>
    </w:p>
    <w:p w14:paraId="36679FBA" w14:textId="77777777" w:rsidR="00EA5760" w:rsidRPr="00AF11A9" w:rsidRDefault="00EA5760" w:rsidP="00EA5760">
      <w:pPr>
        <w:pStyle w:val="p"/>
      </w:pPr>
      <w:r>
        <w:t>[438]</w:t>
      </w:r>
    </w:p>
    <w:p w14:paraId="406767BB" w14:textId="77777777" w:rsidR="00EA5760" w:rsidRPr="00AF11A9" w:rsidRDefault="00EA5760" w:rsidP="00EA5760">
      <w:pPr>
        <w:pStyle w:val="Grillecouleur-Accent1"/>
      </w:pPr>
      <w:r>
        <w:t>« </w:t>
      </w:r>
      <w:r w:rsidRPr="00AF11A9">
        <w:t>Nous vous prions de transmettre nos réclamations aux membres des Chambres législatives, dès l'ouverture de la session parlementaire, et nous vous demandons de les appuyer si vous les trouvez justes et légitimes.</w:t>
      </w:r>
    </w:p>
    <w:p w14:paraId="5A033D82" w14:textId="77777777" w:rsidR="00EA5760" w:rsidRPr="00AF11A9" w:rsidRDefault="00EA5760" w:rsidP="00EA5760">
      <w:pPr>
        <w:pStyle w:val="Grillecouleur-Accent1"/>
      </w:pPr>
      <w:r>
        <w:t>« </w:t>
      </w:r>
      <w:r w:rsidRPr="00AF11A9">
        <w:t>Agréez, Monsieur le Président du Conseil des ministres, l'assurance de notre considération.</w:t>
      </w:r>
    </w:p>
    <w:p w14:paraId="495B967E" w14:textId="77777777" w:rsidR="00EA5760" w:rsidRDefault="00EA5760" w:rsidP="00EA5760">
      <w:pPr>
        <w:pStyle w:val="Citationcentre"/>
      </w:pPr>
    </w:p>
    <w:p w14:paraId="59A939B0" w14:textId="77777777" w:rsidR="00EA5760" w:rsidRPr="00AF11A9" w:rsidRDefault="00EA5760" w:rsidP="00EA5760">
      <w:pPr>
        <w:pStyle w:val="Citationcentre"/>
      </w:pPr>
      <w:r>
        <w:t>« </w:t>
      </w:r>
      <w:r w:rsidRPr="00AF11A9">
        <w:t>Pour le Conseil général du Parti ouvrier</w:t>
      </w:r>
      <w:r>
        <w:t> :</w:t>
      </w:r>
      <w:r>
        <w:br/>
        <w:t>« </w:t>
      </w:r>
      <w:r w:rsidRPr="00AF11A9">
        <w:t xml:space="preserve">Les secrétaires, </w:t>
      </w:r>
      <w:r>
        <w:br/>
        <w:t>« </w:t>
      </w:r>
      <w:r w:rsidRPr="00AF11A9">
        <w:t>JOS. MAHEU, LAURENT VERRYCKEN.</w:t>
      </w:r>
      <w:r>
        <w:t> »</w:t>
      </w:r>
    </w:p>
    <w:p w14:paraId="4C16ED94" w14:textId="77777777" w:rsidR="00EA5760" w:rsidRPr="00AF11A9" w:rsidRDefault="00EA5760" w:rsidP="00EA5760">
      <w:pPr>
        <w:spacing w:before="120" w:after="120"/>
        <w:jc w:val="both"/>
      </w:pPr>
    </w:p>
    <w:p w14:paraId="26A51C09" w14:textId="77777777" w:rsidR="00EA5760" w:rsidRPr="00AF11A9" w:rsidRDefault="00EA5760" w:rsidP="00EA5760">
      <w:pPr>
        <w:pStyle w:val="c"/>
      </w:pPr>
      <w:r w:rsidRPr="00AF11A9">
        <w:t>*</w:t>
      </w:r>
      <w:r>
        <w:br/>
      </w:r>
      <w:r w:rsidRPr="00AF11A9">
        <w:t>*</w:t>
      </w:r>
      <w:r>
        <w:t xml:space="preserve">    </w:t>
      </w:r>
      <w:r w:rsidRPr="00AF11A9">
        <w:t xml:space="preserve">  *</w:t>
      </w:r>
    </w:p>
    <w:p w14:paraId="273153DF" w14:textId="77777777" w:rsidR="00EA5760" w:rsidRPr="00AF11A9" w:rsidRDefault="00EA5760" w:rsidP="00EA5760">
      <w:pPr>
        <w:spacing w:before="120" w:after="120"/>
        <w:jc w:val="both"/>
      </w:pPr>
    </w:p>
    <w:p w14:paraId="2A6B5A3F" w14:textId="77777777" w:rsidR="00EA5760" w:rsidRPr="00AF11A9" w:rsidRDefault="00EA5760" w:rsidP="00EA5760">
      <w:pPr>
        <w:spacing w:before="120" w:after="120"/>
        <w:jc w:val="both"/>
      </w:pPr>
      <w:r w:rsidRPr="00AF11A9">
        <w:t xml:space="preserve">Quelques jours avant le 15 août, Alfred Defuisseaux publia le Grand </w:t>
      </w:r>
      <w:r w:rsidRPr="00AF11A9">
        <w:rPr>
          <w:i/>
        </w:rPr>
        <w:t>Catéchisme du</w:t>
      </w:r>
      <w:r w:rsidRPr="00AF11A9">
        <w:t xml:space="preserve"> </w:t>
      </w:r>
      <w:r w:rsidRPr="00AF11A9">
        <w:rPr>
          <w:i/>
        </w:rPr>
        <w:t>Peuple</w:t>
      </w:r>
      <w:r w:rsidRPr="00AF11A9">
        <w:t>.</w:t>
      </w:r>
    </w:p>
    <w:p w14:paraId="7371DA42" w14:textId="77777777" w:rsidR="00EA5760" w:rsidRPr="00AF11A9" w:rsidRDefault="00EA5760" w:rsidP="00EA5760">
      <w:pPr>
        <w:spacing w:before="120" w:after="120"/>
        <w:jc w:val="both"/>
      </w:pPr>
      <w:r w:rsidRPr="00AF11A9">
        <w:lastRenderedPageBreak/>
        <w:t>Comme dans sa première brochure, l'auteur procède par demandes et réponses. La nouvelle œuvre comprenait huit leçons traitant succe</w:t>
      </w:r>
      <w:r w:rsidRPr="00AF11A9">
        <w:t>s</w:t>
      </w:r>
      <w:r w:rsidRPr="00AF11A9">
        <w:t>sivement de la royauté, du suffrage universel, du service militaire et de l'armée, de la dilapidation du trésor de l'État par les libéraux et les catholiques, de la Chambre des représentants, du Sénat, enfin un r</w:t>
      </w:r>
      <w:r w:rsidRPr="00AF11A9">
        <w:t>é</w:t>
      </w:r>
      <w:r w:rsidRPr="00AF11A9">
        <w:t>sumé des griefs du peuple envers ses exploiteurs.</w:t>
      </w:r>
    </w:p>
    <w:p w14:paraId="71CEF8BB" w14:textId="77777777" w:rsidR="00EA5760" w:rsidRPr="00AF11A9" w:rsidRDefault="00EA5760" w:rsidP="00EA5760">
      <w:pPr>
        <w:spacing w:before="120" w:after="120"/>
        <w:jc w:val="both"/>
      </w:pPr>
      <w:r w:rsidRPr="00AF11A9">
        <w:t>Pour le fond, ce n'était qu'un simple développement des idées ém</w:t>
      </w:r>
      <w:r w:rsidRPr="00AF11A9">
        <w:t>i</w:t>
      </w:r>
      <w:r w:rsidRPr="00AF11A9">
        <w:t>ses dans le premier Catéchisme.</w:t>
      </w:r>
    </w:p>
    <w:p w14:paraId="2C290736" w14:textId="77777777" w:rsidR="00EA5760" w:rsidRPr="00AF11A9" w:rsidRDefault="00EA5760" w:rsidP="00EA5760">
      <w:pPr>
        <w:spacing w:before="120" w:after="120"/>
        <w:jc w:val="both"/>
      </w:pPr>
      <w:r w:rsidRPr="00AF11A9">
        <w:t>Le tirage atteignit bientôt 55,000 exemplaires et la traduction fl</w:t>
      </w:r>
      <w:r w:rsidRPr="00AF11A9">
        <w:t>a</w:t>
      </w:r>
      <w:r w:rsidRPr="00AF11A9">
        <w:t>mande, éditée à Gand, s'enleva bien aussi.</w:t>
      </w:r>
    </w:p>
    <w:p w14:paraId="3D065E09" w14:textId="77777777" w:rsidR="00EA5760" w:rsidRPr="00AF11A9" w:rsidRDefault="00EA5760" w:rsidP="00EA5760">
      <w:pPr>
        <w:spacing w:before="120" w:after="120"/>
        <w:jc w:val="both"/>
      </w:pPr>
      <w:r w:rsidRPr="00AF11A9">
        <w:t>Mais le Parquet veillait toujours. Il fit saisir la nouvelle brochure et en poursuivit l'auteur. Celui-ci ne s'étant pas présenté devant les ass</w:t>
      </w:r>
      <w:r w:rsidRPr="00AF11A9">
        <w:t>i</w:t>
      </w:r>
      <w:r w:rsidRPr="00AF11A9">
        <w:t>ses, l'affaire fut remise et, au mois de décembre, l'imprimeur Édouard Maheu fut condamné à deux mois de prison et à 500 francs d'amende, tandis que Defuisseaux, par contumace, était frappé de quatre années de prison et 1,000 francs d'amende. Maheu quitta le pays et alla s'ét</w:t>
      </w:r>
      <w:r w:rsidRPr="00AF11A9">
        <w:t>a</w:t>
      </w:r>
      <w:r w:rsidRPr="00AF11A9">
        <w:t>blir à Paris. Il revint habiter Bruxelles quelques années après et y mourut.</w:t>
      </w:r>
    </w:p>
    <w:p w14:paraId="38525AAF" w14:textId="77777777" w:rsidR="00EA5760" w:rsidRDefault="00EA5760" w:rsidP="00EA5760">
      <w:pPr>
        <w:spacing w:before="120" w:after="120"/>
        <w:jc w:val="both"/>
      </w:pPr>
      <w:r w:rsidRPr="00AF11A9">
        <w:t>L'année 1886 fut certainement une des plus mouvementée de notre histoire depuis 1830. Elle fut pour les classes dirigeantes une révél</w:t>
      </w:r>
      <w:r w:rsidRPr="00AF11A9">
        <w:t>a</w:t>
      </w:r>
      <w:r w:rsidRPr="00AF11A9">
        <w:t>tion et une leçon, car dès ce moment on voulut bien reconnaître qu'il y avait une question sociale, que le</w:t>
      </w:r>
      <w:r>
        <w:t xml:space="preserve"> [439]</w:t>
      </w:r>
      <w:r w:rsidRPr="00AF11A9">
        <w:t xml:space="preserve"> peuple travailleur ne serait pas toujours l'éternel mineur tenu en tutelle et qu'il était bien décidé à conquérir sa part de droits et de bien-être.</w:t>
      </w:r>
    </w:p>
    <w:p w14:paraId="4A6DB621" w14:textId="77777777" w:rsidR="00EA5760" w:rsidRPr="00AF11A9" w:rsidRDefault="00EA5760" w:rsidP="00EA5760">
      <w:pPr>
        <w:spacing w:before="120" w:after="120"/>
        <w:jc w:val="both"/>
      </w:pPr>
    </w:p>
    <w:p w14:paraId="6DF0DF8F" w14:textId="77777777" w:rsidR="00EA5760" w:rsidRPr="00AF11A9" w:rsidRDefault="00EA5760" w:rsidP="00EA5760">
      <w:pPr>
        <w:pStyle w:val="c"/>
      </w:pPr>
      <w:r w:rsidRPr="00AF11A9">
        <w:t>*</w:t>
      </w:r>
      <w:r>
        <w:br/>
      </w:r>
      <w:r w:rsidRPr="00AF11A9">
        <w:t>*</w:t>
      </w:r>
      <w:r>
        <w:t xml:space="preserve">    </w:t>
      </w:r>
      <w:r w:rsidRPr="00AF11A9">
        <w:t xml:space="preserve">  *</w:t>
      </w:r>
    </w:p>
    <w:p w14:paraId="4CBD6D68" w14:textId="77777777" w:rsidR="00EA5760" w:rsidRPr="00AF11A9" w:rsidRDefault="00EA5760" w:rsidP="00EA5760">
      <w:pPr>
        <w:pStyle w:val="p"/>
      </w:pPr>
      <w:r w:rsidRPr="00AF11A9">
        <w:br w:type="page"/>
      </w:r>
      <w:r>
        <w:lastRenderedPageBreak/>
        <w:t>[439]</w:t>
      </w:r>
    </w:p>
    <w:p w14:paraId="1A1AFD62" w14:textId="77777777" w:rsidR="00EA5760" w:rsidRPr="00E07116" w:rsidRDefault="00EA5760" w:rsidP="00EA5760">
      <w:pPr>
        <w:jc w:val="both"/>
      </w:pPr>
    </w:p>
    <w:p w14:paraId="187760D6" w14:textId="77777777" w:rsidR="00EA5760" w:rsidRDefault="00EA5760" w:rsidP="00EA5760">
      <w:pPr>
        <w:jc w:val="both"/>
      </w:pPr>
    </w:p>
    <w:p w14:paraId="36CAA91D" w14:textId="77777777" w:rsidR="00EA5760" w:rsidRPr="00E07116" w:rsidRDefault="00EA5760" w:rsidP="00EA5760">
      <w:pPr>
        <w:jc w:val="both"/>
      </w:pPr>
    </w:p>
    <w:p w14:paraId="17C6A04B" w14:textId="77777777" w:rsidR="00EA5760" w:rsidRPr="00F54CC7" w:rsidRDefault="00EA5760" w:rsidP="00EA5760">
      <w:pPr>
        <w:spacing w:after="120"/>
        <w:ind w:firstLine="0"/>
        <w:jc w:val="center"/>
        <w:rPr>
          <w:sz w:val="24"/>
        </w:rPr>
      </w:pPr>
      <w:bookmarkStart w:id="21" w:name="histoire_2_pt_4_chap_09"/>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3A002028" w14:textId="77777777" w:rsidR="00EA5760" w:rsidRPr="00384B20" w:rsidRDefault="00EA5760" w:rsidP="00EA5760">
      <w:pPr>
        <w:pStyle w:val="Titreniveau1"/>
      </w:pPr>
      <w:r>
        <w:t>Chapitre IX</w:t>
      </w:r>
    </w:p>
    <w:p w14:paraId="31DE803D" w14:textId="77777777" w:rsidR="00EA5760" w:rsidRPr="00E07116" w:rsidRDefault="00EA5760" w:rsidP="00EA5760">
      <w:pPr>
        <w:jc w:val="both"/>
        <w:rPr>
          <w:szCs w:val="36"/>
        </w:rPr>
      </w:pPr>
    </w:p>
    <w:p w14:paraId="3FEA789B" w14:textId="77777777" w:rsidR="00EA5760" w:rsidRPr="00E07116" w:rsidRDefault="00EA5760" w:rsidP="00EA5760">
      <w:pPr>
        <w:pStyle w:val="Titreniveau2"/>
      </w:pPr>
      <w:r>
        <w:t>L’Enquête du Travail en 1886.</w:t>
      </w:r>
      <w:r>
        <w:br/>
        <w:t>Réformes proposées.</w:t>
      </w:r>
    </w:p>
    <w:bookmarkEnd w:id="21"/>
    <w:p w14:paraId="2121A0FC" w14:textId="77777777" w:rsidR="00EA5760" w:rsidRPr="00AF11A9" w:rsidRDefault="00EA5760" w:rsidP="00EA5760">
      <w:pPr>
        <w:spacing w:before="120" w:after="120"/>
        <w:jc w:val="both"/>
      </w:pPr>
    </w:p>
    <w:p w14:paraId="2229B2C0" w14:textId="77777777" w:rsidR="00EA5760" w:rsidRPr="00AF11A9" w:rsidRDefault="00EA5760" w:rsidP="00EA5760">
      <w:pPr>
        <w:pStyle w:val="chaptdm"/>
      </w:pPr>
      <w:r w:rsidRPr="00AF11A9">
        <w:t>Rapport au roi l'invitant à constituer une commission d'enquête. - Les ouvriers sont exclus de la Commission. - Programme manche</w:t>
      </w:r>
      <w:r w:rsidRPr="00AF11A9">
        <w:t>s</w:t>
      </w:r>
      <w:r w:rsidRPr="00AF11A9">
        <w:t>térien. - Attitude du Parti ouvrier. - Ce que demandaient les travai</w:t>
      </w:r>
      <w:r w:rsidRPr="00AF11A9">
        <w:t>l</w:t>
      </w:r>
      <w:r w:rsidRPr="00AF11A9">
        <w:t>leurs. - Ce que proposa la Commission du travail.</w:t>
      </w:r>
    </w:p>
    <w:p w14:paraId="34BB2301" w14:textId="77777777" w:rsidR="00EA5760" w:rsidRPr="00AF11A9" w:rsidRDefault="00EA5760" w:rsidP="00EA5760">
      <w:pPr>
        <w:spacing w:before="120" w:after="120"/>
        <w:jc w:val="both"/>
      </w:pPr>
    </w:p>
    <w:p w14:paraId="0A3A9A22" w14:textId="77777777" w:rsidR="00EA5760" w:rsidRDefault="00EA5760" w:rsidP="00EA5760">
      <w:pPr>
        <w:spacing w:before="120" w:after="120"/>
        <w:jc w:val="both"/>
      </w:pPr>
    </w:p>
    <w:p w14:paraId="0537C9BF" w14:textId="77777777" w:rsidR="00EA5760" w:rsidRPr="00AF11A9" w:rsidRDefault="00EA5760" w:rsidP="00EA5760">
      <w:pPr>
        <w:spacing w:before="120" w:after="120"/>
        <w:jc w:val="both"/>
      </w:pPr>
    </w:p>
    <w:p w14:paraId="48434B20"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58A5E0F1" w14:textId="77777777" w:rsidR="00EA5760" w:rsidRPr="00AF11A9" w:rsidRDefault="00EA5760" w:rsidP="00EA5760">
      <w:pPr>
        <w:spacing w:before="120" w:after="120"/>
        <w:jc w:val="both"/>
      </w:pPr>
      <w:r w:rsidRPr="00AF11A9">
        <w:t>Après la répression sanglante, les arrestations de grévistes et d'émeutiers et en attendant que la lourde main de la magistrature r</w:t>
      </w:r>
      <w:r w:rsidRPr="00AF11A9">
        <w:t>e</w:t>
      </w:r>
      <w:r w:rsidRPr="00AF11A9">
        <w:t>tombe sur les coupables, le gouvernement comprit qu'il y avait autre chose à faire pour éviter le retour d'événements semblables à ceux de mars et d'avril 1886.</w:t>
      </w:r>
    </w:p>
    <w:p w14:paraId="6EB360FA" w14:textId="77777777" w:rsidR="00EA5760" w:rsidRPr="00AF11A9" w:rsidRDefault="00EA5760" w:rsidP="00EA5760">
      <w:pPr>
        <w:spacing w:before="120" w:after="120"/>
        <w:jc w:val="both"/>
      </w:pPr>
      <w:r w:rsidRPr="00AF11A9">
        <w:t>C'est ainsi que lui vint l'idée de constituer une commission chargée de faire une enquête sur la situation de nos classes laborieuses et de présenter des propositions à soumettre aux Chambres législatives.</w:t>
      </w:r>
    </w:p>
    <w:p w14:paraId="729C5872" w14:textId="77777777" w:rsidR="00EA5760" w:rsidRPr="00AF11A9" w:rsidRDefault="00EA5760" w:rsidP="00EA5760">
      <w:pPr>
        <w:spacing w:before="120" w:after="120"/>
        <w:jc w:val="both"/>
      </w:pPr>
      <w:r w:rsidRPr="00AF11A9">
        <w:t xml:space="preserve">C'est à cet effet que le </w:t>
      </w:r>
      <w:r w:rsidRPr="00AF11A9">
        <w:rPr>
          <w:i/>
        </w:rPr>
        <w:t>Moniteur</w:t>
      </w:r>
      <w:r w:rsidRPr="00AF11A9">
        <w:t xml:space="preserve"> du 17 avril 1886, publia un ra</w:t>
      </w:r>
      <w:r w:rsidRPr="00AF11A9">
        <w:t>p</w:t>
      </w:r>
      <w:r w:rsidRPr="00AF11A9">
        <w:t>port au Roi signé par les ministres Beernaert et de Moreau d'Andoy.</w:t>
      </w:r>
    </w:p>
    <w:p w14:paraId="72F9F064" w14:textId="77777777" w:rsidR="00EA5760" w:rsidRPr="00AF11A9" w:rsidRDefault="00EA5760" w:rsidP="00EA5760">
      <w:pPr>
        <w:spacing w:before="120" w:after="120"/>
        <w:jc w:val="both"/>
      </w:pPr>
      <w:r w:rsidRPr="00AF11A9">
        <w:t>Quelques extraits de ce rapport méritent d'être rappelés et repr</w:t>
      </w:r>
      <w:r w:rsidRPr="00AF11A9">
        <w:t>o</w:t>
      </w:r>
      <w:r w:rsidRPr="00AF11A9">
        <w:t>duits ici</w:t>
      </w:r>
      <w:r>
        <w:t> :</w:t>
      </w:r>
    </w:p>
    <w:p w14:paraId="79882A94" w14:textId="77777777" w:rsidR="00EA5760" w:rsidRDefault="00EA5760" w:rsidP="00EA5760">
      <w:pPr>
        <w:spacing w:before="120" w:after="120"/>
        <w:jc w:val="both"/>
      </w:pPr>
      <w:r>
        <w:br w:type="page"/>
      </w:r>
    </w:p>
    <w:p w14:paraId="77D67283" w14:textId="77777777" w:rsidR="00EA5760" w:rsidRPr="00AF11A9" w:rsidRDefault="00EA5760" w:rsidP="00EA5760">
      <w:pPr>
        <w:pStyle w:val="Grillecouleur-Accent1"/>
      </w:pPr>
      <w:r>
        <w:t>« </w:t>
      </w:r>
      <w:r w:rsidRPr="00AF11A9">
        <w:t>Sous un régime de liberté tel que le nôtre,</w:t>
      </w:r>
      <w:r>
        <w:t> »</w:t>
      </w:r>
      <w:r w:rsidRPr="00AF11A9">
        <w:t xml:space="preserve"> disaient les ministres, s'adressant au chef de l'État, </w:t>
      </w:r>
      <w:r>
        <w:t>« </w:t>
      </w:r>
      <w:r w:rsidRPr="00AF11A9">
        <w:t>les intérêts de tous les citoyens sont solida</w:t>
      </w:r>
      <w:r w:rsidRPr="00AF11A9">
        <w:t>i</w:t>
      </w:r>
      <w:r w:rsidRPr="00AF11A9">
        <w:t>res et les populations ouvrières ont vu leur sort s'améliorer en même temps que celui des autres classes de la société.</w:t>
      </w:r>
    </w:p>
    <w:p w14:paraId="78F40A71" w14:textId="77777777" w:rsidR="00EA5760" w:rsidRPr="00AF11A9" w:rsidRDefault="00EA5760" w:rsidP="00EA5760">
      <w:pPr>
        <w:pStyle w:val="Grillecouleur-Accent1"/>
      </w:pPr>
      <w:r>
        <w:t>« </w:t>
      </w:r>
      <w:r w:rsidRPr="00AF11A9">
        <w:t>Il n'est personne d'ailleurs qui ne puisse aspirer aux plus hautes de</w:t>
      </w:r>
      <w:r w:rsidRPr="00AF11A9">
        <w:t>s</w:t>
      </w:r>
      <w:r w:rsidRPr="00AF11A9">
        <w:t>tinées et, parmi nos chefs d'industrie, combien n'en est-il pas qui ont eux-mêmes manié l'outil ou dont les pères étaient de simples artisans</w:t>
      </w:r>
      <w:r>
        <w:t> ?</w:t>
      </w:r>
    </w:p>
    <w:p w14:paraId="45417ED2" w14:textId="77777777" w:rsidR="00EA5760" w:rsidRPr="00AF11A9" w:rsidRDefault="00EA5760" w:rsidP="00EA5760">
      <w:pPr>
        <w:pStyle w:val="p"/>
      </w:pPr>
      <w:r>
        <w:t>[440]</w:t>
      </w:r>
    </w:p>
    <w:p w14:paraId="7CAB1C2C" w14:textId="77777777" w:rsidR="00EA5760" w:rsidRPr="00AF11A9" w:rsidRDefault="00EA5760" w:rsidP="00EA5760">
      <w:pPr>
        <w:pStyle w:val="Grillecouleur-Accent1"/>
      </w:pPr>
      <w:r>
        <w:t>« </w:t>
      </w:r>
      <w:r w:rsidRPr="00AF11A9">
        <w:t>Cependant, le sort des ouvriers doit faire plus particulièrement l'objet de la sollicitude des pouvoirs publics. C'est surtout des faibles qu'il faut se préoccuper.</w:t>
      </w:r>
    </w:p>
    <w:p w14:paraId="4B64B4AD" w14:textId="77777777" w:rsidR="00EA5760" w:rsidRPr="00AF11A9" w:rsidRDefault="00EA5760" w:rsidP="00EA5760">
      <w:pPr>
        <w:pStyle w:val="Grillecouleur-Accent1"/>
      </w:pPr>
      <w:r>
        <w:t>« </w:t>
      </w:r>
      <w:r w:rsidRPr="00AF11A9">
        <w:t>La Belgique n'a point manqué à ce devoir. Les sociétés de secours m</w:t>
      </w:r>
      <w:r w:rsidRPr="00AF11A9">
        <w:t>u</w:t>
      </w:r>
      <w:r w:rsidRPr="00AF11A9">
        <w:t>tuels, organisées par une loi qui remonte à plus de trente ans, ont pris un grand développement et le gouvernement accorde la personnification civ</w:t>
      </w:r>
      <w:r w:rsidRPr="00AF11A9">
        <w:t>i</w:t>
      </w:r>
      <w:r w:rsidRPr="00AF11A9">
        <w:t>le à celles qui se font reconnaître. Les caisses de prévoyance en faveur des ouvriers mineurs, jouissent du même avantage et étendent leurs bie</w:t>
      </w:r>
      <w:r w:rsidRPr="00AF11A9">
        <w:t>n</w:t>
      </w:r>
      <w:r w:rsidRPr="00AF11A9">
        <w:t>faits à près de 110,000 ouvriers. La loi sur l'entretien des enfants trouvés et aba</w:t>
      </w:r>
      <w:r w:rsidRPr="00AF11A9">
        <w:t>n</w:t>
      </w:r>
      <w:r w:rsidRPr="00AF11A9">
        <w:t>donnés, l'amélioration du régime des monts-de-piété, l'institution de sociétés pour la construction de maisons d'ouvriers, (mesure à laquelle V</w:t>
      </w:r>
      <w:r w:rsidRPr="00AF11A9">
        <w:t>o</w:t>
      </w:r>
      <w:r w:rsidRPr="00AF11A9">
        <w:t>tre Majesté s'est toujours particulièrement intéressée), l'établissement de la Caisse générale d'épargne et de retraite, l'organisation de conseils de pr</w:t>
      </w:r>
      <w:r w:rsidRPr="00AF11A9">
        <w:t>u</w:t>
      </w:r>
      <w:r w:rsidRPr="00AF11A9">
        <w:t>d'hommes, ont produit, dans des ordres d'idées divers, des effets exce</w:t>
      </w:r>
      <w:r w:rsidRPr="00AF11A9">
        <w:t>l</w:t>
      </w:r>
      <w:r w:rsidRPr="00AF11A9">
        <w:t>lents.</w:t>
      </w:r>
    </w:p>
    <w:p w14:paraId="717431E1" w14:textId="77777777" w:rsidR="00EA5760" w:rsidRPr="00AF11A9" w:rsidRDefault="00EA5760" w:rsidP="00EA5760">
      <w:pPr>
        <w:pStyle w:val="Grillecouleur-Accent1"/>
      </w:pPr>
      <w:r>
        <w:t>« </w:t>
      </w:r>
      <w:r w:rsidRPr="00AF11A9">
        <w:t>En même temps, les lois restrictives dont les ouvriers pouvaient se plaindre ont été supprimées</w:t>
      </w:r>
      <w:r>
        <w:t> :</w:t>
      </w:r>
      <w:r w:rsidRPr="00AF11A9">
        <w:t xml:space="preserve"> l'article 1781 du Code civil a été aboli, et les travailleurs peuvent se coaliser pourvu que ce soit pacifiquement. Ainsi, le capital et le travail occupent, théoriquement,le même rang dans la produ</w:t>
      </w:r>
      <w:r w:rsidRPr="00AF11A9">
        <w:t>c</w:t>
      </w:r>
      <w:r w:rsidRPr="00AF11A9">
        <w:t>tion de la richesse et c'est librement qu'ils règlent leurs rapports.</w:t>
      </w:r>
    </w:p>
    <w:p w14:paraId="11AA6732" w14:textId="77777777" w:rsidR="00EA5760" w:rsidRPr="00AF11A9" w:rsidRDefault="00EA5760" w:rsidP="00EA5760">
      <w:pPr>
        <w:pStyle w:val="Grillecouleur-Accent1"/>
      </w:pPr>
      <w:r>
        <w:t>« </w:t>
      </w:r>
      <w:r w:rsidRPr="00AF11A9">
        <w:t>L'initiative privée a, d'autre part, provoqué la création d'associations, de syndicats, de corporations et de patronages, qui ont pour but l'augme</w:t>
      </w:r>
      <w:r w:rsidRPr="00AF11A9">
        <w:t>n</w:t>
      </w:r>
      <w:r w:rsidRPr="00AF11A9">
        <w:t>tation du bien-être moral et matériel des classes laborieuses, et un grand nombre d'établissements industriels ont créé, au profit de ceux qu'ils e</w:t>
      </w:r>
      <w:r w:rsidRPr="00AF11A9">
        <w:t>m</w:t>
      </w:r>
      <w:r w:rsidRPr="00AF11A9">
        <w:t>ploient, des institutions spéciales de prévoyance ou de charité.</w:t>
      </w:r>
    </w:p>
    <w:p w14:paraId="5145B690" w14:textId="77777777" w:rsidR="00EA5760" w:rsidRPr="00AF11A9" w:rsidRDefault="00EA5760" w:rsidP="00EA5760">
      <w:pPr>
        <w:pStyle w:val="Grillecouleur-Accent1"/>
      </w:pPr>
      <w:r>
        <w:t>« </w:t>
      </w:r>
      <w:r w:rsidRPr="00AF11A9">
        <w:t>Il s'en faut cependant que tout soit fait, et le problème de l'amélior</w:t>
      </w:r>
      <w:r w:rsidRPr="00AF11A9">
        <w:t>a</w:t>
      </w:r>
      <w:r w:rsidRPr="00AF11A9">
        <w:t>tion du sort de l'ouvrier s'impose, au contraire, plus que jamais à l'attention de tous.</w:t>
      </w:r>
    </w:p>
    <w:p w14:paraId="7A79A480" w14:textId="77777777" w:rsidR="00EA5760" w:rsidRPr="00AF11A9" w:rsidRDefault="00EA5760" w:rsidP="00EA5760">
      <w:pPr>
        <w:pStyle w:val="Grillecouleur-Accent1"/>
      </w:pPr>
      <w:r>
        <w:t>« </w:t>
      </w:r>
      <w:r w:rsidRPr="00AF11A9">
        <w:t>L'évolution économique à laquelle nous assistons, le développement énorme de la production dans tous les pays du monde, et la baisse des prix qui en est la conséquence, les effets de la libre concurrence dans certains pays et de l'adoption de tarifs protecteurs dans d'autres, ont amené des di</w:t>
      </w:r>
      <w:r w:rsidRPr="00AF11A9">
        <w:t>f</w:t>
      </w:r>
      <w:r w:rsidRPr="00AF11A9">
        <w:lastRenderedPageBreak/>
        <w:t>ficultés imprévues et créé entre le capital et le travail un antagonisme plus apparent que réel.</w:t>
      </w:r>
    </w:p>
    <w:p w14:paraId="27A8BBD0" w14:textId="77777777" w:rsidR="00EA5760" w:rsidRPr="00AF11A9" w:rsidRDefault="00EA5760" w:rsidP="00EA5760">
      <w:pPr>
        <w:pStyle w:val="p"/>
      </w:pPr>
      <w:r>
        <w:t>[441]</w:t>
      </w:r>
    </w:p>
    <w:p w14:paraId="0F39D10A" w14:textId="77777777" w:rsidR="00EA5760" w:rsidRPr="00AF11A9" w:rsidRDefault="00EA5760" w:rsidP="00EA5760">
      <w:pPr>
        <w:pStyle w:val="Grillecouleur-Accent1"/>
      </w:pPr>
      <w:r>
        <w:t>« </w:t>
      </w:r>
      <w:r w:rsidRPr="00AF11A9">
        <w:t>Le moment semble venu d'étudier avec ensemble et méthode l'état de nos populations ouvrières et des industries qui les emploient, et d'examiner quelles sont les institutions à créer ou les mesures à prendre en vue d'am</w:t>
      </w:r>
      <w:r w:rsidRPr="00AF11A9">
        <w:t>é</w:t>
      </w:r>
      <w:r w:rsidRPr="00AF11A9">
        <w:t>liorer la situation. Dans ces derniers temps, les sciences sociales ont été l'objet de travaux considérables, des idées nouvelles se sont fait jour et des législations étrangères ont tracé des précédents qui sont dignes d'une étude attentive.</w:t>
      </w:r>
    </w:p>
    <w:p w14:paraId="38152222" w14:textId="77777777" w:rsidR="00EA5760" w:rsidRDefault="00EA5760" w:rsidP="00EA5760">
      <w:pPr>
        <w:pStyle w:val="Grillecouleur-Accent1"/>
      </w:pPr>
      <w:r>
        <w:t>« </w:t>
      </w:r>
      <w:r w:rsidRPr="00AF11A9">
        <w:t>Ce travail, Sire, sera ardu et il soulèvera de nombreuses difficultés</w:t>
      </w:r>
      <w:r>
        <w:t> ;</w:t>
      </w:r>
      <w:r w:rsidRPr="00AF11A9">
        <w:t xml:space="preserve"> mais, plus il y a d'intérêts en jeu, plus il importe de chercher sans retard à les concilier et à les harmoniser...</w:t>
      </w:r>
      <w:r>
        <w:t> »</w:t>
      </w:r>
    </w:p>
    <w:p w14:paraId="1DCB405B" w14:textId="77777777" w:rsidR="00EA5760" w:rsidRPr="00AF11A9" w:rsidRDefault="00EA5760" w:rsidP="00EA5760">
      <w:pPr>
        <w:pStyle w:val="Grillecouleur-Accent1"/>
      </w:pPr>
    </w:p>
    <w:p w14:paraId="197099E9" w14:textId="77777777" w:rsidR="00EA5760" w:rsidRPr="00AF11A9" w:rsidRDefault="00EA5760" w:rsidP="00EA5760">
      <w:pPr>
        <w:spacing w:before="120" w:after="120"/>
        <w:jc w:val="both"/>
      </w:pPr>
      <w:r w:rsidRPr="00AF11A9">
        <w:t>Ce Comité d'études, dans la pensée du gouvernement, devait avoir pour mission de s'enquérir de la situation du travail industriel - ce qui faisait croire que le gouvernement l'ignorait ou ne s'en était pas préo</w:t>
      </w:r>
      <w:r w:rsidRPr="00AF11A9">
        <w:t>c</w:t>
      </w:r>
      <w:r w:rsidRPr="00AF11A9">
        <w:t>cupé - et d'étudier toutes les mesures qui étaient capables de l'améli</w:t>
      </w:r>
      <w:r w:rsidRPr="00AF11A9">
        <w:t>o</w:t>
      </w:r>
      <w:r w:rsidRPr="00AF11A9">
        <w:t>rer.</w:t>
      </w:r>
    </w:p>
    <w:p w14:paraId="0FCD31A0" w14:textId="77777777" w:rsidR="00EA5760" w:rsidRPr="00AF11A9" w:rsidRDefault="00EA5760" w:rsidP="00EA5760">
      <w:pPr>
        <w:spacing w:before="120" w:after="120"/>
        <w:jc w:val="both"/>
      </w:pPr>
      <w:r w:rsidRPr="00AF11A9">
        <w:t>Il fut composé comme suit</w:t>
      </w:r>
      <w:r>
        <w:t> :</w:t>
      </w:r>
    </w:p>
    <w:p w14:paraId="4DF58085" w14:textId="77777777" w:rsidR="00EA5760" w:rsidRPr="00AF11A9" w:rsidRDefault="00EA5760" w:rsidP="00EA5760">
      <w:pPr>
        <w:spacing w:before="120" w:after="120"/>
        <w:jc w:val="both"/>
      </w:pPr>
      <w:r w:rsidRPr="00AF11A9">
        <w:t>MM. Arnould, ingénieur divisionnaire des mines</w:t>
      </w:r>
      <w:r>
        <w:t> ;</w:t>
      </w:r>
      <w:r w:rsidRPr="00AF11A9">
        <w:t xml:space="preserve"> Balisaux, sén</w:t>
      </w:r>
      <w:r w:rsidRPr="00AF11A9">
        <w:t>a</w:t>
      </w:r>
      <w:r w:rsidRPr="00AF11A9">
        <w:t>teur</w:t>
      </w:r>
      <w:r>
        <w:t> ;</w:t>
      </w:r>
      <w:r w:rsidRPr="00AF11A9">
        <w:t xml:space="preserve"> Brants, professeur à l'université de Louvain</w:t>
      </w:r>
      <w:r>
        <w:t> ;</w:t>
      </w:r>
      <w:r w:rsidRPr="00AF11A9">
        <w:t xml:space="preserve"> Buls, bourgmestre de Bruxelles</w:t>
      </w:r>
      <w:r>
        <w:t> ;</w:t>
      </w:r>
      <w:r w:rsidRPr="00AF11A9">
        <w:t xml:space="preserve"> Cartuyvels, vice-recteur de l'université de Louvain</w:t>
      </w:r>
      <w:r>
        <w:t> ;</w:t>
      </w:r>
      <w:r w:rsidRPr="00AF11A9">
        <w:t xml:space="preserve"> Cornet, sénateur</w:t>
      </w:r>
      <w:r>
        <w:t> ;</w:t>
      </w:r>
      <w:r w:rsidRPr="00AF11A9">
        <w:t xml:space="preserve"> d'Andrimont, représentant</w:t>
      </w:r>
      <w:r>
        <w:t> ;</w:t>
      </w:r>
      <w:r w:rsidRPr="00AF11A9">
        <w:t xml:space="preserve"> Dansaert, président de l'Union syndicale de Bruxelles</w:t>
      </w:r>
      <w:r>
        <w:t> ;</w:t>
      </w:r>
      <w:r w:rsidRPr="00AF11A9">
        <w:t xml:space="preserve"> Dauby, chef de division chargé de la régie du </w:t>
      </w:r>
      <w:r w:rsidRPr="00AF11A9">
        <w:rPr>
          <w:i/>
        </w:rPr>
        <w:t>Moniteur</w:t>
      </w:r>
      <w:r>
        <w:t> ;</w:t>
      </w:r>
      <w:r w:rsidRPr="00AF11A9">
        <w:t xml:space="preserve"> De Bruyn, représentant</w:t>
      </w:r>
      <w:r>
        <w:t> ;</w:t>
      </w:r>
      <w:r w:rsidRPr="00AF11A9">
        <w:t xml:space="preserve"> De Jace, publiciste</w:t>
      </w:r>
      <w:r>
        <w:t> ;</w:t>
      </w:r>
      <w:r w:rsidRPr="00AF11A9">
        <w:t xml:space="preserve"> De Laveleye, professeur à l'université de </w:t>
      </w:r>
      <w:r>
        <w:t>Liège ;</w:t>
      </w:r>
      <w:r w:rsidRPr="00AF11A9">
        <w:t xml:space="preserve"> De Molinari, publiciste</w:t>
      </w:r>
      <w:r>
        <w:t> ;</w:t>
      </w:r>
      <w:r w:rsidRPr="00AF11A9">
        <w:t xml:space="preserve"> Denis, professeur à l'université de Bruxelles</w:t>
      </w:r>
      <w:r>
        <w:t> ;</w:t>
      </w:r>
      <w:r w:rsidRPr="00AF11A9">
        <w:t xml:space="preserve"> le comte d'Oultremont, représentant</w:t>
      </w:r>
      <w:r>
        <w:t> ;</w:t>
      </w:r>
      <w:r w:rsidRPr="00AF11A9">
        <w:t xml:space="preserve"> De Ridder, professeur à l'université de Gand</w:t>
      </w:r>
      <w:r>
        <w:t> ;</w:t>
      </w:r>
      <w:r w:rsidRPr="00AF11A9">
        <w:t xml:space="preserve"> Guillery, ancien président de la Chambre des représentants</w:t>
      </w:r>
      <w:r>
        <w:t> ;</w:t>
      </w:r>
      <w:r w:rsidRPr="00AF11A9">
        <w:t xml:space="preserve"> Jacobs, représe</w:t>
      </w:r>
      <w:r w:rsidRPr="00AF11A9">
        <w:t>n</w:t>
      </w:r>
      <w:r w:rsidRPr="00AF11A9">
        <w:t>tant</w:t>
      </w:r>
      <w:r>
        <w:t> ;</w:t>
      </w:r>
      <w:r w:rsidRPr="00AF11A9">
        <w:t xml:space="preserve"> Janssens, id.</w:t>
      </w:r>
      <w:r>
        <w:t> ;</w:t>
      </w:r>
      <w:r w:rsidRPr="00AF11A9">
        <w:t xml:space="preserve"> Hanssens, id.</w:t>
      </w:r>
      <w:r>
        <w:t> ;</w:t>
      </w:r>
      <w:r w:rsidRPr="00AF11A9">
        <w:t xml:space="preserve"> Harzé, ingénieur en chef</w:t>
      </w:r>
      <w:r>
        <w:t> ;</w:t>
      </w:r>
      <w:r w:rsidRPr="00AF11A9">
        <w:t xml:space="preserve"> Henry, chanoine</w:t>
      </w:r>
      <w:r>
        <w:t> ;</w:t>
      </w:r>
      <w:r w:rsidRPr="00AF11A9">
        <w:t xml:space="preserve"> baron Kervyn de Lettenhoven, représentant</w:t>
      </w:r>
      <w:r>
        <w:t> ;</w:t>
      </w:r>
      <w:r w:rsidRPr="00AF11A9">
        <w:t xml:space="preserve"> Lagasse, i</w:t>
      </w:r>
      <w:r w:rsidRPr="00AF11A9">
        <w:t>n</w:t>
      </w:r>
      <w:r w:rsidRPr="00AF11A9">
        <w:t>génieur principal des ponts et chaussées</w:t>
      </w:r>
      <w:r>
        <w:t> ;</w:t>
      </w:r>
      <w:r w:rsidRPr="00AF11A9">
        <w:t xml:space="preserve"> Lammens, sénateur</w:t>
      </w:r>
      <w:r>
        <w:t> ;</w:t>
      </w:r>
      <w:r w:rsidRPr="00AF11A9">
        <w:t xml:space="preserve"> Malou, ministre d'État</w:t>
      </w:r>
      <w:r>
        <w:t> ;</w:t>
      </w:r>
      <w:r w:rsidRPr="00AF11A9">
        <w:t xml:space="preserve"> Meeus, représentant</w:t>
      </w:r>
      <w:r>
        <w:t> ;</w:t>
      </w:r>
      <w:r w:rsidRPr="00AF11A9">
        <w:t xml:space="preserve"> Montefibre-Levi, sénateur</w:t>
      </w:r>
      <w:r>
        <w:t> ;</w:t>
      </w:r>
      <w:r w:rsidRPr="00AF11A9">
        <w:t xml:space="preserve"> P</w:t>
      </w:r>
      <w:r w:rsidRPr="00AF11A9">
        <w:t>i</w:t>
      </w:r>
      <w:r w:rsidRPr="00AF11A9">
        <w:t>card, avocat à la Cour de cassation</w:t>
      </w:r>
      <w:r>
        <w:t> ;</w:t>
      </w:r>
      <w:r w:rsidRPr="00AF11A9">
        <w:t xml:space="preserve"> Pirmez, ministre d'État</w:t>
      </w:r>
      <w:r>
        <w:t> ;</w:t>
      </w:r>
      <w:r w:rsidRPr="00AF11A9">
        <w:t xml:space="preserve"> Prins, inspecteur général des prisons</w:t>
      </w:r>
      <w:r>
        <w:t> ;</w:t>
      </w:r>
      <w:r w:rsidRPr="00AF11A9">
        <w:t xml:space="preserve"> Sabatier, représentant</w:t>
      </w:r>
      <w:r>
        <w:t> ;</w:t>
      </w:r>
      <w:r w:rsidRPr="00AF11A9">
        <w:t xml:space="preserve"> Sainctelette, id.</w:t>
      </w:r>
      <w:r>
        <w:t> ;</w:t>
      </w:r>
      <w:r w:rsidRPr="00AF11A9">
        <w:t xml:space="preserve"> Simonis, sénateur</w:t>
      </w:r>
      <w:r>
        <w:t> ;</w:t>
      </w:r>
      <w:r w:rsidRPr="00AF11A9">
        <w:t xml:space="preserve"> t' Kint de Roodenbeke, conseiller provincial.</w:t>
      </w:r>
    </w:p>
    <w:p w14:paraId="5E504D66" w14:textId="77777777" w:rsidR="00EA5760" w:rsidRPr="00AF11A9" w:rsidRDefault="00EA5760" w:rsidP="00EA5760">
      <w:pPr>
        <w:spacing w:before="120" w:after="120"/>
        <w:jc w:val="both"/>
      </w:pPr>
      <w:r w:rsidRPr="00AF11A9">
        <w:lastRenderedPageBreak/>
        <w:t>Furent nommés secrétaires MM. de Haulleville, publiciste,</w:t>
      </w:r>
      <w:r>
        <w:t xml:space="preserve"> [442]</w:t>
      </w:r>
      <w:r w:rsidRPr="00AF11A9">
        <w:t xml:space="preserve"> et Morisseaux, chef de division au département de l'agriculture, de l'i</w:t>
      </w:r>
      <w:r w:rsidRPr="00AF11A9">
        <w:t>n</w:t>
      </w:r>
      <w:r w:rsidRPr="00AF11A9">
        <w:t>dustrie et des travaux publics.</w:t>
      </w:r>
    </w:p>
    <w:p w14:paraId="49B62F26" w14:textId="77777777" w:rsidR="00EA5760" w:rsidRPr="00AF11A9" w:rsidRDefault="00EA5760" w:rsidP="00EA5760">
      <w:pPr>
        <w:spacing w:before="120" w:after="120"/>
        <w:jc w:val="both"/>
      </w:pPr>
      <w:r w:rsidRPr="00AF11A9">
        <w:t>On remarquera qu'aucun ouvrier ne fut appelé à faire partie d'une commission chargée d'examiner la situation de la classe laborieuse et de proposer des remèdes aux souffrances dont elle se plaignait. Aussi, dès le premier jour, les organes, socialistes déclarèrent-ils que cette commission n'était constituée que pour la forme, qu'elle n'aboutirait à rien.</w:t>
      </w:r>
    </w:p>
    <w:p w14:paraId="6D3BB0A0" w14:textId="77777777" w:rsidR="00EA5760" w:rsidRPr="00AF11A9" w:rsidRDefault="00EA5760" w:rsidP="00EA5760">
      <w:pPr>
        <w:spacing w:before="120" w:after="120"/>
        <w:jc w:val="both"/>
      </w:pPr>
      <w:r w:rsidRPr="00AF11A9">
        <w:t>D'autre part, le Congrès annuel du Parti ouvrier, réuni quelques jours plus tard, (25 et 26 avril) à Gand, s'occupant des événements qui venaient de se produire et de la commission d'enquête instituée par le gouvernement, votait un ordre du jour disant</w:t>
      </w:r>
      <w:r>
        <w:t> :</w:t>
      </w:r>
    </w:p>
    <w:p w14:paraId="25F3D294" w14:textId="77777777" w:rsidR="00EA5760" w:rsidRDefault="00EA5760" w:rsidP="00EA5760">
      <w:pPr>
        <w:pStyle w:val="Grillecouleur-Accent1"/>
      </w:pPr>
    </w:p>
    <w:p w14:paraId="15E23330" w14:textId="77777777" w:rsidR="00EA5760" w:rsidRPr="00AF11A9" w:rsidRDefault="00EA5760" w:rsidP="00EA5760">
      <w:pPr>
        <w:pStyle w:val="Grillecouleur-Accent1"/>
      </w:pPr>
      <w:r>
        <w:t>« </w:t>
      </w:r>
      <w:r w:rsidRPr="00AF11A9">
        <w:t xml:space="preserve">Le Congrès, tout en regrettant les événements de </w:t>
      </w:r>
      <w:r>
        <w:t>Liège</w:t>
      </w:r>
      <w:r w:rsidRPr="00AF11A9">
        <w:t xml:space="preserve"> et de Charl</w:t>
      </w:r>
      <w:r w:rsidRPr="00AF11A9">
        <w:t>e</w:t>
      </w:r>
      <w:r w:rsidRPr="00AF11A9">
        <w:t>roi, déclare le gouvernement responsable de ces troubles, envoie ses symp</w:t>
      </w:r>
      <w:r w:rsidRPr="00AF11A9">
        <w:t>a</w:t>
      </w:r>
      <w:r w:rsidRPr="00AF11A9">
        <w:t>thies aux malheureux frères de misère de ces contrées, proteste contre la répression sauvage ordonnée par le gouvernement et contre les illégalités commises par le sieur Vandersmissen.</w:t>
      </w:r>
    </w:p>
    <w:p w14:paraId="21D26D7D" w14:textId="77777777" w:rsidR="00EA5760" w:rsidRDefault="00EA5760" w:rsidP="00EA5760">
      <w:pPr>
        <w:pStyle w:val="Grillecouleur-Accent1"/>
      </w:pPr>
      <w:r>
        <w:t>« </w:t>
      </w:r>
      <w:r w:rsidRPr="00AF11A9">
        <w:t>Déclare également que la Commission d'enquête nommée par le gouvernement est inutile,et qu'il y a lieu de prendre des mesures immédi</w:t>
      </w:r>
      <w:r w:rsidRPr="00AF11A9">
        <w:t>a</w:t>
      </w:r>
      <w:r w:rsidRPr="00AF11A9">
        <w:t>tes pour améliorer la situation des ouvriers et accorder à ceux-ci le droit de suffr</w:t>
      </w:r>
      <w:r w:rsidRPr="00AF11A9">
        <w:t>a</w:t>
      </w:r>
      <w:r w:rsidRPr="00AF11A9">
        <w:t>ge, afin de ne plus voir se renouveler les désordres récents, et passe à l'o</w:t>
      </w:r>
      <w:r w:rsidRPr="00AF11A9">
        <w:t>r</w:t>
      </w:r>
      <w:r w:rsidRPr="00AF11A9">
        <w:t>dre du jour.</w:t>
      </w:r>
      <w:r>
        <w:t> »</w:t>
      </w:r>
    </w:p>
    <w:p w14:paraId="20BF1EF7" w14:textId="77777777" w:rsidR="00EA5760" w:rsidRPr="00AF11A9" w:rsidRDefault="00EA5760" w:rsidP="00EA5760">
      <w:pPr>
        <w:pStyle w:val="Grillecouleur-Accent1"/>
      </w:pPr>
    </w:p>
    <w:p w14:paraId="5F13B94E" w14:textId="77777777" w:rsidR="00EA5760" w:rsidRPr="00AF11A9" w:rsidRDefault="00EA5760" w:rsidP="00EA5760">
      <w:pPr>
        <w:spacing w:before="120" w:after="120"/>
        <w:jc w:val="both"/>
      </w:pPr>
      <w:r w:rsidRPr="00AF11A9">
        <w:t>L'enquête devait être à la fois orale et écrite. Aussi, certaines Féd</w:t>
      </w:r>
      <w:r w:rsidRPr="00AF11A9">
        <w:t>é</w:t>
      </w:r>
      <w:r w:rsidRPr="00AF11A9">
        <w:t>rations ouvrières, se basant surtout sur l'absence de représentants de la classe ouvrière au sein de cette Commission, décidèrent-elles de conseiller aux ouvriers de refuser d'y participer.</w:t>
      </w:r>
    </w:p>
    <w:p w14:paraId="12B8BB6E" w14:textId="77777777" w:rsidR="00EA5760" w:rsidRPr="00AF11A9" w:rsidRDefault="00EA5760" w:rsidP="00EA5760">
      <w:pPr>
        <w:spacing w:before="120" w:after="120"/>
        <w:jc w:val="both"/>
      </w:pPr>
      <w:r w:rsidRPr="00AF11A9">
        <w:t>Edmond Picard, sur ces entrefaites, refusa d'en faire partie.</w:t>
      </w:r>
    </w:p>
    <w:p w14:paraId="53FB397C" w14:textId="77777777" w:rsidR="00EA5760" w:rsidRPr="00AF11A9" w:rsidRDefault="00EA5760" w:rsidP="00EA5760">
      <w:pPr>
        <w:spacing w:before="120" w:after="120"/>
        <w:jc w:val="both"/>
      </w:pPr>
      <w:r w:rsidRPr="00AF11A9">
        <w:t>La Fédération ouvrière gantoise, contrairement à d'autres group</w:t>
      </w:r>
      <w:r w:rsidRPr="00AF11A9">
        <w:t>e</w:t>
      </w:r>
      <w:r w:rsidRPr="00AF11A9">
        <w:t>ments ouvriers, décida de répondre à l'appel de la Commission, à condition que des délégués des sociétés ouvrières fussent admis à faire partie du bureau de la Commission.</w:t>
      </w:r>
    </w:p>
    <w:p w14:paraId="67D931AC" w14:textId="77777777" w:rsidR="00EA5760" w:rsidRPr="00AF11A9" w:rsidRDefault="00EA5760" w:rsidP="00EA5760">
      <w:pPr>
        <w:spacing w:before="120" w:after="120"/>
        <w:jc w:val="both"/>
      </w:pPr>
      <w:r w:rsidRPr="00AF11A9">
        <w:t>Les membres de la Section B chargés de présider à l'enquête à Gand, MM. Lammens, sénateur, président</w:t>
      </w:r>
      <w:r>
        <w:t> ;</w:t>
      </w:r>
      <w:r w:rsidRPr="00AF11A9">
        <w:t xml:space="preserve"> Buls, De Ridder, Jan</w:t>
      </w:r>
      <w:r w:rsidRPr="00AF11A9">
        <w:t>s</w:t>
      </w:r>
      <w:r w:rsidRPr="00AF11A9">
        <w:lastRenderedPageBreak/>
        <w:t>sens, A. t'Kint de Rodenbeeke, résolurent d'admettre des délégués o</w:t>
      </w:r>
      <w:r w:rsidRPr="00AF11A9">
        <w:t>u</w:t>
      </w:r>
      <w:r w:rsidRPr="00AF11A9">
        <w:t>vriers au bureau...</w:t>
      </w:r>
    </w:p>
    <w:p w14:paraId="12537558" w14:textId="77777777" w:rsidR="00EA5760" w:rsidRPr="00AF11A9" w:rsidRDefault="00EA5760" w:rsidP="00EA5760">
      <w:pPr>
        <w:spacing w:before="120" w:after="120"/>
        <w:jc w:val="both"/>
      </w:pPr>
      <w:r>
        <w:t>[443]</w:t>
      </w:r>
    </w:p>
    <w:p w14:paraId="26C96CFD" w14:textId="77777777" w:rsidR="00EA5760" w:rsidRPr="00AF11A9" w:rsidRDefault="00EA5760" w:rsidP="00EA5760">
      <w:pPr>
        <w:spacing w:before="120" w:after="120"/>
        <w:jc w:val="both"/>
      </w:pPr>
      <w:r w:rsidRPr="00AF11A9">
        <w:t>Anseele et Van Beveren représentèrent à la Commission d'Enqu</w:t>
      </w:r>
      <w:r w:rsidRPr="00AF11A9">
        <w:t>ê</w:t>
      </w:r>
      <w:r w:rsidRPr="00AF11A9">
        <w:t xml:space="preserve">te, qui siégea à l'Hôtel de Ville, la coopérative </w:t>
      </w:r>
      <w:r w:rsidRPr="00AF11A9">
        <w:rPr>
          <w:i/>
        </w:rPr>
        <w:t>Vooruit</w:t>
      </w:r>
      <w:r>
        <w:t> ;</w:t>
      </w:r>
      <w:r w:rsidRPr="00AF11A9">
        <w:t xml:space="preserve"> Pycke et Bo</w:t>
      </w:r>
      <w:r w:rsidRPr="00AF11A9">
        <w:t>t</w:t>
      </w:r>
      <w:r w:rsidRPr="00AF11A9">
        <w:t xml:space="preserve">teman, la coopérative de </w:t>
      </w:r>
      <w:r w:rsidRPr="00AF11A9">
        <w:rPr>
          <w:i/>
        </w:rPr>
        <w:t>Vrije Bakkers</w:t>
      </w:r>
      <w:r>
        <w:t> ;</w:t>
      </w:r>
      <w:r w:rsidRPr="00AF11A9">
        <w:t xml:space="preserve"> Bruyneel, la coopérative de </w:t>
      </w:r>
      <w:r w:rsidRPr="00AF11A9">
        <w:rPr>
          <w:i/>
        </w:rPr>
        <w:t>Vooruitziende Bakkers</w:t>
      </w:r>
      <w:r w:rsidRPr="00AF11A9">
        <w:t xml:space="preserve">, et J. Huygevelt, </w:t>
      </w:r>
      <w:r w:rsidRPr="00AF11A9">
        <w:rPr>
          <w:i/>
        </w:rPr>
        <w:t>De Werkman</w:t>
      </w:r>
      <w:r w:rsidRPr="00AF11A9">
        <w:t>, de Ledeberg.</w:t>
      </w:r>
    </w:p>
    <w:p w14:paraId="1866EC58" w14:textId="77777777" w:rsidR="00EA5760" w:rsidRPr="00AF11A9" w:rsidRDefault="00EA5760" w:rsidP="00EA5760">
      <w:pPr>
        <w:spacing w:before="120" w:after="120"/>
        <w:jc w:val="both"/>
      </w:pPr>
      <w:r w:rsidRPr="00AF11A9">
        <w:t>Les jours suivants, lorsque la Commission entendit les dépositions des ouvriers appartenant aux divers syndicats gantois, des délégués de ceux-ci, Roets, Van Wemel, L. Bar, J. Pannekock, Vanderhaege, W</w:t>
      </w:r>
      <w:r w:rsidRPr="00AF11A9">
        <w:t>a</w:t>
      </w:r>
      <w:r w:rsidRPr="00AF11A9">
        <w:t>rie, D'Hondt, L. Baert, Ch. Beerblock et Vereecken, siégèrent égal</w:t>
      </w:r>
      <w:r w:rsidRPr="00AF11A9">
        <w:t>e</w:t>
      </w:r>
      <w:r w:rsidRPr="00AF11A9">
        <w:t>ment au bureau, avec le droit, comme les autres membres, de poser des questions aux témoins.</w:t>
      </w:r>
    </w:p>
    <w:p w14:paraId="3F85BBEB" w14:textId="77777777" w:rsidR="00EA5760" w:rsidRPr="00AF11A9" w:rsidRDefault="00EA5760" w:rsidP="00EA5760">
      <w:pPr>
        <w:spacing w:before="120" w:after="120"/>
        <w:jc w:val="both"/>
      </w:pPr>
      <w:r w:rsidRPr="00AF11A9">
        <w:t>Quand la Commission d'Enquête siégea à Bruxelles, dans la salle gothique de l'Hôtel Ville, on y admit également trois délégués o</w:t>
      </w:r>
      <w:r w:rsidRPr="00AF11A9">
        <w:t>u</w:t>
      </w:r>
      <w:r w:rsidRPr="00AF11A9">
        <w:t>vriers, qui avaient été désignés clans une séance convoquée par M. Buls, bourgmestre, et à laquelle assistaient des représentants de tous les groupes ouvriers de la capitale.</w:t>
      </w:r>
    </w:p>
    <w:p w14:paraId="0886F8F2" w14:textId="77777777" w:rsidR="00EA5760" w:rsidRPr="00AF11A9" w:rsidRDefault="00EA5760" w:rsidP="00EA5760">
      <w:pPr>
        <w:spacing w:before="120" w:after="120"/>
        <w:jc w:val="both"/>
      </w:pPr>
      <w:r w:rsidRPr="00AF11A9">
        <w:t>Furent nommés comme délégués à la Commission d'enquête</w:t>
      </w:r>
      <w:r>
        <w:t> :</w:t>
      </w:r>
      <w:r w:rsidRPr="00AF11A9">
        <w:t xml:space="preserve"> Louis Bertrand, Désiré Vanden Dorpe et J.-B. Wets.</w:t>
      </w:r>
    </w:p>
    <w:p w14:paraId="3D0915D6" w14:textId="77777777" w:rsidR="00EA5760" w:rsidRPr="00AF11A9" w:rsidRDefault="00EA5760" w:rsidP="00EA5760">
      <w:pPr>
        <w:spacing w:before="120" w:after="120"/>
        <w:jc w:val="both"/>
      </w:pPr>
      <w:r w:rsidRPr="00AF11A9">
        <w:t>Cet exemple fut dès lors suivi un peu partout et des délégués o</w:t>
      </w:r>
      <w:r w:rsidRPr="00AF11A9">
        <w:t>u</w:t>
      </w:r>
      <w:r w:rsidRPr="00AF11A9">
        <w:t xml:space="preserve">vriers, désignés par leurs camarades, purent prendre place au bureau de la Commission d'enquête au Borinage, à Charleroi, à Morlanwelz, à </w:t>
      </w:r>
      <w:r>
        <w:t>Liège</w:t>
      </w:r>
      <w:r w:rsidRPr="00AF11A9">
        <w:t>, à Verviers, à Louvain, etc.</w:t>
      </w:r>
    </w:p>
    <w:p w14:paraId="209775E1" w14:textId="77777777" w:rsidR="00EA5760" w:rsidRPr="00AF11A9" w:rsidRDefault="00EA5760" w:rsidP="00EA5760">
      <w:pPr>
        <w:spacing w:before="120" w:after="120"/>
        <w:jc w:val="both"/>
      </w:pPr>
      <w:r w:rsidRPr="00AF11A9">
        <w:t>L'enquête écrite et orale, ainsi que les discussions et les rapports de la Commission, furent publiés en quatre gros volumes.</w:t>
      </w:r>
    </w:p>
    <w:p w14:paraId="6D9208FC" w14:textId="77777777" w:rsidR="00EA5760" w:rsidRPr="00AF11A9" w:rsidRDefault="00EA5760" w:rsidP="00EA5760">
      <w:pPr>
        <w:spacing w:before="120" w:after="120"/>
        <w:jc w:val="both"/>
      </w:pPr>
      <w:r w:rsidRPr="00AF11A9">
        <w:t>Questionnés directement, les ouvriers firent connaître leurs griefs, leurs misères, les abus dont ils se disaient victimes. Ces griefs peuvent se résumer en peu de mots</w:t>
      </w:r>
      <w:r>
        <w:t> :</w:t>
      </w:r>
      <w:r w:rsidRPr="00AF11A9">
        <w:t xml:space="preserve"> Salaires dérisoires, longues journées de labeur, règlements d'ateliers draconiens, paiement des salaires en ma</w:t>
      </w:r>
      <w:r w:rsidRPr="00AF11A9">
        <w:t>r</w:t>
      </w:r>
      <w:r w:rsidRPr="00AF11A9">
        <w:t>chandises et ce à des prix exagérés, abus des caisses de secours patr</w:t>
      </w:r>
      <w:r w:rsidRPr="00AF11A9">
        <w:t>o</w:t>
      </w:r>
      <w:r w:rsidRPr="00AF11A9">
        <w:t>nales, aucune garantie en cas d'accident du travail, exploitation du tr</w:t>
      </w:r>
      <w:r w:rsidRPr="00AF11A9">
        <w:t>a</w:t>
      </w:r>
      <w:r w:rsidRPr="00AF11A9">
        <w:t>vail des femmes et des enfants, interdiction, sous menace de renvoi, de faire partie de syndicats ouvriers, de coopératives socialistes, etc., etc.</w:t>
      </w:r>
    </w:p>
    <w:p w14:paraId="166F99FE" w14:textId="77777777" w:rsidR="00EA5760" w:rsidRPr="00AF11A9" w:rsidRDefault="00EA5760" w:rsidP="00EA5760">
      <w:pPr>
        <w:spacing w:before="120" w:after="120"/>
        <w:jc w:val="both"/>
      </w:pPr>
      <w:r w:rsidRPr="00AF11A9">
        <w:lastRenderedPageBreak/>
        <w:t>Après avoir exposé leurs griefs, les ouvriers firent connaître leurs revendications.</w:t>
      </w:r>
    </w:p>
    <w:p w14:paraId="52737512" w14:textId="77777777" w:rsidR="00EA5760" w:rsidRPr="00AF11A9" w:rsidRDefault="00EA5760" w:rsidP="00EA5760">
      <w:pPr>
        <w:spacing w:before="120" w:after="120"/>
        <w:jc w:val="both"/>
      </w:pPr>
      <w:r>
        <w:t>[444]</w:t>
      </w:r>
    </w:p>
    <w:p w14:paraId="325F1E8A" w14:textId="77777777" w:rsidR="00EA5760" w:rsidRPr="00AF11A9" w:rsidRDefault="00EA5760" w:rsidP="00EA5760">
      <w:pPr>
        <w:spacing w:before="120" w:after="120"/>
        <w:jc w:val="both"/>
      </w:pPr>
      <w:r w:rsidRPr="00AF11A9">
        <w:t>La plupart commençaient en réclamant le suffrage universel, seul moyen, assuraient-ils, de voir défendre directement leurs intérêts. Comme autres réformes, ils demandèrent la suppression du rempl</w:t>
      </w:r>
      <w:r w:rsidRPr="00AF11A9">
        <w:t>a</w:t>
      </w:r>
      <w:r w:rsidRPr="00AF11A9">
        <w:t>cement militaire, l'instruction obligatoire, la réduction de la durée du travail, la réglementation du travail des enfants et des femmes, des mesures capables d'assurer la sécurité des travailleurs, une loi sur les accidents, des caisses d'assurances contre la maladie, le chômage, l'i</w:t>
      </w:r>
      <w:r w:rsidRPr="00AF11A9">
        <w:t>n</w:t>
      </w:r>
      <w:r w:rsidRPr="00AF11A9">
        <w:t>validité et la vieillesse, l'inscription d'un salaire minimum dans les cahiers des charges des adjudications faites par les pouvoirs publics, etc., etc.</w:t>
      </w:r>
    </w:p>
    <w:p w14:paraId="0623564C" w14:textId="77777777" w:rsidR="00EA5760" w:rsidRPr="00AF11A9" w:rsidRDefault="00EA5760" w:rsidP="00EA5760">
      <w:pPr>
        <w:spacing w:before="120" w:after="120"/>
        <w:jc w:val="both"/>
      </w:pPr>
      <w:r w:rsidRPr="00AF11A9">
        <w:t>Partout, les membres de la Commission d'enquête entendirent fo</w:t>
      </w:r>
      <w:r w:rsidRPr="00AF11A9">
        <w:t>r</w:t>
      </w:r>
      <w:r w:rsidRPr="00AF11A9">
        <w:t>muler les mêmes plaintes, les mêmes revendications.</w:t>
      </w:r>
    </w:p>
    <w:p w14:paraId="14B26400" w14:textId="77777777" w:rsidR="00EA5760" w:rsidRPr="00AF11A9" w:rsidRDefault="00EA5760" w:rsidP="00EA5760">
      <w:pPr>
        <w:spacing w:before="120" w:after="120"/>
        <w:jc w:val="both"/>
      </w:pPr>
      <w:r w:rsidRPr="00AF11A9">
        <w:t>Dans certaines contrées, des abus révoltants furent signalés. Par-ci par-là des industriels protestèrent, il est vrai, contre certaines accus</w:t>
      </w:r>
      <w:r w:rsidRPr="00AF11A9">
        <w:t>a</w:t>
      </w:r>
      <w:r w:rsidRPr="00AF11A9">
        <w:t>tions dont ils étaient l'objet, mais en général, celles-ci furent reco</w:t>
      </w:r>
      <w:r w:rsidRPr="00AF11A9">
        <w:t>n</w:t>
      </w:r>
      <w:r w:rsidRPr="00AF11A9">
        <w:t>nues vraies, fondées.</w:t>
      </w:r>
    </w:p>
    <w:p w14:paraId="1AB304EE" w14:textId="77777777" w:rsidR="00EA5760" w:rsidRPr="00AF11A9" w:rsidRDefault="00EA5760" w:rsidP="00EA5760">
      <w:pPr>
        <w:spacing w:before="120" w:after="120"/>
        <w:jc w:val="both"/>
      </w:pPr>
      <w:r w:rsidRPr="00AF11A9">
        <w:t>Un grand nombre d'ouvriers firent savoir à la Commission qu'ils avaient peur de venir déposer devant elle, craignant d'être renvoyés de l'atelier ou de la fabrique où ils étaient occupés. Il fallut les autoriser à parler à huis clos</w:t>
      </w:r>
      <w:r>
        <w:t> !</w:t>
      </w:r>
    </w:p>
    <w:p w14:paraId="60D0E963" w14:textId="77777777" w:rsidR="00EA5760" w:rsidRPr="00AF11A9" w:rsidRDefault="00EA5760" w:rsidP="00EA5760">
      <w:pPr>
        <w:spacing w:before="120" w:after="120"/>
        <w:jc w:val="both"/>
      </w:pPr>
      <w:r w:rsidRPr="00AF11A9">
        <w:t>Dans certains cas même, des ouvriers furent chassés par leurs p</w:t>
      </w:r>
      <w:r w:rsidRPr="00AF11A9">
        <w:t>a</w:t>
      </w:r>
      <w:r w:rsidRPr="00AF11A9">
        <w:t>trons et ceux-ci les signalèrent à leurs confrères, et il fallut des prote</w:t>
      </w:r>
      <w:r w:rsidRPr="00AF11A9">
        <w:t>s</w:t>
      </w:r>
      <w:r w:rsidRPr="00AF11A9">
        <w:t>tations de journaux pour atténuer l'esprit de vengeance de certains employeurs à l'égard de leurs ouvriers, assez osés pour dénoncer des abus dont ils se croyaient victimes.</w:t>
      </w:r>
    </w:p>
    <w:p w14:paraId="49966D61" w14:textId="77777777" w:rsidR="00EA5760" w:rsidRPr="00AF11A9" w:rsidRDefault="00EA5760" w:rsidP="00EA5760">
      <w:pPr>
        <w:pStyle w:val="c"/>
      </w:pPr>
      <w:r w:rsidRPr="00AF11A9">
        <w:t>*</w:t>
      </w:r>
      <w:r>
        <w:br/>
      </w:r>
      <w:r w:rsidRPr="00AF11A9">
        <w:t>*</w:t>
      </w:r>
      <w:r>
        <w:t xml:space="preserve">    </w:t>
      </w:r>
      <w:r w:rsidRPr="00AF11A9">
        <w:t xml:space="preserve">  *</w:t>
      </w:r>
    </w:p>
    <w:p w14:paraId="2AEF0A17" w14:textId="77777777" w:rsidR="00EA5760" w:rsidRPr="00AF11A9" w:rsidRDefault="00EA5760" w:rsidP="00EA5760">
      <w:pPr>
        <w:spacing w:before="120" w:after="120"/>
        <w:jc w:val="both"/>
      </w:pPr>
      <w:r w:rsidRPr="00AF11A9">
        <w:t>Quand l'enquête écrite et orale fut terminée, la Commission se d</w:t>
      </w:r>
      <w:r w:rsidRPr="00AF11A9">
        <w:t>i</w:t>
      </w:r>
      <w:r w:rsidRPr="00AF11A9">
        <w:t>visa en sections chargées d'élaborer des conclusions sur les diverses mesures proposées, conclusions qui firent l'objet des délibérations des membres réunis en séance plénière.</w:t>
      </w:r>
    </w:p>
    <w:p w14:paraId="2F62E4C1" w14:textId="77777777" w:rsidR="00EA5760" w:rsidRPr="00AF11A9" w:rsidRDefault="00EA5760" w:rsidP="00EA5760">
      <w:pPr>
        <w:spacing w:before="120" w:after="120"/>
        <w:jc w:val="both"/>
      </w:pPr>
      <w:r w:rsidRPr="00AF11A9">
        <w:lastRenderedPageBreak/>
        <w:t>C'est le ministre de l'agriculture, de l'industrie et des travaux p</w:t>
      </w:r>
      <w:r w:rsidRPr="00AF11A9">
        <w:t>u</w:t>
      </w:r>
      <w:r w:rsidRPr="00AF11A9">
        <w:t>blics, M. de Moreau-d'Andoy, qui installa la Commission, le 28 avril 1886.</w:t>
      </w:r>
    </w:p>
    <w:p w14:paraId="7FEE9621" w14:textId="77777777" w:rsidR="00EA5760" w:rsidRPr="00AF11A9" w:rsidRDefault="00EA5760" w:rsidP="00EA5760">
      <w:pPr>
        <w:spacing w:before="120" w:after="120"/>
        <w:jc w:val="both"/>
      </w:pPr>
      <w:r w:rsidRPr="00AF11A9">
        <w:t>Son discours témoigne d'un singulier était d'esprit. Il déclara que le gouvernement ne s'exagérait point l'influence que</w:t>
      </w:r>
      <w:r>
        <w:t xml:space="preserve"> [445]</w:t>
      </w:r>
      <w:r w:rsidRPr="00AF11A9">
        <w:t xml:space="preserve"> peuvent exe</w:t>
      </w:r>
      <w:r w:rsidRPr="00AF11A9">
        <w:t>r</w:t>
      </w:r>
      <w:r w:rsidRPr="00AF11A9">
        <w:t>cer l'intervention de la législature et la sienne dans le domaine des questions ouvrières. En pareille matière, dit-il, le rôle du particulier est plus important que celui de l'État. C'est à l'initiative individuelle qu'il faut faire appel et non à la loi. Il n'est pas douteux, d'ailleurs, qu'en Belgique le sentiment public repousserait instinctivement tout ce qui ressemblerait à une atteinte à la liberté individuelle (des patrons) et pourtant, comment tracer des règles sans nuire à la liberté</w:t>
      </w:r>
      <w:r>
        <w:t> ?</w:t>
      </w:r>
    </w:p>
    <w:p w14:paraId="7F025DE8" w14:textId="77777777" w:rsidR="00EA5760" w:rsidRDefault="00EA5760" w:rsidP="00EA5760">
      <w:pPr>
        <w:spacing w:before="120" w:after="120"/>
        <w:jc w:val="both"/>
      </w:pPr>
    </w:p>
    <w:p w14:paraId="18D9791B" w14:textId="77777777" w:rsidR="00EA5760" w:rsidRDefault="002F480F" w:rsidP="00EA5760">
      <w:pPr>
        <w:pStyle w:val="fig"/>
      </w:pPr>
      <w:r>
        <w:rPr>
          <w:noProof/>
        </w:rPr>
        <w:drawing>
          <wp:inline distT="0" distB="0" distL="0" distR="0" wp14:anchorId="79D8136E" wp14:editId="716E5A3E">
            <wp:extent cx="2679700" cy="3035300"/>
            <wp:effectExtent l="25400" t="25400" r="12700" b="12700"/>
            <wp:docPr id="43"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9700" cy="3035300"/>
                    </a:xfrm>
                    <a:prstGeom prst="rect">
                      <a:avLst/>
                    </a:prstGeom>
                    <a:noFill/>
                    <a:ln w="19050" cmpd="sng">
                      <a:solidFill>
                        <a:srgbClr val="000000"/>
                      </a:solidFill>
                      <a:miter lim="800000"/>
                      <a:headEnd/>
                      <a:tailEnd/>
                    </a:ln>
                    <a:effectLst/>
                  </pic:spPr>
                </pic:pic>
              </a:graphicData>
            </a:graphic>
          </wp:inline>
        </w:drawing>
      </w:r>
    </w:p>
    <w:p w14:paraId="6A07C2F8" w14:textId="77777777" w:rsidR="00EA5760" w:rsidRDefault="00EA5760" w:rsidP="00EA5760">
      <w:pPr>
        <w:pStyle w:val="figtitre"/>
      </w:pPr>
      <w:r>
        <w:t xml:space="preserve">Fig. 76. </w:t>
      </w:r>
      <w:r w:rsidRPr="00D80CA6">
        <w:rPr>
          <w:lang w:bidi="ar-SA"/>
        </w:rPr>
        <w:t>La Commission d’enquête du travail</w:t>
      </w:r>
      <w:r>
        <w:rPr>
          <w:lang w:bidi="ar-SA"/>
        </w:rPr>
        <w:br/>
      </w:r>
      <w:r w:rsidRPr="00D80CA6">
        <w:rPr>
          <w:lang w:bidi="ar-SA"/>
        </w:rPr>
        <w:t>à l’Hôtel de ville de Bruxelles</w:t>
      </w:r>
      <w:r w:rsidRPr="00D80CA6">
        <w:rPr>
          <w:lang w:bidi="ar-SA"/>
        </w:rPr>
        <w:br/>
        <w:t xml:space="preserve">[Dessin du </w:t>
      </w:r>
      <w:r w:rsidRPr="00D80CA6">
        <w:rPr>
          <w:i/>
          <w:lang w:bidi="ar-SA"/>
        </w:rPr>
        <w:t>Globe Illu</w:t>
      </w:r>
      <w:r w:rsidRPr="00D80CA6">
        <w:rPr>
          <w:i/>
          <w:lang w:bidi="ar-SA"/>
        </w:rPr>
        <w:t>s</w:t>
      </w:r>
      <w:r w:rsidRPr="00D80CA6">
        <w:rPr>
          <w:i/>
          <w:lang w:bidi="ar-SA"/>
        </w:rPr>
        <w:t>tré</w:t>
      </w:r>
      <w:r w:rsidRPr="00D80CA6">
        <w:rPr>
          <w:lang w:bidi="ar-SA"/>
        </w:rPr>
        <w:t>]</w:t>
      </w:r>
    </w:p>
    <w:p w14:paraId="46CF8CD8" w14:textId="77777777" w:rsidR="00EA5760" w:rsidRPr="00AF11A9" w:rsidRDefault="00EA5760" w:rsidP="00EA5760">
      <w:pPr>
        <w:spacing w:before="120" w:after="120"/>
        <w:jc w:val="both"/>
      </w:pPr>
    </w:p>
    <w:p w14:paraId="235B11C3" w14:textId="77777777" w:rsidR="00EA5760" w:rsidRPr="00AF11A9" w:rsidRDefault="00EA5760" w:rsidP="00EA5760">
      <w:pPr>
        <w:spacing w:before="120" w:after="120"/>
        <w:jc w:val="both"/>
      </w:pPr>
      <w:r>
        <w:t>[446]</w:t>
      </w:r>
    </w:p>
    <w:p w14:paraId="77C530C4" w14:textId="77777777" w:rsidR="00EA5760" w:rsidRDefault="00EA5760" w:rsidP="00EA5760">
      <w:pPr>
        <w:spacing w:before="120" w:after="120"/>
        <w:jc w:val="both"/>
      </w:pPr>
      <w:r w:rsidRPr="00AF11A9">
        <w:t xml:space="preserve">Ainsi parla le ministre. Tel était le fond de sa pensée. Cette pensée s'affirma à nouveau lorsqu'il proposa de désigner, pour présider la Commission du Travail, MM. Eudore Pirmez et Victor Jacobs, tous </w:t>
      </w:r>
      <w:r w:rsidRPr="00AF11A9">
        <w:lastRenderedPageBreak/>
        <w:t>deux adversaires résolus de l'intervention de l'État en matière ouvri</w:t>
      </w:r>
      <w:r w:rsidRPr="00AF11A9">
        <w:t>è</w:t>
      </w:r>
      <w:r w:rsidRPr="00AF11A9">
        <w:t>re, tous deux aussi engagés directement dans la grande industrie et la haute finance. M. Pirmez, quelques mois auparavant, avait écrit une brochure sur la Crise et concluait en disant que c'était d'une crise d'abondance que l'on souffrait</w:t>
      </w:r>
      <w:r>
        <w:t> !</w:t>
      </w:r>
    </w:p>
    <w:p w14:paraId="62ECC19E" w14:textId="77777777" w:rsidR="00EA5760" w:rsidRPr="00AF11A9" w:rsidRDefault="00EA5760" w:rsidP="00EA5760">
      <w:pPr>
        <w:spacing w:before="120" w:after="120"/>
        <w:jc w:val="both"/>
      </w:pPr>
    </w:p>
    <w:p w14:paraId="2FCCB253" w14:textId="77777777" w:rsidR="00EA5760" w:rsidRPr="00AF11A9" w:rsidRDefault="00EA5760" w:rsidP="00EA5760">
      <w:pPr>
        <w:pStyle w:val="Citationit"/>
      </w:pPr>
      <w:r w:rsidRPr="00AF11A9">
        <w:t>Quand Auguste avait bu...</w:t>
      </w:r>
    </w:p>
    <w:p w14:paraId="5AE1F184" w14:textId="77777777" w:rsidR="00EA5760" w:rsidRDefault="00EA5760" w:rsidP="00EA5760">
      <w:pPr>
        <w:spacing w:before="120" w:after="120"/>
        <w:jc w:val="both"/>
      </w:pPr>
    </w:p>
    <w:p w14:paraId="28FB4D37" w14:textId="77777777" w:rsidR="00EA5760" w:rsidRPr="00AF11A9" w:rsidRDefault="00EA5760" w:rsidP="00EA5760">
      <w:pPr>
        <w:spacing w:before="120" w:after="120"/>
        <w:jc w:val="both"/>
      </w:pPr>
      <w:r w:rsidRPr="00AF11A9">
        <w:t>Après avoir ainsi débuté en faisant connaître le fond de son cœur, M. de Moreau déclara que, néanmoins, le gouvernement avait pensé qu'il y avait lieu d'étudier à nouveau, et dans un esprit d'ensemble, quelles mesures législatives ou administratives il y avait lieu de pre</w:t>
      </w:r>
      <w:r w:rsidRPr="00AF11A9">
        <w:t>n</w:t>
      </w:r>
      <w:r w:rsidRPr="00AF11A9">
        <w:t>dre, mais il éprouva le besoin d'affirmer encore que c'est sur l'initiat</w:t>
      </w:r>
      <w:r w:rsidRPr="00AF11A9">
        <w:t>i</w:t>
      </w:r>
      <w:r w:rsidRPr="00AF11A9">
        <w:t>ve privée qu'il fallait compter avant tout.</w:t>
      </w:r>
    </w:p>
    <w:p w14:paraId="4BCDFEE9" w14:textId="77777777" w:rsidR="00EA5760" w:rsidRPr="00AF11A9" w:rsidRDefault="00EA5760" w:rsidP="00EA5760">
      <w:pPr>
        <w:spacing w:before="120" w:after="120"/>
        <w:jc w:val="both"/>
      </w:pPr>
      <w:r w:rsidRPr="00AF11A9">
        <w:t>Le ministre recommanda l'examen de trois groupes de mesures</w:t>
      </w:r>
      <w:r>
        <w:t> :</w:t>
      </w:r>
    </w:p>
    <w:p w14:paraId="38B918DF" w14:textId="77777777" w:rsidR="00EA5760" w:rsidRPr="00AF11A9" w:rsidRDefault="00EA5760" w:rsidP="00EA5760">
      <w:pPr>
        <w:spacing w:before="120" w:after="120"/>
        <w:jc w:val="both"/>
      </w:pPr>
      <w:r w:rsidRPr="00AF11A9">
        <w:rPr>
          <w:i/>
        </w:rPr>
        <w:t>Les mesures relatives au régime du travail</w:t>
      </w:r>
      <w:r w:rsidRPr="00AF11A9">
        <w:t>. - Travail des femmes et des enfants, jours de repos, accidents, etc.</w:t>
      </w:r>
    </w:p>
    <w:p w14:paraId="2FFBEFE4" w14:textId="77777777" w:rsidR="00EA5760" w:rsidRPr="00AF11A9" w:rsidRDefault="00EA5760" w:rsidP="00EA5760">
      <w:pPr>
        <w:spacing w:before="120" w:after="120"/>
        <w:jc w:val="both"/>
      </w:pPr>
      <w:r w:rsidRPr="00AF11A9">
        <w:rPr>
          <w:i/>
        </w:rPr>
        <w:t>Les rapports entre patrons et ouvriers</w:t>
      </w:r>
      <w:r w:rsidRPr="00AF11A9">
        <w:t>. - Grèves, arbitrage, conc</w:t>
      </w:r>
      <w:r w:rsidRPr="00AF11A9">
        <w:t>i</w:t>
      </w:r>
      <w:r w:rsidRPr="00AF11A9">
        <w:t>liation, conseils de prud'hommes, etc.</w:t>
      </w:r>
    </w:p>
    <w:p w14:paraId="6F2EBF3D" w14:textId="77777777" w:rsidR="00EA5760" w:rsidRPr="00AF11A9" w:rsidRDefault="00EA5760" w:rsidP="00EA5760">
      <w:pPr>
        <w:spacing w:before="120" w:after="120"/>
        <w:jc w:val="both"/>
      </w:pPr>
      <w:r w:rsidRPr="00AF11A9">
        <w:rPr>
          <w:i/>
        </w:rPr>
        <w:t>Les institutions destinées à améliorer le sort des travailleurs</w:t>
      </w:r>
      <w:r w:rsidRPr="00AF11A9">
        <w:t>. - S</w:t>
      </w:r>
      <w:r w:rsidRPr="00AF11A9">
        <w:t>o</w:t>
      </w:r>
      <w:r w:rsidRPr="00AF11A9">
        <w:t>ciétés coopératives, crédit populaire, sociétés de secours mutuels, syndicats ouvriers, habitations ouvrières...</w:t>
      </w:r>
    </w:p>
    <w:p w14:paraId="6F6B76F3" w14:textId="77777777" w:rsidR="00EA5760" w:rsidRPr="00AF11A9" w:rsidRDefault="00EA5760" w:rsidP="00EA5760">
      <w:pPr>
        <w:spacing w:before="120" w:after="120"/>
        <w:jc w:val="both"/>
      </w:pPr>
      <w:r w:rsidRPr="00AF11A9">
        <w:t>M. de Moreau fut néanmoins obligé de reconnaître que la plupart des pays industriels de l'Europe</w:t>
      </w:r>
      <w:r>
        <w:t> :</w:t>
      </w:r>
      <w:r w:rsidRPr="00AF11A9">
        <w:t xml:space="preserve"> l'Angleterre, l'Allemagne, l'Autriche, la France et la Suisse, s'étaient occupés de résoudre législativement ces divers problèmes, mais ce n'était pas une raison suffisante, d'après lui, pour la Belgique, d'entrer à son tour dans cette voie, sa situation n'étant pas la même, son industrie vivant surtout de l'exportation et devant, pour favoriser celle-ci, produire à bon marché, c'est-à-dire payer de bas salaires et astreindre ses ouvriers à de longues journées de travail...</w:t>
      </w:r>
    </w:p>
    <w:p w14:paraId="08BF48C8" w14:textId="77777777" w:rsidR="00EA5760" w:rsidRPr="00AF11A9" w:rsidRDefault="00EA5760" w:rsidP="00EA5760">
      <w:pPr>
        <w:spacing w:before="120" w:after="120"/>
        <w:jc w:val="both"/>
      </w:pPr>
      <w:r>
        <w:br w:type="page"/>
      </w:r>
      <w:r>
        <w:lastRenderedPageBreak/>
        <w:t>[447]</w:t>
      </w:r>
    </w:p>
    <w:p w14:paraId="2D57E7EA" w14:textId="77777777" w:rsidR="00EA5760" w:rsidRPr="00AF11A9" w:rsidRDefault="00EA5760" w:rsidP="00EA5760">
      <w:pPr>
        <w:spacing w:before="120" w:after="120"/>
        <w:jc w:val="both"/>
      </w:pPr>
      <w:r w:rsidRPr="00AF11A9">
        <w:t>On le remarquera, le programme tracé par le gouvernement à la Commission d'Enquête du travail, ne laissait guère de place pour une œuvre hardie et féconde. Sa composition même, au surplus, ne pe</w:t>
      </w:r>
      <w:r w:rsidRPr="00AF11A9">
        <w:t>r</w:t>
      </w:r>
      <w:r w:rsidRPr="00AF11A9">
        <w:t>mettait point d'avoir de pareilles espérances.</w:t>
      </w:r>
    </w:p>
    <w:p w14:paraId="2068CBE2" w14:textId="77777777" w:rsidR="00EA5760" w:rsidRPr="00AF11A9" w:rsidRDefault="00EA5760" w:rsidP="00EA5760">
      <w:pPr>
        <w:pStyle w:val="c"/>
      </w:pPr>
      <w:r w:rsidRPr="00AF11A9">
        <w:t>*</w:t>
      </w:r>
      <w:r>
        <w:br/>
      </w:r>
      <w:r w:rsidRPr="00AF11A9">
        <w:t>*</w:t>
      </w:r>
      <w:r>
        <w:t xml:space="preserve">     </w:t>
      </w:r>
      <w:r w:rsidRPr="00AF11A9">
        <w:t xml:space="preserve">  *</w:t>
      </w:r>
    </w:p>
    <w:p w14:paraId="6F6268B4" w14:textId="77777777" w:rsidR="00EA5760" w:rsidRPr="00AF11A9" w:rsidRDefault="00EA5760" w:rsidP="00EA5760">
      <w:pPr>
        <w:spacing w:before="120" w:after="120"/>
        <w:jc w:val="both"/>
      </w:pPr>
      <w:r w:rsidRPr="00AF11A9">
        <w:t>C'est dans cet esprit borné que les sections se mirent à l'œuvre.</w:t>
      </w:r>
    </w:p>
    <w:p w14:paraId="2D57A5CC" w14:textId="77777777" w:rsidR="00EA5760" w:rsidRPr="00AF11A9" w:rsidRDefault="00EA5760" w:rsidP="00EA5760">
      <w:pPr>
        <w:spacing w:before="120" w:after="120"/>
        <w:jc w:val="both"/>
      </w:pPr>
      <w:r w:rsidRPr="00AF11A9">
        <w:t>Des rapports furent dressés, traitant de seize questions différentes</w:t>
      </w:r>
      <w:r>
        <w:t> :</w:t>
      </w:r>
    </w:p>
    <w:p w14:paraId="168045E0" w14:textId="77777777" w:rsidR="00EA5760" w:rsidRDefault="00EA5760" w:rsidP="00EA5760">
      <w:pPr>
        <w:ind w:left="1080" w:hanging="540"/>
        <w:jc w:val="both"/>
      </w:pPr>
    </w:p>
    <w:p w14:paraId="52054FC8" w14:textId="77777777" w:rsidR="00EA5760" w:rsidRPr="00AF11A9" w:rsidRDefault="00EA5760" w:rsidP="00EA5760">
      <w:pPr>
        <w:ind w:left="1080" w:hanging="540"/>
        <w:jc w:val="both"/>
      </w:pPr>
      <w:r w:rsidRPr="00AF11A9">
        <w:t>1.</w:t>
      </w:r>
      <w:r>
        <w:tab/>
      </w:r>
      <w:r w:rsidRPr="00AF11A9">
        <w:t>Conseils de conciliation</w:t>
      </w:r>
      <w:r>
        <w:t> ;</w:t>
      </w:r>
    </w:p>
    <w:p w14:paraId="30D28858" w14:textId="77777777" w:rsidR="00EA5760" w:rsidRPr="00AF11A9" w:rsidRDefault="00EA5760" w:rsidP="00EA5760">
      <w:pPr>
        <w:ind w:left="1080" w:hanging="540"/>
        <w:jc w:val="both"/>
      </w:pPr>
      <w:r w:rsidRPr="00AF11A9">
        <w:t>2.</w:t>
      </w:r>
      <w:r>
        <w:tab/>
      </w:r>
      <w:r w:rsidRPr="00AF11A9">
        <w:t>Réglementation du travail</w:t>
      </w:r>
      <w:r>
        <w:t> ;</w:t>
      </w:r>
    </w:p>
    <w:p w14:paraId="17C565E6" w14:textId="77777777" w:rsidR="00EA5760" w:rsidRPr="00AF11A9" w:rsidRDefault="00EA5760" w:rsidP="00EA5760">
      <w:pPr>
        <w:ind w:left="1080" w:hanging="540"/>
        <w:jc w:val="both"/>
      </w:pPr>
      <w:r w:rsidRPr="00AF11A9">
        <w:t>3.</w:t>
      </w:r>
      <w:r>
        <w:tab/>
      </w:r>
      <w:r w:rsidRPr="00AF11A9">
        <w:t>Habitations ouvrières</w:t>
      </w:r>
      <w:r>
        <w:t> ;</w:t>
      </w:r>
    </w:p>
    <w:p w14:paraId="0AE2D870" w14:textId="77777777" w:rsidR="00EA5760" w:rsidRPr="00AF11A9" w:rsidRDefault="00EA5760" w:rsidP="00EA5760">
      <w:pPr>
        <w:ind w:left="1080" w:hanging="540"/>
        <w:jc w:val="both"/>
      </w:pPr>
      <w:r w:rsidRPr="00AF11A9">
        <w:t>4.</w:t>
      </w:r>
      <w:r>
        <w:tab/>
      </w:r>
      <w:r w:rsidRPr="00AF11A9">
        <w:t>Expropriation par zônes</w:t>
      </w:r>
      <w:r>
        <w:t> ;</w:t>
      </w:r>
      <w:r w:rsidRPr="00AF11A9">
        <w:t xml:space="preserve"> </w:t>
      </w:r>
    </w:p>
    <w:p w14:paraId="3B95F6C9" w14:textId="77777777" w:rsidR="00EA5760" w:rsidRPr="00AF11A9" w:rsidRDefault="00EA5760" w:rsidP="00EA5760">
      <w:pPr>
        <w:ind w:left="1080" w:hanging="540"/>
        <w:jc w:val="both"/>
      </w:pPr>
      <w:r w:rsidRPr="00AF11A9">
        <w:t>5.</w:t>
      </w:r>
      <w:r>
        <w:tab/>
      </w:r>
      <w:r w:rsidRPr="00AF11A9">
        <w:t>Payement des salaires</w:t>
      </w:r>
      <w:r>
        <w:t> ;</w:t>
      </w:r>
    </w:p>
    <w:p w14:paraId="03295C68" w14:textId="77777777" w:rsidR="00EA5760" w:rsidRPr="00AF11A9" w:rsidRDefault="00EA5760" w:rsidP="00EA5760">
      <w:pPr>
        <w:ind w:left="1080" w:hanging="540"/>
        <w:jc w:val="both"/>
      </w:pPr>
      <w:r w:rsidRPr="00AF11A9">
        <w:t>6.</w:t>
      </w:r>
      <w:r>
        <w:tab/>
      </w:r>
      <w:r w:rsidRPr="00AF11A9">
        <w:t>Caisses d'épargne</w:t>
      </w:r>
      <w:r>
        <w:t> ;</w:t>
      </w:r>
    </w:p>
    <w:p w14:paraId="64CABE06" w14:textId="77777777" w:rsidR="00EA5760" w:rsidRPr="00AF11A9" w:rsidRDefault="00EA5760" w:rsidP="00EA5760">
      <w:pPr>
        <w:ind w:left="1080" w:hanging="540"/>
        <w:jc w:val="both"/>
      </w:pPr>
      <w:r w:rsidRPr="00AF11A9">
        <w:t>7.</w:t>
      </w:r>
      <w:r>
        <w:tab/>
      </w:r>
      <w:r w:rsidRPr="00AF11A9">
        <w:t>Associations professionnelles</w:t>
      </w:r>
      <w:r>
        <w:t> ;</w:t>
      </w:r>
    </w:p>
    <w:p w14:paraId="50E8C785" w14:textId="77777777" w:rsidR="00EA5760" w:rsidRPr="00AF11A9" w:rsidRDefault="00EA5760" w:rsidP="00EA5760">
      <w:pPr>
        <w:ind w:left="1080" w:hanging="540"/>
        <w:jc w:val="both"/>
      </w:pPr>
      <w:r w:rsidRPr="00AF11A9">
        <w:t>8.</w:t>
      </w:r>
      <w:r>
        <w:tab/>
      </w:r>
      <w:r w:rsidRPr="00AF11A9">
        <w:t>Moyens de combattre l'alcoolisme</w:t>
      </w:r>
      <w:r>
        <w:t> ;</w:t>
      </w:r>
    </w:p>
    <w:p w14:paraId="0D3B13E8" w14:textId="77777777" w:rsidR="00EA5760" w:rsidRPr="00AF11A9" w:rsidRDefault="00EA5760" w:rsidP="00EA5760">
      <w:pPr>
        <w:ind w:left="1080" w:hanging="540"/>
        <w:jc w:val="both"/>
      </w:pPr>
      <w:r w:rsidRPr="00AF11A9">
        <w:t>9.</w:t>
      </w:r>
      <w:r>
        <w:tab/>
      </w:r>
      <w:r w:rsidRPr="00AF11A9">
        <w:t>Écoles professionnelles</w:t>
      </w:r>
      <w:r>
        <w:t> ;</w:t>
      </w:r>
    </w:p>
    <w:p w14:paraId="2E7775E9" w14:textId="77777777" w:rsidR="00EA5760" w:rsidRPr="00AF11A9" w:rsidRDefault="00EA5760" w:rsidP="00EA5760">
      <w:pPr>
        <w:ind w:left="1080" w:hanging="540"/>
        <w:jc w:val="both"/>
      </w:pPr>
      <w:r w:rsidRPr="00AF11A9">
        <w:t>10.</w:t>
      </w:r>
      <w:r>
        <w:tab/>
      </w:r>
      <w:r w:rsidRPr="00AF11A9">
        <w:t>Sociétés de secours mutuels</w:t>
      </w:r>
      <w:r>
        <w:t> ;</w:t>
      </w:r>
    </w:p>
    <w:p w14:paraId="37F34230" w14:textId="77777777" w:rsidR="00EA5760" w:rsidRPr="00AF11A9" w:rsidRDefault="00EA5760" w:rsidP="00EA5760">
      <w:pPr>
        <w:ind w:left="1080" w:hanging="540"/>
        <w:jc w:val="both"/>
      </w:pPr>
      <w:r w:rsidRPr="00AF11A9">
        <w:t>11.</w:t>
      </w:r>
      <w:r>
        <w:tab/>
      </w:r>
      <w:r w:rsidRPr="00AF11A9">
        <w:t>Service militaire personnel</w:t>
      </w:r>
      <w:r>
        <w:t> ;</w:t>
      </w:r>
    </w:p>
    <w:p w14:paraId="0A3EFD6A" w14:textId="77777777" w:rsidR="00EA5760" w:rsidRPr="00AF11A9" w:rsidRDefault="00EA5760" w:rsidP="00EA5760">
      <w:pPr>
        <w:ind w:left="1080" w:hanging="540"/>
        <w:jc w:val="both"/>
      </w:pPr>
      <w:r w:rsidRPr="00AF11A9">
        <w:t>12.</w:t>
      </w:r>
      <w:r>
        <w:tab/>
      </w:r>
      <w:r w:rsidRPr="00AF11A9">
        <w:t>Conseils de prud'hommes</w:t>
      </w:r>
      <w:r>
        <w:t> ;</w:t>
      </w:r>
    </w:p>
    <w:p w14:paraId="2D8C740C" w14:textId="77777777" w:rsidR="00EA5760" w:rsidRPr="00AF11A9" w:rsidRDefault="00EA5760" w:rsidP="00EA5760">
      <w:pPr>
        <w:ind w:left="1080" w:hanging="540"/>
        <w:jc w:val="both"/>
      </w:pPr>
      <w:r w:rsidRPr="00AF11A9">
        <w:t>13.</w:t>
      </w:r>
      <w:r>
        <w:tab/>
      </w:r>
      <w:r w:rsidRPr="00AF11A9">
        <w:t>Écoles ménagères</w:t>
      </w:r>
      <w:r>
        <w:t> ;</w:t>
      </w:r>
    </w:p>
    <w:p w14:paraId="004CAE1B" w14:textId="77777777" w:rsidR="00EA5760" w:rsidRPr="00AF11A9" w:rsidRDefault="00EA5760" w:rsidP="00EA5760">
      <w:pPr>
        <w:ind w:left="1080" w:hanging="540"/>
        <w:jc w:val="both"/>
      </w:pPr>
      <w:r w:rsidRPr="00AF11A9">
        <w:t>14.</w:t>
      </w:r>
      <w:r>
        <w:tab/>
      </w:r>
      <w:r w:rsidRPr="00AF11A9">
        <w:t>Assurances contre les accidents du travail</w:t>
      </w:r>
      <w:r>
        <w:t> ;</w:t>
      </w:r>
    </w:p>
    <w:p w14:paraId="18BFE8B3" w14:textId="77777777" w:rsidR="00EA5760" w:rsidRPr="00AF11A9" w:rsidRDefault="00EA5760" w:rsidP="00EA5760">
      <w:pPr>
        <w:ind w:left="1080" w:hanging="540"/>
        <w:jc w:val="both"/>
      </w:pPr>
      <w:r w:rsidRPr="00AF11A9">
        <w:t>15.</w:t>
      </w:r>
      <w:r>
        <w:tab/>
      </w:r>
      <w:r w:rsidRPr="00AF11A9">
        <w:t>Caisses de secours, de prévoyance et de retraite en faveur des ouvriers industriels</w:t>
      </w:r>
      <w:r>
        <w:t> ;</w:t>
      </w:r>
    </w:p>
    <w:p w14:paraId="154ED8EC" w14:textId="77777777" w:rsidR="00EA5760" w:rsidRPr="00AF11A9" w:rsidRDefault="00EA5760" w:rsidP="00EA5760">
      <w:pPr>
        <w:ind w:left="1080" w:hanging="540"/>
        <w:jc w:val="both"/>
      </w:pPr>
      <w:r w:rsidRPr="00AF11A9">
        <w:t>16.</w:t>
      </w:r>
      <w:r>
        <w:tab/>
      </w:r>
      <w:r w:rsidRPr="00AF11A9">
        <w:t>Sociétés coopératives.</w:t>
      </w:r>
    </w:p>
    <w:p w14:paraId="0CE498EE" w14:textId="77777777" w:rsidR="00EA5760" w:rsidRDefault="00EA5760" w:rsidP="00EA5760">
      <w:pPr>
        <w:spacing w:before="120" w:after="120"/>
        <w:jc w:val="both"/>
      </w:pPr>
    </w:p>
    <w:p w14:paraId="38CB9B2A" w14:textId="77777777" w:rsidR="00EA5760" w:rsidRPr="00AF11A9" w:rsidRDefault="00EA5760" w:rsidP="00EA5760">
      <w:pPr>
        <w:spacing w:before="120" w:after="120"/>
        <w:jc w:val="both"/>
      </w:pPr>
      <w:r w:rsidRPr="00AF11A9">
        <w:t>La discussion des conclusions proposées fut souvent fort vive. MM. Buls, Denis, Prins et d'autres tentèrent de modifier, dans un sens plus large, les propositions faites par les rapporteurs, mais régulièr</w:t>
      </w:r>
      <w:r w:rsidRPr="00AF11A9">
        <w:t>e</w:t>
      </w:r>
      <w:r w:rsidRPr="00AF11A9">
        <w:t>ment leurs tentatives échouèrent, la grande majorité des membres e</w:t>
      </w:r>
      <w:r w:rsidRPr="00AF11A9">
        <w:t>s</w:t>
      </w:r>
      <w:r w:rsidRPr="00AF11A9">
        <w:t xml:space="preserve">timant que, </w:t>
      </w:r>
      <w:r>
        <w:t>« </w:t>
      </w:r>
      <w:r w:rsidRPr="00AF11A9">
        <w:t>dans l'intérêt bien compris des ouvriers eux-mêmes</w:t>
      </w:r>
      <w:r>
        <w:t> »</w:t>
      </w:r>
      <w:r w:rsidRPr="00AF11A9">
        <w:t>, il ne pouvait être question d'aller plus loin</w:t>
      </w:r>
      <w:r>
        <w:t> !</w:t>
      </w:r>
    </w:p>
    <w:p w14:paraId="760C68D6" w14:textId="77777777" w:rsidR="00EA5760" w:rsidRPr="00AF11A9" w:rsidRDefault="00EA5760" w:rsidP="00EA5760">
      <w:pPr>
        <w:spacing w:before="120" w:after="120"/>
        <w:jc w:val="both"/>
      </w:pPr>
      <w:r w:rsidRPr="00AF11A9">
        <w:lastRenderedPageBreak/>
        <w:t>C'est M. V. Brants, professeur à l'Université de Louvain, qui fut nommé rapporteur du projet relatif à la constitution des conseils de conciliation.</w:t>
      </w:r>
    </w:p>
    <w:p w14:paraId="551ED034" w14:textId="77777777" w:rsidR="00EA5760" w:rsidRPr="00AF11A9" w:rsidRDefault="00EA5760" w:rsidP="00EA5760">
      <w:pPr>
        <w:spacing w:before="120" w:after="120"/>
        <w:jc w:val="both"/>
      </w:pPr>
      <w:r>
        <w:t>[448]</w:t>
      </w:r>
    </w:p>
    <w:p w14:paraId="1A263B7A" w14:textId="77777777" w:rsidR="00EA5760" w:rsidRPr="00AF11A9" w:rsidRDefault="00EA5760" w:rsidP="00EA5760">
      <w:pPr>
        <w:spacing w:before="120" w:after="120"/>
        <w:jc w:val="both"/>
      </w:pPr>
      <w:r w:rsidRPr="00AF11A9">
        <w:t>Il s'agissait d'aplanir les différents surgissant entre patrons et o</w:t>
      </w:r>
      <w:r w:rsidRPr="00AF11A9">
        <w:t>u</w:t>
      </w:r>
      <w:r w:rsidRPr="00AF11A9">
        <w:t>vriers. Ces Conseils devaient être composés par moitié de patrons et moitié d'ouvriers élus chacun par leurs pairs.</w:t>
      </w:r>
    </w:p>
    <w:p w14:paraId="47C46FF7" w14:textId="77777777" w:rsidR="00EA5760" w:rsidRPr="00AF11A9" w:rsidRDefault="00EA5760" w:rsidP="00EA5760">
      <w:pPr>
        <w:spacing w:before="120" w:after="120"/>
        <w:jc w:val="both"/>
      </w:pPr>
      <w:r w:rsidRPr="00AF11A9">
        <w:t>Il ne fut pas question de sanctions à donner aux décisions de ces conseils de conciliation. Il n'en fut d'ailleurs pas question à la Cha</w:t>
      </w:r>
      <w:r w:rsidRPr="00AF11A9">
        <w:t>m</w:t>
      </w:r>
      <w:r w:rsidRPr="00AF11A9">
        <w:t>bre, si ce n'est sous la forme des conseils de l'industrie et du travail, et dont les résultats pratiques ont été nuls jusqu'ici.</w:t>
      </w:r>
    </w:p>
    <w:p w14:paraId="56083CDB" w14:textId="77777777" w:rsidR="00EA5760" w:rsidRPr="00AF11A9" w:rsidRDefault="00EA5760" w:rsidP="00EA5760">
      <w:pPr>
        <w:spacing w:before="120" w:after="120"/>
        <w:jc w:val="both"/>
      </w:pPr>
      <w:r w:rsidRPr="00AF11A9">
        <w:t>M. le baron A. t'Kint de Roodebeek fut chargé du rapport sur la r</w:t>
      </w:r>
      <w:r w:rsidRPr="00AF11A9">
        <w:t>é</w:t>
      </w:r>
      <w:r w:rsidRPr="00AF11A9">
        <w:t>glementation du travail.</w:t>
      </w:r>
    </w:p>
    <w:p w14:paraId="15138D81" w14:textId="77777777" w:rsidR="00EA5760" w:rsidRPr="00AF11A9" w:rsidRDefault="00EA5760" w:rsidP="00EA5760">
      <w:pPr>
        <w:spacing w:before="120" w:after="120"/>
        <w:jc w:val="both"/>
      </w:pPr>
      <w:r w:rsidRPr="00AF11A9">
        <w:t>La Commission décida qu'en ce qui concerne la limitation de la journée de travail pour les adultes, elle repoussait, en règle générale, l'intervention du législateur.</w:t>
      </w:r>
    </w:p>
    <w:p w14:paraId="2A284F94" w14:textId="77777777" w:rsidR="00EA5760" w:rsidRPr="00AF11A9" w:rsidRDefault="00EA5760" w:rsidP="00EA5760">
      <w:pPr>
        <w:spacing w:before="120" w:after="120"/>
        <w:jc w:val="both"/>
      </w:pPr>
      <w:r w:rsidRPr="00AF11A9">
        <w:t>Par contre, elle se prononça en faveur de l'interdiction complète et absolue des travaux souterrains des mines aux femmes et aux filles.</w:t>
      </w:r>
    </w:p>
    <w:p w14:paraId="67819FB4" w14:textId="77777777" w:rsidR="00EA5760" w:rsidRPr="00AF11A9" w:rsidRDefault="00EA5760" w:rsidP="00EA5760">
      <w:pPr>
        <w:spacing w:before="120" w:after="120"/>
        <w:jc w:val="both"/>
      </w:pPr>
      <w:r w:rsidRPr="00AF11A9">
        <w:t>Elle fixa à douze ans l'âge d'admission des enfants dans les mines, fabriques et autres industries à déterminer. Elle admit cependant que de 10 à 12 ans les enfants pouvaient être employés pendant une demi-journée par jour.</w:t>
      </w:r>
    </w:p>
    <w:p w14:paraId="72D8AC68" w14:textId="77777777" w:rsidR="00EA5760" w:rsidRPr="00AF11A9" w:rsidRDefault="00EA5760" w:rsidP="00EA5760">
      <w:pPr>
        <w:spacing w:before="120" w:after="120"/>
        <w:jc w:val="both"/>
      </w:pPr>
      <w:r w:rsidRPr="00AF11A9">
        <w:t>De 12 à 15 ans, la durée de travail ne pouvait dépasser treize he</w:t>
      </w:r>
      <w:r w:rsidRPr="00AF11A9">
        <w:t>u</w:t>
      </w:r>
      <w:r w:rsidRPr="00AF11A9">
        <w:t>res, y compris deux heures pour les repos.</w:t>
      </w:r>
    </w:p>
    <w:p w14:paraId="7D5B00D2" w14:textId="77777777" w:rsidR="00EA5760" w:rsidRPr="00AF11A9" w:rsidRDefault="00EA5760" w:rsidP="00EA5760">
      <w:pPr>
        <w:spacing w:before="120" w:after="120"/>
        <w:jc w:val="both"/>
      </w:pPr>
      <w:r w:rsidRPr="00AF11A9">
        <w:t>Le travail de nuit serait interdit aux femmes dans les mines, fabr</w:t>
      </w:r>
      <w:r w:rsidRPr="00AF11A9">
        <w:t>i</w:t>
      </w:r>
      <w:r w:rsidRPr="00AF11A9">
        <w:t>ques ou chantiers.</w:t>
      </w:r>
    </w:p>
    <w:p w14:paraId="273B7FD6" w14:textId="77777777" w:rsidR="00EA5760" w:rsidRPr="00AF11A9" w:rsidRDefault="00EA5760" w:rsidP="00EA5760">
      <w:pPr>
        <w:spacing w:before="120" w:after="120"/>
        <w:jc w:val="both"/>
      </w:pPr>
      <w:r w:rsidRPr="00AF11A9">
        <w:t>L'inspection devrait être confiée à des fonctionnaires de l'ordre administratif déjà existant.</w:t>
      </w:r>
    </w:p>
    <w:p w14:paraId="30A3FED9" w14:textId="77777777" w:rsidR="00EA5760" w:rsidRPr="00AF11A9" w:rsidRDefault="00EA5760" w:rsidP="00EA5760">
      <w:pPr>
        <w:spacing w:before="120" w:after="120"/>
        <w:jc w:val="both"/>
      </w:pPr>
      <w:r w:rsidRPr="00AF11A9">
        <w:t>Aucune sanction pénale à donner à la loi ne fut discutée par la Commission.</w:t>
      </w:r>
    </w:p>
    <w:p w14:paraId="1E7496F6" w14:textId="77777777" w:rsidR="00EA5760" w:rsidRPr="00AF11A9" w:rsidRDefault="00EA5760" w:rsidP="00EA5760">
      <w:pPr>
        <w:spacing w:before="120" w:after="120"/>
        <w:jc w:val="both"/>
      </w:pPr>
      <w:r w:rsidRPr="00AF11A9">
        <w:t>La question du logement des ouvriers fut examinée aussi, ainsi que celle des expropriations par zônes.</w:t>
      </w:r>
    </w:p>
    <w:p w14:paraId="79D023D2" w14:textId="77777777" w:rsidR="00EA5760" w:rsidRPr="00AF11A9" w:rsidRDefault="00EA5760" w:rsidP="00EA5760">
      <w:pPr>
        <w:spacing w:before="120" w:after="120"/>
        <w:jc w:val="both"/>
      </w:pPr>
      <w:r w:rsidRPr="00AF11A9">
        <w:t>On décida qu'en cas d'expropriation, il fallait réserver une partie des terrains expropriés pour la reconstruction d'habitations ouvrières.</w:t>
      </w:r>
    </w:p>
    <w:p w14:paraId="40FB21EE" w14:textId="77777777" w:rsidR="00EA5760" w:rsidRPr="00AF11A9" w:rsidRDefault="00EA5760" w:rsidP="00EA5760">
      <w:pPr>
        <w:spacing w:before="120" w:after="120"/>
        <w:jc w:val="both"/>
      </w:pPr>
      <w:r w:rsidRPr="00AF11A9">
        <w:lastRenderedPageBreak/>
        <w:t>Pour le surplus, la Commission recommanda l'établissement d'une statistique scientifique des logements d'ouvriers, des mesures fiscales réduisant les charges frappant les maisons ouvrières, favorisant les sociétés qui se constitueraient pour la</w:t>
      </w:r>
      <w:r>
        <w:t xml:space="preserve"> [449]</w:t>
      </w:r>
      <w:r w:rsidRPr="00AF11A9">
        <w:t xml:space="preserve"> construction, la location et surtout la vente des maisons ouvrières, etc., etc.</w:t>
      </w:r>
    </w:p>
    <w:p w14:paraId="7D517DDA" w14:textId="77777777" w:rsidR="00EA5760" w:rsidRPr="00AF11A9" w:rsidRDefault="00EA5760" w:rsidP="00EA5760">
      <w:pPr>
        <w:spacing w:before="120" w:after="120"/>
        <w:jc w:val="both"/>
      </w:pPr>
      <w:r w:rsidRPr="00AF11A9">
        <w:t>En ce qui concerne le payement des salaires, il fut décidé que tout contrat de travail stipulant directement ou indirectement un mode de payement de salaires autres que le payement en monnaie courante s</w:t>
      </w:r>
      <w:r w:rsidRPr="00AF11A9">
        <w:t>e</w:t>
      </w:r>
      <w:r w:rsidRPr="00AF11A9">
        <w:t>rait nul. Il en serait de même de tout contrat ayant pour objet d'obliger l'ouvrier à faire un emploi déterminé de son salaire.</w:t>
      </w:r>
    </w:p>
    <w:p w14:paraId="3A55FE98" w14:textId="77777777" w:rsidR="00EA5760" w:rsidRPr="00AF11A9" w:rsidRDefault="00EA5760" w:rsidP="00EA5760">
      <w:pPr>
        <w:spacing w:before="120" w:after="120"/>
        <w:jc w:val="both"/>
      </w:pPr>
      <w:r w:rsidRPr="00AF11A9">
        <w:t>M. Adolphe Prins fut chargé du rapport sur les associations profe</w:t>
      </w:r>
      <w:r w:rsidRPr="00AF11A9">
        <w:t>s</w:t>
      </w:r>
      <w:r w:rsidRPr="00AF11A9">
        <w:t>sionnelles.</w:t>
      </w:r>
    </w:p>
    <w:p w14:paraId="1014E45D" w14:textId="77777777" w:rsidR="00EA5760" w:rsidRPr="00AF11A9" w:rsidRDefault="00EA5760" w:rsidP="00EA5760">
      <w:pPr>
        <w:spacing w:before="120" w:after="120"/>
        <w:jc w:val="both"/>
      </w:pPr>
      <w:r w:rsidRPr="00AF11A9">
        <w:t>La Commission adopta une résolution tendant à la reconnaissance légale d'associations professionnelles composées soit d'ouvriers, soit de patrons, soit d'ouvriers et de patrons exerçant la même profession, ayant pour but l'étude, le développement et la défense de leurs intérêts professionnels.</w:t>
      </w:r>
    </w:p>
    <w:p w14:paraId="0C8980C8" w14:textId="77777777" w:rsidR="00EA5760" w:rsidRPr="00AF11A9" w:rsidRDefault="00EA5760" w:rsidP="00EA5760">
      <w:pPr>
        <w:spacing w:before="120" w:after="120"/>
        <w:jc w:val="both"/>
      </w:pPr>
      <w:r w:rsidRPr="00AF11A9">
        <w:t>On entendait exclusivement par intérêts professionnels</w:t>
      </w:r>
      <w:r>
        <w:t> :</w:t>
      </w:r>
    </w:p>
    <w:p w14:paraId="121E2697" w14:textId="77777777" w:rsidR="00EA5760" w:rsidRPr="00AF11A9" w:rsidRDefault="00EA5760" w:rsidP="00EA5760">
      <w:pPr>
        <w:spacing w:before="120" w:after="120"/>
        <w:jc w:val="both"/>
      </w:pPr>
      <w:r w:rsidRPr="00AF11A9">
        <w:t>Les Chambres de conciliation</w:t>
      </w:r>
      <w:r>
        <w:t> ;</w:t>
      </w:r>
    </w:p>
    <w:p w14:paraId="29BB2F98" w14:textId="77777777" w:rsidR="00EA5760" w:rsidRPr="00AF11A9" w:rsidRDefault="00EA5760" w:rsidP="00EA5760">
      <w:pPr>
        <w:spacing w:before="120" w:after="120"/>
        <w:jc w:val="both"/>
      </w:pPr>
      <w:r w:rsidRPr="00AF11A9">
        <w:t>Les bourses du travail et les renseignements sur le travail</w:t>
      </w:r>
      <w:r>
        <w:t> ;</w:t>
      </w:r>
    </w:p>
    <w:p w14:paraId="0D1DB1AA" w14:textId="77777777" w:rsidR="00EA5760" w:rsidRPr="00AF11A9" w:rsidRDefault="00EA5760" w:rsidP="00EA5760">
      <w:pPr>
        <w:spacing w:before="120" w:after="120"/>
        <w:jc w:val="both"/>
      </w:pPr>
      <w:r w:rsidRPr="00AF11A9">
        <w:t>Le déplacement et l'émigration des ouvriers</w:t>
      </w:r>
      <w:r>
        <w:t> ;</w:t>
      </w:r>
    </w:p>
    <w:p w14:paraId="47357942" w14:textId="77777777" w:rsidR="00EA5760" w:rsidRPr="00AF11A9" w:rsidRDefault="00EA5760" w:rsidP="00EA5760">
      <w:pPr>
        <w:spacing w:before="120" w:after="120"/>
        <w:jc w:val="both"/>
      </w:pPr>
      <w:r w:rsidRPr="00AF11A9">
        <w:t>L'assistance en cas de chômage</w:t>
      </w:r>
      <w:r>
        <w:t> ;</w:t>
      </w:r>
    </w:p>
    <w:p w14:paraId="6979C326" w14:textId="77777777" w:rsidR="00EA5760" w:rsidRPr="00AF11A9" w:rsidRDefault="00EA5760" w:rsidP="00EA5760">
      <w:pPr>
        <w:spacing w:before="120" w:after="120"/>
        <w:jc w:val="both"/>
      </w:pPr>
      <w:r w:rsidRPr="00AF11A9">
        <w:t>Les cours d'apprentissage, l'éducation technique, bibliothèques, expositions</w:t>
      </w:r>
      <w:r>
        <w:t> ;</w:t>
      </w:r>
    </w:p>
    <w:p w14:paraId="7F407167" w14:textId="77777777" w:rsidR="00EA5760" w:rsidRPr="00AF11A9" w:rsidRDefault="00EA5760" w:rsidP="00EA5760">
      <w:pPr>
        <w:spacing w:before="120" w:after="120"/>
        <w:jc w:val="both"/>
      </w:pPr>
      <w:r w:rsidRPr="00AF11A9">
        <w:t>Les questions relatives aux conditions du travail, à l'inspection et au contrôle des travaux, des ateliers, des usines, mines et logements ouvriers</w:t>
      </w:r>
      <w:r>
        <w:t> ;</w:t>
      </w:r>
    </w:p>
    <w:p w14:paraId="664B6C22" w14:textId="77777777" w:rsidR="00EA5760" w:rsidRPr="00AF11A9" w:rsidRDefault="00EA5760" w:rsidP="00EA5760">
      <w:pPr>
        <w:spacing w:before="120" w:after="120"/>
        <w:jc w:val="both"/>
      </w:pPr>
      <w:r w:rsidRPr="00AF11A9">
        <w:t>La défense en justice des intérêts ouvriers</w:t>
      </w:r>
      <w:r>
        <w:t> ;</w:t>
      </w:r>
    </w:p>
    <w:p w14:paraId="76804DF5" w14:textId="77777777" w:rsidR="00EA5760" w:rsidRPr="00AF11A9" w:rsidRDefault="00EA5760" w:rsidP="00EA5760">
      <w:pPr>
        <w:spacing w:before="120" w:after="120"/>
        <w:jc w:val="both"/>
      </w:pPr>
      <w:r w:rsidRPr="00AF11A9">
        <w:t>L'organisation des secours en cas de maladie, accidents, mort, i</w:t>
      </w:r>
      <w:r w:rsidRPr="00AF11A9">
        <w:t>n</w:t>
      </w:r>
      <w:r w:rsidRPr="00AF11A9">
        <w:t>capacité de travail, etc., etc.</w:t>
      </w:r>
    </w:p>
    <w:p w14:paraId="333BA8A4" w14:textId="77777777" w:rsidR="00EA5760" w:rsidRPr="00AF11A9" w:rsidRDefault="00EA5760" w:rsidP="00EA5760">
      <w:pPr>
        <w:spacing w:before="120" w:after="120"/>
        <w:jc w:val="both"/>
      </w:pPr>
      <w:r w:rsidRPr="00AF11A9">
        <w:t>Bref, on proposait une organisation juridique des unions profe</w:t>
      </w:r>
      <w:r w:rsidRPr="00AF11A9">
        <w:t>s</w:t>
      </w:r>
      <w:r w:rsidRPr="00AF11A9">
        <w:t>sionnelles, à peu près semblable à celle de la loi française de 1884.</w:t>
      </w:r>
    </w:p>
    <w:p w14:paraId="12C15FFE" w14:textId="77777777" w:rsidR="00EA5760" w:rsidRPr="00AF11A9" w:rsidRDefault="00EA5760" w:rsidP="00EA5760">
      <w:pPr>
        <w:spacing w:before="120" w:after="120"/>
        <w:jc w:val="both"/>
      </w:pPr>
      <w:r w:rsidRPr="00AF11A9">
        <w:lastRenderedPageBreak/>
        <w:t>La Commission recommanda ensuite la création d'écoles profe</w:t>
      </w:r>
      <w:r w:rsidRPr="00AF11A9">
        <w:t>s</w:t>
      </w:r>
      <w:r w:rsidRPr="00AF11A9">
        <w:t>sionnelles on l'encouragement à cet enseignement.</w:t>
      </w:r>
    </w:p>
    <w:p w14:paraId="1F8C4088" w14:textId="77777777" w:rsidR="00EA5760" w:rsidRPr="00AF11A9" w:rsidRDefault="00EA5760" w:rsidP="00EA5760">
      <w:pPr>
        <w:spacing w:before="120" w:after="120"/>
        <w:jc w:val="both"/>
      </w:pPr>
      <w:r w:rsidRPr="00AF11A9">
        <w:t>Elle proposa aussi quelques modifications à la loi sur les sociétés de secours mutuels et l'institution, dans chaque arrondissement, d'un ou de plusieurs comités de propagande pour la formation et le dév</w:t>
      </w:r>
      <w:r w:rsidRPr="00AF11A9">
        <w:t>e</w:t>
      </w:r>
      <w:r w:rsidRPr="00AF11A9">
        <w:t>loppement de sociétés de secours mutuels et de prévoyance.</w:t>
      </w:r>
    </w:p>
    <w:p w14:paraId="62947027" w14:textId="77777777" w:rsidR="00EA5760" w:rsidRPr="00AF11A9" w:rsidRDefault="00EA5760" w:rsidP="00EA5760">
      <w:pPr>
        <w:spacing w:before="120" w:after="120"/>
        <w:jc w:val="both"/>
      </w:pPr>
      <w:r>
        <w:t>[450]</w:t>
      </w:r>
    </w:p>
    <w:p w14:paraId="739F84B2" w14:textId="77777777" w:rsidR="00EA5760" w:rsidRPr="00AF11A9" w:rsidRDefault="00EA5760" w:rsidP="00EA5760">
      <w:pPr>
        <w:spacing w:before="120" w:after="120"/>
        <w:jc w:val="both"/>
      </w:pPr>
      <w:r w:rsidRPr="00AF11A9">
        <w:t>Elle proposa également quelques modifications à la loi de 1859 sur le Conseil de Prud'hommes, ainsi que la création d'écoles ménagères.</w:t>
      </w:r>
    </w:p>
    <w:p w14:paraId="49B29C85" w14:textId="77777777" w:rsidR="00EA5760" w:rsidRPr="00AF11A9" w:rsidRDefault="00EA5760" w:rsidP="00EA5760">
      <w:pPr>
        <w:spacing w:before="120" w:after="120"/>
        <w:jc w:val="both"/>
      </w:pPr>
      <w:r w:rsidRPr="00AF11A9">
        <w:t>La question des accidents de travail fut examinée, au nom de la Commission, par M. Ch. Dejace.</w:t>
      </w:r>
    </w:p>
    <w:p w14:paraId="642B7DE5" w14:textId="77777777" w:rsidR="00EA5760" w:rsidRPr="00AF11A9" w:rsidRDefault="00EA5760" w:rsidP="00EA5760">
      <w:pPr>
        <w:spacing w:before="120" w:after="120"/>
        <w:jc w:val="both"/>
      </w:pPr>
      <w:r w:rsidRPr="00AF11A9">
        <w:t>Elle conclut à rendre obligatoire la réparation des accidents du tr</w:t>
      </w:r>
      <w:r w:rsidRPr="00AF11A9">
        <w:t>a</w:t>
      </w:r>
      <w:r w:rsidRPr="00AF11A9">
        <w:t>vail, mais en laissant les patrons libres, après l'accident, de traiter sur le mode d'indemnité. L'ouvrier devait être assuré. L'assurance aurait pour objet les risques professionnels.</w:t>
      </w:r>
    </w:p>
    <w:p w14:paraId="7389A363" w14:textId="77777777" w:rsidR="00EA5760" w:rsidRPr="00AF11A9" w:rsidRDefault="00EA5760" w:rsidP="00EA5760">
      <w:pPr>
        <w:spacing w:before="120" w:after="120"/>
        <w:jc w:val="both"/>
      </w:pPr>
      <w:r w:rsidRPr="00AF11A9">
        <w:t>En ce qui concerne les sociétés coopératives, la Commission du travail déclara que la loi en vigueur, depuis 1873, était suffisante.</w:t>
      </w:r>
    </w:p>
    <w:p w14:paraId="024E0E12" w14:textId="77777777" w:rsidR="00EA5760" w:rsidRPr="00AF11A9" w:rsidRDefault="00EA5760" w:rsidP="00EA5760">
      <w:pPr>
        <w:spacing w:before="120" w:after="120"/>
        <w:jc w:val="both"/>
      </w:pPr>
      <w:r w:rsidRPr="00AF11A9">
        <w:t>M. Emile Harzé, directeur général des mines, avait été désigné pour présenter des conclusions sur les caisses de secours, de pr</w:t>
      </w:r>
      <w:r w:rsidRPr="00AF11A9">
        <w:t>é</w:t>
      </w:r>
      <w:r w:rsidRPr="00AF11A9">
        <w:t>voyance et de retraite en faveur des ouvriers industriels. Sur sa prop</w:t>
      </w:r>
      <w:r w:rsidRPr="00AF11A9">
        <w:t>o</w:t>
      </w:r>
      <w:r w:rsidRPr="00AF11A9">
        <w:t>sition, la Commission du travail adopta une résolution disant, en sub</w:t>
      </w:r>
      <w:r w:rsidRPr="00AF11A9">
        <w:t>s</w:t>
      </w:r>
      <w:r w:rsidRPr="00AF11A9">
        <w:t>tance, que tout patron d'entreprise industrielle, astreint à l'assurance des ouvriers contre les accidents du travail, ou affilié aux caisses communes de prévoyance en faveur des ouvriers mineurs, serait tenu d'organiser, pour les blessés, un service chargé de donner des soins médicaux, chirurgicaux, y compris les médicaments</w:t>
      </w:r>
      <w:r>
        <w:t> ;</w:t>
      </w:r>
      <w:r w:rsidRPr="00AF11A9">
        <w:t xml:space="preserve"> pour les o</w:t>
      </w:r>
      <w:r w:rsidRPr="00AF11A9">
        <w:t>u</w:t>
      </w:r>
      <w:r w:rsidRPr="00AF11A9">
        <w:t>vriers malades et les membres de leur famille, également des soins médicaux et pharmaceutiques, enfin, une caisse de secours pour l'o</w:t>
      </w:r>
      <w:r w:rsidRPr="00AF11A9">
        <w:t>c</w:t>
      </w:r>
      <w:r w:rsidRPr="00AF11A9">
        <w:t>troi de secours en argent, pendant la période de chômage, par suite de maladie.</w:t>
      </w:r>
    </w:p>
    <w:p w14:paraId="077E7AD2" w14:textId="77777777" w:rsidR="00EA5760" w:rsidRPr="00AF11A9" w:rsidRDefault="00EA5760" w:rsidP="00EA5760">
      <w:pPr>
        <w:spacing w:before="120" w:after="120"/>
        <w:jc w:val="both"/>
      </w:pPr>
      <w:r w:rsidRPr="00AF11A9">
        <w:t>La commission adopta aussi une résolution relative aux caisses communes de prévoyance pour les ouvriers mineurs</w:t>
      </w:r>
      <w:r>
        <w:t> ;</w:t>
      </w:r>
      <w:r w:rsidRPr="00AF11A9">
        <w:t xml:space="preserve"> enfin, en ce qui concerne les ouvriers appartenant aux entreprises permanentes, qui dérivent d'une concession de l'État, qu'ils devraient être affiliés nom</w:t>
      </w:r>
      <w:r w:rsidRPr="00AF11A9">
        <w:t>i</w:t>
      </w:r>
      <w:r w:rsidRPr="00AF11A9">
        <w:t>nativement à la caisse générale de retraite ou à une institution anal</w:t>
      </w:r>
      <w:r w:rsidRPr="00AF11A9">
        <w:t>o</w:t>
      </w:r>
      <w:r w:rsidRPr="00AF11A9">
        <w:t>gue, à créer spécialement en leur faveur.</w:t>
      </w:r>
    </w:p>
    <w:p w14:paraId="1A3A7933" w14:textId="77777777" w:rsidR="00EA5760" w:rsidRPr="00AF11A9" w:rsidRDefault="00EA5760" w:rsidP="00EA5760">
      <w:pPr>
        <w:spacing w:before="120" w:after="120"/>
        <w:jc w:val="both"/>
      </w:pPr>
      <w:r w:rsidRPr="00AF11A9">
        <w:lastRenderedPageBreak/>
        <w:t>Cette affiliation résulterait du versement par le patron, au profit de l'ouvrier, d'un nombre fixe de centimes à déterminer par journée de travail auquel versement viendraient s'ajouter les subsides de l'État et les allocations de la province.</w:t>
      </w:r>
    </w:p>
    <w:p w14:paraId="504858C2" w14:textId="77777777" w:rsidR="00EA5760" w:rsidRPr="00AF11A9" w:rsidRDefault="00EA5760" w:rsidP="00EA5760">
      <w:pPr>
        <w:spacing w:before="120" w:after="120"/>
        <w:jc w:val="both"/>
      </w:pPr>
      <w:r>
        <w:t>[451]</w:t>
      </w:r>
    </w:p>
    <w:p w14:paraId="0281E0C3" w14:textId="77777777" w:rsidR="00EA5760" w:rsidRPr="00AF11A9" w:rsidRDefault="00EA5760" w:rsidP="00EA5760">
      <w:pPr>
        <w:spacing w:before="120" w:after="120"/>
        <w:jc w:val="both"/>
      </w:pPr>
      <w:r w:rsidRPr="00AF11A9">
        <w:t>L'âge auquel l'ouvrier aurait droit à la pension dépendrait du métier qu'il exerce.</w:t>
      </w:r>
    </w:p>
    <w:p w14:paraId="4B983F47" w14:textId="77777777" w:rsidR="00EA5760" w:rsidRPr="00AF11A9" w:rsidRDefault="00EA5760" w:rsidP="00EA5760">
      <w:pPr>
        <w:spacing w:before="120" w:after="120"/>
        <w:jc w:val="both"/>
      </w:pPr>
      <w:r w:rsidRPr="00AF11A9">
        <w:t>Citons, pour mémoire, une résolution proposant des mesures dans le but de favoriser l'épargne ouvrière, une autre contre l'alcoolisme, enfin, une dernière en faveur du service militaire personnel.</w:t>
      </w:r>
    </w:p>
    <w:p w14:paraId="2AC0679B" w14:textId="77777777" w:rsidR="00EA5760" w:rsidRPr="00AF11A9" w:rsidRDefault="00EA5760" w:rsidP="00EA5760">
      <w:pPr>
        <w:spacing w:before="120" w:after="120"/>
        <w:jc w:val="both"/>
      </w:pPr>
      <w:r w:rsidRPr="00AF11A9">
        <w:t>Quant à la principale réforme réclamée par les ouvriers, celle qu'ils considéraient et considèrent encore comme la clé de toutes les autres, le suffrage universel, la commission n'y pensa point ou refusa d'en aborder l'examen.</w:t>
      </w:r>
    </w:p>
    <w:p w14:paraId="32536380" w14:textId="77777777" w:rsidR="00EA5760" w:rsidRPr="00AF11A9" w:rsidRDefault="00EA5760" w:rsidP="00EA5760">
      <w:pPr>
        <w:spacing w:before="120" w:after="120"/>
        <w:jc w:val="both"/>
      </w:pPr>
      <w:r w:rsidRPr="00AF11A9">
        <w:t>Elle termina ses travaux le 4 juin 1887, c'est-à-dire quinze mois après sa constitution, et les quatre volumes résumant l'enquête furent publiés dans le cours de cette même année.</w:t>
      </w:r>
    </w:p>
    <w:p w14:paraId="441CF633" w14:textId="77777777" w:rsidR="00EA5760" w:rsidRPr="00AF11A9" w:rsidRDefault="00EA5760" w:rsidP="00EA5760">
      <w:pPr>
        <w:spacing w:before="120" w:after="120"/>
        <w:jc w:val="both"/>
      </w:pPr>
      <w:r w:rsidRPr="00AF11A9">
        <w:t>Dans son discours de clôture, M. Eudore Pirmez, président de la commission, affirma à nouveau ses idées non interventionniste, en rappelant les paroles de M. de Moreau, disant qu'il ne faut pas s'ex</w:t>
      </w:r>
      <w:r w:rsidRPr="00AF11A9">
        <w:t>a</w:t>
      </w:r>
      <w:r w:rsidRPr="00AF11A9">
        <w:t>gérer l'influence que peuvent exercer la législation et le gouvernement dans le domaine des questions ouvrières.</w:t>
      </w:r>
    </w:p>
    <w:p w14:paraId="261DCE0F" w14:textId="77777777" w:rsidR="00EA5760" w:rsidRPr="00AF11A9" w:rsidRDefault="00EA5760" w:rsidP="00EA5760">
      <w:pPr>
        <w:spacing w:before="120" w:after="120"/>
        <w:jc w:val="both"/>
      </w:pPr>
      <w:r w:rsidRPr="00AF11A9">
        <w:t>Il ajouta</w:t>
      </w:r>
      <w:r>
        <w:t> :</w:t>
      </w:r>
      <w:r w:rsidRPr="00AF11A9">
        <w:t xml:space="preserve"> </w:t>
      </w:r>
      <w:r>
        <w:t>« </w:t>
      </w:r>
      <w:r w:rsidRPr="00AF11A9">
        <w:t>Ces sages paroles ont été les premières qui aient été prononcées ici</w:t>
      </w:r>
      <w:r>
        <w:t> ;</w:t>
      </w:r>
      <w:r w:rsidRPr="00AF11A9">
        <w:t xml:space="preserve"> qu'elles soient aussi les dernières</w:t>
      </w:r>
      <w:r>
        <w:t> !</w:t>
      </w:r>
    </w:p>
    <w:p w14:paraId="6076CC85" w14:textId="77777777" w:rsidR="00EA5760" w:rsidRDefault="00EA5760" w:rsidP="00EA5760">
      <w:pPr>
        <w:pStyle w:val="Grillecouleur-Accent1"/>
      </w:pPr>
    </w:p>
    <w:p w14:paraId="4890F790" w14:textId="77777777" w:rsidR="00EA5760" w:rsidRDefault="00EA5760" w:rsidP="00EA5760">
      <w:pPr>
        <w:pStyle w:val="Grillecouleur-Accent1"/>
      </w:pPr>
      <w:r>
        <w:t>« </w:t>
      </w:r>
      <w:r w:rsidRPr="00AF11A9">
        <w:t>Elles rappellent une vérité qui ne doit jamais être perdue de vue par ceux qui ont à résoudre les problèmes qui nous ont été posés.</w:t>
      </w:r>
      <w:r>
        <w:t> »</w:t>
      </w:r>
    </w:p>
    <w:p w14:paraId="7C7622B4" w14:textId="77777777" w:rsidR="00EA5760" w:rsidRPr="00AF11A9" w:rsidRDefault="00EA5760" w:rsidP="00EA5760">
      <w:pPr>
        <w:pStyle w:val="Grillecouleur-Accent1"/>
      </w:pPr>
    </w:p>
    <w:p w14:paraId="5B1E59F6" w14:textId="77777777" w:rsidR="00EA5760" w:rsidRPr="00AF11A9" w:rsidRDefault="00EA5760" w:rsidP="00EA5760">
      <w:pPr>
        <w:spacing w:before="120" w:after="120"/>
        <w:jc w:val="both"/>
      </w:pPr>
      <w:r w:rsidRPr="00AF11A9">
        <w:t>Ces paroles reflétaient bien l'état d'esprit des classes dirigeantes en 1886. Elles devaient donner peu d'espoir aux travailleurs de voir le gouvernement et les Chambres se préoccuper de légiférer en leur f</w:t>
      </w:r>
      <w:r w:rsidRPr="00AF11A9">
        <w:t>a</w:t>
      </w:r>
      <w:r w:rsidRPr="00AF11A9">
        <w:t>veur, de les protéger contre les abus de l'industrialisme et du capit</w:t>
      </w:r>
      <w:r w:rsidRPr="00AF11A9">
        <w:t>a</w:t>
      </w:r>
      <w:r w:rsidRPr="00AF11A9">
        <w:t>lisme qui, jusque là, avaient été souverains maîtres et en avaient prof</w:t>
      </w:r>
      <w:r w:rsidRPr="00AF11A9">
        <w:t>i</w:t>
      </w:r>
      <w:r w:rsidRPr="00AF11A9">
        <w:t>té pour exploiter la masse laborieuse, même dans ce qu'elle a de plus respectable, la femme ouvrière et les jeunes enfants.</w:t>
      </w:r>
    </w:p>
    <w:p w14:paraId="366E14E6" w14:textId="77777777" w:rsidR="00EA5760" w:rsidRPr="00AF11A9" w:rsidRDefault="00EA5760" w:rsidP="00EA5760">
      <w:pPr>
        <w:spacing w:before="120" w:after="120"/>
        <w:jc w:val="both"/>
      </w:pPr>
      <w:r w:rsidRPr="00AF11A9">
        <w:lastRenderedPageBreak/>
        <w:t>Nous verrons d'ailleurs plus loin quelle fut la valeur de la législ</w:t>
      </w:r>
      <w:r w:rsidRPr="00AF11A9">
        <w:t>a</w:t>
      </w:r>
      <w:r w:rsidRPr="00AF11A9">
        <w:t>tion sociale qui fut adoptée entre les années 1886 à 1894 et surtout comment ces lois anodines, faites à contre cœur, furent respectées par les industriels et - chose essentielle pourtant - appliquées par les agents du gouvernement.</w:t>
      </w:r>
    </w:p>
    <w:p w14:paraId="38248FED" w14:textId="77777777" w:rsidR="00EA5760" w:rsidRPr="00AF11A9" w:rsidRDefault="00EA5760" w:rsidP="00EA5760">
      <w:pPr>
        <w:spacing w:before="120" w:after="120"/>
        <w:jc w:val="both"/>
      </w:pPr>
    </w:p>
    <w:p w14:paraId="6DB23ECD" w14:textId="77777777" w:rsidR="00EA5760" w:rsidRPr="00AF11A9" w:rsidRDefault="00EA5760" w:rsidP="00EA5760">
      <w:pPr>
        <w:pStyle w:val="c"/>
      </w:pPr>
      <w:r w:rsidRPr="00AF11A9">
        <w:t>*</w:t>
      </w:r>
      <w:r>
        <w:br/>
      </w:r>
      <w:r w:rsidRPr="00AF11A9">
        <w:t>*</w:t>
      </w:r>
      <w:r>
        <w:t xml:space="preserve">    </w:t>
      </w:r>
      <w:r w:rsidRPr="00AF11A9">
        <w:t xml:space="preserve">  *</w:t>
      </w:r>
    </w:p>
    <w:p w14:paraId="6A203827" w14:textId="77777777" w:rsidR="00EA5760" w:rsidRPr="00AF11A9" w:rsidRDefault="00EA5760" w:rsidP="00EA5760">
      <w:pPr>
        <w:pStyle w:val="p"/>
      </w:pPr>
      <w:r w:rsidRPr="00AF11A9">
        <w:br w:type="page"/>
      </w:r>
      <w:r>
        <w:lastRenderedPageBreak/>
        <w:t>[452]</w:t>
      </w:r>
    </w:p>
    <w:p w14:paraId="71172FC5" w14:textId="77777777" w:rsidR="00EA5760" w:rsidRPr="00E07116" w:rsidRDefault="00EA5760" w:rsidP="00EA5760">
      <w:pPr>
        <w:jc w:val="both"/>
      </w:pPr>
    </w:p>
    <w:p w14:paraId="21907F38" w14:textId="77777777" w:rsidR="00EA5760" w:rsidRDefault="00EA5760" w:rsidP="00EA5760">
      <w:pPr>
        <w:jc w:val="both"/>
      </w:pPr>
    </w:p>
    <w:p w14:paraId="3F6D5B57" w14:textId="77777777" w:rsidR="00EA5760" w:rsidRPr="00E07116" w:rsidRDefault="00EA5760" w:rsidP="00EA5760">
      <w:pPr>
        <w:jc w:val="both"/>
      </w:pPr>
    </w:p>
    <w:p w14:paraId="6155E3D5" w14:textId="77777777" w:rsidR="00EA5760" w:rsidRPr="00F54CC7" w:rsidRDefault="00EA5760" w:rsidP="00EA5760">
      <w:pPr>
        <w:spacing w:after="120"/>
        <w:ind w:firstLine="0"/>
        <w:jc w:val="center"/>
        <w:rPr>
          <w:sz w:val="24"/>
        </w:rPr>
      </w:pPr>
      <w:bookmarkStart w:id="22" w:name="histoire_2_pt_4_chap_10"/>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37124A4E" w14:textId="77777777" w:rsidR="00EA5760" w:rsidRPr="00384B20" w:rsidRDefault="00EA5760" w:rsidP="00EA5760">
      <w:pPr>
        <w:pStyle w:val="Titreniveau1"/>
      </w:pPr>
      <w:r>
        <w:t>Chapitre X</w:t>
      </w:r>
    </w:p>
    <w:p w14:paraId="53B969B4" w14:textId="77777777" w:rsidR="00EA5760" w:rsidRPr="00E07116" w:rsidRDefault="00EA5760" w:rsidP="00EA5760">
      <w:pPr>
        <w:jc w:val="both"/>
        <w:rPr>
          <w:szCs w:val="36"/>
        </w:rPr>
      </w:pPr>
    </w:p>
    <w:p w14:paraId="0B18F04A" w14:textId="77777777" w:rsidR="00EA5760" w:rsidRPr="00E07116" w:rsidRDefault="00EA5760" w:rsidP="00EA5760">
      <w:pPr>
        <w:pStyle w:val="Titreniveau2"/>
      </w:pPr>
      <w:r>
        <w:t>Le Parti ouvrier et sa lutte</w:t>
      </w:r>
      <w:r>
        <w:br/>
        <w:t>pour la Révision constitutionnelle</w:t>
      </w:r>
      <w:r>
        <w:br/>
        <w:t>et le Suffrage universel,</w:t>
      </w:r>
      <w:r>
        <w:br/>
        <w:t>de 1886 à 1893.</w:t>
      </w:r>
    </w:p>
    <w:bookmarkEnd w:id="22"/>
    <w:p w14:paraId="56C70ED0" w14:textId="77777777" w:rsidR="00EA5760" w:rsidRPr="00E07116" w:rsidRDefault="00EA5760" w:rsidP="00EA5760">
      <w:pPr>
        <w:jc w:val="both"/>
        <w:rPr>
          <w:szCs w:val="36"/>
        </w:rPr>
      </w:pPr>
    </w:p>
    <w:p w14:paraId="2D9029CA" w14:textId="77777777" w:rsidR="00EA5760" w:rsidRPr="00AF11A9" w:rsidRDefault="00EA5760" w:rsidP="00EA5760">
      <w:pPr>
        <w:spacing w:before="120" w:after="120"/>
        <w:jc w:val="both"/>
      </w:pPr>
    </w:p>
    <w:p w14:paraId="0E9FF743" w14:textId="77777777" w:rsidR="00EA5760" w:rsidRPr="00AF11A9" w:rsidRDefault="00EA5760" w:rsidP="00EA5760">
      <w:pPr>
        <w:pStyle w:val="chaptdm"/>
      </w:pPr>
      <w:r w:rsidRPr="00AF11A9">
        <w:t>Difficultés. - Deux tendances. - La grève générale. - Grève de houilleurs en 1887. - La dynamite. - Agents provocateurs. - La scission. - Le Congrès des dissidents, À Chatelet. - Nouvelle grève. - Procès du grand complot. - Provocateurs démasqués. - Acquitt</w:t>
      </w:r>
      <w:r w:rsidRPr="00AF11A9">
        <w:t>e</w:t>
      </w:r>
      <w:r w:rsidRPr="00AF11A9">
        <w:t>ment général. - L'union. - Manifestation du 10 août 1890. - La r</w:t>
      </w:r>
      <w:r w:rsidRPr="00AF11A9">
        <w:t>e</w:t>
      </w:r>
      <w:r w:rsidRPr="00AF11A9">
        <w:t>vision prise en considération. - Élection de la constituante. - Le</w:t>
      </w:r>
      <w:r w:rsidRPr="00AF11A9">
        <w:t>n</w:t>
      </w:r>
      <w:r w:rsidRPr="00AF11A9">
        <w:t>teurs calculées. - La grève générale déclarée. - Le 18 avril 1893. - Le vote plural.</w:t>
      </w:r>
    </w:p>
    <w:p w14:paraId="29DD86C1" w14:textId="77777777" w:rsidR="00EA5760" w:rsidRPr="00AF11A9" w:rsidRDefault="00EA5760" w:rsidP="00EA5760">
      <w:pPr>
        <w:spacing w:before="120" w:after="120"/>
        <w:jc w:val="both"/>
      </w:pPr>
    </w:p>
    <w:p w14:paraId="3287638B"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0F02A5A3" w14:textId="77777777" w:rsidR="00EA5760" w:rsidRPr="00AF11A9" w:rsidRDefault="00EA5760" w:rsidP="00EA5760">
      <w:pPr>
        <w:spacing w:before="120" w:after="120"/>
        <w:jc w:val="both"/>
      </w:pPr>
      <w:r w:rsidRPr="00AF11A9">
        <w:t>Le jour même de sa constitution, en 1885, le Parti ouvrier belge décida de travailler tout d'abord à organiser un mouvement en faveur de la revision de l'article 47 de la Constitution et du suffrage unive</w:t>
      </w:r>
      <w:r w:rsidRPr="00AF11A9">
        <w:t>r</w:t>
      </w:r>
      <w:r w:rsidRPr="00AF11A9">
        <w:t>sel. Il reprenait ainsi la tradition des groupements démocrates sociali</w:t>
      </w:r>
      <w:r w:rsidRPr="00AF11A9">
        <w:t>s</w:t>
      </w:r>
      <w:r w:rsidRPr="00AF11A9">
        <w:t>tes qui, au lendemain de la Révolution de 1830, puis en 1838, en 1848, du temps de l'Internationale et de 1879 à 1885, avaient réclamé les droits politiques pour la classe ouvrière, comme moyen de faire prévaloir pacifiquement, légalement, toutes ses revendications éc</w:t>
      </w:r>
      <w:r w:rsidRPr="00AF11A9">
        <w:t>o</w:t>
      </w:r>
      <w:r w:rsidRPr="00AF11A9">
        <w:t>nomiques et sociales.</w:t>
      </w:r>
    </w:p>
    <w:p w14:paraId="73992565" w14:textId="77777777" w:rsidR="00EA5760" w:rsidRPr="00AF11A9" w:rsidRDefault="00EA5760" w:rsidP="00EA5760">
      <w:pPr>
        <w:spacing w:before="120" w:after="120"/>
        <w:jc w:val="both"/>
      </w:pPr>
      <w:r w:rsidRPr="00AF11A9">
        <w:lastRenderedPageBreak/>
        <w:t>Le moyen employé dans ce but, c'était la propagande par la presse, par les conférences et les réunions publiques, par des manifestations populaires qui devaient montrer aux aveugles volontaires des classes dirigeantes, la puissance du mouvement.</w:t>
      </w:r>
    </w:p>
    <w:p w14:paraId="553C82F5" w14:textId="77777777" w:rsidR="00EA5760" w:rsidRPr="00AF11A9" w:rsidRDefault="00EA5760" w:rsidP="00EA5760">
      <w:pPr>
        <w:spacing w:before="120" w:after="120"/>
        <w:jc w:val="both"/>
      </w:pPr>
      <w:r w:rsidRPr="00AF11A9">
        <w:t>La lutte entreprise ainsi était difficile à mener à bien. On savait les deux partis bourgeois, catholiques et libéraux, systématiquement ho</w:t>
      </w:r>
      <w:r w:rsidRPr="00AF11A9">
        <w:t>s</w:t>
      </w:r>
      <w:r w:rsidRPr="00AF11A9">
        <w:t>tiles à toute réforme électorale sérieuse. On n'ignorait point les diff</w:t>
      </w:r>
      <w:r w:rsidRPr="00AF11A9">
        <w:t>i</w:t>
      </w:r>
      <w:r w:rsidRPr="00AF11A9">
        <w:t>cultés légales que comportait la revision constitutionnelle. On connaissait également l'esprit réactionnaire de la bourgeoisie, qui se croyait légitimement maîtresse du</w:t>
      </w:r>
      <w:r>
        <w:t xml:space="preserve"> [453]</w:t>
      </w:r>
      <w:r w:rsidRPr="00AF11A9">
        <w:t xml:space="preserve"> pouvoir politique et qui s'en servait pour s'enrichir, pour augmenter sa puissance économique et financière.</w:t>
      </w:r>
    </w:p>
    <w:p w14:paraId="0D78E72B" w14:textId="77777777" w:rsidR="00EA5760" w:rsidRPr="00AF11A9" w:rsidRDefault="00EA5760" w:rsidP="00EA5760">
      <w:pPr>
        <w:spacing w:before="120" w:after="120"/>
        <w:jc w:val="both"/>
      </w:pPr>
      <w:r w:rsidRPr="00AF11A9">
        <w:t>On savait aussi que si une simple majorité au Sénat et à la Cha</w:t>
      </w:r>
      <w:r w:rsidRPr="00AF11A9">
        <w:t>m</w:t>
      </w:r>
      <w:r w:rsidRPr="00AF11A9">
        <w:t>bre suffisait pour déclarer qu'il y avait lieu de réviser la Constitution, que les privilégiés censitaires, consultés pour la nomination de la Constituante, auraient de la peine à sacrifier leur privilège électoral et, enfin, qu'une fois la Constituante réunie, il fallait une majorité de deux tiers, pour faire triompher un régime nouveau.</w:t>
      </w:r>
    </w:p>
    <w:p w14:paraId="72492141" w14:textId="77777777" w:rsidR="00EA5760" w:rsidRPr="00AF11A9" w:rsidRDefault="00EA5760" w:rsidP="00EA5760">
      <w:pPr>
        <w:spacing w:before="120" w:after="120"/>
        <w:jc w:val="both"/>
      </w:pPr>
      <w:r w:rsidRPr="00AF11A9">
        <w:t>En présence de tous ces obstacles, la plupart des membres en vue du Parti ouvrier pensaient sérieusement que la revision constitutio</w:t>
      </w:r>
      <w:r w:rsidRPr="00AF11A9">
        <w:t>n</w:t>
      </w:r>
      <w:r w:rsidRPr="00AF11A9">
        <w:t>nelle ne pourrait se réaliser par des moyens légaux et qu'une révol</w:t>
      </w:r>
      <w:r w:rsidRPr="00AF11A9">
        <w:t>u</w:t>
      </w:r>
      <w:r w:rsidRPr="00AF11A9">
        <w:t>tion serait nécessaire, à moins que la bourgeoisie dirigeante ne se lai</w:t>
      </w:r>
      <w:r w:rsidRPr="00AF11A9">
        <w:t>s</w:t>
      </w:r>
      <w:r w:rsidRPr="00AF11A9">
        <w:t>sât impressionner par la grandeur, la puissance du mouvement pop</w:t>
      </w:r>
      <w:r w:rsidRPr="00AF11A9">
        <w:t>u</w:t>
      </w:r>
      <w:r w:rsidRPr="00AF11A9">
        <w:t>laire. Ils savaient également que les ouvriers belges ne sont pas rév</w:t>
      </w:r>
      <w:r w:rsidRPr="00AF11A9">
        <w:t>o</w:t>
      </w:r>
      <w:r w:rsidRPr="00AF11A9">
        <w:t>lutionnaires par nature et, en outre, que les révolutions politiques ne se font plus aussi facilement qu'autrefois, le pouvoir disposant d'une a</w:t>
      </w:r>
      <w:r w:rsidRPr="00AF11A9">
        <w:t>r</w:t>
      </w:r>
      <w:r w:rsidRPr="00AF11A9">
        <w:t>mée plus forte que jadis, des chemins de fer, du télégraphe, du tél</w:t>
      </w:r>
      <w:r w:rsidRPr="00AF11A9">
        <w:t>é</w:t>
      </w:r>
      <w:r w:rsidRPr="00AF11A9">
        <w:t>phone, etc., etc., alors surtout que le peuple ne possédait point d'armes et qu'il ne lui était pas facile de s'en procurer.</w:t>
      </w:r>
    </w:p>
    <w:p w14:paraId="7A8DA323" w14:textId="77777777" w:rsidR="00EA5760" w:rsidRPr="00AF11A9" w:rsidRDefault="00EA5760" w:rsidP="00EA5760">
      <w:pPr>
        <w:spacing w:before="120" w:after="120"/>
        <w:jc w:val="both"/>
      </w:pPr>
      <w:r w:rsidRPr="00AF11A9">
        <w:t>C'est dans cet état d'esprit que la lutte fut engagée. Le Parti ouvrier savait que la lutte serait dure, mais il ne désespérait point, ne voyant en somme que la légitimité de la revendication dont il allait se faire le champion.</w:t>
      </w:r>
    </w:p>
    <w:p w14:paraId="26B85E8B" w14:textId="77777777" w:rsidR="00EA5760" w:rsidRDefault="00EA5760" w:rsidP="00EA5760">
      <w:pPr>
        <w:spacing w:before="120" w:after="120"/>
        <w:jc w:val="both"/>
      </w:pPr>
      <w:r w:rsidRPr="00AF11A9">
        <w:t>Quelques mois après sa constitution, survinrent les événements de mars et d'avril 1886.</w:t>
      </w:r>
    </w:p>
    <w:p w14:paraId="0A0FB279" w14:textId="77777777" w:rsidR="00EA5760" w:rsidRPr="00AF11A9" w:rsidRDefault="00EA5760" w:rsidP="00EA5760">
      <w:pPr>
        <w:spacing w:before="120" w:after="120"/>
        <w:jc w:val="both"/>
      </w:pPr>
    </w:p>
    <w:p w14:paraId="173E735F" w14:textId="77777777" w:rsidR="00EA5760" w:rsidRPr="00AF11A9" w:rsidRDefault="00EA5760" w:rsidP="00EA5760">
      <w:pPr>
        <w:spacing w:before="120" w:after="120"/>
        <w:jc w:val="both"/>
      </w:pPr>
      <w:r w:rsidRPr="00AF11A9">
        <w:lastRenderedPageBreak/>
        <w:t xml:space="preserve">Alfred Defuisseaux avait été condamné pour la publication de son </w:t>
      </w:r>
      <w:r w:rsidRPr="00AF11A9">
        <w:rPr>
          <w:i/>
        </w:rPr>
        <w:t>Catéchisme du Peuple</w:t>
      </w:r>
      <w:r w:rsidRPr="00AF11A9">
        <w:t xml:space="preserve"> et s'était réfugié en France.</w:t>
      </w:r>
    </w:p>
    <w:p w14:paraId="51DCCBD1" w14:textId="77777777" w:rsidR="00EA5760" w:rsidRPr="00AF11A9" w:rsidRDefault="00EA5760" w:rsidP="00EA5760">
      <w:pPr>
        <w:spacing w:before="120" w:after="120"/>
        <w:jc w:val="both"/>
      </w:pPr>
      <w:r w:rsidRPr="00AF11A9">
        <w:t xml:space="preserve">À vrai dire, les deux frères Defuisseaux n'étaient pas socialistes quand ils adhérèrent au Parti ouvrier. Ils étaient de bons et sincères démocrates républicains, aimant la classe ouvrière et souhaitant pour elle une situation meilleure. Ils se croyaient cependant socialistes, mais socialistes de sentiment et leur socialisme </w:t>
      </w:r>
      <w:r>
        <w:t>—</w:t>
      </w:r>
      <w:r w:rsidRPr="00AF11A9">
        <w:t xml:space="preserve"> s'il est permis de s'exprimer ainsi </w:t>
      </w:r>
      <w:r>
        <w:t>—</w:t>
      </w:r>
      <w:r w:rsidRPr="00AF11A9">
        <w:t xml:space="preserve"> tenait en une formule très simpliste</w:t>
      </w:r>
      <w:r>
        <w:t> :</w:t>
      </w:r>
      <w:r w:rsidRPr="00AF11A9">
        <w:t xml:space="preserve"> </w:t>
      </w:r>
      <w:r w:rsidRPr="00AF11A9">
        <w:rPr>
          <w:i/>
        </w:rPr>
        <w:t xml:space="preserve">minimum de salaire </w:t>
      </w:r>
      <w:r w:rsidRPr="00AF11A9">
        <w:t xml:space="preserve">pour les uns et </w:t>
      </w:r>
      <w:r w:rsidRPr="00AF11A9">
        <w:rPr>
          <w:i/>
        </w:rPr>
        <w:t>maximum de fortune</w:t>
      </w:r>
      <w:r w:rsidRPr="00AF11A9">
        <w:t xml:space="preserve"> pour les autres.</w:t>
      </w:r>
    </w:p>
    <w:p w14:paraId="1E83F5A2" w14:textId="77777777" w:rsidR="00EA5760" w:rsidRPr="00AF11A9" w:rsidRDefault="00EA5760" w:rsidP="00EA5760">
      <w:pPr>
        <w:spacing w:before="120" w:after="120"/>
        <w:jc w:val="both"/>
      </w:pPr>
      <w:r>
        <w:t>[454]</w:t>
      </w:r>
    </w:p>
    <w:p w14:paraId="4773001F" w14:textId="77777777" w:rsidR="00EA5760" w:rsidRPr="00AF11A9" w:rsidRDefault="00EA5760" w:rsidP="00EA5760">
      <w:pPr>
        <w:spacing w:before="120" w:after="120"/>
        <w:jc w:val="both"/>
      </w:pPr>
      <w:r w:rsidRPr="00AF11A9">
        <w:t>Alfred Defuisseaux pensait que l'on parviendrait à avoir raison de la bourgeoisie, à lui arracher la revision et le suffrage universel par la peur. C'était là son idée maîtresse et toute sa méthode de propagande fut basée là-dessus.</w:t>
      </w:r>
    </w:p>
    <w:p w14:paraId="21D88EEA" w14:textId="77777777" w:rsidR="00EA5760" w:rsidRPr="00AF11A9" w:rsidRDefault="00EA5760" w:rsidP="00EA5760">
      <w:pPr>
        <w:spacing w:before="120" w:after="120"/>
        <w:jc w:val="both"/>
      </w:pPr>
      <w:r w:rsidRPr="00AF11A9">
        <w:t xml:space="preserve">Il avait, ainsi que son frère Léon, acquis de grandes sympathies auprès des ouvriers houilleurs du Hainaut et de la province de </w:t>
      </w:r>
      <w:r>
        <w:t>Liège</w:t>
      </w:r>
      <w:r w:rsidRPr="00AF11A9">
        <w:t>. Les ouvriers wallons ont le tempérament plus vif, plus tapageur que les flamands, mais ils sont moins persévérants et ils se fatiguent assez vite, espérant un résultat rapide, immédiat.</w:t>
      </w:r>
    </w:p>
    <w:p w14:paraId="0BEF5ED5" w14:textId="77777777" w:rsidR="00EA5760" w:rsidRPr="00AF11A9" w:rsidRDefault="00EA5760" w:rsidP="00EA5760">
      <w:pPr>
        <w:spacing w:before="120" w:after="120"/>
        <w:jc w:val="both"/>
      </w:pPr>
      <w:r w:rsidRPr="00AF11A9">
        <w:t>Exilé volontaire, recevant des rapports exagérés de ses lieutenants, Alfred Defuisseaux, très impatient de voir résoudre le problème éle</w:t>
      </w:r>
      <w:r w:rsidRPr="00AF11A9">
        <w:t>c</w:t>
      </w:r>
      <w:r w:rsidRPr="00AF11A9">
        <w:t>toral, s'exagérait la puissance du mouvement. Il n'eut dès lors qu'une préoccupation</w:t>
      </w:r>
      <w:r>
        <w:t> :</w:t>
      </w:r>
      <w:r w:rsidRPr="00AF11A9">
        <w:t xml:space="preserve"> hâter le moment de la lutte, crier bien fort pour e</w:t>
      </w:r>
      <w:r w:rsidRPr="00AF11A9">
        <w:t>f</w:t>
      </w:r>
      <w:r w:rsidRPr="00AF11A9">
        <w:t>frayer les dirigeants, les menacer sans cesse des pires choses et ainsi les voir capituler.</w:t>
      </w:r>
    </w:p>
    <w:p w14:paraId="7915D137" w14:textId="77777777" w:rsidR="00EA5760" w:rsidRPr="00AF11A9" w:rsidRDefault="00EA5760" w:rsidP="00EA5760">
      <w:pPr>
        <w:spacing w:before="120" w:after="120"/>
        <w:jc w:val="both"/>
      </w:pPr>
      <w:r w:rsidRPr="00AF11A9">
        <w:t>Mais les hommes qui étaient sur la brèche, luttant chaque jour, s</w:t>
      </w:r>
      <w:r w:rsidRPr="00AF11A9">
        <w:t>a</w:t>
      </w:r>
      <w:r w:rsidRPr="00AF11A9">
        <w:t>crifiant tous leurs dimanches pour aller prêcher la bonne parole aux masses populaires de nos centres industriels et de nos campagnes, ne voyaient point la situation sous un jour aussi favorable que ceux qui renseignaient Defuisseaux et qui, pour la plupart, étaient des jeunes gens, sans grande expérience des hommes et des choses et prenaient très souvent leurs désirs pour la réalité.</w:t>
      </w:r>
    </w:p>
    <w:p w14:paraId="550821E4" w14:textId="77777777" w:rsidR="00EA5760" w:rsidRPr="00AF11A9" w:rsidRDefault="00EA5760" w:rsidP="00EA5760">
      <w:pPr>
        <w:spacing w:before="120" w:after="120"/>
        <w:jc w:val="both"/>
      </w:pPr>
      <w:r w:rsidRPr="00AF11A9">
        <w:t>Les Bruxellois, les Gantois, les Anversois et les gens pondérés des autres parties du pays, se déclaraient satisfaits de la marche de la pr</w:t>
      </w:r>
      <w:r w:rsidRPr="00AF11A9">
        <w:t>o</w:t>
      </w:r>
      <w:r w:rsidRPr="00AF11A9">
        <w:t>pagande et ils espéraient le succès, mais en y mettant le temps.</w:t>
      </w:r>
    </w:p>
    <w:p w14:paraId="34090BDC" w14:textId="77777777" w:rsidR="00EA5760" w:rsidRPr="00AF11A9" w:rsidRDefault="00EA5760" w:rsidP="00EA5760">
      <w:pPr>
        <w:spacing w:before="120" w:after="120"/>
        <w:jc w:val="both"/>
      </w:pPr>
      <w:r w:rsidRPr="00AF11A9">
        <w:lastRenderedPageBreak/>
        <w:t>Alors que Defuisseaux parlait d'agir vite, sur l'heure, les autres lui disaient d'être plus patient, que ce serait folie de brusquer les évén</w:t>
      </w:r>
      <w:r w:rsidRPr="00AF11A9">
        <w:t>e</w:t>
      </w:r>
      <w:r w:rsidRPr="00AF11A9">
        <w:t>ments.</w:t>
      </w:r>
    </w:p>
    <w:p w14:paraId="5A18BD34" w14:textId="77777777" w:rsidR="00EA5760" w:rsidRPr="00AF11A9" w:rsidRDefault="00EA5760" w:rsidP="00EA5760">
      <w:pPr>
        <w:spacing w:before="120" w:after="120"/>
        <w:jc w:val="both"/>
      </w:pPr>
      <w:r w:rsidRPr="00AF11A9">
        <w:t>De là naquit un vif mécontentement chez les frères Defuisseaux et chez ceux qui partageaient leurs illusions sur la maturité du mouv</w:t>
      </w:r>
      <w:r w:rsidRPr="00AF11A9">
        <w:t>e</w:t>
      </w:r>
      <w:r w:rsidRPr="00AF11A9">
        <w:t>ment.</w:t>
      </w:r>
    </w:p>
    <w:p w14:paraId="021F5C45" w14:textId="77777777" w:rsidR="00EA5760" w:rsidRPr="00AF11A9" w:rsidRDefault="00EA5760" w:rsidP="00EA5760">
      <w:pPr>
        <w:spacing w:before="120" w:after="120"/>
        <w:jc w:val="both"/>
      </w:pPr>
      <w:r w:rsidRPr="00AF11A9">
        <w:t>Et alors surgirent les attaques d'Alfred Defuisseaux contre les Fl</w:t>
      </w:r>
      <w:r w:rsidRPr="00AF11A9">
        <w:t>a</w:t>
      </w:r>
      <w:r w:rsidRPr="00AF11A9">
        <w:t>mands trop peureux, contre les Bruxellois du Conseil général.</w:t>
      </w:r>
    </w:p>
    <w:p w14:paraId="08237785" w14:textId="77777777" w:rsidR="00EA5760" w:rsidRPr="00AF11A9" w:rsidRDefault="00EA5760" w:rsidP="00EA5760">
      <w:pPr>
        <w:spacing w:before="120" w:after="120"/>
        <w:jc w:val="both"/>
      </w:pPr>
      <w:r>
        <w:t>[455]</w:t>
      </w:r>
    </w:p>
    <w:p w14:paraId="53ACE27D" w14:textId="77777777" w:rsidR="00EA5760" w:rsidRPr="00AF11A9" w:rsidRDefault="00EA5760" w:rsidP="00EA5760">
      <w:pPr>
        <w:spacing w:before="120" w:after="120"/>
        <w:jc w:val="both"/>
      </w:pPr>
      <w:r w:rsidRPr="00AF11A9">
        <w:t>On les accusait de mollesse, de modération, voir de trahison à la cause ouvrière</w:t>
      </w:r>
      <w:r>
        <w:t> !</w:t>
      </w:r>
      <w:r w:rsidRPr="00AF11A9">
        <w:t xml:space="preserve"> II fallait agir, menacer la bourgeoisie d'un grève g</w:t>
      </w:r>
      <w:r w:rsidRPr="00AF11A9">
        <w:t>é</w:t>
      </w:r>
      <w:r w:rsidRPr="00AF11A9">
        <w:t xml:space="preserve">nérale, d'une invasion de Bruxelles par les milliers de houilleurs du Borinage, de Charleroi, du Centre et de </w:t>
      </w:r>
      <w:r>
        <w:t>Liège</w:t>
      </w:r>
      <w:r w:rsidRPr="00AF11A9">
        <w:t>.</w:t>
      </w:r>
    </w:p>
    <w:p w14:paraId="2A79B696" w14:textId="77777777" w:rsidR="00EA5760" w:rsidRPr="00AF11A9" w:rsidRDefault="00EA5760" w:rsidP="00EA5760">
      <w:pPr>
        <w:spacing w:before="120" w:after="120"/>
        <w:jc w:val="both"/>
      </w:pPr>
      <w:r w:rsidRPr="00AF11A9">
        <w:t>Ainsi attaqués, les socialistes de Bruxelles et de Gand se rebiff</w:t>
      </w:r>
      <w:r w:rsidRPr="00AF11A9">
        <w:t>è</w:t>
      </w:r>
      <w:r w:rsidRPr="00AF11A9">
        <w:t>rent. Il y eut de part et d'autre des polémiques personnelles toujours regrettables, des échanges de gros mots, ce qui en définitive ne prouve rien.</w:t>
      </w:r>
    </w:p>
    <w:p w14:paraId="1A5E533D" w14:textId="77777777" w:rsidR="00EA5760" w:rsidRPr="00AF11A9" w:rsidRDefault="00EA5760" w:rsidP="00EA5760">
      <w:pPr>
        <w:spacing w:before="120" w:after="120"/>
        <w:jc w:val="both"/>
      </w:pPr>
      <w:r w:rsidRPr="00AF11A9">
        <w:t xml:space="preserve">Le journal hebdomadaire </w:t>
      </w:r>
      <w:r w:rsidRPr="00AF11A9">
        <w:rPr>
          <w:i/>
        </w:rPr>
        <w:t>En Avant</w:t>
      </w:r>
      <w:r>
        <w:rPr>
          <w:i/>
        </w:rPr>
        <w:t> !</w:t>
      </w:r>
      <w:r w:rsidRPr="00AF11A9">
        <w:t xml:space="preserve"> de Defuisseaux, fut remplacé par le </w:t>
      </w:r>
      <w:r w:rsidRPr="00AF11A9">
        <w:rPr>
          <w:i/>
        </w:rPr>
        <w:t>Combat</w:t>
      </w:r>
      <w:r w:rsidRPr="00AF11A9">
        <w:t xml:space="preserve"> et le Parti ouvrier fit paraître un hebdomadaire qui prit le nom de </w:t>
      </w:r>
      <w:r w:rsidRPr="00AF11A9">
        <w:rPr>
          <w:i/>
        </w:rPr>
        <w:t>L'Avant garde</w:t>
      </w:r>
      <w:r w:rsidRPr="00AF11A9">
        <w:t>.</w:t>
      </w:r>
    </w:p>
    <w:p w14:paraId="2FAC0E39" w14:textId="77777777" w:rsidR="00EA5760" w:rsidRPr="00AF11A9" w:rsidRDefault="00EA5760" w:rsidP="00EA5760">
      <w:pPr>
        <w:spacing w:before="120" w:after="120"/>
        <w:jc w:val="both"/>
      </w:pPr>
      <w:r w:rsidRPr="00AF11A9">
        <w:t>Au début de l'année 1887, les discussions devinrent des plus vi</w:t>
      </w:r>
      <w:r w:rsidRPr="00AF11A9">
        <w:t>o</w:t>
      </w:r>
      <w:r w:rsidRPr="00AF11A9">
        <w:t>lentes. Alfred Defuisseaux et ses amis poussèrent à la grève générale des mineurs, alors que le Parti ouvrier déclarait ce mouvement prém</w:t>
      </w:r>
      <w:r w:rsidRPr="00AF11A9">
        <w:t>a</w:t>
      </w:r>
      <w:r w:rsidRPr="00AF11A9">
        <w:t>turé, intempestif même, capable, en cas d'échec de nuire à la cause.</w:t>
      </w:r>
    </w:p>
    <w:p w14:paraId="76AA69FC" w14:textId="77777777" w:rsidR="00EA5760" w:rsidRPr="00AF11A9" w:rsidRDefault="00EA5760" w:rsidP="00EA5760">
      <w:pPr>
        <w:spacing w:before="120" w:after="120"/>
        <w:jc w:val="both"/>
      </w:pPr>
      <w:r w:rsidRPr="00AF11A9">
        <w:t>Au troisième congrès annuel du Parti, tenu les 10 et 11 avril 1887, à Dampremy, on discuta principalement ce qu'on appela l'</w:t>
      </w:r>
      <w:r w:rsidRPr="00AF11A9">
        <w:rPr>
          <w:i/>
        </w:rPr>
        <w:t>affaire D</w:t>
      </w:r>
      <w:r w:rsidRPr="00AF11A9">
        <w:rPr>
          <w:i/>
        </w:rPr>
        <w:t>e</w:t>
      </w:r>
      <w:r w:rsidRPr="00AF11A9">
        <w:rPr>
          <w:i/>
        </w:rPr>
        <w:t>fuisseaux</w:t>
      </w:r>
      <w:r w:rsidRPr="00AF11A9">
        <w:t xml:space="preserve"> - celui-ci avait été exclu du Parti ouvrier par le Conseil g</w:t>
      </w:r>
      <w:r w:rsidRPr="00AF11A9">
        <w:t>é</w:t>
      </w:r>
      <w:r w:rsidRPr="00AF11A9">
        <w:t xml:space="preserve">néral - et la </w:t>
      </w:r>
      <w:r w:rsidRPr="00AF11A9">
        <w:rPr>
          <w:i/>
        </w:rPr>
        <w:t>grève générale</w:t>
      </w:r>
      <w:r w:rsidRPr="00AF11A9">
        <w:t>.</w:t>
      </w:r>
    </w:p>
    <w:p w14:paraId="02B0DB1E" w14:textId="77777777" w:rsidR="00EA5760" w:rsidRPr="00AF11A9" w:rsidRDefault="00EA5760" w:rsidP="00EA5760">
      <w:pPr>
        <w:spacing w:before="120" w:after="120"/>
        <w:jc w:val="both"/>
      </w:pPr>
      <w:r w:rsidRPr="00AF11A9">
        <w:t>Des partisans de Defuisseaux demandèrent sa réintégration dans le Parti. Après une discussion fort longue et souvent discourtoise, cette proposition fut rejetée par 120 voix contre 68.</w:t>
      </w:r>
    </w:p>
    <w:p w14:paraId="55D2B708" w14:textId="77777777" w:rsidR="00EA5760" w:rsidRPr="00AF11A9" w:rsidRDefault="00EA5760" w:rsidP="00EA5760">
      <w:pPr>
        <w:spacing w:before="120" w:after="120"/>
        <w:jc w:val="both"/>
      </w:pPr>
      <w:r w:rsidRPr="00AF11A9">
        <w:t>La question de la grève générale, que Defuisseaux et ses partisans voulaient voir déclarer sur l'heure, vu l'attitude hostile du gouvern</w:t>
      </w:r>
      <w:r w:rsidRPr="00AF11A9">
        <w:t>e</w:t>
      </w:r>
      <w:r w:rsidRPr="00AF11A9">
        <w:t xml:space="preserve">ment à toute réforme électorale, fut discutée également, mais elle ne </w:t>
      </w:r>
      <w:r w:rsidRPr="00AF11A9">
        <w:lastRenderedPageBreak/>
        <w:t>put aboutir, la grande majorité des délégués n'ayant pas reçu mandat, de leur association, pour se prononcer.</w:t>
      </w:r>
    </w:p>
    <w:p w14:paraId="0FC4A366" w14:textId="77777777" w:rsidR="00EA5760" w:rsidRPr="00AF11A9" w:rsidRDefault="00EA5760" w:rsidP="00EA5760">
      <w:pPr>
        <w:spacing w:before="120" w:after="120"/>
        <w:jc w:val="both"/>
      </w:pPr>
      <w:r w:rsidRPr="00AF11A9">
        <w:t>II fut décidé alors que le Conseil général du Parti ouvrier serait chargé de consulter tous les groupes affiliés sur la date où aurait lieu un Congrès extraordinaire, chargé de statuer sur la proposition relative à la déclaration de la grève générale.</w:t>
      </w:r>
    </w:p>
    <w:p w14:paraId="05BD4358" w14:textId="77777777" w:rsidR="00EA5760" w:rsidRPr="00AF11A9" w:rsidRDefault="00EA5760" w:rsidP="00EA5760">
      <w:pPr>
        <w:spacing w:before="120" w:after="120"/>
        <w:jc w:val="both"/>
      </w:pPr>
      <w:r w:rsidRPr="00AF11A9">
        <w:t>Vers la fin du mois d'avril, le Conseil général, comme il s'y était engagé, adressa une circulaire aux groupes affiliés pour leur demander leur avis sur la date où ils désiraient voir tenir le Congrès extraordina</w:t>
      </w:r>
      <w:r w:rsidRPr="00AF11A9">
        <w:t>i</w:t>
      </w:r>
      <w:r w:rsidRPr="00AF11A9">
        <w:t>re et la localité où il pourrait avoir lieu.</w:t>
      </w:r>
    </w:p>
    <w:p w14:paraId="48CD3ECA" w14:textId="77777777" w:rsidR="00EA5760" w:rsidRPr="00AF11A9" w:rsidRDefault="00EA5760" w:rsidP="00EA5760">
      <w:pPr>
        <w:spacing w:before="120" w:after="120"/>
        <w:jc w:val="both"/>
      </w:pPr>
      <w:r>
        <w:t>[456]</w:t>
      </w:r>
    </w:p>
    <w:p w14:paraId="04EEB197" w14:textId="77777777" w:rsidR="00EA5760" w:rsidRDefault="00EA5760" w:rsidP="00EA5760">
      <w:pPr>
        <w:pStyle w:val="Grillecouleur-Accent1"/>
      </w:pPr>
    </w:p>
    <w:p w14:paraId="541F980A" w14:textId="77777777" w:rsidR="00EA5760" w:rsidRDefault="00EA5760" w:rsidP="00EA5760">
      <w:pPr>
        <w:pStyle w:val="Grillecouleur-Accent1"/>
      </w:pPr>
      <w:r>
        <w:t>« </w:t>
      </w:r>
      <w:r w:rsidRPr="00AF11A9">
        <w:t>Nous devons nous efforcer, disait cette circulaire, de rechercher tout ce qui peut ramener l'union du parti. Une fois qu'un Congrès se sera pr</w:t>
      </w:r>
      <w:r w:rsidRPr="00AF11A9">
        <w:t>o</w:t>
      </w:r>
      <w:r w:rsidRPr="00AF11A9">
        <w:t>noncé définitivement, sur cette brûlante question de la grève générale, il faudra que, fidèles à la discipline du parti, tous les groupes adoptent et suivent la décision prise.</w:t>
      </w:r>
      <w:r>
        <w:t> »</w:t>
      </w:r>
    </w:p>
    <w:p w14:paraId="5B189B96" w14:textId="77777777" w:rsidR="00EA5760" w:rsidRPr="00AF11A9" w:rsidRDefault="00EA5760" w:rsidP="00EA5760">
      <w:pPr>
        <w:pStyle w:val="Grillecouleur-Accent1"/>
      </w:pPr>
    </w:p>
    <w:p w14:paraId="5A15AF2B" w14:textId="77777777" w:rsidR="00EA5760" w:rsidRPr="00AF11A9" w:rsidRDefault="00EA5760" w:rsidP="00EA5760">
      <w:pPr>
        <w:spacing w:before="120" w:after="120"/>
        <w:jc w:val="both"/>
      </w:pPr>
      <w:r w:rsidRPr="00AF11A9">
        <w:t>Le Conseil général disait encore</w:t>
      </w:r>
      <w:r>
        <w:t> :</w:t>
      </w:r>
    </w:p>
    <w:p w14:paraId="0CEDF11F" w14:textId="77777777" w:rsidR="00EA5760" w:rsidRDefault="00EA5760" w:rsidP="00EA5760">
      <w:pPr>
        <w:pStyle w:val="Grillecouleur-Accent1"/>
      </w:pPr>
    </w:p>
    <w:p w14:paraId="1F47E657" w14:textId="77777777" w:rsidR="00EA5760" w:rsidRPr="00AF11A9" w:rsidRDefault="00EA5760" w:rsidP="00EA5760">
      <w:pPr>
        <w:pStyle w:val="Grillecouleur-Accent1"/>
      </w:pPr>
      <w:r>
        <w:t>« </w:t>
      </w:r>
      <w:r w:rsidRPr="00AF11A9">
        <w:t>Des tentatives criminelles sont faites, avec une très grande persista</w:t>
      </w:r>
      <w:r w:rsidRPr="00AF11A9">
        <w:t>n</w:t>
      </w:r>
      <w:r w:rsidRPr="00AF11A9">
        <w:t>ce, pour séparer les diverses catégories de travailleurs qui composent le Parti ouvrier. Il faut que, par la fermeté avec laquelle les résolutions seront prises et par la fidélité avec laquelle elles seront observées, il soit démo</w:t>
      </w:r>
      <w:r w:rsidRPr="00AF11A9">
        <w:t>n</w:t>
      </w:r>
      <w:r w:rsidRPr="00AF11A9">
        <w:t>tré à tout le monde que les membres du parti ouvrier ne suivent qu'une l</w:t>
      </w:r>
      <w:r w:rsidRPr="00AF11A9">
        <w:t>i</w:t>
      </w:r>
      <w:r w:rsidRPr="00AF11A9">
        <w:t>gne de conduite, n'obéissent qu'à un mot d'ordre</w:t>
      </w:r>
      <w:r>
        <w:t> :</w:t>
      </w:r>
      <w:r w:rsidRPr="00AF11A9">
        <w:t xml:space="preserve"> les résolutions du Congrès.</w:t>
      </w:r>
      <w:r>
        <w:t> »</w:t>
      </w:r>
    </w:p>
    <w:p w14:paraId="245C544D" w14:textId="77777777" w:rsidR="00EA5760" w:rsidRDefault="00EA5760" w:rsidP="00EA5760">
      <w:pPr>
        <w:spacing w:before="120" w:after="120"/>
        <w:jc w:val="both"/>
      </w:pPr>
    </w:p>
    <w:p w14:paraId="051AC666" w14:textId="77777777" w:rsidR="00EA5760" w:rsidRPr="00AF11A9" w:rsidRDefault="00EA5760" w:rsidP="00EA5760">
      <w:pPr>
        <w:pStyle w:val="c"/>
      </w:pPr>
      <w:r w:rsidRPr="00AF11A9">
        <w:t>*</w:t>
      </w:r>
      <w:r>
        <w:br/>
      </w:r>
      <w:r w:rsidRPr="00AF11A9">
        <w:t>*</w:t>
      </w:r>
      <w:r>
        <w:t xml:space="preserve">    </w:t>
      </w:r>
      <w:r w:rsidRPr="00AF11A9">
        <w:t xml:space="preserve">  *</w:t>
      </w:r>
    </w:p>
    <w:p w14:paraId="6F39E1E9" w14:textId="77777777" w:rsidR="00EA5760" w:rsidRPr="00AF11A9" w:rsidRDefault="00EA5760" w:rsidP="00EA5760">
      <w:pPr>
        <w:spacing w:before="120" w:after="120"/>
        <w:jc w:val="both"/>
      </w:pPr>
      <w:r w:rsidRPr="00AF11A9">
        <w:t>Le vendredi, 13 mai, les houilleurs des charbonnages de Saint-Vaast et de Braquegnies cessèrent le travail. La grève s'étendit bientôt aux autres charbonnages du Centre. Sur les murs on lisait ces mots</w:t>
      </w:r>
      <w:r>
        <w:t> :</w:t>
      </w:r>
      <w:r w:rsidRPr="00AF11A9">
        <w:t xml:space="preserve"> </w:t>
      </w:r>
      <w:r w:rsidRPr="00AF11A9">
        <w:rPr>
          <w:i/>
        </w:rPr>
        <w:t>Grève générale - Pas de lâches</w:t>
      </w:r>
      <w:r>
        <w:rPr>
          <w:i/>
        </w:rPr>
        <w:t> !</w:t>
      </w:r>
      <w:r w:rsidRPr="00AF11A9">
        <w:t xml:space="preserve"> Les ouvriers étaient très excités. Il y eut des bagarres</w:t>
      </w:r>
      <w:r>
        <w:t> ;</w:t>
      </w:r>
      <w:r w:rsidRPr="00AF11A9">
        <w:t xml:space="preserve"> on tira des coups de revolvers et la dynamite parla. La grève s'étendit bientôt au bassin de Charleroi et au Borinage. Mais </w:t>
      </w:r>
      <w:r w:rsidRPr="00AF11A9">
        <w:lastRenderedPageBreak/>
        <w:t>ce fut surtout dans le Centre que le mouvement s'accentua, alors que généralement les ouvriers y sont plutôt rebelles aux grèves. Visibl</w:t>
      </w:r>
      <w:r w:rsidRPr="00AF11A9">
        <w:t>e</w:t>
      </w:r>
      <w:r w:rsidRPr="00AF11A9">
        <w:t xml:space="preserve">ment, ce mouvement semblait être la conséquence de la propagande des amis de Defuisseaux en faveur de la </w:t>
      </w:r>
      <w:r w:rsidRPr="00AF11A9">
        <w:rPr>
          <w:i/>
        </w:rPr>
        <w:t>grève noire</w:t>
      </w:r>
      <w:r w:rsidRPr="00AF11A9">
        <w:t xml:space="preserve">, de la </w:t>
      </w:r>
      <w:r w:rsidRPr="00AF11A9">
        <w:rPr>
          <w:i/>
        </w:rPr>
        <w:t>grève gén</w:t>
      </w:r>
      <w:r w:rsidRPr="00AF11A9">
        <w:rPr>
          <w:i/>
        </w:rPr>
        <w:t>é</w:t>
      </w:r>
      <w:r w:rsidRPr="00AF11A9">
        <w:rPr>
          <w:i/>
        </w:rPr>
        <w:t>rale.</w:t>
      </w:r>
    </w:p>
    <w:p w14:paraId="1A9CA3F4" w14:textId="77777777" w:rsidR="00EA5760" w:rsidRPr="00AF11A9" w:rsidRDefault="00EA5760" w:rsidP="00EA5760">
      <w:pPr>
        <w:spacing w:before="120" w:after="120"/>
        <w:jc w:val="both"/>
      </w:pPr>
      <w:r w:rsidRPr="00AF11A9">
        <w:t xml:space="preserve">Un article de Jean Volders, publié dans le </w:t>
      </w:r>
      <w:r w:rsidRPr="00AF11A9">
        <w:rPr>
          <w:i/>
        </w:rPr>
        <w:t>Peuple</w:t>
      </w:r>
      <w:r w:rsidRPr="00AF11A9">
        <w:t xml:space="preserve"> du 17 mai et consacré aux événements, disait entre autres</w:t>
      </w:r>
      <w:r>
        <w:t> :</w:t>
      </w:r>
      <w:r w:rsidRPr="00AF11A9">
        <w:t xml:space="preserve"> </w:t>
      </w:r>
      <w:r>
        <w:t>« </w:t>
      </w:r>
      <w:r w:rsidRPr="00AF11A9">
        <w:t>Le Parti ouvrier a fait tout ce qu'il a pu pour ouvrir les yeux aux mineurs. À l'heure présente encore, il leur crie</w:t>
      </w:r>
      <w:r>
        <w:t> :</w:t>
      </w:r>
      <w:r w:rsidRPr="00AF11A9">
        <w:t xml:space="preserve"> Casse-cou</w:t>
      </w:r>
      <w:r>
        <w:t> !</w:t>
      </w:r>
      <w:r w:rsidRPr="00AF11A9">
        <w:t xml:space="preserve"> car il sent bien qu'ils vont peut-être combler les vœux de leurs ennemis... Répondre aux provocations gouvernementales, c'est agir comme le ministère le désire et c'est aussi risquer de faire verser, sans le moindre profit possible, bien du sang ouvrier.</w:t>
      </w:r>
      <w:r>
        <w:t> »</w:t>
      </w:r>
    </w:p>
    <w:p w14:paraId="064A884F" w14:textId="77777777" w:rsidR="00EA5760" w:rsidRPr="00AF11A9" w:rsidRDefault="00EA5760" w:rsidP="00EA5760">
      <w:pPr>
        <w:spacing w:before="120" w:after="120"/>
        <w:jc w:val="both"/>
      </w:pPr>
      <w:r w:rsidRPr="00AF11A9">
        <w:t xml:space="preserve">La grève s'étendit cependant, mais à part une grève de </w:t>
      </w:r>
      <w:r>
        <w:t xml:space="preserve">[457] </w:t>
      </w:r>
      <w:r w:rsidRPr="00AF11A9">
        <w:t>méc</w:t>
      </w:r>
      <w:r w:rsidRPr="00AF11A9">
        <w:t>a</w:t>
      </w:r>
      <w:r w:rsidRPr="00AF11A9">
        <w:t>niciens à Bruxelles, elle n'eut comme participants que les houilleurs du Centre, de Charleroi, du Hainaut et de quelques centaines d'o</w:t>
      </w:r>
      <w:r w:rsidRPr="00AF11A9">
        <w:t>u</w:t>
      </w:r>
      <w:r w:rsidRPr="00AF11A9">
        <w:t>vriers seulement au pays de Li</w:t>
      </w:r>
      <w:r>
        <w:t>è</w:t>
      </w:r>
      <w:r w:rsidRPr="00AF11A9">
        <w:t>ge.</w:t>
      </w:r>
    </w:p>
    <w:p w14:paraId="745BE8CE" w14:textId="77777777" w:rsidR="00EA5760" w:rsidRDefault="00EA5760" w:rsidP="00EA5760">
      <w:pPr>
        <w:spacing w:before="120" w:after="120"/>
        <w:jc w:val="both"/>
      </w:pPr>
      <w:r>
        <w:br w:type="page"/>
      </w:r>
    </w:p>
    <w:p w14:paraId="04FF2A30" w14:textId="77777777" w:rsidR="00EA5760" w:rsidRDefault="002F480F" w:rsidP="00EA5760">
      <w:pPr>
        <w:pStyle w:val="fig"/>
      </w:pPr>
      <w:r>
        <w:rPr>
          <w:noProof/>
        </w:rPr>
        <w:drawing>
          <wp:inline distT="0" distB="0" distL="0" distR="0" wp14:anchorId="31890352" wp14:editId="705131EF">
            <wp:extent cx="2959100" cy="3644900"/>
            <wp:effectExtent l="25400" t="25400" r="12700" b="12700"/>
            <wp:docPr id="4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9100" cy="3644900"/>
                    </a:xfrm>
                    <a:prstGeom prst="rect">
                      <a:avLst/>
                    </a:prstGeom>
                    <a:noFill/>
                    <a:ln w="19050" cmpd="sng">
                      <a:solidFill>
                        <a:srgbClr val="000000"/>
                      </a:solidFill>
                      <a:miter lim="800000"/>
                      <a:headEnd/>
                      <a:tailEnd/>
                    </a:ln>
                    <a:effectLst/>
                  </pic:spPr>
                </pic:pic>
              </a:graphicData>
            </a:graphic>
          </wp:inline>
        </w:drawing>
      </w:r>
    </w:p>
    <w:p w14:paraId="4C0236F3" w14:textId="77777777" w:rsidR="00EA5760" w:rsidRDefault="00EA5760" w:rsidP="00EA5760">
      <w:pPr>
        <w:pStyle w:val="figtitre"/>
      </w:pPr>
      <w:r>
        <w:t xml:space="preserve">Fig. 77. </w:t>
      </w:r>
      <w:r w:rsidRPr="00D80CA6">
        <w:rPr>
          <w:lang w:bidi="ar-SA"/>
        </w:rPr>
        <w:t>Manifesta</w:t>
      </w:r>
      <w:r>
        <w:rPr>
          <w:lang w:bidi="ar-SA"/>
        </w:rPr>
        <w:t>tion pour le suffrage universel</w:t>
      </w:r>
      <w:r>
        <w:rPr>
          <w:lang w:bidi="ar-SA"/>
        </w:rPr>
        <w:br/>
      </w:r>
      <w:r w:rsidRPr="00D80CA6">
        <w:rPr>
          <w:lang w:bidi="ar-SA"/>
        </w:rPr>
        <w:t>à Bruxelles, le 15 août 1886</w:t>
      </w:r>
      <w:r w:rsidRPr="00D80CA6">
        <w:rPr>
          <w:lang w:bidi="ar-SA"/>
        </w:rPr>
        <w:br/>
        <w:t>[D’après un dessin de M. E</w:t>
      </w:r>
      <w:r w:rsidRPr="00D80CA6">
        <w:rPr>
          <w:lang w:bidi="ar-SA"/>
        </w:rPr>
        <w:t>s</w:t>
      </w:r>
      <w:r w:rsidRPr="00D80CA6">
        <w:rPr>
          <w:lang w:bidi="ar-SA"/>
        </w:rPr>
        <w:t>bach.]</w:t>
      </w:r>
    </w:p>
    <w:p w14:paraId="0C02D502" w14:textId="77777777" w:rsidR="00EA5760" w:rsidRDefault="00EA5760" w:rsidP="00EA5760">
      <w:pPr>
        <w:spacing w:before="120" w:after="120"/>
        <w:jc w:val="both"/>
      </w:pPr>
    </w:p>
    <w:p w14:paraId="63B26133" w14:textId="77777777" w:rsidR="00EA5760" w:rsidRPr="00AF11A9" w:rsidRDefault="00EA5760" w:rsidP="00EA5760">
      <w:pPr>
        <w:spacing w:before="120" w:after="120"/>
        <w:jc w:val="both"/>
      </w:pPr>
      <w:r w:rsidRPr="00AF11A9">
        <w:t>Le centre de l'agitation fut La Louvière. C'est là et dans les env</w:t>
      </w:r>
      <w:r w:rsidRPr="00AF11A9">
        <w:t>i</w:t>
      </w:r>
      <w:r w:rsidRPr="00AF11A9">
        <w:t>rons, que les ouvriers se montrèrent le plus violents. Beaucoup étaient armés de revolvers. Il y eut des menaces à main armée dirigées contre les ouvriers qui continuaient à travailler.</w:t>
      </w:r>
    </w:p>
    <w:p w14:paraId="4D47D990" w14:textId="77777777" w:rsidR="00EA5760" w:rsidRPr="00AF11A9" w:rsidRDefault="00EA5760" w:rsidP="00EA5760">
      <w:pPr>
        <w:spacing w:before="120" w:after="120"/>
        <w:jc w:val="both"/>
      </w:pPr>
      <w:r>
        <w:t>[458]</w:t>
      </w:r>
    </w:p>
    <w:p w14:paraId="587242B3" w14:textId="77777777" w:rsidR="00EA5760" w:rsidRPr="00AF11A9" w:rsidRDefault="00EA5760" w:rsidP="00EA5760">
      <w:pPr>
        <w:spacing w:before="120" w:after="120"/>
        <w:jc w:val="both"/>
      </w:pPr>
      <w:r w:rsidRPr="00AF11A9">
        <w:t>À La Croyère, une collision eut lieu entre gendarmes et ouvriers, dans laquelle il y eut deux tués. À La Louvière, un ouvrier, nommé Bailly, fut tué par une sentinelle.</w:t>
      </w:r>
    </w:p>
    <w:p w14:paraId="3275C19E" w14:textId="77777777" w:rsidR="00EA5760" w:rsidRPr="00AF11A9" w:rsidRDefault="00EA5760" w:rsidP="00EA5760">
      <w:pPr>
        <w:spacing w:before="120" w:after="120"/>
        <w:jc w:val="both"/>
      </w:pPr>
      <w:r w:rsidRPr="00AF11A9">
        <w:t>Des explosions de dynamite eurent lieu un peu partout</w:t>
      </w:r>
      <w:r>
        <w:t> ;</w:t>
      </w:r>
      <w:r w:rsidRPr="00AF11A9">
        <w:t xml:space="preserve"> à Manage, il y eut quelques dégâts</w:t>
      </w:r>
      <w:r>
        <w:t> ;</w:t>
      </w:r>
      <w:r w:rsidRPr="00AF11A9">
        <w:t xml:space="preserve"> à La Louvière, à l'</w:t>
      </w:r>
      <w:r w:rsidRPr="00AF11A9">
        <w:rPr>
          <w:i/>
        </w:rPr>
        <w:t>Hôtel du Commerce</w:t>
      </w:r>
      <w:r w:rsidRPr="00AF11A9">
        <w:t>, une cartouche de dynamite brisa une fenêtre et blessa légèrement deux officiers. À la suite de cette explosion, un jeune anarchiste français, Jahn, fut arrêté. Il y eut aussi quelques autres arrestations.</w:t>
      </w:r>
    </w:p>
    <w:p w14:paraId="6A919626" w14:textId="77777777" w:rsidR="00EA5760" w:rsidRPr="00AF11A9" w:rsidRDefault="00EA5760" w:rsidP="00EA5760">
      <w:pPr>
        <w:spacing w:before="120" w:after="120"/>
        <w:jc w:val="both"/>
      </w:pPr>
      <w:r w:rsidRPr="00AF11A9">
        <w:lastRenderedPageBreak/>
        <w:t xml:space="preserve">À Bruxelles, à Gand, à </w:t>
      </w:r>
      <w:r>
        <w:t>Liège</w:t>
      </w:r>
      <w:r w:rsidRPr="00AF11A9">
        <w:t>, à Louvain, les socialistes organis</w:t>
      </w:r>
      <w:r w:rsidRPr="00AF11A9">
        <w:t>è</w:t>
      </w:r>
      <w:r w:rsidRPr="00AF11A9">
        <w:t>rent des manifestations pour protester contre le gouvernement et pour se déclarer solidaires des grévistes du pays houiller. Le bourgmestre Buis prit des arrêtés interdisant ces manifestations. Il fit cerner la Ma</w:t>
      </w:r>
      <w:r w:rsidRPr="00AF11A9">
        <w:t>i</w:t>
      </w:r>
      <w:r w:rsidRPr="00AF11A9">
        <w:t>son du Peuple et barrer les rues qui y conduisaient.</w:t>
      </w:r>
    </w:p>
    <w:p w14:paraId="6E3A2225" w14:textId="77777777" w:rsidR="00EA5760" w:rsidRPr="00AF11A9" w:rsidRDefault="00EA5760" w:rsidP="00EA5760">
      <w:pPr>
        <w:spacing w:before="120" w:after="120"/>
        <w:jc w:val="both"/>
      </w:pPr>
      <w:r w:rsidRPr="00AF11A9">
        <w:t>Le 3 juin, c'est-à-dire au bout de trois semaines, la grève prit fin, sauf au Borinage où elle ne cessa que cinq ou six jours plus tard. Elle avait duré de trois à quatre semaines et n'avait rien produit, si ce n'est le découragement.</w:t>
      </w:r>
    </w:p>
    <w:p w14:paraId="473CC653" w14:textId="77777777" w:rsidR="00EA5760" w:rsidRPr="00AF11A9" w:rsidRDefault="00EA5760" w:rsidP="00EA5760">
      <w:pPr>
        <w:spacing w:before="120" w:after="120"/>
        <w:jc w:val="both"/>
      </w:pPr>
      <w:r w:rsidRPr="00AF11A9">
        <w:t xml:space="preserve">Ce mouvement sembla bizarre à plusieurs. À diverses reprises, le </w:t>
      </w:r>
      <w:r w:rsidRPr="00AF11A9">
        <w:rPr>
          <w:i/>
        </w:rPr>
        <w:t>Peuple</w:t>
      </w:r>
      <w:r w:rsidRPr="00AF11A9">
        <w:t xml:space="preserve"> parla d'agents provocateurs qui, d'après lui, devaient avoir d</w:t>
      </w:r>
      <w:r w:rsidRPr="00AF11A9">
        <w:t>i</w:t>
      </w:r>
      <w:r w:rsidRPr="00AF11A9">
        <w:t>rigé cette grève.</w:t>
      </w:r>
    </w:p>
    <w:p w14:paraId="019132C0" w14:textId="77777777" w:rsidR="00EA5760" w:rsidRPr="00AF11A9" w:rsidRDefault="00EA5760" w:rsidP="00EA5760">
      <w:pPr>
        <w:spacing w:before="120" w:after="120"/>
        <w:jc w:val="both"/>
      </w:pPr>
      <w:r w:rsidRPr="00AF11A9">
        <w:t>Le 26 mai, les journaux reproduisirent une proclamation dont A</w:t>
      </w:r>
      <w:r w:rsidRPr="00AF11A9">
        <w:t>l</w:t>
      </w:r>
      <w:r w:rsidRPr="00AF11A9">
        <w:t xml:space="preserve">fred Defuisseaux avait communiqué le texte au </w:t>
      </w:r>
      <w:r w:rsidRPr="00AF11A9">
        <w:rPr>
          <w:i/>
        </w:rPr>
        <w:t>Progrès du Nord</w:t>
      </w:r>
      <w:r w:rsidRPr="00AF11A9">
        <w:t>, de Lille, où il était réfugié. Le gouvernement français le fit conduire à Paris.</w:t>
      </w:r>
    </w:p>
    <w:p w14:paraId="3A54A600" w14:textId="77777777" w:rsidR="00EA5760" w:rsidRPr="00AF11A9" w:rsidRDefault="00EA5760" w:rsidP="00EA5760">
      <w:pPr>
        <w:spacing w:before="120" w:after="120"/>
        <w:jc w:val="both"/>
      </w:pPr>
      <w:r w:rsidRPr="00AF11A9">
        <w:t>Cette proclamation, que l'on disait devoir être distribuée dans toute la Belgique, disait que l'heure de la délivrance avait sonné, que la gr</w:t>
      </w:r>
      <w:r w:rsidRPr="00AF11A9">
        <w:t>è</w:t>
      </w:r>
      <w:r w:rsidRPr="00AF11A9">
        <w:t>ve noire s'étendait d'un bout de la Belgique à l'autre.</w:t>
      </w:r>
    </w:p>
    <w:p w14:paraId="5C7114F5" w14:textId="77777777" w:rsidR="00EA5760" w:rsidRPr="00AF11A9" w:rsidRDefault="00EA5760" w:rsidP="00EA5760">
      <w:pPr>
        <w:spacing w:before="120" w:after="120"/>
        <w:jc w:val="both"/>
      </w:pPr>
      <w:r w:rsidRPr="00AF11A9">
        <w:t>Après avoir sommé le gouvernement d'avoir, dans la huitaine, à dissoudre les Chambres, à décréter l'abolition de la Constitution et à convoquer le peuple dans ses comices, afin de nommer des délégués à la Constituante, Defuisseaux disait que sans cela 500,000 travailleurs se dirigeraient sur Bruxelles pour opposer la force à la force.</w:t>
      </w:r>
    </w:p>
    <w:p w14:paraId="793DE0D4" w14:textId="77777777" w:rsidR="00EA5760" w:rsidRPr="00AF11A9" w:rsidRDefault="00EA5760" w:rsidP="00EA5760">
      <w:pPr>
        <w:spacing w:before="120" w:after="120"/>
        <w:jc w:val="both"/>
      </w:pPr>
      <w:r w:rsidRPr="00AF11A9">
        <w:t>La proclamation se terminait ainsi</w:t>
      </w:r>
      <w:r>
        <w:t> :</w:t>
      </w:r>
    </w:p>
    <w:p w14:paraId="55E71F73" w14:textId="77777777" w:rsidR="00EA5760" w:rsidRDefault="00EA5760" w:rsidP="00EA5760">
      <w:pPr>
        <w:spacing w:before="120" w:after="120"/>
        <w:jc w:val="both"/>
      </w:pPr>
      <w:r>
        <w:t>[459]</w:t>
      </w:r>
    </w:p>
    <w:p w14:paraId="1EAE50FA" w14:textId="77777777" w:rsidR="00EA5760" w:rsidRDefault="00EA5760" w:rsidP="00EA5760">
      <w:pPr>
        <w:pStyle w:val="Grillecouleur-Accent1"/>
      </w:pPr>
    </w:p>
    <w:p w14:paraId="20654444" w14:textId="77777777" w:rsidR="00EA5760" w:rsidRPr="00AF11A9" w:rsidRDefault="00EA5760" w:rsidP="00EA5760">
      <w:pPr>
        <w:pStyle w:val="Grillecouleur-Accent1"/>
      </w:pPr>
      <w:r>
        <w:t>« </w:t>
      </w:r>
      <w:r w:rsidRPr="00AF11A9">
        <w:t>Nous sommes prêts à tout</w:t>
      </w:r>
      <w:r>
        <w:t> !</w:t>
      </w:r>
      <w:r w:rsidRPr="00AF11A9">
        <w:t xml:space="preserve"> Nous sommes surtout prêts à vaincre ou à mourir</w:t>
      </w:r>
      <w:r>
        <w:t> !</w:t>
      </w:r>
    </w:p>
    <w:p w14:paraId="67F89614" w14:textId="77777777" w:rsidR="00EA5760" w:rsidRDefault="00EA5760" w:rsidP="00EA5760">
      <w:pPr>
        <w:pStyle w:val="Grillecouleur-Accent1"/>
      </w:pPr>
      <w:r>
        <w:t>« </w:t>
      </w:r>
      <w:r w:rsidRPr="00AF11A9">
        <w:t>Attendons huit jours encore, puis, en avant, frères, en avant</w:t>
      </w:r>
      <w:r>
        <w:t> !</w:t>
      </w:r>
      <w:r w:rsidRPr="00AF11A9">
        <w:t xml:space="preserve"> pour conquérir le pain et la liberté</w:t>
      </w:r>
      <w:r>
        <w:t> ! »</w:t>
      </w:r>
    </w:p>
    <w:p w14:paraId="46A27201" w14:textId="77777777" w:rsidR="00EA5760" w:rsidRPr="00AF11A9" w:rsidRDefault="00EA5760" w:rsidP="00EA5760">
      <w:pPr>
        <w:pStyle w:val="Grillecouleur-Accent1"/>
      </w:pPr>
    </w:p>
    <w:p w14:paraId="60FC6A0D" w14:textId="77777777" w:rsidR="00EA5760" w:rsidRPr="00AF11A9" w:rsidRDefault="00EA5760" w:rsidP="00EA5760">
      <w:pPr>
        <w:spacing w:before="120" w:after="120"/>
        <w:jc w:val="both"/>
      </w:pPr>
      <w:r w:rsidRPr="00AF11A9">
        <w:t xml:space="preserve">Presque à la même date, la </w:t>
      </w:r>
      <w:r w:rsidRPr="00AF11A9">
        <w:rPr>
          <w:i/>
        </w:rPr>
        <w:t>Réforme</w:t>
      </w:r>
      <w:r w:rsidRPr="00AF11A9">
        <w:t xml:space="preserve"> publiait un manifeste adressé sous le nom de Stanislas Tondeur, au chef du Cabinet, M. Beernaert. Ce manifeste était écrit par Defuisseaux qui l'avait remis à un impr</w:t>
      </w:r>
      <w:r w:rsidRPr="00AF11A9">
        <w:t>i</w:t>
      </w:r>
      <w:r w:rsidRPr="00AF11A9">
        <w:lastRenderedPageBreak/>
        <w:t>meur de La Louvière, nommé Pourbaix, lequel l'avait fait copier par Hector Conreur, jeune homme d'une vingtaine d'années et qui avait signé</w:t>
      </w:r>
      <w:r>
        <w:t> :</w:t>
      </w:r>
      <w:r w:rsidRPr="00AF11A9">
        <w:t xml:space="preserve"> </w:t>
      </w:r>
      <w:r w:rsidRPr="00AF11A9">
        <w:rPr>
          <w:i/>
        </w:rPr>
        <w:t>Stanislas Tondeur</w:t>
      </w:r>
      <w:r w:rsidRPr="00AF11A9">
        <w:t>.</w:t>
      </w:r>
    </w:p>
    <w:p w14:paraId="4E7D5ED2" w14:textId="77777777" w:rsidR="00EA5760" w:rsidRPr="00AF11A9" w:rsidRDefault="00EA5760" w:rsidP="00EA5760">
      <w:pPr>
        <w:spacing w:before="120" w:after="120"/>
        <w:jc w:val="both"/>
      </w:pPr>
      <w:r w:rsidRPr="00AF11A9">
        <w:t>Or, il fut établi plus tard, lors du procès du Grand Complot, que le gouvernement était au courant de cette affaire. Il fut établi aussi que le gouvernement avait été prévenu du mouvement gréviste avant qu'il ne se produisît, dans les conditions que voici</w:t>
      </w:r>
      <w:r>
        <w:t> :</w:t>
      </w:r>
    </w:p>
    <w:p w14:paraId="3AAB7FEC" w14:textId="77777777" w:rsidR="00EA5760" w:rsidRPr="00AF11A9" w:rsidRDefault="00EA5760" w:rsidP="00EA5760">
      <w:pPr>
        <w:spacing w:before="120" w:after="120"/>
        <w:jc w:val="both"/>
      </w:pPr>
      <w:r w:rsidRPr="00AF11A9">
        <w:t>La grève débuta au charbonnage de Saint-Vaast, le 13 Mai. Or, le 11, le sénateur clérical Cornet, de Braine-le-Comte, fit savoir au m</w:t>
      </w:r>
      <w:r w:rsidRPr="00AF11A9">
        <w:t>i</w:t>
      </w:r>
      <w:r w:rsidRPr="00AF11A9">
        <w:t>nistre de la guerre et de l'intérieur qu'il avait appris de deux personnes venues à sa carrière d'Écaussines, qu'une grève générale était imm</w:t>
      </w:r>
      <w:r w:rsidRPr="00AF11A9">
        <w:t>i</w:t>
      </w:r>
      <w:r w:rsidRPr="00AF11A9">
        <w:t>nente dans le Centre, et que des troubles graves, accompagnés d'atte</w:t>
      </w:r>
      <w:r w:rsidRPr="00AF11A9">
        <w:t>n</w:t>
      </w:r>
      <w:r w:rsidRPr="00AF11A9">
        <w:t xml:space="preserve">tats à la dynamite, allaient éclater. Le 15 mai, le sénateur Cornet alla chez le ministre avec deux hommes, dont l'un était </w:t>
      </w:r>
      <w:r w:rsidRPr="00AF11A9">
        <w:rPr>
          <w:i/>
        </w:rPr>
        <w:t>Pourbaix</w:t>
      </w:r>
      <w:r w:rsidRPr="00AF11A9">
        <w:t xml:space="preserve">, l'autre </w:t>
      </w:r>
      <w:r w:rsidRPr="00AF11A9">
        <w:rPr>
          <w:i/>
        </w:rPr>
        <w:t>Coussart</w:t>
      </w:r>
      <w:r w:rsidRPr="00AF11A9">
        <w:t>. Ils demandèrent le secret le plus absolu et entrèrent dans le détail du complot socialiste. Le ministre renvoya ces deux hommes à la Sûreté publique.</w:t>
      </w:r>
    </w:p>
    <w:p w14:paraId="60574E35" w14:textId="77777777" w:rsidR="00EA5760" w:rsidRPr="00AF11A9" w:rsidRDefault="00EA5760" w:rsidP="00EA5760">
      <w:pPr>
        <w:spacing w:before="120" w:after="120"/>
        <w:jc w:val="both"/>
      </w:pPr>
      <w:r w:rsidRPr="00AF11A9">
        <w:t>Le 21, Pourbaix alla à la frontière trouver Defuisseaux, qui lui r</w:t>
      </w:r>
      <w:r w:rsidRPr="00AF11A9">
        <w:t>e</w:t>
      </w:r>
      <w:r w:rsidRPr="00AF11A9">
        <w:t>mit la copie du manifeste-ultimatum qu'il devait faire signer par un ouvrier et l'envoyer ensuite au chef du Cabinet.</w:t>
      </w:r>
    </w:p>
    <w:p w14:paraId="1060406B" w14:textId="77777777" w:rsidR="00EA5760" w:rsidRPr="00AF11A9" w:rsidRDefault="00EA5760" w:rsidP="00EA5760">
      <w:pPr>
        <w:spacing w:before="120" w:after="120"/>
        <w:jc w:val="both"/>
      </w:pPr>
      <w:r w:rsidRPr="00AF11A9">
        <w:t>Le soir, à 9 heures 30, Pourbaix adressa de Quévy, au chef de la sûreté, un télégramme chiffré ainsi conçu</w:t>
      </w:r>
      <w:r>
        <w:t> :</w:t>
      </w:r>
      <w:r w:rsidRPr="00AF11A9">
        <w:t xml:space="preserve"> </w:t>
      </w:r>
      <w:r w:rsidRPr="00AF11A9">
        <w:rPr>
          <w:i/>
        </w:rPr>
        <w:t>Prévenez Beernaert, arr</w:t>
      </w:r>
      <w:r w:rsidRPr="00AF11A9">
        <w:rPr>
          <w:i/>
        </w:rPr>
        <w:t>i</w:t>
      </w:r>
      <w:r w:rsidRPr="00AF11A9">
        <w:rPr>
          <w:i/>
        </w:rPr>
        <w:t>verons minuit</w:t>
      </w:r>
      <w:r w:rsidRPr="00AF11A9">
        <w:t>.</w:t>
      </w:r>
    </w:p>
    <w:p w14:paraId="5793F155" w14:textId="77777777" w:rsidR="00EA5760" w:rsidRDefault="00EA5760" w:rsidP="00EA5760">
      <w:pPr>
        <w:spacing w:before="120" w:after="120"/>
        <w:jc w:val="both"/>
      </w:pPr>
    </w:p>
    <w:p w14:paraId="619E2703" w14:textId="77777777" w:rsidR="00EA5760" w:rsidRPr="00AF11A9" w:rsidRDefault="00EA5760" w:rsidP="00EA5760">
      <w:pPr>
        <w:spacing w:before="120" w:after="120"/>
        <w:jc w:val="both"/>
      </w:pPr>
      <w:r w:rsidRPr="00AF11A9">
        <w:t>Vers onze heures et demie, les deux personnages se présentèrent au ministère des finances et demandèrent à être reçus. M. Beernaert les écouta et rendit compte de cette entrevue à son collègue de la justice, en ces termes</w:t>
      </w:r>
      <w:r>
        <w:t> :</w:t>
      </w:r>
    </w:p>
    <w:p w14:paraId="0B4B95D4" w14:textId="77777777" w:rsidR="00EA5760" w:rsidRDefault="00EA5760" w:rsidP="00EA5760">
      <w:pPr>
        <w:spacing w:before="120" w:after="120"/>
        <w:jc w:val="both"/>
      </w:pPr>
      <w:r>
        <w:br w:type="page"/>
      </w:r>
    </w:p>
    <w:p w14:paraId="6DBFA387" w14:textId="77777777" w:rsidR="00EA5760" w:rsidRPr="00AF11A9" w:rsidRDefault="00EA5760" w:rsidP="00EA5760">
      <w:pPr>
        <w:pStyle w:val="Citationdroite"/>
      </w:pPr>
      <w:r>
        <w:t>« </w:t>
      </w:r>
      <w:r w:rsidRPr="00AF11A9">
        <w:t>Samedi 21 mai 1887.</w:t>
      </w:r>
    </w:p>
    <w:p w14:paraId="6BF1771D" w14:textId="77777777" w:rsidR="00EA5760" w:rsidRPr="00AF11A9" w:rsidRDefault="00EA5760" w:rsidP="00EA5760">
      <w:pPr>
        <w:pStyle w:val="Grillecouleur-Accent1"/>
      </w:pPr>
      <w:r>
        <w:t>« </w:t>
      </w:r>
      <w:r w:rsidRPr="00AF11A9">
        <w:t xml:space="preserve">Ces Messieurs sont partis de La Louvière pour Erquelinnes </w:t>
      </w:r>
      <w:r>
        <w:t xml:space="preserve">[460] </w:t>
      </w:r>
      <w:r w:rsidRPr="00AF11A9">
        <w:t xml:space="preserve">pour y rencontrer l'imprimeur du </w:t>
      </w:r>
      <w:r w:rsidRPr="00AF11A9">
        <w:rPr>
          <w:i/>
        </w:rPr>
        <w:t>Combat</w:t>
      </w:r>
      <w:r w:rsidRPr="00AF11A9">
        <w:t>. Ils y ont rencontré Minne. Mi</w:t>
      </w:r>
      <w:r w:rsidRPr="00AF11A9">
        <w:t>n</w:t>
      </w:r>
      <w:r w:rsidRPr="00AF11A9">
        <w:t xml:space="preserve">ne nous a dit que nous étions suivis. Nous sommes remontés dans le train et descendus à Maubeuge. De là à Sous-le-Bois, où demeure un frère de l'imprimeur Cambier. Cambier arriva bientôt, venant de Belgique. Nous sommes allés ensemble à Maubeuge. C'est là que </w:t>
      </w:r>
      <w:r w:rsidRPr="00AF11A9">
        <w:rPr>
          <w:i/>
        </w:rPr>
        <w:t>Loor</w:t>
      </w:r>
      <w:r w:rsidRPr="00AF11A9">
        <w:t xml:space="preserve"> allait chercher la correspondance de Defuisseaux. Nous tombâmes au </w:t>
      </w:r>
      <w:r w:rsidRPr="00AF11A9">
        <w:rPr>
          <w:i/>
        </w:rPr>
        <w:t>Bazar Parisien</w:t>
      </w:r>
      <w:r w:rsidRPr="00AF11A9">
        <w:t xml:space="preserve"> où A</w:t>
      </w:r>
      <w:r w:rsidRPr="00AF11A9">
        <w:t>l</w:t>
      </w:r>
      <w:r w:rsidRPr="00AF11A9">
        <w:t>fred Defuisseaux loge depuis trois jours. Nous lui causâmes. Il nous remit la lettre à adresser à M. Beernaert, par un ouvrier quelconque. Ils vont la fa</w:t>
      </w:r>
      <w:r w:rsidRPr="00AF11A9">
        <w:t>i</w:t>
      </w:r>
      <w:r w:rsidRPr="00AF11A9">
        <w:t xml:space="preserve">re signer par </w:t>
      </w:r>
      <w:r w:rsidRPr="00AF11A9">
        <w:rPr>
          <w:i/>
        </w:rPr>
        <w:t>Onklette</w:t>
      </w:r>
      <w:r w:rsidRPr="00AF11A9">
        <w:t>, de Saint-Vaast. Mardi on lancera des manifestes i</w:t>
      </w:r>
      <w:r w:rsidRPr="00AF11A9">
        <w:t>n</w:t>
      </w:r>
      <w:r w:rsidRPr="00AF11A9">
        <w:t>vitant les ouvriers à se diriger sur Bruxelles.</w:t>
      </w:r>
      <w:r>
        <w:t> »</w:t>
      </w:r>
    </w:p>
    <w:p w14:paraId="29738427" w14:textId="77777777" w:rsidR="00EA5760" w:rsidRDefault="00EA5760" w:rsidP="00EA5760">
      <w:pPr>
        <w:spacing w:before="120" w:after="120"/>
        <w:jc w:val="both"/>
      </w:pPr>
    </w:p>
    <w:p w14:paraId="4FA1A64E" w14:textId="77777777" w:rsidR="00EA5760" w:rsidRPr="00AF11A9" w:rsidRDefault="00EA5760" w:rsidP="00EA5760">
      <w:pPr>
        <w:spacing w:before="120" w:after="120"/>
        <w:jc w:val="both"/>
      </w:pPr>
      <w:r w:rsidRPr="00AF11A9">
        <w:t>Et dans un angle de la pièce, cette note</w:t>
      </w:r>
      <w:r>
        <w:t> :</w:t>
      </w:r>
      <w:r w:rsidRPr="00AF11A9">
        <w:t xml:space="preserve"> </w:t>
      </w:r>
      <w:r>
        <w:t>« </w:t>
      </w:r>
      <w:r w:rsidRPr="00AF11A9">
        <w:rPr>
          <w:i/>
        </w:rPr>
        <w:t>Envoyer par express</w:t>
      </w:r>
      <w:r>
        <w:t> »</w:t>
      </w:r>
      <w:r w:rsidRPr="00AF11A9">
        <w:t>.</w:t>
      </w:r>
    </w:p>
    <w:p w14:paraId="0775EBE3" w14:textId="77777777" w:rsidR="00EA5760" w:rsidRDefault="00EA5760" w:rsidP="00EA5760">
      <w:pPr>
        <w:pStyle w:val="Grillecouleur-Accent1"/>
      </w:pPr>
    </w:p>
    <w:p w14:paraId="51E70602" w14:textId="77777777" w:rsidR="00EA5760" w:rsidRDefault="00EA5760" w:rsidP="00EA5760">
      <w:pPr>
        <w:pStyle w:val="Grillecouleur-Accent1"/>
      </w:pPr>
      <w:r>
        <w:t>« </w:t>
      </w:r>
      <w:r w:rsidRPr="00AF11A9">
        <w:t>MM. Rompf frères, imprimeurs, à La Louvière.</w:t>
      </w:r>
      <w:r>
        <w:t> »</w:t>
      </w:r>
    </w:p>
    <w:p w14:paraId="26DE4A74" w14:textId="77777777" w:rsidR="00EA5760" w:rsidRPr="00AF11A9" w:rsidRDefault="00EA5760" w:rsidP="00EA5760">
      <w:pPr>
        <w:pStyle w:val="Grillecouleur-Accent1"/>
      </w:pPr>
    </w:p>
    <w:p w14:paraId="38DB01CF" w14:textId="77777777" w:rsidR="00EA5760" w:rsidRPr="00AF11A9" w:rsidRDefault="00EA5760" w:rsidP="00EA5760">
      <w:pPr>
        <w:spacing w:before="120" w:after="120"/>
        <w:jc w:val="both"/>
      </w:pPr>
      <w:r w:rsidRPr="00AF11A9">
        <w:t>C'était l'adresse de Pourbaix.</w:t>
      </w:r>
    </w:p>
    <w:p w14:paraId="44E1287B" w14:textId="77777777" w:rsidR="00EA5760" w:rsidRPr="00AF11A9" w:rsidRDefault="00EA5760" w:rsidP="00EA5760">
      <w:pPr>
        <w:spacing w:before="120" w:after="120"/>
        <w:jc w:val="both"/>
      </w:pPr>
      <w:r w:rsidRPr="00AF11A9">
        <w:t>Le gouvernement était donc au courant de ce qui allait se passer. Il fit cependant arrêter Hector Conreur qui fut poursuivi, bien qu'inn</w:t>
      </w:r>
      <w:r w:rsidRPr="00AF11A9">
        <w:t>o</w:t>
      </w:r>
      <w:r w:rsidRPr="00AF11A9">
        <w:t>cent en somme, puisqu'il n'avait recopié la pièce et l'avait signée d'un faux nom, qu'à l'instigation de l'agent provocateur Pourbaix et avec le consentement tacite du chef du Cabinet clérical.</w:t>
      </w:r>
    </w:p>
    <w:p w14:paraId="0CDADF10" w14:textId="77777777" w:rsidR="00EA5760" w:rsidRPr="00AF11A9" w:rsidRDefault="00EA5760" w:rsidP="00EA5760">
      <w:pPr>
        <w:spacing w:before="120" w:after="120"/>
        <w:jc w:val="both"/>
      </w:pPr>
      <w:r w:rsidRPr="00AF11A9">
        <w:t>Ce même Pourbaix avait un dépôt de dynamite chez lui et qui la distribuait aux ouvriers qui devaient s'en servir.</w:t>
      </w:r>
    </w:p>
    <w:p w14:paraId="43AC1D43" w14:textId="77777777" w:rsidR="00EA5760" w:rsidRPr="00AF11A9" w:rsidRDefault="00EA5760" w:rsidP="00EA5760">
      <w:pPr>
        <w:spacing w:before="120" w:after="120"/>
        <w:jc w:val="both"/>
      </w:pPr>
      <w:r w:rsidRPr="00AF11A9">
        <w:t>Il n'est pas étonnant, dès lors, que les journaux cléricaux parlèrent du complot et publièrent des articles dans le but d'effrayer la bou</w:t>
      </w:r>
      <w:r w:rsidRPr="00AF11A9">
        <w:t>r</w:t>
      </w:r>
      <w:r w:rsidRPr="00AF11A9">
        <w:t>geoisie.</w:t>
      </w:r>
    </w:p>
    <w:p w14:paraId="3CEB72E0" w14:textId="77777777" w:rsidR="00EA5760" w:rsidRPr="00AF11A9" w:rsidRDefault="00EA5760" w:rsidP="00EA5760">
      <w:pPr>
        <w:pStyle w:val="c"/>
      </w:pPr>
      <w:r w:rsidRPr="00AF11A9">
        <w:t>*</w:t>
      </w:r>
      <w:r>
        <w:br/>
      </w:r>
      <w:r w:rsidRPr="00AF11A9">
        <w:t>*</w:t>
      </w:r>
      <w:r>
        <w:t xml:space="preserve">    </w:t>
      </w:r>
      <w:r w:rsidRPr="00AF11A9">
        <w:t xml:space="preserve">  *</w:t>
      </w:r>
    </w:p>
    <w:p w14:paraId="2FA2C58E" w14:textId="77777777" w:rsidR="00EA5760" w:rsidRPr="00AF11A9" w:rsidRDefault="00EA5760" w:rsidP="00EA5760">
      <w:pPr>
        <w:spacing w:before="120" w:after="120"/>
        <w:jc w:val="both"/>
      </w:pPr>
      <w:r w:rsidRPr="00AF11A9">
        <w:t>Le 17 juin, le Conseil général du Parti ouvrier décida de convoquer le congrès extraordinaire à Mons, pour le 14 et le 15 août. Ce congrès devait se prononcer sur la question de la grève générale.</w:t>
      </w:r>
    </w:p>
    <w:p w14:paraId="1281ABAF" w14:textId="77777777" w:rsidR="00EA5760" w:rsidRPr="00AF11A9" w:rsidRDefault="00EA5760" w:rsidP="00EA5760">
      <w:pPr>
        <w:spacing w:before="120" w:after="120"/>
        <w:jc w:val="both"/>
      </w:pPr>
      <w:r w:rsidRPr="00AF11A9">
        <w:t xml:space="preserve">C'est à la </w:t>
      </w:r>
      <w:r w:rsidRPr="00AF11A9">
        <w:rPr>
          <w:i/>
        </w:rPr>
        <w:t>Salle de l'Harmonie</w:t>
      </w:r>
      <w:r w:rsidRPr="00AF11A9">
        <w:t>, rue de Nimy, que se tint ce congrès.</w:t>
      </w:r>
    </w:p>
    <w:p w14:paraId="13A41CE9" w14:textId="77777777" w:rsidR="00EA5760" w:rsidRPr="00AF11A9" w:rsidRDefault="00EA5760" w:rsidP="00EA5760">
      <w:pPr>
        <w:spacing w:before="120" w:after="120"/>
        <w:jc w:val="both"/>
      </w:pPr>
      <w:r w:rsidRPr="00AF11A9">
        <w:lastRenderedPageBreak/>
        <w:t>Cent cinquante sociétés ouvrières y étaient représentées. Gand et les Flandres avaient 27 délégués, Anvers 10, Bruxelles et les fa</w:t>
      </w:r>
      <w:r w:rsidRPr="00AF11A9">
        <w:t>u</w:t>
      </w:r>
      <w:r w:rsidRPr="00AF11A9">
        <w:t xml:space="preserve">bourgs 28, le Hainaut 36, </w:t>
      </w:r>
      <w:r>
        <w:t>Liège</w:t>
      </w:r>
      <w:r w:rsidRPr="00AF11A9">
        <w:t xml:space="preserve"> 22, etc.</w:t>
      </w:r>
    </w:p>
    <w:p w14:paraId="19F5E34C" w14:textId="77777777" w:rsidR="00EA5760" w:rsidRPr="00AF11A9" w:rsidRDefault="00EA5760" w:rsidP="00EA5760">
      <w:pPr>
        <w:spacing w:before="120" w:after="120"/>
        <w:jc w:val="both"/>
      </w:pPr>
      <w:r>
        <w:t>[461]</w:t>
      </w:r>
    </w:p>
    <w:p w14:paraId="091DAD7C" w14:textId="77777777" w:rsidR="00EA5760" w:rsidRPr="00AF11A9" w:rsidRDefault="00EA5760" w:rsidP="00EA5760">
      <w:pPr>
        <w:spacing w:before="120" w:after="120"/>
        <w:jc w:val="both"/>
      </w:pPr>
      <w:r w:rsidRPr="00AF11A9">
        <w:t>Le Conseil général ayant décidé que les délégués des groupes ou sociétés n'ayant jamais rien payé comme droit d'affiliation au Parti ouvrier, ne seraient pas admis au congrès. Celui-ci ratifia cette déc</w:t>
      </w:r>
      <w:r w:rsidRPr="00AF11A9">
        <w:t>i</w:t>
      </w:r>
      <w:r w:rsidRPr="00AF11A9">
        <w:t xml:space="preserve">sion par 88 voix contre 49. Les partisans de Defuisseaux se retirèrent alors en protestant. Ils se réunirent dans une autre salle et constituèrent le </w:t>
      </w:r>
      <w:r w:rsidRPr="00AF11A9">
        <w:rPr>
          <w:i/>
        </w:rPr>
        <w:t>Parti républicain socialiste</w:t>
      </w:r>
      <w:r w:rsidRPr="00AF11A9">
        <w:t>. La scission était ainsi un fait accompli.</w:t>
      </w:r>
    </w:p>
    <w:p w14:paraId="52951D7A" w14:textId="77777777" w:rsidR="00EA5760" w:rsidRPr="00AF11A9" w:rsidRDefault="00EA5760" w:rsidP="00EA5760">
      <w:pPr>
        <w:spacing w:before="120" w:after="120"/>
        <w:jc w:val="both"/>
      </w:pPr>
      <w:r w:rsidRPr="00AF11A9">
        <w:t>La discussion concernant la grève générale fut très mouvementée. Le congrès se trouva en présence de deux projets de résolution. Le premier, signé Allard, Defaux, Maes et Marchal, disait que la grève générale serait sans effet tant qu'on resterait sur le terrain légal</w:t>
      </w:r>
      <w:r>
        <w:t> ;</w:t>
      </w:r>
      <w:r w:rsidRPr="00AF11A9">
        <w:t xml:space="preserve"> que seule la grève générale, ayant pour but la révolution, pouvait amener une transformation sociale et qu'en conséquence il y avait lieu de faire la propagande dans ce sens.</w:t>
      </w:r>
    </w:p>
    <w:p w14:paraId="3D98AA56" w14:textId="77777777" w:rsidR="00EA5760" w:rsidRPr="00AF11A9" w:rsidRDefault="00EA5760" w:rsidP="00EA5760">
      <w:pPr>
        <w:spacing w:before="120" w:after="120"/>
        <w:jc w:val="both"/>
      </w:pPr>
      <w:r w:rsidRPr="00AF11A9">
        <w:t>Le second ordre du jour, proposé par Anseele et Bertrand, était ainsi conçu</w:t>
      </w:r>
      <w:r>
        <w:t> :</w:t>
      </w:r>
    </w:p>
    <w:p w14:paraId="24CB76FE" w14:textId="77777777" w:rsidR="00EA5760" w:rsidRDefault="00EA5760" w:rsidP="00EA5760">
      <w:pPr>
        <w:pStyle w:val="Grillecouleur-Accent1"/>
      </w:pPr>
    </w:p>
    <w:p w14:paraId="2CA0A845" w14:textId="77777777" w:rsidR="00EA5760" w:rsidRPr="00AF11A9" w:rsidRDefault="00EA5760" w:rsidP="00EA5760">
      <w:pPr>
        <w:pStyle w:val="Grillecouleur-Accent1"/>
      </w:pPr>
      <w:r>
        <w:t>« </w:t>
      </w:r>
      <w:r w:rsidRPr="00AF11A9">
        <w:t>Le Congrès du Parti ouvrier, réuni à Mons les 14 et 15 août 1887 d</w:t>
      </w:r>
      <w:r w:rsidRPr="00AF11A9">
        <w:t>é</w:t>
      </w:r>
      <w:r w:rsidRPr="00AF11A9">
        <w:t>c</w:t>
      </w:r>
      <w:r w:rsidRPr="00AF11A9">
        <w:t>i</w:t>
      </w:r>
      <w:r w:rsidRPr="00AF11A9">
        <w:t>de</w:t>
      </w:r>
      <w:r>
        <w:t> :</w:t>
      </w:r>
    </w:p>
    <w:p w14:paraId="2A64292C" w14:textId="77777777" w:rsidR="00EA5760" w:rsidRPr="00AF11A9" w:rsidRDefault="00EA5760" w:rsidP="00EA5760">
      <w:pPr>
        <w:pStyle w:val="Grillecouleur-Accent1"/>
      </w:pPr>
      <w:r>
        <w:t>« </w:t>
      </w:r>
      <w:r w:rsidRPr="00AF11A9">
        <w:t>Considérant que la grève générale est un puissant moyen pour forcer le Gouvernement à accorder aux ouvriers le suffrage universel et les r</w:t>
      </w:r>
      <w:r w:rsidRPr="00AF11A9">
        <w:t>é</w:t>
      </w:r>
      <w:r w:rsidRPr="00AF11A9">
        <w:t>formes économiques que tous ont intérêt, au même degré, à voir procl</w:t>
      </w:r>
      <w:r w:rsidRPr="00AF11A9">
        <w:t>a</w:t>
      </w:r>
      <w:r w:rsidRPr="00AF11A9">
        <w:t>mer</w:t>
      </w:r>
      <w:r>
        <w:t> ;</w:t>
      </w:r>
    </w:p>
    <w:p w14:paraId="5F8C491C" w14:textId="77777777" w:rsidR="00EA5760" w:rsidRPr="00AF11A9" w:rsidRDefault="00EA5760" w:rsidP="00EA5760">
      <w:pPr>
        <w:pStyle w:val="Grillecouleur-Accent1"/>
      </w:pPr>
      <w:r>
        <w:t>« </w:t>
      </w:r>
      <w:r w:rsidRPr="00AF11A9">
        <w:t>Mais considérant qu'une telle entreprise ne peut réussir qu'à la cond</w:t>
      </w:r>
      <w:r w:rsidRPr="00AF11A9">
        <w:t>i</w:t>
      </w:r>
      <w:r w:rsidRPr="00AF11A9">
        <w:t>tion d'être sérieusement organisée,</w:t>
      </w:r>
    </w:p>
    <w:p w14:paraId="23DDA5FE" w14:textId="77777777" w:rsidR="00EA5760" w:rsidRPr="00AF11A9" w:rsidRDefault="00EA5760" w:rsidP="00EA5760">
      <w:pPr>
        <w:pStyle w:val="Grillecouleur-Accent1"/>
      </w:pPr>
      <w:r>
        <w:t>« </w:t>
      </w:r>
      <w:r w:rsidRPr="00AF11A9">
        <w:t>Décide</w:t>
      </w:r>
      <w:r>
        <w:t> :</w:t>
      </w:r>
    </w:p>
    <w:p w14:paraId="0935CD8E" w14:textId="77777777" w:rsidR="00EA5760" w:rsidRPr="00AF11A9" w:rsidRDefault="00EA5760" w:rsidP="00EA5760">
      <w:pPr>
        <w:pStyle w:val="Grillecouleur-Accent1"/>
      </w:pPr>
      <w:r>
        <w:t>« </w:t>
      </w:r>
      <w:r w:rsidRPr="00AF11A9">
        <w:t>Que le Parti ouvrier fera la propagande nécessaire parmi les travai</w:t>
      </w:r>
      <w:r w:rsidRPr="00AF11A9">
        <w:t>l</w:t>
      </w:r>
      <w:r w:rsidRPr="00AF11A9">
        <w:t>leurs pour faire éclater la grève générale le plus tôt possible</w:t>
      </w:r>
      <w:r>
        <w:t> ;</w:t>
      </w:r>
    </w:p>
    <w:p w14:paraId="701B709D" w14:textId="77777777" w:rsidR="00EA5760" w:rsidRPr="00AF11A9" w:rsidRDefault="00EA5760" w:rsidP="00EA5760">
      <w:pPr>
        <w:pStyle w:val="Grillecouleur-Accent1"/>
      </w:pPr>
      <w:r>
        <w:t>« </w:t>
      </w:r>
      <w:r w:rsidRPr="00AF11A9">
        <w:t>Charge le Conseil général de publier, dans les trois mois, une br</w:t>
      </w:r>
      <w:r w:rsidRPr="00AF11A9">
        <w:t>o</w:t>
      </w:r>
      <w:r w:rsidRPr="00AF11A9">
        <w:t>chure dans laquelle la nécessité de la grève générale sera démontrée et qui exp</w:t>
      </w:r>
      <w:r w:rsidRPr="00AF11A9">
        <w:t>o</w:t>
      </w:r>
      <w:r w:rsidRPr="00AF11A9">
        <w:t>sera les griefs des ouvriers</w:t>
      </w:r>
      <w:r>
        <w:t> ;</w:t>
      </w:r>
    </w:p>
    <w:p w14:paraId="67BC216E" w14:textId="77777777" w:rsidR="00EA5760" w:rsidRDefault="00EA5760" w:rsidP="00EA5760">
      <w:pPr>
        <w:pStyle w:val="Grillecouleur-Accent1"/>
      </w:pPr>
      <w:r>
        <w:t>« </w:t>
      </w:r>
      <w:r w:rsidRPr="00AF11A9">
        <w:t>Engage les caisses de résistance affiliées à payer régulièrement leur cot</w:t>
      </w:r>
      <w:r w:rsidRPr="00AF11A9">
        <w:t>i</w:t>
      </w:r>
      <w:r w:rsidRPr="00AF11A9">
        <w:t>sation à la caisse centrale, de grève, etc., etc.</w:t>
      </w:r>
      <w:r>
        <w:t> »</w:t>
      </w:r>
    </w:p>
    <w:p w14:paraId="375B7677" w14:textId="77777777" w:rsidR="00EA5760" w:rsidRPr="00AF11A9" w:rsidRDefault="00EA5760" w:rsidP="00EA5760">
      <w:pPr>
        <w:pStyle w:val="Grillecouleur-Accent1"/>
      </w:pPr>
    </w:p>
    <w:p w14:paraId="4ADC9696" w14:textId="77777777" w:rsidR="00EA5760" w:rsidRPr="00AF11A9" w:rsidRDefault="00EA5760" w:rsidP="00EA5760">
      <w:pPr>
        <w:spacing w:before="120" w:after="120"/>
        <w:jc w:val="both"/>
      </w:pPr>
      <w:r w:rsidRPr="00AF11A9">
        <w:t>Cet ordre du jour fut finalement adopté par 59 voix contre 34 et 24 abstentions.</w:t>
      </w:r>
    </w:p>
    <w:p w14:paraId="0B89CCCA" w14:textId="77777777" w:rsidR="00EA5760" w:rsidRPr="00AF11A9" w:rsidRDefault="00EA5760" w:rsidP="00EA5760">
      <w:pPr>
        <w:spacing w:before="120" w:after="120"/>
        <w:jc w:val="both"/>
      </w:pPr>
      <w:r w:rsidRPr="00AF11A9">
        <w:t>Le Conseil général fut réorganisé. Il se composa désormais de sept membres choisis chaque année au Congrès et complété</w:t>
      </w:r>
      <w:r>
        <w:t xml:space="preserve"> [462]</w:t>
      </w:r>
      <w:r w:rsidRPr="00AF11A9">
        <w:t xml:space="preserve"> par les délégués des neuf fédérations régionales de province et des fédér</w:t>
      </w:r>
      <w:r w:rsidRPr="00AF11A9">
        <w:t>a</w:t>
      </w:r>
      <w:r w:rsidRPr="00AF11A9">
        <w:t>tions syndicales, cela afin de donner satisfaction à ceux qui crit</w:t>
      </w:r>
      <w:r w:rsidRPr="00AF11A9">
        <w:t>i</w:t>
      </w:r>
      <w:r w:rsidRPr="00AF11A9">
        <w:t>quaient le caractère trop bruxellois du personnel central du Parti o</w:t>
      </w:r>
      <w:r w:rsidRPr="00AF11A9">
        <w:t>u</w:t>
      </w:r>
      <w:r w:rsidRPr="00AF11A9">
        <w:t>vrier.</w:t>
      </w:r>
    </w:p>
    <w:p w14:paraId="4082221F" w14:textId="77777777" w:rsidR="00EA5760" w:rsidRPr="00AF11A9" w:rsidRDefault="00EA5760" w:rsidP="00EA5760">
      <w:pPr>
        <w:pStyle w:val="c"/>
      </w:pPr>
      <w:r w:rsidRPr="00AF11A9">
        <w:t>*</w:t>
      </w:r>
      <w:r>
        <w:br/>
      </w:r>
      <w:r w:rsidRPr="00AF11A9">
        <w:t>*</w:t>
      </w:r>
      <w:r>
        <w:t xml:space="preserve">    </w:t>
      </w:r>
      <w:r w:rsidRPr="00AF11A9">
        <w:t xml:space="preserve">  *</w:t>
      </w:r>
    </w:p>
    <w:p w14:paraId="5B63D6B4" w14:textId="77777777" w:rsidR="00EA5760" w:rsidRPr="00AF11A9" w:rsidRDefault="00EA5760" w:rsidP="00EA5760">
      <w:pPr>
        <w:spacing w:before="120" w:after="120"/>
        <w:jc w:val="both"/>
      </w:pPr>
    </w:p>
    <w:p w14:paraId="20309042" w14:textId="77777777" w:rsidR="00EA5760" w:rsidRPr="00AF11A9" w:rsidRDefault="00EA5760" w:rsidP="00EA5760">
      <w:pPr>
        <w:spacing w:before="120" w:after="120"/>
        <w:jc w:val="both"/>
      </w:pPr>
      <w:r w:rsidRPr="00AF11A9">
        <w:t>La propagande continua dans le but de gagner l'opinion au principe de la revision constitutionnelle, mesure préliminaire à l'instauration du suffrage universel et, dans le but aussi d'organiser la classe ouvrière au point de vue syndical, professionnel, coopératif, mutualiste et polit</w:t>
      </w:r>
      <w:r w:rsidRPr="00AF11A9">
        <w:t>i</w:t>
      </w:r>
      <w:r w:rsidRPr="00AF11A9">
        <w:t>que.</w:t>
      </w:r>
    </w:p>
    <w:p w14:paraId="021AF7CA" w14:textId="77777777" w:rsidR="00EA5760" w:rsidRPr="00AF11A9" w:rsidRDefault="00EA5760" w:rsidP="00EA5760">
      <w:pPr>
        <w:spacing w:before="120" w:after="120"/>
        <w:jc w:val="both"/>
      </w:pPr>
      <w:r w:rsidRPr="00AF11A9">
        <w:t>Les ouvriers du Hainaut, les houilleurs principalement, suivirent de préférence le Parti républicain socialiste qui était conduit par les frères Alfred et Léon Defuisseaux et par leur neveu Georges Defuisseaux.</w:t>
      </w:r>
    </w:p>
    <w:p w14:paraId="5FA0C29E" w14:textId="77777777" w:rsidR="00EA5760" w:rsidRPr="00AF11A9" w:rsidRDefault="00EA5760" w:rsidP="00EA5760">
      <w:pPr>
        <w:spacing w:before="120" w:after="120"/>
        <w:jc w:val="both"/>
      </w:pPr>
      <w:r w:rsidRPr="00AF11A9">
        <w:t>La propagande de ceux-ci continuait avec l'objectif principal de pousser à la grève générale, que le Parti ouvrier avait admis en princ</w:t>
      </w:r>
      <w:r w:rsidRPr="00AF11A9">
        <w:t>i</w:t>
      </w:r>
      <w:r w:rsidRPr="00AF11A9">
        <w:t>pe, mais qu'il voulait, au préalable, sérieusement organisée.</w:t>
      </w:r>
    </w:p>
    <w:p w14:paraId="3557171F" w14:textId="77777777" w:rsidR="00EA5760" w:rsidRPr="00AF11A9" w:rsidRDefault="00EA5760" w:rsidP="00EA5760">
      <w:pPr>
        <w:spacing w:before="120" w:after="120"/>
        <w:jc w:val="both"/>
      </w:pPr>
      <w:r w:rsidRPr="00AF11A9">
        <w:t xml:space="preserve">Constamment, les journaux de Defuisseaux, </w:t>
      </w:r>
      <w:r w:rsidRPr="00AF11A9">
        <w:rPr>
          <w:i/>
        </w:rPr>
        <w:t>Le Combat</w:t>
      </w:r>
      <w:r w:rsidRPr="00AF11A9">
        <w:t xml:space="preserve">, </w:t>
      </w:r>
      <w:r w:rsidRPr="00AF11A9">
        <w:rPr>
          <w:i/>
        </w:rPr>
        <w:t>La Rép</w:t>
      </w:r>
      <w:r w:rsidRPr="00AF11A9">
        <w:rPr>
          <w:i/>
        </w:rPr>
        <w:t>u</w:t>
      </w:r>
      <w:r w:rsidRPr="00AF11A9">
        <w:rPr>
          <w:i/>
        </w:rPr>
        <w:t>blique</w:t>
      </w:r>
      <w:r w:rsidRPr="00AF11A9">
        <w:t xml:space="preserve"> et </w:t>
      </w:r>
      <w:r w:rsidRPr="00AF11A9">
        <w:rPr>
          <w:i/>
        </w:rPr>
        <w:t>La Liberté</w:t>
      </w:r>
      <w:r w:rsidRPr="00AF11A9">
        <w:t xml:space="preserve"> attaquaient le Parti ouvrier et l'accusaient d'avoir sauvé le gouvernement lors de la grève de mai 1887.</w:t>
      </w:r>
    </w:p>
    <w:p w14:paraId="691EC412" w14:textId="77777777" w:rsidR="00EA5760" w:rsidRPr="00AF11A9" w:rsidRDefault="00EA5760" w:rsidP="00EA5760">
      <w:pPr>
        <w:spacing w:before="120" w:after="120"/>
        <w:jc w:val="both"/>
      </w:pPr>
      <w:r w:rsidRPr="00AF11A9">
        <w:t>Alfred et Léon Defuisseaux se trouvaient tout deux en France et c'était leur neveu Georges Defuisseaux qui dirigeait ici le mouvement qui, dans leur pensée, devait aboutir au plus tôt à une nouvelle tentat</w:t>
      </w:r>
      <w:r w:rsidRPr="00AF11A9">
        <w:t>i</w:t>
      </w:r>
      <w:r w:rsidRPr="00AF11A9">
        <w:t>ve de grève générale, mieux préparée cette fois, et devant prendre, dès le début, un caractère résolument révolutionnaire.</w:t>
      </w:r>
    </w:p>
    <w:p w14:paraId="5C54CF23" w14:textId="77777777" w:rsidR="00EA5760" w:rsidRPr="00AF11A9" w:rsidRDefault="00EA5760" w:rsidP="00EA5760">
      <w:pPr>
        <w:spacing w:before="120" w:after="120"/>
        <w:jc w:val="both"/>
      </w:pPr>
      <w:r w:rsidRPr="00AF11A9">
        <w:t>Ils croyaient le moment venu de recommencer la lutte et c'est dans ce but que, le 2 décembre 1888, fut convoqué un congrès à Châtelet.</w:t>
      </w:r>
    </w:p>
    <w:p w14:paraId="3C9B616F" w14:textId="77777777" w:rsidR="00EA5760" w:rsidRPr="00AF11A9" w:rsidRDefault="00EA5760" w:rsidP="00EA5760">
      <w:pPr>
        <w:spacing w:before="120" w:after="120"/>
        <w:jc w:val="both"/>
      </w:pPr>
      <w:r w:rsidRPr="00AF11A9">
        <w:t xml:space="preserve">Ce congrès fut préside par un nommé J.-B. Laloi, homme de 55 ans environ, tenant un café à Châtelineau. Ce Laloi était un agent de la </w:t>
      </w:r>
      <w:r w:rsidRPr="00AF11A9">
        <w:lastRenderedPageBreak/>
        <w:t>sûreté publique et c'est en qualité de doyen d'âge qu'il fut appelé à pr</w:t>
      </w:r>
      <w:r w:rsidRPr="00AF11A9">
        <w:t>é</w:t>
      </w:r>
      <w:r w:rsidRPr="00AF11A9">
        <w:t>sider cette réunion. Georges Defuisseaux fut l'âme du Congrès</w:t>
      </w:r>
      <w:r>
        <w:t> ;</w:t>
      </w:r>
      <w:r w:rsidRPr="00AF11A9">
        <w:t xml:space="preserve"> les autres, Maroille, Mignon, Malengret, Emile Adam, Paul et Hector Conreur, ne jouèrent qu'un rôle secondaire.</w:t>
      </w:r>
    </w:p>
    <w:p w14:paraId="2FF5B27F" w14:textId="77777777" w:rsidR="00EA5760" w:rsidRPr="00AF11A9" w:rsidRDefault="00EA5760" w:rsidP="00EA5760">
      <w:pPr>
        <w:spacing w:before="120" w:after="120"/>
        <w:jc w:val="both"/>
      </w:pPr>
      <w:r>
        <w:t>[463]</w:t>
      </w:r>
    </w:p>
    <w:p w14:paraId="7FCD7D70" w14:textId="77777777" w:rsidR="00EA5760" w:rsidRPr="00AF11A9" w:rsidRDefault="00EA5760" w:rsidP="00EA5760">
      <w:pPr>
        <w:spacing w:before="120" w:after="120"/>
        <w:jc w:val="both"/>
      </w:pPr>
      <w:r w:rsidRPr="00AF11A9">
        <w:t xml:space="preserve">Quelques jours avant le congrès, la </w:t>
      </w:r>
      <w:r w:rsidRPr="00AF11A9">
        <w:rPr>
          <w:i/>
        </w:rPr>
        <w:t>République</w:t>
      </w:r>
      <w:r w:rsidRPr="00AF11A9">
        <w:t xml:space="preserve"> avait publié un m</w:t>
      </w:r>
      <w:r w:rsidRPr="00AF11A9">
        <w:t>a</w:t>
      </w:r>
      <w:r w:rsidRPr="00AF11A9">
        <w:t xml:space="preserve">nifeste signé par Georges Defuisseaux, </w:t>
      </w:r>
      <w:r>
        <w:t>« </w:t>
      </w:r>
      <w:r w:rsidRPr="00AF11A9">
        <w:t>secrétaire général du Parti socialiste républicain</w:t>
      </w:r>
      <w:r>
        <w:t> »</w:t>
      </w:r>
      <w:r w:rsidRPr="00AF11A9">
        <w:t>, qui venait d'être condamné pour divers art</w:t>
      </w:r>
      <w:r w:rsidRPr="00AF11A9">
        <w:t>i</w:t>
      </w:r>
      <w:r w:rsidRPr="00AF11A9">
        <w:t>cles.</w:t>
      </w:r>
    </w:p>
    <w:p w14:paraId="09522096" w14:textId="77777777" w:rsidR="00EA5760" w:rsidRPr="00AF11A9" w:rsidRDefault="00EA5760" w:rsidP="00EA5760">
      <w:pPr>
        <w:spacing w:before="120" w:after="120"/>
        <w:jc w:val="both"/>
      </w:pPr>
      <w:r w:rsidRPr="00AF11A9">
        <w:t>Ce manifeste se terminait ainsi</w:t>
      </w:r>
      <w:r>
        <w:t> :</w:t>
      </w:r>
    </w:p>
    <w:p w14:paraId="2EB8C760" w14:textId="77777777" w:rsidR="00EA5760" w:rsidRDefault="00EA5760" w:rsidP="00EA5760">
      <w:pPr>
        <w:pStyle w:val="Grillecouleur-Accent1"/>
      </w:pPr>
    </w:p>
    <w:p w14:paraId="01C58026" w14:textId="77777777" w:rsidR="00EA5760" w:rsidRPr="00AF11A9" w:rsidRDefault="00EA5760" w:rsidP="00EA5760">
      <w:pPr>
        <w:pStyle w:val="Grillecouleur-Accent1"/>
      </w:pPr>
      <w:r>
        <w:t>« </w:t>
      </w:r>
      <w:r w:rsidRPr="00AF11A9">
        <w:t>Que reste-t-il à faire à ceux qui sont sur la brèche</w:t>
      </w:r>
      <w:r>
        <w:t> ?</w:t>
      </w:r>
    </w:p>
    <w:p w14:paraId="10D1F638" w14:textId="77777777" w:rsidR="00EA5760" w:rsidRDefault="00EA5760" w:rsidP="00EA5760">
      <w:pPr>
        <w:pStyle w:val="Grillecouleur-Accent1"/>
      </w:pPr>
      <w:r>
        <w:t>« </w:t>
      </w:r>
      <w:r w:rsidRPr="00AF11A9">
        <w:t xml:space="preserve">Chauvière, l'expulsé d'hier, vous dit son avis dans la lettre que vous lirez aujourd'hui (et le même numéro du journal publiait en gros caractères un passage de cette lettre, où il est dit que le Gouvernement mérite </w:t>
      </w:r>
      <w:r w:rsidRPr="00AF11A9">
        <w:rPr>
          <w:i/>
        </w:rPr>
        <w:t>qu'on e</w:t>
      </w:r>
      <w:r w:rsidRPr="00AF11A9">
        <w:rPr>
          <w:i/>
        </w:rPr>
        <w:t>m</w:t>
      </w:r>
      <w:r w:rsidRPr="00AF11A9">
        <w:rPr>
          <w:i/>
        </w:rPr>
        <w:t>ploie contre lui le moyen qu'on a contre les gouvernements arbitraires et tyranniques</w:t>
      </w:r>
      <w:r>
        <w:rPr>
          <w:i/>
        </w:rPr>
        <w:t> :</w:t>
      </w:r>
      <w:r w:rsidRPr="00AF11A9">
        <w:rPr>
          <w:i/>
        </w:rPr>
        <w:t xml:space="preserve"> l'insurrection</w:t>
      </w:r>
      <w:r w:rsidRPr="00AF11A9">
        <w:t>).</w:t>
      </w:r>
    </w:p>
    <w:p w14:paraId="61DF6F9A" w14:textId="77777777" w:rsidR="00EA5760" w:rsidRPr="00AF11A9" w:rsidRDefault="00EA5760" w:rsidP="00EA5760">
      <w:pPr>
        <w:pStyle w:val="Grillecouleur-Accent1"/>
      </w:pPr>
    </w:p>
    <w:p w14:paraId="53C94CB2" w14:textId="77777777" w:rsidR="00EA5760" w:rsidRPr="00AF11A9" w:rsidRDefault="00EA5760" w:rsidP="00EA5760">
      <w:pPr>
        <w:spacing w:before="120" w:after="120"/>
        <w:jc w:val="both"/>
      </w:pPr>
      <w:r w:rsidRPr="00AF11A9">
        <w:t>L'auteur de ce document continuait en ces termes</w:t>
      </w:r>
      <w:r>
        <w:t> :</w:t>
      </w:r>
    </w:p>
    <w:p w14:paraId="6C903C20" w14:textId="77777777" w:rsidR="00EA5760" w:rsidRDefault="00EA5760" w:rsidP="00EA5760">
      <w:pPr>
        <w:spacing w:before="120" w:after="120"/>
        <w:jc w:val="both"/>
      </w:pPr>
    </w:p>
    <w:p w14:paraId="745F944E" w14:textId="77777777" w:rsidR="00EA5760" w:rsidRPr="00AF11A9" w:rsidRDefault="00EA5760" w:rsidP="00EA5760">
      <w:pPr>
        <w:pStyle w:val="Grillecouleur-Accent1"/>
      </w:pPr>
      <w:r>
        <w:t>« </w:t>
      </w:r>
      <w:r w:rsidRPr="00AF11A9">
        <w:t>Je garderai mon poste de rédacteur le plus longtemps possible, mais je ne puis prévoir quand notre organe disparaîtra.</w:t>
      </w:r>
    </w:p>
    <w:p w14:paraId="11C957C5" w14:textId="77777777" w:rsidR="00EA5760" w:rsidRPr="00AF11A9" w:rsidRDefault="00EA5760" w:rsidP="00EA5760">
      <w:pPr>
        <w:pStyle w:val="Grillecouleur-Accent1"/>
      </w:pPr>
      <w:r>
        <w:t>« </w:t>
      </w:r>
      <w:r w:rsidRPr="00AF11A9">
        <w:t>Qu'allez-vous décréter en présence de la situation d'un peuple auquel on n'accorde rien et qui meurt de faim, en travaillant plus que ses forces ne le lui permettent</w:t>
      </w:r>
      <w:r>
        <w:t> ?</w:t>
      </w:r>
    </w:p>
    <w:p w14:paraId="7438D58A" w14:textId="77777777" w:rsidR="00EA5760" w:rsidRPr="00AF11A9" w:rsidRDefault="00EA5760" w:rsidP="00EA5760">
      <w:pPr>
        <w:pStyle w:val="Grillecouleur-Accent1"/>
      </w:pPr>
      <w:r>
        <w:t>« </w:t>
      </w:r>
      <w:r w:rsidRPr="00AF11A9">
        <w:t>Les fédérations du Centre, du Borinage, du bassin de Charleroi ont d</w:t>
      </w:r>
      <w:r w:rsidRPr="00AF11A9">
        <w:t>e</w:t>
      </w:r>
      <w:r w:rsidRPr="00AF11A9">
        <w:t>mandé un Congrès extraordinaire au Conseil général, qui a répondu à leur appel. Ce congrès aura lieu ce mois-ci ou le mois prochain. L'ordre du jour sera la grève générale.</w:t>
      </w:r>
    </w:p>
    <w:p w14:paraId="4364F915" w14:textId="77777777" w:rsidR="00EA5760" w:rsidRPr="00AF11A9" w:rsidRDefault="00EA5760" w:rsidP="00EA5760">
      <w:pPr>
        <w:pStyle w:val="Grillecouleur-Accent1"/>
      </w:pPr>
      <w:r>
        <w:t>« </w:t>
      </w:r>
      <w:r w:rsidRPr="00AF11A9">
        <w:t>Vous vous rappellerez Orbant, mort de faim pour vous, et auquel 5,000 hommes rendaient un hommage sublime dimanche, à Gilly.</w:t>
      </w:r>
    </w:p>
    <w:p w14:paraId="13B46E54" w14:textId="77777777" w:rsidR="00EA5760" w:rsidRPr="00AF11A9" w:rsidRDefault="00EA5760" w:rsidP="00EA5760">
      <w:pPr>
        <w:pStyle w:val="Grillecouleur-Accent1"/>
      </w:pPr>
      <w:r>
        <w:t>« </w:t>
      </w:r>
      <w:r w:rsidRPr="00AF11A9">
        <w:t>Vous vous rappellerez les cadavres de 1886 et de 1887</w:t>
      </w:r>
      <w:r>
        <w:t> ;</w:t>
      </w:r>
      <w:r w:rsidRPr="00AF11A9">
        <w:t xml:space="preserve"> vous vous ra</w:t>
      </w:r>
      <w:r w:rsidRPr="00AF11A9">
        <w:t>p</w:t>
      </w:r>
      <w:r w:rsidRPr="00AF11A9">
        <w:t>pellerez ceux qui sont exilés et emprisonnés.</w:t>
      </w:r>
    </w:p>
    <w:p w14:paraId="0BF93BE0" w14:textId="77777777" w:rsidR="00EA5760" w:rsidRPr="00AF11A9" w:rsidRDefault="00EA5760" w:rsidP="00EA5760">
      <w:pPr>
        <w:pStyle w:val="Grillecouleur-Accent1"/>
      </w:pPr>
      <w:r>
        <w:t>« </w:t>
      </w:r>
      <w:r w:rsidRPr="00AF11A9">
        <w:t>... À votre tour, peuple de 5,000,000 de cœurs et de consciences de tr</w:t>
      </w:r>
      <w:r w:rsidRPr="00AF11A9">
        <w:t>a</w:t>
      </w:r>
      <w:r w:rsidRPr="00AF11A9">
        <w:t>vailleurs, vous deviendrez les accusateurs et les juges d'une misérable po</w:t>
      </w:r>
      <w:r w:rsidRPr="00AF11A9">
        <w:t>i</w:t>
      </w:r>
      <w:r w:rsidRPr="00AF11A9">
        <w:t>gnée de 117 milliers d'estomacs et de ventres de bourgeois censitaires.</w:t>
      </w:r>
    </w:p>
    <w:p w14:paraId="737AAC0E" w14:textId="77777777" w:rsidR="00EA5760" w:rsidRPr="00AF11A9" w:rsidRDefault="00EA5760" w:rsidP="00EA5760">
      <w:pPr>
        <w:pStyle w:val="Grillecouleur-Accent1"/>
      </w:pPr>
      <w:r>
        <w:lastRenderedPageBreak/>
        <w:t>« </w:t>
      </w:r>
      <w:r w:rsidRPr="00AF11A9">
        <w:t>Vive la liberté,</w:t>
      </w:r>
    </w:p>
    <w:p w14:paraId="44279151" w14:textId="77777777" w:rsidR="00EA5760" w:rsidRPr="00AF11A9" w:rsidRDefault="00EA5760" w:rsidP="00EA5760">
      <w:pPr>
        <w:pStyle w:val="Grillecouleur-Accent1"/>
      </w:pPr>
      <w:r>
        <w:t>« </w:t>
      </w:r>
      <w:r w:rsidRPr="00AF11A9">
        <w:t>Vive le suffrage universel,</w:t>
      </w:r>
    </w:p>
    <w:p w14:paraId="3CFEB069" w14:textId="77777777" w:rsidR="00EA5760" w:rsidRPr="00AF11A9" w:rsidRDefault="00EA5760" w:rsidP="00EA5760">
      <w:pPr>
        <w:pStyle w:val="Grillecouleur-Accent1"/>
      </w:pPr>
      <w:r>
        <w:t>« </w:t>
      </w:r>
      <w:r w:rsidRPr="00AF11A9">
        <w:t>Vive la République,</w:t>
      </w:r>
    </w:p>
    <w:p w14:paraId="11C279C6" w14:textId="77777777" w:rsidR="00EA5760" w:rsidRPr="00AF11A9" w:rsidRDefault="00EA5760" w:rsidP="00EA5760">
      <w:pPr>
        <w:pStyle w:val="Grillecouleur-Accent1"/>
      </w:pPr>
      <w:r>
        <w:t>« </w:t>
      </w:r>
      <w:r w:rsidRPr="00AF11A9">
        <w:t>Par la grève noire</w:t>
      </w:r>
      <w:r>
        <w:t> ! »</w:t>
      </w:r>
    </w:p>
    <w:p w14:paraId="6CC65B4C" w14:textId="77777777" w:rsidR="00EA5760" w:rsidRDefault="00EA5760" w:rsidP="00EA5760">
      <w:pPr>
        <w:spacing w:before="120" w:after="120"/>
        <w:jc w:val="both"/>
      </w:pPr>
    </w:p>
    <w:p w14:paraId="10A95F8F" w14:textId="77777777" w:rsidR="00EA5760" w:rsidRPr="00AF11A9" w:rsidRDefault="00EA5760" w:rsidP="00EA5760">
      <w:pPr>
        <w:spacing w:before="120" w:after="120"/>
        <w:jc w:val="both"/>
      </w:pPr>
      <w:r w:rsidRPr="00AF11A9">
        <w:t>L'ordre du jour du Congrès de Châtelet était tenu secret.</w:t>
      </w:r>
      <w:r>
        <w:t xml:space="preserve"> [464] </w:t>
      </w:r>
      <w:r w:rsidRPr="00AF11A9">
        <w:t>La discussion devait également être secrète et les résolutions prises ne devaient être connues de l'ensemble du Parti ouvrier qu'au moment où elles devaient recevoir leur exécution.</w:t>
      </w:r>
    </w:p>
    <w:p w14:paraId="4CC3A878" w14:textId="77777777" w:rsidR="00EA5760" w:rsidRPr="00AF11A9" w:rsidRDefault="00EA5760" w:rsidP="00EA5760">
      <w:pPr>
        <w:spacing w:before="120" w:after="120"/>
        <w:jc w:val="both"/>
      </w:pPr>
      <w:r w:rsidRPr="00AF11A9">
        <w:t>Alfred Defuisseaux avait adressé à Laloi - l'homme de la Sûreté</w:t>
      </w:r>
      <w:r>
        <w:t> !</w:t>
      </w:r>
      <w:r w:rsidRPr="00AF11A9">
        <w:t xml:space="preserve"> - un alphabet chiffré qui servait à leur correspondance.</w:t>
      </w:r>
    </w:p>
    <w:p w14:paraId="0922F44A" w14:textId="77777777" w:rsidR="00EA5760" w:rsidRPr="00AF11A9" w:rsidRDefault="00EA5760" w:rsidP="00EA5760">
      <w:pPr>
        <w:spacing w:before="120" w:after="120"/>
        <w:jc w:val="both"/>
      </w:pPr>
      <w:r w:rsidRPr="00AF11A9">
        <w:t xml:space="preserve">Quelques jours avant le Congrès, la </w:t>
      </w:r>
      <w:r w:rsidRPr="00AF11A9">
        <w:rPr>
          <w:i/>
        </w:rPr>
        <w:t>République</w:t>
      </w:r>
      <w:r w:rsidRPr="00AF11A9">
        <w:t xml:space="preserve"> avait publié un a</w:t>
      </w:r>
      <w:r w:rsidRPr="00AF11A9">
        <w:t>r</w:t>
      </w:r>
      <w:r w:rsidRPr="00AF11A9">
        <w:t>ticle d'Alfred Defuisseaux disant</w:t>
      </w:r>
      <w:r>
        <w:t> :</w:t>
      </w:r>
    </w:p>
    <w:p w14:paraId="1D02758E" w14:textId="77777777" w:rsidR="00EA5760" w:rsidRDefault="00EA5760" w:rsidP="00EA5760">
      <w:pPr>
        <w:pStyle w:val="Grillecouleur-Accent1"/>
      </w:pPr>
    </w:p>
    <w:p w14:paraId="026484AF" w14:textId="77777777" w:rsidR="00EA5760" w:rsidRDefault="00EA5760" w:rsidP="00EA5760">
      <w:pPr>
        <w:pStyle w:val="Grillecouleur-Accent1"/>
      </w:pPr>
      <w:r>
        <w:t>« </w:t>
      </w:r>
      <w:r w:rsidRPr="00AF11A9">
        <w:t>Nous formerons des sociétés secrètes et nous emploierons TOUS les moyens révolutionnaires que des hommes fermement décidés à vivre l</w:t>
      </w:r>
      <w:r w:rsidRPr="00AF11A9">
        <w:t>i</w:t>
      </w:r>
      <w:r w:rsidRPr="00AF11A9">
        <w:t>bres ou à mourir savent employer.</w:t>
      </w:r>
      <w:r>
        <w:t> »</w:t>
      </w:r>
    </w:p>
    <w:p w14:paraId="6542D49C" w14:textId="77777777" w:rsidR="00EA5760" w:rsidRPr="00AF11A9" w:rsidRDefault="00EA5760" w:rsidP="00EA5760">
      <w:pPr>
        <w:pStyle w:val="Grillecouleur-Accent1"/>
      </w:pPr>
    </w:p>
    <w:p w14:paraId="4FE356DD" w14:textId="77777777" w:rsidR="00EA5760" w:rsidRPr="00AF11A9" w:rsidRDefault="00EA5760" w:rsidP="00EA5760">
      <w:pPr>
        <w:spacing w:before="120" w:after="120"/>
        <w:jc w:val="both"/>
      </w:pPr>
      <w:r w:rsidRPr="00AF11A9">
        <w:t>Un autre jour, il écrivait</w:t>
      </w:r>
      <w:r>
        <w:t> :</w:t>
      </w:r>
      <w:r w:rsidRPr="00AF11A9">
        <w:t xml:space="preserve"> </w:t>
      </w:r>
      <w:r>
        <w:t>« </w:t>
      </w:r>
      <w:r w:rsidRPr="00AF11A9">
        <w:t>Toutes nos mesures sont prises contre la défection et la trahison</w:t>
      </w:r>
      <w:r>
        <w:t> ;</w:t>
      </w:r>
      <w:r w:rsidRPr="00AF11A9">
        <w:t xml:space="preserve"> le secret de nos délibérations est strict</w:t>
      </w:r>
      <w:r w:rsidRPr="00AF11A9">
        <w:t>e</w:t>
      </w:r>
      <w:r w:rsidRPr="00AF11A9">
        <w:t>ment gardé...</w:t>
      </w:r>
      <w:r>
        <w:t> »</w:t>
      </w:r>
    </w:p>
    <w:p w14:paraId="5F88463B" w14:textId="77777777" w:rsidR="00EA5760" w:rsidRPr="00AF11A9" w:rsidRDefault="00EA5760" w:rsidP="00EA5760">
      <w:pPr>
        <w:spacing w:before="120" w:after="120"/>
        <w:jc w:val="both"/>
      </w:pPr>
      <w:r w:rsidRPr="00AF11A9">
        <w:t>Ce que Laloi devait rire en lisant cela</w:t>
      </w:r>
      <w:r>
        <w:t> !</w:t>
      </w:r>
    </w:p>
    <w:p w14:paraId="09FB3F7F" w14:textId="77777777" w:rsidR="00EA5760" w:rsidRPr="00AF11A9" w:rsidRDefault="00EA5760" w:rsidP="00EA5760">
      <w:pPr>
        <w:spacing w:before="120" w:after="120"/>
        <w:jc w:val="both"/>
      </w:pPr>
      <w:r w:rsidRPr="00AF11A9">
        <w:t>Lorsque tous les membres du Congrès furent arrivés, G. Defui</w:t>
      </w:r>
      <w:r w:rsidRPr="00AF11A9">
        <w:t>s</w:t>
      </w:r>
      <w:r w:rsidRPr="00AF11A9">
        <w:t>seaux ferma la porte à clef, mit celle-ci sur le bureau, puis, après avoir fait jurer de ne rien divulguer de ce qui allait se passer, il fit prêter serment de fidélité à la République</w:t>
      </w:r>
      <w:r>
        <w:t> !</w:t>
      </w:r>
    </w:p>
    <w:p w14:paraId="06BF9A7F" w14:textId="77777777" w:rsidR="00EA5760" w:rsidRPr="00AF11A9" w:rsidRDefault="00EA5760" w:rsidP="00EA5760">
      <w:pPr>
        <w:spacing w:before="120" w:after="120"/>
        <w:jc w:val="both"/>
      </w:pPr>
      <w:r w:rsidRPr="00AF11A9">
        <w:t>Après que plusieurs discours eussent été prononcés, la grève gén</w:t>
      </w:r>
      <w:r w:rsidRPr="00AF11A9">
        <w:t>é</w:t>
      </w:r>
      <w:r w:rsidRPr="00AF11A9">
        <w:t>rale fut votée par 52 voix contre 17 et une abstention. Elle devait écl</w:t>
      </w:r>
      <w:r w:rsidRPr="00AF11A9">
        <w:t>a</w:t>
      </w:r>
      <w:r w:rsidRPr="00AF11A9">
        <w:t>ter dans le plus bref délai et on laissait à chacun le soin de la prov</w:t>
      </w:r>
      <w:r w:rsidRPr="00AF11A9">
        <w:t>o</w:t>
      </w:r>
      <w:r w:rsidRPr="00AF11A9">
        <w:t>quer de la manière qui lui paraîtrait le plus convenable.</w:t>
      </w:r>
    </w:p>
    <w:p w14:paraId="7F96A5D1" w14:textId="77777777" w:rsidR="00EA5760" w:rsidRPr="00AF11A9" w:rsidRDefault="00EA5760" w:rsidP="00EA5760">
      <w:pPr>
        <w:spacing w:before="120" w:after="120"/>
        <w:jc w:val="both"/>
      </w:pPr>
      <w:r w:rsidRPr="00AF11A9">
        <w:t xml:space="preserve">À la fin, G. Defuisseaux se leva et, agitant le bras, il poussa le cri de </w:t>
      </w:r>
      <w:r w:rsidRPr="00AF11A9">
        <w:rPr>
          <w:i/>
        </w:rPr>
        <w:t>Vive la République</w:t>
      </w:r>
      <w:r>
        <w:rPr>
          <w:i/>
        </w:rPr>
        <w:t> !</w:t>
      </w:r>
      <w:r w:rsidRPr="00AF11A9">
        <w:t xml:space="preserve"> qui fut répété par toute l'assemblée. Quelques-uns ajoutèrent</w:t>
      </w:r>
      <w:r>
        <w:t> :</w:t>
      </w:r>
      <w:r w:rsidRPr="00AF11A9">
        <w:t xml:space="preserve"> </w:t>
      </w:r>
      <w:r w:rsidRPr="00AF11A9">
        <w:rPr>
          <w:i/>
        </w:rPr>
        <w:t>En avant</w:t>
      </w:r>
      <w:r>
        <w:rPr>
          <w:i/>
        </w:rPr>
        <w:t> !</w:t>
      </w:r>
      <w:r w:rsidRPr="00AF11A9">
        <w:t xml:space="preserve"> et d'autres</w:t>
      </w:r>
      <w:r>
        <w:t> :</w:t>
      </w:r>
      <w:r w:rsidRPr="00AF11A9">
        <w:t xml:space="preserve"> </w:t>
      </w:r>
      <w:r w:rsidRPr="00AF11A9">
        <w:rPr>
          <w:i/>
        </w:rPr>
        <w:t>Marchons au combat</w:t>
      </w:r>
      <w:r>
        <w:rPr>
          <w:i/>
        </w:rPr>
        <w:t> !</w:t>
      </w:r>
    </w:p>
    <w:p w14:paraId="51643F28" w14:textId="77777777" w:rsidR="00EA5760" w:rsidRPr="00AF11A9" w:rsidRDefault="00EA5760" w:rsidP="00EA5760">
      <w:pPr>
        <w:pStyle w:val="c"/>
      </w:pPr>
      <w:r w:rsidRPr="00AF11A9">
        <w:lastRenderedPageBreak/>
        <w:t>*</w:t>
      </w:r>
      <w:r>
        <w:br/>
      </w:r>
      <w:r w:rsidRPr="00AF11A9">
        <w:t>*</w:t>
      </w:r>
      <w:r>
        <w:t xml:space="preserve">    </w:t>
      </w:r>
      <w:r w:rsidRPr="00AF11A9">
        <w:t xml:space="preserve">  *</w:t>
      </w:r>
    </w:p>
    <w:p w14:paraId="0DD7C185" w14:textId="77777777" w:rsidR="00EA5760" w:rsidRPr="00AF11A9" w:rsidRDefault="00EA5760" w:rsidP="00EA5760">
      <w:pPr>
        <w:spacing w:before="120" w:after="120"/>
        <w:jc w:val="both"/>
      </w:pPr>
      <w:r w:rsidRPr="00AF11A9">
        <w:t>Au moment où se réunissait le Congrès de Châtelet, il existait quelques grèves de houilleurs dans le Centre, ayant pour objet une augmentation des salaires.</w:t>
      </w:r>
    </w:p>
    <w:p w14:paraId="2927B295" w14:textId="77777777" w:rsidR="00EA5760" w:rsidRPr="00AF11A9" w:rsidRDefault="00EA5760" w:rsidP="00EA5760">
      <w:pPr>
        <w:spacing w:before="120" w:after="120"/>
        <w:jc w:val="both"/>
      </w:pPr>
      <w:r w:rsidRPr="00AF11A9">
        <w:t>La saint Eloi, fête patronale des métallurgistes, et la sainte Barbe, fête des mineurs, furent fêtées dans les centres houillers avec plus d'entrain que d'habitude. Il y eut ces jours-là de nombreux</w:t>
      </w:r>
      <w:r>
        <w:t xml:space="preserve"> [465]</w:t>
      </w:r>
      <w:r w:rsidRPr="00AF11A9">
        <w:t xml:space="preserve"> me</w:t>
      </w:r>
      <w:r w:rsidRPr="00AF11A9">
        <w:t>e</w:t>
      </w:r>
      <w:r w:rsidRPr="00AF11A9">
        <w:t>tings noirs, c'est-à-dire des réunions tenues le soir, sans lumière et où certains orateurs parlaient dans un tonneau vide,pour faire plus d'i</w:t>
      </w:r>
      <w:r w:rsidRPr="00AF11A9">
        <w:t>m</w:t>
      </w:r>
      <w:r w:rsidRPr="00AF11A9">
        <w:t>pression et rendre méconnaissable le son de leur voix.</w:t>
      </w:r>
    </w:p>
    <w:p w14:paraId="72FAB87F" w14:textId="77777777" w:rsidR="00EA5760" w:rsidRPr="00AF11A9" w:rsidRDefault="00EA5760" w:rsidP="00EA5760">
      <w:pPr>
        <w:spacing w:before="120" w:after="120"/>
        <w:jc w:val="both"/>
      </w:pPr>
      <w:r w:rsidRPr="00AF11A9">
        <w:t>La dynamite fut largement employée, surtout dans le Centre.</w:t>
      </w:r>
    </w:p>
    <w:p w14:paraId="1784CD16" w14:textId="77777777" w:rsidR="00EA5760" w:rsidRPr="00AF11A9" w:rsidRDefault="00EA5760" w:rsidP="00EA5760">
      <w:pPr>
        <w:spacing w:before="120" w:after="120"/>
        <w:jc w:val="both"/>
      </w:pPr>
      <w:r w:rsidRPr="00AF11A9">
        <w:t>À certains endroits, la police et la gendarmerie découvrirent des boîtes de cartouches et quelques revolvers.</w:t>
      </w:r>
    </w:p>
    <w:p w14:paraId="5CBC7C83" w14:textId="77777777" w:rsidR="00EA5760" w:rsidRPr="00AF11A9" w:rsidRDefault="00EA5760" w:rsidP="00EA5760">
      <w:pPr>
        <w:spacing w:before="120" w:after="120"/>
        <w:jc w:val="both"/>
      </w:pPr>
      <w:r w:rsidRPr="00AF11A9">
        <w:t>Un nommé Rouhette, ouvrier peintre, parcourait le pays, donnant des meetings et réclamant des cartouches de dynamite.</w:t>
      </w:r>
    </w:p>
    <w:p w14:paraId="46019E48" w14:textId="77777777" w:rsidR="00EA5760" w:rsidRPr="00AF11A9" w:rsidRDefault="00EA5760" w:rsidP="00EA5760">
      <w:pPr>
        <w:spacing w:before="120" w:after="120"/>
        <w:jc w:val="both"/>
      </w:pPr>
      <w:r w:rsidRPr="00AF11A9">
        <w:t>Le parquet, guidé par la Sûreté publique, que Laloi tenait au co</w:t>
      </w:r>
      <w:r w:rsidRPr="00AF11A9">
        <w:t>u</w:t>
      </w:r>
      <w:r w:rsidRPr="00AF11A9">
        <w:t>rant de ce qui se passait, se mit en route et procéda à de nombreuses arrestations, notamment celles de Laloi, G. Defuisseaux, Mignon, Adam, Ledoux, Malengret et d'autres.</w:t>
      </w:r>
    </w:p>
    <w:p w14:paraId="47221130" w14:textId="77777777" w:rsidR="00EA5760" w:rsidRPr="00AF11A9" w:rsidRDefault="00EA5760" w:rsidP="00EA5760">
      <w:pPr>
        <w:spacing w:before="120" w:after="120"/>
        <w:jc w:val="both"/>
      </w:pPr>
      <w:r w:rsidRPr="00AF11A9">
        <w:t>Léonard Pourbaix, connu à La Louvière comme agent électoral des cléricaux, bien qu'associé dans une imprimerie d'où sortaient les aff</w:t>
      </w:r>
      <w:r w:rsidRPr="00AF11A9">
        <w:t>i</w:t>
      </w:r>
      <w:r w:rsidRPr="00AF11A9">
        <w:t>ches et manifestes socialistes, fut arrêté lui aussi à Flénu, au Borinage, en revenant d'un meeting noir donné à Frameries.</w:t>
      </w:r>
    </w:p>
    <w:p w14:paraId="00FA40E6" w14:textId="77777777" w:rsidR="00EA5760" w:rsidRPr="00AF11A9" w:rsidRDefault="00EA5760" w:rsidP="00EA5760">
      <w:pPr>
        <w:spacing w:before="120" w:after="120"/>
        <w:jc w:val="both"/>
      </w:pPr>
      <w:r w:rsidRPr="00AF11A9">
        <w:t>Rouhette qui, quelque temps avant habitait rue Rogier, à Schae</w:t>
      </w:r>
      <w:r w:rsidRPr="00AF11A9">
        <w:t>r</w:t>
      </w:r>
      <w:r w:rsidRPr="00AF11A9">
        <w:t>beek, et avait aidé les cléricaux de cette commune à combattre la ca</w:t>
      </w:r>
      <w:r w:rsidRPr="00AF11A9">
        <w:t>n</w:t>
      </w:r>
      <w:r w:rsidRPr="00AF11A9">
        <w:t>didature de M. A. Lambiotte, Rouhette voyageait du Centre au Bor</w:t>
      </w:r>
      <w:r w:rsidRPr="00AF11A9">
        <w:t>i</w:t>
      </w:r>
      <w:r w:rsidRPr="00AF11A9">
        <w:t xml:space="preserve">nage et de Charleroi à </w:t>
      </w:r>
      <w:r>
        <w:t>Liège</w:t>
      </w:r>
      <w:r w:rsidRPr="00AF11A9">
        <w:t>.</w:t>
      </w:r>
    </w:p>
    <w:p w14:paraId="1B985E98" w14:textId="77777777" w:rsidR="00EA5760" w:rsidRPr="00AF11A9" w:rsidRDefault="00EA5760" w:rsidP="00EA5760">
      <w:pPr>
        <w:spacing w:before="120" w:after="120"/>
        <w:jc w:val="both"/>
      </w:pPr>
      <w:r w:rsidRPr="00AF11A9">
        <w:t>Des placards incendiaires étaient collés la nuit, la plupart sans s</w:t>
      </w:r>
      <w:r w:rsidRPr="00AF11A9">
        <w:t>i</w:t>
      </w:r>
      <w:r w:rsidRPr="00AF11A9">
        <w:t xml:space="preserve">gnature, d'autres signés </w:t>
      </w:r>
      <w:r w:rsidRPr="00AF11A9">
        <w:rPr>
          <w:i/>
        </w:rPr>
        <w:t>Pierre d'Outretombe</w:t>
      </w:r>
      <w:r w:rsidRPr="00AF11A9">
        <w:t>. On annonçait dans le Centre et à Charleroi l'arrivée de 10,000 Borains. Bref, les bruits les plus invraisemblables se répandaient comme une traînée de poudre d'une contrée à l'autre.</w:t>
      </w:r>
    </w:p>
    <w:p w14:paraId="3F71B90C" w14:textId="77777777" w:rsidR="00EA5760" w:rsidRPr="00AF11A9" w:rsidRDefault="00EA5760" w:rsidP="00EA5760">
      <w:pPr>
        <w:spacing w:before="120" w:after="120"/>
        <w:jc w:val="both"/>
      </w:pPr>
      <w:r w:rsidRPr="00AF11A9">
        <w:t xml:space="preserve">Dès le début de ces grèves, le </w:t>
      </w:r>
      <w:r w:rsidRPr="00AF11A9">
        <w:rPr>
          <w:i/>
        </w:rPr>
        <w:t>Peuple</w:t>
      </w:r>
      <w:r w:rsidRPr="00AF11A9">
        <w:t xml:space="preserve"> dénonça le caractère bizarre de ce mouvement. Il protesta contre les agissements du parquet et mit </w:t>
      </w:r>
      <w:r w:rsidRPr="00AF11A9">
        <w:lastRenderedPageBreak/>
        <w:t>les travailleurs en garde contre les agents provocateurs et les distrib</w:t>
      </w:r>
      <w:r w:rsidRPr="00AF11A9">
        <w:t>u</w:t>
      </w:r>
      <w:r w:rsidRPr="00AF11A9">
        <w:t>teurs de dynamite officielle. Il cita l'attitude étrange de Léonard Pou</w:t>
      </w:r>
      <w:r w:rsidRPr="00AF11A9">
        <w:t>r</w:t>
      </w:r>
      <w:r w:rsidRPr="00AF11A9">
        <w:t>baix et de Rouhette et la plupart des journaux se joignirent à l'organe socialiste pour demander des explications au Gouvernement.</w:t>
      </w:r>
    </w:p>
    <w:p w14:paraId="08D4DFCF" w14:textId="77777777" w:rsidR="00EA5760" w:rsidRPr="00AF11A9" w:rsidRDefault="00EA5760" w:rsidP="00EA5760">
      <w:pPr>
        <w:spacing w:before="120" w:after="120"/>
        <w:jc w:val="both"/>
      </w:pPr>
      <w:r w:rsidRPr="00AF11A9">
        <w:t xml:space="preserve">Quelques jours plus tard, le </w:t>
      </w:r>
      <w:r w:rsidRPr="00AF11A9">
        <w:rPr>
          <w:i/>
        </w:rPr>
        <w:t>Journal de Bruxelles</w:t>
      </w:r>
      <w:r w:rsidRPr="00AF11A9">
        <w:t>, dont Pourbaix, d'après le correspondant du Centre à l'</w:t>
      </w:r>
      <w:r w:rsidRPr="00AF11A9">
        <w:rPr>
          <w:i/>
        </w:rPr>
        <w:t>Étoile belge</w:t>
      </w:r>
      <w:r w:rsidRPr="00AF11A9">
        <w:t>, était le correspo</w:t>
      </w:r>
      <w:r w:rsidRPr="00AF11A9">
        <w:t>n</w:t>
      </w:r>
      <w:r w:rsidRPr="00AF11A9">
        <w:t>dant, déclara que la Sûreté publique n'employait</w:t>
      </w:r>
      <w:r>
        <w:t xml:space="preserve"> [466]</w:t>
      </w:r>
      <w:r w:rsidRPr="00AF11A9">
        <w:t xml:space="preserve"> aucun agent et qu'elle n'était pour rien dans les explosions de dynamite dont le Ce</w:t>
      </w:r>
      <w:r w:rsidRPr="00AF11A9">
        <w:t>n</w:t>
      </w:r>
      <w:r w:rsidRPr="00AF11A9">
        <w:t>tre, notamment, avait été témoin.</w:t>
      </w:r>
    </w:p>
    <w:p w14:paraId="699ACD48" w14:textId="77777777" w:rsidR="00EA5760" w:rsidRPr="00AF11A9" w:rsidRDefault="00EA5760" w:rsidP="00EA5760">
      <w:pPr>
        <w:spacing w:before="120" w:after="120"/>
        <w:jc w:val="both"/>
      </w:pPr>
      <w:r w:rsidRPr="00AF11A9">
        <w:t>La grève de décembre 1888 eut, somme toute, moins de retenti</w:t>
      </w:r>
      <w:r w:rsidRPr="00AF11A9">
        <w:t>s</w:t>
      </w:r>
      <w:r w:rsidRPr="00AF11A9">
        <w:t>sement dans le pays que celle de l'année précédente et, vers le 16 d</w:t>
      </w:r>
      <w:r w:rsidRPr="00AF11A9">
        <w:t>é</w:t>
      </w:r>
      <w:r w:rsidRPr="00AF11A9">
        <w:t>cembre, elle s'éteignit, les ouvriers n'ayant rien obtenu et le gouve</w:t>
      </w:r>
      <w:r w:rsidRPr="00AF11A9">
        <w:t>r</w:t>
      </w:r>
      <w:r w:rsidRPr="00AF11A9">
        <w:t>nement, sauveur de l'ordre, se trouvant plus fort que jamais.</w:t>
      </w:r>
    </w:p>
    <w:p w14:paraId="72C22F20" w14:textId="77777777" w:rsidR="00EA5760" w:rsidRPr="00AF11A9" w:rsidRDefault="00EA5760" w:rsidP="00EA5760">
      <w:pPr>
        <w:spacing w:before="120" w:after="120"/>
        <w:jc w:val="both"/>
      </w:pPr>
      <w:r w:rsidRPr="00AF11A9">
        <w:t>Les arrestations furent maintenues et les journaux déclarèrent que le parquet instruisait une affaire de complot socialiste républicain.</w:t>
      </w:r>
    </w:p>
    <w:p w14:paraId="1E96D504" w14:textId="77777777" w:rsidR="00EA5760" w:rsidRDefault="00EA5760" w:rsidP="00EA5760">
      <w:pPr>
        <w:spacing w:before="120" w:after="120"/>
        <w:jc w:val="both"/>
      </w:pPr>
      <w:r w:rsidRPr="00AF11A9">
        <w:t>Parmi les premiers arrêtés, il y en eut plusieurs qui racontèrent en détail, au juge d'instruction, ce qui s'était dit et fait dans la séance s</w:t>
      </w:r>
      <w:r w:rsidRPr="00AF11A9">
        <w:t>e</w:t>
      </w:r>
      <w:r w:rsidRPr="00AF11A9">
        <w:t>crète du Congrès de Châtelet. André entra le premier dans la voie des aveux, s'il faut en croire l'acte d'accusation du procureur général R. Janssens</w:t>
      </w:r>
      <w:r>
        <w:t> </w:t>
      </w:r>
      <w:r>
        <w:rPr>
          <w:rStyle w:val="Appelnotedebasdep"/>
        </w:rPr>
        <w:footnoteReference w:id="105"/>
      </w:r>
      <w:r w:rsidRPr="00AF11A9">
        <w:t>.</w:t>
      </w:r>
    </w:p>
    <w:p w14:paraId="1B76ADA2" w14:textId="77777777" w:rsidR="00EA5760" w:rsidRDefault="00EA5760" w:rsidP="00EA5760">
      <w:pPr>
        <w:spacing w:before="120" w:after="120"/>
        <w:jc w:val="both"/>
      </w:pPr>
      <w:r w:rsidRPr="00AF11A9">
        <w:t>Les vingt-sept personnes dont les noms suivent furent renvoyées devant la Cour d'assise du Hainaut</w:t>
      </w:r>
      <w:r>
        <w:t> :</w:t>
      </w:r>
    </w:p>
    <w:p w14:paraId="32EFD5A7" w14:textId="77777777" w:rsidR="00EA5760" w:rsidRPr="00AF11A9" w:rsidRDefault="00EA5760" w:rsidP="00EA5760">
      <w:pPr>
        <w:spacing w:before="120" w:after="120"/>
        <w:jc w:val="both"/>
      </w:pPr>
    </w:p>
    <w:p w14:paraId="35E42B2E" w14:textId="77777777" w:rsidR="00EA5760" w:rsidRPr="00AF11A9" w:rsidRDefault="00EA5760" w:rsidP="00EA5760">
      <w:pPr>
        <w:spacing w:before="120" w:after="120"/>
        <w:jc w:val="both"/>
      </w:pPr>
      <w:r w:rsidRPr="00AF11A9">
        <w:t>1° Defuisseaux, Alfred-Éloi-Nicolas, ex-avocat, 44 ans, né à Ba</w:t>
      </w:r>
      <w:r w:rsidRPr="00AF11A9">
        <w:t>u</w:t>
      </w:r>
      <w:r w:rsidRPr="00AF11A9">
        <w:t>dour, domicilié à Attres, résidant à Bondy, lez Paris</w:t>
      </w:r>
      <w:r>
        <w:t> ;</w:t>
      </w:r>
    </w:p>
    <w:p w14:paraId="0D595071" w14:textId="77777777" w:rsidR="00EA5760" w:rsidRPr="00AF11A9" w:rsidRDefault="00EA5760" w:rsidP="00EA5760">
      <w:pPr>
        <w:spacing w:before="120" w:after="120"/>
        <w:jc w:val="both"/>
      </w:pPr>
      <w:r w:rsidRPr="00AF11A9">
        <w:t>2° Adant, Émile-Emmanuel, 39 ans, appareilleur, né à Merbes-le-Château, domicilié à Morlanwelz, paraissant se trouver à Bondy, lez-Paris</w:t>
      </w:r>
      <w:r>
        <w:t> ;</w:t>
      </w:r>
    </w:p>
    <w:p w14:paraId="366FB287" w14:textId="77777777" w:rsidR="00EA5760" w:rsidRPr="00AF11A9" w:rsidRDefault="00EA5760" w:rsidP="00EA5760">
      <w:pPr>
        <w:spacing w:before="120" w:after="120"/>
        <w:jc w:val="both"/>
      </w:pPr>
      <w:r w:rsidRPr="00AF11A9">
        <w:t>3° Conreur, Paul, né à Binche, 26 ans, domicilié à La Louvière, r</w:t>
      </w:r>
      <w:r w:rsidRPr="00AF11A9">
        <w:t>é</w:t>
      </w:r>
      <w:r w:rsidRPr="00AF11A9">
        <w:t>sidant actuellement à Paris ou ailleurs, en France</w:t>
      </w:r>
      <w:r>
        <w:t> ;</w:t>
      </w:r>
    </w:p>
    <w:p w14:paraId="7620B6B6" w14:textId="77777777" w:rsidR="00EA5760" w:rsidRPr="00AF11A9" w:rsidRDefault="00EA5760" w:rsidP="00EA5760">
      <w:pPr>
        <w:spacing w:before="120" w:after="120"/>
        <w:jc w:val="both"/>
      </w:pPr>
      <w:r w:rsidRPr="00AF11A9">
        <w:t>4° Rouhette, Léopold, 28 ans, ouvrier peintre, né à Rio-de-Janeiro, domicilié en dernier lieu à Schaerbeek, rue Rogier, 57, actuellement détenu à Paris</w:t>
      </w:r>
      <w:r>
        <w:t> ;</w:t>
      </w:r>
    </w:p>
    <w:p w14:paraId="600E63DE" w14:textId="77777777" w:rsidR="00EA5760" w:rsidRPr="00AF11A9" w:rsidRDefault="00EA5760" w:rsidP="00EA5760">
      <w:pPr>
        <w:spacing w:before="120" w:after="120"/>
        <w:jc w:val="both"/>
      </w:pPr>
      <w:r w:rsidRPr="00AF11A9">
        <w:lastRenderedPageBreak/>
        <w:t>5° Baudoux, Émile, 31 ans, houilleur, né et domicilié à Morla</w:t>
      </w:r>
      <w:r w:rsidRPr="00AF11A9">
        <w:t>n</w:t>
      </w:r>
      <w:r w:rsidRPr="00AF11A9">
        <w:t>welz, résidant actuellement en France</w:t>
      </w:r>
      <w:r>
        <w:t> ;</w:t>
      </w:r>
    </w:p>
    <w:p w14:paraId="231A3050" w14:textId="77777777" w:rsidR="00EA5760" w:rsidRPr="00AF11A9" w:rsidRDefault="00EA5760" w:rsidP="00EA5760">
      <w:pPr>
        <w:spacing w:before="120" w:after="120"/>
        <w:jc w:val="both"/>
      </w:pPr>
      <w:r w:rsidRPr="00AF11A9">
        <w:t xml:space="preserve">6° Defuisseaux, Georges-Ernest-Pasquier-Maxime, rédacteur du journal </w:t>
      </w:r>
      <w:r w:rsidRPr="00AF11A9">
        <w:rPr>
          <w:i/>
        </w:rPr>
        <w:t>La République</w:t>
      </w:r>
      <w:r w:rsidRPr="00AF11A9">
        <w:t xml:space="preserve">, 26 ans, né et domicilié à Bruxelles, </w:t>
      </w:r>
      <w:r w:rsidRPr="00AF11A9">
        <w:rPr>
          <w:i/>
        </w:rPr>
        <w:t>détenu</w:t>
      </w:r>
      <w:r>
        <w:t> ;</w:t>
      </w:r>
    </w:p>
    <w:p w14:paraId="3EBC3FC9" w14:textId="77777777" w:rsidR="00EA5760" w:rsidRPr="00AF11A9" w:rsidRDefault="00EA5760" w:rsidP="00EA5760">
      <w:pPr>
        <w:spacing w:before="120" w:after="120"/>
        <w:jc w:val="both"/>
      </w:pPr>
      <w:r w:rsidRPr="00AF11A9">
        <w:t>7° Laloi, Jean-Baptiste-Édouard, ans, cafetier, né à Gredenmae</w:t>
      </w:r>
      <w:r w:rsidRPr="00AF11A9">
        <w:t>c</w:t>
      </w:r>
      <w:r w:rsidRPr="00AF11A9">
        <w:t>ker, domicilié à Châtelineau</w:t>
      </w:r>
      <w:r>
        <w:t> ;</w:t>
      </w:r>
    </w:p>
    <w:p w14:paraId="56E7C9E0" w14:textId="77777777" w:rsidR="00EA5760" w:rsidRPr="00AF11A9" w:rsidRDefault="00EA5760" w:rsidP="00EA5760">
      <w:pPr>
        <w:spacing w:before="120" w:after="120"/>
        <w:jc w:val="both"/>
      </w:pPr>
      <w:r w:rsidRPr="00AF11A9">
        <w:t xml:space="preserve">8° Maroille, Désiré-Aurélien, 26 ans, secrétaire de la </w:t>
      </w:r>
      <w:r>
        <w:t xml:space="preserve">[467] </w:t>
      </w:r>
      <w:r w:rsidRPr="00AF11A9">
        <w:t>Bo</w:t>
      </w:r>
      <w:r w:rsidRPr="00AF11A9">
        <w:t>u</w:t>
      </w:r>
      <w:r w:rsidRPr="00AF11A9">
        <w:t xml:space="preserve">langerie coopérative, né et domicilié à Frameries, </w:t>
      </w:r>
      <w:r w:rsidRPr="00AF11A9">
        <w:rPr>
          <w:i/>
        </w:rPr>
        <w:t>détenu</w:t>
      </w:r>
      <w:r>
        <w:t> ;</w:t>
      </w:r>
    </w:p>
    <w:p w14:paraId="153877A3" w14:textId="77777777" w:rsidR="00EA5760" w:rsidRPr="00AF11A9" w:rsidRDefault="00EA5760" w:rsidP="00EA5760">
      <w:pPr>
        <w:spacing w:before="120" w:after="120"/>
        <w:jc w:val="both"/>
      </w:pPr>
      <w:r w:rsidRPr="00AF11A9">
        <w:t xml:space="preserve">9° Ledoux, Alexis, houilleur, né et domicilié à Morlanwelz, </w:t>
      </w:r>
      <w:r w:rsidRPr="00AF11A9">
        <w:rPr>
          <w:i/>
        </w:rPr>
        <w:t>dét</w:t>
      </w:r>
      <w:r w:rsidRPr="00AF11A9">
        <w:rPr>
          <w:i/>
        </w:rPr>
        <w:t>e</w:t>
      </w:r>
      <w:r w:rsidRPr="00AF11A9">
        <w:rPr>
          <w:i/>
        </w:rPr>
        <w:t>nu</w:t>
      </w:r>
      <w:r>
        <w:t> ;</w:t>
      </w:r>
    </w:p>
    <w:p w14:paraId="325252DA" w14:textId="77777777" w:rsidR="00EA5760" w:rsidRPr="00AF11A9" w:rsidRDefault="00EA5760" w:rsidP="00EA5760">
      <w:pPr>
        <w:spacing w:before="120" w:after="120"/>
        <w:jc w:val="both"/>
      </w:pPr>
      <w:r w:rsidRPr="00AF11A9">
        <w:t>10° Malengret, Alfred, 42 ans, houilleur, né et domicilié à Carni</w:t>
      </w:r>
      <w:r w:rsidRPr="00AF11A9">
        <w:t>è</w:t>
      </w:r>
      <w:r w:rsidRPr="00AF11A9">
        <w:t xml:space="preserve">res, </w:t>
      </w:r>
      <w:r w:rsidRPr="00AF11A9">
        <w:rPr>
          <w:i/>
        </w:rPr>
        <w:t>détenu</w:t>
      </w:r>
      <w:r>
        <w:t> ;</w:t>
      </w:r>
    </w:p>
    <w:p w14:paraId="1B41363C" w14:textId="77777777" w:rsidR="00EA5760" w:rsidRPr="00AF11A9" w:rsidRDefault="00EA5760" w:rsidP="00EA5760">
      <w:pPr>
        <w:spacing w:before="120" w:after="120"/>
        <w:jc w:val="both"/>
      </w:pPr>
      <w:r w:rsidRPr="00AF11A9">
        <w:t>11° Conreur, Hector, 22 ans, tailleur d'habits, né à Binche, domic</w:t>
      </w:r>
      <w:r w:rsidRPr="00AF11A9">
        <w:t>i</w:t>
      </w:r>
      <w:r w:rsidRPr="00AF11A9">
        <w:t>lié à Bois-d'Haine</w:t>
      </w:r>
      <w:r>
        <w:t> ;</w:t>
      </w:r>
    </w:p>
    <w:p w14:paraId="2FCA68C0" w14:textId="77777777" w:rsidR="00EA5760" w:rsidRPr="00AF11A9" w:rsidRDefault="00EA5760" w:rsidP="00EA5760">
      <w:pPr>
        <w:spacing w:before="120" w:after="120"/>
        <w:jc w:val="both"/>
      </w:pPr>
      <w:r w:rsidRPr="00AF11A9">
        <w:t>12° André, Louis, 31 ans, né à Hal, charbonnier, domicilié à la Louvière</w:t>
      </w:r>
      <w:r>
        <w:t> ;</w:t>
      </w:r>
    </w:p>
    <w:p w14:paraId="03215623" w14:textId="77777777" w:rsidR="00EA5760" w:rsidRPr="00AF11A9" w:rsidRDefault="00EA5760" w:rsidP="00EA5760">
      <w:pPr>
        <w:spacing w:before="120" w:after="120"/>
        <w:jc w:val="both"/>
      </w:pPr>
      <w:r w:rsidRPr="00AF11A9">
        <w:t>13° Mayence, Pierre-Joseph, machiniste, né à Roux,33 ans, dom</w:t>
      </w:r>
      <w:r w:rsidRPr="00AF11A9">
        <w:t>i</w:t>
      </w:r>
      <w:r w:rsidRPr="00AF11A9">
        <w:t xml:space="preserve">cilié à Jumet, </w:t>
      </w:r>
      <w:r w:rsidRPr="00AF11A9">
        <w:rPr>
          <w:i/>
        </w:rPr>
        <w:t>détenu</w:t>
      </w:r>
      <w:r>
        <w:t> ;</w:t>
      </w:r>
    </w:p>
    <w:p w14:paraId="30F21BA9" w14:textId="77777777" w:rsidR="00EA5760" w:rsidRPr="00AF11A9" w:rsidRDefault="00EA5760" w:rsidP="00EA5760">
      <w:pPr>
        <w:spacing w:before="120" w:after="120"/>
        <w:jc w:val="both"/>
      </w:pPr>
      <w:r w:rsidRPr="00AF11A9">
        <w:t>14° Mignon, François-Joseph, 35 ans, né à Spy, cafetier, domicilié à Châtelet</w:t>
      </w:r>
      <w:r>
        <w:t> ;</w:t>
      </w:r>
    </w:p>
    <w:p w14:paraId="531BFCE9" w14:textId="77777777" w:rsidR="00EA5760" w:rsidRPr="00AF11A9" w:rsidRDefault="00EA5760" w:rsidP="00EA5760">
      <w:pPr>
        <w:spacing w:before="120" w:after="120"/>
        <w:jc w:val="both"/>
      </w:pPr>
      <w:r w:rsidRPr="00AF11A9">
        <w:t xml:space="preserve">15° Carpent, François-Joseph, 19 ans, houilleur, né et domicilié à Wanfercée-Baulet, </w:t>
      </w:r>
      <w:r w:rsidRPr="00AF11A9">
        <w:rPr>
          <w:i/>
        </w:rPr>
        <w:t>détenu</w:t>
      </w:r>
      <w:r>
        <w:t> ;</w:t>
      </w:r>
    </w:p>
    <w:p w14:paraId="73C2514E" w14:textId="77777777" w:rsidR="00EA5760" w:rsidRPr="00AF11A9" w:rsidRDefault="00EA5760" w:rsidP="00EA5760">
      <w:pPr>
        <w:spacing w:before="120" w:after="120"/>
        <w:jc w:val="both"/>
      </w:pPr>
      <w:r w:rsidRPr="00AF11A9">
        <w:t>16° Gérard, Fabien, 70 ans, né à Chapelle-Wattines, ancien cha</w:t>
      </w:r>
      <w:r w:rsidRPr="00AF11A9">
        <w:t>r</w:t>
      </w:r>
      <w:r w:rsidRPr="00AF11A9">
        <w:t>bonnier, marchand de journaux, domicilié à Wiheries</w:t>
      </w:r>
      <w:r>
        <w:t> ;</w:t>
      </w:r>
    </w:p>
    <w:p w14:paraId="00B6154D" w14:textId="77777777" w:rsidR="00EA5760" w:rsidRPr="00AF11A9" w:rsidRDefault="00EA5760" w:rsidP="00EA5760">
      <w:pPr>
        <w:spacing w:before="120" w:after="120"/>
        <w:jc w:val="both"/>
      </w:pPr>
      <w:r w:rsidRPr="00AF11A9">
        <w:t>17° Rassart, Joseph, 22 ans, forgeron, né et domicilié à La Louvi</w:t>
      </w:r>
      <w:r w:rsidRPr="00AF11A9">
        <w:t>è</w:t>
      </w:r>
      <w:r w:rsidRPr="00AF11A9">
        <w:t>re</w:t>
      </w:r>
      <w:r>
        <w:t> ;</w:t>
      </w:r>
    </w:p>
    <w:p w14:paraId="645BD71B" w14:textId="77777777" w:rsidR="00EA5760" w:rsidRPr="00AF11A9" w:rsidRDefault="00EA5760" w:rsidP="00EA5760">
      <w:pPr>
        <w:spacing w:before="120" w:after="120"/>
        <w:jc w:val="both"/>
      </w:pPr>
      <w:r w:rsidRPr="00AF11A9">
        <w:t xml:space="preserve">18° Massart, Victor, 19 ans, aide forgeron, né à Fayt-lez-Seneffe, domicilié à Haine-Saint-Pierre, </w:t>
      </w:r>
      <w:r w:rsidRPr="00AF11A9">
        <w:rPr>
          <w:i/>
        </w:rPr>
        <w:t>détenu</w:t>
      </w:r>
      <w:r>
        <w:t> ;</w:t>
      </w:r>
    </w:p>
    <w:p w14:paraId="32580020" w14:textId="77777777" w:rsidR="00EA5760" w:rsidRPr="00AF11A9" w:rsidRDefault="00EA5760" w:rsidP="00EA5760">
      <w:pPr>
        <w:spacing w:before="120" w:after="120"/>
        <w:jc w:val="both"/>
      </w:pPr>
      <w:r w:rsidRPr="00AF11A9">
        <w:t>19° De Borre, Léopold, ouvrier agricole, né à Nederboelaer, dom</w:t>
      </w:r>
      <w:r w:rsidRPr="00AF11A9">
        <w:t>i</w:t>
      </w:r>
      <w:r w:rsidRPr="00AF11A9">
        <w:t xml:space="preserve">cilié à Morlanwelz, </w:t>
      </w:r>
      <w:r w:rsidRPr="00AF11A9">
        <w:rPr>
          <w:i/>
        </w:rPr>
        <w:t>détenu</w:t>
      </w:r>
      <w:r>
        <w:t> ;</w:t>
      </w:r>
    </w:p>
    <w:p w14:paraId="75099E58" w14:textId="77777777" w:rsidR="00EA5760" w:rsidRPr="00AF11A9" w:rsidRDefault="00EA5760" w:rsidP="00EA5760">
      <w:pPr>
        <w:spacing w:before="120" w:after="120"/>
        <w:jc w:val="both"/>
      </w:pPr>
      <w:r w:rsidRPr="00AF11A9">
        <w:t xml:space="preserve">20° Hublet, Henri, 30 ans, né à Buvrines, houilleur, domicilié à La Louvière, </w:t>
      </w:r>
      <w:r w:rsidRPr="00AF11A9">
        <w:rPr>
          <w:i/>
        </w:rPr>
        <w:t>détenu</w:t>
      </w:r>
      <w:r>
        <w:t> ;</w:t>
      </w:r>
    </w:p>
    <w:p w14:paraId="0D0C8431" w14:textId="77777777" w:rsidR="00EA5760" w:rsidRPr="00AF11A9" w:rsidRDefault="00EA5760" w:rsidP="00EA5760">
      <w:pPr>
        <w:spacing w:before="120" w:after="120"/>
        <w:jc w:val="both"/>
      </w:pPr>
      <w:r w:rsidRPr="00AF11A9">
        <w:lastRenderedPageBreak/>
        <w:t>21° Cochart, Constant-Joseph, charbonnier, 22 ans, né et domicilié à Forchies-la-Marche</w:t>
      </w:r>
      <w:r>
        <w:t> ;</w:t>
      </w:r>
    </w:p>
    <w:p w14:paraId="343806C5" w14:textId="77777777" w:rsidR="00EA5760" w:rsidRPr="00AF11A9" w:rsidRDefault="00EA5760" w:rsidP="00EA5760">
      <w:pPr>
        <w:spacing w:before="120" w:after="120"/>
        <w:jc w:val="both"/>
      </w:pPr>
      <w:r w:rsidRPr="00AF11A9">
        <w:t>22° Masse, Emile, 23 ans, aide forgeron, né et domicilié à Haine-Saint-Paul</w:t>
      </w:r>
      <w:r>
        <w:t> ;</w:t>
      </w:r>
    </w:p>
    <w:p w14:paraId="64688B88" w14:textId="77777777" w:rsidR="00EA5760" w:rsidRPr="00AF11A9" w:rsidRDefault="00EA5760" w:rsidP="00EA5760">
      <w:pPr>
        <w:spacing w:before="120" w:after="120"/>
        <w:jc w:val="both"/>
      </w:pPr>
      <w:r w:rsidRPr="00AF11A9">
        <w:t>23° Rhotermel, François, 43 ans, photographe, domicilié à La Louvière</w:t>
      </w:r>
      <w:r>
        <w:t> ;</w:t>
      </w:r>
    </w:p>
    <w:p w14:paraId="19BDC3B0" w14:textId="77777777" w:rsidR="00EA5760" w:rsidRPr="00AF11A9" w:rsidRDefault="00EA5760" w:rsidP="00EA5760">
      <w:pPr>
        <w:spacing w:before="120" w:after="120"/>
        <w:jc w:val="both"/>
      </w:pPr>
      <w:r w:rsidRPr="00AF11A9">
        <w:t xml:space="preserve">24° Auquier, Emile, dit </w:t>
      </w:r>
      <w:r w:rsidRPr="00AF11A9">
        <w:rPr>
          <w:i/>
        </w:rPr>
        <w:t>Virgile</w:t>
      </w:r>
      <w:r w:rsidRPr="00AF11A9">
        <w:t>, 32 ans, boutiquier, né et domicilié à Frameries</w:t>
      </w:r>
      <w:r>
        <w:t> ;</w:t>
      </w:r>
    </w:p>
    <w:p w14:paraId="20090444" w14:textId="77777777" w:rsidR="00EA5760" w:rsidRPr="00AF11A9" w:rsidRDefault="00EA5760" w:rsidP="00EA5760">
      <w:pPr>
        <w:spacing w:before="120" w:after="120"/>
        <w:jc w:val="both"/>
      </w:pPr>
      <w:r w:rsidRPr="00AF11A9">
        <w:t xml:space="preserve">25° Urbain, Jules, dit </w:t>
      </w:r>
      <w:r w:rsidRPr="00AF11A9">
        <w:rPr>
          <w:i/>
        </w:rPr>
        <w:t>T'Haufiet</w:t>
      </w:r>
      <w:r w:rsidRPr="00AF11A9">
        <w:t>, 27 ans, boutiquier, né et domicilié à Frameries</w:t>
      </w:r>
      <w:r>
        <w:t> ;</w:t>
      </w:r>
    </w:p>
    <w:p w14:paraId="14F56991" w14:textId="77777777" w:rsidR="00EA5760" w:rsidRPr="00AF11A9" w:rsidRDefault="00EA5760" w:rsidP="00EA5760">
      <w:pPr>
        <w:spacing w:before="120" w:after="120"/>
        <w:jc w:val="both"/>
      </w:pPr>
      <w:r w:rsidRPr="00AF11A9">
        <w:t>26° Godart, Nicolas, 48 ans, charbonnier et trésorier de la Coop</w:t>
      </w:r>
      <w:r w:rsidRPr="00AF11A9">
        <w:t>é</w:t>
      </w:r>
      <w:r w:rsidRPr="00AF11A9">
        <w:t>rative, né à Wasmes, domicilié à Frameries</w:t>
      </w:r>
      <w:r>
        <w:t> ;</w:t>
      </w:r>
    </w:p>
    <w:p w14:paraId="25DF9062" w14:textId="77777777" w:rsidR="00EA5760" w:rsidRDefault="00EA5760" w:rsidP="00EA5760">
      <w:pPr>
        <w:spacing w:before="120" w:after="120"/>
        <w:jc w:val="both"/>
      </w:pPr>
      <w:r>
        <w:t>[468]</w:t>
      </w:r>
    </w:p>
    <w:p w14:paraId="0CB2B5A1" w14:textId="77777777" w:rsidR="00EA5760" w:rsidRPr="00AF11A9" w:rsidRDefault="00EA5760" w:rsidP="00EA5760">
      <w:pPr>
        <w:spacing w:before="120" w:after="120"/>
        <w:jc w:val="both"/>
      </w:pPr>
      <w:r w:rsidRPr="00AF11A9">
        <w:t>27° Moyaux, Charles, 48 ans, charbonnier, né à Mons, domicilié à La Louvière.</w:t>
      </w:r>
    </w:p>
    <w:p w14:paraId="3EEE938A" w14:textId="77777777" w:rsidR="00EA5760" w:rsidRPr="00AF11A9" w:rsidRDefault="00EA5760" w:rsidP="00EA5760">
      <w:pPr>
        <w:pStyle w:val="c"/>
      </w:pPr>
      <w:r w:rsidRPr="00AF11A9">
        <w:t>*</w:t>
      </w:r>
      <w:r>
        <w:br/>
      </w:r>
      <w:r w:rsidRPr="00AF11A9">
        <w:t>*</w:t>
      </w:r>
      <w:r>
        <w:t xml:space="preserve">     </w:t>
      </w:r>
      <w:r w:rsidRPr="00AF11A9">
        <w:t xml:space="preserve">  *</w:t>
      </w:r>
    </w:p>
    <w:p w14:paraId="619EFBDC" w14:textId="77777777" w:rsidR="00EA5760" w:rsidRPr="00AF11A9" w:rsidRDefault="00EA5760" w:rsidP="00EA5760">
      <w:pPr>
        <w:spacing w:before="120" w:after="120"/>
        <w:jc w:val="both"/>
      </w:pPr>
      <w:r w:rsidRPr="00AF11A9">
        <w:t>Ce procès eut un grand retentissement. Il commença le 6 mai et le verdict ne fut prononcé que le 25. La Cour d'assises fut présidée par M. Ed. Pécher. Au banc de la défense siégeaient Mes Paul Janson, Eugène Robert, Edmond Picard, Ph. de Burlet, Ninauve, Masson, E</w:t>
      </w:r>
      <w:r w:rsidRPr="00AF11A9">
        <w:t>n</w:t>
      </w:r>
      <w:r w:rsidRPr="00AF11A9">
        <w:t>glebienne, Jules Destrée, Lamotte, Preumont, F. Michel, Heupgen, etc.</w:t>
      </w:r>
    </w:p>
    <w:p w14:paraId="2B3101E3" w14:textId="77777777" w:rsidR="00EA5760" w:rsidRPr="00AF11A9" w:rsidRDefault="00EA5760" w:rsidP="00EA5760">
      <w:pPr>
        <w:spacing w:before="120" w:after="120"/>
        <w:jc w:val="both"/>
      </w:pPr>
      <w:r w:rsidRPr="00AF11A9">
        <w:t>Picard avait été sollicité par l'administration de la Sûreté publique, à la demande de M. Lejeune, ministre de la Justice, de prendre la d</w:t>
      </w:r>
      <w:r w:rsidRPr="00AF11A9">
        <w:t>é</w:t>
      </w:r>
      <w:r w:rsidRPr="00AF11A9">
        <w:t xml:space="preserve">fense du mouchard Laloi. Il avait accepté de le faire, à condition que la défense fût gratuite et absolument libre, </w:t>
      </w:r>
      <w:r>
        <w:t>« </w:t>
      </w:r>
      <w:r w:rsidRPr="00AF11A9">
        <w:t>libre jusqu'à l'attaque éventuelle contre l'administration de la Sûreté publique</w:t>
      </w:r>
      <w:r>
        <w:t> »</w:t>
      </w:r>
      <w:r w:rsidRPr="00AF11A9">
        <w:t>.</w:t>
      </w:r>
    </w:p>
    <w:p w14:paraId="12222893" w14:textId="77777777" w:rsidR="00EA5760" w:rsidRPr="00AF11A9" w:rsidRDefault="00EA5760" w:rsidP="00EA5760">
      <w:pPr>
        <w:spacing w:before="120" w:after="120"/>
        <w:jc w:val="both"/>
      </w:pPr>
      <w:r w:rsidRPr="00AF11A9">
        <w:t>Léonard Pourbaix, bien qu'ayant joué un rôle important dans les événements de mai 1887 et de décembre 1888, ne fut pas poursuivi, ce qui souleva de vives protestations de la part des défenseurs, et ce au grand désappointement du ministère public.</w:t>
      </w:r>
    </w:p>
    <w:p w14:paraId="437B5157" w14:textId="77777777" w:rsidR="00EA5760" w:rsidRPr="00AF11A9" w:rsidRDefault="00EA5760" w:rsidP="00EA5760">
      <w:pPr>
        <w:spacing w:before="120" w:after="120"/>
        <w:jc w:val="both"/>
      </w:pPr>
      <w:r w:rsidRPr="00AF11A9">
        <w:t xml:space="preserve">Dans le cours de l'instruction, le ministre de la justice donna ordre aux chefs de la Sûreté publique, MM. Gauthier de Rasse et Notelteirs, </w:t>
      </w:r>
      <w:r w:rsidRPr="00AF11A9">
        <w:lastRenderedPageBreak/>
        <w:t>de dire au juge d'instruction tout ce qu'ils savaient du rôle joué par Pourbaix, Laloi et d'autres dans cette affaire.</w:t>
      </w:r>
    </w:p>
    <w:p w14:paraId="6CEC4A73" w14:textId="77777777" w:rsidR="00EA5760" w:rsidRPr="00AF11A9" w:rsidRDefault="00EA5760" w:rsidP="00EA5760">
      <w:pPr>
        <w:spacing w:before="120" w:after="120"/>
        <w:jc w:val="both"/>
      </w:pPr>
      <w:r w:rsidRPr="00AF11A9">
        <w:t>Ce fut un scandale. On démasqua l'attitude de ces agents de la S</w:t>
      </w:r>
      <w:r w:rsidRPr="00AF11A9">
        <w:t>û</w:t>
      </w:r>
      <w:r w:rsidRPr="00AF11A9">
        <w:t>reté, qui ne se bornant pas à surveiller les agitateurs et les meneurs, à écouter ce qui se disait et à le rapporter ensuite, avaient joué un rôle actif, poussé aux excès, fourni de la dynamite à des naïfs, qui s'en étaient servi heureusement sans faire trop de mal ni à eux-mêmes ni aux autres.</w:t>
      </w:r>
    </w:p>
    <w:p w14:paraId="3FF1016F" w14:textId="77777777" w:rsidR="00EA5760" w:rsidRPr="00AF11A9" w:rsidRDefault="00EA5760" w:rsidP="00EA5760">
      <w:pPr>
        <w:spacing w:before="120" w:after="120"/>
        <w:jc w:val="both"/>
      </w:pPr>
      <w:r w:rsidRPr="00AF11A9">
        <w:t>Le but poursuivi par la police était des plus clairs. Elle voulait des émeutes, des attentats contre les personnes et les propriétés et, étant renseignée en temps utile, avoir l'air de sauver la société. Elle voulait, de plus, compromettre les agitateurs les plus actifs, pour pouvoir les envoyer en prison, faire peur aux autres et semer la haine et la disco</w:t>
      </w:r>
      <w:r w:rsidRPr="00AF11A9">
        <w:t>r</w:t>
      </w:r>
      <w:r w:rsidRPr="00AF11A9">
        <w:t>de dans les rangs des travailleurs socialistes.</w:t>
      </w:r>
    </w:p>
    <w:p w14:paraId="1BD0C922" w14:textId="77777777" w:rsidR="00EA5760" w:rsidRPr="00AF11A9" w:rsidRDefault="00EA5760" w:rsidP="00EA5760">
      <w:pPr>
        <w:spacing w:before="120" w:after="120"/>
        <w:jc w:val="both"/>
      </w:pPr>
      <w:r>
        <w:t>[469]</w:t>
      </w:r>
    </w:p>
    <w:p w14:paraId="33C0CD9B" w14:textId="77777777" w:rsidR="00EA5760" w:rsidRDefault="00EA5760" w:rsidP="00EA5760">
      <w:pPr>
        <w:spacing w:before="120" w:after="120"/>
        <w:jc w:val="both"/>
      </w:pPr>
    </w:p>
    <w:p w14:paraId="069C8C41" w14:textId="77777777" w:rsidR="00EA5760" w:rsidRDefault="002F480F" w:rsidP="00EA5760">
      <w:pPr>
        <w:pStyle w:val="fig"/>
      </w:pPr>
      <w:r>
        <w:rPr>
          <w:noProof/>
        </w:rPr>
        <w:drawing>
          <wp:inline distT="0" distB="0" distL="0" distR="0" wp14:anchorId="75F59329" wp14:editId="691B76F7">
            <wp:extent cx="4381500" cy="2476500"/>
            <wp:effectExtent l="25400" t="25400" r="12700" b="12700"/>
            <wp:docPr id="45"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1500" cy="2476500"/>
                    </a:xfrm>
                    <a:prstGeom prst="rect">
                      <a:avLst/>
                    </a:prstGeom>
                    <a:noFill/>
                    <a:ln w="19050" cmpd="sng">
                      <a:solidFill>
                        <a:srgbClr val="000000"/>
                      </a:solidFill>
                      <a:miter lim="800000"/>
                      <a:headEnd/>
                      <a:tailEnd/>
                    </a:ln>
                    <a:effectLst/>
                  </pic:spPr>
                </pic:pic>
              </a:graphicData>
            </a:graphic>
          </wp:inline>
        </w:drawing>
      </w:r>
    </w:p>
    <w:p w14:paraId="3EBD3E07" w14:textId="77777777" w:rsidR="00EA5760" w:rsidRDefault="00EA5760" w:rsidP="00EA5760">
      <w:pPr>
        <w:pStyle w:val="figtitre"/>
      </w:pPr>
      <w:r>
        <w:t xml:space="preserve">Fig. 78. </w:t>
      </w:r>
      <w:r w:rsidRPr="00D80CA6">
        <w:rPr>
          <w:lang w:bidi="ar-SA"/>
        </w:rPr>
        <w:t>Les défenseurs du procès du grand complot :</w:t>
      </w:r>
      <w:r w:rsidRPr="00D80CA6">
        <w:rPr>
          <w:lang w:bidi="ar-SA"/>
        </w:rPr>
        <w:br/>
        <w:t>(1er Rang) :Bogaert, Mosselman, Heupgen, Desenfans</w:t>
      </w:r>
      <w:r w:rsidRPr="00D80CA6">
        <w:rPr>
          <w:lang w:bidi="ar-SA"/>
        </w:rPr>
        <w:br/>
        <w:t>(2me Rang) : Preumont, Focroulle, Demoustier, Spéleux, Wouters</w:t>
      </w:r>
      <w:r w:rsidRPr="00D80CA6">
        <w:rPr>
          <w:lang w:bidi="ar-SA"/>
        </w:rPr>
        <w:br/>
        <w:t xml:space="preserve">(3me Rang) : Ninauve, Destrée, Michel, Masson, Lamotte </w:t>
      </w:r>
      <w:r w:rsidRPr="00D80CA6">
        <w:rPr>
          <w:lang w:bidi="ar-SA"/>
        </w:rPr>
        <w:br/>
        <w:t>(4me Rang) : Englebienne, Picard, Janson, Robert, De Bu</w:t>
      </w:r>
      <w:r w:rsidRPr="00D80CA6">
        <w:rPr>
          <w:lang w:bidi="ar-SA"/>
        </w:rPr>
        <w:t>r</w:t>
      </w:r>
      <w:r w:rsidRPr="00D80CA6">
        <w:rPr>
          <w:lang w:bidi="ar-SA"/>
        </w:rPr>
        <w:t>let.</w:t>
      </w:r>
    </w:p>
    <w:p w14:paraId="7D017705" w14:textId="77777777" w:rsidR="00EA5760" w:rsidRPr="00AF11A9" w:rsidRDefault="00EA5760" w:rsidP="00EA5760">
      <w:pPr>
        <w:spacing w:before="120" w:after="120"/>
        <w:jc w:val="both"/>
      </w:pPr>
      <w:r>
        <w:br w:type="page"/>
      </w:r>
      <w:r>
        <w:lastRenderedPageBreak/>
        <w:t>[470]</w:t>
      </w:r>
    </w:p>
    <w:p w14:paraId="3C3FEAE9" w14:textId="77777777" w:rsidR="00EA5760" w:rsidRPr="00AF11A9" w:rsidRDefault="00EA5760" w:rsidP="00EA5760">
      <w:pPr>
        <w:spacing w:before="120" w:after="120"/>
        <w:jc w:val="both"/>
      </w:pPr>
      <w:r w:rsidRPr="00AF11A9">
        <w:t>Les débats du procès furent des plus curieux et mouvementés. Il nous est impossible de les résumer ici. Disons seulement que le prés</w:t>
      </w:r>
      <w:r w:rsidRPr="00AF11A9">
        <w:t>i</w:t>
      </w:r>
      <w:r w:rsidRPr="00AF11A9">
        <w:t>dent des assises eut une attitude correcte et impartiale, et qu'il blâma souvent le rôle odieux joué par la Sûreté et ses agents. Il mit en relief aussi le passé de l'agent Laloi, entré au service de la Sûreté le 31 mai 1887, quinze jours après Pourbaix.</w:t>
      </w:r>
    </w:p>
    <w:p w14:paraId="7B23BC4A" w14:textId="77777777" w:rsidR="00EA5760" w:rsidRPr="00AF11A9" w:rsidRDefault="00EA5760" w:rsidP="00EA5760">
      <w:pPr>
        <w:spacing w:before="120" w:after="120"/>
        <w:jc w:val="both"/>
      </w:pPr>
      <w:r w:rsidRPr="00AF11A9">
        <w:t>Laloi avait de très mauvais antécédents. Il avait été condamné à Marche pour recel, puis, plus tard, à trois mois de prison pour banqu</w:t>
      </w:r>
      <w:r w:rsidRPr="00AF11A9">
        <w:t>e</w:t>
      </w:r>
      <w:r w:rsidRPr="00AF11A9">
        <w:t>route frauduleuse</w:t>
      </w:r>
      <w:r>
        <w:t> !</w:t>
      </w:r>
    </w:p>
    <w:p w14:paraId="24FB664F" w14:textId="77777777" w:rsidR="00EA5760" w:rsidRPr="00AF11A9" w:rsidRDefault="00EA5760" w:rsidP="00EA5760">
      <w:pPr>
        <w:spacing w:before="120" w:after="120"/>
        <w:jc w:val="both"/>
      </w:pPr>
      <w:r w:rsidRPr="00AF11A9">
        <w:t>Tous les accusés, principalement G. Defuisseaux et Maroille, d</w:t>
      </w:r>
      <w:r w:rsidRPr="00AF11A9">
        <w:t>é</w:t>
      </w:r>
      <w:r w:rsidRPr="00AF11A9">
        <w:t>clarèrent qu'ils voulaient conquérir le suffrage universel par la grève générale pacifique et que c'étaient Laloi et Pourbaix qui avaient pou</w:t>
      </w:r>
      <w:r w:rsidRPr="00AF11A9">
        <w:t>s</w:t>
      </w:r>
      <w:r w:rsidRPr="00AF11A9">
        <w:t>sé aux moyens violents. C'est ainsi que Maroille révéla que Pourbaix avait caché chez lui Rouhette, que l'on disait recherché par la genda</w:t>
      </w:r>
      <w:r w:rsidRPr="00AF11A9">
        <w:t>r</w:t>
      </w:r>
      <w:r w:rsidRPr="00AF11A9">
        <w:t>merie</w:t>
      </w:r>
      <w:r>
        <w:t> ;</w:t>
      </w:r>
      <w:r w:rsidRPr="00AF11A9">
        <w:t xml:space="preserve"> qu'il avait de la dynamite chez lui</w:t>
      </w:r>
      <w:r>
        <w:t> ;</w:t>
      </w:r>
      <w:r w:rsidRPr="00AF11A9">
        <w:t xml:space="preserve"> qu'un jour il avait proposé de tirer au sort celui qui attenterait à la vie du Roi, enfin il émit un jour l'idée de fabriquer deux mannequins représentant Bismarck et l'empereur d'Allemagne et de les brûler en effigie.</w:t>
      </w:r>
    </w:p>
    <w:p w14:paraId="5B90AF1A" w14:textId="77777777" w:rsidR="00EA5760" w:rsidRPr="00AF11A9" w:rsidRDefault="00EA5760" w:rsidP="00EA5760">
      <w:pPr>
        <w:spacing w:before="120" w:after="120"/>
        <w:jc w:val="both"/>
      </w:pPr>
      <w:r w:rsidRPr="00AF11A9">
        <w:t>Le rôle joué dans cette affaire par le juge d'instruction Oblin fut jugé sévèrement. Ce magistrat apprend que Laloi est agent de la Sûr</w:t>
      </w:r>
      <w:r w:rsidRPr="00AF11A9">
        <w:t>e</w:t>
      </w:r>
      <w:r w:rsidRPr="00AF11A9">
        <w:t>té et ne l'indique pas dans le procès-verbal qu'il avait rédigé. Il a</w:t>
      </w:r>
      <w:r w:rsidRPr="00AF11A9">
        <w:t>p</w:t>
      </w:r>
      <w:r w:rsidRPr="00AF11A9">
        <w:t>prend aussi l'attitude louche du provocateur Louis André et lui acco</w:t>
      </w:r>
      <w:r w:rsidRPr="00AF11A9">
        <w:t>r</w:t>
      </w:r>
      <w:r w:rsidRPr="00AF11A9">
        <w:t>de un sauf-conduit, qui lui avait permis de continuer son jeu de mo</w:t>
      </w:r>
      <w:r w:rsidRPr="00AF11A9">
        <w:t>u</w:t>
      </w:r>
      <w:r w:rsidRPr="00AF11A9">
        <w:t>chard.</w:t>
      </w:r>
    </w:p>
    <w:p w14:paraId="589A6072" w14:textId="77777777" w:rsidR="00EA5760" w:rsidRPr="00AF11A9" w:rsidRDefault="00EA5760" w:rsidP="00EA5760">
      <w:pPr>
        <w:spacing w:before="120" w:after="120"/>
        <w:jc w:val="both"/>
      </w:pPr>
      <w:r w:rsidRPr="00AF11A9">
        <w:t>Un autre juge d'instruction, Legrand, chargé d'instruire différentes affaires de meetings, avoua, sur interrogatoire, que Pourbaix ayant été arrêté, il le fit mettre en liberté, sur un ordre venu de Bruxelles. Mais le juge dut avouer n'avoir laissé aucune trace de ce fait dans le dossier de l'affaire</w:t>
      </w:r>
      <w:r>
        <w:t> !</w:t>
      </w:r>
    </w:p>
    <w:p w14:paraId="3572D3C0" w14:textId="77777777" w:rsidR="00EA5760" w:rsidRPr="00AF11A9" w:rsidRDefault="00EA5760" w:rsidP="00EA5760">
      <w:pPr>
        <w:spacing w:before="120" w:after="120"/>
        <w:jc w:val="both"/>
      </w:pPr>
      <w:r w:rsidRPr="00AF11A9">
        <w:t>Toutes ces révélations démontèrent quelque peu l'avocat général qui, à l'audience du 13 mai, déclara abandonner tous les faits repr</w:t>
      </w:r>
      <w:r w:rsidRPr="00AF11A9">
        <w:t>o</w:t>
      </w:r>
      <w:r w:rsidRPr="00AF11A9">
        <w:t xml:space="preserve">chés à certains accusés, faits auxquels les agents provocateurs avaient été mêlés. Dès lors, le fait principal du complot tombait et, en effet, le 25 mai, au soir, le président du jury annonça, </w:t>
      </w:r>
      <w:r>
        <w:t>« </w:t>
      </w:r>
      <w:r w:rsidRPr="00AF11A9">
        <w:t xml:space="preserve">sur son honneur et sa </w:t>
      </w:r>
      <w:r w:rsidRPr="00AF11A9">
        <w:lastRenderedPageBreak/>
        <w:t>conscience</w:t>
      </w:r>
      <w:r>
        <w:t> »</w:t>
      </w:r>
      <w:r w:rsidRPr="00AF11A9">
        <w:t>, selon la formule</w:t>
      </w:r>
      <w:r>
        <w:t xml:space="preserve"> [471]</w:t>
      </w:r>
      <w:r w:rsidRPr="00AF11A9">
        <w:t xml:space="preserve"> habituelle, que la réponse du jury était négative sur toutes les questions.</w:t>
      </w:r>
    </w:p>
    <w:p w14:paraId="11323A87" w14:textId="77777777" w:rsidR="00EA5760" w:rsidRPr="00AF11A9" w:rsidRDefault="00EA5760" w:rsidP="00EA5760">
      <w:pPr>
        <w:spacing w:before="120" w:after="120"/>
        <w:jc w:val="both"/>
      </w:pPr>
      <w:r w:rsidRPr="00AF11A9">
        <w:t>C'était l'acquittement général</w:t>
      </w:r>
      <w:r>
        <w:t> !</w:t>
      </w:r>
    </w:p>
    <w:p w14:paraId="4EFC1559" w14:textId="77777777" w:rsidR="00EA5760" w:rsidRPr="00AF11A9" w:rsidRDefault="00EA5760" w:rsidP="00EA5760">
      <w:pPr>
        <w:spacing w:before="120" w:after="120"/>
        <w:jc w:val="both"/>
      </w:pPr>
      <w:r w:rsidRPr="00AF11A9">
        <w:t>Exception fut faite cependant pour les deux mouchards Laloi et Louis André, qui furent condamnés chacun à trois mois de prison et 26 francs d'amende.</w:t>
      </w:r>
    </w:p>
    <w:p w14:paraId="37CBDC09" w14:textId="77777777" w:rsidR="00EA5760" w:rsidRPr="00AF11A9" w:rsidRDefault="00EA5760" w:rsidP="00EA5760">
      <w:pPr>
        <w:spacing w:before="120" w:after="120"/>
        <w:jc w:val="both"/>
      </w:pPr>
      <w:r w:rsidRPr="00AF11A9">
        <w:t>À leur sortie de prison, le soir même, les accusés furent acclamés par la foule. Les plus jeunes, joyeux d'être enfin mis en liberté, se m</w:t>
      </w:r>
      <w:r w:rsidRPr="00AF11A9">
        <w:t>i</w:t>
      </w:r>
      <w:r w:rsidRPr="00AF11A9">
        <w:t>rent à chanter un couplet wallon</w:t>
      </w:r>
      <w:r>
        <w:t> :</w:t>
      </w:r>
    </w:p>
    <w:p w14:paraId="22C523E8" w14:textId="77777777" w:rsidR="00EA5760" w:rsidRDefault="00EA5760" w:rsidP="00EA5760">
      <w:pPr>
        <w:ind w:left="1440" w:firstLine="0"/>
        <w:jc w:val="both"/>
        <w:rPr>
          <w:i/>
        </w:rPr>
      </w:pPr>
    </w:p>
    <w:p w14:paraId="7FFF3E90" w14:textId="77777777" w:rsidR="00EA5760" w:rsidRPr="00AF11A9" w:rsidRDefault="00EA5760" w:rsidP="00EA5760">
      <w:pPr>
        <w:ind w:left="1440" w:firstLine="0"/>
        <w:jc w:val="both"/>
        <w:rPr>
          <w:i/>
        </w:rPr>
      </w:pPr>
      <w:r w:rsidRPr="00AF11A9">
        <w:rPr>
          <w:i/>
        </w:rPr>
        <w:t>Puisqu'el jury a si bin tapé,</w:t>
      </w:r>
    </w:p>
    <w:p w14:paraId="7E101EDB" w14:textId="77777777" w:rsidR="00EA5760" w:rsidRPr="00AF11A9" w:rsidRDefault="00EA5760" w:rsidP="00EA5760">
      <w:pPr>
        <w:ind w:left="1440" w:firstLine="0"/>
        <w:jc w:val="both"/>
        <w:rPr>
          <w:i/>
        </w:rPr>
      </w:pPr>
      <w:r w:rsidRPr="00AF11A9">
        <w:rPr>
          <w:i/>
        </w:rPr>
        <w:t xml:space="preserve">Buvons un verre, buvons un verre, </w:t>
      </w:r>
    </w:p>
    <w:p w14:paraId="4B7CC433" w14:textId="77777777" w:rsidR="00EA5760" w:rsidRPr="00AF11A9" w:rsidRDefault="00EA5760" w:rsidP="00EA5760">
      <w:pPr>
        <w:ind w:left="1440" w:firstLine="0"/>
        <w:jc w:val="both"/>
        <w:rPr>
          <w:i/>
        </w:rPr>
      </w:pPr>
      <w:r w:rsidRPr="00AF11A9">
        <w:rPr>
          <w:i/>
        </w:rPr>
        <w:t xml:space="preserve">Puisqu'el jury a si bin tapé, </w:t>
      </w:r>
    </w:p>
    <w:p w14:paraId="0C7FB01F" w14:textId="77777777" w:rsidR="00EA5760" w:rsidRDefault="00EA5760" w:rsidP="00EA5760">
      <w:pPr>
        <w:ind w:left="1440" w:firstLine="0"/>
        <w:jc w:val="both"/>
        <w:rPr>
          <w:i/>
        </w:rPr>
      </w:pPr>
      <w:r w:rsidRPr="00AF11A9">
        <w:rPr>
          <w:i/>
        </w:rPr>
        <w:t>Buvons un verre à sa santé</w:t>
      </w:r>
      <w:r>
        <w:rPr>
          <w:i/>
        </w:rPr>
        <w:t> !</w:t>
      </w:r>
    </w:p>
    <w:p w14:paraId="199455B4" w14:textId="77777777" w:rsidR="00EA5760" w:rsidRPr="00AF11A9" w:rsidRDefault="00EA5760" w:rsidP="00EA5760">
      <w:pPr>
        <w:ind w:left="1440" w:firstLine="0"/>
        <w:jc w:val="both"/>
      </w:pPr>
    </w:p>
    <w:p w14:paraId="6AA895F5" w14:textId="77777777" w:rsidR="00EA5760" w:rsidRPr="00AF11A9" w:rsidRDefault="00EA5760" w:rsidP="00EA5760">
      <w:pPr>
        <w:spacing w:before="120" w:after="120"/>
        <w:jc w:val="both"/>
      </w:pPr>
      <w:r w:rsidRPr="00AF11A9">
        <w:t>La défense des accusés fut brillamment présentée par les maîtres du barreau. À la fin du procès, Edmond Picard proposa, à ses confr</w:t>
      </w:r>
      <w:r w:rsidRPr="00AF11A9">
        <w:t>è</w:t>
      </w:r>
      <w:r w:rsidRPr="00AF11A9">
        <w:t>res, de se faire photographier en groupe, afin de garder un souvenir de cette retentissante affaire politique.</w:t>
      </w:r>
    </w:p>
    <w:p w14:paraId="608DC15A" w14:textId="77777777" w:rsidR="00EA5760" w:rsidRDefault="00EA5760" w:rsidP="00EA5760">
      <w:pPr>
        <w:spacing w:before="120" w:after="120"/>
        <w:jc w:val="both"/>
      </w:pPr>
      <w:r w:rsidRPr="00AF11A9">
        <w:t>Nous reproduisons plus haut une réduction de ce document phot</w:t>
      </w:r>
      <w:r w:rsidRPr="00AF11A9">
        <w:t>o</w:t>
      </w:r>
      <w:r w:rsidRPr="00AF11A9">
        <w:t>graphique, pour lequel Picard écrivit ces mots qui résument ce pr</w:t>
      </w:r>
      <w:r w:rsidRPr="00AF11A9">
        <w:t>o</w:t>
      </w:r>
      <w:r w:rsidRPr="00AF11A9">
        <w:t>cès</w:t>
      </w:r>
      <w:r>
        <w:t> :</w:t>
      </w:r>
    </w:p>
    <w:p w14:paraId="393F825F" w14:textId="77777777" w:rsidR="00EA5760" w:rsidRPr="00AF11A9" w:rsidRDefault="00EA5760" w:rsidP="00EA5760">
      <w:pPr>
        <w:spacing w:before="120" w:after="120"/>
        <w:jc w:val="both"/>
      </w:pPr>
      <w:r>
        <w:br w:type="page"/>
      </w:r>
    </w:p>
    <w:p w14:paraId="547946D5" w14:textId="77777777" w:rsidR="00EA5760" w:rsidRPr="00D80CA6" w:rsidRDefault="00EA5760" w:rsidP="00EA5760">
      <w:pPr>
        <w:pStyle w:val="Citationcentreo"/>
        <w:spacing w:before="0" w:after="0"/>
        <w:rPr>
          <w:u w:val="none"/>
        </w:rPr>
      </w:pPr>
      <w:r w:rsidRPr="00D80CA6">
        <w:rPr>
          <w:u w:val="none"/>
        </w:rPr>
        <w:t>PRO JUSTICIA</w:t>
      </w:r>
    </w:p>
    <w:p w14:paraId="4B9F4ECB" w14:textId="77777777" w:rsidR="00EA5760" w:rsidRPr="00D80CA6" w:rsidRDefault="00EA5760" w:rsidP="00EA5760">
      <w:pPr>
        <w:pStyle w:val="Citationcentreo"/>
        <w:spacing w:before="0" w:after="0"/>
        <w:rPr>
          <w:u w:val="none"/>
        </w:rPr>
      </w:pPr>
    </w:p>
    <w:p w14:paraId="399E8D6D" w14:textId="77777777" w:rsidR="00EA5760" w:rsidRPr="00D80CA6" w:rsidRDefault="00EA5760" w:rsidP="00EA5760">
      <w:pPr>
        <w:pStyle w:val="Citationcentreo"/>
        <w:spacing w:before="0" w:after="0"/>
        <w:rPr>
          <w:u w:val="none"/>
        </w:rPr>
      </w:pPr>
      <w:r w:rsidRPr="00D80CA6">
        <w:rPr>
          <w:u w:val="none"/>
        </w:rPr>
        <w:t>En Souvenir</w:t>
      </w:r>
    </w:p>
    <w:p w14:paraId="12A4539C" w14:textId="77777777" w:rsidR="00EA5760" w:rsidRPr="00D80CA6" w:rsidRDefault="00EA5760" w:rsidP="00EA5760">
      <w:pPr>
        <w:pStyle w:val="Citationcentreo"/>
        <w:spacing w:before="0" w:after="0"/>
        <w:rPr>
          <w:u w:val="none"/>
        </w:rPr>
      </w:pPr>
      <w:r w:rsidRPr="00D80CA6">
        <w:rPr>
          <w:u w:val="none"/>
        </w:rPr>
        <w:t>de la défense victorieusement soutenue par eux</w:t>
      </w:r>
    </w:p>
    <w:p w14:paraId="45284650" w14:textId="77777777" w:rsidR="00EA5760" w:rsidRPr="00D80CA6" w:rsidRDefault="00EA5760" w:rsidP="00EA5760">
      <w:pPr>
        <w:pStyle w:val="Citationcentreo"/>
        <w:spacing w:before="0" w:after="0"/>
        <w:rPr>
          <w:u w:val="none"/>
        </w:rPr>
      </w:pPr>
      <w:r w:rsidRPr="00D80CA6">
        <w:rPr>
          <w:u w:val="none"/>
        </w:rPr>
        <w:t>devant la Cour d'assises du Hainaut</w:t>
      </w:r>
    </w:p>
    <w:p w14:paraId="351E3F35" w14:textId="77777777" w:rsidR="00EA5760" w:rsidRPr="00D80CA6" w:rsidRDefault="00EA5760" w:rsidP="00EA5760">
      <w:pPr>
        <w:pStyle w:val="Citationcentreo"/>
        <w:spacing w:before="0" w:after="0"/>
        <w:rPr>
          <w:u w:val="none"/>
        </w:rPr>
      </w:pPr>
      <w:r w:rsidRPr="00D80CA6">
        <w:rPr>
          <w:u w:val="none"/>
        </w:rPr>
        <w:t>durant trois semaines de Mai, en l'An 1889,</w:t>
      </w:r>
    </w:p>
    <w:p w14:paraId="646BAD6B" w14:textId="77777777" w:rsidR="00EA5760" w:rsidRPr="00D80CA6" w:rsidRDefault="00EA5760" w:rsidP="00EA5760">
      <w:pPr>
        <w:pStyle w:val="Citationcentreo"/>
        <w:spacing w:before="0" w:after="0"/>
        <w:rPr>
          <w:u w:val="none"/>
        </w:rPr>
      </w:pPr>
      <w:r w:rsidRPr="00D80CA6">
        <w:rPr>
          <w:u w:val="none"/>
        </w:rPr>
        <w:t>dans un unique et puissant sentiment</w:t>
      </w:r>
    </w:p>
    <w:p w14:paraId="11E8C18F" w14:textId="77777777" w:rsidR="00EA5760" w:rsidRPr="00D80CA6" w:rsidRDefault="00EA5760" w:rsidP="00EA5760">
      <w:pPr>
        <w:pStyle w:val="Citationcentreo"/>
        <w:spacing w:before="0" w:after="0"/>
        <w:rPr>
          <w:u w:val="none"/>
        </w:rPr>
      </w:pPr>
      <w:r w:rsidRPr="00D80CA6">
        <w:rPr>
          <w:u w:val="none"/>
        </w:rPr>
        <w:t>de Justice et de Confraternité</w:t>
      </w:r>
    </w:p>
    <w:p w14:paraId="29563CB4" w14:textId="77777777" w:rsidR="00EA5760" w:rsidRPr="00D80CA6" w:rsidRDefault="00EA5760" w:rsidP="00EA5760">
      <w:pPr>
        <w:pStyle w:val="Citationcentreo"/>
        <w:spacing w:before="0" w:after="0"/>
        <w:rPr>
          <w:u w:val="none"/>
        </w:rPr>
      </w:pPr>
      <w:r w:rsidRPr="00D80CA6">
        <w:rPr>
          <w:u w:val="none"/>
        </w:rPr>
        <w:t>pour faire respecter la liberté d'association, la liberté d'opinion</w:t>
      </w:r>
    </w:p>
    <w:p w14:paraId="6C63903E" w14:textId="77777777" w:rsidR="00EA5760" w:rsidRPr="00D80CA6" w:rsidRDefault="00EA5760" w:rsidP="00EA5760">
      <w:pPr>
        <w:pStyle w:val="Citationcentreo"/>
        <w:spacing w:before="0" w:after="0"/>
        <w:rPr>
          <w:u w:val="none"/>
        </w:rPr>
      </w:pPr>
      <w:r w:rsidRPr="00D80CA6">
        <w:rPr>
          <w:u w:val="none"/>
        </w:rPr>
        <w:t>et les droits de leurs frères ouvriers</w:t>
      </w:r>
    </w:p>
    <w:p w14:paraId="42A185F9" w14:textId="77777777" w:rsidR="00EA5760" w:rsidRPr="00D80CA6" w:rsidRDefault="00EA5760" w:rsidP="00EA5760">
      <w:pPr>
        <w:pStyle w:val="Citationcentreo"/>
        <w:spacing w:before="0" w:after="0"/>
        <w:rPr>
          <w:u w:val="none"/>
        </w:rPr>
      </w:pPr>
      <w:r w:rsidRPr="00D80CA6">
        <w:rPr>
          <w:u w:val="none"/>
        </w:rPr>
        <w:t>Dix-neuf avocats</w:t>
      </w:r>
    </w:p>
    <w:p w14:paraId="499D6711" w14:textId="77777777" w:rsidR="00EA5760" w:rsidRPr="00D80CA6" w:rsidRDefault="00EA5760" w:rsidP="00EA5760">
      <w:pPr>
        <w:pStyle w:val="Citationcentreo"/>
        <w:spacing w:before="0" w:after="0"/>
        <w:rPr>
          <w:u w:val="none"/>
        </w:rPr>
      </w:pPr>
      <w:r w:rsidRPr="00D80CA6">
        <w:rPr>
          <w:u w:val="none"/>
        </w:rPr>
        <w:t>des Barreaux de Bruxelles, de Mons, de Charleroi</w:t>
      </w:r>
    </w:p>
    <w:p w14:paraId="3687C733" w14:textId="77777777" w:rsidR="00EA5760" w:rsidRPr="00D80CA6" w:rsidRDefault="00EA5760" w:rsidP="00EA5760">
      <w:pPr>
        <w:pStyle w:val="Citationcentreo"/>
        <w:spacing w:before="0" w:after="0"/>
        <w:rPr>
          <w:u w:val="none"/>
        </w:rPr>
      </w:pPr>
      <w:r w:rsidRPr="00D80CA6">
        <w:rPr>
          <w:u w:val="none"/>
        </w:rPr>
        <w:t>ci dessous dénommés, par rang d'ancienneté,</w:t>
      </w:r>
    </w:p>
    <w:p w14:paraId="11F1C912" w14:textId="77777777" w:rsidR="00EA5760" w:rsidRPr="00D80CA6" w:rsidRDefault="00EA5760" w:rsidP="00EA5760">
      <w:pPr>
        <w:pStyle w:val="Citationcentreo"/>
        <w:spacing w:before="0" w:after="0"/>
        <w:rPr>
          <w:u w:val="none"/>
        </w:rPr>
      </w:pPr>
      <w:r w:rsidRPr="00D80CA6">
        <w:rPr>
          <w:u w:val="none"/>
        </w:rPr>
        <w:t>se sont distribué ce précieux, mais fragile témoignage</w:t>
      </w:r>
    </w:p>
    <w:p w14:paraId="03BB6D57" w14:textId="77777777" w:rsidR="00EA5760" w:rsidRPr="00D80CA6" w:rsidRDefault="00EA5760" w:rsidP="00EA5760">
      <w:pPr>
        <w:pStyle w:val="Citationcentreo"/>
        <w:spacing w:before="0" w:after="0"/>
        <w:rPr>
          <w:u w:val="none"/>
        </w:rPr>
      </w:pPr>
      <w:r w:rsidRPr="00D80CA6">
        <w:rPr>
          <w:u w:val="none"/>
        </w:rPr>
        <w:t>de leurs efforts, de leur union et de leur amitié :</w:t>
      </w:r>
    </w:p>
    <w:p w14:paraId="485E661E" w14:textId="77777777" w:rsidR="00EA5760" w:rsidRPr="00D80CA6" w:rsidRDefault="00EA5760" w:rsidP="00EA5760">
      <w:pPr>
        <w:pStyle w:val="Citationcentreo"/>
        <w:spacing w:before="0" w:after="0"/>
        <w:rPr>
          <w:u w:val="none"/>
        </w:rPr>
      </w:pPr>
      <w:r w:rsidRPr="00D80CA6">
        <w:rPr>
          <w:u w:val="none"/>
        </w:rPr>
        <w:t>Edmond Picard, Eugène Robert, Paul Janson, Alexandre de Burlet,</w:t>
      </w:r>
    </w:p>
    <w:p w14:paraId="6880599F" w14:textId="77777777" w:rsidR="00EA5760" w:rsidRPr="00D80CA6" w:rsidRDefault="00EA5760" w:rsidP="00EA5760">
      <w:pPr>
        <w:pStyle w:val="Citationcentreo"/>
        <w:spacing w:before="0" w:after="0"/>
        <w:rPr>
          <w:u w:val="none"/>
        </w:rPr>
      </w:pPr>
      <w:r w:rsidRPr="00D80CA6">
        <w:rPr>
          <w:u w:val="none"/>
        </w:rPr>
        <w:t>Adolphe Englebienne,</w:t>
      </w:r>
    </w:p>
    <w:p w14:paraId="1EFB28F7" w14:textId="77777777" w:rsidR="00EA5760" w:rsidRPr="00D80CA6" w:rsidRDefault="00EA5760" w:rsidP="00EA5760">
      <w:pPr>
        <w:pStyle w:val="Citationcentreo"/>
        <w:spacing w:before="0" w:after="0"/>
        <w:rPr>
          <w:u w:val="none"/>
        </w:rPr>
      </w:pPr>
      <w:r w:rsidRPr="00D80CA6">
        <w:rPr>
          <w:u w:val="none"/>
        </w:rPr>
        <w:t>Ferdinand Spéleux, Gaston Lamotte, Fulgence Masson,</w:t>
      </w:r>
    </w:p>
    <w:p w14:paraId="245F5D68" w14:textId="77777777" w:rsidR="00EA5760" w:rsidRPr="00D80CA6" w:rsidRDefault="00EA5760" w:rsidP="00EA5760">
      <w:pPr>
        <w:pStyle w:val="Citationcentreo"/>
        <w:spacing w:before="0" w:after="0"/>
        <w:rPr>
          <w:u w:val="none"/>
        </w:rPr>
      </w:pPr>
      <w:r w:rsidRPr="00D80CA6">
        <w:rPr>
          <w:u w:val="none"/>
        </w:rPr>
        <w:t>Frédéric Ninauve, Ferdinand Michel, Jules Destrée, Edmond B</w:t>
      </w:r>
      <w:r w:rsidRPr="00D80CA6">
        <w:rPr>
          <w:u w:val="none"/>
        </w:rPr>
        <w:t>o</w:t>
      </w:r>
      <w:r w:rsidRPr="00D80CA6">
        <w:rPr>
          <w:u w:val="none"/>
        </w:rPr>
        <w:t>gaert,</w:t>
      </w:r>
    </w:p>
    <w:p w14:paraId="798F11CE" w14:textId="77777777" w:rsidR="00EA5760" w:rsidRPr="00D80CA6" w:rsidRDefault="00EA5760" w:rsidP="00EA5760">
      <w:pPr>
        <w:pStyle w:val="Citationcentreo"/>
        <w:spacing w:before="0" w:after="0"/>
        <w:rPr>
          <w:u w:val="none"/>
        </w:rPr>
      </w:pPr>
      <w:r w:rsidRPr="00D80CA6">
        <w:rPr>
          <w:u w:val="none"/>
        </w:rPr>
        <w:t>Antoine Focroulle, Edmond Preumont, Fernand Mosselman,</w:t>
      </w:r>
    </w:p>
    <w:p w14:paraId="00AB006E" w14:textId="77777777" w:rsidR="00EA5760" w:rsidRPr="00D80CA6" w:rsidRDefault="00EA5760" w:rsidP="00EA5760">
      <w:pPr>
        <w:pStyle w:val="Citationcentreo"/>
        <w:spacing w:before="0" w:after="0"/>
        <w:rPr>
          <w:u w:val="none"/>
        </w:rPr>
      </w:pPr>
      <w:r w:rsidRPr="00D80CA6">
        <w:rPr>
          <w:u w:val="none"/>
        </w:rPr>
        <w:t>Georges Wouters, Geo</w:t>
      </w:r>
      <w:r>
        <w:rPr>
          <w:u w:val="none"/>
        </w:rPr>
        <w:t>rges Heupgen, Ernest Desenfans,</w:t>
      </w:r>
      <w:r>
        <w:rPr>
          <w:u w:val="none"/>
        </w:rPr>
        <w:br/>
      </w:r>
      <w:r w:rsidRPr="00D80CA6">
        <w:rPr>
          <w:u w:val="none"/>
        </w:rPr>
        <w:t>Adolphe Demou</w:t>
      </w:r>
      <w:r w:rsidRPr="00D80CA6">
        <w:rPr>
          <w:u w:val="none"/>
        </w:rPr>
        <w:t>s</w:t>
      </w:r>
      <w:r w:rsidRPr="00D80CA6">
        <w:rPr>
          <w:u w:val="none"/>
        </w:rPr>
        <w:t>tier.</w:t>
      </w:r>
    </w:p>
    <w:p w14:paraId="3B3C215A" w14:textId="77777777" w:rsidR="00EA5760" w:rsidRDefault="00EA5760" w:rsidP="00EA5760">
      <w:pPr>
        <w:spacing w:before="120" w:after="120"/>
        <w:jc w:val="both"/>
      </w:pPr>
    </w:p>
    <w:p w14:paraId="0CD845AD" w14:textId="77777777" w:rsidR="00EA5760" w:rsidRDefault="00EA5760" w:rsidP="00EA5760">
      <w:pPr>
        <w:spacing w:before="120" w:after="120"/>
        <w:jc w:val="both"/>
      </w:pPr>
      <w:r>
        <w:t>[472]</w:t>
      </w:r>
    </w:p>
    <w:p w14:paraId="5FF5C3D4" w14:textId="77777777" w:rsidR="00EA5760" w:rsidRPr="00AF11A9" w:rsidRDefault="00EA5760" w:rsidP="00EA5760">
      <w:pPr>
        <w:spacing w:before="120" w:after="120"/>
        <w:jc w:val="both"/>
      </w:pPr>
      <w:r w:rsidRPr="00AF11A9">
        <w:t>Au cours du procès du grand complot, les avocats de la défense s'étonnèrent que Pourbaix n'eut pas été mis en cause et, à ce propos, l'honorable organe du ministère public, M. Janssens, déclara qu'il n'y avait pas eu d'éléments suffisants dans l'instruction pour autoriser des poursuites contre ce personnage, mais que, si des faits nouveaux app</w:t>
      </w:r>
      <w:r w:rsidRPr="00AF11A9">
        <w:t>a</w:t>
      </w:r>
      <w:r w:rsidRPr="00AF11A9">
        <w:t>raissaient, il serait à son tour renvoyé devant la Cour d'assises, et, à l'occasion de cet incident, Me Paul Janson déclara qu'il viendrait se constituer partie civile, au nom de Defuisseaux, pour soutenir l'acc</w:t>
      </w:r>
      <w:r w:rsidRPr="00AF11A9">
        <w:t>u</w:t>
      </w:r>
      <w:r w:rsidRPr="00AF11A9">
        <w:t>sation avec le ministère public.</w:t>
      </w:r>
    </w:p>
    <w:p w14:paraId="72668EE1" w14:textId="77777777" w:rsidR="00EA5760" w:rsidRPr="00AF11A9" w:rsidRDefault="00EA5760" w:rsidP="00EA5760">
      <w:pPr>
        <w:spacing w:before="120" w:after="120"/>
        <w:jc w:val="both"/>
      </w:pPr>
      <w:r w:rsidRPr="00AF11A9">
        <w:t>À la suite des révélations faites par les débats, le Parquet dut ro</w:t>
      </w:r>
      <w:r w:rsidRPr="00AF11A9">
        <w:t>u</w:t>
      </w:r>
      <w:r w:rsidRPr="00AF11A9">
        <w:t>vrir une nouvelle instruction et finalement Pourbaix et Rouhette furent renvoyés devant les assises.</w:t>
      </w:r>
    </w:p>
    <w:p w14:paraId="63843909" w14:textId="77777777" w:rsidR="00EA5760" w:rsidRPr="00AF11A9" w:rsidRDefault="00EA5760" w:rsidP="00EA5760">
      <w:pPr>
        <w:spacing w:before="120" w:after="120"/>
        <w:jc w:val="both"/>
      </w:pPr>
      <w:r w:rsidRPr="00AF11A9">
        <w:t>Me Paul Janson, assisté de son collaborateur, Me Maurice Lemo</w:t>
      </w:r>
      <w:r w:rsidRPr="00AF11A9">
        <w:t>n</w:t>
      </w:r>
      <w:r w:rsidRPr="00AF11A9">
        <w:t>nier, se constitua partie civile. Me Englebienne fut chargé de la défe</w:t>
      </w:r>
      <w:r w:rsidRPr="00AF11A9">
        <w:t>n</w:t>
      </w:r>
      <w:r w:rsidRPr="00AF11A9">
        <w:t xml:space="preserve">se de Pourbaix et, dès le commencement des débats, il opposa une </w:t>
      </w:r>
      <w:r w:rsidRPr="00AF11A9">
        <w:lastRenderedPageBreak/>
        <w:t>fin de non recevoir à la constitution de la partie civile, en soutenant que Defuisseaux n'avait subi aucun préjudice par le fait de Pourbaix et que par suite Defuisseaux ne pouvait être constitué partie civile.</w:t>
      </w:r>
    </w:p>
    <w:p w14:paraId="628CEC4E" w14:textId="77777777" w:rsidR="00EA5760" w:rsidRPr="00AF11A9" w:rsidRDefault="00EA5760" w:rsidP="00EA5760">
      <w:pPr>
        <w:spacing w:before="120" w:after="120"/>
        <w:jc w:val="both"/>
      </w:pPr>
      <w:r w:rsidRPr="00AF11A9">
        <w:t>La Cour rejeta cette fin de non recevoir en déclarant que la que</w:t>
      </w:r>
      <w:r w:rsidRPr="00AF11A9">
        <w:t>s</w:t>
      </w:r>
      <w:r w:rsidRPr="00AF11A9">
        <w:t>tion de recevabilité de la partie civile ne pouvait être jugée qu'après les débats au fond.</w:t>
      </w:r>
    </w:p>
    <w:p w14:paraId="5352449A" w14:textId="77777777" w:rsidR="00EA5760" w:rsidRPr="00AF11A9" w:rsidRDefault="00EA5760" w:rsidP="00EA5760">
      <w:pPr>
        <w:spacing w:before="120" w:after="120"/>
        <w:jc w:val="both"/>
      </w:pPr>
      <w:r w:rsidRPr="00AF11A9">
        <w:t>Le ministère public soutint assez mollement l'accusation, mais Mes Lemonnier et Paul Janson vinrent vigoureusement à la rescousse. Six questions furent posées au jury et au moment où il les posa, le prés</w:t>
      </w:r>
      <w:r w:rsidRPr="00AF11A9">
        <w:t>i</w:t>
      </w:r>
      <w:r w:rsidRPr="00AF11A9">
        <w:t>dent des Assises informa le jury que si sur la 5e question la réponse était affirmative, l'examen de la 6</w:t>
      </w:r>
      <w:r w:rsidRPr="00D80CA6">
        <w:rPr>
          <w:vertAlign w:val="superscript"/>
        </w:rPr>
        <w:t>e</w:t>
      </w:r>
      <w:r w:rsidRPr="00AF11A9">
        <w:t xml:space="preserve"> était inutile.</w:t>
      </w:r>
    </w:p>
    <w:p w14:paraId="161EA0BD" w14:textId="77777777" w:rsidR="00EA5760" w:rsidRPr="00AF11A9" w:rsidRDefault="00EA5760" w:rsidP="00EA5760">
      <w:pPr>
        <w:spacing w:before="120" w:after="120"/>
        <w:jc w:val="both"/>
      </w:pPr>
      <w:r w:rsidRPr="00AF11A9">
        <w:t>Le jury rapporta un verdict négatif sur les quatre premières que</w:t>
      </w:r>
      <w:r w:rsidRPr="00AF11A9">
        <w:t>s</w:t>
      </w:r>
      <w:r w:rsidRPr="00AF11A9">
        <w:t>tions et affirmatif par 7 voix contre 5 sur la 5</w:t>
      </w:r>
      <w:r w:rsidRPr="00D80CA6">
        <w:rPr>
          <w:vertAlign w:val="superscript"/>
        </w:rPr>
        <w:t>e</w:t>
      </w:r>
      <w:r w:rsidRPr="00AF11A9">
        <w:t xml:space="preserve"> question. Il ne répondit pas à la 6e.</w:t>
      </w:r>
    </w:p>
    <w:p w14:paraId="30092F81" w14:textId="77777777" w:rsidR="00EA5760" w:rsidRPr="00AF11A9" w:rsidRDefault="00EA5760" w:rsidP="00EA5760">
      <w:pPr>
        <w:spacing w:before="120" w:after="120"/>
        <w:jc w:val="both"/>
      </w:pPr>
      <w:r w:rsidRPr="00AF11A9">
        <w:t>Conformément à la loi, la Cour se retira pour délibérer à son tour sur la 5</w:t>
      </w:r>
      <w:r w:rsidRPr="00EF048E">
        <w:rPr>
          <w:vertAlign w:val="superscript"/>
        </w:rPr>
        <w:t>e</w:t>
      </w:r>
      <w:r>
        <w:t xml:space="preserve"> </w:t>
      </w:r>
      <w:r w:rsidRPr="00AF11A9">
        <w:t>question et, chose très rare, elle déclara se rallier à la minorité du jury.</w:t>
      </w:r>
    </w:p>
    <w:p w14:paraId="6B702E38" w14:textId="77777777" w:rsidR="00EA5760" w:rsidRPr="00AF11A9" w:rsidRDefault="00EA5760" w:rsidP="00EA5760">
      <w:pPr>
        <w:spacing w:before="120" w:after="120"/>
        <w:jc w:val="both"/>
      </w:pPr>
      <w:r w:rsidRPr="00AF11A9">
        <w:t>Il était minuit, et l'opinion générale était que Pourbaix était acqui</w:t>
      </w:r>
      <w:r w:rsidRPr="00AF11A9">
        <w:t>t</w:t>
      </w:r>
      <w:r w:rsidRPr="00AF11A9">
        <w:t>té.</w:t>
      </w:r>
    </w:p>
    <w:p w14:paraId="49AA09B0" w14:textId="77777777" w:rsidR="00EA5760" w:rsidRPr="00AF11A9" w:rsidRDefault="00EA5760" w:rsidP="00EA5760">
      <w:pPr>
        <w:spacing w:before="120" w:after="120"/>
        <w:jc w:val="both"/>
      </w:pPr>
      <w:r>
        <w:t>[473]</w:t>
      </w:r>
    </w:p>
    <w:p w14:paraId="1B427BA2" w14:textId="77777777" w:rsidR="00EA5760" w:rsidRPr="00AF11A9" w:rsidRDefault="00EA5760" w:rsidP="00EA5760">
      <w:pPr>
        <w:spacing w:before="120" w:after="120"/>
        <w:jc w:val="both"/>
      </w:pPr>
      <w:r w:rsidRPr="00AF11A9">
        <w:t>Un avocat, ami de M. Beernaert, qui suivait l'audience, lui télégr</w:t>
      </w:r>
      <w:r w:rsidRPr="00AF11A9">
        <w:t>a</w:t>
      </w:r>
      <w:r w:rsidRPr="00AF11A9">
        <w:t>phia même en ce sens.</w:t>
      </w:r>
    </w:p>
    <w:p w14:paraId="608DAF65" w14:textId="77777777" w:rsidR="00EA5760" w:rsidRPr="00AF11A9" w:rsidRDefault="00EA5760" w:rsidP="00EA5760">
      <w:pPr>
        <w:spacing w:before="120" w:after="120"/>
        <w:jc w:val="both"/>
      </w:pPr>
      <w:r w:rsidRPr="00AF11A9">
        <w:t>Mais au moment où le président allait ordonner la mise en liberté de Pourbaix et lever l'audience, Me Janson fit observer que par suite des indications du président, le jury n'avait pas répondu à la 6e que</w:t>
      </w:r>
      <w:r w:rsidRPr="00AF11A9">
        <w:t>s</w:t>
      </w:r>
      <w:r w:rsidRPr="00AF11A9">
        <w:t>tion, qu'il y avait donc lieu de le renvoyer dans sa chambre des délib</w:t>
      </w:r>
      <w:r w:rsidRPr="00AF11A9">
        <w:t>é</w:t>
      </w:r>
      <w:r w:rsidRPr="00AF11A9">
        <w:t>rations pour qu'il se prononçât à cet égard.</w:t>
      </w:r>
    </w:p>
    <w:p w14:paraId="368EA2B7" w14:textId="77777777" w:rsidR="00EA5760" w:rsidRPr="00AF11A9" w:rsidRDefault="00EA5760" w:rsidP="00EA5760">
      <w:pPr>
        <w:spacing w:before="120" w:after="120"/>
        <w:jc w:val="both"/>
      </w:pPr>
      <w:r w:rsidRPr="00AF11A9">
        <w:t>Me Paul Janson n'espérait guère un verdict affirmatif, car l'heure était très avancée et il était à craindre que le jury, impressionné par la décision de la Cour et fatigué de ces longs débats, ne rapportât un ve</w:t>
      </w:r>
      <w:r w:rsidRPr="00AF11A9">
        <w:t>r</w:t>
      </w:r>
      <w:r w:rsidRPr="00AF11A9">
        <w:t>dict d'acquittement.</w:t>
      </w:r>
    </w:p>
    <w:p w14:paraId="190504F9" w14:textId="77777777" w:rsidR="00EA5760" w:rsidRPr="00AF11A9" w:rsidRDefault="00EA5760" w:rsidP="00EA5760">
      <w:pPr>
        <w:spacing w:before="120" w:after="120"/>
        <w:jc w:val="both"/>
      </w:pPr>
      <w:r w:rsidRPr="00AF11A9">
        <w:t>À l'étonnement général, il rapporta un verdict affirmatif, sans se prononcer, par 7 voix contre 5, mais en se prononçant à une majorité supérieure à 7 voix. C'est à la suite de ce verdict que Pourbaix fut condamné à deux années de prison.</w:t>
      </w:r>
    </w:p>
    <w:p w14:paraId="709C8AAA" w14:textId="77777777" w:rsidR="00EA5760" w:rsidRPr="00AF11A9" w:rsidRDefault="00EA5760" w:rsidP="00EA5760">
      <w:pPr>
        <w:spacing w:before="120" w:after="120"/>
        <w:jc w:val="both"/>
      </w:pPr>
      <w:r w:rsidRPr="00AF11A9">
        <w:lastRenderedPageBreak/>
        <w:t>L'audience fut levée à 1 1/2 heure du matin, et Me Paul Janson s'étant rendu à l'</w:t>
      </w:r>
      <w:r w:rsidRPr="00AF11A9">
        <w:rPr>
          <w:i/>
        </w:rPr>
        <w:t>Hôtel de l'Espérance</w:t>
      </w:r>
      <w:r w:rsidRPr="00AF11A9">
        <w:t xml:space="preserve"> qui était resté ouvert, pour y prendre un repas après cette journée si longue, y rencontra l'un des jurés et lui demanda comment il se faisait que le jury, sur la 6e que</w:t>
      </w:r>
      <w:r w:rsidRPr="00AF11A9">
        <w:t>s</w:t>
      </w:r>
      <w:r w:rsidRPr="00AF11A9">
        <w:t>tion, avait fait une réponse affirmative, alors que sur la 5 il avait r</w:t>
      </w:r>
      <w:r w:rsidRPr="00AF11A9">
        <w:t>é</w:t>
      </w:r>
      <w:r w:rsidRPr="00AF11A9">
        <w:t>pondu par 7 voix contre 5 et ainsi laissé la décision définitive à l'a</w:t>
      </w:r>
      <w:r w:rsidRPr="00AF11A9">
        <w:t>p</w:t>
      </w:r>
      <w:r w:rsidRPr="00AF11A9">
        <w:t>préciation de la Cour</w:t>
      </w:r>
      <w:r>
        <w:t> ;</w:t>
      </w:r>
      <w:r w:rsidRPr="00AF11A9">
        <w:t xml:space="preserve"> ce revirement d'attitude du jury paraissait en effet étrange.</w:t>
      </w:r>
    </w:p>
    <w:p w14:paraId="40807D2A" w14:textId="77777777" w:rsidR="00EA5760" w:rsidRPr="00AF11A9" w:rsidRDefault="00EA5760" w:rsidP="00EA5760">
      <w:pPr>
        <w:spacing w:before="120" w:after="120"/>
        <w:jc w:val="both"/>
      </w:pPr>
      <w:r w:rsidRPr="00AF11A9">
        <w:t>À la question de Me Janson, cet honorable juré répondit</w:t>
      </w:r>
      <w:r>
        <w:t> : « </w:t>
      </w:r>
      <w:r w:rsidRPr="00AF11A9">
        <w:t>Le jury par sa réponse à la 5</w:t>
      </w:r>
      <w:r w:rsidRPr="004741ED">
        <w:rPr>
          <w:vertAlign w:val="superscript"/>
        </w:rPr>
        <w:t>e</w:t>
      </w:r>
      <w:r w:rsidRPr="00AF11A9">
        <w:t xml:space="preserve"> question a voulu associer la magistrature à la condamnation de Pourbaix celle-ci s'étant au contraire prononcée en sa faveur, le jury a décidé (textuel), de lui faire lui-même son affaire</w:t>
      </w:r>
      <w:r>
        <w:t> »</w:t>
      </w:r>
      <w:r w:rsidRPr="00AF11A9">
        <w:t xml:space="preserve"> et par suite le second verdict a été rendu à une majorité supérieure à la majorité de 7 voix contre 5.</w:t>
      </w:r>
    </w:p>
    <w:p w14:paraId="1C4E9332" w14:textId="77777777" w:rsidR="00EA5760" w:rsidRPr="00AF11A9" w:rsidRDefault="00EA5760" w:rsidP="00EA5760">
      <w:pPr>
        <w:spacing w:before="120" w:after="120"/>
        <w:jc w:val="both"/>
      </w:pPr>
      <w:r w:rsidRPr="00AF11A9">
        <w:t>Nous tenons ces détails de M</w:t>
      </w:r>
      <w:r w:rsidRPr="004741ED">
        <w:rPr>
          <w:vertAlign w:val="superscript"/>
        </w:rPr>
        <w:t>e</w:t>
      </w:r>
      <w:r w:rsidRPr="00AF11A9">
        <w:t xml:space="preserve"> Paul Janson lui-même.</w:t>
      </w:r>
    </w:p>
    <w:p w14:paraId="0D719DF7" w14:textId="77777777" w:rsidR="00EA5760" w:rsidRPr="00AF11A9" w:rsidRDefault="00EA5760" w:rsidP="00EA5760">
      <w:pPr>
        <w:pStyle w:val="c"/>
      </w:pPr>
      <w:r w:rsidRPr="00AF11A9">
        <w:t>*</w:t>
      </w:r>
      <w:r>
        <w:br/>
      </w:r>
      <w:r w:rsidRPr="00AF11A9">
        <w:t>*</w:t>
      </w:r>
      <w:r>
        <w:t xml:space="preserve">    </w:t>
      </w:r>
      <w:r w:rsidRPr="00AF11A9">
        <w:t xml:space="preserve">  *</w:t>
      </w:r>
    </w:p>
    <w:p w14:paraId="5AC5B411" w14:textId="77777777" w:rsidR="00EA5760" w:rsidRPr="00AF11A9" w:rsidRDefault="00EA5760" w:rsidP="00EA5760">
      <w:pPr>
        <w:spacing w:before="120" w:after="120"/>
        <w:jc w:val="both"/>
      </w:pPr>
      <w:r w:rsidRPr="00AF11A9">
        <w:t>Un des premiers résultats de ce grand procès politique fut d'ouvrir les yeux aux ouvriers, qui reconnurent combien la clairvoyance</w:t>
      </w:r>
      <w:r>
        <w:t xml:space="preserve"> [474]</w:t>
      </w:r>
      <w:r w:rsidRPr="00AF11A9">
        <w:t xml:space="preserve"> du Parti ouvrier avait été grande en résistant aux pièges des agents provocateurs.</w:t>
      </w:r>
    </w:p>
    <w:p w14:paraId="6D99D7E0" w14:textId="77777777" w:rsidR="00EA5760" w:rsidRPr="00AF11A9" w:rsidRDefault="00EA5760" w:rsidP="00EA5760">
      <w:pPr>
        <w:spacing w:before="120" w:after="120"/>
        <w:jc w:val="both"/>
      </w:pPr>
      <w:r w:rsidRPr="00AF11A9">
        <w:t>Il fut fait état d'un aveu précieux échappé, en Cour d'assises, à M. Gauthier de Rasse, chef de la Sûreté publique, disant que la division du Parti socialiste en deux clans s'attaquant mutuellement, était cons</w:t>
      </w:r>
      <w:r w:rsidRPr="00AF11A9">
        <w:t>i</w:t>
      </w:r>
      <w:r w:rsidRPr="00AF11A9">
        <w:t>dérée par le Gouvernement comme une chose excellente pour le mai</w:t>
      </w:r>
      <w:r w:rsidRPr="00AF11A9">
        <w:t>n</w:t>
      </w:r>
      <w:r w:rsidRPr="00AF11A9">
        <w:t>tien de l'ordre social.</w:t>
      </w:r>
    </w:p>
    <w:p w14:paraId="41FB9533" w14:textId="77777777" w:rsidR="00EA5760" w:rsidRPr="00AF11A9" w:rsidRDefault="00EA5760" w:rsidP="00EA5760">
      <w:pPr>
        <w:spacing w:before="120" w:after="120"/>
        <w:jc w:val="both"/>
      </w:pPr>
      <w:r w:rsidRPr="00AF11A9">
        <w:t xml:space="preserve">L'attitude du Parti ouvrier à l'égard des dissidents fut d'ailleurs à la fois correcte et fraternelle. Dès les premières arrestations de décembre 1888, le </w:t>
      </w:r>
      <w:r w:rsidRPr="00AF11A9">
        <w:rPr>
          <w:i/>
        </w:rPr>
        <w:t>Peuple</w:t>
      </w:r>
      <w:r w:rsidRPr="00AF11A9">
        <w:t xml:space="preserve"> et les autres organes du Parti protestèrent et prirent la défense des accusés. Après l'acquittement, des réunions publiques f</w:t>
      </w:r>
      <w:r w:rsidRPr="00AF11A9">
        <w:t>u</w:t>
      </w:r>
      <w:r w:rsidRPr="00AF11A9">
        <w:t>rent convoquées dans le Centre, au Borinage et à Charleroi, pour pr</w:t>
      </w:r>
      <w:r w:rsidRPr="00AF11A9">
        <w:t>o</w:t>
      </w:r>
      <w:r w:rsidRPr="00AF11A9">
        <w:t>tester contre les agissements du Gouvernement, qui entretenait des agents provocateurs et pour montrer à tous combien l'union de tous les travailleurs était nécessaire pour conquérir le suffrage universel et r</w:t>
      </w:r>
      <w:r w:rsidRPr="00AF11A9">
        <w:t>é</w:t>
      </w:r>
      <w:r w:rsidRPr="00AF11A9">
        <w:t>aliser des réformes sociales.</w:t>
      </w:r>
    </w:p>
    <w:p w14:paraId="6B97A3DC" w14:textId="77777777" w:rsidR="00EA5760" w:rsidRPr="00AF11A9" w:rsidRDefault="00EA5760" w:rsidP="00EA5760">
      <w:pPr>
        <w:pStyle w:val="c"/>
      </w:pPr>
      <w:r w:rsidRPr="00AF11A9">
        <w:lastRenderedPageBreak/>
        <w:t>*</w:t>
      </w:r>
      <w:r>
        <w:br/>
      </w:r>
      <w:r w:rsidRPr="00AF11A9">
        <w:t>*</w:t>
      </w:r>
      <w:r>
        <w:t xml:space="preserve">    </w:t>
      </w:r>
      <w:r w:rsidRPr="00AF11A9">
        <w:t xml:space="preserve">  *</w:t>
      </w:r>
    </w:p>
    <w:p w14:paraId="33762310" w14:textId="77777777" w:rsidR="00EA5760" w:rsidRPr="00AF11A9" w:rsidRDefault="00EA5760" w:rsidP="00EA5760">
      <w:pPr>
        <w:spacing w:before="120" w:after="120"/>
        <w:jc w:val="both"/>
      </w:pPr>
      <w:r w:rsidRPr="00AF11A9">
        <w:t>Une interpellation sur les révélations faites au procès de Mons eut lieu à la Chambre, le 28 mai, et dura trois jours. Des discours très vi</w:t>
      </w:r>
      <w:r w:rsidRPr="00AF11A9">
        <w:t>o</w:t>
      </w:r>
      <w:r w:rsidRPr="00AF11A9">
        <w:t>lents contre le ministère furent prononcés par MM. Houzeau, Bara et Frère-Orban. Finalement, un ordre du jour de confiance, présenté par M. V. Jacobs, fut voté par 78 voix contre 32.</w:t>
      </w:r>
    </w:p>
    <w:p w14:paraId="562BE51E" w14:textId="77777777" w:rsidR="00EA5760" w:rsidRPr="00AF11A9" w:rsidRDefault="00EA5760" w:rsidP="00EA5760">
      <w:pPr>
        <w:spacing w:before="120" w:after="120"/>
        <w:jc w:val="both"/>
      </w:pPr>
      <w:r w:rsidRPr="00AF11A9">
        <w:t>Quelques jours plus tard, le 3 juin, une élection avait lieu à Bruxe</w:t>
      </w:r>
      <w:r w:rsidRPr="00AF11A9">
        <w:t>l</w:t>
      </w:r>
      <w:r w:rsidRPr="00AF11A9">
        <w:t xml:space="preserve">les, pour remplacer un député catholique décédé. M. Paul Janson fut choisi comme candidat par l'Association libérale, et M. Graux par la </w:t>
      </w:r>
      <w:r w:rsidRPr="00AF11A9">
        <w:rPr>
          <w:i/>
        </w:rPr>
        <w:t>Ligue</w:t>
      </w:r>
      <w:r w:rsidRPr="00AF11A9">
        <w:t xml:space="preserve"> doctrinaire.</w:t>
      </w:r>
    </w:p>
    <w:p w14:paraId="6D01949A" w14:textId="77777777" w:rsidR="00EA5760" w:rsidRPr="00AF11A9" w:rsidRDefault="00EA5760" w:rsidP="00EA5760">
      <w:pPr>
        <w:spacing w:before="120" w:after="120"/>
        <w:jc w:val="both"/>
      </w:pPr>
      <w:r w:rsidRPr="00AF11A9">
        <w:t>Au premier tour de scrutin, M. Janson obtint 4,818 suffrages</w:t>
      </w:r>
      <w:r>
        <w:t> ;</w:t>
      </w:r>
      <w:r w:rsidRPr="00AF11A9">
        <w:t xml:space="preserve"> M. Graux, 4,201, et le candidat catholique, M. De Becker, 6,410. Au ba</w:t>
      </w:r>
      <w:r w:rsidRPr="00AF11A9">
        <w:t>l</w:t>
      </w:r>
      <w:r w:rsidRPr="00AF11A9">
        <w:t>lottage, M. Janson fut élu par 10,539 voix contre 8,602 données à son adversaire.</w:t>
      </w:r>
    </w:p>
    <w:p w14:paraId="70AEB694" w14:textId="77777777" w:rsidR="00EA5760" w:rsidRPr="00AF11A9" w:rsidRDefault="00EA5760" w:rsidP="00EA5760">
      <w:pPr>
        <w:spacing w:before="120" w:after="120"/>
        <w:jc w:val="both"/>
      </w:pPr>
      <w:r w:rsidRPr="00AF11A9">
        <w:t>Cette élection porta surtout sur les révélations faites au procès de Mons et constituait ainsi une défaite électorale pour le ministère.</w:t>
      </w:r>
    </w:p>
    <w:p w14:paraId="799F357C" w14:textId="77777777" w:rsidR="00EA5760" w:rsidRPr="00AF11A9" w:rsidRDefault="00EA5760" w:rsidP="00EA5760">
      <w:pPr>
        <w:spacing w:before="120" w:after="120"/>
        <w:jc w:val="both"/>
      </w:pPr>
      <w:r>
        <w:t>[475]</w:t>
      </w:r>
    </w:p>
    <w:p w14:paraId="6BD3E1A3" w14:textId="77777777" w:rsidR="00EA5760" w:rsidRPr="00AF11A9" w:rsidRDefault="00EA5760" w:rsidP="00EA5760">
      <w:pPr>
        <w:spacing w:before="120" w:after="120"/>
        <w:jc w:val="both"/>
      </w:pPr>
      <w:r w:rsidRPr="00AF11A9">
        <w:t>Aussi, dès sa rentrée à la Chambre, le mardi 18 juin, à peine avait-il prêté le serment constitutionnel, M. Janson demanda à interpeller le gouvernement sur les conséquences de l'élection de Bruxelles, qui d</w:t>
      </w:r>
      <w:r w:rsidRPr="00AF11A9">
        <w:t>e</w:t>
      </w:r>
      <w:r w:rsidRPr="00AF11A9">
        <w:t>vait être considérée comme un désaveu de la politique du ministère.</w:t>
      </w:r>
    </w:p>
    <w:p w14:paraId="3A841357" w14:textId="77777777" w:rsidR="00EA5760" w:rsidRPr="00AF11A9" w:rsidRDefault="00EA5760" w:rsidP="00EA5760">
      <w:pPr>
        <w:spacing w:before="120" w:after="120"/>
        <w:jc w:val="both"/>
      </w:pPr>
      <w:r w:rsidRPr="00AF11A9">
        <w:t>Ce nouveau débat sur ce que l'on appela l'affaire Pourbaix, dura deux jours, fut des plus violents et se termina sans vote.</w:t>
      </w:r>
    </w:p>
    <w:p w14:paraId="77E6C472" w14:textId="77777777" w:rsidR="00EA5760" w:rsidRPr="00AF11A9" w:rsidRDefault="00EA5760" w:rsidP="00EA5760">
      <w:pPr>
        <w:pStyle w:val="c"/>
      </w:pPr>
      <w:r w:rsidRPr="00AF11A9">
        <w:t>*</w:t>
      </w:r>
      <w:r>
        <w:br/>
      </w:r>
      <w:r w:rsidRPr="00AF11A9">
        <w:t>*</w:t>
      </w:r>
      <w:r>
        <w:t xml:space="preserve">    </w:t>
      </w:r>
      <w:r w:rsidRPr="00AF11A9">
        <w:t xml:space="preserve">  *</w:t>
      </w:r>
    </w:p>
    <w:p w14:paraId="6B0B536E" w14:textId="77777777" w:rsidR="00EA5760" w:rsidRPr="00AF11A9" w:rsidRDefault="00EA5760" w:rsidP="00EA5760">
      <w:pPr>
        <w:spacing w:before="120" w:after="120"/>
        <w:jc w:val="both"/>
      </w:pPr>
      <w:r w:rsidRPr="00AF11A9">
        <w:t>L'émotion produite par ce procès fameux dura quelque temps, et la lutte entreprise par le Parti ouvrier pour la revision constitutionnelle et l'égalité politique recommença avec une ardeur nouvelle.</w:t>
      </w:r>
    </w:p>
    <w:p w14:paraId="2C8C9321" w14:textId="77777777" w:rsidR="00EA5760" w:rsidRPr="00AF11A9" w:rsidRDefault="00EA5760" w:rsidP="00EA5760">
      <w:pPr>
        <w:spacing w:before="120" w:after="120"/>
        <w:jc w:val="both"/>
      </w:pPr>
      <w:r w:rsidRPr="00AF11A9">
        <w:t>Les dissidents, partisans de Defuisseaux, étaient rentrés au Parti ouvrier. Seuls les Chevaliers du travail du bassin de Charleroi, conduits par Jean Caeluwaert, continuèrent à faire bandé à part, ref</w:t>
      </w:r>
      <w:r w:rsidRPr="00AF11A9">
        <w:t>u</w:t>
      </w:r>
      <w:r w:rsidRPr="00AF11A9">
        <w:t>sant de s'affilier, mais ils participaient à toutes les grandes manifest</w:t>
      </w:r>
      <w:r w:rsidRPr="00AF11A9">
        <w:t>a</w:t>
      </w:r>
      <w:r w:rsidRPr="00AF11A9">
        <w:t>tions organisées en faveur de la revision et du suffrage universel.</w:t>
      </w:r>
    </w:p>
    <w:p w14:paraId="27F52FAF" w14:textId="77777777" w:rsidR="00EA5760" w:rsidRPr="00AF11A9" w:rsidRDefault="00EA5760" w:rsidP="00EA5760">
      <w:pPr>
        <w:spacing w:before="120" w:after="120"/>
        <w:jc w:val="both"/>
      </w:pPr>
      <w:r w:rsidRPr="00AF11A9">
        <w:lastRenderedPageBreak/>
        <w:t>Le 10 août 1890, plus de 80,000 hommes manifestèrent dans Bruxelles pour réclamer l'égalité politique. Cette imposante démon</w:t>
      </w:r>
      <w:r w:rsidRPr="00AF11A9">
        <w:t>s</w:t>
      </w:r>
      <w:r w:rsidRPr="00AF11A9">
        <w:t>tration produisit un effet prodigieux.</w:t>
      </w:r>
    </w:p>
    <w:p w14:paraId="04330620" w14:textId="77777777" w:rsidR="00EA5760" w:rsidRPr="00AF11A9" w:rsidRDefault="00EA5760" w:rsidP="00EA5760">
      <w:pPr>
        <w:spacing w:before="120" w:after="120"/>
        <w:jc w:val="both"/>
      </w:pPr>
      <w:r w:rsidRPr="00AF11A9">
        <w:t xml:space="preserve">Le 14 septembre suivant, un congrès extraordinaire fut tenu à Bruxelles, dans la </w:t>
      </w:r>
      <w:r w:rsidRPr="00AF11A9">
        <w:rPr>
          <w:i/>
        </w:rPr>
        <w:t>Salle de l'Union</w:t>
      </w:r>
      <w:r w:rsidRPr="00AF11A9">
        <w:t>, rue des Fabriques, et la grève g</w:t>
      </w:r>
      <w:r w:rsidRPr="00AF11A9">
        <w:t>é</w:t>
      </w:r>
      <w:r w:rsidRPr="00AF11A9">
        <w:t>nérale y fut admise en principe, comme moyen suprême d'obtenir p</w:t>
      </w:r>
      <w:r w:rsidRPr="00AF11A9">
        <w:t>a</w:t>
      </w:r>
      <w:r w:rsidRPr="00AF11A9">
        <w:t>cifiquement la revision.</w:t>
      </w:r>
    </w:p>
    <w:p w14:paraId="347E99EC" w14:textId="77777777" w:rsidR="00EA5760" w:rsidRPr="00AF11A9" w:rsidRDefault="00EA5760" w:rsidP="00EA5760">
      <w:pPr>
        <w:spacing w:before="120" w:after="120"/>
        <w:jc w:val="both"/>
      </w:pPr>
      <w:r w:rsidRPr="00AF11A9">
        <w:t>Peu de temps après, le parti progressiste, réuni en congrès, aba</w:t>
      </w:r>
      <w:r w:rsidRPr="00AF11A9">
        <w:t>n</w:t>
      </w:r>
      <w:r w:rsidRPr="00AF11A9">
        <w:t>donna la formule du savoir lire et écrire et adopta à son tour le suffr</w:t>
      </w:r>
      <w:r w:rsidRPr="00AF11A9">
        <w:t>a</w:t>
      </w:r>
      <w:r w:rsidRPr="00AF11A9">
        <w:t>ge universel pur et simple. Dès ce jour, une campagne de propagande intense recommença dans le pays, à la suite d'un accord intervenu e</w:t>
      </w:r>
      <w:r w:rsidRPr="00AF11A9">
        <w:t>n</w:t>
      </w:r>
      <w:r w:rsidRPr="00AF11A9">
        <w:t>tre le Parti ouvrier et le Parti progressiste.</w:t>
      </w:r>
    </w:p>
    <w:p w14:paraId="77E3B139" w14:textId="77777777" w:rsidR="00EA5760" w:rsidRPr="00AF11A9" w:rsidRDefault="00EA5760" w:rsidP="00EA5760">
      <w:pPr>
        <w:spacing w:before="120" w:after="120"/>
        <w:jc w:val="both"/>
      </w:pPr>
      <w:r w:rsidRPr="00AF11A9">
        <w:t xml:space="preserve">La veille de la rentrée des Chambres, de nouvelles manifestations furent organisées à </w:t>
      </w:r>
      <w:r>
        <w:t>Liège</w:t>
      </w:r>
      <w:r w:rsidRPr="00AF11A9">
        <w:t>, Namur, Anvers, le Centre, Bruxelles, etc. Dans la capitale, le cortège fut des plus imposants et ses organisateurs furent reçus à l'Hôtel de Ville, par les</w:t>
      </w:r>
      <w:r>
        <w:t xml:space="preserve"> [476]</w:t>
      </w:r>
      <w:r w:rsidRPr="00AF11A9">
        <w:t xml:space="preserve"> députés Buls et Janson et par le sénateur de Brouckère. Une adresse fut envoyée à la Chambre, au nom des manifestants, et le 27 novembre, M. Janson déposa une nouvelle proposition de revision des articles 47, 53 et 56 de la Const</w:t>
      </w:r>
      <w:r w:rsidRPr="00AF11A9">
        <w:t>i</w:t>
      </w:r>
      <w:r w:rsidRPr="00AF11A9">
        <w:t>tution.</w:t>
      </w:r>
    </w:p>
    <w:p w14:paraId="7512C446" w14:textId="77777777" w:rsidR="00EA5760" w:rsidRPr="00AF11A9" w:rsidRDefault="00EA5760" w:rsidP="00EA5760">
      <w:pPr>
        <w:spacing w:before="120" w:after="120"/>
        <w:jc w:val="both"/>
      </w:pPr>
      <w:r w:rsidRPr="00AF11A9">
        <w:t>Le chef de cabinet, M. Beernaert, déclara alors, au nom du Go</w:t>
      </w:r>
      <w:r w:rsidRPr="00AF11A9">
        <w:t>u</w:t>
      </w:r>
      <w:r w:rsidRPr="00AF11A9">
        <w:t>vernement, que des questions de cette importance, quand elles se r</w:t>
      </w:r>
      <w:r w:rsidRPr="00AF11A9">
        <w:t>e</w:t>
      </w:r>
      <w:r w:rsidRPr="00AF11A9">
        <w:t>présentent trop souvent, doivent être discutées. C'est dans ces cond</w:t>
      </w:r>
      <w:r w:rsidRPr="00AF11A9">
        <w:t>i</w:t>
      </w:r>
      <w:r w:rsidRPr="00AF11A9">
        <w:t>tions qu'il déclara que le Gouvernement ne s'opposait pas à la prise en considération et cette formalité eut lieu à l'unanimité.</w:t>
      </w:r>
    </w:p>
    <w:p w14:paraId="6C00B946" w14:textId="77777777" w:rsidR="00EA5760" w:rsidRPr="00AF11A9" w:rsidRDefault="00EA5760" w:rsidP="00EA5760">
      <w:pPr>
        <w:spacing w:before="120" w:after="120"/>
        <w:jc w:val="both"/>
      </w:pPr>
      <w:r w:rsidRPr="00AF11A9">
        <w:t>Le projet de revision fut renvoyé aux sections et quelques jours plus tard celles-ci nommèrent une section centrale en majorité hostile au projet revisionniste.</w:t>
      </w:r>
    </w:p>
    <w:p w14:paraId="72D09868" w14:textId="77777777" w:rsidR="00EA5760" w:rsidRPr="00AF11A9" w:rsidRDefault="00EA5760" w:rsidP="00EA5760">
      <w:pPr>
        <w:spacing w:before="120" w:after="120"/>
        <w:jc w:val="both"/>
      </w:pPr>
      <w:r w:rsidRPr="00AF11A9">
        <w:t>Ce fut une déception pour la masse ouvrière qui s'en irrita fort</w:t>
      </w:r>
      <w:r w:rsidRPr="00AF11A9">
        <w:t>e</w:t>
      </w:r>
      <w:r w:rsidRPr="00AF11A9">
        <w:t>ment.</w:t>
      </w:r>
    </w:p>
    <w:p w14:paraId="4773AFDD" w14:textId="77777777" w:rsidR="00EA5760" w:rsidRPr="00AF11A9" w:rsidRDefault="00EA5760" w:rsidP="00EA5760">
      <w:pPr>
        <w:spacing w:before="120" w:after="120"/>
        <w:jc w:val="both"/>
      </w:pPr>
      <w:r w:rsidRPr="00AF11A9">
        <w:t>Un congrès extraordinaire du Parti ouvrier fut convoqué à Bruxe</w:t>
      </w:r>
      <w:r w:rsidRPr="00AF11A9">
        <w:t>l</w:t>
      </w:r>
      <w:r w:rsidRPr="00AF11A9">
        <w:t>les le 5 avril. Le citoyen Caeluwaert et d'autres délégués des Chev</w:t>
      </w:r>
      <w:r w:rsidRPr="00AF11A9">
        <w:t>a</w:t>
      </w:r>
      <w:r w:rsidRPr="00AF11A9">
        <w:t>liers du travail y assistèrent.</w:t>
      </w:r>
    </w:p>
    <w:p w14:paraId="3C2E8248" w14:textId="77777777" w:rsidR="00EA5760" w:rsidRPr="00AF11A9" w:rsidRDefault="00EA5760" w:rsidP="00EA5760">
      <w:pPr>
        <w:spacing w:before="120" w:after="120"/>
        <w:jc w:val="both"/>
      </w:pPr>
      <w:r w:rsidRPr="00AF11A9">
        <w:t>Pour avoir raison de l'opposition des députés censitaires à l'idée r</w:t>
      </w:r>
      <w:r w:rsidRPr="00AF11A9">
        <w:t>e</w:t>
      </w:r>
      <w:r w:rsidRPr="00AF11A9">
        <w:t>visionniste, on déclara que la grève générale était nécessaire. Les c</w:t>
      </w:r>
      <w:r w:rsidRPr="00AF11A9">
        <w:t>i</w:t>
      </w:r>
      <w:r w:rsidRPr="00AF11A9">
        <w:t xml:space="preserve">toyens Demblon, Roger, Caeluwaert se prononcèrent pour la grève </w:t>
      </w:r>
      <w:r w:rsidRPr="00AF11A9">
        <w:lastRenderedPageBreak/>
        <w:t>immédiate. Bertrand, Anseele, Volders et Vandervelde combattirent cette proposition et, finalement, on se mit d'accord sur une proposition transactionnelle La grève générale éclaterait le jour où le gouvern</w:t>
      </w:r>
      <w:r w:rsidRPr="00AF11A9">
        <w:t>e</w:t>
      </w:r>
      <w:r w:rsidRPr="00AF11A9">
        <w:t>ment où la section centrale se prononcerait contre la revision.</w:t>
      </w:r>
    </w:p>
    <w:p w14:paraId="5F48EB8E" w14:textId="77777777" w:rsidR="00EA5760" w:rsidRPr="00AF11A9" w:rsidRDefault="00EA5760" w:rsidP="00EA5760">
      <w:pPr>
        <w:spacing w:before="120" w:after="120"/>
        <w:jc w:val="both"/>
      </w:pPr>
      <w:r w:rsidRPr="00AF11A9">
        <w:t>Or, le gouvernement ne s'était pas prononcé encore. Par contre, la grande majorité des députés, réunis dans leurs sections, s'étaient d</w:t>
      </w:r>
      <w:r w:rsidRPr="00AF11A9">
        <w:t>é</w:t>
      </w:r>
      <w:r w:rsidRPr="00AF11A9">
        <w:t>clarés les adversaires résolus de la revision, et la section centrale était composée d'une majorité hostile à la réforme.</w:t>
      </w:r>
    </w:p>
    <w:p w14:paraId="0B8199E7" w14:textId="77777777" w:rsidR="00EA5760" w:rsidRPr="00AF11A9" w:rsidRDefault="00EA5760" w:rsidP="00EA5760">
      <w:pPr>
        <w:spacing w:before="120" w:after="120"/>
        <w:jc w:val="both"/>
      </w:pPr>
      <w:r w:rsidRPr="00AF11A9">
        <w:t>La situation était des plus équivoque. Si la section centrale se pr</w:t>
      </w:r>
      <w:r w:rsidRPr="00AF11A9">
        <w:t>o</w:t>
      </w:r>
      <w:r w:rsidRPr="00AF11A9">
        <w:t>nonçait contre la revision, elle déchaînait la grève qui menaçait de tourner en émeute. Que faire, dans ces conditions</w:t>
      </w:r>
      <w:r>
        <w:t> ?</w:t>
      </w:r>
      <w:r w:rsidRPr="00AF11A9">
        <w:t xml:space="preserve"> Attendre, gagner du temps. C'est ce qu'elle fit en ne se réunissant que très rarement ou en laissant les discussions traîner en longueur.</w:t>
      </w:r>
    </w:p>
    <w:p w14:paraId="05F9FB4D" w14:textId="77777777" w:rsidR="00EA5760" w:rsidRPr="00AF11A9" w:rsidRDefault="00EA5760" w:rsidP="00EA5760">
      <w:pPr>
        <w:spacing w:before="120" w:after="120"/>
        <w:jc w:val="both"/>
      </w:pPr>
      <w:r>
        <w:t>[477]</w:t>
      </w:r>
    </w:p>
    <w:p w14:paraId="622A7E48" w14:textId="77777777" w:rsidR="00EA5760" w:rsidRPr="00AF11A9" w:rsidRDefault="00EA5760" w:rsidP="00EA5760">
      <w:pPr>
        <w:spacing w:before="120" w:after="120"/>
        <w:jc w:val="both"/>
      </w:pPr>
      <w:r w:rsidRPr="00AF11A9">
        <w:t>Le 1</w:t>
      </w:r>
      <w:r w:rsidRPr="00EF048E">
        <w:rPr>
          <w:vertAlign w:val="superscript"/>
        </w:rPr>
        <w:t>er</w:t>
      </w:r>
      <w:r>
        <w:t> </w:t>
      </w:r>
      <w:r w:rsidRPr="00AF11A9">
        <w:t>mai 1891 eut lieu la manifestation annuelle en faveur de la journée de huit heures. Dès le lendemain, la Fédération des Houilleurs donna le signal de la grève, d'abord pour donner un gage de solidarité aux mineurs de Westphalie qui étaient en grève et, ensuite, pour pr</w:t>
      </w:r>
      <w:r w:rsidRPr="00AF11A9">
        <w:t>o</w:t>
      </w:r>
      <w:r w:rsidRPr="00AF11A9">
        <w:t>tester contre les lenteurs calculées de la section centrale. Il y eut près de 100,000 grévistes.</w:t>
      </w:r>
    </w:p>
    <w:p w14:paraId="133B6AAC" w14:textId="77777777" w:rsidR="00EA5760" w:rsidRPr="00AF11A9" w:rsidRDefault="00EA5760" w:rsidP="00EA5760">
      <w:pPr>
        <w:spacing w:before="120" w:after="120"/>
        <w:jc w:val="both"/>
      </w:pPr>
      <w:r w:rsidRPr="00AF11A9">
        <w:t>Bien que cette grève eût été déclarée dans des conditions inatte</w:t>
      </w:r>
      <w:r w:rsidRPr="00AF11A9">
        <w:t>n</w:t>
      </w:r>
      <w:r w:rsidRPr="00AF11A9">
        <w:t>dues, le Parti ouvrier, quelque peu forcé et contraint, dût soutenir le mouvement.</w:t>
      </w:r>
    </w:p>
    <w:p w14:paraId="69780C24" w14:textId="77777777" w:rsidR="00EA5760" w:rsidRPr="00AF11A9" w:rsidRDefault="00EA5760" w:rsidP="00EA5760">
      <w:pPr>
        <w:spacing w:before="120" w:after="120"/>
        <w:jc w:val="both"/>
      </w:pPr>
      <w:r w:rsidRPr="00AF11A9">
        <w:t>La grève eut un caractère nettement politique et fut calme. Elle produisit son effet sur la Section centrale de la Chambre qui, dans sa séance du 20 mai, adopta à l'unanimité le principe de la revision, bien qu'elle eût reçu un mandat absolument contraire</w:t>
      </w:r>
      <w:r>
        <w:t> !</w:t>
      </w:r>
    </w:p>
    <w:p w14:paraId="3D76C21B" w14:textId="77777777" w:rsidR="00EA5760" w:rsidRPr="00AF11A9" w:rsidRDefault="00EA5760" w:rsidP="00EA5760">
      <w:pPr>
        <w:spacing w:before="120" w:after="120"/>
        <w:jc w:val="both"/>
      </w:pPr>
      <w:r w:rsidRPr="00AF11A9">
        <w:t>Le lendemain de ce vote, le Conseil général du Parti ouvrier r</w:t>
      </w:r>
      <w:r w:rsidRPr="00AF11A9">
        <w:t>e</w:t>
      </w:r>
      <w:r w:rsidRPr="00AF11A9">
        <w:t>commanda la reprise du travail, ce qui fut fait sans protestation auc</w:t>
      </w:r>
      <w:r w:rsidRPr="00AF11A9">
        <w:t>u</w:t>
      </w:r>
      <w:r w:rsidRPr="00AF11A9">
        <w:t>ne.</w:t>
      </w:r>
    </w:p>
    <w:p w14:paraId="10015769" w14:textId="77777777" w:rsidR="00EA5760" w:rsidRPr="00AF11A9" w:rsidRDefault="00EA5760" w:rsidP="00EA5760">
      <w:pPr>
        <w:spacing w:before="120" w:after="120"/>
        <w:jc w:val="both"/>
      </w:pPr>
      <w:r w:rsidRPr="00AF11A9">
        <w:t>Une fois son vote émis en faveur du principe de la revision, la Se</w:t>
      </w:r>
      <w:r w:rsidRPr="00AF11A9">
        <w:t>c</w:t>
      </w:r>
      <w:r w:rsidRPr="00AF11A9">
        <w:t>tion centrale chercha une fois encore à gagner du temps, espérant que l'agitation populaire se calmerait et, pour ne pas trop clairement mo</w:t>
      </w:r>
      <w:r w:rsidRPr="00AF11A9">
        <w:t>n</w:t>
      </w:r>
      <w:r w:rsidRPr="00AF11A9">
        <w:t>trer son jeu, elle se livra à des discussions aussi longues que fastidie</w:t>
      </w:r>
      <w:r w:rsidRPr="00AF11A9">
        <w:t>u</w:t>
      </w:r>
      <w:r w:rsidRPr="00AF11A9">
        <w:t>ses</w:t>
      </w:r>
      <w:r>
        <w:t> !</w:t>
      </w:r>
    </w:p>
    <w:p w14:paraId="1E830334" w14:textId="77777777" w:rsidR="00EA5760" w:rsidRPr="00AF11A9" w:rsidRDefault="00EA5760" w:rsidP="00EA5760">
      <w:pPr>
        <w:spacing w:before="120" w:after="120"/>
        <w:jc w:val="both"/>
      </w:pPr>
      <w:r w:rsidRPr="00AF11A9">
        <w:lastRenderedPageBreak/>
        <w:t>Pendant ce temps, le gouvernement lui-même préparait son évol</w:t>
      </w:r>
      <w:r w:rsidRPr="00AF11A9">
        <w:t>u</w:t>
      </w:r>
      <w:r w:rsidRPr="00AF11A9">
        <w:t>tion et il soumit à la Section centrale diverses propositions de modif</w:t>
      </w:r>
      <w:r w:rsidRPr="00AF11A9">
        <w:t>i</w:t>
      </w:r>
      <w:r w:rsidRPr="00AF11A9">
        <w:t>cation à la Constitution.</w:t>
      </w:r>
    </w:p>
    <w:p w14:paraId="231EB43D" w14:textId="77777777" w:rsidR="00EA5760" w:rsidRPr="00AF11A9" w:rsidRDefault="00EA5760" w:rsidP="00EA5760">
      <w:pPr>
        <w:spacing w:before="120" w:after="120"/>
        <w:jc w:val="both"/>
      </w:pPr>
      <w:r w:rsidRPr="00AF11A9">
        <w:t>Près d'un an se passa ainsi. Mais l'idée de la revision faisait son chemin, et des hommes politiques, des associations électorales, des journaux qui, jusqu'alors, avaient combattu le suffrage universel, conspué ses partisans et parlé du danger énorme qu'il y aurait à to</w:t>
      </w:r>
      <w:r w:rsidRPr="00AF11A9">
        <w:t>u</w:t>
      </w:r>
      <w:r w:rsidRPr="00AF11A9">
        <w:t>cher à la vieille Constitution de 1830, se convertirent peu à peu. M. Beernaert, il faut lui rendre ce témoignage, manœuvra très habilement pour convertir les plus réfractaires à l'idée revisionniste.</w:t>
      </w:r>
    </w:p>
    <w:p w14:paraId="6BF55389" w14:textId="77777777" w:rsidR="00EA5760" w:rsidRPr="00AF11A9" w:rsidRDefault="00EA5760" w:rsidP="00EA5760">
      <w:pPr>
        <w:spacing w:before="120" w:after="120"/>
        <w:jc w:val="both"/>
      </w:pPr>
      <w:r w:rsidRPr="00AF11A9">
        <w:t>C'est ainsi que le 10 mai 1892, après une discussion peu digne d'un aussi vaste problème, la revision fut votée par la Chambre, à l'unan</w:t>
      </w:r>
      <w:r w:rsidRPr="00AF11A9">
        <w:t>i</w:t>
      </w:r>
      <w:r w:rsidRPr="00AF11A9">
        <w:t>mité des 129 membres présents sur 138 et, dix jours plus tard, le Sénat émit le même vote, également à</w:t>
      </w:r>
      <w:r>
        <w:t xml:space="preserve"> [478]</w:t>
      </w:r>
      <w:r w:rsidRPr="00AF11A9">
        <w:t xml:space="preserve"> l'unanimité</w:t>
      </w:r>
      <w:r>
        <w:t> !</w:t>
      </w:r>
      <w:r w:rsidRPr="00AF11A9">
        <w:t xml:space="preserve"> M. Woeste déclara plus tard, à M. Beernaert, que la Chambre n'avait voté la revision que sous le coup de la menace.</w:t>
      </w:r>
    </w:p>
    <w:p w14:paraId="3D92A4A2" w14:textId="77777777" w:rsidR="00EA5760" w:rsidRPr="00AF11A9" w:rsidRDefault="00EA5760" w:rsidP="00EA5760">
      <w:pPr>
        <w:spacing w:before="120" w:after="120"/>
        <w:jc w:val="both"/>
      </w:pPr>
      <w:r w:rsidRPr="00AF11A9">
        <w:t>Chose curieuse</w:t>
      </w:r>
      <w:r>
        <w:t> !</w:t>
      </w:r>
      <w:r w:rsidRPr="00AF11A9">
        <w:t xml:space="preserve"> C'est au milieu d'une indifférence complète que ces discussions et ces votes eurent lieu. Chacun semblait se désint</w:t>
      </w:r>
      <w:r w:rsidRPr="00AF11A9">
        <w:t>é</w:t>
      </w:r>
      <w:r w:rsidRPr="00AF11A9">
        <w:t>resser de ces débats, dont on connaissait l'issue. Il n'y avait plus de résistance, plus de lutte, donc plus d'intérêt</w:t>
      </w:r>
      <w:r>
        <w:t> !</w:t>
      </w:r>
    </w:p>
    <w:p w14:paraId="3DC2AA0D" w14:textId="77777777" w:rsidR="00EA5760" w:rsidRPr="00AF11A9" w:rsidRDefault="00EA5760" w:rsidP="00EA5760">
      <w:pPr>
        <w:spacing w:before="120" w:after="120"/>
        <w:jc w:val="both"/>
      </w:pPr>
      <w:r w:rsidRPr="00AF11A9">
        <w:t xml:space="preserve">Les Chambres furent dissoutes par un arrêté royal qui parut au </w:t>
      </w:r>
      <w:r w:rsidRPr="00AF11A9">
        <w:rPr>
          <w:i/>
        </w:rPr>
        <w:t>Moniteur</w:t>
      </w:r>
      <w:r w:rsidRPr="00AF11A9">
        <w:t xml:space="preserve"> du 24 mai et les électeurs censitaires allaient avoir à se pr</w:t>
      </w:r>
      <w:r w:rsidRPr="00AF11A9">
        <w:t>o</w:t>
      </w:r>
      <w:r w:rsidRPr="00AF11A9">
        <w:t>noncer sur le problème revisionniste, le 14 juin suivant.</w:t>
      </w:r>
    </w:p>
    <w:p w14:paraId="70028E56" w14:textId="77777777" w:rsidR="00EA5760" w:rsidRPr="00AF11A9" w:rsidRDefault="00EA5760" w:rsidP="00EA5760">
      <w:pPr>
        <w:spacing w:before="120" w:after="120"/>
        <w:jc w:val="both"/>
      </w:pPr>
      <w:r w:rsidRPr="00AF11A9">
        <w:t xml:space="preserve">Le suffrage universel avait fait des progrès sérieux. La doctrinaire </w:t>
      </w:r>
      <w:r w:rsidRPr="00AF11A9">
        <w:rPr>
          <w:i/>
        </w:rPr>
        <w:t>Étoile belge</w:t>
      </w:r>
      <w:r w:rsidRPr="00AF11A9">
        <w:t>, ainsi que d'autres journaux conservateurs libéraux, s'y étaient ralliés. On disait ouvertement que le roi en était également pa</w:t>
      </w:r>
      <w:r w:rsidRPr="00AF11A9">
        <w:t>r</w:t>
      </w:r>
      <w:r w:rsidRPr="00AF11A9">
        <w:t>tisan.</w:t>
      </w:r>
    </w:p>
    <w:p w14:paraId="2D1B5C60" w14:textId="77777777" w:rsidR="00EA5760" w:rsidRPr="00AF11A9" w:rsidRDefault="00EA5760" w:rsidP="00EA5760">
      <w:pPr>
        <w:spacing w:before="120" w:after="120"/>
        <w:jc w:val="both"/>
      </w:pPr>
      <w:r w:rsidRPr="00AF11A9">
        <w:t>Par contre, le gouvernement et la majorité cléricale de la section centrale se déclaraient favorables au système anglais de l'habitation ou de l'occupation.</w:t>
      </w:r>
    </w:p>
    <w:p w14:paraId="0DB38E58" w14:textId="77777777" w:rsidR="00EA5760" w:rsidRPr="00AF11A9" w:rsidRDefault="00EA5760" w:rsidP="00EA5760">
      <w:pPr>
        <w:spacing w:before="120" w:after="120"/>
        <w:jc w:val="both"/>
      </w:pPr>
      <w:r w:rsidRPr="00AF11A9">
        <w:t>Mais pour faire adopter un texte constitutionnel nouveau, une m</w:t>
      </w:r>
      <w:r w:rsidRPr="00AF11A9">
        <w:t>a</w:t>
      </w:r>
      <w:r w:rsidRPr="00AF11A9">
        <w:t>jorité des deux tiers des voix était indispensable. Il fallait, à tout prix, empêcher que les cléricaux aient pareille majorité à la Constituante.</w:t>
      </w:r>
    </w:p>
    <w:p w14:paraId="3C6873AD" w14:textId="77777777" w:rsidR="00EA5760" w:rsidRPr="00AF11A9" w:rsidRDefault="00EA5760" w:rsidP="00EA5760">
      <w:pPr>
        <w:pStyle w:val="c"/>
      </w:pPr>
      <w:r w:rsidRPr="00AF11A9">
        <w:t>*</w:t>
      </w:r>
      <w:r>
        <w:br/>
      </w:r>
      <w:r w:rsidRPr="00AF11A9">
        <w:t>*</w:t>
      </w:r>
      <w:r>
        <w:t xml:space="preserve">    </w:t>
      </w:r>
      <w:r w:rsidRPr="00AF11A9">
        <w:t xml:space="preserve">  *</w:t>
      </w:r>
    </w:p>
    <w:p w14:paraId="0E2A860C" w14:textId="77777777" w:rsidR="00EA5760" w:rsidRPr="00AF11A9" w:rsidRDefault="00EA5760" w:rsidP="00EA5760">
      <w:pPr>
        <w:spacing w:before="120" w:after="120"/>
        <w:jc w:val="both"/>
      </w:pPr>
      <w:r w:rsidRPr="00AF11A9">
        <w:lastRenderedPageBreak/>
        <w:t>C'est sur ces entrefaites que se réunit le VIIIe Congrès annuel du Parti ouvrier qui devait discuter son attitude à l'élection de la Const</w:t>
      </w:r>
      <w:r w:rsidRPr="00AF11A9">
        <w:t>i</w:t>
      </w:r>
      <w:r w:rsidRPr="00AF11A9">
        <w:t>tuante, ainsi que les questions soulevées par la revision</w:t>
      </w:r>
      <w:r>
        <w:t> :</w:t>
      </w:r>
      <w:r w:rsidRPr="00AF11A9">
        <w:t xml:space="preserve"> Le refere</w:t>
      </w:r>
      <w:r w:rsidRPr="00AF11A9">
        <w:t>n</w:t>
      </w:r>
      <w:r w:rsidRPr="00AF11A9">
        <w:t>dum, la représentation proportionnelle, l'organisation du Sénat, etc.</w:t>
      </w:r>
    </w:p>
    <w:p w14:paraId="106537CE" w14:textId="77777777" w:rsidR="00EA5760" w:rsidRPr="00AF11A9" w:rsidRDefault="00EA5760" w:rsidP="00EA5760">
      <w:pPr>
        <w:spacing w:before="120" w:after="120"/>
        <w:jc w:val="both"/>
      </w:pPr>
      <w:r w:rsidRPr="00AF11A9">
        <w:t>Au sujet de l'élection de la Constituante, le Congrès de Namnur adopta, à une forte majorité, un ordre du jour de Vandervelde ainsi conçu</w:t>
      </w:r>
      <w:r>
        <w:t> :</w:t>
      </w:r>
    </w:p>
    <w:p w14:paraId="161A8B37" w14:textId="77777777" w:rsidR="00EA5760" w:rsidRDefault="00EA5760" w:rsidP="00EA5760">
      <w:pPr>
        <w:spacing w:before="120" w:after="120"/>
        <w:jc w:val="both"/>
      </w:pPr>
    </w:p>
    <w:p w14:paraId="135B8B5C" w14:textId="77777777" w:rsidR="00EA5760" w:rsidRPr="00AF11A9" w:rsidRDefault="00EA5760" w:rsidP="00EA5760">
      <w:pPr>
        <w:pStyle w:val="Grillecouleur-Accent1"/>
      </w:pPr>
      <w:r>
        <w:t>« </w:t>
      </w:r>
      <w:r w:rsidRPr="00AF11A9">
        <w:t>Le Congrès</w:t>
      </w:r>
    </w:p>
    <w:p w14:paraId="39FDFBC0" w14:textId="77777777" w:rsidR="00EA5760" w:rsidRPr="00AF11A9" w:rsidRDefault="00EA5760" w:rsidP="00EA5760">
      <w:pPr>
        <w:pStyle w:val="Grillecouleur-Accent1"/>
      </w:pPr>
      <w:r>
        <w:t>« </w:t>
      </w:r>
      <w:r w:rsidRPr="00AF11A9">
        <w:t>Décide d'appuyer énergiquement les candidats, sans distinction d'op</w:t>
      </w:r>
      <w:r w:rsidRPr="00AF11A9">
        <w:t>i</w:t>
      </w:r>
      <w:r w:rsidRPr="00AF11A9">
        <w:t>nions, qui prendront des engagements formels en faveur du suffrage un</w:t>
      </w:r>
      <w:r w:rsidRPr="00AF11A9">
        <w:t>i</w:t>
      </w:r>
      <w:r w:rsidRPr="00AF11A9">
        <w:t>versel,</w:t>
      </w:r>
    </w:p>
    <w:p w14:paraId="5FAFB87C" w14:textId="77777777" w:rsidR="00EA5760" w:rsidRPr="00AF11A9" w:rsidRDefault="00EA5760" w:rsidP="00EA5760">
      <w:pPr>
        <w:pStyle w:val="Grillecouleur-Accent1"/>
      </w:pPr>
      <w:r>
        <w:t>« </w:t>
      </w:r>
      <w:r w:rsidRPr="00AF11A9">
        <w:t>Il réserve aux fédérations locales le droit d'agir pour le surplus, en s'in</w:t>
      </w:r>
      <w:r w:rsidRPr="00AF11A9">
        <w:t>s</w:t>
      </w:r>
      <w:r w:rsidRPr="00AF11A9">
        <w:t>pirant des circonstances, au mieux des intérêts du Parti ouvrier.</w:t>
      </w:r>
      <w:r>
        <w:t> »</w:t>
      </w:r>
    </w:p>
    <w:p w14:paraId="73454EAD" w14:textId="77777777" w:rsidR="00EA5760" w:rsidRDefault="00EA5760" w:rsidP="00EA5760">
      <w:pPr>
        <w:spacing w:before="120" w:after="120"/>
        <w:jc w:val="both"/>
      </w:pPr>
    </w:p>
    <w:p w14:paraId="44E836B0" w14:textId="77777777" w:rsidR="00EA5760" w:rsidRDefault="00EA5760" w:rsidP="00EA5760">
      <w:pPr>
        <w:spacing w:before="120" w:after="120"/>
        <w:jc w:val="both"/>
      </w:pPr>
      <w:r>
        <w:t>[479]</w:t>
      </w:r>
    </w:p>
    <w:p w14:paraId="1B86D0BC" w14:textId="77777777" w:rsidR="00EA5760" w:rsidRPr="00AF11A9" w:rsidRDefault="00EA5760" w:rsidP="00EA5760">
      <w:pPr>
        <w:spacing w:before="120" w:after="120"/>
        <w:jc w:val="both"/>
      </w:pPr>
      <w:r w:rsidRPr="00AF11A9">
        <w:t>Sur la question du referendum, que l'on disait une réforme récl</w:t>
      </w:r>
      <w:r w:rsidRPr="00AF11A9">
        <w:t>a</w:t>
      </w:r>
      <w:r w:rsidRPr="00AF11A9">
        <w:t>mée par le roi, le Congrès adopta la résolution suivante, proposée par Volders</w:t>
      </w:r>
      <w:r>
        <w:t> :</w:t>
      </w:r>
    </w:p>
    <w:p w14:paraId="1E028B20" w14:textId="77777777" w:rsidR="00EA5760" w:rsidRDefault="00EA5760" w:rsidP="00EA5760">
      <w:pPr>
        <w:pStyle w:val="Grillecouleur-Accent1"/>
      </w:pPr>
    </w:p>
    <w:p w14:paraId="62A00165" w14:textId="77777777" w:rsidR="00EA5760" w:rsidRPr="00AF11A9" w:rsidRDefault="00EA5760" w:rsidP="00EA5760">
      <w:pPr>
        <w:pStyle w:val="Grillecouleur-Accent1"/>
      </w:pPr>
      <w:r>
        <w:t>« </w:t>
      </w:r>
      <w:r w:rsidRPr="00AF11A9">
        <w:t>Le Congrès du Parti ouvrier belge, considérant que le peuple doit conserver la souveraineté et posséder en conséquence le droit primordial et essentiel de présenter, modifier ou rejeter les lois</w:t>
      </w:r>
      <w:r>
        <w:t> ;</w:t>
      </w:r>
    </w:p>
    <w:p w14:paraId="2F62776E" w14:textId="77777777" w:rsidR="00EA5760" w:rsidRPr="00AF11A9" w:rsidRDefault="00EA5760" w:rsidP="00EA5760">
      <w:pPr>
        <w:pStyle w:val="Grillecouleur-Accent1"/>
      </w:pPr>
      <w:r>
        <w:t>« </w:t>
      </w:r>
      <w:r w:rsidRPr="00AF11A9">
        <w:t>Considérant que les élus du suffrage universel, mandataires du pe</w:t>
      </w:r>
      <w:r w:rsidRPr="00AF11A9">
        <w:t>u</w:t>
      </w:r>
      <w:r w:rsidRPr="00AF11A9">
        <w:t>ple, et leur délégation au pouvoir exécutif, doivent obéir à la volonté n</w:t>
      </w:r>
      <w:r w:rsidRPr="00AF11A9">
        <w:t>a</w:t>
      </w:r>
      <w:r w:rsidRPr="00AF11A9">
        <w:t>tionale exprimée au moyen du vote populaire</w:t>
      </w:r>
      <w:r>
        <w:t> ;</w:t>
      </w:r>
    </w:p>
    <w:p w14:paraId="6F8C7479" w14:textId="77777777" w:rsidR="00EA5760" w:rsidRPr="00AF11A9" w:rsidRDefault="00EA5760" w:rsidP="00EA5760">
      <w:pPr>
        <w:pStyle w:val="Grillecouleur-Accent1"/>
      </w:pPr>
      <w:r>
        <w:t>« </w:t>
      </w:r>
      <w:r w:rsidRPr="00AF11A9">
        <w:t>Décide qu'il sera décrété dans la Constitution belge</w:t>
      </w:r>
      <w:r>
        <w:t> :</w:t>
      </w:r>
    </w:p>
    <w:p w14:paraId="7A5D4B07" w14:textId="77777777" w:rsidR="00EA5760" w:rsidRPr="00AF11A9" w:rsidRDefault="00EA5760" w:rsidP="00EA5760">
      <w:pPr>
        <w:pStyle w:val="Grillecouleur-Accent1"/>
      </w:pPr>
      <w:r>
        <w:t>« </w:t>
      </w:r>
      <w:r w:rsidRPr="00AF11A9">
        <w:t>1° Lorsque 50,000 citoyens électeurs adresseront une proposition de loi au pouvoir législatif, celle-ci sera discutée et soumise au vote popula</w:t>
      </w:r>
      <w:r w:rsidRPr="00AF11A9">
        <w:t>i</w:t>
      </w:r>
      <w:r w:rsidRPr="00AF11A9">
        <w:t>re, endéans les trois mois</w:t>
      </w:r>
      <w:r>
        <w:t> ;</w:t>
      </w:r>
    </w:p>
    <w:p w14:paraId="68143C28" w14:textId="77777777" w:rsidR="00EA5760" w:rsidRPr="00AF11A9" w:rsidRDefault="00EA5760" w:rsidP="00EA5760">
      <w:pPr>
        <w:pStyle w:val="Grillecouleur-Accent1"/>
      </w:pPr>
      <w:r>
        <w:t>« </w:t>
      </w:r>
      <w:r w:rsidRPr="00AF11A9">
        <w:t>2° Lorsque 50,000 citoyens électeurs réclameront qu'une loi votée par la législature soit soumise à la sanction du peuple, il sera procédé au vote populaire quarante jours après la remise de cette demande et, en cas de r</w:t>
      </w:r>
      <w:r w:rsidRPr="00AF11A9">
        <w:t>e</w:t>
      </w:r>
      <w:r w:rsidRPr="00AF11A9">
        <w:t>jet, la loi devra être modifiée ou retirée</w:t>
      </w:r>
      <w:r>
        <w:t> ;</w:t>
      </w:r>
    </w:p>
    <w:p w14:paraId="6B54CB08" w14:textId="77777777" w:rsidR="00EA5760" w:rsidRPr="00AF11A9" w:rsidRDefault="00EA5760" w:rsidP="00EA5760">
      <w:pPr>
        <w:pStyle w:val="Grillecouleur-Accent1"/>
      </w:pPr>
      <w:r>
        <w:t>« </w:t>
      </w:r>
      <w:r w:rsidRPr="00AF11A9">
        <w:t>3° Lorsque le pouvoir exécutif, qui n'aura jamais le droit de consult</w:t>
      </w:r>
      <w:r w:rsidRPr="00AF11A9">
        <w:t>a</w:t>
      </w:r>
      <w:r w:rsidRPr="00AF11A9">
        <w:t>tion préalable, jugera qu'une loi adoptée par le Parlement, n'a pas l'appr</w:t>
      </w:r>
      <w:r w:rsidRPr="00AF11A9">
        <w:t>o</w:t>
      </w:r>
      <w:r w:rsidRPr="00AF11A9">
        <w:lastRenderedPageBreak/>
        <w:t>bation de l'opinion publique ou d'une fraction importante de celle-ci, il r</w:t>
      </w:r>
      <w:r w:rsidRPr="00AF11A9">
        <w:t>e</w:t>
      </w:r>
      <w:r w:rsidRPr="00AF11A9">
        <w:t>courra au vote populaire et, en cas de rejet de la loi, soumettra de nouveau la question au pouvoir législatif.</w:t>
      </w:r>
    </w:p>
    <w:p w14:paraId="2EFDDF74" w14:textId="77777777" w:rsidR="00EA5760" w:rsidRDefault="00EA5760" w:rsidP="00EA5760">
      <w:pPr>
        <w:pStyle w:val="Grillecouleur-Accent1"/>
      </w:pPr>
      <w:r>
        <w:t>« </w:t>
      </w:r>
      <w:r w:rsidRPr="00AF11A9">
        <w:t>Pour la mise en vigueur de ce système de vote populaire et son in</w:t>
      </w:r>
      <w:r w:rsidRPr="00AF11A9">
        <w:t>s</w:t>
      </w:r>
      <w:r w:rsidRPr="00AF11A9">
        <w:t>cription dans la loi fondamentale, le Parti ouvrier poursuivra une prop</w:t>
      </w:r>
      <w:r w:rsidRPr="00AF11A9">
        <w:t>a</w:t>
      </w:r>
      <w:r w:rsidRPr="00AF11A9">
        <w:t>gande active durant la période des élections à la Constituante, et, si celle-ci n'admet pas et n'applique pas ce principe, entreprendra une agitation v</w:t>
      </w:r>
      <w:r w:rsidRPr="00AF11A9">
        <w:t>i</w:t>
      </w:r>
      <w:r w:rsidRPr="00AF11A9">
        <w:t>goureuse pour arriver à sa réalisation.</w:t>
      </w:r>
      <w:r>
        <w:t> »</w:t>
      </w:r>
    </w:p>
    <w:p w14:paraId="5C722E0B" w14:textId="77777777" w:rsidR="00EA5760" w:rsidRPr="00AF11A9" w:rsidRDefault="00EA5760" w:rsidP="00EA5760">
      <w:pPr>
        <w:pStyle w:val="Grillecouleur-Accent1"/>
      </w:pPr>
    </w:p>
    <w:p w14:paraId="235D5216" w14:textId="77777777" w:rsidR="00EA5760" w:rsidRPr="00AF11A9" w:rsidRDefault="00EA5760" w:rsidP="00EA5760">
      <w:pPr>
        <w:spacing w:before="120" w:after="120"/>
        <w:jc w:val="both"/>
      </w:pPr>
      <w:r w:rsidRPr="00AF11A9">
        <w:t>En ce qui concerne l'organisation du Sénat, le Congrès décida</w:t>
      </w:r>
      <w:r>
        <w:t> :</w:t>
      </w:r>
    </w:p>
    <w:p w14:paraId="4E22D3A8" w14:textId="77777777" w:rsidR="00EA5760" w:rsidRDefault="00EA5760" w:rsidP="00EA5760">
      <w:pPr>
        <w:spacing w:before="120" w:after="120"/>
        <w:jc w:val="both"/>
      </w:pPr>
    </w:p>
    <w:p w14:paraId="291EC0AE" w14:textId="77777777" w:rsidR="00EA5760" w:rsidRPr="00AF11A9" w:rsidRDefault="00EA5760" w:rsidP="00EA5760">
      <w:pPr>
        <w:pStyle w:val="Grillecouleur-Accent1"/>
      </w:pPr>
      <w:r>
        <w:t>« </w:t>
      </w:r>
      <w:r w:rsidRPr="00AF11A9">
        <w:t>Le Congrès repousse toute idée de Sénat ou d'assemblée équivalente basée sur le privilège, et affirme le principe de la souveraineté d'une Cha</w:t>
      </w:r>
      <w:r w:rsidRPr="00AF11A9">
        <w:t>m</w:t>
      </w:r>
      <w:r w:rsidRPr="00AF11A9">
        <w:t>bre unique</w:t>
      </w:r>
      <w:r>
        <w:t> ;</w:t>
      </w:r>
    </w:p>
    <w:p w14:paraId="1BD2953A" w14:textId="77777777" w:rsidR="00EA5760" w:rsidRPr="00AF11A9" w:rsidRDefault="00EA5760" w:rsidP="00EA5760">
      <w:pPr>
        <w:pStyle w:val="Grillecouleur-Accent1"/>
      </w:pPr>
      <w:r>
        <w:t>« </w:t>
      </w:r>
      <w:r w:rsidRPr="00AF11A9">
        <w:t xml:space="preserve">Reconnaît que, dans la période d'évolution actuelle, les </w:t>
      </w:r>
      <w:r>
        <w:t xml:space="preserve">[480] </w:t>
      </w:r>
      <w:r w:rsidRPr="00AF11A9">
        <w:t>diff</w:t>
      </w:r>
      <w:r w:rsidRPr="00AF11A9">
        <w:t>é</w:t>
      </w:r>
      <w:r w:rsidRPr="00AF11A9">
        <w:t>rents intérêts sociaux peuvent avoir leur expression et intervenir dans l'élabor</w:t>
      </w:r>
      <w:r w:rsidRPr="00AF11A9">
        <w:t>a</w:t>
      </w:r>
      <w:r w:rsidRPr="00AF11A9">
        <w:t>tion des lois</w:t>
      </w:r>
      <w:r>
        <w:t> ;</w:t>
      </w:r>
    </w:p>
    <w:p w14:paraId="78B38684" w14:textId="77777777" w:rsidR="00EA5760" w:rsidRDefault="00EA5760" w:rsidP="00EA5760">
      <w:pPr>
        <w:pStyle w:val="Grillecouleur-Accent1"/>
      </w:pPr>
      <w:r>
        <w:t>« </w:t>
      </w:r>
      <w:r w:rsidRPr="00AF11A9">
        <w:t>Décide qu'indépendamment de la Chambre législative souveraine élue par le suffrage universel, il serait utile d'avoir des organisations sp</w:t>
      </w:r>
      <w:r w:rsidRPr="00AF11A9">
        <w:t>é</w:t>
      </w:r>
      <w:r w:rsidRPr="00AF11A9">
        <w:t>ciales à consulter sur l'élaboration des lois, et composées des représentants des grandes fonctions sociales.</w:t>
      </w:r>
      <w:r>
        <w:t> »</w:t>
      </w:r>
    </w:p>
    <w:p w14:paraId="1A3C7BDA" w14:textId="77777777" w:rsidR="00EA5760" w:rsidRPr="00AF11A9" w:rsidRDefault="00EA5760" w:rsidP="00EA5760">
      <w:pPr>
        <w:pStyle w:val="Grillecouleur-Accent1"/>
      </w:pPr>
    </w:p>
    <w:p w14:paraId="1D682474" w14:textId="77777777" w:rsidR="00EA5760" w:rsidRPr="00AF11A9" w:rsidRDefault="00EA5760" w:rsidP="00EA5760">
      <w:pPr>
        <w:spacing w:before="120" w:after="120"/>
        <w:jc w:val="both"/>
      </w:pPr>
      <w:r w:rsidRPr="00AF11A9">
        <w:t>Plusieurs orateurs s'étaient prononcés en faveur d'un Sénat repr</w:t>
      </w:r>
      <w:r w:rsidRPr="00AF11A9">
        <w:t>é</w:t>
      </w:r>
      <w:r w:rsidRPr="00AF11A9">
        <w:t>sentatif des grands intérêts sociaux. Vandervelde, par exemple, parla dans ce sens et résuma son discours en un ordre du jour disant</w:t>
      </w:r>
      <w:r>
        <w:t> :</w:t>
      </w:r>
    </w:p>
    <w:p w14:paraId="3F4B29D7" w14:textId="77777777" w:rsidR="00EA5760" w:rsidRDefault="00EA5760" w:rsidP="00EA5760">
      <w:pPr>
        <w:pStyle w:val="Grillecouleur-Accent1"/>
      </w:pPr>
    </w:p>
    <w:p w14:paraId="419103AF" w14:textId="77777777" w:rsidR="00EA5760" w:rsidRPr="00AF11A9" w:rsidRDefault="00EA5760" w:rsidP="00EA5760">
      <w:pPr>
        <w:pStyle w:val="Grillecouleur-Accent1"/>
      </w:pPr>
      <w:r>
        <w:t>« </w:t>
      </w:r>
      <w:r w:rsidRPr="00AF11A9">
        <w:t>Considérant que le Parlement, issu du suffrage universel et représe</w:t>
      </w:r>
      <w:r w:rsidRPr="00AF11A9">
        <w:t>n</w:t>
      </w:r>
      <w:r w:rsidRPr="00AF11A9">
        <w:t>tant les intérêts généraux du pays, ne peut être subordonné à une Chambre ha</w:t>
      </w:r>
      <w:r w:rsidRPr="00AF11A9">
        <w:t>u</w:t>
      </w:r>
      <w:r w:rsidRPr="00AF11A9">
        <w:t>te, représentant exclusivement les intérêts des classes privilégiées</w:t>
      </w:r>
      <w:r>
        <w:t> ;</w:t>
      </w:r>
    </w:p>
    <w:p w14:paraId="73471D99" w14:textId="77777777" w:rsidR="00EA5760" w:rsidRPr="00AF11A9" w:rsidRDefault="00EA5760" w:rsidP="00EA5760">
      <w:pPr>
        <w:pStyle w:val="Grillecouleur-Accent1"/>
      </w:pPr>
      <w:r>
        <w:t>« </w:t>
      </w:r>
      <w:r w:rsidRPr="00AF11A9">
        <w:t>Considérant, d'autre part, qu'il importe de diviser le travail législatif et d'assurer aux grands intérêts sociaux une représentation distincte et sp</w:t>
      </w:r>
      <w:r w:rsidRPr="00AF11A9">
        <w:t>é</w:t>
      </w:r>
      <w:r w:rsidRPr="00AF11A9">
        <w:t>ci</w:t>
      </w:r>
      <w:r w:rsidRPr="00AF11A9">
        <w:t>a</w:t>
      </w:r>
      <w:r w:rsidRPr="00AF11A9">
        <w:t>le</w:t>
      </w:r>
      <w:r>
        <w:t> ;</w:t>
      </w:r>
    </w:p>
    <w:p w14:paraId="0A476C4C" w14:textId="77777777" w:rsidR="00EA5760" w:rsidRPr="00AF11A9" w:rsidRDefault="00EA5760" w:rsidP="00EA5760">
      <w:pPr>
        <w:pStyle w:val="Grillecouleur-Accent1"/>
      </w:pPr>
      <w:r>
        <w:t>« </w:t>
      </w:r>
      <w:r w:rsidRPr="00AF11A9">
        <w:t>Le Congrès décide de faire une propagande active pour la réalisation des réformes suivantes</w:t>
      </w:r>
      <w:r>
        <w:t> :</w:t>
      </w:r>
    </w:p>
    <w:p w14:paraId="711260DF" w14:textId="77777777" w:rsidR="00EA5760" w:rsidRPr="00AF11A9" w:rsidRDefault="00EA5760" w:rsidP="00EA5760">
      <w:pPr>
        <w:pStyle w:val="Grillecouleur-Accent1"/>
      </w:pPr>
      <w:r>
        <w:t>« </w:t>
      </w:r>
      <w:r w:rsidRPr="00AF11A9">
        <w:t>1° Suppression du Sénat (en tant que représentation exclusive des i</w:t>
      </w:r>
      <w:r w:rsidRPr="00AF11A9">
        <w:t>n</w:t>
      </w:r>
      <w:r w:rsidRPr="00AF11A9">
        <w:t>t</w:t>
      </w:r>
      <w:r w:rsidRPr="00AF11A9">
        <w:t>é</w:t>
      </w:r>
      <w:r w:rsidRPr="00AF11A9">
        <w:t>rêts des classes privilégiées)</w:t>
      </w:r>
    </w:p>
    <w:p w14:paraId="691B2CDE" w14:textId="77777777" w:rsidR="00EA5760" w:rsidRPr="00AF11A9" w:rsidRDefault="00EA5760" w:rsidP="00EA5760">
      <w:pPr>
        <w:pStyle w:val="Grillecouleur-Accent1"/>
      </w:pPr>
      <w:r>
        <w:lastRenderedPageBreak/>
        <w:t>« </w:t>
      </w:r>
      <w:r w:rsidRPr="00AF11A9">
        <w:t>2° Création de Conseils électifs correspondant aux grandes fonctions s</w:t>
      </w:r>
      <w:r w:rsidRPr="00AF11A9">
        <w:t>o</w:t>
      </w:r>
      <w:r w:rsidRPr="00AF11A9">
        <w:t>ciales (industrie, agriculture, commerce, enseignement, etc.), et ayant pour mission</w:t>
      </w:r>
      <w:r>
        <w:t> :</w:t>
      </w:r>
    </w:p>
    <w:p w14:paraId="52952307" w14:textId="77777777" w:rsidR="00EA5760" w:rsidRPr="00AF11A9" w:rsidRDefault="00EA5760" w:rsidP="00EA5760">
      <w:pPr>
        <w:pStyle w:val="Grillecouleur-Accent1"/>
      </w:pPr>
      <w:r>
        <w:t>« </w:t>
      </w:r>
      <w:r w:rsidRPr="00AF11A9">
        <w:t>a) De préparer des lois</w:t>
      </w:r>
    </w:p>
    <w:p w14:paraId="3E6DB057" w14:textId="77777777" w:rsidR="00EA5760" w:rsidRDefault="00EA5760" w:rsidP="00EA5760">
      <w:pPr>
        <w:pStyle w:val="Grillecouleur-Accent1"/>
      </w:pPr>
      <w:r>
        <w:t>« </w:t>
      </w:r>
      <w:r w:rsidRPr="00AF11A9">
        <w:t>b) D'exercer, dans les limites de leur compétence, un pouvoir législ</w:t>
      </w:r>
      <w:r w:rsidRPr="00AF11A9">
        <w:t>a</w:t>
      </w:r>
      <w:r w:rsidRPr="00AF11A9">
        <w:t>tif autonome, sous le contrôle et sauf approbation du Parlement.</w:t>
      </w:r>
      <w:r>
        <w:t> »</w:t>
      </w:r>
    </w:p>
    <w:p w14:paraId="1112C98F" w14:textId="77777777" w:rsidR="00EA5760" w:rsidRPr="00AF11A9" w:rsidRDefault="00EA5760" w:rsidP="00EA5760">
      <w:pPr>
        <w:pStyle w:val="Grillecouleur-Accent1"/>
      </w:pPr>
    </w:p>
    <w:p w14:paraId="18CB1F29" w14:textId="77777777" w:rsidR="00EA5760" w:rsidRDefault="00EA5760" w:rsidP="00EA5760">
      <w:pPr>
        <w:spacing w:before="120" w:after="120"/>
        <w:jc w:val="both"/>
      </w:pPr>
      <w:r w:rsidRPr="00AF11A9">
        <w:t>L'auteur de ce livre avait été chargé de présenter un rapport sur la question de la représentation proportionnelle, réforme proposée à la Chambre par le chef du cabinet, M. Beernaert. Comme conclusion à ce rapport, il déposa un projet de résolution qui fut adopté à l'unanim</w:t>
      </w:r>
      <w:r w:rsidRPr="00AF11A9">
        <w:t>i</w:t>
      </w:r>
      <w:r w:rsidRPr="00AF11A9">
        <w:t>té, sauf trois voix. Il était ainsi libellé</w:t>
      </w:r>
      <w:r>
        <w:t> :</w:t>
      </w:r>
    </w:p>
    <w:p w14:paraId="437721D0" w14:textId="77777777" w:rsidR="00EA5760" w:rsidRPr="00AF11A9" w:rsidRDefault="00EA5760" w:rsidP="00EA5760">
      <w:pPr>
        <w:pStyle w:val="Grillecouleur-Accent1"/>
      </w:pPr>
      <w:r>
        <w:t>« </w:t>
      </w:r>
      <w:r w:rsidRPr="00AF11A9">
        <w:t>Le Congrès du Parti ouvrier réuni à Namur,</w:t>
      </w:r>
    </w:p>
    <w:p w14:paraId="4C591210" w14:textId="77777777" w:rsidR="00EA5760" w:rsidRPr="00AF11A9" w:rsidRDefault="00EA5760" w:rsidP="00EA5760">
      <w:pPr>
        <w:pStyle w:val="Grillecouleur-Accent1"/>
      </w:pPr>
      <w:r>
        <w:t>« </w:t>
      </w:r>
      <w:r w:rsidRPr="00AF11A9">
        <w:t>Considérant qu'il est juste que les minorités aient un droit de contrôle et de représentation dans les corps constitués</w:t>
      </w:r>
      <w:r>
        <w:t> ;</w:t>
      </w:r>
    </w:p>
    <w:p w14:paraId="1016C010" w14:textId="77777777" w:rsidR="00EA5760" w:rsidRDefault="00EA5760" w:rsidP="00EA5760">
      <w:pPr>
        <w:pStyle w:val="p"/>
      </w:pPr>
      <w:r>
        <w:t>[481]</w:t>
      </w:r>
    </w:p>
    <w:p w14:paraId="53D2EDE5" w14:textId="77777777" w:rsidR="00EA5760" w:rsidRDefault="00EA5760" w:rsidP="00EA5760">
      <w:pPr>
        <w:pStyle w:val="Grillecouleur-Accent1"/>
      </w:pPr>
      <w:r>
        <w:t>« </w:t>
      </w:r>
      <w:r w:rsidRPr="00AF11A9">
        <w:t>Déclare se rallier au principe de la représentation proportionnelle, qui s</w:t>
      </w:r>
      <w:r w:rsidRPr="00AF11A9">
        <w:t>e</w:t>
      </w:r>
      <w:r w:rsidRPr="00AF11A9">
        <w:t>ra désormais inscrit au programme du Parti ouvrier.</w:t>
      </w:r>
      <w:r>
        <w:t> »</w:t>
      </w:r>
    </w:p>
    <w:p w14:paraId="5DFD39FD" w14:textId="77777777" w:rsidR="00EA5760" w:rsidRDefault="00EA5760" w:rsidP="00EA5760">
      <w:pPr>
        <w:spacing w:before="120" w:after="120"/>
        <w:jc w:val="both"/>
      </w:pPr>
    </w:p>
    <w:p w14:paraId="56A689E8" w14:textId="77777777" w:rsidR="00EA5760" w:rsidRDefault="002F480F" w:rsidP="00EA5760">
      <w:pPr>
        <w:pStyle w:val="fig"/>
      </w:pPr>
      <w:r>
        <w:rPr>
          <w:noProof/>
        </w:rPr>
        <w:drawing>
          <wp:inline distT="0" distB="0" distL="0" distR="0" wp14:anchorId="5DAFD14C" wp14:editId="3CFD3C35">
            <wp:extent cx="2362200" cy="3048000"/>
            <wp:effectExtent l="25400" t="25400" r="12700" b="12700"/>
            <wp:docPr id="46"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2200" cy="3048000"/>
                    </a:xfrm>
                    <a:prstGeom prst="rect">
                      <a:avLst/>
                    </a:prstGeom>
                    <a:noFill/>
                    <a:ln w="19050" cmpd="sng">
                      <a:solidFill>
                        <a:srgbClr val="000000"/>
                      </a:solidFill>
                      <a:miter lim="800000"/>
                      <a:headEnd/>
                      <a:tailEnd/>
                    </a:ln>
                    <a:effectLst/>
                  </pic:spPr>
                </pic:pic>
              </a:graphicData>
            </a:graphic>
          </wp:inline>
        </w:drawing>
      </w:r>
    </w:p>
    <w:p w14:paraId="4E0571CE" w14:textId="77777777" w:rsidR="00EA5760" w:rsidRDefault="00EA5760" w:rsidP="00EA5760">
      <w:pPr>
        <w:pStyle w:val="figtitre"/>
      </w:pPr>
      <w:r>
        <w:t xml:space="preserve">Fig. 79. </w:t>
      </w:r>
      <w:r w:rsidRPr="00410B1A">
        <w:rPr>
          <w:lang w:bidi="ar-SA"/>
        </w:rPr>
        <w:t>Jean Volders</w:t>
      </w:r>
      <w:r>
        <w:rPr>
          <w:lang w:bidi="ar-SA"/>
        </w:rPr>
        <w:t>.</w:t>
      </w:r>
    </w:p>
    <w:p w14:paraId="41EBD496" w14:textId="77777777" w:rsidR="00EA5760" w:rsidRDefault="00EA5760" w:rsidP="00EA5760">
      <w:pPr>
        <w:spacing w:before="120" w:after="120"/>
        <w:jc w:val="both"/>
      </w:pPr>
    </w:p>
    <w:p w14:paraId="0F4755C9" w14:textId="77777777" w:rsidR="00EA5760" w:rsidRPr="00AF11A9" w:rsidRDefault="00EA5760" w:rsidP="00EA5760">
      <w:pPr>
        <w:spacing w:before="120" w:after="120"/>
        <w:jc w:val="both"/>
      </w:pPr>
      <w:r w:rsidRPr="00AF11A9">
        <w:lastRenderedPageBreak/>
        <w:t>Le mardi 14 juin eut lieu l'élection de la Constituante. Ce fut su</w:t>
      </w:r>
      <w:r w:rsidRPr="00AF11A9">
        <w:t>r</w:t>
      </w:r>
      <w:r w:rsidRPr="00AF11A9">
        <w:t xml:space="preserve">tout à Bruxelles que la lutte fut la plus importante. Depuis 1884, en effet, la capitale était représentée à la Chambre par des cléricaux et des </w:t>
      </w:r>
      <w:r>
        <w:t>« </w:t>
      </w:r>
      <w:r w:rsidRPr="00AF11A9">
        <w:t>indépendants</w:t>
      </w:r>
      <w:r>
        <w:t> »</w:t>
      </w:r>
      <w:r w:rsidRPr="00AF11A9">
        <w:t>, et ce à cause</w:t>
      </w:r>
      <w:r>
        <w:t xml:space="preserve"> [482]</w:t>
      </w:r>
      <w:r w:rsidRPr="00AF11A9">
        <w:t xml:space="preserve"> des divisions libérales. Or, il s'agissait d'élire 18 députés et 9 sénateurs</w:t>
      </w:r>
      <w:r>
        <w:t> !</w:t>
      </w:r>
    </w:p>
    <w:p w14:paraId="3EB2CAF3" w14:textId="77777777" w:rsidR="00EA5760" w:rsidRPr="00AF11A9" w:rsidRDefault="00EA5760" w:rsidP="00EA5760">
      <w:pPr>
        <w:spacing w:before="120" w:after="120"/>
        <w:jc w:val="both"/>
      </w:pPr>
      <w:r w:rsidRPr="00AF11A9">
        <w:t>L'entente se fit entre les libéraux progressistes et les modérés, sur la question du suffrage universel. Le Parti ouvrier recommanda aux électeurs socialistes de voter pour cette liste, sans exception. Elle était composée de MM. Bergé, Brialmont, Buls, Carpentier, Demot, Feron, Graux, Hanrez, Hollevoet, Huysmans, Janson, Lambiotte, Lemonnier, Lepage, Le Poutre, Richald, Robert et Vanderkindere.</w:t>
      </w:r>
    </w:p>
    <w:p w14:paraId="6C209854" w14:textId="77777777" w:rsidR="00EA5760" w:rsidRPr="00AF11A9" w:rsidRDefault="00EA5760" w:rsidP="00EA5760">
      <w:pPr>
        <w:spacing w:before="120" w:after="120"/>
        <w:jc w:val="both"/>
      </w:pPr>
      <w:r w:rsidRPr="00AF11A9">
        <w:t>Cette liste fut proclamée élue avec 11,800 voix en moyenne, contre 8,200 suffrages donnés à la liste cléricale et indépendante. C'était un succès pour la réforme électorale, puisque le gouvernement ne disp</w:t>
      </w:r>
      <w:r w:rsidRPr="00AF11A9">
        <w:t>o</w:t>
      </w:r>
      <w:r w:rsidRPr="00AF11A9">
        <w:t>serait pas de la majorité constitutionnelle des deux tiers.</w:t>
      </w:r>
    </w:p>
    <w:p w14:paraId="3980B65E" w14:textId="77777777" w:rsidR="00EA5760" w:rsidRPr="00AF11A9" w:rsidRDefault="00EA5760" w:rsidP="00EA5760">
      <w:pPr>
        <w:spacing w:before="120" w:after="120"/>
        <w:jc w:val="both"/>
      </w:pPr>
      <w:r w:rsidRPr="00AF11A9">
        <w:t>Après le scrutin, les deux chambres constituantes furent composées comme suit</w:t>
      </w:r>
      <w:r>
        <w:t> :</w:t>
      </w:r>
    </w:p>
    <w:p w14:paraId="19E1048D" w14:textId="77777777" w:rsidR="00EA5760" w:rsidRPr="00AF11A9" w:rsidRDefault="00EA5760" w:rsidP="00EA5760">
      <w:pPr>
        <w:spacing w:before="120" w:after="120"/>
        <w:jc w:val="both"/>
      </w:pPr>
      <w:r w:rsidRPr="00AF11A9">
        <w:rPr>
          <w:i/>
        </w:rPr>
        <w:t>Chambre des représentants</w:t>
      </w:r>
      <w:r>
        <w:t> :</w:t>
      </w:r>
      <w:r w:rsidRPr="00AF11A9">
        <w:t xml:space="preserve"> 92 catholiques et 60 libéraux.</w:t>
      </w:r>
    </w:p>
    <w:p w14:paraId="687844E0" w14:textId="77777777" w:rsidR="00EA5760" w:rsidRPr="00AF11A9" w:rsidRDefault="00EA5760" w:rsidP="00EA5760">
      <w:pPr>
        <w:spacing w:before="120" w:after="120"/>
        <w:jc w:val="both"/>
      </w:pPr>
      <w:r w:rsidRPr="00AF11A9">
        <w:rPr>
          <w:i/>
        </w:rPr>
        <w:t>Sénat</w:t>
      </w:r>
      <w:r>
        <w:t> :</w:t>
      </w:r>
      <w:r w:rsidRPr="00AF11A9">
        <w:t xml:space="preserve"> 46 catholiques et 30 libéraux.</w:t>
      </w:r>
    </w:p>
    <w:p w14:paraId="68F7334B" w14:textId="77777777" w:rsidR="00EA5760" w:rsidRPr="00AF11A9" w:rsidRDefault="00EA5760" w:rsidP="00EA5760">
      <w:pPr>
        <w:spacing w:before="120" w:after="120"/>
        <w:jc w:val="both"/>
      </w:pPr>
      <w:r w:rsidRPr="00AF11A9">
        <w:t>Une session extraordinaire du Parlement fut convoquée pour le 12 juillet et prit fin le 29 du même mois.</w:t>
      </w:r>
    </w:p>
    <w:p w14:paraId="6E77AFFE" w14:textId="77777777" w:rsidR="00EA5760" w:rsidRPr="00AF11A9" w:rsidRDefault="00EA5760" w:rsidP="00EA5760">
      <w:pPr>
        <w:spacing w:before="120" w:after="120"/>
        <w:jc w:val="both"/>
      </w:pPr>
      <w:r w:rsidRPr="00AF11A9">
        <w:t>M. Beernaert proposa de nommer une commission de vingt me</w:t>
      </w:r>
      <w:r w:rsidRPr="00AF11A9">
        <w:t>m</w:t>
      </w:r>
      <w:r w:rsidRPr="00AF11A9">
        <w:t>bres, présidée par le président de la Chambre, qui serait chargée d'examiner les propositions de revision dont la Chambre avait été sa</w:t>
      </w:r>
      <w:r w:rsidRPr="00AF11A9">
        <w:t>i</w:t>
      </w:r>
      <w:r w:rsidRPr="00AF11A9">
        <w:t>sie par la législature dissoute et des propositions de rédactions nouve</w:t>
      </w:r>
      <w:r w:rsidRPr="00AF11A9">
        <w:t>l</w:t>
      </w:r>
      <w:r w:rsidRPr="00AF11A9">
        <w:t>les qui lui seraient présentées.</w:t>
      </w:r>
    </w:p>
    <w:p w14:paraId="00A784C2" w14:textId="77777777" w:rsidR="00EA5760" w:rsidRPr="00AF11A9" w:rsidRDefault="00EA5760" w:rsidP="00EA5760">
      <w:pPr>
        <w:spacing w:before="120" w:after="120"/>
        <w:jc w:val="both"/>
      </w:pPr>
      <w:r w:rsidRPr="00AF11A9">
        <w:t>Un débat fort long eut lieu au sujet de cette proposition. MM. Bara et Frère-Orban la combattirent vivement. Ils soutinrent que c'était le gouvernement seul qui avait mission de faire des propositions forme</w:t>
      </w:r>
      <w:r w:rsidRPr="00AF11A9">
        <w:t>l</w:t>
      </w:r>
      <w:r w:rsidRPr="00AF11A9">
        <w:t>les. M. Beernaert répliqua que c'était au pouvoir législatif qu'il appa</w:t>
      </w:r>
      <w:r w:rsidRPr="00AF11A9">
        <w:t>r</w:t>
      </w:r>
      <w:r w:rsidRPr="00AF11A9">
        <w:t>tenait de statuer, que l'accord doit s'établir entre les partis et que si c</w:t>
      </w:r>
      <w:r w:rsidRPr="00AF11A9">
        <w:t>e</w:t>
      </w:r>
      <w:r w:rsidRPr="00AF11A9">
        <w:t>la ne peut se faire, il serait fait un nouvel appel au pays.</w:t>
      </w:r>
    </w:p>
    <w:p w14:paraId="359CC617" w14:textId="77777777" w:rsidR="00EA5760" w:rsidRPr="00AF11A9" w:rsidRDefault="00EA5760" w:rsidP="00EA5760">
      <w:pPr>
        <w:spacing w:before="120" w:after="120"/>
        <w:jc w:val="both"/>
      </w:pPr>
      <w:r w:rsidRPr="00AF11A9">
        <w:t>On sait que trois systèmes électoraux se trouvaient en présence</w:t>
      </w:r>
      <w:r>
        <w:t> :</w:t>
      </w:r>
      <w:r w:rsidRPr="00AF11A9">
        <w:t xml:space="preserve"> l'occupation, présenté par le gouvernement et la droite, le capacitariat, proposé par les libéraux modérés et le suffrage universel.</w:t>
      </w:r>
    </w:p>
    <w:p w14:paraId="5A68425D" w14:textId="77777777" w:rsidR="00EA5760" w:rsidRPr="00AF11A9" w:rsidRDefault="00EA5760" w:rsidP="00EA5760">
      <w:pPr>
        <w:spacing w:before="120" w:after="120"/>
        <w:jc w:val="both"/>
      </w:pPr>
      <w:r w:rsidRPr="00AF11A9">
        <w:lastRenderedPageBreak/>
        <w:t xml:space="preserve">M. Frère déclara que le suffrage universel et l'occupation </w:t>
      </w:r>
      <w:r>
        <w:t xml:space="preserve">[483] </w:t>
      </w:r>
      <w:r w:rsidRPr="00AF11A9">
        <w:t>pouvaient être considérés comme écartés. Il estimait qu'en dehors de ces deux formules, le gouvernement, étant donnée la majorité dont il disposait, pourrait, en cherchant à gauche l'appoint de voix nécessaire, trouver une formule acceptable qui réunirait les deux tiers des suffr</w:t>
      </w:r>
      <w:r w:rsidRPr="00AF11A9">
        <w:t>a</w:t>
      </w:r>
      <w:r w:rsidRPr="00AF11A9">
        <w:t>ges de la Constituante.</w:t>
      </w:r>
    </w:p>
    <w:p w14:paraId="6CC6BF33" w14:textId="77777777" w:rsidR="00EA5760" w:rsidRPr="00AF11A9" w:rsidRDefault="00EA5760" w:rsidP="00EA5760">
      <w:pPr>
        <w:spacing w:before="120" w:after="120"/>
        <w:jc w:val="both"/>
      </w:pPr>
      <w:r w:rsidRPr="00AF11A9">
        <w:t>C'était, de la part du chef des libéraux modérés, une avance faite aux conservateurs de droite, pour écarter le suffrage universel, c'est-à-dire, en définitive, pour laisser ouverte la crise revisioniste.</w:t>
      </w:r>
    </w:p>
    <w:p w14:paraId="1FA20A6E" w14:textId="77777777" w:rsidR="00EA5760" w:rsidRPr="00AF11A9" w:rsidRDefault="00EA5760" w:rsidP="00EA5760">
      <w:pPr>
        <w:spacing w:before="120" w:after="120"/>
        <w:jc w:val="both"/>
      </w:pPr>
      <w:r w:rsidRPr="00AF11A9">
        <w:t>La proposition du gouvernement, tendant à charger une commi</w:t>
      </w:r>
      <w:r w:rsidRPr="00AF11A9">
        <w:t>s</w:t>
      </w:r>
      <w:r w:rsidRPr="00AF11A9">
        <w:t>sion de l'examen des propositions revisionistes, fut finalement adoptée par 84 voix contre 48 et 8 abstentions. Il fut décidé que la commission pourrait siéger en dehors du temps de la session, par conséquent pe</w:t>
      </w:r>
      <w:r w:rsidRPr="00AF11A9">
        <w:t>n</w:t>
      </w:r>
      <w:r w:rsidRPr="00AF11A9">
        <w:t>dant les vacances.</w:t>
      </w:r>
    </w:p>
    <w:p w14:paraId="2676DE07" w14:textId="77777777" w:rsidR="00EA5760" w:rsidRPr="00AF11A9" w:rsidRDefault="00EA5760" w:rsidP="00EA5760">
      <w:pPr>
        <w:spacing w:before="120" w:after="120"/>
        <w:jc w:val="both"/>
      </w:pPr>
      <w:r w:rsidRPr="00AF11A9">
        <w:t>La situation n'était pas claire. Bien que les élus des censitaires eu</w:t>
      </w:r>
      <w:r w:rsidRPr="00AF11A9">
        <w:t>s</w:t>
      </w:r>
      <w:r w:rsidRPr="00AF11A9">
        <w:t>sent déclaré, à l'unanimité, qu'il y avait lieu de reviser la Constitution, il était évident pour tous que ces Messieurs n'étaient d'accord sur a</w:t>
      </w:r>
      <w:r w:rsidRPr="00AF11A9">
        <w:t>u</w:t>
      </w:r>
      <w:r w:rsidRPr="00AF11A9">
        <w:t>cune solution, capable de réunir la majorité indispensable. Et cepe</w:t>
      </w:r>
      <w:r w:rsidRPr="00AF11A9">
        <w:t>n</w:t>
      </w:r>
      <w:r w:rsidRPr="00AF11A9">
        <w:t>dant, il fallait aboutir</w:t>
      </w:r>
      <w:r>
        <w:t> !</w:t>
      </w:r>
    </w:p>
    <w:p w14:paraId="393071A2" w14:textId="77777777" w:rsidR="00EA5760" w:rsidRPr="00AF11A9" w:rsidRDefault="00EA5760" w:rsidP="00EA5760">
      <w:pPr>
        <w:spacing w:before="120" w:after="120"/>
        <w:jc w:val="both"/>
      </w:pPr>
      <w:r w:rsidRPr="00AF11A9">
        <w:t>Le principe du suffrage universel gagnait de plus en plus des adh</w:t>
      </w:r>
      <w:r w:rsidRPr="00AF11A9">
        <w:t>é</w:t>
      </w:r>
      <w:r w:rsidRPr="00AF11A9">
        <w:t xml:space="preserve">rents. À la </w:t>
      </w:r>
      <w:r w:rsidRPr="00AF11A9">
        <w:rPr>
          <w:i/>
        </w:rPr>
        <w:t>Maison des Ouvriers</w:t>
      </w:r>
      <w:r w:rsidRPr="00AF11A9">
        <w:t xml:space="preserve"> catholiques de Bruxelles, le suffrage universel fut acclamé. Les ouvriers socialistes s'y rendirent alors pour féliciter leurs camarades catholiques de la décision prise. MM. Re</w:t>
      </w:r>
      <w:r w:rsidRPr="00AF11A9">
        <w:t>n</w:t>
      </w:r>
      <w:r w:rsidRPr="00AF11A9">
        <w:t>kin, Ninauve, Carton de Wiart se déclarèrent favorables à l'égalité p</w:t>
      </w:r>
      <w:r w:rsidRPr="00AF11A9">
        <w:t>o</w:t>
      </w:r>
      <w:r w:rsidRPr="00AF11A9">
        <w:t>litique et leur organe, l'</w:t>
      </w:r>
      <w:r w:rsidRPr="00AF11A9">
        <w:rPr>
          <w:i/>
        </w:rPr>
        <w:t>Avenir social</w:t>
      </w:r>
      <w:r w:rsidRPr="00AF11A9">
        <w:t>, mena campagne en faveur du suffrage universel.</w:t>
      </w:r>
    </w:p>
    <w:p w14:paraId="12842B72" w14:textId="77777777" w:rsidR="00EA5760" w:rsidRPr="00AF11A9" w:rsidRDefault="00EA5760" w:rsidP="00EA5760">
      <w:pPr>
        <w:spacing w:before="120" w:after="120"/>
        <w:jc w:val="both"/>
      </w:pPr>
      <w:r w:rsidRPr="00AF11A9">
        <w:t>M. A. Nothomb, ancien parlementaire catholique, qui fut président de l'Association conservatrice de Bruxelles, se déclara à son tour pa</w:t>
      </w:r>
      <w:r w:rsidRPr="00AF11A9">
        <w:t>r</w:t>
      </w:r>
      <w:r>
        <w:t>tisan du S.</w:t>
      </w:r>
      <w:r w:rsidRPr="00AF11A9">
        <w:t>U. à 25 ans.</w:t>
      </w:r>
    </w:p>
    <w:p w14:paraId="738374D9" w14:textId="77777777" w:rsidR="00EA5760" w:rsidRPr="00AF11A9" w:rsidRDefault="00EA5760" w:rsidP="00EA5760">
      <w:pPr>
        <w:spacing w:before="120" w:after="120"/>
        <w:jc w:val="both"/>
      </w:pPr>
      <w:r w:rsidRPr="00AF11A9">
        <w:t>Pendant ce temps, la commission parlementaire des XXI continuait ses discussions, mais sans pouvoir aboutir à un accord. Le temps pre</w:t>
      </w:r>
      <w:r w:rsidRPr="00AF11A9">
        <w:t>s</w:t>
      </w:r>
      <w:r w:rsidRPr="00AF11A9">
        <w:t>sait cependant. Le public commençait à s'impatienter. La presse pr</w:t>
      </w:r>
      <w:r w:rsidRPr="00AF11A9">
        <w:t>o</w:t>
      </w:r>
      <w:r w:rsidRPr="00AF11A9">
        <w:t>testait contre l'impuissance que semblait manifester la commission. De plus, il était temps d'aboutir, car le 8 novembre les Chambres d</w:t>
      </w:r>
      <w:r w:rsidRPr="00AF11A9">
        <w:t>e</w:t>
      </w:r>
      <w:r w:rsidRPr="00AF11A9">
        <w:t>vaient faire leur rentrée.</w:t>
      </w:r>
    </w:p>
    <w:p w14:paraId="1526B121" w14:textId="77777777" w:rsidR="00EA5760" w:rsidRPr="00AF11A9" w:rsidRDefault="00EA5760" w:rsidP="00EA5760">
      <w:pPr>
        <w:spacing w:before="120" w:after="120"/>
        <w:jc w:val="both"/>
      </w:pPr>
      <w:r w:rsidRPr="00AF11A9">
        <w:lastRenderedPageBreak/>
        <w:t xml:space="preserve">Le 3 novembre, la commission se décida enfin à passer au vote sur les diverses propositions qui lui étaient soumises. La </w:t>
      </w:r>
      <w:r>
        <w:t>[484] proposition Janson (S.</w:t>
      </w:r>
      <w:r w:rsidRPr="00AF11A9">
        <w:t>U. à 21 ans) fut repoussée par 17 voix co</w:t>
      </w:r>
      <w:r>
        <w:t>ntre 4. Celle de M. Nothomb (S.</w:t>
      </w:r>
      <w:r w:rsidRPr="00AF11A9">
        <w:t>U. à 25 ans et 3 ans de résidence) fut également écartée et, par 15 voix contre 6, les XXI adoptèrent la proposition de M. de Smet de Naeyer relative à l'occupation, après l'abattage d'une série d'autres propositions émanant de MM. Hanssens, Sabatier, Helleputte, etc.</w:t>
      </w:r>
    </w:p>
    <w:p w14:paraId="0866020E" w14:textId="77777777" w:rsidR="00EA5760" w:rsidRPr="00AF11A9" w:rsidRDefault="00EA5760" w:rsidP="00EA5760">
      <w:pPr>
        <w:pStyle w:val="c"/>
      </w:pPr>
      <w:r w:rsidRPr="00AF11A9">
        <w:t>*</w:t>
      </w:r>
      <w:r>
        <w:br/>
      </w:r>
      <w:r w:rsidRPr="00AF11A9">
        <w:t>*</w:t>
      </w:r>
      <w:r>
        <w:t xml:space="preserve">    </w:t>
      </w:r>
      <w:r w:rsidRPr="00AF11A9">
        <w:t xml:space="preserve">  *</w:t>
      </w:r>
    </w:p>
    <w:p w14:paraId="4C697601" w14:textId="77777777" w:rsidR="00EA5760" w:rsidRPr="00AF11A9" w:rsidRDefault="00EA5760" w:rsidP="00EA5760">
      <w:pPr>
        <w:spacing w:before="120" w:after="120"/>
        <w:jc w:val="both"/>
      </w:pPr>
      <w:r w:rsidRPr="00AF11A9">
        <w:t>Aussitôt le vote connu, une vive effervescence fut signalée dans tous les milieux ouvriers. Des meetings et des manifestations furent organisés.</w:t>
      </w:r>
    </w:p>
    <w:p w14:paraId="04E0D092" w14:textId="77777777" w:rsidR="00EA5760" w:rsidRPr="00AF11A9" w:rsidRDefault="00EA5760" w:rsidP="00EA5760">
      <w:pPr>
        <w:spacing w:before="120" w:after="120"/>
        <w:jc w:val="both"/>
      </w:pPr>
      <w:r w:rsidRPr="00AF11A9">
        <w:t>Le mardi, 8 novembre, eut lieu l'ouverture des Chambres. Le roi devait y lire un discours du trône. Le Parti ouvrier conseilla aux o</w:t>
      </w:r>
      <w:r w:rsidRPr="00AF11A9">
        <w:t>u</w:t>
      </w:r>
      <w:r w:rsidRPr="00AF11A9">
        <w:t xml:space="preserve">vriers bruxellois de chômer ce jour-là afin de se rendre sur le parcours du cortège royal et de crier </w:t>
      </w:r>
      <w:r w:rsidRPr="00AF11A9">
        <w:rPr>
          <w:i/>
        </w:rPr>
        <w:t>Vive le suffrage universel</w:t>
      </w:r>
      <w:r>
        <w:rPr>
          <w:i/>
        </w:rPr>
        <w:t> !</w:t>
      </w:r>
      <w:r w:rsidRPr="00AF11A9">
        <w:t xml:space="preserve"> La démonstr</w:t>
      </w:r>
      <w:r w:rsidRPr="00AF11A9">
        <w:t>a</w:t>
      </w:r>
      <w:r w:rsidRPr="00AF11A9">
        <w:t>tion fut imposante. Le Parc était bondé. Des groupes d'ouvriers, sur le parcours du cortège officiel, déployèrent des pancartes portant les mots</w:t>
      </w:r>
      <w:r>
        <w:t> :</w:t>
      </w:r>
      <w:r w:rsidRPr="00AF11A9">
        <w:t xml:space="preserve"> </w:t>
      </w:r>
      <w:r w:rsidRPr="00AF11A9">
        <w:rPr>
          <w:i/>
        </w:rPr>
        <w:t>Vive le suffrage universel</w:t>
      </w:r>
      <w:r>
        <w:rPr>
          <w:i/>
        </w:rPr>
        <w:t> !</w:t>
      </w:r>
      <w:r w:rsidRPr="00AF11A9">
        <w:t xml:space="preserve"> D'autres manifestants, porteurs de petits carrés de papiers multicolores, contenant les mêmes mots, en jetèrent partout. Le roi, à cheval, entouré de son état-major, dut ente</w:t>
      </w:r>
      <w:r w:rsidRPr="00AF11A9">
        <w:t>n</w:t>
      </w:r>
      <w:r w:rsidRPr="00AF11A9">
        <w:t>dre des milliers de cris réclamant l'égalité politique. Arrivé en face du palais de la Nation, le roi reçut en pleine figure un paquet de ces p</w:t>
      </w:r>
      <w:r w:rsidRPr="00AF11A9">
        <w:t>a</w:t>
      </w:r>
      <w:r w:rsidRPr="00AF11A9">
        <w:t>piers</w:t>
      </w:r>
      <w:r>
        <w:t> ;</w:t>
      </w:r>
      <w:r w:rsidRPr="00AF11A9">
        <w:t xml:space="preserve"> son cheval effrayé se cabra et Léopold II faillit tomber. L'o</w:t>
      </w:r>
      <w:r w:rsidRPr="00AF11A9">
        <w:t>u</w:t>
      </w:r>
      <w:r w:rsidRPr="00AF11A9">
        <w:t>vrier qui avait jeté ces papiers, nommé Schenck, fut arrêté et relâché peu après. De nombreux gardes civiques, manifestèrent également en criant</w:t>
      </w:r>
      <w:r>
        <w:t> :</w:t>
      </w:r>
      <w:r w:rsidRPr="00AF11A9">
        <w:t xml:space="preserve"> </w:t>
      </w:r>
      <w:r w:rsidRPr="00AF11A9">
        <w:rPr>
          <w:i/>
        </w:rPr>
        <w:t>Vive le suffrage universel</w:t>
      </w:r>
      <w:r>
        <w:rPr>
          <w:i/>
        </w:rPr>
        <w:t> !</w:t>
      </w:r>
    </w:p>
    <w:p w14:paraId="3FAE1A1A" w14:textId="77777777" w:rsidR="00EA5760" w:rsidRPr="00AF11A9" w:rsidRDefault="00EA5760" w:rsidP="00EA5760">
      <w:pPr>
        <w:spacing w:before="120" w:after="120"/>
        <w:jc w:val="both"/>
      </w:pPr>
      <w:r w:rsidRPr="00AF11A9">
        <w:t>Le roi fut vivement ému de toutes ces démonstrations.</w:t>
      </w:r>
    </w:p>
    <w:p w14:paraId="152C1F9B" w14:textId="77777777" w:rsidR="00EA5760" w:rsidRPr="00AF11A9" w:rsidRDefault="00EA5760" w:rsidP="00EA5760">
      <w:pPr>
        <w:spacing w:before="120" w:after="120"/>
        <w:jc w:val="both"/>
      </w:pPr>
      <w:r w:rsidRPr="00AF11A9">
        <w:t>À la Chambre, il lut le discours du trône, œuvre incolore, d'un v</w:t>
      </w:r>
      <w:r w:rsidRPr="00AF11A9">
        <w:t>a</w:t>
      </w:r>
      <w:r w:rsidRPr="00AF11A9">
        <w:t xml:space="preserve">gue déconcertant, en ce qui concernait la revision constitutionnelle, qu'il espérait devoir être </w:t>
      </w:r>
      <w:r>
        <w:t>« </w:t>
      </w:r>
      <w:r w:rsidRPr="00AF11A9">
        <w:t>une œuvre de concorde, de sagesse et de progrès.</w:t>
      </w:r>
      <w:r>
        <w:t> »</w:t>
      </w:r>
    </w:p>
    <w:p w14:paraId="58C52DB6" w14:textId="77777777" w:rsidR="00EA5760" w:rsidRPr="00AF11A9" w:rsidRDefault="00EA5760" w:rsidP="00EA5760">
      <w:pPr>
        <w:spacing w:before="120" w:after="120"/>
        <w:jc w:val="both"/>
      </w:pPr>
      <w:r>
        <w:br w:type="page"/>
      </w:r>
      <w:r w:rsidRPr="00AF11A9">
        <w:lastRenderedPageBreak/>
        <w:t xml:space="preserve">Quand il eut terminé sa lecture, des députés crièrent </w:t>
      </w:r>
      <w:r w:rsidRPr="00AF11A9">
        <w:rPr>
          <w:i/>
        </w:rPr>
        <w:t>vive le roi</w:t>
      </w:r>
      <w:r>
        <w:rPr>
          <w:i/>
        </w:rPr>
        <w:t> !</w:t>
      </w:r>
      <w:r w:rsidRPr="00AF11A9">
        <w:t xml:space="preserve"> auxquels MM. Janson, Feron, Richald, Houzeau, Lambiotte, Dufrane-Friart, Lepoutre et quelques autres répondirent par le cri de</w:t>
      </w:r>
      <w:r>
        <w:t> :</w:t>
      </w:r>
      <w:r w:rsidRPr="00AF11A9">
        <w:t xml:space="preserve"> </w:t>
      </w:r>
      <w:r w:rsidRPr="00AF11A9">
        <w:rPr>
          <w:i/>
        </w:rPr>
        <w:t>Vive le suffrage universel</w:t>
      </w:r>
      <w:r>
        <w:rPr>
          <w:i/>
        </w:rPr>
        <w:t> !</w:t>
      </w:r>
    </w:p>
    <w:p w14:paraId="1F7785FF" w14:textId="77777777" w:rsidR="00EA5760" w:rsidRPr="00AF11A9" w:rsidRDefault="00EA5760" w:rsidP="00EA5760">
      <w:pPr>
        <w:spacing w:before="120" w:after="120"/>
        <w:jc w:val="both"/>
      </w:pPr>
      <w:r>
        <w:t>[485]</w:t>
      </w:r>
    </w:p>
    <w:p w14:paraId="475C4A2C" w14:textId="77777777" w:rsidR="00EA5760" w:rsidRPr="00AF11A9" w:rsidRDefault="00EA5760" w:rsidP="00EA5760">
      <w:pPr>
        <w:spacing w:before="120" w:after="120"/>
        <w:jc w:val="both"/>
      </w:pPr>
      <w:r w:rsidRPr="00AF11A9">
        <w:t>Au même moment, des personnes assistant à la séance dans les tr</w:t>
      </w:r>
      <w:r w:rsidRPr="00AF11A9">
        <w:t>i</w:t>
      </w:r>
      <w:r w:rsidRPr="00AF11A9">
        <w:t xml:space="preserve">bunes publiques, jetèrent dans l'enceinte parlementaire des paquets de papiers portant </w:t>
      </w:r>
      <w:r w:rsidRPr="00AF11A9">
        <w:rPr>
          <w:i/>
        </w:rPr>
        <w:t>vive le suffrage universel</w:t>
      </w:r>
      <w:r>
        <w:rPr>
          <w:i/>
        </w:rPr>
        <w:t> !</w:t>
      </w:r>
      <w:r w:rsidRPr="00AF11A9">
        <w:t xml:space="preserve"> On les arrêta. Les mini</w:t>
      </w:r>
      <w:r w:rsidRPr="00AF11A9">
        <w:t>s</w:t>
      </w:r>
      <w:r w:rsidRPr="00AF11A9">
        <w:t>tres, furieux, se retournèrent vers les députés de l'extrême gauche, pr</w:t>
      </w:r>
      <w:r w:rsidRPr="00AF11A9">
        <w:t>o</w:t>
      </w:r>
      <w:r w:rsidRPr="00AF11A9">
        <w:t>testant contre leur attitude, pendant que la reine, le roi et les dignita</w:t>
      </w:r>
      <w:r w:rsidRPr="00AF11A9">
        <w:t>i</w:t>
      </w:r>
      <w:r w:rsidRPr="00AF11A9">
        <w:t>res de la Cour sortaient de la Chambre, en proie à une vive émotion.</w:t>
      </w:r>
    </w:p>
    <w:p w14:paraId="3A965F37" w14:textId="77777777" w:rsidR="00EA5760" w:rsidRPr="00AF11A9" w:rsidRDefault="00EA5760" w:rsidP="00EA5760">
      <w:pPr>
        <w:spacing w:before="120" w:after="120"/>
        <w:jc w:val="both"/>
      </w:pPr>
      <w:r w:rsidRPr="00AF11A9">
        <w:t>La propagande pour le suffrage universel continua active, sérieuse, dans l'ensemble du pays. De nombreux meetings furent organisés, dans lesquels des orateurs socialistes, libéraux et démocrates chrétiens se déclarèrent unis pour conquérir l'égalité politique, seule solution possible à la crise revisionniste.</w:t>
      </w:r>
    </w:p>
    <w:p w14:paraId="35CF83AB" w14:textId="77777777" w:rsidR="00EA5760" w:rsidRPr="00AF11A9" w:rsidRDefault="00EA5760" w:rsidP="00EA5760">
      <w:pPr>
        <w:spacing w:before="120" w:after="120"/>
        <w:jc w:val="both"/>
      </w:pPr>
      <w:r w:rsidRPr="00AF11A9">
        <w:t xml:space="preserve">M. Nothomb accepta la présidence d'une </w:t>
      </w:r>
      <w:r w:rsidRPr="00AF11A9">
        <w:rPr>
          <w:i/>
        </w:rPr>
        <w:t>Ligue du suffrage unive</w:t>
      </w:r>
      <w:r w:rsidRPr="00AF11A9">
        <w:rPr>
          <w:i/>
        </w:rPr>
        <w:t>r</w:t>
      </w:r>
      <w:r w:rsidRPr="00AF11A9">
        <w:rPr>
          <w:i/>
        </w:rPr>
        <w:t>sel</w:t>
      </w:r>
      <w:r w:rsidRPr="00AF11A9">
        <w:t>. Au Parlement, le groupe du suffrage universel comptait 30 me</w:t>
      </w:r>
      <w:r w:rsidRPr="00AF11A9">
        <w:t>m</w:t>
      </w:r>
      <w:r w:rsidRPr="00AF11A9">
        <w:t>bres. Dans la bourgeoisie libérale, l'idée de la réforme électorale avait fait des progrès rapides. Une des Loges de Bruxelles, déclara qu'en cas de grève générale, elle soutiendrait les femmes et les enfants des ouvriers qui auraient cessé le travail.</w:t>
      </w:r>
    </w:p>
    <w:p w14:paraId="74FB03EB" w14:textId="77777777" w:rsidR="00EA5760" w:rsidRPr="00AF11A9" w:rsidRDefault="00EA5760" w:rsidP="00EA5760">
      <w:pPr>
        <w:spacing w:before="120" w:after="120"/>
        <w:jc w:val="both"/>
      </w:pPr>
      <w:r w:rsidRPr="00AF11A9">
        <w:t>Pendant ce temps, M. Beernaert essaya de négocier avec les lib</w:t>
      </w:r>
      <w:r w:rsidRPr="00AF11A9">
        <w:t>é</w:t>
      </w:r>
      <w:r w:rsidRPr="00AF11A9">
        <w:t>raux modérés, dans le but de trouver une formule transactionnelle. Il n'y réussit point.</w:t>
      </w:r>
    </w:p>
    <w:p w14:paraId="5CD2558A" w14:textId="77777777" w:rsidR="00EA5760" w:rsidRPr="00AF11A9" w:rsidRDefault="00EA5760" w:rsidP="00EA5760">
      <w:pPr>
        <w:spacing w:before="120" w:after="120"/>
        <w:jc w:val="both"/>
      </w:pPr>
      <w:r w:rsidRPr="00AF11A9">
        <w:t>De son côté, le Parti ouvrier organisa un congrès extraordinaire à Bruxelles, le 25 décembre. Le succès de ce congrès fut énorme, car il réunit 625 délégués, représentant 325 associations ouvrières.</w:t>
      </w:r>
    </w:p>
    <w:p w14:paraId="0C28830D" w14:textId="77777777" w:rsidR="00EA5760" w:rsidRPr="00AF11A9" w:rsidRDefault="00EA5760" w:rsidP="00EA5760">
      <w:pPr>
        <w:spacing w:before="120" w:after="120"/>
        <w:jc w:val="both"/>
      </w:pPr>
      <w:r w:rsidRPr="00AF11A9">
        <w:t>Une seule question figurait à l'ordre du jour de cette assemblée</w:t>
      </w:r>
      <w:r>
        <w:t> :</w:t>
      </w:r>
      <w:r w:rsidRPr="00AF11A9">
        <w:t xml:space="preserve"> </w:t>
      </w:r>
      <w:r w:rsidRPr="00AF11A9">
        <w:rPr>
          <w:i/>
        </w:rPr>
        <w:t>Le suffrage universel et la grève générale</w:t>
      </w:r>
      <w:r w:rsidRPr="00AF11A9">
        <w:t>.</w:t>
      </w:r>
    </w:p>
    <w:p w14:paraId="09383D21" w14:textId="77777777" w:rsidR="00EA5760" w:rsidRPr="00AF11A9" w:rsidRDefault="00EA5760" w:rsidP="00EA5760">
      <w:pPr>
        <w:spacing w:before="120" w:after="120"/>
        <w:jc w:val="both"/>
      </w:pPr>
      <w:r w:rsidRPr="00AF11A9">
        <w:t>La résolution dont voici le texte fut adoptée à l'unanimité</w:t>
      </w:r>
      <w:r>
        <w:t> :</w:t>
      </w:r>
    </w:p>
    <w:p w14:paraId="4D8DBF54" w14:textId="77777777" w:rsidR="00EA5760" w:rsidRDefault="00EA5760" w:rsidP="00EA5760">
      <w:pPr>
        <w:spacing w:before="120" w:after="120"/>
        <w:jc w:val="both"/>
      </w:pPr>
      <w:r>
        <w:br w:type="page"/>
      </w:r>
    </w:p>
    <w:p w14:paraId="51F1D706" w14:textId="77777777" w:rsidR="00EA5760" w:rsidRPr="00AF11A9" w:rsidRDefault="00EA5760" w:rsidP="00EA5760">
      <w:pPr>
        <w:pStyle w:val="Grillecouleur-Accent1"/>
      </w:pPr>
      <w:r>
        <w:t>« </w:t>
      </w:r>
      <w:r w:rsidRPr="00AF11A9">
        <w:t>Le Congrès du 25 décembre, confirmant les résolutions antérieures du Parti ouvrier relatives au suffrage universel et à la grève générale.</w:t>
      </w:r>
    </w:p>
    <w:p w14:paraId="45D2F565" w14:textId="77777777" w:rsidR="00EA5760" w:rsidRPr="00AF11A9" w:rsidRDefault="00EA5760" w:rsidP="00EA5760">
      <w:pPr>
        <w:pStyle w:val="Grillecouleur-Accent1"/>
      </w:pPr>
      <w:r>
        <w:t>« </w:t>
      </w:r>
      <w:r w:rsidRPr="00AF11A9">
        <w:t>Déclare que le suffrage universel est le seul système qui puisse être ét</w:t>
      </w:r>
      <w:r w:rsidRPr="00AF11A9">
        <w:t>a</w:t>
      </w:r>
      <w:r w:rsidRPr="00AF11A9">
        <w:t>bli et qu'il faut s'opposer, par tous les moyens, à l'établissement de tout a</w:t>
      </w:r>
      <w:r w:rsidRPr="00AF11A9">
        <w:t>u</w:t>
      </w:r>
      <w:r w:rsidRPr="00AF11A9">
        <w:t>tre régime,</w:t>
      </w:r>
    </w:p>
    <w:p w14:paraId="491CF2F7" w14:textId="77777777" w:rsidR="00EA5760" w:rsidRDefault="00EA5760" w:rsidP="00EA5760">
      <w:pPr>
        <w:pStyle w:val="Grillecouleur-Accent1"/>
      </w:pPr>
      <w:r>
        <w:t>« </w:t>
      </w:r>
      <w:r w:rsidRPr="00AF11A9">
        <w:t xml:space="preserve">Et décide qu'il faut organiser dans le pays, sous la direction du Conseil général, une énergique et incessante propagande </w:t>
      </w:r>
      <w:r>
        <w:t xml:space="preserve">[486] </w:t>
      </w:r>
      <w:r w:rsidRPr="00AF11A9">
        <w:t>pour la grève gén</w:t>
      </w:r>
      <w:r w:rsidRPr="00AF11A9">
        <w:t>é</w:t>
      </w:r>
      <w:r w:rsidRPr="00AF11A9">
        <w:t>rale immédiate, en cas de rejet du suffrage universel par la Chambre des représentants censitaires</w:t>
      </w:r>
      <w:r>
        <w:t> ;</w:t>
      </w:r>
      <w:r w:rsidRPr="00AF11A9">
        <w:t xml:space="preserve"> le renvoi du vote sur la réforme électorale à une autre session serait considéré par les travailleurs comme un refus.</w:t>
      </w:r>
      <w:r>
        <w:t> »</w:t>
      </w:r>
    </w:p>
    <w:p w14:paraId="76A1CE4F" w14:textId="77777777" w:rsidR="00EA5760" w:rsidRPr="00AF11A9" w:rsidRDefault="00EA5760" w:rsidP="00EA5760">
      <w:pPr>
        <w:pStyle w:val="Grillecouleur-Accent1"/>
      </w:pPr>
    </w:p>
    <w:p w14:paraId="3874B213" w14:textId="77777777" w:rsidR="00EA5760" w:rsidRPr="00AF11A9" w:rsidRDefault="00EA5760" w:rsidP="00EA5760">
      <w:pPr>
        <w:spacing w:before="120" w:after="120"/>
        <w:jc w:val="both"/>
      </w:pPr>
      <w:r w:rsidRPr="00AF11A9">
        <w:t>Quelques jours après, des consultations populaires furent organ</w:t>
      </w:r>
      <w:r w:rsidRPr="00AF11A9">
        <w:t>i</w:t>
      </w:r>
      <w:r w:rsidRPr="00AF11A9">
        <w:t>sées à Bruxelles, à Gand et à Alost, sur la réforme électorale.</w:t>
      </w:r>
    </w:p>
    <w:p w14:paraId="6FE042AA" w14:textId="77777777" w:rsidR="00EA5760" w:rsidRPr="00AF11A9" w:rsidRDefault="00EA5760" w:rsidP="00EA5760">
      <w:pPr>
        <w:spacing w:before="120" w:after="120"/>
        <w:jc w:val="both"/>
      </w:pPr>
      <w:r w:rsidRPr="00AF11A9">
        <w:t>À Gand, 21,462 voix se prononcèrent en faveur du suffrage unive</w:t>
      </w:r>
      <w:r w:rsidRPr="00AF11A9">
        <w:t>r</w:t>
      </w:r>
      <w:r w:rsidRPr="00AF11A9">
        <w:t>sel</w:t>
      </w:r>
      <w:r>
        <w:t> ;</w:t>
      </w:r>
      <w:r w:rsidRPr="00AF11A9">
        <w:t xml:space="preserve"> soit plus de la moitié de la population mâle et majeure de cette ville.</w:t>
      </w:r>
    </w:p>
    <w:p w14:paraId="096A63B4" w14:textId="77777777" w:rsidR="00EA5760" w:rsidRPr="00AF11A9" w:rsidRDefault="00EA5760" w:rsidP="00EA5760">
      <w:pPr>
        <w:spacing w:before="120" w:after="120"/>
        <w:jc w:val="both"/>
      </w:pPr>
      <w:r w:rsidRPr="00AF11A9">
        <w:t>À Alost, sur 4,500 citoyens appelés à la consultation, 3,000 vot</w:t>
      </w:r>
      <w:r w:rsidRPr="00AF11A9">
        <w:t>è</w:t>
      </w:r>
      <w:r w:rsidRPr="00AF11A9">
        <w:t>rent en faveur de l'égalité politique.</w:t>
      </w:r>
    </w:p>
    <w:p w14:paraId="517FB21A" w14:textId="77777777" w:rsidR="00EA5760" w:rsidRPr="00AF11A9" w:rsidRDefault="00EA5760" w:rsidP="00EA5760">
      <w:pPr>
        <w:spacing w:before="120" w:after="120"/>
        <w:jc w:val="both"/>
      </w:pPr>
      <w:r w:rsidRPr="00AF11A9">
        <w:t>À Bruxelles, il en fut de même</w:t>
      </w:r>
      <w:r>
        <w:t> ;</w:t>
      </w:r>
      <w:r w:rsidRPr="00AF11A9">
        <w:t xml:space="preserve"> 56,344 personnes prirent part à ce referendum.</w:t>
      </w:r>
    </w:p>
    <w:p w14:paraId="2AE074C0" w14:textId="77777777" w:rsidR="00EA5760" w:rsidRPr="00AF11A9" w:rsidRDefault="00EA5760" w:rsidP="00EA5760">
      <w:pPr>
        <w:pStyle w:val="c"/>
      </w:pPr>
      <w:r w:rsidRPr="00AF11A9">
        <w:t>*</w:t>
      </w:r>
      <w:r>
        <w:br/>
      </w:r>
      <w:r w:rsidRPr="00AF11A9">
        <w:t>*</w:t>
      </w:r>
      <w:r>
        <w:t xml:space="preserve">    </w:t>
      </w:r>
      <w:r w:rsidRPr="00AF11A9">
        <w:t xml:space="preserve">  *</w:t>
      </w:r>
    </w:p>
    <w:p w14:paraId="7FEBB367" w14:textId="77777777" w:rsidR="00EA5760" w:rsidRPr="00AF11A9" w:rsidRDefault="00EA5760" w:rsidP="00EA5760">
      <w:pPr>
        <w:spacing w:before="120" w:after="120"/>
        <w:jc w:val="both"/>
      </w:pPr>
      <w:r w:rsidRPr="00AF11A9">
        <w:t>À la Chambre, après bien des tergiversations, il avait été décidé que le débat sur la revision commencerait irrévocablement le 28 f</w:t>
      </w:r>
      <w:r w:rsidRPr="00AF11A9">
        <w:t>é</w:t>
      </w:r>
      <w:r w:rsidRPr="00AF11A9">
        <w:t>vrier. Le 22, M. Huysmans demanda où en était le travail de la Co</w:t>
      </w:r>
      <w:r w:rsidRPr="00AF11A9">
        <w:t>m</w:t>
      </w:r>
      <w:r w:rsidRPr="00AF11A9">
        <w:t>mission. Le président lui répondit que les rapports de MM. Schollaert et Mélot étaient prêts, mais que celui de M. de Smet de Naeyer, sur l'article 47, n'était pas encore déposé. Il le fut, enfin, le surlendemain, et la discussion commença au jour fixé primitivement.</w:t>
      </w:r>
    </w:p>
    <w:p w14:paraId="104E6577" w14:textId="77777777" w:rsidR="00EA5760" w:rsidRPr="00AF11A9" w:rsidRDefault="00EA5760" w:rsidP="00EA5760">
      <w:pPr>
        <w:spacing w:before="120" w:after="120"/>
        <w:jc w:val="both"/>
      </w:pPr>
      <w:r w:rsidRPr="00AF11A9">
        <w:t>Elle dura du 28 février jusqu'au 18 avril, en ce qui concernait l'art</w:t>
      </w:r>
      <w:r w:rsidRPr="00AF11A9">
        <w:t>i</w:t>
      </w:r>
      <w:r w:rsidRPr="00AF11A9">
        <w:t>cle essentiel, celui relatif au nouveau régime électoral.</w:t>
      </w:r>
    </w:p>
    <w:p w14:paraId="2A97410D" w14:textId="77777777" w:rsidR="00EA5760" w:rsidRPr="00AF11A9" w:rsidRDefault="00EA5760" w:rsidP="00EA5760">
      <w:pPr>
        <w:spacing w:before="120" w:after="120"/>
        <w:jc w:val="both"/>
      </w:pPr>
      <w:r w:rsidRPr="00AF11A9">
        <w:t>Cette discussion montra le désarroi dans lequel se trouvait la gra</w:t>
      </w:r>
      <w:r w:rsidRPr="00AF11A9">
        <w:t>n</w:t>
      </w:r>
      <w:r w:rsidRPr="00AF11A9">
        <w:t>de majorité des députés. Cette majorité était d'accord pour combattre et rejeter le suffrage universel, mais son impuissance se mani</w:t>
      </w:r>
      <w:r w:rsidRPr="00AF11A9">
        <w:lastRenderedPageBreak/>
        <w:t>festait chaque fois qu'il s'agissait de faire œuvre positive, c'est-à-dire de faire triompher une formule nouvelle.</w:t>
      </w:r>
    </w:p>
    <w:p w14:paraId="07A759C1" w14:textId="77777777" w:rsidR="00EA5760" w:rsidRPr="00AF11A9" w:rsidRDefault="00EA5760" w:rsidP="00EA5760">
      <w:pPr>
        <w:spacing w:before="120" w:after="120"/>
        <w:jc w:val="both"/>
      </w:pPr>
      <w:r w:rsidRPr="00AF11A9">
        <w:t>Le système de l'occupation qui avait pour lui le gouvernement et la majorité catholique n'avait aucune chance de réunir la majorité des deux tiers, les libéraux et les progressistes en étant les adversaires d</w:t>
      </w:r>
      <w:r w:rsidRPr="00AF11A9">
        <w:t>é</w:t>
      </w:r>
      <w:r w:rsidRPr="00AF11A9">
        <w:t>cidés. D'autre part, les libéraux modérés persistèrent à présenter un système consistant en une mixture de</w:t>
      </w:r>
      <w:r>
        <w:t xml:space="preserve"> [487]</w:t>
      </w:r>
      <w:r w:rsidRPr="00AF11A9">
        <w:t xml:space="preserve"> capacité et de cens. À ce</w:t>
      </w:r>
      <w:r w:rsidRPr="00AF11A9">
        <w:t>r</w:t>
      </w:r>
      <w:r w:rsidRPr="00AF11A9">
        <w:t>tain moment, on crut possible le vote d'une proposition basée à la fois sur l'occupation, le cens et la capacité. Cette proposition émanait de M. de Kerchove et avait obtenu, disait-on, l'adhésion de MM. Frère-Orban, Bara et Woeste.</w:t>
      </w:r>
    </w:p>
    <w:p w14:paraId="3A2B0646" w14:textId="77777777" w:rsidR="00EA5760" w:rsidRPr="00AF11A9" w:rsidRDefault="00EA5760" w:rsidP="00EA5760">
      <w:pPr>
        <w:spacing w:before="120" w:after="120"/>
        <w:jc w:val="both"/>
      </w:pPr>
      <w:r w:rsidRPr="00AF11A9">
        <w:t>Cette solution, que l'on disait provisoire, fut baptisée par M. Bee</w:t>
      </w:r>
      <w:r w:rsidRPr="00AF11A9">
        <w:t>r</w:t>
      </w:r>
      <w:r w:rsidRPr="00AF11A9">
        <w:t xml:space="preserve">naert de </w:t>
      </w:r>
      <w:r w:rsidRPr="00AF11A9">
        <w:rPr>
          <w:i/>
        </w:rPr>
        <w:t>définitif honteux</w:t>
      </w:r>
      <w:r>
        <w:t> ;</w:t>
      </w:r>
      <w:r w:rsidRPr="00AF11A9">
        <w:t xml:space="preserve"> elle ne reçut d'ailleurs pas meilleur accueil de la presse libérale.</w:t>
      </w:r>
    </w:p>
    <w:p w14:paraId="1F9C7802" w14:textId="77777777" w:rsidR="00EA5760" w:rsidRPr="00AF11A9" w:rsidRDefault="00EA5760" w:rsidP="00EA5760">
      <w:pPr>
        <w:spacing w:before="120" w:after="120"/>
        <w:jc w:val="both"/>
      </w:pPr>
      <w:r w:rsidRPr="00AF11A9">
        <w:t xml:space="preserve">C'est alors que M. Nyssens parla d'un système dit </w:t>
      </w:r>
      <w:r>
        <w:t>« </w:t>
      </w:r>
      <w:r w:rsidRPr="00AF11A9">
        <w:t>du vote pl</w:t>
      </w:r>
      <w:r w:rsidRPr="00AF11A9">
        <w:t>u</w:t>
      </w:r>
      <w:r w:rsidRPr="00AF11A9">
        <w:t>ral</w:t>
      </w:r>
      <w:r>
        <w:t> »</w:t>
      </w:r>
      <w:r w:rsidRPr="00AF11A9">
        <w:t>, qu'il avait défendu dans une brochure publiée quelque temps auparavant.</w:t>
      </w:r>
    </w:p>
    <w:p w14:paraId="50B4B0A1" w14:textId="77777777" w:rsidR="00EA5760" w:rsidRPr="00AF11A9" w:rsidRDefault="00EA5760" w:rsidP="00EA5760">
      <w:pPr>
        <w:spacing w:before="120" w:after="120"/>
        <w:jc w:val="both"/>
      </w:pPr>
      <w:r w:rsidRPr="00AF11A9">
        <w:t>Le 29 mars, M. Feron donna lecture d'une déclaration signée par 26 membres de la gauche et qui était ainsi conçue</w:t>
      </w:r>
      <w:r>
        <w:t> :</w:t>
      </w:r>
    </w:p>
    <w:p w14:paraId="3EE8EA67" w14:textId="77777777" w:rsidR="00EA5760" w:rsidRDefault="00EA5760" w:rsidP="00EA5760">
      <w:pPr>
        <w:pStyle w:val="Grillecouleur-Accent1"/>
      </w:pPr>
    </w:p>
    <w:p w14:paraId="08754A10" w14:textId="77777777" w:rsidR="00EA5760" w:rsidRPr="00AF11A9" w:rsidRDefault="00EA5760" w:rsidP="00EA5760">
      <w:pPr>
        <w:pStyle w:val="Grillecouleur-Accent1"/>
      </w:pPr>
      <w:r>
        <w:t>« </w:t>
      </w:r>
      <w:r w:rsidRPr="00AF11A9">
        <w:t>Les députés soussignés,</w:t>
      </w:r>
    </w:p>
    <w:p w14:paraId="16A6F6B8" w14:textId="77777777" w:rsidR="00EA5760" w:rsidRPr="00AF11A9" w:rsidRDefault="00EA5760" w:rsidP="00EA5760">
      <w:pPr>
        <w:pStyle w:val="Grillecouleur-Accent1"/>
      </w:pPr>
      <w:r>
        <w:t>« </w:t>
      </w:r>
      <w:r w:rsidRPr="00AF11A9">
        <w:t>Considérant qu'un accord sur la revision de l'article 47 de la Const</w:t>
      </w:r>
      <w:r w:rsidRPr="00AF11A9">
        <w:t>i</w:t>
      </w:r>
      <w:r w:rsidRPr="00AF11A9">
        <w:t>tution nécessite le sacrifice de préférences individuelles au sujet de l'org</w:t>
      </w:r>
      <w:r w:rsidRPr="00AF11A9">
        <w:t>a</w:t>
      </w:r>
      <w:r w:rsidRPr="00AF11A9">
        <w:t>nisation électorale</w:t>
      </w:r>
      <w:r>
        <w:t> ;</w:t>
      </w:r>
    </w:p>
    <w:p w14:paraId="1E53BF72" w14:textId="77777777" w:rsidR="00EA5760" w:rsidRPr="00AF11A9" w:rsidRDefault="00EA5760" w:rsidP="00EA5760">
      <w:pPr>
        <w:pStyle w:val="Grillecouleur-Accent1"/>
      </w:pPr>
      <w:r>
        <w:t>« </w:t>
      </w:r>
      <w:r w:rsidRPr="00AF11A9">
        <w:t>Espérant que les propositions déposées par MM. Nothomb et Sab</w:t>
      </w:r>
      <w:r w:rsidRPr="00AF11A9">
        <w:t>a</w:t>
      </w:r>
      <w:r w:rsidRPr="00AF11A9">
        <w:t>tier paraissent contenir les éléments d'une solution acceptable par la Chambre</w:t>
      </w:r>
      <w:r>
        <w:t> ;</w:t>
      </w:r>
    </w:p>
    <w:p w14:paraId="0DE440A6" w14:textId="77777777" w:rsidR="00EA5760" w:rsidRPr="00AF11A9" w:rsidRDefault="00EA5760" w:rsidP="00EA5760">
      <w:pPr>
        <w:pStyle w:val="Grillecouleur-Accent1"/>
      </w:pPr>
      <w:r>
        <w:t>« </w:t>
      </w:r>
      <w:r w:rsidRPr="00AF11A9">
        <w:t>Que l'accord sera facilité si ces propositions étaient complétées par l'adoption du principe du vote plural, auquel le chef du cabinet se montre favorable</w:t>
      </w:r>
      <w:r>
        <w:t> ;</w:t>
      </w:r>
    </w:p>
    <w:p w14:paraId="0890D7AE" w14:textId="77777777" w:rsidR="00EA5760" w:rsidRPr="00AF11A9" w:rsidRDefault="00EA5760" w:rsidP="00EA5760">
      <w:pPr>
        <w:pStyle w:val="Grillecouleur-Accent1"/>
      </w:pPr>
      <w:r>
        <w:t>« </w:t>
      </w:r>
      <w:r w:rsidRPr="00AF11A9">
        <w:t>Considérant que ces propositions sont de nature à donner satisfaction aux légitimes aspirations des classes ouvrières</w:t>
      </w:r>
      <w:r>
        <w:t> ;</w:t>
      </w:r>
    </w:p>
    <w:p w14:paraId="37AEEA9B" w14:textId="77777777" w:rsidR="00EA5760" w:rsidRPr="00AF11A9" w:rsidRDefault="00EA5760" w:rsidP="00EA5760">
      <w:pPr>
        <w:pStyle w:val="Grillecouleur-Accent1"/>
      </w:pPr>
      <w:r>
        <w:t>« </w:t>
      </w:r>
      <w:r w:rsidRPr="00AF11A9">
        <w:t>Ont l'intention de proposer de rédiger comme suit, l'article 47 de la Constitution</w:t>
      </w:r>
      <w:r>
        <w:t> :</w:t>
      </w:r>
    </w:p>
    <w:p w14:paraId="4C6AFF38" w14:textId="77777777" w:rsidR="00EA5760" w:rsidRPr="00AF11A9" w:rsidRDefault="00EA5760" w:rsidP="00EA5760">
      <w:pPr>
        <w:pStyle w:val="Grillecouleur-Accent1"/>
      </w:pPr>
      <w:r>
        <w:t>« </w:t>
      </w:r>
      <w:r w:rsidRPr="00AF11A9">
        <w:t>ART. 47. - La Chambre des représentants se compose de députés élus directement par les citoyens âgés de vingt-cinq ans au moins.</w:t>
      </w:r>
    </w:p>
    <w:p w14:paraId="3FCDE90D" w14:textId="77777777" w:rsidR="00EA5760" w:rsidRPr="00AF11A9" w:rsidRDefault="00EA5760" w:rsidP="00EA5760">
      <w:pPr>
        <w:pStyle w:val="Grillecouleur-Accent1"/>
      </w:pPr>
      <w:r>
        <w:lastRenderedPageBreak/>
        <w:t>« </w:t>
      </w:r>
      <w:r w:rsidRPr="00AF11A9">
        <w:t>Les interdits n'exercent pas le droit de vote.</w:t>
      </w:r>
    </w:p>
    <w:p w14:paraId="59726C2A" w14:textId="77777777" w:rsidR="00EA5760" w:rsidRPr="00AF11A9" w:rsidRDefault="00EA5760" w:rsidP="00EA5760">
      <w:pPr>
        <w:pStyle w:val="Grillecouleur-Accent1"/>
      </w:pPr>
      <w:r>
        <w:t>« </w:t>
      </w:r>
      <w:r w:rsidRPr="00AF11A9">
        <w:t>La loi détermine les cas d'indignité entraînant la privation temporaire ou définitive de ce droit, ainsi que la durée de la résidence dans une circon</w:t>
      </w:r>
      <w:r w:rsidRPr="00AF11A9">
        <w:t>s</w:t>
      </w:r>
      <w:r w:rsidRPr="00AF11A9">
        <w:t>cription électorale, nécessaire pour y acquérir le droit de vote.</w:t>
      </w:r>
    </w:p>
    <w:p w14:paraId="15AC7C4C" w14:textId="77777777" w:rsidR="00EA5760" w:rsidRPr="00AF11A9" w:rsidRDefault="00EA5760" w:rsidP="00EA5760">
      <w:pPr>
        <w:pStyle w:val="Grillecouleur-Accent1"/>
      </w:pPr>
      <w:r>
        <w:t>« </w:t>
      </w:r>
      <w:r w:rsidRPr="00AF11A9">
        <w:t>Cette durée sera de deux ans au plus.</w:t>
      </w:r>
    </w:p>
    <w:p w14:paraId="15293ED0" w14:textId="77777777" w:rsidR="00EA5760" w:rsidRPr="00AF11A9" w:rsidRDefault="00EA5760" w:rsidP="00EA5760">
      <w:pPr>
        <w:pStyle w:val="Grillecouleur-Accent1"/>
      </w:pPr>
      <w:r>
        <w:t>« </w:t>
      </w:r>
      <w:r w:rsidRPr="00AF11A9">
        <w:t>La loi peut accorder un double vote aux chefs de famille.</w:t>
      </w:r>
      <w:r>
        <w:t> »</w:t>
      </w:r>
    </w:p>
    <w:p w14:paraId="6A5B64D0" w14:textId="77777777" w:rsidR="00EA5760" w:rsidRDefault="00EA5760" w:rsidP="00EA5760">
      <w:pPr>
        <w:spacing w:before="120" w:after="120"/>
        <w:jc w:val="both"/>
      </w:pPr>
    </w:p>
    <w:p w14:paraId="4F3762B1" w14:textId="77777777" w:rsidR="00EA5760" w:rsidRPr="00AF11A9" w:rsidRDefault="00EA5760" w:rsidP="00EA5760">
      <w:pPr>
        <w:spacing w:before="120" w:after="120"/>
        <w:jc w:val="both"/>
      </w:pPr>
      <w:r>
        <w:t>[488]</w:t>
      </w:r>
    </w:p>
    <w:p w14:paraId="1AD2060E" w14:textId="77777777" w:rsidR="00EA5760" w:rsidRPr="00AF11A9" w:rsidRDefault="00EA5760" w:rsidP="00EA5760">
      <w:pPr>
        <w:spacing w:before="120" w:after="120"/>
        <w:jc w:val="both"/>
      </w:pPr>
      <w:r w:rsidRPr="00AF11A9">
        <w:t>Cette proposition avait été signée par MM. Janson, Houzeau de Lehaie, Sabatier, Fléchet, Paternoster, Broquet et les députés dont les noms suivent y avaient adhéré</w:t>
      </w:r>
      <w:r>
        <w:t> :</w:t>
      </w:r>
      <w:r w:rsidRPr="00AF11A9">
        <w:t xml:space="preserve"> MM. Brialmont, Cambier, Carpentier, Chaudron, Coppée, Dereine, Dufrane, Feron, Hanrez, Jamme, La</w:t>
      </w:r>
      <w:r w:rsidRPr="00AF11A9">
        <w:t>m</w:t>
      </w:r>
      <w:r w:rsidRPr="00AF11A9">
        <w:t>biotte, LePoutre, Lescart, Lemonnier, Robert, Philippot, Pierman, Scoumanne, Steurs et Thiriar.</w:t>
      </w:r>
    </w:p>
    <w:p w14:paraId="063F1431" w14:textId="77777777" w:rsidR="00EA5760" w:rsidRPr="00AF11A9" w:rsidRDefault="00EA5760" w:rsidP="00EA5760">
      <w:pPr>
        <w:spacing w:before="120" w:after="120"/>
        <w:jc w:val="both"/>
      </w:pPr>
      <w:r w:rsidRPr="00AF11A9">
        <w:t>Peu à peu le nombre des adhésions de gauche et de droite à cette formule augmenta, et l'on commençait à croire qu'elle rallierait au Pa</w:t>
      </w:r>
      <w:r w:rsidRPr="00AF11A9">
        <w:t>r</w:t>
      </w:r>
      <w:r w:rsidRPr="00AF11A9">
        <w:t>lement les deux tiers des voix indispensables.</w:t>
      </w:r>
    </w:p>
    <w:p w14:paraId="3CF64BC1" w14:textId="77777777" w:rsidR="00EA5760" w:rsidRPr="00AF11A9" w:rsidRDefault="00EA5760" w:rsidP="00EA5760">
      <w:pPr>
        <w:spacing w:before="120" w:after="120"/>
        <w:jc w:val="both"/>
      </w:pPr>
      <w:r w:rsidRPr="00AF11A9">
        <w:t>C'est à ce moment de la crise que le Congrès annuel du Parti o</w:t>
      </w:r>
      <w:r w:rsidRPr="00AF11A9">
        <w:t>u</w:t>
      </w:r>
      <w:r w:rsidRPr="00AF11A9">
        <w:t>vrier se réunit à Gand, les 2 et 3 avril.</w:t>
      </w:r>
    </w:p>
    <w:p w14:paraId="4FC50E8B" w14:textId="77777777" w:rsidR="00EA5760" w:rsidRPr="00AF11A9" w:rsidRDefault="00EA5760" w:rsidP="00EA5760">
      <w:pPr>
        <w:spacing w:before="120" w:after="120"/>
        <w:jc w:val="both"/>
      </w:pPr>
      <w:r w:rsidRPr="00AF11A9">
        <w:t>La question essentielle de l'ordre du jour, on le comprend, était la revision et le suffrage universel.</w:t>
      </w:r>
    </w:p>
    <w:p w14:paraId="55CBC5C2" w14:textId="77777777" w:rsidR="00EA5760" w:rsidRPr="00AF11A9" w:rsidRDefault="00EA5760" w:rsidP="00EA5760">
      <w:pPr>
        <w:spacing w:before="120" w:after="120"/>
        <w:jc w:val="both"/>
      </w:pPr>
      <w:r w:rsidRPr="00AF11A9">
        <w:t>Ce fut Volders qui, au nom du Conseil général, fit rapport sur la question. Il dit les craintes qu'il avait de voir l'accord se faire sur le vote plural, les radicaux abandonnant le S. U. Le Congrès vota un o</w:t>
      </w:r>
      <w:r w:rsidRPr="00AF11A9">
        <w:t>r</w:t>
      </w:r>
      <w:r w:rsidRPr="00AF11A9">
        <w:t>dre du jour rappelant que le Parti ouvrier revendique le S. U. à 21 ans et donnant mission à son Conseil général de proclamer la grève gén</w:t>
      </w:r>
      <w:r w:rsidRPr="00AF11A9">
        <w:t>é</w:t>
      </w:r>
      <w:r w:rsidRPr="00AF11A9">
        <w:t>rale dans le cas où le S. U. inscrit dans la Constitution - ce dont il était encore question alors - serait soumis à des conditions inacceptables.</w:t>
      </w:r>
    </w:p>
    <w:p w14:paraId="056E8676" w14:textId="77777777" w:rsidR="00EA5760" w:rsidRPr="00AF11A9" w:rsidRDefault="00EA5760" w:rsidP="00EA5760">
      <w:pPr>
        <w:spacing w:before="120" w:after="120"/>
        <w:jc w:val="both"/>
      </w:pPr>
      <w:r w:rsidRPr="00AF11A9">
        <w:t>La discussion continua à la Constituante jusqu'au 11 avril et la Chambre se décida enfin à procéder aux votes sur les quatorze prop</w:t>
      </w:r>
      <w:r w:rsidRPr="00AF11A9">
        <w:t>o</w:t>
      </w:r>
      <w:r w:rsidRPr="00AF11A9">
        <w:t>sitions déposées.</w:t>
      </w:r>
    </w:p>
    <w:p w14:paraId="7C290E51" w14:textId="77777777" w:rsidR="00EA5760" w:rsidRDefault="00EA5760" w:rsidP="00EA5760">
      <w:pPr>
        <w:spacing w:before="120" w:after="120"/>
        <w:jc w:val="both"/>
      </w:pPr>
      <w:r w:rsidRPr="00AF11A9">
        <w:t xml:space="preserve">Dès le 7 avril, le Conseil général du Parti ouvrier, ému des bruits qui couraient concernant une coalition existant entre MM. Woeste, de </w:t>
      </w:r>
      <w:r w:rsidRPr="00AF11A9">
        <w:lastRenderedPageBreak/>
        <w:t>Kerchove, Bara et Frère</w:t>
      </w:r>
      <w:r>
        <w:t> </w:t>
      </w:r>
      <w:r>
        <w:rPr>
          <w:rStyle w:val="Appelnotedebasdep"/>
        </w:rPr>
        <w:footnoteReference w:id="106"/>
      </w:r>
      <w:r w:rsidRPr="00AF11A9">
        <w:t>, vota un ordre du jour dont voici le texte et qui fut affiché</w:t>
      </w:r>
      <w:r>
        <w:t> :</w:t>
      </w:r>
    </w:p>
    <w:p w14:paraId="4E173522" w14:textId="77777777" w:rsidR="00EA5760" w:rsidRDefault="00EA5760" w:rsidP="00EA5760">
      <w:pPr>
        <w:spacing w:before="120" w:after="120"/>
        <w:jc w:val="both"/>
      </w:pPr>
      <w:r>
        <w:t>[489]</w:t>
      </w:r>
    </w:p>
    <w:p w14:paraId="6B5E2EFE" w14:textId="77777777" w:rsidR="00EA5760" w:rsidRDefault="00EA5760" w:rsidP="00EA5760">
      <w:pPr>
        <w:spacing w:before="120" w:after="120"/>
        <w:jc w:val="both"/>
      </w:pPr>
    </w:p>
    <w:p w14:paraId="173DB7B8" w14:textId="77777777" w:rsidR="00EA5760" w:rsidRPr="00AF11A9" w:rsidRDefault="00EA5760" w:rsidP="00EA5760">
      <w:pPr>
        <w:pStyle w:val="Grillecouleur-Accent1"/>
      </w:pPr>
      <w:r>
        <w:t>« </w:t>
      </w:r>
      <w:r w:rsidRPr="00AF11A9">
        <w:t>Le Conseil général du Parti ouvrier,</w:t>
      </w:r>
    </w:p>
    <w:p w14:paraId="35BDC178" w14:textId="77777777" w:rsidR="00EA5760" w:rsidRPr="00AF11A9" w:rsidRDefault="00EA5760" w:rsidP="00EA5760">
      <w:pPr>
        <w:pStyle w:val="Grillecouleur-Accent1"/>
      </w:pPr>
      <w:r>
        <w:t>« </w:t>
      </w:r>
      <w:r w:rsidRPr="00AF11A9">
        <w:t xml:space="preserve">Vu la situation politique créée par la </w:t>
      </w:r>
      <w:r w:rsidRPr="00AF11A9">
        <w:rPr>
          <w:i/>
        </w:rPr>
        <w:t>coalition de</w:t>
      </w:r>
      <w:r w:rsidRPr="00AF11A9">
        <w:t xml:space="preserve"> </w:t>
      </w:r>
      <w:r w:rsidRPr="00AF11A9">
        <w:rPr>
          <w:i/>
        </w:rPr>
        <w:t>Kerchove, Frère, Woeste et Bara</w:t>
      </w:r>
      <w:r w:rsidRPr="00AF11A9">
        <w:t xml:space="preserve"> qui constitue une véritable provocation à la classe ouvri</w:t>
      </w:r>
      <w:r w:rsidRPr="00AF11A9">
        <w:t>è</w:t>
      </w:r>
      <w:r w:rsidRPr="00AF11A9">
        <w:t>re,</w:t>
      </w:r>
    </w:p>
    <w:p w14:paraId="4BB3F834" w14:textId="77777777" w:rsidR="00EA5760" w:rsidRPr="00AF11A9" w:rsidRDefault="00EA5760" w:rsidP="00EA5760">
      <w:pPr>
        <w:pStyle w:val="Grillecouleur-Accent1"/>
      </w:pPr>
      <w:r>
        <w:t>« </w:t>
      </w:r>
      <w:r w:rsidRPr="00AF11A9">
        <w:t>Décide,</w:t>
      </w:r>
    </w:p>
    <w:p w14:paraId="5245B40A" w14:textId="77777777" w:rsidR="00EA5760" w:rsidRPr="00AF11A9" w:rsidRDefault="00EA5760" w:rsidP="00EA5760">
      <w:pPr>
        <w:pStyle w:val="Grillecouleur-Accent1"/>
      </w:pPr>
      <w:r>
        <w:t>« </w:t>
      </w:r>
      <w:r w:rsidRPr="00AF11A9">
        <w:t>Qu'il y a lieu, pour les groupes ouvriers, de se préparer à la résista</w:t>
      </w:r>
      <w:r w:rsidRPr="00AF11A9">
        <w:t>n</w:t>
      </w:r>
      <w:r w:rsidRPr="00AF11A9">
        <w:t>ce, dans le cas où le gouvernement et le chef de l'État permettraient à la Con</w:t>
      </w:r>
      <w:r w:rsidRPr="00AF11A9">
        <w:t>s</w:t>
      </w:r>
      <w:r w:rsidRPr="00AF11A9">
        <w:t>tituante de perpétrer l'attentat dirigé contre le peuple travailleur</w:t>
      </w:r>
      <w:r>
        <w:t> ;</w:t>
      </w:r>
    </w:p>
    <w:p w14:paraId="5718B29B" w14:textId="77777777" w:rsidR="00EA5760" w:rsidRPr="00AF11A9" w:rsidRDefault="00EA5760" w:rsidP="00EA5760">
      <w:pPr>
        <w:pStyle w:val="Grillecouleur-Accent1"/>
      </w:pPr>
      <w:r>
        <w:t>« </w:t>
      </w:r>
      <w:r w:rsidRPr="00AF11A9">
        <w:t>Décide en outre,</w:t>
      </w:r>
    </w:p>
    <w:p w14:paraId="6988CF61" w14:textId="77777777" w:rsidR="00EA5760" w:rsidRDefault="00EA5760" w:rsidP="00EA5760">
      <w:pPr>
        <w:pStyle w:val="Grillecouleur-Accent1"/>
      </w:pPr>
      <w:r>
        <w:t>« </w:t>
      </w:r>
      <w:r w:rsidRPr="00AF11A9">
        <w:t>De se réunir mardi prochain, en assemblée plénière avec les délégués de province, afin d'aviser aux mesures à prendre.</w:t>
      </w:r>
      <w:r>
        <w:t> »</w:t>
      </w:r>
    </w:p>
    <w:p w14:paraId="4088ABBB" w14:textId="77777777" w:rsidR="00EA5760" w:rsidRPr="00AF11A9" w:rsidRDefault="00EA5760" w:rsidP="00EA5760">
      <w:pPr>
        <w:pStyle w:val="Grillecouleur-Accent1"/>
      </w:pPr>
    </w:p>
    <w:p w14:paraId="56310990" w14:textId="77777777" w:rsidR="00EA5760" w:rsidRPr="00AF11A9" w:rsidRDefault="00EA5760" w:rsidP="00EA5760">
      <w:pPr>
        <w:spacing w:before="120" w:after="120"/>
        <w:jc w:val="both"/>
      </w:pPr>
      <w:r w:rsidRPr="00AF11A9">
        <w:t>Le 10 avril, dans une importante réunion, les mineurs du Borinage, surexcités par les lenteurs de la Constituante et le dépôt du projet de Kerchove-Woeste, acclamèrent la grève générale immédiate.</w:t>
      </w:r>
    </w:p>
    <w:p w14:paraId="3248B0FB" w14:textId="77777777" w:rsidR="00EA5760" w:rsidRPr="00AF11A9" w:rsidRDefault="00EA5760" w:rsidP="00EA5760">
      <w:pPr>
        <w:spacing w:before="120" w:after="120"/>
        <w:jc w:val="both"/>
      </w:pPr>
      <w:r w:rsidRPr="00AF11A9">
        <w:lastRenderedPageBreak/>
        <w:t>Le lendemain 11, comme nous l'avons dit plus haut, c'est par 115 voix contre 26, que la Constituante repoussa le suffrage universel. Le soir, le Conseil général se trouvait réuni en assemblée plénière et, confirmant ses résolutions précédentes, votait la grève générale i</w:t>
      </w:r>
      <w:r w:rsidRPr="00AF11A9">
        <w:t>m</w:t>
      </w:r>
      <w:r w:rsidRPr="00AF11A9">
        <w:t>médiate.</w:t>
      </w:r>
    </w:p>
    <w:p w14:paraId="29BA5498" w14:textId="77777777" w:rsidR="00EA5760" w:rsidRPr="00AF11A9" w:rsidRDefault="00EA5760" w:rsidP="00EA5760">
      <w:pPr>
        <w:spacing w:before="120" w:after="120"/>
        <w:jc w:val="both"/>
      </w:pPr>
      <w:r w:rsidRPr="00AF11A9">
        <w:t>Un manifeste, dont voici le texte, fut aussitôt placardé dans tout le pays</w:t>
      </w:r>
      <w:r>
        <w:t> :</w:t>
      </w:r>
    </w:p>
    <w:p w14:paraId="6C4C02AA" w14:textId="77777777" w:rsidR="00EA5760" w:rsidRDefault="00EA5760" w:rsidP="00EA5760">
      <w:pPr>
        <w:spacing w:before="120" w:after="120"/>
        <w:jc w:val="both"/>
      </w:pPr>
    </w:p>
    <w:p w14:paraId="3B0F1D7B" w14:textId="77777777" w:rsidR="00EA5760" w:rsidRPr="00AF11A9" w:rsidRDefault="00EA5760" w:rsidP="00EA5760">
      <w:pPr>
        <w:pStyle w:val="Grillecouleur-Accent1"/>
      </w:pPr>
      <w:r>
        <w:t>« </w:t>
      </w:r>
      <w:r w:rsidRPr="00AF11A9">
        <w:t>APPEL AU PEUPLE</w:t>
      </w:r>
      <w:r>
        <w:t> !!</w:t>
      </w:r>
    </w:p>
    <w:p w14:paraId="4DEADCE9" w14:textId="77777777" w:rsidR="00EA5760" w:rsidRPr="00AF11A9" w:rsidRDefault="00EA5760" w:rsidP="00EA5760">
      <w:pPr>
        <w:pStyle w:val="Grillecouleur-Accent1"/>
      </w:pPr>
      <w:r>
        <w:t>« </w:t>
      </w:r>
      <w:r w:rsidRPr="00AF11A9">
        <w:t>La Constituante a rejeté le suffrage universel.</w:t>
      </w:r>
    </w:p>
    <w:p w14:paraId="4629BFB2" w14:textId="77777777" w:rsidR="00EA5760" w:rsidRPr="00AF11A9" w:rsidRDefault="00EA5760" w:rsidP="00EA5760">
      <w:pPr>
        <w:pStyle w:val="Grillecouleur-Accent1"/>
      </w:pPr>
      <w:r>
        <w:t>« </w:t>
      </w:r>
      <w:r w:rsidRPr="00AF11A9">
        <w:t>Le peuple ne peut accepter cette décision.</w:t>
      </w:r>
    </w:p>
    <w:p w14:paraId="4AABDC77" w14:textId="77777777" w:rsidR="00EA5760" w:rsidRPr="00AF11A9" w:rsidRDefault="00EA5760" w:rsidP="00EA5760">
      <w:pPr>
        <w:pStyle w:val="Grillecouleur-Accent1"/>
      </w:pPr>
      <w:r>
        <w:t>« </w:t>
      </w:r>
      <w:r w:rsidRPr="00AF11A9">
        <w:t>Le Conseil général du Parti ouvrier, confirmant ses résolutions pr</w:t>
      </w:r>
      <w:r w:rsidRPr="00AF11A9">
        <w:t>é</w:t>
      </w:r>
      <w:r w:rsidRPr="00AF11A9">
        <w:t>cédentes, déclare qu'il y a lieu de recourir à la grève générale immédiate.</w:t>
      </w:r>
    </w:p>
    <w:p w14:paraId="3E35A20A" w14:textId="77777777" w:rsidR="00EA5760" w:rsidRPr="00AF11A9" w:rsidRDefault="00EA5760" w:rsidP="00EA5760">
      <w:pPr>
        <w:pStyle w:val="Grillecouleur-Accent1"/>
      </w:pPr>
      <w:r>
        <w:t>« </w:t>
      </w:r>
      <w:r w:rsidRPr="00AF11A9">
        <w:rPr>
          <w:i/>
        </w:rPr>
        <w:t>Le Conseil général du Parti ouvrier</w:t>
      </w:r>
      <w:r w:rsidRPr="00AF11A9">
        <w:t>.</w:t>
      </w:r>
      <w:r>
        <w:t> »</w:t>
      </w:r>
    </w:p>
    <w:p w14:paraId="2A96272F" w14:textId="77777777" w:rsidR="00EA5760" w:rsidRDefault="00EA5760" w:rsidP="00EA5760">
      <w:pPr>
        <w:spacing w:before="120" w:after="120"/>
        <w:jc w:val="both"/>
      </w:pPr>
    </w:p>
    <w:p w14:paraId="5D6A0FD6" w14:textId="77777777" w:rsidR="00EA5760" w:rsidRPr="00AF11A9" w:rsidRDefault="00EA5760" w:rsidP="00EA5760">
      <w:pPr>
        <w:spacing w:before="120" w:after="120"/>
        <w:jc w:val="both"/>
      </w:pPr>
      <w:r w:rsidRPr="00AF11A9">
        <w:t>Dès le lendemain matin, le mouvement gréviste commença à Bruxelles dans les principaux établissements métallurgiques,</w:t>
      </w:r>
      <w:r>
        <w:t xml:space="preserve"> [490]</w:t>
      </w:r>
      <w:r w:rsidRPr="00AF11A9">
        <w:t xml:space="preserve"> dans les ateliers d'imprimerie et de lithographie, chez les travailleurs du bois et les doreurs.</w:t>
      </w:r>
    </w:p>
    <w:p w14:paraId="48EE75CF" w14:textId="77777777" w:rsidR="00EA5760" w:rsidRPr="00AF11A9" w:rsidRDefault="00EA5760" w:rsidP="00EA5760">
      <w:pPr>
        <w:spacing w:before="120" w:after="120"/>
        <w:jc w:val="both"/>
      </w:pPr>
      <w:r w:rsidRPr="00AF11A9">
        <w:t>Le Borinage comptait à lui seul 10,000 chômeurs.</w:t>
      </w:r>
    </w:p>
    <w:p w14:paraId="7F2A63B5" w14:textId="77777777" w:rsidR="00EA5760" w:rsidRPr="00AF11A9" w:rsidRDefault="00EA5760" w:rsidP="00EA5760">
      <w:pPr>
        <w:spacing w:before="120" w:after="120"/>
        <w:jc w:val="both"/>
      </w:pPr>
      <w:r w:rsidRPr="00AF11A9">
        <w:t>Bientôt, les ouvriers du Centre, de Louvain, de Gand, de Verviers et des environs quittèrent le travail, dans bien des cas avec le conse</w:t>
      </w:r>
      <w:r w:rsidRPr="00AF11A9">
        <w:t>n</w:t>
      </w:r>
      <w:r w:rsidRPr="00AF11A9">
        <w:t xml:space="preserve">tement des chefs d'industrie. Les </w:t>
      </w:r>
      <w:r w:rsidRPr="00AF11A9">
        <w:rPr>
          <w:i/>
        </w:rPr>
        <w:t>Chevaliers du Travail</w:t>
      </w:r>
      <w:r w:rsidRPr="00AF11A9">
        <w:t>, fortement o</w:t>
      </w:r>
      <w:r w:rsidRPr="00AF11A9">
        <w:t>r</w:t>
      </w:r>
      <w:r w:rsidRPr="00AF11A9">
        <w:t>ganisés dans le bassin de Charleroi, adhérèrent, à leur tour, au mo</w:t>
      </w:r>
      <w:r w:rsidRPr="00AF11A9">
        <w:t>u</w:t>
      </w:r>
      <w:r w:rsidRPr="00AF11A9">
        <w:t>vement de grève.</w:t>
      </w:r>
    </w:p>
    <w:p w14:paraId="18400AF8" w14:textId="77777777" w:rsidR="00EA5760" w:rsidRPr="00AF11A9" w:rsidRDefault="00EA5760" w:rsidP="00EA5760">
      <w:pPr>
        <w:spacing w:before="120" w:after="120"/>
        <w:jc w:val="both"/>
      </w:pPr>
      <w:r w:rsidRPr="00AF11A9">
        <w:t>Un nouveau manifeste fut alors adressé à la population, par les soins du Conseil général</w:t>
      </w:r>
      <w:r>
        <w:t> :</w:t>
      </w:r>
    </w:p>
    <w:p w14:paraId="6BF19B71" w14:textId="77777777" w:rsidR="00EA5760" w:rsidRDefault="00EA5760" w:rsidP="00EA5760">
      <w:pPr>
        <w:pStyle w:val="Grillecouleur-Accent1"/>
      </w:pPr>
    </w:p>
    <w:p w14:paraId="2EE5259A" w14:textId="77777777" w:rsidR="00EA5760" w:rsidRPr="00AF11A9" w:rsidRDefault="00EA5760" w:rsidP="00EA5760">
      <w:pPr>
        <w:pStyle w:val="Grillecouleur-Accent1"/>
      </w:pPr>
      <w:r>
        <w:t>« </w:t>
      </w:r>
      <w:r w:rsidRPr="00034220">
        <w:rPr>
          <w:b/>
          <w:i/>
        </w:rPr>
        <w:t>AUX OUVRIERS</w:t>
      </w:r>
      <w:r w:rsidRPr="00AF11A9">
        <w:t>,</w:t>
      </w:r>
    </w:p>
    <w:p w14:paraId="27E05FD6" w14:textId="77777777" w:rsidR="00EA5760" w:rsidRPr="00AF11A9" w:rsidRDefault="00EA5760" w:rsidP="00EA5760">
      <w:pPr>
        <w:pStyle w:val="Grillecouleur-Accent1"/>
      </w:pPr>
      <w:r>
        <w:t>« </w:t>
      </w:r>
      <w:r w:rsidRPr="00AF11A9">
        <w:t>Après le rejet par la Constituante de tous les projets démocratiques de</w:t>
      </w:r>
      <w:r w:rsidRPr="00AF11A9">
        <w:t>s</w:t>
      </w:r>
      <w:r w:rsidRPr="00AF11A9">
        <w:t>tinés à remplacer l'article 47, il n'est plus permis d'espérer l'adoption d'un régime qui ne soit pas fondé sur d'inacceptables privilèges.</w:t>
      </w:r>
    </w:p>
    <w:p w14:paraId="65C954E1" w14:textId="77777777" w:rsidR="00EA5760" w:rsidRPr="00AF11A9" w:rsidRDefault="00EA5760" w:rsidP="00EA5760">
      <w:pPr>
        <w:pStyle w:val="Grillecouleur-Accent1"/>
      </w:pPr>
      <w:r>
        <w:t>« </w:t>
      </w:r>
      <w:r w:rsidRPr="00AF11A9">
        <w:t>Dans ces conditions, la grève générale s'impose à tous les prolétaires, comme le seul recours efficace contre ceux qui veulent les écarter de la vie publique.</w:t>
      </w:r>
    </w:p>
    <w:p w14:paraId="77CA2828" w14:textId="77777777" w:rsidR="00EA5760" w:rsidRPr="00AF11A9" w:rsidRDefault="00EA5760" w:rsidP="00EA5760">
      <w:pPr>
        <w:pStyle w:val="Grillecouleur-Accent1"/>
      </w:pPr>
      <w:r>
        <w:lastRenderedPageBreak/>
        <w:t>« </w:t>
      </w:r>
      <w:r w:rsidRPr="00AF11A9">
        <w:t>Vous avez épuisé tous les moyens pacifiques pour obtenir le droit de suffrage</w:t>
      </w:r>
      <w:r>
        <w:t> !</w:t>
      </w:r>
    </w:p>
    <w:p w14:paraId="2173805E" w14:textId="77777777" w:rsidR="00EA5760" w:rsidRPr="00AF11A9" w:rsidRDefault="00EA5760" w:rsidP="00EA5760">
      <w:pPr>
        <w:pStyle w:val="Grillecouleur-Accent1"/>
      </w:pPr>
      <w:r>
        <w:t>« </w:t>
      </w:r>
      <w:r w:rsidRPr="00AF11A9">
        <w:t>Par la continuité de votre propagande, la persévérance de vos efforts, l'imposante grandeur de vos manifestations, vous êtes parvenus à rallier tous ceux, parmi les bourgeois, qui étaient accessibles à la justice.</w:t>
      </w:r>
    </w:p>
    <w:p w14:paraId="671056F6" w14:textId="77777777" w:rsidR="00EA5760" w:rsidRPr="00AF11A9" w:rsidRDefault="00EA5760" w:rsidP="00EA5760">
      <w:pPr>
        <w:pStyle w:val="Grillecouleur-Accent1"/>
      </w:pPr>
      <w:r>
        <w:t>« </w:t>
      </w:r>
      <w:r w:rsidRPr="00AF11A9">
        <w:t>Il ne reste plus devant vous qu'une fraction de réactionnaires, unis se</w:t>
      </w:r>
      <w:r w:rsidRPr="00AF11A9">
        <w:t>u</w:t>
      </w:r>
      <w:r w:rsidRPr="00AF11A9">
        <w:t>lement dans la haine, profondément divisés dans l'action.</w:t>
      </w:r>
    </w:p>
    <w:p w14:paraId="78E4F9C6" w14:textId="77777777" w:rsidR="00EA5760" w:rsidRPr="00AF11A9" w:rsidRDefault="00EA5760" w:rsidP="00EA5760">
      <w:pPr>
        <w:pStyle w:val="Grillecouleur-Accent1"/>
      </w:pPr>
      <w:r>
        <w:t>« </w:t>
      </w:r>
      <w:r w:rsidRPr="00AF11A9">
        <w:t>Pour vaincre ces dernières résistances, le Parti ouvrier fait appel à toute votre énergie. Tenez bon pendant quelques jours, et la victoire est à nous</w:t>
      </w:r>
      <w:r>
        <w:t> !</w:t>
      </w:r>
    </w:p>
    <w:p w14:paraId="034F1C0A" w14:textId="77777777" w:rsidR="00EA5760" w:rsidRPr="00AF11A9" w:rsidRDefault="00EA5760" w:rsidP="00EA5760">
      <w:pPr>
        <w:pStyle w:val="Grillecouleur-Accent1"/>
      </w:pPr>
      <w:r>
        <w:t>« </w:t>
      </w:r>
      <w:r w:rsidRPr="00AF11A9">
        <w:rPr>
          <w:i/>
        </w:rPr>
        <w:t>Vive le Suffrage universel</w:t>
      </w:r>
      <w:r>
        <w:rPr>
          <w:i/>
        </w:rPr>
        <w:t> !</w:t>
      </w:r>
    </w:p>
    <w:p w14:paraId="0CF36FE5" w14:textId="77777777" w:rsidR="00EA5760" w:rsidRPr="00AF11A9" w:rsidRDefault="00EA5760" w:rsidP="00EA5760">
      <w:pPr>
        <w:pStyle w:val="Grillecouleur-Accent1"/>
      </w:pPr>
      <w:r>
        <w:tab/>
        <w:t>« </w:t>
      </w:r>
      <w:r w:rsidRPr="00AF11A9">
        <w:t>À LA BOURGEOISIE,</w:t>
      </w:r>
    </w:p>
    <w:p w14:paraId="721869E0" w14:textId="77777777" w:rsidR="00EA5760" w:rsidRPr="00AF11A9" w:rsidRDefault="00EA5760" w:rsidP="00EA5760">
      <w:pPr>
        <w:pStyle w:val="Grillecouleur-Accent1"/>
      </w:pPr>
      <w:r>
        <w:t>« </w:t>
      </w:r>
      <w:r w:rsidRPr="00AF11A9">
        <w:t>La crise revisionniste dure depuis trois ans, absorbant la meilleure partie des forces vives de la nation.</w:t>
      </w:r>
    </w:p>
    <w:p w14:paraId="2DA2A45D" w14:textId="77777777" w:rsidR="00EA5760" w:rsidRPr="00AF11A9" w:rsidRDefault="00EA5760" w:rsidP="00EA5760">
      <w:pPr>
        <w:pStyle w:val="Grillecouleur-Accent1"/>
      </w:pPr>
      <w:r>
        <w:t>« </w:t>
      </w:r>
      <w:r w:rsidRPr="00AF11A9">
        <w:t>Le gouvernement est impuissant</w:t>
      </w:r>
      <w:r>
        <w:t> ;</w:t>
      </w:r>
      <w:r w:rsidRPr="00AF11A9">
        <w:t xml:space="preserve"> la Constituante ridiculise le pays et compromet la paix publique.</w:t>
      </w:r>
    </w:p>
    <w:p w14:paraId="538840DA" w14:textId="77777777" w:rsidR="00EA5760" w:rsidRPr="00AF11A9" w:rsidRDefault="00EA5760" w:rsidP="00EA5760">
      <w:pPr>
        <w:pStyle w:val="Grillecouleur-Accent1"/>
      </w:pPr>
      <w:r>
        <w:t>« </w:t>
      </w:r>
      <w:r w:rsidRPr="00AF11A9">
        <w:t>Voulez-vous que cette intolérable situation continue et que</w:t>
      </w:r>
      <w:r>
        <w:t xml:space="preserve"> [491]</w:t>
      </w:r>
      <w:r w:rsidRPr="00AF11A9">
        <w:t xml:space="preserve"> de nouvelles agitations aggravent encore la crise commerciale et industrie</w:t>
      </w:r>
      <w:r w:rsidRPr="00AF11A9">
        <w:t>l</w:t>
      </w:r>
      <w:r w:rsidRPr="00AF11A9">
        <w:t>le</w:t>
      </w:r>
      <w:r>
        <w:t> ?</w:t>
      </w:r>
      <w:r w:rsidRPr="00AF11A9">
        <w:t xml:space="preserve"> Donnez un </w:t>
      </w:r>
      <w:r w:rsidRPr="00AF11A9">
        <w:rPr>
          <w:i/>
        </w:rPr>
        <w:t>satisfecit</w:t>
      </w:r>
      <w:r w:rsidRPr="00AF11A9">
        <w:t xml:space="preserve"> aux alliés de M. Woeste</w:t>
      </w:r>
      <w:r>
        <w:t> !</w:t>
      </w:r>
    </w:p>
    <w:p w14:paraId="2D2CC676" w14:textId="77777777" w:rsidR="00EA5760" w:rsidRPr="00AF11A9" w:rsidRDefault="00EA5760" w:rsidP="00EA5760">
      <w:pPr>
        <w:pStyle w:val="Grillecouleur-Accent1"/>
      </w:pPr>
      <w:r>
        <w:t>« </w:t>
      </w:r>
      <w:r w:rsidRPr="00AF11A9">
        <w:t>Voulez-vous, au contraire, que le calme renaisse</w:t>
      </w:r>
      <w:r>
        <w:t> ?</w:t>
      </w:r>
      <w:r w:rsidRPr="00AF11A9">
        <w:t xml:space="preserve"> Favorisez par tous les moyens qui sont en votre pouvoir, le triomphe de l'égalité politique</w:t>
      </w:r>
      <w:r>
        <w:t> !</w:t>
      </w:r>
    </w:p>
    <w:p w14:paraId="29C6597C" w14:textId="77777777" w:rsidR="00EA5760" w:rsidRPr="00AF11A9" w:rsidRDefault="00EA5760" w:rsidP="00EA5760">
      <w:pPr>
        <w:pStyle w:val="Grillecouleur-Accent1"/>
      </w:pPr>
      <w:r>
        <w:t>« </w:t>
      </w:r>
      <w:r w:rsidRPr="00AF11A9">
        <w:t>Nous avons fait tout ce qui était humainement possible pour arriver au Suffrage universel sans recourir à la grève générale.</w:t>
      </w:r>
    </w:p>
    <w:p w14:paraId="3963C1DD" w14:textId="77777777" w:rsidR="00EA5760" w:rsidRPr="00AF11A9" w:rsidRDefault="00EA5760" w:rsidP="00EA5760">
      <w:pPr>
        <w:pStyle w:val="Grillecouleur-Accent1"/>
      </w:pPr>
      <w:r>
        <w:t>« </w:t>
      </w:r>
      <w:r w:rsidRPr="00AF11A9">
        <w:t>Aujourd'hui - puisque rien autre ne peut contre la coalition des égoïsmes - c'est avec la pleine conscience de son droit que le Parti ouvrier a pris la résolution de lutter, et de lutter jusqu'au bout, contre tout système qui a</w:t>
      </w:r>
      <w:r w:rsidRPr="00AF11A9">
        <w:t>c</w:t>
      </w:r>
      <w:r w:rsidRPr="00AF11A9">
        <w:t>corde des privilèges à la propriété.</w:t>
      </w:r>
    </w:p>
    <w:p w14:paraId="431110A1" w14:textId="77777777" w:rsidR="00EA5760" w:rsidRPr="00AF11A9" w:rsidRDefault="00EA5760" w:rsidP="00EA5760">
      <w:pPr>
        <w:pStyle w:val="Grillecouleur-Accent1"/>
      </w:pPr>
      <w:r>
        <w:t>« </w:t>
      </w:r>
      <w:r w:rsidRPr="00AF11A9">
        <w:t>À vous de choisir entre la paix et la guerre</w:t>
      </w:r>
      <w:r>
        <w:t> !</w:t>
      </w:r>
      <w:r w:rsidRPr="00AF11A9">
        <w:t xml:space="preserve"> Les ouvriers belges ont juré, en 1891, de combattre sans trève jusqu'au jour de la victoire. Ils sa</w:t>
      </w:r>
      <w:r w:rsidRPr="00AF11A9">
        <w:t>u</w:t>
      </w:r>
      <w:r w:rsidRPr="00AF11A9">
        <w:t>ront tenir leur serment.</w:t>
      </w:r>
    </w:p>
    <w:p w14:paraId="00B7C610" w14:textId="77777777" w:rsidR="00EA5760" w:rsidRPr="00AF11A9" w:rsidRDefault="00EA5760" w:rsidP="00EA5760">
      <w:pPr>
        <w:pStyle w:val="Citationdroite"/>
      </w:pPr>
      <w:r>
        <w:t>« </w:t>
      </w:r>
      <w:r w:rsidRPr="00AF11A9">
        <w:t>Le Conseil général.</w:t>
      </w:r>
      <w:r>
        <w:t> »</w:t>
      </w:r>
    </w:p>
    <w:p w14:paraId="2535F190" w14:textId="77777777" w:rsidR="00EA5760" w:rsidRDefault="00EA5760" w:rsidP="00EA5760">
      <w:pPr>
        <w:spacing w:before="120" w:after="120"/>
        <w:jc w:val="both"/>
      </w:pPr>
    </w:p>
    <w:p w14:paraId="2180D910" w14:textId="77777777" w:rsidR="00EA5760" w:rsidRPr="00AF11A9" w:rsidRDefault="00EA5760" w:rsidP="00EA5760">
      <w:pPr>
        <w:spacing w:before="120" w:after="120"/>
        <w:jc w:val="both"/>
      </w:pPr>
      <w:r w:rsidRPr="00AF11A9">
        <w:t>Le mouvement continua à s'étendre tant à Bruxelles qu'en provi</w:t>
      </w:r>
      <w:r w:rsidRPr="00AF11A9">
        <w:t>n</w:t>
      </w:r>
      <w:r w:rsidRPr="00AF11A9">
        <w:t>ce.</w:t>
      </w:r>
    </w:p>
    <w:p w14:paraId="6713FF2F" w14:textId="77777777" w:rsidR="00EA5760" w:rsidRPr="00AF11A9" w:rsidRDefault="00EA5760" w:rsidP="00EA5760">
      <w:pPr>
        <w:spacing w:before="120" w:after="120"/>
        <w:jc w:val="both"/>
      </w:pPr>
      <w:r w:rsidRPr="00AF11A9">
        <w:t>Le 14 avril, on comptait 20,000 grévistes à Gand, tisserands, f</w:t>
      </w:r>
      <w:r w:rsidRPr="00AF11A9">
        <w:t>i</w:t>
      </w:r>
      <w:r w:rsidRPr="00AF11A9">
        <w:t xml:space="preserve">leurs, métallurgistes, etc. Même les ouvriers de l'arsenal de l'État, à </w:t>
      </w:r>
      <w:r w:rsidRPr="00AF11A9">
        <w:lastRenderedPageBreak/>
        <w:t>Gentbrugge, avaient cessé le travail. Même situation à Grammont, à Louvain, à Malines.</w:t>
      </w:r>
    </w:p>
    <w:p w14:paraId="05319165" w14:textId="77777777" w:rsidR="00EA5760" w:rsidRPr="00AF11A9" w:rsidRDefault="00EA5760" w:rsidP="00EA5760">
      <w:pPr>
        <w:spacing w:before="120" w:after="120"/>
        <w:jc w:val="both"/>
      </w:pPr>
      <w:r w:rsidRPr="00AF11A9">
        <w:t xml:space="preserve">À Anvers, les cigariers donnèrent le signal. À Charleroi, à </w:t>
      </w:r>
      <w:r>
        <w:t>Liège</w:t>
      </w:r>
      <w:r w:rsidRPr="00AF11A9">
        <w:t>, dans le Centre, le chômage fut presque complet dans la grande indu</w:t>
      </w:r>
      <w:r w:rsidRPr="00AF11A9">
        <w:t>s</w:t>
      </w:r>
      <w:r w:rsidRPr="00AF11A9">
        <w:t>trie.</w:t>
      </w:r>
    </w:p>
    <w:p w14:paraId="59A38D5B" w14:textId="77777777" w:rsidR="00EA5760" w:rsidRPr="00AF11A9" w:rsidRDefault="00EA5760" w:rsidP="00EA5760">
      <w:pPr>
        <w:spacing w:before="120" w:after="120"/>
        <w:jc w:val="both"/>
      </w:pPr>
      <w:r w:rsidRPr="00AF11A9">
        <w:t xml:space="preserve">À Bruxelles, le bourgmestre M. Buls prit un arrêté défendant la circulation de bandes et interdit les attroupements. Il fit interdire aussi l'accès de la </w:t>
      </w:r>
      <w:r w:rsidRPr="00AF11A9">
        <w:rPr>
          <w:i/>
        </w:rPr>
        <w:t>Maison du Peuple</w:t>
      </w:r>
      <w:r w:rsidRPr="00AF11A9">
        <w:t>. Le citoyen Isidore Levêque attaqua M. Woeste et se borna à le secouer fortement. Il fut aussitôt arrêté et condamné peu de temps après à un an de prison.</w:t>
      </w:r>
    </w:p>
    <w:p w14:paraId="7272C8B4" w14:textId="77777777" w:rsidR="00EA5760" w:rsidRPr="00AF11A9" w:rsidRDefault="00EA5760" w:rsidP="00EA5760">
      <w:pPr>
        <w:spacing w:before="120" w:after="120"/>
        <w:jc w:val="both"/>
      </w:pPr>
      <w:r w:rsidRPr="00AF11A9">
        <w:t>Le mouvement gréviste s'étendit chaque jour et gagna des localités qui, jusque là, avaient été rebelles à toute agitation socialiste.</w:t>
      </w:r>
    </w:p>
    <w:p w14:paraId="388A89C4" w14:textId="77777777" w:rsidR="00EA5760" w:rsidRPr="00AF11A9" w:rsidRDefault="00EA5760" w:rsidP="00EA5760">
      <w:pPr>
        <w:spacing w:before="120" w:after="120"/>
        <w:jc w:val="both"/>
      </w:pPr>
      <w:r w:rsidRPr="00AF11A9">
        <w:t>À Bruxelles, des manifestations avaient lieu chaque jour. Les o</w:t>
      </w:r>
      <w:r w:rsidRPr="00AF11A9">
        <w:t>u</w:t>
      </w:r>
      <w:r w:rsidRPr="00AF11A9">
        <w:t>vriers en grève prenaient l'habitude de se rendre du côté</w:t>
      </w:r>
      <w:r>
        <w:t xml:space="preserve"> [492]</w:t>
      </w:r>
      <w:r w:rsidRPr="00AF11A9">
        <w:t xml:space="preserve"> du P</w:t>
      </w:r>
      <w:r w:rsidRPr="00AF11A9">
        <w:t>a</w:t>
      </w:r>
      <w:r w:rsidRPr="00AF11A9">
        <w:t>lais de la Nation en discutant souvent très haut, ce qui faisait interv</w:t>
      </w:r>
      <w:r w:rsidRPr="00AF11A9">
        <w:t>e</w:t>
      </w:r>
      <w:r w:rsidRPr="00AF11A9">
        <w:t>nir la police et provoquer des bagarres.</w:t>
      </w:r>
    </w:p>
    <w:p w14:paraId="35D3FF18" w14:textId="77777777" w:rsidR="00EA5760" w:rsidRPr="00AF11A9" w:rsidRDefault="00EA5760" w:rsidP="00EA5760">
      <w:pPr>
        <w:spacing w:before="120" w:after="120"/>
        <w:jc w:val="both"/>
      </w:pPr>
      <w:r w:rsidRPr="00AF11A9">
        <w:t xml:space="preserve">Les cortèges furent interdits à Bruxelles, non seulement dans la </w:t>
      </w:r>
      <w:r>
        <w:t>« </w:t>
      </w:r>
      <w:r w:rsidRPr="00AF11A9">
        <w:t>zone neutre</w:t>
      </w:r>
      <w:r>
        <w:t> »</w:t>
      </w:r>
      <w:r w:rsidRPr="00AF11A9">
        <w:t xml:space="preserve"> (Palais du Roi, Chambres et Ministères) mais dans toute la ville, et force fut aux ouvriers de se réunir dans les faubourgs et d'y manifester bruyamment, ce qui provoqua souvent des bagarres avec la police et la gendarmerie.</w:t>
      </w:r>
    </w:p>
    <w:p w14:paraId="20EDFBDC" w14:textId="77777777" w:rsidR="00EA5760" w:rsidRPr="00AF11A9" w:rsidRDefault="00EA5760" w:rsidP="00EA5760">
      <w:pPr>
        <w:pStyle w:val="c"/>
      </w:pPr>
      <w:r w:rsidRPr="00AF11A9">
        <w:t>*</w:t>
      </w:r>
      <w:r>
        <w:br/>
      </w:r>
      <w:r w:rsidRPr="00AF11A9">
        <w:t>*</w:t>
      </w:r>
      <w:r>
        <w:t xml:space="preserve">    </w:t>
      </w:r>
      <w:r w:rsidRPr="00AF11A9">
        <w:t xml:space="preserve">  *</w:t>
      </w:r>
    </w:p>
    <w:p w14:paraId="64E3ECFA" w14:textId="77777777" w:rsidR="00EA5760" w:rsidRPr="00AF11A9" w:rsidRDefault="00EA5760" w:rsidP="00EA5760">
      <w:pPr>
        <w:spacing w:before="120" w:after="120"/>
        <w:jc w:val="both"/>
      </w:pPr>
      <w:r w:rsidRPr="00AF11A9">
        <w:t>Dans sa séance du 12 avril, la Constituante avait rejeté toutes les propositions,aucune n'ayant réuni les deux tiers des voix. C'est à ce moment que M. Nyssens déposa une proposition qui fut contresignée par MM. H. Cartuyvels, F. Noël, Snoy, de Theux et Léon Visart. C'était le système plural dont il avait déjà été question dans la discu</w:t>
      </w:r>
      <w:r w:rsidRPr="00AF11A9">
        <w:t>s</w:t>
      </w:r>
      <w:r w:rsidRPr="00AF11A9">
        <w:t>sion.</w:t>
      </w:r>
    </w:p>
    <w:p w14:paraId="17072CA8" w14:textId="77777777" w:rsidR="00EA5760" w:rsidRPr="00AF11A9" w:rsidRDefault="00EA5760" w:rsidP="00EA5760">
      <w:pPr>
        <w:spacing w:before="120" w:after="120"/>
        <w:jc w:val="both"/>
      </w:pPr>
      <w:r w:rsidRPr="00AF11A9">
        <w:t>M. Woeste avait déjà combattu le système plural dans la séance du 4 avril. Aussi, à peine M. Nyssens eût-il demandé la parole pour lire sa proposition, que le député d'Alost la demanda à son tour pour en déposer une autre, mixture de cens, de propriété et de capacité.</w:t>
      </w:r>
    </w:p>
    <w:p w14:paraId="0948E9D9" w14:textId="77777777" w:rsidR="00EA5760" w:rsidRPr="00AF11A9" w:rsidRDefault="00EA5760" w:rsidP="00EA5760">
      <w:pPr>
        <w:spacing w:before="120" w:after="120"/>
        <w:jc w:val="both"/>
      </w:pPr>
      <w:r w:rsidRPr="00AF11A9">
        <w:t xml:space="preserve">Ces propositions furent renvoyées à la Commission des XXI et le lendemain, jeudi et le jour suivant, la Chambre aborda la discussion </w:t>
      </w:r>
      <w:r w:rsidRPr="00AF11A9">
        <w:lastRenderedPageBreak/>
        <w:t>du budget des chemins des fer. Elle se sépara le vendredi soir, comme d'habitude, pour revenir le mardi 18.</w:t>
      </w:r>
    </w:p>
    <w:p w14:paraId="4D3FE1E1" w14:textId="77777777" w:rsidR="00EA5760" w:rsidRPr="00AF11A9" w:rsidRDefault="00EA5760" w:rsidP="00EA5760">
      <w:pPr>
        <w:spacing w:before="120" w:after="120"/>
        <w:jc w:val="both"/>
      </w:pPr>
      <w:r w:rsidRPr="00AF11A9">
        <w:t>Entretemps, le mouvement de grève avait pris plus d'extension e</w:t>
      </w:r>
      <w:r w:rsidRPr="00AF11A9">
        <w:t>n</w:t>
      </w:r>
      <w:r w:rsidRPr="00AF11A9">
        <w:t>core.</w:t>
      </w:r>
    </w:p>
    <w:p w14:paraId="26C9497C" w14:textId="77777777" w:rsidR="00EA5760" w:rsidRPr="00AF11A9" w:rsidRDefault="00EA5760" w:rsidP="00EA5760">
      <w:pPr>
        <w:spacing w:before="120" w:after="120"/>
        <w:jc w:val="both"/>
      </w:pPr>
      <w:r w:rsidRPr="00AF11A9">
        <w:t>M. Emile Feron avait écrit au Conseil général du Parti ouvrier pour lui demander de ne pas proclamer la grève générale. Il ne fut tenu a</w:t>
      </w:r>
      <w:r w:rsidRPr="00AF11A9">
        <w:t>u</w:t>
      </w:r>
      <w:r w:rsidRPr="00AF11A9">
        <w:t xml:space="preserve">cun compte de cette recommandation. De son côté, la </w:t>
      </w:r>
      <w:r w:rsidRPr="00AF11A9">
        <w:rPr>
          <w:i/>
        </w:rPr>
        <w:t>Réforme</w:t>
      </w:r>
      <w:r w:rsidRPr="00AF11A9">
        <w:t>, organe de l'extrême gauche d'alors, combattait la grève, disant qu'elle allait tout compromettre, qu'elle constituait une faute énorme, etc., etc.</w:t>
      </w:r>
    </w:p>
    <w:p w14:paraId="1314DE3C" w14:textId="77777777" w:rsidR="00EA5760" w:rsidRPr="00AF11A9" w:rsidRDefault="00EA5760" w:rsidP="00EA5760">
      <w:pPr>
        <w:spacing w:before="120" w:after="120"/>
        <w:jc w:val="both"/>
      </w:pPr>
      <w:r w:rsidRPr="00AF11A9">
        <w:t xml:space="preserve">Des pourparlers entre certains députés de l'extrême gauche et le chef du cabinet se poursuivaient dans les couloirs. On sut plus tard que M. de Hauleville, rédacteur en chef du </w:t>
      </w:r>
      <w:r w:rsidRPr="00AF11A9">
        <w:rPr>
          <w:i/>
        </w:rPr>
        <w:t>Journal de Bruxelles</w:t>
      </w:r>
      <w:r w:rsidRPr="00AF11A9">
        <w:t>, avait préparé une entrevue entre M. Beernaert et</w:t>
      </w:r>
      <w:r>
        <w:t xml:space="preserve"> [493]</w:t>
      </w:r>
      <w:r w:rsidRPr="00AF11A9">
        <w:t xml:space="preserve"> M. Feron et celui-ci avait promis au chef du gouvernement l'appui de ses amis pour assurer le vote de la proposition annoncée par M. Nyssens.</w:t>
      </w:r>
    </w:p>
    <w:p w14:paraId="229E6284" w14:textId="77777777" w:rsidR="00EA5760" w:rsidRDefault="00EA5760" w:rsidP="00EA5760">
      <w:pPr>
        <w:spacing w:before="120" w:after="120"/>
        <w:jc w:val="both"/>
      </w:pPr>
    </w:p>
    <w:p w14:paraId="313616B4" w14:textId="77777777" w:rsidR="00EA5760" w:rsidRDefault="002F480F" w:rsidP="00EA5760">
      <w:pPr>
        <w:pStyle w:val="fig"/>
      </w:pPr>
      <w:r>
        <w:rPr>
          <w:noProof/>
        </w:rPr>
        <w:drawing>
          <wp:inline distT="0" distB="0" distL="0" distR="0" wp14:anchorId="59FB90CC" wp14:editId="22EED042">
            <wp:extent cx="2222500" cy="2654300"/>
            <wp:effectExtent l="25400" t="25400" r="12700" b="12700"/>
            <wp:docPr id="47"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22500" cy="2654300"/>
                    </a:xfrm>
                    <a:prstGeom prst="rect">
                      <a:avLst/>
                    </a:prstGeom>
                    <a:noFill/>
                    <a:ln w="19050" cmpd="sng">
                      <a:solidFill>
                        <a:srgbClr val="000000"/>
                      </a:solidFill>
                      <a:miter lim="800000"/>
                      <a:headEnd/>
                      <a:tailEnd/>
                    </a:ln>
                    <a:effectLst/>
                  </pic:spPr>
                </pic:pic>
              </a:graphicData>
            </a:graphic>
          </wp:inline>
        </w:drawing>
      </w:r>
    </w:p>
    <w:p w14:paraId="0311CC70" w14:textId="77777777" w:rsidR="00EA5760" w:rsidRDefault="00EA5760" w:rsidP="00EA5760">
      <w:pPr>
        <w:pStyle w:val="figtitre"/>
      </w:pPr>
      <w:r>
        <w:t xml:space="preserve">Fig. 80. </w:t>
      </w:r>
      <w:r w:rsidRPr="00410B1A">
        <w:rPr>
          <w:lang w:bidi="ar-SA"/>
        </w:rPr>
        <w:t>Gustave Defnet</w:t>
      </w:r>
      <w:r>
        <w:rPr>
          <w:lang w:bidi="ar-SA"/>
        </w:rPr>
        <w:t>.</w:t>
      </w:r>
    </w:p>
    <w:p w14:paraId="5CDC9E61" w14:textId="77777777" w:rsidR="00EA5760" w:rsidRPr="00AF11A9" w:rsidRDefault="00EA5760" w:rsidP="00EA5760">
      <w:pPr>
        <w:spacing w:before="120" w:after="120"/>
        <w:jc w:val="both"/>
      </w:pPr>
    </w:p>
    <w:p w14:paraId="16B4EA33" w14:textId="77777777" w:rsidR="00EA5760" w:rsidRPr="00AF11A9" w:rsidRDefault="00EA5760" w:rsidP="00EA5760">
      <w:pPr>
        <w:spacing w:before="120" w:after="120"/>
        <w:jc w:val="both"/>
      </w:pPr>
      <w:r w:rsidRPr="00AF11A9">
        <w:t>Mais le grand public ignorait ces pourparlers et la classe ouvrière, rendue de plus en plus méfiante après les votes de la Constituante, craignait l'échec de toute proposition démocratique.</w:t>
      </w:r>
    </w:p>
    <w:p w14:paraId="358973C8" w14:textId="77777777" w:rsidR="00EA5760" w:rsidRPr="00AF11A9" w:rsidRDefault="00EA5760" w:rsidP="00EA5760">
      <w:pPr>
        <w:spacing w:before="120" w:after="120"/>
        <w:jc w:val="both"/>
      </w:pPr>
      <w:r w:rsidRPr="00AF11A9">
        <w:lastRenderedPageBreak/>
        <w:t>La lutte continua donc. La grève s'étendit et bientôt les</w:t>
      </w:r>
      <w:r>
        <w:t xml:space="preserve"> [494]</w:t>
      </w:r>
      <w:r w:rsidRPr="00AF11A9">
        <w:t xml:space="preserve"> o</w:t>
      </w:r>
      <w:r w:rsidRPr="00AF11A9">
        <w:t>u</w:t>
      </w:r>
      <w:r w:rsidRPr="00AF11A9">
        <w:t>vriers de toute la grande industrie du charbon et de la métallurgie, avaient cessé le travail, sans compter les travailleurs d'autres métiers, dans les grandes villes.</w:t>
      </w:r>
    </w:p>
    <w:p w14:paraId="752B7D8B" w14:textId="77777777" w:rsidR="00EA5760" w:rsidRPr="00AF11A9" w:rsidRDefault="00EA5760" w:rsidP="00EA5760">
      <w:pPr>
        <w:spacing w:before="120" w:after="120"/>
        <w:jc w:val="both"/>
      </w:pPr>
      <w:r w:rsidRPr="00AF11A9">
        <w:t>Les grévistes manifestaient partout et des bagarres et des collisions en furent souvent la conséquence, à cause de l'attitude brutale de la police et de la gendarmerie.</w:t>
      </w:r>
    </w:p>
    <w:p w14:paraId="207C3F0D" w14:textId="77777777" w:rsidR="00EA5760" w:rsidRPr="00AF11A9" w:rsidRDefault="00EA5760" w:rsidP="00EA5760">
      <w:pPr>
        <w:spacing w:before="120" w:after="120"/>
        <w:jc w:val="both"/>
      </w:pPr>
      <w:r w:rsidRPr="00AF11A9">
        <w:t>Il y eut de nombreuses arrestations</w:t>
      </w:r>
      <w:r>
        <w:t> :</w:t>
      </w:r>
      <w:r w:rsidRPr="00AF11A9">
        <w:t xml:space="preserve"> Fauviau, Roger et Bastien, au Borinage</w:t>
      </w:r>
      <w:r>
        <w:t> ;</w:t>
      </w:r>
      <w:r w:rsidRPr="00AF11A9">
        <w:t xml:space="preserve"> Mansart et Herlin, à La Louvière</w:t>
      </w:r>
      <w:r>
        <w:t> ;</w:t>
      </w:r>
      <w:r w:rsidRPr="00AF11A9">
        <w:t xml:space="preserve"> Beerblock, à Gand, etc.</w:t>
      </w:r>
    </w:p>
    <w:p w14:paraId="598B8B72" w14:textId="77777777" w:rsidR="00EA5760" w:rsidRPr="00AF11A9" w:rsidRDefault="00EA5760" w:rsidP="00EA5760">
      <w:pPr>
        <w:spacing w:before="120" w:after="120"/>
        <w:jc w:val="both"/>
      </w:pPr>
      <w:r w:rsidRPr="00AF11A9">
        <w:t>Le 1</w:t>
      </w:r>
      <w:r w:rsidRPr="00034220">
        <w:rPr>
          <w:vertAlign w:val="superscript"/>
        </w:rPr>
        <w:t>er</w:t>
      </w:r>
      <w:r>
        <w:t> </w:t>
      </w:r>
      <w:r w:rsidRPr="00AF11A9">
        <w:t xml:space="preserve">avril, des émeutes se produisirent à Bruxelles et on cassa les vitres de nombreux magasins. On alla également briser les carreaux chez le député de Kerchove et au </w:t>
      </w:r>
      <w:r w:rsidRPr="00AF11A9">
        <w:rPr>
          <w:i/>
        </w:rPr>
        <w:t>Cercle catholique</w:t>
      </w:r>
      <w:r w:rsidRPr="00AF11A9">
        <w:t>.</w:t>
      </w:r>
    </w:p>
    <w:p w14:paraId="59717751" w14:textId="77777777" w:rsidR="00EA5760" w:rsidRPr="00AF11A9" w:rsidRDefault="00EA5760" w:rsidP="00EA5760">
      <w:pPr>
        <w:spacing w:before="120" w:after="120"/>
        <w:jc w:val="both"/>
      </w:pPr>
      <w:r w:rsidRPr="00AF11A9">
        <w:t>Volders, Maes et Vandervelde furent arrêtés un soir, à la tête d'un cortège, mais ils furent relâchés peu après.</w:t>
      </w:r>
    </w:p>
    <w:p w14:paraId="70FB55A2" w14:textId="77777777" w:rsidR="00EA5760" w:rsidRPr="00AF11A9" w:rsidRDefault="00EA5760" w:rsidP="00EA5760">
      <w:pPr>
        <w:spacing w:before="120" w:after="120"/>
        <w:jc w:val="both"/>
      </w:pPr>
      <w:r w:rsidRPr="00AF11A9">
        <w:t>En province, ce fut pis encore. À la sortie d'un meeting, à Jolimont, il y eut une bagarre et les gendarmes tuèrent un homme et blessèrent quatre autres personnes, dont une femme. À Frameries, autres baga</w:t>
      </w:r>
      <w:r w:rsidRPr="00AF11A9">
        <w:t>r</w:t>
      </w:r>
      <w:r w:rsidRPr="00AF11A9">
        <w:t>res dans lesquelles il y eut plusieurs blessés.</w:t>
      </w:r>
    </w:p>
    <w:p w14:paraId="751127AD" w14:textId="77777777" w:rsidR="00EA5760" w:rsidRPr="00AF11A9" w:rsidRDefault="00EA5760" w:rsidP="00EA5760">
      <w:pPr>
        <w:spacing w:before="120" w:after="120"/>
        <w:jc w:val="both"/>
      </w:pPr>
      <w:r w:rsidRPr="00AF11A9">
        <w:t>Le dimanche, 16 avril, le bourgmestre Buls fut assailli à l'avenue Louise et frappé à la tête.</w:t>
      </w:r>
    </w:p>
    <w:p w14:paraId="2E2C1368" w14:textId="77777777" w:rsidR="00EA5760" w:rsidRPr="00AF11A9" w:rsidRDefault="00EA5760" w:rsidP="00EA5760">
      <w:pPr>
        <w:spacing w:before="120" w:after="120"/>
        <w:jc w:val="both"/>
      </w:pPr>
      <w:r w:rsidRPr="00AF11A9">
        <w:t>Le lendemain, une manifestation de grévistes du Borinage voulut entrer à Mons par l'avenue de Jemappes, gardée par la garde civique. Celle-ci tira sur la foule, tua sept personnes et en blessa vingt-sept, dont plusieurs grièvement</w:t>
      </w:r>
      <w:r>
        <w:t> </w:t>
      </w:r>
      <w:r>
        <w:rPr>
          <w:rStyle w:val="Appelnotedebasdep"/>
        </w:rPr>
        <w:footnoteReference w:id="107"/>
      </w:r>
      <w:r w:rsidRPr="00AF11A9">
        <w:t>.</w:t>
      </w:r>
    </w:p>
    <w:p w14:paraId="6BF1447C" w14:textId="77777777" w:rsidR="00EA5760" w:rsidRPr="00AF11A9" w:rsidRDefault="00EA5760" w:rsidP="00EA5760">
      <w:pPr>
        <w:spacing w:before="120" w:after="120"/>
        <w:jc w:val="both"/>
      </w:pPr>
      <w:r w:rsidRPr="00AF11A9">
        <w:t>À Anvers et dans les environs, de graves bagarres eurent lieu ég</w:t>
      </w:r>
      <w:r w:rsidRPr="00AF11A9">
        <w:t>a</w:t>
      </w:r>
      <w:r w:rsidRPr="00AF11A9">
        <w:t>lement. De nombreux ouvriers du port participèrent au mouvement et se livrèrent à des déprédations le long des docks.</w:t>
      </w:r>
    </w:p>
    <w:p w14:paraId="21DD42BC" w14:textId="77777777" w:rsidR="00EA5760" w:rsidRPr="00AF11A9" w:rsidRDefault="00EA5760" w:rsidP="00EA5760">
      <w:pPr>
        <w:spacing w:before="120" w:after="120"/>
        <w:jc w:val="both"/>
      </w:pPr>
      <w:r w:rsidRPr="00AF11A9">
        <w:t>Le monde politique fut fortement impressionné de la tournure des événements. Les deux droites de la Chambre et du Sénat furent con</w:t>
      </w:r>
      <w:r w:rsidRPr="00AF11A9">
        <w:lastRenderedPageBreak/>
        <w:t>voquées à Bruxelles pour le lundi matin. Il y eut une nouvelle r</w:t>
      </w:r>
      <w:r w:rsidRPr="00AF11A9">
        <w:t>é</w:t>
      </w:r>
      <w:r w:rsidRPr="00AF11A9">
        <w:t>union l'après-midi et ce fut là que M. Woeste</w:t>
      </w:r>
      <w:r>
        <w:t xml:space="preserve"> [495]</w:t>
      </w:r>
      <w:r w:rsidRPr="00AF11A9">
        <w:t xml:space="preserve"> déclara approuver le projet de M. de Smet de Naeyer, alors que le gouvernement s'était enfin décidé à appuyer le système plural, présenté par M. Nyssens.</w:t>
      </w:r>
    </w:p>
    <w:p w14:paraId="4055D92C" w14:textId="77777777" w:rsidR="00EA5760" w:rsidRPr="00AF11A9" w:rsidRDefault="00EA5760" w:rsidP="00EA5760">
      <w:pPr>
        <w:spacing w:before="120" w:after="120"/>
        <w:jc w:val="both"/>
      </w:pPr>
      <w:r w:rsidRPr="00AF11A9">
        <w:t>La situation devenait de plus en plus grave.</w:t>
      </w:r>
    </w:p>
    <w:p w14:paraId="387953A3" w14:textId="77777777" w:rsidR="00EA5760" w:rsidRPr="00AF11A9" w:rsidRDefault="00EA5760" w:rsidP="00EA5760">
      <w:pPr>
        <w:spacing w:before="120" w:after="120"/>
        <w:jc w:val="both"/>
      </w:pPr>
      <w:r w:rsidRPr="00AF11A9">
        <w:t>Le lundi matin, 17 avril, Edmond Van Beveren, de Gand, était a</w:t>
      </w:r>
      <w:r w:rsidRPr="00AF11A9">
        <w:t>r</w:t>
      </w:r>
      <w:r w:rsidRPr="00AF11A9">
        <w:t xml:space="preserve">rivé à Bruxelles. Il vint à la rédaction du </w:t>
      </w:r>
      <w:r w:rsidRPr="00AF11A9">
        <w:rPr>
          <w:i/>
        </w:rPr>
        <w:t>Peuple</w:t>
      </w:r>
      <w:r w:rsidRPr="00AF11A9">
        <w:t>, déclara aux amis qui s'y trouvaient réunis en permanence, que la grève était pour ainsi dire complète à Gand, qu'elle durait depuis une semaine, mais qu'elle ne saurait se prolonger longtemps encore, les ouvriers ne possédant pas d'économies.</w:t>
      </w:r>
    </w:p>
    <w:p w14:paraId="218A6836" w14:textId="77777777" w:rsidR="00EA5760" w:rsidRPr="00AF11A9" w:rsidRDefault="00EA5760" w:rsidP="00EA5760">
      <w:pPr>
        <w:spacing w:before="120" w:after="120"/>
        <w:jc w:val="both"/>
      </w:pPr>
      <w:r w:rsidRPr="00AF11A9">
        <w:t>Il ajouta que l'on était décidé de tenter un coup, d'aller dans les c</w:t>
      </w:r>
      <w:r w:rsidRPr="00AF11A9">
        <w:t>a</w:t>
      </w:r>
      <w:r w:rsidRPr="00AF11A9">
        <w:t>sernes faire appel aux soldats et mettre la main sur les armes et les munitions...</w:t>
      </w:r>
    </w:p>
    <w:p w14:paraId="55CCAAD8" w14:textId="77777777" w:rsidR="00EA5760" w:rsidRPr="00AF11A9" w:rsidRDefault="00EA5760" w:rsidP="00EA5760">
      <w:pPr>
        <w:spacing w:before="120" w:after="120"/>
        <w:jc w:val="both"/>
      </w:pPr>
      <w:r w:rsidRPr="00AF11A9">
        <w:t>Il fut répondu à Van Beveren que Bruxelles ne saurait agir de m</w:t>
      </w:r>
      <w:r w:rsidRPr="00AF11A9">
        <w:t>ê</w:t>
      </w:r>
      <w:r w:rsidRPr="00AF11A9">
        <w:t>me et qu'il fallait, dans tous les cas, attendre le résultat de la séance de la Chambre, du lendemain mardi.</w:t>
      </w:r>
    </w:p>
    <w:p w14:paraId="27C30865" w14:textId="77777777" w:rsidR="00EA5760" w:rsidRPr="00AF11A9" w:rsidRDefault="00EA5760" w:rsidP="00EA5760">
      <w:pPr>
        <w:spacing w:before="120" w:after="120"/>
        <w:jc w:val="both"/>
      </w:pPr>
      <w:r w:rsidRPr="00AF11A9">
        <w:t xml:space="preserve">On vint annoncer alors au </w:t>
      </w:r>
      <w:r w:rsidRPr="00AF11A9">
        <w:rPr>
          <w:i/>
        </w:rPr>
        <w:t>Peuple</w:t>
      </w:r>
      <w:r w:rsidRPr="00AF11A9">
        <w:t>, où les principaux membres du Conseil général étaient réunis, que le gouvernement s'était déclaré f</w:t>
      </w:r>
      <w:r w:rsidRPr="00AF11A9">
        <w:t>a</w:t>
      </w:r>
      <w:r w:rsidRPr="00AF11A9">
        <w:t>vorable au projet Nyssens et que les radicaux le voteraient.</w:t>
      </w:r>
    </w:p>
    <w:p w14:paraId="0025E210" w14:textId="77777777" w:rsidR="00EA5760" w:rsidRPr="00AF11A9" w:rsidRDefault="00EA5760" w:rsidP="00EA5760">
      <w:pPr>
        <w:spacing w:before="120" w:after="120"/>
        <w:jc w:val="both"/>
      </w:pPr>
      <w:r w:rsidRPr="00AF11A9">
        <w:t>Qu'allait-on faire dans cette circonstance</w:t>
      </w:r>
      <w:r>
        <w:t> ?</w:t>
      </w:r>
    </w:p>
    <w:p w14:paraId="485E2B58" w14:textId="77777777" w:rsidR="00EA5760" w:rsidRPr="00AF11A9" w:rsidRDefault="00EA5760" w:rsidP="00EA5760">
      <w:pPr>
        <w:spacing w:before="120" w:after="120"/>
        <w:jc w:val="both"/>
      </w:pPr>
      <w:r w:rsidRPr="00AF11A9">
        <w:t>Quelqu'un proposa de faire une démarche auprès de M. Paul Ja</w:t>
      </w:r>
      <w:r w:rsidRPr="00AF11A9">
        <w:t>n</w:t>
      </w:r>
      <w:r w:rsidRPr="00AF11A9">
        <w:t>son, pour lui demander de ne pas se rallier au vote plural et de s'a</w:t>
      </w:r>
      <w:r w:rsidRPr="00AF11A9">
        <w:t>p</w:t>
      </w:r>
      <w:r w:rsidRPr="00AF11A9">
        <w:t>puyer sur le Parti ouvrier et la grève générale pour maintenir le suffr</w:t>
      </w:r>
      <w:r w:rsidRPr="00AF11A9">
        <w:t>a</w:t>
      </w:r>
      <w:r w:rsidRPr="00AF11A9">
        <w:t>ge universel, seule issue acceptable à la crise, seule solution définitive du problème électoral.</w:t>
      </w:r>
    </w:p>
    <w:p w14:paraId="5FB1BD43" w14:textId="77777777" w:rsidR="00EA5760" w:rsidRPr="00AF11A9" w:rsidRDefault="00EA5760" w:rsidP="00EA5760">
      <w:pPr>
        <w:spacing w:before="120" w:after="120"/>
        <w:jc w:val="both"/>
      </w:pPr>
      <w:r w:rsidRPr="00AF11A9">
        <w:t>On se rendit chez M. Janson, vers 5 heures de l'après-midi, à son domicile, rue Royale, 260. La délégation était composée de Volders, Van Beveren, Vandervelde, Delporte, Bertrand et deux ou trois autres dont les noms m'échappent.</w:t>
      </w:r>
    </w:p>
    <w:p w14:paraId="40B6A9F4" w14:textId="77777777" w:rsidR="00EA5760" w:rsidRPr="00AF11A9" w:rsidRDefault="00EA5760" w:rsidP="00EA5760">
      <w:pPr>
        <w:spacing w:before="120" w:after="120"/>
        <w:jc w:val="both"/>
      </w:pPr>
      <w:r w:rsidRPr="00AF11A9">
        <w:t>Le député de Bruxelles nous reçut dans une place du rez-de-chaussée. On lui expliqua le but de la visite, disant l'espoir que l'on avait de faire triompher le suffrage universel si, au Parlement, les tre</w:t>
      </w:r>
      <w:r w:rsidRPr="00AF11A9">
        <w:t>n</w:t>
      </w:r>
      <w:r w:rsidRPr="00AF11A9">
        <w:t>te députés de la gauche favorables à cette réforme, déclaraient ne pas se rallier au vote plural.</w:t>
      </w:r>
    </w:p>
    <w:p w14:paraId="3AA2BDB9" w14:textId="77777777" w:rsidR="00EA5760" w:rsidRPr="00AF11A9" w:rsidRDefault="00EA5760" w:rsidP="00EA5760">
      <w:pPr>
        <w:spacing w:before="120" w:after="120"/>
        <w:jc w:val="both"/>
      </w:pPr>
      <w:r w:rsidRPr="00AF11A9">
        <w:lastRenderedPageBreak/>
        <w:t>M. Janson déclara que des engagements étaient pris</w:t>
      </w:r>
      <w:r>
        <w:t> ;</w:t>
      </w:r>
      <w:r w:rsidRPr="00AF11A9">
        <w:t xml:space="preserve"> qu'il lui se</w:t>
      </w:r>
      <w:r w:rsidRPr="00AF11A9">
        <w:t>m</w:t>
      </w:r>
      <w:r w:rsidRPr="00AF11A9">
        <w:t>blait impossible de se rendre solidaire du mouvement</w:t>
      </w:r>
      <w:r>
        <w:t xml:space="preserve"> [496]</w:t>
      </w:r>
      <w:r w:rsidRPr="00AF11A9">
        <w:t xml:space="preserve"> gréviste sans se mettre à sa tête, que c'était là faire œuvre révolutionnaire et qu'il ne le pouvait pas, ayant charge de famille. Il venait encore, en effet, d'adopter deux enfants de M. Fuss, son beau-frère, qui venait de mourir.</w:t>
      </w:r>
    </w:p>
    <w:p w14:paraId="10553202" w14:textId="77777777" w:rsidR="00EA5760" w:rsidRPr="00AF11A9" w:rsidRDefault="00EA5760" w:rsidP="00EA5760">
      <w:pPr>
        <w:spacing w:before="120" w:after="120"/>
        <w:jc w:val="both"/>
      </w:pPr>
      <w:r w:rsidRPr="00AF11A9">
        <w:t>On insista à nouveau et, un moment, M. Janson sembla ébranlé, d</w:t>
      </w:r>
      <w:r w:rsidRPr="00AF11A9">
        <w:t>i</w:t>
      </w:r>
      <w:r w:rsidRPr="00AF11A9">
        <w:t>sant que plusieurs progressistes en vue de Gand, d'Anvers et de Bruxelles, lui reprochaient, ainsi qu'à ses collègues, d'abandonner le suffrage universel pour le vote plural. Il annonça que le soir même devait avoir lieu une réunion du comité de l'Association libérale de Bruxelles et de quelques militants, et qu'il allait voir quelles étaient les dispositions de ses amis. Il nous pria de retourner le voir, le soir m</w:t>
      </w:r>
      <w:r w:rsidRPr="00AF11A9">
        <w:t>ê</w:t>
      </w:r>
      <w:r w:rsidRPr="00AF11A9">
        <w:t>me, vers 11 heures.</w:t>
      </w:r>
    </w:p>
    <w:p w14:paraId="2F6C3B5D" w14:textId="77777777" w:rsidR="00EA5760" w:rsidRPr="00AF11A9" w:rsidRDefault="00EA5760" w:rsidP="00EA5760">
      <w:pPr>
        <w:spacing w:before="120" w:after="120"/>
        <w:jc w:val="both"/>
      </w:pPr>
      <w:r w:rsidRPr="00AF11A9">
        <w:t>Van Beveren retourna à Gand.</w:t>
      </w:r>
    </w:p>
    <w:p w14:paraId="662E20F2" w14:textId="77777777" w:rsidR="00EA5760" w:rsidRPr="00AF11A9" w:rsidRDefault="00EA5760" w:rsidP="00EA5760">
      <w:pPr>
        <w:spacing w:before="120" w:after="120"/>
        <w:jc w:val="both"/>
      </w:pPr>
      <w:r w:rsidRPr="00AF11A9">
        <w:t>Les autres délégués se rendirent chez M. Janson à l'heure dite. Ils furent reçus par M. Paul-Émile Janson, fils du député, qui les fit mo</w:t>
      </w:r>
      <w:r w:rsidRPr="00AF11A9">
        <w:t>n</w:t>
      </w:r>
      <w:r w:rsidRPr="00AF11A9">
        <w:t>ter dans le cabinet de travail de son père, situé au premier étage.</w:t>
      </w:r>
    </w:p>
    <w:p w14:paraId="12B2CCAB" w14:textId="77777777" w:rsidR="00EA5760" w:rsidRPr="00AF11A9" w:rsidRDefault="00EA5760" w:rsidP="00EA5760">
      <w:pPr>
        <w:spacing w:before="120" w:after="120"/>
        <w:jc w:val="both"/>
      </w:pPr>
      <w:r w:rsidRPr="00AF11A9">
        <w:t>Un quart d'heure après, M. Janson rentra. Il était accompagné de M. Emile Feron. C'est ce dernier qui prit la parole pour dire que ses amis et lui ne croyaient pas au succès actuel du suffrage universel</w:t>
      </w:r>
      <w:r>
        <w:t> ;</w:t>
      </w:r>
      <w:r w:rsidRPr="00AF11A9">
        <w:t xml:space="preserve"> que la solution Nyssens était acceptable, faute de mieux</w:t>
      </w:r>
      <w:r>
        <w:t> ;</w:t>
      </w:r>
      <w:r w:rsidRPr="00AF11A9">
        <w:t xml:space="preserve"> que les lib</w:t>
      </w:r>
      <w:r w:rsidRPr="00AF11A9">
        <w:t>é</w:t>
      </w:r>
      <w:r w:rsidRPr="00AF11A9">
        <w:t>raux modérés étaient prêts à s'entendre avec M. Woeste pour le vote d'une solution qui était certainement beaucoup moins démocratique</w:t>
      </w:r>
      <w:r>
        <w:t> ;</w:t>
      </w:r>
      <w:r w:rsidRPr="00AF11A9">
        <w:t xml:space="preserve"> que le vote plural avait des chances d'être voté</w:t>
      </w:r>
      <w:r>
        <w:t> ;</w:t>
      </w:r>
      <w:r w:rsidRPr="00AF11A9">
        <w:t xml:space="preserve"> qu'il donnait, en somme, satisfaction aux ouvriers, puisqu'il leur accordait le droit de suffrage.</w:t>
      </w:r>
    </w:p>
    <w:p w14:paraId="70626D0C" w14:textId="77777777" w:rsidR="00EA5760" w:rsidRPr="00AF11A9" w:rsidRDefault="00EA5760" w:rsidP="00EA5760">
      <w:pPr>
        <w:spacing w:before="120" w:after="120"/>
        <w:jc w:val="both"/>
      </w:pPr>
      <w:r w:rsidRPr="00AF11A9">
        <w:t>À ce moment, arriva un porteur de télégramme qui remit à M. Ja</w:t>
      </w:r>
      <w:r w:rsidRPr="00AF11A9">
        <w:t>n</w:t>
      </w:r>
      <w:r w:rsidRPr="00AF11A9">
        <w:t xml:space="preserve">son une lettre express venant de Gand, envoyée par le </w:t>
      </w:r>
      <w:r w:rsidRPr="00AF11A9">
        <w:rPr>
          <w:i/>
        </w:rPr>
        <w:t>Cercle progre</w:t>
      </w:r>
      <w:r w:rsidRPr="00AF11A9">
        <w:rPr>
          <w:i/>
        </w:rPr>
        <w:t>s</w:t>
      </w:r>
      <w:r w:rsidRPr="00AF11A9">
        <w:rPr>
          <w:i/>
        </w:rPr>
        <w:t>siste</w:t>
      </w:r>
      <w:r w:rsidRPr="00AF11A9">
        <w:t>, qui, réuni ce soir-là, venait prier une dernière fois les députés de l'extrême-gauche de maintenir le suffrage universel et de ne pas voter le système plural.</w:t>
      </w:r>
    </w:p>
    <w:p w14:paraId="0AFE56A8" w14:textId="77777777" w:rsidR="00EA5760" w:rsidRPr="00AF11A9" w:rsidRDefault="00EA5760" w:rsidP="00EA5760">
      <w:pPr>
        <w:spacing w:before="120" w:after="120"/>
        <w:jc w:val="both"/>
      </w:pPr>
      <w:r w:rsidRPr="00AF11A9">
        <w:t>M. Janson sembla de nouveau être indécis et en passant la lettre à son collègue, il lui dit</w:t>
      </w:r>
      <w:r>
        <w:t> :</w:t>
      </w:r>
    </w:p>
    <w:p w14:paraId="5A4F10B8" w14:textId="77777777" w:rsidR="00EA5760" w:rsidRPr="00AF11A9" w:rsidRDefault="00EA5760" w:rsidP="00EA5760">
      <w:pPr>
        <w:spacing w:before="120" w:after="120"/>
        <w:jc w:val="both"/>
      </w:pPr>
      <w:r>
        <w:t>—</w:t>
      </w:r>
      <w:r w:rsidRPr="00AF11A9">
        <w:t xml:space="preserve"> Tu vois bien, nos meilleurs amis nous reprochent notre attit</w:t>
      </w:r>
      <w:r w:rsidRPr="00AF11A9">
        <w:t>u</w:t>
      </w:r>
      <w:r w:rsidRPr="00AF11A9">
        <w:t>de</w:t>
      </w:r>
      <w:r>
        <w:t> !</w:t>
      </w:r>
    </w:p>
    <w:p w14:paraId="26414AB2" w14:textId="77777777" w:rsidR="00EA5760" w:rsidRPr="00AF11A9" w:rsidRDefault="00EA5760" w:rsidP="00EA5760">
      <w:pPr>
        <w:spacing w:before="120" w:after="120"/>
        <w:jc w:val="both"/>
      </w:pPr>
      <w:r w:rsidRPr="00AF11A9">
        <w:lastRenderedPageBreak/>
        <w:t>M. Feron reprit alors, bien décidé, énergiquement, l'examen</w:t>
      </w:r>
      <w:r>
        <w:t xml:space="preserve"> [497]</w:t>
      </w:r>
      <w:r w:rsidRPr="00AF11A9">
        <w:t xml:space="preserve"> de la situation politique. Il ne voyait pas la possibilité de faire adme</w:t>
      </w:r>
      <w:r w:rsidRPr="00AF11A9">
        <w:t>t</w:t>
      </w:r>
      <w:r w:rsidRPr="00AF11A9">
        <w:t>tre une autre solution plus favorable aux travailleurs. Il alla même ju</w:t>
      </w:r>
      <w:r w:rsidRPr="00AF11A9">
        <w:t>s</w:t>
      </w:r>
      <w:r w:rsidRPr="00AF11A9">
        <w:t>qu'à dire que si le gouvernement et une bonne partie des députés de la droite n'avaient point la certitude que la grève cesserait si le vote pl</w:t>
      </w:r>
      <w:r w:rsidRPr="00AF11A9">
        <w:t>u</w:t>
      </w:r>
      <w:r w:rsidRPr="00AF11A9">
        <w:t>ral était adopté, ils résisteraient et se retourneraient du côté de M. Woeste.</w:t>
      </w:r>
    </w:p>
    <w:p w14:paraId="31DB5F10" w14:textId="77777777" w:rsidR="00EA5760" w:rsidRPr="00AF11A9" w:rsidRDefault="00EA5760" w:rsidP="00EA5760">
      <w:pPr>
        <w:spacing w:before="120" w:after="120"/>
        <w:jc w:val="both"/>
      </w:pPr>
      <w:r w:rsidRPr="00AF11A9">
        <w:t>- Si je ne puis dire, en votre nom, que le vote plural voté, vous r</w:t>
      </w:r>
      <w:r w:rsidRPr="00AF11A9">
        <w:t>e</w:t>
      </w:r>
      <w:r w:rsidRPr="00AF11A9">
        <w:t>commanderez la reprise du travail, ajouta M. Feron, la bataille est perdue et ce sont les réactionnaires qui triompheront. Prenez-vous ce</w:t>
      </w:r>
      <w:r w:rsidRPr="00AF11A9">
        <w:t>t</w:t>
      </w:r>
      <w:r w:rsidRPr="00AF11A9">
        <w:t>te responsabilité</w:t>
      </w:r>
      <w:r>
        <w:t> ?</w:t>
      </w:r>
    </w:p>
    <w:p w14:paraId="47DABED4" w14:textId="77777777" w:rsidR="00EA5760" w:rsidRPr="00AF11A9" w:rsidRDefault="00EA5760" w:rsidP="00EA5760">
      <w:pPr>
        <w:spacing w:before="120" w:after="120"/>
        <w:jc w:val="both"/>
      </w:pPr>
      <w:r w:rsidRPr="00AF11A9">
        <w:t>La discussion continua et, vers une heure du matin, il fut décidé que nous prenions l'engagement de recommander la reprise du travail si le projet Nyssens obtenait la majorité requise.</w:t>
      </w:r>
    </w:p>
    <w:p w14:paraId="2DD7B8F0" w14:textId="77777777" w:rsidR="00EA5760" w:rsidRPr="00AF11A9" w:rsidRDefault="00EA5760" w:rsidP="00EA5760">
      <w:pPr>
        <w:spacing w:before="120" w:after="120"/>
        <w:jc w:val="both"/>
      </w:pPr>
      <w:r w:rsidRPr="00AF11A9">
        <w:t>Au moment de nous retirer, Volders fut appelé au téléphone et là un journaliste lui annonça que le parquet avait donné l'ordre d'arrêter les membres du Conseil général, le lendemain matin.</w:t>
      </w:r>
    </w:p>
    <w:p w14:paraId="47DE9492" w14:textId="77777777" w:rsidR="00EA5760" w:rsidRPr="00AF11A9" w:rsidRDefault="00EA5760" w:rsidP="00EA5760">
      <w:pPr>
        <w:spacing w:before="120" w:after="120"/>
        <w:jc w:val="both"/>
      </w:pPr>
      <w:r w:rsidRPr="00AF11A9">
        <w:t xml:space="preserve">En sortant de chez M. Janson, nous allâmes au </w:t>
      </w:r>
      <w:r w:rsidRPr="00AF11A9">
        <w:rPr>
          <w:i/>
        </w:rPr>
        <w:t>Café Métropole</w:t>
      </w:r>
      <w:r w:rsidRPr="00AF11A9">
        <w:t>, place de Brouckère, où se trouvaient L. de Brouckère, Émile Brunet, G. Grimard, L. Furnémont, etc.</w:t>
      </w:r>
    </w:p>
    <w:p w14:paraId="40F68685" w14:textId="77777777" w:rsidR="00EA5760" w:rsidRPr="00AF11A9" w:rsidRDefault="00EA5760" w:rsidP="00EA5760">
      <w:pPr>
        <w:spacing w:before="120" w:after="120"/>
        <w:jc w:val="both"/>
      </w:pPr>
      <w:r w:rsidRPr="00AF11A9">
        <w:t>Vandervelde alla loger chez de Brouckère, Volders chez un autre ami et moi je rentrai chez moi, accompagné d'un ancien camarade, habitant Ciney et qui était arrivé à Bruxelles depuis deux jours, avec son fusil de chasse, croyant que l'heure de la bataille avait sonné</w:t>
      </w:r>
      <w:r>
        <w:t> !</w:t>
      </w:r>
      <w:r w:rsidRPr="00AF11A9">
        <w:t>...</w:t>
      </w:r>
    </w:p>
    <w:p w14:paraId="4C938238" w14:textId="77777777" w:rsidR="00EA5760" w:rsidRPr="00AF11A9" w:rsidRDefault="00EA5760" w:rsidP="00EA5760">
      <w:pPr>
        <w:pStyle w:val="c"/>
      </w:pPr>
      <w:r w:rsidRPr="00AF11A9">
        <w:t>*</w:t>
      </w:r>
      <w:r>
        <w:br/>
      </w:r>
      <w:r w:rsidRPr="00AF11A9">
        <w:t>*</w:t>
      </w:r>
      <w:r>
        <w:t xml:space="preserve">    </w:t>
      </w:r>
      <w:r w:rsidRPr="00AF11A9">
        <w:t xml:space="preserve">  *</w:t>
      </w:r>
    </w:p>
    <w:p w14:paraId="51F77961" w14:textId="77777777" w:rsidR="00EA5760" w:rsidRPr="00AF11A9" w:rsidRDefault="00EA5760" w:rsidP="00EA5760">
      <w:pPr>
        <w:spacing w:before="120" w:after="120"/>
        <w:jc w:val="both"/>
      </w:pPr>
      <w:r w:rsidRPr="00AF11A9">
        <w:t>Le 18 avril, au matin, la Commission des XXI s'était réunie à no</w:t>
      </w:r>
      <w:r w:rsidRPr="00AF11A9">
        <w:t>u</w:t>
      </w:r>
      <w:r w:rsidRPr="00AF11A9">
        <w:t>veau. Elle se sépara à midi et demie sans avoir pris de décision</w:t>
      </w:r>
      <w:r>
        <w:t> ;</w:t>
      </w:r>
      <w:r w:rsidRPr="00AF11A9">
        <w:t xml:space="preserve"> mais, dans la pensée de la majorité, le projet Nyssens avait des chances d'être adopté.</w:t>
      </w:r>
    </w:p>
    <w:p w14:paraId="1DF872AE" w14:textId="77777777" w:rsidR="00EA5760" w:rsidRPr="00AF11A9" w:rsidRDefault="00EA5760" w:rsidP="00EA5760">
      <w:pPr>
        <w:spacing w:before="120" w:after="120"/>
        <w:jc w:val="both"/>
      </w:pPr>
      <w:r w:rsidRPr="00AF11A9">
        <w:t>M. Coremans, député d'Anvers, avait été désigné en qualité de ra</w:t>
      </w:r>
      <w:r w:rsidRPr="00AF11A9">
        <w:t>p</w:t>
      </w:r>
      <w:r w:rsidRPr="00AF11A9">
        <w:t>porteur.</w:t>
      </w:r>
    </w:p>
    <w:p w14:paraId="5F543B06" w14:textId="77777777" w:rsidR="00EA5760" w:rsidRPr="00AF11A9" w:rsidRDefault="00EA5760" w:rsidP="00EA5760">
      <w:pPr>
        <w:spacing w:before="120" w:after="120"/>
        <w:jc w:val="both"/>
      </w:pPr>
      <w:r w:rsidRPr="00AF11A9">
        <w:t>À peine la séance de la Chambre ouverte, le premier vice-président, M. Tack, accorda la parole à M. Lefebvre, député de Mal</w:t>
      </w:r>
      <w:r w:rsidRPr="00AF11A9">
        <w:t>i</w:t>
      </w:r>
      <w:r w:rsidRPr="00AF11A9">
        <w:t>nes, qui parla sur le budget des chemins de fer...</w:t>
      </w:r>
    </w:p>
    <w:p w14:paraId="3D694FC3" w14:textId="77777777" w:rsidR="00EA5760" w:rsidRPr="00AF11A9" w:rsidRDefault="00EA5760" w:rsidP="00EA5760">
      <w:pPr>
        <w:spacing w:before="120" w:after="120"/>
        <w:jc w:val="both"/>
      </w:pPr>
      <w:r>
        <w:lastRenderedPageBreak/>
        <w:t>[498]</w:t>
      </w:r>
    </w:p>
    <w:p w14:paraId="0C25CBFA" w14:textId="77777777" w:rsidR="00EA5760" w:rsidRPr="00AF11A9" w:rsidRDefault="00EA5760" w:rsidP="00EA5760">
      <w:pPr>
        <w:spacing w:before="120" w:after="120"/>
        <w:jc w:val="both"/>
      </w:pPr>
      <w:r w:rsidRPr="00AF11A9">
        <w:t>Mais personne ne l'écoutait. La Chambre, très nombreuse, était v</w:t>
      </w:r>
      <w:r w:rsidRPr="00AF11A9">
        <w:t>i</w:t>
      </w:r>
      <w:r w:rsidRPr="00AF11A9">
        <w:t>siblement agitée. Les députés de Gand et d'Anvers surtout étaient très entourés. À tout moment, les huissiers apportaient des télégrammes. Un de ceux-ci apprit que des grévistes avaient attaqué la fabrique de bougies de M. Deroubaix, à Borgerhout, qu'une collision s'en était suivie, que des pompiers avaient tiré en l'air, mais que des gendarmes avaient fait feu et qu'il y avait trois morts et plusieurs blessés.</w:t>
      </w:r>
    </w:p>
    <w:p w14:paraId="210EEB06" w14:textId="77777777" w:rsidR="00EA5760" w:rsidRPr="00AF11A9" w:rsidRDefault="00EA5760" w:rsidP="00EA5760">
      <w:pPr>
        <w:spacing w:before="120" w:after="120"/>
        <w:jc w:val="both"/>
      </w:pPr>
      <w:r w:rsidRPr="00AF11A9">
        <w:t>M. Lefebvre n'eut pas le temps d'achever la lecture de son discours et M. Beernaert, chef du cabinet, prit la parole pour faire une comm</w:t>
      </w:r>
      <w:r w:rsidRPr="00AF11A9">
        <w:t>u</w:t>
      </w:r>
      <w:r w:rsidRPr="00AF11A9">
        <w:t>nication, au nom du gouvernement.</w:t>
      </w:r>
    </w:p>
    <w:p w14:paraId="545AF74E" w14:textId="77777777" w:rsidR="00EA5760" w:rsidRDefault="00EA5760" w:rsidP="00EA5760">
      <w:pPr>
        <w:pStyle w:val="Grillecouleur-Accent1"/>
      </w:pPr>
    </w:p>
    <w:p w14:paraId="40CE5908" w14:textId="77777777" w:rsidR="00EA5760" w:rsidRDefault="00EA5760" w:rsidP="00EA5760">
      <w:pPr>
        <w:pStyle w:val="Grillecouleur-Accent1"/>
      </w:pPr>
      <w:r>
        <w:t>« </w:t>
      </w:r>
      <w:r w:rsidRPr="00AF11A9">
        <w:t>Depuis nos dernières séances, dit-il en substance, des événements déplorables se sont produits dans le pays. Tandis que la Chambre délib</w:t>
      </w:r>
      <w:r w:rsidRPr="00AF11A9">
        <w:t>é</w:t>
      </w:r>
      <w:r w:rsidRPr="00AF11A9">
        <w:t>rait avec calme pour arriver à la solution qu'attend la nation, des hommes de désordre tentaient de soulever les ouvriers en provoquant la grève gén</w:t>
      </w:r>
      <w:r w:rsidRPr="00AF11A9">
        <w:t>é</w:t>
      </w:r>
      <w:r w:rsidRPr="00AF11A9">
        <w:t>rale. En plusieurs endroits, il a fallu réprimer par la force de criminels a</w:t>
      </w:r>
      <w:r w:rsidRPr="00AF11A9">
        <w:t>t</w:t>
      </w:r>
      <w:r w:rsidRPr="00AF11A9">
        <w:t>tentats et partout la police, la gendarmerie et la garde civique ont fait preuve du plus admirable dévouement...</w:t>
      </w:r>
      <w:r>
        <w:t> »</w:t>
      </w:r>
    </w:p>
    <w:p w14:paraId="473A5EBF" w14:textId="77777777" w:rsidR="00EA5760" w:rsidRPr="00AF11A9" w:rsidRDefault="00EA5760" w:rsidP="00EA5760">
      <w:pPr>
        <w:pStyle w:val="Grillecouleur-Accent1"/>
      </w:pPr>
    </w:p>
    <w:p w14:paraId="2551B33C" w14:textId="77777777" w:rsidR="00EA5760" w:rsidRPr="00AF11A9" w:rsidRDefault="00EA5760" w:rsidP="00EA5760">
      <w:pPr>
        <w:spacing w:before="120" w:after="120"/>
        <w:jc w:val="both"/>
      </w:pPr>
      <w:r w:rsidRPr="00AF11A9">
        <w:t>Il parla ensuite des agressions dont MM. Buls et Woeste avaient été victimes, remercia les gendarmes et la garde civique, dit que pa</w:t>
      </w:r>
      <w:r w:rsidRPr="00AF11A9">
        <w:t>r</w:t>
      </w:r>
      <w:r w:rsidRPr="00AF11A9">
        <w:t>tout les mesures étaient prises pour faire respecter l'ordre et... proposa de continuer la discussion du budget des chemins de fer.</w:t>
      </w:r>
    </w:p>
    <w:p w14:paraId="4A55C336" w14:textId="77777777" w:rsidR="00EA5760" w:rsidRPr="00AF11A9" w:rsidRDefault="00EA5760" w:rsidP="00EA5760">
      <w:pPr>
        <w:spacing w:before="120" w:after="120"/>
        <w:jc w:val="both"/>
      </w:pPr>
      <w:r w:rsidRPr="00AF11A9">
        <w:t>M. De Mot se leva et proposa à la Chambre de suspendre la séance et d'attendre le rapport que M. Coremans était chargé de faire.</w:t>
      </w:r>
    </w:p>
    <w:p w14:paraId="572ED438" w14:textId="77777777" w:rsidR="00EA5760" w:rsidRPr="00AF11A9" w:rsidRDefault="00EA5760" w:rsidP="00EA5760">
      <w:pPr>
        <w:spacing w:before="120" w:after="120"/>
        <w:jc w:val="both"/>
      </w:pPr>
      <w:r w:rsidRPr="00AF11A9">
        <w:t>M. Beernaert répliqua vivement que cela ne serait pas digne de la Chambre.</w:t>
      </w:r>
    </w:p>
    <w:p w14:paraId="3A904DDF" w14:textId="77777777" w:rsidR="00EA5760" w:rsidRPr="00AF11A9" w:rsidRDefault="00EA5760" w:rsidP="00EA5760">
      <w:pPr>
        <w:spacing w:before="120" w:after="120"/>
        <w:jc w:val="both"/>
      </w:pPr>
      <w:r w:rsidRPr="00AF11A9">
        <w:t>M. Feron appuya la proposition de M. De Mot qui redemanda la parole pour déposer le texte de sa proposition qui était ainsi conçue</w:t>
      </w:r>
      <w:r>
        <w:t> :</w:t>
      </w:r>
    </w:p>
    <w:p w14:paraId="4D084292" w14:textId="77777777" w:rsidR="00EA5760" w:rsidRPr="00AF11A9" w:rsidRDefault="00EA5760" w:rsidP="00EA5760">
      <w:pPr>
        <w:pStyle w:val="Grillecouleur-Accent1"/>
      </w:pPr>
      <w:r>
        <w:t>« </w:t>
      </w:r>
      <w:r w:rsidRPr="00AF11A9">
        <w:t>Les soussignés proposent à la Chambre de suspendre la séance ju</w:t>
      </w:r>
      <w:r w:rsidRPr="00AF11A9">
        <w:t>s</w:t>
      </w:r>
      <w:r w:rsidRPr="00AF11A9">
        <w:t>qu'au dépôt du rapport de la Commission des XXI et de reprendre aujou</w:t>
      </w:r>
      <w:r w:rsidRPr="00AF11A9">
        <w:t>r</w:t>
      </w:r>
      <w:r w:rsidRPr="00AF11A9">
        <w:t>d'hui la discussion de l'article 47 de la Constitution.</w:t>
      </w:r>
    </w:p>
    <w:p w14:paraId="50EEBDB8" w14:textId="77777777" w:rsidR="00EA5760" w:rsidRPr="00AF11A9" w:rsidRDefault="00EA5760" w:rsidP="00EA5760">
      <w:pPr>
        <w:pStyle w:val="Citationcentre"/>
      </w:pPr>
      <w:r>
        <w:t>« </w:t>
      </w:r>
      <w:r w:rsidRPr="00AF11A9">
        <w:t>(Signé) DE MOT, WAROCQUÉ, G</w:t>
      </w:r>
      <w:r>
        <w:t>ROSFILS,</w:t>
      </w:r>
      <w:r>
        <w:br/>
      </w:r>
      <w:r w:rsidRPr="00AF11A9">
        <w:t>MALLAR, PATERNOSTER.</w:t>
      </w:r>
      <w:r>
        <w:t> »</w:t>
      </w:r>
    </w:p>
    <w:p w14:paraId="71F11E26" w14:textId="77777777" w:rsidR="00EA5760" w:rsidRDefault="00EA5760" w:rsidP="00EA5760">
      <w:pPr>
        <w:spacing w:before="120" w:after="120"/>
        <w:jc w:val="both"/>
      </w:pPr>
    </w:p>
    <w:p w14:paraId="4A1E7DA2" w14:textId="77777777" w:rsidR="00EA5760" w:rsidRDefault="00EA5760" w:rsidP="00EA5760">
      <w:pPr>
        <w:spacing w:before="120" w:after="120"/>
        <w:jc w:val="both"/>
      </w:pPr>
      <w:r>
        <w:lastRenderedPageBreak/>
        <w:t>[499]</w:t>
      </w:r>
    </w:p>
    <w:p w14:paraId="0EC68400" w14:textId="77777777" w:rsidR="00EA5760" w:rsidRPr="00AF11A9" w:rsidRDefault="00EA5760" w:rsidP="00EA5760">
      <w:pPr>
        <w:spacing w:before="120" w:after="120"/>
        <w:jc w:val="both"/>
      </w:pPr>
      <w:r w:rsidRPr="00AF11A9">
        <w:t>La séance fut suspendue à 2 h. 20 et reprise à h. 25, sous la prés</w:t>
      </w:r>
      <w:r w:rsidRPr="00AF11A9">
        <w:t>i</w:t>
      </w:r>
      <w:r w:rsidRPr="00AF11A9">
        <w:t>dence de M. De Lantsheere.</w:t>
      </w:r>
    </w:p>
    <w:p w14:paraId="70C2A6CC" w14:textId="77777777" w:rsidR="00EA5760" w:rsidRPr="00AF11A9" w:rsidRDefault="00EA5760" w:rsidP="00EA5760">
      <w:pPr>
        <w:spacing w:before="120" w:after="120"/>
        <w:jc w:val="both"/>
      </w:pPr>
      <w:r w:rsidRPr="00AF11A9">
        <w:t>M. Coremans déposa le rapport dont on réclama la lecture. L'u</w:t>
      </w:r>
      <w:r w:rsidRPr="00AF11A9">
        <w:t>r</w:t>
      </w:r>
      <w:r w:rsidRPr="00AF11A9">
        <w:t>gence fut déclarée et la discussion commença aussitôt.</w:t>
      </w:r>
    </w:p>
    <w:p w14:paraId="7685E627" w14:textId="77777777" w:rsidR="00EA5760" w:rsidRPr="00AF11A9" w:rsidRDefault="00EA5760" w:rsidP="00EA5760">
      <w:pPr>
        <w:spacing w:before="120" w:after="120"/>
        <w:jc w:val="both"/>
      </w:pPr>
      <w:r w:rsidRPr="00AF11A9">
        <w:t>Reproduisons le rapport du député d'Anvers. Il est d'ailleurs très court</w:t>
      </w:r>
      <w:r>
        <w:t> :</w:t>
      </w:r>
    </w:p>
    <w:p w14:paraId="09DB64BA" w14:textId="77777777" w:rsidR="00EA5760" w:rsidRDefault="00EA5760" w:rsidP="00EA5760">
      <w:pPr>
        <w:pStyle w:val="Grillecouleur-Accent1"/>
      </w:pPr>
    </w:p>
    <w:p w14:paraId="40B3DF1B" w14:textId="77777777" w:rsidR="00EA5760" w:rsidRPr="00AF11A9" w:rsidRDefault="00EA5760" w:rsidP="00EA5760">
      <w:pPr>
        <w:pStyle w:val="Grillecouleur-Accent1"/>
      </w:pPr>
      <w:r>
        <w:t>« </w:t>
      </w:r>
      <w:r w:rsidRPr="00AF11A9">
        <w:t>Messieurs, à la séance du 12 avril dernier, la Chambre des représe</w:t>
      </w:r>
      <w:r w:rsidRPr="00AF11A9">
        <w:t>n</w:t>
      </w:r>
      <w:r w:rsidRPr="00AF11A9">
        <w:t>tants ne s'est ralliée, à la majorité requise des deux tiers, à aucune des pr</w:t>
      </w:r>
      <w:r w:rsidRPr="00AF11A9">
        <w:t>o</w:t>
      </w:r>
      <w:r w:rsidRPr="00AF11A9">
        <w:t>pos</w:t>
      </w:r>
      <w:r w:rsidRPr="00AF11A9">
        <w:t>i</w:t>
      </w:r>
      <w:r w:rsidRPr="00AF11A9">
        <w:t>tions qui lui étaient soumises.</w:t>
      </w:r>
    </w:p>
    <w:p w14:paraId="4F82D6BD" w14:textId="77777777" w:rsidR="00EA5760" w:rsidRPr="00AF11A9" w:rsidRDefault="00EA5760" w:rsidP="00EA5760">
      <w:pPr>
        <w:pStyle w:val="Grillecouleur-Accent1"/>
      </w:pPr>
      <w:r>
        <w:t>« </w:t>
      </w:r>
      <w:r w:rsidRPr="00AF11A9">
        <w:t>À peine ce résultat négatif eût-il été constaté, que plusieurs propos</w:t>
      </w:r>
      <w:r w:rsidRPr="00AF11A9">
        <w:t>i</w:t>
      </w:r>
      <w:r w:rsidRPr="00AF11A9">
        <w:t>tions nouvelles furent déposées. Elles furent renvoyées à l'examen de la Co</w:t>
      </w:r>
      <w:r w:rsidRPr="00AF11A9">
        <w:t>m</w:t>
      </w:r>
      <w:r w:rsidRPr="00AF11A9">
        <w:t>mission des XXI.</w:t>
      </w:r>
    </w:p>
    <w:p w14:paraId="6974F8E2" w14:textId="77777777" w:rsidR="00EA5760" w:rsidRPr="00AF11A9" w:rsidRDefault="00EA5760" w:rsidP="00EA5760">
      <w:pPr>
        <w:pStyle w:val="Grillecouleur-Accent1"/>
      </w:pPr>
      <w:r>
        <w:t>« </w:t>
      </w:r>
      <w:r w:rsidRPr="00AF11A9">
        <w:t>Ces propositions étaient</w:t>
      </w:r>
      <w:r>
        <w:t> :</w:t>
      </w:r>
    </w:p>
    <w:p w14:paraId="477CE957" w14:textId="77777777" w:rsidR="00EA5760" w:rsidRPr="00AF11A9" w:rsidRDefault="00EA5760" w:rsidP="00EA5760">
      <w:pPr>
        <w:pStyle w:val="Grillecouleur-Accent1"/>
      </w:pPr>
      <w:r>
        <w:t>« </w:t>
      </w:r>
      <w:r w:rsidRPr="00AF11A9">
        <w:t>1° Celle de MM. Nyssens, Cartuyvels, Snoy, de Theux et L. Visart</w:t>
      </w:r>
      <w:r>
        <w:t> ;</w:t>
      </w:r>
    </w:p>
    <w:p w14:paraId="1E109662" w14:textId="77777777" w:rsidR="00EA5760" w:rsidRPr="00AF11A9" w:rsidRDefault="00EA5760" w:rsidP="00EA5760">
      <w:pPr>
        <w:pStyle w:val="Grillecouleur-Accent1"/>
      </w:pPr>
      <w:r>
        <w:t>« </w:t>
      </w:r>
      <w:r w:rsidRPr="00AF11A9">
        <w:t>2° Celle de MM. Woeste et Colaert</w:t>
      </w:r>
      <w:r>
        <w:t> ;</w:t>
      </w:r>
    </w:p>
    <w:p w14:paraId="7D65F707" w14:textId="77777777" w:rsidR="00EA5760" w:rsidRPr="00AF11A9" w:rsidRDefault="00EA5760" w:rsidP="00EA5760">
      <w:pPr>
        <w:pStyle w:val="Grillecouleur-Accent1"/>
      </w:pPr>
      <w:r>
        <w:t>« </w:t>
      </w:r>
      <w:r w:rsidRPr="00AF11A9">
        <w:t>3° Celle de M. Coomans</w:t>
      </w:r>
      <w:r>
        <w:t> ;</w:t>
      </w:r>
    </w:p>
    <w:p w14:paraId="4BC2C80B" w14:textId="77777777" w:rsidR="00EA5760" w:rsidRPr="00AF11A9" w:rsidRDefault="00EA5760" w:rsidP="00EA5760">
      <w:pPr>
        <w:pStyle w:val="Grillecouleur-Accent1"/>
      </w:pPr>
      <w:r>
        <w:t>« </w:t>
      </w:r>
      <w:r w:rsidRPr="00AF11A9">
        <w:t>4° Celle de M. Coremans.</w:t>
      </w:r>
    </w:p>
    <w:p w14:paraId="0A813B9F" w14:textId="77777777" w:rsidR="00EA5760" w:rsidRPr="00AF11A9" w:rsidRDefault="00EA5760" w:rsidP="00EA5760">
      <w:pPr>
        <w:pStyle w:val="Grillecouleur-Accent1"/>
      </w:pPr>
      <w:r>
        <w:t>« </w:t>
      </w:r>
      <w:r w:rsidRPr="00AF11A9">
        <w:t>Ces trois dernières furent successivement retirées.</w:t>
      </w:r>
    </w:p>
    <w:p w14:paraId="1AD8EC46" w14:textId="77777777" w:rsidR="00EA5760" w:rsidRPr="00AF11A9" w:rsidRDefault="00EA5760" w:rsidP="00EA5760">
      <w:pPr>
        <w:pStyle w:val="Grillecouleur-Accent1"/>
      </w:pPr>
      <w:r>
        <w:t>« </w:t>
      </w:r>
      <w:r w:rsidRPr="00AF11A9">
        <w:t>Deux autres propositions furent encore soumises à la Commission</w:t>
      </w:r>
      <w:r>
        <w:t> :</w:t>
      </w:r>
      <w:r w:rsidRPr="00AF11A9">
        <w:t xml:space="preserve"> celle de l'honorable sénateur, M. Van Put, et de plusieurs députés d'A</w:t>
      </w:r>
      <w:r w:rsidRPr="00AF11A9">
        <w:t>n</w:t>
      </w:r>
      <w:r w:rsidRPr="00AF11A9">
        <w:t>vers, et celle de l'honorable M. de Smet de Naeyer et de plusieurs de ses amis.</w:t>
      </w:r>
    </w:p>
    <w:p w14:paraId="0EED0509" w14:textId="77777777" w:rsidR="00EA5760" w:rsidRPr="00AF11A9" w:rsidRDefault="00EA5760" w:rsidP="00EA5760">
      <w:pPr>
        <w:pStyle w:val="Grillecouleur-Accent1"/>
      </w:pPr>
      <w:r>
        <w:t>« </w:t>
      </w:r>
      <w:r w:rsidRPr="00AF11A9">
        <w:t>La Commission, passant au vote sur les diverses propositions, eut à se prononcer d'abord sur la proposition de MM. Nyssens et de ses amis, comme étant la plus étendue.</w:t>
      </w:r>
    </w:p>
    <w:p w14:paraId="35E6E850" w14:textId="77777777" w:rsidR="00EA5760" w:rsidRPr="00AF11A9" w:rsidRDefault="00EA5760" w:rsidP="00EA5760">
      <w:pPr>
        <w:pStyle w:val="Grillecouleur-Accent1"/>
      </w:pPr>
      <w:r>
        <w:t>« </w:t>
      </w:r>
      <w:r w:rsidRPr="00AF11A9">
        <w:t>Le principe de cette proposition fut adopté dans la séance de ce m</w:t>
      </w:r>
      <w:r w:rsidRPr="00AF11A9">
        <w:t>a</w:t>
      </w:r>
      <w:r w:rsidRPr="00AF11A9">
        <w:t>tin. L'examen des divers amendements vient d'être terminé.</w:t>
      </w:r>
    </w:p>
    <w:p w14:paraId="766B07D2" w14:textId="77777777" w:rsidR="00EA5760" w:rsidRPr="00AF11A9" w:rsidRDefault="00EA5760" w:rsidP="00EA5760">
      <w:pPr>
        <w:pStyle w:val="Grillecouleur-Accent1"/>
      </w:pPr>
      <w:r>
        <w:t>« </w:t>
      </w:r>
      <w:r w:rsidRPr="00AF11A9">
        <w:t>La Commission a arrêté la rédaction suivante</w:t>
      </w:r>
      <w:r>
        <w:t> :</w:t>
      </w:r>
    </w:p>
    <w:p w14:paraId="0317FD6D" w14:textId="77777777" w:rsidR="00EA5760" w:rsidRPr="00AF11A9" w:rsidRDefault="00EA5760" w:rsidP="00EA5760">
      <w:pPr>
        <w:pStyle w:val="Grillecouleur-Accent1"/>
      </w:pPr>
      <w:r>
        <w:t>« </w:t>
      </w:r>
      <w:r w:rsidRPr="00AF11A9">
        <w:t>ART. 47. - Les députés à la Chambre des représentants sont élus d</w:t>
      </w:r>
      <w:r w:rsidRPr="00AF11A9">
        <w:t>i</w:t>
      </w:r>
      <w:r w:rsidRPr="00AF11A9">
        <w:t>re</w:t>
      </w:r>
      <w:r w:rsidRPr="00AF11A9">
        <w:t>c</w:t>
      </w:r>
      <w:r w:rsidRPr="00AF11A9">
        <w:t>tement dans les conditions ci-après</w:t>
      </w:r>
      <w:r>
        <w:t> :</w:t>
      </w:r>
    </w:p>
    <w:p w14:paraId="4A61F4EC" w14:textId="77777777" w:rsidR="00EA5760" w:rsidRPr="00AF11A9" w:rsidRDefault="00EA5760" w:rsidP="00EA5760">
      <w:pPr>
        <w:pStyle w:val="Grillecouleur-Accent1"/>
      </w:pPr>
      <w:r>
        <w:t>« </w:t>
      </w:r>
      <w:r w:rsidRPr="00AF11A9">
        <w:t>Un vote est attribué aux citoyens âgés de 25 ans accomplis, domic</w:t>
      </w:r>
      <w:r w:rsidRPr="00AF11A9">
        <w:t>i</w:t>
      </w:r>
      <w:r w:rsidRPr="00AF11A9">
        <w:t>liés depuis un an au moins dans la même commune et qui ne se trouvent pas dans l'un des cas d'exclusion prévus par la loi.</w:t>
      </w:r>
      <w:r>
        <w:t> »</w:t>
      </w:r>
    </w:p>
    <w:p w14:paraId="2AFDCFAA" w14:textId="77777777" w:rsidR="00EA5760" w:rsidRPr="00AF11A9" w:rsidRDefault="00EA5760" w:rsidP="00EA5760">
      <w:pPr>
        <w:pStyle w:val="Grillecouleur-Accent1"/>
      </w:pPr>
      <w:r>
        <w:lastRenderedPageBreak/>
        <w:t>« </w:t>
      </w:r>
      <w:r w:rsidRPr="00AF11A9">
        <w:t xml:space="preserve">La Commission a substitué au mot </w:t>
      </w:r>
      <w:r>
        <w:t>« </w:t>
      </w:r>
      <w:r w:rsidRPr="00AF11A9">
        <w:t>indignité</w:t>
      </w:r>
      <w:r>
        <w:t> »</w:t>
      </w:r>
      <w:r w:rsidRPr="00AF11A9">
        <w:t xml:space="preserve"> celui </w:t>
      </w:r>
      <w:r>
        <w:t>[500] « </w:t>
      </w:r>
      <w:r w:rsidRPr="00AF11A9">
        <w:t>d'exclusion</w:t>
      </w:r>
      <w:r>
        <w:t> »</w:t>
      </w:r>
      <w:r w:rsidRPr="00AF11A9">
        <w:t>, qui est plus général et s'applique, à la fois, aux indignes, aux interdits, aux soldats sous les drapeaux et à d'autres catégories se</w:t>
      </w:r>
      <w:r w:rsidRPr="00AF11A9">
        <w:t>m</w:t>
      </w:r>
      <w:r w:rsidRPr="00AF11A9">
        <w:t>blables.</w:t>
      </w:r>
    </w:p>
    <w:p w14:paraId="661473A3" w14:textId="77777777" w:rsidR="00EA5760" w:rsidRPr="00AF11A9" w:rsidRDefault="00EA5760" w:rsidP="00EA5760">
      <w:pPr>
        <w:pStyle w:val="Grillecouleur-Accent1"/>
      </w:pPr>
      <w:r>
        <w:t>« </w:t>
      </w:r>
      <w:r w:rsidRPr="00AF11A9">
        <w:t>Il est bien entendu qu'aucune loi ne pourrait exclure, par exemple, les i</w:t>
      </w:r>
      <w:r w:rsidRPr="00AF11A9">
        <w:t>l</w:t>
      </w:r>
      <w:r w:rsidRPr="00AF11A9">
        <w:t>lettrés.</w:t>
      </w:r>
    </w:p>
    <w:p w14:paraId="39A52DF9" w14:textId="77777777" w:rsidR="00EA5760" w:rsidRPr="00AF11A9" w:rsidRDefault="00EA5760" w:rsidP="00EA5760">
      <w:pPr>
        <w:pStyle w:val="Grillecouleur-Accent1"/>
      </w:pPr>
      <w:r>
        <w:t>« </w:t>
      </w:r>
      <w:r w:rsidRPr="00AF11A9">
        <w:t xml:space="preserve">Les mots </w:t>
      </w:r>
      <w:r>
        <w:t>« </w:t>
      </w:r>
      <w:r w:rsidRPr="00AF11A9">
        <w:t>domiciliés depuis un an au moins dans la même comm</w:t>
      </w:r>
      <w:r w:rsidRPr="00AF11A9">
        <w:t>u</w:t>
      </w:r>
      <w:r w:rsidRPr="00AF11A9">
        <w:t>ne</w:t>
      </w:r>
      <w:r>
        <w:t> »</w:t>
      </w:r>
      <w:r w:rsidRPr="00AF11A9">
        <w:t xml:space="preserve"> signifient que l'électeur transférant son domicile d'une commune à une a</w:t>
      </w:r>
      <w:r w:rsidRPr="00AF11A9">
        <w:t>u</w:t>
      </w:r>
      <w:r w:rsidRPr="00AF11A9">
        <w:t>tre conserve pendant un an son droit électoral dans la commune qu'il a quittée.</w:t>
      </w:r>
    </w:p>
    <w:p w14:paraId="10E189AB" w14:textId="77777777" w:rsidR="00EA5760" w:rsidRPr="00AF11A9" w:rsidRDefault="00EA5760" w:rsidP="00EA5760">
      <w:pPr>
        <w:pStyle w:val="Grillecouleur-Accent1"/>
      </w:pPr>
      <w:r>
        <w:t>« </w:t>
      </w:r>
      <w:r w:rsidRPr="00AF11A9">
        <w:t>Un vote supplémentaire est attribué à raison de chacune des cond</w:t>
      </w:r>
      <w:r w:rsidRPr="00AF11A9">
        <w:t>i</w:t>
      </w:r>
      <w:r w:rsidRPr="00AF11A9">
        <w:t>tions suivantes</w:t>
      </w:r>
      <w:r>
        <w:t> :</w:t>
      </w:r>
    </w:p>
    <w:p w14:paraId="376B214A" w14:textId="77777777" w:rsidR="00EA5760" w:rsidRPr="00AF11A9" w:rsidRDefault="00EA5760" w:rsidP="00EA5760">
      <w:pPr>
        <w:pStyle w:val="Grillecouleur-Accent1"/>
      </w:pPr>
      <w:r>
        <w:t>« </w:t>
      </w:r>
      <w:r w:rsidRPr="00AF11A9">
        <w:t>1° Être âgé de 35 ans accomplis, être marié, ou veuf ayant desce</w:t>
      </w:r>
      <w:r w:rsidRPr="00AF11A9">
        <w:t>n</w:t>
      </w:r>
      <w:r w:rsidRPr="00AF11A9">
        <w:t>dance légitime, et payer à l'État au moins 5 francs d'impôt du chef de la contrib</w:t>
      </w:r>
      <w:r w:rsidRPr="00AF11A9">
        <w:t>u</w:t>
      </w:r>
      <w:r w:rsidRPr="00AF11A9">
        <w:t>tion personnelle sur les habitations ou bâtiments occupés, à moins qu'on n'en soit exempté à raison de sa profession.</w:t>
      </w:r>
      <w:r>
        <w:t> »</w:t>
      </w:r>
    </w:p>
    <w:p w14:paraId="23E8E841" w14:textId="77777777" w:rsidR="00EA5760" w:rsidRPr="00AF11A9" w:rsidRDefault="00EA5760" w:rsidP="00EA5760">
      <w:pPr>
        <w:pStyle w:val="Grillecouleur-Accent1"/>
      </w:pPr>
      <w:r>
        <w:t>« </w:t>
      </w:r>
      <w:r w:rsidRPr="00AF11A9">
        <w:t xml:space="preserve">Les mots </w:t>
      </w:r>
      <w:r>
        <w:t>« </w:t>
      </w:r>
      <w:r w:rsidRPr="00AF11A9">
        <w:t>contribution personnelle sur les habitations ou bâtiments o</w:t>
      </w:r>
      <w:r w:rsidRPr="00AF11A9">
        <w:t>c</w:t>
      </w:r>
      <w:r w:rsidRPr="00AF11A9">
        <w:t>cupés</w:t>
      </w:r>
      <w:r>
        <w:t> »</w:t>
      </w:r>
      <w:r w:rsidRPr="00AF11A9">
        <w:t xml:space="preserve"> sont empruntés à l'article 6 de la loi du 28 juin 1822, relative à la contribution personnelle.</w:t>
      </w:r>
    </w:p>
    <w:p w14:paraId="3922CD52" w14:textId="77777777" w:rsidR="00EA5760" w:rsidRPr="00AF11A9" w:rsidRDefault="00EA5760" w:rsidP="00EA5760">
      <w:pPr>
        <w:pStyle w:val="Grillecouleur-Accent1"/>
      </w:pPr>
      <w:r>
        <w:t>« </w:t>
      </w:r>
      <w:r w:rsidRPr="00AF11A9">
        <w:t xml:space="preserve">Par </w:t>
      </w:r>
      <w:r>
        <w:t>« </w:t>
      </w:r>
      <w:r w:rsidRPr="00AF11A9">
        <w:t>contribution personnelle</w:t>
      </w:r>
      <w:r>
        <w:t> »</w:t>
      </w:r>
      <w:r w:rsidRPr="00AF11A9">
        <w:t>, la Commission entend non seul</w:t>
      </w:r>
      <w:r w:rsidRPr="00AF11A9">
        <w:t>e</w:t>
      </w:r>
      <w:r w:rsidRPr="00AF11A9">
        <w:t>ment la contribution sur la valeur locative et sur les portes et fenêtres, mais aussi la contribution sur le mobilier.</w:t>
      </w:r>
    </w:p>
    <w:p w14:paraId="072B961D" w14:textId="77777777" w:rsidR="00EA5760" w:rsidRPr="00AF11A9" w:rsidRDefault="00EA5760" w:rsidP="00EA5760">
      <w:pPr>
        <w:pStyle w:val="Grillecouleur-Accent1"/>
      </w:pPr>
      <w:r>
        <w:t>« </w:t>
      </w:r>
      <w:r w:rsidRPr="00AF11A9">
        <w:t xml:space="preserve">Les mots </w:t>
      </w:r>
      <w:r>
        <w:t>« </w:t>
      </w:r>
      <w:r w:rsidRPr="00AF11A9">
        <w:t>en principal et additionnels</w:t>
      </w:r>
      <w:r>
        <w:t> »</w:t>
      </w:r>
      <w:r w:rsidRPr="00AF11A9">
        <w:t>, qui figuraient dans le texte primitif de la proposition, sont supprimés comme inutiles, les additionnels payés à l'État étant, de droit, comptés avec le principal.</w:t>
      </w:r>
    </w:p>
    <w:p w14:paraId="2E2A896A" w14:textId="77777777" w:rsidR="00EA5760" w:rsidRPr="00AF11A9" w:rsidRDefault="00EA5760" w:rsidP="00EA5760">
      <w:pPr>
        <w:pStyle w:val="Grillecouleur-Accent1"/>
      </w:pPr>
      <w:r>
        <w:t>« </w:t>
      </w:r>
      <w:r w:rsidRPr="00AF11A9">
        <w:t>2° Etre âgé de 25 ans accomplis et être propriétaire</w:t>
      </w:r>
      <w:r>
        <w:t> :</w:t>
      </w:r>
    </w:p>
    <w:p w14:paraId="30E667CC" w14:textId="77777777" w:rsidR="00EA5760" w:rsidRPr="00AF11A9" w:rsidRDefault="00EA5760" w:rsidP="00EA5760">
      <w:pPr>
        <w:pStyle w:val="Grillecouleur-Accent1"/>
      </w:pPr>
      <w:r>
        <w:t>« </w:t>
      </w:r>
      <w:r w:rsidRPr="00AF11A9">
        <w:t>Soit d'immeubles d'une valeur d'au moins 2,000 francs à établir sur la base du revenu cadastral, ou d'un revenu cadastral en rapport avec cette valeur</w:t>
      </w:r>
      <w:r>
        <w:t> ;</w:t>
      </w:r>
    </w:p>
    <w:p w14:paraId="1228D11B" w14:textId="77777777" w:rsidR="00EA5760" w:rsidRPr="00AF11A9" w:rsidRDefault="00EA5760" w:rsidP="00EA5760">
      <w:pPr>
        <w:pStyle w:val="Grillecouleur-Accent1"/>
      </w:pPr>
      <w:r>
        <w:t>« </w:t>
      </w:r>
      <w:r w:rsidRPr="00AF11A9">
        <w:t>Soit d'une inscription au grand-livre de la dette publique ou d'un ca</w:t>
      </w:r>
      <w:r w:rsidRPr="00AF11A9">
        <w:t>r</w:t>
      </w:r>
      <w:r w:rsidRPr="00AF11A9">
        <w:t>net de rente belge à la caisse d'épargne d'au moins 100 francs de rente.</w:t>
      </w:r>
    </w:p>
    <w:p w14:paraId="42EAC409" w14:textId="77777777" w:rsidR="00EA5760" w:rsidRPr="00AF11A9" w:rsidRDefault="00EA5760" w:rsidP="00EA5760">
      <w:pPr>
        <w:pStyle w:val="Grillecouleur-Accent1"/>
      </w:pPr>
      <w:r>
        <w:t>« </w:t>
      </w:r>
      <w:r w:rsidRPr="00AF11A9">
        <w:t>Les inscriptions et carnets doivent appartenir au titulaire depuis deux ans au moins.</w:t>
      </w:r>
    </w:p>
    <w:p w14:paraId="436F7532" w14:textId="77777777" w:rsidR="00EA5760" w:rsidRPr="00AF11A9" w:rsidRDefault="00EA5760" w:rsidP="00EA5760">
      <w:pPr>
        <w:pStyle w:val="Grillecouleur-Accent1"/>
      </w:pPr>
      <w:r>
        <w:t>« </w:t>
      </w:r>
      <w:r w:rsidRPr="00AF11A9">
        <w:t>La propriété de la femme est comptée au mari</w:t>
      </w:r>
      <w:r>
        <w:t> ;</w:t>
      </w:r>
      <w:r w:rsidRPr="00AF11A9">
        <w:t xml:space="preserve"> celle des enfants m</w:t>
      </w:r>
      <w:r w:rsidRPr="00AF11A9">
        <w:t>i</w:t>
      </w:r>
      <w:r w:rsidRPr="00AF11A9">
        <w:t>neurs, au père.</w:t>
      </w:r>
      <w:r>
        <w:t> »</w:t>
      </w:r>
    </w:p>
    <w:p w14:paraId="25EFD688" w14:textId="77777777" w:rsidR="00EA5760" w:rsidRPr="00AF11A9" w:rsidRDefault="00EA5760" w:rsidP="00EA5760">
      <w:pPr>
        <w:pStyle w:val="p"/>
      </w:pPr>
      <w:r>
        <w:t>[501]</w:t>
      </w:r>
    </w:p>
    <w:p w14:paraId="7D05F14D" w14:textId="77777777" w:rsidR="00EA5760" w:rsidRPr="00AF11A9" w:rsidRDefault="00EA5760" w:rsidP="00EA5760">
      <w:pPr>
        <w:pStyle w:val="Grillecouleur-Accent1"/>
      </w:pPr>
      <w:r>
        <w:t>« </w:t>
      </w:r>
      <w:r w:rsidRPr="00AF11A9">
        <w:t xml:space="preserve">Le mot </w:t>
      </w:r>
      <w:r>
        <w:t>« </w:t>
      </w:r>
      <w:r w:rsidRPr="00AF11A9">
        <w:t>propriétaire</w:t>
      </w:r>
      <w:r>
        <w:t> »</w:t>
      </w:r>
      <w:r w:rsidRPr="00AF11A9">
        <w:t xml:space="preserve"> indique la propriété pleine</w:t>
      </w:r>
      <w:r>
        <w:t> ;</w:t>
      </w:r>
      <w:r w:rsidRPr="00AF11A9">
        <w:t xml:space="preserve"> la nu-propriété ou l'usufruit isolément est insuffisant.</w:t>
      </w:r>
    </w:p>
    <w:p w14:paraId="68070544" w14:textId="77777777" w:rsidR="00EA5760" w:rsidRPr="00AF11A9" w:rsidRDefault="00EA5760" w:rsidP="00EA5760">
      <w:pPr>
        <w:pStyle w:val="Grillecouleur-Accent1"/>
      </w:pPr>
      <w:r>
        <w:lastRenderedPageBreak/>
        <w:t>« </w:t>
      </w:r>
      <w:r w:rsidRPr="00AF11A9">
        <w:t>Deux votes supplémentaires sont attribués aux citoyens âgés de 25 ans accomplis et se trouvant dans l'un des cas suivants</w:t>
      </w:r>
      <w:r>
        <w:t> :</w:t>
      </w:r>
    </w:p>
    <w:p w14:paraId="7061E9ED" w14:textId="77777777" w:rsidR="00EA5760" w:rsidRPr="00AF11A9" w:rsidRDefault="00EA5760" w:rsidP="00EA5760">
      <w:pPr>
        <w:pStyle w:val="Grillecouleur-Accent1"/>
      </w:pPr>
      <w:r>
        <w:t>« </w:t>
      </w:r>
      <w:r w:rsidRPr="00AF11A9">
        <w:t>A) Être porteur d'un diplôme d'enseignement supérieur ou d'un cert</w:t>
      </w:r>
      <w:r w:rsidRPr="00AF11A9">
        <w:t>i</w:t>
      </w:r>
      <w:r w:rsidRPr="00AF11A9">
        <w:t>ficat homologué de fréquentation d'un cours complet d'enseignement moyen du degré supérieur, sans distinction entre les établissements publics ou pr</w:t>
      </w:r>
      <w:r w:rsidRPr="00AF11A9">
        <w:t>i</w:t>
      </w:r>
      <w:r w:rsidRPr="00AF11A9">
        <w:t>vés</w:t>
      </w:r>
      <w:r>
        <w:t> ;</w:t>
      </w:r>
    </w:p>
    <w:p w14:paraId="77581C56" w14:textId="77777777" w:rsidR="00EA5760" w:rsidRPr="00AF11A9" w:rsidRDefault="00EA5760" w:rsidP="00EA5760">
      <w:pPr>
        <w:pStyle w:val="Grillecouleur-Accent1"/>
      </w:pPr>
      <w:r>
        <w:t>« </w:t>
      </w:r>
      <w:r w:rsidRPr="00AF11A9">
        <w:t>B) Remplir ou avoir rempli une fonction publique, occuper ou avoir occupé une position, exercer ou avoir exercé une profession privée qui impliquent la présomption que le titulaire possède au moins les connai</w:t>
      </w:r>
      <w:r w:rsidRPr="00AF11A9">
        <w:t>s</w:t>
      </w:r>
      <w:r w:rsidRPr="00AF11A9">
        <w:t>sances de l'enseignement moyen du degré supérieur. La loi détermine ces fonctions, positions et professions, ainsi que, le cas échéant, le temps pe</w:t>
      </w:r>
      <w:r w:rsidRPr="00AF11A9">
        <w:t>n</w:t>
      </w:r>
      <w:r w:rsidRPr="00AF11A9">
        <w:t>dant lequel elles auront dû être occupées ou exercées.</w:t>
      </w:r>
    </w:p>
    <w:p w14:paraId="0A43F705" w14:textId="77777777" w:rsidR="00EA5760" w:rsidRPr="00AF11A9" w:rsidRDefault="00EA5760" w:rsidP="00EA5760">
      <w:pPr>
        <w:pStyle w:val="Grillecouleur-Accent1"/>
      </w:pPr>
      <w:r>
        <w:t>« </w:t>
      </w:r>
      <w:r w:rsidRPr="00AF11A9">
        <w:t>Nul ne peut cumuler plus de trois votes.</w:t>
      </w:r>
      <w:r>
        <w:t> »</w:t>
      </w:r>
    </w:p>
    <w:p w14:paraId="6C684452" w14:textId="77777777" w:rsidR="00EA5760" w:rsidRPr="00AF11A9" w:rsidRDefault="00EA5760" w:rsidP="00EA5760">
      <w:pPr>
        <w:pStyle w:val="Grillecouleur-Accent1"/>
      </w:pPr>
      <w:r>
        <w:t>« </w:t>
      </w:r>
      <w:r w:rsidRPr="00AF11A9">
        <w:t>Un membre a émis l'opinion qu'il serait utile d'insérer dans le texte con</w:t>
      </w:r>
      <w:r w:rsidRPr="00AF11A9">
        <w:t>s</w:t>
      </w:r>
      <w:r w:rsidRPr="00AF11A9">
        <w:t>titutionnel lui-même une disposition prescrivant que tous les bulletins seront identiques de forme et de couleur. La Commission se rallie au pri</w:t>
      </w:r>
      <w:r w:rsidRPr="00AF11A9">
        <w:t>n</w:t>
      </w:r>
      <w:r w:rsidRPr="00AF11A9">
        <w:t>cipe même de cette proposition. Mais elle estime unanimement qu'il suff</w:t>
      </w:r>
      <w:r w:rsidRPr="00AF11A9">
        <w:t>i</w:t>
      </w:r>
      <w:r w:rsidRPr="00AF11A9">
        <w:t>ra de constater dans le rapport que telle est son opinion à cet égard, en laissant à la loi électorale le soin de formuler le principe dans un texte pr</w:t>
      </w:r>
      <w:r w:rsidRPr="00AF11A9">
        <w:t>é</w:t>
      </w:r>
      <w:r w:rsidRPr="00AF11A9">
        <w:t>cis.</w:t>
      </w:r>
    </w:p>
    <w:p w14:paraId="7711DEE5" w14:textId="77777777" w:rsidR="00EA5760" w:rsidRPr="00AF11A9" w:rsidRDefault="00EA5760" w:rsidP="00EA5760">
      <w:pPr>
        <w:pStyle w:val="Grillecouleur-Accent1"/>
      </w:pPr>
      <w:r>
        <w:t>« </w:t>
      </w:r>
      <w:r w:rsidRPr="00AF11A9">
        <w:t>Telles sont, messieurs, les observations auxquelles la Commission a cru pouvoir se borner.</w:t>
      </w:r>
    </w:p>
    <w:p w14:paraId="03A0E09F" w14:textId="77777777" w:rsidR="00EA5760" w:rsidRPr="00AF11A9" w:rsidRDefault="00EA5760" w:rsidP="00EA5760">
      <w:pPr>
        <w:pStyle w:val="Grillecouleur-Accent1"/>
      </w:pPr>
      <w:r>
        <w:t>« </w:t>
      </w:r>
      <w:r w:rsidRPr="00AF11A9">
        <w:t>La revision de l'article 47 est une œuvre ardue, non seulement à ca</w:t>
      </w:r>
      <w:r w:rsidRPr="00AF11A9">
        <w:t>u</w:t>
      </w:r>
      <w:r w:rsidRPr="00AF11A9">
        <w:t>se de la difficulté très grande de réunir la majorité des deux tiers, mais à cause, surtout, de l'importance capitale de cet article, qui établit et règle le droit électoral, base de la représentation nationale.</w:t>
      </w:r>
    </w:p>
    <w:p w14:paraId="4DD5D6C1" w14:textId="77777777" w:rsidR="00EA5760" w:rsidRPr="00AF11A9" w:rsidRDefault="00EA5760" w:rsidP="00EA5760">
      <w:pPr>
        <w:pStyle w:val="Grillecouleur-Accent1"/>
      </w:pPr>
      <w:r>
        <w:t>« </w:t>
      </w:r>
      <w:r w:rsidRPr="00AF11A9">
        <w:t>Nous avons la confiance que la Chambre se ralliera aux propositions de la Commission.</w:t>
      </w:r>
      <w:r>
        <w:t> »</w:t>
      </w:r>
    </w:p>
    <w:p w14:paraId="1F9C7D49" w14:textId="77777777" w:rsidR="00EA5760" w:rsidRPr="00AF11A9" w:rsidRDefault="00EA5760" w:rsidP="00EA5760">
      <w:pPr>
        <w:pStyle w:val="Grillecouleur-Accent1"/>
      </w:pPr>
      <w:r w:rsidRPr="00AF11A9">
        <w:t>M. Beernaert, au nom du gouvernement, déclara se rallier au texte du no</w:t>
      </w:r>
      <w:r w:rsidRPr="00AF11A9">
        <w:t>u</w:t>
      </w:r>
      <w:r w:rsidRPr="00AF11A9">
        <w:t>vel article 47.</w:t>
      </w:r>
    </w:p>
    <w:p w14:paraId="517F24D2" w14:textId="77777777" w:rsidR="00EA5760" w:rsidRPr="00AF11A9" w:rsidRDefault="00EA5760" w:rsidP="00EA5760">
      <w:pPr>
        <w:pStyle w:val="Grillecouleur-Accent1"/>
      </w:pPr>
      <w:r w:rsidRPr="00AF11A9">
        <w:t xml:space="preserve">M. Woeste parla après le chef du cabinet. </w:t>
      </w:r>
      <w:r>
        <w:t>« </w:t>
      </w:r>
      <w:r w:rsidRPr="00AF11A9">
        <w:t>Le suffrage universel, dit-il, va être voté sous la forme du suffrage plural.</w:t>
      </w:r>
      <w:r>
        <w:t> »</w:t>
      </w:r>
    </w:p>
    <w:p w14:paraId="15B47B30" w14:textId="77777777" w:rsidR="00EA5760" w:rsidRDefault="00EA5760" w:rsidP="00EA5760">
      <w:pPr>
        <w:spacing w:before="120" w:after="120"/>
        <w:jc w:val="both"/>
      </w:pPr>
    </w:p>
    <w:p w14:paraId="47E68D52" w14:textId="77777777" w:rsidR="00EA5760" w:rsidRPr="00AF11A9" w:rsidRDefault="00EA5760" w:rsidP="00EA5760">
      <w:pPr>
        <w:spacing w:before="120" w:after="120"/>
        <w:jc w:val="both"/>
      </w:pPr>
      <w:r>
        <w:t>[502]</w:t>
      </w:r>
    </w:p>
    <w:p w14:paraId="72C8550F" w14:textId="77777777" w:rsidR="00EA5760" w:rsidRDefault="00EA5760" w:rsidP="00EA5760">
      <w:pPr>
        <w:spacing w:before="120" w:after="120"/>
        <w:jc w:val="both"/>
      </w:pPr>
      <w:r w:rsidRPr="00AF11A9">
        <w:t xml:space="preserve">Après avoir rappelé le mot de Cromwell </w:t>
      </w:r>
      <w:r>
        <w:t>« </w:t>
      </w:r>
      <w:r w:rsidRPr="00AF11A9">
        <w:t>On ne va jamais aussi loin que lorsqu'on ne sait où l'on va</w:t>
      </w:r>
      <w:r>
        <w:t> »</w:t>
      </w:r>
      <w:r w:rsidRPr="00AF11A9">
        <w:t>, il ajouta</w:t>
      </w:r>
      <w:r>
        <w:t> :</w:t>
      </w:r>
    </w:p>
    <w:p w14:paraId="0A740B3A" w14:textId="77777777" w:rsidR="00EA5760" w:rsidRPr="00AF11A9" w:rsidRDefault="00EA5760" w:rsidP="00EA5760">
      <w:pPr>
        <w:spacing w:before="120" w:after="120"/>
        <w:jc w:val="both"/>
      </w:pPr>
      <w:r>
        <w:br w:type="page"/>
      </w:r>
    </w:p>
    <w:p w14:paraId="20DF5D67" w14:textId="77777777" w:rsidR="00EA5760" w:rsidRPr="00AF11A9" w:rsidRDefault="00EA5760" w:rsidP="00EA5760">
      <w:pPr>
        <w:pStyle w:val="Grillecouleur-Accent1"/>
      </w:pPr>
      <w:r>
        <w:t>« </w:t>
      </w:r>
      <w:r w:rsidRPr="00AF11A9">
        <w:t xml:space="preserve">Je le sais, messieurs, le vote plural introduit certaines garanties. Je ne veux pas en méconnaître l'importance. </w:t>
      </w:r>
      <w:r w:rsidRPr="00AF11A9">
        <w:rPr>
          <w:i/>
        </w:rPr>
        <w:t>Mais la question est de savoir si ces garanties pourront subsister. Dire à l'ouvrier</w:t>
      </w:r>
      <w:r>
        <w:rPr>
          <w:i/>
        </w:rPr>
        <w:t> :</w:t>
      </w:r>
      <w:r w:rsidRPr="00AF11A9">
        <w:rPr>
          <w:i/>
        </w:rPr>
        <w:t xml:space="preserve"> Nous vous donnons le droit de suffrage, mais vous ne compterez que tour un tiers, alors que le bourgeois comptera pour une unité entière</w:t>
      </w:r>
      <w:r>
        <w:rPr>
          <w:i/>
        </w:rPr>
        <w:t> !</w:t>
      </w:r>
      <w:r w:rsidRPr="00AF11A9">
        <w:rPr>
          <w:i/>
        </w:rPr>
        <w:t xml:space="preserve"> c'est, selon moi, ébranler dans ses bases l'édifice que l'on veut élever.</w:t>
      </w:r>
      <w:r w:rsidRPr="00AF11A9">
        <w:t xml:space="preserve"> Et puis, on va voir dans ch</w:t>
      </w:r>
      <w:r w:rsidRPr="00AF11A9">
        <w:t>a</w:t>
      </w:r>
      <w:r w:rsidRPr="00AF11A9">
        <w:t>que lutte électorale, ceux qui ne jouiront que d'un vote, ceux qui seront dans cette situation d'infériorité, on va les voir chercher à imposer aux candidats une nouvelle revision de la Constitution pour faire disparaître une barrière qu'on a appelée, à juste titre, une barrière de carton.</w:t>
      </w:r>
    </w:p>
    <w:p w14:paraId="340F0E23" w14:textId="77777777" w:rsidR="00EA5760" w:rsidRPr="00AF11A9" w:rsidRDefault="00EA5760" w:rsidP="00EA5760">
      <w:pPr>
        <w:pStyle w:val="Grillecouleur-Accent1"/>
      </w:pPr>
      <w:r>
        <w:t>« </w:t>
      </w:r>
      <w:r w:rsidRPr="00AF11A9">
        <w:t>Encore un mot, et je termine.</w:t>
      </w:r>
    </w:p>
    <w:p w14:paraId="409E26C3" w14:textId="77777777" w:rsidR="00EA5760" w:rsidRPr="00AF11A9" w:rsidRDefault="00EA5760" w:rsidP="00EA5760">
      <w:pPr>
        <w:pStyle w:val="Grillecouleur-Accent1"/>
      </w:pPr>
      <w:r>
        <w:t>« </w:t>
      </w:r>
      <w:r w:rsidRPr="00AF11A9">
        <w:t>Je n'ai pas été mêlé, pas plus que mes amis de la droite, aux négoci</w:t>
      </w:r>
      <w:r w:rsidRPr="00AF11A9">
        <w:t>a</w:t>
      </w:r>
      <w:r w:rsidRPr="00AF11A9">
        <w:t>tions qui ont amené la solution actuelle. Il est arrivé un moment où l'on est venu nous dire</w:t>
      </w:r>
      <w:r>
        <w:t> :</w:t>
      </w:r>
      <w:r w:rsidRPr="00AF11A9">
        <w:t xml:space="preserve"> Il y a trente-quatre membres de l'extrême gauche qui v</w:t>
      </w:r>
      <w:r w:rsidRPr="00AF11A9">
        <w:t>o</w:t>
      </w:r>
      <w:r w:rsidRPr="00AF11A9">
        <w:t>tent le suffrage plural</w:t>
      </w:r>
      <w:r>
        <w:t> ;</w:t>
      </w:r>
      <w:r w:rsidRPr="00AF11A9">
        <w:t xml:space="preserve"> il faut l'adopter</w:t>
      </w:r>
      <w:r>
        <w:t> !</w:t>
      </w:r>
      <w:r w:rsidRPr="00AF11A9">
        <w:t xml:space="preserve"> Des résistances se sont produites à dro</w:t>
      </w:r>
      <w:r w:rsidRPr="00AF11A9">
        <w:t>i</w:t>
      </w:r>
      <w:r w:rsidRPr="00AF11A9">
        <w:t>te, très nombreuses et vives. La question de cabinet a été posée. C'est en présence de cette question que nous sommes appelés à voter.</w:t>
      </w:r>
    </w:p>
    <w:p w14:paraId="0E41DCB6" w14:textId="77777777" w:rsidR="00EA5760" w:rsidRPr="00AF11A9" w:rsidRDefault="00EA5760" w:rsidP="00EA5760">
      <w:pPr>
        <w:pStyle w:val="Grillecouleur-Accent1"/>
      </w:pPr>
      <w:r>
        <w:t>« </w:t>
      </w:r>
      <w:r w:rsidRPr="00AF11A9">
        <w:t>Je comprends que beaucoup de mes amis, dans les conditions que je r</w:t>
      </w:r>
      <w:r w:rsidRPr="00AF11A9">
        <w:t>e</w:t>
      </w:r>
      <w:r w:rsidRPr="00AF11A9">
        <w:t>late, soient disposés, contre leur gré, à se rallier à la proposition. Pour ma part, je ne saurais pas le faire, et quel que soit l'attachement que je po</w:t>
      </w:r>
      <w:r w:rsidRPr="00AF11A9">
        <w:t>r</w:t>
      </w:r>
      <w:r w:rsidRPr="00AF11A9">
        <w:t>te au cabinet (</w:t>
      </w:r>
      <w:r w:rsidRPr="00AF11A9">
        <w:rPr>
          <w:i/>
        </w:rPr>
        <w:t>rires à gauche</w:t>
      </w:r>
      <w:r w:rsidRPr="00AF11A9">
        <w:t>), je dois déclarer que je ne puis pas mettre en balance les institutions et l'avenir du pays avec une personnalité, si ém</w:t>
      </w:r>
      <w:r w:rsidRPr="00AF11A9">
        <w:t>i</w:t>
      </w:r>
      <w:r w:rsidRPr="00AF11A9">
        <w:t>nente qu'elle soit. Je ne veux avoir aucune responsabilité, ni du chef du v</w:t>
      </w:r>
      <w:r w:rsidRPr="00AF11A9">
        <w:t>o</w:t>
      </w:r>
      <w:r w:rsidRPr="00AF11A9">
        <w:t>te qui va être émis, ni au point de vue des événements qui se produiront dans l'avenir et de la situation qui va être faite au pays.</w:t>
      </w:r>
    </w:p>
    <w:p w14:paraId="0FBCEBBE" w14:textId="77777777" w:rsidR="00EA5760" w:rsidRPr="00AF11A9" w:rsidRDefault="00EA5760" w:rsidP="00EA5760">
      <w:pPr>
        <w:pStyle w:val="Grillecouleur-Accent1"/>
      </w:pPr>
      <w:r>
        <w:t>« </w:t>
      </w:r>
      <w:r w:rsidRPr="00AF11A9">
        <w:t>Je dégage donc ma responsabilité vis-à-vis de mon pays, et c'est pou</w:t>
      </w:r>
      <w:r w:rsidRPr="00AF11A9">
        <w:t>r</w:t>
      </w:r>
      <w:r w:rsidRPr="00AF11A9">
        <w:t>quoi, laissant autrui agir, je me réfugierai dans l'abstention</w:t>
      </w:r>
      <w:r>
        <w:t> »</w:t>
      </w:r>
    </w:p>
    <w:p w14:paraId="5DAC7F49" w14:textId="77777777" w:rsidR="00EA5760" w:rsidRDefault="00EA5760" w:rsidP="00EA5760">
      <w:pPr>
        <w:spacing w:before="120" w:after="120"/>
        <w:jc w:val="both"/>
      </w:pPr>
    </w:p>
    <w:p w14:paraId="3D9BF441" w14:textId="77777777" w:rsidR="00EA5760" w:rsidRPr="00AF11A9" w:rsidRDefault="00EA5760" w:rsidP="00EA5760">
      <w:pPr>
        <w:spacing w:before="120" w:after="120"/>
        <w:jc w:val="both"/>
      </w:pPr>
      <w:r w:rsidRPr="00AF11A9">
        <w:t>Après un discours de M. Grosfils, M. Bara prit la parole pour co</w:t>
      </w:r>
      <w:r w:rsidRPr="00AF11A9">
        <w:t>m</w:t>
      </w:r>
      <w:r w:rsidRPr="00AF11A9">
        <w:t>battre la solution proposée, déclarant que le vote plural froisse les principes.</w:t>
      </w:r>
    </w:p>
    <w:p w14:paraId="22F62833" w14:textId="77777777" w:rsidR="00EA5760" w:rsidRPr="00AF11A9" w:rsidRDefault="00EA5760" w:rsidP="00EA5760">
      <w:pPr>
        <w:spacing w:before="120" w:after="120"/>
        <w:jc w:val="both"/>
      </w:pPr>
      <w:r>
        <w:t>[503]</w:t>
      </w:r>
    </w:p>
    <w:p w14:paraId="5870E40C" w14:textId="77777777" w:rsidR="00EA5760" w:rsidRPr="00AF11A9" w:rsidRDefault="00EA5760" w:rsidP="00EA5760">
      <w:pPr>
        <w:spacing w:before="120" w:after="120"/>
        <w:jc w:val="both"/>
      </w:pPr>
      <w:r w:rsidRPr="00AF11A9">
        <w:t>Le début de ce discours est intéressant</w:t>
      </w:r>
      <w:r>
        <w:t> :</w:t>
      </w:r>
    </w:p>
    <w:p w14:paraId="7DE9910C" w14:textId="77777777" w:rsidR="00EA5760" w:rsidRDefault="00EA5760" w:rsidP="00EA5760">
      <w:pPr>
        <w:pStyle w:val="Grillecouleur-Accent1"/>
      </w:pPr>
    </w:p>
    <w:p w14:paraId="046E80C2" w14:textId="77777777" w:rsidR="00EA5760" w:rsidRPr="00AF11A9" w:rsidRDefault="00EA5760" w:rsidP="00EA5760">
      <w:pPr>
        <w:pStyle w:val="Grillecouleur-Accent1"/>
      </w:pPr>
      <w:r>
        <w:t>« </w:t>
      </w:r>
      <w:r w:rsidRPr="00AF11A9">
        <w:t>M. BARA. - Messieurs, le temps n'est plus à la discussion. Du reste, la discussion n'est plus guère possible, car le parlement n'a plus son entière liberté. (</w:t>
      </w:r>
      <w:r w:rsidRPr="00AF11A9">
        <w:rPr>
          <w:i/>
        </w:rPr>
        <w:t>Protestations</w:t>
      </w:r>
      <w:r w:rsidRPr="00AF11A9">
        <w:t>.)</w:t>
      </w:r>
    </w:p>
    <w:p w14:paraId="1E4E4EA5" w14:textId="77777777" w:rsidR="00EA5760" w:rsidRPr="00AF11A9" w:rsidRDefault="00EA5760" w:rsidP="00EA5760">
      <w:pPr>
        <w:pStyle w:val="Grillecouleur-Accent1"/>
      </w:pPr>
      <w:r>
        <w:t>« </w:t>
      </w:r>
      <w:r w:rsidRPr="00AF11A9">
        <w:t>M. WOESTE. - C'est parfaitement vrai</w:t>
      </w:r>
      <w:r>
        <w:t> !</w:t>
      </w:r>
      <w:r w:rsidRPr="00AF11A9">
        <w:t xml:space="preserve"> (</w:t>
      </w:r>
      <w:r w:rsidRPr="00AF11A9">
        <w:rPr>
          <w:i/>
        </w:rPr>
        <w:t>Interruptions</w:t>
      </w:r>
      <w:r w:rsidRPr="00AF11A9">
        <w:t>.)</w:t>
      </w:r>
    </w:p>
    <w:p w14:paraId="3D2BE450" w14:textId="77777777" w:rsidR="00EA5760" w:rsidRPr="00AF11A9" w:rsidRDefault="00EA5760" w:rsidP="00EA5760">
      <w:pPr>
        <w:pStyle w:val="Grillecouleur-Accent1"/>
      </w:pPr>
      <w:r>
        <w:lastRenderedPageBreak/>
        <w:t>« </w:t>
      </w:r>
      <w:r w:rsidRPr="00AF11A9">
        <w:t>M. COREMANS, rapporteur. - Ne vous sentez-vous pas libre, mo</w:t>
      </w:r>
      <w:r w:rsidRPr="00AF11A9">
        <w:t>n</w:t>
      </w:r>
      <w:r w:rsidRPr="00AF11A9">
        <w:t>sieur Bara</w:t>
      </w:r>
      <w:r>
        <w:t> ?</w:t>
      </w:r>
      <w:r w:rsidRPr="00AF11A9">
        <w:t xml:space="preserve"> (</w:t>
      </w:r>
      <w:r w:rsidRPr="00AF11A9">
        <w:rPr>
          <w:i/>
        </w:rPr>
        <w:t>Rires</w:t>
      </w:r>
      <w:r w:rsidRPr="00AF11A9">
        <w:t>.)</w:t>
      </w:r>
    </w:p>
    <w:p w14:paraId="57E298C5" w14:textId="77777777" w:rsidR="00EA5760" w:rsidRPr="00AF11A9" w:rsidRDefault="00EA5760" w:rsidP="00EA5760">
      <w:pPr>
        <w:pStyle w:val="Grillecouleur-Accent1"/>
      </w:pPr>
      <w:r>
        <w:t>« </w:t>
      </w:r>
      <w:r w:rsidRPr="00AF11A9">
        <w:t>M. BARA. - On en est arrivé fatalement, comme cela avait été pr</w:t>
      </w:r>
      <w:r w:rsidRPr="00AF11A9">
        <w:t>é</w:t>
      </w:r>
      <w:r w:rsidRPr="00AF11A9">
        <w:t>vu, à subir les influences de l'extérieur...</w:t>
      </w:r>
    </w:p>
    <w:p w14:paraId="2B0B90E3" w14:textId="77777777" w:rsidR="00EA5760" w:rsidRPr="00AF11A9" w:rsidRDefault="00EA5760" w:rsidP="00EA5760">
      <w:pPr>
        <w:pStyle w:val="Grillecouleur-Accent1"/>
      </w:pPr>
      <w:r>
        <w:t>« </w:t>
      </w:r>
      <w:r w:rsidRPr="00AF11A9">
        <w:t>Si nous avions devant nous, dis-je, un gouvernement plus décidé et plus sûr, je demanderais l'ajournement de la discussion jusqu'au complet rétablissement du calme. Mais le passé ne nous garantit pas que le gouvern</w:t>
      </w:r>
      <w:r w:rsidRPr="00AF11A9">
        <w:t>e</w:t>
      </w:r>
      <w:r w:rsidRPr="00AF11A9">
        <w:t>ment peut procurer dans l'avenir plus de liberté et plus d'indépendance m</w:t>
      </w:r>
      <w:r w:rsidRPr="00AF11A9">
        <w:t>o</w:t>
      </w:r>
      <w:r w:rsidRPr="00AF11A9">
        <w:t>rale au pouvoir législatif.</w:t>
      </w:r>
    </w:p>
    <w:p w14:paraId="75C22DB4" w14:textId="77777777" w:rsidR="00EA5760" w:rsidRPr="00AF11A9" w:rsidRDefault="00EA5760" w:rsidP="00EA5760">
      <w:pPr>
        <w:pStyle w:val="Grillecouleur-Accent1"/>
      </w:pPr>
      <w:r>
        <w:t>« </w:t>
      </w:r>
      <w:r w:rsidRPr="00AF11A9">
        <w:t>Mieux vaut donc en finir, au risque des périls et sous la responsabil</w:t>
      </w:r>
      <w:r w:rsidRPr="00AF11A9">
        <w:t>i</w:t>
      </w:r>
      <w:r w:rsidRPr="00AF11A9">
        <w:t>té de ceux qui ont amené cette situation.</w:t>
      </w:r>
    </w:p>
    <w:p w14:paraId="3560390B" w14:textId="77777777" w:rsidR="00EA5760" w:rsidRDefault="00EA5760" w:rsidP="00EA5760">
      <w:pPr>
        <w:pStyle w:val="Grillecouleur-Accent1"/>
      </w:pPr>
      <w:r>
        <w:t>« </w:t>
      </w:r>
      <w:r w:rsidRPr="00AF11A9">
        <w:t>Je ne puis accorder mon suffrage au système de M. Nyssens. Il sera voté, je le sais depuis longtemps</w:t>
      </w:r>
      <w:r>
        <w:t> :</w:t>
      </w:r>
      <w:r w:rsidRPr="00AF11A9">
        <w:t xml:space="preserve"> il existe, pour le voter, un pacte en règle entre le gouvernement et l'extrême-gauche...</w:t>
      </w:r>
      <w:r>
        <w:t> »</w:t>
      </w:r>
    </w:p>
    <w:p w14:paraId="47792EFE" w14:textId="77777777" w:rsidR="00EA5760" w:rsidRPr="00AF11A9" w:rsidRDefault="00EA5760" w:rsidP="00EA5760">
      <w:pPr>
        <w:pStyle w:val="Grillecouleur-Accent1"/>
      </w:pPr>
    </w:p>
    <w:p w14:paraId="0F0C9181" w14:textId="77777777" w:rsidR="00EA5760" w:rsidRDefault="00EA5760" w:rsidP="00EA5760">
      <w:pPr>
        <w:spacing w:before="120" w:after="120"/>
        <w:jc w:val="both"/>
      </w:pPr>
      <w:r w:rsidRPr="00AF11A9">
        <w:t>M. Feron répliqua à M. Bara.</w:t>
      </w:r>
    </w:p>
    <w:p w14:paraId="7036C36C" w14:textId="77777777" w:rsidR="00EA5760" w:rsidRPr="00AF11A9" w:rsidRDefault="00EA5760" w:rsidP="00EA5760">
      <w:pPr>
        <w:spacing w:before="120" w:after="120"/>
        <w:jc w:val="both"/>
      </w:pPr>
    </w:p>
    <w:p w14:paraId="7FF403F6" w14:textId="77777777" w:rsidR="00EA5760" w:rsidRPr="00AF11A9" w:rsidRDefault="00EA5760" w:rsidP="00EA5760">
      <w:pPr>
        <w:pStyle w:val="Grillecouleur-Accent1"/>
      </w:pPr>
      <w:r>
        <w:t>« </w:t>
      </w:r>
      <w:r w:rsidRPr="00AF11A9">
        <w:t>Ce sont, déclara-t-il, des adversaires de l'égalité politique qui nous reprochent ici nos concessions. Nous avons été dans la voie de l'égalité aussi loin qu'il nous était possible d'aller et j'ajoute que nous avons pu aller a</w:t>
      </w:r>
      <w:r w:rsidRPr="00AF11A9">
        <w:t>s</w:t>
      </w:r>
      <w:r w:rsidRPr="00AF11A9">
        <w:t>sez loin pour que l'on doive considérer l'œuvre que nous accomplissons aujourd'hui non pas comme une œuvre éphémère, qui nous serait imposée par votre force et par notre faiblesse, mais comme une œuvre durable de transaction loyale, capable de régler pour longtemps les destinées du pays. (</w:t>
      </w:r>
      <w:r w:rsidRPr="00AF11A9">
        <w:rPr>
          <w:i/>
        </w:rPr>
        <w:t>Très bien</w:t>
      </w:r>
      <w:r>
        <w:rPr>
          <w:i/>
        </w:rPr>
        <w:t> !</w:t>
      </w:r>
      <w:r w:rsidRPr="00AF11A9">
        <w:rPr>
          <w:i/>
        </w:rPr>
        <w:t xml:space="preserve"> à droite</w:t>
      </w:r>
      <w:r w:rsidRPr="00AF11A9">
        <w:t>.)</w:t>
      </w:r>
    </w:p>
    <w:p w14:paraId="4F48ECA0" w14:textId="77777777" w:rsidR="00EA5760" w:rsidRPr="00AF11A9" w:rsidRDefault="00EA5760" w:rsidP="00EA5760">
      <w:pPr>
        <w:pStyle w:val="Grillecouleur-Accent1"/>
      </w:pPr>
      <w:r>
        <w:t>« </w:t>
      </w:r>
      <w:r w:rsidRPr="00AF11A9">
        <w:t>Lorsque l'on a prétendu que cette œuvre serait provisoire, l'honorable M. Dufrane s'est écrié</w:t>
      </w:r>
      <w:r>
        <w:t> :</w:t>
      </w:r>
      <w:r w:rsidRPr="00AF11A9">
        <w:t xml:space="preserve"> Toute œuvre est perfectible</w:t>
      </w:r>
      <w:r>
        <w:t> !</w:t>
      </w:r>
      <w:r w:rsidRPr="00AF11A9">
        <w:t xml:space="preserve"> Et il avait raison de l'a</w:t>
      </w:r>
      <w:r w:rsidRPr="00AF11A9">
        <w:t>f</w:t>
      </w:r>
      <w:r w:rsidRPr="00AF11A9">
        <w:t>firmer.</w:t>
      </w:r>
      <w:r>
        <w:t> »</w:t>
      </w:r>
    </w:p>
    <w:p w14:paraId="3BAAA47F" w14:textId="77777777" w:rsidR="00EA5760" w:rsidRDefault="00EA5760" w:rsidP="00EA5760">
      <w:pPr>
        <w:spacing w:before="120" w:after="120"/>
        <w:jc w:val="both"/>
      </w:pPr>
    </w:p>
    <w:p w14:paraId="1C7564F8" w14:textId="77777777" w:rsidR="00EA5760" w:rsidRPr="00AF11A9" w:rsidRDefault="00EA5760" w:rsidP="00EA5760">
      <w:pPr>
        <w:spacing w:before="120" w:after="120"/>
        <w:jc w:val="both"/>
      </w:pPr>
      <w:r w:rsidRPr="00AF11A9">
        <w:t>Après avoir dit que ses amis progressistes de l'</w:t>
      </w:r>
      <w:r w:rsidRPr="00AF11A9">
        <w:rPr>
          <w:i/>
        </w:rPr>
        <w:t>Association libérale</w:t>
      </w:r>
      <w:r w:rsidRPr="00AF11A9">
        <w:t xml:space="preserve"> s'étaient ralliés au vote plural, il ajouta, faisant allusion à la réunion tenue la veille au soir, chez M. Janson, et dont nous avons parlé plus haut</w:t>
      </w:r>
      <w:r>
        <w:t> :</w:t>
      </w:r>
    </w:p>
    <w:p w14:paraId="5EAF46D9" w14:textId="77777777" w:rsidR="00EA5760" w:rsidRDefault="00EA5760" w:rsidP="00EA5760">
      <w:pPr>
        <w:spacing w:before="120" w:after="120"/>
        <w:jc w:val="both"/>
      </w:pPr>
      <w:r>
        <w:br w:type="page"/>
      </w:r>
      <w:r>
        <w:lastRenderedPageBreak/>
        <w:t>[504]</w:t>
      </w:r>
    </w:p>
    <w:p w14:paraId="053DDAFC" w14:textId="77777777" w:rsidR="00EA5760" w:rsidRDefault="00EA5760" w:rsidP="00EA5760">
      <w:pPr>
        <w:pStyle w:val="Grillecouleur-Accent1"/>
      </w:pPr>
    </w:p>
    <w:p w14:paraId="3106BB75" w14:textId="77777777" w:rsidR="00EA5760" w:rsidRPr="00AF11A9" w:rsidRDefault="00EA5760" w:rsidP="00EA5760">
      <w:pPr>
        <w:pStyle w:val="Grillecouleur-Accent1"/>
      </w:pPr>
      <w:r>
        <w:t>« </w:t>
      </w:r>
      <w:r w:rsidRPr="00AF11A9">
        <w:t>... Voici un fait plus significatif encore. Si je ne fais guère de pactes on de compromis, je vois beaucoup de monde et beaucoup de fractions p</w:t>
      </w:r>
      <w:r w:rsidRPr="00AF11A9">
        <w:t>o</w:t>
      </w:r>
      <w:r w:rsidRPr="00AF11A9">
        <w:t>lit</w:t>
      </w:r>
      <w:r w:rsidRPr="00AF11A9">
        <w:t>i</w:t>
      </w:r>
      <w:r w:rsidRPr="00AF11A9">
        <w:t>ques diverses. Je rencontre de grand cœur tous ceux avec lesquels il est possible de s'entretenir loyalement des intérêts de mon pays.</w:t>
      </w:r>
    </w:p>
    <w:p w14:paraId="6A523D09" w14:textId="77777777" w:rsidR="00EA5760" w:rsidRPr="00AF11A9" w:rsidRDefault="00EA5760" w:rsidP="00EA5760">
      <w:pPr>
        <w:pStyle w:val="Grillecouleur-Accent1"/>
      </w:pPr>
      <w:r>
        <w:t>« </w:t>
      </w:r>
      <w:r w:rsidRPr="00AF11A9">
        <w:t>Eh bien, l'honorable M. Janson et moi, nous avons reçu hier des hommes importants du Parti ouvrier, de ceux dont les critiques ont été e</w:t>
      </w:r>
      <w:r w:rsidRPr="00AF11A9">
        <w:t>x</w:t>
      </w:r>
      <w:r w:rsidRPr="00AF11A9">
        <w:t>ploitées contre la transaction vers laquelle nous marchons.</w:t>
      </w:r>
    </w:p>
    <w:p w14:paraId="6FFC71AF" w14:textId="77777777" w:rsidR="00EA5760" w:rsidRDefault="00EA5760" w:rsidP="00EA5760">
      <w:pPr>
        <w:pStyle w:val="Grillecouleur-Accent1"/>
      </w:pPr>
      <w:r>
        <w:t>« </w:t>
      </w:r>
      <w:r w:rsidRPr="00AF11A9">
        <w:t>Et, ici encore, voici quelle a été la conclusion de l'entretien. Dès que le Parlement aura donné à la crise constitutionnelle la solution que nous défendons, ces hommes, avec nous et comme nous, demanderont à notre p</w:t>
      </w:r>
      <w:r w:rsidRPr="00AF11A9">
        <w:t>o</w:t>
      </w:r>
      <w:r w:rsidRPr="00AF11A9">
        <w:t>pulation de rentrer dans le calme, de chasser ses anxiétés et de renoncer à la grève pour se rendre dans les ateliers et dans les usines et y remettre en activité les machines et les instruments de travail</w:t>
      </w:r>
      <w:r>
        <w:t> !</w:t>
      </w:r>
      <w:r w:rsidRPr="00AF11A9">
        <w:t xml:space="preserve"> Cela sera fait imm</w:t>
      </w:r>
      <w:r w:rsidRPr="00AF11A9">
        <w:t>é</w:t>
      </w:r>
      <w:r w:rsidRPr="00AF11A9">
        <w:t>di</w:t>
      </w:r>
      <w:r w:rsidRPr="00AF11A9">
        <w:t>a</w:t>
      </w:r>
      <w:r w:rsidRPr="00AF11A9">
        <w:t>tement. (</w:t>
      </w:r>
      <w:r w:rsidRPr="00AF11A9">
        <w:rPr>
          <w:i/>
        </w:rPr>
        <w:t>Sensation</w:t>
      </w:r>
      <w:r w:rsidRPr="00AF11A9">
        <w:t>.) Ce sera la première bonne chose qui suivra le vote de la Chambre.</w:t>
      </w:r>
      <w:r>
        <w:t> »</w:t>
      </w:r>
    </w:p>
    <w:p w14:paraId="42A24A99" w14:textId="77777777" w:rsidR="00EA5760" w:rsidRPr="00AF11A9" w:rsidRDefault="00EA5760" w:rsidP="00EA5760">
      <w:pPr>
        <w:pStyle w:val="Grillecouleur-Accent1"/>
      </w:pPr>
    </w:p>
    <w:p w14:paraId="6714AB5E" w14:textId="77777777" w:rsidR="00EA5760" w:rsidRPr="00AF11A9" w:rsidRDefault="00EA5760" w:rsidP="00EA5760">
      <w:pPr>
        <w:spacing w:before="120" w:after="120"/>
        <w:jc w:val="both"/>
      </w:pPr>
      <w:r w:rsidRPr="00AF11A9">
        <w:t>Il était près de sept heures du soir quand on procéda au vote.</w:t>
      </w:r>
    </w:p>
    <w:p w14:paraId="1EFF228C" w14:textId="77777777" w:rsidR="00EA5760" w:rsidRDefault="00EA5760" w:rsidP="00EA5760">
      <w:pPr>
        <w:spacing w:before="120" w:after="120"/>
        <w:jc w:val="both"/>
      </w:pPr>
      <w:r w:rsidRPr="00AF11A9">
        <w:t>Le nouvel article 47 fut adopté par 119 voix, contre 14 et 12 ab</w:t>
      </w:r>
      <w:r w:rsidRPr="00AF11A9">
        <w:t>s</w:t>
      </w:r>
      <w:r w:rsidRPr="00AF11A9">
        <w:t>tentions</w:t>
      </w:r>
      <w:r>
        <w:t> </w:t>
      </w:r>
      <w:r>
        <w:rPr>
          <w:rStyle w:val="Appelnotedebasdep"/>
        </w:rPr>
        <w:footnoteReference w:id="108"/>
      </w:r>
      <w:r w:rsidRPr="00AF11A9">
        <w:t>.</w:t>
      </w:r>
    </w:p>
    <w:p w14:paraId="3CDD0FD4" w14:textId="77777777" w:rsidR="00EA5760" w:rsidRPr="00AF11A9" w:rsidRDefault="00EA5760" w:rsidP="00EA5760">
      <w:pPr>
        <w:spacing w:before="120" w:after="120"/>
        <w:jc w:val="both"/>
      </w:pPr>
      <w:r>
        <w:lastRenderedPageBreak/>
        <w:t>[505]</w:t>
      </w:r>
    </w:p>
    <w:p w14:paraId="07B50FFC" w14:textId="77777777" w:rsidR="00EA5760" w:rsidRPr="00AF11A9" w:rsidRDefault="00EA5760" w:rsidP="00EA5760">
      <w:pPr>
        <w:spacing w:before="120" w:after="120"/>
        <w:jc w:val="both"/>
      </w:pPr>
      <w:r w:rsidRPr="00AF11A9">
        <w:t>Le résultat de ce vote fut salué de vives acclamations, tant de la part des députés que du public qui se trouvait dans les tribunes.</w:t>
      </w:r>
    </w:p>
    <w:p w14:paraId="4832F377" w14:textId="77777777" w:rsidR="00EA5760" w:rsidRDefault="00EA5760" w:rsidP="00EA5760">
      <w:pPr>
        <w:spacing w:before="120" w:after="120"/>
        <w:jc w:val="both"/>
      </w:pPr>
    </w:p>
    <w:p w14:paraId="65B2E98E" w14:textId="77777777" w:rsidR="00EA5760" w:rsidRDefault="002F480F" w:rsidP="00EA5760">
      <w:pPr>
        <w:pStyle w:val="fig"/>
      </w:pPr>
      <w:r>
        <w:rPr>
          <w:noProof/>
        </w:rPr>
        <w:drawing>
          <wp:inline distT="0" distB="0" distL="0" distR="0" wp14:anchorId="3EB827E7" wp14:editId="39DF9E0A">
            <wp:extent cx="2286000" cy="2603500"/>
            <wp:effectExtent l="25400" t="25400" r="12700" b="12700"/>
            <wp:docPr id="48"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2603500"/>
                    </a:xfrm>
                    <a:prstGeom prst="rect">
                      <a:avLst/>
                    </a:prstGeom>
                    <a:noFill/>
                    <a:ln w="19050" cmpd="sng">
                      <a:solidFill>
                        <a:srgbClr val="000000"/>
                      </a:solidFill>
                      <a:miter lim="800000"/>
                      <a:headEnd/>
                      <a:tailEnd/>
                    </a:ln>
                    <a:effectLst/>
                  </pic:spPr>
                </pic:pic>
              </a:graphicData>
            </a:graphic>
          </wp:inline>
        </w:drawing>
      </w:r>
    </w:p>
    <w:p w14:paraId="1BB6D7D0" w14:textId="77777777" w:rsidR="00EA5760" w:rsidRDefault="00EA5760" w:rsidP="00EA5760">
      <w:pPr>
        <w:pStyle w:val="figtitre"/>
      </w:pPr>
      <w:r>
        <w:rPr>
          <w:lang w:bidi="ar-SA"/>
        </w:rPr>
        <w:t xml:space="preserve">Fig. 81. </w:t>
      </w:r>
      <w:r w:rsidRPr="00410B1A">
        <w:rPr>
          <w:lang w:bidi="ar-SA"/>
        </w:rPr>
        <w:t>Émile Vandervelde</w:t>
      </w:r>
      <w:r>
        <w:rPr>
          <w:lang w:bidi="ar-SA"/>
        </w:rPr>
        <w:t>.</w:t>
      </w:r>
    </w:p>
    <w:p w14:paraId="5081F744" w14:textId="77777777" w:rsidR="00EA5760" w:rsidRPr="00AF11A9" w:rsidRDefault="00EA5760" w:rsidP="00EA5760">
      <w:pPr>
        <w:spacing w:before="120" w:after="120"/>
        <w:jc w:val="both"/>
      </w:pPr>
    </w:p>
    <w:p w14:paraId="24F7C817" w14:textId="77777777" w:rsidR="00EA5760" w:rsidRPr="00AF11A9" w:rsidRDefault="00EA5760" w:rsidP="00EA5760">
      <w:pPr>
        <w:spacing w:before="120" w:after="120"/>
        <w:jc w:val="both"/>
      </w:pPr>
      <w:r w:rsidRPr="00AF11A9">
        <w:t>Le soir même, le Conseil général du Parti ouvrier vota la reprise du travail par une résolution ainsi conçue</w:t>
      </w:r>
      <w:r>
        <w:t> :</w:t>
      </w:r>
    </w:p>
    <w:p w14:paraId="50C3F2C5" w14:textId="77777777" w:rsidR="00EA5760" w:rsidRDefault="00EA5760" w:rsidP="00EA5760">
      <w:pPr>
        <w:pStyle w:val="Grillecouleur-Accent1"/>
      </w:pPr>
    </w:p>
    <w:p w14:paraId="0845564C" w14:textId="77777777" w:rsidR="00EA5760" w:rsidRPr="00AF11A9" w:rsidRDefault="00EA5760" w:rsidP="00EA5760">
      <w:pPr>
        <w:pStyle w:val="Grillecouleur-Accent1"/>
      </w:pPr>
      <w:r>
        <w:t>« </w:t>
      </w:r>
      <w:r w:rsidRPr="00AF11A9">
        <w:t>Le Parti ouvrier, par l'organe de son Conseil général, prend acte de l'in</w:t>
      </w:r>
      <w:r w:rsidRPr="00AF11A9">
        <w:t>s</w:t>
      </w:r>
      <w:r w:rsidRPr="00AF11A9">
        <w:t>cription du suffrage universel dans la Constitution</w:t>
      </w:r>
      <w:r>
        <w:t> ;</w:t>
      </w:r>
      <w:r w:rsidRPr="00AF11A9">
        <w:t xml:space="preserve"> </w:t>
      </w:r>
    </w:p>
    <w:p w14:paraId="670C5635" w14:textId="77777777" w:rsidR="00EA5760" w:rsidRPr="00AF11A9" w:rsidRDefault="00EA5760" w:rsidP="00EA5760">
      <w:pPr>
        <w:pStyle w:val="p"/>
      </w:pPr>
      <w:r>
        <w:t>[506]</w:t>
      </w:r>
    </w:p>
    <w:p w14:paraId="5F541CB9" w14:textId="77777777" w:rsidR="00EA5760" w:rsidRPr="00AF11A9" w:rsidRDefault="00EA5760" w:rsidP="00EA5760">
      <w:pPr>
        <w:pStyle w:val="Grillecouleur-Accent1"/>
      </w:pPr>
      <w:r>
        <w:t>« </w:t>
      </w:r>
      <w:r w:rsidRPr="00AF11A9">
        <w:t>Constate que c'est sous la pression de la grève que la classe ouvrière a remporté cette première victoire</w:t>
      </w:r>
      <w:r>
        <w:t> ;</w:t>
      </w:r>
    </w:p>
    <w:p w14:paraId="38DECD82" w14:textId="77777777" w:rsidR="00EA5760" w:rsidRPr="00AF11A9" w:rsidRDefault="00EA5760" w:rsidP="00EA5760">
      <w:pPr>
        <w:pStyle w:val="Grillecouleur-Accent1"/>
      </w:pPr>
      <w:r>
        <w:t>« </w:t>
      </w:r>
      <w:r w:rsidRPr="00AF11A9">
        <w:t>Décide qu'il y a lieu de reprendre immédiatement le travail et de cont</w:t>
      </w:r>
      <w:r w:rsidRPr="00AF11A9">
        <w:t>i</w:t>
      </w:r>
      <w:r w:rsidRPr="00AF11A9">
        <w:t>nuer la lutte pour obtenir l'abolition du vote plural et l'établissement de l'égalité politique.</w:t>
      </w:r>
      <w:r>
        <w:t> »</w:t>
      </w:r>
    </w:p>
    <w:p w14:paraId="567EC812" w14:textId="77777777" w:rsidR="00EA5760" w:rsidRPr="00AF11A9" w:rsidRDefault="00EA5760" w:rsidP="00EA5760">
      <w:pPr>
        <w:spacing w:before="120" w:after="120"/>
        <w:jc w:val="both"/>
      </w:pPr>
    </w:p>
    <w:p w14:paraId="58CE3E31" w14:textId="77777777" w:rsidR="00EA5760" w:rsidRPr="00AF11A9" w:rsidRDefault="00EA5760" w:rsidP="00EA5760">
      <w:pPr>
        <w:pStyle w:val="c"/>
      </w:pPr>
      <w:r w:rsidRPr="00AF11A9">
        <w:t>*</w:t>
      </w:r>
      <w:r>
        <w:br/>
      </w:r>
      <w:r w:rsidRPr="00AF11A9">
        <w:t>*</w:t>
      </w:r>
      <w:r>
        <w:t xml:space="preserve">    </w:t>
      </w:r>
      <w:r w:rsidRPr="00AF11A9">
        <w:t xml:space="preserve">  *</w:t>
      </w:r>
    </w:p>
    <w:p w14:paraId="7B34CDF7" w14:textId="77777777" w:rsidR="00EA5760" w:rsidRPr="00AF11A9" w:rsidRDefault="00EA5760" w:rsidP="00EA5760">
      <w:pPr>
        <w:spacing w:before="120" w:after="120"/>
        <w:jc w:val="both"/>
      </w:pPr>
      <w:r w:rsidRPr="00AF11A9">
        <w:t>Les journaux apprécièrent différemment la solution adoptée par la Constituante.</w:t>
      </w:r>
    </w:p>
    <w:p w14:paraId="33CE79B6" w14:textId="77777777" w:rsidR="00EA5760" w:rsidRPr="00AF11A9" w:rsidRDefault="00EA5760" w:rsidP="00EA5760">
      <w:pPr>
        <w:spacing w:before="120" w:after="120"/>
        <w:jc w:val="both"/>
      </w:pPr>
      <w:r w:rsidRPr="00AF11A9">
        <w:t>Les uns se déclarèrent satisfaits de l'issue de la crise, les autres soutinrent que le vote plural ne durerait pas longtemps.</w:t>
      </w:r>
    </w:p>
    <w:p w14:paraId="1320140F" w14:textId="77777777" w:rsidR="00EA5760" w:rsidRPr="00AF11A9" w:rsidRDefault="00EA5760" w:rsidP="00EA5760">
      <w:pPr>
        <w:spacing w:before="120" w:after="120"/>
        <w:jc w:val="both"/>
      </w:pPr>
      <w:r w:rsidRPr="00AF11A9">
        <w:rPr>
          <w:i/>
        </w:rPr>
        <w:t>La Liberté</w:t>
      </w:r>
      <w:r w:rsidRPr="00AF11A9">
        <w:t>, organe des libéraux doctrinaires, écrivit</w:t>
      </w:r>
      <w:r>
        <w:t> :</w:t>
      </w:r>
    </w:p>
    <w:p w14:paraId="50AE4E3A" w14:textId="77777777" w:rsidR="00EA5760" w:rsidRDefault="00EA5760" w:rsidP="00EA5760">
      <w:pPr>
        <w:pStyle w:val="Grillecouleur-Accent1"/>
      </w:pPr>
    </w:p>
    <w:p w14:paraId="49FBEB8D" w14:textId="77777777" w:rsidR="00EA5760" w:rsidRPr="00AF11A9" w:rsidRDefault="00EA5760" w:rsidP="00EA5760">
      <w:pPr>
        <w:pStyle w:val="Grillecouleur-Accent1"/>
      </w:pPr>
      <w:r>
        <w:t>« </w:t>
      </w:r>
      <w:r w:rsidRPr="00AF11A9">
        <w:t>La Chambre a donné hier un triste spectacle.</w:t>
      </w:r>
    </w:p>
    <w:p w14:paraId="608849F3" w14:textId="77777777" w:rsidR="00EA5760" w:rsidRDefault="00EA5760" w:rsidP="00EA5760">
      <w:pPr>
        <w:pStyle w:val="Grillecouleur-Accent1"/>
      </w:pPr>
      <w:r>
        <w:t>« </w:t>
      </w:r>
      <w:r w:rsidRPr="00AF11A9">
        <w:t>Le vote qui a mis fin à l'interminable débat sur la revision de l'art. 47 ne sera pas considéré, par l'opinion publique, comme un vote conscient et r</w:t>
      </w:r>
      <w:r w:rsidRPr="00AF11A9">
        <w:t>é</w:t>
      </w:r>
      <w:r w:rsidRPr="00AF11A9">
        <w:t>fléchi.</w:t>
      </w:r>
      <w:r>
        <w:t> »</w:t>
      </w:r>
    </w:p>
    <w:p w14:paraId="6789E54A" w14:textId="77777777" w:rsidR="00EA5760" w:rsidRPr="00AF11A9" w:rsidRDefault="00EA5760" w:rsidP="00EA5760">
      <w:pPr>
        <w:pStyle w:val="Grillecouleur-Accent1"/>
      </w:pPr>
    </w:p>
    <w:p w14:paraId="302E24F2" w14:textId="77777777" w:rsidR="00EA5760" w:rsidRPr="00AF11A9" w:rsidRDefault="00EA5760" w:rsidP="00EA5760">
      <w:pPr>
        <w:spacing w:before="120" w:after="120"/>
        <w:jc w:val="both"/>
      </w:pPr>
      <w:r w:rsidRPr="00AF11A9">
        <w:t>L'</w:t>
      </w:r>
      <w:r w:rsidRPr="00AF11A9">
        <w:rPr>
          <w:i/>
        </w:rPr>
        <w:t>Étoile</w:t>
      </w:r>
      <w:r w:rsidRPr="00AF11A9">
        <w:t xml:space="preserve"> déclara que </w:t>
      </w:r>
      <w:r>
        <w:t>« </w:t>
      </w:r>
      <w:r w:rsidRPr="00AF11A9">
        <w:t>l'accord intervenu… s'est établi de lui-même, par la force des circonstances et sous l'empire de la nécessité.</w:t>
      </w:r>
      <w:r>
        <w:t> »</w:t>
      </w:r>
    </w:p>
    <w:p w14:paraId="754C2251" w14:textId="77777777" w:rsidR="00EA5760" w:rsidRPr="00AF11A9" w:rsidRDefault="00EA5760" w:rsidP="00EA5760">
      <w:pPr>
        <w:spacing w:before="120" w:after="120"/>
        <w:jc w:val="both"/>
      </w:pPr>
      <w:r w:rsidRPr="00AF11A9">
        <w:t xml:space="preserve">Le </w:t>
      </w:r>
      <w:r w:rsidRPr="00AF11A9">
        <w:rPr>
          <w:i/>
        </w:rPr>
        <w:t>Courrier de Bruxelles</w:t>
      </w:r>
      <w:r w:rsidRPr="00AF11A9">
        <w:t xml:space="preserve"> se demanda, avec amertume</w:t>
      </w:r>
      <w:r>
        <w:t> :</w:t>
      </w:r>
      <w:r w:rsidRPr="00AF11A9">
        <w:t xml:space="preserve"> </w:t>
      </w:r>
    </w:p>
    <w:p w14:paraId="04CD656E" w14:textId="77777777" w:rsidR="00EA5760" w:rsidRDefault="00EA5760" w:rsidP="00EA5760">
      <w:pPr>
        <w:pStyle w:val="Grillecouleur-Accent1"/>
      </w:pPr>
    </w:p>
    <w:p w14:paraId="56B8E4EE" w14:textId="77777777" w:rsidR="00EA5760" w:rsidRDefault="00EA5760" w:rsidP="00EA5760">
      <w:pPr>
        <w:pStyle w:val="Grillecouleur-Accent1"/>
      </w:pPr>
      <w:r>
        <w:t>« </w:t>
      </w:r>
      <w:r w:rsidRPr="00AF11A9">
        <w:t>Comment espérer des fruits solides d'un régime improvisé en huit jours, sous la pression de la rue</w:t>
      </w:r>
      <w:r>
        <w:t> ? »</w:t>
      </w:r>
    </w:p>
    <w:p w14:paraId="0E33729A" w14:textId="77777777" w:rsidR="00EA5760" w:rsidRPr="00AF11A9" w:rsidRDefault="00EA5760" w:rsidP="00EA5760">
      <w:pPr>
        <w:pStyle w:val="Grillecouleur-Accent1"/>
      </w:pPr>
    </w:p>
    <w:p w14:paraId="66C04640" w14:textId="77777777" w:rsidR="00EA5760" w:rsidRPr="00AF11A9" w:rsidRDefault="00EA5760" w:rsidP="00EA5760">
      <w:pPr>
        <w:spacing w:before="120" w:after="120"/>
        <w:jc w:val="both"/>
      </w:pPr>
      <w:r w:rsidRPr="00AF11A9">
        <w:t>La grève cessa immédiatement comme l'avait décidé le Parti o</w:t>
      </w:r>
      <w:r w:rsidRPr="00AF11A9">
        <w:t>u</w:t>
      </w:r>
      <w:r w:rsidRPr="00AF11A9">
        <w:t>vrier et celui-ci s'occupa de venir en aide aux victimes du mouvement pour la revision.</w:t>
      </w:r>
    </w:p>
    <w:p w14:paraId="7953E9F3" w14:textId="77777777" w:rsidR="00EA5760" w:rsidRPr="00AF11A9" w:rsidRDefault="00EA5760" w:rsidP="00EA5760">
      <w:pPr>
        <w:spacing w:before="120" w:after="120"/>
        <w:jc w:val="both"/>
      </w:pPr>
      <w:r w:rsidRPr="00AF11A9">
        <w:t>Dans sa séance du 29 avril, le Sénat adopta à son tour le nouvel a</w:t>
      </w:r>
      <w:r w:rsidRPr="00AF11A9">
        <w:t>r</w:t>
      </w:r>
      <w:r w:rsidRPr="00AF11A9">
        <w:t>ticle 47 par 52 voix contre 1 et 14 abstentions.</w:t>
      </w:r>
    </w:p>
    <w:p w14:paraId="23431447" w14:textId="77777777" w:rsidR="00EA5760" w:rsidRPr="00AF11A9" w:rsidRDefault="00EA5760" w:rsidP="00EA5760">
      <w:pPr>
        <w:pStyle w:val="c"/>
      </w:pPr>
      <w:r w:rsidRPr="00AF11A9">
        <w:t>*</w:t>
      </w:r>
      <w:r>
        <w:br/>
      </w:r>
      <w:r w:rsidRPr="00AF11A9">
        <w:t>*</w:t>
      </w:r>
      <w:r>
        <w:t xml:space="preserve">    </w:t>
      </w:r>
      <w:r w:rsidRPr="00AF11A9">
        <w:t xml:space="preserve">  *</w:t>
      </w:r>
    </w:p>
    <w:p w14:paraId="5F6DAB27" w14:textId="77777777" w:rsidR="00EA5760" w:rsidRPr="00AF11A9" w:rsidRDefault="00EA5760" w:rsidP="00EA5760">
      <w:pPr>
        <w:spacing w:before="120" w:after="120"/>
        <w:jc w:val="both"/>
      </w:pPr>
      <w:r w:rsidRPr="00AF11A9">
        <w:t>Une révolution s'était ainsi accomplie, grâce à la classe ouvrière socialiste qui, sans trop de sacrifices de vies humaines, avait su être assez énergique pour faire capituler les représentants de la bourgeoise censitaire.</w:t>
      </w:r>
    </w:p>
    <w:p w14:paraId="0D4BDC53" w14:textId="77777777" w:rsidR="00EA5760" w:rsidRPr="00AF11A9" w:rsidRDefault="00EA5760" w:rsidP="00EA5760">
      <w:pPr>
        <w:spacing w:before="120" w:after="120"/>
        <w:jc w:val="both"/>
      </w:pPr>
      <w:r w:rsidRPr="00AF11A9">
        <w:lastRenderedPageBreak/>
        <w:t>Lorsque M. Beernaert, au nom du gouvernement, déclara, en 1890, qu'il ne s'opposait point à la prise en considération de</w:t>
      </w:r>
      <w:r>
        <w:t xml:space="preserve"> [507]</w:t>
      </w:r>
      <w:r w:rsidRPr="00AF11A9">
        <w:t xml:space="preserve"> la revision constitutionnelle, disant que cette proposition renouvelée si souvent devait enfin être discutée à fond, il ne s'attendait certes pas à devoir aller aussi loin qu'il fut forcé de le faire le 18 avril 1893.</w:t>
      </w:r>
    </w:p>
    <w:p w14:paraId="325017DF" w14:textId="77777777" w:rsidR="00EA5760" w:rsidRPr="00AF11A9" w:rsidRDefault="00EA5760" w:rsidP="00EA5760">
      <w:pPr>
        <w:spacing w:before="120" w:after="120"/>
        <w:jc w:val="both"/>
      </w:pPr>
      <w:r w:rsidRPr="00AF11A9">
        <w:t>Et lorsque le principe de la revision fut admis par lui, il espérait fermement n'augmenter le corps électoral de cent trente mille censita</w:t>
      </w:r>
      <w:r w:rsidRPr="00AF11A9">
        <w:t>i</w:t>
      </w:r>
      <w:r w:rsidRPr="00AF11A9">
        <w:t>res que dans de minimes proportions. Il déclara cent fois ne pas vo</w:t>
      </w:r>
      <w:r w:rsidRPr="00AF11A9">
        <w:t>u</w:t>
      </w:r>
      <w:r w:rsidRPr="00AF11A9">
        <w:t>loir du suffrage universel et ne vouloir étendre le droit de vote qu'à quatre ou cinq cent mille citoyens.</w:t>
      </w:r>
    </w:p>
    <w:p w14:paraId="45B096EF" w14:textId="77777777" w:rsidR="00EA5760" w:rsidRPr="00AF11A9" w:rsidRDefault="00EA5760" w:rsidP="00EA5760">
      <w:pPr>
        <w:spacing w:before="120" w:after="120"/>
        <w:jc w:val="both"/>
      </w:pPr>
      <w:r w:rsidRPr="00AF11A9">
        <w:t>Comment apprécier l'attitude des partis représentés à la Const</w:t>
      </w:r>
      <w:r w:rsidRPr="00AF11A9">
        <w:t>i</w:t>
      </w:r>
      <w:r w:rsidRPr="00AF11A9">
        <w:t>tuante</w:t>
      </w:r>
      <w:r>
        <w:t> ?</w:t>
      </w:r>
    </w:p>
    <w:p w14:paraId="229B2F42" w14:textId="77777777" w:rsidR="00EA5760" w:rsidRPr="00AF11A9" w:rsidRDefault="00EA5760" w:rsidP="00EA5760">
      <w:pPr>
        <w:spacing w:before="120" w:after="120"/>
        <w:jc w:val="both"/>
      </w:pPr>
      <w:r w:rsidRPr="00AF11A9">
        <w:t>À première vue, deux partis seulement s'y trouvaient représentés. En réalité, chacun de ces deux partis était divisé en deux fractions.</w:t>
      </w:r>
    </w:p>
    <w:p w14:paraId="3670C80D" w14:textId="77777777" w:rsidR="00EA5760" w:rsidRPr="00AF11A9" w:rsidRDefault="00EA5760" w:rsidP="00EA5760">
      <w:pPr>
        <w:spacing w:before="120" w:after="120"/>
        <w:jc w:val="both"/>
      </w:pPr>
      <w:r w:rsidRPr="00AF11A9">
        <w:t>Les cléricaux étaient, en général, fort indécis au sujet de la rev</w:t>
      </w:r>
      <w:r w:rsidRPr="00AF11A9">
        <w:t>i</w:t>
      </w:r>
      <w:r w:rsidRPr="00AF11A9">
        <w:t>sion. La plus grande partie d'entre eux avaient été élus en qualité d'a</w:t>
      </w:r>
      <w:r w:rsidRPr="00AF11A9">
        <w:t>d</w:t>
      </w:r>
      <w:r w:rsidRPr="00AF11A9">
        <w:t>versaires résolus de la réforme électorale.</w:t>
      </w:r>
    </w:p>
    <w:p w14:paraId="1FB762BB" w14:textId="77777777" w:rsidR="00EA5760" w:rsidRPr="00AF11A9" w:rsidRDefault="00EA5760" w:rsidP="00EA5760">
      <w:pPr>
        <w:spacing w:before="120" w:after="120"/>
        <w:jc w:val="both"/>
      </w:pPr>
      <w:r w:rsidRPr="00AF11A9">
        <w:t>Les libéraux aussi étaient divisés.</w:t>
      </w:r>
    </w:p>
    <w:p w14:paraId="595368C3" w14:textId="77777777" w:rsidR="00EA5760" w:rsidRPr="00AF11A9" w:rsidRDefault="00EA5760" w:rsidP="00EA5760">
      <w:pPr>
        <w:spacing w:before="120" w:after="120"/>
        <w:jc w:val="both"/>
      </w:pPr>
      <w:r w:rsidRPr="00AF11A9">
        <w:t xml:space="preserve">Dans un article publié en juillet 1892, dans la </w:t>
      </w:r>
      <w:r w:rsidRPr="00AF11A9">
        <w:rPr>
          <w:i/>
        </w:rPr>
        <w:t>Revue de Belgique</w:t>
      </w:r>
      <w:r w:rsidRPr="00AF11A9">
        <w:t>, M. Goblet d'Alviella écrivait</w:t>
      </w:r>
      <w:r>
        <w:t> :</w:t>
      </w:r>
    </w:p>
    <w:p w14:paraId="6FE6EFF5" w14:textId="77777777" w:rsidR="00EA5760" w:rsidRDefault="00EA5760" w:rsidP="00EA5760">
      <w:pPr>
        <w:pStyle w:val="Grillecouleur-Accent1"/>
      </w:pPr>
    </w:p>
    <w:p w14:paraId="09907228" w14:textId="77777777" w:rsidR="00EA5760" w:rsidRDefault="00EA5760" w:rsidP="00EA5760">
      <w:pPr>
        <w:pStyle w:val="Grillecouleur-Accent1"/>
      </w:pPr>
      <w:r>
        <w:t>« </w:t>
      </w:r>
      <w:r w:rsidRPr="00AF11A9">
        <w:t>Il n'y a pas un seul des articles soumis à revision où nous ne soyons a</w:t>
      </w:r>
      <w:r w:rsidRPr="00AF11A9">
        <w:t>s</w:t>
      </w:r>
      <w:r w:rsidRPr="00AF11A9">
        <w:t>surés de voir la gauche se scinder en deux ou plusieurs fractions prêtes à réaliser leurs vues, si faire se peut, avec le concours de la droite... Dans ces conditions, on peut dire qu'il se trouve sans doute à la Constituante des libéraux dévoués, actifs, convaincus, mais on doit reconnaître qu'il ne s'y trouve pas de parti libéral.</w:t>
      </w:r>
      <w:r>
        <w:t> »</w:t>
      </w:r>
    </w:p>
    <w:p w14:paraId="05782E71" w14:textId="77777777" w:rsidR="00EA5760" w:rsidRPr="00AF11A9" w:rsidRDefault="00EA5760" w:rsidP="00EA5760">
      <w:pPr>
        <w:pStyle w:val="Grillecouleur-Accent1"/>
      </w:pPr>
    </w:p>
    <w:p w14:paraId="6E9A6A95" w14:textId="77777777" w:rsidR="00EA5760" w:rsidRPr="00AF11A9" w:rsidRDefault="00EA5760" w:rsidP="00EA5760">
      <w:pPr>
        <w:spacing w:before="120" w:after="120"/>
        <w:jc w:val="both"/>
      </w:pPr>
      <w:r w:rsidRPr="00AF11A9">
        <w:t>Les événements justifièrent en tous points cette appréciation de M. le comte Goblet d'Alviella.</w:t>
      </w:r>
    </w:p>
    <w:p w14:paraId="34F7C58C" w14:textId="77777777" w:rsidR="00EA5760" w:rsidRPr="00AF11A9" w:rsidRDefault="00EA5760" w:rsidP="00EA5760">
      <w:pPr>
        <w:spacing w:before="120" w:after="120"/>
        <w:jc w:val="both"/>
      </w:pPr>
      <w:r w:rsidRPr="00AF11A9">
        <w:t xml:space="preserve">Les libéraux modérés avaient la ferme volonté de réduire le plus possible le corps électoral nouveau. Ils n'avaient rien à gagner à voir déclarer électeurs les </w:t>
      </w:r>
      <w:r>
        <w:t>« </w:t>
      </w:r>
      <w:r w:rsidRPr="00AF11A9">
        <w:t>barbares</w:t>
      </w:r>
      <w:r>
        <w:t> »</w:t>
      </w:r>
      <w:r w:rsidRPr="00AF11A9">
        <w:t xml:space="preserve"> des campagnes et la </w:t>
      </w:r>
      <w:r>
        <w:t>« </w:t>
      </w:r>
      <w:r w:rsidRPr="00AF11A9">
        <w:t>racaille</w:t>
      </w:r>
      <w:r>
        <w:t> »</w:t>
      </w:r>
      <w:r w:rsidRPr="00AF11A9">
        <w:t xml:space="preserve"> des villes. Ces libéraux espéraient trouver un appui sérieux auprès des r</w:t>
      </w:r>
      <w:r w:rsidRPr="00AF11A9">
        <w:t>é</w:t>
      </w:r>
      <w:r w:rsidRPr="00AF11A9">
        <w:t>actionnaires de droite, M. Woeste en tête.</w:t>
      </w:r>
    </w:p>
    <w:p w14:paraId="20626999" w14:textId="77777777" w:rsidR="00EA5760" w:rsidRPr="00AF11A9" w:rsidRDefault="00EA5760" w:rsidP="00EA5760">
      <w:pPr>
        <w:spacing w:before="120" w:after="120"/>
        <w:jc w:val="both"/>
      </w:pPr>
      <w:r w:rsidRPr="00AF11A9">
        <w:lastRenderedPageBreak/>
        <w:t>Les progressistes, eux, après avoir vanté pendant des années</w:t>
      </w:r>
      <w:r>
        <w:t xml:space="preserve"> [508]</w:t>
      </w:r>
      <w:r w:rsidRPr="00AF11A9">
        <w:t xml:space="preserve"> le savoir lire et écrire, estimaient avec leur chef, M. Paul Janson, que </w:t>
      </w:r>
      <w:r>
        <w:t>« </w:t>
      </w:r>
      <w:r w:rsidRPr="00AF11A9">
        <w:t>l'homme qui ne sait rien des affaires de son pays, qui ne s'y intéresse point, qui est incapable de s'éclairer, ne sachant ni lire ni écrire, est la proie de celui qui, plus malin ou plus habile, exploite son ignorance ou sa superstition</w:t>
      </w:r>
      <w:r>
        <w:t> »</w:t>
      </w:r>
      <w:r w:rsidRPr="00AF11A9">
        <w:t>. Ils s'étaient enfin ralliés au suffrage universel, que le Parti ouvrier avait été seul à défendre jusqu'alors.</w:t>
      </w:r>
    </w:p>
    <w:p w14:paraId="7A79CEF9" w14:textId="77777777" w:rsidR="00EA5760" w:rsidRPr="00AF11A9" w:rsidRDefault="00EA5760" w:rsidP="00EA5760">
      <w:pPr>
        <w:spacing w:before="120" w:after="120"/>
        <w:jc w:val="both"/>
      </w:pPr>
      <w:r w:rsidRPr="00AF11A9">
        <w:t>Dès le début de la crise revisionniste, il semble que M. Beernaert avait compris qu'il était impossible de faire la revision sans donner satisfaction, au moins en partie, à la classe ouvrière, qui avait le plus énergiquement protesté contre le régime oligarchique et censitaire. De là son adhésion au système de l'occupation et de l'habitation, emprunté au régime électoral anglais.</w:t>
      </w:r>
    </w:p>
    <w:p w14:paraId="2E060FBC" w14:textId="77777777" w:rsidR="00EA5760" w:rsidRPr="00AF11A9" w:rsidRDefault="00EA5760" w:rsidP="00EA5760">
      <w:pPr>
        <w:spacing w:before="120" w:after="120"/>
        <w:jc w:val="both"/>
      </w:pPr>
      <w:r w:rsidRPr="00AF11A9">
        <w:t>Mais M. Beernaert se trouva impuissant à faire triompher ce sy</w:t>
      </w:r>
      <w:r w:rsidRPr="00AF11A9">
        <w:t>s</w:t>
      </w:r>
      <w:r w:rsidRPr="00AF11A9">
        <w:t>tème, à cause de l'exigence constitutionnelle des deux tiers des voix, les libéraux ne voulant pas du projet de Smet de Naeyer.</w:t>
      </w:r>
    </w:p>
    <w:p w14:paraId="39965AB7" w14:textId="77777777" w:rsidR="00EA5760" w:rsidRPr="00AF11A9" w:rsidRDefault="00EA5760" w:rsidP="00EA5760">
      <w:pPr>
        <w:spacing w:before="120" w:after="120"/>
        <w:jc w:val="both"/>
      </w:pPr>
      <w:r w:rsidRPr="00AF11A9">
        <w:t>C'est alors que fut présenté le système plural. Celui-ci, dont il avait déjà été question plus tôt, fut vivement combattu par l'organe de l'e</w:t>
      </w:r>
      <w:r w:rsidRPr="00AF11A9">
        <w:t>x</w:t>
      </w:r>
      <w:r w:rsidRPr="00AF11A9">
        <w:t xml:space="preserve">trême-gauche, la </w:t>
      </w:r>
      <w:r w:rsidRPr="00AF11A9">
        <w:rPr>
          <w:i/>
        </w:rPr>
        <w:t>Réforme</w:t>
      </w:r>
      <w:r w:rsidRPr="00AF11A9">
        <w:t>, qui, dans son numéro du 16 janvier, qual</w:t>
      </w:r>
      <w:r w:rsidRPr="00AF11A9">
        <w:t>i</w:t>
      </w:r>
      <w:r w:rsidRPr="00AF11A9">
        <w:t xml:space="preserve">fiait le vote plural, avec voix supplémentaires pour les censitaires et les capacitaires, de </w:t>
      </w:r>
      <w:r w:rsidRPr="00AF11A9">
        <w:rPr>
          <w:i/>
        </w:rPr>
        <w:t>duperie, de mauvaise plaisanterie, suant le cens</w:t>
      </w:r>
      <w:r w:rsidRPr="00AF11A9">
        <w:rPr>
          <w:i/>
        </w:rPr>
        <w:t>i</w:t>
      </w:r>
      <w:r w:rsidRPr="00AF11A9">
        <w:rPr>
          <w:i/>
        </w:rPr>
        <w:t>tarisme, vouée d'avance à un discrédit mérité et n'ayant aucune cha</w:t>
      </w:r>
      <w:r w:rsidRPr="00AF11A9">
        <w:rPr>
          <w:i/>
        </w:rPr>
        <w:t>n</w:t>
      </w:r>
      <w:r w:rsidRPr="00AF11A9">
        <w:rPr>
          <w:i/>
        </w:rPr>
        <w:t>ce d'aboutir</w:t>
      </w:r>
      <w:r>
        <w:rPr>
          <w:i/>
        </w:rPr>
        <w:t> !</w:t>
      </w:r>
    </w:p>
    <w:p w14:paraId="5822F9E4" w14:textId="77777777" w:rsidR="00EA5760" w:rsidRPr="00AF11A9" w:rsidRDefault="00EA5760" w:rsidP="00EA5760">
      <w:pPr>
        <w:spacing w:before="120" w:after="120"/>
        <w:jc w:val="both"/>
      </w:pPr>
      <w:r w:rsidRPr="00AF11A9">
        <w:t xml:space="preserve">Mais une fois admis, grâce au concours des chefs de l'extrême gauche dont la </w:t>
      </w:r>
      <w:r w:rsidRPr="00AF11A9">
        <w:rPr>
          <w:i/>
        </w:rPr>
        <w:t>Réforme</w:t>
      </w:r>
      <w:r w:rsidRPr="00AF11A9">
        <w:t xml:space="preserve"> était l'organe, le vote plural devenait excellent et on traitait de </w:t>
      </w:r>
      <w:r w:rsidRPr="00AF11A9">
        <w:rPr>
          <w:i/>
        </w:rPr>
        <w:t>pur-et-simplistes</w:t>
      </w:r>
      <w:r w:rsidRPr="00AF11A9">
        <w:t xml:space="preserve"> les démocrates et les socialistes qui continuaient à combattre pour le suffrage universel.</w:t>
      </w:r>
    </w:p>
    <w:p w14:paraId="50D990BF" w14:textId="77777777" w:rsidR="00EA5760" w:rsidRPr="00AF11A9" w:rsidRDefault="00EA5760" w:rsidP="00EA5760">
      <w:pPr>
        <w:spacing w:before="120" w:after="120"/>
        <w:jc w:val="both"/>
      </w:pPr>
      <w:r w:rsidRPr="00AF11A9">
        <w:t>Le vote plural triompha cependant, grâce à l'appoint des voix a</w:t>
      </w:r>
      <w:r w:rsidRPr="00AF11A9">
        <w:t>p</w:t>
      </w:r>
      <w:r w:rsidRPr="00AF11A9">
        <w:t>portées par l'extrême gauche au gouvernement.</w:t>
      </w:r>
    </w:p>
    <w:p w14:paraId="4592BEF6" w14:textId="77777777" w:rsidR="00EA5760" w:rsidRPr="00AF11A9" w:rsidRDefault="00EA5760" w:rsidP="00EA5760">
      <w:pPr>
        <w:spacing w:before="120" w:after="120"/>
        <w:jc w:val="both"/>
      </w:pPr>
      <w:r w:rsidRPr="00AF11A9">
        <w:t>Cette solution ne donna satisfaction à personne et, si elle réunit une aussi forte majorité, c'est qu'au moment où le vote fut émis, la plupart des constituants s'y résignèrent faute de pis, c'est-à-dire dans la crainte d'une réforme plus radicale.</w:t>
      </w:r>
    </w:p>
    <w:p w14:paraId="29B4B976" w14:textId="77777777" w:rsidR="00EA5760" w:rsidRPr="00AF11A9" w:rsidRDefault="00EA5760" w:rsidP="00EA5760">
      <w:pPr>
        <w:spacing w:before="120" w:after="120"/>
        <w:jc w:val="both"/>
      </w:pPr>
      <w:r w:rsidRPr="00AF11A9">
        <w:t xml:space="preserve">Après ce vote, il y eut quelques frottements entre les hommes de la </w:t>
      </w:r>
      <w:r w:rsidRPr="00AF11A9">
        <w:rPr>
          <w:i/>
        </w:rPr>
        <w:t>Réforme</w:t>
      </w:r>
      <w:r w:rsidRPr="00AF11A9">
        <w:t xml:space="preserve"> et ceux du </w:t>
      </w:r>
      <w:r w:rsidRPr="00AF11A9">
        <w:rPr>
          <w:i/>
        </w:rPr>
        <w:t>Peuple</w:t>
      </w:r>
      <w:r w:rsidRPr="00AF11A9">
        <w:t>.</w:t>
      </w:r>
    </w:p>
    <w:p w14:paraId="153BB265" w14:textId="77777777" w:rsidR="00EA5760" w:rsidRPr="00AF11A9" w:rsidRDefault="00EA5760" w:rsidP="00EA5760">
      <w:pPr>
        <w:spacing w:before="120" w:after="120"/>
        <w:jc w:val="both"/>
      </w:pPr>
      <w:r>
        <w:br w:type="page"/>
      </w:r>
      <w:r>
        <w:lastRenderedPageBreak/>
        <w:t>[509]</w:t>
      </w:r>
    </w:p>
    <w:p w14:paraId="2E378DF5" w14:textId="77777777" w:rsidR="00EA5760" w:rsidRPr="00AF11A9" w:rsidRDefault="00EA5760" w:rsidP="00EA5760">
      <w:pPr>
        <w:spacing w:before="120" w:after="120"/>
        <w:jc w:val="both"/>
      </w:pPr>
      <w:r w:rsidRPr="00AF11A9">
        <w:t>L'organe radical tira gloire du vote du 18 avril et, pour que ses p</w:t>
      </w:r>
      <w:r w:rsidRPr="00AF11A9">
        <w:t>a</w:t>
      </w:r>
      <w:r w:rsidRPr="00AF11A9">
        <w:t xml:space="preserve">trons eussent tout l'honneur du triomphe remporté sur la réaction, la </w:t>
      </w:r>
      <w:r w:rsidRPr="00AF11A9">
        <w:rPr>
          <w:i/>
        </w:rPr>
        <w:t>Réforme</w:t>
      </w:r>
      <w:r w:rsidRPr="00AF11A9">
        <w:t>, par la plume de M. Lorand, après avoir combattu fortement la grève générale, déclara que cette grève avait failli tout perdre et que l'extrême gauche avait seule su tirer parti d'une situation difficile.</w:t>
      </w:r>
    </w:p>
    <w:p w14:paraId="244DAB80" w14:textId="77777777" w:rsidR="00EA5760" w:rsidRPr="00AF11A9" w:rsidRDefault="00EA5760" w:rsidP="00EA5760">
      <w:pPr>
        <w:spacing w:before="120" w:after="120"/>
        <w:jc w:val="both"/>
      </w:pPr>
      <w:r w:rsidRPr="00AF11A9">
        <w:t>Mais tout le monde, dans le parti progressiste, ne fut point de l'avis des chefs de l'extrême gauche. Déjà avant le vote du 18 avril, les pr</w:t>
      </w:r>
      <w:r w:rsidRPr="00AF11A9">
        <w:t>o</w:t>
      </w:r>
      <w:r w:rsidRPr="00AF11A9">
        <w:t>gressistes gantois avaient insisté pour que MM. Janson et Feron n'abandonnent point le suffrage universel. À Bruxelles, un certain nombre de progressistes pensaient de même et l'un d'eux, Charles G</w:t>
      </w:r>
      <w:r w:rsidRPr="00AF11A9">
        <w:t>i</w:t>
      </w:r>
      <w:r w:rsidRPr="00AF11A9">
        <w:t xml:space="preserve">lisquet, écrivit dans ce sens au </w:t>
      </w:r>
      <w:r w:rsidRPr="00AF11A9">
        <w:rPr>
          <w:i/>
        </w:rPr>
        <w:t>Peuple</w:t>
      </w:r>
      <w:r w:rsidRPr="00AF11A9">
        <w:t xml:space="preserve"> une très belle lettre qui fut p</w:t>
      </w:r>
      <w:r w:rsidRPr="00AF11A9">
        <w:t>u</w:t>
      </w:r>
      <w:r w:rsidRPr="00AF11A9">
        <w:t>bliée.</w:t>
      </w:r>
    </w:p>
    <w:p w14:paraId="52B90984" w14:textId="77777777" w:rsidR="00EA5760" w:rsidRPr="00AF11A9" w:rsidRDefault="00EA5760" w:rsidP="00EA5760">
      <w:pPr>
        <w:spacing w:before="120" w:after="120"/>
        <w:jc w:val="both"/>
      </w:pPr>
      <w:r w:rsidRPr="00AF11A9">
        <w:t>De plus, dans une assemblée de l'</w:t>
      </w:r>
      <w:r w:rsidRPr="00AF11A9">
        <w:rPr>
          <w:i/>
        </w:rPr>
        <w:t>Association libérale de Bruxelles</w:t>
      </w:r>
      <w:r w:rsidRPr="00AF11A9">
        <w:t>, tenue le 3 mai, M. H. Pergameni critiqua l'attitude de la feuille radic</w:t>
      </w:r>
      <w:r w:rsidRPr="00AF11A9">
        <w:t>a</w:t>
      </w:r>
      <w:r w:rsidRPr="00AF11A9">
        <w:t>le en disant</w:t>
      </w:r>
      <w:r>
        <w:t> :</w:t>
      </w:r>
    </w:p>
    <w:p w14:paraId="1FAEF9C0" w14:textId="77777777" w:rsidR="00EA5760" w:rsidRDefault="00EA5760" w:rsidP="00EA5760">
      <w:pPr>
        <w:pStyle w:val="Grillecouleur-Accent1"/>
      </w:pPr>
    </w:p>
    <w:p w14:paraId="16B00AB4" w14:textId="77777777" w:rsidR="00EA5760" w:rsidRDefault="00EA5760" w:rsidP="00EA5760">
      <w:pPr>
        <w:pStyle w:val="Grillecouleur-Accent1"/>
      </w:pPr>
      <w:r>
        <w:t>« </w:t>
      </w:r>
      <w:r w:rsidRPr="00AF11A9">
        <w:t>On peut dire que la grève générale a été une faute. Moi, je crois que sans elle, nous n'aurions pas eu le vote du 18 avril. (</w:t>
      </w:r>
      <w:r w:rsidRPr="00AF11A9">
        <w:rPr>
          <w:i/>
        </w:rPr>
        <w:t>Ovation</w:t>
      </w:r>
      <w:r w:rsidRPr="00AF11A9">
        <w:t>.) Et je suis convaincu que si la bourgeoisie s'était unie aux ouvriers co</w:t>
      </w:r>
      <w:r w:rsidRPr="00AF11A9">
        <w:t>m</w:t>
      </w:r>
      <w:r w:rsidRPr="00AF11A9">
        <w:t>me elle aurait dû le faire, la grève aurait été à la fois plus puissante et plus pacifique, et que la solution eût été meilleure.</w:t>
      </w:r>
      <w:r>
        <w:t> »</w:t>
      </w:r>
    </w:p>
    <w:p w14:paraId="7A974798" w14:textId="77777777" w:rsidR="00EA5760" w:rsidRPr="00AF11A9" w:rsidRDefault="00EA5760" w:rsidP="00EA5760">
      <w:pPr>
        <w:pStyle w:val="Grillecouleur-Accent1"/>
      </w:pPr>
    </w:p>
    <w:p w14:paraId="18A298DE" w14:textId="77777777" w:rsidR="00EA5760" w:rsidRPr="00AF11A9" w:rsidRDefault="00EA5760" w:rsidP="00EA5760">
      <w:pPr>
        <w:spacing w:before="120" w:after="120"/>
        <w:jc w:val="both"/>
      </w:pPr>
      <w:r w:rsidRPr="00AF11A9">
        <w:t>Ces paroles furent vivement acclamées, ce qui prouve que l'op</w:t>
      </w:r>
      <w:r w:rsidRPr="00AF11A9">
        <w:t>i</w:t>
      </w:r>
      <w:r w:rsidRPr="00AF11A9">
        <w:t>nion exprimée par le professeur de l'Université de Bruxelles était pa</w:t>
      </w:r>
      <w:r w:rsidRPr="00AF11A9">
        <w:t>r</w:t>
      </w:r>
      <w:r w:rsidRPr="00AF11A9">
        <w:t>tagée par un grand nombre de membres de l'Association libérale.</w:t>
      </w:r>
    </w:p>
    <w:p w14:paraId="30CF3FDC" w14:textId="77777777" w:rsidR="00EA5760" w:rsidRDefault="00EA5760" w:rsidP="00EA5760">
      <w:pPr>
        <w:spacing w:before="120" w:after="120"/>
        <w:jc w:val="both"/>
      </w:pPr>
    </w:p>
    <w:p w14:paraId="19D1B224" w14:textId="77777777" w:rsidR="00EA5760" w:rsidRPr="00AF11A9" w:rsidRDefault="00EA5760" w:rsidP="00EA5760">
      <w:pPr>
        <w:pStyle w:val="c"/>
      </w:pPr>
      <w:r w:rsidRPr="00AF11A9">
        <w:t>*</w:t>
      </w:r>
      <w:r>
        <w:br/>
      </w:r>
      <w:r w:rsidRPr="00AF11A9">
        <w:t>*</w:t>
      </w:r>
      <w:r>
        <w:t xml:space="preserve">    </w:t>
      </w:r>
      <w:r w:rsidRPr="00AF11A9">
        <w:t xml:space="preserve">  *</w:t>
      </w:r>
    </w:p>
    <w:p w14:paraId="1CABD30A" w14:textId="77777777" w:rsidR="00EA5760" w:rsidRPr="00AF11A9" w:rsidRDefault="00EA5760" w:rsidP="00EA5760">
      <w:pPr>
        <w:pStyle w:val="p"/>
      </w:pPr>
      <w:r w:rsidRPr="00AF11A9">
        <w:br w:type="page"/>
      </w:r>
      <w:r>
        <w:lastRenderedPageBreak/>
        <w:t>[510]</w:t>
      </w:r>
    </w:p>
    <w:p w14:paraId="06CBF6CF" w14:textId="77777777" w:rsidR="00EA5760" w:rsidRPr="00E07116" w:rsidRDefault="00EA5760" w:rsidP="00EA5760">
      <w:pPr>
        <w:jc w:val="both"/>
      </w:pPr>
    </w:p>
    <w:p w14:paraId="59C82450" w14:textId="77777777" w:rsidR="00EA5760" w:rsidRDefault="00EA5760" w:rsidP="00EA5760">
      <w:pPr>
        <w:jc w:val="both"/>
      </w:pPr>
    </w:p>
    <w:p w14:paraId="6E25E4FB" w14:textId="77777777" w:rsidR="00EA5760" w:rsidRPr="00E07116" w:rsidRDefault="00EA5760" w:rsidP="00EA5760">
      <w:pPr>
        <w:jc w:val="both"/>
      </w:pPr>
    </w:p>
    <w:p w14:paraId="3ECE5BCF" w14:textId="77777777" w:rsidR="00EA5760" w:rsidRPr="00F54CC7" w:rsidRDefault="00EA5760" w:rsidP="00EA5760">
      <w:pPr>
        <w:spacing w:after="120"/>
        <w:ind w:firstLine="0"/>
        <w:jc w:val="center"/>
        <w:rPr>
          <w:sz w:val="24"/>
        </w:rPr>
      </w:pPr>
      <w:bookmarkStart w:id="23" w:name="histoire_2_pt_4_chap_11"/>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0DA4D9F6" w14:textId="77777777" w:rsidR="00EA5760" w:rsidRPr="00384B20" w:rsidRDefault="00EA5760" w:rsidP="00EA5760">
      <w:pPr>
        <w:pStyle w:val="Titreniveau1"/>
      </w:pPr>
      <w:r>
        <w:t>Chapitre XI</w:t>
      </w:r>
    </w:p>
    <w:p w14:paraId="084A69F8" w14:textId="77777777" w:rsidR="00EA5760" w:rsidRPr="00E07116" w:rsidRDefault="00EA5760" w:rsidP="00EA5760">
      <w:pPr>
        <w:jc w:val="both"/>
        <w:rPr>
          <w:szCs w:val="36"/>
        </w:rPr>
      </w:pPr>
    </w:p>
    <w:p w14:paraId="29CFFA08" w14:textId="77777777" w:rsidR="00EA5760" w:rsidRPr="00E07116" w:rsidRDefault="00EA5760" w:rsidP="00EA5760">
      <w:pPr>
        <w:pStyle w:val="Titreniveau2"/>
      </w:pPr>
      <w:r>
        <w:t>La Démocratie libérale</w:t>
      </w:r>
    </w:p>
    <w:bookmarkEnd w:id="23"/>
    <w:p w14:paraId="2AB7BB75" w14:textId="77777777" w:rsidR="00EA5760" w:rsidRPr="00E07116" w:rsidRDefault="00EA5760" w:rsidP="00EA5760">
      <w:pPr>
        <w:jc w:val="both"/>
        <w:rPr>
          <w:szCs w:val="36"/>
        </w:rPr>
      </w:pPr>
    </w:p>
    <w:p w14:paraId="659F33F8" w14:textId="77777777" w:rsidR="00EA5760" w:rsidRPr="00AF11A9" w:rsidRDefault="00EA5760" w:rsidP="00EA5760">
      <w:pPr>
        <w:spacing w:before="120" w:after="120"/>
        <w:jc w:val="both"/>
      </w:pPr>
    </w:p>
    <w:p w14:paraId="2799A157" w14:textId="77777777" w:rsidR="00EA5760" w:rsidRPr="00AF11A9" w:rsidRDefault="00EA5760" w:rsidP="00EA5760">
      <w:pPr>
        <w:pStyle w:val="chaptdm"/>
      </w:pPr>
      <w:r w:rsidRPr="00AF11A9">
        <w:t>La défaite libérale de 1884. - Nouvelle scission. - Le congrès pr</w:t>
      </w:r>
      <w:r w:rsidRPr="00AF11A9">
        <w:t>o</w:t>
      </w:r>
      <w:r w:rsidRPr="00AF11A9">
        <w:t>gressiste de 1887. - Programme du Nouveau Parti. - Les congrès de 1890 et de 1894. - Le Parti progressiste se rallie au suffrage un</w:t>
      </w:r>
      <w:r w:rsidRPr="00AF11A9">
        <w:t>i</w:t>
      </w:r>
      <w:r w:rsidRPr="00AF11A9">
        <w:t>versel. - La déclaration des gauches de 1900. - Celle de 1906. - Le Parti progressiste et le Parti ouvrier. - Le Parti ouvrier libéral. - Le Parti libéral démocratisé.</w:t>
      </w:r>
    </w:p>
    <w:p w14:paraId="4BCF3DD4" w14:textId="77777777" w:rsidR="00EA5760" w:rsidRPr="00AF11A9" w:rsidRDefault="00EA5760" w:rsidP="00EA5760">
      <w:pPr>
        <w:spacing w:before="120" w:after="120"/>
        <w:jc w:val="both"/>
      </w:pPr>
    </w:p>
    <w:p w14:paraId="6883C2D5" w14:textId="77777777" w:rsidR="00EA5760" w:rsidRPr="00AF11A9" w:rsidRDefault="00EA5760" w:rsidP="00EA5760">
      <w:pPr>
        <w:spacing w:before="120" w:after="120"/>
        <w:jc w:val="both"/>
      </w:pPr>
    </w:p>
    <w:p w14:paraId="21D656E6"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36D07026" w14:textId="77777777" w:rsidR="00EA5760" w:rsidRPr="00AF11A9" w:rsidRDefault="00EA5760" w:rsidP="00EA5760">
      <w:pPr>
        <w:spacing w:before="120" w:after="120"/>
        <w:jc w:val="both"/>
      </w:pPr>
      <w:r w:rsidRPr="00AF11A9">
        <w:t>Nous avons raconté plus haut les luttes soutenues à la Chambre, de 1878 à 1884, par une poignée de députés progressistes, Paul Janson, Émile Feron, Eugène Robert, V. Arnould, J. Guillery, A. Demeur e</w:t>
      </w:r>
      <w:r w:rsidRPr="00AF11A9">
        <w:t>n</w:t>
      </w:r>
      <w:r w:rsidRPr="00AF11A9">
        <w:t>tre autres, contre le vieux parti doctrinaire conduit par Frère-Orban et Jules Bara. Ceux-ci, avec l'appui de quelques progressistes de la vei</w:t>
      </w:r>
      <w:r w:rsidRPr="00AF11A9">
        <w:t>l</w:t>
      </w:r>
      <w:r w:rsidRPr="00AF11A9">
        <w:t>le, MM. Buls, Graux et Vanderkindere, résistèrent opiniâtrement aux revendications pourtant bien modérées du groupe progressiste ou rad</w:t>
      </w:r>
      <w:r w:rsidRPr="00AF11A9">
        <w:t>i</w:t>
      </w:r>
      <w:r w:rsidRPr="00AF11A9">
        <w:t>cal.</w:t>
      </w:r>
    </w:p>
    <w:p w14:paraId="756B3D4A" w14:textId="77777777" w:rsidR="00EA5760" w:rsidRPr="00AF11A9" w:rsidRDefault="00EA5760" w:rsidP="00EA5760">
      <w:pPr>
        <w:spacing w:before="120" w:after="120"/>
        <w:jc w:val="both"/>
      </w:pPr>
      <w:r w:rsidRPr="00AF11A9">
        <w:t>Après les élections de juin 1884, qui renversèrent le ministère lib</w:t>
      </w:r>
      <w:r w:rsidRPr="00AF11A9">
        <w:t>é</w:t>
      </w:r>
      <w:r w:rsidRPr="00AF11A9">
        <w:t xml:space="preserve">ral, une nouvelle scission se produisit au sein de l'Association libérale de Bruxelles, scission créée une fois encore par l'élément doctrinaire, qui se retira pour fonder la </w:t>
      </w:r>
      <w:r w:rsidRPr="00AF11A9">
        <w:rPr>
          <w:i/>
        </w:rPr>
        <w:t>Ligue libérale</w:t>
      </w:r>
      <w:r w:rsidRPr="00AF11A9">
        <w:t>.</w:t>
      </w:r>
    </w:p>
    <w:p w14:paraId="2E1B37C5" w14:textId="77777777" w:rsidR="00EA5760" w:rsidRPr="00AF11A9" w:rsidRDefault="00EA5760" w:rsidP="00EA5760">
      <w:pPr>
        <w:spacing w:before="120" w:after="120"/>
        <w:jc w:val="both"/>
      </w:pPr>
      <w:r>
        <w:br w:type="page"/>
      </w:r>
      <w:r w:rsidRPr="00AF11A9">
        <w:lastRenderedPageBreak/>
        <w:t>Un certain désarroi se produisit alors dans l'armée libérale qui v</w:t>
      </w:r>
      <w:r w:rsidRPr="00AF11A9">
        <w:t>e</w:t>
      </w:r>
      <w:r w:rsidRPr="00AF11A9">
        <w:t>nait d'être battue, principalement sur la question des impôts. C'est ai</w:t>
      </w:r>
      <w:r w:rsidRPr="00AF11A9">
        <w:t>n</w:t>
      </w:r>
      <w:r w:rsidRPr="00AF11A9">
        <w:t>si qu'entre l'</w:t>
      </w:r>
      <w:r w:rsidRPr="00AF11A9">
        <w:rPr>
          <w:i/>
        </w:rPr>
        <w:t>Association libérale</w:t>
      </w:r>
      <w:r w:rsidRPr="00AF11A9">
        <w:t xml:space="preserve"> progressiste et la </w:t>
      </w:r>
      <w:r w:rsidRPr="00AF11A9">
        <w:rPr>
          <w:i/>
        </w:rPr>
        <w:t>Ligue</w:t>
      </w:r>
      <w:r w:rsidRPr="00AF11A9">
        <w:t xml:space="preserve"> doctrinaire, on vit se constituer des groupes intermédiaires ayant pour chefs MM. Richald, Goblet d'Alviella et d'autres, mais qui ne vécurent guère, leurs promoteurs retournant les uns à l'Association, les autres à la </w:t>
      </w:r>
      <w:r w:rsidRPr="00AF11A9">
        <w:rPr>
          <w:i/>
        </w:rPr>
        <w:t>L</w:t>
      </w:r>
      <w:r w:rsidRPr="00AF11A9">
        <w:rPr>
          <w:i/>
        </w:rPr>
        <w:t>i</w:t>
      </w:r>
      <w:r w:rsidRPr="00AF11A9">
        <w:rPr>
          <w:i/>
        </w:rPr>
        <w:t>gue</w:t>
      </w:r>
      <w:r w:rsidRPr="00AF11A9">
        <w:t xml:space="preserve"> libérale.</w:t>
      </w:r>
    </w:p>
    <w:p w14:paraId="65374C04" w14:textId="77777777" w:rsidR="00EA5760" w:rsidRPr="00AF11A9" w:rsidRDefault="00EA5760" w:rsidP="00EA5760">
      <w:pPr>
        <w:spacing w:before="120" w:after="120"/>
        <w:jc w:val="both"/>
      </w:pPr>
      <w:r w:rsidRPr="00AF11A9">
        <w:t xml:space="preserve">Cette scission eut sa répercussion en province, surtout dans les grandes villes comme </w:t>
      </w:r>
      <w:r>
        <w:t>Liège</w:t>
      </w:r>
      <w:r w:rsidRPr="00AF11A9">
        <w:t>, Anvers et Gand.</w:t>
      </w:r>
    </w:p>
    <w:p w14:paraId="156C3249" w14:textId="77777777" w:rsidR="00EA5760" w:rsidRPr="00AF11A9" w:rsidRDefault="00EA5760" w:rsidP="00EA5760">
      <w:pPr>
        <w:spacing w:before="120" w:after="120"/>
        <w:jc w:val="both"/>
      </w:pPr>
      <w:r w:rsidRPr="00AF11A9">
        <w:t>Ce fut avant tout la question de la réforme électorale qui amena les divisions dont nous parlons. Paul Janson avait juré</w:t>
      </w:r>
      <w:r>
        <w:t xml:space="preserve"> [511]</w:t>
      </w:r>
      <w:r w:rsidRPr="00AF11A9">
        <w:t xml:space="preserve"> d'abattre la </w:t>
      </w:r>
      <w:r>
        <w:t>« </w:t>
      </w:r>
      <w:r w:rsidRPr="00AF11A9">
        <w:t>pierre vermoulue</w:t>
      </w:r>
      <w:r>
        <w:t> »</w:t>
      </w:r>
      <w:r w:rsidRPr="00AF11A9">
        <w:t>, c'est à dire l'article 47 de la Constitution, cons</w:t>
      </w:r>
      <w:r w:rsidRPr="00AF11A9">
        <w:t>a</w:t>
      </w:r>
      <w:r w:rsidRPr="00AF11A9">
        <w:t xml:space="preserve">crant le régime censitaire, que les vieux libéraux voulaient maintenir, craignant de faire un </w:t>
      </w:r>
      <w:r>
        <w:t>« </w:t>
      </w:r>
      <w:r w:rsidRPr="00AF11A9">
        <w:t>saut dans les ténèbres</w:t>
      </w:r>
      <w:r>
        <w:t> »</w:t>
      </w:r>
      <w:r w:rsidRPr="00AF11A9">
        <w:t xml:space="preserve"> selon l'expression de M. Frère-Orban.</w:t>
      </w:r>
    </w:p>
    <w:p w14:paraId="72D1E585" w14:textId="77777777" w:rsidR="00EA5760" w:rsidRPr="00AF11A9" w:rsidRDefault="00EA5760" w:rsidP="00EA5760">
      <w:pPr>
        <w:spacing w:before="120" w:after="120"/>
        <w:jc w:val="both"/>
      </w:pPr>
      <w:r w:rsidRPr="00AF11A9">
        <w:t>Un grand effort fut tenté alors pour constituer un parti progressiste, ayant son programme propre, ses cadres, son organisation.</w:t>
      </w:r>
    </w:p>
    <w:p w14:paraId="795F18B2" w14:textId="77777777" w:rsidR="00EA5760" w:rsidRPr="00AF11A9" w:rsidRDefault="00EA5760" w:rsidP="00EA5760">
      <w:pPr>
        <w:spacing w:before="120" w:after="120"/>
        <w:jc w:val="both"/>
      </w:pPr>
      <w:r w:rsidRPr="00AF11A9">
        <w:t>Un congrès fut convoqué dans ce but dans la grande salle du M</w:t>
      </w:r>
      <w:r w:rsidRPr="00AF11A9">
        <w:t>u</w:t>
      </w:r>
      <w:r w:rsidRPr="00AF11A9">
        <w:t>sée du Nord, à Bruxelles, les 29 et 30 mai 1887.</w:t>
      </w:r>
    </w:p>
    <w:p w14:paraId="50436EC2" w14:textId="77777777" w:rsidR="00EA5760" w:rsidRPr="00AF11A9" w:rsidRDefault="00EA5760" w:rsidP="00EA5760">
      <w:pPr>
        <w:spacing w:before="120" w:after="120"/>
        <w:jc w:val="both"/>
      </w:pPr>
      <w:r w:rsidRPr="00AF11A9">
        <w:t>C'était un an après les événements de mars-avril 1886, deux ans après la constitution définitive du Parti ouvrier et au lendemain de la première grève générale pour la conquête du suffrage universel.</w:t>
      </w:r>
    </w:p>
    <w:p w14:paraId="45FCD953" w14:textId="77777777" w:rsidR="00EA5760" w:rsidRPr="00AF11A9" w:rsidRDefault="00EA5760" w:rsidP="00EA5760">
      <w:pPr>
        <w:spacing w:before="120" w:after="120"/>
        <w:jc w:val="both"/>
      </w:pPr>
      <w:r w:rsidRPr="00AF11A9">
        <w:t>Ce congrès réunit l'élite de la bourgeoisie libérale, des hommes de valeur pour la plupart, instruits, connaissant les besoins de notre ép</w:t>
      </w:r>
      <w:r w:rsidRPr="00AF11A9">
        <w:t>o</w:t>
      </w:r>
      <w:r w:rsidRPr="00AF11A9">
        <w:t>que et soucieux de travailler à la paix sociale, en faisant droit, en temps utile, aux revendications populaires.</w:t>
      </w:r>
    </w:p>
    <w:p w14:paraId="102A1E9F" w14:textId="77777777" w:rsidR="00EA5760" w:rsidRPr="00AF11A9" w:rsidRDefault="00EA5760" w:rsidP="00EA5760">
      <w:pPr>
        <w:spacing w:before="120" w:after="120"/>
        <w:jc w:val="both"/>
      </w:pPr>
      <w:r w:rsidRPr="00AF11A9">
        <w:t>Le président du comité organisateur, M. Paul Janson, ouvrit le Congrès par un discours fort bref. Il déclara que le but poursuivi était de continuer et de compléter l'œuvre du Congrès libéral de 1846, d'a</w:t>
      </w:r>
      <w:r w:rsidRPr="00AF11A9">
        <w:t>r</w:t>
      </w:r>
      <w:r w:rsidRPr="00AF11A9">
        <w:t>rêter un programme commun de réformes politiques et sociales, pr</w:t>
      </w:r>
      <w:r w:rsidRPr="00AF11A9">
        <w:t>o</w:t>
      </w:r>
      <w:r w:rsidRPr="00AF11A9">
        <w:t>gramme qui bientôt s'imposerait à tous et rétablirait l'union dans les rangs du parti libéral.</w:t>
      </w:r>
    </w:p>
    <w:p w14:paraId="3AE56898" w14:textId="77777777" w:rsidR="00EA5760" w:rsidRPr="00AF11A9" w:rsidRDefault="00EA5760" w:rsidP="00EA5760">
      <w:pPr>
        <w:spacing w:before="120" w:after="120"/>
        <w:jc w:val="both"/>
      </w:pPr>
      <w:r w:rsidRPr="00AF11A9">
        <w:t>Parmi les hommes les plus en vue du Congrès progressiste, il faut citer à côté de Paul Janson, Émile Feron, Eug. Robert, V. Arnould, A. Demeur, A. Lambiotte, Guillery, W. de Sélys.</w:t>
      </w:r>
    </w:p>
    <w:p w14:paraId="0DEA56DB" w14:textId="77777777" w:rsidR="00EA5760" w:rsidRPr="00AF11A9" w:rsidRDefault="00EA5760" w:rsidP="00EA5760">
      <w:pPr>
        <w:spacing w:before="120" w:after="120"/>
        <w:jc w:val="both"/>
      </w:pPr>
      <w:r w:rsidRPr="00AF11A9">
        <w:lastRenderedPageBreak/>
        <w:t>Anvers y avait délégué Victor Lynen, L. Callewaert, Cupérus, Van Ryswyck, Desguin</w:t>
      </w:r>
      <w:r>
        <w:t> ;</w:t>
      </w:r>
      <w:r w:rsidRPr="00AF11A9">
        <w:t xml:space="preserve"> </w:t>
      </w:r>
      <w:r>
        <w:t>Liège</w:t>
      </w:r>
      <w:r w:rsidRPr="00AF11A9">
        <w:t xml:space="preserve"> Paul Heuse, Fléchet, Journez, Jeanne</w:t>
      </w:r>
      <w:r>
        <w:t> ;</w:t>
      </w:r>
      <w:r w:rsidRPr="00AF11A9">
        <w:t xml:space="preserve"> Gand</w:t>
      </w:r>
      <w:r>
        <w:t> :</w:t>
      </w:r>
      <w:r w:rsidRPr="00AF11A9">
        <w:t xml:space="preserve"> Félix Cambier, Heynderickx, P. De Bruyne</w:t>
      </w:r>
      <w:r>
        <w:t> ;</w:t>
      </w:r>
      <w:r w:rsidRPr="00AF11A9">
        <w:t xml:space="preserve"> Mons</w:t>
      </w:r>
      <w:r>
        <w:t> :</w:t>
      </w:r>
      <w:r w:rsidRPr="00AF11A9">
        <w:t xml:space="preserve"> Houzeau de Lehaie, F. Masson, Em. Bourlard, Dufrane-Friart</w:t>
      </w:r>
      <w:r>
        <w:t> ;</w:t>
      </w:r>
      <w:r w:rsidRPr="00AF11A9">
        <w:t xml:space="preserve"> Charleroi L. Fagnart, J. Destrée, J. des Essarts</w:t>
      </w:r>
      <w:r>
        <w:t> ;</w:t>
      </w:r>
      <w:r w:rsidRPr="00AF11A9">
        <w:t xml:space="preserve"> Louvain</w:t>
      </w:r>
      <w:r>
        <w:t> :</w:t>
      </w:r>
      <w:r w:rsidRPr="00AF11A9">
        <w:t xml:space="preserve"> A. Peemans, Avedyck, bref, un grand nombre d'hommes en vue de tous les coins du pays.</w:t>
      </w:r>
    </w:p>
    <w:p w14:paraId="7212B58B" w14:textId="77777777" w:rsidR="00EA5760" w:rsidRPr="00AF11A9" w:rsidRDefault="00EA5760" w:rsidP="00EA5760">
      <w:pPr>
        <w:spacing w:before="120" w:after="120"/>
        <w:jc w:val="both"/>
      </w:pPr>
      <w:r w:rsidRPr="00AF11A9">
        <w:t>Parmi les membres du Congrès progressiste, il y avait un certain nombre de socialistes, César De Paepe entre autres, puis des radicaux et des ouvriers, qui plus tard adhérèrent au Parti ouvrier</w:t>
      </w:r>
      <w:r>
        <w:t> :</w:t>
      </w:r>
      <w:r w:rsidRPr="00AF11A9">
        <w:t xml:space="preserve"> L. Furn</w:t>
      </w:r>
      <w:r w:rsidRPr="00AF11A9">
        <w:t>é</w:t>
      </w:r>
      <w:r w:rsidRPr="00AF11A9">
        <w:t>mont, G. Grimard, E. Brunet, des Essarts, Destrée, Germay, Gierkens, F. Sas, F. Cavrot, etc., etc.</w:t>
      </w:r>
    </w:p>
    <w:p w14:paraId="52CB9938" w14:textId="77777777" w:rsidR="00EA5760" w:rsidRPr="00AF11A9" w:rsidRDefault="00EA5760" w:rsidP="00EA5760">
      <w:pPr>
        <w:spacing w:before="120" w:after="120"/>
        <w:jc w:val="both"/>
      </w:pPr>
      <w:r>
        <w:t>[512]</w:t>
      </w:r>
    </w:p>
    <w:p w14:paraId="67C1DF9E" w14:textId="77777777" w:rsidR="00EA5760" w:rsidRPr="00AF11A9" w:rsidRDefault="00EA5760" w:rsidP="00EA5760">
      <w:pPr>
        <w:spacing w:before="120" w:after="120"/>
        <w:jc w:val="both"/>
      </w:pPr>
      <w:r w:rsidRPr="00AF11A9">
        <w:t>Le Congrès discuta longuement le projet de programme qui lui fut soumis par le comité organisateur.</w:t>
      </w:r>
    </w:p>
    <w:p w14:paraId="13ACAE48" w14:textId="77777777" w:rsidR="00EA5760" w:rsidRPr="00AF11A9" w:rsidRDefault="00EA5760" w:rsidP="00EA5760">
      <w:pPr>
        <w:spacing w:before="120" w:after="120"/>
        <w:jc w:val="both"/>
      </w:pPr>
      <w:r w:rsidRPr="00AF11A9">
        <w:t>Sur la question principale, la revision de l'article 47 de la Constit</w:t>
      </w:r>
      <w:r w:rsidRPr="00AF11A9">
        <w:t>u</w:t>
      </w:r>
      <w:r w:rsidRPr="00AF11A9">
        <w:t>tion et le mode de suffrage appelé à le remplacer, il n'y eut pas moins de six formules en présence, depuis le suffrage universel jusqu'au sy</w:t>
      </w:r>
      <w:r w:rsidRPr="00AF11A9">
        <w:t>s</w:t>
      </w:r>
      <w:r w:rsidRPr="00AF11A9">
        <w:t xml:space="preserve">tème dit </w:t>
      </w:r>
      <w:r>
        <w:t>« </w:t>
      </w:r>
      <w:r w:rsidRPr="00AF11A9">
        <w:t>capacitaire</w:t>
      </w:r>
      <w:r>
        <w:t> »</w:t>
      </w:r>
      <w:r w:rsidRPr="00AF11A9">
        <w:t>, de la loi du 24 août 1883.</w:t>
      </w:r>
    </w:p>
    <w:p w14:paraId="62A6B9A0" w14:textId="77777777" w:rsidR="00EA5760" w:rsidRPr="00AF11A9" w:rsidRDefault="00EA5760" w:rsidP="00EA5760">
      <w:pPr>
        <w:spacing w:before="120" w:after="120"/>
        <w:jc w:val="both"/>
      </w:pPr>
      <w:r w:rsidRPr="00AF11A9">
        <w:t>Le suffrage universel fut repoussé par 317 voix contre 127 et 35 abstentions.</w:t>
      </w:r>
    </w:p>
    <w:p w14:paraId="312C152E" w14:textId="77777777" w:rsidR="00EA5760" w:rsidRPr="00AF11A9" w:rsidRDefault="00EA5760" w:rsidP="00EA5760">
      <w:pPr>
        <w:spacing w:before="120" w:after="120"/>
        <w:jc w:val="both"/>
      </w:pPr>
      <w:r w:rsidRPr="00AF11A9">
        <w:t xml:space="preserve">La formule du </w:t>
      </w:r>
      <w:r w:rsidRPr="00AF11A9">
        <w:rPr>
          <w:i/>
        </w:rPr>
        <w:t>savoir lire et écrire</w:t>
      </w:r>
      <w:r w:rsidRPr="00AF11A9">
        <w:t xml:space="preserve"> fut adoptée par 379 voix contre 45 et 19 abstentions. Mais il fut entendu que ce serait une loi qui fix</w:t>
      </w:r>
      <w:r w:rsidRPr="00AF11A9">
        <w:t>e</w:t>
      </w:r>
      <w:r w:rsidRPr="00AF11A9">
        <w:t>rait les conditions d'éligibilité, de façon à pouvoir modifier ces cond</w:t>
      </w:r>
      <w:r w:rsidRPr="00AF11A9">
        <w:t>i</w:t>
      </w:r>
      <w:r w:rsidRPr="00AF11A9">
        <w:t>tions à une simple majorité, alors qu'une modification au texte de la Constitution devait réunir les deux tiers des voix.</w:t>
      </w:r>
    </w:p>
    <w:p w14:paraId="03354854" w14:textId="77777777" w:rsidR="00EA5760" w:rsidRPr="00AF11A9" w:rsidRDefault="00EA5760" w:rsidP="00EA5760">
      <w:pPr>
        <w:spacing w:before="120" w:after="120"/>
        <w:jc w:val="both"/>
      </w:pPr>
      <w:r w:rsidRPr="00AF11A9">
        <w:t>Parmi les autres réformes inscrites par le Congrès au programme du nouveau parti, citons encore</w:t>
      </w:r>
      <w:r>
        <w:t> :</w:t>
      </w:r>
    </w:p>
    <w:p w14:paraId="2E245DFD" w14:textId="77777777" w:rsidR="00EA5760" w:rsidRPr="00AF11A9" w:rsidRDefault="00EA5760" w:rsidP="00EA5760">
      <w:pPr>
        <w:spacing w:before="120" w:after="120"/>
        <w:jc w:val="both"/>
      </w:pPr>
      <w:r w:rsidRPr="00AF11A9">
        <w:t>L'instruction obligatoire</w:t>
      </w:r>
      <w:r>
        <w:t> ;</w:t>
      </w:r>
    </w:p>
    <w:p w14:paraId="4436717A" w14:textId="77777777" w:rsidR="00EA5760" w:rsidRPr="00AF11A9" w:rsidRDefault="00EA5760" w:rsidP="00EA5760">
      <w:pPr>
        <w:spacing w:before="120" w:after="120"/>
        <w:jc w:val="both"/>
      </w:pPr>
      <w:r w:rsidRPr="00AF11A9">
        <w:t>La réglementation du travail des enfants</w:t>
      </w:r>
      <w:r>
        <w:t> ;</w:t>
      </w:r>
    </w:p>
    <w:p w14:paraId="77AC397F" w14:textId="77777777" w:rsidR="00EA5760" w:rsidRPr="00AF11A9" w:rsidRDefault="00EA5760" w:rsidP="00EA5760">
      <w:pPr>
        <w:spacing w:before="120" w:after="120"/>
        <w:jc w:val="both"/>
      </w:pPr>
      <w:r w:rsidRPr="00AF11A9">
        <w:t>La séparation des églises et de l'État</w:t>
      </w:r>
      <w:r>
        <w:t> ;</w:t>
      </w:r>
    </w:p>
    <w:p w14:paraId="2526B7B9" w14:textId="77777777" w:rsidR="00EA5760" w:rsidRPr="00AF11A9" w:rsidRDefault="00EA5760" w:rsidP="00EA5760">
      <w:pPr>
        <w:spacing w:before="120" w:after="120"/>
        <w:jc w:val="both"/>
      </w:pPr>
      <w:r w:rsidRPr="00AF11A9">
        <w:t>L'égalité des charges militaires</w:t>
      </w:r>
      <w:r>
        <w:t> ;</w:t>
      </w:r>
    </w:p>
    <w:p w14:paraId="5962EDFA" w14:textId="77777777" w:rsidR="00EA5760" w:rsidRPr="00AF11A9" w:rsidRDefault="00EA5760" w:rsidP="00EA5760">
      <w:pPr>
        <w:spacing w:before="120" w:after="120"/>
        <w:jc w:val="both"/>
      </w:pPr>
      <w:r w:rsidRPr="00AF11A9">
        <w:t>La réforme des impôts par la substitution graduelle d'un impôt sur le revenu aux impôts de consommation</w:t>
      </w:r>
      <w:r>
        <w:t> ;</w:t>
      </w:r>
    </w:p>
    <w:p w14:paraId="43506B62" w14:textId="77777777" w:rsidR="00EA5760" w:rsidRPr="00AF11A9" w:rsidRDefault="00EA5760" w:rsidP="00EA5760">
      <w:pPr>
        <w:spacing w:before="120" w:after="120"/>
        <w:jc w:val="both"/>
      </w:pPr>
      <w:r w:rsidRPr="00AF11A9">
        <w:lastRenderedPageBreak/>
        <w:t>La revision des lois sur le contrat de louage et la responsabilité des patrons en cas d'accidents</w:t>
      </w:r>
      <w:r>
        <w:t> ;</w:t>
      </w:r>
    </w:p>
    <w:p w14:paraId="7F346717" w14:textId="77777777" w:rsidR="00EA5760" w:rsidRPr="00AF11A9" w:rsidRDefault="00EA5760" w:rsidP="00EA5760">
      <w:pPr>
        <w:spacing w:before="120" w:after="120"/>
        <w:jc w:val="both"/>
      </w:pPr>
      <w:r w:rsidRPr="00AF11A9">
        <w:t>L'organisation démocratique du crédit commercial, industriel, fo</w:t>
      </w:r>
      <w:r w:rsidRPr="00AF11A9">
        <w:t>n</w:t>
      </w:r>
      <w:r w:rsidRPr="00AF11A9">
        <w:t>cier et agricole</w:t>
      </w:r>
      <w:r>
        <w:t> ;</w:t>
      </w:r>
    </w:p>
    <w:p w14:paraId="1863CB0E" w14:textId="77777777" w:rsidR="00EA5760" w:rsidRPr="00AF11A9" w:rsidRDefault="00EA5760" w:rsidP="00EA5760">
      <w:pPr>
        <w:spacing w:before="120" w:after="120"/>
        <w:jc w:val="both"/>
      </w:pPr>
      <w:r w:rsidRPr="00AF11A9">
        <w:t>La revision de la loi sur les sociétés</w:t>
      </w:r>
      <w:r>
        <w:t> ;</w:t>
      </w:r>
    </w:p>
    <w:p w14:paraId="47718890" w14:textId="77777777" w:rsidR="00EA5760" w:rsidRPr="00AF11A9" w:rsidRDefault="00EA5760" w:rsidP="00EA5760">
      <w:pPr>
        <w:spacing w:before="120" w:after="120"/>
        <w:jc w:val="both"/>
      </w:pPr>
      <w:r w:rsidRPr="00AF11A9">
        <w:t>L'égalité des deux langues, etc.</w:t>
      </w:r>
    </w:p>
    <w:p w14:paraId="6990EA28" w14:textId="77777777" w:rsidR="00EA5760" w:rsidRPr="00AF11A9" w:rsidRDefault="00EA5760" w:rsidP="00EA5760">
      <w:pPr>
        <w:pStyle w:val="c"/>
      </w:pPr>
      <w:r w:rsidRPr="00AF11A9">
        <w:t>*</w:t>
      </w:r>
      <w:r>
        <w:br/>
      </w:r>
      <w:r w:rsidRPr="00AF11A9">
        <w:t>*</w:t>
      </w:r>
      <w:r>
        <w:t xml:space="preserve">    </w:t>
      </w:r>
      <w:r w:rsidRPr="00AF11A9">
        <w:t xml:space="preserve">  *</w:t>
      </w:r>
    </w:p>
    <w:p w14:paraId="7773E54F" w14:textId="77777777" w:rsidR="00EA5760" w:rsidRPr="00AF11A9" w:rsidRDefault="00EA5760" w:rsidP="00EA5760">
      <w:pPr>
        <w:spacing w:before="120" w:after="120"/>
        <w:jc w:val="both"/>
      </w:pPr>
      <w:r w:rsidRPr="00AF11A9">
        <w:t>Trois années plus tard, le 25 décembre 1890, le jour même des f</w:t>
      </w:r>
      <w:r w:rsidRPr="00AF11A9">
        <w:t>u</w:t>
      </w:r>
      <w:r w:rsidRPr="00AF11A9">
        <w:t>nérailles de César De Paepe, un nouveau Congrès progressiste aba</w:t>
      </w:r>
      <w:r w:rsidRPr="00AF11A9">
        <w:t>n</w:t>
      </w:r>
      <w:r w:rsidRPr="00AF11A9">
        <w:t>donna la formule du savoir lire et écrire pour se rallier au suffrage universel.</w:t>
      </w:r>
    </w:p>
    <w:p w14:paraId="3430ED4E" w14:textId="77777777" w:rsidR="00EA5760" w:rsidRPr="00AF11A9" w:rsidRDefault="00EA5760" w:rsidP="00EA5760">
      <w:pPr>
        <w:spacing w:before="120" w:after="120"/>
        <w:jc w:val="both"/>
      </w:pPr>
      <w:r w:rsidRPr="00AF11A9">
        <w:t>Un autre Congrès, réuni en 1894, après le vote de la r</w:t>
      </w:r>
      <w:r>
        <w:t>é</w:t>
      </w:r>
      <w:r w:rsidRPr="00AF11A9">
        <w:t xml:space="preserve">vision </w:t>
      </w:r>
      <w:r>
        <w:t xml:space="preserve">[513] </w:t>
      </w:r>
      <w:r w:rsidRPr="00AF11A9">
        <w:t>constitutionnelle, modifia encore le programme du Parti progressiste et l'accentua fortement, premier effet de l'émancipation politique du peuple belge.</w:t>
      </w:r>
    </w:p>
    <w:p w14:paraId="540C8880" w14:textId="77777777" w:rsidR="00EA5760" w:rsidRPr="00AF11A9" w:rsidRDefault="00EA5760" w:rsidP="00EA5760">
      <w:pPr>
        <w:spacing w:before="120" w:after="120"/>
        <w:jc w:val="both"/>
      </w:pPr>
      <w:r w:rsidRPr="00AF11A9">
        <w:t>Les modifications ou plutôt les ajoutes faites à la charte du parti progressiste consacrèrent principalement les revendications ouvrières et les rapports entre fermiers et propriétaires.</w:t>
      </w:r>
    </w:p>
    <w:p w14:paraId="7FDD750E" w14:textId="77777777" w:rsidR="00EA5760" w:rsidRPr="00AF11A9" w:rsidRDefault="00EA5760" w:rsidP="00EA5760">
      <w:pPr>
        <w:spacing w:before="120" w:after="120"/>
        <w:jc w:val="both"/>
      </w:pPr>
      <w:r w:rsidRPr="00AF11A9">
        <w:t>En voici le texte</w:t>
      </w:r>
    </w:p>
    <w:p w14:paraId="6DE0A321" w14:textId="77777777" w:rsidR="00EA5760" w:rsidRPr="00AF11A9" w:rsidRDefault="00EA5760" w:rsidP="00EA5760">
      <w:pPr>
        <w:spacing w:before="120" w:after="120"/>
        <w:jc w:val="both"/>
      </w:pPr>
      <w:r>
        <w:t>« </w:t>
      </w:r>
      <w:r w:rsidRPr="00AF11A9">
        <w:t>VI. - Institution d'un ministère du travail.</w:t>
      </w:r>
    </w:p>
    <w:p w14:paraId="5DDF0B5E" w14:textId="77777777" w:rsidR="00EA5760" w:rsidRPr="00AF11A9" w:rsidRDefault="00EA5760" w:rsidP="00EA5760">
      <w:pPr>
        <w:spacing w:before="120" w:after="120"/>
        <w:jc w:val="both"/>
      </w:pPr>
      <w:r w:rsidRPr="00AF11A9">
        <w:t>Organisation de bourses du travail par les communes, avec inte</w:t>
      </w:r>
      <w:r w:rsidRPr="00AF11A9">
        <w:t>r</w:t>
      </w:r>
      <w:r w:rsidRPr="00AF11A9">
        <w:t>vention des syndicats ouvriers et des syndicats de patrons.</w:t>
      </w:r>
    </w:p>
    <w:p w14:paraId="50C40205" w14:textId="77777777" w:rsidR="00EA5760" w:rsidRPr="00AF11A9" w:rsidRDefault="00EA5760" w:rsidP="00EA5760">
      <w:pPr>
        <w:spacing w:before="120" w:after="120"/>
        <w:jc w:val="both"/>
      </w:pPr>
      <w:r w:rsidRPr="00AF11A9">
        <w:t>Établissement de conseils d'arbitrage et de conciliation et de conseils d'usines.</w:t>
      </w:r>
    </w:p>
    <w:p w14:paraId="0A8E50BD" w14:textId="77777777" w:rsidR="00EA5760" w:rsidRPr="00AF11A9" w:rsidRDefault="00EA5760" w:rsidP="00EA5760">
      <w:pPr>
        <w:spacing w:before="120" w:after="120"/>
        <w:jc w:val="both"/>
      </w:pPr>
      <w:r w:rsidRPr="00AF11A9">
        <w:t>Attribution d'une sanction légale aux décisions arbitrales des Conseil de l'industrie et du travail.</w:t>
      </w:r>
    </w:p>
    <w:p w14:paraId="10BC0AC0" w14:textId="77777777" w:rsidR="00EA5760" w:rsidRPr="00AF11A9" w:rsidRDefault="00EA5760" w:rsidP="00EA5760">
      <w:pPr>
        <w:spacing w:before="120" w:after="120"/>
        <w:jc w:val="both"/>
      </w:pPr>
      <w:r w:rsidRPr="00AF11A9">
        <w:t>Organisation par la loi de comices agricoles dont les membres s</w:t>
      </w:r>
      <w:r w:rsidRPr="00AF11A9">
        <w:t>e</w:t>
      </w:r>
      <w:r w:rsidRPr="00AF11A9">
        <w:t>ront élus au suffrage universel par les propriétaires, les cultivateurs et les ouvriers agricoles, institués en collèges électoraux distincts.</w:t>
      </w:r>
    </w:p>
    <w:p w14:paraId="18F5220C" w14:textId="77777777" w:rsidR="00EA5760" w:rsidRPr="00AF11A9" w:rsidRDefault="00EA5760" w:rsidP="00EA5760">
      <w:pPr>
        <w:spacing w:before="120" w:after="120"/>
        <w:jc w:val="both"/>
      </w:pPr>
      <w:r w:rsidRPr="00AF11A9">
        <w:t>VI</w:t>
      </w:r>
      <w:r w:rsidRPr="007D3EC2">
        <w:rPr>
          <w:vertAlign w:val="superscript"/>
        </w:rPr>
        <w:t>bis</w:t>
      </w:r>
      <w:r w:rsidRPr="00AF11A9">
        <w:t xml:space="preserve"> - Revision dans un sens démocratique de la loi sur les conseils de prud'hommes. Son extension aux diverses catégories d'employés et </w:t>
      </w:r>
      <w:r w:rsidRPr="00AF11A9">
        <w:lastRenderedPageBreak/>
        <w:t>aux travailleurs agricoles. Droit de vote et d'éligibilité accordé aux ouvrières.</w:t>
      </w:r>
    </w:p>
    <w:p w14:paraId="0F27E5FA" w14:textId="77777777" w:rsidR="00EA5760" w:rsidRPr="00AF11A9" w:rsidRDefault="00EA5760" w:rsidP="00EA5760">
      <w:pPr>
        <w:spacing w:before="120" w:after="120"/>
        <w:jc w:val="both"/>
      </w:pPr>
      <w:r w:rsidRPr="00AF11A9">
        <w:t>Organisation par la loi de chambres de conciliation et de tribunaux agricoles.</w:t>
      </w:r>
    </w:p>
    <w:p w14:paraId="08AE6378" w14:textId="77777777" w:rsidR="00EA5760" w:rsidRPr="00AF11A9" w:rsidRDefault="00EA5760" w:rsidP="00EA5760">
      <w:pPr>
        <w:spacing w:before="120" w:after="120"/>
        <w:jc w:val="both"/>
      </w:pPr>
      <w:r w:rsidRPr="00AF11A9">
        <w:t>Simplification de la procédure. Gratuité de la justice sauf pour le plaideur de mauvaise foi.</w:t>
      </w:r>
    </w:p>
    <w:p w14:paraId="252A9630" w14:textId="77777777" w:rsidR="00EA5760" w:rsidRPr="00AF11A9" w:rsidRDefault="00EA5760" w:rsidP="00EA5760">
      <w:pPr>
        <w:spacing w:before="120" w:after="120"/>
        <w:jc w:val="both"/>
      </w:pPr>
      <w:r w:rsidRPr="00AF11A9">
        <w:t>Liquidation judiciaire aux moindres frais possibles des biens des insolvables, commerçants et non commerçants.</w:t>
      </w:r>
    </w:p>
    <w:p w14:paraId="6DD06DA0" w14:textId="77777777" w:rsidR="00EA5760" w:rsidRPr="00AF11A9" w:rsidRDefault="00EA5760" w:rsidP="00EA5760">
      <w:pPr>
        <w:spacing w:before="120" w:after="120"/>
        <w:jc w:val="both"/>
      </w:pPr>
      <w:r w:rsidRPr="00AF11A9">
        <w:t>Revision de la législation sur la chasse dans le sens d'une prote</w:t>
      </w:r>
      <w:r w:rsidRPr="00AF11A9">
        <w:t>c</w:t>
      </w:r>
      <w:r w:rsidRPr="00AF11A9">
        <w:t>tion plus efficace des récoltes et des droits du cultivateur. - Adouci</w:t>
      </w:r>
      <w:r w:rsidRPr="00AF11A9">
        <w:t>s</w:t>
      </w:r>
      <w:r w:rsidRPr="00AF11A9">
        <w:t>sement des peines.</w:t>
      </w:r>
    </w:p>
    <w:p w14:paraId="700A8A2F" w14:textId="77777777" w:rsidR="00EA5760" w:rsidRPr="00AF11A9" w:rsidRDefault="00EA5760" w:rsidP="00EA5760">
      <w:pPr>
        <w:spacing w:before="120" w:after="120"/>
        <w:jc w:val="both"/>
      </w:pPr>
      <w:r w:rsidRPr="00AF11A9">
        <w:t>R</w:t>
      </w:r>
      <w:r>
        <w:t>é</w:t>
      </w:r>
      <w:r w:rsidRPr="00AF11A9">
        <w:t>vision de la loi de mai 1892 sur la répression des atteintes à la liberté du travail.</w:t>
      </w:r>
    </w:p>
    <w:p w14:paraId="5F641F0A" w14:textId="77777777" w:rsidR="00EA5760" w:rsidRPr="00AF11A9" w:rsidRDefault="00EA5760" w:rsidP="00EA5760">
      <w:pPr>
        <w:spacing w:before="120" w:after="120"/>
        <w:jc w:val="both"/>
      </w:pPr>
      <w:r w:rsidRPr="00AF11A9">
        <w:t>Indemnité et réhabilitation pour les victimes des erreurs judiciaires.</w:t>
      </w:r>
    </w:p>
    <w:p w14:paraId="1F07A71D" w14:textId="77777777" w:rsidR="00EA5760" w:rsidRPr="00AF11A9" w:rsidRDefault="00EA5760" w:rsidP="00EA5760">
      <w:pPr>
        <w:spacing w:before="120" w:after="120"/>
        <w:jc w:val="both"/>
      </w:pPr>
      <w:r w:rsidRPr="00AF11A9">
        <w:t>VI</w:t>
      </w:r>
      <w:r w:rsidRPr="007D3EC2">
        <w:rPr>
          <w:vertAlign w:val="superscript"/>
        </w:rPr>
        <w:t>ter</w:t>
      </w:r>
      <w:r w:rsidRPr="00AF11A9">
        <w:t>. - Reprise par l'État, les provinces et les communes des serv</w:t>
      </w:r>
      <w:r w:rsidRPr="00AF11A9">
        <w:t>i</w:t>
      </w:r>
      <w:r w:rsidRPr="00AF11A9">
        <w:t>ces publics nationaux, provinciaux et communaux</w:t>
      </w:r>
      <w:r>
        <w:t> ;</w:t>
      </w:r>
      <w:r w:rsidRPr="00AF11A9">
        <w:t xml:space="preserve"> </w:t>
      </w:r>
      <w:r>
        <w:t xml:space="preserve">[514] </w:t>
      </w:r>
      <w:r w:rsidRPr="00AF11A9">
        <w:t>notamment rachat des chemins de fer, canaux, routes et ponts</w:t>
      </w:r>
      <w:r>
        <w:t> ;</w:t>
      </w:r>
      <w:r w:rsidRPr="00AF11A9">
        <w:t xml:space="preserve"> rachat des cha</w:t>
      </w:r>
      <w:r w:rsidRPr="00AF11A9">
        <w:t>r</w:t>
      </w:r>
      <w:r w:rsidRPr="00AF11A9">
        <w:t>bonnages ou tout au moins mesures légales destinées à protéger les ouvriers houilleurs, les industries nationales et la masse des citoyens contre les dangers des monopoles charbonniers concédés à des part</w:t>
      </w:r>
      <w:r w:rsidRPr="00AF11A9">
        <w:t>i</w:t>
      </w:r>
      <w:r w:rsidRPr="00AF11A9">
        <w:t>culiers.</w:t>
      </w:r>
    </w:p>
    <w:p w14:paraId="03A2CD45" w14:textId="77777777" w:rsidR="00EA5760" w:rsidRPr="00AF11A9" w:rsidRDefault="00EA5760" w:rsidP="00EA5760">
      <w:pPr>
        <w:spacing w:before="120" w:after="120"/>
        <w:jc w:val="both"/>
      </w:pPr>
      <w:r w:rsidRPr="00AF11A9">
        <w:t>Conservation et extension des biens communaux ruraux.</w:t>
      </w:r>
    </w:p>
    <w:p w14:paraId="17A9795B" w14:textId="77777777" w:rsidR="00EA5760" w:rsidRPr="00AF11A9" w:rsidRDefault="00EA5760" w:rsidP="00EA5760">
      <w:pPr>
        <w:spacing w:before="120" w:after="120"/>
        <w:jc w:val="both"/>
      </w:pPr>
      <w:r w:rsidRPr="00AF11A9">
        <w:t>Reboisement des terres incultes, à l'intervention de l'État, des pr</w:t>
      </w:r>
      <w:r w:rsidRPr="00AF11A9">
        <w:t>o</w:t>
      </w:r>
      <w:r w:rsidRPr="00AF11A9">
        <w:t>vinces et des communes. - Fixation d'une distance légale plus grande pour les plantations d'arbres de haute tige.</w:t>
      </w:r>
    </w:p>
    <w:p w14:paraId="5BA14EC1" w14:textId="77777777" w:rsidR="00EA5760" w:rsidRPr="00AF11A9" w:rsidRDefault="00EA5760" w:rsidP="00EA5760">
      <w:pPr>
        <w:spacing w:before="120" w:after="120"/>
        <w:jc w:val="both"/>
      </w:pPr>
      <w:r w:rsidRPr="00AF11A9">
        <w:t>Amélioration et réorganisation du service des cours d'eau et rev</w:t>
      </w:r>
      <w:r w:rsidRPr="00AF11A9">
        <w:t>i</w:t>
      </w:r>
      <w:r w:rsidRPr="00AF11A9">
        <w:t>sion de la législation en cette matière. - Suppression des péages sur les canaux.</w:t>
      </w:r>
    </w:p>
    <w:p w14:paraId="565732E1" w14:textId="77777777" w:rsidR="00EA5760" w:rsidRPr="00AF11A9" w:rsidRDefault="00EA5760" w:rsidP="00EA5760">
      <w:pPr>
        <w:spacing w:before="120" w:after="120"/>
        <w:jc w:val="both"/>
      </w:pPr>
      <w:r w:rsidRPr="00AF11A9">
        <w:t>Amélioration et réorganisation de la voirie vicinale. - Réforme de la taxe de voirie vicinale.</w:t>
      </w:r>
    </w:p>
    <w:p w14:paraId="6A47C9BD" w14:textId="77777777" w:rsidR="00EA5760" w:rsidRPr="00AF11A9" w:rsidRDefault="00EA5760" w:rsidP="00EA5760">
      <w:pPr>
        <w:spacing w:before="120" w:after="120"/>
        <w:jc w:val="both"/>
      </w:pPr>
      <w:r w:rsidRPr="00AF11A9">
        <w:t>Extension du réseau des chemins de fer vicinaux. - Abaissement des péages sur les lignes vicinales.</w:t>
      </w:r>
    </w:p>
    <w:p w14:paraId="5F1335FE" w14:textId="77777777" w:rsidR="00EA5760" w:rsidRPr="00AF11A9" w:rsidRDefault="00EA5760" w:rsidP="00EA5760">
      <w:pPr>
        <w:spacing w:before="120" w:after="120"/>
        <w:jc w:val="both"/>
      </w:pPr>
      <w:r w:rsidRPr="00AF11A9">
        <w:t>Transport au prix de revient.</w:t>
      </w:r>
    </w:p>
    <w:p w14:paraId="7F0B4569" w14:textId="77777777" w:rsidR="00EA5760" w:rsidRPr="00AF11A9" w:rsidRDefault="00EA5760" w:rsidP="00EA5760">
      <w:pPr>
        <w:spacing w:before="120" w:after="120"/>
        <w:jc w:val="both"/>
      </w:pPr>
      <w:r w:rsidRPr="00AF11A9">
        <w:lastRenderedPageBreak/>
        <w:t>VI</w:t>
      </w:r>
      <w:r w:rsidRPr="007D3EC2">
        <w:rPr>
          <w:vertAlign w:val="superscript"/>
        </w:rPr>
        <w:t>quater</w:t>
      </w:r>
      <w:r w:rsidRPr="00AF11A9">
        <w:t xml:space="preserve"> - Organisation démocratique du crédit commercial et indu</w:t>
      </w:r>
      <w:r w:rsidRPr="00AF11A9">
        <w:t>s</w:t>
      </w:r>
      <w:r w:rsidRPr="00AF11A9">
        <w:t>triel. - Organisation d'une banque d'État remplaçant la banque dite N</w:t>
      </w:r>
      <w:r w:rsidRPr="00AF11A9">
        <w:t>a</w:t>
      </w:r>
      <w:r w:rsidRPr="00AF11A9">
        <w:t>tionale. - Revision de la loi organique de la caisse d'épargne</w:t>
      </w:r>
      <w:r>
        <w:t> :</w:t>
      </w:r>
      <w:r w:rsidRPr="00AF11A9">
        <w:t xml:space="preserve"> emploi des capitaux dans l'intérêt des classes de la population dont ils pr</w:t>
      </w:r>
      <w:r w:rsidRPr="00AF11A9">
        <w:t>o</w:t>
      </w:r>
      <w:r w:rsidRPr="00AF11A9">
        <w:t>viennent</w:t>
      </w:r>
      <w:r>
        <w:t> ;</w:t>
      </w:r>
      <w:r w:rsidRPr="00AF11A9">
        <w:t xml:space="preserve"> intervention de délégués des déposants dans l'administr</w:t>
      </w:r>
      <w:r w:rsidRPr="00AF11A9">
        <w:t>a</w:t>
      </w:r>
      <w:r w:rsidRPr="00AF11A9">
        <w:t>tion de la caisse.</w:t>
      </w:r>
    </w:p>
    <w:p w14:paraId="6E72BBD0" w14:textId="77777777" w:rsidR="00EA5760" w:rsidRPr="00AF11A9" w:rsidRDefault="00EA5760" w:rsidP="00EA5760">
      <w:pPr>
        <w:spacing w:before="120" w:after="120"/>
        <w:jc w:val="both"/>
      </w:pPr>
      <w:r w:rsidRPr="00AF11A9">
        <w:t>R</w:t>
      </w:r>
      <w:r>
        <w:t>é</w:t>
      </w:r>
      <w:r w:rsidRPr="00AF11A9">
        <w:t>vision des lois sur les sociétés commerciales, en vue d'assurer une protection plus efficace aux droits des actionnaires et des oblig</w:t>
      </w:r>
      <w:r w:rsidRPr="00AF11A9">
        <w:t>a</w:t>
      </w:r>
      <w:r w:rsidRPr="00AF11A9">
        <w:t>taires. - Répression des émissions frauduleuses.</w:t>
      </w:r>
    </w:p>
    <w:p w14:paraId="429BFF57" w14:textId="77777777" w:rsidR="00EA5760" w:rsidRPr="00AF11A9" w:rsidRDefault="00EA5760" w:rsidP="00EA5760">
      <w:pPr>
        <w:spacing w:before="120" w:after="120"/>
        <w:jc w:val="both"/>
      </w:pPr>
      <w:r w:rsidRPr="00AF11A9">
        <w:t>Réorganisation du crédit agricole tant foncier que mobilier. - Su</w:t>
      </w:r>
      <w:r w:rsidRPr="00AF11A9">
        <w:t>p</w:t>
      </w:r>
      <w:r w:rsidRPr="00AF11A9">
        <w:t>pression du privilège du bailleur. - Organisation du crédit au travail. - Propagation des coopératives et autres associations agricoles et indu</w:t>
      </w:r>
      <w:r w:rsidRPr="00AF11A9">
        <w:t>s</w:t>
      </w:r>
      <w:r w:rsidRPr="00AF11A9">
        <w:t>trielles. - Personnification civile des syndicats agricoles et industriels.</w:t>
      </w:r>
    </w:p>
    <w:p w14:paraId="759F9248" w14:textId="77777777" w:rsidR="00EA5760" w:rsidRPr="00AF11A9" w:rsidRDefault="00EA5760" w:rsidP="00EA5760">
      <w:pPr>
        <w:spacing w:before="120" w:after="120"/>
        <w:jc w:val="both"/>
      </w:pPr>
      <w:r w:rsidRPr="00AF11A9">
        <w:t>Organisation par la loi de l'assurance obligatoire contre les acc</w:t>
      </w:r>
      <w:r w:rsidRPr="00AF11A9">
        <w:t>i</w:t>
      </w:r>
      <w:r w:rsidRPr="00AF11A9">
        <w:t>dents, la maladie, le chômage involontaire, l'invalidité prématurée et la vieillesse pour les travailleurs agricoles et industriels. - Transform</w:t>
      </w:r>
      <w:r w:rsidRPr="00AF11A9">
        <w:t>a</w:t>
      </w:r>
      <w:r w:rsidRPr="00AF11A9">
        <w:t>tion progressive de la bienfaisance publique en un système d'assura</w:t>
      </w:r>
      <w:r w:rsidRPr="00AF11A9">
        <w:t>n</w:t>
      </w:r>
      <w:r w:rsidRPr="00AF11A9">
        <w:t>ce sociale.</w:t>
      </w:r>
    </w:p>
    <w:p w14:paraId="05BBC0A8" w14:textId="77777777" w:rsidR="00EA5760" w:rsidRPr="00AF11A9" w:rsidRDefault="00EA5760" w:rsidP="00EA5760">
      <w:pPr>
        <w:spacing w:before="120" w:after="120"/>
        <w:jc w:val="both"/>
      </w:pPr>
      <w:r w:rsidRPr="00AF11A9">
        <w:t xml:space="preserve">Généralisation des assurances agricoles et notamment de </w:t>
      </w:r>
      <w:r>
        <w:t xml:space="preserve">[515] </w:t>
      </w:r>
      <w:r w:rsidRPr="00AF11A9">
        <w:t>l'assurance du bétail, soit par des mutualités avec intervention des pouvoirs publics, soit par l'action directe de ceux-ci.</w:t>
      </w:r>
    </w:p>
    <w:p w14:paraId="0EDAA11C" w14:textId="77777777" w:rsidR="00EA5760" w:rsidRPr="00AF11A9" w:rsidRDefault="00EA5760" w:rsidP="00EA5760">
      <w:pPr>
        <w:spacing w:before="120" w:after="120"/>
        <w:jc w:val="both"/>
      </w:pPr>
      <w:r w:rsidRPr="00AF11A9">
        <w:t>VII. - Revision et complément des lois qui règlent le lou</w:t>
      </w:r>
      <w:r w:rsidRPr="00AF11A9">
        <w:t>a</w:t>
      </w:r>
      <w:r w:rsidRPr="00AF11A9">
        <w:t>ge</w:t>
      </w:r>
      <w:r>
        <w:t>« </w:t>
      </w:r>
      <w:r w:rsidRPr="00AF11A9">
        <w:t>d'ouvrage et la responsabilité des patrons en cas d'accidents.</w:t>
      </w:r>
    </w:p>
    <w:p w14:paraId="74636BDC" w14:textId="77777777" w:rsidR="00EA5760" w:rsidRPr="00AF11A9" w:rsidRDefault="00EA5760" w:rsidP="00EA5760">
      <w:pPr>
        <w:spacing w:before="120" w:after="120"/>
        <w:jc w:val="both"/>
      </w:pPr>
      <w:r w:rsidRPr="00AF11A9">
        <w:t>Règlementation du travail dans le sens de</w:t>
      </w:r>
      <w:r>
        <w:t> :</w:t>
      </w:r>
    </w:p>
    <w:p w14:paraId="252DDC12" w14:textId="77777777" w:rsidR="00EA5760" w:rsidRPr="00AF11A9" w:rsidRDefault="00EA5760" w:rsidP="00EA5760">
      <w:pPr>
        <w:spacing w:before="120" w:after="120"/>
        <w:jc w:val="both"/>
      </w:pPr>
      <w:r w:rsidRPr="00AF11A9">
        <w:t>a) Fixation par la loi d'une durée maxima du travail industriel des adultes, suivant la nature des diverses industries</w:t>
      </w:r>
      <w:r>
        <w:t> ;</w:t>
      </w:r>
      <w:r w:rsidRPr="00AF11A9">
        <w:t xml:space="preserve"> introduction dans les cahiers des charges des adjudications publiques, d'une clause ét</w:t>
      </w:r>
      <w:r w:rsidRPr="00AF11A9">
        <w:t>a</w:t>
      </w:r>
      <w:r w:rsidRPr="00AF11A9">
        <w:t>blissant un maximum d'heures de travail et un minimum de salaire</w:t>
      </w:r>
      <w:r>
        <w:t> ;</w:t>
      </w:r>
    </w:p>
    <w:p w14:paraId="6B606FD5" w14:textId="77777777" w:rsidR="00EA5760" w:rsidRPr="00AF11A9" w:rsidRDefault="00EA5760" w:rsidP="00EA5760">
      <w:pPr>
        <w:spacing w:before="120" w:after="120"/>
        <w:jc w:val="both"/>
      </w:pPr>
      <w:r w:rsidRPr="00AF11A9">
        <w:t>b) Interdiction du travail de nuit pour les femmes</w:t>
      </w:r>
      <w:r>
        <w:t> ;</w:t>
      </w:r>
    </w:p>
    <w:p w14:paraId="6DAF41A7" w14:textId="77777777" w:rsidR="00EA5760" w:rsidRPr="00AF11A9" w:rsidRDefault="00EA5760" w:rsidP="00EA5760">
      <w:pPr>
        <w:spacing w:before="120" w:after="120"/>
        <w:jc w:val="both"/>
      </w:pPr>
      <w:r w:rsidRPr="00AF11A9">
        <w:t>c) Repos hebdomadaire</w:t>
      </w:r>
      <w:r>
        <w:t> ;</w:t>
      </w:r>
    </w:p>
    <w:p w14:paraId="7776867F" w14:textId="77777777" w:rsidR="00EA5760" w:rsidRPr="00AF11A9" w:rsidRDefault="00EA5760" w:rsidP="00EA5760">
      <w:pPr>
        <w:spacing w:before="120" w:after="120"/>
        <w:jc w:val="both"/>
      </w:pPr>
      <w:r w:rsidRPr="00AF11A9">
        <w:t>d) Surveillance des usines et des ateliers par des inspecteurs d'État et des délégués ouvriers. - Participation des ouvriers à la confection des règlements d'ateliers.</w:t>
      </w:r>
    </w:p>
    <w:p w14:paraId="1912A675" w14:textId="77777777" w:rsidR="00EA5760" w:rsidRPr="00AF11A9" w:rsidRDefault="00EA5760" w:rsidP="00EA5760">
      <w:pPr>
        <w:spacing w:before="120" w:after="120"/>
        <w:jc w:val="both"/>
      </w:pPr>
      <w:r w:rsidRPr="00AF11A9">
        <w:t>Efforts en vue de favoriser l'établissement d'une législation intern</w:t>
      </w:r>
      <w:r w:rsidRPr="00AF11A9">
        <w:t>a</w:t>
      </w:r>
      <w:r w:rsidRPr="00AF11A9">
        <w:t>tionale sur le travail.</w:t>
      </w:r>
    </w:p>
    <w:p w14:paraId="7B8894C4" w14:textId="77777777" w:rsidR="00EA5760" w:rsidRPr="00AF11A9" w:rsidRDefault="00EA5760" w:rsidP="00EA5760">
      <w:pPr>
        <w:spacing w:before="120" w:after="120"/>
        <w:jc w:val="both"/>
      </w:pPr>
      <w:r w:rsidRPr="00AF11A9">
        <w:lastRenderedPageBreak/>
        <w:t>VI</w:t>
      </w:r>
      <w:r w:rsidRPr="002612CB">
        <w:rPr>
          <w:vertAlign w:val="superscript"/>
        </w:rPr>
        <w:t>Ibis</w:t>
      </w:r>
      <w:r w:rsidRPr="00AF11A9">
        <w:t>. - Règlementation par la loi du bail à ferme conformément à l'équité, de manière à garantir l'intérêt du fermier aussi bien que celui du propriétaire. - Dispositions d'ordre public à spécifier par la loi, pour empêcher l'enrichissement injuste de l'une des parties au détr</w:t>
      </w:r>
      <w:r w:rsidRPr="00AF11A9">
        <w:t>i</w:t>
      </w:r>
      <w:r w:rsidRPr="00AF11A9">
        <w:t>ment de l'autre. - Nullité des clauses qui y dérogent.</w:t>
      </w:r>
    </w:p>
    <w:p w14:paraId="41C0213C" w14:textId="77777777" w:rsidR="00EA5760" w:rsidRPr="00AF11A9" w:rsidRDefault="00EA5760" w:rsidP="00EA5760">
      <w:pPr>
        <w:spacing w:before="120" w:after="120"/>
        <w:jc w:val="both"/>
      </w:pPr>
      <w:r w:rsidRPr="00AF11A9">
        <w:t>Fixation par la loi, après consultation des Comices agricoles, de la durée minima des baux dans l'intérêt d'une bonne culture, selon les diverses catégories de terres des différentes régions</w:t>
      </w:r>
      <w:r>
        <w:t> ;</w:t>
      </w:r>
      <w:r w:rsidRPr="00AF11A9">
        <w:t xml:space="preserve"> toutefois cette loi n'entrera en vigueur dans une circonscription qu'après que la majorité de la population agricole de la circonscription aura décidé, au vote obligatoire et secret, qu'il y a lieu de l'appliquer.</w:t>
      </w:r>
    </w:p>
    <w:p w14:paraId="02C7C235" w14:textId="77777777" w:rsidR="00EA5760" w:rsidRPr="00AF11A9" w:rsidRDefault="00EA5760" w:rsidP="00EA5760">
      <w:pPr>
        <w:spacing w:before="120" w:after="120"/>
        <w:jc w:val="both"/>
      </w:pPr>
      <w:r w:rsidRPr="00AF11A9">
        <w:t>Faculté pour le preneur de renoncer au bail tous les trois ans, moyennant de prévenir un an d'avance. - Obligation du congé préal</w:t>
      </w:r>
      <w:r w:rsidRPr="00AF11A9">
        <w:t>a</w:t>
      </w:r>
      <w:r w:rsidRPr="00AF11A9">
        <w:t>ble pour les baux sans écrit.</w:t>
      </w:r>
    </w:p>
    <w:p w14:paraId="447222B3" w14:textId="77777777" w:rsidR="00EA5760" w:rsidRPr="00AF11A9" w:rsidRDefault="00EA5760" w:rsidP="00EA5760">
      <w:pPr>
        <w:spacing w:before="120" w:after="120"/>
        <w:jc w:val="both"/>
      </w:pPr>
      <w:r w:rsidRPr="00AF11A9">
        <w:t>Pour les terres des établissements publics, baux à long terme co</w:t>
      </w:r>
      <w:r w:rsidRPr="00AF11A9">
        <w:t>m</w:t>
      </w:r>
      <w:r w:rsidRPr="00AF11A9">
        <w:t>binés avec le fermage mobile.</w:t>
      </w:r>
    </w:p>
    <w:p w14:paraId="69AA16C0" w14:textId="77777777" w:rsidR="00EA5760" w:rsidRPr="00AF11A9" w:rsidRDefault="00EA5760" w:rsidP="00EA5760">
      <w:pPr>
        <w:spacing w:before="120" w:after="120"/>
        <w:jc w:val="both"/>
      </w:pPr>
      <w:r w:rsidRPr="00AF11A9">
        <w:t>Indemnité au fermier sortant</w:t>
      </w:r>
      <w:r>
        <w:t> :</w:t>
      </w:r>
      <w:r w:rsidRPr="00AF11A9">
        <w:t xml:space="preserve"> 1° pour les engrais qu'il a</w:t>
      </w:r>
      <w:r>
        <w:t xml:space="preserve"> [516]</w:t>
      </w:r>
      <w:r w:rsidRPr="00AF11A9">
        <w:t xml:space="preserve"> i</w:t>
      </w:r>
      <w:r w:rsidRPr="00AF11A9">
        <w:t>n</w:t>
      </w:r>
      <w:r w:rsidRPr="00AF11A9">
        <w:t>corporés au sol et dont le profit lui échappe par suite de la fin du bail</w:t>
      </w:r>
      <w:r>
        <w:t> ;</w:t>
      </w:r>
      <w:r w:rsidRPr="00AF11A9">
        <w:t xml:space="preserve"> 2° pour la plus value qu'il a donnée à la terre suivant des règles d'équ</w:t>
      </w:r>
      <w:r w:rsidRPr="00AF11A9">
        <w:t>i</w:t>
      </w:r>
      <w:r w:rsidRPr="00AF11A9">
        <w:t>té à déterminer par la loi. - Les améliorations donnant lieu à indemnité seront classées par la loi qui distinguera, comme l'a fait la législation anglaise, celles que le fermier peut faire sans le consentement du pr</w:t>
      </w:r>
      <w:r w:rsidRPr="00AF11A9">
        <w:t>o</w:t>
      </w:r>
      <w:r w:rsidRPr="00AF11A9">
        <w:t>priétaire et celles qui exigent son assentiment.</w:t>
      </w:r>
      <w:r>
        <w:t> »</w:t>
      </w:r>
    </w:p>
    <w:p w14:paraId="3D37BFE8" w14:textId="77777777" w:rsidR="00EA5760" w:rsidRPr="00AF11A9" w:rsidRDefault="00EA5760" w:rsidP="00EA5760">
      <w:pPr>
        <w:spacing w:before="120" w:after="120"/>
        <w:jc w:val="both"/>
      </w:pPr>
      <w:r w:rsidRPr="00AF11A9">
        <w:t>En matière administrative et communale, le nouveau programme comprenait encore la décentralisation administrative, l'autonomie communale, l'élection des bourgmestres, l'organisa</w:t>
      </w:r>
      <w:r>
        <w:t>tion de syndicats des communes,</w:t>
      </w:r>
      <w:r w:rsidRPr="00AF11A9">
        <w:t xml:space="preserve"> etc.</w:t>
      </w:r>
    </w:p>
    <w:p w14:paraId="1ECA004C" w14:textId="77777777" w:rsidR="00EA5760" w:rsidRPr="00AF11A9" w:rsidRDefault="00EA5760" w:rsidP="00EA5760">
      <w:pPr>
        <w:spacing w:before="120" w:after="120"/>
        <w:jc w:val="both"/>
      </w:pPr>
      <w:r w:rsidRPr="00AF11A9">
        <w:t>Le Parti ouvrier, dans son Congrès annuel tenu à Namur en 1892, avait décidé de procéder à une revision de ses statuts et de son pr</w:t>
      </w:r>
      <w:r w:rsidRPr="00AF11A9">
        <w:t>o</w:t>
      </w:r>
      <w:r w:rsidRPr="00AF11A9">
        <w:t>gramme et cette œuvre fut poursuivie dans deux Congrès, tenus le premier à Bruxelles le 25 décembre 1893 et le second à Quaregnon les 25 et 26 mars 1894. Si on compare les deux programmes, on remarque sans peine qu'il y a entre eux une grande concordance, en matière p</w:t>
      </w:r>
      <w:r w:rsidRPr="00AF11A9">
        <w:t>o</w:t>
      </w:r>
      <w:r w:rsidRPr="00AF11A9">
        <w:t>litique et économique.</w:t>
      </w:r>
    </w:p>
    <w:p w14:paraId="467A355B" w14:textId="77777777" w:rsidR="00EA5760" w:rsidRPr="00AF11A9" w:rsidRDefault="00EA5760" w:rsidP="00EA5760">
      <w:pPr>
        <w:pStyle w:val="c"/>
      </w:pPr>
      <w:r w:rsidRPr="00AF11A9">
        <w:t>*</w:t>
      </w:r>
      <w:r>
        <w:br/>
      </w:r>
      <w:r w:rsidRPr="00AF11A9">
        <w:t>*</w:t>
      </w:r>
      <w:r>
        <w:t xml:space="preserve">    </w:t>
      </w:r>
      <w:r w:rsidRPr="00AF11A9">
        <w:t xml:space="preserve">  *</w:t>
      </w:r>
    </w:p>
    <w:p w14:paraId="595DC46A" w14:textId="77777777" w:rsidR="00EA5760" w:rsidRPr="00AF11A9" w:rsidRDefault="00EA5760" w:rsidP="00EA5760">
      <w:pPr>
        <w:spacing w:before="120" w:after="120"/>
        <w:jc w:val="both"/>
      </w:pPr>
      <w:r w:rsidRPr="00AF11A9">
        <w:lastRenderedPageBreak/>
        <w:t>Dès que la revision constitutionnelle fut une chose accomplie, l'a</w:t>
      </w:r>
      <w:r w:rsidRPr="00AF11A9">
        <w:t>n</w:t>
      </w:r>
      <w:r w:rsidRPr="00AF11A9">
        <w:t>cien parti libéral doctrinaire se trouva fort désorienté et, au lendemain des élections de 1894, faites sous le régime électoral nouveau, ses chefs furent réduits au silence, aucun d'eux n'ayant trouvé grâce a</w:t>
      </w:r>
      <w:r w:rsidRPr="00AF11A9">
        <w:t>u</w:t>
      </w:r>
      <w:r w:rsidRPr="00AF11A9">
        <w:t xml:space="preserve">près des nouvelles couches électorales, du nouveau </w:t>
      </w:r>
      <w:r>
        <w:t>« </w:t>
      </w:r>
      <w:r w:rsidRPr="00AF11A9">
        <w:t>pays légal</w:t>
      </w:r>
      <w:r>
        <w:t> »</w:t>
      </w:r>
      <w:r w:rsidRPr="00AF11A9">
        <w:t>, comme ils avaient appelé les électeurs censitaires.</w:t>
      </w:r>
    </w:p>
    <w:p w14:paraId="7D4506F9" w14:textId="77777777" w:rsidR="00EA5760" w:rsidRPr="00AF11A9" w:rsidRDefault="00EA5760" w:rsidP="00EA5760">
      <w:pPr>
        <w:spacing w:before="120" w:after="120"/>
        <w:jc w:val="both"/>
      </w:pPr>
      <w:r w:rsidRPr="00AF11A9">
        <w:t>Dans les arrondissements industriels, les socialistes furent élus</w:t>
      </w:r>
      <w:r>
        <w:t> ;</w:t>
      </w:r>
      <w:r w:rsidRPr="00AF11A9">
        <w:t xml:space="preserve"> dans les contrées agricoles et dans les arrondissements de Bruxelles, de Gand et d'Anvers, comptant une forte partie rurale, les cléricaux triomphèrent.</w:t>
      </w:r>
    </w:p>
    <w:p w14:paraId="5C2970F2" w14:textId="77777777" w:rsidR="00EA5760" w:rsidRDefault="00EA5760" w:rsidP="00EA5760">
      <w:pPr>
        <w:spacing w:before="120" w:after="120"/>
        <w:jc w:val="both"/>
      </w:pPr>
      <w:r w:rsidRPr="00AF11A9">
        <w:t xml:space="preserve">La situation du parti progressiste, dans ces circonstances, fut des plus délicates et des plus difficiles. Il était tenu à certaines obligations vis-à-vis du parti doctrinaire, qui disposait d'une réelle force dans les grandes villes, occupait les Hôtels de Ville à Bruxelles, Gand, Anvers, </w:t>
      </w:r>
      <w:r>
        <w:t>Liège</w:t>
      </w:r>
      <w:r w:rsidRPr="00AF11A9">
        <w:t>, Mons, Charleroi, Verviers et</w:t>
      </w:r>
      <w:r>
        <w:t xml:space="preserve"> [517]</w:t>
      </w:r>
      <w:r w:rsidRPr="00AF11A9">
        <w:t xml:space="preserve"> avait à son service les neuf dixièmes des journaux libéraux. Il ne pouvait pas non plus méconte</w:t>
      </w:r>
      <w:r w:rsidRPr="00AF11A9">
        <w:t>n</w:t>
      </w:r>
      <w:r w:rsidRPr="00AF11A9">
        <w:t>ter la bourgeoisie moyenne, qui conservait dans le nouveau corps éle</w:t>
      </w:r>
      <w:r w:rsidRPr="00AF11A9">
        <w:t>c</w:t>
      </w:r>
      <w:r w:rsidRPr="00AF11A9">
        <w:t>toral une force sérieuse.</w:t>
      </w:r>
    </w:p>
    <w:p w14:paraId="3CDEE2BC" w14:textId="77777777" w:rsidR="00EA5760" w:rsidRPr="004D3152" w:rsidRDefault="00EA5760" w:rsidP="00EA5760">
      <w:pPr>
        <w:jc w:val="both"/>
        <w:rPr>
          <w:sz w:val="20"/>
        </w:rPr>
      </w:pPr>
    </w:p>
    <w:p w14:paraId="4DAD1293" w14:textId="77777777" w:rsidR="00EA5760" w:rsidRDefault="002F480F" w:rsidP="00EA5760">
      <w:pPr>
        <w:pStyle w:val="fig"/>
      </w:pPr>
      <w:r>
        <w:rPr>
          <w:noProof/>
        </w:rPr>
        <w:drawing>
          <wp:inline distT="0" distB="0" distL="0" distR="0" wp14:anchorId="52BEA64C" wp14:editId="76FE8214">
            <wp:extent cx="2425700" cy="3225800"/>
            <wp:effectExtent l="25400" t="25400" r="12700" b="12700"/>
            <wp:docPr id="4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25700" cy="3225800"/>
                    </a:xfrm>
                    <a:prstGeom prst="rect">
                      <a:avLst/>
                    </a:prstGeom>
                    <a:noFill/>
                    <a:ln w="19050" cmpd="sng">
                      <a:solidFill>
                        <a:srgbClr val="000000"/>
                      </a:solidFill>
                      <a:miter lim="800000"/>
                      <a:headEnd/>
                      <a:tailEnd/>
                    </a:ln>
                    <a:effectLst/>
                  </pic:spPr>
                </pic:pic>
              </a:graphicData>
            </a:graphic>
          </wp:inline>
        </w:drawing>
      </w:r>
    </w:p>
    <w:p w14:paraId="03AE67CC" w14:textId="77777777" w:rsidR="00EA5760" w:rsidRDefault="00EA5760" w:rsidP="00EA5760">
      <w:pPr>
        <w:pStyle w:val="figtitre"/>
      </w:pPr>
      <w:r>
        <w:t xml:space="preserve">Fig. 82. </w:t>
      </w:r>
      <w:r w:rsidRPr="00410B1A">
        <w:rPr>
          <w:lang w:bidi="ar-SA"/>
        </w:rPr>
        <w:t>Émile Feron</w:t>
      </w:r>
      <w:r>
        <w:rPr>
          <w:lang w:bidi="ar-SA"/>
        </w:rPr>
        <w:t>.</w:t>
      </w:r>
    </w:p>
    <w:p w14:paraId="54D0C125" w14:textId="77777777" w:rsidR="00EA5760" w:rsidRPr="00AF11A9" w:rsidRDefault="00EA5760" w:rsidP="00EA5760">
      <w:pPr>
        <w:spacing w:before="120" w:after="120"/>
        <w:jc w:val="both"/>
      </w:pPr>
      <w:r>
        <w:br w:type="page"/>
      </w:r>
      <w:r w:rsidRPr="00AF11A9">
        <w:lastRenderedPageBreak/>
        <w:t>À Bruxelles, nous l'avons vu, après avoir essayé en 1894 de faire la triple alliance libérale, progressiste, socialiste, il avait échoué, le Parti ouvrier ne voulant s'unir qu'avec les partis réclamant le suffrage un</w:t>
      </w:r>
      <w:r w:rsidRPr="00AF11A9">
        <w:t>i</w:t>
      </w:r>
      <w:r w:rsidRPr="00AF11A9">
        <w:t xml:space="preserve">versel, ce dont les doctrinaires de la </w:t>
      </w:r>
      <w:r>
        <w:t xml:space="preserve">[518] </w:t>
      </w:r>
      <w:r w:rsidRPr="00AF11A9">
        <w:t>Ligue libérale ne voulaient à aucun prix. Les progressistes bruxellois s'unirent donc aux modérés et se présentèrent sur une liste unique.</w:t>
      </w:r>
    </w:p>
    <w:p w14:paraId="678E7F95" w14:textId="77777777" w:rsidR="00EA5760" w:rsidRPr="00AF11A9" w:rsidRDefault="00EA5760" w:rsidP="00EA5760">
      <w:pPr>
        <w:spacing w:before="120" w:after="120"/>
        <w:jc w:val="both"/>
      </w:pPr>
      <w:r w:rsidRPr="00AF11A9">
        <w:t>En 1896, les progressistes de Bruxelles firent alliance avec les s</w:t>
      </w:r>
      <w:r w:rsidRPr="00AF11A9">
        <w:t>o</w:t>
      </w:r>
      <w:r w:rsidRPr="00AF11A9">
        <w:t>cialistes et la liste ainsi formée échoua au ballottage, de nombreux électeurs libéraux ayant voté au second tour pour les cléricaux ou s'étant abstenus.</w:t>
      </w:r>
    </w:p>
    <w:p w14:paraId="60C15A7B" w14:textId="77777777" w:rsidR="00EA5760" w:rsidRPr="00AF11A9" w:rsidRDefault="00EA5760" w:rsidP="00EA5760">
      <w:pPr>
        <w:spacing w:before="120" w:after="120"/>
        <w:jc w:val="both"/>
      </w:pPr>
      <w:r w:rsidRPr="00AF11A9">
        <w:t>Aux élections générales de 1900, sous le régime de la représent</w:t>
      </w:r>
      <w:r w:rsidRPr="00AF11A9">
        <w:t>a</w:t>
      </w:r>
      <w:r w:rsidRPr="00AF11A9">
        <w:t>tion proportionnelle, progressistes et modérés luttèrent séparément à Bruxelles, mais dans plusieurs arrondissements de province, les deux fractions du parti libéral s'unirent sur une liste commune, avec un pr</w:t>
      </w:r>
      <w:r w:rsidRPr="00AF11A9">
        <w:t>o</w:t>
      </w:r>
      <w:r w:rsidRPr="00AF11A9">
        <w:t>gramme minimum.</w:t>
      </w:r>
    </w:p>
    <w:p w14:paraId="74B91B57" w14:textId="77777777" w:rsidR="00EA5760" w:rsidRPr="00AF11A9" w:rsidRDefault="00EA5760" w:rsidP="00EA5760">
      <w:pPr>
        <w:spacing w:before="120" w:after="120"/>
        <w:jc w:val="both"/>
      </w:pPr>
      <w:r w:rsidRPr="00AF11A9">
        <w:t>Depuis lors, le parti libéral se trouva renforcé à la Chambre et il reprit espoir. Les députés et sénateurs modérés et radicaux reconn</w:t>
      </w:r>
      <w:r w:rsidRPr="00AF11A9">
        <w:t>u</w:t>
      </w:r>
      <w:r w:rsidRPr="00AF11A9">
        <w:t>rent bientôt la nécessité de reconstituer le parti libéral, de travailler à son unité, mais la principale difficulté résidait dans la solution à do</w:t>
      </w:r>
      <w:r w:rsidRPr="00AF11A9">
        <w:t>n</w:t>
      </w:r>
      <w:r w:rsidRPr="00AF11A9">
        <w:t>ner au système électoral, base de notre régime politique et représent</w:t>
      </w:r>
      <w:r w:rsidRPr="00AF11A9">
        <w:t>a</w:t>
      </w:r>
      <w:r w:rsidRPr="00AF11A9">
        <w:t>tif.</w:t>
      </w:r>
    </w:p>
    <w:p w14:paraId="7C5ABFB4" w14:textId="77777777" w:rsidR="00EA5760" w:rsidRPr="00AF11A9" w:rsidRDefault="00EA5760" w:rsidP="00EA5760">
      <w:pPr>
        <w:spacing w:before="120" w:after="120"/>
        <w:jc w:val="both"/>
      </w:pPr>
      <w:r w:rsidRPr="00AF11A9">
        <w:t>Or, les progressistes s'étaient ralliés au suffrage universel alors que les modérés en restaient les adversaires. Les modérés représentant des grandes villes et des centres d'industrie, ont derrière eux des électeurs riches et puissants qui ne les suivraient plus s'ils allaient trop loin dans la voie démocratique et renforceraient ainsi les conservateurs cathol</w:t>
      </w:r>
      <w:r w:rsidRPr="00AF11A9">
        <w:t>i</w:t>
      </w:r>
      <w:r w:rsidRPr="00AF11A9">
        <w:t>ques.</w:t>
      </w:r>
    </w:p>
    <w:p w14:paraId="40795A32" w14:textId="77777777" w:rsidR="00EA5760" w:rsidRPr="00AF11A9" w:rsidRDefault="00EA5760" w:rsidP="00EA5760">
      <w:pPr>
        <w:spacing w:before="120" w:after="120"/>
        <w:jc w:val="both"/>
      </w:pPr>
      <w:r w:rsidRPr="00AF11A9">
        <w:t>Par contre, les députés libéraux flamands sont presque tons pr</w:t>
      </w:r>
      <w:r w:rsidRPr="00AF11A9">
        <w:t>o</w:t>
      </w:r>
      <w:r w:rsidRPr="00AF11A9">
        <w:t>gressistes et il en est de même de ceux élus dans la Wallonie, à deux ou trois exceptions près.</w:t>
      </w:r>
    </w:p>
    <w:p w14:paraId="0A86091C" w14:textId="77777777" w:rsidR="00EA5760" w:rsidRPr="00AF11A9" w:rsidRDefault="00EA5760" w:rsidP="00EA5760">
      <w:pPr>
        <w:pStyle w:val="c"/>
      </w:pPr>
      <w:r w:rsidRPr="00AF11A9">
        <w:t>*</w:t>
      </w:r>
      <w:r>
        <w:br/>
      </w:r>
      <w:r w:rsidRPr="00AF11A9">
        <w:t>*</w:t>
      </w:r>
      <w:r>
        <w:t xml:space="preserve">    </w:t>
      </w:r>
      <w:r w:rsidRPr="00AF11A9">
        <w:t xml:space="preserve">  *</w:t>
      </w:r>
    </w:p>
    <w:p w14:paraId="53181B96" w14:textId="77777777" w:rsidR="00EA5760" w:rsidRPr="00AF11A9" w:rsidRDefault="00EA5760" w:rsidP="00EA5760">
      <w:pPr>
        <w:spacing w:before="120" w:after="120"/>
        <w:jc w:val="both"/>
      </w:pPr>
      <w:r w:rsidRPr="00AF11A9">
        <w:t>C'est dans un désir d'union libérale que, le 21 décembre 1900, les gauches libérales de la Chambre des Représentants et du Sénat se m</w:t>
      </w:r>
      <w:r w:rsidRPr="00AF11A9">
        <w:t>i</w:t>
      </w:r>
      <w:r w:rsidRPr="00AF11A9">
        <w:t xml:space="preserve">rent d'accord sur le texte d'une </w:t>
      </w:r>
      <w:r w:rsidRPr="00AF11A9">
        <w:rPr>
          <w:i/>
        </w:rPr>
        <w:t>Déclaration</w:t>
      </w:r>
      <w:r w:rsidRPr="00AF11A9">
        <w:t xml:space="preserve"> qui devait servir de </w:t>
      </w:r>
      <w:r>
        <w:t>« </w:t>
      </w:r>
      <w:r w:rsidRPr="00AF11A9">
        <w:t xml:space="preserve">programme parlementaire d'action et d'opposition en vue de délivrer le </w:t>
      </w:r>
      <w:r w:rsidRPr="00AF11A9">
        <w:lastRenderedPageBreak/>
        <w:t>pays de la domination cléricale, funeste à tous les peuples qui l'ont subie.</w:t>
      </w:r>
      <w:r>
        <w:t> »</w:t>
      </w:r>
    </w:p>
    <w:p w14:paraId="5EE72DF8" w14:textId="77777777" w:rsidR="00EA5760" w:rsidRPr="00AF11A9" w:rsidRDefault="00EA5760" w:rsidP="00EA5760">
      <w:pPr>
        <w:spacing w:before="120" w:after="120"/>
        <w:jc w:val="both"/>
      </w:pPr>
      <w:r w:rsidRPr="00AF11A9">
        <w:t>Cette déclaration-programme comprend l'instruction obligatoire,</w:t>
      </w:r>
      <w:r>
        <w:t xml:space="preserve"> [519]</w:t>
      </w:r>
      <w:r w:rsidRPr="00AF11A9">
        <w:t xml:space="preserve"> la suppression du remplacement et l'égalité des charges milita</w:t>
      </w:r>
      <w:r w:rsidRPr="00AF11A9">
        <w:t>i</w:t>
      </w:r>
      <w:r w:rsidRPr="00AF11A9">
        <w:t xml:space="preserve">res, des mesures non indiquées - en vue d'améliorer le sort des classes laborieuses et, en ce qui concerne la réforme électorale, les gauches libérales </w:t>
      </w:r>
      <w:r>
        <w:t>« </w:t>
      </w:r>
      <w:r w:rsidRPr="00AF11A9">
        <w:t>estiment qu'il y a lieu de poursuivre simultanément la réal</w:t>
      </w:r>
      <w:r w:rsidRPr="00AF11A9">
        <w:t>i</w:t>
      </w:r>
      <w:r w:rsidRPr="00AF11A9">
        <w:t>sation du principe d'égalité politique, par la suppression du vote plural et la réalisation du principe de la représentation proportionnelle à tous les degrés de l'électorat, dans la Constitution et les lois électorales.</w:t>
      </w:r>
      <w:r>
        <w:t> »</w:t>
      </w:r>
    </w:p>
    <w:p w14:paraId="65DB732F" w14:textId="77777777" w:rsidR="00EA5760" w:rsidRPr="00AF11A9" w:rsidRDefault="00EA5760" w:rsidP="00EA5760">
      <w:pPr>
        <w:spacing w:before="120" w:after="120"/>
        <w:jc w:val="both"/>
      </w:pPr>
      <w:r w:rsidRPr="00AF11A9">
        <w:t>Mais cette Déclaration des gauches contient une réserve pour ceux des députés et sénateurs qui ne partagent point l'avis de la majorité et ne croient point pouvoir se rallier à un système électoral uniquement basé sur le suffrage universel pur et simple.</w:t>
      </w:r>
    </w:p>
    <w:p w14:paraId="2EDEC816" w14:textId="77777777" w:rsidR="00EA5760" w:rsidRPr="00AF11A9" w:rsidRDefault="00EA5760" w:rsidP="00EA5760">
      <w:pPr>
        <w:spacing w:before="120" w:after="120"/>
        <w:jc w:val="both"/>
      </w:pPr>
      <w:r w:rsidRPr="00AF11A9">
        <w:t>Depuis que cette déclaration fut votée, les députés de la gauche modifièrent à nouveau les termes du document du 21 décembre 1900, et ce dans un sens plus accentué encore.</w:t>
      </w:r>
    </w:p>
    <w:p w14:paraId="33AED10E" w14:textId="77777777" w:rsidR="00EA5760" w:rsidRPr="00AF11A9" w:rsidRDefault="00EA5760" w:rsidP="00EA5760">
      <w:pPr>
        <w:spacing w:before="120" w:after="120"/>
        <w:jc w:val="both"/>
      </w:pPr>
      <w:r w:rsidRPr="00AF11A9">
        <w:t xml:space="preserve">Ce fut au mois d'avril 1906, quelques semaines avant les élections législatives, et à la suite de l'émotion produite par un article que M. Paul Hymans publia dans une revue, que cette nouvelle déclaration fut adoptée. </w:t>
      </w:r>
    </w:p>
    <w:p w14:paraId="5496D07D" w14:textId="77777777" w:rsidR="00EA5760" w:rsidRPr="00AF11A9" w:rsidRDefault="00EA5760" w:rsidP="00EA5760">
      <w:pPr>
        <w:spacing w:before="120" w:after="120"/>
        <w:jc w:val="both"/>
      </w:pPr>
      <w:r w:rsidRPr="00AF11A9">
        <w:t>En voici le texte</w:t>
      </w:r>
      <w:r>
        <w:t> :</w:t>
      </w:r>
    </w:p>
    <w:p w14:paraId="38C93369" w14:textId="77777777" w:rsidR="00EA5760" w:rsidRDefault="00EA5760" w:rsidP="00EA5760">
      <w:pPr>
        <w:spacing w:before="120" w:after="120"/>
        <w:jc w:val="both"/>
      </w:pPr>
    </w:p>
    <w:p w14:paraId="19C6217B" w14:textId="77777777" w:rsidR="00EA5760" w:rsidRPr="00AF11A9" w:rsidRDefault="00EA5760" w:rsidP="00EA5760">
      <w:pPr>
        <w:pStyle w:val="Grillecouleur-Accent1"/>
      </w:pPr>
      <w:r>
        <w:t>« </w:t>
      </w:r>
      <w:r w:rsidRPr="00AF11A9">
        <w:t>La gauche libérale de la Chambre des représentants,</w:t>
      </w:r>
    </w:p>
    <w:p w14:paraId="60FF3975" w14:textId="77777777" w:rsidR="00EA5760" w:rsidRPr="00AF11A9" w:rsidRDefault="00EA5760" w:rsidP="00EA5760">
      <w:pPr>
        <w:pStyle w:val="Grillecouleur-Accent1"/>
      </w:pPr>
      <w:r>
        <w:t>« </w:t>
      </w:r>
      <w:r w:rsidRPr="00AF11A9">
        <w:t>Vu la déclaration des gauches libérales du 20 décembre 1900</w:t>
      </w:r>
      <w:r>
        <w:t> ;</w:t>
      </w:r>
    </w:p>
    <w:p w14:paraId="3A4C2C2C" w14:textId="77777777" w:rsidR="00EA5760" w:rsidRPr="00AF11A9" w:rsidRDefault="00EA5760" w:rsidP="00EA5760">
      <w:pPr>
        <w:pStyle w:val="Grillecouleur-Accent1"/>
      </w:pPr>
      <w:r>
        <w:t>« </w:t>
      </w:r>
      <w:r w:rsidRPr="00AF11A9">
        <w:t>Estimant que la question du régime électoral à la province et à la co</w:t>
      </w:r>
      <w:r w:rsidRPr="00AF11A9">
        <w:t>m</w:t>
      </w:r>
      <w:r w:rsidRPr="00AF11A9">
        <w:t>mune est à l'ordre du jour des prochaines élections</w:t>
      </w:r>
      <w:r>
        <w:t> ;</w:t>
      </w:r>
    </w:p>
    <w:p w14:paraId="174778B1" w14:textId="77777777" w:rsidR="00EA5760" w:rsidRPr="00AF11A9" w:rsidRDefault="00EA5760" w:rsidP="00EA5760">
      <w:pPr>
        <w:pStyle w:val="Grillecouleur-Accent1"/>
      </w:pPr>
      <w:r>
        <w:t>« </w:t>
      </w:r>
      <w:r w:rsidRPr="00AF11A9">
        <w:t>Qu'il importe d'affirmer sur ce point le programme du parti</w:t>
      </w:r>
      <w:r>
        <w:t> ;</w:t>
      </w:r>
    </w:p>
    <w:p w14:paraId="2BEDD693" w14:textId="77777777" w:rsidR="00EA5760" w:rsidRPr="00AF11A9" w:rsidRDefault="00EA5760" w:rsidP="00EA5760">
      <w:pPr>
        <w:pStyle w:val="Grillecouleur-Accent1"/>
      </w:pPr>
      <w:r>
        <w:t>« </w:t>
      </w:r>
      <w:r w:rsidRPr="00AF11A9">
        <w:t>Eu égard aux réserves antérieures faites par des membres de la ga</w:t>
      </w:r>
      <w:r w:rsidRPr="00AF11A9">
        <w:t>u</w:t>
      </w:r>
      <w:r w:rsidRPr="00AF11A9">
        <w:t>che</w:t>
      </w:r>
    </w:p>
    <w:p w14:paraId="5E4D88B0" w14:textId="77777777" w:rsidR="00EA5760" w:rsidRPr="00AF11A9" w:rsidRDefault="00EA5760" w:rsidP="00EA5760">
      <w:pPr>
        <w:pStyle w:val="Grillecouleur-Accent1"/>
      </w:pPr>
      <w:r>
        <w:t>« </w:t>
      </w:r>
      <w:r w:rsidRPr="00AF11A9">
        <w:t>Tenant compte des garanties qu'ils ont jugé nécessaires et qui, à leur demande, ont été acceptées dans une pensée d'union et afin d'assurer le prompt aboutissement de la réforme</w:t>
      </w:r>
      <w:r>
        <w:t> ;</w:t>
      </w:r>
    </w:p>
    <w:p w14:paraId="5F81A61F" w14:textId="77777777" w:rsidR="00EA5760" w:rsidRPr="00AF11A9" w:rsidRDefault="00EA5760" w:rsidP="00EA5760">
      <w:pPr>
        <w:pStyle w:val="Grillecouleur-Accent1"/>
      </w:pPr>
      <w:r>
        <w:t>« </w:t>
      </w:r>
      <w:r w:rsidRPr="00AF11A9">
        <w:t>Considérant que les résolutions suivantes répondent au but poursuivi, sans porter atteinte au principe de l'égalité politique des citoyens</w:t>
      </w:r>
      <w:r>
        <w:t> ;</w:t>
      </w:r>
    </w:p>
    <w:p w14:paraId="0BCED978" w14:textId="77777777" w:rsidR="00EA5760" w:rsidRPr="00AF11A9" w:rsidRDefault="00EA5760" w:rsidP="00EA5760">
      <w:pPr>
        <w:pStyle w:val="Grillecouleur-Accent1"/>
      </w:pPr>
      <w:r>
        <w:lastRenderedPageBreak/>
        <w:t>« </w:t>
      </w:r>
      <w:r w:rsidRPr="00AF11A9">
        <w:t>La gauche libérale décide, à l'unanimité, qu'il y a lieu d'établir le su</w:t>
      </w:r>
      <w:r w:rsidRPr="00AF11A9">
        <w:t>f</w:t>
      </w:r>
      <w:r w:rsidRPr="00AF11A9">
        <w:t>fr</w:t>
      </w:r>
      <w:r w:rsidRPr="00AF11A9">
        <w:t>a</w:t>
      </w:r>
      <w:r w:rsidRPr="00AF11A9">
        <w:t xml:space="preserve">ge universel à la province et à la commune, et </w:t>
      </w:r>
      <w:r>
        <w:t xml:space="preserve">[520] </w:t>
      </w:r>
      <w:r w:rsidRPr="00AF11A9">
        <w:t>de ne pas admettre à son institution d'autres conditions que les suivantes</w:t>
      </w:r>
      <w:r>
        <w:t> :</w:t>
      </w:r>
    </w:p>
    <w:p w14:paraId="19797AC8" w14:textId="77777777" w:rsidR="00EA5760" w:rsidRPr="00AF11A9" w:rsidRDefault="00EA5760" w:rsidP="00EA5760">
      <w:pPr>
        <w:pStyle w:val="Grillecouleur-Accent1"/>
      </w:pPr>
      <w:r>
        <w:t>« </w:t>
      </w:r>
      <w:r w:rsidRPr="00AF11A9">
        <w:t>1° La R. P. intégrale dans toutes les communes du pays et pour l'élection des conseils provinciaux</w:t>
      </w:r>
      <w:r>
        <w:t> ;</w:t>
      </w:r>
    </w:p>
    <w:p w14:paraId="6468083F" w14:textId="77777777" w:rsidR="00EA5760" w:rsidRPr="00AF11A9" w:rsidRDefault="00EA5760" w:rsidP="00EA5760">
      <w:pPr>
        <w:pStyle w:val="Grillecouleur-Accent1"/>
      </w:pPr>
      <w:r>
        <w:t>« </w:t>
      </w:r>
      <w:r w:rsidRPr="00AF11A9">
        <w:t>2° Un suffrage à tous les citoyens âgés de 25 ans et ayant un an de d</w:t>
      </w:r>
      <w:r w:rsidRPr="00AF11A9">
        <w:t>o</w:t>
      </w:r>
      <w:r w:rsidRPr="00AF11A9">
        <w:t>micile</w:t>
      </w:r>
      <w:r>
        <w:t> ;</w:t>
      </w:r>
    </w:p>
    <w:p w14:paraId="06113E91" w14:textId="77777777" w:rsidR="00EA5760" w:rsidRPr="00AF11A9" w:rsidRDefault="00EA5760" w:rsidP="00EA5760">
      <w:pPr>
        <w:pStyle w:val="Grillecouleur-Accent1"/>
      </w:pPr>
      <w:r>
        <w:t>« </w:t>
      </w:r>
      <w:r w:rsidRPr="00AF11A9">
        <w:t>3° Un second suffrage à tous les pères de famille, âgés de 35 ans, à ra</w:t>
      </w:r>
      <w:r w:rsidRPr="00AF11A9">
        <w:t>i</w:t>
      </w:r>
      <w:r w:rsidRPr="00AF11A9">
        <w:t>son de cette seule qualité, sans autre condition.</w:t>
      </w:r>
    </w:p>
    <w:p w14:paraId="5E9A06CF" w14:textId="77777777" w:rsidR="00EA5760" w:rsidRPr="00AF11A9" w:rsidRDefault="00EA5760" w:rsidP="00EA5760">
      <w:pPr>
        <w:pStyle w:val="Grillecouleur-Accent1"/>
      </w:pPr>
      <w:r>
        <w:t>« </w:t>
      </w:r>
      <w:r w:rsidRPr="00AF11A9">
        <w:t>Dans ce système, il y a lieu, outre les garanties établies par nos lois actuelles, de rechercher les mesures à prendre pour assurer la bonne ge</w:t>
      </w:r>
      <w:r w:rsidRPr="00AF11A9">
        <w:t>s</w:t>
      </w:r>
      <w:r w:rsidRPr="00AF11A9">
        <w:t>tion des finances et des affaires communales.</w:t>
      </w:r>
    </w:p>
    <w:p w14:paraId="56040DA3" w14:textId="77777777" w:rsidR="00EA5760" w:rsidRPr="00AF11A9" w:rsidRDefault="00EA5760" w:rsidP="00EA5760">
      <w:pPr>
        <w:pStyle w:val="Grillecouleur-Accent1"/>
      </w:pPr>
      <w:r>
        <w:t>« </w:t>
      </w:r>
      <w:r w:rsidRPr="00AF11A9">
        <w:t>Cette résolution a été votée à l'unanimité, sauf qu'un membre, M. Roger, dé Tournai, s'est réservé le droit de voter le S. U. pur et simple à 21 ans.</w:t>
      </w:r>
    </w:p>
    <w:p w14:paraId="748C0944" w14:textId="77777777" w:rsidR="00EA5760" w:rsidRPr="00AF11A9" w:rsidRDefault="00EA5760" w:rsidP="00EA5760">
      <w:pPr>
        <w:pStyle w:val="Citationcentre"/>
      </w:pPr>
      <w:r>
        <w:t>« </w:t>
      </w:r>
      <w:r w:rsidRPr="00AF11A9">
        <w:t>(Signé) Les présidents</w:t>
      </w:r>
      <w:r>
        <w:t> :</w:t>
      </w:r>
      <w:r>
        <w:br/>
      </w:r>
      <w:r w:rsidRPr="00AF11A9">
        <w:t>PAUL JANSON et NEUJEAN.</w:t>
      </w:r>
      <w:r>
        <w:br/>
        <w:t>« </w:t>
      </w:r>
      <w:r w:rsidRPr="00AF11A9">
        <w:t>Les secrétaires</w:t>
      </w:r>
      <w:r>
        <w:t> :</w:t>
      </w:r>
      <w:r w:rsidRPr="00AF11A9">
        <w:t xml:space="preserve"> HYMANS et LEMONNIER.</w:t>
      </w:r>
      <w:r>
        <w:t> »</w:t>
      </w:r>
    </w:p>
    <w:p w14:paraId="3B4C7ADA" w14:textId="77777777" w:rsidR="00EA5760" w:rsidRDefault="00EA5760" w:rsidP="00EA5760">
      <w:pPr>
        <w:spacing w:before="120" w:after="120"/>
        <w:jc w:val="both"/>
      </w:pPr>
    </w:p>
    <w:p w14:paraId="0011CE7F" w14:textId="77777777" w:rsidR="00EA5760" w:rsidRPr="00AF11A9" w:rsidRDefault="00EA5760" w:rsidP="00EA5760">
      <w:pPr>
        <w:spacing w:before="120" w:after="120"/>
        <w:jc w:val="both"/>
      </w:pPr>
      <w:r w:rsidRPr="00AF11A9">
        <w:t xml:space="preserve">Il y a encore, dans ce document, une clause restrictive en ce qui concerne </w:t>
      </w:r>
      <w:r>
        <w:t>« </w:t>
      </w:r>
      <w:r w:rsidRPr="00AF11A9">
        <w:t>les mesures à prendre pour assurer la bonne gestion des finances et des affaires communales</w:t>
      </w:r>
      <w:r>
        <w:t> » ;</w:t>
      </w:r>
      <w:r w:rsidRPr="00AF11A9">
        <w:t xml:space="preserve"> mais il est incontestable que, dans son ensemble, le parti libéral a fait, dans ces dernières années, un énorme pas en avant dans la voie démocratique et de l'égalité polit</w:t>
      </w:r>
      <w:r w:rsidRPr="00AF11A9">
        <w:t>i</w:t>
      </w:r>
      <w:r w:rsidRPr="00AF11A9">
        <w:t>que.</w:t>
      </w:r>
    </w:p>
    <w:p w14:paraId="462B94AF" w14:textId="77777777" w:rsidR="00EA5760" w:rsidRPr="00AF11A9" w:rsidRDefault="00EA5760" w:rsidP="00EA5760">
      <w:pPr>
        <w:spacing w:before="120" w:after="120"/>
        <w:jc w:val="both"/>
      </w:pPr>
      <w:r w:rsidRPr="00AF11A9">
        <w:t>S'il en est ainsi, il faut en attribuer tout le mérite au parti progre</w:t>
      </w:r>
      <w:r w:rsidRPr="00AF11A9">
        <w:t>s</w:t>
      </w:r>
      <w:r w:rsidRPr="00AF11A9">
        <w:t>siste qui lui-même, d'ailleurs, a évolué dans le sens démocratique par suite de la poussée populaire, œuvre du Parti ouvrier qui, en peu d'a</w:t>
      </w:r>
      <w:r w:rsidRPr="00AF11A9">
        <w:t>n</w:t>
      </w:r>
      <w:r w:rsidRPr="00AF11A9">
        <w:t>nées, par son organisation politique, par ses œuvres économiques, sa presse, son action sur les masses jusque là endormies, eut une influe</w:t>
      </w:r>
      <w:r w:rsidRPr="00AF11A9">
        <w:t>n</w:t>
      </w:r>
      <w:r w:rsidRPr="00AF11A9">
        <w:t>ce considérable sur l'esprit public en Belgique, et sut forcer les classes dirigeantes à brûler ce qu'elles étaient habituées à adorer depuis près d'un siècle et à adorer, un peu forcées et contraintes il est vrai, ce qu'elles considéraient comme l'abomination de la désolation en mati</w:t>
      </w:r>
      <w:r w:rsidRPr="00AF11A9">
        <w:t>è</w:t>
      </w:r>
      <w:r w:rsidRPr="00AF11A9">
        <w:t>re politique</w:t>
      </w:r>
      <w:r>
        <w:t> :</w:t>
      </w:r>
      <w:r w:rsidRPr="00AF11A9">
        <w:t xml:space="preserve"> la souveraineté du peuple, et en matière économique</w:t>
      </w:r>
      <w:r>
        <w:t> :</w:t>
      </w:r>
      <w:r w:rsidRPr="00AF11A9">
        <w:t xml:space="preserve"> l'intervention législative et la réglementation légale du travail.</w:t>
      </w:r>
    </w:p>
    <w:p w14:paraId="10F3E069" w14:textId="77777777" w:rsidR="00EA5760" w:rsidRPr="00AF11A9" w:rsidRDefault="00EA5760" w:rsidP="00EA5760">
      <w:pPr>
        <w:spacing w:before="120" w:after="120"/>
        <w:jc w:val="both"/>
      </w:pPr>
      <w:r w:rsidRPr="00AF11A9">
        <w:lastRenderedPageBreak/>
        <w:t>Ce que le Parti ouvrier réussit à faire auprès des classes laborie</w:t>
      </w:r>
      <w:r w:rsidRPr="00AF11A9">
        <w:t>u</w:t>
      </w:r>
      <w:r w:rsidRPr="00AF11A9">
        <w:t>ses, le parti progressiste l'accomplit dans les rangs de la bourgeoisie non inféodée au parti clérical.</w:t>
      </w:r>
    </w:p>
    <w:p w14:paraId="76F4CD4B" w14:textId="77777777" w:rsidR="00EA5760" w:rsidRPr="00AF11A9" w:rsidRDefault="00EA5760" w:rsidP="00EA5760">
      <w:pPr>
        <w:spacing w:before="120" w:after="120"/>
        <w:jc w:val="both"/>
      </w:pPr>
      <w:r>
        <w:t>[521]</w:t>
      </w:r>
    </w:p>
    <w:p w14:paraId="2874BC72" w14:textId="77777777" w:rsidR="00EA5760" w:rsidRPr="00AF11A9" w:rsidRDefault="00EA5760" w:rsidP="00EA5760">
      <w:pPr>
        <w:spacing w:before="120" w:after="120"/>
        <w:jc w:val="both"/>
      </w:pPr>
      <w:r w:rsidRPr="00AF11A9">
        <w:t>C'est un hommage à rendre au courage, à l'énergie et au désintére</w:t>
      </w:r>
      <w:r w:rsidRPr="00AF11A9">
        <w:t>s</w:t>
      </w:r>
      <w:r w:rsidRPr="00AF11A9">
        <w:t>sement politique des leaders du parti progressiste, MM. Janson, Feron et leurs amis.</w:t>
      </w:r>
    </w:p>
    <w:p w14:paraId="216E212E" w14:textId="77777777" w:rsidR="00EA5760" w:rsidRPr="00AF11A9" w:rsidRDefault="00EA5760" w:rsidP="00EA5760">
      <w:pPr>
        <w:pStyle w:val="c"/>
      </w:pPr>
      <w:r w:rsidRPr="00AF11A9">
        <w:t>*</w:t>
      </w:r>
      <w:r>
        <w:br/>
      </w:r>
      <w:r w:rsidRPr="00AF11A9">
        <w:t>*</w:t>
      </w:r>
      <w:r>
        <w:t xml:space="preserve">    </w:t>
      </w:r>
      <w:r w:rsidRPr="00AF11A9">
        <w:t xml:space="preserve">  *</w:t>
      </w:r>
    </w:p>
    <w:p w14:paraId="18FBAB4B" w14:textId="77777777" w:rsidR="00EA5760" w:rsidRPr="00AF11A9" w:rsidRDefault="00EA5760" w:rsidP="00EA5760">
      <w:pPr>
        <w:spacing w:before="120" w:after="120"/>
        <w:jc w:val="both"/>
      </w:pPr>
      <w:r w:rsidRPr="00AF11A9">
        <w:t>L'attitude des chefs du parti progressiste à l'égard du Parti ouvrier fut toujours correcte et bienveillante. Ceux de Bruxelles surtout rési</w:t>
      </w:r>
      <w:r w:rsidRPr="00AF11A9">
        <w:t>s</w:t>
      </w:r>
      <w:r w:rsidRPr="00AF11A9">
        <w:t>tèrent constamment à ceux de leurs amis qui leur conseillaient de faire appel à certaines catégories d'ouvriers, afin de les organiser et de les affilier au parti progressiste.</w:t>
      </w:r>
    </w:p>
    <w:p w14:paraId="09E71DF6" w14:textId="77777777" w:rsidR="00EA5760" w:rsidRPr="00AF11A9" w:rsidRDefault="00EA5760" w:rsidP="00EA5760">
      <w:pPr>
        <w:spacing w:before="120" w:after="120"/>
        <w:jc w:val="both"/>
      </w:pPr>
      <w:r w:rsidRPr="00AF11A9">
        <w:t>Ils considéraient que le Parti ouvrier avait été constitué pour réunir tous les travailleurs et qu'il était capable de faire valoir leurs griefs, leurs revendications et de les faire triompher.</w:t>
      </w:r>
    </w:p>
    <w:p w14:paraId="02752550" w14:textId="77777777" w:rsidR="00EA5760" w:rsidRPr="00AF11A9" w:rsidRDefault="00EA5760" w:rsidP="00EA5760">
      <w:pPr>
        <w:spacing w:before="120" w:after="120"/>
        <w:jc w:val="both"/>
      </w:pPr>
      <w:r w:rsidRPr="00AF11A9">
        <w:t>Cependant, lors de la fondation du parti progressiste, en 1887, il eût été possible aux chefs de s'entourer à Bruxelles et dans d'autres grandes villes, d'un certain nombre d'ouvriers, ayant des sympathies pour eux et leur programme, notamment les ouvriers des industries de luxe, tels les typographes, bijoutiers, bronziers, etc.</w:t>
      </w:r>
    </w:p>
    <w:p w14:paraId="6325115A" w14:textId="77777777" w:rsidR="00EA5760" w:rsidRPr="00AF11A9" w:rsidRDefault="00EA5760" w:rsidP="00EA5760">
      <w:pPr>
        <w:spacing w:before="120" w:after="120"/>
        <w:jc w:val="both"/>
      </w:pPr>
      <w:r w:rsidRPr="00AF11A9">
        <w:t>Ils n'en firent rien, au contraire, car à plusieurs reprises, leur org</w:t>
      </w:r>
      <w:r w:rsidRPr="00AF11A9">
        <w:t>a</w:t>
      </w:r>
      <w:r w:rsidRPr="00AF11A9">
        <w:t xml:space="preserve">ne la </w:t>
      </w:r>
      <w:r w:rsidRPr="00AF11A9">
        <w:rPr>
          <w:i/>
        </w:rPr>
        <w:t>Réforme</w:t>
      </w:r>
      <w:r w:rsidRPr="00AF11A9">
        <w:t xml:space="preserve"> déclara que le Parti ouvrier devait être le Parti des o</w:t>
      </w:r>
      <w:r w:rsidRPr="00AF11A9">
        <w:t>u</w:t>
      </w:r>
      <w:r w:rsidRPr="00AF11A9">
        <w:t>vriers, de tous les ouvriers, et qu'il ne pouvait admettre que le parti progressiste cherchât à lui nuire et à entrer en lutte avec lui, ce qui était à la fois correct, loyal et favorable au triomphe de la démocratie.</w:t>
      </w:r>
    </w:p>
    <w:p w14:paraId="201798BE" w14:textId="77777777" w:rsidR="00EA5760" w:rsidRPr="00AF11A9" w:rsidRDefault="00EA5760" w:rsidP="00EA5760">
      <w:pPr>
        <w:pStyle w:val="c"/>
      </w:pPr>
      <w:r w:rsidRPr="00AF11A9">
        <w:t>*</w:t>
      </w:r>
      <w:r>
        <w:br/>
      </w:r>
      <w:r w:rsidRPr="00AF11A9">
        <w:t>*</w:t>
      </w:r>
      <w:r>
        <w:t xml:space="preserve">    </w:t>
      </w:r>
      <w:r w:rsidRPr="00AF11A9">
        <w:t xml:space="preserve">  *</w:t>
      </w:r>
    </w:p>
    <w:p w14:paraId="444B82D8" w14:textId="77777777" w:rsidR="00EA5760" w:rsidRPr="00AF11A9" w:rsidRDefault="00EA5760" w:rsidP="00EA5760">
      <w:pPr>
        <w:spacing w:before="120" w:after="120"/>
        <w:jc w:val="both"/>
      </w:pPr>
      <w:r w:rsidRPr="00AF11A9">
        <w:t>Le parti ouvrier libéral fut fondé très tard, trois ans au moins après le vote de la revision et ce à l'instigation des libéraux modérés. Il n'est guère organisé et nombreux, si ce n'est à Anvers, et la meilleure pre</w:t>
      </w:r>
      <w:r w:rsidRPr="00AF11A9">
        <w:t>u</w:t>
      </w:r>
      <w:r w:rsidRPr="00AF11A9">
        <w:t>ve de ce que nous avançons, c'est que dans cette ville seule, où le parti libéral est divisé en plusieurs fractions souvent hostiles, il a pu imp</w:t>
      </w:r>
      <w:r w:rsidRPr="00AF11A9">
        <w:t>o</w:t>
      </w:r>
      <w:r w:rsidRPr="00AF11A9">
        <w:t>ser la candidature à la Chambre d'un des siens, M. Verheyen.</w:t>
      </w:r>
    </w:p>
    <w:p w14:paraId="1FE77FCC" w14:textId="77777777" w:rsidR="00EA5760" w:rsidRPr="00AF11A9" w:rsidRDefault="00EA5760" w:rsidP="00EA5760">
      <w:pPr>
        <w:spacing w:before="120" w:after="120"/>
        <w:jc w:val="both"/>
      </w:pPr>
      <w:r w:rsidRPr="00AF11A9">
        <w:lastRenderedPageBreak/>
        <w:t>Ailleurs, le parti ouvrier libéral est une quantité négligeable.</w:t>
      </w:r>
    </w:p>
    <w:p w14:paraId="0F1E7B19" w14:textId="77777777" w:rsidR="00EA5760" w:rsidRPr="00AF11A9" w:rsidRDefault="00EA5760" w:rsidP="00EA5760">
      <w:pPr>
        <w:spacing w:before="120" w:after="120"/>
        <w:jc w:val="both"/>
      </w:pPr>
      <w:r>
        <w:t>[522]</w:t>
      </w:r>
    </w:p>
    <w:p w14:paraId="1F651439" w14:textId="77777777" w:rsidR="00EA5760" w:rsidRPr="00AF11A9" w:rsidRDefault="00EA5760" w:rsidP="00EA5760">
      <w:pPr>
        <w:spacing w:before="120" w:after="120"/>
        <w:jc w:val="both"/>
      </w:pPr>
      <w:r w:rsidRPr="00AF11A9">
        <w:t>Son programme ne diffère point de celui des progressistes, sauf qu'en tête de celui-ci il a éprouvé le besoin d'inscrire</w:t>
      </w:r>
      <w:r>
        <w:t> :</w:t>
      </w:r>
      <w:r w:rsidRPr="00AF11A9">
        <w:t xml:space="preserve"> </w:t>
      </w:r>
      <w:r>
        <w:t>« </w:t>
      </w:r>
      <w:r w:rsidRPr="00AF11A9">
        <w:t>Lutte à o</w:t>
      </w:r>
      <w:r w:rsidRPr="00AF11A9">
        <w:t>u</w:t>
      </w:r>
      <w:r w:rsidRPr="00AF11A9">
        <w:t>trance contre le Cléricalisme et contre le Collectivisme.</w:t>
      </w:r>
      <w:r>
        <w:t> »</w:t>
      </w:r>
    </w:p>
    <w:p w14:paraId="03C593A5" w14:textId="77777777" w:rsidR="00EA5760" w:rsidRPr="00AF11A9" w:rsidRDefault="00EA5760" w:rsidP="00EA5760">
      <w:pPr>
        <w:spacing w:before="120" w:after="120"/>
        <w:jc w:val="both"/>
      </w:pPr>
      <w:r w:rsidRPr="00AF11A9">
        <w:t xml:space="preserve">En ce qui concerne celui-ci, le parti ouvrier libéral se déclare en faveur du </w:t>
      </w:r>
      <w:r>
        <w:t>« </w:t>
      </w:r>
      <w:r w:rsidRPr="00AF11A9">
        <w:t>maintien et du développement de la propriété individuelle et du respect de l'initiative privée.</w:t>
      </w:r>
      <w:r>
        <w:t> »</w:t>
      </w:r>
    </w:p>
    <w:p w14:paraId="4DBDD89D" w14:textId="77777777" w:rsidR="00EA5760" w:rsidRPr="00AF11A9" w:rsidRDefault="00EA5760" w:rsidP="00EA5760">
      <w:pPr>
        <w:spacing w:before="120" w:after="120"/>
        <w:jc w:val="both"/>
      </w:pPr>
      <w:r w:rsidRPr="00AF11A9">
        <w:t xml:space="preserve">Il admet cependant la coexistance de la propriété individuelle et de la propriété collective, </w:t>
      </w:r>
      <w:r>
        <w:t>« </w:t>
      </w:r>
      <w:r w:rsidRPr="00AF11A9">
        <w:t>celle-ci étant constituée de façon suffisa</w:t>
      </w:r>
      <w:r w:rsidRPr="00AF11A9">
        <w:t>m</w:t>
      </w:r>
      <w:r w:rsidRPr="00AF11A9">
        <w:t>ment puissante pour faire face au devoir de solidarité sociale</w:t>
      </w:r>
      <w:r>
        <w:t> »</w:t>
      </w:r>
      <w:r w:rsidRPr="00AF11A9">
        <w:t xml:space="preserve">. Enfin, il reconnaît la nécessité de l'intervention de l'État </w:t>
      </w:r>
      <w:r>
        <w:t>« </w:t>
      </w:r>
      <w:r w:rsidRPr="00AF11A9">
        <w:t>pour faire entrer dans la libre concurrence ou pour réduire en monopole, les industries que la spéculation privée met en péril.</w:t>
      </w:r>
      <w:r>
        <w:t> »</w:t>
      </w:r>
    </w:p>
    <w:p w14:paraId="072BD74E" w14:textId="77777777" w:rsidR="00EA5760" w:rsidRPr="00AF11A9" w:rsidRDefault="00EA5760" w:rsidP="00EA5760">
      <w:pPr>
        <w:spacing w:before="120" w:after="120"/>
        <w:jc w:val="both"/>
      </w:pPr>
      <w:r w:rsidRPr="00AF11A9">
        <w:t>Le parti ouvrier libéral possède une grande boulangerie coopérat</w:t>
      </w:r>
      <w:r w:rsidRPr="00AF11A9">
        <w:t>i</w:t>
      </w:r>
      <w:r w:rsidRPr="00AF11A9">
        <w:t xml:space="preserve">ve à Anvers, </w:t>
      </w:r>
      <w:r w:rsidRPr="00AF11A9">
        <w:rPr>
          <w:i/>
        </w:rPr>
        <w:t>Help u zelve</w:t>
      </w:r>
      <w:r w:rsidRPr="00AF11A9">
        <w:t>, depuis 1897. Il en possède une autre à Bruxelles, fondée avec des capitaux avancés par quelques personnal</w:t>
      </w:r>
      <w:r w:rsidRPr="00AF11A9">
        <w:t>i</w:t>
      </w:r>
      <w:r w:rsidRPr="00AF11A9">
        <w:t xml:space="preserve">tés libérales. De même à Gand. À Malines, il possède une Maison du peuple, et à </w:t>
      </w:r>
      <w:r>
        <w:t>Liège</w:t>
      </w:r>
      <w:r w:rsidRPr="00AF11A9">
        <w:t xml:space="preserve"> son organisation est insignifiante. Une boulangerie coopérative constituée par lui a été obligée de liquider au bout de peu de temps.</w:t>
      </w:r>
    </w:p>
    <w:p w14:paraId="37EF7DC3" w14:textId="77777777" w:rsidR="00EA5760" w:rsidRPr="00AF11A9" w:rsidRDefault="00EA5760" w:rsidP="00EA5760">
      <w:pPr>
        <w:spacing w:before="120" w:after="120"/>
        <w:jc w:val="both"/>
      </w:pPr>
      <w:r w:rsidRPr="00AF11A9">
        <w:t xml:space="preserve">En résumé, le parti progressiste belge a joué dans ce pays le rôle de </w:t>
      </w:r>
      <w:r>
        <w:t>« </w:t>
      </w:r>
      <w:r w:rsidRPr="00AF11A9">
        <w:t>parti tampon</w:t>
      </w:r>
      <w:r>
        <w:t> »</w:t>
      </w:r>
      <w:r w:rsidRPr="00AF11A9">
        <w:t>. Il a voulu concilier les droits et les revendications de la démocratie ouvrière socialiste avec les intérêts des classes poss</w:t>
      </w:r>
      <w:r w:rsidRPr="00AF11A9">
        <w:t>é</w:t>
      </w:r>
      <w:r w:rsidRPr="00AF11A9">
        <w:t>dantes.</w:t>
      </w:r>
    </w:p>
    <w:p w14:paraId="79B8850B" w14:textId="77777777" w:rsidR="00EA5760" w:rsidRPr="00AF11A9" w:rsidRDefault="00EA5760" w:rsidP="00EA5760">
      <w:pPr>
        <w:spacing w:before="120" w:after="120"/>
        <w:jc w:val="both"/>
      </w:pPr>
      <w:r w:rsidRPr="00AF11A9">
        <w:t>On lui a reproché souvent son manque de netteté.</w:t>
      </w:r>
    </w:p>
    <w:p w14:paraId="36D4E3B8" w14:textId="77777777" w:rsidR="00EA5760" w:rsidRPr="00AF11A9" w:rsidRDefault="00EA5760" w:rsidP="00EA5760">
      <w:pPr>
        <w:spacing w:before="120" w:after="120"/>
        <w:jc w:val="both"/>
      </w:pPr>
      <w:r w:rsidRPr="00AF11A9">
        <w:t>Dans les élections, il s'unissait parfois avec les doctrinaires et combattait ainsi les candidats du parti socialiste, alors que, à l'élection suivante, il faisait liste commune avec le Parti ouvrier et luttait à la fois contre les cléricaux et contre les libéraux modérés.</w:t>
      </w:r>
    </w:p>
    <w:p w14:paraId="2030D2E7" w14:textId="77777777" w:rsidR="00EA5760" w:rsidRPr="00AF11A9" w:rsidRDefault="00EA5760" w:rsidP="00EA5760">
      <w:pPr>
        <w:spacing w:before="120" w:after="120"/>
        <w:jc w:val="both"/>
      </w:pPr>
      <w:r w:rsidRPr="00AF11A9">
        <w:t>Il faut tenir compte, aux chefs progressistes, de leur situation diff</w:t>
      </w:r>
      <w:r w:rsidRPr="00AF11A9">
        <w:t>i</w:t>
      </w:r>
      <w:r w:rsidRPr="00AF11A9">
        <w:t>cile. Dans tous les cas, leur politique a réussi à faire admettre un pr</w:t>
      </w:r>
      <w:r w:rsidRPr="00AF11A9">
        <w:t>o</w:t>
      </w:r>
      <w:r w:rsidRPr="00AF11A9">
        <w:t>gramme démocratique minimum aux plus conservateurs des libéraux. Ceux-ci, il est vrai, se sont convertis par la force des choses, des ci</w:t>
      </w:r>
      <w:r w:rsidRPr="00AF11A9">
        <w:t>r</w:t>
      </w:r>
      <w:r w:rsidRPr="00AF11A9">
        <w:lastRenderedPageBreak/>
        <w:t>constances et ils ont plutôt subi que désiré l'évolution qui les a empo</w:t>
      </w:r>
      <w:r w:rsidRPr="00AF11A9">
        <w:t>r</w:t>
      </w:r>
      <w:r w:rsidRPr="00AF11A9">
        <w:t>tés.</w:t>
      </w:r>
    </w:p>
    <w:p w14:paraId="0C179F38" w14:textId="77777777" w:rsidR="00EA5760" w:rsidRPr="00AF11A9" w:rsidRDefault="00EA5760" w:rsidP="00EA5760">
      <w:pPr>
        <w:spacing w:before="120" w:after="120"/>
        <w:jc w:val="both"/>
      </w:pPr>
      <w:r w:rsidRPr="00AF11A9">
        <w:t>Quoi qu'il en soit, le parti libéral s'est reconstitué en</w:t>
      </w:r>
      <w:r>
        <w:t xml:space="preserve"> [523]</w:t>
      </w:r>
      <w:r w:rsidRPr="00AF11A9">
        <w:t xml:space="preserve"> Belg</w:t>
      </w:r>
      <w:r w:rsidRPr="00AF11A9">
        <w:t>i</w:t>
      </w:r>
      <w:r w:rsidRPr="00AF11A9">
        <w:t>que, il s'est fortement démocratisé et cela est l'œuvre des leaders du parti progressiste. Pour la mener à bien, ils leur a fallu un grand co</w:t>
      </w:r>
      <w:r w:rsidRPr="00AF11A9">
        <w:t>u</w:t>
      </w:r>
      <w:r w:rsidRPr="00AF11A9">
        <w:t>rage, une volonté jamais lassée et un désintéressement assez rare dans notre société matérialiste à l'excès.</w:t>
      </w:r>
    </w:p>
    <w:p w14:paraId="0143DCC6" w14:textId="77777777" w:rsidR="00EA5760" w:rsidRDefault="00EA5760" w:rsidP="00EA5760">
      <w:pPr>
        <w:spacing w:before="120" w:after="120"/>
        <w:jc w:val="both"/>
      </w:pPr>
    </w:p>
    <w:p w14:paraId="2379389A" w14:textId="77777777" w:rsidR="00EA5760" w:rsidRPr="00AF11A9" w:rsidRDefault="00EA5760" w:rsidP="00EA5760">
      <w:pPr>
        <w:pStyle w:val="c"/>
      </w:pPr>
      <w:r w:rsidRPr="00AF11A9">
        <w:t>*</w:t>
      </w:r>
      <w:r>
        <w:br/>
      </w:r>
      <w:r w:rsidRPr="00AF11A9">
        <w:t>*</w:t>
      </w:r>
      <w:r>
        <w:t xml:space="preserve">    </w:t>
      </w:r>
      <w:r w:rsidRPr="00AF11A9">
        <w:t xml:space="preserve">  *</w:t>
      </w:r>
    </w:p>
    <w:p w14:paraId="7C7D26E9" w14:textId="77777777" w:rsidR="00EA5760" w:rsidRPr="00AF11A9" w:rsidRDefault="00EA5760" w:rsidP="00EA5760">
      <w:pPr>
        <w:pStyle w:val="p"/>
      </w:pPr>
      <w:r w:rsidRPr="00AF11A9">
        <w:br w:type="page"/>
      </w:r>
      <w:r>
        <w:lastRenderedPageBreak/>
        <w:t>[523]</w:t>
      </w:r>
    </w:p>
    <w:p w14:paraId="684AC279" w14:textId="77777777" w:rsidR="00EA5760" w:rsidRPr="00E07116" w:rsidRDefault="00EA5760" w:rsidP="00EA5760">
      <w:pPr>
        <w:jc w:val="both"/>
      </w:pPr>
    </w:p>
    <w:p w14:paraId="17138DED" w14:textId="77777777" w:rsidR="00EA5760" w:rsidRDefault="00EA5760" w:rsidP="00EA5760">
      <w:pPr>
        <w:jc w:val="both"/>
      </w:pPr>
    </w:p>
    <w:p w14:paraId="64387B23" w14:textId="77777777" w:rsidR="00EA5760" w:rsidRPr="00E07116" w:rsidRDefault="00EA5760" w:rsidP="00EA5760">
      <w:pPr>
        <w:jc w:val="both"/>
      </w:pPr>
    </w:p>
    <w:p w14:paraId="65D8D6D6" w14:textId="77777777" w:rsidR="00EA5760" w:rsidRPr="00F54CC7" w:rsidRDefault="00EA5760" w:rsidP="00EA5760">
      <w:pPr>
        <w:spacing w:after="120"/>
        <w:ind w:firstLine="0"/>
        <w:jc w:val="center"/>
        <w:rPr>
          <w:sz w:val="24"/>
        </w:rPr>
      </w:pPr>
      <w:bookmarkStart w:id="24" w:name="histoire_2_pt_4_chap_12"/>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4AB6C9E0" w14:textId="77777777" w:rsidR="00EA5760" w:rsidRPr="00384B20" w:rsidRDefault="00EA5760" w:rsidP="00EA5760">
      <w:pPr>
        <w:pStyle w:val="Titreniveau1"/>
      </w:pPr>
      <w:r>
        <w:t>Chapitre XII</w:t>
      </w:r>
    </w:p>
    <w:p w14:paraId="616B730F" w14:textId="77777777" w:rsidR="00EA5760" w:rsidRPr="00E07116" w:rsidRDefault="00EA5760" w:rsidP="00EA5760">
      <w:pPr>
        <w:jc w:val="both"/>
        <w:rPr>
          <w:szCs w:val="36"/>
        </w:rPr>
      </w:pPr>
    </w:p>
    <w:p w14:paraId="7229FABC" w14:textId="77777777" w:rsidR="00EA5760" w:rsidRPr="00E07116" w:rsidRDefault="00EA5760" w:rsidP="00EA5760">
      <w:pPr>
        <w:pStyle w:val="Titreniveau2"/>
      </w:pPr>
      <w:r>
        <w:t>La Démocratie chrétienne</w:t>
      </w:r>
    </w:p>
    <w:bookmarkEnd w:id="24"/>
    <w:p w14:paraId="4F84FAE7" w14:textId="77777777" w:rsidR="00EA5760" w:rsidRPr="00E07116" w:rsidRDefault="00EA5760" w:rsidP="00EA5760">
      <w:pPr>
        <w:jc w:val="both"/>
        <w:rPr>
          <w:szCs w:val="36"/>
        </w:rPr>
      </w:pPr>
    </w:p>
    <w:p w14:paraId="3B9A4C74" w14:textId="77777777" w:rsidR="00EA5760" w:rsidRPr="00AF11A9" w:rsidRDefault="00EA5760" w:rsidP="00EA5760">
      <w:pPr>
        <w:spacing w:before="120" w:after="120"/>
        <w:jc w:val="both"/>
      </w:pPr>
    </w:p>
    <w:p w14:paraId="2973E47F" w14:textId="77777777" w:rsidR="00EA5760" w:rsidRPr="00AF11A9" w:rsidRDefault="00EA5760" w:rsidP="00EA5760">
      <w:pPr>
        <w:pStyle w:val="chaptdm"/>
      </w:pPr>
      <w:r w:rsidRPr="00AF11A9">
        <w:t>La démocratie chrétienne dans le passé. - Les congrès d'œuvres s</w:t>
      </w:r>
      <w:r w:rsidRPr="00AF11A9">
        <w:t>o</w:t>
      </w:r>
      <w:r w:rsidRPr="00AF11A9">
        <w:t xml:space="preserve">ciales catholiques. - L'encyclique </w:t>
      </w:r>
      <w:r>
        <w:t>« </w:t>
      </w:r>
      <w:r w:rsidRPr="00AF11A9">
        <w:t>Rerum novarum</w:t>
      </w:r>
      <w:r>
        <w:t> »</w:t>
      </w:r>
      <w:r w:rsidRPr="00AF11A9">
        <w:t>. - Les d</w:t>
      </w:r>
      <w:r w:rsidRPr="00AF11A9">
        <w:t>é</w:t>
      </w:r>
      <w:r w:rsidRPr="00AF11A9">
        <w:t>mocrates chrétiens belges. - M. L'abbé Pottier. - Sa doctrine soci</w:t>
      </w:r>
      <w:r w:rsidRPr="00AF11A9">
        <w:t>a</w:t>
      </w:r>
      <w:r w:rsidRPr="00AF11A9">
        <w:t>le. - La ligue démocratique belge. - Conflits entre conserv</w:t>
      </w:r>
      <w:r w:rsidRPr="00AF11A9">
        <w:t>a</w:t>
      </w:r>
      <w:r w:rsidRPr="00AF11A9">
        <w:t xml:space="preserve">teurs, cléricaux et démocrates chrétiens. - L'abbé daens persécuté. - Le procès de la </w:t>
      </w:r>
      <w:r>
        <w:t>« </w:t>
      </w:r>
      <w:r w:rsidRPr="00AF11A9">
        <w:t>justice sociale</w:t>
      </w:r>
      <w:r>
        <w:t> »</w:t>
      </w:r>
      <w:r w:rsidRPr="00AF11A9">
        <w:t>. - Les députés ouvriers cathol</w:t>
      </w:r>
      <w:r w:rsidRPr="00AF11A9">
        <w:t>i</w:t>
      </w:r>
      <w:r w:rsidRPr="00AF11A9">
        <w:t>ques à la chambre. - MM. Renkin et Carton de Wiart. - Le pape Pie X et la démocratie chrétienne. - La jeune droite parlementaire. - L'av</w:t>
      </w:r>
      <w:r w:rsidRPr="00AF11A9">
        <w:t>e</w:t>
      </w:r>
      <w:r w:rsidRPr="00AF11A9">
        <w:t>nir.</w:t>
      </w:r>
    </w:p>
    <w:p w14:paraId="5E119442" w14:textId="77777777" w:rsidR="00EA5760" w:rsidRPr="00AF11A9" w:rsidRDefault="00EA5760" w:rsidP="00EA5760">
      <w:pPr>
        <w:spacing w:before="120" w:after="120"/>
        <w:jc w:val="both"/>
      </w:pPr>
    </w:p>
    <w:p w14:paraId="637183B0"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14D5DD5E" w14:textId="77777777" w:rsidR="00EA5760" w:rsidRPr="00AF11A9" w:rsidRDefault="00EA5760" w:rsidP="00EA5760">
      <w:pPr>
        <w:spacing w:before="120" w:after="120"/>
        <w:jc w:val="both"/>
      </w:pPr>
      <w:r w:rsidRPr="00AF11A9">
        <w:t>Le mouvement démocratique chrétien belge est très intéressant à étudier et cette étude mériterait des développements que nous ne po</w:t>
      </w:r>
      <w:r w:rsidRPr="00AF11A9">
        <w:t>u</w:t>
      </w:r>
      <w:r w:rsidRPr="00AF11A9">
        <w:t>vons malheureusement pas lui donner dans cet ouvrage.</w:t>
      </w:r>
    </w:p>
    <w:p w14:paraId="6B9A1E3C" w14:textId="77777777" w:rsidR="00EA5760" w:rsidRPr="00AF11A9" w:rsidRDefault="00EA5760" w:rsidP="00EA5760">
      <w:pPr>
        <w:spacing w:before="120" w:after="120"/>
        <w:jc w:val="both"/>
      </w:pPr>
      <w:r w:rsidRPr="00AF11A9">
        <w:t>Philippe Buchez, le socialiste catholique français, peut être cons</w:t>
      </w:r>
      <w:r w:rsidRPr="00AF11A9">
        <w:t>i</w:t>
      </w:r>
      <w:r w:rsidRPr="00AF11A9">
        <w:t>déré, bien qu'on en parle peu aujourd'hui, comme le père de la dém</w:t>
      </w:r>
      <w:r w:rsidRPr="00AF11A9">
        <w:t>o</w:t>
      </w:r>
      <w:r w:rsidRPr="00AF11A9">
        <w:t>cratie chrétienne contemporaine.</w:t>
      </w:r>
    </w:p>
    <w:p w14:paraId="1286E1C1" w14:textId="77777777" w:rsidR="00EA5760" w:rsidRPr="00AF11A9" w:rsidRDefault="00EA5760" w:rsidP="00EA5760">
      <w:pPr>
        <w:spacing w:before="120" w:after="120"/>
        <w:jc w:val="both"/>
      </w:pPr>
      <w:r w:rsidRPr="00AF11A9">
        <w:t>Après le 24 février 1848, le mouvement démocratique chrétien prit une certaine extension en France. Du jour au lendemain, le régime oligarchique personnifié par Louis-Philippe fut jeté par terre et l'on put croire que l'heure de la démocratie socialiste avait sonné. Le cle</w:t>
      </w:r>
      <w:r w:rsidRPr="00AF11A9">
        <w:t>r</w:t>
      </w:r>
      <w:r w:rsidRPr="00AF11A9">
        <w:t xml:space="preserve">gé français, sur l'ordre du pape, bénissait les arbres de la liberté. Il prêchait que l'Église avait </w:t>
      </w:r>
      <w:r>
        <w:t xml:space="preserve">[524] </w:t>
      </w:r>
      <w:r w:rsidRPr="00AF11A9">
        <w:t xml:space="preserve">toujours défendu les travailleurs, que Jésus avait été le premier socialiste. Un grand nombre de publications </w:t>
      </w:r>
      <w:r w:rsidRPr="00AF11A9">
        <w:lastRenderedPageBreak/>
        <w:t>de cette époque consacrèrent cette idée. Mais ce mouvement ne dura guère et, la réaction étant redevenue triomphante, le christianisme s</w:t>
      </w:r>
      <w:r w:rsidRPr="00AF11A9">
        <w:t>o</w:t>
      </w:r>
      <w:r w:rsidRPr="00AF11A9">
        <w:t xml:space="preserve">cial disparut peu à peu. François Huet, en publiant, en 1853, son </w:t>
      </w:r>
      <w:r w:rsidRPr="00AF11A9">
        <w:rPr>
          <w:i/>
        </w:rPr>
        <w:t>R</w:t>
      </w:r>
      <w:r w:rsidRPr="00AF11A9">
        <w:rPr>
          <w:i/>
        </w:rPr>
        <w:t>è</w:t>
      </w:r>
      <w:r w:rsidRPr="00AF11A9">
        <w:rPr>
          <w:i/>
        </w:rPr>
        <w:t>gne social du Christianisme</w:t>
      </w:r>
      <w:r w:rsidRPr="00AF11A9">
        <w:t>, ne fit que prêcher dans le désert, car l'Église catholique redevint aussitôt la complice de la réaction et du capitalisme un moment ébranlés.</w:t>
      </w:r>
    </w:p>
    <w:p w14:paraId="5B8F69A0" w14:textId="77777777" w:rsidR="00EA5760" w:rsidRPr="00AF11A9" w:rsidRDefault="00EA5760" w:rsidP="00EA5760">
      <w:pPr>
        <w:spacing w:before="120" w:after="120"/>
        <w:jc w:val="both"/>
      </w:pPr>
      <w:r w:rsidRPr="00AF11A9">
        <w:t>En Allemagne, grâce à l'évêque de Mayence, Mgr Ketteler, la d</w:t>
      </w:r>
      <w:r w:rsidRPr="00AF11A9">
        <w:t>é</w:t>
      </w:r>
      <w:r w:rsidRPr="00AF11A9">
        <w:t>mocratie chrétienne fit reparler d'elle avec quelque retentissement. Ce fut vers l'année 1864, au moment même où Ferdinand Lassalle co</w:t>
      </w:r>
      <w:r w:rsidRPr="00AF11A9">
        <w:t>m</w:t>
      </w:r>
      <w:r w:rsidRPr="00AF11A9">
        <w:t xml:space="preserve">mença son ardente propagande. </w:t>
      </w:r>
    </w:p>
    <w:p w14:paraId="27D40807" w14:textId="77777777" w:rsidR="00EA5760" w:rsidRPr="00AF11A9" w:rsidRDefault="00EA5760" w:rsidP="00EA5760">
      <w:pPr>
        <w:spacing w:before="120" w:after="120"/>
        <w:jc w:val="both"/>
      </w:pPr>
      <w:r w:rsidRPr="00AF11A9">
        <w:t>En Autriche, R. Meyer et de Vogelsang marchèrent sur les traces de Ketteler et de ses disciples Hitze et Retzinger.</w:t>
      </w:r>
    </w:p>
    <w:p w14:paraId="0C44B369" w14:textId="77777777" w:rsidR="00EA5760" w:rsidRDefault="00EA5760" w:rsidP="00EA5760">
      <w:pPr>
        <w:spacing w:before="120" w:after="120"/>
        <w:jc w:val="both"/>
      </w:pPr>
      <w:r w:rsidRPr="00AF11A9">
        <w:t>En Suisse, en 1868, Mgr Mermillod, évêque de Fribourg, alors que l'Internationale faisait beaucoup parler d'elle, s'occupa de propager l'idée sociale chrétienne, soutenant que le socialisme actuel trouvait sa source dans les préceptes du christianisme et dans l'œuvre des pères de l'Eglise. M. Gaspard Decurtins, qui actuellement est le démocrate chrétien le plus en vue dans ce pays, peut être considéré comme le disciple de l'évêque de Fribourg et aussi de Mgr Ketteler. Il publia une traduction française des œuvres choisies de ce dernier</w:t>
      </w:r>
      <w:r>
        <w:t> </w:t>
      </w:r>
      <w:r>
        <w:rPr>
          <w:rStyle w:val="Appelnotedebasdep"/>
        </w:rPr>
        <w:footnoteReference w:id="109"/>
      </w:r>
      <w:r w:rsidRPr="00AF11A9">
        <w:t>.</w:t>
      </w:r>
    </w:p>
    <w:p w14:paraId="42A385D5" w14:textId="77777777" w:rsidR="00EA5760" w:rsidRPr="00AF11A9" w:rsidRDefault="00EA5760" w:rsidP="00EA5760">
      <w:pPr>
        <w:spacing w:before="120" w:after="120"/>
        <w:jc w:val="both"/>
      </w:pPr>
      <w:r w:rsidRPr="00AF11A9">
        <w:t>Les cardinaux Manning et Gibbons, en Angleterre, et Mgr Ireland, aux Etats-Unis, sont, dans les pays de langue anglaise, les représe</w:t>
      </w:r>
      <w:r w:rsidRPr="00AF11A9">
        <w:t>n</w:t>
      </w:r>
      <w:r w:rsidRPr="00AF11A9">
        <w:t>tants les plus connus de la démocratie chrétienne.</w:t>
      </w:r>
    </w:p>
    <w:p w14:paraId="1652092F" w14:textId="77777777" w:rsidR="00EA5760" w:rsidRPr="00AF11A9" w:rsidRDefault="00EA5760" w:rsidP="00EA5760">
      <w:pPr>
        <w:spacing w:before="120" w:after="120"/>
        <w:jc w:val="both"/>
      </w:pPr>
      <w:r w:rsidRPr="00AF11A9">
        <w:t>En France, Charles Périn et Leplay d'abord, le comte de Mun e</w:t>
      </w:r>
      <w:r w:rsidRPr="00AF11A9">
        <w:t>n</w:t>
      </w:r>
      <w:r w:rsidRPr="00AF11A9">
        <w:t>suite, puis les hommes de la revue L'</w:t>
      </w:r>
      <w:r w:rsidRPr="00AF11A9">
        <w:rPr>
          <w:i/>
        </w:rPr>
        <w:t>Association catholique</w:t>
      </w:r>
      <w:r w:rsidRPr="00AF11A9">
        <w:t>, puis e</w:t>
      </w:r>
      <w:r w:rsidRPr="00AF11A9">
        <w:t>n</w:t>
      </w:r>
      <w:r w:rsidRPr="00AF11A9">
        <w:t>core les abbés Naudet, Gayrau, Lemire, etc., se firent les propagateurs des idées sociales chrétiennes.</w:t>
      </w:r>
    </w:p>
    <w:p w14:paraId="64370A84" w14:textId="77777777" w:rsidR="00EA5760" w:rsidRPr="00AF11A9" w:rsidRDefault="00EA5760" w:rsidP="00EA5760">
      <w:pPr>
        <w:spacing w:before="120" w:after="120"/>
        <w:jc w:val="both"/>
      </w:pPr>
      <w:r>
        <w:t>En</w:t>
      </w:r>
      <w:r w:rsidRPr="00AF11A9">
        <w:t xml:space="preserve"> Belgique, les catholiques restèrent étrangers à ce mouvement. François Huet n'eut d'autre disciple qu'Émile de Laveleye, qui n'était pas catholique</w:t>
      </w:r>
      <w:r>
        <w:t> ;</w:t>
      </w:r>
      <w:r w:rsidRPr="00AF11A9">
        <w:t xml:space="preserve"> et Charles Périn, l'économiste chrétien, se défendit toujours d'appartenir au groupe de</w:t>
      </w:r>
      <w:r>
        <w:t xml:space="preserve"> [525]</w:t>
      </w:r>
      <w:r w:rsidRPr="00AF11A9">
        <w:t xml:space="preserve"> la </w:t>
      </w:r>
      <w:r w:rsidRPr="00AF11A9">
        <w:rPr>
          <w:i/>
        </w:rPr>
        <w:t>Réforme sociale</w:t>
      </w:r>
      <w:r w:rsidRPr="00AF11A9">
        <w:t xml:space="preserve"> ou des </w:t>
      </w:r>
      <w:r w:rsidRPr="00AF11A9">
        <w:rPr>
          <w:i/>
        </w:rPr>
        <w:t>Cercles catholiques d'Ouvriers</w:t>
      </w:r>
      <w:r w:rsidRPr="00AF11A9">
        <w:t>, que l'on pourrait, en y mettant bea</w:t>
      </w:r>
      <w:r w:rsidRPr="00AF11A9">
        <w:t>u</w:t>
      </w:r>
      <w:r w:rsidRPr="00AF11A9">
        <w:t>coup de bonne volonté, rattacher au mouvement actuel connu sous le nom de démocrate chrétien.</w:t>
      </w:r>
    </w:p>
    <w:p w14:paraId="2E9B5DDE" w14:textId="77777777" w:rsidR="00EA5760" w:rsidRPr="00AF11A9" w:rsidRDefault="00EA5760" w:rsidP="00EA5760">
      <w:pPr>
        <w:pStyle w:val="c"/>
      </w:pPr>
      <w:r w:rsidRPr="00AF11A9">
        <w:lastRenderedPageBreak/>
        <w:t>*</w:t>
      </w:r>
      <w:r>
        <w:br/>
      </w:r>
      <w:r w:rsidRPr="00AF11A9">
        <w:t>*</w:t>
      </w:r>
      <w:r>
        <w:t xml:space="preserve">    </w:t>
      </w:r>
      <w:r w:rsidRPr="00AF11A9">
        <w:t xml:space="preserve">  *</w:t>
      </w:r>
    </w:p>
    <w:p w14:paraId="196CE76A" w14:textId="77777777" w:rsidR="00EA5760" w:rsidRPr="00AF11A9" w:rsidRDefault="00EA5760" w:rsidP="00EA5760">
      <w:pPr>
        <w:spacing w:before="120" w:after="120"/>
        <w:jc w:val="both"/>
      </w:pPr>
      <w:r w:rsidRPr="00AF11A9">
        <w:t>Le parti catholique belge, et l'</w:t>
      </w:r>
      <w:r>
        <w:t>É</w:t>
      </w:r>
      <w:r w:rsidRPr="00AF11A9">
        <w:t>glise en particulier, ne se préocc</w:t>
      </w:r>
      <w:r w:rsidRPr="00AF11A9">
        <w:t>u</w:t>
      </w:r>
      <w:r w:rsidRPr="00AF11A9">
        <w:t>pèrent point d'améliorer le sort des ouvriers, si ce n'est par des œuvres de charité.</w:t>
      </w:r>
    </w:p>
    <w:p w14:paraId="01F69837" w14:textId="77777777" w:rsidR="00EA5760" w:rsidRPr="00AF11A9" w:rsidRDefault="00EA5760" w:rsidP="00EA5760">
      <w:pPr>
        <w:spacing w:before="120" w:after="120"/>
        <w:jc w:val="both"/>
      </w:pPr>
      <w:r w:rsidRPr="00AF11A9">
        <w:t>Ce parti était aussi manchestérien, c'est-à-dire aussi adversaire de l'intervention de la loi en matière économique et sociale, que le parti libéral. Les capitalistes pouvaient exploiter leurs salariés à outrance, même les femmes et les enfants en bas âge, cela ne les préoccupait point. La liberté le voulait ainsi. Tout ce qu'ils croyaient devoir faire, c'était de recommander les ouvriers à la charité des patrons, ce qui, somme toute, était peu de chose.</w:t>
      </w:r>
    </w:p>
    <w:p w14:paraId="6C3A2D20" w14:textId="77777777" w:rsidR="00EA5760" w:rsidRPr="00AF11A9" w:rsidRDefault="00EA5760" w:rsidP="00EA5760">
      <w:pPr>
        <w:spacing w:before="120" w:after="120"/>
        <w:jc w:val="both"/>
      </w:pPr>
      <w:r w:rsidRPr="00AF11A9">
        <w:t>En 1850, le Père Van Caloen constitua la première confrérie de Saint-François-Xavier. C'était une société purement ouvrière, mais n'ayant qu'un caractère religieux, confessionnel.</w:t>
      </w:r>
    </w:p>
    <w:p w14:paraId="0EE218D8" w14:textId="77777777" w:rsidR="00EA5760" w:rsidRPr="00AF11A9" w:rsidRDefault="00EA5760" w:rsidP="00EA5760">
      <w:pPr>
        <w:spacing w:before="120" w:after="120"/>
        <w:jc w:val="both"/>
      </w:pPr>
      <w:r w:rsidRPr="00AF11A9">
        <w:t xml:space="preserve">En 1868, on fonda une </w:t>
      </w:r>
      <w:r w:rsidRPr="00AF11A9">
        <w:rPr>
          <w:i/>
        </w:rPr>
        <w:t>Fédération des Sociétés ouvrières cathol</w:t>
      </w:r>
      <w:r w:rsidRPr="00AF11A9">
        <w:rPr>
          <w:i/>
        </w:rPr>
        <w:t>i</w:t>
      </w:r>
      <w:r w:rsidRPr="00AF11A9">
        <w:rPr>
          <w:i/>
        </w:rPr>
        <w:t>ques</w:t>
      </w:r>
      <w:r w:rsidRPr="00AF11A9">
        <w:t>, ayant pour organe un journal intitulé</w:t>
      </w:r>
      <w:r>
        <w:t> :</w:t>
      </w:r>
      <w:r w:rsidRPr="00AF11A9">
        <w:t xml:space="preserve"> </w:t>
      </w:r>
      <w:r w:rsidRPr="00AF11A9">
        <w:rPr>
          <w:i/>
        </w:rPr>
        <w:t>L'Économie chrétienne</w:t>
      </w:r>
      <w:r w:rsidRPr="00AF11A9">
        <w:t>. À cette époque, l'Association internationale des travailleurs était pui</w:t>
      </w:r>
      <w:r w:rsidRPr="00AF11A9">
        <w:t>s</w:t>
      </w:r>
      <w:r w:rsidRPr="00AF11A9">
        <w:t>sante en Belgique, et on comprend que les catholiques, malgré leurs idées rétrogrades et anti-interventionistes, se soient occupés de la cla</w:t>
      </w:r>
      <w:r w:rsidRPr="00AF11A9">
        <w:t>s</w:t>
      </w:r>
      <w:r w:rsidRPr="00AF11A9">
        <w:t>se ouvrière. Ce qui les faisait agir, ce n'était point l'amour des proléta</w:t>
      </w:r>
      <w:r w:rsidRPr="00AF11A9">
        <w:t>i</w:t>
      </w:r>
      <w:r w:rsidRPr="00AF11A9">
        <w:t xml:space="preserve">res, l'idée de travailler à améliorer leur condition matérielle, c'était la peur que leur donnait la propagation </w:t>
      </w:r>
      <w:r>
        <w:t>« </w:t>
      </w:r>
      <w:r w:rsidRPr="00AF11A9">
        <w:t>d'idées subversives</w:t>
      </w:r>
      <w:r>
        <w:t> »</w:t>
      </w:r>
      <w:r w:rsidRPr="00AF11A9">
        <w:t>.</w:t>
      </w:r>
    </w:p>
    <w:p w14:paraId="12DFD663" w14:textId="77777777" w:rsidR="00EA5760" w:rsidRPr="00AF11A9" w:rsidRDefault="00EA5760" w:rsidP="00EA5760">
      <w:pPr>
        <w:spacing w:before="120" w:after="120"/>
        <w:jc w:val="both"/>
      </w:pPr>
      <w:r w:rsidRPr="00AF11A9">
        <w:t>En 1871, un jeune homme, M. G. de Jaer, publia dans l'</w:t>
      </w:r>
      <w:r w:rsidRPr="00AF11A9">
        <w:rPr>
          <w:i/>
        </w:rPr>
        <w:t>Économie chrétienne</w:t>
      </w:r>
      <w:r w:rsidRPr="00AF11A9">
        <w:t xml:space="preserve"> un article programme qui souleva des orages. M. de Jaer y parla des périls de l'</w:t>
      </w:r>
      <w:r w:rsidRPr="00AF11A9">
        <w:rPr>
          <w:i/>
        </w:rPr>
        <w:t>Internationale</w:t>
      </w:r>
      <w:r w:rsidRPr="00AF11A9">
        <w:t>. Il fallait, à tout prix, disait-il, re</w:t>
      </w:r>
      <w:r w:rsidRPr="00AF11A9">
        <w:t>n</w:t>
      </w:r>
      <w:r w:rsidRPr="00AF11A9">
        <w:t>dre l'ouvrier plus heureux et cela par des voies nouvelles. Il précon</w:t>
      </w:r>
      <w:r w:rsidRPr="00AF11A9">
        <w:t>i</w:t>
      </w:r>
      <w:r w:rsidRPr="00AF11A9">
        <w:t>sait un programme de réformes que les catholiques sauraient, d'après lui, mener à bonne fin. Ce programme était très modéré</w:t>
      </w:r>
      <w:r>
        <w:t> :</w:t>
      </w:r>
      <w:r w:rsidRPr="00AF11A9">
        <w:t xml:space="preserve"> Repos dom</w:t>
      </w:r>
      <w:r w:rsidRPr="00AF11A9">
        <w:t>i</w:t>
      </w:r>
      <w:r w:rsidRPr="00AF11A9">
        <w:t>nical, organisation chrétienne du travail des femmes. Respect de l'a</w:t>
      </w:r>
      <w:r w:rsidRPr="00AF11A9">
        <w:t>p</w:t>
      </w:r>
      <w:r w:rsidRPr="00AF11A9">
        <w:t xml:space="preserve">prenti à l'école et à l'atelier. Réduction des journées de labeur à des limites </w:t>
      </w:r>
      <w:r>
        <w:t xml:space="preserve">[526] </w:t>
      </w:r>
      <w:r w:rsidRPr="00AF11A9">
        <w:t>raisonnables. Payement des salaires en argent. Organis</w:t>
      </w:r>
      <w:r w:rsidRPr="00AF11A9">
        <w:t>a</w:t>
      </w:r>
      <w:r w:rsidRPr="00AF11A9">
        <w:t>tion de chambres consultatives du travail. Liberté des livrets et abol</w:t>
      </w:r>
      <w:r w:rsidRPr="00AF11A9">
        <w:t>i</w:t>
      </w:r>
      <w:r w:rsidRPr="00AF11A9">
        <w:t>tion de l'article 1781 du Code civil.</w:t>
      </w:r>
    </w:p>
    <w:p w14:paraId="3030451E" w14:textId="77777777" w:rsidR="00EA5760" w:rsidRDefault="00EA5760" w:rsidP="00EA5760">
      <w:pPr>
        <w:spacing w:before="120" w:after="120"/>
        <w:jc w:val="both"/>
      </w:pPr>
      <w:r w:rsidRPr="00AF11A9">
        <w:lastRenderedPageBreak/>
        <w:t>Parler à l'ouvrier de ses droits, le pousser à les revendiquer, exciter ainsi les passions populaires, c'était déchaîner la révolution sociale, c'était du socialisme</w:t>
      </w:r>
      <w:r>
        <w:t> </w:t>
      </w:r>
      <w:r>
        <w:rPr>
          <w:rStyle w:val="Appelnotedebasdep"/>
        </w:rPr>
        <w:footnoteReference w:id="110"/>
      </w:r>
      <w:r w:rsidRPr="00AF11A9">
        <w:t>.</w:t>
      </w:r>
    </w:p>
    <w:p w14:paraId="46D86FBB" w14:textId="77777777" w:rsidR="00EA5760" w:rsidRPr="00AF11A9" w:rsidRDefault="00EA5760" w:rsidP="00EA5760">
      <w:pPr>
        <w:spacing w:before="120" w:after="120"/>
        <w:jc w:val="both"/>
      </w:pPr>
      <w:r w:rsidRPr="00AF11A9">
        <w:t>Aussi un vicaire d'Aiseau, M. J. Patoux, protesta-t-il le premier contre l'attitude prise par M. de Jaer</w:t>
      </w:r>
      <w:r>
        <w:t> :</w:t>
      </w:r>
    </w:p>
    <w:p w14:paraId="78433EFC" w14:textId="77777777" w:rsidR="00EA5760" w:rsidRDefault="00EA5760" w:rsidP="00EA5760">
      <w:pPr>
        <w:pStyle w:val="Grillecouleur-Accent1"/>
      </w:pPr>
    </w:p>
    <w:p w14:paraId="46D43285" w14:textId="77777777" w:rsidR="00EA5760" w:rsidRPr="00AF11A9" w:rsidRDefault="00EA5760" w:rsidP="00EA5760">
      <w:pPr>
        <w:pStyle w:val="Grillecouleur-Accent1"/>
      </w:pPr>
      <w:r>
        <w:t>« </w:t>
      </w:r>
      <w:r w:rsidRPr="00AF11A9">
        <w:t>Son système, dit-il, pêche par la base, il est trop humain, trop peu fondé sur la vérité et la charité évangélique... Le rôle des amis de l'ouvrier ne consiste pas à revendiquer ses droits, je flaire là un reste des fameux droits de l'homme de 1789......</w:t>
      </w:r>
    </w:p>
    <w:p w14:paraId="55A30496" w14:textId="77777777" w:rsidR="00EA5760" w:rsidRPr="00AF11A9" w:rsidRDefault="00EA5760" w:rsidP="00EA5760">
      <w:pPr>
        <w:pStyle w:val="Grillecouleur-Accent1"/>
      </w:pPr>
      <w:r>
        <w:t>« </w:t>
      </w:r>
      <w:r w:rsidRPr="00AF11A9">
        <w:t>La propagande en faveur des réformes signalées ne peut qu'allumer des convoitises malsaines, exciter des passions et aggraver le mal...</w:t>
      </w:r>
    </w:p>
    <w:p w14:paraId="69F3DA63" w14:textId="77777777" w:rsidR="00EA5760" w:rsidRDefault="00EA5760" w:rsidP="00EA5760">
      <w:pPr>
        <w:pStyle w:val="Grillecouleur-Accent1"/>
      </w:pPr>
      <w:r>
        <w:t>« </w:t>
      </w:r>
      <w:r w:rsidRPr="00AF11A9">
        <w:t>Attendons courageusement l'heure providentielle, le temps béni de la conversion sociale</w:t>
      </w:r>
      <w:r>
        <w:t> » </w:t>
      </w:r>
      <w:r>
        <w:rPr>
          <w:rStyle w:val="Appelnotedebasdep"/>
        </w:rPr>
        <w:footnoteReference w:id="111"/>
      </w:r>
      <w:r w:rsidRPr="00AF11A9">
        <w:t>.</w:t>
      </w:r>
    </w:p>
    <w:p w14:paraId="4B0DF762" w14:textId="77777777" w:rsidR="00EA5760" w:rsidRPr="00AF11A9" w:rsidRDefault="00EA5760" w:rsidP="00EA5760">
      <w:pPr>
        <w:spacing w:before="120" w:after="120"/>
        <w:jc w:val="both"/>
      </w:pPr>
    </w:p>
    <w:p w14:paraId="71D84842" w14:textId="77777777" w:rsidR="00EA5760" w:rsidRPr="00AF11A9" w:rsidRDefault="00EA5760" w:rsidP="00EA5760">
      <w:pPr>
        <w:spacing w:before="120" w:after="120"/>
        <w:jc w:val="both"/>
      </w:pPr>
      <w:r w:rsidRPr="00AF11A9">
        <w:t>À quoi un autre vicaire, M. Struyf, répliqua à son collègue</w:t>
      </w:r>
      <w:r>
        <w:t> :</w:t>
      </w:r>
      <w:r w:rsidRPr="00AF11A9">
        <w:t xml:space="preserve"> </w:t>
      </w:r>
      <w:r>
        <w:t>« </w:t>
      </w:r>
      <w:r w:rsidRPr="00AF11A9">
        <w:t>Le temps passe, Monsieur, l'Internationale n'attend pas</w:t>
      </w:r>
      <w:r>
        <w:t> »</w:t>
      </w:r>
    </w:p>
    <w:p w14:paraId="11590E21" w14:textId="77777777" w:rsidR="00EA5760" w:rsidRPr="00AF11A9" w:rsidRDefault="00EA5760" w:rsidP="00EA5760">
      <w:pPr>
        <w:spacing w:before="120" w:after="120"/>
        <w:jc w:val="both"/>
      </w:pPr>
      <w:r w:rsidRPr="00AF11A9">
        <w:t xml:space="preserve">La </w:t>
      </w:r>
      <w:r w:rsidRPr="00AF11A9">
        <w:rPr>
          <w:i/>
        </w:rPr>
        <w:t>Fédération des Sociétés ouvrières catholiques</w:t>
      </w:r>
      <w:r w:rsidRPr="00AF11A9">
        <w:t xml:space="preserve"> vivota encore pendant quelque temps et disparut vers l'année 1877, le danger ayant disparu l'Internationale était morte et le mouvement socialiste peu i</w:t>
      </w:r>
      <w:r w:rsidRPr="00AF11A9">
        <w:t>m</w:t>
      </w:r>
      <w:r w:rsidRPr="00AF11A9">
        <w:t>portant.</w:t>
      </w:r>
    </w:p>
    <w:p w14:paraId="207FCF19" w14:textId="77777777" w:rsidR="00EA5760" w:rsidRPr="00AF11A9" w:rsidRDefault="00EA5760" w:rsidP="00EA5760">
      <w:pPr>
        <w:pStyle w:val="c"/>
      </w:pPr>
      <w:r w:rsidRPr="00AF11A9">
        <w:t>*</w:t>
      </w:r>
      <w:r>
        <w:br/>
      </w:r>
      <w:r w:rsidRPr="00AF11A9">
        <w:t>*</w:t>
      </w:r>
      <w:r>
        <w:t xml:space="preserve">    </w:t>
      </w:r>
      <w:r w:rsidRPr="00AF11A9">
        <w:t xml:space="preserve">  *</w:t>
      </w:r>
    </w:p>
    <w:p w14:paraId="6238B404" w14:textId="77777777" w:rsidR="00EA5760" w:rsidRPr="00AF11A9" w:rsidRDefault="00EA5760" w:rsidP="00EA5760">
      <w:pPr>
        <w:spacing w:before="120" w:after="120"/>
        <w:jc w:val="both"/>
      </w:pPr>
      <w:r w:rsidRPr="00AF11A9">
        <w:t>Survinrent les événements de 1886 et la propagande intense du Parti ouvrier.</w:t>
      </w:r>
    </w:p>
    <w:p w14:paraId="345EF7AA" w14:textId="77777777" w:rsidR="00EA5760" w:rsidRPr="00AF11A9" w:rsidRDefault="00EA5760" w:rsidP="00EA5760">
      <w:pPr>
        <w:spacing w:before="120" w:after="120"/>
        <w:jc w:val="both"/>
      </w:pPr>
      <w:r w:rsidRPr="00AF11A9">
        <w:t xml:space="preserve">Les dirigeants catholiques prirent peur et ils convoquèrent, coup sur coup, plusieurs congrès internationaux des œuvres catholiques, principalement sous l'inspiration de Mgr d'Outreloux, évêque de </w:t>
      </w:r>
      <w:r>
        <w:t>Li</w:t>
      </w:r>
      <w:r>
        <w:t>è</w:t>
      </w:r>
      <w:r>
        <w:t>ge</w:t>
      </w:r>
      <w:r w:rsidRPr="00AF11A9">
        <w:t>.</w:t>
      </w:r>
    </w:p>
    <w:p w14:paraId="3A4FF20D" w14:textId="77777777" w:rsidR="00EA5760" w:rsidRDefault="00EA5760" w:rsidP="00EA5760">
      <w:pPr>
        <w:spacing w:before="120" w:after="120"/>
        <w:jc w:val="both"/>
      </w:pPr>
      <w:r w:rsidRPr="00AF11A9">
        <w:t>Ils durent y entendre de dures vérités, venant de bouches autorisées de l'étranger</w:t>
      </w:r>
      <w:r>
        <w:t> :</w:t>
      </w:r>
    </w:p>
    <w:p w14:paraId="2805A687" w14:textId="77777777" w:rsidR="00EA5760" w:rsidRPr="00AF11A9" w:rsidRDefault="00EA5760" w:rsidP="00EA5760">
      <w:pPr>
        <w:spacing w:before="120" w:after="120"/>
        <w:jc w:val="both"/>
      </w:pPr>
      <w:r>
        <w:lastRenderedPageBreak/>
        <w:t>[527]</w:t>
      </w:r>
    </w:p>
    <w:p w14:paraId="7BD25FA8" w14:textId="77777777" w:rsidR="00EA5760" w:rsidRDefault="00EA5760" w:rsidP="00EA5760">
      <w:pPr>
        <w:pStyle w:val="Grillecouleur-Accent1"/>
      </w:pPr>
    </w:p>
    <w:p w14:paraId="50ACAF55" w14:textId="77777777" w:rsidR="00EA5760" w:rsidRDefault="00EA5760" w:rsidP="00EA5760">
      <w:pPr>
        <w:pStyle w:val="Grillecouleur-Accent1"/>
      </w:pPr>
      <w:r>
        <w:t>« </w:t>
      </w:r>
      <w:r w:rsidRPr="00AF11A9">
        <w:t xml:space="preserve">Qu'on ne s'y trompe pas, déclara le R. P. de Pascal, au Congrès de </w:t>
      </w:r>
      <w:r>
        <w:t>Liège</w:t>
      </w:r>
      <w:r w:rsidRPr="00AF11A9">
        <w:t>, de 1887, qu'on ne s'y trompe pas, on ne fera pas reculer le sociali</w:t>
      </w:r>
      <w:r w:rsidRPr="00AF11A9">
        <w:t>s</w:t>
      </w:r>
      <w:r w:rsidRPr="00AF11A9">
        <w:t>me avec des épigrammes, des fétus de paille, pas plus qu'avec de la cav</w:t>
      </w:r>
      <w:r w:rsidRPr="00AF11A9">
        <w:t>a</w:t>
      </w:r>
      <w:r w:rsidRPr="00AF11A9">
        <w:t>lerie ou de l'artillerie</w:t>
      </w:r>
      <w:r>
        <w:t> ! »</w:t>
      </w:r>
    </w:p>
    <w:p w14:paraId="0BCF4119" w14:textId="77777777" w:rsidR="00EA5760" w:rsidRPr="00AF11A9" w:rsidRDefault="00EA5760" w:rsidP="00EA5760">
      <w:pPr>
        <w:pStyle w:val="Grillecouleur-Accent1"/>
      </w:pPr>
    </w:p>
    <w:p w14:paraId="2901212B" w14:textId="77777777" w:rsidR="00EA5760" w:rsidRPr="00AF11A9" w:rsidRDefault="00EA5760" w:rsidP="00EA5760">
      <w:pPr>
        <w:spacing w:before="120" w:after="120"/>
        <w:jc w:val="both"/>
      </w:pPr>
      <w:r w:rsidRPr="00AF11A9">
        <w:t>De son côté, l'abbé Winterer, député de Mulhouse, après avoir so</w:t>
      </w:r>
      <w:r w:rsidRPr="00AF11A9">
        <w:t>u</w:t>
      </w:r>
      <w:r w:rsidRPr="00AF11A9">
        <w:t>tenu que l'État doit la protection aux faibles et que l'intervention de la loi est nécessaire pour empêcher les abus, ajoutait</w:t>
      </w:r>
      <w:r>
        <w:t> :</w:t>
      </w:r>
    </w:p>
    <w:p w14:paraId="2B62343B" w14:textId="77777777" w:rsidR="00EA5760" w:rsidRDefault="00EA5760" w:rsidP="00EA5760">
      <w:pPr>
        <w:pStyle w:val="Grillecouleur-Accent1"/>
      </w:pPr>
    </w:p>
    <w:p w14:paraId="717A8B74" w14:textId="77777777" w:rsidR="00EA5760" w:rsidRDefault="00EA5760" w:rsidP="00EA5760">
      <w:pPr>
        <w:pStyle w:val="Grillecouleur-Accent1"/>
      </w:pPr>
      <w:r>
        <w:t>« </w:t>
      </w:r>
      <w:r w:rsidRPr="00AF11A9">
        <w:t>Toute l'Europe a sa législation sur la matière</w:t>
      </w:r>
      <w:r>
        <w:t> ;</w:t>
      </w:r>
      <w:r w:rsidRPr="00AF11A9">
        <w:t xml:space="preserve"> seule la Belgique fait e</w:t>
      </w:r>
      <w:r w:rsidRPr="00AF11A9">
        <w:t>x</w:t>
      </w:r>
      <w:r w:rsidRPr="00AF11A9">
        <w:t>ception. Cela ne peut continuer</w:t>
      </w:r>
      <w:r>
        <w:t> ! »</w:t>
      </w:r>
    </w:p>
    <w:p w14:paraId="0544E10C" w14:textId="77777777" w:rsidR="00EA5760" w:rsidRPr="00AF11A9" w:rsidRDefault="00EA5760" w:rsidP="00EA5760">
      <w:pPr>
        <w:pStyle w:val="Grillecouleur-Accent1"/>
      </w:pPr>
    </w:p>
    <w:p w14:paraId="3E7A3F3C" w14:textId="77777777" w:rsidR="00EA5760" w:rsidRPr="00AF11A9" w:rsidRDefault="00EA5760" w:rsidP="00EA5760">
      <w:pPr>
        <w:spacing w:before="120" w:after="120"/>
        <w:jc w:val="both"/>
      </w:pPr>
      <w:r w:rsidRPr="00AF11A9">
        <w:t>Le retentissement de ces Congrès fut considérable et il se créa bientôt, dans tous les pays, un sérieux mouvement d'opinion en faveur de la démocratie chrétienne.</w:t>
      </w:r>
    </w:p>
    <w:p w14:paraId="72D8AB46" w14:textId="77777777" w:rsidR="00EA5760" w:rsidRPr="00AF11A9" w:rsidRDefault="00EA5760" w:rsidP="00EA5760">
      <w:pPr>
        <w:spacing w:before="120" w:after="120"/>
        <w:jc w:val="both"/>
      </w:pPr>
      <w:r w:rsidRPr="00AF11A9">
        <w:t>Le pape Léon</w:t>
      </w:r>
      <w:r>
        <w:t> </w:t>
      </w:r>
      <w:r w:rsidRPr="00AF11A9">
        <w:t xml:space="preserve">XIII se préoccupa de ce mouvement et de crainte de lui voir prendre une tournure trop radicale, c'est-à-dire socialiste, il lança son encyclique </w:t>
      </w:r>
      <w:r w:rsidRPr="00AF11A9">
        <w:rPr>
          <w:i/>
        </w:rPr>
        <w:t>Rerum Novarum</w:t>
      </w:r>
      <w:r w:rsidRPr="00AF11A9">
        <w:t xml:space="preserve"> du 15 mai 1891.</w:t>
      </w:r>
    </w:p>
    <w:p w14:paraId="7D2F8B65" w14:textId="77777777" w:rsidR="00EA5760" w:rsidRPr="00AF11A9" w:rsidRDefault="00EA5760" w:rsidP="00EA5760">
      <w:pPr>
        <w:spacing w:before="120" w:after="120"/>
        <w:jc w:val="both"/>
      </w:pPr>
      <w:r w:rsidRPr="00AF11A9">
        <w:t>Cette encyclique condamne le socialisme, mais reconnaît le mal, l'injustice causée par le capitalisme. Elle parle du danger que le soci</w:t>
      </w:r>
      <w:r w:rsidRPr="00AF11A9">
        <w:t>a</w:t>
      </w:r>
      <w:r w:rsidRPr="00AF11A9">
        <w:t>lisme fait courir à la société et estime qu'il y a quelque chose à faire en faveur des salariés exploités sans mesure. Mais Léon</w:t>
      </w:r>
      <w:r>
        <w:t> </w:t>
      </w:r>
      <w:r w:rsidRPr="00AF11A9">
        <w:t>XIII n'oublie pas que l'Eglise, dont il est le chef suprême, a une mission conservatrice à remplir et que le jour où elle ira trop loin dans la voie démocratique, elle se fera des ennemis du monde dirigeant et conservateur.</w:t>
      </w:r>
    </w:p>
    <w:p w14:paraId="2403A258" w14:textId="77777777" w:rsidR="00EA5760" w:rsidRPr="00AF11A9" w:rsidRDefault="00EA5760" w:rsidP="00EA5760">
      <w:pPr>
        <w:spacing w:before="120" w:after="120"/>
        <w:jc w:val="both"/>
      </w:pPr>
      <w:r w:rsidRPr="00AF11A9">
        <w:t>Aussi, le document pontifical peut-il satisfaire à la fois les contra</w:t>
      </w:r>
      <w:r w:rsidRPr="00AF11A9">
        <w:t>i</w:t>
      </w:r>
      <w:r w:rsidRPr="00AF11A9">
        <w:t>res</w:t>
      </w:r>
      <w:r>
        <w:t> :</w:t>
      </w:r>
      <w:r w:rsidRPr="00AF11A9">
        <w:t xml:space="preserve"> les travailleurs exploités peuvent y lire des phrases sévères contre le système capitaliste et ceux qui en profitent, les capitalistes, d'autre part, les industriels, n'ont, d'après le même document, d'autres oblig</w:t>
      </w:r>
      <w:r w:rsidRPr="00AF11A9">
        <w:t>a</w:t>
      </w:r>
      <w:r w:rsidRPr="00AF11A9">
        <w:t>tions que la charité et un esprit de justice trop vaguement défini.</w:t>
      </w:r>
    </w:p>
    <w:p w14:paraId="3A77DF2A" w14:textId="77777777" w:rsidR="00EA5760" w:rsidRPr="00AF11A9" w:rsidRDefault="00EA5760" w:rsidP="00EA5760">
      <w:pPr>
        <w:spacing w:before="120" w:after="120"/>
        <w:jc w:val="both"/>
      </w:pPr>
      <w:r w:rsidRPr="00AF11A9">
        <w:t>Dès l'apparition de l'encyclique en question, il se forma des gro</w:t>
      </w:r>
      <w:r w:rsidRPr="00AF11A9">
        <w:t>u</w:t>
      </w:r>
      <w:r w:rsidRPr="00AF11A9">
        <w:t>pes de jeunes catholiques qui, croyant répondre à l'appel du pape, se mirent à étudier les problèmes sociaux, à organiser les ouvriers et à rédiger un programme de revendications populaires.</w:t>
      </w:r>
    </w:p>
    <w:p w14:paraId="23B915E4" w14:textId="77777777" w:rsidR="00EA5760" w:rsidRPr="00AF11A9" w:rsidRDefault="00EA5760" w:rsidP="00EA5760">
      <w:pPr>
        <w:spacing w:before="120" w:after="120"/>
        <w:jc w:val="both"/>
      </w:pPr>
      <w:r w:rsidRPr="00AF11A9">
        <w:lastRenderedPageBreak/>
        <w:t>Une autre circonstance vint favoriser ce mouvement des</w:t>
      </w:r>
      <w:r>
        <w:t xml:space="preserve"> [528]</w:t>
      </w:r>
      <w:r w:rsidRPr="00AF11A9">
        <w:t xml:space="preserve"> je</w:t>
      </w:r>
      <w:r w:rsidRPr="00AF11A9">
        <w:t>u</w:t>
      </w:r>
      <w:r w:rsidRPr="00AF11A9">
        <w:t xml:space="preserve">nes catholiques belges, qui se firent appeler </w:t>
      </w:r>
      <w:r w:rsidRPr="00AF11A9">
        <w:rPr>
          <w:i/>
        </w:rPr>
        <w:t>démocrates chrétiens</w:t>
      </w:r>
      <w:r w:rsidRPr="00AF11A9">
        <w:t>. Nous voulons parler du vote des Chambres sur la revision constit</w:t>
      </w:r>
      <w:r w:rsidRPr="00AF11A9">
        <w:t>u</w:t>
      </w:r>
      <w:r w:rsidRPr="00AF11A9">
        <w:t>tionnelle.</w:t>
      </w:r>
    </w:p>
    <w:p w14:paraId="0E89982F" w14:textId="77777777" w:rsidR="00EA5760" w:rsidRPr="00AF11A9" w:rsidRDefault="00EA5760" w:rsidP="00EA5760">
      <w:pPr>
        <w:spacing w:before="120" w:after="120"/>
        <w:jc w:val="both"/>
      </w:pPr>
      <w:r w:rsidRPr="00AF11A9">
        <w:t>Avec un cadre électoral élargi, la politique devait nécessairement subir des modifications profondes. Il ne devait plus être question, d</w:t>
      </w:r>
      <w:r w:rsidRPr="00AF11A9">
        <w:t>é</w:t>
      </w:r>
      <w:r w:rsidRPr="00AF11A9">
        <w:t>sormais, de satisfaire les seuls appétits de la classe censitaire, mais songer à donner satisfaction aux besoins de la masse, à ses légitimes revendications.</w:t>
      </w:r>
    </w:p>
    <w:p w14:paraId="4F9FFA12" w14:textId="77777777" w:rsidR="00EA5760" w:rsidRPr="00AF11A9" w:rsidRDefault="00EA5760" w:rsidP="00EA5760">
      <w:pPr>
        <w:spacing w:before="120" w:after="120"/>
        <w:jc w:val="both"/>
      </w:pPr>
      <w:r w:rsidRPr="00AF11A9">
        <w:t>Les catholiques se trouvèrent bientôt divisés. Deux politiques, se trouvèrent en présence, celle du passé et celle de l'avenir, celle du r</w:t>
      </w:r>
      <w:r w:rsidRPr="00AF11A9">
        <w:t>é</w:t>
      </w:r>
      <w:r w:rsidRPr="00AF11A9">
        <w:t>gime qui finissait et celle de l'ère qui allait commencer.</w:t>
      </w:r>
    </w:p>
    <w:p w14:paraId="47496AD1" w14:textId="77777777" w:rsidR="00EA5760" w:rsidRPr="00AF11A9" w:rsidRDefault="00EA5760" w:rsidP="00EA5760">
      <w:pPr>
        <w:spacing w:before="120" w:after="120"/>
        <w:jc w:val="both"/>
      </w:pPr>
      <w:r w:rsidRPr="00AF11A9">
        <w:t xml:space="preserve">L'évêque de </w:t>
      </w:r>
      <w:r>
        <w:t>Liège</w:t>
      </w:r>
      <w:r w:rsidRPr="00AF11A9">
        <w:t xml:space="preserve"> se montrait des plus favorables au mouvement des démocrates chrétiens, dont le chef intellectuel était certainement M. l'abbé Pottier, professeur au séminaire de </w:t>
      </w:r>
      <w:r>
        <w:t>Liège</w:t>
      </w:r>
      <w:r w:rsidRPr="00AF11A9">
        <w:t>.</w:t>
      </w:r>
    </w:p>
    <w:p w14:paraId="6693AB71" w14:textId="77777777" w:rsidR="00EA5760" w:rsidRPr="00AF11A9" w:rsidRDefault="00EA5760" w:rsidP="00EA5760">
      <w:pPr>
        <w:spacing w:before="120" w:after="120"/>
        <w:jc w:val="both"/>
      </w:pPr>
      <w:r w:rsidRPr="00AF11A9">
        <w:t>Bientôt, toute une pléiade d'hommes jeunes et instruits se présent</w:t>
      </w:r>
      <w:r w:rsidRPr="00AF11A9">
        <w:t>è</w:t>
      </w:r>
      <w:r w:rsidRPr="00AF11A9">
        <w:t>rent pour constituer le Parti nouveau qui devait faire évoluer l'ancien parti conservateur catholique.</w:t>
      </w:r>
    </w:p>
    <w:p w14:paraId="4A24EDE2" w14:textId="77777777" w:rsidR="00EA5760" w:rsidRPr="00AF11A9" w:rsidRDefault="00EA5760" w:rsidP="00EA5760">
      <w:pPr>
        <w:spacing w:before="120" w:after="120"/>
        <w:jc w:val="both"/>
      </w:pPr>
      <w:r w:rsidRPr="00AF11A9">
        <w:t xml:space="preserve">C'étaient, au pays de </w:t>
      </w:r>
      <w:r>
        <w:t>Liège</w:t>
      </w:r>
      <w:r w:rsidRPr="00AF11A9">
        <w:t>, MM. l'abbé Pottier, G. Kurth, De Po</w:t>
      </w:r>
      <w:r w:rsidRPr="00AF11A9">
        <w:t>n</w:t>
      </w:r>
      <w:r w:rsidRPr="00AF11A9">
        <w:t>thière, Macquinay, H. Boland, Michel Bodeux, Raphaël Simons, Feldman.</w:t>
      </w:r>
    </w:p>
    <w:p w14:paraId="05C6DD28" w14:textId="77777777" w:rsidR="00EA5760" w:rsidRPr="00AF11A9" w:rsidRDefault="00EA5760" w:rsidP="00EA5760">
      <w:pPr>
        <w:spacing w:before="120" w:after="120"/>
        <w:jc w:val="both"/>
      </w:pPr>
      <w:r w:rsidRPr="00AF11A9">
        <w:t>À Bruxelles, MM. Jules Renkin, Carton de Wiart, Léon de Lan</w:t>
      </w:r>
      <w:r w:rsidRPr="00AF11A9">
        <w:t>t</w:t>
      </w:r>
      <w:r w:rsidRPr="00AF11A9">
        <w:t>sheere, Félix de Breux, (de Hauleville, père), Alfred De Coninck, G. De Craene, A. Dupont, Aug. Lelong, Eug. Stevens, E. Teurlings, D. Van Coilie, F. Ninauve, J. Mommaert, etc.</w:t>
      </w:r>
    </w:p>
    <w:p w14:paraId="391F0A25" w14:textId="77777777" w:rsidR="00EA5760" w:rsidRPr="00AF11A9" w:rsidRDefault="00EA5760" w:rsidP="00EA5760">
      <w:pPr>
        <w:spacing w:before="120" w:after="120"/>
        <w:jc w:val="both"/>
      </w:pPr>
      <w:r w:rsidRPr="00AF11A9">
        <w:t>Dans la province du Hainaut, MM. Léon Mabille, V. Hanotiau, Michel Lévie.</w:t>
      </w:r>
    </w:p>
    <w:p w14:paraId="76D4F346" w14:textId="77777777" w:rsidR="00EA5760" w:rsidRPr="00AF11A9" w:rsidRDefault="00EA5760" w:rsidP="00EA5760">
      <w:pPr>
        <w:spacing w:before="120" w:after="120"/>
        <w:jc w:val="both"/>
      </w:pPr>
      <w:r w:rsidRPr="00AF11A9">
        <w:t>En Flandre, MM. l'abbé Daens, De Pelsmaecker, Ducatillon, L</w:t>
      </w:r>
      <w:r w:rsidRPr="00AF11A9">
        <w:t>e</w:t>
      </w:r>
      <w:r w:rsidRPr="00AF11A9">
        <w:t>bon, Planquaert, De Backer, Pierre Daens, Sterckx, Lambrecht, Ve</w:t>
      </w:r>
      <w:r w:rsidRPr="00AF11A9">
        <w:t>r</w:t>
      </w:r>
      <w:r w:rsidRPr="00AF11A9">
        <w:t>haegen, De Guchtenaere.</w:t>
      </w:r>
    </w:p>
    <w:p w14:paraId="6285A95B" w14:textId="77777777" w:rsidR="00EA5760" w:rsidRPr="00AF11A9" w:rsidRDefault="00EA5760" w:rsidP="00EA5760">
      <w:pPr>
        <w:spacing w:before="120" w:after="120"/>
        <w:jc w:val="both"/>
      </w:pPr>
      <w:r w:rsidRPr="00AF11A9">
        <w:t>À Louvain, Mgr de Harlez, MM. G. Helleputte, F. Schollaert, l'a</w:t>
      </w:r>
      <w:r w:rsidRPr="00AF11A9">
        <w:t>b</w:t>
      </w:r>
      <w:r w:rsidRPr="00AF11A9">
        <w:t>bé Mélaerts.</w:t>
      </w:r>
    </w:p>
    <w:p w14:paraId="3CBEFBAC" w14:textId="77777777" w:rsidR="00EA5760" w:rsidRPr="00AF11A9" w:rsidRDefault="00EA5760" w:rsidP="00EA5760">
      <w:pPr>
        <w:spacing w:before="120" w:after="120"/>
        <w:jc w:val="both"/>
      </w:pPr>
      <w:r w:rsidRPr="00AF11A9">
        <w:t>Puis encore, MM. L. Stouffs, de Nivelles</w:t>
      </w:r>
      <w:r>
        <w:t> ;</w:t>
      </w:r>
      <w:r w:rsidRPr="00AF11A9">
        <w:t xml:space="preserve"> l'abbé Keesen, curé à Tessenderloo, etc., etc.</w:t>
      </w:r>
    </w:p>
    <w:p w14:paraId="05C9D9BE" w14:textId="77777777" w:rsidR="00EA5760" w:rsidRPr="00AF11A9" w:rsidRDefault="00EA5760" w:rsidP="00EA5760">
      <w:pPr>
        <w:spacing w:before="120" w:after="120"/>
        <w:jc w:val="both"/>
      </w:pPr>
      <w:r w:rsidRPr="00AF11A9">
        <w:lastRenderedPageBreak/>
        <w:t>Ces hommes, pour la plupart, étaient jeunes, actifs, pleins</w:t>
      </w:r>
      <w:r>
        <w:t xml:space="preserve"> [529]</w:t>
      </w:r>
      <w:r w:rsidRPr="00AF11A9">
        <w:t xml:space="preserve"> de foi. Ils voulaient aller au peuple, autant pour améliorer sa condition matérielle que pour l'arracher au socialisme.</w:t>
      </w:r>
    </w:p>
    <w:p w14:paraId="2BB302D9" w14:textId="77777777" w:rsidR="00EA5760" w:rsidRDefault="00EA5760" w:rsidP="00EA5760">
      <w:pPr>
        <w:spacing w:before="120" w:after="120"/>
        <w:jc w:val="both"/>
      </w:pPr>
    </w:p>
    <w:p w14:paraId="0D811AD9" w14:textId="77777777" w:rsidR="00EA5760" w:rsidRDefault="002F480F" w:rsidP="00EA5760">
      <w:pPr>
        <w:pStyle w:val="fig"/>
      </w:pPr>
      <w:r>
        <w:rPr>
          <w:noProof/>
        </w:rPr>
        <w:drawing>
          <wp:inline distT="0" distB="0" distL="0" distR="0" wp14:anchorId="1CD13C9E" wp14:editId="220F3CE9">
            <wp:extent cx="2387600" cy="3149600"/>
            <wp:effectExtent l="25400" t="25400" r="12700" b="12700"/>
            <wp:docPr id="50"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7600" cy="3149600"/>
                    </a:xfrm>
                    <a:prstGeom prst="rect">
                      <a:avLst/>
                    </a:prstGeom>
                    <a:noFill/>
                    <a:ln w="19050" cmpd="sng">
                      <a:solidFill>
                        <a:srgbClr val="000000"/>
                      </a:solidFill>
                      <a:miter lim="800000"/>
                      <a:headEnd/>
                      <a:tailEnd/>
                    </a:ln>
                    <a:effectLst/>
                  </pic:spPr>
                </pic:pic>
              </a:graphicData>
            </a:graphic>
          </wp:inline>
        </w:drawing>
      </w:r>
    </w:p>
    <w:p w14:paraId="2CEFAC68" w14:textId="77777777" w:rsidR="00EA5760" w:rsidRDefault="00EA5760" w:rsidP="00EA5760">
      <w:pPr>
        <w:pStyle w:val="figtitre"/>
      </w:pPr>
      <w:r>
        <w:t xml:space="preserve">Fig. 83. </w:t>
      </w:r>
      <w:r w:rsidRPr="00DE5323">
        <w:rPr>
          <w:lang w:bidi="ar-SA"/>
        </w:rPr>
        <w:t>L’Abbé P</w:t>
      </w:r>
      <w:r w:rsidRPr="00DE5323">
        <w:rPr>
          <w:lang w:bidi="ar-SA"/>
        </w:rPr>
        <w:t>o</w:t>
      </w:r>
      <w:r w:rsidRPr="00DE5323">
        <w:rPr>
          <w:lang w:bidi="ar-SA"/>
        </w:rPr>
        <w:t>ttier</w:t>
      </w:r>
      <w:r>
        <w:rPr>
          <w:lang w:bidi="ar-SA"/>
        </w:rPr>
        <w:t>.</w:t>
      </w:r>
    </w:p>
    <w:p w14:paraId="01B5E6C1" w14:textId="77777777" w:rsidR="00EA5760" w:rsidRPr="00AF11A9" w:rsidRDefault="00EA5760" w:rsidP="00EA5760">
      <w:pPr>
        <w:spacing w:before="120" w:after="120"/>
        <w:jc w:val="both"/>
      </w:pPr>
    </w:p>
    <w:p w14:paraId="3A622CD7" w14:textId="77777777" w:rsidR="00EA5760" w:rsidRPr="00AF11A9" w:rsidRDefault="00EA5760" w:rsidP="00EA5760">
      <w:pPr>
        <w:spacing w:before="120" w:after="120"/>
        <w:jc w:val="both"/>
      </w:pPr>
      <w:r w:rsidRPr="00AF11A9">
        <w:t xml:space="preserve">M. l'abbé Keesen, dès la fin de l'année 1891, publia une </w:t>
      </w:r>
      <w:r w:rsidRPr="00AF11A9">
        <w:rPr>
          <w:i/>
        </w:rPr>
        <w:t>Revue des Hommes d'œuvres</w:t>
      </w:r>
      <w:r w:rsidRPr="00AF11A9">
        <w:t xml:space="preserve"> ayant pour but d'armer et de documenter les jeunes propagandistes catholiques, sur le terrain économique et social.</w:t>
      </w:r>
    </w:p>
    <w:p w14:paraId="635F0CD2" w14:textId="77777777" w:rsidR="00EA5760" w:rsidRPr="00AF11A9" w:rsidRDefault="00EA5760" w:rsidP="00EA5760">
      <w:pPr>
        <w:spacing w:before="120" w:after="120"/>
        <w:jc w:val="both"/>
      </w:pPr>
      <w:r w:rsidRPr="00AF11A9">
        <w:t xml:space="preserve">À la même époque, les démocrates chrétiens de Bruxelles </w:t>
      </w:r>
      <w:r>
        <w:t xml:space="preserve">[530] </w:t>
      </w:r>
      <w:r w:rsidRPr="00AF11A9">
        <w:t xml:space="preserve">commencèrent la publication d'un petit journal hebdomadaire, </w:t>
      </w:r>
      <w:r w:rsidRPr="00AF11A9">
        <w:rPr>
          <w:i/>
        </w:rPr>
        <w:t>L'Av</w:t>
      </w:r>
      <w:r w:rsidRPr="00AF11A9">
        <w:rPr>
          <w:i/>
        </w:rPr>
        <w:t>e</w:t>
      </w:r>
      <w:r w:rsidRPr="00AF11A9">
        <w:rPr>
          <w:i/>
        </w:rPr>
        <w:t>nir social</w:t>
      </w:r>
      <w:r w:rsidRPr="00AF11A9">
        <w:t xml:space="preserve">, et ceux de Liège, celle du </w:t>
      </w:r>
      <w:r w:rsidRPr="00AF11A9">
        <w:rPr>
          <w:i/>
        </w:rPr>
        <w:t>Bien du Peuple</w:t>
      </w:r>
      <w:r w:rsidRPr="00AF11A9">
        <w:t>.</w:t>
      </w:r>
    </w:p>
    <w:p w14:paraId="507BC787" w14:textId="77777777" w:rsidR="00EA5760" w:rsidRPr="00AF11A9" w:rsidRDefault="00EA5760" w:rsidP="00EA5760">
      <w:pPr>
        <w:spacing w:before="120" w:after="120"/>
        <w:jc w:val="both"/>
      </w:pPr>
      <w:r w:rsidRPr="00AF11A9">
        <w:t>Après les élections de 1894, et surtout après le vote de la loi élect</w:t>
      </w:r>
      <w:r w:rsidRPr="00AF11A9">
        <w:t>o</w:t>
      </w:r>
      <w:r w:rsidRPr="00AF11A9">
        <w:t>rale communale d'avril 1895, le désarroi fut grand dans le petit monde de la démocratie catholique. Les députés ouvriers furent blâmés. Puis se posa à nouveau la question de savoir s'il fallait réunir en un seul organisme toutes les forces catholiques, idée défendue par M. Woeste, ou s'il fallait laisser subsister, à côté des associations catholiques composées de bourgeois, des ligues démocratiques ouvrières.</w:t>
      </w:r>
    </w:p>
    <w:p w14:paraId="37A26DD2" w14:textId="77777777" w:rsidR="00EA5760" w:rsidRPr="00AF11A9" w:rsidRDefault="00EA5760" w:rsidP="00EA5760">
      <w:pPr>
        <w:spacing w:before="120" w:after="120"/>
        <w:jc w:val="both"/>
      </w:pPr>
      <w:r w:rsidRPr="00AF11A9">
        <w:lastRenderedPageBreak/>
        <w:t>On discuta également, dans le parti catholique, la question de pr</w:t>
      </w:r>
      <w:r w:rsidRPr="00AF11A9">
        <w:t>o</w:t>
      </w:r>
      <w:r w:rsidRPr="00AF11A9">
        <w:t>gramme. L'ancien programme devait-il être maintenu ou bien était-il nécessaire de l'accentuer pour donner satisfaction aux classes ouvri</w:t>
      </w:r>
      <w:r w:rsidRPr="00AF11A9">
        <w:t>è</w:t>
      </w:r>
      <w:r w:rsidRPr="00AF11A9">
        <w:t>res et ne plus laisser au seul parti socialiste, le monopole de la défense des intérêts du prolétariat.</w:t>
      </w:r>
    </w:p>
    <w:p w14:paraId="6D5BDAB7" w14:textId="77777777" w:rsidR="00EA5760" w:rsidRDefault="00EA5760" w:rsidP="00EA5760">
      <w:pPr>
        <w:spacing w:before="120" w:after="120"/>
        <w:jc w:val="both"/>
      </w:pPr>
      <w:r w:rsidRPr="00AF11A9">
        <w:t>M. le duc d'Ursel, sénateur de Malines, publia alors sa brochure</w:t>
      </w:r>
      <w:r>
        <w:t> :</w:t>
      </w:r>
      <w:r w:rsidRPr="00AF11A9">
        <w:t xml:space="preserve"> </w:t>
      </w:r>
      <w:r w:rsidRPr="00AF11A9">
        <w:rPr>
          <w:i/>
        </w:rPr>
        <w:t>Politique sociale</w:t>
      </w:r>
      <w:r>
        <w:t> </w:t>
      </w:r>
      <w:r>
        <w:rPr>
          <w:rStyle w:val="Appelnotedebasdep"/>
        </w:rPr>
        <w:footnoteReference w:id="112"/>
      </w:r>
      <w:r w:rsidRPr="00AF11A9">
        <w:t>, dans laquelle il déclarait que le développement considérable du corps électoral imposait au parti catholique une orie</w:t>
      </w:r>
      <w:r w:rsidRPr="00AF11A9">
        <w:t>n</w:t>
      </w:r>
      <w:r w:rsidRPr="00AF11A9">
        <w:t xml:space="preserve">tation nouvelle. </w:t>
      </w:r>
      <w:r>
        <w:t>« </w:t>
      </w:r>
      <w:r w:rsidRPr="00AF11A9">
        <w:t>La science des expédients, dit-il, qui a formé le fond de la politique pendant tant d'années, est épuisée.</w:t>
      </w:r>
      <w:r>
        <w:t> »</w:t>
      </w:r>
    </w:p>
    <w:p w14:paraId="77E29EFB" w14:textId="77777777" w:rsidR="00EA5760" w:rsidRPr="00AF11A9" w:rsidRDefault="00EA5760" w:rsidP="00EA5760">
      <w:pPr>
        <w:spacing w:before="120" w:after="120"/>
        <w:jc w:val="both"/>
      </w:pPr>
      <w:r w:rsidRPr="00AF11A9">
        <w:t>Plus loin, il ajoute</w:t>
      </w:r>
      <w:r>
        <w:t> :</w:t>
      </w:r>
    </w:p>
    <w:p w14:paraId="4BF9F0CE" w14:textId="77777777" w:rsidR="00EA5760" w:rsidRDefault="00EA5760" w:rsidP="00EA5760">
      <w:pPr>
        <w:pStyle w:val="Grillecouleur-Accent1"/>
      </w:pPr>
    </w:p>
    <w:p w14:paraId="4E97DEC9" w14:textId="77777777" w:rsidR="00EA5760" w:rsidRDefault="00EA5760" w:rsidP="00EA5760">
      <w:pPr>
        <w:pStyle w:val="Grillecouleur-Accent1"/>
      </w:pPr>
      <w:r>
        <w:t>« </w:t>
      </w:r>
      <w:r w:rsidRPr="00AF11A9">
        <w:t xml:space="preserve">Pour répondre aux nécessités du moment, le programme catholique doit être un programme d'action. Il doit être assez </w:t>
      </w:r>
      <w:r w:rsidRPr="00AF11A9">
        <w:rPr>
          <w:i/>
        </w:rPr>
        <w:t>étendu</w:t>
      </w:r>
      <w:r w:rsidRPr="00AF11A9">
        <w:t xml:space="preserve"> pour embrasser la s</w:t>
      </w:r>
      <w:r w:rsidRPr="00AF11A9">
        <w:t>o</w:t>
      </w:r>
      <w:r w:rsidRPr="00AF11A9">
        <w:t>lution immédiate et médiate de toutes les grandes questions sociales</w:t>
      </w:r>
      <w:r>
        <w:t> ;</w:t>
      </w:r>
      <w:r w:rsidRPr="00AF11A9">
        <w:t xml:space="preserve"> il doit être en même temps assez défini pour marquer nettement le terme que nous entendons assigner aux réformes, dans un espace de temps d</w:t>
      </w:r>
      <w:r w:rsidRPr="00AF11A9">
        <w:t>é</w:t>
      </w:r>
      <w:r w:rsidRPr="00AF11A9">
        <w:t>term</w:t>
      </w:r>
      <w:r w:rsidRPr="00AF11A9">
        <w:t>i</w:t>
      </w:r>
      <w:r w:rsidRPr="00AF11A9">
        <w:t>né.</w:t>
      </w:r>
      <w:r>
        <w:t> »</w:t>
      </w:r>
    </w:p>
    <w:p w14:paraId="334A9797" w14:textId="77777777" w:rsidR="00EA5760" w:rsidRPr="00AF11A9" w:rsidRDefault="00EA5760" w:rsidP="00EA5760">
      <w:pPr>
        <w:pStyle w:val="Grillecouleur-Accent1"/>
      </w:pPr>
    </w:p>
    <w:p w14:paraId="4FA65C23" w14:textId="77777777" w:rsidR="00EA5760" w:rsidRPr="00AF11A9" w:rsidRDefault="00EA5760" w:rsidP="00EA5760">
      <w:pPr>
        <w:spacing w:before="120" w:after="120"/>
        <w:jc w:val="both"/>
      </w:pPr>
      <w:r w:rsidRPr="00AF11A9">
        <w:t>M. le duc d'Ursel ne fut suivi que par quelques hommes parmi le</w:t>
      </w:r>
      <w:r w:rsidRPr="00AF11A9">
        <w:t>s</w:t>
      </w:r>
      <w:r w:rsidRPr="00AF11A9">
        <w:t>quels</w:t>
      </w:r>
      <w:r>
        <w:t> :</w:t>
      </w:r>
      <w:r w:rsidRPr="00AF11A9">
        <w:t xml:space="preserve"> MM. Schollaert, Helleputte,Verhaegen, de Broqueville. M. Woeste leur résista. Il semblait déjà avoir pris pour devise</w:t>
      </w:r>
      <w:r>
        <w:t> :</w:t>
      </w:r>
      <w:r w:rsidRPr="00AF11A9">
        <w:t xml:space="preserve"> </w:t>
      </w:r>
      <w:r w:rsidRPr="00AF11A9">
        <w:rPr>
          <w:i/>
        </w:rPr>
        <w:t>conserver, améliorer</w:t>
      </w:r>
      <w:r>
        <w:t> ;</w:t>
      </w:r>
      <w:r w:rsidRPr="00AF11A9">
        <w:t xml:space="preserve"> conserver le plus longtemps possible les abus et les priv</w:t>
      </w:r>
      <w:r w:rsidRPr="00AF11A9">
        <w:t>i</w:t>
      </w:r>
      <w:r w:rsidRPr="00AF11A9">
        <w:t>lèges des classes possédantes et</w:t>
      </w:r>
      <w:r>
        <w:t xml:space="preserve"> [531]</w:t>
      </w:r>
      <w:r w:rsidRPr="00AF11A9">
        <w:t xml:space="preserve"> n'améliorer les institutions qu'au dernier moment, forcé et contraint, par la crainte d'un mal plus grand.</w:t>
      </w:r>
    </w:p>
    <w:p w14:paraId="3C299437" w14:textId="77777777" w:rsidR="00EA5760" w:rsidRPr="00AF11A9" w:rsidRDefault="00EA5760" w:rsidP="00EA5760">
      <w:pPr>
        <w:spacing w:before="120" w:after="120"/>
        <w:jc w:val="both"/>
      </w:pPr>
      <w:r w:rsidRPr="00AF11A9">
        <w:t>Le gouvernement adhéra à la méthode de M. Woeste et les que</w:t>
      </w:r>
      <w:r w:rsidRPr="00AF11A9">
        <w:t>l</w:t>
      </w:r>
      <w:r w:rsidRPr="00AF11A9">
        <w:t>ques réformes sociales qu'il présenta au vote des Chambres, pension de vieillesse, contrat de travail, repos dominical, réparation des acc</w:t>
      </w:r>
      <w:r w:rsidRPr="00AF11A9">
        <w:t>i</w:t>
      </w:r>
      <w:r w:rsidRPr="00AF11A9">
        <w:t>dents de travail, ne furent votées qu'à la veille de chacune des échéa</w:t>
      </w:r>
      <w:r w:rsidRPr="00AF11A9">
        <w:t>n</w:t>
      </w:r>
      <w:r w:rsidRPr="00AF11A9">
        <w:t>ces électorales, et souvent à contre-cœur.</w:t>
      </w:r>
    </w:p>
    <w:p w14:paraId="2227D23B" w14:textId="77777777" w:rsidR="00EA5760" w:rsidRPr="00775008" w:rsidRDefault="00EA5760" w:rsidP="00EA5760">
      <w:pPr>
        <w:pStyle w:val="c"/>
        <w:rPr>
          <w:b/>
        </w:rPr>
      </w:pPr>
      <w:r w:rsidRPr="00775008">
        <w:rPr>
          <w:b/>
        </w:rPr>
        <w:t>*</w:t>
      </w:r>
      <w:r w:rsidRPr="00775008">
        <w:rPr>
          <w:b/>
        </w:rPr>
        <w:br/>
        <w:t>*      *</w:t>
      </w:r>
    </w:p>
    <w:p w14:paraId="6CB8E983" w14:textId="77777777" w:rsidR="00EA5760" w:rsidRPr="00AF11A9" w:rsidRDefault="00EA5760" w:rsidP="00EA5760">
      <w:pPr>
        <w:spacing w:before="120" w:after="120"/>
        <w:jc w:val="both"/>
      </w:pPr>
      <w:r w:rsidRPr="00AF11A9">
        <w:lastRenderedPageBreak/>
        <w:t>L'abbé Pottier - devenu chanoine depuis - fut certainement l'initi</w:t>
      </w:r>
      <w:r w:rsidRPr="00AF11A9">
        <w:t>a</w:t>
      </w:r>
      <w:r w:rsidRPr="00AF11A9">
        <w:t xml:space="preserve">teur et le docteur du mouvement démocrate chrétien en Belgique. Il fut le chef de ce qu'on a appelé l'École de </w:t>
      </w:r>
      <w:r>
        <w:t>Liège</w:t>
      </w:r>
      <w:r w:rsidRPr="00AF11A9">
        <w:t>.</w:t>
      </w:r>
    </w:p>
    <w:p w14:paraId="0CE33CC1" w14:textId="77777777" w:rsidR="00EA5760" w:rsidRDefault="00EA5760" w:rsidP="00EA5760">
      <w:pPr>
        <w:spacing w:before="120" w:after="120"/>
        <w:jc w:val="both"/>
      </w:pPr>
      <w:r w:rsidRPr="00AF11A9">
        <w:t xml:space="preserve">La doctrine professée par M. Pottier est assez hardie. Il l'a exposée dans un livre </w:t>
      </w:r>
      <w:r w:rsidRPr="00AF11A9">
        <w:rPr>
          <w:i/>
        </w:rPr>
        <w:t>De Jure et de justitia Dissertationes</w:t>
      </w:r>
      <w:r>
        <w:t> </w:t>
      </w:r>
      <w:r>
        <w:rPr>
          <w:rStyle w:val="Appelnotedebasdep"/>
        </w:rPr>
        <w:footnoteReference w:id="113"/>
      </w:r>
      <w:r w:rsidRPr="00AF11A9">
        <w:t>, dans de no</w:t>
      </w:r>
      <w:r w:rsidRPr="00AF11A9">
        <w:t>m</w:t>
      </w:r>
      <w:r w:rsidRPr="00AF11A9">
        <w:t xml:space="preserve">breux discours et conférences, enfin dans son journal le </w:t>
      </w:r>
      <w:r w:rsidRPr="00AF11A9">
        <w:rPr>
          <w:i/>
        </w:rPr>
        <w:t>Bien du Pe</w:t>
      </w:r>
      <w:r w:rsidRPr="00AF11A9">
        <w:rPr>
          <w:i/>
        </w:rPr>
        <w:t>u</w:t>
      </w:r>
      <w:r w:rsidRPr="00AF11A9">
        <w:rPr>
          <w:i/>
        </w:rPr>
        <w:t>ple</w:t>
      </w:r>
      <w:r w:rsidRPr="00AF11A9">
        <w:t>.</w:t>
      </w:r>
    </w:p>
    <w:p w14:paraId="049E7CD4" w14:textId="77777777" w:rsidR="00EA5760" w:rsidRPr="00AF11A9" w:rsidRDefault="00EA5760" w:rsidP="00EA5760">
      <w:pPr>
        <w:spacing w:before="120" w:after="120"/>
        <w:jc w:val="both"/>
      </w:pPr>
      <w:r w:rsidRPr="00AF11A9">
        <w:t>M. Pottier s'inspirait de la doctrine de Saint-Thomas et de l'enc</w:t>
      </w:r>
      <w:r w:rsidRPr="00AF11A9">
        <w:t>y</w:t>
      </w:r>
      <w:r w:rsidRPr="00AF11A9">
        <w:t>clique de Léon XIII sur la condition des ouvriers. Il propose aux pr</w:t>
      </w:r>
      <w:r w:rsidRPr="00AF11A9">
        <w:t>o</w:t>
      </w:r>
      <w:r w:rsidRPr="00AF11A9">
        <w:t xml:space="preserve">blèmes du temps </w:t>
      </w:r>
      <w:r>
        <w:t>« </w:t>
      </w:r>
      <w:r w:rsidRPr="00AF11A9">
        <w:t>des solutions qu'il croit opportunes afin de faire l'union dans le Christ par la vérité intégrale</w:t>
      </w:r>
    </w:p>
    <w:p w14:paraId="4F2773C8" w14:textId="77777777" w:rsidR="00EA5760" w:rsidRPr="00AF11A9" w:rsidRDefault="00EA5760" w:rsidP="00EA5760">
      <w:pPr>
        <w:spacing w:before="120" w:after="120"/>
        <w:jc w:val="both"/>
      </w:pPr>
      <w:r w:rsidRPr="00AF11A9">
        <w:t xml:space="preserve">L'ouvrage </w:t>
      </w:r>
      <w:r w:rsidRPr="00AF11A9">
        <w:rPr>
          <w:i/>
        </w:rPr>
        <w:t>Dissertationes</w:t>
      </w:r>
      <w:r w:rsidRPr="00AF11A9">
        <w:t xml:space="preserve"> contient trois parties. La première s'o</w:t>
      </w:r>
      <w:r w:rsidRPr="00AF11A9">
        <w:t>c</w:t>
      </w:r>
      <w:r w:rsidRPr="00AF11A9">
        <w:t>cupe du droit, droit naturel et droit positif. Elle expose ce que Saint-Thomas appelle droit naturel et droit des gens, recherche quelles sont les origines du droit de propriété et professe que le droit de propriété n'est pas de droit naturel mais de droit des gens.</w:t>
      </w:r>
    </w:p>
    <w:p w14:paraId="3791A449" w14:textId="77777777" w:rsidR="00EA5760" w:rsidRDefault="00EA5760" w:rsidP="00EA5760">
      <w:pPr>
        <w:spacing w:before="120" w:after="120"/>
        <w:jc w:val="both"/>
      </w:pPr>
      <w:r w:rsidRPr="00AF11A9">
        <w:t>De cette doctrine sur le droit de propriété, elle tire trois conséque</w:t>
      </w:r>
      <w:r w:rsidRPr="00AF11A9">
        <w:t>n</w:t>
      </w:r>
      <w:r w:rsidRPr="00AF11A9">
        <w:t>ces</w:t>
      </w:r>
      <w:r>
        <w:t> :</w:t>
      </w:r>
    </w:p>
    <w:p w14:paraId="69585C2F" w14:textId="77777777" w:rsidR="00EA5760" w:rsidRPr="00AF11A9" w:rsidRDefault="00EA5760" w:rsidP="00EA5760">
      <w:pPr>
        <w:spacing w:before="120" w:after="120"/>
        <w:jc w:val="both"/>
      </w:pPr>
    </w:p>
    <w:p w14:paraId="7DD564D7" w14:textId="77777777" w:rsidR="00EA5760" w:rsidRPr="00AF11A9" w:rsidRDefault="00EA5760" w:rsidP="00EA5760">
      <w:pPr>
        <w:spacing w:before="120" w:after="120"/>
        <w:jc w:val="both"/>
      </w:pPr>
      <w:r w:rsidRPr="00AF11A9">
        <w:t>1° En cas d'extrême nécessité, tout est commun à tous</w:t>
      </w:r>
      <w:r>
        <w:t> ;</w:t>
      </w:r>
    </w:p>
    <w:p w14:paraId="7E8A9047" w14:textId="77777777" w:rsidR="00EA5760" w:rsidRPr="00AF11A9" w:rsidRDefault="00EA5760" w:rsidP="00EA5760">
      <w:pPr>
        <w:spacing w:before="120" w:after="120"/>
        <w:jc w:val="both"/>
      </w:pPr>
      <w:r w:rsidRPr="00AF11A9">
        <w:t xml:space="preserve">2° Il y a un </w:t>
      </w:r>
      <w:r w:rsidRPr="00AF11A9">
        <w:rPr>
          <w:i/>
        </w:rPr>
        <w:t>régime légal</w:t>
      </w:r>
      <w:r w:rsidRPr="00AF11A9">
        <w:t xml:space="preserve"> de la propriété, c'est-à-dire que l'État a le droit de faire telles et telles lois qui assurent toujours </w:t>
      </w:r>
      <w:r>
        <w:t>—</w:t>
      </w:r>
      <w:r w:rsidRPr="00AF11A9">
        <w:t xml:space="preserve"> et rétablissent en cas de violation </w:t>
      </w:r>
      <w:r>
        <w:t>—</w:t>
      </w:r>
      <w:r w:rsidRPr="00AF11A9">
        <w:t xml:space="preserve"> le respect de la fin</w:t>
      </w:r>
      <w:r>
        <w:t xml:space="preserve"> [532]</w:t>
      </w:r>
      <w:r w:rsidRPr="00AF11A9">
        <w:t xml:space="preserve"> immédiate et intrins</w:t>
      </w:r>
      <w:r w:rsidRPr="00AF11A9">
        <w:t>è</w:t>
      </w:r>
      <w:r w:rsidRPr="00AF11A9">
        <w:t>que des biens possédés. Il ajoute que de nos jours il y a lieu de veiller sur ce point, car toute une classe sociale est dans un état d'infortune et de misère imméritée, causée par une organisation défectueuse du droit positif humain</w:t>
      </w:r>
      <w:r>
        <w:t> ;</w:t>
      </w:r>
    </w:p>
    <w:p w14:paraId="24CDDD85" w14:textId="77777777" w:rsidR="00EA5760" w:rsidRPr="00AF11A9" w:rsidRDefault="00EA5760" w:rsidP="00EA5760">
      <w:pPr>
        <w:spacing w:before="120" w:after="120"/>
        <w:jc w:val="both"/>
      </w:pPr>
      <w:r w:rsidRPr="00AF11A9">
        <w:t>3° En cas de nécessité ordinaire, il y a obligation grave pour les r</w:t>
      </w:r>
      <w:r w:rsidRPr="00AF11A9">
        <w:t>i</w:t>
      </w:r>
      <w:r w:rsidRPr="00AF11A9">
        <w:t>ches de subvenir, de leur superflu, aux besoins des pauvres qui, par accident, ne peuvent pas, par leur travail, gagner suffisamment leur vie.</w:t>
      </w:r>
    </w:p>
    <w:p w14:paraId="08B7F62F" w14:textId="77777777" w:rsidR="00EA5760" w:rsidRDefault="00EA5760" w:rsidP="00EA5760">
      <w:pPr>
        <w:spacing w:before="120" w:after="120"/>
        <w:jc w:val="both"/>
      </w:pPr>
    </w:p>
    <w:p w14:paraId="146C2BC3" w14:textId="77777777" w:rsidR="00EA5760" w:rsidRPr="00AF11A9" w:rsidRDefault="00EA5760" w:rsidP="00EA5760">
      <w:pPr>
        <w:spacing w:before="120" w:after="120"/>
        <w:jc w:val="both"/>
      </w:pPr>
      <w:r w:rsidRPr="00AF11A9">
        <w:lastRenderedPageBreak/>
        <w:t>Dans sa seconde dissertation, M. Pottier s'occupe de définir la Ju</w:t>
      </w:r>
      <w:r w:rsidRPr="00AF11A9">
        <w:t>s</w:t>
      </w:r>
      <w:r w:rsidRPr="00AF11A9">
        <w:t>tice et les principes qui en découlent. Dans sa troisième, il parle de la justice légale ou sociale, qui doit avoir un objet formel</w:t>
      </w:r>
      <w:r>
        <w:t> :</w:t>
      </w:r>
      <w:r w:rsidRPr="00AF11A9">
        <w:t xml:space="preserve"> </w:t>
      </w:r>
      <w:r w:rsidRPr="00AF11A9">
        <w:rPr>
          <w:i/>
        </w:rPr>
        <w:t>le bien co</w:t>
      </w:r>
      <w:r w:rsidRPr="00AF11A9">
        <w:rPr>
          <w:i/>
        </w:rPr>
        <w:t>m</w:t>
      </w:r>
      <w:r w:rsidRPr="00AF11A9">
        <w:rPr>
          <w:i/>
        </w:rPr>
        <w:t>mun</w:t>
      </w:r>
      <w:r w:rsidRPr="00AF11A9">
        <w:t>. II n'y a pas, dit-il, de lois économiques invariables et la société a pour devoir, non seulement de favoriser une production abondante, mais surtout une équitable répartition des produits.</w:t>
      </w:r>
    </w:p>
    <w:p w14:paraId="14D7A4A5" w14:textId="77777777" w:rsidR="00EA5760" w:rsidRPr="00AF11A9" w:rsidRDefault="00EA5760" w:rsidP="00EA5760">
      <w:pPr>
        <w:spacing w:before="120" w:after="120"/>
        <w:jc w:val="both"/>
      </w:pPr>
      <w:r w:rsidRPr="00AF11A9">
        <w:t>Et c'est là qu'il développe longuement ses vues sur le rôle de l'État, en particulier pour ce qui regarde les grèves, les chômages, le repos du dimanche, la durée du travail, le travail de nuit, celui des enfants et des femmes, le salaire familial, les associations professionnelles, les syndicats, les adjudications publiques, etc., etc.</w:t>
      </w:r>
    </w:p>
    <w:p w14:paraId="2FD40863" w14:textId="77777777" w:rsidR="00EA5760" w:rsidRPr="00AF11A9" w:rsidRDefault="00EA5760" w:rsidP="00EA5760">
      <w:pPr>
        <w:spacing w:before="120" w:after="120"/>
        <w:jc w:val="both"/>
      </w:pPr>
      <w:r w:rsidRPr="00AF11A9">
        <w:t>On voit d'ici quelles conséquences pratiques l'abbé Pottier dut tirer de ces principes.</w:t>
      </w:r>
    </w:p>
    <w:p w14:paraId="74528B83" w14:textId="77777777" w:rsidR="00EA5760" w:rsidRPr="00AF11A9" w:rsidRDefault="00EA5760" w:rsidP="00EA5760">
      <w:pPr>
        <w:spacing w:before="120" w:after="120"/>
        <w:jc w:val="both"/>
      </w:pPr>
      <w:r w:rsidRPr="00AF11A9">
        <w:t>Il détruit l'autorité du patron en déclarant que l'ouvrier a le droit de discuter les réglements d'ateliers qui sont sans valeur s'ils ne sont a</w:t>
      </w:r>
      <w:r w:rsidRPr="00AF11A9">
        <w:t>d</w:t>
      </w:r>
      <w:r w:rsidRPr="00AF11A9">
        <w:t>mis par les deux parties. Il se moque des syndicats mixtes, composés de patrons et d'ouvriers et déclare que les syndicats doivent être obl</w:t>
      </w:r>
      <w:r w:rsidRPr="00AF11A9">
        <w:t>i</w:t>
      </w:r>
      <w:r w:rsidRPr="00AF11A9">
        <w:t>gatoires. Il est pour l'intervention sérieuse de l'État dans le domaine économique.</w:t>
      </w:r>
    </w:p>
    <w:p w14:paraId="1DBF20B8" w14:textId="77777777" w:rsidR="00EA5760" w:rsidRPr="00AF11A9" w:rsidRDefault="00EA5760" w:rsidP="00EA5760">
      <w:pPr>
        <w:spacing w:before="120" w:after="120"/>
        <w:jc w:val="both"/>
      </w:pPr>
      <w:r w:rsidRPr="00AF11A9">
        <w:t xml:space="preserve">Le salaire de l'ouvrier doit être </w:t>
      </w:r>
      <w:r w:rsidRPr="00AF11A9">
        <w:rPr>
          <w:i/>
        </w:rPr>
        <w:t>familial</w:t>
      </w:r>
      <w:r w:rsidRPr="00AF11A9">
        <w:t>, c'est-à-dire suffisant pour nourrir et élever convenablement une famille</w:t>
      </w:r>
      <w:r>
        <w:t> ;</w:t>
      </w:r>
      <w:r w:rsidRPr="00AF11A9">
        <w:t xml:space="preserve"> d'où nécessité de la fixation d'un minimum de salaire, même pour l'industrie privée.</w:t>
      </w:r>
    </w:p>
    <w:p w14:paraId="4856FD8C" w14:textId="77777777" w:rsidR="00EA5760" w:rsidRDefault="00EA5760" w:rsidP="00EA5760">
      <w:pPr>
        <w:spacing w:before="120" w:after="120"/>
        <w:jc w:val="both"/>
      </w:pPr>
      <w:r w:rsidRPr="00AF11A9">
        <w:t>Pour ce qui concerne la fixation du taux des fermages, il la veut par l'entremise des syndicats de fermiers et de petits propriétaires.</w:t>
      </w:r>
    </w:p>
    <w:p w14:paraId="4C49C15F" w14:textId="77777777" w:rsidR="00EA5760" w:rsidRPr="00AF11A9" w:rsidRDefault="00EA5760" w:rsidP="00EA5760">
      <w:pPr>
        <w:spacing w:before="120" w:after="120"/>
        <w:jc w:val="both"/>
      </w:pPr>
    </w:p>
    <w:p w14:paraId="448C275D" w14:textId="77777777" w:rsidR="00EA5760" w:rsidRPr="00AF11A9" w:rsidRDefault="00EA5760" w:rsidP="00EA5760">
      <w:pPr>
        <w:pStyle w:val="Grillecouleur-Accent1"/>
      </w:pPr>
      <w:r>
        <w:t>« </w:t>
      </w:r>
      <w:r w:rsidRPr="00AF11A9">
        <w:t>Est-ce donc si effrayant</w:t>
      </w:r>
      <w:r>
        <w:t> ?</w:t>
      </w:r>
      <w:r w:rsidRPr="00AF11A9">
        <w:t xml:space="preserve"> se demandait le </w:t>
      </w:r>
      <w:r w:rsidRPr="00AF11A9">
        <w:rPr>
          <w:i/>
        </w:rPr>
        <w:t>Bien du peuple</w:t>
      </w:r>
      <w:r w:rsidRPr="00AF11A9">
        <w:t>.</w:t>
      </w:r>
    </w:p>
    <w:p w14:paraId="4FCEEA0F" w14:textId="77777777" w:rsidR="00EA5760" w:rsidRPr="00AF11A9" w:rsidRDefault="00EA5760" w:rsidP="00EA5760">
      <w:pPr>
        <w:pStyle w:val="p"/>
      </w:pPr>
      <w:r>
        <w:t>[533]</w:t>
      </w:r>
    </w:p>
    <w:p w14:paraId="4FF62208" w14:textId="77777777" w:rsidR="00EA5760" w:rsidRPr="00AF11A9" w:rsidRDefault="00EA5760" w:rsidP="00EA5760">
      <w:pPr>
        <w:pStyle w:val="Grillecouleur-Accent1"/>
      </w:pPr>
      <w:r>
        <w:t>« </w:t>
      </w:r>
      <w:r w:rsidRPr="00AF11A9">
        <w:t>Voyons, qui donc a en premier lieu le droit de vivre des produits de la terre</w:t>
      </w:r>
      <w:r>
        <w:t> ?</w:t>
      </w:r>
      <w:r w:rsidRPr="00AF11A9">
        <w:t xml:space="preserve"> Est-ce le propriétaire qui la possède légitimement sans l'explo</w:t>
      </w:r>
      <w:r w:rsidRPr="00AF11A9">
        <w:t>i</w:t>
      </w:r>
      <w:r w:rsidRPr="00AF11A9">
        <w:t>ter, ou est-ce le locataire</w:t>
      </w:r>
      <w:r>
        <w:t> ?</w:t>
      </w:r>
    </w:p>
    <w:p w14:paraId="30846BEB" w14:textId="77777777" w:rsidR="00EA5760" w:rsidRDefault="00EA5760" w:rsidP="00EA5760">
      <w:pPr>
        <w:pStyle w:val="Grillecouleur-Accent1"/>
      </w:pPr>
      <w:r>
        <w:t>« </w:t>
      </w:r>
      <w:r w:rsidRPr="00AF11A9">
        <w:t>À mon avis,c'est celui qui arrose la terre de ses sueurs, qui la f</w:t>
      </w:r>
      <w:r w:rsidRPr="00AF11A9">
        <w:t>é</w:t>
      </w:r>
      <w:r w:rsidRPr="00AF11A9">
        <w:t>conde, qui peine toute l'année en vue d'en tirer sa subsistance. Le fermier a le droit de tirer de la terre qu'il exploite ce qu'il lui faut pour subsister h</w:t>
      </w:r>
      <w:r w:rsidRPr="00AF11A9">
        <w:t>o</w:t>
      </w:r>
      <w:r w:rsidRPr="00AF11A9">
        <w:t>norablement</w:t>
      </w:r>
      <w:r>
        <w:t> ;</w:t>
      </w:r>
      <w:r w:rsidRPr="00AF11A9">
        <w:t xml:space="preserve"> </w:t>
      </w:r>
      <w:r w:rsidRPr="00AF11A9">
        <w:rPr>
          <w:i/>
        </w:rPr>
        <w:t>si après cela</w:t>
      </w:r>
      <w:r w:rsidRPr="00AF11A9">
        <w:t>, il lui reste de quoi payer son propriétaire, il le doit et, en conscience, conformément au contrat.</w:t>
      </w:r>
      <w:r>
        <w:t> »</w:t>
      </w:r>
    </w:p>
    <w:p w14:paraId="632CD622" w14:textId="77777777" w:rsidR="00EA5760" w:rsidRPr="00AF11A9" w:rsidRDefault="00EA5760" w:rsidP="00EA5760">
      <w:pPr>
        <w:pStyle w:val="Grillecouleur-Accent1"/>
      </w:pPr>
    </w:p>
    <w:p w14:paraId="4A1FC64B" w14:textId="77777777" w:rsidR="00EA5760" w:rsidRPr="00AF11A9" w:rsidRDefault="00EA5760" w:rsidP="00EA5760">
      <w:pPr>
        <w:spacing w:before="120" w:after="120"/>
        <w:jc w:val="both"/>
      </w:pPr>
      <w:r w:rsidRPr="00AF11A9">
        <w:lastRenderedPageBreak/>
        <w:t xml:space="preserve">L'École de </w:t>
      </w:r>
      <w:r>
        <w:t>Liège</w:t>
      </w:r>
      <w:r w:rsidRPr="00AF11A9">
        <w:t xml:space="preserve"> réclamait encore, au point de vue politique, le suffrage universel, l'instruction obligatoire et l'impôt progressif sur le revenu et les successions.</w:t>
      </w:r>
    </w:p>
    <w:p w14:paraId="40071352" w14:textId="77777777" w:rsidR="00EA5760" w:rsidRPr="00775008" w:rsidRDefault="00EA5760" w:rsidP="00EA5760">
      <w:pPr>
        <w:pStyle w:val="c"/>
        <w:rPr>
          <w:b/>
        </w:rPr>
      </w:pPr>
      <w:r w:rsidRPr="00775008">
        <w:rPr>
          <w:b/>
        </w:rPr>
        <w:t>*</w:t>
      </w:r>
      <w:r w:rsidRPr="00775008">
        <w:rPr>
          <w:b/>
        </w:rPr>
        <w:br/>
        <w:t>*      *</w:t>
      </w:r>
    </w:p>
    <w:p w14:paraId="6A7D1617" w14:textId="77777777" w:rsidR="00EA5760" w:rsidRPr="00AF11A9" w:rsidRDefault="00EA5760" w:rsidP="00EA5760">
      <w:pPr>
        <w:spacing w:before="120" w:after="120"/>
        <w:jc w:val="both"/>
      </w:pPr>
      <w:r w:rsidRPr="00AF11A9">
        <w:t>Ces idées radicales, on le comprendra sans peine, soulevèrent des protestations véhémentes du monde conservateur catholique, et bie</w:t>
      </w:r>
      <w:r w:rsidRPr="00AF11A9">
        <w:t>n</w:t>
      </w:r>
      <w:r w:rsidRPr="00AF11A9">
        <w:t>tôt la lutte fut engagée entre les démocrates chrétiens et les cathol</w:t>
      </w:r>
      <w:r w:rsidRPr="00AF11A9">
        <w:t>i</w:t>
      </w:r>
      <w:r w:rsidRPr="00AF11A9">
        <w:t>ques conservateurs.</w:t>
      </w:r>
    </w:p>
    <w:p w14:paraId="5BC5605F" w14:textId="77777777" w:rsidR="00EA5760" w:rsidRPr="00AF11A9" w:rsidRDefault="00EA5760" w:rsidP="00EA5760">
      <w:pPr>
        <w:spacing w:before="120" w:after="120"/>
        <w:jc w:val="both"/>
      </w:pPr>
      <w:r w:rsidRPr="00AF11A9">
        <w:t xml:space="preserve">Ce fut surtout à </w:t>
      </w:r>
      <w:r>
        <w:t>Liège</w:t>
      </w:r>
      <w:r w:rsidRPr="00AF11A9">
        <w:t>, à Alost et à Bruxelles que cette lutte fut la plus vive, la plus passionnée.</w:t>
      </w:r>
    </w:p>
    <w:p w14:paraId="3E0F0B8E" w14:textId="77777777" w:rsidR="00EA5760" w:rsidRPr="00AF11A9" w:rsidRDefault="00EA5760" w:rsidP="00EA5760">
      <w:pPr>
        <w:spacing w:before="120" w:after="120"/>
        <w:jc w:val="both"/>
      </w:pPr>
      <w:r w:rsidRPr="00AF11A9">
        <w:t>À la fin de 1891, c'est-à-dire lorsque la revision de la Constitution fut considérée comme acquise, les groupes épars de démocrates chr</w:t>
      </w:r>
      <w:r w:rsidRPr="00AF11A9">
        <w:t>é</w:t>
      </w:r>
      <w:r w:rsidRPr="00AF11A9">
        <w:t>tiens, cercles, syndicats, Maison des ouvriers se réunirent en une féd</w:t>
      </w:r>
      <w:r w:rsidRPr="00AF11A9">
        <w:t>é</w:t>
      </w:r>
      <w:r w:rsidRPr="00AF11A9">
        <w:t xml:space="preserve">ration sous le nom de </w:t>
      </w:r>
      <w:r w:rsidRPr="00AF11A9">
        <w:rPr>
          <w:i/>
        </w:rPr>
        <w:t>Ligue démocratique belge</w:t>
      </w:r>
      <w:r w:rsidRPr="00AF11A9">
        <w:t>.</w:t>
      </w:r>
    </w:p>
    <w:p w14:paraId="623B27C4" w14:textId="77777777" w:rsidR="00EA5760" w:rsidRPr="00AF11A9" w:rsidRDefault="00EA5760" w:rsidP="00EA5760">
      <w:pPr>
        <w:spacing w:before="120" w:after="120"/>
        <w:jc w:val="both"/>
      </w:pPr>
      <w:r w:rsidRPr="00AF11A9">
        <w:t xml:space="preserve">Aux termes de l'article premier de ses statuts, adoptés à Charleroi en 1898, la </w:t>
      </w:r>
      <w:r w:rsidRPr="00AF11A9">
        <w:rPr>
          <w:i/>
        </w:rPr>
        <w:t>Ligue</w:t>
      </w:r>
      <w:r w:rsidRPr="00AF11A9">
        <w:t xml:space="preserve"> poursuit un double but </w:t>
      </w:r>
      <w:r w:rsidRPr="00AF11A9">
        <w:rPr>
          <w:i/>
        </w:rPr>
        <w:t>a)</w:t>
      </w:r>
      <w:r w:rsidRPr="00AF11A9">
        <w:t xml:space="preserve"> relever la situation morale et matérielle des travailleurs et, </w:t>
      </w:r>
      <w:r w:rsidRPr="00AF11A9">
        <w:rPr>
          <w:i/>
        </w:rPr>
        <w:t>b)</w:t>
      </w:r>
      <w:r w:rsidRPr="00AF11A9">
        <w:t xml:space="preserve"> amener la paix entre le capital et le travail, par le respect des droits de tous et l'amélioration des rapports entre patrons et ouvriers.</w:t>
      </w:r>
    </w:p>
    <w:p w14:paraId="12717A99" w14:textId="77777777" w:rsidR="00EA5760" w:rsidRPr="00AF11A9" w:rsidRDefault="00EA5760" w:rsidP="00EA5760">
      <w:pPr>
        <w:spacing w:before="120" w:after="120"/>
        <w:jc w:val="both"/>
      </w:pPr>
      <w:r w:rsidRPr="00AF11A9">
        <w:t xml:space="preserve">Peuvent faire partie de la </w:t>
      </w:r>
      <w:r w:rsidRPr="00AF11A9">
        <w:rPr>
          <w:i/>
        </w:rPr>
        <w:t>Ligue</w:t>
      </w:r>
      <w:r w:rsidRPr="00AF11A9">
        <w:t xml:space="preserve"> toutes les associations démocrat</w:t>
      </w:r>
      <w:r w:rsidRPr="00AF11A9">
        <w:t>i</w:t>
      </w:r>
      <w:r w:rsidRPr="00AF11A9">
        <w:t xml:space="preserve">ques, composées soit d'ouvriers, soit de patrons, soit de patrons et d'ouvriers, dont le but n'est pas en contradiction avec celui de la </w:t>
      </w:r>
      <w:r w:rsidRPr="00AF11A9">
        <w:rPr>
          <w:i/>
        </w:rPr>
        <w:t>Ligue</w:t>
      </w:r>
      <w:r w:rsidRPr="00AF11A9">
        <w:t xml:space="preserve"> et dont les statuts respectent la famille et la propriété et reconnaissent que la religion est indispensable à l'existence de la société.</w:t>
      </w:r>
    </w:p>
    <w:p w14:paraId="267904BE" w14:textId="77777777" w:rsidR="00EA5760" w:rsidRPr="00AF11A9" w:rsidRDefault="00EA5760" w:rsidP="00EA5760">
      <w:pPr>
        <w:spacing w:before="120" w:after="120"/>
        <w:jc w:val="both"/>
      </w:pPr>
      <w:r>
        <w:t>[534]</w:t>
      </w:r>
    </w:p>
    <w:p w14:paraId="0BB7B99B" w14:textId="77777777" w:rsidR="00EA5760" w:rsidRPr="00AF11A9" w:rsidRDefault="00EA5760" w:rsidP="00EA5760">
      <w:pPr>
        <w:spacing w:before="120" w:after="120"/>
        <w:jc w:val="both"/>
      </w:pPr>
      <w:r w:rsidRPr="00AF11A9">
        <w:t xml:space="preserve">M. G. Helleputte, un des principaux promoteurs de la </w:t>
      </w:r>
      <w:r w:rsidRPr="00AF11A9">
        <w:rPr>
          <w:i/>
        </w:rPr>
        <w:t>Ligue dém</w:t>
      </w:r>
      <w:r w:rsidRPr="00AF11A9">
        <w:rPr>
          <w:i/>
        </w:rPr>
        <w:t>o</w:t>
      </w:r>
      <w:r w:rsidRPr="00AF11A9">
        <w:rPr>
          <w:i/>
        </w:rPr>
        <w:t>cratique belge</w:t>
      </w:r>
      <w:r w:rsidRPr="00AF11A9">
        <w:t>, en fut le premier président. Il fut remplacé, en 1906, par M. Arthur Verhaegen, de Gand.</w:t>
      </w:r>
    </w:p>
    <w:p w14:paraId="225814DA" w14:textId="77777777" w:rsidR="00EA5760" w:rsidRPr="00AF11A9" w:rsidRDefault="00EA5760" w:rsidP="00EA5760">
      <w:pPr>
        <w:spacing w:before="120" w:after="120"/>
        <w:jc w:val="both"/>
      </w:pPr>
      <w:r w:rsidRPr="00AF11A9">
        <w:t>MM. l'abbé Pottier, Léon Mabille, etc., firent partie du Comité ce</w:t>
      </w:r>
      <w:r w:rsidRPr="00AF11A9">
        <w:t>n</w:t>
      </w:r>
      <w:r w:rsidRPr="00AF11A9">
        <w:t>tral, dès le début. Depuis, entrèrent au dit Comité, MM. J. Renkin, Carton de Wiart, Ch. de Ponthière, A. Melot.</w:t>
      </w:r>
    </w:p>
    <w:p w14:paraId="2824A2BF" w14:textId="77777777" w:rsidR="00EA5760" w:rsidRPr="00AF11A9" w:rsidRDefault="00EA5760" w:rsidP="00EA5760">
      <w:pPr>
        <w:spacing w:before="120" w:after="120"/>
        <w:jc w:val="both"/>
      </w:pPr>
      <w:r w:rsidRPr="00AF11A9">
        <w:t xml:space="preserve">Dès sa constitution, la </w:t>
      </w:r>
      <w:r w:rsidRPr="00AF11A9">
        <w:rPr>
          <w:i/>
        </w:rPr>
        <w:t>Ligue</w:t>
      </w:r>
      <w:r w:rsidRPr="00AF11A9">
        <w:t xml:space="preserve"> eut à subir les critiques des conserv</w:t>
      </w:r>
      <w:r w:rsidRPr="00AF11A9">
        <w:t>a</w:t>
      </w:r>
      <w:r w:rsidRPr="00AF11A9">
        <w:t xml:space="preserve">teurs conduits par M. Woeste. Celui-ci, depuis longtemps, est le chef </w:t>
      </w:r>
      <w:r w:rsidRPr="00AF11A9">
        <w:lastRenderedPageBreak/>
        <w:t>incontesté de la Fédération des associations catholiques et, par elle, il dirige la politique catholique au Parlement et au dehors.</w:t>
      </w:r>
    </w:p>
    <w:p w14:paraId="20845207" w14:textId="77777777" w:rsidR="00EA5760" w:rsidRPr="00AF11A9" w:rsidRDefault="00EA5760" w:rsidP="00EA5760">
      <w:pPr>
        <w:spacing w:before="120" w:after="120"/>
        <w:jc w:val="both"/>
      </w:pPr>
      <w:r w:rsidRPr="00AF11A9">
        <w:t xml:space="preserve">Ces conservateurs ne pouvaient admettre que l'on constituât une organisation séparée, composée principalement d'ouvriers. De plus, le mot </w:t>
      </w:r>
      <w:r w:rsidRPr="00AF11A9">
        <w:rPr>
          <w:i/>
        </w:rPr>
        <w:t>démocratique</w:t>
      </w:r>
      <w:r w:rsidRPr="00AF11A9">
        <w:t xml:space="preserve"> les mécontentait outre mesure.</w:t>
      </w:r>
    </w:p>
    <w:p w14:paraId="0F4BABD1" w14:textId="77777777" w:rsidR="00EA5760" w:rsidRPr="00AF11A9" w:rsidRDefault="00EA5760" w:rsidP="00EA5760">
      <w:pPr>
        <w:spacing w:before="120" w:after="120"/>
        <w:jc w:val="both"/>
      </w:pPr>
      <w:r w:rsidRPr="00AF11A9">
        <w:t>Les démocrates chrétiens, de leur côté, luttèrent pour leur auton</w:t>
      </w:r>
      <w:r w:rsidRPr="00AF11A9">
        <w:t>o</w:t>
      </w:r>
      <w:r w:rsidRPr="00AF11A9">
        <w:t>mie, estimant que les ouvriers ayant des intérêts propres à défendre, devaient être organisés séparément, avoir leur groupement autonome. Ils savaient d'ailleurs que dans ce groupement, s'ils faisaient simpl</w:t>
      </w:r>
      <w:r w:rsidRPr="00AF11A9">
        <w:t>e</w:t>
      </w:r>
      <w:r w:rsidRPr="00AF11A9">
        <w:t>ment partie des cercles politiques catholiques, ils seraient écrasés lors de la formation des listes de candidats à la Chambre, et ils voulaient être représentés au Parlement pour y voir défendre leur programme contre celui des conservateurs cléricaux.</w:t>
      </w:r>
    </w:p>
    <w:p w14:paraId="650B1929" w14:textId="77777777" w:rsidR="00EA5760" w:rsidRPr="00AF11A9" w:rsidRDefault="00EA5760" w:rsidP="00EA5760">
      <w:pPr>
        <w:spacing w:before="120" w:after="120"/>
        <w:jc w:val="both"/>
      </w:pPr>
      <w:r w:rsidRPr="00AF11A9">
        <w:t>Ils réussirent à Bruxelles et à Gand, lors de la première élection de 1894.</w:t>
      </w:r>
    </w:p>
    <w:p w14:paraId="75D1287C" w14:textId="77777777" w:rsidR="00EA5760" w:rsidRPr="00AF11A9" w:rsidRDefault="00EA5760" w:rsidP="00EA5760">
      <w:pPr>
        <w:spacing w:before="120" w:after="120"/>
        <w:jc w:val="both"/>
      </w:pPr>
      <w:r w:rsidRPr="00AF11A9">
        <w:t xml:space="preserve">À Bruxelles, ils obtinrent que quatre candidats des </w:t>
      </w:r>
      <w:r w:rsidRPr="00AF11A9">
        <w:rPr>
          <w:i/>
        </w:rPr>
        <w:t>Maisons des Ouvriers</w:t>
      </w:r>
      <w:r w:rsidRPr="00AF11A9">
        <w:t xml:space="preserve"> figurassent sur la liste catholique</w:t>
      </w:r>
      <w:r>
        <w:t> :</w:t>
      </w:r>
      <w:r w:rsidRPr="00AF11A9">
        <w:t xml:space="preserve"> MM. Mousset, Colfs, Lauters, les deux premiers, typographes, le dernier, ouvrier tailleur, et M. Sergent d'Hendecourt, un nobilion qui protégeait les démocrates ouvriers.</w:t>
      </w:r>
    </w:p>
    <w:p w14:paraId="740B2125" w14:textId="77777777" w:rsidR="00EA5760" w:rsidRPr="00AF11A9" w:rsidRDefault="00EA5760" w:rsidP="00EA5760">
      <w:pPr>
        <w:spacing w:before="120" w:after="120"/>
        <w:jc w:val="both"/>
      </w:pPr>
      <w:r w:rsidRPr="00AF11A9">
        <w:t>À Gand, MM. Deguchtenaere, ancien instituteur, et Huyshauwer, typographe, représentant la Ligue antisocialiste, furent élus aussi.</w:t>
      </w:r>
    </w:p>
    <w:p w14:paraId="6A036B45" w14:textId="77777777" w:rsidR="00EA5760" w:rsidRPr="00AF11A9" w:rsidRDefault="00EA5760" w:rsidP="00EA5760">
      <w:pPr>
        <w:spacing w:before="120" w:after="120"/>
        <w:jc w:val="both"/>
      </w:pPr>
      <w:r w:rsidRPr="00AF11A9">
        <w:t>À Soignies, M. Mabille figura sur la liste catholique, mais il échoua, de même que ses co-candidats du reste.</w:t>
      </w:r>
    </w:p>
    <w:p w14:paraId="20372663" w14:textId="77777777" w:rsidR="00EA5760" w:rsidRPr="00AF11A9" w:rsidRDefault="00EA5760" w:rsidP="00EA5760">
      <w:pPr>
        <w:spacing w:before="120" w:after="120"/>
        <w:jc w:val="both"/>
      </w:pPr>
      <w:r w:rsidRPr="00AF11A9">
        <w:t xml:space="preserve">Mais à </w:t>
      </w:r>
      <w:r>
        <w:t>Liège</w:t>
      </w:r>
      <w:r w:rsidRPr="00AF11A9">
        <w:t>, à Verviers, à Alost, les avances faites par les dém</w:t>
      </w:r>
      <w:r w:rsidRPr="00AF11A9">
        <w:t>o</w:t>
      </w:r>
      <w:r w:rsidRPr="00AF11A9">
        <w:t>crates chrétiens furent dédaigneusement repoussées et ils furent en conséquence obligés de lutter séparément.</w:t>
      </w:r>
    </w:p>
    <w:p w14:paraId="7EC86227" w14:textId="77777777" w:rsidR="00EA5760" w:rsidRPr="00AF11A9" w:rsidRDefault="00EA5760" w:rsidP="00EA5760">
      <w:pPr>
        <w:spacing w:before="120" w:after="120"/>
        <w:jc w:val="both"/>
      </w:pPr>
      <w:r>
        <w:t>[535]</w:t>
      </w:r>
    </w:p>
    <w:p w14:paraId="686A693A" w14:textId="77777777" w:rsidR="00EA5760" w:rsidRPr="00AF11A9" w:rsidRDefault="00EA5760" w:rsidP="00EA5760">
      <w:pPr>
        <w:spacing w:before="120" w:after="120"/>
        <w:jc w:val="both"/>
      </w:pPr>
      <w:r w:rsidRPr="00AF11A9">
        <w:t>La lutte entre conservateurs cléricaux et démocrates catholiques fut des plus vives et les attaques souvent d'une violence inouïe.</w:t>
      </w:r>
    </w:p>
    <w:p w14:paraId="5553C809" w14:textId="77777777" w:rsidR="00EA5760" w:rsidRPr="00AF11A9" w:rsidRDefault="00EA5760" w:rsidP="00EA5760">
      <w:pPr>
        <w:spacing w:before="120" w:after="120"/>
        <w:jc w:val="both"/>
      </w:pPr>
      <w:r w:rsidRPr="00AF11A9">
        <w:t>Tous les moyens furent employés, par les conservateurs, pour avoir raison des démocrates chrétiens.</w:t>
      </w:r>
    </w:p>
    <w:p w14:paraId="0A2DE5AD" w14:textId="77777777" w:rsidR="00EA5760" w:rsidRDefault="00EA5760" w:rsidP="00EA5760">
      <w:pPr>
        <w:spacing w:before="120" w:after="120"/>
        <w:jc w:val="both"/>
      </w:pPr>
      <w:r w:rsidRPr="00AF11A9">
        <w:t xml:space="preserve">Les riches cléricaux de </w:t>
      </w:r>
      <w:r>
        <w:t>Liège</w:t>
      </w:r>
      <w:r w:rsidRPr="00AF11A9">
        <w:t xml:space="preserve"> envoyèrent un des leurs trouver l'évêque Doutreloux pour lui demander de désavouer l'abbé Pottier et ses amis, déclarant que s'il s'y refusait, ils cesseraient de lui verser a</w:t>
      </w:r>
      <w:r w:rsidRPr="00AF11A9">
        <w:t>n</w:t>
      </w:r>
      <w:r w:rsidRPr="00AF11A9">
        <w:lastRenderedPageBreak/>
        <w:t>nuellement les milliers de francs dont il avait besoin pour ses œ</w:t>
      </w:r>
      <w:r w:rsidRPr="00AF11A9">
        <w:t>u</w:t>
      </w:r>
      <w:r w:rsidRPr="00AF11A9">
        <w:t>vres</w:t>
      </w:r>
      <w:r>
        <w:t> </w:t>
      </w:r>
      <w:r>
        <w:rPr>
          <w:rStyle w:val="Appelnotedebasdep"/>
        </w:rPr>
        <w:footnoteReference w:id="114"/>
      </w:r>
      <w:r w:rsidRPr="00AF11A9">
        <w:t>.</w:t>
      </w:r>
    </w:p>
    <w:p w14:paraId="1DD0E09C" w14:textId="77777777" w:rsidR="00EA5760" w:rsidRPr="00AF11A9" w:rsidRDefault="00EA5760" w:rsidP="00EA5760">
      <w:pPr>
        <w:spacing w:before="120" w:after="120"/>
        <w:jc w:val="both"/>
      </w:pPr>
      <w:r w:rsidRPr="00AF11A9">
        <w:t>Les cléricaux d'Alost obligèrent l'évêque de Gand, M. Stielemans, de mettre l'abbé Daens à la raison.</w:t>
      </w:r>
    </w:p>
    <w:p w14:paraId="71459470" w14:textId="77777777" w:rsidR="00EA5760" w:rsidRPr="00AF11A9" w:rsidRDefault="00EA5760" w:rsidP="00EA5760">
      <w:pPr>
        <w:spacing w:before="120" w:after="120"/>
        <w:jc w:val="both"/>
      </w:pPr>
      <w:r w:rsidRPr="00AF11A9">
        <w:t>M. Daens entra en lice aux élections législatives d'octobre 1904, à Alost, avec trois de ses amis. Deux cléricaux, députés sortants, dont M. Woeste, restèrent en ballotage. Leur colère fut grande et des d</w:t>
      </w:r>
      <w:r w:rsidRPr="00AF11A9">
        <w:t>é</w:t>
      </w:r>
      <w:r w:rsidRPr="00AF11A9">
        <w:t>marches furent faites à l'évêché. Le 18 octobre, c'est-à-dire entre le premier scrutin et celui du ballotage, l'évêque de Gand, qui jusque là n'était pas intervenu, défendit à l'abbé Daens de dire désormais la messe dans une église ou un oratoire publics.</w:t>
      </w:r>
    </w:p>
    <w:p w14:paraId="155C8FBD" w14:textId="77777777" w:rsidR="00EA5760" w:rsidRPr="00AF11A9" w:rsidRDefault="00EA5760" w:rsidP="00EA5760">
      <w:pPr>
        <w:spacing w:before="120" w:after="120"/>
        <w:jc w:val="both"/>
      </w:pPr>
      <w:r w:rsidRPr="00AF11A9">
        <w:t>Pendant plusieurs mois, l'abbé célébra la messe dans la chapelle privée de l'Hôpital d'Alost.</w:t>
      </w:r>
    </w:p>
    <w:p w14:paraId="1B0313AA" w14:textId="77777777" w:rsidR="00EA5760" w:rsidRPr="00AF11A9" w:rsidRDefault="00EA5760" w:rsidP="00EA5760">
      <w:pPr>
        <w:spacing w:before="120" w:after="120"/>
        <w:jc w:val="both"/>
      </w:pPr>
      <w:r w:rsidRPr="00AF11A9">
        <w:t>Quelques mois plus tard, après un discours de M. Daens à la Chambre, le Conseil des Hospices lui interdit l'accès de l'oratoire et il fallut l'intervention de hautes personnalités catholiques auprès de l'évêque, pour ouvrir à l'abbé Daens la chapelle privée des Carmélites, pour y dire la messe.</w:t>
      </w:r>
    </w:p>
    <w:p w14:paraId="6016179B" w14:textId="77777777" w:rsidR="00EA5760" w:rsidRPr="00AF11A9" w:rsidRDefault="00EA5760" w:rsidP="00EA5760">
      <w:pPr>
        <w:spacing w:before="120" w:after="120"/>
        <w:jc w:val="both"/>
      </w:pPr>
      <w:r w:rsidRPr="00AF11A9">
        <w:t xml:space="preserve">Cette décision du Conseil des hospices d'Alost souleva de vives protestations. La </w:t>
      </w:r>
      <w:r w:rsidRPr="00AF11A9">
        <w:rPr>
          <w:i/>
        </w:rPr>
        <w:t>Justice sociale</w:t>
      </w:r>
      <w:r w:rsidRPr="00AF11A9">
        <w:t>, organe des démocrates chrétiens de Bruxelles, protesta en publiant un article intitulé l'</w:t>
      </w:r>
      <w:r w:rsidRPr="00AF11A9">
        <w:rPr>
          <w:i/>
        </w:rPr>
        <w:t>Infamie</w:t>
      </w:r>
      <w:r w:rsidRPr="00AF11A9">
        <w:t xml:space="preserve"> et que nous reproduisons ci-après</w:t>
      </w:r>
      <w:r>
        <w:t> :</w:t>
      </w:r>
    </w:p>
    <w:p w14:paraId="4A946DA6" w14:textId="77777777" w:rsidR="00EA5760" w:rsidRDefault="00EA5760" w:rsidP="00EA5760">
      <w:pPr>
        <w:pStyle w:val="Grillecouleur-Accent1"/>
      </w:pPr>
    </w:p>
    <w:p w14:paraId="3B3F5910" w14:textId="77777777" w:rsidR="00EA5760" w:rsidRPr="00AF11A9" w:rsidRDefault="00EA5760" w:rsidP="00EA5760">
      <w:pPr>
        <w:pStyle w:val="Grillecouleur-Accent1"/>
      </w:pPr>
      <w:r>
        <w:t>« </w:t>
      </w:r>
      <w:r w:rsidRPr="00AF11A9">
        <w:t>Le Conseil des hospices d'Alost vient d'aviser M. l'abbé Daens, r</w:t>
      </w:r>
      <w:r w:rsidRPr="00AF11A9">
        <w:t>e</w:t>
      </w:r>
      <w:r w:rsidRPr="00AF11A9">
        <w:t xml:space="preserve">présentant, que l'entrée de la chapelle de l'hôpital </w:t>
      </w:r>
      <w:r>
        <w:t xml:space="preserve"> [536] —</w:t>
      </w:r>
      <w:r w:rsidRPr="00AF11A9">
        <w:t xml:space="preserve"> la seule qui lui fut ouverte à Alost pour la célébration du Saint Sacrifice de la Messe </w:t>
      </w:r>
      <w:r>
        <w:t>—</w:t>
      </w:r>
      <w:r w:rsidRPr="00AF11A9">
        <w:t xml:space="preserve"> lui est désormais interdite.</w:t>
      </w:r>
    </w:p>
    <w:p w14:paraId="084899E6" w14:textId="77777777" w:rsidR="00EA5760" w:rsidRPr="00AF11A9" w:rsidRDefault="00EA5760" w:rsidP="00EA5760">
      <w:pPr>
        <w:pStyle w:val="Grillecouleur-Accent1"/>
      </w:pPr>
      <w:r>
        <w:t>« </w:t>
      </w:r>
      <w:r w:rsidRPr="00AF11A9">
        <w:t>De ce fait, M. l'abbé Daens se trouve dans l'impossibilité de célébrer la messe à Alost.</w:t>
      </w:r>
    </w:p>
    <w:p w14:paraId="6444D349" w14:textId="77777777" w:rsidR="00EA5760" w:rsidRPr="00AF11A9" w:rsidRDefault="00EA5760" w:rsidP="00EA5760">
      <w:pPr>
        <w:pStyle w:val="Grillecouleur-Accent1"/>
      </w:pPr>
      <w:r>
        <w:t>« </w:t>
      </w:r>
      <w:r w:rsidRPr="00AF11A9">
        <w:t>Ceci n'est plus une de ces mille vilénies dont on est coutumier là-bas vis-à-vis du parti démocratique, c'est l'infamie elle-même, l'infamie esse</w:t>
      </w:r>
      <w:r w:rsidRPr="00AF11A9">
        <w:t>n</w:t>
      </w:r>
      <w:r w:rsidRPr="00AF11A9">
        <w:t>tie</w:t>
      </w:r>
      <w:r w:rsidRPr="00AF11A9">
        <w:t>l</w:t>
      </w:r>
      <w:r w:rsidRPr="00AF11A9">
        <w:t>le.</w:t>
      </w:r>
    </w:p>
    <w:p w14:paraId="3F6A8357" w14:textId="77777777" w:rsidR="00EA5760" w:rsidRPr="00AF11A9" w:rsidRDefault="00EA5760" w:rsidP="00EA5760">
      <w:pPr>
        <w:pStyle w:val="Grillecouleur-Accent1"/>
      </w:pPr>
      <w:r>
        <w:lastRenderedPageBreak/>
        <w:t>« </w:t>
      </w:r>
      <w:r w:rsidRPr="00AF11A9">
        <w:t>Ainsi, dans un pays de foi, il se trouve des catholiques, d'âme assez m</w:t>
      </w:r>
      <w:r w:rsidRPr="00AF11A9">
        <w:t>i</w:t>
      </w:r>
      <w:r w:rsidRPr="00AF11A9">
        <w:t>sérable, pour barrer à un prêtre le chemin de l'autel</w:t>
      </w:r>
      <w:r>
        <w:t> !</w:t>
      </w:r>
      <w:r w:rsidRPr="00AF11A9">
        <w:t xml:space="preserve"> C'est une honte pour la Belgique</w:t>
      </w:r>
      <w:r>
        <w:t> !</w:t>
      </w:r>
    </w:p>
    <w:p w14:paraId="743D890D" w14:textId="77777777" w:rsidR="00EA5760" w:rsidRPr="00AF11A9" w:rsidRDefault="00EA5760" w:rsidP="00EA5760">
      <w:pPr>
        <w:pStyle w:val="Grillecouleur-Accent1"/>
      </w:pPr>
      <w:r>
        <w:t>« </w:t>
      </w:r>
      <w:r w:rsidRPr="00AF11A9">
        <w:t>Et de quel droit, s'il vous plaît, ces gens-là transforment-ils le san</w:t>
      </w:r>
      <w:r w:rsidRPr="00AF11A9">
        <w:t>c</w:t>
      </w:r>
      <w:r w:rsidRPr="00AF11A9">
        <w:t>tuaire en club politique</w:t>
      </w:r>
      <w:r>
        <w:t> ?</w:t>
      </w:r>
    </w:p>
    <w:p w14:paraId="77BFBFDD" w14:textId="77777777" w:rsidR="00EA5760" w:rsidRPr="00AF11A9" w:rsidRDefault="00EA5760" w:rsidP="00EA5760">
      <w:pPr>
        <w:pStyle w:val="Grillecouleur-Accent1"/>
      </w:pPr>
      <w:r>
        <w:t>« </w:t>
      </w:r>
      <w:r w:rsidRPr="00AF11A9">
        <w:t>M. l'abbé Daens est député démocrate chrétien. Voilà tout le grief.</w:t>
      </w:r>
    </w:p>
    <w:p w14:paraId="12308324" w14:textId="77777777" w:rsidR="00EA5760" w:rsidRPr="00AF11A9" w:rsidRDefault="00EA5760" w:rsidP="00EA5760">
      <w:pPr>
        <w:pStyle w:val="Grillecouleur-Accent1"/>
      </w:pPr>
      <w:r>
        <w:t>« </w:t>
      </w:r>
      <w:r w:rsidRPr="00AF11A9">
        <w:t>Et parce qu'il est cela, défense lui est faite, de par quelques tyra</w:t>
      </w:r>
      <w:r w:rsidRPr="00AF11A9">
        <w:t>n</w:t>
      </w:r>
      <w:r w:rsidRPr="00AF11A9">
        <w:t>neaux, d'approcher de son Dieu</w:t>
      </w:r>
      <w:r>
        <w:t> !</w:t>
      </w:r>
      <w:r w:rsidRPr="00AF11A9">
        <w:t xml:space="preserve"> Attitude effrayante de bêtise et de c</w:t>
      </w:r>
      <w:r w:rsidRPr="00AF11A9">
        <w:t>y</w:t>
      </w:r>
      <w:r w:rsidRPr="00AF11A9">
        <w:t>nisme.</w:t>
      </w:r>
    </w:p>
    <w:p w14:paraId="6A23A74F" w14:textId="77777777" w:rsidR="00EA5760" w:rsidRPr="00AF11A9" w:rsidRDefault="00EA5760" w:rsidP="00EA5760">
      <w:pPr>
        <w:pStyle w:val="Grillecouleur-Accent1"/>
      </w:pPr>
      <w:r>
        <w:t>« </w:t>
      </w:r>
      <w:r w:rsidRPr="00AF11A9">
        <w:t>Le but secret de cette mesure, qui rappelle par quelque endroit le f</w:t>
      </w:r>
      <w:r w:rsidRPr="00AF11A9">
        <w:t>a</w:t>
      </w:r>
      <w:r w:rsidRPr="00AF11A9">
        <w:t>meux Kulturkampf (voir les œuvres de M. Woeste), tout le monde le dev</w:t>
      </w:r>
      <w:r w:rsidRPr="00AF11A9">
        <w:t>i</w:t>
      </w:r>
      <w:r w:rsidRPr="00AF11A9">
        <w:t xml:space="preserve">ne et il convient de le révéler, si satanique soit-il, c'est </w:t>
      </w:r>
      <w:r w:rsidRPr="00AF11A9">
        <w:rPr>
          <w:i/>
        </w:rPr>
        <w:t>d'atteindre l'homme polit</w:t>
      </w:r>
      <w:r w:rsidRPr="00AF11A9">
        <w:rPr>
          <w:i/>
        </w:rPr>
        <w:t>i</w:t>
      </w:r>
      <w:r w:rsidRPr="00AF11A9">
        <w:rPr>
          <w:i/>
        </w:rPr>
        <w:t>que par le prêtre</w:t>
      </w:r>
      <w:r w:rsidRPr="00AF11A9">
        <w:t>. Oui telle est l'effroyable pensée de derrière la tête des tout petits Bismarck d'Alost.</w:t>
      </w:r>
    </w:p>
    <w:p w14:paraId="74D67A7B" w14:textId="77777777" w:rsidR="00EA5760" w:rsidRPr="00AF11A9" w:rsidRDefault="00EA5760" w:rsidP="00EA5760">
      <w:pPr>
        <w:pStyle w:val="Grillecouleur-Accent1"/>
      </w:pPr>
      <w:r>
        <w:t>« </w:t>
      </w:r>
      <w:r w:rsidRPr="00AF11A9">
        <w:t>Le moyen de réussir, ils croient l'avoir trouvé ils s'efforceront de tout leur pouvoir d'isoler le Prêtre de son Dieu, le serviteur du Maître. Ce n'est pas la première tentative de ce genre qui est faite, mais c'est la plus e</w:t>
      </w:r>
      <w:r w:rsidRPr="00AF11A9">
        <w:t>f</w:t>
      </w:r>
      <w:r w:rsidRPr="00AF11A9">
        <w:t>froyablement perverse.</w:t>
      </w:r>
    </w:p>
    <w:p w14:paraId="6325B964" w14:textId="77777777" w:rsidR="00EA5760" w:rsidRPr="00AF11A9" w:rsidRDefault="00EA5760" w:rsidP="00EA5760">
      <w:pPr>
        <w:pStyle w:val="Grillecouleur-Accent1"/>
      </w:pPr>
      <w:r>
        <w:t>« </w:t>
      </w:r>
      <w:r w:rsidRPr="00AF11A9">
        <w:t>Quelle aberration de l'esprit catholique</w:t>
      </w:r>
      <w:r>
        <w:t> !</w:t>
      </w:r>
      <w:r w:rsidRPr="00AF11A9">
        <w:t xml:space="preserve"> Un jour Jésus-Christ a cha</w:t>
      </w:r>
      <w:r w:rsidRPr="00AF11A9">
        <w:t>s</w:t>
      </w:r>
      <w:r w:rsidRPr="00AF11A9">
        <w:t>sé les vendeurs du Temple</w:t>
      </w:r>
      <w:r>
        <w:t> ;</w:t>
      </w:r>
      <w:r w:rsidRPr="00AF11A9">
        <w:t xml:space="preserve"> et voici que les vendeurs prennent leur reva</w:t>
      </w:r>
      <w:r w:rsidRPr="00AF11A9">
        <w:t>n</w:t>
      </w:r>
      <w:r w:rsidRPr="00AF11A9">
        <w:t>che et chassent à leur tour Jésus-Christ. Car ils le savent très positivement, ces catholiques dévoyés, on le leur a dit cent fois, ils l'ont peut-être répété eux-mêmes le prêtre et Jésus-Christ c'est tout un, celui qui méprise l'un, mépr</w:t>
      </w:r>
      <w:r w:rsidRPr="00AF11A9">
        <w:t>i</w:t>
      </w:r>
      <w:r w:rsidRPr="00AF11A9">
        <w:t>se l'autre.</w:t>
      </w:r>
    </w:p>
    <w:p w14:paraId="39462325" w14:textId="77777777" w:rsidR="00EA5760" w:rsidRPr="00AF11A9" w:rsidRDefault="00EA5760" w:rsidP="00EA5760">
      <w:pPr>
        <w:pStyle w:val="Grillecouleur-Accent1"/>
      </w:pPr>
      <w:r>
        <w:t>« </w:t>
      </w:r>
      <w:r w:rsidRPr="00AF11A9">
        <w:t xml:space="preserve">Au milieu du silence pénible de la presse catholique, nous croyons de notre devoir d'élever la voix et de protester contre l'infamie perpétrée par le Conseil des hospices d'Alost. Se taire, </w:t>
      </w:r>
      <w:r>
        <w:t xml:space="preserve">[537] </w:t>
      </w:r>
      <w:r w:rsidRPr="00AF11A9">
        <w:t>en pareille circonsta</w:t>
      </w:r>
      <w:r w:rsidRPr="00AF11A9">
        <w:t>n</w:t>
      </w:r>
      <w:r w:rsidRPr="00AF11A9">
        <w:t>ce, équivaudrait à se rendre complice du crime.</w:t>
      </w:r>
    </w:p>
    <w:p w14:paraId="52BF18E8" w14:textId="77777777" w:rsidR="00EA5760" w:rsidRPr="00AF11A9" w:rsidRDefault="00EA5760" w:rsidP="00EA5760">
      <w:pPr>
        <w:pStyle w:val="Grillecouleur-Accent1"/>
      </w:pPr>
      <w:r>
        <w:t>« </w:t>
      </w:r>
      <w:r w:rsidRPr="00AF11A9">
        <w:t>Par la même occasion, nous envoyons à M. l'abbé Daens un partic</w:t>
      </w:r>
      <w:r w:rsidRPr="00AF11A9">
        <w:t>u</w:t>
      </w:r>
      <w:r w:rsidRPr="00AF11A9">
        <w:t>lier témoignage de sympathie.</w:t>
      </w:r>
    </w:p>
    <w:p w14:paraId="082B6DA7" w14:textId="77777777" w:rsidR="00EA5760" w:rsidRPr="00AF11A9" w:rsidRDefault="00EA5760" w:rsidP="00EA5760">
      <w:pPr>
        <w:pStyle w:val="Grillecouleur-Accent1"/>
      </w:pPr>
      <w:r>
        <w:t>« </w:t>
      </w:r>
      <w:r w:rsidRPr="00AF11A9">
        <w:t>Du courage, Monsieur l'abbé</w:t>
      </w:r>
      <w:r>
        <w:t> ;</w:t>
      </w:r>
      <w:r w:rsidRPr="00AF11A9">
        <w:t xml:space="preserve"> on peut vous empêcher d'aller à Dieu par la messe, on ne saurait interdire à Dieu d'aller à vous et vous à Lui par la prière.</w:t>
      </w:r>
    </w:p>
    <w:p w14:paraId="051A4C54" w14:textId="77777777" w:rsidR="00EA5760" w:rsidRPr="00AF11A9" w:rsidRDefault="00EA5760" w:rsidP="00EA5760">
      <w:pPr>
        <w:pStyle w:val="Citationdroite"/>
      </w:pPr>
      <w:r>
        <w:t>« </w:t>
      </w:r>
      <w:r w:rsidRPr="00775008">
        <w:t>LA JUSTICE SOCIALE</w:t>
      </w:r>
      <w:r w:rsidRPr="00AF11A9">
        <w:t>.</w:t>
      </w:r>
    </w:p>
    <w:p w14:paraId="5CEEEFE1" w14:textId="77777777" w:rsidR="00EA5760" w:rsidRPr="00AF11A9" w:rsidRDefault="00EA5760" w:rsidP="00EA5760">
      <w:pPr>
        <w:pStyle w:val="Grillecouleur-Accent1"/>
      </w:pPr>
      <w:r>
        <w:t>« </w:t>
      </w:r>
      <w:r w:rsidRPr="00AF11A9">
        <w:t>P. S. Au dernier moment nous apprenons que par ordre de l'évêque de Gand, la chapelle des Carmélites d'Alost a été ouverte à M. l'abbé Daens.</w:t>
      </w:r>
    </w:p>
    <w:p w14:paraId="557581E0" w14:textId="77777777" w:rsidR="00EA5760" w:rsidRDefault="00EA5760" w:rsidP="00EA5760">
      <w:pPr>
        <w:pStyle w:val="Grillecouleur-Accent1"/>
      </w:pPr>
      <w:r>
        <w:t>« </w:t>
      </w:r>
      <w:r w:rsidRPr="00AF11A9">
        <w:t>Que l'infamie du Conseil des hospices lui reste pour compte, comme la marque de fer rouge de jadis à l'épaule des forçats.</w:t>
      </w:r>
      <w:r>
        <w:t> »</w:t>
      </w:r>
    </w:p>
    <w:p w14:paraId="180440E0" w14:textId="77777777" w:rsidR="00EA5760" w:rsidRPr="00AF11A9" w:rsidRDefault="00EA5760" w:rsidP="00EA5760">
      <w:pPr>
        <w:pStyle w:val="Grillecouleur-Accent1"/>
      </w:pPr>
    </w:p>
    <w:p w14:paraId="76398453" w14:textId="77777777" w:rsidR="00EA5760" w:rsidRPr="00AF11A9" w:rsidRDefault="00EA5760" w:rsidP="00EA5760">
      <w:pPr>
        <w:spacing w:before="120" w:after="120"/>
        <w:jc w:val="both"/>
      </w:pPr>
      <w:r w:rsidRPr="00AF11A9">
        <w:lastRenderedPageBreak/>
        <w:t>Cet article fut reproduit par d'autres journaux démocrates fl</w:t>
      </w:r>
      <w:r w:rsidRPr="00AF11A9">
        <w:t>a</w:t>
      </w:r>
      <w:r w:rsidRPr="00AF11A9">
        <w:t>mands, et le Conseil des hospices fit un procès en calomnie à l'impr</w:t>
      </w:r>
      <w:r w:rsidRPr="00AF11A9">
        <w:t>i</w:t>
      </w:r>
      <w:r w:rsidRPr="00AF11A9">
        <w:t xml:space="preserve">meur de la </w:t>
      </w:r>
      <w:r w:rsidRPr="00AF11A9">
        <w:rPr>
          <w:i/>
        </w:rPr>
        <w:t>Justice sociale</w:t>
      </w:r>
      <w:r w:rsidRPr="00AF11A9">
        <w:t>.</w:t>
      </w:r>
    </w:p>
    <w:p w14:paraId="179651C6" w14:textId="77777777" w:rsidR="00EA5760" w:rsidRPr="00AF11A9" w:rsidRDefault="00EA5760" w:rsidP="00EA5760">
      <w:pPr>
        <w:spacing w:before="120" w:after="120"/>
        <w:jc w:val="both"/>
      </w:pPr>
      <w:r w:rsidRPr="00AF11A9">
        <w:t>C'est alors que douze rédacteurs de ce journal intervinrent au pr</w:t>
      </w:r>
      <w:r w:rsidRPr="00AF11A9">
        <w:t>o</w:t>
      </w:r>
      <w:r w:rsidRPr="00AF11A9">
        <w:t>cès et se déclarèrent les auteurs de l'article incriminé, savoir</w:t>
      </w:r>
      <w:r>
        <w:t> :</w:t>
      </w:r>
      <w:r w:rsidRPr="00AF11A9">
        <w:t xml:space="preserve"> MM. Carton de Wiart, A. De Coninck, De Craene, L. De Lantsheere, Pol Demade, A. Dupont, Aug. Lelong, Edgard Lyon, Fritz Ninauve, Jules Renkin, Eugène Stevens et Eug. Teurlings.</w:t>
      </w:r>
    </w:p>
    <w:p w14:paraId="7CCBE8E0" w14:textId="77777777" w:rsidR="00EA5760" w:rsidRPr="00AF11A9" w:rsidRDefault="00EA5760" w:rsidP="00EA5760">
      <w:pPr>
        <w:spacing w:before="120" w:after="120"/>
        <w:jc w:val="both"/>
      </w:pPr>
      <w:r w:rsidRPr="00AF11A9">
        <w:t xml:space="preserve">M. Woeste plaida pour le Conseil des hospices, MM. Alex. Braun et Renkin pour la </w:t>
      </w:r>
      <w:r w:rsidRPr="00AF11A9">
        <w:rPr>
          <w:i/>
        </w:rPr>
        <w:t>Justice sociale</w:t>
      </w:r>
      <w:r w:rsidRPr="00AF11A9">
        <w:t xml:space="preserve"> et Carton de Wiart pour </w:t>
      </w:r>
      <w:r w:rsidRPr="00AF11A9">
        <w:rPr>
          <w:i/>
        </w:rPr>
        <w:t>Het Land van Aalst</w:t>
      </w:r>
      <w:r w:rsidRPr="00AF11A9">
        <w:t>, etc.</w:t>
      </w:r>
    </w:p>
    <w:p w14:paraId="35B1D24F" w14:textId="77777777" w:rsidR="00EA5760" w:rsidRDefault="00EA5760" w:rsidP="00EA5760">
      <w:pPr>
        <w:spacing w:before="120" w:after="120"/>
        <w:jc w:val="both"/>
      </w:pPr>
      <w:r w:rsidRPr="00AF11A9">
        <w:t>Les débats furent des plus mouvementés et, finalement, les jou</w:t>
      </w:r>
      <w:r w:rsidRPr="00AF11A9">
        <w:t>r</w:t>
      </w:r>
      <w:r w:rsidRPr="00AF11A9">
        <w:t xml:space="preserve">naux démocrates furent condamnés, l'article </w:t>
      </w:r>
      <w:r w:rsidRPr="00AF11A9">
        <w:rPr>
          <w:i/>
        </w:rPr>
        <w:t>L'Infamie</w:t>
      </w:r>
      <w:r w:rsidRPr="00AF11A9">
        <w:t xml:space="preserve"> étant déclaré injurieux et dommageable</w:t>
      </w:r>
      <w:r>
        <w:t> </w:t>
      </w:r>
      <w:r>
        <w:rPr>
          <w:rStyle w:val="Appelnotedebasdep"/>
        </w:rPr>
        <w:footnoteReference w:id="115"/>
      </w:r>
      <w:r w:rsidRPr="00AF11A9">
        <w:t>.</w:t>
      </w:r>
    </w:p>
    <w:p w14:paraId="01DE00FC" w14:textId="77777777" w:rsidR="00EA5760" w:rsidRPr="00AF11A9" w:rsidRDefault="00EA5760" w:rsidP="00EA5760">
      <w:pPr>
        <w:spacing w:before="120" w:after="120"/>
        <w:jc w:val="both"/>
      </w:pPr>
      <w:r w:rsidRPr="00AF11A9">
        <w:t>La lutte continua. Défense fut faite par l'évêque à l'abbé Daens de s'occuper des élections provinciales et communales de 1895. D'autre part, il lui fut également interdit d'entrer dans les auberges ou leurs dépendances, seuls locaux cependant où les démocrates chrétiens pouvaient donner des conférences.</w:t>
      </w:r>
    </w:p>
    <w:p w14:paraId="3CD886AF" w14:textId="77777777" w:rsidR="00EA5760" w:rsidRDefault="00EA5760" w:rsidP="00EA5760">
      <w:pPr>
        <w:spacing w:before="120" w:after="120"/>
        <w:jc w:val="both"/>
      </w:pPr>
      <w:r w:rsidRPr="00AF11A9">
        <w:t>En 1896, M. Daens consentit à se retirer de la Chambre en</w:t>
      </w:r>
      <w:r>
        <w:t xml:space="preserve"> [538]</w:t>
      </w:r>
      <w:r w:rsidRPr="00AF11A9">
        <w:t xml:space="preserve"> faveur de M. De Baest, mais M. Woeste refusa de souscrire à cette proposition et quelques mois avant les élections de 1898, défense fut notifiée à l'abbé Daens de se représenter comme député, défense mai</w:t>
      </w:r>
      <w:r w:rsidRPr="00AF11A9">
        <w:t>n</w:t>
      </w:r>
      <w:r w:rsidRPr="00AF11A9">
        <w:t>tenue malgré les démarches faites à Gand, près de l'évêque et même à Rome, par des députés démocrates chrétiens</w:t>
      </w:r>
      <w:r>
        <w:t> </w:t>
      </w:r>
      <w:r>
        <w:rPr>
          <w:rStyle w:val="Appelnotedebasdep"/>
        </w:rPr>
        <w:footnoteReference w:id="116"/>
      </w:r>
      <w:r w:rsidRPr="00AF11A9">
        <w:t>.</w:t>
      </w:r>
    </w:p>
    <w:p w14:paraId="59B3B7D3" w14:textId="77777777" w:rsidR="00EA5760" w:rsidRPr="00AF11A9" w:rsidRDefault="00EA5760" w:rsidP="00EA5760">
      <w:pPr>
        <w:spacing w:before="120" w:after="120"/>
        <w:jc w:val="both"/>
      </w:pPr>
      <w:r w:rsidRPr="00AF11A9">
        <w:t>À plusieurs reprises, les chefs du parti catholique intervinrent a</w:t>
      </w:r>
      <w:r w:rsidRPr="00AF11A9">
        <w:t>u</w:t>
      </w:r>
      <w:r w:rsidRPr="00AF11A9">
        <w:t>près du pape pour qu'il mît les démocrates chrétiens belges à la raison. Le duc d'Ursel se rendit à Rome à cet effet.</w:t>
      </w:r>
    </w:p>
    <w:p w14:paraId="5E9FF8BC" w14:textId="77777777" w:rsidR="00EA5760" w:rsidRPr="00AF11A9" w:rsidRDefault="00EA5760" w:rsidP="00EA5760">
      <w:pPr>
        <w:spacing w:before="120" w:after="120"/>
        <w:jc w:val="both"/>
      </w:pPr>
      <w:r w:rsidRPr="00AF11A9">
        <w:t xml:space="preserve">Mais les démocrates chrétiens continuèrent leur propagande. Ils étaient soutenus par le jeune clergé. À l'Université de Louvain, aux Séminaires de Gand et de </w:t>
      </w:r>
      <w:r>
        <w:t>Liège</w:t>
      </w:r>
      <w:r w:rsidRPr="00AF11A9">
        <w:t>, l'esprit démocratique était fort en f</w:t>
      </w:r>
      <w:r w:rsidRPr="00AF11A9">
        <w:t>a</w:t>
      </w:r>
      <w:r w:rsidRPr="00AF11A9">
        <w:t>veur.</w:t>
      </w:r>
    </w:p>
    <w:p w14:paraId="3A163165" w14:textId="77777777" w:rsidR="00EA5760" w:rsidRPr="00AF11A9" w:rsidRDefault="00EA5760" w:rsidP="00EA5760">
      <w:pPr>
        <w:spacing w:before="120" w:after="120"/>
        <w:jc w:val="both"/>
      </w:pPr>
      <w:r w:rsidRPr="00AF11A9">
        <w:lastRenderedPageBreak/>
        <w:t xml:space="preserve">À la suite d'un meeting tenu à Bruxelles, à la </w:t>
      </w:r>
      <w:r w:rsidRPr="00AF11A9">
        <w:rPr>
          <w:i/>
        </w:rPr>
        <w:t>Salle de l'Union</w:t>
      </w:r>
      <w:r w:rsidRPr="00AF11A9">
        <w:t>, et dans lequel l'abbé Daens prononça un grand discours, le monde conservateur se remua de plus belle et l'abbé Daens fut mandé à R</w:t>
      </w:r>
      <w:r w:rsidRPr="00AF11A9">
        <w:t>o</w:t>
      </w:r>
      <w:r w:rsidRPr="00AF11A9">
        <w:t>me.</w:t>
      </w:r>
    </w:p>
    <w:p w14:paraId="0071B527" w14:textId="77777777" w:rsidR="00EA5760" w:rsidRPr="00AF11A9" w:rsidRDefault="00EA5760" w:rsidP="00EA5760">
      <w:pPr>
        <w:spacing w:before="120" w:after="120"/>
        <w:jc w:val="both"/>
      </w:pPr>
      <w:r w:rsidRPr="00AF11A9">
        <w:t>Le recteur de l'Université de Louvain, Mgr Abbeloos, qui était le conseil de l'abbé, lui dit d'attendre quelque temps avant de partir pour la ville des papes, mais quelques jours après une lettre de rappel le pressa de se mettre en route.</w:t>
      </w:r>
    </w:p>
    <w:p w14:paraId="253F5B42" w14:textId="77777777" w:rsidR="00EA5760" w:rsidRPr="00AF11A9" w:rsidRDefault="00EA5760" w:rsidP="00EA5760">
      <w:pPr>
        <w:spacing w:before="120" w:after="120"/>
        <w:jc w:val="both"/>
      </w:pPr>
      <w:r w:rsidRPr="00AF11A9">
        <w:t>M. Daens fut reçu au Vatican par un évêque espagnol qui, après avoir examiné ses discours à la Chambre et les comptes rendus des meetings, lui déclara qu'il n'y avait rien à lui reprocher, que ses di</w:t>
      </w:r>
      <w:r w:rsidRPr="00AF11A9">
        <w:t>s</w:t>
      </w:r>
      <w:r w:rsidRPr="00AF11A9">
        <w:t>cours ne contenaient rien de contraire à la doctrine professée par le Pape. Avant que l'abbé Daens prit congé, l'évêque délégué par Léon XIII se dit son ami et l'embrassa</w:t>
      </w:r>
      <w:r>
        <w:t> !</w:t>
      </w:r>
    </w:p>
    <w:p w14:paraId="0A9CAE66" w14:textId="77777777" w:rsidR="00EA5760" w:rsidRPr="00AF11A9" w:rsidRDefault="00EA5760" w:rsidP="00EA5760">
      <w:pPr>
        <w:spacing w:before="120" w:after="120"/>
        <w:jc w:val="both"/>
      </w:pPr>
      <w:r w:rsidRPr="00AF11A9">
        <w:t xml:space="preserve">À son retour, l'abbé Daens s'arrêta en Suisse et y rencontra l'évêque de </w:t>
      </w:r>
      <w:r>
        <w:t>Liège</w:t>
      </w:r>
      <w:r w:rsidRPr="00AF11A9">
        <w:t xml:space="preserve"> qui, tout désolé, lui dit</w:t>
      </w:r>
      <w:r>
        <w:t> :</w:t>
      </w:r>
      <w:r w:rsidRPr="00AF11A9">
        <w:t xml:space="preserve"> </w:t>
      </w:r>
      <w:r>
        <w:t>« </w:t>
      </w:r>
      <w:r w:rsidRPr="00AF11A9">
        <w:t>Monsieur l'abbé, il faut faire la paix avec les conservateurs catholiques, même s'ils ne font aucune concession, s'ils ne veulent céder aucun siège aux démocrates. Il faut faire la paix, le Pape le veut</w:t>
      </w:r>
      <w:r>
        <w:t> ! »</w:t>
      </w:r>
    </w:p>
    <w:p w14:paraId="37DB3F9B" w14:textId="77777777" w:rsidR="00EA5760" w:rsidRPr="00AF11A9" w:rsidRDefault="00EA5760" w:rsidP="00EA5760">
      <w:pPr>
        <w:spacing w:before="120" w:after="120"/>
        <w:jc w:val="both"/>
      </w:pPr>
      <w:r w:rsidRPr="00AF11A9">
        <w:t xml:space="preserve">L'évêque de </w:t>
      </w:r>
      <w:r>
        <w:t>Liège</w:t>
      </w:r>
      <w:r w:rsidRPr="00AF11A9">
        <w:t xml:space="preserve"> revint donc soumis. L'abbé Daens, au contraire, continua la lutte malgré les menaces dont il était l'objet.</w:t>
      </w:r>
    </w:p>
    <w:p w14:paraId="7123F682" w14:textId="77777777" w:rsidR="00EA5760" w:rsidRPr="00AF11A9" w:rsidRDefault="00EA5760" w:rsidP="00EA5760">
      <w:pPr>
        <w:spacing w:before="120" w:after="120"/>
        <w:jc w:val="both"/>
      </w:pPr>
      <w:r>
        <w:t>[539]</w:t>
      </w:r>
    </w:p>
    <w:p w14:paraId="0BB4CF9E" w14:textId="77777777" w:rsidR="00EA5760" w:rsidRPr="00AF11A9" w:rsidRDefault="00EA5760" w:rsidP="00EA5760">
      <w:pPr>
        <w:spacing w:before="120" w:after="120"/>
        <w:jc w:val="both"/>
      </w:pPr>
      <w:r w:rsidRPr="00AF11A9">
        <w:t>C'est de cette époque que date la domestication de Messieurs les démocrates chrétiens qui, peu à peu, firent la paix avec les conserv</w:t>
      </w:r>
      <w:r w:rsidRPr="00AF11A9">
        <w:t>a</w:t>
      </w:r>
      <w:r w:rsidRPr="00AF11A9">
        <w:t>teurs et les ministres, tout en gardant encore une dent contre M. Woe</w:t>
      </w:r>
      <w:r w:rsidRPr="00AF11A9">
        <w:t>s</w:t>
      </w:r>
      <w:r w:rsidRPr="00AF11A9">
        <w:t xml:space="preserve">te qui resta le maître du parti catholique, bien qu'il ne parvînt point à faire disparaître la </w:t>
      </w:r>
      <w:r w:rsidRPr="00AF11A9">
        <w:rPr>
          <w:i/>
        </w:rPr>
        <w:t>Fédération démocratique</w:t>
      </w:r>
      <w:r w:rsidRPr="00AF11A9">
        <w:t>.</w:t>
      </w:r>
    </w:p>
    <w:p w14:paraId="328D9393" w14:textId="77777777" w:rsidR="00EA5760" w:rsidRPr="00AF11A9" w:rsidRDefault="00EA5760" w:rsidP="00EA5760">
      <w:pPr>
        <w:spacing w:before="120" w:after="120"/>
        <w:jc w:val="both"/>
      </w:pPr>
      <w:r w:rsidRPr="00AF11A9">
        <w:t>Les anciens amis de l'abbé Daens le renièrent l'un après l'autre et la persécution commença pour celui-ci et sa famille.</w:t>
      </w:r>
    </w:p>
    <w:p w14:paraId="7C634A90" w14:textId="77777777" w:rsidR="00EA5760" w:rsidRDefault="00EA5760" w:rsidP="00EA5760">
      <w:pPr>
        <w:spacing w:before="120" w:after="120"/>
        <w:jc w:val="both"/>
      </w:pPr>
      <w:r w:rsidRPr="00AF11A9">
        <w:t>En 1898, M. Daens fut frappé de la suspense. En 1899, ayant a</w:t>
      </w:r>
      <w:r w:rsidRPr="00AF11A9">
        <w:t>c</w:t>
      </w:r>
      <w:r w:rsidRPr="00AF11A9">
        <w:t>cepté de figurer sur une liste pour l'élection communale à Alost, avec des libéraux et des socialistes, l'évêque lui interdit de porter désormais l'habit ecclésiastique</w:t>
      </w:r>
      <w:r>
        <w:t> ! </w:t>
      </w:r>
      <w:r>
        <w:rPr>
          <w:rStyle w:val="Appelnotedebasdep"/>
        </w:rPr>
        <w:footnoteReference w:id="117"/>
      </w:r>
    </w:p>
    <w:p w14:paraId="08306031" w14:textId="77777777" w:rsidR="00EA5760" w:rsidRPr="00AF11A9" w:rsidRDefault="00EA5760" w:rsidP="00EA5760">
      <w:pPr>
        <w:spacing w:before="120" w:after="120"/>
        <w:jc w:val="both"/>
      </w:pPr>
      <w:r w:rsidRPr="00AF11A9">
        <w:lastRenderedPageBreak/>
        <w:t>D'autres démocrates chrétiens furent également frappés, nota</w:t>
      </w:r>
      <w:r w:rsidRPr="00AF11A9">
        <w:t>m</w:t>
      </w:r>
      <w:r w:rsidRPr="00AF11A9">
        <w:t>ment, l'abbé Fonteyne qui, en mai 1900, fut révoqué par l'évêque de Bruges, de ses fonctions de vicaire à Zarren.</w:t>
      </w:r>
    </w:p>
    <w:p w14:paraId="42E6DE3D" w14:textId="77777777" w:rsidR="00EA5760" w:rsidRPr="00AF11A9" w:rsidRDefault="00EA5760" w:rsidP="00EA5760">
      <w:pPr>
        <w:spacing w:before="120" w:after="120"/>
        <w:jc w:val="both"/>
      </w:pPr>
      <w:r w:rsidRPr="00AF11A9">
        <w:t>L'abbé Pottier fut obligé lui aussi de cesser toute action politique ou sociale. Il fut nommé chanoine et envoyé à Rome.</w:t>
      </w:r>
    </w:p>
    <w:p w14:paraId="2DE8AAF8" w14:textId="77777777" w:rsidR="00EA5760" w:rsidRPr="00AF11A9" w:rsidRDefault="00EA5760" w:rsidP="00EA5760">
      <w:pPr>
        <w:spacing w:before="120" w:after="120"/>
        <w:jc w:val="both"/>
      </w:pPr>
      <w:r w:rsidRPr="00AF11A9">
        <w:t>En 1895, au plus fort de la bataille entre conservateurs et démocr</w:t>
      </w:r>
      <w:r w:rsidRPr="00AF11A9">
        <w:t>a</w:t>
      </w:r>
      <w:r w:rsidRPr="00AF11A9">
        <w:t>tes chrétiens, M. Mabille, professeur à l'Université de Louvain et a</w:t>
      </w:r>
      <w:r w:rsidRPr="00AF11A9">
        <w:t>u</w:t>
      </w:r>
      <w:r w:rsidRPr="00AF11A9">
        <w:t xml:space="preserve">jourd'hui député de Soignies, dans un discours prononcé à </w:t>
      </w:r>
      <w:r>
        <w:t>Liège</w:t>
      </w:r>
      <w:r w:rsidRPr="00AF11A9">
        <w:t xml:space="preserve"> à la </w:t>
      </w:r>
      <w:r w:rsidRPr="00AF11A9">
        <w:rPr>
          <w:i/>
        </w:rPr>
        <w:t>Société de Saint-Alphonse</w:t>
      </w:r>
      <w:r w:rsidRPr="00AF11A9">
        <w:t>, déclara fièrement</w:t>
      </w:r>
      <w:r>
        <w:t> :</w:t>
      </w:r>
      <w:r w:rsidRPr="00AF11A9">
        <w:t xml:space="preserve"> </w:t>
      </w:r>
      <w:r>
        <w:t>« </w:t>
      </w:r>
      <w:r w:rsidRPr="00AF11A9">
        <w:t>Il faut absolument qu'on ne puisse plus nous confondre avec les anciens conservateurs. Nous devons avoir nos candidats démocrates.</w:t>
      </w:r>
    </w:p>
    <w:p w14:paraId="51F3B9A5" w14:textId="77777777" w:rsidR="00EA5760" w:rsidRDefault="00EA5760" w:rsidP="00EA5760">
      <w:pPr>
        <w:pStyle w:val="Grillecouleur-Accent1"/>
      </w:pPr>
    </w:p>
    <w:p w14:paraId="0E25C8B5" w14:textId="77777777" w:rsidR="00EA5760" w:rsidRDefault="00EA5760" w:rsidP="00EA5760">
      <w:pPr>
        <w:pStyle w:val="Grillecouleur-Accent1"/>
      </w:pPr>
      <w:r>
        <w:t>« </w:t>
      </w:r>
      <w:r w:rsidRPr="00AF11A9">
        <w:t>Ce n'est pas à dire que le parti conservateur n'ait pas de raisons d'être dans certaines régions, mais quant à nous, il nous faut un organisme no</w:t>
      </w:r>
      <w:r w:rsidRPr="00AF11A9">
        <w:t>u</w:t>
      </w:r>
      <w:r w:rsidRPr="00AF11A9">
        <w:t>veau. Nos ouvriers ne veulent plus de leurs vieux programmes ni de leurs vieux moyens...</w:t>
      </w:r>
      <w:r>
        <w:t> »</w:t>
      </w:r>
    </w:p>
    <w:p w14:paraId="5A919275" w14:textId="77777777" w:rsidR="00EA5760" w:rsidRPr="00AF11A9" w:rsidRDefault="00EA5760" w:rsidP="00EA5760">
      <w:pPr>
        <w:pStyle w:val="Grillecouleur-Accent1"/>
      </w:pPr>
    </w:p>
    <w:p w14:paraId="1DAC7004" w14:textId="77777777" w:rsidR="00EA5760" w:rsidRPr="00AF11A9" w:rsidRDefault="00EA5760" w:rsidP="00EA5760">
      <w:pPr>
        <w:spacing w:before="120" w:after="120"/>
        <w:jc w:val="both"/>
      </w:pPr>
      <w:r w:rsidRPr="00AF11A9">
        <w:t>Il termina en disant qu'il est reconnu depuis longtemps qu'</w:t>
      </w:r>
      <w:r>
        <w:t>« </w:t>
      </w:r>
      <w:r w:rsidRPr="00AF11A9">
        <w:t>on ne verse pas le vin nouveau dans les vieilles outres</w:t>
      </w:r>
      <w:r>
        <w:t> »</w:t>
      </w:r>
      <w:r w:rsidRPr="00AF11A9">
        <w:t>.</w:t>
      </w:r>
    </w:p>
    <w:p w14:paraId="7B52174D" w14:textId="77777777" w:rsidR="00EA5760" w:rsidRPr="00AF11A9" w:rsidRDefault="00EA5760" w:rsidP="00EA5760">
      <w:pPr>
        <w:spacing w:before="120" w:after="120"/>
        <w:jc w:val="both"/>
      </w:pPr>
      <w:r w:rsidRPr="00AF11A9">
        <w:t>Après les élections communales de 1895 où les démocrates chr</w:t>
      </w:r>
      <w:r w:rsidRPr="00AF11A9">
        <w:t>é</w:t>
      </w:r>
      <w:r w:rsidRPr="00AF11A9">
        <w:t xml:space="preserve">tiens de </w:t>
      </w:r>
      <w:r>
        <w:t>Liège</w:t>
      </w:r>
      <w:r w:rsidRPr="00AF11A9">
        <w:t xml:space="preserve"> avaient été déçus, trompés par les conservateurs, M. Godefroid Kurth, le grand historien catholique, protesta avec véh</w:t>
      </w:r>
      <w:r w:rsidRPr="00AF11A9">
        <w:t>é</w:t>
      </w:r>
      <w:r w:rsidRPr="00AF11A9">
        <w:t xml:space="preserve">mence contre l'attitude des </w:t>
      </w:r>
      <w:r>
        <w:t>« </w:t>
      </w:r>
      <w:r w:rsidRPr="00AF11A9">
        <w:t>coffres-forts en</w:t>
      </w:r>
      <w:r>
        <w:t xml:space="preserve"> [540]</w:t>
      </w:r>
      <w:r w:rsidRPr="00AF11A9">
        <w:t xml:space="preserve"> délire, des coffres-forts en ribote qui ont été à la fois des lâches et des imbéciles</w:t>
      </w:r>
      <w:r>
        <w:t> ! »</w:t>
      </w:r>
    </w:p>
    <w:p w14:paraId="1754DA9D" w14:textId="77777777" w:rsidR="00EA5760" w:rsidRPr="00775008" w:rsidRDefault="00EA5760" w:rsidP="00EA5760">
      <w:pPr>
        <w:pStyle w:val="c"/>
        <w:rPr>
          <w:b/>
        </w:rPr>
      </w:pPr>
      <w:r w:rsidRPr="00775008">
        <w:rPr>
          <w:b/>
        </w:rPr>
        <w:t>*</w:t>
      </w:r>
      <w:r w:rsidRPr="00775008">
        <w:rPr>
          <w:b/>
        </w:rPr>
        <w:br/>
        <w:t>*      *</w:t>
      </w:r>
    </w:p>
    <w:p w14:paraId="2D537342" w14:textId="77777777" w:rsidR="00EA5760" w:rsidRPr="00AF11A9" w:rsidRDefault="00EA5760" w:rsidP="00EA5760">
      <w:pPr>
        <w:spacing w:before="120" w:after="120"/>
        <w:jc w:val="both"/>
      </w:pPr>
      <w:r w:rsidRPr="00AF11A9">
        <w:t xml:space="preserve">C'est à </w:t>
      </w:r>
      <w:r>
        <w:t>Liège</w:t>
      </w:r>
      <w:r w:rsidRPr="00AF11A9">
        <w:t xml:space="preserve"> que la lutte entre conservateurs et démocrates chr</w:t>
      </w:r>
      <w:r w:rsidRPr="00AF11A9">
        <w:t>é</w:t>
      </w:r>
      <w:r w:rsidRPr="00AF11A9">
        <w:t>tiens fut la plus vive, si, bien entendu, on laisse de côté l'arrondiss</w:t>
      </w:r>
      <w:r w:rsidRPr="00AF11A9">
        <w:t>e</w:t>
      </w:r>
      <w:r w:rsidRPr="00AF11A9">
        <w:t>ment d'Alost.</w:t>
      </w:r>
    </w:p>
    <w:p w14:paraId="7579639F" w14:textId="77777777" w:rsidR="00EA5760" w:rsidRPr="00AF11A9" w:rsidRDefault="00EA5760" w:rsidP="00EA5760">
      <w:pPr>
        <w:spacing w:before="120" w:after="120"/>
        <w:jc w:val="both"/>
      </w:pPr>
      <w:r>
        <w:br w:type="page"/>
      </w:r>
      <w:r w:rsidRPr="00AF11A9">
        <w:lastRenderedPageBreak/>
        <w:t>Elle s'y poursuivit cependant par des moyens plus loyaux, plus courtois qu'à Alost.</w:t>
      </w:r>
    </w:p>
    <w:p w14:paraId="4CEFB0E3" w14:textId="77777777" w:rsidR="00EA5760" w:rsidRPr="00AF11A9" w:rsidRDefault="00EA5760" w:rsidP="00EA5760">
      <w:pPr>
        <w:spacing w:before="120" w:after="120"/>
        <w:jc w:val="both"/>
      </w:pPr>
      <w:r w:rsidRPr="00AF11A9">
        <w:t>Les conservateurs catholiques pesèrent sur l'évêque qui défendait et encourageait M. Pottier et ses amis. De plus, ils dénoncèrent co</w:t>
      </w:r>
      <w:r w:rsidRPr="00AF11A9">
        <w:t>m</w:t>
      </w:r>
      <w:r w:rsidRPr="00AF11A9">
        <w:t>me subversives, comme socialistes et même quelque peu anarchistes, les théories sociales de l'École de Liège.</w:t>
      </w:r>
    </w:p>
    <w:p w14:paraId="2261E47C" w14:textId="77777777" w:rsidR="00EA5760" w:rsidRDefault="00EA5760" w:rsidP="00EA5760">
      <w:pPr>
        <w:spacing w:before="120" w:after="120"/>
        <w:jc w:val="both"/>
      </w:pPr>
      <w:r w:rsidRPr="00AF11A9">
        <w:t xml:space="preserve">Une forte brochure anonyme de 150 pages, </w:t>
      </w:r>
      <w:r w:rsidRPr="00AF11A9">
        <w:rPr>
          <w:i/>
        </w:rPr>
        <w:t>La Démocratie chr</w:t>
      </w:r>
      <w:r w:rsidRPr="00AF11A9">
        <w:rPr>
          <w:i/>
        </w:rPr>
        <w:t>é</w:t>
      </w:r>
      <w:r w:rsidRPr="00AF11A9">
        <w:rPr>
          <w:i/>
        </w:rPr>
        <w:t xml:space="preserve">tienne en </w:t>
      </w:r>
      <w:r>
        <w:rPr>
          <w:i/>
        </w:rPr>
        <w:t>Belgique</w:t>
      </w:r>
      <w:r>
        <w:t> </w:t>
      </w:r>
      <w:r>
        <w:rPr>
          <w:rStyle w:val="Appelnotedebasdep"/>
        </w:rPr>
        <w:footnoteReference w:id="118"/>
      </w:r>
      <w:r w:rsidRPr="00AF11A9">
        <w:t xml:space="preserve"> exposa la doctrine pottieriste en ce qui conce</w:t>
      </w:r>
      <w:r w:rsidRPr="00AF11A9">
        <w:t>r</w:t>
      </w:r>
      <w:r w:rsidRPr="00AF11A9">
        <w:t xml:space="preserve">ne le droit de propriété, le droit à la subsistance par le salaire familial, les syndicats, l'impôt, etc., et en montra </w:t>
      </w:r>
      <w:r>
        <w:t>« </w:t>
      </w:r>
      <w:r w:rsidRPr="00AF11A9">
        <w:t>l'extravagance et le danger pour les défenseurs du régime actuel</w:t>
      </w:r>
      <w:r>
        <w:t> »</w:t>
      </w:r>
      <w:r w:rsidRPr="00AF11A9">
        <w:t>.</w:t>
      </w:r>
    </w:p>
    <w:p w14:paraId="208731BB" w14:textId="77777777" w:rsidR="00EA5760" w:rsidRDefault="00EA5760" w:rsidP="00EA5760">
      <w:pPr>
        <w:spacing w:before="120" w:after="120"/>
        <w:jc w:val="both"/>
      </w:pPr>
      <w:r w:rsidRPr="00AF11A9">
        <w:t xml:space="preserve">Un autre écrit, également anonyme, mais provenant, semble-t-il de la même source, </w:t>
      </w:r>
      <w:r w:rsidRPr="00AF11A9">
        <w:rPr>
          <w:i/>
        </w:rPr>
        <w:t xml:space="preserve">Le Socialisme chrétien et l'École démocratique de </w:t>
      </w:r>
      <w:r>
        <w:rPr>
          <w:i/>
        </w:rPr>
        <w:t>Liège</w:t>
      </w:r>
      <w:r>
        <w:t> </w:t>
      </w:r>
      <w:r>
        <w:rPr>
          <w:rStyle w:val="Appelnotedebasdep"/>
        </w:rPr>
        <w:footnoteReference w:id="119"/>
      </w:r>
      <w:r w:rsidRPr="00AF11A9">
        <w:t>, parut à peu près en même temps, et alimenta pendant des s</w:t>
      </w:r>
      <w:r w:rsidRPr="00AF11A9">
        <w:t>e</w:t>
      </w:r>
      <w:r w:rsidRPr="00AF11A9">
        <w:t>maines la polémique entre démocrates chrétiens et cléricaux conserv</w:t>
      </w:r>
      <w:r w:rsidRPr="00AF11A9">
        <w:t>a</w:t>
      </w:r>
      <w:r w:rsidRPr="00AF11A9">
        <w:t>teurs.</w:t>
      </w:r>
    </w:p>
    <w:p w14:paraId="7D8B8DC0" w14:textId="77777777" w:rsidR="00EA5760" w:rsidRPr="00AF11A9" w:rsidRDefault="00EA5760" w:rsidP="00EA5760">
      <w:pPr>
        <w:spacing w:before="120" w:after="120"/>
        <w:jc w:val="both"/>
      </w:pPr>
      <w:r w:rsidRPr="00AF11A9">
        <w:t xml:space="preserve">Deux années auparavant déjà s'était constitué à </w:t>
      </w:r>
      <w:r>
        <w:t>Liège</w:t>
      </w:r>
      <w:r w:rsidRPr="00AF11A9">
        <w:t xml:space="preserve"> un nouveau groupe politique ayant pris pour titre</w:t>
      </w:r>
      <w:r>
        <w:t> :</w:t>
      </w:r>
      <w:r w:rsidRPr="00AF11A9">
        <w:t xml:space="preserve"> </w:t>
      </w:r>
      <w:r w:rsidRPr="00AF11A9">
        <w:rPr>
          <w:i/>
        </w:rPr>
        <w:t>Association pour la Défense de l'Industrie et de la Propriété</w:t>
      </w:r>
      <w:r>
        <w:t> ;</w:t>
      </w:r>
      <w:r w:rsidRPr="00AF11A9">
        <w:t xml:space="preserve"> il dénonçait aussi le grave danger créé par la démocratie chrétienne au pays de </w:t>
      </w:r>
      <w:r>
        <w:t>Liège</w:t>
      </w:r>
      <w:r w:rsidRPr="00AF11A9">
        <w:t>.</w:t>
      </w:r>
    </w:p>
    <w:p w14:paraId="6DC9EF24" w14:textId="77777777" w:rsidR="00EA5760" w:rsidRPr="00AF11A9" w:rsidRDefault="00EA5760" w:rsidP="00EA5760">
      <w:pPr>
        <w:spacing w:before="120" w:after="120"/>
        <w:jc w:val="both"/>
      </w:pPr>
      <w:r w:rsidRPr="00AF11A9">
        <w:t>Dans son manifeste inaugural, ce groupe de défenseurs de l'indu</w:t>
      </w:r>
      <w:r w:rsidRPr="00AF11A9">
        <w:t>s</w:t>
      </w:r>
      <w:r w:rsidRPr="00AF11A9">
        <w:t>trie et de la propriété disaient</w:t>
      </w:r>
      <w:r>
        <w:t> :</w:t>
      </w:r>
    </w:p>
    <w:p w14:paraId="76E82399" w14:textId="77777777" w:rsidR="00EA5760" w:rsidRDefault="00EA5760" w:rsidP="00EA5760">
      <w:pPr>
        <w:spacing w:before="120" w:after="120"/>
        <w:jc w:val="both"/>
      </w:pPr>
    </w:p>
    <w:p w14:paraId="42AA9799" w14:textId="77777777" w:rsidR="00EA5760" w:rsidRDefault="00EA5760" w:rsidP="00EA5760">
      <w:pPr>
        <w:pStyle w:val="Grillecouleur-Accent1"/>
      </w:pPr>
      <w:r>
        <w:t>« </w:t>
      </w:r>
      <w:r w:rsidRPr="00AF11A9">
        <w:t>Depuis trois ans, il s'est développé, sous les auspices de la démocr</w:t>
      </w:r>
      <w:r w:rsidRPr="00AF11A9">
        <w:t>a</w:t>
      </w:r>
      <w:r w:rsidRPr="00AF11A9">
        <w:t xml:space="preserve">tie chrétienne, à </w:t>
      </w:r>
      <w:r>
        <w:t>Liège</w:t>
      </w:r>
      <w:r w:rsidRPr="00AF11A9">
        <w:t xml:space="preserve">, un programme de réformes </w:t>
      </w:r>
      <w:r>
        <w:t xml:space="preserve">[541] </w:t>
      </w:r>
      <w:r w:rsidRPr="00AF11A9">
        <w:t>économiques et sociales... on a fait de la propagande par la pre</w:t>
      </w:r>
      <w:r w:rsidRPr="00AF11A9">
        <w:t>s</w:t>
      </w:r>
      <w:r w:rsidRPr="00AF11A9">
        <w:t>se, par les conférences, par les</w:t>
      </w:r>
      <w:r>
        <w:t xml:space="preserve"> cercles, par les coopératives.</w:t>
      </w:r>
    </w:p>
    <w:p w14:paraId="25869B88" w14:textId="77777777" w:rsidR="00EA5760" w:rsidRDefault="00EA5760" w:rsidP="00EA5760">
      <w:pPr>
        <w:spacing w:before="120" w:after="120"/>
        <w:jc w:val="both"/>
      </w:pPr>
      <w:r>
        <w:br w:type="page"/>
      </w:r>
    </w:p>
    <w:p w14:paraId="380966CE" w14:textId="77777777" w:rsidR="00EA5760" w:rsidRDefault="002F480F" w:rsidP="00EA5760">
      <w:pPr>
        <w:pStyle w:val="fig"/>
      </w:pPr>
      <w:r>
        <w:rPr>
          <w:noProof/>
        </w:rPr>
        <w:drawing>
          <wp:inline distT="0" distB="0" distL="0" distR="0" wp14:anchorId="3DA0835F" wp14:editId="51DCAD5A">
            <wp:extent cx="2298700" cy="3086100"/>
            <wp:effectExtent l="25400" t="25400" r="12700" b="12700"/>
            <wp:docPr id="5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98700" cy="3086100"/>
                    </a:xfrm>
                    <a:prstGeom prst="rect">
                      <a:avLst/>
                    </a:prstGeom>
                    <a:noFill/>
                    <a:ln w="19050" cmpd="sng">
                      <a:solidFill>
                        <a:srgbClr val="000000"/>
                      </a:solidFill>
                      <a:miter lim="800000"/>
                      <a:headEnd/>
                      <a:tailEnd/>
                    </a:ln>
                    <a:effectLst/>
                  </pic:spPr>
                </pic:pic>
              </a:graphicData>
            </a:graphic>
          </wp:inline>
        </w:drawing>
      </w:r>
    </w:p>
    <w:p w14:paraId="5BB9C1BA" w14:textId="77777777" w:rsidR="00EA5760" w:rsidRDefault="00EA5760" w:rsidP="00EA5760">
      <w:pPr>
        <w:pStyle w:val="figtitre"/>
      </w:pPr>
      <w:r>
        <w:t xml:space="preserve">Fig. 84. </w:t>
      </w:r>
      <w:r w:rsidRPr="00DE5323">
        <w:rPr>
          <w:lang w:bidi="ar-SA"/>
        </w:rPr>
        <w:t>L’Abbé Daens</w:t>
      </w:r>
      <w:r>
        <w:rPr>
          <w:lang w:bidi="ar-SA"/>
        </w:rPr>
        <w:t>.</w:t>
      </w:r>
    </w:p>
    <w:p w14:paraId="0049F50F" w14:textId="77777777" w:rsidR="00EA5760" w:rsidRDefault="00EA5760" w:rsidP="00EA5760">
      <w:pPr>
        <w:pStyle w:val="Grillecouleur-Accent1"/>
      </w:pPr>
    </w:p>
    <w:p w14:paraId="304AF6EC" w14:textId="77777777" w:rsidR="00EA5760" w:rsidRPr="00AF11A9" w:rsidRDefault="00EA5760" w:rsidP="00EA5760">
      <w:pPr>
        <w:pStyle w:val="Grillecouleur-Accent1"/>
      </w:pPr>
      <w:r w:rsidRPr="00AF11A9">
        <w:t xml:space="preserve">Nous avons assisté à la bataille, au mouvement qu'ils dirigent avec tant d'ardeur, laissant d'ailleurs à l'expérience et à l'épreuve d'une discussion plus calme le soin de faire justice de leurs </w:t>
      </w:r>
      <w:r>
        <w:t xml:space="preserve">[542] </w:t>
      </w:r>
      <w:r w:rsidRPr="00AF11A9">
        <w:t>erreurs économiques et sociales. Mais cette réserve les a enhardis et aujourd'hui le flot démocrat</w:t>
      </w:r>
      <w:r w:rsidRPr="00AF11A9">
        <w:t>i</w:t>
      </w:r>
      <w:r w:rsidRPr="00AF11A9">
        <w:t>que menace d'envahir notre champ politique.</w:t>
      </w:r>
      <w:r>
        <w:t> »</w:t>
      </w:r>
    </w:p>
    <w:p w14:paraId="46EF9799" w14:textId="77777777" w:rsidR="00EA5760" w:rsidRPr="00AF11A9" w:rsidRDefault="00EA5760" w:rsidP="00EA5760">
      <w:pPr>
        <w:spacing w:before="120" w:after="120"/>
        <w:jc w:val="both"/>
      </w:pPr>
    </w:p>
    <w:p w14:paraId="7097A4F7" w14:textId="77777777" w:rsidR="00EA5760" w:rsidRPr="00AF11A9" w:rsidRDefault="00EA5760" w:rsidP="00EA5760">
      <w:pPr>
        <w:spacing w:before="120" w:after="120"/>
        <w:jc w:val="both"/>
      </w:pPr>
      <w:r w:rsidRPr="00AF11A9">
        <w:t xml:space="preserve">Le journal de l'abbé Pottier, </w:t>
      </w:r>
      <w:r w:rsidRPr="00AF11A9">
        <w:rPr>
          <w:i/>
        </w:rPr>
        <w:t>Le Bien du Peuple</w:t>
      </w:r>
      <w:r w:rsidRPr="00AF11A9">
        <w:t>, dans son numéro du 9 juin 1894, répliqua longuement à ce manifeste et justifia le bien fondé du programme de la démocratie chrétienne.</w:t>
      </w:r>
    </w:p>
    <w:p w14:paraId="04A09683" w14:textId="77777777" w:rsidR="00EA5760" w:rsidRPr="00AF11A9" w:rsidRDefault="00EA5760" w:rsidP="00EA5760">
      <w:pPr>
        <w:spacing w:before="120" w:after="120"/>
        <w:jc w:val="both"/>
      </w:pPr>
      <w:r w:rsidRPr="00AF11A9">
        <w:t>Cette lutte entre démocrates et conservateurs catholiques fut très longue et, finalement, comme nous le verrons plus loin, ce furent les conservateurs qui triomphèrent et réduisirent au silence leurs fo</w:t>
      </w:r>
      <w:r w:rsidRPr="00AF11A9">
        <w:t>u</w:t>
      </w:r>
      <w:r w:rsidRPr="00AF11A9">
        <w:t>gueux adversaires.</w:t>
      </w:r>
    </w:p>
    <w:p w14:paraId="1FBADFF5" w14:textId="77777777" w:rsidR="00EA5760" w:rsidRPr="00185AE7" w:rsidRDefault="00EA5760" w:rsidP="00EA5760">
      <w:pPr>
        <w:pStyle w:val="c"/>
      </w:pPr>
      <w:r w:rsidRPr="00185AE7">
        <w:t>*</w:t>
      </w:r>
      <w:r w:rsidRPr="00185AE7">
        <w:br/>
        <w:t>*      *</w:t>
      </w:r>
    </w:p>
    <w:p w14:paraId="5F2E6E9A" w14:textId="77777777" w:rsidR="00EA5760" w:rsidRPr="00AF11A9" w:rsidRDefault="00EA5760" w:rsidP="00EA5760">
      <w:pPr>
        <w:spacing w:before="120" w:after="120"/>
        <w:jc w:val="both"/>
      </w:pPr>
      <w:r w:rsidRPr="00AF11A9">
        <w:t>Les démocrates chrétiens envoyés à la Chambre en 1894 ne tard</w:t>
      </w:r>
      <w:r w:rsidRPr="00AF11A9">
        <w:t>è</w:t>
      </w:r>
      <w:r w:rsidRPr="00AF11A9">
        <w:t>rent point à se laisser endoctriner par les conservateurs.</w:t>
      </w:r>
    </w:p>
    <w:p w14:paraId="1355F76B" w14:textId="77777777" w:rsidR="00EA5760" w:rsidRPr="00AF11A9" w:rsidRDefault="00EA5760" w:rsidP="00EA5760">
      <w:pPr>
        <w:spacing w:before="120" w:after="120"/>
        <w:jc w:val="both"/>
      </w:pPr>
      <w:r w:rsidRPr="00AF11A9">
        <w:lastRenderedPageBreak/>
        <w:t>Lorsque la Chambre discuta la loi électorale communale, les dép</w:t>
      </w:r>
      <w:r w:rsidRPr="00AF11A9">
        <w:t>u</w:t>
      </w:r>
      <w:r w:rsidRPr="00AF11A9">
        <w:t>tés ouvriers chrétiens, pour la plupart, trahirent leurs engagements en votant la loi des quatre infamies.</w:t>
      </w:r>
    </w:p>
    <w:p w14:paraId="640185CE" w14:textId="77777777" w:rsidR="00EA5760" w:rsidRPr="00AF11A9" w:rsidRDefault="00EA5760" w:rsidP="00EA5760">
      <w:pPr>
        <w:spacing w:before="120" w:after="120"/>
        <w:jc w:val="both"/>
      </w:pPr>
      <w:r w:rsidRPr="00AF11A9">
        <w:t>L'Association conservatrice de Bruxelles s'était prononcée en f</w:t>
      </w:r>
      <w:r w:rsidRPr="00AF11A9">
        <w:t>a</w:t>
      </w:r>
      <w:r w:rsidRPr="00AF11A9">
        <w:t>veur du régime électoral en vigueur pour la Chambre, c'est-à-dire le vote plural à 25 ans, un an de résidence et un maximum de trois voix.</w:t>
      </w:r>
    </w:p>
    <w:p w14:paraId="29772A0C" w14:textId="77777777" w:rsidR="00EA5760" w:rsidRPr="00AF11A9" w:rsidRDefault="00EA5760" w:rsidP="00EA5760">
      <w:pPr>
        <w:spacing w:before="120" w:after="120"/>
        <w:jc w:val="both"/>
      </w:pPr>
      <w:r w:rsidRPr="00AF11A9">
        <w:t>Au vote, alors que des députés catholiques de Bruxelles, MM. Théodor, Nerinckx, De Vriendt, De Jaer et Vanderlinden votèrent dans ce sens, on vit les députés ouvriers démocrates Colfs, Lauters, Mousset et De Guchtenaere s'abstenir.</w:t>
      </w:r>
    </w:p>
    <w:p w14:paraId="5B94CBA6" w14:textId="77777777" w:rsidR="00EA5760" w:rsidRPr="00AF11A9" w:rsidRDefault="00EA5760" w:rsidP="00EA5760">
      <w:pPr>
        <w:spacing w:before="120" w:after="120"/>
        <w:jc w:val="both"/>
      </w:pPr>
      <w:r w:rsidRPr="00AF11A9">
        <w:t xml:space="preserve">Quelques jours auparavant, la </w:t>
      </w:r>
      <w:r w:rsidRPr="00AF11A9">
        <w:rPr>
          <w:i/>
        </w:rPr>
        <w:t>Justice sociale</w:t>
      </w:r>
      <w:r w:rsidRPr="00AF11A9">
        <w:t xml:space="preserve"> avait déclaré que les démocrates qui voteraient le projet du gouvernement seraient polit</w:t>
      </w:r>
      <w:r w:rsidRPr="00AF11A9">
        <w:t>i</w:t>
      </w:r>
      <w:r w:rsidRPr="00AF11A9">
        <w:t>quement morts. Elle rappela la chose après le vote et, de fait, les gro</w:t>
      </w:r>
      <w:r w:rsidRPr="00AF11A9">
        <w:t>u</w:t>
      </w:r>
      <w:r w:rsidRPr="00AF11A9">
        <w:t>pes ouvriers catholiques de Bruxelles condamnèrent la conduite de leurs députés et ceux-ci, dès l'élection suivante, furent remplacés - sauf M. Colfs - par MM. Renkin et Carton de Wiart.</w:t>
      </w:r>
    </w:p>
    <w:p w14:paraId="76558F78" w14:textId="77777777" w:rsidR="00EA5760" w:rsidRPr="00AF11A9" w:rsidRDefault="00EA5760" w:rsidP="00EA5760">
      <w:pPr>
        <w:spacing w:before="120" w:after="120"/>
        <w:jc w:val="both"/>
      </w:pPr>
      <w:r w:rsidRPr="00AF11A9">
        <w:t xml:space="preserve">M. Jules Renkin, dans la </w:t>
      </w:r>
      <w:r w:rsidRPr="00AF11A9">
        <w:rPr>
          <w:i/>
        </w:rPr>
        <w:t>Justice sociale</w:t>
      </w:r>
      <w:r w:rsidRPr="00AF11A9">
        <w:t xml:space="preserve"> du 7 avril 1895, parlant du vote de la loi communale, écrivit</w:t>
      </w:r>
      <w:r>
        <w:t> :</w:t>
      </w:r>
    </w:p>
    <w:p w14:paraId="4B6DEB93" w14:textId="77777777" w:rsidR="00EA5760" w:rsidRDefault="00EA5760" w:rsidP="00EA5760">
      <w:pPr>
        <w:pStyle w:val="Grillecouleur-Accent1"/>
      </w:pPr>
    </w:p>
    <w:p w14:paraId="52F33F57" w14:textId="77777777" w:rsidR="00EA5760" w:rsidRDefault="00EA5760" w:rsidP="00EA5760">
      <w:pPr>
        <w:pStyle w:val="Grillecouleur-Accent1"/>
      </w:pPr>
      <w:r>
        <w:t>« </w:t>
      </w:r>
      <w:r w:rsidRPr="00AF11A9">
        <w:t>Aux yeux du peuple, comme aux yeux de tous les démocrates, cette loi électorale est une loi de classe, une loi</w:t>
      </w:r>
      <w:r>
        <w:t xml:space="preserve"> [543]</w:t>
      </w:r>
      <w:r w:rsidRPr="00AF11A9">
        <w:t xml:space="preserve"> faite contre les pauvres, une résurrection du cens aboli le 18 avril 1893, et ceux qui l'ont votée en port</w:t>
      </w:r>
      <w:r w:rsidRPr="00AF11A9">
        <w:t>e</w:t>
      </w:r>
      <w:r w:rsidRPr="00AF11A9">
        <w:t>ront le poids devant le corps électoral.</w:t>
      </w:r>
      <w:r>
        <w:t> »</w:t>
      </w:r>
    </w:p>
    <w:p w14:paraId="58D1DDBF" w14:textId="77777777" w:rsidR="00EA5760" w:rsidRPr="00AF11A9" w:rsidRDefault="00EA5760" w:rsidP="00EA5760">
      <w:pPr>
        <w:pStyle w:val="Grillecouleur-Accent1"/>
      </w:pPr>
    </w:p>
    <w:p w14:paraId="0634CCDF" w14:textId="77777777" w:rsidR="00EA5760" w:rsidRDefault="00EA5760" w:rsidP="00EA5760">
      <w:pPr>
        <w:spacing w:before="120" w:after="120"/>
        <w:jc w:val="both"/>
      </w:pPr>
      <w:r w:rsidRPr="00AF11A9">
        <w:t>Après ce vote, Jules Destrée s'étant écrié à la Chambre</w:t>
      </w:r>
      <w:r>
        <w:t> : « </w:t>
      </w:r>
      <w:r w:rsidRPr="00AF11A9">
        <w:t>C'est la fin de la démocratie chrétienne</w:t>
      </w:r>
      <w:r>
        <w:t> »</w:t>
      </w:r>
      <w:r w:rsidRPr="00AF11A9">
        <w:t>, la Justice sociale lui répliqua</w:t>
      </w:r>
      <w:r>
        <w:t> :</w:t>
      </w:r>
      <w:r w:rsidRPr="00AF11A9">
        <w:t xml:space="preserve"> </w:t>
      </w:r>
      <w:r>
        <w:t>« </w:t>
      </w:r>
      <w:r w:rsidRPr="00AF11A9">
        <w:t>Non, Monsieur, ce n'est que la fin de la démocratie domestiquée</w:t>
      </w:r>
      <w:r>
        <w:t> ! »</w:t>
      </w:r>
    </w:p>
    <w:p w14:paraId="32A42A61" w14:textId="77777777" w:rsidR="00EA5760" w:rsidRPr="00AF11A9" w:rsidRDefault="00EA5760" w:rsidP="00EA5760">
      <w:pPr>
        <w:spacing w:before="120" w:after="120"/>
        <w:jc w:val="both"/>
      </w:pPr>
      <w:r w:rsidRPr="00AF11A9">
        <w:t>Depuis leur entrée à la Chambre, ni M. Renkin, ni M. Carton, ni aucun autre député se disant démocrate chrétien, n'ont rien tenté pour mettre fin au régime électoral en vigueur, baptisé par eux de loi de classe faite contre les pauvres.</w:t>
      </w:r>
    </w:p>
    <w:p w14:paraId="5EFA9AE3" w14:textId="77777777" w:rsidR="00EA5760" w:rsidRPr="00AF11A9" w:rsidRDefault="00EA5760" w:rsidP="00EA5760">
      <w:pPr>
        <w:spacing w:before="120" w:after="120"/>
        <w:jc w:val="both"/>
      </w:pPr>
      <w:r w:rsidRPr="00AF11A9">
        <w:t>Leur action parlementaire, dans le sens démocratique, a été nulle. Ils n'ont pris aucune initiative favorable à la classe laborieuse, n'ont déposé aucune proposition de loi en leur faveur, ont voté toujours, dans les circonstances les plus solennelles, avec le gouvernement.</w:t>
      </w:r>
    </w:p>
    <w:p w14:paraId="4F14D386" w14:textId="77777777" w:rsidR="00EA5760" w:rsidRPr="00AF11A9" w:rsidRDefault="00EA5760" w:rsidP="00EA5760">
      <w:pPr>
        <w:spacing w:before="120" w:after="120"/>
        <w:jc w:val="both"/>
      </w:pPr>
      <w:r w:rsidRPr="00AF11A9">
        <w:lastRenderedPageBreak/>
        <w:t>Et c'est ainsi que cette démocratie chrétienne, qui pendant quelque temps fut si vaillante, si courageuse, si adversaire des abus du capit</w:t>
      </w:r>
      <w:r w:rsidRPr="00AF11A9">
        <w:t>a</w:t>
      </w:r>
      <w:r w:rsidRPr="00AF11A9">
        <w:t>lisme et si ennemie de la réaction, glissa peu à peu sur la pente du conservatisme et de la domestication.</w:t>
      </w:r>
    </w:p>
    <w:p w14:paraId="6D03AC72" w14:textId="77777777" w:rsidR="00EA5760" w:rsidRPr="00185AE7" w:rsidRDefault="00EA5760" w:rsidP="00EA5760">
      <w:pPr>
        <w:pStyle w:val="c"/>
      </w:pPr>
      <w:r w:rsidRPr="00185AE7">
        <w:t>*</w:t>
      </w:r>
      <w:r w:rsidRPr="00185AE7">
        <w:br/>
        <w:t>*      *</w:t>
      </w:r>
    </w:p>
    <w:p w14:paraId="40FB796A" w14:textId="77777777" w:rsidR="00EA5760" w:rsidRPr="00AF11A9" w:rsidRDefault="00EA5760" w:rsidP="00EA5760">
      <w:pPr>
        <w:spacing w:before="120" w:after="120"/>
        <w:jc w:val="both"/>
      </w:pPr>
      <w:r w:rsidRPr="00AF11A9">
        <w:t>Comment cette transformation s'opéra-t-elle</w:t>
      </w:r>
      <w:r>
        <w:t> ?</w:t>
      </w:r>
      <w:r w:rsidRPr="00AF11A9">
        <w:t xml:space="preserve"> La cause principale de l'attitude des démocrates chrétiens doit être attribuée à l'action du haut clergé, du pape et de l'épiscopat.</w:t>
      </w:r>
    </w:p>
    <w:p w14:paraId="0A6DB5D9" w14:textId="77777777" w:rsidR="00EA5760" w:rsidRPr="00AF11A9" w:rsidRDefault="00EA5760" w:rsidP="00EA5760">
      <w:pPr>
        <w:spacing w:before="120" w:after="120"/>
        <w:jc w:val="both"/>
      </w:pPr>
      <w:r w:rsidRPr="00AF11A9">
        <w:t>En 1891, après l'encyclique de Léon XIII sur la condition des o</w:t>
      </w:r>
      <w:r w:rsidRPr="00AF11A9">
        <w:t>u</w:t>
      </w:r>
      <w:r w:rsidRPr="00AF11A9">
        <w:t xml:space="preserve">vriers, 1es évêques belges, surtout ceux de </w:t>
      </w:r>
      <w:r>
        <w:t>Liège</w:t>
      </w:r>
      <w:r w:rsidRPr="00AF11A9">
        <w:t xml:space="preserve"> et de Gand, ainsi que le cardinal de Malines, encouragèrent publiquement le mouvement démocratique chrétien, croyant se conformer ainsi à la politique no</w:t>
      </w:r>
      <w:r w:rsidRPr="00AF11A9">
        <w:t>u</w:t>
      </w:r>
      <w:r w:rsidRPr="00AF11A9">
        <w:t>velle du vatican.</w:t>
      </w:r>
    </w:p>
    <w:p w14:paraId="2DE5ED3F" w14:textId="77777777" w:rsidR="00EA5760" w:rsidRPr="00AF11A9" w:rsidRDefault="00EA5760" w:rsidP="00EA5760">
      <w:pPr>
        <w:spacing w:before="120" w:after="120"/>
        <w:jc w:val="both"/>
      </w:pPr>
      <w:r w:rsidRPr="00AF11A9">
        <w:t>Les démocrates chrétiens s'enhardirent alors, forts des encourag</w:t>
      </w:r>
      <w:r w:rsidRPr="00AF11A9">
        <w:t>e</w:t>
      </w:r>
      <w:r w:rsidRPr="00AF11A9">
        <w:t>ments qu'ils recevaient du haut clergé. Il en fut ainsi non seulement en Belgique, mais aussi en Allemagne, en Autriche, en France et en It</w:t>
      </w:r>
      <w:r w:rsidRPr="00AF11A9">
        <w:t>a</w:t>
      </w:r>
      <w:r w:rsidRPr="00AF11A9">
        <w:t>lie.</w:t>
      </w:r>
    </w:p>
    <w:p w14:paraId="68CB5231" w14:textId="77777777" w:rsidR="00EA5760" w:rsidRPr="00AF11A9" w:rsidRDefault="00EA5760" w:rsidP="00EA5760">
      <w:pPr>
        <w:spacing w:before="120" w:after="120"/>
        <w:jc w:val="both"/>
      </w:pPr>
      <w:r w:rsidRPr="00AF11A9">
        <w:t>Peu à peu, cependant, les chefs des partis conservateurs dans ces divers pays, effrayés des tendances radicales du mouvement</w:t>
      </w:r>
      <w:r>
        <w:t xml:space="preserve"> [544]</w:t>
      </w:r>
      <w:r w:rsidRPr="00AF11A9">
        <w:t xml:space="preserve"> démo-chrétien, protestèrent auprès des évêques et du pape et ceux-ci, ayant à choisir, se rangèrent du côté conservateur et muselèrent inse</w:t>
      </w:r>
      <w:r w:rsidRPr="00AF11A9">
        <w:t>n</w:t>
      </w:r>
      <w:r w:rsidRPr="00AF11A9">
        <w:t>siblement les démocrates.</w:t>
      </w:r>
    </w:p>
    <w:p w14:paraId="5B1D0681" w14:textId="77777777" w:rsidR="00EA5760" w:rsidRPr="00AF11A9" w:rsidRDefault="00EA5760" w:rsidP="00EA5760">
      <w:pPr>
        <w:spacing w:before="120" w:after="120"/>
        <w:jc w:val="both"/>
      </w:pPr>
      <w:r w:rsidRPr="00AF11A9">
        <w:t>L'abbé Pottier cessa sa propagande et fut pourvu d'une place de chanoine. Les abbés Daens et Fonteyne, qui résistèrent à la domestic</w:t>
      </w:r>
      <w:r w:rsidRPr="00AF11A9">
        <w:t>a</w:t>
      </w:r>
      <w:r w:rsidRPr="00AF11A9">
        <w:t>tion, furent impitoyablement frappés.</w:t>
      </w:r>
    </w:p>
    <w:p w14:paraId="038F6180" w14:textId="77777777" w:rsidR="00EA5760" w:rsidRPr="00AF11A9" w:rsidRDefault="00EA5760" w:rsidP="00EA5760">
      <w:pPr>
        <w:spacing w:before="120" w:after="120"/>
        <w:jc w:val="both"/>
      </w:pPr>
      <w:r w:rsidRPr="00AF11A9">
        <w:t>Parmi les laïcs, les uns furent nommés fonctionnaires ou magi</w:t>
      </w:r>
      <w:r w:rsidRPr="00AF11A9">
        <w:t>s</w:t>
      </w:r>
      <w:r w:rsidRPr="00AF11A9">
        <w:t>trats</w:t>
      </w:r>
      <w:r>
        <w:t> ;</w:t>
      </w:r>
      <w:r w:rsidRPr="00AF11A9">
        <w:t xml:space="preserve"> les autres, pourvus de mandats de députés, surent qu'ils seraient sacrifiés s'ils ne consentaient à cesser de ruer dans les rangs.</w:t>
      </w:r>
    </w:p>
    <w:p w14:paraId="2E9C2EC9" w14:textId="77777777" w:rsidR="00EA5760" w:rsidRPr="00AF11A9" w:rsidRDefault="00EA5760" w:rsidP="00EA5760">
      <w:pPr>
        <w:spacing w:before="120" w:after="120"/>
        <w:jc w:val="both"/>
      </w:pPr>
      <w:r w:rsidRPr="00AF11A9">
        <w:t>Précisément, en 1899, la représentation proportionnelle appliquée aux élections législatives vint favoriser la manœuvre des conserv</w:t>
      </w:r>
      <w:r w:rsidRPr="00AF11A9">
        <w:t>a</w:t>
      </w:r>
      <w:r w:rsidRPr="00AF11A9">
        <w:t>teurs.</w:t>
      </w:r>
    </w:p>
    <w:p w14:paraId="38BBB335" w14:textId="77777777" w:rsidR="00EA5760" w:rsidRPr="00AF11A9" w:rsidRDefault="00EA5760" w:rsidP="00EA5760">
      <w:pPr>
        <w:spacing w:before="120" w:after="120"/>
        <w:jc w:val="both"/>
      </w:pPr>
      <w:r w:rsidRPr="00AF11A9">
        <w:t xml:space="preserve">Avec le régime majoritaire à Bruxelles et à Gand, les catholiques avaient besoin, pour triompher, de toutes les voix catholiques, celles de quelques milliers d'ouvriers embrigadés dans la </w:t>
      </w:r>
      <w:r w:rsidRPr="00AF11A9">
        <w:rPr>
          <w:i/>
        </w:rPr>
        <w:t>Fédération dém</w:t>
      </w:r>
      <w:r w:rsidRPr="00AF11A9">
        <w:rPr>
          <w:i/>
        </w:rPr>
        <w:t>o</w:t>
      </w:r>
      <w:r w:rsidRPr="00AF11A9">
        <w:rPr>
          <w:i/>
        </w:rPr>
        <w:lastRenderedPageBreak/>
        <w:t>cratique</w:t>
      </w:r>
      <w:r w:rsidRPr="00AF11A9">
        <w:t xml:space="preserve"> compris. II s'agissait, pour ces deux arrondissements, d'une trentaine de sièges, mais c'était surtout le cas pour Bruxelles, qui e</w:t>
      </w:r>
      <w:r w:rsidRPr="00AF11A9">
        <w:t>n</w:t>
      </w:r>
      <w:r w:rsidRPr="00AF11A9">
        <w:t>voyait 22 députés à la Chambre.</w:t>
      </w:r>
    </w:p>
    <w:p w14:paraId="13D6B819" w14:textId="77777777" w:rsidR="00EA5760" w:rsidRPr="00AF11A9" w:rsidRDefault="00EA5760" w:rsidP="00EA5760">
      <w:pPr>
        <w:spacing w:before="120" w:after="120"/>
        <w:jc w:val="both"/>
      </w:pPr>
      <w:r w:rsidRPr="00AF11A9">
        <w:t>Sous le régime de la représentation proportionnelle, un déchet de quelques milliers de voix ouvrières ne pouvait faire perdre qu'un siège aux conservateurs. Ceux-ci le comprirent et les députés de la dém</w:t>
      </w:r>
      <w:r w:rsidRPr="00AF11A9">
        <w:t>o</w:t>
      </w:r>
      <w:r w:rsidRPr="00AF11A9">
        <w:t>cratie aussi. Si ces derniers avaient continué leur action, maintenu leurs revendications et bataillé pour les faire triompher, ils n'auraient plus été admis sur les listes de candidats, et ils auraient échoué p</w:t>
      </w:r>
      <w:r w:rsidRPr="00AF11A9">
        <w:t>i</w:t>
      </w:r>
      <w:r w:rsidRPr="00AF11A9">
        <w:t>toyablement s'ils s'étaient aventurés à lutter séparément.</w:t>
      </w:r>
    </w:p>
    <w:p w14:paraId="2F614145" w14:textId="77777777" w:rsidR="00EA5760" w:rsidRPr="00AF11A9" w:rsidRDefault="00EA5760" w:rsidP="00EA5760">
      <w:pPr>
        <w:spacing w:before="120" w:after="120"/>
        <w:jc w:val="both"/>
      </w:pPr>
      <w:r w:rsidRPr="00AF11A9">
        <w:t>Ils capitulèrent donc, à Bruxelles.</w:t>
      </w:r>
    </w:p>
    <w:p w14:paraId="4111B1A8" w14:textId="77777777" w:rsidR="00EA5760" w:rsidRPr="00AF11A9" w:rsidRDefault="00EA5760" w:rsidP="00EA5760">
      <w:pPr>
        <w:spacing w:before="120" w:after="120"/>
        <w:jc w:val="both"/>
      </w:pPr>
      <w:r w:rsidRPr="00AF11A9">
        <w:t xml:space="preserve">À Gand, ils furent sacrifiés et ce fut M. Verhaegen qui prit la place des ouvriers Huyshouwer et De Guchtenaere. M. Verhaegen, bien que président de la </w:t>
      </w:r>
      <w:r w:rsidRPr="00AF11A9">
        <w:rPr>
          <w:i/>
        </w:rPr>
        <w:t>Fédération démocratique</w:t>
      </w:r>
      <w:r w:rsidRPr="00AF11A9">
        <w:t>, ne fut pas élu comme dém</w:t>
      </w:r>
      <w:r w:rsidRPr="00AF11A9">
        <w:t>o</w:t>
      </w:r>
      <w:r w:rsidRPr="00AF11A9">
        <w:t>crate, mais comme catholique,purement et simplement.</w:t>
      </w:r>
    </w:p>
    <w:p w14:paraId="5ED95FB5" w14:textId="77777777" w:rsidR="00EA5760" w:rsidRPr="00AF11A9" w:rsidRDefault="00EA5760" w:rsidP="00EA5760">
      <w:pPr>
        <w:spacing w:before="120" w:after="120"/>
        <w:jc w:val="both"/>
      </w:pPr>
      <w:r w:rsidRPr="00AF11A9">
        <w:t>À Nivelles, M. Stoufs fut sacrifié. Il en fut de même de M. Jan</w:t>
      </w:r>
      <w:r w:rsidRPr="00AF11A9">
        <w:t>s</w:t>
      </w:r>
      <w:r w:rsidRPr="00AF11A9">
        <w:t>sens, à Saint-Nicolas.</w:t>
      </w:r>
    </w:p>
    <w:p w14:paraId="54398F40" w14:textId="77777777" w:rsidR="00EA5760" w:rsidRPr="00185AE7" w:rsidRDefault="00EA5760" w:rsidP="00EA5760">
      <w:pPr>
        <w:pStyle w:val="c"/>
      </w:pPr>
      <w:r w:rsidRPr="00185AE7">
        <w:t>*</w:t>
      </w:r>
      <w:r w:rsidRPr="00185AE7">
        <w:br/>
        <w:t>*      *</w:t>
      </w:r>
    </w:p>
    <w:p w14:paraId="3F3964B0" w14:textId="77777777" w:rsidR="00EA5760" w:rsidRPr="00AF11A9" w:rsidRDefault="00EA5760" w:rsidP="00EA5760">
      <w:pPr>
        <w:spacing w:before="120" w:after="120"/>
        <w:jc w:val="both"/>
      </w:pPr>
      <w:r>
        <w:t>[545]</w:t>
      </w:r>
    </w:p>
    <w:p w14:paraId="17D896FF" w14:textId="77777777" w:rsidR="00EA5760" w:rsidRPr="00AF11A9" w:rsidRDefault="00EA5760" w:rsidP="00EA5760">
      <w:pPr>
        <w:spacing w:before="120" w:after="120"/>
        <w:jc w:val="both"/>
      </w:pPr>
      <w:r w:rsidRPr="00AF11A9">
        <w:t>Léon</w:t>
      </w:r>
      <w:r>
        <w:t> </w:t>
      </w:r>
      <w:r w:rsidRPr="00AF11A9">
        <w:t>XIII intervint spécialement auprès des évêques belges. On a affirmé que cette intervention eut lieu après que des démarches eu</w:t>
      </w:r>
      <w:r w:rsidRPr="00AF11A9">
        <w:t>s</w:t>
      </w:r>
      <w:r w:rsidRPr="00AF11A9">
        <w:t xml:space="preserve">sent été faites à Rome, par des conservateurs catholiques de Bruxelles et de </w:t>
      </w:r>
      <w:r>
        <w:t>Liège</w:t>
      </w:r>
      <w:r w:rsidRPr="00AF11A9">
        <w:t>. On affirma aussi que le ministre des affaires étrangères de 1895, M. le comte de Mérode, intervint par voie diplomatique auprès du pape.</w:t>
      </w:r>
    </w:p>
    <w:p w14:paraId="6B256D0E" w14:textId="77777777" w:rsidR="00EA5760" w:rsidRPr="00AF11A9" w:rsidRDefault="00EA5760" w:rsidP="00EA5760">
      <w:pPr>
        <w:spacing w:before="120" w:after="120"/>
        <w:jc w:val="both"/>
      </w:pPr>
      <w:r w:rsidRPr="00AF11A9">
        <w:t>Quoi qu'il en soit, le 10 juillet 1895, Léon</w:t>
      </w:r>
      <w:r>
        <w:t> </w:t>
      </w:r>
      <w:r w:rsidRPr="00AF11A9">
        <w:t>XIII envoya aux év</w:t>
      </w:r>
      <w:r w:rsidRPr="00AF11A9">
        <w:t>ê</w:t>
      </w:r>
      <w:r w:rsidRPr="00AF11A9">
        <w:t>ques belges, une lettre collective recommandant à tous les catholiques de cesser leurs polémiques, en ce qui concerne la question sociale, et les évêques, dans une lettre collective du 8 septembre de la même a</w:t>
      </w:r>
      <w:r w:rsidRPr="00AF11A9">
        <w:t>n</w:t>
      </w:r>
      <w:r w:rsidRPr="00AF11A9">
        <w:t>née, firent part au clergé de la volonté exprimée par le pape.</w:t>
      </w:r>
    </w:p>
    <w:p w14:paraId="15D5A9AD" w14:textId="77777777" w:rsidR="00EA5760" w:rsidRPr="00AF11A9" w:rsidRDefault="00EA5760" w:rsidP="00EA5760">
      <w:pPr>
        <w:spacing w:before="120" w:after="120"/>
        <w:jc w:val="both"/>
      </w:pPr>
      <w:r w:rsidRPr="00AF11A9">
        <w:t xml:space="preserve">Comme toujours, ces documents manquaient de clarté et ils furent diversement appréciés. M. Woeste et la presse conservatrice y virent un désaveu infligé aux démocrates chrétiens. Ceux-ci, au contraire, prétendirent que les conseils du pape s'adressaient aux conservateurs </w:t>
      </w:r>
      <w:r w:rsidRPr="00AF11A9">
        <w:lastRenderedPageBreak/>
        <w:t>qui, dans leurs polémiques, avaient attaqué avec une violence inouïe la démocratie chrétienne et ses défenseurs.</w:t>
      </w:r>
    </w:p>
    <w:p w14:paraId="40DB016D" w14:textId="77777777" w:rsidR="00EA5760" w:rsidRPr="00AF11A9" w:rsidRDefault="00EA5760" w:rsidP="00EA5760">
      <w:pPr>
        <w:spacing w:before="120" w:after="120"/>
        <w:jc w:val="both"/>
      </w:pPr>
      <w:r w:rsidRPr="00AF11A9">
        <w:t>À plusieurs reprises, depuis 1895, les évêques belges intervinrent ainsi, mais surtout contre les démocrates chrétiens, et les mesures de rigueur prises à l'égard de ceux qui refusèrent de se laisser museler, les abbés Daens et Fonteyne notamment, prouvèrent à tous de quels côtés l'épiscopat dirigeait son blâme ou sa sympathie.</w:t>
      </w:r>
    </w:p>
    <w:p w14:paraId="2CD2998D" w14:textId="77777777" w:rsidR="00EA5760" w:rsidRPr="00AF11A9" w:rsidRDefault="00EA5760" w:rsidP="00EA5760">
      <w:pPr>
        <w:spacing w:before="120" w:after="120"/>
        <w:jc w:val="both"/>
      </w:pPr>
      <w:r w:rsidRPr="00AF11A9">
        <w:t>Pie</w:t>
      </w:r>
      <w:r>
        <w:t> </w:t>
      </w:r>
      <w:r w:rsidRPr="00AF11A9">
        <w:t xml:space="preserve">X accentua encore la note conservatrice, principalement dans son </w:t>
      </w:r>
      <w:r w:rsidRPr="00AF11A9">
        <w:rPr>
          <w:i/>
        </w:rPr>
        <w:t>Motu proprio</w:t>
      </w:r>
      <w:r w:rsidRPr="00AF11A9">
        <w:t xml:space="preserve"> de décembre 1905, et cela sous le fallacieux préte</w:t>
      </w:r>
      <w:r w:rsidRPr="00AF11A9">
        <w:t>x</w:t>
      </w:r>
      <w:r w:rsidRPr="00AF11A9">
        <w:t xml:space="preserve">te de préciser la pensée de son prédécesseur, auteur de l'encyclique </w:t>
      </w:r>
      <w:r w:rsidRPr="00AF11A9">
        <w:rPr>
          <w:i/>
        </w:rPr>
        <w:t>Rerum Novarum</w:t>
      </w:r>
      <w:r w:rsidRPr="00AF11A9">
        <w:t>.</w:t>
      </w:r>
    </w:p>
    <w:p w14:paraId="26597FBB" w14:textId="77777777" w:rsidR="00EA5760" w:rsidRDefault="00EA5760" w:rsidP="00EA5760">
      <w:pPr>
        <w:spacing w:before="120" w:after="120"/>
        <w:jc w:val="both"/>
      </w:pPr>
      <w:r w:rsidRPr="00AF11A9">
        <w:t xml:space="preserve">Citons les paragraphes essentiels du </w:t>
      </w:r>
      <w:r w:rsidRPr="00AF11A9">
        <w:rPr>
          <w:i/>
        </w:rPr>
        <w:t>Motu Proprio</w:t>
      </w:r>
      <w:r w:rsidRPr="00AF11A9">
        <w:t xml:space="preserve"> du pape actuel</w:t>
      </w:r>
      <w:r>
        <w:t> :</w:t>
      </w:r>
    </w:p>
    <w:p w14:paraId="5285E3AD" w14:textId="77777777" w:rsidR="00EA5760" w:rsidRPr="00AF11A9" w:rsidRDefault="00EA5760" w:rsidP="00EA5760">
      <w:pPr>
        <w:spacing w:before="120" w:after="120"/>
        <w:jc w:val="both"/>
      </w:pPr>
    </w:p>
    <w:p w14:paraId="757C4D45" w14:textId="77777777" w:rsidR="00EA5760" w:rsidRPr="00AF11A9" w:rsidRDefault="00EA5760" w:rsidP="00EA5760">
      <w:pPr>
        <w:spacing w:before="120" w:after="120"/>
        <w:jc w:val="center"/>
      </w:pPr>
      <w:r w:rsidRPr="00185AE7">
        <w:rPr>
          <w:b/>
        </w:rPr>
        <w:t>XI</w:t>
      </w:r>
    </w:p>
    <w:p w14:paraId="3CAD3FB6" w14:textId="77777777" w:rsidR="00EA5760" w:rsidRPr="00AF11A9" w:rsidRDefault="00EA5760" w:rsidP="00EA5760">
      <w:pPr>
        <w:pStyle w:val="Grillecouleur-Accent1"/>
      </w:pPr>
      <w:r>
        <w:t>« </w:t>
      </w:r>
      <w:r w:rsidRPr="00AF11A9">
        <w:t>Les capitalistes peuvent contribuer grandement à la solution de la que</w:t>
      </w:r>
      <w:r w:rsidRPr="00AF11A9">
        <w:t>s</w:t>
      </w:r>
      <w:r w:rsidRPr="00AF11A9">
        <w:t>tion ouvrière et les ouvriers eux-mêmes par des institutions ayant pour but d'apporter des secours opportuns à ceux qui sont dans le besoin</w:t>
      </w:r>
      <w:r>
        <w:t> ;</w:t>
      </w:r>
      <w:r w:rsidRPr="00AF11A9">
        <w:t xml:space="preserve"> telles sont les sociétés de secours</w:t>
      </w:r>
      <w:r>
        <w:t xml:space="preserve"> [546]</w:t>
      </w:r>
      <w:r w:rsidRPr="00AF11A9">
        <w:t xml:space="preserve"> mutuels, les nombreuses assurances pr</w:t>
      </w:r>
      <w:r w:rsidRPr="00AF11A9">
        <w:t>i</w:t>
      </w:r>
      <w:r w:rsidRPr="00AF11A9">
        <w:t>vées, les patronages pour enfants et surtout les corporations d'arts et m</w:t>
      </w:r>
      <w:r w:rsidRPr="00AF11A9">
        <w:t>é</w:t>
      </w:r>
      <w:r w:rsidRPr="00AF11A9">
        <w:t xml:space="preserve">tiers. (Encyclique </w:t>
      </w:r>
      <w:r w:rsidRPr="00AF11A9">
        <w:rPr>
          <w:i/>
        </w:rPr>
        <w:t>Rerum Novarum</w:t>
      </w:r>
      <w:r w:rsidRPr="00AF11A9">
        <w:t>.)</w:t>
      </w:r>
    </w:p>
    <w:p w14:paraId="5D71F551" w14:textId="77777777" w:rsidR="00EA5760" w:rsidRDefault="00EA5760" w:rsidP="00EA5760">
      <w:pPr>
        <w:spacing w:before="120" w:after="120"/>
        <w:jc w:val="both"/>
      </w:pPr>
    </w:p>
    <w:p w14:paraId="77DD1A36" w14:textId="77777777" w:rsidR="00EA5760" w:rsidRPr="00185AE7" w:rsidRDefault="00EA5760" w:rsidP="00EA5760">
      <w:pPr>
        <w:spacing w:before="120" w:after="120"/>
        <w:jc w:val="center"/>
        <w:rPr>
          <w:b/>
        </w:rPr>
      </w:pPr>
      <w:r w:rsidRPr="00185AE7">
        <w:rPr>
          <w:b/>
        </w:rPr>
        <w:t>XII</w:t>
      </w:r>
    </w:p>
    <w:p w14:paraId="78437822" w14:textId="77777777" w:rsidR="00EA5760" w:rsidRDefault="00EA5760" w:rsidP="00EA5760">
      <w:pPr>
        <w:pStyle w:val="Grillecouleur-Accent1"/>
      </w:pPr>
      <w:r>
        <w:t>« </w:t>
      </w:r>
      <w:r w:rsidRPr="00AF11A9">
        <w:t xml:space="preserve">C'est à ce but que tend spécialement l'Action Populaire chrétienne, et la Démocratie chrétienne, avec ses œuvres, aussi nombreuses que variées. Cette démocratie chrétienne doit être comprise dans le sens qui a été déjà défini avec tant d'autorité. Et celle-ci, bien éloignée de la </w:t>
      </w:r>
      <w:r w:rsidRPr="00AF11A9">
        <w:rPr>
          <w:i/>
        </w:rPr>
        <w:t>Démocratie s</w:t>
      </w:r>
      <w:r w:rsidRPr="00AF11A9">
        <w:rPr>
          <w:i/>
        </w:rPr>
        <w:t>o</w:t>
      </w:r>
      <w:r w:rsidRPr="00AF11A9">
        <w:rPr>
          <w:i/>
        </w:rPr>
        <w:t>ciale</w:t>
      </w:r>
      <w:r w:rsidRPr="00AF11A9">
        <w:t>, a pour base les principes de la foi et de la morale catholiques, et su</w:t>
      </w:r>
      <w:r w:rsidRPr="00AF11A9">
        <w:t>r</w:t>
      </w:r>
      <w:r w:rsidRPr="00AF11A9">
        <w:t xml:space="preserve">tout celui de ne léser en aucune façon le droit inviolable de la, propriété privée. (Encyclique </w:t>
      </w:r>
      <w:r w:rsidRPr="00AF11A9">
        <w:rPr>
          <w:i/>
        </w:rPr>
        <w:t>Graves de Communi</w:t>
      </w:r>
      <w:r w:rsidRPr="00AF11A9">
        <w:t>.)</w:t>
      </w:r>
    </w:p>
    <w:p w14:paraId="4F64AD8E" w14:textId="77777777" w:rsidR="00EA5760" w:rsidRPr="00AF11A9" w:rsidRDefault="00EA5760" w:rsidP="00EA5760">
      <w:pPr>
        <w:pStyle w:val="Grillecouleur-Accent1"/>
      </w:pPr>
    </w:p>
    <w:p w14:paraId="64630E81" w14:textId="77777777" w:rsidR="00EA5760" w:rsidRPr="00185AE7" w:rsidRDefault="00EA5760" w:rsidP="00EA5760">
      <w:pPr>
        <w:spacing w:before="120" w:after="120"/>
        <w:jc w:val="center"/>
        <w:rPr>
          <w:b/>
        </w:rPr>
      </w:pPr>
      <w:r w:rsidRPr="00185AE7">
        <w:rPr>
          <w:b/>
        </w:rPr>
        <w:t>XIII</w:t>
      </w:r>
    </w:p>
    <w:p w14:paraId="4730569C" w14:textId="77777777" w:rsidR="00EA5760" w:rsidRPr="00AF11A9" w:rsidRDefault="00EA5760" w:rsidP="00EA5760">
      <w:pPr>
        <w:pStyle w:val="Grillecouleur-Accent1"/>
      </w:pPr>
      <w:r>
        <w:t>« </w:t>
      </w:r>
      <w:r w:rsidRPr="00AF11A9">
        <w:t>En outre, la démocratie chrétienne ne doit jamais s'immiscer dans la p</w:t>
      </w:r>
      <w:r w:rsidRPr="00AF11A9">
        <w:t>o</w:t>
      </w:r>
      <w:r w:rsidRPr="00AF11A9">
        <w:t>litique</w:t>
      </w:r>
      <w:r>
        <w:t> ;</w:t>
      </w:r>
      <w:r w:rsidRPr="00AF11A9">
        <w:t xml:space="preserve"> elle ne devra jamais servir les partis et à des buts politiques. Ce n'est pas là le champ de son action, mais elle doit être une action bienfa</w:t>
      </w:r>
      <w:r w:rsidRPr="00AF11A9">
        <w:t>i</w:t>
      </w:r>
      <w:r w:rsidRPr="00AF11A9">
        <w:t>sante en faveur du peuple, fondée sur le droit de la Nature et sur les pr</w:t>
      </w:r>
      <w:r w:rsidRPr="00AF11A9">
        <w:t>é</w:t>
      </w:r>
      <w:r w:rsidRPr="00AF11A9">
        <w:t xml:space="preserve">ceptes de l'Evangile. (Encyclique </w:t>
      </w:r>
      <w:r w:rsidRPr="00AF11A9">
        <w:rPr>
          <w:i/>
        </w:rPr>
        <w:t>Graves de Communi</w:t>
      </w:r>
      <w:r w:rsidRPr="00AF11A9">
        <w:t>. Instruct. de la S. C. des AA. EE. SS.)</w:t>
      </w:r>
    </w:p>
    <w:p w14:paraId="24778028" w14:textId="77777777" w:rsidR="00EA5760" w:rsidRDefault="00EA5760" w:rsidP="00EA5760">
      <w:pPr>
        <w:pStyle w:val="Grillecouleur-Accent1"/>
      </w:pPr>
      <w:r>
        <w:lastRenderedPageBreak/>
        <w:t>« </w:t>
      </w:r>
      <w:r w:rsidRPr="00AF11A9">
        <w:t>Les démocrates chrétiens italiens devront s'abstenir absolument de participer à une action politique quelle qu'elle soit, qui, dans les circon</w:t>
      </w:r>
      <w:r w:rsidRPr="00AF11A9">
        <w:t>s</w:t>
      </w:r>
      <w:r w:rsidRPr="00AF11A9">
        <w:t xml:space="preserve">tances présentes, pour </w:t>
      </w:r>
      <w:r w:rsidRPr="00AF11A9">
        <w:rPr>
          <w:i/>
        </w:rPr>
        <w:t>des raisons d'ordre très élevé</w:t>
      </w:r>
      <w:r w:rsidRPr="00AF11A9">
        <w:t>, est interdite à tous les cath</w:t>
      </w:r>
      <w:r w:rsidRPr="00AF11A9">
        <w:t>o</w:t>
      </w:r>
      <w:r w:rsidRPr="00AF11A9">
        <w:t>liques. (Instr. citée.)</w:t>
      </w:r>
    </w:p>
    <w:p w14:paraId="177C3E13" w14:textId="77777777" w:rsidR="00EA5760" w:rsidRPr="00AF11A9" w:rsidRDefault="00EA5760" w:rsidP="00EA5760">
      <w:pPr>
        <w:pStyle w:val="Grillecouleur-Accent1"/>
      </w:pPr>
    </w:p>
    <w:p w14:paraId="14661394" w14:textId="77777777" w:rsidR="00EA5760" w:rsidRPr="00185AE7" w:rsidRDefault="00EA5760" w:rsidP="00EA5760">
      <w:pPr>
        <w:spacing w:before="120" w:after="120"/>
        <w:jc w:val="center"/>
        <w:rPr>
          <w:b/>
        </w:rPr>
      </w:pPr>
      <w:r w:rsidRPr="00185AE7">
        <w:rPr>
          <w:b/>
        </w:rPr>
        <w:t>XIV</w:t>
      </w:r>
    </w:p>
    <w:p w14:paraId="2B09E2D8" w14:textId="77777777" w:rsidR="00EA5760" w:rsidRDefault="00EA5760" w:rsidP="00EA5760">
      <w:pPr>
        <w:pStyle w:val="Grillecouleur-Accent1"/>
      </w:pPr>
      <w:r>
        <w:t>« </w:t>
      </w:r>
      <w:r w:rsidRPr="00AF11A9">
        <w:t>Dans l'exécution de sa mission, la démocratie chrétienne a l'étroite obl</w:t>
      </w:r>
      <w:r w:rsidRPr="00AF11A9">
        <w:t>i</w:t>
      </w:r>
      <w:r w:rsidRPr="00AF11A9">
        <w:t>gation de dépendre de l'autorité ecclésiastique, en prêtant aux évêques et à leurs représentants entière soumission et obéissance. Ce n'est pas un zèle méritoire ni une piété sincère que d'entreprendre des choses belles et bo</w:t>
      </w:r>
      <w:r w:rsidRPr="00AF11A9">
        <w:t>n</w:t>
      </w:r>
      <w:r w:rsidRPr="00AF11A9">
        <w:t xml:space="preserve">nes en soi quand elles ne sont pas approuvées par le pasteur que la chose concerne. (Encyclique </w:t>
      </w:r>
      <w:r w:rsidRPr="00AF11A9">
        <w:rPr>
          <w:i/>
        </w:rPr>
        <w:t>Graves de communi</w:t>
      </w:r>
      <w:r w:rsidRPr="00AF11A9">
        <w:t>.)</w:t>
      </w:r>
    </w:p>
    <w:p w14:paraId="35503649" w14:textId="77777777" w:rsidR="00EA5760" w:rsidRPr="00AF11A9" w:rsidRDefault="00EA5760" w:rsidP="00EA5760">
      <w:pPr>
        <w:pStyle w:val="Grillecouleur-Accent1"/>
      </w:pPr>
    </w:p>
    <w:p w14:paraId="613F62BD" w14:textId="77777777" w:rsidR="00EA5760" w:rsidRPr="00185AE7" w:rsidRDefault="00EA5760" w:rsidP="00EA5760">
      <w:pPr>
        <w:spacing w:before="120" w:after="120"/>
        <w:jc w:val="center"/>
        <w:rPr>
          <w:b/>
        </w:rPr>
      </w:pPr>
      <w:r w:rsidRPr="00185AE7">
        <w:rPr>
          <w:b/>
        </w:rPr>
        <w:t>XVIII</w:t>
      </w:r>
    </w:p>
    <w:p w14:paraId="57BBCCCB" w14:textId="77777777" w:rsidR="00EA5760" w:rsidRPr="00AF11A9" w:rsidRDefault="00EA5760" w:rsidP="00EA5760">
      <w:pPr>
        <w:pStyle w:val="Grillecouleur-Accent1"/>
      </w:pPr>
      <w:r>
        <w:t>« </w:t>
      </w:r>
      <w:r w:rsidRPr="00AF11A9">
        <w:t xml:space="preserve">Finalement, les écrivains catholiques se garderont, dans la défense de la cause des prolétaires et des pauvres, d'adopter un </w:t>
      </w:r>
      <w:r>
        <w:t xml:space="preserve">[547] </w:t>
      </w:r>
      <w:r w:rsidRPr="00AF11A9">
        <w:t>langage qui puisse donner au peuple l'aversion des classes supérieures de la Société. Qu'ils ne parlent pas de revendications et de justice, alors qu'il s'agit de p</w:t>
      </w:r>
      <w:r w:rsidRPr="00AF11A9">
        <w:t>u</w:t>
      </w:r>
      <w:r w:rsidRPr="00AF11A9">
        <w:t>re charité, comme il a déjà été expliqué. Qu'ils se rappellent que Jésus-Christ voulut unir tous les hommes par le lien du réciproque amour, qui est la perfection de la justice et qui oblige de s'efforcer à la réciproque bonté. (Instr. de la S. C. des A. E. S.)</w:t>
      </w:r>
    </w:p>
    <w:p w14:paraId="5AAC634F" w14:textId="77777777" w:rsidR="00EA5760" w:rsidRPr="00AF11A9" w:rsidRDefault="00EA5760" w:rsidP="00EA5760">
      <w:pPr>
        <w:pStyle w:val="Grillecouleur-Accent1"/>
      </w:pPr>
      <w:r>
        <w:t>« </w:t>
      </w:r>
      <w:r w:rsidRPr="00AF11A9">
        <w:t>Les règles fondamentales que nous venons d'énumérer, nous les reno</w:t>
      </w:r>
      <w:r w:rsidRPr="00AF11A9">
        <w:t>u</w:t>
      </w:r>
      <w:r w:rsidRPr="00AF11A9">
        <w:t>velons de notre propre mouvement et de science certaine, dans toutes leurs parties, et nous ordonnons qu'elles soient transmises à tous les com</w:t>
      </w:r>
      <w:r w:rsidRPr="00AF11A9">
        <w:t>i</w:t>
      </w:r>
      <w:r w:rsidRPr="00AF11A9">
        <w:t>tés, cercles et unions catholiques, de quelque nature et de quelque forme qu'ils soient. Ces sociétés devront les faire afficher dans leurs locaux. Nous ordonnons, en outre, que les journaux catholiques les publient int</w:t>
      </w:r>
      <w:r w:rsidRPr="00AF11A9">
        <w:t>é</w:t>
      </w:r>
      <w:r w:rsidRPr="00AF11A9">
        <w:t>gralement et déclarent les observer, et qu'ils les observent en fait religie</w:t>
      </w:r>
      <w:r w:rsidRPr="00AF11A9">
        <w:t>u</w:t>
      </w:r>
      <w:r w:rsidRPr="00AF11A9">
        <w:t>sement</w:t>
      </w:r>
      <w:r>
        <w:t> ;</w:t>
      </w:r>
      <w:r w:rsidRPr="00AF11A9">
        <w:t xml:space="preserve"> s'il en est autrement, ils seront gravement réprimandés et si, e</w:t>
      </w:r>
      <w:r w:rsidRPr="00AF11A9">
        <w:t>n</w:t>
      </w:r>
      <w:r w:rsidRPr="00AF11A9">
        <w:t>suite, ils ne s'amendent, ils seront interdits par l'autorité ecclésiastique.</w:t>
      </w:r>
      <w:r>
        <w:t> »</w:t>
      </w:r>
    </w:p>
    <w:p w14:paraId="226AA631" w14:textId="77777777" w:rsidR="00EA5760" w:rsidRDefault="00EA5760" w:rsidP="00EA5760">
      <w:pPr>
        <w:spacing w:before="120" w:after="120"/>
        <w:jc w:val="both"/>
      </w:pPr>
    </w:p>
    <w:p w14:paraId="70766D21" w14:textId="77777777" w:rsidR="00EA5760" w:rsidRPr="00AF11A9" w:rsidRDefault="00EA5760" w:rsidP="00EA5760">
      <w:pPr>
        <w:spacing w:before="120" w:after="120"/>
        <w:jc w:val="both"/>
      </w:pPr>
      <w:r w:rsidRPr="00AF11A9">
        <w:t>On le remarquera, la plus haute autorité ecclésiastique rappelle les démocrates chrétiens à l'ordre. Elle interdit de toucher au droit invi</w:t>
      </w:r>
      <w:r w:rsidRPr="00AF11A9">
        <w:t>o</w:t>
      </w:r>
      <w:r w:rsidRPr="00AF11A9">
        <w:t>lable de la propriété privée</w:t>
      </w:r>
      <w:r>
        <w:t> ;</w:t>
      </w:r>
      <w:r w:rsidRPr="00AF11A9">
        <w:t xml:space="preserve"> il ne peut être question de justice en f</w:t>
      </w:r>
      <w:r w:rsidRPr="00AF11A9">
        <w:t>a</w:t>
      </w:r>
      <w:r w:rsidRPr="00AF11A9">
        <w:t>veur des prolétaires, de droits, mais de charité</w:t>
      </w:r>
      <w:r>
        <w:t> ;</w:t>
      </w:r>
      <w:r w:rsidRPr="00AF11A9">
        <w:t xml:space="preserve"> il est interdit aux d</w:t>
      </w:r>
      <w:r w:rsidRPr="00AF11A9">
        <w:t>é</w:t>
      </w:r>
      <w:r w:rsidRPr="00AF11A9">
        <w:t>mocrates chrétiens de s'immiscer dans la politique</w:t>
      </w:r>
      <w:r>
        <w:t> ;</w:t>
      </w:r>
      <w:r w:rsidRPr="00AF11A9">
        <w:t xml:space="preserve"> en tout les dém</w:t>
      </w:r>
      <w:r w:rsidRPr="00AF11A9">
        <w:t>o</w:t>
      </w:r>
      <w:r w:rsidRPr="00AF11A9">
        <w:t>crates chrétiens doivent obéissance aux évêques qui connaissent la pensée du chef de l'Église.</w:t>
      </w:r>
    </w:p>
    <w:p w14:paraId="0A458832" w14:textId="77777777" w:rsidR="00EA5760" w:rsidRPr="00AF11A9" w:rsidRDefault="00EA5760" w:rsidP="00EA5760">
      <w:pPr>
        <w:spacing w:before="120" w:after="120"/>
        <w:jc w:val="both"/>
      </w:pPr>
      <w:r w:rsidRPr="00AF11A9">
        <w:lastRenderedPageBreak/>
        <w:t>Et ainsi l'on comprend fort bien la chute lamentable de ce mouv</w:t>
      </w:r>
      <w:r w:rsidRPr="00AF11A9">
        <w:t>e</w:t>
      </w:r>
      <w:r w:rsidRPr="00AF11A9">
        <w:t>ment démo-chrétien et la domestication de ses chefs.</w:t>
      </w:r>
    </w:p>
    <w:p w14:paraId="2886ADB9" w14:textId="77777777" w:rsidR="00EA5760" w:rsidRPr="00AF11A9" w:rsidRDefault="00EA5760" w:rsidP="00EA5760">
      <w:pPr>
        <w:spacing w:before="120" w:after="120"/>
        <w:jc w:val="both"/>
      </w:pPr>
      <w:r w:rsidRPr="00AF11A9">
        <w:t xml:space="preserve">Que reste-t-il, en effet, dans ces conditions, des fameuses </w:t>
      </w:r>
      <w:r w:rsidRPr="00AF11A9">
        <w:rPr>
          <w:i/>
        </w:rPr>
        <w:t>Dissert</w:t>
      </w:r>
      <w:r w:rsidRPr="00AF11A9">
        <w:rPr>
          <w:i/>
        </w:rPr>
        <w:t>a</w:t>
      </w:r>
      <w:r w:rsidRPr="00AF11A9">
        <w:rPr>
          <w:i/>
        </w:rPr>
        <w:t>tions</w:t>
      </w:r>
      <w:r w:rsidRPr="00AF11A9">
        <w:t xml:space="preserve"> de M. l'abbé Pottier, des doctrines démo-chrétiennes de l'École de </w:t>
      </w:r>
      <w:r>
        <w:t>Liège</w:t>
      </w:r>
      <w:r w:rsidRPr="00AF11A9">
        <w:t xml:space="preserve">, inspirées cependant de Saint Thomas et de l'encyclique </w:t>
      </w:r>
      <w:r w:rsidRPr="00AF11A9">
        <w:rPr>
          <w:i/>
        </w:rPr>
        <w:t>R</w:t>
      </w:r>
      <w:r w:rsidRPr="00AF11A9">
        <w:rPr>
          <w:i/>
        </w:rPr>
        <w:t>e</w:t>
      </w:r>
      <w:r w:rsidRPr="00AF11A9">
        <w:rPr>
          <w:i/>
        </w:rPr>
        <w:t>rum Novarum</w:t>
      </w:r>
      <w:r>
        <w:t> ?</w:t>
      </w:r>
    </w:p>
    <w:p w14:paraId="51C35797" w14:textId="77777777" w:rsidR="00EA5760" w:rsidRPr="00AF11A9" w:rsidRDefault="00EA5760" w:rsidP="00EA5760">
      <w:pPr>
        <w:spacing w:before="120" w:after="120"/>
        <w:jc w:val="both"/>
      </w:pPr>
      <w:r w:rsidRPr="00AF11A9">
        <w:t>Que reste-t-il de la théorie de la propriété, de l'injuste répartition des richesses, de la nécessaire lutte contre les abus du capitalisme, du salaire minimum, du salaire familial, du droit de l'ouvrier de discuter avec son patron, de la fixation du taux des fermages, du droit à la vie du fermier, de l'usage de la propriété, de l'impôt sur le revenu, etc., etc.</w:t>
      </w:r>
      <w:r>
        <w:t> ?</w:t>
      </w:r>
    </w:p>
    <w:p w14:paraId="4E041D56" w14:textId="77777777" w:rsidR="00EA5760" w:rsidRPr="00AF11A9" w:rsidRDefault="00EA5760" w:rsidP="00EA5760">
      <w:pPr>
        <w:spacing w:before="120" w:after="120"/>
        <w:jc w:val="both"/>
      </w:pPr>
      <w:r>
        <w:t>[548]</w:t>
      </w:r>
    </w:p>
    <w:p w14:paraId="0EE65226" w14:textId="77777777" w:rsidR="00EA5760" w:rsidRPr="00AF11A9" w:rsidRDefault="00EA5760" w:rsidP="00EA5760">
      <w:pPr>
        <w:spacing w:before="120" w:after="120"/>
        <w:jc w:val="both"/>
      </w:pPr>
      <w:r w:rsidRPr="00AF11A9">
        <w:t xml:space="preserve">Ce qu'il reste de toutes les théories propagées par les démocrates chrétiens belges, après le </w:t>
      </w:r>
      <w:r w:rsidRPr="00AF11A9">
        <w:rPr>
          <w:i/>
        </w:rPr>
        <w:t>Motu Proprio</w:t>
      </w:r>
      <w:r w:rsidRPr="00AF11A9">
        <w:t xml:space="preserve"> de Pie X, c'est fort peu de chose, évidemment.</w:t>
      </w:r>
    </w:p>
    <w:p w14:paraId="34EA307B" w14:textId="77777777" w:rsidR="00EA5760" w:rsidRPr="00185AE7" w:rsidRDefault="00EA5760" w:rsidP="00EA5760">
      <w:pPr>
        <w:pStyle w:val="c"/>
      </w:pPr>
      <w:r w:rsidRPr="00185AE7">
        <w:t>*</w:t>
      </w:r>
      <w:r w:rsidRPr="00185AE7">
        <w:br/>
        <w:t>*      *</w:t>
      </w:r>
    </w:p>
    <w:p w14:paraId="1752ACC3" w14:textId="77777777" w:rsidR="00EA5760" w:rsidRPr="00AF11A9" w:rsidRDefault="00EA5760" w:rsidP="00EA5760">
      <w:pPr>
        <w:spacing w:before="120" w:after="120"/>
        <w:jc w:val="both"/>
      </w:pPr>
      <w:r w:rsidRPr="00AF11A9">
        <w:t xml:space="preserve">Depuis quelques années, le mouvement démo-chrétien a quelque peu ralenti son action. La </w:t>
      </w:r>
      <w:r w:rsidRPr="00AF11A9">
        <w:rPr>
          <w:i/>
        </w:rPr>
        <w:t>Ligue démocratique belge</w:t>
      </w:r>
      <w:r w:rsidRPr="00AF11A9">
        <w:t xml:space="preserve"> se réunit annue</w:t>
      </w:r>
      <w:r w:rsidRPr="00AF11A9">
        <w:t>l</w:t>
      </w:r>
      <w:r w:rsidRPr="00AF11A9">
        <w:t>lement en congrès, mais son activité réformatrice est fort anodine.</w:t>
      </w:r>
    </w:p>
    <w:p w14:paraId="59BA72A8" w14:textId="77777777" w:rsidR="00EA5760" w:rsidRPr="00AF11A9" w:rsidRDefault="00EA5760" w:rsidP="00EA5760">
      <w:pPr>
        <w:spacing w:before="120" w:after="120"/>
        <w:jc w:val="both"/>
      </w:pPr>
      <w:r w:rsidRPr="00AF11A9">
        <w:t>Les deux députés démo-chrétiens de Bruxelles qui ne sont arrivés à la Chambre que pour avoir combattu leur prédécesseurs, coupables d'avoir voté la loi communale de 1895, n'ont rien fait jusqu'ici pour corriger cette loi des quatre infamies.</w:t>
      </w:r>
    </w:p>
    <w:p w14:paraId="60CD6B40" w14:textId="77777777" w:rsidR="00EA5760" w:rsidRPr="00AF11A9" w:rsidRDefault="00EA5760" w:rsidP="00EA5760">
      <w:pPr>
        <w:spacing w:before="120" w:after="120"/>
        <w:jc w:val="both"/>
      </w:pPr>
      <w:r w:rsidRPr="00AF11A9">
        <w:t>Leur domestication s'accentue sans cesse.</w:t>
      </w:r>
    </w:p>
    <w:p w14:paraId="43985662" w14:textId="77777777" w:rsidR="00EA5760" w:rsidRPr="00AF11A9" w:rsidRDefault="00EA5760" w:rsidP="00EA5760">
      <w:pPr>
        <w:spacing w:before="120" w:after="120"/>
        <w:jc w:val="both"/>
      </w:pPr>
      <w:r w:rsidRPr="00AF11A9">
        <w:t xml:space="preserve">L'abbé Daens, aidé de son frère Pierre Daens, de l'abbé Fonteyne, de l'avocat Plancquaert et de quelques autres démocrates chrétiens des Flandres, a fondé le </w:t>
      </w:r>
      <w:r w:rsidRPr="00AF11A9">
        <w:rPr>
          <w:i/>
        </w:rPr>
        <w:t>Christene Volkspartij</w:t>
      </w:r>
      <w:r w:rsidRPr="00AF11A9">
        <w:t>.</w:t>
      </w:r>
    </w:p>
    <w:p w14:paraId="4636C92A" w14:textId="77777777" w:rsidR="00EA5760" w:rsidRPr="00AF11A9" w:rsidRDefault="00EA5760" w:rsidP="00EA5760">
      <w:pPr>
        <w:spacing w:before="120" w:after="120"/>
        <w:jc w:val="both"/>
      </w:pPr>
      <w:r w:rsidRPr="00AF11A9">
        <w:t>Ceux-ci, il faut le reconnaître, sont sincèrement démocrates et d</w:t>
      </w:r>
      <w:r w:rsidRPr="00AF11A9">
        <w:t>é</w:t>
      </w:r>
      <w:r w:rsidRPr="00AF11A9">
        <w:t>voués aux intérêts populaires</w:t>
      </w:r>
      <w:r>
        <w:t> ;</w:t>
      </w:r>
      <w:r w:rsidRPr="00AF11A9">
        <w:t xml:space="preserve"> ils travaillent avec une persévérance remarquable à propager leurs idées, mais leurs succès sont fort limités.</w:t>
      </w:r>
    </w:p>
    <w:p w14:paraId="3ED028C0" w14:textId="77777777" w:rsidR="00EA5760" w:rsidRPr="00AF11A9" w:rsidRDefault="00EA5760" w:rsidP="00EA5760">
      <w:pPr>
        <w:spacing w:before="120" w:after="120"/>
        <w:jc w:val="both"/>
      </w:pPr>
      <w:r w:rsidRPr="00AF11A9">
        <w:t>L'échec de l'abbé Daens aux élections du 25 mai 1906 a été un coup sensible pour son parti.</w:t>
      </w:r>
    </w:p>
    <w:p w14:paraId="52B81515" w14:textId="77777777" w:rsidR="00EA5760" w:rsidRPr="00185AE7" w:rsidRDefault="00EA5760" w:rsidP="00EA5760">
      <w:pPr>
        <w:pStyle w:val="c"/>
      </w:pPr>
      <w:r w:rsidRPr="00185AE7">
        <w:lastRenderedPageBreak/>
        <w:t>*</w:t>
      </w:r>
      <w:r w:rsidRPr="00185AE7">
        <w:br/>
        <w:t>*      *</w:t>
      </w:r>
    </w:p>
    <w:p w14:paraId="7B0D9D78" w14:textId="77777777" w:rsidR="00EA5760" w:rsidRPr="00AF11A9" w:rsidRDefault="00EA5760" w:rsidP="00EA5760">
      <w:pPr>
        <w:spacing w:before="120" w:after="120"/>
        <w:jc w:val="both"/>
      </w:pPr>
      <w:r w:rsidRPr="00AF11A9">
        <w:t>Au début du mois de février 1907, l'abbé Daens tomba gravement malade et l'on annonça sa fin prochaine. Un beau matin il quitta la maison de son frère Pierre, député d'Alost, pour aller chez un parent, croyant y être plus à l'aise, dans une chambre exposée au midi.</w:t>
      </w:r>
    </w:p>
    <w:p w14:paraId="545EF270" w14:textId="77777777" w:rsidR="00EA5760" w:rsidRPr="00AF11A9" w:rsidRDefault="00EA5760" w:rsidP="00EA5760">
      <w:pPr>
        <w:spacing w:before="120" w:after="120"/>
        <w:jc w:val="both"/>
      </w:pPr>
      <w:r w:rsidRPr="00AF11A9">
        <w:t>Quelques jours après, des journaux catholiques annoncèrent que l'abbé s'était confessé et avait abjuré sa foi démocratique et demandé pardon à ses supérieurs ecclésiastiques.</w:t>
      </w:r>
    </w:p>
    <w:p w14:paraId="59879777" w14:textId="77777777" w:rsidR="00EA5760" w:rsidRPr="00AF11A9" w:rsidRDefault="00EA5760" w:rsidP="00EA5760">
      <w:pPr>
        <w:spacing w:before="120" w:after="120"/>
        <w:jc w:val="both"/>
      </w:pPr>
      <w:r w:rsidRPr="00AF11A9">
        <w:t>Cette nouvelle, qui mit la joie au cœur de tous les cléricaux, émut vivement les démocrates chrétiens non domestiqués.</w:t>
      </w:r>
    </w:p>
    <w:p w14:paraId="41CA95D5" w14:textId="77777777" w:rsidR="00EA5760" w:rsidRPr="00AF11A9" w:rsidRDefault="00EA5760" w:rsidP="00EA5760">
      <w:pPr>
        <w:spacing w:before="120" w:after="120"/>
        <w:jc w:val="both"/>
      </w:pPr>
      <w:r>
        <w:t>[549]</w:t>
      </w:r>
    </w:p>
    <w:p w14:paraId="13E2F1E9" w14:textId="77777777" w:rsidR="00EA5760" w:rsidRDefault="00EA5760" w:rsidP="00EA5760">
      <w:pPr>
        <w:spacing w:before="120" w:after="120"/>
        <w:jc w:val="both"/>
      </w:pPr>
      <w:r w:rsidRPr="00AF11A9">
        <w:t>Le frère de l'abbé, M. Pierre Daens, vivement indigné, protesta contre les affirmations de la presse conservatrice</w:t>
      </w:r>
      <w:r>
        <w:t> ;</w:t>
      </w:r>
      <w:r w:rsidRPr="00AF11A9">
        <w:t xml:space="preserve"> il publia la déclar</w:t>
      </w:r>
      <w:r w:rsidRPr="00AF11A9">
        <w:t>a</w:t>
      </w:r>
      <w:r w:rsidRPr="00AF11A9">
        <w:t xml:space="preserve">tion suivante dans son journal </w:t>
      </w:r>
      <w:r w:rsidRPr="00AF11A9">
        <w:rPr>
          <w:i/>
        </w:rPr>
        <w:t>Het Land van Aalst</w:t>
      </w:r>
      <w:r>
        <w:t> :</w:t>
      </w:r>
    </w:p>
    <w:p w14:paraId="04672FD8" w14:textId="77777777" w:rsidR="00EA5760" w:rsidRPr="00AF11A9" w:rsidRDefault="00EA5760" w:rsidP="00EA5760">
      <w:pPr>
        <w:spacing w:before="120" w:after="120"/>
        <w:jc w:val="both"/>
      </w:pPr>
    </w:p>
    <w:p w14:paraId="05A32DCA" w14:textId="77777777" w:rsidR="00EA5760" w:rsidRPr="00AF11A9" w:rsidRDefault="00EA5760" w:rsidP="00EA5760">
      <w:pPr>
        <w:pStyle w:val="Grillecouleur-Accent1"/>
      </w:pPr>
      <w:r>
        <w:t>« </w:t>
      </w:r>
      <w:r w:rsidRPr="00AF11A9">
        <w:t>Après avoir combattu l'abbé Daens pendant seize années consécut</w:t>
      </w:r>
      <w:r w:rsidRPr="00AF11A9">
        <w:t>i</w:t>
      </w:r>
      <w:r w:rsidRPr="00AF11A9">
        <w:t>ves</w:t>
      </w:r>
      <w:r>
        <w:t> ;</w:t>
      </w:r>
      <w:r w:rsidRPr="00AF11A9">
        <w:t xml:space="preserve"> après l'avoir raillé, ruiné, brûlé et pendu en effigie</w:t>
      </w:r>
      <w:r>
        <w:t> ;</w:t>
      </w:r>
      <w:r w:rsidRPr="00AF11A9">
        <w:t xml:space="preserve"> maintenant qu'il est à deux doigts de la mort, ses ennemis persécuteurs tentent de déshon</w:t>
      </w:r>
      <w:r w:rsidRPr="00AF11A9">
        <w:t>o</w:t>
      </w:r>
      <w:r w:rsidRPr="00AF11A9">
        <w:t>rer sa mémoire, son parti et même sa famille en les exposant au mépris public.</w:t>
      </w:r>
    </w:p>
    <w:p w14:paraId="60205A53" w14:textId="77777777" w:rsidR="00EA5760" w:rsidRPr="00AF11A9" w:rsidRDefault="00EA5760" w:rsidP="00EA5760">
      <w:pPr>
        <w:pStyle w:val="Grillecouleur-Accent1"/>
      </w:pPr>
      <w:r>
        <w:t>« </w:t>
      </w:r>
      <w:r w:rsidRPr="00AF11A9">
        <w:t>Dans l'oppression, la douleur d'âme la plus profonde</w:t>
      </w:r>
      <w:r>
        <w:t> ;</w:t>
      </w:r>
      <w:r w:rsidRPr="00AF11A9">
        <w:t xml:space="preserve"> en ma qualité de frère du malade, je suis obligé de m'élever et de protester contre les inexactitudes inouïes répandues par certains journaux. Eh bien, tout ce que ces journaux ont écrit </w:t>
      </w:r>
      <w:r>
        <w:t>« </w:t>
      </w:r>
      <w:r w:rsidRPr="00AF11A9">
        <w:t>est faux, sciemment faux</w:t>
      </w:r>
      <w:r>
        <w:t> ! »</w:t>
      </w:r>
      <w:r w:rsidRPr="00AF11A9">
        <w:t xml:space="preserve"> Dimanche, après la messe de onze heures, j'étais chez mon frère, avec deux membres de la famille</w:t>
      </w:r>
      <w:r>
        <w:t> ;</w:t>
      </w:r>
      <w:r w:rsidRPr="00AF11A9">
        <w:t xml:space="preserve"> il nous a dit n'avoir subi qu' </w:t>
      </w:r>
      <w:r>
        <w:t>« </w:t>
      </w:r>
      <w:r w:rsidRPr="00AF11A9">
        <w:t>une seule interview</w:t>
      </w:r>
      <w:r>
        <w:t> »</w:t>
      </w:r>
      <w:r w:rsidRPr="00AF11A9">
        <w:t xml:space="preserve"> et encore quelques paroles seulement ont été échangées. Les journaux cléricaux en ont publié par centaines, chacun à sa façon.</w:t>
      </w:r>
    </w:p>
    <w:p w14:paraId="543607FB" w14:textId="77777777" w:rsidR="00EA5760" w:rsidRPr="00AF11A9" w:rsidRDefault="00EA5760" w:rsidP="00EA5760">
      <w:pPr>
        <w:pStyle w:val="Grillecouleur-Accent1"/>
      </w:pPr>
      <w:r>
        <w:t>« </w:t>
      </w:r>
      <w:r w:rsidRPr="00AF11A9">
        <w:t>Il est faux que l'abbé Daens ait quitté mon domicile, de propos dél</w:t>
      </w:r>
      <w:r w:rsidRPr="00AF11A9">
        <w:t>i</w:t>
      </w:r>
      <w:r w:rsidRPr="00AF11A9">
        <w:t>béré, pour aller s'installer chez mon neveu, M. Delaforterie</w:t>
      </w:r>
      <w:r>
        <w:t> ;</w:t>
      </w:r>
      <w:r w:rsidRPr="00AF11A9">
        <w:t xml:space="preserve"> toujours nous avons été et sommes encore dans les meilleurs termes, mais mon frère était oppressé et a voulu, à tout prix, une chambre spacieuse dont les fen</w:t>
      </w:r>
      <w:r w:rsidRPr="00AF11A9">
        <w:t>ê</w:t>
      </w:r>
      <w:r w:rsidRPr="00AF11A9">
        <w:t>tres donnent au sud</w:t>
      </w:r>
      <w:r>
        <w:t> ;</w:t>
      </w:r>
      <w:r w:rsidRPr="00AF11A9">
        <w:t xml:space="preserve"> je ne pouvais lui procurer cela chez moi.</w:t>
      </w:r>
    </w:p>
    <w:p w14:paraId="37DCFC41" w14:textId="77777777" w:rsidR="00EA5760" w:rsidRPr="00AF11A9" w:rsidRDefault="00EA5760" w:rsidP="00EA5760">
      <w:pPr>
        <w:pStyle w:val="Grillecouleur-Accent1"/>
      </w:pPr>
      <w:r>
        <w:t>« </w:t>
      </w:r>
      <w:r w:rsidRPr="00AF11A9">
        <w:t>Il est faux que l'abbé Daens ait abjuré quoi que ce soit, ou qu'il ait renié un seul point du programme du Christene Volkspartij.</w:t>
      </w:r>
    </w:p>
    <w:p w14:paraId="33C61BD0" w14:textId="77777777" w:rsidR="00EA5760" w:rsidRPr="00AF11A9" w:rsidRDefault="00EA5760" w:rsidP="00EA5760">
      <w:pPr>
        <w:pStyle w:val="Grillecouleur-Accent1"/>
      </w:pPr>
      <w:r>
        <w:t>« </w:t>
      </w:r>
      <w:r w:rsidRPr="00AF11A9">
        <w:t>Il est faux qu'au moment de recevoir l'extrême-onction, l'abbé Daens ait signé, ou accepté même, la formule d'abjuration dont on a tant parlé</w:t>
      </w:r>
      <w:r>
        <w:t> ;</w:t>
      </w:r>
      <w:r w:rsidRPr="00AF11A9">
        <w:t xml:space="preserve"> le </w:t>
      </w:r>
      <w:r w:rsidRPr="00AF11A9">
        <w:lastRenderedPageBreak/>
        <w:t>jeudi 31 janvier on lui a présenté deux fois le billet à signer</w:t>
      </w:r>
      <w:r>
        <w:t> ;</w:t>
      </w:r>
      <w:r w:rsidRPr="00AF11A9">
        <w:t xml:space="preserve"> deux fois il a répondu</w:t>
      </w:r>
      <w:r>
        <w:t> :</w:t>
      </w:r>
      <w:r w:rsidRPr="00AF11A9">
        <w:t xml:space="preserve"> </w:t>
      </w:r>
      <w:r>
        <w:t>« </w:t>
      </w:r>
      <w:r w:rsidRPr="00AF11A9">
        <w:t>Non</w:t>
      </w:r>
      <w:r>
        <w:t> »</w:t>
      </w:r>
      <w:r w:rsidRPr="00AF11A9">
        <w:t xml:space="preserve"> Vers quatre heures du soir, le vicaire revint, et voyant le dernier moment approcher, il dit en français au malade agonisant, qui r</w:t>
      </w:r>
      <w:r w:rsidRPr="00AF11A9">
        <w:t>é</w:t>
      </w:r>
      <w:r w:rsidRPr="00AF11A9">
        <w:t xml:space="preserve">péta d'une voix faible </w:t>
      </w:r>
      <w:r>
        <w:t>« </w:t>
      </w:r>
      <w:r w:rsidRPr="00AF11A9">
        <w:t>Si comme prêtre j'ai désobéi à mon évêque, j'en demande pardon</w:t>
      </w:r>
      <w:r>
        <w:t> »</w:t>
      </w:r>
      <w:r w:rsidRPr="00AF11A9">
        <w:t>. C'est tout. Tout ceci peut être confirmé par cinq t</w:t>
      </w:r>
      <w:r w:rsidRPr="00AF11A9">
        <w:t>é</w:t>
      </w:r>
      <w:r w:rsidRPr="00AF11A9">
        <w:t>moins</w:t>
      </w:r>
      <w:r>
        <w:t> !</w:t>
      </w:r>
      <w:r w:rsidRPr="00AF11A9">
        <w:t>…</w:t>
      </w:r>
      <w:r>
        <w:t> »</w:t>
      </w:r>
      <w:r w:rsidRPr="00AF11A9">
        <w:t xml:space="preserve"> </w:t>
      </w:r>
    </w:p>
    <w:p w14:paraId="5225B801" w14:textId="77777777" w:rsidR="00EA5760" w:rsidRPr="00AF11A9" w:rsidRDefault="00EA5760" w:rsidP="00EA5760">
      <w:pPr>
        <w:pStyle w:val="Grillecouleur-Accent1"/>
      </w:pPr>
      <w:r w:rsidRPr="00AF11A9">
        <w:t>Il est faux que l'abbé Daens ait déclaré</w:t>
      </w:r>
      <w:r>
        <w:t> :</w:t>
      </w:r>
      <w:r w:rsidRPr="00AF11A9">
        <w:t xml:space="preserve"> Je vivrai</w:t>
      </w:r>
      <w:r>
        <w:t xml:space="preserve"> [550]</w:t>
      </w:r>
      <w:r w:rsidRPr="00AF11A9">
        <w:t xml:space="preserve"> dorénavant en bon chrétien</w:t>
      </w:r>
      <w:r>
        <w:t> ;</w:t>
      </w:r>
      <w:r w:rsidRPr="00AF11A9">
        <w:t xml:space="preserve"> je demande pardon du scandale que j'ai donné</w:t>
      </w:r>
      <w:r>
        <w:t> ;</w:t>
      </w:r>
      <w:r w:rsidRPr="00AF11A9">
        <w:t xml:space="preserve"> je passerai le restant de ma vie en priant Dieu de donner grâce à ceux qui m'ont éco</w:t>
      </w:r>
      <w:r w:rsidRPr="00AF11A9">
        <w:t>u</w:t>
      </w:r>
      <w:r w:rsidRPr="00AF11A9">
        <w:t>té.</w:t>
      </w:r>
    </w:p>
    <w:p w14:paraId="0C10D61C" w14:textId="77777777" w:rsidR="00EA5760" w:rsidRPr="00AF11A9" w:rsidRDefault="00EA5760" w:rsidP="00EA5760">
      <w:pPr>
        <w:pStyle w:val="Grillecouleur-Accent1"/>
      </w:pPr>
      <w:r>
        <w:t>« </w:t>
      </w:r>
      <w:r w:rsidRPr="00AF11A9">
        <w:t>Tout cela est faux et inventé par les cléricaux woestistes pour anéa</w:t>
      </w:r>
      <w:r w:rsidRPr="00AF11A9">
        <w:t>n</w:t>
      </w:r>
      <w:r w:rsidRPr="00AF11A9">
        <w:t>tir la Christene Volkspartij. D'ailleurs, dès que la santé de l'abbé Daens le lui permettra, il publiera lui-même les déclarations qu'il jugera nécessaires à ce sujet.</w:t>
      </w:r>
      <w:r>
        <w:t> »</w:t>
      </w:r>
    </w:p>
    <w:p w14:paraId="7CF2982E" w14:textId="77777777" w:rsidR="00EA5760" w:rsidRPr="00185AE7" w:rsidRDefault="00EA5760" w:rsidP="00EA5760">
      <w:pPr>
        <w:pStyle w:val="c"/>
      </w:pPr>
      <w:r w:rsidRPr="00185AE7">
        <w:t>*</w:t>
      </w:r>
      <w:r w:rsidRPr="00185AE7">
        <w:br/>
        <w:t>*      *</w:t>
      </w:r>
    </w:p>
    <w:p w14:paraId="01C51CC4" w14:textId="77777777" w:rsidR="00EA5760" w:rsidRPr="00AF11A9" w:rsidRDefault="00EA5760" w:rsidP="00EA5760">
      <w:pPr>
        <w:spacing w:before="120" w:after="120"/>
        <w:jc w:val="both"/>
      </w:pPr>
      <w:r w:rsidRPr="00AF11A9">
        <w:t xml:space="preserve">À la Chambre, les chefs de la </w:t>
      </w:r>
      <w:r w:rsidRPr="00AF11A9">
        <w:rPr>
          <w:i/>
        </w:rPr>
        <w:t>Fédération démocratique</w:t>
      </w:r>
      <w:r w:rsidRPr="00AF11A9">
        <w:t>, MM. He</w:t>
      </w:r>
      <w:r w:rsidRPr="00AF11A9">
        <w:t>l</w:t>
      </w:r>
      <w:r w:rsidRPr="00AF11A9">
        <w:t xml:space="preserve">leputte, Verhaegen, De Lantsheere et d'autres, constituent ce qu'on a appelé </w:t>
      </w:r>
      <w:r>
        <w:t>« </w:t>
      </w:r>
      <w:r w:rsidRPr="00AF11A9">
        <w:t>La Jeune droite</w:t>
      </w:r>
      <w:r>
        <w:t> »</w:t>
      </w:r>
      <w:r w:rsidRPr="00AF11A9">
        <w:t>. Ils ont avec eux une vingtaine de députés de la majorité et, dans bien des questions, ils pourraient mettre le m</w:t>
      </w:r>
      <w:r w:rsidRPr="00AF11A9">
        <w:t>i</w:t>
      </w:r>
      <w:r w:rsidRPr="00AF11A9">
        <w:t>nistère en péril, celui-ci ne disposant plus d'une forte majorité.</w:t>
      </w:r>
    </w:p>
    <w:p w14:paraId="01ED4F04" w14:textId="77777777" w:rsidR="00EA5760" w:rsidRPr="00AF11A9" w:rsidRDefault="00EA5760" w:rsidP="00EA5760">
      <w:pPr>
        <w:spacing w:before="120" w:after="120"/>
        <w:jc w:val="both"/>
      </w:pPr>
      <w:r w:rsidRPr="00AF11A9">
        <w:t>Ce groupe a imposé au gouvernement la réduction du temps de service militaire, la loi sur le repos dominical, et diverses réformes introduites dans la loi sur les mines, en faveur des ouvriers.</w:t>
      </w:r>
    </w:p>
    <w:p w14:paraId="07FD0EB2" w14:textId="77777777" w:rsidR="00EA5760" w:rsidRPr="00AF11A9" w:rsidRDefault="00EA5760" w:rsidP="00EA5760">
      <w:pPr>
        <w:spacing w:before="120" w:after="120"/>
        <w:jc w:val="both"/>
      </w:pPr>
      <w:r w:rsidRPr="00AF11A9">
        <w:t>Il a montré ainsi quelle serait sa force, sa puissance au point de vue parlementaire, s'il voulait sérieusement user de son influence et unir ses efforts à ceux de la gauche.</w:t>
      </w:r>
    </w:p>
    <w:p w14:paraId="12297CA8" w14:textId="77777777" w:rsidR="00EA5760" w:rsidRPr="00AF11A9" w:rsidRDefault="00EA5760" w:rsidP="00EA5760">
      <w:pPr>
        <w:spacing w:before="120" w:after="120"/>
        <w:jc w:val="both"/>
      </w:pPr>
      <w:r w:rsidRPr="00AF11A9">
        <w:t>Quoi qu'il en soit, en Belgique comme dans les autres pays, après avoir éveillé bien des espérances, possédant une élite intellectuelle de grande valeur, le parti démocratique chrétien a peu à peu capitulé sur les ordres venus de Rome et ce au profit du monde conservateur et capitaliste.</w:t>
      </w:r>
    </w:p>
    <w:p w14:paraId="5C9FFB83" w14:textId="77777777" w:rsidR="00EA5760" w:rsidRPr="00AF11A9" w:rsidRDefault="00EA5760" w:rsidP="00EA5760">
      <w:pPr>
        <w:spacing w:before="120" w:after="120"/>
        <w:jc w:val="both"/>
      </w:pPr>
      <w:r w:rsidRPr="00AF11A9">
        <w:t>Est-ce là une simple éclipse ou la chute finale</w:t>
      </w:r>
      <w:r>
        <w:t> ?</w:t>
      </w:r>
    </w:p>
    <w:p w14:paraId="0080A701" w14:textId="77777777" w:rsidR="00EA5760" w:rsidRDefault="00EA5760" w:rsidP="00EA5760">
      <w:pPr>
        <w:spacing w:before="120" w:after="120"/>
        <w:jc w:val="both"/>
      </w:pPr>
      <w:r w:rsidRPr="00AF11A9">
        <w:t>L'avenir seul nous l'apprendra.</w:t>
      </w:r>
    </w:p>
    <w:p w14:paraId="62938D87" w14:textId="77777777" w:rsidR="00EA5760" w:rsidRPr="00185AE7" w:rsidRDefault="00EA5760" w:rsidP="00EA5760">
      <w:pPr>
        <w:pStyle w:val="c"/>
      </w:pPr>
      <w:r w:rsidRPr="00185AE7">
        <w:t>*</w:t>
      </w:r>
      <w:r w:rsidRPr="00185AE7">
        <w:br/>
        <w:t>*      *</w:t>
      </w:r>
    </w:p>
    <w:p w14:paraId="51A96EC7" w14:textId="77777777" w:rsidR="00EA5760" w:rsidRPr="00AF11A9" w:rsidRDefault="00EA5760" w:rsidP="00EA5760">
      <w:pPr>
        <w:pStyle w:val="p"/>
      </w:pPr>
      <w:r w:rsidRPr="00AF11A9">
        <w:br w:type="page"/>
      </w:r>
      <w:r>
        <w:lastRenderedPageBreak/>
        <w:t>[551]</w:t>
      </w:r>
    </w:p>
    <w:p w14:paraId="6C0B9B76" w14:textId="77777777" w:rsidR="00EA5760" w:rsidRPr="00E07116" w:rsidRDefault="00EA5760" w:rsidP="00EA5760">
      <w:pPr>
        <w:jc w:val="both"/>
      </w:pPr>
    </w:p>
    <w:p w14:paraId="1457EF89" w14:textId="77777777" w:rsidR="00EA5760" w:rsidRDefault="00EA5760" w:rsidP="00EA5760">
      <w:pPr>
        <w:jc w:val="both"/>
      </w:pPr>
    </w:p>
    <w:p w14:paraId="0C8D2361" w14:textId="77777777" w:rsidR="00EA5760" w:rsidRPr="00E07116" w:rsidRDefault="00EA5760" w:rsidP="00EA5760">
      <w:pPr>
        <w:jc w:val="both"/>
      </w:pPr>
    </w:p>
    <w:p w14:paraId="1D92F417" w14:textId="77777777" w:rsidR="00EA5760" w:rsidRPr="00F54CC7" w:rsidRDefault="00EA5760" w:rsidP="00EA5760">
      <w:pPr>
        <w:spacing w:after="120"/>
        <w:ind w:firstLine="0"/>
        <w:jc w:val="center"/>
        <w:rPr>
          <w:sz w:val="24"/>
        </w:rPr>
      </w:pPr>
      <w:bookmarkStart w:id="25" w:name="histoire_2_pt_4_chap_13"/>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29AAE482" w14:textId="77777777" w:rsidR="00EA5760" w:rsidRPr="00384B20" w:rsidRDefault="00EA5760" w:rsidP="00EA5760">
      <w:pPr>
        <w:pStyle w:val="Titreniveau1"/>
      </w:pPr>
      <w:r>
        <w:t>Chapitre XIII</w:t>
      </w:r>
    </w:p>
    <w:p w14:paraId="1C0D1403" w14:textId="77777777" w:rsidR="00EA5760" w:rsidRPr="00E07116" w:rsidRDefault="00EA5760" w:rsidP="00EA5760">
      <w:pPr>
        <w:jc w:val="both"/>
        <w:rPr>
          <w:szCs w:val="36"/>
        </w:rPr>
      </w:pPr>
    </w:p>
    <w:p w14:paraId="3CC58730" w14:textId="77777777" w:rsidR="00EA5760" w:rsidRPr="00E07116" w:rsidRDefault="00EA5760" w:rsidP="00EA5760">
      <w:pPr>
        <w:pStyle w:val="Titreniveau2"/>
      </w:pPr>
      <w:r>
        <w:t>L’Organisation et l’Action politique</w:t>
      </w:r>
      <w:r>
        <w:br/>
        <w:t>du Parti ouvrier depuis 1894</w:t>
      </w:r>
    </w:p>
    <w:bookmarkEnd w:id="25"/>
    <w:p w14:paraId="00E01CF3" w14:textId="77777777" w:rsidR="00EA5760" w:rsidRPr="00E07116" w:rsidRDefault="00EA5760" w:rsidP="00EA5760">
      <w:pPr>
        <w:jc w:val="both"/>
        <w:rPr>
          <w:szCs w:val="36"/>
        </w:rPr>
      </w:pPr>
    </w:p>
    <w:p w14:paraId="30C347F5" w14:textId="77777777" w:rsidR="00EA5760" w:rsidRPr="00AF11A9" w:rsidRDefault="00EA5760" w:rsidP="00EA5760">
      <w:pPr>
        <w:spacing w:before="120" w:after="120"/>
        <w:jc w:val="both"/>
      </w:pPr>
    </w:p>
    <w:p w14:paraId="4EAC45E4" w14:textId="77777777" w:rsidR="00EA5760" w:rsidRPr="00AF11A9" w:rsidRDefault="00EA5760" w:rsidP="00EA5760">
      <w:pPr>
        <w:pStyle w:val="chaptdm"/>
      </w:pPr>
      <w:r w:rsidRPr="00AF11A9">
        <w:t>La première consultation électorale. - La loi communale. - Les elections communales de 1895. - Les élections provinciales. - Les sénateurs provinciaux. - Les élections de 1896 et 1898. - Les pr</w:t>
      </w:r>
      <w:r w:rsidRPr="00AF11A9">
        <w:t>o</w:t>
      </w:r>
      <w:r w:rsidRPr="00AF11A9">
        <w:t>jets vandenpeereboom de 1899. - Émeutes. - Le ministère se retire. - Appel au pays. - La représentation proportionnelle. - Les éle</w:t>
      </w:r>
      <w:r w:rsidRPr="00AF11A9">
        <w:t>c</w:t>
      </w:r>
      <w:r w:rsidRPr="00AF11A9">
        <w:t>tions de 1900.</w:t>
      </w:r>
    </w:p>
    <w:p w14:paraId="42021089" w14:textId="77777777" w:rsidR="00EA5760" w:rsidRPr="00AF11A9" w:rsidRDefault="00EA5760" w:rsidP="00EA5760">
      <w:pPr>
        <w:spacing w:before="120" w:after="120"/>
        <w:jc w:val="both"/>
      </w:pPr>
    </w:p>
    <w:p w14:paraId="64412BB0" w14:textId="77777777" w:rsidR="00EA5760" w:rsidRPr="00AF11A9" w:rsidRDefault="00EA5760" w:rsidP="00EA5760">
      <w:pPr>
        <w:spacing w:before="120" w:after="120"/>
        <w:jc w:val="both"/>
      </w:pPr>
    </w:p>
    <w:p w14:paraId="3335E990"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364DFEFF" w14:textId="77777777" w:rsidR="00EA5760" w:rsidRPr="00AF11A9" w:rsidRDefault="00EA5760" w:rsidP="00EA5760">
      <w:pPr>
        <w:spacing w:before="120" w:after="120"/>
        <w:jc w:val="both"/>
      </w:pPr>
      <w:r w:rsidRPr="00AF11A9">
        <w:t>Qu'allait produire le nouveau régime électoral pour la conquête duquel le peuple ouvrier avait lutté avec tant d'ardeur</w:t>
      </w:r>
      <w:r>
        <w:t> ?</w:t>
      </w:r>
      <w:r w:rsidRPr="00AF11A9">
        <w:t xml:space="preserve"> Personne ne le savait, car on se trouvait devant l'inconnu</w:t>
      </w:r>
      <w:r>
        <w:t> ;</w:t>
      </w:r>
      <w:r w:rsidRPr="00AF11A9">
        <w:t xml:space="preserve"> mais chacun des trois pa</w:t>
      </w:r>
      <w:r w:rsidRPr="00AF11A9">
        <w:t>r</w:t>
      </w:r>
      <w:r w:rsidRPr="00AF11A9">
        <w:t>tis semblait avoir confiance dans la masse du peuple, désormais so</w:t>
      </w:r>
      <w:r w:rsidRPr="00AF11A9">
        <w:t>u</w:t>
      </w:r>
      <w:r w:rsidRPr="00AF11A9">
        <w:t>verain.</w:t>
      </w:r>
    </w:p>
    <w:p w14:paraId="693C53A0" w14:textId="77777777" w:rsidR="00EA5760" w:rsidRPr="00AF11A9" w:rsidRDefault="00EA5760" w:rsidP="00EA5760">
      <w:pPr>
        <w:spacing w:before="120" w:after="120"/>
        <w:jc w:val="both"/>
      </w:pPr>
      <w:r w:rsidRPr="00AF11A9">
        <w:t>Le vote plural a été qualifié, avec raison du reste, de vote rural et, à ce titre, les catholiques se croyaient certains d'obtenir une forte maj</w:t>
      </w:r>
      <w:r w:rsidRPr="00AF11A9">
        <w:t>o</w:t>
      </w:r>
      <w:r w:rsidRPr="00AF11A9">
        <w:t>rité dans les nouvelles Chambres. Ils croyaient, en outre, que le peuple leur serait reconnaissant d'avoir fait la revision. Enfin, puissamment organisés, sur le terrain religieux surtout, et les prêtres jouissant d'une énorme influence, ils allèrent à la bataille avec confiance.</w:t>
      </w:r>
    </w:p>
    <w:p w14:paraId="4A611CE8" w14:textId="77777777" w:rsidR="00EA5760" w:rsidRPr="00AF11A9" w:rsidRDefault="00EA5760" w:rsidP="00EA5760">
      <w:pPr>
        <w:spacing w:before="120" w:after="120"/>
        <w:jc w:val="both"/>
      </w:pPr>
      <w:r w:rsidRPr="00AF11A9">
        <w:t>Les libéraux, eux, étaient au fond fort perplexes.</w:t>
      </w:r>
    </w:p>
    <w:p w14:paraId="0A9ECCD2" w14:textId="77777777" w:rsidR="00EA5760" w:rsidRPr="00AF11A9" w:rsidRDefault="00EA5760" w:rsidP="00EA5760">
      <w:pPr>
        <w:spacing w:before="120" w:after="120"/>
        <w:jc w:val="both"/>
      </w:pPr>
      <w:r w:rsidRPr="00AF11A9">
        <w:lastRenderedPageBreak/>
        <w:t>Ils avaient, en majorité, lutté contre la réforme constitutionnelle et n'avaient aucune action sur la classe ouvrière des villes, encore moins sur celle des campagnes.</w:t>
      </w:r>
    </w:p>
    <w:p w14:paraId="09245448" w14:textId="77777777" w:rsidR="00EA5760" w:rsidRPr="00AF11A9" w:rsidRDefault="00EA5760" w:rsidP="00EA5760">
      <w:pPr>
        <w:spacing w:before="120" w:after="120"/>
        <w:jc w:val="both"/>
      </w:pPr>
      <w:r w:rsidRPr="00AF11A9">
        <w:t>À la Constituante, les chefs de l'ancien parti libéral, MM. Frère-Orban et Bara en tête, avaient tout fait pour rendre la revision la moins large, la moins démocratique possible.</w:t>
      </w:r>
    </w:p>
    <w:p w14:paraId="51C20647" w14:textId="77777777" w:rsidR="00EA5760" w:rsidRPr="00AF11A9" w:rsidRDefault="00EA5760" w:rsidP="00EA5760">
      <w:pPr>
        <w:spacing w:before="120" w:after="120"/>
        <w:jc w:val="both"/>
      </w:pPr>
      <w:r w:rsidRPr="00AF11A9">
        <w:t>Quant au parti socialiste, n'ayant jamais affronté sérieusement la lutte sur le terrain électoral, il ne se faisait aucune illusion sur les r</w:t>
      </w:r>
      <w:r w:rsidRPr="00AF11A9">
        <w:t>é</w:t>
      </w:r>
      <w:r w:rsidRPr="00AF11A9">
        <w:t xml:space="preserve">sultats de la première consultation populaire. Il </w:t>
      </w:r>
      <w:r>
        <w:t xml:space="preserve">[552] </w:t>
      </w:r>
      <w:r w:rsidRPr="00AF11A9">
        <w:t>présenta cepe</w:t>
      </w:r>
      <w:r w:rsidRPr="00AF11A9">
        <w:t>n</w:t>
      </w:r>
      <w:r w:rsidRPr="00AF11A9">
        <w:t xml:space="preserve">dant des candidats dans vingt et un arrondissements et ne fit alliance avec les libéraux que dans deux, à </w:t>
      </w:r>
      <w:r>
        <w:t>Liège</w:t>
      </w:r>
      <w:r w:rsidRPr="00AF11A9">
        <w:t xml:space="preserve"> et à Namur.</w:t>
      </w:r>
    </w:p>
    <w:p w14:paraId="1B77AD82" w14:textId="77777777" w:rsidR="00EA5760" w:rsidRPr="00AF11A9" w:rsidRDefault="00EA5760" w:rsidP="00EA5760">
      <w:pPr>
        <w:spacing w:before="120" w:after="120"/>
        <w:jc w:val="both"/>
      </w:pPr>
      <w:r w:rsidRPr="00AF11A9">
        <w:t>Une des premières questions que les Fédérations régionales du Pa</w:t>
      </w:r>
      <w:r w:rsidRPr="00AF11A9">
        <w:t>r</w:t>
      </w:r>
      <w:r w:rsidRPr="00AF11A9">
        <w:t>ti ouvrier eurent à résoudre, à la veille des élections du mois d'octobre 1894, fut celle des alliances électorales.</w:t>
      </w:r>
    </w:p>
    <w:p w14:paraId="5948144A" w14:textId="77777777" w:rsidR="00EA5760" w:rsidRPr="00AF11A9" w:rsidRDefault="00EA5760" w:rsidP="00EA5760">
      <w:pPr>
        <w:spacing w:before="120" w:after="120"/>
        <w:jc w:val="both"/>
      </w:pPr>
      <w:r w:rsidRPr="00AF11A9">
        <w:t>Le Congrès de Quaregnon avait, après une vive discussion entre partisans et adversaires des alliances, maintenu dans les statuts du Pa</w:t>
      </w:r>
      <w:r w:rsidRPr="00AF11A9">
        <w:t>r</w:t>
      </w:r>
      <w:r w:rsidRPr="00AF11A9">
        <w:t>ti la liberté, pour les Fédérations, de contracter ou non des alliances, cette question étant considérée non comme une question de principe, mais de pure tactique, de moyen d'action. Il fut entendu, cependant, que des alliances ne pourraient être conclues qu'avec le Parti progre</w:t>
      </w:r>
      <w:r w:rsidRPr="00AF11A9">
        <w:t>s</w:t>
      </w:r>
      <w:r w:rsidRPr="00AF11A9">
        <w:t>siste.</w:t>
      </w:r>
    </w:p>
    <w:p w14:paraId="3D3F4056" w14:textId="77777777" w:rsidR="00EA5760" w:rsidRPr="00AF11A9" w:rsidRDefault="00EA5760" w:rsidP="00EA5760">
      <w:pPr>
        <w:spacing w:before="120" w:after="120"/>
        <w:jc w:val="both"/>
      </w:pPr>
      <w:r w:rsidRPr="00AF11A9">
        <w:t xml:space="preserve">En fait, nous l'avons dit, il n'y eut entente qu'à </w:t>
      </w:r>
      <w:r>
        <w:t>Liège</w:t>
      </w:r>
      <w:r w:rsidRPr="00AF11A9">
        <w:t xml:space="preserve"> et à Namur. À Bruxelles, les progressistes de l'</w:t>
      </w:r>
      <w:r w:rsidRPr="00AF11A9">
        <w:rPr>
          <w:i/>
        </w:rPr>
        <w:t>Association libérale</w:t>
      </w:r>
      <w:r w:rsidRPr="00AF11A9">
        <w:t xml:space="preserve"> essayèrent de fa</w:t>
      </w:r>
      <w:r w:rsidRPr="00AF11A9">
        <w:t>i</w:t>
      </w:r>
      <w:r w:rsidRPr="00AF11A9">
        <w:t xml:space="preserve">re triompher une alliance purement anticléricale, qui aurait compris les socialistes, les progressistes et les doctrinaires de la </w:t>
      </w:r>
      <w:r w:rsidRPr="00AF11A9">
        <w:rPr>
          <w:i/>
        </w:rPr>
        <w:t>Ligue libérale</w:t>
      </w:r>
      <w:r w:rsidRPr="00AF11A9">
        <w:t>. Le Parti ouvrier refusa de souscrire à pareille alliance</w:t>
      </w:r>
      <w:r>
        <w:t> ;</w:t>
      </w:r>
      <w:r w:rsidRPr="00AF11A9">
        <w:t xml:space="preserve"> il eût accepté toutefois de faire liste commune avec les progressistes. Ceux-ci ayant à choisir, préférèrent s'allier aux doctrinaires qu'au Parti ouvrier. Au surplus, les chefs progressistes ne pensaient point que les socialistes de Bruxelles réuniraient beaucoup de suffrages, leur organe, </w:t>
      </w:r>
      <w:r w:rsidRPr="00AF11A9">
        <w:rPr>
          <w:i/>
        </w:rPr>
        <w:t>La R</w:t>
      </w:r>
      <w:r w:rsidRPr="00AF11A9">
        <w:rPr>
          <w:i/>
        </w:rPr>
        <w:t>é</w:t>
      </w:r>
      <w:r w:rsidRPr="00AF11A9">
        <w:rPr>
          <w:i/>
        </w:rPr>
        <w:t>forme</w:t>
      </w:r>
      <w:r w:rsidRPr="00AF11A9">
        <w:t>, ayant dit maintes fois qu'ils n'en obtiendraient pas 10,000 dans cet arrondissement.</w:t>
      </w:r>
    </w:p>
    <w:p w14:paraId="3E93FAD5" w14:textId="77777777" w:rsidR="00EA5760" w:rsidRPr="00AF11A9" w:rsidRDefault="00EA5760" w:rsidP="00EA5760">
      <w:pPr>
        <w:spacing w:before="120" w:after="120"/>
        <w:jc w:val="both"/>
      </w:pPr>
      <w:r w:rsidRPr="00AF11A9">
        <w:t>Les trois partis allèrent donc à la bataille sans trop savoir quel en serait le résultat. Seuls les catholiques semblaient avoir une confiance absolue dans le scrutin qui allait s'ouvrir.</w:t>
      </w:r>
    </w:p>
    <w:p w14:paraId="4E0AA42E" w14:textId="77777777" w:rsidR="00EA5760" w:rsidRPr="00185AE7" w:rsidRDefault="00EA5760" w:rsidP="00EA5760">
      <w:pPr>
        <w:pStyle w:val="c"/>
      </w:pPr>
      <w:r w:rsidRPr="00185AE7">
        <w:lastRenderedPageBreak/>
        <w:t>*</w:t>
      </w:r>
      <w:r w:rsidRPr="00185AE7">
        <w:br/>
        <w:t>*      *</w:t>
      </w:r>
    </w:p>
    <w:p w14:paraId="09495AA5" w14:textId="77777777" w:rsidR="00EA5760" w:rsidRPr="00AF11A9" w:rsidRDefault="00EA5760" w:rsidP="00EA5760">
      <w:pPr>
        <w:spacing w:before="120" w:after="120"/>
        <w:jc w:val="both"/>
      </w:pPr>
      <w:r w:rsidRPr="00AF11A9">
        <w:t>La journée du 14 octobre fut très calme. La première consultation populaire se fit sans le moindre incident tumultueux.</w:t>
      </w:r>
    </w:p>
    <w:p w14:paraId="5E272EED" w14:textId="77777777" w:rsidR="00EA5760" w:rsidRPr="00AF11A9" w:rsidRDefault="00EA5760" w:rsidP="00EA5760">
      <w:pPr>
        <w:spacing w:before="120" w:after="120"/>
        <w:jc w:val="both"/>
      </w:pPr>
      <w:r w:rsidRPr="00AF11A9">
        <w:t xml:space="preserve">Le corps électoral nouveau comprenait 1,370,687 électeurs, dont 853,628 à </w:t>
      </w:r>
      <w:r>
        <w:t>1</w:t>
      </w:r>
      <w:r w:rsidRPr="00AF11A9">
        <w:t xml:space="preserve"> voix, 293,678 à 2 voix et 223,381 à 3 voix.</w:t>
      </w:r>
    </w:p>
    <w:p w14:paraId="204022C6" w14:textId="77777777" w:rsidR="00EA5760" w:rsidRDefault="00EA5760" w:rsidP="00EA5760">
      <w:pPr>
        <w:spacing w:before="120" w:after="120"/>
        <w:jc w:val="both"/>
      </w:pPr>
      <w:r w:rsidRPr="00AF11A9">
        <w:t>Les socialistes obtinrent, dans l'ensemble des arrondissements où ils avaient présenté des candidats, 346,000 voix en</w:t>
      </w:r>
      <w:r>
        <w:t xml:space="preserve"> [553]</w:t>
      </w:r>
      <w:r w:rsidRPr="00AF11A9">
        <w:t xml:space="preserve"> chiffres ronds, dont il faut défalquer 30,000 voix libérales et progressistes de </w:t>
      </w:r>
      <w:r>
        <w:t>Liège</w:t>
      </w:r>
      <w:r w:rsidRPr="00AF11A9">
        <w:t xml:space="preserve"> et de Namur</w:t>
      </w:r>
      <w:r>
        <w:t> </w:t>
      </w:r>
      <w:r>
        <w:rPr>
          <w:rStyle w:val="Appelnotedebasdep"/>
        </w:rPr>
        <w:footnoteReference w:id="120"/>
      </w:r>
      <w:r w:rsidRPr="00AF11A9">
        <w:t>.</w:t>
      </w:r>
    </w:p>
    <w:p w14:paraId="5782D640" w14:textId="77777777" w:rsidR="00EA5760" w:rsidRPr="00AF11A9" w:rsidRDefault="00EA5760" w:rsidP="00EA5760">
      <w:pPr>
        <w:spacing w:before="120" w:after="120"/>
        <w:jc w:val="both"/>
      </w:pPr>
      <w:r w:rsidRPr="00AF11A9">
        <w:t>Les cléricaux réunirent 927,000 suffrages et les libéraux 530,000 voix.</w:t>
      </w:r>
    </w:p>
    <w:p w14:paraId="51624AA9" w14:textId="77777777" w:rsidR="00EA5760" w:rsidRDefault="00EA5760" w:rsidP="00EA5760">
      <w:pPr>
        <w:spacing w:before="120" w:after="120"/>
        <w:jc w:val="both"/>
      </w:pPr>
    </w:p>
    <w:p w14:paraId="42D7276F" w14:textId="77777777" w:rsidR="00EA5760" w:rsidRDefault="002F480F" w:rsidP="00EA5760">
      <w:pPr>
        <w:pStyle w:val="fig"/>
      </w:pPr>
      <w:r>
        <w:rPr>
          <w:noProof/>
        </w:rPr>
        <w:drawing>
          <wp:inline distT="0" distB="0" distL="0" distR="0" wp14:anchorId="19F3275F" wp14:editId="203A1A8A">
            <wp:extent cx="2781300" cy="3619500"/>
            <wp:effectExtent l="25400" t="25400" r="12700" b="12700"/>
            <wp:docPr id="5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81300" cy="3619500"/>
                    </a:xfrm>
                    <a:prstGeom prst="rect">
                      <a:avLst/>
                    </a:prstGeom>
                    <a:noFill/>
                    <a:ln w="19050" cmpd="sng">
                      <a:solidFill>
                        <a:srgbClr val="000000"/>
                      </a:solidFill>
                      <a:miter lim="800000"/>
                      <a:headEnd/>
                      <a:tailEnd/>
                    </a:ln>
                    <a:effectLst/>
                  </pic:spPr>
                </pic:pic>
              </a:graphicData>
            </a:graphic>
          </wp:inline>
        </w:drawing>
      </w:r>
    </w:p>
    <w:p w14:paraId="5310B8B2" w14:textId="77777777" w:rsidR="00EA5760" w:rsidRDefault="00EA5760" w:rsidP="00EA5760">
      <w:pPr>
        <w:pStyle w:val="figtitre"/>
      </w:pPr>
      <w:r>
        <w:t xml:space="preserve">Fig. 85. </w:t>
      </w:r>
      <w:r w:rsidRPr="00DE5323">
        <w:rPr>
          <w:lang w:bidi="ar-SA"/>
        </w:rPr>
        <w:t>M. Helleputte</w:t>
      </w:r>
      <w:r>
        <w:rPr>
          <w:lang w:bidi="ar-SA"/>
        </w:rPr>
        <w:t>.</w:t>
      </w:r>
    </w:p>
    <w:p w14:paraId="438A69AB" w14:textId="77777777" w:rsidR="00EA5760" w:rsidRPr="00AF11A9" w:rsidRDefault="00EA5760" w:rsidP="00EA5760">
      <w:pPr>
        <w:spacing w:before="120" w:after="120"/>
        <w:jc w:val="both"/>
      </w:pPr>
      <w:r>
        <w:br w:type="page"/>
      </w:r>
      <w:r>
        <w:lastRenderedPageBreak/>
        <w:t>[554]</w:t>
      </w:r>
    </w:p>
    <w:p w14:paraId="30049944" w14:textId="77777777" w:rsidR="00EA5760" w:rsidRPr="00AF11A9" w:rsidRDefault="00EA5760" w:rsidP="00EA5760">
      <w:pPr>
        <w:spacing w:before="120" w:after="120"/>
        <w:jc w:val="both"/>
      </w:pPr>
      <w:r w:rsidRPr="00AF11A9">
        <w:t>La Chambre se composait de 152 députés. Au premier tour de scr</w:t>
      </w:r>
      <w:r w:rsidRPr="00AF11A9">
        <w:t>u</w:t>
      </w:r>
      <w:r w:rsidRPr="00AF11A9">
        <w:t>tin, les catholiques eurent 75 élus, les libéraux 10 et les socialistes 9. Ii y eut 58 ballotages.</w:t>
      </w:r>
    </w:p>
    <w:p w14:paraId="3B789EDE" w14:textId="77777777" w:rsidR="00EA5760" w:rsidRPr="00AF11A9" w:rsidRDefault="00EA5760" w:rsidP="00EA5760">
      <w:pPr>
        <w:spacing w:before="120" w:after="120"/>
        <w:jc w:val="both"/>
      </w:pPr>
      <w:r w:rsidRPr="00AF11A9">
        <w:t>Ce qui frappa surtout l'opinion, ce fut le nombre considérable de suffrages obtenus par les socialistes. La bourgeoisie en fut épouva</w:t>
      </w:r>
      <w:r w:rsidRPr="00AF11A9">
        <w:t>n</w:t>
      </w:r>
      <w:r w:rsidRPr="00AF11A9">
        <w:t>tée</w:t>
      </w:r>
      <w:r>
        <w:t> !</w:t>
      </w:r>
    </w:p>
    <w:p w14:paraId="1D738A56" w14:textId="77777777" w:rsidR="00EA5760" w:rsidRPr="00AF11A9" w:rsidRDefault="00EA5760" w:rsidP="00EA5760">
      <w:pPr>
        <w:spacing w:before="120" w:after="120"/>
        <w:jc w:val="both"/>
      </w:pPr>
      <w:r w:rsidRPr="00AF11A9">
        <w:t xml:space="preserve">Les ballottages de </w:t>
      </w:r>
      <w:r>
        <w:t>Liège</w:t>
      </w:r>
      <w:r w:rsidRPr="00AF11A9">
        <w:t>, Mons, Charleroi, Soignies et Verviers, mettaient en présence cléricaux et socialistes et c'étaient les libéraux, dont les candidats avaient été éliminés au premier tour, qui devaient décider qui serait victorieux dans le second scrutin.</w:t>
      </w:r>
    </w:p>
    <w:p w14:paraId="748EB6FE" w14:textId="77777777" w:rsidR="00EA5760" w:rsidRPr="00AF11A9" w:rsidRDefault="00EA5760" w:rsidP="00EA5760">
      <w:pPr>
        <w:spacing w:before="120" w:after="120"/>
        <w:jc w:val="both"/>
      </w:pPr>
      <w:r w:rsidRPr="00AF11A9">
        <w:t>Pendant la semaine du ballottage, la presse catholique, suivant une vieille habitude du reste, joua du spectre rouge. Il en résulta qu'un grand nombre d'électeurs libéraux votèrent pour les catholiques</w:t>
      </w:r>
      <w:r>
        <w:t> ;</w:t>
      </w:r>
      <w:r w:rsidRPr="00AF11A9">
        <w:t xml:space="preserve"> mais néanmoins les socialistes triomphèrent à </w:t>
      </w:r>
      <w:r>
        <w:t>Liège</w:t>
      </w:r>
      <w:r w:rsidRPr="00AF11A9">
        <w:t>, à Charleroi, à Mons, à Soignies et à Verviers. Furent élus</w:t>
      </w:r>
      <w:r>
        <w:t> :</w:t>
      </w:r>
    </w:p>
    <w:p w14:paraId="220F1F7E" w14:textId="77777777" w:rsidR="00EA5760" w:rsidRPr="00AF11A9" w:rsidRDefault="00EA5760" w:rsidP="00EA5760">
      <w:pPr>
        <w:spacing w:before="120" w:after="120"/>
        <w:jc w:val="both"/>
      </w:pPr>
      <w:r w:rsidRPr="00AF11A9">
        <w:rPr>
          <w:i/>
        </w:rPr>
        <w:t xml:space="preserve">À </w:t>
      </w:r>
      <w:r>
        <w:rPr>
          <w:i/>
        </w:rPr>
        <w:t>Liège</w:t>
      </w:r>
      <w:r w:rsidRPr="00AF11A9">
        <w:t>. - Anseele, L. Defuisseaux (remplacé ensuite par Alfred Smeets), Demblon, H. Denis, Schinler, Wettinckx.</w:t>
      </w:r>
    </w:p>
    <w:p w14:paraId="3937E9EF" w14:textId="77777777" w:rsidR="00EA5760" w:rsidRPr="00AF11A9" w:rsidRDefault="00EA5760" w:rsidP="00EA5760">
      <w:pPr>
        <w:spacing w:before="120" w:after="120"/>
        <w:jc w:val="both"/>
      </w:pPr>
      <w:r w:rsidRPr="00AF11A9">
        <w:rPr>
          <w:i/>
        </w:rPr>
        <w:t>À Verviers</w:t>
      </w:r>
      <w:r w:rsidRPr="00AF11A9">
        <w:t>. - Dauvister, Gierkens, Malempré, Niézette.</w:t>
      </w:r>
    </w:p>
    <w:p w14:paraId="31164267" w14:textId="77777777" w:rsidR="00EA5760" w:rsidRPr="00AF11A9" w:rsidRDefault="00EA5760" w:rsidP="00EA5760">
      <w:pPr>
        <w:spacing w:before="120" w:after="120"/>
        <w:jc w:val="both"/>
      </w:pPr>
      <w:r w:rsidRPr="00AF11A9">
        <w:rPr>
          <w:i/>
        </w:rPr>
        <w:t>À Soignies</w:t>
      </w:r>
      <w:r w:rsidRPr="00AF11A9">
        <w:t>. - Bertrand, Mansart, Paquay.</w:t>
      </w:r>
    </w:p>
    <w:p w14:paraId="3DFE3552" w14:textId="77777777" w:rsidR="00EA5760" w:rsidRPr="00AF11A9" w:rsidRDefault="00EA5760" w:rsidP="00EA5760">
      <w:pPr>
        <w:spacing w:before="120" w:after="120"/>
        <w:jc w:val="both"/>
      </w:pPr>
      <w:r w:rsidRPr="00AF11A9">
        <w:rPr>
          <w:i/>
        </w:rPr>
        <w:t>À Charleroi</w:t>
      </w:r>
      <w:r w:rsidRPr="00AF11A9">
        <w:t>. - Caeluwaert, Cavrot, Destrée, Fagnart, Furnémont, Lambillotte, Léonard et Vandervelde.</w:t>
      </w:r>
    </w:p>
    <w:p w14:paraId="5C5064B4" w14:textId="77777777" w:rsidR="00EA5760" w:rsidRPr="00AF11A9" w:rsidRDefault="00EA5760" w:rsidP="00EA5760">
      <w:pPr>
        <w:spacing w:before="120" w:after="120"/>
        <w:jc w:val="both"/>
      </w:pPr>
      <w:r w:rsidRPr="00AF11A9">
        <w:rPr>
          <w:i/>
        </w:rPr>
        <w:t>À Mons</w:t>
      </w:r>
      <w:r w:rsidRPr="00AF11A9">
        <w:t>. - Bastien, Brenez, A. et L. Defuisseaux, D. Maroille et Roger.</w:t>
      </w:r>
    </w:p>
    <w:p w14:paraId="13342609" w14:textId="77777777" w:rsidR="00EA5760" w:rsidRPr="00AF11A9" w:rsidRDefault="00EA5760" w:rsidP="00EA5760">
      <w:pPr>
        <w:spacing w:before="120" w:after="120"/>
        <w:jc w:val="both"/>
      </w:pPr>
      <w:r w:rsidRPr="00AF11A9">
        <w:rPr>
          <w:i/>
        </w:rPr>
        <w:t>À Namur</w:t>
      </w:r>
      <w:r w:rsidRPr="00AF11A9">
        <w:t>. - Defnet.</w:t>
      </w:r>
    </w:p>
    <w:p w14:paraId="52A3D62D" w14:textId="77777777" w:rsidR="00EA5760" w:rsidRPr="00AF11A9" w:rsidRDefault="00EA5760" w:rsidP="00EA5760">
      <w:pPr>
        <w:spacing w:before="120" w:after="120"/>
        <w:jc w:val="both"/>
      </w:pPr>
      <w:r w:rsidRPr="00AF11A9">
        <w:rPr>
          <w:i/>
        </w:rPr>
        <w:t>À Thuin</w:t>
      </w:r>
      <w:r w:rsidRPr="00AF11A9">
        <w:t>. - À l'élection de janvier 1905, Eugène Berloz.</w:t>
      </w:r>
    </w:p>
    <w:p w14:paraId="725C4AF2" w14:textId="77777777" w:rsidR="00EA5760" w:rsidRPr="00AF11A9" w:rsidRDefault="00EA5760" w:rsidP="00EA5760">
      <w:pPr>
        <w:spacing w:before="120" w:after="120"/>
        <w:jc w:val="both"/>
      </w:pPr>
      <w:r w:rsidRPr="00AF11A9">
        <w:t xml:space="preserve">Des élections provinciales eurent lieu quelques semaines plus tard. Le Parti ouvrier prit part à l'élection dans une trentaine de cantons et fit élire une cinquantaine de conseillers, dont 23 dans le Hainaut, 20 à </w:t>
      </w:r>
      <w:r>
        <w:t>Liège</w:t>
      </w:r>
      <w:r w:rsidRPr="00AF11A9">
        <w:t xml:space="preserve"> et 3 dans le Brabant.</w:t>
      </w:r>
    </w:p>
    <w:p w14:paraId="59B41482" w14:textId="77777777" w:rsidR="00EA5760" w:rsidRPr="00185AE7" w:rsidRDefault="00EA5760" w:rsidP="00EA5760">
      <w:pPr>
        <w:pStyle w:val="c"/>
      </w:pPr>
      <w:r w:rsidRPr="00185AE7">
        <w:t>*</w:t>
      </w:r>
      <w:r w:rsidRPr="00185AE7">
        <w:br/>
        <w:t>*      *</w:t>
      </w:r>
    </w:p>
    <w:p w14:paraId="6C839CF6" w14:textId="77777777" w:rsidR="00EA5760" w:rsidRPr="00AF11A9" w:rsidRDefault="00EA5760" w:rsidP="00EA5760">
      <w:pPr>
        <w:spacing w:before="120" w:after="120"/>
        <w:jc w:val="both"/>
      </w:pPr>
      <w:r w:rsidRPr="00AF11A9">
        <w:lastRenderedPageBreak/>
        <w:t xml:space="preserve">Cette entrée en scène, passablement inattendue dans ses résultats, du parti socialiste belge, affola littéralement les partis bourgeois et principalement le gouvernement catholique. Le ministère de Burlet, qui avait remplacé le cabinet Beernaert, </w:t>
      </w:r>
      <w:r>
        <w:t xml:space="preserve">[555] </w:t>
      </w:r>
      <w:r w:rsidRPr="00AF11A9">
        <w:t>semblait n'avoir qu'une unique préoccupation</w:t>
      </w:r>
      <w:r>
        <w:t> :</w:t>
      </w:r>
      <w:r w:rsidRPr="00AF11A9">
        <w:t xml:space="preserve"> faire la guerre au socialisme</w:t>
      </w:r>
      <w:r>
        <w:t> !</w:t>
      </w:r>
      <w:r w:rsidRPr="00AF11A9">
        <w:t xml:space="preserve"> Ce phénomène n'était d'ailleurs pas spécial à la Belgique. C'est ce qui fit dire à la </w:t>
      </w:r>
      <w:r w:rsidRPr="00AF11A9">
        <w:rPr>
          <w:i/>
        </w:rPr>
        <w:t>R</w:t>
      </w:r>
      <w:r w:rsidRPr="00AF11A9">
        <w:rPr>
          <w:i/>
        </w:rPr>
        <w:t>e</w:t>
      </w:r>
      <w:r w:rsidRPr="00AF11A9">
        <w:rPr>
          <w:i/>
        </w:rPr>
        <w:t>vue de Paris</w:t>
      </w:r>
      <w:r>
        <w:t> :</w:t>
      </w:r>
      <w:r w:rsidRPr="00AF11A9">
        <w:t xml:space="preserve"> </w:t>
      </w:r>
      <w:r>
        <w:t>« </w:t>
      </w:r>
      <w:r w:rsidRPr="00AF11A9">
        <w:t>La peur du socialisme est, depuis quelques temps, une maladie politique internationale. Elle fausse les idées et suggère d'inefficaces moyens de défense contre un adversaire redouté.</w:t>
      </w:r>
      <w:r>
        <w:t> »</w:t>
      </w:r>
    </w:p>
    <w:p w14:paraId="10296C20" w14:textId="77777777" w:rsidR="00EA5760" w:rsidRPr="00AF11A9" w:rsidRDefault="00EA5760" w:rsidP="00EA5760">
      <w:pPr>
        <w:spacing w:before="120" w:after="120"/>
        <w:jc w:val="both"/>
      </w:pPr>
      <w:r w:rsidRPr="00AF11A9">
        <w:t>Mais la peur est mauvaise conseillère et le fait se vérifia une fois de plus, en Belgique.</w:t>
      </w:r>
    </w:p>
    <w:p w14:paraId="2025CA8A" w14:textId="77777777" w:rsidR="00EA5760" w:rsidRPr="00AF11A9" w:rsidRDefault="00EA5760" w:rsidP="00EA5760">
      <w:pPr>
        <w:spacing w:before="120" w:after="120"/>
        <w:jc w:val="both"/>
      </w:pPr>
      <w:r w:rsidRPr="00AF11A9">
        <w:t>La nouvelle Chambre avait pour mission de voter une loi électorale communale.</w:t>
      </w:r>
    </w:p>
    <w:p w14:paraId="64D7CB79" w14:textId="77777777" w:rsidR="00EA5760" w:rsidRPr="00AF11A9" w:rsidRDefault="00EA5760" w:rsidP="00EA5760">
      <w:pPr>
        <w:spacing w:before="120" w:after="120"/>
        <w:jc w:val="both"/>
      </w:pPr>
      <w:r w:rsidRPr="00AF11A9">
        <w:t>Jusqu'à cette époque, la vie communale avait été considérée co</w:t>
      </w:r>
      <w:r w:rsidRPr="00AF11A9">
        <w:t>m</w:t>
      </w:r>
      <w:r w:rsidRPr="00AF11A9">
        <w:t>me l'école primaire de la liberté. Le corps électoral communal avait toujours été plus étendu que celui en vigueur pour les Chambres lég</w:t>
      </w:r>
      <w:r w:rsidRPr="00AF11A9">
        <w:t>i</w:t>
      </w:r>
      <w:r w:rsidRPr="00AF11A9">
        <w:t xml:space="preserve">slatives. Cette fois-ci il en fut autrement et le projet du gouvernement fut qualifié, avec raison, par Edouard Anseele, de </w:t>
      </w:r>
      <w:r w:rsidRPr="00AF11A9">
        <w:rPr>
          <w:i/>
        </w:rPr>
        <w:t>loi des quatre inf</w:t>
      </w:r>
      <w:r w:rsidRPr="00AF11A9">
        <w:rPr>
          <w:i/>
        </w:rPr>
        <w:t>a</w:t>
      </w:r>
      <w:r w:rsidRPr="00AF11A9">
        <w:rPr>
          <w:i/>
        </w:rPr>
        <w:t>mies</w:t>
      </w:r>
      <w:r w:rsidRPr="00AF11A9">
        <w:t>. La première, c'était l'âge de 30 ans exigé pour être électeur, au lieu de 25 requis pour la Chambre</w:t>
      </w:r>
      <w:r>
        <w:t> ;</w:t>
      </w:r>
      <w:r w:rsidRPr="00AF11A9">
        <w:t xml:space="preserve"> la seconde, c'était la résidence de 3 années</w:t>
      </w:r>
      <w:r>
        <w:t> ;</w:t>
      </w:r>
      <w:r w:rsidRPr="00AF11A9">
        <w:t xml:space="preserve"> la troisième, le cens différentiel, d'après la population, pour avoir droit à des voix supplémentaires</w:t>
      </w:r>
      <w:r>
        <w:t> ;</w:t>
      </w:r>
      <w:r w:rsidRPr="00AF11A9">
        <w:t xml:space="preserve"> enfin, le chiffre total des su</w:t>
      </w:r>
      <w:r w:rsidRPr="00AF11A9">
        <w:t>f</w:t>
      </w:r>
      <w:r w:rsidRPr="00AF11A9">
        <w:t>frages que pouvait réunir un seul électeur fût porté de trois à quatre</w:t>
      </w:r>
      <w:r>
        <w:t> !</w:t>
      </w:r>
    </w:p>
    <w:p w14:paraId="45A5DBC4" w14:textId="77777777" w:rsidR="00EA5760" w:rsidRPr="00AF11A9" w:rsidRDefault="00EA5760" w:rsidP="00EA5760">
      <w:pPr>
        <w:spacing w:before="120" w:after="120"/>
        <w:jc w:val="both"/>
      </w:pPr>
      <w:r w:rsidRPr="00AF11A9">
        <w:t>La discussion de ce projet fut des plus vives. La gauche unanime le combattit et plusieurs membres de la majorité le condamnèrent. Il pa</w:t>
      </w:r>
      <w:r w:rsidRPr="00AF11A9">
        <w:t>s</w:t>
      </w:r>
      <w:r w:rsidRPr="00AF11A9">
        <w:t>sa cependant à une faible majorité, le gouvernement ayant posé la question de cabinet.</w:t>
      </w:r>
    </w:p>
    <w:p w14:paraId="06ECBCE2" w14:textId="77777777" w:rsidR="00EA5760" w:rsidRPr="00AF11A9" w:rsidRDefault="00EA5760" w:rsidP="00EA5760">
      <w:pPr>
        <w:spacing w:before="120" w:after="120"/>
        <w:jc w:val="both"/>
      </w:pPr>
      <w:r w:rsidRPr="00AF11A9">
        <w:t>Dans l'espoir de faire reculer le gouvernement dans son œuvre de réaction, le Parti ouvrier avait décidé de déclarer la grève générale si le ministère maintenait son projet. Tout permettait de prévoir un mo</w:t>
      </w:r>
      <w:r w:rsidRPr="00AF11A9">
        <w:t>u</w:t>
      </w:r>
      <w:r w:rsidRPr="00AF11A9">
        <w:t>vement de grève plus général qu'en avril 1893, tant le mécontentement était grand. Mais le gouvernement ne pouvait plus reculer cette fois-ci, et il prit d'énergiques mesures de répression. Deux classes de mil</w:t>
      </w:r>
      <w:r w:rsidRPr="00AF11A9">
        <w:t>i</w:t>
      </w:r>
      <w:r w:rsidRPr="00AF11A9">
        <w:t xml:space="preserve">ciens avaient été rappelées sous les drapeaux. La gendarmerie avait reçu des ordres sévères et, dans deux grèves locales, à Renaix par </w:t>
      </w:r>
      <w:r w:rsidRPr="00AF11A9">
        <w:lastRenderedPageBreak/>
        <w:t>exemple, elle avait fait usage de ses armes et avait couché par terre plusieurs victimes.</w:t>
      </w:r>
    </w:p>
    <w:p w14:paraId="4316D2F0" w14:textId="77777777" w:rsidR="00EA5760" w:rsidRPr="00AF11A9" w:rsidRDefault="00EA5760" w:rsidP="00EA5760">
      <w:pPr>
        <w:spacing w:before="120" w:after="120"/>
        <w:jc w:val="both"/>
      </w:pPr>
      <w:r>
        <w:t>[556]</w:t>
      </w:r>
    </w:p>
    <w:p w14:paraId="5DA71ACD" w14:textId="77777777" w:rsidR="00EA5760" w:rsidRPr="00AF11A9" w:rsidRDefault="00EA5760" w:rsidP="00EA5760">
      <w:pPr>
        <w:spacing w:before="120" w:after="120"/>
        <w:jc w:val="both"/>
      </w:pPr>
      <w:r w:rsidRPr="00AF11A9">
        <w:t>C'est alors que les chefs du Parti ouvrier, réunis avec les députés et sénateurs, se demandèrent s'il était bien utile de risquer l'aventure d'une grève sanglante pour une simple loi qui pouvait être modifiée peu de temps après. Ils résolurent de ne pas donner le signal de la gr</w:t>
      </w:r>
      <w:r w:rsidRPr="00AF11A9">
        <w:t>è</w:t>
      </w:r>
      <w:r w:rsidRPr="00AF11A9">
        <w:t>ve et Alfred Defuisseaux en fit la déclaration, au nom de la gauche socialiste, dans la séance de la Chambre, le 2 avril, le chef de cabinet ayant déclaré que le gouvernement ne pouvait faire de concessions sous le coup de menaces venant du dehors. La déclaration de Defui</w:t>
      </w:r>
      <w:r w:rsidRPr="00AF11A9">
        <w:t>s</w:t>
      </w:r>
      <w:r w:rsidRPr="00AF11A9">
        <w:t xml:space="preserve">seaux faite, M. de Burlet demanda à réfléchir jusqu'au lendemain, mais il ne céda point et la loi des </w:t>
      </w:r>
      <w:r>
        <w:t>« </w:t>
      </w:r>
      <w:r w:rsidRPr="00AF11A9">
        <w:t>quatre infamies</w:t>
      </w:r>
      <w:r>
        <w:t> »</w:t>
      </w:r>
      <w:r w:rsidRPr="00AF11A9">
        <w:t xml:space="preserve"> fuit votée avec un amendement de M. Helleputte, permettant aux ouvriers et aux p</w:t>
      </w:r>
      <w:r w:rsidRPr="00AF11A9">
        <w:t>a</w:t>
      </w:r>
      <w:r w:rsidRPr="00AF11A9">
        <w:t>trons de faire élire directement de deux à quatre conseillers par les électeurs des conseils de prud'hommes, dans les villes d'au moins 20,000 habitants.</w:t>
      </w:r>
    </w:p>
    <w:p w14:paraId="6EBC0D9A" w14:textId="77777777" w:rsidR="00EA5760" w:rsidRPr="00AF11A9" w:rsidRDefault="00EA5760" w:rsidP="00EA5760">
      <w:pPr>
        <w:spacing w:before="120" w:after="120"/>
        <w:jc w:val="both"/>
      </w:pPr>
      <w:r w:rsidRPr="00AF11A9">
        <w:t>Le système de la représentation proportionnelle fut appliqué à la loi communale, mais seulement dans les cas où aucune liste n'obtenait la majorité absolue. Il s'agissait donc, tout simplement, de supprimer le ballottage.</w:t>
      </w:r>
    </w:p>
    <w:p w14:paraId="3F62B2B3" w14:textId="77777777" w:rsidR="00EA5760" w:rsidRPr="00185AE7" w:rsidRDefault="00EA5760" w:rsidP="00EA5760">
      <w:pPr>
        <w:pStyle w:val="c"/>
      </w:pPr>
      <w:r w:rsidRPr="00185AE7">
        <w:t>*</w:t>
      </w:r>
      <w:r w:rsidRPr="00185AE7">
        <w:br/>
        <w:t>*      *</w:t>
      </w:r>
    </w:p>
    <w:p w14:paraId="486E4A21" w14:textId="77777777" w:rsidR="00EA5760" w:rsidRPr="00AF11A9" w:rsidRDefault="00EA5760" w:rsidP="00EA5760">
      <w:pPr>
        <w:spacing w:before="120" w:after="120"/>
        <w:jc w:val="both"/>
      </w:pPr>
      <w:r w:rsidRPr="00AF11A9">
        <w:t>Les élections communales eurent lieu au mois de novembre 1905. Le Parti ouvrier lutta dans 507 communes, soit dans le cinquième des communes du pays, et il réussit à envoyer des mandataires dans les conseils communaux des grandes villes et des communes importantes. Dans plusieurs, il obtint la majorité et eut la responsabilité du pouvoir communal. Mais ce fut presque toujours dans des communes indu</w:t>
      </w:r>
      <w:r w:rsidRPr="00AF11A9">
        <w:t>s</w:t>
      </w:r>
      <w:r w:rsidRPr="00AF11A9">
        <w:t>trielles et pauvres. Ailleurs, des socialistes entrèrent dans les collèges échevinaux pour former une majorité avec les libéraux.</w:t>
      </w:r>
    </w:p>
    <w:p w14:paraId="4A1EAA4E" w14:textId="77777777" w:rsidR="00EA5760" w:rsidRPr="00AF11A9" w:rsidRDefault="00EA5760" w:rsidP="00EA5760">
      <w:pPr>
        <w:spacing w:before="120" w:after="120"/>
        <w:jc w:val="both"/>
      </w:pPr>
      <w:r w:rsidRPr="00AF11A9">
        <w:t xml:space="preserve">Un secrétariat des communes fut fondé par la Fédération nationale des conseillers communaux socialistes. Ce secrétariat a pour but de réunir des documents à l'usage des conseillers communaux, et de leur faciliter l'étude des questions administratives ainsi que les réformes </w:t>
      </w:r>
      <w:r w:rsidRPr="00AF11A9">
        <w:lastRenderedPageBreak/>
        <w:t>financières, économiques, sociales et autres qui sont du domaine des conseils communaux.</w:t>
      </w:r>
    </w:p>
    <w:p w14:paraId="157855C5" w14:textId="77777777" w:rsidR="00EA5760" w:rsidRPr="00AF11A9" w:rsidRDefault="00EA5760" w:rsidP="00EA5760">
      <w:pPr>
        <w:spacing w:before="120" w:after="120"/>
        <w:jc w:val="both"/>
      </w:pPr>
      <w:r>
        <w:br w:type="page"/>
      </w:r>
      <w:r>
        <w:lastRenderedPageBreak/>
        <w:t>[557]</w:t>
      </w:r>
    </w:p>
    <w:p w14:paraId="447F1B77" w14:textId="77777777" w:rsidR="00EA5760" w:rsidRPr="00AF11A9" w:rsidRDefault="00EA5760" w:rsidP="00EA5760">
      <w:pPr>
        <w:spacing w:before="120" w:after="120"/>
        <w:jc w:val="both"/>
      </w:pPr>
      <w:r w:rsidRPr="00AF11A9">
        <w:t>Les conseillers socialistes furent surtout, et avant tout, préoccupés de défendre les droits et les intérêts du personnel ouvrier et employé des communes, ainsi que de l'application des clauses protectrices du travail (minimum de salaire, durée du travail, assurance accidents, etc.) inscrites dans les cahiers des charges des adjudications publ</w:t>
      </w:r>
      <w:r w:rsidRPr="00AF11A9">
        <w:t>i</w:t>
      </w:r>
      <w:r w:rsidRPr="00AF11A9">
        <w:t>ques.</w:t>
      </w:r>
    </w:p>
    <w:p w14:paraId="5B4D8736" w14:textId="77777777" w:rsidR="00EA5760" w:rsidRPr="00AF11A9" w:rsidRDefault="00EA5760" w:rsidP="00EA5760">
      <w:pPr>
        <w:spacing w:before="120" w:after="120"/>
        <w:jc w:val="both"/>
      </w:pPr>
      <w:r w:rsidRPr="00AF11A9">
        <w:t>D'autres projets furent soumis aux délibérations des conseils co</w:t>
      </w:r>
      <w:r w:rsidRPr="00AF11A9">
        <w:t>m</w:t>
      </w:r>
      <w:r w:rsidRPr="00AF11A9">
        <w:t>munaux par les élus socialistes</w:t>
      </w:r>
      <w:r>
        <w:t> :</w:t>
      </w:r>
      <w:r w:rsidRPr="00AF11A9">
        <w:t xml:space="preserve"> institution de cantines scolaires, i</w:t>
      </w:r>
      <w:r w:rsidRPr="00AF11A9">
        <w:t>m</w:t>
      </w:r>
      <w:r w:rsidRPr="00AF11A9">
        <w:t>pôt sur le revenu, réforme de la bienfaisance, assurance communale contre les incendies, habitations ouvrières, etc., etc.</w:t>
      </w:r>
    </w:p>
    <w:p w14:paraId="4848FA6F" w14:textId="77777777" w:rsidR="00EA5760" w:rsidRPr="00AF11A9" w:rsidRDefault="00EA5760" w:rsidP="00EA5760">
      <w:pPr>
        <w:spacing w:before="120" w:after="120"/>
        <w:jc w:val="both"/>
      </w:pPr>
      <w:r w:rsidRPr="00AF11A9">
        <w:t>Aux élections communales suivantes, le Parti ouvrier obtint encore de nouveaux succès, malgré une loi électorale injuste</w:t>
      </w:r>
      <w:r>
        <w:t> ;</w:t>
      </w:r>
      <w:r w:rsidRPr="00AF11A9">
        <w:t xml:space="preserve"> et ainsi, peu à peu, il marcha à la conquête du pouvoir communal, forma des ho</w:t>
      </w:r>
      <w:r w:rsidRPr="00AF11A9">
        <w:t>m</w:t>
      </w:r>
      <w:r w:rsidRPr="00AF11A9">
        <w:t>mes, fit leur éducation politique et administrative.</w:t>
      </w:r>
    </w:p>
    <w:p w14:paraId="32BC49AB" w14:textId="77777777" w:rsidR="00EA5760" w:rsidRDefault="00EA5760" w:rsidP="00EA5760">
      <w:pPr>
        <w:spacing w:before="120" w:after="120"/>
        <w:jc w:val="both"/>
      </w:pPr>
      <w:r w:rsidRPr="00AF11A9">
        <w:t xml:space="preserve">Ce sont les </w:t>
      </w:r>
      <w:r w:rsidRPr="00AF11A9">
        <w:rPr>
          <w:i/>
        </w:rPr>
        <w:t>Ligues ouvrières</w:t>
      </w:r>
      <w:r w:rsidRPr="00AF11A9">
        <w:t xml:space="preserve"> qui, dans les communes, s'occupent spécialement des élections communales et de la politique locale. Pl</w:t>
      </w:r>
      <w:r w:rsidRPr="00AF11A9">
        <w:t>u</w:t>
      </w:r>
      <w:r w:rsidRPr="00AF11A9">
        <w:t>sieurs sont très importantes et comptent près de 1,000 membres</w:t>
      </w:r>
      <w:r>
        <w:t> ;</w:t>
      </w:r>
      <w:r w:rsidRPr="00AF11A9">
        <w:t xml:space="preserve"> d'a</w:t>
      </w:r>
      <w:r w:rsidRPr="00AF11A9">
        <w:t>u</w:t>
      </w:r>
      <w:r w:rsidRPr="00AF11A9">
        <w:t>tres de 4 à 500. Plusieurs aussi, dans l'agglomération bruxelloise, po</w:t>
      </w:r>
      <w:r w:rsidRPr="00AF11A9">
        <w:t>s</w:t>
      </w:r>
      <w:r w:rsidRPr="00AF11A9">
        <w:t>sèdent un organe soit bi-mensuel, soit hebdomadaire</w:t>
      </w:r>
      <w:r>
        <w:t> </w:t>
      </w:r>
      <w:r>
        <w:rPr>
          <w:rStyle w:val="Appelnotedebasdep"/>
        </w:rPr>
        <w:footnoteReference w:id="121"/>
      </w:r>
      <w:r w:rsidRPr="00AF11A9">
        <w:t>.</w:t>
      </w:r>
    </w:p>
    <w:p w14:paraId="7C62FAB0" w14:textId="77777777" w:rsidR="00EA5760" w:rsidRPr="00AF11A9" w:rsidRDefault="00EA5760" w:rsidP="00EA5760">
      <w:pPr>
        <w:spacing w:before="120" w:after="120"/>
        <w:jc w:val="both"/>
      </w:pPr>
      <w:r w:rsidRPr="00AF11A9">
        <w:t>Pour les élections provinciales, le Parti ouvrier obtint aussi que</w:t>
      </w:r>
      <w:r w:rsidRPr="00AF11A9">
        <w:t>l</w:t>
      </w:r>
      <w:r w:rsidRPr="00AF11A9">
        <w:t xml:space="preserve">ques succès. Dans deux provinces, celles de </w:t>
      </w:r>
      <w:r>
        <w:t>Liège</w:t>
      </w:r>
      <w:r w:rsidRPr="00AF11A9">
        <w:t xml:space="preserve"> et du Hainaut, la Députation permanente fut composée, par moitié, de députés sociali</w:t>
      </w:r>
      <w:r w:rsidRPr="00AF11A9">
        <w:t>s</w:t>
      </w:r>
      <w:r w:rsidRPr="00AF11A9">
        <w:t>tes et libéraux. Ces deux conseils élirent des sénateurs socialistes et libéraux</w:t>
      </w:r>
      <w:r>
        <w:t> :</w:t>
      </w:r>
      <w:r w:rsidRPr="00AF11A9">
        <w:t xml:space="preserve"> Edmond Picard, G. Grimard, H. La Fontaine et A. Bastien furent ainsi élus par la coalition des conseillers provinciaux du Ha</w:t>
      </w:r>
      <w:r w:rsidRPr="00AF11A9">
        <w:t>i</w:t>
      </w:r>
      <w:r w:rsidRPr="00AF11A9">
        <w:t xml:space="preserve">naut et de </w:t>
      </w:r>
      <w:r>
        <w:t>Liège</w:t>
      </w:r>
      <w:r w:rsidRPr="00AF11A9">
        <w:t xml:space="preserve"> et F. Elbers, ancien ouvrier mécanicien, par le Conseil provincial du Brabant.</w:t>
      </w:r>
    </w:p>
    <w:p w14:paraId="7C381C68" w14:textId="77777777" w:rsidR="00EA5760" w:rsidRPr="00185AE7" w:rsidRDefault="00EA5760" w:rsidP="00EA5760">
      <w:pPr>
        <w:pStyle w:val="c"/>
      </w:pPr>
      <w:r w:rsidRPr="00185AE7">
        <w:t>*</w:t>
      </w:r>
      <w:r w:rsidRPr="00185AE7">
        <w:br/>
        <w:t>*      *</w:t>
      </w:r>
    </w:p>
    <w:p w14:paraId="0FA6C655" w14:textId="77777777" w:rsidR="00EA5760" w:rsidRPr="00AF11A9" w:rsidRDefault="00EA5760" w:rsidP="00EA5760">
      <w:pPr>
        <w:spacing w:before="120" w:after="120"/>
        <w:jc w:val="both"/>
      </w:pPr>
      <w:r w:rsidRPr="00AF11A9">
        <w:t>En 1896 expirait le mandat des députés des provinces d'Anvers, de Brabant, de la Flandre occidentale et de Namur.</w:t>
      </w:r>
    </w:p>
    <w:p w14:paraId="0C136ACC" w14:textId="77777777" w:rsidR="00EA5760" w:rsidRPr="00AF11A9" w:rsidRDefault="00EA5760" w:rsidP="00EA5760">
      <w:pPr>
        <w:spacing w:before="120" w:after="120"/>
        <w:jc w:val="both"/>
      </w:pPr>
      <w:r w:rsidRPr="00AF11A9">
        <w:lastRenderedPageBreak/>
        <w:t xml:space="preserve">Ce fut un nouveau succès pour le Parti socialiste qui, dans </w:t>
      </w:r>
      <w:r>
        <w:t xml:space="preserve">[558] </w:t>
      </w:r>
      <w:r w:rsidRPr="00AF11A9">
        <w:t>ces quatre provinces, obtint près de 100,000 voix de plus qu'en 1904. À Nivelles, le chiffre des suffrages socialistes avait triplé 19,879 au lieu de 6,533</w:t>
      </w:r>
      <w:r>
        <w:t> ;</w:t>
      </w:r>
      <w:r w:rsidRPr="00AF11A9">
        <w:t xml:space="preserve"> à Anvers, 9,000 au lieu de 4,870</w:t>
      </w:r>
      <w:r>
        <w:t> ;</w:t>
      </w:r>
      <w:r w:rsidRPr="00AF11A9">
        <w:t xml:space="preserve"> à Louvain, 18,000 au lieu de 5,080</w:t>
      </w:r>
      <w:r>
        <w:t> ;</w:t>
      </w:r>
      <w:r w:rsidRPr="00AF11A9">
        <w:t xml:space="preserve"> et ainsi de suite.</w:t>
      </w:r>
    </w:p>
    <w:p w14:paraId="5FF4C543" w14:textId="77777777" w:rsidR="00EA5760" w:rsidRPr="00AF11A9" w:rsidRDefault="00EA5760" w:rsidP="00EA5760">
      <w:pPr>
        <w:spacing w:before="120" w:after="120"/>
        <w:jc w:val="both"/>
      </w:pPr>
      <w:r w:rsidRPr="00AF11A9">
        <w:t>II y eut de nombreux ballottages encore. À Bruxelles, cette fois, les progressistes s'unirent aux socialistes et arrivèrent au ballottage contre les cléricaux. Mais au second tour de scrutin, ceux-ci triomphèrent non seulement à Bruxelles, mais aussi à Nivelles où le succès semblait cependant certain. Les électeurs libéraux modérés préférèrent renfo</w:t>
      </w:r>
      <w:r w:rsidRPr="00AF11A9">
        <w:t>r</w:t>
      </w:r>
      <w:r w:rsidRPr="00AF11A9">
        <w:t>cer la majorité gouvernementale, plutôt que de faire triompher les s</w:t>
      </w:r>
      <w:r w:rsidRPr="00AF11A9">
        <w:t>o</w:t>
      </w:r>
      <w:r w:rsidRPr="00AF11A9">
        <w:t>cialistes, même unis aux radicaux.</w:t>
      </w:r>
    </w:p>
    <w:p w14:paraId="4C407B2C" w14:textId="77777777" w:rsidR="00EA5760" w:rsidRPr="00AF11A9" w:rsidRDefault="00EA5760" w:rsidP="00EA5760">
      <w:pPr>
        <w:spacing w:before="120" w:after="120"/>
        <w:jc w:val="both"/>
      </w:pPr>
      <w:r w:rsidRPr="00AF11A9">
        <w:t>Les élections de 1898 marquèrent un nouveau succès pour les ca</w:t>
      </w:r>
      <w:r w:rsidRPr="00AF11A9">
        <w:t>n</w:t>
      </w:r>
      <w:r w:rsidRPr="00AF11A9">
        <w:t>didats socialistes, dans les autres provinces dont les députés étaient soumis à réélection.</w:t>
      </w:r>
    </w:p>
    <w:p w14:paraId="60C22D09" w14:textId="77777777" w:rsidR="00EA5760" w:rsidRPr="00AF11A9" w:rsidRDefault="00EA5760" w:rsidP="00EA5760">
      <w:pPr>
        <w:spacing w:before="120" w:after="120"/>
        <w:jc w:val="both"/>
      </w:pPr>
      <w:r w:rsidRPr="00AF11A9">
        <w:t>Les deux scrutins de 1896 et 1898 donnèrent respectivement pour les trois partis en présence les chiffres suivants</w:t>
      </w:r>
      <w:r>
        <w:t> :</w:t>
      </w:r>
    </w:p>
    <w:p w14:paraId="14469B3F" w14:textId="77777777" w:rsidR="00EA5760" w:rsidRPr="00AF11A9" w:rsidRDefault="00EA5760" w:rsidP="00EA5760">
      <w:pPr>
        <w:spacing w:before="120" w:after="120"/>
        <w:jc w:val="both"/>
      </w:pPr>
      <w:r w:rsidRPr="00AF11A9">
        <w:t>Catholiques, 848,047 suffrages.</w:t>
      </w:r>
    </w:p>
    <w:p w14:paraId="73BE85B8" w14:textId="77777777" w:rsidR="00EA5760" w:rsidRPr="00AF11A9" w:rsidRDefault="00EA5760" w:rsidP="00EA5760">
      <w:pPr>
        <w:spacing w:before="120" w:after="120"/>
        <w:jc w:val="both"/>
      </w:pPr>
      <w:r w:rsidRPr="00AF11A9">
        <w:t>Libéraux, 361,307 suffrages.</w:t>
      </w:r>
    </w:p>
    <w:p w14:paraId="6F1CC8C5" w14:textId="77777777" w:rsidR="00EA5760" w:rsidRPr="00AF11A9" w:rsidRDefault="00EA5760" w:rsidP="00EA5760">
      <w:pPr>
        <w:spacing w:before="120" w:after="120"/>
        <w:jc w:val="both"/>
      </w:pPr>
      <w:r w:rsidRPr="00AF11A9">
        <w:t>Socialistes, 533,743 suffrages.</w:t>
      </w:r>
    </w:p>
    <w:p w14:paraId="3E4F212E" w14:textId="77777777" w:rsidR="00EA5760" w:rsidRPr="00AF11A9" w:rsidRDefault="00EA5760" w:rsidP="00EA5760">
      <w:pPr>
        <w:spacing w:before="120" w:after="120"/>
        <w:jc w:val="both"/>
      </w:pPr>
      <w:r w:rsidRPr="00AF11A9">
        <w:t>En quatre années, les socialistes avaient gagné près de 187,000 su</w:t>
      </w:r>
      <w:r w:rsidRPr="00AF11A9">
        <w:t>f</w:t>
      </w:r>
      <w:r w:rsidRPr="00AF11A9">
        <w:t>frages, soit plus de 50 pour cent. Par contre, le parti libéral se voyait de plus en plus abandonné par les nouvelles couches électorales.</w:t>
      </w:r>
    </w:p>
    <w:p w14:paraId="7CB8C609" w14:textId="77777777" w:rsidR="00EA5760" w:rsidRPr="00AF11A9" w:rsidRDefault="00EA5760" w:rsidP="00EA5760">
      <w:pPr>
        <w:spacing w:before="120" w:after="120"/>
        <w:jc w:val="both"/>
      </w:pPr>
      <w:r w:rsidRPr="00AF11A9">
        <w:t>À la Chambre et au Sénat, le parti clérical disposait cependant d'une majorité imposante, bien que sa force électorale réelle, malgré les vices du vote plural, le mît plutôt en minorité dans l'ensemble du pays.</w:t>
      </w:r>
    </w:p>
    <w:p w14:paraId="57924FCA" w14:textId="77777777" w:rsidR="00EA5760" w:rsidRPr="00AF11A9" w:rsidRDefault="00EA5760" w:rsidP="00EA5760">
      <w:pPr>
        <w:spacing w:before="120" w:after="120"/>
        <w:jc w:val="both"/>
      </w:pPr>
      <w:r w:rsidRPr="00AF11A9">
        <w:t>Cette situation à la fois périlleuse et injuste était due au régime m</w:t>
      </w:r>
      <w:r w:rsidRPr="00AF11A9">
        <w:t>a</w:t>
      </w:r>
      <w:r w:rsidRPr="00AF11A9">
        <w:t>joritaire, acceptable tant qu'il n'y a que deux partis ou deux listes eu présence, mais profondément immoral lorsque trois partis ou plus se disputent les sièges. Quand aucun des trois partis n'obtient la majorité absolue au premier scrutin, c'est le parti le plus faible, éliminé au pr</w:t>
      </w:r>
      <w:r w:rsidRPr="00AF11A9">
        <w:t>e</w:t>
      </w:r>
      <w:r w:rsidRPr="00AF11A9">
        <w:t>mier tour, qui décide de la victoire selon que ses partisans reportent leurs suffrages soit à l'un soit à l'autre des deux partis restant en pr</w:t>
      </w:r>
      <w:r w:rsidRPr="00AF11A9">
        <w:t>é</w:t>
      </w:r>
      <w:r w:rsidRPr="00AF11A9">
        <w:t>sence au ballottage.</w:t>
      </w:r>
    </w:p>
    <w:p w14:paraId="230BD047" w14:textId="77777777" w:rsidR="00EA5760" w:rsidRPr="00AF11A9" w:rsidRDefault="00EA5760" w:rsidP="00EA5760">
      <w:pPr>
        <w:spacing w:before="120" w:after="120"/>
        <w:jc w:val="both"/>
      </w:pPr>
      <w:r>
        <w:lastRenderedPageBreak/>
        <w:t>[559]</w:t>
      </w:r>
    </w:p>
    <w:p w14:paraId="1741E9BF" w14:textId="77777777" w:rsidR="00EA5760" w:rsidRPr="00AF11A9" w:rsidRDefault="00EA5760" w:rsidP="00EA5760">
      <w:pPr>
        <w:spacing w:before="120" w:after="120"/>
        <w:jc w:val="both"/>
      </w:pPr>
      <w:r w:rsidRPr="00AF11A9">
        <w:t>L'injustice et l'absurdité de pareil régime électoral était trop év</w:t>
      </w:r>
      <w:r w:rsidRPr="00AF11A9">
        <w:t>i</w:t>
      </w:r>
      <w:r w:rsidRPr="00AF11A9">
        <w:t>dentes pour être niés. Mais le parti au pouvoir en profitait. Il était uni, lui, et dans les arrondissements où il n'avait pas la majorité, il était presque certain de triompher au second tour, en cas de ballottage avec les socialistes, grâce au concours de l'élément libéral modéré, auquel il savait faire appel sous prétexte de sauver l'ordre social menacé</w:t>
      </w:r>
      <w:r>
        <w:t> !</w:t>
      </w:r>
    </w:p>
    <w:p w14:paraId="56B0EF78" w14:textId="77777777" w:rsidR="00EA5760" w:rsidRPr="00AF11A9" w:rsidRDefault="00EA5760" w:rsidP="00EA5760">
      <w:pPr>
        <w:spacing w:before="120" w:after="120"/>
        <w:jc w:val="both"/>
      </w:pPr>
      <w:r w:rsidRPr="00AF11A9">
        <w:t>Mais cela ne pouvait durer.</w:t>
      </w:r>
    </w:p>
    <w:p w14:paraId="5CDFB971" w14:textId="77777777" w:rsidR="00EA5760" w:rsidRPr="00AF11A9" w:rsidRDefault="00EA5760" w:rsidP="00EA5760">
      <w:pPr>
        <w:spacing w:before="120" w:after="120"/>
        <w:jc w:val="both"/>
      </w:pPr>
      <w:r w:rsidRPr="00AF11A9">
        <w:t>Le lendemain des élections de 1898, la question électorale fut de nouveau mise à l'ordre du jour.</w:t>
      </w:r>
    </w:p>
    <w:p w14:paraId="0DD9FEA4" w14:textId="77777777" w:rsidR="00EA5760" w:rsidRPr="00AF11A9" w:rsidRDefault="00EA5760" w:rsidP="00EA5760">
      <w:pPr>
        <w:spacing w:before="120" w:after="120"/>
        <w:jc w:val="both"/>
      </w:pPr>
      <w:r w:rsidRPr="00AF11A9">
        <w:t>Certains catholiques, effrayés de l'incessant accroissement de la population dans les grands centres comme Bruxelles, qui déjà élisait 18 députés et qui bientôt devait en avoir 22, et comprenant la fragilité de leur majorité, prirent peur. Précisément un ancien député doctrina</w:t>
      </w:r>
      <w:r w:rsidRPr="00AF11A9">
        <w:t>i</w:t>
      </w:r>
      <w:r w:rsidRPr="00AF11A9">
        <w:t>re, M. Vander Kindere, avait déclaré qu'il était temps de débarrasser le pays du parti clérical et qu'il était prêt à s'allier, même avec le diable, pour aboutir à ce résultat.</w:t>
      </w:r>
    </w:p>
    <w:p w14:paraId="7F0AA434" w14:textId="77777777" w:rsidR="00EA5760" w:rsidRPr="00AF11A9" w:rsidRDefault="00EA5760" w:rsidP="00EA5760">
      <w:pPr>
        <w:spacing w:before="120" w:after="120"/>
        <w:jc w:val="both"/>
      </w:pPr>
      <w:r w:rsidRPr="00AF11A9">
        <w:t>Il fut question alors de diverses mesures le découpage des grands arrondissements, le scrutin uninominal, bi-nominal ou tri-nominal.</w:t>
      </w:r>
    </w:p>
    <w:p w14:paraId="564A5BCC" w14:textId="77777777" w:rsidR="00EA5760" w:rsidRPr="00AF11A9" w:rsidRDefault="00EA5760" w:rsidP="00EA5760">
      <w:pPr>
        <w:spacing w:before="120" w:after="120"/>
        <w:jc w:val="both"/>
      </w:pPr>
      <w:r w:rsidRPr="00AF11A9">
        <w:t>C'est à ce moment qu'un groupe considérable d'hommes politiques, appartenant aux trois partis, créa une Ligue nationale pour la représe</w:t>
      </w:r>
      <w:r w:rsidRPr="00AF11A9">
        <w:t>n</w:t>
      </w:r>
      <w:r w:rsidRPr="00AF11A9">
        <w:t>tation proportionnelle.</w:t>
      </w:r>
    </w:p>
    <w:p w14:paraId="7DB07327" w14:textId="77777777" w:rsidR="00EA5760" w:rsidRPr="00AF11A9" w:rsidRDefault="00EA5760" w:rsidP="00EA5760">
      <w:pPr>
        <w:spacing w:before="120" w:after="120"/>
        <w:jc w:val="both"/>
      </w:pPr>
      <w:r w:rsidRPr="00AF11A9">
        <w:t>Cependant, au début de l'année 1899, l'uninominal paraissait l'e</w:t>
      </w:r>
      <w:r w:rsidRPr="00AF11A9">
        <w:t>m</w:t>
      </w:r>
      <w:r w:rsidRPr="00AF11A9">
        <w:t>porter au sein de la majorité. Une crise ministérielle s'en suivit et MM. Nyssens et de Smet de Naeyer donnèrent leur démission et furent remplacés par M. Liebaert, qui prit la direction du département des Finances et M. Cooreman, qui devint ministre de l'Industrie et du Tr</w:t>
      </w:r>
      <w:r w:rsidRPr="00AF11A9">
        <w:t>a</w:t>
      </w:r>
      <w:r w:rsidRPr="00AF11A9">
        <w:t>vail. À M. Vandenpeereboom échut la présidence du Conseil des m</w:t>
      </w:r>
      <w:r w:rsidRPr="00AF11A9">
        <w:t>i</w:t>
      </w:r>
      <w:r w:rsidRPr="00AF11A9">
        <w:t>nistres.</w:t>
      </w:r>
    </w:p>
    <w:p w14:paraId="753E9B65" w14:textId="77777777" w:rsidR="00EA5760" w:rsidRPr="00AF11A9" w:rsidRDefault="00EA5760" w:rsidP="00EA5760">
      <w:pPr>
        <w:spacing w:before="120" w:after="120"/>
        <w:jc w:val="both"/>
      </w:pPr>
      <w:r w:rsidRPr="00AF11A9">
        <w:t>Celui-ci annonça à la Chambre qu'il la saisirait bientôt d'un projet de réforme électorale, mais il refusa d'en indiquer les grandes lignes. Le même jour, les députés de gauche, libéraux et socialistes, décid</w:t>
      </w:r>
      <w:r w:rsidRPr="00AF11A9">
        <w:t>è</w:t>
      </w:r>
      <w:r w:rsidRPr="00AF11A9">
        <w:t>rent de faire un appel au Pays, disant en substance que le gouvern</w:t>
      </w:r>
      <w:r w:rsidRPr="00AF11A9">
        <w:t>e</w:t>
      </w:r>
      <w:r w:rsidRPr="00AF11A9">
        <w:t>ment, pour consolider une majorité factice, n'hésiterait pas à tenter le plus odieux coup de parti,</w:t>
      </w:r>
      <w:r>
        <w:t xml:space="preserve"> [560]</w:t>
      </w:r>
      <w:r w:rsidRPr="00AF11A9">
        <w:t xml:space="preserve"> les plus scandaleux tripotages des circonscriptions électorales, dans le but de falsifier l'expression de la </w:t>
      </w:r>
      <w:r w:rsidRPr="00AF11A9">
        <w:lastRenderedPageBreak/>
        <w:t>volonté nationale et d'assurer ainsi, à perpétuité, au parti clérical, une majorité artificielle.</w:t>
      </w:r>
    </w:p>
    <w:p w14:paraId="7DDC7809" w14:textId="77777777" w:rsidR="00EA5760" w:rsidRPr="00AF11A9" w:rsidRDefault="00EA5760" w:rsidP="00EA5760">
      <w:pPr>
        <w:spacing w:before="120" w:after="120"/>
        <w:jc w:val="both"/>
      </w:pPr>
      <w:r w:rsidRPr="00AF11A9">
        <w:t>Ce manifeste se terminait par ce double cri</w:t>
      </w:r>
      <w:r>
        <w:t> :</w:t>
      </w:r>
      <w:r w:rsidRPr="00AF11A9">
        <w:t xml:space="preserve"> </w:t>
      </w:r>
      <w:r w:rsidRPr="00AF11A9">
        <w:rPr>
          <w:i/>
        </w:rPr>
        <w:t>À bas le scrutin un</w:t>
      </w:r>
      <w:r w:rsidRPr="00AF11A9">
        <w:rPr>
          <w:i/>
        </w:rPr>
        <w:t>i</w:t>
      </w:r>
      <w:r w:rsidRPr="00AF11A9">
        <w:rPr>
          <w:i/>
        </w:rPr>
        <w:t>nominal</w:t>
      </w:r>
      <w:r>
        <w:rPr>
          <w:i/>
        </w:rPr>
        <w:t> !</w:t>
      </w:r>
      <w:r w:rsidRPr="00AF11A9">
        <w:rPr>
          <w:i/>
        </w:rPr>
        <w:t xml:space="preserve"> Vive le suffrage universel</w:t>
      </w:r>
      <w:r>
        <w:rPr>
          <w:i/>
        </w:rPr>
        <w:t> !</w:t>
      </w:r>
    </w:p>
    <w:p w14:paraId="0DF5E556" w14:textId="77777777" w:rsidR="00EA5760" w:rsidRPr="00AF11A9" w:rsidRDefault="00EA5760" w:rsidP="00EA5760">
      <w:pPr>
        <w:spacing w:before="120" w:after="120"/>
        <w:jc w:val="both"/>
      </w:pPr>
      <w:r w:rsidRPr="00AF11A9">
        <w:t>Les catholiques d'ailleurs étaient fort divisés sur la solution à do</w:t>
      </w:r>
      <w:r w:rsidRPr="00AF11A9">
        <w:t>n</w:t>
      </w:r>
      <w:r w:rsidRPr="00AF11A9">
        <w:t>ner au problème électoral. M. Beernaert était partisan de la représent</w:t>
      </w:r>
      <w:r w:rsidRPr="00AF11A9">
        <w:t>a</w:t>
      </w:r>
      <w:r w:rsidRPr="00AF11A9">
        <w:t>tion proportionnelle et M. Woeste en était l'adversaire décidé. Une discussion assez aigre eut lieu entre ces deux champions, au sein de l'</w:t>
      </w:r>
      <w:r w:rsidRPr="00AF11A9">
        <w:rPr>
          <w:i/>
        </w:rPr>
        <w:t>Association conservatrice</w:t>
      </w:r>
      <w:r w:rsidRPr="00AF11A9">
        <w:t xml:space="preserve"> de Bruxelles qui, le 5 février 1899, se pr</w:t>
      </w:r>
      <w:r w:rsidRPr="00AF11A9">
        <w:t>o</w:t>
      </w:r>
      <w:r w:rsidRPr="00AF11A9">
        <w:t>nonça en faveur de la R. P.</w:t>
      </w:r>
    </w:p>
    <w:p w14:paraId="2D6BD5A8" w14:textId="77777777" w:rsidR="00EA5760" w:rsidRPr="00AF11A9" w:rsidRDefault="00EA5760" w:rsidP="00EA5760">
      <w:pPr>
        <w:spacing w:before="120" w:after="120"/>
        <w:jc w:val="both"/>
      </w:pPr>
      <w:r w:rsidRPr="00AF11A9">
        <w:t>Pendant plusieurs semaines, la discussion de la réforme continua dans les divers cercles politiques. Le Parti ouvrier se déclara en faveur de la R. P., mais à condition qu'elle fût subordonnée à l'établissement du suffrage universel.</w:t>
      </w:r>
    </w:p>
    <w:p w14:paraId="1CF05777" w14:textId="77777777" w:rsidR="00EA5760" w:rsidRPr="00AF11A9" w:rsidRDefault="00EA5760" w:rsidP="00EA5760">
      <w:pPr>
        <w:spacing w:before="120" w:after="120"/>
        <w:jc w:val="both"/>
      </w:pPr>
      <w:r w:rsidRPr="00AF11A9">
        <w:t>Le 19 avril, M. Vandenpeereboom déposa son projet</w:t>
      </w:r>
      <w:r>
        <w:t> :</w:t>
      </w:r>
      <w:r w:rsidRPr="00AF11A9">
        <w:t xml:space="preserve"> il maintenait le système majoritaire dans les arrondissements nommant moins de six représentants et trois sénateurs et établissait la R. P. dans les a</w:t>
      </w:r>
      <w:r w:rsidRPr="00AF11A9">
        <w:t>u</w:t>
      </w:r>
      <w:r w:rsidRPr="00AF11A9">
        <w:t>tres.</w:t>
      </w:r>
    </w:p>
    <w:p w14:paraId="4B582401" w14:textId="77777777" w:rsidR="00EA5760" w:rsidRPr="00AF11A9" w:rsidRDefault="00EA5760" w:rsidP="00EA5760">
      <w:pPr>
        <w:spacing w:before="120" w:after="120"/>
        <w:jc w:val="both"/>
      </w:pPr>
      <w:r w:rsidRPr="00AF11A9">
        <w:t>Les deux gauches libérales et socialistes se réunirent alors pour d</w:t>
      </w:r>
      <w:r w:rsidRPr="00AF11A9">
        <w:t>é</w:t>
      </w:r>
      <w:r w:rsidRPr="00AF11A9">
        <w:t>libérer et décidèrent de se refuser à discuter un pareil projet.</w:t>
      </w:r>
    </w:p>
    <w:p w14:paraId="0F6A27E9" w14:textId="77777777" w:rsidR="00EA5760" w:rsidRPr="00AF11A9" w:rsidRDefault="00EA5760" w:rsidP="00EA5760">
      <w:pPr>
        <w:spacing w:before="120" w:after="120"/>
        <w:jc w:val="both"/>
      </w:pPr>
      <w:r w:rsidRPr="00AF11A9">
        <w:t>Celui-ci avait été élaboré pour satisfaire les deux courants qui se partageaient la majorité, les partisans de la R. P. obtenaient satisfa</w:t>
      </w:r>
      <w:r w:rsidRPr="00AF11A9">
        <w:t>c</w:t>
      </w:r>
      <w:r w:rsidRPr="00AF11A9">
        <w:t>tion dans les grands arrondissements et ses adversaires voyaient mai</w:t>
      </w:r>
      <w:r w:rsidRPr="00AF11A9">
        <w:t>n</w:t>
      </w:r>
      <w:r w:rsidRPr="00AF11A9">
        <w:t xml:space="preserve">tenir le </w:t>
      </w:r>
      <w:r w:rsidRPr="00AF11A9">
        <w:rPr>
          <w:i/>
        </w:rPr>
        <w:t>statu quo</w:t>
      </w:r>
      <w:r w:rsidRPr="00AF11A9">
        <w:t xml:space="preserve"> dans les petites circonscriptions.</w:t>
      </w:r>
    </w:p>
    <w:p w14:paraId="7689DE8C" w14:textId="77777777" w:rsidR="00EA5760" w:rsidRPr="00AF11A9" w:rsidRDefault="00EA5760" w:rsidP="00EA5760">
      <w:pPr>
        <w:spacing w:before="120" w:after="120"/>
        <w:jc w:val="both"/>
      </w:pPr>
      <w:r w:rsidRPr="00AF11A9">
        <w:t>Le projet Vandenpeereboom favorisait surtout le parti catholique et, en second lieu, le parti socialiste, qui pouvait espérer maintenir ses positions dans les arrondissements de Mons, Soignies, Verviers, N</w:t>
      </w:r>
      <w:r w:rsidRPr="00AF11A9">
        <w:t>a</w:t>
      </w:r>
      <w:r w:rsidRPr="00AF11A9">
        <w:t>mur, Thuin, obtenir une bonne part des sièges qu'il occupait à Charl</w:t>
      </w:r>
      <w:r w:rsidRPr="00AF11A9">
        <w:t>e</w:t>
      </w:r>
      <w:r w:rsidRPr="00AF11A9">
        <w:t xml:space="preserve">roi et à </w:t>
      </w:r>
      <w:r>
        <w:t>Liège</w:t>
      </w:r>
      <w:r w:rsidRPr="00AF11A9">
        <w:t xml:space="preserve"> et en gagner dans les arrondissements de Bruxelles, A</w:t>
      </w:r>
      <w:r w:rsidRPr="00AF11A9">
        <w:t>n</w:t>
      </w:r>
      <w:r w:rsidRPr="00AF11A9">
        <w:t>vers et Gand.</w:t>
      </w:r>
    </w:p>
    <w:p w14:paraId="222B96F3" w14:textId="77777777" w:rsidR="00EA5760" w:rsidRPr="00AF11A9" w:rsidRDefault="00EA5760" w:rsidP="00EA5760">
      <w:pPr>
        <w:spacing w:before="120" w:after="120"/>
        <w:jc w:val="both"/>
      </w:pPr>
      <w:r w:rsidRPr="00AF11A9">
        <w:t>Mais il n'en était pas de même du parti libéral, qui se trouvait vis</w:t>
      </w:r>
      <w:r w:rsidRPr="00AF11A9">
        <w:t>i</w:t>
      </w:r>
      <w:r w:rsidRPr="00AF11A9">
        <w:t>blement sacrifié déjà et auquel on refusait une représentation adéquate à sa force réelle dans le corps électoral.</w:t>
      </w:r>
    </w:p>
    <w:p w14:paraId="7D4AA5F1" w14:textId="77777777" w:rsidR="00EA5760" w:rsidRPr="00AF11A9" w:rsidRDefault="00EA5760" w:rsidP="00EA5760">
      <w:pPr>
        <w:spacing w:before="120" w:after="120"/>
        <w:jc w:val="both"/>
      </w:pPr>
      <w:r w:rsidRPr="00AF11A9">
        <w:t xml:space="preserve">Cela fut établi, sans contestation possible, par M. Goblet </w:t>
      </w:r>
      <w:r>
        <w:t xml:space="preserve">[561] </w:t>
      </w:r>
      <w:r w:rsidRPr="00AF11A9">
        <w:t xml:space="preserve">d'Alviella, dans une réunion du </w:t>
      </w:r>
      <w:r w:rsidRPr="00AF11A9">
        <w:rPr>
          <w:i/>
        </w:rPr>
        <w:t>Comité de l'Association pour la repr</w:t>
      </w:r>
      <w:r w:rsidRPr="00AF11A9">
        <w:rPr>
          <w:i/>
        </w:rPr>
        <w:t>é</w:t>
      </w:r>
      <w:r w:rsidRPr="00AF11A9">
        <w:rPr>
          <w:i/>
        </w:rPr>
        <w:lastRenderedPageBreak/>
        <w:t>sentation proportionnelle</w:t>
      </w:r>
      <w:r w:rsidRPr="00AF11A9">
        <w:t xml:space="preserve">, tenue sous la présidence de M. Beernaert, au siège de la société </w:t>
      </w:r>
      <w:r w:rsidRPr="00AF11A9">
        <w:rPr>
          <w:i/>
        </w:rPr>
        <w:t>La Métallurgique</w:t>
      </w:r>
      <w:r w:rsidRPr="00AF11A9">
        <w:t>, place de Louvain.</w:t>
      </w:r>
    </w:p>
    <w:p w14:paraId="33CCFB33" w14:textId="77777777" w:rsidR="00EA5760" w:rsidRPr="00AF11A9" w:rsidRDefault="00EA5760" w:rsidP="00EA5760">
      <w:pPr>
        <w:spacing w:before="120" w:after="120"/>
        <w:jc w:val="both"/>
      </w:pPr>
      <w:r w:rsidRPr="00AF11A9">
        <w:t>Mais cette constatation ne semblait point mécontenter outre mesure les proportionaliste catholiques, notamment MM. Beernaert, Renkin et Carton de Wiart, qui proposèrent d'approuver le projet Vandenpeer</w:t>
      </w:r>
      <w:r w:rsidRPr="00AF11A9">
        <w:t>e</w:t>
      </w:r>
      <w:r w:rsidRPr="00AF11A9">
        <w:t>boom comme étant une concession faite au principe de la R. P.</w:t>
      </w:r>
      <w:r>
        <w:t> !</w:t>
      </w:r>
    </w:p>
    <w:p w14:paraId="59CD958A" w14:textId="77777777" w:rsidR="00EA5760" w:rsidRPr="00AF11A9" w:rsidRDefault="00EA5760" w:rsidP="00EA5760">
      <w:pPr>
        <w:spacing w:before="120" w:after="120"/>
        <w:jc w:val="both"/>
      </w:pPr>
      <w:r w:rsidRPr="00AF11A9">
        <w:t>Il va sans dire que l'attitude de ces messieurs fut vivement comba</w:t>
      </w:r>
      <w:r w:rsidRPr="00AF11A9">
        <w:t>t</w:t>
      </w:r>
      <w:r w:rsidRPr="00AF11A9">
        <w:t>tue et que les membres libéraux et socialistes de ce comité refusèrent de se rendre complices des manœuvres savantes du parti clérical.</w:t>
      </w:r>
    </w:p>
    <w:p w14:paraId="3EEEA9F2" w14:textId="77777777" w:rsidR="00EA5760" w:rsidRPr="00AF11A9" w:rsidRDefault="00EA5760" w:rsidP="00EA5760">
      <w:pPr>
        <w:spacing w:before="120" w:after="120"/>
        <w:jc w:val="both"/>
      </w:pPr>
      <w:r w:rsidRPr="00AF11A9">
        <w:t>Entretemps, les partis d'opposition, socialistes, libéraux et dém</w:t>
      </w:r>
      <w:r w:rsidRPr="00AF11A9">
        <w:t>o</w:t>
      </w:r>
      <w:r w:rsidRPr="00AF11A9">
        <w:t>crates chrétiens organisèrent la résistance au projet du gouvernement. Une imposante manifestation eut lieu à Bruxelles, dans ce but, le 29 mai et des discours furent prononcés sur la Grand'Place, par des dél</w:t>
      </w:r>
      <w:r w:rsidRPr="00AF11A9">
        <w:t>é</w:t>
      </w:r>
      <w:r w:rsidRPr="00AF11A9">
        <w:t>gués des trois partis</w:t>
      </w:r>
      <w:r>
        <w:t> :</w:t>
      </w:r>
      <w:r w:rsidRPr="00AF11A9">
        <w:t xml:space="preserve"> MM. Lorand, l'abbé Daens et Vandervelde.</w:t>
      </w:r>
    </w:p>
    <w:p w14:paraId="64FA8872" w14:textId="77777777" w:rsidR="00EA5760" w:rsidRPr="00AF11A9" w:rsidRDefault="00EA5760" w:rsidP="00EA5760">
      <w:pPr>
        <w:spacing w:before="120" w:after="120"/>
        <w:jc w:val="both"/>
      </w:pPr>
      <w:r w:rsidRPr="00AF11A9">
        <w:t>MM. Woeste et Helleputte, dans les sections d'abord, dans la se</w:t>
      </w:r>
      <w:r w:rsidRPr="00AF11A9">
        <w:t>c</w:t>
      </w:r>
      <w:r w:rsidRPr="00AF11A9">
        <w:t>tion centrale ensuite, ne cachèrent point leur irréductible hostilité à l'instauration, même partielle, du régime proportionaliste. La section centrale, présidée par M. Snoy, était composée de MM. Woeste, He</w:t>
      </w:r>
      <w:r w:rsidRPr="00AF11A9">
        <w:t>l</w:t>
      </w:r>
      <w:r w:rsidRPr="00AF11A9">
        <w:t>leputte, Tack, Bilant, Vandervelde et de Trooz. Celui-ci fut nommé rapporteur. Le projet du gouvernement fut adopté par 4 voix contre 3 et la discussion en fut fixée au 5 juillet.</w:t>
      </w:r>
    </w:p>
    <w:p w14:paraId="7A516DF4" w14:textId="77777777" w:rsidR="00EA5760" w:rsidRPr="00AF11A9" w:rsidRDefault="00EA5760" w:rsidP="00EA5760">
      <w:pPr>
        <w:spacing w:before="120" w:after="120"/>
        <w:jc w:val="both"/>
      </w:pPr>
      <w:r w:rsidRPr="00AF11A9">
        <w:t>Dans la séance du 27 juin, un incident soulevé par M. Fiéchet, au sujet des mesures prises par la questure à l'égard des personnes venant demander à parler aux députés, souleva de vives protestations, à cause de la réponse arrogante faite par le questeur M. de Jonghe d'Ardoye.</w:t>
      </w:r>
    </w:p>
    <w:p w14:paraId="20F4231A" w14:textId="77777777" w:rsidR="00EA5760" w:rsidRPr="00AF11A9" w:rsidRDefault="00EA5760" w:rsidP="00EA5760">
      <w:pPr>
        <w:spacing w:before="120" w:after="120"/>
        <w:jc w:val="both"/>
      </w:pPr>
      <w:r w:rsidRPr="00AF11A9">
        <w:t>Le tapage provoqué par l'attitude du questeur fut inouï et sans pr</w:t>
      </w:r>
      <w:r w:rsidRPr="00AF11A9">
        <w:t>é</w:t>
      </w:r>
      <w:r w:rsidRPr="00AF11A9">
        <w:t xml:space="preserve">cédent. Furnémont chanta la </w:t>
      </w:r>
      <w:r w:rsidRPr="00AF11A9">
        <w:rPr>
          <w:i/>
        </w:rPr>
        <w:t>Marseillaise</w:t>
      </w:r>
      <w:r w:rsidRPr="00AF11A9">
        <w:t>, reprise en chœur par tous les députés socialistes, et la séance fut suspendue. À la reprise, le t</w:t>
      </w:r>
      <w:r w:rsidRPr="00AF11A9">
        <w:t>a</w:t>
      </w:r>
      <w:r w:rsidRPr="00AF11A9">
        <w:t>page recommença de plus belle, le président ayant refusé de rappeler M. de Jonghe à l'ordre.</w:t>
      </w:r>
    </w:p>
    <w:p w14:paraId="50F360DB" w14:textId="77777777" w:rsidR="00EA5760" w:rsidRPr="00AF11A9" w:rsidRDefault="00EA5760" w:rsidP="00EA5760">
      <w:pPr>
        <w:spacing w:before="120" w:after="120"/>
        <w:jc w:val="both"/>
      </w:pPr>
      <w:r>
        <w:t>[562]</w:t>
      </w:r>
    </w:p>
    <w:p w14:paraId="23D7852E" w14:textId="77777777" w:rsidR="00EA5760" w:rsidRPr="00AF11A9" w:rsidRDefault="00EA5760" w:rsidP="00EA5760">
      <w:pPr>
        <w:spacing w:before="120" w:after="120"/>
        <w:jc w:val="both"/>
      </w:pPr>
      <w:r w:rsidRPr="00AF11A9">
        <w:t>On cria de toutes parts</w:t>
      </w:r>
      <w:r>
        <w:t> :</w:t>
      </w:r>
      <w:r w:rsidRPr="00AF11A9">
        <w:t xml:space="preserve"> Démission</w:t>
      </w:r>
      <w:r>
        <w:t> !</w:t>
      </w:r>
      <w:r w:rsidRPr="00AF11A9">
        <w:t xml:space="preserve"> démission</w:t>
      </w:r>
      <w:r>
        <w:t> !</w:t>
      </w:r>
      <w:r w:rsidRPr="00AF11A9">
        <w:t xml:space="preserve"> on chanta le p</w:t>
      </w:r>
      <w:r w:rsidRPr="00AF11A9">
        <w:t>o</w:t>
      </w:r>
      <w:r w:rsidRPr="00AF11A9">
        <w:t>pulaire</w:t>
      </w:r>
      <w:r>
        <w:t> :</w:t>
      </w:r>
      <w:r w:rsidRPr="00AF11A9">
        <w:t xml:space="preserve"> </w:t>
      </w:r>
      <w:r w:rsidRPr="00AF11A9">
        <w:rPr>
          <w:i/>
        </w:rPr>
        <w:t>O Vandenpeereboom</w:t>
      </w:r>
      <w:r>
        <w:rPr>
          <w:i/>
        </w:rPr>
        <w:t> !</w:t>
      </w:r>
      <w:r w:rsidRPr="00AF11A9">
        <w:rPr>
          <w:i/>
        </w:rPr>
        <w:t xml:space="preserve"> boum</w:t>
      </w:r>
      <w:r>
        <w:rPr>
          <w:i/>
        </w:rPr>
        <w:t> !</w:t>
      </w:r>
      <w:r w:rsidRPr="00AF11A9">
        <w:rPr>
          <w:i/>
        </w:rPr>
        <w:t xml:space="preserve"> boum</w:t>
      </w:r>
      <w:r>
        <w:rPr>
          <w:i/>
        </w:rPr>
        <w:t> ! !</w:t>
      </w:r>
    </w:p>
    <w:p w14:paraId="1E1D0477" w14:textId="77777777" w:rsidR="00EA5760" w:rsidRPr="00AF11A9" w:rsidRDefault="00EA5760" w:rsidP="00EA5760">
      <w:pPr>
        <w:spacing w:before="120" w:after="120"/>
        <w:jc w:val="both"/>
      </w:pPr>
      <w:r w:rsidRPr="00AF11A9">
        <w:t>La séance dut être levée.</w:t>
      </w:r>
    </w:p>
    <w:p w14:paraId="5A40F909" w14:textId="77777777" w:rsidR="00EA5760" w:rsidRPr="00AF11A9" w:rsidRDefault="00EA5760" w:rsidP="00EA5760">
      <w:pPr>
        <w:spacing w:before="120" w:after="120"/>
        <w:jc w:val="both"/>
      </w:pPr>
      <w:r w:rsidRPr="00AF11A9">
        <w:lastRenderedPageBreak/>
        <w:t>Le soir, des manifestations et des bagarres eurent lieu à Bruxelles et la gendarmerie intervint fort brutalement, blessant un grand nombre de personnes.</w:t>
      </w:r>
    </w:p>
    <w:p w14:paraId="099EA3C4" w14:textId="77777777" w:rsidR="00EA5760" w:rsidRPr="00AF11A9" w:rsidRDefault="00EA5760" w:rsidP="00EA5760">
      <w:pPr>
        <w:spacing w:before="120" w:after="120"/>
        <w:jc w:val="both"/>
      </w:pPr>
      <w:r w:rsidRPr="00AF11A9">
        <w:t xml:space="preserve">Un meeting monstre eut lieu à la </w:t>
      </w:r>
      <w:r w:rsidRPr="00AF11A9">
        <w:rPr>
          <w:i/>
        </w:rPr>
        <w:t>Maison du Peuple</w:t>
      </w:r>
      <w:r w:rsidRPr="00AF11A9">
        <w:t xml:space="preserve"> et on y ente</w:t>
      </w:r>
      <w:r w:rsidRPr="00AF11A9">
        <w:t>n</w:t>
      </w:r>
      <w:r w:rsidRPr="00AF11A9">
        <w:t>dit des discours de MM. Houzeau, sénateur progressiste</w:t>
      </w:r>
      <w:r>
        <w:t> ;</w:t>
      </w:r>
      <w:r w:rsidRPr="00AF11A9">
        <w:t xml:space="preserve"> Tournay, sénateur doctrinaire, et De Backer, démocrate-chrétien, parlant au diapason des orateurs socialistes. En province, les libéraux modérés prirent également part au mouvement, notamment à </w:t>
      </w:r>
      <w:r>
        <w:t>Liège</w:t>
      </w:r>
      <w:r w:rsidRPr="00AF11A9">
        <w:t xml:space="preserve"> et à Anvers.</w:t>
      </w:r>
    </w:p>
    <w:p w14:paraId="25FD5359" w14:textId="77777777" w:rsidR="00EA5760" w:rsidRPr="00AF11A9" w:rsidRDefault="00EA5760" w:rsidP="00EA5760">
      <w:pPr>
        <w:spacing w:before="120" w:after="120"/>
        <w:jc w:val="both"/>
      </w:pPr>
      <w:r w:rsidRPr="00AF11A9">
        <w:t>L'obstruction à la Chambre continua pendant quatre jours conséc</w:t>
      </w:r>
      <w:r w:rsidRPr="00AF11A9">
        <w:t>u</w:t>
      </w:r>
      <w:r w:rsidRPr="00AF11A9">
        <w:t>tifs. Le soir, de nouvelles bagarres éclatèrent dans la capitale, et la gendarmerie continua son œuvre en tirant dans la foule, blessant de nombreuses personnes, dont plusieurs grièvement.</w:t>
      </w:r>
    </w:p>
    <w:p w14:paraId="02733934" w14:textId="77777777" w:rsidR="00EA5760" w:rsidRPr="00AF11A9" w:rsidRDefault="00EA5760" w:rsidP="00EA5760">
      <w:pPr>
        <w:spacing w:before="120" w:after="120"/>
        <w:jc w:val="both"/>
      </w:pPr>
      <w:r w:rsidRPr="00AF11A9">
        <w:t>Le gouvernement fut interpellé sur les événements et sur la brutal</w:t>
      </w:r>
      <w:r w:rsidRPr="00AF11A9">
        <w:t>i</w:t>
      </w:r>
      <w:r w:rsidRPr="00AF11A9">
        <w:t>té de ses agents. Finalement, dans la séance du 30 juin, des paroles de conciliation furent prononcées par L. Furnémont et par M. Théodor, député indépendant de Bruxelles.</w:t>
      </w:r>
    </w:p>
    <w:p w14:paraId="19663864" w14:textId="77777777" w:rsidR="00EA5760" w:rsidRPr="00AF11A9" w:rsidRDefault="00EA5760" w:rsidP="00EA5760">
      <w:pPr>
        <w:spacing w:before="120" w:after="120"/>
        <w:jc w:val="both"/>
      </w:pPr>
      <w:r w:rsidRPr="00AF11A9">
        <w:t xml:space="preserve">Le chef du cabinet consentit à ne plus demander la discussion de son projet. </w:t>
      </w:r>
      <w:r>
        <w:t>Il</w:t>
      </w:r>
      <w:r w:rsidRPr="00AF11A9">
        <w:t xml:space="preserve"> proposa de le renvoyer, avec d'autres, à une commission de quinze membre, dont cinq de la gauche. C'était l'abandon du projet gouvernemental. Vandervelde en prit aussitôt acte, au nom de l'opp</w:t>
      </w:r>
      <w:r w:rsidRPr="00AF11A9">
        <w:t>o</w:t>
      </w:r>
      <w:r w:rsidRPr="00AF11A9">
        <w:t>sition.</w:t>
      </w:r>
    </w:p>
    <w:p w14:paraId="018E0629" w14:textId="77777777" w:rsidR="00EA5760" w:rsidRPr="00AF11A9" w:rsidRDefault="00EA5760" w:rsidP="00EA5760">
      <w:pPr>
        <w:spacing w:before="120" w:after="120"/>
        <w:jc w:val="both"/>
      </w:pPr>
      <w:r w:rsidRPr="00AF11A9">
        <w:t>Celle-ci se réunit après cette séance et les députés libéraux et s</w:t>
      </w:r>
      <w:r w:rsidRPr="00AF11A9">
        <w:t>o</w:t>
      </w:r>
      <w:r w:rsidRPr="00AF11A9">
        <w:t>cialistes rédigèrent et signèrent un manifeste adressé au pays, dont voici les termes</w:t>
      </w:r>
      <w:r>
        <w:t> :</w:t>
      </w:r>
    </w:p>
    <w:p w14:paraId="408F155B" w14:textId="77777777" w:rsidR="00EA5760" w:rsidRDefault="00EA5760" w:rsidP="00EA5760">
      <w:pPr>
        <w:pStyle w:val="Grillecouleur-Accent1"/>
      </w:pPr>
    </w:p>
    <w:p w14:paraId="4C332252" w14:textId="77777777" w:rsidR="00EA5760" w:rsidRPr="00AF11A9" w:rsidRDefault="00EA5760" w:rsidP="00EA5760">
      <w:pPr>
        <w:pStyle w:val="Grillecouleur-Accent1"/>
      </w:pPr>
      <w:r>
        <w:t>« </w:t>
      </w:r>
      <w:r w:rsidRPr="00AF11A9">
        <w:t>Grâce à votre indomptable énergie, l'opinion publique vient de re</w:t>
      </w:r>
      <w:r w:rsidRPr="00AF11A9">
        <w:t>m</w:t>
      </w:r>
      <w:r w:rsidRPr="00AF11A9">
        <w:t>porter une victoire éclatante.</w:t>
      </w:r>
    </w:p>
    <w:p w14:paraId="60B8760F" w14:textId="77777777" w:rsidR="00EA5760" w:rsidRPr="00AF11A9" w:rsidRDefault="00EA5760" w:rsidP="00EA5760">
      <w:pPr>
        <w:pStyle w:val="Grillecouleur-Accent1"/>
      </w:pPr>
      <w:r>
        <w:t>« </w:t>
      </w:r>
      <w:r w:rsidRPr="00AF11A9">
        <w:t>L'abominable projet de loi électorale de M. Vandenpeereboom est retiré. La tentative de coup d'état échoue piteusement devant le soulèv</w:t>
      </w:r>
      <w:r w:rsidRPr="00AF11A9">
        <w:t>e</w:t>
      </w:r>
      <w:r w:rsidRPr="00AF11A9">
        <w:t>ment du pays.</w:t>
      </w:r>
    </w:p>
    <w:p w14:paraId="1F960839" w14:textId="77777777" w:rsidR="00EA5760" w:rsidRPr="00AF11A9" w:rsidRDefault="00EA5760" w:rsidP="00EA5760">
      <w:pPr>
        <w:pStyle w:val="Grillecouleur-Accent1"/>
      </w:pPr>
      <w:r>
        <w:t>« </w:t>
      </w:r>
      <w:r w:rsidRPr="00AF11A9">
        <w:t>La volonté populaire s'est bien nettement manifestée. Elle exige que la nation soit consultée avant toute modification du régime électoral. Elle veut</w:t>
      </w:r>
      <w:r>
        <w:t> :</w:t>
      </w:r>
      <w:r w:rsidRPr="00AF11A9">
        <w:t xml:space="preserve"> le Referendum, la dissolution</w:t>
      </w:r>
      <w:r>
        <w:t xml:space="preserve"> [563]</w:t>
      </w:r>
      <w:r w:rsidRPr="00AF11A9">
        <w:t xml:space="preserve"> des Chambres, ou l'ajournement jusqu'après les élections prochaines.</w:t>
      </w:r>
    </w:p>
    <w:p w14:paraId="59C64653" w14:textId="77777777" w:rsidR="00EA5760" w:rsidRPr="00AF11A9" w:rsidRDefault="00EA5760" w:rsidP="00EA5760">
      <w:pPr>
        <w:pStyle w:val="Grillecouleur-Accent1"/>
      </w:pPr>
      <w:r>
        <w:t>« </w:t>
      </w:r>
      <w:r w:rsidRPr="00AF11A9">
        <w:t>Nous, les membres de la gauche, unanimes et indissolublement unis, nous nous engageons à rester les irréductibles interprètes de cette volonté nationale.</w:t>
      </w:r>
    </w:p>
    <w:p w14:paraId="2684D344" w14:textId="77777777" w:rsidR="00EA5760" w:rsidRDefault="00EA5760" w:rsidP="00EA5760">
      <w:pPr>
        <w:pStyle w:val="Grillecouleur-Accent1"/>
      </w:pPr>
      <w:r>
        <w:lastRenderedPageBreak/>
        <w:t>« </w:t>
      </w:r>
      <w:r w:rsidRPr="00AF11A9">
        <w:t>Vous avez tracé notre devoir dans les délibérations de la commission nouvelle</w:t>
      </w:r>
      <w:r>
        <w:t> ;</w:t>
      </w:r>
      <w:r w:rsidRPr="00AF11A9">
        <w:t xml:space="preserve"> nous n'y faillirons pas.</w:t>
      </w:r>
      <w:r>
        <w:t> »</w:t>
      </w:r>
    </w:p>
    <w:p w14:paraId="50A9ADDF" w14:textId="77777777" w:rsidR="00EA5760" w:rsidRPr="00AF11A9" w:rsidRDefault="00EA5760" w:rsidP="00EA5760">
      <w:pPr>
        <w:pStyle w:val="Grillecouleur-Accent1"/>
      </w:pPr>
    </w:p>
    <w:p w14:paraId="18801982" w14:textId="77777777" w:rsidR="00EA5760" w:rsidRPr="00AF11A9" w:rsidRDefault="00EA5760" w:rsidP="00EA5760">
      <w:pPr>
        <w:spacing w:before="120" w:after="120"/>
        <w:jc w:val="both"/>
      </w:pPr>
      <w:r w:rsidRPr="00AF11A9">
        <w:t>La Commissions des XV se réunit plusieurs fois. Le premier avril, elle termina ses travaux et ne se trouva d'accord que pour repousser tous les systèmes qui lui étaient soumis.</w:t>
      </w:r>
    </w:p>
    <w:p w14:paraId="055F4D5F" w14:textId="77777777" w:rsidR="00EA5760" w:rsidRPr="00AF11A9" w:rsidRDefault="00EA5760" w:rsidP="00EA5760">
      <w:pPr>
        <w:spacing w:before="120" w:after="120"/>
        <w:jc w:val="both"/>
      </w:pPr>
      <w:r w:rsidRPr="00AF11A9">
        <w:t>Le lendemain, M. Vandenpeereboom annonça la démission du m</w:t>
      </w:r>
      <w:r w:rsidRPr="00AF11A9">
        <w:t>i</w:t>
      </w:r>
      <w:r w:rsidRPr="00AF11A9">
        <w:t>nistère. Le nouveau cabinet, constitué par M. de Smet de Naeyer, fut complété par l'entrée de M. Van den Heuvel au ministère de la justice, de M. de Trooz à l'intérieur, de M. Van der Bruggen à l'agriculture et de M. le général Cousebant d'Alkemade à la guerre.</w:t>
      </w:r>
    </w:p>
    <w:p w14:paraId="3427F161" w14:textId="77777777" w:rsidR="00EA5760" w:rsidRPr="00AF11A9" w:rsidRDefault="00EA5760" w:rsidP="00EA5760">
      <w:pPr>
        <w:spacing w:before="120" w:after="120"/>
        <w:jc w:val="both"/>
      </w:pPr>
      <w:r w:rsidRPr="00AF11A9">
        <w:t>Le projet Vandenpeereboom fut retiré et M. de Smet de Naeyer déposa un projet électoral basé sur la représentation proportionnelle, mais maintenant un certain nombre de petits arrondissements, ce qui devait une fois encore fausser la représentation nationale.</w:t>
      </w:r>
    </w:p>
    <w:p w14:paraId="7B63F518" w14:textId="77777777" w:rsidR="00EA5760" w:rsidRPr="00AF11A9" w:rsidRDefault="00EA5760" w:rsidP="00EA5760">
      <w:pPr>
        <w:spacing w:before="120" w:after="120"/>
        <w:jc w:val="both"/>
      </w:pPr>
      <w:r w:rsidRPr="00AF11A9">
        <w:t>Pendant la crise que le pays venait de traverser, le principe de la représentation proportionnelle avait fait des progrès dans les rangs de la droite catholique. Mais plusieurs de ses membres, et des plus i</w:t>
      </w:r>
      <w:r w:rsidRPr="00AF11A9">
        <w:t>n</w:t>
      </w:r>
      <w:r w:rsidRPr="00AF11A9">
        <w:t>fluents, ne s'étaient point ralliés. Ce fut le cas pour MM. Helleputte et Woeste, qui restèrent intraitables.</w:t>
      </w:r>
    </w:p>
    <w:p w14:paraId="44BE9846" w14:textId="77777777" w:rsidR="00EA5760" w:rsidRPr="00AF11A9" w:rsidRDefault="00EA5760" w:rsidP="00EA5760">
      <w:pPr>
        <w:spacing w:before="120" w:after="120"/>
        <w:jc w:val="both"/>
      </w:pPr>
      <w:r w:rsidRPr="00AF11A9">
        <w:t>Cependant, le gouvernement n'avait point une majorité à droite pour voter son projet et celui-ci ne fut adopté que grâce à la défection de cinq députés progressistes, MM. Lorand, Magnette, Heupgen, Hambursin et Mouton. Il fut donc finalement voté le 24 novembre, par 70 voix, contre 63 non et 8 abstentions.</w:t>
      </w:r>
    </w:p>
    <w:p w14:paraId="5EE48753" w14:textId="77777777" w:rsidR="00EA5760" w:rsidRPr="00AF11A9" w:rsidRDefault="00EA5760" w:rsidP="00EA5760">
      <w:pPr>
        <w:spacing w:before="120" w:after="120"/>
        <w:jc w:val="both"/>
      </w:pPr>
      <w:r w:rsidRPr="00AF11A9">
        <w:t>Le Parti ouvrier protesta contre ce vote qu'il se trouva impuissant à empêcher, l'union des deux gauches s'étant rompue à la suite de l'a</w:t>
      </w:r>
      <w:r w:rsidRPr="00AF11A9">
        <w:t>d</w:t>
      </w:r>
      <w:r w:rsidRPr="00AF11A9">
        <w:t>hésion de cinq députés progressistes au projet du nouveau cabinet.</w:t>
      </w:r>
    </w:p>
    <w:p w14:paraId="00286973" w14:textId="77777777" w:rsidR="00EA5760" w:rsidRPr="00AF11A9" w:rsidRDefault="00EA5760" w:rsidP="00EA5760">
      <w:pPr>
        <w:spacing w:before="120" w:after="120"/>
        <w:jc w:val="both"/>
      </w:pPr>
      <w:r>
        <w:t>[564]</w:t>
      </w:r>
    </w:p>
    <w:p w14:paraId="296222A4" w14:textId="77777777" w:rsidR="00EA5760" w:rsidRPr="00AF11A9" w:rsidRDefault="00EA5760" w:rsidP="00EA5760">
      <w:pPr>
        <w:spacing w:before="120" w:after="120"/>
        <w:jc w:val="both"/>
      </w:pPr>
      <w:r w:rsidRPr="00AF11A9">
        <w:t>Les élections eurent lieu le 27 mai 1900. Le nouveau régime éle</w:t>
      </w:r>
      <w:r w:rsidRPr="00AF11A9">
        <w:t>c</w:t>
      </w:r>
      <w:r w:rsidRPr="00AF11A9">
        <w:t>toral fut appliqué sans difficulté et la répartition des sièges, entre les divers partis en présence, se fit sans soulever aucune protestation.</w:t>
      </w:r>
    </w:p>
    <w:p w14:paraId="34D7BA75" w14:textId="77777777" w:rsidR="00EA5760" w:rsidRPr="00AF11A9" w:rsidRDefault="00EA5760" w:rsidP="00EA5760">
      <w:pPr>
        <w:spacing w:before="120" w:after="120"/>
        <w:jc w:val="both"/>
      </w:pPr>
      <w:r w:rsidRPr="00AF11A9">
        <w:t>Le Parti ouvrier lutta dans vingt-cinq arrondissements et il ne fit a</w:t>
      </w:r>
      <w:r w:rsidRPr="00AF11A9">
        <w:t>l</w:t>
      </w:r>
      <w:r w:rsidRPr="00AF11A9">
        <w:t>liance avec les radicaux qu'à Gand et à Termonde.</w:t>
      </w:r>
    </w:p>
    <w:p w14:paraId="5318EA4D" w14:textId="77777777" w:rsidR="00EA5760" w:rsidRPr="00AF11A9" w:rsidRDefault="00EA5760" w:rsidP="00EA5760">
      <w:pPr>
        <w:spacing w:before="120" w:after="120"/>
        <w:jc w:val="both"/>
      </w:pPr>
      <w:r w:rsidRPr="00AF11A9">
        <w:lastRenderedPageBreak/>
        <w:t>Sur 2,052,270 suffrages émis, les socialistes obtinrent 467,326 voix et 32 élus</w:t>
      </w:r>
      <w:r>
        <w:t> ;</w:t>
      </w:r>
      <w:r w:rsidRPr="00AF11A9">
        <w:t xml:space="preserve"> les cléricaux eurent 85 élus avec 995,056 voix</w:t>
      </w:r>
      <w:r>
        <w:t> ;</w:t>
      </w:r>
      <w:r w:rsidRPr="00AF11A9">
        <w:t xml:space="preserve"> les libéraux, 31 élus avec 449,521 voix</w:t>
      </w:r>
      <w:r>
        <w:t> ;</w:t>
      </w:r>
      <w:r w:rsidRPr="00AF11A9">
        <w:t xml:space="preserve"> les radicaux, 3 élus avec 47,783 voix et les démocrates-chrétiens, 1 élu avec un total de 55,737 suffr</w:t>
      </w:r>
      <w:r w:rsidRPr="00AF11A9">
        <w:t>a</w:t>
      </w:r>
      <w:r w:rsidRPr="00AF11A9">
        <w:t xml:space="preserve">ges. Le parti indépendant échoua à Bruxelles, aucun de ses candidats n'ayant atteint le </w:t>
      </w:r>
      <w:r>
        <w:t>« </w:t>
      </w:r>
      <w:r w:rsidRPr="00AF11A9">
        <w:t>quorum</w:t>
      </w:r>
      <w:r>
        <w:t> »</w:t>
      </w:r>
      <w:r w:rsidRPr="00AF11A9">
        <w:t xml:space="preserve"> nécessaire.</w:t>
      </w:r>
    </w:p>
    <w:p w14:paraId="7DE176F8" w14:textId="77777777" w:rsidR="00EA5760" w:rsidRPr="00AF11A9" w:rsidRDefault="00EA5760" w:rsidP="00EA5760">
      <w:pPr>
        <w:spacing w:before="120" w:after="120"/>
        <w:jc w:val="both"/>
      </w:pPr>
      <w:r w:rsidRPr="00AF11A9">
        <w:t>Le résultat le plus clair du nouveau système électoral fut la rentrée en scène du parti libéral qui, de 1894 à 1900, n'avait pu envoyer à la Chambre qu'une douzaine de députés, et qui cette fois-ci en eut 34, radicaux compris.</w:t>
      </w:r>
    </w:p>
    <w:p w14:paraId="4D9DF09E" w14:textId="77777777" w:rsidR="00EA5760" w:rsidRPr="00AF11A9" w:rsidRDefault="00EA5760" w:rsidP="00EA5760">
      <w:pPr>
        <w:spacing w:before="120" w:after="120"/>
        <w:jc w:val="both"/>
      </w:pPr>
      <w:r w:rsidRPr="00AF11A9">
        <w:t>Chose assurément curieuse</w:t>
      </w:r>
      <w:r>
        <w:t> :</w:t>
      </w:r>
      <w:r w:rsidRPr="00AF11A9">
        <w:t xml:space="preserve"> tous les partis se déclarèrent satisfaits du régime nouveau. Et cependant, la Chambre avait une majorité cl</w:t>
      </w:r>
      <w:r w:rsidRPr="00AF11A9">
        <w:t>é</w:t>
      </w:r>
      <w:r w:rsidRPr="00AF11A9">
        <w:t>ricale composée de 85 élus, alors que ceux-ci n'avaient réuni que 996,036 suffrages et l'opposition, 67 élus avec 1,020,367 suffrages. La majorité gouvernementale était de 18 voix, bien qu'elle n'eût réuni, dans l'ensemble du pays, qu'un total de voix inférieur à celui recueilli par les partis adverses.</w:t>
      </w:r>
    </w:p>
    <w:p w14:paraId="3F24C639" w14:textId="77777777" w:rsidR="00EA5760" w:rsidRPr="00AF11A9" w:rsidRDefault="00EA5760" w:rsidP="00EA5760">
      <w:pPr>
        <w:spacing w:before="120" w:after="120"/>
        <w:jc w:val="both"/>
      </w:pPr>
      <w:r w:rsidRPr="00AF11A9">
        <w:t>Cela tenait à deux causes</w:t>
      </w:r>
      <w:r>
        <w:t> :</w:t>
      </w:r>
      <w:r w:rsidRPr="00AF11A9">
        <w:t xml:space="preserve"> d'abord, la division de l'opposition, e</w:t>
      </w:r>
      <w:r w:rsidRPr="00AF11A9">
        <w:t>n</w:t>
      </w:r>
      <w:r w:rsidRPr="00AF11A9">
        <w:t>suite le maintien de petites circonscriptions électorales, causes qui aboutirent à laisser des déchets dans plusieurs arrondissements.</w:t>
      </w:r>
    </w:p>
    <w:p w14:paraId="00D556F9" w14:textId="77777777" w:rsidR="00EA5760" w:rsidRPr="00AF11A9" w:rsidRDefault="00EA5760" w:rsidP="00EA5760">
      <w:pPr>
        <w:spacing w:before="120" w:after="120"/>
        <w:jc w:val="both"/>
      </w:pPr>
      <w:r w:rsidRPr="00AF11A9">
        <w:t>Le parti socialiste retira du nouveau régime des avantages i</w:t>
      </w:r>
      <w:r w:rsidRPr="00AF11A9">
        <w:t>n</w:t>
      </w:r>
      <w:r w:rsidRPr="00AF11A9">
        <w:t>contestables. D'abord, il était assuré désormais d'avoir une représent</w:t>
      </w:r>
      <w:r w:rsidRPr="00AF11A9">
        <w:t>a</w:t>
      </w:r>
      <w:r w:rsidRPr="00AF11A9">
        <w:t>tion propre, sans devoir revenir à des alliances électorales, dans un grand nombre d'arrondissements</w:t>
      </w:r>
      <w:r>
        <w:t> ;</w:t>
      </w:r>
      <w:r w:rsidRPr="00AF11A9">
        <w:t xml:space="preserve"> ensuite, il n'avait plus à craindre de voir échouer ceux de ses candidats qui n'avaient triomphé qu'au scr</w:t>
      </w:r>
      <w:r w:rsidRPr="00AF11A9">
        <w:t>u</w:t>
      </w:r>
      <w:r w:rsidRPr="00AF11A9">
        <w:t>tin de ballottage, avec le concours des libéraux</w:t>
      </w:r>
      <w:r>
        <w:t> ;</w:t>
      </w:r>
      <w:r w:rsidRPr="00AF11A9">
        <w:t xml:space="preserve"> enfin, s'il perdait quelques sièges dans les arrondissements où il avait la majorité abs</w:t>
      </w:r>
      <w:r w:rsidRPr="00AF11A9">
        <w:t>o</w:t>
      </w:r>
      <w:r w:rsidRPr="00AF11A9">
        <w:t>lue, comme à</w:t>
      </w:r>
      <w:r>
        <w:t xml:space="preserve"> [565]</w:t>
      </w:r>
      <w:r w:rsidRPr="00AF11A9">
        <w:t xml:space="preserve"> Charleroi et à Mons, par contre il avait des élus dans des arrondissements où ses forces étaient proportionnellement peu développées et où jusque-là il n'avait eu aucun élu à Gand, à A</w:t>
      </w:r>
      <w:r w:rsidRPr="00AF11A9">
        <w:t>n</w:t>
      </w:r>
      <w:r w:rsidRPr="00AF11A9">
        <w:t>vers, à Louvain, à Nivelles, à Dinant et à Philippeville.</w:t>
      </w:r>
    </w:p>
    <w:p w14:paraId="13762EE7" w14:textId="77777777" w:rsidR="00EA5760" w:rsidRDefault="00EA5760" w:rsidP="00EA5760">
      <w:pPr>
        <w:spacing w:before="120" w:after="120"/>
        <w:jc w:val="both"/>
      </w:pPr>
      <w:r>
        <w:br w:type="page"/>
      </w:r>
    </w:p>
    <w:p w14:paraId="37F22059" w14:textId="77777777" w:rsidR="00EA5760" w:rsidRDefault="002F480F" w:rsidP="00EA5760">
      <w:pPr>
        <w:pStyle w:val="fig"/>
      </w:pPr>
      <w:r>
        <w:rPr>
          <w:noProof/>
        </w:rPr>
        <w:drawing>
          <wp:inline distT="0" distB="0" distL="0" distR="0" wp14:anchorId="7018EE5B" wp14:editId="077D0B2E">
            <wp:extent cx="3009900" cy="4406900"/>
            <wp:effectExtent l="25400" t="25400" r="12700" b="12700"/>
            <wp:docPr id="53"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9900" cy="4406900"/>
                    </a:xfrm>
                    <a:prstGeom prst="rect">
                      <a:avLst/>
                    </a:prstGeom>
                    <a:noFill/>
                    <a:ln w="19050" cmpd="sng">
                      <a:solidFill>
                        <a:srgbClr val="000000"/>
                      </a:solidFill>
                      <a:miter lim="800000"/>
                      <a:headEnd/>
                      <a:tailEnd/>
                    </a:ln>
                    <a:effectLst/>
                  </pic:spPr>
                </pic:pic>
              </a:graphicData>
            </a:graphic>
          </wp:inline>
        </w:drawing>
      </w:r>
    </w:p>
    <w:p w14:paraId="5ECFBFCC" w14:textId="77777777" w:rsidR="00EA5760" w:rsidRDefault="00EA5760" w:rsidP="00EA5760">
      <w:pPr>
        <w:pStyle w:val="figtitre"/>
      </w:pPr>
      <w:r>
        <w:t xml:space="preserve">Fig. 86. </w:t>
      </w:r>
      <w:r w:rsidRPr="00DE5323">
        <w:t xml:space="preserve">Les socialistes élus en 1894. </w:t>
      </w:r>
    </w:p>
    <w:p w14:paraId="62FDE5F3" w14:textId="77777777" w:rsidR="00EA5760" w:rsidRDefault="00EA5760" w:rsidP="00EA5760">
      <w:pPr>
        <w:spacing w:before="120" w:after="120"/>
        <w:jc w:val="both"/>
      </w:pPr>
    </w:p>
    <w:p w14:paraId="416B8A3F" w14:textId="77777777" w:rsidR="00EA5760" w:rsidRPr="00185AE7" w:rsidRDefault="00EA5760" w:rsidP="00EA5760">
      <w:pPr>
        <w:pStyle w:val="c"/>
      </w:pPr>
      <w:r w:rsidRPr="00185AE7">
        <w:t>*</w:t>
      </w:r>
      <w:r w:rsidRPr="00185AE7">
        <w:br/>
        <w:t>*      *</w:t>
      </w:r>
    </w:p>
    <w:p w14:paraId="55A36D19" w14:textId="77777777" w:rsidR="00EA5760" w:rsidRPr="00AF11A9" w:rsidRDefault="00EA5760" w:rsidP="00EA5760">
      <w:pPr>
        <w:pStyle w:val="p"/>
      </w:pPr>
      <w:r w:rsidRPr="00AF11A9">
        <w:br w:type="page"/>
      </w:r>
      <w:r>
        <w:lastRenderedPageBreak/>
        <w:t>[566]</w:t>
      </w:r>
    </w:p>
    <w:p w14:paraId="799D4C98" w14:textId="77777777" w:rsidR="00EA5760" w:rsidRDefault="00EA5760" w:rsidP="00EA5760">
      <w:pPr>
        <w:jc w:val="both"/>
      </w:pPr>
    </w:p>
    <w:p w14:paraId="22904E5E" w14:textId="77777777" w:rsidR="00EA5760" w:rsidRPr="00E07116" w:rsidRDefault="00EA5760" w:rsidP="00EA5760">
      <w:pPr>
        <w:jc w:val="both"/>
      </w:pPr>
    </w:p>
    <w:p w14:paraId="151B3C40" w14:textId="77777777" w:rsidR="00EA5760" w:rsidRPr="00F54CC7" w:rsidRDefault="00EA5760" w:rsidP="00EA5760">
      <w:pPr>
        <w:spacing w:after="120"/>
        <w:ind w:firstLine="0"/>
        <w:jc w:val="center"/>
        <w:rPr>
          <w:sz w:val="24"/>
        </w:rPr>
      </w:pPr>
      <w:bookmarkStart w:id="26" w:name="histoire_2_pt_4_chap_14"/>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50E31D65" w14:textId="77777777" w:rsidR="00EA5760" w:rsidRPr="00384B20" w:rsidRDefault="00EA5760" w:rsidP="00EA5760">
      <w:pPr>
        <w:pStyle w:val="Titreniveau1"/>
      </w:pPr>
      <w:r>
        <w:t>Chapitre XIV</w:t>
      </w:r>
    </w:p>
    <w:p w14:paraId="33EB83BC" w14:textId="77777777" w:rsidR="00EA5760" w:rsidRPr="00E07116" w:rsidRDefault="00EA5760" w:rsidP="00EA5760">
      <w:pPr>
        <w:jc w:val="both"/>
        <w:rPr>
          <w:szCs w:val="36"/>
        </w:rPr>
      </w:pPr>
    </w:p>
    <w:p w14:paraId="6D29872E" w14:textId="77777777" w:rsidR="00EA5760" w:rsidRPr="00E07116" w:rsidRDefault="00EA5760" w:rsidP="00EA5760">
      <w:pPr>
        <w:pStyle w:val="Titreniveau2"/>
      </w:pPr>
      <w:r>
        <w:t>Les Événements</w:t>
      </w:r>
      <w:r>
        <w:br/>
        <w:t>d’Avril 1902.</w:t>
      </w:r>
    </w:p>
    <w:bookmarkEnd w:id="26"/>
    <w:p w14:paraId="6D33DF47" w14:textId="77777777" w:rsidR="00EA5760" w:rsidRPr="00E07116" w:rsidRDefault="00EA5760" w:rsidP="00EA5760">
      <w:pPr>
        <w:jc w:val="both"/>
        <w:rPr>
          <w:szCs w:val="36"/>
        </w:rPr>
      </w:pPr>
    </w:p>
    <w:p w14:paraId="7A099276" w14:textId="77777777" w:rsidR="00EA5760" w:rsidRPr="00AF11A9" w:rsidRDefault="00EA5760" w:rsidP="00EA5760">
      <w:pPr>
        <w:spacing w:before="120" w:after="120"/>
        <w:jc w:val="both"/>
      </w:pPr>
    </w:p>
    <w:p w14:paraId="5C44B9D1" w14:textId="77777777" w:rsidR="00EA5760" w:rsidRPr="00AF11A9" w:rsidRDefault="00EA5760" w:rsidP="00EA5760">
      <w:pPr>
        <w:pStyle w:val="chaptdm"/>
      </w:pPr>
      <w:r w:rsidRPr="00AF11A9">
        <w:t>Situation difficile. - État des esprits. - Force parlementaire des pa</w:t>
      </w:r>
      <w:r w:rsidRPr="00AF11A9">
        <w:t>r</w:t>
      </w:r>
      <w:r>
        <w:t>tisans du S.</w:t>
      </w:r>
      <w:r w:rsidRPr="00AF11A9">
        <w:t>U. - Nouvelle campagne. - Le congrès du Parti o</w:t>
      </w:r>
      <w:r w:rsidRPr="00AF11A9">
        <w:t>u</w:t>
      </w:r>
      <w:r w:rsidRPr="00AF11A9">
        <w:t>vrier de 1901. - La R. P. et le suffrage des femmes. - Résistance du po</w:t>
      </w:r>
      <w:r w:rsidRPr="00AF11A9">
        <w:t>u</w:t>
      </w:r>
      <w:r w:rsidRPr="00AF11A9">
        <w:t>voir. - Casse-cou - Violentes manifestations. - Répression sév</w:t>
      </w:r>
      <w:r w:rsidRPr="00AF11A9">
        <w:t>è</w:t>
      </w:r>
      <w:r w:rsidRPr="00AF11A9">
        <w:t>re. - La grève générale. - Émeutes, attentats à la dynamite. - On tue à Bruxelles. - Discussion à la Chambre. - La prise en consid</w:t>
      </w:r>
      <w:r w:rsidRPr="00AF11A9">
        <w:t>é</w:t>
      </w:r>
      <w:r w:rsidRPr="00AF11A9">
        <w:t>ration repoussée. - Massacre à Louvain. - Démarche du Parti pr</w:t>
      </w:r>
      <w:r w:rsidRPr="00AF11A9">
        <w:t>o</w:t>
      </w:r>
      <w:r w:rsidRPr="00AF11A9">
        <w:t>gressiste. - Le Conseil général décide de cesser la grève. - Récr</w:t>
      </w:r>
      <w:r w:rsidRPr="00AF11A9">
        <w:t>i</w:t>
      </w:r>
      <w:r w:rsidRPr="00AF11A9">
        <w:t>minations. - Congrès extraordinaire. - La leçon des événements.</w:t>
      </w:r>
    </w:p>
    <w:p w14:paraId="539977FE" w14:textId="77777777" w:rsidR="00EA5760" w:rsidRPr="00AF11A9" w:rsidRDefault="00EA5760" w:rsidP="00EA5760">
      <w:pPr>
        <w:spacing w:before="120" w:after="120"/>
        <w:jc w:val="both"/>
      </w:pPr>
    </w:p>
    <w:p w14:paraId="419D28C9"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453274DF" w14:textId="77777777" w:rsidR="00EA5760" w:rsidRPr="00AF11A9" w:rsidRDefault="00EA5760" w:rsidP="00EA5760">
      <w:pPr>
        <w:spacing w:before="120" w:after="120"/>
        <w:jc w:val="both"/>
      </w:pPr>
      <w:r w:rsidRPr="00AF11A9">
        <w:t>Il n'est pas facile de juger impartialement et avec mesure des év</w:t>
      </w:r>
      <w:r w:rsidRPr="00AF11A9">
        <w:t>é</w:t>
      </w:r>
      <w:r w:rsidRPr="00AF11A9">
        <w:t>nements récents, auxquels on a été mêlé, surtout quand ces évén</w:t>
      </w:r>
      <w:r w:rsidRPr="00AF11A9">
        <w:t>e</w:t>
      </w:r>
      <w:r w:rsidRPr="00AF11A9">
        <w:t>ments ont constitué une défaite pour le parti auquel on appartient.</w:t>
      </w:r>
    </w:p>
    <w:p w14:paraId="3BBA5E49" w14:textId="77777777" w:rsidR="00EA5760" w:rsidRPr="00AF11A9" w:rsidRDefault="00EA5760" w:rsidP="00EA5760">
      <w:pPr>
        <w:spacing w:before="120" w:after="120"/>
        <w:jc w:val="both"/>
      </w:pPr>
      <w:r w:rsidRPr="00AF11A9">
        <w:t>La crise d'avril 1902 mérite cependant qu'on s'y arrête et, sans pr</w:t>
      </w:r>
      <w:r w:rsidRPr="00AF11A9">
        <w:t>o</w:t>
      </w:r>
      <w:r w:rsidRPr="00AF11A9">
        <w:t>noncer sur elle un jugement définitif, il est utile d'en tirer quelques enseignements salutaires.</w:t>
      </w:r>
    </w:p>
    <w:p w14:paraId="77BFF719" w14:textId="77777777" w:rsidR="00EA5760" w:rsidRPr="00AF11A9" w:rsidRDefault="00EA5760" w:rsidP="00EA5760">
      <w:pPr>
        <w:spacing w:before="120" w:after="120"/>
        <w:jc w:val="both"/>
      </w:pPr>
      <w:r w:rsidRPr="00AF11A9">
        <w:t>Nous l'avons dit déjà, dès le jour de sa fondation, le Parti ouvrier belge décida de travailler à la conquête du suffrage universel, moyen à la fois pratique et légal de faire valoir et de faire triompher les reve</w:t>
      </w:r>
      <w:r w:rsidRPr="00AF11A9">
        <w:t>n</w:t>
      </w:r>
      <w:r w:rsidRPr="00AF11A9">
        <w:t>dications économiques et sociales de la classe des travailleurs. Le su</w:t>
      </w:r>
      <w:r w:rsidRPr="00AF11A9">
        <w:t>f</w:t>
      </w:r>
      <w:r w:rsidRPr="00AF11A9">
        <w:t>frage universel est la loi des nations démocratiques et, tôt ou tard, il sera inscrit à la base de notre constitution politique.</w:t>
      </w:r>
    </w:p>
    <w:p w14:paraId="1A777F75" w14:textId="77777777" w:rsidR="00EA5760" w:rsidRPr="00AF11A9" w:rsidRDefault="00EA5760" w:rsidP="00EA5760">
      <w:pPr>
        <w:spacing w:before="120" w:after="120"/>
        <w:jc w:val="both"/>
      </w:pPr>
      <w:r w:rsidRPr="00AF11A9">
        <w:lastRenderedPageBreak/>
        <w:t>Mais les classes possédantes savent très bien quelle arme puissante est le suffrage universel entre les mains d'un peuple conscient de ses droits et de sa force. C'est pourquoi les résistances à son adoption sont si grandes, si acharnées, non pas que</w:t>
      </w:r>
      <w:r>
        <w:t xml:space="preserve"> [567]</w:t>
      </w:r>
      <w:r w:rsidRPr="00AF11A9">
        <w:t xml:space="preserve"> l'on espère y échapper to</w:t>
      </w:r>
      <w:r w:rsidRPr="00AF11A9">
        <w:t>u</w:t>
      </w:r>
      <w:r w:rsidRPr="00AF11A9">
        <w:t>jours, mais parce que l'on veut retarder le plus longtemps possible l'heure de son triomphe.</w:t>
      </w:r>
    </w:p>
    <w:p w14:paraId="75616B44" w14:textId="77777777" w:rsidR="00EA5760" w:rsidRPr="00AF11A9" w:rsidRDefault="00EA5760" w:rsidP="00EA5760">
      <w:pPr>
        <w:spacing w:before="120" w:after="120"/>
        <w:jc w:val="both"/>
      </w:pPr>
      <w:r w:rsidRPr="00AF11A9">
        <w:t>Le système du vote plural adopté par lassitude et sous la pression du dehors par le Parlement, le 18 avril 1893, n'est qu'un expédient. Chacun sait qu'il disparaîtra un jour prochain, mais ceux qui ont peur de l'égalité politique et des conséquences qu'elle aura nécessairement sur la vie économique et sociale de la nation, ne sont pas tentés d'en voir trop tôt sonner l'heure.</w:t>
      </w:r>
    </w:p>
    <w:p w14:paraId="355CFFA6" w14:textId="77777777" w:rsidR="00EA5760" w:rsidRPr="00AF11A9" w:rsidRDefault="00EA5760" w:rsidP="00EA5760">
      <w:pPr>
        <w:spacing w:before="120" w:after="120"/>
        <w:jc w:val="both"/>
      </w:pPr>
      <w:r w:rsidRPr="00AF11A9">
        <w:t>Or le parti socialiste a le plus ardent désir de voir enfin proclamer le suffrage universel, parce qu'il constitue une solution définitive du problème électoral, et aussi parce qu'il est convaincu qu'avec un rég</w:t>
      </w:r>
      <w:r w:rsidRPr="00AF11A9">
        <w:t>i</w:t>
      </w:r>
      <w:r w:rsidRPr="00AF11A9">
        <w:t>me d'égalité, il obtiendra des réformes profondes qui permettront d'améliorer la condition économique, matérielle, intellectuelle et m</w:t>
      </w:r>
      <w:r w:rsidRPr="00AF11A9">
        <w:t>o</w:t>
      </w:r>
      <w:r w:rsidRPr="00AF11A9">
        <w:t>rale du plus grand nombre. C'est pourquoi, depuis bientôt un quart de siècle, sa principale préoccupation fut de conquérir le suffrage unive</w:t>
      </w:r>
      <w:r w:rsidRPr="00AF11A9">
        <w:t>r</w:t>
      </w:r>
      <w:r w:rsidRPr="00AF11A9">
        <w:t>sel, sans négliger toutefois l'organisation économique de la classe o</w:t>
      </w:r>
      <w:r w:rsidRPr="00AF11A9">
        <w:t>u</w:t>
      </w:r>
      <w:r w:rsidRPr="00AF11A9">
        <w:t>vrière.</w:t>
      </w:r>
    </w:p>
    <w:p w14:paraId="4BC84504" w14:textId="77777777" w:rsidR="00EA5760" w:rsidRPr="00AF11A9" w:rsidRDefault="00EA5760" w:rsidP="00EA5760">
      <w:pPr>
        <w:spacing w:before="120" w:after="120"/>
        <w:jc w:val="both"/>
      </w:pPr>
      <w:r w:rsidRPr="00AF11A9">
        <w:t>L'histoire enseigne aussi que sauf de très rares exceptions, le droit électoral a dû être conquis par le peuple, souvent par des moyens r</w:t>
      </w:r>
      <w:r w:rsidRPr="00AF11A9">
        <w:t>é</w:t>
      </w:r>
      <w:r w:rsidRPr="00AF11A9">
        <w:t>volutionnaires, les classes dirigeantes n'étant pas assez clairvoyantes pour concéder en temps utile ce qu'il ne leur est plus possible d'emp</w:t>
      </w:r>
      <w:r w:rsidRPr="00AF11A9">
        <w:t>ê</w:t>
      </w:r>
      <w:r w:rsidRPr="00AF11A9">
        <w:t>cher.</w:t>
      </w:r>
    </w:p>
    <w:p w14:paraId="5D0C8FC1" w14:textId="77777777" w:rsidR="00EA5760" w:rsidRPr="00AF11A9" w:rsidRDefault="00EA5760" w:rsidP="00EA5760">
      <w:pPr>
        <w:spacing w:before="120" w:after="120"/>
        <w:jc w:val="both"/>
      </w:pPr>
      <w:r w:rsidRPr="00AF11A9">
        <w:t>Puis des événements récents n'avaient-ils point démontré que la classe maîtresse en Belgique avait été forcée de capituler devant un mouvement extra-légal</w:t>
      </w:r>
      <w:r>
        <w:t> ?</w:t>
      </w:r>
    </w:p>
    <w:p w14:paraId="45F3CF22" w14:textId="77777777" w:rsidR="00EA5760" w:rsidRPr="00AF11A9" w:rsidRDefault="00EA5760" w:rsidP="00EA5760">
      <w:pPr>
        <w:spacing w:before="120" w:after="120"/>
        <w:jc w:val="both"/>
      </w:pPr>
      <w:r w:rsidRPr="00AF11A9">
        <w:t>Tout le monde n'était-il pas convaincu que sans la grève générale d'avril 1893, sans les émeutes et les troubles, la constituante n'aurait pas accordé le régime du vote plural</w:t>
      </w:r>
      <w:r>
        <w:t> ?</w:t>
      </w:r>
    </w:p>
    <w:p w14:paraId="355E1408" w14:textId="77777777" w:rsidR="00EA5760" w:rsidRPr="00AF11A9" w:rsidRDefault="00EA5760" w:rsidP="00EA5760">
      <w:pPr>
        <w:spacing w:before="120" w:after="120"/>
        <w:jc w:val="both"/>
      </w:pPr>
      <w:r w:rsidRPr="00AF11A9">
        <w:t>Tout le monde ne savait-il pas que si M. Vandenpeerebom avait été renversé en 1899 et son projet électoral abandonné, c'était à des man</w:t>
      </w:r>
      <w:r w:rsidRPr="00AF11A9">
        <w:t>i</w:t>
      </w:r>
      <w:r w:rsidRPr="00AF11A9">
        <w:t>festations de la rue, à des émeutes qu'on le devait</w:t>
      </w:r>
      <w:r>
        <w:t> ?</w:t>
      </w:r>
    </w:p>
    <w:p w14:paraId="75335816" w14:textId="77777777" w:rsidR="00EA5760" w:rsidRPr="00AF11A9" w:rsidRDefault="00EA5760" w:rsidP="00EA5760">
      <w:pPr>
        <w:spacing w:before="120" w:after="120"/>
        <w:jc w:val="both"/>
      </w:pPr>
      <w:r w:rsidRPr="00AF11A9">
        <w:lastRenderedPageBreak/>
        <w:t>Les événements de 1893 et de 1899 eurent donc pour conséquence d'ancrer dans les esprits de la masse agissante, que le gouvernement était incapable de résister à un mouvement sérieux de la rue, et on en conclut, dans certains milieux, que ce qui</w:t>
      </w:r>
      <w:r>
        <w:t xml:space="preserve"> [568]</w:t>
      </w:r>
      <w:r w:rsidRPr="00AF11A9">
        <w:t xml:space="preserve"> s'était produit alors se produirait encore le jour où l'émeute gronderait de nouveau.</w:t>
      </w:r>
    </w:p>
    <w:p w14:paraId="4DC73462" w14:textId="77777777" w:rsidR="00EA5760" w:rsidRPr="00AF11A9" w:rsidRDefault="00EA5760" w:rsidP="00EA5760">
      <w:pPr>
        <w:spacing w:before="120" w:after="120"/>
        <w:jc w:val="both"/>
      </w:pPr>
      <w:r w:rsidRPr="00AF11A9">
        <w:t>Ce fut cependant là, il faut le reconnaître, une grave illusion. Un gouvernement pris par la peur, peut être contraint de capituler devant une émeute ou un mouvement de grève généralisé. Mais si les men</w:t>
      </w:r>
      <w:r w:rsidRPr="00AF11A9">
        <w:t>a</w:t>
      </w:r>
      <w:r w:rsidRPr="00AF11A9">
        <w:t>ces révolutionnaires se répètent trop souvent et à de courts intervalles, il s'habitue à ces menaces, prend des mesures en conséquence et pa</w:t>
      </w:r>
      <w:r w:rsidRPr="00AF11A9">
        <w:t>r</w:t>
      </w:r>
      <w:r w:rsidRPr="00AF11A9">
        <w:t>vient à résister efficacement, d'autant plus facilement qu'il sait que les émeutiers n'ont pas d'armes et que lui, gouvernement, a à sa dispos</w:t>
      </w:r>
      <w:r w:rsidRPr="00AF11A9">
        <w:t>i</w:t>
      </w:r>
      <w:r w:rsidRPr="00AF11A9">
        <w:t>tion des forces énormes, considérables.</w:t>
      </w:r>
    </w:p>
    <w:p w14:paraId="6E317F1F" w14:textId="77777777" w:rsidR="00EA5760" w:rsidRPr="00AF11A9" w:rsidRDefault="00EA5760" w:rsidP="00EA5760">
      <w:pPr>
        <w:spacing w:before="120" w:after="120"/>
        <w:jc w:val="both"/>
      </w:pPr>
      <w:r w:rsidRPr="00AF11A9">
        <w:t>Le Parti ouvrier fut un moment grisé par les succès qu'il obtint, par les victoires qu'il remporta en 1893 et 1899 et, dès lors, il se crut tout permis.</w:t>
      </w:r>
    </w:p>
    <w:p w14:paraId="7BE6BB33" w14:textId="77777777" w:rsidR="00EA5760" w:rsidRPr="00AF11A9" w:rsidRDefault="00EA5760" w:rsidP="00EA5760">
      <w:pPr>
        <w:spacing w:before="120" w:after="120"/>
        <w:jc w:val="both"/>
      </w:pPr>
      <w:r w:rsidRPr="00AF11A9">
        <w:t>Cette conviction, nous le répétons, était fortement ancrée dans les cerveaux et c'est dans cette disposition d'esprit que l'on partit en gue</w:t>
      </w:r>
      <w:r w:rsidRPr="00AF11A9">
        <w:t>r</w:t>
      </w:r>
      <w:r w:rsidRPr="00AF11A9">
        <w:t>re pour la conquête du suffrage universel.</w:t>
      </w:r>
    </w:p>
    <w:p w14:paraId="5DA885CB" w14:textId="77777777" w:rsidR="00EA5760" w:rsidRPr="00AF11A9" w:rsidRDefault="00EA5760" w:rsidP="00EA5760">
      <w:pPr>
        <w:spacing w:before="120" w:after="120"/>
        <w:jc w:val="both"/>
      </w:pPr>
      <w:r w:rsidRPr="00AF11A9">
        <w:t>Tous les militants cependant ne partageaient pas ces illusions. Et quand l'un ou l'autre de ceux-ci se permettait d'élever des doutes au sujet de l'issue de cette campagne, qui devait fatalement aboutir à des émeutes sanglantes, d'autres se levaient, protestaient contre ces pe</w:t>
      </w:r>
      <w:r w:rsidRPr="00AF11A9">
        <w:t>u</w:t>
      </w:r>
      <w:r w:rsidRPr="00AF11A9">
        <w:t>reux et étaient prêts à parler de trahison</w:t>
      </w:r>
      <w:r>
        <w:t> !</w:t>
      </w:r>
      <w:r w:rsidRPr="00AF11A9">
        <w:t>…</w:t>
      </w:r>
    </w:p>
    <w:p w14:paraId="252196BD" w14:textId="77777777" w:rsidR="00EA5760" w:rsidRPr="00185AE7" w:rsidRDefault="00EA5760" w:rsidP="00EA5760">
      <w:pPr>
        <w:pStyle w:val="c"/>
      </w:pPr>
      <w:r w:rsidRPr="00185AE7">
        <w:t>*</w:t>
      </w:r>
      <w:r w:rsidRPr="00185AE7">
        <w:br/>
        <w:t>*      *</w:t>
      </w:r>
    </w:p>
    <w:p w14:paraId="14A089E9" w14:textId="77777777" w:rsidR="00EA5760" w:rsidRPr="00AF11A9" w:rsidRDefault="00EA5760" w:rsidP="00EA5760">
      <w:pPr>
        <w:spacing w:before="120" w:after="120"/>
        <w:jc w:val="both"/>
      </w:pPr>
      <w:r w:rsidRPr="00AF11A9">
        <w:t>Tel était l'état des esprits de la plupart des militants du Parti o</w:t>
      </w:r>
      <w:r w:rsidRPr="00AF11A9">
        <w:t>u</w:t>
      </w:r>
      <w:r w:rsidRPr="00AF11A9">
        <w:t>vrier, quand celui-ci, après les élections du mois de mai 1900, décida de recommencer une campagne de propagande en faveur de la rev</w:t>
      </w:r>
      <w:r w:rsidRPr="00AF11A9">
        <w:t>i</w:t>
      </w:r>
      <w:r w:rsidRPr="00AF11A9">
        <w:t>sion constitutionnelle et du suffrage universel.</w:t>
      </w:r>
    </w:p>
    <w:p w14:paraId="6DD75A6D" w14:textId="77777777" w:rsidR="00EA5760" w:rsidRDefault="00EA5760" w:rsidP="00EA5760">
      <w:pPr>
        <w:spacing w:before="120" w:after="120"/>
        <w:jc w:val="both"/>
      </w:pPr>
      <w:r w:rsidRPr="00AF11A9">
        <w:t>Ces élections avaient réduit à vingt voix la majorité cléricale</w:t>
      </w:r>
      <w:r>
        <w:t> </w:t>
      </w:r>
      <w:r>
        <w:rPr>
          <w:rStyle w:val="Appelnotedebasdep"/>
        </w:rPr>
        <w:footnoteReference w:id="122"/>
      </w:r>
      <w:r w:rsidRPr="00AF11A9">
        <w:t>. Le parti libéral se trouva renforcé à la Chambre, grâce à la représent</w:t>
      </w:r>
      <w:r w:rsidRPr="00AF11A9">
        <w:t>a</w:t>
      </w:r>
      <w:r w:rsidRPr="00AF11A9">
        <w:t>tion proportionnelle.</w:t>
      </w:r>
    </w:p>
    <w:p w14:paraId="79B4FCEF" w14:textId="77777777" w:rsidR="00EA5760" w:rsidRPr="00AF11A9" w:rsidRDefault="00EA5760" w:rsidP="00EA5760">
      <w:pPr>
        <w:spacing w:before="120" w:after="120"/>
        <w:jc w:val="both"/>
      </w:pPr>
      <w:r w:rsidRPr="00AF11A9">
        <w:lastRenderedPageBreak/>
        <w:t>Sur trente-quatre députés libéraux, vingt-cinq se déclarèrent part</w:t>
      </w:r>
      <w:r w:rsidRPr="00AF11A9">
        <w:t>i</w:t>
      </w:r>
      <w:r w:rsidRPr="00AF11A9">
        <w:t xml:space="preserve">sans du suffrage universel. Avec les trente et un députés </w:t>
      </w:r>
      <w:r>
        <w:t xml:space="preserve">[569] </w:t>
      </w:r>
      <w:r w:rsidRPr="00AF11A9">
        <w:t>soci</w:t>
      </w:r>
      <w:r w:rsidRPr="00AF11A9">
        <w:t>a</w:t>
      </w:r>
      <w:r w:rsidRPr="00AF11A9">
        <w:t>listes, cela formait un groupe compact de partisans de l'égalité polit</w:t>
      </w:r>
      <w:r w:rsidRPr="00AF11A9">
        <w:t>i</w:t>
      </w:r>
      <w:r w:rsidRPr="00AF11A9">
        <w:t>que au parlement.</w:t>
      </w:r>
    </w:p>
    <w:p w14:paraId="2F5847E6" w14:textId="77777777" w:rsidR="00EA5760" w:rsidRPr="00AF11A9" w:rsidRDefault="00EA5760" w:rsidP="00EA5760">
      <w:pPr>
        <w:spacing w:before="120" w:after="120"/>
        <w:jc w:val="both"/>
      </w:pPr>
      <w:r w:rsidRPr="00AF11A9">
        <w:t>Et, tout naturellement, un rapprochement se produisit entre les s</w:t>
      </w:r>
      <w:r w:rsidRPr="00AF11A9">
        <w:t>o</w:t>
      </w:r>
      <w:r w:rsidRPr="00AF11A9">
        <w:t>cialistes et les libéraux acquis à cette réforme. Des libéraux modérés cependant déclarèrent ne vouloir du S. U. qu'avec la représentation proportionnelle et, dans le but de faciliter l'accord entre les deux fra</w:t>
      </w:r>
      <w:r w:rsidRPr="00AF11A9">
        <w:t>c</w:t>
      </w:r>
      <w:r w:rsidRPr="00AF11A9">
        <w:t>tions de l'opposition, le Parti ouvrier, dans un Congrès extraordinaire tenu à Bruxelles le 18 novembre 1900, se prononça définitivement sur le maintien de la R. P. au programme du Parti et accepta son inscri</w:t>
      </w:r>
      <w:r w:rsidRPr="00AF11A9">
        <w:t>p</w:t>
      </w:r>
      <w:r w:rsidRPr="00AF11A9">
        <w:t>tion dans la loi électorale.</w:t>
      </w:r>
    </w:p>
    <w:p w14:paraId="68CB0BC2" w14:textId="77777777" w:rsidR="00EA5760" w:rsidRPr="00AF11A9" w:rsidRDefault="00EA5760" w:rsidP="00EA5760">
      <w:pPr>
        <w:spacing w:before="120" w:after="120"/>
        <w:jc w:val="both"/>
      </w:pPr>
      <w:r w:rsidRPr="00AF11A9">
        <w:t>Le 27 novembre 1900, quelques jours après la rentrée des Cha</w:t>
      </w:r>
      <w:r w:rsidRPr="00AF11A9">
        <w:t>m</w:t>
      </w:r>
      <w:r w:rsidRPr="00AF11A9">
        <w:t>bres, Vandervelde déposa, au nom de la gauche socialiste, une prop</w:t>
      </w:r>
      <w:r w:rsidRPr="00AF11A9">
        <w:t>o</w:t>
      </w:r>
      <w:r w:rsidRPr="00AF11A9">
        <w:t>sition de loi établissant le S. U. à la commune et à la province.</w:t>
      </w:r>
    </w:p>
    <w:p w14:paraId="508EFD13" w14:textId="77777777" w:rsidR="00EA5760" w:rsidRPr="00AF11A9" w:rsidRDefault="00EA5760" w:rsidP="00EA5760">
      <w:pPr>
        <w:spacing w:before="120" w:after="120"/>
        <w:jc w:val="both"/>
      </w:pPr>
      <w:r w:rsidRPr="00AF11A9">
        <w:t>Pendant ce temps, la propagande continua dans le pays en faveur de la réforme électorale.</w:t>
      </w:r>
    </w:p>
    <w:p w14:paraId="188F9573" w14:textId="77777777" w:rsidR="00EA5760" w:rsidRPr="00AF11A9" w:rsidRDefault="00EA5760" w:rsidP="00EA5760">
      <w:pPr>
        <w:spacing w:before="120" w:after="120"/>
        <w:jc w:val="both"/>
      </w:pPr>
      <w:r w:rsidRPr="00AF11A9">
        <w:t xml:space="preserve">Au Congrès annuel du Parti tenu à </w:t>
      </w:r>
      <w:r>
        <w:t>Liège</w:t>
      </w:r>
      <w:r w:rsidRPr="00AF11A9">
        <w:t xml:space="preserve"> les 7 et 8 avril 1901, la question du S. U. et la grève générale fut longuement débattue.</w:t>
      </w:r>
    </w:p>
    <w:p w14:paraId="5765248F" w14:textId="77777777" w:rsidR="00EA5760" w:rsidRPr="00AF11A9" w:rsidRDefault="00EA5760" w:rsidP="00EA5760">
      <w:pPr>
        <w:spacing w:before="120" w:after="120"/>
        <w:jc w:val="both"/>
      </w:pPr>
      <w:r w:rsidRPr="00AF11A9">
        <w:t>Une proposition tendant à organiser une nouvelle manifestation n</w:t>
      </w:r>
      <w:r w:rsidRPr="00AF11A9">
        <w:t>a</w:t>
      </w:r>
      <w:r w:rsidRPr="00AF11A9">
        <w:t>tionale fut repoussée, des orateurs disant que l'on était fatigué de faire des manifestations pacifiques et qu'il était temps d'agir. Plusieurs pa</w:t>
      </w:r>
      <w:r w:rsidRPr="00AF11A9">
        <w:t>r</w:t>
      </w:r>
      <w:r w:rsidRPr="00AF11A9">
        <w:t>lèrent ouvertement de révolution et, finalement, l'ordre du jour su</w:t>
      </w:r>
      <w:r w:rsidRPr="00AF11A9">
        <w:t>i</w:t>
      </w:r>
      <w:r w:rsidRPr="00AF11A9">
        <w:t>vant, présenté et développé par Furnémont, fut adopté à l'unanimité</w:t>
      </w:r>
      <w:r>
        <w:t> :</w:t>
      </w:r>
    </w:p>
    <w:p w14:paraId="5E385C3C" w14:textId="77777777" w:rsidR="00EA5760" w:rsidRDefault="00EA5760" w:rsidP="00EA5760">
      <w:pPr>
        <w:spacing w:before="120" w:after="120"/>
        <w:jc w:val="both"/>
      </w:pPr>
    </w:p>
    <w:p w14:paraId="33376548" w14:textId="77777777" w:rsidR="00EA5760" w:rsidRPr="00AF11A9" w:rsidRDefault="00EA5760" w:rsidP="00EA5760">
      <w:pPr>
        <w:pStyle w:val="Grillecouleur-Accent1"/>
      </w:pPr>
      <w:r>
        <w:t>« </w:t>
      </w:r>
      <w:r w:rsidRPr="00AF11A9">
        <w:t>Le Congrès</w:t>
      </w:r>
      <w:r>
        <w:t> ;</w:t>
      </w:r>
    </w:p>
    <w:p w14:paraId="6F353BD1" w14:textId="77777777" w:rsidR="00EA5760" w:rsidRPr="00AF11A9" w:rsidRDefault="00EA5760" w:rsidP="00EA5760">
      <w:pPr>
        <w:pStyle w:val="Grillecouleur-Accent1"/>
      </w:pPr>
      <w:r>
        <w:t>« </w:t>
      </w:r>
      <w:r w:rsidRPr="00AF11A9">
        <w:t>Affirmant la volonté persévérante du Parti ouvrier de conquérir le su</w:t>
      </w:r>
      <w:r w:rsidRPr="00AF11A9">
        <w:t>f</w:t>
      </w:r>
      <w:r w:rsidRPr="00AF11A9">
        <w:t>frage universel pur et simple à tous les degrés</w:t>
      </w:r>
      <w:r>
        <w:t> ;</w:t>
      </w:r>
    </w:p>
    <w:p w14:paraId="6844B7C3" w14:textId="77777777" w:rsidR="00EA5760" w:rsidRDefault="00EA5760" w:rsidP="00EA5760">
      <w:pPr>
        <w:pStyle w:val="Grillecouleur-Accent1"/>
      </w:pPr>
      <w:r>
        <w:t>« </w:t>
      </w:r>
      <w:r w:rsidRPr="00AF11A9">
        <w:t>Décide de commencer immédiatement une propagande énergique, de la continuer sans interruption, par tous les moyens en son pouvoir, au b</w:t>
      </w:r>
      <w:r w:rsidRPr="00AF11A9">
        <w:t>e</w:t>
      </w:r>
      <w:r w:rsidRPr="00AF11A9">
        <w:t>soin par la grève générale et l'agitation de la rue, et de ne la terminer qu'après la conquête définitive de l'égalité politique.</w:t>
      </w:r>
      <w:r>
        <w:t> »</w:t>
      </w:r>
    </w:p>
    <w:p w14:paraId="2F4A90D4" w14:textId="77777777" w:rsidR="00EA5760" w:rsidRPr="00AF11A9" w:rsidRDefault="00EA5760" w:rsidP="00EA5760">
      <w:pPr>
        <w:pStyle w:val="Grillecouleur-Accent1"/>
      </w:pPr>
    </w:p>
    <w:p w14:paraId="5AA2D873" w14:textId="77777777" w:rsidR="00EA5760" w:rsidRPr="00AF11A9" w:rsidRDefault="00EA5760" w:rsidP="00EA5760">
      <w:pPr>
        <w:spacing w:before="120" w:after="120"/>
        <w:jc w:val="both"/>
      </w:pPr>
      <w:r w:rsidRPr="00AF11A9">
        <w:lastRenderedPageBreak/>
        <w:t>Les délégués de Gand et d'Anvers cependant, s'étaient unanim</w:t>
      </w:r>
      <w:r w:rsidRPr="00AF11A9">
        <w:t>e</w:t>
      </w:r>
      <w:r w:rsidRPr="00AF11A9">
        <w:t>ment déclarés hostiles à la grève générale.</w:t>
      </w:r>
    </w:p>
    <w:p w14:paraId="34569FE6" w14:textId="77777777" w:rsidR="00EA5760" w:rsidRPr="00AF11A9" w:rsidRDefault="00EA5760" w:rsidP="00EA5760">
      <w:pPr>
        <w:spacing w:before="120" w:after="120"/>
        <w:jc w:val="both"/>
      </w:pPr>
      <w:r w:rsidRPr="00AF11A9">
        <w:t>Quelques semaines plus tard, le Conseil général du Parti ouvrier lançait, à des milliers d'exemplaires, un manifeste dont nous extrayons les passages que voici</w:t>
      </w:r>
      <w:r>
        <w:t> :</w:t>
      </w:r>
      <w:r w:rsidRPr="00AF11A9">
        <w:t xml:space="preserve"> </w:t>
      </w:r>
    </w:p>
    <w:p w14:paraId="7A411883" w14:textId="77777777" w:rsidR="00EA5760" w:rsidRDefault="00EA5760" w:rsidP="00EA5760">
      <w:pPr>
        <w:spacing w:before="120" w:after="120"/>
        <w:jc w:val="both"/>
      </w:pPr>
      <w:r>
        <w:t>[570]</w:t>
      </w:r>
    </w:p>
    <w:p w14:paraId="2E565140" w14:textId="77777777" w:rsidR="00EA5760" w:rsidRDefault="00EA5760" w:rsidP="00EA5760">
      <w:pPr>
        <w:spacing w:before="120" w:after="120"/>
        <w:jc w:val="both"/>
      </w:pPr>
    </w:p>
    <w:p w14:paraId="4077E13C" w14:textId="77777777" w:rsidR="00EA5760" w:rsidRPr="00AF11A9" w:rsidRDefault="00EA5760" w:rsidP="00EA5760">
      <w:pPr>
        <w:pStyle w:val="Grillecouleur-Accent1"/>
      </w:pPr>
      <w:r>
        <w:t>« </w:t>
      </w:r>
      <w:r w:rsidRPr="00AF11A9">
        <w:t>Réunis en assemblée plénière, représentant toutes les fédérations du Pa</w:t>
      </w:r>
      <w:r w:rsidRPr="00AF11A9">
        <w:t>r</w:t>
      </w:r>
      <w:r w:rsidRPr="00AF11A9">
        <w:t>ti ouvrier, nous avons été unanimes à décider que la campagne pour le suffrage universel doit aboutir à un effort décisif, au cours de la session pr</w:t>
      </w:r>
      <w:r w:rsidRPr="00AF11A9">
        <w:t>o</w:t>
      </w:r>
      <w:r w:rsidRPr="00AF11A9">
        <w:t>chaine, avant les élections de 1902.</w:t>
      </w:r>
    </w:p>
    <w:p w14:paraId="5208A498" w14:textId="77777777" w:rsidR="00EA5760" w:rsidRPr="00AF11A9" w:rsidRDefault="00EA5760" w:rsidP="00EA5760">
      <w:pPr>
        <w:pStyle w:val="Grillecouleur-Accent1"/>
      </w:pPr>
      <w:r>
        <w:t>« </w:t>
      </w:r>
      <w:r w:rsidRPr="00AF11A9">
        <w:t>Lorsque le gouvernement demandera aux Chambres de voter des bu</w:t>
      </w:r>
      <w:r w:rsidRPr="00AF11A9">
        <w:t>d</w:t>
      </w:r>
      <w:r w:rsidRPr="00AF11A9">
        <w:t>gets qui profitent avant tout aux riches, des impôts qui pèsent avant tout sur les pauvres, des réquisitions militaires qui enlèvent chaque année à la classe ouvrière, treize mille de ses enfants, les députés socialistes, d'accord avec l'immense majorité de la gauche libérale, lui répondront par le dépôt d'une proposition revisionniste. Et cette proposition, une fois d</w:t>
      </w:r>
      <w:r w:rsidRPr="00AF11A9">
        <w:t>é</w:t>
      </w:r>
      <w:r w:rsidRPr="00AF11A9">
        <w:t>posée, vous tiendrez son sort dans vos mains</w:t>
      </w:r>
      <w:r>
        <w:t> !</w:t>
      </w:r>
      <w:r w:rsidRPr="00AF11A9">
        <w:t xml:space="preserve"> Elle échouera, si votre a</w:t>
      </w:r>
      <w:r w:rsidRPr="00AF11A9">
        <w:t>c</w:t>
      </w:r>
      <w:r w:rsidRPr="00AF11A9">
        <w:t>tion est hésitante.</w:t>
      </w:r>
    </w:p>
    <w:p w14:paraId="309F4757" w14:textId="77777777" w:rsidR="00EA5760" w:rsidRPr="00AF11A9" w:rsidRDefault="00EA5760" w:rsidP="00EA5760">
      <w:pPr>
        <w:pStyle w:val="Grillecouleur-Accent1"/>
      </w:pPr>
      <w:r>
        <w:t>« </w:t>
      </w:r>
      <w:r w:rsidRPr="00AF11A9">
        <w:t>Elle triomphera, si vos mandataires peuvent compter sur l'énergique a</w:t>
      </w:r>
      <w:r w:rsidRPr="00AF11A9">
        <w:t>p</w:t>
      </w:r>
      <w:r w:rsidRPr="00AF11A9">
        <w:t>pui du prolétariat socialiste.</w:t>
      </w:r>
    </w:p>
    <w:p w14:paraId="6980B290" w14:textId="77777777" w:rsidR="00EA5760" w:rsidRPr="00AF11A9" w:rsidRDefault="00EA5760" w:rsidP="00EA5760">
      <w:pPr>
        <w:pStyle w:val="Grillecouleur-Accent1"/>
      </w:pPr>
      <w:r>
        <w:t>« </w:t>
      </w:r>
      <w:r w:rsidRPr="00AF11A9">
        <w:t>Que l'on ne songe pas à se le dissimuler, nous aurons à vaincre des acharnées résistances. La majorité actuelle ne survit que par le vote pl</w:t>
      </w:r>
      <w:r w:rsidRPr="00AF11A9">
        <w:t>u</w:t>
      </w:r>
      <w:r w:rsidRPr="00AF11A9">
        <w:t>ral</w:t>
      </w:r>
      <w:r>
        <w:t> ;</w:t>
      </w:r>
      <w:r w:rsidRPr="00AF11A9">
        <w:t xml:space="preserve"> elle le défendra comme la dernière garantie de son existence.</w:t>
      </w:r>
    </w:p>
    <w:p w14:paraId="094F35FA" w14:textId="77777777" w:rsidR="00EA5760" w:rsidRPr="00AF11A9" w:rsidRDefault="00EA5760" w:rsidP="00EA5760">
      <w:pPr>
        <w:pStyle w:val="Grillecouleur-Accent1"/>
      </w:pPr>
      <w:r>
        <w:t>« </w:t>
      </w:r>
      <w:r w:rsidRPr="00AF11A9">
        <w:t>Pour l'acculer à une revision nouvelle, il faudra recréer l'irrésistible mouvement qui entraîna, le 18 avril 1893, la chute du régime censitaire</w:t>
      </w:r>
      <w:r>
        <w:t> !</w:t>
      </w:r>
      <w:r w:rsidRPr="00AF11A9">
        <w:t xml:space="preserve"> Aussi demandons-nous à tous nos militants, à tous nos groupes et spéci</w:t>
      </w:r>
      <w:r w:rsidRPr="00AF11A9">
        <w:t>a</w:t>
      </w:r>
      <w:r w:rsidRPr="00AF11A9">
        <w:t>lement à ces fédérations professionnelles, qui ont toujours été les princip</w:t>
      </w:r>
      <w:r w:rsidRPr="00AF11A9">
        <w:t>a</w:t>
      </w:r>
      <w:r w:rsidRPr="00AF11A9">
        <w:t>les organisatrices de nos victoires, de se préparer, dès à présent, sans i</w:t>
      </w:r>
      <w:r w:rsidRPr="00AF11A9">
        <w:t>m</w:t>
      </w:r>
      <w:r w:rsidRPr="00AF11A9">
        <w:t>patience mais sans relâche, à la grande lutte qui va bientôt s'engager...</w:t>
      </w:r>
    </w:p>
    <w:p w14:paraId="3ED66E5E" w14:textId="77777777" w:rsidR="00EA5760" w:rsidRPr="00AF11A9" w:rsidRDefault="00EA5760" w:rsidP="00EA5760">
      <w:pPr>
        <w:pStyle w:val="Grillecouleur-Accent1"/>
      </w:pPr>
      <w:r>
        <w:t>« </w:t>
      </w:r>
      <w:r w:rsidRPr="00AF11A9">
        <w:t>Quelques mois, à peine, nous séparent du moment où le Parti ouvrier mobilisera toutes ses forces, mettra en œuvre toutes ses énergies. Sachons mettre le temps à profit</w:t>
      </w:r>
      <w:r>
        <w:t> ;</w:t>
      </w:r>
      <w:r w:rsidRPr="00AF11A9">
        <w:t xml:space="preserve"> sachons ajouter à la puissance acquise par nos organisations, l'enthousiasme qui, depuis toujours, a fait notre honneur et notre force. Vous avez juré jadis à nos aînés, aux De Paepe, aux Volders, à tous nos chers disparus, de n'avoir ni repos ni trêve avant d'avoir conquis le suffrage universel</w:t>
      </w:r>
      <w:r>
        <w:t> :</w:t>
      </w:r>
      <w:r w:rsidRPr="00AF11A9">
        <w:t xml:space="preserve"> ce serment vous saurez le tenir</w:t>
      </w:r>
      <w:r>
        <w:t> !</w:t>
      </w:r>
    </w:p>
    <w:p w14:paraId="4354EEFB" w14:textId="77777777" w:rsidR="00EA5760" w:rsidRPr="00AF11A9" w:rsidRDefault="00EA5760" w:rsidP="00EA5760">
      <w:pPr>
        <w:pStyle w:val="Grillecouleur-Accent1"/>
      </w:pPr>
      <w:r>
        <w:t>« </w:t>
      </w:r>
      <w:r w:rsidRPr="00AF11A9">
        <w:t>Que chacun de vous fasse son devoir, et nous pouvons envisager l'avenir avec confiance.</w:t>
      </w:r>
    </w:p>
    <w:p w14:paraId="2C60DD10" w14:textId="77777777" w:rsidR="00EA5760" w:rsidRPr="00AF11A9" w:rsidRDefault="00EA5760" w:rsidP="00EA5760">
      <w:pPr>
        <w:pStyle w:val="p"/>
      </w:pPr>
      <w:r>
        <w:lastRenderedPageBreak/>
        <w:t>[571]</w:t>
      </w:r>
    </w:p>
    <w:p w14:paraId="1B0D8C67" w14:textId="77777777" w:rsidR="00EA5760" w:rsidRPr="00AF11A9" w:rsidRDefault="00EA5760" w:rsidP="00EA5760">
      <w:pPr>
        <w:pStyle w:val="Grillecouleur-Accent1"/>
      </w:pPr>
      <w:r>
        <w:t>« </w:t>
      </w:r>
      <w:r w:rsidRPr="00AF11A9">
        <w:t>À notre cause d'élémentaire justice, le gouvernement ne peut opposer que la force, et, de son aveu même, cette force vacille dans ses mains...</w:t>
      </w:r>
      <w:r>
        <w:t> »</w:t>
      </w:r>
    </w:p>
    <w:p w14:paraId="71CFF9DF" w14:textId="77777777" w:rsidR="00EA5760" w:rsidRDefault="00EA5760" w:rsidP="00EA5760">
      <w:pPr>
        <w:spacing w:before="120" w:after="120"/>
        <w:jc w:val="both"/>
      </w:pPr>
    </w:p>
    <w:p w14:paraId="52B1D187" w14:textId="77777777" w:rsidR="00EA5760" w:rsidRPr="00AF11A9" w:rsidRDefault="00EA5760" w:rsidP="00EA5760">
      <w:pPr>
        <w:spacing w:before="120" w:after="120"/>
        <w:jc w:val="both"/>
      </w:pPr>
      <w:r w:rsidRPr="00AF11A9">
        <w:t>L'agitation populaire en faveur de la réforme électorale eût bientôt sa répercussion au Parlement.</w:t>
      </w:r>
    </w:p>
    <w:p w14:paraId="0AC00914" w14:textId="77777777" w:rsidR="00EA5760" w:rsidRPr="00AF11A9" w:rsidRDefault="00EA5760" w:rsidP="00EA5760">
      <w:pPr>
        <w:spacing w:before="120" w:after="120"/>
        <w:jc w:val="both"/>
      </w:pPr>
      <w:r w:rsidRPr="00AF11A9">
        <w:t>Du 21 au 28 juin 1901, la Chambre discuta une proposition de M. Paul Janson tendant à consulter le corps électoral sur le suffrage un</w:t>
      </w:r>
      <w:r w:rsidRPr="00AF11A9">
        <w:t>i</w:t>
      </w:r>
      <w:r w:rsidRPr="00AF11A9">
        <w:t>versel. Elle fut repoussée par 85 voix contre 50 et 2 abstentions.</w:t>
      </w:r>
    </w:p>
    <w:p w14:paraId="0429005D" w14:textId="77777777" w:rsidR="00EA5760" w:rsidRPr="00AF11A9" w:rsidRDefault="00EA5760" w:rsidP="00EA5760">
      <w:pPr>
        <w:spacing w:before="120" w:after="120"/>
        <w:jc w:val="both"/>
      </w:pPr>
      <w:r w:rsidRPr="00AF11A9">
        <w:t>Au Sénat, au mois d'août, M. Houzeau de Lehaie fit discuter une proposition de loi instituant le suffrage universel pour les élections communales et provinciales, qui fut rejetée par 53 voix contre 23.</w:t>
      </w:r>
    </w:p>
    <w:p w14:paraId="33FF96D3" w14:textId="77777777" w:rsidR="00EA5760" w:rsidRPr="00AF11A9" w:rsidRDefault="00EA5760" w:rsidP="00EA5760">
      <w:pPr>
        <w:spacing w:before="120" w:after="120"/>
        <w:jc w:val="both"/>
      </w:pPr>
      <w:r w:rsidRPr="00AF11A9">
        <w:t>Malgré ces insuccès législatifs, la propagande dans le pays cont</w:t>
      </w:r>
      <w:r w:rsidRPr="00AF11A9">
        <w:t>i</w:t>
      </w:r>
      <w:r w:rsidRPr="00AF11A9">
        <w:t>nua avec vigueur.</w:t>
      </w:r>
    </w:p>
    <w:p w14:paraId="6F49E87A" w14:textId="77777777" w:rsidR="00EA5760" w:rsidRPr="00AF11A9" w:rsidRDefault="00EA5760" w:rsidP="00EA5760">
      <w:pPr>
        <w:spacing w:before="120" w:after="120"/>
        <w:jc w:val="both"/>
      </w:pPr>
      <w:r w:rsidRPr="00AF11A9">
        <w:t>En novembre 1901, à la rentrée des Chambres, la gauche socialiste réclama la mise à l'ordre du jour, pour le mois de janvier, de la prop</w:t>
      </w:r>
      <w:r w:rsidRPr="00AF11A9">
        <w:t>o</w:t>
      </w:r>
      <w:r w:rsidRPr="00AF11A9">
        <w:t>sition de loi Vandervelde et consorts sur le suffrage universel comm</w:t>
      </w:r>
      <w:r w:rsidRPr="00AF11A9">
        <w:t>u</w:t>
      </w:r>
      <w:r w:rsidRPr="00AF11A9">
        <w:t>nal. Il fut déclaré alors que si le gouvernement refusait de discuter ce projet, la gauche ferait de l'obstruction et empêcherait ainsi le vote des budgets, arrêtant par le fait même la marche de l'administration et des affaires de l'État.</w:t>
      </w:r>
    </w:p>
    <w:p w14:paraId="016889A2" w14:textId="77777777" w:rsidR="00EA5760" w:rsidRPr="00AF11A9" w:rsidRDefault="00EA5760" w:rsidP="00EA5760">
      <w:pPr>
        <w:spacing w:before="120" w:after="120"/>
        <w:jc w:val="both"/>
      </w:pPr>
      <w:r w:rsidRPr="00AF11A9">
        <w:t>La discussion fut acceptée pour le mois de février et elle dura pl</w:t>
      </w:r>
      <w:r w:rsidRPr="00AF11A9">
        <w:t>u</w:t>
      </w:r>
      <w:r w:rsidRPr="00AF11A9">
        <w:t>sieurs semaines. Finalement, le projet fut rejeté par 92 voix contre 43 et 6 abstentions.</w:t>
      </w:r>
    </w:p>
    <w:p w14:paraId="2274C254" w14:textId="77777777" w:rsidR="00EA5760" w:rsidRPr="00AF11A9" w:rsidRDefault="00EA5760" w:rsidP="00EA5760">
      <w:pPr>
        <w:spacing w:before="120" w:after="120"/>
        <w:jc w:val="both"/>
      </w:pPr>
      <w:r w:rsidRPr="00AF11A9">
        <w:t>Un projet d'unification du régime électoral, c'est-à-dire l'applic</w:t>
      </w:r>
      <w:r w:rsidRPr="00AF11A9">
        <w:t>a</w:t>
      </w:r>
      <w:r w:rsidRPr="00AF11A9">
        <w:t>tion du régime de la Chambre aux élections communales et provinci</w:t>
      </w:r>
      <w:r w:rsidRPr="00AF11A9">
        <w:t>a</w:t>
      </w:r>
      <w:r w:rsidRPr="00AF11A9">
        <w:t>les, fut également rejeté par 62 voix contre 50 et 10 abstentions.</w:t>
      </w:r>
    </w:p>
    <w:p w14:paraId="744FC603" w14:textId="77777777" w:rsidR="00EA5760" w:rsidRPr="00AF11A9" w:rsidRDefault="00EA5760" w:rsidP="00EA5760">
      <w:pPr>
        <w:spacing w:before="120" w:after="120"/>
        <w:jc w:val="both"/>
      </w:pPr>
      <w:r w:rsidRPr="00AF11A9">
        <w:t>Immédiatement après le rejet de sa proposition de loi, Vandervelde déposa une proposition de revision des articles 47, 48, 49, 53, 54 et 56 de la Constitution, proposition contresignée par Paul Janson, H. D</w:t>
      </w:r>
      <w:r w:rsidRPr="00AF11A9">
        <w:t>e</w:t>
      </w:r>
      <w:r w:rsidRPr="00AF11A9">
        <w:t>nis, G. Paternoster, Devigne et De Backer.</w:t>
      </w:r>
    </w:p>
    <w:p w14:paraId="336C60F5" w14:textId="77777777" w:rsidR="00EA5760" w:rsidRPr="00AF11A9" w:rsidRDefault="00EA5760" w:rsidP="00EA5760">
      <w:pPr>
        <w:spacing w:before="120" w:after="120"/>
        <w:jc w:val="both"/>
      </w:pPr>
      <w:r w:rsidRPr="00AF11A9">
        <w:t>L'adhésion de nombreux libéraux au principe de la revision const</w:t>
      </w:r>
      <w:r w:rsidRPr="00AF11A9">
        <w:t>i</w:t>
      </w:r>
      <w:r w:rsidRPr="00AF11A9">
        <w:t xml:space="preserve">tutionnelle ne fut accordée que moyennant l'inscription de la R. P. dans la Constitution et l'abandon, par le Parti ouvrier, </w:t>
      </w:r>
      <w:r>
        <w:t xml:space="preserve">[572] </w:t>
      </w:r>
      <w:r w:rsidRPr="00AF11A9">
        <w:t>du suffr</w:t>
      </w:r>
      <w:r w:rsidRPr="00AF11A9">
        <w:t>a</w:t>
      </w:r>
      <w:r w:rsidRPr="00AF11A9">
        <w:t xml:space="preserve">ge des femmes, que M. Woeste avait, par mesure conservatrice, </w:t>
      </w:r>
      <w:r w:rsidRPr="00AF11A9">
        <w:lastRenderedPageBreak/>
        <w:t>m</w:t>
      </w:r>
      <w:r w:rsidRPr="00AF11A9">
        <w:t>e</w:t>
      </w:r>
      <w:r w:rsidRPr="00AF11A9">
        <w:t>nacé de proposer, dans le cas où le suffrage universel viendrait à triompher.</w:t>
      </w:r>
    </w:p>
    <w:p w14:paraId="5FD05C76" w14:textId="77777777" w:rsidR="00EA5760" w:rsidRPr="00AF11A9" w:rsidRDefault="00EA5760" w:rsidP="00EA5760">
      <w:pPr>
        <w:spacing w:before="120" w:after="120"/>
        <w:jc w:val="both"/>
      </w:pPr>
      <w:r w:rsidRPr="00AF11A9">
        <w:t>Le Congrès du Parti ouvrier des 30 et 31 mars 1902 eut à se pr</w:t>
      </w:r>
      <w:r w:rsidRPr="00AF11A9">
        <w:t>o</w:t>
      </w:r>
      <w:r w:rsidRPr="00AF11A9">
        <w:t>noncer à cet égard et il le fit dans les termes suivants</w:t>
      </w:r>
      <w:r>
        <w:t> :</w:t>
      </w:r>
    </w:p>
    <w:p w14:paraId="57780351" w14:textId="77777777" w:rsidR="00EA5760" w:rsidRDefault="00EA5760" w:rsidP="00EA5760">
      <w:pPr>
        <w:pStyle w:val="Grillecouleur-Accent1"/>
      </w:pPr>
    </w:p>
    <w:p w14:paraId="32241C35" w14:textId="77777777" w:rsidR="00EA5760" w:rsidRPr="00AF11A9" w:rsidRDefault="00EA5760" w:rsidP="00EA5760">
      <w:pPr>
        <w:pStyle w:val="Grillecouleur-Accent1"/>
      </w:pPr>
      <w:r>
        <w:t>« </w:t>
      </w:r>
      <w:r w:rsidRPr="00AF11A9">
        <w:t>Le Congrès,</w:t>
      </w:r>
    </w:p>
    <w:p w14:paraId="2E5AF8AB" w14:textId="77777777" w:rsidR="00EA5760" w:rsidRPr="00AF11A9" w:rsidRDefault="00EA5760" w:rsidP="00EA5760">
      <w:pPr>
        <w:pStyle w:val="Grillecouleur-Accent1"/>
      </w:pPr>
      <w:r>
        <w:t>« </w:t>
      </w:r>
      <w:r w:rsidRPr="00AF11A9">
        <w:t>Délibérant sur les moyens d'obtenir à bref délai le Suffrage Unive</w:t>
      </w:r>
      <w:r w:rsidRPr="00AF11A9">
        <w:t>r</w:t>
      </w:r>
      <w:r w:rsidRPr="00AF11A9">
        <w:t>sel</w:t>
      </w:r>
      <w:r>
        <w:t> ;</w:t>
      </w:r>
    </w:p>
    <w:p w14:paraId="730282AC" w14:textId="77777777" w:rsidR="00EA5760" w:rsidRPr="00AF11A9" w:rsidRDefault="00EA5760" w:rsidP="00EA5760">
      <w:pPr>
        <w:pStyle w:val="Grillecouleur-Accent1"/>
      </w:pPr>
      <w:r>
        <w:t>« </w:t>
      </w:r>
      <w:r w:rsidRPr="00AF11A9">
        <w:t>Attendu que l'entente et la cohésion de tous les éléments revisionni</w:t>
      </w:r>
      <w:r w:rsidRPr="00AF11A9">
        <w:t>s</w:t>
      </w:r>
      <w:r w:rsidRPr="00AF11A9">
        <w:t>tes est nécessaire au succès de cette revendication égalitaire</w:t>
      </w:r>
      <w:r>
        <w:t> ;</w:t>
      </w:r>
    </w:p>
    <w:p w14:paraId="425BF66C" w14:textId="77777777" w:rsidR="00EA5760" w:rsidRPr="00AF11A9" w:rsidRDefault="00EA5760" w:rsidP="00EA5760">
      <w:pPr>
        <w:pStyle w:val="Grillecouleur-Accent1"/>
      </w:pPr>
      <w:r>
        <w:t>« </w:t>
      </w:r>
      <w:r w:rsidRPr="00AF11A9">
        <w:t>Attendu que le parti libéral et les démocrates chrétiens subordonnent leur adhésion et leur concours à l'inscription de la R. P. dans la Constit</w:t>
      </w:r>
      <w:r w:rsidRPr="00AF11A9">
        <w:t>u</w:t>
      </w:r>
      <w:r w:rsidRPr="00AF11A9">
        <w:t>tion et qu'ils réclament un accord préalable relativement au droit de su</w:t>
      </w:r>
      <w:r w:rsidRPr="00AF11A9">
        <w:t>f</w:t>
      </w:r>
      <w:r w:rsidRPr="00AF11A9">
        <w:t>frage féminin, dont ils repoussent l'application immédiate</w:t>
      </w:r>
      <w:r>
        <w:t> ;</w:t>
      </w:r>
    </w:p>
    <w:p w14:paraId="5D096353" w14:textId="77777777" w:rsidR="00EA5760" w:rsidRPr="00AF11A9" w:rsidRDefault="00EA5760" w:rsidP="00EA5760">
      <w:pPr>
        <w:pStyle w:val="Grillecouleur-Accent1"/>
      </w:pPr>
      <w:r>
        <w:t>« </w:t>
      </w:r>
      <w:r w:rsidRPr="00AF11A9">
        <w:t>Décide</w:t>
      </w:r>
      <w:r>
        <w:t> :</w:t>
      </w:r>
    </w:p>
    <w:p w14:paraId="4C345C0A" w14:textId="77777777" w:rsidR="00EA5760" w:rsidRPr="00AF11A9" w:rsidRDefault="00EA5760" w:rsidP="00EA5760">
      <w:pPr>
        <w:pStyle w:val="Grillecouleur-Accent1"/>
      </w:pPr>
      <w:r>
        <w:t>« </w:t>
      </w:r>
      <w:r w:rsidRPr="00AF11A9">
        <w:t>Le principe de la R.P. sera inscrit dans la Constitution, si cette in</w:t>
      </w:r>
      <w:r w:rsidRPr="00AF11A9">
        <w:t>s</w:t>
      </w:r>
      <w:r w:rsidRPr="00AF11A9">
        <w:t>cri</w:t>
      </w:r>
      <w:r w:rsidRPr="00AF11A9">
        <w:t>p</w:t>
      </w:r>
      <w:r w:rsidRPr="00AF11A9">
        <w:t>tion est indis</w:t>
      </w:r>
      <w:r>
        <w:t>pensable à l'instauration du S.</w:t>
      </w:r>
      <w:r w:rsidRPr="00AF11A9">
        <w:t>U.</w:t>
      </w:r>
    </w:p>
    <w:p w14:paraId="0FBBD343" w14:textId="77777777" w:rsidR="00EA5760" w:rsidRPr="00AF11A9" w:rsidRDefault="00EA5760" w:rsidP="00EA5760">
      <w:pPr>
        <w:pStyle w:val="Grillecouleur-Accent1"/>
      </w:pPr>
      <w:r>
        <w:t>« </w:t>
      </w:r>
      <w:r w:rsidRPr="00AF11A9">
        <w:t>La prochaine revision constitutionnelle sera limitée au Suffrage Un</w:t>
      </w:r>
      <w:r w:rsidRPr="00AF11A9">
        <w:t>i</w:t>
      </w:r>
      <w:r w:rsidRPr="00AF11A9">
        <w:t>ve</w:t>
      </w:r>
      <w:r w:rsidRPr="00AF11A9">
        <w:t>r</w:t>
      </w:r>
      <w:r w:rsidRPr="00AF11A9">
        <w:t>sel des hommes.</w:t>
      </w:r>
    </w:p>
    <w:p w14:paraId="33A46CD6" w14:textId="77777777" w:rsidR="00EA5760" w:rsidRPr="00AF11A9" w:rsidRDefault="00EA5760" w:rsidP="00EA5760">
      <w:pPr>
        <w:pStyle w:val="Grillecouleur-Accent1"/>
      </w:pPr>
      <w:r>
        <w:t>« </w:t>
      </w:r>
      <w:r w:rsidRPr="00AF11A9">
        <w:t>Et dans le cas où le parti clérical introduirait dans le débat la que</w:t>
      </w:r>
      <w:r w:rsidRPr="00AF11A9">
        <w:t>s</w:t>
      </w:r>
      <w:r w:rsidRPr="00AF11A9">
        <w:t>tion du suffrage des femmes, le Congrès compte sur la vigilance des ma</w:t>
      </w:r>
      <w:r w:rsidRPr="00AF11A9">
        <w:t>n</w:t>
      </w:r>
      <w:r w:rsidRPr="00AF11A9">
        <w:t>dataires du Parti ouvrier pour déjouer cette manœuvre et maintenir inta</w:t>
      </w:r>
      <w:r>
        <w:t>cte l'union des partisans du S.</w:t>
      </w:r>
      <w:r w:rsidRPr="00AF11A9">
        <w:t>U.</w:t>
      </w:r>
      <w:r>
        <w:t> »</w:t>
      </w:r>
    </w:p>
    <w:p w14:paraId="45F009C2" w14:textId="77777777" w:rsidR="00EA5760" w:rsidRPr="00AF11A9" w:rsidRDefault="00EA5760" w:rsidP="00EA5760">
      <w:pPr>
        <w:spacing w:before="120" w:after="120"/>
        <w:jc w:val="both"/>
      </w:pPr>
    </w:p>
    <w:p w14:paraId="24B34446" w14:textId="77777777" w:rsidR="00EA5760" w:rsidRPr="00185AE7" w:rsidRDefault="00EA5760" w:rsidP="00EA5760">
      <w:pPr>
        <w:pStyle w:val="c"/>
      </w:pPr>
      <w:r w:rsidRPr="00185AE7">
        <w:t>*</w:t>
      </w:r>
      <w:r w:rsidRPr="00185AE7">
        <w:br/>
        <w:t>*      *</w:t>
      </w:r>
    </w:p>
    <w:p w14:paraId="0C4F0162" w14:textId="77777777" w:rsidR="00EA5760" w:rsidRPr="00AF11A9" w:rsidRDefault="00EA5760" w:rsidP="00EA5760">
      <w:pPr>
        <w:spacing w:before="120" w:after="120"/>
        <w:jc w:val="both"/>
      </w:pPr>
      <w:r w:rsidRPr="00AF11A9">
        <w:t>Entretemps, l'agitation continuait fiévreuse, afin d'appuyer la pr</w:t>
      </w:r>
      <w:r w:rsidRPr="00AF11A9">
        <w:t>o</w:t>
      </w:r>
      <w:r w:rsidRPr="00AF11A9">
        <w:t>position de revision dont la Chambre était saisie et sur la prise en considération de laquelle elle allait avoir à se prononcer.</w:t>
      </w:r>
    </w:p>
    <w:p w14:paraId="4DF4B8CF" w14:textId="77777777" w:rsidR="00EA5760" w:rsidRPr="00AF11A9" w:rsidRDefault="00EA5760" w:rsidP="00EA5760">
      <w:pPr>
        <w:spacing w:before="120" w:after="120"/>
        <w:jc w:val="both"/>
      </w:pPr>
      <w:r w:rsidRPr="00AF11A9">
        <w:t>Les esprits étaient très montés depuis plusieurs semaines, et les d</w:t>
      </w:r>
      <w:r w:rsidRPr="00AF11A9">
        <w:t>i</w:t>
      </w:r>
      <w:r w:rsidRPr="00AF11A9">
        <w:t>rigeants se déclaraient bien décidés cette fois à ne pas céder, à ne rien faire, si ce n'est repousser l'attaque par la force armée.</w:t>
      </w:r>
    </w:p>
    <w:p w14:paraId="4062BD7B" w14:textId="77777777" w:rsidR="00EA5760" w:rsidRPr="00AF11A9" w:rsidRDefault="00EA5760" w:rsidP="00EA5760">
      <w:pPr>
        <w:spacing w:before="120" w:after="120"/>
        <w:jc w:val="both"/>
      </w:pPr>
      <w:r>
        <w:br w:type="page"/>
      </w:r>
      <w:r>
        <w:lastRenderedPageBreak/>
        <w:t>[573]</w:t>
      </w:r>
    </w:p>
    <w:p w14:paraId="270C012F" w14:textId="77777777" w:rsidR="00EA5760" w:rsidRPr="00AF11A9" w:rsidRDefault="00EA5760" w:rsidP="00EA5760">
      <w:pPr>
        <w:spacing w:before="120" w:after="120"/>
        <w:jc w:val="both"/>
      </w:pPr>
      <w:r w:rsidRPr="00AF11A9">
        <w:t xml:space="preserve">Des mesures furent prises en conséquence et le 23 février, alors que la Chambre discutait le problème électoral pour la commune et la province, Edmond Picard, dans le </w:t>
      </w:r>
      <w:r w:rsidRPr="00AF11A9">
        <w:rPr>
          <w:i/>
        </w:rPr>
        <w:t>Peuple</w:t>
      </w:r>
      <w:r w:rsidRPr="00AF11A9">
        <w:t>, publia un article intitulé</w:t>
      </w:r>
      <w:r>
        <w:t> :</w:t>
      </w:r>
      <w:r w:rsidRPr="00AF11A9">
        <w:t xml:space="preserve"> </w:t>
      </w:r>
      <w:r w:rsidRPr="00AF11A9">
        <w:rPr>
          <w:i/>
        </w:rPr>
        <w:t>Casse-Cou</w:t>
      </w:r>
      <w:r>
        <w:rPr>
          <w:i/>
        </w:rPr>
        <w:t> !</w:t>
      </w:r>
      <w:r w:rsidRPr="00AF11A9">
        <w:t xml:space="preserve"> dont nous citons ces lignes caractéristiques</w:t>
      </w:r>
      <w:r>
        <w:t> :</w:t>
      </w:r>
    </w:p>
    <w:p w14:paraId="12963853" w14:textId="77777777" w:rsidR="00EA5760" w:rsidRDefault="00EA5760" w:rsidP="00EA5760">
      <w:pPr>
        <w:spacing w:before="120" w:after="120"/>
        <w:jc w:val="both"/>
      </w:pPr>
    </w:p>
    <w:p w14:paraId="27FB903C" w14:textId="77777777" w:rsidR="00EA5760" w:rsidRPr="00AF11A9" w:rsidRDefault="00EA5760" w:rsidP="00EA5760">
      <w:pPr>
        <w:pStyle w:val="Grillecouleur-Accent1"/>
      </w:pPr>
      <w:r>
        <w:t>« </w:t>
      </w:r>
      <w:r w:rsidRPr="00AF11A9">
        <w:t>Le gouvernement et sa majorité fidèle affectent la tranquillité la plus s</w:t>
      </w:r>
      <w:r w:rsidRPr="00AF11A9">
        <w:t>e</w:t>
      </w:r>
      <w:r w:rsidRPr="00AF11A9">
        <w:t>reine, en ce qui concerne les conséquences possibles du mouvement qui se dessine dans le pays, pour conqu</w:t>
      </w:r>
      <w:r>
        <w:t>érir le S.</w:t>
      </w:r>
      <w:r w:rsidRPr="00AF11A9">
        <w:t>U. pur et simple à tous les d</w:t>
      </w:r>
      <w:r w:rsidRPr="00AF11A9">
        <w:t>e</w:t>
      </w:r>
      <w:r w:rsidRPr="00AF11A9">
        <w:t>grés de la mécanique électorale.</w:t>
      </w:r>
    </w:p>
    <w:p w14:paraId="78D91D98" w14:textId="77777777" w:rsidR="00EA5760" w:rsidRPr="00AF11A9" w:rsidRDefault="00EA5760" w:rsidP="00EA5760">
      <w:pPr>
        <w:pStyle w:val="Grillecouleur-Accent1"/>
      </w:pPr>
      <w:r>
        <w:t>« </w:t>
      </w:r>
      <w:r w:rsidRPr="00AF11A9">
        <w:t>Ses orateurs et ses journalistes affirment deux choses, peu concili</w:t>
      </w:r>
      <w:r w:rsidRPr="00AF11A9">
        <w:t>a</w:t>
      </w:r>
      <w:r w:rsidRPr="00AF11A9">
        <w:t>bles</w:t>
      </w:r>
      <w:r>
        <w:t> :</w:t>
      </w:r>
    </w:p>
    <w:p w14:paraId="3C513B38" w14:textId="77777777" w:rsidR="00EA5760" w:rsidRPr="00AF11A9" w:rsidRDefault="00EA5760" w:rsidP="00EA5760">
      <w:pPr>
        <w:pStyle w:val="Grillecouleur-Accent1"/>
      </w:pPr>
      <w:r>
        <w:t>« </w:t>
      </w:r>
      <w:r w:rsidRPr="00AF11A9">
        <w:t>1° Que l'agitation est factice</w:t>
      </w:r>
      <w:r>
        <w:t> ;</w:t>
      </w:r>
    </w:p>
    <w:p w14:paraId="13599582" w14:textId="77777777" w:rsidR="00EA5760" w:rsidRPr="00AF11A9" w:rsidRDefault="00EA5760" w:rsidP="00EA5760">
      <w:pPr>
        <w:pStyle w:val="Grillecouleur-Accent1"/>
      </w:pPr>
      <w:r>
        <w:t>« </w:t>
      </w:r>
      <w:r w:rsidRPr="00AF11A9">
        <w:t>2° Qu'on est préparé pour la réprimer par la force.</w:t>
      </w:r>
    </w:p>
    <w:p w14:paraId="6EC95E9C" w14:textId="77777777" w:rsidR="00EA5760" w:rsidRPr="00AF11A9" w:rsidRDefault="00EA5760" w:rsidP="00EA5760">
      <w:pPr>
        <w:pStyle w:val="Grillecouleur-Accent1"/>
      </w:pPr>
      <w:r>
        <w:t>« </w:t>
      </w:r>
      <w:r w:rsidRPr="00AF11A9">
        <w:t>L'histoire, elle aussi, affirme deux choses</w:t>
      </w:r>
      <w:r>
        <w:t> :</w:t>
      </w:r>
    </w:p>
    <w:p w14:paraId="3E3F8454" w14:textId="77777777" w:rsidR="00EA5760" w:rsidRPr="00AF11A9" w:rsidRDefault="00EA5760" w:rsidP="00EA5760">
      <w:pPr>
        <w:pStyle w:val="Grillecouleur-Accent1"/>
      </w:pPr>
      <w:r>
        <w:t>« </w:t>
      </w:r>
      <w:r w:rsidRPr="00AF11A9">
        <w:t>1° Qu'à la veille des révolutions, tous les gouvernants ont habitue</w:t>
      </w:r>
      <w:r w:rsidRPr="00AF11A9">
        <w:t>l</w:t>
      </w:r>
      <w:r w:rsidRPr="00AF11A9">
        <w:t>lement tenu pareil langage et ont eu pareilles illusions</w:t>
      </w:r>
      <w:r>
        <w:t> ;</w:t>
      </w:r>
    </w:p>
    <w:p w14:paraId="25C45585" w14:textId="77777777" w:rsidR="00EA5760" w:rsidRPr="00AF11A9" w:rsidRDefault="00EA5760" w:rsidP="00EA5760">
      <w:pPr>
        <w:pStyle w:val="Grillecouleur-Accent1"/>
      </w:pPr>
      <w:r>
        <w:t>« </w:t>
      </w:r>
      <w:r w:rsidRPr="00AF11A9">
        <w:t>2° Que les bouleversements politiques ou sociaux ont habituellement surgi en cataclysmes déroutant les prévisions.</w:t>
      </w:r>
    </w:p>
    <w:p w14:paraId="7811A255" w14:textId="77777777" w:rsidR="00EA5760" w:rsidRPr="00AF11A9" w:rsidRDefault="00EA5760" w:rsidP="00EA5760">
      <w:pPr>
        <w:pStyle w:val="Grillecouleur-Accent1"/>
      </w:pPr>
      <w:r>
        <w:t>« </w:t>
      </w:r>
      <w:r w:rsidRPr="00AF11A9">
        <w:t>Cette même histoire affirme quelque chose de plus</w:t>
      </w:r>
      <w:r>
        <w:t> :</w:t>
      </w:r>
      <w:r w:rsidRPr="00AF11A9">
        <w:t xml:space="preserve"> c'est que les mouvements révolutionnaires approchant, eurent habituellement les cara</w:t>
      </w:r>
      <w:r w:rsidRPr="00AF11A9">
        <w:t>c</w:t>
      </w:r>
      <w:r w:rsidRPr="00AF11A9">
        <w:t>téristiques préliminaires que l'on voit actuellement se produire</w:t>
      </w:r>
      <w:r>
        <w:t> :</w:t>
      </w:r>
      <w:r w:rsidRPr="00AF11A9">
        <w:t xml:space="preserve"> Réclam</w:t>
      </w:r>
      <w:r w:rsidRPr="00AF11A9">
        <w:t>a</w:t>
      </w:r>
      <w:r w:rsidRPr="00AF11A9">
        <w:t>tions au profit d'une réforme crue juste en son principe et indiquée par l'évolution naturelle des événements contemporains</w:t>
      </w:r>
      <w:r>
        <w:t> ;</w:t>
      </w:r>
      <w:r w:rsidRPr="00AF11A9">
        <w:t xml:space="preserve"> Propagande en f</w:t>
      </w:r>
      <w:r w:rsidRPr="00AF11A9">
        <w:t>a</w:t>
      </w:r>
      <w:r w:rsidRPr="00AF11A9">
        <w:t>veur de cette réforme par des esprits instruits, notables et éclairés</w:t>
      </w:r>
      <w:r>
        <w:t> ;</w:t>
      </w:r>
      <w:r w:rsidRPr="00AF11A9">
        <w:t xml:space="preserve"> Diff</w:t>
      </w:r>
      <w:r w:rsidRPr="00AF11A9">
        <w:t>u</w:t>
      </w:r>
      <w:r w:rsidRPr="00AF11A9">
        <w:t>sion de l'idée dans la classe qu'elle intéresse</w:t>
      </w:r>
      <w:r>
        <w:t> ;</w:t>
      </w:r>
      <w:r w:rsidRPr="00AF11A9">
        <w:t xml:space="preserve"> Manifestations populaires pour en obtenir la réalisation</w:t>
      </w:r>
      <w:r>
        <w:t> ;</w:t>
      </w:r>
      <w:r w:rsidRPr="00AF11A9">
        <w:t xml:space="preserve"> Accentuation de plus en plus accélérée de ces man</w:t>
      </w:r>
      <w:r w:rsidRPr="00AF11A9">
        <w:t>i</w:t>
      </w:r>
      <w:r w:rsidRPr="00AF11A9">
        <w:t>festations.</w:t>
      </w:r>
    </w:p>
    <w:p w14:paraId="578DA0F8" w14:textId="77777777" w:rsidR="00EA5760" w:rsidRPr="00AF11A9" w:rsidRDefault="00EA5760" w:rsidP="00EA5760">
      <w:pPr>
        <w:pStyle w:val="Grillecouleur-Accent1"/>
      </w:pPr>
      <w:r>
        <w:t>« </w:t>
      </w:r>
      <w:r w:rsidRPr="00AF11A9">
        <w:t>Quiconque, présentement en Belgique, observe les événements sans pa</w:t>
      </w:r>
      <w:r w:rsidRPr="00AF11A9">
        <w:t>r</w:t>
      </w:r>
      <w:r w:rsidRPr="00AF11A9">
        <w:t>ti pris, doit ressentir, je le crois, les inquiétudes que suscite cet aspect de la situation. Un gros nuage obscurcit le ciel et lentement arrive. Gare à ce qui se passera quand il crèvera</w:t>
      </w:r>
      <w:r>
        <w:t> !</w:t>
      </w:r>
    </w:p>
    <w:p w14:paraId="6F65414D" w14:textId="77777777" w:rsidR="00EA5760" w:rsidRPr="00AF11A9" w:rsidRDefault="00EA5760" w:rsidP="00EA5760">
      <w:pPr>
        <w:pStyle w:val="Grillecouleur-Accent1"/>
      </w:pPr>
      <w:r>
        <w:t>« </w:t>
      </w:r>
      <w:r w:rsidRPr="00AF11A9">
        <w:t xml:space="preserve">Certes, M. De Trooz qui </w:t>
      </w:r>
      <w:r w:rsidRPr="00AF11A9">
        <w:rPr>
          <w:i/>
        </w:rPr>
        <w:t>croit</w:t>
      </w:r>
      <w:r w:rsidRPr="00AF11A9">
        <w:t xml:space="preserve"> pouvoir répondre de ce qu'il qualifie l'o</w:t>
      </w:r>
      <w:r w:rsidRPr="00AF11A9">
        <w:t>r</w:t>
      </w:r>
      <w:r w:rsidRPr="00AF11A9">
        <w:t xml:space="preserve">dre, alors qu'à un grand nombre cela n'apparaît que l'iniquité, et M. Woeste devenu le berger de ce troupeau </w:t>
      </w:r>
      <w:r>
        <w:t xml:space="preserve">[574] </w:t>
      </w:r>
      <w:r w:rsidRPr="00AF11A9">
        <w:t>hésitant qu'est le parti clér</w:t>
      </w:r>
      <w:r w:rsidRPr="00AF11A9">
        <w:t>i</w:t>
      </w:r>
      <w:r w:rsidRPr="00AF11A9">
        <w:t>cal, sont intelligents. Mais les ministres de Charles X et de Louis-Philippe, en France, chez nous, les ministres du roi Guillaume, ne l'étaient pas moins. Et pourtant...</w:t>
      </w:r>
      <w:r>
        <w:t> !</w:t>
      </w:r>
      <w:r w:rsidRPr="00AF11A9">
        <w:t xml:space="preserve"> Ils ont dû être stupéfaits à la limite de la stupéfa</w:t>
      </w:r>
      <w:r w:rsidRPr="00AF11A9">
        <w:t>c</w:t>
      </w:r>
      <w:r w:rsidRPr="00AF11A9">
        <w:lastRenderedPageBreak/>
        <w:t>tion, tous ces intelligents célèbres, quand ils virent leurs monarchies bou</w:t>
      </w:r>
      <w:r w:rsidRPr="00AF11A9">
        <w:t>s</w:t>
      </w:r>
      <w:r w:rsidRPr="00AF11A9">
        <w:t>culées en deux, trois ou quatre fois vingt-quatre heures.</w:t>
      </w:r>
      <w:r>
        <w:t> »</w:t>
      </w:r>
    </w:p>
    <w:p w14:paraId="1A8726CE" w14:textId="77777777" w:rsidR="00EA5760" w:rsidRDefault="00EA5760" w:rsidP="00EA5760">
      <w:pPr>
        <w:spacing w:before="120" w:after="120"/>
        <w:jc w:val="both"/>
      </w:pPr>
    </w:p>
    <w:p w14:paraId="4DE85BAA" w14:textId="77777777" w:rsidR="00EA5760" w:rsidRPr="00AF11A9" w:rsidRDefault="00EA5760" w:rsidP="00EA5760">
      <w:pPr>
        <w:spacing w:before="120" w:after="120"/>
        <w:jc w:val="both"/>
      </w:pPr>
      <w:r w:rsidRPr="00AF11A9">
        <w:t>Les événements se précipitèrent.</w:t>
      </w:r>
    </w:p>
    <w:p w14:paraId="661176C0" w14:textId="77777777" w:rsidR="00EA5760" w:rsidRPr="00AF11A9" w:rsidRDefault="00EA5760" w:rsidP="00EA5760">
      <w:pPr>
        <w:spacing w:before="120" w:after="120"/>
        <w:jc w:val="both"/>
      </w:pPr>
      <w:r w:rsidRPr="00AF11A9">
        <w:t>Visiblement, la Parti ouvrier crut le moment venu d'en finir avec le régime plural et de faire triompher l'égalité politique. Il crut qu'il a</w:t>
      </w:r>
      <w:r w:rsidRPr="00AF11A9">
        <w:t>u</w:t>
      </w:r>
      <w:r w:rsidRPr="00AF11A9">
        <w:t>rait raison du gouvernement et de la majorité parlementaire, en usant de violence. Ce recours aux moyens violents, révolutionnaires, était dans la logique des faits, il était la conséquence, en quelque sorte fat</w:t>
      </w:r>
      <w:r w:rsidRPr="00AF11A9">
        <w:t>a</w:t>
      </w:r>
      <w:r w:rsidRPr="00AF11A9">
        <w:t>le, de la propagande menée depuis deux ans et plus.</w:t>
      </w:r>
    </w:p>
    <w:p w14:paraId="47059677" w14:textId="77777777" w:rsidR="00EA5760" w:rsidRPr="00AF11A9" w:rsidRDefault="00EA5760" w:rsidP="00EA5760">
      <w:pPr>
        <w:spacing w:before="120" w:after="120"/>
        <w:jc w:val="both"/>
      </w:pPr>
      <w:r w:rsidRPr="00AF11A9">
        <w:t>Personne ne s'y trompa du reste, ni le gouvernement qui préparait ses moyens de défense, ni le parti libéral qui, par sa presse et ses r</w:t>
      </w:r>
      <w:r w:rsidRPr="00AF11A9">
        <w:t>e</w:t>
      </w:r>
      <w:r w:rsidRPr="00AF11A9">
        <w:t>présentants au Parlement, déclarait vouloir travailler au triomphe du suffrage universel, mais sans avoir recours aux moyens révolutionna</w:t>
      </w:r>
      <w:r w:rsidRPr="00AF11A9">
        <w:t>i</w:t>
      </w:r>
      <w:r w:rsidRPr="00AF11A9">
        <w:t>res qu'ils déclaraient condamner.</w:t>
      </w:r>
    </w:p>
    <w:p w14:paraId="3C6A3097" w14:textId="77777777" w:rsidR="00EA5760" w:rsidRPr="00AF11A9" w:rsidRDefault="00EA5760" w:rsidP="00EA5760">
      <w:pPr>
        <w:spacing w:before="120" w:after="120"/>
        <w:jc w:val="both"/>
      </w:pPr>
      <w:r w:rsidRPr="00AF11A9">
        <w:t>L'agitation commença par des discussions violentes à la Chambre. Les députés socialistes menacèrent le gouvernement d'une obstruction systématique, dans le but d'empêcher le vote des budgets et d'arrêter ainsi toute la machine gouvernementale.</w:t>
      </w:r>
    </w:p>
    <w:p w14:paraId="50D6F722" w14:textId="77777777" w:rsidR="00EA5760" w:rsidRPr="00AF11A9" w:rsidRDefault="00EA5760" w:rsidP="00EA5760">
      <w:pPr>
        <w:spacing w:before="120" w:after="120"/>
        <w:jc w:val="both"/>
      </w:pPr>
      <w:r w:rsidRPr="00AF11A9">
        <w:t>Le gouvernement répondit à cette menace en déposant un projet de loi accordant sept douzièmes provisoires sur les budgets de 1902, ce qui, avec les douzièmes votés précédemment, assurait au ministère des crédits jusque fin novembre. Disposant de ces ressources, le go</w:t>
      </w:r>
      <w:r w:rsidRPr="00AF11A9">
        <w:t>u</w:t>
      </w:r>
      <w:r w:rsidRPr="00AF11A9">
        <w:t>vernement pouvait clôturer la session quand il le croirait utile, et ainsi mettre fin à l'obstruction parlementaire ou aux troubles de la rue qui se trouveraient alimentés par les discussions de la Chambre.</w:t>
      </w:r>
    </w:p>
    <w:p w14:paraId="61D3AADE" w14:textId="77777777" w:rsidR="00EA5760" w:rsidRPr="00AF11A9" w:rsidRDefault="00EA5760" w:rsidP="00EA5760">
      <w:pPr>
        <w:spacing w:before="120" w:after="120"/>
        <w:jc w:val="both"/>
      </w:pPr>
      <w:r w:rsidRPr="00AF11A9">
        <w:t>Ces crédits provisoires furent votés le 12 avril, alors que des man</w:t>
      </w:r>
      <w:r w:rsidRPr="00AF11A9">
        <w:t>i</w:t>
      </w:r>
      <w:r w:rsidRPr="00AF11A9">
        <w:t>festations s'étaient déjà produites dans le pays. C'était une première défaite pour l'opposition.</w:t>
      </w:r>
    </w:p>
    <w:p w14:paraId="104EE67C" w14:textId="77777777" w:rsidR="00EA5760" w:rsidRPr="00AF11A9" w:rsidRDefault="00EA5760" w:rsidP="00EA5760">
      <w:pPr>
        <w:spacing w:before="120" w:after="120"/>
        <w:jc w:val="both"/>
      </w:pPr>
      <w:r w:rsidRPr="00AF11A9">
        <w:t>L'agitation de la rue allant grandissante, le gouvernement, aidé par la police de la capitale, les corps spéciaux de la garde civique et la gendarmerie, essaya de la dompter en donnant des</w:t>
      </w:r>
      <w:r>
        <w:t xml:space="preserve"> [575]</w:t>
      </w:r>
      <w:r w:rsidRPr="00AF11A9">
        <w:t xml:space="preserve"> ordres sév</w:t>
      </w:r>
      <w:r w:rsidRPr="00AF11A9">
        <w:t>è</w:t>
      </w:r>
      <w:r w:rsidRPr="00AF11A9">
        <w:t>res. La brutalité des agents de la force publique fut inouïe. Les ge</w:t>
      </w:r>
      <w:r w:rsidRPr="00AF11A9">
        <w:t>n</w:t>
      </w:r>
      <w:r w:rsidRPr="00AF11A9">
        <w:t>darmes tiraient dans le tas et il y eut plusieurs tués et de nombreux blessés.</w:t>
      </w:r>
    </w:p>
    <w:p w14:paraId="3DECE2BD" w14:textId="77777777" w:rsidR="00EA5760" w:rsidRPr="00AF11A9" w:rsidRDefault="00EA5760" w:rsidP="00EA5760">
      <w:pPr>
        <w:spacing w:before="120" w:after="120"/>
        <w:jc w:val="both"/>
      </w:pPr>
      <w:r w:rsidRPr="00AF11A9">
        <w:lastRenderedPageBreak/>
        <w:t>C'est alors que le mouvement de la rue devenant impossible, à moins de sacrifier de nombreuses vies humaines, le Parti ouvrier lança un appel à la grève, ce qui constituait en quelque sorte sa suprême re</w:t>
      </w:r>
      <w:r w:rsidRPr="00AF11A9">
        <w:t>s</w:t>
      </w:r>
      <w:r w:rsidRPr="00AF11A9">
        <w:t>source pour avoir raison de la résistance du pouvoir.</w:t>
      </w:r>
    </w:p>
    <w:p w14:paraId="43C32F46" w14:textId="77777777" w:rsidR="00EA5760" w:rsidRPr="00185AE7" w:rsidRDefault="00EA5760" w:rsidP="00EA5760">
      <w:pPr>
        <w:pStyle w:val="c"/>
      </w:pPr>
      <w:r w:rsidRPr="00185AE7">
        <w:t>*</w:t>
      </w:r>
      <w:r w:rsidRPr="00185AE7">
        <w:br/>
        <w:t>*      *</w:t>
      </w:r>
    </w:p>
    <w:p w14:paraId="31F95644" w14:textId="77777777" w:rsidR="00EA5760" w:rsidRPr="00AF11A9" w:rsidRDefault="00EA5760" w:rsidP="00EA5760">
      <w:pPr>
        <w:spacing w:before="120" w:after="120"/>
        <w:jc w:val="both"/>
      </w:pPr>
      <w:r w:rsidRPr="00AF11A9">
        <w:t>Rappelons brièvement les faits, dans leur ordre chronologique.</w:t>
      </w:r>
    </w:p>
    <w:p w14:paraId="456F2D45" w14:textId="77777777" w:rsidR="00EA5760" w:rsidRPr="00AF11A9" w:rsidRDefault="00EA5760" w:rsidP="00EA5760">
      <w:pPr>
        <w:spacing w:before="120" w:after="120"/>
        <w:jc w:val="both"/>
      </w:pPr>
      <w:r w:rsidRPr="00AF11A9">
        <w:t>Les Chambres étaient parties en congé pour les vacances de Pâques et elles reprirent leurs travaux le mardi 8 avril. À cette première séa</w:t>
      </w:r>
      <w:r w:rsidRPr="00AF11A9">
        <w:t>n</w:t>
      </w:r>
      <w:r w:rsidRPr="00AF11A9">
        <w:t>ce, la gauche socialiste devait demander la fixation d'un jour pour la discussion sur la prise en considération du projet de revision de la Constitution, mais ce fut le chef du cabinet, M. de Smet de Naeyer, qui prit l'initiative de proposer la date du 16 avril pour cette discu</w:t>
      </w:r>
      <w:r w:rsidRPr="00AF11A9">
        <w:t>s</w:t>
      </w:r>
      <w:r w:rsidRPr="00AF11A9">
        <w:t>sion.</w:t>
      </w:r>
    </w:p>
    <w:p w14:paraId="55287D3E" w14:textId="77777777" w:rsidR="00EA5760" w:rsidRPr="00AF11A9" w:rsidRDefault="00EA5760" w:rsidP="00EA5760">
      <w:pPr>
        <w:spacing w:before="120" w:after="120"/>
        <w:jc w:val="both"/>
      </w:pPr>
      <w:r w:rsidRPr="00AF11A9">
        <w:t>Entretemps, divers faits graves s'étaient produits.</w:t>
      </w:r>
    </w:p>
    <w:p w14:paraId="0D5990D0" w14:textId="77777777" w:rsidR="00EA5760" w:rsidRPr="00AF11A9" w:rsidRDefault="00EA5760" w:rsidP="00EA5760">
      <w:pPr>
        <w:spacing w:before="120" w:after="120"/>
        <w:jc w:val="both"/>
      </w:pPr>
      <w:r w:rsidRPr="00AF11A9">
        <w:t>Le 21 mars, pendant la nuit, un attentat à la dynamite avait eu lieu à Binche contre la demeure du député catholique M. Derbaix.</w:t>
      </w:r>
    </w:p>
    <w:p w14:paraId="40153482" w14:textId="77777777" w:rsidR="00EA5760" w:rsidRPr="00AF11A9" w:rsidRDefault="00EA5760" w:rsidP="00EA5760">
      <w:pPr>
        <w:spacing w:before="120" w:after="120"/>
        <w:jc w:val="both"/>
      </w:pPr>
      <w:r w:rsidRPr="00AF11A9">
        <w:t>Le lendemain, nouvel attentat contre le bureau des postes de La Louvière.</w:t>
      </w:r>
    </w:p>
    <w:p w14:paraId="088C3ADE" w14:textId="77777777" w:rsidR="00EA5760" w:rsidRPr="00AF11A9" w:rsidRDefault="00EA5760" w:rsidP="00EA5760">
      <w:pPr>
        <w:spacing w:before="120" w:after="120"/>
        <w:jc w:val="both"/>
      </w:pPr>
      <w:r w:rsidRPr="00AF11A9">
        <w:t>Le 24 mars, à Gand, une bande de manifestants était allée faire du vacarme devant le local antisocialiste et était entrée en collision avec la police qui distribua force coups de sabre. Un coup de feu fut tiré et une personne atteinte.</w:t>
      </w:r>
    </w:p>
    <w:p w14:paraId="06BB0FBF" w14:textId="77777777" w:rsidR="00EA5760" w:rsidRPr="00AF11A9" w:rsidRDefault="00EA5760" w:rsidP="00EA5760">
      <w:pPr>
        <w:spacing w:before="120" w:after="120"/>
        <w:jc w:val="both"/>
      </w:pPr>
      <w:r w:rsidRPr="00AF11A9">
        <w:t>Le 7 avril, à 10 heures du soir, un attentat à la dynamite eut lieu à la Banque Nationale à Bruxelles.</w:t>
      </w:r>
    </w:p>
    <w:p w14:paraId="5157D599" w14:textId="77777777" w:rsidR="00EA5760" w:rsidRPr="00AF11A9" w:rsidRDefault="00EA5760" w:rsidP="00EA5760">
      <w:pPr>
        <w:spacing w:before="120" w:after="120"/>
        <w:jc w:val="both"/>
      </w:pPr>
      <w:r w:rsidRPr="00AF11A9">
        <w:t>Le lendemain, mardi, après la séance de la Chambre, un meeting fut tenu à la Maison du Peuple de Bruxelles.</w:t>
      </w:r>
    </w:p>
    <w:p w14:paraId="31AA25CD" w14:textId="77777777" w:rsidR="00EA5760" w:rsidRPr="00AF11A9" w:rsidRDefault="00EA5760" w:rsidP="00EA5760">
      <w:pPr>
        <w:spacing w:before="120" w:after="120"/>
        <w:jc w:val="both"/>
      </w:pPr>
      <w:r w:rsidRPr="00AF11A9">
        <w:t>À l'issue de cette réunion, les Jeunes gardes socialistes quittèrent le local socialiste et, de leur propre mouvement, organisèrent une man</w:t>
      </w:r>
      <w:r w:rsidRPr="00AF11A9">
        <w:t>i</w:t>
      </w:r>
      <w:r w:rsidRPr="00AF11A9">
        <w:t>festation tumultueuse. En traversant les Galeries</w:t>
      </w:r>
      <w:r>
        <w:t xml:space="preserve"> [576]</w:t>
      </w:r>
      <w:r w:rsidRPr="00AF11A9">
        <w:t xml:space="preserve"> Saint-Hubert, les manifestants auxquels s'étaient joints de nombreux gamins, att</w:t>
      </w:r>
      <w:r w:rsidRPr="00AF11A9">
        <w:t>a</w:t>
      </w:r>
      <w:r w:rsidRPr="00AF11A9">
        <w:t>quèrent deux agents de police, les rouèrent de coups et leur enlevèrent leur sabre et leur képi. Plus tard, on attaqua les maisons de deux dép</w:t>
      </w:r>
      <w:r w:rsidRPr="00AF11A9">
        <w:t>u</w:t>
      </w:r>
      <w:r w:rsidRPr="00AF11A9">
        <w:t>tés démocrates-chrétiens domestiqués, MM. Renkin et Carton de Wiart.</w:t>
      </w:r>
    </w:p>
    <w:p w14:paraId="6778ED6E" w14:textId="77777777" w:rsidR="00EA5760" w:rsidRPr="00AF11A9" w:rsidRDefault="00EA5760" w:rsidP="00EA5760">
      <w:pPr>
        <w:spacing w:before="120" w:after="120"/>
        <w:jc w:val="both"/>
      </w:pPr>
      <w:r w:rsidRPr="00AF11A9">
        <w:lastRenderedPageBreak/>
        <w:t>En province, l'agitation commença le même jour. À La Louvière, à la sortie d'un meeting, des manifestants tirèrent plusieurs coups de feu. À Gand, un cortège d'ouvriers entra en conflit avec des gendarmes et divers projectiles furent lancés contre ceux-ci.</w:t>
      </w:r>
    </w:p>
    <w:p w14:paraId="25398B80" w14:textId="77777777" w:rsidR="00EA5760" w:rsidRPr="00AF11A9" w:rsidRDefault="00EA5760" w:rsidP="00EA5760">
      <w:pPr>
        <w:spacing w:before="120" w:after="120"/>
        <w:jc w:val="both"/>
      </w:pPr>
      <w:r w:rsidRPr="00AF11A9">
        <w:t>Le mercredi, 9 avril, de nouvelles manifestations organisées pri</w:t>
      </w:r>
      <w:r w:rsidRPr="00AF11A9">
        <w:t>n</w:t>
      </w:r>
      <w:r w:rsidRPr="00AF11A9">
        <w:t xml:space="preserve">cipalement par des Jeunes Gardes socialistes parcoururent les rues de la capitale, à l'issue d'un meeting donné à la Maison du peuple. Les manifestants s'attaquèrent au local occupé par le journal clérical </w:t>
      </w:r>
      <w:r w:rsidRPr="00AF11A9">
        <w:rPr>
          <w:i/>
        </w:rPr>
        <w:t>Le XXe Siècle</w:t>
      </w:r>
      <w:r w:rsidRPr="00AF11A9">
        <w:t xml:space="preserve"> et y brisèrent les fenêtres et la porte. Chaussée de Haecht, à Schaerbeek, on brisa les vitres d'un pensionnat religieux tenu par les Dames de Marie. Un agent de police fut attaqué et blessé. Des coups de feu furent tirés par des manifestants.</w:t>
      </w:r>
    </w:p>
    <w:p w14:paraId="2BA96E9D" w14:textId="77777777" w:rsidR="00EA5760" w:rsidRPr="00AF11A9" w:rsidRDefault="00EA5760" w:rsidP="00EA5760">
      <w:pPr>
        <w:spacing w:before="120" w:after="120"/>
        <w:jc w:val="both"/>
      </w:pPr>
      <w:r w:rsidRPr="00AF11A9">
        <w:t>La maison de M. Hoyois fut lapidée à coups de pierres.</w:t>
      </w:r>
    </w:p>
    <w:p w14:paraId="1E0550F5" w14:textId="77777777" w:rsidR="00EA5760" w:rsidRPr="00AF11A9" w:rsidRDefault="00EA5760" w:rsidP="00EA5760">
      <w:pPr>
        <w:spacing w:before="120" w:after="120"/>
        <w:jc w:val="both"/>
      </w:pPr>
      <w:r w:rsidRPr="00AF11A9">
        <w:t>Rue de Brabant, à la hauteur de la rue Impériale, des agents qui voulaient empêcher la bande de circuler, furent attaqués. Un des agents qui avait dégainé, fut poursuivi et frappé. II se réfugia dans un café de la rue Impériale, au n° 25, et y fut saisi. Le café fut mis à sac. Deux agents furent blessés dont un grièvement. Pendant plusieurs jours, on le déclara mourant, ce qui permit à la presse de blâmer sév</w:t>
      </w:r>
      <w:r w:rsidRPr="00AF11A9">
        <w:t>è</w:t>
      </w:r>
      <w:r w:rsidRPr="00AF11A9">
        <w:t>rement les manifestants socialistes et aux agents de la force publique de parler ouvertement de représailles…</w:t>
      </w:r>
    </w:p>
    <w:p w14:paraId="4CFF8B43" w14:textId="77777777" w:rsidR="00EA5760" w:rsidRPr="00AF11A9" w:rsidRDefault="00EA5760" w:rsidP="00EA5760">
      <w:pPr>
        <w:spacing w:before="120" w:after="120"/>
        <w:jc w:val="both"/>
      </w:pPr>
      <w:r w:rsidRPr="00AF11A9">
        <w:t>Le même soir, en province, curent lieu de nombreuses manifest</w:t>
      </w:r>
      <w:r w:rsidRPr="00AF11A9">
        <w:t>a</w:t>
      </w:r>
      <w:r w:rsidRPr="00AF11A9">
        <w:t xml:space="preserve">tions tumultueuses et des conflits avec ]a police, notamment à </w:t>
      </w:r>
      <w:r>
        <w:t>Liège</w:t>
      </w:r>
      <w:r w:rsidRPr="00AF11A9">
        <w:t xml:space="preserve"> et à Gand. Dans le Centre, à Haine-Saint-Paul, à Houdeng et à La Lo</w:t>
      </w:r>
      <w:r w:rsidRPr="00AF11A9">
        <w:t>u</w:t>
      </w:r>
      <w:r w:rsidRPr="00AF11A9">
        <w:t>vière, manifestations, coups de revolver, attentats à la dynamite.</w:t>
      </w:r>
    </w:p>
    <w:p w14:paraId="028E7564" w14:textId="77777777" w:rsidR="00EA5760" w:rsidRPr="00AF11A9" w:rsidRDefault="00EA5760" w:rsidP="00EA5760">
      <w:pPr>
        <w:spacing w:before="120" w:after="120"/>
        <w:jc w:val="both"/>
      </w:pPr>
      <w:r w:rsidRPr="00AF11A9">
        <w:t>Le lendemain et les jours suivants, l'agitation prit un caractère plus violent encore et elle s'étendit à un grand nombre de localités.</w:t>
      </w:r>
    </w:p>
    <w:p w14:paraId="2E3A2DF5" w14:textId="77777777" w:rsidR="00EA5760" w:rsidRPr="00AF11A9" w:rsidRDefault="00EA5760" w:rsidP="00EA5760">
      <w:pPr>
        <w:spacing w:before="120" w:after="120"/>
        <w:jc w:val="both"/>
      </w:pPr>
      <w:r>
        <w:br w:type="page"/>
      </w:r>
      <w:r>
        <w:lastRenderedPageBreak/>
        <w:t>[577]</w:t>
      </w:r>
    </w:p>
    <w:p w14:paraId="0901E56E" w14:textId="77777777" w:rsidR="00EA5760" w:rsidRDefault="00EA5760" w:rsidP="00EA5760">
      <w:pPr>
        <w:spacing w:before="120" w:after="120"/>
        <w:jc w:val="both"/>
      </w:pPr>
    </w:p>
    <w:p w14:paraId="28CB53C7" w14:textId="77777777" w:rsidR="00EA5760" w:rsidRDefault="002F480F" w:rsidP="00EA5760">
      <w:pPr>
        <w:pStyle w:val="fig"/>
      </w:pPr>
      <w:r>
        <w:rPr>
          <w:noProof/>
        </w:rPr>
        <w:drawing>
          <wp:inline distT="0" distB="0" distL="0" distR="0" wp14:anchorId="63228966" wp14:editId="3EFDF5E8">
            <wp:extent cx="4445000" cy="2590800"/>
            <wp:effectExtent l="25400" t="25400" r="12700" b="12700"/>
            <wp:docPr id="5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45000" cy="2590800"/>
                    </a:xfrm>
                    <a:prstGeom prst="rect">
                      <a:avLst/>
                    </a:prstGeom>
                    <a:noFill/>
                    <a:ln w="19050" cmpd="sng">
                      <a:solidFill>
                        <a:srgbClr val="000000"/>
                      </a:solidFill>
                      <a:miter lim="800000"/>
                      <a:headEnd/>
                      <a:tailEnd/>
                    </a:ln>
                    <a:effectLst/>
                  </pic:spPr>
                </pic:pic>
              </a:graphicData>
            </a:graphic>
          </wp:inline>
        </w:drawing>
      </w:r>
    </w:p>
    <w:p w14:paraId="1B59B038" w14:textId="77777777" w:rsidR="00EA5760" w:rsidRDefault="00EA5760" w:rsidP="00EA5760">
      <w:pPr>
        <w:pStyle w:val="figtitre"/>
      </w:pPr>
      <w:r>
        <w:t xml:space="preserve">Fig. 87. </w:t>
      </w:r>
      <w:r w:rsidRPr="00DE5323">
        <w:rPr>
          <w:lang w:bidi="ar-SA"/>
        </w:rPr>
        <w:t>Le Congrès international de 1891</w:t>
      </w:r>
      <w:r>
        <w:rPr>
          <w:lang w:bidi="ar-SA"/>
        </w:rPr>
        <w:t>.</w:t>
      </w:r>
    </w:p>
    <w:p w14:paraId="5ACA0D4A" w14:textId="77777777" w:rsidR="00EA5760" w:rsidRPr="00AF11A9" w:rsidRDefault="00EA5760" w:rsidP="00EA5760">
      <w:pPr>
        <w:spacing w:before="120" w:after="120"/>
        <w:jc w:val="both"/>
      </w:pPr>
    </w:p>
    <w:p w14:paraId="146CAB86" w14:textId="77777777" w:rsidR="00EA5760" w:rsidRPr="00AF11A9" w:rsidRDefault="00EA5760" w:rsidP="00EA5760">
      <w:pPr>
        <w:spacing w:before="120" w:after="120"/>
        <w:jc w:val="both"/>
      </w:pPr>
      <w:r>
        <w:t>[578]</w:t>
      </w:r>
    </w:p>
    <w:p w14:paraId="27FCECC7" w14:textId="77777777" w:rsidR="00EA5760" w:rsidRPr="00AF11A9" w:rsidRDefault="00EA5760" w:rsidP="00EA5760">
      <w:pPr>
        <w:spacing w:before="120" w:after="120"/>
        <w:jc w:val="both"/>
      </w:pPr>
      <w:r w:rsidRPr="00AF11A9">
        <w:t>Le jeudi soir, 10 avril, à l'issue d'une réunion politique tenue à la Maison du Peuple de Bruxelles, un cortège de 4,000 à 5,000 manife</w:t>
      </w:r>
      <w:r w:rsidRPr="00AF11A9">
        <w:t>s</w:t>
      </w:r>
      <w:r w:rsidRPr="00AF11A9">
        <w:t>tants parcourut l'agglomération. Sur son chemin, bris de glaces et de réverbères</w:t>
      </w:r>
      <w:r>
        <w:t> ;</w:t>
      </w:r>
      <w:r w:rsidRPr="00AF11A9">
        <w:t xml:space="preserve"> nombreux coups de feu tirés, cloisons arrachées et jetées dans la rue, poutrelles en fer placées sur la rue près du local socialiste. Il y eut de nombreux blessés. La police dégaina et procéda à des arre</w:t>
      </w:r>
      <w:r w:rsidRPr="00AF11A9">
        <w:t>s</w:t>
      </w:r>
      <w:r w:rsidRPr="00AF11A9">
        <w:t>tations. Le bourgmestre de Bruxelles, M. Demot, prit un arrêté interd</w:t>
      </w:r>
      <w:r w:rsidRPr="00AF11A9">
        <w:t>i</w:t>
      </w:r>
      <w:r w:rsidRPr="00AF11A9">
        <w:t>sant les rassemblements</w:t>
      </w:r>
      <w:r>
        <w:t> </w:t>
      </w:r>
      <w:r>
        <w:rPr>
          <w:rStyle w:val="Appelnotedebasdep"/>
        </w:rPr>
        <w:footnoteReference w:id="123"/>
      </w:r>
      <w:r w:rsidRPr="00AF11A9">
        <w:t>.</w:t>
      </w:r>
    </w:p>
    <w:p w14:paraId="2D145181" w14:textId="77777777" w:rsidR="00EA5760" w:rsidRPr="00AF11A9" w:rsidRDefault="00EA5760" w:rsidP="00EA5760">
      <w:pPr>
        <w:spacing w:before="120" w:after="120"/>
        <w:jc w:val="both"/>
      </w:pPr>
      <w:r w:rsidRPr="00AF11A9">
        <w:lastRenderedPageBreak/>
        <w:t>L'agitation gagna Anvers, Renaix, Strépy, Lessines. Nombreux conflits avec la gendarmerie, explosion de dynamite, bris de glaces, coups de revolver.</w:t>
      </w:r>
    </w:p>
    <w:p w14:paraId="7F879914" w14:textId="77777777" w:rsidR="00EA5760" w:rsidRPr="00AF11A9" w:rsidRDefault="00EA5760" w:rsidP="00EA5760">
      <w:pPr>
        <w:spacing w:before="120" w:after="120"/>
        <w:jc w:val="both"/>
      </w:pPr>
      <w:r w:rsidRPr="00AF11A9">
        <w:t>Ce même jour, le Conseil général lança un manifeste proposant la grève générale pour le lundi 14.</w:t>
      </w:r>
    </w:p>
    <w:p w14:paraId="10087E98" w14:textId="77777777" w:rsidR="00EA5760" w:rsidRPr="00AF11A9" w:rsidRDefault="00EA5760" w:rsidP="00EA5760">
      <w:pPr>
        <w:spacing w:before="120" w:after="120"/>
        <w:jc w:val="both"/>
      </w:pPr>
      <w:r w:rsidRPr="00AF11A9">
        <w:t>Le lendemain, une jeune fille fut tuée à Houdeng, par la gendarm</w:t>
      </w:r>
      <w:r w:rsidRPr="00AF11A9">
        <w:t>e</w:t>
      </w:r>
      <w:r w:rsidRPr="00AF11A9">
        <w:t>rie. Le samedi 12, de nouvelles bagarres éclatent à Bruxelles. Les Je</w:t>
      </w:r>
      <w:r w:rsidRPr="00AF11A9">
        <w:t>u</w:t>
      </w:r>
      <w:r w:rsidRPr="00AF11A9">
        <w:t xml:space="preserve">nes gardes n'organisent plus de cortèges et le </w:t>
      </w:r>
      <w:r w:rsidRPr="00AF11A9">
        <w:rPr>
          <w:i/>
        </w:rPr>
        <w:t>Peuple</w:t>
      </w:r>
      <w:r w:rsidRPr="00AF11A9">
        <w:t xml:space="preserve"> recommande le calme, demandant aux ouvriers de rester chez eux.</w:t>
      </w:r>
    </w:p>
    <w:p w14:paraId="30ED371B" w14:textId="77777777" w:rsidR="00EA5760" w:rsidRPr="00AF11A9" w:rsidRDefault="00EA5760" w:rsidP="00EA5760">
      <w:pPr>
        <w:spacing w:before="120" w:after="120"/>
        <w:jc w:val="both"/>
      </w:pPr>
      <w:r w:rsidRPr="00AF11A9">
        <w:t>Mais la foule était énorme dans le centre de Bruxelles et princip</w:t>
      </w:r>
      <w:r w:rsidRPr="00AF11A9">
        <w:t>a</w:t>
      </w:r>
      <w:r w:rsidRPr="00AF11A9">
        <w:t xml:space="preserve">lement autour de la </w:t>
      </w:r>
      <w:r w:rsidRPr="00AF11A9">
        <w:rPr>
          <w:i/>
        </w:rPr>
        <w:t>Maison du Peuple</w:t>
      </w:r>
      <w:r w:rsidRPr="00AF11A9">
        <w:t>.</w:t>
      </w:r>
    </w:p>
    <w:p w14:paraId="1767CEE4" w14:textId="77777777" w:rsidR="00EA5760" w:rsidRPr="00AF11A9" w:rsidRDefault="00EA5760" w:rsidP="00EA5760">
      <w:pPr>
        <w:spacing w:before="120" w:after="120"/>
        <w:jc w:val="both"/>
      </w:pPr>
      <w:r w:rsidRPr="00AF11A9">
        <w:t>La gendarmerie fit des charges et agit avec une brutalité inouïe.</w:t>
      </w:r>
    </w:p>
    <w:p w14:paraId="0478D0A1" w14:textId="77777777" w:rsidR="00EA5760" w:rsidRPr="00AF11A9" w:rsidRDefault="00EA5760" w:rsidP="00EA5760">
      <w:pPr>
        <w:spacing w:before="120" w:after="120"/>
        <w:jc w:val="both"/>
      </w:pPr>
      <w:r w:rsidRPr="00AF11A9">
        <w:t>La presse libérale blâma cette agitation et, dès ce moment, la situ</w:t>
      </w:r>
      <w:r w:rsidRPr="00AF11A9">
        <w:t>a</w:t>
      </w:r>
      <w:r w:rsidRPr="00AF11A9">
        <w:t>tion devint critique. Le commerce était aux abois. Tous les soirs, dans le centre de la ville, les négociants fermaient leurs vitrines. Ils se pla</w:t>
      </w:r>
      <w:r w:rsidRPr="00AF11A9">
        <w:t>i</w:t>
      </w:r>
      <w:r w:rsidRPr="00AF11A9">
        <w:t xml:space="preserve">gnaient vivement, disant que leurs affaires étaient arrêtées, que les étrangers fuyaient la capitale et </w:t>
      </w:r>
      <w:r>
        <w:t xml:space="preserve">[579] </w:t>
      </w:r>
      <w:r w:rsidRPr="00AF11A9">
        <w:t>que les provinciaux restaient chez eux, n'osant plus s'aventurer à Bruxelles.</w:t>
      </w:r>
    </w:p>
    <w:p w14:paraId="29E87520" w14:textId="77777777" w:rsidR="00EA5760" w:rsidRPr="00AF11A9" w:rsidRDefault="00EA5760" w:rsidP="00EA5760">
      <w:pPr>
        <w:spacing w:before="120" w:after="120"/>
        <w:jc w:val="both"/>
      </w:pPr>
      <w:r w:rsidRPr="00AF11A9">
        <w:rPr>
          <w:i/>
        </w:rPr>
        <w:t>Le Journal de Bruxelles</w:t>
      </w:r>
      <w:r w:rsidRPr="00AF11A9">
        <w:t>, organe officieux du ministère, publia le 11 avril un article intitulé</w:t>
      </w:r>
      <w:r>
        <w:t> :</w:t>
      </w:r>
      <w:r w:rsidRPr="00AF11A9">
        <w:t xml:space="preserve"> </w:t>
      </w:r>
      <w:r w:rsidRPr="00AF11A9">
        <w:rPr>
          <w:i/>
        </w:rPr>
        <w:t>Il est temps d'agir</w:t>
      </w:r>
      <w:r w:rsidRPr="00AF11A9">
        <w:t xml:space="preserve"> et qui disait nota</w:t>
      </w:r>
      <w:r w:rsidRPr="00AF11A9">
        <w:t>m</w:t>
      </w:r>
      <w:r w:rsidRPr="00AF11A9">
        <w:t>ment</w:t>
      </w:r>
      <w:r>
        <w:t> :</w:t>
      </w:r>
    </w:p>
    <w:p w14:paraId="55E20EC9" w14:textId="77777777" w:rsidR="00EA5760" w:rsidRDefault="00EA5760" w:rsidP="00EA5760">
      <w:pPr>
        <w:pStyle w:val="Grillecouleur-Accent1"/>
      </w:pPr>
    </w:p>
    <w:p w14:paraId="5C5E1DC5" w14:textId="77777777" w:rsidR="00EA5760" w:rsidRPr="00AF11A9" w:rsidRDefault="00EA5760" w:rsidP="00EA5760">
      <w:pPr>
        <w:pStyle w:val="Grillecouleur-Accent1"/>
      </w:pPr>
      <w:r>
        <w:t>« </w:t>
      </w:r>
      <w:r w:rsidRPr="00AF11A9">
        <w:t>Qu'attendent les pouvoirs publics pour mettre à la raison les misér</w:t>
      </w:r>
      <w:r w:rsidRPr="00AF11A9">
        <w:t>a</w:t>
      </w:r>
      <w:r w:rsidRPr="00AF11A9">
        <w:t>bles qui déshonorent notre pays et poussent la populace aux pires excès</w:t>
      </w:r>
      <w:r>
        <w:t> ?</w:t>
      </w:r>
      <w:r w:rsidRPr="00AF11A9">
        <w:t xml:space="preserve"> Des provocations</w:t>
      </w:r>
      <w:r>
        <w:t> ?</w:t>
      </w:r>
      <w:r w:rsidRPr="00AF11A9">
        <w:t xml:space="preserve"> Elles s'étalent au grand jour dans les feuilles collect</w:t>
      </w:r>
      <w:r w:rsidRPr="00AF11A9">
        <w:t>i</w:t>
      </w:r>
      <w:r w:rsidRPr="00AF11A9">
        <w:t>vistes et elles sont proférées dans tous les meetings. Des attentats à la d</w:t>
      </w:r>
      <w:r w:rsidRPr="00AF11A9">
        <w:t>y</w:t>
      </w:r>
      <w:r w:rsidRPr="00AF11A9">
        <w:t>namite</w:t>
      </w:r>
      <w:r>
        <w:t> ?</w:t>
      </w:r>
      <w:r w:rsidRPr="00AF11A9">
        <w:t xml:space="preserve"> Nous notons ceux de Binche, La Louvière, Haine-St-Paul et Bruxelles. Des excitations à la rébellion armée</w:t>
      </w:r>
      <w:r>
        <w:t> ?</w:t>
      </w:r>
      <w:r w:rsidRPr="00AF11A9">
        <w:t xml:space="preserve"> Il est avéré actuellement que vingt mille revolvers environ ont été distribués aux </w:t>
      </w:r>
      <w:r>
        <w:t>« </w:t>
      </w:r>
      <w:r w:rsidRPr="00AF11A9">
        <w:t>hommes sûrs</w:t>
      </w:r>
      <w:r>
        <w:t> »</w:t>
      </w:r>
      <w:r w:rsidRPr="00AF11A9">
        <w:t xml:space="preserve"> des Maisons du Peuple. Des atteintes à la propriété</w:t>
      </w:r>
      <w:r>
        <w:t> ?</w:t>
      </w:r>
      <w:r w:rsidRPr="00AF11A9">
        <w:t xml:space="preserve"> À Bruxelles, les r</w:t>
      </w:r>
      <w:r w:rsidRPr="00AF11A9">
        <w:t>é</w:t>
      </w:r>
      <w:r w:rsidRPr="00AF11A9">
        <w:t>volutionnaires ont attaqué les maisons des députés habitant l'agglomér</w:t>
      </w:r>
      <w:r w:rsidRPr="00AF11A9">
        <w:t>a</w:t>
      </w:r>
      <w:r w:rsidRPr="00AF11A9">
        <w:t>tion, et en province ils se sont efforcés de faire un mauvais parti aux dép</w:t>
      </w:r>
      <w:r w:rsidRPr="00AF11A9">
        <w:t>u</w:t>
      </w:r>
      <w:r w:rsidRPr="00AF11A9">
        <w:t>tés qui re</w:t>
      </w:r>
      <w:r w:rsidRPr="00AF11A9">
        <w:t>n</w:t>
      </w:r>
      <w:r w:rsidRPr="00AF11A9">
        <w:t>traient chez eux...</w:t>
      </w:r>
    </w:p>
    <w:p w14:paraId="21A8E5DC" w14:textId="77777777" w:rsidR="00EA5760" w:rsidRDefault="00EA5760" w:rsidP="00EA5760">
      <w:pPr>
        <w:pStyle w:val="Grillecouleur-Accent1"/>
      </w:pPr>
      <w:r>
        <w:t>« </w:t>
      </w:r>
      <w:r w:rsidRPr="00AF11A9">
        <w:t>Nous nous demandons quand va cesser le privilège dont jouissent MM. Vandervelde, Furnémont, qui, étant les plus intelligents de la bande, encourent les plus fortes responsabilités. Tous les meneurs, du reste, se</w:t>
      </w:r>
      <w:r w:rsidRPr="00AF11A9">
        <w:t>m</w:t>
      </w:r>
      <w:r w:rsidRPr="00AF11A9">
        <w:lastRenderedPageBreak/>
        <w:t>blent vraiment vouloir se mettre au-dessus de la Loi</w:t>
      </w:r>
      <w:r>
        <w:t> !</w:t>
      </w:r>
      <w:r w:rsidRPr="00AF11A9">
        <w:t xml:space="preserve"> Les articles 104 et 105 du code pénal ne sont-il pas applicables lorsqu'il s'agit de leurs A</w:t>
      </w:r>
      <w:r w:rsidRPr="00AF11A9">
        <w:t>u</w:t>
      </w:r>
      <w:r w:rsidRPr="00AF11A9">
        <w:t>gustes personnes</w:t>
      </w:r>
      <w:r>
        <w:t> ?</w:t>
      </w:r>
      <w:r w:rsidRPr="00AF11A9">
        <w:t xml:space="preserve"> L'article 104 porte expressément</w:t>
      </w:r>
      <w:r>
        <w:t> :</w:t>
      </w:r>
      <w:r w:rsidRPr="00AF11A9">
        <w:t xml:space="preserve"> </w:t>
      </w:r>
      <w:r>
        <w:t>« </w:t>
      </w:r>
      <w:r w:rsidRPr="00AF11A9">
        <w:t xml:space="preserve">L'attentat dont le but sera, </w:t>
      </w:r>
      <w:r w:rsidRPr="00AF11A9">
        <w:rPr>
          <w:i/>
        </w:rPr>
        <w:t>soit de changer la forme du gouvernement</w:t>
      </w:r>
      <w:r w:rsidRPr="00AF11A9">
        <w:t xml:space="preserve"> ou l'ordre de success</w:t>
      </w:r>
      <w:r w:rsidRPr="00AF11A9">
        <w:t>i</w:t>
      </w:r>
      <w:r w:rsidRPr="00AF11A9">
        <w:t xml:space="preserve">bilité au trône, </w:t>
      </w:r>
      <w:r w:rsidRPr="00AF11A9">
        <w:rPr>
          <w:i/>
        </w:rPr>
        <w:t>soit de faire prendre les armes aux citoyens ou aux hab</w:t>
      </w:r>
      <w:r w:rsidRPr="00AF11A9">
        <w:rPr>
          <w:i/>
        </w:rPr>
        <w:t>i</w:t>
      </w:r>
      <w:r w:rsidRPr="00AF11A9">
        <w:rPr>
          <w:i/>
        </w:rPr>
        <w:t>tants</w:t>
      </w:r>
      <w:r w:rsidRPr="00AF11A9">
        <w:t xml:space="preserve"> contre l'autorité royale, </w:t>
      </w:r>
      <w:r w:rsidRPr="00AF11A9">
        <w:rPr>
          <w:i/>
        </w:rPr>
        <w:t>les Chambres législatives ou l'une d'elles</w:t>
      </w:r>
      <w:r w:rsidRPr="00AF11A9">
        <w:t>, s</w:t>
      </w:r>
      <w:r w:rsidRPr="00AF11A9">
        <w:t>e</w:t>
      </w:r>
      <w:r w:rsidRPr="00AF11A9">
        <w:t>ra puni de la détention perpétuelle</w:t>
      </w:r>
      <w:r>
        <w:t> »</w:t>
      </w:r>
      <w:r w:rsidRPr="00AF11A9">
        <w:t>.</w:t>
      </w:r>
    </w:p>
    <w:p w14:paraId="6786F3D9" w14:textId="77777777" w:rsidR="00EA5760" w:rsidRPr="00AF11A9" w:rsidRDefault="00EA5760" w:rsidP="00EA5760">
      <w:pPr>
        <w:pStyle w:val="Grillecouleur-Accent1"/>
      </w:pPr>
    </w:p>
    <w:p w14:paraId="3F45BE3F" w14:textId="77777777" w:rsidR="00EA5760" w:rsidRPr="00AF11A9" w:rsidRDefault="00EA5760" w:rsidP="00EA5760">
      <w:pPr>
        <w:spacing w:before="120" w:after="120"/>
        <w:jc w:val="both"/>
      </w:pPr>
      <w:r w:rsidRPr="00AF11A9">
        <w:t>Le même organe parla aussi de complot et demanda pourquoi le parquet n'arrêtait point les chefs du mouvement, visiblement dirigé contre l'État</w:t>
      </w:r>
      <w:r>
        <w:t> !</w:t>
      </w:r>
    </w:p>
    <w:p w14:paraId="71A05EBC" w14:textId="77777777" w:rsidR="00EA5760" w:rsidRPr="00AF11A9" w:rsidRDefault="00EA5760" w:rsidP="00EA5760">
      <w:pPr>
        <w:spacing w:before="120" w:after="120"/>
        <w:jc w:val="both"/>
      </w:pPr>
      <w:r w:rsidRPr="00AF11A9">
        <w:t>Le samedi soir, à Bruxelles, le sang coula. Il y eut deux personnes tuées et de nombreux blessés.</w:t>
      </w:r>
    </w:p>
    <w:p w14:paraId="305F490F" w14:textId="77777777" w:rsidR="00EA5760" w:rsidRPr="00AF11A9" w:rsidRDefault="00EA5760" w:rsidP="00EA5760">
      <w:pPr>
        <w:spacing w:before="120" w:after="120"/>
        <w:jc w:val="both"/>
      </w:pPr>
      <w:r w:rsidRPr="00AF11A9">
        <w:t xml:space="preserve">Dès 9 heures, les charges commencèrent rue Bodenbroeck. Au grand galop, sabrant à tort et à travers, les gendarmes </w:t>
      </w:r>
      <w:r>
        <w:t xml:space="preserve">[580] </w:t>
      </w:r>
      <w:r w:rsidRPr="00AF11A9">
        <w:t>déblay</w:t>
      </w:r>
      <w:r w:rsidRPr="00AF11A9">
        <w:t>è</w:t>
      </w:r>
      <w:r w:rsidRPr="00AF11A9">
        <w:t>rent la place de la Chapelle. Ce fut une véritable chasse à l'homme. Les cafés environnants étaient évacués de force. Les agents, ivres, s</w:t>
      </w:r>
      <w:r w:rsidRPr="00AF11A9">
        <w:t>a</w:t>
      </w:r>
      <w:r w:rsidRPr="00AF11A9">
        <w:t>braient les malheureux consommateurs. Mais, avec rage, la foule r</w:t>
      </w:r>
      <w:r w:rsidRPr="00AF11A9">
        <w:t>e</w:t>
      </w:r>
      <w:r w:rsidRPr="00AF11A9">
        <w:t>venait vers le foyer de l'agitation. Le danger l'attirait, la fascinait. Des coups de feu partaient de tous les côtés.</w:t>
      </w:r>
    </w:p>
    <w:p w14:paraId="52829A8B" w14:textId="77777777" w:rsidR="00EA5760" w:rsidRPr="00AF11A9" w:rsidRDefault="00EA5760" w:rsidP="00EA5760">
      <w:pPr>
        <w:spacing w:before="120" w:after="120"/>
        <w:jc w:val="both"/>
      </w:pPr>
      <w:r w:rsidRPr="00AF11A9">
        <w:t>Rue du St-Esprit et rue des Alexiens, les charges furent terribles. Cachés dans les portes des rues transversales, des agents décha</w:t>
      </w:r>
      <w:r w:rsidRPr="00AF11A9">
        <w:t>r</w:t>
      </w:r>
      <w:r w:rsidRPr="00AF11A9">
        <w:t>geaient à bout portant leurs revolvers sur les manifestants qui s'e</w:t>
      </w:r>
      <w:r w:rsidRPr="00AF11A9">
        <w:t>n</w:t>
      </w:r>
      <w:r w:rsidRPr="00AF11A9">
        <w:t>fuyaient. Des salves de mousquetons furent tirées. Un homme tomba la tête fracassée. La traque continuait, féroce. La brutalité de la police fut inexplicable. C'était une rage inhumaine qui la poussait au mass</w:t>
      </w:r>
      <w:r w:rsidRPr="00AF11A9">
        <w:t>a</w:t>
      </w:r>
      <w:r w:rsidRPr="00AF11A9">
        <w:t>cre. Voici un exemple typique À 11 heures du soir, au coin des rues d'Or et de l'Escalier, un homme veut passer</w:t>
      </w:r>
      <w:r>
        <w:t> :</w:t>
      </w:r>
      <w:r w:rsidRPr="00AF11A9">
        <w:t xml:space="preserve"> deux agents se précip</w:t>
      </w:r>
      <w:r w:rsidRPr="00AF11A9">
        <w:t>i</w:t>
      </w:r>
      <w:r w:rsidRPr="00AF11A9">
        <w:t>tent et veulent lui faire rebrousser chemin. Il résiste.</w:t>
      </w:r>
    </w:p>
    <w:p w14:paraId="776F9505" w14:textId="77777777" w:rsidR="00EA5760" w:rsidRPr="00AF11A9" w:rsidRDefault="00EA5760" w:rsidP="00EA5760">
      <w:pPr>
        <w:spacing w:before="120" w:after="120"/>
        <w:jc w:val="both"/>
      </w:pPr>
      <w:r w:rsidRPr="00AF11A9">
        <w:t>Les agents le frappent, à coups de plat de sabre d'abord.</w:t>
      </w:r>
    </w:p>
    <w:p w14:paraId="0EB4C872" w14:textId="77777777" w:rsidR="00EA5760" w:rsidRPr="00AF11A9" w:rsidRDefault="00EA5760" w:rsidP="00EA5760">
      <w:pPr>
        <w:spacing w:before="120" w:after="120"/>
        <w:jc w:val="both"/>
      </w:pPr>
      <w:r w:rsidRPr="00AF11A9">
        <w:t>L'homme se défend, lutte contre les agents, tombe et les entraîne dans sa chute.</w:t>
      </w:r>
    </w:p>
    <w:p w14:paraId="487A78FB" w14:textId="77777777" w:rsidR="00EA5760" w:rsidRDefault="00EA5760" w:rsidP="00EA5760">
      <w:pPr>
        <w:spacing w:before="120" w:after="120"/>
        <w:jc w:val="both"/>
      </w:pPr>
      <w:r w:rsidRPr="00AF11A9">
        <w:t>À peine est-il par terre que les deux agents le frappent à coups de sabre sur la tête</w:t>
      </w:r>
      <w:r>
        <w:t> ;</w:t>
      </w:r>
      <w:r w:rsidRPr="00AF11A9">
        <w:t xml:space="preserve"> ils le blessent grièvement, le sang coule.</w:t>
      </w:r>
    </w:p>
    <w:p w14:paraId="1D801E89" w14:textId="77777777" w:rsidR="00EA5760" w:rsidRPr="00AF11A9" w:rsidRDefault="00EA5760" w:rsidP="00EA5760">
      <w:pPr>
        <w:spacing w:before="120" w:after="120"/>
        <w:jc w:val="both"/>
      </w:pPr>
    </w:p>
    <w:p w14:paraId="57203014" w14:textId="77777777" w:rsidR="00EA5760" w:rsidRPr="00AF11A9" w:rsidRDefault="00EA5760" w:rsidP="00EA5760">
      <w:pPr>
        <w:spacing w:before="120" w:after="120"/>
        <w:jc w:val="both"/>
      </w:pPr>
      <w:r w:rsidRPr="00AF11A9">
        <w:lastRenderedPageBreak/>
        <w:t>À ce moment, un sergent des chasseurs de la garde-civique s'a</w:t>
      </w:r>
      <w:r w:rsidRPr="00AF11A9">
        <w:t>p</w:t>
      </w:r>
      <w:r w:rsidRPr="00AF11A9">
        <w:t>proche et larde la victime des policiers de deux coups de baïonnette dans le dos.</w:t>
      </w:r>
    </w:p>
    <w:p w14:paraId="08E165F5" w14:textId="77777777" w:rsidR="00EA5760" w:rsidRPr="00AF11A9" w:rsidRDefault="00EA5760" w:rsidP="00EA5760">
      <w:pPr>
        <w:spacing w:before="120" w:after="120"/>
        <w:jc w:val="both"/>
      </w:pPr>
      <w:r w:rsidRPr="00AF11A9">
        <w:t>La foule hue et pousse de violentes clameurs d'indignation.</w:t>
      </w:r>
    </w:p>
    <w:p w14:paraId="4A1110B1" w14:textId="77777777" w:rsidR="00EA5760" w:rsidRPr="00AF11A9" w:rsidRDefault="00EA5760" w:rsidP="00EA5760">
      <w:pPr>
        <w:spacing w:before="120" w:after="120"/>
        <w:jc w:val="both"/>
      </w:pPr>
      <w:r w:rsidRPr="00AF11A9">
        <w:t>Un des agents tire des coups de revolver dans la direction de la rue d'Or, l'autre dans la direction de la rue de l'Escalier.</w:t>
      </w:r>
    </w:p>
    <w:p w14:paraId="0BBA21FB" w14:textId="77777777" w:rsidR="00EA5760" w:rsidRPr="00AF11A9" w:rsidRDefault="00EA5760" w:rsidP="00EA5760">
      <w:pPr>
        <w:spacing w:before="120" w:after="120"/>
        <w:jc w:val="both"/>
      </w:pPr>
      <w:r w:rsidRPr="00AF11A9">
        <w:t>À ce bruit, les gendarmes à cheval arrivent et chargent avec furie.</w:t>
      </w:r>
    </w:p>
    <w:p w14:paraId="7EB65F30" w14:textId="77777777" w:rsidR="00EA5760" w:rsidRPr="00AF11A9" w:rsidRDefault="00EA5760" w:rsidP="00EA5760">
      <w:pPr>
        <w:spacing w:before="120" w:after="120"/>
        <w:jc w:val="both"/>
      </w:pPr>
      <w:r w:rsidRPr="00AF11A9">
        <w:t>La colère est indicible dans la foule.</w:t>
      </w:r>
    </w:p>
    <w:p w14:paraId="356EBFCE" w14:textId="77777777" w:rsidR="00EA5760" w:rsidRPr="00AF11A9" w:rsidRDefault="00EA5760" w:rsidP="00EA5760">
      <w:pPr>
        <w:spacing w:before="120" w:after="120"/>
        <w:jc w:val="both"/>
      </w:pPr>
      <w:r w:rsidRPr="00AF11A9">
        <w:t>Les gendarmes patrouillaient rue Haute et dans le quartier des M</w:t>
      </w:r>
      <w:r w:rsidRPr="00AF11A9">
        <w:t>a</w:t>
      </w:r>
      <w:r w:rsidRPr="00AF11A9">
        <w:t>rolles. À tout instant, c'étaient des charges furieuses. La population des Marolles se défendit avec courage. Des fenêtres, les femmes j</w:t>
      </w:r>
      <w:r w:rsidRPr="00AF11A9">
        <w:t>e</w:t>
      </w:r>
      <w:r w:rsidRPr="00AF11A9">
        <w:t>taient sur les sinistres pandores des fioles d'acide sulfurique, des bo</w:t>
      </w:r>
      <w:r w:rsidRPr="00AF11A9">
        <w:t>u</w:t>
      </w:r>
      <w:r w:rsidRPr="00AF11A9">
        <w:t>lons et même des couteaux</w:t>
      </w:r>
      <w:r>
        <w:t> !</w:t>
      </w:r>
    </w:p>
    <w:p w14:paraId="74C115FA" w14:textId="77777777" w:rsidR="00EA5760" w:rsidRPr="00AF11A9" w:rsidRDefault="00EA5760" w:rsidP="00EA5760">
      <w:pPr>
        <w:spacing w:before="120" w:after="120"/>
        <w:jc w:val="both"/>
      </w:pPr>
      <w:r w:rsidRPr="00AF11A9">
        <w:t>Vers 11</w:t>
      </w:r>
      <w:r>
        <w:t>h 1/2</w:t>
      </w:r>
      <w:r w:rsidRPr="00AF11A9">
        <w:t>, on annonçait un nouveau crime. Un</w:t>
      </w:r>
      <w:r>
        <w:t xml:space="preserve"> [581]</w:t>
      </w:r>
      <w:r w:rsidRPr="00AF11A9">
        <w:t xml:space="preserve"> ouvrier venait d'être atteint par une balle de mousquet. Des camarades qui l'entouraient voulurent le transporter au dispensaire de la Maison du Peuple. Place de la Chapelle, une bagarre eut lieu entre ces dévoués et la police qui leur disputa le cadavre.</w:t>
      </w:r>
    </w:p>
    <w:p w14:paraId="2E75175A" w14:textId="77777777" w:rsidR="00EA5760" w:rsidRDefault="00EA5760" w:rsidP="00EA5760">
      <w:pPr>
        <w:spacing w:before="120" w:after="120"/>
        <w:jc w:val="both"/>
      </w:pPr>
      <w:r w:rsidRPr="00AF11A9">
        <w:t>Dans les petites rues qui montent vers le Palais de Justice, l'agit</w:t>
      </w:r>
      <w:r w:rsidRPr="00AF11A9">
        <w:t>a</w:t>
      </w:r>
      <w:r w:rsidRPr="00AF11A9">
        <w:t>tion était à son comble. Ni les agents, ni les gendarmes n'osaient s'y aventurer. Rue Saint-Ghislain, une barricade fut élevée, les bouches d'eau ouvertes, les réverbères éteints. Pendant cette soirée, la vaillante population marollienne se défendit courageusement, poussa le courage jusqu'à l'héroïsme. Il fallait voir avec quelle abnégation, quel mépris du danger, ces hommes, et ces femmes surtout, savaient lutter</w:t>
      </w:r>
      <w:r>
        <w:t> </w:t>
      </w:r>
      <w:r>
        <w:rPr>
          <w:rStyle w:val="Appelnotedebasdep"/>
        </w:rPr>
        <w:footnoteReference w:id="124"/>
      </w:r>
      <w:r w:rsidRPr="00AF11A9">
        <w:t>.</w:t>
      </w:r>
    </w:p>
    <w:p w14:paraId="5D0D9104" w14:textId="77777777" w:rsidR="00EA5760" w:rsidRPr="00AF11A9" w:rsidRDefault="00EA5760" w:rsidP="00EA5760">
      <w:pPr>
        <w:spacing w:before="120" w:after="120"/>
        <w:jc w:val="both"/>
      </w:pPr>
      <w:r w:rsidRPr="00AF11A9">
        <w:t>La lutte dans la rue n'était plus possible, vu la brutalité de la force armée. Elle l'était d'autant moins que les ouvriers étaient désarmés, si l'on excepte quelques douzaines de jeunes gens possesseurs de revo</w:t>
      </w:r>
      <w:r w:rsidRPr="00AF11A9">
        <w:t>l</w:t>
      </w:r>
      <w:r w:rsidRPr="00AF11A9">
        <w:t>vers de pacotille</w:t>
      </w:r>
      <w:r>
        <w:t> !</w:t>
      </w:r>
    </w:p>
    <w:p w14:paraId="6C811E91" w14:textId="77777777" w:rsidR="00EA5760" w:rsidRPr="00AF11A9" w:rsidRDefault="00EA5760" w:rsidP="00EA5760">
      <w:pPr>
        <w:spacing w:before="120" w:after="120"/>
        <w:jc w:val="both"/>
      </w:pPr>
      <w:r w:rsidRPr="00AF11A9">
        <w:t>Le lendemain de cette douloureuse soirée, une foule énorme env</w:t>
      </w:r>
      <w:r w:rsidRPr="00AF11A9">
        <w:t>a</w:t>
      </w:r>
      <w:r w:rsidRPr="00AF11A9">
        <w:t>hit la Maison du Peuple de Bruxelles. Les chefs des syndicats discut</w:t>
      </w:r>
      <w:r w:rsidRPr="00AF11A9">
        <w:t>è</w:t>
      </w:r>
      <w:r w:rsidRPr="00AF11A9">
        <w:t>rent les mesures à prendre et la grève générale fut votée.</w:t>
      </w:r>
    </w:p>
    <w:p w14:paraId="307E91E5" w14:textId="77777777" w:rsidR="00EA5760" w:rsidRDefault="00EA5760" w:rsidP="00EA5760">
      <w:pPr>
        <w:spacing w:before="120" w:after="120"/>
        <w:jc w:val="both"/>
      </w:pPr>
      <w:r w:rsidRPr="00AF11A9">
        <w:lastRenderedPageBreak/>
        <w:t xml:space="preserve">Le soir, </w:t>
      </w:r>
      <w:r w:rsidRPr="00AF11A9">
        <w:rPr>
          <w:i/>
        </w:rPr>
        <w:t>Le Peuple</w:t>
      </w:r>
      <w:r w:rsidRPr="00AF11A9">
        <w:t xml:space="preserve"> parut encadré de noir. Il publiait en première page l'appel suivant</w:t>
      </w:r>
      <w:r>
        <w:t> :</w:t>
      </w:r>
    </w:p>
    <w:p w14:paraId="02AFC35B" w14:textId="77777777" w:rsidR="00EA5760" w:rsidRPr="00AF11A9" w:rsidRDefault="00EA5760" w:rsidP="00EA5760">
      <w:pPr>
        <w:pStyle w:val="Citationcentre"/>
      </w:pPr>
      <w:r>
        <w:t>« </w:t>
      </w:r>
      <w:r w:rsidRPr="00936616">
        <w:t>À LA POPULATION BRUXELLOISE</w:t>
      </w:r>
      <w:r w:rsidRPr="00AF11A9">
        <w:t>.</w:t>
      </w:r>
    </w:p>
    <w:p w14:paraId="2BE62046" w14:textId="77777777" w:rsidR="00EA5760" w:rsidRPr="00AF11A9" w:rsidRDefault="00EA5760" w:rsidP="00EA5760">
      <w:pPr>
        <w:pStyle w:val="Grillecouleur-Accent1"/>
      </w:pPr>
      <w:r>
        <w:t>« </w:t>
      </w:r>
      <w:r w:rsidRPr="00AF11A9">
        <w:t>On massacre à Bruxelles</w:t>
      </w:r>
      <w:r>
        <w:t> !</w:t>
      </w:r>
    </w:p>
    <w:p w14:paraId="3670E956" w14:textId="77777777" w:rsidR="00EA5760" w:rsidRPr="00AF11A9" w:rsidRDefault="00EA5760" w:rsidP="00EA5760">
      <w:pPr>
        <w:pStyle w:val="Grillecouleur-Accent1"/>
      </w:pPr>
      <w:r>
        <w:t>« </w:t>
      </w:r>
      <w:r w:rsidRPr="00AF11A9">
        <w:t>On massacre en province</w:t>
      </w:r>
      <w:r>
        <w:t> !</w:t>
      </w:r>
    </w:p>
    <w:p w14:paraId="24B452CC" w14:textId="77777777" w:rsidR="00EA5760" w:rsidRDefault="00EA5760" w:rsidP="00EA5760">
      <w:pPr>
        <w:pStyle w:val="Grillecouleur-Accent1"/>
      </w:pPr>
      <w:r>
        <w:t>« </w:t>
      </w:r>
      <w:r w:rsidRPr="00AF11A9">
        <w:t>Le Gouvernement, désespérant d'arrêter par d'autres moyens, le mouv</w:t>
      </w:r>
      <w:r w:rsidRPr="00AF11A9">
        <w:t>e</w:t>
      </w:r>
      <w:r w:rsidRPr="00AF11A9">
        <w:t>ment en faveur du suffrage universel, s'efforce de le comprimer par la te</w:t>
      </w:r>
      <w:r w:rsidRPr="00AF11A9">
        <w:t>r</w:t>
      </w:r>
      <w:r w:rsidRPr="00AF11A9">
        <w:t>reur, de le noyer dans le sang</w:t>
      </w:r>
      <w:r>
        <w:t> !</w:t>
      </w:r>
    </w:p>
    <w:p w14:paraId="34D92BAF" w14:textId="77777777" w:rsidR="00EA5760" w:rsidRPr="00936616" w:rsidRDefault="00EA5760" w:rsidP="00EA5760">
      <w:pPr>
        <w:pStyle w:val="Citationcentre"/>
      </w:pPr>
      <w:r>
        <w:t>« </w:t>
      </w:r>
      <w:r w:rsidRPr="00936616">
        <w:t>CAMARADES OUVRIERS !</w:t>
      </w:r>
    </w:p>
    <w:p w14:paraId="0A6DAEAC" w14:textId="77777777" w:rsidR="00EA5760" w:rsidRPr="00AF11A9" w:rsidRDefault="00EA5760" w:rsidP="00EA5760">
      <w:pPr>
        <w:pStyle w:val="Grillecouleur-Accent1"/>
      </w:pPr>
      <w:r>
        <w:t>« </w:t>
      </w:r>
      <w:r w:rsidRPr="00AF11A9">
        <w:t>Ne tombez pas dans le piège que vous tend la réaction.</w:t>
      </w:r>
    </w:p>
    <w:p w14:paraId="2CD2A4A6" w14:textId="77777777" w:rsidR="00EA5760" w:rsidRPr="00AF11A9" w:rsidRDefault="00EA5760" w:rsidP="00EA5760">
      <w:pPr>
        <w:pStyle w:val="Grillecouleur-Accent1"/>
      </w:pPr>
      <w:r>
        <w:t>« </w:t>
      </w:r>
      <w:r w:rsidRPr="00AF11A9">
        <w:t>Ne donnez pas à nos ennemis le prétexte qu'ils cherchent d'une r</w:t>
      </w:r>
      <w:r w:rsidRPr="00AF11A9">
        <w:t>é</w:t>
      </w:r>
      <w:r w:rsidRPr="00AF11A9">
        <w:t>pre</w:t>
      </w:r>
      <w:r w:rsidRPr="00AF11A9">
        <w:t>s</w:t>
      </w:r>
      <w:r w:rsidRPr="00AF11A9">
        <w:t>sion sanglante</w:t>
      </w:r>
    </w:p>
    <w:p w14:paraId="28033592" w14:textId="77777777" w:rsidR="00EA5760" w:rsidRPr="00AF11A9" w:rsidRDefault="00EA5760" w:rsidP="00EA5760">
      <w:pPr>
        <w:pStyle w:val="Grillecouleur-Accent1"/>
      </w:pPr>
      <w:r>
        <w:t>« </w:t>
      </w:r>
      <w:r w:rsidRPr="00AF11A9">
        <w:t>Nous faisons un appel suprême à votre calme et à votre</w:t>
      </w:r>
      <w:r>
        <w:t xml:space="preserve"> [582]</w:t>
      </w:r>
      <w:r w:rsidRPr="00AF11A9">
        <w:t xml:space="preserve"> sang-froid, mais </w:t>
      </w:r>
      <w:r w:rsidRPr="00AF11A9">
        <w:rPr>
          <w:i/>
        </w:rPr>
        <w:t>plus que jamais</w:t>
      </w:r>
      <w:r w:rsidRPr="00AF11A9">
        <w:t>, nous faisons appel à votre énergie et à votre esprit de sacrifice.</w:t>
      </w:r>
    </w:p>
    <w:p w14:paraId="1E2ADD89" w14:textId="77777777" w:rsidR="00EA5760" w:rsidRPr="00AF11A9" w:rsidRDefault="00EA5760" w:rsidP="00EA5760">
      <w:pPr>
        <w:pStyle w:val="Grillecouleur-Accent1"/>
      </w:pPr>
      <w:r>
        <w:t>« </w:t>
      </w:r>
      <w:r w:rsidRPr="00AF11A9">
        <w:t>La semaine de la revision commence.</w:t>
      </w:r>
    </w:p>
    <w:p w14:paraId="6D818CC9" w14:textId="77777777" w:rsidR="00EA5760" w:rsidRPr="00AF11A9" w:rsidRDefault="00EA5760" w:rsidP="00EA5760">
      <w:pPr>
        <w:pStyle w:val="Grillecouleur-Accent1"/>
      </w:pPr>
      <w:r>
        <w:t>« </w:t>
      </w:r>
      <w:r w:rsidRPr="00AF11A9">
        <w:t>Le débat décisif s'ouvrira mercredi, 16 avril.</w:t>
      </w:r>
    </w:p>
    <w:p w14:paraId="1E02E7D1" w14:textId="77777777" w:rsidR="00EA5760" w:rsidRPr="00AF11A9" w:rsidRDefault="00EA5760" w:rsidP="00EA5760">
      <w:pPr>
        <w:pStyle w:val="Grillecouleur-Accent1"/>
      </w:pPr>
      <w:r>
        <w:t>« </w:t>
      </w:r>
      <w:r w:rsidRPr="00AF11A9">
        <w:t>Que Bruxelles soit debout.</w:t>
      </w:r>
    </w:p>
    <w:p w14:paraId="70840CDF" w14:textId="77777777" w:rsidR="00EA5760" w:rsidRPr="00AF11A9" w:rsidRDefault="00EA5760" w:rsidP="00EA5760">
      <w:pPr>
        <w:pStyle w:val="Grillecouleur-Accent1"/>
      </w:pPr>
      <w:r>
        <w:t>« </w:t>
      </w:r>
      <w:r w:rsidRPr="00AF11A9">
        <w:t>Demain la province se lèvera tout entière.</w:t>
      </w:r>
    </w:p>
    <w:p w14:paraId="14EEBFF3" w14:textId="77777777" w:rsidR="00EA5760" w:rsidRDefault="00EA5760" w:rsidP="00EA5760">
      <w:pPr>
        <w:pStyle w:val="Grillecouleur-Accent1"/>
      </w:pPr>
      <w:r>
        <w:t>« </w:t>
      </w:r>
      <w:r w:rsidRPr="00AF11A9">
        <w:t>Aux sanglantes et odieuses brutalités des policiers et des gendarmes, que la classe ouvrière réponde en recourant, dans le calme de sa force, à la se</w:t>
      </w:r>
      <w:r w:rsidRPr="00AF11A9">
        <w:t>u</w:t>
      </w:r>
      <w:r w:rsidRPr="00AF11A9">
        <w:t>le arme légale qui lui reste</w:t>
      </w:r>
      <w:r>
        <w:t> :</w:t>
      </w:r>
    </w:p>
    <w:p w14:paraId="26468733" w14:textId="77777777" w:rsidR="00EA5760" w:rsidRPr="00936616" w:rsidRDefault="00EA5760" w:rsidP="00EA5760">
      <w:pPr>
        <w:pStyle w:val="Citationcentre"/>
      </w:pPr>
      <w:r w:rsidRPr="00936616">
        <w:t>LA GRÈVE GÉNÉRALE !</w:t>
      </w:r>
    </w:p>
    <w:p w14:paraId="7ABD72A9" w14:textId="77777777" w:rsidR="00EA5760" w:rsidRPr="00AF11A9" w:rsidRDefault="00EA5760" w:rsidP="00EA5760">
      <w:pPr>
        <w:pStyle w:val="Grillecouleur-Accent1"/>
      </w:pPr>
      <w:r>
        <w:t>« </w:t>
      </w:r>
      <w:r w:rsidRPr="00AF11A9">
        <w:t>Concitoyens de la bourgeoisie,</w:t>
      </w:r>
    </w:p>
    <w:p w14:paraId="50E4B401" w14:textId="77777777" w:rsidR="00EA5760" w:rsidRPr="00AF11A9" w:rsidRDefault="00EA5760" w:rsidP="00EA5760">
      <w:pPr>
        <w:pStyle w:val="Grillecouleur-Accent1"/>
      </w:pPr>
      <w:r>
        <w:t>« </w:t>
      </w:r>
      <w:r w:rsidRPr="00AF11A9">
        <w:t>Nous ne demandons qu'une chose la suppression d'un privilège éle</w:t>
      </w:r>
      <w:r w:rsidRPr="00AF11A9">
        <w:t>c</w:t>
      </w:r>
      <w:r w:rsidRPr="00AF11A9">
        <w:t>toral qui porte une atteinte permanente à la justice et à la dignité de la classe ouvrière</w:t>
      </w:r>
      <w:r>
        <w:t> !</w:t>
      </w:r>
    </w:p>
    <w:p w14:paraId="70DA78E1" w14:textId="77777777" w:rsidR="00EA5760" w:rsidRPr="00AF11A9" w:rsidRDefault="00EA5760" w:rsidP="00EA5760">
      <w:pPr>
        <w:pStyle w:val="Grillecouleur-Accent1"/>
      </w:pPr>
      <w:r>
        <w:t>« </w:t>
      </w:r>
      <w:r w:rsidRPr="00AF11A9">
        <w:t>Nous avons fait serment de conquérir l'égalité politique.</w:t>
      </w:r>
    </w:p>
    <w:p w14:paraId="085C4CDF" w14:textId="77777777" w:rsidR="00EA5760" w:rsidRPr="00AF11A9" w:rsidRDefault="00EA5760" w:rsidP="00EA5760">
      <w:pPr>
        <w:pStyle w:val="Grillecouleur-Accent1"/>
      </w:pPr>
      <w:r>
        <w:t>« </w:t>
      </w:r>
      <w:r w:rsidRPr="00AF11A9">
        <w:t>Joignez-vous au prolétariat pour défendre cette juste cause</w:t>
      </w:r>
      <w:r>
        <w:t> !</w:t>
      </w:r>
    </w:p>
    <w:p w14:paraId="57FDC786" w14:textId="77777777" w:rsidR="00EA5760" w:rsidRPr="00AF11A9" w:rsidRDefault="00EA5760" w:rsidP="00EA5760">
      <w:pPr>
        <w:pStyle w:val="Grillecouleur-Accent1"/>
      </w:pPr>
      <w:r>
        <w:t>« </w:t>
      </w:r>
      <w:r w:rsidRPr="00AF11A9">
        <w:t>L'heure est venue de tenir le serment de Saint-Gilles</w:t>
      </w:r>
      <w:r>
        <w:t> !</w:t>
      </w:r>
    </w:p>
    <w:p w14:paraId="3DDC4894" w14:textId="77777777" w:rsidR="00EA5760" w:rsidRPr="00AF11A9" w:rsidRDefault="00EA5760" w:rsidP="00EA5760">
      <w:pPr>
        <w:pStyle w:val="Grillecouleur-Accent1"/>
      </w:pPr>
      <w:r>
        <w:t>« </w:t>
      </w:r>
      <w:r w:rsidRPr="00AF11A9">
        <w:rPr>
          <w:i/>
        </w:rPr>
        <w:t>Tous debout pour le Suffrage Universel</w:t>
      </w:r>
      <w:r>
        <w:rPr>
          <w:i/>
        </w:rPr>
        <w:t> !</w:t>
      </w:r>
    </w:p>
    <w:p w14:paraId="46D93AFE" w14:textId="77777777" w:rsidR="00EA5760" w:rsidRPr="00AF11A9" w:rsidRDefault="00EA5760" w:rsidP="00EA5760">
      <w:pPr>
        <w:pStyle w:val="Citationdroite"/>
      </w:pPr>
      <w:r w:rsidRPr="00AF11A9">
        <w:t>LA FÉDÉRATION BRUXELLOISE.</w:t>
      </w:r>
      <w:r>
        <w:t> »</w:t>
      </w:r>
    </w:p>
    <w:p w14:paraId="16B90B53" w14:textId="77777777" w:rsidR="00EA5760" w:rsidRPr="00185AE7" w:rsidRDefault="00EA5760" w:rsidP="00EA5760">
      <w:pPr>
        <w:pStyle w:val="c"/>
      </w:pPr>
      <w:r w:rsidRPr="00185AE7">
        <w:t>*</w:t>
      </w:r>
      <w:r w:rsidRPr="00185AE7">
        <w:br/>
        <w:t>*      *</w:t>
      </w:r>
    </w:p>
    <w:p w14:paraId="53F43BF4" w14:textId="77777777" w:rsidR="00EA5760" w:rsidRDefault="00EA5760" w:rsidP="00EA5760">
      <w:pPr>
        <w:spacing w:before="120" w:after="120"/>
        <w:jc w:val="both"/>
      </w:pPr>
      <w:r w:rsidRPr="00AF11A9">
        <w:lastRenderedPageBreak/>
        <w:t>Dès le lendemain, lundi 14 avril, la grève commença. Ce furent e</w:t>
      </w:r>
      <w:r w:rsidRPr="00AF11A9">
        <w:t>n</w:t>
      </w:r>
      <w:r w:rsidRPr="00AF11A9">
        <w:t>core les mineurs du Borinage, de Charleroi et du Centre qui, les pr</w:t>
      </w:r>
      <w:r w:rsidRPr="00AF11A9">
        <w:t>e</w:t>
      </w:r>
      <w:r w:rsidRPr="00AF11A9">
        <w:t xml:space="preserve">miers, quittèrent le travail. Quatre jours après, 1e </w:t>
      </w:r>
      <w:r w:rsidRPr="00AF11A9">
        <w:rPr>
          <w:i/>
        </w:rPr>
        <w:t>Peuple</w:t>
      </w:r>
      <w:r w:rsidRPr="00AF11A9">
        <w:t xml:space="preserve"> annonça plus de 300,000 chômeurs</w:t>
      </w:r>
      <w:r>
        <w:t> </w:t>
      </w:r>
      <w:r>
        <w:rPr>
          <w:rStyle w:val="Appelnotedebasdep"/>
        </w:rPr>
        <w:footnoteReference w:id="125"/>
      </w:r>
      <w:r w:rsidRPr="00AF11A9">
        <w:t>.</w:t>
      </w:r>
    </w:p>
    <w:p w14:paraId="5BACE072" w14:textId="77777777" w:rsidR="00EA5760" w:rsidRPr="00AF11A9" w:rsidRDefault="00EA5760" w:rsidP="00EA5760">
      <w:pPr>
        <w:spacing w:before="120" w:after="120"/>
        <w:jc w:val="both"/>
      </w:pPr>
      <w:r w:rsidRPr="00AF11A9">
        <w:t>Bruxelles reprit son calme. Les chômeurs de la capitale étaient nombreux, mais ils ne se livrèrent à aucune manifestation tumultue</w:t>
      </w:r>
      <w:r w:rsidRPr="00AF11A9">
        <w:t>u</w:t>
      </w:r>
      <w:r w:rsidRPr="00AF11A9">
        <w:t>se. La grève commença dans les fabriques de chaussures et dans les établissement métallurgiques.</w:t>
      </w:r>
    </w:p>
    <w:p w14:paraId="122B6955" w14:textId="77777777" w:rsidR="00EA5760" w:rsidRPr="00AF11A9" w:rsidRDefault="00EA5760" w:rsidP="00EA5760">
      <w:pPr>
        <w:spacing w:before="120" w:after="120"/>
        <w:jc w:val="both"/>
      </w:pPr>
      <w:r w:rsidRPr="00AF11A9">
        <w:t>Par contre, en province, chaque jour il y eut des explosions de ca</w:t>
      </w:r>
      <w:r w:rsidRPr="00AF11A9">
        <w:t>r</w:t>
      </w:r>
      <w:r w:rsidRPr="00AF11A9">
        <w:t>touches de dynamite, des conflits avec la gendarmerie, des</w:t>
      </w:r>
      <w:r>
        <w:t xml:space="preserve"> [583]</w:t>
      </w:r>
      <w:r w:rsidRPr="00AF11A9">
        <w:t xml:space="preserve"> fils télégraphiques et téléphoniques coupés, des châteaux et des maisons particulières attaques à coups de pierres.</w:t>
      </w:r>
    </w:p>
    <w:p w14:paraId="26749548" w14:textId="77777777" w:rsidR="00EA5760" w:rsidRPr="00AF11A9" w:rsidRDefault="00EA5760" w:rsidP="00EA5760">
      <w:pPr>
        <w:spacing w:before="120" w:after="120"/>
        <w:jc w:val="both"/>
      </w:pPr>
      <w:r w:rsidRPr="00AF11A9">
        <w:t>Le mouvement de révolte, d'émeute, embrassait un grand nombre de localités dans les diverses parties du pays. Du relevé fait par M. Van Overbergh, citons les localités suivantes où des attentats divers furent commis</w:t>
      </w:r>
      <w:r>
        <w:t> :</w:t>
      </w:r>
      <w:r w:rsidRPr="00AF11A9">
        <w:t xml:space="preserve"> </w:t>
      </w:r>
      <w:r>
        <w:t>Liège</w:t>
      </w:r>
      <w:r w:rsidRPr="00AF11A9">
        <w:t>, Gilly, Saint-Vaast, Thiméon, Termonde, Tr</w:t>
      </w:r>
      <w:r w:rsidRPr="00AF11A9">
        <w:t>a</w:t>
      </w:r>
      <w:r w:rsidRPr="00AF11A9">
        <w:t>zegnies, Courcelles, Soignies, Wellin, Bastogne, Quaregnon, Marchin, Renaix, Namur, Glons, Gand, Jumet, Tournai, Louvain, Fléron, Arlon, Bruges, Huy, Verviers, Ans, Grandglise, Herstal, Anthisnes, Basècles, Boom, Herseaux, Frameries, Alost, etc., etc.</w:t>
      </w:r>
    </w:p>
    <w:p w14:paraId="618FB5DC" w14:textId="77777777" w:rsidR="00EA5760" w:rsidRPr="00AF11A9" w:rsidRDefault="00EA5760" w:rsidP="00EA5760">
      <w:pPr>
        <w:spacing w:before="120" w:after="120"/>
        <w:jc w:val="both"/>
      </w:pPr>
      <w:r w:rsidRPr="00AF11A9">
        <w:t>La Maison du Peuple de Bruxelles fut bloquée, c'est-à-dire ento</w:t>
      </w:r>
      <w:r w:rsidRPr="00AF11A9">
        <w:t>u</w:t>
      </w:r>
      <w:r w:rsidRPr="00AF11A9">
        <w:t>rée de gendarmes, de policiers et de gardes civiques. Aucune réunion ne put y avoir lieu et ce fut dans les faubourgs, à Molenbeek, à Ixelles, à Saint-Gilles, à Anderlecht, que des meetings furent tenus. Tous les orateurs y prêchèrent le calme, la grève pacifique étant seule possible, disaient-ils, en présence des dispositions sévères de l'autorité.</w:t>
      </w:r>
    </w:p>
    <w:p w14:paraId="6140966E" w14:textId="77777777" w:rsidR="00EA5760" w:rsidRPr="00AF11A9" w:rsidRDefault="00EA5760" w:rsidP="00EA5760">
      <w:pPr>
        <w:spacing w:before="120" w:after="120"/>
        <w:jc w:val="both"/>
      </w:pPr>
      <w:r w:rsidRPr="00AF11A9">
        <w:t>La Chambre se réunit le mardi. Elle avait à son ordre du jour dive</w:t>
      </w:r>
      <w:r w:rsidRPr="00AF11A9">
        <w:t>r</w:t>
      </w:r>
      <w:r w:rsidRPr="00AF11A9">
        <w:t>ses interpellations d'ordre secondaire.</w:t>
      </w:r>
    </w:p>
    <w:p w14:paraId="05D7EE2E" w14:textId="77777777" w:rsidR="00EA5760" w:rsidRPr="00AF11A9" w:rsidRDefault="00EA5760" w:rsidP="00EA5760">
      <w:pPr>
        <w:spacing w:before="120" w:after="120"/>
        <w:jc w:val="both"/>
      </w:pPr>
      <w:r w:rsidRPr="00AF11A9">
        <w:t>Au début de la séance, par motion d'ordre, M. Janson demanda la parole. Il annonça que, vu la gravité des événements, la gauche libér</w:t>
      </w:r>
      <w:r w:rsidRPr="00AF11A9">
        <w:t>a</w:t>
      </w:r>
      <w:r w:rsidRPr="00AF11A9">
        <w:t>le s'était réunie le matin, mais n'avait pu terminer sa délibération. Il proposa, en conséquence, de suspendre la séance pendant une heure.</w:t>
      </w:r>
    </w:p>
    <w:p w14:paraId="47D9039F" w14:textId="77777777" w:rsidR="00EA5760" w:rsidRPr="00AF11A9" w:rsidRDefault="00EA5760" w:rsidP="00EA5760">
      <w:pPr>
        <w:spacing w:before="120" w:after="120"/>
        <w:jc w:val="both"/>
      </w:pPr>
      <w:r w:rsidRPr="00AF11A9">
        <w:lastRenderedPageBreak/>
        <w:t>Le chef du cabinet déclara que la gauche libérale pouvait délibérer, pendant que M. Maenhout ferait son interpellation sur les fraudes commises dans le commerce du beurre.</w:t>
      </w:r>
    </w:p>
    <w:p w14:paraId="6B6CCB58" w14:textId="77777777" w:rsidR="00EA5760" w:rsidRPr="00AF11A9" w:rsidRDefault="00EA5760" w:rsidP="00EA5760">
      <w:pPr>
        <w:spacing w:before="120" w:after="120"/>
        <w:jc w:val="both"/>
      </w:pPr>
      <w:r w:rsidRPr="00AF11A9">
        <w:t>Il en fut ainsi.</w:t>
      </w:r>
    </w:p>
    <w:p w14:paraId="47C1CDFA" w14:textId="77777777" w:rsidR="00EA5760" w:rsidRPr="00AF11A9" w:rsidRDefault="00EA5760" w:rsidP="00EA5760">
      <w:pPr>
        <w:spacing w:before="120" w:after="120"/>
        <w:jc w:val="both"/>
      </w:pPr>
      <w:r w:rsidRPr="00AF11A9">
        <w:t>Une heure après, la gauche libérale ayant terminé sa délibération, M. Neujean, en son nom, demanda au gouvernement s'il n'estimait pas, dans les circonstances douloureuses que traversait le pays, qu'il y avait lieu de dissoudre les Chambres et de faire appel au pays sur le problème revisioniste.</w:t>
      </w:r>
    </w:p>
    <w:p w14:paraId="7107D5F2" w14:textId="77777777" w:rsidR="00EA5760" w:rsidRPr="00AF11A9" w:rsidRDefault="00EA5760" w:rsidP="00EA5760">
      <w:pPr>
        <w:spacing w:before="120" w:after="120"/>
        <w:jc w:val="both"/>
      </w:pPr>
      <w:r w:rsidRPr="00AF11A9">
        <w:t>M. de Smet de Naeyer répondit que c'est au roi qu'il appartient de dissoudre les Chambres et que le débat sur la prise en considération de la proposition de revision de la Constitution était fixé au lendemain, mercredi.</w:t>
      </w:r>
    </w:p>
    <w:p w14:paraId="54A794DB" w14:textId="77777777" w:rsidR="00EA5760" w:rsidRPr="00AF11A9" w:rsidRDefault="00EA5760" w:rsidP="00EA5760">
      <w:pPr>
        <w:spacing w:before="120" w:after="120"/>
        <w:jc w:val="both"/>
      </w:pPr>
      <w:r>
        <w:t>[584]</w:t>
      </w:r>
    </w:p>
    <w:p w14:paraId="3C067DA2" w14:textId="77777777" w:rsidR="00EA5760" w:rsidRPr="00AF11A9" w:rsidRDefault="00EA5760" w:rsidP="00EA5760">
      <w:pPr>
        <w:spacing w:before="120" w:after="120"/>
        <w:jc w:val="both"/>
      </w:pPr>
      <w:r w:rsidRPr="00AF11A9">
        <w:t>M. Janson insista sur la motion de la gauche libérale et M. Woeste lui répondit. L'incident fut ensuite déclaré clos. Le gouvernement était plus décidé que jamais à la résistance.</w:t>
      </w:r>
    </w:p>
    <w:p w14:paraId="600E9527" w14:textId="77777777" w:rsidR="00EA5760" w:rsidRPr="00185AE7" w:rsidRDefault="00EA5760" w:rsidP="00EA5760">
      <w:pPr>
        <w:pStyle w:val="c"/>
      </w:pPr>
      <w:r w:rsidRPr="00185AE7">
        <w:t>*</w:t>
      </w:r>
      <w:r w:rsidRPr="00185AE7">
        <w:br/>
        <w:t>*      *</w:t>
      </w:r>
    </w:p>
    <w:p w14:paraId="2A7CE930" w14:textId="77777777" w:rsidR="00EA5760" w:rsidRPr="00AF11A9" w:rsidRDefault="00EA5760" w:rsidP="00EA5760">
      <w:pPr>
        <w:spacing w:before="120" w:after="120"/>
        <w:jc w:val="both"/>
      </w:pPr>
      <w:r w:rsidRPr="00AF11A9">
        <w:t>Le mercredi 16 avril se leva sur un deuil. L'enterrement des deux tués des bagarres du samedi soir, Fievez et Bourlard eut lieu.</w:t>
      </w:r>
    </w:p>
    <w:p w14:paraId="150A9F1F" w14:textId="77777777" w:rsidR="00EA5760" w:rsidRPr="00AF11A9" w:rsidRDefault="00EA5760" w:rsidP="00EA5760">
      <w:pPr>
        <w:spacing w:before="120" w:after="120"/>
        <w:jc w:val="both"/>
      </w:pPr>
      <w:r w:rsidRPr="00AF11A9">
        <w:t>Une pluie fine et perçante tombait sans discontinuer. Le ciel, so</w:t>
      </w:r>
      <w:r w:rsidRPr="00AF11A9">
        <w:t>m</w:t>
      </w:r>
      <w:r w:rsidRPr="00AF11A9">
        <w:t>bre, endeuillé, semblait prendre part à la douleur des hommes. Il est des jours où la nature et l'homme se comprennent. Des mesures arr</w:t>
      </w:r>
      <w:r w:rsidRPr="00AF11A9">
        <w:t>o</w:t>
      </w:r>
      <w:r w:rsidRPr="00AF11A9">
        <w:t>gantes réglaient les funérailles. Le premier enterrement eut lieu à 6 h. 1/2, l'autre à 7 h. 1/2. Les cadavres n'avaient point été rendus aux f</w:t>
      </w:r>
      <w:r w:rsidRPr="00AF11A9">
        <w:t>a</w:t>
      </w:r>
      <w:r w:rsidRPr="00AF11A9">
        <w:t>milles et se trouvaient au dépôt mortuaire de l'Hôpital Saint-Pierre. Aucun cri n'était toléré, aucune manifestation permise. Nous étions-là quelques centaines, dès 6 heures, attendant silencieusement, sous la pluie, le cadavre d'un de nos camarades. La rue aux Laines semblait longuement triste avec de rares drapeaux cravatés de crêpe.</w:t>
      </w:r>
    </w:p>
    <w:p w14:paraId="53872314" w14:textId="77777777" w:rsidR="00EA5760" w:rsidRPr="00AF11A9" w:rsidRDefault="00EA5760" w:rsidP="00EA5760">
      <w:pPr>
        <w:spacing w:before="120" w:after="120"/>
        <w:jc w:val="both"/>
      </w:pPr>
      <w:r w:rsidRPr="00AF11A9">
        <w:t>Le corbillard était gardé par les policiers. Juste en face, étrange et féroce hasard, des gendarmes casernés se trouvaient aux fenêtres. Des murmures s'élevèrent. Ils disparurent.</w:t>
      </w:r>
    </w:p>
    <w:p w14:paraId="0259A6AA" w14:textId="77777777" w:rsidR="00EA5760" w:rsidRPr="00AF11A9" w:rsidRDefault="00EA5760" w:rsidP="00EA5760">
      <w:pPr>
        <w:spacing w:before="120" w:after="120"/>
        <w:jc w:val="both"/>
      </w:pPr>
      <w:r w:rsidRPr="00AF11A9">
        <w:lastRenderedPageBreak/>
        <w:t>Placidement,, comme étrangers aux événements, les agents de p</w:t>
      </w:r>
      <w:r w:rsidRPr="00AF11A9">
        <w:t>o</w:t>
      </w:r>
      <w:r w:rsidRPr="00AF11A9">
        <w:t>lice entourèrent le corps dès sa sortie.</w:t>
      </w:r>
    </w:p>
    <w:p w14:paraId="445B668E" w14:textId="77777777" w:rsidR="00EA5760" w:rsidRDefault="00EA5760" w:rsidP="00EA5760">
      <w:pPr>
        <w:spacing w:before="120" w:after="120"/>
        <w:jc w:val="both"/>
      </w:pPr>
      <w:r w:rsidRPr="00AF11A9">
        <w:t>Derrière la famille, venaient les députés socialistes de Bruxelles et plusieurs milliers d'ouvriers</w:t>
      </w:r>
      <w:r>
        <w:t> </w:t>
      </w:r>
      <w:r>
        <w:rPr>
          <w:rStyle w:val="Appelnotedebasdep"/>
        </w:rPr>
        <w:footnoteReference w:id="126"/>
      </w:r>
      <w:r w:rsidRPr="00AF11A9">
        <w:t>.</w:t>
      </w:r>
    </w:p>
    <w:p w14:paraId="017A222B" w14:textId="77777777" w:rsidR="00EA5760" w:rsidRPr="00185AE7" w:rsidRDefault="00EA5760" w:rsidP="00EA5760">
      <w:pPr>
        <w:pStyle w:val="c"/>
      </w:pPr>
      <w:r w:rsidRPr="00185AE7">
        <w:t>*</w:t>
      </w:r>
      <w:r w:rsidRPr="00185AE7">
        <w:br/>
        <w:t>*      *</w:t>
      </w:r>
    </w:p>
    <w:p w14:paraId="457D882A" w14:textId="77777777" w:rsidR="00EA5760" w:rsidRPr="00AF11A9" w:rsidRDefault="00EA5760" w:rsidP="00EA5760">
      <w:pPr>
        <w:spacing w:before="120" w:after="120"/>
        <w:jc w:val="both"/>
      </w:pPr>
      <w:r w:rsidRPr="00AF11A9">
        <w:t>L'après-midi, commença à la Chambre la discussion sur la prise en considération de la proposition revisionniste. Elle dura trois jours.</w:t>
      </w:r>
    </w:p>
    <w:p w14:paraId="7BDD841A" w14:textId="77777777" w:rsidR="00EA5760" w:rsidRPr="00AF11A9" w:rsidRDefault="00EA5760" w:rsidP="00EA5760">
      <w:pPr>
        <w:spacing w:before="120" w:after="120"/>
        <w:jc w:val="both"/>
      </w:pPr>
      <w:r w:rsidRPr="00AF11A9">
        <w:t>Les orateurs de droite et le chef du cabinet déclarèrent, dès le début de la discussion, qu'ils étaient adversaires résolus de la prise en cons</w:t>
      </w:r>
      <w:r w:rsidRPr="00AF11A9">
        <w:t>i</w:t>
      </w:r>
      <w:r w:rsidRPr="00AF11A9">
        <w:t>dération.</w:t>
      </w:r>
    </w:p>
    <w:p w14:paraId="7C21E4BC" w14:textId="77777777" w:rsidR="00EA5760" w:rsidRPr="00AF11A9" w:rsidRDefault="00EA5760" w:rsidP="00EA5760">
      <w:pPr>
        <w:spacing w:before="120" w:after="120"/>
        <w:jc w:val="both"/>
      </w:pPr>
      <w:r>
        <w:t>[585]</w:t>
      </w:r>
    </w:p>
    <w:p w14:paraId="3B50F3E9" w14:textId="77777777" w:rsidR="00EA5760" w:rsidRPr="00AF11A9" w:rsidRDefault="00EA5760" w:rsidP="00EA5760">
      <w:pPr>
        <w:spacing w:before="120" w:after="120"/>
        <w:jc w:val="both"/>
      </w:pPr>
      <w:r w:rsidRPr="00AF11A9">
        <w:t>Il n'y avait donc rien à espérer et c'est par 84 voix contre 64 que le vote eut lieu, le 18 avril.</w:t>
      </w:r>
    </w:p>
    <w:p w14:paraId="2BAA15FA" w14:textId="77777777" w:rsidR="00EA5760" w:rsidRPr="00AF11A9" w:rsidRDefault="00EA5760" w:rsidP="00EA5760">
      <w:pPr>
        <w:spacing w:before="120" w:after="120"/>
        <w:jc w:val="both"/>
      </w:pPr>
      <w:r w:rsidRPr="00AF11A9">
        <w:t>Qu'allait faire le parti ouvrier</w:t>
      </w:r>
      <w:r>
        <w:t> ?</w:t>
      </w:r>
    </w:p>
    <w:p w14:paraId="3719D39D" w14:textId="77777777" w:rsidR="00EA5760" w:rsidRPr="00AF11A9" w:rsidRDefault="00EA5760" w:rsidP="00EA5760">
      <w:pPr>
        <w:spacing w:before="120" w:after="120"/>
        <w:jc w:val="both"/>
      </w:pPr>
      <w:r w:rsidRPr="00AF11A9">
        <w:t>Il décida de continuer la lutte, c'est-à-dire de continuer la grève. Dans quel but</w:t>
      </w:r>
      <w:r>
        <w:t> ?</w:t>
      </w:r>
      <w:r w:rsidRPr="00AF11A9">
        <w:t xml:space="preserve"> En vue d'impressionner le roi, pour qu'il dissolve les Chambres, seule issue encore possible à la crise revisionniste</w:t>
      </w:r>
      <w:r>
        <w:t> !</w:t>
      </w:r>
    </w:p>
    <w:p w14:paraId="74D805EC" w14:textId="77777777" w:rsidR="00EA5760" w:rsidRPr="00AF11A9" w:rsidRDefault="00EA5760" w:rsidP="00EA5760">
      <w:pPr>
        <w:spacing w:before="120" w:after="120"/>
        <w:jc w:val="both"/>
      </w:pPr>
      <w:r w:rsidRPr="00AF11A9">
        <w:t>Dans un meeting tenu à la Maison du Peuple, on acclama les or</w:t>
      </w:r>
      <w:r w:rsidRPr="00AF11A9">
        <w:t>a</w:t>
      </w:r>
      <w:r w:rsidRPr="00AF11A9">
        <w:t>teurs qui prêchèrent la continuation de la grève et faisaient appel au roi pour la dissolution des Chambres.</w:t>
      </w:r>
    </w:p>
    <w:p w14:paraId="1E683169" w14:textId="77777777" w:rsidR="00EA5760" w:rsidRPr="00AF11A9" w:rsidRDefault="00EA5760" w:rsidP="00EA5760">
      <w:pPr>
        <w:spacing w:before="120" w:after="120"/>
        <w:jc w:val="both"/>
      </w:pPr>
      <w:r w:rsidRPr="00AF11A9">
        <w:t>Le soir, à Louvain, des grévistes allèrent du côté de la gare attendre les députés, retour de la séance de la Chambre.</w:t>
      </w:r>
    </w:p>
    <w:p w14:paraId="1E3C5A98" w14:textId="77777777" w:rsidR="00EA5760" w:rsidRPr="00AF11A9" w:rsidRDefault="00EA5760" w:rsidP="00EA5760">
      <w:pPr>
        <w:spacing w:before="120" w:after="120"/>
        <w:jc w:val="both"/>
      </w:pPr>
      <w:r w:rsidRPr="00AF11A9">
        <w:t>Lorsque la foule apprit la nouvelle du vote hostile du Parlement, la colère fut grande et une colonne de manifestants se dirigea vers la demeure du président de la Chambre, M. Schollaert. De sanglantes collisions se produisirent rue du Marais, entre les manifestants et la garde civique qui fit feu, sans sommation et presque à bout portant.</w:t>
      </w:r>
    </w:p>
    <w:p w14:paraId="0C6C3DB5" w14:textId="77777777" w:rsidR="00EA5760" w:rsidRPr="00AF11A9" w:rsidRDefault="00EA5760" w:rsidP="00EA5760">
      <w:pPr>
        <w:spacing w:before="120" w:after="120"/>
        <w:jc w:val="both"/>
      </w:pPr>
      <w:r w:rsidRPr="00AF11A9">
        <w:t>II y eut 6 morts et 14 blessés.</w:t>
      </w:r>
    </w:p>
    <w:p w14:paraId="2F87FCFB" w14:textId="77777777" w:rsidR="00EA5760" w:rsidRDefault="00EA5760" w:rsidP="00EA5760">
      <w:pPr>
        <w:spacing w:before="120" w:after="120"/>
        <w:jc w:val="both"/>
      </w:pPr>
      <w:r w:rsidRPr="00AF11A9">
        <w:t>Morts</w:t>
      </w:r>
      <w:r>
        <w:t> :</w:t>
      </w:r>
      <w:r w:rsidRPr="00AF11A9">
        <w:t xml:space="preserve"> Martin Vanlens, 38 ans, journalier, tué par une balle dans le front</w:t>
      </w:r>
      <w:r>
        <w:t> ;</w:t>
      </w:r>
      <w:r w:rsidRPr="00AF11A9">
        <w:t xml:space="preserve"> Pierre Jensen, 16 ans, garçon boulanger, balles dans la tête</w:t>
      </w:r>
      <w:r>
        <w:t> ;</w:t>
      </w:r>
      <w:r w:rsidRPr="00AF11A9">
        <w:t xml:space="preserve"> Pierre Jansegers, 38 ans, voiturier, balle dans la poitrine</w:t>
      </w:r>
      <w:r>
        <w:t> ;</w:t>
      </w:r>
      <w:r w:rsidRPr="00AF11A9">
        <w:t xml:space="preserve"> Jean </w:t>
      </w:r>
      <w:r w:rsidRPr="00AF11A9">
        <w:lastRenderedPageBreak/>
        <w:t>G</w:t>
      </w:r>
      <w:r w:rsidRPr="00AF11A9">
        <w:t>o</w:t>
      </w:r>
      <w:r w:rsidRPr="00AF11A9">
        <w:t>vaerts, 22 ans, ajusteur, balle dans l'œil gauche</w:t>
      </w:r>
      <w:r>
        <w:t> ;</w:t>
      </w:r>
      <w:r w:rsidRPr="00AF11A9">
        <w:t xml:space="preserve"> Pierre Imbrecht, 17 ans, serrurier, 5 balles dans la tête</w:t>
      </w:r>
      <w:r>
        <w:t> </w:t>
      </w:r>
      <w:r>
        <w:rPr>
          <w:rStyle w:val="Appelnotedebasdep"/>
        </w:rPr>
        <w:footnoteReference w:id="127"/>
      </w:r>
      <w:r>
        <w:t> ;</w:t>
      </w:r>
      <w:r w:rsidRPr="00AF11A9">
        <w:t xml:space="preserve"> Jean Ceusters, 42 ans, docker, balle dans la tête.</w:t>
      </w:r>
    </w:p>
    <w:p w14:paraId="0F00F3D1" w14:textId="77777777" w:rsidR="00EA5760" w:rsidRPr="00AF11A9" w:rsidRDefault="00EA5760" w:rsidP="00EA5760">
      <w:pPr>
        <w:spacing w:before="120" w:after="120"/>
        <w:jc w:val="both"/>
      </w:pPr>
      <w:r w:rsidRPr="00AF11A9">
        <w:t>Le samedi, 19 avril, quand la nouvelle du massacre de Louvain fut connue, la population fut consternée et les ouvriers en grève parlèrent de vengeance.</w:t>
      </w:r>
    </w:p>
    <w:p w14:paraId="3296491B" w14:textId="77777777" w:rsidR="00EA5760" w:rsidRPr="00AF11A9" w:rsidRDefault="00EA5760" w:rsidP="00EA5760">
      <w:pPr>
        <w:spacing w:before="120" w:after="120"/>
        <w:jc w:val="both"/>
      </w:pPr>
      <w:r w:rsidRPr="00AF11A9">
        <w:t>Le Conseil général du parti progressiste se réunit à Bruxelles et d</w:t>
      </w:r>
      <w:r w:rsidRPr="00AF11A9">
        <w:t>é</w:t>
      </w:r>
      <w:r w:rsidRPr="00AF11A9">
        <w:t>cida de lancer un manifeste affirmant la volonté du parti de continuer la lutte pour la conquête du suffrage universel, mais priant le Parti o</w:t>
      </w:r>
      <w:r w:rsidRPr="00AF11A9">
        <w:t>u</w:t>
      </w:r>
      <w:r w:rsidRPr="00AF11A9">
        <w:t>vrier de recommander la reprise du travail.</w:t>
      </w:r>
    </w:p>
    <w:p w14:paraId="4A7F62C8" w14:textId="77777777" w:rsidR="00EA5760" w:rsidRPr="00AF11A9" w:rsidRDefault="00EA5760" w:rsidP="00EA5760">
      <w:pPr>
        <w:spacing w:before="120" w:after="120"/>
        <w:jc w:val="both"/>
      </w:pPr>
      <w:r w:rsidRPr="00AF11A9">
        <w:t>Une démarche fut faite à la Maison du Peuple par Paul Janson, d</w:t>
      </w:r>
      <w:r w:rsidRPr="00AF11A9">
        <w:t>é</w:t>
      </w:r>
      <w:r w:rsidRPr="00AF11A9">
        <w:t>légué du Parti progressiste.</w:t>
      </w:r>
    </w:p>
    <w:p w14:paraId="13FD618F" w14:textId="77777777" w:rsidR="00EA5760" w:rsidRPr="00AF11A9" w:rsidRDefault="00EA5760" w:rsidP="00EA5760">
      <w:pPr>
        <w:spacing w:before="120" w:after="120"/>
        <w:jc w:val="both"/>
      </w:pPr>
      <w:r>
        <w:t>[586]</w:t>
      </w:r>
    </w:p>
    <w:p w14:paraId="7A9468B0" w14:textId="77777777" w:rsidR="00EA5760" w:rsidRPr="00AF11A9" w:rsidRDefault="00EA5760" w:rsidP="00EA5760">
      <w:pPr>
        <w:spacing w:before="120" w:after="120"/>
        <w:jc w:val="both"/>
      </w:pPr>
      <w:r w:rsidRPr="00AF11A9">
        <w:t>Au meeting du soir, Vandervelde lut le manifeste progressiste</w:t>
      </w:r>
      <w:r>
        <w:t> ;</w:t>
      </w:r>
      <w:r w:rsidRPr="00AF11A9">
        <w:t xml:space="preserve"> il fit encore appel au roi pour qu'il dissolve les Chambres et fasse appel au pays, mais il ne se prononça pas sur la continuation de la grève.</w:t>
      </w:r>
    </w:p>
    <w:p w14:paraId="2A811B8E" w14:textId="77777777" w:rsidR="00EA5760" w:rsidRPr="00AF11A9" w:rsidRDefault="00EA5760" w:rsidP="00EA5760">
      <w:pPr>
        <w:spacing w:before="120" w:after="120"/>
        <w:jc w:val="both"/>
      </w:pPr>
      <w:r w:rsidRPr="00AF11A9">
        <w:t>Le dimanche matin eut lieu, à la Maison du Peuple, une réunion plénière du Conseil général et, après une vive discussion, la reprise du travail fut décidée.</w:t>
      </w:r>
    </w:p>
    <w:p w14:paraId="360AD48D" w14:textId="77777777" w:rsidR="00EA5760" w:rsidRPr="00AF11A9" w:rsidRDefault="00EA5760" w:rsidP="00EA5760">
      <w:pPr>
        <w:spacing w:before="120" w:after="120"/>
        <w:jc w:val="both"/>
      </w:pPr>
      <w:r w:rsidRPr="00AF11A9">
        <w:t>Cette décision souleva de vives protestations, spécialement au B</w:t>
      </w:r>
      <w:r w:rsidRPr="00AF11A9">
        <w:t>o</w:t>
      </w:r>
      <w:r w:rsidRPr="00AF11A9">
        <w:t>rinage et dans le bassin de Charleroi. Le dimanche, pendant que le Conseil général délibérait à Bruxelles, les fédérations de province, réunies chacune en leur local respectif, avaient fait acclamer la cont</w:t>
      </w:r>
      <w:r w:rsidRPr="00AF11A9">
        <w:t>i</w:t>
      </w:r>
      <w:r w:rsidRPr="00AF11A9">
        <w:t>nuation de la lutte. Ce fut donc une surprise, pour les ouvriers, de lire le lundi matin, dans leur journal, que la grève devait cesser, que leurs délégués au Conseil général en avaient décidé ainsi.</w:t>
      </w:r>
    </w:p>
    <w:p w14:paraId="58890761" w14:textId="77777777" w:rsidR="00EA5760" w:rsidRPr="00AF11A9" w:rsidRDefault="00EA5760" w:rsidP="00EA5760">
      <w:pPr>
        <w:spacing w:before="120" w:after="120"/>
        <w:jc w:val="both"/>
      </w:pPr>
      <w:r w:rsidRPr="00AF11A9">
        <w:t>Les protestations furent à tel point nombreuses, les récriminations énergiques, que le Conseil général décida de convoquer un Congrès extraordinaire, qui aurait à juger l'attitude prise par le Conseil général.</w:t>
      </w:r>
    </w:p>
    <w:p w14:paraId="1BECEC22" w14:textId="77777777" w:rsidR="00EA5760" w:rsidRPr="00AF11A9" w:rsidRDefault="00EA5760" w:rsidP="00EA5760">
      <w:pPr>
        <w:spacing w:before="120" w:after="120"/>
        <w:jc w:val="both"/>
      </w:pPr>
      <w:r w:rsidRPr="00AF11A9">
        <w:t>Ce Congrès eut lieu à Bruxelles le 4 mai 1902.</w:t>
      </w:r>
    </w:p>
    <w:p w14:paraId="6B2B8A4C" w14:textId="77777777" w:rsidR="00EA5760" w:rsidRPr="00AF11A9" w:rsidRDefault="00EA5760" w:rsidP="00EA5760">
      <w:pPr>
        <w:spacing w:before="120" w:after="120"/>
        <w:jc w:val="both"/>
      </w:pPr>
      <w:r w:rsidRPr="00AF11A9">
        <w:t>Jules Lekeu fut chargé d'écrire le rapport du Conseil générai, e</w:t>
      </w:r>
      <w:r w:rsidRPr="00AF11A9">
        <w:t>x</w:t>
      </w:r>
      <w:r w:rsidRPr="00AF11A9">
        <w:t>pliquant son attitude sur la cessation de la grève.</w:t>
      </w:r>
    </w:p>
    <w:p w14:paraId="00657D6D" w14:textId="77777777" w:rsidR="00EA5760" w:rsidRPr="00AF11A9" w:rsidRDefault="00EA5760" w:rsidP="00EA5760">
      <w:pPr>
        <w:spacing w:before="120" w:after="120"/>
        <w:jc w:val="both"/>
      </w:pPr>
      <w:r w:rsidRPr="00AF11A9">
        <w:lastRenderedPageBreak/>
        <w:t>Il raconta la marche des événements, le vote de la Chambre hostile à la revision et le seul espoir qui restait de voir le roi dissoudre les Chambres.</w:t>
      </w:r>
    </w:p>
    <w:p w14:paraId="50895CCB" w14:textId="77777777" w:rsidR="00EA5760" w:rsidRPr="00AF11A9" w:rsidRDefault="00EA5760" w:rsidP="00EA5760">
      <w:pPr>
        <w:spacing w:before="120" w:after="120"/>
        <w:jc w:val="both"/>
      </w:pPr>
      <w:r w:rsidRPr="00AF11A9">
        <w:t xml:space="preserve">On espéra, dit-il, jusqu'au dimanche matin, mais le </w:t>
      </w:r>
      <w:r w:rsidRPr="00AF11A9">
        <w:rPr>
          <w:i/>
        </w:rPr>
        <w:t>Moniteur</w:t>
      </w:r>
      <w:r w:rsidRPr="00AF11A9">
        <w:t xml:space="preserve"> re</w:t>
      </w:r>
      <w:r w:rsidRPr="00AF11A9">
        <w:t>s</w:t>
      </w:r>
      <w:r w:rsidRPr="00AF11A9">
        <w:t>tant muet, le roi ne se décidant pas à faire la dissolution, il n'y avait plus rien à faire si ce n'est recommander la reprise du travail.</w:t>
      </w:r>
    </w:p>
    <w:p w14:paraId="40B9B94E" w14:textId="77777777" w:rsidR="00EA5760" w:rsidRPr="00AF11A9" w:rsidRDefault="00EA5760" w:rsidP="00EA5760">
      <w:pPr>
        <w:spacing w:before="120" w:after="120"/>
        <w:jc w:val="both"/>
      </w:pPr>
      <w:r w:rsidRPr="00AF11A9">
        <w:t>Voilà, en substance, ce qu'écrivit Lekeu, au nom du Conseil gén</w:t>
      </w:r>
      <w:r w:rsidRPr="00AF11A9">
        <w:t>é</w:t>
      </w:r>
      <w:r w:rsidRPr="00AF11A9">
        <w:t>ral.</w:t>
      </w:r>
    </w:p>
    <w:p w14:paraId="3006BA3B" w14:textId="77777777" w:rsidR="00EA5760" w:rsidRPr="00AF11A9" w:rsidRDefault="00EA5760" w:rsidP="00EA5760">
      <w:pPr>
        <w:spacing w:before="120" w:after="120"/>
        <w:jc w:val="both"/>
      </w:pPr>
      <w:r w:rsidRPr="00AF11A9">
        <w:t>Le Congrès eut lieu à Bruxelles et plusieurs délégués, principal</w:t>
      </w:r>
      <w:r w:rsidRPr="00AF11A9">
        <w:t>e</w:t>
      </w:r>
      <w:r w:rsidRPr="00AF11A9">
        <w:t>ment ceux du Borinage et de Charleroi, critiquèrent l'attitude prise le 20 avril, par le Conseil général.</w:t>
      </w:r>
    </w:p>
    <w:p w14:paraId="0D233B8F" w14:textId="77777777" w:rsidR="00EA5760" w:rsidRPr="00AF11A9" w:rsidRDefault="00EA5760" w:rsidP="00EA5760">
      <w:pPr>
        <w:spacing w:before="120" w:after="120"/>
        <w:jc w:val="both"/>
      </w:pPr>
      <w:r w:rsidRPr="00AF11A9">
        <w:t>Le délégué de la Fédération de Charleroi déposa un ordre du jour regrettant la décision prise, et émettant le vœu de voir le Parti ouvrier pratiquer une politique dégagée de toute compromission avec les pa</w:t>
      </w:r>
      <w:r w:rsidRPr="00AF11A9">
        <w:t>r</w:t>
      </w:r>
      <w:r w:rsidRPr="00AF11A9">
        <w:t>tis bourgeois.</w:t>
      </w:r>
    </w:p>
    <w:p w14:paraId="1BB0936D" w14:textId="77777777" w:rsidR="00EA5760" w:rsidRPr="00AF11A9" w:rsidRDefault="00EA5760" w:rsidP="00EA5760">
      <w:pPr>
        <w:spacing w:before="120" w:after="120"/>
        <w:jc w:val="both"/>
      </w:pPr>
      <w:r>
        <w:t>[587]</w:t>
      </w:r>
    </w:p>
    <w:p w14:paraId="60147218" w14:textId="77777777" w:rsidR="00EA5760" w:rsidRPr="00AF11A9" w:rsidRDefault="00EA5760" w:rsidP="00EA5760">
      <w:pPr>
        <w:spacing w:before="120" w:after="120"/>
        <w:jc w:val="both"/>
      </w:pPr>
      <w:r w:rsidRPr="00AF11A9">
        <w:t>Cette dernière phrase semblait viser l'intervention du Conseil gén</w:t>
      </w:r>
      <w:r w:rsidRPr="00AF11A9">
        <w:t>é</w:t>
      </w:r>
      <w:r w:rsidRPr="00AF11A9">
        <w:t>ral du Parti progressiste. Plusieurs orateurs déclarèrent que si le Parti ouvrier avait changé si rapidement d'attitude, c'était parce qu'il avait subi l'influence de M. Janson et de ses amis.</w:t>
      </w:r>
    </w:p>
    <w:p w14:paraId="0B69F716" w14:textId="77777777" w:rsidR="00EA5760" w:rsidRDefault="00EA5760" w:rsidP="00EA5760">
      <w:pPr>
        <w:spacing w:before="120" w:after="120"/>
        <w:jc w:val="both"/>
      </w:pPr>
      <w:r w:rsidRPr="00AF11A9">
        <w:t>Vandervelde défendit longuement la décision du Conseil général.</w:t>
      </w:r>
    </w:p>
    <w:p w14:paraId="7B38BDD6" w14:textId="77777777" w:rsidR="00EA5760" w:rsidRPr="00AF11A9" w:rsidRDefault="00EA5760" w:rsidP="00EA5760">
      <w:pPr>
        <w:spacing w:before="120" w:after="120"/>
        <w:jc w:val="both"/>
      </w:pPr>
    </w:p>
    <w:p w14:paraId="4AD7B972" w14:textId="77777777" w:rsidR="00EA5760" w:rsidRPr="00AF11A9" w:rsidRDefault="00EA5760" w:rsidP="00EA5760">
      <w:pPr>
        <w:pStyle w:val="Grillecouleur-Accent1"/>
      </w:pPr>
      <w:r>
        <w:t>« </w:t>
      </w:r>
      <w:r w:rsidRPr="00AF11A9">
        <w:t>Le dimanche 29 avril, dit-il en résumé, quand nous fûmes réunis en conseil de guerre, les mandataires socialistes - j'entends ceux qui ne sont pas membres du conseil général - s'abstinrent, presque complètement, de prendre part au débat, laissant, avant tout, la parole aux délégués des Féd</w:t>
      </w:r>
      <w:r w:rsidRPr="00AF11A9">
        <w:t>é</w:t>
      </w:r>
      <w:r w:rsidRPr="00AF11A9">
        <w:t>rations régionales et des Fédérations professionnelles.</w:t>
      </w:r>
    </w:p>
    <w:p w14:paraId="50F22A3F" w14:textId="77777777" w:rsidR="00EA5760" w:rsidRPr="00AF11A9" w:rsidRDefault="00EA5760" w:rsidP="00EA5760">
      <w:pPr>
        <w:pStyle w:val="Grillecouleur-Accent1"/>
      </w:pPr>
      <w:r>
        <w:t>« </w:t>
      </w:r>
      <w:r w:rsidRPr="00AF11A9">
        <w:t>Tous, à tour de rôle, firent connaître leur avis.</w:t>
      </w:r>
    </w:p>
    <w:p w14:paraId="754B98F0" w14:textId="77777777" w:rsidR="00EA5760" w:rsidRPr="00AF11A9" w:rsidRDefault="00EA5760" w:rsidP="00EA5760">
      <w:pPr>
        <w:pStyle w:val="Grillecouleur-Accent1"/>
      </w:pPr>
      <w:r>
        <w:t>« </w:t>
      </w:r>
      <w:r w:rsidRPr="00AF11A9">
        <w:t>Les borains se déclarèrent pour la grève à outrance. Le Centre fut d</w:t>
      </w:r>
      <w:r w:rsidRPr="00AF11A9">
        <w:t>i</w:t>
      </w:r>
      <w:r w:rsidRPr="00AF11A9">
        <w:t xml:space="preserve">visé. Caluwaert, Léonard, Bastin, représentant les Chevaliers du Travail et la Fédération socialiste du pays de Charleroi, se prononcèrent nettement pour la reprise du travail. Smeets et Bovy déclarèrent,à leur tour,que les mineurs du bassin de </w:t>
      </w:r>
      <w:r>
        <w:t>Liège</w:t>
      </w:r>
      <w:r w:rsidRPr="00AF11A9">
        <w:t>, épuisés par la grève de cet hiver, ne pou</w:t>
      </w:r>
      <w:r w:rsidRPr="00AF11A9">
        <w:t>r</w:t>
      </w:r>
      <w:r w:rsidRPr="00AF11A9">
        <w:t>raient longtemps prolonger leur effort. Gand était pour la reprise. Bruxe</w:t>
      </w:r>
      <w:r w:rsidRPr="00AF11A9">
        <w:t>l</w:t>
      </w:r>
      <w:r w:rsidRPr="00AF11A9">
        <w:t>les, Huy, Nivelles, Anvers, les autres villes - car tout le pays était en grève - se refusaient à prolonger inutilement une lutte désormais sans espoir.</w:t>
      </w:r>
    </w:p>
    <w:p w14:paraId="70371829" w14:textId="77777777" w:rsidR="00EA5760" w:rsidRPr="00AF11A9" w:rsidRDefault="00EA5760" w:rsidP="00EA5760">
      <w:pPr>
        <w:pStyle w:val="Grillecouleur-Accent1"/>
      </w:pPr>
      <w:r>
        <w:lastRenderedPageBreak/>
        <w:t>« </w:t>
      </w:r>
      <w:r w:rsidRPr="00AF11A9">
        <w:t>Bref, il apparut clairement que continuer la grève - alors que l'on ne pouvait espérer que la droite reviendrait sur son vote, alors que roi se sol</w:t>
      </w:r>
      <w:r w:rsidRPr="00AF11A9">
        <w:t>i</w:t>
      </w:r>
      <w:r w:rsidRPr="00AF11A9">
        <w:t>darisait évidemment avec ses ministres - c'était, fatalement, au bout de quelques jours, des reprises partielles, des défections causées par la mis</w:t>
      </w:r>
      <w:r w:rsidRPr="00AF11A9">
        <w:t>è</w:t>
      </w:r>
      <w:r w:rsidRPr="00AF11A9">
        <w:t>re, des conflits entre les ouvriers eux-mêmes, entre ceux qui voudraient reprendre le travail et ceux qui voudraient les en empêcher.</w:t>
      </w:r>
    </w:p>
    <w:p w14:paraId="0CA6C92B" w14:textId="77777777" w:rsidR="00EA5760" w:rsidRPr="00AF11A9" w:rsidRDefault="00EA5760" w:rsidP="00EA5760">
      <w:pPr>
        <w:pStyle w:val="Grillecouleur-Accent1"/>
      </w:pPr>
      <w:r>
        <w:t>« </w:t>
      </w:r>
      <w:r w:rsidRPr="00AF11A9">
        <w:t>Dans ces conditions, le Conseil général avait à choisir entre deux alte</w:t>
      </w:r>
      <w:r w:rsidRPr="00AF11A9">
        <w:t>r</w:t>
      </w:r>
      <w:r w:rsidRPr="00AF11A9">
        <w:t>natives</w:t>
      </w:r>
      <w:r>
        <w:t> :</w:t>
      </w:r>
    </w:p>
    <w:p w14:paraId="75803C3A" w14:textId="77777777" w:rsidR="00EA5760" w:rsidRPr="00AF11A9" w:rsidRDefault="00EA5760" w:rsidP="00EA5760">
      <w:pPr>
        <w:pStyle w:val="Grillecouleur-Accent1"/>
      </w:pPr>
      <w:r>
        <w:t>« </w:t>
      </w:r>
      <w:r w:rsidRPr="00AF11A9">
        <w:t>Ou bien décider de continuer la grève, et il eût été acclamé</w:t>
      </w:r>
      <w:r>
        <w:t> !</w:t>
      </w:r>
    </w:p>
    <w:p w14:paraId="53937375" w14:textId="77777777" w:rsidR="00EA5760" w:rsidRPr="00AF11A9" w:rsidRDefault="00EA5760" w:rsidP="00EA5760">
      <w:pPr>
        <w:pStyle w:val="Grillecouleur-Accent1"/>
      </w:pPr>
      <w:r>
        <w:t>« </w:t>
      </w:r>
      <w:r w:rsidRPr="00AF11A9">
        <w:t>Ou bien décider la reprise et, alors, nos camarades savaient ce qui les attendait</w:t>
      </w:r>
      <w:r>
        <w:t> :</w:t>
      </w:r>
      <w:r w:rsidRPr="00AF11A9">
        <w:t xml:space="preserve"> des protestations, des colères violentes, des récriminations am</w:t>
      </w:r>
      <w:r w:rsidRPr="00AF11A9">
        <w:t>è</w:t>
      </w:r>
      <w:r w:rsidRPr="00AF11A9">
        <w:t>res, voire même des calomnies lancées, et exploitées perfidement par nos adversaires.</w:t>
      </w:r>
    </w:p>
    <w:p w14:paraId="5AC1290B" w14:textId="77777777" w:rsidR="00EA5760" w:rsidRPr="00AF11A9" w:rsidRDefault="00EA5760" w:rsidP="00EA5760">
      <w:pPr>
        <w:pStyle w:val="p"/>
      </w:pPr>
      <w:r>
        <w:t>[588]</w:t>
      </w:r>
    </w:p>
    <w:p w14:paraId="3F506729" w14:textId="77777777" w:rsidR="00EA5760" w:rsidRPr="00AF11A9" w:rsidRDefault="00EA5760" w:rsidP="00EA5760">
      <w:pPr>
        <w:pStyle w:val="Grillecouleur-Accent1"/>
      </w:pPr>
      <w:r>
        <w:t>« </w:t>
      </w:r>
      <w:r w:rsidRPr="00AF11A9">
        <w:t>Entre ces deux alternatives, cependant, le conseil général n'a pas eu un moment d'hésitation</w:t>
      </w:r>
      <w:r>
        <w:t> :</w:t>
      </w:r>
      <w:r w:rsidRPr="00AF11A9">
        <w:t xml:space="preserve"> il a préféré l'impopularité, pour un jour, à l'entho</w:t>
      </w:r>
      <w:r w:rsidRPr="00AF11A9">
        <w:t>u</w:t>
      </w:r>
      <w:r w:rsidRPr="00AF11A9">
        <w:t>siasme passager qui eût accueilli la continuation de la grève</w:t>
      </w:r>
      <w:r>
        <w:t> !</w:t>
      </w:r>
      <w:r w:rsidRPr="00AF11A9">
        <w:t xml:space="preserve"> Il s'est refusé à épuiser les réserves du prolétariat, à compromettre l'existence de nos o</w:t>
      </w:r>
      <w:r w:rsidRPr="00AF11A9">
        <w:t>r</w:t>
      </w:r>
      <w:r w:rsidRPr="00AF11A9">
        <w:t>ganisations syndicales, à imposer aux travailleurs des sacrifices et des souffrances inutiles. Plutôt que de voir la grève comme une maladie chr</w:t>
      </w:r>
      <w:r w:rsidRPr="00AF11A9">
        <w:t>o</w:t>
      </w:r>
      <w:r w:rsidRPr="00AF11A9">
        <w:t>nique, il a préféré l'interrompre, comme une maladie aiguë, par une opér</w:t>
      </w:r>
      <w:r w:rsidRPr="00AF11A9">
        <w:t>a</w:t>
      </w:r>
      <w:r w:rsidRPr="00AF11A9">
        <w:t>tion chirurgicale.</w:t>
      </w:r>
    </w:p>
    <w:p w14:paraId="0A925369" w14:textId="77777777" w:rsidR="00EA5760" w:rsidRDefault="00EA5760" w:rsidP="00EA5760">
      <w:pPr>
        <w:pStyle w:val="Grillecouleur-Accent1"/>
      </w:pPr>
      <w:r>
        <w:t>« </w:t>
      </w:r>
      <w:r w:rsidRPr="00AF11A9">
        <w:t>Et ce faisant, j'affirme qu'il a bien mérité du Parti Ouvrier</w:t>
      </w:r>
      <w:r>
        <w:t> ;</w:t>
      </w:r>
      <w:r w:rsidRPr="00AF11A9">
        <w:t xml:space="preserve"> je le fél</w:t>
      </w:r>
      <w:r w:rsidRPr="00AF11A9">
        <w:t>i</w:t>
      </w:r>
      <w:r w:rsidRPr="00AF11A9">
        <w:t>cite du courage dont il a fait preuve</w:t>
      </w:r>
      <w:r>
        <w:t> ! » </w:t>
      </w:r>
      <w:r>
        <w:rPr>
          <w:rStyle w:val="Appelnotedebasdep"/>
        </w:rPr>
        <w:footnoteReference w:id="128"/>
      </w:r>
    </w:p>
    <w:p w14:paraId="2A968982" w14:textId="77777777" w:rsidR="00EA5760" w:rsidRPr="00AF11A9" w:rsidRDefault="00EA5760" w:rsidP="00EA5760">
      <w:pPr>
        <w:spacing w:before="120" w:after="120"/>
        <w:jc w:val="both"/>
      </w:pPr>
    </w:p>
    <w:p w14:paraId="6C261A10" w14:textId="77777777" w:rsidR="00EA5760" w:rsidRPr="00AF11A9" w:rsidRDefault="00EA5760" w:rsidP="00EA5760">
      <w:pPr>
        <w:spacing w:before="120" w:after="120"/>
        <w:jc w:val="both"/>
      </w:pPr>
      <w:r w:rsidRPr="00AF11A9">
        <w:t>Anseele parla à son tour en défendant le Conseil général qui, dit-il, avait agi dans l'intérêt du Parti et de la classe ouvrière</w:t>
      </w:r>
      <w:r>
        <w:t> :</w:t>
      </w:r>
    </w:p>
    <w:p w14:paraId="0CC2CFDA" w14:textId="77777777" w:rsidR="00EA5760" w:rsidRDefault="00EA5760" w:rsidP="00EA5760">
      <w:pPr>
        <w:pStyle w:val="Grillecouleur-Accent1"/>
      </w:pPr>
    </w:p>
    <w:p w14:paraId="28AC9139" w14:textId="77777777" w:rsidR="00EA5760" w:rsidRPr="00AF11A9" w:rsidRDefault="00EA5760" w:rsidP="00EA5760">
      <w:pPr>
        <w:pStyle w:val="Grillecouleur-Accent1"/>
      </w:pPr>
      <w:r>
        <w:t>« </w:t>
      </w:r>
      <w:r w:rsidRPr="00AF11A9">
        <w:t>Votèrent la fin de la grève, dit-il, les délégués des fédérations de m</w:t>
      </w:r>
      <w:r w:rsidRPr="00AF11A9">
        <w:t>é</w:t>
      </w:r>
      <w:r w:rsidRPr="00AF11A9">
        <w:t>tiers et des fédérations politiques dont les délégués sont des ouvriers ou ont été des ouvriers... Le conseil général devait prendre une décision d'</w:t>
      </w:r>
      <w:r w:rsidRPr="00AF11A9">
        <w:rPr>
          <w:i/>
        </w:rPr>
        <w:t>un</w:t>
      </w:r>
      <w:r w:rsidRPr="00AF11A9">
        <w:rPr>
          <w:i/>
        </w:rPr>
        <w:t>i</w:t>
      </w:r>
      <w:r w:rsidRPr="00AF11A9">
        <w:rPr>
          <w:i/>
        </w:rPr>
        <w:t>té</w:t>
      </w:r>
      <w:r w:rsidRPr="00AF11A9">
        <w:t>... L'armée des ouvriers, qui était sortie du travail avec unanimité, devait re</w:t>
      </w:r>
      <w:r w:rsidRPr="00AF11A9">
        <w:t>n</w:t>
      </w:r>
      <w:r w:rsidRPr="00AF11A9">
        <w:t xml:space="preserve">trer avec la même unanimité. Là était notre préoccupation... Un peuple et une classe qui agissent </w:t>
      </w:r>
      <w:r w:rsidRPr="00AF11A9">
        <w:rPr>
          <w:i/>
        </w:rPr>
        <w:t>comme un seul homme</w:t>
      </w:r>
      <w:r w:rsidRPr="00AF11A9">
        <w:t xml:space="preserve"> sont d'un exemple adm</w:t>
      </w:r>
      <w:r w:rsidRPr="00AF11A9">
        <w:t>i</w:t>
      </w:r>
      <w:r w:rsidRPr="00AF11A9">
        <w:t xml:space="preserve">rable... Le gouvernement était </w:t>
      </w:r>
      <w:r w:rsidRPr="00AF11A9">
        <w:rPr>
          <w:i/>
        </w:rPr>
        <w:t>discipliné</w:t>
      </w:r>
      <w:r w:rsidRPr="00AF11A9">
        <w:t>, il avait raison mais le mouv</w:t>
      </w:r>
      <w:r w:rsidRPr="00AF11A9">
        <w:t>e</w:t>
      </w:r>
      <w:r w:rsidRPr="00AF11A9">
        <w:t xml:space="preserve">ment de la classe ouvrière était grand et </w:t>
      </w:r>
      <w:r w:rsidRPr="00AF11A9">
        <w:rPr>
          <w:i/>
        </w:rPr>
        <w:t>discipliné</w:t>
      </w:r>
      <w:r w:rsidRPr="00AF11A9">
        <w:t xml:space="preserve">, la classe ouvrière avait raison... Je défie quelque parti que ce soit d'organiser un congrès comme </w:t>
      </w:r>
      <w:r w:rsidRPr="00AF11A9">
        <w:lastRenderedPageBreak/>
        <w:t>c</w:t>
      </w:r>
      <w:r w:rsidRPr="00AF11A9">
        <w:t>e</w:t>
      </w:r>
      <w:r w:rsidRPr="00AF11A9">
        <w:t>lui-ci, après d'aussi graves événements... Organisons les ouvriers, soyons unis.</w:t>
      </w:r>
      <w:r>
        <w:t> »</w:t>
      </w:r>
    </w:p>
    <w:p w14:paraId="7F4C05EE" w14:textId="77777777" w:rsidR="00EA5760" w:rsidRDefault="00EA5760" w:rsidP="00EA5760">
      <w:pPr>
        <w:spacing w:before="120" w:after="120"/>
        <w:jc w:val="both"/>
      </w:pPr>
    </w:p>
    <w:p w14:paraId="228C6D94" w14:textId="77777777" w:rsidR="00EA5760" w:rsidRPr="00AF11A9" w:rsidRDefault="00EA5760" w:rsidP="00EA5760">
      <w:pPr>
        <w:spacing w:before="120" w:after="120"/>
        <w:jc w:val="both"/>
      </w:pPr>
      <w:r w:rsidRPr="00AF11A9">
        <w:t>Finalement, le Congrès approuva, à une forte majorité, la décision du 20 avril.</w:t>
      </w:r>
    </w:p>
    <w:p w14:paraId="005492D2" w14:textId="77777777" w:rsidR="00EA5760" w:rsidRPr="00185AE7" w:rsidRDefault="00EA5760" w:rsidP="00EA5760">
      <w:pPr>
        <w:pStyle w:val="c"/>
      </w:pPr>
      <w:r w:rsidRPr="00185AE7">
        <w:t>*</w:t>
      </w:r>
      <w:r w:rsidRPr="00185AE7">
        <w:br/>
        <w:t>*      *</w:t>
      </w:r>
    </w:p>
    <w:p w14:paraId="479143C7" w14:textId="77777777" w:rsidR="00EA5760" w:rsidRDefault="00EA5760" w:rsidP="00EA5760">
      <w:pPr>
        <w:spacing w:before="120" w:after="120"/>
        <w:jc w:val="both"/>
      </w:pPr>
      <w:r w:rsidRPr="00AF11A9">
        <w:t>Est-ce à dire que des fautes n'aient point été commises, que le mouvement d'avril 1902 fut décidé à la légère, qu'il ne pouvait réussir du moment que la bourgeoisie libérale ne l'appuyait pas</w:t>
      </w:r>
      <w:r>
        <w:t> ?</w:t>
      </w:r>
    </w:p>
    <w:p w14:paraId="2AE1F9B2" w14:textId="77777777" w:rsidR="00EA5760" w:rsidRPr="00AF11A9" w:rsidRDefault="00EA5760" w:rsidP="00EA5760">
      <w:pPr>
        <w:spacing w:before="120" w:after="120"/>
        <w:jc w:val="both"/>
      </w:pPr>
      <w:r w:rsidRPr="00AF11A9">
        <w:t>Ce sont surtout les jeunes qui poussèrent à cette agitation et ce sont eux qui, de leur propre initiative, provoquèrent des violences,</w:t>
      </w:r>
      <w:r>
        <w:t xml:space="preserve"> [589]</w:t>
      </w:r>
      <w:r w:rsidRPr="00AF11A9">
        <w:t xml:space="preserve"> dès le premiers soirs, et mécontentèrent ainsi la masse de la popul</w:t>
      </w:r>
      <w:r w:rsidRPr="00AF11A9">
        <w:t>a</w:t>
      </w:r>
      <w:r w:rsidRPr="00AF11A9">
        <w:t>tion.</w:t>
      </w:r>
    </w:p>
    <w:p w14:paraId="3A34DFB5" w14:textId="77777777" w:rsidR="00EA5760" w:rsidRDefault="00EA5760" w:rsidP="00EA5760">
      <w:pPr>
        <w:spacing w:before="120" w:after="120"/>
        <w:jc w:val="both"/>
      </w:pPr>
    </w:p>
    <w:p w14:paraId="1976E585" w14:textId="77777777" w:rsidR="00EA5760" w:rsidRDefault="002F480F" w:rsidP="00EA5760">
      <w:pPr>
        <w:pStyle w:val="fig"/>
      </w:pPr>
      <w:r>
        <w:rPr>
          <w:noProof/>
        </w:rPr>
        <w:drawing>
          <wp:inline distT="0" distB="0" distL="0" distR="0" wp14:anchorId="2FCF95AE" wp14:editId="49AE0A3A">
            <wp:extent cx="3035300" cy="3390900"/>
            <wp:effectExtent l="25400" t="25400" r="12700" b="12700"/>
            <wp:docPr id="55"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5300" cy="3390900"/>
                    </a:xfrm>
                    <a:prstGeom prst="rect">
                      <a:avLst/>
                    </a:prstGeom>
                    <a:noFill/>
                    <a:ln w="19050" cmpd="sng">
                      <a:solidFill>
                        <a:srgbClr val="000000"/>
                      </a:solidFill>
                      <a:miter lim="800000"/>
                      <a:headEnd/>
                      <a:tailEnd/>
                    </a:ln>
                    <a:effectLst/>
                  </pic:spPr>
                </pic:pic>
              </a:graphicData>
            </a:graphic>
          </wp:inline>
        </w:drawing>
      </w:r>
    </w:p>
    <w:p w14:paraId="014FCCBA" w14:textId="77777777" w:rsidR="00EA5760" w:rsidRDefault="00EA5760" w:rsidP="00EA5760">
      <w:pPr>
        <w:pStyle w:val="figtitre"/>
      </w:pPr>
      <w:r>
        <w:t xml:space="preserve">Fig. 88A. </w:t>
      </w:r>
      <w:r w:rsidRPr="00DE5323">
        <w:rPr>
          <w:lang w:bidi="ar-SA"/>
        </w:rPr>
        <w:t>La rue du Marais, à Louvain</w:t>
      </w:r>
      <w:r w:rsidRPr="00936616">
        <w:rPr>
          <w:lang w:bidi="ar-SA"/>
        </w:rPr>
        <w:br/>
        <w:t>[La croix à gauche indique la place où tombèrent les premiers tués]</w:t>
      </w:r>
    </w:p>
    <w:p w14:paraId="6D6DB1E4" w14:textId="77777777" w:rsidR="00EA5760" w:rsidRDefault="00EA5760" w:rsidP="00EA5760">
      <w:pPr>
        <w:spacing w:before="120" w:after="120"/>
        <w:jc w:val="both"/>
      </w:pPr>
      <w:r>
        <w:br w:type="page"/>
      </w:r>
    </w:p>
    <w:p w14:paraId="244E6C1F" w14:textId="77777777" w:rsidR="00EA5760" w:rsidRPr="00AF11A9" w:rsidRDefault="00EA5760" w:rsidP="00EA5760">
      <w:pPr>
        <w:spacing w:before="120" w:after="120"/>
        <w:jc w:val="both"/>
      </w:pPr>
      <w:r w:rsidRPr="00AF11A9">
        <w:t>Tous les calculs faits sur la bonne réussite du nouveau mouvement pour la revision et le suffrage universel, étaient basés sur la pusillan</w:t>
      </w:r>
      <w:r w:rsidRPr="00AF11A9">
        <w:t>i</w:t>
      </w:r>
      <w:r w:rsidRPr="00AF11A9">
        <w:t>mité, voire la lâcheté du ministère et de la droite parlementaire. À la Chambre et dans la presse, on dit et on répéta, en s'adressant aux m</w:t>
      </w:r>
      <w:r w:rsidRPr="00AF11A9">
        <w:t>i</w:t>
      </w:r>
      <w:r w:rsidRPr="00AF11A9">
        <w:t>nistres</w:t>
      </w:r>
      <w:r>
        <w:t> :</w:t>
      </w:r>
      <w:r w:rsidRPr="00AF11A9">
        <w:t xml:space="preserve"> </w:t>
      </w:r>
      <w:r>
        <w:t>« </w:t>
      </w:r>
      <w:r w:rsidRPr="00AF11A9">
        <w:t>Qui a canné, cannera</w:t>
      </w:r>
      <w:r>
        <w:t> ! »</w:t>
      </w:r>
    </w:p>
    <w:p w14:paraId="6F969CAD" w14:textId="77777777" w:rsidR="00EA5760" w:rsidRPr="00AF11A9" w:rsidRDefault="00EA5760" w:rsidP="00EA5760">
      <w:pPr>
        <w:spacing w:before="120" w:after="120"/>
        <w:jc w:val="both"/>
      </w:pPr>
      <w:r w:rsidRPr="00AF11A9">
        <w:t xml:space="preserve">Or, c'est là où l'on se trompait. </w:t>
      </w:r>
    </w:p>
    <w:p w14:paraId="00059AA1" w14:textId="77777777" w:rsidR="00EA5760" w:rsidRDefault="00EA5760" w:rsidP="00EA5760">
      <w:pPr>
        <w:spacing w:before="120" w:after="120"/>
        <w:jc w:val="both"/>
      </w:pPr>
      <w:r>
        <w:t>[590]</w:t>
      </w:r>
    </w:p>
    <w:p w14:paraId="7209B6AD" w14:textId="77777777" w:rsidR="00EA5760" w:rsidRPr="00AF11A9" w:rsidRDefault="00EA5760" w:rsidP="00EA5760">
      <w:pPr>
        <w:spacing w:before="120" w:after="120"/>
        <w:jc w:val="both"/>
      </w:pPr>
      <w:r w:rsidRPr="00AF11A9">
        <w:t>Un gouvernement, prévenu de longue date de ce qui se préparait ouvertement, devait prendre des mesures et, usant de la force, il devait inévitablement triompher de masses désarmées.</w:t>
      </w:r>
    </w:p>
    <w:p w14:paraId="79B200C8" w14:textId="77777777" w:rsidR="00EA5760" w:rsidRPr="00AF11A9" w:rsidRDefault="00EA5760" w:rsidP="00EA5760">
      <w:pPr>
        <w:spacing w:before="120" w:after="120"/>
        <w:jc w:val="both"/>
      </w:pPr>
      <w:r w:rsidRPr="00AF11A9">
        <w:t>Le ministère et la droite étaient décidés à repousser la prise en considération de la revision constitutionnelle. L'appel au roi en vue de la dissolution des Chambres ne pouvait pas aboutir non plus et, dans ces conditions, il n'y avait plus qu'à reprendre le travail.</w:t>
      </w:r>
    </w:p>
    <w:p w14:paraId="3CD502E6" w14:textId="77777777" w:rsidR="00EA5760" w:rsidRPr="00AF11A9" w:rsidRDefault="00EA5760" w:rsidP="00EA5760">
      <w:pPr>
        <w:spacing w:before="120" w:after="120"/>
        <w:jc w:val="both"/>
      </w:pPr>
      <w:r w:rsidRPr="00AF11A9">
        <w:t>Tel fut le sentiment de nombreux membres du Parti ouvrier et m</w:t>
      </w:r>
      <w:r w:rsidRPr="00AF11A9">
        <w:t>ê</w:t>
      </w:r>
      <w:r w:rsidRPr="00AF11A9">
        <w:t>me de la majorité du Congrès du 4 mai.</w:t>
      </w:r>
    </w:p>
    <w:p w14:paraId="52DD1057" w14:textId="77777777" w:rsidR="00EA5760" w:rsidRPr="00AF11A9" w:rsidRDefault="00EA5760" w:rsidP="00EA5760">
      <w:pPr>
        <w:spacing w:before="120" w:after="120"/>
        <w:jc w:val="both"/>
      </w:pPr>
      <w:r w:rsidRPr="00AF11A9">
        <w:t xml:space="preserve">Auguste Dewinne, parlant dans le </w:t>
      </w:r>
      <w:r w:rsidRPr="00AF11A9">
        <w:rPr>
          <w:i/>
        </w:rPr>
        <w:t>Peuple</w:t>
      </w:r>
      <w:r w:rsidRPr="00AF11A9">
        <w:t xml:space="preserve"> du 5 juin 1902, de </w:t>
      </w:r>
      <w:r>
        <w:t>« </w:t>
      </w:r>
      <w:r w:rsidRPr="00AF11A9">
        <w:t>la leçon des événements d'avril</w:t>
      </w:r>
      <w:r>
        <w:t> »</w:t>
      </w:r>
      <w:r w:rsidRPr="00AF11A9">
        <w:t>, écrivait</w:t>
      </w:r>
      <w:r>
        <w:t> :</w:t>
      </w:r>
    </w:p>
    <w:p w14:paraId="05C8AAD5" w14:textId="77777777" w:rsidR="00EA5760" w:rsidRDefault="00EA5760" w:rsidP="00EA5760">
      <w:pPr>
        <w:pStyle w:val="Grillecouleur-Accent1"/>
      </w:pPr>
    </w:p>
    <w:p w14:paraId="7E4E5CF4" w14:textId="77777777" w:rsidR="00EA5760" w:rsidRPr="00AF11A9" w:rsidRDefault="00EA5760" w:rsidP="00EA5760">
      <w:pPr>
        <w:pStyle w:val="Grillecouleur-Accent1"/>
      </w:pPr>
      <w:r>
        <w:t>« </w:t>
      </w:r>
      <w:r w:rsidRPr="00AF11A9">
        <w:t>Il y a quelque chose de changé dans la lutte. M. De Smet de Naeyer a voulu innover, sortir des traditions gouvernementales. If était décidé à ne reculer devant aucun moyen pour étouffer le mouvement populaire, que</w:t>
      </w:r>
      <w:r w:rsidRPr="00AF11A9">
        <w:t>l</w:t>
      </w:r>
      <w:r w:rsidRPr="00AF11A9">
        <w:t>les qu'en fussent la grandeur et la légitimité. Les perquisitions, les arrest</w:t>
      </w:r>
      <w:r w:rsidRPr="00AF11A9">
        <w:t>a</w:t>
      </w:r>
      <w:r w:rsidRPr="00AF11A9">
        <w:t>tions en masse, les massacres, rien ne l'aurait arrêté. Il avait compris que, pour maintenir pendant quelque temps encore le scandaleux privilège du vote plural, la force brutale seule était efficace.</w:t>
      </w:r>
    </w:p>
    <w:p w14:paraId="1F5109F5" w14:textId="77777777" w:rsidR="00EA5760" w:rsidRPr="00AF11A9" w:rsidRDefault="00EA5760" w:rsidP="00EA5760">
      <w:pPr>
        <w:pStyle w:val="Grillecouleur-Accent1"/>
      </w:pPr>
      <w:r>
        <w:t>« </w:t>
      </w:r>
      <w:r w:rsidRPr="00AF11A9">
        <w:t>Voilà le fait nouveau devant lequel le Parti ouvrier s'est trouvé. Il mérite d'être longuement et froidement médité.</w:t>
      </w:r>
    </w:p>
    <w:p w14:paraId="02F7C583" w14:textId="77777777" w:rsidR="00EA5760" w:rsidRPr="00AF11A9" w:rsidRDefault="00EA5760" w:rsidP="00EA5760">
      <w:pPr>
        <w:pStyle w:val="Grillecouleur-Accent1"/>
      </w:pPr>
      <w:r>
        <w:t>« </w:t>
      </w:r>
      <w:r w:rsidRPr="00AF11A9">
        <w:t>Car il n'est pas sérieux de croire que les foules désarmées, impuls</w:t>
      </w:r>
      <w:r w:rsidRPr="00AF11A9">
        <w:t>i</w:t>
      </w:r>
      <w:r w:rsidRPr="00AF11A9">
        <w:t>ves, que l'on a vues dans nos rues au mois d'avril dernier, puissent lutter effic</w:t>
      </w:r>
      <w:r w:rsidRPr="00AF11A9">
        <w:t>a</w:t>
      </w:r>
      <w:r w:rsidRPr="00AF11A9">
        <w:t>cement contre la police, la gendarmerie, la garde civique et l'armée. Nous ne sommes plus en 1848. Le temps des barricades est passé. Les p</w:t>
      </w:r>
      <w:r w:rsidRPr="00AF11A9">
        <w:t>e</w:t>
      </w:r>
      <w:r w:rsidRPr="00AF11A9">
        <w:t>tites rues étroites d'autrefois sont devenues de larges avenues. La force armée a ses Albini et ses Mauser. Même si tout le peuple était muni de f</w:t>
      </w:r>
      <w:r w:rsidRPr="00AF11A9">
        <w:t>u</w:t>
      </w:r>
      <w:r w:rsidRPr="00AF11A9">
        <w:t xml:space="preserve">sils, il suffirait de braquer quelques canons aux points stratégiques de la </w:t>
      </w:r>
      <w:r w:rsidRPr="00AF11A9">
        <w:lastRenderedPageBreak/>
        <w:t>ville pour avoir raison de l'insurrection, malgré tout l'héroïsme des insu</w:t>
      </w:r>
      <w:r w:rsidRPr="00AF11A9">
        <w:t>r</w:t>
      </w:r>
      <w:r w:rsidRPr="00AF11A9">
        <w:t>gés.</w:t>
      </w:r>
    </w:p>
    <w:p w14:paraId="7660ED55" w14:textId="77777777" w:rsidR="00EA5760" w:rsidRDefault="00EA5760" w:rsidP="00EA5760">
      <w:pPr>
        <w:pStyle w:val="Grillecouleur-Accent1"/>
      </w:pPr>
      <w:r>
        <w:t>« </w:t>
      </w:r>
      <w:r w:rsidRPr="00AF11A9">
        <w:t>On aurait tort aussi de croire à des défections sérieuses dans la garde c</w:t>
      </w:r>
      <w:r w:rsidRPr="00AF11A9">
        <w:t>i</w:t>
      </w:r>
      <w:r w:rsidRPr="00AF11A9">
        <w:t>vique ou même dans l'armée. Nous ne parlons pas de la police et de la gendarmerie. Quand on est payé pour sabrer et pour tuer...</w:t>
      </w:r>
    </w:p>
    <w:p w14:paraId="7F7DBF4D" w14:textId="77777777" w:rsidR="00EA5760" w:rsidRPr="00AF11A9" w:rsidRDefault="00EA5760" w:rsidP="00EA5760">
      <w:pPr>
        <w:pStyle w:val="p"/>
      </w:pPr>
      <w:r>
        <w:t>[591]</w:t>
      </w:r>
    </w:p>
    <w:p w14:paraId="1620F39F" w14:textId="77777777" w:rsidR="00EA5760" w:rsidRPr="00AF11A9" w:rsidRDefault="00EA5760" w:rsidP="00EA5760">
      <w:pPr>
        <w:pStyle w:val="Grillecouleur-Accent1"/>
      </w:pPr>
      <w:r>
        <w:t>« </w:t>
      </w:r>
      <w:r w:rsidRPr="00AF11A9">
        <w:t>On a vu dans les rues de Bruxelles, des agents de police se disant s</w:t>
      </w:r>
      <w:r w:rsidRPr="00AF11A9">
        <w:t>o</w:t>
      </w:r>
      <w:r w:rsidRPr="00AF11A9">
        <w:t>cialistes, nommés, grâce aux démarches de conseillers communaux soci</w:t>
      </w:r>
      <w:r w:rsidRPr="00AF11A9">
        <w:t>a</w:t>
      </w:r>
      <w:r w:rsidRPr="00AF11A9">
        <w:t>li</w:t>
      </w:r>
      <w:r w:rsidRPr="00AF11A9">
        <w:t>s</w:t>
      </w:r>
      <w:r w:rsidRPr="00AF11A9">
        <w:t>tes, charger la foule, sabrer des vieillards et des enfants, avec une fureur que l'on a si bien appelée la fureur guerrière, piétiner des fuyards qui étaient tombés et cela avec le même entrain que leurs brutes de collègues. Ils semblaient encore plus hideux.</w:t>
      </w:r>
    </w:p>
    <w:p w14:paraId="092EDDFA" w14:textId="77777777" w:rsidR="00EA5760" w:rsidRDefault="00EA5760" w:rsidP="00EA5760">
      <w:pPr>
        <w:pStyle w:val="Grillecouleur-Accent1"/>
      </w:pPr>
      <w:r>
        <w:t>« </w:t>
      </w:r>
      <w:r w:rsidRPr="00AF11A9">
        <w:t>Y a-t-il des socialistes qui ont compté sur la garde civique</w:t>
      </w:r>
      <w:r>
        <w:t> ?</w:t>
      </w:r>
      <w:r w:rsidRPr="00AF11A9">
        <w:t xml:space="preserve"> Les f</w:t>
      </w:r>
      <w:r w:rsidRPr="00AF11A9">
        <w:t>u</w:t>
      </w:r>
      <w:r w:rsidRPr="00AF11A9">
        <w:t>sill</w:t>
      </w:r>
      <w:r w:rsidRPr="00AF11A9">
        <w:t>a</w:t>
      </w:r>
      <w:r w:rsidRPr="00AF11A9">
        <w:t>des de Louvain doivent les avoir guéris de cette illusion...</w:t>
      </w:r>
      <w:r>
        <w:t> »</w:t>
      </w:r>
    </w:p>
    <w:p w14:paraId="660670AC" w14:textId="77777777" w:rsidR="00EA5760" w:rsidRPr="00AF11A9" w:rsidRDefault="00EA5760" w:rsidP="00EA5760">
      <w:pPr>
        <w:pStyle w:val="Grillecouleur-Accent1"/>
      </w:pPr>
    </w:p>
    <w:p w14:paraId="201D60CF" w14:textId="77777777" w:rsidR="00EA5760" w:rsidRDefault="00EA5760" w:rsidP="00EA5760">
      <w:pPr>
        <w:spacing w:before="120" w:after="120"/>
        <w:jc w:val="both"/>
      </w:pPr>
      <w:r w:rsidRPr="00AF11A9">
        <w:t xml:space="preserve">Le rédacteur du </w:t>
      </w:r>
      <w:r w:rsidRPr="00AF11A9">
        <w:rPr>
          <w:i/>
        </w:rPr>
        <w:t>Peuple</w:t>
      </w:r>
      <w:r w:rsidRPr="00AF11A9">
        <w:t xml:space="preserve"> terminait son article comme suit</w:t>
      </w:r>
      <w:r>
        <w:t> :</w:t>
      </w:r>
    </w:p>
    <w:p w14:paraId="2217B560" w14:textId="77777777" w:rsidR="00EA5760" w:rsidRPr="00AF11A9" w:rsidRDefault="00EA5760" w:rsidP="00EA5760">
      <w:pPr>
        <w:spacing w:before="120" w:after="120"/>
        <w:jc w:val="both"/>
      </w:pPr>
    </w:p>
    <w:p w14:paraId="0295E4FE" w14:textId="77777777" w:rsidR="00EA5760" w:rsidRPr="00AF11A9" w:rsidRDefault="00EA5760" w:rsidP="00EA5760">
      <w:pPr>
        <w:pStyle w:val="Grillecouleur-Accent1"/>
      </w:pPr>
      <w:r>
        <w:t>« </w:t>
      </w:r>
      <w:r w:rsidRPr="00AF11A9">
        <w:t>Opposer la force à la force est chose légitime. Il s'agit simplement ici de savoir quand et dans quelles conditions la force, mise au service des tr</w:t>
      </w:r>
      <w:r w:rsidRPr="00AF11A9">
        <w:t>a</w:t>
      </w:r>
      <w:r w:rsidRPr="00AF11A9">
        <w:t>vailleurs, peut triompher. Voilà la question que le Parti ouvrier aura à examiner et à résoudre.</w:t>
      </w:r>
    </w:p>
    <w:p w14:paraId="4B7E91D4" w14:textId="77777777" w:rsidR="00EA5760" w:rsidRDefault="00EA5760" w:rsidP="00EA5760">
      <w:pPr>
        <w:pStyle w:val="Grillecouleur-Accent1"/>
      </w:pPr>
      <w:r>
        <w:t>« </w:t>
      </w:r>
      <w:r w:rsidRPr="00AF11A9">
        <w:t>Mais que les ouvriers n'oublient pas que la légalité, telle qu'elle exi</w:t>
      </w:r>
      <w:r w:rsidRPr="00AF11A9">
        <w:t>s</w:t>
      </w:r>
      <w:r w:rsidRPr="00AF11A9">
        <w:t>te, est une force réelle qu'ils ne peuvent dédaigner et dont ils doivent tirer tout ce qu'elle peut donner. Elle nous permet de dire et d'écrire à peu près ce que nous voulons. Elle accorde le droit de réunion et d'association. Qu'ils en profitent pour fortifier leurs institutions économiques, leurs co</w:t>
      </w:r>
      <w:r w:rsidRPr="00AF11A9">
        <w:t>o</w:t>
      </w:r>
      <w:r w:rsidRPr="00AF11A9">
        <w:t>pérat</w:t>
      </w:r>
      <w:r w:rsidRPr="00AF11A9">
        <w:t>i</w:t>
      </w:r>
      <w:r w:rsidRPr="00AF11A9">
        <w:t>ves, leurs syndicats, leurs mutualités et pour répandre la science par les livres, les conférences, les universités populaires. Il y a là un champ immense ouvert à leur activité et c'est encore le meilleur moyen de prép</w:t>
      </w:r>
      <w:r w:rsidRPr="00AF11A9">
        <w:t>a</w:t>
      </w:r>
      <w:r w:rsidRPr="00AF11A9">
        <w:t>rer la prochaine victoire politique.</w:t>
      </w:r>
      <w:r>
        <w:t> »</w:t>
      </w:r>
    </w:p>
    <w:p w14:paraId="51AD5CA4" w14:textId="77777777" w:rsidR="00EA5760" w:rsidRPr="00AF11A9" w:rsidRDefault="00EA5760" w:rsidP="00EA5760">
      <w:pPr>
        <w:pStyle w:val="Grillecouleur-Accent1"/>
      </w:pPr>
    </w:p>
    <w:p w14:paraId="02C7DC45" w14:textId="77777777" w:rsidR="00EA5760" w:rsidRPr="00AF11A9" w:rsidRDefault="00EA5760" w:rsidP="00EA5760">
      <w:pPr>
        <w:spacing w:before="120" w:after="120"/>
        <w:jc w:val="both"/>
      </w:pPr>
      <w:r w:rsidRPr="00AF11A9">
        <w:t>M. Van Overbergh, dans sa brochure sur la grève générale</w:t>
      </w:r>
      <w:r>
        <w:t> </w:t>
      </w:r>
      <w:r>
        <w:rPr>
          <w:rStyle w:val="Appelnotedebasdep"/>
        </w:rPr>
        <w:footnoteReference w:id="129"/>
      </w:r>
      <w:r w:rsidRPr="00AF11A9">
        <w:t>, se</w:t>
      </w:r>
      <w:r w:rsidRPr="00AF11A9">
        <w:t>m</w:t>
      </w:r>
      <w:r w:rsidRPr="00AF11A9">
        <w:t>ble défendre la même pensée lorsqu'il écrit</w:t>
      </w:r>
      <w:r>
        <w:t> :</w:t>
      </w:r>
    </w:p>
    <w:p w14:paraId="4859EAA1" w14:textId="77777777" w:rsidR="00EA5760" w:rsidRDefault="00EA5760" w:rsidP="00EA5760">
      <w:pPr>
        <w:pStyle w:val="Grillecouleur-Accent1"/>
      </w:pPr>
    </w:p>
    <w:p w14:paraId="3C8AF8BC" w14:textId="77777777" w:rsidR="00EA5760" w:rsidRDefault="00EA5760" w:rsidP="00EA5760">
      <w:pPr>
        <w:pStyle w:val="Grillecouleur-Accent1"/>
      </w:pPr>
      <w:r>
        <w:lastRenderedPageBreak/>
        <w:t>« </w:t>
      </w:r>
      <w:r w:rsidRPr="00AF11A9">
        <w:t>La période romantique du socialisme belge est close. L'épreuve r</w:t>
      </w:r>
      <w:r w:rsidRPr="00AF11A9">
        <w:t>é</w:t>
      </w:r>
      <w:r w:rsidRPr="00AF11A9">
        <w:t>aliste commence.</w:t>
      </w:r>
      <w:r>
        <w:t> »</w:t>
      </w:r>
    </w:p>
    <w:p w14:paraId="3A751166" w14:textId="77777777" w:rsidR="00EA5760" w:rsidRPr="00185AE7" w:rsidRDefault="00EA5760" w:rsidP="00EA5760">
      <w:pPr>
        <w:pStyle w:val="c"/>
      </w:pPr>
      <w:r w:rsidRPr="00185AE7">
        <w:t>*</w:t>
      </w:r>
      <w:r w:rsidRPr="00185AE7">
        <w:br/>
        <w:t>*      *</w:t>
      </w:r>
    </w:p>
    <w:p w14:paraId="38294C5F" w14:textId="77777777" w:rsidR="00EA5760" w:rsidRPr="00AF11A9" w:rsidRDefault="00EA5760" w:rsidP="00EA5760">
      <w:pPr>
        <w:spacing w:before="120" w:after="120"/>
        <w:jc w:val="both"/>
      </w:pPr>
      <w:r w:rsidRPr="00AF11A9">
        <w:t>Quoi qu'il en soit, les événements de 1902, s'ils ont fait perdre au Parti ouvrier l'auréole fascinatrice qui électrisait les masses, ils l'ont aussi guéri, espérons-le, des méthodes surannées.</w:t>
      </w:r>
    </w:p>
    <w:p w14:paraId="2363BBF2" w14:textId="77777777" w:rsidR="00EA5760" w:rsidRPr="00AF11A9" w:rsidRDefault="00EA5760" w:rsidP="00EA5760">
      <w:pPr>
        <w:spacing w:before="120" w:after="120"/>
        <w:jc w:val="both"/>
      </w:pPr>
      <w:r>
        <w:t>[592]</w:t>
      </w:r>
    </w:p>
    <w:p w14:paraId="442DE7D0" w14:textId="77777777" w:rsidR="00EA5760" w:rsidRPr="00AF11A9" w:rsidRDefault="00EA5760" w:rsidP="00EA5760">
      <w:pPr>
        <w:spacing w:before="120" w:after="120"/>
        <w:jc w:val="both"/>
      </w:pPr>
      <w:r w:rsidRPr="00AF11A9">
        <w:t>Son influence semble avoir baissé, électoralement du moins. En e</w:t>
      </w:r>
      <w:r w:rsidRPr="00AF11A9">
        <w:t>f</w:t>
      </w:r>
      <w:r w:rsidRPr="00AF11A9">
        <w:t>fet, aux élections de 1902, de 1904 et de 1906, le nombre de ses voix est resté stationnaire, alors que le total des votants fut plus élevé qu'aux scrutins précédents et c'est le parti libéral, que certains orateurs socialistes disaient mort, qui a bénéficié du recul socialiste.</w:t>
      </w:r>
    </w:p>
    <w:p w14:paraId="3022F98B" w14:textId="77777777" w:rsidR="00EA5760" w:rsidRDefault="00EA5760" w:rsidP="00EA5760">
      <w:pPr>
        <w:spacing w:before="120" w:after="120"/>
        <w:jc w:val="both"/>
      </w:pPr>
    </w:p>
    <w:p w14:paraId="48CC2150" w14:textId="77777777" w:rsidR="00EA5760" w:rsidRPr="00A520C6" w:rsidRDefault="00EA5760" w:rsidP="00EA5760">
      <w:pPr>
        <w:pStyle w:val="figtitre"/>
      </w:pPr>
      <w:r w:rsidRPr="00A520C6">
        <w:t>LES TUÉS DE LOUVAIN</w:t>
      </w:r>
    </w:p>
    <w:p w14:paraId="5A26CF68" w14:textId="77777777" w:rsidR="00EA5760" w:rsidRPr="00A520C6" w:rsidRDefault="00EA5760" w:rsidP="00EA5760">
      <w:pPr>
        <w:ind w:firstLine="0"/>
        <w:jc w:val="center"/>
        <w:rPr>
          <w:sz w:val="24"/>
        </w:rPr>
      </w:pPr>
      <w:r w:rsidRPr="00A520C6">
        <w:rPr>
          <w:sz w:val="24"/>
        </w:rPr>
        <w:t>(à g.) : MARTIN VANLENS (1)</w:t>
      </w:r>
    </w:p>
    <w:p w14:paraId="1DEF9E5A" w14:textId="77777777" w:rsidR="00EA5760" w:rsidRPr="00A520C6" w:rsidRDefault="00EA5760" w:rsidP="00EA5760">
      <w:pPr>
        <w:ind w:firstLine="0"/>
        <w:jc w:val="center"/>
        <w:rPr>
          <w:sz w:val="24"/>
        </w:rPr>
      </w:pPr>
      <w:r w:rsidRPr="00A520C6">
        <w:rPr>
          <w:sz w:val="24"/>
        </w:rPr>
        <w:t>(à dr.) : PIERRE JENSEN (2)</w:t>
      </w:r>
    </w:p>
    <w:p w14:paraId="0C9AA6CF" w14:textId="77777777" w:rsidR="00EA5760" w:rsidRDefault="00EA5760" w:rsidP="00EA5760">
      <w:pPr>
        <w:spacing w:before="120" w:after="120"/>
        <w:jc w:val="both"/>
      </w:pPr>
    </w:p>
    <w:p w14:paraId="23FE0AF3" w14:textId="77777777" w:rsidR="00EA5760" w:rsidRDefault="002F480F" w:rsidP="00EA5760">
      <w:pPr>
        <w:pStyle w:val="fig"/>
      </w:pPr>
      <w:r>
        <w:rPr>
          <w:noProof/>
        </w:rPr>
        <w:drawing>
          <wp:inline distT="0" distB="0" distL="0" distR="0" wp14:anchorId="34CB40FE" wp14:editId="748915A7">
            <wp:extent cx="3606800" cy="2590800"/>
            <wp:effectExtent l="25400" t="25400" r="12700" b="12700"/>
            <wp:docPr id="5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06800" cy="2590800"/>
                    </a:xfrm>
                    <a:prstGeom prst="rect">
                      <a:avLst/>
                    </a:prstGeom>
                    <a:noFill/>
                    <a:ln w="19050" cmpd="sng">
                      <a:solidFill>
                        <a:srgbClr val="000000"/>
                      </a:solidFill>
                      <a:miter lim="800000"/>
                      <a:headEnd/>
                      <a:tailEnd/>
                    </a:ln>
                    <a:effectLst/>
                  </pic:spPr>
                </pic:pic>
              </a:graphicData>
            </a:graphic>
          </wp:inline>
        </w:drawing>
      </w:r>
    </w:p>
    <w:p w14:paraId="63F6C525" w14:textId="77777777" w:rsidR="00EA5760" w:rsidRDefault="00EA5760" w:rsidP="00EA5760">
      <w:pPr>
        <w:pStyle w:val="figtitre"/>
      </w:pPr>
      <w:r>
        <w:t xml:space="preserve">Fig. 88B. </w:t>
      </w:r>
      <w:r w:rsidRPr="00DE5323">
        <w:rPr>
          <w:lang w:bidi="ar-SA"/>
        </w:rPr>
        <w:t>Les tués de Louvain</w:t>
      </w:r>
      <w:r w:rsidRPr="00A520C6">
        <w:rPr>
          <w:lang w:bidi="ar-SA"/>
        </w:rPr>
        <w:br/>
        <w:t>[1. Martin Vanlens ; 2. Pierre Je</w:t>
      </w:r>
      <w:r w:rsidRPr="00A520C6">
        <w:rPr>
          <w:lang w:bidi="ar-SA"/>
        </w:rPr>
        <w:t>n</w:t>
      </w:r>
      <w:r w:rsidRPr="00A520C6">
        <w:rPr>
          <w:lang w:bidi="ar-SA"/>
        </w:rPr>
        <w:t>sen]</w:t>
      </w:r>
    </w:p>
    <w:p w14:paraId="0CF6177A" w14:textId="77777777" w:rsidR="00EA5760" w:rsidRPr="00AF11A9" w:rsidRDefault="00EA5760" w:rsidP="00EA5760">
      <w:pPr>
        <w:spacing w:before="120" w:after="120"/>
        <w:jc w:val="both"/>
      </w:pPr>
      <w:r>
        <w:br w:type="page"/>
      </w:r>
    </w:p>
    <w:p w14:paraId="57EF6089" w14:textId="77777777" w:rsidR="00EA5760" w:rsidRPr="00AF11A9" w:rsidRDefault="00EA5760" w:rsidP="00EA5760">
      <w:pPr>
        <w:spacing w:before="120" w:after="120"/>
        <w:jc w:val="both"/>
      </w:pPr>
      <w:r w:rsidRPr="00AF11A9">
        <w:t>S'il est d'ailleurs certain que la cause du suffrage universel doit triompher prochainement, il est non moins certain qu'à la suite de l'échec subi en avril 1902, son succès est moins proche aujourd'hui qu'il ne l'était alors, le gouvernement qui y résistait se trouvant plus fort sur ce terrain qu'il ne l'était à la veille de ces événements.</w:t>
      </w:r>
    </w:p>
    <w:p w14:paraId="155750F9" w14:textId="77777777" w:rsidR="00EA5760" w:rsidRDefault="00EA5760" w:rsidP="00EA5760">
      <w:pPr>
        <w:spacing w:before="120" w:after="120"/>
        <w:jc w:val="both"/>
      </w:pPr>
      <w:r w:rsidRPr="00AF11A9">
        <w:t>La violence est une arme à deux tranchants. Elle peut réussir quand elle est employée dans des conditions favorables, mais, dans le cas contraire, elle fait plus de mal que de bien, car alors elle raffermit la puissance de la réaction et fait retarder les solutions espérées.</w:t>
      </w:r>
    </w:p>
    <w:p w14:paraId="51CA14D5" w14:textId="77777777" w:rsidR="00EA5760" w:rsidRPr="00AF11A9" w:rsidRDefault="00EA5760" w:rsidP="00EA5760">
      <w:pPr>
        <w:spacing w:before="120" w:after="120"/>
        <w:jc w:val="both"/>
      </w:pPr>
    </w:p>
    <w:p w14:paraId="508E07F2" w14:textId="77777777" w:rsidR="00EA5760" w:rsidRPr="00185AE7" w:rsidRDefault="00EA5760" w:rsidP="00EA5760">
      <w:pPr>
        <w:pStyle w:val="c"/>
      </w:pPr>
      <w:r w:rsidRPr="00185AE7">
        <w:t>*</w:t>
      </w:r>
      <w:r w:rsidRPr="00185AE7">
        <w:br/>
        <w:t>*      *</w:t>
      </w:r>
    </w:p>
    <w:p w14:paraId="73D39D36" w14:textId="77777777" w:rsidR="00EA5760" w:rsidRPr="00AF11A9" w:rsidRDefault="00EA5760" w:rsidP="00EA5760">
      <w:pPr>
        <w:pStyle w:val="p"/>
      </w:pPr>
      <w:r w:rsidRPr="00AF11A9">
        <w:br w:type="page"/>
      </w:r>
      <w:r>
        <w:lastRenderedPageBreak/>
        <w:t>[593]</w:t>
      </w:r>
    </w:p>
    <w:p w14:paraId="184319B4" w14:textId="77777777" w:rsidR="00EA5760" w:rsidRPr="00E07116" w:rsidRDefault="00EA5760" w:rsidP="00EA5760">
      <w:pPr>
        <w:jc w:val="both"/>
      </w:pPr>
    </w:p>
    <w:p w14:paraId="613DD63F" w14:textId="77777777" w:rsidR="00EA5760" w:rsidRDefault="00EA5760" w:rsidP="00EA5760">
      <w:pPr>
        <w:jc w:val="both"/>
      </w:pPr>
    </w:p>
    <w:p w14:paraId="1C511025" w14:textId="77777777" w:rsidR="00EA5760" w:rsidRPr="00E07116" w:rsidRDefault="00EA5760" w:rsidP="00EA5760">
      <w:pPr>
        <w:jc w:val="both"/>
      </w:pPr>
    </w:p>
    <w:p w14:paraId="6CE52C70" w14:textId="77777777" w:rsidR="00EA5760" w:rsidRPr="00F54CC7" w:rsidRDefault="00EA5760" w:rsidP="00EA5760">
      <w:pPr>
        <w:spacing w:after="120"/>
        <w:ind w:firstLine="0"/>
        <w:jc w:val="center"/>
        <w:rPr>
          <w:sz w:val="24"/>
        </w:rPr>
      </w:pPr>
      <w:bookmarkStart w:id="27" w:name="histoire_2_pt_4_chap_15"/>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2EE6AC17" w14:textId="77777777" w:rsidR="00EA5760" w:rsidRPr="00384B20" w:rsidRDefault="00EA5760" w:rsidP="00EA5760">
      <w:pPr>
        <w:pStyle w:val="Titreniveau1"/>
      </w:pPr>
      <w:r>
        <w:t>Chapitre XV</w:t>
      </w:r>
    </w:p>
    <w:p w14:paraId="6264BB4E" w14:textId="77777777" w:rsidR="00EA5760" w:rsidRPr="00E07116" w:rsidRDefault="00EA5760" w:rsidP="00EA5760">
      <w:pPr>
        <w:jc w:val="both"/>
        <w:rPr>
          <w:szCs w:val="36"/>
        </w:rPr>
      </w:pPr>
    </w:p>
    <w:p w14:paraId="4D728E14" w14:textId="77777777" w:rsidR="00EA5760" w:rsidRPr="00E07116" w:rsidRDefault="00EA5760" w:rsidP="00EA5760">
      <w:pPr>
        <w:pStyle w:val="Titreniveau2"/>
      </w:pPr>
      <w:r>
        <w:t>La Législation sociale</w:t>
      </w:r>
      <w:r>
        <w:br/>
        <w:t>de 1875 à 1905.</w:t>
      </w:r>
    </w:p>
    <w:bookmarkEnd w:id="27"/>
    <w:p w14:paraId="3EC180F0" w14:textId="77777777" w:rsidR="00EA5760" w:rsidRDefault="00EA5760" w:rsidP="00EA5760">
      <w:pPr>
        <w:jc w:val="both"/>
        <w:rPr>
          <w:szCs w:val="36"/>
        </w:rPr>
      </w:pPr>
    </w:p>
    <w:p w14:paraId="207C51B4" w14:textId="77777777" w:rsidR="00EA5760" w:rsidRPr="00E07116" w:rsidRDefault="00EA5760" w:rsidP="00EA5760">
      <w:pPr>
        <w:jc w:val="both"/>
        <w:rPr>
          <w:szCs w:val="36"/>
        </w:rPr>
      </w:pPr>
    </w:p>
    <w:p w14:paraId="5C572A0D" w14:textId="77777777" w:rsidR="00EA5760" w:rsidRPr="00AF11A9" w:rsidRDefault="00EA5760" w:rsidP="00EA5760">
      <w:pPr>
        <w:pStyle w:val="chaptdm"/>
      </w:pPr>
      <w:r w:rsidRPr="00AF11A9">
        <w:t>Résignation. - La loi sur le Truck system et les salaires. - Loi sur le travail des femmes et des enfants. - Les habitations ouvri</w:t>
      </w:r>
      <w:r w:rsidRPr="00AF11A9">
        <w:t>è</w:t>
      </w:r>
      <w:r w:rsidRPr="00AF11A9">
        <w:t>res. - Les conseils de Prud'hommes. - La Belgique à la conférence de Berlin de 1890. - Le conseil supérieur du travail. - L'Office du travail. - Promesses en 1894. - Les règlements d'ateliers. - L'in</w:t>
      </w:r>
      <w:r w:rsidRPr="00AF11A9">
        <w:t>s</w:t>
      </w:r>
      <w:r w:rsidRPr="00AF11A9">
        <w:t>pection des mines. - Les unions professionnelles. - Loi sur la sécurité et la s</w:t>
      </w:r>
      <w:r w:rsidRPr="00AF11A9">
        <w:t>a</w:t>
      </w:r>
      <w:r w:rsidRPr="00AF11A9">
        <w:t>lubrité du travail. - Le contrat du travail. - Les pensions de vieille</w:t>
      </w:r>
      <w:r w:rsidRPr="00AF11A9">
        <w:t>s</w:t>
      </w:r>
      <w:r w:rsidRPr="00AF11A9">
        <w:t>se. - Le mesurage du travail. - Les accidents du travail. Le repos du dimanche. - Projets de lois socialistes. - L'inspection du travail. - La loi sur les mines. - Attitude déplorable du gouve</w:t>
      </w:r>
      <w:r w:rsidRPr="00AF11A9">
        <w:t>r</w:t>
      </w:r>
      <w:r w:rsidRPr="00AF11A9">
        <w:t>nement.</w:t>
      </w:r>
    </w:p>
    <w:p w14:paraId="16F50F64" w14:textId="77777777" w:rsidR="00EA5760" w:rsidRPr="00AF11A9" w:rsidRDefault="00EA5760" w:rsidP="00EA5760">
      <w:pPr>
        <w:spacing w:before="120" w:after="120"/>
        <w:jc w:val="both"/>
      </w:pPr>
    </w:p>
    <w:p w14:paraId="525C1A90" w14:textId="77777777" w:rsidR="00EA5760" w:rsidRPr="00AF11A9" w:rsidRDefault="00EA5760" w:rsidP="00EA5760">
      <w:pPr>
        <w:spacing w:before="120" w:after="120"/>
        <w:jc w:val="both"/>
      </w:pPr>
    </w:p>
    <w:p w14:paraId="3273D8BC"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214E76A5" w14:textId="77777777" w:rsidR="00EA5760" w:rsidRDefault="00EA5760" w:rsidP="00EA5760">
      <w:pPr>
        <w:spacing w:before="120" w:after="120"/>
        <w:jc w:val="both"/>
      </w:pPr>
      <w:r w:rsidRPr="00AF11A9">
        <w:t>Nous avons, dans un chapitre précédent</w:t>
      </w:r>
      <w:r>
        <w:t> </w:t>
      </w:r>
      <w:r>
        <w:rPr>
          <w:rStyle w:val="Appelnotedebasdep"/>
        </w:rPr>
        <w:footnoteReference w:id="130"/>
      </w:r>
      <w:r w:rsidRPr="00AF11A9">
        <w:t>, montré l'hostilité des deux partis politiques bourgeois, à l'égard d'une législation sociale, et les difficultés qu'a rencontré le vote de quelques misérables mesures législatives.</w:t>
      </w:r>
    </w:p>
    <w:p w14:paraId="5A2A6351" w14:textId="77777777" w:rsidR="00EA5760" w:rsidRPr="00AF11A9" w:rsidRDefault="00EA5760" w:rsidP="00EA5760">
      <w:pPr>
        <w:spacing w:before="120" w:after="120"/>
        <w:jc w:val="both"/>
      </w:pPr>
      <w:r w:rsidRPr="00AF11A9">
        <w:t>De 1875 à 1885, une seule loi ouvrière avait été votée par les Chambres</w:t>
      </w:r>
      <w:r>
        <w:t> :</w:t>
      </w:r>
      <w:r w:rsidRPr="00AF11A9">
        <w:t xml:space="preserve"> la loi du 10 juillet 1883 supprimant l'obligation des livrets d'ouvriers et abrogeant l'article 1781 du code civil.</w:t>
      </w:r>
    </w:p>
    <w:p w14:paraId="2731104A" w14:textId="77777777" w:rsidR="00EA5760" w:rsidRPr="00AF11A9" w:rsidRDefault="00EA5760" w:rsidP="00EA5760">
      <w:pPr>
        <w:spacing w:before="120" w:after="120"/>
        <w:jc w:val="both"/>
      </w:pPr>
      <w:r w:rsidRPr="00AF11A9">
        <w:lastRenderedPageBreak/>
        <w:t>Lorsque le gouvernement catholique arriva aux affaires, en 1884, son programme ne comprenait aucune mesure en faveur des ouvriers. Ses chefs, MM. Malou, Woeste, Jacobs, Beernaert, étaient tous des adversaires résolus de l'intervention de l'État en matière sociale, et la doctrine du laisser faire, laisser passer n'avait pas de plus dévoués et fanatiques partisans que les chefs du parti catholique.</w:t>
      </w:r>
    </w:p>
    <w:p w14:paraId="204AB602" w14:textId="77777777" w:rsidR="00EA5760" w:rsidRPr="00AF11A9" w:rsidRDefault="00EA5760" w:rsidP="00EA5760">
      <w:pPr>
        <w:spacing w:before="120" w:after="120"/>
        <w:jc w:val="both"/>
      </w:pPr>
      <w:r w:rsidRPr="00AF11A9">
        <w:t>Aujourd'hui, dans les milieux populaires, les cléricaux se vantent de la législation ouvrière belge et ils disent parfois, avec une pointe d'orgueil, qu'elle est la plus avancée de l'Europe</w:t>
      </w:r>
      <w:r>
        <w:t> !</w:t>
      </w:r>
    </w:p>
    <w:p w14:paraId="6D353D5F" w14:textId="77777777" w:rsidR="00EA5760" w:rsidRPr="00AF11A9" w:rsidRDefault="00EA5760" w:rsidP="00EA5760">
      <w:pPr>
        <w:spacing w:before="120" w:after="120"/>
        <w:jc w:val="both"/>
      </w:pPr>
      <w:r>
        <w:t>[594]</w:t>
      </w:r>
    </w:p>
    <w:p w14:paraId="2E804CC4" w14:textId="77777777" w:rsidR="00EA5760" w:rsidRPr="00AF11A9" w:rsidRDefault="00EA5760" w:rsidP="00EA5760">
      <w:pPr>
        <w:spacing w:before="120" w:after="120"/>
        <w:jc w:val="both"/>
      </w:pPr>
      <w:r w:rsidRPr="00AF11A9">
        <w:t>La vérité, c'est que la Belgique est restée pendant longtemps près d'un demi-siècle en retard sur les autres nations industrielles, en m</w:t>
      </w:r>
      <w:r w:rsidRPr="00AF11A9">
        <w:t>a</w:t>
      </w:r>
      <w:r w:rsidRPr="00AF11A9">
        <w:t>tière de législation protectrice du travail.</w:t>
      </w:r>
    </w:p>
    <w:p w14:paraId="0B0DBA39" w14:textId="77777777" w:rsidR="00EA5760" w:rsidRPr="00AF11A9" w:rsidRDefault="00EA5760" w:rsidP="00EA5760">
      <w:pPr>
        <w:spacing w:before="120" w:after="120"/>
        <w:jc w:val="both"/>
      </w:pPr>
      <w:r w:rsidRPr="00AF11A9">
        <w:t>La vérité, c'est que ce n'est pas de leur plein gré, dans l'intérêt du travailleur, pour mettre fin aux abus du capitalisme, que les dirigeants ont agi, mais forcés et contraints, poussés par des forces extérieures.</w:t>
      </w:r>
    </w:p>
    <w:p w14:paraId="28ADC6F8" w14:textId="77777777" w:rsidR="00EA5760" w:rsidRPr="00AF11A9" w:rsidRDefault="00EA5760" w:rsidP="00EA5760">
      <w:pPr>
        <w:spacing w:before="120" w:after="120"/>
        <w:jc w:val="both"/>
      </w:pPr>
      <w:r w:rsidRPr="00AF11A9">
        <w:t>De 1830 à 1886, les catholiques occupèrent souvent le pouvoir et aucune loi sociale ne fut présentée par eux. De plus, les quelques r</w:t>
      </w:r>
      <w:r w:rsidRPr="00AF11A9">
        <w:t>é</w:t>
      </w:r>
      <w:r w:rsidRPr="00AF11A9">
        <w:t>formes, anodines pour la plupart, proposées par des ministres libéraux, furent vivement combattues par les chefs du parti clérical.</w:t>
      </w:r>
    </w:p>
    <w:p w14:paraId="2DB6DCA8" w14:textId="77777777" w:rsidR="00EA5760" w:rsidRPr="00AF11A9" w:rsidRDefault="00EA5760" w:rsidP="00EA5760">
      <w:pPr>
        <w:spacing w:before="120" w:after="120"/>
        <w:jc w:val="both"/>
      </w:pPr>
      <w:r w:rsidRPr="00AF11A9">
        <w:t>En 1886, après les émeutes et les grèves dont nos bassins indu</w:t>
      </w:r>
      <w:r w:rsidRPr="00AF11A9">
        <w:t>s</w:t>
      </w:r>
      <w:r w:rsidRPr="00AF11A9">
        <w:t>triels furent le théâtre, ils se décidèrent enfin à agir, en nommant une Commission d'enquête du travail. Nous avons cité plus haut les dive</w:t>
      </w:r>
      <w:r w:rsidRPr="00AF11A9">
        <w:t>r</w:t>
      </w:r>
      <w:r w:rsidRPr="00AF11A9">
        <w:t>ses propositions faites par cette Commission. Voyons maintenant ce qu'il en advint.</w:t>
      </w:r>
    </w:p>
    <w:p w14:paraId="5B3BD439" w14:textId="77777777" w:rsidR="00EA5760" w:rsidRPr="00AF11A9" w:rsidRDefault="00EA5760" w:rsidP="00EA5760">
      <w:pPr>
        <w:spacing w:before="120" w:after="120"/>
        <w:jc w:val="both"/>
      </w:pPr>
      <w:r w:rsidRPr="00AF11A9">
        <w:t>La première loi dite sociale porte la date du 16 août 1887. Elle a pour objet le paiement des salaires et pour but l'interdiction du pai</w:t>
      </w:r>
      <w:r w:rsidRPr="00AF11A9">
        <w:t>e</w:t>
      </w:r>
      <w:r w:rsidRPr="00AF11A9">
        <w:t xml:space="preserve">ment en nature, ce que les Anglais appellent le </w:t>
      </w:r>
      <w:r w:rsidRPr="00AF11A9">
        <w:rPr>
          <w:i/>
        </w:rPr>
        <w:t>truck system</w:t>
      </w:r>
      <w:r w:rsidRPr="00AF11A9">
        <w:t>. Les o</w:t>
      </w:r>
      <w:r w:rsidRPr="00AF11A9">
        <w:t>u</w:t>
      </w:r>
      <w:r w:rsidRPr="00AF11A9">
        <w:t>vriers, dans un grand nombre de localités, étaient obligés d'accepter le paiement d'une partie de leur salaire en nature, c'est-à-dire en ma</w:t>
      </w:r>
      <w:r w:rsidRPr="00AF11A9">
        <w:t>r</w:t>
      </w:r>
      <w:r w:rsidRPr="00AF11A9">
        <w:t>chandises, à prendre soit dans le magasin du patron, soit dans celui de la femme ou d'un parent de celui-ci. Il va sans dire que les prix étaient surfaits et que la marchandise était de qualité souvent inférieure.</w:t>
      </w:r>
    </w:p>
    <w:p w14:paraId="21497B94" w14:textId="77777777" w:rsidR="00EA5760" w:rsidRPr="00AF11A9" w:rsidRDefault="00EA5760" w:rsidP="00EA5760">
      <w:pPr>
        <w:spacing w:before="120" w:after="120"/>
        <w:jc w:val="both"/>
      </w:pPr>
      <w:r w:rsidRPr="00AF11A9">
        <w:t>Souvent aussi le paiement des salaires se faisait dans les cabarets patronaux, et cela obligeait les ouvriers à y faire des dépenses que</w:t>
      </w:r>
      <w:r w:rsidRPr="00AF11A9">
        <w:t>l</w:t>
      </w:r>
      <w:r w:rsidRPr="00AF11A9">
        <w:lastRenderedPageBreak/>
        <w:t>quefois exagérées, le patron refusant d'employer encore ceux qui étaient trop sobres.</w:t>
      </w:r>
    </w:p>
    <w:p w14:paraId="1B16B3AF" w14:textId="77777777" w:rsidR="00EA5760" w:rsidRPr="00AF11A9" w:rsidRDefault="00EA5760" w:rsidP="00EA5760">
      <w:pPr>
        <w:spacing w:before="120" w:after="120"/>
        <w:jc w:val="both"/>
      </w:pPr>
      <w:r w:rsidRPr="00AF11A9">
        <w:t>La loi du 16 août 1887 condamna ce système et obligea le patron à payer désormais les salaires en espèces.</w:t>
      </w:r>
    </w:p>
    <w:p w14:paraId="50F80F06" w14:textId="77777777" w:rsidR="00EA5760" w:rsidRPr="00AF11A9" w:rsidRDefault="00EA5760" w:rsidP="00EA5760">
      <w:pPr>
        <w:spacing w:before="120" w:after="120"/>
        <w:jc w:val="both"/>
      </w:pPr>
      <w:r w:rsidRPr="00AF11A9">
        <w:t>Seulement, cette loi ne fut pas sérieusement appliquée et, aujou</w:t>
      </w:r>
      <w:r w:rsidRPr="00AF11A9">
        <w:t>r</w:t>
      </w:r>
      <w:r w:rsidRPr="00AF11A9">
        <w:t xml:space="preserve">d'hui encore, le régime du </w:t>
      </w:r>
      <w:r w:rsidRPr="00AF11A9">
        <w:rPr>
          <w:i/>
        </w:rPr>
        <w:t>truck system</w:t>
      </w:r>
      <w:r w:rsidRPr="00AF11A9">
        <w:t xml:space="preserve"> est encore en vigueur, soit d</w:t>
      </w:r>
      <w:r w:rsidRPr="00AF11A9">
        <w:t>i</w:t>
      </w:r>
      <w:r w:rsidRPr="00AF11A9">
        <w:t>rectement, soit par voie indirecte, dans un grand nombre de villes et de communes industrielles où la police locale ferme les yeux.</w:t>
      </w:r>
    </w:p>
    <w:p w14:paraId="576539D6" w14:textId="77777777" w:rsidR="00EA5760" w:rsidRPr="00AF11A9" w:rsidRDefault="00EA5760" w:rsidP="00EA5760">
      <w:pPr>
        <w:spacing w:before="120" w:after="120"/>
        <w:jc w:val="both"/>
      </w:pPr>
      <w:r>
        <w:t>[595]</w:t>
      </w:r>
    </w:p>
    <w:p w14:paraId="6168ACB8" w14:textId="77777777" w:rsidR="00EA5760" w:rsidRPr="00AF11A9" w:rsidRDefault="00EA5760" w:rsidP="00EA5760">
      <w:pPr>
        <w:spacing w:before="120" w:after="120"/>
        <w:jc w:val="both"/>
      </w:pPr>
      <w:r w:rsidRPr="00AF11A9">
        <w:t>Le même jour, la loi sur les Conseils de l'industrie et du travail fut promulguée. L'idée primitive de cette loi est due à Hector Denis et ce fut Frère-Orban qui en saisit la Chambre. L'esprit de cette loi est e</w:t>
      </w:r>
      <w:r w:rsidRPr="00AF11A9">
        <w:t>x</w:t>
      </w:r>
      <w:r w:rsidRPr="00AF11A9">
        <w:t>cellent, mais, en fait, elle n'a jamais rien produit, car elle manque de sanctions et, dans bien des cas, surtout dans l'industrie houillère, les industriels refusent de prendre part à l'élection de délégués patrons, et ainsi la loi est inopérante, les dits conseils ne peuvent être ni const</w:t>
      </w:r>
      <w:r w:rsidRPr="00AF11A9">
        <w:t>i</w:t>
      </w:r>
      <w:r w:rsidRPr="00AF11A9">
        <w:t>tués ni fonctionner.</w:t>
      </w:r>
    </w:p>
    <w:p w14:paraId="07B6F0DB" w14:textId="77777777" w:rsidR="00EA5760" w:rsidRPr="00AF11A9" w:rsidRDefault="00EA5760" w:rsidP="00EA5760">
      <w:pPr>
        <w:spacing w:before="120" w:after="120"/>
        <w:jc w:val="both"/>
      </w:pPr>
      <w:r w:rsidRPr="00AF11A9">
        <w:t>Le 18 août 1887 fut promulguée la loi sur l'incessibilité et l'insa</w:t>
      </w:r>
      <w:r w:rsidRPr="00AF11A9">
        <w:t>i</w:t>
      </w:r>
      <w:r w:rsidRPr="00AF11A9">
        <w:t>sissabilité des salaires, que nous ne citons que pour mémoire, son c</w:t>
      </w:r>
      <w:r w:rsidRPr="00AF11A9">
        <w:t>a</w:t>
      </w:r>
      <w:r w:rsidRPr="00AF11A9">
        <w:t>ractère anodin étant évident.</w:t>
      </w:r>
    </w:p>
    <w:p w14:paraId="1042A527" w14:textId="77777777" w:rsidR="00EA5760" w:rsidRPr="00AF11A9" w:rsidRDefault="00EA5760" w:rsidP="00EA5760">
      <w:pPr>
        <w:spacing w:before="120" w:after="120"/>
        <w:jc w:val="both"/>
      </w:pPr>
      <w:r w:rsidRPr="00AF11A9">
        <w:t>En 1889, les Chambres votèrent trois lois plus importantes</w:t>
      </w:r>
      <w:r>
        <w:t> :</w:t>
      </w:r>
    </w:p>
    <w:p w14:paraId="67C6875B" w14:textId="77777777" w:rsidR="00EA5760" w:rsidRPr="00AF11A9" w:rsidRDefault="00EA5760" w:rsidP="00EA5760">
      <w:pPr>
        <w:spacing w:before="120" w:after="120"/>
        <w:jc w:val="both"/>
      </w:pPr>
      <w:r w:rsidRPr="00AF11A9">
        <w:t>Celle qui réglemente le travail des femmes et des enfants dans les établissements industriels</w:t>
      </w:r>
      <w:r>
        <w:t> ;</w:t>
      </w:r>
    </w:p>
    <w:p w14:paraId="4643A51F" w14:textId="77777777" w:rsidR="00EA5760" w:rsidRPr="00AF11A9" w:rsidRDefault="00EA5760" w:rsidP="00EA5760">
      <w:pPr>
        <w:spacing w:before="120" w:after="120"/>
        <w:jc w:val="both"/>
      </w:pPr>
      <w:r w:rsidRPr="00AF11A9">
        <w:t>Celle sur les habitations ouvrières et la constitution de comités de patronage</w:t>
      </w:r>
      <w:r>
        <w:t> ;</w:t>
      </w:r>
    </w:p>
    <w:p w14:paraId="2C2261CA" w14:textId="77777777" w:rsidR="00EA5760" w:rsidRPr="00AF11A9" w:rsidRDefault="00EA5760" w:rsidP="00EA5760">
      <w:pPr>
        <w:spacing w:before="120" w:after="120"/>
        <w:jc w:val="both"/>
      </w:pPr>
      <w:r w:rsidRPr="00AF11A9">
        <w:t>Enfin, celle qui porte revision de la législation sur les conseils de prud'hommes.</w:t>
      </w:r>
    </w:p>
    <w:p w14:paraId="3E0E5FD2" w14:textId="77777777" w:rsidR="00EA5760" w:rsidRPr="00AF11A9" w:rsidRDefault="00EA5760" w:rsidP="00EA5760">
      <w:pPr>
        <w:spacing w:before="120" w:after="120"/>
        <w:jc w:val="both"/>
      </w:pPr>
      <w:r w:rsidRPr="00AF11A9">
        <w:t>La première interdit enfin le travail des femmes dans les travaux souterrains des mines et fixa à 12 ans l'âge d'admission des enfants dans l'industrie. Mais son application laissa beaucoup à désirer, pe</w:t>
      </w:r>
      <w:r w:rsidRPr="00AF11A9">
        <w:t>n</w:t>
      </w:r>
      <w:r w:rsidRPr="00AF11A9">
        <w:t>dant plusieurs années, des exemptions étant accordées trop souvent à des industriels et le nombre des inspecteurs du travail, chargés de la faire respecter, étant des plus réduits.</w:t>
      </w:r>
    </w:p>
    <w:p w14:paraId="487EC22C" w14:textId="77777777" w:rsidR="00EA5760" w:rsidRPr="00AF11A9" w:rsidRDefault="00EA5760" w:rsidP="00EA5760">
      <w:pPr>
        <w:spacing w:before="120" w:after="120"/>
        <w:jc w:val="both"/>
      </w:pPr>
      <w:r w:rsidRPr="00AF11A9">
        <w:t>La loi sur les habitations ouvrières a produit quelque bien, mais e</w:t>
      </w:r>
      <w:r w:rsidRPr="00AF11A9">
        <w:t>l</w:t>
      </w:r>
      <w:r w:rsidRPr="00AF11A9">
        <w:t>le fut surtout faite dans le but de favoriser la construction de mai</w:t>
      </w:r>
      <w:r w:rsidRPr="00AF11A9">
        <w:lastRenderedPageBreak/>
        <w:t>sons ouvrières, dont les ouvriers deviennent propriétaires au bout de vingt ou vingt-cinq années. En fait, la proportion des ouvriers qui en ont profité est insignifiante, et encore ceux-là sont-ils pour la plupart des travailleurs privilégiés, qui étaient déjà relativement bien logés.</w:t>
      </w:r>
    </w:p>
    <w:p w14:paraId="41EBE561" w14:textId="77777777" w:rsidR="00EA5760" w:rsidRPr="00AF11A9" w:rsidRDefault="00EA5760" w:rsidP="00EA5760">
      <w:pPr>
        <w:spacing w:before="120" w:after="120"/>
        <w:jc w:val="both"/>
      </w:pPr>
      <w:r w:rsidRPr="00AF11A9">
        <w:t>Voilà quel fut l'effort législatif accompli à la suite des événements de 1886 et du travail de la Commission d'Enquête instituée peu après.</w:t>
      </w:r>
    </w:p>
    <w:p w14:paraId="11CB9A73" w14:textId="77777777" w:rsidR="00EA5760" w:rsidRPr="00AF11A9" w:rsidRDefault="00EA5760" w:rsidP="00EA5760">
      <w:pPr>
        <w:spacing w:before="120" w:after="120"/>
        <w:jc w:val="both"/>
      </w:pPr>
      <w:r w:rsidRPr="00AF11A9">
        <w:t>Cinq années se passèrent alors sans apporter aucune autre mesure protectrice du travail.</w:t>
      </w:r>
    </w:p>
    <w:p w14:paraId="4AF0E9F2" w14:textId="77777777" w:rsidR="00EA5760" w:rsidRPr="00AF11A9" w:rsidRDefault="00EA5760" w:rsidP="00EA5760">
      <w:pPr>
        <w:spacing w:before="120" w:after="120"/>
        <w:jc w:val="both"/>
      </w:pPr>
      <w:r>
        <w:t>[596]</w:t>
      </w:r>
    </w:p>
    <w:p w14:paraId="174BBD49" w14:textId="77777777" w:rsidR="00EA5760" w:rsidRPr="00AF11A9" w:rsidRDefault="00EA5760" w:rsidP="00EA5760">
      <w:pPr>
        <w:spacing w:before="120" w:after="120"/>
        <w:jc w:val="both"/>
      </w:pPr>
      <w:r w:rsidRPr="00AF11A9">
        <w:t>Mais en 1890, à la suite d'un rescrit de l'Empereur d'Allemagne, invitant les puissances à se faire représenter à une Conférence chargée de rechercher les mesures à prendre pour améliorer les conditions des classes ouvrières, le gouvernement belge se trouva dans l'obligation de se prononcer.</w:t>
      </w:r>
    </w:p>
    <w:p w14:paraId="4FA9613A" w14:textId="77777777" w:rsidR="00EA5760" w:rsidRPr="00AF11A9" w:rsidRDefault="00EA5760" w:rsidP="00EA5760">
      <w:pPr>
        <w:spacing w:before="120" w:after="120"/>
        <w:jc w:val="both"/>
      </w:pPr>
      <w:r w:rsidRPr="00AF11A9">
        <w:t>Cette Conférence internationale, qui se réunit à Berlin, avait à prendre des résolutions sur cinq ordres de questions</w:t>
      </w:r>
      <w:r>
        <w:t> :</w:t>
      </w:r>
    </w:p>
    <w:p w14:paraId="3003C164" w14:textId="77777777" w:rsidR="00EA5760" w:rsidRPr="00AF11A9" w:rsidRDefault="00EA5760" w:rsidP="00EA5760">
      <w:pPr>
        <w:spacing w:before="120" w:after="120"/>
        <w:jc w:val="both"/>
      </w:pPr>
      <w:r w:rsidRPr="00AF11A9">
        <w:t>Réglementation du travail</w:t>
      </w:r>
      <w:r>
        <w:t> :</w:t>
      </w:r>
      <w:r w:rsidRPr="00AF11A9">
        <w:t xml:space="preserve"> 1° dans les mines</w:t>
      </w:r>
      <w:r>
        <w:t> ;</w:t>
      </w:r>
      <w:r w:rsidRPr="00AF11A9">
        <w:t xml:space="preserve"> 2° du dimanche</w:t>
      </w:r>
      <w:r>
        <w:t> ;</w:t>
      </w:r>
      <w:r w:rsidRPr="00AF11A9">
        <w:t xml:space="preserve"> 3° des enfants</w:t>
      </w:r>
      <w:r>
        <w:t> ;</w:t>
      </w:r>
      <w:r w:rsidRPr="00AF11A9">
        <w:t xml:space="preserve"> 4° des jeunes ouvriers</w:t>
      </w:r>
      <w:r>
        <w:t> ;</w:t>
      </w:r>
      <w:r w:rsidRPr="00AF11A9">
        <w:t xml:space="preserve"> 5° des femmes.</w:t>
      </w:r>
    </w:p>
    <w:p w14:paraId="1B1EF292" w14:textId="77777777" w:rsidR="00EA5760" w:rsidRPr="00AF11A9" w:rsidRDefault="00EA5760" w:rsidP="00EA5760">
      <w:pPr>
        <w:spacing w:before="120" w:after="120"/>
        <w:jc w:val="both"/>
      </w:pPr>
      <w:r w:rsidRPr="00AF11A9">
        <w:t>Enfin, la Conférence devait arrêter des mesures pour la mise à ex</w:t>
      </w:r>
      <w:r w:rsidRPr="00AF11A9">
        <w:t>é</w:t>
      </w:r>
      <w:r w:rsidRPr="00AF11A9">
        <w:t>cution des résolutions adoptées par elle.</w:t>
      </w:r>
    </w:p>
    <w:p w14:paraId="0D4C8B55" w14:textId="77777777" w:rsidR="00EA5760" w:rsidRDefault="00EA5760" w:rsidP="00EA5760">
      <w:pPr>
        <w:spacing w:before="120" w:after="120"/>
        <w:jc w:val="both"/>
      </w:pPr>
      <w:r w:rsidRPr="00AF11A9">
        <w:t>Consulté au sujet de ses dispositions à l'égard de cette réunion i</w:t>
      </w:r>
      <w:r w:rsidRPr="00AF11A9">
        <w:t>n</w:t>
      </w:r>
      <w:r w:rsidRPr="00AF11A9">
        <w:t>ternationale, le gouvernement belge écrivit à M. Greindl, notre mini</w:t>
      </w:r>
      <w:r w:rsidRPr="00AF11A9">
        <w:t>s</w:t>
      </w:r>
      <w:r w:rsidRPr="00AF11A9">
        <w:t>tre à Berlin, qu'il était décidé à se faire représenter à la Conférence. Dans la lettre du prince de Chimay, ministre des affaires étrangères de l'époque</w:t>
      </w:r>
      <w:r>
        <w:t> </w:t>
      </w:r>
      <w:r>
        <w:rPr>
          <w:rStyle w:val="Appelnotedebasdep"/>
        </w:rPr>
        <w:footnoteReference w:id="131"/>
      </w:r>
      <w:r w:rsidRPr="00AF11A9">
        <w:t>, nous lisons</w:t>
      </w:r>
      <w:r>
        <w:t> :</w:t>
      </w:r>
    </w:p>
    <w:p w14:paraId="4C89E983" w14:textId="77777777" w:rsidR="00EA5760" w:rsidRPr="00AF11A9" w:rsidRDefault="00EA5760" w:rsidP="00EA5760">
      <w:pPr>
        <w:spacing w:before="120" w:after="120"/>
        <w:jc w:val="both"/>
      </w:pPr>
    </w:p>
    <w:p w14:paraId="61D011D1" w14:textId="77777777" w:rsidR="00EA5760" w:rsidRDefault="00EA5760" w:rsidP="00EA5760">
      <w:pPr>
        <w:pStyle w:val="Grillecouleur-Accent1"/>
      </w:pPr>
      <w:r>
        <w:t>« </w:t>
      </w:r>
      <w:r w:rsidRPr="00AF11A9">
        <w:t>Le gouvernement du roi ne se dissimule pas, toutefois, les difficultés i</w:t>
      </w:r>
      <w:r w:rsidRPr="00AF11A9">
        <w:t>n</w:t>
      </w:r>
      <w:r w:rsidRPr="00AF11A9">
        <w:t>séparables d'une aussi vaste entreprise. Les questions relatives au travail sont complexes...</w:t>
      </w:r>
      <w:r>
        <w:t> »</w:t>
      </w:r>
    </w:p>
    <w:p w14:paraId="064866DB" w14:textId="77777777" w:rsidR="00EA5760" w:rsidRPr="00AF11A9" w:rsidRDefault="00EA5760" w:rsidP="00EA5760">
      <w:pPr>
        <w:spacing w:before="120" w:after="120"/>
        <w:jc w:val="both"/>
      </w:pPr>
      <w:r>
        <w:br w:type="page"/>
      </w:r>
      <w:r w:rsidRPr="00AF11A9">
        <w:lastRenderedPageBreak/>
        <w:t>Plus loin, le ministre déclare qu'à ces divers points de vue, il aurait des réserves à faire.</w:t>
      </w:r>
    </w:p>
    <w:p w14:paraId="229E9090" w14:textId="77777777" w:rsidR="00EA5760" w:rsidRPr="00AF11A9" w:rsidRDefault="00EA5760" w:rsidP="00EA5760">
      <w:pPr>
        <w:spacing w:before="120" w:after="120"/>
        <w:jc w:val="both"/>
      </w:pPr>
      <w:r w:rsidRPr="00AF11A9">
        <w:t>Furent délégués à Berlin, M. Greindl, notre ministre dans la capit</w:t>
      </w:r>
      <w:r w:rsidRPr="00AF11A9">
        <w:t>a</w:t>
      </w:r>
      <w:r w:rsidRPr="00AF11A9">
        <w:t>le allemande, M. Emile Harzé, directeur des mines et M. Victor J</w:t>
      </w:r>
      <w:r w:rsidRPr="00AF11A9">
        <w:t>a</w:t>
      </w:r>
      <w:r w:rsidRPr="00AF11A9">
        <w:t>cobs.</w:t>
      </w:r>
    </w:p>
    <w:p w14:paraId="381CB636" w14:textId="77777777" w:rsidR="00EA5760" w:rsidRPr="00AF11A9" w:rsidRDefault="00EA5760" w:rsidP="00EA5760">
      <w:pPr>
        <w:spacing w:before="120" w:after="120"/>
        <w:jc w:val="both"/>
      </w:pPr>
      <w:r w:rsidRPr="00AF11A9">
        <w:t>Des instructions spéciales leur furent données pour régler leur att</w:t>
      </w:r>
      <w:r w:rsidRPr="00AF11A9">
        <w:t>i</w:t>
      </w:r>
      <w:r w:rsidRPr="00AF11A9">
        <w:t>tude conformément aux intentions du gouvernement.</w:t>
      </w:r>
    </w:p>
    <w:p w14:paraId="4086FD8C" w14:textId="77777777" w:rsidR="00EA5760" w:rsidRPr="00AF11A9" w:rsidRDefault="00EA5760" w:rsidP="00EA5760">
      <w:pPr>
        <w:spacing w:before="120" w:after="120"/>
        <w:jc w:val="both"/>
      </w:pPr>
      <w:r w:rsidRPr="00AF11A9">
        <w:t>Nous avons essayé de nous procurer le texte de ces instructions, mais le ministre des affaires étrangères, M. de Favereau, nous répo</w:t>
      </w:r>
      <w:r w:rsidRPr="00AF11A9">
        <w:t>n</w:t>
      </w:r>
      <w:r w:rsidRPr="00AF11A9">
        <w:t xml:space="preserve">dit, dans une lettre du 10 octobre 1904, que ces instructions n'ont pas été publiées et qu'au surplus, </w:t>
      </w:r>
      <w:r>
        <w:t>« </w:t>
      </w:r>
      <w:r w:rsidRPr="00AF11A9">
        <w:t>les instructions de cette espèce, prép</w:t>
      </w:r>
      <w:r w:rsidRPr="00AF11A9">
        <w:t>a</w:t>
      </w:r>
      <w:r w:rsidRPr="00AF11A9">
        <w:t>rées en vue des différentes éventualités qui pourront se produire, pr</w:t>
      </w:r>
      <w:r w:rsidRPr="00AF11A9">
        <w:t>é</w:t>
      </w:r>
      <w:r w:rsidRPr="00AF11A9">
        <w:t>sentent d'ailleurs un caractère confidentiel qui en permettrait diffic</w:t>
      </w:r>
      <w:r w:rsidRPr="00AF11A9">
        <w:t>i</w:t>
      </w:r>
      <w:r w:rsidRPr="00AF11A9">
        <w:t>lement la divulgation</w:t>
      </w:r>
      <w:r>
        <w:t> ! »</w:t>
      </w:r>
    </w:p>
    <w:p w14:paraId="15B9CC16" w14:textId="77777777" w:rsidR="00EA5760" w:rsidRPr="00AF11A9" w:rsidRDefault="00EA5760" w:rsidP="00EA5760">
      <w:pPr>
        <w:spacing w:before="120" w:after="120"/>
        <w:jc w:val="both"/>
      </w:pPr>
      <w:r>
        <w:t>[597]</w:t>
      </w:r>
    </w:p>
    <w:p w14:paraId="13D734DF" w14:textId="77777777" w:rsidR="00EA5760" w:rsidRPr="00AF11A9" w:rsidRDefault="00EA5760" w:rsidP="00EA5760">
      <w:pPr>
        <w:spacing w:before="120" w:after="120"/>
        <w:jc w:val="both"/>
      </w:pPr>
      <w:r w:rsidRPr="00AF11A9">
        <w:t>Ces instructions furent, assure-t-on, très hostiles à toute régleme</w:t>
      </w:r>
      <w:r w:rsidRPr="00AF11A9">
        <w:t>n</w:t>
      </w:r>
      <w:r w:rsidRPr="00AF11A9">
        <w:t>tation sérieuse du travail, ce qui n'a rien qui nous étonne car l'attitude réactionnaire des délégués belges, à Berlin, fit scandale.</w:t>
      </w:r>
    </w:p>
    <w:p w14:paraId="4214106D" w14:textId="77777777" w:rsidR="00EA5760" w:rsidRPr="00AF11A9" w:rsidRDefault="00EA5760" w:rsidP="00EA5760">
      <w:pPr>
        <w:spacing w:before="120" w:after="120"/>
        <w:jc w:val="both"/>
      </w:pPr>
      <w:r w:rsidRPr="00AF11A9">
        <w:t>Un savant professeur de Leipzig, M. Karl Bücher, apprécia comme suit la politique sociale du gouvernement belge d'alors</w:t>
      </w:r>
      <w:r>
        <w:t> :</w:t>
      </w:r>
    </w:p>
    <w:p w14:paraId="16C6EF08" w14:textId="77777777" w:rsidR="00EA5760" w:rsidRDefault="00EA5760" w:rsidP="00EA5760">
      <w:pPr>
        <w:pStyle w:val="Grillecouleur-Accent1"/>
      </w:pPr>
    </w:p>
    <w:p w14:paraId="68CCB9AE" w14:textId="77777777" w:rsidR="00EA5760" w:rsidRPr="00AF11A9" w:rsidRDefault="00EA5760" w:rsidP="00EA5760">
      <w:pPr>
        <w:pStyle w:val="Grillecouleur-Accent1"/>
      </w:pPr>
      <w:r>
        <w:t>« </w:t>
      </w:r>
      <w:r w:rsidRPr="00AF11A9">
        <w:t>À la Conférence internationale de Berlin, dit-il, les délégués belges se sont distingués par leur tenace opposition</w:t>
      </w:r>
      <w:r>
        <w:t> ;</w:t>
      </w:r>
      <w:r w:rsidRPr="00AF11A9">
        <w:t xml:space="preserve"> les atténuations et les rése</w:t>
      </w:r>
      <w:r w:rsidRPr="00AF11A9">
        <w:t>r</w:t>
      </w:r>
      <w:r w:rsidRPr="00AF11A9">
        <w:t>ves dont ils ont fait preuve relativement à toutes les propositions qui te</w:t>
      </w:r>
      <w:r w:rsidRPr="00AF11A9">
        <w:t>n</w:t>
      </w:r>
      <w:r w:rsidRPr="00AF11A9">
        <w:t>draient à embrasser un plus vaste terrain.</w:t>
      </w:r>
    </w:p>
    <w:p w14:paraId="10FC35C2" w14:textId="77777777" w:rsidR="00EA5760" w:rsidRDefault="00EA5760" w:rsidP="00EA5760">
      <w:pPr>
        <w:pStyle w:val="Grillecouleur-Accent1"/>
      </w:pPr>
      <w:r>
        <w:t>« </w:t>
      </w:r>
      <w:r w:rsidRPr="00AF11A9">
        <w:t>La pénible impression qu'ils firent, par là, sur les divers membres de la conférence, se trouve reproduite dans le rapport des délégués suisses au département de l'industrie. Il semble que ceux qui l'ont causée soient les seuls qui ne l'aient pas éprouvée.</w:t>
      </w:r>
      <w:r>
        <w:t> »</w:t>
      </w:r>
    </w:p>
    <w:p w14:paraId="36A71C62" w14:textId="77777777" w:rsidR="00EA5760" w:rsidRPr="00AF11A9" w:rsidRDefault="00EA5760" w:rsidP="00EA5760">
      <w:pPr>
        <w:pStyle w:val="Grillecouleur-Accent1"/>
      </w:pPr>
    </w:p>
    <w:p w14:paraId="43F8AB53" w14:textId="77777777" w:rsidR="00EA5760" w:rsidRPr="00AF11A9" w:rsidRDefault="00EA5760" w:rsidP="00EA5760">
      <w:pPr>
        <w:spacing w:before="120" w:after="120"/>
        <w:jc w:val="both"/>
      </w:pPr>
      <w:r w:rsidRPr="00AF11A9">
        <w:t>Ce qui précède prouve surabondamment l'évidente mauvaise v</w:t>
      </w:r>
      <w:r w:rsidRPr="00AF11A9">
        <w:t>o</w:t>
      </w:r>
      <w:r w:rsidRPr="00AF11A9">
        <w:t>lonté, l'instinctive opposition du ministère catholique à toute mesure sociale sérieuse.</w:t>
      </w:r>
    </w:p>
    <w:p w14:paraId="35D1732F" w14:textId="77777777" w:rsidR="00EA5760" w:rsidRDefault="00EA5760" w:rsidP="00EA5760">
      <w:pPr>
        <w:spacing w:before="120" w:after="120"/>
        <w:jc w:val="both"/>
      </w:pPr>
      <w:r w:rsidRPr="00AF11A9">
        <w:t xml:space="preserve">Sur l'attitude des délégués belges à la Conférence de Berlin, si nous n'avons pu obtenir communication des instructions leur données par le gouvernement, nous avons cependant trouvé, dans un compte </w:t>
      </w:r>
      <w:r w:rsidRPr="00AF11A9">
        <w:lastRenderedPageBreak/>
        <w:t xml:space="preserve">rendu publié à Leipzig, </w:t>
      </w:r>
      <w:r>
        <w:t>« </w:t>
      </w:r>
      <w:r w:rsidRPr="00AF11A9">
        <w:t>par autorisation officielle</w:t>
      </w:r>
      <w:r>
        <w:t> </w:t>
      </w:r>
      <w:r>
        <w:rPr>
          <w:rStyle w:val="Appelnotedebasdep"/>
        </w:rPr>
        <w:footnoteReference w:id="132"/>
      </w:r>
      <w:r>
        <w:t> »</w:t>
      </w:r>
      <w:r w:rsidRPr="00AF11A9">
        <w:t>, des travaux de la Conférence en question, le reflet de ces instructions dans l'attit</w:t>
      </w:r>
      <w:r w:rsidRPr="00AF11A9">
        <w:t>u</w:t>
      </w:r>
      <w:r w:rsidRPr="00AF11A9">
        <w:t>de vraiment réactionnaire des délégués belges. Seul M. Emile Harzé, d</w:t>
      </w:r>
      <w:r w:rsidRPr="00AF11A9">
        <w:t>i</w:t>
      </w:r>
      <w:r w:rsidRPr="00AF11A9">
        <w:t>recteur des mines au ministère, semblait animé de meilleurs sent</w:t>
      </w:r>
      <w:r w:rsidRPr="00AF11A9">
        <w:t>i</w:t>
      </w:r>
      <w:r w:rsidRPr="00AF11A9">
        <w:t>ments à l'égard des travailleurs, et cependant il était fonctionnaire et chargé d'une mission</w:t>
      </w:r>
      <w:r>
        <w:t> !</w:t>
      </w:r>
    </w:p>
    <w:p w14:paraId="3F3C985B" w14:textId="77777777" w:rsidR="00EA5760" w:rsidRPr="00AF11A9" w:rsidRDefault="00EA5760" w:rsidP="00EA5760">
      <w:pPr>
        <w:spacing w:before="120" w:after="120"/>
        <w:jc w:val="both"/>
      </w:pPr>
      <w:r w:rsidRPr="00AF11A9">
        <w:t>Les délégués belges, principalement MM. Victor Jacobs et le baron Greindl, combattirent systématiquement toute mesure quelque peu favorable aux ouvriers. Sur les termes mêmes des résolutions soum</w:t>
      </w:r>
      <w:r w:rsidRPr="00AF11A9">
        <w:t>i</w:t>
      </w:r>
      <w:r w:rsidRPr="00AF11A9">
        <w:t xml:space="preserve">ses aux votes des délégués, ils firent des objections nombreuses. Par exemple ils déclarèrent ne pas vouloir </w:t>
      </w:r>
      <w:r>
        <w:t xml:space="preserve">[598] </w:t>
      </w:r>
      <w:r w:rsidRPr="00AF11A9">
        <w:t xml:space="preserve">donner aux résolutions citées le nom de </w:t>
      </w:r>
      <w:r w:rsidRPr="00AF11A9">
        <w:rPr>
          <w:i/>
        </w:rPr>
        <w:t>proposition</w:t>
      </w:r>
      <w:r w:rsidRPr="00AF11A9">
        <w:t xml:space="preserve"> mais de </w:t>
      </w:r>
      <w:r w:rsidRPr="00AF11A9">
        <w:rPr>
          <w:i/>
        </w:rPr>
        <w:t>vœux</w:t>
      </w:r>
      <w:r w:rsidRPr="00AF11A9">
        <w:t xml:space="preserve">. Ils s'opposèrent, de même, que l'on parlât dans les textes soumis aux votes, de mesures </w:t>
      </w:r>
      <w:r w:rsidRPr="00AF11A9">
        <w:rPr>
          <w:i/>
        </w:rPr>
        <w:t>indispe</w:t>
      </w:r>
      <w:r w:rsidRPr="00AF11A9">
        <w:rPr>
          <w:i/>
        </w:rPr>
        <w:t>n</w:t>
      </w:r>
      <w:r w:rsidRPr="00AF11A9">
        <w:rPr>
          <w:i/>
        </w:rPr>
        <w:t>sables</w:t>
      </w:r>
      <w:r w:rsidRPr="00AF11A9">
        <w:t>, ce serait, prétendaient-ils, trop préjuger les résolutions des d</w:t>
      </w:r>
      <w:r w:rsidRPr="00AF11A9">
        <w:t>i</w:t>
      </w:r>
      <w:r w:rsidRPr="00AF11A9">
        <w:t>vers gouvernements</w:t>
      </w:r>
      <w:r>
        <w:t> !</w:t>
      </w:r>
      <w:r w:rsidRPr="00AF11A9">
        <w:t>...</w:t>
      </w:r>
    </w:p>
    <w:p w14:paraId="12ADC370" w14:textId="77777777" w:rsidR="00EA5760" w:rsidRPr="00AF11A9" w:rsidRDefault="00EA5760" w:rsidP="00EA5760">
      <w:pPr>
        <w:spacing w:before="120" w:after="120"/>
        <w:jc w:val="both"/>
      </w:pPr>
      <w:r w:rsidRPr="00AF11A9">
        <w:t>Lorsqu'il fut proposé de convoquer de nouvelles conférences inte</w:t>
      </w:r>
      <w:r w:rsidRPr="00AF11A9">
        <w:t>r</w:t>
      </w:r>
      <w:r w:rsidRPr="00AF11A9">
        <w:t>nationales, les délégués du gouvernement belge protestèrent. Ils se</w:t>
      </w:r>
      <w:r w:rsidRPr="00AF11A9">
        <w:t>m</w:t>
      </w:r>
      <w:r w:rsidRPr="00AF11A9">
        <w:t xml:space="preserve">blaient dire </w:t>
      </w:r>
      <w:r>
        <w:t>« </w:t>
      </w:r>
      <w:r w:rsidRPr="00AF11A9">
        <w:t>Notre gouvernement n'a pas osé refuser de prendre part à cette assemblée, mais on ne l'y prendra plus</w:t>
      </w:r>
      <w:r>
        <w:t> ! »</w:t>
      </w:r>
    </w:p>
    <w:p w14:paraId="2F2F5423" w14:textId="77777777" w:rsidR="00EA5760" w:rsidRPr="00AF11A9" w:rsidRDefault="00EA5760" w:rsidP="00EA5760">
      <w:pPr>
        <w:spacing w:before="120" w:after="120"/>
        <w:jc w:val="both"/>
      </w:pPr>
      <w:r w:rsidRPr="00AF11A9">
        <w:t>Voyons maintenant quelle fut l'attitude des délégués belges sur chacune des questions soumises à leur vote.</w:t>
      </w:r>
    </w:p>
    <w:p w14:paraId="45BBA240" w14:textId="77777777" w:rsidR="00EA5760" w:rsidRPr="00AF11A9" w:rsidRDefault="00EA5760" w:rsidP="00EA5760">
      <w:pPr>
        <w:spacing w:before="120" w:after="120"/>
        <w:jc w:val="both"/>
      </w:pPr>
      <w:r w:rsidRPr="00AF11A9">
        <w:t>Pour le repos du dimanche ou le repos hebdomadaire, M. Jacobs déclara que le gouvernement belge ne voulait s'engager que pour les mineurs et qu'il refusait d'intervenir en faveur des majeurs, des adu</w:t>
      </w:r>
      <w:r w:rsidRPr="00AF11A9">
        <w:t>l</w:t>
      </w:r>
      <w:r w:rsidRPr="00AF11A9">
        <w:t>tes.</w:t>
      </w:r>
    </w:p>
    <w:p w14:paraId="4A4C3B6E" w14:textId="77777777" w:rsidR="00EA5760" w:rsidRPr="00AF11A9" w:rsidRDefault="00EA5760" w:rsidP="00EA5760">
      <w:pPr>
        <w:spacing w:before="120" w:after="120"/>
        <w:jc w:val="both"/>
      </w:pPr>
      <w:r w:rsidRPr="00AF11A9">
        <w:t>La Conférence eut également à se prononcer sur le principe de l'instruction obligatoire, complément indispensable de l'interdiction du travail des enfants, avant un certain âge.</w:t>
      </w:r>
    </w:p>
    <w:p w14:paraId="6990BE0E" w14:textId="77777777" w:rsidR="00EA5760" w:rsidRPr="00AF11A9" w:rsidRDefault="00EA5760" w:rsidP="00EA5760">
      <w:pPr>
        <w:spacing w:before="120" w:after="120"/>
        <w:jc w:val="both"/>
      </w:pPr>
      <w:r w:rsidRPr="00AF11A9">
        <w:t>Les délégués belges votèrent contre.</w:t>
      </w:r>
    </w:p>
    <w:p w14:paraId="70D809C8" w14:textId="77777777" w:rsidR="00EA5760" w:rsidRPr="00AF11A9" w:rsidRDefault="00EA5760" w:rsidP="00EA5760">
      <w:pPr>
        <w:spacing w:before="120" w:after="120"/>
        <w:jc w:val="both"/>
      </w:pPr>
      <w:r w:rsidRPr="00AF11A9">
        <w:t>On proposa de fixer la durée maxima de la journée de travail qui pourrait être exigée des enfants de 12 à 16 ans. Les délégués belges déclarèrent ne pouvoir adhérer à une durée moindre de 12 heures par jour.</w:t>
      </w:r>
    </w:p>
    <w:p w14:paraId="2AFC30AC" w14:textId="77777777" w:rsidR="00EA5760" w:rsidRPr="00AF11A9" w:rsidRDefault="00EA5760" w:rsidP="00EA5760">
      <w:pPr>
        <w:spacing w:before="120" w:after="120"/>
        <w:jc w:val="both"/>
      </w:pPr>
      <w:r w:rsidRPr="00AF11A9">
        <w:lastRenderedPageBreak/>
        <w:t>Sur l'interdiction du travail de nuit et du dimanche, des filles et des femmes, les délégués belges votèrent contre. Ils se rallièrent à l'inte</w:t>
      </w:r>
      <w:r w:rsidRPr="00AF11A9">
        <w:t>r</w:t>
      </w:r>
      <w:r w:rsidRPr="00AF11A9">
        <w:t>diction du travail dans les travaux souterrains des mines, avant 14 ans révolus, mais sans aucun engagement de leur part, la Belgique venant d'adopter une loi réglant le travail des enfants et des femmes.</w:t>
      </w:r>
    </w:p>
    <w:p w14:paraId="27E4096F" w14:textId="77777777" w:rsidR="00EA5760" w:rsidRPr="00AF11A9" w:rsidRDefault="00EA5760" w:rsidP="00EA5760">
      <w:pPr>
        <w:spacing w:before="120" w:after="120"/>
        <w:jc w:val="both"/>
      </w:pPr>
      <w:r w:rsidRPr="00AF11A9">
        <w:t>Bref, presque sur tous les votes de la Conférence, les Belges furent parmi les opposants. Ils furent presque toujours en opposition avec les délégués de l'Allemagne, de l'Autriche, de la Hongrie, de la Grande Bretagne, de la Suisse, etc. Par contre, ils se trouvèrent en communion d'idées avec les délégués Espagnols, Portugais et Italiens</w:t>
      </w:r>
      <w:r>
        <w:t> !</w:t>
      </w:r>
    </w:p>
    <w:p w14:paraId="724A9DB8" w14:textId="77777777" w:rsidR="00EA5760" w:rsidRPr="00AF11A9" w:rsidRDefault="00EA5760" w:rsidP="00EA5760">
      <w:pPr>
        <w:spacing w:before="120" w:after="120"/>
        <w:jc w:val="both"/>
      </w:pPr>
      <w:r w:rsidRPr="00AF11A9">
        <w:t xml:space="preserve">Et c'est ainsi que s'explique la </w:t>
      </w:r>
      <w:r>
        <w:t>« </w:t>
      </w:r>
      <w:r w:rsidRPr="00AF11A9">
        <w:t>pénible impression</w:t>
      </w:r>
      <w:r>
        <w:t> »</w:t>
      </w:r>
      <w:r w:rsidRPr="00AF11A9">
        <w:t xml:space="preserve"> que</w:t>
      </w:r>
      <w:r>
        <w:t xml:space="preserve"> [599]</w:t>
      </w:r>
      <w:r w:rsidRPr="00AF11A9">
        <w:t xml:space="preserve"> f</w:t>
      </w:r>
      <w:r w:rsidRPr="00AF11A9">
        <w:t>i</w:t>
      </w:r>
      <w:r w:rsidRPr="00AF11A9">
        <w:t>rent les délégués de la Belgique à cette Conférence, selon M. Karl B</w:t>
      </w:r>
      <w:r w:rsidRPr="00AF11A9">
        <w:t>ü</w:t>
      </w:r>
      <w:r w:rsidRPr="00AF11A9">
        <w:t>cher.</w:t>
      </w:r>
    </w:p>
    <w:p w14:paraId="3391971A" w14:textId="77777777" w:rsidR="00EA5760" w:rsidRPr="00185AE7" w:rsidRDefault="00EA5760" w:rsidP="00EA5760">
      <w:pPr>
        <w:pStyle w:val="c"/>
      </w:pPr>
      <w:r w:rsidRPr="00185AE7">
        <w:t>*</w:t>
      </w:r>
      <w:r w:rsidRPr="00185AE7">
        <w:br/>
        <w:t>*      *</w:t>
      </w:r>
    </w:p>
    <w:p w14:paraId="735E92A4" w14:textId="77777777" w:rsidR="00EA5760" w:rsidRPr="00AF11A9" w:rsidRDefault="00EA5760" w:rsidP="00EA5760">
      <w:pPr>
        <w:spacing w:before="120" w:after="120"/>
        <w:jc w:val="both"/>
      </w:pPr>
      <w:r w:rsidRPr="00AF11A9">
        <w:t>Pendant cinq années, nous l'avons vu, le ministère catholique ne fit plus rien en matière de réformes ouvrières et il oublia de proposer des solutions aux autres problèmes qui avaient fait l'objet des études de la Commission du travail de 1886. Il institua cependant, en avril 1892, le Conseil supérieur du Travail, sous la présidence de M. le duc d'Ursel, mais ce conseil a des pouvoirs très limités et il ne peut se réunir qu'à la demande du gouvernement.</w:t>
      </w:r>
    </w:p>
    <w:p w14:paraId="0E2C8163" w14:textId="77777777" w:rsidR="00EA5760" w:rsidRPr="00AF11A9" w:rsidRDefault="00EA5760" w:rsidP="00EA5760">
      <w:pPr>
        <w:spacing w:before="120" w:after="120"/>
        <w:jc w:val="both"/>
      </w:pPr>
      <w:r w:rsidRPr="00AF11A9">
        <w:t>Lorsque M. d'Ursel donna sa démission de président du Conseil, en 1900, on déclara même que c'était à titre de protestation, à cause du rôle effacé que l'on faisait jouer à cet organisme.</w:t>
      </w:r>
    </w:p>
    <w:p w14:paraId="5C6C6457" w14:textId="77777777" w:rsidR="00EA5760" w:rsidRPr="00AF11A9" w:rsidRDefault="00EA5760" w:rsidP="00EA5760">
      <w:pPr>
        <w:spacing w:before="120" w:after="120"/>
        <w:jc w:val="both"/>
      </w:pPr>
      <w:r w:rsidRPr="00AF11A9">
        <w:t>Mais au mois d'octobre 1894 eurent lieu les premières élections sous le nouveau régime électoral et, d'un coup, l'on vit pénétrer vingt-huit députés socialistes au Parlement.</w:t>
      </w:r>
    </w:p>
    <w:p w14:paraId="45525258" w14:textId="77777777" w:rsidR="00EA5760" w:rsidRPr="00AF11A9" w:rsidRDefault="00EA5760" w:rsidP="00EA5760">
      <w:pPr>
        <w:spacing w:before="120" w:after="120"/>
        <w:jc w:val="both"/>
      </w:pPr>
      <w:r w:rsidRPr="00AF11A9">
        <w:t>Cet événement, auquel les dirigeants étaient loin de s'attendre, fut pour eux un coup de massue aussi violent que le furent les émeutes et les incendies de 1886.</w:t>
      </w:r>
    </w:p>
    <w:p w14:paraId="022DD3A9" w14:textId="77777777" w:rsidR="00EA5760" w:rsidRPr="00AF11A9" w:rsidRDefault="00EA5760" w:rsidP="00EA5760">
      <w:pPr>
        <w:spacing w:before="120" w:after="120"/>
        <w:jc w:val="both"/>
      </w:pPr>
      <w:r w:rsidRPr="00AF11A9">
        <w:t>Moins d'un mois plus tard, le 12 novembre 1894, un arrêté royal annonça la création de l'Office du Travail, ayant pour mission de r</w:t>
      </w:r>
      <w:r w:rsidRPr="00AF11A9">
        <w:t>e</w:t>
      </w:r>
      <w:r w:rsidRPr="00AF11A9">
        <w:t>cueillir, de coordonner et de publier tous renseignements relatifs au travail, la production, les salaires, les rapports avec le capital, la con</w:t>
      </w:r>
      <w:r w:rsidRPr="00AF11A9">
        <w:lastRenderedPageBreak/>
        <w:t>dition des ouvriers, la situation comparée du travail en Belgique et à l'étranger, les accidents du travail, les grèves, le chômage, etc. etc.</w:t>
      </w:r>
    </w:p>
    <w:p w14:paraId="331DBE21" w14:textId="77777777" w:rsidR="00EA5760" w:rsidRPr="00AF11A9" w:rsidRDefault="00EA5760" w:rsidP="00EA5760">
      <w:pPr>
        <w:spacing w:before="120" w:after="120"/>
        <w:jc w:val="both"/>
      </w:pPr>
      <w:r w:rsidRPr="00AF11A9">
        <w:t>L'arrêté organique de l'Office du Travail ne parut que le 12 avril suivant et ce fut le 25 mai, de la même année 1895, que l'on constitua le ministère de l'Industrie et du Travail</w:t>
      </w:r>
      <w:r>
        <w:t> !</w:t>
      </w:r>
    </w:p>
    <w:p w14:paraId="1713D9A0" w14:textId="77777777" w:rsidR="00EA5760" w:rsidRPr="00AF11A9" w:rsidRDefault="00EA5760" w:rsidP="00EA5760">
      <w:pPr>
        <w:spacing w:before="120" w:after="120"/>
        <w:jc w:val="both"/>
      </w:pPr>
      <w:r w:rsidRPr="00AF11A9">
        <w:t>Le gouvernement semblait repris à nouveau d'une belle ardeur</w:t>
      </w:r>
      <w:r>
        <w:t> !</w:t>
      </w:r>
      <w:r w:rsidRPr="00AF11A9">
        <w:t xml:space="preserve"> Dans la séance de la Chambre du 16 novembre 1894, M. de Burlet, chef du cabinet, annonça le dépôt d'une série de projets de lois, relatifs notamment au contrat de travail, aux assurances contre les accidents du travail, aux caisses de prévoyance des ouvriers mineurs, à la pe</w:t>
      </w:r>
      <w:r w:rsidRPr="00AF11A9">
        <w:t>r</w:t>
      </w:r>
      <w:r w:rsidRPr="00AF11A9">
        <w:t>sonnification civile des</w:t>
      </w:r>
      <w:r>
        <w:t xml:space="preserve"> [600]</w:t>
      </w:r>
      <w:r w:rsidRPr="00AF11A9">
        <w:t xml:space="preserve"> unions professionnelles, aux règlements d'ateliers, aux conseils des prud'hommes, aux conseils de l'industrie et du travail, etc.</w:t>
      </w:r>
    </w:p>
    <w:p w14:paraId="6F908D3D" w14:textId="77777777" w:rsidR="00EA5760" w:rsidRPr="00AF11A9" w:rsidRDefault="00EA5760" w:rsidP="00EA5760">
      <w:pPr>
        <w:spacing w:before="120" w:after="120"/>
        <w:jc w:val="both"/>
      </w:pPr>
      <w:r w:rsidRPr="00AF11A9">
        <w:t>Une fois de plus, la peur du socialisme fut pour nos gouvernants le commencement de la sagesse, et cette sagesse se manifesta, on le voit, par le dépôt de quelques projets de lois et l'annonce de quelques a</w:t>
      </w:r>
      <w:r w:rsidRPr="00AF11A9">
        <w:t>u</w:t>
      </w:r>
      <w:r w:rsidRPr="00AF11A9">
        <w:t>tres. Suivant l'exemple du prince de Bismarck qui, dans le but de d</w:t>
      </w:r>
      <w:r w:rsidRPr="00AF11A9">
        <w:t>é</w:t>
      </w:r>
      <w:r w:rsidRPr="00AF11A9">
        <w:t>tourner les travailleurs allemands du parti socialiste avait fait voter les lois d'assurances contre la maladie, les accidents, l'invalidité et la vieillesse, les ministres belges crurent, à leur tour, que le meilleur moyen d'arrêter le flot montant du Parti ouvrier, était de donner sati</w:t>
      </w:r>
      <w:r w:rsidRPr="00AF11A9">
        <w:t>s</w:t>
      </w:r>
      <w:r w:rsidRPr="00AF11A9">
        <w:t>faction aux travailleurs, par le vote de quelques lois sociales.</w:t>
      </w:r>
    </w:p>
    <w:p w14:paraId="17874D41" w14:textId="77777777" w:rsidR="00EA5760" w:rsidRPr="00AF11A9" w:rsidRDefault="00EA5760" w:rsidP="00EA5760">
      <w:pPr>
        <w:spacing w:before="120" w:after="120"/>
        <w:jc w:val="both"/>
      </w:pPr>
      <w:r w:rsidRPr="00AF11A9">
        <w:t>Dès la rentrée des Chambres, le ministère paraissait donc plein de bonne volonté, mais bientôt il eut moins peur et peu à peu son zèle réformateur se refroidit.</w:t>
      </w:r>
    </w:p>
    <w:p w14:paraId="3CAB8643" w14:textId="77777777" w:rsidR="00EA5760" w:rsidRPr="00AF11A9" w:rsidRDefault="00EA5760" w:rsidP="00EA5760">
      <w:pPr>
        <w:spacing w:before="120" w:after="120"/>
        <w:jc w:val="both"/>
      </w:pPr>
      <w:r w:rsidRPr="00AF11A9">
        <w:t>Entretemps, nous l'avons vu, le ministère fit voter la loi électorale communale qui, sans aucun doute, fut dirigée contre les socialistes auxquels on voulait fermer les municipalités</w:t>
      </w:r>
      <w:r>
        <w:t> ;</w:t>
      </w:r>
      <w:r w:rsidRPr="00AF11A9">
        <w:t xml:space="preserve"> puis une loi scolaire, rendant la religion obligatoire dans les programmes de l'enseignement populaire, dans le but de dresser à leur image les nouvelles génér</w:t>
      </w:r>
      <w:r w:rsidRPr="00AF11A9">
        <w:t>a</w:t>
      </w:r>
      <w:r w:rsidRPr="00AF11A9">
        <w:t>tions.</w:t>
      </w:r>
    </w:p>
    <w:p w14:paraId="1B4A9567" w14:textId="77777777" w:rsidR="00EA5760" w:rsidRPr="00AF11A9" w:rsidRDefault="00EA5760" w:rsidP="00EA5760">
      <w:pPr>
        <w:spacing w:before="120" w:after="120"/>
        <w:jc w:val="both"/>
      </w:pPr>
      <w:r w:rsidRPr="00AF11A9">
        <w:t>La première loi sociale votée sous le nouveau régime électoral fut celle relative aux règlements d'ateliers. Elle porte la date du 16 février 1696. Elle implique l'obligation d'arrêter un règlement d'atelier co</w:t>
      </w:r>
      <w:r w:rsidRPr="00AF11A9">
        <w:t>m</w:t>
      </w:r>
      <w:r w:rsidRPr="00AF11A9">
        <w:t xml:space="preserve">prenant le commencement et la fin de la journée de travail, la manière dont le salaire est déterminé, le mode de mesurage et de contrôle, les </w:t>
      </w:r>
      <w:r w:rsidRPr="00AF11A9">
        <w:lastRenderedPageBreak/>
        <w:t>époques de paiement des salaires, le montant des amendes qui ne peut dépasser un cinquième du salaire.</w:t>
      </w:r>
    </w:p>
    <w:p w14:paraId="17525AD3" w14:textId="77777777" w:rsidR="00EA5760" w:rsidRPr="00AF11A9" w:rsidRDefault="00EA5760" w:rsidP="00EA5760">
      <w:pPr>
        <w:spacing w:before="120" w:after="120"/>
        <w:jc w:val="both"/>
      </w:pPr>
      <w:r w:rsidRPr="00AF11A9">
        <w:t>Tout règlement nouveau ou toute modification apportée à celui en vigueur, doit être porté à la connaissance des ouvriers, pendant trois jours, afin de leur permettre de faire les observations qu'ils croient ut</w:t>
      </w:r>
      <w:r w:rsidRPr="00AF11A9">
        <w:t>i</w:t>
      </w:r>
      <w:r w:rsidRPr="00AF11A9">
        <w:t>les.</w:t>
      </w:r>
    </w:p>
    <w:p w14:paraId="4D73124A" w14:textId="77777777" w:rsidR="00EA5760" w:rsidRPr="00AF11A9" w:rsidRDefault="00EA5760" w:rsidP="00EA5760">
      <w:pPr>
        <w:spacing w:before="120" w:after="120"/>
        <w:jc w:val="both"/>
      </w:pPr>
      <w:r w:rsidRPr="00AF11A9">
        <w:t>L'année suivante fut votée la loi sur l'inspection des mines. Les d</w:t>
      </w:r>
      <w:r w:rsidRPr="00AF11A9">
        <w:t>é</w:t>
      </w:r>
      <w:r w:rsidRPr="00AF11A9">
        <w:t>putés mineurs avaient proposé de faire nommer les inspecteurs par les ouvriers eux-mêmes, mais le gouvernement s'y opposa formellement.</w:t>
      </w:r>
    </w:p>
    <w:p w14:paraId="52917F37" w14:textId="77777777" w:rsidR="00EA5760" w:rsidRPr="00AF11A9" w:rsidRDefault="00EA5760" w:rsidP="00EA5760">
      <w:pPr>
        <w:spacing w:before="120" w:after="120"/>
        <w:jc w:val="both"/>
      </w:pPr>
      <w:r>
        <w:t>[601]</w:t>
      </w:r>
    </w:p>
    <w:p w14:paraId="32CA551F" w14:textId="77777777" w:rsidR="00EA5760" w:rsidRDefault="00EA5760" w:rsidP="00EA5760">
      <w:pPr>
        <w:spacing w:before="120" w:after="120"/>
        <w:jc w:val="both"/>
      </w:pPr>
    </w:p>
    <w:p w14:paraId="17304E92" w14:textId="77777777" w:rsidR="00EA5760" w:rsidRDefault="002F480F" w:rsidP="00EA5760">
      <w:pPr>
        <w:pStyle w:val="fig"/>
      </w:pPr>
      <w:r>
        <w:rPr>
          <w:noProof/>
        </w:rPr>
        <w:drawing>
          <wp:inline distT="0" distB="0" distL="0" distR="0" wp14:anchorId="4A10AF83" wp14:editId="7D2A1A90">
            <wp:extent cx="3378200" cy="2438400"/>
            <wp:effectExtent l="25400" t="25400" r="12700" b="12700"/>
            <wp:docPr id="57"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78200" cy="2438400"/>
                    </a:xfrm>
                    <a:prstGeom prst="rect">
                      <a:avLst/>
                    </a:prstGeom>
                    <a:noFill/>
                    <a:ln w="19050" cmpd="sng">
                      <a:solidFill>
                        <a:srgbClr val="000000"/>
                      </a:solidFill>
                      <a:miter lim="800000"/>
                      <a:headEnd/>
                      <a:tailEnd/>
                    </a:ln>
                    <a:effectLst/>
                  </pic:spPr>
                </pic:pic>
              </a:graphicData>
            </a:graphic>
          </wp:inline>
        </w:drawing>
      </w:r>
    </w:p>
    <w:p w14:paraId="3342F561" w14:textId="77777777" w:rsidR="00EA5760" w:rsidRDefault="00EA5760" w:rsidP="00EA5760">
      <w:pPr>
        <w:pStyle w:val="figtitre"/>
      </w:pPr>
      <w:r>
        <w:t xml:space="preserve">Fig. 89A. </w:t>
      </w:r>
      <w:r w:rsidRPr="00DE5323">
        <w:rPr>
          <w:lang w:bidi="ar-SA"/>
        </w:rPr>
        <w:t>Les tués de Louvain</w:t>
      </w:r>
      <w:r>
        <w:rPr>
          <w:lang w:bidi="ar-SA"/>
        </w:rPr>
        <w:br/>
        <w:t xml:space="preserve">Pierre Jansegers ; </w:t>
      </w:r>
      <w:r w:rsidRPr="00A520C6">
        <w:rPr>
          <w:lang w:bidi="ar-SA"/>
        </w:rPr>
        <w:t>Jean G</w:t>
      </w:r>
      <w:r w:rsidRPr="00A520C6">
        <w:rPr>
          <w:lang w:bidi="ar-SA"/>
        </w:rPr>
        <w:t>o</w:t>
      </w:r>
      <w:r>
        <w:rPr>
          <w:lang w:bidi="ar-SA"/>
        </w:rPr>
        <w:t>vaaerts</w:t>
      </w:r>
    </w:p>
    <w:p w14:paraId="2ACC68E0" w14:textId="77777777" w:rsidR="00EA5760" w:rsidRDefault="00EA5760" w:rsidP="00EA5760">
      <w:pPr>
        <w:spacing w:before="120" w:after="120"/>
        <w:jc w:val="both"/>
      </w:pPr>
      <w:r>
        <w:br w:type="page"/>
      </w:r>
    </w:p>
    <w:p w14:paraId="7EE01CA8" w14:textId="77777777" w:rsidR="00EA5760" w:rsidRDefault="002F480F" w:rsidP="00EA5760">
      <w:pPr>
        <w:pStyle w:val="fig"/>
      </w:pPr>
      <w:r>
        <w:rPr>
          <w:noProof/>
        </w:rPr>
        <w:drawing>
          <wp:inline distT="0" distB="0" distL="0" distR="0" wp14:anchorId="534A0EAE" wp14:editId="5B221987">
            <wp:extent cx="3492500" cy="2501900"/>
            <wp:effectExtent l="25400" t="25400" r="12700" b="12700"/>
            <wp:docPr id="58"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2500" cy="2501900"/>
                    </a:xfrm>
                    <a:prstGeom prst="rect">
                      <a:avLst/>
                    </a:prstGeom>
                    <a:noFill/>
                    <a:ln w="19050" cmpd="sng">
                      <a:solidFill>
                        <a:srgbClr val="000000"/>
                      </a:solidFill>
                      <a:miter lim="800000"/>
                      <a:headEnd/>
                      <a:tailEnd/>
                    </a:ln>
                    <a:effectLst/>
                  </pic:spPr>
                </pic:pic>
              </a:graphicData>
            </a:graphic>
          </wp:inline>
        </w:drawing>
      </w:r>
    </w:p>
    <w:p w14:paraId="76B85D94" w14:textId="77777777" w:rsidR="00EA5760" w:rsidRDefault="00EA5760" w:rsidP="00EA5760">
      <w:pPr>
        <w:pStyle w:val="figtitre"/>
      </w:pPr>
      <w:r>
        <w:t xml:space="preserve">Fig. 89B. </w:t>
      </w:r>
      <w:r w:rsidRPr="00DE5323">
        <w:rPr>
          <w:lang w:bidi="ar-SA"/>
        </w:rPr>
        <w:t>Les blessés de Louvai</w:t>
      </w:r>
      <w:r w:rsidRPr="00DE5323">
        <w:rPr>
          <w:lang w:bidi="ar-SA"/>
        </w:rPr>
        <w:t>n</w:t>
      </w:r>
      <w:r>
        <w:rPr>
          <w:lang w:bidi="ar-SA"/>
        </w:rPr>
        <w:br/>
        <w:t xml:space="preserve">Victor Hendrickx ; </w:t>
      </w:r>
      <w:r w:rsidRPr="00A520C6">
        <w:rPr>
          <w:lang w:bidi="ar-SA"/>
        </w:rPr>
        <w:t>Jean Dece</w:t>
      </w:r>
      <w:r w:rsidRPr="00A520C6">
        <w:rPr>
          <w:lang w:bidi="ar-SA"/>
        </w:rPr>
        <w:t>m</w:t>
      </w:r>
      <w:r>
        <w:rPr>
          <w:lang w:bidi="ar-SA"/>
        </w:rPr>
        <w:t>bry</w:t>
      </w:r>
    </w:p>
    <w:p w14:paraId="19EADD0C" w14:textId="77777777" w:rsidR="00EA5760" w:rsidRPr="00AF11A9" w:rsidRDefault="00EA5760" w:rsidP="00EA5760">
      <w:pPr>
        <w:spacing w:before="120" w:after="120"/>
        <w:jc w:val="both"/>
      </w:pPr>
    </w:p>
    <w:p w14:paraId="622EC696" w14:textId="77777777" w:rsidR="00EA5760" w:rsidRPr="00AF11A9" w:rsidRDefault="00EA5760" w:rsidP="00EA5760">
      <w:pPr>
        <w:spacing w:before="120" w:after="120"/>
        <w:jc w:val="both"/>
      </w:pPr>
      <w:r>
        <w:t>[602]</w:t>
      </w:r>
    </w:p>
    <w:p w14:paraId="37854F4B" w14:textId="77777777" w:rsidR="00EA5760" w:rsidRPr="00AF11A9" w:rsidRDefault="00EA5760" w:rsidP="00EA5760">
      <w:pPr>
        <w:spacing w:before="120" w:after="120"/>
        <w:jc w:val="both"/>
      </w:pPr>
      <w:r w:rsidRPr="00AF11A9">
        <w:t>En 1898 les Chambres adoptèrent une loi sur les unions profe</w:t>
      </w:r>
      <w:r w:rsidRPr="00AF11A9">
        <w:t>s</w:t>
      </w:r>
      <w:r w:rsidRPr="00AF11A9">
        <w:t>sionnelles, mauvaise copie de la loi française de 1884. Jusqu'ici, cette loi n'a servi qu'aux groupements de cultivateurs et non aux syndicats ouvriers proprement dits.</w:t>
      </w:r>
    </w:p>
    <w:p w14:paraId="103FD22E" w14:textId="77777777" w:rsidR="00EA5760" w:rsidRPr="00AF11A9" w:rsidRDefault="00EA5760" w:rsidP="00EA5760">
      <w:pPr>
        <w:spacing w:before="120" w:after="120"/>
        <w:jc w:val="both"/>
      </w:pPr>
      <w:r w:rsidRPr="00AF11A9">
        <w:t>En 1899, vote de la loi sur la salubrité et la sécurité du travail.</w:t>
      </w:r>
    </w:p>
    <w:p w14:paraId="7B6EF1B2" w14:textId="77777777" w:rsidR="00EA5760" w:rsidRPr="00185AE7" w:rsidRDefault="00EA5760" w:rsidP="00EA5760">
      <w:pPr>
        <w:pStyle w:val="c"/>
      </w:pPr>
      <w:r w:rsidRPr="00185AE7">
        <w:t>*</w:t>
      </w:r>
      <w:r w:rsidRPr="00185AE7">
        <w:br/>
        <w:t>*      *</w:t>
      </w:r>
    </w:p>
    <w:p w14:paraId="6A3B2256" w14:textId="77777777" w:rsidR="00EA5760" w:rsidRPr="00AF11A9" w:rsidRDefault="00EA5760" w:rsidP="00EA5760">
      <w:pPr>
        <w:spacing w:before="120" w:after="120"/>
        <w:jc w:val="both"/>
      </w:pPr>
      <w:r w:rsidRPr="00AF11A9">
        <w:t>On le remarquera, jusqu'en 1899 c'est à peine si le Parlement tro</w:t>
      </w:r>
      <w:r w:rsidRPr="00AF11A9">
        <w:t>u</w:t>
      </w:r>
      <w:r w:rsidRPr="00AF11A9">
        <w:t>va le temps de discuter et de voter une seule loi sociale par année.</w:t>
      </w:r>
    </w:p>
    <w:p w14:paraId="79A13400" w14:textId="77777777" w:rsidR="00EA5760" w:rsidRPr="00AF11A9" w:rsidRDefault="00EA5760" w:rsidP="00EA5760">
      <w:pPr>
        <w:spacing w:before="120" w:after="120"/>
        <w:jc w:val="both"/>
      </w:pPr>
      <w:r w:rsidRPr="00AF11A9">
        <w:t>En 1900, il devait y avoir des élections législatives dans l'ensemble du pays et sous le régime nouveau de la représentation proportionne</w:t>
      </w:r>
      <w:r w:rsidRPr="00AF11A9">
        <w:t>l</w:t>
      </w:r>
      <w:r w:rsidRPr="00AF11A9">
        <w:t>le.</w:t>
      </w:r>
    </w:p>
    <w:p w14:paraId="3854E062" w14:textId="77777777" w:rsidR="00EA5760" w:rsidRPr="00AF11A9" w:rsidRDefault="00EA5760" w:rsidP="00EA5760">
      <w:pPr>
        <w:spacing w:before="120" w:after="120"/>
        <w:jc w:val="both"/>
      </w:pPr>
      <w:r w:rsidRPr="00AF11A9">
        <w:t>Qu'allait donner le nouveau système électoral</w:t>
      </w:r>
      <w:r>
        <w:t> ?</w:t>
      </w:r>
      <w:r w:rsidRPr="00AF11A9">
        <w:t xml:space="preserve"> Ses adversaires, MM. Woeste, Helleputte et d'autres avaient prédit des catastrophes, pour le parti catholique s'entend</w:t>
      </w:r>
      <w:r>
        <w:t> !</w:t>
      </w:r>
      <w:r w:rsidRPr="00AF11A9">
        <w:t xml:space="preserve"> S'il allait être défavorable au parti au pouvoir</w:t>
      </w:r>
      <w:r>
        <w:t> ?</w:t>
      </w:r>
      <w:r w:rsidRPr="00AF11A9">
        <w:t xml:space="preserve"> S'il allait le renverser</w:t>
      </w:r>
      <w:r>
        <w:t> ?</w:t>
      </w:r>
    </w:p>
    <w:p w14:paraId="2B30D729" w14:textId="77777777" w:rsidR="00EA5760" w:rsidRPr="00AF11A9" w:rsidRDefault="00EA5760" w:rsidP="00EA5760">
      <w:pPr>
        <w:spacing w:before="120" w:after="120"/>
        <w:jc w:val="both"/>
      </w:pPr>
      <w:r w:rsidRPr="00AF11A9">
        <w:lastRenderedPageBreak/>
        <w:t>Ce fut sans doute dans le but de satisfaire la masse populaire, pour permettre aux candidats catholiques de parler bien haut de la bonne volonté du gouvernement, que cette année-là les Chambres votèrent deux lois, importantes par leur principe même, celle relative au Contrat du travail et celle des Pensions de vieillesse.</w:t>
      </w:r>
    </w:p>
    <w:p w14:paraId="0BBB0548" w14:textId="77777777" w:rsidR="00EA5760" w:rsidRPr="00AF11A9" w:rsidRDefault="00EA5760" w:rsidP="00EA5760">
      <w:pPr>
        <w:spacing w:before="120" w:after="120"/>
        <w:jc w:val="both"/>
      </w:pPr>
      <w:r w:rsidRPr="00AF11A9">
        <w:t>La loi sur le contrat du travail compte quarante-deux articles. Elle règle le contrat par lequel un ouvrier s'engage à travailler sous l'autor</w:t>
      </w:r>
      <w:r w:rsidRPr="00AF11A9">
        <w:t>i</w:t>
      </w:r>
      <w:r w:rsidRPr="00AF11A9">
        <w:t>té, la direction et la surveillance d'un chef d'entreprise, moyennant une rémunération. Elle stipule les obligations réciproques des parties, les différentes manières dont prennent fin les obligations, la capacité de la femme mariée et du mineur d'engager leur travail, etc.</w:t>
      </w:r>
    </w:p>
    <w:p w14:paraId="20C65647" w14:textId="77777777" w:rsidR="00EA5760" w:rsidRPr="00AF11A9" w:rsidRDefault="00EA5760" w:rsidP="00EA5760">
      <w:pPr>
        <w:spacing w:before="120" w:after="120"/>
        <w:jc w:val="both"/>
      </w:pPr>
      <w:r w:rsidRPr="00AF11A9">
        <w:t>La loi sur les pensions de vieillesse fut déposée le 11 avril 1900. Les sections se réunirent quelques jours après et la section centrale travailla d'arrache-pied</w:t>
      </w:r>
      <w:r>
        <w:t> !</w:t>
      </w:r>
      <w:r w:rsidRPr="00AF11A9">
        <w:t xml:space="preserve"> C'est à peine si l'on autorisa l'auteur de ces lignes de déposer, selon l'usage, une note de la minorité</w:t>
      </w:r>
      <w:r>
        <w:t> !</w:t>
      </w:r>
      <w:r w:rsidRPr="00AF11A9">
        <w:t xml:space="preserve"> On était pressé. Des élections allaient avoir lieu quelques semaines plus tard et l'on ne voulait, à aucun prix, se présenter les mains vides devant les électeurs</w:t>
      </w:r>
      <w:r>
        <w:t> !</w:t>
      </w:r>
    </w:p>
    <w:p w14:paraId="73E8A154" w14:textId="77777777" w:rsidR="00EA5760" w:rsidRPr="00AF11A9" w:rsidRDefault="00EA5760" w:rsidP="00EA5760">
      <w:pPr>
        <w:spacing w:before="120" w:after="120"/>
        <w:jc w:val="both"/>
      </w:pPr>
      <w:r>
        <w:t>[603]</w:t>
      </w:r>
    </w:p>
    <w:p w14:paraId="3E8214EB" w14:textId="77777777" w:rsidR="00EA5760" w:rsidRPr="00AF11A9" w:rsidRDefault="00EA5760" w:rsidP="00EA5760">
      <w:pPr>
        <w:spacing w:before="120" w:after="120"/>
        <w:jc w:val="both"/>
      </w:pPr>
      <w:r w:rsidRPr="00AF11A9">
        <w:t>Déposé sur le bureau de la Chambre le 11 avril, le projet ne fut di</w:t>
      </w:r>
      <w:r w:rsidRPr="00AF11A9">
        <w:t>s</w:t>
      </w:r>
      <w:r w:rsidRPr="00AF11A9">
        <w:t>tribué aux membres de la Chambre que le 21 du même mois. Les se</w:t>
      </w:r>
      <w:r w:rsidRPr="00AF11A9">
        <w:t>c</w:t>
      </w:r>
      <w:r w:rsidRPr="00AF11A9">
        <w:t>tions furent réunies le 24 et c'est à peine si elles consacrèrent deux heures à l'examen de ce vaste problème des pensions ouvrières que, quelques semaines auparavant, M. Woeste déclarait ne pas être mûr</w:t>
      </w:r>
      <w:r>
        <w:t> !</w:t>
      </w:r>
    </w:p>
    <w:p w14:paraId="1F694986" w14:textId="77777777" w:rsidR="00EA5760" w:rsidRDefault="00EA5760" w:rsidP="00EA5760">
      <w:pPr>
        <w:spacing w:before="120" w:after="120"/>
        <w:jc w:val="both"/>
      </w:pPr>
      <w:r w:rsidRPr="00AF11A9">
        <w:t>La section centrale fut convoquée pour le lendemain 25 avril et c'est le 30 que le rapport favorable, cela va sans dire, - fut déposé</w:t>
      </w:r>
      <w:r>
        <w:t> </w:t>
      </w:r>
      <w:r>
        <w:rPr>
          <w:rStyle w:val="Appelnotedebasdep"/>
        </w:rPr>
        <w:footnoteReference w:id="133"/>
      </w:r>
      <w:r w:rsidRPr="00AF11A9">
        <w:t>.</w:t>
      </w:r>
    </w:p>
    <w:p w14:paraId="25365E77" w14:textId="77777777" w:rsidR="00EA5760" w:rsidRPr="00AF11A9" w:rsidRDefault="00EA5760" w:rsidP="00EA5760">
      <w:pPr>
        <w:spacing w:before="120" w:after="120"/>
        <w:jc w:val="both"/>
      </w:pPr>
      <w:r w:rsidRPr="00AF11A9">
        <w:t>La Chambre consacra à la discussion du projet les séances des 2, 3 et 4 mai. Le Sénat marcha plus vite encore et la discussion générale, ainsi que celle des articles, ne prirent qu'une séance, celle du 7 mai.</w:t>
      </w:r>
    </w:p>
    <w:p w14:paraId="31D2CB54" w14:textId="77777777" w:rsidR="00EA5760" w:rsidRPr="00AF11A9" w:rsidRDefault="00EA5760" w:rsidP="00EA5760">
      <w:pPr>
        <w:spacing w:before="120" w:after="120"/>
        <w:jc w:val="both"/>
      </w:pPr>
      <w:r w:rsidRPr="00AF11A9">
        <w:t xml:space="preserve">Cette loi fut promulguée le 10 mai et publiée dans le </w:t>
      </w:r>
      <w:r w:rsidRPr="00AF11A9">
        <w:rPr>
          <w:i/>
        </w:rPr>
        <w:t>Moniteur</w:t>
      </w:r>
      <w:r w:rsidRPr="00AF11A9">
        <w:t xml:space="preserve"> du surlendemain</w:t>
      </w:r>
      <w:r>
        <w:t> !</w:t>
      </w:r>
    </w:p>
    <w:p w14:paraId="7ECF3605" w14:textId="77777777" w:rsidR="00EA5760" w:rsidRPr="00AF11A9" w:rsidRDefault="00EA5760" w:rsidP="00EA5760">
      <w:pPr>
        <w:spacing w:before="120" w:after="120"/>
        <w:jc w:val="both"/>
      </w:pPr>
      <w:r w:rsidRPr="00AF11A9">
        <w:t>Elle oblige l'État à accorder des primes annuelles d'encouragement en vue de la constitution de pensions de vieillesse, aux personnes a</w:t>
      </w:r>
      <w:r w:rsidRPr="00AF11A9">
        <w:t>s</w:t>
      </w:r>
      <w:r w:rsidRPr="00AF11A9">
        <w:lastRenderedPageBreak/>
        <w:t>surées soit à la Caisse générale de retraite, sous la garantie de l'État, soit à une société mutuelle de retraite reconnue par le gouvernement. Celle-ci sert ainsi d'intermédiaire entre les membres et la Caisse de retraite. Le montant du subside annuel est fixé à 60 centimes par franc et par livret, à concurrence de 15 francs versés.</w:t>
      </w:r>
    </w:p>
    <w:p w14:paraId="6E585C38" w14:textId="77777777" w:rsidR="00EA5760" w:rsidRPr="00AF11A9" w:rsidRDefault="00EA5760" w:rsidP="00EA5760">
      <w:pPr>
        <w:spacing w:before="120" w:after="120"/>
        <w:jc w:val="both"/>
      </w:pPr>
      <w:r w:rsidRPr="00AF11A9">
        <w:t>Elle accorde également une allocation annuelle de 65 francs à tout ouvrier ou ancien ouvrier belge, ayant une résidence en Belgique, âgé de 65 ans au 1er janvier 1901 et se trouvant dans le besoin.</w:t>
      </w:r>
    </w:p>
    <w:p w14:paraId="4ED6BAAB" w14:textId="77777777" w:rsidR="00EA5760" w:rsidRPr="00AF11A9" w:rsidRDefault="00EA5760" w:rsidP="00EA5760">
      <w:pPr>
        <w:spacing w:before="120" w:after="120"/>
        <w:jc w:val="both"/>
      </w:pPr>
      <w:r w:rsidRPr="00AF11A9">
        <w:t>C'est la première loi que le gouvernement catholique faisait voter et qui lui coûtait de l'argent. Elle exige le vote de crédits s'élevant de 15 à 16 millions par année.</w:t>
      </w:r>
    </w:p>
    <w:p w14:paraId="1EC4025F" w14:textId="77777777" w:rsidR="00EA5760" w:rsidRPr="00AF11A9" w:rsidRDefault="00EA5760" w:rsidP="00EA5760">
      <w:pPr>
        <w:spacing w:before="120" w:after="120"/>
        <w:jc w:val="both"/>
      </w:pPr>
      <w:r w:rsidRPr="00AF11A9">
        <w:t>Il est vrai que ces millions furent trouvés dans une aggravation des droits d'accises sur l'alcool qui rapporte à l'État une somme beaucoup plus considérable.</w:t>
      </w:r>
    </w:p>
    <w:p w14:paraId="609BBE97" w14:textId="77777777" w:rsidR="00EA5760" w:rsidRPr="00AF11A9" w:rsidRDefault="00EA5760" w:rsidP="00EA5760">
      <w:pPr>
        <w:spacing w:before="120" w:after="120"/>
        <w:jc w:val="both"/>
      </w:pPr>
      <w:r w:rsidRPr="00AF11A9">
        <w:t>En 1901, la législation ouvrière vint s'enrichir d'une nouvelle</w:t>
      </w:r>
      <w:r>
        <w:t xml:space="preserve"> [604]</w:t>
      </w:r>
      <w:r w:rsidRPr="00AF11A9">
        <w:t xml:space="preserve"> loi sur le mesurage du travail, appelée à mettre fin à des abus qu'A</w:t>
      </w:r>
      <w:r w:rsidRPr="00AF11A9">
        <w:t>n</w:t>
      </w:r>
      <w:r w:rsidRPr="00AF11A9">
        <w:t xml:space="preserve">seele dénonça lorsqu'il prononça son fameux discours dans lequel il démasqua </w:t>
      </w:r>
      <w:r w:rsidRPr="00AF11A9">
        <w:rPr>
          <w:i/>
        </w:rPr>
        <w:t>Cartouche et Cie</w:t>
      </w:r>
      <w:r w:rsidRPr="00AF11A9">
        <w:t>, et qui eut tant de retentissement.</w:t>
      </w:r>
    </w:p>
    <w:p w14:paraId="51EB9D04" w14:textId="77777777" w:rsidR="00EA5760" w:rsidRPr="00AF11A9" w:rsidRDefault="00EA5760" w:rsidP="00EA5760">
      <w:pPr>
        <w:spacing w:before="120" w:after="120"/>
        <w:jc w:val="both"/>
      </w:pPr>
      <w:r w:rsidRPr="00AF11A9">
        <w:t>L'année suivante, aucune mesure nouvelle ne fut proposée on adoptée, mais en 1903, les Chambres votèrent enfin une loi sur la r</w:t>
      </w:r>
      <w:r w:rsidRPr="00AF11A9">
        <w:t>é</w:t>
      </w:r>
      <w:r w:rsidRPr="00AF11A9">
        <w:t>paration des accidents du travail, décalque des lois françaises et a</w:t>
      </w:r>
      <w:r w:rsidRPr="00AF11A9">
        <w:t>n</w:t>
      </w:r>
      <w:r w:rsidRPr="00AF11A9">
        <w:t>glaises et qui, si elle apporte une certaine réparation aux victimes du travail, alors qu'auparavant ils n'avaient aucun droit sauf en cas de faute commise par les patrons, est loin de faire bonne justice et ne peut-être considérée par les ouvriers que comme un accompte sur ce qui leur revient légitimement.</w:t>
      </w:r>
    </w:p>
    <w:p w14:paraId="56F38D73" w14:textId="77777777" w:rsidR="00EA5760" w:rsidRPr="00AF11A9" w:rsidRDefault="00EA5760" w:rsidP="00EA5760">
      <w:pPr>
        <w:spacing w:before="120" w:after="120"/>
        <w:jc w:val="both"/>
      </w:pPr>
      <w:r w:rsidRPr="00AF11A9">
        <w:t>Enfin, en 1905, les Chambres adoptèrent une loi sur le repos du dimanche, due à l'initiative parlementaire et qui fut votée malgré l'ho</w:t>
      </w:r>
      <w:r w:rsidRPr="00AF11A9">
        <w:t>s</w:t>
      </w:r>
      <w:r w:rsidRPr="00AF11A9">
        <w:t>tilité du gouvernement, hostilité qui se manifesta dans le cours de la discussion et finalement par l'abstention significative, au moment du vote, de M. de Smet de Naeyer.</w:t>
      </w:r>
    </w:p>
    <w:p w14:paraId="58865D4D" w14:textId="77777777" w:rsidR="00EA5760" w:rsidRPr="00AF11A9" w:rsidRDefault="00EA5760" w:rsidP="00EA5760">
      <w:pPr>
        <w:spacing w:before="120" w:after="120"/>
        <w:jc w:val="both"/>
      </w:pPr>
      <w:r w:rsidRPr="00AF11A9">
        <w:t>Lors de la discussion de chacune de ces lois, les députés socialistes firent de grands efforts dans le but d'améliorer les projets du gouve</w:t>
      </w:r>
      <w:r w:rsidRPr="00AF11A9">
        <w:t>r</w:t>
      </w:r>
      <w:r w:rsidRPr="00AF11A9">
        <w:t>nement. Si les discours des députés ouvriers n'eurent pas de résultats pratiques immédiats, c'est-à-dire n'améliorèrent point les projets dép</w:t>
      </w:r>
      <w:r w:rsidRPr="00AF11A9">
        <w:t>o</w:t>
      </w:r>
      <w:r w:rsidRPr="00AF11A9">
        <w:lastRenderedPageBreak/>
        <w:t>sés, ils eurent cependant pour effet de dénoncer les nombreux abus de l'industrialisme moderne et les méfaits du capitalisme en action.</w:t>
      </w:r>
    </w:p>
    <w:p w14:paraId="35B63BB9" w14:textId="77777777" w:rsidR="00EA5760" w:rsidRDefault="00EA5760" w:rsidP="00EA5760">
      <w:pPr>
        <w:spacing w:before="120" w:after="120"/>
        <w:jc w:val="both"/>
      </w:pPr>
      <w:r w:rsidRPr="00AF11A9">
        <w:t>Ils firent plus et mieux encore. À chaque projet ministériel, ils o</w:t>
      </w:r>
      <w:r w:rsidRPr="00AF11A9">
        <w:t>p</w:t>
      </w:r>
      <w:r w:rsidRPr="00AF11A9">
        <w:t>posèrent un contre projet, sous forme d'amendement, afin de bien marquer le caractère positif de leur action parlementaire, et la dire</w:t>
      </w:r>
      <w:r w:rsidRPr="00AF11A9">
        <w:t>c</w:t>
      </w:r>
      <w:r w:rsidRPr="00AF11A9">
        <w:t>tion qu'ils donneraient à la législation sociale, s'ils étaient majorité</w:t>
      </w:r>
      <w:r>
        <w:t> </w:t>
      </w:r>
      <w:r>
        <w:rPr>
          <w:rStyle w:val="Appelnotedebasdep"/>
        </w:rPr>
        <w:footnoteReference w:id="134"/>
      </w:r>
      <w:r w:rsidRPr="00AF11A9">
        <w:t>.</w:t>
      </w:r>
    </w:p>
    <w:p w14:paraId="2B1DFF80" w14:textId="77777777" w:rsidR="00EA5760" w:rsidRPr="00AF11A9" w:rsidRDefault="00EA5760" w:rsidP="00EA5760">
      <w:pPr>
        <w:spacing w:before="120" w:after="120"/>
        <w:jc w:val="both"/>
      </w:pPr>
      <w:r w:rsidRPr="00AF11A9">
        <w:t>D'autre part, les députés socialistes usèrent de leur droit d'initiative, pour déposer plusieurs propositions de loi.</w:t>
      </w:r>
    </w:p>
    <w:p w14:paraId="38DF9C6E" w14:textId="77777777" w:rsidR="00EA5760" w:rsidRPr="00AF11A9" w:rsidRDefault="00EA5760" w:rsidP="00EA5760">
      <w:pPr>
        <w:spacing w:before="120" w:after="120"/>
        <w:jc w:val="both"/>
      </w:pPr>
      <w:r w:rsidRPr="00AF11A9">
        <w:t>Alfred et Léon Defuisseaux déposèrent un projet de pension pour les vieux houilleurs et Léon Furnémont pour tous les vieux travai</w:t>
      </w:r>
      <w:r w:rsidRPr="00AF11A9">
        <w:t>l</w:t>
      </w:r>
      <w:r w:rsidRPr="00AF11A9">
        <w:t>leurs.</w:t>
      </w:r>
    </w:p>
    <w:p w14:paraId="7580F403" w14:textId="77777777" w:rsidR="00EA5760" w:rsidRPr="00AF11A9" w:rsidRDefault="00EA5760" w:rsidP="00EA5760">
      <w:pPr>
        <w:spacing w:before="120" w:after="120"/>
        <w:jc w:val="both"/>
      </w:pPr>
      <w:r>
        <w:t>[605]</w:t>
      </w:r>
    </w:p>
    <w:p w14:paraId="6F1DFEF0" w14:textId="77777777" w:rsidR="00EA5760" w:rsidRPr="00AF11A9" w:rsidRDefault="00EA5760" w:rsidP="00EA5760">
      <w:pPr>
        <w:spacing w:before="120" w:after="120"/>
        <w:jc w:val="both"/>
      </w:pPr>
      <w:r w:rsidRPr="00AF11A9">
        <w:t>H. Denis, un projet organisant le marché du travail industriel et agricole, etc., etc.</w:t>
      </w:r>
    </w:p>
    <w:p w14:paraId="6CCA33F2" w14:textId="77777777" w:rsidR="00EA5760" w:rsidRPr="00AF11A9" w:rsidRDefault="00EA5760" w:rsidP="00EA5760">
      <w:pPr>
        <w:spacing w:before="120" w:after="120"/>
        <w:jc w:val="both"/>
      </w:pPr>
      <w:r w:rsidRPr="00AF11A9">
        <w:t>L. Bertrand, des projets sur la réglementation et la durée du travail, le travail de nuit, le repos hebdomadaire, la situation du personnel o</w:t>
      </w:r>
      <w:r w:rsidRPr="00AF11A9">
        <w:t>u</w:t>
      </w:r>
      <w:r w:rsidRPr="00AF11A9">
        <w:t>vrier et employé de l'État, le travail des enfants, les clauses à inscrire obligatoirement dans les cahiers des charges des entreprises de tr</w:t>
      </w:r>
      <w:r w:rsidRPr="00AF11A9">
        <w:t>a</w:t>
      </w:r>
      <w:r w:rsidRPr="00AF11A9">
        <w:t>vaux publics, etc.</w:t>
      </w:r>
    </w:p>
    <w:p w14:paraId="2437C75F" w14:textId="77777777" w:rsidR="00EA5760" w:rsidRPr="00AF11A9" w:rsidRDefault="00EA5760" w:rsidP="00EA5760">
      <w:pPr>
        <w:spacing w:before="120" w:after="120"/>
        <w:jc w:val="both"/>
      </w:pPr>
      <w:r w:rsidRPr="00AF11A9">
        <w:t>G. Defnet sur la loi des Prud'hommes.</w:t>
      </w:r>
    </w:p>
    <w:p w14:paraId="0AE8561D" w14:textId="77777777" w:rsidR="00EA5760" w:rsidRPr="00AF11A9" w:rsidRDefault="00EA5760" w:rsidP="00EA5760">
      <w:pPr>
        <w:spacing w:before="120" w:after="120"/>
        <w:jc w:val="both"/>
      </w:pPr>
      <w:r w:rsidRPr="00AF11A9">
        <w:t>Niezette sur l'organisation d'une représentation professionnelle de l'agriculture.</w:t>
      </w:r>
    </w:p>
    <w:p w14:paraId="0E3C5EC5" w14:textId="77777777" w:rsidR="00EA5760" w:rsidRPr="00AF11A9" w:rsidRDefault="00EA5760" w:rsidP="00EA5760">
      <w:pPr>
        <w:spacing w:before="120" w:after="120"/>
        <w:jc w:val="both"/>
      </w:pPr>
      <w:r w:rsidRPr="00AF11A9">
        <w:t>D'autre projets furent encore soumis au Parlement par les députés socialistes, sur des matières diverses</w:t>
      </w:r>
      <w:r>
        <w:t> :</w:t>
      </w:r>
      <w:r w:rsidRPr="00AF11A9">
        <w:t xml:space="preserve"> Impôt sur les revenus, organis</w:t>
      </w:r>
      <w:r w:rsidRPr="00AF11A9">
        <w:t>a</w:t>
      </w:r>
      <w:r w:rsidRPr="00AF11A9">
        <w:t>tion du crédit foncier, etc., par H. Denis</w:t>
      </w:r>
      <w:r>
        <w:t> ;</w:t>
      </w:r>
      <w:r w:rsidRPr="00AF11A9">
        <w:t xml:space="preserve"> la chasse, par Defnet</w:t>
      </w:r>
      <w:r>
        <w:t> ;</w:t>
      </w:r>
      <w:r w:rsidRPr="00AF11A9">
        <w:t xml:space="preserve"> l'épargne de la femme mariée, par Vandervelde</w:t>
      </w:r>
      <w:r>
        <w:t> ;</w:t>
      </w:r>
      <w:r w:rsidRPr="00AF11A9">
        <w:t xml:space="preserve"> la suppression du remplacement militaire, par Bertrand, etc., etc.</w:t>
      </w:r>
    </w:p>
    <w:p w14:paraId="3D0C62F0" w14:textId="77777777" w:rsidR="00EA5760" w:rsidRPr="00185AE7" w:rsidRDefault="00EA5760" w:rsidP="00EA5760">
      <w:pPr>
        <w:pStyle w:val="c"/>
      </w:pPr>
      <w:r w:rsidRPr="00185AE7">
        <w:t>*</w:t>
      </w:r>
      <w:r w:rsidRPr="00185AE7">
        <w:br/>
        <w:t>*      *</w:t>
      </w:r>
    </w:p>
    <w:p w14:paraId="1F3C73F2" w14:textId="77777777" w:rsidR="00EA5760" w:rsidRPr="00AF11A9" w:rsidRDefault="00EA5760" w:rsidP="00EA5760">
      <w:pPr>
        <w:spacing w:before="120" w:after="120"/>
        <w:jc w:val="both"/>
      </w:pPr>
      <w:r w:rsidRPr="00AF11A9">
        <w:t>Mais il ne suffit pas de légiférer en une matière quelconque, il faut encore que la loi votée ait une sanction et il faut surtout que des agents soient chargés de son application.</w:t>
      </w:r>
    </w:p>
    <w:p w14:paraId="6D38CDD3" w14:textId="77777777" w:rsidR="00EA5760" w:rsidRPr="00AF11A9" w:rsidRDefault="00EA5760" w:rsidP="00EA5760">
      <w:pPr>
        <w:spacing w:before="120" w:after="120"/>
        <w:jc w:val="both"/>
      </w:pPr>
      <w:r w:rsidRPr="00AF11A9">
        <w:lastRenderedPageBreak/>
        <w:t>Or les lois ouvrières sont peu appliquées en Belgique et cela pour une double raison. La première, c'est que les ministres, sauf peut-être M. Nyssens, se montrèrent toujours hostiles à une application trop r</w:t>
      </w:r>
      <w:r w:rsidRPr="00AF11A9">
        <w:t>i</w:t>
      </w:r>
      <w:r w:rsidRPr="00AF11A9">
        <w:t>goureuse. Les inspecteurs du travail recevaient l'ordre de se montrer très conciliants, de faire des recommandations répétées, de ne pas dresser des procès-verbaux lors d'une première ou d'une seconde i</w:t>
      </w:r>
      <w:r w:rsidRPr="00AF11A9">
        <w:t>n</w:t>
      </w:r>
      <w:r w:rsidRPr="00AF11A9">
        <w:t>fraction constatée..</w:t>
      </w:r>
    </w:p>
    <w:p w14:paraId="373CF95C" w14:textId="77777777" w:rsidR="00EA5760" w:rsidRPr="00AF11A9" w:rsidRDefault="00EA5760" w:rsidP="00EA5760">
      <w:pPr>
        <w:spacing w:before="120" w:after="120"/>
        <w:jc w:val="both"/>
      </w:pPr>
      <w:r w:rsidRPr="00AF11A9">
        <w:t>La seconde raison de la non application sérieuse des lois sociales, réside dans le nombre dérisoire de fonctionnaires chargés de l'inspe</w:t>
      </w:r>
      <w:r w:rsidRPr="00AF11A9">
        <w:t>c</w:t>
      </w:r>
      <w:r w:rsidRPr="00AF11A9">
        <w:t>tion du travail.</w:t>
      </w:r>
    </w:p>
    <w:p w14:paraId="393712DE" w14:textId="77777777" w:rsidR="00EA5760" w:rsidRPr="00AF11A9" w:rsidRDefault="00EA5760" w:rsidP="00EA5760">
      <w:pPr>
        <w:spacing w:before="120" w:after="120"/>
        <w:jc w:val="both"/>
      </w:pPr>
      <w:r w:rsidRPr="00AF11A9">
        <w:t>En 1895, le personnel de l'inspection comprenait 22 agents. En 1905, dix années plus tard, et après le vote de plusieurs lois nouvelles et de l'extension donnée par des arrêtés royaux, au nombre des pe</w:t>
      </w:r>
      <w:r w:rsidRPr="00AF11A9">
        <w:t>r</w:t>
      </w:r>
      <w:r w:rsidRPr="00AF11A9">
        <w:t>sonnes protégées, le personnel se composait seulement de 30 inspe</w:t>
      </w:r>
      <w:r w:rsidRPr="00AF11A9">
        <w:t>c</w:t>
      </w:r>
      <w:r w:rsidRPr="00AF11A9">
        <w:t>teurs, inspecteurs-adjoints ou délégués, ce qui est certainement dér</w:t>
      </w:r>
      <w:r w:rsidRPr="00AF11A9">
        <w:t>i</w:t>
      </w:r>
      <w:r w:rsidRPr="00AF11A9">
        <w:t>soire.</w:t>
      </w:r>
    </w:p>
    <w:p w14:paraId="10DB9D54" w14:textId="77777777" w:rsidR="00EA5760" w:rsidRPr="00AF11A9" w:rsidRDefault="00EA5760" w:rsidP="00EA5760">
      <w:pPr>
        <w:spacing w:before="120" w:after="120"/>
        <w:jc w:val="both"/>
      </w:pPr>
      <w:r>
        <w:t>[606]</w:t>
      </w:r>
    </w:p>
    <w:p w14:paraId="542F485A" w14:textId="77777777" w:rsidR="00EA5760" w:rsidRPr="00AF11A9" w:rsidRDefault="00EA5760" w:rsidP="00EA5760">
      <w:pPr>
        <w:spacing w:before="120" w:after="120"/>
        <w:jc w:val="both"/>
      </w:pPr>
      <w:r w:rsidRPr="00AF11A9">
        <w:t>Les lacunes et les vices de l'inspection du travail sont tellement évidents que des députés catholiques, très dévoués au gouvernement, tel M. Verhaegen par exemple, ne cachent point la longanimité que mettent les agents du ministère de l'industrie et du travail pour la r</w:t>
      </w:r>
      <w:r w:rsidRPr="00AF11A9">
        <w:t>é</w:t>
      </w:r>
      <w:r w:rsidRPr="00AF11A9">
        <w:t>pression des délits commis par les industriels petits et grands.</w:t>
      </w:r>
    </w:p>
    <w:p w14:paraId="34F77E50" w14:textId="77777777" w:rsidR="00EA5760" w:rsidRPr="00AF11A9" w:rsidRDefault="00EA5760" w:rsidP="00EA5760">
      <w:pPr>
        <w:spacing w:before="120" w:after="120"/>
        <w:jc w:val="both"/>
      </w:pPr>
      <w:r w:rsidRPr="00AF11A9">
        <w:t>Et l'hostilité du gouvernement au pouvoir, au moment où nous écrivons ces lignes (mars 1907), en ce qui concerne la législation o</w:t>
      </w:r>
      <w:r w:rsidRPr="00AF11A9">
        <w:t>u</w:t>
      </w:r>
      <w:r w:rsidRPr="00AF11A9">
        <w:t>vrière et son application, se manifeste de plus en plus clairement. Elle s'est affirmée surtout lors de la discussion de la loi sur les mines.</w:t>
      </w:r>
    </w:p>
    <w:p w14:paraId="15B57FD5" w14:textId="77777777" w:rsidR="00EA5760" w:rsidRPr="00AF11A9" w:rsidRDefault="00EA5760" w:rsidP="00EA5760">
      <w:pPr>
        <w:spacing w:before="120" w:after="120"/>
        <w:jc w:val="both"/>
      </w:pPr>
      <w:r w:rsidRPr="00AF11A9">
        <w:t>À la suite de la découverte de nouvelles richesses minières dans le Nord de la Belgique, le gouvernement reconnut qu'il était impossible de ne pas modifier la loi de 1810 avant d'accorder de nouvelles concessions. Il déposa donc un projet de loi portant certaines modif</w:t>
      </w:r>
      <w:r w:rsidRPr="00AF11A9">
        <w:t>i</w:t>
      </w:r>
      <w:r w:rsidRPr="00AF11A9">
        <w:t>cations à la législation en vigueur.</w:t>
      </w:r>
    </w:p>
    <w:p w14:paraId="6EF5CDC4" w14:textId="77777777" w:rsidR="00EA5760" w:rsidRPr="00AF11A9" w:rsidRDefault="00EA5760" w:rsidP="00EA5760">
      <w:pPr>
        <w:spacing w:before="120" w:after="120"/>
        <w:jc w:val="both"/>
      </w:pPr>
      <w:r w:rsidRPr="00AF11A9">
        <w:t>Mais dans le projet déposé, aucune clause nouvelle n'a trait aux conditions du travail, durée du labeur journalier, salaires, mesures de sécurité, participation dans les bénéfices, pension de retraite, etc., etc.</w:t>
      </w:r>
    </w:p>
    <w:p w14:paraId="66E3CBAA" w14:textId="77777777" w:rsidR="00EA5760" w:rsidRPr="00AF11A9" w:rsidRDefault="00EA5760" w:rsidP="00EA5760">
      <w:pPr>
        <w:spacing w:before="120" w:after="120"/>
        <w:jc w:val="both"/>
      </w:pPr>
      <w:r>
        <w:br w:type="page"/>
      </w:r>
      <w:r w:rsidRPr="00AF11A9">
        <w:lastRenderedPageBreak/>
        <w:t>Et cette discussion ne marchant pas assez vite au gré du gouve</w:t>
      </w:r>
      <w:r w:rsidRPr="00AF11A9">
        <w:t>r</w:t>
      </w:r>
      <w:r w:rsidRPr="00AF11A9">
        <w:t>nement, celui-ci, sollicité de toutes parts par les demandeurs en concession, en accorda plusieurs, de plusieurs milliers d'hectares ch</w:t>
      </w:r>
      <w:r w:rsidRPr="00AF11A9">
        <w:t>a</w:t>
      </w:r>
      <w:r w:rsidRPr="00AF11A9">
        <w:t>cune, et ce sans imposer aux bénéficiaires de ces concessions, la moindre obligation en faveur des travailleurs du futur bassin de la Campine</w:t>
      </w:r>
      <w:r>
        <w:t> !</w:t>
      </w:r>
    </w:p>
    <w:p w14:paraId="4C093583" w14:textId="77777777" w:rsidR="00EA5760" w:rsidRPr="00AF11A9" w:rsidRDefault="00EA5760" w:rsidP="00EA5760">
      <w:pPr>
        <w:spacing w:before="120" w:after="120"/>
        <w:jc w:val="both"/>
      </w:pPr>
      <w:r w:rsidRPr="00AF11A9">
        <w:t>Il fallut que des députés, des socialistes et des catholiques, saisirent la Chambre, par voie d'amendements, pour que des mesures protectr</w:t>
      </w:r>
      <w:r w:rsidRPr="00AF11A9">
        <w:t>i</w:t>
      </w:r>
      <w:r w:rsidRPr="00AF11A9">
        <w:t>ces du travail fussent inscrites dans la loi et ce contre le gré du mini</w:t>
      </w:r>
      <w:r w:rsidRPr="00AF11A9">
        <w:t>s</w:t>
      </w:r>
      <w:r w:rsidRPr="00AF11A9">
        <w:t>tère et de la majorité des députés catholiques.</w:t>
      </w:r>
    </w:p>
    <w:p w14:paraId="1856CCFE" w14:textId="77777777" w:rsidR="00EA5760" w:rsidRPr="00AF11A9" w:rsidRDefault="00EA5760" w:rsidP="00EA5760">
      <w:pPr>
        <w:spacing w:before="120" w:after="120"/>
        <w:jc w:val="both"/>
      </w:pPr>
      <w:r w:rsidRPr="00AF11A9">
        <w:t>Manifestement, le gouvernement clérical est réfractaire à toute i</w:t>
      </w:r>
      <w:r w:rsidRPr="00AF11A9">
        <w:t>n</w:t>
      </w:r>
      <w:r w:rsidRPr="00AF11A9">
        <w:t>tervention légale en faveur des travailleurs, même en faveur de ceux qui sont occupés dans des industries concédées, où cependant l'inte</w:t>
      </w:r>
      <w:r w:rsidRPr="00AF11A9">
        <w:t>r</w:t>
      </w:r>
      <w:r w:rsidRPr="00AF11A9">
        <w:t>vention légale s'explique, se justifie plus facilement encore que dans les industries particulières.</w:t>
      </w:r>
    </w:p>
    <w:p w14:paraId="5502DD0D" w14:textId="77777777" w:rsidR="00EA5760" w:rsidRDefault="00EA5760" w:rsidP="00EA5760">
      <w:pPr>
        <w:spacing w:before="120" w:after="120"/>
        <w:jc w:val="both"/>
      </w:pPr>
      <w:r w:rsidRPr="00AF11A9">
        <w:t>Pareille attitude est inconcevable et tout fait prévoir, malgré</w:t>
      </w:r>
      <w:r>
        <w:t xml:space="preserve"> [607]</w:t>
      </w:r>
      <w:r w:rsidRPr="00AF11A9">
        <w:t xml:space="preserve"> l'appui qu'elle obtient de certains députés libéraux restés des manche</w:t>
      </w:r>
      <w:r w:rsidRPr="00AF11A9">
        <w:t>s</w:t>
      </w:r>
      <w:r w:rsidRPr="00AF11A9">
        <w:t>tériens plus ou moins honteux, qu'elle déterminera une crise qui re</w:t>
      </w:r>
      <w:r w:rsidRPr="00AF11A9">
        <w:t>n</w:t>
      </w:r>
      <w:r w:rsidRPr="00AF11A9">
        <w:t>verse ce gouvernement qui n'est certes pas, en cette matière surtout, en communauté d'idées avec la grande majorité du pays et de sa repr</w:t>
      </w:r>
      <w:r w:rsidRPr="00AF11A9">
        <w:t>é</w:t>
      </w:r>
      <w:r w:rsidRPr="00AF11A9">
        <w:t>sentation parlementaire</w:t>
      </w:r>
      <w:r>
        <w:t> </w:t>
      </w:r>
      <w:r>
        <w:rPr>
          <w:rStyle w:val="Appelnotedebasdep"/>
        </w:rPr>
        <w:footnoteReference w:id="135"/>
      </w:r>
      <w:r w:rsidRPr="00AF11A9">
        <w:t>.</w:t>
      </w:r>
    </w:p>
    <w:p w14:paraId="69E71F13" w14:textId="77777777" w:rsidR="00EA5760" w:rsidRPr="00AF11A9" w:rsidRDefault="00EA5760" w:rsidP="00EA5760">
      <w:pPr>
        <w:spacing w:before="120" w:after="120"/>
        <w:jc w:val="both"/>
      </w:pPr>
    </w:p>
    <w:p w14:paraId="62A0168F" w14:textId="77777777" w:rsidR="00EA5760" w:rsidRPr="00185AE7" w:rsidRDefault="00EA5760" w:rsidP="00EA5760">
      <w:pPr>
        <w:pStyle w:val="c"/>
      </w:pPr>
      <w:r w:rsidRPr="00185AE7">
        <w:t>*</w:t>
      </w:r>
      <w:r w:rsidRPr="00185AE7">
        <w:br/>
        <w:t>*      *</w:t>
      </w:r>
    </w:p>
    <w:p w14:paraId="328E530D" w14:textId="77777777" w:rsidR="00EA5760" w:rsidRPr="00AF11A9" w:rsidRDefault="00EA5760" w:rsidP="00EA5760">
      <w:pPr>
        <w:pStyle w:val="p"/>
      </w:pPr>
      <w:r w:rsidRPr="00AF11A9">
        <w:br w:type="page"/>
      </w:r>
      <w:r>
        <w:lastRenderedPageBreak/>
        <w:t>[607]</w:t>
      </w:r>
    </w:p>
    <w:p w14:paraId="1914F12B" w14:textId="77777777" w:rsidR="00EA5760" w:rsidRPr="00E07116" w:rsidRDefault="00EA5760" w:rsidP="00EA5760">
      <w:pPr>
        <w:jc w:val="both"/>
      </w:pPr>
    </w:p>
    <w:p w14:paraId="5374B11F" w14:textId="77777777" w:rsidR="00EA5760" w:rsidRDefault="00EA5760" w:rsidP="00EA5760">
      <w:pPr>
        <w:jc w:val="both"/>
      </w:pPr>
    </w:p>
    <w:p w14:paraId="3EBBDC6F" w14:textId="77777777" w:rsidR="00EA5760" w:rsidRPr="00E07116" w:rsidRDefault="00EA5760" w:rsidP="00EA5760">
      <w:pPr>
        <w:jc w:val="both"/>
      </w:pPr>
    </w:p>
    <w:p w14:paraId="480476ED" w14:textId="77777777" w:rsidR="00EA5760" w:rsidRPr="00F54CC7" w:rsidRDefault="00EA5760" w:rsidP="00EA5760">
      <w:pPr>
        <w:spacing w:after="120"/>
        <w:ind w:firstLine="0"/>
        <w:jc w:val="center"/>
        <w:rPr>
          <w:sz w:val="24"/>
        </w:rPr>
      </w:pPr>
      <w:bookmarkStart w:id="28" w:name="histoire_2_pt_4_chap_16"/>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6E532B73" w14:textId="77777777" w:rsidR="00EA5760" w:rsidRPr="00384B20" w:rsidRDefault="00EA5760" w:rsidP="00EA5760">
      <w:pPr>
        <w:pStyle w:val="Titreniveau1"/>
      </w:pPr>
      <w:r>
        <w:t>Chapitre XVI</w:t>
      </w:r>
    </w:p>
    <w:p w14:paraId="07B6D451" w14:textId="77777777" w:rsidR="00EA5760" w:rsidRPr="00E07116" w:rsidRDefault="00EA5760" w:rsidP="00EA5760">
      <w:pPr>
        <w:jc w:val="both"/>
        <w:rPr>
          <w:szCs w:val="36"/>
        </w:rPr>
      </w:pPr>
    </w:p>
    <w:p w14:paraId="0BFBCC5E" w14:textId="77777777" w:rsidR="00EA5760" w:rsidRPr="00E07116" w:rsidRDefault="00EA5760" w:rsidP="00EA5760">
      <w:pPr>
        <w:pStyle w:val="Titreniveau2"/>
      </w:pPr>
      <w:r>
        <w:t>L’Organisation et les Œuvres</w:t>
      </w:r>
      <w:r>
        <w:br/>
        <w:t>économiques du Parti ouvrier</w:t>
      </w:r>
    </w:p>
    <w:bookmarkEnd w:id="28"/>
    <w:p w14:paraId="55DBFAAE" w14:textId="77777777" w:rsidR="00EA5760" w:rsidRPr="00E07116" w:rsidRDefault="00EA5760" w:rsidP="00EA5760">
      <w:pPr>
        <w:jc w:val="both"/>
        <w:rPr>
          <w:szCs w:val="36"/>
        </w:rPr>
      </w:pPr>
    </w:p>
    <w:p w14:paraId="732CB874" w14:textId="77777777" w:rsidR="00EA5760" w:rsidRPr="00AF11A9" w:rsidRDefault="00EA5760" w:rsidP="00EA5760">
      <w:pPr>
        <w:spacing w:before="120" w:after="120"/>
        <w:jc w:val="both"/>
      </w:pPr>
    </w:p>
    <w:p w14:paraId="15AD32C7" w14:textId="77777777" w:rsidR="00EA5760" w:rsidRPr="00AF11A9" w:rsidRDefault="00EA5760" w:rsidP="00EA5760">
      <w:pPr>
        <w:pStyle w:val="chaptdm"/>
      </w:pPr>
      <w:r w:rsidRPr="00AF11A9">
        <w:t>La mutualité socialiste. - Dans le centre, à Charleroi, au Bor</w:t>
      </w:r>
      <w:r w:rsidRPr="00AF11A9">
        <w:t>i</w:t>
      </w:r>
      <w:r w:rsidRPr="00AF11A9">
        <w:t>nage et à Gand. - Progrès constants et rapides. - Résultats. - L'organis</w:t>
      </w:r>
      <w:r w:rsidRPr="00AF11A9">
        <w:t>a</w:t>
      </w:r>
      <w:r w:rsidRPr="00AF11A9">
        <w:t>tion syndicale. - Les grandes fédérations nationales. - Les houi</w:t>
      </w:r>
      <w:r w:rsidRPr="00AF11A9">
        <w:t>l</w:t>
      </w:r>
      <w:r w:rsidRPr="00AF11A9">
        <w:t>leurs. - Les verriers. - Les métallurgistes. - Les travailleurs du bois. - La fédération du livre. - Autres organismes. - La commi</w:t>
      </w:r>
      <w:r w:rsidRPr="00AF11A9">
        <w:t>s</w:t>
      </w:r>
      <w:r w:rsidRPr="00AF11A9">
        <w:t>sion syndicale. - La neutralité. - Lutte entre les deux tendances. - Le mouvement coopératif.</w:t>
      </w:r>
    </w:p>
    <w:p w14:paraId="3081C0B4" w14:textId="77777777" w:rsidR="00EA5760" w:rsidRPr="00AF11A9" w:rsidRDefault="00EA5760" w:rsidP="00EA5760">
      <w:pPr>
        <w:spacing w:before="120" w:after="120"/>
        <w:jc w:val="both"/>
      </w:pPr>
    </w:p>
    <w:p w14:paraId="7CCA8D02" w14:textId="77777777" w:rsidR="00EA5760" w:rsidRPr="00AF11A9" w:rsidRDefault="00EA5760" w:rsidP="00EA5760">
      <w:pPr>
        <w:spacing w:before="120" w:after="120"/>
        <w:jc w:val="both"/>
      </w:pPr>
    </w:p>
    <w:p w14:paraId="01907AD8"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1EC5605A" w14:textId="77777777" w:rsidR="00EA5760" w:rsidRPr="00AF11A9" w:rsidRDefault="00EA5760" w:rsidP="00EA5760">
      <w:pPr>
        <w:spacing w:before="120" w:after="120"/>
        <w:jc w:val="both"/>
      </w:pPr>
      <w:r w:rsidRPr="00AF11A9">
        <w:t>Le Parti ouvrier belge est un parti politique qui poursuit la conqu</w:t>
      </w:r>
      <w:r w:rsidRPr="00AF11A9">
        <w:t>ê</w:t>
      </w:r>
      <w:r w:rsidRPr="00AF11A9">
        <w:t>te du pouvoir et, par celui-ci, l'émancipation sociale des travailleurs.</w:t>
      </w:r>
    </w:p>
    <w:p w14:paraId="150E12CC" w14:textId="77777777" w:rsidR="00EA5760" w:rsidRPr="00AF11A9" w:rsidRDefault="00EA5760" w:rsidP="00EA5760">
      <w:pPr>
        <w:spacing w:before="120" w:after="120"/>
        <w:jc w:val="both"/>
      </w:pPr>
      <w:r w:rsidRPr="00AF11A9">
        <w:t xml:space="preserve">Ce qui le distingue cependant des autres partis politiques, même socialistes, c'est son organisation spéciale qui comprend à la fois des groupements purement politiques, comme les </w:t>
      </w:r>
      <w:r w:rsidRPr="00AF11A9">
        <w:rPr>
          <w:i/>
        </w:rPr>
        <w:t>Ligues ouvrières</w:t>
      </w:r>
      <w:r w:rsidRPr="00AF11A9">
        <w:t xml:space="preserve"> s'o</w:t>
      </w:r>
      <w:r w:rsidRPr="00AF11A9">
        <w:t>c</w:t>
      </w:r>
      <w:r w:rsidRPr="00AF11A9">
        <w:t>cupant des élections, et des groupements économiques syndicats pr</w:t>
      </w:r>
      <w:r w:rsidRPr="00AF11A9">
        <w:t>o</w:t>
      </w:r>
      <w:r w:rsidRPr="00AF11A9">
        <w:t>fessionnels, coopératives, mutualités.</w:t>
      </w:r>
    </w:p>
    <w:p w14:paraId="57F3E0A1" w14:textId="77777777" w:rsidR="00EA5760" w:rsidRPr="00AF11A9" w:rsidRDefault="00EA5760" w:rsidP="00EA5760">
      <w:pPr>
        <w:spacing w:before="120" w:after="120"/>
        <w:jc w:val="both"/>
      </w:pPr>
      <w:r>
        <w:t>[608]</w:t>
      </w:r>
    </w:p>
    <w:p w14:paraId="41FD71BE" w14:textId="77777777" w:rsidR="00EA5760" w:rsidRPr="00AF11A9" w:rsidRDefault="00EA5760" w:rsidP="00EA5760">
      <w:pPr>
        <w:spacing w:before="120" w:after="120"/>
        <w:jc w:val="both"/>
      </w:pPr>
      <w:r w:rsidRPr="00AF11A9">
        <w:t>Ce qui fait la force de ce parti, c'est que, à l'encontre des autres dont les membres ne sont liés que par des liens électoraux, par cons</w:t>
      </w:r>
      <w:r w:rsidRPr="00AF11A9">
        <w:t>é</w:t>
      </w:r>
      <w:r w:rsidRPr="00AF11A9">
        <w:lastRenderedPageBreak/>
        <w:t>quent temporaires, ses membres à lui sont unis par une organisation permanente, s'occupant des besoins journaliers de la vie, défendant en commun leur salaire, leurs droits de producteurs et de consommateurs, se garantissant mutuellement contre les risques de la vie</w:t>
      </w:r>
      <w:r>
        <w:t> :</w:t>
      </w:r>
      <w:r w:rsidRPr="00AF11A9">
        <w:t xml:space="preserve"> chômage, maladie, accidents, etc.</w:t>
      </w:r>
    </w:p>
    <w:p w14:paraId="330161D0" w14:textId="77777777" w:rsidR="00EA5760" w:rsidRPr="00AF11A9" w:rsidRDefault="00EA5760" w:rsidP="00EA5760">
      <w:pPr>
        <w:spacing w:before="120" w:after="120"/>
        <w:jc w:val="both"/>
      </w:pPr>
      <w:r w:rsidRPr="00AF11A9">
        <w:t>L'Eglise catholique prend l'homme dès sa naissance pour lui do</w:t>
      </w:r>
      <w:r w:rsidRPr="00AF11A9">
        <w:t>n</w:t>
      </w:r>
      <w:r w:rsidRPr="00AF11A9">
        <w:t>ner le baptême</w:t>
      </w:r>
      <w:r>
        <w:t> ;</w:t>
      </w:r>
      <w:r w:rsidRPr="00AF11A9">
        <w:t xml:space="preserve"> elle le catéchise enfant, bénit son union et lui accorde des prières à sa mort. De même, le Parti ouvrier belge, par ses instit</w:t>
      </w:r>
      <w:r w:rsidRPr="00AF11A9">
        <w:t>u</w:t>
      </w:r>
      <w:r w:rsidRPr="00AF11A9">
        <w:t>tions multiples, s'intéresse aux siens dès leur plus tendre jeunesse, o</w:t>
      </w:r>
      <w:r w:rsidRPr="00AF11A9">
        <w:t>r</w:t>
      </w:r>
      <w:r w:rsidRPr="00AF11A9">
        <w:t xml:space="preserve">ganise des cercles d'agrément pour les </w:t>
      </w:r>
      <w:r w:rsidRPr="00AF11A9">
        <w:rPr>
          <w:i/>
        </w:rPr>
        <w:t>Enfants du Peuple</w:t>
      </w:r>
      <w:r w:rsidRPr="00AF11A9">
        <w:t xml:space="preserve">, constitue des </w:t>
      </w:r>
      <w:r w:rsidRPr="00AF11A9">
        <w:rPr>
          <w:i/>
        </w:rPr>
        <w:t>Jeunes Gardes</w:t>
      </w:r>
      <w:r w:rsidRPr="00AF11A9">
        <w:t>, des mutualités, des syndicats, des coopératives qui procurent la vie à bon marché, des secours en cas d'infortune, une pension en cas de vieillesse ou d'invalidité. Comme l'Église, le Parti ouvrier belge veut constituer un État dans l'État bourgeois. Sa devise semble être inspirée de cette pensée, lue quelque part</w:t>
      </w:r>
      <w:r>
        <w:t> :</w:t>
      </w:r>
      <w:r w:rsidRPr="00AF11A9">
        <w:t xml:space="preserve"> </w:t>
      </w:r>
      <w:r>
        <w:t>« </w:t>
      </w:r>
      <w:r w:rsidRPr="00AF11A9">
        <w:t>On ne su</w:t>
      </w:r>
      <w:r w:rsidRPr="00AF11A9">
        <w:t>p</w:t>
      </w:r>
      <w:r w:rsidRPr="00AF11A9">
        <w:t>prime sérieusement que ce que l'on remplace.</w:t>
      </w:r>
      <w:r>
        <w:t> »</w:t>
      </w:r>
    </w:p>
    <w:p w14:paraId="57122F98" w14:textId="77777777" w:rsidR="00EA5760" w:rsidRPr="00185AE7" w:rsidRDefault="00EA5760" w:rsidP="00EA5760">
      <w:pPr>
        <w:pStyle w:val="c"/>
      </w:pPr>
      <w:r w:rsidRPr="00185AE7">
        <w:t>*</w:t>
      </w:r>
      <w:r w:rsidRPr="00185AE7">
        <w:br/>
        <w:t>*      *</w:t>
      </w:r>
    </w:p>
    <w:p w14:paraId="6FB8BB8C" w14:textId="77777777" w:rsidR="00EA5760" w:rsidRPr="00AF11A9" w:rsidRDefault="00EA5760" w:rsidP="00EA5760">
      <w:pPr>
        <w:spacing w:before="120" w:after="120"/>
        <w:jc w:val="both"/>
      </w:pPr>
      <w:r w:rsidRPr="00AF11A9">
        <w:t>L'origine des institutions de secours mutuels est très ancienne en Belgique. Dès le VIIIe siècle, il existait déjà des Gildes qui avaient des bourses communes affectées au soulagement des malades et des infirmes.</w:t>
      </w:r>
    </w:p>
    <w:p w14:paraId="1CFFE831" w14:textId="77777777" w:rsidR="00EA5760" w:rsidRPr="00AF11A9" w:rsidRDefault="00EA5760" w:rsidP="00EA5760">
      <w:pPr>
        <w:spacing w:before="120" w:after="120"/>
        <w:jc w:val="both"/>
      </w:pPr>
      <w:r w:rsidRPr="00AF11A9">
        <w:t>Après les événements de 1848, des associations fraternelles de s</w:t>
      </w:r>
      <w:r w:rsidRPr="00AF11A9">
        <w:t>e</w:t>
      </w:r>
      <w:r w:rsidRPr="00AF11A9">
        <w:t>cours mutuels furent créées dans les grandes villes, principalement entre les ouvriers d'un même métier.</w:t>
      </w:r>
    </w:p>
    <w:p w14:paraId="207B5CB8" w14:textId="77777777" w:rsidR="00EA5760" w:rsidRPr="00AF11A9" w:rsidRDefault="00EA5760" w:rsidP="00EA5760">
      <w:pPr>
        <w:spacing w:before="120" w:after="120"/>
        <w:jc w:val="both"/>
      </w:pPr>
      <w:r w:rsidRPr="00AF11A9">
        <w:t>En 1851, une loi spéciale fut votée autorisant le Gouvernement à reconnaître les sociétés de secours mutuels, dont le but est d'assurer des secours temporaires à leurs membres malades. En échange des quelques avantages que leur procure la reconnaissance légale, les s</w:t>
      </w:r>
      <w:r w:rsidRPr="00AF11A9">
        <w:t>o</w:t>
      </w:r>
      <w:r w:rsidRPr="00AF11A9">
        <w:t>ciétés reconnues sont placées sous la surveillance des autorités locales ce qui leur enlève ainsi toute indépendance d'allure.</w:t>
      </w:r>
    </w:p>
    <w:p w14:paraId="37A0CC2C" w14:textId="77777777" w:rsidR="00EA5760" w:rsidRPr="00AF11A9" w:rsidRDefault="00EA5760" w:rsidP="00EA5760">
      <w:pPr>
        <w:spacing w:before="120" w:after="120"/>
        <w:jc w:val="both"/>
      </w:pPr>
      <w:r w:rsidRPr="00AF11A9">
        <w:t>Un quart de siècle après le vote de cette loi, le nombre des</w:t>
      </w:r>
      <w:r>
        <w:t xml:space="preserve"> [609]</w:t>
      </w:r>
      <w:r w:rsidRPr="00AF11A9">
        <w:t xml:space="preserve"> sociétés reconnues ne s'élevait qu'à 137, comptant environ 20,000 membres.</w:t>
      </w:r>
    </w:p>
    <w:p w14:paraId="2EC578D8" w14:textId="77777777" w:rsidR="00EA5760" w:rsidRPr="00AF11A9" w:rsidRDefault="00EA5760" w:rsidP="00EA5760">
      <w:pPr>
        <w:spacing w:before="120" w:after="120"/>
        <w:jc w:val="both"/>
      </w:pPr>
      <w:r w:rsidRPr="00AF11A9">
        <w:lastRenderedPageBreak/>
        <w:t>Depuis lors, l'esprit de prévoyance se développa fortement dans la classe ouvrière et le nombre des sociétés mutualistes augmenta dans de grandes proportions.</w:t>
      </w:r>
    </w:p>
    <w:p w14:paraId="68B9CD89" w14:textId="77777777" w:rsidR="00EA5760" w:rsidRPr="00AF11A9" w:rsidRDefault="00EA5760" w:rsidP="00EA5760">
      <w:pPr>
        <w:spacing w:before="120" w:after="120"/>
        <w:jc w:val="both"/>
      </w:pPr>
      <w:r w:rsidRPr="00AF11A9">
        <w:t>Pour les sociétés reconnues, leur nombre, au 31 décembre 1906, s'élevait à 2,586 avec 280,000 membres, rien que pour les sociétés d'assurances contre la maladie, et à 4,706 pour les sociétés de retraite comptant près de 700,000 assurés</w:t>
      </w:r>
      <w:r>
        <w:t> </w:t>
      </w:r>
      <w:r>
        <w:rPr>
          <w:rStyle w:val="Appelnotedebasdep"/>
        </w:rPr>
        <w:footnoteReference w:id="136"/>
      </w:r>
      <w:r w:rsidRPr="00AF11A9">
        <w:t>.</w:t>
      </w:r>
    </w:p>
    <w:p w14:paraId="3B0EDD28" w14:textId="77777777" w:rsidR="00EA5760" w:rsidRPr="00AF11A9" w:rsidRDefault="00EA5760" w:rsidP="00EA5760">
      <w:pPr>
        <w:spacing w:before="120" w:after="120"/>
        <w:jc w:val="both"/>
      </w:pPr>
      <w:r w:rsidRPr="00AF11A9">
        <w:t>Pour les sociétés reconnues, ne s'occupant que de l'assurance contre la maladie, les recettes, en 1905, s'élevaient, en chiffres ronds, à 4 millions de francs et les dépenses à 3 millions et demi. Leur avoir social dépassait 8 millions de francs.</w:t>
      </w:r>
    </w:p>
    <w:p w14:paraId="44471FF2" w14:textId="77777777" w:rsidR="00EA5760" w:rsidRPr="00AF11A9" w:rsidRDefault="00EA5760" w:rsidP="00EA5760">
      <w:pPr>
        <w:spacing w:before="120" w:after="120"/>
        <w:jc w:val="both"/>
      </w:pPr>
      <w:r w:rsidRPr="00AF11A9">
        <w:t>La mutualité scolaire, qui a fait ses débuts en 1896, fit également de grands progrès, puisqu'il existait, fin 1905, 3.235 sociétés, avec 103,803 élèves primaires affiliés et 30,432 sociétaires parmi les élèves des cours d'adultes.</w:t>
      </w:r>
    </w:p>
    <w:p w14:paraId="77A16DA3" w14:textId="77777777" w:rsidR="00EA5760" w:rsidRPr="00AF11A9" w:rsidRDefault="00EA5760" w:rsidP="00EA5760">
      <w:pPr>
        <w:spacing w:before="120" w:after="120"/>
        <w:jc w:val="both"/>
      </w:pPr>
      <w:r w:rsidRPr="00AF11A9">
        <w:t>Il n'existe aucun relevé officiel du nombre des sociétés mutualistes non reconnues, ni de leurs membres, ni de leur situation financière, etc.</w:t>
      </w:r>
    </w:p>
    <w:p w14:paraId="06F8078B" w14:textId="77777777" w:rsidR="00EA5760" w:rsidRDefault="00EA5760" w:rsidP="00EA5760">
      <w:pPr>
        <w:spacing w:before="120" w:after="120"/>
        <w:jc w:val="both"/>
      </w:pPr>
      <w:r w:rsidRPr="00AF11A9">
        <w:lastRenderedPageBreak/>
        <w:t>Dans les centres industriels, et spécialement dans le Hainaut, la mutualité libre a fait de grands progrès, grâce à l'influence et à l'activ</w:t>
      </w:r>
      <w:r w:rsidRPr="00AF11A9">
        <w:t>i</w:t>
      </w:r>
      <w:r w:rsidRPr="00AF11A9">
        <w:t>té des ouvriers socialistes.</w:t>
      </w:r>
    </w:p>
    <w:p w14:paraId="7446269A" w14:textId="77777777" w:rsidR="00EA5760" w:rsidRPr="00AF11A9" w:rsidRDefault="00EA5760" w:rsidP="00EA5760">
      <w:pPr>
        <w:spacing w:before="120" w:after="120"/>
        <w:jc w:val="both"/>
      </w:pPr>
      <w:r>
        <w:br w:type="page"/>
      </w:r>
      <w:r>
        <w:lastRenderedPageBreak/>
        <w:t>[610]</w:t>
      </w:r>
    </w:p>
    <w:p w14:paraId="4243CA3F" w14:textId="77777777" w:rsidR="00EA5760" w:rsidRPr="00AF11A9" w:rsidRDefault="00EA5760" w:rsidP="00EA5760">
      <w:pPr>
        <w:spacing w:before="120" w:after="120"/>
        <w:jc w:val="both"/>
      </w:pPr>
      <w:r w:rsidRPr="00AF11A9">
        <w:t xml:space="preserve">La plus ancienne mutualité socialiste, la </w:t>
      </w:r>
      <w:r w:rsidRPr="00AF11A9">
        <w:rPr>
          <w:i/>
        </w:rPr>
        <w:t>Solidarité</w:t>
      </w:r>
      <w:r w:rsidRPr="00AF11A9">
        <w:t xml:space="preserve"> de Fayt, fut fondée du temps de l'Internationale, en 1869. C'est ce groupe de m</w:t>
      </w:r>
      <w:r w:rsidRPr="00AF11A9">
        <w:t>o</w:t>
      </w:r>
      <w:r w:rsidRPr="00AF11A9">
        <w:t>destes travailleurs qui provoqua la création d'une série d'associations d'ouvriers de différents corps de métiers.</w:t>
      </w:r>
    </w:p>
    <w:p w14:paraId="3DB2A6BB" w14:textId="77777777" w:rsidR="00EA5760" w:rsidRPr="00AF11A9" w:rsidRDefault="00EA5760" w:rsidP="00EA5760">
      <w:pPr>
        <w:spacing w:before="120" w:after="120"/>
        <w:jc w:val="both"/>
      </w:pPr>
      <w:r w:rsidRPr="00AF11A9">
        <w:t xml:space="preserve">À la suite de grèves malheureuses, ces divers groupes périclitèrent et, seuls, restèrent debout les membres de la </w:t>
      </w:r>
      <w:r w:rsidRPr="00AF11A9">
        <w:rPr>
          <w:i/>
        </w:rPr>
        <w:t>Solidarité</w:t>
      </w:r>
      <w:r w:rsidRPr="00AF11A9">
        <w:t xml:space="preserve"> de Fayt, de J</w:t>
      </w:r>
      <w:r w:rsidRPr="00AF11A9">
        <w:t>o</w:t>
      </w:r>
      <w:r w:rsidRPr="00AF11A9">
        <w:t>limont et de Bois-de-Saint-Vaast.</w:t>
      </w:r>
    </w:p>
    <w:p w14:paraId="09B33798" w14:textId="77777777" w:rsidR="00EA5760" w:rsidRPr="00AF11A9" w:rsidRDefault="00EA5760" w:rsidP="00EA5760">
      <w:pPr>
        <w:spacing w:before="120" w:after="120"/>
        <w:jc w:val="both"/>
      </w:pPr>
      <w:r w:rsidRPr="00AF11A9">
        <w:t>Lors de la fondation du Parti ouvrier, en 1885, un nouveau réveil se produisit dans la population ouvrière du Centre. Il se manifesta su</w:t>
      </w:r>
      <w:r w:rsidRPr="00AF11A9">
        <w:t>r</w:t>
      </w:r>
      <w:r w:rsidRPr="00AF11A9">
        <w:t>tout par la création de ligues ouvrières qui se multiplièrent, chaque commune voulant posséder la sienne. Mais ce genre d'association ne présentait pas suffisamment de résistance. Il ne constituait qu'un lien moral entre les membres, et peu à peu les ligues ouvrières disparurent.</w:t>
      </w:r>
    </w:p>
    <w:p w14:paraId="3B6865A9" w14:textId="77777777" w:rsidR="00EA5760" w:rsidRPr="00AF11A9" w:rsidRDefault="00EA5760" w:rsidP="00EA5760">
      <w:pPr>
        <w:spacing w:before="120" w:after="120"/>
        <w:jc w:val="both"/>
      </w:pPr>
      <w:r w:rsidRPr="00AF11A9">
        <w:t>C'est alors que l'on songea à créer des organismes procurant des avantages immédiats et permanents à leurs adhérents, de façon à les intéresser constamment, à les attacher à l'œuvre à cause des bienfaits qu'elle procure. C'est ainsi que furent fondées les mutualités sociali</w:t>
      </w:r>
      <w:r w:rsidRPr="00AF11A9">
        <w:t>s</w:t>
      </w:r>
      <w:r w:rsidRPr="00AF11A9">
        <w:t>tes et c'est grâce aux ressources de celles-ci que furent réunis les fonds nécessaires à la constitution de la coopérative</w:t>
      </w:r>
      <w:r>
        <w:t> :</w:t>
      </w:r>
      <w:r w:rsidRPr="00AF11A9">
        <w:t xml:space="preserve"> </w:t>
      </w:r>
      <w:r w:rsidRPr="00AF11A9">
        <w:rPr>
          <w:i/>
        </w:rPr>
        <w:t>Le Progrès</w:t>
      </w:r>
      <w:r w:rsidRPr="00AF11A9">
        <w:t>, de Jol</w:t>
      </w:r>
      <w:r w:rsidRPr="00AF11A9">
        <w:t>i</w:t>
      </w:r>
      <w:r w:rsidRPr="00AF11A9">
        <w:t>mont.</w:t>
      </w:r>
    </w:p>
    <w:p w14:paraId="2F10DB03" w14:textId="77777777" w:rsidR="00EA5760" w:rsidRPr="00AF11A9" w:rsidRDefault="00EA5760" w:rsidP="00EA5760">
      <w:pPr>
        <w:spacing w:before="120" w:after="120"/>
        <w:jc w:val="both"/>
      </w:pPr>
      <w:r w:rsidRPr="00AF11A9">
        <w:t>À partir de ce moment, de nouvelles sections mutualistes furent fondées dans les principales localités du Centre et, à la fin de 1890, on constitua une Fédération de ces sociétés.</w:t>
      </w:r>
    </w:p>
    <w:p w14:paraId="34AEDB08" w14:textId="77777777" w:rsidR="00EA5760" w:rsidRPr="00AF11A9" w:rsidRDefault="00EA5760" w:rsidP="00EA5760">
      <w:pPr>
        <w:spacing w:before="120" w:after="120"/>
        <w:jc w:val="both"/>
      </w:pPr>
      <w:r w:rsidRPr="00AF11A9">
        <w:t>Le premier bilan de cette Fédération accuse un total de 18 sociétés comptant ensemble 3,008 membres et un encaisse de 16,047 francs.</w:t>
      </w:r>
    </w:p>
    <w:p w14:paraId="33158CB0" w14:textId="77777777" w:rsidR="00EA5760" w:rsidRPr="00AF11A9" w:rsidRDefault="00EA5760" w:rsidP="00EA5760">
      <w:pPr>
        <w:spacing w:before="120" w:after="120"/>
        <w:jc w:val="both"/>
      </w:pPr>
      <w:r w:rsidRPr="00AF11A9">
        <w:t>C'est Jules Mansart, député de Soignies, qui fut la cheville ouvrière de cette organisation.</w:t>
      </w:r>
    </w:p>
    <w:p w14:paraId="5CC2FA0D" w14:textId="77777777" w:rsidR="00EA5760" w:rsidRPr="00AF11A9" w:rsidRDefault="00EA5760" w:rsidP="00EA5760">
      <w:pPr>
        <w:spacing w:before="120" w:after="120"/>
        <w:jc w:val="both"/>
      </w:pPr>
      <w:r w:rsidRPr="00AF11A9">
        <w:t>Dès le principe, il n'y avait qu'une seule caisse donnant 1° des s</w:t>
      </w:r>
      <w:r w:rsidRPr="00AF11A9">
        <w:t>e</w:t>
      </w:r>
      <w:r w:rsidRPr="00AF11A9">
        <w:t>cours aux malades et aux blessés, pendant une période qui ne pouvait dépasser un an</w:t>
      </w:r>
      <w:r>
        <w:t> ;</w:t>
      </w:r>
      <w:r w:rsidRPr="00AF11A9">
        <w:t xml:space="preserve"> 2° des subsides mensuels aux membres entrant à l'armée comme miliciens, et 3° des indemnités aux familles des soci</w:t>
      </w:r>
      <w:r w:rsidRPr="00AF11A9">
        <w:t>é</w:t>
      </w:r>
      <w:r w:rsidRPr="00AF11A9">
        <w:t>taires décédés.</w:t>
      </w:r>
    </w:p>
    <w:p w14:paraId="3EFFB4D1" w14:textId="77777777" w:rsidR="00EA5760" w:rsidRPr="00AF11A9" w:rsidRDefault="00EA5760" w:rsidP="00EA5760">
      <w:pPr>
        <w:spacing w:before="120" w:after="120"/>
        <w:jc w:val="both"/>
      </w:pPr>
      <w:r>
        <w:br w:type="page"/>
      </w:r>
      <w:r w:rsidRPr="00AF11A9">
        <w:lastRenderedPageBreak/>
        <w:t xml:space="preserve">Voulant compléter l'œuvre, on institua, dès 1893, une caisse de pension qui assure aux membres une pension viagère et en 1901, on créa la caisse de réassurance qui alloue une </w:t>
      </w:r>
      <w:r>
        <w:t xml:space="preserve">[611] </w:t>
      </w:r>
      <w:r w:rsidRPr="00AF11A9">
        <w:t>indemnité suppl</w:t>
      </w:r>
      <w:r w:rsidRPr="00AF11A9">
        <w:t>é</w:t>
      </w:r>
      <w:r w:rsidRPr="00AF11A9">
        <w:t>mentaire pendant cinq années. Cette caisse de réassurance est reco</w:t>
      </w:r>
      <w:r w:rsidRPr="00AF11A9">
        <w:t>n</w:t>
      </w:r>
      <w:r w:rsidRPr="00AF11A9">
        <w:t>nue par arrêté royal et touche par conséquent des subsides des po</w:t>
      </w:r>
      <w:r w:rsidRPr="00AF11A9">
        <w:t>u</w:t>
      </w:r>
      <w:r w:rsidRPr="00AF11A9">
        <w:t>voirs publics.</w:t>
      </w:r>
    </w:p>
    <w:p w14:paraId="72C88592" w14:textId="77777777" w:rsidR="00EA5760" w:rsidRPr="00AF11A9" w:rsidRDefault="00EA5760" w:rsidP="00EA5760">
      <w:pPr>
        <w:spacing w:before="120" w:after="120"/>
        <w:jc w:val="both"/>
      </w:pPr>
      <w:r w:rsidRPr="00AF11A9">
        <w:t>En résumé, les membres d'une section affiliée à la Fédération des sociétés de secours mutuels socialistes du bassin du Centre touchent, en cas d'incapacité de travail</w:t>
      </w:r>
      <w:r>
        <w:t> :</w:t>
      </w:r>
    </w:p>
    <w:p w14:paraId="11B93577" w14:textId="77777777" w:rsidR="00EA5760" w:rsidRDefault="00EA5760" w:rsidP="00EA5760">
      <w:pPr>
        <w:spacing w:before="120" w:after="120"/>
        <w:jc w:val="both"/>
      </w:pPr>
    </w:p>
    <w:p w14:paraId="0944E0A3" w14:textId="77777777" w:rsidR="00EA5760" w:rsidRPr="00AF11A9" w:rsidRDefault="00EA5760" w:rsidP="00EA5760">
      <w:pPr>
        <w:spacing w:before="120" w:after="120"/>
        <w:jc w:val="both"/>
      </w:pPr>
      <w:r w:rsidRPr="00AF11A9">
        <w:t>1° De la caisse de secours, une indemnité journalière de 1 à 2 francs pendant six mois, suivant la catégorie à laquelle ils appartie</w:t>
      </w:r>
      <w:r w:rsidRPr="00AF11A9">
        <w:t>n</w:t>
      </w:r>
      <w:r w:rsidRPr="00AF11A9">
        <w:t>nent</w:t>
      </w:r>
      <w:r>
        <w:t> ;</w:t>
      </w:r>
    </w:p>
    <w:p w14:paraId="326A8EDA" w14:textId="77777777" w:rsidR="00EA5760" w:rsidRPr="00AF11A9" w:rsidRDefault="00EA5760" w:rsidP="00EA5760">
      <w:pPr>
        <w:spacing w:before="120" w:after="120"/>
        <w:jc w:val="both"/>
      </w:pPr>
      <w:r w:rsidRPr="00AF11A9">
        <w:t>2° De la caisse de réassurance, une indemnité subsidiaire de 1 franc par jour pendant cinq années, prenant cours après les six mois indiqués ci-dessus</w:t>
      </w:r>
      <w:r>
        <w:t> ;</w:t>
      </w:r>
    </w:p>
    <w:p w14:paraId="3CF71F88" w14:textId="77777777" w:rsidR="00EA5760" w:rsidRPr="00AF11A9" w:rsidRDefault="00EA5760" w:rsidP="00EA5760">
      <w:pPr>
        <w:spacing w:before="120" w:after="120"/>
        <w:jc w:val="both"/>
      </w:pPr>
      <w:r w:rsidRPr="00AF11A9">
        <w:t>3° De la caisse de pensions, une allocation mensuelle et viagère de 10 francs, prenant cours après les cinq ans et demi préindiqués. Auc</w:t>
      </w:r>
      <w:r w:rsidRPr="00AF11A9">
        <w:t>u</w:t>
      </w:r>
      <w:r w:rsidRPr="00AF11A9">
        <w:t>ne condition d'âge n'est exigée pour l'octroi de la pension, pourvu que le bénéficiaire soit incapable de travailler</w:t>
      </w:r>
      <w:r>
        <w:t> ;</w:t>
      </w:r>
    </w:p>
    <w:p w14:paraId="6F81722E" w14:textId="77777777" w:rsidR="00EA5760" w:rsidRPr="00AF11A9" w:rsidRDefault="00EA5760" w:rsidP="00EA5760">
      <w:pPr>
        <w:spacing w:before="120" w:after="120"/>
        <w:jc w:val="both"/>
      </w:pPr>
      <w:r w:rsidRPr="00AF11A9">
        <w:t>4° Une allocation de 100 francs est accordée par la caisse de s</w:t>
      </w:r>
      <w:r w:rsidRPr="00AF11A9">
        <w:t>e</w:t>
      </w:r>
      <w:r w:rsidRPr="00AF11A9">
        <w:t>cours aux familles des membres qui meurent avant l'expiration des six premiers mois</w:t>
      </w:r>
      <w:r>
        <w:t> ;</w:t>
      </w:r>
    </w:p>
    <w:p w14:paraId="54063D61" w14:textId="77777777" w:rsidR="00EA5760" w:rsidRPr="00AF11A9" w:rsidRDefault="00EA5760" w:rsidP="00EA5760">
      <w:pPr>
        <w:spacing w:before="120" w:after="120"/>
        <w:jc w:val="both"/>
      </w:pPr>
      <w:r w:rsidRPr="00AF11A9">
        <w:t>5° Une indemnité de 7 fr. 50 par trimestre est accordée aux me</w:t>
      </w:r>
      <w:r w:rsidRPr="00AF11A9">
        <w:t>m</w:t>
      </w:r>
      <w:r w:rsidRPr="00AF11A9">
        <w:t>bres qui sont à l'armée en qualité de miliciens.</w:t>
      </w:r>
    </w:p>
    <w:p w14:paraId="0E6D9705" w14:textId="77777777" w:rsidR="00EA5760" w:rsidRDefault="00EA5760" w:rsidP="00EA5760">
      <w:pPr>
        <w:spacing w:before="120" w:after="120"/>
        <w:jc w:val="both"/>
      </w:pPr>
    </w:p>
    <w:p w14:paraId="1D475A0F" w14:textId="77777777" w:rsidR="00EA5760" w:rsidRPr="00AF11A9" w:rsidRDefault="00EA5760" w:rsidP="00EA5760">
      <w:pPr>
        <w:spacing w:before="120" w:after="120"/>
        <w:jc w:val="both"/>
      </w:pPr>
      <w:r w:rsidRPr="00AF11A9">
        <w:t>La cotisation mensuelle s'élève à 1 fr. 15, dont 90 centimes pour la caisse de secours, 15 centimes pour la caisse de réassurances et 10 centimes pour la caisse de pension.</w:t>
      </w:r>
    </w:p>
    <w:p w14:paraId="5556B09D" w14:textId="77777777" w:rsidR="00EA5760" w:rsidRPr="00AF11A9" w:rsidRDefault="00EA5760" w:rsidP="00EA5760">
      <w:pPr>
        <w:spacing w:before="120" w:after="120"/>
        <w:jc w:val="both"/>
      </w:pPr>
      <w:r w:rsidRPr="00AF11A9">
        <w:t>La Fédération mutualiste du Centre qui, en 1891, comptait 18 s</w:t>
      </w:r>
      <w:r w:rsidRPr="00AF11A9">
        <w:t>o</w:t>
      </w:r>
      <w:r w:rsidRPr="00AF11A9">
        <w:t>ciétés et 3,000 membres, comptait, fin 1906, 85 sociétés affiliées avec 17,090 membres. Elle paya dans le cours de cette année</w:t>
      </w:r>
      <w:r>
        <w:t> :</w:t>
      </w:r>
      <w:r w:rsidRPr="00AF11A9">
        <w:t xml:space="preserve"> </w:t>
      </w:r>
    </w:p>
    <w:p w14:paraId="79C25597" w14:textId="77777777" w:rsidR="00EA5760" w:rsidRDefault="00EA5760" w:rsidP="00EA5760">
      <w:pPr>
        <w:spacing w:before="120" w:after="120"/>
        <w:jc w:val="both"/>
      </w:pPr>
      <w:r>
        <w:br w:type="page"/>
      </w:r>
    </w:p>
    <w:p w14:paraId="2F5A8AE7" w14:textId="77777777" w:rsidR="00EA5760" w:rsidRPr="00AF11A9" w:rsidRDefault="00EA5760" w:rsidP="00EA5760">
      <w:pPr>
        <w:tabs>
          <w:tab w:val="right" w:pos="7110"/>
        </w:tabs>
        <w:ind w:left="720" w:firstLine="0"/>
        <w:jc w:val="both"/>
      </w:pPr>
      <w:r w:rsidRPr="00AF11A9">
        <w:t>Aux malades et blessés</w:t>
      </w:r>
      <w:r>
        <w:t> :</w:t>
      </w:r>
      <w:r>
        <w:tab/>
      </w:r>
      <w:r w:rsidRPr="00AF11A9">
        <w:t>210,709.50 fr.</w:t>
      </w:r>
    </w:p>
    <w:p w14:paraId="3F8F7BF0" w14:textId="77777777" w:rsidR="00EA5760" w:rsidRPr="00AF11A9" w:rsidRDefault="00EA5760" w:rsidP="00EA5760">
      <w:pPr>
        <w:tabs>
          <w:tab w:val="right" w:pos="7110"/>
        </w:tabs>
        <w:ind w:left="720" w:firstLine="0"/>
        <w:jc w:val="both"/>
      </w:pPr>
      <w:r w:rsidRPr="00AF11A9">
        <w:t>À ses membres, sous les drapeaux</w:t>
      </w:r>
      <w:r>
        <w:t> :</w:t>
      </w:r>
      <w:r>
        <w:tab/>
      </w:r>
      <w:r w:rsidRPr="00AF11A9">
        <w:t xml:space="preserve">3,925.00 fr. </w:t>
      </w:r>
    </w:p>
    <w:p w14:paraId="7E926C9E" w14:textId="77777777" w:rsidR="00EA5760" w:rsidRPr="00AF11A9" w:rsidRDefault="00EA5760" w:rsidP="00EA5760">
      <w:pPr>
        <w:tabs>
          <w:tab w:val="right" w:pos="7110"/>
        </w:tabs>
        <w:ind w:left="720" w:firstLine="0"/>
        <w:jc w:val="both"/>
      </w:pPr>
      <w:r w:rsidRPr="00AF11A9">
        <w:t>Aux familles des sociétaires décédés</w:t>
      </w:r>
      <w:r>
        <w:t> :</w:t>
      </w:r>
      <w:r>
        <w:tab/>
      </w:r>
      <w:r w:rsidRPr="00AF11A9">
        <w:t xml:space="preserve">5,940.00 fr. </w:t>
      </w:r>
    </w:p>
    <w:p w14:paraId="525DDFB6" w14:textId="77777777" w:rsidR="00EA5760" w:rsidRPr="00AF11A9" w:rsidRDefault="00EA5760" w:rsidP="00EA5760">
      <w:pPr>
        <w:tabs>
          <w:tab w:val="right" w:pos="7110"/>
        </w:tabs>
        <w:ind w:left="720" w:firstLine="0"/>
        <w:jc w:val="both"/>
      </w:pPr>
      <w:r w:rsidRPr="00AF11A9">
        <w:t>Aux membres pensionnés</w:t>
      </w:r>
      <w:r>
        <w:t> :</w:t>
      </w:r>
      <w:r>
        <w:tab/>
      </w:r>
      <w:r w:rsidRPr="00AF11A9">
        <w:t xml:space="preserve">11,490.00 fr. </w:t>
      </w:r>
    </w:p>
    <w:p w14:paraId="765C1BC3" w14:textId="77777777" w:rsidR="00EA5760" w:rsidRPr="00AF11A9" w:rsidRDefault="00EA5760" w:rsidP="00EA5760">
      <w:pPr>
        <w:tabs>
          <w:tab w:val="right" w:pos="7110"/>
        </w:tabs>
        <w:ind w:left="720" w:firstLine="0"/>
        <w:jc w:val="both"/>
      </w:pPr>
      <w:r w:rsidRPr="00AF11A9">
        <w:t>Aux membres réassurés</w:t>
      </w:r>
      <w:r>
        <w:t> :</w:t>
      </w:r>
      <w:r>
        <w:tab/>
      </w:r>
      <w:r w:rsidRPr="00AF11A9">
        <w:t>40,867.50 fr.</w:t>
      </w:r>
    </w:p>
    <w:p w14:paraId="46A1EF17" w14:textId="77777777" w:rsidR="00EA5760" w:rsidRDefault="00EA5760" w:rsidP="00EA5760">
      <w:pPr>
        <w:spacing w:before="120" w:after="120"/>
        <w:jc w:val="both"/>
      </w:pPr>
    </w:p>
    <w:p w14:paraId="4D5E2ABC" w14:textId="77777777" w:rsidR="00EA5760" w:rsidRPr="00AF11A9" w:rsidRDefault="00EA5760" w:rsidP="00EA5760">
      <w:pPr>
        <w:spacing w:before="120" w:after="120"/>
        <w:jc w:val="both"/>
      </w:pPr>
      <w:r w:rsidRPr="00AF11A9">
        <w:t>Son avoir, qui s'élevait à 19,000 francs en 1891, se montait à 180,000 francs en 1900 et à 336,124 francs fin 1906.</w:t>
      </w:r>
    </w:p>
    <w:p w14:paraId="309A3EEC" w14:textId="77777777" w:rsidR="00EA5760" w:rsidRPr="00AF11A9" w:rsidRDefault="00EA5760" w:rsidP="00EA5760">
      <w:pPr>
        <w:spacing w:before="120" w:after="120"/>
        <w:jc w:val="both"/>
      </w:pPr>
      <w:r w:rsidRPr="00AF11A9">
        <w:t>Depuis son origine, c'est-à-dire en une quinzaine d'années,</w:t>
      </w:r>
      <w:r>
        <w:t xml:space="preserve"> [612]</w:t>
      </w:r>
      <w:r w:rsidRPr="00AF11A9">
        <w:t xml:space="preserve"> la Fédération des sociétés de secours mutuels socialistes du Centre a a</w:t>
      </w:r>
      <w:r w:rsidRPr="00AF11A9">
        <w:t>c</w:t>
      </w:r>
      <w:r w:rsidRPr="00AF11A9">
        <w:t>cordé à ses membres, comme secours et indemnités de toutes sortes, plus de 2 millions de francs.</w:t>
      </w:r>
    </w:p>
    <w:p w14:paraId="286CA84C" w14:textId="77777777" w:rsidR="00EA5760" w:rsidRPr="00AF11A9" w:rsidRDefault="00EA5760" w:rsidP="00EA5760">
      <w:pPr>
        <w:spacing w:before="120" w:after="120"/>
        <w:jc w:val="both"/>
      </w:pPr>
      <w:r w:rsidRPr="00AF11A9">
        <w:t>Son action morale et politique a été grande aussi, car si elle a aidé à fonder la grande coopérative de Jolimont, elle a également participé à la création de syndicats professionnels, aux luttes électorales, à la diffusion de la presse, en un mot, à toutes les manifestations de la vie du Parti ouvrier.</w:t>
      </w:r>
    </w:p>
    <w:p w14:paraId="6B8126CD" w14:textId="77777777" w:rsidR="00EA5760" w:rsidRPr="00185AE7" w:rsidRDefault="00EA5760" w:rsidP="00EA5760">
      <w:pPr>
        <w:pStyle w:val="c"/>
      </w:pPr>
      <w:r w:rsidRPr="00185AE7">
        <w:t>*</w:t>
      </w:r>
      <w:r w:rsidRPr="00185AE7">
        <w:br/>
        <w:t>*      *</w:t>
      </w:r>
    </w:p>
    <w:p w14:paraId="54BA7358" w14:textId="77777777" w:rsidR="00EA5760" w:rsidRPr="00AF11A9" w:rsidRDefault="00EA5760" w:rsidP="00EA5760">
      <w:pPr>
        <w:spacing w:before="120" w:after="120"/>
        <w:jc w:val="both"/>
      </w:pPr>
      <w:r w:rsidRPr="00AF11A9">
        <w:t>Bientôt l'exemple de la mutualité dans le Centre fut suivi par les ouvriers socialistes du pays de Charleroi et ensuite par ceux du Bor</w:t>
      </w:r>
      <w:r w:rsidRPr="00AF11A9">
        <w:t>i</w:t>
      </w:r>
      <w:r w:rsidRPr="00AF11A9">
        <w:t>nage.</w:t>
      </w:r>
    </w:p>
    <w:p w14:paraId="0FE7CDF7" w14:textId="77777777" w:rsidR="00EA5760" w:rsidRPr="00AF11A9" w:rsidRDefault="00EA5760" w:rsidP="00EA5760">
      <w:pPr>
        <w:spacing w:before="120" w:after="120"/>
        <w:jc w:val="both"/>
      </w:pPr>
      <w:r w:rsidRPr="00AF11A9">
        <w:t>Il existe une Fédération similaire dans le pays de Charleroi, dont plusieurs groupes, à l'origine, faisaient partie de la Fédération du Ce</w:t>
      </w:r>
      <w:r w:rsidRPr="00AF11A9">
        <w:t>n</w:t>
      </w:r>
      <w:r w:rsidRPr="00AF11A9">
        <w:t>tre.</w:t>
      </w:r>
    </w:p>
    <w:p w14:paraId="4AD52BC9" w14:textId="77777777" w:rsidR="00EA5760" w:rsidRPr="00AF11A9" w:rsidRDefault="00EA5760" w:rsidP="00EA5760">
      <w:pPr>
        <w:spacing w:before="120" w:after="120"/>
        <w:jc w:val="both"/>
      </w:pPr>
      <w:r w:rsidRPr="00AF11A9">
        <w:t>La première mutualité socialiste de cette région fut constituée à Châtelet, en 1895. D'autres furent constituées peu de temps après et, au 31 décembre 1905, la Fédération mutuelliste du bassin de Charleroi comptait 55 sociétés avec 8,805 membres.</w:t>
      </w:r>
    </w:p>
    <w:p w14:paraId="6EFD9A8E" w14:textId="77777777" w:rsidR="00EA5760" w:rsidRPr="00AF11A9" w:rsidRDefault="00EA5760" w:rsidP="00EA5760">
      <w:pPr>
        <w:spacing w:before="120" w:after="120"/>
        <w:jc w:val="both"/>
      </w:pPr>
      <w:r w:rsidRPr="00AF11A9">
        <w:t>Voici quelques autres renseignements sur le rapide développement de cette organisation, dont le député ouvrier, Henri Léonard, fut le principal organisateur</w:t>
      </w:r>
      <w:r>
        <w:t> :</w:t>
      </w:r>
    </w:p>
    <w:p w14:paraId="121F1FF1" w14:textId="77777777" w:rsidR="00EA5760" w:rsidRPr="00AF11A9" w:rsidRDefault="00EA5760" w:rsidP="00EA5760">
      <w:pPr>
        <w:spacing w:before="120" w:after="120"/>
        <w:jc w:val="both"/>
      </w:pPr>
      <w:r w:rsidRPr="00AF11A9">
        <w:t>C'est la Fédération qui centralise et gère les capitaux des sociétés affiliées</w:t>
      </w:r>
      <w:r>
        <w:t> ;</w:t>
      </w:r>
      <w:r w:rsidRPr="00AF11A9">
        <w:t xml:space="preserve"> elle administre, avec le concours d'un délégué par société, </w:t>
      </w:r>
      <w:r w:rsidRPr="00AF11A9">
        <w:lastRenderedPageBreak/>
        <w:t>les intérêts de la mutualité et des institutions de prévoyance établies dans son sein, c'est-à-dire</w:t>
      </w:r>
      <w:r>
        <w:t> :</w:t>
      </w:r>
      <w:r w:rsidRPr="00AF11A9">
        <w:t xml:space="preserve"> caisse de secours maladie, caisse de réa</w:t>
      </w:r>
      <w:r w:rsidRPr="00AF11A9">
        <w:t>s</w:t>
      </w:r>
      <w:r w:rsidRPr="00AF11A9">
        <w:t>surance, caisse des invalides, pharmacies fédérales.</w:t>
      </w:r>
    </w:p>
    <w:p w14:paraId="4F1918AC" w14:textId="77777777" w:rsidR="00EA5760" w:rsidRPr="00AF11A9" w:rsidRDefault="00EA5760" w:rsidP="00EA5760">
      <w:pPr>
        <w:spacing w:before="120" w:after="120"/>
        <w:jc w:val="both"/>
      </w:pPr>
      <w:r w:rsidRPr="00AF11A9">
        <w:t>Les recettes, en 1905, s'élevèrent à 171,991 francs.</w:t>
      </w:r>
    </w:p>
    <w:p w14:paraId="10D45A33" w14:textId="77777777" w:rsidR="00EA5760" w:rsidRDefault="00EA5760" w:rsidP="00EA5760">
      <w:pPr>
        <w:spacing w:before="120" w:after="120"/>
        <w:jc w:val="both"/>
      </w:pPr>
      <w:r w:rsidRPr="00AF11A9">
        <w:t>Les dépenses se montaient à 121,875 francs se divisant comme suit</w:t>
      </w:r>
      <w:r>
        <w:t> :</w:t>
      </w:r>
      <w:r w:rsidRPr="00AF11A9">
        <w:t xml:space="preserve"> </w:t>
      </w:r>
    </w:p>
    <w:p w14:paraId="3D951697" w14:textId="77777777" w:rsidR="00EA5760" w:rsidRPr="00AF11A9" w:rsidRDefault="00EA5760" w:rsidP="00EA5760">
      <w:pPr>
        <w:tabs>
          <w:tab w:val="right" w:pos="7200"/>
        </w:tabs>
        <w:ind w:left="720" w:firstLine="0"/>
        <w:jc w:val="both"/>
      </w:pPr>
    </w:p>
    <w:p w14:paraId="1B908450" w14:textId="77777777" w:rsidR="00EA5760" w:rsidRPr="00AF11A9" w:rsidRDefault="00EA5760" w:rsidP="00EA5760">
      <w:pPr>
        <w:tabs>
          <w:tab w:val="right" w:pos="7200"/>
        </w:tabs>
        <w:ind w:left="720" w:firstLine="0"/>
        <w:jc w:val="both"/>
      </w:pPr>
      <w:r w:rsidRPr="00AF11A9">
        <w:t>Secours aux malades et blessés</w:t>
      </w:r>
      <w:r>
        <w:t> :</w:t>
      </w:r>
      <w:r>
        <w:tab/>
      </w:r>
      <w:r w:rsidRPr="00AF11A9">
        <w:t>75,858.23 fr.,</w:t>
      </w:r>
    </w:p>
    <w:p w14:paraId="1230A24B" w14:textId="77777777" w:rsidR="00EA5760" w:rsidRPr="00AF11A9" w:rsidRDefault="00EA5760" w:rsidP="00EA5760">
      <w:pPr>
        <w:tabs>
          <w:tab w:val="right" w:pos="7200"/>
        </w:tabs>
        <w:ind w:left="720" w:firstLine="0"/>
        <w:jc w:val="both"/>
      </w:pPr>
      <w:r w:rsidRPr="00AF11A9">
        <w:t>Secours aux réassurés</w:t>
      </w:r>
      <w:r>
        <w:t> :</w:t>
      </w:r>
      <w:r>
        <w:tab/>
      </w:r>
      <w:r w:rsidRPr="00AF11A9">
        <w:t>38,212.00 fr.,</w:t>
      </w:r>
    </w:p>
    <w:p w14:paraId="6ECED7AF" w14:textId="77777777" w:rsidR="00EA5760" w:rsidRPr="00AF11A9" w:rsidRDefault="00EA5760" w:rsidP="00EA5760">
      <w:pPr>
        <w:tabs>
          <w:tab w:val="right" w:pos="7200"/>
        </w:tabs>
        <w:ind w:left="720" w:firstLine="0"/>
        <w:jc w:val="both"/>
      </w:pPr>
      <w:r w:rsidRPr="00AF11A9">
        <w:t>Secours aux invalides</w:t>
      </w:r>
      <w:r>
        <w:t> :</w:t>
      </w:r>
      <w:r>
        <w:tab/>
      </w:r>
      <w:r w:rsidRPr="00AF11A9">
        <w:t>360.00 fr.,</w:t>
      </w:r>
    </w:p>
    <w:p w14:paraId="10353682" w14:textId="77777777" w:rsidR="00EA5760" w:rsidRPr="00AF11A9" w:rsidRDefault="00EA5760" w:rsidP="00EA5760">
      <w:pPr>
        <w:tabs>
          <w:tab w:val="right" w:pos="7200"/>
        </w:tabs>
        <w:ind w:left="720" w:firstLine="0"/>
        <w:jc w:val="both"/>
      </w:pPr>
      <w:r w:rsidRPr="00AF11A9">
        <w:t>Secours pour mutualistes décédés</w:t>
      </w:r>
      <w:r>
        <w:t> :</w:t>
      </w:r>
      <w:r>
        <w:tab/>
      </w:r>
      <w:r w:rsidRPr="00AF11A9">
        <w:t>3,214.00 fr.,</w:t>
      </w:r>
    </w:p>
    <w:p w14:paraId="6478DC49" w14:textId="77777777" w:rsidR="00EA5760" w:rsidRPr="00AF11A9" w:rsidRDefault="00EA5760" w:rsidP="00EA5760">
      <w:pPr>
        <w:tabs>
          <w:tab w:val="right" w:pos="7200"/>
        </w:tabs>
        <w:ind w:left="720" w:firstLine="0"/>
        <w:jc w:val="both"/>
      </w:pPr>
      <w:r w:rsidRPr="00AF11A9">
        <w:t>Secours pour réassurés décédés</w:t>
      </w:r>
      <w:r>
        <w:t> :</w:t>
      </w:r>
      <w:r>
        <w:tab/>
      </w:r>
      <w:r w:rsidRPr="00AF11A9">
        <w:t>1,050.00 fr.,</w:t>
      </w:r>
    </w:p>
    <w:p w14:paraId="0BA7CC2B" w14:textId="77777777" w:rsidR="00EA5760" w:rsidRDefault="00EA5760" w:rsidP="00EA5760">
      <w:pPr>
        <w:pStyle w:val="p"/>
      </w:pPr>
      <w:r>
        <w:t>[613]</w:t>
      </w:r>
    </w:p>
    <w:p w14:paraId="3F503376" w14:textId="77777777" w:rsidR="00EA5760" w:rsidRPr="00AF11A9" w:rsidRDefault="00EA5760" w:rsidP="00EA5760">
      <w:pPr>
        <w:tabs>
          <w:tab w:val="right" w:pos="7200"/>
        </w:tabs>
        <w:ind w:left="720" w:firstLine="0"/>
        <w:jc w:val="both"/>
      </w:pPr>
      <w:r w:rsidRPr="00AF11A9">
        <w:t>Secours aux membres-soldats</w:t>
      </w:r>
      <w:r>
        <w:t> :</w:t>
      </w:r>
      <w:r>
        <w:tab/>
      </w:r>
      <w:r w:rsidRPr="00AF11A9">
        <w:t>1,622.70 fr.,</w:t>
      </w:r>
    </w:p>
    <w:p w14:paraId="02D3054C" w14:textId="77777777" w:rsidR="00EA5760" w:rsidRPr="00AF11A9" w:rsidRDefault="00EA5760" w:rsidP="00EA5760">
      <w:pPr>
        <w:tabs>
          <w:tab w:val="right" w:pos="7200"/>
        </w:tabs>
        <w:ind w:left="720" w:firstLine="0"/>
        <w:jc w:val="both"/>
      </w:pPr>
      <w:r w:rsidRPr="00AF11A9">
        <w:t>Secours aux femmes en couches</w:t>
      </w:r>
      <w:r>
        <w:t> :</w:t>
      </w:r>
      <w:r>
        <w:tab/>
      </w:r>
      <w:r w:rsidRPr="00AF11A9">
        <w:t xml:space="preserve">153.00fr., </w:t>
      </w:r>
    </w:p>
    <w:p w14:paraId="747ED666" w14:textId="77777777" w:rsidR="00EA5760" w:rsidRPr="00AF11A9" w:rsidRDefault="00EA5760" w:rsidP="00EA5760">
      <w:pPr>
        <w:tabs>
          <w:tab w:val="right" w:pos="7200"/>
        </w:tabs>
        <w:ind w:left="720" w:firstLine="0"/>
        <w:jc w:val="both"/>
      </w:pPr>
      <w:r w:rsidRPr="00AF11A9">
        <w:t>Secours sanitaire</w:t>
      </w:r>
      <w:r>
        <w:t> :</w:t>
      </w:r>
      <w:r>
        <w:tab/>
      </w:r>
      <w:r w:rsidRPr="00AF11A9">
        <w:t>1,315.30</w:t>
      </w:r>
      <w:r>
        <w:t xml:space="preserve"> fr.</w:t>
      </w:r>
    </w:p>
    <w:p w14:paraId="40F40430" w14:textId="77777777" w:rsidR="00EA5760" w:rsidRDefault="00EA5760" w:rsidP="00EA5760">
      <w:pPr>
        <w:spacing w:before="120" w:after="120"/>
        <w:jc w:val="both"/>
      </w:pPr>
      <w:r>
        <w:br w:type="page"/>
      </w:r>
    </w:p>
    <w:p w14:paraId="6C517CE0" w14:textId="77777777" w:rsidR="00EA5760" w:rsidRDefault="002F480F" w:rsidP="00EA5760">
      <w:pPr>
        <w:pStyle w:val="fig"/>
      </w:pPr>
      <w:r>
        <w:rPr>
          <w:noProof/>
        </w:rPr>
        <w:drawing>
          <wp:inline distT="0" distB="0" distL="0" distR="0" wp14:anchorId="463A3499" wp14:editId="4200A248">
            <wp:extent cx="3657600" cy="4940300"/>
            <wp:effectExtent l="25400" t="25400" r="12700" b="12700"/>
            <wp:docPr id="5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0" cy="4940300"/>
                    </a:xfrm>
                    <a:prstGeom prst="rect">
                      <a:avLst/>
                    </a:prstGeom>
                    <a:noFill/>
                    <a:ln w="19050" cmpd="sng">
                      <a:solidFill>
                        <a:srgbClr val="000000"/>
                      </a:solidFill>
                      <a:miter lim="800000"/>
                      <a:headEnd/>
                      <a:tailEnd/>
                    </a:ln>
                    <a:effectLst/>
                  </pic:spPr>
                </pic:pic>
              </a:graphicData>
            </a:graphic>
          </wp:inline>
        </w:drawing>
      </w:r>
    </w:p>
    <w:p w14:paraId="0D309C9B" w14:textId="77777777" w:rsidR="00EA5760" w:rsidRDefault="00EA5760" w:rsidP="00EA5760">
      <w:pPr>
        <w:pStyle w:val="figtitre"/>
      </w:pPr>
      <w:r>
        <w:t xml:space="preserve">Fig. 90. </w:t>
      </w:r>
      <w:r w:rsidRPr="00BC081F">
        <w:rPr>
          <w:lang w:bidi="ar-SA"/>
        </w:rPr>
        <w:t>Antoine Delporte</w:t>
      </w:r>
      <w:r>
        <w:rPr>
          <w:lang w:bidi="ar-SA"/>
        </w:rPr>
        <w:t>.</w:t>
      </w:r>
    </w:p>
    <w:p w14:paraId="1CF4AA1F" w14:textId="77777777" w:rsidR="00EA5760" w:rsidRDefault="00EA5760" w:rsidP="00EA5760">
      <w:pPr>
        <w:spacing w:before="120" w:after="120"/>
        <w:jc w:val="both"/>
      </w:pPr>
    </w:p>
    <w:p w14:paraId="712F297F" w14:textId="77777777" w:rsidR="00EA5760" w:rsidRPr="00AF11A9" w:rsidRDefault="00EA5760" w:rsidP="00EA5760">
      <w:pPr>
        <w:spacing w:before="120" w:after="120"/>
        <w:jc w:val="both"/>
      </w:pPr>
      <w:r w:rsidRPr="00AF11A9">
        <w:t>La caisse de réassurance est reconnue officiellement et, à ce titre, reçoit des subsides de l'État ainsi que de la province.</w:t>
      </w:r>
    </w:p>
    <w:p w14:paraId="3957DCDB" w14:textId="77777777" w:rsidR="00EA5760" w:rsidRPr="00185AE7" w:rsidRDefault="00EA5760" w:rsidP="00EA5760">
      <w:pPr>
        <w:pStyle w:val="c"/>
      </w:pPr>
      <w:r w:rsidRPr="00185AE7">
        <w:t>*</w:t>
      </w:r>
      <w:r w:rsidRPr="00185AE7">
        <w:br/>
        <w:t>*      *</w:t>
      </w:r>
    </w:p>
    <w:p w14:paraId="7AC090CD" w14:textId="77777777" w:rsidR="00EA5760" w:rsidRPr="00AF11A9" w:rsidRDefault="00EA5760" w:rsidP="00EA5760">
      <w:pPr>
        <w:spacing w:before="120" w:after="120"/>
        <w:jc w:val="both"/>
      </w:pPr>
      <w:r>
        <w:t>[614]</w:t>
      </w:r>
    </w:p>
    <w:p w14:paraId="4880011B" w14:textId="77777777" w:rsidR="00EA5760" w:rsidRPr="00AF11A9" w:rsidRDefault="00EA5760" w:rsidP="00EA5760">
      <w:pPr>
        <w:spacing w:before="120" w:after="120"/>
        <w:jc w:val="both"/>
      </w:pPr>
      <w:r w:rsidRPr="00AF11A9">
        <w:t xml:space="preserve">À Gand, comme dans les autres grandes villes belges, les sociétés de secours mutuels contre la maladie furent constituées de bonne </w:t>
      </w:r>
      <w:r w:rsidRPr="00AF11A9">
        <w:lastRenderedPageBreak/>
        <w:t>he</w:t>
      </w:r>
      <w:r w:rsidRPr="00AF11A9">
        <w:t>u</w:t>
      </w:r>
      <w:r w:rsidRPr="00AF11A9">
        <w:t>re. Ces sociétés, à leurs débuts, n'avaient d'autre but que de payer une indemnité de chômage à leurs membres malades.</w:t>
      </w:r>
    </w:p>
    <w:p w14:paraId="71B75394" w14:textId="77777777" w:rsidR="00EA5760" w:rsidRPr="00AF11A9" w:rsidRDefault="00EA5760" w:rsidP="00EA5760">
      <w:pPr>
        <w:spacing w:before="120" w:after="120"/>
        <w:jc w:val="both"/>
      </w:pPr>
      <w:r w:rsidRPr="00AF11A9">
        <w:t>Les socialistes gantois fondèrent, vers 1880, une société de secours mutuels appelée du nom d'un ancien socialiste flamand, Moyson. Ils espéraient réunir dans cette organisation les milliers de travailleurs socialistes de la vieille cité gantoise, mais malgré une propagande i</w:t>
      </w:r>
      <w:r w:rsidRPr="00AF11A9">
        <w:t>n</w:t>
      </w:r>
      <w:r w:rsidRPr="00AF11A9">
        <w:t>tensive, le résultat fut plutôt mince. La cause de cet échec relatif rés</w:t>
      </w:r>
      <w:r w:rsidRPr="00AF11A9">
        <w:t>i</w:t>
      </w:r>
      <w:r w:rsidRPr="00AF11A9">
        <w:t>dait dans ce fait, que la plupart des ouvriers socialistes faisaient partie déjà, depuis des années, de sociétés de secours mutuels, qu'ils y avaient acquis des droits, qu'ils y possédaient une part du fonds co</w:t>
      </w:r>
      <w:r w:rsidRPr="00AF11A9">
        <w:t>m</w:t>
      </w:r>
      <w:r w:rsidRPr="00AF11A9">
        <w:t>mun, toutes choses qu'ils ne désiraient pas abandonner.</w:t>
      </w:r>
    </w:p>
    <w:p w14:paraId="210E4EC0" w14:textId="77777777" w:rsidR="00EA5760" w:rsidRPr="00AF11A9" w:rsidRDefault="00EA5760" w:rsidP="00EA5760">
      <w:pPr>
        <w:spacing w:before="120" w:after="120"/>
        <w:jc w:val="both"/>
      </w:pPr>
      <w:r w:rsidRPr="00AF11A9">
        <w:t>C'est alors que les socialistes décidèrent de fédérer toutes les soci</w:t>
      </w:r>
      <w:r w:rsidRPr="00AF11A9">
        <w:t>é</w:t>
      </w:r>
      <w:r w:rsidRPr="00AF11A9">
        <w:t>tés mutualistes de la ville et une propagande personnelle fut comme</w:t>
      </w:r>
      <w:r w:rsidRPr="00AF11A9">
        <w:t>n</w:t>
      </w:r>
      <w:r w:rsidRPr="00AF11A9">
        <w:t>cée, dans ce but, dans chacune des mutualités.</w:t>
      </w:r>
    </w:p>
    <w:p w14:paraId="3CEFEA80" w14:textId="77777777" w:rsidR="00EA5760" w:rsidRPr="00AF11A9" w:rsidRDefault="00EA5760" w:rsidP="00EA5760">
      <w:pPr>
        <w:spacing w:before="120" w:after="120"/>
        <w:jc w:val="both"/>
      </w:pPr>
      <w:r w:rsidRPr="00AF11A9">
        <w:t>La société Moyson convoqua un congrès des sociétés de secours mutuels gantoises le 25 décembre 1886. Le but était de fonder une Fédération qui s'occuperait de fournir gratuitement des soins méd</w:t>
      </w:r>
      <w:r w:rsidRPr="00AF11A9">
        <w:t>i</w:t>
      </w:r>
      <w:r w:rsidRPr="00AF11A9">
        <w:t>caux aux sociétaires.</w:t>
      </w:r>
    </w:p>
    <w:p w14:paraId="5B0406AB" w14:textId="77777777" w:rsidR="00EA5760" w:rsidRPr="00AF11A9" w:rsidRDefault="00EA5760" w:rsidP="00EA5760">
      <w:pPr>
        <w:spacing w:before="120" w:after="120"/>
        <w:jc w:val="both"/>
      </w:pPr>
      <w:r w:rsidRPr="00AF11A9">
        <w:t>Vingt associations mutuelles consentirent à entrer dans la Fédér</w:t>
      </w:r>
      <w:r w:rsidRPr="00AF11A9">
        <w:t>a</w:t>
      </w:r>
      <w:r w:rsidRPr="00AF11A9">
        <w:t>tion et, dès la fin janvier 1887, celle-ci compta 4,600 adhérents.</w:t>
      </w:r>
    </w:p>
    <w:p w14:paraId="4480A39D" w14:textId="77777777" w:rsidR="00EA5760" w:rsidRPr="00AF11A9" w:rsidRDefault="00EA5760" w:rsidP="00EA5760">
      <w:pPr>
        <w:spacing w:before="120" w:after="120"/>
        <w:jc w:val="both"/>
      </w:pPr>
      <w:r w:rsidRPr="00AF11A9">
        <w:t>Peu de temps après, la Fédération ajouta aux soins du médecin, des secours pharmaceutiques, et ce moyennant une cotisation de 5 cent</w:t>
      </w:r>
      <w:r w:rsidRPr="00AF11A9">
        <w:t>i</w:t>
      </w:r>
      <w:r w:rsidRPr="00AF11A9">
        <w:t>mes par semaine.</w:t>
      </w:r>
    </w:p>
    <w:p w14:paraId="1611A18B" w14:textId="77777777" w:rsidR="00EA5760" w:rsidRPr="00AF11A9" w:rsidRDefault="00EA5760" w:rsidP="00EA5760">
      <w:pPr>
        <w:spacing w:before="120" w:after="120"/>
        <w:jc w:val="both"/>
      </w:pPr>
      <w:r w:rsidRPr="00AF11A9">
        <w:t>Mais les organisateurs de la Fédération Moyson voulaient davant</w:t>
      </w:r>
      <w:r w:rsidRPr="00AF11A9">
        <w:t>a</w:t>
      </w:r>
      <w:r w:rsidRPr="00AF11A9">
        <w:t>ge. Ils proposèrent la fusion de toutes les sociétés fédérées en une se</w:t>
      </w:r>
      <w:r w:rsidRPr="00AF11A9">
        <w:t>u</w:t>
      </w:r>
      <w:r w:rsidRPr="00AF11A9">
        <w:t>le association. Cette proposition souleva de vives résistances, mais finalement la réunion de toutes les sociétés fédérées fut décidée le 1er mars 1890.</w:t>
      </w:r>
    </w:p>
    <w:p w14:paraId="3D6F0D5D" w14:textId="77777777" w:rsidR="00EA5760" w:rsidRPr="00AF11A9" w:rsidRDefault="00EA5760" w:rsidP="00EA5760">
      <w:pPr>
        <w:spacing w:before="120" w:after="120"/>
        <w:jc w:val="both"/>
      </w:pPr>
      <w:r w:rsidRPr="00AF11A9">
        <w:t>Depuis cette date, le succès de la Fédération s'accentua sans cesse et son développement fut prodigieux.</w:t>
      </w:r>
    </w:p>
    <w:p w14:paraId="686087A4" w14:textId="77777777" w:rsidR="00EA5760" w:rsidRPr="00AF11A9" w:rsidRDefault="00EA5760" w:rsidP="00EA5760">
      <w:pPr>
        <w:spacing w:before="120" w:after="120"/>
        <w:jc w:val="both"/>
      </w:pPr>
      <w:r w:rsidRPr="00AF11A9">
        <w:t>Le nombre de mutualistes socialistes monta de 2,700 qu'il était en 1889, à plus de 9,000 en 1898 et à 25,000, en y comprenant les fami</w:t>
      </w:r>
      <w:r w:rsidRPr="00AF11A9">
        <w:t>l</w:t>
      </w:r>
      <w:r w:rsidRPr="00AF11A9">
        <w:t>les des membres personnellement affiliés.</w:t>
      </w:r>
    </w:p>
    <w:p w14:paraId="5A409D21" w14:textId="77777777" w:rsidR="00EA5760" w:rsidRPr="00AF11A9" w:rsidRDefault="00EA5760" w:rsidP="00EA5760">
      <w:pPr>
        <w:spacing w:before="120" w:after="120"/>
        <w:jc w:val="both"/>
      </w:pPr>
      <w:r>
        <w:br w:type="page"/>
      </w:r>
      <w:r>
        <w:lastRenderedPageBreak/>
        <w:t>[615]</w:t>
      </w:r>
    </w:p>
    <w:p w14:paraId="7BD8F32C" w14:textId="77777777" w:rsidR="00EA5760" w:rsidRPr="00AF11A9" w:rsidRDefault="00EA5760" w:rsidP="00EA5760">
      <w:pPr>
        <w:spacing w:before="120" w:after="120"/>
        <w:jc w:val="both"/>
      </w:pPr>
      <w:r w:rsidRPr="00AF11A9">
        <w:t>Aux services médicaux et pharmaceutiques, vinrent s'ajouter</w:t>
      </w:r>
      <w:r>
        <w:t> :</w:t>
      </w:r>
      <w:r w:rsidRPr="00AF11A9">
        <w:t xml:space="preserve"> le fonds des invalides, en 1891</w:t>
      </w:r>
      <w:r>
        <w:t> ;</w:t>
      </w:r>
      <w:r w:rsidRPr="00AF11A9">
        <w:t xml:space="preserve"> la caisse d'assurance sur la vie, en 1894.</w:t>
      </w:r>
    </w:p>
    <w:p w14:paraId="4CF5C64F" w14:textId="77777777" w:rsidR="00EA5760" w:rsidRPr="00AF11A9" w:rsidRDefault="00EA5760" w:rsidP="00EA5760">
      <w:pPr>
        <w:spacing w:before="120" w:after="120"/>
        <w:jc w:val="both"/>
      </w:pPr>
      <w:r w:rsidRPr="00AF11A9">
        <w:t>En 1906, la Fédération Moyson comptait un ensemble de 20,000 membres.</w:t>
      </w:r>
    </w:p>
    <w:p w14:paraId="0BC5B120" w14:textId="77777777" w:rsidR="00EA5760" w:rsidRPr="00AF11A9" w:rsidRDefault="00EA5760" w:rsidP="00EA5760">
      <w:pPr>
        <w:spacing w:before="120" w:after="120"/>
        <w:jc w:val="both"/>
      </w:pPr>
      <w:r w:rsidRPr="00AF11A9">
        <w:t xml:space="preserve">Les membres de la coopérative </w:t>
      </w:r>
      <w:r w:rsidRPr="00AF11A9">
        <w:rPr>
          <w:i/>
        </w:rPr>
        <w:t>Vooruit</w:t>
      </w:r>
      <w:r w:rsidRPr="00AF11A9">
        <w:t xml:space="preserve"> ont droit aux soins méd</w:t>
      </w:r>
      <w:r w:rsidRPr="00AF11A9">
        <w:t>i</w:t>
      </w:r>
      <w:r w:rsidRPr="00AF11A9">
        <w:t xml:space="preserve">caux et pharmaceutiques du </w:t>
      </w:r>
      <w:r w:rsidRPr="00AF11A9">
        <w:rPr>
          <w:i/>
        </w:rPr>
        <w:t>Bond Moyson</w:t>
      </w:r>
      <w:r w:rsidRPr="00AF11A9">
        <w:t>, moyennant le versement de 5 centimes par semaine et par tête, et c'est l'exemple remarquable de cette organisation, qui décida d'autres coopératives à instituer des services medico-pharmaceutiques pour leurs membres et leurs fami</w:t>
      </w:r>
      <w:r w:rsidRPr="00AF11A9">
        <w:t>l</w:t>
      </w:r>
      <w:r w:rsidRPr="00AF11A9">
        <w:t>les.</w:t>
      </w:r>
    </w:p>
    <w:p w14:paraId="3A28C5BC" w14:textId="77777777" w:rsidR="00EA5760" w:rsidRPr="00AF11A9" w:rsidRDefault="00EA5760" w:rsidP="00EA5760">
      <w:pPr>
        <w:spacing w:before="120" w:after="120"/>
        <w:jc w:val="both"/>
      </w:pPr>
      <w:r w:rsidRPr="00AF11A9">
        <w:t>La Maison du Peuple de Bruxelles, dont le service est fort bien o</w:t>
      </w:r>
      <w:r w:rsidRPr="00AF11A9">
        <w:t>r</w:t>
      </w:r>
      <w:r w:rsidRPr="00AF11A9">
        <w:t>ganisé, dépense de ce chef une somme de 100,000 francs chaque a</w:t>
      </w:r>
      <w:r w:rsidRPr="00AF11A9">
        <w:t>n</w:t>
      </w:r>
      <w:r w:rsidRPr="00AF11A9">
        <w:t>née pour honoraires de médecins et médicaments, sans compter une quinzaine de milliers de francs pour pains remis gratuitement aux m</w:t>
      </w:r>
      <w:r w:rsidRPr="00AF11A9">
        <w:t>a</w:t>
      </w:r>
      <w:r w:rsidRPr="00AF11A9">
        <w:t>lades.</w:t>
      </w:r>
    </w:p>
    <w:p w14:paraId="49367E1C" w14:textId="77777777" w:rsidR="00EA5760" w:rsidRPr="00AF11A9" w:rsidRDefault="00EA5760" w:rsidP="00EA5760">
      <w:pPr>
        <w:spacing w:before="120" w:after="120"/>
        <w:jc w:val="both"/>
      </w:pPr>
      <w:r w:rsidRPr="00AF11A9">
        <w:t>D'autres coopératives socialistes firent de même et rendirent ainsi un énorme service à leurs sociétaires qui, en cas de maladie, disposent des soins d'un médecin à leur choix, obtiennent gratuitement des m</w:t>
      </w:r>
      <w:r w:rsidRPr="00AF11A9">
        <w:t>é</w:t>
      </w:r>
      <w:r w:rsidRPr="00AF11A9">
        <w:t>dicaments, alors qu'autrefois ils devaient, neuf fois sur dix, solliciter les soins et les secours des Bureaux de bienfaisance.</w:t>
      </w:r>
    </w:p>
    <w:p w14:paraId="4A90D695" w14:textId="77777777" w:rsidR="00EA5760" w:rsidRPr="00AF11A9" w:rsidRDefault="00EA5760" w:rsidP="00EA5760">
      <w:pPr>
        <w:spacing w:before="120" w:after="120"/>
        <w:jc w:val="both"/>
      </w:pPr>
      <w:r w:rsidRPr="00AF11A9">
        <w:t xml:space="preserve">À côté du service médico-pharmaceutique, la grande coopérative socialiste de Bruxelles a fondé une </w:t>
      </w:r>
      <w:r w:rsidRPr="00AF11A9">
        <w:rPr>
          <w:i/>
        </w:rPr>
        <w:t>Assurance mutuelle</w:t>
      </w:r>
      <w:r w:rsidRPr="00AF11A9">
        <w:t xml:space="preserve"> parmi ses membres. Cette mutualité, en échange d'une cotisation mensuelle de 1 à 2 francs, paie en cas de maladie, des indemnités variant de 2 francs à 3 fr. 50 par jour.</w:t>
      </w:r>
    </w:p>
    <w:p w14:paraId="3184E6E0" w14:textId="77777777" w:rsidR="00EA5760" w:rsidRPr="00AF11A9" w:rsidRDefault="00EA5760" w:rsidP="00EA5760">
      <w:pPr>
        <w:spacing w:before="120" w:after="120"/>
        <w:jc w:val="both"/>
      </w:pPr>
      <w:r w:rsidRPr="00AF11A9">
        <w:t>Cette société compte 2,500 membres, chefs de famille pour la pl</w:t>
      </w:r>
      <w:r w:rsidRPr="00AF11A9">
        <w:t>u</w:t>
      </w:r>
      <w:r w:rsidRPr="00AF11A9">
        <w:t>part.</w:t>
      </w:r>
    </w:p>
    <w:p w14:paraId="5299E38F" w14:textId="77777777" w:rsidR="00EA5760" w:rsidRPr="00AF11A9" w:rsidRDefault="00EA5760" w:rsidP="00EA5760">
      <w:pPr>
        <w:spacing w:before="120" w:after="120"/>
        <w:jc w:val="both"/>
      </w:pPr>
      <w:r w:rsidRPr="00AF11A9">
        <w:t>L'exemple des mutualités socialistes du Centre et de la région de Charleroi fut suivi dans d'autres localités du pays, notamment dans la plupart des communes du Borinage. Ces mutualités locales sont aff</w:t>
      </w:r>
      <w:r w:rsidRPr="00AF11A9">
        <w:t>i</w:t>
      </w:r>
      <w:r w:rsidRPr="00AF11A9">
        <w:t>liées à la Fédération mutualiste du Centre.</w:t>
      </w:r>
    </w:p>
    <w:p w14:paraId="74BBCA06" w14:textId="77777777" w:rsidR="00EA5760" w:rsidRPr="00185AE7" w:rsidRDefault="00EA5760" w:rsidP="00EA5760">
      <w:pPr>
        <w:pStyle w:val="c"/>
      </w:pPr>
      <w:r w:rsidRPr="00185AE7">
        <w:t>*</w:t>
      </w:r>
      <w:r w:rsidRPr="00185AE7">
        <w:br/>
        <w:t>*      *</w:t>
      </w:r>
    </w:p>
    <w:p w14:paraId="634249A7" w14:textId="77777777" w:rsidR="00EA5760" w:rsidRPr="00AF11A9" w:rsidRDefault="00EA5760" w:rsidP="00EA5760">
      <w:pPr>
        <w:spacing w:before="120" w:after="120"/>
        <w:jc w:val="both"/>
      </w:pPr>
      <w:r>
        <w:br w:type="page"/>
      </w:r>
      <w:r>
        <w:lastRenderedPageBreak/>
        <w:t>[616]</w:t>
      </w:r>
    </w:p>
    <w:p w14:paraId="01108714" w14:textId="77777777" w:rsidR="00EA5760" w:rsidRPr="00AF11A9" w:rsidRDefault="00EA5760" w:rsidP="00EA5760">
      <w:pPr>
        <w:spacing w:before="120" w:after="120"/>
        <w:jc w:val="both"/>
      </w:pPr>
      <w:r w:rsidRPr="00AF11A9">
        <w:t>L'organisation professionnelle, syndicale des travailleurs belges, fut entravée pendant longtemps par une législation de classe, qui pe</w:t>
      </w:r>
      <w:r w:rsidRPr="00AF11A9">
        <w:t>n</w:t>
      </w:r>
      <w:r w:rsidRPr="00AF11A9">
        <w:t>dant près d'un siècle fit défense aux ouvriers de se réunir pour discuter leurs intérêts et punissait de la prison la coalition, qui était un délit prévu par le Code pénal.</w:t>
      </w:r>
    </w:p>
    <w:p w14:paraId="721AC3F5" w14:textId="77777777" w:rsidR="00EA5760" w:rsidRPr="00AF11A9" w:rsidRDefault="00EA5760" w:rsidP="00EA5760">
      <w:pPr>
        <w:spacing w:before="120" w:after="120"/>
        <w:jc w:val="both"/>
      </w:pPr>
      <w:r w:rsidRPr="00AF11A9">
        <w:t>Il existait cependant plusieurs associations professionnelles d'o</w:t>
      </w:r>
      <w:r w:rsidRPr="00AF11A9">
        <w:t>u</w:t>
      </w:r>
      <w:r w:rsidRPr="00AF11A9">
        <w:t>vriers, poursuivant le but de défendre leurs intérêts de salariés, princ</w:t>
      </w:r>
      <w:r w:rsidRPr="00AF11A9">
        <w:t>i</w:t>
      </w:r>
      <w:r w:rsidRPr="00AF11A9">
        <w:t>palement le maintien du taux des salaires. Mais aussi longtemps que la loi interdisait les coalitions, ces associations se bornèrent à défendre les intérêts de leurs membres d'après les méthodes anciennes, d'après les procédés en usage dans les corporations d'autrefois.</w:t>
      </w:r>
    </w:p>
    <w:p w14:paraId="07DC88F7" w14:textId="77777777" w:rsidR="00EA5760" w:rsidRPr="00AF11A9" w:rsidRDefault="00EA5760" w:rsidP="00EA5760">
      <w:pPr>
        <w:spacing w:before="120" w:after="120"/>
        <w:jc w:val="both"/>
      </w:pPr>
      <w:r w:rsidRPr="00AF11A9">
        <w:t>C'est ainsi que seuls étaient admis à l'apprentissage de certains m</w:t>
      </w:r>
      <w:r w:rsidRPr="00AF11A9">
        <w:t>é</w:t>
      </w:r>
      <w:r w:rsidRPr="00AF11A9">
        <w:t>tiers, les fils d'ouvriers exerçant ce métier</w:t>
      </w:r>
      <w:r>
        <w:t> ;</w:t>
      </w:r>
      <w:r w:rsidRPr="00AF11A9">
        <w:t xml:space="preserve"> dans d'autres métiers, on réglementait le nombre des apprentis, etc.</w:t>
      </w:r>
    </w:p>
    <w:p w14:paraId="327F2D72" w14:textId="77777777" w:rsidR="00EA5760" w:rsidRPr="00AF11A9" w:rsidRDefault="00EA5760" w:rsidP="00EA5760">
      <w:pPr>
        <w:spacing w:before="120" w:after="120"/>
        <w:jc w:val="both"/>
      </w:pPr>
      <w:r w:rsidRPr="00AF11A9">
        <w:t>L'association des typographes, celles des chapeliers et des gantiers de Bruxelles et des tisserands de Gand, furent dans ce cas. Cela ne les empêcha pas, cependant, à certains moments, de se coaliser, pour avoir de meilleurs salaires et de voir comme nous l'avons vu déjà, leurs membres poursuivis devant les tribunaux pour délit de coalition ou de grève.</w:t>
      </w:r>
    </w:p>
    <w:p w14:paraId="53FF2D5A" w14:textId="77777777" w:rsidR="00EA5760" w:rsidRPr="00AF11A9" w:rsidRDefault="00EA5760" w:rsidP="00EA5760">
      <w:pPr>
        <w:spacing w:before="120" w:after="120"/>
        <w:jc w:val="both"/>
      </w:pPr>
      <w:r w:rsidRPr="00AF11A9">
        <w:t>Mais au fur et à mesure que l'industrie se transforma, que le m</w:t>
      </w:r>
      <w:r w:rsidRPr="00AF11A9">
        <w:t>a</w:t>
      </w:r>
      <w:r w:rsidRPr="00AF11A9">
        <w:t>chinisme poussa à la division du travail, que l'habileté professionnelle des ouvriers joua un rôle moins important dans l'industrie, le caractère de l'association ouvrière se modifia et prit une forme plus active, plus batailleuse.</w:t>
      </w:r>
    </w:p>
    <w:p w14:paraId="7F7BC5B6" w14:textId="77777777" w:rsidR="00EA5760" w:rsidRPr="00AF11A9" w:rsidRDefault="00EA5760" w:rsidP="00EA5760">
      <w:pPr>
        <w:spacing w:before="120" w:after="120"/>
        <w:jc w:val="both"/>
      </w:pPr>
      <w:r w:rsidRPr="00AF11A9">
        <w:t>Alors que depuis des années le mouvement ouvrier anglais était puissant, grâce à la liberté dont jouissaient les travailleurs d'Outre-Manche, en Belgique l'organisation syndicale représentait peu de ch</w:t>
      </w:r>
      <w:r w:rsidRPr="00AF11A9">
        <w:t>o</w:t>
      </w:r>
      <w:r w:rsidRPr="00AF11A9">
        <w:t>se, même quelques années après que la loi interdisant les coalitions avait été abrogée.</w:t>
      </w:r>
    </w:p>
    <w:p w14:paraId="4A5CC629" w14:textId="77777777" w:rsidR="00EA5760" w:rsidRPr="00AF11A9" w:rsidRDefault="00EA5760" w:rsidP="00EA5760">
      <w:pPr>
        <w:spacing w:before="120" w:after="120"/>
        <w:jc w:val="both"/>
      </w:pPr>
      <w:r w:rsidRPr="00AF11A9">
        <w:t>La propagande faite par les membres de l'</w:t>
      </w:r>
      <w:r w:rsidRPr="00AF11A9">
        <w:rPr>
          <w:i/>
        </w:rPr>
        <w:t>Association internation</w:t>
      </w:r>
      <w:r w:rsidRPr="00AF11A9">
        <w:rPr>
          <w:i/>
        </w:rPr>
        <w:t>a</w:t>
      </w:r>
      <w:r w:rsidRPr="00AF11A9">
        <w:rPr>
          <w:i/>
        </w:rPr>
        <w:t>le des travailleurs</w:t>
      </w:r>
      <w:r w:rsidRPr="00AF11A9">
        <w:t>, de 1866 à 1872 principalement, coïncidant avec la renaissance du mouvement syndical en France, à la fin de l'Empire et avec les grandes grèves anglaises, aboutit à la constitution d'un cer</w:t>
      </w:r>
      <w:r w:rsidRPr="00AF11A9">
        <w:lastRenderedPageBreak/>
        <w:t>tain nombre de sociétés dites de Résistance et à des grèves pour l'augme</w:t>
      </w:r>
      <w:r w:rsidRPr="00AF11A9">
        <w:t>n</w:t>
      </w:r>
      <w:r w:rsidRPr="00AF11A9">
        <w:t>tation des salaires, la diminution des heures de travail, etc.</w:t>
      </w:r>
    </w:p>
    <w:p w14:paraId="642AF413" w14:textId="77777777" w:rsidR="00EA5760" w:rsidRPr="00AF11A9" w:rsidRDefault="00EA5760" w:rsidP="00EA5760">
      <w:pPr>
        <w:spacing w:before="120" w:after="120"/>
        <w:jc w:val="both"/>
      </w:pPr>
      <w:r>
        <w:t>[617]</w:t>
      </w:r>
    </w:p>
    <w:p w14:paraId="5EE26D4B" w14:textId="77777777" w:rsidR="00EA5760" w:rsidRPr="00AF11A9" w:rsidRDefault="00EA5760" w:rsidP="00EA5760">
      <w:pPr>
        <w:spacing w:before="120" w:after="120"/>
        <w:jc w:val="both"/>
      </w:pPr>
      <w:r w:rsidRPr="00AF11A9">
        <w:t>Mais au bout de quelques années, ces diverses associations ouvri</w:t>
      </w:r>
      <w:r w:rsidRPr="00AF11A9">
        <w:t>è</w:t>
      </w:r>
      <w:r w:rsidRPr="00AF11A9">
        <w:t>res périclitèrent, disparurent ou comptèrent à peine quelques douza</w:t>
      </w:r>
      <w:r w:rsidRPr="00AF11A9">
        <w:t>i</w:t>
      </w:r>
      <w:r w:rsidRPr="00AF11A9">
        <w:t>nes de membres chacune.</w:t>
      </w:r>
    </w:p>
    <w:p w14:paraId="2F87C1C5" w14:textId="77777777" w:rsidR="00EA5760" w:rsidRPr="00AF11A9" w:rsidRDefault="00EA5760" w:rsidP="00EA5760">
      <w:pPr>
        <w:spacing w:before="120" w:after="120"/>
        <w:jc w:val="both"/>
      </w:pPr>
      <w:r w:rsidRPr="00AF11A9">
        <w:t>Au moment où se constitua, en 1885, le Parti ouvrier belge, Bruxelles possédait dix-neuf syndicats</w:t>
      </w:r>
      <w:r>
        <w:t> :</w:t>
      </w:r>
      <w:r w:rsidRPr="00AF11A9">
        <w:t xml:space="preserve"> Peintres, Bijoutiers, Cigariers, Cordonniers, Ébénistes, Menuisiers, Mécaniciens, etc., etc., sans compter les Typographes et les Gantiers.</w:t>
      </w:r>
    </w:p>
    <w:p w14:paraId="06216F26" w14:textId="77777777" w:rsidR="00EA5760" w:rsidRPr="00AF11A9" w:rsidRDefault="00EA5760" w:rsidP="00EA5760">
      <w:pPr>
        <w:spacing w:before="120" w:after="120"/>
        <w:jc w:val="both"/>
      </w:pPr>
      <w:r w:rsidRPr="00AF11A9">
        <w:t>À Anvers, il n'y avait guère que les Cigariers qui étaient associés.</w:t>
      </w:r>
    </w:p>
    <w:p w14:paraId="4BB1AA58" w14:textId="77777777" w:rsidR="00EA5760" w:rsidRPr="00AF11A9" w:rsidRDefault="00EA5760" w:rsidP="00EA5760">
      <w:pPr>
        <w:spacing w:before="120" w:after="120"/>
        <w:jc w:val="both"/>
      </w:pPr>
      <w:r w:rsidRPr="00AF11A9">
        <w:t>À Gand, les Tisserands, les Fileurs de lin, de coton et les Cigariers.</w:t>
      </w:r>
    </w:p>
    <w:p w14:paraId="79E0CBE1" w14:textId="77777777" w:rsidR="00EA5760" w:rsidRPr="00AF11A9" w:rsidRDefault="00EA5760" w:rsidP="00EA5760">
      <w:pPr>
        <w:spacing w:before="120" w:after="120"/>
        <w:jc w:val="both"/>
      </w:pPr>
      <w:r w:rsidRPr="00AF11A9">
        <w:t>À Charleroi, les Verriers et quelques rares groupes de houilleurs.</w:t>
      </w:r>
    </w:p>
    <w:p w14:paraId="3FFA75BE" w14:textId="77777777" w:rsidR="00EA5760" w:rsidRPr="00AF11A9" w:rsidRDefault="00EA5760" w:rsidP="00EA5760">
      <w:pPr>
        <w:spacing w:before="120" w:after="120"/>
        <w:jc w:val="both"/>
      </w:pPr>
      <w:r w:rsidRPr="00AF11A9">
        <w:t>À Verviers, les Tisserands et les Mécaniciens.</w:t>
      </w:r>
    </w:p>
    <w:p w14:paraId="0683CF5F" w14:textId="77777777" w:rsidR="00EA5760" w:rsidRPr="00185AE7" w:rsidRDefault="00EA5760" w:rsidP="00EA5760">
      <w:pPr>
        <w:pStyle w:val="c"/>
      </w:pPr>
      <w:r w:rsidRPr="00185AE7">
        <w:t>*</w:t>
      </w:r>
      <w:r w:rsidRPr="00185AE7">
        <w:br/>
        <w:t>*      *</w:t>
      </w:r>
    </w:p>
    <w:p w14:paraId="09B71EB8" w14:textId="77777777" w:rsidR="00EA5760" w:rsidRPr="00AF11A9" w:rsidRDefault="00EA5760" w:rsidP="00EA5760">
      <w:pPr>
        <w:spacing w:before="120" w:after="120"/>
        <w:jc w:val="both"/>
      </w:pPr>
      <w:r w:rsidRPr="00AF11A9">
        <w:t>Dans le cours des premières années suivant sa fondation, le Parti ouvrier s'occupa principalement de l'organisation politique des o</w:t>
      </w:r>
      <w:r w:rsidRPr="00AF11A9">
        <w:t>u</w:t>
      </w:r>
      <w:r w:rsidRPr="00AF11A9">
        <w:t>vriers et de la conquête du suffrage universel. Mais il ne négligea c</w:t>
      </w:r>
      <w:r w:rsidRPr="00AF11A9">
        <w:t>e</w:t>
      </w:r>
      <w:r w:rsidRPr="00AF11A9">
        <w:t>pendant pas l'organisation économique du prolétariat et sa propagande embrassa à la fois la mutualité, la coopération et le syndicalisme.</w:t>
      </w:r>
    </w:p>
    <w:p w14:paraId="51223CF4" w14:textId="77777777" w:rsidR="00EA5760" w:rsidRPr="00AF11A9" w:rsidRDefault="00EA5760" w:rsidP="00EA5760">
      <w:pPr>
        <w:spacing w:before="120" w:after="120"/>
        <w:jc w:val="both"/>
      </w:pPr>
      <w:r w:rsidRPr="00AF11A9">
        <w:t>Dans ce dernier domaine, dont nous nous occupons spécialement en ce moment, il proposa la création de syndicats d'ouvriers du même métier, pour la défense de leurs intérêts professionnels. Plus tard, il poussa à la création de Fédérations nationales composées des associ</w:t>
      </w:r>
      <w:r w:rsidRPr="00AF11A9">
        <w:t>a</w:t>
      </w:r>
      <w:r w:rsidRPr="00AF11A9">
        <w:t xml:space="preserve">tions locales, d'après le genre d'industrie professée, puis il constitua la </w:t>
      </w:r>
      <w:r w:rsidRPr="00AF11A9">
        <w:rPr>
          <w:i/>
        </w:rPr>
        <w:t>Commission syndicale</w:t>
      </w:r>
      <w:r w:rsidRPr="00AF11A9">
        <w:t xml:space="preserve"> qui, dans sa pensée, devait réunir toutes les o</w:t>
      </w:r>
      <w:r w:rsidRPr="00AF11A9">
        <w:t>r</w:t>
      </w:r>
      <w:r w:rsidRPr="00AF11A9">
        <w:t>ganisations professionnelles, socialistes et neutres.</w:t>
      </w:r>
    </w:p>
    <w:p w14:paraId="29893AC1" w14:textId="77777777" w:rsidR="00EA5760" w:rsidRPr="00AF11A9" w:rsidRDefault="00EA5760" w:rsidP="00EA5760">
      <w:pPr>
        <w:spacing w:before="120" w:after="120"/>
        <w:jc w:val="both"/>
      </w:pPr>
      <w:r w:rsidRPr="00AF11A9">
        <w:t>De leur côté, les catholiques ou plutôt les démocrates chrétiens o</w:t>
      </w:r>
      <w:r w:rsidRPr="00AF11A9">
        <w:t>r</w:t>
      </w:r>
      <w:r w:rsidRPr="00AF11A9">
        <w:t>ganisèrent des syndicats.</w:t>
      </w:r>
    </w:p>
    <w:p w14:paraId="109FB6FD" w14:textId="77777777" w:rsidR="00EA5760" w:rsidRPr="00AF11A9" w:rsidRDefault="00EA5760" w:rsidP="00EA5760">
      <w:pPr>
        <w:spacing w:before="120" w:after="120"/>
        <w:jc w:val="both"/>
      </w:pPr>
      <w:r w:rsidRPr="00AF11A9">
        <w:t>En même temps, des groupements neutres se créèrent ou se dév</w:t>
      </w:r>
      <w:r w:rsidRPr="00AF11A9">
        <w:t>e</w:t>
      </w:r>
      <w:r w:rsidRPr="00AF11A9">
        <w:t>loppèrent.</w:t>
      </w:r>
    </w:p>
    <w:p w14:paraId="5A3BB637" w14:textId="77777777" w:rsidR="00EA5760" w:rsidRPr="00AF11A9" w:rsidRDefault="00EA5760" w:rsidP="00EA5760">
      <w:pPr>
        <w:spacing w:before="120" w:after="120"/>
        <w:jc w:val="both"/>
      </w:pPr>
      <w:r w:rsidRPr="00AF11A9">
        <w:lastRenderedPageBreak/>
        <w:t>C'est l'ensemble de ces diverses manifestations de l'organisation syndicale que nous voulons passer rapidement en revue,</w:t>
      </w:r>
      <w:r>
        <w:t xml:space="preserve"> [618]</w:t>
      </w:r>
      <w:r w:rsidRPr="00AF11A9">
        <w:t xml:space="preserve"> pour montrer l'effort accompli en ce domaine, à l'heure où nous écrivons.</w:t>
      </w:r>
    </w:p>
    <w:p w14:paraId="3FCA3F8F" w14:textId="77777777" w:rsidR="00EA5760" w:rsidRPr="00AF11A9" w:rsidRDefault="00EA5760" w:rsidP="00EA5760">
      <w:pPr>
        <w:spacing w:before="120" w:after="120"/>
        <w:jc w:val="both"/>
      </w:pPr>
      <w:r w:rsidRPr="00AF11A9">
        <w:t>Pour mettre un peu d'ordre dans cette narration, nous classerons les organisations syndicales par catégories professionnelles.</w:t>
      </w:r>
    </w:p>
    <w:p w14:paraId="4CF53A26" w14:textId="77777777" w:rsidR="00EA5760" w:rsidRPr="00AF11A9" w:rsidRDefault="00EA5760" w:rsidP="00EA5760">
      <w:pPr>
        <w:spacing w:before="120" w:after="120"/>
        <w:jc w:val="both"/>
      </w:pPr>
      <w:r w:rsidRPr="00AF11A9">
        <w:t>L'industrie houillère comporte un ensemble de 140,000 travailleurs de toutes catégories. Cette rude population ouvrière fut toujours so</w:t>
      </w:r>
      <w:r w:rsidRPr="00AF11A9">
        <w:t>u</w:t>
      </w:r>
      <w:r w:rsidRPr="00AF11A9">
        <w:t>mise à un travail exténuant et traitée sans mesure, par les concessio</w:t>
      </w:r>
      <w:r w:rsidRPr="00AF11A9">
        <w:t>n</w:t>
      </w:r>
      <w:r w:rsidRPr="00AF11A9">
        <w:t>naires des mines. Elle comptait parmi les travailleurs les plus dénués d'instruction et si souvent, dans les moments critiques, elle savait faire preuve d'héroïsme, elle fut longtemps réfractaire à tout mouvement d'organisation.</w:t>
      </w:r>
    </w:p>
    <w:p w14:paraId="76C49E8A" w14:textId="77777777" w:rsidR="00EA5760" w:rsidRPr="00AF11A9" w:rsidRDefault="00EA5760" w:rsidP="00EA5760">
      <w:pPr>
        <w:spacing w:before="120" w:after="120"/>
        <w:jc w:val="both"/>
      </w:pPr>
      <w:r w:rsidRPr="00AF11A9">
        <w:t>Quand les mineurs gagnaient à peu près leur vie, pendant les a</w:t>
      </w:r>
      <w:r w:rsidRPr="00AF11A9">
        <w:t>n</w:t>
      </w:r>
      <w:r w:rsidRPr="00AF11A9">
        <w:t>nées prospères, ils étaient à la fois contents et insouciants du lend</w:t>
      </w:r>
      <w:r w:rsidRPr="00AF11A9">
        <w:t>e</w:t>
      </w:r>
      <w:r w:rsidRPr="00AF11A9">
        <w:t>main. Puis, quand les exploitants diminuaient les salaires ou imp</w:t>
      </w:r>
      <w:r w:rsidRPr="00AF11A9">
        <w:t>o</w:t>
      </w:r>
      <w:r w:rsidRPr="00AF11A9">
        <w:t>saient des conditions de travail plus dures, un vent de révolte se man</w:t>
      </w:r>
      <w:r w:rsidRPr="00AF11A9">
        <w:t>i</w:t>
      </w:r>
      <w:r w:rsidRPr="00AF11A9">
        <w:t>festait de suite et ils se mettaient en grève, sans entente préalable, pour ainsi dire instinctivement, et souvent les grèves dégénéraient en éme</w:t>
      </w:r>
      <w:r w:rsidRPr="00AF11A9">
        <w:t>u</w:t>
      </w:r>
      <w:r w:rsidRPr="00AF11A9">
        <w:t>tes et en massacres, par suite de l'intervention souvent abusive de la force armée, mise par l'État au service des employeurs.</w:t>
      </w:r>
    </w:p>
    <w:p w14:paraId="7003130F" w14:textId="77777777" w:rsidR="00EA5760" w:rsidRPr="00AF11A9" w:rsidRDefault="00EA5760" w:rsidP="00EA5760">
      <w:pPr>
        <w:spacing w:before="120" w:after="120"/>
        <w:jc w:val="both"/>
      </w:pPr>
      <w:r w:rsidRPr="00AF11A9">
        <w:t>Il fallut de longues années de persévérants efforts, de propagande continue, acharnée, pour faire comprendre aux houilleurs la nécessité de l'organisation de leurs forces, par charbonnage ou par commune d'abord, ensuite par bassin houiller, enfin nationalement et internati</w:t>
      </w:r>
      <w:r w:rsidRPr="00AF11A9">
        <w:t>o</w:t>
      </w:r>
      <w:r w:rsidRPr="00AF11A9">
        <w:t>nalement.</w:t>
      </w:r>
    </w:p>
    <w:p w14:paraId="40FF1B1D" w14:textId="77777777" w:rsidR="00EA5760" w:rsidRPr="00AF11A9" w:rsidRDefault="00EA5760" w:rsidP="00EA5760">
      <w:pPr>
        <w:spacing w:before="120" w:after="120"/>
        <w:jc w:val="both"/>
      </w:pPr>
      <w:r w:rsidRPr="00AF11A9">
        <w:t>Les premières tentatives d'organisation ouvrière dans les bassins houillers, nous l'avons vu, datent de l'</w:t>
      </w:r>
      <w:r w:rsidRPr="00AF11A9">
        <w:rPr>
          <w:i/>
        </w:rPr>
        <w:t>Internationale</w:t>
      </w:r>
      <w:r w:rsidRPr="00AF11A9">
        <w:t>, en 1867 ou 1868. Avec la période des hauts salaires de 1872-1873, les associations o</w:t>
      </w:r>
      <w:r w:rsidRPr="00AF11A9">
        <w:t>u</w:t>
      </w:r>
      <w:r w:rsidRPr="00AF11A9">
        <w:t>vrières, les caisses de résistance furent complètement abandonnées et ce ne fut qu'en 1878, que de nouvelles tentatives furent faites dans le but d'unir les ouvriers.</w:t>
      </w:r>
    </w:p>
    <w:p w14:paraId="15BFFA55" w14:textId="77777777" w:rsidR="00EA5760" w:rsidRPr="00AF11A9" w:rsidRDefault="00EA5760" w:rsidP="00EA5760">
      <w:pPr>
        <w:spacing w:before="120" w:after="120"/>
        <w:jc w:val="both"/>
      </w:pPr>
      <w:r w:rsidRPr="00AF11A9">
        <w:t xml:space="preserve">Plusieurs grèves malheureuses, ne parvinrent point à ouvrir les yeux aux mineurs, à leur prouver la nécessité d'unir leurs forces, pour obtenir une amélioration de leur condition. Dans les meetings, ils comprenaient à peine et applaudissaient de confiance, mais peu de jours après, ils avaient oublié les conseils </w:t>
      </w:r>
      <w:r>
        <w:t xml:space="preserve">[619] </w:t>
      </w:r>
      <w:r w:rsidRPr="00AF11A9">
        <w:t>donnés. Il leur rép</w:t>
      </w:r>
      <w:r w:rsidRPr="00AF11A9">
        <w:t>u</w:t>
      </w:r>
      <w:r w:rsidRPr="00AF11A9">
        <w:lastRenderedPageBreak/>
        <w:t>gnait de verser quelques sous de cotisation au syndicat, alors cepe</w:t>
      </w:r>
      <w:r w:rsidRPr="00AF11A9">
        <w:t>n</w:t>
      </w:r>
      <w:r w:rsidRPr="00AF11A9">
        <w:t>dant que les jours de fête et les dimanches, ils dépensaient souvent le salaire d'une ou deux journées de travail, en libations ou au jeu de tir à la perche, très répandu au Borinage.</w:t>
      </w:r>
    </w:p>
    <w:p w14:paraId="00F35DB5" w14:textId="77777777" w:rsidR="00EA5760" w:rsidRPr="00185AE7" w:rsidRDefault="00EA5760" w:rsidP="00EA5760">
      <w:pPr>
        <w:pStyle w:val="c"/>
      </w:pPr>
      <w:r w:rsidRPr="00185AE7">
        <w:t>*</w:t>
      </w:r>
      <w:r w:rsidRPr="00185AE7">
        <w:br/>
        <w:t>*      *</w:t>
      </w:r>
    </w:p>
    <w:p w14:paraId="135E9F88" w14:textId="77777777" w:rsidR="00EA5760" w:rsidRPr="00AF11A9" w:rsidRDefault="00EA5760" w:rsidP="00EA5760">
      <w:pPr>
        <w:spacing w:before="120" w:after="120"/>
        <w:jc w:val="both"/>
      </w:pPr>
      <w:r w:rsidRPr="00AF11A9">
        <w:t>L'industrie houillère belge se partage quatre contrées différentes</w:t>
      </w:r>
      <w:r>
        <w:t> :</w:t>
      </w:r>
      <w:r w:rsidRPr="00AF11A9">
        <w:t xml:space="preserve"> le Borinage, Charleroi, le Centre et </w:t>
      </w:r>
      <w:r>
        <w:t>Liège</w:t>
      </w:r>
      <w:r w:rsidRPr="00AF11A9">
        <w:t>. Les populations de ces qu</w:t>
      </w:r>
      <w:r w:rsidRPr="00AF11A9">
        <w:t>a</w:t>
      </w:r>
      <w:r w:rsidRPr="00AF11A9">
        <w:t>tre bassins se particularisent chacune par des différences notables de mœurs et de pensée. Au Borinage, il n'y a guère d'autre industrie que celle de l'extraction du charbon et le mineur borain est des plus borné. Il a l'intelligence lente, est têtu et méfiant.</w:t>
      </w:r>
    </w:p>
    <w:p w14:paraId="301ACF6B" w14:textId="77777777" w:rsidR="00EA5760" w:rsidRPr="00AF11A9" w:rsidRDefault="00EA5760" w:rsidP="00EA5760">
      <w:pPr>
        <w:spacing w:before="120" w:after="120"/>
        <w:jc w:val="both"/>
      </w:pPr>
      <w:r w:rsidRPr="00AF11A9">
        <w:t>Charleroi possède à côté de ses houillères, de grands établiss</w:t>
      </w:r>
      <w:r w:rsidRPr="00AF11A9">
        <w:t>e</w:t>
      </w:r>
      <w:r w:rsidRPr="00AF11A9">
        <w:t>ments métallurgiques et des verreries. L'intelligence ouvrière y est plus développée, mais le mineur y est resté fort superstitieux, crédule. Après la chute de l'Internationale, il y eut, dans plusieurs communes de cette contrée, un mouvement spirite très développé. Plus tard, l'o</w:t>
      </w:r>
      <w:r w:rsidRPr="00AF11A9">
        <w:t>r</w:t>
      </w:r>
      <w:r w:rsidRPr="00AF11A9">
        <w:t>ganisation des mineurs prit une grande extension et on attribua ce su</w:t>
      </w:r>
      <w:r w:rsidRPr="00AF11A9">
        <w:t>c</w:t>
      </w:r>
      <w:r w:rsidRPr="00AF11A9">
        <w:t>cès aux rites en faveur dans ces groupements, qui avaient calqué leur organisation sur celle des Chevaliers du Travail d'Amérique, leur e</w:t>
      </w:r>
      <w:r w:rsidRPr="00AF11A9">
        <w:t>m</w:t>
      </w:r>
      <w:r w:rsidRPr="00AF11A9">
        <w:t>pruntant leurs formules de serment, leurs signes maçonniques, etc.</w:t>
      </w:r>
    </w:p>
    <w:p w14:paraId="0F9404E4" w14:textId="77777777" w:rsidR="00EA5760" w:rsidRPr="00AF11A9" w:rsidRDefault="00EA5760" w:rsidP="00EA5760">
      <w:pPr>
        <w:spacing w:before="120" w:after="120"/>
        <w:jc w:val="both"/>
      </w:pPr>
      <w:r w:rsidRPr="00AF11A9">
        <w:t>Le houilleur du Centre est plus intelligent</w:t>
      </w:r>
      <w:r>
        <w:t> ;</w:t>
      </w:r>
      <w:r w:rsidRPr="00AF11A9">
        <w:t xml:space="preserve"> il a l'esprit plus ouvert. Il est plus calme, plus confiant, plus discipliné.</w:t>
      </w:r>
    </w:p>
    <w:p w14:paraId="3C8C65D3" w14:textId="77777777" w:rsidR="00EA5760" w:rsidRPr="00AF11A9" w:rsidRDefault="00EA5760" w:rsidP="00EA5760">
      <w:pPr>
        <w:spacing w:before="120" w:after="120"/>
        <w:jc w:val="both"/>
      </w:pPr>
      <w:r w:rsidRPr="00AF11A9">
        <w:t xml:space="preserve">Celui du pays de </w:t>
      </w:r>
      <w:r>
        <w:t>Liège</w:t>
      </w:r>
      <w:r w:rsidRPr="00AF11A9">
        <w:t xml:space="preserve"> tient du caractère français. Il est spirituel, frondeur, enthousiaste, mais manque absolument de persévérance, d'esprit de suite.</w:t>
      </w:r>
    </w:p>
    <w:p w14:paraId="712B1A51" w14:textId="77777777" w:rsidR="00EA5760" w:rsidRPr="00AF11A9" w:rsidRDefault="00EA5760" w:rsidP="00EA5760">
      <w:pPr>
        <w:spacing w:before="120" w:after="120"/>
        <w:jc w:val="both"/>
      </w:pPr>
      <w:r w:rsidRPr="00AF11A9">
        <w:t>Voilà quelle était la mentalité des troupes qu'il s'agissait d'organ</w:t>
      </w:r>
      <w:r w:rsidRPr="00AF11A9">
        <w:t>i</w:t>
      </w:r>
      <w:r w:rsidRPr="00AF11A9">
        <w:t>ser, de discipliner en vue d'améliorer les conditions du travail.</w:t>
      </w:r>
    </w:p>
    <w:p w14:paraId="1D9D82AC" w14:textId="77777777" w:rsidR="00EA5760" w:rsidRPr="00AF11A9" w:rsidRDefault="00EA5760" w:rsidP="00EA5760">
      <w:pPr>
        <w:spacing w:before="120" w:after="120"/>
        <w:jc w:val="both"/>
      </w:pPr>
      <w:r w:rsidRPr="00AF11A9">
        <w:t>Généralement, l'organisation syndicale débuta par des organismes locaux, de simples syndicats, que l'on réunit ensuite par région puis nationalement.</w:t>
      </w:r>
    </w:p>
    <w:p w14:paraId="3EAAD3E1" w14:textId="77777777" w:rsidR="00EA5760" w:rsidRPr="00AF11A9" w:rsidRDefault="00EA5760" w:rsidP="00EA5760">
      <w:pPr>
        <w:spacing w:before="120" w:after="120"/>
        <w:jc w:val="both"/>
      </w:pPr>
      <w:r w:rsidRPr="00AF11A9">
        <w:t>La Fédération nationale est, en général, le complément de l'organ</w:t>
      </w:r>
      <w:r w:rsidRPr="00AF11A9">
        <w:t>i</w:t>
      </w:r>
      <w:r w:rsidRPr="00AF11A9">
        <w:t xml:space="preserve">sation locale. Pour les mineurs, il fallut procéder autrement. </w:t>
      </w:r>
      <w:r>
        <w:t xml:space="preserve">[620] </w:t>
      </w:r>
      <w:r w:rsidRPr="00AF11A9">
        <w:t>On fonda d'abord une Fédération nationale, qui s'occupa de grouper les houilleurs commune par commune, pour les unir ensuite sous 1e dr</w:t>
      </w:r>
      <w:r w:rsidRPr="00AF11A9">
        <w:t>a</w:t>
      </w:r>
      <w:r w:rsidRPr="00AF11A9">
        <w:t>peau de la Fédération.</w:t>
      </w:r>
    </w:p>
    <w:p w14:paraId="3A8F3EF2" w14:textId="77777777" w:rsidR="00EA5760" w:rsidRPr="00AF11A9" w:rsidRDefault="00EA5760" w:rsidP="00EA5760">
      <w:pPr>
        <w:spacing w:before="120" w:after="120"/>
        <w:jc w:val="both"/>
      </w:pPr>
      <w:r w:rsidRPr="00AF11A9">
        <w:lastRenderedPageBreak/>
        <w:t>C'est le Conseil général du Parti ouvrier belge qui prit l'initiative de constituer cette fédération et ce fut Gustave Defnet qui fut chargé de cette tâche.</w:t>
      </w:r>
    </w:p>
    <w:p w14:paraId="246EAC72" w14:textId="77777777" w:rsidR="00EA5760" w:rsidRPr="00AF11A9" w:rsidRDefault="00EA5760" w:rsidP="00EA5760">
      <w:pPr>
        <w:spacing w:before="120" w:after="120"/>
        <w:jc w:val="both"/>
      </w:pPr>
      <w:r w:rsidRPr="00AF11A9">
        <w:t>Un congrès de mineurs fut convoqué à Bruxelles, le 25 décembre 1889.</w:t>
      </w:r>
    </w:p>
    <w:p w14:paraId="44DA65C9" w14:textId="77777777" w:rsidR="00EA5760" w:rsidRPr="00AF11A9" w:rsidRDefault="00EA5760" w:rsidP="00EA5760">
      <w:pPr>
        <w:spacing w:before="120" w:after="120"/>
        <w:jc w:val="both"/>
      </w:pPr>
      <w:r w:rsidRPr="00AF11A9">
        <w:t>La Fédération des mineurs belges constitua son bureau de la m</w:t>
      </w:r>
      <w:r w:rsidRPr="00AF11A9">
        <w:t>a</w:t>
      </w:r>
      <w:r w:rsidRPr="00AF11A9">
        <w:t>nière suivante</w:t>
      </w:r>
      <w:r>
        <w:t> :</w:t>
      </w:r>
    </w:p>
    <w:p w14:paraId="097F97BB" w14:textId="77777777" w:rsidR="00EA5760" w:rsidRDefault="00EA5760" w:rsidP="00EA5760">
      <w:pPr>
        <w:ind w:left="720" w:firstLine="0"/>
        <w:jc w:val="both"/>
      </w:pPr>
    </w:p>
    <w:p w14:paraId="7EEC8DE3" w14:textId="77777777" w:rsidR="00EA5760" w:rsidRPr="00AF11A9" w:rsidRDefault="00EA5760" w:rsidP="00EA5760">
      <w:pPr>
        <w:ind w:left="720" w:firstLine="0"/>
        <w:jc w:val="both"/>
      </w:pPr>
      <w:r w:rsidRPr="00AF11A9">
        <w:t>Bassin du Centre</w:t>
      </w:r>
      <w:r>
        <w:t> :</w:t>
      </w:r>
      <w:r w:rsidRPr="00AF11A9">
        <w:t xml:space="preserve"> Arthur Motte.</w:t>
      </w:r>
    </w:p>
    <w:p w14:paraId="540C3D11" w14:textId="77777777" w:rsidR="00EA5760" w:rsidRPr="00AF11A9" w:rsidRDefault="00EA5760" w:rsidP="00EA5760">
      <w:pPr>
        <w:ind w:left="720" w:firstLine="0"/>
        <w:jc w:val="both"/>
      </w:pPr>
      <w:r w:rsidRPr="00AF11A9">
        <w:t>Bassin de Charleroi</w:t>
      </w:r>
      <w:r>
        <w:t> :</w:t>
      </w:r>
      <w:r w:rsidRPr="00AF11A9">
        <w:t xml:space="preserve"> Ernest Bertrand.</w:t>
      </w:r>
    </w:p>
    <w:p w14:paraId="748F9BE6" w14:textId="77777777" w:rsidR="00EA5760" w:rsidRPr="00AF11A9" w:rsidRDefault="00EA5760" w:rsidP="00EA5760">
      <w:pPr>
        <w:ind w:left="720" w:firstLine="0"/>
        <w:jc w:val="both"/>
      </w:pPr>
      <w:r w:rsidRPr="00AF11A9">
        <w:t>Bassin du Borinage</w:t>
      </w:r>
      <w:r>
        <w:t> :</w:t>
      </w:r>
      <w:r w:rsidRPr="00AF11A9">
        <w:t xml:space="preserve"> Elysée Fauviaux.</w:t>
      </w:r>
    </w:p>
    <w:p w14:paraId="445CC7E2" w14:textId="77777777" w:rsidR="00EA5760" w:rsidRPr="00AF11A9" w:rsidRDefault="00EA5760" w:rsidP="00EA5760">
      <w:pPr>
        <w:ind w:left="720" w:firstLine="0"/>
        <w:jc w:val="both"/>
      </w:pPr>
      <w:r w:rsidRPr="00AF11A9">
        <w:t xml:space="preserve">Bassin de </w:t>
      </w:r>
      <w:r>
        <w:t>Liège :</w:t>
      </w:r>
      <w:r w:rsidRPr="00AF11A9">
        <w:t xml:space="preserve"> Guillaume Galère.</w:t>
      </w:r>
    </w:p>
    <w:p w14:paraId="366CF036" w14:textId="77777777" w:rsidR="00EA5760" w:rsidRDefault="00EA5760" w:rsidP="00EA5760">
      <w:pPr>
        <w:ind w:left="720" w:firstLine="0"/>
        <w:jc w:val="both"/>
      </w:pPr>
    </w:p>
    <w:p w14:paraId="0C48098F" w14:textId="77777777" w:rsidR="00EA5760" w:rsidRPr="00AF11A9" w:rsidRDefault="00EA5760" w:rsidP="00EA5760">
      <w:pPr>
        <w:spacing w:before="120" w:after="120"/>
        <w:jc w:val="both"/>
      </w:pPr>
      <w:r w:rsidRPr="00AF11A9">
        <w:t>Gustave Defnet remplît les fonctions de secrétaire, comme repr</w:t>
      </w:r>
      <w:r w:rsidRPr="00AF11A9">
        <w:t>é</w:t>
      </w:r>
      <w:r w:rsidRPr="00AF11A9">
        <w:t>sentant du Conseil général du Parti ouvrier.</w:t>
      </w:r>
    </w:p>
    <w:p w14:paraId="42A3606E" w14:textId="77777777" w:rsidR="00EA5760" w:rsidRPr="00AF11A9" w:rsidRDefault="00EA5760" w:rsidP="00EA5760">
      <w:pPr>
        <w:spacing w:before="120" w:after="120"/>
        <w:jc w:val="both"/>
      </w:pPr>
      <w:r w:rsidRPr="00AF11A9">
        <w:t>Une propagande intensive fut faite et, dès le mois de juillet, il y avait 8,500 mineurs organisés. En 1891, à la veille de la grande grève qui commença le 1er mai, la Fédération des mineurs comptait près de 70,000 affiliés, mais la cotisation était dérisoire.</w:t>
      </w:r>
    </w:p>
    <w:p w14:paraId="10B73F9E" w14:textId="77777777" w:rsidR="00EA5760" w:rsidRPr="00AF11A9" w:rsidRDefault="00EA5760" w:rsidP="00EA5760">
      <w:pPr>
        <w:spacing w:before="120" w:after="120"/>
        <w:jc w:val="both"/>
      </w:pPr>
      <w:r w:rsidRPr="00AF11A9">
        <w:t>Cette organisation avait été trop rapide pour être profonde</w:t>
      </w:r>
      <w:r>
        <w:t> ;</w:t>
      </w:r>
      <w:r w:rsidRPr="00AF11A9">
        <w:t xml:space="preserve"> aussi, les grévistes mineurs ayant échoué, le mouvement tomba et c'est à peine si, dans chaque commune houillère, une douzaine ou deux d'o</w:t>
      </w:r>
      <w:r w:rsidRPr="00AF11A9">
        <w:t>u</w:t>
      </w:r>
      <w:r w:rsidRPr="00AF11A9">
        <w:t>vriers restèrent fidèles au drapeau syndical.</w:t>
      </w:r>
    </w:p>
    <w:p w14:paraId="61105A33" w14:textId="77777777" w:rsidR="00EA5760" w:rsidRPr="00AF11A9" w:rsidRDefault="00EA5760" w:rsidP="00EA5760">
      <w:pPr>
        <w:spacing w:before="120" w:after="120"/>
        <w:jc w:val="both"/>
      </w:pPr>
      <w:r w:rsidRPr="00AF11A9">
        <w:t>Quelques années se passèrent ainsi où la politique, la conquête du droit électoral absorbèrent le temps des principaux chefs du mouv</w:t>
      </w:r>
      <w:r w:rsidRPr="00AF11A9">
        <w:t>e</w:t>
      </w:r>
      <w:r w:rsidRPr="00AF11A9">
        <w:t>ment. Puis l'on recommença à parler en faveur de l'organisation synd</w:t>
      </w:r>
      <w:r w:rsidRPr="00AF11A9">
        <w:t>i</w:t>
      </w:r>
      <w:r w:rsidRPr="00AF11A9">
        <w:t>cale</w:t>
      </w:r>
      <w:r>
        <w:t> ;</w:t>
      </w:r>
      <w:r w:rsidRPr="00AF11A9">
        <w:t xml:space="preserve"> un organisme spécial, la </w:t>
      </w:r>
      <w:r w:rsidRPr="00AF11A9">
        <w:rPr>
          <w:i/>
        </w:rPr>
        <w:t>Commission syndicale</w:t>
      </w:r>
      <w:r w:rsidRPr="00AF11A9">
        <w:t>, avait été const</w:t>
      </w:r>
      <w:r w:rsidRPr="00AF11A9">
        <w:t>i</w:t>
      </w:r>
      <w:r w:rsidRPr="00AF11A9">
        <w:t>tué spécialement à cet effet, à la suite du congrès du Parti ouvrier, t</w:t>
      </w:r>
      <w:r w:rsidRPr="00AF11A9">
        <w:t>e</w:t>
      </w:r>
      <w:r w:rsidRPr="00AF11A9">
        <w:t>nu à Verviers, en avril 1898.</w:t>
      </w:r>
    </w:p>
    <w:p w14:paraId="4B615382" w14:textId="77777777" w:rsidR="00EA5760" w:rsidRPr="00AF11A9" w:rsidRDefault="00EA5760" w:rsidP="00EA5760">
      <w:pPr>
        <w:spacing w:before="120" w:after="120"/>
        <w:jc w:val="both"/>
      </w:pPr>
      <w:r w:rsidRPr="00AF11A9">
        <w:t>À partir de ce moment, la propagande syndicale se fit plus méth</w:t>
      </w:r>
      <w:r w:rsidRPr="00AF11A9">
        <w:t>o</w:t>
      </w:r>
      <w:r w:rsidRPr="00AF11A9">
        <w:t>dique et l'on insista surtout sur la nécessité de faire payer de fortes cotisations aux membres, seul moyen d'avoir une organisation série</w:t>
      </w:r>
      <w:r w:rsidRPr="00AF11A9">
        <w:t>u</w:t>
      </w:r>
      <w:r w:rsidRPr="00AF11A9">
        <w:t>se et puissante.</w:t>
      </w:r>
    </w:p>
    <w:p w14:paraId="6FCD7B2A" w14:textId="77777777" w:rsidR="00EA5760" w:rsidRPr="00AF11A9" w:rsidRDefault="00EA5760" w:rsidP="00EA5760">
      <w:pPr>
        <w:spacing w:before="120" w:after="120"/>
        <w:jc w:val="both"/>
      </w:pPr>
      <w:r w:rsidRPr="00AF11A9">
        <w:t>Le mot d'ordre</w:t>
      </w:r>
      <w:r>
        <w:t> :</w:t>
      </w:r>
      <w:r w:rsidRPr="00AF11A9">
        <w:t xml:space="preserve"> majorer la cotisation, fut entendu et les syndicats de mineurs qui, jusque-là, s'étaient montrés réfractaires au paiement </w:t>
      </w:r>
      <w:r w:rsidRPr="00AF11A9">
        <w:lastRenderedPageBreak/>
        <w:t>d'une cotisation élevée, furent les premiers</w:t>
      </w:r>
      <w:r>
        <w:t xml:space="preserve"> [621] </w:t>
      </w:r>
      <w:r w:rsidRPr="00AF11A9">
        <w:t>à donner l'exemple et, chose curieuse, loin de perdre des membres, ils en gagnèrent bea</w:t>
      </w:r>
      <w:r w:rsidRPr="00AF11A9">
        <w:t>u</w:t>
      </w:r>
      <w:r w:rsidRPr="00AF11A9">
        <w:t>coup. Il est vrai que le syndicat se transforma. De simple caisse de résistance, il devint un organisme plus complet, avec caisse de ch</w:t>
      </w:r>
      <w:r w:rsidRPr="00AF11A9">
        <w:t>ô</w:t>
      </w:r>
      <w:r w:rsidRPr="00AF11A9">
        <w:t>mage, de pension pour invalidité et accidents. De plus, le développ</w:t>
      </w:r>
      <w:r w:rsidRPr="00AF11A9">
        <w:t>e</w:t>
      </w:r>
      <w:r w:rsidRPr="00AF11A9">
        <w:t>ment pris par les mutualités socialistes, dans les centres houillers, f</w:t>
      </w:r>
      <w:r w:rsidRPr="00AF11A9">
        <w:t>a</w:t>
      </w:r>
      <w:r w:rsidRPr="00AF11A9">
        <w:t>vorisa étrangement l'organisation syndicale.</w:t>
      </w:r>
    </w:p>
    <w:p w14:paraId="38FAEB66" w14:textId="77777777" w:rsidR="00EA5760" w:rsidRPr="00AF11A9" w:rsidRDefault="00EA5760" w:rsidP="00EA5760">
      <w:pPr>
        <w:spacing w:before="120" w:after="120"/>
        <w:jc w:val="both"/>
      </w:pPr>
      <w:r w:rsidRPr="00AF11A9">
        <w:t xml:space="preserve">La Fédération des mineurs compléta son organisation et, en 1900, commença la publication d'un organe mensuel, </w:t>
      </w:r>
      <w:r w:rsidRPr="00AF11A9">
        <w:rPr>
          <w:i/>
        </w:rPr>
        <w:t>L'Ouvrier mineur</w:t>
      </w:r>
      <w:r w:rsidRPr="00AF11A9">
        <w:t>, qui a pris un grand développement et qui est fortement documenté.</w:t>
      </w:r>
    </w:p>
    <w:p w14:paraId="0D258C89" w14:textId="77777777" w:rsidR="00EA5760" w:rsidRPr="00AF11A9" w:rsidRDefault="00EA5760" w:rsidP="00EA5760">
      <w:pPr>
        <w:spacing w:before="120" w:after="120"/>
        <w:jc w:val="both"/>
      </w:pPr>
      <w:r w:rsidRPr="00AF11A9">
        <w:t>Le comité national de la Fédération des mineurs est composé de Désiré Maroille et Brenez, pour le Borinage</w:t>
      </w:r>
      <w:r>
        <w:t> ;</w:t>
      </w:r>
      <w:r w:rsidRPr="00AF11A9">
        <w:t xml:space="preserve"> Cavrot et Artoos, pour le bassin du Centre</w:t>
      </w:r>
      <w:r>
        <w:t> ;</w:t>
      </w:r>
      <w:r w:rsidRPr="00AF11A9">
        <w:t xml:space="preserve"> Pouillard et Alfred Lombard, pour le bassin de Charleroi</w:t>
      </w:r>
      <w:r>
        <w:t> ;</w:t>
      </w:r>
      <w:r w:rsidRPr="00AF11A9">
        <w:t xml:space="preserve"> Dejardin et Lemaire, pour le bassin de </w:t>
      </w:r>
      <w:r>
        <w:t>Liège ;</w:t>
      </w:r>
      <w:r w:rsidRPr="00AF11A9">
        <w:t xml:space="preserve"> Courtain et D. Albert pour la Basse-Sambre.</w:t>
      </w:r>
    </w:p>
    <w:p w14:paraId="748D2D7F" w14:textId="77777777" w:rsidR="00EA5760" w:rsidRPr="00185AE7" w:rsidRDefault="00EA5760" w:rsidP="00EA5760">
      <w:pPr>
        <w:pStyle w:val="c"/>
      </w:pPr>
      <w:r w:rsidRPr="00185AE7">
        <w:t>*</w:t>
      </w:r>
      <w:r w:rsidRPr="00185AE7">
        <w:br/>
        <w:t>*      *</w:t>
      </w:r>
    </w:p>
    <w:p w14:paraId="67175726" w14:textId="77777777" w:rsidR="00EA5760" w:rsidRPr="00AF11A9" w:rsidRDefault="00EA5760" w:rsidP="00EA5760">
      <w:pPr>
        <w:spacing w:before="120" w:after="120"/>
        <w:jc w:val="both"/>
      </w:pPr>
      <w:r w:rsidRPr="00AF11A9">
        <w:t>Chacune des fédérations régionales a son organisation propre.</w:t>
      </w:r>
    </w:p>
    <w:p w14:paraId="057729F2" w14:textId="77777777" w:rsidR="00EA5760" w:rsidRPr="00AF11A9" w:rsidRDefault="00EA5760" w:rsidP="00EA5760">
      <w:pPr>
        <w:spacing w:before="120" w:after="120"/>
        <w:jc w:val="both"/>
      </w:pPr>
      <w:r w:rsidRPr="00AF11A9">
        <w:t>Celle du Centre comprend trente-cinq groupes communaux. Elle possède une caisse de résistance, pour la défense des salaires et des droits des ouvriers, une caisse de pension et de secours.</w:t>
      </w:r>
    </w:p>
    <w:p w14:paraId="4790D3EC" w14:textId="77777777" w:rsidR="00EA5760" w:rsidRPr="00AF11A9" w:rsidRDefault="00EA5760" w:rsidP="00EA5760">
      <w:pPr>
        <w:spacing w:before="120" w:after="120"/>
        <w:jc w:val="both"/>
      </w:pPr>
      <w:r w:rsidRPr="00AF11A9">
        <w:t>En 1906, la cotisation totale des groupes fédérés du Centre a pr</w:t>
      </w:r>
      <w:r w:rsidRPr="00AF11A9">
        <w:t>o</w:t>
      </w:r>
      <w:r w:rsidRPr="00AF11A9">
        <w:t>duit 99,896 francs, dont 70,915 francs pour la caisse de résistance et 18,981 francs pour la caisse de pensions et de secours. La caisse de résistance possédait un avoir de 135,707 francs fin 1906 et la caisse de pensions et secours, 58,467 francs.</w:t>
      </w:r>
    </w:p>
    <w:p w14:paraId="1A1EE89E" w14:textId="77777777" w:rsidR="00EA5760" w:rsidRPr="00AF11A9" w:rsidRDefault="00EA5760" w:rsidP="00EA5760">
      <w:pPr>
        <w:spacing w:before="120" w:after="120"/>
        <w:jc w:val="both"/>
      </w:pPr>
      <w:r w:rsidRPr="00AF11A9">
        <w:t>Au Borinage, autant les houilleurs avaient l'habitude de se mettre facilement en grève, autant il fut difficile de les organiser, de les di</w:t>
      </w:r>
      <w:r w:rsidRPr="00AF11A9">
        <w:t>s</w:t>
      </w:r>
      <w:r w:rsidRPr="00AF11A9">
        <w:t>cipliner, de leur faire payer régulièrement des cotisations. De tous les mineurs belges, les borains, nous l'avons dit, étaient les plus esclaves et les moins éclairés.</w:t>
      </w:r>
    </w:p>
    <w:p w14:paraId="2ECEADBF" w14:textId="77777777" w:rsidR="00EA5760" w:rsidRPr="00AF11A9" w:rsidRDefault="00EA5760" w:rsidP="00EA5760">
      <w:pPr>
        <w:spacing w:before="120" w:after="120"/>
        <w:jc w:val="both"/>
      </w:pPr>
      <w:r w:rsidRPr="00AF11A9">
        <w:t>Il ne fut donc pas aisé de les organiser, de leur faire comprendre que des sacrifices étaient nécessaires s'ils voulaient voir améliorer leur condition, augmenter leurs salaires.</w:t>
      </w:r>
    </w:p>
    <w:p w14:paraId="49EC42A4" w14:textId="77777777" w:rsidR="00EA5760" w:rsidRPr="00AF11A9" w:rsidRDefault="00EA5760" w:rsidP="00EA5760">
      <w:pPr>
        <w:spacing w:before="120" w:after="120"/>
        <w:jc w:val="both"/>
      </w:pPr>
      <w:r>
        <w:br w:type="page"/>
      </w:r>
      <w:r>
        <w:lastRenderedPageBreak/>
        <w:t>[622]</w:t>
      </w:r>
    </w:p>
    <w:p w14:paraId="07C567A5" w14:textId="77777777" w:rsidR="00EA5760" w:rsidRPr="00AF11A9" w:rsidRDefault="00EA5760" w:rsidP="00EA5760">
      <w:pPr>
        <w:spacing w:before="120" w:after="120"/>
        <w:jc w:val="both"/>
      </w:pPr>
      <w:r w:rsidRPr="00AF11A9">
        <w:t>En 1885, 1886 et 1887, de nombreuses coopératives de consomm</w:t>
      </w:r>
      <w:r w:rsidRPr="00AF11A9">
        <w:t>a</w:t>
      </w:r>
      <w:r w:rsidRPr="00AF11A9">
        <w:t>tion - des boulangeries - furent créées dans le Borinage. Toutes adh</w:t>
      </w:r>
      <w:r w:rsidRPr="00AF11A9">
        <w:t>é</w:t>
      </w:r>
      <w:r w:rsidRPr="00AF11A9">
        <w:t>rèrent à la Fédération régionale des mineurs.</w:t>
      </w:r>
    </w:p>
    <w:p w14:paraId="3B25E528" w14:textId="77777777" w:rsidR="00EA5760" w:rsidRPr="00AF11A9" w:rsidRDefault="00EA5760" w:rsidP="00EA5760">
      <w:pPr>
        <w:spacing w:before="120" w:after="120"/>
        <w:jc w:val="both"/>
      </w:pPr>
      <w:r w:rsidRPr="00AF11A9">
        <w:t>Celle-ci comptait, à l'origine, six à sept groupes, avec un ensemble de 2,000 à 2,500 membres.</w:t>
      </w:r>
    </w:p>
    <w:p w14:paraId="37D4FC8F" w14:textId="77777777" w:rsidR="00EA5760" w:rsidRPr="00AF11A9" w:rsidRDefault="00EA5760" w:rsidP="00EA5760">
      <w:pPr>
        <w:spacing w:before="120" w:after="120"/>
        <w:jc w:val="both"/>
      </w:pPr>
      <w:r w:rsidRPr="00AF11A9">
        <w:t xml:space="preserve">Depuis 1905, les coopératives boraines appartiennent à la </w:t>
      </w:r>
      <w:r w:rsidRPr="00AF11A9">
        <w:rPr>
          <w:i/>
        </w:rPr>
        <w:t>Fédér</w:t>
      </w:r>
      <w:r w:rsidRPr="00AF11A9">
        <w:rPr>
          <w:i/>
        </w:rPr>
        <w:t>a</w:t>
      </w:r>
      <w:r w:rsidRPr="00AF11A9">
        <w:rPr>
          <w:i/>
        </w:rPr>
        <w:t>tion socialiste du Borinage</w:t>
      </w:r>
      <w:r w:rsidRPr="00AF11A9">
        <w:t>, et la Fédération des mineurs ne comprend que les syndicats.</w:t>
      </w:r>
    </w:p>
    <w:p w14:paraId="00E9C94D" w14:textId="77777777" w:rsidR="00EA5760" w:rsidRPr="00AF11A9" w:rsidRDefault="00EA5760" w:rsidP="00EA5760">
      <w:pPr>
        <w:spacing w:before="120" w:after="120"/>
        <w:jc w:val="both"/>
      </w:pPr>
      <w:r w:rsidRPr="00AF11A9">
        <w:t>Ceux-ci, pour la plupart, sont uniquement fondées pour la résista</w:t>
      </w:r>
      <w:r w:rsidRPr="00AF11A9">
        <w:t>n</w:t>
      </w:r>
      <w:r w:rsidRPr="00AF11A9">
        <w:t>ce, c'est-à-dire pour l'amélioration des conditions du travail, salaires, durée du labeur quotidien, etc. La cotisation hebdomadaire s'élève à 55 centimes.</w:t>
      </w:r>
    </w:p>
    <w:p w14:paraId="23DC502A" w14:textId="77777777" w:rsidR="00EA5760" w:rsidRPr="00AF11A9" w:rsidRDefault="00EA5760" w:rsidP="00EA5760">
      <w:pPr>
        <w:spacing w:before="120" w:after="120"/>
        <w:jc w:val="both"/>
      </w:pPr>
      <w:r w:rsidRPr="00AF11A9">
        <w:t>Les syndicats de mineurs de Hornu et de Wiheries ont, en même temps, une caisse de chômage et de pension. La cotisation, par sema</w:t>
      </w:r>
      <w:r w:rsidRPr="00AF11A9">
        <w:t>i</w:t>
      </w:r>
      <w:r w:rsidRPr="00AF11A9">
        <w:t>ne, est de 80 centimes à Hornu et de 5 centimes à Wiheries.</w:t>
      </w:r>
    </w:p>
    <w:p w14:paraId="55FC0FC8" w14:textId="77777777" w:rsidR="00EA5760" w:rsidRPr="00AF11A9" w:rsidRDefault="00EA5760" w:rsidP="00EA5760">
      <w:pPr>
        <w:spacing w:before="120" w:after="120"/>
        <w:jc w:val="both"/>
      </w:pPr>
      <w:r w:rsidRPr="00AF11A9">
        <w:t>À Jemappes, Flénu, Ghlin, une caisse de pension est annexée au syndicat et la cotisation hebdomadaire est également de 55 centimes.</w:t>
      </w:r>
    </w:p>
    <w:p w14:paraId="41F65DA9" w14:textId="77777777" w:rsidR="00EA5760" w:rsidRPr="00AF11A9" w:rsidRDefault="00EA5760" w:rsidP="00EA5760">
      <w:pPr>
        <w:spacing w:before="120" w:after="120"/>
        <w:jc w:val="both"/>
      </w:pPr>
      <w:r w:rsidRPr="00AF11A9">
        <w:t>Les principales communes boraines où il existe des syndicats de houilleurs sont</w:t>
      </w:r>
      <w:r>
        <w:t> :</w:t>
      </w:r>
      <w:r w:rsidRPr="00AF11A9">
        <w:t xml:space="preserve"> Frameries, Cuesmes, Genly, Jemappes, Quaregnon, Flénu, Ghlin, Wasmuel, Hornu, Boussu, Élouges, Dour, Wiheries, Thulin, Warquignies, Wasmes, Petit-Wasmes, Pâturages, La Bouverie et Eugies.</w:t>
      </w:r>
    </w:p>
    <w:p w14:paraId="2373F124" w14:textId="77777777" w:rsidR="00EA5760" w:rsidRPr="00AF11A9" w:rsidRDefault="00EA5760" w:rsidP="00EA5760">
      <w:pPr>
        <w:spacing w:before="120" w:after="120"/>
        <w:jc w:val="both"/>
      </w:pPr>
      <w:r w:rsidRPr="00AF11A9">
        <w:t>Ces vingt syndicats de mineurs sont tous affiliés à la Fédération boraine et comptent un total de 17 à 18,000 membres.</w:t>
      </w:r>
    </w:p>
    <w:p w14:paraId="31F6B644" w14:textId="77777777" w:rsidR="00EA5760" w:rsidRPr="00AF11A9" w:rsidRDefault="00EA5760" w:rsidP="00EA5760">
      <w:pPr>
        <w:spacing w:before="120" w:after="120"/>
        <w:jc w:val="both"/>
      </w:pPr>
      <w:r w:rsidRPr="00AF11A9">
        <w:t>Au pays de Charleroi et dans la Basse-Sambre, le mouvement sy</w:t>
      </w:r>
      <w:r w:rsidRPr="00AF11A9">
        <w:t>n</w:t>
      </w:r>
      <w:r w:rsidRPr="00AF11A9">
        <w:t>dical parmi les houilleurs a surtout pris quelque importance à partir de l'année 1890.</w:t>
      </w:r>
    </w:p>
    <w:p w14:paraId="60BB0D6B" w14:textId="77777777" w:rsidR="00EA5760" w:rsidRPr="00AF11A9" w:rsidRDefault="00EA5760" w:rsidP="00EA5760">
      <w:pPr>
        <w:spacing w:before="120" w:after="120"/>
        <w:jc w:val="both"/>
      </w:pPr>
      <w:r w:rsidRPr="00AF11A9">
        <w:t>Son principal inspirateur fut Jean Calluwaert qui, en 1885, const</w:t>
      </w:r>
      <w:r w:rsidRPr="00AF11A9">
        <w:t>i</w:t>
      </w:r>
      <w:r w:rsidRPr="00AF11A9">
        <w:t>tua la société mère du bassin de Charleroi</w:t>
      </w:r>
      <w:r>
        <w:t> :</w:t>
      </w:r>
      <w:r w:rsidRPr="00AF11A9">
        <w:t xml:space="preserve"> </w:t>
      </w:r>
      <w:r w:rsidRPr="00AF11A9">
        <w:rPr>
          <w:i/>
        </w:rPr>
        <w:t>L'Union des Mineurs Ereuka</w:t>
      </w:r>
      <w:r w:rsidRPr="00AF11A9">
        <w:t>, à Jumet-Gohyssart.</w:t>
      </w:r>
    </w:p>
    <w:p w14:paraId="02FE9CFD" w14:textId="77777777" w:rsidR="00EA5760" w:rsidRPr="00AF11A9" w:rsidRDefault="00EA5760" w:rsidP="00EA5760">
      <w:pPr>
        <w:spacing w:before="120" w:after="120"/>
        <w:jc w:val="both"/>
      </w:pPr>
      <w:r w:rsidRPr="00AF11A9">
        <w:t>À la première réunion, les fondateurs étaient au nombre de 21. Quinze jours plus tard, ils n'étaient plus que 18. Ils ne se décourag</w:t>
      </w:r>
      <w:r w:rsidRPr="00AF11A9">
        <w:t>è</w:t>
      </w:r>
      <w:r w:rsidRPr="00AF11A9">
        <w:t>rent pas, cependant, et dès ce moment, une vigoureuse propagande fut menée à l'effet d'organiser tous les travailleurs de ce vaste bassin i</w:t>
      </w:r>
      <w:r w:rsidRPr="00AF11A9">
        <w:t>n</w:t>
      </w:r>
      <w:r w:rsidRPr="00AF11A9">
        <w:lastRenderedPageBreak/>
        <w:t>dustriel et, au 1er décembre 1885,</w:t>
      </w:r>
      <w:r>
        <w:t xml:space="preserve"> [623]</w:t>
      </w:r>
      <w:r w:rsidRPr="00AF11A9">
        <w:t xml:space="preserve"> </w:t>
      </w:r>
      <w:r w:rsidRPr="00AF11A9">
        <w:rPr>
          <w:i/>
        </w:rPr>
        <w:t>l'Union des Mineurs</w:t>
      </w:r>
      <w:r w:rsidRPr="00AF11A9">
        <w:t>, de J</w:t>
      </w:r>
      <w:r w:rsidRPr="00AF11A9">
        <w:t>u</w:t>
      </w:r>
      <w:r w:rsidRPr="00AF11A9">
        <w:t>met-Gohyssart, comptait 2,200 membres, parmi lesquels un assez grand nombre habitaient les communes voisines.</w:t>
      </w:r>
    </w:p>
    <w:p w14:paraId="7CD94496" w14:textId="77777777" w:rsidR="00EA5760" w:rsidRPr="00AF11A9" w:rsidRDefault="00EA5760" w:rsidP="00EA5760">
      <w:pPr>
        <w:spacing w:before="120" w:after="120"/>
        <w:jc w:val="both"/>
      </w:pPr>
      <w:r w:rsidRPr="00AF11A9">
        <w:t xml:space="preserve">Quelques jours plus tard, une grève éclata au charbonnage d'Amercœur et ce malgré l'avis des </w:t>
      </w:r>
      <w:r>
        <w:t>« </w:t>
      </w:r>
      <w:r w:rsidRPr="00AF11A9">
        <w:t>chefs</w:t>
      </w:r>
      <w:r>
        <w:t> »</w:t>
      </w:r>
      <w:r w:rsidRPr="00AF11A9">
        <w:t xml:space="preserve"> de l'</w:t>
      </w:r>
      <w:r w:rsidRPr="00AF11A9">
        <w:rPr>
          <w:i/>
        </w:rPr>
        <w:t>Union</w:t>
      </w:r>
      <w:r w:rsidRPr="00AF11A9">
        <w:t>. Cette grève dura trois mois et les ouvriers durent reprendre le chemin de la fosse sans avoir obtenu la plus légère satisfaction.</w:t>
      </w:r>
    </w:p>
    <w:p w14:paraId="362934EB" w14:textId="77777777" w:rsidR="00EA5760" w:rsidRPr="00AF11A9" w:rsidRDefault="00EA5760" w:rsidP="00EA5760">
      <w:pPr>
        <w:spacing w:before="120" w:after="120"/>
        <w:jc w:val="both"/>
      </w:pPr>
      <w:r w:rsidRPr="00AF11A9">
        <w:t>Cette grève malheureuse eut de tristes conséquences. Environ cent-cinquante grévistes ne furent plus repris par le charbonnage et ils f</w:t>
      </w:r>
      <w:r w:rsidRPr="00AF11A9">
        <w:t>u</w:t>
      </w:r>
      <w:r w:rsidRPr="00AF11A9">
        <w:t xml:space="preserve">rent signalés aux directeurs gérants des antres houillères et inscrits sur leur </w:t>
      </w:r>
      <w:r>
        <w:t>« </w:t>
      </w:r>
      <w:r w:rsidRPr="00AF11A9">
        <w:t>livre noir</w:t>
      </w:r>
      <w:r>
        <w:t> »</w:t>
      </w:r>
      <w:r w:rsidRPr="00AF11A9">
        <w:t>.</w:t>
      </w:r>
    </w:p>
    <w:p w14:paraId="65DFE087" w14:textId="77777777" w:rsidR="00EA5760" w:rsidRPr="00AF11A9" w:rsidRDefault="00EA5760" w:rsidP="00EA5760">
      <w:pPr>
        <w:spacing w:before="120" w:after="120"/>
        <w:jc w:val="both"/>
      </w:pPr>
      <w:r w:rsidRPr="00AF11A9">
        <w:t>À la première assemblée générale de l'</w:t>
      </w:r>
      <w:r w:rsidRPr="00AF11A9">
        <w:rPr>
          <w:i/>
        </w:rPr>
        <w:t>Union</w:t>
      </w:r>
      <w:r w:rsidRPr="00AF11A9">
        <w:t xml:space="preserve"> qui suivit la défaite des ouvriers d'Amercœur, il n'y eut que 45 membres. Mais ceux-ci résolurent. de continuer la propagande d'après la méthode et les rites des </w:t>
      </w:r>
      <w:r w:rsidRPr="00AF11A9">
        <w:rPr>
          <w:i/>
        </w:rPr>
        <w:t>Chevaliers du Travail</w:t>
      </w:r>
      <w:r w:rsidRPr="00AF11A9">
        <w:t xml:space="preserve"> d'Amérique. Et au fur et à mesure que dans la société-mère l'</w:t>
      </w:r>
      <w:r w:rsidRPr="00AF11A9">
        <w:rPr>
          <w:i/>
        </w:rPr>
        <w:t>Union</w:t>
      </w:r>
      <w:r w:rsidRPr="00AF11A9">
        <w:t xml:space="preserve"> de Jumet-Gohyssart il y avait 21 membres d'une même commune, on y fondait une union séparée.</w:t>
      </w:r>
    </w:p>
    <w:p w14:paraId="58B58DFB" w14:textId="77777777" w:rsidR="00EA5760" w:rsidRPr="00AF11A9" w:rsidRDefault="00EA5760" w:rsidP="00EA5760">
      <w:pPr>
        <w:spacing w:before="120" w:after="120"/>
        <w:jc w:val="both"/>
      </w:pPr>
      <w:r w:rsidRPr="00AF11A9">
        <w:t>C'est ainsi qu'en 1887 l'</w:t>
      </w:r>
      <w:r w:rsidRPr="00AF11A9">
        <w:rPr>
          <w:i/>
        </w:rPr>
        <w:t>Union</w:t>
      </w:r>
      <w:r w:rsidRPr="00AF11A9">
        <w:t xml:space="preserve"> de Charleroi-Nord fut constituée.</w:t>
      </w:r>
    </w:p>
    <w:p w14:paraId="4814C873" w14:textId="77777777" w:rsidR="00EA5760" w:rsidRPr="00AF11A9" w:rsidRDefault="00EA5760" w:rsidP="00EA5760">
      <w:pPr>
        <w:spacing w:before="120" w:after="120"/>
        <w:jc w:val="both"/>
      </w:pPr>
      <w:r w:rsidRPr="00AF11A9">
        <w:t>En 1890, l'organisation des travailleurs des charbonnages et des autres professions prit une extension remarquable et l'on constitua quarante-six groupements dans les communes suivantes, que nous inscrivons par ordre chronologique</w:t>
      </w:r>
      <w:r>
        <w:t> :</w:t>
      </w:r>
      <w:r w:rsidRPr="00AF11A9">
        <w:t xml:space="preserve"> Marcinelle,, Châtelineau, Gilly (les Vainqueurs), Montigny-sur-Sambre, Dampremy, Pironchamps, Courcelles, Forchies-la-Marche, Châtelet, Ransart, Fleurus, Pont-de-Loup, Wanfercée-Baulet, Auvelais, Falisolles, Velaine-sur-Sambre, Lodelinsart, Marchienne-au-Pont (métallurgistes), Beugnies, Gilly (métallurgistes), Arsimont, Ham-sur-Sambre, Genappe (Brabant), Landelies, Aiseux, Trazegnies, Mont-sur-Marchienne, Jemeppe-sur-Sambre, Sombreffe, Spy, Auvelais (ouvriers de la Glacerie), Mettet, Montigny-sur-Sambre (métallurgistes), Floreffe, Jamioulx, Gouy-lez-Piéton, Fontaine-l'Évêque, Châtelet (métallurgistes), Ressaix, Goss</w:t>
      </w:r>
      <w:r w:rsidRPr="00AF11A9">
        <w:t>e</w:t>
      </w:r>
      <w:r w:rsidRPr="00AF11A9">
        <w:t>lies, Fosses, Chapelle-lez-Herlaimont et Carnières.</w:t>
      </w:r>
    </w:p>
    <w:p w14:paraId="605ABDB1" w14:textId="77777777" w:rsidR="00EA5760" w:rsidRPr="00AF11A9" w:rsidRDefault="00EA5760" w:rsidP="00EA5760">
      <w:pPr>
        <w:spacing w:before="120" w:after="120"/>
        <w:jc w:val="both"/>
      </w:pPr>
      <w:r w:rsidRPr="00AF11A9">
        <w:t xml:space="preserve">Les années suivantes la propagande continua de plus belle, </w:t>
      </w:r>
      <w:r>
        <w:t xml:space="preserve">[624] </w:t>
      </w:r>
      <w:r w:rsidRPr="00AF11A9">
        <w:t>avec une ardeur jamais lassée et de nouveaux groupes furent const</w:t>
      </w:r>
      <w:r w:rsidRPr="00AF11A9">
        <w:t>i</w:t>
      </w:r>
      <w:r w:rsidRPr="00AF11A9">
        <w:t>tués dans le bassin de Charleroi et dans la Basse-Sambre.</w:t>
      </w:r>
    </w:p>
    <w:p w14:paraId="142C07F2" w14:textId="77777777" w:rsidR="00EA5760" w:rsidRPr="00AF11A9" w:rsidRDefault="00EA5760" w:rsidP="00EA5760">
      <w:pPr>
        <w:spacing w:before="120" w:after="120"/>
        <w:jc w:val="both"/>
      </w:pPr>
      <w:r w:rsidRPr="00AF11A9">
        <w:lastRenderedPageBreak/>
        <w:t>En 1894, les groupes de métallurgistes de cette partie du pays se constituèrent en fédération séparée de celle des mineurs. De même, les groupes de houilleurs de la Basse-Sambre s'organisèrent à part, sur les conseils de leurs camarades du pays de Charleroi.</w:t>
      </w:r>
    </w:p>
    <w:p w14:paraId="78397DD1" w14:textId="77777777" w:rsidR="00EA5760" w:rsidRPr="00AF11A9" w:rsidRDefault="00EA5760" w:rsidP="00EA5760">
      <w:pPr>
        <w:spacing w:before="120" w:after="120"/>
        <w:jc w:val="both"/>
      </w:pPr>
      <w:r w:rsidRPr="00AF11A9">
        <w:t>Au début de l'année 1907, d'après une note communiquée par mon collègue et ami Jean Calluwaert, député de Char</w:t>
      </w:r>
      <w:r w:rsidRPr="00AF11A9">
        <w:rPr>
          <w:vanish/>
        </w:rPr>
        <w:t>l</w:t>
      </w:r>
      <w:r w:rsidRPr="00AF11A9">
        <w:t>eroi, il y avait qu</w:t>
      </w:r>
      <w:r w:rsidRPr="00AF11A9">
        <w:t>a</w:t>
      </w:r>
      <w:r w:rsidRPr="00AF11A9">
        <w:t>rante-et-un groupes organisés affiliés à la Fédération des mineurs du bassin de Charleroi, avec un total de 13,442 membres payant réguli</w:t>
      </w:r>
      <w:r w:rsidRPr="00AF11A9">
        <w:t>è</w:t>
      </w:r>
      <w:r w:rsidRPr="00AF11A9">
        <w:t>rement la cotisation.</w:t>
      </w:r>
    </w:p>
    <w:p w14:paraId="509CAFE3" w14:textId="77777777" w:rsidR="00EA5760" w:rsidRPr="00AF11A9" w:rsidRDefault="00EA5760" w:rsidP="00EA5760">
      <w:pPr>
        <w:spacing w:before="120" w:after="120"/>
        <w:jc w:val="both"/>
      </w:pPr>
      <w:r w:rsidRPr="00AF11A9">
        <w:t>La plupart des groupes de mineurs de cette contrée ne s'occupent que de la lutte syndicale. Quelques-uns sont également à base de m</w:t>
      </w:r>
      <w:r w:rsidRPr="00AF11A9">
        <w:t>u</w:t>
      </w:r>
      <w:r w:rsidRPr="00AF11A9">
        <w:t>tualité et possèdent une caisse de pension. Le nombre des membres des mutualités de houilleurs s'élevait à 6,529 en mai 1907.</w:t>
      </w:r>
    </w:p>
    <w:p w14:paraId="26148623" w14:textId="77777777" w:rsidR="00EA5760" w:rsidRPr="00AF11A9" w:rsidRDefault="00EA5760" w:rsidP="00EA5760">
      <w:pPr>
        <w:spacing w:before="120" w:after="120"/>
        <w:jc w:val="both"/>
      </w:pPr>
      <w:r w:rsidRPr="00AF11A9">
        <w:t>La cotisation variait de 1 fr. 25 à 2 fr. 50 par mois.</w:t>
      </w:r>
    </w:p>
    <w:p w14:paraId="7C6AAB0D" w14:textId="77777777" w:rsidR="00EA5760" w:rsidRPr="00AF11A9" w:rsidRDefault="00EA5760" w:rsidP="00EA5760">
      <w:pPr>
        <w:spacing w:before="120" w:after="120"/>
        <w:jc w:val="both"/>
      </w:pPr>
      <w:r w:rsidRPr="00AF11A9">
        <w:t>On le voit, l'organisation syndicale des houilleurs du pays de Cha</w:t>
      </w:r>
      <w:r w:rsidRPr="00AF11A9">
        <w:t>r</w:t>
      </w:r>
      <w:r w:rsidRPr="00AF11A9">
        <w:t>leroi est puissante et, grâce à elle, les travailleurs de la mine ont obt</w:t>
      </w:r>
      <w:r w:rsidRPr="00AF11A9">
        <w:t>e</w:t>
      </w:r>
      <w:r w:rsidRPr="00AF11A9">
        <w:t>nu de meilleures conditions de travail, des salaires plus rémunérateurs que par le passé et une durée journalière de travail moins longue.</w:t>
      </w:r>
    </w:p>
    <w:p w14:paraId="233116B9" w14:textId="77777777" w:rsidR="00EA5760" w:rsidRPr="00AF11A9" w:rsidRDefault="00EA5760" w:rsidP="00EA5760">
      <w:pPr>
        <w:spacing w:before="120" w:after="120"/>
        <w:jc w:val="both"/>
      </w:pPr>
      <w:r w:rsidRPr="00AF11A9">
        <w:t>Dans certaines communes, le nombre des membres de l'Union des mineurs est fort élevé</w:t>
      </w:r>
      <w:r>
        <w:t> :</w:t>
      </w:r>
      <w:r w:rsidRPr="00AF11A9">
        <w:t xml:space="preserve"> 2,500 à Gilly, 1,000 à Châtelineau, 700 à Montigny-sur-Sambre et ainsi de suite.</w:t>
      </w:r>
    </w:p>
    <w:p w14:paraId="2D417A92" w14:textId="77777777" w:rsidR="00EA5760" w:rsidRPr="00AF11A9" w:rsidRDefault="00EA5760" w:rsidP="00EA5760">
      <w:pPr>
        <w:spacing w:before="120" w:after="120"/>
        <w:jc w:val="both"/>
      </w:pPr>
      <w:r w:rsidRPr="00AF11A9">
        <w:t>Grâce aux caisses de mutualité et de pension annexées aux synd</w:t>
      </w:r>
      <w:r w:rsidRPr="00AF11A9">
        <w:t>i</w:t>
      </w:r>
      <w:r w:rsidRPr="00AF11A9">
        <w:t>cats, l'ouvrier est uni à son frère de travail par un lien permanent. Il paie régulièrement ses cotisations, augmente le montant de celles-ci, parce qu'il peut devenir malade et avoir besoin de soins médicaux et pharmaceutiques, tout en recevant une indemnité pour les jours de chômage. Ainsi, l'</w:t>
      </w:r>
      <w:r w:rsidRPr="00AF11A9">
        <w:rPr>
          <w:i/>
        </w:rPr>
        <w:t>Union</w:t>
      </w:r>
      <w:r w:rsidRPr="00AF11A9">
        <w:t xml:space="preserve"> se développe, s'affermit, et l'esprit de solid</w:t>
      </w:r>
      <w:r w:rsidRPr="00AF11A9">
        <w:t>a</w:t>
      </w:r>
      <w:r w:rsidRPr="00AF11A9">
        <w:t>rité, de prévoyance s'implante davantage dans les cerveaux des travai</w:t>
      </w:r>
      <w:r w:rsidRPr="00AF11A9">
        <w:t>l</w:t>
      </w:r>
      <w:r w:rsidRPr="00AF11A9">
        <w:t>leurs de cette région, qui préparent ainsi leur émancipation intégrale.</w:t>
      </w:r>
    </w:p>
    <w:p w14:paraId="4407F1D4" w14:textId="77777777" w:rsidR="00EA5760" w:rsidRPr="00185AE7" w:rsidRDefault="00EA5760" w:rsidP="00EA5760">
      <w:pPr>
        <w:pStyle w:val="c"/>
      </w:pPr>
      <w:r w:rsidRPr="00185AE7">
        <w:t>*</w:t>
      </w:r>
      <w:r w:rsidRPr="00185AE7">
        <w:br/>
        <w:t>*      *</w:t>
      </w:r>
    </w:p>
    <w:p w14:paraId="7FD53418" w14:textId="77777777" w:rsidR="00EA5760" w:rsidRPr="00AF11A9" w:rsidRDefault="00EA5760" w:rsidP="00EA5760">
      <w:pPr>
        <w:spacing w:before="120" w:after="120"/>
        <w:jc w:val="both"/>
      </w:pPr>
      <w:r>
        <w:t>[625]</w:t>
      </w:r>
    </w:p>
    <w:p w14:paraId="313C7401" w14:textId="77777777" w:rsidR="00EA5760" w:rsidRPr="00AF11A9" w:rsidRDefault="00EA5760" w:rsidP="00EA5760">
      <w:pPr>
        <w:spacing w:before="120" w:after="120"/>
        <w:jc w:val="both"/>
      </w:pPr>
      <w:r w:rsidRPr="00AF11A9">
        <w:t xml:space="preserve">L'organisation des travailleurs de la mine au pays de </w:t>
      </w:r>
      <w:r>
        <w:t>Liège</w:t>
      </w:r>
      <w:r w:rsidRPr="00AF11A9">
        <w:t xml:space="preserve"> n'a j</w:t>
      </w:r>
      <w:r w:rsidRPr="00AF11A9">
        <w:t>a</w:t>
      </w:r>
      <w:r w:rsidRPr="00AF11A9">
        <w:t>mais été bien sérieuse.</w:t>
      </w:r>
    </w:p>
    <w:p w14:paraId="773B2ACB" w14:textId="77777777" w:rsidR="00EA5760" w:rsidRPr="00AF11A9" w:rsidRDefault="00EA5760" w:rsidP="00EA5760">
      <w:pPr>
        <w:spacing w:before="120" w:after="120"/>
        <w:jc w:val="both"/>
      </w:pPr>
      <w:r w:rsidRPr="00AF11A9">
        <w:lastRenderedPageBreak/>
        <w:t>C'est en 1886 qu'une Fédération régionale y fut constituée, mais jusqu'en 1896 l'organisation en fut défectueuse et peu solide. C'est à peine s'il existait une demi-douzaine de syndicats à Seraing, Jemeppe, Ougrée, Herstal, avec un ensemble de 2,000 membres.</w:t>
      </w:r>
    </w:p>
    <w:p w14:paraId="33E5A52F" w14:textId="77777777" w:rsidR="00EA5760" w:rsidRDefault="00EA5760" w:rsidP="00EA5760">
      <w:pPr>
        <w:spacing w:before="120" w:after="120"/>
        <w:jc w:val="both"/>
      </w:pPr>
    </w:p>
    <w:p w14:paraId="0BFEC415" w14:textId="77777777" w:rsidR="00EA5760" w:rsidRDefault="002F480F" w:rsidP="00EA5760">
      <w:pPr>
        <w:pStyle w:val="fig"/>
      </w:pPr>
      <w:r>
        <w:rPr>
          <w:noProof/>
        </w:rPr>
        <w:drawing>
          <wp:inline distT="0" distB="0" distL="0" distR="0" wp14:anchorId="2D5E6FAF" wp14:editId="1AEF6A03">
            <wp:extent cx="2362200" cy="2921000"/>
            <wp:effectExtent l="25400" t="25400" r="12700" b="12700"/>
            <wp:docPr id="6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2200" cy="2921000"/>
                    </a:xfrm>
                    <a:prstGeom prst="rect">
                      <a:avLst/>
                    </a:prstGeom>
                    <a:noFill/>
                    <a:ln w="19050" cmpd="sng">
                      <a:solidFill>
                        <a:srgbClr val="000000"/>
                      </a:solidFill>
                      <a:miter lim="800000"/>
                      <a:headEnd/>
                      <a:tailEnd/>
                    </a:ln>
                    <a:effectLst/>
                  </pic:spPr>
                </pic:pic>
              </a:graphicData>
            </a:graphic>
          </wp:inline>
        </w:drawing>
      </w:r>
    </w:p>
    <w:p w14:paraId="47B52276" w14:textId="77777777" w:rsidR="00EA5760" w:rsidRDefault="00EA5760" w:rsidP="00EA5760">
      <w:pPr>
        <w:pStyle w:val="figtitre"/>
      </w:pPr>
      <w:r>
        <w:t xml:space="preserve">Fig. 91. </w:t>
      </w:r>
      <w:r w:rsidRPr="00BC081F">
        <w:rPr>
          <w:lang w:bidi="ar-SA"/>
        </w:rPr>
        <w:t>Jules Massart</w:t>
      </w:r>
      <w:r>
        <w:rPr>
          <w:lang w:bidi="ar-SA"/>
        </w:rPr>
        <w:t>.</w:t>
      </w:r>
    </w:p>
    <w:p w14:paraId="0AF7D1A0" w14:textId="77777777" w:rsidR="00EA5760" w:rsidRPr="00AF11A9" w:rsidRDefault="00EA5760" w:rsidP="00EA5760">
      <w:pPr>
        <w:spacing w:before="120" w:after="120"/>
        <w:jc w:val="both"/>
      </w:pPr>
    </w:p>
    <w:p w14:paraId="6031A8E9" w14:textId="77777777" w:rsidR="00EA5760" w:rsidRPr="00AF11A9" w:rsidRDefault="00EA5760" w:rsidP="00EA5760">
      <w:pPr>
        <w:spacing w:before="120" w:after="120"/>
        <w:jc w:val="both"/>
      </w:pPr>
      <w:r>
        <w:t>[626]</w:t>
      </w:r>
    </w:p>
    <w:p w14:paraId="6C29DEEA" w14:textId="77777777" w:rsidR="00EA5760" w:rsidRPr="00AF11A9" w:rsidRDefault="00EA5760" w:rsidP="00EA5760">
      <w:pPr>
        <w:spacing w:before="120" w:after="120"/>
        <w:jc w:val="both"/>
      </w:pPr>
      <w:r w:rsidRPr="00AF11A9">
        <w:t>En 1896, un nouvel effort fut tenté et dès le début, douze syndicats locaux s'affilièrent à la Fédération provinciale des mineurs liégeois, avec environ 2,500 membres.</w:t>
      </w:r>
    </w:p>
    <w:p w14:paraId="1D59A2E8" w14:textId="77777777" w:rsidR="00EA5760" w:rsidRPr="00AF11A9" w:rsidRDefault="00EA5760" w:rsidP="00EA5760">
      <w:pPr>
        <w:spacing w:before="120" w:after="120"/>
        <w:jc w:val="both"/>
      </w:pPr>
      <w:r w:rsidRPr="00AF11A9">
        <w:t xml:space="preserve">À l'heure qu'il est, la Fédération compte 25 syndicats avec 12,000 membres. Ces syndicats ont leur siège à </w:t>
      </w:r>
      <w:r>
        <w:t>Liège</w:t>
      </w:r>
      <w:r w:rsidRPr="00AF11A9">
        <w:t>, Seraing, Ghlin, Fl</w:t>
      </w:r>
      <w:r w:rsidRPr="00AF11A9">
        <w:t>é</w:t>
      </w:r>
      <w:r w:rsidRPr="00AF11A9">
        <w:t>malle, Saint-Gilles, Awirs, Mons-Crotteux, Montegnée, Ougrée, Ho</w:t>
      </w:r>
      <w:r w:rsidRPr="00AF11A9">
        <w:t>l</w:t>
      </w:r>
      <w:r w:rsidRPr="00AF11A9">
        <w:t>logne-aux-Pierre, Velroux, Queue-de-Bois, Retinne (plateau de He</w:t>
      </w:r>
      <w:r w:rsidRPr="00AF11A9">
        <w:t>r</w:t>
      </w:r>
      <w:r w:rsidRPr="00AF11A9">
        <w:t>ve), Beyne-Heusay, Tilleur, Jemeppe-sur-Meuse, Ans, Bierset, Mich</w:t>
      </w:r>
      <w:r w:rsidRPr="00AF11A9">
        <w:t>e</w:t>
      </w:r>
      <w:r w:rsidRPr="00AF11A9">
        <w:t>roux, etc.</w:t>
      </w:r>
    </w:p>
    <w:p w14:paraId="12CB6757" w14:textId="77777777" w:rsidR="00EA5760" w:rsidRPr="00AF11A9" w:rsidRDefault="00EA5760" w:rsidP="00EA5760">
      <w:pPr>
        <w:spacing w:before="120" w:after="120"/>
        <w:jc w:val="both"/>
      </w:pPr>
      <w:r w:rsidRPr="00AF11A9">
        <w:t>La plupart de ces syndicats ne poursuivent qu'un but de résistance, mais leurs membres commencent à comprendre la nécessité d'y ajo</w:t>
      </w:r>
      <w:r w:rsidRPr="00AF11A9">
        <w:t>u</w:t>
      </w:r>
      <w:r w:rsidRPr="00AF11A9">
        <w:t>ter la mutualité, le chômage, etc.</w:t>
      </w:r>
    </w:p>
    <w:p w14:paraId="20482BE8" w14:textId="77777777" w:rsidR="00EA5760" w:rsidRPr="00AF11A9" w:rsidRDefault="00EA5760" w:rsidP="00EA5760">
      <w:pPr>
        <w:spacing w:before="120" w:after="120"/>
        <w:jc w:val="both"/>
      </w:pPr>
      <w:r w:rsidRPr="00AF11A9">
        <w:t>Le chiffre de la cotisation est, en général, trop peu élevé.</w:t>
      </w:r>
    </w:p>
    <w:p w14:paraId="0BC918B5" w14:textId="77777777" w:rsidR="00EA5760" w:rsidRPr="00185AE7" w:rsidRDefault="00EA5760" w:rsidP="00EA5760">
      <w:pPr>
        <w:pStyle w:val="c"/>
      </w:pPr>
      <w:r w:rsidRPr="00185AE7">
        <w:lastRenderedPageBreak/>
        <w:t>*</w:t>
      </w:r>
      <w:r w:rsidRPr="00185AE7">
        <w:br/>
        <w:t>*      *</w:t>
      </w:r>
    </w:p>
    <w:p w14:paraId="3CC59EC9" w14:textId="77777777" w:rsidR="00EA5760" w:rsidRPr="00AF11A9" w:rsidRDefault="00EA5760" w:rsidP="00EA5760">
      <w:pPr>
        <w:spacing w:before="120" w:after="120"/>
        <w:jc w:val="both"/>
      </w:pPr>
      <w:r w:rsidRPr="00AF11A9">
        <w:t xml:space="preserve">La Fédération de la pierre fut constituée en 1891. Elle a également un organe mensuel, </w:t>
      </w:r>
      <w:r w:rsidRPr="00AF11A9">
        <w:rPr>
          <w:i/>
        </w:rPr>
        <w:t>Le Carrier</w:t>
      </w:r>
      <w:r w:rsidRPr="00AF11A9">
        <w:t>, et groupe non seulement les ouvriers tailleurs de pierre, mais encore les marbriers, les sculpteurs, les mo</w:t>
      </w:r>
      <w:r w:rsidRPr="00AF11A9">
        <w:t>u</w:t>
      </w:r>
      <w:r w:rsidRPr="00AF11A9">
        <w:t>leurs et les carriers proprement dits.</w:t>
      </w:r>
    </w:p>
    <w:p w14:paraId="0469665B" w14:textId="77777777" w:rsidR="00EA5760" w:rsidRPr="00AF11A9" w:rsidRDefault="00EA5760" w:rsidP="00EA5760">
      <w:pPr>
        <w:spacing w:before="120" w:after="120"/>
        <w:jc w:val="both"/>
      </w:pPr>
      <w:r w:rsidRPr="00AF11A9">
        <w:t>Elle réunit des travailleurs dont le caractère et la mentalité sont a</w:t>
      </w:r>
      <w:r w:rsidRPr="00AF11A9">
        <w:t>s</w:t>
      </w:r>
      <w:r w:rsidRPr="00AF11A9">
        <w:t xml:space="preserve">sez différents. À côté des sculpteurs et des marbriers, travaillant dans les villes, à Bruxelles, </w:t>
      </w:r>
      <w:r>
        <w:t>Liège</w:t>
      </w:r>
      <w:r w:rsidRPr="00AF11A9">
        <w:t>, Anvers, Gand, Alost, etc., il y a les ca</w:t>
      </w:r>
      <w:r w:rsidRPr="00AF11A9">
        <w:t>r</w:t>
      </w:r>
      <w:r w:rsidRPr="00AF11A9">
        <w:t xml:space="preserve">riers du Hainaut et du pays de </w:t>
      </w:r>
      <w:r>
        <w:t>Liège</w:t>
      </w:r>
      <w:r w:rsidRPr="00AF11A9">
        <w:t xml:space="preserve"> et les ouvriers employés dans les carrières de pavés de Quenast, de Lessines et des bords de l'Ourthe et de l'Amblève.</w:t>
      </w:r>
    </w:p>
    <w:p w14:paraId="5A8862A9" w14:textId="77777777" w:rsidR="00EA5760" w:rsidRPr="00AF11A9" w:rsidRDefault="00EA5760" w:rsidP="00EA5760">
      <w:pPr>
        <w:spacing w:before="120" w:after="120"/>
        <w:jc w:val="both"/>
      </w:pPr>
      <w:r w:rsidRPr="00AF11A9">
        <w:t>Cette diversité d'éléments gêne un peu l'action de la Fédération et lui crée des difficultés nombreuses. Néanmoins, son organisation est en progrès et elle se ressent du développement pris par l'ensemble du mouvement syndical.</w:t>
      </w:r>
    </w:p>
    <w:p w14:paraId="3D3DD0AD" w14:textId="77777777" w:rsidR="00EA5760" w:rsidRPr="00185AE7" w:rsidRDefault="00EA5760" w:rsidP="00EA5760">
      <w:pPr>
        <w:pStyle w:val="c"/>
      </w:pPr>
      <w:r w:rsidRPr="00185AE7">
        <w:t>*</w:t>
      </w:r>
      <w:r w:rsidRPr="00185AE7">
        <w:br/>
        <w:t>*      *</w:t>
      </w:r>
    </w:p>
    <w:p w14:paraId="077B4A2D" w14:textId="77777777" w:rsidR="00EA5760" w:rsidRPr="00AF11A9" w:rsidRDefault="00EA5760" w:rsidP="00EA5760">
      <w:pPr>
        <w:spacing w:before="120" w:after="120"/>
        <w:jc w:val="both"/>
      </w:pPr>
      <w:r w:rsidRPr="00AF11A9">
        <w:t>Les métallurgistes possèdent une des fédérations les plus solides de la Belgique.</w:t>
      </w:r>
    </w:p>
    <w:p w14:paraId="1FD96536" w14:textId="77777777" w:rsidR="00EA5760" w:rsidRPr="00AF11A9" w:rsidRDefault="00EA5760" w:rsidP="00EA5760">
      <w:pPr>
        <w:spacing w:before="120" w:after="120"/>
        <w:jc w:val="both"/>
      </w:pPr>
      <w:r w:rsidRPr="00AF11A9">
        <w:t>Elle fut constituée en 1886, à l'initiative de l'</w:t>
      </w:r>
      <w:r w:rsidRPr="00AF11A9">
        <w:rPr>
          <w:i/>
        </w:rPr>
        <w:t>Association des méc</w:t>
      </w:r>
      <w:r w:rsidRPr="00AF11A9">
        <w:rPr>
          <w:i/>
        </w:rPr>
        <w:t>a</w:t>
      </w:r>
      <w:r w:rsidRPr="00AF11A9">
        <w:rPr>
          <w:i/>
        </w:rPr>
        <w:t>niciens</w:t>
      </w:r>
      <w:r w:rsidRPr="00AF11A9">
        <w:t xml:space="preserve"> de Bruxelles. Une grève de métallurgistes</w:t>
      </w:r>
      <w:r>
        <w:t xml:space="preserve"> [627]</w:t>
      </w:r>
      <w:r w:rsidRPr="00AF11A9">
        <w:t xml:space="preserve"> existait dans la capitale, et des mécaniciens de province étaient venus remplacer les chômeurs en lutte avec le patronat. Il y avait là un danger pour la r</w:t>
      </w:r>
      <w:r w:rsidRPr="00AF11A9">
        <w:t>é</w:t>
      </w:r>
      <w:r w:rsidRPr="00AF11A9">
        <w:t>ussite de tout mouvement gréviste futur. Le moyen d'y parer, pour l'avenir, consistait à unir, par un lien fédéral, tous les groupements de métallurgistes.</w:t>
      </w:r>
    </w:p>
    <w:p w14:paraId="720C7951" w14:textId="77777777" w:rsidR="00EA5760" w:rsidRPr="00AF11A9" w:rsidRDefault="00EA5760" w:rsidP="00EA5760">
      <w:pPr>
        <w:spacing w:before="120" w:after="120"/>
        <w:jc w:val="both"/>
      </w:pPr>
      <w:r w:rsidRPr="00AF11A9">
        <w:t>Une réunion fut convoquée à cet effet à Bruxelles. Les syndicats de mécaniciens existant alors répondirent à l'appel de la capitale et qu</w:t>
      </w:r>
      <w:r w:rsidRPr="00AF11A9">
        <w:t>a</w:t>
      </w:r>
      <w:r w:rsidRPr="00AF11A9">
        <w:t>rante-quatre délégués, représentant des associations d'ouvriers méta</w:t>
      </w:r>
      <w:r w:rsidRPr="00AF11A9">
        <w:t>l</w:t>
      </w:r>
      <w:r w:rsidRPr="00AF11A9">
        <w:t>lurgistes de Bruxelles, de Gand, de Liège, de Malines, de Tubize, de Willebroeck, etc., assistèrent au congrès, qui fut présidé par Evariste Pierron.</w:t>
      </w:r>
    </w:p>
    <w:p w14:paraId="63971B2C" w14:textId="77777777" w:rsidR="00EA5760" w:rsidRPr="00AF11A9" w:rsidRDefault="00EA5760" w:rsidP="00EA5760">
      <w:pPr>
        <w:spacing w:before="120" w:after="120"/>
        <w:jc w:val="both"/>
      </w:pPr>
      <w:r w:rsidRPr="00AF11A9">
        <w:t xml:space="preserve">La </w:t>
      </w:r>
      <w:r w:rsidRPr="00AF11A9">
        <w:rPr>
          <w:i/>
        </w:rPr>
        <w:t>Fédération nationale des métallurgistes</w:t>
      </w:r>
      <w:r w:rsidRPr="00AF11A9">
        <w:t xml:space="preserve"> fut constituée. Ses re</w:t>
      </w:r>
      <w:r w:rsidRPr="00AF11A9">
        <w:t>s</w:t>
      </w:r>
      <w:r w:rsidRPr="00AF11A9">
        <w:t>sources, au début, consistaient en une cotisation mensuelle de cinq centimes par membre.</w:t>
      </w:r>
    </w:p>
    <w:p w14:paraId="36FA65D7" w14:textId="77777777" w:rsidR="00EA5760" w:rsidRPr="00AF11A9" w:rsidRDefault="00EA5760" w:rsidP="00EA5760">
      <w:pPr>
        <w:spacing w:before="120" w:after="120"/>
        <w:jc w:val="both"/>
      </w:pPr>
      <w:r w:rsidRPr="00AF11A9">
        <w:lastRenderedPageBreak/>
        <w:t>Bientôt après, une caisse de résistance fédérale fut instituée, sans cotisation régulière, mais avec l'obligation, pour les groupes fédérés, d'intervenir dans les dépenses d'indemnité de chômage de grève, au prorata du nombre de leurs membres.</w:t>
      </w:r>
    </w:p>
    <w:p w14:paraId="3F21B070" w14:textId="77777777" w:rsidR="00EA5760" w:rsidRPr="00AF11A9" w:rsidRDefault="00EA5760" w:rsidP="00EA5760">
      <w:pPr>
        <w:spacing w:before="120" w:after="120"/>
        <w:jc w:val="both"/>
      </w:pPr>
      <w:r w:rsidRPr="00AF11A9">
        <w:t>Ce système ne donna pas de bons résultats et, en 1890, il fut décidé d'imposer une cotisation mensuelle de 15 centimes par membre. On fixa l'indemnité de grève à 2 francs par jour.</w:t>
      </w:r>
    </w:p>
    <w:p w14:paraId="0A7A8F88" w14:textId="77777777" w:rsidR="00EA5760" w:rsidRPr="00AF11A9" w:rsidRDefault="00EA5760" w:rsidP="00EA5760">
      <w:pPr>
        <w:spacing w:before="120" w:after="120"/>
        <w:jc w:val="both"/>
      </w:pPr>
      <w:r w:rsidRPr="00AF11A9">
        <w:t>Pierron, un ancien de l'Internationale, fut secrétaire de la Fédér</w:t>
      </w:r>
      <w:r w:rsidRPr="00AF11A9">
        <w:t>a</w:t>
      </w:r>
      <w:r w:rsidRPr="00AF11A9">
        <w:t>tion nationale jusqu'à sa mort, survenue en mai 1898, c'est-à-dire pe</w:t>
      </w:r>
      <w:r w:rsidRPr="00AF11A9">
        <w:t>n</w:t>
      </w:r>
      <w:r w:rsidRPr="00AF11A9">
        <w:t>dant dix années.</w:t>
      </w:r>
    </w:p>
    <w:p w14:paraId="1AE11BE4" w14:textId="77777777" w:rsidR="00EA5760" w:rsidRPr="00AF11A9" w:rsidRDefault="00EA5760" w:rsidP="00EA5760">
      <w:pPr>
        <w:spacing w:before="120" w:after="120"/>
        <w:jc w:val="both"/>
      </w:pPr>
      <w:r w:rsidRPr="00AF11A9">
        <w:t>Il fut remplacé par Beckaert, qui fut nommé secrétaire permanent, puis par Guillaume Solau.</w:t>
      </w:r>
    </w:p>
    <w:p w14:paraId="48F7B83E" w14:textId="77777777" w:rsidR="00EA5760" w:rsidRPr="00AF11A9" w:rsidRDefault="00EA5760" w:rsidP="00EA5760">
      <w:pPr>
        <w:spacing w:before="120" w:after="120"/>
        <w:jc w:val="both"/>
      </w:pPr>
      <w:r w:rsidRPr="00AF11A9">
        <w:t>Depuis lors, la Fédération fit une active propagande en province, à l'effet d'y syndiquer sérieusement tous les ouvriers métallurgistes. Elle subit, en outre, de nombreuses transformations, quant au but poursu</w:t>
      </w:r>
      <w:r w:rsidRPr="00AF11A9">
        <w:t>i</w:t>
      </w:r>
      <w:r w:rsidRPr="00AF11A9">
        <w:t>vi. La cotisation fédérale fut portée à 20 centimes, puis à 25 centimes par moms.</w:t>
      </w:r>
    </w:p>
    <w:p w14:paraId="62640820" w14:textId="77777777" w:rsidR="00EA5760" w:rsidRPr="00AF11A9" w:rsidRDefault="00EA5760" w:rsidP="00EA5760">
      <w:pPr>
        <w:spacing w:before="120" w:after="120"/>
        <w:jc w:val="both"/>
      </w:pPr>
      <w:r w:rsidRPr="00AF11A9">
        <w:t>La cotisation fut ensuite portée à 1 franc 5 centimes par mois, d</w:t>
      </w:r>
      <w:r w:rsidRPr="00AF11A9">
        <w:t>é</w:t>
      </w:r>
      <w:r w:rsidRPr="00AF11A9">
        <w:t>composée commue suit</w:t>
      </w:r>
      <w:r>
        <w:t> :</w:t>
      </w:r>
      <w:r w:rsidRPr="00AF11A9">
        <w:t xml:space="preserve"> 25 centimes pour la caisse administrative, servant spécialement à la propagande et au paiement du salaire des secrétaires permanents</w:t>
      </w:r>
      <w:r>
        <w:t> ;</w:t>
      </w:r>
      <w:r w:rsidRPr="00AF11A9">
        <w:t xml:space="preserve"> 25 centimes pour la caisse de résistance</w:t>
      </w:r>
      <w:r>
        <w:t> ;</w:t>
      </w:r>
      <w:r w:rsidRPr="00AF11A9">
        <w:t xml:space="preserve"> 50 centimes pour la caisse de chômage, et 5 centimes pour la caisse d'a</w:t>
      </w:r>
      <w:r w:rsidRPr="00AF11A9">
        <w:t>s</w:t>
      </w:r>
      <w:r w:rsidRPr="00AF11A9">
        <w:t>surance en cas de décès.</w:t>
      </w:r>
    </w:p>
    <w:p w14:paraId="32989927" w14:textId="77777777" w:rsidR="00EA5760" w:rsidRPr="00AF11A9" w:rsidRDefault="00EA5760" w:rsidP="00EA5760">
      <w:pPr>
        <w:spacing w:before="120" w:after="120"/>
        <w:jc w:val="both"/>
      </w:pPr>
      <w:r>
        <w:t>[628]</w:t>
      </w:r>
    </w:p>
    <w:p w14:paraId="23384BBB" w14:textId="77777777" w:rsidR="00EA5760" w:rsidRPr="00AF11A9" w:rsidRDefault="00EA5760" w:rsidP="00EA5760">
      <w:pPr>
        <w:spacing w:before="120" w:after="120"/>
        <w:jc w:val="both"/>
      </w:pPr>
      <w:r w:rsidRPr="00AF11A9">
        <w:t>Une caisse d'assurances contre la maladie et la retraite a été const</w:t>
      </w:r>
      <w:r w:rsidRPr="00AF11A9">
        <w:t>i</w:t>
      </w:r>
      <w:r w:rsidRPr="00AF11A9">
        <w:t>tuée aussi</w:t>
      </w:r>
      <w:r>
        <w:t> ;</w:t>
      </w:r>
      <w:r w:rsidRPr="00AF11A9">
        <w:t xml:space="preserve"> elle deviendra obligatoire à partir du 1er juillet 1908.</w:t>
      </w:r>
    </w:p>
    <w:p w14:paraId="41BE0140" w14:textId="77777777" w:rsidR="00EA5760" w:rsidRPr="00AF11A9" w:rsidRDefault="00EA5760" w:rsidP="00EA5760">
      <w:pPr>
        <w:spacing w:before="120" w:after="120"/>
        <w:jc w:val="both"/>
      </w:pPr>
      <w:r w:rsidRPr="00AF11A9">
        <w:t xml:space="preserve">En 1907, la Fédération des métallurgistes comptait vingt-cinq groupes affiliés. Elle possède un secrétaire permanent rétribué par la caisse fédérale, et celle-ci paie également le traitement de secrétaires permanents locaux à Anvers, à Charleroi, à Jolimont, à Gand, à </w:t>
      </w:r>
      <w:r>
        <w:t>Liège</w:t>
      </w:r>
      <w:r w:rsidRPr="00AF11A9">
        <w:t xml:space="preserve"> et à Bruxelles.</w:t>
      </w:r>
    </w:p>
    <w:p w14:paraId="3142D68F" w14:textId="77777777" w:rsidR="00EA5760" w:rsidRPr="00AF11A9" w:rsidRDefault="00EA5760" w:rsidP="00EA5760">
      <w:pPr>
        <w:spacing w:before="120" w:after="120"/>
        <w:jc w:val="both"/>
      </w:pPr>
      <w:r w:rsidRPr="00AF11A9">
        <w:t>Elle eut à soutenir plusieurs grèves partielles et deux lock-out, à Gand et à Anvers, lesquels se terminèrent par la victoire des ouvriers.</w:t>
      </w:r>
    </w:p>
    <w:p w14:paraId="6C2DEB69" w14:textId="77777777" w:rsidR="00EA5760" w:rsidRPr="00AF11A9" w:rsidRDefault="00EA5760" w:rsidP="00EA5760">
      <w:pPr>
        <w:spacing w:before="120" w:after="120"/>
        <w:jc w:val="both"/>
      </w:pPr>
      <w:r w:rsidRPr="00AF11A9">
        <w:lastRenderedPageBreak/>
        <w:t>Au début de l'année 1907, la Fédération nationale groupait 13,000 membres et les recettes de son dernier, exercice annuel s'élèvent à 105,909 francs. Elle avait dépensé 67,895 francs.</w:t>
      </w:r>
    </w:p>
    <w:p w14:paraId="38AD1594" w14:textId="77777777" w:rsidR="00EA5760" w:rsidRPr="00AF11A9" w:rsidRDefault="00EA5760" w:rsidP="00EA5760">
      <w:pPr>
        <w:spacing w:before="120" w:after="120"/>
        <w:jc w:val="both"/>
      </w:pPr>
      <w:r w:rsidRPr="00AF11A9">
        <w:t>La Fédération métallurgiste alloue à ses membres les indemnités suivantes</w:t>
      </w:r>
      <w:r>
        <w:t> :</w:t>
      </w:r>
      <w:r w:rsidRPr="00AF11A9">
        <w:t xml:space="preserve"> en cas de grève, fr. 2.50 par jour</w:t>
      </w:r>
      <w:r>
        <w:t> ;</w:t>
      </w:r>
      <w:r w:rsidRPr="00AF11A9">
        <w:t xml:space="preserve"> pour chômage involo</w:t>
      </w:r>
      <w:r w:rsidRPr="00AF11A9">
        <w:t>n</w:t>
      </w:r>
      <w:r w:rsidRPr="00AF11A9">
        <w:t>taire, 2 francs par jour</w:t>
      </w:r>
      <w:r>
        <w:t> ;</w:t>
      </w:r>
      <w:r w:rsidRPr="00AF11A9">
        <w:t xml:space="preserve"> pour maladie, 2 francs par jour. Les membres âgés de 60 ans ont droit à une pension, dont le montant varie d'après le nombre d'années de versements. Enfin, un secours de 25 à 50 francs est alloué aux veuves des membres décédés.</w:t>
      </w:r>
    </w:p>
    <w:p w14:paraId="6321A0F6" w14:textId="77777777" w:rsidR="00EA5760" w:rsidRPr="00AF11A9" w:rsidRDefault="00EA5760" w:rsidP="00EA5760">
      <w:pPr>
        <w:spacing w:before="120" w:after="120"/>
        <w:jc w:val="both"/>
      </w:pPr>
      <w:r w:rsidRPr="00AF11A9">
        <w:rPr>
          <w:i/>
        </w:rPr>
        <w:t>Le Métallurgiste</w:t>
      </w:r>
      <w:r w:rsidRPr="00AF11A9">
        <w:t>, organe de la Fédération, publié à Bruxelles en français et en flamand, depuis 1896, à un tirage de 14,000 exempla</w:t>
      </w:r>
      <w:r w:rsidRPr="00AF11A9">
        <w:t>i</w:t>
      </w:r>
      <w:r w:rsidRPr="00AF11A9">
        <w:t xml:space="preserve">res. Les groupes d'Anvers et de </w:t>
      </w:r>
      <w:r>
        <w:t>Liège</w:t>
      </w:r>
      <w:r w:rsidRPr="00AF11A9">
        <w:t xml:space="preserve"> ont chacun un organe local.</w:t>
      </w:r>
    </w:p>
    <w:p w14:paraId="1C28E12D" w14:textId="77777777" w:rsidR="00EA5760" w:rsidRPr="00185AE7" w:rsidRDefault="00EA5760" w:rsidP="00EA5760">
      <w:pPr>
        <w:pStyle w:val="c"/>
      </w:pPr>
      <w:r w:rsidRPr="00185AE7">
        <w:t>*</w:t>
      </w:r>
      <w:r w:rsidRPr="00185AE7">
        <w:br/>
        <w:t>*      *</w:t>
      </w:r>
    </w:p>
    <w:p w14:paraId="67532CB9" w14:textId="77777777" w:rsidR="00EA5760" w:rsidRPr="00AF11A9" w:rsidRDefault="00EA5760" w:rsidP="00EA5760">
      <w:pPr>
        <w:spacing w:before="120" w:after="120"/>
        <w:jc w:val="both"/>
      </w:pPr>
      <w:r w:rsidRPr="00AF11A9">
        <w:t>Les travailleurs du bois (menuisiers, ébénistes, sculpteurs sur bois, etc.) possèdent aussi une fédération nationale.</w:t>
      </w:r>
    </w:p>
    <w:p w14:paraId="7CE7A9F1" w14:textId="77777777" w:rsidR="00EA5760" w:rsidRPr="00AF11A9" w:rsidRDefault="00EA5760" w:rsidP="00EA5760">
      <w:pPr>
        <w:spacing w:before="120" w:after="120"/>
        <w:jc w:val="both"/>
      </w:pPr>
      <w:r w:rsidRPr="00AF11A9">
        <w:t>Ces syndicats existent principalement dans les villes et ont dans l'ensemble 2,000 adhérents.</w:t>
      </w:r>
    </w:p>
    <w:p w14:paraId="5E6F829A" w14:textId="77777777" w:rsidR="00EA5760" w:rsidRPr="00AF11A9" w:rsidRDefault="00EA5760" w:rsidP="00EA5760">
      <w:pPr>
        <w:spacing w:before="120" w:after="120"/>
        <w:jc w:val="both"/>
      </w:pPr>
      <w:r w:rsidRPr="00AF11A9">
        <w:t>Souvent, à la suite d'une grève dont les ouvriers étaient sortis vi</w:t>
      </w:r>
      <w:r w:rsidRPr="00AF11A9">
        <w:t>c</w:t>
      </w:r>
      <w:r w:rsidRPr="00AF11A9">
        <w:t xml:space="preserve">torieux, l'organisation syndicale se développa sérieusement. Tel fut le cas pour les </w:t>
      </w:r>
      <w:r w:rsidRPr="00AF11A9">
        <w:rPr>
          <w:i/>
        </w:rPr>
        <w:t>Menuisiers de Bruxelles</w:t>
      </w:r>
      <w:r w:rsidRPr="00AF11A9">
        <w:t>, qui eurent près d'un millier d'adhérents, pour tomber à 150 quelques mois plus tard.</w:t>
      </w:r>
    </w:p>
    <w:p w14:paraId="76F2381E" w14:textId="77777777" w:rsidR="00EA5760" w:rsidRPr="00AF11A9" w:rsidRDefault="00EA5760" w:rsidP="00EA5760">
      <w:pPr>
        <w:spacing w:before="120" w:after="120"/>
        <w:jc w:val="both"/>
      </w:pPr>
      <w:r>
        <w:t>[629]</w:t>
      </w:r>
    </w:p>
    <w:p w14:paraId="455FBF80" w14:textId="77777777" w:rsidR="00EA5760" w:rsidRPr="00AF11A9" w:rsidRDefault="00EA5760" w:rsidP="00EA5760">
      <w:pPr>
        <w:spacing w:before="120" w:after="120"/>
        <w:jc w:val="both"/>
      </w:pPr>
      <w:r w:rsidRPr="00AF11A9">
        <w:t>À Gand, les travailleurs du bois sont syndiqués au nombre de 500. Ils possèdent une caisse de résistance, qui distribue régulièrement des indemnités de chômage à ses membres.</w:t>
      </w:r>
    </w:p>
    <w:p w14:paraId="05425ADC" w14:textId="77777777" w:rsidR="00EA5760" w:rsidRPr="00AF11A9" w:rsidRDefault="00EA5760" w:rsidP="00EA5760">
      <w:pPr>
        <w:spacing w:before="120" w:after="120"/>
        <w:jc w:val="both"/>
      </w:pPr>
      <w:r w:rsidRPr="00AF11A9">
        <w:t xml:space="preserve">C'est à Gand aussi que se publie le journal corporatif </w:t>
      </w:r>
      <w:r w:rsidRPr="00AF11A9">
        <w:rPr>
          <w:i/>
        </w:rPr>
        <w:t>De Houtb</w:t>
      </w:r>
      <w:r w:rsidRPr="00AF11A9">
        <w:rPr>
          <w:i/>
        </w:rPr>
        <w:t>e</w:t>
      </w:r>
      <w:r w:rsidRPr="00AF11A9">
        <w:rPr>
          <w:i/>
        </w:rPr>
        <w:t>werker</w:t>
      </w:r>
      <w:r w:rsidRPr="00AF11A9">
        <w:t xml:space="preserve"> (Le Travailleur du Bois).</w:t>
      </w:r>
    </w:p>
    <w:p w14:paraId="5DA456BA" w14:textId="77777777" w:rsidR="00EA5760" w:rsidRPr="00185AE7" w:rsidRDefault="00EA5760" w:rsidP="00EA5760">
      <w:pPr>
        <w:pStyle w:val="c"/>
      </w:pPr>
      <w:r w:rsidRPr="00185AE7">
        <w:t>*</w:t>
      </w:r>
      <w:r w:rsidRPr="00185AE7">
        <w:br/>
        <w:t>*      *</w:t>
      </w:r>
    </w:p>
    <w:p w14:paraId="04A00F3E" w14:textId="77777777" w:rsidR="00EA5760" w:rsidRPr="00AF11A9" w:rsidRDefault="00EA5760" w:rsidP="00EA5760">
      <w:pPr>
        <w:spacing w:before="120" w:after="120"/>
        <w:jc w:val="both"/>
      </w:pPr>
      <w:r w:rsidRPr="00AF11A9">
        <w:t>Les cigariers ou ouvriers du tabac ont une organisation solide et qui existe d'ancienne date. Leur fédération compte environ 1,800 membres. C'est la section d'Anvers qui est la plus importante</w:t>
      </w:r>
      <w:r>
        <w:t> :</w:t>
      </w:r>
      <w:r w:rsidRPr="00AF11A9">
        <w:t xml:space="preserve"> elle compte 600 membres.</w:t>
      </w:r>
    </w:p>
    <w:p w14:paraId="0B755FB2" w14:textId="77777777" w:rsidR="00EA5760" w:rsidRPr="00AF11A9" w:rsidRDefault="00EA5760" w:rsidP="00EA5760">
      <w:pPr>
        <w:spacing w:before="120" w:after="120"/>
        <w:jc w:val="both"/>
      </w:pPr>
      <w:r w:rsidRPr="00AF11A9">
        <w:lastRenderedPageBreak/>
        <w:t>La cotisation est assez élevée. Elle comprend une caisse de rési</w:t>
      </w:r>
      <w:r w:rsidRPr="00AF11A9">
        <w:t>s</w:t>
      </w:r>
      <w:r w:rsidRPr="00AF11A9">
        <w:t>tance ou de grève, une caisse de chômage et une caisse de secours en cas de maladie. À Bruxelles, les syndiqués cigariers paient 1 franc par semaine</w:t>
      </w:r>
      <w:r>
        <w:t> ;</w:t>
      </w:r>
      <w:r w:rsidRPr="00AF11A9">
        <w:t xml:space="preserve"> à Anvers, 1 franc 50 centimes</w:t>
      </w:r>
      <w:r>
        <w:t> ;</w:t>
      </w:r>
      <w:r w:rsidRPr="00AF11A9">
        <w:t xml:space="preserve"> ailleurs de 25 à 50 centimes, par semaine aussi.</w:t>
      </w:r>
    </w:p>
    <w:p w14:paraId="30E4DC8C" w14:textId="77777777" w:rsidR="00EA5760" w:rsidRPr="00AF11A9" w:rsidRDefault="00EA5760" w:rsidP="00EA5760">
      <w:pPr>
        <w:spacing w:before="120" w:after="120"/>
        <w:jc w:val="both"/>
      </w:pPr>
      <w:r w:rsidRPr="00AF11A9">
        <w:t>L'introduction des machines pour la fabrication des cigares à bon marché a fait grand tort à l'industrie du tabac et a eu une répercussion malheureuse sur le taux des salaires. De plus, l'industrie des cigares qui était, il y a un quart de siècle, encore très florissante à Bruxelles et dans d'autres grandes villes, a été transplantée en partie dans les pet</w:t>
      </w:r>
      <w:r w:rsidRPr="00AF11A9">
        <w:t>i</w:t>
      </w:r>
      <w:r w:rsidRPr="00AF11A9">
        <w:t>tes villes des Flandres et de la Campine où les salaires sont dérisoires.</w:t>
      </w:r>
    </w:p>
    <w:p w14:paraId="56EDB921" w14:textId="77777777" w:rsidR="00EA5760" w:rsidRPr="00AF11A9" w:rsidRDefault="00EA5760" w:rsidP="00EA5760">
      <w:pPr>
        <w:spacing w:before="120" w:after="120"/>
        <w:jc w:val="both"/>
      </w:pPr>
      <w:r w:rsidRPr="00AF11A9">
        <w:t>La Fédération publie, en deux langues, un organe spécial, à A</w:t>
      </w:r>
      <w:r w:rsidRPr="00AF11A9">
        <w:t>n</w:t>
      </w:r>
      <w:r w:rsidRPr="00AF11A9">
        <w:t>vers</w:t>
      </w:r>
      <w:r>
        <w:t> :</w:t>
      </w:r>
      <w:r w:rsidRPr="00AF11A9">
        <w:t xml:space="preserve"> </w:t>
      </w:r>
      <w:r w:rsidRPr="00AF11A9">
        <w:rPr>
          <w:i/>
        </w:rPr>
        <w:t>Le Travailleur du Tabac</w:t>
      </w:r>
      <w:r w:rsidRPr="00AF11A9">
        <w:t>.</w:t>
      </w:r>
    </w:p>
    <w:p w14:paraId="78E411C2" w14:textId="77777777" w:rsidR="00EA5760" w:rsidRPr="00185AE7" w:rsidRDefault="00EA5760" w:rsidP="00EA5760">
      <w:pPr>
        <w:pStyle w:val="c"/>
      </w:pPr>
      <w:r w:rsidRPr="00185AE7">
        <w:t>*</w:t>
      </w:r>
      <w:r w:rsidRPr="00185AE7">
        <w:br/>
        <w:t>*      *</w:t>
      </w:r>
    </w:p>
    <w:p w14:paraId="608A3975" w14:textId="77777777" w:rsidR="00EA5760" w:rsidRPr="00AF11A9" w:rsidRDefault="00EA5760" w:rsidP="00EA5760">
      <w:pPr>
        <w:spacing w:before="120" w:after="120"/>
        <w:jc w:val="both"/>
      </w:pPr>
      <w:r w:rsidRPr="00AF11A9">
        <w:rPr>
          <w:i/>
        </w:rPr>
        <w:t>La Fédération de l'Industrie du Livre</w:t>
      </w:r>
      <w:r w:rsidRPr="00AF11A9">
        <w:t xml:space="preserve"> comprend à la fois des typ</w:t>
      </w:r>
      <w:r w:rsidRPr="00AF11A9">
        <w:t>o</w:t>
      </w:r>
      <w:r w:rsidRPr="00AF11A9">
        <w:t>graphes, des imprimeurs typographes, des lithographes, des clicheurs, des relieurs, des fondeurs en caractères</w:t>
      </w:r>
      <w:r>
        <w:t> ;</w:t>
      </w:r>
      <w:r w:rsidRPr="00AF11A9">
        <w:t xml:space="preserve"> bref, les diverses branches de l'industrie du livre.</w:t>
      </w:r>
    </w:p>
    <w:p w14:paraId="31CB329E" w14:textId="77777777" w:rsidR="00EA5760" w:rsidRPr="00AF11A9" w:rsidRDefault="00EA5760" w:rsidP="00EA5760">
      <w:pPr>
        <w:spacing w:before="120" w:after="120"/>
        <w:jc w:val="both"/>
      </w:pPr>
      <w:r w:rsidRPr="00AF11A9">
        <w:t>Ce sont les typographes qui sont les plus nombreux et les mieux organisés. On sait, d'ailleurs, que l'Association de Bruxelles date de 1842 et possède, à l'heure qu'il est, près de 2,000 membres, en y co</w:t>
      </w:r>
      <w:r w:rsidRPr="00AF11A9">
        <w:t>m</w:t>
      </w:r>
      <w:r w:rsidRPr="00AF11A9">
        <w:t>prenant la section des adhérents.</w:t>
      </w:r>
    </w:p>
    <w:p w14:paraId="5B61AD91" w14:textId="77777777" w:rsidR="00EA5760" w:rsidRPr="00AF11A9" w:rsidRDefault="00EA5760" w:rsidP="00EA5760">
      <w:pPr>
        <w:spacing w:before="120" w:after="120"/>
        <w:jc w:val="both"/>
      </w:pPr>
      <w:r>
        <w:t>[630]</w:t>
      </w:r>
    </w:p>
    <w:p w14:paraId="4D4C692B" w14:textId="77777777" w:rsidR="00EA5760" w:rsidRPr="00AF11A9" w:rsidRDefault="00EA5760" w:rsidP="00EA5760">
      <w:pPr>
        <w:spacing w:before="120" w:after="120"/>
        <w:jc w:val="both"/>
      </w:pPr>
      <w:r w:rsidRPr="00AF11A9">
        <w:t>Les typographes proprement dits ont constitué, il y a près de qu</w:t>
      </w:r>
      <w:r w:rsidRPr="00AF11A9">
        <w:t>a</w:t>
      </w:r>
      <w:r w:rsidRPr="00AF11A9">
        <w:t xml:space="preserve">rante-cinq années, une Fédération nationale qui réunit les syndicats des typographes de Bruxelles, Anvers, Gand, </w:t>
      </w:r>
      <w:r>
        <w:t>Liège</w:t>
      </w:r>
      <w:r w:rsidRPr="00AF11A9">
        <w:t xml:space="preserve"> et d'autres villes secondaires. Elle possède un organe bi-mensuel, </w:t>
      </w:r>
      <w:r w:rsidRPr="00AF11A9">
        <w:rPr>
          <w:i/>
        </w:rPr>
        <w:t>La Fédération typ</w:t>
      </w:r>
      <w:r w:rsidRPr="00AF11A9">
        <w:rPr>
          <w:i/>
        </w:rPr>
        <w:t>o</w:t>
      </w:r>
      <w:r w:rsidRPr="00AF11A9">
        <w:rPr>
          <w:i/>
        </w:rPr>
        <w:t>graphique</w:t>
      </w:r>
      <w:r w:rsidRPr="00AF11A9">
        <w:t>, éditée à Bruxelles.</w:t>
      </w:r>
    </w:p>
    <w:p w14:paraId="076B7A21" w14:textId="77777777" w:rsidR="00EA5760" w:rsidRPr="00AF11A9" w:rsidRDefault="00EA5760" w:rsidP="00EA5760">
      <w:pPr>
        <w:spacing w:before="120" w:after="120"/>
        <w:jc w:val="both"/>
      </w:pPr>
      <w:r w:rsidRPr="00AF11A9">
        <w:t>Cette Fédération, comme les groupes locaux, est neutre, c'est-à-dire n'appartient pas à un parti politique.</w:t>
      </w:r>
    </w:p>
    <w:p w14:paraId="4138FFDB" w14:textId="77777777" w:rsidR="00EA5760" w:rsidRPr="00AF11A9" w:rsidRDefault="00EA5760" w:rsidP="00EA5760">
      <w:pPr>
        <w:spacing w:before="120" w:after="120"/>
        <w:jc w:val="both"/>
      </w:pPr>
      <w:r w:rsidRPr="00AF11A9">
        <w:t>Parmi les autres syndicats de l'industrie du livre, il en est qui sont affiliés au Parti ouvrier socialiste. Tel est le cas pour les relieurs n</w:t>
      </w:r>
      <w:r w:rsidRPr="00AF11A9">
        <w:t>o</w:t>
      </w:r>
      <w:r w:rsidRPr="00AF11A9">
        <w:t>tamment et pour les imprimeurs lithographes.</w:t>
      </w:r>
    </w:p>
    <w:p w14:paraId="42BC536B" w14:textId="77777777" w:rsidR="00EA5760" w:rsidRPr="00AF11A9" w:rsidRDefault="00EA5760" w:rsidP="00EA5760">
      <w:pPr>
        <w:spacing w:before="120" w:after="120"/>
        <w:jc w:val="both"/>
      </w:pPr>
      <w:r w:rsidRPr="00AF11A9">
        <w:lastRenderedPageBreak/>
        <w:t>Il existe à Bruxelles une Fédération bruxelloise du livre comptant plus de 2,500 membres, y compris deux syndicats d'ouvrières</w:t>
      </w:r>
      <w:r>
        <w:t> :</w:t>
      </w:r>
      <w:r w:rsidRPr="00AF11A9">
        <w:t xml:space="preserve"> les brocheuses et les margeuses.</w:t>
      </w:r>
    </w:p>
    <w:p w14:paraId="4DD90810" w14:textId="77777777" w:rsidR="00EA5760" w:rsidRPr="00AF11A9" w:rsidRDefault="00EA5760" w:rsidP="00EA5760">
      <w:pPr>
        <w:spacing w:before="120" w:after="120"/>
        <w:jc w:val="both"/>
      </w:pPr>
      <w:r w:rsidRPr="00AF11A9">
        <w:t xml:space="preserve">Et à côté de la </w:t>
      </w:r>
      <w:r w:rsidRPr="00AF11A9">
        <w:rPr>
          <w:i/>
        </w:rPr>
        <w:t>Fédération typographique belge</w:t>
      </w:r>
      <w:r w:rsidRPr="00AF11A9">
        <w:t xml:space="preserve"> existe une </w:t>
      </w:r>
      <w:r w:rsidRPr="00AF11A9">
        <w:rPr>
          <w:i/>
        </w:rPr>
        <w:t>Fédér</w:t>
      </w:r>
      <w:r w:rsidRPr="00AF11A9">
        <w:rPr>
          <w:i/>
        </w:rPr>
        <w:t>a</w:t>
      </w:r>
      <w:r w:rsidRPr="00AF11A9">
        <w:rPr>
          <w:i/>
        </w:rPr>
        <w:t>tion nationale des Relieurs</w:t>
      </w:r>
      <w:r w:rsidRPr="00AF11A9">
        <w:t>, qui cherche à réunir les ouvriers en gro</w:t>
      </w:r>
      <w:r w:rsidRPr="00AF11A9">
        <w:t>u</w:t>
      </w:r>
      <w:r w:rsidRPr="00AF11A9">
        <w:t>pes locaux pour en former ensuite un groupe national.</w:t>
      </w:r>
    </w:p>
    <w:p w14:paraId="1A171FA3" w14:textId="77777777" w:rsidR="00EA5760" w:rsidRPr="00185AE7" w:rsidRDefault="00EA5760" w:rsidP="00EA5760">
      <w:pPr>
        <w:pStyle w:val="c"/>
      </w:pPr>
      <w:r w:rsidRPr="00185AE7">
        <w:t>*</w:t>
      </w:r>
      <w:r w:rsidRPr="00185AE7">
        <w:br/>
        <w:t>*      *</w:t>
      </w:r>
    </w:p>
    <w:p w14:paraId="0425712F" w14:textId="77777777" w:rsidR="00EA5760" w:rsidRPr="00AF11A9" w:rsidRDefault="00EA5760" w:rsidP="00EA5760">
      <w:pPr>
        <w:spacing w:before="120" w:after="120"/>
        <w:jc w:val="both"/>
      </w:pPr>
      <w:r w:rsidRPr="00AF11A9">
        <w:t>Dans l'arrondissement de Nivelles, où il y a des milliers d'ouvriers du bâtiment qui viennent chaque jour travailler à Bruxelles et dans la banlieue, l'organisation syndicale a presque toujours fait défaut, pri</w:t>
      </w:r>
      <w:r w:rsidRPr="00AF11A9">
        <w:t>n</w:t>
      </w:r>
      <w:r w:rsidRPr="00AF11A9">
        <w:t>cipalement parce que ces travailleurs étaient disséminés dans plus de vingt communes.</w:t>
      </w:r>
    </w:p>
    <w:p w14:paraId="2B73B7B2" w14:textId="77777777" w:rsidR="00EA5760" w:rsidRPr="00AF11A9" w:rsidRDefault="00EA5760" w:rsidP="00EA5760">
      <w:pPr>
        <w:spacing w:before="120" w:after="120"/>
        <w:jc w:val="both"/>
      </w:pPr>
      <w:r w:rsidRPr="00AF11A9">
        <w:t>On commence cependant à les associer et, au 1er mai 1907, la F</w:t>
      </w:r>
      <w:r w:rsidRPr="00AF11A9">
        <w:t>é</w:t>
      </w:r>
      <w:r w:rsidRPr="00AF11A9">
        <w:t>dération nivelloise des maçons comptait 2,500 membres, répartis en vingt-deux communes</w:t>
      </w:r>
      <w:r>
        <w:t> </w:t>
      </w:r>
      <w:r>
        <w:rPr>
          <w:rStyle w:val="Appelnotedebasdep"/>
        </w:rPr>
        <w:footnoteReference w:id="137"/>
      </w:r>
      <w:r w:rsidRPr="00AF11A9">
        <w:t>.</w:t>
      </w:r>
    </w:p>
    <w:p w14:paraId="115AF42B" w14:textId="77777777" w:rsidR="00EA5760" w:rsidRPr="00AF11A9" w:rsidRDefault="00EA5760" w:rsidP="00EA5760">
      <w:pPr>
        <w:spacing w:before="120" w:after="120"/>
        <w:jc w:val="both"/>
      </w:pPr>
      <w:r w:rsidRPr="00AF11A9">
        <w:t>Le député A. Allard s'occupe spécialement de cette organisation, comme il s'occupe des syndicats des ouvriers paveurs.</w:t>
      </w:r>
    </w:p>
    <w:p w14:paraId="6955DA8E" w14:textId="77777777" w:rsidR="00EA5760" w:rsidRPr="00185AE7" w:rsidRDefault="00EA5760" w:rsidP="00EA5760">
      <w:pPr>
        <w:pStyle w:val="c"/>
      </w:pPr>
      <w:r w:rsidRPr="00185AE7">
        <w:t>*</w:t>
      </w:r>
      <w:r w:rsidRPr="00185AE7">
        <w:br/>
        <w:t>*      *</w:t>
      </w:r>
    </w:p>
    <w:p w14:paraId="1DAE57A0" w14:textId="77777777" w:rsidR="00EA5760" w:rsidRPr="00AF11A9" w:rsidRDefault="00EA5760" w:rsidP="00EA5760">
      <w:pPr>
        <w:spacing w:before="120" w:after="120"/>
        <w:jc w:val="both"/>
      </w:pPr>
      <w:r w:rsidRPr="00AF11A9">
        <w:t>Ces dernières années, le mouvement d'organisation syndicale est en réel progrès et les ouvriers commencent à comprendre</w:t>
      </w:r>
      <w:r>
        <w:t xml:space="preserve"> [631]</w:t>
      </w:r>
      <w:r w:rsidRPr="00AF11A9">
        <w:t xml:space="preserve"> l'util</w:t>
      </w:r>
      <w:r w:rsidRPr="00AF11A9">
        <w:t>i</w:t>
      </w:r>
      <w:r w:rsidRPr="00AF11A9">
        <w:t>té de l'association corporative pour la défense de leurs droits.</w:t>
      </w:r>
    </w:p>
    <w:p w14:paraId="44644707" w14:textId="77777777" w:rsidR="00EA5760" w:rsidRDefault="00EA5760" w:rsidP="00EA5760">
      <w:pPr>
        <w:spacing w:before="120" w:after="120"/>
        <w:jc w:val="both"/>
      </w:pPr>
      <w:r w:rsidRPr="00AF11A9">
        <w:t>Aussi, à côté des fédérations dont nous avons déjà parlé, il faut e</w:t>
      </w:r>
      <w:r w:rsidRPr="00AF11A9">
        <w:t>n</w:t>
      </w:r>
      <w:r w:rsidRPr="00AF11A9">
        <w:t>core citer celle des industries textiles, celle du bâtiment, des cordo</w:t>
      </w:r>
      <w:r w:rsidRPr="00AF11A9">
        <w:t>n</w:t>
      </w:r>
      <w:r w:rsidRPr="00AF11A9">
        <w:t>niers, des tailleurs, des verriers, etc.</w:t>
      </w:r>
      <w:r>
        <w:t> </w:t>
      </w:r>
      <w:r>
        <w:rPr>
          <w:rStyle w:val="Appelnotedebasdep"/>
        </w:rPr>
        <w:footnoteReference w:id="138"/>
      </w:r>
    </w:p>
    <w:p w14:paraId="5605B055" w14:textId="77777777" w:rsidR="00EA5760" w:rsidRPr="00AF11A9" w:rsidRDefault="00EA5760" w:rsidP="00EA5760">
      <w:pPr>
        <w:spacing w:before="120" w:after="120"/>
        <w:jc w:val="both"/>
      </w:pPr>
      <w:r w:rsidRPr="00AF11A9">
        <w:lastRenderedPageBreak/>
        <w:t>Les catholiques ont tenté également d'organiser les ouvriers chr</w:t>
      </w:r>
      <w:r w:rsidRPr="00AF11A9">
        <w:t>é</w:t>
      </w:r>
      <w:r w:rsidRPr="00AF11A9">
        <w:t>tiens en unions professionnelles, mais en général cette organisation est peu sérieuse.</w:t>
      </w:r>
    </w:p>
    <w:p w14:paraId="334A9016" w14:textId="77777777" w:rsidR="00EA5760" w:rsidRPr="00AF11A9" w:rsidRDefault="00EA5760" w:rsidP="00EA5760">
      <w:pPr>
        <w:spacing w:before="120" w:after="120"/>
        <w:jc w:val="both"/>
      </w:pPr>
      <w:r w:rsidRPr="00AF11A9">
        <w:t xml:space="preserve">Parlons enfin de la </w:t>
      </w:r>
      <w:r w:rsidRPr="00AF11A9">
        <w:rPr>
          <w:i/>
        </w:rPr>
        <w:t>Commission syndicale</w:t>
      </w:r>
      <w:r w:rsidRPr="00AF11A9">
        <w:t>, fondée par le Parti o</w:t>
      </w:r>
      <w:r w:rsidRPr="00AF11A9">
        <w:t>u</w:t>
      </w:r>
      <w:r w:rsidRPr="00AF11A9">
        <w:t>vrier, avec mission de s'occuper spécialement de l'organisation profe</w:t>
      </w:r>
      <w:r w:rsidRPr="00AF11A9">
        <w:t>s</w:t>
      </w:r>
      <w:r w:rsidRPr="00AF11A9">
        <w:t xml:space="preserve">sionnelle des travailleurs belges et qui, bien que fondée par le Parti socialiste, admet dans son sein et dans ses congrès, des délégués de syndicats neutres. La </w:t>
      </w:r>
      <w:r w:rsidRPr="00AF11A9">
        <w:rPr>
          <w:i/>
        </w:rPr>
        <w:t>Commission syndicale</w:t>
      </w:r>
      <w:r w:rsidRPr="00AF11A9">
        <w:t xml:space="preserve"> publie un organe me</w:t>
      </w:r>
      <w:r w:rsidRPr="00AF11A9">
        <w:t>n</w:t>
      </w:r>
      <w:r w:rsidRPr="00AF11A9">
        <w:t xml:space="preserve">suel, </w:t>
      </w:r>
      <w:r w:rsidRPr="00AF11A9">
        <w:rPr>
          <w:i/>
        </w:rPr>
        <w:t>Le Journal des Correspondances</w:t>
      </w:r>
      <w:r w:rsidRPr="00AF11A9">
        <w:t>, et depuis 1899 organise ch</w:t>
      </w:r>
      <w:r w:rsidRPr="00AF11A9">
        <w:t>a</w:t>
      </w:r>
      <w:r w:rsidRPr="00AF11A9">
        <w:t>que année un congrès spécial.</w:t>
      </w:r>
    </w:p>
    <w:p w14:paraId="4E866259" w14:textId="77777777" w:rsidR="00EA5760" w:rsidRPr="00AF11A9" w:rsidRDefault="00EA5760" w:rsidP="00EA5760">
      <w:pPr>
        <w:spacing w:before="120" w:after="120"/>
        <w:jc w:val="both"/>
      </w:pPr>
      <w:r w:rsidRPr="00AF11A9">
        <w:t xml:space="preserve">À l'occasion du dernier, tenu en 1906, la </w:t>
      </w:r>
      <w:r w:rsidRPr="00AF11A9">
        <w:rPr>
          <w:i/>
        </w:rPr>
        <w:t>Commission syndicale</w:t>
      </w:r>
      <w:r w:rsidRPr="00AF11A9">
        <w:t xml:space="preserve"> a essayé de dresser une statistique des forces syndicales belges. Il résu</w:t>
      </w:r>
      <w:r w:rsidRPr="00AF11A9">
        <w:t>l</w:t>
      </w:r>
      <w:r w:rsidRPr="00AF11A9">
        <w:t xml:space="preserve">te de ces chiffres que la </w:t>
      </w:r>
      <w:r w:rsidRPr="00AF11A9">
        <w:rPr>
          <w:i/>
        </w:rPr>
        <w:t>Commission syndicale</w:t>
      </w:r>
      <w:r w:rsidRPr="00AF11A9">
        <w:t xml:space="preserve"> comptait, fin décembre 1906, 44,939 membres affiliés se répartissant comme suit</w:t>
      </w:r>
      <w:r>
        <w:t> :</w:t>
      </w:r>
    </w:p>
    <w:p w14:paraId="1477DFAE" w14:textId="77777777" w:rsidR="00EA5760" w:rsidRDefault="00EA5760" w:rsidP="00EA5760">
      <w:pPr>
        <w:spacing w:before="120" w:after="120"/>
        <w:jc w:val="both"/>
      </w:pPr>
    </w:p>
    <w:tbl>
      <w:tblPr>
        <w:tblW w:w="0" w:type="auto"/>
        <w:tblInd w:w="108" w:type="dxa"/>
        <w:tblLook w:val="00BF" w:firstRow="1" w:lastRow="0" w:firstColumn="1" w:lastColumn="0" w:noHBand="0" w:noVBand="0"/>
      </w:tblPr>
      <w:tblGrid>
        <w:gridCol w:w="538"/>
        <w:gridCol w:w="5902"/>
        <w:gridCol w:w="1372"/>
      </w:tblGrid>
      <w:tr w:rsidR="00EA5760" w:rsidRPr="00AD66BA" w14:paraId="72498385" w14:textId="77777777">
        <w:tc>
          <w:tcPr>
            <w:tcW w:w="540" w:type="dxa"/>
            <w:tcBorders>
              <w:top w:val="single" w:sz="4" w:space="0" w:color="auto"/>
            </w:tcBorders>
          </w:tcPr>
          <w:p w14:paraId="55CCC68A" w14:textId="77777777" w:rsidR="00EA5760" w:rsidRPr="00AD66BA" w:rsidRDefault="00EA5760" w:rsidP="00EA5760">
            <w:pPr>
              <w:spacing w:before="60" w:after="60"/>
              <w:ind w:firstLine="0"/>
              <w:rPr>
                <w:lang w:bidi="ar-SA"/>
              </w:rPr>
            </w:pPr>
            <w:r w:rsidRPr="00AD66BA">
              <w:rPr>
                <w:lang w:bidi="ar-SA"/>
              </w:rPr>
              <w:t>1°</w:t>
            </w:r>
          </w:p>
        </w:tc>
        <w:tc>
          <w:tcPr>
            <w:tcW w:w="6030" w:type="dxa"/>
            <w:tcBorders>
              <w:top w:val="single" w:sz="4" w:space="0" w:color="auto"/>
            </w:tcBorders>
          </w:tcPr>
          <w:p w14:paraId="2BE97C0B" w14:textId="77777777" w:rsidR="00EA5760" w:rsidRPr="00AD66BA" w:rsidRDefault="00EA5760" w:rsidP="00EA5760">
            <w:pPr>
              <w:spacing w:before="60" w:after="60"/>
              <w:ind w:firstLine="0"/>
              <w:rPr>
                <w:lang w:bidi="ar-SA"/>
              </w:rPr>
            </w:pPr>
            <w:r w:rsidRPr="00AD66BA">
              <w:rPr>
                <w:lang w:bidi="ar-SA"/>
              </w:rPr>
              <w:t xml:space="preserve">Les groupes affiliés à la Commission syndicale et au Parti ouvrier : </w:t>
            </w:r>
          </w:p>
        </w:tc>
        <w:tc>
          <w:tcPr>
            <w:tcW w:w="1382" w:type="dxa"/>
            <w:tcBorders>
              <w:top w:val="single" w:sz="4" w:space="0" w:color="auto"/>
            </w:tcBorders>
          </w:tcPr>
          <w:p w14:paraId="374878A8" w14:textId="77777777" w:rsidR="00EA5760" w:rsidRPr="00AD66BA" w:rsidRDefault="00EA5760" w:rsidP="00EA5760">
            <w:pPr>
              <w:spacing w:before="60" w:after="60"/>
              <w:ind w:firstLine="0"/>
              <w:jc w:val="right"/>
              <w:rPr>
                <w:lang w:bidi="ar-SA"/>
              </w:rPr>
            </w:pPr>
            <w:r w:rsidRPr="00AD66BA">
              <w:rPr>
                <w:lang w:bidi="ar-SA"/>
              </w:rPr>
              <w:t xml:space="preserve">30,423 </w:t>
            </w:r>
          </w:p>
        </w:tc>
      </w:tr>
      <w:tr w:rsidR="00EA5760" w:rsidRPr="00AD66BA" w14:paraId="3BAE13F7" w14:textId="77777777">
        <w:tc>
          <w:tcPr>
            <w:tcW w:w="540" w:type="dxa"/>
          </w:tcPr>
          <w:p w14:paraId="094771E4" w14:textId="77777777" w:rsidR="00EA5760" w:rsidRPr="00AD66BA" w:rsidRDefault="00EA5760" w:rsidP="00EA5760">
            <w:pPr>
              <w:spacing w:before="60" w:after="60"/>
              <w:ind w:firstLine="0"/>
              <w:rPr>
                <w:lang w:bidi="ar-SA"/>
              </w:rPr>
            </w:pPr>
            <w:r w:rsidRPr="00AD66BA">
              <w:rPr>
                <w:lang w:bidi="ar-SA"/>
              </w:rPr>
              <w:t>2°</w:t>
            </w:r>
          </w:p>
        </w:tc>
        <w:tc>
          <w:tcPr>
            <w:tcW w:w="6030" w:type="dxa"/>
          </w:tcPr>
          <w:p w14:paraId="14E8F2F3" w14:textId="77777777" w:rsidR="00EA5760" w:rsidRPr="00AD66BA" w:rsidRDefault="00EA5760" w:rsidP="00EA5760">
            <w:pPr>
              <w:spacing w:before="60" w:after="60"/>
              <w:ind w:firstLine="0"/>
              <w:rPr>
                <w:lang w:bidi="ar-SA"/>
              </w:rPr>
            </w:pPr>
            <w:r w:rsidRPr="00AD66BA">
              <w:rPr>
                <w:lang w:bidi="ar-SA"/>
              </w:rPr>
              <w:t>Les groupes affiliés à la Commission syndicale qui se déclarent socialistes, mais ne paient pas de cot</w:t>
            </w:r>
            <w:r w:rsidRPr="00AD66BA">
              <w:rPr>
                <w:lang w:bidi="ar-SA"/>
              </w:rPr>
              <w:t>i</w:t>
            </w:r>
            <w:r w:rsidRPr="00AD66BA">
              <w:rPr>
                <w:lang w:bidi="ar-SA"/>
              </w:rPr>
              <w:t>sation au Conseil général du Parti ouvrier :</w:t>
            </w:r>
          </w:p>
        </w:tc>
        <w:tc>
          <w:tcPr>
            <w:tcW w:w="1382" w:type="dxa"/>
          </w:tcPr>
          <w:p w14:paraId="47BD13D1" w14:textId="77777777" w:rsidR="00EA5760" w:rsidRPr="00AD66BA" w:rsidRDefault="00EA5760" w:rsidP="00EA5760">
            <w:pPr>
              <w:spacing w:before="60" w:after="60"/>
              <w:ind w:firstLine="0"/>
              <w:jc w:val="right"/>
              <w:rPr>
                <w:lang w:bidi="ar-SA"/>
              </w:rPr>
            </w:pPr>
            <w:r w:rsidRPr="00AD66BA">
              <w:rPr>
                <w:lang w:bidi="ar-SA"/>
              </w:rPr>
              <w:t>9,000</w:t>
            </w:r>
          </w:p>
        </w:tc>
      </w:tr>
      <w:tr w:rsidR="00EA5760" w:rsidRPr="00AD66BA" w14:paraId="678BF29E" w14:textId="77777777">
        <w:tc>
          <w:tcPr>
            <w:tcW w:w="540" w:type="dxa"/>
          </w:tcPr>
          <w:p w14:paraId="2040B8CF" w14:textId="77777777" w:rsidR="00EA5760" w:rsidRPr="00AD66BA" w:rsidRDefault="00EA5760" w:rsidP="00EA5760">
            <w:pPr>
              <w:spacing w:before="60" w:after="60"/>
              <w:ind w:firstLine="0"/>
              <w:rPr>
                <w:lang w:bidi="ar-SA"/>
              </w:rPr>
            </w:pPr>
            <w:r w:rsidRPr="00AD66BA">
              <w:rPr>
                <w:lang w:bidi="ar-SA"/>
              </w:rPr>
              <w:t>3°</w:t>
            </w:r>
          </w:p>
        </w:tc>
        <w:tc>
          <w:tcPr>
            <w:tcW w:w="6030" w:type="dxa"/>
          </w:tcPr>
          <w:p w14:paraId="6DFE9B03" w14:textId="77777777" w:rsidR="00EA5760" w:rsidRPr="00AD66BA" w:rsidRDefault="00EA5760" w:rsidP="00EA5760">
            <w:pPr>
              <w:spacing w:before="60" w:after="60"/>
              <w:ind w:firstLine="0"/>
              <w:rPr>
                <w:lang w:bidi="ar-SA"/>
              </w:rPr>
            </w:pPr>
            <w:r w:rsidRPr="00AD66BA">
              <w:rPr>
                <w:lang w:bidi="ar-SA"/>
              </w:rPr>
              <w:t>Les groupes indépendants ou neutres :</w:t>
            </w:r>
          </w:p>
        </w:tc>
        <w:tc>
          <w:tcPr>
            <w:tcW w:w="1382" w:type="dxa"/>
          </w:tcPr>
          <w:p w14:paraId="5B8DBCAC" w14:textId="77777777" w:rsidR="00EA5760" w:rsidRPr="00AD66BA" w:rsidRDefault="00EA5760" w:rsidP="00EA5760">
            <w:pPr>
              <w:spacing w:before="60" w:after="60"/>
              <w:ind w:firstLine="0"/>
              <w:jc w:val="right"/>
              <w:rPr>
                <w:lang w:bidi="ar-SA"/>
              </w:rPr>
            </w:pPr>
            <w:r w:rsidRPr="00AD66BA">
              <w:rPr>
                <w:lang w:bidi="ar-SA"/>
              </w:rPr>
              <w:t>5,516</w:t>
            </w:r>
          </w:p>
        </w:tc>
      </w:tr>
      <w:tr w:rsidR="00EA5760" w:rsidRPr="00AD66BA" w14:paraId="1E4F2E54" w14:textId="77777777">
        <w:tc>
          <w:tcPr>
            <w:tcW w:w="540" w:type="dxa"/>
            <w:tcBorders>
              <w:bottom w:val="single" w:sz="4" w:space="0" w:color="auto"/>
            </w:tcBorders>
          </w:tcPr>
          <w:p w14:paraId="7EE772F5" w14:textId="77777777" w:rsidR="00EA5760" w:rsidRPr="00AD66BA" w:rsidRDefault="00EA5760" w:rsidP="00EA5760">
            <w:pPr>
              <w:spacing w:before="60" w:after="60"/>
              <w:ind w:firstLine="0"/>
              <w:rPr>
                <w:lang w:bidi="ar-SA"/>
              </w:rPr>
            </w:pPr>
          </w:p>
        </w:tc>
        <w:tc>
          <w:tcPr>
            <w:tcW w:w="6030" w:type="dxa"/>
            <w:tcBorders>
              <w:bottom w:val="single" w:sz="4" w:space="0" w:color="auto"/>
            </w:tcBorders>
          </w:tcPr>
          <w:p w14:paraId="10321FDC" w14:textId="77777777" w:rsidR="00EA5760" w:rsidRPr="00AD66BA" w:rsidRDefault="00EA5760" w:rsidP="00EA5760">
            <w:pPr>
              <w:spacing w:before="60" w:after="60"/>
              <w:ind w:firstLine="0"/>
              <w:jc w:val="right"/>
              <w:rPr>
                <w:lang w:bidi="ar-SA"/>
              </w:rPr>
            </w:pPr>
            <w:r>
              <w:rPr>
                <w:lang w:bidi="ar-SA"/>
              </w:rPr>
              <w:t>Total :</w:t>
            </w:r>
          </w:p>
        </w:tc>
        <w:tc>
          <w:tcPr>
            <w:tcW w:w="1382" w:type="dxa"/>
            <w:tcBorders>
              <w:bottom w:val="single" w:sz="4" w:space="0" w:color="auto"/>
            </w:tcBorders>
          </w:tcPr>
          <w:p w14:paraId="6DFD0253" w14:textId="77777777" w:rsidR="00EA5760" w:rsidRPr="00AD66BA" w:rsidRDefault="00EA5760" w:rsidP="00EA5760">
            <w:pPr>
              <w:spacing w:before="60" w:after="60"/>
              <w:ind w:firstLine="0"/>
              <w:jc w:val="right"/>
              <w:rPr>
                <w:lang w:bidi="ar-SA"/>
              </w:rPr>
            </w:pPr>
            <w:r w:rsidRPr="00AF11A9">
              <w:rPr>
                <w:lang w:bidi="ar-SA"/>
              </w:rPr>
              <w:t>44,939</w:t>
            </w:r>
          </w:p>
        </w:tc>
      </w:tr>
    </w:tbl>
    <w:p w14:paraId="5EB10FE0" w14:textId="77777777" w:rsidR="00EA5760" w:rsidRDefault="00EA5760" w:rsidP="00EA5760">
      <w:pPr>
        <w:spacing w:before="120" w:after="120"/>
        <w:jc w:val="both"/>
      </w:pPr>
    </w:p>
    <w:p w14:paraId="49BAE987" w14:textId="77777777" w:rsidR="00EA5760" w:rsidRDefault="00EA5760" w:rsidP="00EA5760">
      <w:pPr>
        <w:spacing w:before="120" w:after="120"/>
        <w:jc w:val="both"/>
      </w:pPr>
      <w:r w:rsidRPr="00AF11A9">
        <w:t>Le document auquel nous empruntons ces renseignements</w:t>
      </w:r>
      <w:r>
        <w:t> </w:t>
      </w:r>
      <w:r>
        <w:rPr>
          <w:rStyle w:val="Appelnotedebasdep"/>
        </w:rPr>
        <w:footnoteReference w:id="139"/>
      </w:r>
      <w:r w:rsidRPr="00AF11A9">
        <w:t xml:space="preserve"> e</w:t>
      </w:r>
      <w:r w:rsidRPr="00AF11A9">
        <w:t>s</w:t>
      </w:r>
      <w:r w:rsidRPr="00AF11A9">
        <w:t>time que si l'on ajoute à ces chiffres les membres de la Fédération n</w:t>
      </w:r>
      <w:r w:rsidRPr="00AF11A9">
        <w:t>a</w:t>
      </w:r>
      <w:r w:rsidRPr="00AF11A9">
        <w:t>tionale des mineurs, tous socialistes, on arrivera facilement à 100,000 adh</w:t>
      </w:r>
      <w:r w:rsidRPr="00AF11A9">
        <w:t>é</w:t>
      </w:r>
      <w:r w:rsidRPr="00AF11A9">
        <w:t>rents. Cela sans compter les groupements neutres de Verviers, Anvers, etc., assez nombreux et qui, dans ces derniers temps, ont fait de grands progrès.</w:t>
      </w:r>
    </w:p>
    <w:p w14:paraId="229DC220" w14:textId="77777777" w:rsidR="00EA5760" w:rsidRDefault="00EA5760" w:rsidP="00EA5760">
      <w:pPr>
        <w:spacing w:before="120" w:after="120"/>
        <w:jc w:val="both"/>
      </w:pPr>
      <w:r>
        <w:br w:type="page"/>
      </w:r>
      <w:r>
        <w:lastRenderedPageBreak/>
        <w:t>[632]</w:t>
      </w:r>
    </w:p>
    <w:p w14:paraId="192D168D" w14:textId="77777777" w:rsidR="00EA5760" w:rsidRPr="00AF11A9" w:rsidRDefault="00EA5760" w:rsidP="00EA5760">
      <w:pPr>
        <w:spacing w:before="120" w:after="120"/>
        <w:jc w:val="both"/>
      </w:pPr>
      <w:r w:rsidRPr="00AF11A9">
        <w:t>De là est né, chez certains des chefs du syndicalisme neutre, le d</w:t>
      </w:r>
      <w:r w:rsidRPr="00AF11A9">
        <w:t>é</w:t>
      </w:r>
      <w:r w:rsidRPr="00AF11A9">
        <w:t>sir de créer une organisation autonome, séparée des partis politiques, c'est-à-dire, en réalité, du Parti ouvrier.</w:t>
      </w:r>
    </w:p>
    <w:p w14:paraId="71C6D94A" w14:textId="77777777" w:rsidR="00EA5760" w:rsidRPr="00AF11A9" w:rsidRDefault="00EA5760" w:rsidP="00EA5760">
      <w:pPr>
        <w:spacing w:before="120" w:after="120"/>
        <w:jc w:val="both"/>
      </w:pPr>
      <w:r w:rsidRPr="00AF11A9">
        <w:t>L'idée de la neutralité syndicale est ancienne. Elle fut toujours pr</w:t>
      </w:r>
      <w:r w:rsidRPr="00AF11A9">
        <w:t>a</w:t>
      </w:r>
      <w:r w:rsidRPr="00AF11A9">
        <w:t>tiquée par l'Association des Typographes de Bruxelles, ce qui n'emp</w:t>
      </w:r>
      <w:r w:rsidRPr="00AF11A9">
        <w:t>ê</w:t>
      </w:r>
      <w:r w:rsidRPr="00AF11A9">
        <w:t>che pas celle-ci de participer à des manifestations organisées par le parti socialiste en faveur de certaines réformes ouvrières, à demander au Parlement, par exemple, le vote de lois réduisant la durée du travail journalier, octroyant une pension aux vieux travailleurs ou aux inval</w:t>
      </w:r>
      <w:r w:rsidRPr="00AF11A9">
        <w:t>i</w:t>
      </w:r>
      <w:r w:rsidRPr="00AF11A9">
        <w:t>des, etc.</w:t>
      </w:r>
    </w:p>
    <w:p w14:paraId="748AE351" w14:textId="77777777" w:rsidR="00EA5760" w:rsidRPr="00AF11A9" w:rsidRDefault="00EA5760" w:rsidP="00EA5760">
      <w:pPr>
        <w:spacing w:before="120" w:after="120"/>
        <w:jc w:val="both"/>
      </w:pPr>
      <w:r w:rsidRPr="00AF11A9">
        <w:t>Les diamantaires d'Anvers et les ouvriers de l'industrie textile de Verviers et des environs, se sont surtout faits les propagandistes de la neutralité syndicale. Au moment où nous écrivons ces lignes, la lutte est engagée entre les neutres et les socialistes</w:t>
      </w:r>
      <w:r>
        <w:t> ;</w:t>
      </w:r>
      <w:r w:rsidRPr="00AF11A9">
        <w:t xml:space="preserve"> ceux-ci veulent le maintien de la </w:t>
      </w:r>
      <w:r w:rsidRPr="00AF11A9">
        <w:rPr>
          <w:i/>
        </w:rPr>
        <w:t>Commission Syndicale</w:t>
      </w:r>
      <w:r w:rsidRPr="00AF11A9">
        <w:t xml:space="preserve"> fondée par le Parti ouvrier, mais à condition que celle-ci continue à admettre dans son sein, sur un pied d'égalité, les syndicats indépendants.</w:t>
      </w:r>
    </w:p>
    <w:p w14:paraId="0F3F88CC" w14:textId="77777777" w:rsidR="00EA5760" w:rsidRPr="00AF11A9" w:rsidRDefault="00EA5760" w:rsidP="00EA5760">
      <w:pPr>
        <w:spacing w:before="120" w:after="120"/>
        <w:jc w:val="both"/>
      </w:pPr>
      <w:r w:rsidRPr="00AF11A9">
        <w:t>De nouveaux statuts ont été rédigés dans ce but et en voici les l</w:t>
      </w:r>
      <w:r w:rsidRPr="00AF11A9">
        <w:t>i</w:t>
      </w:r>
      <w:r w:rsidRPr="00AF11A9">
        <w:t>gnes essentielles</w:t>
      </w:r>
      <w:r>
        <w:t> :</w:t>
      </w:r>
    </w:p>
    <w:p w14:paraId="136FC305" w14:textId="77777777" w:rsidR="00EA5760" w:rsidRPr="00AF11A9" w:rsidRDefault="00EA5760" w:rsidP="00EA5760">
      <w:pPr>
        <w:spacing w:before="120" w:after="120"/>
        <w:jc w:val="both"/>
      </w:pPr>
      <w:r w:rsidRPr="00AF11A9">
        <w:t xml:space="preserve">DÉNOMINATION. </w:t>
      </w:r>
      <w:r>
        <w:t>—</w:t>
      </w:r>
      <w:r w:rsidRPr="00AF11A9">
        <w:t xml:space="preserve"> L'organisation, dont la composition est i</w:t>
      </w:r>
      <w:r w:rsidRPr="00AF11A9">
        <w:t>n</w:t>
      </w:r>
      <w:r w:rsidRPr="00AF11A9">
        <w:t xml:space="preserve">diquée ci-après, prend le nom de </w:t>
      </w:r>
      <w:r w:rsidRPr="00AF11A9">
        <w:rPr>
          <w:i/>
        </w:rPr>
        <w:t>Commission Syndicale du Parti O</w:t>
      </w:r>
      <w:r w:rsidRPr="00AF11A9">
        <w:rPr>
          <w:i/>
        </w:rPr>
        <w:t>u</w:t>
      </w:r>
      <w:r w:rsidRPr="00AF11A9">
        <w:rPr>
          <w:i/>
        </w:rPr>
        <w:t>vrier et des Syndicats Indépendants</w:t>
      </w:r>
      <w:r w:rsidRPr="00AF11A9">
        <w:t>.</w:t>
      </w:r>
    </w:p>
    <w:p w14:paraId="4199402D" w14:textId="77777777" w:rsidR="00EA5760" w:rsidRPr="00AF11A9" w:rsidRDefault="00EA5760" w:rsidP="00EA5760">
      <w:pPr>
        <w:spacing w:before="120" w:after="120"/>
        <w:jc w:val="both"/>
      </w:pPr>
      <w:r w:rsidRPr="00AF11A9">
        <w:t xml:space="preserve">OBJET. </w:t>
      </w:r>
      <w:r>
        <w:t>—</w:t>
      </w:r>
      <w:r w:rsidRPr="00AF11A9">
        <w:t xml:space="preserve"> Elle a pour but de développer, chez les travailleurs des deux sexes, le sentiment de la nécessité de la solidarité ouvrière et de travailler ainsi à l'émancipation économique et intellectuelle de la classe ouvrière, sur la base de la lutte des classes.</w:t>
      </w:r>
    </w:p>
    <w:p w14:paraId="2F3FE261" w14:textId="77777777" w:rsidR="00EA5760" w:rsidRPr="00AF11A9" w:rsidRDefault="00EA5760" w:rsidP="00EA5760">
      <w:pPr>
        <w:spacing w:before="120" w:after="120"/>
        <w:jc w:val="both"/>
      </w:pPr>
      <w:r w:rsidRPr="00AF11A9">
        <w:t xml:space="preserve">COMPOSITION. </w:t>
      </w:r>
      <w:r>
        <w:t>—</w:t>
      </w:r>
      <w:r w:rsidRPr="00AF11A9">
        <w:t xml:space="preserve"> Elle comprend des fédérations de métiers n</w:t>
      </w:r>
      <w:r w:rsidRPr="00AF11A9">
        <w:t>a</w:t>
      </w:r>
      <w:r w:rsidRPr="00AF11A9">
        <w:t>tionales, des syndicats non encore fédérés, ainsi que des groupes dont la fédération n'est pas encore affiliée à la C. S.</w:t>
      </w:r>
    </w:p>
    <w:p w14:paraId="40DC6985" w14:textId="77777777" w:rsidR="00EA5760" w:rsidRPr="00AF11A9" w:rsidRDefault="00EA5760" w:rsidP="00EA5760">
      <w:pPr>
        <w:spacing w:before="120" w:after="120"/>
        <w:jc w:val="both"/>
      </w:pPr>
      <w:r w:rsidRPr="00AF11A9">
        <w:t xml:space="preserve">MOYENS D'ACTION. </w:t>
      </w:r>
      <w:r>
        <w:t>—</w:t>
      </w:r>
      <w:r w:rsidRPr="00AF11A9">
        <w:t xml:space="preserve"> A) Elle provoque la création de synd</w:t>
      </w:r>
      <w:r w:rsidRPr="00AF11A9">
        <w:t>i</w:t>
      </w:r>
      <w:r w:rsidRPr="00AF11A9">
        <w:t>cats ouvriers dans les corps de métiers qui en sont encore dépourvus</w:t>
      </w:r>
      <w:r>
        <w:t> ;</w:t>
      </w:r>
    </w:p>
    <w:p w14:paraId="62C8FBB1" w14:textId="77777777" w:rsidR="00EA5760" w:rsidRPr="00AF11A9" w:rsidRDefault="00EA5760" w:rsidP="00EA5760">
      <w:pPr>
        <w:spacing w:before="120" w:after="120"/>
        <w:jc w:val="both"/>
      </w:pPr>
      <w:r w:rsidRPr="00AF11A9">
        <w:t>B) Elle combine l'action des syndicats existants, en fédérant nati</w:t>
      </w:r>
      <w:r w:rsidRPr="00AF11A9">
        <w:t>o</w:t>
      </w:r>
      <w:r w:rsidRPr="00AF11A9">
        <w:t xml:space="preserve">nalement et internationalement les groupements similaires, et groupe </w:t>
      </w:r>
      <w:r w:rsidRPr="00AF11A9">
        <w:lastRenderedPageBreak/>
        <w:t xml:space="preserve">éventuellement les syndicats non encore fédérés, </w:t>
      </w:r>
      <w:r>
        <w:t xml:space="preserve">[633] </w:t>
      </w:r>
      <w:r w:rsidRPr="00AF11A9">
        <w:t>aussitôt que ceux-ci seront au nombre de trois et affiliés à la C. S.</w:t>
      </w:r>
      <w:r>
        <w:t> ;</w:t>
      </w:r>
    </w:p>
    <w:p w14:paraId="536C901D" w14:textId="77777777" w:rsidR="00EA5760" w:rsidRPr="00AF11A9" w:rsidRDefault="00EA5760" w:rsidP="00EA5760">
      <w:pPr>
        <w:spacing w:before="120" w:after="120"/>
        <w:jc w:val="both"/>
      </w:pPr>
      <w:r w:rsidRPr="00AF11A9">
        <w:t>C) Elle centralise le mouvement syndical belge tout entier, qui se réclame des principes formulés à l'article 2</w:t>
      </w:r>
      <w:r>
        <w:t> ;</w:t>
      </w:r>
    </w:p>
    <w:p w14:paraId="06E18813" w14:textId="77777777" w:rsidR="00EA5760" w:rsidRPr="00AF11A9" w:rsidRDefault="00EA5760" w:rsidP="00EA5760">
      <w:pPr>
        <w:spacing w:before="120" w:after="120"/>
        <w:jc w:val="both"/>
      </w:pPr>
      <w:r w:rsidRPr="00AF11A9">
        <w:t>D) Elle s'affilie à l'Internationale Syndicale, dont elle constitue la section belge</w:t>
      </w:r>
      <w:r>
        <w:t> ;</w:t>
      </w:r>
    </w:p>
    <w:p w14:paraId="152DE4B9" w14:textId="77777777" w:rsidR="00EA5760" w:rsidRPr="00AF11A9" w:rsidRDefault="00EA5760" w:rsidP="00EA5760">
      <w:pPr>
        <w:spacing w:before="120" w:after="120"/>
        <w:jc w:val="both"/>
      </w:pPr>
      <w:r w:rsidRPr="00AF11A9">
        <w:t>E) Elle dirige et conduit, là où elle en entrevoit la nécessité, les mouvements ouvriers dans les grèves et lock-outs, dans les actions pour l'obtention d'une amélioration de condition, augmentation de s</w:t>
      </w:r>
      <w:r w:rsidRPr="00AF11A9">
        <w:t>a</w:t>
      </w:r>
      <w:r w:rsidRPr="00AF11A9">
        <w:t>laire, fixation d'un minimum de salaire, diminution d'heures de tr</w:t>
      </w:r>
      <w:r w:rsidRPr="00AF11A9">
        <w:t>a</w:t>
      </w:r>
      <w:r w:rsidRPr="00AF11A9">
        <w:t>vail</w:t>
      </w:r>
      <w:r>
        <w:t> ;</w:t>
      </w:r>
    </w:p>
    <w:p w14:paraId="1CAC39F1" w14:textId="77777777" w:rsidR="00EA5760" w:rsidRPr="00AF11A9" w:rsidRDefault="00EA5760" w:rsidP="00EA5760">
      <w:pPr>
        <w:spacing w:before="120" w:after="120"/>
        <w:jc w:val="both"/>
      </w:pPr>
      <w:r w:rsidRPr="00AF11A9">
        <w:t>F) Elle organise l'allocation des secours aux organisations en lutte</w:t>
      </w:r>
      <w:r>
        <w:t> ;</w:t>
      </w:r>
    </w:p>
    <w:p w14:paraId="163796E3" w14:textId="77777777" w:rsidR="00EA5760" w:rsidRPr="00AF11A9" w:rsidRDefault="00EA5760" w:rsidP="00EA5760">
      <w:pPr>
        <w:spacing w:before="120" w:after="120"/>
        <w:jc w:val="both"/>
      </w:pPr>
      <w:r w:rsidRPr="00AF11A9">
        <w:t>G) Elle crée, au sein de chaque organisation respective, des caisses de résistance, de chômage, de maladie, de pension, de solidarité o</w:t>
      </w:r>
      <w:r w:rsidRPr="00AF11A9">
        <w:t>u</w:t>
      </w:r>
      <w:r w:rsidRPr="00AF11A9">
        <w:t>vrière en général</w:t>
      </w:r>
      <w:r>
        <w:t> ;</w:t>
      </w:r>
    </w:p>
    <w:p w14:paraId="6DA44F1D" w14:textId="77777777" w:rsidR="00EA5760" w:rsidRPr="00AF11A9" w:rsidRDefault="00EA5760" w:rsidP="00EA5760">
      <w:pPr>
        <w:spacing w:before="120" w:after="120"/>
        <w:jc w:val="both"/>
      </w:pPr>
      <w:r w:rsidRPr="00AF11A9">
        <w:t>H) Elle recueille les statistiques ouvrières nationales et internati</w:t>
      </w:r>
      <w:r w:rsidRPr="00AF11A9">
        <w:t>o</w:t>
      </w:r>
      <w:r w:rsidRPr="00AF11A9">
        <w:t>nales relatives aux conditions de travail et, si nécessaire, elle les p</w:t>
      </w:r>
      <w:r w:rsidRPr="00AF11A9">
        <w:t>u</w:t>
      </w:r>
      <w:r w:rsidRPr="00AF11A9">
        <w:t>blie</w:t>
      </w:r>
      <w:r>
        <w:t> ;</w:t>
      </w:r>
    </w:p>
    <w:p w14:paraId="537C04C5" w14:textId="77777777" w:rsidR="00EA5760" w:rsidRPr="00AF11A9" w:rsidRDefault="00EA5760" w:rsidP="00EA5760">
      <w:pPr>
        <w:spacing w:before="120" w:after="120"/>
        <w:jc w:val="both"/>
      </w:pPr>
      <w:r w:rsidRPr="00AF11A9">
        <w:t>I) Elle convoque des assemblées publiques destinées à exposer et à discuter toutes les questions intéressant la classe ouvrière</w:t>
      </w:r>
      <w:r>
        <w:t> ;</w:t>
      </w:r>
    </w:p>
    <w:p w14:paraId="57CFCF5C" w14:textId="77777777" w:rsidR="00EA5760" w:rsidRPr="00AF11A9" w:rsidRDefault="00EA5760" w:rsidP="00EA5760">
      <w:pPr>
        <w:spacing w:before="120" w:after="120"/>
        <w:jc w:val="both"/>
      </w:pPr>
      <w:r w:rsidRPr="00AF11A9">
        <w:t>J) Elle contrôle l'application de la législation ouvrière, travaille au développement de celle-ci et institue, à cet effet, des comités jurid</w:t>
      </w:r>
      <w:r w:rsidRPr="00AF11A9">
        <w:t>i</w:t>
      </w:r>
      <w:r w:rsidRPr="00AF11A9">
        <w:t>ques, permanents ou occasionnels, chargés d'éclairer les membres et le public</w:t>
      </w:r>
      <w:r>
        <w:t> ;</w:t>
      </w:r>
      <w:r w:rsidRPr="00AF11A9">
        <w:t xml:space="preserve">  </w:t>
      </w:r>
    </w:p>
    <w:p w14:paraId="5A52D56F" w14:textId="77777777" w:rsidR="00EA5760" w:rsidRPr="00AF11A9" w:rsidRDefault="00EA5760" w:rsidP="00EA5760">
      <w:pPr>
        <w:spacing w:before="120" w:after="120"/>
        <w:jc w:val="both"/>
      </w:pPr>
      <w:r w:rsidRPr="00AF11A9">
        <w:t>K) Elle aplanit les conflits qui peuvent naître entre les corporations adhérentes</w:t>
      </w:r>
      <w:r>
        <w:t> ;</w:t>
      </w:r>
    </w:p>
    <w:p w14:paraId="36D2FB6F" w14:textId="77777777" w:rsidR="00EA5760" w:rsidRPr="00AF11A9" w:rsidRDefault="00EA5760" w:rsidP="00EA5760">
      <w:pPr>
        <w:spacing w:before="120" w:after="120"/>
        <w:jc w:val="both"/>
      </w:pPr>
      <w:r w:rsidRPr="00AF11A9">
        <w:t>L) Elle collabore au développement de l'enseignement professio</w:t>
      </w:r>
      <w:r w:rsidRPr="00AF11A9">
        <w:t>n</w:t>
      </w:r>
      <w:r w:rsidRPr="00AF11A9">
        <w:t>nel</w:t>
      </w:r>
      <w:r>
        <w:t> ;</w:t>
      </w:r>
    </w:p>
    <w:p w14:paraId="5704B1AE" w14:textId="77777777" w:rsidR="00EA5760" w:rsidRPr="00AF11A9" w:rsidRDefault="00EA5760" w:rsidP="00EA5760">
      <w:pPr>
        <w:spacing w:before="120" w:after="120"/>
        <w:jc w:val="both"/>
      </w:pPr>
      <w:r w:rsidRPr="00AF11A9">
        <w:t>M) Elle publie un organe périodique et, éventuellement, des br</w:t>
      </w:r>
      <w:r w:rsidRPr="00AF11A9">
        <w:t>o</w:t>
      </w:r>
      <w:r w:rsidRPr="00AF11A9">
        <w:t>chures et des livres.</w:t>
      </w:r>
    </w:p>
    <w:p w14:paraId="6A2150AD" w14:textId="77777777" w:rsidR="00EA5760" w:rsidRPr="00AF11A9" w:rsidRDefault="00EA5760" w:rsidP="00EA5760">
      <w:pPr>
        <w:spacing w:before="120" w:after="120"/>
        <w:jc w:val="both"/>
      </w:pPr>
      <w:r w:rsidRPr="00AF11A9">
        <w:t xml:space="preserve">AFFILIATION. </w:t>
      </w:r>
      <w:r>
        <w:t>—</w:t>
      </w:r>
      <w:r w:rsidRPr="00AF11A9">
        <w:t xml:space="preserve"> Peuvent être affiliés à la Commission Syndic</w:t>
      </w:r>
      <w:r w:rsidRPr="00AF11A9">
        <w:t>a</w:t>
      </w:r>
      <w:r w:rsidRPr="00AF11A9">
        <w:t>le, tous les syndicats qui se réclament des principes formulés aux art</w:t>
      </w:r>
      <w:r w:rsidRPr="00AF11A9">
        <w:t>i</w:t>
      </w:r>
      <w:r w:rsidRPr="00AF11A9">
        <w:t>cles 2 et 4, mais nul syndicat ne peut être affilié, s'il ne fait partie de sa fédération de métier, si celle-ci existe.</w:t>
      </w:r>
    </w:p>
    <w:p w14:paraId="1B20EF57" w14:textId="77777777" w:rsidR="00EA5760" w:rsidRPr="00AF11A9" w:rsidRDefault="00EA5760" w:rsidP="00EA5760">
      <w:pPr>
        <w:spacing w:before="120" w:after="120"/>
        <w:jc w:val="both"/>
      </w:pPr>
      <w:r w:rsidRPr="00AF11A9">
        <w:lastRenderedPageBreak/>
        <w:t>De plus, il ne peut être admis, pour chaque localité, qu'une seule association par profession.</w:t>
      </w:r>
    </w:p>
    <w:p w14:paraId="598AA50F" w14:textId="77777777" w:rsidR="00EA5760" w:rsidRPr="00AF11A9" w:rsidRDefault="00EA5760" w:rsidP="00EA5760">
      <w:pPr>
        <w:spacing w:before="120" w:after="120"/>
        <w:jc w:val="both"/>
      </w:pPr>
      <w:r>
        <w:t>[634]</w:t>
      </w:r>
    </w:p>
    <w:p w14:paraId="36EB2317" w14:textId="77777777" w:rsidR="00EA5760" w:rsidRPr="00AF11A9" w:rsidRDefault="00EA5760" w:rsidP="00EA5760">
      <w:pPr>
        <w:spacing w:before="120" w:after="120"/>
        <w:jc w:val="both"/>
      </w:pPr>
      <w:r w:rsidRPr="00AF11A9">
        <w:t>L'affiliation est de la compétence du Comité de la Commission Syndicale et elle n'est valable qu'à la condition d'y réunir les deux tiers des voix.</w:t>
      </w:r>
    </w:p>
    <w:p w14:paraId="75ADFFBF" w14:textId="77777777" w:rsidR="00EA5760" w:rsidRPr="00AF11A9" w:rsidRDefault="00EA5760" w:rsidP="00EA5760">
      <w:pPr>
        <w:spacing w:before="120" w:after="120"/>
        <w:jc w:val="both"/>
      </w:pPr>
      <w:r w:rsidRPr="00AF11A9">
        <w:t>Les groupements, qui demandent l'affiliation, devront envoyer au Secrétariat de la Commission Syndicale un exemplaire de leurs st</w:t>
      </w:r>
      <w:r w:rsidRPr="00AF11A9">
        <w:t>a</w:t>
      </w:r>
      <w:r w:rsidRPr="00AF11A9">
        <w:t>tuts, la composition de leur comité et un relevé exact du nombre de leurs membres.</w:t>
      </w:r>
    </w:p>
    <w:p w14:paraId="2F392CC9" w14:textId="77777777" w:rsidR="00EA5760" w:rsidRPr="00AF11A9" w:rsidRDefault="00EA5760" w:rsidP="00EA5760">
      <w:pPr>
        <w:spacing w:before="120" w:after="120"/>
        <w:jc w:val="both"/>
      </w:pPr>
      <w:r w:rsidRPr="00AF11A9">
        <w:t>Les fédérations et groupes affiliés conservent leur autonomie.</w:t>
      </w:r>
    </w:p>
    <w:p w14:paraId="3F77F229" w14:textId="77777777" w:rsidR="00EA5760" w:rsidRPr="00AF11A9" w:rsidRDefault="00EA5760" w:rsidP="00EA5760">
      <w:pPr>
        <w:spacing w:before="120" w:after="120"/>
        <w:jc w:val="both"/>
      </w:pPr>
      <w:r w:rsidRPr="00AF11A9">
        <w:t xml:space="preserve">Telle est la charte de la </w:t>
      </w:r>
      <w:r w:rsidRPr="00AF11A9">
        <w:rPr>
          <w:i/>
        </w:rPr>
        <w:t>Commission Syndicale</w:t>
      </w:r>
      <w:r w:rsidRPr="00AF11A9">
        <w:t xml:space="preserve"> transformée, dans le but de donner satisfaction aux sentiments d'indépendance qui s'étaient manifestés depuis quelque temps. L'avenir nous dira quelle est, des deux tendances en présence, celle qui aura réuni la plus grande partie des ouvriers syndiqués.</w:t>
      </w:r>
    </w:p>
    <w:p w14:paraId="7791F23F" w14:textId="77777777" w:rsidR="00EA5760" w:rsidRPr="00185AE7" w:rsidRDefault="00EA5760" w:rsidP="00EA5760">
      <w:pPr>
        <w:pStyle w:val="c"/>
      </w:pPr>
      <w:r w:rsidRPr="00185AE7">
        <w:t>*</w:t>
      </w:r>
      <w:r w:rsidRPr="00185AE7">
        <w:br/>
        <w:t>*      *</w:t>
      </w:r>
    </w:p>
    <w:p w14:paraId="3507558C" w14:textId="77777777" w:rsidR="00EA5760" w:rsidRDefault="00EA5760" w:rsidP="00EA5760">
      <w:pPr>
        <w:spacing w:before="120" w:after="120"/>
        <w:jc w:val="both"/>
      </w:pPr>
      <w:r w:rsidRPr="00AF11A9">
        <w:t>Le mouvement coopératif belge est assez ancien. Il débuta en 1848-1849 sous la forme d'associations ouvrières de production, à l'instar de ce qui venait de se faire à Paris. Ce furent surtout des o</w:t>
      </w:r>
      <w:r w:rsidRPr="00AF11A9">
        <w:t>u</w:t>
      </w:r>
      <w:r w:rsidRPr="00AF11A9">
        <w:t xml:space="preserve">vriers de Bruxelles, Gand et </w:t>
      </w:r>
      <w:r>
        <w:t>Liège</w:t>
      </w:r>
      <w:r w:rsidRPr="00AF11A9">
        <w:t>, qui fondèrent des coopératives de tailleurs, de cordonniers, de menuisiers, de typographes, de cigariers, etc., etc.</w:t>
      </w:r>
      <w:r>
        <w:t> </w:t>
      </w:r>
      <w:r>
        <w:rPr>
          <w:rStyle w:val="Appelnotedebasdep"/>
        </w:rPr>
        <w:footnoteReference w:id="140"/>
      </w:r>
      <w:r w:rsidRPr="00AF11A9">
        <w:t>.</w:t>
      </w:r>
    </w:p>
    <w:p w14:paraId="75699CAB" w14:textId="77777777" w:rsidR="00EA5760" w:rsidRPr="00AF11A9" w:rsidRDefault="00EA5760" w:rsidP="00EA5760">
      <w:pPr>
        <w:spacing w:before="120" w:after="120"/>
        <w:jc w:val="both"/>
      </w:pPr>
      <w:r w:rsidRPr="00AF11A9">
        <w:t>Ces sociétés, fondées sur les mêmes bases que les associations françaises, ne réussirent guère. Elles moururent l'une après l'autre, au bout d'un an ou deux. La difficulté n'était pas de produire de bons v</w:t>
      </w:r>
      <w:r w:rsidRPr="00AF11A9">
        <w:t>ê</w:t>
      </w:r>
      <w:r w:rsidRPr="00AF11A9">
        <w:t>tements, des chaussures, des meubles, des cigares, etc., mais de les vendre</w:t>
      </w:r>
      <w:r>
        <w:t> !</w:t>
      </w:r>
      <w:r w:rsidRPr="00AF11A9">
        <w:t xml:space="preserve"> Une seule des sociétés fondées en 1849 subsiste encore à Bruxelles, c'est l'</w:t>
      </w:r>
      <w:r w:rsidRPr="00AF11A9">
        <w:rPr>
          <w:i/>
        </w:rPr>
        <w:t>Alliance typographique</w:t>
      </w:r>
      <w:r w:rsidRPr="00AF11A9">
        <w:t>. Mais cette association o</w:t>
      </w:r>
      <w:r w:rsidRPr="00AF11A9">
        <w:t>u</w:t>
      </w:r>
      <w:r w:rsidRPr="00AF11A9">
        <w:t xml:space="preserve">vrière n'a pas, à proprement parler, un caractère coopératif. C'est une </w:t>
      </w:r>
      <w:r w:rsidRPr="00AF11A9">
        <w:lastRenderedPageBreak/>
        <w:t>société qui a pris la forme légale des sociétés en nom collectif. La te</w:t>
      </w:r>
      <w:r w:rsidRPr="00AF11A9">
        <w:t>n</w:t>
      </w:r>
      <w:r w:rsidRPr="00AF11A9">
        <w:t>tative de 1848 a donc échoué.</w:t>
      </w:r>
    </w:p>
    <w:p w14:paraId="6FAC50E4" w14:textId="77777777" w:rsidR="00EA5760" w:rsidRPr="00AF11A9" w:rsidRDefault="00EA5760" w:rsidP="00EA5760">
      <w:pPr>
        <w:spacing w:before="120" w:after="120"/>
        <w:jc w:val="both"/>
      </w:pPr>
      <w:r w:rsidRPr="00AF11A9">
        <w:t>Ce ne fut qu'en 1865 que l'on recommença à parler de sociétés coopératives. Le mouvement français renaît de ses cendres à cette époque. De plus, l'histoire des célèbres Pionniers de Rochdale fut p</w:t>
      </w:r>
      <w:r w:rsidRPr="00AF11A9">
        <w:t>o</w:t>
      </w:r>
      <w:r w:rsidRPr="00AF11A9">
        <w:t>pularisée par la voie des journaux.</w:t>
      </w:r>
    </w:p>
    <w:p w14:paraId="40A835F0" w14:textId="77777777" w:rsidR="00EA5760" w:rsidRPr="00AF11A9" w:rsidRDefault="00EA5760" w:rsidP="00EA5760">
      <w:pPr>
        <w:spacing w:before="120" w:after="120"/>
        <w:jc w:val="both"/>
      </w:pPr>
      <w:r>
        <w:t>[635]</w:t>
      </w:r>
    </w:p>
    <w:p w14:paraId="1029FC73" w14:textId="77777777" w:rsidR="00EA5760" w:rsidRPr="00AF11A9" w:rsidRDefault="00EA5760" w:rsidP="00EA5760">
      <w:pPr>
        <w:spacing w:before="120" w:after="120"/>
        <w:jc w:val="both"/>
      </w:pPr>
      <w:r w:rsidRPr="00AF11A9">
        <w:t xml:space="preserve">Ce sont les francs-maçons de la loge des Amis philanthropes, de Bruxelles, qui prirent l'initiative de fonder un restaurant populaire coopératif. À </w:t>
      </w:r>
      <w:r>
        <w:t>Liège</w:t>
      </w:r>
      <w:r w:rsidRPr="00AF11A9">
        <w:t>, c'est un industriel qui donna le même exemple. La coopération, à cette époque, revêtit un caractère purement phila</w:t>
      </w:r>
      <w:r w:rsidRPr="00AF11A9">
        <w:t>n</w:t>
      </w:r>
      <w:r w:rsidRPr="00AF11A9">
        <w:t>thropique, bourgeois.</w:t>
      </w:r>
    </w:p>
    <w:p w14:paraId="35C68D76" w14:textId="77777777" w:rsidR="00EA5760" w:rsidRPr="00AF11A9" w:rsidRDefault="00EA5760" w:rsidP="00EA5760">
      <w:pPr>
        <w:spacing w:before="120" w:after="120"/>
        <w:jc w:val="both"/>
      </w:pPr>
      <w:r w:rsidRPr="00AF11A9">
        <w:t>Mais avec la fondation de l'</w:t>
      </w:r>
      <w:r w:rsidRPr="00AF11A9">
        <w:rPr>
          <w:i/>
        </w:rPr>
        <w:t>Association internationale des Travai</w:t>
      </w:r>
      <w:r w:rsidRPr="00AF11A9">
        <w:rPr>
          <w:i/>
        </w:rPr>
        <w:t>l</w:t>
      </w:r>
      <w:r w:rsidRPr="00AF11A9">
        <w:rPr>
          <w:i/>
        </w:rPr>
        <w:t>leurs</w:t>
      </w:r>
      <w:r w:rsidRPr="00AF11A9">
        <w:t xml:space="preserve"> et la propagande faite par ses membres, on voit se répandre dans les masses ouvrières les principes véritables de la coopération.</w:t>
      </w:r>
    </w:p>
    <w:p w14:paraId="1D2DBEDD" w14:textId="77777777" w:rsidR="00EA5760" w:rsidRPr="00AF11A9" w:rsidRDefault="00EA5760" w:rsidP="00EA5760">
      <w:pPr>
        <w:spacing w:before="120" w:after="120"/>
        <w:jc w:val="both"/>
      </w:pPr>
      <w:r w:rsidRPr="00AF11A9">
        <w:t>Peu à peu, grâce à cette propagande, on voit des sociétés coopér</w:t>
      </w:r>
      <w:r w:rsidRPr="00AF11A9">
        <w:t>a</w:t>
      </w:r>
      <w:r w:rsidRPr="00AF11A9">
        <w:t>tives de consommation se créer un peu partout.</w:t>
      </w:r>
    </w:p>
    <w:p w14:paraId="7EFFD356" w14:textId="77777777" w:rsidR="00EA5760" w:rsidRPr="00AF11A9" w:rsidRDefault="00EA5760" w:rsidP="00EA5760">
      <w:pPr>
        <w:spacing w:before="120" w:after="120"/>
        <w:jc w:val="both"/>
      </w:pPr>
      <w:r w:rsidRPr="00AF11A9">
        <w:t xml:space="preserve">Le type adopté, c'est le magasin d'épiceries, de denrées coloniales et de farine. Il s'en fonda dans les grandes villes, à Bruxelles, </w:t>
      </w:r>
      <w:r>
        <w:t>Liège</w:t>
      </w:r>
      <w:r w:rsidRPr="00AF11A9">
        <w:t xml:space="preserve">, Gand, Anvers, Charleroi, Verviers, etc., etc., mais surtout dans nos grandes communes industrielles des environs de Charleroi, de </w:t>
      </w:r>
      <w:r>
        <w:t>Liège</w:t>
      </w:r>
      <w:r w:rsidRPr="00AF11A9">
        <w:t xml:space="preserve"> et du Centre - Hainaut. Le nombre de ces sociétés, en 1871, était assez considérable pour que l'on s'occupât de former une Fédération pour l'achat en gros des marchandises.</w:t>
      </w:r>
    </w:p>
    <w:p w14:paraId="375B8D25" w14:textId="77777777" w:rsidR="00EA5760" w:rsidRPr="00AF11A9" w:rsidRDefault="00EA5760" w:rsidP="00EA5760">
      <w:pPr>
        <w:spacing w:before="120" w:after="120"/>
        <w:jc w:val="both"/>
      </w:pPr>
      <w:r w:rsidRPr="00AF11A9">
        <w:t>Mais avec la dissolution de l'Internationale, le mouvement ouvrier se disloqua peu à peu et, avec lui, le mouvement coopératif lui-même.</w:t>
      </w:r>
    </w:p>
    <w:p w14:paraId="4E428481" w14:textId="77777777" w:rsidR="00EA5760" w:rsidRPr="00AF11A9" w:rsidRDefault="00EA5760" w:rsidP="00EA5760">
      <w:pPr>
        <w:spacing w:before="120" w:after="120"/>
        <w:jc w:val="both"/>
      </w:pPr>
      <w:r w:rsidRPr="00AF11A9">
        <w:t>Enfin c'est de l'année 1880 que date la renaissance du mouvement coopératif belge. Elle est due à un triple courant.</w:t>
      </w:r>
    </w:p>
    <w:p w14:paraId="68E22E50" w14:textId="77777777" w:rsidR="00EA5760" w:rsidRPr="00AF11A9" w:rsidRDefault="00EA5760" w:rsidP="00EA5760">
      <w:pPr>
        <w:spacing w:before="120" w:after="120"/>
        <w:jc w:val="both"/>
      </w:pPr>
      <w:r w:rsidRPr="00AF11A9">
        <w:t>D'abord, à la propagande socialiste et à l'exemple donné par la f</w:t>
      </w:r>
      <w:r w:rsidRPr="00AF11A9">
        <w:t>a</w:t>
      </w:r>
      <w:r w:rsidRPr="00AF11A9">
        <w:t xml:space="preserve">meuse coopérative </w:t>
      </w:r>
      <w:r w:rsidRPr="00AF11A9">
        <w:rPr>
          <w:i/>
        </w:rPr>
        <w:t>Vooruit</w:t>
      </w:r>
      <w:r w:rsidRPr="00AF11A9">
        <w:t>, de Gand.</w:t>
      </w:r>
    </w:p>
    <w:p w14:paraId="4817B104" w14:textId="77777777" w:rsidR="00EA5760" w:rsidRPr="00AF11A9" w:rsidRDefault="00EA5760" w:rsidP="00EA5760">
      <w:pPr>
        <w:spacing w:before="120" w:after="120"/>
        <w:jc w:val="both"/>
      </w:pPr>
      <w:r w:rsidRPr="00AF11A9">
        <w:t>Ensuite, à la création de sociétés coopératives de consommation parmi les employés et ouvriers de l'État.</w:t>
      </w:r>
    </w:p>
    <w:p w14:paraId="4FEECD41" w14:textId="77777777" w:rsidR="00EA5760" w:rsidRPr="00AF11A9" w:rsidRDefault="00EA5760" w:rsidP="00EA5760">
      <w:pPr>
        <w:spacing w:before="120" w:after="120"/>
        <w:jc w:val="both"/>
      </w:pPr>
      <w:r w:rsidRPr="00AF11A9">
        <w:t>Enfin, à la fondation de pharmacies coopératives, dont l'initiative revient à la Fédération des sociétés de secours mutuels de Bruxelles.</w:t>
      </w:r>
    </w:p>
    <w:p w14:paraId="1745188C" w14:textId="77777777" w:rsidR="00EA5760" w:rsidRPr="00AF11A9" w:rsidRDefault="00EA5760" w:rsidP="00EA5760">
      <w:pPr>
        <w:spacing w:before="120" w:after="120"/>
        <w:jc w:val="both"/>
      </w:pPr>
      <w:r w:rsidRPr="00AF11A9">
        <w:lastRenderedPageBreak/>
        <w:t>Aussi voyez les résultats</w:t>
      </w:r>
      <w:r>
        <w:t> !</w:t>
      </w:r>
      <w:r w:rsidRPr="00AF11A9">
        <w:t xml:space="preserve"> De 1873, date de la loi sur les sociétés coopératives, jusqu'en 1885, soit en douze années, il n'a été constitué que 92 sociétés coopératives en Belgique. De 1885 à la fin de 1894, en neuf années, il s'en constitue 417, soit plus de 45 par an.</w:t>
      </w:r>
    </w:p>
    <w:p w14:paraId="50CB75D8" w14:textId="77777777" w:rsidR="00EA5760" w:rsidRPr="00AF11A9" w:rsidRDefault="00EA5760" w:rsidP="00EA5760">
      <w:pPr>
        <w:spacing w:before="120" w:after="120"/>
        <w:jc w:val="both"/>
      </w:pPr>
      <w:r w:rsidRPr="00AF11A9">
        <w:t xml:space="preserve">Dès cette époque, l'on voit un nouveau courant se produire </w:t>
      </w:r>
      <w:r>
        <w:t xml:space="preserve">[636] </w:t>
      </w:r>
      <w:r w:rsidRPr="00AF11A9">
        <w:t>par la naissance du mouvement coopératif agricole, sous la forme de sociétés d'achats et de ventes d'engrais, semences, denrées de toutes sortes</w:t>
      </w:r>
      <w:r>
        <w:t> ;</w:t>
      </w:r>
      <w:r w:rsidRPr="00AF11A9">
        <w:t xml:space="preserve"> de laiteries coopératives, de sociétés d'épargne et de crédit, etc.</w:t>
      </w:r>
    </w:p>
    <w:p w14:paraId="2874C825" w14:textId="77777777" w:rsidR="00EA5760" w:rsidRPr="00AF11A9" w:rsidRDefault="00EA5760" w:rsidP="00EA5760">
      <w:pPr>
        <w:spacing w:before="120" w:after="120"/>
        <w:jc w:val="both"/>
      </w:pPr>
      <w:r w:rsidRPr="00AF11A9">
        <w:t>Chose étrange, c'est le parti catholique, qui jusque-là avait comba</w:t>
      </w:r>
      <w:r w:rsidRPr="00AF11A9">
        <w:t>t</w:t>
      </w:r>
      <w:r w:rsidRPr="00AF11A9">
        <w:t>tu les sociétés coopératives et défendu les intérêts du petit et du moyen commerce, qui se met à la tête du mouvement coopératif agr</w:t>
      </w:r>
      <w:r w:rsidRPr="00AF11A9">
        <w:t>i</w:t>
      </w:r>
      <w:r w:rsidRPr="00AF11A9">
        <w:t>cole.</w:t>
      </w:r>
    </w:p>
    <w:p w14:paraId="232F03C4" w14:textId="77777777" w:rsidR="00EA5760" w:rsidRPr="00AF11A9" w:rsidRDefault="00EA5760" w:rsidP="00EA5760">
      <w:pPr>
        <w:spacing w:before="120" w:after="120"/>
        <w:jc w:val="both"/>
      </w:pPr>
      <w:r w:rsidRPr="00AF11A9">
        <w:t>Quelle est la cause de ce revirement subit</w:t>
      </w:r>
      <w:r>
        <w:t> ?</w:t>
      </w:r>
    </w:p>
    <w:p w14:paraId="5DB04540" w14:textId="77777777" w:rsidR="00EA5760" w:rsidRPr="00AF11A9" w:rsidRDefault="00EA5760" w:rsidP="00EA5760">
      <w:pPr>
        <w:spacing w:before="120" w:after="120"/>
        <w:jc w:val="both"/>
      </w:pPr>
      <w:r w:rsidRPr="00AF11A9">
        <w:t>La première cause est le vote, par la Constituante, le 18 avril 1893, du nouvel article de la Constitution qui rend électeur tous les citoyens belges.</w:t>
      </w:r>
    </w:p>
    <w:p w14:paraId="4E5D9A4A" w14:textId="77777777" w:rsidR="00EA5760" w:rsidRPr="00AF11A9" w:rsidRDefault="00EA5760" w:rsidP="00EA5760">
      <w:pPr>
        <w:spacing w:before="120" w:after="120"/>
        <w:jc w:val="both"/>
      </w:pPr>
      <w:r w:rsidRPr="00AF11A9">
        <w:t>Il en résulte que le peuple des campagnes, fanatisé par le clergé et tenu sous sa coupe autoritaire, va avoir à prendre part aux batailles électorales et devra s'intéresser par le fait même au mouvement des idées nouvelles.</w:t>
      </w:r>
    </w:p>
    <w:p w14:paraId="77F4F441" w14:textId="77777777" w:rsidR="00EA5760" w:rsidRPr="00AF11A9" w:rsidRDefault="00EA5760" w:rsidP="00EA5760">
      <w:pPr>
        <w:spacing w:before="120" w:after="120"/>
        <w:jc w:val="both"/>
      </w:pPr>
      <w:r w:rsidRPr="00AF11A9">
        <w:t>En second lieu, les premières élections dues au nouveau système électoral furent une révélation pour les partis conservateurs. Ils furent effrayés de voir les socialistes obtenir d'un seul coup 350,000 suffr</w:t>
      </w:r>
      <w:r w:rsidRPr="00AF11A9">
        <w:t>a</w:t>
      </w:r>
      <w:r w:rsidRPr="00AF11A9">
        <w:t>ges et envoyer au Parlement 29 députés, sur 152. Les cléricaux pens</w:t>
      </w:r>
      <w:r w:rsidRPr="00AF11A9">
        <w:t>è</w:t>
      </w:r>
      <w:r w:rsidRPr="00AF11A9">
        <w:t>rent que ce succès, parmi les masses, était dû surtout à leur organis</w:t>
      </w:r>
      <w:r w:rsidRPr="00AF11A9">
        <w:t>a</w:t>
      </w:r>
      <w:r w:rsidRPr="00AF11A9">
        <w:t>tion coopérative ou, tout au moins, que c'était grâce à cette organis</w:t>
      </w:r>
      <w:r w:rsidRPr="00AF11A9">
        <w:t>a</w:t>
      </w:r>
      <w:r w:rsidRPr="00AF11A9">
        <w:t>tion que les socialistes trouvèrent des ressources et des hommes ind</w:t>
      </w:r>
      <w:r w:rsidRPr="00AF11A9">
        <w:t>é</w:t>
      </w:r>
      <w:r w:rsidRPr="00AF11A9">
        <w:t>pendants pour défendre et propager leurs idées. C'est alors qu'ils se mirent à organiser des sociétés coopératives à la campagne, pour grouper les paysans et les empêcher d'aller grossir l'armée socialiste</w:t>
      </w:r>
      <w:r>
        <w:t> !</w:t>
      </w:r>
    </w:p>
    <w:p w14:paraId="0B4B469F" w14:textId="77777777" w:rsidR="00EA5760" w:rsidRPr="00AF11A9" w:rsidRDefault="00EA5760" w:rsidP="00EA5760">
      <w:pPr>
        <w:spacing w:before="120" w:after="120"/>
        <w:jc w:val="both"/>
      </w:pPr>
      <w:r w:rsidRPr="00AF11A9">
        <w:t>Voyons les résultats</w:t>
      </w:r>
      <w:r>
        <w:t> :</w:t>
      </w:r>
    </w:p>
    <w:p w14:paraId="61E0EF8B" w14:textId="77777777" w:rsidR="00EA5760" w:rsidRDefault="00EA5760" w:rsidP="00EA5760">
      <w:pPr>
        <w:spacing w:before="120" w:after="120"/>
        <w:jc w:val="both"/>
      </w:pPr>
      <w:r w:rsidRPr="00AF11A9">
        <w:t>Nous avons dit que, de 1886 à 1894, il s'était constitué une moye</w:t>
      </w:r>
      <w:r w:rsidRPr="00AF11A9">
        <w:t>n</w:t>
      </w:r>
      <w:r w:rsidRPr="00AF11A9">
        <w:t>ne de 45 sociétés coopératives par an. Or, voici les chiffres, depuis que le mouvement coopératif se propage parmi les populations agric</w:t>
      </w:r>
      <w:r w:rsidRPr="00AF11A9">
        <w:t>o</w:t>
      </w:r>
      <w:r w:rsidRPr="00AF11A9">
        <w:t>les</w:t>
      </w:r>
      <w:r>
        <w:t> :</w:t>
      </w:r>
    </w:p>
    <w:p w14:paraId="0D5280AA" w14:textId="77777777" w:rsidR="00EA5760" w:rsidRPr="00AF11A9" w:rsidRDefault="00EA5760" w:rsidP="00EA5760">
      <w:pPr>
        <w:spacing w:before="120" w:after="120"/>
        <w:jc w:val="both"/>
      </w:pPr>
    </w:p>
    <w:p w14:paraId="311EB314" w14:textId="77777777" w:rsidR="00EA5760" w:rsidRPr="00AF11A9" w:rsidRDefault="00EA5760" w:rsidP="00EA5760">
      <w:pPr>
        <w:tabs>
          <w:tab w:val="right" w:pos="6660"/>
        </w:tabs>
        <w:ind w:left="720" w:firstLine="0"/>
        <w:jc w:val="both"/>
      </w:pPr>
      <w:r w:rsidRPr="00AF11A9">
        <w:t>En 1895, il se fonde</w:t>
      </w:r>
      <w:r>
        <w:tab/>
      </w:r>
      <w:r w:rsidRPr="00AF11A9">
        <w:t xml:space="preserve">94 sociétés coopératives. </w:t>
      </w:r>
    </w:p>
    <w:p w14:paraId="01C8DE63" w14:textId="77777777" w:rsidR="00EA5760" w:rsidRPr="00AF11A9" w:rsidRDefault="00EA5760" w:rsidP="00EA5760">
      <w:pPr>
        <w:tabs>
          <w:tab w:val="right" w:pos="6660"/>
        </w:tabs>
        <w:ind w:left="720" w:firstLine="0"/>
        <w:jc w:val="both"/>
      </w:pPr>
      <w:r w:rsidRPr="00AF11A9">
        <w:t>En 1896, il se fonde</w:t>
      </w:r>
      <w:r>
        <w:tab/>
      </w:r>
      <w:r w:rsidRPr="00AF11A9">
        <w:t xml:space="preserve">179 sociétés coopératives. </w:t>
      </w:r>
    </w:p>
    <w:p w14:paraId="12082075" w14:textId="77777777" w:rsidR="00EA5760" w:rsidRPr="00AF11A9" w:rsidRDefault="00EA5760" w:rsidP="00EA5760">
      <w:pPr>
        <w:tabs>
          <w:tab w:val="right" w:pos="6660"/>
        </w:tabs>
        <w:ind w:left="720" w:firstLine="0"/>
        <w:jc w:val="both"/>
      </w:pPr>
      <w:r w:rsidRPr="00AF11A9">
        <w:t>En 1897, il se fonde</w:t>
      </w:r>
      <w:r>
        <w:tab/>
      </w:r>
      <w:r w:rsidRPr="00AF11A9">
        <w:t xml:space="preserve">312 sociétés coopératives. </w:t>
      </w:r>
    </w:p>
    <w:p w14:paraId="5CD1ED97" w14:textId="77777777" w:rsidR="00EA5760" w:rsidRPr="00AF11A9" w:rsidRDefault="00EA5760" w:rsidP="00EA5760">
      <w:pPr>
        <w:tabs>
          <w:tab w:val="right" w:pos="6660"/>
        </w:tabs>
        <w:ind w:left="720" w:firstLine="0"/>
        <w:jc w:val="both"/>
      </w:pPr>
      <w:r w:rsidRPr="00AF11A9">
        <w:t>En 1898, il se fonde</w:t>
      </w:r>
      <w:r>
        <w:tab/>
      </w:r>
      <w:r w:rsidRPr="00AF11A9">
        <w:t xml:space="preserve">268 sociétés coopératives. </w:t>
      </w:r>
    </w:p>
    <w:p w14:paraId="7C949677" w14:textId="77777777" w:rsidR="00EA5760" w:rsidRPr="00AF11A9" w:rsidRDefault="00EA5760" w:rsidP="00EA5760">
      <w:pPr>
        <w:tabs>
          <w:tab w:val="right" w:pos="6660"/>
        </w:tabs>
        <w:ind w:left="720" w:firstLine="0"/>
        <w:jc w:val="both"/>
      </w:pPr>
      <w:r w:rsidRPr="00AF11A9">
        <w:t>En 1899, il se fonde</w:t>
      </w:r>
      <w:r>
        <w:tab/>
      </w:r>
      <w:r w:rsidRPr="00AF11A9">
        <w:t xml:space="preserve">190 sociétés coopératives. </w:t>
      </w:r>
    </w:p>
    <w:p w14:paraId="6B5D408C" w14:textId="77777777" w:rsidR="00EA5760" w:rsidRPr="00AF11A9" w:rsidRDefault="00EA5760" w:rsidP="00EA5760">
      <w:pPr>
        <w:tabs>
          <w:tab w:val="right" w:pos="6660"/>
        </w:tabs>
        <w:ind w:left="720" w:firstLine="0"/>
        <w:jc w:val="both"/>
      </w:pPr>
      <w:r w:rsidRPr="00AF11A9">
        <w:t>En 1900, il se fonde</w:t>
      </w:r>
      <w:r>
        <w:tab/>
      </w:r>
      <w:r w:rsidRPr="00AF11A9">
        <w:t>251 sociétés coopératives.</w:t>
      </w:r>
    </w:p>
    <w:p w14:paraId="73823BA9" w14:textId="77777777" w:rsidR="00EA5760" w:rsidRDefault="00EA5760" w:rsidP="00EA5760">
      <w:pPr>
        <w:spacing w:before="120" w:after="120"/>
        <w:jc w:val="both"/>
      </w:pPr>
    </w:p>
    <w:p w14:paraId="6637A586" w14:textId="77777777" w:rsidR="00EA5760" w:rsidRDefault="00EA5760" w:rsidP="00EA5760">
      <w:pPr>
        <w:spacing w:before="120" w:after="120"/>
        <w:jc w:val="both"/>
      </w:pPr>
      <w:r>
        <w:t>[637]</w:t>
      </w:r>
    </w:p>
    <w:p w14:paraId="7FD5EB81" w14:textId="77777777" w:rsidR="00EA5760" w:rsidRPr="00AF11A9" w:rsidRDefault="00EA5760" w:rsidP="00EA5760">
      <w:pPr>
        <w:spacing w:before="120" w:after="120"/>
        <w:jc w:val="both"/>
      </w:pPr>
      <w:r w:rsidRPr="00AF11A9">
        <w:t>De 1901 à fin 1906, il s'en constitue près de 1,200 nouvelles, ce qui fait qu'au 1er janvier 1907, il y avait en Belgique plus de 2,800 sociétés coopératives de toutes catégories.</w:t>
      </w:r>
    </w:p>
    <w:p w14:paraId="4CB8AE4C" w14:textId="77777777" w:rsidR="00EA5760" w:rsidRDefault="00EA5760" w:rsidP="00EA5760">
      <w:pPr>
        <w:spacing w:before="120" w:after="120"/>
        <w:jc w:val="both"/>
      </w:pPr>
    </w:p>
    <w:p w14:paraId="64036BCE" w14:textId="77777777" w:rsidR="00EA5760" w:rsidRDefault="002F480F" w:rsidP="00EA5760">
      <w:pPr>
        <w:pStyle w:val="fig"/>
      </w:pPr>
      <w:r>
        <w:rPr>
          <w:noProof/>
        </w:rPr>
        <w:drawing>
          <wp:inline distT="0" distB="0" distL="0" distR="0" wp14:anchorId="6DC2BBF8" wp14:editId="62B212DA">
            <wp:extent cx="2476500" cy="3048000"/>
            <wp:effectExtent l="25400" t="25400" r="12700" b="12700"/>
            <wp:docPr id="6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76500" cy="3048000"/>
                    </a:xfrm>
                    <a:prstGeom prst="rect">
                      <a:avLst/>
                    </a:prstGeom>
                    <a:noFill/>
                    <a:ln w="19050" cmpd="sng">
                      <a:solidFill>
                        <a:srgbClr val="000000"/>
                      </a:solidFill>
                      <a:miter lim="800000"/>
                      <a:headEnd/>
                      <a:tailEnd/>
                    </a:ln>
                    <a:effectLst/>
                  </pic:spPr>
                </pic:pic>
              </a:graphicData>
            </a:graphic>
          </wp:inline>
        </w:drawing>
      </w:r>
    </w:p>
    <w:p w14:paraId="724BA1A3" w14:textId="77777777" w:rsidR="00EA5760" w:rsidRDefault="00EA5760" w:rsidP="00EA5760">
      <w:pPr>
        <w:pStyle w:val="figtitre"/>
      </w:pPr>
      <w:r>
        <w:t xml:space="preserve">Fig. 92. </w:t>
      </w:r>
      <w:r w:rsidRPr="00F665AD">
        <w:rPr>
          <w:lang w:bidi="ar-SA"/>
        </w:rPr>
        <w:t>Désiré Maroille</w:t>
      </w:r>
      <w:r>
        <w:rPr>
          <w:lang w:bidi="ar-SA"/>
        </w:rPr>
        <w:t>.</w:t>
      </w:r>
    </w:p>
    <w:p w14:paraId="5A84E851" w14:textId="77777777" w:rsidR="00EA5760" w:rsidRPr="00AF11A9" w:rsidRDefault="00EA5760" w:rsidP="00EA5760">
      <w:pPr>
        <w:spacing w:before="120" w:after="120"/>
        <w:jc w:val="both"/>
      </w:pPr>
    </w:p>
    <w:p w14:paraId="37D1603D" w14:textId="77777777" w:rsidR="00EA5760" w:rsidRPr="00AF11A9" w:rsidRDefault="00EA5760" w:rsidP="00EA5760">
      <w:pPr>
        <w:spacing w:before="120" w:after="120"/>
        <w:jc w:val="both"/>
      </w:pPr>
      <w:r w:rsidRPr="00AF11A9">
        <w:t>S'il n'existe malheureusement pas de statistique d'ensemble sur ces sociétés, on peut évaluer le nombre de leurs membres à environ 200,000, ce qui, a raison de cinq personnes par famille, représenterait un total de un million de consommateurs, soit plus du septième de la population de notre pays</w:t>
      </w:r>
      <w:r>
        <w:t> !</w:t>
      </w:r>
    </w:p>
    <w:p w14:paraId="7665E4D1" w14:textId="77777777" w:rsidR="00EA5760" w:rsidRPr="00AF11A9" w:rsidRDefault="00EA5760" w:rsidP="00EA5760">
      <w:pPr>
        <w:spacing w:before="120" w:after="120"/>
        <w:jc w:val="both"/>
      </w:pPr>
      <w:r>
        <w:lastRenderedPageBreak/>
        <w:t>[638]</w:t>
      </w:r>
    </w:p>
    <w:p w14:paraId="3E080BE7" w14:textId="77777777" w:rsidR="00EA5760" w:rsidRPr="00AF11A9" w:rsidRDefault="00EA5760" w:rsidP="00EA5760">
      <w:pPr>
        <w:spacing w:before="120" w:after="120"/>
        <w:jc w:val="both"/>
      </w:pPr>
      <w:r w:rsidRPr="00AF11A9">
        <w:t>On le voit, le succès de la coopération belge date de quelques a</w:t>
      </w:r>
      <w:r w:rsidRPr="00AF11A9">
        <w:t>n</w:t>
      </w:r>
      <w:r w:rsidRPr="00AF11A9">
        <w:t>nées seulement. Deux grandes tentatives faites avant de réussir, n'avaient point abouti.</w:t>
      </w:r>
    </w:p>
    <w:p w14:paraId="55BD7F00" w14:textId="77777777" w:rsidR="00EA5760" w:rsidRPr="00AF11A9" w:rsidRDefault="00EA5760" w:rsidP="00EA5760">
      <w:pPr>
        <w:spacing w:before="120" w:after="120"/>
        <w:jc w:val="both"/>
      </w:pPr>
      <w:r w:rsidRPr="00AF11A9">
        <w:t>Aujourd'hui, ce mouvement est indestructible. Il a des racines trop profondes pour qu'une crise quelconque en ait raison. Il fait partie i</w:t>
      </w:r>
      <w:r w:rsidRPr="00AF11A9">
        <w:t>n</w:t>
      </w:r>
      <w:r w:rsidRPr="00AF11A9">
        <w:t>tégrante de la vie nationale</w:t>
      </w:r>
      <w:r>
        <w:t> ;</w:t>
      </w:r>
      <w:r w:rsidRPr="00AF11A9">
        <w:t xml:space="preserve"> il est entré dans nos mœurs</w:t>
      </w:r>
      <w:r>
        <w:t> ;</w:t>
      </w:r>
      <w:r w:rsidRPr="00AF11A9">
        <w:t xml:space="preserve"> il a conquis droit de cité, et rien ne pourra désormais arrêter sa marche en avant. L'idée coopérative est populaire. Ses progrès sont continus et, nous en avons la profonde conviction, l'avenir qui lui est réservé est brillant et la coopération est appelée à jouer un grand rôle dans les transform</w:t>
      </w:r>
      <w:r w:rsidRPr="00AF11A9">
        <w:t>a</w:t>
      </w:r>
      <w:r w:rsidRPr="00AF11A9">
        <w:t>tions sociales qui se préparent.</w:t>
      </w:r>
    </w:p>
    <w:p w14:paraId="61BDF3EC" w14:textId="77777777" w:rsidR="00EA5760" w:rsidRPr="00185AE7" w:rsidRDefault="00EA5760" w:rsidP="00EA5760">
      <w:pPr>
        <w:pStyle w:val="c"/>
      </w:pPr>
      <w:r w:rsidRPr="00185AE7">
        <w:t>*</w:t>
      </w:r>
      <w:r w:rsidRPr="00185AE7">
        <w:br/>
        <w:t>*      *</w:t>
      </w:r>
    </w:p>
    <w:p w14:paraId="4F43852B" w14:textId="77777777" w:rsidR="00EA5760" w:rsidRPr="00AF11A9" w:rsidRDefault="00EA5760" w:rsidP="00EA5760">
      <w:pPr>
        <w:spacing w:before="120" w:after="120"/>
        <w:jc w:val="both"/>
      </w:pPr>
      <w:r w:rsidRPr="00AF11A9">
        <w:t>Après avoir tracé à grands traits l'histoire du mouvement coopératif belge, voyons maintenant à quelles causes il faut attribuer son succès.</w:t>
      </w:r>
    </w:p>
    <w:p w14:paraId="6C5893B1" w14:textId="77777777" w:rsidR="00EA5760" w:rsidRPr="00AF11A9" w:rsidRDefault="00EA5760" w:rsidP="00EA5760">
      <w:pPr>
        <w:spacing w:before="120" w:after="120"/>
        <w:jc w:val="both"/>
      </w:pPr>
      <w:r w:rsidRPr="00AF11A9">
        <w:t>La caractéristique essentielle de la coopération belge, c'est qu'elle est populaire, c'est-à-dire qu'elle s'adresse à tous, même aux travai</w:t>
      </w:r>
      <w:r w:rsidRPr="00AF11A9">
        <w:t>l</w:t>
      </w:r>
      <w:r w:rsidRPr="00AF11A9">
        <w:t>leurs les plus pauvres.</w:t>
      </w:r>
    </w:p>
    <w:p w14:paraId="1D26DBAC" w14:textId="77777777" w:rsidR="00EA5760" w:rsidRPr="00AF11A9" w:rsidRDefault="00EA5760" w:rsidP="00EA5760">
      <w:pPr>
        <w:spacing w:before="120" w:after="120"/>
        <w:jc w:val="both"/>
      </w:pPr>
      <w:r w:rsidRPr="00AF11A9">
        <w:t>Il y a, on le sait, deux systèmes de coopération.</w:t>
      </w:r>
    </w:p>
    <w:p w14:paraId="76C61E63" w14:textId="77777777" w:rsidR="00EA5760" w:rsidRPr="00AF11A9" w:rsidRDefault="00EA5760" w:rsidP="00EA5760">
      <w:pPr>
        <w:spacing w:before="120" w:after="120"/>
        <w:jc w:val="both"/>
      </w:pPr>
      <w:r w:rsidRPr="00AF11A9">
        <w:t xml:space="preserve">Le système appelé </w:t>
      </w:r>
      <w:r>
        <w:t>« </w:t>
      </w:r>
      <w:r w:rsidRPr="00AF11A9">
        <w:t>de Rochdale</w:t>
      </w:r>
      <w:r>
        <w:t> »</w:t>
      </w:r>
      <w:r w:rsidRPr="00AF11A9">
        <w:t xml:space="preserve"> est le plus répandu et nous paraît le meilleur à tous les points de vue.</w:t>
      </w:r>
    </w:p>
    <w:p w14:paraId="2988B20E" w14:textId="77777777" w:rsidR="00EA5760" w:rsidRPr="00AF11A9" w:rsidRDefault="00EA5760" w:rsidP="00EA5760">
      <w:pPr>
        <w:spacing w:before="120" w:after="120"/>
        <w:jc w:val="both"/>
      </w:pPr>
      <w:r w:rsidRPr="00AF11A9">
        <w:t>Il consiste à vendre avec bénéfice, c'est-à-dire au prix du comme</w:t>
      </w:r>
      <w:r w:rsidRPr="00AF11A9">
        <w:t>r</w:t>
      </w:r>
      <w:r w:rsidRPr="00AF11A9">
        <w:t>ce ordinaire, puis à répartir le bénéfice ainsi réalisé, à la fin du seme</w:t>
      </w:r>
      <w:r w:rsidRPr="00AF11A9">
        <w:t>s</w:t>
      </w:r>
      <w:r w:rsidRPr="00AF11A9">
        <w:t>tre ou de l'année.</w:t>
      </w:r>
    </w:p>
    <w:p w14:paraId="7C2380C0" w14:textId="77777777" w:rsidR="00EA5760" w:rsidRPr="00AF11A9" w:rsidRDefault="00EA5760" w:rsidP="00EA5760">
      <w:pPr>
        <w:spacing w:before="120" w:after="120"/>
        <w:jc w:val="both"/>
      </w:pPr>
      <w:r w:rsidRPr="00AF11A9">
        <w:t>L'autre système consiste à vendre pour ainsi dire au prix de revient, augmenté de 2 ou 3 p.c</w:t>
      </w:r>
      <w:r>
        <w:t> :</w:t>
      </w:r>
      <w:r w:rsidRPr="00AF11A9">
        <w:t>, de façon à couvrir les frais généraux et l'i</w:t>
      </w:r>
      <w:r w:rsidRPr="00AF11A9">
        <w:t>n</w:t>
      </w:r>
      <w:r w:rsidRPr="00AF11A9">
        <w:t>térêt du capital. Ce système-ci est employé en Angleterre dans la co</w:t>
      </w:r>
      <w:r w:rsidRPr="00AF11A9">
        <w:t>o</w:t>
      </w:r>
      <w:r w:rsidRPr="00AF11A9">
        <w:t>pérative de l'armée et de la marine. Il n'est guère pratiqué en Belgique.</w:t>
      </w:r>
    </w:p>
    <w:p w14:paraId="790F3265" w14:textId="77777777" w:rsidR="00EA5760" w:rsidRPr="00AF11A9" w:rsidRDefault="00EA5760" w:rsidP="00EA5760">
      <w:pPr>
        <w:spacing w:before="120" w:after="120"/>
        <w:jc w:val="both"/>
      </w:pPr>
      <w:r w:rsidRPr="00AF11A9">
        <w:t>Nos préférences sont pour le système de Rochdale, car il permet aux coopérateurs de faire des économies chaque jour sans qu'ils s'en aperçoivent et de toucher un bénéfice à la fin du semestre ou de l'a</w:t>
      </w:r>
      <w:r w:rsidRPr="00AF11A9">
        <w:t>n</w:t>
      </w:r>
      <w:r w:rsidRPr="00AF11A9">
        <w:t>née, ce qui leur est autrement sensible que de dépenser journellement quelques centimes en moins.</w:t>
      </w:r>
    </w:p>
    <w:p w14:paraId="570D3511" w14:textId="77777777" w:rsidR="00EA5760" w:rsidRPr="00AF11A9" w:rsidRDefault="00EA5760" w:rsidP="00EA5760">
      <w:pPr>
        <w:spacing w:before="120" w:after="120"/>
        <w:jc w:val="both"/>
      </w:pPr>
      <w:r>
        <w:br w:type="page"/>
      </w:r>
      <w:r>
        <w:lastRenderedPageBreak/>
        <w:t>[639]</w:t>
      </w:r>
    </w:p>
    <w:p w14:paraId="30B9A811" w14:textId="77777777" w:rsidR="00EA5760" w:rsidRPr="00AF11A9" w:rsidRDefault="00EA5760" w:rsidP="00EA5760">
      <w:pPr>
        <w:spacing w:before="120" w:after="120"/>
        <w:jc w:val="both"/>
      </w:pPr>
      <w:r w:rsidRPr="00AF11A9">
        <w:t>Le magasin coopératif doit, de plus, être ouvert à tous. Il doit ve</w:t>
      </w:r>
      <w:r w:rsidRPr="00AF11A9">
        <w:t>n</w:t>
      </w:r>
      <w:r w:rsidRPr="00AF11A9">
        <w:t>dre au public, même au public non sociétaire, ne fût-ce qu'à titre de réclame.</w:t>
      </w:r>
    </w:p>
    <w:p w14:paraId="5D715450" w14:textId="77777777" w:rsidR="00EA5760" w:rsidRPr="00AF11A9" w:rsidRDefault="00EA5760" w:rsidP="00EA5760">
      <w:pPr>
        <w:spacing w:before="120" w:after="120"/>
        <w:jc w:val="both"/>
      </w:pPr>
      <w:r w:rsidRPr="00AF11A9">
        <w:t>Voici comment l'on s'y est pris, en général, pour fonder nos coop</w:t>
      </w:r>
      <w:r w:rsidRPr="00AF11A9">
        <w:t>é</w:t>
      </w:r>
      <w:r w:rsidRPr="00AF11A9">
        <w:t>ratives.</w:t>
      </w:r>
    </w:p>
    <w:p w14:paraId="5FBC6D7B" w14:textId="77777777" w:rsidR="00EA5760" w:rsidRPr="00AF11A9" w:rsidRDefault="00EA5760" w:rsidP="00EA5760">
      <w:pPr>
        <w:spacing w:before="120" w:after="120"/>
        <w:jc w:val="both"/>
      </w:pPr>
      <w:r w:rsidRPr="00AF11A9">
        <w:t>Dans les villes, l'on débuta par la création d'une boulangerie. Dans les communes et les villages, c'est le magasin de denrées alimentaires qui a été préféré. Cela tient à ce fait, qu'à la campagne, jusque dans ces derniers temps, chaque famille faisait elle-même son pain. Dans les coopératives de ces localités, la vente des farines était très impo</w:t>
      </w:r>
      <w:r w:rsidRPr="00AF11A9">
        <w:t>r</w:t>
      </w:r>
      <w:r w:rsidRPr="00AF11A9">
        <w:t>tante. Dans les villes, au contraire, l'habitant achète son pain chez le boulanger. Or, comme le pain, dans notre pays, forme, avec la pomme de terre, la base de l'alimentation populaire, la branche boulangerie était fort bien choisie.</w:t>
      </w:r>
    </w:p>
    <w:p w14:paraId="5AC10184" w14:textId="77777777" w:rsidR="00EA5760" w:rsidRPr="00AF11A9" w:rsidRDefault="00EA5760" w:rsidP="00EA5760">
      <w:pPr>
        <w:spacing w:before="120" w:after="120"/>
        <w:jc w:val="both"/>
      </w:pPr>
      <w:r w:rsidRPr="00AF11A9">
        <w:t>Des ouvriers se réunissent donc pour fonder une boulangerie co</w:t>
      </w:r>
      <w:r w:rsidRPr="00AF11A9">
        <w:t>o</w:t>
      </w:r>
      <w:r w:rsidRPr="00AF11A9">
        <w:t>pérative. Mais pour cela il faut de l'argent. On commence, dans ce but, à verser chaque semaine 25 ou 50 centimes. Au bout de quelques mois, quand on a ainsi réuni quelques centaines de francs, on décide de louer un local, de préférence une cave, contenant un four de bo</w:t>
      </w:r>
      <w:r w:rsidRPr="00AF11A9">
        <w:t>u</w:t>
      </w:r>
      <w:r w:rsidRPr="00AF11A9">
        <w:t>langer, ou une maison de derrière, à loyer modique.</w:t>
      </w:r>
    </w:p>
    <w:p w14:paraId="39640C21" w14:textId="77777777" w:rsidR="00EA5760" w:rsidRPr="00AF11A9" w:rsidRDefault="00EA5760" w:rsidP="00EA5760">
      <w:pPr>
        <w:spacing w:before="120" w:after="120"/>
        <w:jc w:val="both"/>
      </w:pPr>
      <w:r w:rsidRPr="00AF11A9">
        <w:t xml:space="preserve">C'est ainsi que le </w:t>
      </w:r>
      <w:r w:rsidRPr="00AF11A9">
        <w:rPr>
          <w:i/>
        </w:rPr>
        <w:t>Vooruit</w:t>
      </w:r>
      <w:r w:rsidRPr="00AF11A9">
        <w:t xml:space="preserve">, de Gand, et la </w:t>
      </w:r>
      <w:r w:rsidRPr="00AF11A9">
        <w:rPr>
          <w:i/>
        </w:rPr>
        <w:t>Maison du Peuple</w:t>
      </w:r>
      <w:r w:rsidRPr="00AF11A9">
        <w:t>, de Bruxelles, ont débuté avec quelques centaines de francs et dans une cave</w:t>
      </w:r>
      <w:r>
        <w:t> !</w:t>
      </w:r>
      <w:r w:rsidRPr="00AF11A9">
        <w:t xml:space="preserve"> Aujourd'hui, moins de vingt-cinq ans après, ces deux coopér</w:t>
      </w:r>
      <w:r w:rsidRPr="00AF11A9">
        <w:t>a</w:t>
      </w:r>
      <w:r w:rsidRPr="00AF11A9">
        <w:t>tives possèdent chacune pour plus de deux millions de francs d'i</w:t>
      </w:r>
      <w:r w:rsidRPr="00AF11A9">
        <w:t>m</w:t>
      </w:r>
      <w:r w:rsidRPr="00AF11A9">
        <w:t>meubles</w:t>
      </w:r>
      <w:r>
        <w:t> !</w:t>
      </w:r>
    </w:p>
    <w:p w14:paraId="4E322C66" w14:textId="77777777" w:rsidR="00EA5760" w:rsidRPr="00AF11A9" w:rsidRDefault="00EA5760" w:rsidP="00EA5760">
      <w:pPr>
        <w:spacing w:before="120" w:after="120"/>
        <w:jc w:val="both"/>
      </w:pPr>
      <w:r w:rsidRPr="00AF11A9">
        <w:t>Jadis, dans les coopératives n'ayant pas un caractère socialiste, on devait souscrire une action de 50 ou de 100 francs et verser un droit d'entrée qui allait en augmentant au fur et à mesure que la société d</w:t>
      </w:r>
      <w:r w:rsidRPr="00AF11A9">
        <w:t>e</w:t>
      </w:r>
      <w:r w:rsidRPr="00AF11A9">
        <w:t>venait plus riche. C'est le système bourgeois, à base capitaliste. Ce système est mauvais parce qu'il apporte une entrave au recrutement de nouveaux membres.</w:t>
      </w:r>
    </w:p>
    <w:p w14:paraId="75DE19CC" w14:textId="77777777" w:rsidR="00EA5760" w:rsidRPr="00AF11A9" w:rsidRDefault="00EA5760" w:rsidP="00EA5760">
      <w:pPr>
        <w:spacing w:before="120" w:after="120"/>
        <w:jc w:val="both"/>
      </w:pPr>
      <w:r w:rsidRPr="00AF11A9">
        <w:t>On était guidé par un sentiment égoïste et, de plus, faux.</w:t>
      </w:r>
    </w:p>
    <w:p w14:paraId="649091A8" w14:textId="77777777" w:rsidR="00EA5760" w:rsidRPr="00AF11A9" w:rsidRDefault="00EA5760" w:rsidP="00EA5760">
      <w:pPr>
        <w:spacing w:before="120" w:after="120"/>
        <w:jc w:val="both"/>
      </w:pPr>
      <w:r w:rsidRPr="00AF11A9">
        <w:t>L'essentiel, pour ces sociétés, c'était le versement d'une part du c</w:t>
      </w:r>
      <w:r w:rsidRPr="00AF11A9">
        <w:t>a</w:t>
      </w:r>
      <w:r w:rsidRPr="00AF11A9">
        <w:t xml:space="preserve">pital. Les coopératives socialistes, elles, ont pensé avec raison, que </w:t>
      </w:r>
      <w:r w:rsidRPr="00AF11A9">
        <w:lastRenderedPageBreak/>
        <w:t>l'essentiel n'était pas d'augmenter le capital</w:t>
      </w:r>
      <w:r>
        <w:t xml:space="preserve"> [640]</w:t>
      </w:r>
      <w:r w:rsidRPr="00AF11A9">
        <w:t xml:space="preserve"> social, mais le chi</w:t>
      </w:r>
      <w:r w:rsidRPr="00AF11A9">
        <w:t>f</w:t>
      </w:r>
      <w:r w:rsidRPr="00AF11A9">
        <w:t>fre des ventes, qui est autrement productif de bénéfices</w:t>
      </w:r>
      <w:r>
        <w:t> !</w:t>
      </w:r>
    </w:p>
    <w:p w14:paraId="1930BF1D" w14:textId="77777777" w:rsidR="00EA5760" w:rsidRPr="00AF11A9" w:rsidRDefault="00EA5760" w:rsidP="00EA5760">
      <w:pPr>
        <w:spacing w:before="120" w:after="120"/>
        <w:jc w:val="both"/>
      </w:pPr>
      <w:r w:rsidRPr="00AF11A9">
        <w:t>Aujourd'hui, dans les coopératives socialistes - et cet exemple est maintenant suivi par tous on devient, à Bruxelles par exemple, me</w:t>
      </w:r>
      <w:r w:rsidRPr="00AF11A9">
        <w:t>m</w:t>
      </w:r>
      <w:r w:rsidRPr="00AF11A9">
        <w:t xml:space="preserve">bre de la coopérative </w:t>
      </w:r>
      <w:r w:rsidRPr="00AF11A9">
        <w:rPr>
          <w:i/>
        </w:rPr>
        <w:t>Maison du Peuple</w:t>
      </w:r>
      <w:r w:rsidRPr="00AF11A9">
        <w:t>, moyennant le versement de 0 fr. 40 On peut acheter dans les magasins, avoir du pain porté à dom</w:t>
      </w:r>
      <w:r w:rsidRPr="00AF11A9">
        <w:t>i</w:t>
      </w:r>
      <w:r w:rsidRPr="00AF11A9">
        <w:t>cile et avoir droit au bénéfice réalisé à la fin de l'exercice, être co-propriétaire, dans la proportion de 1/20,000, d'un avoir social de plus d'un million, et tout cela en versant o fr. 40 seulement</w:t>
      </w:r>
      <w:r>
        <w:t> !</w:t>
      </w:r>
    </w:p>
    <w:p w14:paraId="7E207048" w14:textId="77777777" w:rsidR="00EA5760" w:rsidRPr="00AF11A9" w:rsidRDefault="00EA5760" w:rsidP="00EA5760">
      <w:pPr>
        <w:spacing w:before="120" w:after="120"/>
        <w:jc w:val="both"/>
      </w:pPr>
      <w:r w:rsidRPr="00AF11A9">
        <w:t>Ce système est excellent, en ce sens que ce qui domine, comme nous venons de le dire, même au simple point de vue du bénéfice, ce n'est pas le capital versé par les sociétaires, mais le montant de leurs achats.</w:t>
      </w:r>
    </w:p>
    <w:p w14:paraId="3D807590" w14:textId="77777777" w:rsidR="00EA5760" w:rsidRPr="00AF11A9" w:rsidRDefault="00EA5760" w:rsidP="00EA5760">
      <w:pPr>
        <w:spacing w:before="120" w:after="120"/>
        <w:jc w:val="both"/>
      </w:pPr>
      <w:r w:rsidRPr="00AF11A9">
        <w:t>La coopération socialiste belge est donc largement ouverte à tous. On n'exige pas de capital versé avant de jouir des avantages sociaux. De plus, l'on ne demande point aux ouvriers de s'engager par le ve</w:t>
      </w:r>
      <w:r w:rsidRPr="00AF11A9">
        <w:t>r</w:t>
      </w:r>
      <w:r w:rsidRPr="00AF11A9">
        <w:t>sement d'une somme trop forte</w:t>
      </w:r>
      <w:r>
        <w:t> ;</w:t>
      </w:r>
      <w:r w:rsidRPr="00AF11A9">
        <w:t xml:space="preserve"> les actions sont de 10 francs, pay</w:t>
      </w:r>
      <w:r w:rsidRPr="00AF11A9">
        <w:t>a</w:t>
      </w:r>
      <w:r w:rsidRPr="00AF11A9">
        <w:t>bles en deux ou trois ans, par des retenties de 2 à 3 francs, à chaque partage des bénéfices.</w:t>
      </w:r>
    </w:p>
    <w:p w14:paraId="042AF573" w14:textId="77777777" w:rsidR="00EA5760" w:rsidRPr="00AF11A9" w:rsidRDefault="00EA5760" w:rsidP="00EA5760">
      <w:pPr>
        <w:spacing w:before="120" w:after="120"/>
        <w:jc w:val="both"/>
      </w:pPr>
      <w:r w:rsidRPr="00AF11A9">
        <w:t>En 1888, dans une brochure de propagande, nous écrivions ce qui suit au sujet du caractère de la coopération et sur son rôle dans le mouvement ouvrier</w:t>
      </w:r>
      <w:r>
        <w:t> :</w:t>
      </w:r>
    </w:p>
    <w:p w14:paraId="7F16F1F9" w14:textId="77777777" w:rsidR="00EA5760" w:rsidRDefault="00EA5760" w:rsidP="00EA5760">
      <w:pPr>
        <w:pStyle w:val="Grillecouleur-Accent1"/>
      </w:pPr>
    </w:p>
    <w:p w14:paraId="2E4DDC50" w14:textId="77777777" w:rsidR="00EA5760" w:rsidRPr="00AF11A9" w:rsidRDefault="00EA5760" w:rsidP="00EA5760">
      <w:pPr>
        <w:pStyle w:val="Grillecouleur-Accent1"/>
      </w:pPr>
      <w:r>
        <w:t>« </w:t>
      </w:r>
      <w:r w:rsidRPr="00AF11A9">
        <w:t xml:space="preserve">Les sociétés coopératives, pour nous, socialistes, sont un </w:t>
      </w:r>
      <w:r w:rsidRPr="00AF11A9">
        <w:rPr>
          <w:i/>
        </w:rPr>
        <w:t>moyen</w:t>
      </w:r>
      <w:r w:rsidRPr="00AF11A9">
        <w:t xml:space="preserve">, non un </w:t>
      </w:r>
      <w:r w:rsidRPr="00AF11A9">
        <w:rPr>
          <w:i/>
        </w:rPr>
        <w:t>but</w:t>
      </w:r>
      <w:r w:rsidRPr="00AF11A9">
        <w:t>.</w:t>
      </w:r>
    </w:p>
    <w:p w14:paraId="7C09B077" w14:textId="77777777" w:rsidR="00EA5760" w:rsidRPr="00AF11A9" w:rsidRDefault="00EA5760" w:rsidP="00EA5760">
      <w:pPr>
        <w:pStyle w:val="Grillecouleur-Accent1"/>
      </w:pPr>
      <w:r>
        <w:t>« </w:t>
      </w:r>
      <w:r w:rsidRPr="00AF11A9">
        <w:t>Le but à atteindre, pour rendre tout le monde heureux, c'est de faire en sorte que les richesses et les instruments de travail, actuellement poss</w:t>
      </w:r>
      <w:r w:rsidRPr="00AF11A9">
        <w:t>é</w:t>
      </w:r>
      <w:r w:rsidRPr="00AF11A9">
        <w:t>dés par quelques-uns, le soient par tous.</w:t>
      </w:r>
    </w:p>
    <w:p w14:paraId="1AC3C968" w14:textId="77777777" w:rsidR="00EA5760" w:rsidRPr="00AF11A9" w:rsidRDefault="00EA5760" w:rsidP="00EA5760">
      <w:pPr>
        <w:pStyle w:val="Grillecouleur-Accent1"/>
      </w:pPr>
      <w:r>
        <w:t>« </w:t>
      </w:r>
      <w:r w:rsidRPr="00AF11A9">
        <w:t>La question est de savoir maintenant si, par le développement des sociétés coopératives, on parviendra à donner au travailleur le produit i</w:t>
      </w:r>
      <w:r w:rsidRPr="00AF11A9">
        <w:t>n</w:t>
      </w:r>
      <w:r w:rsidRPr="00AF11A9">
        <w:t>tégral de son travail, les charges sociales étant remplies.</w:t>
      </w:r>
    </w:p>
    <w:p w14:paraId="64125E24" w14:textId="77777777" w:rsidR="00EA5760" w:rsidRPr="00AF11A9" w:rsidRDefault="00EA5760" w:rsidP="00EA5760">
      <w:pPr>
        <w:pStyle w:val="Grillecouleur-Accent1"/>
      </w:pPr>
      <w:r>
        <w:t>« </w:t>
      </w:r>
      <w:r w:rsidRPr="00AF11A9">
        <w:t>Ici nous n'hésitons pas un instant et nous disons non</w:t>
      </w:r>
      <w:r>
        <w:t> !</w:t>
      </w:r>
    </w:p>
    <w:p w14:paraId="2FB2703C" w14:textId="77777777" w:rsidR="00EA5760" w:rsidRPr="00AF11A9" w:rsidRDefault="00EA5760" w:rsidP="00EA5760">
      <w:pPr>
        <w:pStyle w:val="Grillecouleur-Accent1"/>
      </w:pPr>
      <w:r>
        <w:t>« </w:t>
      </w:r>
      <w:r w:rsidRPr="00AF11A9">
        <w:t>Pourquoi les capitalistes se dessaisiraient-ils, même moyennant pai</w:t>
      </w:r>
      <w:r w:rsidRPr="00AF11A9">
        <w:t>e</w:t>
      </w:r>
      <w:r w:rsidRPr="00AF11A9">
        <w:t>ment, d'une industrie qui leur permet de s'enrichir sans travailler</w:t>
      </w:r>
      <w:r>
        <w:t> ?</w:t>
      </w:r>
    </w:p>
    <w:p w14:paraId="6B886983" w14:textId="77777777" w:rsidR="00EA5760" w:rsidRPr="00AF11A9" w:rsidRDefault="00EA5760" w:rsidP="00EA5760">
      <w:pPr>
        <w:pStyle w:val="p"/>
      </w:pPr>
      <w:r>
        <w:t>[641]</w:t>
      </w:r>
    </w:p>
    <w:p w14:paraId="6B44BDE0" w14:textId="77777777" w:rsidR="00EA5760" w:rsidRPr="00AF11A9" w:rsidRDefault="00EA5760" w:rsidP="00EA5760">
      <w:pPr>
        <w:pStyle w:val="Grillecouleur-Accent1"/>
      </w:pPr>
      <w:r>
        <w:t>« </w:t>
      </w:r>
      <w:r w:rsidRPr="00AF11A9">
        <w:t>Le croire serait de la folie pure.</w:t>
      </w:r>
    </w:p>
    <w:p w14:paraId="47351ACF" w14:textId="77777777" w:rsidR="00EA5760" w:rsidRPr="00AF11A9" w:rsidRDefault="00EA5760" w:rsidP="00EA5760">
      <w:pPr>
        <w:pStyle w:val="Grillecouleur-Accent1"/>
      </w:pPr>
      <w:r>
        <w:lastRenderedPageBreak/>
        <w:t>« </w:t>
      </w:r>
      <w:r w:rsidRPr="00AF11A9">
        <w:t>Nous pouvons donc conclure que la coopération n'est pas un but, le but d'arriver à la suppression du salariat et, par suite, de la misère.</w:t>
      </w:r>
    </w:p>
    <w:p w14:paraId="5B524858" w14:textId="77777777" w:rsidR="00EA5760" w:rsidRPr="00AF11A9" w:rsidRDefault="00EA5760" w:rsidP="00EA5760">
      <w:pPr>
        <w:pStyle w:val="Grillecouleur-Accent1"/>
      </w:pPr>
      <w:r>
        <w:t>« </w:t>
      </w:r>
      <w:r w:rsidRPr="00AF11A9">
        <w:t>La coopération donc n'est qu'un moyen, mais un moyen puissant.</w:t>
      </w:r>
    </w:p>
    <w:p w14:paraId="7EAE4D4E" w14:textId="77777777" w:rsidR="00EA5760" w:rsidRPr="00AF11A9" w:rsidRDefault="00EA5760" w:rsidP="00EA5760">
      <w:pPr>
        <w:pStyle w:val="Grillecouleur-Accent1"/>
      </w:pPr>
      <w:r>
        <w:t>« </w:t>
      </w:r>
      <w:r w:rsidRPr="00AF11A9">
        <w:t>D'abord, la coopération est un excellent moyen de réunir, d'organiser les ouvriers.</w:t>
      </w:r>
    </w:p>
    <w:p w14:paraId="7FD89468" w14:textId="77777777" w:rsidR="00EA5760" w:rsidRPr="00AF11A9" w:rsidRDefault="00EA5760" w:rsidP="00EA5760">
      <w:pPr>
        <w:pStyle w:val="Grillecouleur-Accent1"/>
      </w:pPr>
      <w:r>
        <w:t>« </w:t>
      </w:r>
      <w:r w:rsidRPr="00AF11A9">
        <w:t>Les sociétés coopératives sont ensuite un bon moyen d'éducation éc</w:t>
      </w:r>
      <w:r w:rsidRPr="00AF11A9">
        <w:t>o</w:t>
      </w:r>
      <w:r w:rsidRPr="00AF11A9">
        <w:t>nomique de la classe ouvrière. Elles permettent aux travailleurs de se me</w:t>
      </w:r>
      <w:r w:rsidRPr="00AF11A9">
        <w:t>t</w:t>
      </w:r>
      <w:r w:rsidRPr="00AF11A9">
        <w:t>tre au courant des affaires commerciales et industrielles, de suivre les flu</w:t>
      </w:r>
      <w:r w:rsidRPr="00AF11A9">
        <w:t>c</w:t>
      </w:r>
      <w:r w:rsidRPr="00AF11A9">
        <w:t>tuations du marché, de connaître les difficultés à résoudre, etc.</w:t>
      </w:r>
    </w:p>
    <w:p w14:paraId="32C2495A" w14:textId="77777777" w:rsidR="00EA5760" w:rsidRPr="00AF11A9" w:rsidRDefault="00EA5760" w:rsidP="00EA5760">
      <w:pPr>
        <w:pStyle w:val="Grillecouleur-Accent1"/>
      </w:pPr>
      <w:r>
        <w:t>« </w:t>
      </w:r>
      <w:r w:rsidRPr="00AF11A9">
        <w:t>La classe ouvrière est appelée à prendre un jour la place de la classe bourgeoise au gouvernement et dans l'industrie.</w:t>
      </w:r>
    </w:p>
    <w:p w14:paraId="6284C701" w14:textId="77777777" w:rsidR="00EA5760" w:rsidRDefault="00EA5760" w:rsidP="00EA5760">
      <w:pPr>
        <w:pStyle w:val="Grillecouleur-Accent1"/>
      </w:pPr>
      <w:r>
        <w:t>« </w:t>
      </w:r>
      <w:r w:rsidRPr="00AF11A9">
        <w:t>Or, une classe ne remplace une autre classe que si elle en est digne et capable</w:t>
      </w:r>
      <w:r>
        <w:t> »</w:t>
      </w:r>
      <w:r w:rsidRPr="00AF11A9">
        <w:t>.</w:t>
      </w:r>
    </w:p>
    <w:p w14:paraId="1AD34BE1" w14:textId="77777777" w:rsidR="00EA5760" w:rsidRPr="00AF11A9" w:rsidRDefault="00EA5760" w:rsidP="00EA5760">
      <w:pPr>
        <w:pStyle w:val="Grillecouleur-Accent1"/>
      </w:pPr>
    </w:p>
    <w:p w14:paraId="3712BA66" w14:textId="77777777" w:rsidR="00EA5760" w:rsidRPr="00AF11A9" w:rsidRDefault="00EA5760" w:rsidP="00EA5760">
      <w:pPr>
        <w:spacing w:before="120" w:after="120"/>
        <w:jc w:val="both"/>
      </w:pPr>
      <w:r w:rsidRPr="00AF11A9">
        <w:t>Quant au rôle que la société coopérative doit jouer dans le mouv</w:t>
      </w:r>
      <w:r w:rsidRPr="00AF11A9">
        <w:t>e</w:t>
      </w:r>
      <w:r w:rsidRPr="00AF11A9">
        <w:t>ment ouvrier en général, nous écrivions à la même époque</w:t>
      </w:r>
      <w:r>
        <w:t> :</w:t>
      </w:r>
    </w:p>
    <w:p w14:paraId="6485B5B7" w14:textId="77777777" w:rsidR="00EA5760" w:rsidRDefault="00EA5760" w:rsidP="00EA5760">
      <w:pPr>
        <w:spacing w:before="120" w:after="120"/>
        <w:jc w:val="both"/>
      </w:pPr>
    </w:p>
    <w:p w14:paraId="78992570" w14:textId="77777777" w:rsidR="00EA5760" w:rsidRPr="00AF11A9" w:rsidRDefault="00EA5760" w:rsidP="00EA5760">
      <w:pPr>
        <w:pStyle w:val="Grillecouleur-Accent1"/>
      </w:pPr>
      <w:r>
        <w:t>« </w:t>
      </w:r>
      <w:r w:rsidRPr="00AF11A9">
        <w:t>Jusqu'ici les sociétés coopératives ont joué un rôle secondaire dans le mouvement ouvrier.</w:t>
      </w:r>
    </w:p>
    <w:p w14:paraId="263E3279" w14:textId="77777777" w:rsidR="00EA5760" w:rsidRPr="00AF11A9" w:rsidRDefault="00EA5760" w:rsidP="00EA5760">
      <w:pPr>
        <w:pStyle w:val="Grillecouleur-Accent1"/>
      </w:pPr>
      <w:r>
        <w:t>« </w:t>
      </w:r>
      <w:r w:rsidRPr="00AF11A9">
        <w:t>C'est un tort, une faute.</w:t>
      </w:r>
    </w:p>
    <w:p w14:paraId="3B231E4E" w14:textId="77777777" w:rsidR="00EA5760" w:rsidRPr="00AF11A9" w:rsidRDefault="00EA5760" w:rsidP="00EA5760">
      <w:pPr>
        <w:pStyle w:val="Grillecouleur-Accent1"/>
      </w:pPr>
      <w:r>
        <w:t>« </w:t>
      </w:r>
      <w:r w:rsidRPr="00AF11A9">
        <w:t>Pour nous, les sociétés coopératives devraient être la base du mo</w:t>
      </w:r>
      <w:r w:rsidRPr="00AF11A9">
        <w:t>u</w:t>
      </w:r>
      <w:r w:rsidRPr="00AF11A9">
        <w:t>vement ouvrier, du groupement de la classe travailleuse.</w:t>
      </w:r>
    </w:p>
    <w:p w14:paraId="4D4E61B7" w14:textId="77777777" w:rsidR="00EA5760" w:rsidRPr="00AF11A9" w:rsidRDefault="00EA5760" w:rsidP="00EA5760">
      <w:pPr>
        <w:pStyle w:val="Grillecouleur-Accent1"/>
      </w:pPr>
      <w:r>
        <w:t>« </w:t>
      </w:r>
      <w:r w:rsidRPr="00AF11A9">
        <w:t>Dans une localité quelconque, sitôt qu'un noyau d'ouvriers a pris l'initiative d'entrer dans le courant qui entraîne les travailleurs vers l'org</w:t>
      </w:r>
      <w:r w:rsidRPr="00AF11A9">
        <w:t>a</w:t>
      </w:r>
      <w:r w:rsidRPr="00AF11A9">
        <w:t>nisation de leurs forces, on crée une ligue ouvrière, un cercle d'études ou une ass</w:t>
      </w:r>
      <w:r w:rsidRPr="00AF11A9">
        <w:t>o</w:t>
      </w:r>
      <w:r w:rsidRPr="00AF11A9">
        <w:t>ciation de métiers.</w:t>
      </w:r>
    </w:p>
    <w:p w14:paraId="530778FB" w14:textId="77777777" w:rsidR="00EA5760" w:rsidRPr="00AF11A9" w:rsidRDefault="00EA5760" w:rsidP="00EA5760">
      <w:pPr>
        <w:pStyle w:val="Grillecouleur-Accent1"/>
      </w:pPr>
      <w:r>
        <w:t>« </w:t>
      </w:r>
      <w:r w:rsidRPr="00AF11A9">
        <w:t>Ces groupes, dans la plupart des cas, ont une vie éphémère. Aucun lien sérieux ne tient ensemble les divers éléments en présence. Dans ces cond</w:t>
      </w:r>
      <w:r w:rsidRPr="00AF11A9">
        <w:t>i</w:t>
      </w:r>
      <w:r w:rsidRPr="00AF11A9">
        <w:t>tions, on se décourage vite.</w:t>
      </w:r>
    </w:p>
    <w:p w14:paraId="60B9044E" w14:textId="77777777" w:rsidR="00EA5760" w:rsidRPr="00AF11A9" w:rsidRDefault="00EA5760" w:rsidP="00EA5760">
      <w:pPr>
        <w:pStyle w:val="Grillecouleur-Accent1"/>
      </w:pPr>
      <w:r>
        <w:t>« </w:t>
      </w:r>
      <w:r w:rsidRPr="00AF11A9">
        <w:t>Pour les syndicats, il y a un autre obstacle. Les patrons, les indu</w:t>
      </w:r>
      <w:r w:rsidRPr="00AF11A9">
        <w:t>s</w:t>
      </w:r>
      <w:r w:rsidRPr="00AF11A9">
        <w:t>triels sont mécontents de voir leurs ouvriers s'associer. Ils pensent que les o</w:t>
      </w:r>
      <w:r w:rsidRPr="00AF11A9">
        <w:t>u</w:t>
      </w:r>
      <w:r w:rsidRPr="00AF11A9">
        <w:t>vriers ne peuvent se réunir sans pousser à la grève. Partant, ils font la gue</w:t>
      </w:r>
      <w:r w:rsidRPr="00AF11A9">
        <w:t>r</w:t>
      </w:r>
      <w:r w:rsidRPr="00AF11A9">
        <w:t xml:space="preserve">re aux </w:t>
      </w:r>
      <w:r>
        <w:t>« </w:t>
      </w:r>
      <w:r w:rsidRPr="00AF11A9">
        <w:t>meneurs</w:t>
      </w:r>
      <w:r>
        <w:t> »</w:t>
      </w:r>
      <w:r w:rsidRPr="00AF11A9">
        <w:t xml:space="preserve">, aux plus intelligents, à ceux qui, par leur capacité et leur activité, sont à </w:t>
      </w:r>
      <w:r>
        <w:t xml:space="preserve">[642] </w:t>
      </w:r>
      <w:r w:rsidRPr="00AF11A9">
        <w:t>même de rendre des services au syndicat et de faire prospérer celui-ci. Dans ce cas, ces ouvriers sont souvent victimes, perdent leur place à l'atelier et sont forcés de quitter la ville ou la comm</w:t>
      </w:r>
      <w:r w:rsidRPr="00AF11A9">
        <w:t>u</w:t>
      </w:r>
      <w:r w:rsidRPr="00AF11A9">
        <w:t>ne qu'ils habitent.</w:t>
      </w:r>
    </w:p>
    <w:p w14:paraId="34E71D59" w14:textId="77777777" w:rsidR="00EA5760" w:rsidRPr="00AF11A9" w:rsidRDefault="00EA5760" w:rsidP="00EA5760">
      <w:pPr>
        <w:pStyle w:val="Grillecouleur-Accent1"/>
      </w:pPr>
      <w:r>
        <w:lastRenderedPageBreak/>
        <w:t>« </w:t>
      </w:r>
      <w:r w:rsidRPr="00AF11A9">
        <w:t>Les conséquences, c'est la ruine de la ligue ouvrière ou de la société de résistance.</w:t>
      </w:r>
    </w:p>
    <w:p w14:paraId="215DA039" w14:textId="77777777" w:rsidR="00EA5760" w:rsidRDefault="00EA5760" w:rsidP="00EA5760">
      <w:pPr>
        <w:pStyle w:val="Grillecouleur-Accent1"/>
      </w:pPr>
      <w:r>
        <w:t>« </w:t>
      </w:r>
      <w:r w:rsidRPr="00AF11A9">
        <w:t>Si, au contraire, les ouvriers commençaient par constituer une société coopérative, une boulangerie ou un magasin de denrées alimentaires de préférence, ils pourraient donner de la besogne aux plus sérieux d'entre eux, occuper ceux qui seraient les plus capables de leur rendre service et de propager leurs idées...</w:t>
      </w:r>
      <w:r>
        <w:t> »</w:t>
      </w:r>
    </w:p>
    <w:p w14:paraId="1FD869B9" w14:textId="77777777" w:rsidR="00EA5760" w:rsidRPr="00AF11A9" w:rsidRDefault="00EA5760" w:rsidP="00EA5760">
      <w:pPr>
        <w:pStyle w:val="Grillecouleur-Accent1"/>
      </w:pPr>
    </w:p>
    <w:p w14:paraId="4C5CAED4" w14:textId="77777777" w:rsidR="00EA5760" w:rsidRPr="00AF11A9" w:rsidRDefault="00EA5760" w:rsidP="00EA5760">
      <w:pPr>
        <w:spacing w:before="120" w:after="120"/>
        <w:jc w:val="both"/>
      </w:pPr>
      <w:r w:rsidRPr="00AF11A9">
        <w:t>Ces conseils furent suivis par les ouvriers d'un grand nombre de localités.</w:t>
      </w:r>
    </w:p>
    <w:p w14:paraId="1AABE5F1" w14:textId="77777777" w:rsidR="00EA5760" w:rsidRPr="00AF11A9" w:rsidRDefault="00EA5760" w:rsidP="00EA5760">
      <w:pPr>
        <w:spacing w:before="120" w:after="120"/>
        <w:jc w:val="both"/>
      </w:pPr>
      <w:r w:rsidRPr="00AF11A9">
        <w:t>Il y a plus</w:t>
      </w:r>
      <w:r>
        <w:t> :</w:t>
      </w:r>
      <w:r w:rsidRPr="00AF11A9">
        <w:t xml:space="preserve"> le parti catholique, qui pendant des aunées combattit le mouvement coopératif, non seulement parce qu'il favorisait le parti socialiste, mais encore parce qu'il devait fatalement avoir pour résultat de nuire à la classe moyenne, vivant du commerce des denrées al</w:t>
      </w:r>
      <w:r w:rsidRPr="00AF11A9">
        <w:t>i</w:t>
      </w:r>
      <w:r w:rsidRPr="00AF11A9">
        <w:t>mentaires, fut obligé, à un moment donné, dans un de ses Congrès d'œuvres sociales,de préconiser la fondation de sociétés de ce genre, dans les villes, les centres industriels et les villages agricoles.</w:t>
      </w:r>
    </w:p>
    <w:p w14:paraId="4FA109BE" w14:textId="77777777" w:rsidR="00EA5760" w:rsidRPr="00AF11A9" w:rsidRDefault="00EA5760" w:rsidP="00EA5760">
      <w:pPr>
        <w:spacing w:before="120" w:after="120"/>
        <w:jc w:val="both"/>
      </w:pPr>
      <w:r w:rsidRPr="00AF11A9">
        <w:t>Les coopératives constituées à la campagne ont principalement pour but les achats en commun d'engrais, de semences, de machines</w:t>
      </w:r>
      <w:r>
        <w:t> ;</w:t>
      </w:r>
      <w:r w:rsidRPr="00AF11A9">
        <w:t xml:space="preserve"> la fabrication de beurre, de fromages, l'épargne et le crédit.</w:t>
      </w:r>
    </w:p>
    <w:p w14:paraId="6FFFAAE4" w14:textId="77777777" w:rsidR="00EA5760" w:rsidRPr="00AF11A9" w:rsidRDefault="00EA5760" w:rsidP="00EA5760">
      <w:pPr>
        <w:spacing w:before="120" w:after="120"/>
        <w:jc w:val="both"/>
      </w:pPr>
      <w:r w:rsidRPr="00AF11A9">
        <w:t>Le Parti ouvrier essaya, à son tour, de constituer des coopératives parmi la population agricole, mais jusqu'ici il n'est point parvenu à des résultats dignes d'être signalés.</w:t>
      </w:r>
    </w:p>
    <w:p w14:paraId="3E4BEA1C" w14:textId="77777777" w:rsidR="00EA5760" w:rsidRPr="00AF11A9" w:rsidRDefault="00EA5760" w:rsidP="00EA5760">
      <w:pPr>
        <w:spacing w:before="120" w:after="120"/>
        <w:jc w:val="both"/>
      </w:pPr>
      <w:r w:rsidRPr="00AF11A9">
        <w:t>Il a été constitué aussi des coopératives de production.</w:t>
      </w:r>
    </w:p>
    <w:p w14:paraId="016102A0" w14:textId="77777777" w:rsidR="00EA5760" w:rsidRPr="00AF11A9" w:rsidRDefault="00EA5760" w:rsidP="00EA5760">
      <w:pPr>
        <w:spacing w:before="120" w:after="120"/>
        <w:jc w:val="both"/>
      </w:pPr>
      <w:r w:rsidRPr="00AF11A9">
        <w:t>Il existe un tissage mécanique de coton et de toile à Gand, un tiss</w:t>
      </w:r>
      <w:r w:rsidRPr="00AF11A9">
        <w:t>a</w:t>
      </w:r>
      <w:r w:rsidRPr="00AF11A9">
        <w:t>ge de coton à la main à Ellezelles, un tissage de laine à la main à Saint-Nicolas et une fabrique de bonneterie à Leuze.</w:t>
      </w:r>
    </w:p>
    <w:p w14:paraId="01AE6E6C" w14:textId="77777777" w:rsidR="00EA5760" w:rsidRPr="00AF11A9" w:rsidRDefault="00EA5760" w:rsidP="00EA5760">
      <w:pPr>
        <w:spacing w:before="120" w:after="120"/>
        <w:jc w:val="both"/>
      </w:pPr>
      <w:r w:rsidRPr="00AF11A9">
        <w:t>Des imprimeries coopératives existent à Gand, à Bruxelles, à Lo</w:t>
      </w:r>
      <w:r w:rsidRPr="00AF11A9">
        <w:t>u</w:t>
      </w:r>
      <w:r w:rsidRPr="00AF11A9">
        <w:t xml:space="preserve">vain, à </w:t>
      </w:r>
      <w:r>
        <w:t>Liège</w:t>
      </w:r>
      <w:r w:rsidRPr="00AF11A9">
        <w:t>, à Mous, à Huy, à Cuesmes, à Morlanwelz.</w:t>
      </w:r>
    </w:p>
    <w:p w14:paraId="1BCEE4DA" w14:textId="77777777" w:rsidR="00EA5760" w:rsidRPr="00AF11A9" w:rsidRDefault="00EA5760" w:rsidP="00EA5760">
      <w:pPr>
        <w:spacing w:before="120" w:after="120"/>
        <w:jc w:val="both"/>
      </w:pPr>
      <w:r w:rsidRPr="00AF11A9">
        <w:t>Des fabriques de tabacs et cigares à Bruxelles, Gand, Louvain et Alost</w:t>
      </w:r>
      <w:r>
        <w:t> ;</w:t>
      </w:r>
      <w:r w:rsidRPr="00AF11A9">
        <w:t xml:space="preserve"> de chaussures à Paturages, Sprimont, Roux, Wanfercée-Baulet.</w:t>
      </w:r>
    </w:p>
    <w:p w14:paraId="6B2E4656" w14:textId="77777777" w:rsidR="00EA5760" w:rsidRPr="00AF11A9" w:rsidRDefault="00EA5760" w:rsidP="00EA5760">
      <w:pPr>
        <w:spacing w:before="120" w:after="120"/>
        <w:jc w:val="both"/>
      </w:pPr>
      <w:r>
        <w:t>[643]</w:t>
      </w:r>
    </w:p>
    <w:p w14:paraId="694D3934" w14:textId="77777777" w:rsidR="00EA5760" w:rsidRPr="00AF11A9" w:rsidRDefault="00EA5760" w:rsidP="00EA5760">
      <w:pPr>
        <w:spacing w:before="120" w:after="120"/>
        <w:jc w:val="both"/>
      </w:pPr>
      <w:r w:rsidRPr="00AF11A9">
        <w:t>Il existe aussi plusieurs carrières de pierres de taille et de pavés, constituées en coopératives, à Vierset-Barse, aux Avins, etc.</w:t>
      </w:r>
      <w:r>
        <w:t> ;</w:t>
      </w:r>
      <w:r w:rsidRPr="00AF11A9">
        <w:t xml:space="preserve"> une coopérative de maçons à Gand, etc.</w:t>
      </w:r>
    </w:p>
    <w:p w14:paraId="52986DF6" w14:textId="77777777" w:rsidR="00EA5760" w:rsidRPr="00185AE7" w:rsidRDefault="00EA5760" w:rsidP="00EA5760">
      <w:pPr>
        <w:pStyle w:val="c"/>
      </w:pPr>
      <w:r w:rsidRPr="00185AE7">
        <w:lastRenderedPageBreak/>
        <w:t>*</w:t>
      </w:r>
      <w:r w:rsidRPr="00185AE7">
        <w:br/>
        <w:t>*      *</w:t>
      </w:r>
    </w:p>
    <w:p w14:paraId="3CBF49B0" w14:textId="77777777" w:rsidR="00EA5760" w:rsidRPr="00AF11A9" w:rsidRDefault="00EA5760" w:rsidP="00EA5760">
      <w:pPr>
        <w:spacing w:before="120" w:after="120"/>
        <w:jc w:val="both"/>
      </w:pPr>
      <w:r w:rsidRPr="00AF11A9">
        <w:t>Enfin, en 1900 s'est constituée une Fédération des sociétés coop</w:t>
      </w:r>
      <w:r w:rsidRPr="00AF11A9">
        <w:t>é</w:t>
      </w:r>
      <w:r w:rsidRPr="00AF11A9">
        <w:t>ratives socialistes, pour l'achat en commun des produits alimentaires pour les sociétés de consommation, à l'instar de celles qui existent en Angleterre, en Allemagne, en Suisse, en France, etc.</w:t>
      </w:r>
    </w:p>
    <w:p w14:paraId="117ABE2E" w14:textId="77777777" w:rsidR="00EA5760" w:rsidRPr="00AF11A9" w:rsidRDefault="00EA5760" w:rsidP="00EA5760">
      <w:pPr>
        <w:spacing w:before="120" w:after="120"/>
        <w:jc w:val="both"/>
      </w:pPr>
      <w:r w:rsidRPr="00AF11A9">
        <w:t>Cette Fédération s'occupa d'abord de l'achat en gros pour les co</w:t>
      </w:r>
      <w:r w:rsidRPr="00AF11A9">
        <w:t>o</w:t>
      </w:r>
      <w:r w:rsidRPr="00AF11A9">
        <w:t>pératives affiliées, mais elle se propose de fabriquer elle-même les objets et denrées nécessaires aux membres des sociétés de consomm</w:t>
      </w:r>
      <w:r w:rsidRPr="00AF11A9">
        <w:t>a</w:t>
      </w:r>
      <w:r w:rsidRPr="00AF11A9">
        <w:t>tion. Elle organise également la propagande des principes coopératifs, surveille la comptabilité des sociétés qui le désirent et les aide dans les moments difficiles.</w:t>
      </w:r>
    </w:p>
    <w:p w14:paraId="2CDEAB00" w14:textId="77777777" w:rsidR="00EA5760" w:rsidRPr="00AF11A9" w:rsidRDefault="00EA5760" w:rsidP="00EA5760">
      <w:pPr>
        <w:spacing w:before="120" w:after="120"/>
        <w:jc w:val="both"/>
      </w:pPr>
      <w:r w:rsidRPr="00AF11A9">
        <w:t>Ce n'a pas été sans de grandes difficultés que la Fédération coop</w:t>
      </w:r>
      <w:r w:rsidRPr="00AF11A9">
        <w:t>é</w:t>
      </w:r>
      <w:r w:rsidRPr="00AF11A9">
        <w:t>rative s'est constituée. Les associations de consommation isolées ne sentaient pas la nécessité d'un lien fédéral, pour les achats en co</w:t>
      </w:r>
      <w:r w:rsidRPr="00AF11A9">
        <w:t>m</w:t>
      </w:r>
      <w:r w:rsidRPr="00AF11A9">
        <w:t>mun. Les grandes coopératives croyaient obtenir les prix les plus f</w:t>
      </w:r>
      <w:r w:rsidRPr="00AF11A9">
        <w:t>a</w:t>
      </w:r>
      <w:r w:rsidRPr="00AF11A9">
        <w:t>vorables</w:t>
      </w:r>
      <w:r>
        <w:t> ;</w:t>
      </w:r>
      <w:r w:rsidRPr="00AF11A9">
        <w:t xml:space="preserve"> les moyennes et les petites trouvaient plus facile d'acheter à des épiciers en gros de leur région. Les administrateurs et les gérants de magasins pensaient qu'ils seraient amoindris s'ils ne recevaient plus la visite de voyageurs de commerce, venant leur offrir leurs produits. En un mot, il fallut vaincre l'esprit particulariste et avoir raison de la vanité de certains.</w:t>
      </w:r>
    </w:p>
    <w:p w14:paraId="7552F2FE" w14:textId="77777777" w:rsidR="00EA5760" w:rsidRPr="00AF11A9" w:rsidRDefault="00EA5760" w:rsidP="00EA5760">
      <w:pPr>
        <w:spacing w:before="120" w:after="120"/>
        <w:jc w:val="both"/>
      </w:pPr>
      <w:r w:rsidRPr="00AF11A9">
        <w:t>Déjà en 1887, un Congrès coopératif avait été convoqué à Gand à l'effet de constituer une fédération. Les délégués se communiquèrent les prix payés par leurs coopératives, pour un même produit acheté au même fournisseur, et ils durent constater des différences variant de 10 à 25 pour cent</w:t>
      </w:r>
      <w:r>
        <w:t> !</w:t>
      </w:r>
      <w:r w:rsidRPr="00AF11A9">
        <w:t xml:space="preserve"> La preuve de la grande utilité de la fédération était ainsi faite, mais l'idée n'eut pas de suite, à cause de l'inertie que mirent la plus grande partie des sociétés coopératives à répondre aux appels. Et aujourd'hui encore, cet esprit particulariste, cette manie de</w:t>
      </w:r>
      <w:r>
        <w:t xml:space="preserve"> [644]</w:t>
      </w:r>
      <w:r w:rsidRPr="00AF11A9">
        <w:t xml:space="preserve"> vouloir se passer du concours d'autrui, de faire ses affaires soi-même, comme un commerçant ordinaire, n'a pas entièrement disparu.</w:t>
      </w:r>
    </w:p>
    <w:p w14:paraId="0A40EBDE" w14:textId="77777777" w:rsidR="00EA5760" w:rsidRPr="00AF11A9" w:rsidRDefault="00EA5760" w:rsidP="00EA5760">
      <w:pPr>
        <w:spacing w:before="120" w:after="120"/>
        <w:jc w:val="both"/>
      </w:pPr>
      <w:r w:rsidRPr="00AF11A9">
        <w:t>Il fallut donc lutter pendant des années pour vaincre cet état d'e</w:t>
      </w:r>
      <w:r w:rsidRPr="00AF11A9">
        <w:t>s</w:t>
      </w:r>
      <w:r w:rsidRPr="00AF11A9">
        <w:t>prit qui n'a rien de coopératif, qui est hostile à l'union, à la solidarité, et ce ne fut qu'en 1898, au mois de novembre, que l'on commença les achats en gros, et ce à titre d'essai.</w:t>
      </w:r>
    </w:p>
    <w:p w14:paraId="77A56535" w14:textId="77777777" w:rsidR="00EA5760" w:rsidRPr="00AF11A9" w:rsidRDefault="00EA5760" w:rsidP="00EA5760">
      <w:pPr>
        <w:spacing w:before="120" w:after="120"/>
        <w:jc w:val="both"/>
      </w:pPr>
      <w:r w:rsidRPr="00AF11A9">
        <w:lastRenderedPageBreak/>
        <w:t>La Fédération des sociétés coopératives socialistes se bornait à être un bureau d'achats. Elle avait un certain nombre de fournisseurs au</w:t>
      </w:r>
      <w:r w:rsidRPr="00AF11A9">
        <w:t>x</w:t>
      </w:r>
      <w:r w:rsidRPr="00AF11A9">
        <w:t>quels elle transmettait les commandes faites par les coopératives et, pour couvrir ses frais, la Fédération touchait une commission des fournisseurs.</w:t>
      </w:r>
    </w:p>
    <w:p w14:paraId="1F289FFC" w14:textId="77777777" w:rsidR="00EA5760" w:rsidRPr="00AF11A9" w:rsidRDefault="00EA5760" w:rsidP="00EA5760">
      <w:pPr>
        <w:spacing w:before="120" w:after="120"/>
        <w:jc w:val="both"/>
      </w:pPr>
      <w:r w:rsidRPr="00AF11A9">
        <w:t>Les résultats obtenus furent cependant favorables et, deux années plus tard, une assemblée de délégués de coopératives de consomm</w:t>
      </w:r>
      <w:r w:rsidRPr="00AF11A9">
        <w:t>a</w:t>
      </w:r>
      <w:r w:rsidRPr="00AF11A9">
        <w:t>tion, décida la constitution d'un magasin de gros.</w:t>
      </w:r>
    </w:p>
    <w:p w14:paraId="748E5871" w14:textId="77777777" w:rsidR="00EA5760" w:rsidRPr="00AF11A9" w:rsidRDefault="00EA5760" w:rsidP="00EA5760">
      <w:pPr>
        <w:spacing w:before="120" w:after="120"/>
        <w:jc w:val="both"/>
      </w:pPr>
      <w:r w:rsidRPr="00AF11A9">
        <w:t>La société fut constituée légalement le 1er janvier 1901.</w:t>
      </w:r>
    </w:p>
    <w:p w14:paraId="13E3D559" w14:textId="77777777" w:rsidR="00EA5760" w:rsidRPr="00AF11A9" w:rsidRDefault="00EA5760" w:rsidP="00EA5760">
      <w:pPr>
        <w:spacing w:before="120" w:after="120"/>
        <w:jc w:val="both"/>
      </w:pPr>
      <w:r w:rsidRPr="00AF11A9">
        <w:t>Dès la première année, 66 sociétés coopératives adhérèrent à la Fédération et celle-ci eut pour clientes 145 associations de consomm</w:t>
      </w:r>
      <w:r w:rsidRPr="00AF11A9">
        <w:t>a</w:t>
      </w:r>
      <w:r w:rsidRPr="00AF11A9">
        <w:t>tion.</w:t>
      </w:r>
    </w:p>
    <w:p w14:paraId="267C7932" w14:textId="77777777" w:rsidR="00EA5760" w:rsidRPr="00AF11A9" w:rsidRDefault="00EA5760" w:rsidP="00EA5760">
      <w:pPr>
        <w:spacing w:before="120" w:after="120"/>
        <w:jc w:val="both"/>
      </w:pPr>
      <w:r w:rsidRPr="00AF11A9">
        <w:t>Le montant des ventes annuelles, qui avait été de 428,224 francs en 1900, s'éleva les années suivantes à</w:t>
      </w:r>
      <w:r>
        <w:t> :</w:t>
      </w:r>
      <w:r w:rsidRPr="00AF11A9">
        <w:t xml:space="preserve"> </w:t>
      </w:r>
    </w:p>
    <w:p w14:paraId="1042400B" w14:textId="77777777" w:rsidR="00EA5760" w:rsidRDefault="00EA5760" w:rsidP="00EA5760">
      <w:pPr>
        <w:ind w:left="720" w:firstLine="0"/>
        <w:jc w:val="both"/>
      </w:pPr>
    </w:p>
    <w:p w14:paraId="589FA768" w14:textId="77777777" w:rsidR="00EA5760" w:rsidRPr="00AF11A9" w:rsidRDefault="00EA5760" w:rsidP="00EA5760">
      <w:pPr>
        <w:tabs>
          <w:tab w:val="left" w:pos="2160"/>
        </w:tabs>
        <w:ind w:left="720" w:firstLine="0"/>
        <w:jc w:val="both"/>
      </w:pPr>
      <w:r w:rsidRPr="00AF11A9">
        <w:t>769,356</w:t>
      </w:r>
      <w:r>
        <w:tab/>
      </w:r>
      <w:r w:rsidRPr="00AF11A9">
        <w:t>francs en 1901</w:t>
      </w:r>
    </w:p>
    <w:p w14:paraId="7FE63092" w14:textId="77777777" w:rsidR="00EA5760" w:rsidRPr="00AF11A9" w:rsidRDefault="00EA5760" w:rsidP="00EA5760">
      <w:pPr>
        <w:tabs>
          <w:tab w:val="left" w:pos="2160"/>
        </w:tabs>
        <w:ind w:left="720" w:firstLine="0"/>
        <w:jc w:val="both"/>
      </w:pPr>
      <w:r w:rsidRPr="00AF11A9">
        <w:t>1,211,439</w:t>
      </w:r>
      <w:r>
        <w:tab/>
      </w:r>
      <w:r w:rsidRPr="00AF11A9">
        <w:t>francs en 1902</w:t>
      </w:r>
    </w:p>
    <w:p w14:paraId="3CE2518B" w14:textId="77777777" w:rsidR="00EA5760" w:rsidRPr="00AF11A9" w:rsidRDefault="00EA5760" w:rsidP="00EA5760">
      <w:pPr>
        <w:tabs>
          <w:tab w:val="left" w:pos="2160"/>
        </w:tabs>
        <w:ind w:left="720" w:firstLine="0"/>
        <w:jc w:val="both"/>
      </w:pPr>
      <w:r w:rsidRPr="00AF11A9">
        <w:t>1,485,572</w:t>
      </w:r>
      <w:r>
        <w:tab/>
      </w:r>
      <w:r w:rsidRPr="00AF11A9">
        <w:t>francs en 1903</w:t>
      </w:r>
    </w:p>
    <w:p w14:paraId="515F08C1" w14:textId="77777777" w:rsidR="00EA5760" w:rsidRPr="00AF11A9" w:rsidRDefault="00EA5760" w:rsidP="00EA5760">
      <w:pPr>
        <w:tabs>
          <w:tab w:val="left" w:pos="2160"/>
        </w:tabs>
        <w:ind w:left="720" w:firstLine="0"/>
        <w:jc w:val="both"/>
      </w:pPr>
      <w:r w:rsidRPr="00AF11A9">
        <w:t>1,608,475</w:t>
      </w:r>
      <w:r>
        <w:tab/>
      </w:r>
      <w:r w:rsidRPr="00AF11A9">
        <w:t>francs en 1904</w:t>
      </w:r>
    </w:p>
    <w:p w14:paraId="45DFA3FD" w14:textId="77777777" w:rsidR="00EA5760" w:rsidRPr="00AF11A9" w:rsidRDefault="00EA5760" w:rsidP="00EA5760">
      <w:pPr>
        <w:tabs>
          <w:tab w:val="left" w:pos="2160"/>
        </w:tabs>
        <w:ind w:left="720" w:firstLine="0"/>
        <w:jc w:val="both"/>
      </w:pPr>
      <w:r w:rsidRPr="00AF11A9">
        <w:t>2,217,842</w:t>
      </w:r>
      <w:r>
        <w:tab/>
      </w:r>
      <w:r w:rsidRPr="00AF11A9">
        <w:t>francs en 1905</w:t>
      </w:r>
    </w:p>
    <w:p w14:paraId="2FA2EC84" w14:textId="77777777" w:rsidR="00EA5760" w:rsidRPr="00AF11A9" w:rsidRDefault="00EA5760" w:rsidP="00EA5760">
      <w:pPr>
        <w:tabs>
          <w:tab w:val="left" w:pos="2160"/>
        </w:tabs>
        <w:ind w:left="720" w:firstLine="0"/>
        <w:jc w:val="both"/>
      </w:pPr>
      <w:r w:rsidRPr="00AF11A9">
        <w:t>2,584,000</w:t>
      </w:r>
      <w:r>
        <w:tab/>
      </w:r>
      <w:r w:rsidRPr="00AF11A9">
        <w:t>francs en 1906</w:t>
      </w:r>
    </w:p>
    <w:p w14:paraId="185841FF" w14:textId="77777777" w:rsidR="00EA5760" w:rsidRDefault="00EA5760" w:rsidP="00EA5760">
      <w:pPr>
        <w:spacing w:before="120" w:after="120"/>
        <w:jc w:val="both"/>
      </w:pPr>
    </w:p>
    <w:p w14:paraId="0CE89667" w14:textId="77777777" w:rsidR="00EA5760" w:rsidRPr="00AF11A9" w:rsidRDefault="00EA5760" w:rsidP="00EA5760">
      <w:pPr>
        <w:spacing w:before="120" w:after="120"/>
        <w:jc w:val="both"/>
      </w:pPr>
      <w:r w:rsidRPr="00AF11A9">
        <w:t>Le bénéfice qui de 1901 à 1902 varia de 9 à 12,000 francs par an, a dépassé 27,000 francs en 1906.</w:t>
      </w:r>
    </w:p>
    <w:p w14:paraId="51DE9AD3" w14:textId="77777777" w:rsidR="00EA5760" w:rsidRPr="00AF11A9" w:rsidRDefault="00EA5760" w:rsidP="00EA5760">
      <w:pPr>
        <w:spacing w:before="120" w:after="120"/>
        <w:jc w:val="both"/>
      </w:pPr>
      <w:r w:rsidRPr="00AF11A9">
        <w:t>Il a permis de payer un intérêt fixe de 3 pour cent au capital versé et 1 pour cent sur les achats faits par les sociétés de consommation affiliées.</w:t>
      </w:r>
    </w:p>
    <w:p w14:paraId="63E66D56" w14:textId="77777777" w:rsidR="00EA5760" w:rsidRPr="00AF11A9" w:rsidRDefault="00EA5760" w:rsidP="00EA5760">
      <w:pPr>
        <w:spacing w:before="120" w:after="120"/>
        <w:jc w:val="both"/>
      </w:pPr>
      <w:r w:rsidRPr="00AF11A9">
        <w:t>Le capital versé était cependant dérisoire au début</w:t>
      </w:r>
      <w:r>
        <w:t> :</w:t>
      </w:r>
      <w:r w:rsidRPr="00AF11A9">
        <w:t xml:space="preserve"> 7,430 francs en 1901. Fin 1906, ce chiffre s'élevait à 63,802 francs, ce qui est encore peu de chose si l'on considère le chiffre d'affaires réalisé et aussi la nécessité qu'il y a souvent, pour une organisation semblable, de faire des achats fermes pour bénéficier </w:t>
      </w:r>
      <w:r>
        <w:t xml:space="preserve">[645] </w:t>
      </w:r>
      <w:r w:rsidRPr="00AF11A9">
        <w:t>des circonstances favorables qui se présentent souvent en affaires.</w:t>
      </w:r>
    </w:p>
    <w:p w14:paraId="19FD7089" w14:textId="77777777" w:rsidR="00EA5760" w:rsidRDefault="00EA5760" w:rsidP="00EA5760">
      <w:pPr>
        <w:spacing w:before="120" w:after="120"/>
        <w:jc w:val="both"/>
      </w:pPr>
      <w:r w:rsidRPr="00AF11A9">
        <w:lastRenderedPageBreak/>
        <w:t>Au 1</w:t>
      </w:r>
      <w:r w:rsidRPr="00DD7865">
        <w:rPr>
          <w:vertAlign w:val="superscript"/>
        </w:rPr>
        <w:t>er</w:t>
      </w:r>
      <w:r>
        <w:t xml:space="preserve"> </w:t>
      </w:r>
      <w:r w:rsidRPr="00AF11A9">
        <w:t>janvier 1907, la Fédération des sociétés coopératives soci</w:t>
      </w:r>
      <w:r w:rsidRPr="00AF11A9">
        <w:t>a</w:t>
      </w:r>
      <w:r w:rsidRPr="00AF11A9">
        <w:t>listes comptait 104 sociétés adhérentes et fournissait des produits à 153 associations de consommation</w:t>
      </w:r>
      <w:r>
        <w:t> </w:t>
      </w:r>
      <w:r>
        <w:rPr>
          <w:rStyle w:val="Appelnotedebasdep"/>
        </w:rPr>
        <w:footnoteReference w:id="141"/>
      </w:r>
      <w:r w:rsidRPr="00AF11A9">
        <w:t>.</w:t>
      </w:r>
    </w:p>
    <w:p w14:paraId="2AD2E7A6" w14:textId="77777777" w:rsidR="00EA5760" w:rsidRPr="00AF11A9" w:rsidRDefault="00EA5760" w:rsidP="00EA5760">
      <w:pPr>
        <w:spacing w:before="120" w:after="120"/>
        <w:jc w:val="both"/>
      </w:pPr>
      <w:r w:rsidRPr="00AF11A9">
        <w:t>Ses progrès sont réguliers, son utilité, incontestable, est mieux comprise chaque jour et tout fait espérer qu'à l'instar des groupements similaires de l'étranger, cet organisme important continuera à prosp</w:t>
      </w:r>
      <w:r w:rsidRPr="00AF11A9">
        <w:t>é</w:t>
      </w:r>
      <w:r w:rsidRPr="00AF11A9">
        <w:t>rer.</w:t>
      </w:r>
    </w:p>
    <w:p w14:paraId="780DA7C3" w14:textId="77777777" w:rsidR="00EA5760" w:rsidRPr="00AF11A9" w:rsidRDefault="00EA5760" w:rsidP="00EA5760">
      <w:pPr>
        <w:spacing w:before="120" w:after="120"/>
        <w:jc w:val="both"/>
      </w:pPr>
      <w:r w:rsidRPr="00AF11A9">
        <w:t>Dans le domaine coopératif, il est question de créer des usines coopératives par les soins de la Fédération, une banque coopérative et une société d'assurance sur la vie.</w:t>
      </w:r>
    </w:p>
    <w:p w14:paraId="3EE9E996" w14:textId="77777777" w:rsidR="00EA5760" w:rsidRPr="00185AE7" w:rsidRDefault="00EA5760" w:rsidP="00EA5760">
      <w:pPr>
        <w:pStyle w:val="c"/>
      </w:pPr>
      <w:r w:rsidRPr="00185AE7">
        <w:t>*</w:t>
      </w:r>
      <w:r w:rsidRPr="00185AE7">
        <w:br/>
        <w:t>*      *</w:t>
      </w:r>
    </w:p>
    <w:p w14:paraId="2EB3022D" w14:textId="77777777" w:rsidR="00EA5760" w:rsidRPr="00AF11A9" w:rsidRDefault="00EA5760" w:rsidP="00EA5760">
      <w:pPr>
        <w:pStyle w:val="p"/>
      </w:pPr>
      <w:r w:rsidRPr="00AF11A9">
        <w:br w:type="page"/>
      </w:r>
      <w:r>
        <w:lastRenderedPageBreak/>
        <w:t>[645]</w:t>
      </w:r>
    </w:p>
    <w:p w14:paraId="2467344B" w14:textId="77777777" w:rsidR="00EA5760" w:rsidRDefault="00EA5760" w:rsidP="00EA5760">
      <w:pPr>
        <w:jc w:val="both"/>
      </w:pPr>
    </w:p>
    <w:p w14:paraId="264DE0B6" w14:textId="77777777" w:rsidR="00EA5760" w:rsidRPr="00E07116" w:rsidRDefault="00EA5760" w:rsidP="00EA5760">
      <w:pPr>
        <w:jc w:val="both"/>
      </w:pPr>
    </w:p>
    <w:p w14:paraId="14B27A31" w14:textId="77777777" w:rsidR="00EA5760" w:rsidRPr="00F54CC7" w:rsidRDefault="00EA5760" w:rsidP="00EA5760">
      <w:pPr>
        <w:spacing w:after="120"/>
        <w:ind w:firstLine="0"/>
        <w:jc w:val="center"/>
        <w:rPr>
          <w:sz w:val="24"/>
        </w:rPr>
      </w:pPr>
      <w:bookmarkStart w:id="29" w:name="histoire_2_pt_4_chap_17"/>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1E0655A3" w14:textId="77777777" w:rsidR="00EA5760" w:rsidRPr="00384B20" w:rsidRDefault="00EA5760" w:rsidP="00EA5760">
      <w:pPr>
        <w:pStyle w:val="Titreniveau1"/>
      </w:pPr>
      <w:r>
        <w:t>Chapitre XVII</w:t>
      </w:r>
    </w:p>
    <w:p w14:paraId="74100BA7" w14:textId="77777777" w:rsidR="00EA5760" w:rsidRPr="00E07116" w:rsidRDefault="00EA5760" w:rsidP="00EA5760">
      <w:pPr>
        <w:jc w:val="both"/>
        <w:rPr>
          <w:szCs w:val="36"/>
        </w:rPr>
      </w:pPr>
    </w:p>
    <w:p w14:paraId="269C03C6" w14:textId="77777777" w:rsidR="00EA5760" w:rsidRPr="00E07116" w:rsidRDefault="00EA5760" w:rsidP="00EA5760">
      <w:pPr>
        <w:pStyle w:val="Titreniveau2"/>
      </w:pPr>
      <w:r>
        <w:t>Le Programme des Idées</w:t>
      </w:r>
    </w:p>
    <w:bookmarkEnd w:id="29"/>
    <w:p w14:paraId="4A499161" w14:textId="77777777" w:rsidR="00EA5760" w:rsidRPr="00E07116" w:rsidRDefault="00EA5760" w:rsidP="00EA5760">
      <w:pPr>
        <w:jc w:val="both"/>
        <w:rPr>
          <w:szCs w:val="36"/>
        </w:rPr>
      </w:pPr>
    </w:p>
    <w:p w14:paraId="035B16E6" w14:textId="77777777" w:rsidR="00EA5760" w:rsidRPr="00AF11A9" w:rsidRDefault="00EA5760" w:rsidP="00EA5760">
      <w:pPr>
        <w:spacing w:before="120" w:after="120"/>
        <w:jc w:val="both"/>
      </w:pPr>
    </w:p>
    <w:p w14:paraId="588A352B" w14:textId="77777777" w:rsidR="00EA5760" w:rsidRPr="00AF11A9" w:rsidRDefault="00EA5760" w:rsidP="00EA5760">
      <w:pPr>
        <w:pStyle w:val="chaptdm"/>
      </w:pPr>
      <w:r w:rsidRPr="00AF11A9">
        <w:t>Le rôle de la presse démocratique et socialiste. - Coup d'œil rétro</w:t>
      </w:r>
      <w:r w:rsidRPr="00AF11A9">
        <w:t>s</w:t>
      </w:r>
      <w:r w:rsidRPr="00AF11A9">
        <w:t xml:space="preserve">pectif. - En 1848-1849. - La </w:t>
      </w:r>
      <w:r>
        <w:t>« </w:t>
      </w:r>
      <w:r w:rsidRPr="00AF11A9">
        <w:t>Tribune du peuple</w:t>
      </w:r>
      <w:r>
        <w:t> »</w:t>
      </w:r>
      <w:r w:rsidRPr="00AF11A9">
        <w:t>. - L'</w:t>
      </w:r>
      <w:r>
        <w:t>« </w:t>
      </w:r>
      <w:r w:rsidRPr="00AF11A9">
        <w:t>Internationale</w:t>
      </w:r>
      <w:r>
        <w:t> »</w:t>
      </w:r>
      <w:r w:rsidRPr="00AF11A9">
        <w:t xml:space="preserve">. - Le </w:t>
      </w:r>
      <w:r>
        <w:t>« </w:t>
      </w:r>
      <w:r w:rsidRPr="00AF11A9">
        <w:t>National belge</w:t>
      </w:r>
      <w:r>
        <w:t> »</w:t>
      </w:r>
      <w:r w:rsidRPr="00AF11A9">
        <w:t xml:space="preserve">. - Le </w:t>
      </w:r>
      <w:r>
        <w:t>« </w:t>
      </w:r>
      <w:r w:rsidRPr="00AF11A9">
        <w:t>peuple</w:t>
      </w:r>
      <w:r>
        <w:t> »</w:t>
      </w:r>
      <w:r w:rsidRPr="00AF11A9">
        <w:t>. - A</w:t>
      </w:r>
      <w:r w:rsidRPr="00AF11A9">
        <w:t>u</w:t>
      </w:r>
      <w:r w:rsidRPr="00AF11A9">
        <w:t>tres journaux quotidiens et hebdomadaires. - Les brochures et les livres. - Bibliothèques ouvrières. - Les universités populaires. - Les sections d'art et les sociétés dramatiques, etc.</w:t>
      </w:r>
    </w:p>
    <w:p w14:paraId="492694A1" w14:textId="77777777" w:rsidR="00EA5760" w:rsidRPr="00AF11A9" w:rsidRDefault="00EA5760" w:rsidP="00EA5760">
      <w:pPr>
        <w:spacing w:before="120" w:after="120"/>
        <w:jc w:val="both"/>
      </w:pPr>
    </w:p>
    <w:p w14:paraId="6820AE71"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48D1099B" w14:textId="77777777" w:rsidR="00EA5760" w:rsidRPr="00AF11A9" w:rsidRDefault="00EA5760" w:rsidP="00EA5760">
      <w:pPr>
        <w:spacing w:before="120" w:after="120"/>
        <w:jc w:val="both"/>
      </w:pPr>
      <w:r w:rsidRPr="00AF11A9">
        <w:t>La presse est un instrument précieux, indispensable à la propag</w:t>
      </w:r>
      <w:r w:rsidRPr="00AF11A9">
        <w:t>a</w:t>
      </w:r>
      <w:r w:rsidRPr="00AF11A9">
        <w:t>tion des idées. Elle joue un rôle considérable aujourd'hui, et fait en quelque sorte l'opinion. C'est pourquoi chaque</w:t>
      </w:r>
      <w:r>
        <w:t xml:space="preserve"> [646]</w:t>
      </w:r>
      <w:r w:rsidRPr="00AF11A9">
        <w:t xml:space="preserve"> parti veut avoir des journaux, des revues, pour défendre ses principes, répondre aux attaques des adversaires et pour attaquer à son tour l'ennemi et le confondre.</w:t>
      </w:r>
    </w:p>
    <w:p w14:paraId="166A5002" w14:textId="77777777" w:rsidR="00EA5760" w:rsidRPr="00AF11A9" w:rsidRDefault="00EA5760" w:rsidP="00EA5760">
      <w:pPr>
        <w:spacing w:before="120" w:after="120"/>
        <w:jc w:val="both"/>
      </w:pPr>
      <w:r w:rsidRPr="00AF11A9">
        <w:t>De 1830 à 1848,les journaux démocrates et socialistes belges f</w:t>
      </w:r>
      <w:r w:rsidRPr="00AF11A9">
        <w:t>u</w:t>
      </w:r>
      <w:r w:rsidRPr="00AF11A9">
        <w:t>rent rares. Les principaux, nous l'avons vu, furent publiés à Bruxelles</w:t>
      </w:r>
      <w:r>
        <w:t> :</w:t>
      </w:r>
      <w:r w:rsidRPr="00AF11A9">
        <w:t xml:space="preserve"> le </w:t>
      </w:r>
      <w:r w:rsidRPr="00AF11A9">
        <w:rPr>
          <w:i/>
        </w:rPr>
        <w:t>Radical</w:t>
      </w:r>
      <w:r w:rsidRPr="00AF11A9">
        <w:t xml:space="preserve"> d'abord, le </w:t>
      </w:r>
      <w:r w:rsidRPr="00AF11A9">
        <w:rPr>
          <w:i/>
        </w:rPr>
        <w:t>Débat social</w:t>
      </w:r>
      <w:r w:rsidRPr="00AF11A9">
        <w:t xml:space="preserve"> ensuite. Ces journaux étaient peu lus, coûtaient fort cher et ne s'adressaient pas aux ouvriers qui, d'ai</w:t>
      </w:r>
      <w:r w:rsidRPr="00AF11A9">
        <w:t>l</w:t>
      </w:r>
      <w:r w:rsidRPr="00AF11A9">
        <w:t>leurs ne savaient pas lire, sauf de rares exceptions.</w:t>
      </w:r>
    </w:p>
    <w:p w14:paraId="078C2842" w14:textId="77777777" w:rsidR="00EA5760" w:rsidRPr="00AF11A9" w:rsidRDefault="00EA5760" w:rsidP="00EA5760">
      <w:pPr>
        <w:spacing w:before="120" w:after="120"/>
        <w:jc w:val="both"/>
      </w:pPr>
      <w:r w:rsidRPr="00AF11A9">
        <w:t>Après la révolution du 24 février, parurent de nombreuses feuilles démocrates et socialistes. Elles ne vécurent pas longtemps, la réaction ayant repris le dessus en France. Ces journaux étaient déjà mieux faits que les précédents, plus à la portée des intelligences populaires. Leur socialisme était fraternel, chrétien, sentimental.</w:t>
      </w:r>
    </w:p>
    <w:p w14:paraId="26F1230D" w14:textId="77777777" w:rsidR="00EA5760" w:rsidRPr="00AF11A9" w:rsidRDefault="00EA5760" w:rsidP="00EA5760">
      <w:pPr>
        <w:spacing w:before="120" w:after="120"/>
        <w:jc w:val="both"/>
      </w:pPr>
      <w:r w:rsidRPr="00AF11A9">
        <w:lastRenderedPageBreak/>
        <w:t xml:space="preserve">Puis le silence se fit de nouveau et il faut arriver à l'année 1860 pour trouver une nouvelle feuille de propagande qui parût d'abord mensuellement pendant plusieurs années, puis devint hebdomadaire nous avons cité la </w:t>
      </w:r>
      <w:r w:rsidRPr="00AF11A9">
        <w:rPr>
          <w:i/>
        </w:rPr>
        <w:t>Tribune du Peuple</w:t>
      </w:r>
      <w:r w:rsidRPr="00AF11A9">
        <w:t>.</w:t>
      </w:r>
    </w:p>
    <w:p w14:paraId="0BDA709C" w14:textId="77777777" w:rsidR="00EA5760" w:rsidRPr="00AF11A9" w:rsidRDefault="00EA5760" w:rsidP="00EA5760">
      <w:pPr>
        <w:spacing w:before="120" w:after="120"/>
        <w:jc w:val="both"/>
      </w:pPr>
      <w:r w:rsidRPr="00AF11A9">
        <w:t>Celle-ci, en 1868, alors que le mouvement créé par l'Internationale des travailleurs eut acquis une certaine puissance, fit place au journal l'</w:t>
      </w:r>
      <w:r w:rsidRPr="00AF11A9">
        <w:rPr>
          <w:i/>
        </w:rPr>
        <w:t>Internationale</w:t>
      </w:r>
      <w:r w:rsidRPr="00AF11A9">
        <w:t>. Cette association eut aussi d'autres organes en pr</w:t>
      </w:r>
      <w:r w:rsidRPr="00AF11A9">
        <w:t>o</w:t>
      </w:r>
      <w:r w:rsidRPr="00AF11A9">
        <w:t xml:space="preserve">vinces, sans compter </w:t>
      </w:r>
      <w:r w:rsidRPr="00AF11A9">
        <w:rPr>
          <w:i/>
        </w:rPr>
        <w:t>La Liberté</w:t>
      </w:r>
      <w:r w:rsidRPr="00AF11A9">
        <w:t>, de Bruxelles, qui après avoir été d</w:t>
      </w:r>
      <w:r w:rsidRPr="00AF11A9">
        <w:t>é</w:t>
      </w:r>
      <w:r w:rsidRPr="00AF11A9">
        <w:t>mocrate devint socialiste.</w:t>
      </w:r>
    </w:p>
    <w:p w14:paraId="561EBDB4" w14:textId="77777777" w:rsidR="00EA5760" w:rsidRPr="00AF11A9" w:rsidRDefault="00EA5760" w:rsidP="00EA5760">
      <w:pPr>
        <w:spacing w:before="120" w:after="120"/>
        <w:jc w:val="both"/>
      </w:pPr>
      <w:r w:rsidRPr="00AF11A9">
        <w:t xml:space="preserve">Chose curieuse, c'est à Bruxelles, à </w:t>
      </w:r>
      <w:r>
        <w:t>Liège</w:t>
      </w:r>
      <w:r w:rsidRPr="00AF11A9">
        <w:t xml:space="preserve"> et à Verviers que par</w:t>
      </w:r>
      <w:r w:rsidRPr="00AF11A9">
        <w:t>u</w:t>
      </w:r>
      <w:r w:rsidRPr="00AF11A9">
        <w:t>rent les principales feuilles de propagande socialiste, pour la partie française du pays, et à Gand et Anvers, pour la partie flamande. Plus tard, Charleroi et Mons eurent aussi leur journal socialiste quotidien, et de nombreuses villes et communes secondaires, leurs organes he</w:t>
      </w:r>
      <w:r w:rsidRPr="00AF11A9">
        <w:t>b</w:t>
      </w:r>
      <w:r w:rsidRPr="00AF11A9">
        <w:t>domadaires.</w:t>
      </w:r>
    </w:p>
    <w:p w14:paraId="74608298" w14:textId="77777777" w:rsidR="00EA5760" w:rsidRPr="00AF11A9" w:rsidRDefault="00EA5760" w:rsidP="00EA5760">
      <w:pPr>
        <w:spacing w:before="120" w:after="120"/>
        <w:jc w:val="both"/>
      </w:pPr>
      <w:r w:rsidRPr="00AF11A9">
        <w:t>Après la chute du journal l'</w:t>
      </w:r>
      <w:r w:rsidRPr="00AF11A9">
        <w:rPr>
          <w:i/>
        </w:rPr>
        <w:t>Internationale</w:t>
      </w:r>
      <w:r w:rsidRPr="00AF11A9">
        <w:t xml:space="preserve">, en 1873, Bruxelles n'eut d'autre organe socialiste qu'une petite feuille publiée par la Chambre syndicale des ouvriers marbriers, </w:t>
      </w:r>
      <w:r w:rsidRPr="00AF11A9">
        <w:rPr>
          <w:i/>
        </w:rPr>
        <w:t>La Persévérance</w:t>
      </w:r>
      <w:r w:rsidRPr="00AF11A9">
        <w:t xml:space="preserve">. À Verviers, le </w:t>
      </w:r>
      <w:r w:rsidRPr="00AF11A9">
        <w:rPr>
          <w:i/>
        </w:rPr>
        <w:t>M</w:t>
      </w:r>
      <w:r w:rsidRPr="00AF11A9">
        <w:rPr>
          <w:i/>
        </w:rPr>
        <w:t>i</w:t>
      </w:r>
      <w:r w:rsidRPr="00AF11A9">
        <w:rPr>
          <w:i/>
        </w:rPr>
        <w:t>rabeau</w:t>
      </w:r>
      <w:r w:rsidRPr="00AF11A9">
        <w:t xml:space="preserve">, fondé en 1867, continua à paraître jusqu'au 18 mai 1880. À </w:t>
      </w:r>
      <w:r>
        <w:t>Liège</w:t>
      </w:r>
      <w:r w:rsidRPr="00AF11A9">
        <w:t>, un ouvrier tailleur, Mathewe, publiait l'</w:t>
      </w:r>
      <w:r w:rsidRPr="00AF11A9">
        <w:rPr>
          <w:i/>
        </w:rPr>
        <w:t>Ami du peuple</w:t>
      </w:r>
      <w:r w:rsidRPr="00AF11A9">
        <w:t>, hebd</w:t>
      </w:r>
      <w:r w:rsidRPr="00AF11A9">
        <w:t>o</w:t>
      </w:r>
      <w:r w:rsidRPr="00AF11A9">
        <w:t>madaire.</w:t>
      </w:r>
    </w:p>
    <w:p w14:paraId="357F0A1D" w14:textId="77777777" w:rsidR="00EA5760" w:rsidRPr="00AF11A9" w:rsidRDefault="00EA5760" w:rsidP="00EA5760">
      <w:pPr>
        <w:spacing w:before="120" w:after="120"/>
        <w:jc w:val="both"/>
      </w:pPr>
      <w:r w:rsidRPr="00AF11A9">
        <w:t>En mai 1878, l'auteur de ce livre prit l'initiative de publier un org</w:t>
      </w:r>
      <w:r w:rsidRPr="00AF11A9">
        <w:t>a</w:t>
      </w:r>
      <w:r w:rsidRPr="00AF11A9">
        <w:t xml:space="preserve">ne hebdomadaire, </w:t>
      </w:r>
      <w:r w:rsidRPr="00AF11A9">
        <w:rPr>
          <w:i/>
        </w:rPr>
        <w:t>la Voix de l'Ouvrier</w:t>
      </w:r>
      <w:r w:rsidRPr="00AF11A9">
        <w:t>.</w:t>
      </w:r>
    </w:p>
    <w:p w14:paraId="65B3CEFA" w14:textId="77777777" w:rsidR="00EA5760" w:rsidRPr="00AF11A9" w:rsidRDefault="00EA5760" w:rsidP="00EA5760">
      <w:pPr>
        <w:spacing w:before="120" w:after="120"/>
        <w:jc w:val="both"/>
      </w:pPr>
      <w:r>
        <w:t>[647]</w:t>
      </w:r>
    </w:p>
    <w:p w14:paraId="3E1841DC" w14:textId="77777777" w:rsidR="00EA5760" w:rsidRPr="00AF11A9" w:rsidRDefault="00EA5760" w:rsidP="00EA5760">
      <w:pPr>
        <w:spacing w:before="120" w:after="120"/>
        <w:jc w:val="both"/>
      </w:pPr>
      <w:r w:rsidRPr="00AF11A9">
        <w:t xml:space="preserve">À Anvers, depuis 1869, un ouvrier cordonnier, Philippe Coenen, publiait </w:t>
      </w:r>
      <w:r w:rsidRPr="00AF11A9">
        <w:rPr>
          <w:i/>
        </w:rPr>
        <w:t>De Werker</w:t>
      </w:r>
      <w:r w:rsidRPr="00AF11A9">
        <w:t xml:space="preserve"> (</w:t>
      </w:r>
      <w:r w:rsidRPr="00AF11A9">
        <w:rPr>
          <w:i/>
        </w:rPr>
        <w:t>Le Travailleur</w:t>
      </w:r>
      <w:r w:rsidRPr="00AF11A9">
        <w:t>).</w:t>
      </w:r>
    </w:p>
    <w:p w14:paraId="43A3641F" w14:textId="77777777" w:rsidR="00EA5760" w:rsidRPr="00AF11A9" w:rsidRDefault="00EA5760" w:rsidP="00EA5760">
      <w:pPr>
        <w:spacing w:before="120" w:after="120"/>
        <w:jc w:val="both"/>
      </w:pPr>
      <w:r w:rsidRPr="00AF11A9">
        <w:t>Parurent ensuite plusieurs feuilles socialistes et anarchistes</w:t>
      </w:r>
      <w:r>
        <w:t> :</w:t>
      </w:r>
    </w:p>
    <w:p w14:paraId="6E44D2E0" w14:textId="77777777" w:rsidR="00EA5760" w:rsidRPr="00AF11A9" w:rsidRDefault="00EA5760" w:rsidP="00EA5760">
      <w:pPr>
        <w:spacing w:before="120" w:after="120"/>
        <w:jc w:val="both"/>
      </w:pPr>
      <w:r w:rsidRPr="00AF11A9">
        <w:t xml:space="preserve">À Verviers, </w:t>
      </w:r>
      <w:r w:rsidRPr="00AF11A9">
        <w:rPr>
          <w:i/>
        </w:rPr>
        <w:t>Le Cri du peuple</w:t>
      </w:r>
      <w:r w:rsidRPr="00AF11A9">
        <w:t>, en 1878</w:t>
      </w:r>
      <w:r>
        <w:t> ;</w:t>
      </w:r>
      <w:r w:rsidRPr="00AF11A9">
        <w:t xml:space="preserve"> puis la </w:t>
      </w:r>
      <w:r w:rsidRPr="00AF11A9">
        <w:rPr>
          <w:i/>
        </w:rPr>
        <w:t>Sentinelle</w:t>
      </w:r>
      <w:r w:rsidRPr="00AF11A9">
        <w:t>, de 1882 à 1885</w:t>
      </w:r>
      <w:r>
        <w:t> ;</w:t>
      </w:r>
      <w:r w:rsidRPr="00AF11A9">
        <w:t xml:space="preserve"> </w:t>
      </w:r>
      <w:r w:rsidRPr="00AF11A9">
        <w:rPr>
          <w:i/>
        </w:rPr>
        <w:t>L'Union socialiste</w:t>
      </w:r>
      <w:r w:rsidRPr="00AF11A9">
        <w:t>, de 1888 à 1893</w:t>
      </w:r>
      <w:r>
        <w:t> ;</w:t>
      </w:r>
      <w:r w:rsidRPr="00AF11A9">
        <w:t xml:space="preserve"> </w:t>
      </w:r>
      <w:r w:rsidRPr="00AF11A9">
        <w:rPr>
          <w:i/>
        </w:rPr>
        <w:t>Le Parti Ouvrier</w:t>
      </w:r>
      <w:r w:rsidRPr="00AF11A9">
        <w:t>, de 1893 1899</w:t>
      </w:r>
      <w:r>
        <w:t> ;</w:t>
      </w:r>
      <w:r w:rsidRPr="00AF11A9">
        <w:t xml:space="preserve"> </w:t>
      </w:r>
      <w:r w:rsidRPr="00AF11A9">
        <w:rPr>
          <w:i/>
        </w:rPr>
        <w:t>La Voix du Peuple</w:t>
      </w:r>
      <w:r w:rsidRPr="00AF11A9">
        <w:t xml:space="preserve"> remplaça ce dernier et n'eut que dix numéros</w:t>
      </w:r>
      <w:r>
        <w:t> ;</w:t>
      </w:r>
      <w:r w:rsidRPr="00AF11A9">
        <w:t xml:space="preserve"> </w:t>
      </w:r>
      <w:r w:rsidRPr="00AF11A9">
        <w:rPr>
          <w:i/>
        </w:rPr>
        <w:t>Le Devoir</w:t>
      </w:r>
      <w:r w:rsidRPr="00AF11A9">
        <w:t>, de 1896 à 1899</w:t>
      </w:r>
      <w:r>
        <w:t> ;</w:t>
      </w:r>
      <w:r w:rsidRPr="00AF11A9">
        <w:t xml:space="preserve"> puis </w:t>
      </w:r>
      <w:r w:rsidRPr="00AF11A9">
        <w:rPr>
          <w:i/>
        </w:rPr>
        <w:t>En Avant</w:t>
      </w:r>
      <w:r w:rsidRPr="00AF11A9">
        <w:t>.</w:t>
      </w:r>
    </w:p>
    <w:p w14:paraId="615ABE81" w14:textId="77777777" w:rsidR="00EA5760" w:rsidRPr="00AF11A9" w:rsidRDefault="00EA5760" w:rsidP="00EA5760">
      <w:pPr>
        <w:spacing w:before="120" w:after="120"/>
        <w:jc w:val="both"/>
      </w:pPr>
      <w:r w:rsidRPr="00AF11A9">
        <w:t xml:space="preserve">À Bruxelles, quelques socialistes </w:t>
      </w:r>
      <w:r>
        <w:t>« </w:t>
      </w:r>
      <w:r w:rsidRPr="00AF11A9">
        <w:t>révolutionnaires</w:t>
      </w:r>
      <w:r>
        <w:t> »</w:t>
      </w:r>
      <w:r w:rsidRPr="00AF11A9">
        <w:t xml:space="preserve"> et quelque peu anarchistes, publièrent en 1881, </w:t>
      </w:r>
      <w:r w:rsidRPr="00AF11A9">
        <w:rPr>
          <w:i/>
        </w:rPr>
        <w:t>La Justice sociale</w:t>
      </w:r>
      <w:r w:rsidRPr="00AF11A9">
        <w:t xml:space="preserve"> qui eut six ou sept numéros</w:t>
      </w:r>
      <w:r>
        <w:t> ;</w:t>
      </w:r>
      <w:r w:rsidRPr="00AF11A9">
        <w:t xml:space="preserve"> </w:t>
      </w:r>
      <w:r w:rsidRPr="00AF11A9">
        <w:rPr>
          <w:i/>
        </w:rPr>
        <w:t>Le Drapeau rouge</w:t>
      </w:r>
      <w:r w:rsidRPr="00AF11A9">
        <w:t>, organe de la Ligue collectiviste anarchiste</w:t>
      </w:r>
      <w:r>
        <w:t> ;</w:t>
      </w:r>
      <w:r w:rsidRPr="00AF11A9">
        <w:t xml:space="preserve"> </w:t>
      </w:r>
      <w:r w:rsidRPr="00AF11A9">
        <w:rPr>
          <w:i/>
        </w:rPr>
        <w:t>Le Travail</w:t>
      </w:r>
      <w:r w:rsidRPr="00AF11A9">
        <w:t xml:space="preserve">, mensuel. Puis encore </w:t>
      </w:r>
      <w:r w:rsidRPr="00AF11A9">
        <w:rPr>
          <w:i/>
        </w:rPr>
        <w:t>L'Insurgé</w:t>
      </w:r>
      <w:r w:rsidRPr="00AF11A9">
        <w:t xml:space="preserve">, </w:t>
      </w:r>
      <w:r w:rsidRPr="00AF11A9">
        <w:rPr>
          <w:i/>
        </w:rPr>
        <w:t xml:space="preserve">Ni Dieu ni </w:t>
      </w:r>
      <w:r w:rsidRPr="00AF11A9">
        <w:rPr>
          <w:i/>
        </w:rPr>
        <w:lastRenderedPageBreak/>
        <w:t>maître</w:t>
      </w:r>
      <w:r w:rsidRPr="00AF11A9">
        <w:t xml:space="preserve">, etc. Emmanuel Chauvière, publia </w:t>
      </w:r>
      <w:r w:rsidRPr="00AF11A9">
        <w:rPr>
          <w:i/>
        </w:rPr>
        <w:t>Les Droits du peuple</w:t>
      </w:r>
      <w:r w:rsidRPr="00AF11A9">
        <w:t>, dont nous avons déjà parlé dans un chapitre précédent.</w:t>
      </w:r>
    </w:p>
    <w:p w14:paraId="714B40B0" w14:textId="77777777" w:rsidR="00EA5760" w:rsidRPr="00AF11A9" w:rsidRDefault="00EA5760" w:rsidP="00EA5760">
      <w:pPr>
        <w:spacing w:before="120" w:after="120"/>
        <w:jc w:val="both"/>
      </w:pPr>
      <w:r w:rsidRPr="00AF11A9">
        <w:t>Tous ces journaux n'étaient lus que par une élite.</w:t>
      </w:r>
    </w:p>
    <w:p w14:paraId="6EFD9A5E" w14:textId="77777777" w:rsidR="00EA5760" w:rsidRPr="00AF11A9" w:rsidRDefault="00EA5760" w:rsidP="00EA5760">
      <w:pPr>
        <w:spacing w:before="120" w:after="120"/>
        <w:jc w:val="both"/>
      </w:pPr>
      <w:r w:rsidRPr="00AF11A9">
        <w:t>Leur tirage ne dépassait guère 1,000 exemplaires. C'est dire qu'ils avaient de la peine à vivre, bien que le travail de rédaction et d'adm</w:t>
      </w:r>
      <w:r w:rsidRPr="00AF11A9">
        <w:t>i</w:t>
      </w:r>
      <w:r w:rsidRPr="00AF11A9">
        <w:t>nistration se fît gratuitement.</w:t>
      </w:r>
    </w:p>
    <w:p w14:paraId="121800B6" w14:textId="77777777" w:rsidR="00EA5760" w:rsidRPr="00AF11A9" w:rsidRDefault="00EA5760" w:rsidP="00EA5760">
      <w:pPr>
        <w:spacing w:before="120" w:after="120"/>
        <w:jc w:val="both"/>
      </w:pPr>
      <w:r w:rsidRPr="00AF11A9">
        <w:t xml:space="preserve">Vers l'année 1880, un journaliste nommé Henri Boland, fit paraître un nouveau journal quotidien, </w:t>
      </w:r>
      <w:r w:rsidRPr="00AF11A9">
        <w:rPr>
          <w:i/>
        </w:rPr>
        <w:t>Le National</w:t>
      </w:r>
      <w:r w:rsidRPr="00AF11A9">
        <w:t xml:space="preserve">, sans opinion politique bien arrêtée. Après avoir fait beaucoup parler de lui, le </w:t>
      </w:r>
      <w:r w:rsidRPr="00AF11A9">
        <w:rPr>
          <w:i/>
        </w:rPr>
        <w:t>National</w:t>
      </w:r>
      <w:r w:rsidRPr="00AF11A9">
        <w:t xml:space="preserve"> de Boland fut acheté par un français, Gabriel Marchi, qui en fit un jou</w:t>
      </w:r>
      <w:r w:rsidRPr="00AF11A9">
        <w:t>r</w:t>
      </w:r>
      <w:r w:rsidRPr="00AF11A9">
        <w:t>nal progressiste et eut comme rédacteur en chef Jules Wilmart, un bri</w:t>
      </w:r>
      <w:r w:rsidRPr="00AF11A9">
        <w:t>l</w:t>
      </w:r>
      <w:r w:rsidRPr="00AF11A9">
        <w:t>lant écrivain, polémiste vigoureux et mordant.</w:t>
      </w:r>
    </w:p>
    <w:p w14:paraId="3DE003A2" w14:textId="77777777" w:rsidR="00EA5760" w:rsidRPr="00AF11A9" w:rsidRDefault="00EA5760" w:rsidP="00EA5760">
      <w:pPr>
        <w:spacing w:before="120" w:after="120"/>
        <w:jc w:val="both"/>
      </w:pPr>
      <w:r w:rsidRPr="00AF11A9">
        <w:t xml:space="preserve">Lors du mouvement créé en 1883, par la jeune gauche représentée par Paul Janson, Emile Feron, Victor Arnould et Eugène Robert en faveur de la réforme électorale, le </w:t>
      </w:r>
      <w:r w:rsidRPr="00AF11A9">
        <w:rPr>
          <w:i/>
        </w:rPr>
        <w:t>National</w:t>
      </w:r>
      <w:r w:rsidRPr="00AF11A9">
        <w:t xml:space="preserve"> prit nettement position et attaqua avec vigueur la politique doctrinaire du ministère Frère-Bara.</w:t>
      </w:r>
    </w:p>
    <w:p w14:paraId="55F83C8F" w14:textId="77777777" w:rsidR="00EA5760" w:rsidRPr="00AF11A9" w:rsidRDefault="00EA5760" w:rsidP="00EA5760">
      <w:pPr>
        <w:spacing w:before="120" w:after="120"/>
        <w:jc w:val="both"/>
      </w:pPr>
      <w:r w:rsidRPr="00AF11A9">
        <w:t>L'année suivante, le parti catholique étant arrivé au pouvoir et ayant fait voter la loi sur l'enseignement primaire, une campagne de presse, de meetings et de manifestations fut organisée dans le but de peser sur le roi et de le décider à refuser la promulgation de la loi, qui rendait de nouveau obligatoire l'enseignement de la religion dans les écoles.</w:t>
      </w:r>
    </w:p>
    <w:p w14:paraId="2F382A91" w14:textId="77777777" w:rsidR="00EA5760" w:rsidRPr="00AF11A9" w:rsidRDefault="00EA5760" w:rsidP="00EA5760">
      <w:pPr>
        <w:spacing w:before="120" w:after="120"/>
        <w:jc w:val="both"/>
      </w:pPr>
      <w:r>
        <w:t>[648]</w:t>
      </w:r>
    </w:p>
    <w:p w14:paraId="18C5D6BE" w14:textId="77777777" w:rsidR="00EA5760" w:rsidRPr="00AF11A9" w:rsidRDefault="00EA5760" w:rsidP="00EA5760">
      <w:pPr>
        <w:spacing w:before="120" w:after="120"/>
        <w:jc w:val="both"/>
      </w:pPr>
      <w:r w:rsidRPr="00AF11A9">
        <w:t xml:space="preserve">De nombreuses manifestations furent organisées à cette occasion et elles prirent bientôt, grâce au </w:t>
      </w:r>
      <w:r w:rsidRPr="00AF11A9">
        <w:rPr>
          <w:i/>
        </w:rPr>
        <w:t>National</w:t>
      </w:r>
      <w:r w:rsidRPr="00AF11A9">
        <w:t>, un caractère républicain. Wi</w:t>
      </w:r>
      <w:r w:rsidRPr="00AF11A9">
        <w:t>l</w:t>
      </w:r>
      <w:r w:rsidRPr="00AF11A9">
        <w:t>mart publia une série d'articles très acerbes contre Léopold II, l'acc</w:t>
      </w:r>
      <w:r w:rsidRPr="00AF11A9">
        <w:t>u</w:t>
      </w:r>
      <w:r w:rsidRPr="00AF11A9">
        <w:t>sant de faire les affaires du parti clérical. Ce journal eut pendant que</w:t>
      </w:r>
      <w:r w:rsidRPr="00AF11A9">
        <w:t>l</w:t>
      </w:r>
      <w:r w:rsidRPr="00AF11A9">
        <w:t>que temps une grande vogue. Il eut comme collaborateurs, à côté de Jules Wilmart, deux journalistes français et Jean Volders, C. De Pa</w:t>
      </w:r>
      <w:r w:rsidRPr="00AF11A9">
        <w:t>e</w:t>
      </w:r>
      <w:r w:rsidRPr="00AF11A9">
        <w:t>pe, Ch. Delfosse, A. Van Caubergh, A. Chainaye, ce qui accentua e</w:t>
      </w:r>
      <w:r w:rsidRPr="00AF11A9">
        <w:t>n</w:t>
      </w:r>
      <w:r w:rsidRPr="00AF11A9">
        <w:t>core sa note politique.</w:t>
      </w:r>
    </w:p>
    <w:p w14:paraId="78CBF73C" w14:textId="77777777" w:rsidR="00EA5760" w:rsidRPr="00AF11A9" w:rsidRDefault="00EA5760" w:rsidP="00EA5760">
      <w:pPr>
        <w:spacing w:before="120" w:after="120"/>
        <w:jc w:val="both"/>
      </w:pPr>
      <w:r w:rsidRPr="00AF11A9">
        <w:t>Wilmart mourut à Schaerbeek, rue Vondel, 12, le 17 mai 1885, à l'âge de 37 ans seulement.</w:t>
      </w:r>
    </w:p>
    <w:p w14:paraId="43D8AC30" w14:textId="77777777" w:rsidR="00EA5760" w:rsidRPr="00AF11A9" w:rsidRDefault="00EA5760" w:rsidP="00EA5760">
      <w:pPr>
        <w:spacing w:before="120" w:after="120"/>
        <w:jc w:val="both"/>
      </w:pPr>
      <w:r w:rsidRPr="00AF11A9">
        <w:t xml:space="preserve">Jean Volders fut appelé à lui succéder comme rédacteur en chef. Gabriel Marchi, le directeur et le bailleur de fonds du </w:t>
      </w:r>
      <w:r w:rsidRPr="00AF11A9">
        <w:rPr>
          <w:i/>
        </w:rPr>
        <w:t>National</w:t>
      </w:r>
      <w:r w:rsidRPr="00AF11A9">
        <w:t xml:space="preserve"> ayant </w:t>
      </w:r>
      <w:r w:rsidRPr="00AF11A9">
        <w:lastRenderedPageBreak/>
        <w:t>été expulsé de Belgique, il se désintéressa bientôt du journal, qui était d'ailleurs loin de couvrir ses frais. Il publia son dernier numéro le 8 novembre 1885.</w:t>
      </w:r>
    </w:p>
    <w:p w14:paraId="6A527CC9" w14:textId="77777777" w:rsidR="00EA5760" w:rsidRDefault="00EA5760" w:rsidP="00EA5760">
      <w:pPr>
        <w:spacing w:before="120" w:after="120"/>
        <w:jc w:val="both"/>
      </w:pPr>
      <w:r w:rsidRPr="00AF11A9">
        <w:t>Six semaines plus tard, le Conseil général du Parti ouvrier co</w:t>
      </w:r>
      <w:r w:rsidRPr="00AF11A9">
        <w:t>m</w:t>
      </w:r>
      <w:r w:rsidRPr="00AF11A9">
        <w:t>mençait la publication d'un petit journal quotidien à deux centimes, dont nous avons rappelé les débuts</w:t>
      </w:r>
      <w:r>
        <w:t> </w:t>
      </w:r>
      <w:r>
        <w:rPr>
          <w:rStyle w:val="Appelnotedebasdep"/>
        </w:rPr>
        <w:footnoteReference w:id="142"/>
      </w:r>
      <w:r w:rsidRPr="00AF11A9">
        <w:t xml:space="preserve"> plus que modestes.</w:t>
      </w:r>
    </w:p>
    <w:p w14:paraId="798A1291" w14:textId="77777777" w:rsidR="00EA5760" w:rsidRPr="00185AE7" w:rsidRDefault="00EA5760" w:rsidP="00EA5760">
      <w:pPr>
        <w:pStyle w:val="c"/>
      </w:pPr>
      <w:r w:rsidRPr="00185AE7">
        <w:t>*</w:t>
      </w:r>
      <w:r w:rsidRPr="00185AE7">
        <w:br/>
        <w:t>*      *</w:t>
      </w:r>
    </w:p>
    <w:p w14:paraId="40F745ED" w14:textId="77777777" w:rsidR="00EA5760" w:rsidRPr="00AF11A9" w:rsidRDefault="00EA5760" w:rsidP="00EA5760">
      <w:pPr>
        <w:spacing w:before="120" w:after="120"/>
        <w:jc w:val="both"/>
      </w:pPr>
      <w:r w:rsidRPr="00AF11A9">
        <w:t>Ce fut surtout après les premières élections législatives sous le nouveau régime électoral, en octobre 1894, et qui fit entrer vingt-huit députés socialistes à la Chambre, que l'on sentit la nécessité d'avoir des journaux locaux et de propager plus sérieusement les organes qu</w:t>
      </w:r>
      <w:r w:rsidRPr="00AF11A9">
        <w:t>o</w:t>
      </w:r>
      <w:r w:rsidRPr="00AF11A9">
        <w:t>tidiens du Parti ouvrier.</w:t>
      </w:r>
    </w:p>
    <w:p w14:paraId="69427BAC" w14:textId="77777777" w:rsidR="00EA5760" w:rsidRPr="00AF11A9" w:rsidRDefault="00EA5760" w:rsidP="00EA5760">
      <w:pPr>
        <w:spacing w:before="120" w:after="120"/>
        <w:jc w:val="both"/>
      </w:pPr>
      <w:r w:rsidRPr="00AF11A9">
        <w:t xml:space="preserve">À Charleroi, le </w:t>
      </w:r>
      <w:r w:rsidRPr="00AF11A9">
        <w:rPr>
          <w:i/>
        </w:rPr>
        <w:t>Journal de Charleroi</w:t>
      </w:r>
      <w:r w:rsidRPr="00AF11A9">
        <w:t xml:space="preserve"> qui, pendant longtemps, avait été un organe libéral modéré, puis progressiste, devint socialiste.</w:t>
      </w:r>
    </w:p>
    <w:p w14:paraId="368F68E0" w14:textId="77777777" w:rsidR="00EA5760" w:rsidRPr="00AF11A9" w:rsidRDefault="00EA5760" w:rsidP="00EA5760">
      <w:pPr>
        <w:spacing w:before="120" w:after="120"/>
        <w:jc w:val="both"/>
      </w:pPr>
      <w:r w:rsidRPr="00AF11A9">
        <w:rPr>
          <w:i/>
        </w:rPr>
        <w:t>Le Peuple</w:t>
      </w:r>
      <w:r w:rsidRPr="00AF11A9">
        <w:t xml:space="preserve"> et l'</w:t>
      </w:r>
      <w:r w:rsidRPr="00AF11A9">
        <w:rPr>
          <w:i/>
        </w:rPr>
        <w:t>Écho du Peuple</w:t>
      </w:r>
      <w:r w:rsidRPr="00AF11A9">
        <w:t>, publiés à Bruxelles, furent larg</w:t>
      </w:r>
      <w:r w:rsidRPr="00AF11A9">
        <w:t>e</w:t>
      </w:r>
      <w:r w:rsidRPr="00AF11A9">
        <w:t>ment développés et ils profitèrent rapidement des succès électoraux remportés par le Parti ouvrier, qui recueillit 345,000 suffrages sur les noms de ses candidats.</w:t>
      </w:r>
    </w:p>
    <w:p w14:paraId="36B728BA" w14:textId="77777777" w:rsidR="00EA5760" w:rsidRPr="00AF11A9" w:rsidRDefault="00EA5760" w:rsidP="00EA5760">
      <w:pPr>
        <w:spacing w:before="120" w:after="120"/>
        <w:jc w:val="both"/>
      </w:pPr>
      <w:r w:rsidRPr="00AF11A9">
        <w:t xml:space="preserve">Deux des rédacteurs du </w:t>
      </w:r>
      <w:r w:rsidRPr="00AF11A9">
        <w:rPr>
          <w:i/>
        </w:rPr>
        <w:t>Peuple</w:t>
      </w:r>
      <w:r w:rsidRPr="00AF11A9">
        <w:t xml:space="preserve"> furent élus</w:t>
      </w:r>
      <w:r>
        <w:t> :</w:t>
      </w:r>
      <w:r w:rsidRPr="00AF11A9">
        <w:t xml:space="preserve"> L. Bertrand,</w:t>
      </w:r>
      <w:r>
        <w:t xml:space="preserve"> [649]</w:t>
      </w:r>
      <w:r w:rsidRPr="00AF11A9">
        <w:t xml:space="preserve"> dans l'arrondissement de Soignies, G. Defnet, à Namur. Ils furent remplacés quelques semaines plus tard au </w:t>
      </w:r>
      <w:r w:rsidRPr="00AF11A9">
        <w:rPr>
          <w:i/>
        </w:rPr>
        <w:t>Peuple</w:t>
      </w:r>
      <w:r w:rsidRPr="00AF11A9">
        <w:t xml:space="preserve"> par Antoine Delpo</w:t>
      </w:r>
      <w:r w:rsidRPr="00AF11A9">
        <w:t>r</w:t>
      </w:r>
      <w:r w:rsidRPr="00AF11A9">
        <w:t>te et Léon Meysmans.</w:t>
      </w:r>
    </w:p>
    <w:p w14:paraId="2BA228C2" w14:textId="77777777" w:rsidR="00EA5760" w:rsidRDefault="00EA5760" w:rsidP="00EA5760">
      <w:pPr>
        <w:spacing w:before="120" w:after="120"/>
        <w:jc w:val="both"/>
      </w:pPr>
      <w:r>
        <w:br w:type="page"/>
      </w:r>
    </w:p>
    <w:p w14:paraId="0702755E" w14:textId="77777777" w:rsidR="00EA5760" w:rsidRDefault="002F480F" w:rsidP="00EA5760">
      <w:pPr>
        <w:pStyle w:val="fig"/>
      </w:pPr>
      <w:r>
        <w:rPr>
          <w:noProof/>
        </w:rPr>
        <w:drawing>
          <wp:inline distT="0" distB="0" distL="0" distR="0" wp14:anchorId="648A157A" wp14:editId="2066D2D2">
            <wp:extent cx="2641600" cy="3441700"/>
            <wp:effectExtent l="25400" t="25400" r="12700" b="12700"/>
            <wp:docPr id="6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41600" cy="3441700"/>
                    </a:xfrm>
                    <a:prstGeom prst="rect">
                      <a:avLst/>
                    </a:prstGeom>
                    <a:noFill/>
                    <a:ln w="19050" cmpd="sng">
                      <a:solidFill>
                        <a:srgbClr val="000000"/>
                      </a:solidFill>
                      <a:miter lim="800000"/>
                      <a:headEnd/>
                      <a:tailEnd/>
                    </a:ln>
                    <a:effectLst/>
                  </pic:spPr>
                </pic:pic>
              </a:graphicData>
            </a:graphic>
          </wp:inline>
        </w:drawing>
      </w:r>
    </w:p>
    <w:p w14:paraId="045D574B" w14:textId="77777777" w:rsidR="00EA5760" w:rsidRDefault="00EA5760" w:rsidP="00EA5760">
      <w:pPr>
        <w:pStyle w:val="figtitre"/>
      </w:pPr>
      <w:r>
        <w:t xml:space="preserve">Fig. 93A. </w:t>
      </w:r>
      <w:r w:rsidRPr="00F665AD">
        <w:rPr>
          <w:lang w:bidi="ar-SA"/>
        </w:rPr>
        <w:t>Victor Serwy</w:t>
      </w:r>
      <w:r>
        <w:rPr>
          <w:lang w:bidi="ar-SA"/>
        </w:rPr>
        <w:t>.</w:t>
      </w:r>
    </w:p>
    <w:p w14:paraId="0BEA77F2" w14:textId="77777777" w:rsidR="00EA5760" w:rsidRDefault="00EA5760" w:rsidP="00EA5760">
      <w:pPr>
        <w:spacing w:before="120" w:after="120"/>
        <w:jc w:val="both"/>
      </w:pPr>
    </w:p>
    <w:p w14:paraId="3D082C05" w14:textId="77777777" w:rsidR="00EA5760" w:rsidRPr="00AF11A9" w:rsidRDefault="00EA5760" w:rsidP="00EA5760">
      <w:pPr>
        <w:spacing w:before="120" w:after="120"/>
        <w:jc w:val="both"/>
      </w:pPr>
      <w:r w:rsidRPr="00AF11A9">
        <w:t xml:space="preserve">En 1892, la vente du </w:t>
      </w:r>
      <w:r w:rsidRPr="00AF11A9">
        <w:rPr>
          <w:i/>
        </w:rPr>
        <w:t>Peuple</w:t>
      </w:r>
      <w:r w:rsidRPr="00AF11A9">
        <w:t xml:space="preserve"> avait été de 1,624,600 numéros et ce</w:t>
      </w:r>
      <w:r w:rsidRPr="00AF11A9">
        <w:t>l</w:t>
      </w:r>
      <w:r w:rsidRPr="00AF11A9">
        <w:t>le de l'</w:t>
      </w:r>
      <w:r w:rsidRPr="00AF11A9">
        <w:rPr>
          <w:i/>
        </w:rPr>
        <w:t>Écho du Peuple</w:t>
      </w:r>
      <w:r w:rsidRPr="00AF11A9">
        <w:t xml:space="preserve"> de 4,550,800.</w:t>
      </w:r>
    </w:p>
    <w:p w14:paraId="7D8DA2FD" w14:textId="77777777" w:rsidR="00EA5760" w:rsidRPr="00AF11A9" w:rsidRDefault="00EA5760" w:rsidP="00EA5760">
      <w:pPr>
        <w:spacing w:before="120" w:after="120"/>
        <w:jc w:val="both"/>
      </w:pPr>
      <w:r w:rsidRPr="00AF11A9">
        <w:t xml:space="preserve">En 1894, la vente du </w:t>
      </w:r>
      <w:r w:rsidRPr="00AF11A9">
        <w:rPr>
          <w:i/>
        </w:rPr>
        <w:t>Peuple</w:t>
      </w:r>
      <w:r w:rsidRPr="00AF11A9">
        <w:t xml:space="preserve"> était montée à 2,066,715 numéros et celle de l'Echo du Peuple à 11,682,051.</w:t>
      </w:r>
    </w:p>
    <w:p w14:paraId="3DB2C8AF" w14:textId="77777777" w:rsidR="00EA5760" w:rsidRPr="00AF11A9" w:rsidRDefault="00EA5760" w:rsidP="00EA5760">
      <w:pPr>
        <w:spacing w:before="120" w:after="120"/>
        <w:jc w:val="both"/>
      </w:pPr>
      <w:r>
        <w:t>[650]</w:t>
      </w:r>
    </w:p>
    <w:p w14:paraId="0EC9B652" w14:textId="77777777" w:rsidR="00EA5760" w:rsidRPr="00AF11A9" w:rsidRDefault="00EA5760" w:rsidP="00EA5760">
      <w:pPr>
        <w:spacing w:before="120" w:after="120"/>
        <w:jc w:val="both"/>
      </w:pPr>
      <w:r w:rsidRPr="00AF11A9">
        <w:t>Depuis, la prospérité de la presse socialiste n'a cessé de croître, grâce aux efforts combinés de sa rédaction et de son administration. Mais des modifications profondes se produisirent dans la rédaction.</w:t>
      </w:r>
    </w:p>
    <w:p w14:paraId="6B642BF9" w14:textId="77777777" w:rsidR="00EA5760" w:rsidRPr="00AF11A9" w:rsidRDefault="00EA5760" w:rsidP="00EA5760">
      <w:pPr>
        <w:spacing w:before="120" w:after="120"/>
        <w:jc w:val="both"/>
      </w:pPr>
      <w:r w:rsidRPr="00AF11A9">
        <w:t>Le 11 mai 1896, Jean Volders, rédacteur en chef, et principal fo</w:t>
      </w:r>
      <w:r w:rsidRPr="00AF11A9">
        <w:t>n</w:t>
      </w:r>
      <w:r w:rsidRPr="00AF11A9">
        <w:t xml:space="preserve">dateur du </w:t>
      </w:r>
      <w:r w:rsidRPr="00AF11A9">
        <w:rPr>
          <w:i/>
        </w:rPr>
        <w:t>Peuple</w:t>
      </w:r>
      <w:r w:rsidRPr="00AF11A9">
        <w:t>, mourut, laissant parmi nous, dans le mouvement ouvrier de notre pays, un vide qui n'est pas encore comblé. En 1900, par suite de l'application de la représentation proportionnelle, Antoine Delporte fut élu député de Bruxelles. Il fut remplacé à la rédaction par Emile Housiaux. Quatre années plus tard, un autre des rédacteurs, Léon Meysmans, entra à son tour, à la Chambre et ce fut Félix Pau</w:t>
      </w:r>
      <w:r w:rsidRPr="00AF11A9">
        <w:t>l</w:t>
      </w:r>
      <w:r w:rsidRPr="00AF11A9">
        <w:t xml:space="preserve">sen qui reprit son poste du combat. Actuellement, la rédaction du </w:t>
      </w:r>
      <w:r w:rsidRPr="00AF11A9">
        <w:rPr>
          <w:i/>
        </w:rPr>
        <w:lastRenderedPageBreak/>
        <w:t>Peuple</w:t>
      </w:r>
      <w:r w:rsidRPr="00AF11A9">
        <w:t xml:space="preserve"> se compose de six rédacteurs que nous plaçons par rang d'a</w:t>
      </w:r>
      <w:r w:rsidRPr="00AF11A9">
        <w:t>n</w:t>
      </w:r>
      <w:r w:rsidRPr="00AF11A9">
        <w:t>cienneté</w:t>
      </w:r>
      <w:r>
        <w:t> :</w:t>
      </w:r>
      <w:r w:rsidRPr="00AF11A9">
        <w:t xml:space="preserve"> Auguste Dewinne, Franz Fischer, Jules Lekeu, Charles Guillaume (Jacques Gueux), Émile Housiaux et Félix Paulsen.</w:t>
      </w:r>
    </w:p>
    <w:p w14:paraId="7CF7D488" w14:textId="77777777" w:rsidR="00EA5760" w:rsidRPr="00AF11A9" w:rsidRDefault="00EA5760" w:rsidP="00EA5760">
      <w:pPr>
        <w:spacing w:before="120" w:after="120"/>
        <w:jc w:val="both"/>
      </w:pPr>
      <w:r w:rsidRPr="00AF11A9">
        <w:t xml:space="preserve">Le 1er mai 1895, le </w:t>
      </w:r>
      <w:r w:rsidRPr="00AF11A9">
        <w:rPr>
          <w:i/>
        </w:rPr>
        <w:t>Peuple</w:t>
      </w:r>
      <w:r w:rsidRPr="00AF11A9">
        <w:t xml:space="preserve"> parut avec un format agrandi et on in</w:t>
      </w:r>
      <w:r w:rsidRPr="00AF11A9">
        <w:t>s</w:t>
      </w:r>
      <w:r w:rsidRPr="00AF11A9">
        <w:t>talla, pour son impression, une première rotative. Il en existe trois a</w:t>
      </w:r>
      <w:r w:rsidRPr="00AF11A9">
        <w:t>c</w:t>
      </w:r>
      <w:r w:rsidRPr="00AF11A9">
        <w:t>tuellement, dont une permettant de tirer six pages à la fois.</w:t>
      </w:r>
    </w:p>
    <w:p w14:paraId="4AA166F5" w14:textId="77777777" w:rsidR="00EA5760" w:rsidRPr="00AF11A9" w:rsidRDefault="00EA5760" w:rsidP="00EA5760">
      <w:pPr>
        <w:spacing w:before="120" w:after="120"/>
        <w:jc w:val="both"/>
      </w:pPr>
      <w:r w:rsidRPr="00AF11A9">
        <w:t>L'année suivante, l'</w:t>
      </w:r>
      <w:r w:rsidRPr="00AF11A9">
        <w:rPr>
          <w:i/>
        </w:rPr>
        <w:t>Écho du Peuple</w:t>
      </w:r>
      <w:r w:rsidRPr="00AF11A9">
        <w:t xml:space="preserve"> qui avait eu jusque là une co</w:t>
      </w:r>
      <w:r w:rsidRPr="00AF11A9">
        <w:t>m</w:t>
      </w:r>
      <w:r w:rsidRPr="00AF11A9">
        <w:t xml:space="preserve">position uniforme pour tout le pays, fut publié en plusieurs éditions, avec des chroniques locales spéciales pour les régions desservies. Il en est de même pour le </w:t>
      </w:r>
      <w:r w:rsidRPr="00AF11A9">
        <w:rPr>
          <w:i/>
        </w:rPr>
        <w:t>Peuple</w:t>
      </w:r>
      <w:r w:rsidRPr="00AF11A9">
        <w:t>.</w:t>
      </w:r>
    </w:p>
    <w:p w14:paraId="2CF7A118" w14:textId="77777777" w:rsidR="00EA5760" w:rsidRPr="00AF11A9" w:rsidRDefault="00EA5760" w:rsidP="00EA5760">
      <w:pPr>
        <w:spacing w:before="120" w:after="120"/>
        <w:jc w:val="both"/>
      </w:pPr>
      <w:r w:rsidRPr="00AF11A9">
        <w:t>Il y a donc cinq éditions de l'</w:t>
      </w:r>
      <w:r w:rsidRPr="00AF11A9">
        <w:rPr>
          <w:i/>
        </w:rPr>
        <w:t>Écho du Peuple</w:t>
      </w:r>
      <w:r w:rsidRPr="00AF11A9">
        <w:t xml:space="preserve">, une pour la capitale, une autre pour la province de </w:t>
      </w:r>
      <w:r>
        <w:t>Liège</w:t>
      </w:r>
      <w:r w:rsidRPr="00AF11A9">
        <w:t>, une troisième pour le Borinage, une pour le pays de Namur-Dinant-Philippeville et une dernière pour le Hainaut.</w:t>
      </w:r>
    </w:p>
    <w:p w14:paraId="32EBD243" w14:textId="77777777" w:rsidR="00EA5760" w:rsidRDefault="00EA5760" w:rsidP="00EA5760">
      <w:pPr>
        <w:spacing w:before="120" w:after="120"/>
        <w:jc w:val="both"/>
      </w:pPr>
      <w:r w:rsidRPr="00AF11A9">
        <w:t xml:space="preserve">Quant au tirage journalier moyen du </w:t>
      </w:r>
      <w:r w:rsidRPr="00AF11A9">
        <w:rPr>
          <w:i/>
        </w:rPr>
        <w:t>Peuple</w:t>
      </w:r>
      <w:r w:rsidRPr="00AF11A9">
        <w:t xml:space="preserve"> et de l'</w:t>
      </w:r>
      <w:r w:rsidRPr="00AF11A9">
        <w:rPr>
          <w:i/>
        </w:rPr>
        <w:t>Écho du Pe</w:t>
      </w:r>
      <w:r w:rsidRPr="00AF11A9">
        <w:rPr>
          <w:i/>
        </w:rPr>
        <w:t>u</w:t>
      </w:r>
      <w:r w:rsidRPr="00AF11A9">
        <w:rPr>
          <w:i/>
        </w:rPr>
        <w:t>ple</w:t>
      </w:r>
      <w:r w:rsidRPr="00AF11A9">
        <w:t>, voici sa progression, telle qu'elle est indiquée dans un article de Marius Renard</w:t>
      </w:r>
      <w:r>
        <w:t> </w:t>
      </w:r>
      <w:r>
        <w:rPr>
          <w:rStyle w:val="Appelnotedebasdep"/>
        </w:rPr>
        <w:footnoteReference w:id="143"/>
      </w:r>
    </w:p>
    <w:p w14:paraId="1BEE2531" w14:textId="77777777" w:rsidR="00EA5760" w:rsidRPr="00AF11A9" w:rsidRDefault="00EA5760" w:rsidP="00EA5760">
      <w:pPr>
        <w:spacing w:before="120" w:after="120"/>
        <w:jc w:val="both"/>
      </w:pPr>
      <w:r w:rsidRPr="00AF11A9">
        <w:t>En 1892, 23,780</w:t>
      </w:r>
      <w:r>
        <w:t> ;</w:t>
      </w:r>
      <w:r w:rsidRPr="00AF11A9">
        <w:t xml:space="preserve"> 1893, 27,880</w:t>
      </w:r>
      <w:r>
        <w:t> ;</w:t>
      </w:r>
      <w:r w:rsidRPr="00AF11A9">
        <w:t xml:space="preserve"> 1894, 45,920</w:t>
      </w:r>
      <w:r>
        <w:t> ;</w:t>
      </w:r>
      <w:r w:rsidRPr="00AF11A9">
        <w:t xml:space="preserve"> 1895, 59,040</w:t>
      </w:r>
      <w:r>
        <w:t> ;</w:t>
      </w:r>
      <w:r w:rsidRPr="00AF11A9">
        <w:t xml:space="preserve"> 1896, 68,880</w:t>
      </w:r>
      <w:r>
        <w:t> ;</w:t>
      </w:r>
      <w:r w:rsidRPr="00AF11A9">
        <w:t xml:space="preserve"> 1897, 67,240</w:t>
      </w:r>
      <w:r>
        <w:t> ;</w:t>
      </w:r>
      <w:r w:rsidRPr="00AF11A9">
        <w:t xml:space="preserve"> 1898, 66,000</w:t>
      </w:r>
      <w:r>
        <w:t> ;</w:t>
      </w:r>
      <w:r w:rsidRPr="00AF11A9">
        <w:t xml:space="preserve"> 1899, 68,060</w:t>
      </w:r>
      <w:r>
        <w:t> ;</w:t>
      </w:r>
      <w:r w:rsidRPr="00AF11A9">
        <w:t xml:space="preserve"> 1900, 69,700</w:t>
      </w:r>
      <w:r>
        <w:t> ;</w:t>
      </w:r>
      <w:r w:rsidRPr="00AF11A9">
        <w:t xml:space="preserve"> 1901, 67,240</w:t>
      </w:r>
      <w:r>
        <w:t> ;</w:t>
      </w:r>
      <w:r w:rsidRPr="00AF11A9">
        <w:t xml:space="preserve"> 1902, 75,440</w:t>
      </w:r>
      <w:r>
        <w:t> ;</w:t>
      </w:r>
      <w:r w:rsidRPr="00AF11A9">
        <w:t xml:space="preserve"> 1903, 97,580</w:t>
      </w:r>
      <w:r>
        <w:t> ;</w:t>
      </w:r>
      <w:r w:rsidRPr="00AF11A9">
        <w:t xml:space="preserve"> 1904, 82,820</w:t>
      </w:r>
      <w:r>
        <w:t> ;</w:t>
      </w:r>
      <w:r w:rsidRPr="00AF11A9">
        <w:t xml:space="preserve"> 1905, 81,180</w:t>
      </w:r>
      <w:r>
        <w:t> ;</w:t>
      </w:r>
      <w:r w:rsidRPr="00AF11A9">
        <w:t xml:space="preserve"> 1906, 82,000.</w:t>
      </w:r>
    </w:p>
    <w:p w14:paraId="1A157BE8" w14:textId="77777777" w:rsidR="00EA5760" w:rsidRPr="00AF11A9" w:rsidRDefault="00EA5760" w:rsidP="00EA5760">
      <w:pPr>
        <w:spacing w:before="120" w:after="120"/>
        <w:jc w:val="both"/>
      </w:pPr>
      <w:r>
        <w:t>[651]</w:t>
      </w:r>
    </w:p>
    <w:p w14:paraId="453F221D" w14:textId="77777777" w:rsidR="00EA5760" w:rsidRPr="00AF11A9" w:rsidRDefault="00EA5760" w:rsidP="00EA5760">
      <w:pPr>
        <w:spacing w:before="120" w:after="120"/>
        <w:jc w:val="both"/>
      </w:pPr>
      <w:r w:rsidRPr="00AF11A9">
        <w:t>La situation matérielle de la presse socialiste s'est largement am</w:t>
      </w:r>
      <w:r w:rsidRPr="00AF11A9">
        <w:t>é</w:t>
      </w:r>
      <w:r w:rsidRPr="00AF11A9">
        <w:t>liorée. Les recettes qui en 1892 ne s'élevaient qu'à 160,000 francs, montèrent en 1893 à 191,854 francs et en 1906 à 428,600 francs.</w:t>
      </w:r>
    </w:p>
    <w:p w14:paraId="220C7A2B" w14:textId="77777777" w:rsidR="00EA5760" w:rsidRPr="00AF11A9" w:rsidRDefault="00EA5760" w:rsidP="00EA5760">
      <w:pPr>
        <w:spacing w:before="120" w:after="120"/>
        <w:jc w:val="both"/>
      </w:pPr>
      <w:r w:rsidRPr="00AF11A9">
        <w:t>Le personnel est beaucoup plus nombreux que jadis et les salaires, qui ne dépassaient pas 20,000 francs en l'an 1894, atteignent près de 50,000 francs aujourd'hui.</w:t>
      </w:r>
    </w:p>
    <w:p w14:paraId="53B78FF9" w14:textId="77777777" w:rsidR="00EA5760" w:rsidRPr="00AF11A9" w:rsidRDefault="00EA5760" w:rsidP="00EA5760">
      <w:pPr>
        <w:spacing w:before="120" w:after="120"/>
        <w:jc w:val="both"/>
      </w:pPr>
      <w:r w:rsidRPr="00AF11A9">
        <w:t>L'administrateur délégué de la coopérative</w:t>
      </w:r>
      <w:r>
        <w:t> :</w:t>
      </w:r>
      <w:r w:rsidRPr="00AF11A9">
        <w:t xml:space="preserve"> </w:t>
      </w:r>
      <w:r w:rsidRPr="00AF11A9">
        <w:rPr>
          <w:i/>
        </w:rPr>
        <w:t>La Presse socialiste</w:t>
      </w:r>
      <w:r w:rsidRPr="00AF11A9">
        <w:t>, Grégoire Serwy, nommé en 1894, a vu d'abord fixer la durée de son mandat à dix années et, depuis 1905, sa durée a été fixée à celle de la société.</w:t>
      </w:r>
    </w:p>
    <w:p w14:paraId="441B20D1" w14:textId="77777777" w:rsidR="00EA5760" w:rsidRPr="00185AE7" w:rsidRDefault="00EA5760" w:rsidP="00EA5760">
      <w:pPr>
        <w:pStyle w:val="c"/>
      </w:pPr>
      <w:r w:rsidRPr="00185AE7">
        <w:lastRenderedPageBreak/>
        <w:t>*</w:t>
      </w:r>
      <w:r w:rsidRPr="00185AE7">
        <w:br/>
        <w:t>*      *</w:t>
      </w:r>
    </w:p>
    <w:p w14:paraId="5FC6D834" w14:textId="77777777" w:rsidR="00EA5760" w:rsidRPr="00AF11A9" w:rsidRDefault="00EA5760" w:rsidP="00EA5760">
      <w:pPr>
        <w:spacing w:before="120" w:after="120"/>
        <w:jc w:val="both"/>
      </w:pPr>
      <w:r w:rsidRPr="00AF11A9">
        <w:t>À l'heure qu'il est, le Parti ouvrier belge possède cinq journaux quotidiens, savoir</w:t>
      </w:r>
      <w:r>
        <w:t> :</w:t>
      </w:r>
      <w:r w:rsidRPr="00AF11A9">
        <w:t xml:space="preserve"> </w:t>
      </w:r>
      <w:r w:rsidRPr="00AF11A9">
        <w:rPr>
          <w:i/>
        </w:rPr>
        <w:t>Le Peuple</w:t>
      </w:r>
      <w:r w:rsidRPr="00AF11A9">
        <w:t xml:space="preserve">, </w:t>
      </w:r>
      <w:r w:rsidRPr="00AF11A9">
        <w:rPr>
          <w:i/>
        </w:rPr>
        <w:t>L'Écho du Peuple</w:t>
      </w:r>
      <w:r w:rsidRPr="00AF11A9">
        <w:t xml:space="preserve">, </w:t>
      </w:r>
      <w:r w:rsidRPr="00AF11A9">
        <w:rPr>
          <w:i/>
        </w:rPr>
        <w:t>Le Journal de Cha</w:t>
      </w:r>
      <w:r w:rsidRPr="00AF11A9">
        <w:rPr>
          <w:i/>
        </w:rPr>
        <w:t>r</w:t>
      </w:r>
      <w:r w:rsidRPr="00AF11A9">
        <w:rPr>
          <w:i/>
        </w:rPr>
        <w:t>leroi</w:t>
      </w:r>
      <w:r w:rsidRPr="00AF11A9">
        <w:t xml:space="preserve">, </w:t>
      </w:r>
      <w:r w:rsidRPr="00AF11A9">
        <w:rPr>
          <w:i/>
        </w:rPr>
        <w:t>L'Avenir du Borinage</w:t>
      </w:r>
      <w:r w:rsidRPr="00AF11A9">
        <w:t xml:space="preserve">, Le </w:t>
      </w:r>
      <w:r w:rsidRPr="00AF11A9">
        <w:rPr>
          <w:i/>
        </w:rPr>
        <w:t>Vooruit</w:t>
      </w:r>
      <w:r w:rsidRPr="00AF11A9">
        <w:t xml:space="preserve">, qui publie également une édition spéciale pour Anvers, intitulée </w:t>
      </w:r>
      <w:r w:rsidRPr="00AF11A9">
        <w:rPr>
          <w:i/>
        </w:rPr>
        <w:t>De Werker</w:t>
      </w:r>
      <w:r w:rsidRPr="00AF11A9">
        <w:t xml:space="preserve">. </w:t>
      </w:r>
    </w:p>
    <w:p w14:paraId="6A611A68" w14:textId="77777777" w:rsidR="00EA5760" w:rsidRDefault="00EA5760" w:rsidP="00EA5760">
      <w:pPr>
        <w:spacing w:before="120" w:after="120"/>
        <w:jc w:val="both"/>
      </w:pPr>
      <w:r w:rsidRPr="00AF11A9">
        <w:t>Les fédérations d'arrondissement possèdent en outre des journaux hebdomadaires</w:t>
      </w:r>
      <w:r>
        <w:t> :</w:t>
      </w:r>
      <w:r w:rsidRPr="00AF11A9">
        <w:t xml:space="preserve"> </w:t>
      </w:r>
    </w:p>
    <w:p w14:paraId="2A3EE79E" w14:textId="77777777" w:rsidR="00EA5760" w:rsidRPr="00AF11A9" w:rsidRDefault="00EA5760" w:rsidP="00EA5760">
      <w:pPr>
        <w:spacing w:before="120" w:after="120"/>
        <w:jc w:val="both"/>
      </w:pPr>
    </w:p>
    <w:p w14:paraId="4A485816" w14:textId="77777777" w:rsidR="00EA5760" w:rsidRPr="00AF11A9" w:rsidRDefault="00EA5760" w:rsidP="00EA5760">
      <w:pPr>
        <w:spacing w:before="120" w:after="120"/>
        <w:jc w:val="both"/>
      </w:pPr>
      <w:r w:rsidRPr="00AF11A9">
        <w:t xml:space="preserve">À Bruxelles, </w:t>
      </w:r>
      <w:r w:rsidRPr="00AF11A9">
        <w:rPr>
          <w:i/>
        </w:rPr>
        <w:t>De Gazet van Brussel</w:t>
      </w:r>
      <w:r>
        <w:t> ;</w:t>
      </w:r>
      <w:r w:rsidRPr="00AF11A9">
        <w:t xml:space="preserve"> </w:t>
      </w:r>
    </w:p>
    <w:p w14:paraId="54682CF7" w14:textId="77777777" w:rsidR="00EA5760" w:rsidRPr="00AF11A9" w:rsidRDefault="00EA5760" w:rsidP="00EA5760">
      <w:pPr>
        <w:spacing w:before="120" w:after="120"/>
        <w:jc w:val="both"/>
      </w:pPr>
      <w:r w:rsidRPr="00AF11A9">
        <w:t xml:space="preserve">À Verviers, </w:t>
      </w:r>
      <w:r w:rsidRPr="00AF11A9">
        <w:rPr>
          <w:i/>
        </w:rPr>
        <w:t>Le Travail</w:t>
      </w:r>
      <w:r>
        <w:t> ;</w:t>
      </w:r>
      <w:r w:rsidRPr="00AF11A9">
        <w:t xml:space="preserve"> </w:t>
      </w:r>
    </w:p>
    <w:p w14:paraId="3B91EBED" w14:textId="77777777" w:rsidR="00EA5760" w:rsidRPr="00AF11A9" w:rsidRDefault="00EA5760" w:rsidP="00EA5760">
      <w:pPr>
        <w:spacing w:before="120" w:after="120"/>
        <w:jc w:val="both"/>
      </w:pPr>
      <w:r w:rsidRPr="00AF11A9">
        <w:t xml:space="preserve">À Louvain, </w:t>
      </w:r>
      <w:r w:rsidRPr="00AF11A9">
        <w:rPr>
          <w:i/>
        </w:rPr>
        <w:t>De Volkswil</w:t>
      </w:r>
      <w:r w:rsidRPr="00AF11A9">
        <w:t xml:space="preserve"> (</w:t>
      </w:r>
      <w:r w:rsidRPr="00AF11A9">
        <w:rPr>
          <w:i/>
        </w:rPr>
        <w:t>La Volonté du Peuple</w:t>
      </w:r>
      <w:r w:rsidRPr="00AF11A9">
        <w:t>)</w:t>
      </w:r>
      <w:r>
        <w:t> ;</w:t>
      </w:r>
      <w:r w:rsidRPr="00AF11A9">
        <w:t xml:space="preserve"> </w:t>
      </w:r>
    </w:p>
    <w:p w14:paraId="6814C806" w14:textId="77777777" w:rsidR="00EA5760" w:rsidRPr="00AF11A9" w:rsidRDefault="00EA5760" w:rsidP="00EA5760">
      <w:pPr>
        <w:spacing w:before="120" w:after="120"/>
        <w:jc w:val="both"/>
      </w:pPr>
      <w:r w:rsidRPr="00AF11A9">
        <w:t xml:space="preserve">À Ath-Tournai, </w:t>
      </w:r>
      <w:r w:rsidRPr="00AF11A9">
        <w:rPr>
          <w:i/>
        </w:rPr>
        <w:t>L'Égalité</w:t>
      </w:r>
      <w:r>
        <w:t> ;</w:t>
      </w:r>
      <w:r w:rsidRPr="00AF11A9">
        <w:t xml:space="preserve"> </w:t>
      </w:r>
    </w:p>
    <w:p w14:paraId="004A81B9" w14:textId="77777777" w:rsidR="00EA5760" w:rsidRPr="00AF11A9" w:rsidRDefault="00EA5760" w:rsidP="00EA5760">
      <w:pPr>
        <w:spacing w:before="120" w:after="120"/>
        <w:jc w:val="both"/>
      </w:pPr>
      <w:r w:rsidRPr="00AF11A9">
        <w:t xml:space="preserve">À Mouscron, </w:t>
      </w:r>
      <w:r w:rsidRPr="00AF11A9">
        <w:rPr>
          <w:i/>
        </w:rPr>
        <w:t>Le Réveil de Mouscron</w:t>
      </w:r>
      <w:r>
        <w:t> ;</w:t>
      </w:r>
      <w:r w:rsidRPr="00AF11A9">
        <w:t xml:space="preserve"> </w:t>
      </w:r>
    </w:p>
    <w:p w14:paraId="455F4D21" w14:textId="77777777" w:rsidR="00EA5760" w:rsidRPr="00AF11A9" w:rsidRDefault="00EA5760" w:rsidP="00EA5760">
      <w:pPr>
        <w:spacing w:before="120" w:after="120"/>
        <w:jc w:val="both"/>
      </w:pPr>
      <w:r w:rsidRPr="00AF11A9">
        <w:t xml:space="preserve">À Thuin, </w:t>
      </w:r>
      <w:r w:rsidRPr="00AF11A9">
        <w:rPr>
          <w:i/>
        </w:rPr>
        <w:t>L'Éclaireur socialiste</w:t>
      </w:r>
      <w:r>
        <w:t> ;</w:t>
      </w:r>
    </w:p>
    <w:p w14:paraId="741ECA4C" w14:textId="77777777" w:rsidR="00EA5760" w:rsidRPr="00AF11A9" w:rsidRDefault="00EA5760" w:rsidP="00EA5760">
      <w:pPr>
        <w:spacing w:before="120" w:after="120"/>
        <w:jc w:val="both"/>
      </w:pPr>
      <w:r w:rsidRPr="00AF11A9">
        <w:t xml:space="preserve">À Alost, </w:t>
      </w:r>
      <w:r w:rsidRPr="00AF11A9">
        <w:rPr>
          <w:i/>
        </w:rPr>
        <w:t>Recht en Vrijheid</w:t>
      </w:r>
      <w:r w:rsidRPr="00AF11A9">
        <w:t xml:space="preserve"> (</w:t>
      </w:r>
      <w:r w:rsidRPr="00AF11A9">
        <w:rPr>
          <w:i/>
        </w:rPr>
        <w:t>Droit et Liberté</w:t>
      </w:r>
      <w:r w:rsidRPr="00AF11A9">
        <w:t>)</w:t>
      </w:r>
      <w:r>
        <w:t> ;</w:t>
      </w:r>
      <w:r w:rsidRPr="00AF11A9">
        <w:t xml:space="preserve"> </w:t>
      </w:r>
    </w:p>
    <w:p w14:paraId="5C43AFA2" w14:textId="77777777" w:rsidR="00EA5760" w:rsidRPr="00AF11A9" w:rsidRDefault="00EA5760" w:rsidP="00EA5760">
      <w:pPr>
        <w:spacing w:before="120" w:after="120"/>
        <w:jc w:val="both"/>
      </w:pPr>
      <w:r w:rsidRPr="00AF11A9">
        <w:t xml:space="preserve">À Namur, </w:t>
      </w:r>
      <w:r w:rsidRPr="00AF11A9">
        <w:rPr>
          <w:i/>
        </w:rPr>
        <w:t>En avant</w:t>
      </w:r>
      <w:r>
        <w:rPr>
          <w:i/>
        </w:rPr>
        <w:t> !</w:t>
      </w:r>
      <w:r w:rsidRPr="00AF11A9">
        <w:t xml:space="preserve"> publié à Auvelais</w:t>
      </w:r>
      <w:r>
        <w:t> ;</w:t>
      </w:r>
      <w:r w:rsidRPr="00AF11A9">
        <w:t xml:space="preserve"> </w:t>
      </w:r>
    </w:p>
    <w:p w14:paraId="2BB5B497" w14:textId="77777777" w:rsidR="00EA5760" w:rsidRPr="00AF11A9" w:rsidRDefault="00EA5760" w:rsidP="00EA5760">
      <w:pPr>
        <w:spacing w:before="120" w:after="120"/>
        <w:jc w:val="both"/>
      </w:pPr>
      <w:r w:rsidRPr="00AF11A9">
        <w:t xml:space="preserve">À Huy-Waremme, </w:t>
      </w:r>
      <w:r w:rsidRPr="00AF11A9">
        <w:rPr>
          <w:i/>
        </w:rPr>
        <w:t>Le Travailleur</w:t>
      </w:r>
      <w:r>
        <w:t> ;</w:t>
      </w:r>
      <w:r w:rsidRPr="00AF11A9">
        <w:t xml:space="preserve"> </w:t>
      </w:r>
    </w:p>
    <w:p w14:paraId="74DDDD6B" w14:textId="77777777" w:rsidR="00EA5760" w:rsidRPr="00AF11A9" w:rsidRDefault="00EA5760" w:rsidP="00EA5760">
      <w:pPr>
        <w:spacing w:before="120" w:after="120"/>
        <w:jc w:val="both"/>
      </w:pPr>
      <w:r w:rsidRPr="00AF11A9">
        <w:t xml:space="preserve">À Soignies, </w:t>
      </w:r>
      <w:r w:rsidRPr="00AF11A9">
        <w:rPr>
          <w:i/>
        </w:rPr>
        <w:t>Le Clairon</w:t>
      </w:r>
      <w:r>
        <w:t> ;</w:t>
      </w:r>
      <w:r w:rsidRPr="00AF11A9">
        <w:t xml:space="preserve"> </w:t>
      </w:r>
    </w:p>
    <w:p w14:paraId="7E844688" w14:textId="77777777" w:rsidR="00EA5760" w:rsidRPr="00AF11A9" w:rsidRDefault="00EA5760" w:rsidP="00EA5760">
      <w:pPr>
        <w:spacing w:before="120" w:after="120"/>
        <w:jc w:val="both"/>
      </w:pPr>
      <w:r w:rsidRPr="00AF11A9">
        <w:t xml:space="preserve">À Courtrai, </w:t>
      </w:r>
      <w:r w:rsidRPr="00AF11A9">
        <w:rPr>
          <w:i/>
        </w:rPr>
        <w:t>Het Volksrecht</w:t>
      </w:r>
      <w:r w:rsidRPr="00AF11A9">
        <w:t xml:space="preserve"> (</w:t>
      </w:r>
      <w:r w:rsidRPr="00AF11A9">
        <w:rPr>
          <w:i/>
        </w:rPr>
        <w:t>Le Droit du Peuple</w:t>
      </w:r>
      <w:r w:rsidRPr="00AF11A9">
        <w:t>)</w:t>
      </w:r>
      <w:r>
        <w:t> ;</w:t>
      </w:r>
      <w:r w:rsidRPr="00AF11A9">
        <w:t xml:space="preserve"> </w:t>
      </w:r>
    </w:p>
    <w:p w14:paraId="3392C891" w14:textId="77777777" w:rsidR="00EA5760" w:rsidRPr="00AF11A9" w:rsidRDefault="00EA5760" w:rsidP="00EA5760">
      <w:pPr>
        <w:spacing w:before="120" w:after="120"/>
        <w:jc w:val="both"/>
      </w:pPr>
      <w:r w:rsidRPr="00AF11A9">
        <w:t xml:space="preserve">À Haut-Fays, </w:t>
      </w:r>
      <w:r w:rsidRPr="00AF11A9">
        <w:rPr>
          <w:i/>
        </w:rPr>
        <w:t>Le Réveil du Luxembourg</w:t>
      </w:r>
      <w:r>
        <w:t> ;</w:t>
      </w:r>
      <w:r w:rsidRPr="00AF11A9">
        <w:t xml:space="preserve"> </w:t>
      </w:r>
    </w:p>
    <w:p w14:paraId="21253194" w14:textId="77777777" w:rsidR="00EA5760" w:rsidRPr="00AF11A9" w:rsidRDefault="00EA5760" w:rsidP="00EA5760">
      <w:pPr>
        <w:spacing w:before="120" w:after="120"/>
        <w:jc w:val="both"/>
      </w:pPr>
      <w:r w:rsidRPr="00AF11A9">
        <w:t xml:space="preserve">À </w:t>
      </w:r>
      <w:r>
        <w:t>Liège</w:t>
      </w:r>
      <w:r w:rsidRPr="00AF11A9">
        <w:t xml:space="preserve">, </w:t>
      </w:r>
      <w:r w:rsidRPr="00AF11A9">
        <w:rPr>
          <w:i/>
        </w:rPr>
        <w:t>Le Combat</w:t>
      </w:r>
      <w:r w:rsidRPr="00AF11A9">
        <w:t xml:space="preserve"> et </w:t>
      </w:r>
      <w:r w:rsidRPr="00AF11A9">
        <w:rPr>
          <w:i/>
        </w:rPr>
        <w:t>La Tribune</w:t>
      </w:r>
      <w:r>
        <w:t> ;</w:t>
      </w:r>
      <w:r w:rsidRPr="00AF11A9">
        <w:t xml:space="preserve"> </w:t>
      </w:r>
    </w:p>
    <w:p w14:paraId="2AEBB882" w14:textId="77777777" w:rsidR="00EA5760" w:rsidRDefault="00EA5760" w:rsidP="00EA5760">
      <w:pPr>
        <w:spacing w:before="120" w:after="120"/>
        <w:jc w:val="both"/>
      </w:pPr>
      <w:r w:rsidRPr="00AF11A9">
        <w:t xml:space="preserve">À Gand, </w:t>
      </w:r>
      <w:r w:rsidRPr="00AF11A9">
        <w:rPr>
          <w:i/>
        </w:rPr>
        <w:t>De Waarheid</w:t>
      </w:r>
      <w:r w:rsidRPr="00AF11A9">
        <w:t xml:space="preserve"> (</w:t>
      </w:r>
      <w:r w:rsidRPr="00AF11A9">
        <w:rPr>
          <w:i/>
        </w:rPr>
        <w:t>La Vérité</w:t>
      </w:r>
      <w:r w:rsidRPr="00AF11A9">
        <w:t>)</w:t>
      </w:r>
      <w:r>
        <w:t> ;</w:t>
      </w:r>
      <w:r w:rsidRPr="00AF11A9">
        <w:t xml:space="preserve"> </w:t>
      </w:r>
      <w:r w:rsidRPr="00AF11A9">
        <w:rPr>
          <w:i/>
        </w:rPr>
        <w:t>De Toekomst</w:t>
      </w:r>
      <w:r w:rsidRPr="00AF11A9">
        <w:t xml:space="preserve"> (</w:t>
      </w:r>
      <w:r w:rsidRPr="00AF11A9">
        <w:rPr>
          <w:i/>
        </w:rPr>
        <w:t>L'Avenir</w:t>
      </w:r>
      <w:r w:rsidRPr="00AF11A9">
        <w:t>)</w:t>
      </w:r>
      <w:r>
        <w:t> ;</w:t>
      </w:r>
      <w:r w:rsidRPr="00AF11A9">
        <w:t xml:space="preserve"> </w:t>
      </w:r>
      <w:r w:rsidRPr="00AF11A9">
        <w:rPr>
          <w:i/>
        </w:rPr>
        <w:t>De Stem der Vrouw</w:t>
      </w:r>
      <w:r w:rsidRPr="00AF11A9">
        <w:t xml:space="preserve"> (</w:t>
      </w:r>
      <w:r w:rsidRPr="00AF11A9">
        <w:rPr>
          <w:i/>
        </w:rPr>
        <w:t>La Voix de la Femme</w:t>
      </w:r>
      <w:r w:rsidRPr="00AF11A9">
        <w:t>), etc., etc.</w:t>
      </w:r>
      <w:r>
        <w:t> </w:t>
      </w:r>
      <w:r>
        <w:rPr>
          <w:rStyle w:val="Appelnotedebasdep"/>
        </w:rPr>
        <w:footnoteReference w:id="144"/>
      </w:r>
      <w:r w:rsidRPr="00AF11A9">
        <w:t>.</w:t>
      </w:r>
    </w:p>
    <w:p w14:paraId="3012207B" w14:textId="77777777" w:rsidR="00EA5760" w:rsidRDefault="00EA5760" w:rsidP="00EA5760">
      <w:pPr>
        <w:spacing w:before="120" w:after="120"/>
        <w:jc w:val="both"/>
      </w:pPr>
    </w:p>
    <w:p w14:paraId="4274CC93" w14:textId="77777777" w:rsidR="00EA5760" w:rsidRDefault="00EA5760" w:rsidP="00EA5760">
      <w:pPr>
        <w:spacing w:before="120" w:after="120"/>
        <w:jc w:val="both"/>
      </w:pPr>
      <w:r>
        <w:br w:type="page"/>
      </w:r>
      <w:r>
        <w:lastRenderedPageBreak/>
        <w:t>[652]</w:t>
      </w:r>
    </w:p>
    <w:p w14:paraId="15D8FE98" w14:textId="77777777" w:rsidR="00EA5760" w:rsidRPr="00AF11A9" w:rsidRDefault="00EA5760" w:rsidP="00EA5760">
      <w:pPr>
        <w:spacing w:before="120" w:after="120"/>
        <w:jc w:val="both"/>
      </w:pPr>
      <w:r w:rsidRPr="00AF11A9">
        <w:t>Les journaux quotidiens seuls ont un tirage de plus de 120,000 numéros par jour.</w:t>
      </w:r>
    </w:p>
    <w:p w14:paraId="40ABC2DE" w14:textId="77777777" w:rsidR="00EA5760" w:rsidRPr="00AF11A9" w:rsidRDefault="00EA5760" w:rsidP="00EA5760">
      <w:pPr>
        <w:spacing w:before="120" w:after="120"/>
        <w:jc w:val="both"/>
      </w:pPr>
      <w:r w:rsidRPr="00AF11A9">
        <w:t>C'est un joli chiffre, sans doute, mais si l'on songe que les cand</w:t>
      </w:r>
      <w:r w:rsidRPr="00AF11A9">
        <w:t>i</w:t>
      </w:r>
      <w:r w:rsidRPr="00AF11A9">
        <w:t>dats socialistes, dans les élections législatives, recueillent plus de 500,000 suffrages, ce qui représente bien de 350 à 400,000 électeurs, on est obligé de reconnaître qu'un électeur socialiste seulement sur trois lit chaque jour un journal de son parti.</w:t>
      </w:r>
    </w:p>
    <w:p w14:paraId="185F9A97" w14:textId="77777777" w:rsidR="00EA5760" w:rsidRPr="00AF11A9" w:rsidRDefault="00EA5760" w:rsidP="00EA5760">
      <w:pPr>
        <w:spacing w:before="120" w:after="120"/>
        <w:jc w:val="both"/>
      </w:pPr>
      <w:r w:rsidRPr="00AF11A9">
        <w:t>Pour l'arrondissement de Bruxelles, la situation est plus défavor</w:t>
      </w:r>
      <w:r w:rsidRPr="00AF11A9">
        <w:t>a</w:t>
      </w:r>
      <w:r w:rsidRPr="00AF11A9">
        <w:t>ble encore</w:t>
      </w:r>
      <w:r>
        <w:t> :</w:t>
      </w:r>
      <w:r w:rsidRPr="00AF11A9">
        <w:t xml:space="preserve"> le Parti ouvrier recueille 60,000 voix aux élections et les journaux quotidiens du Parti ne s'y vendent qu'à 5,000 ou 6,000 exemplaires</w:t>
      </w:r>
      <w:r>
        <w:t> !</w:t>
      </w:r>
    </w:p>
    <w:p w14:paraId="26BA4176" w14:textId="77777777" w:rsidR="00EA5760" w:rsidRPr="00185AE7" w:rsidRDefault="00EA5760" w:rsidP="00EA5760">
      <w:pPr>
        <w:pStyle w:val="c"/>
      </w:pPr>
      <w:r w:rsidRPr="00185AE7">
        <w:t>*</w:t>
      </w:r>
      <w:r w:rsidRPr="00185AE7">
        <w:br/>
        <w:t>*      *</w:t>
      </w:r>
    </w:p>
    <w:p w14:paraId="526E24F5" w14:textId="77777777" w:rsidR="00EA5760" w:rsidRPr="00AF11A9" w:rsidRDefault="00EA5760" w:rsidP="00EA5760">
      <w:pPr>
        <w:spacing w:before="120" w:after="120"/>
        <w:jc w:val="both"/>
      </w:pPr>
      <w:r w:rsidRPr="00AF11A9">
        <w:t>La propagande par la brochure fut toujours reconnue comme mei</w:t>
      </w:r>
      <w:r w:rsidRPr="00AF11A9">
        <w:t>l</w:t>
      </w:r>
      <w:r w:rsidRPr="00AF11A9">
        <w:t>leure encore que celle faite par le journal, surtout en ce qui concerne la diffusion des principes.</w:t>
      </w:r>
    </w:p>
    <w:p w14:paraId="668CA3B8" w14:textId="77777777" w:rsidR="00EA5760" w:rsidRPr="00AF11A9" w:rsidRDefault="00EA5760" w:rsidP="00EA5760">
      <w:pPr>
        <w:spacing w:before="120" w:after="120"/>
        <w:jc w:val="both"/>
      </w:pPr>
      <w:r w:rsidRPr="00AF11A9">
        <w:t>De 1830 à 1880, le nombre des brochures de propagande socialiste publiées dans ce long espace d'un demi-siècle, fut des plus restreint</w:t>
      </w:r>
      <w:r>
        <w:t> :</w:t>
      </w:r>
      <w:r w:rsidRPr="00AF11A9">
        <w:t xml:space="preserve"> une par an, peut-être</w:t>
      </w:r>
      <w:r>
        <w:t> !</w:t>
      </w:r>
    </w:p>
    <w:p w14:paraId="3C71A615" w14:textId="77777777" w:rsidR="00EA5760" w:rsidRPr="00AF11A9" w:rsidRDefault="00EA5760" w:rsidP="00EA5760">
      <w:pPr>
        <w:spacing w:before="120" w:after="120"/>
        <w:jc w:val="both"/>
      </w:pPr>
      <w:r w:rsidRPr="00AF11A9">
        <w:t xml:space="preserve">En 1886, après la fondation du Parti ouvrier, et sous le patronage de celui-ci, on publia une </w:t>
      </w:r>
      <w:r w:rsidRPr="00AF11A9">
        <w:rPr>
          <w:i/>
        </w:rPr>
        <w:t>Bibliothèque populaire</w:t>
      </w:r>
      <w:r w:rsidRPr="00AF11A9">
        <w:t>, à 25 centimes le volume de 150 à 200 pages.</w:t>
      </w:r>
    </w:p>
    <w:p w14:paraId="6EFD3E1B" w14:textId="77777777" w:rsidR="00EA5760" w:rsidRPr="00AF11A9" w:rsidRDefault="00EA5760" w:rsidP="00EA5760">
      <w:pPr>
        <w:spacing w:before="120" w:after="120"/>
        <w:jc w:val="both"/>
      </w:pPr>
      <w:r w:rsidRPr="00AF11A9">
        <w:t>Parurent dans cette collection les volumes suivants</w:t>
      </w:r>
      <w:r>
        <w:t> :</w:t>
      </w:r>
    </w:p>
    <w:p w14:paraId="044480C8" w14:textId="77777777" w:rsidR="00EA5760" w:rsidRDefault="00EA5760" w:rsidP="00EA5760">
      <w:pPr>
        <w:spacing w:before="120" w:after="120"/>
        <w:jc w:val="both"/>
      </w:pPr>
    </w:p>
    <w:p w14:paraId="530D2C95" w14:textId="77777777" w:rsidR="00EA5760" w:rsidRPr="00AF11A9" w:rsidRDefault="00EA5760" w:rsidP="00EA5760">
      <w:pPr>
        <w:ind w:left="1080" w:hanging="360"/>
        <w:jc w:val="both"/>
      </w:pPr>
      <w:r w:rsidRPr="00AF11A9">
        <w:t xml:space="preserve">Anseele, Ed. - </w:t>
      </w:r>
      <w:r w:rsidRPr="00AF11A9">
        <w:rPr>
          <w:i/>
        </w:rPr>
        <w:t>Sacrifié pour le Peuple</w:t>
      </w:r>
      <w:r w:rsidRPr="00AF11A9">
        <w:t xml:space="preserve"> (3 vol.)</w:t>
      </w:r>
      <w:r>
        <w:t> ;</w:t>
      </w:r>
    </w:p>
    <w:p w14:paraId="3B742540" w14:textId="77777777" w:rsidR="00EA5760" w:rsidRPr="00AF11A9" w:rsidRDefault="00EA5760" w:rsidP="00EA5760">
      <w:pPr>
        <w:ind w:left="1080" w:hanging="360"/>
        <w:jc w:val="both"/>
      </w:pPr>
      <w:r w:rsidRPr="00AF11A9">
        <w:t xml:space="preserve">Arnould, V. - </w:t>
      </w:r>
      <w:r w:rsidRPr="00AF11A9">
        <w:rPr>
          <w:i/>
        </w:rPr>
        <w:t>L'Évolution sociale en Belgique</w:t>
      </w:r>
      <w:r>
        <w:t> ;</w:t>
      </w:r>
      <w:r w:rsidRPr="00AF11A9">
        <w:t xml:space="preserve"> </w:t>
      </w:r>
    </w:p>
    <w:p w14:paraId="71C5C8E9" w14:textId="77777777" w:rsidR="00EA5760" w:rsidRPr="00AF11A9" w:rsidRDefault="00EA5760" w:rsidP="00EA5760">
      <w:pPr>
        <w:ind w:left="1080" w:hanging="360"/>
        <w:jc w:val="both"/>
        <w:rPr>
          <w:i/>
        </w:rPr>
      </w:pPr>
      <w:r w:rsidRPr="00AF11A9">
        <w:rPr>
          <w:i/>
        </w:rPr>
        <w:t>Le Programme radical</w:t>
      </w:r>
      <w:r>
        <w:rPr>
          <w:i/>
        </w:rPr>
        <w:t> ;</w:t>
      </w:r>
    </w:p>
    <w:p w14:paraId="4BB9897B" w14:textId="77777777" w:rsidR="00EA5760" w:rsidRPr="00AF11A9" w:rsidRDefault="00EA5760" w:rsidP="00EA5760">
      <w:pPr>
        <w:ind w:left="1080" w:hanging="360"/>
        <w:jc w:val="both"/>
      </w:pPr>
      <w:r w:rsidRPr="00AF11A9">
        <w:t xml:space="preserve">Bertrand, L. - </w:t>
      </w:r>
      <w:r w:rsidRPr="00AF11A9">
        <w:rPr>
          <w:i/>
        </w:rPr>
        <w:t>Le Parti ouvrier et son Programme</w:t>
      </w:r>
      <w:r>
        <w:rPr>
          <w:i/>
        </w:rPr>
        <w:t> ;</w:t>
      </w:r>
    </w:p>
    <w:p w14:paraId="27DC10AC" w14:textId="77777777" w:rsidR="00EA5760" w:rsidRPr="00AF11A9" w:rsidRDefault="00EA5760" w:rsidP="00EA5760">
      <w:pPr>
        <w:ind w:left="1080" w:hanging="360"/>
        <w:jc w:val="both"/>
        <w:rPr>
          <w:i/>
        </w:rPr>
      </w:pPr>
      <w:r w:rsidRPr="00AF11A9">
        <w:rPr>
          <w:i/>
        </w:rPr>
        <w:t>La Belgique en 1886 (2 vol.)</w:t>
      </w:r>
      <w:r>
        <w:rPr>
          <w:i/>
        </w:rPr>
        <w:t> ;</w:t>
      </w:r>
    </w:p>
    <w:p w14:paraId="407859EC" w14:textId="77777777" w:rsidR="00EA5760" w:rsidRPr="00AF11A9" w:rsidRDefault="00EA5760" w:rsidP="00EA5760">
      <w:pPr>
        <w:ind w:left="1080" w:hanging="360"/>
        <w:jc w:val="both"/>
      </w:pPr>
      <w:r w:rsidRPr="00AF11A9">
        <w:t xml:space="preserve">Béru, C. - </w:t>
      </w:r>
      <w:r w:rsidRPr="00AF11A9">
        <w:rPr>
          <w:i/>
        </w:rPr>
        <w:t>Le Revers d'une médaille</w:t>
      </w:r>
      <w:r>
        <w:rPr>
          <w:i/>
        </w:rPr>
        <w:t> ;</w:t>
      </w:r>
    </w:p>
    <w:p w14:paraId="641E787E" w14:textId="77777777" w:rsidR="00EA5760" w:rsidRPr="00AF11A9" w:rsidRDefault="00EA5760" w:rsidP="00EA5760">
      <w:pPr>
        <w:ind w:left="1080" w:hanging="360"/>
        <w:jc w:val="both"/>
      </w:pPr>
      <w:r w:rsidRPr="00AF11A9">
        <w:t xml:space="preserve">Castiau, A. - </w:t>
      </w:r>
      <w:r w:rsidRPr="00AF11A9">
        <w:rPr>
          <w:i/>
        </w:rPr>
        <w:t>Lettres démocratiques</w:t>
      </w:r>
      <w:r>
        <w:rPr>
          <w:i/>
        </w:rPr>
        <w:t> ;</w:t>
      </w:r>
    </w:p>
    <w:p w14:paraId="000157BD" w14:textId="77777777" w:rsidR="00EA5760" w:rsidRPr="00AF11A9" w:rsidRDefault="00EA5760" w:rsidP="00EA5760">
      <w:pPr>
        <w:ind w:left="1080" w:hanging="360"/>
        <w:jc w:val="both"/>
      </w:pPr>
      <w:r w:rsidRPr="00AF11A9">
        <w:t xml:space="preserve">Degreef, G. - </w:t>
      </w:r>
      <w:r w:rsidRPr="00AF11A9">
        <w:rPr>
          <w:i/>
        </w:rPr>
        <w:t>L'ouvrière dentellière en Belgique</w:t>
      </w:r>
      <w:r>
        <w:rPr>
          <w:i/>
        </w:rPr>
        <w:t> ;</w:t>
      </w:r>
    </w:p>
    <w:p w14:paraId="4E8F9898" w14:textId="77777777" w:rsidR="00EA5760" w:rsidRPr="00AF11A9" w:rsidRDefault="00EA5760" w:rsidP="00EA5760">
      <w:pPr>
        <w:ind w:left="1080" w:hanging="360"/>
        <w:jc w:val="both"/>
      </w:pPr>
      <w:r w:rsidRPr="00AF11A9">
        <w:t xml:space="preserve">Enne, Francis. - </w:t>
      </w:r>
      <w:r w:rsidRPr="00AF11A9">
        <w:rPr>
          <w:i/>
        </w:rPr>
        <w:t>L'Abbé Dellacollonge (2 vol.)</w:t>
      </w:r>
      <w:r>
        <w:rPr>
          <w:i/>
        </w:rPr>
        <w:t> ;</w:t>
      </w:r>
    </w:p>
    <w:p w14:paraId="75DDDC21" w14:textId="77777777" w:rsidR="00EA5760" w:rsidRPr="00AF11A9" w:rsidRDefault="00EA5760" w:rsidP="00EA5760">
      <w:pPr>
        <w:ind w:left="1080" w:hanging="360"/>
        <w:jc w:val="both"/>
      </w:pPr>
      <w:r w:rsidRPr="00AF11A9">
        <w:t xml:space="preserve">Heusy, P. - </w:t>
      </w:r>
      <w:r w:rsidRPr="00AF11A9">
        <w:rPr>
          <w:i/>
        </w:rPr>
        <w:t>Un Coin de la Vie de Misère</w:t>
      </w:r>
      <w:r>
        <w:rPr>
          <w:i/>
        </w:rPr>
        <w:t> ;</w:t>
      </w:r>
    </w:p>
    <w:p w14:paraId="5B52CEAE" w14:textId="77777777" w:rsidR="00EA5760" w:rsidRPr="00AF11A9" w:rsidRDefault="00EA5760" w:rsidP="00EA5760">
      <w:pPr>
        <w:ind w:left="1080" w:hanging="360"/>
        <w:jc w:val="both"/>
      </w:pPr>
      <w:r w:rsidRPr="00AF11A9">
        <w:lastRenderedPageBreak/>
        <w:t xml:space="preserve">Lafargue, P. - </w:t>
      </w:r>
      <w:r w:rsidRPr="00AF11A9">
        <w:rPr>
          <w:i/>
        </w:rPr>
        <w:t>Le Droit à la paresse. La Religion du capital.</w:t>
      </w:r>
    </w:p>
    <w:p w14:paraId="12CFCA3F" w14:textId="77777777" w:rsidR="00EA5760" w:rsidRPr="00AF11A9" w:rsidRDefault="00EA5760" w:rsidP="00EA5760">
      <w:pPr>
        <w:pStyle w:val="p"/>
      </w:pPr>
      <w:r>
        <w:t>653]</w:t>
      </w:r>
    </w:p>
    <w:p w14:paraId="488E8EFB" w14:textId="77777777" w:rsidR="00EA5760" w:rsidRPr="00AF11A9" w:rsidRDefault="00EA5760" w:rsidP="00EA5760">
      <w:pPr>
        <w:ind w:left="1080" w:hanging="360"/>
        <w:jc w:val="both"/>
      </w:pPr>
      <w:r w:rsidRPr="00AF11A9">
        <w:t xml:space="preserve">Pergameni, H. - </w:t>
      </w:r>
      <w:r w:rsidRPr="00AF11A9">
        <w:rPr>
          <w:i/>
        </w:rPr>
        <w:t>Le Vicaire de Noirval</w:t>
      </w:r>
      <w:r>
        <w:t> ;</w:t>
      </w:r>
    </w:p>
    <w:p w14:paraId="20100096" w14:textId="77777777" w:rsidR="00EA5760" w:rsidRPr="00AF11A9" w:rsidRDefault="00EA5760" w:rsidP="00EA5760">
      <w:pPr>
        <w:ind w:left="1080" w:hanging="360"/>
        <w:jc w:val="both"/>
      </w:pPr>
      <w:r w:rsidRPr="00AF11A9">
        <w:t xml:space="preserve">Picard, Ed. - </w:t>
      </w:r>
      <w:r w:rsidRPr="00AF11A9">
        <w:rPr>
          <w:i/>
        </w:rPr>
        <w:t>Mon Oncle le Jurisconsulte</w:t>
      </w:r>
      <w:r>
        <w:rPr>
          <w:i/>
        </w:rPr>
        <w:t> ;</w:t>
      </w:r>
    </w:p>
    <w:p w14:paraId="20F34652" w14:textId="77777777" w:rsidR="00EA5760" w:rsidRPr="00AF11A9" w:rsidRDefault="00EA5760" w:rsidP="00EA5760">
      <w:pPr>
        <w:ind w:left="1080" w:hanging="360"/>
        <w:jc w:val="both"/>
      </w:pPr>
      <w:r w:rsidRPr="00AF11A9">
        <w:t xml:space="preserve">Schaffle, A.-E. - </w:t>
      </w:r>
      <w:r w:rsidRPr="00AF11A9">
        <w:rPr>
          <w:i/>
        </w:rPr>
        <w:t>Quintessence du Socialisme</w:t>
      </w:r>
      <w:r>
        <w:rPr>
          <w:i/>
        </w:rPr>
        <w:t> ;</w:t>
      </w:r>
    </w:p>
    <w:p w14:paraId="2FDD8ABC" w14:textId="77777777" w:rsidR="00EA5760" w:rsidRPr="00AF11A9" w:rsidRDefault="00EA5760" w:rsidP="00EA5760">
      <w:pPr>
        <w:ind w:left="1080" w:hanging="360"/>
        <w:jc w:val="both"/>
      </w:pPr>
      <w:r w:rsidRPr="00AF11A9">
        <w:t xml:space="preserve">Chirac, Aug. - </w:t>
      </w:r>
      <w:r w:rsidRPr="00AF11A9">
        <w:rPr>
          <w:i/>
        </w:rPr>
        <w:t>La Vénalité dans le journalisme.</w:t>
      </w:r>
    </w:p>
    <w:p w14:paraId="61202B0E" w14:textId="77777777" w:rsidR="00EA5760" w:rsidRDefault="00EA5760" w:rsidP="00EA5760">
      <w:pPr>
        <w:spacing w:before="120" w:after="120"/>
        <w:jc w:val="both"/>
      </w:pPr>
    </w:p>
    <w:p w14:paraId="2A20B358" w14:textId="77777777" w:rsidR="00EA5760" w:rsidRPr="00AF11A9" w:rsidRDefault="00EA5760" w:rsidP="00EA5760">
      <w:pPr>
        <w:spacing w:before="120" w:after="120"/>
        <w:jc w:val="both"/>
      </w:pPr>
      <w:r w:rsidRPr="00AF11A9">
        <w:t xml:space="preserve">L'éditeur de cette </w:t>
      </w:r>
      <w:r w:rsidRPr="00AF11A9">
        <w:rPr>
          <w:i/>
        </w:rPr>
        <w:t>Bibliothèque populaire</w:t>
      </w:r>
      <w:r w:rsidRPr="00AF11A9">
        <w:t xml:space="preserve"> dût malheureusement cesser cette publication, parce qu'il ne faisait pas ses frais.</w:t>
      </w:r>
    </w:p>
    <w:p w14:paraId="438D0917" w14:textId="77777777" w:rsidR="00EA5760" w:rsidRPr="00AF11A9" w:rsidRDefault="00EA5760" w:rsidP="00EA5760">
      <w:pPr>
        <w:spacing w:before="120" w:after="120"/>
        <w:jc w:val="both"/>
      </w:pPr>
      <w:r w:rsidRPr="00AF11A9">
        <w:t xml:space="preserve">Quelque temps après, le journal </w:t>
      </w:r>
      <w:r w:rsidRPr="00AF11A9">
        <w:rPr>
          <w:i/>
        </w:rPr>
        <w:t>Le Peuple</w:t>
      </w:r>
      <w:r w:rsidRPr="00AF11A9">
        <w:t xml:space="preserve"> commença la public</w:t>
      </w:r>
      <w:r w:rsidRPr="00AF11A9">
        <w:t>a</w:t>
      </w:r>
      <w:r w:rsidRPr="00AF11A9">
        <w:t>tion d'une série de brochures à 5 centimes, écrites par Bertrand, De</w:t>
      </w:r>
      <w:r w:rsidRPr="00AF11A9">
        <w:t>s</w:t>
      </w:r>
      <w:r w:rsidRPr="00AF11A9">
        <w:t>trée, Denis, Grimard, Meysmans, Hardyns, V. Serwy, Vandervelde.</w:t>
      </w:r>
    </w:p>
    <w:p w14:paraId="14A29432" w14:textId="77777777" w:rsidR="00EA5760" w:rsidRDefault="00EA5760" w:rsidP="00EA5760">
      <w:pPr>
        <w:spacing w:before="120" w:after="120"/>
        <w:jc w:val="both"/>
      </w:pPr>
      <w:r w:rsidRPr="00AF11A9">
        <w:t xml:space="preserve">Puis on publia la collection de brochures de propagande </w:t>
      </w:r>
      <w:r w:rsidRPr="00AF11A9">
        <w:rPr>
          <w:i/>
        </w:rPr>
        <w:t>Germinal</w:t>
      </w:r>
      <w:r w:rsidRPr="00AF11A9">
        <w:t xml:space="preserve">, éditées à Gand, et qui depuis 1904 en fait paraître au moins dix-huit par an, de 16 à 120 pages. L'abonnement annuel ne coûte qu'un franc. Dès la première aunée, </w:t>
      </w:r>
      <w:r w:rsidRPr="00AF11A9">
        <w:rPr>
          <w:i/>
        </w:rPr>
        <w:t>Germinal</w:t>
      </w:r>
      <w:r w:rsidRPr="00AF11A9">
        <w:t xml:space="preserve"> eut 3,000 abonnés</w:t>
      </w:r>
      <w:r>
        <w:t> ;</w:t>
      </w:r>
      <w:r w:rsidRPr="00AF11A9">
        <w:t xml:space="preserve"> elle en avait plus de 15,000 au début de 1907. Ce progrès est dû à ce qu'un certain no</w:t>
      </w:r>
      <w:r w:rsidRPr="00AF11A9">
        <w:t>m</w:t>
      </w:r>
      <w:r w:rsidRPr="00AF11A9">
        <w:t xml:space="preserve">bre de groupes socialistes souscrivent un abonnement pour chacun de leurs membres. Ces brochures sont publiées également en flamand, par l'imprimerie coopérative, </w:t>
      </w:r>
      <w:r w:rsidRPr="00AF11A9">
        <w:rPr>
          <w:i/>
        </w:rPr>
        <w:t>Volksdrukkerij</w:t>
      </w:r>
      <w:r w:rsidRPr="00AF11A9">
        <w:t>, de Gand</w:t>
      </w:r>
      <w:r>
        <w:t> </w:t>
      </w:r>
      <w:r>
        <w:rPr>
          <w:rStyle w:val="Appelnotedebasdep"/>
        </w:rPr>
        <w:footnoteReference w:id="145"/>
      </w:r>
      <w:r w:rsidRPr="00AF11A9">
        <w:t>.</w:t>
      </w:r>
    </w:p>
    <w:p w14:paraId="3C1BF7AA" w14:textId="77777777" w:rsidR="00EA5760" w:rsidRPr="00AF11A9" w:rsidRDefault="00EA5760" w:rsidP="00EA5760">
      <w:pPr>
        <w:spacing w:before="120" w:after="120"/>
        <w:jc w:val="both"/>
      </w:pPr>
      <w:r w:rsidRPr="00AF11A9">
        <w:t>Il y a là, on le voit, comparativement an passé, un progrès sérieux.</w:t>
      </w:r>
    </w:p>
    <w:p w14:paraId="17F902C3" w14:textId="77777777" w:rsidR="00EA5760" w:rsidRDefault="00EA5760" w:rsidP="00EA5760">
      <w:pPr>
        <w:spacing w:before="120" w:after="120"/>
        <w:jc w:val="both"/>
      </w:pPr>
      <w:r w:rsidRPr="00AF11A9">
        <w:t>Mais c'est surtout à la veille des élections que le Parti ouvrier lance des brochures de 8 à 16 pages, tirées chacune à plusieurs centaines de mille exemplaires, brochures dont les unes sont d'ordre général et dont les autres s'adressent à des catégories spéciales d'électeurs.</w:t>
      </w:r>
    </w:p>
    <w:p w14:paraId="46EBA9B0" w14:textId="77777777" w:rsidR="00EA5760" w:rsidRPr="00AF11A9" w:rsidRDefault="00EA5760" w:rsidP="00EA5760">
      <w:pPr>
        <w:spacing w:before="120" w:after="120"/>
        <w:jc w:val="both"/>
      </w:pPr>
    </w:p>
    <w:p w14:paraId="59D99D47" w14:textId="77777777" w:rsidR="00EA5760" w:rsidRPr="00AF11A9" w:rsidRDefault="00EA5760" w:rsidP="00EA5760">
      <w:pPr>
        <w:ind w:left="1080" w:hanging="360"/>
        <w:jc w:val="both"/>
      </w:pPr>
      <w:r w:rsidRPr="00AF11A9">
        <w:t>Voici d'ailleurs quelques titres de ces brochures</w:t>
      </w:r>
      <w:r>
        <w:t> :</w:t>
      </w:r>
      <w:r w:rsidRPr="00AF11A9">
        <w:t xml:space="preserve"> </w:t>
      </w:r>
    </w:p>
    <w:p w14:paraId="0C738C8E" w14:textId="77777777" w:rsidR="00EA5760" w:rsidRPr="00AF11A9" w:rsidRDefault="00EA5760" w:rsidP="00EA5760">
      <w:pPr>
        <w:ind w:left="1080" w:hanging="360"/>
        <w:jc w:val="both"/>
        <w:rPr>
          <w:i/>
        </w:rPr>
      </w:pPr>
      <w:r w:rsidRPr="00AF11A9">
        <w:rPr>
          <w:i/>
        </w:rPr>
        <w:t>Les Projets de lois déposés par les socialistes</w:t>
      </w:r>
      <w:r>
        <w:rPr>
          <w:i/>
        </w:rPr>
        <w:t> ;</w:t>
      </w:r>
    </w:p>
    <w:p w14:paraId="47E3DC4E" w14:textId="77777777" w:rsidR="00EA5760" w:rsidRPr="00AF11A9" w:rsidRDefault="00EA5760" w:rsidP="00EA5760">
      <w:pPr>
        <w:ind w:left="1080" w:hanging="360"/>
        <w:jc w:val="both"/>
        <w:rPr>
          <w:i/>
        </w:rPr>
      </w:pPr>
      <w:r w:rsidRPr="00AF11A9">
        <w:rPr>
          <w:i/>
        </w:rPr>
        <w:t>Leurs Bilans rouges. Une Œuvre de faussaire</w:t>
      </w:r>
      <w:r>
        <w:rPr>
          <w:i/>
        </w:rPr>
        <w:t> ;</w:t>
      </w:r>
    </w:p>
    <w:p w14:paraId="0B87896F" w14:textId="77777777" w:rsidR="00EA5760" w:rsidRPr="00AF11A9" w:rsidRDefault="00EA5760" w:rsidP="00EA5760">
      <w:pPr>
        <w:ind w:left="1080" w:hanging="360"/>
        <w:jc w:val="both"/>
        <w:rPr>
          <w:i/>
        </w:rPr>
      </w:pPr>
      <w:r w:rsidRPr="00AF11A9">
        <w:rPr>
          <w:i/>
        </w:rPr>
        <w:t>Les Vols sur les betteraves et les sucres</w:t>
      </w:r>
      <w:r>
        <w:rPr>
          <w:i/>
        </w:rPr>
        <w:t> ;</w:t>
      </w:r>
      <w:r w:rsidRPr="00AF11A9">
        <w:rPr>
          <w:i/>
        </w:rPr>
        <w:t xml:space="preserve"> </w:t>
      </w:r>
    </w:p>
    <w:p w14:paraId="69B02CC8" w14:textId="77777777" w:rsidR="00EA5760" w:rsidRPr="00AF11A9" w:rsidRDefault="00EA5760" w:rsidP="00EA5760">
      <w:pPr>
        <w:ind w:left="1080" w:hanging="360"/>
        <w:jc w:val="both"/>
        <w:rPr>
          <w:i/>
        </w:rPr>
      </w:pPr>
      <w:r w:rsidRPr="00AF11A9">
        <w:rPr>
          <w:i/>
        </w:rPr>
        <w:t>Le Parti ouvrier à la petite bourgeoisie,</w:t>
      </w:r>
    </w:p>
    <w:p w14:paraId="26B2DD1C" w14:textId="77777777" w:rsidR="00EA5760" w:rsidRPr="00AF11A9" w:rsidRDefault="00EA5760" w:rsidP="00EA5760">
      <w:pPr>
        <w:ind w:left="1080" w:hanging="360"/>
        <w:jc w:val="both"/>
        <w:rPr>
          <w:i/>
        </w:rPr>
      </w:pPr>
      <w:r w:rsidRPr="00AF11A9">
        <w:rPr>
          <w:i/>
        </w:rPr>
        <w:t>L'abbé Daens. Aux ouvriers catholiques</w:t>
      </w:r>
      <w:r>
        <w:rPr>
          <w:i/>
        </w:rPr>
        <w:t> ;</w:t>
      </w:r>
    </w:p>
    <w:p w14:paraId="36D93697" w14:textId="77777777" w:rsidR="00EA5760" w:rsidRPr="00AF11A9" w:rsidRDefault="00EA5760" w:rsidP="00EA5760">
      <w:pPr>
        <w:ind w:left="1080" w:hanging="360"/>
        <w:jc w:val="both"/>
        <w:rPr>
          <w:i/>
        </w:rPr>
      </w:pPr>
      <w:r w:rsidRPr="00AF11A9">
        <w:rPr>
          <w:i/>
        </w:rPr>
        <w:t>Les Impôts. Un Budget démocratique</w:t>
      </w:r>
      <w:r>
        <w:rPr>
          <w:i/>
        </w:rPr>
        <w:t> ;</w:t>
      </w:r>
      <w:r w:rsidRPr="00AF11A9">
        <w:rPr>
          <w:i/>
        </w:rPr>
        <w:t xml:space="preserve"> </w:t>
      </w:r>
    </w:p>
    <w:p w14:paraId="46101A45" w14:textId="77777777" w:rsidR="00EA5760" w:rsidRPr="00AF11A9" w:rsidRDefault="00EA5760" w:rsidP="00EA5760">
      <w:pPr>
        <w:ind w:left="1080" w:hanging="360"/>
        <w:jc w:val="both"/>
        <w:rPr>
          <w:i/>
        </w:rPr>
      </w:pPr>
      <w:r w:rsidRPr="00AF11A9">
        <w:rPr>
          <w:i/>
        </w:rPr>
        <w:lastRenderedPageBreak/>
        <w:t>Aux Électeurs provinciaux,</w:t>
      </w:r>
    </w:p>
    <w:p w14:paraId="72CC939E" w14:textId="77777777" w:rsidR="00EA5760" w:rsidRPr="00AF11A9" w:rsidRDefault="00EA5760" w:rsidP="00EA5760">
      <w:pPr>
        <w:ind w:left="1080" w:hanging="360"/>
        <w:jc w:val="both"/>
      </w:pPr>
      <w:r w:rsidRPr="00AF11A9">
        <w:rPr>
          <w:i/>
        </w:rPr>
        <w:t>Aux nouveaux Électeurs</w:t>
      </w:r>
      <w:r>
        <w:rPr>
          <w:i/>
        </w:rPr>
        <w:t> ;</w:t>
      </w:r>
    </w:p>
    <w:p w14:paraId="2D480A56" w14:textId="77777777" w:rsidR="00EA5760" w:rsidRPr="00AF11A9" w:rsidRDefault="00EA5760" w:rsidP="00EA5760">
      <w:pPr>
        <w:pStyle w:val="p"/>
      </w:pPr>
      <w:r>
        <w:t>[654]</w:t>
      </w:r>
    </w:p>
    <w:p w14:paraId="3FC15B56" w14:textId="77777777" w:rsidR="00EA5760" w:rsidRPr="00AF11A9" w:rsidRDefault="00EA5760" w:rsidP="00EA5760">
      <w:pPr>
        <w:ind w:left="1080" w:hanging="360"/>
        <w:jc w:val="both"/>
        <w:rPr>
          <w:i/>
        </w:rPr>
      </w:pPr>
      <w:r w:rsidRPr="00AF11A9">
        <w:rPr>
          <w:i/>
        </w:rPr>
        <w:t>Le Bilan noir</w:t>
      </w:r>
      <w:r>
        <w:rPr>
          <w:i/>
        </w:rPr>
        <w:t> ;</w:t>
      </w:r>
    </w:p>
    <w:p w14:paraId="77D9C0C4" w14:textId="77777777" w:rsidR="00EA5760" w:rsidRPr="00AF11A9" w:rsidRDefault="00EA5760" w:rsidP="00EA5760">
      <w:pPr>
        <w:ind w:left="1080" w:hanging="360"/>
        <w:jc w:val="both"/>
        <w:rPr>
          <w:i/>
        </w:rPr>
      </w:pPr>
      <w:r w:rsidRPr="00AF11A9">
        <w:rPr>
          <w:i/>
        </w:rPr>
        <w:t>Aux ouvriers et employés de l'État</w:t>
      </w:r>
      <w:r>
        <w:rPr>
          <w:i/>
        </w:rPr>
        <w:t> ;</w:t>
      </w:r>
      <w:r w:rsidRPr="00AF11A9">
        <w:rPr>
          <w:i/>
        </w:rPr>
        <w:t xml:space="preserve"> </w:t>
      </w:r>
    </w:p>
    <w:p w14:paraId="77C506D3" w14:textId="77777777" w:rsidR="00EA5760" w:rsidRPr="00AF11A9" w:rsidRDefault="00EA5760" w:rsidP="00EA5760">
      <w:pPr>
        <w:ind w:left="1080" w:hanging="360"/>
        <w:jc w:val="both"/>
        <w:rPr>
          <w:i/>
        </w:rPr>
      </w:pPr>
      <w:r w:rsidRPr="00AF11A9">
        <w:rPr>
          <w:i/>
        </w:rPr>
        <w:t>Les Pensions ouvrières</w:t>
      </w:r>
      <w:r>
        <w:rPr>
          <w:i/>
        </w:rPr>
        <w:t> ;</w:t>
      </w:r>
    </w:p>
    <w:p w14:paraId="5CA3D4F2" w14:textId="77777777" w:rsidR="00EA5760" w:rsidRPr="00AF11A9" w:rsidRDefault="00EA5760" w:rsidP="00EA5760">
      <w:pPr>
        <w:ind w:left="1080" w:hanging="360"/>
        <w:jc w:val="both"/>
        <w:rPr>
          <w:i/>
        </w:rPr>
      </w:pPr>
      <w:r w:rsidRPr="00AF11A9">
        <w:rPr>
          <w:i/>
        </w:rPr>
        <w:t>La Liberté par le collectivisme</w:t>
      </w:r>
      <w:r>
        <w:rPr>
          <w:i/>
        </w:rPr>
        <w:t> ;</w:t>
      </w:r>
      <w:r w:rsidRPr="00AF11A9">
        <w:rPr>
          <w:i/>
        </w:rPr>
        <w:t xml:space="preserve"> </w:t>
      </w:r>
    </w:p>
    <w:p w14:paraId="142D3157" w14:textId="77777777" w:rsidR="00EA5760" w:rsidRPr="00AF11A9" w:rsidRDefault="00EA5760" w:rsidP="00EA5760">
      <w:pPr>
        <w:ind w:left="1080" w:hanging="360"/>
        <w:jc w:val="both"/>
        <w:rPr>
          <w:i/>
        </w:rPr>
      </w:pPr>
      <w:r w:rsidRPr="00AF11A9">
        <w:rPr>
          <w:i/>
        </w:rPr>
        <w:t>Aux Électeurs communaux</w:t>
      </w:r>
      <w:r>
        <w:rPr>
          <w:i/>
        </w:rPr>
        <w:t> ;</w:t>
      </w:r>
    </w:p>
    <w:p w14:paraId="24CA9FE3" w14:textId="77777777" w:rsidR="00EA5760" w:rsidRPr="00AF11A9" w:rsidRDefault="00EA5760" w:rsidP="00EA5760">
      <w:pPr>
        <w:ind w:left="1080" w:hanging="360"/>
        <w:jc w:val="both"/>
        <w:rPr>
          <w:i/>
        </w:rPr>
      </w:pPr>
      <w:r w:rsidRPr="00AF11A9">
        <w:rPr>
          <w:i/>
        </w:rPr>
        <w:t>Le Danger congolais. 1900 est là</w:t>
      </w:r>
      <w:r>
        <w:rPr>
          <w:i/>
        </w:rPr>
        <w:t> !</w:t>
      </w:r>
    </w:p>
    <w:p w14:paraId="0C6493AC" w14:textId="77777777" w:rsidR="00EA5760" w:rsidRPr="00AF11A9" w:rsidRDefault="00EA5760" w:rsidP="00EA5760">
      <w:pPr>
        <w:ind w:left="1080" w:hanging="360"/>
        <w:jc w:val="both"/>
        <w:rPr>
          <w:i/>
        </w:rPr>
      </w:pPr>
      <w:r w:rsidRPr="00AF11A9">
        <w:rPr>
          <w:i/>
        </w:rPr>
        <w:t>Religion, propriété, famille</w:t>
      </w:r>
      <w:r>
        <w:rPr>
          <w:i/>
        </w:rPr>
        <w:t> ;</w:t>
      </w:r>
    </w:p>
    <w:p w14:paraId="0981D68C" w14:textId="77777777" w:rsidR="00EA5760" w:rsidRPr="00AF11A9" w:rsidRDefault="00EA5760" w:rsidP="00EA5760">
      <w:pPr>
        <w:ind w:left="1080" w:hanging="360"/>
        <w:jc w:val="both"/>
        <w:rPr>
          <w:i/>
        </w:rPr>
      </w:pPr>
      <w:r w:rsidRPr="00AF11A9">
        <w:rPr>
          <w:i/>
        </w:rPr>
        <w:t>Un mot à Tous</w:t>
      </w:r>
      <w:r>
        <w:rPr>
          <w:i/>
        </w:rPr>
        <w:t> ;</w:t>
      </w:r>
    </w:p>
    <w:p w14:paraId="55108104" w14:textId="77777777" w:rsidR="00EA5760" w:rsidRPr="00AF11A9" w:rsidRDefault="00EA5760" w:rsidP="00EA5760">
      <w:pPr>
        <w:ind w:left="1080" w:hanging="360"/>
        <w:jc w:val="both"/>
        <w:rPr>
          <w:i/>
        </w:rPr>
      </w:pPr>
      <w:r w:rsidRPr="00AF11A9">
        <w:rPr>
          <w:i/>
        </w:rPr>
        <w:t>La Liberté de conscience et le Parti ouvrier</w:t>
      </w:r>
      <w:r>
        <w:rPr>
          <w:i/>
        </w:rPr>
        <w:t> ;</w:t>
      </w:r>
    </w:p>
    <w:p w14:paraId="75324D38" w14:textId="77777777" w:rsidR="00EA5760" w:rsidRPr="00AF11A9" w:rsidRDefault="00EA5760" w:rsidP="00EA5760">
      <w:pPr>
        <w:ind w:left="1080" w:hanging="360"/>
        <w:jc w:val="both"/>
        <w:rPr>
          <w:i/>
        </w:rPr>
      </w:pPr>
      <w:r w:rsidRPr="00AF11A9">
        <w:rPr>
          <w:i/>
        </w:rPr>
        <w:t>Aux ouvriers métallurgistes,</w:t>
      </w:r>
    </w:p>
    <w:p w14:paraId="25C94439" w14:textId="77777777" w:rsidR="00EA5760" w:rsidRPr="00AF11A9" w:rsidRDefault="00EA5760" w:rsidP="00EA5760">
      <w:pPr>
        <w:ind w:left="1080" w:hanging="360"/>
        <w:jc w:val="both"/>
        <w:rPr>
          <w:i/>
        </w:rPr>
      </w:pPr>
      <w:r w:rsidRPr="00AF11A9">
        <w:rPr>
          <w:i/>
        </w:rPr>
        <w:t>La Question flamande</w:t>
      </w:r>
      <w:r>
        <w:rPr>
          <w:i/>
        </w:rPr>
        <w:t> ;</w:t>
      </w:r>
    </w:p>
    <w:p w14:paraId="354B0152" w14:textId="77777777" w:rsidR="00EA5760" w:rsidRPr="00AF11A9" w:rsidRDefault="00EA5760" w:rsidP="00EA5760">
      <w:pPr>
        <w:ind w:left="1080" w:hanging="360"/>
        <w:jc w:val="both"/>
      </w:pPr>
      <w:r w:rsidRPr="00AF11A9">
        <w:rPr>
          <w:i/>
        </w:rPr>
        <w:t>Aux ouvriers du bâtiment</w:t>
      </w:r>
      <w:r>
        <w:rPr>
          <w:i/>
        </w:rPr>
        <w:t> ;</w:t>
      </w:r>
      <w:r w:rsidRPr="00AF11A9">
        <w:t xml:space="preserve"> etc., etc.</w:t>
      </w:r>
    </w:p>
    <w:p w14:paraId="197E6CA0" w14:textId="77777777" w:rsidR="00EA5760" w:rsidRDefault="00EA5760" w:rsidP="00EA5760">
      <w:pPr>
        <w:spacing w:before="120" w:after="120"/>
        <w:jc w:val="both"/>
      </w:pPr>
    </w:p>
    <w:p w14:paraId="2219F4B1" w14:textId="77777777" w:rsidR="00EA5760" w:rsidRDefault="00EA5760" w:rsidP="00EA5760">
      <w:pPr>
        <w:spacing w:before="120" w:after="120"/>
        <w:jc w:val="both"/>
      </w:pPr>
      <w:r w:rsidRPr="00AF11A9">
        <w:t>Jules Destrée, député socialiste de Charleroi, a fait une campagne en faveur de la création de bibliothèques dans tous les locaux de s</w:t>
      </w:r>
      <w:r w:rsidRPr="00AF11A9">
        <w:t>o</w:t>
      </w:r>
      <w:r w:rsidRPr="00AF11A9">
        <w:t>ciétés ouvrières, ligues, coopératives, syndicats, mutualités. Il a ind</w:t>
      </w:r>
      <w:r w:rsidRPr="00AF11A9">
        <w:t>i</w:t>
      </w:r>
      <w:r w:rsidRPr="00AF11A9">
        <w:t>qué quels devaient être les livres principaux dont il fallait recomma</w:t>
      </w:r>
      <w:r w:rsidRPr="00AF11A9">
        <w:t>n</w:t>
      </w:r>
      <w:r w:rsidRPr="00AF11A9">
        <w:t>der la lecture</w:t>
      </w:r>
      <w:r>
        <w:t> </w:t>
      </w:r>
      <w:r>
        <w:rPr>
          <w:rStyle w:val="Appelnotedebasdep"/>
        </w:rPr>
        <w:footnoteReference w:id="146"/>
      </w:r>
      <w:r w:rsidRPr="00AF11A9">
        <w:t xml:space="preserve"> et il est parvenu ainsi, en subsidiant personnellement une série de groupes, à fonder un certain nombre de bibliothèques et à engager d'autres associations à faire de même.</w:t>
      </w:r>
    </w:p>
    <w:p w14:paraId="58CCF77A" w14:textId="77777777" w:rsidR="00EA5760" w:rsidRPr="00185AE7" w:rsidRDefault="00EA5760" w:rsidP="00EA5760">
      <w:pPr>
        <w:pStyle w:val="c"/>
      </w:pPr>
      <w:r w:rsidRPr="00185AE7">
        <w:t>*</w:t>
      </w:r>
      <w:r w:rsidRPr="00185AE7">
        <w:br/>
        <w:t>*      *</w:t>
      </w:r>
    </w:p>
    <w:p w14:paraId="4A3EE09B" w14:textId="77777777" w:rsidR="00EA5760" w:rsidRPr="00AF11A9" w:rsidRDefault="00EA5760" w:rsidP="00EA5760">
      <w:pPr>
        <w:spacing w:before="120" w:after="120"/>
        <w:jc w:val="both"/>
      </w:pPr>
      <w:r w:rsidRPr="00AF11A9">
        <w:t>Dans le but d'instruire les travailleurs, de leur faire connaître les principes socialistes, de leur inculquer des idées générales sur les pr</w:t>
      </w:r>
      <w:r w:rsidRPr="00AF11A9">
        <w:t>o</w:t>
      </w:r>
      <w:r w:rsidRPr="00AF11A9">
        <w:t>blèmes politiques, économiques et sociaux principalement, des conf</w:t>
      </w:r>
      <w:r w:rsidRPr="00AF11A9">
        <w:t>é</w:t>
      </w:r>
      <w:r w:rsidRPr="00AF11A9">
        <w:t>rences sont organisées au sein des associations ouvrières.</w:t>
      </w:r>
    </w:p>
    <w:p w14:paraId="693B799D" w14:textId="77777777" w:rsidR="00EA5760" w:rsidRPr="00AF11A9" w:rsidRDefault="00EA5760" w:rsidP="00EA5760">
      <w:pPr>
        <w:spacing w:before="120" w:after="120"/>
        <w:jc w:val="both"/>
      </w:pPr>
      <w:r w:rsidRPr="00AF11A9">
        <w:t xml:space="preserve">Il a été fondé aussi des </w:t>
      </w:r>
      <w:r w:rsidRPr="00AF11A9">
        <w:rPr>
          <w:i/>
        </w:rPr>
        <w:t>Universités populaires</w:t>
      </w:r>
      <w:r w:rsidRPr="00AF11A9">
        <w:t xml:space="preserve"> ainsi que des gro</w:t>
      </w:r>
      <w:r w:rsidRPr="00AF11A9">
        <w:t>u</w:t>
      </w:r>
      <w:r w:rsidRPr="00AF11A9">
        <w:t>pes d'</w:t>
      </w:r>
      <w:r w:rsidRPr="00AF11A9">
        <w:rPr>
          <w:i/>
        </w:rPr>
        <w:t>Extensions universitaires</w:t>
      </w:r>
      <w:r w:rsidRPr="00AF11A9">
        <w:t>.</w:t>
      </w:r>
    </w:p>
    <w:p w14:paraId="29B57E0A" w14:textId="77777777" w:rsidR="00EA5760" w:rsidRPr="00AF11A9" w:rsidRDefault="00EA5760" w:rsidP="00EA5760">
      <w:pPr>
        <w:spacing w:before="120" w:after="120"/>
        <w:jc w:val="both"/>
      </w:pPr>
      <w:r w:rsidRPr="00AF11A9">
        <w:t>Des sections dramatiques, de leur côté, s'occupent de l'organisation de soirées, de concerts, de représentions théâtrales. Il en existe pl</w:t>
      </w:r>
      <w:r w:rsidRPr="00AF11A9">
        <w:t>u</w:t>
      </w:r>
      <w:r w:rsidRPr="00AF11A9">
        <w:lastRenderedPageBreak/>
        <w:t xml:space="preserve">sieurs à Bruxelles et en province. Une </w:t>
      </w:r>
      <w:r w:rsidRPr="00AF11A9">
        <w:rPr>
          <w:i/>
        </w:rPr>
        <w:t>section d'art</w:t>
      </w:r>
      <w:r w:rsidRPr="00AF11A9">
        <w:t xml:space="preserve"> fonctionne à Bruxelles, à la Maison du Peuple, et depuis plusieurs </w:t>
      </w:r>
      <w:r>
        <w:t xml:space="preserve">[655] </w:t>
      </w:r>
      <w:r w:rsidRPr="00AF11A9">
        <w:t>années organise, chaque hiver, des soirées de musique et des conférences, très suivies, mais par un public spécial, où les ouvriers sont malheureus</w:t>
      </w:r>
      <w:r w:rsidRPr="00AF11A9">
        <w:t>e</w:t>
      </w:r>
      <w:r w:rsidRPr="00AF11A9">
        <w:t>ment en minorité. La Section d'Art a pour secrétaires la citoyenne La</w:t>
      </w:r>
      <w:r w:rsidRPr="00AF11A9">
        <w:t>l</w:t>
      </w:r>
      <w:r w:rsidRPr="00AF11A9">
        <w:t>la Vandervelde et Paul Deutscher.</w:t>
      </w:r>
    </w:p>
    <w:p w14:paraId="32B0FEBB" w14:textId="77777777" w:rsidR="00EA5760" w:rsidRPr="00AF11A9" w:rsidRDefault="00EA5760" w:rsidP="00EA5760">
      <w:pPr>
        <w:spacing w:before="120" w:after="120"/>
        <w:jc w:val="both"/>
      </w:pPr>
      <w:r w:rsidRPr="00AF11A9">
        <w:t xml:space="preserve">Faut-il parler des sociétés de musiques, harmonies et fanfares, très nombreuses dans le Parti ouvrier et dont plusieurs, celles de la </w:t>
      </w:r>
      <w:r w:rsidRPr="00AF11A9">
        <w:rPr>
          <w:i/>
        </w:rPr>
        <w:t>Maison du Peuple</w:t>
      </w:r>
      <w:r w:rsidRPr="00AF11A9">
        <w:t xml:space="preserve"> de Bruxelles, du </w:t>
      </w:r>
      <w:r w:rsidRPr="00AF11A9">
        <w:rPr>
          <w:i/>
        </w:rPr>
        <w:t>Vooruit</w:t>
      </w:r>
      <w:r w:rsidRPr="00AF11A9">
        <w:t xml:space="preserve"> de Gand, du </w:t>
      </w:r>
      <w:r w:rsidRPr="00AF11A9">
        <w:rPr>
          <w:i/>
        </w:rPr>
        <w:t>Progrès</w:t>
      </w:r>
      <w:r w:rsidRPr="00AF11A9">
        <w:t xml:space="preserve"> de Jolimont, ont une grande renommée artistique, méritée du reste</w:t>
      </w:r>
      <w:r>
        <w:t> !</w:t>
      </w:r>
    </w:p>
    <w:p w14:paraId="4B290F25" w14:textId="77777777" w:rsidR="00EA5760" w:rsidRDefault="00EA5760" w:rsidP="00EA5760">
      <w:pPr>
        <w:spacing w:before="120" w:after="120"/>
        <w:jc w:val="both"/>
      </w:pPr>
    </w:p>
    <w:p w14:paraId="0136D5A9" w14:textId="77777777" w:rsidR="00EA5760" w:rsidRDefault="002F480F" w:rsidP="00EA5760">
      <w:pPr>
        <w:pStyle w:val="fig"/>
      </w:pPr>
      <w:r>
        <w:rPr>
          <w:noProof/>
        </w:rPr>
        <w:drawing>
          <wp:inline distT="0" distB="0" distL="0" distR="0" wp14:anchorId="23B2928A" wp14:editId="14AC8038">
            <wp:extent cx="1663700" cy="4330700"/>
            <wp:effectExtent l="25400" t="25400" r="12700" b="12700"/>
            <wp:docPr id="6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3700" cy="4330700"/>
                    </a:xfrm>
                    <a:prstGeom prst="rect">
                      <a:avLst/>
                    </a:prstGeom>
                    <a:noFill/>
                    <a:ln w="19050" cmpd="sng">
                      <a:solidFill>
                        <a:srgbClr val="000000"/>
                      </a:solidFill>
                      <a:miter lim="800000"/>
                      <a:headEnd/>
                      <a:tailEnd/>
                    </a:ln>
                    <a:effectLst/>
                  </pic:spPr>
                </pic:pic>
              </a:graphicData>
            </a:graphic>
          </wp:inline>
        </w:drawing>
      </w:r>
    </w:p>
    <w:p w14:paraId="2FAF785B" w14:textId="77777777" w:rsidR="00EA5760" w:rsidRDefault="00EA5760" w:rsidP="00EA5760">
      <w:pPr>
        <w:pStyle w:val="figtitre"/>
      </w:pPr>
      <w:r>
        <w:t xml:space="preserve">Fig. 93B. </w:t>
      </w:r>
      <w:r w:rsidRPr="00322D84">
        <w:rPr>
          <w:lang w:bidi="ar-SA"/>
        </w:rPr>
        <w:t>Local primitif du “Peuple” 12, rue des Sables</w:t>
      </w:r>
      <w:r>
        <w:rPr>
          <w:lang w:bidi="ar-SA"/>
        </w:rPr>
        <w:t>.</w:t>
      </w:r>
    </w:p>
    <w:p w14:paraId="79A90B3B" w14:textId="77777777" w:rsidR="00EA5760" w:rsidRDefault="00EA5760" w:rsidP="00EA5760">
      <w:pPr>
        <w:spacing w:before="120" w:after="120"/>
        <w:jc w:val="both"/>
      </w:pPr>
    </w:p>
    <w:p w14:paraId="6520C969" w14:textId="77777777" w:rsidR="00EA5760" w:rsidRPr="00AF11A9" w:rsidRDefault="00EA5760" w:rsidP="00EA5760">
      <w:pPr>
        <w:spacing w:before="120" w:after="120"/>
        <w:jc w:val="both"/>
      </w:pPr>
      <w:r>
        <w:br w:type="page"/>
      </w:r>
      <w:r w:rsidRPr="00AF11A9">
        <w:lastRenderedPageBreak/>
        <w:t>Nous pouvons dire, en terminant ce chapitre, qu'un grand effort a été fait, c'est incontestable, depuis vingt ans, pour instruire, divertir et moraliser le prolétariat belge. Mais il y a, dans ce domaine, de grands obstacles à vaincre. Le premier c'est le manque d'instruction</w:t>
      </w:r>
      <w:r>
        <w:t> ;</w:t>
      </w:r>
      <w:r w:rsidRPr="00AF11A9">
        <w:t xml:space="preserve"> les e</w:t>
      </w:r>
      <w:r w:rsidRPr="00AF11A9">
        <w:t>n</w:t>
      </w:r>
      <w:r w:rsidRPr="00AF11A9">
        <w:t>fants de la classe ouvrière quittent l'école beaucoup trop tôt, vers l'âge de 12 ans en général, et ils oublient souvent, dans la suite, le peu qu'ils ont appris. Le second, et c'est le principal, c'est la longue durée du tr</w:t>
      </w:r>
      <w:r w:rsidRPr="00AF11A9">
        <w:t>a</w:t>
      </w:r>
      <w:r w:rsidRPr="00AF11A9">
        <w:t>vail journalier.</w:t>
      </w:r>
    </w:p>
    <w:p w14:paraId="35DBA3AD" w14:textId="77777777" w:rsidR="00EA5760" w:rsidRPr="00AF11A9" w:rsidRDefault="00EA5760" w:rsidP="00EA5760">
      <w:pPr>
        <w:spacing w:before="120" w:after="120"/>
        <w:jc w:val="both"/>
      </w:pPr>
      <w:r w:rsidRPr="00AF11A9">
        <w:t>Un trop grand nombre d'ouvriers sont retenus à l'atelier onze et douze heures par jour. Le soir, ils sont fatigués et n'ont guère les di</w:t>
      </w:r>
      <w:r w:rsidRPr="00AF11A9">
        <w:t>s</w:t>
      </w:r>
      <w:r w:rsidRPr="00AF11A9">
        <w:t>positions nécessaires pour assister à des cours, à des conférences ou pour lire un ouvrage sérieux. Bien heureux déjà ceux qui lisent rég</w:t>
      </w:r>
      <w:r w:rsidRPr="00AF11A9">
        <w:t>u</w:t>
      </w:r>
      <w:r w:rsidRPr="00AF11A9">
        <w:t>lièrement leur journal et, de temps en temps, une brochure</w:t>
      </w:r>
      <w:r>
        <w:t> !</w:t>
      </w:r>
    </w:p>
    <w:p w14:paraId="4622F838" w14:textId="77777777" w:rsidR="00EA5760" w:rsidRPr="00AF11A9" w:rsidRDefault="00EA5760" w:rsidP="00EA5760">
      <w:pPr>
        <w:spacing w:before="120" w:after="120"/>
        <w:jc w:val="both"/>
      </w:pPr>
      <w:r w:rsidRPr="00AF11A9">
        <w:t>Malgré tout, cependant, il y a progrès au point de vue intellectuel. Ce progrès est visible, incontestable, si l'on regarde à distance ce qui existait il y a quelque trente années, et si l'on</w:t>
      </w:r>
      <w:r>
        <w:t xml:space="preserve"> [656]</w:t>
      </w:r>
      <w:r w:rsidRPr="00AF11A9">
        <w:t xml:space="preserve"> compare les lettres écrites aujourd'hui par les secrétaires des syndicats, des mutualités et antres groupes, les procès-verbaux de séances rédigés par eux avec les lettres et les procès-verbaux d'il y a vingt ou trente ans.</w:t>
      </w:r>
    </w:p>
    <w:p w14:paraId="4699440D" w14:textId="77777777" w:rsidR="00EA5760" w:rsidRPr="00AF11A9" w:rsidRDefault="00EA5760" w:rsidP="00EA5760">
      <w:pPr>
        <w:spacing w:before="120" w:after="120"/>
        <w:jc w:val="both"/>
      </w:pPr>
    </w:p>
    <w:p w14:paraId="00D47A0C" w14:textId="77777777" w:rsidR="00EA5760" w:rsidRPr="00185AE7" w:rsidRDefault="00EA5760" w:rsidP="00EA5760">
      <w:pPr>
        <w:pStyle w:val="c"/>
      </w:pPr>
      <w:r w:rsidRPr="00185AE7">
        <w:t>*</w:t>
      </w:r>
      <w:r w:rsidRPr="00185AE7">
        <w:br/>
        <w:t>*      *</w:t>
      </w:r>
    </w:p>
    <w:p w14:paraId="725AD13C" w14:textId="77777777" w:rsidR="00EA5760" w:rsidRPr="00AF11A9" w:rsidRDefault="00EA5760" w:rsidP="00EA5760">
      <w:pPr>
        <w:pStyle w:val="p"/>
      </w:pPr>
      <w:r w:rsidRPr="00AF11A9">
        <w:br w:type="page"/>
      </w:r>
      <w:r>
        <w:lastRenderedPageBreak/>
        <w:t>[656]</w:t>
      </w:r>
    </w:p>
    <w:p w14:paraId="2119D174" w14:textId="77777777" w:rsidR="00EA5760" w:rsidRPr="00E07116" w:rsidRDefault="00EA5760" w:rsidP="00EA5760">
      <w:pPr>
        <w:jc w:val="both"/>
      </w:pPr>
    </w:p>
    <w:p w14:paraId="7685084F" w14:textId="77777777" w:rsidR="00EA5760" w:rsidRDefault="00EA5760" w:rsidP="00EA5760">
      <w:pPr>
        <w:jc w:val="both"/>
      </w:pPr>
    </w:p>
    <w:p w14:paraId="689CAF3D" w14:textId="77777777" w:rsidR="00EA5760" w:rsidRPr="00E07116" w:rsidRDefault="00EA5760" w:rsidP="00EA5760">
      <w:pPr>
        <w:jc w:val="both"/>
      </w:pPr>
    </w:p>
    <w:p w14:paraId="5DFBB09E" w14:textId="77777777" w:rsidR="00EA5760" w:rsidRPr="00F54CC7" w:rsidRDefault="00EA5760" w:rsidP="00EA5760">
      <w:pPr>
        <w:spacing w:after="120"/>
        <w:ind w:firstLine="0"/>
        <w:jc w:val="center"/>
        <w:rPr>
          <w:sz w:val="24"/>
        </w:rPr>
      </w:pPr>
      <w:bookmarkStart w:id="30" w:name="histoire_2_pt_4_chap_18"/>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1BB38819" w14:textId="77777777" w:rsidR="00EA5760" w:rsidRPr="00384B20" w:rsidRDefault="00EA5760" w:rsidP="00EA5760">
      <w:pPr>
        <w:pStyle w:val="Titreniveau1"/>
      </w:pPr>
      <w:r>
        <w:t>Chapitre XVIII</w:t>
      </w:r>
    </w:p>
    <w:p w14:paraId="5178F3BC" w14:textId="77777777" w:rsidR="00EA5760" w:rsidRPr="00E07116" w:rsidRDefault="00EA5760" w:rsidP="00EA5760">
      <w:pPr>
        <w:jc w:val="both"/>
        <w:rPr>
          <w:szCs w:val="36"/>
        </w:rPr>
      </w:pPr>
    </w:p>
    <w:p w14:paraId="282B462B" w14:textId="77777777" w:rsidR="00EA5760" w:rsidRPr="00E07116" w:rsidRDefault="00EA5760" w:rsidP="00EA5760">
      <w:pPr>
        <w:pStyle w:val="Titreniveau2"/>
      </w:pPr>
      <w:r>
        <w:t>La Jeunesse socialiste.</w:t>
      </w:r>
      <w:r>
        <w:br/>
        <w:t>— La propagande antimilitariste.</w:t>
      </w:r>
    </w:p>
    <w:bookmarkEnd w:id="30"/>
    <w:p w14:paraId="1F2FB56B" w14:textId="77777777" w:rsidR="00EA5760" w:rsidRPr="00E07116" w:rsidRDefault="00EA5760" w:rsidP="00EA5760">
      <w:pPr>
        <w:jc w:val="both"/>
        <w:rPr>
          <w:szCs w:val="36"/>
        </w:rPr>
      </w:pPr>
    </w:p>
    <w:p w14:paraId="044F7C87" w14:textId="77777777" w:rsidR="00EA5760" w:rsidRPr="00AF11A9" w:rsidRDefault="00EA5760" w:rsidP="00EA5760">
      <w:pPr>
        <w:spacing w:before="120" w:after="120"/>
        <w:jc w:val="both"/>
      </w:pPr>
    </w:p>
    <w:p w14:paraId="7868F26C" w14:textId="77777777" w:rsidR="00EA5760" w:rsidRPr="00AF11A9" w:rsidRDefault="00EA5760" w:rsidP="00EA5760">
      <w:pPr>
        <w:pStyle w:val="chaptdm"/>
      </w:pPr>
      <w:r w:rsidRPr="00AF11A9">
        <w:t>L'organisation de la jeunesse socialiste. - Le militarisme. - Prop</w:t>
      </w:r>
      <w:r w:rsidRPr="00AF11A9">
        <w:t>a</w:t>
      </w:r>
      <w:r w:rsidRPr="00AF11A9">
        <w:t xml:space="preserve">gande antimilitariste. - Le </w:t>
      </w:r>
      <w:r>
        <w:t>« </w:t>
      </w:r>
      <w:r w:rsidRPr="00AF11A9">
        <w:t>conscrit</w:t>
      </w:r>
      <w:r>
        <w:t> »</w:t>
      </w:r>
      <w:r w:rsidRPr="00AF11A9">
        <w:t xml:space="preserve"> et la </w:t>
      </w:r>
      <w:r>
        <w:t>« </w:t>
      </w:r>
      <w:r w:rsidRPr="00AF11A9">
        <w:t>caserne</w:t>
      </w:r>
      <w:r>
        <w:t> »</w:t>
      </w:r>
      <w:r w:rsidRPr="00AF11A9">
        <w:t>. - Série  de procès intentés aux jeunes gardes. - l. De Brouckère et J. Lekeu poursuivis et condamnés. - Organisation des jeunes gardes. - Féd</w:t>
      </w:r>
      <w:r w:rsidRPr="00AF11A9">
        <w:t>é</w:t>
      </w:r>
      <w:r w:rsidRPr="00AF11A9">
        <w:t>ration nationale.</w:t>
      </w:r>
    </w:p>
    <w:p w14:paraId="6D291FF4" w14:textId="77777777" w:rsidR="00EA5760" w:rsidRPr="00AF11A9" w:rsidRDefault="00EA5760" w:rsidP="00EA5760">
      <w:pPr>
        <w:spacing w:before="120" w:after="120"/>
        <w:jc w:val="both"/>
      </w:pPr>
    </w:p>
    <w:p w14:paraId="5DBBC41B" w14:textId="77777777" w:rsidR="00EA5760" w:rsidRPr="00AF11A9" w:rsidRDefault="00EA5760" w:rsidP="00EA5760">
      <w:pPr>
        <w:spacing w:before="120" w:after="120"/>
        <w:jc w:val="both"/>
      </w:pPr>
    </w:p>
    <w:p w14:paraId="075F3261" w14:textId="77777777" w:rsidR="00EA5760" w:rsidRPr="00AF11A9" w:rsidRDefault="00EA5760" w:rsidP="00EA5760">
      <w:pPr>
        <w:spacing w:before="120" w:after="120"/>
        <w:ind w:firstLine="0"/>
        <w:jc w:val="both"/>
        <w:rPr>
          <w:sz w:val="20"/>
        </w:rPr>
      </w:pPr>
      <w:hyperlink w:anchor="tdm" w:history="1">
        <w:r w:rsidRPr="00AF11A9">
          <w:rPr>
            <w:rStyle w:val="Hyperlien"/>
            <w:sz w:val="20"/>
          </w:rPr>
          <w:t>Retour à la table des matières</w:t>
        </w:r>
      </w:hyperlink>
    </w:p>
    <w:p w14:paraId="6A1C5C4C" w14:textId="77777777" w:rsidR="00EA5760" w:rsidRPr="00AF11A9" w:rsidRDefault="00EA5760" w:rsidP="00EA5760">
      <w:pPr>
        <w:spacing w:before="120" w:after="120"/>
        <w:jc w:val="both"/>
      </w:pPr>
      <w:r w:rsidRPr="00AF11A9">
        <w:t>Afin de compléter la vue d'ensemble du mouvement démocrate s</w:t>
      </w:r>
      <w:r w:rsidRPr="00AF11A9">
        <w:t>o</w:t>
      </w:r>
      <w:r w:rsidRPr="00AF11A9">
        <w:t>cialiste personnifié dans le Parti ouvrier belge actuel, il nous reste à montrer ce qu'a fait le Parti, dans le but d'attirer la jeunesse et de la faire coopérer à l'œuvre de propagande commune.</w:t>
      </w:r>
    </w:p>
    <w:p w14:paraId="5D0DBE21" w14:textId="77777777" w:rsidR="00EA5760" w:rsidRPr="00AF11A9" w:rsidRDefault="00EA5760" w:rsidP="00EA5760">
      <w:pPr>
        <w:spacing w:before="120" w:after="120"/>
        <w:jc w:val="both"/>
      </w:pPr>
      <w:r w:rsidRPr="00AF11A9">
        <w:t>Des cercles d'</w:t>
      </w:r>
      <w:r w:rsidRPr="00AF11A9">
        <w:rPr>
          <w:i/>
        </w:rPr>
        <w:t>Enfants du Peuple</w:t>
      </w:r>
      <w:r w:rsidRPr="00AF11A9">
        <w:t xml:space="preserve"> ont été fondés, ainsi que des s</w:t>
      </w:r>
      <w:r w:rsidRPr="00AF11A9">
        <w:t>o</w:t>
      </w:r>
      <w:r w:rsidRPr="00AF11A9">
        <w:t>ciétés de chants, de gymnastique, etc. On y admet les enfants dès l'âge de six ou sept ans. Ces cercles, par leurs chants et leurs jeux, rehau</w:t>
      </w:r>
      <w:r w:rsidRPr="00AF11A9">
        <w:t>s</w:t>
      </w:r>
      <w:r w:rsidRPr="00AF11A9">
        <w:t>sent l'éclat des fêtes socialistes, des manifestations populaires, des démonstrations en faveur de l'une ou l'autre grande réforme réclamée par les socialistes belges.</w:t>
      </w:r>
    </w:p>
    <w:p w14:paraId="7343CEC1" w14:textId="77777777" w:rsidR="00EA5760" w:rsidRPr="00AF11A9" w:rsidRDefault="00EA5760" w:rsidP="00EA5760">
      <w:pPr>
        <w:spacing w:before="120" w:after="120"/>
        <w:jc w:val="both"/>
      </w:pPr>
      <w:r w:rsidRPr="00AF11A9">
        <w:t xml:space="preserve">On sait que de tout temps le parti catholique a fait de grands efforts pour organiser la jeunesse. Chaque paroisse possède, dans ce but, son patronage, ses confréries, ses congrégations. Le parti libéral, de son </w:t>
      </w:r>
      <w:r w:rsidRPr="00AF11A9">
        <w:lastRenderedPageBreak/>
        <w:t>côté, a créé des œuvres postscolaires, pour faire l'éducation populaire des jeunes gens sortis de l'école et abandonnés à eux-mêmes, aux da</w:t>
      </w:r>
      <w:r w:rsidRPr="00AF11A9">
        <w:t>n</w:t>
      </w:r>
      <w:r w:rsidRPr="00AF11A9">
        <w:t>gers de la rue et aux plaisirs malsains des salles de bal ou de café-concert.</w:t>
      </w:r>
    </w:p>
    <w:p w14:paraId="0B5FA8FE" w14:textId="77777777" w:rsidR="00EA5760" w:rsidRPr="00AF11A9" w:rsidRDefault="00EA5760" w:rsidP="00EA5760">
      <w:pPr>
        <w:spacing w:before="120" w:after="120"/>
        <w:jc w:val="both"/>
      </w:pPr>
      <w:r>
        <w:t>[657]</w:t>
      </w:r>
    </w:p>
    <w:p w14:paraId="6FE2DAE2" w14:textId="77777777" w:rsidR="00EA5760" w:rsidRPr="00AF11A9" w:rsidRDefault="00EA5760" w:rsidP="00EA5760">
      <w:pPr>
        <w:spacing w:before="120" w:after="120"/>
        <w:jc w:val="both"/>
      </w:pPr>
      <w:r w:rsidRPr="00AF11A9">
        <w:t>Mais le parti socialiste poursuit aussi une campagne antimilitariste. Comme tous les autres partis socialistes du monde civilisé, il veut la suppression des armées permanentes, la suppression de la guerre entre les peuples</w:t>
      </w:r>
      <w:r>
        <w:t> ;</w:t>
      </w:r>
      <w:r w:rsidRPr="00AF11A9">
        <w:t xml:space="preserve"> il soutient que les différends qui peuvent se produire e</w:t>
      </w:r>
      <w:r w:rsidRPr="00AF11A9">
        <w:t>n</w:t>
      </w:r>
      <w:r w:rsidRPr="00AF11A9">
        <w:t>tre les nations, peuvent être aplanis, réglés par des cours ou des trib</w:t>
      </w:r>
      <w:r w:rsidRPr="00AF11A9">
        <w:t>u</w:t>
      </w:r>
      <w:r w:rsidRPr="00AF11A9">
        <w:t>naux d'arbitrages.</w:t>
      </w:r>
    </w:p>
    <w:p w14:paraId="6CF3FC4C" w14:textId="77777777" w:rsidR="00EA5760" w:rsidRPr="00AF11A9" w:rsidRDefault="00EA5760" w:rsidP="00EA5760">
      <w:pPr>
        <w:spacing w:before="120" w:after="120"/>
        <w:jc w:val="both"/>
      </w:pPr>
      <w:r w:rsidRPr="00AF11A9">
        <w:t>En attendant ces temps heureux, il faut songer cependant à se d</w:t>
      </w:r>
      <w:r w:rsidRPr="00AF11A9">
        <w:t>é</w:t>
      </w:r>
      <w:r w:rsidRPr="00AF11A9">
        <w:t>fendre contre une agression possible et, dans ce but, les socialistes préconisent l'organisation d'une armée de milices, à l'instar de celle existant en Suisse et qui permet d'obtenir le maximum de force avec un minimum de dépenses et de temps de séjour à la caserne, c'est-à-dire celui reconnu nécessaire à l'instruction des soldats.</w:t>
      </w:r>
    </w:p>
    <w:p w14:paraId="6722D489" w14:textId="77777777" w:rsidR="00EA5760" w:rsidRPr="00AF11A9" w:rsidRDefault="00EA5760" w:rsidP="00EA5760">
      <w:pPr>
        <w:spacing w:before="120" w:after="120"/>
        <w:jc w:val="both"/>
      </w:pPr>
      <w:r w:rsidRPr="00AF11A9">
        <w:t>La Belgique neutre et indépendante, souffre de la plaie du milit</w:t>
      </w:r>
      <w:r w:rsidRPr="00AF11A9">
        <w:t>a</w:t>
      </w:r>
      <w:r w:rsidRPr="00AF11A9">
        <w:t>risme. Elle consacre une grosse partie de ses ressources à la défense nationale, à l'entretien de l'armée, ce qui est certainement abusif au suprême degré.</w:t>
      </w:r>
    </w:p>
    <w:p w14:paraId="3E407F62" w14:textId="77777777" w:rsidR="00EA5760" w:rsidRDefault="00EA5760" w:rsidP="00EA5760">
      <w:pPr>
        <w:spacing w:before="120" w:after="120"/>
        <w:jc w:val="both"/>
      </w:pPr>
      <w:r w:rsidRPr="00AF11A9">
        <w:t>En effet, sur un budget de recettes de moins de 300 millions de francs, en 1905, la Belgique dépensait 95 millions pour la guerre</w:t>
      </w:r>
      <w:r>
        <w:t> </w:t>
      </w:r>
      <w:r>
        <w:rPr>
          <w:rStyle w:val="Appelnotedebasdep"/>
        </w:rPr>
        <w:footnoteReference w:id="147"/>
      </w:r>
      <w:r w:rsidRPr="00AF11A9">
        <w:t>, c'est-à-dire plus qu'elle ne dépense annuellement pour ses budgets de la justice, de l'intérieur, de l'instruction publique, de l'agriculture, de l'industrie et du travail</w:t>
      </w:r>
      <w:r>
        <w:t> !</w:t>
      </w:r>
    </w:p>
    <w:p w14:paraId="4B63B6DB" w14:textId="77777777" w:rsidR="00EA5760" w:rsidRPr="00AF11A9" w:rsidRDefault="00EA5760" w:rsidP="00EA5760">
      <w:pPr>
        <w:spacing w:before="120" w:after="120"/>
        <w:jc w:val="both"/>
      </w:pPr>
      <w:r w:rsidRPr="00AF11A9">
        <w:lastRenderedPageBreak/>
        <w:t>Dans ces conditions, la propagande antimilitariste s'impose, car, sans elle, les dirigeants iraient même plus loin dans la voie des dépe</w:t>
      </w:r>
      <w:r w:rsidRPr="00AF11A9">
        <w:t>n</w:t>
      </w:r>
      <w:r w:rsidRPr="00AF11A9">
        <w:t>ses qui sont déjà hors de proportion avec les ressources du pays.</w:t>
      </w:r>
    </w:p>
    <w:p w14:paraId="4B6ACABF" w14:textId="77777777" w:rsidR="00EA5760" w:rsidRPr="00AF11A9" w:rsidRDefault="00EA5760" w:rsidP="00EA5760">
      <w:pPr>
        <w:spacing w:before="120" w:after="120"/>
        <w:jc w:val="both"/>
      </w:pPr>
      <w:r w:rsidRPr="00AF11A9">
        <w:t>Mais il y a encore une autre raison de combattre le système milita</w:t>
      </w:r>
      <w:r w:rsidRPr="00AF11A9">
        <w:t>i</w:t>
      </w:r>
      <w:r w:rsidRPr="00AF11A9">
        <w:t>re belge. Celui-ci admet le remplacement, c'est-à-dire autorise le mil</w:t>
      </w:r>
      <w:r w:rsidRPr="00AF11A9">
        <w:t>i</w:t>
      </w:r>
      <w:r w:rsidRPr="00AF11A9">
        <w:t>cien qui a tiré un mauvais numéro à la loterie militaire, de se dispenser du service, moyennant une somme</w:t>
      </w:r>
      <w:r>
        <w:t xml:space="preserve"> [658]</w:t>
      </w:r>
      <w:r w:rsidRPr="00AF11A9">
        <w:t xml:space="preserve"> de 1,600 francs à verser à l'État qui se charge, lui, de recruter les remplaçants.</w:t>
      </w:r>
    </w:p>
    <w:p w14:paraId="5AF0DD66" w14:textId="77777777" w:rsidR="00EA5760" w:rsidRPr="00AF11A9" w:rsidRDefault="00EA5760" w:rsidP="00EA5760">
      <w:pPr>
        <w:spacing w:before="120" w:after="120"/>
        <w:jc w:val="both"/>
      </w:pPr>
      <w:r w:rsidRPr="00AF11A9">
        <w:t xml:space="preserve">La folie du militarisme se complique ainsi d'une injustice sociale. On parle du </w:t>
      </w:r>
      <w:r w:rsidRPr="00AF11A9">
        <w:rPr>
          <w:i/>
        </w:rPr>
        <w:t>devoir</w:t>
      </w:r>
      <w:r w:rsidRPr="00AF11A9">
        <w:t xml:space="preserve"> de servir la patrie, mais on permet aux gens aisés de se débarrasser par autrui de ce devoir qui, en fait, ne devient obl</w:t>
      </w:r>
      <w:r w:rsidRPr="00AF11A9">
        <w:t>i</w:t>
      </w:r>
      <w:r w:rsidRPr="00AF11A9">
        <w:t>gatoire que pour les pauvres. L'armée belge est composée de la sorte en grande partie de fils de prolétaires, de soldats forcés, de rempl</w:t>
      </w:r>
      <w:r w:rsidRPr="00AF11A9">
        <w:t>a</w:t>
      </w:r>
      <w:r w:rsidRPr="00AF11A9">
        <w:t>çants et d'engagés volontaires en petit nombre.</w:t>
      </w:r>
    </w:p>
    <w:p w14:paraId="656A6DFD" w14:textId="77777777" w:rsidR="00EA5760" w:rsidRPr="00AF11A9" w:rsidRDefault="00EA5760" w:rsidP="00EA5760">
      <w:pPr>
        <w:spacing w:before="120" w:after="120"/>
        <w:jc w:val="both"/>
      </w:pPr>
      <w:r w:rsidRPr="00AF11A9">
        <w:t>Les chefs de l'armée, au contraire, sont des fils de famille, ayant fait leur apprentissage à l'École militaire, qui se font officiers pour gagner de l'argent, par un travail facile, et qui plus tard, reçoivent une pension qui leur permet de vivre dans leurs vieux jours, à l'abri du b</w:t>
      </w:r>
      <w:r w:rsidRPr="00AF11A9">
        <w:t>e</w:t>
      </w:r>
      <w:r w:rsidRPr="00AF11A9">
        <w:t>soin.</w:t>
      </w:r>
    </w:p>
    <w:p w14:paraId="3F0A7E3E" w14:textId="77777777" w:rsidR="00EA5760" w:rsidRPr="00AF11A9" w:rsidRDefault="00EA5760" w:rsidP="00EA5760">
      <w:pPr>
        <w:spacing w:before="120" w:after="120"/>
        <w:jc w:val="both"/>
      </w:pPr>
      <w:r w:rsidRPr="00AF11A9">
        <w:t>La propagande antimilitariste a ainsi beau jeu.</w:t>
      </w:r>
    </w:p>
    <w:p w14:paraId="1099E99E" w14:textId="77777777" w:rsidR="00EA5760" w:rsidRPr="00AF11A9" w:rsidRDefault="00EA5760" w:rsidP="00EA5760">
      <w:pPr>
        <w:spacing w:before="120" w:after="120"/>
        <w:jc w:val="both"/>
      </w:pPr>
      <w:r w:rsidRPr="00AF11A9">
        <w:t>Elle se produit chaque année, d'abord, à l'époque du tirage au sort, ensuite lors de la rentrée des miliciens à la caserne.</w:t>
      </w:r>
    </w:p>
    <w:p w14:paraId="7BA404BF" w14:textId="77777777" w:rsidR="00EA5760" w:rsidRPr="00AF11A9" w:rsidRDefault="00EA5760" w:rsidP="00EA5760">
      <w:pPr>
        <w:spacing w:before="120" w:after="120"/>
        <w:jc w:val="both"/>
      </w:pPr>
      <w:r w:rsidRPr="00AF11A9">
        <w:t>Les moyens employés sont la publication de deux journaux</w:t>
      </w:r>
      <w:r>
        <w:t> :</w:t>
      </w:r>
      <w:r w:rsidRPr="00AF11A9">
        <w:t xml:space="preserve"> </w:t>
      </w:r>
      <w:r w:rsidRPr="00AF11A9">
        <w:rPr>
          <w:i/>
        </w:rPr>
        <w:t>Le Conscrit</w:t>
      </w:r>
      <w:r w:rsidRPr="00AF11A9">
        <w:t xml:space="preserve">, à l'époque du tirage au sort et </w:t>
      </w:r>
      <w:r w:rsidRPr="00AF11A9">
        <w:rPr>
          <w:i/>
        </w:rPr>
        <w:t>La Caserne</w:t>
      </w:r>
      <w:r w:rsidRPr="00AF11A9">
        <w:t>, au moment où les miliciens entrent au régiment pour lequel ils ont été désignés. Ces deux organes sont également publiés en flamand et se tirent ensemble à près de 100,000 exemplaires chaque année. À côté de la publication de ces journaux antimilitaristes, de nombreuses réunions publiques sont convoquées auxquelles sont invités les jeunes gens inscrits pour le tirage au sort et des manifestations sont organisées pour protester contre le système militaire et contre la plaie et l'injustice du rempl</w:t>
      </w:r>
      <w:r w:rsidRPr="00AF11A9">
        <w:t>a</w:t>
      </w:r>
      <w:r w:rsidRPr="00AF11A9">
        <w:t>cement.</w:t>
      </w:r>
    </w:p>
    <w:p w14:paraId="5E5715FC" w14:textId="77777777" w:rsidR="00EA5760" w:rsidRPr="00AF11A9" w:rsidRDefault="00EA5760" w:rsidP="00EA5760">
      <w:pPr>
        <w:spacing w:before="120" w:after="120"/>
        <w:jc w:val="both"/>
      </w:pPr>
      <w:r w:rsidRPr="00AF11A9">
        <w:t xml:space="preserve">Ce sont les </w:t>
      </w:r>
      <w:r w:rsidRPr="00AF11A9">
        <w:rPr>
          <w:i/>
        </w:rPr>
        <w:t>Jeunes gardes socialistes</w:t>
      </w:r>
      <w:r w:rsidRPr="00AF11A9">
        <w:t xml:space="preserve"> qui sont spécialement cha</w:t>
      </w:r>
      <w:r w:rsidRPr="00AF11A9">
        <w:t>r</w:t>
      </w:r>
      <w:r w:rsidRPr="00AF11A9">
        <w:t>gées de cette propagande, qui se poursuit plus tard dans les casernes, et ils s'en acquittent avec beaucoup de dévouement.</w:t>
      </w:r>
    </w:p>
    <w:p w14:paraId="4DF35577" w14:textId="77777777" w:rsidR="00EA5760" w:rsidRPr="00AF11A9" w:rsidRDefault="00EA5760" w:rsidP="00EA5760">
      <w:pPr>
        <w:spacing w:before="120" w:after="120"/>
        <w:jc w:val="both"/>
      </w:pPr>
      <w:r w:rsidRPr="00AF11A9">
        <w:lastRenderedPageBreak/>
        <w:t>Ce fut après les événements de 1886, alors que l'on avait vu quel rôle les dirigeants faisaient jouer aux fils du peuple, envoyés à l'a</w:t>
      </w:r>
      <w:r w:rsidRPr="00AF11A9">
        <w:t>r</w:t>
      </w:r>
      <w:r w:rsidRPr="00AF11A9">
        <w:t>mée, que l'on songea à organiser une propagande continue, systémat</w:t>
      </w:r>
      <w:r w:rsidRPr="00AF11A9">
        <w:t>i</w:t>
      </w:r>
      <w:r w:rsidRPr="00AF11A9">
        <w:t>que, contre le militarisme, contre le tirage au sort, contre le rempl</w:t>
      </w:r>
      <w:r w:rsidRPr="00AF11A9">
        <w:t>a</w:t>
      </w:r>
      <w:r w:rsidRPr="00AF11A9">
        <w:t>cement militaire et contre l'encasernement des jeunes gens, pour un temps fort long.</w:t>
      </w:r>
    </w:p>
    <w:p w14:paraId="0B2285CF" w14:textId="77777777" w:rsidR="00EA5760" w:rsidRPr="00AF11A9" w:rsidRDefault="00EA5760" w:rsidP="00EA5760">
      <w:pPr>
        <w:spacing w:before="120" w:after="120"/>
        <w:jc w:val="both"/>
      </w:pPr>
      <w:r>
        <w:t>[659]</w:t>
      </w:r>
    </w:p>
    <w:p w14:paraId="467405EE" w14:textId="77777777" w:rsidR="00EA5760" w:rsidRPr="00AF11A9" w:rsidRDefault="00EA5760" w:rsidP="00EA5760">
      <w:pPr>
        <w:spacing w:before="120" w:after="120"/>
        <w:jc w:val="both"/>
      </w:pPr>
      <w:r w:rsidRPr="00AF11A9">
        <w:t>Des syndicats, des ligues ouvrières et des mutualités s'étaient con</w:t>
      </w:r>
      <w:r w:rsidRPr="00AF11A9">
        <w:t>s</w:t>
      </w:r>
      <w:r w:rsidRPr="00AF11A9">
        <w:t>tituées. Mais il fallait songer à la jeunesse, aux ouvriers, aux soldats de demain.</w:t>
      </w:r>
    </w:p>
    <w:p w14:paraId="6C1449FC" w14:textId="77777777" w:rsidR="00EA5760" w:rsidRPr="00AF11A9" w:rsidRDefault="00EA5760" w:rsidP="00EA5760">
      <w:pPr>
        <w:spacing w:before="120" w:after="120"/>
        <w:jc w:val="both"/>
      </w:pPr>
      <w:r w:rsidRPr="00AF11A9">
        <w:t xml:space="preserve">C'est pour eux que l'on constitua des Cercles de </w:t>
      </w:r>
      <w:r w:rsidRPr="00AF11A9">
        <w:rPr>
          <w:i/>
        </w:rPr>
        <w:t>Jeunes gardes s</w:t>
      </w:r>
      <w:r w:rsidRPr="00AF11A9">
        <w:rPr>
          <w:i/>
        </w:rPr>
        <w:t>o</w:t>
      </w:r>
      <w:r w:rsidRPr="00AF11A9">
        <w:rPr>
          <w:i/>
        </w:rPr>
        <w:t>cialistes</w:t>
      </w:r>
      <w:r w:rsidRPr="00AF11A9">
        <w:t>, chargés de combattre le militarisme et de faire de la prop</w:t>
      </w:r>
      <w:r w:rsidRPr="00AF11A9">
        <w:t>a</w:t>
      </w:r>
      <w:r w:rsidRPr="00AF11A9">
        <w:t>gande socialiste à l'armée.</w:t>
      </w:r>
    </w:p>
    <w:p w14:paraId="6167302C" w14:textId="77777777" w:rsidR="00EA5760" w:rsidRPr="00AF11A9" w:rsidRDefault="00EA5760" w:rsidP="00EA5760">
      <w:pPr>
        <w:spacing w:before="120" w:after="120"/>
        <w:jc w:val="both"/>
      </w:pPr>
      <w:r w:rsidRPr="00AF11A9">
        <w:t>Le premier groupe constitué dans ce but fut celui de l'</w:t>
      </w:r>
      <w:r w:rsidRPr="00AF11A9">
        <w:rPr>
          <w:i/>
        </w:rPr>
        <w:t>Avant-garde républicaine</w:t>
      </w:r>
      <w:r w:rsidRPr="00AF11A9">
        <w:t>, de Bruxelles. Il était composé de jeunes ouvriers, élèves pour la plupart de l'Académie de dessin et des arts industriels. II mena une active propagande contre le tirage au sort et le remplacement, au moyen de meetings, de manifestations, de distributions de journaux et de brochures.</w:t>
      </w:r>
    </w:p>
    <w:p w14:paraId="4EAFE9EA" w14:textId="77777777" w:rsidR="00EA5760" w:rsidRPr="00AF11A9" w:rsidRDefault="00EA5760" w:rsidP="00EA5760">
      <w:pPr>
        <w:spacing w:before="120" w:after="120"/>
        <w:jc w:val="both"/>
      </w:pPr>
      <w:r w:rsidRPr="00AF11A9">
        <w:t xml:space="preserve">Traqué par la police, le jeune Cercle finit par se dissoudre, pour se reconstituer peu de temps après, sous le titre de </w:t>
      </w:r>
      <w:r w:rsidRPr="00AF11A9">
        <w:rPr>
          <w:i/>
        </w:rPr>
        <w:t>Jeune garde sociali</w:t>
      </w:r>
      <w:r w:rsidRPr="00AF11A9">
        <w:rPr>
          <w:i/>
        </w:rPr>
        <w:t>s</w:t>
      </w:r>
      <w:r w:rsidRPr="00AF11A9">
        <w:rPr>
          <w:i/>
        </w:rPr>
        <w:t>te</w:t>
      </w:r>
      <w:r w:rsidRPr="00AF11A9">
        <w:t xml:space="preserve">. Celle-ci eût son local </w:t>
      </w:r>
      <w:r w:rsidRPr="00AF11A9">
        <w:rPr>
          <w:i/>
        </w:rPr>
        <w:t>Au Cornet</w:t>
      </w:r>
      <w:r w:rsidRPr="00AF11A9">
        <w:t>, Marché-au-Fromage.</w:t>
      </w:r>
    </w:p>
    <w:p w14:paraId="4DAD9F5B" w14:textId="77777777" w:rsidR="00EA5760" w:rsidRPr="00AF11A9" w:rsidRDefault="00EA5760" w:rsidP="00EA5760">
      <w:pPr>
        <w:spacing w:before="120" w:after="120"/>
        <w:jc w:val="both"/>
      </w:pPr>
      <w:r w:rsidRPr="00AF11A9">
        <w:t>Bientôt, l'exemple des Jeunes gardes de Bruxelles fut suivi en pr</w:t>
      </w:r>
      <w:r w:rsidRPr="00AF11A9">
        <w:t>o</w:t>
      </w:r>
      <w:r w:rsidRPr="00AF11A9">
        <w:t>vince où l'on constitua des cercles semblables à La Hestre, Anvers</w:t>
      </w:r>
      <w:r>
        <w:t> ;</w:t>
      </w:r>
      <w:r w:rsidRPr="00AF11A9">
        <w:t xml:space="preserve"> Gand, etc.</w:t>
      </w:r>
    </w:p>
    <w:p w14:paraId="18C74EBC" w14:textId="77777777" w:rsidR="00EA5760" w:rsidRPr="00AF11A9" w:rsidRDefault="00EA5760" w:rsidP="00EA5760">
      <w:pPr>
        <w:spacing w:before="120" w:after="120"/>
        <w:jc w:val="both"/>
      </w:pPr>
      <w:r w:rsidRPr="00AF11A9">
        <w:t xml:space="preserve">En 1888, parut pour première fois l'organe annuel antimilitariste, </w:t>
      </w:r>
      <w:r w:rsidRPr="00AF11A9">
        <w:rPr>
          <w:i/>
        </w:rPr>
        <w:t>Le Conscrit</w:t>
      </w:r>
      <w:r w:rsidRPr="00AF11A9">
        <w:t>, à l'occasion du tirage au sort. Il fut distribué à un grand nombre d'exemplaires aux jeunes miliciens, dans les grandes villes et les centres industriels.</w:t>
      </w:r>
    </w:p>
    <w:p w14:paraId="3124529F" w14:textId="77777777" w:rsidR="00EA5760" w:rsidRPr="00AF11A9" w:rsidRDefault="00EA5760" w:rsidP="00EA5760">
      <w:pPr>
        <w:spacing w:before="120" w:after="120"/>
        <w:jc w:val="both"/>
      </w:pPr>
      <w:r w:rsidRPr="00AF11A9">
        <w:t xml:space="preserve">L'année suivante, la </w:t>
      </w:r>
      <w:r w:rsidRPr="00AF11A9">
        <w:rPr>
          <w:i/>
        </w:rPr>
        <w:t>Jeune garde</w:t>
      </w:r>
      <w:r w:rsidRPr="00AF11A9">
        <w:t xml:space="preserve"> de Bruxelles prit l'initiative de l'organisation d'un congrès des Jeunes gardes du pays. Ce congrès r</w:t>
      </w:r>
      <w:r w:rsidRPr="00AF11A9">
        <w:t>é</w:t>
      </w:r>
      <w:r w:rsidRPr="00AF11A9">
        <w:t>unit de nombreux délégués et décida de faire une vigoureuse prop</w:t>
      </w:r>
      <w:r w:rsidRPr="00AF11A9">
        <w:t>a</w:t>
      </w:r>
      <w:r w:rsidRPr="00AF11A9">
        <w:t>gande, à l'occasion du prochain tirage au sort.</w:t>
      </w:r>
    </w:p>
    <w:p w14:paraId="59826CCF" w14:textId="77777777" w:rsidR="00EA5760" w:rsidRPr="00AF11A9" w:rsidRDefault="00EA5760" w:rsidP="00EA5760">
      <w:pPr>
        <w:spacing w:before="120" w:after="120"/>
        <w:jc w:val="both"/>
      </w:pPr>
      <w:r>
        <w:br w:type="page"/>
      </w:r>
      <w:r w:rsidRPr="00AF11A9">
        <w:lastRenderedPageBreak/>
        <w:t>Le groupe de Bruxelles surtout fit preuve d'une grande activité. Mais des difficultés surgirent</w:t>
      </w:r>
      <w:r>
        <w:t> :</w:t>
      </w:r>
      <w:r w:rsidRPr="00AF11A9">
        <w:t xml:space="preserve"> un certain nombre d'anarchistes s'étaient introduits dans les Jeunes gardes de Bruxelles et bientôt la propagande anarchiste fut substituée à la propagande antimilitariste. Le Conseil général du Parti ouvrier dût intervenir et retira aux Jeunes gardes le droit de publier le journal </w:t>
      </w:r>
      <w:r w:rsidRPr="00AF11A9">
        <w:rPr>
          <w:i/>
        </w:rPr>
        <w:t>Le Conscrit</w:t>
      </w:r>
      <w:r w:rsidRPr="00AF11A9">
        <w:t>.</w:t>
      </w:r>
    </w:p>
    <w:p w14:paraId="7B95333D" w14:textId="77777777" w:rsidR="00EA5760" w:rsidRPr="00AF11A9" w:rsidRDefault="00EA5760" w:rsidP="00EA5760">
      <w:pPr>
        <w:spacing w:before="120" w:after="120"/>
        <w:jc w:val="both"/>
      </w:pPr>
      <w:r w:rsidRPr="00AF11A9">
        <w:t>Entretemps, les jeunes avaient commencé la publication</w:t>
      </w:r>
      <w:r>
        <w:t xml:space="preserve"> [660]</w:t>
      </w:r>
      <w:r w:rsidRPr="00AF11A9">
        <w:t xml:space="preserve"> d'un journal mensuel, </w:t>
      </w:r>
      <w:r w:rsidRPr="00AF11A9">
        <w:rPr>
          <w:i/>
        </w:rPr>
        <w:t>La Jeune garde</w:t>
      </w:r>
      <w:r w:rsidRPr="00AF11A9">
        <w:t>, qui n'eut que quelques numéros.</w:t>
      </w:r>
    </w:p>
    <w:p w14:paraId="25DB9689" w14:textId="77777777" w:rsidR="00EA5760" w:rsidRPr="00AF11A9" w:rsidRDefault="00EA5760" w:rsidP="00EA5760">
      <w:pPr>
        <w:spacing w:before="120" w:after="120"/>
        <w:jc w:val="both"/>
      </w:pPr>
      <w:r w:rsidRPr="00AF11A9">
        <w:t>Pendant une couple d'années, la propagande se ralentit, toute l'a</w:t>
      </w:r>
      <w:r w:rsidRPr="00AF11A9">
        <w:t>c</w:t>
      </w:r>
      <w:r w:rsidRPr="00AF11A9">
        <w:t>tion démocratique et socialiste étant dirigée dans le but de voir reviser la Constitution et de faire triompher la cause de l'égalité politique.</w:t>
      </w:r>
    </w:p>
    <w:p w14:paraId="742AC47B" w14:textId="77777777" w:rsidR="00EA5760" w:rsidRPr="00AF11A9" w:rsidRDefault="00EA5760" w:rsidP="00EA5760">
      <w:pPr>
        <w:spacing w:before="120" w:after="120"/>
        <w:jc w:val="both"/>
      </w:pPr>
      <w:r w:rsidRPr="00AF11A9">
        <w:t>Mais dès 1894 le mouvement des jeunes reprit un nouvel essor et le groupe de Bruxelles, convoqua un congrès tendant à provoquer la constitution d'une Fédération nationale des Jeunes gardes socialistes.</w:t>
      </w:r>
    </w:p>
    <w:p w14:paraId="27C0A429" w14:textId="77777777" w:rsidR="00EA5760" w:rsidRPr="00AF11A9" w:rsidRDefault="00EA5760" w:rsidP="00EA5760">
      <w:pPr>
        <w:spacing w:before="120" w:after="120"/>
        <w:jc w:val="both"/>
      </w:pPr>
      <w:r w:rsidRPr="00AF11A9">
        <w:t>Ce Congrès eut d'excellents résultats. Par la constitution de la F</w:t>
      </w:r>
      <w:r w:rsidRPr="00AF11A9">
        <w:t>é</w:t>
      </w:r>
      <w:r w:rsidRPr="00AF11A9">
        <w:t>dération nationale, l'organisation des Jeunes gardes se fit dès ce m</w:t>
      </w:r>
      <w:r w:rsidRPr="00AF11A9">
        <w:t>o</w:t>
      </w:r>
      <w:r w:rsidRPr="00AF11A9">
        <w:t xml:space="preserve">ment plus méthodiquement et avec plus d'ensemble. Il fut décidé aussi de publier chaque année un journal intitulé </w:t>
      </w:r>
      <w:r w:rsidRPr="00AF11A9">
        <w:rPr>
          <w:i/>
        </w:rPr>
        <w:t>La Caserne</w:t>
      </w:r>
      <w:r w:rsidRPr="00AF11A9">
        <w:t>, qui serait pr</w:t>
      </w:r>
      <w:r w:rsidRPr="00AF11A9">
        <w:t>o</w:t>
      </w:r>
      <w:r w:rsidRPr="00AF11A9">
        <w:t>pagé à l'époque de l'entrée des miliciens dans leurs régiments respe</w:t>
      </w:r>
      <w:r w:rsidRPr="00AF11A9">
        <w:t>c</w:t>
      </w:r>
      <w:r w:rsidRPr="00AF11A9">
        <w:t>tifs.</w:t>
      </w:r>
    </w:p>
    <w:p w14:paraId="24668DF1" w14:textId="77777777" w:rsidR="00EA5760" w:rsidRPr="00AF11A9" w:rsidRDefault="00EA5760" w:rsidP="00EA5760">
      <w:pPr>
        <w:spacing w:before="120" w:after="120"/>
        <w:jc w:val="both"/>
      </w:pPr>
      <w:r w:rsidRPr="00AF11A9">
        <w:t>À partir de cette date, le Conseil général du Parti ouvrier confia à nouveau à la Jeune garde de Bruxelles la publication des journaux a</w:t>
      </w:r>
      <w:r w:rsidRPr="00AF11A9">
        <w:t>n</w:t>
      </w:r>
      <w:r w:rsidRPr="00AF11A9">
        <w:t>timilitaristes et la propagande contre le régime militaire se poursuivit avec une vigueur vraiment remarquable.</w:t>
      </w:r>
    </w:p>
    <w:p w14:paraId="0D601040" w14:textId="77777777" w:rsidR="00EA5760" w:rsidRPr="00185AE7" w:rsidRDefault="00EA5760" w:rsidP="00EA5760">
      <w:pPr>
        <w:pStyle w:val="c"/>
      </w:pPr>
      <w:r w:rsidRPr="00185AE7">
        <w:t>*</w:t>
      </w:r>
      <w:r w:rsidRPr="00185AE7">
        <w:br/>
        <w:t>*      *</w:t>
      </w:r>
    </w:p>
    <w:p w14:paraId="395C157B" w14:textId="77777777" w:rsidR="00EA5760" w:rsidRPr="00AF11A9" w:rsidRDefault="00EA5760" w:rsidP="00EA5760">
      <w:pPr>
        <w:spacing w:before="120" w:after="120"/>
        <w:jc w:val="both"/>
      </w:pPr>
      <w:r w:rsidRPr="00AF11A9">
        <w:t>Mais cette propagande ne se fait pas sans risques ni dangers. En e</w:t>
      </w:r>
      <w:r w:rsidRPr="00AF11A9">
        <w:t>f</w:t>
      </w:r>
      <w:r w:rsidRPr="00AF11A9">
        <w:t xml:space="preserve">fet le gouvernement qui se sert de l'armée beaucoup plus contre </w:t>
      </w:r>
      <w:r>
        <w:t>« </w:t>
      </w:r>
      <w:r w:rsidRPr="00AF11A9">
        <w:t>l'ennemi de l'intérieur</w:t>
      </w:r>
      <w:r>
        <w:t> »</w:t>
      </w:r>
      <w:r w:rsidRPr="00AF11A9">
        <w:t xml:space="preserve"> que contre l'étranger, pour le maintien de l'ordre, pour la répression des émeutes, pour la défense du capital dans des moments de grève dans la grande industrie, résolut de sévir avec rigueur contre tous ceux qui attaquaient le régime militaire.</w:t>
      </w:r>
    </w:p>
    <w:p w14:paraId="1CB0EC4C" w14:textId="77777777" w:rsidR="00EA5760" w:rsidRPr="00AF11A9" w:rsidRDefault="00EA5760" w:rsidP="00EA5760">
      <w:pPr>
        <w:spacing w:before="120" w:after="120"/>
        <w:jc w:val="both"/>
      </w:pPr>
      <w:r w:rsidRPr="00AF11A9">
        <w:t>C'est ainsi qu'à plusieurs reprises, les orateurs de meetings antim</w:t>
      </w:r>
      <w:r w:rsidRPr="00AF11A9">
        <w:t>i</w:t>
      </w:r>
      <w:r w:rsidRPr="00AF11A9">
        <w:t>litaristes et les collaborateurs des journaux</w:t>
      </w:r>
      <w:r>
        <w:t> :</w:t>
      </w:r>
      <w:r w:rsidRPr="00AF11A9">
        <w:t xml:space="preserve"> </w:t>
      </w:r>
      <w:r w:rsidRPr="00AF11A9">
        <w:rPr>
          <w:i/>
        </w:rPr>
        <w:t>Le Conscrit</w:t>
      </w:r>
      <w:r w:rsidRPr="00AF11A9">
        <w:t xml:space="preserve"> et </w:t>
      </w:r>
      <w:r w:rsidRPr="00AF11A9">
        <w:rPr>
          <w:i/>
        </w:rPr>
        <w:t>La Case</w:t>
      </w:r>
      <w:r w:rsidRPr="00AF11A9">
        <w:rPr>
          <w:i/>
        </w:rPr>
        <w:t>r</w:t>
      </w:r>
      <w:r w:rsidRPr="00AF11A9">
        <w:rPr>
          <w:i/>
        </w:rPr>
        <w:t>ne</w:t>
      </w:r>
      <w:r w:rsidRPr="00AF11A9">
        <w:t>, furent poursuivis devant la Cour d'assises et condamnés.</w:t>
      </w:r>
    </w:p>
    <w:p w14:paraId="4A65E691" w14:textId="77777777" w:rsidR="00EA5760" w:rsidRPr="00AF11A9" w:rsidRDefault="00EA5760" w:rsidP="00EA5760">
      <w:pPr>
        <w:spacing w:before="120" w:after="120"/>
        <w:jc w:val="both"/>
      </w:pPr>
      <w:r w:rsidRPr="00AF11A9">
        <w:lastRenderedPageBreak/>
        <w:t>Déjà, en 1889, des poursuites avaient été intentées contre trois je</w:t>
      </w:r>
      <w:r w:rsidRPr="00AF11A9">
        <w:t>u</w:t>
      </w:r>
      <w:r w:rsidRPr="00AF11A9">
        <w:t>nes gens</w:t>
      </w:r>
      <w:r>
        <w:t> :</w:t>
      </w:r>
      <w:r w:rsidRPr="00AF11A9">
        <w:t xml:space="preserve"> Bracke, V. Ernest et Levêque, pour des discours prononcés à l'occasion du tirage au sort. Ils furent condamnés à trois, quatre et six mois de prison.</w:t>
      </w:r>
    </w:p>
    <w:p w14:paraId="424B230A" w14:textId="77777777" w:rsidR="00EA5760" w:rsidRPr="00AF11A9" w:rsidRDefault="00EA5760" w:rsidP="00EA5760">
      <w:pPr>
        <w:spacing w:before="120" w:after="120"/>
        <w:jc w:val="both"/>
      </w:pPr>
      <w:r>
        <w:t>[661]</w:t>
      </w:r>
    </w:p>
    <w:p w14:paraId="578C12B8" w14:textId="77777777" w:rsidR="00EA5760" w:rsidRPr="00AF11A9" w:rsidRDefault="00EA5760" w:rsidP="00EA5760">
      <w:pPr>
        <w:spacing w:before="120" w:after="120"/>
        <w:jc w:val="both"/>
      </w:pPr>
      <w:r w:rsidRPr="00AF11A9">
        <w:t xml:space="preserve">En 1893, Victor Ernest fut poursuivi devant la cour d'assises du Brabant, pour un discours prononcé dans une réunion de miliciens. II fut condamné à neuf mois de prison. </w:t>
      </w:r>
    </w:p>
    <w:p w14:paraId="33B6FFC0" w14:textId="77777777" w:rsidR="00EA5760" w:rsidRDefault="00EA5760" w:rsidP="00EA5760">
      <w:pPr>
        <w:spacing w:before="120" w:after="120"/>
        <w:jc w:val="both"/>
      </w:pPr>
    </w:p>
    <w:p w14:paraId="0E7E399A" w14:textId="77777777" w:rsidR="00EA5760" w:rsidRDefault="002F480F" w:rsidP="00EA5760">
      <w:pPr>
        <w:pStyle w:val="fig"/>
      </w:pPr>
      <w:r>
        <w:rPr>
          <w:noProof/>
        </w:rPr>
        <w:drawing>
          <wp:inline distT="0" distB="0" distL="0" distR="0" wp14:anchorId="38BF8DC8" wp14:editId="27AEF64B">
            <wp:extent cx="3987800" cy="2552700"/>
            <wp:effectExtent l="25400" t="25400" r="12700" b="12700"/>
            <wp:docPr id="6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7800" cy="2552700"/>
                    </a:xfrm>
                    <a:prstGeom prst="rect">
                      <a:avLst/>
                    </a:prstGeom>
                    <a:noFill/>
                    <a:ln w="19050" cmpd="sng">
                      <a:solidFill>
                        <a:srgbClr val="000000"/>
                      </a:solidFill>
                      <a:miter lim="800000"/>
                      <a:headEnd/>
                      <a:tailEnd/>
                    </a:ln>
                    <a:effectLst/>
                  </pic:spPr>
                </pic:pic>
              </a:graphicData>
            </a:graphic>
          </wp:inline>
        </w:drawing>
      </w:r>
    </w:p>
    <w:p w14:paraId="1B747C0D" w14:textId="77777777" w:rsidR="00EA5760" w:rsidRDefault="00EA5760" w:rsidP="00EA5760">
      <w:pPr>
        <w:pStyle w:val="figtitre"/>
      </w:pPr>
      <w:r>
        <w:t xml:space="preserve">Fig. 94A. </w:t>
      </w:r>
      <w:r w:rsidRPr="00322D84">
        <w:rPr>
          <w:lang w:bidi="ar-SA"/>
        </w:rPr>
        <w:t>Les rédacteurs de la “Caserne”</w:t>
      </w:r>
      <w:r>
        <w:rPr>
          <w:lang w:bidi="ar-SA"/>
        </w:rPr>
        <w:t>.</w:t>
      </w:r>
    </w:p>
    <w:p w14:paraId="5EC7AD8D" w14:textId="77777777" w:rsidR="00EA5760" w:rsidRDefault="00EA5760" w:rsidP="00EA5760">
      <w:pPr>
        <w:spacing w:before="120" w:after="120"/>
        <w:jc w:val="both"/>
      </w:pPr>
    </w:p>
    <w:p w14:paraId="2D59E838" w14:textId="77777777" w:rsidR="00EA5760" w:rsidRPr="00AF11A9" w:rsidRDefault="00EA5760" w:rsidP="00EA5760">
      <w:pPr>
        <w:spacing w:before="120" w:after="120"/>
        <w:jc w:val="both"/>
      </w:pPr>
      <w:r w:rsidRPr="00AF11A9">
        <w:t xml:space="preserve">La même année, les rédacteurs du </w:t>
      </w:r>
      <w:r w:rsidRPr="00AF11A9">
        <w:rPr>
          <w:i/>
        </w:rPr>
        <w:t>Conscrit</w:t>
      </w:r>
      <w:r>
        <w:t> :</w:t>
      </w:r>
      <w:r w:rsidRPr="00AF11A9">
        <w:t xml:space="preserve"> Michotte,</w:t>
      </w:r>
      <w:r>
        <w:t xml:space="preserve"> [662]</w:t>
      </w:r>
      <w:r w:rsidRPr="00AF11A9">
        <w:t xml:space="preserve"> Lhost et V. Ernest, furent poursuivis. Les deux premiers furent acquittés</w:t>
      </w:r>
      <w:r>
        <w:t> ;</w:t>
      </w:r>
      <w:r w:rsidRPr="00AF11A9">
        <w:t xml:space="preserve"> Ernest - un récidiviste</w:t>
      </w:r>
      <w:r>
        <w:t> !</w:t>
      </w:r>
      <w:r w:rsidRPr="00AF11A9">
        <w:t xml:space="preserve"> - se vit octroyer une nouvelle peine de six mois de prison.</w:t>
      </w:r>
    </w:p>
    <w:p w14:paraId="6D2E78B1" w14:textId="77777777" w:rsidR="00EA5760" w:rsidRPr="00AF11A9" w:rsidRDefault="00EA5760" w:rsidP="00EA5760">
      <w:pPr>
        <w:spacing w:before="120" w:after="120"/>
        <w:jc w:val="both"/>
      </w:pPr>
      <w:r w:rsidRPr="00AF11A9">
        <w:t>En septembre 1894, la veille de la rentrée des miliciens à la case</w:t>
      </w:r>
      <w:r w:rsidRPr="00AF11A9">
        <w:t>r</w:t>
      </w:r>
      <w:r w:rsidRPr="00AF11A9">
        <w:t>ne, le manifeste suivant fut distribué, à un grand nombre d'exempla</w:t>
      </w:r>
      <w:r w:rsidRPr="00AF11A9">
        <w:t>i</w:t>
      </w:r>
      <w:r w:rsidRPr="00AF11A9">
        <w:t>res, dans les principales villes de garnison</w:t>
      </w:r>
      <w:r>
        <w:t> :</w:t>
      </w:r>
    </w:p>
    <w:p w14:paraId="2AD92207" w14:textId="77777777" w:rsidR="00EA5760" w:rsidRDefault="00EA5760" w:rsidP="00EA5760">
      <w:pPr>
        <w:spacing w:before="120" w:after="120"/>
        <w:jc w:val="both"/>
      </w:pPr>
      <w:r>
        <w:br w:type="page"/>
      </w:r>
    </w:p>
    <w:p w14:paraId="66FB2674" w14:textId="77777777" w:rsidR="00EA5760" w:rsidRPr="00AF11A9" w:rsidRDefault="00EA5760" w:rsidP="00EA5760">
      <w:pPr>
        <w:pStyle w:val="Citationcentre"/>
      </w:pPr>
      <w:r>
        <w:t>« </w:t>
      </w:r>
      <w:r w:rsidRPr="00AF11A9">
        <w:t>MILICIENS,</w:t>
      </w:r>
    </w:p>
    <w:p w14:paraId="4BFF2E05" w14:textId="77777777" w:rsidR="00EA5760" w:rsidRPr="00AF11A9" w:rsidRDefault="00EA5760" w:rsidP="00EA5760">
      <w:pPr>
        <w:pStyle w:val="Grillecouleur-Accent1"/>
      </w:pPr>
      <w:r>
        <w:t>« </w:t>
      </w:r>
      <w:r w:rsidRPr="00AF11A9">
        <w:t>Rappelez-vous qu'avant d'être sous les drapeaux, vous étiez des pr</w:t>
      </w:r>
      <w:r w:rsidRPr="00AF11A9">
        <w:t>o</w:t>
      </w:r>
      <w:r w:rsidRPr="00AF11A9">
        <w:t>létaires et que demain, votre temps fini, vous serez encore des esclaves lu</w:t>
      </w:r>
      <w:r w:rsidRPr="00AF11A9">
        <w:t>t</w:t>
      </w:r>
      <w:r w:rsidRPr="00AF11A9">
        <w:t>tant pour l'existence.</w:t>
      </w:r>
    </w:p>
    <w:p w14:paraId="179555A7" w14:textId="77777777" w:rsidR="00EA5760" w:rsidRPr="00AF11A9" w:rsidRDefault="00EA5760" w:rsidP="00EA5760">
      <w:pPr>
        <w:pStyle w:val="Grillecouleur-Accent1"/>
      </w:pPr>
      <w:r>
        <w:t>« </w:t>
      </w:r>
      <w:r w:rsidRPr="00AF11A9">
        <w:t>Les canailles qui forcent vos pères et vos frères à mourir de faim, vos sœurs à se prostituer pour vivre, vous font payer la dette du sang, pour d</w:t>
      </w:r>
      <w:r w:rsidRPr="00AF11A9">
        <w:t>é</w:t>
      </w:r>
      <w:r w:rsidRPr="00AF11A9">
        <w:t>fendre la propriété qu'ils ont lâchement volée à l'humanité.</w:t>
      </w:r>
    </w:p>
    <w:p w14:paraId="5703A75B" w14:textId="77777777" w:rsidR="00EA5760" w:rsidRPr="00AF11A9" w:rsidRDefault="00EA5760" w:rsidP="00EA5760">
      <w:pPr>
        <w:pStyle w:val="Grillecouleur-Accent1"/>
      </w:pPr>
      <w:r>
        <w:t>« </w:t>
      </w:r>
      <w:r w:rsidRPr="00AF11A9">
        <w:t>Nous laisserons-nous donc toujours opprimer</w:t>
      </w:r>
      <w:r>
        <w:t> ?</w:t>
      </w:r>
    </w:p>
    <w:p w14:paraId="42383709" w14:textId="77777777" w:rsidR="00EA5760" w:rsidRPr="00AF11A9" w:rsidRDefault="00EA5760" w:rsidP="00EA5760">
      <w:pPr>
        <w:pStyle w:val="Grillecouleur-Accent1"/>
      </w:pPr>
      <w:r>
        <w:t>« </w:t>
      </w:r>
      <w:r w:rsidRPr="00AF11A9">
        <w:t>NON, MILICIENS,</w:t>
      </w:r>
    </w:p>
    <w:p w14:paraId="01A41A1B" w14:textId="77777777" w:rsidR="00EA5760" w:rsidRPr="00AF11A9" w:rsidRDefault="00EA5760" w:rsidP="00EA5760">
      <w:pPr>
        <w:pStyle w:val="Grillecouleur-Accent1"/>
      </w:pPr>
      <w:r w:rsidRPr="00AF11A9">
        <w:t>car l'ennemi n'est pas celui qui travaille, à quelque nation qu'il appa</w:t>
      </w:r>
      <w:r w:rsidRPr="00AF11A9">
        <w:t>r</w:t>
      </w:r>
      <w:r w:rsidRPr="00AF11A9">
        <w:t>tie</w:t>
      </w:r>
      <w:r w:rsidRPr="00AF11A9">
        <w:t>n</w:t>
      </w:r>
      <w:r w:rsidRPr="00AF11A9">
        <w:t>ne, mais le parasite qui vit dans l'oisiveté.</w:t>
      </w:r>
    </w:p>
    <w:p w14:paraId="0F8A3C61" w14:textId="77777777" w:rsidR="00EA5760" w:rsidRPr="00AF11A9" w:rsidRDefault="00EA5760" w:rsidP="00EA5760">
      <w:pPr>
        <w:pStyle w:val="Grillecouleur-Accent1"/>
      </w:pPr>
      <w:r>
        <w:t>« </w:t>
      </w:r>
      <w:r w:rsidRPr="00AF11A9">
        <w:t>La Patrie n'est qu'une affreuse blague.</w:t>
      </w:r>
    </w:p>
    <w:p w14:paraId="453AFC0D" w14:textId="77777777" w:rsidR="00EA5760" w:rsidRPr="00AF11A9" w:rsidRDefault="00EA5760" w:rsidP="00EA5760">
      <w:pPr>
        <w:pStyle w:val="Grillecouleur-Accent1"/>
      </w:pPr>
      <w:r>
        <w:t>« </w:t>
      </w:r>
      <w:r w:rsidRPr="00AF11A9">
        <w:t>Les frontières ne doivent pas exister pour les meurt-de-faim, car elles ont une origine infâme et ne peuvent être maintenues que par une classe de misérables qui, pour eux seuls, se sont appropriés le sol, l'outillage, les instruments de travail et tout ce qui constitue la richesse sociale.</w:t>
      </w:r>
    </w:p>
    <w:p w14:paraId="02E46784" w14:textId="77777777" w:rsidR="00EA5760" w:rsidRPr="00AF11A9" w:rsidRDefault="00EA5760" w:rsidP="00EA5760">
      <w:pPr>
        <w:pStyle w:val="Grillecouleur-Accent1"/>
      </w:pPr>
      <w:r>
        <w:t>« </w:t>
      </w:r>
      <w:r w:rsidRPr="00AF11A9">
        <w:t>Nous n'avons pas à défendre, pour le compte des autres, ce qui nous a été indignement volé, mais à le reprendre, d'un commun accord entre tous les travailleurs, par tous les moyens dont nous pouvons disposer.</w:t>
      </w:r>
    </w:p>
    <w:p w14:paraId="0F63D439" w14:textId="77777777" w:rsidR="00EA5760" w:rsidRPr="00AF11A9" w:rsidRDefault="00EA5760" w:rsidP="00EA5760">
      <w:pPr>
        <w:pStyle w:val="Citationcentre"/>
      </w:pPr>
      <w:r>
        <w:t>« Fédération Nationale</w:t>
      </w:r>
      <w:r>
        <w:br/>
      </w:r>
      <w:r w:rsidRPr="00AF11A9">
        <w:t>des Jeunes Gardes Socialistes.</w:t>
      </w:r>
      <w:r>
        <w:t> »</w:t>
      </w:r>
    </w:p>
    <w:p w14:paraId="03D15B11" w14:textId="77777777" w:rsidR="00EA5760" w:rsidRDefault="00EA5760" w:rsidP="00EA5760">
      <w:pPr>
        <w:spacing w:before="120" w:after="120"/>
        <w:jc w:val="both"/>
      </w:pPr>
    </w:p>
    <w:p w14:paraId="119F42D1" w14:textId="77777777" w:rsidR="00EA5760" w:rsidRPr="00AF11A9" w:rsidRDefault="00EA5760" w:rsidP="00EA5760">
      <w:pPr>
        <w:spacing w:before="120" w:after="120"/>
        <w:jc w:val="both"/>
      </w:pPr>
      <w:r w:rsidRPr="00AF11A9">
        <w:t>Les auteurs de ce manifeste furent poursuivis, muais le jury les a</w:t>
      </w:r>
      <w:r w:rsidRPr="00AF11A9">
        <w:t>c</w:t>
      </w:r>
      <w:r w:rsidRPr="00AF11A9">
        <w:t>quitta.</w:t>
      </w:r>
    </w:p>
    <w:p w14:paraId="25D302C6" w14:textId="77777777" w:rsidR="00EA5760" w:rsidRPr="00AF11A9" w:rsidRDefault="00EA5760" w:rsidP="00EA5760">
      <w:pPr>
        <w:spacing w:before="120" w:after="120"/>
        <w:jc w:val="both"/>
      </w:pPr>
      <w:r w:rsidRPr="00AF11A9">
        <w:t xml:space="preserve">Le journal </w:t>
      </w:r>
      <w:r w:rsidRPr="00AF11A9">
        <w:rPr>
          <w:i/>
        </w:rPr>
        <w:t>La Caserne</w:t>
      </w:r>
      <w:r w:rsidRPr="00AF11A9">
        <w:t>, de 1894, fut également poursuivi en cour d'assises, en la personne de leurs jeunes rédacteurs</w:t>
      </w:r>
      <w:r>
        <w:t> :</w:t>
      </w:r>
      <w:r w:rsidRPr="00AF11A9">
        <w:t xml:space="preserve"> V. Ernest, M</w:t>
      </w:r>
      <w:r w:rsidRPr="00AF11A9">
        <w:t>i</w:t>
      </w:r>
      <w:r w:rsidRPr="00AF11A9">
        <w:t>chotte, Volkaert, Gilles et Logen. Ils furent acquittés.</w:t>
      </w:r>
    </w:p>
    <w:p w14:paraId="2B1E3E46" w14:textId="77777777" w:rsidR="00EA5760" w:rsidRPr="00AF11A9" w:rsidRDefault="00EA5760" w:rsidP="00EA5760">
      <w:pPr>
        <w:spacing w:before="120" w:after="120"/>
        <w:jc w:val="both"/>
      </w:pPr>
      <w:r w:rsidRPr="00AF11A9">
        <w:t>Mais ces deux procès eurent un grand retentissement et</w:t>
      </w:r>
      <w:r>
        <w:t xml:space="preserve"> [663]</w:t>
      </w:r>
      <w:r w:rsidRPr="00AF11A9">
        <w:t xml:space="preserve"> e</w:t>
      </w:r>
      <w:r w:rsidRPr="00AF11A9">
        <w:t>u</w:t>
      </w:r>
      <w:r w:rsidRPr="00AF11A9">
        <w:t>rent pour résultat immédiat de consolider sérieusement l'organisation des jeunes gardes socialistes et, dans un grand nombre de communes industrielles, de nouveaux groupes se constituèrent et adhérèrent à la Fédération nationale.</w:t>
      </w:r>
    </w:p>
    <w:p w14:paraId="4247BCD3" w14:textId="77777777" w:rsidR="00EA5760" w:rsidRPr="00AF11A9" w:rsidRDefault="00EA5760" w:rsidP="00EA5760">
      <w:pPr>
        <w:spacing w:before="120" w:after="120"/>
        <w:jc w:val="both"/>
      </w:pPr>
      <w:r>
        <w:br w:type="page"/>
      </w:r>
      <w:r w:rsidRPr="00AF11A9">
        <w:lastRenderedPageBreak/>
        <w:t>En octobre 1895, sept jeunes gens</w:t>
      </w:r>
      <w:r>
        <w:t> :</w:t>
      </w:r>
      <w:r w:rsidRPr="00AF11A9">
        <w:t xml:space="preserve"> Rens, De Boeck, Wilmet, Gi</w:t>
      </w:r>
      <w:r w:rsidRPr="00AF11A9">
        <w:t>l</w:t>
      </w:r>
      <w:r w:rsidRPr="00AF11A9">
        <w:t xml:space="preserve">les, Michotte, Volkaert et Troclet furent cités devant la Cour d'assises, pour des articles publiés dans le journal </w:t>
      </w:r>
      <w:r w:rsidRPr="00AF11A9">
        <w:rPr>
          <w:i/>
        </w:rPr>
        <w:t>La Caserne</w:t>
      </w:r>
      <w:r w:rsidRPr="00AF11A9">
        <w:t>. Ils furent condamnés, les uns à trois mois, les autres à six mois de prison.</w:t>
      </w:r>
    </w:p>
    <w:p w14:paraId="5523C9BC" w14:textId="77777777" w:rsidR="00EA5760" w:rsidRPr="00AF11A9" w:rsidRDefault="00EA5760" w:rsidP="00EA5760">
      <w:pPr>
        <w:spacing w:before="120" w:after="120"/>
        <w:jc w:val="both"/>
      </w:pPr>
      <w:r w:rsidRPr="00AF11A9">
        <w:t xml:space="preserve">En même temps, le parquet de </w:t>
      </w:r>
      <w:r>
        <w:t>Liège</w:t>
      </w:r>
      <w:r w:rsidRPr="00AF11A9">
        <w:t xml:space="preserve"> poursuivait deux jeunes ga</w:t>
      </w:r>
      <w:r w:rsidRPr="00AF11A9">
        <w:t>r</w:t>
      </w:r>
      <w:r w:rsidRPr="00AF11A9">
        <w:t>des socialistes de cette localité, Troclet et Logen, pour des discours prononcés à Herstal, devant des conscrits, la veille de leur entrée à la caserne. Ils furent également condamnés.</w:t>
      </w:r>
    </w:p>
    <w:p w14:paraId="58FF1E64" w14:textId="77777777" w:rsidR="00EA5760" w:rsidRPr="00AF11A9" w:rsidRDefault="00EA5760" w:rsidP="00EA5760">
      <w:pPr>
        <w:spacing w:before="120" w:after="120"/>
        <w:jc w:val="both"/>
      </w:pPr>
      <w:r w:rsidRPr="00AF11A9">
        <w:t xml:space="preserve">En 1896, nouveau procès qui eut plus de retentissement encore, vu la personnalité des accusés. </w:t>
      </w:r>
      <w:r w:rsidRPr="00AF11A9">
        <w:rPr>
          <w:i/>
        </w:rPr>
        <w:t>Le Conscrit</w:t>
      </w:r>
      <w:r w:rsidRPr="00AF11A9">
        <w:t xml:space="preserve"> de cette année avait publié des articles de Jules Lekeu, Émile Vandervelde, Louis de Brouckère, et d'autres.</w:t>
      </w:r>
    </w:p>
    <w:p w14:paraId="4E3DCE26" w14:textId="77777777" w:rsidR="00EA5760" w:rsidRPr="00AF11A9" w:rsidRDefault="00EA5760" w:rsidP="00EA5760">
      <w:pPr>
        <w:spacing w:before="120" w:after="120"/>
        <w:jc w:val="both"/>
      </w:pPr>
      <w:r w:rsidRPr="00AF11A9">
        <w:t>De Brouckère et Lekeu furent poursuivis devant la Cour d'assises du Brabant, le premier pour un articles intitulé</w:t>
      </w:r>
      <w:r>
        <w:t> :</w:t>
      </w:r>
      <w:r w:rsidRPr="00AF11A9">
        <w:t xml:space="preserve"> </w:t>
      </w:r>
      <w:r w:rsidRPr="00AF11A9">
        <w:rPr>
          <w:i/>
        </w:rPr>
        <w:t>Tu ne tueras pas</w:t>
      </w:r>
      <w:r>
        <w:rPr>
          <w:i/>
        </w:rPr>
        <w:t> !</w:t>
      </w:r>
      <w:r w:rsidRPr="00AF11A9">
        <w:t xml:space="preserve"> et Lekeu pour une nouvelle portant le titre </w:t>
      </w:r>
      <w:r w:rsidRPr="00AF11A9">
        <w:rPr>
          <w:i/>
        </w:rPr>
        <w:t>Prostituée</w:t>
      </w:r>
      <w:r>
        <w:rPr>
          <w:i/>
        </w:rPr>
        <w:t> !</w:t>
      </w:r>
      <w:r w:rsidRPr="00AF11A9">
        <w:t xml:space="preserve"> à l'adresse des remplaçants et un autre intitulé</w:t>
      </w:r>
      <w:r>
        <w:t> :</w:t>
      </w:r>
      <w:r w:rsidRPr="00AF11A9">
        <w:t xml:space="preserve"> </w:t>
      </w:r>
      <w:r w:rsidRPr="00AF11A9">
        <w:rPr>
          <w:i/>
        </w:rPr>
        <w:t>Assassin</w:t>
      </w:r>
      <w:r>
        <w:rPr>
          <w:i/>
        </w:rPr>
        <w:t> !</w:t>
      </w:r>
    </w:p>
    <w:p w14:paraId="341A7041" w14:textId="77777777" w:rsidR="00EA5760" w:rsidRPr="00AF11A9" w:rsidRDefault="00EA5760" w:rsidP="00EA5760">
      <w:pPr>
        <w:spacing w:before="120" w:after="120"/>
        <w:jc w:val="both"/>
      </w:pPr>
      <w:r w:rsidRPr="00AF11A9">
        <w:t>Edmond Picard, E. Vandervelde, L. Furnémont et L. Vinck furent chargés de la défense des deux prévenus.</w:t>
      </w:r>
    </w:p>
    <w:p w14:paraId="75514F64" w14:textId="77777777" w:rsidR="00EA5760" w:rsidRPr="00AF11A9" w:rsidRDefault="00EA5760" w:rsidP="00EA5760">
      <w:pPr>
        <w:spacing w:before="120" w:after="120"/>
        <w:jc w:val="both"/>
      </w:pPr>
      <w:r w:rsidRPr="00AF11A9">
        <w:t>La Cour était présidée par M. Faider et c'est M. Raymond Janssens qui occupait le siège du ministère public.</w:t>
      </w:r>
    </w:p>
    <w:p w14:paraId="4B5FB11B" w14:textId="77777777" w:rsidR="00EA5760" w:rsidRPr="00AF11A9" w:rsidRDefault="00EA5760" w:rsidP="00EA5760">
      <w:pPr>
        <w:spacing w:before="120" w:after="120"/>
        <w:jc w:val="both"/>
      </w:pPr>
      <w:r w:rsidRPr="00AF11A9">
        <w:t xml:space="preserve">Vandervelde, en commençant sa plaidoirie, s'étonna de n'avoir pas été compris dans les poursuites, l'article de lui publié dans </w:t>
      </w:r>
      <w:r w:rsidRPr="00AF11A9">
        <w:rPr>
          <w:i/>
        </w:rPr>
        <w:t>Le Conscrit</w:t>
      </w:r>
      <w:r w:rsidRPr="00AF11A9">
        <w:t xml:space="preserve"> disant la même chose au fond que ceux des deux accusés.</w:t>
      </w:r>
    </w:p>
    <w:p w14:paraId="311A235D" w14:textId="77777777" w:rsidR="00EA5760" w:rsidRPr="00AF11A9" w:rsidRDefault="00EA5760" w:rsidP="00EA5760">
      <w:pPr>
        <w:spacing w:before="120" w:after="120"/>
        <w:jc w:val="both"/>
      </w:pPr>
      <w:r w:rsidRPr="00AF11A9">
        <w:t>Peut-être, dit-il, a-t-on craint de demander à la Chambre l'autoris</w:t>
      </w:r>
      <w:r w:rsidRPr="00AF11A9">
        <w:t>a</w:t>
      </w:r>
      <w:r w:rsidRPr="00AF11A9">
        <w:t>tion de le poursuivre, pour éviter un débat sur notre régime militaire.</w:t>
      </w:r>
    </w:p>
    <w:p w14:paraId="52CB765C" w14:textId="77777777" w:rsidR="00EA5760" w:rsidRPr="00AF11A9" w:rsidRDefault="00EA5760" w:rsidP="00EA5760">
      <w:pPr>
        <w:spacing w:before="120" w:after="120"/>
        <w:jc w:val="both"/>
      </w:pPr>
      <w:r w:rsidRPr="00AF11A9">
        <w:t>L'article de Vandervelde, dont il donna lecture, était adressé aux conscrits. Il leur disait</w:t>
      </w:r>
      <w:r>
        <w:t> :</w:t>
      </w:r>
    </w:p>
    <w:p w14:paraId="62887D83" w14:textId="77777777" w:rsidR="00EA5760" w:rsidRDefault="00EA5760" w:rsidP="00EA5760">
      <w:pPr>
        <w:pStyle w:val="Grillecouleur-Accent1"/>
      </w:pPr>
    </w:p>
    <w:p w14:paraId="2943FF7B" w14:textId="77777777" w:rsidR="00EA5760" w:rsidRPr="00AF11A9" w:rsidRDefault="00EA5760" w:rsidP="00EA5760">
      <w:pPr>
        <w:pStyle w:val="Grillecouleur-Accent1"/>
      </w:pPr>
      <w:r>
        <w:t>« </w:t>
      </w:r>
      <w:r w:rsidRPr="00AF11A9">
        <w:t>Tu vas entrer à la caserne.</w:t>
      </w:r>
    </w:p>
    <w:p w14:paraId="30ACD2F3" w14:textId="77777777" w:rsidR="00EA5760" w:rsidRPr="00AF11A9" w:rsidRDefault="00EA5760" w:rsidP="00EA5760">
      <w:pPr>
        <w:pStyle w:val="Grillecouleur-Accent1"/>
      </w:pPr>
      <w:r>
        <w:t>« </w:t>
      </w:r>
      <w:r w:rsidRPr="00AF11A9">
        <w:t>Tu n'y trouveras que des pauvres comme toi, chargés par les riches de les défendre, pendant que d'autres travaillent pour eux.</w:t>
      </w:r>
    </w:p>
    <w:p w14:paraId="71256FC5" w14:textId="77777777" w:rsidR="00EA5760" w:rsidRPr="00AF11A9" w:rsidRDefault="00EA5760" w:rsidP="00EA5760">
      <w:pPr>
        <w:pStyle w:val="p"/>
      </w:pPr>
      <w:r>
        <w:t>[664]</w:t>
      </w:r>
    </w:p>
    <w:p w14:paraId="443DBAF3" w14:textId="77777777" w:rsidR="00EA5760" w:rsidRPr="00AF11A9" w:rsidRDefault="00EA5760" w:rsidP="00EA5760">
      <w:pPr>
        <w:pStyle w:val="Grillecouleur-Accent1"/>
      </w:pPr>
      <w:r>
        <w:t>« </w:t>
      </w:r>
      <w:r w:rsidRPr="00AF11A9">
        <w:t>On va vous dresser au métier de chien de garde et vous façonner à l'obéissance passive.</w:t>
      </w:r>
    </w:p>
    <w:p w14:paraId="0F39C2CA" w14:textId="77777777" w:rsidR="00EA5760" w:rsidRPr="00AF11A9" w:rsidRDefault="00EA5760" w:rsidP="00EA5760">
      <w:pPr>
        <w:pStyle w:val="Grillecouleur-Accent1"/>
      </w:pPr>
      <w:r>
        <w:lastRenderedPageBreak/>
        <w:t>« </w:t>
      </w:r>
      <w:r w:rsidRPr="00AF11A9">
        <w:t>Si une guerre éclate, on vous ordonnera de faire feu sur des gens que vous ne connaissez pas, qui ne vous ont fait aucun mal et à qui leurs ma</w:t>
      </w:r>
      <w:r w:rsidRPr="00AF11A9">
        <w:t>î</w:t>
      </w:r>
      <w:r w:rsidRPr="00AF11A9">
        <w:t>tres auront donné le même ordre, sous peine de mort.</w:t>
      </w:r>
    </w:p>
    <w:p w14:paraId="35F26FF0" w14:textId="77777777" w:rsidR="00EA5760" w:rsidRPr="00AF11A9" w:rsidRDefault="00EA5760" w:rsidP="00EA5760">
      <w:pPr>
        <w:pStyle w:val="Grillecouleur-Accent1"/>
      </w:pPr>
      <w:r>
        <w:t>« </w:t>
      </w:r>
      <w:r w:rsidRPr="00AF11A9">
        <w:t>Si des troubles se produisent, à l'intérieur, si une grève de misère tourne à l'émeute, si quelque chef, exaspéré ou affolé, ordonne un inutile mass</w:t>
      </w:r>
      <w:r w:rsidRPr="00AF11A9">
        <w:t>a</w:t>
      </w:r>
      <w:r w:rsidRPr="00AF11A9">
        <w:t>cre, on vous dira que vous avez le devoir d'obéir, l'obligation légale de tuer, fût-ce vos amis et vos coreligionnaires.</w:t>
      </w:r>
    </w:p>
    <w:p w14:paraId="30BD18A4" w14:textId="77777777" w:rsidR="00EA5760" w:rsidRPr="00AF11A9" w:rsidRDefault="00EA5760" w:rsidP="00EA5760">
      <w:pPr>
        <w:pStyle w:val="Grillecouleur-Accent1"/>
      </w:pPr>
      <w:r>
        <w:t>« </w:t>
      </w:r>
      <w:r w:rsidRPr="00AF11A9">
        <w:t>L'Empereur Guillaume II d'Allemagne, disant tout haut ce que les autres pensent tout bas, n'a-t-il pas dit aux soldats de sa garde</w:t>
      </w:r>
      <w:r>
        <w:t> :</w:t>
      </w:r>
    </w:p>
    <w:p w14:paraId="616705DF" w14:textId="77777777" w:rsidR="00EA5760" w:rsidRDefault="00EA5760" w:rsidP="00EA5760">
      <w:pPr>
        <w:pStyle w:val="Grillecouleur-Accent1"/>
      </w:pPr>
      <w:r>
        <w:t>« </w:t>
      </w:r>
      <w:r w:rsidRPr="00AF11A9">
        <w:t xml:space="preserve">Vous m'appartenez corps et âme. Il n'existe aujourd'hui pour vous qu'un ennemi, c'est celui qui est mon ennemi. Avec les menées socialistes actuelles, il pourrait arriver que je vous ordonne de tirer sur vos propres parents, sur vos frères, même sur vos pères, sur vos mères - que Dieu nous en préserve </w:t>
      </w:r>
      <w:r>
        <w:t>—</w:t>
      </w:r>
      <w:r w:rsidRPr="00AF11A9">
        <w:t xml:space="preserve"> même alors vous devriez obéir à mes ordres sans hésiter</w:t>
      </w:r>
      <w:r>
        <w:t> ! »</w:t>
      </w:r>
    </w:p>
    <w:p w14:paraId="485921FD" w14:textId="77777777" w:rsidR="00EA5760" w:rsidRPr="00AF11A9" w:rsidRDefault="00EA5760" w:rsidP="00EA5760">
      <w:pPr>
        <w:pStyle w:val="Grillecouleur-Accent1"/>
      </w:pPr>
    </w:p>
    <w:p w14:paraId="1E79C8EB" w14:textId="77777777" w:rsidR="00EA5760" w:rsidRPr="00AF11A9" w:rsidRDefault="00EA5760" w:rsidP="00EA5760">
      <w:pPr>
        <w:pStyle w:val="Citationcentre"/>
      </w:pPr>
      <w:r>
        <w:t>« </w:t>
      </w:r>
      <w:r w:rsidRPr="00AF11A9">
        <w:t>CONSCRITS</w:t>
      </w:r>
    </w:p>
    <w:p w14:paraId="411DA953" w14:textId="77777777" w:rsidR="00EA5760" w:rsidRPr="00AF11A9" w:rsidRDefault="00EA5760" w:rsidP="00EA5760">
      <w:pPr>
        <w:pStyle w:val="Grillecouleur-Accent1"/>
      </w:pPr>
      <w:r>
        <w:t>« </w:t>
      </w:r>
      <w:r w:rsidRPr="00AF11A9">
        <w:t>Nous répondons</w:t>
      </w:r>
      <w:r>
        <w:t> :</w:t>
      </w:r>
    </w:p>
    <w:p w14:paraId="29F5B9B5" w14:textId="77777777" w:rsidR="00EA5760" w:rsidRPr="00AF11A9" w:rsidRDefault="00EA5760" w:rsidP="00EA5760">
      <w:pPr>
        <w:pStyle w:val="Grillecouleur-Accent1"/>
      </w:pPr>
      <w:r>
        <w:t>« </w:t>
      </w:r>
      <w:r w:rsidRPr="00AF11A9">
        <w:t>Aucune force humaine ne peut vous astreindre à cette obligation i</w:t>
      </w:r>
      <w:r w:rsidRPr="00AF11A9">
        <w:t>n</w:t>
      </w:r>
      <w:r w:rsidRPr="00AF11A9">
        <w:t>fâme</w:t>
      </w:r>
      <w:r>
        <w:t> !</w:t>
      </w:r>
      <w:r w:rsidRPr="00AF11A9">
        <w:t xml:space="preserve"> La loi vous oblige à aller à la caserne</w:t>
      </w:r>
      <w:r>
        <w:t> :</w:t>
      </w:r>
      <w:r w:rsidRPr="00AF11A9">
        <w:t xml:space="preserve"> allez-y</w:t>
      </w:r>
      <w:r>
        <w:t> ;</w:t>
      </w:r>
      <w:r w:rsidRPr="00AF11A9">
        <w:t xml:space="preserve"> nous ne vous consei</w:t>
      </w:r>
      <w:r w:rsidRPr="00AF11A9">
        <w:t>l</w:t>
      </w:r>
      <w:r w:rsidRPr="00AF11A9">
        <w:t>lons pas d'être réfractaires, parce qu'on ne conseille pas l'héroïsme, qui ne doit s'inspirer que de lui-même</w:t>
      </w:r>
      <w:r>
        <w:t> !</w:t>
      </w:r>
    </w:p>
    <w:p w14:paraId="52E22573" w14:textId="77777777" w:rsidR="00EA5760" w:rsidRPr="00AF11A9" w:rsidRDefault="00EA5760" w:rsidP="00EA5760">
      <w:pPr>
        <w:pStyle w:val="Grillecouleur-Accent1"/>
      </w:pPr>
      <w:r>
        <w:t>« </w:t>
      </w:r>
      <w:r w:rsidRPr="00AF11A9">
        <w:t>Astreignez-vous à toutes les obligations du service militaire</w:t>
      </w:r>
      <w:r>
        <w:t> ;</w:t>
      </w:r>
      <w:r w:rsidRPr="00AF11A9">
        <w:t xml:space="preserve"> ne vous faites jamais punir pour des peccadilles</w:t>
      </w:r>
      <w:r>
        <w:t> ;</w:t>
      </w:r>
      <w:r w:rsidRPr="00AF11A9">
        <w:t xml:space="preserve"> mais, répandez partout la bonne parole, faites des prosélytes, inspirez à vos camarades cette horreur de la guerre et du militarisme qui devrait être dans le cour de tout chrétien, et qui est dans le cœur de tout socialiste</w:t>
      </w:r>
      <w:r>
        <w:t> !</w:t>
      </w:r>
    </w:p>
    <w:p w14:paraId="48C39EAB" w14:textId="77777777" w:rsidR="00EA5760" w:rsidRPr="00AF11A9" w:rsidRDefault="00EA5760" w:rsidP="00EA5760">
      <w:pPr>
        <w:pStyle w:val="Grillecouleur-Accent1"/>
      </w:pPr>
      <w:r>
        <w:t>« </w:t>
      </w:r>
      <w:r w:rsidRPr="00AF11A9">
        <w:t>Et, quand dans tous les pays ou règne le capitalisme, le même lang</w:t>
      </w:r>
      <w:r w:rsidRPr="00AF11A9">
        <w:t>a</w:t>
      </w:r>
      <w:r w:rsidRPr="00AF11A9">
        <w:t xml:space="preserve">ge aura été tenu des centaines et des milliers de fois, quand l'idée de la paix, l'idée du socialisme aura pénétré dans la majorité des cerveaux, que la bourgeoisie essaye de maintenir </w:t>
      </w:r>
      <w:r>
        <w:t xml:space="preserve">[665] </w:t>
      </w:r>
      <w:r w:rsidRPr="00AF11A9">
        <w:t>ses privilèges, par la force des baïonnettes, de réprimer les émeutes de la faim, en envoyant du plomb dans les têtes</w:t>
      </w:r>
      <w:r>
        <w:t> !</w:t>
      </w:r>
    </w:p>
    <w:p w14:paraId="13AAE38F" w14:textId="77777777" w:rsidR="00EA5760" w:rsidRPr="00AF11A9" w:rsidRDefault="00EA5760" w:rsidP="00EA5760">
      <w:pPr>
        <w:pStyle w:val="Grillecouleur-Accent1"/>
      </w:pPr>
      <w:r>
        <w:t>« </w:t>
      </w:r>
      <w:r w:rsidRPr="00AF11A9">
        <w:t>Que l'empereur d'Allemagne donne le signal de la guerre ou que la République bourgeoise de France veuille prendre sa revanche, les fusils to</w:t>
      </w:r>
      <w:r w:rsidRPr="00AF11A9">
        <w:t>m</w:t>
      </w:r>
      <w:r w:rsidRPr="00AF11A9">
        <w:t>beront des mains, et si on veut les y remettre, ils se tourneront contre l'o</w:t>
      </w:r>
      <w:r w:rsidRPr="00AF11A9">
        <w:t>p</w:t>
      </w:r>
      <w:r w:rsidRPr="00AF11A9">
        <w:t>presseur.</w:t>
      </w:r>
      <w:r>
        <w:t> »</w:t>
      </w:r>
    </w:p>
    <w:p w14:paraId="1DE8ABD5" w14:textId="77777777" w:rsidR="00EA5760" w:rsidRDefault="00EA5760" w:rsidP="00EA5760">
      <w:pPr>
        <w:spacing w:before="120" w:after="120"/>
        <w:jc w:val="both"/>
      </w:pPr>
      <w:r>
        <w:br w:type="page"/>
      </w:r>
    </w:p>
    <w:p w14:paraId="0214DDC7" w14:textId="77777777" w:rsidR="00EA5760" w:rsidRDefault="002F480F" w:rsidP="00EA5760">
      <w:pPr>
        <w:pStyle w:val="fig"/>
      </w:pPr>
      <w:r>
        <w:rPr>
          <w:noProof/>
        </w:rPr>
        <w:drawing>
          <wp:inline distT="0" distB="0" distL="0" distR="0" wp14:anchorId="7E2B5D68" wp14:editId="60AB4788">
            <wp:extent cx="2082800" cy="4406900"/>
            <wp:effectExtent l="25400" t="25400" r="12700" b="12700"/>
            <wp:docPr id="6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82800" cy="4406900"/>
                    </a:xfrm>
                    <a:prstGeom prst="rect">
                      <a:avLst/>
                    </a:prstGeom>
                    <a:noFill/>
                    <a:ln w="19050" cmpd="sng">
                      <a:solidFill>
                        <a:srgbClr val="000000"/>
                      </a:solidFill>
                      <a:miter lim="800000"/>
                      <a:headEnd/>
                      <a:tailEnd/>
                    </a:ln>
                    <a:effectLst/>
                  </pic:spPr>
                </pic:pic>
              </a:graphicData>
            </a:graphic>
          </wp:inline>
        </w:drawing>
      </w:r>
    </w:p>
    <w:p w14:paraId="758CD522" w14:textId="77777777" w:rsidR="00EA5760" w:rsidRDefault="00EA5760" w:rsidP="00EA5760">
      <w:pPr>
        <w:pStyle w:val="figtitre"/>
      </w:pPr>
      <w:r>
        <w:t xml:space="preserve">Fig. 94B. </w:t>
      </w:r>
      <w:r w:rsidRPr="00322D84">
        <w:rPr>
          <w:lang w:bidi="ar-SA"/>
        </w:rPr>
        <w:t>Le nouveau local du “Peuple”</w:t>
      </w:r>
      <w:r>
        <w:rPr>
          <w:lang w:bidi="ar-SA"/>
        </w:rPr>
        <w:t>.</w:t>
      </w:r>
    </w:p>
    <w:p w14:paraId="36D98240" w14:textId="77777777" w:rsidR="00EA5760" w:rsidRDefault="00EA5760" w:rsidP="00EA5760">
      <w:pPr>
        <w:spacing w:before="120" w:after="120"/>
        <w:jc w:val="both"/>
      </w:pPr>
    </w:p>
    <w:p w14:paraId="51669642" w14:textId="77777777" w:rsidR="00EA5760" w:rsidRPr="00AF11A9" w:rsidRDefault="00EA5760" w:rsidP="00EA5760">
      <w:pPr>
        <w:spacing w:before="120" w:after="120"/>
        <w:jc w:val="both"/>
      </w:pPr>
      <w:r w:rsidRPr="00AF11A9">
        <w:t>Après de brillantes plaidoiries de Vandervelde et de Picard, les deux accusés, Lekeu et de Brouckère, firent chacun une déclaration. De celle de Jules Lekeu, détachons ce passage</w:t>
      </w:r>
      <w:r>
        <w:t> :</w:t>
      </w:r>
    </w:p>
    <w:p w14:paraId="679F46FA" w14:textId="77777777" w:rsidR="00EA5760" w:rsidRDefault="00EA5760" w:rsidP="00EA5760">
      <w:pPr>
        <w:pStyle w:val="Grillecouleur-Accent1"/>
      </w:pPr>
    </w:p>
    <w:p w14:paraId="6472DF53" w14:textId="77777777" w:rsidR="00EA5760" w:rsidRPr="00AF11A9" w:rsidRDefault="00EA5760" w:rsidP="00EA5760">
      <w:pPr>
        <w:pStyle w:val="Grillecouleur-Accent1"/>
      </w:pPr>
      <w:r>
        <w:t>« </w:t>
      </w:r>
      <w:r w:rsidRPr="00AF11A9">
        <w:t>La Société qui condamne le meurtre individuel ne peut continuer à glor</w:t>
      </w:r>
      <w:r w:rsidRPr="00AF11A9">
        <w:t>i</w:t>
      </w:r>
      <w:r w:rsidRPr="00AF11A9">
        <w:t>fier le meurtre collectif.</w:t>
      </w:r>
    </w:p>
    <w:p w14:paraId="25EE72AF" w14:textId="77777777" w:rsidR="00EA5760" w:rsidRPr="00AF11A9" w:rsidRDefault="00EA5760" w:rsidP="00EA5760">
      <w:pPr>
        <w:pStyle w:val="Grillecouleur-Accent1"/>
      </w:pPr>
      <w:r>
        <w:t>« </w:t>
      </w:r>
      <w:r w:rsidRPr="00AF11A9">
        <w:t xml:space="preserve">Cette phrase lapidaire, qui se trouve inscrite au bas de la gravure du </w:t>
      </w:r>
      <w:r w:rsidRPr="00AF11A9">
        <w:rPr>
          <w:i/>
        </w:rPr>
        <w:t>Conscrit</w:t>
      </w:r>
      <w:r w:rsidRPr="00AF11A9">
        <w:t>, précise heureusement la pensée-mère qui a inspiré tous les art</w:t>
      </w:r>
      <w:r w:rsidRPr="00AF11A9">
        <w:t>i</w:t>
      </w:r>
      <w:r w:rsidRPr="00AF11A9">
        <w:t>cles de notre organe antimilitariste.</w:t>
      </w:r>
    </w:p>
    <w:p w14:paraId="47B25CE5" w14:textId="77777777" w:rsidR="00EA5760" w:rsidRPr="00AF11A9" w:rsidRDefault="00EA5760" w:rsidP="00EA5760">
      <w:pPr>
        <w:pStyle w:val="Grillecouleur-Accent1"/>
      </w:pPr>
      <w:r>
        <w:t>« </w:t>
      </w:r>
      <w:r w:rsidRPr="00AF11A9">
        <w:t xml:space="preserve">Lisez-les, messieurs, ces articles, et dans ceux qui sont incriminés comme dans ceux qui ne sont pas poursuivis, vous ne trouverez rien </w:t>
      </w:r>
      <w:r w:rsidRPr="00AF11A9">
        <w:lastRenderedPageBreak/>
        <w:t>d'a</w:t>
      </w:r>
      <w:r w:rsidRPr="00AF11A9">
        <w:t>u</w:t>
      </w:r>
      <w:r w:rsidRPr="00AF11A9">
        <w:t>tre que la paraphrase du commandement chrétien</w:t>
      </w:r>
      <w:r>
        <w:t> :</w:t>
      </w:r>
      <w:r w:rsidRPr="00AF11A9">
        <w:t xml:space="preserve"> </w:t>
      </w:r>
      <w:r>
        <w:t>« </w:t>
      </w:r>
      <w:r w:rsidRPr="00AF11A9">
        <w:t>Homicide point ne seras</w:t>
      </w:r>
      <w:r>
        <w:t> »</w:t>
      </w:r>
      <w:r w:rsidRPr="00AF11A9">
        <w:t>.</w:t>
      </w:r>
    </w:p>
    <w:p w14:paraId="20A2954F" w14:textId="77777777" w:rsidR="00EA5760" w:rsidRPr="00AF11A9" w:rsidRDefault="00EA5760" w:rsidP="00EA5760">
      <w:pPr>
        <w:pStyle w:val="Grillecouleur-Accent1"/>
      </w:pPr>
      <w:r>
        <w:t>« </w:t>
      </w:r>
      <w:r w:rsidRPr="00AF11A9">
        <w:t>Nulle part, il n'est dit au soldat</w:t>
      </w:r>
      <w:r>
        <w:t> :</w:t>
      </w:r>
      <w:r w:rsidRPr="00AF11A9">
        <w:t xml:space="preserve"> </w:t>
      </w:r>
      <w:r>
        <w:t>« </w:t>
      </w:r>
      <w:r w:rsidRPr="00AF11A9">
        <w:t>Si on te commande le feu, ne tire pas</w:t>
      </w:r>
      <w:r>
        <w:t> »</w:t>
      </w:r>
      <w:r w:rsidRPr="00AF11A9">
        <w:t>.</w:t>
      </w:r>
    </w:p>
    <w:p w14:paraId="1846C28E" w14:textId="77777777" w:rsidR="00EA5760" w:rsidRPr="00AF11A9" w:rsidRDefault="00EA5760" w:rsidP="00EA5760">
      <w:pPr>
        <w:spacing w:before="120" w:after="120"/>
        <w:jc w:val="both"/>
      </w:pPr>
      <w:r>
        <w:t>[666]</w:t>
      </w:r>
    </w:p>
    <w:p w14:paraId="6DA286AB" w14:textId="77777777" w:rsidR="00EA5760" w:rsidRPr="00AF11A9" w:rsidRDefault="00EA5760" w:rsidP="00EA5760">
      <w:pPr>
        <w:pStyle w:val="Grillecouleur-Accent1"/>
      </w:pPr>
      <w:r>
        <w:t>« </w:t>
      </w:r>
      <w:r w:rsidRPr="00AF11A9">
        <w:t>Il n'est pas possible de trouver dans ce que nous avons écrit, une prov</w:t>
      </w:r>
      <w:r w:rsidRPr="00AF11A9">
        <w:t>o</w:t>
      </w:r>
      <w:r w:rsidRPr="00AF11A9">
        <w:t>cation directe à la désobéissance, parce que cette provocation directe à la désobéissance n'est pas dans notre pensée.</w:t>
      </w:r>
    </w:p>
    <w:p w14:paraId="0F153A19" w14:textId="77777777" w:rsidR="00EA5760" w:rsidRPr="00AF11A9" w:rsidRDefault="00EA5760" w:rsidP="00EA5760">
      <w:pPr>
        <w:pStyle w:val="Grillecouleur-Accent1"/>
      </w:pPr>
      <w:r>
        <w:t>« </w:t>
      </w:r>
      <w:r w:rsidRPr="00AF11A9">
        <w:t>Nous savons que le soldat qui refuse de tirer au commandement peut-être frappé à mort, d'un coup de revolver, par un de ses officiers.</w:t>
      </w:r>
    </w:p>
    <w:p w14:paraId="3C627AD1" w14:textId="77777777" w:rsidR="00EA5760" w:rsidRPr="00AF11A9" w:rsidRDefault="00EA5760" w:rsidP="00EA5760">
      <w:pPr>
        <w:pStyle w:val="Grillecouleur-Accent1"/>
      </w:pPr>
      <w:r>
        <w:t>« </w:t>
      </w:r>
      <w:r w:rsidRPr="00AF11A9">
        <w:t>Se faire tuer plutôt que de tuer, c'est de l'héroïsme</w:t>
      </w:r>
      <w:r>
        <w:t> ;</w:t>
      </w:r>
      <w:r w:rsidRPr="00AF11A9">
        <w:t xml:space="preserve"> or, Vandervelde, dans le premier article du </w:t>
      </w:r>
      <w:r w:rsidRPr="00AF11A9">
        <w:rPr>
          <w:i/>
        </w:rPr>
        <w:t>Conscrit</w:t>
      </w:r>
      <w:r w:rsidRPr="00AF11A9">
        <w:t xml:space="preserve">, l'écrit expressément </w:t>
      </w:r>
      <w:r>
        <w:t>« </w:t>
      </w:r>
      <w:r w:rsidRPr="00AF11A9">
        <w:t>On ne conseille pas l'héroïsme.</w:t>
      </w:r>
      <w:r>
        <w:t> »</w:t>
      </w:r>
    </w:p>
    <w:p w14:paraId="290E846F" w14:textId="77777777" w:rsidR="00EA5760" w:rsidRPr="00AF11A9" w:rsidRDefault="00EA5760" w:rsidP="00EA5760">
      <w:pPr>
        <w:pStyle w:val="Grillecouleur-Accent1"/>
      </w:pPr>
      <w:r>
        <w:t>« </w:t>
      </w:r>
      <w:r w:rsidRPr="00AF11A9">
        <w:t>Nous ne nous reconnaissons donc pas le droit de dire</w:t>
      </w:r>
      <w:r>
        <w:t> :</w:t>
      </w:r>
      <w:r w:rsidRPr="00AF11A9">
        <w:t xml:space="preserve"> </w:t>
      </w:r>
      <w:r>
        <w:t>« </w:t>
      </w:r>
      <w:r w:rsidRPr="00AF11A9">
        <w:t>Ne tire pas</w:t>
      </w:r>
      <w:r>
        <w:t> ! »</w:t>
      </w:r>
      <w:r w:rsidRPr="00AF11A9">
        <w:t xml:space="preserve">, mais nous considérons comme un devoir, au moment suprême, quand une voix crie au soldat </w:t>
      </w:r>
      <w:r>
        <w:t>« </w:t>
      </w:r>
      <w:r w:rsidRPr="00AF11A9">
        <w:t>Tue</w:t>
      </w:r>
      <w:r>
        <w:t> ! »</w:t>
      </w:r>
      <w:r w:rsidRPr="00AF11A9">
        <w:t xml:space="preserve"> de venir et de dire</w:t>
      </w:r>
      <w:r>
        <w:t> :</w:t>
      </w:r>
      <w:r w:rsidRPr="00AF11A9">
        <w:t xml:space="preserve"> </w:t>
      </w:r>
      <w:r>
        <w:t>« </w:t>
      </w:r>
      <w:r w:rsidRPr="00AF11A9">
        <w:t>Réfléchis, médite, scr</w:t>
      </w:r>
      <w:r w:rsidRPr="00AF11A9">
        <w:t>u</w:t>
      </w:r>
      <w:r w:rsidRPr="00AF11A9">
        <w:t>te ta conscience</w:t>
      </w:r>
      <w:r>
        <w:t> ! »</w:t>
      </w:r>
    </w:p>
    <w:p w14:paraId="2CFB6E5E" w14:textId="77777777" w:rsidR="00EA5760" w:rsidRPr="00AF11A9" w:rsidRDefault="00EA5760" w:rsidP="00EA5760">
      <w:pPr>
        <w:pStyle w:val="Grillecouleur-Accent1"/>
      </w:pPr>
      <w:r>
        <w:t>« </w:t>
      </w:r>
      <w:r w:rsidRPr="00AF11A9">
        <w:t>Toute tuerie est un acte de barbarie. Celui qui, au moment où le sang va couler, intervient pour que le sang ne coule pas, fait bien.</w:t>
      </w:r>
    </w:p>
    <w:p w14:paraId="44C5D009" w14:textId="77777777" w:rsidR="00EA5760" w:rsidRDefault="00EA5760" w:rsidP="00EA5760">
      <w:pPr>
        <w:pStyle w:val="Grillecouleur-Accent1"/>
      </w:pPr>
      <w:r>
        <w:t>« </w:t>
      </w:r>
      <w:r w:rsidRPr="00AF11A9">
        <w:t xml:space="preserve">Telle est la véritable signification morale du numéro du </w:t>
      </w:r>
      <w:r w:rsidRPr="00AF11A9">
        <w:rPr>
          <w:i/>
        </w:rPr>
        <w:t>Conscrit</w:t>
      </w:r>
      <w:r w:rsidRPr="00AF11A9">
        <w:t>, anal</w:t>
      </w:r>
      <w:r w:rsidRPr="00AF11A9">
        <w:t>y</w:t>
      </w:r>
      <w:r w:rsidRPr="00AF11A9">
        <w:t>sé dans son ensemble, et j'en revendique toute la responsabilité...</w:t>
      </w:r>
      <w:r>
        <w:t> »</w:t>
      </w:r>
    </w:p>
    <w:p w14:paraId="73CAB279" w14:textId="77777777" w:rsidR="00EA5760" w:rsidRPr="00AF11A9" w:rsidRDefault="00EA5760" w:rsidP="00EA5760">
      <w:pPr>
        <w:pStyle w:val="Grillecouleur-Accent1"/>
      </w:pPr>
    </w:p>
    <w:p w14:paraId="422DB78E" w14:textId="77777777" w:rsidR="00EA5760" w:rsidRDefault="00EA5760" w:rsidP="00EA5760">
      <w:pPr>
        <w:spacing w:before="120" w:after="120"/>
        <w:jc w:val="both"/>
      </w:pPr>
      <w:r w:rsidRPr="00AF11A9">
        <w:t>De Brouckère, lui, termina comme suit sa déclaration qui fit grande impression</w:t>
      </w:r>
      <w:r>
        <w:t> :</w:t>
      </w:r>
    </w:p>
    <w:p w14:paraId="6EE79621" w14:textId="77777777" w:rsidR="00EA5760" w:rsidRPr="00AF11A9" w:rsidRDefault="00EA5760" w:rsidP="00EA5760">
      <w:pPr>
        <w:spacing w:before="120" w:after="120"/>
        <w:jc w:val="both"/>
      </w:pPr>
    </w:p>
    <w:p w14:paraId="45775E22" w14:textId="77777777" w:rsidR="00EA5760" w:rsidRPr="00AF11A9" w:rsidRDefault="00EA5760" w:rsidP="00EA5760">
      <w:pPr>
        <w:pStyle w:val="Grillecouleur-Accent1"/>
      </w:pPr>
      <w:r>
        <w:t>« </w:t>
      </w:r>
      <w:r w:rsidRPr="00AF11A9">
        <w:t xml:space="preserve">Messieurs les jurés, comme mon ami Vandervelde vous le montrait tout à l'heure, dans un langage si élevé auquel il me serait impossible de rien ajouter, l'opinion que j'ai émise, le </w:t>
      </w:r>
      <w:r>
        <w:t>« </w:t>
      </w:r>
      <w:r w:rsidRPr="00AF11A9">
        <w:t>tu ne tueras pas</w:t>
      </w:r>
      <w:r>
        <w:t> »</w:t>
      </w:r>
      <w:r w:rsidRPr="00AF11A9">
        <w:t xml:space="preserve"> qui résume mon article, n'est pas une opinion de hasard émise au cours d'une polém</w:t>
      </w:r>
      <w:r w:rsidRPr="00AF11A9">
        <w:t>i</w:t>
      </w:r>
      <w:r w:rsidRPr="00AF11A9">
        <w:t>que de circonstance, c'est une opinion profondément gravée au fond de nos con</w:t>
      </w:r>
      <w:r w:rsidRPr="00AF11A9">
        <w:t>s</w:t>
      </w:r>
      <w:r w:rsidRPr="00AF11A9">
        <w:t>ciences, qui s'y mêle et s'y confond avec nos opinions socialistes. Chaque point de notre programme, chacune de nos résolutions, chacun de nos a</w:t>
      </w:r>
      <w:r w:rsidRPr="00AF11A9">
        <w:t>c</w:t>
      </w:r>
      <w:r w:rsidRPr="00AF11A9">
        <w:t>tes en est un commentaire, toute notre propagande la proclame.</w:t>
      </w:r>
    </w:p>
    <w:p w14:paraId="0F6318A5" w14:textId="77777777" w:rsidR="00EA5760" w:rsidRPr="00AF11A9" w:rsidRDefault="00EA5760" w:rsidP="00EA5760">
      <w:pPr>
        <w:pStyle w:val="Grillecouleur-Accent1"/>
      </w:pPr>
      <w:r>
        <w:t>« </w:t>
      </w:r>
      <w:r w:rsidRPr="00AF11A9">
        <w:t>Cette idée nous la proclamons partout, nous l'affirmons en toute ci</w:t>
      </w:r>
      <w:r w:rsidRPr="00AF11A9">
        <w:t>r</w:t>
      </w:r>
      <w:r w:rsidRPr="00AF11A9">
        <w:t>constance, sans jamais rencontrer de contradiction, sans que jamais à nos a</w:t>
      </w:r>
      <w:r w:rsidRPr="00AF11A9">
        <w:t>r</w:t>
      </w:r>
      <w:r w:rsidRPr="00AF11A9">
        <w:t>guments on oppose d'arguments.</w:t>
      </w:r>
    </w:p>
    <w:p w14:paraId="67B520B2" w14:textId="77777777" w:rsidR="00EA5760" w:rsidRPr="00AF11A9" w:rsidRDefault="00EA5760" w:rsidP="00EA5760">
      <w:pPr>
        <w:pStyle w:val="Grillecouleur-Accent1"/>
      </w:pPr>
      <w:r>
        <w:lastRenderedPageBreak/>
        <w:t>« </w:t>
      </w:r>
      <w:r w:rsidRPr="00AF11A9">
        <w:t xml:space="preserve">Messieurs les jurés y réfléchiront, ce serait un argument terrible contre la société actuelle si, dans cette circonstance, </w:t>
      </w:r>
      <w:r>
        <w:t xml:space="preserve">[667] </w:t>
      </w:r>
      <w:r w:rsidRPr="00AF11A9">
        <w:t>vous n'aviez que la pr</w:t>
      </w:r>
      <w:r w:rsidRPr="00AF11A9">
        <w:t>i</w:t>
      </w:r>
      <w:r w:rsidRPr="00AF11A9">
        <w:t>son pour seule et pour dernière raison.</w:t>
      </w:r>
    </w:p>
    <w:p w14:paraId="2AB433B1" w14:textId="77777777" w:rsidR="00EA5760" w:rsidRDefault="00EA5760" w:rsidP="00EA5760">
      <w:pPr>
        <w:pStyle w:val="Grillecouleur-Accent1"/>
      </w:pPr>
      <w:r>
        <w:t>« </w:t>
      </w:r>
      <w:r w:rsidRPr="00AF11A9">
        <w:t>Ce serait de plus profondément inutile. Quelle que soit l'opinion que vous ayez de nous, vous devez bien vous dire que vous avez devant vous des hommes qui ont mûrement réfléchi avant d'agir, qui croient accomplir un devoir, qui suivent ce qu'ils considèrent comme la voie droite dont pour rien au monde ils ne se départiront...</w:t>
      </w:r>
      <w:r>
        <w:t> »</w:t>
      </w:r>
    </w:p>
    <w:p w14:paraId="5E2FDDC6" w14:textId="77777777" w:rsidR="00EA5760" w:rsidRPr="00AF11A9" w:rsidRDefault="00EA5760" w:rsidP="00EA5760">
      <w:pPr>
        <w:pStyle w:val="Grillecouleur-Accent1"/>
      </w:pPr>
    </w:p>
    <w:p w14:paraId="6D5BD1EA" w14:textId="77777777" w:rsidR="00EA5760" w:rsidRPr="00AF11A9" w:rsidRDefault="00EA5760" w:rsidP="00EA5760">
      <w:pPr>
        <w:spacing w:before="120" w:after="120"/>
        <w:jc w:val="both"/>
      </w:pPr>
      <w:r w:rsidRPr="00AF11A9">
        <w:t xml:space="preserve">Le verdict du jury fut affirmatif pour les articles </w:t>
      </w:r>
      <w:r w:rsidRPr="00AF11A9">
        <w:rPr>
          <w:i/>
        </w:rPr>
        <w:t>Assassins</w:t>
      </w:r>
      <w:r w:rsidRPr="00AF11A9">
        <w:t xml:space="preserve"> et </w:t>
      </w:r>
      <w:r w:rsidRPr="00AF11A9">
        <w:rPr>
          <w:i/>
        </w:rPr>
        <w:t>Tu ne tueras pas</w:t>
      </w:r>
      <w:r w:rsidRPr="00AF11A9">
        <w:t xml:space="preserve">, négatif pour le second article de Lekeu, </w:t>
      </w:r>
      <w:r w:rsidRPr="00AF11A9">
        <w:rPr>
          <w:i/>
        </w:rPr>
        <w:t>Prostituée</w:t>
      </w:r>
      <w:r w:rsidRPr="00AF11A9">
        <w:t>, et de Brouckère et Lekeu furent condamnés chacun à six mois de prison, peine qu'ils subirent à Saint-Gilles.</w:t>
      </w:r>
    </w:p>
    <w:p w14:paraId="7690E7CE" w14:textId="77777777" w:rsidR="00EA5760" w:rsidRPr="00AF11A9" w:rsidRDefault="00EA5760" w:rsidP="00EA5760">
      <w:pPr>
        <w:spacing w:before="120" w:after="120"/>
        <w:jc w:val="both"/>
      </w:pPr>
      <w:r w:rsidRPr="00AF11A9">
        <w:t>Ce procès eut, lui aussi, un grand retentissement et on dut le reco</w:t>
      </w:r>
      <w:r w:rsidRPr="00AF11A9">
        <w:t>n</w:t>
      </w:r>
      <w:r w:rsidRPr="00AF11A9">
        <w:t>naître en haut lieu, car près de dix années s'écoulèrent sans que le pa</w:t>
      </w:r>
      <w:r w:rsidRPr="00AF11A9">
        <w:t>r</w:t>
      </w:r>
      <w:r w:rsidRPr="00AF11A9">
        <w:t xml:space="preserve">quet se préoccupa encore de traîner devant les tribunaux les orateurs de meetings antimilitaristes ou les rédacteurs de la </w:t>
      </w:r>
      <w:r w:rsidRPr="00AF11A9">
        <w:rPr>
          <w:i/>
        </w:rPr>
        <w:t>Caserne</w:t>
      </w:r>
      <w:r w:rsidRPr="00AF11A9">
        <w:t xml:space="preserve"> et du </w:t>
      </w:r>
      <w:r w:rsidRPr="00AF11A9">
        <w:rPr>
          <w:i/>
        </w:rPr>
        <w:t>Conscrit</w:t>
      </w:r>
      <w:r w:rsidRPr="00AF11A9">
        <w:t>.</w:t>
      </w:r>
    </w:p>
    <w:p w14:paraId="3019B5F5" w14:textId="77777777" w:rsidR="00EA5760" w:rsidRPr="00AF11A9" w:rsidRDefault="00EA5760" w:rsidP="00EA5760">
      <w:pPr>
        <w:spacing w:before="120" w:after="120"/>
        <w:jc w:val="both"/>
      </w:pPr>
      <w:r w:rsidRPr="00AF11A9">
        <w:t>En 1904, cependant, le Conseil général des Jeunes Gardes ayant publié une grande affiche illustrée à l'occasion du tirage au sort, le parquet de Bruxelles ordonna des poursuites contre Louis Coenen, H. Deman, E. Leguy, Bergmans et Devolder, membres du Conseil gén</w:t>
      </w:r>
      <w:r w:rsidRPr="00AF11A9">
        <w:t>é</w:t>
      </w:r>
      <w:r w:rsidRPr="00AF11A9">
        <w:t>ral des Jeunes Gardes, mais ils bénéficièrent d'une ordonnance de non-lieu.</w:t>
      </w:r>
    </w:p>
    <w:p w14:paraId="65665609" w14:textId="77777777" w:rsidR="00EA5760" w:rsidRPr="00AF11A9" w:rsidRDefault="00EA5760" w:rsidP="00EA5760">
      <w:pPr>
        <w:spacing w:before="120" w:after="120"/>
        <w:jc w:val="both"/>
      </w:pPr>
      <w:r w:rsidRPr="00AF11A9">
        <w:t xml:space="preserve">L'année suivante, la </w:t>
      </w:r>
      <w:r w:rsidRPr="00AF11A9">
        <w:rPr>
          <w:i/>
        </w:rPr>
        <w:t>Caserne</w:t>
      </w:r>
      <w:r w:rsidRPr="00AF11A9">
        <w:t xml:space="preserve"> fut de nouveau poursuivie en la pe</w:t>
      </w:r>
      <w:r w:rsidRPr="00AF11A9">
        <w:t>r</w:t>
      </w:r>
      <w:r w:rsidRPr="00AF11A9">
        <w:t>sonne de Louis Coenen, qui prit la responsabilité des articles incrim</w:t>
      </w:r>
      <w:r w:rsidRPr="00AF11A9">
        <w:t>i</w:t>
      </w:r>
      <w:r w:rsidRPr="00AF11A9">
        <w:t>nés.</w:t>
      </w:r>
    </w:p>
    <w:p w14:paraId="21FF95E7" w14:textId="77777777" w:rsidR="00EA5760" w:rsidRDefault="00EA5760" w:rsidP="00EA5760">
      <w:pPr>
        <w:spacing w:before="120" w:after="120"/>
        <w:jc w:val="both"/>
      </w:pPr>
      <w:r w:rsidRPr="00AF11A9">
        <w:t>Coenen comparut devant le jury du Brabant et après les brillantes plaidoiries de ses deux défenseurs, Mes Royer et Ch. Gheude, il fut acquitté</w:t>
      </w:r>
      <w:r>
        <w:t> </w:t>
      </w:r>
      <w:r>
        <w:rPr>
          <w:rStyle w:val="Appelnotedebasdep"/>
        </w:rPr>
        <w:footnoteReference w:id="148"/>
      </w:r>
      <w:r w:rsidRPr="00AF11A9">
        <w:t>.</w:t>
      </w:r>
    </w:p>
    <w:p w14:paraId="65267158" w14:textId="77777777" w:rsidR="00EA5760" w:rsidRPr="00185AE7" w:rsidRDefault="00EA5760" w:rsidP="00EA5760">
      <w:pPr>
        <w:pStyle w:val="c"/>
      </w:pPr>
      <w:r w:rsidRPr="00185AE7">
        <w:t>*</w:t>
      </w:r>
      <w:r w:rsidRPr="00185AE7">
        <w:br/>
        <w:t>*      *</w:t>
      </w:r>
    </w:p>
    <w:p w14:paraId="0ED7202D" w14:textId="77777777" w:rsidR="00EA5760" w:rsidRPr="00AF11A9" w:rsidRDefault="00EA5760" w:rsidP="00EA5760">
      <w:pPr>
        <w:spacing w:before="120" w:after="120"/>
        <w:jc w:val="both"/>
      </w:pPr>
      <w:r w:rsidRPr="00AF11A9">
        <w:t>Ces multiples condamnations n'arrêtèrent point la propagande a</w:t>
      </w:r>
      <w:r w:rsidRPr="00AF11A9">
        <w:t>n</w:t>
      </w:r>
      <w:r w:rsidRPr="00AF11A9">
        <w:t>timilitariste, au contraire</w:t>
      </w:r>
      <w:r>
        <w:t> !</w:t>
      </w:r>
      <w:r w:rsidRPr="00AF11A9">
        <w:t xml:space="preserve"> Chaque année, le </w:t>
      </w:r>
      <w:r w:rsidRPr="00AF11A9">
        <w:rPr>
          <w:i/>
        </w:rPr>
        <w:t>Conscrit</w:t>
      </w:r>
      <w:r w:rsidRPr="00AF11A9">
        <w:t xml:space="preserve"> et la </w:t>
      </w:r>
      <w:r w:rsidRPr="00AF11A9">
        <w:rPr>
          <w:i/>
        </w:rPr>
        <w:t>Caserne</w:t>
      </w:r>
      <w:r w:rsidRPr="00AF11A9">
        <w:t xml:space="preserve"> continuent à paraître dans les deux langues. Chaque année, des cen</w:t>
      </w:r>
      <w:r w:rsidRPr="00AF11A9">
        <w:lastRenderedPageBreak/>
        <w:t>ta</w:t>
      </w:r>
      <w:r w:rsidRPr="00AF11A9">
        <w:t>i</w:t>
      </w:r>
      <w:r w:rsidRPr="00AF11A9">
        <w:t>nes de meetings sont organisés pour les</w:t>
      </w:r>
      <w:r>
        <w:t xml:space="preserve"> [668]</w:t>
      </w:r>
      <w:r w:rsidRPr="00AF11A9">
        <w:t xml:space="preserve"> conscrits et les mil</w:t>
      </w:r>
      <w:r w:rsidRPr="00AF11A9">
        <w:t>i</w:t>
      </w:r>
      <w:r w:rsidRPr="00AF11A9">
        <w:t>ciens, à la veille du tirage au sort et de la rentrée sous les drapeaux.</w:t>
      </w:r>
    </w:p>
    <w:p w14:paraId="6DFA24B4" w14:textId="77777777" w:rsidR="00EA5760" w:rsidRPr="00AF11A9" w:rsidRDefault="00EA5760" w:rsidP="00EA5760">
      <w:pPr>
        <w:spacing w:before="120" w:after="120"/>
        <w:jc w:val="both"/>
      </w:pPr>
      <w:r w:rsidRPr="00AF11A9">
        <w:t>La Fédération nationale des Jeunes Gardes fut d'abord dirigée par un Conseil général composé de sept membres, nommés tous les ans au Congrès annuel. Il existait aussi des fédérations régionales de Jeunes Gardes et les délégués de ces fédérations locales se réunissaient tr</w:t>
      </w:r>
      <w:r w:rsidRPr="00AF11A9">
        <w:t>i</w:t>
      </w:r>
      <w:r w:rsidRPr="00AF11A9">
        <w:t>mestriellement avec le Conseil de la Fédération, afin d'organiser la propagande.</w:t>
      </w:r>
    </w:p>
    <w:p w14:paraId="305EFCBC" w14:textId="77777777" w:rsidR="00EA5760" w:rsidRPr="00AF11A9" w:rsidRDefault="00EA5760" w:rsidP="00EA5760">
      <w:pPr>
        <w:spacing w:before="120" w:after="120"/>
        <w:jc w:val="both"/>
      </w:pPr>
      <w:r w:rsidRPr="00AF11A9">
        <w:t>Mais son activité ne se borne point à la propagande antimilitariste. Elle prend aussi l'initiative de mouvements de protestations contre les méfaits de la société capitaliste, par exemple les atrocités de Montjuig, la guerre hispano-américaine, celle du Transvaal, celle entre la Russie et le Japon, etc., etc.</w:t>
      </w:r>
    </w:p>
    <w:p w14:paraId="47128EFD" w14:textId="77777777" w:rsidR="00EA5760" w:rsidRDefault="00EA5760" w:rsidP="00EA5760">
      <w:pPr>
        <w:spacing w:before="120" w:after="120"/>
        <w:jc w:val="both"/>
      </w:pPr>
      <w:r w:rsidRPr="00AF11A9">
        <w:t>Depuis 1904, l'organisation de la Fédération nationale a été mod</w:t>
      </w:r>
      <w:r w:rsidRPr="00AF11A9">
        <w:t>i</w:t>
      </w:r>
      <w:r w:rsidRPr="00AF11A9">
        <w:t xml:space="preserve">fiée plusieurs fois. Les ressources manquant, les réunions se faisaient plus rares. Au dernier Congrès de </w:t>
      </w:r>
      <w:r>
        <w:t>Liège</w:t>
      </w:r>
      <w:r w:rsidRPr="00AF11A9">
        <w:t xml:space="preserve"> il fut décidé</w:t>
      </w:r>
      <w:r>
        <w:t> :</w:t>
      </w:r>
    </w:p>
    <w:p w14:paraId="2E045FD2" w14:textId="77777777" w:rsidR="00EA5760" w:rsidRPr="00AF11A9" w:rsidRDefault="00EA5760" w:rsidP="00EA5760">
      <w:pPr>
        <w:spacing w:before="120" w:after="120"/>
        <w:jc w:val="both"/>
      </w:pPr>
    </w:p>
    <w:p w14:paraId="78DCC1F1" w14:textId="77777777" w:rsidR="00EA5760" w:rsidRPr="00AF11A9" w:rsidRDefault="00EA5760" w:rsidP="00EA5760">
      <w:pPr>
        <w:spacing w:before="120" w:after="120"/>
        <w:jc w:val="both"/>
      </w:pPr>
      <w:r w:rsidRPr="00AF11A9">
        <w:t>1° Qu'un Congrès national aurait lieu chaque année comme préc</w:t>
      </w:r>
      <w:r w:rsidRPr="00AF11A9">
        <w:t>é</w:t>
      </w:r>
      <w:r w:rsidRPr="00AF11A9">
        <w:t>demment</w:t>
      </w:r>
      <w:r>
        <w:t> ;</w:t>
      </w:r>
      <w:r w:rsidRPr="00AF11A9">
        <w:t xml:space="preserve"> il serait organisé alternativement par chaque fédération et aux frais de celle-ci. Ce Congrès aurait pour but d'organiser en co</w:t>
      </w:r>
      <w:r w:rsidRPr="00AF11A9">
        <w:t>m</w:t>
      </w:r>
      <w:r w:rsidRPr="00AF11A9">
        <w:t>mun la propagande générale ou la propagande à l'occasion de certains événements qui pourraient se produire. Il déciderait aussi sur l'organ</w:t>
      </w:r>
      <w:r w:rsidRPr="00AF11A9">
        <w:t>i</w:t>
      </w:r>
      <w:r w:rsidRPr="00AF11A9">
        <w:t>sation de la propagande dans les centres où il n'existe pas d'organis</w:t>
      </w:r>
      <w:r w:rsidRPr="00AF11A9">
        <w:t>a</w:t>
      </w:r>
      <w:r w:rsidRPr="00AF11A9">
        <w:t>tions</w:t>
      </w:r>
      <w:r>
        <w:t> ;</w:t>
      </w:r>
    </w:p>
    <w:p w14:paraId="480945C4" w14:textId="77777777" w:rsidR="00EA5760" w:rsidRPr="00AF11A9" w:rsidRDefault="00EA5760" w:rsidP="00EA5760">
      <w:pPr>
        <w:spacing w:before="120" w:after="120"/>
        <w:jc w:val="both"/>
      </w:pPr>
      <w:r w:rsidRPr="00AF11A9">
        <w:t>2° Que la fédération nationale serait administrée par un comité exécutif composé de trois membres, à savoir</w:t>
      </w:r>
      <w:r>
        <w:t> :</w:t>
      </w:r>
      <w:r w:rsidRPr="00AF11A9">
        <w:t xml:space="preserve"> un délégué wallon, un délégué flamand et un délégué commun</w:t>
      </w:r>
      <w:r>
        <w:t> ;</w:t>
      </w:r>
    </w:p>
    <w:p w14:paraId="26C65CC7" w14:textId="77777777" w:rsidR="00EA5760" w:rsidRPr="00AF11A9" w:rsidRDefault="00EA5760" w:rsidP="00EA5760">
      <w:pPr>
        <w:spacing w:before="120" w:after="120"/>
        <w:jc w:val="both"/>
      </w:pPr>
      <w:r w:rsidRPr="00AF11A9">
        <w:t>3° Qu'aucune cotisation ne serait payée par les groupes affiliés, les frais d'organisation des congrès nationaux incombant, comme nous le disons plus haut, aux différentes fédérations, et les autres frais au Conseil général du Parti ouvrier.</w:t>
      </w:r>
    </w:p>
    <w:p w14:paraId="22E1F957" w14:textId="77777777" w:rsidR="00EA5760" w:rsidRPr="00185AE7" w:rsidRDefault="00EA5760" w:rsidP="00EA5760">
      <w:pPr>
        <w:pStyle w:val="c"/>
      </w:pPr>
      <w:r w:rsidRPr="00185AE7">
        <w:t>*</w:t>
      </w:r>
      <w:r w:rsidRPr="00185AE7">
        <w:br/>
        <w:t>*      *</w:t>
      </w:r>
    </w:p>
    <w:p w14:paraId="5227372D" w14:textId="77777777" w:rsidR="00EA5760" w:rsidRPr="00AF11A9" w:rsidRDefault="00EA5760" w:rsidP="00EA5760">
      <w:pPr>
        <w:spacing w:before="120" w:after="120"/>
        <w:jc w:val="both"/>
      </w:pPr>
    </w:p>
    <w:p w14:paraId="457C9882" w14:textId="77777777" w:rsidR="00EA5760" w:rsidRDefault="00EA5760" w:rsidP="00EA5760">
      <w:pPr>
        <w:spacing w:before="120" w:after="120"/>
        <w:jc w:val="both"/>
      </w:pPr>
      <w:r w:rsidRPr="00AF11A9">
        <w:lastRenderedPageBreak/>
        <w:t xml:space="preserve">Depuis qu'elle existe, la </w:t>
      </w:r>
      <w:r w:rsidRPr="00AF11A9">
        <w:rPr>
          <w:i/>
        </w:rPr>
        <w:t>Fédération nationale des Jeunes Gardes socialistes</w:t>
      </w:r>
      <w:r w:rsidRPr="00AF11A9">
        <w:t xml:space="preserve"> tenta, à différentes reprises, de créer un journal régulier de propagande. C'est ainsi que parut d'abord </w:t>
      </w:r>
      <w:r w:rsidRPr="00AF11A9">
        <w:rPr>
          <w:i/>
        </w:rPr>
        <w:t>La Jeune Garde</w:t>
      </w:r>
      <w:r w:rsidRPr="00AF11A9">
        <w:t xml:space="preserve">, puis </w:t>
      </w:r>
      <w:r w:rsidRPr="00AF11A9">
        <w:rPr>
          <w:i/>
        </w:rPr>
        <w:t>l'A</w:t>
      </w:r>
      <w:r w:rsidRPr="00AF11A9">
        <w:rPr>
          <w:i/>
        </w:rPr>
        <w:t>n</w:t>
      </w:r>
      <w:r w:rsidRPr="00AF11A9">
        <w:rPr>
          <w:i/>
        </w:rPr>
        <w:t>timilitariste</w:t>
      </w:r>
      <w:r w:rsidRPr="00AF11A9">
        <w:t xml:space="preserve">, puis enfin, </w:t>
      </w:r>
      <w:r w:rsidRPr="00AF11A9">
        <w:rPr>
          <w:i/>
        </w:rPr>
        <w:t>La Jeunesse</w:t>
      </w:r>
    </w:p>
    <w:p w14:paraId="57F380ED" w14:textId="77777777" w:rsidR="00EA5760" w:rsidRDefault="00EA5760" w:rsidP="00EA5760">
      <w:pPr>
        <w:spacing w:before="120" w:after="120"/>
        <w:jc w:val="both"/>
      </w:pPr>
      <w:r>
        <w:t>[669]</w:t>
      </w:r>
    </w:p>
    <w:p w14:paraId="33A5EBCD" w14:textId="77777777" w:rsidR="00EA5760" w:rsidRDefault="002F480F" w:rsidP="00EA5760">
      <w:pPr>
        <w:pStyle w:val="fig"/>
      </w:pPr>
      <w:r>
        <w:rPr>
          <w:noProof/>
        </w:rPr>
        <w:drawing>
          <wp:inline distT="0" distB="0" distL="0" distR="0" wp14:anchorId="25E403B3" wp14:editId="376EB4F5">
            <wp:extent cx="2679700" cy="4470400"/>
            <wp:effectExtent l="25400" t="25400" r="12700" b="12700"/>
            <wp:docPr id="6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79700" cy="4470400"/>
                    </a:xfrm>
                    <a:prstGeom prst="rect">
                      <a:avLst/>
                    </a:prstGeom>
                    <a:noFill/>
                    <a:ln w="19050" cmpd="sng">
                      <a:solidFill>
                        <a:srgbClr val="000000"/>
                      </a:solidFill>
                      <a:miter lim="800000"/>
                      <a:headEnd/>
                      <a:tailEnd/>
                    </a:ln>
                    <a:effectLst/>
                  </pic:spPr>
                </pic:pic>
              </a:graphicData>
            </a:graphic>
          </wp:inline>
        </w:drawing>
      </w:r>
    </w:p>
    <w:p w14:paraId="7F53D9EE" w14:textId="77777777" w:rsidR="00EA5760" w:rsidRDefault="00EA5760" w:rsidP="00EA5760">
      <w:pPr>
        <w:pStyle w:val="figtitre"/>
      </w:pPr>
      <w:r>
        <w:t xml:space="preserve">Fig. 94C. </w:t>
      </w:r>
      <w:r w:rsidRPr="00322D84">
        <w:rPr>
          <w:lang w:bidi="ar-SA"/>
        </w:rPr>
        <w:t>Travail et Capital</w:t>
      </w:r>
      <w:r>
        <w:rPr>
          <w:lang w:bidi="ar-SA"/>
        </w:rPr>
        <w:t>.</w:t>
      </w:r>
    </w:p>
    <w:p w14:paraId="4EDC8415" w14:textId="77777777" w:rsidR="00EA5760" w:rsidRDefault="00EA5760" w:rsidP="00EA5760">
      <w:pPr>
        <w:spacing w:before="120" w:after="120"/>
        <w:jc w:val="both"/>
      </w:pPr>
    </w:p>
    <w:p w14:paraId="7CC406CC" w14:textId="77777777" w:rsidR="00EA5760" w:rsidRDefault="00EA5760" w:rsidP="00EA5760">
      <w:pPr>
        <w:spacing w:before="120" w:after="120"/>
        <w:ind w:firstLine="0"/>
        <w:jc w:val="both"/>
      </w:pPr>
      <w:r>
        <w:t>[670]</w:t>
      </w:r>
    </w:p>
    <w:p w14:paraId="0745B2E7" w14:textId="77777777" w:rsidR="00EA5760" w:rsidRPr="00AF11A9" w:rsidRDefault="00EA5760" w:rsidP="00EA5760">
      <w:pPr>
        <w:spacing w:before="120" w:after="120"/>
        <w:ind w:firstLine="0"/>
        <w:jc w:val="both"/>
      </w:pPr>
      <w:r w:rsidRPr="00AF11A9">
        <w:rPr>
          <w:i/>
        </w:rPr>
        <w:t>socialiste</w:t>
      </w:r>
      <w:r w:rsidRPr="00AF11A9">
        <w:t xml:space="preserve">, mais tous trois disparurent faute de ressources. Depuis le 1er janvier 1905 paraît dans le Centre, à Haine-Saint-Paul, </w:t>
      </w:r>
      <w:r w:rsidRPr="00AF11A9">
        <w:rPr>
          <w:i/>
        </w:rPr>
        <w:t>La Jeune</w:t>
      </w:r>
      <w:r w:rsidRPr="00AF11A9">
        <w:rPr>
          <w:i/>
        </w:rPr>
        <w:t>s</w:t>
      </w:r>
      <w:r w:rsidRPr="00AF11A9">
        <w:rPr>
          <w:i/>
        </w:rPr>
        <w:t>se c'est l'Avenir</w:t>
      </w:r>
      <w:r w:rsidRPr="00AF11A9">
        <w:t>, organe de propagande et d'éducation, édité par la F</w:t>
      </w:r>
      <w:r w:rsidRPr="00AF11A9">
        <w:t>é</w:t>
      </w:r>
      <w:r w:rsidRPr="00AF11A9">
        <w:t>dération wallonne des Jeunes Gardes socialistes des provinces du Hainaut et de Namur.</w:t>
      </w:r>
    </w:p>
    <w:p w14:paraId="17ED05E3" w14:textId="77777777" w:rsidR="00EA5760" w:rsidRPr="00AF11A9" w:rsidRDefault="00EA5760" w:rsidP="00EA5760">
      <w:pPr>
        <w:spacing w:before="120" w:after="120"/>
        <w:jc w:val="both"/>
      </w:pPr>
      <w:r w:rsidRPr="00AF11A9">
        <w:lastRenderedPageBreak/>
        <w:t>Cette feuille est mensuelle et est très bien faite. Elle a pour réda</w:t>
      </w:r>
      <w:r w:rsidRPr="00AF11A9">
        <w:t>c</w:t>
      </w:r>
      <w:r w:rsidRPr="00AF11A9">
        <w:t>teur principal Arthur Jauniaux.</w:t>
      </w:r>
    </w:p>
    <w:p w14:paraId="7B079141" w14:textId="77777777" w:rsidR="00EA5760" w:rsidRPr="00AF11A9" w:rsidRDefault="00EA5760" w:rsidP="00EA5760">
      <w:pPr>
        <w:spacing w:before="120" w:after="120"/>
        <w:jc w:val="both"/>
      </w:pPr>
      <w:r w:rsidRPr="00AF11A9">
        <w:t>L'organisation de la jeunesse ouvrière se poursuit ainsi dans les différentes parties du pays, dans un but bien déterminé. Elle réunit les jeunes gens les plus intelligents, prépare leur éducation politique et sociale, les pousse à l'étude et permet ainsi de former les cadres des associations ouvrières syndicales, coopératives et autres.</w:t>
      </w:r>
    </w:p>
    <w:p w14:paraId="6C5C68DD" w14:textId="77777777" w:rsidR="00EA5760" w:rsidRPr="00AF11A9" w:rsidRDefault="00EA5760" w:rsidP="00EA5760">
      <w:pPr>
        <w:spacing w:before="120" w:after="120"/>
        <w:jc w:val="both"/>
      </w:pPr>
      <w:r w:rsidRPr="00AF11A9">
        <w:t>Le rôle de ces sociétés de jeunes est des plus méritoires au point de vue de la propagande antimilitariste et de la formation du personnel actif de l'armée socialiste, elles méritent d'être soutenues et encour</w:t>
      </w:r>
      <w:r w:rsidRPr="00AF11A9">
        <w:t>a</w:t>
      </w:r>
      <w:r w:rsidRPr="00AF11A9">
        <w:t>gées.</w:t>
      </w:r>
    </w:p>
    <w:p w14:paraId="302FE909" w14:textId="77777777" w:rsidR="00EA5760" w:rsidRPr="00AF11A9" w:rsidRDefault="00EA5760" w:rsidP="00EA5760">
      <w:pPr>
        <w:spacing w:before="120" w:after="120"/>
        <w:jc w:val="both"/>
      </w:pPr>
    </w:p>
    <w:p w14:paraId="390BD6C3" w14:textId="77777777" w:rsidR="00EA5760" w:rsidRPr="00185AE7" w:rsidRDefault="00EA5760" w:rsidP="00EA5760">
      <w:pPr>
        <w:pStyle w:val="c"/>
      </w:pPr>
      <w:r w:rsidRPr="00185AE7">
        <w:t>*</w:t>
      </w:r>
      <w:r w:rsidRPr="00185AE7">
        <w:br/>
        <w:t>*      *</w:t>
      </w:r>
    </w:p>
    <w:p w14:paraId="163ABE2D" w14:textId="77777777" w:rsidR="00EA5760" w:rsidRPr="00AF11A9" w:rsidRDefault="00EA5760" w:rsidP="00EA5760">
      <w:pPr>
        <w:pStyle w:val="p"/>
      </w:pPr>
      <w:r w:rsidRPr="00AF11A9">
        <w:br w:type="page"/>
      </w:r>
      <w:r>
        <w:lastRenderedPageBreak/>
        <w:t>[670]</w:t>
      </w:r>
    </w:p>
    <w:p w14:paraId="669E74D3" w14:textId="77777777" w:rsidR="00EA5760" w:rsidRPr="00E07116" w:rsidRDefault="00EA5760" w:rsidP="00EA5760">
      <w:pPr>
        <w:jc w:val="both"/>
      </w:pPr>
    </w:p>
    <w:p w14:paraId="67F4B07F" w14:textId="77777777" w:rsidR="00EA5760" w:rsidRDefault="00EA5760" w:rsidP="00EA5760">
      <w:pPr>
        <w:jc w:val="both"/>
      </w:pPr>
    </w:p>
    <w:p w14:paraId="3123DCEB" w14:textId="77777777" w:rsidR="00EA5760" w:rsidRPr="00E07116" w:rsidRDefault="00EA5760" w:rsidP="00EA5760">
      <w:pPr>
        <w:jc w:val="both"/>
      </w:pPr>
    </w:p>
    <w:p w14:paraId="47DEE29C" w14:textId="77777777" w:rsidR="00EA5760" w:rsidRPr="00F54CC7" w:rsidRDefault="00EA5760" w:rsidP="00EA5760">
      <w:pPr>
        <w:spacing w:after="120"/>
        <w:ind w:firstLine="0"/>
        <w:jc w:val="center"/>
        <w:rPr>
          <w:sz w:val="24"/>
        </w:rPr>
      </w:pPr>
      <w:bookmarkStart w:id="31" w:name="histoire_2_pt_4_chap_19"/>
      <w:r>
        <w:rPr>
          <w:b/>
          <w:sz w:val="24"/>
        </w:rPr>
        <w:t>Histoire de la démocratie et du socialisme</w:t>
      </w:r>
      <w:r>
        <w:rPr>
          <w:b/>
          <w:sz w:val="24"/>
        </w:rPr>
        <w:br/>
        <w:t>en Belgique depuis 1830.</w:t>
      </w:r>
      <w:r>
        <w:rPr>
          <w:b/>
          <w:sz w:val="24"/>
        </w:rPr>
        <w:br/>
      </w:r>
      <w:r>
        <w:rPr>
          <w:i/>
          <w:sz w:val="24"/>
        </w:rPr>
        <w:t xml:space="preserve">Tome deuxième. </w:t>
      </w:r>
      <w:r w:rsidRPr="00095D82">
        <w:rPr>
          <w:i/>
          <w:color w:val="0000FF"/>
          <w:sz w:val="24"/>
        </w:rPr>
        <w:t>Quatrième partie</w:t>
      </w:r>
    </w:p>
    <w:p w14:paraId="4CA86033" w14:textId="77777777" w:rsidR="00EA5760" w:rsidRPr="00384B20" w:rsidRDefault="00EA5760" w:rsidP="00EA5760">
      <w:pPr>
        <w:pStyle w:val="Titreniveau1"/>
      </w:pPr>
      <w:r>
        <w:t>Chapitre XIX</w:t>
      </w:r>
    </w:p>
    <w:p w14:paraId="727F6316" w14:textId="77777777" w:rsidR="00EA5760" w:rsidRPr="00E07116" w:rsidRDefault="00EA5760" w:rsidP="00EA5760">
      <w:pPr>
        <w:jc w:val="both"/>
        <w:rPr>
          <w:szCs w:val="36"/>
        </w:rPr>
      </w:pPr>
    </w:p>
    <w:p w14:paraId="1C0925AD" w14:textId="77777777" w:rsidR="00EA5760" w:rsidRPr="00E07116" w:rsidRDefault="00EA5760" w:rsidP="00EA5760">
      <w:pPr>
        <w:pStyle w:val="Titreniveau2"/>
      </w:pPr>
      <w:r>
        <w:t>CONCLUSION</w:t>
      </w:r>
    </w:p>
    <w:bookmarkEnd w:id="31"/>
    <w:p w14:paraId="25F719DE" w14:textId="77777777" w:rsidR="00EA5760" w:rsidRPr="00E07116" w:rsidRDefault="00EA5760" w:rsidP="00EA5760">
      <w:pPr>
        <w:jc w:val="both"/>
        <w:rPr>
          <w:szCs w:val="36"/>
        </w:rPr>
      </w:pPr>
    </w:p>
    <w:p w14:paraId="13A82016" w14:textId="77777777" w:rsidR="00EA5760" w:rsidRPr="00AF11A9" w:rsidRDefault="00EA5760" w:rsidP="00EA5760">
      <w:pPr>
        <w:spacing w:before="120" w:after="120"/>
        <w:jc w:val="both"/>
      </w:pPr>
    </w:p>
    <w:p w14:paraId="33E39594" w14:textId="77777777" w:rsidR="00EA5760" w:rsidRPr="00AF11A9" w:rsidRDefault="00EA5760" w:rsidP="00EA5760">
      <w:pPr>
        <w:spacing w:before="120" w:after="120"/>
        <w:jc w:val="both"/>
      </w:pPr>
    </w:p>
    <w:p w14:paraId="3CEE2156" w14:textId="77777777" w:rsidR="00EA5760" w:rsidRPr="00AF11A9" w:rsidRDefault="00EA5760" w:rsidP="00EA5760">
      <w:pPr>
        <w:spacing w:before="120" w:after="120"/>
        <w:jc w:val="both"/>
      </w:pPr>
      <w:r w:rsidRPr="00AF11A9">
        <w:t>Me voici arrivé au bout de la tâche difficile que j'ai entreprise il y a plusieurs années.</w:t>
      </w:r>
    </w:p>
    <w:p w14:paraId="1681C087" w14:textId="77777777" w:rsidR="00EA5760" w:rsidRPr="00AF11A9" w:rsidRDefault="00EA5760" w:rsidP="00EA5760">
      <w:pPr>
        <w:spacing w:before="120" w:after="120"/>
        <w:jc w:val="both"/>
      </w:pPr>
      <w:r w:rsidRPr="00AF11A9">
        <w:t>Cet ouvrage, je le sais, n'est pas sans défaut. S'il contient quelques erreurs, elles auront été commises de bonne foi.</w:t>
      </w:r>
    </w:p>
    <w:p w14:paraId="0AC3BE2F" w14:textId="77777777" w:rsidR="00EA5760" w:rsidRPr="00AF11A9" w:rsidRDefault="00EA5760" w:rsidP="00EA5760">
      <w:pPr>
        <w:spacing w:before="120" w:after="120"/>
        <w:jc w:val="both"/>
      </w:pPr>
      <w:r w:rsidRPr="00AF11A9">
        <w:t>L'</w:t>
      </w:r>
      <w:r w:rsidRPr="00AF11A9">
        <w:rPr>
          <w:i/>
        </w:rPr>
        <w:t>Histoire de la démocratie et du socialisme en Belgique</w:t>
      </w:r>
      <w:r w:rsidRPr="00AF11A9">
        <w:t xml:space="preserve"> est l'hi</w:t>
      </w:r>
      <w:r w:rsidRPr="00AF11A9">
        <w:t>s</w:t>
      </w:r>
      <w:r w:rsidRPr="00AF11A9">
        <w:t>toire de l'ascension d'une classe, de la classe ouvrière, qui, méprisée, tenue à l'écart, traitée en inférieure et ainsi mise en tutelle pendant la plus grande partie du XIX</w:t>
      </w:r>
      <w:r w:rsidRPr="00D936EB">
        <w:rPr>
          <w:vertAlign w:val="superscript"/>
        </w:rPr>
        <w:t>e</w:t>
      </w:r>
      <w:r w:rsidRPr="00AF11A9">
        <w:t xml:space="preserve"> siècle, a vu ses droits sacrifiés et ses int</w:t>
      </w:r>
      <w:r w:rsidRPr="00AF11A9">
        <w:t>é</w:t>
      </w:r>
      <w:r w:rsidRPr="00AF11A9">
        <w:t>rêts méconnus.</w:t>
      </w:r>
    </w:p>
    <w:p w14:paraId="1263BAF6" w14:textId="77777777" w:rsidR="00EA5760" w:rsidRPr="00AF11A9" w:rsidRDefault="00EA5760" w:rsidP="00EA5760">
      <w:pPr>
        <w:spacing w:before="120" w:after="120"/>
        <w:jc w:val="both"/>
      </w:pPr>
      <w:r w:rsidRPr="00AF11A9">
        <w:t>Cette Histoire marque l'éveil de la classe ouvrière et, avec lui, le réveil des idées démocratiques et le progrès du socialisme.</w:t>
      </w:r>
    </w:p>
    <w:p w14:paraId="17083773" w14:textId="77777777" w:rsidR="00EA5760" w:rsidRPr="00AF11A9" w:rsidRDefault="00EA5760" w:rsidP="00EA5760">
      <w:pPr>
        <w:spacing w:before="120" w:after="120"/>
        <w:jc w:val="both"/>
      </w:pPr>
      <w:r>
        <w:t>[671]</w:t>
      </w:r>
    </w:p>
    <w:p w14:paraId="31440694" w14:textId="77777777" w:rsidR="00EA5760" w:rsidRPr="00AF11A9" w:rsidRDefault="00EA5760" w:rsidP="00EA5760">
      <w:pPr>
        <w:spacing w:before="120" w:after="120"/>
        <w:jc w:val="both"/>
      </w:pPr>
      <w:r w:rsidRPr="00AF11A9">
        <w:t>Cette grande œuvre n'a pas été accomplie sans peine.</w:t>
      </w:r>
    </w:p>
    <w:p w14:paraId="19BD2067" w14:textId="77777777" w:rsidR="00EA5760" w:rsidRPr="00AF11A9" w:rsidRDefault="00EA5760" w:rsidP="00EA5760">
      <w:pPr>
        <w:spacing w:before="120" w:after="120"/>
        <w:jc w:val="both"/>
      </w:pPr>
      <w:r w:rsidRPr="00AF11A9">
        <w:t>De 1830 à 1848, ce furent quelques bourgeois généreux, fils de la Révolution française, qui voulurent aider le peuple travailleur à prof</w:t>
      </w:r>
      <w:r w:rsidRPr="00AF11A9">
        <w:t>i</w:t>
      </w:r>
      <w:r w:rsidRPr="00AF11A9">
        <w:t>ter des conquêtes de cette Révolution et à obtenir sa part de liberté et de bien être. Louis De Potter, Alexandre et Félix Delhasse, Bartels, Lucien Jottrand, Adelson Castiau, peuvent être classés parmi les pr</w:t>
      </w:r>
      <w:r w:rsidRPr="00AF11A9">
        <w:t>é</w:t>
      </w:r>
      <w:r w:rsidRPr="00AF11A9">
        <w:t>curseurs de la démocratie et du socialisme belge.</w:t>
      </w:r>
    </w:p>
    <w:p w14:paraId="0790D195" w14:textId="77777777" w:rsidR="00EA5760" w:rsidRPr="00AF11A9" w:rsidRDefault="00EA5760" w:rsidP="00EA5760">
      <w:pPr>
        <w:spacing w:before="120" w:after="120"/>
        <w:jc w:val="both"/>
      </w:pPr>
      <w:r w:rsidRPr="00AF11A9">
        <w:lastRenderedPageBreak/>
        <w:t>Leur propagande eut pour effet de convertir deux prolétaires, Ja</w:t>
      </w:r>
      <w:r w:rsidRPr="00AF11A9">
        <w:t>c</w:t>
      </w:r>
      <w:r w:rsidRPr="00AF11A9">
        <w:t>ques Kats et Joseph Pellering. Ceux-ci organisèrent, non sans de gra</w:t>
      </w:r>
      <w:r w:rsidRPr="00AF11A9">
        <w:t>n</w:t>
      </w:r>
      <w:r w:rsidRPr="00AF11A9">
        <w:t>des difficultés, les premiers meetings ouvriers à Bruxelles et les pr</w:t>
      </w:r>
      <w:r w:rsidRPr="00AF11A9">
        <w:t>e</w:t>
      </w:r>
      <w:r w:rsidRPr="00AF11A9">
        <w:t>mières sociétés de propagande socialiste.</w:t>
      </w:r>
    </w:p>
    <w:p w14:paraId="59C50384" w14:textId="77777777" w:rsidR="00EA5760" w:rsidRPr="00AF11A9" w:rsidRDefault="00EA5760" w:rsidP="00EA5760">
      <w:pPr>
        <w:spacing w:before="120" w:after="120"/>
        <w:jc w:val="both"/>
      </w:pPr>
      <w:r w:rsidRPr="00AF11A9">
        <w:t>En 1848, après le 24 février, ce furent encore des bourgeois qui se trouvèrent à la tête du mouvement démocratique</w:t>
      </w:r>
      <w:r>
        <w:t> :</w:t>
      </w:r>
      <w:r w:rsidRPr="00AF11A9">
        <w:t xml:space="preserve"> Mellinet, Jottrand, V. Tedesco, Spilthoorn, Labarre, Potvin et d'autres encore.</w:t>
      </w:r>
    </w:p>
    <w:p w14:paraId="7624B63E" w14:textId="77777777" w:rsidR="00EA5760" w:rsidRPr="00AF11A9" w:rsidRDefault="00EA5760" w:rsidP="00EA5760">
      <w:pPr>
        <w:spacing w:before="120" w:after="120"/>
        <w:jc w:val="both"/>
      </w:pPr>
      <w:r w:rsidRPr="00AF11A9">
        <w:t>Kats et Pellering continuèrent la propagande et eurent la joie de voir se joindre à eux d'autres prolétaires de talent</w:t>
      </w:r>
      <w:r>
        <w:t> :</w:t>
      </w:r>
      <w:r w:rsidRPr="00AF11A9">
        <w:t xml:space="preserve"> Nicolas Coulon, Désiré Brismée, à Bruxelles</w:t>
      </w:r>
      <w:r>
        <w:t> ;</w:t>
      </w:r>
      <w:r w:rsidRPr="00AF11A9">
        <w:t xml:space="preserve"> Billen et Deridder, à Gand.</w:t>
      </w:r>
    </w:p>
    <w:p w14:paraId="797059D0" w14:textId="77777777" w:rsidR="00EA5760" w:rsidRPr="00AF11A9" w:rsidRDefault="00EA5760" w:rsidP="00EA5760">
      <w:pPr>
        <w:spacing w:before="120" w:after="120"/>
        <w:jc w:val="both"/>
      </w:pPr>
      <w:r w:rsidRPr="00AF11A9">
        <w:t>Puis le silence se fit de nouveau pour un certain temps, après les persécutions policières du pouvoir.</w:t>
      </w:r>
    </w:p>
    <w:p w14:paraId="663272FA" w14:textId="77777777" w:rsidR="00EA5760" w:rsidRPr="00AF11A9" w:rsidRDefault="00EA5760" w:rsidP="00EA5760">
      <w:pPr>
        <w:spacing w:before="120" w:after="120"/>
        <w:jc w:val="both"/>
      </w:pPr>
      <w:r w:rsidRPr="00AF11A9">
        <w:t>Avec la fondation de l'Association internationale des travailleurs, on vit de nouveau des fils de la bourgeoisie se mêler au peuple o</w:t>
      </w:r>
      <w:r w:rsidRPr="00AF11A9">
        <w:t>u</w:t>
      </w:r>
      <w:r w:rsidRPr="00AF11A9">
        <w:t>vrier, lui prêcher la bonne parole</w:t>
      </w:r>
      <w:r>
        <w:t> ;</w:t>
      </w:r>
      <w:r w:rsidRPr="00AF11A9">
        <w:t xml:space="preserve"> ce furent les Paul Janson, les De Greef, les Denis, les Robert, les Arnould. Mais déjà les prolétaires étaient plus nombreux parmi les militants et derrière les De Paepe, les Brismée, les Steens, les Moyson, on pouvait voir des douzaines, des centaines de travailleurs manuels, organisant leurs camarades de tr</w:t>
      </w:r>
      <w:r w:rsidRPr="00AF11A9">
        <w:t>a</w:t>
      </w:r>
      <w:r w:rsidRPr="00AF11A9">
        <w:t>vail, fondant des syndicats ouvriers, des mutualités, des coopératives.</w:t>
      </w:r>
    </w:p>
    <w:p w14:paraId="3871C8BF" w14:textId="77777777" w:rsidR="00EA5760" w:rsidRPr="00AF11A9" w:rsidRDefault="00EA5760" w:rsidP="00EA5760">
      <w:pPr>
        <w:spacing w:before="120" w:after="120"/>
        <w:jc w:val="both"/>
      </w:pPr>
      <w:r w:rsidRPr="00AF11A9">
        <w:t>La doctrine socialiste se précisa davantage. Aux rêves de fraternité sociale de 1848, se substitua bientôt la réalité de la lutte de classes, de l'antagonisme des intérêts.</w:t>
      </w:r>
    </w:p>
    <w:p w14:paraId="002F1EC2" w14:textId="77777777" w:rsidR="00EA5760" w:rsidRPr="00AF11A9" w:rsidRDefault="00EA5760" w:rsidP="00EA5760">
      <w:pPr>
        <w:spacing w:before="120" w:after="120"/>
        <w:jc w:val="both"/>
      </w:pPr>
      <w:r w:rsidRPr="00AF11A9">
        <w:t>Dès lors, la propagande gagna plus profondément les masses o</w:t>
      </w:r>
      <w:r w:rsidRPr="00AF11A9">
        <w:t>u</w:t>
      </w:r>
      <w:r w:rsidRPr="00AF11A9">
        <w:t>vrières, mais pas assez sérieusement encore, car peu de temps après, avec la défaite de la Commune de Paris et la</w:t>
      </w:r>
      <w:r>
        <w:t xml:space="preserve"> [672]</w:t>
      </w:r>
      <w:r w:rsidRPr="00AF11A9">
        <w:t xml:space="preserve"> chute de l'</w:t>
      </w:r>
      <w:r w:rsidRPr="00AF11A9">
        <w:rPr>
          <w:i/>
        </w:rPr>
        <w:t>Intern</w:t>
      </w:r>
      <w:r w:rsidRPr="00AF11A9">
        <w:rPr>
          <w:i/>
        </w:rPr>
        <w:t>a</w:t>
      </w:r>
      <w:r w:rsidRPr="00AF11A9">
        <w:rPr>
          <w:i/>
        </w:rPr>
        <w:t>tionale</w:t>
      </w:r>
      <w:r w:rsidRPr="00AF11A9">
        <w:t>, provoquée par de funestes divisions, le silence se fit de no</w:t>
      </w:r>
      <w:r w:rsidRPr="00AF11A9">
        <w:t>u</w:t>
      </w:r>
      <w:r w:rsidRPr="00AF11A9">
        <w:t>veau et les classes dirigeantes, un instant secouées, reprirent confiance et maintinrent leur domination à la fois politique et économique.</w:t>
      </w:r>
    </w:p>
    <w:p w14:paraId="2ABBA403" w14:textId="77777777" w:rsidR="00EA5760" w:rsidRPr="00AF11A9" w:rsidRDefault="00EA5760" w:rsidP="00EA5760">
      <w:pPr>
        <w:spacing w:before="120" w:after="120"/>
        <w:jc w:val="both"/>
      </w:pPr>
      <w:r w:rsidRPr="00AF11A9">
        <w:t>Mais au bout de deux ou trois ans, voici que de nouveaux hommes se lèvent. Ce sont exclusivement des prolétaires, cette fois, des typ</w:t>
      </w:r>
      <w:r w:rsidRPr="00AF11A9">
        <w:t>o</w:t>
      </w:r>
      <w:r w:rsidRPr="00AF11A9">
        <w:t>graphes, des tisserands, des marbriers, des peintres, des bijoutiers, des tailleurs, des métallurgistes</w:t>
      </w:r>
      <w:r>
        <w:t> :</w:t>
      </w:r>
      <w:r w:rsidRPr="00AF11A9">
        <w:t xml:space="preserve"> à Bruxelles, à Gand, à Anvers, à </w:t>
      </w:r>
      <w:r>
        <w:t>Liège</w:t>
      </w:r>
      <w:r w:rsidRPr="00AF11A9">
        <w:t>, à Verviers, dans le Hainaut.</w:t>
      </w:r>
    </w:p>
    <w:p w14:paraId="7B8FCF05" w14:textId="77777777" w:rsidR="00EA5760" w:rsidRPr="00AF11A9" w:rsidRDefault="00EA5760" w:rsidP="00EA5760">
      <w:pPr>
        <w:spacing w:before="120" w:after="120"/>
        <w:jc w:val="both"/>
      </w:pPr>
      <w:r w:rsidRPr="00AF11A9">
        <w:t>Les anciens, Brismée, De Paepe, Verrycken, Steens, quelque peu découragés, reprennent de l'espoir.</w:t>
      </w:r>
    </w:p>
    <w:p w14:paraId="5705E96D" w14:textId="77777777" w:rsidR="00EA5760" w:rsidRPr="00AF11A9" w:rsidRDefault="00EA5760" w:rsidP="00EA5760">
      <w:pPr>
        <w:spacing w:before="120" w:after="120"/>
        <w:jc w:val="both"/>
      </w:pPr>
      <w:r w:rsidRPr="00AF11A9">
        <w:lastRenderedPageBreak/>
        <w:t>Et la propagande continua. Elle fut faite et elle se poursuivit un</w:t>
      </w:r>
      <w:r w:rsidRPr="00AF11A9">
        <w:t>i</w:t>
      </w:r>
      <w:r w:rsidRPr="00AF11A9">
        <w:t>quement par des prolétaires. Les bourgeois démocrates se tenaient ce</w:t>
      </w:r>
      <w:r w:rsidRPr="00AF11A9">
        <w:t>t</w:t>
      </w:r>
      <w:r w:rsidRPr="00AF11A9">
        <w:t>te fois à l'écart. Les uns étaient entrés dans les associations libérales</w:t>
      </w:r>
      <w:r>
        <w:t> ;</w:t>
      </w:r>
      <w:r w:rsidRPr="00AF11A9">
        <w:t xml:space="preserve"> les autres se confinaient dans leur cabinet d'étude et de travail.</w:t>
      </w:r>
    </w:p>
    <w:p w14:paraId="18D8E91F" w14:textId="77777777" w:rsidR="00EA5760" w:rsidRPr="00AF11A9" w:rsidRDefault="00EA5760" w:rsidP="00EA5760">
      <w:pPr>
        <w:spacing w:before="120" w:after="120"/>
        <w:jc w:val="both"/>
      </w:pPr>
      <w:r w:rsidRPr="00AF11A9">
        <w:t>Ces prolétaires, des jeunes gens de 18 à 25 ans pour la plupart, se mirent à l'œuvre. Par la plume et par la parole, non sans peines ni di</w:t>
      </w:r>
      <w:r w:rsidRPr="00AF11A9">
        <w:t>f</w:t>
      </w:r>
      <w:r w:rsidRPr="00AF11A9">
        <w:t>ficultés, ils s'en allèrent répandre la bonne parole, recommander l'union des forces prolétariennes, l'association des volontés ouvrières.</w:t>
      </w:r>
    </w:p>
    <w:p w14:paraId="5473FAAA" w14:textId="77777777" w:rsidR="00EA5760" w:rsidRPr="00AF11A9" w:rsidRDefault="00EA5760" w:rsidP="00EA5760">
      <w:pPr>
        <w:spacing w:before="120" w:after="120"/>
        <w:jc w:val="both"/>
      </w:pPr>
      <w:r w:rsidRPr="00AF11A9">
        <w:t>Et l'on constitua des Cercles d'étude et de propagande, et l'on fonda des syndicats, des mutualités, des coopératives. Et ainsi, lentement mais sûrement, la classe ouvrière s'organisa, prit conscience de ses intérêts, de sa force et elle réclama des droits politiques, moyen qu'elle considère comme excellent pour acquérir plus de liberté, plus de po</w:t>
      </w:r>
      <w:r w:rsidRPr="00AF11A9">
        <w:t>u</w:t>
      </w:r>
      <w:r w:rsidRPr="00AF11A9">
        <w:t>voir, plus de force afin de réaliser son émancipation économique et sociale, but de ses efforts.</w:t>
      </w:r>
    </w:p>
    <w:p w14:paraId="006432A3" w14:textId="77777777" w:rsidR="00EA5760" w:rsidRPr="00AF11A9" w:rsidRDefault="00EA5760" w:rsidP="00EA5760">
      <w:pPr>
        <w:spacing w:before="120" w:after="120"/>
        <w:jc w:val="both"/>
      </w:pPr>
      <w:r w:rsidRPr="00AF11A9">
        <w:t>C'est ainsi que le parti ouvrier belge se constitua.</w:t>
      </w:r>
    </w:p>
    <w:p w14:paraId="1EF759C1" w14:textId="77777777" w:rsidR="00EA5760" w:rsidRPr="00AF11A9" w:rsidRDefault="00EA5760" w:rsidP="00EA5760">
      <w:pPr>
        <w:spacing w:before="120" w:after="120"/>
        <w:jc w:val="both"/>
      </w:pPr>
      <w:r w:rsidRPr="00AF11A9">
        <w:t xml:space="preserve">Les émeutes de 1886, les secousses de notre </w:t>
      </w:r>
      <w:r>
        <w:t>« </w:t>
      </w:r>
      <w:r w:rsidRPr="00AF11A9">
        <w:t>Année Terrible</w:t>
      </w:r>
      <w:r>
        <w:t> »</w:t>
      </w:r>
      <w:r w:rsidRPr="00AF11A9">
        <w:t xml:space="preserve"> a</w:t>
      </w:r>
      <w:r w:rsidRPr="00AF11A9">
        <w:t>c</w:t>
      </w:r>
      <w:r w:rsidRPr="00AF11A9">
        <w:t>tivèrent encore la fièvre d'organisation du prolétariat.</w:t>
      </w:r>
    </w:p>
    <w:p w14:paraId="123AFFFC" w14:textId="77777777" w:rsidR="00EA5760" w:rsidRPr="00AF11A9" w:rsidRDefault="00EA5760" w:rsidP="00EA5760">
      <w:pPr>
        <w:spacing w:before="120" w:after="120"/>
        <w:jc w:val="both"/>
      </w:pPr>
      <w:r w:rsidRPr="00AF11A9">
        <w:t>Quelques années se passèrent en luttes continuelles pour la rev</w:t>
      </w:r>
      <w:r w:rsidRPr="00AF11A9">
        <w:t>i</w:t>
      </w:r>
      <w:r w:rsidRPr="00AF11A9">
        <w:t>sion de la Constitution et la conquête des droits politiques.</w:t>
      </w:r>
    </w:p>
    <w:p w14:paraId="7C7B1141" w14:textId="77777777" w:rsidR="00EA5760" w:rsidRPr="00AF11A9" w:rsidRDefault="00EA5760" w:rsidP="00EA5760">
      <w:pPr>
        <w:spacing w:before="120" w:after="120"/>
        <w:jc w:val="both"/>
      </w:pPr>
      <w:r w:rsidRPr="00AF11A9">
        <w:t>Finalement cette cause triompha.</w:t>
      </w:r>
    </w:p>
    <w:p w14:paraId="1851D8FC" w14:textId="77777777" w:rsidR="00EA5760" w:rsidRDefault="00EA5760" w:rsidP="00EA5760">
      <w:pPr>
        <w:spacing w:before="120" w:after="120"/>
        <w:jc w:val="both"/>
      </w:pPr>
      <w:r w:rsidRPr="00AF11A9">
        <w:t xml:space="preserve">Et la classe ouvrière, dès la première consultation populaire, </w:t>
      </w:r>
    </w:p>
    <w:p w14:paraId="16FE0474" w14:textId="77777777" w:rsidR="00EA5760" w:rsidRDefault="00EA5760" w:rsidP="00EA5760">
      <w:pPr>
        <w:spacing w:before="120" w:after="120"/>
        <w:jc w:val="both"/>
      </w:pPr>
      <w:r>
        <w:br w:type="page"/>
      </w:r>
      <w:r>
        <w:lastRenderedPageBreak/>
        <w:t>[673]</w:t>
      </w:r>
    </w:p>
    <w:p w14:paraId="29FDA5DE" w14:textId="77777777" w:rsidR="00EA5760" w:rsidRDefault="00EA5760" w:rsidP="00EA5760">
      <w:pPr>
        <w:spacing w:before="120" w:after="120"/>
        <w:jc w:val="both"/>
      </w:pPr>
    </w:p>
    <w:p w14:paraId="02D0F352" w14:textId="77777777" w:rsidR="00EA5760" w:rsidRDefault="002F480F" w:rsidP="00EA5760">
      <w:pPr>
        <w:pStyle w:val="fig"/>
      </w:pPr>
      <w:r>
        <w:rPr>
          <w:noProof/>
        </w:rPr>
        <w:drawing>
          <wp:inline distT="0" distB="0" distL="0" distR="0" wp14:anchorId="2D20E70F" wp14:editId="624CEBEF">
            <wp:extent cx="2247900" cy="3683000"/>
            <wp:effectExtent l="25400" t="25400" r="12700" b="12700"/>
            <wp:docPr id="6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47900" cy="3683000"/>
                    </a:xfrm>
                    <a:prstGeom prst="rect">
                      <a:avLst/>
                    </a:prstGeom>
                    <a:noFill/>
                    <a:ln w="19050" cmpd="sng">
                      <a:solidFill>
                        <a:srgbClr val="000000"/>
                      </a:solidFill>
                      <a:miter lim="800000"/>
                      <a:headEnd/>
                      <a:tailEnd/>
                    </a:ln>
                    <a:effectLst/>
                  </pic:spPr>
                </pic:pic>
              </a:graphicData>
            </a:graphic>
          </wp:inline>
        </w:drawing>
      </w:r>
    </w:p>
    <w:p w14:paraId="251330B6" w14:textId="77777777" w:rsidR="00EA5760" w:rsidRDefault="00EA5760" w:rsidP="00EA5760">
      <w:pPr>
        <w:pStyle w:val="figtitre"/>
      </w:pPr>
      <w:r>
        <w:t xml:space="preserve">Fig. 95. </w:t>
      </w:r>
      <w:r w:rsidRPr="00322D84">
        <w:rPr>
          <w:lang w:bidi="ar-SA"/>
        </w:rPr>
        <w:t>Le triomphe du travail</w:t>
      </w:r>
      <w:r>
        <w:rPr>
          <w:lang w:bidi="ar-SA"/>
        </w:rPr>
        <w:t>.</w:t>
      </w:r>
    </w:p>
    <w:p w14:paraId="6C407821" w14:textId="77777777" w:rsidR="00EA5760" w:rsidRPr="00AF11A9" w:rsidRDefault="00EA5760" w:rsidP="00EA5760">
      <w:pPr>
        <w:spacing w:before="120" w:after="120"/>
        <w:jc w:val="both"/>
      </w:pPr>
    </w:p>
    <w:p w14:paraId="004D7BCF" w14:textId="77777777" w:rsidR="00EA5760" w:rsidRPr="00AF11A9" w:rsidRDefault="00EA5760" w:rsidP="00EA5760">
      <w:pPr>
        <w:spacing w:before="120" w:after="120"/>
        <w:jc w:val="both"/>
      </w:pPr>
      <w:r>
        <w:t>[674]</w:t>
      </w:r>
    </w:p>
    <w:p w14:paraId="37936461" w14:textId="77777777" w:rsidR="00EA5760" w:rsidRPr="00AF11A9" w:rsidRDefault="00EA5760" w:rsidP="00EA5760">
      <w:pPr>
        <w:spacing w:before="120" w:after="120"/>
        <w:jc w:val="both"/>
      </w:pPr>
      <w:r w:rsidRPr="00AF11A9">
        <w:t>envoya des représentants au Sénat, à la Chambre, dans les Conseils provinciaux et communaux.</w:t>
      </w:r>
    </w:p>
    <w:p w14:paraId="2C7EAF36" w14:textId="77777777" w:rsidR="00EA5760" w:rsidRPr="00AF11A9" w:rsidRDefault="00EA5760" w:rsidP="00EA5760">
      <w:pPr>
        <w:spacing w:before="120" w:after="120"/>
        <w:jc w:val="both"/>
      </w:pPr>
      <w:r w:rsidRPr="00AF11A9">
        <w:t xml:space="preserve">Le </w:t>
      </w:r>
      <w:r>
        <w:t>« </w:t>
      </w:r>
      <w:r w:rsidRPr="00AF11A9">
        <w:t>pays légal</w:t>
      </w:r>
      <w:r>
        <w:t> »</w:t>
      </w:r>
      <w:r w:rsidRPr="00AF11A9">
        <w:t xml:space="preserve"> composé de bourgeois censitaires avait capitulé, politiquement parlant.</w:t>
      </w:r>
    </w:p>
    <w:p w14:paraId="131487E8" w14:textId="77777777" w:rsidR="00EA5760" w:rsidRPr="00AF11A9" w:rsidRDefault="00EA5760" w:rsidP="00EA5760">
      <w:pPr>
        <w:spacing w:before="120" w:after="120"/>
        <w:jc w:val="both"/>
      </w:pPr>
      <w:r w:rsidRPr="00AF11A9">
        <w:t>Mais à l'atelier, à la fabrique, à l'usine, Sa Majesté le Capital reste le maître tout puissant.</w:t>
      </w:r>
    </w:p>
    <w:p w14:paraId="15AE883B" w14:textId="77777777" w:rsidR="00EA5760" w:rsidRPr="00AF11A9" w:rsidRDefault="00EA5760" w:rsidP="00EA5760">
      <w:pPr>
        <w:spacing w:before="120" w:after="120"/>
        <w:jc w:val="both"/>
      </w:pPr>
      <w:r w:rsidRPr="00AF11A9">
        <w:t>Cependant, de même que la bourgeoisie se forma et s'organisa dans les Communes, le Prolétariat se constitue, se forme, s'instruit dans ses mutualités, dans ses syndicats, dans ses coopératives, dans ses groupes politiques.</w:t>
      </w:r>
    </w:p>
    <w:p w14:paraId="63ACF4B5" w14:textId="77777777" w:rsidR="00EA5760" w:rsidRPr="00AF11A9" w:rsidRDefault="00EA5760" w:rsidP="00EA5760">
      <w:pPr>
        <w:spacing w:before="120" w:after="120"/>
        <w:jc w:val="both"/>
      </w:pPr>
      <w:r w:rsidRPr="00AF11A9">
        <w:lastRenderedPageBreak/>
        <w:t>Par la mutualité, le Prolétariat devient plus prévoyant, fait des e</w:t>
      </w:r>
      <w:r w:rsidRPr="00AF11A9">
        <w:t>f</w:t>
      </w:r>
      <w:r w:rsidRPr="00AF11A9">
        <w:t>forts pour se relever, pour cesser, au prix de sa dignité, d'avoir recours aux institutions de bienfaisance.</w:t>
      </w:r>
    </w:p>
    <w:p w14:paraId="7D34A336" w14:textId="77777777" w:rsidR="00EA5760" w:rsidRPr="00AF11A9" w:rsidRDefault="00EA5760" w:rsidP="00EA5760">
      <w:pPr>
        <w:spacing w:before="120" w:after="120"/>
        <w:jc w:val="both"/>
      </w:pPr>
      <w:r w:rsidRPr="00AF11A9">
        <w:t>Par les syndicats, il lutte contre le patronat, il cherche à améliorer les rapports jusque là despotiques entre le capital et le travail, prépare une organisation nouvelle du travail qui doit l'affranchir du salariat comme ses ancêtres se sont affranchis du servage et de l'esclavage.</w:t>
      </w:r>
    </w:p>
    <w:p w14:paraId="67663830" w14:textId="77777777" w:rsidR="00EA5760" w:rsidRPr="00AF11A9" w:rsidRDefault="00EA5760" w:rsidP="00EA5760">
      <w:pPr>
        <w:spacing w:before="120" w:after="120"/>
        <w:jc w:val="both"/>
      </w:pPr>
      <w:r w:rsidRPr="00AF11A9">
        <w:t>Par ses coopératives, il prépare une nouvelle organisation du co</w:t>
      </w:r>
      <w:r w:rsidRPr="00AF11A9">
        <w:t>m</w:t>
      </w:r>
      <w:r w:rsidRPr="00AF11A9">
        <w:t>merce, supprime les intermédiaires inutiles, essaie de devenir le ma</w:t>
      </w:r>
      <w:r w:rsidRPr="00AF11A9">
        <w:t>î</w:t>
      </w:r>
      <w:r w:rsidRPr="00AF11A9">
        <w:t>tre de la distribution des produits, en attendant qu'il devienne le maître de la production elle-même, faite socialement, pour la satisfaction des besoins légitimes et non dans un but de lucre et de rapines.</w:t>
      </w:r>
    </w:p>
    <w:p w14:paraId="57868717" w14:textId="77777777" w:rsidR="00EA5760" w:rsidRPr="00AF11A9" w:rsidRDefault="00EA5760" w:rsidP="00EA5760">
      <w:pPr>
        <w:spacing w:before="120" w:after="120"/>
        <w:jc w:val="both"/>
      </w:pPr>
      <w:r w:rsidRPr="00AF11A9">
        <w:t>Et ainsi, lentement, mais sûrement, le Prolétariat belge, comme le prolétariat des autres nations, s'élève, s'élève sans cesse et travaille à l'édification d'un monde meilleur.</w:t>
      </w:r>
    </w:p>
    <w:p w14:paraId="5EF96EA5" w14:textId="77777777" w:rsidR="00EA5760" w:rsidRPr="00AF11A9" w:rsidRDefault="00EA5760" w:rsidP="00EA5760">
      <w:pPr>
        <w:spacing w:before="120" w:after="120"/>
        <w:jc w:val="both"/>
      </w:pPr>
      <w:r w:rsidRPr="00AF11A9">
        <w:t>Puisse cette histoire des efforts des premiers artisans de la lutte pour l'émancipation politique et sociale du peuple belge, servir à la fois de leçon et d'encouragement aux lutteurs d'aujourd'hui et à ceux de demain et les engager à persévérer jusqu'au jour du triomphe final.</w:t>
      </w:r>
    </w:p>
    <w:p w14:paraId="2216A25C" w14:textId="77777777" w:rsidR="00EA5760" w:rsidRPr="00AF11A9" w:rsidRDefault="00EA5760" w:rsidP="00EA5760">
      <w:pPr>
        <w:spacing w:before="120" w:after="120"/>
        <w:jc w:val="both"/>
      </w:pPr>
      <w:r w:rsidRPr="00AF11A9">
        <w:t>C'est ma seule ambition</w:t>
      </w:r>
      <w:r>
        <w:t> ;</w:t>
      </w:r>
      <w:r w:rsidRPr="00AF11A9">
        <w:t xml:space="preserve"> ce sera ma seule récompense pour la pe</w:t>
      </w:r>
      <w:r w:rsidRPr="00AF11A9">
        <w:t>i</w:t>
      </w:r>
      <w:r w:rsidRPr="00AF11A9">
        <w:t>ne que je me suis donnée en écrivant le présent ouvrage.</w:t>
      </w:r>
    </w:p>
    <w:p w14:paraId="595F64E8" w14:textId="77777777" w:rsidR="00EA5760" w:rsidRPr="00AF11A9" w:rsidRDefault="00EA5760" w:rsidP="00EA5760">
      <w:pPr>
        <w:spacing w:before="120" w:after="120"/>
        <w:ind w:right="720"/>
        <w:jc w:val="right"/>
      </w:pPr>
      <w:r w:rsidRPr="00AF11A9">
        <w:t>Juin 1907.</w:t>
      </w:r>
    </w:p>
    <w:p w14:paraId="3BAF0F0B" w14:textId="77777777" w:rsidR="00EA5760" w:rsidRDefault="00EA5760" w:rsidP="00EA5760">
      <w:pPr>
        <w:spacing w:before="120" w:after="120"/>
        <w:jc w:val="both"/>
      </w:pPr>
    </w:p>
    <w:p w14:paraId="45E0EF04" w14:textId="77777777" w:rsidR="00EA5760" w:rsidRPr="00AF11A9" w:rsidRDefault="00EA5760" w:rsidP="00EA5760">
      <w:pPr>
        <w:spacing w:before="120" w:after="120"/>
        <w:jc w:val="both"/>
      </w:pPr>
      <w:r w:rsidRPr="00AF11A9">
        <w:t>(Fin du Tome II de l'</w:t>
      </w:r>
      <w:r>
        <w:t>« </w:t>
      </w:r>
      <w:r w:rsidRPr="00AF11A9">
        <w:t>Histoire de la Démocratie et du Socialisme</w:t>
      </w:r>
      <w:r>
        <w:t> »</w:t>
      </w:r>
      <w:r w:rsidRPr="00AF11A9">
        <w:t xml:space="preserve"> de Louis Bertrand (1869-1937))</w:t>
      </w:r>
    </w:p>
    <w:p w14:paraId="613E3402" w14:textId="77777777" w:rsidR="00EA5760" w:rsidRPr="00AF11A9" w:rsidRDefault="00EA5760" w:rsidP="00EA5760">
      <w:pPr>
        <w:spacing w:before="120" w:after="120"/>
        <w:jc w:val="both"/>
      </w:pPr>
    </w:p>
    <w:p w14:paraId="2A5E1C7A" w14:textId="77777777" w:rsidR="00EA5760" w:rsidRPr="00AF11A9" w:rsidRDefault="00EA5760" w:rsidP="00EA5760">
      <w:pPr>
        <w:spacing w:before="120" w:after="120"/>
        <w:ind w:firstLine="0"/>
        <w:jc w:val="center"/>
        <w:rPr>
          <w:b/>
          <w:color w:val="FF0000"/>
        </w:rPr>
      </w:pPr>
      <w:r w:rsidRPr="00AF11A9">
        <w:rPr>
          <w:b/>
          <w:color w:val="FF0000"/>
        </w:rPr>
        <w:t>Fin</w:t>
      </w:r>
    </w:p>
    <w:p w14:paraId="77772F70" w14:textId="77777777" w:rsidR="00EA5760" w:rsidRPr="00AF11A9" w:rsidRDefault="00EA5760" w:rsidP="00EA5760">
      <w:pPr>
        <w:spacing w:before="120" w:after="120"/>
        <w:ind w:firstLine="0"/>
        <w:jc w:val="center"/>
      </w:pPr>
      <w:r w:rsidRPr="00AF11A9">
        <w:rPr>
          <w:b/>
          <w:color w:val="FF0000"/>
        </w:rPr>
        <w:t xml:space="preserve">de la </w:t>
      </w:r>
      <w:r>
        <w:rPr>
          <w:b/>
          <w:color w:val="FF0000"/>
        </w:rPr>
        <w:t>quatrième</w:t>
      </w:r>
      <w:r w:rsidRPr="00AF11A9">
        <w:rPr>
          <w:b/>
          <w:color w:val="FF0000"/>
        </w:rPr>
        <w:t xml:space="preserve"> partie</w:t>
      </w:r>
      <w:r>
        <w:rPr>
          <w:b/>
          <w:color w:val="FF0000"/>
        </w:rPr>
        <w:br/>
      </w:r>
      <w:r w:rsidRPr="00AF11A9">
        <w:rPr>
          <w:b/>
          <w:color w:val="FF0000"/>
        </w:rPr>
        <w:t>u Tome deuxième.</w:t>
      </w:r>
    </w:p>
    <w:p w14:paraId="3263C197" w14:textId="77777777" w:rsidR="00EA5760" w:rsidRDefault="00EA5760" w:rsidP="00EA5760">
      <w:pPr>
        <w:pStyle w:val="p"/>
      </w:pPr>
      <w:r>
        <w:br w:type="page"/>
      </w:r>
      <w:r>
        <w:lastRenderedPageBreak/>
        <w:t>[675]</w:t>
      </w:r>
    </w:p>
    <w:p w14:paraId="380698E5" w14:textId="77777777" w:rsidR="00EA5760" w:rsidRDefault="00EA5760" w:rsidP="00EA5760">
      <w:pPr>
        <w:jc w:val="both"/>
      </w:pPr>
    </w:p>
    <w:p w14:paraId="70245744" w14:textId="77777777" w:rsidR="00EA5760" w:rsidRDefault="00EA5760" w:rsidP="00EA5760">
      <w:pPr>
        <w:jc w:val="both"/>
      </w:pPr>
    </w:p>
    <w:p w14:paraId="3D34AFE2" w14:textId="77777777" w:rsidR="00EA5760" w:rsidRPr="00F54CC7" w:rsidRDefault="00EA5760" w:rsidP="00EA5760">
      <w:pPr>
        <w:spacing w:after="120"/>
        <w:ind w:firstLine="0"/>
        <w:jc w:val="center"/>
        <w:rPr>
          <w:sz w:val="24"/>
        </w:rPr>
      </w:pPr>
      <w:bookmarkStart w:id="32" w:name="histoire_2_principaux_noms_cites"/>
      <w:r>
        <w:rPr>
          <w:b/>
          <w:sz w:val="24"/>
        </w:rPr>
        <w:t>Histoire de la démocratie et du socialisme</w:t>
      </w:r>
      <w:r>
        <w:rPr>
          <w:b/>
          <w:sz w:val="24"/>
        </w:rPr>
        <w:br/>
        <w:t>en Belgique depuis 1830.</w:t>
      </w:r>
      <w:r>
        <w:rPr>
          <w:b/>
          <w:sz w:val="24"/>
        </w:rPr>
        <w:br/>
      </w:r>
      <w:r>
        <w:rPr>
          <w:i/>
          <w:sz w:val="24"/>
        </w:rPr>
        <w:t>Tome deuxième</w:t>
      </w:r>
    </w:p>
    <w:p w14:paraId="294C4566" w14:textId="77777777" w:rsidR="00EA5760" w:rsidRPr="00384B20" w:rsidRDefault="00EA5760" w:rsidP="00EA5760">
      <w:pPr>
        <w:pStyle w:val="planchest"/>
      </w:pPr>
      <w:r>
        <w:t>Principaux noms cités</w:t>
      </w:r>
    </w:p>
    <w:bookmarkEnd w:id="32"/>
    <w:p w14:paraId="6E0F1ACA" w14:textId="77777777" w:rsidR="00EA5760" w:rsidRDefault="00EA5760" w:rsidP="00EA5760">
      <w:pPr>
        <w:ind w:firstLine="0"/>
      </w:pPr>
    </w:p>
    <w:p w14:paraId="5483B530" w14:textId="77777777" w:rsidR="00EA5760" w:rsidRPr="00E07116" w:rsidRDefault="00EA5760" w:rsidP="00EA5760">
      <w:pPr>
        <w:ind w:firstLine="0"/>
      </w:pPr>
    </w:p>
    <w:p w14:paraId="5BCACB60" w14:textId="77777777" w:rsidR="00EA5760" w:rsidRDefault="00EA5760" w:rsidP="00EA5760">
      <w:pPr>
        <w:ind w:firstLine="0"/>
        <w:jc w:val="both"/>
        <w:rPr>
          <w:b/>
          <w:color w:val="FF0000"/>
        </w:rPr>
        <w:sectPr w:rsidR="00EA5760">
          <w:headerReference w:type="default" r:id="rId82"/>
          <w:pgSz w:w="12240" w:h="15840"/>
          <w:pgMar w:top="1800" w:right="1440" w:bottom="1440" w:left="2160" w:header="720" w:footer="720" w:gutter="720"/>
          <w:cols w:space="720"/>
          <w:titlePg/>
        </w:sectPr>
      </w:pPr>
    </w:p>
    <w:p w14:paraId="0DE91305" w14:textId="77777777" w:rsidR="00EA5760" w:rsidRPr="00AF11A9" w:rsidRDefault="00EA5760" w:rsidP="00EA5760">
      <w:pPr>
        <w:ind w:firstLine="0"/>
        <w:rPr>
          <w:b/>
          <w:color w:val="FF0000"/>
        </w:rPr>
      </w:pPr>
      <w:r w:rsidRPr="00AF11A9">
        <w:rPr>
          <w:b/>
          <w:color w:val="FF0000"/>
        </w:rPr>
        <w:t>A</w:t>
      </w:r>
    </w:p>
    <w:p w14:paraId="418B64EF" w14:textId="77777777" w:rsidR="00EA5760" w:rsidRDefault="00EA5760" w:rsidP="00EA5760">
      <w:pPr>
        <w:ind w:left="540" w:hanging="540"/>
      </w:pPr>
    </w:p>
    <w:p w14:paraId="1BABEE8E" w14:textId="77777777" w:rsidR="00EA5760" w:rsidRPr="00AF11A9" w:rsidRDefault="00EA5760" w:rsidP="00EA5760">
      <w:pPr>
        <w:ind w:left="540" w:hanging="540"/>
      </w:pPr>
      <w:r w:rsidRPr="00AF11A9">
        <w:t xml:space="preserve">Abadie. - Tome II. </w:t>
      </w:r>
      <w:r>
        <w:t>481.</w:t>
      </w:r>
    </w:p>
    <w:p w14:paraId="2DEB8D3C" w14:textId="77777777" w:rsidR="00EA5760" w:rsidRPr="00AF11A9" w:rsidRDefault="00EA5760" w:rsidP="00EA5760">
      <w:pPr>
        <w:ind w:left="540" w:hanging="540"/>
      </w:pPr>
      <w:r w:rsidRPr="00AF11A9">
        <w:t>Abbeloos. - Tome II.</w:t>
      </w:r>
      <w:r>
        <w:t xml:space="preserve"> 538.</w:t>
      </w:r>
    </w:p>
    <w:p w14:paraId="409613DC" w14:textId="77777777" w:rsidR="00EA5760" w:rsidRPr="00AF11A9" w:rsidRDefault="00EA5760" w:rsidP="00EA5760">
      <w:pPr>
        <w:ind w:left="540" w:hanging="540"/>
      </w:pPr>
      <w:r w:rsidRPr="00AF11A9">
        <w:t>Acconin. - Tome II.</w:t>
      </w:r>
      <w:r>
        <w:t xml:space="preserve"> 48.</w:t>
      </w:r>
    </w:p>
    <w:p w14:paraId="5884A953" w14:textId="77777777" w:rsidR="00EA5760" w:rsidRPr="00AF11A9" w:rsidRDefault="00EA5760" w:rsidP="00EA5760">
      <w:pPr>
        <w:ind w:left="540" w:hanging="540"/>
      </w:pPr>
      <w:r w:rsidRPr="00AF11A9">
        <w:t>Ackermans. - Tome I.</w:t>
      </w:r>
      <w:r>
        <w:t xml:space="preserve"> 251.</w:t>
      </w:r>
    </w:p>
    <w:p w14:paraId="7460BD26" w14:textId="77777777" w:rsidR="00EA5760" w:rsidRPr="00AF11A9" w:rsidRDefault="00EA5760" w:rsidP="00EA5760">
      <w:pPr>
        <w:ind w:left="540" w:hanging="540"/>
      </w:pPr>
      <w:r w:rsidRPr="00AF11A9">
        <w:t xml:space="preserve">Adam. - Tome II. </w:t>
      </w:r>
      <w:r>
        <w:t>462, 465, 470.</w:t>
      </w:r>
    </w:p>
    <w:p w14:paraId="3E455F81" w14:textId="77777777" w:rsidR="00EA5760" w:rsidRPr="00AF11A9" w:rsidRDefault="00EA5760" w:rsidP="00EA5760">
      <w:pPr>
        <w:ind w:left="540" w:hanging="540"/>
      </w:pPr>
      <w:r w:rsidRPr="00AF11A9">
        <w:t xml:space="preserve">Adolphy. - Tome II. </w:t>
      </w:r>
      <w:r>
        <w:t>157.</w:t>
      </w:r>
    </w:p>
    <w:p w14:paraId="066DA5B8" w14:textId="77777777" w:rsidR="00EA5760" w:rsidRPr="00AF11A9" w:rsidRDefault="00EA5760" w:rsidP="00EA5760">
      <w:pPr>
        <w:ind w:left="540" w:hanging="540"/>
      </w:pPr>
      <w:r w:rsidRPr="00AF11A9">
        <w:t>Aert. - Tome I.</w:t>
      </w:r>
      <w:r>
        <w:t xml:space="preserve"> 391.</w:t>
      </w:r>
    </w:p>
    <w:p w14:paraId="377B2CC1" w14:textId="77777777" w:rsidR="00EA5760" w:rsidRPr="00AF11A9" w:rsidRDefault="00EA5760" w:rsidP="00EA5760">
      <w:pPr>
        <w:ind w:left="540" w:hanging="540"/>
      </w:pPr>
      <w:r w:rsidRPr="00AF11A9">
        <w:t>Aiguilar. - Tome I.</w:t>
      </w:r>
      <w:r>
        <w:t xml:space="preserve"> 256.</w:t>
      </w:r>
    </w:p>
    <w:p w14:paraId="0B70C8B3" w14:textId="77777777" w:rsidR="00EA5760" w:rsidRPr="00AF11A9" w:rsidRDefault="00EA5760" w:rsidP="00EA5760">
      <w:pPr>
        <w:ind w:left="540" w:hanging="540"/>
      </w:pPr>
      <w:r w:rsidRPr="00AF11A9">
        <w:t>Ajoux dit Malthès. - Tome II.</w:t>
      </w:r>
      <w:r>
        <w:t xml:space="preserve"> 367.</w:t>
      </w:r>
    </w:p>
    <w:p w14:paraId="00D033AD" w14:textId="77777777" w:rsidR="00EA5760" w:rsidRPr="00AF11A9" w:rsidRDefault="00EA5760" w:rsidP="00EA5760">
      <w:pPr>
        <w:ind w:left="540" w:hanging="540"/>
      </w:pPr>
      <w:r w:rsidRPr="00AF11A9">
        <w:t>Allard. - Tome II.</w:t>
      </w:r>
      <w:r>
        <w:t xml:space="preserve"> 167, 251, 461, 630.</w:t>
      </w:r>
    </w:p>
    <w:p w14:paraId="4E5B339C" w14:textId="77777777" w:rsidR="00EA5760" w:rsidRPr="00AF11A9" w:rsidRDefault="00EA5760" w:rsidP="00EA5760">
      <w:pPr>
        <w:ind w:left="540" w:hanging="540"/>
      </w:pPr>
      <w:r>
        <w:t>Altmeyer. - Tome I. — 170, 172, 191, 253, 330. — Tome II. 56, 195.</w:t>
      </w:r>
    </w:p>
    <w:p w14:paraId="1BD7D79E" w14:textId="77777777" w:rsidR="00EA5760" w:rsidRPr="00AF11A9" w:rsidRDefault="00EA5760" w:rsidP="00EA5760">
      <w:pPr>
        <w:ind w:left="540" w:hanging="540"/>
      </w:pPr>
      <w:r w:rsidRPr="00AF11A9">
        <w:t>Anciaux. - Tome II.</w:t>
      </w:r>
      <w:r>
        <w:t xml:space="preserve"> 645.</w:t>
      </w:r>
    </w:p>
    <w:p w14:paraId="42779593" w14:textId="77777777" w:rsidR="00EA5760" w:rsidRPr="00AF11A9" w:rsidRDefault="00EA5760" w:rsidP="00EA5760">
      <w:pPr>
        <w:ind w:left="540" w:hanging="540"/>
      </w:pPr>
      <w:r w:rsidRPr="00AF11A9">
        <w:t>Andier. - Tome I.</w:t>
      </w:r>
      <w:r>
        <w:t xml:space="preserve"> 202.</w:t>
      </w:r>
    </w:p>
    <w:p w14:paraId="00B205B1" w14:textId="77777777" w:rsidR="00EA5760" w:rsidRPr="00AF11A9" w:rsidRDefault="00EA5760" w:rsidP="00EA5760">
      <w:pPr>
        <w:ind w:left="540" w:hanging="540"/>
      </w:pPr>
      <w:r w:rsidRPr="00AF11A9">
        <w:t xml:space="preserve">André. - Tome I. </w:t>
      </w:r>
      <w:r>
        <w:t xml:space="preserve">— 319, 399. </w:t>
      </w:r>
      <w:r w:rsidRPr="00AF11A9">
        <w:t xml:space="preserve"> Tome II.</w:t>
      </w:r>
      <w:r>
        <w:t xml:space="preserve"> 60.</w:t>
      </w:r>
    </w:p>
    <w:p w14:paraId="4891103F" w14:textId="77777777" w:rsidR="00EA5760" w:rsidRPr="00AF11A9" w:rsidRDefault="00EA5760" w:rsidP="00EA5760">
      <w:pPr>
        <w:ind w:left="540" w:hanging="540"/>
      </w:pPr>
      <w:r w:rsidRPr="00AF11A9">
        <w:t>André Louis.</w:t>
      </w:r>
      <w:r>
        <w:t xml:space="preserve"> 567, 471.</w:t>
      </w:r>
    </w:p>
    <w:p w14:paraId="00291C88" w14:textId="77777777" w:rsidR="00EA5760" w:rsidRPr="00AF11A9" w:rsidRDefault="00EA5760" w:rsidP="00EA5760">
      <w:pPr>
        <w:ind w:left="540" w:hanging="540"/>
      </w:pPr>
      <w:r w:rsidRPr="00AF11A9">
        <w:t>Andries (abbé). - Tome I.</w:t>
      </w:r>
      <w:r>
        <w:t xml:space="preserve"> 105, 108, 111, 115.</w:t>
      </w:r>
    </w:p>
    <w:p w14:paraId="44382B9A" w14:textId="77777777" w:rsidR="00EA5760" w:rsidRPr="00AF11A9" w:rsidRDefault="00EA5760" w:rsidP="00EA5760">
      <w:pPr>
        <w:ind w:left="540" w:hanging="540"/>
      </w:pPr>
      <w:r w:rsidRPr="00AF11A9">
        <w:t>Andrieux. - Tome II.</w:t>
      </w:r>
      <w:r>
        <w:t xml:space="preserve"> 304.</w:t>
      </w:r>
    </w:p>
    <w:p w14:paraId="39ED9481" w14:textId="77777777" w:rsidR="00EA5760" w:rsidRPr="00AF11A9" w:rsidRDefault="00EA5760" w:rsidP="00EA5760">
      <w:pPr>
        <w:ind w:left="540" w:hanging="540"/>
      </w:pPr>
      <w:r w:rsidRPr="00AF11A9">
        <w:t>Anseele Edouard. - Tome II.</w:t>
      </w:r>
      <w:r>
        <w:t xml:space="preserve"> 131, 297, 801, 302, 303, 305, 329, 333, 335, 341, 345, 359, 370, 371, 377, 419, </w:t>
      </w:r>
      <w:r>
        <w:t>421, 422, 443, 476, 554, 645, 652.</w:t>
      </w:r>
    </w:p>
    <w:p w14:paraId="6A66EDC1" w14:textId="77777777" w:rsidR="00EA5760" w:rsidRPr="00AF11A9" w:rsidRDefault="00EA5760" w:rsidP="00EA5760">
      <w:pPr>
        <w:ind w:left="540" w:hanging="540"/>
      </w:pPr>
      <w:r w:rsidRPr="00AF11A9">
        <w:t>Ansiau. - Tome II.</w:t>
      </w:r>
      <w:r>
        <w:t xml:space="preserve"> 251.</w:t>
      </w:r>
    </w:p>
    <w:p w14:paraId="09BBFD9A" w14:textId="77777777" w:rsidR="00EA5760" w:rsidRPr="00AF11A9" w:rsidRDefault="00EA5760" w:rsidP="00EA5760">
      <w:pPr>
        <w:ind w:left="540" w:hanging="540"/>
      </w:pPr>
      <w:r w:rsidRPr="00AF11A9">
        <w:t xml:space="preserve">Anspach. - Tome I. </w:t>
      </w:r>
      <w:r>
        <w:t>231. —</w:t>
      </w:r>
      <w:r w:rsidRPr="00AF11A9">
        <w:t xml:space="preserve"> T</w:t>
      </w:r>
      <w:r w:rsidRPr="00AF11A9">
        <w:t>o</w:t>
      </w:r>
      <w:r w:rsidRPr="00AF11A9">
        <w:t>me II.</w:t>
      </w:r>
      <w:r>
        <w:t xml:space="preserve"> 140, 249.</w:t>
      </w:r>
    </w:p>
    <w:p w14:paraId="0BFCB36C" w14:textId="77777777" w:rsidR="00EA5760" w:rsidRPr="00AF11A9" w:rsidRDefault="00EA5760" w:rsidP="00EA5760">
      <w:pPr>
        <w:ind w:left="540" w:hanging="540"/>
      </w:pPr>
      <w:r w:rsidRPr="00AF11A9">
        <w:t>Antoine Paul. - Tome I.</w:t>
      </w:r>
      <w:r>
        <w:t xml:space="preserve"> 185.</w:t>
      </w:r>
    </w:p>
    <w:p w14:paraId="787BEBBB" w14:textId="77777777" w:rsidR="00EA5760" w:rsidRPr="00AF11A9" w:rsidRDefault="00EA5760" w:rsidP="00EA5760">
      <w:pPr>
        <w:ind w:left="540" w:hanging="540"/>
      </w:pPr>
      <w:r w:rsidRPr="00AF11A9">
        <w:t>Arago. - Tome II.</w:t>
      </w:r>
      <w:r>
        <w:t xml:space="preserve"> 22, 23, 26, 40, 43.</w:t>
      </w:r>
    </w:p>
    <w:p w14:paraId="450F594C" w14:textId="77777777" w:rsidR="00EA5760" w:rsidRPr="00AF11A9" w:rsidRDefault="00EA5760" w:rsidP="00EA5760">
      <w:pPr>
        <w:ind w:left="540" w:hanging="540"/>
      </w:pPr>
      <w:r w:rsidRPr="00AF11A9">
        <w:t>Archevêque de Rouen. - Tome I.</w:t>
      </w:r>
      <w:r>
        <w:t xml:space="preserve"> 86.</w:t>
      </w:r>
    </w:p>
    <w:p w14:paraId="78E195E4" w14:textId="77777777" w:rsidR="00EA5760" w:rsidRPr="00AF11A9" w:rsidRDefault="00EA5760" w:rsidP="00EA5760">
      <w:pPr>
        <w:ind w:left="540" w:hanging="540"/>
      </w:pPr>
      <w:r w:rsidRPr="00AF11A9">
        <w:t>Arène. - Tome II.</w:t>
      </w:r>
      <w:r>
        <w:t xml:space="preserve"> 50.</w:t>
      </w:r>
    </w:p>
    <w:p w14:paraId="01405181" w14:textId="77777777" w:rsidR="00EA5760" w:rsidRPr="00AF11A9" w:rsidRDefault="00EA5760" w:rsidP="00EA5760">
      <w:pPr>
        <w:ind w:left="540" w:hanging="540"/>
      </w:pPr>
      <w:r w:rsidRPr="00AF11A9">
        <w:t>Arens. - Tome I.</w:t>
      </w:r>
      <w:r>
        <w:t xml:space="preserve"> 360.</w:t>
      </w:r>
    </w:p>
    <w:p w14:paraId="1B837724" w14:textId="77777777" w:rsidR="00EA5760" w:rsidRPr="00AF11A9" w:rsidRDefault="00EA5760" w:rsidP="00EA5760">
      <w:pPr>
        <w:ind w:left="540" w:hanging="540"/>
      </w:pPr>
      <w:r w:rsidRPr="00AF11A9">
        <w:t>Argus. - Tome I.</w:t>
      </w:r>
      <w:r>
        <w:t xml:space="preserve"> 10.</w:t>
      </w:r>
    </w:p>
    <w:p w14:paraId="1D7E592D" w14:textId="77777777" w:rsidR="00EA5760" w:rsidRPr="00AF11A9" w:rsidRDefault="00EA5760" w:rsidP="00EA5760">
      <w:pPr>
        <w:ind w:left="540" w:hanging="540"/>
      </w:pPr>
      <w:r w:rsidRPr="00AF11A9">
        <w:t>Arlequeeuw. - Tome I.</w:t>
      </w:r>
      <w:r>
        <w:t xml:space="preserve"> 256.</w:t>
      </w:r>
    </w:p>
    <w:p w14:paraId="132FE210" w14:textId="77777777" w:rsidR="00EA5760" w:rsidRPr="00AF11A9" w:rsidRDefault="00EA5760" w:rsidP="00EA5760">
      <w:pPr>
        <w:ind w:left="540" w:hanging="540"/>
      </w:pPr>
      <w:r w:rsidRPr="00AF11A9">
        <w:t xml:space="preserve">Arnould V. - Tome I. </w:t>
      </w:r>
      <w:r>
        <w:t>404. —</w:t>
      </w:r>
      <w:r w:rsidRPr="00AF11A9">
        <w:t xml:space="preserve"> Tome II.</w:t>
      </w:r>
      <w:r>
        <w:t xml:space="preserve"> 44, 78, 79, 92, 142, 143, 154, 178, 179, 192, 199, 215, 235, 285, 301, 353, 358, 423, 425, 427, 510, 511, 647, 652, 671.</w:t>
      </w:r>
    </w:p>
    <w:p w14:paraId="2F003F51" w14:textId="77777777" w:rsidR="00EA5760" w:rsidRPr="00AF11A9" w:rsidRDefault="00EA5760" w:rsidP="00EA5760">
      <w:pPr>
        <w:ind w:left="540" w:hanging="540"/>
      </w:pPr>
      <w:r w:rsidRPr="00AF11A9">
        <w:t>Arntz. - Tome I.</w:t>
      </w:r>
      <w:r>
        <w:t xml:space="preserve"> 191.</w:t>
      </w:r>
    </w:p>
    <w:p w14:paraId="3789CACC" w14:textId="77777777" w:rsidR="00EA5760" w:rsidRPr="00AF11A9" w:rsidRDefault="00EA5760" w:rsidP="00EA5760">
      <w:pPr>
        <w:ind w:left="540" w:hanging="540"/>
      </w:pPr>
      <w:r w:rsidRPr="00AF11A9">
        <w:t>Attibert. - Tome II.</w:t>
      </w:r>
      <w:r>
        <w:t xml:space="preserve"> 26.</w:t>
      </w:r>
    </w:p>
    <w:p w14:paraId="3C35D76D" w14:textId="77777777" w:rsidR="00EA5760" w:rsidRPr="00AF11A9" w:rsidRDefault="00EA5760" w:rsidP="00EA5760">
      <w:pPr>
        <w:ind w:left="540" w:hanging="540"/>
      </w:pPr>
      <w:r w:rsidRPr="00AF11A9">
        <w:t>Aubanel. - Tome II.</w:t>
      </w:r>
      <w:r>
        <w:t xml:space="preserve"> 40.</w:t>
      </w:r>
    </w:p>
    <w:p w14:paraId="789654A0" w14:textId="77777777" w:rsidR="00EA5760" w:rsidRPr="00AF11A9" w:rsidRDefault="00EA5760" w:rsidP="00EA5760">
      <w:pPr>
        <w:ind w:left="540" w:hanging="540"/>
      </w:pPr>
      <w:r w:rsidRPr="00AF11A9">
        <w:t>Aubry. - Tome II.</w:t>
      </w:r>
      <w:r>
        <w:t xml:space="preserve"> 47.</w:t>
      </w:r>
    </w:p>
    <w:p w14:paraId="3A396AC6" w14:textId="77777777" w:rsidR="00EA5760" w:rsidRPr="00AF11A9" w:rsidRDefault="00EA5760" w:rsidP="00EA5760">
      <w:pPr>
        <w:ind w:left="540" w:hanging="540"/>
      </w:pPr>
      <w:r w:rsidRPr="00AF11A9">
        <w:t>Audent. - Tome II.</w:t>
      </w:r>
      <w:r>
        <w:t xml:space="preserve"> 400.</w:t>
      </w:r>
    </w:p>
    <w:p w14:paraId="47C1EFF1" w14:textId="77777777" w:rsidR="00EA5760" w:rsidRPr="00AF11A9" w:rsidRDefault="00EA5760" w:rsidP="00EA5760">
      <w:pPr>
        <w:ind w:left="540" w:hanging="540"/>
      </w:pPr>
      <w:r w:rsidRPr="00AF11A9">
        <w:t>Auquier. - Tome II.</w:t>
      </w:r>
      <w:r>
        <w:t xml:space="preserve"> 467.</w:t>
      </w:r>
    </w:p>
    <w:p w14:paraId="761ECB5C" w14:textId="77777777" w:rsidR="00EA5760" w:rsidRPr="00AF11A9" w:rsidRDefault="00EA5760" w:rsidP="00EA5760">
      <w:pPr>
        <w:ind w:left="540" w:hanging="540"/>
      </w:pPr>
      <w:r w:rsidRPr="00AF11A9">
        <w:t>Auvenne. - Tome I.</w:t>
      </w:r>
      <w:r>
        <w:t xml:space="preserve"> 261, 358, 371, 377, 378.</w:t>
      </w:r>
    </w:p>
    <w:p w14:paraId="166C8E52" w14:textId="77777777" w:rsidR="00EA5760" w:rsidRDefault="00EA5760" w:rsidP="00EA5760">
      <w:pPr>
        <w:ind w:left="540" w:hanging="540"/>
      </w:pPr>
      <w:r w:rsidRPr="00AF11A9">
        <w:t>Avedijck. - Tome II.</w:t>
      </w:r>
      <w:r>
        <w:t xml:space="preserve"> 511.</w:t>
      </w:r>
    </w:p>
    <w:p w14:paraId="5D9CAA0B" w14:textId="77777777" w:rsidR="00EA5760" w:rsidRPr="00AF11A9" w:rsidRDefault="00EA5760" w:rsidP="00EA5760">
      <w:pPr>
        <w:ind w:left="540" w:hanging="540"/>
      </w:pPr>
    </w:p>
    <w:p w14:paraId="5E34420F" w14:textId="77777777" w:rsidR="00EA5760" w:rsidRPr="00AF11A9" w:rsidRDefault="00EA5760" w:rsidP="00EA5760">
      <w:pPr>
        <w:ind w:left="540" w:hanging="540"/>
        <w:rPr>
          <w:b/>
          <w:color w:val="FF0000"/>
        </w:rPr>
      </w:pPr>
      <w:r w:rsidRPr="00AF11A9">
        <w:rPr>
          <w:b/>
          <w:color w:val="FF0000"/>
        </w:rPr>
        <w:t>B</w:t>
      </w:r>
    </w:p>
    <w:p w14:paraId="15D72007" w14:textId="77777777" w:rsidR="00EA5760" w:rsidRDefault="00EA5760" w:rsidP="00EA5760">
      <w:pPr>
        <w:ind w:left="540" w:hanging="540"/>
      </w:pPr>
    </w:p>
    <w:p w14:paraId="78F47991" w14:textId="77777777" w:rsidR="00EA5760" w:rsidRPr="00AF11A9" w:rsidRDefault="00EA5760" w:rsidP="00EA5760">
      <w:pPr>
        <w:ind w:left="540" w:hanging="540"/>
      </w:pPr>
      <w:r w:rsidRPr="00AF11A9">
        <w:t xml:space="preserve">Babeuf. - Tome I. </w:t>
      </w:r>
      <w:r>
        <w:t>3, 90, 93, 100, 163.</w:t>
      </w:r>
    </w:p>
    <w:p w14:paraId="55E8A563" w14:textId="77777777" w:rsidR="00EA5760" w:rsidRPr="00AF11A9" w:rsidRDefault="00EA5760" w:rsidP="00EA5760">
      <w:pPr>
        <w:ind w:left="540" w:hanging="540"/>
      </w:pPr>
      <w:r w:rsidRPr="00AF11A9">
        <w:t>Bachelery. - Tome II.</w:t>
      </w:r>
      <w:r>
        <w:t xml:space="preserve"> 91.</w:t>
      </w:r>
    </w:p>
    <w:p w14:paraId="591DAE97" w14:textId="77777777" w:rsidR="00EA5760" w:rsidRPr="00AF11A9" w:rsidRDefault="00EA5760" w:rsidP="00EA5760">
      <w:pPr>
        <w:ind w:left="540" w:hanging="540"/>
      </w:pPr>
      <w:r w:rsidRPr="00AF11A9">
        <w:t>Backer. - Tome I.</w:t>
      </w:r>
      <w:r>
        <w:t xml:space="preserve"> 158.</w:t>
      </w:r>
    </w:p>
    <w:p w14:paraId="62BFB8B6" w14:textId="77777777" w:rsidR="00EA5760" w:rsidRPr="00AF11A9" w:rsidRDefault="00EA5760" w:rsidP="00EA5760">
      <w:pPr>
        <w:ind w:left="540" w:hanging="540"/>
      </w:pPr>
      <w:r w:rsidRPr="00AF11A9">
        <w:t>Backer F. - Tome I.</w:t>
      </w:r>
      <w:r>
        <w:t xml:space="preserve"> 340, 341.</w:t>
      </w:r>
    </w:p>
    <w:p w14:paraId="701E007F" w14:textId="77777777" w:rsidR="00EA5760" w:rsidRPr="00AF11A9" w:rsidRDefault="00EA5760" w:rsidP="00EA5760">
      <w:pPr>
        <w:ind w:left="540" w:hanging="540"/>
      </w:pPr>
      <w:r w:rsidRPr="00AF11A9">
        <w:t>Baert L. - Tome II.</w:t>
      </w:r>
      <w:r>
        <w:t xml:space="preserve"> 443.</w:t>
      </w:r>
    </w:p>
    <w:p w14:paraId="4A05F4EF" w14:textId="77777777" w:rsidR="00EA5760" w:rsidRPr="00AF11A9" w:rsidRDefault="00EA5760" w:rsidP="00EA5760">
      <w:pPr>
        <w:ind w:left="540" w:hanging="540"/>
      </w:pPr>
      <w:r w:rsidRPr="00AF11A9">
        <w:t>Baetens J. - Tome I.</w:t>
      </w:r>
      <w:r>
        <w:t xml:space="preserve"> 359, 361, 371.</w:t>
      </w:r>
    </w:p>
    <w:p w14:paraId="619244C5" w14:textId="77777777" w:rsidR="00EA5760" w:rsidRPr="00AF11A9" w:rsidRDefault="00EA5760" w:rsidP="00EA5760">
      <w:pPr>
        <w:ind w:left="540" w:hanging="540"/>
      </w:pPr>
      <w:r w:rsidRPr="00AF11A9">
        <w:t>Baillet. - Tome I.</w:t>
      </w:r>
      <w:r>
        <w:t xml:space="preserve"> 297.</w:t>
      </w:r>
    </w:p>
    <w:p w14:paraId="43653280" w14:textId="77777777" w:rsidR="00EA5760" w:rsidRPr="00AF11A9" w:rsidRDefault="00EA5760" w:rsidP="00EA5760">
      <w:pPr>
        <w:ind w:left="540" w:hanging="540"/>
      </w:pPr>
      <w:r w:rsidRPr="00AF11A9">
        <w:t>Bailut. - Tome I.</w:t>
      </w:r>
      <w:r>
        <w:t xml:space="preserve"> 119.</w:t>
      </w:r>
    </w:p>
    <w:p w14:paraId="1C4F38C9" w14:textId="77777777" w:rsidR="00EA5760" w:rsidRPr="00AF11A9" w:rsidRDefault="00EA5760" w:rsidP="00EA5760">
      <w:pPr>
        <w:ind w:left="540" w:hanging="540"/>
      </w:pPr>
      <w:r w:rsidRPr="00AF11A9">
        <w:t xml:space="preserve">Bakounine. - Tome I. </w:t>
      </w:r>
      <w:r>
        <w:t xml:space="preserve">209. — </w:t>
      </w:r>
      <w:r w:rsidRPr="00AF11A9">
        <w:t>Tome II.</w:t>
      </w:r>
      <w:r>
        <w:t xml:space="preserve"> 21, 37.</w:t>
      </w:r>
    </w:p>
    <w:p w14:paraId="26423A28" w14:textId="77777777" w:rsidR="00EA5760" w:rsidRPr="00AF11A9" w:rsidRDefault="00EA5760" w:rsidP="00EA5760">
      <w:pPr>
        <w:ind w:left="540" w:hanging="540"/>
      </w:pPr>
      <w:r w:rsidRPr="00AF11A9">
        <w:t>Balisaux. - Tome II.</w:t>
      </w:r>
      <w:r>
        <w:t xml:space="preserve"> 320.</w:t>
      </w:r>
    </w:p>
    <w:p w14:paraId="55BDE0C7" w14:textId="77777777" w:rsidR="00EA5760" w:rsidRPr="00AF11A9" w:rsidRDefault="00EA5760" w:rsidP="00EA5760">
      <w:pPr>
        <w:ind w:left="540" w:hanging="540"/>
      </w:pPr>
      <w:r w:rsidRPr="00AF11A9">
        <w:t>Ballat. - Tome I.</w:t>
      </w:r>
      <w:r>
        <w:t xml:space="preserve"> 10.</w:t>
      </w:r>
    </w:p>
    <w:p w14:paraId="706520BC" w14:textId="77777777" w:rsidR="00EA5760" w:rsidRPr="00AF11A9" w:rsidRDefault="00EA5760" w:rsidP="00EA5760">
      <w:pPr>
        <w:ind w:left="540" w:hanging="540"/>
      </w:pPr>
      <w:r w:rsidRPr="00AF11A9">
        <w:t>Ballin. - Tome I.</w:t>
      </w:r>
      <w:r>
        <w:t xml:space="preserve"> 261, 358, 371, 379.</w:t>
      </w:r>
    </w:p>
    <w:p w14:paraId="72A5C275" w14:textId="77777777" w:rsidR="00EA5760" w:rsidRPr="00AF11A9" w:rsidRDefault="00EA5760" w:rsidP="00EA5760">
      <w:pPr>
        <w:ind w:left="540" w:hanging="540"/>
      </w:pPr>
      <w:r w:rsidRPr="00AF11A9">
        <w:t>Bancel. - Tome II.</w:t>
      </w:r>
      <w:r>
        <w:t xml:space="preserve"> 24, 41.</w:t>
      </w:r>
    </w:p>
    <w:p w14:paraId="5C21ED93" w14:textId="77777777" w:rsidR="00EA5760" w:rsidRPr="00AF11A9" w:rsidRDefault="00EA5760" w:rsidP="00EA5760">
      <w:pPr>
        <w:ind w:left="540" w:hanging="540"/>
      </w:pPr>
      <w:r w:rsidRPr="00AF11A9">
        <w:t>Bar L. - Tome II.</w:t>
      </w:r>
      <w:r>
        <w:t xml:space="preserve"> 443.</w:t>
      </w:r>
    </w:p>
    <w:p w14:paraId="1CA40FF9" w14:textId="77777777" w:rsidR="00EA5760" w:rsidRPr="00AF11A9" w:rsidRDefault="00EA5760" w:rsidP="00EA5760">
      <w:pPr>
        <w:ind w:left="540" w:hanging="540"/>
      </w:pPr>
      <w:r w:rsidRPr="00AF11A9">
        <w:t>Bara J. - Tome II.</w:t>
      </w:r>
      <w:r>
        <w:t xml:space="preserve"> 187, 196, 211, 217, 251, 252, 254, 263, 265, 474, 482, 487, 551.</w:t>
      </w:r>
    </w:p>
    <w:p w14:paraId="5D0588B0" w14:textId="77777777" w:rsidR="00EA5760" w:rsidRPr="00AF11A9" w:rsidRDefault="00EA5760" w:rsidP="00EA5760">
      <w:pPr>
        <w:ind w:left="540" w:hanging="540"/>
      </w:pPr>
      <w:r w:rsidRPr="00AF11A9">
        <w:t>Barbanson. - Tome II.</w:t>
      </w:r>
      <w:r>
        <w:t xml:space="preserve"> 251, 252, 254.</w:t>
      </w:r>
    </w:p>
    <w:p w14:paraId="3859C1D9" w14:textId="77777777" w:rsidR="00EA5760" w:rsidRPr="00AF11A9" w:rsidRDefault="00EA5760" w:rsidP="00EA5760">
      <w:pPr>
        <w:ind w:left="540" w:hanging="540"/>
      </w:pPr>
      <w:r w:rsidRPr="00AF11A9">
        <w:t>Barberet. - Tome II.</w:t>
      </w:r>
      <w:r>
        <w:t xml:space="preserve"> 272.</w:t>
      </w:r>
    </w:p>
    <w:p w14:paraId="666E699C" w14:textId="77777777" w:rsidR="00EA5760" w:rsidRPr="00AF11A9" w:rsidRDefault="00EA5760" w:rsidP="00EA5760">
      <w:pPr>
        <w:ind w:left="540" w:hanging="540"/>
      </w:pPr>
      <w:r w:rsidRPr="00AF11A9">
        <w:t>Barbès. - Tome II.</w:t>
      </w:r>
      <w:r>
        <w:t xml:space="preserve"> 23, 29.</w:t>
      </w:r>
    </w:p>
    <w:p w14:paraId="34D68653" w14:textId="77777777" w:rsidR="00EA5760" w:rsidRPr="00AF11A9" w:rsidRDefault="00EA5760" w:rsidP="00EA5760">
      <w:pPr>
        <w:ind w:left="540" w:hanging="540"/>
      </w:pPr>
      <w:r w:rsidRPr="00AF11A9">
        <w:t>Barbier. - Tome I.</w:t>
      </w:r>
      <w:r>
        <w:t xml:space="preserve"> 107, 112.</w:t>
      </w:r>
    </w:p>
    <w:p w14:paraId="24EBF346" w14:textId="77777777" w:rsidR="00EA5760" w:rsidRPr="00AF11A9" w:rsidRDefault="00EA5760" w:rsidP="00EA5760">
      <w:pPr>
        <w:ind w:left="540" w:hanging="540"/>
      </w:pPr>
      <w:r w:rsidRPr="00AF11A9">
        <w:t>Baron. - Tome I.</w:t>
      </w:r>
      <w:r>
        <w:t xml:space="preserve"> 191.</w:t>
      </w:r>
    </w:p>
    <w:p w14:paraId="0AE08519" w14:textId="77777777" w:rsidR="00EA5760" w:rsidRPr="00AF11A9" w:rsidRDefault="00EA5760" w:rsidP="00EA5760">
      <w:pPr>
        <w:ind w:left="540" w:hanging="540"/>
      </w:pPr>
      <w:r w:rsidRPr="00AF11A9">
        <w:t>Barrault. Tome I.</w:t>
      </w:r>
      <w:r>
        <w:t xml:space="preserve"> 100.</w:t>
      </w:r>
    </w:p>
    <w:p w14:paraId="625EBA31" w14:textId="77777777" w:rsidR="00EA5760" w:rsidRPr="00AF11A9" w:rsidRDefault="00EA5760" w:rsidP="00EA5760">
      <w:pPr>
        <w:ind w:left="540" w:hanging="540"/>
      </w:pPr>
      <w:r w:rsidRPr="00AF11A9">
        <w:t>Barre. - Tome II.</w:t>
      </w:r>
      <w:r>
        <w:t xml:space="preserve"> 50.</w:t>
      </w:r>
    </w:p>
    <w:p w14:paraId="6719C6C9" w14:textId="77777777" w:rsidR="00EA5760" w:rsidRPr="00AF11A9" w:rsidRDefault="00EA5760" w:rsidP="00EA5760">
      <w:pPr>
        <w:ind w:left="540" w:hanging="540"/>
      </w:pPr>
      <w:r w:rsidRPr="00AF11A9">
        <w:t>Barrère. Tome I.</w:t>
      </w:r>
      <w:r>
        <w:t xml:space="preserve"> 95.</w:t>
      </w:r>
    </w:p>
    <w:p w14:paraId="62EBF6D1" w14:textId="77777777" w:rsidR="00EA5760" w:rsidRPr="00AF11A9" w:rsidRDefault="00EA5760" w:rsidP="00EA5760">
      <w:pPr>
        <w:ind w:left="540" w:hanging="540"/>
      </w:pPr>
      <w:r w:rsidRPr="00AF11A9">
        <w:t xml:space="preserve">Bartels Ad. - Tome I. </w:t>
      </w:r>
      <w:r>
        <w:t>12, 29, 138, 141, 142, 143, 183, 191, 200, 210, 223, 234, 262, 311, 330, 413. —</w:t>
      </w:r>
      <w:r w:rsidRPr="00AF11A9">
        <w:t xml:space="preserve"> T</w:t>
      </w:r>
      <w:r w:rsidRPr="00AF11A9">
        <w:t>o</w:t>
      </w:r>
      <w:r w:rsidRPr="00AF11A9">
        <w:t>me II.</w:t>
      </w:r>
      <w:r>
        <w:t xml:space="preserve"> 68, 113, 671.</w:t>
      </w:r>
    </w:p>
    <w:p w14:paraId="11689C0D" w14:textId="77777777" w:rsidR="00EA5760" w:rsidRPr="00AF11A9" w:rsidRDefault="00EA5760" w:rsidP="00EA5760">
      <w:pPr>
        <w:ind w:left="540" w:hanging="540"/>
      </w:pPr>
      <w:r w:rsidRPr="00AF11A9">
        <w:t>Barthels N. - Tome I.</w:t>
      </w:r>
      <w:r>
        <w:t xml:space="preserve"> 413, 437, 439, 440.</w:t>
      </w:r>
    </w:p>
    <w:p w14:paraId="75375651" w14:textId="77777777" w:rsidR="00EA5760" w:rsidRPr="00AF11A9" w:rsidRDefault="00EA5760" w:rsidP="00EA5760">
      <w:pPr>
        <w:ind w:left="540" w:hanging="540"/>
      </w:pPr>
      <w:r w:rsidRPr="00AF11A9">
        <w:t>Bartholoméeus G. - Tome II.</w:t>
      </w:r>
      <w:r>
        <w:t xml:space="preserve"> 334.</w:t>
      </w:r>
    </w:p>
    <w:p w14:paraId="66F75916" w14:textId="77777777" w:rsidR="00EA5760" w:rsidRPr="00AF11A9" w:rsidRDefault="00EA5760" w:rsidP="00EA5760">
      <w:pPr>
        <w:ind w:left="540" w:hanging="540"/>
      </w:pPr>
      <w:r w:rsidRPr="00AF11A9">
        <w:t>Bastien. - Tome II.</w:t>
      </w:r>
      <w:r>
        <w:t xml:space="preserve"> 554, 557, 587.</w:t>
      </w:r>
    </w:p>
    <w:p w14:paraId="3A217DFB" w14:textId="77777777" w:rsidR="00EA5760" w:rsidRPr="00AF11A9" w:rsidRDefault="00EA5760" w:rsidP="00EA5760">
      <w:pPr>
        <w:ind w:left="540" w:hanging="540"/>
      </w:pPr>
      <w:r w:rsidRPr="00AF11A9">
        <w:t>Bastin P. - Tome II.</w:t>
      </w:r>
      <w:r>
        <w:t xml:space="preserve"> 213, 235, 237.</w:t>
      </w:r>
    </w:p>
    <w:p w14:paraId="31EAC99F" w14:textId="77777777" w:rsidR="00EA5760" w:rsidRPr="00AF11A9" w:rsidRDefault="00EA5760" w:rsidP="00EA5760">
      <w:pPr>
        <w:ind w:left="540" w:hanging="540"/>
      </w:pPr>
      <w:r w:rsidRPr="00AF11A9">
        <w:t>Bataille. - Tome II.</w:t>
      </w:r>
      <w:r>
        <w:t xml:space="preserve"> 124.</w:t>
      </w:r>
    </w:p>
    <w:p w14:paraId="17459E86" w14:textId="77777777" w:rsidR="00EA5760" w:rsidRPr="00AF11A9" w:rsidRDefault="00EA5760" w:rsidP="00EA5760">
      <w:pPr>
        <w:ind w:left="540" w:hanging="540"/>
      </w:pPr>
      <w:r w:rsidRPr="00AF11A9">
        <w:t>Battaille. - Tome I.</w:t>
      </w:r>
      <w:r>
        <w:t xml:space="preserve"> 210, 261, 396.</w:t>
      </w:r>
    </w:p>
    <w:p w14:paraId="64DF3246" w14:textId="77777777" w:rsidR="00EA5760" w:rsidRDefault="00EA5760" w:rsidP="00EA5760">
      <w:pPr>
        <w:ind w:left="540" w:hanging="540"/>
      </w:pPr>
      <w:r w:rsidRPr="00AF11A9">
        <w:t>Baudoux Em. - Tome II.</w:t>
      </w:r>
      <w:r>
        <w:t xml:space="preserve"> 466.</w:t>
      </w:r>
    </w:p>
    <w:p w14:paraId="61989F17" w14:textId="77777777" w:rsidR="00EA5760" w:rsidRDefault="00EA5760" w:rsidP="00EA5760">
      <w:pPr>
        <w:ind w:left="540" w:hanging="540"/>
      </w:pPr>
    </w:p>
    <w:p w14:paraId="371C1244" w14:textId="77777777" w:rsidR="00EA5760" w:rsidRDefault="00EA5760" w:rsidP="00EA5760">
      <w:pPr>
        <w:ind w:left="540" w:hanging="540"/>
      </w:pPr>
      <w:r>
        <w:t>[676]</w:t>
      </w:r>
    </w:p>
    <w:p w14:paraId="4AF59D88" w14:textId="77777777" w:rsidR="00EA5760" w:rsidRPr="00AF11A9" w:rsidRDefault="00EA5760" w:rsidP="00EA5760">
      <w:pPr>
        <w:ind w:left="540" w:hanging="540"/>
      </w:pPr>
    </w:p>
    <w:p w14:paraId="4BA95AA6" w14:textId="77777777" w:rsidR="00EA5760" w:rsidRPr="00AF11A9" w:rsidRDefault="00EA5760" w:rsidP="00EA5760">
      <w:pPr>
        <w:ind w:left="540" w:hanging="540"/>
      </w:pPr>
      <w:r w:rsidRPr="00AF11A9">
        <w:t>Baudoux Eug. - Tome II.</w:t>
      </w:r>
      <w:r>
        <w:t xml:space="preserve"> 407, 432.</w:t>
      </w:r>
    </w:p>
    <w:p w14:paraId="3B076FE4" w14:textId="77777777" w:rsidR="00EA5760" w:rsidRPr="00AF11A9" w:rsidRDefault="00EA5760" w:rsidP="00EA5760">
      <w:pPr>
        <w:ind w:left="540" w:hanging="540"/>
      </w:pPr>
      <w:r w:rsidRPr="00AF11A9">
        <w:t>Bauer. - Tome I.</w:t>
      </w:r>
      <w:r>
        <w:t xml:space="preserve"> 202.</w:t>
      </w:r>
    </w:p>
    <w:p w14:paraId="275C52A6" w14:textId="77777777" w:rsidR="00EA5760" w:rsidRPr="00AF11A9" w:rsidRDefault="00EA5760" w:rsidP="00EA5760">
      <w:pPr>
        <w:ind w:left="540" w:hanging="540"/>
      </w:pPr>
      <w:r w:rsidRPr="00AF11A9">
        <w:t>Bausart Max. - Tome II.</w:t>
      </w:r>
      <w:r>
        <w:t xml:space="preserve"> 81.</w:t>
      </w:r>
    </w:p>
    <w:p w14:paraId="1BDB7576" w14:textId="77777777" w:rsidR="00EA5760" w:rsidRPr="00AF11A9" w:rsidRDefault="00EA5760" w:rsidP="00EA5760">
      <w:pPr>
        <w:ind w:left="540" w:hanging="540"/>
      </w:pPr>
      <w:r w:rsidRPr="00AF11A9">
        <w:t>Bayat. - Tome I.</w:t>
      </w:r>
      <w:r>
        <w:t xml:space="preserve"> 41, 392.</w:t>
      </w:r>
    </w:p>
    <w:p w14:paraId="4D35EA76" w14:textId="77777777" w:rsidR="00EA5760" w:rsidRPr="00AF11A9" w:rsidRDefault="00EA5760" w:rsidP="00EA5760">
      <w:pPr>
        <w:ind w:left="540" w:hanging="540"/>
      </w:pPr>
      <w:r w:rsidRPr="00AF11A9">
        <w:t>Bayeux-Dumesnil. - Tome II.</w:t>
      </w:r>
      <w:r>
        <w:t xml:space="preserve"> 48.</w:t>
      </w:r>
    </w:p>
    <w:p w14:paraId="28708C5B" w14:textId="77777777" w:rsidR="00EA5760" w:rsidRPr="00AF11A9" w:rsidRDefault="00EA5760" w:rsidP="00EA5760">
      <w:pPr>
        <w:ind w:left="540" w:hanging="540"/>
      </w:pPr>
      <w:r w:rsidRPr="00AF11A9">
        <w:t>Bayot. - Tome II.</w:t>
      </w:r>
      <w:r>
        <w:t xml:space="preserve"> 24.</w:t>
      </w:r>
    </w:p>
    <w:p w14:paraId="00C55096" w14:textId="77777777" w:rsidR="00EA5760" w:rsidRPr="00AF11A9" w:rsidRDefault="00EA5760" w:rsidP="00EA5760">
      <w:pPr>
        <w:ind w:left="540" w:hanging="540"/>
      </w:pPr>
      <w:r w:rsidRPr="00AF11A9">
        <w:t>Bazin G. - Tome II.</w:t>
      </w:r>
      <w:r>
        <w:t xml:space="preserve"> 50, 294.</w:t>
      </w:r>
    </w:p>
    <w:p w14:paraId="2CB12F95" w14:textId="77777777" w:rsidR="00EA5760" w:rsidRPr="00AF11A9" w:rsidRDefault="00EA5760" w:rsidP="00EA5760">
      <w:pPr>
        <w:ind w:left="540" w:hanging="540"/>
      </w:pPr>
      <w:r w:rsidRPr="00AF11A9">
        <w:t>Beauchard. - Tome II.</w:t>
      </w:r>
      <w:r>
        <w:t xml:space="preserve"> 50.</w:t>
      </w:r>
    </w:p>
    <w:p w14:paraId="247B3D99" w14:textId="77777777" w:rsidR="00EA5760" w:rsidRPr="00AF11A9" w:rsidRDefault="00EA5760" w:rsidP="00EA5760">
      <w:pPr>
        <w:ind w:left="540" w:hanging="540"/>
      </w:pPr>
      <w:r w:rsidRPr="00AF11A9">
        <w:t>Beauchery. - Tome II.</w:t>
      </w:r>
      <w:r>
        <w:t xml:space="preserve"> 47, 295.</w:t>
      </w:r>
    </w:p>
    <w:p w14:paraId="26F6ED17" w14:textId="77777777" w:rsidR="00EA5760" w:rsidRPr="00AF11A9" w:rsidRDefault="00EA5760" w:rsidP="00EA5760">
      <w:pPr>
        <w:ind w:left="540" w:hanging="540"/>
      </w:pPr>
      <w:r w:rsidRPr="00AF11A9">
        <w:t>Beauchery. - Tome I.</w:t>
      </w:r>
      <w:r>
        <w:t xml:space="preserve"> 156.</w:t>
      </w:r>
    </w:p>
    <w:p w14:paraId="69F246A9" w14:textId="77777777" w:rsidR="00EA5760" w:rsidRPr="00AF11A9" w:rsidRDefault="00EA5760" w:rsidP="00EA5760">
      <w:pPr>
        <w:ind w:left="540" w:hanging="540"/>
      </w:pPr>
      <w:r w:rsidRPr="00AF11A9">
        <w:t>Beaumont. - Tome I.</w:t>
      </w:r>
      <w:r>
        <w:t xml:space="preserve"> 156.</w:t>
      </w:r>
    </w:p>
    <w:p w14:paraId="0E8DA58A" w14:textId="77777777" w:rsidR="00EA5760" w:rsidRPr="00AF11A9" w:rsidRDefault="00EA5760" w:rsidP="00EA5760">
      <w:pPr>
        <w:ind w:left="540" w:hanging="540"/>
      </w:pPr>
      <w:r w:rsidRPr="00AF11A9">
        <w:t>Bebel Aug. - Tome II.</w:t>
      </w:r>
      <w:r>
        <w:t xml:space="preserve"> 223.</w:t>
      </w:r>
    </w:p>
    <w:p w14:paraId="6B145CB9" w14:textId="77777777" w:rsidR="00EA5760" w:rsidRPr="00AF11A9" w:rsidRDefault="00EA5760" w:rsidP="00EA5760">
      <w:pPr>
        <w:ind w:left="540" w:hanging="540"/>
      </w:pPr>
      <w:r w:rsidRPr="00AF11A9">
        <w:t>Beckaert. - Tome II.</w:t>
      </w:r>
      <w:r>
        <w:t xml:space="preserve"> 367, 627.</w:t>
      </w:r>
    </w:p>
    <w:p w14:paraId="07360AE3" w14:textId="77777777" w:rsidR="00EA5760" w:rsidRPr="00AF11A9" w:rsidRDefault="00EA5760" w:rsidP="00EA5760">
      <w:pPr>
        <w:ind w:left="540" w:hanging="540"/>
      </w:pPr>
      <w:r w:rsidRPr="00AF11A9">
        <w:t>Becker Ph. - Tome II.</w:t>
      </w:r>
      <w:r>
        <w:t xml:space="preserve"> 166.</w:t>
      </w:r>
    </w:p>
    <w:p w14:paraId="3F4C6CAC" w14:textId="77777777" w:rsidR="00EA5760" w:rsidRPr="00AF11A9" w:rsidRDefault="00EA5760" w:rsidP="00EA5760">
      <w:pPr>
        <w:ind w:left="540" w:hanging="540"/>
      </w:pPr>
      <w:r w:rsidRPr="00AF11A9">
        <w:t>Beerblock. - Tome II.</w:t>
      </w:r>
      <w:r>
        <w:t xml:space="preserve"> 443, 494.</w:t>
      </w:r>
    </w:p>
    <w:p w14:paraId="71F1E3E3" w14:textId="77777777" w:rsidR="00EA5760" w:rsidRPr="00AF11A9" w:rsidRDefault="00EA5760" w:rsidP="00EA5760">
      <w:pPr>
        <w:ind w:left="540" w:hanging="540"/>
      </w:pPr>
      <w:r w:rsidRPr="00AF11A9">
        <w:t>Beernaert Aug. - Tome II.</w:t>
      </w:r>
      <w:r>
        <w:t xml:space="preserve"> 287, 290, 291, 316, 317, 321, 369, 411, 413, 415, 416, 436, 439, 459, 460, 473, 476, 478, 480, 482, 485, 499, 501, 506, 508, 560, 561, 593, 607.</w:t>
      </w:r>
    </w:p>
    <w:p w14:paraId="67C080C3" w14:textId="77777777" w:rsidR="00EA5760" w:rsidRPr="00AF11A9" w:rsidRDefault="00EA5760" w:rsidP="00EA5760">
      <w:pPr>
        <w:ind w:left="540" w:hanging="540"/>
      </w:pPr>
      <w:r w:rsidRPr="00AF11A9">
        <w:t>Beghin. - Tome II.</w:t>
      </w:r>
      <w:r>
        <w:t xml:space="preserve"> 168.</w:t>
      </w:r>
    </w:p>
    <w:p w14:paraId="5F189812" w14:textId="77777777" w:rsidR="00EA5760" w:rsidRPr="00AF11A9" w:rsidRDefault="00EA5760" w:rsidP="00EA5760">
      <w:pPr>
        <w:ind w:left="540" w:hanging="540"/>
      </w:pPr>
      <w:r w:rsidRPr="00AF11A9">
        <w:lastRenderedPageBreak/>
        <w:t>Bellami. - Tome II.</w:t>
      </w:r>
      <w:r>
        <w:t xml:space="preserve"> 50.</w:t>
      </w:r>
    </w:p>
    <w:p w14:paraId="4D8EE592" w14:textId="77777777" w:rsidR="00EA5760" w:rsidRPr="00AF11A9" w:rsidRDefault="00EA5760" w:rsidP="00EA5760">
      <w:pPr>
        <w:ind w:left="540" w:hanging="540"/>
      </w:pPr>
      <w:r w:rsidRPr="00AF11A9">
        <w:t>Benjamin Constant. - Tome I.</w:t>
      </w:r>
      <w:r>
        <w:t xml:space="preserve"> 9.</w:t>
      </w:r>
    </w:p>
    <w:p w14:paraId="7E09F59E" w14:textId="77777777" w:rsidR="00EA5760" w:rsidRPr="00AF11A9" w:rsidRDefault="00EA5760" w:rsidP="00EA5760">
      <w:pPr>
        <w:ind w:left="540" w:hanging="540"/>
      </w:pPr>
      <w:r w:rsidRPr="00AF11A9">
        <w:t>Béon. - Tome II.</w:t>
      </w:r>
      <w:r>
        <w:t xml:space="preserve"> 48.</w:t>
      </w:r>
    </w:p>
    <w:p w14:paraId="5F209799" w14:textId="77777777" w:rsidR="00EA5760" w:rsidRPr="00AF11A9" w:rsidRDefault="00EA5760" w:rsidP="00EA5760">
      <w:pPr>
        <w:ind w:left="540" w:hanging="540"/>
      </w:pPr>
      <w:r w:rsidRPr="00AF11A9">
        <w:t>Béranger. - Tome I.</w:t>
      </w:r>
      <w:r>
        <w:t xml:space="preserve"> 45, 250, 265, 269.</w:t>
      </w:r>
    </w:p>
    <w:p w14:paraId="0064A353" w14:textId="77777777" w:rsidR="00EA5760" w:rsidRPr="00AF11A9" w:rsidRDefault="00EA5760" w:rsidP="00EA5760">
      <w:pPr>
        <w:ind w:left="540" w:hanging="540"/>
      </w:pPr>
      <w:r w:rsidRPr="00AF11A9">
        <w:t>Berden. - Tome II.</w:t>
      </w:r>
      <w:r>
        <w:t xml:space="preserve"> 45.</w:t>
      </w:r>
    </w:p>
    <w:p w14:paraId="2FDA595B" w14:textId="77777777" w:rsidR="00EA5760" w:rsidRPr="00AF11A9" w:rsidRDefault="00EA5760" w:rsidP="00EA5760">
      <w:pPr>
        <w:ind w:left="540" w:hanging="540"/>
      </w:pPr>
      <w:r w:rsidRPr="00AF11A9">
        <w:t>Bergé H. - Tome II.</w:t>
      </w:r>
      <w:r>
        <w:t xml:space="preserve"> 482.</w:t>
      </w:r>
    </w:p>
    <w:p w14:paraId="66A2C65C" w14:textId="77777777" w:rsidR="00EA5760" w:rsidRPr="00AF11A9" w:rsidRDefault="00EA5760" w:rsidP="00EA5760">
      <w:pPr>
        <w:ind w:left="540" w:hanging="540"/>
      </w:pPr>
      <w:r w:rsidRPr="00AF11A9">
        <w:t>Bergenhous. - Tome I.</w:t>
      </w:r>
      <w:r>
        <w:t xml:space="preserve"> 352.</w:t>
      </w:r>
    </w:p>
    <w:p w14:paraId="0DA09888" w14:textId="77777777" w:rsidR="00EA5760" w:rsidRPr="00AF11A9" w:rsidRDefault="00EA5760" w:rsidP="00EA5760">
      <w:pPr>
        <w:ind w:left="540" w:hanging="540"/>
      </w:pPr>
      <w:r w:rsidRPr="00AF11A9">
        <w:t>Berger. - Tome I.</w:t>
      </w:r>
      <w:r>
        <w:t xml:space="preserve"> 314.</w:t>
      </w:r>
    </w:p>
    <w:p w14:paraId="65085C77" w14:textId="77777777" w:rsidR="00EA5760" w:rsidRPr="00AF11A9" w:rsidRDefault="00EA5760" w:rsidP="00EA5760">
      <w:pPr>
        <w:ind w:left="540" w:hanging="540"/>
      </w:pPr>
      <w:r w:rsidRPr="00AF11A9">
        <w:t>Berger Oct. - Tome I.</w:t>
      </w:r>
      <w:r>
        <w:t xml:space="preserve"> 101.</w:t>
      </w:r>
    </w:p>
    <w:p w14:paraId="0CD030E1" w14:textId="77777777" w:rsidR="00EA5760" w:rsidRPr="00AF11A9" w:rsidRDefault="00EA5760" w:rsidP="00EA5760">
      <w:pPr>
        <w:ind w:left="540" w:hanging="540"/>
      </w:pPr>
      <w:r w:rsidRPr="00AF11A9">
        <w:t>Berloz Eug. - Tome II.</w:t>
      </w:r>
      <w:r>
        <w:t xml:space="preserve"> 554.</w:t>
      </w:r>
    </w:p>
    <w:p w14:paraId="29EFCD94" w14:textId="77777777" w:rsidR="00EA5760" w:rsidRPr="00AF11A9" w:rsidRDefault="00EA5760" w:rsidP="00EA5760">
      <w:pPr>
        <w:ind w:left="540" w:hanging="540"/>
      </w:pPr>
      <w:r w:rsidRPr="00AF11A9">
        <w:t>Bernard. - Tome I.</w:t>
      </w:r>
      <w:r>
        <w:t xml:space="preserve"> 267.</w:t>
      </w:r>
    </w:p>
    <w:p w14:paraId="6FAE7630" w14:textId="77777777" w:rsidR="00EA5760" w:rsidRPr="00AF11A9" w:rsidRDefault="00EA5760" w:rsidP="00EA5760">
      <w:pPr>
        <w:ind w:left="540" w:hanging="540"/>
      </w:pPr>
      <w:r w:rsidRPr="00AF11A9">
        <w:t>Bernard Martin. - Tome II.</w:t>
      </w:r>
      <w:r>
        <w:t xml:space="preserve"> 22.</w:t>
      </w:r>
    </w:p>
    <w:p w14:paraId="12F8FDF6" w14:textId="77777777" w:rsidR="00EA5760" w:rsidRPr="00AF11A9" w:rsidRDefault="00EA5760" w:rsidP="00EA5760">
      <w:pPr>
        <w:ind w:left="540" w:hanging="540"/>
      </w:pPr>
      <w:r w:rsidRPr="00AF11A9">
        <w:t>Bertiaux. - Tome II.</w:t>
      </w:r>
      <w:r>
        <w:t xml:space="preserve"> 453.</w:t>
      </w:r>
    </w:p>
    <w:p w14:paraId="753376D8" w14:textId="77777777" w:rsidR="00EA5760" w:rsidRPr="00AF11A9" w:rsidRDefault="00EA5760" w:rsidP="00EA5760">
      <w:pPr>
        <w:ind w:left="540" w:hanging="540"/>
      </w:pPr>
      <w:r w:rsidRPr="00AF11A9">
        <w:t>Bertrand Louis. - Tome II.</w:t>
      </w:r>
      <w:r>
        <w:t xml:space="preserve"> 286, 287, 301, 302, 303, 314, 329, 332, 334, 343, 344, 345, 354, 366, 367, 370, 371, 372, 374, 376, 379, 405, 429, 443, 476, 495, 554, 605, 634, 645, 648, 652, 653.</w:t>
      </w:r>
    </w:p>
    <w:p w14:paraId="52632A50" w14:textId="77777777" w:rsidR="00EA5760" w:rsidRPr="00AF11A9" w:rsidRDefault="00EA5760" w:rsidP="00EA5760">
      <w:pPr>
        <w:ind w:left="540" w:hanging="540"/>
      </w:pPr>
      <w:r w:rsidRPr="00AF11A9">
        <w:t>Bertrand Th. - Tome II.</w:t>
      </w:r>
      <w:r>
        <w:t xml:space="preserve"> 136.</w:t>
      </w:r>
    </w:p>
    <w:p w14:paraId="415B23D7" w14:textId="77777777" w:rsidR="00EA5760" w:rsidRPr="00AF11A9" w:rsidRDefault="00EA5760" w:rsidP="00EA5760">
      <w:pPr>
        <w:ind w:left="540" w:hanging="540"/>
      </w:pPr>
      <w:r w:rsidRPr="00AF11A9">
        <w:t>Béru Cam. - Tome II.</w:t>
      </w:r>
      <w:r>
        <w:t xml:space="preserve"> 40, 652.</w:t>
      </w:r>
    </w:p>
    <w:p w14:paraId="607AD4B5" w14:textId="77777777" w:rsidR="00EA5760" w:rsidRPr="00AF11A9" w:rsidRDefault="00EA5760" w:rsidP="00EA5760">
      <w:pPr>
        <w:ind w:left="540" w:hanging="540"/>
      </w:pPr>
      <w:r w:rsidRPr="00AF11A9">
        <w:t>Beugnies. - Tome II.</w:t>
      </w:r>
      <w:r>
        <w:t xml:space="preserve"> 65.</w:t>
      </w:r>
    </w:p>
    <w:p w14:paraId="633F0948" w14:textId="77777777" w:rsidR="00EA5760" w:rsidRPr="00AF11A9" w:rsidRDefault="00EA5760" w:rsidP="00EA5760">
      <w:pPr>
        <w:ind w:left="540" w:hanging="540"/>
      </w:pPr>
      <w:r w:rsidRPr="00AF11A9">
        <w:t>Bianchi. - Tome II.</w:t>
      </w:r>
      <w:r>
        <w:t xml:space="preserve"> 24, 26.</w:t>
      </w:r>
    </w:p>
    <w:p w14:paraId="0453EDB8" w14:textId="77777777" w:rsidR="00EA5760" w:rsidRPr="00AF11A9" w:rsidRDefault="00EA5760" w:rsidP="00EA5760">
      <w:pPr>
        <w:ind w:left="540" w:hanging="540"/>
      </w:pPr>
      <w:r w:rsidRPr="00AF11A9">
        <w:t>Bienvenu. - Tome II.</w:t>
      </w:r>
      <w:r>
        <w:t xml:space="preserve"> 50.</w:t>
      </w:r>
    </w:p>
    <w:p w14:paraId="22D3682A" w14:textId="77777777" w:rsidR="00EA5760" w:rsidRPr="00AF11A9" w:rsidRDefault="00EA5760" w:rsidP="00EA5760">
      <w:pPr>
        <w:ind w:left="540" w:hanging="540"/>
      </w:pPr>
      <w:r w:rsidRPr="00AF11A9">
        <w:t>Bika. - Tome II.</w:t>
      </w:r>
      <w:r>
        <w:t xml:space="preserve"> 199.</w:t>
      </w:r>
    </w:p>
    <w:p w14:paraId="234FCF34" w14:textId="77777777" w:rsidR="00EA5760" w:rsidRPr="00AF11A9" w:rsidRDefault="00EA5760" w:rsidP="00EA5760">
      <w:pPr>
        <w:ind w:left="540" w:hanging="540"/>
      </w:pPr>
      <w:r w:rsidRPr="00AF11A9">
        <w:t>Bilaut. Tome II.</w:t>
      </w:r>
      <w:r>
        <w:t xml:space="preserve"> 561.</w:t>
      </w:r>
    </w:p>
    <w:p w14:paraId="47CCBD5B" w14:textId="77777777" w:rsidR="00EA5760" w:rsidRPr="00AF11A9" w:rsidRDefault="00EA5760" w:rsidP="00EA5760">
      <w:pPr>
        <w:ind w:left="540" w:hanging="540"/>
      </w:pPr>
      <w:r w:rsidRPr="00AF11A9">
        <w:t>Bilkin. - Tome II.</w:t>
      </w:r>
      <w:r>
        <w:t xml:space="preserve"> 132.</w:t>
      </w:r>
    </w:p>
    <w:p w14:paraId="14892022" w14:textId="77777777" w:rsidR="00EA5760" w:rsidRPr="00AF11A9" w:rsidRDefault="00EA5760" w:rsidP="00EA5760">
      <w:pPr>
        <w:ind w:left="540" w:hanging="540"/>
      </w:pPr>
      <w:r w:rsidRPr="00AF11A9">
        <w:t>Billen. - Tome I.</w:t>
      </w:r>
      <w:r>
        <w:t xml:space="preserve"> 127.</w:t>
      </w:r>
      <w:r w:rsidRPr="00AF11A9">
        <w:t xml:space="preserve"> </w:t>
      </w:r>
      <w:r>
        <w:t>—</w:t>
      </w:r>
      <w:r w:rsidRPr="00AF11A9">
        <w:t xml:space="preserve"> Tome II.</w:t>
      </w:r>
      <w:r>
        <w:t xml:space="preserve"> 133, 135, 138.</w:t>
      </w:r>
    </w:p>
    <w:p w14:paraId="6BA2642F" w14:textId="77777777" w:rsidR="00EA5760" w:rsidRPr="00AF11A9" w:rsidRDefault="00EA5760" w:rsidP="00EA5760">
      <w:pPr>
        <w:ind w:left="540" w:hanging="540"/>
      </w:pPr>
      <w:r w:rsidRPr="00AF11A9">
        <w:t>Billen F. - Tome II.</w:t>
      </w:r>
      <w:r>
        <w:t xml:space="preserve"> 395.</w:t>
      </w:r>
    </w:p>
    <w:p w14:paraId="4FEA42E1" w14:textId="77777777" w:rsidR="00EA5760" w:rsidRPr="00AF11A9" w:rsidRDefault="00EA5760" w:rsidP="00EA5760">
      <w:pPr>
        <w:ind w:left="540" w:hanging="540"/>
      </w:pPr>
      <w:r w:rsidRPr="00AF11A9">
        <w:t>Biot M. - Tome I.</w:t>
      </w:r>
      <w:r>
        <w:t xml:space="preserve"> 405, 406, 411, 412.</w:t>
      </w:r>
    </w:p>
    <w:p w14:paraId="6914897A" w14:textId="77777777" w:rsidR="00EA5760" w:rsidRPr="00AF11A9" w:rsidRDefault="00EA5760" w:rsidP="00EA5760">
      <w:pPr>
        <w:ind w:left="540" w:hanging="540"/>
      </w:pPr>
      <w:r w:rsidRPr="00AF11A9">
        <w:t>Bischoffsheim. - Tome II.</w:t>
      </w:r>
      <w:r>
        <w:t xml:space="preserve"> 254.</w:t>
      </w:r>
    </w:p>
    <w:p w14:paraId="53EB020F" w14:textId="77777777" w:rsidR="00EA5760" w:rsidRPr="00AF11A9" w:rsidRDefault="00EA5760" w:rsidP="00EA5760">
      <w:pPr>
        <w:ind w:left="540" w:hanging="540"/>
      </w:pPr>
      <w:r w:rsidRPr="00AF11A9">
        <w:t>Bismarck. - Tome II.</w:t>
      </w:r>
      <w:r>
        <w:t xml:space="preserve"> 192, 275, 276, 279, 280.</w:t>
      </w:r>
    </w:p>
    <w:p w14:paraId="79BAD323" w14:textId="77777777" w:rsidR="00EA5760" w:rsidRPr="00AF11A9" w:rsidRDefault="00EA5760" w:rsidP="00EA5760">
      <w:pPr>
        <w:ind w:left="540" w:hanging="540"/>
      </w:pPr>
      <w:r w:rsidRPr="00AF11A9">
        <w:t>Blanc L. - Tome I.</w:t>
      </w:r>
      <w:r>
        <w:t xml:space="preserve"> 9, 90, 99, 396.</w:t>
      </w:r>
      <w:r w:rsidRPr="00AF11A9">
        <w:t xml:space="preserve"> </w:t>
      </w:r>
      <w:r>
        <w:t xml:space="preserve">— </w:t>
      </w:r>
      <w:r w:rsidRPr="00AF11A9">
        <w:t>Tome II.</w:t>
      </w:r>
      <w:r>
        <w:t xml:space="preserve"> 21, 218.</w:t>
      </w:r>
    </w:p>
    <w:p w14:paraId="0F42CFD1" w14:textId="77777777" w:rsidR="00EA5760" w:rsidRPr="00AF11A9" w:rsidRDefault="00EA5760" w:rsidP="00EA5760">
      <w:pPr>
        <w:ind w:left="540" w:hanging="540"/>
      </w:pPr>
      <w:r w:rsidRPr="00AF11A9">
        <w:t>Blanqui. - Tome II.</w:t>
      </w:r>
      <w:r>
        <w:t xml:space="preserve"> 23.</w:t>
      </w:r>
    </w:p>
    <w:p w14:paraId="112B4032" w14:textId="77777777" w:rsidR="00EA5760" w:rsidRPr="00AF11A9" w:rsidRDefault="00EA5760" w:rsidP="00EA5760">
      <w:pPr>
        <w:ind w:left="540" w:hanging="540"/>
      </w:pPr>
      <w:r w:rsidRPr="00AF11A9">
        <w:t>Blergnie. - Tome I.</w:t>
      </w:r>
      <w:r>
        <w:t xml:space="preserve"> 34.</w:t>
      </w:r>
    </w:p>
    <w:p w14:paraId="434A8BA4" w14:textId="77777777" w:rsidR="00EA5760" w:rsidRPr="00AF11A9" w:rsidRDefault="00EA5760" w:rsidP="00EA5760">
      <w:pPr>
        <w:ind w:left="540" w:hanging="540"/>
      </w:pPr>
      <w:r w:rsidRPr="00AF11A9">
        <w:t>Blervacq. - Tome I.</w:t>
      </w:r>
      <w:r>
        <w:t xml:space="preserve"> 340, 341, 344, 348, 350, 356.</w:t>
      </w:r>
    </w:p>
    <w:p w14:paraId="1DDBE560" w14:textId="77777777" w:rsidR="00EA5760" w:rsidRPr="00AF11A9" w:rsidRDefault="00EA5760" w:rsidP="00EA5760">
      <w:pPr>
        <w:ind w:left="540" w:hanging="540"/>
      </w:pPr>
      <w:r w:rsidRPr="00AF11A9">
        <w:t>Blondeel. -- Tome I.</w:t>
      </w:r>
      <w:r>
        <w:t xml:space="preserve"> 361.</w:t>
      </w:r>
    </w:p>
    <w:p w14:paraId="17FB62B4" w14:textId="77777777" w:rsidR="00EA5760" w:rsidRPr="00AF11A9" w:rsidRDefault="00EA5760" w:rsidP="00EA5760">
      <w:pPr>
        <w:ind w:left="540" w:hanging="540"/>
      </w:pPr>
      <w:r w:rsidRPr="00AF11A9">
        <w:t>Bochart. - Tome II.</w:t>
      </w:r>
      <w:r>
        <w:t xml:space="preserve"> 141.</w:t>
      </w:r>
    </w:p>
    <w:p w14:paraId="22064A2A" w14:textId="77777777" w:rsidR="00EA5760" w:rsidRPr="00AF11A9" w:rsidRDefault="00EA5760" w:rsidP="00EA5760">
      <w:pPr>
        <w:ind w:left="540" w:hanging="540"/>
      </w:pPr>
      <w:r w:rsidRPr="00AF11A9">
        <w:t>Bock. - Tome II.</w:t>
      </w:r>
      <w:r>
        <w:t xml:space="preserve"> 48.</w:t>
      </w:r>
    </w:p>
    <w:p w14:paraId="6657FEA1" w14:textId="77777777" w:rsidR="00EA5760" w:rsidRPr="00AF11A9" w:rsidRDefault="00EA5760" w:rsidP="00EA5760">
      <w:pPr>
        <w:ind w:left="540" w:hanging="540"/>
      </w:pPr>
      <w:r w:rsidRPr="00AF11A9">
        <w:t>Bodeux M. - Tome II.</w:t>
      </w:r>
      <w:r>
        <w:t xml:space="preserve"> 528.</w:t>
      </w:r>
    </w:p>
    <w:p w14:paraId="58D04A5E" w14:textId="77777777" w:rsidR="00EA5760" w:rsidRPr="00AF11A9" w:rsidRDefault="00EA5760" w:rsidP="00EA5760">
      <w:pPr>
        <w:ind w:left="540" w:hanging="540"/>
      </w:pPr>
      <w:r w:rsidRPr="00AF11A9">
        <w:t>Bogaert. - Tome II.</w:t>
      </w:r>
      <w:r>
        <w:t xml:space="preserve"> 268.</w:t>
      </w:r>
    </w:p>
    <w:p w14:paraId="49C1D6DC" w14:textId="77777777" w:rsidR="00EA5760" w:rsidRPr="00AF11A9" w:rsidRDefault="00EA5760" w:rsidP="00EA5760">
      <w:pPr>
        <w:ind w:left="540" w:hanging="540"/>
      </w:pPr>
      <w:r w:rsidRPr="00AF11A9">
        <w:t>Boichot. - Tome II.</w:t>
      </w:r>
      <w:r>
        <w:t xml:space="preserve"> 22, 23.</w:t>
      </w:r>
    </w:p>
    <w:p w14:paraId="2C5C802D" w14:textId="77777777" w:rsidR="00EA5760" w:rsidRPr="00AF11A9" w:rsidRDefault="00EA5760" w:rsidP="00EA5760">
      <w:pPr>
        <w:ind w:left="540" w:hanging="540"/>
      </w:pPr>
      <w:r w:rsidRPr="00AF11A9">
        <w:t>Boland H. - Tome II.</w:t>
      </w:r>
      <w:r>
        <w:t xml:space="preserve"> 528, 647.</w:t>
      </w:r>
    </w:p>
    <w:p w14:paraId="73AE1869" w14:textId="77777777" w:rsidR="00EA5760" w:rsidRPr="00AF11A9" w:rsidRDefault="00EA5760" w:rsidP="00EA5760">
      <w:pPr>
        <w:ind w:left="540" w:hanging="540"/>
      </w:pPr>
      <w:r w:rsidRPr="00AF11A9">
        <w:t>Bollen. - Tome II.</w:t>
      </w:r>
      <w:r>
        <w:t xml:space="preserve"> 366.</w:t>
      </w:r>
    </w:p>
    <w:p w14:paraId="78EB5AB8" w14:textId="77777777" w:rsidR="00EA5760" w:rsidRPr="00AF11A9" w:rsidRDefault="00EA5760" w:rsidP="00EA5760">
      <w:pPr>
        <w:ind w:left="540" w:hanging="540"/>
      </w:pPr>
      <w:r w:rsidRPr="00AF11A9">
        <w:t>Bols. - Tome I.</w:t>
      </w:r>
      <w:r>
        <w:t xml:space="preserve"> 104.</w:t>
      </w:r>
    </w:p>
    <w:p w14:paraId="7804384E" w14:textId="77777777" w:rsidR="00EA5760" w:rsidRPr="00AF11A9" w:rsidRDefault="00EA5760" w:rsidP="00EA5760">
      <w:pPr>
        <w:ind w:left="540" w:hanging="540"/>
      </w:pPr>
      <w:r w:rsidRPr="00AF11A9">
        <w:t>Bom (baron). - Tome I.</w:t>
      </w:r>
      <w:r>
        <w:t xml:space="preserve"> 234.</w:t>
      </w:r>
    </w:p>
    <w:p w14:paraId="54F10517" w14:textId="77777777" w:rsidR="00EA5760" w:rsidRPr="00AF11A9" w:rsidRDefault="00EA5760" w:rsidP="00EA5760">
      <w:pPr>
        <w:ind w:left="540" w:hanging="540"/>
      </w:pPr>
      <w:r w:rsidRPr="00AF11A9">
        <w:t>Bonaparte. - Tome II.</w:t>
      </w:r>
      <w:r>
        <w:t xml:space="preserve"> 31, 36, 57, 68, 81, 84.</w:t>
      </w:r>
    </w:p>
    <w:p w14:paraId="3D5D2DD4" w14:textId="77777777" w:rsidR="00EA5760" w:rsidRPr="00AF11A9" w:rsidRDefault="00EA5760" w:rsidP="00EA5760">
      <w:pPr>
        <w:ind w:left="540" w:hanging="540"/>
      </w:pPr>
      <w:r w:rsidRPr="00AF11A9">
        <w:t>Boniface Joseph. - Tome II.</w:t>
      </w:r>
      <w:r>
        <w:t xml:space="preserve"> 140.</w:t>
      </w:r>
    </w:p>
    <w:p w14:paraId="3AB3FC20" w14:textId="77777777" w:rsidR="00EA5760" w:rsidRPr="00AF11A9" w:rsidRDefault="00EA5760" w:rsidP="00EA5760">
      <w:pPr>
        <w:ind w:left="540" w:hanging="540"/>
      </w:pPr>
      <w:r w:rsidRPr="00AF11A9">
        <w:t>Boogaert. - Tome II.</w:t>
      </w:r>
      <w:r>
        <w:t xml:space="preserve"> 334.</w:t>
      </w:r>
    </w:p>
    <w:p w14:paraId="25DC36DC" w14:textId="77777777" w:rsidR="00EA5760" w:rsidRPr="00AF11A9" w:rsidRDefault="00EA5760" w:rsidP="00EA5760">
      <w:pPr>
        <w:ind w:left="540" w:hanging="540"/>
      </w:pPr>
      <w:r w:rsidRPr="00AF11A9">
        <w:t>Boone. - Tome II.</w:t>
      </w:r>
      <w:r>
        <w:t xml:space="preserve"> 370, 379.</w:t>
      </w:r>
    </w:p>
    <w:p w14:paraId="0C316A98" w14:textId="77777777" w:rsidR="00EA5760" w:rsidRPr="00AF11A9" w:rsidRDefault="00EA5760" w:rsidP="00EA5760">
      <w:pPr>
        <w:ind w:left="540" w:hanging="540"/>
      </w:pPr>
      <w:r w:rsidRPr="00AF11A9">
        <w:t>Boone J.-B. - Tome II.</w:t>
      </w:r>
      <w:r>
        <w:t xml:space="preserve"> 165.</w:t>
      </w:r>
    </w:p>
    <w:p w14:paraId="5ED3066F" w14:textId="77777777" w:rsidR="00EA5760" w:rsidRPr="00AF11A9" w:rsidRDefault="00EA5760" w:rsidP="00EA5760">
      <w:pPr>
        <w:ind w:left="540" w:hanging="540"/>
      </w:pPr>
      <w:r w:rsidRPr="00AF11A9">
        <w:t>Borboux. - Tome II.</w:t>
      </w:r>
      <w:r>
        <w:t xml:space="preserve"> 568.</w:t>
      </w:r>
    </w:p>
    <w:p w14:paraId="60AAB986" w14:textId="77777777" w:rsidR="00EA5760" w:rsidRPr="00AF11A9" w:rsidRDefault="00EA5760" w:rsidP="00EA5760">
      <w:pPr>
        <w:ind w:left="540" w:hanging="540"/>
      </w:pPr>
      <w:r w:rsidRPr="00AF11A9">
        <w:t>Bordas-Demoulin. - Tome II.</w:t>
      </w:r>
      <w:r>
        <w:t xml:space="preserve"> 114.</w:t>
      </w:r>
    </w:p>
    <w:p w14:paraId="109C246C" w14:textId="77777777" w:rsidR="00EA5760" w:rsidRPr="00AF11A9" w:rsidRDefault="00EA5760" w:rsidP="00EA5760">
      <w:pPr>
        <w:ind w:left="540" w:hanging="540"/>
      </w:pPr>
      <w:r w:rsidRPr="00AF11A9">
        <w:t>Börne. - Tome I.</w:t>
      </w:r>
      <w:r>
        <w:t xml:space="preserve"> 204.</w:t>
      </w:r>
    </w:p>
    <w:p w14:paraId="512DF570" w14:textId="77777777" w:rsidR="00EA5760" w:rsidRPr="00AF11A9" w:rsidRDefault="00EA5760" w:rsidP="00EA5760">
      <w:pPr>
        <w:ind w:left="540" w:hanging="540"/>
      </w:pPr>
      <w:r w:rsidRPr="00AF11A9">
        <w:t>Börnstein. - Tome I.</w:t>
      </w:r>
      <w:r>
        <w:t xml:space="preserve"> 200.</w:t>
      </w:r>
    </w:p>
    <w:p w14:paraId="6B2D97FC" w14:textId="77777777" w:rsidR="00EA5760" w:rsidRPr="00AF11A9" w:rsidRDefault="00EA5760" w:rsidP="00EA5760">
      <w:pPr>
        <w:ind w:left="540" w:hanging="540"/>
      </w:pPr>
      <w:r w:rsidRPr="00AF11A9">
        <w:t>Borremans. - Tome I.</w:t>
      </w:r>
      <w:r>
        <w:t xml:space="preserve"> 400.</w:t>
      </w:r>
    </w:p>
    <w:p w14:paraId="4F2C97A1" w14:textId="77777777" w:rsidR="00EA5760" w:rsidRPr="00AF11A9" w:rsidRDefault="00EA5760" w:rsidP="00EA5760">
      <w:pPr>
        <w:ind w:left="540" w:hanging="540"/>
      </w:pPr>
      <w:r w:rsidRPr="00AF11A9">
        <w:t>Bosiers. - Tome II.</w:t>
      </w:r>
      <w:r>
        <w:t xml:space="preserve"> 366, 370, 377, 379.</w:t>
      </w:r>
    </w:p>
    <w:p w14:paraId="7CC1E9B4" w14:textId="77777777" w:rsidR="00EA5760" w:rsidRPr="00AF11A9" w:rsidRDefault="00EA5760" w:rsidP="00EA5760">
      <w:pPr>
        <w:ind w:left="540" w:hanging="540"/>
      </w:pPr>
      <w:r w:rsidRPr="00AF11A9">
        <w:t>Bosquet. - Tome II.</w:t>
      </w:r>
      <w:r>
        <w:t xml:space="preserve"> 87.</w:t>
      </w:r>
    </w:p>
    <w:p w14:paraId="362FA603" w14:textId="77777777" w:rsidR="00EA5760" w:rsidRPr="00AF11A9" w:rsidRDefault="00EA5760" w:rsidP="00EA5760">
      <w:pPr>
        <w:ind w:left="540" w:hanging="540"/>
      </w:pPr>
      <w:r w:rsidRPr="00AF11A9">
        <w:t>Bougard. - Tome II.</w:t>
      </w:r>
      <w:r>
        <w:t xml:space="preserve"> 409, 410.</w:t>
      </w:r>
    </w:p>
    <w:p w14:paraId="5D009216" w14:textId="77777777" w:rsidR="00EA5760" w:rsidRPr="00AF11A9" w:rsidRDefault="00EA5760" w:rsidP="00EA5760">
      <w:pPr>
        <w:ind w:left="540" w:hanging="540"/>
      </w:pPr>
      <w:r w:rsidRPr="00AF11A9">
        <w:t>Bourgeois. - Tome I.</w:t>
      </w:r>
      <w:r>
        <w:t xml:space="preserve"> 359, 371, 379.</w:t>
      </w:r>
    </w:p>
    <w:p w14:paraId="79F13D64" w14:textId="77777777" w:rsidR="00EA5760" w:rsidRPr="00AF11A9" w:rsidRDefault="00EA5760" w:rsidP="00EA5760">
      <w:pPr>
        <w:ind w:left="540" w:hanging="540"/>
      </w:pPr>
      <w:r w:rsidRPr="00AF11A9">
        <w:t>Bourlard. - Tome II.</w:t>
      </w:r>
      <w:r>
        <w:t xml:space="preserve"> 101.</w:t>
      </w:r>
    </w:p>
    <w:p w14:paraId="36CD18A5" w14:textId="77777777" w:rsidR="00EA5760" w:rsidRPr="00AF11A9" w:rsidRDefault="00EA5760" w:rsidP="00EA5760">
      <w:pPr>
        <w:ind w:left="540" w:hanging="540"/>
      </w:pPr>
      <w:r w:rsidRPr="00AF11A9">
        <w:t>Bourlard Em. - Tome II.</w:t>
      </w:r>
      <w:r>
        <w:t xml:space="preserve"> 511.</w:t>
      </w:r>
    </w:p>
    <w:p w14:paraId="75373A65" w14:textId="77777777" w:rsidR="00EA5760" w:rsidRPr="00AF11A9" w:rsidRDefault="00EA5760" w:rsidP="00EA5760">
      <w:pPr>
        <w:ind w:left="540" w:hanging="540"/>
      </w:pPr>
      <w:r w:rsidRPr="00AF11A9">
        <w:t>Bourson. - Tome I.</w:t>
      </w:r>
      <w:r>
        <w:t xml:space="preserve"> 101, 191, 196.</w:t>
      </w:r>
      <w:r w:rsidRPr="00AF11A9">
        <w:t xml:space="preserve"> </w:t>
      </w:r>
      <w:r>
        <w:t>—</w:t>
      </w:r>
      <w:r w:rsidRPr="00AF11A9">
        <w:t xml:space="preserve"> Tome II.</w:t>
      </w:r>
      <w:r>
        <w:t xml:space="preserve"> 24, 43.</w:t>
      </w:r>
    </w:p>
    <w:p w14:paraId="62C82754" w14:textId="77777777" w:rsidR="00EA5760" w:rsidRPr="00AF11A9" w:rsidRDefault="00EA5760" w:rsidP="00EA5760">
      <w:pPr>
        <w:ind w:left="540" w:hanging="540"/>
      </w:pPr>
      <w:r w:rsidRPr="00AF11A9">
        <w:t>Bosch H. - Tome II.</w:t>
      </w:r>
      <w:r>
        <w:t xml:space="preserve"> 434.</w:t>
      </w:r>
    </w:p>
    <w:p w14:paraId="3399BE46" w14:textId="77777777" w:rsidR="00EA5760" w:rsidRPr="00AF11A9" w:rsidRDefault="00EA5760" w:rsidP="00EA5760">
      <w:pPr>
        <w:ind w:left="540" w:hanging="540"/>
      </w:pPr>
      <w:r w:rsidRPr="00AF11A9">
        <w:lastRenderedPageBreak/>
        <w:t>Botteman. - Tome II.</w:t>
      </w:r>
      <w:r>
        <w:t xml:space="preserve"> 443.</w:t>
      </w:r>
    </w:p>
    <w:p w14:paraId="2C254777" w14:textId="77777777" w:rsidR="00EA5760" w:rsidRPr="00AF11A9" w:rsidRDefault="00EA5760" w:rsidP="00EA5760">
      <w:pPr>
        <w:ind w:left="540" w:hanging="540"/>
      </w:pPr>
      <w:r w:rsidRPr="00AF11A9">
        <w:t>Bovy. - Tome II.</w:t>
      </w:r>
      <w:r>
        <w:t xml:space="preserve"> 587.</w:t>
      </w:r>
    </w:p>
    <w:p w14:paraId="2D337760" w14:textId="77777777" w:rsidR="00EA5760" w:rsidRPr="00AF11A9" w:rsidRDefault="00EA5760" w:rsidP="00EA5760">
      <w:pPr>
        <w:ind w:left="540" w:hanging="540"/>
      </w:pPr>
      <w:r w:rsidRPr="00AF11A9">
        <w:t>Braas. - Tome I.</w:t>
      </w:r>
      <w:r>
        <w:t xml:space="preserve"> 376, 309, 326, 341.</w:t>
      </w:r>
    </w:p>
    <w:p w14:paraId="2A775ADE" w14:textId="77777777" w:rsidR="00EA5760" w:rsidRPr="00AF11A9" w:rsidRDefault="00EA5760" w:rsidP="00EA5760">
      <w:pPr>
        <w:ind w:left="540" w:hanging="540"/>
      </w:pPr>
      <w:r w:rsidRPr="00AF11A9">
        <w:t>Brabant (duc de). - Tome II.</w:t>
      </w:r>
      <w:r>
        <w:t xml:space="preserve"> 58.</w:t>
      </w:r>
    </w:p>
    <w:p w14:paraId="3FE5CAF1" w14:textId="77777777" w:rsidR="00EA5760" w:rsidRPr="00AF11A9" w:rsidRDefault="00EA5760" w:rsidP="00EA5760">
      <w:pPr>
        <w:ind w:left="540" w:hanging="540"/>
      </w:pPr>
      <w:r w:rsidRPr="00AF11A9">
        <w:t>Brabant (duchesse de). - Tome II.</w:t>
      </w:r>
      <w:r>
        <w:t xml:space="preserve"> 58.</w:t>
      </w:r>
    </w:p>
    <w:p w14:paraId="6DA766A6" w14:textId="77777777" w:rsidR="00EA5760" w:rsidRPr="00AF11A9" w:rsidRDefault="00EA5760" w:rsidP="00EA5760">
      <w:pPr>
        <w:ind w:left="540" w:hanging="540"/>
      </w:pPr>
      <w:r w:rsidRPr="00AF11A9">
        <w:t>Bracke. - Tome II.</w:t>
      </w:r>
      <w:r>
        <w:t xml:space="preserve"> 660.</w:t>
      </w:r>
    </w:p>
    <w:p w14:paraId="4A19EC1C" w14:textId="77777777" w:rsidR="00EA5760" w:rsidRPr="00AF11A9" w:rsidRDefault="00EA5760" w:rsidP="00EA5760">
      <w:pPr>
        <w:ind w:left="540" w:hanging="540"/>
      </w:pPr>
      <w:r w:rsidRPr="00AF11A9">
        <w:t>Braconnier. - Tome II.</w:t>
      </w:r>
      <w:r>
        <w:t xml:space="preserve"> 403.</w:t>
      </w:r>
    </w:p>
    <w:p w14:paraId="5F83C71C" w14:textId="77777777" w:rsidR="00EA5760" w:rsidRPr="00AF11A9" w:rsidRDefault="00EA5760" w:rsidP="00EA5760">
      <w:pPr>
        <w:ind w:left="540" w:hanging="540"/>
      </w:pPr>
      <w:r w:rsidRPr="00AF11A9">
        <w:t>Brants V. - Tome II.</w:t>
      </w:r>
      <w:r>
        <w:t xml:space="preserve"> 446, 447.</w:t>
      </w:r>
    </w:p>
    <w:p w14:paraId="5D7A6E50" w14:textId="77777777" w:rsidR="00EA5760" w:rsidRPr="00AF11A9" w:rsidRDefault="00EA5760" w:rsidP="00EA5760">
      <w:pPr>
        <w:ind w:left="540" w:hanging="540"/>
      </w:pPr>
      <w:r w:rsidRPr="00AF11A9">
        <w:t>Brasseur G. - Tome II.</w:t>
      </w:r>
      <w:r>
        <w:t xml:space="preserve"> 14, 126, 171, 192, 195, 234, 301, 341.</w:t>
      </w:r>
    </w:p>
    <w:p w14:paraId="3CE6D78B" w14:textId="77777777" w:rsidR="00EA5760" w:rsidRPr="00AF11A9" w:rsidRDefault="00EA5760" w:rsidP="00EA5760">
      <w:pPr>
        <w:ind w:left="540" w:hanging="540"/>
      </w:pPr>
      <w:r w:rsidRPr="00AF11A9">
        <w:t>Braun A. - Tome II.</w:t>
      </w:r>
      <w:r>
        <w:t xml:space="preserve"> 537.</w:t>
      </w:r>
    </w:p>
    <w:p w14:paraId="7EE7B939" w14:textId="77777777" w:rsidR="00EA5760" w:rsidRPr="00AF11A9" w:rsidRDefault="00EA5760" w:rsidP="00EA5760">
      <w:pPr>
        <w:ind w:left="540" w:hanging="540"/>
      </w:pPr>
      <w:r w:rsidRPr="00AF11A9">
        <w:t>Brauwers. Tome II.</w:t>
      </w:r>
      <w:r>
        <w:t xml:space="preserve"> 199, 200.</w:t>
      </w:r>
    </w:p>
    <w:p w14:paraId="1AB9B5B9" w14:textId="77777777" w:rsidR="00EA5760" w:rsidRPr="00AF11A9" w:rsidRDefault="00EA5760" w:rsidP="00EA5760">
      <w:pPr>
        <w:ind w:left="540" w:hanging="540"/>
      </w:pPr>
      <w:r w:rsidRPr="00AF11A9">
        <w:t>Brebart. - Tome II.</w:t>
      </w:r>
      <w:r>
        <w:t xml:space="preserve"> 417.</w:t>
      </w:r>
    </w:p>
    <w:p w14:paraId="617D30FA" w14:textId="77777777" w:rsidR="00EA5760" w:rsidRPr="00AF11A9" w:rsidRDefault="00EA5760" w:rsidP="00EA5760">
      <w:pPr>
        <w:ind w:left="540" w:hanging="540"/>
      </w:pPr>
      <w:r w:rsidRPr="00AF11A9">
        <w:t>Brec. - Tome I.</w:t>
      </w:r>
      <w:r>
        <w:t xml:space="preserve"> 260.</w:t>
      </w:r>
    </w:p>
    <w:p w14:paraId="1ACCDE8F" w14:textId="77777777" w:rsidR="00EA5760" w:rsidRPr="00AF11A9" w:rsidRDefault="00EA5760" w:rsidP="00EA5760">
      <w:pPr>
        <w:ind w:left="540" w:hanging="540"/>
      </w:pPr>
      <w:r w:rsidRPr="00AF11A9">
        <w:t>Bredehorst. - Tome II.</w:t>
      </w:r>
      <w:r>
        <w:t xml:space="preserve"> 168.</w:t>
      </w:r>
    </w:p>
    <w:p w14:paraId="4082D177" w14:textId="77777777" w:rsidR="00EA5760" w:rsidRPr="00AF11A9" w:rsidRDefault="00EA5760" w:rsidP="00EA5760">
      <w:pPr>
        <w:ind w:left="540" w:hanging="540"/>
      </w:pPr>
      <w:r w:rsidRPr="00AF11A9">
        <w:t>Breydel J. - Tome I.</w:t>
      </w:r>
      <w:r>
        <w:t xml:space="preserve"> 254.</w:t>
      </w:r>
    </w:p>
    <w:p w14:paraId="75AAA0F0" w14:textId="77777777" w:rsidR="00EA5760" w:rsidRPr="00AF11A9" w:rsidRDefault="00EA5760" w:rsidP="00EA5760">
      <w:pPr>
        <w:ind w:left="540" w:hanging="540"/>
      </w:pPr>
      <w:r w:rsidRPr="00AF11A9">
        <w:t>Breyer. - Tome I.</w:t>
      </w:r>
      <w:r>
        <w:t xml:space="preserve"> 260, 262.</w:t>
      </w:r>
    </w:p>
    <w:p w14:paraId="2DED07CE" w14:textId="77777777" w:rsidR="00EA5760" w:rsidRPr="00AF11A9" w:rsidRDefault="00EA5760" w:rsidP="00EA5760">
      <w:pPr>
        <w:ind w:left="540" w:hanging="540"/>
      </w:pPr>
      <w:r w:rsidRPr="00AF11A9">
        <w:t xml:space="preserve">Brenez A. - Tome II. </w:t>
      </w:r>
      <w:r>
        <w:t xml:space="preserve"> 564.</w:t>
      </w:r>
    </w:p>
    <w:p w14:paraId="795143F9" w14:textId="77777777" w:rsidR="00EA5760" w:rsidRPr="00AF11A9" w:rsidRDefault="00EA5760" w:rsidP="00EA5760">
      <w:pPr>
        <w:ind w:left="540" w:hanging="540"/>
      </w:pPr>
      <w:r w:rsidRPr="00AF11A9">
        <w:t>Breuillé. - Tome II.</w:t>
      </w:r>
      <w:r>
        <w:t xml:space="preserve"> 47.</w:t>
      </w:r>
    </w:p>
    <w:p w14:paraId="3DA99501" w14:textId="77777777" w:rsidR="00EA5760" w:rsidRPr="00AF11A9" w:rsidRDefault="00EA5760" w:rsidP="00EA5760">
      <w:pPr>
        <w:ind w:left="540" w:hanging="540"/>
      </w:pPr>
      <w:r w:rsidRPr="00AF11A9">
        <w:t>Brialmont. - Tome II.</w:t>
      </w:r>
      <w:r>
        <w:t xml:space="preserve"> 482, 488.</w:t>
      </w:r>
    </w:p>
    <w:p w14:paraId="2DC61045" w14:textId="77777777" w:rsidR="00EA5760" w:rsidRPr="00AF11A9" w:rsidRDefault="00EA5760" w:rsidP="00EA5760">
      <w:pPr>
        <w:ind w:left="540" w:hanging="540"/>
      </w:pPr>
      <w:r w:rsidRPr="00AF11A9">
        <w:t xml:space="preserve">Briavoine N. - Tome II. </w:t>
      </w:r>
      <w:r>
        <w:t xml:space="preserve"> 56.</w:t>
      </w:r>
    </w:p>
    <w:p w14:paraId="226AF6CB" w14:textId="77777777" w:rsidR="00EA5760" w:rsidRPr="00AF11A9" w:rsidRDefault="00EA5760" w:rsidP="00EA5760">
      <w:pPr>
        <w:ind w:left="540" w:hanging="540"/>
      </w:pPr>
      <w:r w:rsidRPr="00AF11A9">
        <w:t>Bricourt. - Tome I.</w:t>
      </w:r>
      <w:r>
        <w:t xml:space="preserve"> 300, 307.</w:t>
      </w:r>
    </w:p>
    <w:p w14:paraId="7C8A8769" w14:textId="77777777" w:rsidR="00EA5760" w:rsidRPr="00AF11A9" w:rsidRDefault="00EA5760" w:rsidP="00EA5760">
      <w:pPr>
        <w:ind w:left="540" w:hanging="540"/>
      </w:pPr>
      <w:r w:rsidRPr="00AF11A9">
        <w:t>Brincourt (major). - Tome I.</w:t>
      </w:r>
      <w:r>
        <w:t xml:space="preserve"> 352.</w:t>
      </w:r>
    </w:p>
    <w:p w14:paraId="6979B3CA" w14:textId="77777777" w:rsidR="00EA5760" w:rsidRPr="00AF11A9" w:rsidRDefault="00EA5760" w:rsidP="00EA5760">
      <w:pPr>
        <w:ind w:left="540" w:hanging="540"/>
      </w:pPr>
      <w:r w:rsidRPr="00AF11A9">
        <w:t>Brismée D. - Tome I.</w:t>
      </w:r>
      <w:r>
        <w:t xml:space="preserve"> 398, 400, 433.</w:t>
      </w:r>
      <w:r w:rsidRPr="00AF11A9">
        <w:t xml:space="preserve"> </w:t>
      </w:r>
      <w:r>
        <w:t>—</w:t>
      </w:r>
      <w:r w:rsidRPr="00AF11A9">
        <w:t xml:space="preserve"> Tome II.</w:t>
      </w:r>
      <w:r>
        <w:t xml:space="preserve"> 43, 50, 57, 58, 59, 60, 72, 122, 123, 124, 128, 136, 144, 171, 190, 192, 195, 211, 215, 216, 221, 224, 230, 300, 301, 306, 341, 345, 252, 671, 672.</w:t>
      </w:r>
    </w:p>
    <w:p w14:paraId="7CF334C1" w14:textId="77777777" w:rsidR="00EA5760" w:rsidRDefault="00EA5760" w:rsidP="00EA5760">
      <w:pPr>
        <w:ind w:left="540" w:hanging="540"/>
      </w:pPr>
      <w:r>
        <w:t>[677]</w:t>
      </w:r>
    </w:p>
    <w:p w14:paraId="193BD14B" w14:textId="77777777" w:rsidR="00EA5760" w:rsidRPr="00AF11A9" w:rsidRDefault="00EA5760" w:rsidP="00EA5760">
      <w:pPr>
        <w:ind w:left="540" w:hanging="540"/>
      </w:pPr>
      <w:r w:rsidRPr="00AF11A9">
        <w:t>Brixh. - Tome II.</w:t>
      </w:r>
      <w:r>
        <w:t xml:space="preserve"> 156.</w:t>
      </w:r>
    </w:p>
    <w:p w14:paraId="26D8E36B" w14:textId="77777777" w:rsidR="00EA5760" w:rsidRPr="00AF11A9" w:rsidRDefault="00EA5760" w:rsidP="00EA5760">
      <w:pPr>
        <w:ind w:left="540" w:hanging="540"/>
      </w:pPr>
      <w:r w:rsidRPr="00AF11A9">
        <w:t>Bron Alice. - Tome I.</w:t>
      </w:r>
      <w:r>
        <w:t xml:space="preserve"> 191.</w:t>
      </w:r>
    </w:p>
    <w:p w14:paraId="69994A0C" w14:textId="77777777" w:rsidR="00EA5760" w:rsidRPr="00AF11A9" w:rsidRDefault="00EA5760" w:rsidP="00EA5760">
      <w:pPr>
        <w:ind w:left="540" w:hanging="540"/>
      </w:pPr>
      <w:r w:rsidRPr="00AF11A9">
        <w:t>Brosch. - Tome II.</w:t>
      </w:r>
      <w:r>
        <w:t xml:space="preserve"> 276.</w:t>
      </w:r>
    </w:p>
    <w:p w14:paraId="38BAA7D2" w14:textId="77777777" w:rsidR="00EA5760" w:rsidRPr="00AF11A9" w:rsidRDefault="00EA5760" w:rsidP="00EA5760">
      <w:pPr>
        <w:ind w:left="540" w:hanging="540"/>
      </w:pPr>
      <w:r w:rsidRPr="00AF11A9">
        <w:t>Brouez F. - Tome II.</w:t>
      </w:r>
      <w:r>
        <w:t xml:space="preserve"> 101.</w:t>
      </w:r>
    </w:p>
    <w:p w14:paraId="6BC4E79F" w14:textId="77777777" w:rsidR="00EA5760" w:rsidRPr="00AF11A9" w:rsidRDefault="00EA5760" w:rsidP="00EA5760">
      <w:pPr>
        <w:ind w:left="540" w:hanging="540"/>
      </w:pPr>
      <w:r w:rsidRPr="00AF11A9">
        <w:t>Brousse Paul. - Tome II.</w:t>
      </w:r>
      <w:r>
        <w:t xml:space="preserve"> 54.</w:t>
      </w:r>
    </w:p>
    <w:p w14:paraId="7BF6B1C6" w14:textId="77777777" w:rsidR="00EA5760" w:rsidRPr="00AF11A9" w:rsidRDefault="00EA5760" w:rsidP="00EA5760">
      <w:pPr>
        <w:ind w:left="540" w:hanging="540"/>
      </w:pPr>
      <w:r w:rsidRPr="00AF11A9">
        <w:t>Brunet Emile. - Tome II.</w:t>
      </w:r>
      <w:r>
        <w:t xml:space="preserve"> 497, 511.</w:t>
      </w:r>
    </w:p>
    <w:p w14:paraId="420EF23D" w14:textId="77777777" w:rsidR="00EA5760" w:rsidRPr="00AF11A9" w:rsidRDefault="00EA5760" w:rsidP="00EA5760">
      <w:pPr>
        <w:ind w:left="540" w:hanging="540"/>
      </w:pPr>
      <w:r w:rsidRPr="00AF11A9">
        <w:t>Bruno. - Tome II.</w:t>
      </w:r>
      <w:r>
        <w:t xml:space="preserve"> 194.</w:t>
      </w:r>
    </w:p>
    <w:p w14:paraId="526FEAFF" w14:textId="77777777" w:rsidR="00EA5760" w:rsidRPr="00AF11A9" w:rsidRDefault="00EA5760" w:rsidP="00EA5760">
      <w:pPr>
        <w:ind w:left="540" w:hanging="540"/>
      </w:pPr>
      <w:r w:rsidRPr="00AF11A9">
        <w:t>Bruyneel. - Tome II.</w:t>
      </w:r>
      <w:r>
        <w:t xml:space="preserve"> 443.</w:t>
      </w:r>
    </w:p>
    <w:p w14:paraId="2A971480" w14:textId="77777777" w:rsidR="00EA5760" w:rsidRPr="00AF11A9" w:rsidRDefault="00EA5760" w:rsidP="00EA5760">
      <w:pPr>
        <w:ind w:left="540" w:hanging="540"/>
      </w:pPr>
      <w:r w:rsidRPr="00AF11A9">
        <w:t>Buchez. - Tome I.</w:t>
      </w:r>
      <w:r>
        <w:t xml:space="preserve"> 90.</w:t>
      </w:r>
    </w:p>
    <w:p w14:paraId="00FA4081" w14:textId="77777777" w:rsidR="00EA5760" w:rsidRPr="00AF11A9" w:rsidRDefault="00EA5760" w:rsidP="00EA5760">
      <w:pPr>
        <w:ind w:left="540" w:hanging="540"/>
      </w:pPr>
      <w:r w:rsidRPr="00AF11A9">
        <w:t>Buchez Ph. - Tome II.</w:t>
      </w:r>
      <w:r>
        <w:t xml:space="preserve"> 523.</w:t>
      </w:r>
    </w:p>
    <w:p w14:paraId="1B894BB7" w14:textId="77777777" w:rsidR="00EA5760" w:rsidRPr="00AF11A9" w:rsidRDefault="00EA5760" w:rsidP="00EA5760">
      <w:pPr>
        <w:ind w:left="540" w:hanging="540"/>
      </w:pPr>
      <w:r w:rsidRPr="00AF11A9">
        <w:t>Buchin. - Tome I.</w:t>
      </w:r>
      <w:r>
        <w:t xml:space="preserve"> 353.</w:t>
      </w:r>
    </w:p>
    <w:p w14:paraId="7D2A5D75" w14:textId="77777777" w:rsidR="00EA5760" w:rsidRPr="00AF11A9" w:rsidRDefault="00EA5760" w:rsidP="00EA5760">
      <w:pPr>
        <w:ind w:left="540" w:hanging="540"/>
      </w:pPr>
      <w:r w:rsidRPr="00AF11A9">
        <w:t>Bucker Karl. - Tome II.</w:t>
      </w:r>
      <w:r>
        <w:t xml:space="preserve"> 597, 599.</w:t>
      </w:r>
    </w:p>
    <w:p w14:paraId="5D503CC3" w14:textId="77777777" w:rsidR="00EA5760" w:rsidRPr="00AF11A9" w:rsidRDefault="00EA5760" w:rsidP="00EA5760">
      <w:pPr>
        <w:ind w:left="540" w:hanging="540"/>
      </w:pPr>
      <w:r w:rsidRPr="00AF11A9">
        <w:t>Buls Charles. - Tome II.</w:t>
      </w:r>
      <w:r>
        <w:t xml:space="preserve"> 76,78, 139, 158, 159, 284, 286, 369, 430, 441, 442, 447, 482, 491, 511.</w:t>
      </w:r>
    </w:p>
    <w:p w14:paraId="6A37F29C" w14:textId="77777777" w:rsidR="00EA5760" w:rsidRPr="00AF11A9" w:rsidRDefault="00EA5760" w:rsidP="00EA5760">
      <w:pPr>
        <w:ind w:left="540" w:hanging="540"/>
      </w:pPr>
      <w:r w:rsidRPr="00AF11A9">
        <w:t>Buonarroti. - Tome I.</w:t>
      </w:r>
      <w:r>
        <w:t xml:space="preserve"> 92, 94, 95, 187.</w:t>
      </w:r>
      <w:r w:rsidRPr="00AF11A9">
        <w:t xml:space="preserve"> </w:t>
      </w:r>
      <w:r>
        <w:t>—</w:t>
      </w:r>
      <w:r w:rsidRPr="00AF11A9">
        <w:t xml:space="preserve"> Tome II.</w:t>
      </w:r>
      <w:r>
        <w:t xml:space="preserve"> 21.</w:t>
      </w:r>
    </w:p>
    <w:p w14:paraId="7F63287B" w14:textId="77777777" w:rsidR="00EA5760" w:rsidRDefault="00EA5760" w:rsidP="00EA5760">
      <w:pPr>
        <w:ind w:left="540" w:hanging="540"/>
      </w:pPr>
      <w:r w:rsidRPr="00AF11A9">
        <w:t>Burns John. - Tome II.</w:t>
      </w:r>
      <w:r>
        <w:t xml:space="preserve"> 275.</w:t>
      </w:r>
    </w:p>
    <w:p w14:paraId="1A14E069" w14:textId="77777777" w:rsidR="00EA5760" w:rsidRPr="00AF11A9" w:rsidRDefault="00EA5760" w:rsidP="00EA5760">
      <w:pPr>
        <w:ind w:left="540" w:hanging="540"/>
      </w:pPr>
    </w:p>
    <w:p w14:paraId="2DF1DB03" w14:textId="77777777" w:rsidR="00EA5760" w:rsidRPr="00AF11A9" w:rsidRDefault="00EA5760" w:rsidP="00EA5760">
      <w:pPr>
        <w:ind w:left="540" w:hanging="540"/>
        <w:rPr>
          <w:b/>
          <w:color w:val="FF0000"/>
        </w:rPr>
      </w:pPr>
      <w:r w:rsidRPr="00AF11A9">
        <w:rPr>
          <w:b/>
          <w:color w:val="FF0000"/>
        </w:rPr>
        <w:t>C</w:t>
      </w:r>
    </w:p>
    <w:p w14:paraId="326BC4C7" w14:textId="77777777" w:rsidR="00EA5760" w:rsidRDefault="00EA5760" w:rsidP="00EA5760">
      <w:pPr>
        <w:ind w:left="540" w:hanging="540"/>
      </w:pPr>
    </w:p>
    <w:p w14:paraId="6B68D318" w14:textId="77777777" w:rsidR="00EA5760" w:rsidRPr="00AF11A9" w:rsidRDefault="00EA5760" w:rsidP="00EA5760">
      <w:pPr>
        <w:ind w:left="540" w:hanging="540"/>
      </w:pPr>
      <w:r w:rsidRPr="00AF11A9">
        <w:t>Cabet. - Tome II.</w:t>
      </w:r>
      <w:r>
        <w:t xml:space="preserve"> 21.</w:t>
      </w:r>
    </w:p>
    <w:p w14:paraId="2F772087" w14:textId="77777777" w:rsidR="00EA5760" w:rsidRPr="00AF11A9" w:rsidRDefault="00EA5760" w:rsidP="00EA5760">
      <w:pPr>
        <w:ind w:left="540" w:hanging="540"/>
      </w:pPr>
      <w:r w:rsidRPr="00AF11A9">
        <w:t>Cadiat. - Tome II.</w:t>
      </w:r>
      <w:r>
        <w:t xml:space="preserve"> 199, 200.</w:t>
      </w:r>
    </w:p>
    <w:p w14:paraId="0827A899" w14:textId="77777777" w:rsidR="00EA5760" w:rsidRPr="00AF11A9" w:rsidRDefault="00EA5760" w:rsidP="00EA5760">
      <w:pPr>
        <w:ind w:left="540" w:hanging="540"/>
      </w:pPr>
      <w:r w:rsidRPr="00AF11A9">
        <w:t>Caeluwaert J. - Tome II.</w:t>
      </w:r>
      <w:r>
        <w:t xml:space="preserve"> 475, 476, 554, 587.</w:t>
      </w:r>
    </w:p>
    <w:p w14:paraId="747BA8FB" w14:textId="77777777" w:rsidR="00EA5760" w:rsidRPr="00AF11A9" w:rsidRDefault="00EA5760" w:rsidP="00EA5760">
      <w:pPr>
        <w:ind w:left="540" w:hanging="540"/>
      </w:pPr>
      <w:r w:rsidRPr="00AF11A9">
        <w:t>Callewaert L. - Tome II.</w:t>
      </w:r>
      <w:r>
        <w:t xml:space="preserve"> 171, 195, 511.</w:t>
      </w:r>
    </w:p>
    <w:p w14:paraId="470E9640" w14:textId="77777777" w:rsidR="00EA5760" w:rsidRPr="00AF11A9" w:rsidRDefault="00EA5760" w:rsidP="00EA5760">
      <w:pPr>
        <w:ind w:left="540" w:hanging="540"/>
      </w:pPr>
      <w:r w:rsidRPr="00AF11A9">
        <w:t>Cammaert. - Tome II.</w:t>
      </w:r>
      <w:r>
        <w:t xml:space="preserve"> 212.</w:t>
      </w:r>
    </w:p>
    <w:p w14:paraId="15A6F2D7" w14:textId="77777777" w:rsidR="00EA5760" w:rsidRPr="00AF11A9" w:rsidRDefault="00EA5760" w:rsidP="00EA5760">
      <w:pPr>
        <w:ind w:left="540" w:hanging="540"/>
      </w:pPr>
      <w:r w:rsidRPr="00AF11A9">
        <w:t xml:space="preserve">Cambier. - Tome II. </w:t>
      </w:r>
      <w:r>
        <w:t>460.</w:t>
      </w:r>
    </w:p>
    <w:p w14:paraId="40BED090" w14:textId="77777777" w:rsidR="00EA5760" w:rsidRPr="00AF11A9" w:rsidRDefault="00EA5760" w:rsidP="00EA5760">
      <w:pPr>
        <w:ind w:left="540" w:hanging="540"/>
      </w:pPr>
      <w:r w:rsidRPr="00AF11A9">
        <w:t>Cambier F. - Tome II.</w:t>
      </w:r>
      <w:r>
        <w:t xml:space="preserve"> 511.</w:t>
      </w:r>
    </w:p>
    <w:p w14:paraId="7353EF76" w14:textId="77777777" w:rsidR="00EA5760" w:rsidRPr="00AF11A9" w:rsidRDefault="00EA5760" w:rsidP="00EA5760">
      <w:pPr>
        <w:ind w:left="540" w:hanging="540"/>
      </w:pPr>
      <w:r w:rsidRPr="00AF11A9">
        <w:t>Cans. - Tome I.</w:t>
      </w:r>
      <w:r>
        <w:t xml:space="preserve"> 191.</w:t>
      </w:r>
    </w:p>
    <w:p w14:paraId="7616892F" w14:textId="77777777" w:rsidR="00EA5760" w:rsidRPr="00AF11A9" w:rsidRDefault="00EA5760" w:rsidP="00EA5760">
      <w:pPr>
        <w:ind w:left="540" w:hanging="540"/>
      </w:pPr>
      <w:r w:rsidRPr="00AF11A9">
        <w:t>Cantagrel. - Tome II.</w:t>
      </w:r>
      <w:r>
        <w:t xml:space="preserve"> 23.</w:t>
      </w:r>
    </w:p>
    <w:p w14:paraId="5999D1EC" w14:textId="77777777" w:rsidR="00EA5760" w:rsidRPr="00AF11A9" w:rsidRDefault="00EA5760" w:rsidP="00EA5760">
      <w:pPr>
        <w:ind w:left="540" w:hanging="540"/>
      </w:pPr>
      <w:r w:rsidRPr="00AF11A9">
        <w:t xml:space="preserve">Caplain. - Tome I. 353. </w:t>
      </w:r>
    </w:p>
    <w:p w14:paraId="7D1742B1" w14:textId="77777777" w:rsidR="00EA5760" w:rsidRPr="00AF11A9" w:rsidRDefault="00EA5760" w:rsidP="00EA5760">
      <w:pPr>
        <w:ind w:left="540" w:hanging="540"/>
      </w:pPr>
      <w:r w:rsidRPr="00AF11A9">
        <w:t>Capoue (Prince). - Tome I.</w:t>
      </w:r>
      <w:r>
        <w:t xml:space="preserve"> 40.</w:t>
      </w:r>
    </w:p>
    <w:p w14:paraId="00667917" w14:textId="77777777" w:rsidR="00EA5760" w:rsidRPr="00AF11A9" w:rsidRDefault="00EA5760" w:rsidP="00EA5760">
      <w:pPr>
        <w:ind w:left="540" w:hanging="540"/>
      </w:pPr>
      <w:r w:rsidRPr="00AF11A9">
        <w:t>Cappelle. - Tome II.</w:t>
      </w:r>
      <w:r>
        <w:t xml:space="preserve"> 101.</w:t>
      </w:r>
    </w:p>
    <w:p w14:paraId="76401356" w14:textId="77777777" w:rsidR="00EA5760" w:rsidRPr="00AF11A9" w:rsidRDefault="00EA5760" w:rsidP="00EA5760">
      <w:pPr>
        <w:ind w:left="540" w:hanging="540"/>
      </w:pPr>
      <w:r w:rsidRPr="00AF11A9">
        <w:t>Cappellemans. - Tome II.</w:t>
      </w:r>
      <w:r>
        <w:t xml:space="preserve"> 140.</w:t>
      </w:r>
    </w:p>
    <w:p w14:paraId="1332BBFD" w14:textId="77777777" w:rsidR="00EA5760" w:rsidRPr="00AF11A9" w:rsidRDefault="00EA5760" w:rsidP="00EA5760">
      <w:pPr>
        <w:ind w:left="540" w:hanging="540"/>
      </w:pPr>
      <w:r w:rsidRPr="00AF11A9">
        <w:t>Carignan (Prince). Tome I.</w:t>
      </w:r>
      <w:r>
        <w:t xml:space="preserve"> 40.</w:t>
      </w:r>
    </w:p>
    <w:p w14:paraId="1C62906F" w14:textId="77777777" w:rsidR="00EA5760" w:rsidRPr="00AF11A9" w:rsidRDefault="00EA5760" w:rsidP="00EA5760">
      <w:pPr>
        <w:ind w:left="540" w:hanging="540"/>
      </w:pPr>
      <w:r w:rsidRPr="00AF11A9">
        <w:t>Carmel.</w:t>
      </w:r>
      <w:r>
        <w:t xml:space="preserve"> </w:t>
      </w:r>
      <w:r w:rsidRPr="00AF11A9">
        <w:t>- Tome I.</w:t>
      </w:r>
      <w:r>
        <w:t xml:space="preserve"> 358, 371.</w:t>
      </w:r>
    </w:p>
    <w:p w14:paraId="0C4BBCA8" w14:textId="77777777" w:rsidR="00EA5760" w:rsidRPr="00AF11A9" w:rsidRDefault="00EA5760" w:rsidP="00EA5760">
      <w:pPr>
        <w:ind w:left="540" w:hanging="540"/>
      </w:pPr>
      <w:r w:rsidRPr="00AF11A9">
        <w:t>Carmenne. - Tome I.</w:t>
      </w:r>
      <w:r>
        <w:t xml:space="preserve"> 24.</w:t>
      </w:r>
    </w:p>
    <w:p w14:paraId="509133B3" w14:textId="77777777" w:rsidR="00EA5760" w:rsidRPr="00AF11A9" w:rsidRDefault="00EA5760" w:rsidP="00EA5760">
      <w:pPr>
        <w:ind w:left="540" w:hanging="540"/>
      </w:pPr>
      <w:r w:rsidRPr="00AF11A9">
        <w:t>Carnot.</w:t>
      </w:r>
      <w:r>
        <w:t xml:space="preserve"> – 100, 101, 110, 118.</w:t>
      </w:r>
    </w:p>
    <w:p w14:paraId="6D793C7B" w14:textId="77777777" w:rsidR="00EA5760" w:rsidRPr="00AF11A9" w:rsidRDefault="00EA5760" w:rsidP="00EA5760">
      <w:pPr>
        <w:ind w:left="540" w:hanging="540"/>
      </w:pPr>
      <w:r w:rsidRPr="00AF11A9">
        <w:lastRenderedPageBreak/>
        <w:t>Carton de Wiart. - Tome II.</w:t>
      </w:r>
      <w:r>
        <w:t xml:space="preserve"> 483, 528, 534, 542, 561, 576.</w:t>
      </w:r>
    </w:p>
    <w:p w14:paraId="5F122E72" w14:textId="77777777" w:rsidR="00EA5760" w:rsidRPr="00AF11A9" w:rsidRDefault="00EA5760" w:rsidP="00EA5760">
      <w:pPr>
        <w:ind w:left="540" w:hanging="540"/>
      </w:pPr>
      <w:r w:rsidRPr="00AF11A9">
        <w:t>Cartuyvels. - Tome II.</w:t>
      </w:r>
      <w:r>
        <w:t xml:space="preserve"> 499.</w:t>
      </w:r>
    </w:p>
    <w:p w14:paraId="578CBDAE" w14:textId="77777777" w:rsidR="00EA5760" w:rsidRPr="00AF11A9" w:rsidRDefault="00EA5760" w:rsidP="00EA5760">
      <w:pPr>
        <w:ind w:left="540" w:hanging="540"/>
      </w:pPr>
      <w:r w:rsidRPr="00AF11A9">
        <w:t>Casaque. - Tome I.</w:t>
      </w:r>
      <w:r>
        <w:t xml:space="preserve"> 399.</w:t>
      </w:r>
    </w:p>
    <w:p w14:paraId="4D559620" w14:textId="77777777" w:rsidR="00EA5760" w:rsidRPr="00AF11A9" w:rsidRDefault="00EA5760" w:rsidP="00EA5760">
      <w:pPr>
        <w:ind w:left="540" w:hanging="540"/>
      </w:pPr>
      <w:r w:rsidRPr="00AF11A9">
        <w:t>Casier. - Tome II.</w:t>
      </w:r>
      <w:r>
        <w:t xml:space="preserve"> 320, 321.</w:t>
      </w:r>
    </w:p>
    <w:p w14:paraId="676D2243" w14:textId="77777777" w:rsidR="00EA5760" w:rsidRPr="00AF11A9" w:rsidRDefault="00EA5760" w:rsidP="00EA5760">
      <w:pPr>
        <w:ind w:left="540" w:hanging="540"/>
      </w:pPr>
      <w:r w:rsidRPr="00AF11A9">
        <w:t>Cassel. - Tome II.</w:t>
      </w:r>
      <w:r>
        <w:t xml:space="preserve"> 24.</w:t>
      </w:r>
    </w:p>
    <w:p w14:paraId="60C85FF8" w14:textId="77777777" w:rsidR="00EA5760" w:rsidRPr="00AF11A9" w:rsidRDefault="00EA5760" w:rsidP="00EA5760">
      <w:pPr>
        <w:ind w:left="540" w:hanging="540"/>
      </w:pPr>
      <w:r w:rsidRPr="00AF11A9">
        <w:t>Castiau Adelson. - Tome I.</w:t>
      </w:r>
      <w:r>
        <w:t xml:space="preserve"> 191, 238, 240, 241, 242, 243, 244, 245, 248, 250, 283, 292, 293, 297, 311, 343, 355, 356.</w:t>
      </w:r>
      <w:r w:rsidRPr="00AF11A9">
        <w:t xml:space="preserve"> </w:t>
      </w:r>
      <w:r>
        <w:t>—</w:t>
      </w:r>
      <w:r w:rsidRPr="00AF11A9">
        <w:t xml:space="preserve"> T</w:t>
      </w:r>
      <w:r w:rsidRPr="00AF11A9">
        <w:t>o</w:t>
      </w:r>
      <w:r w:rsidRPr="00AF11A9">
        <w:t>me II.</w:t>
      </w:r>
      <w:r>
        <w:t xml:space="preserve"> 139, 142, 247, 652, 671.</w:t>
      </w:r>
    </w:p>
    <w:p w14:paraId="0216A210" w14:textId="77777777" w:rsidR="00EA5760" w:rsidRPr="00AF11A9" w:rsidRDefault="00EA5760" w:rsidP="00EA5760">
      <w:pPr>
        <w:ind w:left="540" w:hanging="540"/>
      </w:pPr>
      <w:r w:rsidRPr="00AF11A9">
        <w:t>Castille J.-B. - Tome II.</w:t>
      </w:r>
      <w:r>
        <w:t xml:space="preserve"> 366.</w:t>
      </w:r>
    </w:p>
    <w:p w14:paraId="3953E1AE" w14:textId="77777777" w:rsidR="00EA5760" w:rsidRPr="00AF11A9" w:rsidRDefault="00EA5760" w:rsidP="00EA5760">
      <w:pPr>
        <w:ind w:left="540" w:hanging="540"/>
      </w:pPr>
      <w:r w:rsidRPr="00AF11A9">
        <w:t>Caussidière. Tome II.</w:t>
      </w:r>
      <w:r>
        <w:t xml:space="preserve"> 21.</w:t>
      </w:r>
    </w:p>
    <w:p w14:paraId="6205ADF2" w14:textId="77777777" w:rsidR="00EA5760" w:rsidRPr="00AF11A9" w:rsidRDefault="00EA5760" w:rsidP="00EA5760">
      <w:pPr>
        <w:ind w:left="540" w:hanging="540"/>
      </w:pPr>
      <w:r w:rsidRPr="00AF11A9">
        <w:t>Cautaerts. - Tome I.</w:t>
      </w:r>
      <w:r>
        <w:t xml:space="preserve"> 93.</w:t>
      </w:r>
    </w:p>
    <w:p w14:paraId="0EEF16AD" w14:textId="77777777" w:rsidR="00EA5760" w:rsidRPr="00AF11A9" w:rsidRDefault="00EA5760" w:rsidP="00EA5760">
      <w:pPr>
        <w:ind w:left="540" w:hanging="540"/>
      </w:pPr>
      <w:r w:rsidRPr="00AF11A9">
        <w:t>Cavalier G. - Tome II.</w:t>
      </w:r>
      <w:r>
        <w:t xml:space="preserve"> 47.</w:t>
      </w:r>
    </w:p>
    <w:p w14:paraId="0545A4B2" w14:textId="77777777" w:rsidR="00EA5760" w:rsidRPr="00AF11A9" w:rsidRDefault="00EA5760" w:rsidP="00EA5760">
      <w:pPr>
        <w:ind w:left="540" w:hanging="540"/>
      </w:pPr>
      <w:r w:rsidRPr="00AF11A9">
        <w:t>Cavrot F. - Tome II.</w:t>
      </w:r>
      <w:r>
        <w:t xml:space="preserve"> 511, 554.</w:t>
      </w:r>
    </w:p>
    <w:p w14:paraId="5BCBFCD5" w14:textId="77777777" w:rsidR="00EA5760" w:rsidRPr="00AF11A9" w:rsidRDefault="00EA5760" w:rsidP="00EA5760">
      <w:pPr>
        <w:ind w:left="540" w:hanging="540"/>
      </w:pPr>
      <w:r w:rsidRPr="00AF11A9">
        <w:t>Cellier. - Tome II.</w:t>
      </w:r>
      <w:r>
        <w:t xml:space="preserve"> 48.</w:t>
      </w:r>
    </w:p>
    <w:p w14:paraId="3BAF4BC0" w14:textId="77777777" w:rsidR="00EA5760" w:rsidRPr="00AF11A9" w:rsidRDefault="00EA5760" w:rsidP="00EA5760">
      <w:pPr>
        <w:ind w:left="540" w:hanging="540"/>
      </w:pPr>
      <w:r w:rsidRPr="00AF11A9">
        <w:t>Célurier. - Tome II.</w:t>
      </w:r>
      <w:r>
        <w:t xml:space="preserve"> 192.</w:t>
      </w:r>
    </w:p>
    <w:p w14:paraId="4EF9CC75" w14:textId="77777777" w:rsidR="00EA5760" w:rsidRPr="00AF11A9" w:rsidRDefault="00EA5760" w:rsidP="00EA5760">
      <w:pPr>
        <w:ind w:left="540" w:hanging="540"/>
      </w:pPr>
      <w:r w:rsidRPr="00AF11A9">
        <w:t>Ceusters J. Tome II.</w:t>
      </w:r>
      <w:r>
        <w:t xml:space="preserve"> 585.</w:t>
      </w:r>
    </w:p>
    <w:p w14:paraId="602577D3" w14:textId="77777777" w:rsidR="00EA5760" w:rsidRPr="00AF11A9" w:rsidRDefault="00EA5760" w:rsidP="00EA5760">
      <w:pPr>
        <w:ind w:left="540" w:hanging="540"/>
      </w:pPr>
      <w:r w:rsidRPr="00AF11A9">
        <w:t>Chainaye. - Tome II.</w:t>
      </w:r>
      <w:r>
        <w:t xml:space="preserve"> 648.</w:t>
      </w:r>
    </w:p>
    <w:p w14:paraId="1872B2E5" w14:textId="77777777" w:rsidR="00EA5760" w:rsidRPr="00AF11A9" w:rsidRDefault="00EA5760" w:rsidP="00EA5760">
      <w:pPr>
        <w:ind w:left="540" w:hanging="540"/>
      </w:pPr>
      <w:r w:rsidRPr="00AF11A9">
        <w:t>Chalemel-Lacour. - Tome II.</w:t>
      </w:r>
      <w:r>
        <w:t xml:space="preserve"> 24.</w:t>
      </w:r>
    </w:p>
    <w:p w14:paraId="0345BB7C" w14:textId="77777777" w:rsidR="00EA5760" w:rsidRPr="00AF11A9" w:rsidRDefault="00EA5760" w:rsidP="00EA5760">
      <w:pPr>
        <w:ind w:left="540" w:hanging="540"/>
      </w:pPr>
      <w:r w:rsidRPr="00AF11A9">
        <w:t>Chalin. - Tome II.</w:t>
      </w:r>
      <w:r>
        <w:t xml:space="preserve"> 50.</w:t>
      </w:r>
    </w:p>
    <w:p w14:paraId="253631AE" w14:textId="77777777" w:rsidR="00EA5760" w:rsidRPr="00AF11A9" w:rsidRDefault="00EA5760" w:rsidP="00EA5760">
      <w:pPr>
        <w:ind w:left="540" w:hanging="540"/>
      </w:pPr>
      <w:r w:rsidRPr="00AF11A9">
        <w:t>Charlemont. - Tome II.</w:t>
      </w:r>
      <w:r>
        <w:t xml:space="preserve"> 47.</w:t>
      </w:r>
    </w:p>
    <w:p w14:paraId="2B1CAB71" w14:textId="77777777" w:rsidR="00EA5760" w:rsidRPr="00AF11A9" w:rsidRDefault="00EA5760" w:rsidP="00EA5760">
      <w:pPr>
        <w:ind w:left="540" w:hanging="540"/>
      </w:pPr>
      <w:r w:rsidRPr="00AF11A9">
        <w:t>Charles (Archiduc). - Tome I.</w:t>
      </w:r>
      <w:r>
        <w:t xml:space="preserve"> 40.</w:t>
      </w:r>
    </w:p>
    <w:p w14:paraId="05E9E69F" w14:textId="77777777" w:rsidR="00EA5760" w:rsidRPr="00AF11A9" w:rsidRDefault="00EA5760" w:rsidP="00EA5760">
      <w:pPr>
        <w:ind w:left="540" w:hanging="540"/>
      </w:pPr>
      <w:r w:rsidRPr="00AF11A9">
        <w:t>Charles X. - Tome I.</w:t>
      </w:r>
      <w:r>
        <w:t xml:space="preserve"> 7, 8, 14, 48.</w:t>
      </w:r>
    </w:p>
    <w:p w14:paraId="794109B2" w14:textId="77777777" w:rsidR="00EA5760" w:rsidRPr="00AF11A9" w:rsidRDefault="00EA5760" w:rsidP="00EA5760">
      <w:pPr>
        <w:ind w:left="540" w:hanging="540"/>
      </w:pPr>
      <w:r w:rsidRPr="00AF11A9">
        <w:t xml:space="preserve">Charlier J. - Tome I. </w:t>
      </w:r>
      <w:r>
        <w:t>413, 424, 428, 429.</w:t>
      </w:r>
    </w:p>
    <w:p w14:paraId="4F1DEABF" w14:textId="77777777" w:rsidR="00EA5760" w:rsidRPr="00AF11A9" w:rsidRDefault="00EA5760" w:rsidP="00EA5760">
      <w:pPr>
        <w:ind w:left="540" w:hanging="540"/>
      </w:pPr>
      <w:r w:rsidRPr="00AF11A9">
        <w:t>Charlier J. (dit Jambe de Bois). - Tome I.</w:t>
      </w:r>
      <w:r>
        <w:t xml:space="preserve"> 24, 25.</w:t>
      </w:r>
    </w:p>
    <w:p w14:paraId="49C38F9B" w14:textId="77777777" w:rsidR="00EA5760" w:rsidRPr="00AF11A9" w:rsidRDefault="00EA5760" w:rsidP="00EA5760">
      <w:pPr>
        <w:ind w:left="540" w:hanging="540"/>
      </w:pPr>
      <w:r w:rsidRPr="00AF11A9">
        <w:t>Charlotte (Princesse). - Tome II.</w:t>
      </w:r>
      <w:r>
        <w:t xml:space="preserve"> 8.</w:t>
      </w:r>
    </w:p>
    <w:p w14:paraId="6E690E90" w14:textId="77777777" w:rsidR="00EA5760" w:rsidRPr="00AF11A9" w:rsidRDefault="00EA5760" w:rsidP="00EA5760">
      <w:pPr>
        <w:ind w:left="540" w:hanging="540"/>
      </w:pPr>
      <w:r w:rsidRPr="00AF11A9">
        <w:t>Charpentier. - Tome II.</w:t>
      </w:r>
      <w:r>
        <w:t xml:space="preserve"> 136.</w:t>
      </w:r>
    </w:p>
    <w:p w14:paraId="4F60A1AC" w14:textId="77777777" w:rsidR="00EA5760" w:rsidRPr="00AF11A9" w:rsidRDefault="00EA5760" w:rsidP="00EA5760">
      <w:pPr>
        <w:ind w:left="540" w:hanging="540"/>
      </w:pPr>
      <w:r w:rsidRPr="00AF11A9">
        <w:t>Charras. - Tome II.</w:t>
      </w:r>
      <w:r>
        <w:t xml:space="preserve"> 26, 27.</w:t>
      </w:r>
    </w:p>
    <w:p w14:paraId="49272AF6" w14:textId="77777777" w:rsidR="00EA5760" w:rsidRPr="00AF11A9" w:rsidRDefault="00EA5760" w:rsidP="00EA5760">
      <w:pPr>
        <w:ind w:left="540" w:hanging="540"/>
      </w:pPr>
      <w:r w:rsidRPr="00AF11A9">
        <w:t>Chassaing. - Tome II.</w:t>
      </w:r>
      <w:r>
        <w:t xml:space="preserve"> 47.</w:t>
      </w:r>
    </w:p>
    <w:p w14:paraId="7EA7F349" w14:textId="77777777" w:rsidR="00EA5760" w:rsidRPr="00AF11A9" w:rsidRDefault="00EA5760" w:rsidP="00EA5760">
      <w:pPr>
        <w:ind w:left="540" w:hanging="540"/>
      </w:pPr>
      <w:r w:rsidRPr="00AF11A9">
        <w:t>Chassé. - Tome I.</w:t>
      </w:r>
      <w:r>
        <w:t xml:space="preserve"> 50.</w:t>
      </w:r>
    </w:p>
    <w:p w14:paraId="0C2D2225" w14:textId="77777777" w:rsidR="00EA5760" w:rsidRPr="00AF11A9" w:rsidRDefault="00EA5760" w:rsidP="00EA5760">
      <w:pPr>
        <w:ind w:left="540" w:hanging="540"/>
      </w:pPr>
      <w:r w:rsidRPr="00AF11A9">
        <w:t>Chaté Francis. - Tome II.</w:t>
      </w:r>
      <w:r>
        <w:t xml:space="preserve"> 48.</w:t>
      </w:r>
    </w:p>
    <w:p w14:paraId="3A83AB33" w14:textId="77777777" w:rsidR="00EA5760" w:rsidRPr="00AF11A9" w:rsidRDefault="00EA5760" w:rsidP="00EA5760">
      <w:pPr>
        <w:ind w:left="540" w:hanging="540"/>
      </w:pPr>
      <w:r w:rsidRPr="00AF11A9">
        <w:t>Chateaubriand. - Tome I.</w:t>
      </w:r>
      <w:r>
        <w:t xml:space="preserve"> 40.</w:t>
      </w:r>
    </w:p>
    <w:p w14:paraId="684BA17C" w14:textId="77777777" w:rsidR="00EA5760" w:rsidRPr="00AF11A9" w:rsidRDefault="00EA5760" w:rsidP="00EA5760">
      <w:pPr>
        <w:ind w:left="540" w:hanging="540"/>
      </w:pPr>
      <w:r w:rsidRPr="00AF11A9">
        <w:t>Chauvière Ém. - Tome II.</w:t>
      </w:r>
      <w:r>
        <w:t xml:space="preserve"> 338, 339, 358, 647.</w:t>
      </w:r>
    </w:p>
    <w:p w14:paraId="387F09B5" w14:textId="77777777" w:rsidR="00EA5760" w:rsidRPr="00AF11A9" w:rsidRDefault="00EA5760" w:rsidP="00EA5760">
      <w:pPr>
        <w:ind w:left="540" w:hanging="540"/>
      </w:pPr>
      <w:r w:rsidRPr="00AF11A9">
        <w:t>Chazal. - Tome I.</w:t>
      </w:r>
      <w:r>
        <w:t xml:space="preserve"> 101, 190, 195, 235, 347, 354.</w:t>
      </w:r>
    </w:p>
    <w:p w14:paraId="7CA441A9" w14:textId="77777777" w:rsidR="00EA5760" w:rsidRPr="00AF11A9" w:rsidRDefault="00EA5760" w:rsidP="00EA5760">
      <w:pPr>
        <w:ind w:left="540" w:hanging="540"/>
      </w:pPr>
      <w:r w:rsidRPr="00AF11A9">
        <w:t>Chazal (Général). - Tome II.</w:t>
      </w:r>
      <w:r>
        <w:t xml:space="preserve"> 12.</w:t>
      </w:r>
    </w:p>
    <w:p w14:paraId="4477F997" w14:textId="77777777" w:rsidR="00EA5760" w:rsidRPr="00AF11A9" w:rsidRDefault="00EA5760" w:rsidP="00EA5760">
      <w:pPr>
        <w:ind w:left="540" w:hanging="540"/>
      </w:pPr>
      <w:r w:rsidRPr="00AF11A9">
        <w:t>Chemali. - Tome II.</w:t>
      </w:r>
      <w:r>
        <w:t xml:space="preserve"> 210.</w:t>
      </w:r>
    </w:p>
    <w:p w14:paraId="49AEDFCF" w14:textId="77777777" w:rsidR="00EA5760" w:rsidRPr="00AF11A9" w:rsidRDefault="00EA5760" w:rsidP="00EA5760">
      <w:pPr>
        <w:ind w:left="540" w:hanging="540"/>
      </w:pPr>
      <w:r w:rsidRPr="00AF11A9">
        <w:t>Chevalier M. - Tome I.</w:t>
      </w:r>
      <w:r>
        <w:t xml:space="preserve"> 136.</w:t>
      </w:r>
    </w:p>
    <w:p w14:paraId="54CCECC1" w14:textId="77777777" w:rsidR="00EA5760" w:rsidRPr="00AF11A9" w:rsidRDefault="00EA5760" w:rsidP="00EA5760">
      <w:pPr>
        <w:ind w:left="540" w:hanging="540"/>
      </w:pPr>
      <w:r w:rsidRPr="00AF11A9">
        <w:t>Chirac. - Tome II.</w:t>
      </w:r>
      <w:r>
        <w:t xml:space="preserve"> 653.</w:t>
      </w:r>
    </w:p>
    <w:p w14:paraId="54A378CF" w14:textId="77777777" w:rsidR="00EA5760" w:rsidRPr="00AF11A9" w:rsidRDefault="00EA5760" w:rsidP="00EA5760">
      <w:pPr>
        <w:ind w:left="540" w:hanging="540"/>
      </w:pPr>
      <w:r w:rsidRPr="00AF11A9">
        <w:t>Claes. - Tome I.</w:t>
      </w:r>
      <w:r>
        <w:t xml:space="preserve"> 108, 110.</w:t>
      </w:r>
    </w:p>
    <w:p w14:paraId="1E5E8F18" w14:textId="77777777" w:rsidR="00EA5760" w:rsidRPr="00AF11A9" w:rsidRDefault="00EA5760" w:rsidP="00EA5760">
      <w:pPr>
        <w:ind w:left="540" w:hanging="540"/>
      </w:pPr>
      <w:r w:rsidRPr="00AF11A9">
        <w:t>Claes Louis. - Tome II.</w:t>
      </w:r>
      <w:r>
        <w:t xml:space="preserve"> 78, 179, 193.</w:t>
      </w:r>
    </w:p>
    <w:p w14:paraId="2CA442CB" w14:textId="77777777" w:rsidR="00EA5760" w:rsidRPr="00AF11A9" w:rsidRDefault="00EA5760" w:rsidP="00EA5760">
      <w:pPr>
        <w:ind w:left="540" w:hanging="540"/>
      </w:pPr>
      <w:r w:rsidRPr="00AF11A9">
        <w:t>Clarck. - Tome I.</w:t>
      </w:r>
      <w:r>
        <w:t xml:space="preserve"> 267.</w:t>
      </w:r>
    </w:p>
    <w:p w14:paraId="34A32CA1" w14:textId="77777777" w:rsidR="00EA5760" w:rsidRPr="00AF11A9" w:rsidRDefault="00EA5760" w:rsidP="00EA5760">
      <w:pPr>
        <w:ind w:left="540" w:hanging="540"/>
      </w:pPr>
      <w:r w:rsidRPr="00AF11A9">
        <w:t>Clauwens. - Tome I.</w:t>
      </w:r>
      <w:r>
        <w:t xml:space="preserve"> 359.</w:t>
      </w:r>
    </w:p>
    <w:p w14:paraId="72F3EFE1" w14:textId="77777777" w:rsidR="00EA5760" w:rsidRPr="00AF11A9" w:rsidRDefault="00EA5760" w:rsidP="00EA5760">
      <w:pPr>
        <w:ind w:left="540" w:hanging="540"/>
      </w:pPr>
      <w:r w:rsidRPr="00AF11A9">
        <w:t>Cleavel - Tome I.</w:t>
      </w:r>
      <w:r>
        <w:t xml:space="preserve"> 158.</w:t>
      </w:r>
    </w:p>
    <w:p w14:paraId="13469150" w14:textId="77777777" w:rsidR="00EA5760" w:rsidRPr="00AF11A9" w:rsidRDefault="00EA5760" w:rsidP="00EA5760">
      <w:pPr>
        <w:ind w:left="540" w:hanging="540"/>
      </w:pPr>
      <w:r w:rsidRPr="00AF11A9">
        <w:t>Clément. - Tome II.</w:t>
      </w:r>
      <w:r>
        <w:t xml:space="preserve"> 21.</w:t>
      </w:r>
    </w:p>
    <w:p w14:paraId="1541663C" w14:textId="77777777" w:rsidR="00EA5760" w:rsidRPr="00AF11A9" w:rsidRDefault="00EA5760" w:rsidP="00EA5760">
      <w:pPr>
        <w:ind w:left="540" w:hanging="540"/>
      </w:pPr>
      <w:r w:rsidRPr="00AF11A9">
        <w:t>Clément J.-B - Tome II.</w:t>
      </w:r>
      <w:r>
        <w:t xml:space="preserve"> 47.</w:t>
      </w:r>
    </w:p>
    <w:p w14:paraId="08FBB9CE" w14:textId="77777777" w:rsidR="00EA5760" w:rsidRPr="00AF11A9" w:rsidRDefault="00EA5760" w:rsidP="00EA5760">
      <w:pPr>
        <w:ind w:left="540" w:hanging="540"/>
      </w:pPr>
      <w:r w:rsidRPr="00AF11A9">
        <w:t>Cloots. - Tome II.</w:t>
      </w:r>
      <w:r>
        <w:t xml:space="preserve"> 160.</w:t>
      </w:r>
    </w:p>
    <w:p w14:paraId="3C13DB8B" w14:textId="77777777" w:rsidR="00EA5760" w:rsidRPr="00AF11A9" w:rsidRDefault="00EA5760" w:rsidP="00EA5760">
      <w:pPr>
        <w:ind w:left="540" w:hanging="540"/>
      </w:pPr>
      <w:r w:rsidRPr="00AF11A9">
        <w:t>Cochart. - Tome II.</w:t>
      </w:r>
      <w:r>
        <w:t xml:space="preserve"> 467.</w:t>
      </w:r>
    </w:p>
    <w:p w14:paraId="60DA36D1" w14:textId="77777777" w:rsidR="00EA5760" w:rsidRPr="00AF11A9" w:rsidRDefault="00EA5760" w:rsidP="00EA5760">
      <w:pPr>
        <w:ind w:left="540" w:hanging="540"/>
      </w:pPr>
      <w:r w:rsidRPr="00AF11A9">
        <w:t>Cockerill. - Tome II.</w:t>
      </w:r>
      <w:r>
        <w:t xml:space="preserve"> 180, 404.</w:t>
      </w:r>
    </w:p>
    <w:p w14:paraId="2E75C92B" w14:textId="77777777" w:rsidR="00EA5760" w:rsidRPr="00AF11A9" w:rsidRDefault="00EA5760" w:rsidP="00EA5760">
      <w:pPr>
        <w:ind w:left="540" w:hanging="540"/>
      </w:pPr>
      <w:r w:rsidRPr="00AF11A9">
        <w:t>Coenen Philippe. - Tome II.</w:t>
      </w:r>
      <w:r>
        <w:t xml:space="preserve"> 76, 168, 212, 214, 235, 241, 332, 345, 647.</w:t>
      </w:r>
    </w:p>
    <w:p w14:paraId="77B336E8" w14:textId="77777777" w:rsidR="00EA5760" w:rsidRPr="00AF11A9" w:rsidRDefault="00EA5760" w:rsidP="00EA5760">
      <w:pPr>
        <w:ind w:left="540" w:hanging="540"/>
      </w:pPr>
      <w:r w:rsidRPr="00AF11A9">
        <w:t>Coeurderoy. - Tome II.</w:t>
      </w:r>
      <w:r>
        <w:t xml:space="preserve"> 23, 26.</w:t>
      </w:r>
    </w:p>
    <w:p w14:paraId="314E5CA4" w14:textId="77777777" w:rsidR="00EA5760" w:rsidRPr="00AF11A9" w:rsidRDefault="00EA5760" w:rsidP="00EA5760">
      <w:pPr>
        <w:ind w:left="540" w:hanging="540"/>
      </w:pPr>
      <w:r w:rsidRPr="00AF11A9">
        <w:t>Cohadon. - Tome II.</w:t>
      </w:r>
      <w:r>
        <w:t xml:space="preserve"> 162.</w:t>
      </w:r>
    </w:p>
    <w:p w14:paraId="2644CAE2" w14:textId="77777777" w:rsidR="00EA5760" w:rsidRPr="00AF11A9" w:rsidRDefault="00EA5760" w:rsidP="00EA5760">
      <w:pPr>
        <w:ind w:left="540" w:hanging="540"/>
      </w:pPr>
      <w:r w:rsidRPr="00AF11A9">
        <w:t>Colard. - Tome II.</w:t>
      </w:r>
      <w:r>
        <w:t xml:space="preserve"> 167.</w:t>
      </w:r>
    </w:p>
    <w:p w14:paraId="382808A2" w14:textId="77777777" w:rsidR="00EA5760" w:rsidRPr="00AF11A9" w:rsidRDefault="00EA5760" w:rsidP="00EA5760">
      <w:pPr>
        <w:ind w:left="540" w:hanging="540"/>
      </w:pPr>
      <w:r w:rsidRPr="00AF11A9">
        <w:t xml:space="preserve">Colard J.-N. - Tome I. </w:t>
      </w:r>
      <w:r>
        <w:t>261 —</w:t>
      </w:r>
      <w:r w:rsidRPr="00AF11A9">
        <w:t xml:space="preserve"> Tome II.</w:t>
      </w:r>
      <w:r>
        <w:t xml:space="preserve"> 23, 28, 49.</w:t>
      </w:r>
    </w:p>
    <w:p w14:paraId="72E00218" w14:textId="77777777" w:rsidR="00EA5760" w:rsidRPr="00AF11A9" w:rsidRDefault="00EA5760" w:rsidP="00EA5760">
      <w:pPr>
        <w:ind w:left="540" w:hanging="540"/>
      </w:pPr>
      <w:r w:rsidRPr="00AF11A9">
        <w:t>Colfs. - Tome II.</w:t>
      </w:r>
      <w:r>
        <w:t xml:space="preserve"> 534, 542, 543.</w:t>
      </w:r>
    </w:p>
    <w:p w14:paraId="16BD4B5B" w14:textId="77777777" w:rsidR="00EA5760" w:rsidRPr="00AF11A9" w:rsidRDefault="00EA5760" w:rsidP="00EA5760">
      <w:pPr>
        <w:ind w:left="540" w:hanging="540"/>
      </w:pPr>
      <w:r w:rsidRPr="00AF11A9">
        <w:t>Colignon. - Tome I.</w:t>
      </w:r>
      <w:r>
        <w:t xml:space="preserve"> 161, 195, 196.</w:t>
      </w:r>
    </w:p>
    <w:p w14:paraId="7700A677" w14:textId="77777777" w:rsidR="00EA5760" w:rsidRPr="00AF11A9" w:rsidRDefault="00EA5760" w:rsidP="00EA5760">
      <w:pPr>
        <w:ind w:left="540" w:hanging="540"/>
      </w:pPr>
      <w:r w:rsidRPr="00AF11A9">
        <w:t>Colins. - Tome I.</w:t>
      </w:r>
      <w:r>
        <w:t xml:space="preserve"> 429.</w:t>
      </w:r>
      <w:r w:rsidRPr="00AF11A9">
        <w:t xml:space="preserve"> </w:t>
      </w:r>
      <w:r>
        <w:t>—</w:t>
      </w:r>
      <w:r w:rsidRPr="00AF11A9">
        <w:t xml:space="preserve"> Tome II.</w:t>
      </w:r>
      <w:r>
        <w:t xml:space="preserve"> 92, 93, 94, 95, 97, 99, 100, 113, 218.</w:t>
      </w:r>
    </w:p>
    <w:p w14:paraId="6EFF1D36" w14:textId="77777777" w:rsidR="00EA5760" w:rsidRPr="00AF11A9" w:rsidRDefault="00EA5760" w:rsidP="00EA5760">
      <w:pPr>
        <w:ind w:left="540" w:hanging="540"/>
      </w:pPr>
      <w:r w:rsidRPr="00AF11A9">
        <w:t>Collardin. - Tome I.</w:t>
      </w:r>
      <w:r>
        <w:t xml:space="preserve"> 65.</w:t>
      </w:r>
    </w:p>
    <w:p w14:paraId="4C1095BB" w14:textId="77777777" w:rsidR="00EA5760" w:rsidRPr="00AF11A9" w:rsidRDefault="00EA5760" w:rsidP="00EA5760">
      <w:pPr>
        <w:ind w:left="540" w:hanging="540"/>
      </w:pPr>
      <w:r w:rsidRPr="00AF11A9">
        <w:t>Collet. - Tome II.</w:t>
      </w:r>
      <w:r>
        <w:t xml:space="preserve"> 428.</w:t>
      </w:r>
    </w:p>
    <w:p w14:paraId="334CFD2D" w14:textId="77777777" w:rsidR="00EA5760" w:rsidRPr="00AF11A9" w:rsidRDefault="00EA5760" w:rsidP="00EA5760">
      <w:pPr>
        <w:ind w:left="540" w:hanging="540"/>
      </w:pPr>
      <w:r w:rsidRPr="00AF11A9">
        <w:t>Collinet. - Tome II.</w:t>
      </w:r>
      <w:r>
        <w:t xml:space="preserve"> 199.</w:t>
      </w:r>
    </w:p>
    <w:p w14:paraId="2B9983D0" w14:textId="77777777" w:rsidR="00EA5760" w:rsidRPr="00AF11A9" w:rsidRDefault="00EA5760" w:rsidP="00EA5760">
      <w:pPr>
        <w:ind w:left="540" w:hanging="540"/>
      </w:pPr>
      <w:r w:rsidRPr="00AF11A9">
        <w:t>Colonne. - Tome I.</w:t>
      </w:r>
      <w:r>
        <w:t xml:space="preserve"> 359, 371, 379.</w:t>
      </w:r>
    </w:p>
    <w:p w14:paraId="3B627B95" w14:textId="77777777" w:rsidR="00EA5760" w:rsidRPr="00AF11A9" w:rsidRDefault="00EA5760" w:rsidP="00EA5760">
      <w:pPr>
        <w:ind w:left="540" w:hanging="540"/>
      </w:pPr>
      <w:r w:rsidRPr="00AF11A9">
        <w:t>Combes. - Tome II.</w:t>
      </w:r>
      <w:r>
        <w:t xml:space="preserve"> 272.</w:t>
      </w:r>
    </w:p>
    <w:p w14:paraId="4C2BE5BC" w14:textId="77777777" w:rsidR="00EA5760" w:rsidRPr="00AF11A9" w:rsidRDefault="00EA5760" w:rsidP="00EA5760">
      <w:pPr>
        <w:ind w:left="540" w:hanging="540"/>
      </w:pPr>
      <w:r w:rsidRPr="00AF11A9">
        <w:lastRenderedPageBreak/>
        <w:t xml:space="preserve">Conreur Hector. - Tome II. </w:t>
      </w:r>
      <w:r>
        <w:t>459, 460, 462, 466.</w:t>
      </w:r>
    </w:p>
    <w:p w14:paraId="4B1938A2" w14:textId="77777777" w:rsidR="00EA5760" w:rsidRPr="00AF11A9" w:rsidRDefault="00EA5760" w:rsidP="00EA5760">
      <w:pPr>
        <w:ind w:left="540" w:hanging="540"/>
      </w:pPr>
      <w:r w:rsidRPr="00AF11A9">
        <w:t>Conreur Paul. - Tome II.</w:t>
      </w:r>
      <w:r>
        <w:t xml:space="preserve"> 462, 466.</w:t>
      </w:r>
    </w:p>
    <w:p w14:paraId="219E88CD" w14:textId="77777777" w:rsidR="00EA5760" w:rsidRPr="00AF11A9" w:rsidRDefault="00EA5760" w:rsidP="00EA5760">
      <w:pPr>
        <w:ind w:left="540" w:hanging="540"/>
      </w:pPr>
      <w:r w:rsidRPr="00AF11A9">
        <w:t>Considerant Victor. - Tome I.</w:t>
      </w:r>
      <w:r>
        <w:t xml:space="preserve"> 183, 189, 190, 191, 192, 193, 195, 196, 198, 199, 277, 280, 282, 289.</w:t>
      </w:r>
      <w:r w:rsidRPr="00AF11A9">
        <w:t xml:space="preserve"> </w:t>
      </w:r>
      <w:r>
        <w:t>—</w:t>
      </w:r>
      <w:r w:rsidRPr="00AF11A9">
        <w:t xml:space="preserve"> T</w:t>
      </w:r>
      <w:r w:rsidRPr="00AF11A9">
        <w:t>o</w:t>
      </w:r>
      <w:r w:rsidRPr="00AF11A9">
        <w:t>me II.</w:t>
      </w:r>
      <w:r>
        <w:t xml:space="preserve"> 22, 29, 30, 31, 40.</w:t>
      </w:r>
    </w:p>
    <w:p w14:paraId="59F2F42B" w14:textId="77777777" w:rsidR="00EA5760" w:rsidRPr="00AF11A9" w:rsidRDefault="00EA5760" w:rsidP="00EA5760">
      <w:pPr>
        <w:ind w:left="540" w:hanging="540"/>
      </w:pPr>
      <w:r w:rsidRPr="00AF11A9">
        <w:t>Contraux. - Tome I.</w:t>
      </w:r>
      <w:r>
        <w:t xml:space="preserve"> 119.</w:t>
      </w:r>
    </w:p>
    <w:p w14:paraId="588DEB56" w14:textId="77777777" w:rsidR="00EA5760" w:rsidRPr="00AF11A9" w:rsidRDefault="00EA5760" w:rsidP="00EA5760">
      <w:pPr>
        <w:ind w:left="540" w:hanging="540"/>
      </w:pPr>
      <w:r w:rsidRPr="00AF11A9">
        <w:t>Cooman. - Tome II.</w:t>
      </w:r>
      <w:r>
        <w:t xml:space="preserve"> 137, 169, 187, 499.</w:t>
      </w:r>
    </w:p>
    <w:p w14:paraId="578A3AA7" w14:textId="77777777" w:rsidR="00EA5760" w:rsidRDefault="00EA5760" w:rsidP="00EA5760">
      <w:pPr>
        <w:ind w:left="540" w:hanging="540"/>
      </w:pPr>
      <w:r>
        <w:t>[678]</w:t>
      </w:r>
    </w:p>
    <w:p w14:paraId="6CF8EE89" w14:textId="77777777" w:rsidR="00EA5760" w:rsidRPr="00AF11A9" w:rsidRDefault="00EA5760" w:rsidP="00EA5760">
      <w:pPr>
        <w:ind w:left="540" w:hanging="540"/>
      </w:pPr>
      <w:r w:rsidRPr="00AF11A9">
        <w:t>Coopmans J.-B. - Tome I.</w:t>
      </w:r>
      <w:r>
        <w:t xml:space="preserve"> 359, 360, 371, 379.</w:t>
      </w:r>
    </w:p>
    <w:p w14:paraId="24E3DDC1" w14:textId="77777777" w:rsidR="00EA5760" w:rsidRPr="00AF11A9" w:rsidRDefault="00EA5760" w:rsidP="00EA5760">
      <w:pPr>
        <w:ind w:left="540" w:hanging="540"/>
      </w:pPr>
      <w:r w:rsidRPr="00AF11A9">
        <w:t>Cooreman. - Tome II.</w:t>
      </w:r>
      <w:r>
        <w:t xml:space="preserve"> 559.</w:t>
      </w:r>
    </w:p>
    <w:p w14:paraId="54BF02D0" w14:textId="77777777" w:rsidR="00EA5760" w:rsidRPr="00AF11A9" w:rsidRDefault="00EA5760" w:rsidP="00EA5760">
      <w:pPr>
        <w:ind w:left="540" w:hanging="540"/>
      </w:pPr>
      <w:r w:rsidRPr="00AF11A9">
        <w:t>Coppens. - Tome I.</w:t>
      </w:r>
      <w:r>
        <w:t xml:space="preserve"> 45.</w:t>
      </w:r>
    </w:p>
    <w:p w14:paraId="3EDBCD43" w14:textId="77777777" w:rsidR="00EA5760" w:rsidRPr="00AF11A9" w:rsidRDefault="00EA5760" w:rsidP="00EA5760">
      <w:pPr>
        <w:ind w:left="540" w:hanging="540"/>
      </w:pPr>
      <w:r w:rsidRPr="00AF11A9">
        <w:t xml:space="preserve">Coppijn. - Tome I. </w:t>
      </w:r>
      <w:r>
        <w:t xml:space="preserve"> 234.</w:t>
      </w:r>
    </w:p>
    <w:p w14:paraId="115E6C2B" w14:textId="77777777" w:rsidR="00EA5760" w:rsidRPr="00AF11A9" w:rsidRDefault="00EA5760" w:rsidP="00EA5760">
      <w:pPr>
        <w:ind w:left="540" w:hanging="540"/>
      </w:pPr>
      <w:r w:rsidRPr="00AF11A9">
        <w:t>Corbisier de Méhaulsart. - Tome II.</w:t>
      </w:r>
      <w:r>
        <w:t xml:space="preserve"> 179.</w:t>
      </w:r>
    </w:p>
    <w:p w14:paraId="6E686584" w14:textId="77777777" w:rsidR="00EA5760" w:rsidRPr="00AF11A9" w:rsidRDefault="00EA5760" w:rsidP="00EA5760">
      <w:pPr>
        <w:ind w:left="540" w:hanging="540"/>
      </w:pPr>
      <w:r w:rsidRPr="00AF11A9">
        <w:t>Cordhonne. - Tome II.</w:t>
      </w:r>
      <w:r>
        <w:t xml:space="preserve"> 48.</w:t>
      </w:r>
    </w:p>
    <w:p w14:paraId="360B6620" w14:textId="77777777" w:rsidR="00EA5760" w:rsidRPr="00AF11A9" w:rsidRDefault="00EA5760" w:rsidP="00EA5760">
      <w:pPr>
        <w:ind w:left="540" w:hanging="540"/>
      </w:pPr>
      <w:r w:rsidRPr="00AF11A9">
        <w:t>Coremans. - Tome II.</w:t>
      </w:r>
      <w:r>
        <w:t xml:space="preserve"> 319, 497, 501.</w:t>
      </w:r>
    </w:p>
    <w:p w14:paraId="6E59A620" w14:textId="77777777" w:rsidR="00EA5760" w:rsidRPr="00AF11A9" w:rsidRDefault="00EA5760" w:rsidP="00EA5760">
      <w:pPr>
        <w:ind w:left="540" w:hanging="540"/>
      </w:pPr>
      <w:r w:rsidRPr="00AF11A9">
        <w:t>Cornet. - Tome II.</w:t>
      </w:r>
      <w:r>
        <w:t xml:space="preserve"> 459.</w:t>
      </w:r>
    </w:p>
    <w:p w14:paraId="004704ED" w14:textId="77777777" w:rsidR="00EA5760" w:rsidRPr="00AF11A9" w:rsidRDefault="00EA5760" w:rsidP="00EA5760">
      <w:pPr>
        <w:ind w:left="540" w:hanging="540"/>
      </w:pPr>
      <w:r w:rsidRPr="00AF11A9">
        <w:t>Cornet Fid. - Tome II.</w:t>
      </w:r>
      <w:r>
        <w:t xml:space="preserve"> 232.</w:t>
      </w:r>
    </w:p>
    <w:p w14:paraId="3F94AFC5" w14:textId="77777777" w:rsidR="00EA5760" w:rsidRPr="00AF11A9" w:rsidRDefault="00EA5760" w:rsidP="00EA5760">
      <w:pPr>
        <w:ind w:left="540" w:hanging="540"/>
      </w:pPr>
      <w:r w:rsidRPr="00AF11A9">
        <w:t>Couckx. - Tome I.</w:t>
      </w:r>
      <w:r>
        <w:t xml:space="preserve"> 359, 371.</w:t>
      </w:r>
    </w:p>
    <w:p w14:paraId="4627F0D5" w14:textId="77777777" w:rsidR="00EA5760" w:rsidRPr="00AF11A9" w:rsidRDefault="00EA5760" w:rsidP="00EA5760">
      <w:pPr>
        <w:ind w:left="540" w:hanging="540"/>
      </w:pPr>
      <w:r w:rsidRPr="00AF11A9">
        <w:t>Coulon Émile. - Tome I.</w:t>
      </w:r>
      <w:r>
        <w:t xml:space="preserve"> 36.</w:t>
      </w:r>
    </w:p>
    <w:p w14:paraId="054F028F" w14:textId="77777777" w:rsidR="00EA5760" w:rsidRPr="00AF11A9" w:rsidRDefault="00EA5760" w:rsidP="00EA5760">
      <w:pPr>
        <w:ind w:left="540" w:hanging="540"/>
      </w:pPr>
      <w:r w:rsidRPr="00AF11A9">
        <w:t>Coulon N. - Tome I.</w:t>
      </w:r>
      <w:r>
        <w:t xml:space="preserve"> 377, 391, 397, 398, 429, 445.</w:t>
      </w:r>
      <w:r w:rsidRPr="00AF11A9">
        <w:t xml:space="preserve"> </w:t>
      </w:r>
      <w:r>
        <w:t>—</w:t>
      </w:r>
      <w:r w:rsidRPr="00AF11A9">
        <w:t xml:space="preserve"> T</w:t>
      </w:r>
      <w:r w:rsidRPr="00AF11A9">
        <w:t>o</w:t>
      </w:r>
      <w:r w:rsidRPr="00AF11A9">
        <w:t>me II.</w:t>
      </w:r>
      <w:r>
        <w:t xml:space="preserve"> 9, 11, 36, 64, 65, 67, 68, 70, 81, 82, 83, 86, 87, 90, 91, 122, 124, 137, 165, 212, 214, 301, 671.</w:t>
      </w:r>
    </w:p>
    <w:p w14:paraId="4321DFFF" w14:textId="77777777" w:rsidR="00EA5760" w:rsidRPr="00AF11A9" w:rsidRDefault="00EA5760" w:rsidP="00EA5760">
      <w:pPr>
        <w:ind w:left="540" w:hanging="540"/>
      </w:pPr>
      <w:r w:rsidRPr="00AF11A9">
        <w:t>Cournet A. - Tome II.</w:t>
      </w:r>
      <w:r>
        <w:t xml:space="preserve"> 40.</w:t>
      </w:r>
    </w:p>
    <w:p w14:paraId="059B0E62" w14:textId="77777777" w:rsidR="00EA5760" w:rsidRPr="00AF11A9" w:rsidRDefault="00EA5760" w:rsidP="00EA5760">
      <w:pPr>
        <w:ind w:left="540" w:hanging="540"/>
      </w:pPr>
      <w:r w:rsidRPr="00AF11A9">
        <w:t>Courouble. - Tome I.</w:t>
      </w:r>
      <w:r>
        <w:t xml:space="preserve"> 150.</w:t>
      </w:r>
    </w:p>
    <w:p w14:paraId="288389CA" w14:textId="77777777" w:rsidR="00EA5760" w:rsidRPr="00AF11A9" w:rsidRDefault="00EA5760" w:rsidP="00EA5760">
      <w:pPr>
        <w:ind w:left="540" w:hanging="540"/>
      </w:pPr>
      <w:r w:rsidRPr="00AF11A9">
        <w:t>Cousebant d'Alkemade. - Tome II.</w:t>
      </w:r>
      <w:r>
        <w:t>563.</w:t>
      </w:r>
    </w:p>
    <w:p w14:paraId="5949C919" w14:textId="77777777" w:rsidR="00EA5760" w:rsidRPr="00AF11A9" w:rsidRDefault="00EA5760" w:rsidP="00EA5760">
      <w:pPr>
        <w:ind w:left="540" w:hanging="540"/>
      </w:pPr>
      <w:r w:rsidRPr="00AF11A9">
        <w:t>Cousin. - Tome II.</w:t>
      </w:r>
      <w:r>
        <w:t xml:space="preserve"> 33.</w:t>
      </w:r>
    </w:p>
    <w:p w14:paraId="7EB49F31" w14:textId="77777777" w:rsidR="00EA5760" w:rsidRPr="00AF11A9" w:rsidRDefault="00EA5760" w:rsidP="00EA5760">
      <w:pPr>
        <w:ind w:left="540" w:hanging="540"/>
      </w:pPr>
      <w:r w:rsidRPr="00AF11A9">
        <w:t>Couvreur. - Tome II.</w:t>
      </w:r>
      <w:r>
        <w:t xml:space="preserve"> 156, 264, 36..</w:t>
      </w:r>
    </w:p>
    <w:p w14:paraId="724C1634" w14:textId="77777777" w:rsidR="00EA5760" w:rsidRPr="00AF11A9" w:rsidRDefault="00EA5760" w:rsidP="00EA5760">
      <w:pPr>
        <w:ind w:left="540" w:hanging="540"/>
      </w:pPr>
      <w:r w:rsidRPr="00AF11A9">
        <w:t>Coveliers. - Tome II.</w:t>
      </w:r>
      <w:r>
        <w:t xml:space="preserve"> 136.</w:t>
      </w:r>
    </w:p>
    <w:p w14:paraId="6BFCCF62" w14:textId="77777777" w:rsidR="00EA5760" w:rsidRPr="00AF11A9" w:rsidRDefault="00EA5760" w:rsidP="00EA5760">
      <w:pPr>
        <w:ind w:left="540" w:hanging="540"/>
      </w:pPr>
      <w:r w:rsidRPr="00AF11A9">
        <w:t>Cremer. - Tome II.</w:t>
      </w:r>
      <w:r>
        <w:t xml:space="preserve"> 165, 166.</w:t>
      </w:r>
    </w:p>
    <w:p w14:paraId="5CACE49A" w14:textId="77777777" w:rsidR="00EA5760" w:rsidRPr="00AF11A9" w:rsidRDefault="00EA5760" w:rsidP="00EA5760">
      <w:pPr>
        <w:ind w:left="540" w:hanging="540"/>
      </w:pPr>
      <w:r w:rsidRPr="00AF11A9">
        <w:t>Crespel V. - Tome II.</w:t>
      </w:r>
      <w:r>
        <w:t xml:space="preserve"> 33, 34.</w:t>
      </w:r>
    </w:p>
    <w:p w14:paraId="6FCAC77A" w14:textId="77777777" w:rsidR="00EA5760" w:rsidRPr="00AF11A9" w:rsidRDefault="00EA5760" w:rsidP="00EA5760">
      <w:pPr>
        <w:ind w:left="540" w:hanging="540"/>
      </w:pPr>
      <w:r w:rsidRPr="00AF11A9">
        <w:t>Crespin. - Tome II.</w:t>
      </w:r>
      <w:r>
        <w:t xml:space="preserve"> 125.</w:t>
      </w:r>
    </w:p>
    <w:p w14:paraId="515383DD" w14:textId="77777777" w:rsidR="00EA5760" w:rsidRPr="00AF11A9" w:rsidRDefault="00EA5760" w:rsidP="00EA5760">
      <w:pPr>
        <w:ind w:left="540" w:hanging="540"/>
      </w:pPr>
      <w:r w:rsidRPr="00AF11A9">
        <w:t>Crèvecœur. - Tome II.</w:t>
      </w:r>
      <w:r>
        <w:t xml:space="preserve"> 366.</w:t>
      </w:r>
    </w:p>
    <w:p w14:paraId="0BF68862" w14:textId="77777777" w:rsidR="00EA5760" w:rsidRPr="00AF11A9" w:rsidRDefault="00EA5760" w:rsidP="00EA5760">
      <w:pPr>
        <w:ind w:left="540" w:hanging="540"/>
      </w:pPr>
      <w:r w:rsidRPr="00AF11A9">
        <w:t>Crocq (docteur). - Tome II.</w:t>
      </w:r>
      <w:r>
        <w:t xml:space="preserve"> 156, 320.</w:t>
      </w:r>
    </w:p>
    <w:p w14:paraId="0BDADBF1" w14:textId="77777777" w:rsidR="00EA5760" w:rsidRDefault="00EA5760" w:rsidP="00EA5760">
      <w:pPr>
        <w:ind w:left="540" w:hanging="540"/>
      </w:pPr>
      <w:r w:rsidRPr="00AF11A9">
        <w:t>Cromwell. - Tome I.</w:t>
      </w:r>
      <w:r>
        <w:t xml:space="preserve"> 28.</w:t>
      </w:r>
    </w:p>
    <w:p w14:paraId="663452D6" w14:textId="77777777" w:rsidR="00EA5760" w:rsidRPr="00AF11A9" w:rsidRDefault="00EA5760" w:rsidP="00EA5760">
      <w:pPr>
        <w:ind w:left="540" w:hanging="540"/>
      </w:pPr>
    </w:p>
    <w:p w14:paraId="005AD4FB" w14:textId="77777777" w:rsidR="00EA5760" w:rsidRPr="00AF11A9" w:rsidRDefault="00EA5760" w:rsidP="00EA5760">
      <w:pPr>
        <w:ind w:left="540" w:hanging="540"/>
        <w:rPr>
          <w:b/>
          <w:color w:val="FF0000"/>
        </w:rPr>
      </w:pPr>
      <w:r w:rsidRPr="00AF11A9">
        <w:rPr>
          <w:b/>
          <w:color w:val="FF0000"/>
        </w:rPr>
        <w:t>D</w:t>
      </w:r>
    </w:p>
    <w:p w14:paraId="37A9509D" w14:textId="77777777" w:rsidR="00EA5760" w:rsidRDefault="00EA5760" w:rsidP="00EA5760">
      <w:pPr>
        <w:ind w:left="540" w:hanging="540"/>
      </w:pPr>
    </w:p>
    <w:p w14:paraId="7586700C" w14:textId="77777777" w:rsidR="00EA5760" w:rsidRPr="00AF11A9" w:rsidRDefault="00EA5760" w:rsidP="00EA5760">
      <w:pPr>
        <w:ind w:left="540" w:hanging="540"/>
      </w:pPr>
      <w:r w:rsidRPr="00AF11A9">
        <w:t>Daens (Abbé). - Tome II.</w:t>
      </w:r>
      <w:r>
        <w:t xml:space="preserve"> 528, 535, 536, 537, 538, 539, 541, 548, 549, 550, 561, 563.</w:t>
      </w:r>
    </w:p>
    <w:p w14:paraId="418582DB" w14:textId="77777777" w:rsidR="00EA5760" w:rsidRPr="00AF11A9" w:rsidRDefault="00EA5760" w:rsidP="00EA5760">
      <w:pPr>
        <w:ind w:left="540" w:hanging="540"/>
      </w:pPr>
      <w:r w:rsidRPr="00AF11A9">
        <w:t>Daens Pierre. - Tome II.</w:t>
      </w:r>
      <w:r>
        <w:t xml:space="preserve"> 528, 548, 549.</w:t>
      </w:r>
    </w:p>
    <w:p w14:paraId="39F9E732" w14:textId="77777777" w:rsidR="00EA5760" w:rsidRPr="00AF11A9" w:rsidRDefault="00EA5760" w:rsidP="00EA5760">
      <w:pPr>
        <w:ind w:left="540" w:hanging="540"/>
      </w:pPr>
      <w:r w:rsidRPr="00AF11A9">
        <w:t>Daine. - Tome I.</w:t>
      </w:r>
      <w:r>
        <w:t xml:space="preserve"> 58, 59.</w:t>
      </w:r>
    </w:p>
    <w:p w14:paraId="4327489F" w14:textId="77777777" w:rsidR="00EA5760" w:rsidRPr="00AF11A9" w:rsidRDefault="00EA5760" w:rsidP="00EA5760">
      <w:pPr>
        <w:ind w:left="540" w:hanging="540"/>
      </w:pPr>
      <w:r w:rsidRPr="00AF11A9">
        <w:t>Dandoy. - Tome II.</w:t>
      </w:r>
      <w:r>
        <w:t xml:space="preserve"> 407.</w:t>
      </w:r>
    </w:p>
    <w:p w14:paraId="5519E556" w14:textId="77777777" w:rsidR="00EA5760" w:rsidRPr="00AF11A9" w:rsidRDefault="00EA5760" w:rsidP="00EA5760">
      <w:pPr>
        <w:ind w:left="540" w:hanging="540"/>
      </w:pPr>
      <w:r w:rsidRPr="00AF11A9">
        <w:t>d'Andrimont. - Tome II.</w:t>
      </w:r>
      <w:r>
        <w:t xml:space="preserve"> 320, 395, 399, 441.</w:t>
      </w:r>
    </w:p>
    <w:p w14:paraId="5D7FEB75" w14:textId="77777777" w:rsidR="00EA5760" w:rsidRPr="00AF11A9" w:rsidRDefault="00EA5760" w:rsidP="00EA5760">
      <w:pPr>
        <w:ind w:left="540" w:hanging="540"/>
      </w:pPr>
      <w:r w:rsidRPr="00AF11A9">
        <w:t>d'Anethan. - Tome I.</w:t>
      </w:r>
      <w:r>
        <w:t xml:space="preserve"> 155. — Tome II. 17, 263.</w:t>
      </w:r>
    </w:p>
    <w:p w14:paraId="0F78D1D5" w14:textId="77777777" w:rsidR="00EA5760" w:rsidRPr="00AF11A9" w:rsidRDefault="00EA5760" w:rsidP="00EA5760">
      <w:pPr>
        <w:ind w:left="540" w:hanging="540"/>
      </w:pPr>
      <w:r w:rsidRPr="00AF11A9">
        <w:t>Dansaert. - Tome II.</w:t>
      </w:r>
      <w:r>
        <w:t xml:space="preserve"> 441.</w:t>
      </w:r>
    </w:p>
    <w:p w14:paraId="29168231" w14:textId="77777777" w:rsidR="00EA5760" w:rsidRPr="00AF11A9" w:rsidRDefault="00EA5760" w:rsidP="00EA5760">
      <w:pPr>
        <w:ind w:left="540" w:hanging="540"/>
      </w:pPr>
      <w:r w:rsidRPr="00AF11A9">
        <w:t>Darthé. - Tome I.</w:t>
      </w:r>
      <w:r>
        <w:t xml:space="preserve"> 3.</w:t>
      </w:r>
    </w:p>
    <w:p w14:paraId="5F8D52E9" w14:textId="77777777" w:rsidR="00EA5760" w:rsidRPr="00AF11A9" w:rsidRDefault="00EA5760" w:rsidP="00EA5760">
      <w:pPr>
        <w:ind w:left="540" w:hanging="540"/>
      </w:pPr>
      <w:r w:rsidRPr="00AF11A9">
        <w:t>Dassy. - Tome I.</w:t>
      </w:r>
      <w:r>
        <w:t xml:space="preserve"> 214, 261, 340.</w:t>
      </w:r>
    </w:p>
    <w:p w14:paraId="4BB2AEED" w14:textId="77777777" w:rsidR="00EA5760" w:rsidRPr="00AF11A9" w:rsidRDefault="00EA5760" w:rsidP="00EA5760">
      <w:pPr>
        <w:ind w:left="540" w:hanging="540"/>
      </w:pPr>
      <w:r w:rsidRPr="00AF11A9">
        <w:t>Dauby. - Tome II.</w:t>
      </w:r>
      <w:r>
        <w:t xml:space="preserve"> 134, 260.</w:t>
      </w:r>
    </w:p>
    <w:p w14:paraId="20EDA4B9" w14:textId="77777777" w:rsidR="00EA5760" w:rsidRPr="00AF11A9" w:rsidRDefault="00EA5760" w:rsidP="00EA5760">
      <w:pPr>
        <w:ind w:left="540" w:hanging="540"/>
      </w:pPr>
      <w:r w:rsidRPr="00AF11A9">
        <w:t>Dautzenberg. - Tome II.</w:t>
      </w:r>
      <w:r>
        <w:t xml:space="preserve"> 138.</w:t>
      </w:r>
    </w:p>
    <w:p w14:paraId="57D512E4" w14:textId="77777777" w:rsidR="00EA5760" w:rsidRPr="00AF11A9" w:rsidRDefault="00EA5760" w:rsidP="00EA5760">
      <w:pPr>
        <w:ind w:left="540" w:hanging="540"/>
      </w:pPr>
      <w:r w:rsidRPr="00AF11A9">
        <w:t>Dauvister. - Tome II.</w:t>
      </w:r>
      <w:r>
        <w:t xml:space="preserve"> 554.</w:t>
      </w:r>
    </w:p>
    <w:p w14:paraId="24428BD2" w14:textId="77777777" w:rsidR="00EA5760" w:rsidRPr="00AF11A9" w:rsidRDefault="00EA5760" w:rsidP="00EA5760">
      <w:pPr>
        <w:ind w:left="540" w:hanging="540"/>
      </w:pPr>
      <w:r w:rsidRPr="00AF11A9">
        <w:t>Dave V. - Tome II.</w:t>
      </w:r>
      <w:r>
        <w:t xml:space="preserve"> 225, 232.</w:t>
      </w:r>
    </w:p>
    <w:p w14:paraId="27FACCB6" w14:textId="77777777" w:rsidR="00EA5760" w:rsidRPr="00AF11A9" w:rsidRDefault="00EA5760" w:rsidP="00EA5760">
      <w:pPr>
        <w:ind w:left="540" w:hanging="540"/>
      </w:pPr>
      <w:r w:rsidRPr="00AF11A9">
        <w:t>David. - Tome II.</w:t>
      </w:r>
      <w:r>
        <w:t xml:space="preserve"> 23, 50.</w:t>
      </w:r>
    </w:p>
    <w:p w14:paraId="5B8C184A" w14:textId="77777777" w:rsidR="00EA5760" w:rsidRPr="00AF11A9" w:rsidRDefault="00EA5760" w:rsidP="00EA5760">
      <w:pPr>
        <w:ind w:left="540" w:hanging="540"/>
      </w:pPr>
      <w:r w:rsidRPr="00AF11A9">
        <w:t>David C. - Tome II.</w:t>
      </w:r>
      <w:r>
        <w:t xml:space="preserve"> 580, 584.</w:t>
      </w:r>
    </w:p>
    <w:p w14:paraId="288CB53D" w14:textId="77777777" w:rsidR="00EA5760" w:rsidRPr="00AF11A9" w:rsidRDefault="00EA5760" w:rsidP="00EA5760">
      <w:pPr>
        <w:ind w:left="540" w:hanging="540"/>
      </w:pPr>
      <w:r w:rsidRPr="00AF11A9">
        <w:t>De Backer. - Tome II.</w:t>
      </w:r>
      <w:r>
        <w:t xml:space="preserve"> 528, 561, 571, 645.</w:t>
      </w:r>
    </w:p>
    <w:p w14:paraId="39119D48" w14:textId="77777777" w:rsidR="00EA5760" w:rsidRPr="00AF11A9" w:rsidRDefault="00EA5760" w:rsidP="00EA5760">
      <w:pPr>
        <w:ind w:left="540" w:hanging="540"/>
      </w:pPr>
      <w:r w:rsidRPr="00AF11A9">
        <w:t>De Baest. - Tome II.</w:t>
      </w:r>
      <w:r>
        <w:t xml:space="preserve"> 538.</w:t>
      </w:r>
    </w:p>
    <w:p w14:paraId="73CBAEDE" w14:textId="77777777" w:rsidR="00EA5760" w:rsidRPr="00AF11A9" w:rsidRDefault="00EA5760" w:rsidP="00EA5760">
      <w:pPr>
        <w:ind w:left="540" w:hanging="540"/>
      </w:pPr>
      <w:r w:rsidRPr="00AF11A9">
        <w:t>De Baise. - Tome II.</w:t>
      </w:r>
      <w:r>
        <w:t xml:space="preserve"> 64.</w:t>
      </w:r>
    </w:p>
    <w:p w14:paraId="68006113" w14:textId="77777777" w:rsidR="00EA5760" w:rsidRPr="00AF11A9" w:rsidRDefault="00EA5760" w:rsidP="00EA5760">
      <w:pPr>
        <w:ind w:left="540" w:hanging="540"/>
      </w:pPr>
      <w:r w:rsidRPr="00AF11A9">
        <w:t>De Barrelet. - Tome II.</w:t>
      </w:r>
      <w:r>
        <w:t xml:space="preserve"> 179.</w:t>
      </w:r>
    </w:p>
    <w:p w14:paraId="7198FB6D" w14:textId="77777777" w:rsidR="00EA5760" w:rsidRPr="00AF11A9" w:rsidRDefault="00EA5760" w:rsidP="00EA5760">
      <w:pPr>
        <w:ind w:left="540" w:hanging="540"/>
      </w:pPr>
      <w:r w:rsidRPr="00AF11A9">
        <w:lastRenderedPageBreak/>
        <w:t>De Bavay. - Tome I.</w:t>
      </w:r>
      <w:r>
        <w:t xml:space="preserve"> 12, 256, 257, 358, 360, 361, 374, 375, 405, 410, 411.</w:t>
      </w:r>
      <w:r w:rsidRPr="00AF11A9">
        <w:t xml:space="preserve"> </w:t>
      </w:r>
      <w:r>
        <w:t>—</w:t>
      </w:r>
      <w:r w:rsidRPr="00AF11A9">
        <w:t xml:space="preserve"> T</w:t>
      </w:r>
      <w:r w:rsidRPr="00AF11A9">
        <w:t>o</w:t>
      </w:r>
      <w:r w:rsidRPr="00AF11A9">
        <w:t>me II.</w:t>
      </w:r>
      <w:r>
        <w:t xml:space="preserve"> 54, 58, 194, 195.</w:t>
      </w:r>
    </w:p>
    <w:p w14:paraId="14F28986" w14:textId="77777777" w:rsidR="00EA5760" w:rsidRPr="00AF11A9" w:rsidRDefault="00EA5760" w:rsidP="00EA5760">
      <w:pPr>
        <w:ind w:left="540" w:hanging="540"/>
      </w:pPr>
      <w:r w:rsidRPr="00AF11A9">
        <w:t>Debie. - Tome I.</w:t>
      </w:r>
      <w:r>
        <w:t xml:space="preserve"> 356.</w:t>
      </w:r>
    </w:p>
    <w:p w14:paraId="379295FF" w14:textId="77777777" w:rsidR="00EA5760" w:rsidRPr="00AF11A9" w:rsidRDefault="00EA5760" w:rsidP="00EA5760">
      <w:pPr>
        <w:ind w:left="540" w:hanging="540"/>
      </w:pPr>
      <w:r w:rsidRPr="00AF11A9">
        <w:t>De Bleye. - Tome II.</w:t>
      </w:r>
      <w:r>
        <w:t xml:space="preserve"> 235, 295.</w:t>
      </w:r>
    </w:p>
    <w:p w14:paraId="0D9139F2" w14:textId="77777777" w:rsidR="00EA5760" w:rsidRPr="00AF11A9" w:rsidRDefault="00EA5760" w:rsidP="00EA5760">
      <w:pPr>
        <w:ind w:left="540" w:hanging="540"/>
      </w:pPr>
      <w:r w:rsidRPr="00AF11A9">
        <w:t>De Bock. - Tome II.</w:t>
      </w:r>
      <w:r>
        <w:t xml:space="preserve"> 49.</w:t>
      </w:r>
    </w:p>
    <w:p w14:paraId="1768B862" w14:textId="77777777" w:rsidR="00EA5760" w:rsidRPr="00AF11A9" w:rsidRDefault="00EA5760" w:rsidP="00EA5760">
      <w:pPr>
        <w:ind w:left="540" w:hanging="540"/>
      </w:pPr>
      <w:r w:rsidRPr="00AF11A9">
        <w:t>De Boe Ad.</w:t>
      </w:r>
      <w:r>
        <w:t xml:space="preserve"> Tome II. 23.</w:t>
      </w:r>
    </w:p>
    <w:p w14:paraId="2776354F" w14:textId="77777777" w:rsidR="00EA5760" w:rsidRPr="00AF11A9" w:rsidRDefault="00EA5760" w:rsidP="00EA5760">
      <w:pPr>
        <w:ind w:left="540" w:hanging="540"/>
      </w:pPr>
      <w:r w:rsidRPr="00AF11A9">
        <w:t>De Boeck. - Tome II.</w:t>
      </w:r>
      <w:r>
        <w:t xml:space="preserve"> 663.</w:t>
      </w:r>
    </w:p>
    <w:p w14:paraId="7CE7E9E4" w14:textId="77777777" w:rsidR="00EA5760" w:rsidRPr="00AF11A9" w:rsidRDefault="00EA5760" w:rsidP="00EA5760">
      <w:pPr>
        <w:ind w:left="540" w:hanging="540"/>
      </w:pPr>
      <w:r w:rsidRPr="00AF11A9">
        <w:t>De Bonne. - Tome I.</w:t>
      </w:r>
      <w:r>
        <w:t xml:space="preserve"> 191, 231.</w:t>
      </w:r>
    </w:p>
    <w:p w14:paraId="6804D9FE" w14:textId="77777777" w:rsidR="00EA5760" w:rsidRPr="00AF11A9" w:rsidRDefault="00EA5760" w:rsidP="00EA5760">
      <w:pPr>
        <w:ind w:left="540" w:hanging="540"/>
      </w:pPr>
      <w:r w:rsidRPr="00AF11A9">
        <w:t>De Breux F. - Tome II.</w:t>
      </w:r>
      <w:r>
        <w:t xml:space="preserve"> 528.</w:t>
      </w:r>
    </w:p>
    <w:p w14:paraId="1D2BE361" w14:textId="77777777" w:rsidR="00EA5760" w:rsidRPr="00AF11A9" w:rsidRDefault="00EA5760" w:rsidP="00EA5760">
      <w:pPr>
        <w:ind w:left="540" w:hanging="540"/>
      </w:pPr>
      <w:r w:rsidRPr="00AF11A9">
        <w:t>De Broqueville. - Tome II.</w:t>
      </w:r>
      <w:r>
        <w:t xml:space="preserve"> 530.</w:t>
      </w:r>
    </w:p>
    <w:p w14:paraId="37BECE9D" w14:textId="77777777" w:rsidR="00EA5760" w:rsidRPr="00AF11A9" w:rsidRDefault="00EA5760" w:rsidP="00EA5760">
      <w:pPr>
        <w:ind w:left="540" w:hanging="540"/>
      </w:pPr>
      <w:r w:rsidRPr="00AF11A9">
        <w:t>De Brouckère Ch. - Tome I.</w:t>
      </w:r>
      <w:r>
        <w:t xml:space="preserve"> 53, 79, 83, 86, 231, 296, 330.</w:t>
      </w:r>
      <w:r w:rsidRPr="00AF11A9">
        <w:t xml:space="preserve"> </w:t>
      </w:r>
      <w:r>
        <w:t>—</w:t>
      </w:r>
      <w:r w:rsidRPr="00AF11A9">
        <w:t xml:space="preserve"> Tome II.</w:t>
      </w:r>
      <w:r>
        <w:t xml:space="preserve"> 7, 8, 24, 26, 43.</w:t>
      </w:r>
    </w:p>
    <w:p w14:paraId="2E0936BA" w14:textId="77777777" w:rsidR="00EA5760" w:rsidRPr="00AF11A9" w:rsidRDefault="00EA5760" w:rsidP="00EA5760">
      <w:pPr>
        <w:ind w:left="540" w:hanging="540"/>
      </w:pPr>
      <w:r w:rsidRPr="00AF11A9">
        <w:t>De Brouckère Henri. - Tome II.</w:t>
      </w:r>
      <w:r>
        <w:t xml:space="preserve"> 257.</w:t>
      </w:r>
    </w:p>
    <w:p w14:paraId="3285414E" w14:textId="77777777" w:rsidR="00EA5760" w:rsidRPr="00AF11A9" w:rsidRDefault="00EA5760" w:rsidP="00EA5760">
      <w:pPr>
        <w:ind w:left="540" w:hanging="540"/>
      </w:pPr>
      <w:r w:rsidRPr="00AF11A9">
        <w:t>De Brouckère Louis. - Tome II.</w:t>
      </w:r>
      <w:r>
        <w:t xml:space="preserve"> 497, 656, 663, 665, 666, 677.</w:t>
      </w:r>
    </w:p>
    <w:p w14:paraId="3D272EF8" w14:textId="77777777" w:rsidR="00EA5760" w:rsidRPr="00AF11A9" w:rsidRDefault="00EA5760" w:rsidP="00EA5760">
      <w:pPr>
        <w:ind w:left="540" w:hanging="540"/>
      </w:pPr>
      <w:r w:rsidRPr="00AF11A9">
        <w:t>De Bruyn. - Tome II.</w:t>
      </w:r>
      <w:r>
        <w:t xml:space="preserve"> 441.</w:t>
      </w:r>
    </w:p>
    <w:p w14:paraId="2341AD92" w14:textId="77777777" w:rsidR="00EA5760" w:rsidRPr="00AF11A9" w:rsidRDefault="00EA5760" w:rsidP="00EA5760">
      <w:pPr>
        <w:ind w:left="540" w:hanging="540"/>
      </w:pPr>
      <w:r w:rsidRPr="00AF11A9">
        <w:t>De Bruyne - Tome I.</w:t>
      </w:r>
      <w:r>
        <w:t xml:space="preserve"> 353, 360.</w:t>
      </w:r>
    </w:p>
    <w:p w14:paraId="29AC8CD6" w14:textId="77777777" w:rsidR="00EA5760" w:rsidRPr="00AF11A9" w:rsidRDefault="00EA5760" w:rsidP="00EA5760">
      <w:pPr>
        <w:ind w:left="540" w:hanging="540"/>
      </w:pPr>
      <w:r w:rsidRPr="00AF11A9">
        <w:t>De Buchy. - Tome II.</w:t>
      </w:r>
      <w:r>
        <w:t xml:space="preserve"> 24.</w:t>
      </w:r>
    </w:p>
    <w:p w14:paraId="5BA3BC91" w14:textId="77777777" w:rsidR="00EA5760" w:rsidRPr="00AF11A9" w:rsidRDefault="00EA5760" w:rsidP="00EA5760">
      <w:pPr>
        <w:ind w:left="540" w:hanging="540"/>
      </w:pPr>
      <w:r w:rsidRPr="00AF11A9">
        <w:t>De Burlet J. - Tome II.</w:t>
      </w:r>
      <w:r>
        <w:t xml:space="preserve"> 556, 598, 599.</w:t>
      </w:r>
    </w:p>
    <w:p w14:paraId="3385E3D0" w14:textId="77777777" w:rsidR="00EA5760" w:rsidRPr="00AF11A9" w:rsidRDefault="00EA5760" w:rsidP="00EA5760">
      <w:pPr>
        <w:ind w:left="540" w:hanging="540"/>
      </w:pPr>
      <w:r w:rsidRPr="00AF11A9">
        <w:t>De Burlet Ph. - Tome II.</w:t>
      </w:r>
      <w:r>
        <w:t xml:space="preserve"> 568, 369.</w:t>
      </w:r>
    </w:p>
    <w:p w14:paraId="328173F0" w14:textId="77777777" w:rsidR="00EA5760" w:rsidRPr="00AF11A9" w:rsidRDefault="00EA5760" w:rsidP="00EA5760">
      <w:pPr>
        <w:ind w:left="540" w:hanging="540"/>
      </w:pPr>
      <w:r w:rsidRPr="00AF11A9">
        <w:t>De Buyggher. - Tome II.</w:t>
      </w:r>
      <w:r>
        <w:t xml:space="preserve"> 49, 347, 354, 358.</w:t>
      </w:r>
    </w:p>
    <w:p w14:paraId="2B497BB5" w14:textId="77777777" w:rsidR="00EA5760" w:rsidRPr="00AF11A9" w:rsidRDefault="00EA5760" w:rsidP="00EA5760">
      <w:pPr>
        <w:ind w:left="540" w:hanging="540"/>
      </w:pPr>
      <w:r w:rsidRPr="00AF11A9">
        <w:t>Dechamp. - Tome II.</w:t>
      </w:r>
      <w:r>
        <w:t xml:space="preserve"> 141.</w:t>
      </w:r>
    </w:p>
    <w:p w14:paraId="3D1B871A" w14:textId="77777777" w:rsidR="00EA5760" w:rsidRPr="00AF11A9" w:rsidRDefault="00EA5760" w:rsidP="00EA5760">
      <w:pPr>
        <w:ind w:left="540" w:hanging="540"/>
      </w:pPr>
      <w:r w:rsidRPr="00AF11A9">
        <w:t>De Civilis. - Tome I.</w:t>
      </w:r>
      <w:r>
        <w:t xml:space="preserve"> 96.</w:t>
      </w:r>
    </w:p>
    <w:p w14:paraId="641ABAB3" w14:textId="77777777" w:rsidR="00EA5760" w:rsidRPr="00AF11A9" w:rsidRDefault="00EA5760" w:rsidP="00EA5760">
      <w:pPr>
        <w:ind w:left="540" w:hanging="540"/>
      </w:pPr>
      <w:r w:rsidRPr="00AF11A9">
        <w:t>Deckers. - Tome I.</w:t>
      </w:r>
      <w:r>
        <w:t xml:space="preserve"> 338.</w:t>
      </w:r>
    </w:p>
    <w:p w14:paraId="70793F17" w14:textId="77777777" w:rsidR="00EA5760" w:rsidRPr="00AF11A9" w:rsidRDefault="00EA5760" w:rsidP="00EA5760">
      <w:pPr>
        <w:ind w:left="540" w:hanging="540"/>
      </w:pPr>
      <w:r w:rsidRPr="00AF11A9">
        <w:t>Declercq. - Tome I.</w:t>
      </w:r>
      <w:r>
        <w:t xml:space="preserve"> 258, 371.</w:t>
      </w:r>
    </w:p>
    <w:p w14:paraId="76763BEE" w14:textId="77777777" w:rsidR="00EA5760" w:rsidRPr="00AF11A9" w:rsidRDefault="00EA5760" w:rsidP="00EA5760">
      <w:pPr>
        <w:ind w:left="540" w:hanging="540"/>
      </w:pPr>
      <w:r w:rsidRPr="00AF11A9">
        <w:t>De Clercq. - Tome II.</w:t>
      </w:r>
      <w:r>
        <w:t xml:space="preserve"> 366.</w:t>
      </w:r>
    </w:p>
    <w:p w14:paraId="30E60CED" w14:textId="77777777" w:rsidR="00EA5760" w:rsidRPr="00AF11A9" w:rsidRDefault="00EA5760" w:rsidP="00EA5760">
      <w:pPr>
        <w:ind w:left="540" w:hanging="540"/>
      </w:pPr>
      <w:r w:rsidRPr="00AF11A9">
        <w:t>Decock. - Tome I.</w:t>
      </w:r>
      <w:r>
        <w:t xml:space="preserve"> 343.</w:t>
      </w:r>
    </w:p>
    <w:p w14:paraId="048AB67E" w14:textId="77777777" w:rsidR="00EA5760" w:rsidRPr="00AF11A9" w:rsidRDefault="00EA5760" w:rsidP="00EA5760">
      <w:pPr>
        <w:ind w:left="540" w:hanging="540"/>
      </w:pPr>
      <w:r w:rsidRPr="00AF11A9">
        <w:t>Decock L. - Tome II.</w:t>
      </w:r>
      <w:r>
        <w:t xml:space="preserve"> 248.</w:t>
      </w:r>
    </w:p>
    <w:p w14:paraId="5887C3CF" w14:textId="77777777" w:rsidR="00EA5760" w:rsidRPr="00AF11A9" w:rsidRDefault="00EA5760" w:rsidP="00EA5760">
      <w:pPr>
        <w:ind w:left="540" w:hanging="540"/>
      </w:pPr>
      <w:r w:rsidRPr="00AF11A9">
        <w:t>De Coninck. - Tome II.</w:t>
      </w:r>
      <w:r>
        <w:t xml:space="preserve"> 537.</w:t>
      </w:r>
    </w:p>
    <w:p w14:paraId="6B6FB357" w14:textId="77777777" w:rsidR="00EA5760" w:rsidRPr="00AF11A9" w:rsidRDefault="00EA5760" w:rsidP="00EA5760">
      <w:pPr>
        <w:ind w:left="540" w:hanging="540"/>
      </w:pPr>
      <w:r w:rsidRPr="00AF11A9">
        <w:t>De Coux Ch. - Tome I.</w:t>
      </w:r>
      <w:r>
        <w:t xml:space="preserve"> 135.</w:t>
      </w:r>
    </w:p>
    <w:p w14:paraId="373FF3F6" w14:textId="77777777" w:rsidR="00EA5760" w:rsidRPr="00AF11A9" w:rsidRDefault="00EA5760" w:rsidP="00EA5760">
      <w:pPr>
        <w:ind w:left="540" w:hanging="540"/>
      </w:pPr>
      <w:r w:rsidRPr="00AF11A9">
        <w:t>De Craene G. - Tome II.</w:t>
      </w:r>
      <w:r>
        <w:t xml:space="preserve"> 528, 537.</w:t>
      </w:r>
    </w:p>
    <w:p w14:paraId="2B7EF8AA" w14:textId="77777777" w:rsidR="00EA5760" w:rsidRPr="00AF11A9" w:rsidRDefault="00EA5760" w:rsidP="00EA5760">
      <w:pPr>
        <w:ind w:left="540" w:hanging="540"/>
      </w:pPr>
      <w:r w:rsidRPr="00AF11A9">
        <w:t>De Crombrugghe (Baronne). - Tome II.</w:t>
      </w:r>
      <w:r>
        <w:t xml:space="preserve"> 114.</w:t>
      </w:r>
    </w:p>
    <w:p w14:paraId="4116527F" w14:textId="77777777" w:rsidR="00EA5760" w:rsidRPr="00AF11A9" w:rsidRDefault="00EA5760" w:rsidP="00EA5760">
      <w:pPr>
        <w:ind w:left="540" w:hanging="540"/>
      </w:pPr>
      <w:r w:rsidRPr="00AF11A9">
        <w:t>Decurtins. - Tome II.</w:t>
      </w:r>
      <w:r>
        <w:t xml:space="preserve"> 524.</w:t>
      </w:r>
    </w:p>
    <w:p w14:paraId="1067A995" w14:textId="77777777" w:rsidR="00EA5760" w:rsidRPr="00AF11A9" w:rsidRDefault="00EA5760" w:rsidP="00EA5760">
      <w:pPr>
        <w:ind w:left="540" w:hanging="540"/>
      </w:pPr>
      <w:r w:rsidRPr="00AF11A9">
        <w:t>De Decker. - Tome I.</w:t>
      </w:r>
      <w:r>
        <w:t xml:space="preserve"> 71.</w:t>
      </w:r>
      <w:r w:rsidRPr="00AF11A9">
        <w:t xml:space="preserve">  </w:t>
      </w:r>
      <w:r>
        <w:t>—</w:t>
      </w:r>
      <w:r w:rsidRPr="00AF11A9">
        <w:t xml:space="preserve"> Tome II.</w:t>
      </w:r>
      <w:r>
        <w:t xml:space="preserve"> 8, 13, 14, 17, 27.</w:t>
      </w:r>
    </w:p>
    <w:p w14:paraId="73E16BA1" w14:textId="77777777" w:rsidR="00EA5760" w:rsidRPr="00AF11A9" w:rsidRDefault="00EA5760" w:rsidP="00EA5760">
      <w:pPr>
        <w:ind w:left="540" w:hanging="540"/>
      </w:pPr>
      <w:r w:rsidRPr="00AF11A9">
        <w:t>De Dorlodot L. - Tome II.</w:t>
      </w:r>
      <w:r>
        <w:t xml:space="preserve"> 407.</w:t>
      </w:r>
    </w:p>
    <w:p w14:paraId="29EAE9AA" w14:textId="77777777" w:rsidR="00EA5760" w:rsidRPr="00AF11A9" w:rsidRDefault="00EA5760" w:rsidP="00EA5760">
      <w:pPr>
        <w:ind w:left="540" w:hanging="540"/>
      </w:pPr>
      <w:r w:rsidRPr="00AF11A9">
        <w:t>Defacqz. - Tome I.</w:t>
      </w:r>
      <w:r>
        <w:t xml:space="preserve"> 191, 217, 218, 223, 234, 329, 334.</w:t>
      </w:r>
    </w:p>
    <w:p w14:paraId="3412E112" w14:textId="77777777" w:rsidR="00EA5760" w:rsidRPr="00AF11A9" w:rsidRDefault="00EA5760" w:rsidP="00EA5760">
      <w:pPr>
        <w:ind w:left="540" w:hanging="540"/>
      </w:pPr>
      <w:r w:rsidRPr="00AF11A9">
        <w:t>Defaux. - Tome II.</w:t>
      </w:r>
      <w:r>
        <w:t xml:space="preserve"> 461.</w:t>
      </w:r>
    </w:p>
    <w:p w14:paraId="53513FDD" w14:textId="77777777" w:rsidR="00EA5760" w:rsidRPr="00AF11A9" w:rsidRDefault="00EA5760" w:rsidP="00EA5760">
      <w:pPr>
        <w:ind w:left="540" w:hanging="540"/>
      </w:pPr>
      <w:r w:rsidRPr="00AF11A9">
        <w:t>Defnet G. - Tome II.</w:t>
      </w:r>
      <w:r>
        <w:t xml:space="preserve"> 366, 367, 376, 479, 494, 554, 605, 649.</w:t>
      </w:r>
    </w:p>
    <w:p w14:paraId="6F0BD055" w14:textId="77777777" w:rsidR="00EA5760" w:rsidRPr="00AF11A9" w:rsidRDefault="00EA5760" w:rsidP="00EA5760">
      <w:pPr>
        <w:ind w:left="540" w:hanging="540"/>
      </w:pPr>
      <w:r w:rsidRPr="00AF11A9">
        <w:t>Defoere (Abbé). Tome I.</w:t>
      </w:r>
      <w:r>
        <w:t xml:space="preserve"> 55.</w:t>
      </w:r>
    </w:p>
    <w:p w14:paraId="33443EEC" w14:textId="77777777" w:rsidR="00EA5760" w:rsidRPr="00AF11A9" w:rsidRDefault="00EA5760" w:rsidP="00EA5760">
      <w:pPr>
        <w:ind w:left="540" w:hanging="540"/>
      </w:pPr>
      <w:r w:rsidRPr="00AF11A9">
        <w:t>Defré. - Tome I.</w:t>
      </w:r>
      <w:r>
        <w:t xml:space="preserve"> 191, 194, 424.</w:t>
      </w:r>
      <w:r w:rsidRPr="00AF11A9">
        <w:t xml:space="preserve"> </w:t>
      </w:r>
      <w:r>
        <w:t>—</w:t>
      </w:r>
      <w:r w:rsidRPr="00AF11A9">
        <w:t xml:space="preserve"> Tome II.</w:t>
      </w:r>
      <w:r>
        <w:t xml:space="preserve"> 15, 28, 35, 140.</w:t>
      </w:r>
    </w:p>
    <w:p w14:paraId="5C2EA8BE" w14:textId="77777777" w:rsidR="00EA5760" w:rsidRPr="00AF11A9" w:rsidRDefault="00EA5760" w:rsidP="00EA5760">
      <w:pPr>
        <w:ind w:left="540" w:hanging="540"/>
      </w:pPr>
      <w:r w:rsidRPr="00AF11A9">
        <w:t>Defuisseaux Alf. - Tome II.</w:t>
      </w:r>
      <w:r>
        <w:t xml:space="preserve"> 365, 366, 384, 385, 419, 420, 428, 429, 430, 453, 454, 455, 458, 459, 460, 461, 464, 466, 475, 554, 557.</w:t>
      </w:r>
    </w:p>
    <w:p w14:paraId="050C6608" w14:textId="77777777" w:rsidR="00EA5760" w:rsidRPr="00AF11A9" w:rsidRDefault="00EA5760" w:rsidP="00EA5760">
      <w:pPr>
        <w:ind w:left="540" w:hanging="540"/>
      </w:pPr>
      <w:r w:rsidRPr="00AF11A9">
        <w:t>Defuisseaux Georges. - Tome II.</w:t>
      </w:r>
      <w:r>
        <w:t xml:space="preserve"> 462, 463, 464, 465, 466, 470.</w:t>
      </w:r>
    </w:p>
    <w:p w14:paraId="47B2EEB0" w14:textId="77777777" w:rsidR="00EA5760" w:rsidRPr="00AF11A9" w:rsidRDefault="00EA5760" w:rsidP="00EA5760">
      <w:pPr>
        <w:ind w:left="540" w:hanging="540"/>
      </w:pPr>
      <w:r w:rsidRPr="00AF11A9">
        <w:t>Defuisseaux Léon. - Tome II.</w:t>
      </w:r>
      <w:r>
        <w:t xml:space="preserve"> 24, 28, 91, 156, 200, 284, 319, 323, 344, 350, 351, 361, 365, 366, 461, 554.</w:t>
      </w:r>
    </w:p>
    <w:p w14:paraId="367BAF1A" w14:textId="77777777" w:rsidR="00EA5760" w:rsidRPr="00AF11A9" w:rsidRDefault="00EA5760" w:rsidP="00EA5760">
      <w:pPr>
        <w:ind w:left="540" w:hanging="540"/>
      </w:pPr>
      <w:r w:rsidRPr="00AF11A9">
        <w:t>De Gamond. - Tome II.</w:t>
      </w:r>
      <w:r>
        <w:t xml:space="preserve"> 421, 423.</w:t>
      </w:r>
    </w:p>
    <w:p w14:paraId="41F95821" w14:textId="77777777" w:rsidR="00EA5760" w:rsidRPr="00AF11A9" w:rsidRDefault="00EA5760" w:rsidP="00EA5760">
      <w:pPr>
        <w:ind w:left="540" w:hanging="540"/>
      </w:pPr>
      <w:r w:rsidRPr="00AF11A9">
        <w:t>Degand. - Tome II.</w:t>
      </w:r>
      <w:r>
        <w:t xml:space="preserve"> 156.</w:t>
      </w:r>
    </w:p>
    <w:p w14:paraId="15B6C21B" w14:textId="77777777" w:rsidR="00EA5760" w:rsidRPr="00AF11A9" w:rsidRDefault="00EA5760" w:rsidP="00EA5760">
      <w:pPr>
        <w:ind w:left="540" w:hanging="540"/>
      </w:pPr>
      <w:r w:rsidRPr="00AF11A9">
        <w:t>De Gerlache. Tome I.</w:t>
      </w:r>
      <w:r>
        <w:t xml:space="preserve"> 34, 110, 119.</w:t>
      </w:r>
    </w:p>
    <w:p w14:paraId="1F4150AA" w14:textId="77777777" w:rsidR="00EA5760" w:rsidRPr="00AF11A9" w:rsidRDefault="00EA5760" w:rsidP="00EA5760">
      <w:pPr>
        <w:ind w:left="540" w:hanging="540"/>
      </w:pPr>
      <w:r w:rsidRPr="00AF11A9">
        <w:t>De Girardin E. - Tome II.</w:t>
      </w:r>
      <w:r>
        <w:t xml:space="preserve"> 26.</w:t>
      </w:r>
    </w:p>
    <w:p w14:paraId="27C04ED8" w14:textId="77777777" w:rsidR="00EA5760" w:rsidRDefault="00EA5760" w:rsidP="00EA5760">
      <w:pPr>
        <w:ind w:left="540" w:hanging="540"/>
      </w:pPr>
      <w:r>
        <w:t>[679]</w:t>
      </w:r>
    </w:p>
    <w:p w14:paraId="179D7A14" w14:textId="77777777" w:rsidR="00EA5760" w:rsidRPr="00AF11A9" w:rsidRDefault="00EA5760" w:rsidP="00EA5760">
      <w:pPr>
        <w:ind w:left="540" w:hanging="540"/>
      </w:pPr>
      <w:r w:rsidRPr="00AF11A9">
        <w:t>De Glymes. - Tome II.</w:t>
      </w:r>
      <w:r>
        <w:t xml:space="preserve"> 59.</w:t>
      </w:r>
    </w:p>
    <w:p w14:paraId="0F61214B" w14:textId="77777777" w:rsidR="00EA5760" w:rsidRPr="00AF11A9" w:rsidRDefault="00EA5760" w:rsidP="00EA5760">
      <w:pPr>
        <w:ind w:left="540" w:hanging="540"/>
      </w:pPr>
      <w:r w:rsidRPr="00AF11A9">
        <w:t>De Goncourt. - Tome II.</w:t>
      </w:r>
      <w:r>
        <w:t xml:space="preserve"> 47.</w:t>
      </w:r>
    </w:p>
    <w:p w14:paraId="1C46ED6D" w14:textId="77777777" w:rsidR="00EA5760" w:rsidRPr="00AF11A9" w:rsidRDefault="00EA5760" w:rsidP="00EA5760">
      <w:pPr>
        <w:ind w:left="540" w:hanging="540"/>
      </w:pPr>
      <w:r w:rsidRPr="00AF11A9">
        <w:t>De Greef Guil. - Tome II.</w:t>
      </w:r>
      <w:r>
        <w:t xml:space="preserve"> 44, 72, 78, 79, 80, 143, 213, 226, </w:t>
      </w:r>
      <w:r>
        <w:lastRenderedPageBreak/>
        <w:t>296, 298, 301, 354, 356, 428, 652, 671.</w:t>
      </w:r>
    </w:p>
    <w:p w14:paraId="680F2465" w14:textId="77777777" w:rsidR="00EA5760" w:rsidRPr="00AF11A9" w:rsidRDefault="00EA5760" w:rsidP="00EA5760">
      <w:pPr>
        <w:ind w:left="540" w:hanging="540"/>
      </w:pPr>
      <w:r w:rsidRPr="00AF11A9">
        <w:t>De Guchtenaere. - Tome II.</w:t>
      </w:r>
      <w:r>
        <w:t xml:space="preserve"> 528, 534, 542, 544.</w:t>
      </w:r>
    </w:p>
    <w:p w14:paraId="27F42091" w14:textId="77777777" w:rsidR="00EA5760" w:rsidRPr="00AF11A9" w:rsidRDefault="00EA5760" w:rsidP="00EA5760">
      <w:pPr>
        <w:ind w:left="540" w:hanging="540"/>
      </w:pPr>
      <w:r w:rsidRPr="00AF11A9">
        <w:t>De Guelle. - Tome II.</w:t>
      </w:r>
      <w:r>
        <w:t xml:space="preserve"> 29.</w:t>
      </w:r>
    </w:p>
    <w:p w14:paraId="5B922767" w14:textId="77777777" w:rsidR="00EA5760" w:rsidRPr="00AF11A9" w:rsidRDefault="00EA5760" w:rsidP="00EA5760">
      <w:pPr>
        <w:ind w:left="540" w:hanging="540"/>
      </w:pPr>
      <w:r w:rsidRPr="00AF11A9">
        <w:t>De Guesco. - Tome I.</w:t>
      </w:r>
      <w:r>
        <w:t xml:space="preserve"> 343.</w:t>
      </w:r>
    </w:p>
    <w:p w14:paraId="10FE7443" w14:textId="77777777" w:rsidR="00EA5760" w:rsidRPr="00AF11A9" w:rsidRDefault="00EA5760" w:rsidP="00EA5760">
      <w:pPr>
        <w:ind w:left="540" w:hanging="540"/>
      </w:pPr>
      <w:r w:rsidRPr="00AF11A9">
        <w:t>De Haes. - Tome II.</w:t>
      </w:r>
      <w:r>
        <w:t xml:space="preserve"> 49.</w:t>
      </w:r>
    </w:p>
    <w:p w14:paraId="0CBED9A7" w14:textId="77777777" w:rsidR="00EA5760" w:rsidRPr="00AF11A9" w:rsidRDefault="00EA5760" w:rsidP="00EA5760">
      <w:pPr>
        <w:ind w:left="540" w:hanging="540"/>
      </w:pPr>
      <w:r w:rsidRPr="00AF11A9">
        <w:t>De Harlez. - Tome II.</w:t>
      </w:r>
      <w:r>
        <w:t xml:space="preserve"> 528.</w:t>
      </w:r>
    </w:p>
    <w:p w14:paraId="10B08EB3" w14:textId="77777777" w:rsidR="00EA5760" w:rsidRPr="00AF11A9" w:rsidRDefault="00EA5760" w:rsidP="00EA5760">
      <w:pPr>
        <w:ind w:left="540" w:hanging="540"/>
      </w:pPr>
      <w:r w:rsidRPr="00AF11A9">
        <w:t>De Harvent. - Tome II.</w:t>
      </w:r>
      <w:r>
        <w:t xml:space="preserve"> 23.</w:t>
      </w:r>
    </w:p>
    <w:p w14:paraId="605F10E3" w14:textId="77777777" w:rsidR="00EA5760" w:rsidRPr="00AF11A9" w:rsidRDefault="00EA5760" w:rsidP="00EA5760">
      <w:pPr>
        <w:ind w:left="540" w:hanging="540"/>
      </w:pPr>
      <w:r w:rsidRPr="00AF11A9">
        <w:t>De Hauleville. - Tome II.</w:t>
      </w:r>
      <w:r>
        <w:t xml:space="preserve"> 492, 528.</w:t>
      </w:r>
    </w:p>
    <w:p w14:paraId="3A17C695" w14:textId="77777777" w:rsidR="00EA5760" w:rsidRPr="00AF11A9" w:rsidRDefault="00EA5760" w:rsidP="00EA5760">
      <w:pPr>
        <w:ind w:left="540" w:hanging="540"/>
      </w:pPr>
      <w:r w:rsidRPr="00AF11A9">
        <w:t>De Haussy. - Tome I.</w:t>
      </w:r>
      <w:r>
        <w:t xml:space="preserve"> 305.</w:t>
      </w:r>
    </w:p>
    <w:p w14:paraId="3D2A0E1B" w14:textId="77777777" w:rsidR="00EA5760" w:rsidRPr="00AF11A9" w:rsidRDefault="00EA5760" w:rsidP="00EA5760">
      <w:pPr>
        <w:ind w:left="540" w:hanging="540"/>
      </w:pPr>
      <w:r w:rsidRPr="00AF11A9">
        <w:t>De Hemptinne. - Tome II.</w:t>
      </w:r>
      <w:r>
        <w:t xml:space="preserve"> 320. </w:t>
      </w:r>
    </w:p>
    <w:p w14:paraId="116C02B2" w14:textId="77777777" w:rsidR="00EA5760" w:rsidRPr="00AF11A9" w:rsidRDefault="00EA5760" w:rsidP="00EA5760">
      <w:pPr>
        <w:ind w:left="540" w:hanging="540"/>
      </w:pPr>
      <w:r w:rsidRPr="00AF11A9">
        <w:t>De Hompech (Comte). - Tome I.</w:t>
      </w:r>
      <w:r>
        <w:t xml:space="preserve"> 276, 279.</w:t>
      </w:r>
    </w:p>
    <w:p w14:paraId="77B014D1" w14:textId="77777777" w:rsidR="00EA5760" w:rsidRPr="00AF11A9" w:rsidRDefault="00EA5760" w:rsidP="00EA5760">
      <w:pPr>
        <w:ind w:left="540" w:hanging="540"/>
      </w:pPr>
      <w:r w:rsidRPr="00AF11A9">
        <w:t>Dehou. - Tome I.</w:t>
      </w:r>
      <w:r>
        <w:t xml:space="preserve"> 159, 164.</w:t>
      </w:r>
    </w:p>
    <w:p w14:paraId="391B91EF" w14:textId="77777777" w:rsidR="00EA5760" w:rsidRPr="00AF11A9" w:rsidRDefault="00EA5760" w:rsidP="00EA5760">
      <w:pPr>
        <w:ind w:left="540" w:hanging="540"/>
      </w:pPr>
      <w:r w:rsidRPr="00AF11A9">
        <w:t>De Hou J.-H. - Tome II.</w:t>
      </w:r>
      <w:r>
        <w:t xml:space="preserve"> 101.</w:t>
      </w:r>
    </w:p>
    <w:p w14:paraId="71BA48F9" w14:textId="77777777" w:rsidR="00EA5760" w:rsidRPr="00AF11A9" w:rsidRDefault="00EA5760" w:rsidP="00EA5760">
      <w:pPr>
        <w:ind w:left="540" w:hanging="540"/>
      </w:pPr>
      <w:r w:rsidRPr="00AF11A9">
        <w:t>De Hulst. - Tome II.</w:t>
      </w:r>
      <w:r>
        <w:t xml:space="preserve"> 367.</w:t>
      </w:r>
    </w:p>
    <w:p w14:paraId="128E7FC8" w14:textId="77777777" w:rsidR="00EA5760" w:rsidRPr="00AF11A9" w:rsidRDefault="00EA5760" w:rsidP="00EA5760">
      <w:pPr>
        <w:ind w:left="540" w:hanging="540"/>
      </w:pPr>
      <w:r w:rsidRPr="00AF11A9">
        <w:t>De Jace. - Tome II.</w:t>
      </w:r>
      <w:r>
        <w:t xml:space="preserve"> 441, 450.</w:t>
      </w:r>
    </w:p>
    <w:p w14:paraId="7FC8D0C7" w14:textId="77777777" w:rsidR="00EA5760" w:rsidRPr="00AF11A9" w:rsidRDefault="00EA5760" w:rsidP="00EA5760">
      <w:pPr>
        <w:ind w:left="540" w:hanging="540"/>
      </w:pPr>
      <w:r w:rsidRPr="00AF11A9">
        <w:t>De Jaer G. - Tome II.</w:t>
      </w:r>
      <w:r>
        <w:t xml:space="preserve"> 525, 526.</w:t>
      </w:r>
    </w:p>
    <w:p w14:paraId="55FE5A2D" w14:textId="77777777" w:rsidR="00EA5760" w:rsidRPr="00AF11A9" w:rsidRDefault="00EA5760" w:rsidP="00EA5760">
      <w:pPr>
        <w:ind w:left="540" w:hanging="540"/>
      </w:pPr>
      <w:r w:rsidRPr="00AF11A9">
        <w:t>De Jaer P. - Tome II.</w:t>
      </w:r>
      <w:r>
        <w:t xml:space="preserve"> 542.</w:t>
      </w:r>
    </w:p>
    <w:p w14:paraId="19D6622B" w14:textId="77777777" w:rsidR="00EA5760" w:rsidRPr="00AF11A9" w:rsidRDefault="00EA5760" w:rsidP="00EA5760">
      <w:pPr>
        <w:ind w:left="540" w:hanging="540"/>
      </w:pPr>
      <w:r w:rsidRPr="00AF11A9">
        <w:t>De Jonghe. - Tome I.</w:t>
      </w:r>
      <w:r>
        <w:t xml:space="preserve"> 358.</w:t>
      </w:r>
    </w:p>
    <w:p w14:paraId="5080BBB9" w14:textId="77777777" w:rsidR="00EA5760" w:rsidRPr="00AF11A9" w:rsidRDefault="00EA5760" w:rsidP="00EA5760">
      <w:pPr>
        <w:ind w:left="540" w:hanging="540"/>
      </w:pPr>
      <w:r w:rsidRPr="00AF11A9">
        <w:t>De Jonghe d'Ardoye. - Tome II.</w:t>
      </w:r>
      <w:r>
        <w:t xml:space="preserve"> 561.</w:t>
      </w:r>
    </w:p>
    <w:p w14:paraId="75AE9992" w14:textId="77777777" w:rsidR="00EA5760" w:rsidRPr="00AF11A9" w:rsidRDefault="00EA5760" w:rsidP="00EA5760">
      <w:pPr>
        <w:ind w:left="540" w:hanging="540"/>
      </w:pPr>
      <w:r w:rsidRPr="00AF11A9">
        <w:t>De Kerchove (Comte). - Tome II.</w:t>
      </w:r>
      <w:r>
        <w:t xml:space="preserve"> 114, 131, 321, 488, 489.</w:t>
      </w:r>
    </w:p>
    <w:p w14:paraId="46466F6C" w14:textId="77777777" w:rsidR="00EA5760" w:rsidRPr="00AF11A9" w:rsidRDefault="00EA5760" w:rsidP="00EA5760">
      <w:pPr>
        <w:ind w:left="540" w:hanging="540"/>
      </w:pPr>
      <w:r w:rsidRPr="00AF11A9">
        <w:t>De Kettelaere. - Tome II.</w:t>
      </w:r>
      <w:r>
        <w:t xml:space="preserve"> 363.</w:t>
      </w:r>
    </w:p>
    <w:p w14:paraId="172D65F7" w14:textId="77777777" w:rsidR="00EA5760" w:rsidRPr="00AF11A9" w:rsidRDefault="00EA5760" w:rsidP="00EA5760">
      <w:pPr>
        <w:ind w:left="540" w:hanging="540"/>
      </w:pPr>
      <w:r w:rsidRPr="00AF11A9">
        <w:t>De Keyser Nap. - Tome I.</w:t>
      </w:r>
      <w:r>
        <w:t xml:space="preserve"> 429.</w:t>
      </w:r>
      <w:r w:rsidRPr="00AF11A9">
        <w:t xml:space="preserve"> </w:t>
      </w:r>
      <w:r>
        <w:t>—</w:t>
      </w:r>
      <w:r w:rsidRPr="00AF11A9">
        <w:t xml:space="preserve"> Tome II.</w:t>
      </w:r>
      <w:r>
        <w:t xml:space="preserve"> 92, 101, 102, 105, 112, 113.</w:t>
      </w:r>
    </w:p>
    <w:p w14:paraId="43AD8581" w14:textId="77777777" w:rsidR="00EA5760" w:rsidRPr="00AF11A9" w:rsidRDefault="00EA5760" w:rsidP="00EA5760">
      <w:pPr>
        <w:ind w:left="540" w:hanging="540"/>
      </w:pPr>
      <w:r w:rsidRPr="00AF11A9">
        <w:t>Delabarre. - Tome II.</w:t>
      </w:r>
      <w:r>
        <w:t xml:space="preserve"> 36.</w:t>
      </w:r>
    </w:p>
    <w:p w14:paraId="72E7785B" w14:textId="77777777" w:rsidR="00EA5760" w:rsidRPr="00AF11A9" w:rsidRDefault="00EA5760" w:rsidP="00EA5760">
      <w:pPr>
        <w:ind w:left="540" w:hanging="540"/>
      </w:pPr>
      <w:r w:rsidRPr="00AF11A9">
        <w:t>De Labbeville. - Tome II.</w:t>
      </w:r>
      <w:r>
        <w:t xml:space="preserve"> 321.</w:t>
      </w:r>
    </w:p>
    <w:p w14:paraId="35013ABD" w14:textId="77777777" w:rsidR="00EA5760" w:rsidRPr="00AF11A9" w:rsidRDefault="00EA5760" w:rsidP="00EA5760">
      <w:pPr>
        <w:ind w:left="540" w:hanging="540"/>
      </w:pPr>
      <w:r w:rsidRPr="00AF11A9">
        <w:t>Delaet. - Tome II.</w:t>
      </w:r>
      <w:r>
        <w:t xml:space="preserve"> 151.</w:t>
      </w:r>
    </w:p>
    <w:p w14:paraId="0B372BEC" w14:textId="77777777" w:rsidR="00EA5760" w:rsidRPr="00AF11A9" w:rsidRDefault="00EA5760" w:rsidP="00EA5760">
      <w:pPr>
        <w:ind w:left="540" w:hanging="540"/>
      </w:pPr>
      <w:r w:rsidRPr="00AF11A9">
        <w:t>De Landsheere P. - Tome II.</w:t>
      </w:r>
      <w:r>
        <w:t xml:space="preserve"> 353.</w:t>
      </w:r>
    </w:p>
    <w:p w14:paraId="5E9CA63E" w14:textId="77777777" w:rsidR="00EA5760" w:rsidRPr="00AF11A9" w:rsidRDefault="00EA5760" w:rsidP="00EA5760">
      <w:pPr>
        <w:ind w:left="540" w:hanging="540"/>
      </w:pPr>
      <w:r w:rsidRPr="00AF11A9">
        <w:t>De Lantsheere L. - Tome II.</w:t>
      </w:r>
      <w:r>
        <w:t xml:space="preserve"> 528, 527, 550.</w:t>
      </w:r>
    </w:p>
    <w:p w14:paraId="3AA28A7D" w14:textId="77777777" w:rsidR="00EA5760" w:rsidRPr="00AF11A9" w:rsidRDefault="00EA5760" w:rsidP="00EA5760">
      <w:pPr>
        <w:ind w:left="540" w:hanging="540"/>
      </w:pPr>
      <w:r w:rsidRPr="00AF11A9">
        <w:t>Delanne. - Tome I.</w:t>
      </w:r>
      <w:r>
        <w:t xml:space="preserve"> 101.</w:t>
      </w:r>
      <w:r w:rsidRPr="00AF11A9">
        <w:t xml:space="preserve"> </w:t>
      </w:r>
      <w:r>
        <w:t xml:space="preserve">— </w:t>
      </w:r>
      <w:r w:rsidRPr="00AF11A9">
        <w:t>Tome II.</w:t>
      </w:r>
      <w:r>
        <w:t xml:space="preserve"> 50.</w:t>
      </w:r>
    </w:p>
    <w:p w14:paraId="08A7C1D1" w14:textId="77777777" w:rsidR="00EA5760" w:rsidRPr="00AF11A9" w:rsidRDefault="00EA5760" w:rsidP="00EA5760">
      <w:pPr>
        <w:ind w:left="540" w:hanging="540"/>
      </w:pPr>
      <w:r w:rsidRPr="00AF11A9">
        <w:t>Delaporte. - Tome II.</w:t>
      </w:r>
      <w:r>
        <w:t xml:space="preserve"> 47.</w:t>
      </w:r>
    </w:p>
    <w:p w14:paraId="26C331B0" w14:textId="77777777" w:rsidR="00EA5760" w:rsidRPr="00AF11A9" w:rsidRDefault="00EA5760" w:rsidP="00EA5760">
      <w:pPr>
        <w:ind w:left="540" w:hanging="540"/>
      </w:pPr>
      <w:r w:rsidRPr="00AF11A9">
        <w:t>De La Tour. - Tome II.</w:t>
      </w:r>
      <w:r>
        <w:t xml:space="preserve"> 32.</w:t>
      </w:r>
    </w:p>
    <w:p w14:paraId="295600B6" w14:textId="77777777" w:rsidR="00EA5760" w:rsidRPr="00AF11A9" w:rsidRDefault="00EA5760" w:rsidP="00EA5760">
      <w:pPr>
        <w:ind w:left="540" w:hanging="540"/>
      </w:pPr>
      <w:r w:rsidRPr="00AF11A9">
        <w:t>Delaunois J. - Tome II.</w:t>
      </w:r>
      <w:r>
        <w:t xml:space="preserve"> 324. 329.</w:t>
      </w:r>
    </w:p>
    <w:p w14:paraId="6365FC70" w14:textId="77777777" w:rsidR="00EA5760" w:rsidRPr="00AF11A9" w:rsidRDefault="00EA5760" w:rsidP="00EA5760">
      <w:pPr>
        <w:ind w:left="540" w:hanging="540"/>
      </w:pPr>
      <w:r w:rsidRPr="00AF11A9">
        <w:t>de Laveleye Ém. - Tome I.</w:t>
      </w:r>
      <w:r>
        <w:t xml:space="preserve"> 29.</w:t>
      </w:r>
      <w:r w:rsidRPr="00AF11A9">
        <w:t xml:space="preserve"> </w:t>
      </w:r>
      <w:r>
        <w:t>—</w:t>
      </w:r>
      <w:r w:rsidRPr="00AF11A9">
        <w:t xml:space="preserve"> T</w:t>
      </w:r>
      <w:r w:rsidRPr="00AF11A9">
        <w:t>o</w:t>
      </w:r>
      <w:r w:rsidRPr="00AF11A9">
        <w:t xml:space="preserve">me II. </w:t>
      </w:r>
      <w:r>
        <w:t>92, 109, 114, 116, 117, 118, 119, 383, 331, 524.</w:t>
      </w:r>
    </w:p>
    <w:p w14:paraId="5A9248FA" w14:textId="77777777" w:rsidR="00EA5760" w:rsidRPr="00AF11A9" w:rsidRDefault="00EA5760" w:rsidP="00EA5760">
      <w:pPr>
        <w:ind w:left="540" w:hanging="540"/>
      </w:pPr>
      <w:r w:rsidRPr="00AF11A9">
        <w:t>Delbrouck. - Tome II.</w:t>
      </w:r>
      <w:r>
        <w:t xml:space="preserve"> 213.</w:t>
      </w:r>
    </w:p>
    <w:p w14:paraId="39067510" w14:textId="77777777" w:rsidR="00EA5760" w:rsidRPr="00AF11A9" w:rsidRDefault="00EA5760" w:rsidP="00EA5760">
      <w:pPr>
        <w:ind w:left="540" w:hanging="540"/>
      </w:pPr>
      <w:r w:rsidRPr="00AF11A9">
        <w:t>Delecourt. - Tome II.</w:t>
      </w:r>
      <w:r>
        <w:t xml:space="preserve"> 428.</w:t>
      </w:r>
    </w:p>
    <w:p w14:paraId="47C5C346" w14:textId="77777777" w:rsidR="00EA5760" w:rsidRPr="00AF11A9" w:rsidRDefault="00EA5760" w:rsidP="00EA5760">
      <w:pPr>
        <w:ind w:left="540" w:hanging="540"/>
      </w:pPr>
      <w:r w:rsidRPr="00AF11A9">
        <w:t>Delescluzes. - Tome I.</w:t>
      </w:r>
      <w:r>
        <w:t xml:space="preserve"> 346, 351.</w:t>
      </w:r>
      <w:r w:rsidRPr="00AF11A9">
        <w:t xml:space="preserve"> </w:t>
      </w:r>
      <w:r>
        <w:t>—</w:t>
      </w:r>
      <w:r w:rsidRPr="00AF11A9">
        <w:t xml:space="preserve"> Tome II.</w:t>
      </w:r>
      <w:r>
        <w:t xml:space="preserve"> 21.</w:t>
      </w:r>
    </w:p>
    <w:p w14:paraId="08E133D1" w14:textId="77777777" w:rsidR="00EA5760" w:rsidRPr="00AF11A9" w:rsidRDefault="00EA5760" w:rsidP="00EA5760">
      <w:pPr>
        <w:ind w:left="540" w:hanging="540"/>
      </w:pPr>
      <w:r w:rsidRPr="00AF11A9">
        <w:t>Delestrée L. - Tome I.</w:t>
      </w:r>
      <w:r>
        <w:t xml:space="preserve"> 358, 361, 367, 368, 371, 379, 383.</w:t>
      </w:r>
    </w:p>
    <w:p w14:paraId="428D952B" w14:textId="77777777" w:rsidR="00EA5760" w:rsidRPr="00AF11A9" w:rsidRDefault="00EA5760" w:rsidP="00EA5760">
      <w:pPr>
        <w:ind w:left="540" w:hanging="540"/>
      </w:pPr>
      <w:r w:rsidRPr="00AF11A9">
        <w:t>Delfosse. - Tome I.</w:t>
      </w:r>
      <w:r>
        <w:t xml:space="preserve"> 293, 394.</w:t>
      </w:r>
    </w:p>
    <w:p w14:paraId="4CA06DF5" w14:textId="77777777" w:rsidR="00EA5760" w:rsidRPr="00AF11A9" w:rsidRDefault="00EA5760" w:rsidP="00EA5760">
      <w:pPr>
        <w:ind w:left="540" w:hanging="540"/>
      </w:pPr>
      <w:r w:rsidRPr="00AF11A9">
        <w:t>Delfosse C. - Tome II.</w:t>
      </w:r>
      <w:r>
        <w:t xml:space="preserve"> 347, 354, 358, 362, 364, 365, 366, 367, 648.</w:t>
      </w:r>
    </w:p>
    <w:p w14:paraId="41A739F4" w14:textId="77777777" w:rsidR="00EA5760" w:rsidRPr="00AF11A9" w:rsidRDefault="00EA5760" w:rsidP="00EA5760">
      <w:pPr>
        <w:ind w:left="540" w:hanging="540"/>
      </w:pPr>
      <w:r w:rsidRPr="00AF11A9">
        <w:t>Delhasse Alex. - Tome I.</w:t>
      </w:r>
      <w:r>
        <w:t xml:space="preserve"> 141, 158, 159, 169, 172, 178, 183, 191, 311, 313.</w:t>
      </w:r>
      <w:r w:rsidRPr="00AF11A9">
        <w:t xml:space="preserve"> </w:t>
      </w:r>
      <w:r>
        <w:t>—</w:t>
      </w:r>
      <w:r w:rsidRPr="00AF11A9">
        <w:t xml:space="preserve"> T</w:t>
      </w:r>
      <w:r w:rsidRPr="00AF11A9">
        <w:t>o</w:t>
      </w:r>
      <w:r w:rsidRPr="00AF11A9">
        <w:t>me II.</w:t>
      </w:r>
      <w:r>
        <w:t xml:space="preserve"> 29, 671.</w:t>
      </w:r>
    </w:p>
    <w:p w14:paraId="47671956" w14:textId="77777777" w:rsidR="00EA5760" w:rsidRPr="00AF11A9" w:rsidRDefault="00EA5760" w:rsidP="00EA5760">
      <w:pPr>
        <w:ind w:left="540" w:hanging="540"/>
      </w:pPr>
      <w:r w:rsidRPr="00AF11A9">
        <w:t>Delhasse Félix. - Tome I.</w:t>
      </w:r>
      <w:r>
        <w:t xml:space="preserve"> 91, 94, 95, 101, 140, 170, 172, 174, 180, 183, 184, 186, 188, 196, 228, 234, 311, 413.</w:t>
      </w:r>
      <w:r w:rsidRPr="00AF11A9">
        <w:t xml:space="preserve"> </w:t>
      </w:r>
      <w:r>
        <w:t>—</w:t>
      </w:r>
      <w:r w:rsidRPr="00AF11A9">
        <w:t xml:space="preserve"> T</w:t>
      </w:r>
      <w:r w:rsidRPr="00AF11A9">
        <w:t>o</w:t>
      </w:r>
      <w:r w:rsidRPr="00AF11A9">
        <w:t>me II.</w:t>
      </w:r>
      <w:r>
        <w:t xml:space="preserve"> 24, 28, 29, 671.</w:t>
      </w:r>
    </w:p>
    <w:p w14:paraId="5943CDF5" w14:textId="77777777" w:rsidR="00EA5760" w:rsidRPr="00AF11A9" w:rsidRDefault="00EA5760" w:rsidP="00EA5760">
      <w:pPr>
        <w:ind w:left="540" w:hanging="540"/>
      </w:pPr>
      <w:r w:rsidRPr="00AF11A9">
        <w:t>Delhasse frères. - Tome I.</w:t>
      </w:r>
      <w:r>
        <w:t xml:space="preserve"> 193.</w:t>
      </w:r>
    </w:p>
    <w:p w14:paraId="1941286B" w14:textId="77777777" w:rsidR="00EA5760" w:rsidRPr="00AF11A9" w:rsidRDefault="00EA5760" w:rsidP="00EA5760">
      <w:pPr>
        <w:ind w:left="540" w:hanging="540"/>
      </w:pPr>
      <w:r w:rsidRPr="00AF11A9">
        <w:t>Delhaye F. - Tome II.</w:t>
      </w:r>
      <w:r>
        <w:t xml:space="preserve"> 330.</w:t>
      </w:r>
    </w:p>
    <w:p w14:paraId="73B8405F" w14:textId="77777777" w:rsidR="00EA5760" w:rsidRPr="00AF11A9" w:rsidRDefault="00EA5760" w:rsidP="00EA5760">
      <w:pPr>
        <w:ind w:left="540" w:hanging="540"/>
      </w:pPr>
      <w:r w:rsidRPr="00AF11A9">
        <w:t>Delhougne. - Tome I.</w:t>
      </w:r>
      <w:r>
        <w:t xml:space="preserve"> 250.</w:t>
      </w:r>
      <w:r w:rsidRPr="00AF11A9">
        <w:t xml:space="preserve"> </w:t>
      </w:r>
      <w:r>
        <w:t>—</w:t>
      </w:r>
      <w:r w:rsidRPr="00AF11A9">
        <w:t xml:space="preserve"> Tome II.</w:t>
      </w:r>
      <w:r>
        <w:t xml:space="preserve"> 270.</w:t>
      </w:r>
    </w:p>
    <w:p w14:paraId="7E8A82DB" w14:textId="77777777" w:rsidR="00EA5760" w:rsidRPr="00AF11A9" w:rsidRDefault="00EA5760" w:rsidP="00EA5760">
      <w:pPr>
        <w:ind w:left="540" w:hanging="540"/>
      </w:pPr>
      <w:r w:rsidRPr="00AF11A9">
        <w:t>De Liedekerke. - Tome II.</w:t>
      </w:r>
      <w:r>
        <w:t xml:space="preserve"> 10, 251, 320.</w:t>
      </w:r>
    </w:p>
    <w:p w14:paraId="22CAFFA0" w14:textId="77777777" w:rsidR="00EA5760" w:rsidRPr="00AF11A9" w:rsidRDefault="00EA5760" w:rsidP="00EA5760">
      <w:pPr>
        <w:ind w:left="540" w:hanging="540"/>
      </w:pPr>
      <w:r w:rsidRPr="00AF11A9">
        <w:t>de Ligne (Prince). - Tome II.</w:t>
      </w:r>
      <w:r>
        <w:t xml:space="preserve"> 254.</w:t>
      </w:r>
    </w:p>
    <w:p w14:paraId="60BD5E89" w14:textId="77777777" w:rsidR="00EA5760" w:rsidRPr="00AF11A9" w:rsidRDefault="00EA5760" w:rsidP="00EA5760">
      <w:pPr>
        <w:ind w:left="540" w:hanging="540"/>
      </w:pPr>
      <w:r w:rsidRPr="00AF11A9">
        <w:t>Delimal O. - Tome II.</w:t>
      </w:r>
      <w:r>
        <w:t xml:space="preserve"> 72, 92, 137.</w:t>
      </w:r>
    </w:p>
    <w:p w14:paraId="5BE09D90" w14:textId="77777777" w:rsidR="00EA5760" w:rsidRPr="00AF11A9" w:rsidRDefault="00EA5760" w:rsidP="00EA5760">
      <w:pPr>
        <w:ind w:left="540" w:hanging="540"/>
      </w:pPr>
      <w:r w:rsidRPr="00AF11A9">
        <w:t>Delinge. - Tome I.</w:t>
      </w:r>
      <w:r>
        <w:t xml:space="preserve"> 256.</w:t>
      </w:r>
      <w:r w:rsidRPr="00AF11A9">
        <w:t xml:space="preserve"> </w:t>
      </w:r>
      <w:r>
        <w:t>—</w:t>
      </w:r>
      <w:r w:rsidRPr="00AF11A9">
        <w:t xml:space="preserve"> Tome II.</w:t>
      </w:r>
      <w:r>
        <w:t xml:space="preserve"> 24, 260.</w:t>
      </w:r>
    </w:p>
    <w:p w14:paraId="53097773" w14:textId="77777777" w:rsidR="00EA5760" w:rsidRPr="00AF11A9" w:rsidRDefault="00EA5760" w:rsidP="00EA5760">
      <w:pPr>
        <w:ind w:left="540" w:hanging="540"/>
      </w:pPr>
      <w:r w:rsidRPr="00AF11A9">
        <w:t>Delisle F. - Tome II.</w:t>
      </w:r>
      <w:r>
        <w:t xml:space="preserve"> 47.</w:t>
      </w:r>
    </w:p>
    <w:p w14:paraId="2D386453" w14:textId="77777777" w:rsidR="00EA5760" w:rsidRPr="00AF11A9" w:rsidRDefault="00EA5760" w:rsidP="00EA5760">
      <w:pPr>
        <w:ind w:left="540" w:hanging="540"/>
      </w:pPr>
      <w:r w:rsidRPr="00AF11A9">
        <w:lastRenderedPageBreak/>
        <w:t>Dellesalle. - Tome I.</w:t>
      </w:r>
      <w:r>
        <w:t xml:space="preserve"> 413.</w:t>
      </w:r>
      <w:r w:rsidRPr="00AF11A9">
        <w:t xml:space="preserve"> </w:t>
      </w:r>
      <w:r>
        <w:t>—</w:t>
      </w:r>
      <w:r w:rsidRPr="00AF11A9">
        <w:t xml:space="preserve"> Tome II.</w:t>
      </w:r>
      <w:r>
        <w:t xml:space="preserve"> 72, 167, 191, 295.</w:t>
      </w:r>
    </w:p>
    <w:p w14:paraId="676D8D0E" w14:textId="77777777" w:rsidR="00EA5760" w:rsidRPr="00AF11A9" w:rsidRDefault="00EA5760" w:rsidP="00EA5760">
      <w:pPr>
        <w:ind w:left="540" w:hanging="540"/>
      </w:pPr>
      <w:r w:rsidRPr="00AF11A9">
        <w:t>Delmotte Martin. - Tome II.</w:t>
      </w:r>
      <w:r>
        <w:t xml:space="preserve"> 379.</w:t>
      </w:r>
    </w:p>
    <w:p w14:paraId="70C9482C" w14:textId="77777777" w:rsidR="00EA5760" w:rsidRPr="00AF11A9" w:rsidRDefault="00EA5760" w:rsidP="00EA5760">
      <w:pPr>
        <w:ind w:left="540" w:hanging="540"/>
      </w:pPr>
      <w:r w:rsidRPr="00AF11A9">
        <w:t>De Looz G. - Tome II.</w:t>
      </w:r>
      <w:r>
        <w:t xml:space="preserve">  400.</w:t>
      </w:r>
    </w:p>
    <w:p w14:paraId="74E2A403" w14:textId="77777777" w:rsidR="00EA5760" w:rsidRPr="00AF11A9" w:rsidRDefault="00EA5760" w:rsidP="00EA5760">
      <w:pPr>
        <w:ind w:left="540" w:hanging="540"/>
      </w:pPr>
      <w:r w:rsidRPr="00AF11A9">
        <w:t>Delory. - Tome I.</w:t>
      </w:r>
      <w:r>
        <w:t xml:space="preserve"> 261.</w:t>
      </w:r>
    </w:p>
    <w:p w14:paraId="35BAF3D0" w14:textId="77777777" w:rsidR="00EA5760" w:rsidRPr="00AF11A9" w:rsidRDefault="00EA5760" w:rsidP="00EA5760">
      <w:pPr>
        <w:ind w:left="540" w:hanging="540"/>
      </w:pPr>
      <w:r w:rsidRPr="00AF11A9">
        <w:t>Delparte. - Tome II.</w:t>
      </w:r>
      <w:r>
        <w:t xml:space="preserve"> 126.</w:t>
      </w:r>
    </w:p>
    <w:p w14:paraId="60283B9E" w14:textId="77777777" w:rsidR="00EA5760" w:rsidRPr="00AF11A9" w:rsidRDefault="00EA5760" w:rsidP="00EA5760">
      <w:pPr>
        <w:ind w:left="540" w:hanging="540"/>
      </w:pPr>
      <w:r w:rsidRPr="00AF11A9">
        <w:t>Delperdange. - Tome II.</w:t>
      </w:r>
      <w:r>
        <w:t xml:space="preserve"> 156.</w:t>
      </w:r>
    </w:p>
    <w:p w14:paraId="0283FA10" w14:textId="77777777" w:rsidR="00EA5760" w:rsidRPr="00AF11A9" w:rsidRDefault="00EA5760" w:rsidP="00EA5760">
      <w:pPr>
        <w:ind w:left="540" w:hanging="540"/>
      </w:pPr>
      <w:r w:rsidRPr="00AF11A9">
        <w:t>Delporte Ant. - Tome II.</w:t>
      </w:r>
      <w:r>
        <w:t xml:space="preserve"> 363, 495, 649, 650.</w:t>
      </w:r>
    </w:p>
    <w:p w14:paraId="1C1CED3D" w14:textId="77777777" w:rsidR="00EA5760" w:rsidRPr="00AF11A9" w:rsidRDefault="00EA5760" w:rsidP="00EA5760">
      <w:pPr>
        <w:ind w:left="540" w:hanging="540"/>
      </w:pPr>
      <w:r w:rsidRPr="00AF11A9">
        <w:t>Delrée. - Tome II.</w:t>
      </w:r>
      <w:r>
        <w:t xml:space="preserve"> 184.</w:t>
      </w:r>
    </w:p>
    <w:p w14:paraId="1CC60432" w14:textId="77777777" w:rsidR="00EA5760" w:rsidRPr="00AF11A9" w:rsidRDefault="00EA5760" w:rsidP="00EA5760">
      <w:pPr>
        <w:ind w:left="540" w:hanging="540"/>
      </w:pPr>
      <w:r w:rsidRPr="00AF11A9">
        <w:t>Deluc. - Tome II.</w:t>
      </w:r>
      <w:r>
        <w:t xml:space="preserve"> 23.</w:t>
      </w:r>
    </w:p>
    <w:p w14:paraId="739BC422" w14:textId="77777777" w:rsidR="00EA5760" w:rsidRPr="00AF11A9" w:rsidRDefault="00EA5760" w:rsidP="00EA5760">
      <w:pPr>
        <w:ind w:left="540" w:hanging="540"/>
      </w:pPr>
      <w:r w:rsidRPr="00AF11A9">
        <w:t>Delvaux J. - Tome II.</w:t>
      </w:r>
      <w:r>
        <w:t xml:space="preserve"> 171.</w:t>
      </w:r>
    </w:p>
    <w:p w14:paraId="39C0419D" w14:textId="77777777" w:rsidR="00EA5760" w:rsidRPr="00AF11A9" w:rsidRDefault="00EA5760" w:rsidP="00EA5760">
      <w:pPr>
        <w:ind w:left="540" w:hanging="540"/>
      </w:pPr>
      <w:r w:rsidRPr="00AF11A9">
        <w:t>Delville. - Tome II.</w:t>
      </w:r>
      <w:r>
        <w:t xml:space="preserve"> 327.</w:t>
      </w:r>
    </w:p>
    <w:p w14:paraId="1FA20837" w14:textId="77777777" w:rsidR="00EA5760" w:rsidRPr="00AF11A9" w:rsidRDefault="00EA5760" w:rsidP="00EA5760">
      <w:pPr>
        <w:ind w:left="540" w:hanging="540"/>
      </w:pPr>
      <w:r w:rsidRPr="00AF11A9">
        <w:t>Delwarte. - Tome I.</w:t>
      </w:r>
      <w:r>
        <w:t xml:space="preserve"> 360, 361.</w:t>
      </w:r>
    </w:p>
    <w:p w14:paraId="2621FA34" w14:textId="77777777" w:rsidR="00EA5760" w:rsidRPr="00AF11A9" w:rsidRDefault="00EA5760" w:rsidP="00EA5760">
      <w:pPr>
        <w:ind w:left="540" w:hanging="540"/>
      </w:pPr>
      <w:r w:rsidRPr="00AF11A9">
        <w:t>Delwarte Albert. - Tome II.</w:t>
      </w:r>
      <w:r>
        <w:t xml:space="preserve"> 301.</w:t>
      </w:r>
    </w:p>
    <w:p w14:paraId="008856AA" w14:textId="77777777" w:rsidR="00EA5760" w:rsidRPr="00AF11A9" w:rsidRDefault="00EA5760" w:rsidP="00EA5760">
      <w:pPr>
        <w:ind w:left="540" w:hanging="540"/>
      </w:pPr>
      <w:r w:rsidRPr="00AF11A9">
        <w:t>Demade Pol. - Tome II.</w:t>
      </w:r>
      <w:r>
        <w:t xml:space="preserve"> 537.</w:t>
      </w:r>
    </w:p>
    <w:p w14:paraId="09716CF6" w14:textId="77777777" w:rsidR="00EA5760" w:rsidRPr="00AF11A9" w:rsidRDefault="00EA5760" w:rsidP="00EA5760">
      <w:pPr>
        <w:ind w:left="540" w:hanging="540"/>
      </w:pPr>
      <w:r w:rsidRPr="00AF11A9">
        <w:t>Demaere.- Tome II.</w:t>
      </w:r>
      <w:r>
        <w:t xml:space="preserve"> 132.</w:t>
      </w:r>
    </w:p>
    <w:p w14:paraId="5F6DCB7E" w14:textId="77777777" w:rsidR="00EA5760" w:rsidRPr="00AF11A9" w:rsidRDefault="00EA5760" w:rsidP="00EA5760">
      <w:pPr>
        <w:ind w:left="540" w:hanging="540"/>
      </w:pPr>
      <w:r w:rsidRPr="00AF11A9">
        <w:t>Deman. - Tome II.</w:t>
      </w:r>
      <w:r>
        <w:t xml:space="preserve"> 667.</w:t>
      </w:r>
    </w:p>
    <w:p w14:paraId="122499F9" w14:textId="77777777" w:rsidR="00EA5760" w:rsidRPr="00AF11A9" w:rsidRDefault="00EA5760" w:rsidP="00EA5760">
      <w:pPr>
        <w:ind w:left="540" w:hanging="540"/>
      </w:pPr>
      <w:r w:rsidRPr="00AF11A9">
        <w:t>Demaret. - Tome II.</w:t>
      </w:r>
      <w:r>
        <w:t xml:space="preserve"> 428.</w:t>
      </w:r>
    </w:p>
    <w:p w14:paraId="2133A4A0" w14:textId="77777777" w:rsidR="00EA5760" w:rsidRPr="00AF11A9" w:rsidRDefault="00EA5760" w:rsidP="00EA5760">
      <w:pPr>
        <w:ind w:left="540" w:hanging="540"/>
      </w:pPr>
      <w:r w:rsidRPr="00AF11A9">
        <w:t>De Marneffe. - Tome I.</w:t>
      </w:r>
      <w:r>
        <w:t xml:space="preserve"> 191.</w:t>
      </w:r>
    </w:p>
    <w:p w14:paraId="553F4652" w14:textId="77777777" w:rsidR="00EA5760" w:rsidRPr="00AF11A9" w:rsidRDefault="00EA5760" w:rsidP="00EA5760">
      <w:pPr>
        <w:ind w:left="540" w:hanging="540"/>
      </w:pPr>
      <w:r w:rsidRPr="00AF11A9">
        <w:t>Demarteau. - Tome II.</w:t>
      </w:r>
      <w:r>
        <w:t xml:space="preserve"> 327.</w:t>
      </w:r>
    </w:p>
    <w:p w14:paraId="77799A77" w14:textId="77777777" w:rsidR="00EA5760" w:rsidRPr="00AF11A9" w:rsidRDefault="00EA5760" w:rsidP="00EA5760">
      <w:pPr>
        <w:ind w:left="540" w:hanging="540"/>
      </w:pPr>
      <w:r w:rsidRPr="00AF11A9">
        <w:t>Demblon C. - Tome II.</w:t>
      </w:r>
      <w:r>
        <w:t xml:space="preserve"> 369, 476, 554.</w:t>
      </w:r>
    </w:p>
    <w:p w14:paraId="0F27CFE7" w14:textId="77777777" w:rsidR="00EA5760" w:rsidRPr="00AF11A9" w:rsidRDefault="00EA5760" w:rsidP="00EA5760">
      <w:pPr>
        <w:ind w:left="540" w:hanging="540"/>
      </w:pPr>
      <w:r w:rsidRPr="00AF11A9">
        <w:t xml:space="preserve">De Meeus J. - Tome II. </w:t>
      </w:r>
      <w:r>
        <w:t>47.</w:t>
      </w:r>
    </w:p>
    <w:p w14:paraId="055F9063" w14:textId="77777777" w:rsidR="00EA5760" w:rsidRPr="00AF11A9" w:rsidRDefault="00EA5760" w:rsidP="00EA5760">
      <w:pPr>
        <w:ind w:left="540" w:hanging="540"/>
      </w:pPr>
      <w:r w:rsidRPr="00AF11A9">
        <w:t>de Mérode F. – Tome I.</w:t>
      </w:r>
      <w:r>
        <w:t xml:space="preserve"> 19, 20, 21, 26, 27, 32, 40, 53, 55, 56, 72, 85.</w:t>
      </w:r>
      <w:r w:rsidRPr="00AF11A9">
        <w:t xml:space="preserve"> </w:t>
      </w:r>
      <w:r>
        <w:t>—</w:t>
      </w:r>
      <w:r w:rsidRPr="00AF11A9">
        <w:t xml:space="preserve"> T</w:t>
      </w:r>
      <w:r w:rsidRPr="00AF11A9">
        <w:t>o</w:t>
      </w:r>
      <w:r w:rsidRPr="00AF11A9">
        <w:t>me II.</w:t>
      </w:r>
      <w:r>
        <w:t xml:space="preserve"> 251.</w:t>
      </w:r>
    </w:p>
    <w:p w14:paraId="3E32D3AC" w14:textId="77777777" w:rsidR="00EA5760" w:rsidRPr="00AF11A9" w:rsidRDefault="00EA5760" w:rsidP="00EA5760">
      <w:pPr>
        <w:ind w:left="540" w:hanging="540"/>
      </w:pPr>
      <w:r w:rsidRPr="00AF11A9">
        <w:t>De Mesmaeker. - Tome I.</w:t>
      </w:r>
      <w:r>
        <w:t xml:space="preserve"> 261.</w:t>
      </w:r>
    </w:p>
    <w:p w14:paraId="3EEF3FAE" w14:textId="77777777" w:rsidR="00EA5760" w:rsidRPr="00AF11A9" w:rsidRDefault="00EA5760" w:rsidP="00EA5760">
      <w:pPr>
        <w:ind w:left="540" w:hanging="540"/>
      </w:pPr>
      <w:r w:rsidRPr="00AF11A9">
        <w:t>Demeur Ad. - Tome I.</w:t>
      </w:r>
      <w:r>
        <w:t xml:space="preserve"> 188, 199.</w:t>
      </w:r>
      <w:r w:rsidRPr="00AF11A9">
        <w:t xml:space="preserve"> </w:t>
      </w:r>
      <w:r>
        <w:t>—</w:t>
      </w:r>
      <w:r w:rsidRPr="00AF11A9">
        <w:t xml:space="preserve"> Tome II.</w:t>
      </w:r>
      <w:r>
        <w:t xml:space="preserve"> 24, 28, 78, 140, 156, 245, 249, 510, 511.</w:t>
      </w:r>
    </w:p>
    <w:p w14:paraId="7B6ADA03" w14:textId="77777777" w:rsidR="00EA5760" w:rsidRPr="00AF11A9" w:rsidRDefault="00EA5760" w:rsidP="00EA5760">
      <w:pPr>
        <w:ind w:left="540" w:hanging="540"/>
      </w:pPr>
      <w:r w:rsidRPr="00AF11A9">
        <w:t>De Molinari. - Tome II.</w:t>
      </w:r>
      <w:r>
        <w:t xml:space="preserve"> 50, 369, 441.</w:t>
      </w:r>
    </w:p>
    <w:p w14:paraId="4D3AA332" w14:textId="77777777" w:rsidR="00EA5760" w:rsidRPr="00AF11A9" w:rsidRDefault="00EA5760" w:rsidP="00EA5760">
      <w:pPr>
        <w:ind w:left="540" w:hanging="540"/>
      </w:pPr>
      <w:r w:rsidRPr="00AF11A9">
        <w:t>De Montalembert. - Tome I.</w:t>
      </w:r>
      <w:r>
        <w:t xml:space="preserve"> 88.</w:t>
      </w:r>
      <w:r w:rsidRPr="00AF11A9">
        <w:t xml:space="preserve"> </w:t>
      </w:r>
      <w:r>
        <w:t>—</w:t>
      </w:r>
      <w:r w:rsidRPr="00AF11A9">
        <w:t xml:space="preserve"> Tome II.</w:t>
      </w:r>
      <w:r>
        <w:t xml:space="preserve"> 55.</w:t>
      </w:r>
    </w:p>
    <w:p w14:paraId="5D93839D" w14:textId="77777777" w:rsidR="00EA5760" w:rsidRPr="00AF11A9" w:rsidRDefault="00EA5760" w:rsidP="00EA5760">
      <w:pPr>
        <w:ind w:left="540" w:hanging="540"/>
      </w:pPr>
      <w:r w:rsidRPr="00AF11A9">
        <w:t>De Moreau. - Tome II.</w:t>
      </w:r>
      <w:r>
        <w:t xml:space="preserve"> 318, 439, 444, 446, 450.</w:t>
      </w:r>
    </w:p>
    <w:p w14:paraId="7F2CFEB0" w14:textId="77777777" w:rsidR="00EA5760" w:rsidRPr="00AF11A9" w:rsidRDefault="00EA5760" w:rsidP="00EA5760">
      <w:pPr>
        <w:ind w:left="540" w:hanging="540"/>
      </w:pPr>
      <w:r w:rsidRPr="00AF11A9">
        <w:t xml:space="preserve">Demot E. - Tome II. </w:t>
      </w:r>
      <w:r>
        <w:t>498, 578.</w:t>
      </w:r>
    </w:p>
    <w:p w14:paraId="7C33B246" w14:textId="77777777" w:rsidR="00EA5760" w:rsidRPr="00AF11A9" w:rsidRDefault="00EA5760" w:rsidP="00EA5760">
      <w:pPr>
        <w:ind w:left="540" w:hanging="540"/>
      </w:pPr>
      <w:r w:rsidRPr="00AF11A9">
        <w:t>Demoulin J. - Tome II.</w:t>
      </w:r>
      <w:r>
        <w:t xml:space="preserve"> 359.</w:t>
      </w:r>
    </w:p>
    <w:p w14:paraId="664B2FDF" w14:textId="77777777" w:rsidR="00EA5760" w:rsidRPr="00AF11A9" w:rsidRDefault="00EA5760" w:rsidP="00EA5760">
      <w:pPr>
        <w:ind w:left="540" w:hanging="540"/>
      </w:pPr>
      <w:r w:rsidRPr="00AF11A9">
        <w:t>Demoulin J.-N. - Tome II.</w:t>
      </w:r>
      <w:r>
        <w:t xml:space="preserve"> 235.</w:t>
      </w:r>
    </w:p>
    <w:p w14:paraId="6D78755F" w14:textId="77777777" w:rsidR="00EA5760" w:rsidRPr="00AF11A9" w:rsidRDefault="00EA5760" w:rsidP="00EA5760">
      <w:pPr>
        <w:ind w:left="540" w:hanging="540"/>
      </w:pPr>
      <w:r w:rsidRPr="00AF11A9">
        <w:t>Deneck. - Tome II.</w:t>
      </w:r>
      <w:r>
        <w:t xml:space="preserve"> 24.</w:t>
      </w:r>
    </w:p>
    <w:p w14:paraId="413BA4EA" w14:textId="77777777" w:rsidR="00EA5760" w:rsidRPr="00AF11A9" w:rsidRDefault="00EA5760" w:rsidP="00EA5760">
      <w:pPr>
        <w:ind w:left="540" w:hanging="540"/>
      </w:pPr>
      <w:r w:rsidRPr="00AF11A9">
        <w:t>De Neuvillers. - Tome II.</w:t>
      </w:r>
      <w:r>
        <w:t xml:space="preserve"> 48.</w:t>
      </w:r>
    </w:p>
    <w:p w14:paraId="283271F6" w14:textId="77777777" w:rsidR="00EA5760" w:rsidRPr="00AF11A9" w:rsidRDefault="00EA5760" w:rsidP="00EA5760">
      <w:pPr>
        <w:ind w:left="540" w:hanging="540"/>
      </w:pPr>
      <w:r w:rsidRPr="00AF11A9">
        <w:t>Denis. - Tome I.</w:t>
      </w:r>
      <w:r>
        <w:t xml:space="preserve"> 373.</w:t>
      </w:r>
    </w:p>
    <w:p w14:paraId="324AB2C0" w14:textId="77777777" w:rsidR="00EA5760" w:rsidRPr="00AF11A9" w:rsidRDefault="00EA5760" w:rsidP="00EA5760">
      <w:pPr>
        <w:ind w:left="540" w:hanging="540"/>
      </w:pPr>
      <w:r w:rsidRPr="00AF11A9">
        <w:t>Denis Hector. - Tome II.</w:t>
      </w:r>
      <w:r>
        <w:t xml:space="preserve"> 44, 72, 78, 79, 80, 143, 215, 226, 296, 301, 369, 447, 554, 571, 595, 607, 653, 671.</w:t>
      </w:r>
    </w:p>
    <w:p w14:paraId="76B8350E" w14:textId="77777777" w:rsidR="00EA5760" w:rsidRPr="00AF11A9" w:rsidRDefault="00EA5760" w:rsidP="00EA5760">
      <w:pPr>
        <w:ind w:left="540" w:hanging="540"/>
      </w:pPr>
      <w:r w:rsidRPr="00AF11A9">
        <w:t>Denis Pierre. - Tome II.</w:t>
      </w:r>
      <w:r>
        <w:t xml:space="preserve"> 40.</w:t>
      </w:r>
    </w:p>
    <w:p w14:paraId="13D85AF7" w14:textId="77777777" w:rsidR="00EA5760" w:rsidRPr="00AF11A9" w:rsidRDefault="00EA5760" w:rsidP="00EA5760">
      <w:pPr>
        <w:ind w:left="540" w:hanging="540"/>
      </w:pPr>
      <w:r w:rsidRPr="00AF11A9">
        <w:t>De Paepe César. - Tome I.</w:t>
      </w:r>
      <w:r>
        <w:t xml:space="preserve"> 398, 404, 440.</w:t>
      </w:r>
      <w:r w:rsidRPr="00AF11A9">
        <w:t xml:space="preserve"> </w:t>
      </w:r>
      <w:r>
        <w:t>—</w:t>
      </w:r>
      <w:r w:rsidRPr="00AF11A9">
        <w:t xml:space="preserve"> T</w:t>
      </w:r>
      <w:r w:rsidRPr="00AF11A9">
        <w:t>o</w:t>
      </w:r>
      <w:r w:rsidRPr="00AF11A9">
        <w:t>me II.</w:t>
      </w:r>
      <w:r>
        <w:t xml:space="preserve"> 1, 43, 44, 50, 67, 70, 72, 79, 101, 102, 113, 114, 118, 128, 137, 138, 144, 165, 167, 171, 173, 191, 192, 195, 207, 208, 210, 211, 212, 214, 215, 216, 220, 221, 229, 230, 234, 235, 236, 237, 294, 295, 296, 300, 301, 306, 311, 312, 332, 333, 339, 344, 345, 353, 354, 364, 367, 372, 375, 376, 511, 570, 648, 672.</w:t>
      </w:r>
    </w:p>
    <w:p w14:paraId="6E267963" w14:textId="77777777" w:rsidR="00EA5760" w:rsidRPr="00AF11A9" w:rsidRDefault="00EA5760" w:rsidP="00EA5760">
      <w:pPr>
        <w:ind w:left="540" w:hanging="540"/>
      </w:pPr>
      <w:r w:rsidRPr="00AF11A9">
        <w:t>De Pascal. - Tome II.</w:t>
      </w:r>
      <w:r>
        <w:t xml:space="preserve"> 527.</w:t>
      </w:r>
    </w:p>
    <w:p w14:paraId="550BCBFE" w14:textId="77777777" w:rsidR="00EA5760" w:rsidRPr="00AF11A9" w:rsidRDefault="00EA5760" w:rsidP="00EA5760">
      <w:pPr>
        <w:ind w:left="540" w:hanging="540"/>
      </w:pPr>
      <w:r w:rsidRPr="00AF11A9">
        <w:t>De Pelsmaeker. - Tome II.</w:t>
      </w:r>
      <w:r>
        <w:t xml:space="preserve"> 528.</w:t>
      </w:r>
    </w:p>
    <w:p w14:paraId="409DA0DF" w14:textId="77777777" w:rsidR="00EA5760" w:rsidRDefault="00EA5760" w:rsidP="00EA5760">
      <w:pPr>
        <w:ind w:left="540" w:hanging="540"/>
      </w:pPr>
      <w:r w:rsidRPr="00AF11A9">
        <w:t>De Perceval. - Tome I.</w:t>
      </w:r>
      <w:r>
        <w:t xml:space="preserve"> 379.</w:t>
      </w:r>
    </w:p>
    <w:p w14:paraId="7A315D6E" w14:textId="77777777" w:rsidR="00EA5760" w:rsidRPr="00AF11A9" w:rsidRDefault="00EA5760" w:rsidP="00EA5760">
      <w:pPr>
        <w:ind w:left="540" w:hanging="540"/>
      </w:pPr>
      <w:r>
        <w:t>[680]</w:t>
      </w:r>
    </w:p>
    <w:p w14:paraId="52DA3DAB" w14:textId="77777777" w:rsidR="00EA5760" w:rsidRPr="00AF11A9" w:rsidRDefault="00EA5760" w:rsidP="00EA5760">
      <w:pPr>
        <w:ind w:left="540" w:hanging="540"/>
      </w:pPr>
      <w:r w:rsidRPr="00AF11A9">
        <w:t>de Poeberlé. - Tome I.</w:t>
      </w:r>
      <w:r>
        <w:t xml:space="preserve"> 234.</w:t>
      </w:r>
    </w:p>
    <w:p w14:paraId="197CBAF1" w14:textId="77777777" w:rsidR="00EA5760" w:rsidRPr="00AF11A9" w:rsidRDefault="00EA5760" w:rsidP="00EA5760">
      <w:pPr>
        <w:ind w:left="540" w:hanging="540"/>
      </w:pPr>
      <w:r w:rsidRPr="00AF11A9">
        <w:t>De Ponthière. - Tome II.</w:t>
      </w:r>
      <w:r>
        <w:t xml:space="preserve"> 528, 534.</w:t>
      </w:r>
    </w:p>
    <w:p w14:paraId="611C5FA7" w14:textId="77777777" w:rsidR="00EA5760" w:rsidRPr="00AF11A9" w:rsidRDefault="00EA5760" w:rsidP="00EA5760">
      <w:pPr>
        <w:ind w:left="540" w:hanging="540"/>
      </w:pPr>
      <w:r w:rsidRPr="00AF11A9">
        <w:t>De Potter Agathon. - Tome II.</w:t>
      </w:r>
      <w:r>
        <w:t xml:space="preserve"> 92, 95, 100, 101, 301.</w:t>
      </w:r>
    </w:p>
    <w:p w14:paraId="188E7B0A" w14:textId="77777777" w:rsidR="00EA5760" w:rsidRPr="00AF11A9" w:rsidRDefault="00EA5760" w:rsidP="00EA5760">
      <w:pPr>
        <w:ind w:left="540" w:hanging="540"/>
      </w:pPr>
      <w:r w:rsidRPr="00AF11A9">
        <w:t>De Potter Louis. - Tome I.</w:t>
      </w:r>
      <w:r>
        <w:t xml:space="preserve"> 10, 12, 20, 21, 26, 30, 31, 34,  39, 42, 43, 70, 75, 89, 93, 94, 95, 703, 141, 170, 171, 429, 436. </w:t>
      </w:r>
      <w:r w:rsidRPr="00AF11A9">
        <w:t xml:space="preserve"> </w:t>
      </w:r>
      <w:r>
        <w:t>—</w:t>
      </w:r>
      <w:r w:rsidRPr="00AF11A9">
        <w:t xml:space="preserve"> T</w:t>
      </w:r>
      <w:r w:rsidRPr="00AF11A9">
        <w:t>o</w:t>
      </w:r>
      <w:r w:rsidRPr="00AF11A9">
        <w:t>me II.</w:t>
      </w:r>
      <w:r>
        <w:t xml:space="preserve"> 43, 92, 94, 95, 99, 101, 102, 127, 218.</w:t>
      </w:r>
    </w:p>
    <w:p w14:paraId="2D12DB4B" w14:textId="77777777" w:rsidR="00EA5760" w:rsidRPr="00AF11A9" w:rsidRDefault="00EA5760" w:rsidP="00EA5760">
      <w:pPr>
        <w:ind w:left="540" w:hanging="540"/>
      </w:pPr>
      <w:r w:rsidRPr="00AF11A9">
        <w:lastRenderedPageBreak/>
        <w:t>Depuischauldt. - Tome II.</w:t>
      </w:r>
      <w:r>
        <w:t xml:space="preserve"> 36.</w:t>
      </w:r>
    </w:p>
    <w:p w14:paraId="4773899D" w14:textId="77777777" w:rsidR="00EA5760" w:rsidRPr="00AF11A9" w:rsidRDefault="00EA5760" w:rsidP="00EA5760">
      <w:pPr>
        <w:ind w:left="540" w:hanging="540"/>
      </w:pPr>
      <w:r w:rsidRPr="00AF11A9">
        <w:t>Dequesne. - Tome II.</w:t>
      </w:r>
      <w:r>
        <w:t xml:space="preserve"> 428.</w:t>
      </w:r>
    </w:p>
    <w:p w14:paraId="36731CCF" w14:textId="77777777" w:rsidR="00EA5760" w:rsidRPr="00AF11A9" w:rsidRDefault="00EA5760" w:rsidP="00EA5760">
      <w:pPr>
        <w:ind w:left="540" w:hanging="540"/>
      </w:pPr>
      <w:r w:rsidRPr="00AF11A9">
        <w:t>De Ram. - Tome I.</w:t>
      </w:r>
      <w:r>
        <w:t xml:space="preserve"> 360.</w:t>
      </w:r>
    </w:p>
    <w:p w14:paraId="792503B1" w14:textId="77777777" w:rsidR="00EA5760" w:rsidRPr="00AF11A9" w:rsidRDefault="00EA5760" w:rsidP="00EA5760">
      <w:pPr>
        <w:ind w:left="540" w:hanging="540"/>
      </w:pPr>
      <w:r w:rsidRPr="00AF11A9">
        <w:t>Derauw. - Tome II.</w:t>
      </w:r>
      <w:r>
        <w:t xml:space="preserve"> 367.</w:t>
      </w:r>
    </w:p>
    <w:p w14:paraId="1C0B9CFB" w14:textId="77777777" w:rsidR="00EA5760" w:rsidRPr="00AF11A9" w:rsidRDefault="00EA5760" w:rsidP="00EA5760">
      <w:pPr>
        <w:ind w:left="540" w:hanging="540"/>
      </w:pPr>
      <w:r w:rsidRPr="00AF11A9">
        <w:t>Derbaix. - Tome II.</w:t>
      </w:r>
      <w:r>
        <w:t xml:space="preserve"> 575.</w:t>
      </w:r>
    </w:p>
    <w:p w14:paraId="04921072" w14:textId="77777777" w:rsidR="00EA5760" w:rsidRPr="00AF11A9" w:rsidRDefault="00EA5760" w:rsidP="00EA5760">
      <w:pPr>
        <w:ind w:left="540" w:hanging="540"/>
      </w:pPr>
      <w:r w:rsidRPr="00AF11A9">
        <w:t>De Ribeaucourt. - Tome II.</w:t>
      </w:r>
      <w:r>
        <w:t xml:space="preserve"> 254, 321.</w:t>
      </w:r>
    </w:p>
    <w:p w14:paraId="728D8EEC" w14:textId="77777777" w:rsidR="00EA5760" w:rsidRPr="00AF11A9" w:rsidRDefault="00EA5760" w:rsidP="00EA5760">
      <w:pPr>
        <w:ind w:left="540" w:hanging="540"/>
      </w:pPr>
      <w:r w:rsidRPr="00AF11A9">
        <w:t>Deridder. - Tome II.</w:t>
      </w:r>
      <w:r>
        <w:t xml:space="preserve"> 133, 135, 167,  671.</w:t>
      </w:r>
    </w:p>
    <w:p w14:paraId="3BB0E5B3" w14:textId="77777777" w:rsidR="00EA5760" w:rsidRPr="00AF11A9" w:rsidRDefault="00EA5760" w:rsidP="00EA5760">
      <w:pPr>
        <w:ind w:left="540" w:hanging="540"/>
      </w:pPr>
      <w:r w:rsidRPr="00AF11A9">
        <w:t>De Ridder. - Tome II.</w:t>
      </w:r>
      <w:r>
        <w:t xml:space="preserve"> 270.</w:t>
      </w:r>
    </w:p>
    <w:p w14:paraId="0C68E882" w14:textId="77777777" w:rsidR="00EA5760" w:rsidRPr="00AF11A9" w:rsidRDefault="00EA5760" w:rsidP="00EA5760">
      <w:pPr>
        <w:ind w:left="540" w:hanging="540"/>
      </w:pPr>
      <w:r w:rsidRPr="00AF11A9">
        <w:t>de Robaulx. - Tome I.</w:t>
      </w:r>
      <w:r>
        <w:t xml:space="preserve"> 83, 107, 113, 343.</w:t>
      </w:r>
    </w:p>
    <w:p w14:paraId="2FAC8CF5" w14:textId="77777777" w:rsidR="00EA5760" w:rsidRPr="00AF11A9" w:rsidRDefault="00EA5760" w:rsidP="00EA5760">
      <w:pPr>
        <w:ind w:left="540" w:hanging="540"/>
      </w:pPr>
      <w:r w:rsidRPr="00AF11A9">
        <w:t xml:space="preserve">De Robiano. - Tome I. </w:t>
      </w:r>
      <w:r>
        <w:t xml:space="preserve"> 47.—</w:t>
      </w:r>
      <w:r w:rsidRPr="00AF11A9">
        <w:t xml:space="preserve"> Tome II.</w:t>
      </w:r>
      <w:r>
        <w:t xml:space="preserve"> 254.</w:t>
      </w:r>
    </w:p>
    <w:p w14:paraId="09A862A8" w14:textId="77777777" w:rsidR="00EA5760" w:rsidRPr="00AF11A9" w:rsidRDefault="00EA5760" w:rsidP="00EA5760">
      <w:pPr>
        <w:ind w:left="540" w:hanging="540"/>
      </w:pPr>
      <w:r w:rsidRPr="00AF11A9">
        <w:t>De Rodes (Marquis).</w:t>
      </w:r>
      <w:r>
        <w:t xml:space="preserve"> 298.</w:t>
      </w:r>
    </w:p>
    <w:p w14:paraId="1BDD7DBB" w14:textId="77777777" w:rsidR="00EA5760" w:rsidRPr="00AF11A9" w:rsidRDefault="00EA5760" w:rsidP="00EA5760">
      <w:pPr>
        <w:ind w:left="540" w:hanging="540"/>
      </w:pPr>
      <w:r w:rsidRPr="00AF11A9">
        <w:t>De Rossi. - Tome II.</w:t>
      </w:r>
      <w:r>
        <w:t xml:space="preserve"> 276.</w:t>
      </w:r>
    </w:p>
    <w:p w14:paraId="1B2D3957" w14:textId="77777777" w:rsidR="00EA5760" w:rsidRPr="00AF11A9" w:rsidRDefault="00EA5760" w:rsidP="00EA5760">
      <w:pPr>
        <w:ind w:left="540" w:hanging="540"/>
      </w:pPr>
      <w:r w:rsidRPr="00AF11A9">
        <w:t>De Rudder. - Tome I.</w:t>
      </w:r>
      <w:r>
        <w:t xml:space="preserve"> 361, 365, 370, 371, 372, 374, 379, 395.</w:t>
      </w:r>
    </w:p>
    <w:p w14:paraId="30FD803E" w14:textId="77777777" w:rsidR="00EA5760" w:rsidRPr="00AF11A9" w:rsidRDefault="00EA5760" w:rsidP="00EA5760">
      <w:pPr>
        <w:ind w:left="540" w:hanging="540"/>
      </w:pPr>
      <w:r w:rsidRPr="00AF11A9">
        <w:t>De Rycker. - Tome I.</w:t>
      </w:r>
      <w:r>
        <w:t xml:space="preserve"> 112.</w:t>
      </w:r>
    </w:p>
    <w:p w14:paraId="082DA8DD" w14:textId="77777777" w:rsidR="00EA5760" w:rsidRPr="00AF11A9" w:rsidRDefault="00EA5760" w:rsidP="00EA5760">
      <w:pPr>
        <w:ind w:left="540" w:hanging="540"/>
      </w:pPr>
      <w:r w:rsidRPr="00AF11A9">
        <w:t>Deschamps A. - Tome I.</w:t>
      </w:r>
      <w:r>
        <w:t xml:space="preserve"> 255, 274.</w:t>
      </w:r>
      <w:r w:rsidRPr="00AF11A9">
        <w:t xml:space="preserve"> </w:t>
      </w:r>
      <w:r>
        <w:t>—</w:t>
      </w:r>
      <w:r w:rsidRPr="00AF11A9">
        <w:t xml:space="preserve"> T</w:t>
      </w:r>
      <w:r w:rsidRPr="00AF11A9">
        <w:t>o</w:t>
      </w:r>
      <w:r w:rsidRPr="00AF11A9">
        <w:t>me II.</w:t>
      </w:r>
      <w:r>
        <w:t xml:space="preserve"> 245.</w:t>
      </w:r>
    </w:p>
    <w:p w14:paraId="5AB3CDB2" w14:textId="77777777" w:rsidR="00EA5760" w:rsidRPr="00AF11A9" w:rsidRDefault="00EA5760" w:rsidP="00EA5760">
      <w:pPr>
        <w:ind w:left="540" w:hanging="540"/>
      </w:pPr>
      <w:r w:rsidRPr="00AF11A9">
        <w:t>Deschanel. - Tome II.</w:t>
      </w:r>
      <w:r>
        <w:t xml:space="preserve"> 24, 26, 40, 41.</w:t>
      </w:r>
    </w:p>
    <w:p w14:paraId="3EE71455" w14:textId="77777777" w:rsidR="00EA5760" w:rsidRPr="00AF11A9" w:rsidRDefault="00EA5760" w:rsidP="00EA5760">
      <w:pPr>
        <w:ind w:left="540" w:hanging="540"/>
      </w:pPr>
      <w:r w:rsidRPr="00AF11A9">
        <w:t>Deschrijver. - Tome I.</w:t>
      </w:r>
      <w:r>
        <w:t xml:space="preserve"> 257.</w:t>
      </w:r>
    </w:p>
    <w:p w14:paraId="4203E595" w14:textId="77777777" w:rsidR="00EA5760" w:rsidRPr="00AF11A9" w:rsidRDefault="00EA5760" w:rsidP="00EA5760">
      <w:pPr>
        <w:ind w:left="540" w:hanging="540"/>
      </w:pPr>
      <w:r w:rsidRPr="00AF11A9">
        <w:t>de Sélys Longchamps Ed. - T</w:t>
      </w:r>
      <w:r w:rsidRPr="00AF11A9">
        <w:t>o</w:t>
      </w:r>
      <w:r w:rsidRPr="00AF11A9">
        <w:t>me I.</w:t>
      </w:r>
      <w:r>
        <w:t xml:space="preserve"> 308.</w:t>
      </w:r>
    </w:p>
    <w:p w14:paraId="2A8B63C4" w14:textId="77777777" w:rsidR="00EA5760" w:rsidRPr="00AF11A9" w:rsidRDefault="00EA5760" w:rsidP="00EA5760">
      <w:pPr>
        <w:ind w:left="540" w:hanging="540"/>
      </w:pPr>
      <w:r w:rsidRPr="00AF11A9">
        <w:t>De Sélys Longchamps W. - T</w:t>
      </w:r>
      <w:r w:rsidRPr="00AF11A9">
        <w:t>o</w:t>
      </w:r>
      <w:r w:rsidRPr="00AF11A9">
        <w:t>me II.</w:t>
      </w:r>
      <w:r>
        <w:t xml:space="preserve"> 511.</w:t>
      </w:r>
    </w:p>
    <w:p w14:paraId="407F197D" w14:textId="77777777" w:rsidR="00EA5760" w:rsidRPr="00AF11A9" w:rsidRDefault="00EA5760" w:rsidP="00EA5760">
      <w:pPr>
        <w:ind w:left="540" w:hanging="540"/>
      </w:pPr>
      <w:r w:rsidRPr="00AF11A9">
        <w:t>des Essarts Jules. - Tome II.</w:t>
      </w:r>
      <w:r>
        <w:t xml:space="preserve"> 511.</w:t>
      </w:r>
    </w:p>
    <w:p w14:paraId="6701AE98" w14:textId="77777777" w:rsidR="00EA5760" w:rsidRPr="00AF11A9" w:rsidRDefault="00EA5760" w:rsidP="00EA5760">
      <w:pPr>
        <w:ind w:left="540" w:hanging="540"/>
      </w:pPr>
      <w:r w:rsidRPr="00AF11A9">
        <w:t>Desguin P. - Tome II.</w:t>
      </w:r>
      <w:r>
        <w:t xml:space="preserve"> 358.</w:t>
      </w:r>
    </w:p>
    <w:p w14:paraId="4693E36C" w14:textId="77777777" w:rsidR="00EA5760" w:rsidRPr="00AF11A9" w:rsidRDefault="00EA5760" w:rsidP="00EA5760">
      <w:pPr>
        <w:ind w:left="540" w:hanging="540"/>
      </w:pPr>
      <w:r w:rsidRPr="00AF11A9">
        <w:t>Desmaisières. - Tome I.</w:t>
      </w:r>
      <w:r>
        <w:t xml:space="preserve"> 352.</w:t>
      </w:r>
    </w:p>
    <w:p w14:paraId="328876C9" w14:textId="77777777" w:rsidR="00EA5760" w:rsidRPr="00AF11A9" w:rsidRDefault="00EA5760" w:rsidP="00EA5760">
      <w:pPr>
        <w:ind w:left="540" w:hanging="540"/>
      </w:pPr>
      <w:r w:rsidRPr="00AF11A9">
        <w:t>De Smet de Naeyer (Comte). - Tome II.</w:t>
      </w:r>
      <w:r>
        <w:t xml:space="preserve"> 484, 486, 495, 499, 504, 559, 563, 575, 583, 590.</w:t>
      </w:r>
    </w:p>
    <w:p w14:paraId="3841BA9D" w14:textId="77777777" w:rsidR="00EA5760" w:rsidRPr="00AF11A9" w:rsidRDefault="00EA5760" w:rsidP="00EA5760">
      <w:pPr>
        <w:ind w:left="540" w:hanging="540"/>
      </w:pPr>
      <w:r w:rsidRPr="00AF11A9">
        <w:t xml:space="preserve">De Somer. - Tome II. </w:t>
      </w:r>
      <w:r>
        <w:t>92.</w:t>
      </w:r>
    </w:p>
    <w:p w14:paraId="4CA0D859" w14:textId="77777777" w:rsidR="00EA5760" w:rsidRPr="00AF11A9" w:rsidRDefault="00EA5760" w:rsidP="00EA5760">
      <w:pPr>
        <w:ind w:left="540" w:hanging="540"/>
      </w:pPr>
      <w:r w:rsidRPr="00AF11A9">
        <w:t>de Stassart. - Tome I.</w:t>
      </w:r>
      <w:r>
        <w:t xml:space="preserve"> 20, 21.</w:t>
      </w:r>
    </w:p>
    <w:p w14:paraId="5198BAD4" w14:textId="77777777" w:rsidR="00EA5760" w:rsidRPr="00AF11A9" w:rsidRDefault="00EA5760" w:rsidP="00EA5760">
      <w:pPr>
        <w:ind w:left="540" w:hanging="540"/>
      </w:pPr>
      <w:r w:rsidRPr="00AF11A9">
        <w:t>De Steiger. - Tome I.</w:t>
      </w:r>
      <w:r>
        <w:t xml:space="preserve"> 315, 388, 418.</w:t>
      </w:r>
    </w:p>
    <w:p w14:paraId="6B443174" w14:textId="77777777" w:rsidR="00EA5760" w:rsidRPr="00AF11A9" w:rsidRDefault="00EA5760" w:rsidP="00EA5760">
      <w:pPr>
        <w:ind w:left="540" w:hanging="540"/>
      </w:pPr>
      <w:r w:rsidRPr="00AF11A9">
        <w:t>Destrée Jules. - Tome II.</w:t>
      </w:r>
      <w:r>
        <w:t xml:space="preserve"> 131, 353, 468, 511, 543, 554, 652, 653.</w:t>
      </w:r>
    </w:p>
    <w:p w14:paraId="322A1232" w14:textId="77777777" w:rsidR="00EA5760" w:rsidRPr="00AF11A9" w:rsidRDefault="00EA5760" w:rsidP="00EA5760">
      <w:pPr>
        <w:ind w:left="540" w:hanging="540"/>
      </w:pPr>
      <w:r w:rsidRPr="00AF11A9">
        <w:t>De Theux. - Tome I.</w:t>
      </w:r>
      <w:r>
        <w:t xml:space="preserve"> 76, 78, 136, 147, 283.</w:t>
      </w:r>
      <w:r w:rsidRPr="00AF11A9">
        <w:t xml:space="preserve"> </w:t>
      </w:r>
      <w:r>
        <w:t>—</w:t>
      </w:r>
      <w:r w:rsidRPr="00AF11A9">
        <w:t xml:space="preserve"> Tome II.</w:t>
      </w:r>
      <w:r>
        <w:t xml:space="preserve"> 200  251.</w:t>
      </w:r>
    </w:p>
    <w:p w14:paraId="1308E6F4" w14:textId="77777777" w:rsidR="00EA5760" w:rsidRPr="00AF11A9" w:rsidRDefault="00EA5760" w:rsidP="00EA5760">
      <w:pPr>
        <w:ind w:left="540" w:hanging="540"/>
      </w:pPr>
      <w:r w:rsidRPr="00AF11A9">
        <w:t>Dethier. - Tome II.</w:t>
      </w:r>
      <w:r>
        <w:t xml:space="preserve"> 213.</w:t>
      </w:r>
    </w:p>
    <w:p w14:paraId="5790C980" w14:textId="77777777" w:rsidR="00EA5760" w:rsidRPr="00AF11A9" w:rsidRDefault="00EA5760" w:rsidP="00EA5760">
      <w:pPr>
        <w:ind w:left="540" w:hanging="540"/>
      </w:pPr>
      <w:r w:rsidRPr="00AF11A9">
        <w:t>De Thomis. - Tome I.</w:t>
      </w:r>
      <w:r>
        <w:t xml:space="preserve"> 261.</w:t>
      </w:r>
    </w:p>
    <w:p w14:paraId="688F0971" w14:textId="77777777" w:rsidR="00EA5760" w:rsidRPr="00AF11A9" w:rsidRDefault="00EA5760" w:rsidP="00EA5760">
      <w:pPr>
        <w:ind w:left="540" w:hanging="540"/>
      </w:pPr>
      <w:r w:rsidRPr="00AF11A9">
        <w:t>De Thon. - Tome II.</w:t>
      </w:r>
      <w:r>
        <w:t xml:space="preserve"> 29.</w:t>
      </w:r>
    </w:p>
    <w:p w14:paraId="526A1B00" w14:textId="77777777" w:rsidR="00EA5760" w:rsidRPr="00AF11A9" w:rsidRDefault="00EA5760" w:rsidP="00EA5760">
      <w:pPr>
        <w:ind w:left="540" w:hanging="540"/>
      </w:pPr>
      <w:r w:rsidRPr="00AF11A9">
        <w:t>De Thuin. - Tome II.</w:t>
      </w:r>
      <w:r>
        <w:t xml:space="preserve"> 320.</w:t>
      </w:r>
    </w:p>
    <w:p w14:paraId="4B9ABEDE" w14:textId="77777777" w:rsidR="00EA5760" w:rsidRPr="00AF11A9" w:rsidRDefault="00EA5760" w:rsidP="00EA5760">
      <w:pPr>
        <w:ind w:left="540" w:hanging="540"/>
      </w:pPr>
      <w:r w:rsidRPr="00AF11A9">
        <w:t>De Trooz. - Tome II.</w:t>
      </w:r>
      <w:r>
        <w:t xml:space="preserve"> 561, 563, 573, 607.</w:t>
      </w:r>
    </w:p>
    <w:p w14:paraId="0A992BC2" w14:textId="77777777" w:rsidR="00EA5760" w:rsidRPr="00AF11A9" w:rsidRDefault="00EA5760" w:rsidP="00EA5760">
      <w:pPr>
        <w:ind w:left="540" w:hanging="540"/>
      </w:pPr>
      <w:r w:rsidRPr="00AF11A9">
        <w:t>Deutscher. - Tome II.</w:t>
      </w:r>
      <w:r>
        <w:t xml:space="preserve"> 655.</w:t>
      </w:r>
    </w:p>
    <w:p w14:paraId="3130748A" w14:textId="77777777" w:rsidR="00EA5760" w:rsidRPr="00AF11A9" w:rsidRDefault="00EA5760" w:rsidP="00EA5760">
      <w:pPr>
        <w:ind w:left="540" w:hanging="540"/>
      </w:pPr>
      <w:r w:rsidRPr="00AF11A9">
        <w:t>De Vadder. - Tome II.</w:t>
      </w:r>
      <w:r>
        <w:t xml:space="preserve"> 156.</w:t>
      </w:r>
    </w:p>
    <w:p w14:paraId="2AF39B6A" w14:textId="77777777" w:rsidR="00EA5760" w:rsidRPr="00AF11A9" w:rsidRDefault="00EA5760" w:rsidP="00EA5760">
      <w:pPr>
        <w:ind w:left="540" w:hanging="540"/>
      </w:pPr>
      <w:r w:rsidRPr="00AF11A9">
        <w:t>De Vaux Paul. - Tome I.</w:t>
      </w:r>
      <w:r>
        <w:t xml:space="preserve"> 34, 54, 210, 214, 231.</w:t>
      </w:r>
    </w:p>
    <w:p w14:paraId="5E9DFDB5" w14:textId="77777777" w:rsidR="00EA5760" w:rsidRPr="00AF11A9" w:rsidRDefault="00EA5760" w:rsidP="00EA5760">
      <w:pPr>
        <w:ind w:left="540" w:hanging="540"/>
      </w:pPr>
      <w:r w:rsidRPr="00AF11A9">
        <w:t>Deveyne. - Tome I.</w:t>
      </w:r>
      <w:r>
        <w:t xml:space="preserve"> 251, 254.</w:t>
      </w:r>
    </w:p>
    <w:p w14:paraId="6E1AFE8A" w14:textId="77777777" w:rsidR="00EA5760" w:rsidRPr="00AF11A9" w:rsidRDefault="00EA5760" w:rsidP="00EA5760">
      <w:pPr>
        <w:ind w:left="540" w:hanging="540"/>
      </w:pPr>
      <w:r w:rsidRPr="00AF11A9">
        <w:t>Deviègne. - Tome II.</w:t>
      </w:r>
      <w:r>
        <w:t xml:space="preserve"> 571.</w:t>
      </w:r>
    </w:p>
    <w:p w14:paraId="1CA3E2A8" w14:textId="77777777" w:rsidR="00EA5760" w:rsidRPr="00AF11A9" w:rsidRDefault="00EA5760" w:rsidP="00EA5760">
      <w:pPr>
        <w:ind w:left="540" w:hanging="540"/>
      </w:pPr>
      <w:r w:rsidRPr="00AF11A9">
        <w:t>Deville Gabriel. - Tome II.</w:t>
      </w:r>
      <w:r>
        <w:t xml:space="preserve"> 272, 281.</w:t>
      </w:r>
    </w:p>
    <w:p w14:paraId="563AF782" w14:textId="77777777" w:rsidR="00EA5760" w:rsidRPr="00AF11A9" w:rsidRDefault="00EA5760" w:rsidP="00EA5760">
      <w:pPr>
        <w:ind w:left="540" w:hanging="540"/>
      </w:pPr>
      <w:r w:rsidRPr="00AF11A9">
        <w:t>De Vinck. - Tome I.</w:t>
      </w:r>
      <w:r>
        <w:t xml:space="preserve"> 68.</w:t>
      </w:r>
    </w:p>
    <w:p w14:paraId="2F362413" w14:textId="77777777" w:rsidR="00EA5760" w:rsidRPr="00AF11A9" w:rsidRDefault="00EA5760" w:rsidP="00EA5760">
      <w:pPr>
        <w:ind w:left="540" w:hanging="540"/>
      </w:pPr>
      <w:r w:rsidRPr="00AF11A9">
        <w:t>De Vogelaer. - Tome II.</w:t>
      </w:r>
      <w:r>
        <w:t xml:space="preserve"> 366.</w:t>
      </w:r>
    </w:p>
    <w:p w14:paraId="4B12AB51" w14:textId="77777777" w:rsidR="00EA5760" w:rsidRPr="00AF11A9" w:rsidRDefault="00EA5760" w:rsidP="00EA5760">
      <w:pPr>
        <w:ind w:left="540" w:hanging="540"/>
      </w:pPr>
      <w:r w:rsidRPr="00AF11A9">
        <w:t>Devolder. - Tome II.</w:t>
      </w:r>
      <w:r>
        <w:t xml:space="preserve"> 667.</w:t>
      </w:r>
    </w:p>
    <w:p w14:paraId="26432808" w14:textId="77777777" w:rsidR="00EA5760" w:rsidRPr="00AF11A9" w:rsidRDefault="00EA5760" w:rsidP="00EA5760">
      <w:pPr>
        <w:ind w:left="540" w:hanging="540"/>
      </w:pPr>
      <w:r w:rsidRPr="00AF11A9">
        <w:t>Devos Paul. - Tome I.</w:t>
      </w:r>
      <w:r>
        <w:t xml:space="preserve"> 45.</w:t>
      </w:r>
    </w:p>
    <w:p w14:paraId="79637A11" w14:textId="77777777" w:rsidR="00EA5760" w:rsidRPr="00AF11A9" w:rsidRDefault="00EA5760" w:rsidP="00EA5760">
      <w:pPr>
        <w:ind w:left="540" w:hanging="540"/>
      </w:pPr>
      <w:r w:rsidRPr="00AF11A9">
        <w:t>Devos L. - Tome II.</w:t>
      </w:r>
      <w:r>
        <w:t xml:space="preserve"> 363.</w:t>
      </w:r>
    </w:p>
    <w:p w14:paraId="784EE318" w14:textId="77777777" w:rsidR="00EA5760" w:rsidRPr="00AF11A9" w:rsidRDefault="00EA5760" w:rsidP="00EA5760">
      <w:pPr>
        <w:ind w:left="540" w:hanging="540"/>
      </w:pPr>
      <w:r w:rsidRPr="00AF11A9">
        <w:t>Devos P.-J. - Tome II.</w:t>
      </w:r>
      <w:r>
        <w:t xml:space="preserve"> 428.</w:t>
      </w:r>
    </w:p>
    <w:p w14:paraId="056B18C4" w14:textId="77777777" w:rsidR="00EA5760" w:rsidRPr="00AF11A9" w:rsidRDefault="00EA5760" w:rsidP="00EA5760">
      <w:pPr>
        <w:ind w:left="540" w:hanging="540"/>
      </w:pPr>
      <w:r w:rsidRPr="00AF11A9">
        <w:t>Devriendt. - Tome I.</w:t>
      </w:r>
      <w:r>
        <w:t xml:space="preserve"> 543.</w:t>
      </w:r>
    </w:p>
    <w:p w14:paraId="78A1D338" w14:textId="77777777" w:rsidR="00EA5760" w:rsidRPr="00AF11A9" w:rsidRDefault="00EA5760" w:rsidP="00EA5760">
      <w:pPr>
        <w:ind w:left="540" w:hanging="540"/>
      </w:pPr>
      <w:r w:rsidRPr="00AF11A9">
        <w:t>De Vrière. - Tome II.</w:t>
      </w:r>
      <w:r>
        <w:t xml:space="preserve"> 251.</w:t>
      </w:r>
    </w:p>
    <w:p w14:paraId="7330F823" w14:textId="77777777" w:rsidR="00EA5760" w:rsidRPr="00AF11A9" w:rsidRDefault="00EA5760" w:rsidP="00EA5760">
      <w:pPr>
        <w:ind w:left="540" w:hanging="540"/>
      </w:pPr>
      <w:r w:rsidRPr="00AF11A9">
        <w:t>De Wachter. - Tome II.</w:t>
      </w:r>
      <w:r>
        <w:t xml:space="preserve"> 301.</w:t>
      </w:r>
    </w:p>
    <w:p w14:paraId="38AC4D07" w14:textId="77777777" w:rsidR="00EA5760" w:rsidRPr="00AF11A9" w:rsidRDefault="00EA5760" w:rsidP="00EA5760">
      <w:pPr>
        <w:ind w:left="540" w:hanging="540"/>
      </w:pPr>
      <w:r w:rsidRPr="00AF11A9">
        <w:t>De Wachter P.</w:t>
      </w:r>
      <w:r>
        <w:t xml:space="preserve"> 332.</w:t>
      </w:r>
    </w:p>
    <w:p w14:paraId="4513D830" w14:textId="77777777" w:rsidR="00EA5760" w:rsidRPr="00AF11A9" w:rsidRDefault="00EA5760" w:rsidP="00EA5760">
      <w:pPr>
        <w:ind w:left="540" w:hanging="540"/>
      </w:pPr>
      <w:r w:rsidRPr="00AF11A9">
        <w:t>De Wallens. - Tome I.</w:t>
      </w:r>
      <w:r>
        <w:t xml:space="preserve"> 255.</w:t>
      </w:r>
    </w:p>
    <w:p w14:paraId="255990B1" w14:textId="77777777" w:rsidR="00EA5760" w:rsidRPr="00AF11A9" w:rsidRDefault="00EA5760" w:rsidP="00EA5760">
      <w:pPr>
        <w:ind w:left="540" w:hanging="540"/>
      </w:pPr>
      <w:r w:rsidRPr="00AF11A9">
        <w:t>De Wandre. - Tome I.</w:t>
      </w:r>
      <w:r>
        <w:t xml:space="preserve"> 321.</w:t>
      </w:r>
    </w:p>
    <w:p w14:paraId="78109550" w14:textId="77777777" w:rsidR="00EA5760" w:rsidRPr="00AF11A9" w:rsidRDefault="00EA5760" w:rsidP="00EA5760">
      <w:pPr>
        <w:ind w:left="540" w:hanging="540"/>
      </w:pPr>
      <w:r w:rsidRPr="00AF11A9">
        <w:t>Dewinne Aug. - Tome II.</w:t>
      </w:r>
      <w:r>
        <w:t xml:space="preserve"> 590, 650.</w:t>
      </w:r>
    </w:p>
    <w:p w14:paraId="2F3D150D" w14:textId="77777777" w:rsidR="00EA5760" w:rsidRPr="00AF11A9" w:rsidRDefault="00EA5760" w:rsidP="00EA5760">
      <w:pPr>
        <w:ind w:left="540" w:hanging="540"/>
      </w:pPr>
      <w:r w:rsidRPr="00AF11A9">
        <w:t>Dewinne Ed. - Tome II.</w:t>
      </w:r>
      <w:r>
        <w:t xml:space="preserve"> 615.</w:t>
      </w:r>
    </w:p>
    <w:p w14:paraId="555D5848" w14:textId="77777777" w:rsidR="00EA5760" w:rsidRPr="00AF11A9" w:rsidRDefault="00EA5760" w:rsidP="00EA5760">
      <w:pPr>
        <w:ind w:left="540" w:hanging="540"/>
      </w:pPr>
      <w:r w:rsidRPr="00AF11A9">
        <w:t xml:space="preserve">Dewit. </w:t>
      </w:r>
      <w:r>
        <w:t>–</w:t>
      </w:r>
      <w:r w:rsidRPr="00AF11A9">
        <w:t xml:space="preserve"> To</w:t>
      </w:r>
      <w:r>
        <w:t xml:space="preserve">545, </w:t>
      </w:r>
      <w:r w:rsidRPr="00AF11A9">
        <w:t>me II.</w:t>
      </w:r>
      <w:r>
        <w:t xml:space="preserve"> 372.</w:t>
      </w:r>
    </w:p>
    <w:p w14:paraId="7910A3B6" w14:textId="77777777" w:rsidR="00EA5760" w:rsidRPr="00AF11A9" w:rsidRDefault="00EA5760" w:rsidP="00EA5760">
      <w:pPr>
        <w:ind w:left="540" w:hanging="540"/>
      </w:pPr>
      <w:r w:rsidRPr="00AF11A9">
        <w:t>De Witte. - Tome II.</w:t>
      </w:r>
      <w:r>
        <w:t xml:space="preserve"> 334.</w:t>
      </w:r>
    </w:p>
    <w:p w14:paraId="0E6569FE" w14:textId="77777777" w:rsidR="00EA5760" w:rsidRPr="00AF11A9" w:rsidRDefault="00EA5760" w:rsidP="00EA5760">
      <w:pPr>
        <w:ind w:left="540" w:hanging="540"/>
      </w:pPr>
      <w:r w:rsidRPr="00AF11A9">
        <w:lastRenderedPageBreak/>
        <w:t>Dewitte J. - Tome II.</w:t>
      </w:r>
      <w:r>
        <w:t xml:space="preserve"> 166.</w:t>
      </w:r>
    </w:p>
    <w:p w14:paraId="639FE5E6" w14:textId="77777777" w:rsidR="00EA5760" w:rsidRPr="00AF11A9" w:rsidRDefault="00EA5760" w:rsidP="00EA5760">
      <w:pPr>
        <w:ind w:left="540" w:hanging="540"/>
      </w:pPr>
      <w:r w:rsidRPr="00AF11A9">
        <w:t>De Witte P. - Tome II.</w:t>
      </w:r>
      <w:r>
        <w:t xml:space="preserve"> 297, 315, 333.</w:t>
      </w:r>
    </w:p>
    <w:p w14:paraId="0843A457" w14:textId="77777777" w:rsidR="00EA5760" w:rsidRPr="00AF11A9" w:rsidRDefault="00EA5760" w:rsidP="00EA5760">
      <w:pPr>
        <w:ind w:left="540" w:hanging="540"/>
      </w:pPr>
      <w:r w:rsidRPr="00AF11A9">
        <w:t>De Woelmont. - Tome II.</w:t>
      </w:r>
      <w:r>
        <w:t xml:space="preserve"> 254.</w:t>
      </w:r>
    </w:p>
    <w:p w14:paraId="260453C8" w14:textId="77777777" w:rsidR="00EA5760" w:rsidRPr="00AF11A9" w:rsidRDefault="00EA5760" w:rsidP="00EA5760">
      <w:pPr>
        <w:ind w:left="540" w:hanging="540"/>
      </w:pPr>
      <w:r w:rsidRPr="00AF11A9">
        <w:t>Deynoot. - Tome I.</w:t>
      </w:r>
      <w:r>
        <w:t xml:space="preserve"> 360.</w:t>
      </w:r>
    </w:p>
    <w:p w14:paraId="0F0EDFA6" w14:textId="77777777" w:rsidR="00EA5760" w:rsidRPr="00AF11A9" w:rsidRDefault="00EA5760" w:rsidP="00EA5760">
      <w:pPr>
        <w:ind w:left="540" w:hanging="540"/>
      </w:pPr>
      <w:r w:rsidRPr="00AF11A9">
        <w:t>d'Hoffschmidt. - Tome I.</w:t>
      </w:r>
      <w:r>
        <w:t xml:space="preserve"> 235.</w:t>
      </w:r>
    </w:p>
    <w:p w14:paraId="48A69B6D" w14:textId="77777777" w:rsidR="00EA5760" w:rsidRPr="00AF11A9" w:rsidRDefault="00EA5760" w:rsidP="00EA5760">
      <w:pPr>
        <w:ind w:left="540" w:hanging="540"/>
      </w:pPr>
      <w:r w:rsidRPr="00AF11A9">
        <w:t>d'Huart. - Tome I.</w:t>
      </w:r>
      <w:r>
        <w:t xml:space="preserve"> 243.</w:t>
      </w:r>
    </w:p>
    <w:p w14:paraId="3AA5804F" w14:textId="77777777" w:rsidR="00EA5760" w:rsidRPr="00AF11A9" w:rsidRDefault="00EA5760" w:rsidP="00EA5760">
      <w:pPr>
        <w:ind w:left="540" w:hanging="540"/>
      </w:pPr>
      <w:r w:rsidRPr="00AF11A9">
        <w:t>Dindal. - Tome I.</w:t>
      </w:r>
      <w:r>
        <w:t xml:space="preserve"> 234, 330, 334.</w:t>
      </w:r>
    </w:p>
    <w:p w14:paraId="7A383D1F" w14:textId="77777777" w:rsidR="00EA5760" w:rsidRPr="00AF11A9" w:rsidRDefault="00EA5760" w:rsidP="00EA5760">
      <w:pPr>
        <w:ind w:left="540" w:hanging="540"/>
      </w:pPr>
      <w:r w:rsidRPr="00AF11A9">
        <w:t>Dirckx. - Tome I.</w:t>
      </w:r>
      <w:r>
        <w:t xml:space="preserve"> 261.</w:t>
      </w:r>
    </w:p>
    <w:p w14:paraId="5A8DDA14" w14:textId="77777777" w:rsidR="00EA5760" w:rsidRPr="00AF11A9" w:rsidRDefault="00EA5760" w:rsidP="00EA5760">
      <w:pPr>
        <w:ind w:left="540" w:hanging="540"/>
      </w:pPr>
      <w:r w:rsidRPr="00AF11A9">
        <w:t>Discailles Em. - Tome I.</w:t>
      </w:r>
      <w:r>
        <w:t xml:space="preserve"> 21, 189, 194, 195, 240, 249, 276, 279, 280.</w:t>
      </w:r>
    </w:p>
    <w:p w14:paraId="0EF408DC" w14:textId="77777777" w:rsidR="00EA5760" w:rsidRPr="00AF11A9" w:rsidRDefault="00EA5760" w:rsidP="00EA5760">
      <w:pPr>
        <w:ind w:left="540" w:hanging="540"/>
      </w:pPr>
      <w:r w:rsidRPr="00AF11A9">
        <w:t>Dobbé Jean. - Tome I.</w:t>
      </w:r>
      <w:r>
        <w:t xml:space="preserve"> 359.</w:t>
      </w:r>
    </w:p>
    <w:p w14:paraId="4304A05C" w14:textId="77777777" w:rsidR="00EA5760" w:rsidRPr="00AF11A9" w:rsidRDefault="00EA5760" w:rsidP="00EA5760">
      <w:pPr>
        <w:ind w:left="540" w:hanging="540"/>
      </w:pPr>
      <w:r w:rsidRPr="00AF11A9">
        <w:t>Dohet. - Tome I.</w:t>
      </w:r>
      <w:r>
        <w:t xml:space="preserve"> 359.</w:t>
      </w:r>
    </w:p>
    <w:p w14:paraId="2388CB5B" w14:textId="77777777" w:rsidR="00EA5760" w:rsidRPr="00AF11A9" w:rsidRDefault="00EA5760" w:rsidP="00EA5760">
      <w:pPr>
        <w:ind w:left="540" w:hanging="540"/>
      </w:pPr>
      <w:r w:rsidRPr="00AF11A9">
        <w:t>Dolez. - Tome II.</w:t>
      </w:r>
      <w:r>
        <w:t xml:space="preserve"> 25, 321.</w:t>
      </w:r>
    </w:p>
    <w:p w14:paraId="51EE250B" w14:textId="77777777" w:rsidR="00EA5760" w:rsidRPr="00AF11A9" w:rsidRDefault="00EA5760" w:rsidP="00EA5760">
      <w:pPr>
        <w:ind w:left="540" w:hanging="540"/>
      </w:pPr>
      <w:r w:rsidRPr="00AF11A9">
        <w:t>Donald. - Tome I.</w:t>
      </w:r>
      <w:r>
        <w:t xml:space="preserve"> 127.</w:t>
      </w:r>
    </w:p>
    <w:p w14:paraId="380FFFAC" w14:textId="77777777" w:rsidR="00EA5760" w:rsidRPr="00AF11A9" w:rsidRDefault="00EA5760" w:rsidP="00EA5760">
      <w:pPr>
        <w:ind w:left="540" w:hanging="540"/>
      </w:pPr>
      <w:r w:rsidRPr="00AF11A9">
        <w:t>Donnay S. - Tome II.</w:t>
      </w:r>
      <w:r>
        <w:t xml:space="preserve"> 645.</w:t>
      </w:r>
    </w:p>
    <w:p w14:paraId="58D039CE" w14:textId="77777777" w:rsidR="00EA5760" w:rsidRPr="00AF11A9" w:rsidRDefault="00EA5760" w:rsidP="00EA5760">
      <w:pPr>
        <w:ind w:left="540" w:hanging="540"/>
      </w:pPr>
      <w:r w:rsidRPr="00AF11A9">
        <w:t>d'Oultremont. - Tome I.</w:t>
      </w:r>
      <w:r>
        <w:t xml:space="preserve"> 20.</w:t>
      </w:r>
      <w:r w:rsidRPr="00AF11A9">
        <w:t xml:space="preserve"> </w:t>
      </w:r>
      <w:r>
        <w:t>—</w:t>
      </w:r>
      <w:r w:rsidRPr="00AF11A9">
        <w:t xml:space="preserve"> T</w:t>
      </w:r>
      <w:r w:rsidRPr="00AF11A9">
        <w:t>o</w:t>
      </w:r>
      <w:r w:rsidRPr="00AF11A9">
        <w:t>me II.</w:t>
      </w:r>
      <w:r>
        <w:t xml:space="preserve"> 368.</w:t>
      </w:r>
    </w:p>
    <w:p w14:paraId="47468940" w14:textId="77777777" w:rsidR="00EA5760" w:rsidRPr="00AF11A9" w:rsidRDefault="00EA5760" w:rsidP="00EA5760">
      <w:pPr>
        <w:ind w:left="540" w:hanging="540"/>
      </w:pPr>
      <w:r w:rsidRPr="00AF11A9">
        <w:t>Doutreloux. - Tome II.</w:t>
      </w:r>
      <w:r>
        <w:t xml:space="preserve"> 526, 531, 535.</w:t>
      </w:r>
    </w:p>
    <w:p w14:paraId="780C27ED" w14:textId="77777777" w:rsidR="00EA5760" w:rsidRPr="00AF11A9" w:rsidRDefault="00EA5760" w:rsidP="00EA5760">
      <w:pPr>
        <w:ind w:left="540" w:hanging="540"/>
      </w:pPr>
      <w:r w:rsidRPr="00AF11A9">
        <w:t>Doyen N. - Tome II.</w:t>
      </w:r>
      <w:r>
        <w:t xml:space="preserve"> 367, 370.</w:t>
      </w:r>
    </w:p>
    <w:p w14:paraId="05649A79" w14:textId="77777777" w:rsidR="00EA5760" w:rsidRPr="00AF11A9" w:rsidRDefault="00EA5760" w:rsidP="00EA5760">
      <w:pPr>
        <w:ind w:left="540" w:hanging="540"/>
      </w:pPr>
      <w:r w:rsidRPr="00AF11A9">
        <w:t>Dracke. - Tome I.</w:t>
      </w:r>
      <w:r>
        <w:t xml:space="preserve"> 204.</w:t>
      </w:r>
    </w:p>
    <w:p w14:paraId="7F86D2AB" w14:textId="77777777" w:rsidR="00EA5760" w:rsidRPr="00AF11A9" w:rsidRDefault="00EA5760" w:rsidP="00EA5760">
      <w:pPr>
        <w:ind w:left="540" w:hanging="540"/>
      </w:pPr>
      <w:r w:rsidRPr="00AF11A9">
        <w:t>Dranckx. - Tome I.</w:t>
      </w:r>
      <w:r>
        <w:t xml:space="preserve"> 308.</w:t>
      </w:r>
    </w:p>
    <w:p w14:paraId="724CEB98" w14:textId="77777777" w:rsidR="00EA5760" w:rsidRPr="00AF11A9" w:rsidRDefault="00EA5760" w:rsidP="00EA5760">
      <w:pPr>
        <w:ind w:left="540" w:hanging="540"/>
      </w:pPr>
      <w:r w:rsidRPr="00AF11A9">
        <w:t>Drion. - Tome II.</w:t>
      </w:r>
      <w:r>
        <w:t xml:space="preserve"> 320.</w:t>
      </w:r>
    </w:p>
    <w:p w14:paraId="0BF721A1" w14:textId="77777777" w:rsidR="00EA5760" w:rsidRPr="00AF11A9" w:rsidRDefault="00EA5760" w:rsidP="00EA5760">
      <w:pPr>
        <w:ind w:left="540" w:hanging="540"/>
      </w:pPr>
      <w:r w:rsidRPr="00AF11A9">
        <w:t>Dubief. - Tome II.</w:t>
      </w:r>
      <w:r>
        <w:t xml:space="preserve"> 123.</w:t>
      </w:r>
    </w:p>
    <w:p w14:paraId="22D1D743" w14:textId="77777777" w:rsidR="00EA5760" w:rsidRPr="00AF11A9" w:rsidRDefault="00EA5760" w:rsidP="00EA5760">
      <w:pPr>
        <w:ind w:left="540" w:hanging="540"/>
      </w:pPr>
      <w:r w:rsidRPr="00AF11A9">
        <w:t>Dubois. - Tome II.</w:t>
      </w:r>
      <w:r>
        <w:t xml:space="preserve"> 130, 131, 212.</w:t>
      </w:r>
    </w:p>
    <w:p w14:paraId="673BDA89" w14:textId="77777777" w:rsidR="00EA5760" w:rsidRPr="00AF11A9" w:rsidRDefault="00EA5760" w:rsidP="00EA5760">
      <w:pPr>
        <w:ind w:left="540" w:hanging="540"/>
      </w:pPr>
      <w:r w:rsidRPr="00AF11A9">
        <w:t>Dubosch J. - Tome II.</w:t>
      </w:r>
      <w:r>
        <w:t xml:space="preserve"> 102.</w:t>
      </w:r>
    </w:p>
    <w:p w14:paraId="7E3BB89F" w14:textId="77777777" w:rsidR="00EA5760" w:rsidRPr="00AF11A9" w:rsidRDefault="00EA5760" w:rsidP="00EA5760">
      <w:pPr>
        <w:ind w:left="540" w:hanging="540"/>
      </w:pPr>
      <w:r w:rsidRPr="00AF11A9">
        <w:t>Dubreux. - Tome I.</w:t>
      </w:r>
      <w:r>
        <w:t xml:space="preserve"> 314.</w:t>
      </w:r>
    </w:p>
    <w:p w14:paraId="54269975" w14:textId="77777777" w:rsidR="00EA5760" w:rsidRPr="00AF11A9" w:rsidRDefault="00EA5760" w:rsidP="00EA5760">
      <w:pPr>
        <w:ind w:left="540" w:hanging="540"/>
      </w:pPr>
      <w:r w:rsidRPr="00AF11A9">
        <w:t>Dubus. - Tome I.</w:t>
      </w:r>
      <w:r>
        <w:t xml:space="preserve"> 34.</w:t>
      </w:r>
    </w:p>
    <w:p w14:paraId="67D9F458" w14:textId="77777777" w:rsidR="00EA5760" w:rsidRPr="00AF11A9" w:rsidRDefault="00EA5760" w:rsidP="00EA5760">
      <w:pPr>
        <w:ind w:left="540" w:hanging="540"/>
      </w:pPr>
      <w:r w:rsidRPr="00AF11A9">
        <w:t>Ducatillon. - Tome II.</w:t>
      </w:r>
      <w:r>
        <w:t xml:space="preserve"> 528.</w:t>
      </w:r>
    </w:p>
    <w:p w14:paraId="2F7FC1D1" w14:textId="77777777" w:rsidR="00EA5760" w:rsidRPr="00AF11A9" w:rsidRDefault="00EA5760" w:rsidP="00EA5760">
      <w:pPr>
        <w:ind w:left="540" w:hanging="540"/>
      </w:pPr>
      <w:r w:rsidRPr="00AF11A9">
        <w:t>Ducpétiaux. - Tome I.</w:t>
      </w:r>
      <w:r>
        <w:t xml:space="preserve"> 1, 10, 188, 191, 199, 318, 325.</w:t>
      </w:r>
      <w:r w:rsidRPr="00AF11A9">
        <w:t xml:space="preserve"> </w:t>
      </w:r>
      <w:r>
        <w:t>—</w:t>
      </w:r>
      <w:r w:rsidRPr="00AF11A9">
        <w:t xml:space="preserve"> T</w:t>
      </w:r>
      <w:r w:rsidRPr="00AF11A9">
        <w:t>o</w:t>
      </w:r>
      <w:r w:rsidRPr="00AF11A9">
        <w:t>me II.</w:t>
      </w:r>
      <w:r>
        <w:t xml:space="preserve"> 226.</w:t>
      </w:r>
    </w:p>
    <w:p w14:paraId="533B2D57" w14:textId="77777777" w:rsidR="00EA5760" w:rsidRPr="00AF11A9" w:rsidRDefault="00EA5760" w:rsidP="00EA5760">
      <w:pPr>
        <w:ind w:left="540" w:hanging="540"/>
      </w:pPr>
      <w:r w:rsidRPr="00AF11A9">
        <w:t>Dufrane-Friart. - Tome II.</w:t>
      </w:r>
      <w:r>
        <w:t xml:space="preserve"> 503.</w:t>
      </w:r>
    </w:p>
    <w:p w14:paraId="20474836" w14:textId="77777777" w:rsidR="00EA5760" w:rsidRPr="00AF11A9" w:rsidRDefault="00EA5760" w:rsidP="00EA5760">
      <w:pPr>
        <w:ind w:left="540" w:hanging="540"/>
      </w:pPr>
      <w:r w:rsidRPr="00AF11A9">
        <w:t xml:space="preserve">Dugied. - Tome I. </w:t>
      </w:r>
      <w:r>
        <w:t>100, 110, 118, 124, 126.</w:t>
      </w:r>
    </w:p>
    <w:p w14:paraId="69A9FEC8" w14:textId="77777777" w:rsidR="00EA5760" w:rsidRPr="00AF11A9" w:rsidRDefault="00EA5760" w:rsidP="00EA5760">
      <w:pPr>
        <w:ind w:left="540" w:hanging="540"/>
      </w:pPr>
      <w:r w:rsidRPr="00AF11A9">
        <w:t>Dulière. - Tome II.</w:t>
      </w:r>
      <w:r>
        <w:t xml:space="preserve"> 407.</w:t>
      </w:r>
    </w:p>
    <w:p w14:paraId="39A01D37" w14:textId="77777777" w:rsidR="00EA5760" w:rsidRPr="00AF11A9" w:rsidRDefault="00EA5760" w:rsidP="00EA5760">
      <w:pPr>
        <w:ind w:left="540" w:hanging="540"/>
      </w:pPr>
      <w:r w:rsidRPr="00AF11A9">
        <w:t>Dumont. - Tome I.</w:t>
      </w:r>
      <w:r>
        <w:t xml:space="preserve"> 261.</w:t>
      </w:r>
    </w:p>
    <w:p w14:paraId="4E8DA9A9" w14:textId="77777777" w:rsidR="00EA5760" w:rsidRPr="00AF11A9" w:rsidRDefault="00EA5760" w:rsidP="00EA5760">
      <w:pPr>
        <w:ind w:left="540" w:hanging="540"/>
      </w:pPr>
      <w:r w:rsidRPr="00AF11A9">
        <w:t>Dumont Jean. - Tome II.</w:t>
      </w:r>
      <w:r>
        <w:t xml:space="preserve"> 363.</w:t>
      </w:r>
    </w:p>
    <w:p w14:paraId="2BB29AB4" w14:textId="77777777" w:rsidR="00EA5760" w:rsidRPr="00AF11A9" w:rsidRDefault="00EA5760" w:rsidP="00EA5760">
      <w:pPr>
        <w:ind w:left="540" w:hanging="540"/>
      </w:pPr>
      <w:r w:rsidRPr="00AF11A9">
        <w:t>Dumortier. - Tome I.</w:t>
      </w:r>
      <w:r>
        <w:t xml:space="preserve"> 81.</w:t>
      </w:r>
      <w:r w:rsidRPr="00AF11A9">
        <w:t xml:space="preserve"> </w:t>
      </w:r>
      <w:r>
        <w:t>—</w:t>
      </w:r>
      <w:r w:rsidRPr="00AF11A9">
        <w:t xml:space="preserve"> T</w:t>
      </w:r>
      <w:r w:rsidRPr="00AF11A9">
        <w:t>o</w:t>
      </w:r>
      <w:r w:rsidRPr="00AF11A9">
        <w:t>me II.</w:t>
      </w:r>
      <w:r>
        <w:t xml:space="preserve"> 17, 137, 247, 251, 264.</w:t>
      </w:r>
    </w:p>
    <w:p w14:paraId="7DE5AADA" w14:textId="77777777" w:rsidR="00EA5760" w:rsidRPr="00AF11A9" w:rsidRDefault="00EA5760" w:rsidP="00EA5760">
      <w:pPr>
        <w:ind w:left="540" w:hanging="540"/>
      </w:pPr>
      <w:r w:rsidRPr="00AF11A9">
        <w:t>Dumoulin. - Tome II.</w:t>
      </w:r>
      <w:r>
        <w:t xml:space="preserve"> 23.</w:t>
      </w:r>
    </w:p>
    <w:p w14:paraId="6ED867A0" w14:textId="77777777" w:rsidR="00EA5760" w:rsidRPr="00AF11A9" w:rsidRDefault="00EA5760" w:rsidP="00EA5760">
      <w:pPr>
        <w:ind w:left="540" w:hanging="540"/>
      </w:pPr>
      <w:r w:rsidRPr="00AF11A9">
        <w:t>Duplex. - Tome II.</w:t>
      </w:r>
      <w:r>
        <w:t xml:space="preserve"> 166.</w:t>
      </w:r>
    </w:p>
    <w:p w14:paraId="7F0C5DAE" w14:textId="77777777" w:rsidR="00EA5760" w:rsidRPr="00AF11A9" w:rsidRDefault="00EA5760" w:rsidP="00EA5760">
      <w:pPr>
        <w:ind w:left="540" w:hanging="540"/>
      </w:pPr>
      <w:r w:rsidRPr="00AF11A9">
        <w:t>Dupont A. - Tome II.</w:t>
      </w:r>
      <w:r>
        <w:t xml:space="preserve"> 528, 537.</w:t>
      </w:r>
    </w:p>
    <w:p w14:paraId="1872E675" w14:textId="77777777" w:rsidR="00EA5760" w:rsidRPr="00AF11A9" w:rsidRDefault="00EA5760" w:rsidP="00EA5760">
      <w:pPr>
        <w:ind w:left="540" w:hanging="540"/>
      </w:pPr>
      <w:r w:rsidRPr="00AF11A9">
        <w:t>Dupont E. - Tome II.</w:t>
      </w:r>
      <w:r>
        <w:t xml:space="preserve"> 166.</w:t>
      </w:r>
    </w:p>
    <w:p w14:paraId="0AFFCEEE" w14:textId="77777777" w:rsidR="00EA5760" w:rsidRPr="00AF11A9" w:rsidRDefault="00EA5760" w:rsidP="00EA5760">
      <w:pPr>
        <w:ind w:left="540" w:hanging="540"/>
      </w:pPr>
      <w:r w:rsidRPr="00AF11A9">
        <w:t>Dupont Pierre. - Tome I.</w:t>
      </w:r>
      <w:r>
        <w:t xml:space="preserve"> 397.</w:t>
      </w:r>
    </w:p>
    <w:p w14:paraId="12B22B53" w14:textId="77777777" w:rsidR="00EA5760" w:rsidRPr="00AF11A9" w:rsidRDefault="00EA5760" w:rsidP="00EA5760">
      <w:pPr>
        <w:ind w:left="540" w:hanging="540"/>
      </w:pPr>
      <w:r w:rsidRPr="00AF11A9">
        <w:t>Duprat Pascal. - Tome II.</w:t>
      </w:r>
      <w:r>
        <w:t xml:space="preserve"> 24, 40.</w:t>
      </w:r>
    </w:p>
    <w:p w14:paraId="5834BEBB" w14:textId="77777777" w:rsidR="00EA5760" w:rsidRPr="00AF11A9" w:rsidRDefault="00EA5760" w:rsidP="00EA5760">
      <w:pPr>
        <w:ind w:left="540" w:hanging="540"/>
      </w:pPr>
      <w:r w:rsidRPr="00AF11A9">
        <w:t>Dupré. - Tome I.</w:t>
      </w:r>
      <w:r>
        <w:t xml:space="preserve"> 261, 358, 361, 371.</w:t>
      </w:r>
    </w:p>
    <w:p w14:paraId="7A85F2E2" w14:textId="77777777" w:rsidR="00EA5760" w:rsidRPr="00AF11A9" w:rsidRDefault="00EA5760" w:rsidP="00EA5760">
      <w:pPr>
        <w:ind w:left="540" w:hanging="540"/>
      </w:pPr>
      <w:r w:rsidRPr="00AF11A9">
        <w:t>Durand A. - Tome I.</w:t>
      </w:r>
      <w:r>
        <w:t xml:space="preserve"> 172, 174.</w:t>
      </w:r>
    </w:p>
    <w:p w14:paraId="7FC3B7F7" w14:textId="77777777" w:rsidR="00EA5760" w:rsidRPr="00AF11A9" w:rsidRDefault="00EA5760" w:rsidP="00EA5760">
      <w:pPr>
        <w:ind w:left="540" w:hanging="540"/>
      </w:pPr>
      <w:r w:rsidRPr="00AF11A9">
        <w:t>d'Ursel (Duc). - Tome I.</w:t>
      </w:r>
      <w:r>
        <w:t xml:space="preserve"> 1, 66, 68.</w:t>
      </w:r>
      <w:r w:rsidRPr="00AF11A9">
        <w:t xml:space="preserve"> </w:t>
      </w:r>
      <w:r>
        <w:t>—</w:t>
      </w:r>
      <w:r w:rsidRPr="00AF11A9">
        <w:t xml:space="preserve"> T</w:t>
      </w:r>
      <w:r w:rsidRPr="00AF11A9">
        <w:t>o</w:t>
      </w:r>
      <w:r w:rsidRPr="00AF11A9">
        <w:t>me II.</w:t>
      </w:r>
      <w:r>
        <w:t xml:space="preserve"> 254, 322, 408, 530, 538, 599.</w:t>
      </w:r>
    </w:p>
    <w:p w14:paraId="12758647" w14:textId="77777777" w:rsidR="00EA5760" w:rsidRDefault="00EA5760" w:rsidP="00EA5760">
      <w:pPr>
        <w:ind w:left="540" w:hanging="540"/>
      </w:pPr>
      <w:r>
        <w:t>[681]</w:t>
      </w:r>
    </w:p>
    <w:p w14:paraId="41AD1BE6" w14:textId="77777777" w:rsidR="00EA5760" w:rsidRPr="00AF11A9" w:rsidRDefault="00EA5760" w:rsidP="00EA5760">
      <w:pPr>
        <w:ind w:left="540" w:hanging="540"/>
      </w:pPr>
      <w:r w:rsidRPr="00AF11A9">
        <w:t>Dussart. - Tome I.</w:t>
      </w:r>
      <w:r>
        <w:t xml:space="preserve"> 255.</w:t>
      </w:r>
    </w:p>
    <w:p w14:paraId="291412AF" w14:textId="77777777" w:rsidR="00EA5760" w:rsidRPr="00AF11A9" w:rsidRDefault="00EA5760" w:rsidP="00EA5760">
      <w:pPr>
        <w:ind w:left="540" w:hanging="540"/>
      </w:pPr>
      <w:r w:rsidRPr="00AF11A9">
        <w:t>Duverger Arth. - Tome II.</w:t>
      </w:r>
      <w:r>
        <w:t xml:space="preserve"> 332.</w:t>
      </w:r>
    </w:p>
    <w:p w14:paraId="021D8C09" w14:textId="77777777" w:rsidR="00EA5760" w:rsidRDefault="00EA5760" w:rsidP="00EA5760">
      <w:pPr>
        <w:ind w:left="540" w:hanging="540"/>
      </w:pPr>
      <w:r w:rsidRPr="00AF11A9">
        <w:t>Duveyrier. - Tome I.</w:t>
      </w:r>
      <w:r>
        <w:t xml:space="preserve"> 124, 125, 126, 129.</w:t>
      </w:r>
    </w:p>
    <w:p w14:paraId="4291DB2F" w14:textId="77777777" w:rsidR="00EA5760" w:rsidRPr="00AF11A9" w:rsidRDefault="00EA5760" w:rsidP="00EA5760">
      <w:pPr>
        <w:ind w:left="540" w:hanging="540"/>
      </w:pPr>
    </w:p>
    <w:p w14:paraId="70927077" w14:textId="77777777" w:rsidR="00EA5760" w:rsidRPr="00AF11A9" w:rsidRDefault="00EA5760" w:rsidP="00EA5760">
      <w:pPr>
        <w:ind w:left="540" w:hanging="540"/>
        <w:rPr>
          <w:b/>
          <w:color w:val="FF0000"/>
        </w:rPr>
      </w:pPr>
      <w:r w:rsidRPr="00AF11A9">
        <w:rPr>
          <w:b/>
          <w:color w:val="FF0000"/>
        </w:rPr>
        <w:t>E</w:t>
      </w:r>
    </w:p>
    <w:p w14:paraId="3CF186A2" w14:textId="77777777" w:rsidR="00EA5760" w:rsidRDefault="00EA5760" w:rsidP="00EA5760">
      <w:pPr>
        <w:ind w:left="540" w:hanging="540"/>
      </w:pPr>
    </w:p>
    <w:p w14:paraId="18C6C301" w14:textId="77777777" w:rsidR="00EA5760" w:rsidRPr="00AF11A9" w:rsidRDefault="00EA5760" w:rsidP="00EA5760">
      <w:pPr>
        <w:ind w:left="540" w:hanging="540"/>
      </w:pPr>
      <w:r w:rsidRPr="00AF11A9">
        <w:t>Eberbard. - Tome II.</w:t>
      </w:r>
      <w:r>
        <w:t xml:space="preserve"> 212, 224.</w:t>
      </w:r>
    </w:p>
    <w:p w14:paraId="1C33C226" w14:textId="77777777" w:rsidR="00EA5760" w:rsidRPr="00AF11A9" w:rsidRDefault="00EA5760" w:rsidP="00EA5760">
      <w:pPr>
        <w:ind w:left="540" w:hanging="540"/>
      </w:pPr>
      <w:r w:rsidRPr="00AF11A9">
        <w:t>Ecarius. - Tome II.</w:t>
      </w:r>
      <w:r>
        <w:t xml:space="preserve"> 214.</w:t>
      </w:r>
    </w:p>
    <w:p w14:paraId="08ABFBE8" w14:textId="77777777" w:rsidR="00EA5760" w:rsidRPr="00AF11A9" w:rsidRDefault="00EA5760" w:rsidP="00EA5760">
      <w:pPr>
        <w:ind w:left="540" w:hanging="540"/>
      </w:pPr>
      <w:r w:rsidRPr="00AF11A9">
        <w:t>Eenens G. - Tome I.</w:t>
      </w:r>
      <w:r>
        <w:t xml:space="preserve"> 191, 235.</w:t>
      </w:r>
    </w:p>
    <w:p w14:paraId="48EBAD6D" w14:textId="77777777" w:rsidR="00EA5760" w:rsidRPr="00AF11A9" w:rsidRDefault="00EA5760" w:rsidP="00EA5760">
      <w:pPr>
        <w:ind w:left="540" w:hanging="540"/>
      </w:pPr>
      <w:r w:rsidRPr="00AF11A9">
        <w:t>Elbers Ferd. - Tome II.</w:t>
      </w:r>
      <w:r>
        <w:t xml:space="preserve"> 557.</w:t>
      </w:r>
    </w:p>
    <w:p w14:paraId="146906A4" w14:textId="77777777" w:rsidR="00EA5760" w:rsidRPr="00AF11A9" w:rsidRDefault="00EA5760" w:rsidP="00EA5760">
      <w:pPr>
        <w:ind w:left="540" w:hanging="540"/>
      </w:pPr>
      <w:r w:rsidRPr="00AF11A9">
        <w:t>Elsbach. - Tome II.</w:t>
      </w:r>
      <w:r>
        <w:t xml:space="preserve"> 212.</w:t>
      </w:r>
    </w:p>
    <w:p w14:paraId="1C308577" w14:textId="77777777" w:rsidR="00EA5760" w:rsidRPr="00AF11A9" w:rsidRDefault="00EA5760" w:rsidP="00EA5760">
      <w:pPr>
        <w:ind w:left="540" w:hanging="540"/>
      </w:pPr>
      <w:r w:rsidRPr="00AF11A9">
        <w:t>Embise. - Tome II.</w:t>
      </w:r>
      <w:r>
        <w:t xml:space="preserve"> 211.</w:t>
      </w:r>
    </w:p>
    <w:p w14:paraId="0C7CEF70" w14:textId="77777777" w:rsidR="00EA5760" w:rsidRPr="00AF11A9" w:rsidRDefault="00EA5760" w:rsidP="00EA5760">
      <w:pPr>
        <w:ind w:left="540" w:hanging="540"/>
      </w:pPr>
      <w:r w:rsidRPr="00AF11A9">
        <w:t>Enfantin (Père).</w:t>
      </w:r>
      <w:r>
        <w:t xml:space="preserve"> – 119, 127, 129, 136.</w:t>
      </w:r>
    </w:p>
    <w:p w14:paraId="2FFA60EC" w14:textId="77777777" w:rsidR="00EA5760" w:rsidRPr="00AF11A9" w:rsidRDefault="00EA5760" w:rsidP="00EA5760">
      <w:pPr>
        <w:ind w:left="540" w:hanging="540"/>
      </w:pPr>
      <w:r w:rsidRPr="00AF11A9">
        <w:t>Engels Fréd. - Tome I.</w:t>
      </w:r>
      <w:r>
        <w:t xml:space="preserve"> 201, 203, 204, 207, 208, 209, 307.</w:t>
      </w:r>
      <w:r w:rsidRPr="00AF11A9">
        <w:t xml:space="preserve"> </w:t>
      </w:r>
      <w:r>
        <w:t xml:space="preserve"> —</w:t>
      </w:r>
      <w:r w:rsidRPr="00AF11A9">
        <w:t xml:space="preserve"> Tome II.</w:t>
      </w:r>
      <w:r>
        <w:t xml:space="preserve"> 31, 160.</w:t>
      </w:r>
    </w:p>
    <w:p w14:paraId="33651148" w14:textId="77777777" w:rsidR="00EA5760" w:rsidRPr="00AF11A9" w:rsidRDefault="00EA5760" w:rsidP="00EA5760">
      <w:pPr>
        <w:ind w:left="540" w:hanging="540"/>
      </w:pPr>
      <w:r w:rsidRPr="00AF11A9">
        <w:t>Englebert. - Tome II.</w:t>
      </w:r>
      <w:r>
        <w:t xml:space="preserve"> 213.</w:t>
      </w:r>
    </w:p>
    <w:p w14:paraId="4754BEF0" w14:textId="77777777" w:rsidR="00EA5760" w:rsidRPr="00AF11A9" w:rsidRDefault="00EA5760" w:rsidP="00EA5760">
      <w:pPr>
        <w:ind w:left="540" w:hanging="540"/>
      </w:pPr>
      <w:r w:rsidRPr="00AF11A9">
        <w:t>Englebienne. - Tome II.</w:t>
      </w:r>
      <w:r>
        <w:t xml:space="preserve"> 468, 469, 472.</w:t>
      </w:r>
    </w:p>
    <w:p w14:paraId="192DD77B" w14:textId="77777777" w:rsidR="00EA5760" w:rsidRPr="00AF11A9" w:rsidRDefault="00EA5760" w:rsidP="00EA5760">
      <w:pPr>
        <w:ind w:left="540" w:hanging="540"/>
      </w:pPr>
      <w:r w:rsidRPr="00AF11A9">
        <w:t>Enne. - Tome II.</w:t>
      </w:r>
      <w:r>
        <w:t xml:space="preserve"> 652.</w:t>
      </w:r>
    </w:p>
    <w:p w14:paraId="0EB03871" w14:textId="77777777" w:rsidR="00EA5760" w:rsidRPr="00AF11A9" w:rsidRDefault="00EA5760" w:rsidP="00EA5760">
      <w:pPr>
        <w:ind w:left="540" w:hanging="540"/>
      </w:pPr>
      <w:r w:rsidRPr="00AF11A9">
        <w:lastRenderedPageBreak/>
        <w:t>Ernest. - Tome II.</w:t>
      </w:r>
      <w:r>
        <w:t xml:space="preserve"> 660, 661.</w:t>
      </w:r>
    </w:p>
    <w:p w14:paraId="197207B7" w14:textId="77777777" w:rsidR="00EA5760" w:rsidRPr="00AF11A9" w:rsidRDefault="00EA5760" w:rsidP="00EA5760">
      <w:pPr>
        <w:ind w:left="540" w:hanging="540"/>
      </w:pPr>
      <w:r w:rsidRPr="00AF11A9">
        <w:t>Esselens Prosper. - Tome I.</w:t>
      </w:r>
      <w:r>
        <w:t xml:space="preserve"> 405, 407, 411, 412, 413, 417, 418.</w:t>
      </w:r>
      <w:r w:rsidRPr="00AF11A9">
        <w:t xml:space="preserve"> </w:t>
      </w:r>
      <w:r>
        <w:t>—</w:t>
      </w:r>
      <w:r w:rsidRPr="00AF11A9">
        <w:t xml:space="preserve"> T</w:t>
      </w:r>
      <w:r w:rsidRPr="00AF11A9">
        <w:t>o</w:t>
      </w:r>
      <w:r w:rsidRPr="00AF11A9">
        <w:t>me II.</w:t>
      </w:r>
      <w:r>
        <w:t xml:space="preserve"> 72, 136, 165.</w:t>
      </w:r>
    </w:p>
    <w:p w14:paraId="469EC7F4" w14:textId="77777777" w:rsidR="00EA5760" w:rsidRDefault="00EA5760" w:rsidP="00EA5760">
      <w:pPr>
        <w:ind w:left="540" w:hanging="540"/>
      </w:pPr>
      <w:r w:rsidRPr="00AF11A9">
        <w:t>Evrard A. - Tome II.</w:t>
      </w:r>
      <w:r>
        <w:t xml:space="preserve"> 72, 156.</w:t>
      </w:r>
    </w:p>
    <w:p w14:paraId="5469B8A0" w14:textId="77777777" w:rsidR="00EA5760" w:rsidRPr="00AF11A9" w:rsidRDefault="00EA5760" w:rsidP="00EA5760">
      <w:pPr>
        <w:ind w:left="540" w:hanging="540"/>
      </w:pPr>
    </w:p>
    <w:p w14:paraId="76DCBBEC" w14:textId="77777777" w:rsidR="00EA5760" w:rsidRPr="00AF11A9" w:rsidRDefault="00EA5760" w:rsidP="00EA5760">
      <w:pPr>
        <w:ind w:left="540" w:hanging="540"/>
        <w:rPr>
          <w:b/>
          <w:color w:val="FF0000"/>
        </w:rPr>
      </w:pPr>
      <w:r w:rsidRPr="00AF11A9">
        <w:rPr>
          <w:b/>
          <w:color w:val="FF0000"/>
        </w:rPr>
        <w:t>F</w:t>
      </w:r>
    </w:p>
    <w:p w14:paraId="0D2238DC" w14:textId="77777777" w:rsidR="00EA5760" w:rsidRDefault="00EA5760" w:rsidP="00EA5760">
      <w:pPr>
        <w:ind w:left="540" w:hanging="540"/>
      </w:pPr>
    </w:p>
    <w:p w14:paraId="74EC0797" w14:textId="77777777" w:rsidR="00EA5760" w:rsidRPr="00AF11A9" w:rsidRDefault="00EA5760" w:rsidP="00EA5760">
      <w:pPr>
        <w:ind w:left="540" w:hanging="540"/>
      </w:pPr>
      <w:r w:rsidRPr="00AF11A9">
        <w:t>Faes Ch. - Tome II.</w:t>
      </w:r>
      <w:r>
        <w:t xml:space="preserve"> 379.</w:t>
      </w:r>
    </w:p>
    <w:p w14:paraId="1DEC2A7D" w14:textId="77777777" w:rsidR="00EA5760" w:rsidRPr="00AF11A9" w:rsidRDefault="00EA5760" w:rsidP="00EA5760">
      <w:pPr>
        <w:ind w:left="540" w:hanging="540"/>
      </w:pPr>
      <w:r w:rsidRPr="00AF11A9">
        <w:t>Fagnard L. - Tome II.</w:t>
      </w:r>
      <w:r>
        <w:t xml:space="preserve"> 511, 554.</w:t>
      </w:r>
    </w:p>
    <w:p w14:paraId="0826AFD7" w14:textId="77777777" w:rsidR="00EA5760" w:rsidRPr="00AF11A9" w:rsidRDefault="00EA5760" w:rsidP="00EA5760">
      <w:pPr>
        <w:ind w:left="540" w:hanging="540"/>
      </w:pPr>
      <w:r w:rsidRPr="00AF11A9">
        <w:t xml:space="preserve">Faider V. - Tome I. </w:t>
      </w:r>
      <w:r>
        <w:t>260, 307, 311, 318, 330, 343, 361, 369, 370, 391, 406. —</w:t>
      </w:r>
      <w:r w:rsidRPr="00AF11A9">
        <w:t xml:space="preserve"> T</w:t>
      </w:r>
      <w:r w:rsidRPr="00AF11A9">
        <w:t>o</w:t>
      </w:r>
      <w:r w:rsidRPr="00AF11A9">
        <w:t>me II.</w:t>
      </w:r>
      <w:r>
        <w:t xml:space="preserve"> 91.</w:t>
      </w:r>
    </w:p>
    <w:p w14:paraId="4F3487F2" w14:textId="77777777" w:rsidR="00EA5760" w:rsidRPr="00AF11A9" w:rsidRDefault="00EA5760" w:rsidP="00EA5760">
      <w:pPr>
        <w:ind w:left="540" w:hanging="540"/>
      </w:pPr>
      <w:r w:rsidRPr="00AF11A9">
        <w:t>Faignaux. - Tome I.</w:t>
      </w:r>
      <w:r>
        <w:t xml:space="preserve"> 41.</w:t>
      </w:r>
    </w:p>
    <w:p w14:paraId="2D503BA3" w14:textId="77777777" w:rsidR="00EA5760" w:rsidRPr="00AF11A9" w:rsidRDefault="00EA5760" w:rsidP="00EA5760">
      <w:pPr>
        <w:ind w:left="540" w:hanging="540"/>
      </w:pPr>
      <w:r w:rsidRPr="00AF11A9">
        <w:t>Faillet. - Tome II.</w:t>
      </w:r>
      <w:r>
        <w:t xml:space="preserve"> 48, 295.</w:t>
      </w:r>
    </w:p>
    <w:p w14:paraId="7A0CA531" w14:textId="77777777" w:rsidR="00EA5760" w:rsidRPr="00AF11A9" w:rsidRDefault="00EA5760" w:rsidP="00EA5760">
      <w:pPr>
        <w:ind w:left="540" w:hanging="540"/>
      </w:pPr>
      <w:r w:rsidRPr="00AF11A9">
        <w:t>Falleur Osc. - Tome II.</w:t>
      </w:r>
      <w:r>
        <w:t xml:space="preserve"> 377, 419, 432.</w:t>
      </w:r>
    </w:p>
    <w:p w14:paraId="522A45DB" w14:textId="77777777" w:rsidR="00EA5760" w:rsidRPr="00AF11A9" w:rsidRDefault="00EA5760" w:rsidP="00EA5760">
      <w:pPr>
        <w:ind w:left="540" w:hanging="540"/>
      </w:pPr>
      <w:r w:rsidRPr="00AF11A9">
        <w:t>Faucher L. - Tome II.</w:t>
      </w:r>
      <w:r>
        <w:t xml:space="preserve"> 359.</w:t>
      </w:r>
    </w:p>
    <w:p w14:paraId="3AC6C28B" w14:textId="77777777" w:rsidR="00EA5760" w:rsidRPr="00AF11A9" w:rsidRDefault="00EA5760" w:rsidP="00EA5760">
      <w:pPr>
        <w:ind w:left="540" w:hanging="540"/>
      </w:pPr>
      <w:r w:rsidRPr="00AF11A9">
        <w:t>Faure. - Tome I.</w:t>
      </w:r>
      <w:r>
        <w:t>191.</w:t>
      </w:r>
    </w:p>
    <w:p w14:paraId="76221C1E" w14:textId="77777777" w:rsidR="00EA5760" w:rsidRPr="00AF11A9" w:rsidRDefault="00EA5760" w:rsidP="00EA5760">
      <w:pPr>
        <w:ind w:left="540" w:hanging="540"/>
      </w:pPr>
      <w:r w:rsidRPr="00AF11A9">
        <w:t>Fehlven. - Tome I.</w:t>
      </w:r>
      <w:r>
        <w:t xml:space="preserve"> 360.</w:t>
      </w:r>
    </w:p>
    <w:p w14:paraId="159DB1FF" w14:textId="77777777" w:rsidR="00EA5760" w:rsidRPr="00AF11A9" w:rsidRDefault="00EA5760" w:rsidP="00EA5760">
      <w:pPr>
        <w:ind w:left="540" w:hanging="540"/>
      </w:pPr>
      <w:r w:rsidRPr="00AF11A9">
        <w:t>Feignaux. - Tome II.</w:t>
      </w:r>
      <w:r>
        <w:t xml:space="preserve"> 23, 24.</w:t>
      </w:r>
    </w:p>
    <w:p w14:paraId="5DC24A4B" w14:textId="77777777" w:rsidR="00EA5760" w:rsidRPr="00AF11A9" w:rsidRDefault="00EA5760" w:rsidP="00EA5760">
      <w:pPr>
        <w:ind w:left="540" w:hanging="540"/>
      </w:pPr>
      <w:r w:rsidRPr="00AF11A9">
        <w:t>Félix. - Tome II.</w:t>
      </w:r>
      <w:r>
        <w:t xml:space="preserve"> 19.</w:t>
      </w:r>
    </w:p>
    <w:p w14:paraId="01A9041B" w14:textId="77777777" w:rsidR="00EA5760" w:rsidRPr="00AF11A9" w:rsidRDefault="00EA5760" w:rsidP="00EA5760">
      <w:pPr>
        <w:ind w:left="540" w:hanging="540"/>
      </w:pPr>
      <w:r w:rsidRPr="00AF11A9">
        <w:t>Feldman. - Tome II.</w:t>
      </w:r>
      <w:r>
        <w:t xml:space="preserve"> 528.</w:t>
      </w:r>
    </w:p>
    <w:p w14:paraId="4C0F1FA7" w14:textId="77777777" w:rsidR="00EA5760" w:rsidRPr="00AF11A9" w:rsidRDefault="00EA5760" w:rsidP="00EA5760">
      <w:pPr>
        <w:ind w:left="540" w:hanging="540"/>
      </w:pPr>
      <w:r w:rsidRPr="00AF11A9">
        <w:t>Féron Emile. - Tome II.</w:t>
      </w:r>
      <w:r>
        <w:t xml:space="preserve"> 285, 358, 482, 487, 492, 493, 496, 497, 503, 509, 511, 517, 521, 647.</w:t>
      </w:r>
    </w:p>
    <w:p w14:paraId="7B3E2B13" w14:textId="77777777" w:rsidR="00EA5760" w:rsidRPr="00AF11A9" w:rsidRDefault="00EA5760" w:rsidP="00EA5760">
      <w:pPr>
        <w:ind w:left="540" w:hanging="540"/>
      </w:pPr>
      <w:r w:rsidRPr="00AF11A9">
        <w:t>Feuerbach. - Tome I.</w:t>
      </w:r>
      <w:r>
        <w:t xml:space="preserve"> 202.</w:t>
      </w:r>
    </w:p>
    <w:p w14:paraId="1B07624E" w14:textId="77777777" w:rsidR="00EA5760" w:rsidRPr="00AF11A9" w:rsidRDefault="00EA5760" w:rsidP="00EA5760">
      <w:pPr>
        <w:ind w:left="540" w:hanging="540"/>
      </w:pPr>
      <w:r w:rsidRPr="00AF11A9">
        <w:t>Fieschi. - Tome I.</w:t>
      </w:r>
      <w:r>
        <w:t xml:space="preserve"> 157.</w:t>
      </w:r>
    </w:p>
    <w:p w14:paraId="0552FB1E" w14:textId="77777777" w:rsidR="00EA5760" w:rsidRPr="00AF11A9" w:rsidRDefault="00EA5760" w:rsidP="00EA5760">
      <w:pPr>
        <w:ind w:left="540" w:hanging="540"/>
      </w:pPr>
      <w:r w:rsidRPr="00AF11A9">
        <w:t>Finance Isid. - Tome II.</w:t>
      </w:r>
      <w:r>
        <w:t xml:space="preserve"> 281.</w:t>
      </w:r>
    </w:p>
    <w:p w14:paraId="5B786AE4" w14:textId="77777777" w:rsidR="00EA5760" w:rsidRPr="00AF11A9" w:rsidRDefault="00EA5760" w:rsidP="00EA5760">
      <w:pPr>
        <w:ind w:left="540" w:hanging="540"/>
      </w:pPr>
      <w:r w:rsidRPr="00AF11A9">
        <w:t>Fischer F. - Tome II.</w:t>
      </w:r>
      <w:r>
        <w:t xml:space="preserve"> 650.</w:t>
      </w:r>
    </w:p>
    <w:p w14:paraId="35A98120" w14:textId="77777777" w:rsidR="00EA5760" w:rsidRPr="00AF11A9" w:rsidRDefault="00EA5760" w:rsidP="00EA5760">
      <w:pPr>
        <w:ind w:left="540" w:hanging="540"/>
      </w:pPr>
      <w:r w:rsidRPr="00AF11A9">
        <w:t>Fischer G. - Tome I.</w:t>
      </w:r>
      <w:r>
        <w:t xml:space="preserve"> 207.</w:t>
      </w:r>
    </w:p>
    <w:p w14:paraId="42CB695D" w14:textId="77777777" w:rsidR="00EA5760" w:rsidRPr="00AF11A9" w:rsidRDefault="00EA5760" w:rsidP="00EA5760">
      <w:pPr>
        <w:ind w:left="540" w:hanging="540"/>
      </w:pPr>
      <w:r w:rsidRPr="00AF11A9">
        <w:t>Fischer L. - Tome II.</w:t>
      </w:r>
      <w:r>
        <w:t xml:space="preserve"> 353.</w:t>
      </w:r>
    </w:p>
    <w:p w14:paraId="1095EC3B" w14:textId="77777777" w:rsidR="00EA5760" w:rsidRPr="00AF11A9" w:rsidRDefault="00EA5760" w:rsidP="00EA5760">
      <w:pPr>
        <w:ind w:left="540" w:hanging="540"/>
      </w:pPr>
      <w:r w:rsidRPr="00AF11A9">
        <w:t>Fischlin P. Tome II.</w:t>
      </w:r>
      <w:r>
        <w:t xml:space="preserve"> 65, 134, 260.</w:t>
      </w:r>
    </w:p>
    <w:p w14:paraId="629445EF" w14:textId="77777777" w:rsidR="00EA5760" w:rsidRPr="00AF11A9" w:rsidRDefault="00EA5760" w:rsidP="00EA5760">
      <w:pPr>
        <w:ind w:left="540" w:hanging="540"/>
      </w:pPr>
      <w:r w:rsidRPr="00AF11A9">
        <w:t>Flahaut Em. - Tome II.</w:t>
      </w:r>
      <w:r>
        <w:t xml:space="preserve"> 49.</w:t>
      </w:r>
    </w:p>
    <w:p w14:paraId="6D4BCBFF" w14:textId="77777777" w:rsidR="00EA5760" w:rsidRPr="00AF11A9" w:rsidRDefault="00EA5760" w:rsidP="00EA5760">
      <w:pPr>
        <w:ind w:left="540" w:hanging="540"/>
      </w:pPr>
      <w:r w:rsidRPr="00AF11A9">
        <w:t>Fléchet F. - Tome II.</w:t>
      </w:r>
      <w:r>
        <w:t xml:space="preserve"> 488, 504, 561.</w:t>
      </w:r>
    </w:p>
    <w:p w14:paraId="0FDDDE3D" w14:textId="77777777" w:rsidR="00EA5760" w:rsidRPr="00AF11A9" w:rsidRDefault="00EA5760" w:rsidP="00EA5760">
      <w:pPr>
        <w:ind w:left="540" w:hanging="540"/>
      </w:pPr>
      <w:r w:rsidRPr="00AF11A9">
        <w:t>Fleracker. - Tome I.</w:t>
      </w:r>
      <w:r>
        <w:t xml:space="preserve"> 261.</w:t>
      </w:r>
    </w:p>
    <w:p w14:paraId="4DA39384" w14:textId="77777777" w:rsidR="00EA5760" w:rsidRPr="00AF11A9" w:rsidRDefault="00EA5760" w:rsidP="00EA5760">
      <w:pPr>
        <w:ind w:left="540" w:hanging="540"/>
      </w:pPr>
      <w:r w:rsidRPr="00AF11A9">
        <w:t>Fleury. - Tome II.</w:t>
      </w:r>
      <w:r>
        <w:t xml:space="preserve"> 26.</w:t>
      </w:r>
    </w:p>
    <w:p w14:paraId="175F0220" w14:textId="77777777" w:rsidR="00EA5760" w:rsidRPr="00AF11A9" w:rsidRDefault="00EA5760" w:rsidP="00EA5760">
      <w:pPr>
        <w:ind w:left="540" w:hanging="540"/>
      </w:pPr>
      <w:r w:rsidRPr="00AF11A9">
        <w:t>Fleury-Duray. - Tome I.</w:t>
      </w:r>
      <w:r>
        <w:t xml:space="preserve"> 351, 352, 353.</w:t>
      </w:r>
    </w:p>
    <w:p w14:paraId="32E150EE" w14:textId="77777777" w:rsidR="00EA5760" w:rsidRPr="00AF11A9" w:rsidRDefault="00EA5760" w:rsidP="00EA5760">
      <w:pPr>
        <w:ind w:left="540" w:hanging="540"/>
      </w:pPr>
      <w:r w:rsidRPr="00AF11A9">
        <w:t>Flinck. - Tome II.</w:t>
      </w:r>
      <w:r>
        <w:t xml:space="preserve"> 234.</w:t>
      </w:r>
    </w:p>
    <w:p w14:paraId="08EA82FF" w14:textId="77777777" w:rsidR="00EA5760" w:rsidRPr="00AF11A9" w:rsidRDefault="00EA5760" w:rsidP="00EA5760">
      <w:pPr>
        <w:ind w:left="540" w:hanging="540"/>
      </w:pPr>
      <w:r w:rsidRPr="00AF11A9">
        <w:t>Flocon F. - Tome I.</w:t>
      </w:r>
      <w:r>
        <w:t xml:space="preserve"> 264.</w:t>
      </w:r>
    </w:p>
    <w:p w14:paraId="27B01D85" w14:textId="77777777" w:rsidR="00EA5760" w:rsidRPr="00AF11A9" w:rsidRDefault="00EA5760" w:rsidP="00EA5760">
      <w:pPr>
        <w:ind w:left="540" w:hanging="540"/>
      </w:pPr>
      <w:r w:rsidRPr="00AF11A9">
        <w:t>Florin. - Tome I.</w:t>
      </w:r>
      <w:r>
        <w:t xml:space="preserve"> 353.</w:t>
      </w:r>
    </w:p>
    <w:p w14:paraId="2A694997" w14:textId="77777777" w:rsidR="00EA5760" w:rsidRPr="00AF11A9" w:rsidRDefault="00EA5760" w:rsidP="00EA5760">
      <w:pPr>
        <w:ind w:left="540" w:hanging="540"/>
      </w:pPr>
      <w:r w:rsidRPr="00AF11A9">
        <w:t>Flourens G. - Tome II.</w:t>
      </w:r>
      <w:r>
        <w:t xml:space="preserve"> 40.</w:t>
      </w:r>
    </w:p>
    <w:p w14:paraId="2438EA44" w14:textId="77777777" w:rsidR="00EA5760" w:rsidRPr="00AF11A9" w:rsidRDefault="00EA5760" w:rsidP="00EA5760">
      <w:pPr>
        <w:ind w:left="540" w:hanging="540"/>
      </w:pPr>
      <w:r w:rsidRPr="00AF11A9">
        <w:t xml:space="preserve">Fluse P. - Tome II. </w:t>
      </w:r>
      <w:r>
        <w:t>154, 213, 224.</w:t>
      </w:r>
    </w:p>
    <w:p w14:paraId="36800653" w14:textId="77777777" w:rsidR="00EA5760" w:rsidRPr="00AF11A9" w:rsidRDefault="00EA5760" w:rsidP="00EA5760">
      <w:pPr>
        <w:ind w:left="540" w:hanging="540"/>
      </w:pPr>
      <w:r w:rsidRPr="00AF11A9">
        <w:t>Folie. - Tome I.</w:t>
      </w:r>
      <w:r>
        <w:t xml:space="preserve"> 403.</w:t>
      </w:r>
    </w:p>
    <w:p w14:paraId="687F6CE6" w14:textId="77777777" w:rsidR="00EA5760" w:rsidRPr="00AF11A9" w:rsidRDefault="00EA5760" w:rsidP="00EA5760">
      <w:pPr>
        <w:ind w:left="540" w:hanging="540"/>
      </w:pPr>
      <w:r w:rsidRPr="00AF11A9">
        <w:t>Fontainas. - Tome I.</w:t>
      </w:r>
      <w:r>
        <w:t xml:space="preserve"> 330.</w:t>
      </w:r>
    </w:p>
    <w:p w14:paraId="7B81B015" w14:textId="77777777" w:rsidR="00EA5760" w:rsidRPr="00AF11A9" w:rsidRDefault="00EA5760" w:rsidP="00EA5760">
      <w:pPr>
        <w:ind w:left="540" w:hanging="540"/>
      </w:pPr>
      <w:r w:rsidRPr="00AF11A9">
        <w:t>Fontaine L. - Tome II.</w:t>
      </w:r>
      <w:r>
        <w:t xml:space="preserve"> 44, 76, 77, 79, 137, 165, 178, 212.</w:t>
      </w:r>
    </w:p>
    <w:p w14:paraId="394D117C" w14:textId="77777777" w:rsidR="00EA5760" w:rsidRPr="00AF11A9" w:rsidRDefault="00EA5760" w:rsidP="00EA5760">
      <w:pPr>
        <w:ind w:left="540" w:hanging="540"/>
      </w:pPr>
      <w:r w:rsidRPr="00AF11A9">
        <w:t>Fonteyn L. - Tome I.</w:t>
      </w:r>
      <w:r>
        <w:t xml:space="preserve"> 196.</w:t>
      </w:r>
    </w:p>
    <w:p w14:paraId="5CA4A5A0" w14:textId="77777777" w:rsidR="00EA5760" w:rsidRPr="00AF11A9" w:rsidRDefault="00EA5760" w:rsidP="00EA5760">
      <w:pPr>
        <w:ind w:left="540" w:hanging="540"/>
      </w:pPr>
      <w:r w:rsidRPr="00AF11A9">
        <w:t>Fonteyne (Abbé). - Tome II.</w:t>
      </w:r>
      <w:r>
        <w:t xml:space="preserve"> 539. 544, 545, 548.</w:t>
      </w:r>
    </w:p>
    <w:p w14:paraId="3372D453" w14:textId="77777777" w:rsidR="00EA5760" w:rsidRPr="00AF11A9" w:rsidRDefault="00EA5760" w:rsidP="00EA5760">
      <w:pPr>
        <w:ind w:left="540" w:hanging="540"/>
      </w:pPr>
      <w:r w:rsidRPr="00AF11A9">
        <w:t>Forgeur. - Tome I.</w:t>
      </w:r>
      <w:r>
        <w:t xml:space="preserve"> 223.</w:t>
      </w:r>
      <w:r w:rsidRPr="00AF11A9">
        <w:t xml:space="preserve"> </w:t>
      </w:r>
      <w:r>
        <w:t>—</w:t>
      </w:r>
      <w:r w:rsidRPr="00AF11A9">
        <w:t xml:space="preserve"> Tome II.</w:t>
      </w:r>
      <w:r>
        <w:t xml:space="preserve"> 254.</w:t>
      </w:r>
    </w:p>
    <w:p w14:paraId="57484EE4" w14:textId="77777777" w:rsidR="00EA5760" w:rsidRPr="00AF11A9" w:rsidRDefault="00EA5760" w:rsidP="00EA5760">
      <w:pPr>
        <w:ind w:left="540" w:hanging="540"/>
      </w:pPr>
      <w:r w:rsidRPr="00AF11A9">
        <w:t>Fosses J. - Tome I.</w:t>
      </w:r>
      <w:r>
        <w:t xml:space="preserve"> 344. 360.</w:t>
      </w:r>
    </w:p>
    <w:p w14:paraId="0C075966" w14:textId="77777777" w:rsidR="00EA5760" w:rsidRPr="00AF11A9" w:rsidRDefault="00EA5760" w:rsidP="00EA5760">
      <w:pPr>
        <w:ind w:left="540" w:hanging="540"/>
      </w:pPr>
      <w:r w:rsidRPr="00AF11A9">
        <w:t>Foucaert - Tome II.</w:t>
      </w:r>
      <w:r>
        <w:t xml:space="preserve"> 337.</w:t>
      </w:r>
    </w:p>
    <w:p w14:paraId="10FD45FF" w14:textId="77777777" w:rsidR="00EA5760" w:rsidRPr="00AF11A9" w:rsidRDefault="00EA5760" w:rsidP="00EA5760">
      <w:pPr>
        <w:ind w:left="540" w:hanging="540"/>
      </w:pPr>
      <w:r w:rsidRPr="00AF11A9">
        <w:t>Fourier Ch. - Tome I.</w:t>
      </w:r>
      <w:r>
        <w:t xml:space="preserve"> 90, 100, 142, 183, 188, 189, 191, 193, 196, 199, 200.</w:t>
      </w:r>
      <w:r w:rsidRPr="00AF11A9">
        <w:t xml:space="preserve"> </w:t>
      </w:r>
      <w:r>
        <w:t>—</w:t>
      </w:r>
      <w:r w:rsidRPr="00AF11A9">
        <w:t xml:space="preserve"> T</w:t>
      </w:r>
      <w:r w:rsidRPr="00AF11A9">
        <w:t>o</w:t>
      </w:r>
      <w:r w:rsidRPr="00AF11A9">
        <w:t>me II.</w:t>
      </w:r>
      <w:r>
        <w:t xml:space="preserve"> 94.</w:t>
      </w:r>
    </w:p>
    <w:p w14:paraId="5F72F3FE" w14:textId="77777777" w:rsidR="00EA5760" w:rsidRPr="00AF11A9" w:rsidRDefault="00EA5760" w:rsidP="00EA5760">
      <w:pPr>
        <w:ind w:left="540" w:hanging="540"/>
      </w:pPr>
      <w:r w:rsidRPr="00AF11A9">
        <w:t>Fourneau L. - Tome II.</w:t>
      </w:r>
      <w:r>
        <w:t xml:space="preserve"> 324.</w:t>
      </w:r>
    </w:p>
    <w:p w14:paraId="5807457E" w14:textId="77777777" w:rsidR="00EA5760" w:rsidRPr="00AF11A9" w:rsidRDefault="00EA5760" w:rsidP="00EA5760">
      <w:pPr>
        <w:ind w:left="540" w:hanging="540"/>
      </w:pPr>
      <w:r w:rsidRPr="00AF11A9">
        <w:t>Fradin. - Tome II.</w:t>
      </w:r>
      <w:r>
        <w:t xml:space="preserve"> 50.</w:t>
      </w:r>
    </w:p>
    <w:p w14:paraId="2A01D408" w14:textId="77777777" w:rsidR="00EA5760" w:rsidRPr="00AF11A9" w:rsidRDefault="00EA5760" w:rsidP="00EA5760">
      <w:pPr>
        <w:ind w:left="540" w:hanging="540"/>
      </w:pPr>
      <w:r w:rsidRPr="00AF11A9">
        <w:t>François. - Tome I.</w:t>
      </w:r>
      <w:r>
        <w:t xml:space="preserve"> 56, 82.</w:t>
      </w:r>
    </w:p>
    <w:p w14:paraId="233007E8" w14:textId="77777777" w:rsidR="00EA5760" w:rsidRPr="00AF11A9" w:rsidRDefault="00EA5760" w:rsidP="00EA5760">
      <w:pPr>
        <w:ind w:left="540" w:hanging="540"/>
      </w:pPr>
      <w:r w:rsidRPr="00AF11A9">
        <w:t>Frasqui. - Tome II.</w:t>
      </w:r>
      <w:r>
        <w:t xml:space="preserve"> 140, 156.</w:t>
      </w:r>
    </w:p>
    <w:p w14:paraId="04AC1053" w14:textId="77777777" w:rsidR="00EA5760" w:rsidRPr="00AF11A9" w:rsidRDefault="00EA5760" w:rsidP="00EA5760">
      <w:pPr>
        <w:ind w:left="540" w:hanging="540"/>
      </w:pPr>
      <w:r w:rsidRPr="00AF11A9">
        <w:t>Frédéric (Prince). - Tome I.</w:t>
      </w:r>
      <w:r>
        <w:t xml:space="preserve"> 14, 15, 16, 20, 21.</w:t>
      </w:r>
    </w:p>
    <w:p w14:paraId="57FAE6BD" w14:textId="77777777" w:rsidR="00EA5760" w:rsidRPr="00AF11A9" w:rsidRDefault="00EA5760" w:rsidP="00EA5760">
      <w:pPr>
        <w:ind w:left="540" w:hanging="540"/>
      </w:pPr>
      <w:r w:rsidRPr="00AF11A9">
        <w:t>Freiligrath. - Tome I.</w:t>
      </w:r>
      <w:r>
        <w:t xml:space="preserve"> 200.</w:t>
      </w:r>
    </w:p>
    <w:p w14:paraId="4F72CF67" w14:textId="77777777" w:rsidR="00EA5760" w:rsidRPr="00AF11A9" w:rsidRDefault="00EA5760" w:rsidP="00EA5760">
      <w:pPr>
        <w:ind w:left="540" w:hanging="540"/>
      </w:pPr>
      <w:r w:rsidRPr="00AF11A9">
        <w:t>Frenay F. - Tome II.</w:t>
      </w:r>
      <w:r>
        <w:t xml:space="preserve"> 72, 137, 167, 301.</w:t>
      </w:r>
    </w:p>
    <w:p w14:paraId="028B8E18" w14:textId="77777777" w:rsidR="00EA5760" w:rsidRPr="00AF11A9" w:rsidRDefault="00EA5760" w:rsidP="00EA5760">
      <w:pPr>
        <w:ind w:left="540" w:hanging="540"/>
      </w:pPr>
      <w:r w:rsidRPr="00AF11A9">
        <w:t>Frère. - Tome II.</w:t>
      </w:r>
      <w:r>
        <w:t xml:space="preserve"> 212.</w:t>
      </w:r>
    </w:p>
    <w:p w14:paraId="3ED6E2DF" w14:textId="77777777" w:rsidR="00EA5760" w:rsidRPr="00AF11A9" w:rsidRDefault="00EA5760" w:rsidP="00EA5760">
      <w:pPr>
        <w:ind w:left="540" w:hanging="540"/>
      </w:pPr>
      <w:r w:rsidRPr="00AF11A9">
        <w:t>Frère-Orban. - Tome I.</w:t>
      </w:r>
      <w:r>
        <w:t xml:space="preserve"> 127, 222, 235, 271, 275, 276, 277, </w:t>
      </w:r>
      <w:r>
        <w:lastRenderedPageBreak/>
        <w:t xml:space="preserve">292, 347. </w:t>
      </w:r>
      <w:r w:rsidRPr="00AF11A9">
        <w:t xml:space="preserve"> </w:t>
      </w:r>
      <w:r>
        <w:t>—</w:t>
      </w:r>
      <w:r w:rsidRPr="00AF11A9">
        <w:t xml:space="preserve"> T</w:t>
      </w:r>
      <w:r w:rsidRPr="00AF11A9">
        <w:t>o</w:t>
      </w:r>
      <w:r w:rsidRPr="00AF11A9">
        <w:t>me II.</w:t>
      </w:r>
      <w:r>
        <w:t xml:space="preserve"> 5, 6, 7, 14, 15, 18, 19, 138, 151, 270, 283, 284, 289, 319, 320, 350, 351, 415, 416, 417, 482, 487, 504, 551,595, 647.</w:t>
      </w:r>
    </w:p>
    <w:p w14:paraId="54CA48AC" w14:textId="77777777" w:rsidR="00EA5760" w:rsidRPr="00AF11A9" w:rsidRDefault="00EA5760" w:rsidP="00EA5760">
      <w:pPr>
        <w:ind w:left="540" w:hanging="540"/>
      </w:pPr>
      <w:r w:rsidRPr="00AF11A9">
        <w:t>Frison L. - Tome II.</w:t>
      </w:r>
      <w:r>
        <w:t xml:space="preserve"> 263.</w:t>
      </w:r>
    </w:p>
    <w:p w14:paraId="6F52E026" w14:textId="77777777" w:rsidR="00EA5760" w:rsidRPr="00AF11A9" w:rsidRDefault="00EA5760" w:rsidP="00EA5760">
      <w:pPr>
        <w:ind w:left="540" w:hanging="540"/>
      </w:pPr>
      <w:r w:rsidRPr="00AF11A9">
        <w:t>Frohme Ch.</w:t>
      </w:r>
      <w:r>
        <w:t xml:space="preserve"> 235.</w:t>
      </w:r>
    </w:p>
    <w:p w14:paraId="596E00B3" w14:textId="77777777" w:rsidR="00EA5760" w:rsidRPr="00AF11A9" w:rsidRDefault="00EA5760" w:rsidP="00EA5760">
      <w:pPr>
        <w:ind w:left="540" w:hanging="540"/>
      </w:pPr>
      <w:r w:rsidRPr="00AF11A9">
        <w:t>Funck. - Tome I.</w:t>
      </w:r>
      <w:r>
        <w:t xml:space="preserve"> 191, 210, 234, 261, 311, 330, 333, 340, 414.</w:t>
      </w:r>
      <w:r w:rsidRPr="00AF11A9">
        <w:t xml:space="preserve"> </w:t>
      </w:r>
      <w:r>
        <w:t>—</w:t>
      </w:r>
      <w:r w:rsidRPr="00AF11A9">
        <w:t xml:space="preserve"> T</w:t>
      </w:r>
      <w:r w:rsidRPr="00AF11A9">
        <w:t>o</w:t>
      </w:r>
      <w:r w:rsidRPr="00AF11A9">
        <w:t>me II.</w:t>
      </w:r>
      <w:r>
        <w:t xml:space="preserve"> 270.</w:t>
      </w:r>
    </w:p>
    <w:p w14:paraId="6C1DA645" w14:textId="77777777" w:rsidR="00EA5760" w:rsidRPr="00AF11A9" w:rsidRDefault="00EA5760" w:rsidP="00EA5760">
      <w:pPr>
        <w:ind w:left="540" w:hanging="540"/>
      </w:pPr>
      <w:r w:rsidRPr="00AF11A9">
        <w:t>Furnémont L. - Tome II.</w:t>
      </w:r>
      <w:r>
        <w:t xml:space="preserve"> 497, 511, 554, 579.</w:t>
      </w:r>
    </w:p>
    <w:p w14:paraId="48809DB3" w14:textId="77777777" w:rsidR="00EA5760" w:rsidRDefault="00EA5760" w:rsidP="00EA5760">
      <w:pPr>
        <w:ind w:left="540" w:hanging="540"/>
      </w:pPr>
      <w:r w:rsidRPr="00AF11A9">
        <w:t>Fuss G. - Tome II.</w:t>
      </w:r>
      <w:r>
        <w:t xml:space="preserve"> 496.</w:t>
      </w:r>
    </w:p>
    <w:p w14:paraId="092EC6CE" w14:textId="77777777" w:rsidR="00EA5760" w:rsidRPr="00AF11A9" w:rsidRDefault="00EA5760" w:rsidP="00EA5760">
      <w:pPr>
        <w:ind w:left="540" w:hanging="540"/>
      </w:pPr>
    </w:p>
    <w:p w14:paraId="628D7A17" w14:textId="77777777" w:rsidR="00EA5760" w:rsidRPr="00AF11A9" w:rsidRDefault="00EA5760" w:rsidP="00EA5760">
      <w:pPr>
        <w:ind w:left="540" w:hanging="540"/>
        <w:rPr>
          <w:b/>
          <w:color w:val="FF0000"/>
        </w:rPr>
      </w:pPr>
      <w:r w:rsidRPr="00AF11A9">
        <w:rPr>
          <w:b/>
          <w:color w:val="FF0000"/>
        </w:rPr>
        <w:t>G</w:t>
      </w:r>
    </w:p>
    <w:p w14:paraId="6891B977" w14:textId="77777777" w:rsidR="00EA5760" w:rsidRDefault="00EA5760" w:rsidP="00EA5760">
      <w:pPr>
        <w:ind w:left="540" w:hanging="540"/>
      </w:pPr>
    </w:p>
    <w:p w14:paraId="398506C3" w14:textId="77777777" w:rsidR="00EA5760" w:rsidRPr="00AF11A9" w:rsidRDefault="00EA5760" w:rsidP="00EA5760">
      <w:pPr>
        <w:ind w:left="540" w:hanging="540"/>
      </w:pPr>
      <w:r w:rsidRPr="00AF11A9">
        <w:t>Gaillard. - Tome I.</w:t>
      </w:r>
      <w:r>
        <w:t xml:space="preserve"> 16.</w:t>
      </w:r>
    </w:p>
    <w:p w14:paraId="3F613C55" w14:textId="77777777" w:rsidR="00EA5760" w:rsidRPr="00AF11A9" w:rsidRDefault="00EA5760" w:rsidP="00EA5760">
      <w:pPr>
        <w:ind w:left="540" w:hanging="540"/>
      </w:pPr>
      <w:r w:rsidRPr="00AF11A9">
        <w:t>Gambon. - Tome II.</w:t>
      </w:r>
      <w:r>
        <w:t xml:space="preserve"> 23.</w:t>
      </w:r>
    </w:p>
    <w:p w14:paraId="10546C63" w14:textId="77777777" w:rsidR="00EA5760" w:rsidRPr="00AF11A9" w:rsidRDefault="00EA5760" w:rsidP="00EA5760">
      <w:pPr>
        <w:ind w:left="540" w:hanging="540"/>
      </w:pPr>
      <w:r w:rsidRPr="00AF11A9">
        <w:t>Gandibleu. - Tome II.</w:t>
      </w:r>
      <w:r>
        <w:t xml:space="preserve"> 329.</w:t>
      </w:r>
    </w:p>
    <w:p w14:paraId="11CECDD6" w14:textId="77777777" w:rsidR="00EA5760" w:rsidRPr="00AF11A9" w:rsidRDefault="00EA5760" w:rsidP="00EA5760">
      <w:pPr>
        <w:ind w:left="540" w:hanging="540"/>
      </w:pPr>
      <w:r w:rsidRPr="00AF11A9">
        <w:t>Gange. - Tome II.</w:t>
      </w:r>
      <w:r>
        <w:t xml:space="preserve"> 168.</w:t>
      </w:r>
    </w:p>
    <w:p w14:paraId="45BB433D" w14:textId="77777777" w:rsidR="00EA5760" w:rsidRPr="00AF11A9" w:rsidRDefault="00EA5760" w:rsidP="00EA5760">
      <w:pPr>
        <w:ind w:left="540" w:hanging="540"/>
      </w:pPr>
      <w:r w:rsidRPr="00AF11A9">
        <w:t>Garot L. - Tome II.</w:t>
      </w:r>
      <w:r>
        <w:t xml:space="preserve"> 158.</w:t>
      </w:r>
    </w:p>
    <w:p w14:paraId="3C0F535A" w14:textId="77777777" w:rsidR="00EA5760" w:rsidRPr="00AF11A9" w:rsidRDefault="00EA5760" w:rsidP="00EA5760">
      <w:pPr>
        <w:ind w:left="540" w:hanging="540"/>
      </w:pPr>
      <w:r w:rsidRPr="00AF11A9">
        <w:t>Gast John. - Tome I.</w:t>
      </w:r>
      <w:r>
        <w:t xml:space="preserve"> 158.</w:t>
      </w:r>
    </w:p>
    <w:p w14:paraId="32FD7585" w14:textId="77777777" w:rsidR="00EA5760" w:rsidRPr="00AF11A9" w:rsidRDefault="00EA5760" w:rsidP="00EA5760">
      <w:pPr>
        <w:ind w:left="540" w:hanging="540"/>
      </w:pPr>
      <w:r w:rsidRPr="00AF11A9">
        <w:t>Gastineau B. - Tome II.</w:t>
      </w:r>
      <w:r>
        <w:t xml:space="preserve"> 47.</w:t>
      </w:r>
    </w:p>
    <w:p w14:paraId="40923048" w14:textId="77777777" w:rsidR="00EA5760" w:rsidRPr="00AF11A9" w:rsidRDefault="00EA5760" w:rsidP="00EA5760">
      <w:pPr>
        <w:ind w:left="540" w:hanging="540"/>
      </w:pPr>
      <w:r w:rsidRPr="00AF11A9">
        <w:t>Gauthier Em. - Tome II.</w:t>
      </w:r>
      <w:r>
        <w:t xml:space="preserve"> 340.</w:t>
      </w:r>
    </w:p>
    <w:p w14:paraId="43530024" w14:textId="77777777" w:rsidR="00EA5760" w:rsidRPr="00AF11A9" w:rsidRDefault="00EA5760" w:rsidP="00EA5760">
      <w:pPr>
        <w:ind w:left="540" w:hanging="540"/>
      </w:pPr>
      <w:r w:rsidRPr="00AF11A9">
        <w:t>Gauthier de Rasse. - Tome II.</w:t>
      </w:r>
      <w:r>
        <w:t xml:space="preserve"> 468, 474.</w:t>
      </w:r>
    </w:p>
    <w:p w14:paraId="62393194" w14:textId="77777777" w:rsidR="00EA5760" w:rsidRPr="00AF11A9" w:rsidRDefault="00EA5760" w:rsidP="00EA5760">
      <w:pPr>
        <w:ind w:left="540" w:hanging="540"/>
      </w:pPr>
      <w:r w:rsidRPr="00AF11A9">
        <w:t>Gayot. - Tome II.</w:t>
      </w:r>
      <w:r>
        <w:t xml:space="preserve"> 50.</w:t>
      </w:r>
    </w:p>
    <w:p w14:paraId="472FE610" w14:textId="77777777" w:rsidR="00EA5760" w:rsidRDefault="00EA5760" w:rsidP="00EA5760">
      <w:pPr>
        <w:ind w:left="540" w:hanging="540"/>
      </w:pPr>
      <w:r>
        <w:t>[682]</w:t>
      </w:r>
    </w:p>
    <w:p w14:paraId="1399D1DA" w14:textId="77777777" w:rsidR="00EA5760" w:rsidRPr="00AF11A9" w:rsidRDefault="00EA5760" w:rsidP="00EA5760">
      <w:pPr>
        <w:ind w:left="540" w:hanging="540"/>
      </w:pPr>
      <w:r w:rsidRPr="00AF11A9">
        <w:t>Gayrau (Abbé). - Tome II.</w:t>
      </w:r>
      <w:r>
        <w:t xml:space="preserve"> 524.</w:t>
      </w:r>
    </w:p>
    <w:p w14:paraId="0F144A1A" w14:textId="77777777" w:rsidR="00EA5760" w:rsidRPr="00AF11A9" w:rsidRDefault="00EA5760" w:rsidP="00EA5760">
      <w:pPr>
        <w:ind w:left="540" w:hanging="540"/>
      </w:pPr>
      <w:r w:rsidRPr="00AF11A9">
        <w:t>Geefs. - Tome I.</w:t>
      </w:r>
      <w:r>
        <w:t xml:space="preserve"> 191.</w:t>
      </w:r>
    </w:p>
    <w:p w14:paraId="186B79E0" w14:textId="77777777" w:rsidR="00EA5760" w:rsidRPr="00AF11A9" w:rsidRDefault="00EA5760" w:rsidP="00EA5760">
      <w:pPr>
        <w:ind w:left="540" w:hanging="540"/>
      </w:pPr>
      <w:r w:rsidRPr="00AF11A9">
        <w:t>Geib. - Tome II.</w:t>
      </w:r>
      <w:r>
        <w:t xml:space="preserve"> 276.</w:t>
      </w:r>
    </w:p>
    <w:p w14:paraId="6E2F4337" w14:textId="77777777" w:rsidR="00EA5760" w:rsidRPr="00AF11A9" w:rsidRDefault="00EA5760" w:rsidP="00EA5760">
      <w:pPr>
        <w:ind w:left="540" w:hanging="540"/>
      </w:pPr>
      <w:r w:rsidRPr="00AF11A9">
        <w:t>Gemelli. - Tome I.</w:t>
      </w:r>
      <w:r>
        <w:t xml:space="preserve"> 22, 24, 57.</w:t>
      </w:r>
    </w:p>
    <w:p w14:paraId="263281B4" w14:textId="77777777" w:rsidR="00EA5760" w:rsidRPr="00AF11A9" w:rsidRDefault="00EA5760" w:rsidP="00EA5760">
      <w:pPr>
        <w:ind w:left="540" w:hanging="540"/>
      </w:pPr>
      <w:r w:rsidRPr="00AF11A9">
        <w:t>Gendebien Alex. - Tome I.</w:t>
      </w:r>
      <w:r>
        <w:t xml:space="preserve"> 19, 20, 21, 26, 27, 32, 58, 63, 64, 79, 107, 147, 148, 172, 256, 262, 268, 308, 311, 334, 335, 361.</w:t>
      </w:r>
      <w:r w:rsidRPr="00AF11A9">
        <w:t xml:space="preserve"> </w:t>
      </w:r>
      <w:r>
        <w:t>—</w:t>
      </w:r>
      <w:r w:rsidRPr="00AF11A9">
        <w:t xml:space="preserve"> T</w:t>
      </w:r>
      <w:r w:rsidRPr="00AF11A9">
        <w:t>o</w:t>
      </w:r>
      <w:r w:rsidRPr="00AF11A9">
        <w:t>me II.</w:t>
      </w:r>
      <w:r>
        <w:t xml:space="preserve"> 24, 127.</w:t>
      </w:r>
    </w:p>
    <w:p w14:paraId="7AA69F71" w14:textId="77777777" w:rsidR="00EA5760" w:rsidRPr="00AF11A9" w:rsidRDefault="00EA5760" w:rsidP="00EA5760">
      <w:pPr>
        <w:ind w:left="540" w:hanging="540"/>
      </w:pPr>
      <w:r w:rsidRPr="00AF11A9">
        <w:t>Gendebien (Fils). - Tome I.</w:t>
      </w:r>
      <w:r>
        <w:t xml:space="preserve"> 373.</w:t>
      </w:r>
    </w:p>
    <w:p w14:paraId="653FB613" w14:textId="77777777" w:rsidR="00EA5760" w:rsidRPr="00AF11A9" w:rsidRDefault="00EA5760" w:rsidP="00EA5760">
      <w:pPr>
        <w:ind w:left="540" w:hanging="540"/>
      </w:pPr>
      <w:r w:rsidRPr="00AF11A9">
        <w:t>Gennis. - Tome II.</w:t>
      </w:r>
      <w:r>
        <w:t xml:space="preserve"> 156.</w:t>
      </w:r>
    </w:p>
    <w:p w14:paraId="5838D2B0" w14:textId="77777777" w:rsidR="00EA5760" w:rsidRPr="00AF11A9" w:rsidRDefault="00EA5760" w:rsidP="00EA5760">
      <w:pPr>
        <w:ind w:left="540" w:hanging="540"/>
      </w:pPr>
      <w:r w:rsidRPr="00AF11A9">
        <w:t>George Henry. - Tome II.</w:t>
      </w:r>
      <w:r>
        <w:t xml:space="preserve"> 273.</w:t>
      </w:r>
    </w:p>
    <w:p w14:paraId="16F79756" w14:textId="77777777" w:rsidR="00EA5760" w:rsidRPr="00AF11A9" w:rsidRDefault="00EA5760" w:rsidP="00EA5760">
      <w:pPr>
        <w:ind w:left="540" w:hanging="540"/>
      </w:pPr>
      <w:r w:rsidRPr="00AF11A9">
        <w:t>Gérard. - Tome I.</w:t>
      </w:r>
      <w:r>
        <w:t xml:space="preserve"> 59.</w:t>
      </w:r>
    </w:p>
    <w:p w14:paraId="33757936" w14:textId="77777777" w:rsidR="00EA5760" w:rsidRPr="00AF11A9" w:rsidRDefault="00EA5760" w:rsidP="00EA5760">
      <w:pPr>
        <w:ind w:left="540" w:hanging="540"/>
      </w:pPr>
      <w:r w:rsidRPr="00AF11A9">
        <w:t>Gérard Fabien. - Tome II.</w:t>
      </w:r>
      <w:r>
        <w:t xml:space="preserve"> 324, 467.</w:t>
      </w:r>
    </w:p>
    <w:p w14:paraId="3CB7E495" w14:textId="77777777" w:rsidR="00EA5760" w:rsidRPr="00AF11A9" w:rsidRDefault="00EA5760" w:rsidP="00EA5760">
      <w:pPr>
        <w:ind w:left="540" w:hanging="540"/>
      </w:pPr>
      <w:r w:rsidRPr="00AF11A9">
        <w:t>Gérard G. - Tome II.</w:t>
      </w:r>
      <w:r>
        <w:t xml:space="preserve"> 645.</w:t>
      </w:r>
    </w:p>
    <w:p w14:paraId="75C90B68" w14:textId="77777777" w:rsidR="00EA5760" w:rsidRPr="00AF11A9" w:rsidRDefault="00EA5760" w:rsidP="00EA5760">
      <w:pPr>
        <w:ind w:left="540" w:hanging="540"/>
      </w:pPr>
      <w:r w:rsidRPr="00AF11A9">
        <w:t>Gérarts H. Tome II.</w:t>
      </w:r>
      <w:r>
        <w:t xml:space="preserve"> 363.</w:t>
      </w:r>
    </w:p>
    <w:p w14:paraId="3CC78879" w14:textId="77777777" w:rsidR="00EA5760" w:rsidRPr="00AF11A9" w:rsidRDefault="00EA5760" w:rsidP="00EA5760">
      <w:pPr>
        <w:ind w:left="540" w:hanging="540"/>
      </w:pPr>
      <w:r w:rsidRPr="00AF11A9">
        <w:t>Germay. - Tome II.</w:t>
      </w:r>
      <w:r>
        <w:t xml:space="preserve"> 366, 511..</w:t>
      </w:r>
    </w:p>
    <w:p w14:paraId="4DCB4ED1" w14:textId="77777777" w:rsidR="00EA5760" w:rsidRPr="00AF11A9" w:rsidRDefault="00EA5760" w:rsidP="00EA5760">
      <w:pPr>
        <w:ind w:left="540" w:hanging="540"/>
      </w:pPr>
      <w:r w:rsidRPr="00AF11A9">
        <w:t>Gerrebos J. - Tome II.</w:t>
      </w:r>
      <w:r>
        <w:t xml:space="preserve"> 366, 375, 379.</w:t>
      </w:r>
    </w:p>
    <w:p w14:paraId="0B9B7EFF" w14:textId="77777777" w:rsidR="00EA5760" w:rsidRPr="00AF11A9" w:rsidRDefault="00EA5760" w:rsidP="00EA5760">
      <w:pPr>
        <w:ind w:left="540" w:hanging="540"/>
      </w:pPr>
      <w:r w:rsidRPr="00AF11A9">
        <w:t>Gevaert. - Tome I.</w:t>
      </w:r>
      <w:r>
        <w:t xml:space="preserve"> 185.</w:t>
      </w:r>
    </w:p>
    <w:p w14:paraId="6763B2A8" w14:textId="77777777" w:rsidR="00EA5760" w:rsidRPr="00AF11A9" w:rsidRDefault="00EA5760" w:rsidP="00EA5760">
      <w:pPr>
        <w:ind w:left="540" w:hanging="540"/>
      </w:pPr>
      <w:r w:rsidRPr="00AF11A9">
        <w:t>Gheude. Tome I.</w:t>
      </w:r>
      <w:r>
        <w:t xml:space="preserve"> 234, 330.</w:t>
      </w:r>
      <w:r w:rsidRPr="00AF11A9">
        <w:t xml:space="preserve"> </w:t>
      </w:r>
      <w:r>
        <w:t>—</w:t>
      </w:r>
      <w:r w:rsidRPr="00AF11A9">
        <w:t xml:space="preserve"> Tome II. </w:t>
      </w:r>
      <w:r>
        <w:t>667.</w:t>
      </w:r>
    </w:p>
    <w:p w14:paraId="76C9D5CF" w14:textId="77777777" w:rsidR="00EA5760" w:rsidRPr="00AF11A9" w:rsidRDefault="00EA5760" w:rsidP="00EA5760">
      <w:pPr>
        <w:ind w:left="540" w:hanging="540"/>
      </w:pPr>
      <w:r w:rsidRPr="00AF11A9">
        <w:t>Gibbons. - Tome II.</w:t>
      </w:r>
      <w:r>
        <w:t xml:space="preserve"> 524.</w:t>
      </w:r>
    </w:p>
    <w:p w14:paraId="381C4CED" w14:textId="77777777" w:rsidR="00EA5760" w:rsidRPr="00AF11A9" w:rsidRDefault="00EA5760" w:rsidP="00EA5760">
      <w:pPr>
        <w:ind w:left="540" w:hanging="540"/>
      </w:pPr>
      <w:r w:rsidRPr="00AF11A9">
        <w:t>Gierkens. - Tome II.</w:t>
      </w:r>
      <w:r>
        <w:t xml:space="preserve"> 511, 554, 568.</w:t>
      </w:r>
    </w:p>
    <w:p w14:paraId="30BFFB23" w14:textId="77777777" w:rsidR="00EA5760" w:rsidRPr="00AF11A9" w:rsidRDefault="00EA5760" w:rsidP="00EA5760">
      <w:pPr>
        <w:ind w:left="540" w:hanging="540"/>
      </w:pPr>
      <w:r w:rsidRPr="00AF11A9">
        <w:t>Gigot. - Tome I.</w:t>
      </w:r>
      <w:r>
        <w:t xml:space="preserve"> 204, 207, 261, 302, 304, 391.</w:t>
      </w:r>
    </w:p>
    <w:p w14:paraId="50123BCA" w14:textId="77777777" w:rsidR="00EA5760" w:rsidRPr="00AF11A9" w:rsidRDefault="00EA5760" w:rsidP="00EA5760">
      <w:pPr>
        <w:ind w:left="540" w:hanging="540"/>
      </w:pPr>
      <w:r w:rsidRPr="00AF11A9">
        <w:t>Gillard. - Tome II.</w:t>
      </w:r>
      <w:r>
        <w:t xml:space="preserve"> 91.</w:t>
      </w:r>
    </w:p>
    <w:p w14:paraId="668C988F" w14:textId="77777777" w:rsidR="00EA5760" w:rsidRPr="00AF11A9" w:rsidRDefault="00EA5760" w:rsidP="00EA5760">
      <w:pPr>
        <w:ind w:left="540" w:hanging="540"/>
      </w:pPr>
      <w:r w:rsidRPr="00AF11A9">
        <w:t>Gilles. - Tome II.</w:t>
      </w:r>
      <w:r>
        <w:t xml:space="preserve"> 662, 663.</w:t>
      </w:r>
    </w:p>
    <w:p w14:paraId="3AC5A088" w14:textId="77777777" w:rsidR="00EA5760" w:rsidRPr="00AF11A9" w:rsidRDefault="00EA5760" w:rsidP="00EA5760">
      <w:pPr>
        <w:ind w:left="540" w:hanging="540"/>
      </w:pPr>
      <w:r w:rsidRPr="00AF11A9">
        <w:t>Gillis J. - Tome II.</w:t>
      </w:r>
      <w:r>
        <w:t xml:space="preserve"> 366.</w:t>
      </w:r>
    </w:p>
    <w:p w14:paraId="4AAC618A" w14:textId="77777777" w:rsidR="00EA5760" w:rsidRPr="00AF11A9" w:rsidRDefault="00EA5760" w:rsidP="00EA5760">
      <w:pPr>
        <w:ind w:left="540" w:hanging="540"/>
      </w:pPr>
      <w:r w:rsidRPr="00AF11A9">
        <w:t>Gillis L. - Tome II.</w:t>
      </w:r>
      <w:r>
        <w:t xml:space="preserve"> 198, 199, 200.</w:t>
      </w:r>
    </w:p>
    <w:p w14:paraId="5226C6B2" w14:textId="77777777" w:rsidR="00EA5760" w:rsidRPr="00AF11A9" w:rsidRDefault="00EA5760" w:rsidP="00EA5760">
      <w:pPr>
        <w:ind w:left="540" w:hanging="540"/>
      </w:pPr>
      <w:r w:rsidRPr="00AF11A9">
        <w:t>Gillon. - Tome I.</w:t>
      </w:r>
      <w:r>
        <w:t xml:space="preserve"> 234, 330.</w:t>
      </w:r>
    </w:p>
    <w:p w14:paraId="34A17328" w14:textId="77777777" w:rsidR="00EA5760" w:rsidRPr="00AF11A9" w:rsidRDefault="00EA5760" w:rsidP="00EA5760">
      <w:pPr>
        <w:ind w:left="540" w:hanging="540"/>
      </w:pPr>
      <w:r w:rsidRPr="00AF11A9">
        <w:t>Gilon. - Tome II.</w:t>
      </w:r>
      <w:r>
        <w:t xml:space="preserve"> 117, 158.</w:t>
      </w:r>
    </w:p>
    <w:p w14:paraId="30CB8CDD" w14:textId="77777777" w:rsidR="00EA5760" w:rsidRPr="00AF11A9" w:rsidRDefault="00EA5760" w:rsidP="00EA5760">
      <w:pPr>
        <w:ind w:left="540" w:hanging="540"/>
      </w:pPr>
      <w:r w:rsidRPr="00AF11A9">
        <w:t>Girardin. - Tome II.</w:t>
      </w:r>
      <w:r>
        <w:t xml:space="preserve"> 134.</w:t>
      </w:r>
    </w:p>
    <w:p w14:paraId="0BE7D121" w14:textId="77777777" w:rsidR="00EA5760" w:rsidRPr="00AF11A9" w:rsidRDefault="00EA5760" w:rsidP="00EA5760">
      <w:pPr>
        <w:ind w:left="540" w:hanging="540"/>
      </w:pPr>
      <w:r w:rsidRPr="00AF11A9">
        <w:t>Gobert Aug. - Tome I.</w:t>
      </w:r>
      <w:r>
        <w:t xml:space="preserve"> 347.</w:t>
      </w:r>
    </w:p>
    <w:p w14:paraId="574EA678" w14:textId="77777777" w:rsidR="00EA5760" w:rsidRPr="00AF11A9" w:rsidRDefault="00EA5760" w:rsidP="00EA5760">
      <w:pPr>
        <w:ind w:left="540" w:hanging="540"/>
      </w:pPr>
      <w:r w:rsidRPr="00AF11A9">
        <w:t>Goblet d'Alviella. - Tome II.</w:t>
      </w:r>
      <w:r>
        <w:t xml:space="preserve"> 507, 510.</w:t>
      </w:r>
    </w:p>
    <w:p w14:paraId="7F552E5E" w14:textId="77777777" w:rsidR="00EA5760" w:rsidRPr="00AF11A9" w:rsidRDefault="00EA5760" w:rsidP="00EA5760">
      <w:pPr>
        <w:ind w:left="540" w:hanging="540"/>
      </w:pPr>
      <w:r w:rsidRPr="00AF11A9">
        <w:t>Godart N. - Tome II.</w:t>
      </w:r>
      <w:r>
        <w:t xml:space="preserve"> 467.</w:t>
      </w:r>
    </w:p>
    <w:p w14:paraId="01E0D81E" w14:textId="77777777" w:rsidR="00EA5760" w:rsidRPr="00AF11A9" w:rsidRDefault="00EA5760" w:rsidP="00EA5760">
      <w:pPr>
        <w:ind w:left="540" w:hanging="540"/>
      </w:pPr>
      <w:r w:rsidRPr="00AF11A9">
        <w:t>Godfrind. - Tome II.</w:t>
      </w:r>
      <w:r>
        <w:t xml:space="preserve"> 494.</w:t>
      </w:r>
    </w:p>
    <w:p w14:paraId="29CFB611" w14:textId="77777777" w:rsidR="00EA5760" w:rsidRPr="00AF11A9" w:rsidRDefault="00EA5760" w:rsidP="00EA5760">
      <w:pPr>
        <w:ind w:left="540" w:hanging="540"/>
      </w:pPr>
      <w:r w:rsidRPr="00AF11A9">
        <w:t>Godin A. - Tome II.</w:t>
      </w:r>
      <w:r>
        <w:t xml:space="preserve"> 32, 213.</w:t>
      </w:r>
    </w:p>
    <w:p w14:paraId="20886260" w14:textId="77777777" w:rsidR="00EA5760" w:rsidRPr="00AF11A9" w:rsidRDefault="00EA5760" w:rsidP="00EA5760">
      <w:pPr>
        <w:ind w:left="540" w:hanging="540"/>
      </w:pPr>
      <w:r w:rsidRPr="00AF11A9">
        <w:t>Goedschalck - Tome II.</w:t>
      </w:r>
      <w:r>
        <w:t xml:space="preserve"> 301.</w:t>
      </w:r>
    </w:p>
    <w:p w14:paraId="2B32D032" w14:textId="77777777" w:rsidR="00EA5760" w:rsidRPr="00AF11A9" w:rsidRDefault="00EA5760" w:rsidP="00EA5760">
      <w:pPr>
        <w:ind w:left="540" w:hanging="540"/>
      </w:pPr>
      <w:r w:rsidRPr="00AF11A9">
        <w:t>Goedschalck F. - Tome II.</w:t>
      </w:r>
      <w:r>
        <w:t xml:space="preserve"> 306, 332, 334.</w:t>
      </w:r>
    </w:p>
    <w:p w14:paraId="5769E767" w14:textId="77777777" w:rsidR="00EA5760" w:rsidRPr="00AF11A9" w:rsidRDefault="00EA5760" w:rsidP="00EA5760">
      <w:pPr>
        <w:ind w:left="540" w:hanging="540"/>
      </w:pPr>
      <w:r w:rsidRPr="00AF11A9">
        <w:t>Goemaere, - Tome II.</w:t>
      </w:r>
      <w:r>
        <w:t xml:space="preserve"> 530.</w:t>
      </w:r>
    </w:p>
    <w:p w14:paraId="14DF4113" w14:textId="77777777" w:rsidR="00EA5760" w:rsidRPr="00AF11A9" w:rsidRDefault="00EA5760" w:rsidP="00EA5760">
      <w:pPr>
        <w:ind w:left="540" w:hanging="540"/>
      </w:pPr>
      <w:r w:rsidRPr="00AF11A9">
        <w:t>Goffin J. - Tome I.</w:t>
      </w:r>
      <w:r>
        <w:t xml:space="preserve"> 315.</w:t>
      </w:r>
    </w:p>
    <w:p w14:paraId="53D02388" w14:textId="77777777" w:rsidR="00EA5760" w:rsidRPr="00AF11A9" w:rsidRDefault="00EA5760" w:rsidP="00EA5760">
      <w:pPr>
        <w:ind w:left="540" w:hanging="540"/>
      </w:pPr>
      <w:r w:rsidRPr="00AF11A9">
        <w:t>Goffin N. - Tome II.</w:t>
      </w:r>
      <w:r>
        <w:t xml:space="preserve"> 24, 301.</w:t>
      </w:r>
    </w:p>
    <w:p w14:paraId="72F009FF" w14:textId="77777777" w:rsidR="00EA5760" w:rsidRPr="00AF11A9" w:rsidRDefault="00EA5760" w:rsidP="00EA5760">
      <w:pPr>
        <w:ind w:left="540" w:hanging="540"/>
      </w:pPr>
      <w:r w:rsidRPr="00AF11A9">
        <w:lastRenderedPageBreak/>
        <w:t>Gomez J. - Tome II.</w:t>
      </w:r>
      <w:r>
        <w:t xml:space="preserve"> 235.</w:t>
      </w:r>
    </w:p>
    <w:p w14:paraId="7DBC638F" w14:textId="77777777" w:rsidR="00EA5760" w:rsidRPr="00AF11A9" w:rsidRDefault="00EA5760" w:rsidP="00EA5760">
      <w:pPr>
        <w:ind w:left="540" w:hanging="540"/>
      </w:pPr>
      <w:r w:rsidRPr="00AF11A9">
        <w:t>Goris. - Tome II.</w:t>
      </w:r>
      <w:r>
        <w:t xml:space="preserve"> 366.</w:t>
      </w:r>
    </w:p>
    <w:p w14:paraId="3F4462C1" w14:textId="77777777" w:rsidR="00EA5760" w:rsidRPr="00AF11A9" w:rsidRDefault="00EA5760" w:rsidP="00EA5760">
      <w:pPr>
        <w:ind w:left="540" w:hanging="540"/>
      </w:pPr>
      <w:r w:rsidRPr="00AF11A9">
        <w:t xml:space="preserve">Govaerts. - Tome II. </w:t>
      </w:r>
      <w:r>
        <w:t>585, 601.</w:t>
      </w:r>
    </w:p>
    <w:p w14:paraId="3D8D5F0E" w14:textId="77777777" w:rsidR="00EA5760" w:rsidRPr="00AF11A9" w:rsidRDefault="00EA5760" w:rsidP="00EA5760">
      <w:pPr>
        <w:ind w:left="540" w:hanging="540"/>
      </w:pPr>
      <w:r w:rsidRPr="00AF11A9">
        <w:t>Grammont. - Tome I.</w:t>
      </w:r>
      <w:r>
        <w:t xml:space="preserve"> 353.</w:t>
      </w:r>
    </w:p>
    <w:p w14:paraId="738466DD" w14:textId="77777777" w:rsidR="00EA5760" w:rsidRPr="00AF11A9" w:rsidRDefault="00EA5760" w:rsidP="00EA5760">
      <w:pPr>
        <w:ind w:left="540" w:hanging="540"/>
      </w:pPr>
      <w:r w:rsidRPr="00AF11A9">
        <w:t>Granger. - Tome II.</w:t>
      </w:r>
      <w:r>
        <w:t xml:space="preserve"> 47.</w:t>
      </w:r>
    </w:p>
    <w:p w14:paraId="396B10C4" w14:textId="77777777" w:rsidR="00EA5760" w:rsidRPr="00AF11A9" w:rsidRDefault="00EA5760" w:rsidP="00EA5760">
      <w:pPr>
        <w:ind w:left="540" w:hanging="540"/>
      </w:pPr>
      <w:r w:rsidRPr="00AF11A9">
        <w:t>Granshoff. - Tome II.</w:t>
      </w:r>
      <w:r>
        <w:t xml:space="preserve"> 212.</w:t>
      </w:r>
    </w:p>
    <w:p w14:paraId="5B6EF902" w14:textId="77777777" w:rsidR="00EA5760" w:rsidRPr="00AF11A9" w:rsidRDefault="00EA5760" w:rsidP="00EA5760">
      <w:pPr>
        <w:ind w:left="540" w:hanging="540"/>
      </w:pPr>
      <w:r w:rsidRPr="00AF11A9">
        <w:t>Gras JB. - Tome II.</w:t>
      </w:r>
      <w:r>
        <w:t xml:space="preserve"> 324.</w:t>
      </w:r>
    </w:p>
    <w:p w14:paraId="4B539858" w14:textId="77777777" w:rsidR="00EA5760" w:rsidRPr="00AF11A9" w:rsidRDefault="00EA5760" w:rsidP="00EA5760">
      <w:pPr>
        <w:ind w:left="540" w:hanging="540"/>
      </w:pPr>
      <w:r w:rsidRPr="00AF11A9">
        <w:t>Graux Ch. - Tome I.</w:t>
      </w:r>
      <w:r>
        <w:t xml:space="preserve"> 340, 341, 350, 360.</w:t>
      </w:r>
      <w:r w:rsidRPr="00AF11A9">
        <w:t xml:space="preserve"> </w:t>
      </w:r>
      <w:r>
        <w:t>—</w:t>
      </w:r>
      <w:r w:rsidRPr="00AF11A9">
        <w:t xml:space="preserve"> Tome II.</w:t>
      </w:r>
      <w:r>
        <w:t xml:space="preserve"> 77, 78, 118, 143, 159, 283, 510.</w:t>
      </w:r>
    </w:p>
    <w:p w14:paraId="610840E8" w14:textId="77777777" w:rsidR="00EA5760" w:rsidRPr="00AF11A9" w:rsidRDefault="00EA5760" w:rsidP="00EA5760">
      <w:pPr>
        <w:ind w:left="540" w:hanging="540"/>
      </w:pPr>
      <w:r w:rsidRPr="00AF11A9">
        <w:t>Grégoire. - Tome II.</w:t>
      </w:r>
      <w:r>
        <w:t xml:space="preserve"> 48, 366.</w:t>
      </w:r>
    </w:p>
    <w:p w14:paraId="14AEF56D" w14:textId="77777777" w:rsidR="00EA5760" w:rsidRPr="00AF11A9" w:rsidRDefault="00EA5760" w:rsidP="00EA5760">
      <w:pPr>
        <w:ind w:left="540" w:hanging="540"/>
      </w:pPr>
      <w:r w:rsidRPr="00AF11A9">
        <w:t>Grégoire E. - Tome I.</w:t>
      </w:r>
      <w:r>
        <w:t xml:space="preserve"> 355.</w:t>
      </w:r>
    </w:p>
    <w:p w14:paraId="170A14B7" w14:textId="77777777" w:rsidR="00EA5760" w:rsidRPr="00AF11A9" w:rsidRDefault="00EA5760" w:rsidP="00EA5760">
      <w:pPr>
        <w:ind w:left="540" w:hanging="540"/>
      </w:pPr>
      <w:r w:rsidRPr="00AF11A9">
        <w:t>Grégoire XXI. - Tome I.</w:t>
      </w:r>
      <w:r>
        <w:t xml:space="preserve"> 89.</w:t>
      </w:r>
    </w:p>
    <w:p w14:paraId="78C97A35" w14:textId="77777777" w:rsidR="00EA5760" w:rsidRPr="00AF11A9" w:rsidRDefault="00EA5760" w:rsidP="00EA5760">
      <w:pPr>
        <w:ind w:left="540" w:hanging="540"/>
      </w:pPr>
      <w:r w:rsidRPr="00AF11A9">
        <w:t>Grendl. - Tome II.</w:t>
      </w:r>
      <w:r>
        <w:t xml:space="preserve"> 596, 597.</w:t>
      </w:r>
    </w:p>
    <w:p w14:paraId="64623944" w14:textId="77777777" w:rsidR="00EA5760" w:rsidRPr="00AF11A9" w:rsidRDefault="00EA5760" w:rsidP="00EA5760">
      <w:pPr>
        <w:ind w:left="540" w:hanging="540"/>
      </w:pPr>
      <w:r w:rsidRPr="00AF11A9">
        <w:t>Grenier. - Tome II.</w:t>
      </w:r>
      <w:r>
        <w:t xml:space="preserve"> 50.</w:t>
      </w:r>
    </w:p>
    <w:p w14:paraId="273BC2D7" w14:textId="77777777" w:rsidR="00EA5760" w:rsidRPr="00AF11A9" w:rsidRDefault="00EA5760" w:rsidP="00EA5760">
      <w:pPr>
        <w:ind w:left="540" w:hanging="540"/>
      </w:pPr>
      <w:r w:rsidRPr="00AF11A9">
        <w:t>Grimard G. - Tome II.</w:t>
      </w:r>
      <w:r>
        <w:t xml:space="preserve"> 497, 511, 557, 653.</w:t>
      </w:r>
    </w:p>
    <w:p w14:paraId="3AAE837A" w14:textId="77777777" w:rsidR="00EA5760" w:rsidRPr="00AF11A9" w:rsidRDefault="00EA5760" w:rsidP="00EA5760">
      <w:pPr>
        <w:ind w:left="540" w:hanging="540"/>
      </w:pPr>
      <w:r w:rsidRPr="00AF11A9">
        <w:t>Grugel. - Tome I.</w:t>
      </w:r>
      <w:r>
        <w:t xml:space="preserve"> 260.</w:t>
      </w:r>
    </w:p>
    <w:p w14:paraId="53F6C333" w14:textId="77777777" w:rsidR="00EA5760" w:rsidRPr="00AF11A9" w:rsidRDefault="00EA5760" w:rsidP="00EA5760">
      <w:pPr>
        <w:ind w:left="540" w:hanging="540"/>
      </w:pPr>
      <w:r w:rsidRPr="00AF11A9">
        <w:t>Grün Karl. - Tome I.</w:t>
      </w:r>
      <w:r>
        <w:t xml:space="preserve"> 147.</w:t>
      </w:r>
    </w:p>
    <w:p w14:paraId="3CAB5A3D" w14:textId="77777777" w:rsidR="00EA5760" w:rsidRPr="00AF11A9" w:rsidRDefault="00EA5760" w:rsidP="00EA5760">
      <w:pPr>
        <w:ind w:left="540" w:hanging="540"/>
      </w:pPr>
      <w:r w:rsidRPr="00AF11A9">
        <w:t>Guelton. - Tome I.</w:t>
      </w:r>
      <w:r>
        <w:t xml:space="preserve"> 338, 371, 379.</w:t>
      </w:r>
    </w:p>
    <w:p w14:paraId="14B1A06B" w14:textId="77777777" w:rsidR="00EA5760" w:rsidRPr="00AF11A9" w:rsidRDefault="00EA5760" w:rsidP="00EA5760">
      <w:pPr>
        <w:ind w:left="540" w:hanging="540"/>
      </w:pPr>
      <w:r w:rsidRPr="00AF11A9">
        <w:t>Guesde J. - Tome II.</w:t>
      </w:r>
      <w:r>
        <w:t xml:space="preserve"> 54, 272, 271.</w:t>
      </w:r>
    </w:p>
    <w:p w14:paraId="7D63DC91" w14:textId="77777777" w:rsidR="00EA5760" w:rsidRPr="00AF11A9" w:rsidRDefault="00EA5760" w:rsidP="00EA5760">
      <w:pPr>
        <w:ind w:left="540" w:hanging="540"/>
      </w:pPr>
      <w:r w:rsidRPr="00AF11A9">
        <w:t>Guillaume. - Tome II.</w:t>
      </w:r>
      <w:r>
        <w:t xml:space="preserve"> 97.</w:t>
      </w:r>
    </w:p>
    <w:p w14:paraId="7B11B39D" w14:textId="77777777" w:rsidR="00EA5760" w:rsidRPr="00AF11A9" w:rsidRDefault="00EA5760" w:rsidP="00EA5760">
      <w:pPr>
        <w:ind w:left="540" w:hanging="540"/>
      </w:pPr>
      <w:r w:rsidRPr="00AF11A9">
        <w:t>Guillaume 1</w:t>
      </w:r>
      <w:r w:rsidRPr="00CD047D">
        <w:rPr>
          <w:vertAlign w:val="superscript"/>
        </w:rPr>
        <w:t>er</w:t>
      </w:r>
      <w:r>
        <w:t xml:space="preserve"> </w:t>
      </w:r>
      <w:r w:rsidRPr="00AF11A9">
        <w:t xml:space="preserve"> - Tome I.</w:t>
      </w:r>
      <w:r>
        <w:t xml:space="preserve"> 7, 9, 12, 14, 21, 28, 43, 59, 60, 81, 213.</w:t>
      </w:r>
      <w:r w:rsidRPr="00AF11A9">
        <w:t xml:space="preserve"> </w:t>
      </w:r>
      <w:r>
        <w:t>—</w:t>
      </w:r>
      <w:r w:rsidRPr="00AF11A9">
        <w:t xml:space="preserve"> T</w:t>
      </w:r>
      <w:r w:rsidRPr="00AF11A9">
        <w:t>o</w:t>
      </w:r>
      <w:r w:rsidRPr="00AF11A9">
        <w:t>me II.</w:t>
      </w:r>
      <w:r>
        <w:t xml:space="preserve"> 276, 279.</w:t>
      </w:r>
    </w:p>
    <w:p w14:paraId="7124817F" w14:textId="77777777" w:rsidR="00EA5760" w:rsidRPr="00AF11A9" w:rsidRDefault="00EA5760" w:rsidP="00EA5760">
      <w:pPr>
        <w:ind w:left="540" w:hanging="540"/>
      </w:pPr>
      <w:r w:rsidRPr="00AF11A9">
        <w:t>Guillaume II - Tome II.</w:t>
      </w:r>
      <w:r>
        <w:t xml:space="preserve"> 279, 664, 665.</w:t>
      </w:r>
    </w:p>
    <w:p w14:paraId="2088E1E5" w14:textId="77777777" w:rsidR="00EA5760" w:rsidRPr="00AF11A9" w:rsidRDefault="00EA5760" w:rsidP="00EA5760">
      <w:pPr>
        <w:ind w:left="540" w:hanging="540"/>
      </w:pPr>
      <w:r w:rsidRPr="00AF11A9">
        <w:t>Guillaume C. - Tome II.</w:t>
      </w:r>
      <w:r>
        <w:t xml:space="preserve"> 650.</w:t>
      </w:r>
    </w:p>
    <w:p w14:paraId="3E4ED24D" w14:textId="77777777" w:rsidR="00EA5760" w:rsidRPr="00AF11A9" w:rsidRDefault="00EA5760" w:rsidP="00EA5760">
      <w:pPr>
        <w:ind w:left="540" w:hanging="540"/>
      </w:pPr>
      <w:r w:rsidRPr="00AF11A9">
        <w:t>Guillaume E. - Tome II.</w:t>
      </w:r>
      <w:r>
        <w:t xml:space="preserve"> 101.</w:t>
      </w:r>
    </w:p>
    <w:p w14:paraId="70E6B214" w14:textId="77777777" w:rsidR="00EA5760" w:rsidRPr="00AF11A9" w:rsidRDefault="00EA5760" w:rsidP="00EA5760">
      <w:pPr>
        <w:ind w:left="540" w:hanging="540"/>
      </w:pPr>
      <w:r w:rsidRPr="00AF11A9">
        <w:t xml:space="preserve">Guillaume James. - Tome II. </w:t>
      </w:r>
      <w:r>
        <w:t>227.</w:t>
      </w:r>
    </w:p>
    <w:p w14:paraId="5D4AAEDC" w14:textId="77777777" w:rsidR="00EA5760" w:rsidRPr="00AF11A9" w:rsidRDefault="00EA5760" w:rsidP="00EA5760">
      <w:pPr>
        <w:ind w:left="540" w:hanging="540"/>
      </w:pPr>
      <w:r w:rsidRPr="00AF11A9">
        <w:t>Guillery J. - Tome II.</w:t>
      </w:r>
      <w:r>
        <w:t xml:space="preserve"> 28, 139, 146, 151, 156, 200, 253, 441, 511.</w:t>
      </w:r>
    </w:p>
    <w:p w14:paraId="15232908" w14:textId="77777777" w:rsidR="00EA5760" w:rsidRPr="00AF11A9" w:rsidRDefault="00EA5760" w:rsidP="00EA5760">
      <w:pPr>
        <w:ind w:left="540" w:hanging="540"/>
      </w:pPr>
      <w:r w:rsidRPr="00AF11A9">
        <w:t>Guinotte. - Tome II.</w:t>
      </w:r>
      <w:r>
        <w:t xml:space="preserve"> 156, 199.</w:t>
      </w:r>
    </w:p>
    <w:p w14:paraId="00E9DC18" w14:textId="77777777" w:rsidR="00EA5760" w:rsidRDefault="00EA5760" w:rsidP="00EA5760">
      <w:pPr>
        <w:ind w:left="540" w:hanging="540"/>
      </w:pPr>
      <w:r w:rsidRPr="00AF11A9">
        <w:t>Guizot. - Tome I.</w:t>
      </w:r>
      <w:r>
        <w:t xml:space="preserve"> 200.</w:t>
      </w:r>
    </w:p>
    <w:p w14:paraId="26AD4370" w14:textId="77777777" w:rsidR="00EA5760" w:rsidRPr="00AF11A9" w:rsidRDefault="00EA5760" w:rsidP="00EA5760">
      <w:pPr>
        <w:ind w:left="540" w:hanging="540"/>
      </w:pPr>
    </w:p>
    <w:p w14:paraId="6000D470" w14:textId="77777777" w:rsidR="00EA5760" w:rsidRPr="00AF11A9" w:rsidRDefault="00EA5760" w:rsidP="00EA5760">
      <w:pPr>
        <w:ind w:left="540" w:hanging="540"/>
        <w:rPr>
          <w:b/>
          <w:color w:val="FF0000"/>
        </w:rPr>
      </w:pPr>
      <w:r w:rsidRPr="00AF11A9">
        <w:rPr>
          <w:b/>
          <w:color w:val="FF0000"/>
        </w:rPr>
        <w:t>H</w:t>
      </w:r>
    </w:p>
    <w:p w14:paraId="1AE2AD3C" w14:textId="77777777" w:rsidR="00EA5760" w:rsidRDefault="00EA5760" w:rsidP="00EA5760">
      <w:pPr>
        <w:ind w:left="540" w:hanging="540"/>
      </w:pPr>
    </w:p>
    <w:p w14:paraId="051C9F2E" w14:textId="77777777" w:rsidR="00EA5760" w:rsidRPr="00AF11A9" w:rsidRDefault="00EA5760" w:rsidP="00EA5760">
      <w:pPr>
        <w:ind w:left="540" w:hanging="540"/>
      </w:pPr>
      <w:r w:rsidRPr="00AF11A9">
        <w:t>Haeck Fr. - Tome I.</w:t>
      </w:r>
      <w:r>
        <w:t xml:space="preserve"> 188, 191, 196, 199.</w:t>
      </w:r>
      <w:r w:rsidRPr="00AF11A9">
        <w:t xml:space="preserve"> </w:t>
      </w:r>
      <w:r>
        <w:t>—</w:t>
      </w:r>
      <w:r w:rsidRPr="00AF11A9">
        <w:t xml:space="preserve"> Tome II.</w:t>
      </w:r>
      <w:r>
        <w:t xml:space="preserve"> 23, 24, 60, 296, 301.</w:t>
      </w:r>
    </w:p>
    <w:p w14:paraId="36136D05" w14:textId="77777777" w:rsidR="00EA5760" w:rsidRPr="00AF11A9" w:rsidRDefault="00EA5760" w:rsidP="00EA5760">
      <w:pPr>
        <w:ind w:left="540" w:hanging="540"/>
      </w:pPr>
      <w:r w:rsidRPr="00AF11A9">
        <w:t>Hage. - Tome I.</w:t>
      </w:r>
      <w:r>
        <w:t xml:space="preserve"> 360, 361.</w:t>
      </w:r>
    </w:p>
    <w:p w14:paraId="224A3355" w14:textId="77777777" w:rsidR="00EA5760" w:rsidRPr="00AF11A9" w:rsidRDefault="00EA5760" w:rsidP="00EA5760">
      <w:pPr>
        <w:ind w:left="540" w:hanging="540"/>
      </w:pPr>
      <w:r w:rsidRPr="00AF11A9">
        <w:t>Haghe. - Tome II.</w:t>
      </w:r>
      <w:r>
        <w:t xml:space="preserve"> 33.</w:t>
      </w:r>
    </w:p>
    <w:p w14:paraId="13A0078B" w14:textId="77777777" w:rsidR="00EA5760" w:rsidRPr="00AF11A9" w:rsidRDefault="00EA5760" w:rsidP="00EA5760">
      <w:pPr>
        <w:ind w:left="540" w:hanging="540"/>
      </w:pPr>
      <w:r w:rsidRPr="00AF11A9">
        <w:t>Hallaux V. - Tome II.</w:t>
      </w:r>
      <w:r>
        <w:t xml:space="preserve"> 81, 84, 91, 133, 342.</w:t>
      </w:r>
    </w:p>
    <w:p w14:paraId="7D4E13CB" w14:textId="77777777" w:rsidR="00EA5760" w:rsidRPr="00AF11A9" w:rsidRDefault="00EA5760" w:rsidP="00EA5760">
      <w:pPr>
        <w:ind w:left="540" w:hanging="540"/>
      </w:pPr>
      <w:r w:rsidRPr="00AF11A9">
        <w:t>Hambursin. - Tome II.</w:t>
      </w:r>
      <w:r>
        <w:t xml:space="preserve"> 563.</w:t>
      </w:r>
    </w:p>
    <w:p w14:paraId="375A4AB5" w14:textId="77777777" w:rsidR="00EA5760" w:rsidRPr="00AF11A9" w:rsidRDefault="00EA5760" w:rsidP="00EA5760">
      <w:pPr>
        <w:ind w:left="540" w:hanging="540"/>
      </w:pPr>
      <w:r w:rsidRPr="00AF11A9">
        <w:t>Hannaert. - Tome I.</w:t>
      </w:r>
      <w:r>
        <w:t xml:space="preserve"> 359.</w:t>
      </w:r>
    </w:p>
    <w:p w14:paraId="1DF0D441" w14:textId="77777777" w:rsidR="00EA5760" w:rsidRPr="00AF11A9" w:rsidRDefault="00EA5760" w:rsidP="00EA5760">
      <w:pPr>
        <w:ind w:left="540" w:hanging="540"/>
      </w:pPr>
      <w:r w:rsidRPr="00AF11A9">
        <w:t>Hanotiau. - Tome II.</w:t>
      </w:r>
      <w:r>
        <w:t xml:space="preserve"> 528.</w:t>
      </w:r>
    </w:p>
    <w:p w14:paraId="3B0B7491" w14:textId="77777777" w:rsidR="00EA5760" w:rsidRPr="00AF11A9" w:rsidRDefault="00EA5760" w:rsidP="00EA5760">
      <w:pPr>
        <w:ind w:left="540" w:hanging="540"/>
      </w:pPr>
      <w:r w:rsidRPr="00AF11A9">
        <w:t>Hanrez. - Tome II.</w:t>
      </w:r>
      <w:r>
        <w:t xml:space="preserve"> 488.</w:t>
      </w:r>
    </w:p>
    <w:p w14:paraId="4183A5EF" w14:textId="77777777" w:rsidR="00EA5760" w:rsidRPr="00AF11A9" w:rsidRDefault="00EA5760" w:rsidP="00EA5760">
      <w:pPr>
        <w:ind w:left="540" w:hanging="540"/>
      </w:pPr>
      <w:r w:rsidRPr="00AF11A9">
        <w:t>Hansens L. - Tome II.</w:t>
      </w:r>
      <w:r>
        <w:t xml:space="preserve"> 399, 441, 484.</w:t>
      </w:r>
    </w:p>
    <w:p w14:paraId="728191B2" w14:textId="77777777" w:rsidR="00EA5760" w:rsidRPr="00AF11A9" w:rsidRDefault="00EA5760" w:rsidP="00EA5760">
      <w:pPr>
        <w:ind w:left="540" w:hanging="540"/>
      </w:pPr>
      <w:r w:rsidRPr="00AF11A9">
        <w:t>Hardy J. - Tome I.</w:t>
      </w:r>
      <w:r>
        <w:t xml:space="preserve"> 314.</w:t>
      </w:r>
    </w:p>
    <w:p w14:paraId="6FBF4BA1" w14:textId="77777777" w:rsidR="00EA5760" w:rsidRPr="00AF11A9" w:rsidRDefault="00EA5760" w:rsidP="00EA5760">
      <w:pPr>
        <w:ind w:left="540" w:hanging="540"/>
      </w:pPr>
      <w:r w:rsidRPr="00AF11A9">
        <w:t>Hardyns. - Tome II.</w:t>
      </w:r>
      <w:r>
        <w:t xml:space="preserve"> 653.</w:t>
      </w:r>
    </w:p>
    <w:p w14:paraId="18C543F8" w14:textId="77777777" w:rsidR="00EA5760" w:rsidRPr="00AF11A9" w:rsidRDefault="00EA5760" w:rsidP="00EA5760">
      <w:pPr>
        <w:ind w:left="540" w:hanging="540"/>
      </w:pPr>
      <w:r w:rsidRPr="00AF11A9">
        <w:t>Hartmann. - Tome II.</w:t>
      </w:r>
      <w:r>
        <w:t xml:space="preserve"> 276.</w:t>
      </w:r>
    </w:p>
    <w:p w14:paraId="62CD4AE5" w14:textId="77777777" w:rsidR="00EA5760" w:rsidRPr="00AF11A9" w:rsidRDefault="00EA5760" w:rsidP="00EA5760">
      <w:pPr>
        <w:ind w:left="540" w:hanging="540"/>
      </w:pPr>
      <w:r w:rsidRPr="00AF11A9">
        <w:t>Hertwell. - Tome I.</w:t>
      </w:r>
      <w:r>
        <w:t xml:space="preserve"> 158.</w:t>
      </w:r>
    </w:p>
    <w:p w14:paraId="78BF302B" w14:textId="77777777" w:rsidR="00EA5760" w:rsidRPr="00AF11A9" w:rsidRDefault="00EA5760" w:rsidP="00EA5760">
      <w:pPr>
        <w:ind w:left="540" w:hanging="540"/>
      </w:pPr>
      <w:r w:rsidRPr="00AF11A9">
        <w:t>Harzé Em. - Tome II.</w:t>
      </w:r>
      <w:r>
        <w:t xml:space="preserve"> 441, 450, 596, 597.</w:t>
      </w:r>
    </w:p>
    <w:p w14:paraId="59A7E0EC" w14:textId="77777777" w:rsidR="00EA5760" w:rsidRPr="00AF11A9" w:rsidRDefault="00EA5760" w:rsidP="00EA5760">
      <w:pPr>
        <w:ind w:left="540" w:hanging="540"/>
      </w:pPr>
      <w:r w:rsidRPr="00AF11A9">
        <w:t>Hauman L. - Tome I.</w:t>
      </w:r>
      <w:r>
        <w:t xml:space="preserve"> 134.</w:t>
      </w:r>
    </w:p>
    <w:p w14:paraId="186CAEF4" w14:textId="77777777" w:rsidR="00EA5760" w:rsidRPr="00AF11A9" w:rsidRDefault="00EA5760" w:rsidP="00EA5760">
      <w:pPr>
        <w:ind w:left="540" w:hanging="540"/>
      </w:pPr>
      <w:r w:rsidRPr="00AF11A9">
        <w:t>Heetezonne. - Tome II.</w:t>
      </w:r>
      <w:r>
        <w:t xml:space="preserve"> 366.</w:t>
      </w:r>
    </w:p>
    <w:p w14:paraId="1C808BBA" w14:textId="77777777" w:rsidR="00EA5760" w:rsidRPr="00AF11A9" w:rsidRDefault="00EA5760" w:rsidP="00EA5760">
      <w:pPr>
        <w:ind w:left="540" w:hanging="540"/>
      </w:pPr>
      <w:r w:rsidRPr="00AF11A9">
        <w:t>Heetvelt. - Tome I.</w:t>
      </w:r>
      <w:r>
        <w:t xml:space="preserve"> 330, 414.</w:t>
      </w:r>
      <w:r w:rsidRPr="00AF11A9">
        <w:t xml:space="preserve"> </w:t>
      </w:r>
      <w:r>
        <w:t>—</w:t>
      </w:r>
      <w:r w:rsidRPr="00AF11A9">
        <w:t xml:space="preserve"> T</w:t>
      </w:r>
      <w:r w:rsidRPr="00AF11A9">
        <w:t>o</w:t>
      </w:r>
      <w:r w:rsidRPr="00AF11A9">
        <w:t>me II.</w:t>
      </w:r>
      <w:r>
        <w:t xml:space="preserve"> 140.</w:t>
      </w:r>
    </w:p>
    <w:p w14:paraId="0A7D242F" w14:textId="77777777" w:rsidR="00EA5760" w:rsidRPr="00AF11A9" w:rsidRDefault="00EA5760" w:rsidP="00EA5760">
      <w:pPr>
        <w:ind w:left="540" w:hanging="540"/>
      </w:pPr>
      <w:r w:rsidRPr="00AF11A9">
        <w:t>Heilberg. - Tome I.</w:t>
      </w:r>
      <w:r>
        <w:t xml:space="preserve"> 210, 260.</w:t>
      </w:r>
    </w:p>
    <w:p w14:paraId="7DE1C8BB" w14:textId="77777777" w:rsidR="00EA5760" w:rsidRPr="00AF11A9" w:rsidRDefault="00EA5760" w:rsidP="00EA5760">
      <w:pPr>
        <w:ind w:left="540" w:hanging="540"/>
      </w:pPr>
      <w:r w:rsidRPr="00AF11A9">
        <w:t>Heinerscheit. - Tome II.</w:t>
      </w:r>
      <w:r>
        <w:t xml:space="preserve"> 101.</w:t>
      </w:r>
    </w:p>
    <w:p w14:paraId="59DEADD6" w14:textId="77777777" w:rsidR="00EA5760" w:rsidRPr="00AF11A9" w:rsidRDefault="00EA5760" w:rsidP="00EA5760">
      <w:pPr>
        <w:ind w:left="540" w:hanging="540"/>
      </w:pPr>
      <w:r w:rsidRPr="00AF11A9">
        <w:t>Heingen. - Tome I.</w:t>
      </w:r>
      <w:r>
        <w:t xml:space="preserve"> 207.</w:t>
      </w:r>
    </w:p>
    <w:p w14:paraId="4EBFC6FA" w14:textId="77777777" w:rsidR="00EA5760" w:rsidRPr="00AF11A9" w:rsidRDefault="00EA5760" w:rsidP="00EA5760">
      <w:pPr>
        <w:ind w:left="540" w:hanging="540"/>
      </w:pPr>
      <w:r w:rsidRPr="00AF11A9">
        <w:t>Helleputte G. - Tome II.</w:t>
      </w:r>
      <w:r>
        <w:t xml:space="preserve"> 484, 504, 528, 530, 534, 550, 553, 5566, 561, 602.</w:t>
      </w:r>
    </w:p>
    <w:p w14:paraId="2E4155AA" w14:textId="77777777" w:rsidR="00EA5760" w:rsidRPr="00AF11A9" w:rsidRDefault="00EA5760" w:rsidP="00EA5760">
      <w:pPr>
        <w:ind w:left="540" w:hanging="540"/>
      </w:pPr>
      <w:r w:rsidRPr="00AF11A9">
        <w:t>Helsen (Abbé). - Tome I.</w:t>
      </w:r>
      <w:r>
        <w:t xml:space="preserve"> 152.</w:t>
      </w:r>
    </w:p>
    <w:p w14:paraId="1B80235E" w14:textId="77777777" w:rsidR="00EA5760" w:rsidRPr="00AF11A9" w:rsidRDefault="00EA5760" w:rsidP="00EA5760">
      <w:pPr>
        <w:ind w:left="540" w:hanging="540"/>
      </w:pPr>
      <w:r w:rsidRPr="00AF11A9">
        <w:t>Hendricckx V. - Tome II.</w:t>
      </w:r>
      <w:r>
        <w:t xml:space="preserve"> 601.</w:t>
      </w:r>
    </w:p>
    <w:p w14:paraId="1DD98100" w14:textId="77777777" w:rsidR="00EA5760" w:rsidRPr="00AF11A9" w:rsidRDefault="00EA5760" w:rsidP="00EA5760">
      <w:pPr>
        <w:ind w:left="540" w:hanging="540"/>
      </w:pPr>
      <w:r w:rsidRPr="00AF11A9">
        <w:t>Hennequin. - Tome I.</w:t>
      </w:r>
      <w:r>
        <w:t xml:space="preserve"> 194.</w:t>
      </w:r>
    </w:p>
    <w:p w14:paraId="3C36AB27" w14:textId="77777777" w:rsidR="00EA5760" w:rsidRPr="00AF11A9" w:rsidRDefault="00EA5760" w:rsidP="00EA5760">
      <w:pPr>
        <w:ind w:left="540" w:hanging="540"/>
      </w:pPr>
      <w:r w:rsidRPr="00AF11A9">
        <w:t>Henrion. - Tome II.</w:t>
      </w:r>
      <w:r>
        <w:t xml:space="preserve"> 157.</w:t>
      </w:r>
    </w:p>
    <w:p w14:paraId="1850BBF4" w14:textId="77777777" w:rsidR="00EA5760" w:rsidRPr="00AF11A9" w:rsidRDefault="00EA5760" w:rsidP="00EA5760">
      <w:pPr>
        <w:ind w:left="540" w:hanging="540"/>
      </w:pPr>
      <w:r w:rsidRPr="00AF11A9">
        <w:t>Henry. - Tome II.</w:t>
      </w:r>
      <w:r>
        <w:t xml:space="preserve"> 213.</w:t>
      </w:r>
    </w:p>
    <w:p w14:paraId="6C474FBD" w14:textId="77777777" w:rsidR="00EA5760" w:rsidRPr="00AF11A9" w:rsidRDefault="00EA5760" w:rsidP="00EA5760">
      <w:pPr>
        <w:ind w:left="540" w:hanging="540"/>
      </w:pPr>
      <w:r w:rsidRPr="00AF11A9">
        <w:t>Henry Joseph.</w:t>
      </w:r>
      <w:r>
        <w:t xml:space="preserve"> Tome I. 138.</w:t>
      </w:r>
    </w:p>
    <w:p w14:paraId="06CAE62C" w14:textId="77777777" w:rsidR="00EA5760" w:rsidRPr="00AF11A9" w:rsidRDefault="00EA5760" w:rsidP="00EA5760">
      <w:pPr>
        <w:ind w:left="540" w:hanging="540"/>
      </w:pPr>
      <w:r w:rsidRPr="00AF11A9">
        <w:t>Hent. - Tome I.</w:t>
      </w:r>
      <w:r>
        <w:t xml:space="preserve"> 101.</w:t>
      </w:r>
    </w:p>
    <w:p w14:paraId="30ECD7AA" w14:textId="77777777" w:rsidR="00EA5760" w:rsidRPr="00AF11A9" w:rsidRDefault="00EA5760" w:rsidP="00EA5760">
      <w:pPr>
        <w:ind w:left="540" w:hanging="540"/>
      </w:pPr>
      <w:r w:rsidRPr="00AF11A9">
        <w:t>Herlin. - Tome II.</w:t>
      </w:r>
      <w:r>
        <w:t xml:space="preserve"> 494.</w:t>
      </w:r>
    </w:p>
    <w:p w14:paraId="091A58A6" w14:textId="77777777" w:rsidR="00EA5760" w:rsidRPr="00AF11A9" w:rsidRDefault="00EA5760" w:rsidP="00EA5760">
      <w:pPr>
        <w:ind w:left="540" w:hanging="540"/>
      </w:pPr>
      <w:r w:rsidRPr="00AF11A9">
        <w:t>Herlin F. - Tome II.</w:t>
      </w:r>
      <w:r>
        <w:t xml:space="preserve"> 366.</w:t>
      </w:r>
    </w:p>
    <w:p w14:paraId="52C77B25" w14:textId="77777777" w:rsidR="00EA5760" w:rsidRPr="00AF11A9" w:rsidRDefault="00EA5760" w:rsidP="00EA5760">
      <w:pPr>
        <w:ind w:left="540" w:hanging="540"/>
      </w:pPr>
      <w:r w:rsidRPr="00AF11A9">
        <w:lastRenderedPageBreak/>
        <w:t>Herman Alf. - Tome II.</w:t>
      </w:r>
      <w:r>
        <w:t xml:space="preserve"> 211, 224, 301.</w:t>
      </w:r>
    </w:p>
    <w:p w14:paraId="49CC260A" w14:textId="77777777" w:rsidR="00EA5760" w:rsidRPr="00AF11A9" w:rsidRDefault="00EA5760" w:rsidP="00EA5760">
      <w:pPr>
        <w:ind w:left="540" w:hanging="540"/>
      </w:pPr>
      <w:r w:rsidRPr="00AF11A9">
        <w:t>Herreboudt. - Tome II.</w:t>
      </w:r>
      <w:r>
        <w:t xml:space="preserve"> 195.</w:t>
      </w:r>
    </w:p>
    <w:p w14:paraId="37DC212E" w14:textId="77777777" w:rsidR="00EA5760" w:rsidRPr="00AF11A9" w:rsidRDefault="00EA5760" w:rsidP="00EA5760">
      <w:pPr>
        <w:ind w:left="540" w:hanging="540"/>
      </w:pPr>
      <w:r w:rsidRPr="00AF11A9">
        <w:t>Herremans. - Tome II.</w:t>
      </w:r>
      <w:r>
        <w:t xml:space="preserve"> 212.</w:t>
      </w:r>
    </w:p>
    <w:p w14:paraId="12F1A97F" w14:textId="77777777" w:rsidR="00EA5760" w:rsidRPr="00AF11A9" w:rsidRDefault="00EA5760" w:rsidP="00EA5760">
      <w:pPr>
        <w:ind w:left="540" w:hanging="540"/>
      </w:pPr>
      <w:r w:rsidRPr="00AF11A9">
        <w:t>Herzen Alex. - Tome I.</w:t>
      </w:r>
      <w:r>
        <w:t xml:space="preserve"> 447.</w:t>
      </w:r>
      <w:r w:rsidRPr="00AF11A9">
        <w:t xml:space="preserve"> </w:t>
      </w:r>
      <w:r>
        <w:t>—</w:t>
      </w:r>
      <w:r w:rsidRPr="00AF11A9">
        <w:t xml:space="preserve"> Tome II.</w:t>
      </w:r>
      <w:r>
        <w:t xml:space="preserve"> 21, 44, 85.</w:t>
      </w:r>
    </w:p>
    <w:p w14:paraId="5C002110" w14:textId="77777777" w:rsidR="00EA5760" w:rsidRPr="00AF11A9" w:rsidRDefault="00EA5760" w:rsidP="00EA5760">
      <w:pPr>
        <w:ind w:left="540" w:hanging="540"/>
      </w:pPr>
      <w:r w:rsidRPr="00AF11A9">
        <w:t>Hess M. - Tome I.</w:t>
      </w:r>
      <w:r>
        <w:t xml:space="preserve"> 202, 204, 208, 240, 263.</w:t>
      </w:r>
    </w:p>
    <w:p w14:paraId="0C0137EF" w14:textId="77777777" w:rsidR="00EA5760" w:rsidRPr="00AF11A9" w:rsidRDefault="00EA5760" w:rsidP="00EA5760">
      <w:pPr>
        <w:ind w:left="540" w:hanging="540"/>
      </w:pPr>
      <w:r w:rsidRPr="00AF11A9">
        <w:t>Heterington H. - Tome I.</w:t>
      </w:r>
      <w:r>
        <w:t xml:space="preserve"> 158.</w:t>
      </w:r>
    </w:p>
    <w:p w14:paraId="25CB8C7D" w14:textId="77777777" w:rsidR="00EA5760" w:rsidRDefault="00EA5760" w:rsidP="00EA5760">
      <w:pPr>
        <w:ind w:left="540" w:hanging="540"/>
      </w:pPr>
      <w:r>
        <w:t>[683]</w:t>
      </w:r>
    </w:p>
    <w:p w14:paraId="0CD967E3" w14:textId="77777777" w:rsidR="00EA5760" w:rsidRPr="00AF11A9" w:rsidRDefault="00EA5760" w:rsidP="00EA5760">
      <w:pPr>
        <w:ind w:left="540" w:hanging="540"/>
      </w:pPr>
      <w:r w:rsidRPr="00AF11A9">
        <w:t>Hetzel. - Tome II.</w:t>
      </w:r>
      <w:r>
        <w:t xml:space="preserve"> 26.</w:t>
      </w:r>
    </w:p>
    <w:p w14:paraId="0B732617" w14:textId="77777777" w:rsidR="00EA5760" w:rsidRPr="00AF11A9" w:rsidRDefault="00EA5760" w:rsidP="00EA5760">
      <w:pPr>
        <w:ind w:left="540" w:hanging="540"/>
      </w:pPr>
      <w:r w:rsidRPr="00AF11A9">
        <w:t>Heupgen. - Tome II.</w:t>
      </w:r>
      <w:r>
        <w:t xml:space="preserve"> 468, 469, 563.</w:t>
      </w:r>
    </w:p>
    <w:p w14:paraId="5B8903CA" w14:textId="77777777" w:rsidR="00EA5760" w:rsidRPr="00AF11A9" w:rsidRDefault="00EA5760" w:rsidP="00EA5760">
      <w:pPr>
        <w:ind w:left="540" w:hanging="540"/>
      </w:pPr>
      <w:r w:rsidRPr="00AF11A9">
        <w:t>Heuse P. - Tome II.</w:t>
      </w:r>
      <w:r>
        <w:t xml:space="preserve"> 511.</w:t>
      </w:r>
    </w:p>
    <w:p w14:paraId="32634881" w14:textId="77777777" w:rsidR="00EA5760" w:rsidRPr="00AF11A9" w:rsidRDefault="00EA5760" w:rsidP="00EA5760">
      <w:pPr>
        <w:ind w:left="540" w:hanging="540"/>
      </w:pPr>
      <w:r w:rsidRPr="00AF11A9">
        <w:t>Heusy. - Tome II.</w:t>
      </w:r>
      <w:r>
        <w:t xml:space="preserve"> 652.</w:t>
      </w:r>
    </w:p>
    <w:p w14:paraId="25E15AD3" w14:textId="77777777" w:rsidR="00EA5760" w:rsidRPr="00AF11A9" w:rsidRDefault="00EA5760" w:rsidP="00EA5760">
      <w:pPr>
        <w:ind w:left="540" w:hanging="540"/>
      </w:pPr>
      <w:r w:rsidRPr="00AF11A9">
        <w:t>Heymans. - Tome I.</w:t>
      </w:r>
      <w:r>
        <w:t xml:space="preserve"> 84.</w:t>
      </w:r>
    </w:p>
    <w:p w14:paraId="516621F3" w14:textId="77777777" w:rsidR="00EA5760" w:rsidRPr="00AF11A9" w:rsidRDefault="00EA5760" w:rsidP="00EA5760">
      <w:pPr>
        <w:ind w:left="540" w:hanging="540"/>
      </w:pPr>
      <w:r w:rsidRPr="00AF11A9">
        <w:t>Hilaire V. - Tome I.</w:t>
      </w:r>
      <w:r>
        <w:t xml:space="preserve"> 213.</w:t>
      </w:r>
    </w:p>
    <w:p w14:paraId="56314430" w14:textId="77777777" w:rsidR="00EA5760" w:rsidRPr="00AF11A9" w:rsidRDefault="00EA5760" w:rsidP="00EA5760">
      <w:pPr>
        <w:ind w:left="540" w:hanging="540"/>
      </w:pPr>
      <w:r w:rsidRPr="00AF11A9">
        <w:t>Hins Eug. - Tome II.</w:t>
      </w:r>
      <w:r>
        <w:t xml:space="preserve"> 44, 78, 154, 157, 171, 178, 182, 187, 195, 196, 211, 215, 220.</w:t>
      </w:r>
    </w:p>
    <w:p w14:paraId="3B11C845" w14:textId="77777777" w:rsidR="00EA5760" w:rsidRPr="00AF11A9" w:rsidRDefault="00EA5760" w:rsidP="00EA5760">
      <w:pPr>
        <w:ind w:left="540" w:hanging="540"/>
      </w:pPr>
      <w:r w:rsidRPr="00AF11A9">
        <w:t>Hins (Madame). - Tome II.</w:t>
      </w:r>
      <w:r>
        <w:t xml:space="preserve"> 195, 196.</w:t>
      </w:r>
    </w:p>
    <w:p w14:paraId="343CC8F2" w14:textId="77777777" w:rsidR="00EA5760" w:rsidRPr="00AF11A9" w:rsidRDefault="00EA5760" w:rsidP="00EA5760">
      <w:pPr>
        <w:ind w:left="540" w:hanging="540"/>
      </w:pPr>
      <w:r w:rsidRPr="00AF11A9">
        <w:t>Hitze. - Tome II.</w:t>
      </w:r>
      <w:r>
        <w:t xml:space="preserve"> 524.</w:t>
      </w:r>
    </w:p>
    <w:p w14:paraId="1AF5C981" w14:textId="77777777" w:rsidR="00EA5760" w:rsidRPr="00AF11A9" w:rsidRDefault="00EA5760" w:rsidP="00EA5760">
      <w:pPr>
        <w:ind w:left="540" w:hanging="540"/>
      </w:pPr>
      <w:r w:rsidRPr="00AF11A9">
        <w:t>Hoare Wil. - Tome I.</w:t>
      </w:r>
      <w:r>
        <w:t xml:space="preserve"> 158.</w:t>
      </w:r>
    </w:p>
    <w:p w14:paraId="62400851" w14:textId="77777777" w:rsidR="00EA5760" w:rsidRPr="00AF11A9" w:rsidRDefault="00EA5760" w:rsidP="00EA5760">
      <w:pPr>
        <w:ind w:left="540" w:hanging="540"/>
      </w:pPr>
      <w:r w:rsidRPr="00AF11A9">
        <w:t>Hody. - Tome II.</w:t>
      </w:r>
      <w:r>
        <w:t xml:space="preserve"> 24.</w:t>
      </w:r>
    </w:p>
    <w:p w14:paraId="4D8BFCF1" w14:textId="77777777" w:rsidR="00EA5760" w:rsidRPr="00AF11A9" w:rsidRDefault="00EA5760" w:rsidP="00EA5760">
      <w:pPr>
        <w:ind w:left="540" w:hanging="540"/>
      </w:pPr>
      <w:r w:rsidRPr="00AF11A9">
        <w:t>Hoedel. - Tome II.</w:t>
      </w:r>
      <w:r>
        <w:t xml:space="preserve"> 276.</w:t>
      </w:r>
    </w:p>
    <w:p w14:paraId="0E738A83" w14:textId="77777777" w:rsidR="00EA5760" w:rsidRPr="00AF11A9" w:rsidRDefault="00EA5760" w:rsidP="00EA5760">
      <w:pPr>
        <w:ind w:left="540" w:hanging="540"/>
      </w:pPr>
      <w:r w:rsidRPr="00AF11A9">
        <w:t>Hohn. - Tome I.</w:t>
      </w:r>
      <w:r>
        <w:t xml:space="preserve"> 256, 267.</w:t>
      </w:r>
    </w:p>
    <w:p w14:paraId="019578B8" w14:textId="77777777" w:rsidR="00EA5760" w:rsidRPr="00AF11A9" w:rsidRDefault="00EA5760" w:rsidP="00EA5760">
      <w:pPr>
        <w:ind w:left="540" w:hanging="540"/>
      </w:pPr>
      <w:r w:rsidRPr="00AF11A9">
        <w:t>Hollevoet. - Tome II.</w:t>
      </w:r>
      <w:r>
        <w:t xml:space="preserve"> 482.</w:t>
      </w:r>
    </w:p>
    <w:p w14:paraId="5E44D600" w14:textId="77777777" w:rsidR="00EA5760" w:rsidRPr="00AF11A9" w:rsidRDefault="00EA5760" w:rsidP="00EA5760">
      <w:pPr>
        <w:ind w:left="540" w:hanging="540"/>
      </w:pPr>
      <w:r w:rsidRPr="00AF11A9">
        <w:t>Hooghvorst (d'). - Tome I.</w:t>
      </w:r>
      <w:r>
        <w:t xml:space="preserve"> 19, 22, 26, 27.</w:t>
      </w:r>
    </w:p>
    <w:p w14:paraId="11D2AFD2" w14:textId="77777777" w:rsidR="00EA5760" w:rsidRPr="00AF11A9" w:rsidRDefault="00EA5760" w:rsidP="00EA5760">
      <w:pPr>
        <w:ind w:left="540" w:hanging="540"/>
      </w:pPr>
      <w:r w:rsidRPr="00AF11A9">
        <w:t>Housiaux. - Tome II.</w:t>
      </w:r>
      <w:r>
        <w:t xml:space="preserve"> 650.</w:t>
      </w:r>
    </w:p>
    <w:p w14:paraId="5AAFC6DB" w14:textId="77777777" w:rsidR="00EA5760" w:rsidRPr="00AF11A9" w:rsidRDefault="00EA5760" w:rsidP="00EA5760">
      <w:pPr>
        <w:ind w:left="540" w:hanging="540"/>
      </w:pPr>
      <w:r w:rsidRPr="00AF11A9">
        <w:t>Houtard. - Tome II.</w:t>
      </w:r>
      <w:r>
        <w:t xml:space="preserve"> 320.</w:t>
      </w:r>
    </w:p>
    <w:p w14:paraId="246CA8E9" w14:textId="77777777" w:rsidR="00EA5760" w:rsidRPr="00AF11A9" w:rsidRDefault="00EA5760" w:rsidP="00EA5760">
      <w:pPr>
        <w:ind w:left="540" w:hanging="540"/>
      </w:pPr>
      <w:r w:rsidRPr="00AF11A9">
        <w:t>Houzeau J.-C. - Tome I.</w:t>
      </w:r>
      <w:r>
        <w:t xml:space="preserve"> 329, 371, 394, 396, 397, 402, 403, 404.</w:t>
      </w:r>
    </w:p>
    <w:p w14:paraId="7798B4F4" w14:textId="77777777" w:rsidR="00EA5760" w:rsidRPr="00AF11A9" w:rsidRDefault="00EA5760" w:rsidP="00EA5760">
      <w:pPr>
        <w:ind w:left="540" w:hanging="540"/>
      </w:pPr>
      <w:r w:rsidRPr="00AF11A9">
        <w:t>Houzeau de Lehaye. - Tome II.</w:t>
      </w:r>
      <w:r>
        <w:t xml:space="preserve"> 474, 488, 511, 562, 571.</w:t>
      </w:r>
    </w:p>
    <w:p w14:paraId="3862EB54" w14:textId="77777777" w:rsidR="00EA5760" w:rsidRPr="00AF11A9" w:rsidRDefault="00EA5760" w:rsidP="00EA5760">
      <w:pPr>
        <w:ind w:left="540" w:hanging="540"/>
      </w:pPr>
      <w:r w:rsidRPr="00AF11A9">
        <w:t>Hoyois. - Tome II.</w:t>
      </w:r>
      <w:r>
        <w:t xml:space="preserve"> 576.</w:t>
      </w:r>
    </w:p>
    <w:p w14:paraId="45EAC491" w14:textId="77777777" w:rsidR="00EA5760" w:rsidRPr="00AF11A9" w:rsidRDefault="00EA5760" w:rsidP="00EA5760">
      <w:pPr>
        <w:ind w:left="540" w:hanging="540"/>
      </w:pPr>
      <w:r w:rsidRPr="00AF11A9">
        <w:t>Huard. - Tome II.</w:t>
      </w:r>
      <w:r>
        <w:t xml:space="preserve"> 49.</w:t>
      </w:r>
    </w:p>
    <w:p w14:paraId="5A83BA5A" w14:textId="77777777" w:rsidR="00EA5760" w:rsidRPr="00AF11A9" w:rsidRDefault="00EA5760" w:rsidP="00EA5760">
      <w:pPr>
        <w:ind w:left="540" w:hanging="540"/>
      </w:pPr>
      <w:r w:rsidRPr="00AF11A9">
        <w:t>Hubin. - Tome II.</w:t>
      </w:r>
      <w:r>
        <w:t xml:space="preserve"> 645.</w:t>
      </w:r>
    </w:p>
    <w:p w14:paraId="0A90FA12" w14:textId="77777777" w:rsidR="00EA5760" w:rsidRPr="00AF11A9" w:rsidRDefault="00EA5760" w:rsidP="00EA5760">
      <w:pPr>
        <w:ind w:left="540" w:hanging="540"/>
      </w:pPr>
      <w:r w:rsidRPr="00AF11A9">
        <w:t>Huet G. - Tome II.</w:t>
      </w:r>
      <w:r>
        <w:t xml:space="preserve"> 92, 114, 115, 116, 117, 118.</w:t>
      </w:r>
    </w:p>
    <w:p w14:paraId="76D6432D" w14:textId="77777777" w:rsidR="00EA5760" w:rsidRPr="00AF11A9" w:rsidRDefault="00EA5760" w:rsidP="00EA5760">
      <w:pPr>
        <w:ind w:left="540" w:hanging="540"/>
      </w:pPr>
      <w:r w:rsidRPr="00AF11A9">
        <w:t>Hugo V. - Tome II.</w:t>
      </w:r>
      <w:r>
        <w:t xml:space="preserve"> 22, 26, 45, 46.</w:t>
      </w:r>
    </w:p>
    <w:p w14:paraId="14DC0FDC" w14:textId="77777777" w:rsidR="00EA5760" w:rsidRPr="00AF11A9" w:rsidRDefault="00EA5760" w:rsidP="00EA5760">
      <w:pPr>
        <w:ind w:left="540" w:hanging="540"/>
      </w:pPr>
      <w:r w:rsidRPr="00AF11A9">
        <w:t xml:space="preserve">Humblet. - Tome I. </w:t>
      </w:r>
      <w:r>
        <w:t>315. —</w:t>
      </w:r>
      <w:r w:rsidRPr="00AF11A9">
        <w:t xml:space="preserve"> T</w:t>
      </w:r>
      <w:r w:rsidRPr="00AF11A9">
        <w:t>o</w:t>
      </w:r>
      <w:r w:rsidRPr="00AF11A9">
        <w:t xml:space="preserve">me II. </w:t>
      </w:r>
      <w:r>
        <w:t>156.</w:t>
      </w:r>
    </w:p>
    <w:p w14:paraId="59591DCC" w14:textId="77777777" w:rsidR="00EA5760" w:rsidRPr="00AF11A9" w:rsidRDefault="00EA5760" w:rsidP="00EA5760">
      <w:pPr>
        <w:ind w:left="540" w:hanging="540"/>
      </w:pPr>
      <w:r w:rsidRPr="00AF11A9">
        <w:t>Huyaux. - Tome I.</w:t>
      </w:r>
      <w:r>
        <w:t xml:space="preserve"> 256.</w:t>
      </w:r>
    </w:p>
    <w:p w14:paraId="4AD901C3" w14:textId="77777777" w:rsidR="00EA5760" w:rsidRPr="00AF11A9" w:rsidRDefault="00EA5760" w:rsidP="00EA5760">
      <w:pPr>
        <w:ind w:left="540" w:hanging="540"/>
      </w:pPr>
      <w:r w:rsidRPr="00AF11A9">
        <w:t>Huyghens A. - Tome II.</w:t>
      </w:r>
      <w:r>
        <w:t xml:space="preserve"> 366.</w:t>
      </w:r>
    </w:p>
    <w:p w14:paraId="022569D7" w14:textId="77777777" w:rsidR="00EA5760" w:rsidRPr="00AF11A9" w:rsidRDefault="00EA5760" w:rsidP="00EA5760">
      <w:pPr>
        <w:ind w:left="540" w:hanging="540"/>
      </w:pPr>
      <w:r w:rsidRPr="00AF11A9">
        <w:t>Huysmans. - Tome II.</w:t>
      </w:r>
      <w:r>
        <w:t xml:space="preserve"> 482, 486, 534, 544.</w:t>
      </w:r>
    </w:p>
    <w:p w14:paraId="705A01F8" w14:textId="77777777" w:rsidR="00EA5760" w:rsidRPr="00AF11A9" w:rsidRDefault="00EA5760" w:rsidP="00EA5760">
      <w:pPr>
        <w:ind w:left="540" w:hanging="540"/>
      </w:pPr>
      <w:r w:rsidRPr="00AF11A9">
        <w:t>Huytens de Terbecq. - Tome II.</w:t>
      </w:r>
      <w:r>
        <w:t xml:space="preserve">  323.</w:t>
      </w:r>
    </w:p>
    <w:p w14:paraId="480A6F05" w14:textId="77777777" w:rsidR="00EA5760" w:rsidRPr="00AF11A9" w:rsidRDefault="00EA5760" w:rsidP="00EA5760">
      <w:pPr>
        <w:ind w:left="540" w:hanging="540"/>
      </w:pPr>
      <w:r w:rsidRPr="00AF11A9">
        <w:t>Hymans L. - Tome II.</w:t>
      </w:r>
      <w:r>
        <w:t xml:space="preserve"> 64, 114, 150, 151, 264, 351.</w:t>
      </w:r>
    </w:p>
    <w:p w14:paraId="5352012F" w14:textId="77777777" w:rsidR="00EA5760" w:rsidRPr="00AF11A9" w:rsidRDefault="00EA5760" w:rsidP="00EA5760">
      <w:pPr>
        <w:ind w:left="540" w:hanging="540"/>
      </w:pPr>
      <w:r w:rsidRPr="00AF11A9">
        <w:t>Hymans P. - Tome I.</w:t>
      </w:r>
      <w:r>
        <w:t xml:space="preserve"> 34.</w:t>
      </w:r>
      <w:r w:rsidRPr="00AF11A9">
        <w:t xml:space="preserve"> </w:t>
      </w:r>
      <w:r>
        <w:t>—</w:t>
      </w:r>
      <w:r w:rsidRPr="00AF11A9">
        <w:t xml:space="preserve"> T</w:t>
      </w:r>
      <w:r w:rsidRPr="00AF11A9">
        <w:t>o</w:t>
      </w:r>
      <w:r w:rsidRPr="00AF11A9">
        <w:t>me II.</w:t>
      </w:r>
      <w:r>
        <w:t xml:space="preserve"> 519, 520.</w:t>
      </w:r>
    </w:p>
    <w:p w14:paraId="0C045745" w14:textId="77777777" w:rsidR="00EA5760" w:rsidRDefault="00EA5760" w:rsidP="00EA5760">
      <w:pPr>
        <w:ind w:left="540" w:hanging="540"/>
      </w:pPr>
      <w:r w:rsidRPr="00AF11A9">
        <w:t>Hynderix. - Tome II.</w:t>
      </w:r>
      <w:r>
        <w:t xml:space="preserve"> 87.</w:t>
      </w:r>
    </w:p>
    <w:p w14:paraId="1D94BAD3" w14:textId="77777777" w:rsidR="00EA5760" w:rsidRPr="00AF11A9" w:rsidRDefault="00EA5760" w:rsidP="00EA5760">
      <w:pPr>
        <w:ind w:left="540" w:hanging="540"/>
      </w:pPr>
    </w:p>
    <w:p w14:paraId="6DCFF270" w14:textId="77777777" w:rsidR="00EA5760" w:rsidRPr="00AF11A9" w:rsidRDefault="00EA5760" w:rsidP="00EA5760">
      <w:pPr>
        <w:ind w:left="540" w:hanging="540"/>
        <w:rPr>
          <w:b/>
          <w:color w:val="FF0000"/>
        </w:rPr>
      </w:pPr>
      <w:r w:rsidRPr="00AF11A9">
        <w:rPr>
          <w:b/>
          <w:color w:val="FF0000"/>
        </w:rPr>
        <w:t>I</w:t>
      </w:r>
    </w:p>
    <w:p w14:paraId="5D949EF5" w14:textId="77777777" w:rsidR="00EA5760" w:rsidRDefault="00EA5760" w:rsidP="00EA5760">
      <w:pPr>
        <w:ind w:left="540" w:hanging="540"/>
      </w:pPr>
    </w:p>
    <w:p w14:paraId="29A308FA" w14:textId="77777777" w:rsidR="00EA5760" w:rsidRPr="00AF11A9" w:rsidRDefault="00EA5760" w:rsidP="00EA5760">
      <w:pPr>
        <w:ind w:left="540" w:hanging="540"/>
      </w:pPr>
      <w:r w:rsidRPr="00AF11A9">
        <w:t>Imbert. - Tome I.</w:t>
      </w:r>
      <w:r>
        <w:t xml:space="preserve"> 209, 210, 260, 263, 339, 341, 356.</w:t>
      </w:r>
      <w:r w:rsidRPr="00AF11A9">
        <w:t xml:space="preserve"> </w:t>
      </w:r>
      <w:r>
        <w:t xml:space="preserve">— </w:t>
      </w:r>
      <w:r w:rsidRPr="00AF11A9">
        <w:t>T</w:t>
      </w:r>
      <w:r w:rsidRPr="00AF11A9">
        <w:t>o</w:t>
      </w:r>
      <w:r w:rsidRPr="00AF11A9">
        <w:t>me II.</w:t>
      </w:r>
      <w:r>
        <w:t xml:space="preserve"> 21.</w:t>
      </w:r>
    </w:p>
    <w:p w14:paraId="6E9C2ED7" w14:textId="77777777" w:rsidR="00EA5760" w:rsidRPr="00AF11A9" w:rsidRDefault="00EA5760" w:rsidP="00EA5760">
      <w:pPr>
        <w:ind w:left="540" w:hanging="540"/>
      </w:pPr>
      <w:r w:rsidRPr="00AF11A9">
        <w:t>Imbrechts P. - Tome II.</w:t>
      </w:r>
      <w:r>
        <w:t xml:space="preserve"> 585.</w:t>
      </w:r>
    </w:p>
    <w:p w14:paraId="78BDEE01" w14:textId="77777777" w:rsidR="00EA5760" w:rsidRDefault="00EA5760" w:rsidP="00EA5760">
      <w:pPr>
        <w:ind w:left="540" w:hanging="540"/>
      </w:pPr>
      <w:r w:rsidRPr="00AF11A9">
        <w:t>Ireland (Mgr). - Tome II.</w:t>
      </w:r>
      <w:r>
        <w:t xml:space="preserve"> 524.</w:t>
      </w:r>
    </w:p>
    <w:p w14:paraId="29609EF7" w14:textId="77777777" w:rsidR="00EA5760" w:rsidRPr="00AF11A9" w:rsidRDefault="00EA5760" w:rsidP="00EA5760">
      <w:pPr>
        <w:ind w:left="540" w:hanging="540"/>
      </w:pPr>
    </w:p>
    <w:p w14:paraId="7ABF3448" w14:textId="77777777" w:rsidR="00EA5760" w:rsidRPr="00AF11A9" w:rsidRDefault="00EA5760" w:rsidP="00EA5760">
      <w:pPr>
        <w:ind w:left="540" w:hanging="540"/>
        <w:rPr>
          <w:b/>
          <w:color w:val="FF0000"/>
        </w:rPr>
      </w:pPr>
      <w:r w:rsidRPr="00AF11A9">
        <w:rPr>
          <w:b/>
          <w:color w:val="FF0000"/>
        </w:rPr>
        <w:t>J</w:t>
      </w:r>
    </w:p>
    <w:p w14:paraId="1445A419" w14:textId="77777777" w:rsidR="00EA5760" w:rsidRDefault="00EA5760" w:rsidP="00EA5760">
      <w:pPr>
        <w:ind w:left="540" w:hanging="540"/>
      </w:pPr>
    </w:p>
    <w:p w14:paraId="4EB502D0" w14:textId="77777777" w:rsidR="00EA5760" w:rsidRPr="00AF11A9" w:rsidRDefault="00EA5760" w:rsidP="00EA5760">
      <w:pPr>
        <w:ind w:left="540" w:hanging="540"/>
      </w:pPr>
      <w:r w:rsidRPr="00AF11A9">
        <w:t>Jacobs V. - Tome II.</w:t>
      </w:r>
      <w:r>
        <w:t xml:space="preserve"> 285, 286, 320, 351, 368, 441, 446, 474, 593, 596, 597, 598.</w:t>
      </w:r>
    </w:p>
    <w:p w14:paraId="1139B417" w14:textId="77777777" w:rsidR="00EA5760" w:rsidRPr="00AF11A9" w:rsidRDefault="00EA5760" w:rsidP="00EA5760">
      <w:pPr>
        <w:ind w:left="540" w:hanging="540"/>
      </w:pPr>
      <w:r w:rsidRPr="00AF11A9">
        <w:t>Jacoby. - Tome II.</w:t>
      </w:r>
      <w:r>
        <w:t xml:space="preserve"> 41.</w:t>
      </w:r>
    </w:p>
    <w:p w14:paraId="6DBE979E" w14:textId="77777777" w:rsidR="00EA5760" w:rsidRPr="00AF11A9" w:rsidRDefault="00EA5760" w:rsidP="00EA5760">
      <w:pPr>
        <w:ind w:left="540" w:hanging="540"/>
      </w:pPr>
      <w:r w:rsidRPr="00AF11A9">
        <w:t>Jacques. - Tome II.</w:t>
      </w:r>
      <w:r>
        <w:t xml:space="preserve"> 353.</w:t>
      </w:r>
    </w:p>
    <w:p w14:paraId="43CB6A41" w14:textId="77777777" w:rsidR="00EA5760" w:rsidRPr="00AF11A9" w:rsidRDefault="00EA5760" w:rsidP="00EA5760">
      <w:pPr>
        <w:ind w:left="540" w:hanging="540"/>
      </w:pPr>
      <w:r w:rsidRPr="00AF11A9">
        <w:t>Jacquet A. - Tome II.</w:t>
      </w:r>
      <w:r>
        <w:t xml:space="preserve"> 158.</w:t>
      </w:r>
    </w:p>
    <w:p w14:paraId="6DB821FE" w14:textId="77777777" w:rsidR="00EA5760" w:rsidRPr="00AF11A9" w:rsidRDefault="00EA5760" w:rsidP="00EA5760">
      <w:pPr>
        <w:ind w:left="540" w:hanging="540"/>
      </w:pPr>
      <w:r w:rsidRPr="00AF11A9">
        <w:t>Jadon. - Tome I.</w:t>
      </w:r>
      <w:r>
        <w:t xml:space="preserve"> 10.</w:t>
      </w:r>
    </w:p>
    <w:p w14:paraId="4BFCFA12" w14:textId="77777777" w:rsidR="00EA5760" w:rsidRPr="00AF11A9" w:rsidRDefault="00EA5760" w:rsidP="00EA5760">
      <w:pPr>
        <w:ind w:left="540" w:hanging="540"/>
      </w:pPr>
      <w:r w:rsidRPr="00AF11A9">
        <w:t>Jamar E. - Tome II.</w:t>
      </w:r>
      <w:r>
        <w:t xml:space="preserve"> 320.</w:t>
      </w:r>
    </w:p>
    <w:p w14:paraId="4312547D" w14:textId="77777777" w:rsidR="00EA5760" w:rsidRPr="00AF11A9" w:rsidRDefault="00EA5760" w:rsidP="00EA5760">
      <w:pPr>
        <w:ind w:left="540" w:hanging="540"/>
      </w:pPr>
      <w:r w:rsidRPr="00AF11A9">
        <w:t>Jamar J. - Tome II.</w:t>
      </w:r>
      <w:r>
        <w:t xml:space="preserve"> 180, 248.</w:t>
      </w:r>
    </w:p>
    <w:p w14:paraId="314011FB" w14:textId="77777777" w:rsidR="00EA5760" w:rsidRPr="00AF11A9" w:rsidRDefault="00EA5760" w:rsidP="00EA5760">
      <w:pPr>
        <w:ind w:left="540" w:hanging="540"/>
      </w:pPr>
      <w:r w:rsidRPr="00AF11A9">
        <w:t>Jansegers P. - Tome II.</w:t>
      </w:r>
      <w:r>
        <w:t xml:space="preserve"> 585, 601.</w:t>
      </w:r>
    </w:p>
    <w:p w14:paraId="01FEAA78" w14:textId="77777777" w:rsidR="00EA5760" w:rsidRPr="00AF11A9" w:rsidRDefault="00EA5760" w:rsidP="00EA5760">
      <w:pPr>
        <w:ind w:left="540" w:hanging="540"/>
      </w:pPr>
      <w:r w:rsidRPr="00AF11A9">
        <w:lastRenderedPageBreak/>
        <w:t xml:space="preserve">Janson Georges. - Tome II. </w:t>
      </w:r>
      <w:r>
        <w:t>137.</w:t>
      </w:r>
    </w:p>
    <w:p w14:paraId="21DE80BB" w14:textId="77777777" w:rsidR="00EA5760" w:rsidRPr="00AF11A9" w:rsidRDefault="00EA5760" w:rsidP="00EA5760">
      <w:pPr>
        <w:ind w:left="540" w:hanging="540"/>
      </w:pPr>
      <w:r w:rsidRPr="00AF11A9">
        <w:t>Janson Paul. - Tome II.</w:t>
      </w:r>
      <w:r>
        <w:t xml:space="preserve"> 6, 72, 77, 78, 79, 91, 92, 142, 143, 179, 180, 193, 199, 283, 284, 285, 301, 312, 316, 319, 320, 328, 346, 348, 349, 350, 351, 352, 354, 423, 425, 427, 468, 469, 472, 473, 474, 475, 484, 495, 496, 497, 503, 504, 508, 509, 520, 521, 571, 583, 584, 585, 287, 647, 671.</w:t>
      </w:r>
    </w:p>
    <w:p w14:paraId="6FFD562E" w14:textId="77777777" w:rsidR="00EA5760" w:rsidRPr="00AF11A9" w:rsidRDefault="00EA5760" w:rsidP="00EA5760">
      <w:pPr>
        <w:ind w:left="540" w:hanging="540"/>
      </w:pPr>
      <w:r w:rsidRPr="00AF11A9">
        <w:t>Janson P.-E. - Tome II.</w:t>
      </w:r>
      <w:r>
        <w:t xml:space="preserve"> 496.</w:t>
      </w:r>
    </w:p>
    <w:p w14:paraId="64E02828" w14:textId="77777777" w:rsidR="00EA5760" w:rsidRPr="00AF11A9" w:rsidRDefault="00EA5760" w:rsidP="00EA5760">
      <w:pPr>
        <w:ind w:left="540" w:hanging="540"/>
      </w:pPr>
      <w:r w:rsidRPr="00AF11A9">
        <w:t>Janssens L. - Tome I.</w:t>
      </w:r>
      <w:r>
        <w:t xml:space="preserve"> 408.</w:t>
      </w:r>
    </w:p>
    <w:p w14:paraId="067173B5" w14:textId="77777777" w:rsidR="00EA5760" w:rsidRPr="00AF11A9" w:rsidRDefault="00EA5760" w:rsidP="00EA5760">
      <w:pPr>
        <w:ind w:left="540" w:hanging="540"/>
      </w:pPr>
      <w:r w:rsidRPr="00AF11A9">
        <w:t>Janssens. - Tome II.</w:t>
      </w:r>
      <w:r>
        <w:t xml:space="preserve"> 318, 320, 544, 663.</w:t>
      </w:r>
    </w:p>
    <w:p w14:paraId="49708CD1" w14:textId="77777777" w:rsidR="00EA5760" w:rsidRPr="00AF11A9" w:rsidRDefault="00EA5760" w:rsidP="00EA5760">
      <w:pPr>
        <w:ind w:left="540" w:hanging="540"/>
      </w:pPr>
      <w:r w:rsidRPr="00AF11A9">
        <w:t>Jaurès J. - Tome II.</w:t>
      </w:r>
      <w:r>
        <w:t xml:space="preserve"> 273.</w:t>
      </w:r>
    </w:p>
    <w:p w14:paraId="7DD71240" w14:textId="77777777" w:rsidR="00EA5760" w:rsidRPr="00AF11A9" w:rsidRDefault="00EA5760" w:rsidP="00EA5760">
      <w:pPr>
        <w:ind w:left="540" w:hanging="540"/>
      </w:pPr>
      <w:r w:rsidRPr="00AF11A9">
        <w:t>Jauniaux. - Tome II.</w:t>
      </w:r>
      <w:r>
        <w:t xml:space="preserve"> 670.</w:t>
      </w:r>
    </w:p>
    <w:p w14:paraId="3EE429C5" w14:textId="77777777" w:rsidR="00EA5760" w:rsidRPr="00AF11A9" w:rsidRDefault="00EA5760" w:rsidP="00EA5760">
      <w:pPr>
        <w:ind w:left="540" w:hanging="540"/>
      </w:pPr>
      <w:r w:rsidRPr="00AF11A9">
        <w:t xml:space="preserve">Jean de Saxe. - Tome I. </w:t>
      </w:r>
      <w:r>
        <w:t>40.</w:t>
      </w:r>
    </w:p>
    <w:p w14:paraId="52234275" w14:textId="77777777" w:rsidR="00EA5760" w:rsidRPr="00AF11A9" w:rsidRDefault="00EA5760" w:rsidP="00EA5760">
      <w:pPr>
        <w:ind w:left="540" w:hanging="540"/>
      </w:pPr>
      <w:r w:rsidRPr="00AF11A9">
        <w:t>Jensen P. - Tome II.</w:t>
      </w:r>
      <w:r>
        <w:t xml:space="preserve"> 585.</w:t>
      </w:r>
    </w:p>
    <w:p w14:paraId="2DB95ED1" w14:textId="77777777" w:rsidR="00EA5760" w:rsidRPr="00AF11A9" w:rsidRDefault="00EA5760" w:rsidP="00EA5760">
      <w:pPr>
        <w:ind w:left="540" w:hanging="540"/>
      </w:pPr>
      <w:r w:rsidRPr="00AF11A9">
        <w:t>Jésus. - Tome I.</w:t>
      </w:r>
      <w:r>
        <w:t xml:space="preserve"> 12.</w:t>
      </w:r>
    </w:p>
    <w:p w14:paraId="3B774960" w14:textId="77777777" w:rsidR="00EA5760" w:rsidRPr="00AF11A9" w:rsidRDefault="00EA5760" w:rsidP="00EA5760">
      <w:pPr>
        <w:ind w:left="540" w:hanging="540"/>
      </w:pPr>
      <w:r w:rsidRPr="00AF11A9">
        <w:t>Jeunehomme. - Tome I.</w:t>
      </w:r>
      <w:r>
        <w:t xml:space="preserve"> 64.</w:t>
      </w:r>
    </w:p>
    <w:p w14:paraId="6A46AC5B" w14:textId="77777777" w:rsidR="00EA5760" w:rsidRPr="00AF11A9" w:rsidRDefault="00EA5760" w:rsidP="00EA5760">
      <w:pPr>
        <w:ind w:left="540" w:hanging="540"/>
      </w:pPr>
      <w:r w:rsidRPr="00AF11A9">
        <w:t>Joigneaux. - Tome II.</w:t>
      </w:r>
      <w:r>
        <w:t xml:space="preserve"> 23, 26.</w:t>
      </w:r>
    </w:p>
    <w:p w14:paraId="344F2003" w14:textId="77777777" w:rsidR="00EA5760" w:rsidRPr="00AF11A9" w:rsidRDefault="00EA5760" w:rsidP="00EA5760">
      <w:pPr>
        <w:ind w:left="540" w:hanging="540"/>
      </w:pPr>
      <w:r w:rsidRPr="00AF11A9">
        <w:t>Jolly. - Tome I.</w:t>
      </w:r>
      <w:r>
        <w:t xml:space="preserve"> 22, 26.</w:t>
      </w:r>
    </w:p>
    <w:p w14:paraId="5A8BDDB8" w14:textId="77777777" w:rsidR="00EA5760" w:rsidRPr="00AF11A9" w:rsidRDefault="00EA5760" w:rsidP="00EA5760">
      <w:pPr>
        <w:ind w:left="540" w:hanging="540"/>
      </w:pPr>
      <w:r w:rsidRPr="00AF11A9">
        <w:t>Jones E. - Tome I.</w:t>
      </w:r>
      <w:r>
        <w:t xml:space="preserve"> 267.</w:t>
      </w:r>
    </w:p>
    <w:p w14:paraId="42C5B263" w14:textId="77777777" w:rsidR="00EA5760" w:rsidRPr="00AF11A9" w:rsidRDefault="00EA5760" w:rsidP="00EA5760">
      <w:pPr>
        <w:ind w:left="540" w:hanging="540"/>
      </w:pPr>
      <w:r w:rsidRPr="00AF11A9">
        <w:t>Joseph II. - Tome I.</w:t>
      </w:r>
      <w:r>
        <w:t xml:space="preserve"> 239.</w:t>
      </w:r>
    </w:p>
    <w:p w14:paraId="355951F0" w14:textId="77777777" w:rsidR="00EA5760" w:rsidRPr="00AF11A9" w:rsidRDefault="00EA5760" w:rsidP="00EA5760">
      <w:pPr>
        <w:ind w:left="540" w:hanging="540"/>
      </w:pPr>
      <w:r w:rsidRPr="00AF11A9">
        <w:t>Jottrand Gust. - Tome II.</w:t>
      </w:r>
      <w:r>
        <w:t xml:space="preserve"> 200, 300, 316, 318, 319.</w:t>
      </w:r>
    </w:p>
    <w:p w14:paraId="3EA93316" w14:textId="77777777" w:rsidR="00EA5760" w:rsidRPr="00AF11A9" w:rsidRDefault="00EA5760" w:rsidP="00EA5760">
      <w:pPr>
        <w:ind w:left="540" w:hanging="540"/>
      </w:pPr>
      <w:r w:rsidRPr="00AF11A9">
        <w:t>Jottrand Lucien. - Tome I.</w:t>
      </w:r>
      <w:r>
        <w:t xml:space="preserve"> 138, 141, 143, 146, 147, 150, 152, 170, 183, 191, 194, 200, 262, 263, 264, 268, 276, 279, 302, 311, 330, 341, 343, 363, 365, 366, 367, 671.</w:t>
      </w:r>
      <w:r w:rsidRPr="00AF11A9">
        <w:t xml:space="preserve"> </w:t>
      </w:r>
      <w:r>
        <w:t>—</w:t>
      </w:r>
      <w:r w:rsidRPr="00AF11A9">
        <w:t xml:space="preserve"> Tome II.</w:t>
      </w:r>
      <w:r>
        <w:t xml:space="preserve"> 78, 87, 127, 138, 145, 152, 154.</w:t>
      </w:r>
    </w:p>
    <w:p w14:paraId="7C19B718" w14:textId="77777777" w:rsidR="00EA5760" w:rsidRPr="00AF11A9" w:rsidRDefault="00EA5760" w:rsidP="00EA5760">
      <w:pPr>
        <w:ind w:left="540" w:hanging="540"/>
      </w:pPr>
      <w:r w:rsidRPr="00AF11A9">
        <w:t>Jouannin. - Tome I.</w:t>
      </w:r>
      <w:r>
        <w:t xml:space="preserve"> 358, 371.</w:t>
      </w:r>
    </w:p>
    <w:p w14:paraId="01920756" w14:textId="77777777" w:rsidR="00EA5760" w:rsidRPr="00AF11A9" w:rsidRDefault="00EA5760" w:rsidP="00EA5760">
      <w:pPr>
        <w:ind w:left="540" w:hanging="540"/>
      </w:pPr>
      <w:r w:rsidRPr="00AF11A9">
        <w:t>Journet. - Tome I.</w:t>
      </w:r>
      <w:r>
        <w:t xml:space="preserve"> 194.</w:t>
      </w:r>
    </w:p>
    <w:p w14:paraId="5A302C35" w14:textId="77777777" w:rsidR="00EA5760" w:rsidRDefault="00EA5760" w:rsidP="00EA5760">
      <w:pPr>
        <w:ind w:left="540" w:hanging="540"/>
      </w:pPr>
      <w:r w:rsidRPr="00AF11A9">
        <w:t>Juste Th. - Tome I.</w:t>
      </w:r>
      <w:r>
        <w:t xml:space="preserve"> 12, 32, 41, 54.</w:t>
      </w:r>
    </w:p>
    <w:p w14:paraId="051CCF6A" w14:textId="77777777" w:rsidR="00EA5760" w:rsidRPr="00AF11A9" w:rsidRDefault="00EA5760" w:rsidP="00EA5760">
      <w:pPr>
        <w:ind w:left="540" w:hanging="540"/>
      </w:pPr>
    </w:p>
    <w:p w14:paraId="3D4DD280" w14:textId="77777777" w:rsidR="00EA5760" w:rsidRPr="00AF11A9" w:rsidRDefault="00EA5760" w:rsidP="00EA5760">
      <w:pPr>
        <w:ind w:left="540" w:hanging="540"/>
        <w:rPr>
          <w:b/>
          <w:color w:val="FF0000"/>
        </w:rPr>
      </w:pPr>
      <w:r w:rsidRPr="00AF11A9">
        <w:rPr>
          <w:b/>
          <w:color w:val="FF0000"/>
        </w:rPr>
        <w:t>K</w:t>
      </w:r>
    </w:p>
    <w:p w14:paraId="6D914CCB" w14:textId="77777777" w:rsidR="00EA5760" w:rsidRDefault="00EA5760" w:rsidP="00EA5760">
      <w:pPr>
        <w:ind w:left="540" w:hanging="540"/>
      </w:pPr>
    </w:p>
    <w:p w14:paraId="7A3BEED8" w14:textId="77777777" w:rsidR="00EA5760" w:rsidRPr="00AF11A9" w:rsidRDefault="00EA5760" w:rsidP="00EA5760">
      <w:pPr>
        <w:ind w:left="540" w:hanging="540"/>
      </w:pPr>
      <w:r w:rsidRPr="00AF11A9">
        <w:t>Kats. - Tome II.</w:t>
      </w:r>
      <w:r>
        <w:t xml:space="preserve"> 102, 671.</w:t>
      </w:r>
    </w:p>
    <w:p w14:paraId="6846D245" w14:textId="77777777" w:rsidR="00EA5760" w:rsidRDefault="00EA5760" w:rsidP="00EA5760">
      <w:pPr>
        <w:ind w:left="540" w:hanging="540"/>
      </w:pPr>
      <w:r w:rsidRPr="00AF11A9">
        <w:t>Kats Antoine. - Tome I.</w:t>
      </w:r>
      <w:r>
        <w:t xml:space="preserve"> 261, 343, 360.</w:t>
      </w:r>
    </w:p>
    <w:p w14:paraId="7FFDA05E" w14:textId="77777777" w:rsidR="00EA5760" w:rsidRPr="00AF11A9" w:rsidRDefault="00EA5760" w:rsidP="00EA5760">
      <w:pPr>
        <w:ind w:left="540" w:hanging="540"/>
      </w:pPr>
      <w:r>
        <w:t>Katz Jean. – Tome I. 133, 138, 141, 143, 146, 147, 148, 149, 150, 151, 152, 153, 159, 164, 171, 183, 200, 256, 260, 343, 413, 426.</w:t>
      </w:r>
    </w:p>
    <w:p w14:paraId="3FFE274A" w14:textId="77777777" w:rsidR="00EA5760" w:rsidRPr="00AF11A9" w:rsidRDefault="00EA5760" w:rsidP="00EA5760">
      <w:pPr>
        <w:ind w:left="540" w:hanging="540"/>
      </w:pPr>
      <w:r w:rsidRPr="00AF11A9">
        <w:t>Kaunz. - Tome I.</w:t>
      </w:r>
      <w:r>
        <w:t xml:space="preserve"> 267.</w:t>
      </w:r>
    </w:p>
    <w:p w14:paraId="1436265D" w14:textId="77777777" w:rsidR="00EA5760" w:rsidRPr="00AF11A9" w:rsidRDefault="00EA5760" w:rsidP="00EA5760">
      <w:pPr>
        <w:ind w:left="540" w:hanging="540"/>
      </w:pPr>
      <w:r w:rsidRPr="00AF11A9">
        <w:t>Keesen. (Abbé) - Tome II.</w:t>
      </w:r>
      <w:r>
        <w:t xml:space="preserve"> 528, 529.</w:t>
      </w:r>
    </w:p>
    <w:p w14:paraId="7C6A8783" w14:textId="77777777" w:rsidR="00EA5760" w:rsidRPr="00AF11A9" w:rsidRDefault="00EA5760" w:rsidP="00EA5760">
      <w:pPr>
        <w:ind w:left="540" w:hanging="540"/>
      </w:pPr>
      <w:r w:rsidRPr="00AF11A9">
        <w:t>Kennis. - Tome I.</w:t>
      </w:r>
      <w:r>
        <w:t xml:space="preserve"> 360.</w:t>
      </w:r>
    </w:p>
    <w:p w14:paraId="1DDDA29B" w14:textId="77777777" w:rsidR="00EA5760" w:rsidRPr="00AF11A9" w:rsidRDefault="00EA5760" w:rsidP="00EA5760">
      <w:pPr>
        <w:ind w:left="540" w:hanging="540"/>
      </w:pPr>
      <w:r w:rsidRPr="00AF11A9">
        <w:t>Kéron. - Tome I.</w:t>
      </w:r>
      <w:r>
        <w:t xml:space="preserve"> 260.</w:t>
      </w:r>
    </w:p>
    <w:p w14:paraId="5AB3CB14" w14:textId="77777777" w:rsidR="00EA5760" w:rsidRPr="00AF11A9" w:rsidRDefault="00EA5760" w:rsidP="00EA5760">
      <w:pPr>
        <w:ind w:left="540" w:hanging="540"/>
      </w:pPr>
      <w:r w:rsidRPr="00AF11A9">
        <w:t>Kervyn de Lettenhove. - Tome II.</w:t>
      </w:r>
      <w:r>
        <w:t xml:space="preserve"> 265, 319.</w:t>
      </w:r>
    </w:p>
    <w:p w14:paraId="3E82B600" w14:textId="77777777" w:rsidR="00EA5760" w:rsidRPr="00AF11A9" w:rsidRDefault="00EA5760" w:rsidP="00EA5760">
      <w:pPr>
        <w:ind w:left="540" w:hanging="540"/>
      </w:pPr>
      <w:r w:rsidRPr="00AF11A9">
        <w:t>Kervyser. - Tome II.</w:t>
      </w:r>
      <w:r>
        <w:t xml:space="preserve"> 359.</w:t>
      </w:r>
    </w:p>
    <w:p w14:paraId="378D01E1" w14:textId="77777777" w:rsidR="00EA5760" w:rsidRPr="00AF11A9" w:rsidRDefault="00EA5760" w:rsidP="00EA5760">
      <w:pPr>
        <w:ind w:left="540" w:hanging="540"/>
      </w:pPr>
      <w:r w:rsidRPr="00AF11A9">
        <w:t>Ketteler. - Tome II.</w:t>
      </w:r>
      <w:r>
        <w:t xml:space="preserve"> 524.</w:t>
      </w:r>
    </w:p>
    <w:p w14:paraId="378DF373" w14:textId="77777777" w:rsidR="00EA5760" w:rsidRDefault="00EA5760" w:rsidP="00EA5760">
      <w:pPr>
        <w:ind w:left="540" w:hanging="540"/>
      </w:pPr>
      <w:r>
        <w:t>[584]</w:t>
      </w:r>
    </w:p>
    <w:p w14:paraId="5BC14D08" w14:textId="77777777" w:rsidR="00EA5760" w:rsidRPr="00AF11A9" w:rsidRDefault="00EA5760" w:rsidP="00EA5760">
      <w:pPr>
        <w:ind w:left="540" w:hanging="540"/>
      </w:pPr>
      <w:r w:rsidRPr="00AF11A9">
        <w:t>Ketten. - Tome II.</w:t>
      </w:r>
      <w:r>
        <w:t xml:space="preserve"> 199, 200.</w:t>
      </w:r>
    </w:p>
    <w:p w14:paraId="21B505F9" w14:textId="77777777" w:rsidR="00EA5760" w:rsidRPr="00AF11A9" w:rsidRDefault="00EA5760" w:rsidP="00EA5760">
      <w:pPr>
        <w:ind w:left="540" w:hanging="540"/>
      </w:pPr>
      <w:r w:rsidRPr="00AF11A9">
        <w:t>Keulemans. - Tome I.</w:t>
      </w:r>
      <w:r>
        <w:t xml:space="preserve"> 315.</w:t>
      </w:r>
    </w:p>
    <w:p w14:paraId="38B2E1AC" w14:textId="77777777" w:rsidR="00EA5760" w:rsidRPr="00AF11A9" w:rsidRDefault="00EA5760" w:rsidP="00EA5760">
      <w:pPr>
        <w:ind w:left="540" w:hanging="540"/>
      </w:pPr>
      <w:r w:rsidRPr="00AF11A9">
        <w:t>Kevels. - Tome II.</w:t>
      </w:r>
      <w:r>
        <w:t xml:space="preserve"> 124, 137.</w:t>
      </w:r>
    </w:p>
    <w:p w14:paraId="41885083" w14:textId="77777777" w:rsidR="00EA5760" w:rsidRPr="00AF11A9" w:rsidRDefault="00EA5760" w:rsidP="00EA5760">
      <w:pPr>
        <w:ind w:left="540" w:hanging="540"/>
      </w:pPr>
      <w:r w:rsidRPr="00AF11A9">
        <w:t>Keymolen. - Tome I.</w:t>
      </w:r>
      <w:r>
        <w:t xml:space="preserve"> 234.</w:t>
      </w:r>
    </w:p>
    <w:p w14:paraId="258580F1" w14:textId="77777777" w:rsidR="00EA5760" w:rsidRPr="00AF11A9" w:rsidRDefault="00EA5760" w:rsidP="00EA5760">
      <w:pPr>
        <w:ind w:left="540" w:hanging="540"/>
      </w:pPr>
      <w:r w:rsidRPr="00AF11A9">
        <w:t>Kleizkowski. - Tome I.</w:t>
      </w:r>
      <w:r>
        <w:t xml:space="preserve"> 352, 353.</w:t>
      </w:r>
    </w:p>
    <w:p w14:paraId="0DB05EBE" w14:textId="77777777" w:rsidR="00EA5760" w:rsidRPr="00AF11A9" w:rsidRDefault="00EA5760" w:rsidP="00EA5760">
      <w:pPr>
        <w:ind w:left="540" w:hanging="540"/>
      </w:pPr>
      <w:r w:rsidRPr="00AF11A9">
        <w:t>Knops. - Tome I.</w:t>
      </w:r>
      <w:r>
        <w:t xml:space="preserve"> 359.</w:t>
      </w:r>
    </w:p>
    <w:p w14:paraId="422F538C" w14:textId="77777777" w:rsidR="00EA5760" w:rsidRPr="00AF11A9" w:rsidRDefault="00EA5760" w:rsidP="00EA5760">
      <w:pPr>
        <w:ind w:left="540" w:hanging="540"/>
      </w:pPr>
      <w:r w:rsidRPr="00AF11A9">
        <w:t>Kordawski. - Tome I.</w:t>
      </w:r>
      <w:r>
        <w:t xml:space="preserve"> 260.</w:t>
      </w:r>
    </w:p>
    <w:p w14:paraId="2CA5085D" w14:textId="77777777" w:rsidR="00EA5760" w:rsidRPr="00AF11A9" w:rsidRDefault="00EA5760" w:rsidP="00EA5760">
      <w:pPr>
        <w:ind w:left="540" w:hanging="540"/>
      </w:pPr>
      <w:r w:rsidRPr="00AF11A9">
        <w:t>Kossuth. - Tome II.</w:t>
      </w:r>
      <w:r>
        <w:t xml:space="preserve"> 41.</w:t>
      </w:r>
    </w:p>
    <w:p w14:paraId="523E9DD8" w14:textId="77777777" w:rsidR="00EA5760" w:rsidRPr="00AF11A9" w:rsidRDefault="00EA5760" w:rsidP="00EA5760">
      <w:pPr>
        <w:ind w:left="540" w:hanging="540"/>
      </w:pPr>
      <w:r w:rsidRPr="00AF11A9">
        <w:t>Kropotkine. - Tome II.</w:t>
      </w:r>
      <w:r>
        <w:t xml:space="preserve"> 340.</w:t>
      </w:r>
    </w:p>
    <w:p w14:paraId="473A3AF0" w14:textId="77777777" w:rsidR="00EA5760" w:rsidRDefault="00EA5760" w:rsidP="00EA5760">
      <w:pPr>
        <w:ind w:left="540" w:hanging="540"/>
      </w:pPr>
      <w:r w:rsidRPr="00AF11A9">
        <w:t>Kwith G. - Tome II.</w:t>
      </w:r>
      <w:r>
        <w:t xml:space="preserve"> 528, 539.</w:t>
      </w:r>
    </w:p>
    <w:p w14:paraId="1FF3F05E" w14:textId="77777777" w:rsidR="00EA5760" w:rsidRPr="00AF11A9" w:rsidRDefault="00EA5760" w:rsidP="00EA5760">
      <w:pPr>
        <w:ind w:left="540" w:hanging="540"/>
      </w:pPr>
    </w:p>
    <w:p w14:paraId="6C58FE31" w14:textId="77777777" w:rsidR="00EA5760" w:rsidRPr="00AF11A9" w:rsidRDefault="00EA5760" w:rsidP="00EA5760">
      <w:pPr>
        <w:ind w:left="540" w:hanging="540"/>
        <w:rPr>
          <w:b/>
          <w:color w:val="FF0000"/>
        </w:rPr>
      </w:pPr>
      <w:r w:rsidRPr="00AF11A9">
        <w:rPr>
          <w:b/>
          <w:color w:val="FF0000"/>
        </w:rPr>
        <w:t>L</w:t>
      </w:r>
    </w:p>
    <w:p w14:paraId="2D1C98E9" w14:textId="77777777" w:rsidR="00EA5760" w:rsidRDefault="00EA5760" w:rsidP="00EA5760">
      <w:pPr>
        <w:ind w:left="540" w:hanging="540"/>
      </w:pPr>
    </w:p>
    <w:p w14:paraId="3D22E6E8" w14:textId="77777777" w:rsidR="00EA5760" w:rsidRPr="00AF11A9" w:rsidRDefault="00EA5760" w:rsidP="00EA5760">
      <w:pPr>
        <w:ind w:left="540" w:hanging="540"/>
      </w:pPr>
      <w:r w:rsidRPr="00AF11A9">
        <w:t>Labaer. - Tome II.</w:t>
      </w:r>
      <w:r>
        <w:t xml:space="preserve"> 168, 212.</w:t>
      </w:r>
    </w:p>
    <w:p w14:paraId="7F0117F6" w14:textId="77777777" w:rsidR="00EA5760" w:rsidRPr="00AF11A9" w:rsidRDefault="00EA5760" w:rsidP="00EA5760">
      <w:pPr>
        <w:ind w:left="540" w:hanging="540"/>
      </w:pPr>
      <w:r w:rsidRPr="00AF11A9">
        <w:t xml:space="preserve">Labarre Louis. - Tome I. </w:t>
      </w:r>
      <w:r>
        <w:t xml:space="preserve"> 414, 421.—</w:t>
      </w:r>
      <w:r w:rsidRPr="00AF11A9">
        <w:t xml:space="preserve"> T</w:t>
      </w:r>
      <w:r w:rsidRPr="00AF11A9">
        <w:t>o</w:t>
      </w:r>
      <w:r w:rsidRPr="00AF11A9">
        <w:t>me II.</w:t>
      </w:r>
      <w:r>
        <w:t xml:space="preserve"> 9, 24, 40, </w:t>
      </w:r>
      <w:r>
        <w:lastRenderedPageBreak/>
        <w:t>56, 57, 58, 60, 68, 81, 83, 86, 87, 126, 671.</w:t>
      </w:r>
    </w:p>
    <w:p w14:paraId="680135B8" w14:textId="77777777" w:rsidR="00EA5760" w:rsidRPr="00AF11A9" w:rsidRDefault="00EA5760" w:rsidP="00EA5760">
      <w:pPr>
        <w:ind w:left="540" w:hanging="540"/>
      </w:pPr>
      <w:r w:rsidRPr="00AF11A9">
        <w:t>Labiaux. - Tome I.</w:t>
      </w:r>
      <w:r>
        <w:t xml:space="preserve"> 251, 254, 261, 391.</w:t>
      </w:r>
    </w:p>
    <w:p w14:paraId="1176CFB4" w14:textId="77777777" w:rsidR="00EA5760" w:rsidRPr="00AF11A9" w:rsidRDefault="00EA5760" w:rsidP="00EA5760">
      <w:pPr>
        <w:ind w:left="540" w:hanging="540"/>
      </w:pPr>
      <w:r w:rsidRPr="00AF11A9">
        <w:t>Laboulaye. - Tome II.</w:t>
      </w:r>
      <w:r>
        <w:t xml:space="preserve"> 23.</w:t>
      </w:r>
    </w:p>
    <w:p w14:paraId="160AE989" w14:textId="77777777" w:rsidR="00EA5760" w:rsidRPr="00AF11A9" w:rsidRDefault="00EA5760" w:rsidP="00EA5760">
      <w:pPr>
        <w:ind w:left="540" w:hanging="540"/>
      </w:pPr>
      <w:r w:rsidRPr="00AF11A9">
        <w:t>Labrousse. - Tome II.</w:t>
      </w:r>
      <w:r>
        <w:t xml:space="preserve"> 21.</w:t>
      </w:r>
    </w:p>
    <w:p w14:paraId="3BADE8A3" w14:textId="77777777" w:rsidR="00EA5760" w:rsidRPr="00AF11A9" w:rsidRDefault="00EA5760" w:rsidP="00EA5760">
      <w:pPr>
        <w:ind w:left="540" w:hanging="540"/>
      </w:pPr>
      <w:r w:rsidRPr="00AF11A9">
        <w:t xml:space="preserve">Lachambaudie. - Tome II. </w:t>
      </w:r>
      <w:r>
        <w:t>23.</w:t>
      </w:r>
    </w:p>
    <w:p w14:paraId="19C29414" w14:textId="77777777" w:rsidR="00EA5760" w:rsidRPr="00AF11A9" w:rsidRDefault="00EA5760" w:rsidP="00EA5760">
      <w:pPr>
        <w:ind w:left="540" w:hanging="540"/>
      </w:pPr>
      <w:r w:rsidRPr="00AF11A9">
        <w:t>Lacordaire. - Tome I.</w:t>
      </w:r>
      <w:r>
        <w:t xml:space="preserve"> 88.</w:t>
      </w:r>
    </w:p>
    <w:p w14:paraId="58B77517" w14:textId="77777777" w:rsidR="00EA5760" w:rsidRPr="00AF11A9" w:rsidRDefault="00EA5760" w:rsidP="00EA5760">
      <w:pPr>
        <w:ind w:left="540" w:hanging="540"/>
      </w:pPr>
      <w:r w:rsidRPr="00AF11A9">
        <w:t>Ladrie. - Tome II.</w:t>
      </w:r>
      <w:r>
        <w:t xml:space="preserve"> 84.</w:t>
      </w:r>
    </w:p>
    <w:p w14:paraId="1113EB8B" w14:textId="77777777" w:rsidR="00EA5760" w:rsidRPr="00AF11A9" w:rsidRDefault="00EA5760" w:rsidP="00EA5760">
      <w:pPr>
        <w:ind w:left="540" w:hanging="540"/>
      </w:pPr>
      <w:r w:rsidRPr="00AF11A9">
        <w:t xml:space="preserve">Lafargue P. - Tome II. </w:t>
      </w:r>
      <w:r>
        <w:t>40, 652.</w:t>
      </w:r>
    </w:p>
    <w:p w14:paraId="443FF476" w14:textId="77777777" w:rsidR="00EA5760" w:rsidRPr="00AF11A9" w:rsidRDefault="00EA5760" w:rsidP="00EA5760">
      <w:pPr>
        <w:ind w:left="540" w:hanging="540"/>
      </w:pPr>
      <w:r w:rsidRPr="00AF11A9">
        <w:t>La Fayette. - Tome I.</w:t>
      </w:r>
      <w:r>
        <w:t xml:space="preserve"> 40.</w:t>
      </w:r>
    </w:p>
    <w:p w14:paraId="649218D9" w14:textId="77777777" w:rsidR="00EA5760" w:rsidRPr="00AF11A9" w:rsidRDefault="00EA5760" w:rsidP="00EA5760">
      <w:pPr>
        <w:ind w:left="540" w:hanging="540"/>
      </w:pPr>
      <w:r w:rsidRPr="00AF11A9">
        <w:t>La Fontaine. - Tome II.</w:t>
      </w:r>
      <w:r>
        <w:t xml:space="preserve"> 557.</w:t>
      </w:r>
    </w:p>
    <w:p w14:paraId="53D02FB2" w14:textId="77777777" w:rsidR="00EA5760" w:rsidRPr="00AF11A9" w:rsidRDefault="00EA5760" w:rsidP="00EA5760">
      <w:pPr>
        <w:ind w:left="540" w:hanging="540"/>
      </w:pPr>
      <w:r w:rsidRPr="00AF11A9">
        <w:t>Lagasse. - Tome II.</w:t>
      </w:r>
      <w:r>
        <w:t xml:space="preserve">  441.</w:t>
      </w:r>
    </w:p>
    <w:p w14:paraId="74C2AAF5" w14:textId="77777777" w:rsidR="00EA5760" w:rsidRPr="00AF11A9" w:rsidRDefault="00EA5760" w:rsidP="00EA5760">
      <w:pPr>
        <w:ind w:left="540" w:hanging="540"/>
      </w:pPr>
      <w:r w:rsidRPr="00AF11A9">
        <w:t>Lagrange. - Tome II.</w:t>
      </w:r>
      <w:r>
        <w:t xml:space="preserve"> 26.</w:t>
      </w:r>
    </w:p>
    <w:p w14:paraId="6B257D66" w14:textId="77777777" w:rsidR="00EA5760" w:rsidRPr="00AF11A9" w:rsidRDefault="00EA5760" w:rsidP="00EA5760">
      <w:pPr>
        <w:ind w:left="540" w:hanging="540"/>
      </w:pPr>
      <w:r w:rsidRPr="00AF11A9">
        <w:t>Lahaye. - Tome II.</w:t>
      </w:r>
      <w:r>
        <w:t xml:space="preserve"> 156.</w:t>
      </w:r>
    </w:p>
    <w:p w14:paraId="1848B0C3" w14:textId="77777777" w:rsidR="00EA5760" w:rsidRPr="00AF11A9" w:rsidRDefault="00EA5760" w:rsidP="00EA5760">
      <w:pPr>
        <w:ind w:left="540" w:hanging="540"/>
      </w:pPr>
      <w:r w:rsidRPr="00AF11A9">
        <w:t>Lallemand. - Tome II.</w:t>
      </w:r>
      <w:r>
        <w:t xml:space="preserve"> 212. </w:t>
      </w:r>
    </w:p>
    <w:p w14:paraId="37B1E250" w14:textId="77777777" w:rsidR="00EA5760" w:rsidRPr="00AF11A9" w:rsidRDefault="00EA5760" w:rsidP="00EA5760">
      <w:pPr>
        <w:ind w:left="540" w:hanging="540"/>
      </w:pPr>
      <w:r w:rsidRPr="00AF11A9">
        <w:t>Laloi J.-B. - Tome II.</w:t>
      </w:r>
      <w:r>
        <w:t xml:space="preserve"> 462, 467, 468, 469, 470.</w:t>
      </w:r>
    </w:p>
    <w:p w14:paraId="3E43D6C1" w14:textId="77777777" w:rsidR="00EA5760" w:rsidRPr="00AF11A9" w:rsidRDefault="00EA5760" w:rsidP="00EA5760">
      <w:pPr>
        <w:ind w:left="540" w:hanging="540"/>
      </w:pPr>
      <w:r w:rsidRPr="00AF11A9">
        <w:t>Lamartine. - Tome I.</w:t>
      </w:r>
      <w:r>
        <w:t xml:space="preserve"> 293.</w:t>
      </w:r>
    </w:p>
    <w:p w14:paraId="4B926CB9" w14:textId="77777777" w:rsidR="00EA5760" w:rsidRPr="00AF11A9" w:rsidRDefault="00EA5760" w:rsidP="00EA5760">
      <w:pPr>
        <w:ind w:left="540" w:hanging="540"/>
      </w:pPr>
      <w:r w:rsidRPr="00AF11A9">
        <w:t>Lambert C. - Tome II.</w:t>
      </w:r>
      <w:r>
        <w:t xml:space="preserve"> 407.</w:t>
      </w:r>
    </w:p>
    <w:p w14:paraId="4B61E167" w14:textId="77777777" w:rsidR="00EA5760" w:rsidRPr="00AF11A9" w:rsidRDefault="00EA5760" w:rsidP="00EA5760">
      <w:pPr>
        <w:ind w:left="540" w:hanging="540"/>
      </w:pPr>
      <w:r w:rsidRPr="00AF11A9">
        <w:t>Lambillotte A. - Tome II.</w:t>
      </w:r>
      <w:r>
        <w:t xml:space="preserve"> 554.</w:t>
      </w:r>
    </w:p>
    <w:p w14:paraId="0511115A" w14:textId="77777777" w:rsidR="00EA5760" w:rsidRPr="00AF11A9" w:rsidRDefault="00EA5760" w:rsidP="00EA5760">
      <w:pPr>
        <w:ind w:left="540" w:hanging="540"/>
      </w:pPr>
      <w:r w:rsidRPr="00AF11A9">
        <w:t>Lambiotte A. - Tome II.</w:t>
      </w:r>
      <w:r>
        <w:t xml:space="preserve"> 465, 482, 484, 512.</w:t>
      </w:r>
    </w:p>
    <w:p w14:paraId="7AD35081" w14:textId="77777777" w:rsidR="00EA5760" w:rsidRPr="00AF11A9" w:rsidRDefault="00EA5760" w:rsidP="00EA5760">
      <w:pPr>
        <w:ind w:left="540" w:hanging="540"/>
      </w:pPr>
      <w:r w:rsidRPr="00AF11A9">
        <w:t>Lambrechts. - Tome II.</w:t>
      </w:r>
      <w:r>
        <w:t xml:space="preserve"> 528.</w:t>
      </w:r>
    </w:p>
    <w:p w14:paraId="17C46884" w14:textId="77777777" w:rsidR="00EA5760" w:rsidRPr="00AF11A9" w:rsidRDefault="00EA5760" w:rsidP="00EA5760">
      <w:pPr>
        <w:ind w:left="540" w:hanging="540"/>
      </w:pPr>
      <w:r w:rsidRPr="00AF11A9">
        <w:t xml:space="preserve">Lamenais. - Tome I. </w:t>
      </w:r>
      <w:r>
        <w:t xml:space="preserve"> 88, 89, 116, 159.—</w:t>
      </w:r>
      <w:r w:rsidRPr="00AF11A9">
        <w:t xml:space="preserve"> Tome II.</w:t>
      </w:r>
      <w:r>
        <w:t xml:space="preserve"> 23.</w:t>
      </w:r>
    </w:p>
    <w:p w14:paraId="64EA48F9" w14:textId="77777777" w:rsidR="00EA5760" w:rsidRPr="00AF11A9" w:rsidRDefault="00EA5760" w:rsidP="00EA5760">
      <w:pPr>
        <w:ind w:left="540" w:hanging="540"/>
      </w:pPr>
      <w:r w:rsidRPr="00AF11A9">
        <w:t>Lancaster. - Tome I.</w:t>
      </w:r>
      <w:r>
        <w:t xml:space="preserve"> 398.</w:t>
      </w:r>
    </w:p>
    <w:p w14:paraId="0AFE5B11" w14:textId="77777777" w:rsidR="00EA5760" w:rsidRPr="00AF11A9" w:rsidRDefault="00EA5760" w:rsidP="00EA5760">
      <w:pPr>
        <w:ind w:left="540" w:hanging="540"/>
      </w:pPr>
      <w:r w:rsidRPr="00AF11A9">
        <w:t>Landeghem. - Tome II.</w:t>
      </w:r>
      <w:r>
        <w:t xml:space="preserve"> 365.</w:t>
      </w:r>
    </w:p>
    <w:p w14:paraId="5AF85026" w14:textId="77777777" w:rsidR="00EA5760" w:rsidRPr="00AF11A9" w:rsidRDefault="00EA5760" w:rsidP="00EA5760">
      <w:pPr>
        <w:ind w:left="540" w:hanging="540"/>
      </w:pPr>
      <w:r w:rsidRPr="00AF11A9">
        <w:t>Landeloos. - Tome II.</w:t>
      </w:r>
      <w:r>
        <w:t xml:space="preserve"> 251.</w:t>
      </w:r>
    </w:p>
    <w:p w14:paraId="0327ABC2" w14:textId="77777777" w:rsidR="00EA5760" w:rsidRPr="00AF11A9" w:rsidRDefault="00EA5760" w:rsidP="00EA5760">
      <w:pPr>
        <w:ind w:left="540" w:hanging="540"/>
      </w:pPr>
      <w:r w:rsidRPr="00AF11A9">
        <w:t>Langlois. - Tome II.</w:t>
      </w:r>
      <w:r>
        <w:t xml:space="preserve"> 130.</w:t>
      </w:r>
    </w:p>
    <w:p w14:paraId="23F4DECF" w14:textId="77777777" w:rsidR="00EA5760" w:rsidRPr="00AF11A9" w:rsidRDefault="00EA5760" w:rsidP="00EA5760">
      <w:pPr>
        <w:ind w:left="540" w:hanging="540"/>
      </w:pPr>
      <w:r w:rsidRPr="00AF11A9">
        <w:t>Langrand-Dumonceau - Tome II.</w:t>
      </w:r>
      <w:r>
        <w:t xml:space="preserve"> 17, 195.</w:t>
      </w:r>
    </w:p>
    <w:p w14:paraId="041480EC" w14:textId="77777777" w:rsidR="00EA5760" w:rsidRPr="00AF11A9" w:rsidRDefault="00EA5760" w:rsidP="00EA5760">
      <w:pPr>
        <w:ind w:left="540" w:hanging="540"/>
      </w:pPr>
      <w:r w:rsidRPr="00AF11A9">
        <w:t>Larondelle. - Tome II.</w:t>
      </w:r>
      <w:r>
        <w:t xml:space="preserve"> 168, 212.</w:t>
      </w:r>
    </w:p>
    <w:p w14:paraId="21A2A06C" w14:textId="77777777" w:rsidR="00EA5760" w:rsidRPr="00AF11A9" w:rsidRDefault="00EA5760" w:rsidP="00EA5760">
      <w:pPr>
        <w:ind w:left="540" w:hanging="540"/>
      </w:pPr>
      <w:r w:rsidRPr="00AF11A9">
        <w:t>Laroque. - Tome I.</w:t>
      </w:r>
      <w:r>
        <w:t xml:space="preserve"> 400.</w:t>
      </w:r>
    </w:p>
    <w:p w14:paraId="76F11C08" w14:textId="77777777" w:rsidR="00EA5760" w:rsidRPr="00AF11A9" w:rsidRDefault="00EA5760" w:rsidP="00EA5760">
      <w:pPr>
        <w:ind w:left="540" w:hanging="540"/>
      </w:pPr>
      <w:r w:rsidRPr="00AF11A9">
        <w:t>Lassalle F. - Tome I.</w:t>
      </w:r>
      <w:r>
        <w:t xml:space="preserve"> 208.</w:t>
      </w:r>
      <w:r w:rsidRPr="00AF11A9">
        <w:t xml:space="preserve"> </w:t>
      </w:r>
      <w:r>
        <w:t>—</w:t>
      </w:r>
      <w:r w:rsidRPr="00AF11A9">
        <w:t xml:space="preserve"> Tome II.</w:t>
      </w:r>
      <w:r>
        <w:t xml:space="preserve"> 204, 524.</w:t>
      </w:r>
    </w:p>
    <w:p w14:paraId="1ACD6614" w14:textId="77777777" w:rsidR="00EA5760" w:rsidRPr="00AF11A9" w:rsidRDefault="00EA5760" w:rsidP="00EA5760">
      <w:pPr>
        <w:ind w:left="540" w:hanging="540"/>
      </w:pPr>
      <w:r w:rsidRPr="00AF11A9">
        <w:t>Latour. Tome II.</w:t>
      </w:r>
      <w:r>
        <w:t xml:space="preserve"> 141.</w:t>
      </w:r>
    </w:p>
    <w:p w14:paraId="54D1DAD1" w14:textId="77777777" w:rsidR="00EA5760" w:rsidRPr="00AF11A9" w:rsidRDefault="00EA5760" w:rsidP="00EA5760">
      <w:pPr>
        <w:ind w:left="540" w:hanging="540"/>
      </w:pPr>
      <w:r w:rsidRPr="00AF11A9">
        <w:t>Laurent. - Tome I.</w:t>
      </w:r>
      <w:r>
        <w:t xml:space="preserve"> 104.</w:t>
      </w:r>
    </w:p>
    <w:p w14:paraId="11C45DB1" w14:textId="77777777" w:rsidR="00EA5760" w:rsidRPr="00AF11A9" w:rsidRDefault="00EA5760" w:rsidP="00EA5760">
      <w:pPr>
        <w:ind w:left="540" w:hanging="540"/>
      </w:pPr>
      <w:r w:rsidRPr="00AF11A9">
        <w:t>Laurent. - Tome I.</w:t>
      </w:r>
      <w:r>
        <w:t xml:space="preserve"> 100, 101, 110, 118, 137.</w:t>
      </w:r>
    </w:p>
    <w:p w14:paraId="354B1A01" w14:textId="77777777" w:rsidR="00EA5760" w:rsidRPr="00AF11A9" w:rsidRDefault="00EA5760" w:rsidP="00EA5760">
      <w:pPr>
        <w:ind w:left="540" w:hanging="540"/>
      </w:pPr>
      <w:r w:rsidRPr="00AF11A9">
        <w:t>Laurent frères. - Tome I.</w:t>
      </w:r>
      <w:r>
        <w:t xml:space="preserve"> 130.</w:t>
      </w:r>
    </w:p>
    <w:p w14:paraId="1D3175E0" w14:textId="77777777" w:rsidR="00EA5760" w:rsidRPr="00AF11A9" w:rsidRDefault="00EA5760" w:rsidP="00EA5760">
      <w:pPr>
        <w:ind w:left="540" w:hanging="540"/>
      </w:pPr>
      <w:r w:rsidRPr="00AF11A9">
        <w:t>Laurent Fr. - Tome I.</w:t>
      </w:r>
      <w:r>
        <w:t xml:space="preserve"> 28.</w:t>
      </w:r>
    </w:p>
    <w:p w14:paraId="0D83E03B" w14:textId="77777777" w:rsidR="00EA5760" w:rsidRPr="00AF11A9" w:rsidRDefault="00EA5760" w:rsidP="00EA5760">
      <w:pPr>
        <w:ind w:left="540" w:hanging="540"/>
      </w:pPr>
      <w:r w:rsidRPr="00AF11A9">
        <w:t>Laurent F. - Tome II.</w:t>
      </w:r>
      <w:r>
        <w:t xml:space="preserve"> 383.</w:t>
      </w:r>
    </w:p>
    <w:p w14:paraId="173DE059" w14:textId="77777777" w:rsidR="00EA5760" w:rsidRPr="00AF11A9" w:rsidRDefault="00EA5760" w:rsidP="00EA5760">
      <w:pPr>
        <w:ind w:left="540" w:hanging="540"/>
      </w:pPr>
      <w:r w:rsidRPr="00AF11A9">
        <w:t>Laurent Gh. - Tome I.</w:t>
      </w:r>
      <w:r>
        <w:t xml:space="preserve"> 405, 406, 411, 412.</w:t>
      </w:r>
    </w:p>
    <w:p w14:paraId="3BD4708D" w14:textId="77777777" w:rsidR="00EA5760" w:rsidRPr="00AF11A9" w:rsidRDefault="00EA5760" w:rsidP="00EA5760">
      <w:pPr>
        <w:ind w:left="540" w:hanging="540"/>
      </w:pPr>
      <w:r w:rsidRPr="00AF11A9">
        <w:t>Laussadot. - Tome II.</w:t>
      </w:r>
      <w:r>
        <w:t xml:space="preserve"> 26.</w:t>
      </w:r>
    </w:p>
    <w:p w14:paraId="5FEEB03B" w14:textId="77777777" w:rsidR="00EA5760" w:rsidRPr="00AF11A9" w:rsidRDefault="00EA5760" w:rsidP="00EA5760">
      <w:pPr>
        <w:ind w:left="540" w:hanging="540"/>
      </w:pPr>
      <w:r w:rsidRPr="00AF11A9">
        <w:t>Lauters. - Tome II.</w:t>
      </w:r>
      <w:r>
        <w:t xml:space="preserve"> 534, 542.</w:t>
      </w:r>
    </w:p>
    <w:p w14:paraId="62EBAD8F" w14:textId="77777777" w:rsidR="00EA5760" w:rsidRPr="00AF11A9" w:rsidRDefault="00EA5760" w:rsidP="00EA5760">
      <w:pPr>
        <w:ind w:left="540" w:hanging="540"/>
      </w:pPr>
      <w:r w:rsidRPr="00AF11A9">
        <w:t>Lauwers. - Tome II.</w:t>
      </w:r>
      <w:r>
        <w:t xml:space="preserve"> 645.</w:t>
      </w:r>
    </w:p>
    <w:p w14:paraId="066E36E5" w14:textId="77777777" w:rsidR="00EA5760" w:rsidRPr="00AF11A9" w:rsidRDefault="00EA5760" w:rsidP="00EA5760">
      <w:pPr>
        <w:ind w:left="540" w:hanging="540"/>
      </w:pPr>
      <w:r w:rsidRPr="00AF11A9">
        <w:t>Lavisse. - Tome I.</w:t>
      </w:r>
      <w:r>
        <w:t xml:space="preserve"> 4.</w:t>
      </w:r>
    </w:p>
    <w:p w14:paraId="4D3CB0E7" w14:textId="77777777" w:rsidR="00EA5760" w:rsidRPr="00AF11A9" w:rsidRDefault="00EA5760" w:rsidP="00EA5760">
      <w:pPr>
        <w:ind w:left="540" w:hanging="540"/>
      </w:pPr>
      <w:r w:rsidRPr="00AF11A9">
        <w:t>Lebeau. - Tome I.</w:t>
      </w:r>
      <w:r>
        <w:t xml:space="preserve"> 34, 54, 107, 121, 132, 133, 231, 276.</w:t>
      </w:r>
    </w:p>
    <w:p w14:paraId="2C5B7339" w14:textId="77777777" w:rsidR="00EA5760" w:rsidRPr="00AF11A9" w:rsidRDefault="00EA5760" w:rsidP="00EA5760">
      <w:pPr>
        <w:ind w:left="540" w:hanging="540"/>
      </w:pPr>
      <w:r w:rsidRPr="00AF11A9">
        <w:t>Le Bègue.</w:t>
      </w:r>
      <w:r>
        <w:t xml:space="preserve"> Tome I. 108.</w:t>
      </w:r>
    </w:p>
    <w:p w14:paraId="4B601B5C" w14:textId="77777777" w:rsidR="00EA5760" w:rsidRPr="00AF11A9" w:rsidRDefault="00EA5760" w:rsidP="00EA5760">
      <w:pPr>
        <w:ind w:left="540" w:hanging="540"/>
      </w:pPr>
      <w:r w:rsidRPr="00AF11A9">
        <w:t>Lebègue et Cie. - Tome II.</w:t>
      </w:r>
      <w:r>
        <w:t xml:space="preserve"> 35, 540.</w:t>
      </w:r>
    </w:p>
    <w:p w14:paraId="41068777" w14:textId="77777777" w:rsidR="00EA5760" w:rsidRPr="00AF11A9" w:rsidRDefault="00EA5760" w:rsidP="00EA5760">
      <w:pPr>
        <w:ind w:left="540" w:hanging="540"/>
      </w:pPr>
      <w:r w:rsidRPr="00AF11A9">
        <w:t>Le Bon L. - Tome II.</w:t>
      </w:r>
      <w:r>
        <w:t xml:space="preserve"> 267, 528.</w:t>
      </w:r>
    </w:p>
    <w:p w14:paraId="3287C16A" w14:textId="77777777" w:rsidR="00EA5760" w:rsidRPr="00AF11A9" w:rsidRDefault="00EA5760" w:rsidP="00EA5760">
      <w:pPr>
        <w:ind w:left="540" w:hanging="540"/>
      </w:pPr>
      <w:r w:rsidRPr="00AF11A9">
        <w:t>Lebrun Mich. - Tome II.</w:t>
      </w:r>
      <w:r>
        <w:t xml:space="preserve"> 167.</w:t>
      </w:r>
    </w:p>
    <w:p w14:paraId="1D13C98A" w14:textId="77777777" w:rsidR="00EA5760" w:rsidRPr="00AF11A9" w:rsidRDefault="00EA5760" w:rsidP="00EA5760">
      <w:pPr>
        <w:ind w:left="540" w:hanging="540"/>
      </w:pPr>
      <w:r w:rsidRPr="00AF11A9">
        <w:t>Leclercq. - Tome II.</w:t>
      </w:r>
      <w:r>
        <w:t xml:space="preserve"> 211.</w:t>
      </w:r>
    </w:p>
    <w:p w14:paraId="1B27784B" w14:textId="77777777" w:rsidR="00EA5760" w:rsidRPr="00AF11A9" w:rsidRDefault="00EA5760" w:rsidP="00EA5760">
      <w:pPr>
        <w:ind w:left="540" w:hanging="540"/>
      </w:pPr>
      <w:r w:rsidRPr="00AF11A9">
        <w:t>Leclercq Em. - Tome II.</w:t>
      </w:r>
      <w:r>
        <w:t xml:space="preserve"> 22, 78.</w:t>
      </w:r>
    </w:p>
    <w:p w14:paraId="543EA1D2" w14:textId="77777777" w:rsidR="00EA5760" w:rsidRPr="00AF11A9" w:rsidRDefault="00EA5760" w:rsidP="00EA5760">
      <w:pPr>
        <w:ind w:left="540" w:hanging="540"/>
      </w:pPr>
      <w:r w:rsidRPr="00AF11A9">
        <w:t>Leclère. - Tome I.</w:t>
      </w:r>
      <w:r>
        <w:t xml:space="preserve"> 4.</w:t>
      </w:r>
    </w:p>
    <w:p w14:paraId="01D2E78F" w14:textId="77777777" w:rsidR="00EA5760" w:rsidRPr="00AF11A9" w:rsidRDefault="00EA5760" w:rsidP="00EA5760">
      <w:pPr>
        <w:ind w:left="540" w:hanging="540"/>
      </w:pPr>
      <w:r w:rsidRPr="00AF11A9">
        <w:t>Lecocq. - Tome II.</w:t>
      </w:r>
      <w:r>
        <w:t xml:space="preserve"> 188, 428.</w:t>
      </w:r>
    </w:p>
    <w:p w14:paraId="130A0C81" w14:textId="77777777" w:rsidR="00EA5760" w:rsidRPr="00AF11A9" w:rsidRDefault="00EA5760" w:rsidP="00EA5760">
      <w:pPr>
        <w:ind w:left="540" w:hanging="540"/>
      </w:pPr>
      <w:r w:rsidRPr="00AF11A9">
        <w:t>Lecomte. - Tome II.</w:t>
      </w:r>
      <w:r>
        <w:t xml:space="preserve"> 197.</w:t>
      </w:r>
    </w:p>
    <w:p w14:paraId="038E6326" w14:textId="77777777" w:rsidR="00EA5760" w:rsidRPr="00AF11A9" w:rsidRDefault="00EA5760" w:rsidP="00EA5760">
      <w:pPr>
        <w:ind w:left="540" w:hanging="540"/>
      </w:pPr>
      <w:r w:rsidRPr="00AF11A9">
        <w:t>Ledoux. - Tome I.</w:t>
      </w:r>
      <w:r>
        <w:t xml:space="preserve"> 419.</w:t>
      </w:r>
    </w:p>
    <w:p w14:paraId="087E485A" w14:textId="77777777" w:rsidR="00EA5760" w:rsidRPr="00AF11A9" w:rsidRDefault="00EA5760" w:rsidP="00EA5760">
      <w:pPr>
        <w:ind w:left="540" w:hanging="540"/>
      </w:pPr>
      <w:r w:rsidRPr="00AF11A9">
        <w:t>Ledoux. - Tome II.</w:t>
      </w:r>
      <w:r>
        <w:t xml:space="preserve"> 48.</w:t>
      </w:r>
    </w:p>
    <w:p w14:paraId="6FAA6A3A" w14:textId="77777777" w:rsidR="00EA5760" w:rsidRPr="00AF11A9" w:rsidRDefault="00EA5760" w:rsidP="00EA5760">
      <w:pPr>
        <w:ind w:left="540" w:hanging="540"/>
      </w:pPr>
      <w:r w:rsidRPr="00AF11A9">
        <w:t>Ledoux. - Tome II.</w:t>
      </w:r>
      <w:r>
        <w:t xml:space="preserve"> 467.</w:t>
      </w:r>
    </w:p>
    <w:p w14:paraId="77BA227C" w14:textId="77777777" w:rsidR="00EA5760" w:rsidRPr="00AF11A9" w:rsidRDefault="00EA5760" w:rsidP="00EA5760">
      <w:pPr>
        <w:ind w:left="540" w:hanging="540"/>
      </w:pPr>
      <w:r w:rsidRPr="00AF11A9">
        <w:t>Ledru-Rollin. - Tome I.</w:t>
      </w:r>
      <w:r>
        <w:t xml:space="preserve"> 356, 376.</w:t>
      </w:r>
      <w:r w:rsidRPr="00AF11A9">
        <w:t xml:space="preserve"> </w:t>
      </w:r>
      <w:r>
        <w:t>—</w:t>
      </w:r>
      <w:r w:rsidRPr="00AF11A9">
        <w:t xml:space="preserve"> T</w:t>
      </w:r>
      <w:r w:rsidRPr="00AF11A9">
        <w:t>o</w:t>
      </w:r>
      <w:r w:rsidRPr="00AF11A9">
        <w:t>me II.</w:t>
      </w:r>
      <w:r>
        <w:t xml:space="preserve"> 22, 60.</w:t>
      </w:r>
    </w:p>
    <w:p w14:paraId="3AC9F325" w14:textId="77777777" w:rsidR="00EA5760" w:rsidRPr="00AF11A9" w:rsidRDefault="00EA5760" w:rsidP="00EA5760">
      <w:pPr>
        <w:ind w:left="540" w:hanging="540"/>
      </w:pPr>
      <w:r w:rsidRPr="00AF11A9">
        <w:t>Leerens. - Tome I.</w:t>
      </w:r>
      <w:r>
        <w:t xml:space="preserve"> 420.</w:t>
      </w:r>
      <w:r w:rsidRPr="00AF11A9">
        <w:t xml:space="preserve"> </w:t>
      </w:r>
      <w:r>
        <w:t>—</w:t>
      </w:r>
      <w:r w:rsidRPr="00AF11A9">
        <w:t xml:space="preserve"> Tome II.</w:t>
      </w:r>
      <w:r>
        <w:t xml:space="preserve"> 76.</w:t>
      </w:r>
    </w:p>
    <w:p w14:paraId="7081B545" w14:textId="77777777" w:rsidR="00EA5760" w:rsidRPr="00AF11A9" w:rsidRDefault="00EA5760" w:rsidP="00EA5760">
      <w:pPr>
        <w:ind w:left="540" w:hanging="540"/>
      </w:pPr>
      <w:r>
        <w:t>Lefèbvre. -</w:t>
      </w:r>
      <w:r w:rsidRPr="00AF11A9">
        <w:t xml:space="preserve"> Tome II.</w:t>
      </w:r>
      <w:r>
        <w:t xml:space="preserve"> 320, 497.</w:t>
      </w:r>
    </w:p>
    <w:p w14:paraId="3B14084F" w14:textId="77777777" w:rsidR="00EA5760" w:rsidRPr="00AF11A9" w:rsidRDefault="00EA5760" w:rsidP="00EA5760">
      <w:pPr>
        <w:ind w:left="540" w:hanging="540"/>
      </w:pPr>
      <w:r w:rsidRPr="00AF11A9">
        <w:t>Léger H. - Tome II.</w:t>
      </w:r>
      <w:r>
        <w:t xml:space="preserve"> 366, 379.</w:t>
      </w:r>
    </w:p>
    <w:p w14:paraId="0A8F9C4A" w14:textId="77777777" w:rsidR="00EA5760" w:rsidRPr="00AF11A9" w:rsidRDefault="00EA5760" w:rsidP="00EA5760">
      <w:pPr>
        <w:ind w:left="540" w:hanging="540"/>
      </w:pPr>
      <w:r w:rsidRPr="00AF11A9">
        <w:t>Legrand. - Tome II.</w:t>
      </w:r>
      <w:r>
        <w:t xml:space="preserve"> 470.</w:t>
      </w:r>
    </w:p>
    <w:p w14:paraId="426B7157" w14:textId="77777777" w:rsidR="00EA5760" w:rsidRPr="00AF11A9" w:rsidRDefault="00EA5760" w:rsidP="00EA5760">
      <w:pPr>
        <w:ind w:left="540" w:hanging="540"/>
      </w:pPr>
      <w:r w:rsidRPr="00AF11A9">
        <w:t>Legrelle. - Tome I.</w:t>
      </w:r>
      <w:r>
        <w:t xml:space="preserve"> 63, 64.</w:t>
      </w:r>
    </w:p>
    <w:p w14:paraId="2EE7E1C3" w14:textId="77777777" w:rsidR="00EA5760" w:rsidRPr="00AF11A9" w:rsidRDefault="00EA5760" w:rsidP="00EA5760">
      <w:pPr>
        <w:ind w:left="540" w:hanging="540"/>
      </w:pPr>
      <w:r w:rsidRPr="00AF11A9">
        <w:t>Leguy. - Tome II.</w:t>
      </w:r>
      <w:r>
        <w:t xml:space="preserve"> 667.</w:t>
      </w:r>
    </w:p>
    <w:p w14:paraId="10CCB070" w14:textId="77777777" w:rsidR="00EA5760" w:rsidRPr="00DE6B29" w:rsidRDefault="00EA5760" w:rsidP="00EA5760">
      <w:pPr>
        <w:ind w:left="540" w:hanging="540"/>
      </w:pPr>
      <w:r w:rsidRPr="00AF11A9">
        <w:t>Le Hardy de Beaulieu Ad. - T</w:t>
      </w:r>
      <w:r w:rsidRPr="00AF11A9">
        <w:t>o</w:t>
      </w:r>
      <w:r w:rsidRPr="00AF11A9">
        <w:t xml:space="preserve">me I. </w:t>
      </w:r>
      <w:r>
        <w:t xml:space="preserve"> 147, 272, 311, 330.—</w:t>
      </w:r>
      <w:r w:rsidRPr="00AF11A9">
        <w:t xml:space="preserve"> Tome II.</w:t>
      </w:r>
      <w:r w:rsidRPr="00DE6B29">
        <w:t xml:space="preserve">  43, 156.</w:t>
      </w:r>
    </w:p>
    <w:p w14:paraId="17996DD1" w14:textId="77777777" w:rsidR="00EA5760" w:rsidRPr="00AF11A9" w:rsidRDefault="00EA5760" w:rsidP="00EA5760">
      <w:pPr>
        <w:ind w:left="540" w:hanging="540"/>
      </w:pPr>
      <w:r w:rsidRPr="00AF11A9">
        <w:t xml:space="preserve">Lejeune Jules. </w:t>
      </w:r>
      <w:r>
        <w:t>- Tome I. 468.</w:t>
      </w:r>
    </w:p>
    <w:p w14:paraId="74169615" w14:textId="77777777" w:rsidR="00EA5760" w:rsidRPr="00AF11A9" w:rsidRDefault="00EA5760" w:rsidP="00EA5760">
      <w:pPr>
        <w:ind w:left="540" w:hanging="540"/>
      </w:pPr>
      <w:r w:rsidRPr="00AF11A9">
        <w:lastRenderedPageBreak/>
        <w:t>Lejeune Vincent. - Tome II.</w:t>
      </w:r>
      <w:r>
        <w:t xml:space="preserve"> 156.</w:t>
      </w:r>
    </w:p>
    <w:p w14:paraId="21889572" w14:textId="77777777" w:rsidR="00EA5760" w:rsidRPr="00AF11A9" w:rsidRDefault="00EA5760" w:rsidP="00EA5760">
      <w:pPr>
        <w:ind w:left="540" w:hanging="540"/>
      </w:pPr>
      <w:r w:rsidRPr="00AF11A9">
        <w:t>Lekeu Jules. - Tome II.</w:t>
      </w:r>
      <w:r>
        <w:t xml:space="preserve"> 586, 650, 656, 663, 665, 667.</w:t>
      </w:r>
    </w:p>
    <w:p w14:paraId="0FDA0CF6" w14:textId="77777777" w:rsidR="00EA5760" w:rsidRPr="00AF11A9" w:rsidRDefault="00EA5760" w:rsidP="00EA5760">
      <w:pPr>
        <w:ind w:left="540" w:hanging="540"/>
      </w:pPr>
      <w:r w:rsidRPr="00AF11A9">
        <w:t>Lekeu L. - Tome II.</w:t>
      </w:r>
      <w:r>
        <w:t xml:space="preserve"> 158.</w:t>
      </w:r>
    </w:p>
    <w:p w14:paraId="3B2FE4FA" w14:textId="77777777" w:rsidR="00EA5760" w:rsidRPr="00AF11A9" w:rsidRDefault="00EA5760" w:rsidP="00EA5760">
      <w:pPr>
        <w:ind w:left="540" w:hanging="540"/>
      </w:pPr>
      <w:r w:rsidRPr="00AF11A9">
        <w:t>Lekeu-Dehenneau.- Tome I.</w:t>
      </w:r>
      <w:r>
        <w:t xml:space="preserve"> 158.</w:t>
      </w:r>
    </w:p>
    <w:p w14:paraId="377019B8" w14:textId="77777777" w:rsidR="00EA5760" w:rsidRPr="00AF11A9" w:rsidRDefault="00EA5760" w:rsidP="00EA5760">
      <w:pPr>
        <w:ind w:left="540" w:hanging="540"/>
      </w:pPr>
      <w:r w:rsidRPr="00AF11A9">
        <w:t>Leleu. - Tome I.</w:t>
      </w:r>
      <w:r>
        <w:t xml:space="preserve"> 359, 371.</w:t>
      </w:r>
    </w:p>
    <w:p w14:paraId="62978BF2" w14:textId="77777777" w:rsidR="00EA5760" w:rsidRPr="00AF11A9" w:rsidRDefault="00EA5760" w:rsidP="00EA5760">
      <w:pPr>
        <w:ind w:left="540" w:hanging="540"/>
      </w:pPr>
      <w:r w:rsidRPr="00AF11A9">
        <w:t>Lelièvre. - Tome I.</w:t>
      </w:r>
      <w:r>
        <w:t xml:space="preserve"> 379.</w:t>
      </w:r>
      <w:r w:rsidRPr="00AF11A9">
        <w:t xml:space="preserve"> </w:t>
      </w:r>
      <w:r>
        <w:t>—</w:t>
      </w:r>
      <w:r w:rsidRPr="00AF11A9">
        <w:t xml:space="preserve"> Tome II.</w:t>
      </w:r>
      <w:r>
        <w:t xml:space="preserve"> 250.</w:t>
      </w:r>
    </w:p>
    <w:p w14:paraId="6AE0B687" w14:textId="77777777" w:rsidR="00EA5760" w:rsidRPr="00AF11A9" w:rsidRDefault="00EA5760" w:rsidP="00EA5760">
      <w:pPr>
        <w:ind w:left="540" w:hanging="540"/>
      </w:pPr>
      <w:r w:rsidRPr="00AF11A9">
        <w:t>Lellewell. - Tome I.</w:t>
      </w:r>
      <w:r>
        <w:t xml:space="preserve"> 200, 210, 260, 263.</w:t>
      </w:r>
      <w:r w:rsidRPr="00AF11A9">
        <w:t xml:space="preserve"> </w:t>
      </w:r>
      <w:r>
        <w:t>—</w:t>
      </w:r>
      <w:r w:rsidRPr="00AF11A9">
        <w:t xml:space="preserve"> Tome II.</w:t>
      </w:r>
      <w:r>
        <w:t xml:space="preserve"> 21, 41.</w:t>
      </w:r>
    </w:p>
    <w:p w14:paraId="49C73D4C" w14:textId="77777777" w:rsidR="00EA5760" w:rsidRPr="00AF11A9" w:rsidRDefault="00EA5760" w:rsidP="00EA5760">
      <w:pPr>
        <w:ind w:left="540" w:hanging="540"/>
      </w:pPr>
      <w:r w:rsidRPr="00AF11A9">
        <w:t>Lelong Aug. - Tome II.</w:t>
      </w:r>
      <w:r>
        <w:t xml:space="preserve"> 528, 537.</w:t>
      </w:r>
    </w:p>
    <w:p w14:paraId="7B8767CB" w14:textId="77777777" w:rsidR="00EA5760" w:rsidRPr="00AF11A9" w:rsidRDefault="00EA5760" w:rsidP="00EA5760">
      <w:pPr>
        <w:ind w:left="540" w:hanging="540"/>
      </w:pPr>
      <w:r w:rsidRPr="00AF11A9">
        <w:t>Lemire (Abbé). - Tome II.</w:t>
      </w:r>
      <w:r>
        <w:t xml:space="preserve"> 524.</w:t>
      </w:r>
    </w:p>
    <w:p w14:paraId="14A5D920" w14:textId="77777777" w:rsidR="00EA5760" w:rsidRPr="00AF11A9" w:rsidRDefault="00EA5760" w:rsidP="00EA5760">
      <w:pPr>
        <w:ind w:left="540" w:hanging="540"/>
      </w:pPr>
      <w:r w:rsidRPr="00AF11A9">
        <w:t>Lemonier. - Tome II.</w:t>
      </w:r>
      <w:r>
        <w:t xml:space="preserve"> 21.</w:t>
      </w:r>
    </w:p>
    <w:p w14:paraId="39875633" w14:textId="77777777" w:rsidR="00EA5760" w:rsidRPr="00AF11A9" w:rsidRDefault="00EA5760" w:rsidP="00EA5760">
      <w:pPr>
        <w:ind w:left="540" w:hanging="540"/>
      </w:pPr>
      <w:r w:rsidRPr="00AF11A9">
        <w:t>Lemonnier Maur.</w:t>
      </w:r>
      <w:r>
        <w:t xml:space="preserve"> </w:t>
      </w:r>
      <w:r w:rsidRPr="00AF11A9">
        <w:t>- Tome I.</w:t>
      </w:r>
      <w:r>
        <w:t xml:space="preserve"> 472, 482, 521.</w:t>
      </w:r>
    </w:p>
    <w:p w14:paraId="1802B780" w14:textId="77777777" w:rsidR="00EA5760" w:rsidRPr="00AF11A9" w:rsidRDefault="00EA5760" w:rsidP="00EA5760">
      <w:pPr>
        <w:ind w:left="540" w:hanging="540"/>
      </w:pPr>
      <w:r w:rsidRPr="00AF11A9">
        <w:t>Léon XIII. - Tome II.</w:t>
      </w:r>
      <w:r>
        <w:t xml:space="preserve"> 527, 531, 538, 543, 545.</w:t>
      </w:r>
    </w:p>
    <w:p w14:paraId="3B465C3A" w14:textId="77777777" w:rsidR="00EA5760" w:rsidRPr="00AF11A9" w:rsidRDefault="00EA5760" w:rsidP="00EA5760">
      <w:pPr>
        <w:ind w:left="540" w:hanging="540"/>
      </w:pPr>
      <w:r w:rsidRPr="00AF11A9">
        <w:t>Léonard H. - Tome II.</w:t>
      </w:r>
      <w:r>
        <w:t xml:space="preserve"> 554, 587, 612, 645.</w:t>
      </w:r>
    </w:p>
    <w:p w14:paraId="154CF5CA" w14:textId="77777777" w:rsidR="00EA5760" w:rsidRPr="00AF11A9" w:rsidRDefault="00EA5760" w:rsidP="00EA5760">
      <w:pPr>
        <w:ind w:left="540" w:hanging="540"/>
      </w:pPr>
      <w:r w:rsidRPr="00AF11A9">
        <w:t>Léopold 1</w:t>
      </w:r>
      <w:r w:rsidRPr="009270E9">
        <w:rPr>
          <w:vertAlign w:val="superscript"/>
        </w:rPr>
        <w:t>er</w:t>
      </w:r>
      <w:r w:rsidRPr="00AF11A9">
        <w:t>. - Tome I.</w:t>
      </w:r>
      <w:r>
        <w:t xml:space="preserve"> 46, 47, 51, 58, 62, 74, 80, 162, 228, 250, 255, 275,278, 279, 283, 291, 337, 338, 357.</w:t>
      </w:r>
    </w:p>
    <w:p w14:paraId="447DFC42" w14:textId="77777777" w:rsidR="00EA5760" w:rsidRPr="00AF11A9" w:rsidRDefault="00EA5760" w:rsidP="00EA5760">
      <w:pPr>
        <w:ind w:left="540" w:hanging="540"/>
      </w:pPr>
      <w:r w:rsidRPr="00AF11A9">
        <w:t>Léopold</w:t>
      </w:r>
      <w:r>
        <w:t> </w:t>
      </w:r>
      <w:r w:rsidRPr="00AF11A9">
        <w:t>II. - Tome I.</w:t>
      </w:r>
      <w:r>
        <w:t xml:space="preserve"> 239, 403, 468.</w:t>
      </w:r>
      <w:r w:rsidRPr="00AF11A9">
        <w:t xml:space="preserve"> </w:t>
      </w:r>
      <w:r>
        <w:t>—</w:t>
      </w:r>
      <w:r w:rsidRPr="00AF11A9">
        <w:t xml:space="preserve"> Tome II. </w:t>
      </w:r>
      <w:r>
        <w:t>16, 17, 117, 144, 291, 365, 419, 422.</w:t>
      </w:r>
    </w:p>
    <w:p w14:paraId="30433A75" w14:textId="77777777" w:rsidR="00EA5760" w:rsidRPr="00AF11A9" w:rsidRDefault="00EA5760" w:rsidP="00EA5760">
      <w:pPr>
        <w:ind w:left="540" w:hanging="540"/>
      </w:pPr>
      <w:r w:rsidRPr="00AF11A9">
        <w:t>Le Pas A. - Tome II.</w:t>
      </w:r>
      <w:r>
        <w:t xml:space="preserve"> 266.</w:t>
      </w:r>
    </w:p>
    <w:p w14:paraId="1E26631D" w14:textId="77777777" w:rsidR="00EA5760" w:rsidRPr="00AF11A9" w:rsidRDefault="00EA5760" w:rsidP="00EA5760">
      <w:pPr>
        <w:ind w:left="540" w:hanging="540"/>
      </w:pPr>
      <w:r w:rsidRPr="00AF11A9">
        <w:t>Leplay. - Tome II.</w:t>
      </w:r>
      <w:r>
        <w:t xml:space="preserve"> 524.</w:t>
      </w:r>
    </w:p>
    <w:p w14:paraId="41B50363" w14:textId="77777777" w:rsidR="00EA5760" w:rsidRPr="00AF11A9" w:rsidRDefault="00EA5760" w:rsidP="00EA5760">
      <w:pPr>
        <w:ind w:left="540" w:hanging="540"/>
      </w:pPr>
      <w:r w:rsidRPr="00AF11A9">
        <w:t>Lepourque. - Tome II.</w:t>
      </w:r>
      <w:r>
        <w:t xml:space="preserve"> 211.</w:t>
      </w:r>
    </w:p>
    <w:p w14:paraId="584FBB1D" w14:textId="77777777" w:rsidR="00EA5760" w:rsidRPr="00AF11A9" w:rsidRDefault="00EA5760" w:rsidP="00EA5760">
      <w:pPr>
        <w:ind w:left="540" w:hanging="540"/>
      </w:pPr>
      <w:r w:rsidRPr="00AF11A9">
        <w:t>Leroux. - Tome II.</w:t>
      </w:r>
      <w:r>
        <w:t xml:space="preserve"> 50.</w:t>
      </w:r>
    </w:p>
    <w:p w14:paraId="05CA32B0" w14:textId="77777777" w:rsidR="00EA5760" w:rsidRPr="00AF11A9" w:rsidRDefault="00EA5760" w:rsidP="00EA5760">
      <w:pPr>
        <w:ind w:left="540" w:hanging="540"/>
      </w:pPr>
      <w:r w:rsidRPr="00AF11A9">
        <w:t>Leroux Pierre. - Tome I.</w:t>
      </w:r>
      <w:r>
        <w:t xml:space="preserve"> 90, 100, 109, 110, 118.</w:t>
      </w:r>
    </w:p>
    <w:p w14:paraId="390733AC" w14:textId="77777777" w:rsidR="00EA5760" w:rsidRPr="00AF11A9" w:rsidRDefault="00EA5760" w:rsidP="00EA5760">
      <w:pPr>
        <w:ind w:left="540" w:hanging="540"/>
      </w:pPr>
      <w:r w:rsidRPr="00AF11A9">
        <w:t>Leroy. - Tome II.</w:t>
      </w:r>
      <w:r>
        <w:t xml:space="preserve"> 34, 251.</w:t>
      </w:r>
    </w:p>
    <w:p w14:paraId="64562DFD" w14:textId="77777777" w:rsidR="00EA5760" w:rsidRPr="00AF11A9" w:rsidRDefault="00EA5760" w:rsidP="00EA5760">
      <w:pPr>
        <w:ind w:left="540" w:hanging="540"/>
      </w:pPr>
      <w:r w:rsidRPr="00AF11A9">
        <w:t>Lerycke. - Tome II.</w:t>
      </w:r>
      <w:r>
        <w:t xml:space="preserve"> 171, 195</w:t>
      </w:r>
    </w:p>
    <w:p w14:paraId="592F4150" w14:textId="77777777" w:rsidR="00EA5760" w:rsidRPr="00AF11A9" w:rsidRDefault="00EA5760" w:rsidP="00EA5760">
      <w:pPr>
        <w:ind w:left="540" w:hanging="540"/>
      </w:pPr>
      <w:r w:rsidRPr="00AF11A9">
        <w:t>Lesbroussart. - Tome I.</w:t>
      </w:r>
      <w:r>
        <w:t xml:space="preserve"> 41.</w:t>
      </w:r>
    </w:p>
    <w:p w14:paraId="04E98451" w14:textId="77777777" w:rsidR="00EA5760" w:rsidRPr="00AF11A9" w:rsidRDefault="00EA5760" w:rsidP="00EA5760">
      <w:pPr>
        <w:ind w:left="540" w:hanging="540"/>
      </w:pPr>
      <w:r w:rsidRPr="00AF11A9">
        <w:t>Le Sergent d'Hendecourt. - Tome II.</w:t>
      </w:r>
      <w:r>
        <w:t xml:space="preserve"> 534.</w:t>
      </w:r>
    </w:p>
    <w:p w14:paraId="0D85BA45" w14:textId="77777777" w:rsidR="00EA5760" w:rsidRDefault="00EA5760" w:rsidP="00EA5760">
      <w:pPr>
        <w:ind w:left="540" w:hanging="540"/>
      </w:pPr>
      <w:r>
        <w:t>[685]</w:t>
      </w:r>
    </w:p>
    <w:p w14:paraId="5E47AE4C" w14:textId="77777777" w:rsidR="00EA5760" w:rsidRPr="00AF11A9" w:rsidRDefault="00EA5760" w:rsidP="00EA5760">
      <w:pPr>
        <w:ind w:left="540" w:hanging="540"/>
      </w:pPr>
      <w:r w:rsidRPr="00AF11A9">
        <w:t>Lesner. Tome II.</w:t>
      </w:r>
      <w:r>
        <w:t xml:space="preserve"> 214.</w:t>
      </w:r>
    </w:p>
    <w:p w14:paraId="7EF69384" w14:textId="77777777" w:rsidR="00EA5760" w:rsidRPr="00AF11A9" w:rsidRDefault="00EA5760" w:rsidP="00EA5760">
      <w:pPr>
        <w:ind w:left="540" w:hanging="540"/>
      </w:pPr>
      <w:r w:rsidRPr="00AF11A9">
        <w:t>Lesueur. Tome II.</w:t>
      </w:r>
      <w:r>
        <w:t xml:space="preserve"> 50.</w:t>
      </w:r>
    </w:p>
    <w:p w14:paraId="54861D19" w14:textId="77777777" w:rsidR="00EA5760" w:rsidRPr="00AF11A9" w:rsidRDefault="00EA5760" w:rsidP="00EA5760">
      <w:pPr>
        <w:ind w:left="540" w:hanging="540"/>
      </w:pPr>
      <w:r w:rsidRPr="00AF11A9">
        <w:t>Létang (Baronne). - Tome II.</w:t>
      </w:r>
      <w:r>
        <w:t xml:space="preserve"> 41, 44.</w:t>
      </w:r>
    </w:p>
    <w:p w14:paraId="3817225F" w14:textId="77777777" w:rsidR="00EA5760" w:rsidRPr="00AF11A9" w:rsidRDefault="00EA5760" w:rsidP="00EA5760">
      <w:pPr>
        <w:ind w:left="540" w:hanging="540"/>
      </w:pPr>
      <w:r w:rsidRPr="00AF11A9">
        <w:t xml:space="preserve">Leuchtenberg (duc). - Tome I. </w:t>
      </w:r>
      <w:r>
        <w:t>40.</w:t>
      </w:r>
    </w:p>
    <w:p w14:paraId="6A8E6BA1" w14:textId="77777777" w:rsidR="00EA5760" w:rsidRPr="00AF11A9" w:rsidRDefault="00EA5760" w:rsidP="00EA5760">
      <w:pPr>
        <w:ind w:left="540" w:hanging="540"/>
      </w:pPr>
      <w:r w:rsidRPr="00AF11A9">
        <w:t>Leveque Isidore - Tome II.</w:t>
      </w:r>
      <w:r>
        <w:t xml:space="preserve"> 491, 660.</w:t>
      </w:r>
    </w:p>
    <w:p w14:paraId="74C3E683" w14:textId="77777777" w:rsidR="00EA5760" w:rsidRPr="00AF11A9" w:rsidRDefault="00EA5760" w:rsidP="00EA5760">
      <w:pPr>
        <w:ind w:left="540" w:hanging="540"/>
      </w:pPr>
      <w:r w:rsidRPr="00AF11A9">
        <w:t>Leverdeys. - Tome II.</w:t>
      </w:r>
      <w:r>
        <w:t xml:space="preserve"> 47.</w:t>
      </w:r>
    </w:p>
    <w:p w14:paraId="1A6F266E" w14:textId="77777777" w:rsidR="00EA5760" w:rsidRPr="00AF11A9" w:rsidRDefault="00EA5760" w:rsidP="00EA5760">
      <w:pPr>
        <w:ind w:left="540" w:hanging="540"/>
      </w:pPr>
      <w:r w:rsidRPr="00AF11A9">
        <w:t>Levie Michel. - Tome II.</w:t>
      </w:r>
      <w:r>
        <w:t xml:space="preserve"> 528.</w:t>
      </w:r>
    </w:p>
    <w:p w14:paraId="35220096" w14:textId="77777777" w:rsidR="00EA5760" w:rsidRPr="00AF11A9" w:rsidRDefault="00EA5760" w:rsidP="00EA5760">
      <w:pPr>
        <w:ind w:left="540" w:hanging="540"/>
      </w:pPr>
      <w:r w:rsidRPr="00AF11A9">
        <w:t>Lhor. - Tome I.</w:t>
      </w:r>
      <w:r>
        <w:t xml:space="preserve"> 261.</w:t>
      </w:r>
    </w:p>
    <w:p w14:paraId="747D3DED" w14:textId="77777777" w:rsidR="00EA5760" w:rsidRPr="00AF11A9" w:rsidRDefault="00EA5760" w:rsidP="00EA5760">
      <w:pPr>
        <w:ind w:left="540" w:hanging="540"/>
      </w:pPr>
      <w:r w:rsidRPr="00AF11A9">
        <w:t>Liagre V. - Tome I.</w:t>
      </w:r>
      <w:r>
        <w:t xml:space="preserve"> 403.</w:t>
      </w:r>
    </w:p>
    <w:p w14:paraId="03BD9939" w14:textId="77777777" w:rsidR="00EA5760" w:rsidRPr="00AF11A9" w:rsidRDefault="00EA5760" w:rsidP="00EA5760">
      <w:pPr>
        <w:ind w:left="540" w:hanging="540"/>
      </w:pPr>
      <w:r w:rsidRPr="00AF11A9">
        <w:t>Liberton. - Tome II.</w:t>
      </w:r>
      <w:r>
        <w:t xml:space="preserve"> 50.</w:t>
      </w:r>
    </w:p>
    <w:p w14:paraId="1BABD762" w14:textId="77777777" w:rsidR="00EA5760" w:rsidRPr="00AF11A9" w:rsidRDefault="00EA5760" w:rsidP="00EA5760">
      <w:pPr>
        <w:ind w:left="540" w:hanging="540"/>
      </w:pPr>
      <w:r w:rsidRPr="00AF11A9">
        <w:t>Libri. - Tome I.</w:t>
      </w:r>
      <w:r>
        <w:t xml:space="preserve"> 14.</w:t>
      </w:r>
    </w:p>
    <w:p w14:paraId="2A727C81" w14:textId="77777777" w:rsidR="00EA5760" w:rsidRPr="00AF11A9" w:rsidRDefault="00EA5760" w:rsidP="00EA5760">
      <w:pPr>
        <w:ind w:left="540" w:hanging="540"/>
      </w:pPr>
      <w:r w:rsidRPr="00AF11A9">
        <w:t>Liebaert. - Tome II.</w:t>
      </w:r>
      <w:r>
        <w:t xml:space="preserve"> 559.</w:t>
      </w:r>
    </w:p>
    <w:p w14:paraId="051F39A8" w14:textId="77777777" w:rsidR="00EA5760" w:rsidRPr="00AF11A9" w:rsidRDefault="00EA5760" w:rsidP="00EA5760">
      <w:pPr>
        <w:ind w:left="540" w:hanging="540"/>
      </w:pPr>
      <w:r w:rsidRPr="00AF11A9">
        <w:t>Liebknecht W. - Tome II.</w:t>
      </w:r>
      <w:r>
        <w:t xml:space="preserve"> 223.</w:t>
      </w:r>
    </w:p>
    <w:p w14:paraId="19F39EE0" w14:textId="77777777" w:rsidR="00EA5760" w:rsidRPr="00AF11A9" w:rsidRDefault="00EA5760" w:rsidP="00EA5760">
      <w:pPr>
        <w:ind w:left="540" w:hanging="540"/>
      </w:pPr>
      <w:r w:rsidRPr="00AF11A9">
        <w:t>Liedts, - Tome I.</w:t>
      </w:r>
      <w:r>
        <w:t xml:space="preserve"> 77, 272.</w:t>
      </w:r>
      <w:r w:rsidRPr="00AF11A9">
        <w:t xml:space="preserve"> </w:t>
      </w:r>
      <w:r>
        <w:t>—</w:t>
      </w:r>
      <w:r w:rsidRPr="00AF11A9">
        <w:t xml:space="preserve"> Tome II.</w:t>
      </w:r>
      <w:r>
        <w:t xml:space="preserve"> 7.</w:t>
      </w:r>
    </w:p>
    <w:p w14:paraId="3222BDBC" w14:textId="77777777" w:rsidR="00EA5760" w:rsidRPr="00AF11A9" w:rsidRDefault="00EA5760" w:rsidP="00EA5760">
      <w:pPr>
        <w:ind w:left="540" w:hanging="540"/>
      </w:pPr>
      <w:r w:rsidRPr="00AF11A9">
        <w:t>Liénart. - Tome II.</w:t>
      </w:r>
      <w:r>
        <w:t xml:space="preserve"> 251.</w:t>
      </w:r>
    </w:p>
    <w:p w14:paraId="79D59E46" w14:textId="77777777" w:rsidR="00EA5760" w:rsidRPr="00AF11A9" w:rsidRDefault="00EA5760" w:rsidP="00EA5760">
      <w:pPr>
        <w:ind w:left="540" w:hanging="540"/>
      </w:pPr>
      <w:r w:rsidRPr="00AF11A9">
        <w:t>Lignan. - Tome I.</w:t>
      </w:r>
      <w:r>
        <w:t xml:space="preserve"> 101.</w:t>
      </w:r>
    </w:p>
    <w:p w14:paraId="1325E07D" w14:textId="77777777" w:rsidR="00EA5760" w:rsidRPr="00AF11A9" w:rsidRDefault="00EA5760" w:rsidP="00EA5760">
      <w:pPr>
        <w:ind w:left="540" w:hanging="540"/>
      </w:pPr>
      <w:r w:rsidRPr="00AF11A9">
        <w:t>de Ligne (Prince). - Tome I.</w:t>
      </w:r>
      <w:r>
        <w:t xml:space="preserve"> 40, 68, 276, 293.</w:t>
      </w:r>
    </w:p>
    <w:p w14:paraId="2F21D508" w14:textId="77777777" w:rsidR="00EA5760" w:rsidRPr="00AF11A9" w:rsidRDefault="00EA5760" w:rsidP="00EA5760">
      <w:pPr>
        <w:ind w:left="540" w:hanging="540"/>
      </w:pPr>
      <w:r w:rsidRPr="00AF11A9">
        <w:t>Limauge - Tome II.</w:t>
      </w:r>
      <w:r>
        <w:t xml:space="preserve"> 21.</w:t>
      </w:r>
    </w:p>
    <w:p w14:paraId="3FF66188" w14:textId="77777777" w:rsidR="00EA5760" w:rsidRPr="00AF11A9" w:rsidRDefault="00EA5760" w:rsidP="00EA5760">
      <w:pPr>
        <w:ind w:left="540" w:hanging="540"/>
      </w:pPr>
      <w:r w:rsidRPr="00AF11A9">
        <w:t xml:space="preserve">Limousin - Tome II. </w:t>
      </w:r>
      <w:r>
        <w:t>166.</w:t>
      </w:r>
    </w:p>
    <w:p w14:paraId="6A087F23" w14:textId="77777777" w:rsidR="00EA5760" w:rsidRPr="00AF11A9" w:rsidRDefault="00EA5760" w:rsidP="00EA5760">
      <w:pPr>
        <w:ind w:left="540" w:hanging="540"/>
      </w:pPr>
      <w:r w:rsidRPr="00AF11A9">
        <w:t>Lincoln. - Tome II.</w:t>
      </w:r>
      <w:r>
        <w:t xml:space="preserve"> 209</w:t>
      </w:r>
    </w:p>
    <w:p w14:paraId="63024EA9" w14:textId="77777777" w:rsidR="00EA5760" w:rsidRPr="00AF11A9" w:rsidRDefault="00EA5760" w:rsidP="00EA5760">
      <w:pPr>
        <w:ind w:left="540" w:hanging="540"/>
      </w:pPr>
      <w:r w:rsidRPr="00AF11A9">
        <w:t>Lippens. - Tome II.</w:t>
      </w:r>
      <w:r>
        <w:t xml:space="preserve"> 428.</w:t>
      </w:r>
    </w:p>
    <w:p w14:paraId="6A908747" w14:textId="77777777" w:rsidR="00EA5760" w:rsidRPr="00AF11A9" w:rsidRDefault="00EA5760" w:rsidP="00EA5760">
      <w:pPr>
        <w:ind w:left="540" w:hanging="540"/>
      </w:pPr>
      <w:r w:rsidRPr="00AF11A9">
        <w:t>Litz. - Tome II.</w:t>
      </w:r>
      <w:r>
        <w:t xml:space="preserve"> 367.</w:t>
      </w:r>
    </w:p>
    <w:p w14:paraId="45A29F7C" w14:textId="77777777" w:rsidR="00EA5760" w:rsidRPr="00AF11A9" w:rsidRDefault="00EA5760" w:rsidP="00EA5760">
      <w:pPr>
        <w:ind w:left="540" w:hanging="540"/>
      </w:pPr>
      <w:r w:rsidRPr="00AF11A9">
        <w:t>Lhost. - Tome II.</w:t>
      </w:r>
      <w:r>
        <w:t xml:space="preserve"> 661.</w:t>
      </w:r>
    </w:p>
    <w:p w14:paraId="0ACD3915" w14:textId="77777777" w:rsidR="00EA5760" w:rsidRPr="00AF11A9" w:rsidRDefault="00EA5760" w:rsidP="00EA5760">
      <w:pPr>
        <w:ind w:left="540" w:hanging="540"/>
      </w:pPr>
      <w:r w:rsidRPr="00AF11A9">
        <w:t>Loin. - Tome II.</w:t>
      </w:r>
      <w:r>
        <w:t xml:space="preserve"> 101.</w:t>
      </w:r>
    </w:p>
    <w:p w14:paraId="7E1396B8" w14:textId="77777777" w:rsidR="00EA5760" w:rsidRPr="00AF11A9" w:rsidRDefault="00EA5760" w:rsidP="00EA5760">
      <w:pPr>
        <w:ind w:left="540" w:hanging="540"/>
      </w:pPr>
      <w:r w:rsidRPr="00AF11A9">
        <w:t>Logen. - Tome II.</w:t>
      </w:r>
      <w:r>
        <w:t xml:space="preserve"> 662, 663.</w:t>
      </w:r>
    </w:p>
    <w:p w14:paraId="508A049B" w14:textId="77777777" w:rsidR="00EA5760" w:rsidRPr="00AF11A9" w:rsidRDefault="00EA5760" w:rsidP="00EA5760">
      <w:pPr>
        <w:ind w:left="540" w:hanging="540"/>
      </w:pPr>
      <w:r w:rsidRPr="00AF11A9">
        <w:t xml:space="preserve">Longier. - Tome II. </w:t>
      </w:r>
      <w:r>
        <w:t>50.</w:t>
      </w:r>
    </w:p>
    <w:p w14:paraId="59DFA093" w14:textId="77777777" w:rsidR="00EA5760" w:rsidRPr="00AF11A9" w:rsidRDefault="00EA5760" w:rsidP="00EA5760">
      <w:pPr>
        <w:ind w:left="540" w:hanging="540"/>
      </w:pPr>
      <w:r w:rsidRPr="00AF11A9">
        <w:t>Longuet Ch. - Tome II.</w:t>
      </w:r>
      <w:r>
        <w:t xml:space="preserve"> 40, 214.</w:t>
      </w:r>
    </w:p>
    <w:p w14:paraId="73200150" w14:textId="77777777" w:rsidR="00EA5760" w:rsidRPr="00AF11A9" w:rsidRDefault="00EA5760" w:rsidP="00EA5760">
      <w:pPr>
        <w:ind w:left="540" w:hanging="540"/>
      </w:pPr>
      <w:r w:rsidRPr="00AF11A9">
        <w:t>Loos. - Tome II.</w:t>
      </w:r>
      <w:r>
        <w:t xml:space="preserve"> 15.</w:t>
      </w:r>
    </w:p>
    <w:p w14:paraId="2DDF5911" w14:textId="77777777" w:rsidR="00EA5760" w:rsidRPr="00AF11A9" w:rsidRDefault="00EA5760" w:rsidP="00EA5760">
      <w:pPr>
        <w:ind w:left="540" w:hanging="540"/>
      </w:pPr>
      <w:r w:rsidRPr="00AF11A9">
        <w:t>Loquet. - Tome I.</w:t>
      </w:r>
      <w:r>
        <w:t xml:space="preserve"> 393.</w:t>
      </w:r>
    </w:p>
    <w:p w14:paraId="6C68B684" w14:textId="77777777" w:rsidR="00EA5760" w:rsidRPr="00AF11A9" w:rsidRDefault="00EA5760" w:rsidP="00EA5760">
      <w:pPr>
        <w:ind w:left="540" w:hanging="540"/>
      </w:pPr>
      <w:r w:rsidRPr="00AF11A9">
        <w:t>Lorand G. - Tome II.</w:t>
      </w:r>
      <w:r>
        <w:t xml:space="preserve"> 354, 509, 561.</w:t>
      </w:r>
    </w:p>
    <w:p w14:paraId="082EE1E3" w14:textId="77777777" w:rsidR="00EA5760" w:rsidRPr="00AF11A9" w:rsidRDefault="00EA5760" w:rsidP="00EA5760">
      <w:pPr>
        <w:ind w:left="540" w:hanging="540"/>
      </w:pPr>
      <w:r w:rsidRPr="00AF11A9">
        <w:t>Loriaux. - Tome I.</w:t>
      </w:r>
      <w:r>
        <w:t xml:space="preserve"> 373, 379.</w:t>
      </w:r>
      <w:r w:rsidRPr="00AF11A9">
        <w:t xml:space="preserve"> </w:t>
      </w:r>
      <w:r>
        <w:t>—</w:t>
      </w:r>
      <w:r w:rsidRPr="00AF11A9">
        <w:t xml:space="preserve"> Tome II.</w:t>
      </w:r>
      <w:r>
        <w:t xml:space="preserve"> 72, 126, 137, 235. </w:t>
      </w:r>
    </w:p>
    <w:p w14:paraId="099C8594" w14:textId="77777777" w:rsidR="00EA5760" w:rsidRPr="00AF11A9" w:rsidRDefault="00EA5760" w:rsidP="00EA5760">
      <w:pPr>
        <w:ind w:left="540" w:hanging="540"/>
      </w:pPr>
      <w:r w:rsidRPr="00AF11A9">
        <w:lastRenderedPageBreak/>
        <w:t>Loris. - Tome I.</w:t>
      </w:r>
      <w:r>
        <w:t xml:space="preserve"> 417.</w:t>
      </w:r>
    </w:p>
    <w:p w14:paraId="54BD3683" w14:textId="77777777" w:rsidR="00EA5760" w:rsidRPr="00AF11A9" w:rsidRDefault="00EA5760" w:rsidP="00EA5760">
      <w:pPr>
        <w:ind w:left="540" w:hanging="540"/>
      </w:pPr>
      <w:r w:rsidRPr="00AF11A9">
        <w:t>Louis. - Tome II.</w:t>
      </w:r>
      <w:r>
        <w:t xml:space="preserve"> 211. </w:t>
      </w:r>
    </w:p>
    <w:p w14:paraId="79E11ED2" w14:textId="77777777" w:rsidR="00EA5760" w:rsidRPr="00AF11A9" w:rsidRDefault="00EA5760" w:rsidP="00EA5760">
      <w:pPr>
        <w:ind w:left="540" w:hanging="540"/>
      </w:pPr>
      <w:r w:rsidRPr="00AF11A9">
        <w:t>Louis Léon. - Tome II.</w:t>
      </w:r>
      <w:r>
        <w:t xml:space="preserve"> 324.</w:t>
      </w:r>
    </w:p>
    <w:p w14:paraId="4C685952" w14:textId="77777777" w:rsidR="00EA5760" w:rsidRPr="00AF11A9" w:rsidRDefault="00EA5760" w:rsidP="00EA5760">
      <w:pPr>
        <w:ind w:left="540" w:hanging="540"/>
      </w:pPr>
      <w:r w:rsidRPr="00AF11A9">
        <w:t>Louis-Philippe Ier. - Tome I.</w:t>
      </w:r>
      <w:r>
        <w:t xml:space="preserve"> 11, 40, 41, 90, 141, 228, 232, 270, 275, 282.</w:t>
      </w:r>
      <w:r w:rsidRPr="00AF11A9">
        <w:t xml:space="preserve"> </w:t>
      </w:r>
      <w:r>
        <w:t xml:space="preserve">— </w:t>
      </w:r>
      <w:r w:rsidRPr="00AF11A9">
        <w:t>Tome II.</w:t>
      </w:r>
      <w:r>
        <w:t xml:space="preserve"> 523.</w:t>
      </w:r>
    </w:p>
    <w:p w14:paraId="5A37825E" w14:textId="77777777" w:rsidR="00EA5760" w:rsidRPr="00AF11A9" w:rsidRDefault="00EA5760" w:rsidP="00EA5760">
      <w:pPr>
        <w:ind w:left="540" w:hanging="540"/>
      </w:pPr>
      <w:r w:rsidRPr="00AF11A9">
        <w:t>Louis XVIII. - Tome I.</w:t>
      </w:r>
      <w:r>
        <w:t xml:space="preserve"> 6.</w:t>
      </w:r>
    </w:p>
    <w:p w14:paraId="1E91395A" w14:textId="77777777" w:rsidR="00EA5760" w:rsidRPr="00AF11A9" w:rsidRDefault="00EA5760" w:rsidP="00EA5760">
      <w:pPr>
        <w:ind w:left="540" w:hanging="540"/>
      </w:pPr>
      <w:r w:rsidRPr="00AF11A9">
        <w:t>Lowett. - Tome I.</w:t>
      </w:r>
      <w:r>
        <w:t xml:space="preserve"> 158.</w:t>
      </w:r>
    </w:p>
    <w:p w14:paraId="4451E612" w14:textId="77777777" w:rsidR="00EA5760" w:rsidRPr="00AF11A9" w:rsidRDefault="00EA5760" w:rsidP="00EA5760">
      <w:pPr>
        <w:ind w:left="540" w:hanging="540"/>
      </w:pPr>
      <w:r w:rsidRPr="00AF11A9">
        <w:t>Lubliner. - Tome I.</w:t>
      </w:r>
      <w:r>
        <w:t xml:space="preserve"> 260.</w:t>
      </w:r>
    </w:p>
    <w:p w14:paraId="14F4191B" w14:textId="77777777" w:rsidR="00EA5760" w:rsidRPr="00AF11A9" w:rsidRDefault="00EA5760" w:rsidP="00EA5760">
      <w:pPr>
        <w:ind w:left="540" w:hanging="540"/>
      </w:pPr>
      <w:r w:rsidRPr="00AF11A9">
        <w:t xml:space="preserve">Lucques. - Tome I. </w:t>
      </w:r>
      <w:r>
        <w:t>40.</w:t>
      </w:r>
    </w:p>
    <w:p w14:paraId="7373EF1B" w14:textId="77777777" w:rsidR="00EA5760" w:rsidRPr="00AF11A9" w:rsidRDefault="00EA5760" w:rsidP="00EA5760">
      <w:pPr>
        <w:ind w:left="540" w:hanging="540"/>
      </w:pPr>
      <w:r w:rsidRPr="00AF11A9">
        <w:t>Ludwig. - Tome II.</w:t>
      </w:r>
      <w:r>
        <w:t xml:space="preserve"> 41. </w:t>
      </w:r>
    </w:p>
    <w:p w14:paraId="41A8D7E5" w14:textId="77777777" w:rsidR="00EA5760" w:rsidRPr="00AF11A9" w:rsidRDefault="00EA5760" w:rsidP="00EA5760">
      <w:pPr>
        <w:ind w:left="540" w:hanging="540"/>
      </w:pPr>
      <w:r w:rsidRPr="00AF11A9">
        <w:t>Lux (du Peuple). - Tome I.</w:t>
      </w:r>
      <w:r>
        <w:t xml:space="preserve"> 200, 440.</w:t>
      </w:r>
    </w:p>
    <w:p w14:paraId="056F340D" w14:textId="77777777" w:rsidR="00EA5760" w:rsidRPr="00AF11A9" w:rsidRDefault="00EA5760" w:rsidP="00EA5760">
      <w:pPr>
        <w:ind w:left="540" w:hanging="540"/>
      </w:pPr>
      <w:r w:rsidRPr="00AF11A9">
        <w:t>Luygaerens - Tome II.</w:t>
      </w:r>
      <w:r>
        <w:t xml:space="preserve"> 126, 136.</w:t>
      </w:r>
    </w:p>
    <w:p w14:paraId="162C919F" w14:textId="77777777" w:rsidR="00EA5760" w:rsidRPr="00AF11A9" w:rsidRDefault="00EA5760" w:rsidP="00EA5760">
      <w:pPr>
        <w:ind w:left="540" w:hanging="540"/>
      </w:pPr>
      <w:r w:rsidRPr="00AF11A9">
        <w:t>Luzarche. - Tome II.</w:t>
      </w:r>
      <w:r>
        <w:t xml:space="preserve"> 40.</w:t>
      </w:r>
    </w:p>
    <w:p w14:paraId="46DB2B65" w14:textId="77777777" w:rsidR="00EA5760" w:rsidRPr="00AF11A9" w:rsidRDefault="00EA5760" w:rsidP="00EA5760">
      <w:pPr>
        <w:ind w:left="540" w:hanging="540"/>
      </w:pPr>
      <w:r w:rsidRPr="00AF11A9">
        <w:t>Lynen V. - Tome II.</w:t>
      </w:r>
      <w:r>
        <w:t xml:space="preserve"> 22.</w:t>
      </w:r>
    </w:p>
    <w:p w14:paraId="611CA917" w14:textId="77777777" w:rsidR="00EA5760" w:rsidRDefault="00EA5760" w:rsidP="00EA5760">
      <w:pPr>
        <w:ind w:left="540" w:hanging="540"/>
      </w:pPr>
      <w:r w:rsidRPr="00AF11A9">
        <w:t>Lyon Ed. - Tome II.</w:t>
      </w:r>
      <w:r>
        <w:t xml:space="preserve"> 537.</w:t>
      </w:r>
    </w:p>
    <w:p w14:paraId="238FCAAC" w14:textId="77777777" w:rsidR="00EA5760" w:rsidRPr="00AF11A9" w:rsidRDefault="00EA5760" w:rsidP="00EA5760">
      <w:pPr>
        <w:ind w:left="540" w:hanging="540"/>
      </w:pPr>
    </w:p>
    <w:p w14:paraId="5E5EF0DD" w14:textId="77777777" w:rsidR="00EA5760" w:rsidRPr="00AF11A9" w:rsidRDefault="00EA5760" w:rsidP="00EA5760">
      <w:pPr>
        <w:ind w:left="540" w:hanging="540"/>
        <w:rPr>
          <w:b/>
          <w:color w:val="FF0000"/>
        </w:rPr>
      </w:pPr>
      <w:r w:rsidRPr="00AF11A9">
        <w:rPr>
          <w:b/>
          <w:color w:val="FF0000"/>
        </w:rPr>
        <w:t>M</w:t>
      </w:r>
    </w:p>
    <w:p w14:paraId="7B4B39F4" w14:textId="77777777" w:rsidR="00EA5760" w:rsidRDefault="00EA5760" w:rsidP="00EA5760">
      <w:pPr>
        <w:ind w:left="540" w:hanging="540"/>
      </w:pPr>
    </w:p>
    <w:p w14:paraId="0FFB4685" w14:textId="77777777" w:rsidR="00EA5760" w:rsidRPr="00AF11A9" w:rsidRDefault="00EA5760" w:rsidP="00EA5760">
      <w:pPr>
        <w:ind w:left="540" w:hanging="540"/>
      </w:pPr>
      <w:r w:rsidRPr="00AF11A9">
        <w:t>Mabille L. - Tome II.</w:t>
      </w:r>
      <w:r>
        <w:t xml:space="preserve"> 179, 528, 534, 539.</w:t>
      </w:r>
    </w:p>
    <w:p w14:paraId="35CD1FFA" w14:textId="77777777" w:rsidR="00EA5760" w:rsidRPr="00AF11A9" w:rsidRDefault="00EA5760" w:rsidP="00EA5760">
      <w:pPr>
        <w:ind w:left="540" w:hanging="540"/>
      </w:pPr>
      <w:r w:rsidRPr="00AF11A9">
        <w:t>Machereau. - Tome I.</w:t>
      </w:r>
      <w:r>
        <w:t xml:space="preserve"> 125, 126.</w:t>
      </w:r>
    </w:p>
    <w:p w14:paraId="1950947C" w14:textId="77777777" w:rsidR="00EA5760" w:rsidRPr="00AF11A9" w:rsidRDefault="00EA5760" w:rsidP="00EA5760">
      <w:pPr>
        <w:ind w:left="540" w:hanging="540"/>
      </w:pPr>
      <w:r w:rsidRPr="00AF11A9">
        <w:t>Macquinay. - Tome II.</w:t>
      </w:r>
      <w:r>
        <w:t xml:space="preserve"> 528.</w:t>
      </w:r>
    </w:p>
    <w:p w14:paraId="435D2AA5" w14:textId="77777777" w:rsidR="00EA5760" w:rsidRPr="00AF11A9" w:rsidRDefault="00EA5760" w:rsidP="00EA5760">
      <w:pPr>
        <w:ind w:left="540" w:hanging="540"/>
      </w:pPr>
      <w:r w:rsidRPr="00AF11A9">
        <w:t>Madier de Montjeau. - Tome II.</w:t>
      </w:r>
      <w:r>
        <w:t xml:space="preserve"> 24, 40.</w:t>
      </w:r>
    </w:p>
    <w:p w14:paraId="6839CE5C" w14:textId="77777777" w:rsidR="00EA5760" w:rsidRPr="00AF11A9" w:rsidRDefault="00EA5760" w:rsidP="00EA5760">
      <w:pPr>
        <w:ind w:left="540" w:hanging="540"/>
      </w:pPr>
      <w:r w:rsidRPr="00AF11A9">
        <w:t>Maenhout. - Tome II.</w:t>
      </w:r>
      <w:r>
        <w:t xml:space="preserve"> 583.</w:t>
      </w:r>
    </w:p>
    <w:p w14:paraId="0CAE9823" w14:textId="77777777" w:rsidR="00EA5760" w:rsidRPr="00AF11A9" w:rsidRDefault="00EA5760" w:rsidP="00EA5760">
      <w:pPr>
        <w:ind w:left="540" w:hanging="540"/>
      </w:pPr>
      <w:r w:rsidRPr="00AF11A9">
        <w:t>Maes. - Tome II.</w:t>
      </w:r>
      <w:r>
        <w:t xml:space="preserve"> 212.</w:t>
      </w:r>
    </w:p>
    <w:p w14:paraId="210F1BBB" w14:textId="77777777" w:rsidR="00EA5760" w:rsidRPr="00AF11A9" w:rsidRDefault="00EA5760" w:rsidP="00EA5760">
      <w:pPr>
        <w:ind w:left="540" w:hanging="540"/>
      </w:pPr>
      <w:r w:rsidRPr="00AF11A9">
        <w:t>Maes G. - Tome II.</w:t>
      </w:r>
      <w:r>
        <w:t xml:space="preserve"> 461, 469.</w:t>
      </w:r>
    </w:p>
    <w:p w14:paraId="5BA7A46E" w14:textId="77777777" w:rsidR="00EA5760" w:rsidRPr="00AF11A9" w:rsidRDefault="00EA5760" w:rsidP="00EA5760">
      <w:pPr>
        <w:ind w:left="540" w:hanging="540"/>
      </w:pPr>
      <w:r w:rsidRPr="00AF11A9">
        <w:t>Maetens Ch. - Tome II.</w:t>
      </w:r>
      <w:r>
        <w:t xml:space="preserve"> 165, 167, 171, 195, 212.</w:t>
      </w:r>
    </w:p>
    <w:p w14:paraId="495C0573" w14:textId="77777777" w:rsidR="00EA5760" w:rsidRPr="00AF11A9" w:rsidRDefault="00EA5760" w:rsidP="00EA5760">
      <w:pPr>
        <w:ind w:left="540" w:hanging="540"/>
      </w:pPr>
      <w:r w:rsidRPr="00AF11A9">
        <w:t xml:space="preserve">Magherman - Tome II. </w:t>
      </w:r>
      <w:r>
        <w:t xml:space="preserve"> 265.</w:t>
      </w:r>
    </w:p>
    <w:p w14:paraId="6A49DF6C" w14:textId="77777777" w:rsidR="00EA5760" w:rsidRPr="00AF11A9" w:rsidRDefault="00EA5760" w:rsidP="00EA5760">
      <w:pPr>
        <w:ind w:left="540" w:hanging="540"/>
      </w:pPr>
      <w:r w:rsidRPr="00AF11A9">
        <w:t>Magis. - Tome II.</w:t>
      </w:r>
      <w:r>
        <w:t xml:space="preserve"> 369.</w:t>
      </w:r>
    </w:p>
    <w:p w14:paraId="2F0D197D" w14:textId="77777777" w:rsidR="00EA5760" w:rsidRPr="00AF11A9" w:rsidRDefault="00EA5760" w:rsidP="00EA5760">
      <w:pPr>
        <w:ind w:left="540" w:hanging="540"/>
      </w:pPr>
      <w:r w:rsidRPr="00AF11A9">
        <w:t>Magnette. - Tome II.</w:t>
      </w:r>
      <w:r>
        <w:t xml:space="preserve"> 563.</w:t>
      </w:r>
    </w:p>
    <w:p w14:paraId="24978F6D" w14:textId="77777777" w:rsidR="00EA5760" w:rsidRPr="00AF11A9" w:rsidRDefault="00EA5760" w:rsidP="00EA5760">
      <w:pPr>
        <w:ind w:left="540" w:hanging="540"/>
      </w:pPr>
      <w:r>
        <w:t>Mahaim Ern</w:t>
      </w:r>
      <w:r w:rsidRPr="00AF11A9">
        <w:t>. - Tome II.</w:t>
      </w:r>
      <w:r>
        <w:t xml:space="preserve"> 117.</w:t>
      </w:r>
    </w:p>
    <w:p w14:paraId="65661938" w14:textId="77777777" w:rsidR="00EA5760" w:rsidRPr="00AF11A9" w:rsidRDefault="00EA5760" w:rsidP="00EA5760">
      <w:pPr>
        <w:ind w:left="540" w:hanging="540"/>
      </w:pPr>
      <w:r w:rsidRPr="00AF11A9">
        <w:t>Maheu Edouard. - Tome II.</w:t>
      </w:r>
      <w:r>
        <w:t xml:space="preserve"> 336, 371, 376, 384, 428, 434, 436.</w:t>
      </w:r>
    </w:p>
    <w:p w14:paraId="18E26445" w14:textId="77777777" w:rsidR="00EA5760" w:rsidRPr="00AF11A9" w:rsidRDefault="00EA5760" w:rsidP="00EA5760">
      <w:pPr>
        <w:ind w:left="540" w:hanging="540"/>
      </w:pPr>
      <w:r w:rsidRPr="00AF11A9">
        <w:t>Maheu Jos. - Tome II.</w:t>
      </w:r>
      <w:r>
        <w:t xml:space="preserve"> 336, 370, 371, 376, 432.</w:t>
      </w:r>
    </w:p>
    <w:p w14:paraId="402D6643" w14:textId="77777777" w:rsidR="00EA5760" w:rsidRPr="00AF11A9" w:rsidRDefault="00EA5760" w:rsidP="00EA5760">
      <w:pPr>
        <w:ind w:left="540" w:hanging="540"/>
      </w:pPr>
      <w:r w:rsidRPr="00AF11A9">
        <w:t>Mairet. - Tome II.</w:t>
      </w:r>
      <w:r>
        <w:t xml:space="preserve"> 50.</w:t>
      </w:r>
    </w:p>
    <w:p w14:paraId="28B8DED9" w14:textId="77777777" w:rsidR="00EA5760" w:rsidRPr="00AF11A9" w:rsidRDefault="00EA5760" w:rsidP="00EA5760">
      <w:pPr>
        <w:ind w:left="540" w:hanging="540"/>
      </w:pPr>
      <w:r w:rsidRPr="00AF11A9">
        <w:t>Maizier. - Tome II.</w:t>
      </w:r>
      <w:r>
        <w:t xml:space="preserve"> 157.</w:t>
      </w:r>
    </w:p>
    <w:p w14:paraId="574A01BF" w14:textId="77777777" w:rsidR="00EA5760" w:rsidRPr="00AF11A9" w:rsidRDefault="00EA5760" w:rsidP="00EA5760">
      <w:pPr>
        <w:ind w:left="540" w:hanging="540"/>
      </w:pPr>
      <w:r w:rsidRPr="00AF11A9">
        <w:t>Malempré. - Tome II.</w:t>
      </w:r>
      <w:r>
        <w:t xml:space="preserve"> 554.</w:t>
      </w:r>
    </w:p>
    <w:p w14:paraId="4D31F133" w14:textId="77777777" w:rsidR="00EA5760" w:rsidRPr="00AF11A9" w:rsidRDefault="00EA5760" w:rsidP="00EA5760">
      <w:pPr>
        <w:ind w:left="540" w:hanging="540"/>
      </w:pPr>
      <w:r w:rsidRPr="00AF11A9">
        <w:t xml:space="preserve">Malengreaux. - Tome II. </w:t>
      </w:r>
      <w:r>
        <w:t>329.</w:t>
      </w:r>
    </w:p>
    <w:p w14:paraId="0FFF1230" w14:textId="77777777" w:rsidR="00EA5760" w:rsidRPr="00AF11A9" w:rsidRDefault="00EA5760" w:rsidP="00EA5760">
      <w:pPr>
        <w:ind w:left="540" w:hanging="540"/>
      </w:pPr>
      <w:r w:rsidRPr="00AF11A9">
        <w:t>Malengret. - Tome II.</w:t>
      </w:r>
      <w:r>
        <w:t xml:space="preserve"> 462, 465, 467.</w:t>
      </w:r>
    </w:p>
    <w:p w14:paraId="47697B0D" w14:textId="77777777" w:rsidR="00EA5760" w:rsidRPr="00AF11A9" w:rsidRDefault="00EA5760" w:rsidP="00EA5760">
      <w:pPr>
        <w:ind w:left="540" w:hanging="540"/>
      </w:pPr>
      <w:r w:rsidRPr="00AF11A9">
        <w:t>Malfet. - Tome II.</w:t>
      </w:r>
      <w:r>
        <w:t xml:space="preserve"> 363.</w:t>
      </w:r>
    </w:p>
    <w:p w14:paraId="34A283BB" w14:textId="77777777" w:rsidR="00EA5760" w:rsidRPr="00AF11A9" w:rsidRDefault="00EA5760" w:rsidP="00EA5760">
      <w:pPr>
        <w:ind w:left="540" w:hanging="540"/>
      </w:pPr>
      <w:r w:rsidRPr="00AF11A9">
        <w:t>Maljean. - Tome II.</w:t>
      </w:r>
      <w:r>
        <w:t xml:space="preserve"> 211.</w:t>
      </w:r>
    </w:p>
    <w:p w14:paraId="59A466E3" w14:textId="77777777" w:rsidR="00EA5760" w:rsidRPr="00AF11A9" w:rsidRDefault="00EA5760" w:rsidP="00EA5760">
      <w:pPr>
        <w:ind w:left="540" w:hanging="540"/>
      </w:pPr>
      <w:r w:rsidRPr="00AF11A9">
        <w:t>Mallot L. - Tome II.</w:t>
      </w:r>
      <w:r>
        <w:t xml:space="preserve"> 236.</w:t>
      </w:r>
    </w:p>
    <w:p w14:paraId="130BF706" w14:textId="77777777" w:rsidR="00EA5760" w:rsidRPr="00AF11A9" w:rsidRDefault="00EA5760" w:rsidP="00EA5760">
      <w:pPr>
        <w:ind w:left="540" w:hanging="540"/>
      </w:pPr>
      <w:r w:rsidRPr="00AF11A9">
        <w:t>Malon B. - Tome II.</w:t>
      </w:r>
      <w:r>
        <w:t xml:space="preserve"> 48, 102, 113, 237.</w:t>
      </w:r>
    </w:p>
    <w:p w14:paraId="4D104B84" w14:textId="77777777" w:rsidR="00EA5760" w:rsidRPr="00AF11A9" w:rsidRDefault="00EA5760" w:rsidP="00EA5760">
      <w:pPr>
        <w:ind w:left="540" w:hanging="540"/>
      </w:pPr>
      <w:r w:rsidRPr="00AF11A9">
        <w:t>Malou Jules. - Tome I.</w:t>
      </w:r>
      <w:r>
        <w:t xml:space="preserve"> 127, 248.</w:t>
      </w:r>
      <w:r w:rsidRPr="00AF11A9">
        <w:t xml:space="preserve"> </w:t>
      </w:r>
      <w:r>
        <w:t>—</w:t>
      </w:r>
      <w:r w:rsidRPr="00AF11A9">
        <w:t xml:space="preserve"> Tome II.</w:t>
      </w:r>
      <w:r>
        <w:t xml:space="preserve"> 17, 254, 283, 285, 286, 312, 370, 441, 593.</w:t>
      </w:r>
    </w:p>
    <w:p w14:paraId="052DD27C" w14:textId="77777777" w:rsidR="00EA5760" w:rsidRPr="00AF11A9" w:rsidRDefault="00EA5760" w:rsidP="00EA5760">
      <w:pPr>
        <w:ind w:left="540" w:hanging="540"/>
      </w:pPr>
      <w:r w:rsidRPr="00AF11A9">
        <w:t>Mampaye. - Tome II.</w:t>
      </w:r>
      <w:r>
        <w:t xml:space="preserve"> 366.</w:t>
      </w:r>
    </w:p>
    <w:p w14:paraId="49F0961E" w14:textId="77777777" w:rsidR="00EA5760" w:rsidRPr="00AF11A9" w:rsidRDefault="00EA5760" w:rsidP="00EA5760">
      <w:pPr>
        <w:ind w:left="540" w:hanging="540"/>
      </w:pPr>
      <w:r w:rsidRPr="00AF11A9">
        <w:t>Mangin. - Tome II.</w:t>
      </w:r>
      <w:r>
        <w:t xml:space="preserve"> 101.</w:t>
      </w:r>
    </w:p>
    <w:p w14:paraId="2DBBEA25" w14:textId="77777777" w:rsidR="00EA5760" w:rsidRPr="00AF11A9" w:rsidRDefault="00EA5760" w:rsidP="00EA5760">
      <w:pPr>
        <w:ind w:left="540" w:hanging="540"/>
      </w:pPr>
      <w:r w:rsidRPr="00AF11A9">
        <w:t>Manguette. - Tome II.</w:t>
      </w:r>
      <w:r>
        <w:t xml:space="preserve"> 232.</w:t>
      </w:r>
    </w:p>
    <w:p w14:paraId="1D1260D7" w14:textId="77777777" w:rsidR="00EA5760" w:rsidRPr="00AF11A9" w:rsidRDefault="00EA5760" w:rsidP="00EA5760">
      <w:pPr>
        <w:ind w:left="540" w:hanging="540"/>
      </w:pPr>
      <w:r w:rsidRPr="00AF11A9">
        <w:t>Mann Tom. - Tome II.</w:t>
      </w:r>
      <w:r>
        <w:t xml:space="preserve"> 275.</w:t>
      </w:r>
    </w:p>
    <w:p w14:paraId="6519D1F3" w14:textId="77777777" w:rsidR="00EA5760" w:rsidRPr="00AF11A9" w:rsidRDefault="00EA5760" w:rsidP="00EA5760">
      <w:pPr>
        <w:ind w:left="540" w:hanging="540"/>
      </w:pPr>
      <w:r w:rsidRPr="00AF11A9">
        <w:t>Manning. - Tome II.</w:t>
      </w:r>
      <w:r>
        <w:t xml:space="preserve"> 524.</w:t>
      </w:r>
    </w:p>
    <w:p w14:paraId="2A9839CF" w14:textId="77777777" w:rsidR="00EA5760" w:rsidRPr="00AF11A9" w:rsidRDefault="00EA5760" w:rsidP="00EA5760">
      <w:pPr>
        <w:ind w:left="540" w:hanging="540"/>
      </w:pPr>
      <w:r w:rsidRPr="00AF11A9">
        <w:t>Mansart J. - Tome II.</w:t>
      </w:r>
      <w:r>
        <w:t xml:space="preserve"> 491, 554, 610.</w:t>
      </w:r>
    </w:p>
    <w:p w14:paraId="2CEE8E92" w14:textId="77777777" w:rsidR="00EA5760" w:rsidRPr="00AF11A9" w:rsidRDefault="00EA5760" w:rsidP="00EA5760">
      <w:pPr>
        <w:ind w:left="540" w:hanging="540"/>
      </w:pPr>
      <w:r w:rsidRPr="00AF11A9">
        <w:t>Manzonni. - Tome I.</w:t>
      </w:r>
      <w:r>
        <w:t xml:space="preserve"> 406, 407, 408.</w:t>
      </w:r>
    </w:p>
    <w:p w14:paraId="56E03EBF" w14:textId="77777777" w:rsidR="00EA5760" w:rsidRPr="00AF11A9" w:rsidRDefault="00EA5760" w:rsidP="00EA5760">
      <w:pPr>
        <w:ind w:left="540" w:hanging="540"/>
      </w:pPr>
      <w:r w:rsidRPr="00AF11A9">
        <w:t>Marchal. - Tome I.</w:t>
      </w:r>
      <w:r>
        <w:t xml:space="preserve"> 101.</w:t>
      </w:r>
    </w:p>
    <w:p w14:paraId="73D3F8B4" w14:textId="77777777" w:rsidR="00EA5760" w:rsidRPr="00AF11A9" w:rsidRDefault="00EA5760" w:rsidP="00EA5760">
      <w:pPr>
        <w:ind w:left="540" w:hanging="540"/>
      </w:pPr>
      <w:r w:rsidRPr="00AF11A9">
        <w:t>Marchal. - Tome II.</w:t>
      </w:r>
      <w:r>
        <w:t xml:space="preserve"> 461.</w:t>
      </w:r>
    </w:p>
    <w:p w14:paraId="25F910FF" w14:textId="77777777" w:rsidR="00EA5760" w:rsidRPr="00AF11A9" w:rsidRDefault="00EA5760" w:rsidP="00EA5760">
      <w:pPr>
        <w:ind w:left="540" w:hanging="540"/>
      </w:pPr>
      <w:r w:rsidRPr="00AF11A9">
        <w:t>Marchi Gabriel. - Tome II.</w:t>
      </w:r>
      <w:r>
        <w:t xml:space="preserve"> 367, 647, 648.</w:t>
      </w:r>
    </w:p>
    <w:p w14:paraId="5F0DC700" w14:textId="77777777" w:rsidR="00EA5760" w:rsidRPr="00AF11A9" w:rsidRDefault="00EA5760" w:rsidP="00EA5760">
      <w:pPr>
        <w:ind w:left="540" w:hanging="540"/>
      </w:pPr>
      <w:r w:rsidRPr="00AF11A9">
        <w:t>Marcilly. - Tome II.</w:t>
      </w:r>
      <w:r>
        <w:t xml:space="preserve"> 50.</w:t>
      </w:r>
    </w:p>
    <w:p w14:paraId="2E9825F7" w14:textId="77777777" w:rsidR="00EA5760" w:rsidRPr="00AF11A9" w:rsidRDefault="00EA5760" w:rsidP="00EA5760">
      <w:pPr>
        <w:ind w:left="540" w:hanging="540"/>
      </w:pPr>
      <w:r w:rsidRPr="00AF11A9">
        <w:t>Maréchal V. - Tome I.</w:t>
      </w:r>
      <w:r>
        <w:t xml:space="preserve"> 315.</w:t>
      </w:r>
    </w:p>
    <w:p w14:paraId="1DF53BD7" w14:textId="77777777" w:rsidR="00EA5760" w:rsidRPr="00AF11A9" w:rsidRDefault="00EA5760" w:rsidP="00EA5760">
      <w:pPr>
        <w:ind w:left="540" w:hanging="540"/>
      </w:pPr>
      <w:r w:rsidRPr="00AF11A9">
        <w:t>Maréchal. - Tome II.</w:t>
      </w:r>
      <w:r>
        <w:t xml:space="preserve"> 211.</w:t>
      </w:r>
    </w:p>
    <w:p w14:paraId="6405690A" w14:textId="77777777" w:rsidR="00EA5760" w:rsidRPr="00AF11A9" w:rsidRDefault="00EA5760" w:rsidP="00EA5760">
      <w:pPr>
        <w:ind w:left="540" w:hanging="540"/>
      </w:pPr>
      <w:r w:rsidRPr="00AF11A9">
        <w:t>Marenne. - Tome II.</w:t>
      </w:r>
      <w:r>
        <w:t xml:space="preserve"> 213.</w:t>
      </w:r>
    </w:p>
    <w:p w14:paraId="3E9B9ED7" w14:textId="77777777" w:rsidR="00EA5760" w:rsidRPr="00AF11A9" w:rsidRDefault="00EA5760" w:rsidP="00EA5760">
      <w:pPr>
        <w:ind w:left="540" w:hanging="540"/>
      </w:pPr>
      <w:r w:rsidRPr="00AF11A9">
        <w:t>Mareska (Docteur). - Tome I.</w:t>
      </w:r>
      <w:r>
        <w:t xml:space="preserve"> 84.</w:t>
      </w:r>
    </w:p>
    <w:p w14:paraId="732981C2" w14:textId="77777777" w:rsidR="00EA5760" w:rsidRPr="00AF11A9" w:rsidRDefault="00EA5760" w:rsidP="00EA5760">
      <w:pPr>
        <w:ind w:left="540" w:hanging="540"/>
      </w:pPr>
      <w:r w:rsidRPr="00AF11A9">
        <w:t>Margerin. - Tome I.</w:t>
      </w:r>
      <w:r>
        <w:t xml:space="preserve"> 100, 101, 103, 104, 110, 114, 118, 119.</w:t>
      </w:r>
    </w:p>
    <w:p w14:paraId="1A63DFA6" w14:textId="77777777" w:rsidR="00EA5760" w:rsidRPr="00AF11A9" w:rsidRDefault="00EA5760" w:rsidP="00EA5760">
      <w:pPr>
        <w:ind w:left="540" w:hanging="540"/>
      </w:pPr>
      <w:r w:rsidRPr="00AF11A9">
        <w:t xml:space="preserve">Marion. - Tome II. </w:t>
      </w:r>
      <w:r>
        <w:t>50.</w:t>
      </w:r>
    </w:p>
    <w:p w14:paraId="048793A3" w14:textId="77777777" w:rsidR="00EA5760" w:rsidRPr="00AF11A9" w:rsidRDefault="00EA5760" w:rsidP="00EA5760">
      <w:pPr>
        <w:ind w:left="540" w:hanging="540"/>
      </w:pPr>
      <w:r w:rsidRPr="00AF11A9">
        <w:lastRenderedPageBreak/>
        <w:t>Marnix. - Tome I.</w:t>
      </w:r>
      <w:r>
        <w:t xml:space="preserve"> 68.</w:t>
      </w:r>
    </w:p>
    <w:p w14:paraId="60378DC2" w14:textId="77777777" w:rsidR="00EA5760" w:rsidRPr="00AF11A9" w:rsidRDefault="00EA5760" w:rsidP="00EA5760">
      <w:pPr>
        <w:ind w:left="540" w:hanging="540"/>
      </w:pPr>
      <w:r w:rsidRPr="00AF11A9">
        <w:t>Maroille. - Tome II.</w:t>
      </w:r>
      <w:r>
        <w:t xml:space="preserve"> 462, 467, 470, 554, 637.</w:t>
      </w:r>
    </w:p>
    <w:p w14:paraId="4E46387F" w14:textId="77777777" w:rsidR="00EA5760" w:rsidRPr="00AF11A9" w:rsidRDefault="00EA5760" w:rsidP="00EA5760">
      <w:pPr>
        <w:ind w:left="540" w:hanging="540"/>
      </w:pPr>
      <w:r w:rsidRPr="00AF11A9">
        <w:t>Marré. - Tome I.</w:t>
      </w:r>
      <w:r>
        <w:t xml:space="preserve"> 164.</w:t>
      </w:r>
    </w:p>
    <w:p w14:paraId="76F244FD" w14:textId="77777777" w:rsidR="00EA5760" w:rsidRPr="00AF11A9" w:rsidRDefault="00EA5760" w:rsidP="00EA5760">
      <w:pPr>
        <w:ind w:left="540" w:hanging="540"/>
      </w:pPr>
      <w:r>
        <w:t>Marx Karl. - Tome I. 87, 200, 202, 203, 204, 205, 206, 207, 208, 509, 210, 112, 113, 260, 261, 263, 264, 266, 268, 283, 300, 301, 302, 304, 307, 339. —</w:t>
      </w:r>
      <w:r w:rsidRPr="00AF11A9">
        <w:t xml:space="preserve"> T</w:t>
      </w:r>
      <w:r w:rsidRPr="00AF11A9">
        <w:t>o</w:t>
      </w:r>
      <w:r w:rsidRPr="00AF11A9">
        <w:t>me II.</w:t>
      </w:r>
      <w:r>
        <w:t xml:space="preserve"> 21, 160, 166, 206, 257, 228, 229.</w:t>
      </w:r>
    </w:p>
    <w:p w14:paraId="474D8A7B" w14:textId="77777777" w:rsidR="00EA5760" w:rsidRPr="00AF11A9" w:rsidRDefault="00EA5760" w:rsidP="00EA5760">
      <w:pPr>
        <w:ind w:left="540" w:hanging="540"/>
      </w:pPr>
      <w:r w:rsidRPr="00AF11A9">
        <w:t>Marx (Mme).</w:t>
      </w:r>
      <w:r>
        <w:t xml:space="preserve"> Tome I. 303, 304, 305.</w:t>
      </w:r>
    </w:p>
    <w:p w14:paraId="04C6722B" w14:textId="77777777" w:rsidR="00EA5760" w:rsidRPr="00AF11A9" w:rsidRDefault="00EA5760" w:rsidP="00EA5760">
      <w:pPr>
        <w:ind w:left="540" w:hanging="540"/>
      </w:pPr>
      <w:r w:rsidRPr="00AF11A9">
        <w:t>Maspelier. - Tome II.</w:t>
      </w:r>
      <w:r>
        <w:t xml:space="preserve"> 179.</w:t>
      </w:r>
    </w:p>
    <w:p w14:paraId="4C169B29" w14:textId="77777777" w:rsidR="00EA5760" w:rsidRPr="00AF11A9" w:rsidRDefault="00EA5760" w:rsidP="00EA5760">
      <w:pPr>
        <w:ind w:left="540" w:hanging="540"/>
      </w:pPr>
      <w:r w:rsidRPr="00AF11A9">
        <w:t>Massart A. - Tome I.</w:t>
      </w:r>
      <w:r>
        <w:t xml:space="preserve"> 261, 330.</w:t>
      </w:r>
      <w:r w:rsidRPr="00AF11A9">
        <w:t xml:space="preserve"> </w:t>
      </w:r>
      <w:r>
        <w:t>—</w:t>
      </w:r>
      <w:r w:rsidRPr="00AF11A9">
        <w:t xml:space="preserve"> Tome II.</w:t>
      </w:r>
      <w:r>
        <w:t xml:space="preserve"> 301.</w:t>
      </w:r>
    </w:p>
    <w:p w14:paraId="1A4B4EEF" w14:textId="77777777" w:rsidR="00EA5760" w:rsidRPr="00AF11A9" w:rsidRDefault="00EA5760" w:rsidP="00EA5760">
      <w:pPr>
        <w:ind w:left="540" w:hanging="540"/>
      </w:pPr>
      <w:r w:rsidRPr="00AF11A9">
        <w:t>Massart Em. - Tome II.</w:t>
      </w:r>
      <w:r>
        <w:t xml:space="preserve"> 272.</w:t>
      </w:r>
    </w:p>
    <w:p w14:paraId="561FF4E6" w14:textId="77777777" w:rsidR="00EA5760" w:rsidRDefault="00EA5760" w:rsidP="00EA5760">
      <w:pPr>
        <w:ind w:left="540" w:hanging="540"/>
      </w:pPr>
      <w:r>
        <w:t>[686]</w:t>
      </w:r>
    </w:p>
    <w:p w14:paraId="2302FFBC" w14:textId="77777777" w:rsidR="00EA5760" w:rsidRPr="00AF11A9" w:rsidRDefault="00EA5760" w:rsidP="00EA5760">
      <w:pPr>
        <w:ind w:left="540" w:hanging="540"/>
      </w:pPr>
      <w:r w:rsidRPr="00AF11A9">
        <w:t>Massart V. - Tome II.</w:t>
      </w:r>
      <w:r>
        <w:t xml:space="preserve"> 467.</w:t>
      </w:r>
    </w:p>
    <w:p w14:paraId="4519A384" w14:textId="77777777" w:rsidR="00EA5760" w:rsidRPr="00AF11A9" w:rsidRDefault="00EA5760" w:rsidP="00EA5760">
      <w:pPr>
        <w:ind w:left="540" w:hanging="540"/>
      </w:pPr>
      <w:r w:rsidRPr="00AF11A9">
        <w:t>Masse. - Tome II.</w:t>
      </w:r>
      <w:r>
        <w:t xml:space="preserve"> 467.</w:t>
      </w:r>
    </w:p>
    <w:p w14:paraId="03A2DF17" w14:textId="77777777" w:rsidR="00EA5760" w:rsidRPr="00AF11A9" w:rsidRDefault="00EA5760" w:rsidP="00EA5760">
      <w:pPr>
        <w:ind w:left="540" w:hanging="540"/>
      </w:pPr>
      <w:r w:rsidRPr="00AF11A9">
        <w:t>Massin. - Tome II.</w:t>
      </w:r>
      <w:r>
        <w:t xml:space="preserve"> 135, 167.</w:t>
      </w:r>
    </w:p>
    <w:p w14:paraId="1A552A8F" w14:textId="77777777" w:rsidR="00EA5760" w:rsidRPr="00AF11A9" w:rsidRDefault="00EA5760" w:rsidP="00EA5760">
      <w:pPr>
        <w:ind w:left="540" w:hanging="540"/>
      </w:pPr>
      <w:r w:rsidRPr="00AF11A9">
        <w:t>Masson F. - Tome II.</w:t>
      </w:r>
      <w:r>
        <w:t xml:space="preserve"> 468, 469, 511.</w:t>
      </w:r>
    </w:p>
    <w:p w14:paraId="504E6213" w14:textId="77777777" w:rsidR="00EA5760" w:rsidRPr="00AF11A9" w:rsidRDefault="00EA5760" w:rsidP="00EA5760">
      <w:pPr>
        <w:ind w:left="540" w:hanging="540"/>
      </w:pPr>
      <w:r w:rsidRPr="00AF11A9">
        <w:t>Masui. - Tome I.</w:t>
      </w:r>
      <w:r>
        <w:t xml:space="preserve"> 190.</w:t>
      </w:r>
    </w:p>
    <w:p w14:paraId="6A156098" w14:textId="77777777" w:rsidR="00EA5760" w:rsidRPr="00AF11A9" w:rsidRDefault="00EA5760" w:rsidP="00EA5760">
      <w:pPr>
        <w:ind w:left="540" w:hanging="540"/>
      </w:pPr>
      <w:r w:rsidRPr="00AF11A9">
        <w:t>Mathé F. - Tome I.</w:t>
      </w:r>
      <w:r>
        <w:t xml:space="preserve"> 172, 179.</w:t>
      </w:r>
      <w:r w:rsidRPr="00AF11A9">
        <w:t xml:space="preserve"> </w:t>
      </w:r>
      <w:r>
        <w:t>—</w:t>
      </w:r>
      <w:r w:rsidRPr="00AF11A9">
        <w:t xml:space="preserve"> Tome II.</w:t>
      </w:r>
      <w:r>
        <w:t xml:space="preserve"> 21.</w:t>
      </w:r>
    </w:p>
    <w:p w14:paraId="5127A46C" w14:textId="77777777" w:rsidR="00EA5760" w:rsidRPr="00AF11A9" w:rsidRDefault="00EA5760" w:rsidP="00EA5760">
      <w:pPr>
        <w:ind w:left="540" w:hanging="540"/>
      </w:pPr>
      <w:r w:rsidRPr="00AF11A9">
        <w:t>Mathew. - Tome II.</w:t>
      </w:r>
      <w:r>
        <w:t xml:space="preserve"> 184, 646.</w:t>
      </w:r>
    </w:p>
    <w:p w14:paraId="78DBB113" w14:textId="77777777" w:rsidR="00EA5760" w:rsidRPr="00AF11A9" w:rsidRDefault="00EA5760" w:rsidP="00EA5760">
      <w:pPr>
        <w:ind w:left="540" w:hanging="540"/>
      </w:pPr>
      <w:r w:rsidRPr="00AF11A9">
        <w:t>Mathieu. - Tome I.</w:t>
      </w:r>
      <w:r>
        <w:t xml:space="preserve"> 34.</w:t>
      </w:r>
    </w:p>
    <w:p w14:paraId="1F25310C" w14:textId="77777777" w:rsidR="00EA5760" w:rsidRPr="00AF11A9" w:rsidRDefault="00EA5760" w:rsidP="00EA5760">
      <w:pPr>
        <w:ind w:left="540" w:hanging="540"/>
      </w:pPr>
      <w:r w:rsidRPr="00AF11A9">
        <w:t>Mathieu G. - Tome I.</w:t>
      </w:r>
      <w:r>
        <w:t xml:space="preserve"> 395, 424, 428.</w:t>
      </w:r>
      <w:r w:rsidRPr="00AF11A9">
        <w:t xml:space="preserve"> </w:t>
      </w:r>
      <w:r>
        <w:t>—</w:t>
      </w:r>
      <w:r w:rsidRPr="00AF11A9">
        <w:t xml:space="preserve"> Tome II.</w:t>
      </w:r>
      <w:r>
        <w:t xml:space="preserve"> 122.</w:t>
      </w:r>
    </w:p>
    <w:p w14:paraId="70D758AC" w14:textId="77777777" w:rsidR="00EA5760" w:rsidRPr="00AF11A9" w:rsidRDefault="00EA5760" w:rsidP="00EA5760">
      <w:pPr>
        <w:ind w:left="540" w:hanging="540"/>
      </w:pPr>
      <w:r w:rsidRPr="00AF11A9">
        <w:t>Mathieu H. - Tome I.</w:t>
      </w:r>
      <w:r>
        <w:t xml:space="preserve"> 36.</w:t>
      </w:r>
    </w:p>
    <w:p w14:paraId="1071AAFC" w14:textId="77777777" w:rsidR="00EA5760" w:rsidRPr="00AF11A9" w:rsidRDefault="00EA5760" w:rsidP="00EA5760">
      <w:pPr>
        <w:ind w:left="540" w:hanging="540"/>
      </w:pPr>
      <w:r w:rsidRPr="00AF11A9">
        <w:t>Mathieu V. - Tome I.</w:t>
      </w:r>
      <w:r>
        <w:t xml:space="preserve"> 358, 371, 379.</w:t>
      </w:r>
    </w:p>
    <w:p w14:paraId="73B9399F" w14:textId="77777777" w:rsidR="00EA5760" w:rsidRPr="00AF11A9" w:rsidRDefault="00EA5760" w:rsidP="00EA5760">
      <w:pPr>
        <w:ind w:left="540" w:hanging="540"/>
      </w:pPr>
      <w:r w:rsidRPr="00AF11A9">
        <w:t>Mayeu R. - Tome II.</w:t>
      </w:r>
      <w:r>
        <w:t xml:space="preserve"> 235.</w:t>
      </w:r>
    </w:p>
    <w:p w14:paraId="23E46BD2" w14:textId="77777777" w:rsidR="00EA5760" w:rsidRPr="00AF11A9" w:rsidRDefault="00EA5760" w:rsidP="00EA5760">
      <w:pPr>
        <w:ind w:left="540" w:hanging="540"/>
      </w:pPr>
      <w:r w:rsidRPr="00AF11A9">
        <w:t>Mayence. - Tome II.</w:t>
      </w:r>
      <w:r>
        <w:t xml:space="preserve"> 467.</w:t>
      </w:r>
    </w:p>
    <w:p w14:paraId="0D090FB7" w14:textId="77777777" w:rsidR="00EA5760" w:rsidRPr="00AF11A9" w:rsidRDefault="00EA5760" w:rsidP="00EA5760">
      <w:pPr>
        <w:ind w:left="540" w:hanging="540"/>
      </w:pPr>
      <w:r w:rsidRPr="00AF11A9">
        <w:t>Maynz. - Tome I.</w:t>
      </w:r>
      <w:r>
        <w:t xml:space="preserve"> 190, 210, 258, 260, 263, 303.</w:t>
      </w:r>
    </w:p>
    <w:p w14:paraId="2FAC8A57" w14:textId="77777777" w:rsidR="00EA5760" w:rsidRPr="00AF11A9" w:rsidRDefault="00EA5760" w:rsidP="00EA5760">
      <w:pPr>
        <w:ind w:left="540" w:hanging="540"/>
      </w:pPr>
      <w:r w:rsidRPr="00AF11A9">
        <w:t>Mazzini. - Tome II.</w:t>
      </w:r>
      <w:r>
        <w:t>41, 60.</w:t>
      </w:r>
    </w:p>
    <w:p w14:paraId="0944018D" w14:textId="77777777" w:rsidR="00EA5760" w:rsidRPr="00AF11A9" w:rsidRDefault="00EA5760" w:rsidP="00EA5760">
      <w:pPr>
        <w:ind w:left="540" w:hanging="540"/>
      </w:pPr>
      <w:r w:rsidRPr="00AF11A9">
        <w:t>Meeus. - Tome I.</w:t>
      </w:r>
      <w:r>
        <w:t xml:space="preserve"> 19.</w:t>
      </w:r>
    </w:p>
    <w:p w14:paraId="10FC3ED0" w14:textId="77777777" w:rsidR="00EA5760" w:rsidRPr="00AF11A9" w:rsidRDefault="00EA5760" w:rsidP="00EA5760">
      <w:pPr>
        <w:ind w:left="540" w:hanging="540"/>
      </w:pPr>
      <w:r w:rsidRPr="00AF11A9">
        <w:t>Mehring. - Tome I.</w:t>
      </w:r>
      <w:r>
        <w:t xml:space="preserve"> 208.</w:t>
      </w:r>
    </w:p>
    <w:p w14:paraId="38027B11" w14:textId="77777777" w:rsidR="00EA5760" w:rsidRPr="00AF11A9" w:rsidRDefault="00EA5760" w:rsidP="00EA5760">
      <w:pPr>
        <w:ind w:left="540" w:hanging="540"/>
      </w:pPr>
      <w:r w:rsidRPr="00AF11A9">
        <w:t>Melaerts. - Tome II.</w:t>
      </w:r>
      <w:r>
        <w:t xml:space="preserve"> 168.</w:t>
      </w:r>
    </w:p>
    <w:p w14:paraId="52381C48" w14:textId="77777777" w:rsidR="00EA5760" w:rsidRPr="00AF11A9" w:rsidRDefault="00EA5760" w:rsidP="00EA5760">
      <w:pPr>
        <w:ind w:left="540" w:hanging="540"/>
      </w:pPr>
      <w:r w:rsidRPr="00AF11A9">
        <w:t>Melaerts (Abbé). - Tome II.</w:t>
      </w:r>
      <w:r>
        <w:t xml:space="preserve"> 528.</w:t>
      </w:r>
    </w:p>
    <w:p w14:paraId="4DA1DF94" w14:textId="77777777" w:rsidR="00EA5760" w:rsidRPr="00AF11A9" w:rsidRDefault="00EA5760" w:rsidP="00EA5760">
      <w:pPr>
        <w:ind w:left="540" w:hanging="540"/>
      </w:pPr>
      <w:r w:rsidRPr="00AF11A9">
        <w:t>Méline Cans et Cie. - Tome II.</w:t>
      </w:r>
      <w:r>
        <w:t xml:space="preserve"> 267.</w:t>
      </w:r>
    </w:p>
    <w:p w14:paraId="560B2068" w14:textId="77777777" w:rsidR="00EA5760" w:rsidRPr="00AF11A9" w:rsidRDefault="00EA5760" w:rsidP="00EA5760">
      <w:pPr>
        <w:ind w:left="540" w:hanging="540"/>
      </w:pPr>
      <w:r w:rsidRPr="00AF11A9">
        <w:t>Mellinet (Général). - Tome I.</w:t>
      </w:r>
      <w:r>
        <w:t xml:space="preserve"> 26, 170, 172, 209, 258, 260, 261, 262, 263, 266, 341, 342, 343, 349, 258, 360, 361, 365, 366, 371, 372, 377, 671.</w:t>
      </w:r>
    </w:p>
    <w:p w14:paraId="03E7285A" w14:textId="77777777" w:rsidR="00EA5760" w:rsidRPr="00AF11A9" w:rsidRDefault="00EA5760" w:rsidP="00EA5760">
      <w:pPr>
        <w:ind w:left="540" w:hanging="540"/>
      </w:pPr>
      <w:r w:rsidRPr="00AF11A9">
        <w:t>Mélot. - Tome II.</w:t>
      </w:r>
      <w:r>
        <w:t xml:space="preserve"> 486.</w:t>
      </w:r>
    </w:p>
    <w:p w14:paraId="5603ADC1" w14:textId="77777777" w:rsidR="00EA5760" w:rsidRPr="00AF11A9" w:rsidRDefault="00EA5760" w:rsidP="00EA5760">
      <w:pPr>
        <w:ind w:left="540" w:hanging="540"/>
      </w:pPr>
      <w:r w:rsidRPr="00AF11A9">
        <w:t>Mélot A. - Tome II.</w:t>
      </w:r>
      <w:r>
        <w:t xml:space="preserve"> 534.</w:t>
      </w:r>
    </w:p>
    <w:p w14:paraId="662DB3A1" w14:textId="77777777" w:rsidR="00EA5760" w:rsidRPr="00AF11A9" w:rsidRDefault="00EA5760" w:rsidP="00EA5760">
      <w:pPr>
        <w:ind w:left="540" w:hanging="540"/>
      </w:pPr>
      <w:r w:rsidRPr="00AF11A9">
        <w:t>Mermillod. - Tome II.</w:t>
      </w:r>
      <w:r>
        <w:t xml:space="preserve"> 524.</w:t>
      </w:r>
    </w:p>
    <w:p w14:paraId="0251249F" w14:textId="77777777" w:rsidR="00EA5760" w:rsidRPr="00AF11A9" w:rsidRDefault="00EA5760" w:rsidP="00EA5760">
      <w:pPr>
        <w:ind w:left="540" w:hanging="540"/>
      </w:pPr>
      <w:r w:rsidRPr="00AF11A9">
        <w:t>Meskens J. - Tome I.</w:t>
      </w:r>
      <w:r>
        <w:t xml:space="preserve"> 261.</w:t>
      </w:r>
    </w:p>
    <w:p w14:paraId="7DF6A846" w14:textId="77777777" w:rsidR="00EA5760" w:rsidRPr="00AF11A9" w:rsidRDefault="00EA5760" w:rsidP="00EA5760">
      <w:pPr>
        <w:ind w:left="540" w:hanging="540"/>
      </w:pPr>
      <w:r w:rsidRPr="00AF11A9">
        <w:t>Metternich. - Tome I.</w:t>
      </w:r>
      <w:r>
        <w:t xml:space="preserve"> 281.</w:t>
      </w:r>
    </w:p>
    <w:p w14:paraId="7AA26E54" w14:textId="77777777" w:rsidR="00EA5760" w:rsidRPr="00AF11A9" w:rsidRDefault="00EA5760" w:rsidP="00EA5760">
      <w:pPr>
        <w:ind w:left="540" w:hanging="540"/>
      </w:pPr>
      <w:r w:rsidRPr="00AF11A9">
        <w:t>Mettewie L. - Tome II.</w:t>
      </w:r>
      <w:r>
        <w:t xml:space="preserve"> 353.</w:t>
      </w:r>
    </w:p>
    <w:p w14:paraId="446F88AC" w14:textId="77777777" w:rsidR="00EA5760" w:rsidRPr="00AF11A9" w:rsidRDefault="00EA5760" w:rsidP="00EA5760">
      <w:pPr>
        <w:ind w:left="540" w:hanging="540"/>
      </w:pPr>
      <w:r w:rsidRPr="00AF11A9">
        <w:t>Meyer R. - Tome II.</w:t>
      </w:r>
      <w:r>
        <w:t xml:space="preserve"> 524.</w:t>
      </w:r>
    </w:p>
    <w:p w14:paraId="05DB0794" w14:textId="77777777" w:rsidR="00EA5760" w:rsidRPr="00AF11A9" w:rsidRDefault="00EA5760" w:rsidP="00EA5760">
      <w:pPr>
        <w:ind w:left="540" w:hanging="540"/>
      </w:pPr>
      <w:r w:rsidRPr="00AF11A9">
        <w:t>Meyerbeer. - Tome I.</w:t>
      </w:r>
      <w:r>
        <w:t xml:space="preserve"> 200.</w:t>
      </w:r>
    </w:p>
    <w:p w14:paraId="3EBE6B1E" w14:textId="77777777" w:rsidR="00EA5760" w:rsidRPr="00AF11A9" w:rsidRDefault="00EA5760" w:rsidP="00EA5760">
      <w:pPr>
        <w:ind w:left="540" w:hanging="540"/>
      </w:pPr>
      <w:r w:rsidRPr="00AF11A9">
        <w:t>Meyne (Docteur). - Tome I.</w:t>
      </w:r>
      <w:r>
        <w:t xml:space="preserve"> 85.</w:t>
      </w:r>
    </w:p>
    <w:p w14:paraId="2A203A23" w14:textId="77777777" w:rsidR="00EA5760" w:rsidRPr="00AF11A9" w:rsidRDefault="00EA5760" w:rsidP="00EA5760">
      <w:pPr>
        <w:ind w:left="540" w:hanging="540"/>
      </w:pPr>
      <w:r w:rsidRPr="00AF11A9">
        <w:t>Meysmans. - Tome II.</w:t>
      </w:r>
      <w:r>
        <w:t xml:space="preserve"> 649, 650, 653.</w:t>
      </w:r>
    </w:p>
    <w:p w14:paraId="31631B32" w14:textId="77777777" w:rsidR="00EA5760" w:rsidRPr="00AF11A9" w:rsidRDefault="00EA5760" w:rsidP="00EA5760">
      <w:pPr>
        <w:ind w:left="540" w:hanging="540"/>
      </w:pPr>
      <w:r w:rsidRPr="00AF11A9">
        <w:t>Michaets. - Tome I.</w:t>
      </w:r>
      <w:r>
        <w:t xml:space="preserve"> 150.</w:t>
      </w:r>
    </w:p>
    <w:p w14:paraId="421715C5" w14:textId="77777777" w:rsidR="00EA5760" w:rsidRPr="00AF11A9" w:rsidRDefault="00EA5760" w:rsidP="00EA5760">
      <w:pPr>
        <w:ind w:left="540" w:hanging="540"/>
      </w:pPr>
      <w:r w:rsidRPr="00AF11A9">
        <w:t>Michaux. - Tome II.</w:t>
      </w:r>
      <w:r>
        <w:t xml:space="preserve"> 354.</w:t>
      </w:r>
    </w:p>
    <w:p w14:paraId="0AAB00C9" w14:textId="77777777" w:rsidR="00EA5760" w:rsidRPr="00AF11A9" w:rsidRDefault="00EA5760" w:rsidP="00EA5760">
      <w:pPr>
        <w:ind w:left="540" w:hanging="540"/>
      </w:pPr>
      <w:r w:rsidRPr="00AF11A9">
        <w:t>Michaux L. - Tome II.</w:t>
      </w:r>
      <w:r>
        <w:t xml:space="preserve"> 326.</w:t>
      </w:r>
    </w:p>
    <w:p w14:paraId="5D49C6CE" w14:textId="77777777" w:rsidR="00EA5760" w:rsidRPr="00AF11A9" w:rsidRDefault="00EA5760" w:rsidP="00EA5760">
      <w:pPr>
        <w:ind w:left="540" w:hanging="540"/>
      </w:pPr>
      <w:r w:rsidRPr="00AF11A9">
        <w:t>Michel F. - Tome II.</w:t>
      </w:r>
      <w:r>
        <w:t xml:space="preserve"> 498, 469.</w:t>
      </w:r>
    </w:p>
    <w:p w14:paraId="725CB7FB" w14:textId="77777777" w:rsidR="00EA5760" w:rsidRPr="00AF11A9" w:rsidRDefault="00EA5760" w:rsidP="00EA5760">
      <w:pPr>
        <w:ind w:left="540" w:hanging="540"/>
      </w:pPr>
      <w:r w:rsidRPr="00AF11A9">
        <w:t>Michel Louise. - Tome II.</w:t>
      </w:r>
      <w:r>
        <w:t xml:space="preserve"> 340.</w:t>
      </w:r>
    </w:p>
    <w:p w14:paraId="6A0B0EA5" w14:textId="77777777" w:rsidR="00EA5760" w:rsidRPr="00AF11A9" w:rsidRDefault="00EA5760" w:rsidP="00EA5760">
      <w:pPr>
        <w:ind w:left="540" w:hanging="540"/>
      </w:pPr>
      <w:r w:rsidRPr="00AF11A9">
        <w:t>Michel de Bourges. - Tome II.</w:t>
      </w:r>
      <w:r>
        <w:t xml:space="preserve"> 26.</w:t>
      </w:r>
    </w:p>
    <w:p w14:paraId="453DB086" w14:textId="77777777" w:rsidR="00EA5760" w:rsidRPr="00AF11A9" w:rsidRDefault="00EA5760" w:rsidP="00EA5760">
      <w:pPr>
        <w:ind w:left="540" w:hanging="540"/>
      </w:pPr>
      <w:r w:rsidRPr="00AF11A9">
        <w:t>Michelet. - Tome II.</w:t>
      </w:r>
      <w:r>
        <w:t xml:space="preserve"> 23.</w:t>
      </w:r>
    </w:p>
    <w:p w14:paraId="6AA9E3B0" w14:textId="77777777" w:rsidR="00EA5760" w:rsidRPr="00AF11A9" w:rsidRDefault="00EA5760" w:rsidP="00EA5760">
      <w:pPr>
        <w:ind w:left="540" w:hanging="540"/>
      </w:pPr>
      <w:r w:rsidRPr="00AF11A9">
        <w:t>Michelot. - Tome I.</w:t>
      </w:r>
      <w:r>
        <w:t xml:space="preserve"> 267.</w:t>
      </w:r>
    </w:p>
    <w:p w14:paraId="1290BD11" w14:textId="77777777" w:rsidR="00EA5760" w:rsidRPr="00AF11A9" w:rsidRDefault="00EA5760" w:rsidP="00EA5760">
      <w:pPr>
        <w:ind w:left="540" w:hanging="540"/>
      </w:pPr>
      <w:r w:rsidRPr="00AF11A9">
        <w:t>Michiels. - Tome I.</w:t>
      </w:r>
      <w:r>
        <w:t xml:space="preserve"> 255.</w:t>
      </w:r>
    </w:p>
    <w:p w14:paraId="55B1FEC1" w14:textId="77777777" w:rsidR="00EA5760" w:rsidRPr="00AF11A9" w:rsidRDefault="00EA5760" w:rsidP="00EA5760">
      <w:pPr>
        <w:ind w:left="540" w:hanging="540"/>
      </w:pPr>
      <w:r w:rsidRPr="00AF11A9">
        <w:t>Michotte P. - Tome II.</w:t>
      </w:r>
      <w:r>
        <w:t xml:space="preserve"> 526, 661, 662, 663.</w:t>
      </w:r>
    </w:p>
    <w:p w14:paraId="28871A31" w14:textId="77777777" w:rsidR="00EA5760" w:rsidRPr="00AF11A9" w:rsidRDefault="00EA5760" w:rsidP="00EA5760">
      <w:pPr>
        <w:ind w:left="540" w:hanging="540"/>
      </w:pPr>
      <w:r w:rsidRPr="00AF11A9">
        <w:t>Mignon. - Tome II.</w:t>
      </w:r>
      <w:r>
        <w:t xml:space="preserve"> 462, 465, 467.</w:t>
      </w:r>
    </w:p>
    <w:p w14:paraId="620488BD" w14:textId="77777777" w:rsidR="00EA5760" w:rsidRPr="00AF11A9" w:rsidRDefault="00EA5760" w:rsidP="00EA5760">
      <w:pPr>
        <w:ind w:left="540" w:hanging="540"/>
      </w:pPr>
      <w:r w:rsidRPr="00AF11A9">
        <w:t>Milan (Prince). - Tome II.</w:t>
      </w:r>
      <w:r>
        <w:t xml:space="preserve"> 115, 116.</w:t>
      </w:r>
    </w:p>
    <w:p w14:paraId="62FEAAAD" w14:textId="77777777" w:rsidR="00EA5760" w:rsidRPr="00AF11A9" w:rsidRDefault="00EA5760" w:rsidP="00EA5760">
      <w:pPr>
        <w:ind w:left="540" w:hanging="540"/>
      </w:pPr>
      <w:r w:rsidRPr="00AF11A9">
        <w:lastRenderedPageBreak/>
        <w:t>Mill J. S. - Tome II.</w:t>
      </w:r>
      <w:r>
        <w:t xml:space="preserve"> 310.</w:t>
      </w:r>
    </w:p>
    <w:p w14:paraId="5EE69DE4" w14:textId="77777777" w:rsidR="00EA5760" w:rsidRPr="00AF11A9" w:rsidRDefault="00EA5760" w:rsidP="00EA5760">
      <w:pPr>
        <w:ind w:left="540" w:hanging="540"/>
      </w:pPr>
      <w:r w:rsidRPr="00AF11A9">
        <w:t>Millerand. - Tome II.</w:t>
      </w:r>
      <w:r>
        <w:t xml:space="preserve"> 272.</w:t>
      </w:r>
    </w:p>
    <w:p w14:paraId="50441502" w14:textId="77777777" w:rsidR="00EA5760" w:rsidRPr="00AF11A9" w:rsidRDefault="00EA5760" w:rsidP="00EA5760">
      <w:pPr>
        <w:ind w:left="540" w:hanging="540"/>
      </w:pPr>
      <w:r w:rsidRPr="00AF11A9">
        <w:t>Millot G. - Tome II.</w:t>
      </w:r>
      <w:r>
        <w:t xml:space="preserve"> 40.</w:t>
      </w:r>
    </w:p>
    <w:p w14:paraId="5EE6DE1E" w14:textId="77777777" w:rsidR="00EA5760" w:rsidRPr="00AF11A9" w:rsidRDefault="00EA5760" w:rsidP="00EA5760">
      <w:pPr>
        <w:ind w:left="540" w:hanging="540"/>
      </w:pPr>
      <w:r w:rsidRPr="00AF11A9">
        <w:t>Milot Joseph. - Tome II.</w:t>
      </w:r>
      <w:r>
        <w:t xml:space="preserve"> 357, 376, 377, 378, 379, 429.</w:t>
      </w:r>
    </w:p>
    <w:p w14:paraId="59E4106B" w14:textId="77777777" w:rsidR="00EA5760" w:rsidRPr="00AF11A9" w:rsidRDefault="00EA5760" w:rsidP="00EA5760">
      <w:pPr>
        <w:ind w:left="540" w:hanging="540"/>
      </w:pPr>
      <w:r w:rsidRPr="00AF11A9">
        <w:t>Minne Ch. - Tome II.</w:t>
      </w:r>
      <w:r>
        <w:t xml:space="preserve"> 379.</w:t>
      </w:r>
    </w:p>
    <w:p w14:paraId="1D56CBD0" w14:textId="77777777" w:rsidR="00EA5760" w:rsidRPr="00AF11A9" w:rsidRDefault="00EA5760" w:rsidP="00EA5760">
      <w:pPr>
        <w:ind w:left="540" w:hanging="540"/>
      </w:pPr>
      <w:r w:rsidRPr="00AF11A9">
        <w:t>Mitchell C. - Tome II.</w:t>
      </w:r>
      <w:r>
        <w:t xml:space="preserve"> 126.</w:t>
      </w:r>
    </w:p>
    <w:p w14:paraId="25D5B677" w14:textId="77777777" w:rsidR="00EA5760" w:rsidRPr="00AF11A9" w:rsidRDefault="00EA5760" w:rsidP="00EA5760">
      <w:pPr>
        <w:ind w:left="540" w:hanging="540"/>
      </w:pPr>
      <w:r w:rsidRPr="00AF11A9">
        <w:t>Modeste. - Tome II.</w:t>
      </w:r>
      <w:r>
        <w:t xml:space="preserve"> 211.</w:t>
      </w:r>
    </w:p>
    <w:p w14:paraId="12C5CD26" w14:textId="77777777" w:rsidR="00EA5760" w:rsidRPr="00AF11A9" w:rsidRDefault="00EA5760" w:rsidP="00EA5760">
      <w:pPr>
        <w:ind w:left="540" w:hanging="540"/>
      </w:pPr>
      <w:r w:rsidRPr="00AF11A9">
        <w:t>Moens (Abbé). - Tome I.</w:t>
      </w:r>
      <w:r>
        <w:t xml:space="preserve"> 134.</w:t>
      </w:r>
    </w:p>
    <w:p w14:paraId="495BDD15" w14:textId="77777777" w:rsidR="00EA5760" w:rsidRPr="00AF11A9" w:rsidRDefault="00EA5760" w:rsidP="00EA5760">
      <w:pPr>
        <w:ind w:left="540" w:hanging="540"/>
      </w:pPr>
      <w:r w:rsidRPr="00AF11A9">
        <w:t>Moeremans. - Tome II.</w:t>
      </w:r>
      <w:r>
        <w:t xml:space="preserve"> 43.</w:t>
      </w:r>
    </w:p>
    <w:p w14:paraId="643D43E5" w14:textId="77777777" w:rsidR="00EA5760" w:rsidRPr="00AF11A9" w:rsidRDefault="00EA5760" w:rsidP="00EA5760">
      <w:pPr>
        <w:ind w:left="540" w:hanging="540"/>
      </w:pPr>
      <w:r w:rsidRPr="00AF11A9">
        <w:t>Molière. - Tome I.</w:t>
      </w:r>
      <w:r>
        <w:t xml:space="preserve"> 147.</w:t>
      </w:r>
    </w:p>
    <w:p w14:paraId="1D629D28" w14:textId="77777777" w:rsidR="00EA5760" w:rsidRPr="00AF11A9" w:rsidRDefault="00EA5760" w:rsidP="00EA5760">
      <w:pPr>
        <w:ind w:left="540" w:hanging="540"/>
      </w:pPr>
      <w:r w:rsidRPr="00AF11A9">
        <w:t>Moll J. - Tome I.</w:t>
      </w:r>
      <w:r>
        <w:t xml:space="preserve"> 204, 267.</w:t>
      </w:r>
    </w:p>
    <w:p w14:paraId="6B33CFC3" w14:textId="77777777" w:rsidR="00EA5760" w:rsidRPr="00AF11A9" w:rsidRDefault="00EA5760" w:rsidP="00EA5760">
      <w:pPr>
        <w:ind w:left="540" w:hanging="540"/>
      </w:pPr>
      <w:r w:rsidRPr="00AF11A9">
        <w:t>Mommaert. - Tome II.</w:t>
      </w:r>
      <w:r>
        <w:t xml:space="preserve"> 528.</w:t>
      </w:r>
    </w:p>
    <w:p w14:paraId="3DB64993" w14:textId="77777777" w:rsidR="00EA5760" w:rsidRPr="00AF11A9" w:rsidRDefault="00EA5760" w:rsidP="00EA5760">
      <w:pPr>
        <w:ind w:left="540" w:hanging="540"/>
      </w:pPr>
      <w:r w:rsidRPr="00AF11A9">
        <w:t>Moncheur. - Tome II.</w:t>
      </w:r>
      <w:r>
        <w:t xml:space="preserve"> 251, 265.</w:t>
      </w:r>
    </w:p>
    <w:p w14:paraId="15316F3C" w14:textId="77777777" w:rsidR="00EA5760" w:rsidRPr="00AF11A9" w:rsidRDefault="00EA5760" w:rsidP="00EA5760">
      <w:pPr>
        <w:ind w:left="540" w:hanging="540"/>
      </w:pPr>
      <w:r w:rsidRPr="00AF11A9">
        <w:t>Mondet G. - Tome II.</w:t>
      </w:r>
      <w:r>
        <w:t xml:space="preserve"> 47.</w:t>
      </w:r>
    </w:p>
    <w:p w14:paraId="24851AAE" w14:textId="77777777" w:rsidR="00EA5760" w:rsidRPr="00AF11A9" w:rsidRDefault="00EA5760" w:rsidP="00EA5760">
      <w:pPr>
        <w:ind w:left="540" w:hanging="540"/>
      </w:pPr>
      <w:r w:rsidRPr="00AF11A9">
        <w:t>Mondron. - Tome II.</w:t>
      </w:r>
      <w:r>
        <w:t xml:space="preserve"> 407.</w:t>
      </w:r>
    </w:p>
    <w:p w14:paraId="215D3C6F" w14:textId="77777777" w:rsidR="00EA5760" w:rsidRPr="00AF11A9" w:rsidRDefault="00EA5760" w:rsidP="00EA5760">
      <w:pPr>
        <w:ind w:left="540" w:hanging="540"/>
      </w:pPr>
      <w:r w:rsidRPr="00AF11A9">
        <w:t>Monnier. - Tome II.</w:t>
      </w:r>
      <w:r>
        <w:t xml:space="preserve"> 51.</w:t>
      </w:r>
    </w:p>
    <w:p w14:paraId="10E44325" w14:textId="77777777" w:rsidR="00EA5760" w:rsidRPr="00AF11A9" w:rsidRDefault="00EA5760" w:rsidP="00EA5760">
      <w:pPr>
        <w:ind w:left="540" w:hanging="540"/>
      </w:pPr>
      <w:r w:rsidRPr="00AF11A9">
        <w:t>Monnier F. - Tome II.</w:t>
      </w:r>
      <w:r>
        <w:t xml:space="preserve"> 320, 345.</w:t>
      </w:r>
    </w:p>
    <w:p w14:paraId="1FF0AD99" w14:textId="77777777" w:rsidR="00EA5760" w:rsidRPr="00AF11A9" w:rsidRDefault="00EA5760" w:rsidP="00EA5760">
      <w:pPr>
        <w:ind w:left="540" w:hanging="540"/>
      </w:pPr>
      <w:r w:rsidRPr="00AF11A9">
        <w:t>Monniez L. - Tome II.</w:t>
      </w:r>
      <w:r>
        <w:t xml:space="preserve"> 301, 324, 329, 330.</w:t>
      </w:r>
    </w:p>
    <w:p w14:paraId="6F40812C" w14:textId="77777777" w:rsidR="00EA5760" w:rsidRPr="00AF11A9" w:rsidRDefault="00EA5760" w:rsidP="00EA5760">
      <w:pPr>
        <w:ind w:left="540" w:hanging="540"/>
      </w:pPr>
      <w:r w:rsidRPr="00AF11A9">
        <w:t>Montefiore Lévy. - Tome II.</w:t>
      </w:r>
      <w:r>
        <w:t xml:space="preserve"> 441.</w:t>
      </w:r>
    </w:p>
    <w:p w14:paraId="18A876D6" w14:textId="77777777" w:rsidR="00EA5760" w:rsidRPr="00AF11A9" w:rsidRDefault="00EA5760" w:rsidP="00EA5760">
      <w:pPr>
        <w:ind w:left="540" w:hanging="540"/>
      </w:pPr>
      <w:r w:rsidRPr="00AF11A9">
        <w:t>Montluet. - Tome II.</w:t>
      </w:r>
      <w:r>
        <w:t xml:space="preserve"> 185.</w:t>
      </w:r>
    </w:p>
    <w:p w14:paraId="11E3C158" w14:textId="77777777" w:rsidR="00EA5760" w:rsidRPr="00AF11A9" w:rsidRDefault="00EA5760" w:rsidP="00EA5760">
      <w:pPr>
        <w:ind w:left="540" w:hanging="540"/>
      </w:pPr>
      <w:r w:rsidRPr="00AF11A9">
        <w:t>Monzot. - Tome II.</w:t>
      </w:r>
      <w:r>
        <w:t xml:space="preserve"> 213.</w:t>
      </w:r>
    </w:p>
    <w:p w14:paraId="697CF906" w14:textId="77777777" w:rsidR="00EA5760" w:rsidRPr="00AF11A9" w:rsidRDefault="00EA5760" w:rsidP="00EA5760">
      <w:pPr>
        <w:ind w:left="540" w:hanging="540"/>
      </w:pPr>
      <w:r w:rsidRPr="00AF11A9">
        <w:t>Moore Rich. - Tome I.</w:t>
      </w:r>
      <w:r>
        <w:t xml:space="preserve"> 158.</w:t>
      </w:r>
    </w:p>
    <w:p w14:paraId="7A6A53E3" w14:textId="77777777" w:rsidR="00EA5760" w:rsidRPr="00AF11A9" w:rsidRDefault="00EA5760" w:rsidP="00EA5760">
      <w:pPr>
        <w:ind w:left="540" w:hanging="540"/>
      </w:pPr>
      <w:r w:rsidRPr="00AF11A9">
        <w:t>Moreau. - Tome I.</w:t>
      </w:r>
      <w:r>
        <w:t xml:space="preserve"> 296.</w:t>
      </w:r>
    </w:p>
    <w:p w14:paraId="5C211D34" w14:textId="77777777" w:rsidR="00EA5760" w:rsidRPr="00AF11A9" w:rsidRDefault="00EA5760" w:rsidP="00EA5760">
      <w:pPr>
        <w:ind w:left="540" w:hanging="540"/>
      </w:pPr>
      <w:r w:rsidRPr="00AF11A9">
        <w:t>Moreau. - Tome II.</w:t>
      </w:r>
      <w:r>
        <w:t xml:space="preserve"> 23.</w:t>
      </w:r>
    </w:p>
    <w:p w14:paraId="7D6A49C0" w14:textId="77777777" w:rsidR="00EA5760" w:rsidRPr="00AF11A9" w:rsidRDefault="00EA5760" w:rsidP="00EA5760">
      <w:pPr>
        <w:ind w:left="540" w:hanging="540"/>
      </w:pPr>
      <w:r w:rsidRPr="00AF11A9">
        <w:t>Morel. - Tome II.</w:t>
      </w:r>
      <w:r>
        <w:t xml:space="preserve"> 26, 50.</w:t>
      </w:r>
    </w:p>
    <w:p w14:paraId="719C403C" w14:textId="77777777" w:rsidR="00EA5760" w:rsidRPr="00AF11A9" w:rsidRDefault="00EA5760" w:rsidP="00EA5760">
      <w:pPr>
        <w:ind w:left="540" w:hanging="540"/>
      </w:pPr>
      <w:r w:rsidRPr="00AF11A9">
        <w:t>Morichar Louis. - Tome II.</w:t>
      </w:r>
      <w:r>
        <w:t xml:space="preserve"> 231.</w:t>
      </w:r>
    </w:p>
    <w:p w14:paraId="125936CF" w14:textId="77777777" w:rsidR="00EA5760" w:rsidRPr="00AF11A9" w:rsidRDefault="00EA5760" w:rsidP="00EA5760">
      <w:pPr>
        <w:ind w:left="540" w:hanging="540"/>
      </w:pPr>
      <w:r w:rsidRPr="00AF11A9">
        <w:t>Mornas. - Tome II.</w:t>
      </w:r>
      <w:r>
        <w:t xml:space="preserve"> 48.</w:t>
      </w:r>
    </w:p>
    <w:p w14:paraId="0398642B" w14:textId="77777777" w:rsidR="00EA5760" w:rsidRPr="00AF11A9" w:rsidRDefault="00EA5760" w:rsidP="00EA5760">
      <w:pPr>
        <w:ind w:left="540" w:hanging="540"/>
      </w:pPr>
      <w:r w:rsidRPr="00AF11A9">
        <w:t>Morton A. - Tome I.</w:t>
      </w:r>
      <w:r>
        <w:t xml:space="preserve"> 158.</w:t>
      </w:r>
    </w:p>
    <w:p w14:paraId="0847653F" w14:textId="77777777" w:rsidR="00EA5760" w:rsidRPr="00AF11A9" w:rsidRDefault="00EA5760" w:rsidP="00EA5760">
      <w:pPr>
        <w:ind w:left="540" w:hanging="540"/>
      </w:pPr>
      <w:r w:rsidRPr="00AF11A9">
        <w:t>Most Johan. - Tome II.</w:t>
      </w:r>
      <w:r>
        <w:t xml:space="preserve"> 235.</w:t>
      </w:r>
    </w:p>
    <w:p w14:paraId="3603C807" w14:textId="77777777" w:rsidR="00EA5760" w:rsidRPr="00AF11A9" w:rsidRDefault="00EA5760" w:rsidP="00EA5760">
      <w:pPr>
        <w:ind w:left="540" w:hanging="540"/>
      </w:pPr>
      <w:r w:rsidRPr="00AF11A9">
        <w:t>Mottet. - Tome I.</w:t>
      </w:r>
      <w:r>
        <w:t xml:space="preserve"> 315, 322, 388, 392, 405, 406, 412.</w:t>
      </w:r>
      <w:r w:rsidRPr="00AF11A9">
        <w:t xml:space="preserve"> </w:t>
      </w:r>
      <w:r>
        <w:t>—</w:t>
      </w:r>
      <w:r w:rsidRPr="00AF11A9">
        <w:t xml:space="preserve"> T</w:t>
      </w:r>
      <w:r w:rsidRPr="00AF11A9">
        <w:t>o</w:t>
      </w:r>
      <w:r w:rsidRPr="00AF11A9">
        <w:t>me II.</w:t>
      </w:r>
      <w:r>
        <w:t xml:space="preserve"> 24.</w:t>
      </w:r>
    </w:p>
    <w:p w14:paraId="4A1D797A" w14:textId="77777777" w:rsidR="00EA5760" w:rsidRPr="00AF11A9" w:rsidRDefault="00EA5760" w:rsidP="00EA5760">
      <w:pPr>
        <w:ind w:left="540" w:hanging="540"/>
      </w:pPr>
      <w:r w:rsidRPr="00AF11A9">
        <w:t>Mousset. - Tome II.</w:t>
      </w:r>
      <w:r>
        <w:t xml:space="preserve"> 524, 542.</w:t>
      </w:r>
    </w:p>
    <w:p w14:paraId="67CA1B5A" w14:textId="77777777" w:rsidR="00EA5760" w:rsidRPr="00AF11A9" w:rsidRDefault="00EA5760" w:rsidP="00EA5760">
      <w:pPr>
        <w:ind w:left="540" w:hanging="540"/>
      </w:pPr>
      <w:r w:rsidRPr="00AF11A9">
        <w:t>Mouton. - Tome II.</w:t>
      </w:r>
      <w:r>
        <w:t xml:space="preserve"> 563.</w:t>
      </w:r>
    </w:p>
    <w:p w14:paraId="4F884A53" w14:textId="77777777" w:rsidR="00EA5760" w:rsidRPr="00AF11A9" w:rsidRDefault="00EA5760" w:rsidP="00EA5760">
      <w:pPr>
        <w:ind w:left="540" w:hanging="540"/>
      </w:pPr>
      <w:r w:rsidRPr="00AF11A9">
        <w:t>Moyaux Ch. - Tome II.</w:t>
      </w:r>
      <w:r>
        <w:t xml:space="preserve"> 468.</w:t>
      </w:r>
    </w:p>
    <w:p w14:paraId="3A982AF1" w14:textId="77777777" w:rsidR="00EA5760" w:rsidRPr="00AF11A9" w:rsidRDefault="00EA5760" w:rsidP="00EA5760">
      <w:pPr>
        <w:ind w:left="540" w:hanging="540"/>
      </w:pPr>
      <w:r w:rsidRPr="00AF11A9">
        <w:t>Moyson Emile. - Tome II.</w:t>
      </w:r>
      <w:r>
        <w:t xml:space="preserve"> 72, 135, 359, 671.</w:t>
      </w:r>
    </w:p>
    <w:p w14:paraId="7AB442C1" w14:textId="77777777" w:rsidR="00EA5760" w:rsidRPr="00AF11A9" w:rsidRDefault="00EA5760" w:rsidP="00EA5760">
      <w:pPr>
        <w:ind w:left="540" w:hanging="540"/>
      </w:pPr>
      <w:r w:rsidRPr="00AF11A9">
        <w:t>Mulders. - Tome II.</w:t>
      </w:r>
      <w:r>
        <w:t xml:space="preserve"> 214.</w:t>
      </w:r>
    </w:p>
    <w:p w14:paraId="7071D2D5" w14:textId="77777777" w:rsidR="00EA5760" w:rsidRDefault="00EA5760" w:rsidP="00EA5760">
      <w:pPr>
        <w:ind w:left="540" w:hanging="540"/>
      </w:pPr>
      <w:r w:rsidRPr="00AF11A9">
        <w:t>Murat. - Tome II.</w:t>
      </w:r>
      <w:r>
        <w:t xml:space="preserve"> 214.</w:t>
      </w:r>
    </w:p>
    <w:p w14:paraId="59B224CC" w14:textId="77777777" w:rsidR="00EA5760" w:rsidRPr="00AF11A9" w:rsidRDefault="00EA5760" w:rsidP="00EA5760">
      <w:pPr>
        <w:ind w:left="540" w:hanging="540"/>
      </w:pPr>
    </w:p>
    <w:p w14:paraId="223A83D9" w14:textId="77777777" w:rsidR="00EA5760" w:rsidRPr="00AF11A9" w:rsidRDefault="00EA5760" w:rsidP="00EA5760">
      <w:pPr>
        <w:ind w:left="540" w:hanging="540"/>
        <w:rPr>
          <w:b/>
          <w:color w:val="FF0000"/>
        </w:rPr>
      </w:pPr>
      <w:r w:rsidRPr="00AF11A9">
        <w:rPr>
          <w:b/>
          <w:color w:val="FF0000"/>
        </w:rPr>
        <w:t>N</w:t>
      </w:r>
    </w:p>
    <w:p w14:paraId="39E0D83A" w14:textId="77777777" w:rsidR="00EA5760" w:rsidRDefault="00EA5760" w:rsidP="00EA5760">
      <w:pPr>
        <w:ind w:left="540" w:hanging="540"/>
      </w:pPr>
    </w:p>
    <w:p w14:paraId="01D3EBFC" w14:textId="77777777" w:rsidR="00EA5760" w:rsidRPr="00AF11A9" w:rsidRDefault="00EA5760" w:rsidP="00EA5760">
      <w:pPr>
        <w:ind w:left="540" w:hanging="540"/>
      </w:pPr>
      <w:r w:rsidRPr="00AF11A9">
        <w:t>Nagels. - Tome I.</w:t>
      </w:r>
      <w:r>
        <w:t xml:space="preserve"> 314.</w:t>
      </w:r>
    </w:p>
    <w:p w14:paraId="3A10DDE4" w14:textId="77777777" w:rsidR="00EA5760" w:rsidRPr="00AF11A9" w:rsidRDefault="00EA5760" w:rsidP="00EA5760">
      <w:pPr>
        <w:ind w:left="540" w:hanging="540"/>
      </w:pPr>
      <w:r w:rsidRPr="00AF11A9">
        <w:t>Napoléon 1</w:t>
      </w:r>
      <w:r w:rsidRPr="0032459C">
        <w:rPr>
          <w:vertAlign w:val="superscript"/>
        </w:rPr>
        <w:t>er</w:t>
      </w:r>
      <w:r w:rsidRPr="00AF11A9">
        <w:t>. - Tome I.</w:t>
      </w:r>
      <w:r>
        <w:t xml:space="preserve"> 5. —</w:t>
      </w:r>
      <w:r w:rsidRPr="00AF11A9">
        <w:t xml:space="preserve"> Tome II.</w:t>
      </w:r>
      <w:r>
        <w:t xml:space="preserve"> 243.</w:t>
      </w:r>
    </w:p>
    <w:p w14:paraId="341D4847" w14:textId="77777777" w:rsidR="00EA5760" w:rsidRPr="00AF11A9" w:rsidRDefault="00EA5760" w:rsidP="00EA5760">
      <w:pPr>
        <w:ind w:left="540" w:hanging="540"/>
      </w:pPr>
      <w:r w:rsidRPr="00AF11A9">
        <w:t>Napoléon III. - Tome II.</w:t>
      </w:r>
      <w:r>
        <w:t xml:space="preserve"> 1, 2, 7, 8, 32, 35, 81, 91, 175, 192.</w:t>
      </w:r>
    </w:p>
    <w:p w14:paraId="626A8B1B" w14:textId="77777777" w:rsidR="00EA5760" w:rsidRPr="00AF11A9" w:rsidRDefault="00EA5760" w:rsidP="00EA5760">
      <w:pPr>
        <w:ind w:left="540" w:hanging="540"/>
      </w:pPr>
      <w:r w:rsidRPr="00AF11A9">
        <w:t>Narcisse. - Tome II.</w:t>
      </w:r>
      <w:r>
        <w:t xml:space="preserve"> 353.</w:t>
      </w:r>
    </w:p>
    <w:p w14:paraId="2C67774E" w14:textId="77777777" w:rsidR="00EA5760" w:rsidRPr="00AF11A9" w:rsidRDefault="00EA5760" w:rsidP="00EA5760">
      <w:pPr>
        <w:ind w:left="540" w:hanging="540"/>
      </w:pPr>
      <w:r w:rsidRPr="00AF11A9">
        <w:t>Nash. - Tome II.</w:t>
      </w:r>
      <w:r>
        <w:t xml:space="preserve"> 161.</w:t>
      </w:r>
    </w:p>
    <w:p w14:paraId="1858C5C7" w14:textId="77777777" w:rsidR="00EA5760" w:rsidRPr="00AF11A9" w:rsidRDefault="00EA5760" w:rsidP="00EA5760">
      <w:pPr>
        <w:ind w:left="540" w:hanging="540"/>
      </w:pPr>
      <w:r w:rsidRPr="00AF11A9">
        <w:t>Naudet (abbé). - Tome II.</w:t>
      </w:r>
      <w:r>
        <w:t xml:space="preserve"> 524.</w:t>
      </w:r>
    </w:p>
    <w:p w14:paraId="20A81FFD" w14:textId="77777777" w:rsidR="00EA5760" w:rsidRPr="00AF11A9" w:rsidRDefault="00EA5760" w:rsidP="00EA5760">
      <w:pPr>
        <w:ind w:left="540" w:hanging="540"/>
      </w:pPr>
      <w:r w:rsidRPr="00AF11A9">
        <w:t>Navire Cél - Tome II.</w:t>
      </w:r>
      <w:r>
        <w:t xml:space="preserve"> 329.</w:t>
      </w:r>
    </w:p>
    <w:p w14:paraId="6CDFE554" w14:textId="77777777" w:rsidR="00EA5760" w:rsidRPr="00AF11A9" w:rsidRDefault="00EA5760" w:rsidP="00EA5760">
      <w:pPr>
        <w:ind w:left="540" w:hanging="540"/>
      </w:pPr>
      <w:r w:rsidRPr="00AF11A9">
        <w:t xml:space="preserve">Neeckxskens. - Tome II. </w:t>
      </w:r>
      <w:r>
        <w:t>375, 377.</w:t>
      </w:r>
    </w:p>
    <w:p w14:paraId="646DBF19" w14:textId="77777777" w:rsidR="00EA5760" w:rsidRPr="00AF11A9" w:rsidRDefault="00EA5760" w:rsidP="00EA5760">
      <w:pPr>
        <w:ind w:left="540" w:hanging="540"/>
      </w:pPr>
      <w:r w:rsidRPr="00AF11A9">
        <w:t>Neefs H. - Tome II.</w:t>
      </w:r>
      <w:r>
        <w:t xml:space="preserve"> 366, 375.</w:t>
      </w:r>
    </w:p>
    <w:p w14:paraId="61491E63" w14:textId="77777777" w:rsidR="00EA5760" w:rsidRPr="00AF11A9" w:rsidRDefault="00EA5760" w:rsidP="00EA5760">
      <w:pPr>
        <w:ind w:left="540" w:hanging="540"/>
      </w:pPr>
      <w:r w:rsidRPr="00AF11A9">
        <w:t>Neerinckx. - Tome I.</w:t>
      </w:r>
      <w:r>
        <w:t xml:space="preserve"> 261.</w:t>
      </w:r>
    </w:p>
    <w:p w14:paraId="4D1FA2EA" w14:textId="77777777" w:rsidR="00EA5760" w:rsidRPr="00AF11A9" w:rsidRDefault="00EA5760" w:rsidP="00EA5760">
      <w:pPr>
        <w:ind w:left="540" w:hanging="540"/>
      </w:pPr>
      <w:r w:rsidRPr="00AF11A9">
        <w:t>Neerincx. - Tome II.</w:t>
      </w:r>
      <w:r>
        <w:t xml:space="preserve"> 542.</w:t>
      </w:r>
    </w:p>
    <w:p w14:paraId="51B9DAE0" w14:textId="77777777" w:rsidR="00EA5760" w:rsidRPr="00AF11A9" w:rsidRDefault="00EA5760" w:rsidP="00EA5760">
      <w:pPr>
        <w:ind w:left="540" w:hanging="540"/>
      </w:pPr>
      <w:r w:rsidRPr="00AF11A9">
        <w:t>Négrier (Général). - Tome I.</w:t>
      </w:r>
      <w:r>
        <w:t xml:space="preserve"> 351.</w:t>
      </w:r>
    </w:p>
    <w:p w14:paraId="620EA47B" w14:textId="77777777" w:rsidR="00EA5760" w:rsidRPr="00AF11A9" w:rsidRDefault="00EA5760" w:rsidP="00EA5760">
      <w:pPr>
        <w:ind w:left="540" w:hanging="540"/>
      </w:pPr>
      <w:r w:rsidRPr="00AF11A9">
        <w:t xml:space="preserve">Nemours (duc). - Tome I. </w:t>
      </w:r>
      <w:r>
        <w:t>40, 41, 52.</w:t>
      </w:r>
    </w:p>
    <w:p w14:paraId="66C8EC1B" w14:textId="77777777" w:rsidR="00EA5760" w:rsidRPr="00AF11A9" w:rsidRDefault="00EA5760" w:rsidP="00EA5760">
      <w:pPr>
        <w:ind w:left="540" w:hanging="540"/>
      </w:pPr>
      <w:r w:rsidRPr="00AF11A9">
        <w:t>Nérault. - Tome II.</w:t>
      </w:r>
      <w:r>
        <w:t xml:space="preserve"> 615.</w:t>
      </w:r>
    </w:p>
    <w:p w14:paraId="4516B774" w14:textId="77777777" w:rsidR="00EA5760" w:rsidRPr="00AF11A9" w:rsidRDefault="00EA5760" w:rsidP="00EA5760">
      <w:pPr>
        <w:ind w:left="540" w:hanging="540"/>
      </w:pPr>
      <w:r w:rsidRPr="00AF11A9">
        <w:t>Neubeck. - Tome I.</w:t>
      </w:r>
      <w:r>
        <w:t xml:space="preserve"> 261.</w:t>
      </w:r>
    </w:p>
    <w:p w14:paraId="1388A959" w14:textId="77777777" w:rsidR="00EA5760" w:rsidRPr="00AF11A9" w:rsidRDefault="00EA5760" w:rsidP="00EA5760">
      <w:pPr>
        <w:ind w:left="540" w:hanging="540"/>
      </w:pPr>
      <w:r w:rsidRPr="00AF11A9">
        <w:t>Neuens. - Tome I.</w:t>
      </w:r>
      <w:r>
        <w:t xml:space="preserve"> 353.</w:t>
      </w:r>
    </w:p>
    <w:p w14:paraId="7CD56464" w14:textId="77777777" w:rsidR="00EA5760" w:rsidRPr="00AF11A9" w:rsidRDefault="00EA5760" w:rsidP="00EA5760">
      <w:pPr>
        <w:ind w:left="540" w:hanging="540"/>
      </w:pPr>
      <w:r w:rsidRPr="00AF11A9">
        <w:t>Neujean Xav. - Tome II.</w:t>
      </w:r>
      <w:r>
        <w:t xml:space="preserve"> 520, 582.</w:t>
      </w:r>
    </w:p>
    <w:p w14:paraId="21793ED9" w14:textId="77777777" w:rsidR="00EA5760" w:rsidRPr="00AF11A9" w:rsidRDefault="00EA5760" w:rsidP="00EA5760">
      <w:pPr>
        <w:ind w:left="540" w:hanging="540"/>
      </w:pPr>
      <w:r w:rsidRPr="00AF11A9">
        <w:t>Nève - Tome I.</w:t>
      </w:r>
      <w:r>
        <w:t xml:space="preserve"> 123.</w:t>
      </w:r>
    </w:p>
    <w:p w14:paraId="436CE1AD" w14:textId="77777777" w:rsidR="00EA5760" w:rsidRPr="00AF11A9" w:rsidRDefault="00EA5760" w:rsidP="00EA5760">
      <w:pPr>
        <w:ind w:left="540" w:hanging="540"/>
      </w:pPr>
      <w:r w:rsidRPr="00AF11A9">
        <w:t>Nevelsteen A. - Tome II.</w:t>
      </w:r>
      <w:r>
        <w:t xml:space="preserve"> 371.</w:t>
      </w:r>
    </w:p>
    <w:p w14:paraId="431A7154" w14:textId="77777777" w:rsidR="00EA5760" w:rsidRPr="00AF11A9" w:rsidRDefault="00EA5760" w:rsidP="00EA5760">
      <w:pPr>
        <w:ind w:left="540" w:hanging="540"/>
      </w:pPr>
      <w:r w:rsidRPr="00AF11A9">
        <w:t>Nicolay. - Tome I.</w:t>
      </w:r>
      <w:r>
        <w:t xml:space="preserve"> 26, 27.</w:t>
      </w:r>
    </w:p>
    <w:p w14:paraId="687A884B" w14:textId="77777777" w:rsidR="00EA5760" w:rsidRPr="00AF11A9" w:rsidRDefault="00EA5760" w:rsidP="00EA5760">
      <w:pPr>
        <w:ind w:left="540" w:hanging="540"/>
      </w:pPr>
      <w:r w:rsidRPr="00AF11A9">
        <w:t>Nieuwenhuis Domela. - Tome II.</w:t>
      </w:r>
      <w:r>
        <w:t xml:space="preserve"> 335.</w:t>
      </w:r>
    </w:p>
    <w:p w14:paraId="3FCB8AD9" w14:textId="77777777" w:rsidR="00EA5760" w:rsidRDefault="00EA5760" w:rsidP="00EA5760">
      <w:pPr>
        <w:ind w:left="540" w:hanging="540"/>
      </w:pPr>
      <w:r>
        <w:t>[687]</w:t>
      </w:r>
    </w:p>
    <w:p w14:paraId="7E9A8C5B" w14:textId="77777777" w:rsidR="00EA5760" w:rsidRPr="00AF11A9" w:rsidRDefault="00EA5760" w:rsidP="00EA5760">
      <w:pPr>
        <w:ind w:left="540" w:hanging="540"/>
      </w:pPr>
      <w:r w:rsidRPr="00AF11A9">
        <w:t>Niezette.</w:t>
      </w:r>
      <w:r>
        <w:t xml:space="preserve"> Tome I. 554, 605.</w:t>
      </w:r>
    </w:p>
    <w:p w14:paraId="0A0783FC" w14:textId="77777777" w:rsidR="00EA5760" w:rsidRPr="00AF11A9" w:rsidRDefault="00EA5760" w:rsidP="00EA5760">
      <w:pPr>
        <w:ind w:left="540" w:hanging="540"/>
      </w:pPr>
      <w:r w:rsidRPr="00AF11A9">
        <w:t>Ninauve F. - Tome II.</w:t>
      </w:r>
      <w:r>
        <w:t xml:space="preserve"> 468, 469, 483, 528, 537.</w:t>
      </w:r>
    </w:p>
    <w:p w14:paraId="5D5F16DD" w14:textId="77777777" w:rsidR="00EA5760" w:rsidRPr="00AF11A9" w:rsidRDefault="00EA5760" w:rsidP="00EA5760">
      <w:pPr>
        <w:ind w:left="540" w:hanging="540"/>
      </w:pPr>
      <w:r w:rsidRPr="00AF11A9">
        <w:t>Nissen. - Tome II.</w:t>
      </w:r>
      <w:r>
        <w:t xml:space="preserve"> 156.</w:t>
      </w:r>
    </w:p>
    <w:p w14:paraId="23FCFE98" w14:textId="77777777" w:rsidR="00EA5760" w:rsidRPr="00AF11A9" w:rsidRDefault="00EA5760" w:rsidP="00EA5760">
      <w:pPr>
        <w:ind w:left="540" w:hanging="540"/>
      </w:pPr>
      <w:r w:rsidRPr="00AF11A9">
        <w:t>Nobiling. - Tome II.</w:t>
      </w:r>
      <w:r>
        <w:t xml:space="preserve"> 276.</w:t>
      </w:r>
    </w:p>
    <w:p w14:paraId="3BBFCCAF" w14:textId="77777777" w:rsidR="00EA5760" w:rsidRPr="00AF11A9" w:rsidRDefault="00EA5760" w:rsidP="00EA5760">
      <w:pPr>
        <w:ind w:left="540" w:hanging="540"/>
      </w:pPr>
      <w:r w:rsidRPr="00AF11A9">
        <w:t>Noël Parfait. - Tome II.</w:t>
      </w:r>
      <w:r>
        <w:t xml:space="preserve"> 26.</w:t>
      </w:r>
    </w:p>
    <w:p w14:paraId="481C29A5" w14:textId="77777777" w:rsidR="00EA5760" w:rsidRPr="00AF11A9" w:rsidRDefault="00EA5760" w:rsidP="00EA5760">
      <w:pPr>
        <w:ind w:left="540" w:hanging="540"/>
      </w:pPr>
      <w:r w:rsidRPr="00AF11A9">
        <w:lastRenderedPageBreak/>
        <w:t>Noirsain. - Tome I.</w:t>
      </w:r>
      <w:r>
        <w:t xml:space="preserve"> 430.</w:t>
      </w:r>
    </w:p>
    <w:p w14:paraId="7B767122" w14:textId="77777777" w:rsidR="00EA5760" w:rsidRPr="00AF11A9" w:rsidRDefault="00EA5760" w:rsidP="00EA5760">
      <w:pPr>
        <w:ind w:left="540" w:hanging="540"/>
      </w:pPr>
      <w:r w:rsidRPr="00AF11A9">
        <w:t>Nonkel. - Tome I.</w:t>
      </w:r>
      <w:r>
        <w:t xml:space="preserve"> 309, 379.</w:t>
      </w:r>
    </w:p>
    <w:p w14:paraId="09DF2F86" w14:textId="77777777" w:rsidR="00EA5760" w:rsidRPr="00AF11A9" w:rsidRDefault="00EA5760" w:rsidP="00EA5760">
      <w:pPr>
        <w:ind w:left="540" w:hanging="540"/>
      </w:pPr>
      <w:r w:rsidRPr="00AF11A9">
        <w:t>Nothomb Alph. - Tome II.</w:t>
      </w:r>
      <w:r>
        <w:t xml:space="preserve"> 25, 151, 483, 485, 487.</w:t>
      </w:r>
    </w:p>
    <w:p w14:paraId="522ED90F" w14:textId="77777777" w:rsidR="00EA5760" w:rsidRPr="00AF11A9" w:rsidRDefault="00EA5760" w:rsidP="00EA5760">
      <w:pPr>
        <w:ind w:left="540" w:hanging="540"/>
      </w:pPr>
      <w:r w:rsidRPr="00AF11A9">
        <w:t>Nothomb. - Tome I.</w:t>
      </w:r>
      <w:r>
        <w:t xml:space="preserve"> 12, 34, 77, 139, 141.</w:t>
      </w:r>
    </w:p>
    <w:p w14:paraId="6A49E2D2" w14:textId="77777777" w:rsidR="00EA5760" w:rsidRPr="00AF11A9" w:rsidRDefault="00EA5760" w:rsidP="00EA5760">
      <w:pPr>
        <w:ind w:left="540" w:hanging="540"/>
      </w:pPr>
      <w:r w:rsidRPr="00AF11A9">
        <w:t>Nyns. - Tome I.</w:t>
      </w:r>
      <w:r>
        <w:t xml:space="preserve"> 398, 400.</w:t>
      </w:r>
    </w:p>
    <w:p w14:paraId="2F8F9258" w14:textId="77777777" w:rsidR="00EA5760" w:rsidRPr="00AF11A9" w:rsidRDefault="00EA5760" w:rsidP="00EA5760">
      <w:pPr>
        <w:ind w:left="540" w:hanging="540"/>
      </w:pPr>
      <w:r w:rsidRPr="00AF11A9">
        <w:t>Nys H. - Tome II.</w:t>
      </w:r>
      <w:r>
        <w:t xml:space="preserve"> 167, 366.</w:t>
      </w:r>
    </w:p>
    <w:p w14:paraId="31EDFDB5" w14:textId="77777777" w:rsidR="00EA5760" w:rsidRDefault="00EA5760" w:rsidP="00EA5760">
      <w:pPr>
        <w:ind w:left="540" w:hanging="540"/>
      </w:pPr>
      <w:r w:rsidRPr="00AF11A9">
        <w:t>Nyssens Alb. - Tome II.</w:t>
      </w:r>
      <w:r>
        <w:t xml:space="preserve"> 487,489, 492, 493, 495, 497, 499, 559, 603, 605.</w:t>
      </w:r>
    </w:p>
    <w:p w14:paraId="122AC406" w14:textId="77777777" w:rsidR="00EA5760" w:rsidRPr="00AF11A9" w:rsidRDefault="00EA5760" w:rsidP="00EA5760">
      <w:pPr>
        <w:ind w:left="540" w:hanging="540"/>
      </w:pPr>
    </w:p>
    <w:p w14:paraId="0DAEE7A9" w14:textId="77777777" w:rsidR="00EA5760" w:rsidRPr="00AF11A9" w:rsidRDefault="00EA5760" w:rsidP="00EA5760">
      <w:pPr>
        <w:ind w:left="540" w:hanging="540"/>
        <w:rPr>
          <w:b/>
          <w:color w:val="FF0000"/>
        </w:rPr>
      </w:pPr>
      <w:r w:rsidRPr="00AF11A9">
        <w:rPr>
          <w:b/>
          <w:color w:val="FF0000"/>
        </w:rPr>
        <w:t>O</w:t>
      </w:r>
    </w:p>
    <w:p w14:paraId="09F9EAD5" w14:textId="77777777" w:rsidR="00EA5760" w:rsidRDefault="00EA5760" w:rsidP="00EA5760">
      <w:pPr>
        <w:ind w:left="540" w:hanging="540"/>
      </w:pPr>
    </w:p>
    <w:p w14:paraId="53B295D7" w14:textId="77777777" w:rsidR="00EA5760" w:rsidRPr="00AF11A9" w:rsidRDefault="00EA5760" w:rsidP="00EA5760">
      <w:pPr>
        <w:ind w:left="540" w:hanging="540"/>
      </w:pPr>
      <w:r w:rsidRPr="00AF11A9">
        <w:t>Oblin. - Tome II.</w:t>
      </w:r>
      <w:r>
        <w:t xml:space="preserve"> 470.</w:t>
      </w:r>
    </w:p>
    <w:p w14:paraId="052B363F" w14:textId="77777777" w:rsidR="00EA5760" w:rsidRPr="00AF11A9" w:rsidRDefault="00EA5760" w:rsidP="00EA5760">
      <w:pPr>
        <w:ind w:left="540" w:hanging="540"/>
      </w:pPr>
      <w:r w:rsidRPr="00AF11A9">
        <w:t>Oborsky. - Tome I.</w:t>
      </w:r>
      <w:r>
        <w:t xml:space="preserve"> 267.</w:t>
      </w:r>
    </w:p>
    <w:p w14:paraId="65CCB9E5" w14:textId="77777777" w:rsidR="00EA5760" w:rsidRPr="00AF11A9" w:rsidRDefault="00EA5760" w:rsidP="00EA5760">
      <w:pPr>
        <w:ind w:left="540" w:hanging="540"/>
      </w:pPr>
      <w:r w:rsidRPr="00AF11A9">
        <w:t>Obonki. - Tome II.</w:t>
      </w:r>
      <w:r>
        <w:t xml:space="preserve"> 161.</w:t>
      </w:r>
    </w:p>
    <w:p w14:paraId="7A046A11" w14:textId="77777777" w:rsidR="00EA5760" w:rsidRPr="00AF11A9" w:rsidRDefault="00EA5760" w:rsidP="00EA5760">
      <w:pPr>
        <w:ind w:left="540" w:hanging="540"/>
      </w:pPr>
      <w:r w:rsidRPr="00AF11A9">
        <w:t>O'Connell. - Tome I.</w:t>
      </w:r>
      <w:r>
        <w:t xml:space="preserve"> 147, 148.</w:t>
      </w:r>
    </w:p>
    <w:p w14:paraId="16661340" w14:textId="77777777" w:rsidR="00EA5760" w:rsidRPr="00AF11A9" w:rsidRDefault="00EA5760" w:rsidP="00EA5760">
      <w:pPr>
        <w:ind w:left="540" w:hanging="540"/>
      </w:pPr>
      <w:r w:rsidRPr="00AF11A9">
        <w:t>Octors. - Tome II.</w:t>
      </w:r>
      <w:r>
        <w:t xml:space="preserve"> 645.</w:t>
      </w:r>
    </w:p>
    <w:p w14:paraId="64FD4881" w14:textId="77777777" w:rsidR="00EA5760" w:rsidRPr="00AF11A9" w:rsidRDefault="00EA5760" w:rsidP="00EA5760">
      <w:pPr>
        <w:ind w:left="540" w:hanging="540"/>
      </w:pPr>
      <w:r w:rsidRPr="00AF11A9">
        <w:t>Ohnemans. - Tome I.</w:t>
      </w:r>
      <w:r>
        <w:t xml:space="preserve"> 261.</w:t>
      </w:r>
    </w:p>
    <w:p w14:paraId="63D356ED" w14:textId="77777777" w:rsidR="00EA5760" w:rsidRPr="00AF11A9" w:rsidRDefault="00EA5760" w:rsidP="00EA5760">
      <w:pPr>
        <w:ind w:left="540" w:hanging="540"/>
      </w:pPr>
      <w:r w:rsidRPr="00AF11A9">
        <w:t>Olin X. - Tome II.</w:t>
      </w:r>
      <w:r>
        <w:t xml:space="preserve"> 97, 143.</w:t>
      </w:r>
    </w:p>
    <w:p w14:paraId="3DBAA8AD" w14:textId="77777777" w:rsidR="00EA5760" w:rsidRPr="00AF11A9" w:rsidRDefault="00EA5760" w:rsidP="00EA5760">
      <w:pPr>
        <w:ind w:left="540" w:hanging="540"/>
      </w:pPr>
      <w:r w:rsidRPr="00AF11A9">
        <w:t>Olinde Rodrigues. - Tome I.</w:t>
      </w:r>
      <w:r>
        <w:t xml:space="preserve"> 126.</w:t>
      </w:r>
    </w:p>
    <w:p w14:paraId="3CE5C1E0" w14:textId="77777777" w:rsidR="00EA5760" w:rsidRPr="00AF11A9" w:rsidRDefault="00EA5760" w:rsidP="00EA5760">
      <w:pPr>
        <w:ind w:left="540" w:hanging="540"/>
      </w:pPr>
      <w:r w:rsidRPr="00AF11A9">
        <w:t>Opdebeek. - Tome I.</w:t>
      </w:r>
      <w:r>
        <w:t xml:space="preserve"> 303.</w:t>
      </w:r>
    </w:p>
    <w:p w14:paraId="554B7DB9" w14:textId="77777777" w:rsidR="00EA5760" w:rsidRPr="00AF11A9" w:rsidRDefault="00EA5760" w:rsidP="00EA5760">
      <w:pPr>
        <w:ind w:left="540" w:hanging="540"/>
      </w:pPr>
      <w:r w:rsidRPr="00AF11A9">
        <w:t>Oppenheim. - Tome I.</w:t>
      </w:r>
      <w:r>
        <w:t xml:space="preserve"> 234, 330.</w:t>
      </w:r>
    </w:p>
    <w:p w14:paraId="4C2309C2" w14:textId="77777777" w:rsidR="00EA5760" w:rsidRPr="00AF11A9" w:rsidRDefault="00EA5760" w:rsidP="00EA5760">
      <w:pPr>
        <w:ind w:left="540" w:hanging="540"/>
      </w:pPr>
      <w:r w:rsidRPr="00AF11A9">
        <w:t>Orange (prince d').- Tome I.</w:t>
      </w:r>
      <w:r>
        <w:t xml:space="preserve"> 23, 32, 39, 51, 58, 66.</w:t>
      </w:r>
    </w:p>
    <w:p w14:paraId="773A325D" w14:textId="77777777" w:rsidR="00EA5760" w:rsidRPr="00AF11A9" w:rsidRDefault="00EA5760" w:rsidP="00EA5760">
      <w:pPr>
        <w:ind w:left="540" w:hanging="540"/>
      </w:pPr>
      <w:r w:rsidRPr="00AF11A9">
        <w:t>Orgels. - Tome II.</w:t>
      </w:r>
      <w:r>
        <w:t xml:space="preserve"> 353.</w:t>
      </w:r>
    </w:p>
    <w:p w14:paraId="0EAB004A" w14:textId="77777777" w:rsidR="00EA5760" w:rsidRPr="00AF11A9" w:rsidRDefault="00EA5760" w:rsidP="00EA5760">
      <w:pPr>
        <w:ind w:left="540" w:hanging="540"/>
      </w:pPr>
      <w:r w:rsidRPr="00AF11A9">
        <w:t>Orléans (duc d'). - Tome I.</w:t>
      </w:r>
      <w:r>
        <w:t xml:space="preserve"> 11.</w:t>
      </w:r>
    </w:p>
    <w:p w14:paraId="5136DCF1" w14:textId="77777777" w:rsidR="00EA5760" w:rsidRPr="00AF11A9" w:rsidRDefault="00EA5760" w:rsidP="00EA5760">
      <w:pPr>
        <w:ind w:left="540" w:hanging="540"/>
      </w:pPr>
      <w:r w:rsidRPr="00AF11A9">
        <w:t>Orsini. - Tome II.</w:t>
      </w:r>
      <w:r>
        <w:t xml:space="preserve"> 60, 81.</w:t>
      </w:r>
    </w:p>
    <w:p w14:paraId="40C6DD05" w14:textId="77777777" w:rsidR="00EA5760" w:rsidRPr="00AF11A9" w:rsidRDefault="00EA5760" w:rsidP="00EA5760">
      <w:pPr>
        <w:ind w:left="540" w:hanging="540"/>
      </w:pPr>
      <w:r w:rsidRPr="00AF11A9">
        <w:t>Ortmans-Hauzeur. - Tome II.</w:t>
      </w:r>
      <w:r>
        <w:t xml:space="preserve"> 197.</w:t>
      </w:r>
    </w:p>
    <w:p w14:paraId="2819EFFF" w14:textId="77777777" w:rsidR="00EA5760" w:rsidRPr="00AF11A9" w:rsidRDefault="00EA5760" w:rsidP="00EA5760">
      <w:pPr>
        <w:ind w:left="540" w:hanging="540"/>
      </w:pPr>
      <w:r w:rsidRPr="00AF11A9">
        <w:t>Orts Aug. - Tome I.</w:t>
      </w:r>
      <w:r>
        <w:t xml:space="preserve"> 191, 231, 233.</w:t>
      </w:r>
      <w:r w:rsidRPr="00AF11A9">
        <w:t xml:space="preserve"> </w:t>
      </w:r>
      <w:r>
        <w:t>—</w:t>
      </w:r>
      <w:r w:rsidRPr="00AF11A9">
        <w:t xml:space="preserve"> Tome II.</w:t>
      </w:r>
      <w:r>
        <w:t xml:space="preserve"> 23, 27.</w:t>
      </w:r>
    </w:p>
    <w:p w14:paraId="0618C1B0" w14:textId="77777777" w:rsidR="00EA5760" w:rsidRPr="00AF11A9" w:rsidRDefault="00EA5760" w:rsidP="00EA5760">
      <w:pPr>
        <w:ind w:left="540" w:hanging="540"/>
      </w:pPr>
      <w:r w:rsidRPr="00AF11A9">
        <w:t>Othon. - Tome I.</w:t>
      </w:r>
      <w:r>
        <w:t xml:space="preserve"> 40, 52.</w:t>
      </w:r>
    </w:p>
    <w:p w14:paraId="7ECB2B51" w14:textId="77777777" w:rsidR="00EA5760" w:rsidRDefault="00EA5760" w:rsidP="00EA5760">
      <w:pPr>
        <w:ind w:left="540" w:hanging="540"/>
      </w:pPr>
      <w:r w:rsidRPr="00AF11A9">
        <w:t>Overchies. - - Tome I.</w:t>
      </w:r>
      <w:r>
        <w:t xml:space="preserve"> 68.</w:t>
      </w:r>
    </w:p>
    <w:p w14:paraId="5349ACF9" w14:textId="77777777" w:rsidR="00EA5760" w:rsidRPr="00AF11A9" w:rsidRDefault="00EA5760" w:rsidP="00EA5760">
      <w:pPr>
        <w:ind w:left="540" w:hanging="540"/>
      </w:pPr>
    </w:p>
    <w:p w14:paraId="4C7DB189" w14:textId="77777777" w:rsidR="00EA5760" w:rsidRPr="00AF11A9" w:rsidRDefault="00EA5760" w:rsidP="00EA5760">
      <w:pPr>
        <w:ind w:left="540" w:hanging="540"/>
        <w:rPr>
          <w:b/>
          <w:color w:val="FF0000"/>
        </w:rPr>
      </w:pPr>
      <w:r w:rsidRPr="00AF11A9">
        <w:rPr>
          <w:b/>
          <w:color w:val="FF0000"/>
        </w:rPr>
        <w:t>P</w:t>
      </w:r>
    </w:p>
    <w:p w14:paraId="0D10AFE3" w14:textId="77777777" w:rsidR="00EA5760" w:rsidRDefault="00EA5760" w:rsidP="00EA5760">
      <w:pPr>
        <w:ind w:left="540" w:hanging="540"/>
      </w:pPr>
    </w:p>
    <w:p w14:paraId="54384625" w14:textId="77777777" w:rsidR="00EA5760" w:rsidRPr="00AF11A9" w:rsidRDefault="00EA5760" w:rsidP="00EA5760">
      <w:pPr>
        <w:ind w:left="540" w:hanging="540"/>
      </w:pPr>
      <w:r w:rsidRPr="00AF11A9">
        <w:t>Pahaut. - Tome II.</w:t>
      </w:r>
      <w:r>
        <w:t xml:space="preserve"> 418.</w:t>
      </w:r>
    </w:p>
    <w:p w14:paraId="0DE7D981" w14:textId="77777777" w:rsidR="00EA5760" w:rsidRPr="00AF11A9" w:rsidRDefault="00EA5760" w:rsidP="00EA5760">
      <w:pPr>
        <w:ind w:left="540" w:hanging="540"/>
      </w:pPr>
      <w:r w:rsidRPr="00AF11A9">
        <w:t>Pain Olivier. - Tome II.</w:t>
      </w:r>
      <w:r>
        <w:t xml:space="preserve"> 47.</w:t>
      </w:r>
    </w:p>
    <w:p w14:paraId="128FD819" w14:textId="77777777" w:rsidR="00EA5760" w:rsidRPr="00AF11A9" w:rsidRDefault="00EA5760" w:rsidP="00EA5760">
      <w:pPr>
        <w:ind w:left="540" w:hanging="540"/>
      </w:pPr>
      <w:r w:rsidRPr="00AF11A9">
        <w:t>Paniels F. - Tome II.</w:t>
      </w:r>
      <w:r>
        <w:t xml:space="preserve"> 366.</w:t>
      </w:r>
    </w:p>
    <w:p w14:paraId="3361ED55" w14:textId="77777777" w:rsidR="00EA5760" w:rsidRPr="00AF11A9" w:rsidRDefault="00EA5760" w:rsidP="00EA5760">
      <w:pPr>
        <w:ind w:left="540" w:hanging="540"/>
      </w:pPr>
      <w:r w:rsidRPr="00AF11A9">
        <w:t>Pannekoek. - Tome II.</w:t>
      </w:r>
      <w:r>
        <w:t xml:space="preserve"> 443.</w:t>
      </w:r>
    </w:p>
    <w:p w14:paraId="4EDA9CD6" w14:textId="77777777" w:rsidR="00EA5760" w:rsidRPr="00AF11A9" w:rsidRDefault="00EA5760" w:rsidP="00EA5760">
      <w:pPr>
        <w:ind w:left="540" w:hanging="540"/>
      </w:pPr>
      <w:r w:rsidRPr="00AF11A9">
        <w:t>Paquay Os. - Tome II.</w:t>
      </w:r>
      <w:r>
        <w:t xml:space="preserve"> 554.</w:t>
      </w:r>
    </w:p>
    <w:p w14:paraId="33BF981B" w14:textId="77777777" w:rsidR="00EA5760" w:rsidRPr="00AF11A9" w:rsidRDefault="00EA5760" w:rsidP="00EA5760">
      <w:pPr>
        <w:ind w:left="540" w:hanging="540"/>
      </w:pPr>
      <w:r w:rsidRPr="00AF11A9">
        <w:t>Paris - Tome I.</w:t>
      </w:r>
      <w:r>
        <w:t xml:space="preserve"> 353.</w:t>
      </w:r>
    </w:p>
    <w:p w14:paraId="583B1FE5" w14:textId="77777777" w:rsidR="00EA5760" w:rsidRPr="00AF11A9" w:rsidRDefault="00EA5760" w:rsidP="00EA5760">
      <w:pPr>
        <w:ind w:left="540" w:hanging="540"/>
      </w:pPr>
      <w:r w:rsidRPr="00AF11A9">
        <w:t>Parmentier. - Tome I.</w:t>
      </w:r>
      <w:r>
        <w:t xml:space="preserve"> 261.</w:t>
      </w:r>
    </w:p>
    <w:p w14:paraId="6F437718" w14:textId="77777777" w:rsidR="00EA5760" w:rsidRPr="00AF11A9" w:rsidRDefault="00EA5760" w:rsidP="00EA5760">
      <w:pPr>
        <w:ind w:left="540" w:hanging="540"/>
      </w:pPr>
      <w:r w:rsidRPr="00AF11A9">
        <w:t>Parmentier Van Hoegaerden. - Tome II.</w:t>
      </w:r>
      <w:r>
        <w:t xml:space="preserve"> 132.</w:t>
      </w:r>
    </w:p>
    <w:p w14:paraId="0A3CCAEF" w14:textId="77777777" w:rsidR="00EA5760" w:rsidRPr="00AF11A9" w:rsidRDefault="00EA5760" w:rsidP="00EA5760">
      <w:pPr>
        <w:ind w:left="540" w:hanging="540"/>
      </w:pPr>
      <w:r w:rsidRPr="00AF11A9">
        <w:t>Parys. - Tome I.</w:t>
      </w:r>
      <w:r>
        <w:t xml:space="preserve"> 255.</w:t>
      </w:r>
    </w:p>
    <w:p w14:paraId="5941E600" w14:textId="77777777" w:rsidR="00EA5760" w:rsidRPr="00AF11A9" w:rsidRDefault="00EA5760" w:rsidP="00EA5760">
      <w:pPr>
        <w:ind w:left="540" w:hanging="540"/>
      </w:pPr>
      <w:r w:rsidRPr="00AF11A9">
        <w:t>Paternoster G. - Tome II.</w:t>
      </w:r>
      <w:r>
        <w:t xml:space="preserve"> 448, 571.</w:t>
      </w:r>
    </w:p>
    <w:p w14:paraId="50216A29" w14:textId="77777777" w:rsidR="00EA5760" w:rsidRPr="00AF11A9" w:rsidRDefault="00EA5760" w:rsidP="00EA5760">
      <w:pPr>
        <w:ind w:left="540" w:hanging="540"/>
      </w:pPr>
      <w:r w:rsidRPr="00AF11A9">
        <w:t>Paterson. - Tome II.</w:t>
      </w:r>
      <w:r>
        <w:t xml:space="preserve"> 235.</w:t>
      </w:r>
    </w:p>
    <w:p w14:paraId="2CF290C5" w14:textId="77777777" w:rsidR="00EA5760" w:rsidRPr="00AF11A9" w:rsidRDefault="00EA5760" w:rsidP="00EA5760">
      <w:pPr>
        <w:ind w:left="540" w:hanging="540"/>
      </w:pPr>
      <w:r w:rsidRPr="00AF11A9">
        <w:t>Patoux. - Tome II.</w:t>
      </w:r>
      <w:r>
        <w:t xml:space="preserve"> 526.</w:t>
      </w:r>
    </w:p>
    <w:p w14:paraId="70A8A24A" w14:textId="77777777" w:rsidR="00EA5760" w:rsidRPr="00AF11A9" w:rsidRDefault="00EA5760" w:rsidP="00EA5760">
      <w:pPr>
        <w:ind w:left="540" w:hanging="540"/>
      </w:pPr>
      <w:r w:rsidRPr="00AF11A9">
        <w:t>Paulsen. - Tome II.</w:t>
      </w:r>
      <w:r>
        <w:t xml:space="preserve"> 650.</w:t>
      </w:r>
    </w:p>
    <w:p w14:paraId="1066F117" w14:textId="77777777" w:rsidR="00EA5760" w:rsidRPr="00AF11A9" w:rsidRDefault="00EA5760" w:rsidP="00EA5760">
      <w:pPr>
        <w:ind w:left="540" w:hanging="540"/>
      </w:pPr>
      <w:r w:rsidRPr="00AF11A9">
        <w:t>Paulus. - Tome II.</w:t>
      </w:r>
      <w:r>
        <w:t xml:space="preserve"> 212.</w:t>
      </w:r>
    </w:p>
    <w:p w14:paraId="583BAABD" w14:textId="77777777" w:rsidR="00EA5760" w:rsidRPr="00AF11A9" w:rsidRDefault="00EA5760" w:rsidP="00EA5760">
      <w:pPr>
        <w:ind w:left="540" w:hanging="540"/>
      </w:pPr>
      <w:r w:rsidRPr="00AF11A9">
        <w:t>Pauwels. - Tome II.</w:t>
      </w:r>
      <w:r>
        <w:t xml:space="preserve"> 366.</w:t>
      </w:r>
    </w:p>
    <w:p w14:paraId="0411F506" w14:textId="77777777" w:rsidR="00EA5760" w:rsidRPr="00AF11A9" w:rsidRDefault="00EA5760" w:rsidP="00EA5760">
      <w:pPr>
        <w:ind w:left="540" w:hanging="540"/>
      </w:pPr>
      <w:r w:rsidRPr="00AF11A9">
        <w:t>Péan Ch. - Tome II.</w:t>
      </w:r>
      <w:r>
        <w:t xml:space="preserve"> 40, 59.</w:t>
      </w:r>
    </w:p>
    <w:p w14:paraId="3FF18AEC" w14:textId="77777777" w:rsidR="00EA5760" w:rsidRPr="00AF11A9" w:rsidRDefault="00EA5760" w:rsidP="00EA5760">
      <w:pPr>
        <w:ind w:left="540" w:hanging="540"/>
      </w:pPr>
      <w:r w:rsidRPr="00AF11A9">
        <w:t>Pearce. - Tome I.</w:t>
      </w:r>
      <w:r>
        <w:t xml:space="preserve"> 158.</w:t>
      </w:r>
    </w:p>
    <w:p w14:paraId="306B4BDD" w14:textId="77777777" w:rsidR="00EA5760" w:rsidRPr="00AF11A9" w:rsidRDefault="00EA5760" w:rsidP="00EA5760">
      <w:pPr>
        <w:ind w:left="540" w:hanging="540"/>
      </w:pPr>
      <w:r w:rsidRPr="00AF11A9">
        <w:t>Peemans A. - Tome II.</w:t>
      </w:r>
      <w:r>
        <w:t xml:space="preserve"> 511.</w:t>
      </w:r>
    </w:p>
    <w:p w14:paraId="1F4A25BE" w14:textId="77777777" w:rsidR="00EA5760" w:rsidRPr="00AF11A9" w:rsidRDefault="00EA5760" w:rsidP="00EA5760">
      <w:pPr>
        <w:ind w:left="540" w:hanging="540"/>
      </w:pPr>
      <w:r w:rsidRPr="00AF11A9">
        <w:t>Pegowie. - Tome II.</w:t>
      </w:r>
      <w:r>
        <w:t xml:space="preserve"> 48.</w:t>
      </w:r>
    </w:p>
    <w:p w14:paraId="7A96B64C" w14:textId="77777777" w:rsidR="00EA5760" w:rsidRPr="00AF11A9" w:rsidRDefault="00EA5760" w:rsidP="00EA5760">
      <w:pPr>
        <w:ind w:left="540" w:hanging="540"/>
      </w:pPr>
      <w:r w:rsidRPr="00AF11A9">
        <w:t xml:space="preserve">Pellering J. - Tome I. </w:t>
      </w:r>
      <w:r>
        <w:t>138, 141, 149, 150, 157, 159, 210, 231, 254, 256, 260, 261, 263, 343, 391, 427. —</w:t>
      </w:r>
      <w:r w:rsidRPr="00AF11A9">
        <w:t xml:space="preserve"> T</w:t>
      </w:r>
      <w:r w:rsidRPr="00AF11A9">
        <w:t>o</w:t>
      </w:r>
      <w:r w:rsidRPr="00AF11A9">
        <w:t>me II.</w:t>
      </w:r>
      <w:r>
        <w:t xml:space="preserve"> 122, 126, 137, 144, 165, 211, 214, 296, 671.</w:t>
      </w:r>
    </w:p>
    <w:p w14:paraId="02DC7E5E" w14:textId="77777777" w:rsidR="00EA5760" w:rsidRPr="00AF11A9" w:rsidRDefault="00EA5760" w:rsidP="00EA5760">
      <w:pPr>
        <w:ind w:left="540" w:hanging="540"/>
      </w:pPr>
      <w:r w:rsidRPr="00AF11A9">
        <w:t>Pepin. - Tome II.</w:t>
      </w:r>
      <w:r>
        <w:t xml:space="preserve"> 645.</w:t>
      </w:r>
    </w:p>
    <w:p w14:paraId="5FE8A042" w14:textId="77777777" w:rsidR="00EA5760" w:rsidRPr="00AF11A9" w:rsidRDefault="00EA5760" w:rsidP="00EA5760">
      <w:pPr>
        <w:ind w:left="540" w:hanging="540"/>
      </w:pPr>
      <w:r w:rsidRPr="00AF11A9">
        <w:t>Pergameni H. - Tome II.</w:t>
      </w:r>
      <w:r>
        <w:t xml:space="preserve"> 509, 653.</w:t>
      </w:r>
    </w:p>
    <w:p w14:paraId="7A58E216" w14:textId="77777777" w:rsidR="00EA5760" w:rsidRPr="00AF11A9" w:rsidRDefault="00EA5760" w:rsidP="00EA5760">
      <w:pPr>
        <w:ind w:left="540" w:hanging="540"/>
      </w:pPr>
      <w:r w:rsidRPr="00AF11A9">
        <w:t>Perin Ch. - Tome II.</w:t>
      </w:r>
      <w:r>
        <w:t xml:space="preserve"> 524.</w:t>
      </w:r>
    </w:p>
    <w:p w14:paraId="3EE65C3B" w14:textId="77777777" w:rsidR="00EA5760" w:rsidRPr="00AF11A9" w:rsidRDefault="00EA5760" w:rsidP="00EA5760">
      <w:pPr>
        <w:ind w:left="540" w:hanging="540"/>
      </w:pPr>
      <w:r w:rsidRPr="00AF11A9">
        <w:t>Perrachon. - Tome II.</w:t>
      </w:r>
      <w:r>
        <w:t xml:space="preserve"> 47.</w:t>
      </w:r>
    </w:p>
    <w:p w14:paraId="266D0F0A" w14:textId="77777777" w:rsidR="00EA5760" w:rsidRPr="00AF11A9" w:rsidRDefault="00EA5760" w:rsidP="00EA5760">
      <w:pPr>
        <w:ind w:left="540" w:hanging="540"/>
      </w:pPr>
      <w:r w:rsidRPr="00AF11A9">
        <w:t>Perrier. - Tome I.</w:t>
      </w:r>
      <w:r>
        <w:t xml:space="preserve"> 392.</w:t>
      </w:r>
    </w:p>
    <w:p w14:paraId="40E6B0AC" w14:textId="77777777" w:rsidR="00EA5760" w:rsidRPr="00AF11A9" w:rsidRDefault="00EA5760" w:rsidP="00EA5760">
      <w:pPr>
        <w:ind w:left="540" w:hanging="540"/>
      </w:pPr>
      <w:r w:rsidRPr="00AF11A9">
        <w:t>Perrier (Colonel) - Tome II.</w:t>
      </w:r>
      <w:r>
        <w:t xml:space="preserve"> 23.</w:t>
      </w:r>
    </w:p>
    <w:p w14:paraId="6D149F9B" w14:textId="77777777" w:rsidR="00EA5760" w:rsidRPr="00AF11A9" w:rsidRDefault="00EA5760" w:rsidP="00EA5760">
      <w:pPr>
        <w:ind w:left="540" w:hanging="540"/>
      </w:pPr>
      <w:r w:rsidRPr="00AF11A9">
        <w:t>Perrin J. - Tome I.</w:t>
      </w:r>
      <w:r>
        <w:t xml:space="preserve"> 358, 371, 379.</w:t>
      </w:r>
    </w:p>
    <w:p w14:paraId="4B3BF771" w14:textId="77777777" w:rsidR="00EA5760" w:rsidRPr="00AF11A9" w:rsidRDefault="00EA5760" w:rsidP="00EA5760">
      <w:pPr>
        <w:ind w:left="540" w:hanging="540"/>
      </w:pPr>
      <w:r w:rsidRPr="00AF11A9">
        <w:t>Personne. - Tome II.</w:t>
      </w:r>
      <w:r>
        <w:t xml:space="preserve"> 48.</w:t>
      </w:r>
    </w:p>
    <w:p w14:paraId="569086BC" w14:textId="77777777" w:rsidR="00EA5760" w:rsidRPr="00AF11A9" w:rsidRDefault="00EA5760" w:rsidP="00EA5760">
      <w:pPr>
        <w:ind w:left="540" w:hanging="540"/>
      </w:pPr>
      <w:r w:rsidRPr="00AF11A9">
        <w:t>Peruzet. - Tome I.</w:t>
      </w:r>
      <w:r>
        <w:t xml:space="preserve"> 396.</w:t>
      </w:r>
    </w:p>
    <w:p w14:paraId="018DCE97" w14:textId="77777777" w:rsidR="00EA5760" w:rsidRPr="00AF11A9" w:rsidRDefault="00EA5760" w:rsidP="00EA5760">
      <w:pPr>
        <w:ind w:left="540" w:hanging="540"/>
      </w:pPr>
      <w:r w:rsidRPr="00AF11A9">
        <w:t>Philippe Cl. - Tome II.</w:t>
      </w:r>
      <w:r>
        <w:t xml:space="preserve"> 353.</w:t>
      </w:r>
    </w:p>
    <w:p w14:paraId="383B26BC" w14:textId="77777777" w:rsidR="00EA5760" w:rsidRPr="00AF11A9" w:rsidRDefault="00EA5760" w:rsidP="00EA5760">
      <w:pPr>
        <w:ind w:left="540" w:hanging="540"/>
      </w:pPr>
      <w:r w:rsidRPr="00AF11A9">
        <w:t>Philippe II. - Tome I.</w:t>
      </w:r>
      <w:r>
        <w:t xml:space="preserve"> 262.</w:t>
      </w:r>
    </w:p>
    <w:p w14:paraId="5049D6C2" w14:textId="77777777" w:rsidR="00EA5760" w:rsidRPr="00AF11A9" w:rsidRDefault="00EA5760" w:rsidP="00EA5760">
      <w:pPr>
        <w:ind w:left="540" w:hanging="540"/>
      </w:pPr>
      <w:r w:rsidRPr="00AF11A9">
        <w:lastRenderedPageBreak/>
        <w:t>Picard Alb. - Tome I.</w:t>
      </w:r>
      <w:r>
        <w:t xml:space="preserve"> 210, 257, 261, 330.</w:t>
      </w:r>
    </w:p>
    <w:p w14:paraId="3BC0BB53" w14:textId="77777777" w:rsidR="00EA5760" w:rsidRPr="00AF11A9" w:rsidRDefault="00EA5760" w:rsidP="00EA5760">
      <w:pPr>
        <w:ind w:left="540" w:hanging="540"/>
      </w:pPr>
      <w:r w:rsidRPr="00AF11A9">
        <w:t>Picard D. - Tome I.</w:t>
      </w:r>
      <w:r>
        <w:t xml:space="preserve"> 256.</w:t>
      </w:r>
    </w:p>
    <w:p w14:paraId="6BDF39BD" w14:textId="77777777" w:rsidR="00EA5760" w:rsidRPr="00AF11A9" w:rsidRDefault="00EA5760" w:rsidP="00EA5760">
      <w:pPr>
        <w:ind w:left="540" w:hanging="540"/>
      </w:pPr>
      <w:r w:rsidRPr="00AF11A9">
        <w:t>Picard Edmond - Tome II.</w:t>
      </w:r>
      <w:r>
        <w:t xml:space="preserve"> 77, 78, 143, 146, 147, 158, 159, 169, 364, 441, 442, 468, 469, 471, 557, 573, 653, 663, 665.</w:t>
      </w:r>
    </w:p>
    <w:p w14:paraId="6DB6F8A6" w14:textId="77777777" w:rsidR="00EA5760" w:rsidRPr="00AF11A9" w:rsidRDefault="00EA5760" w:rsidP="00EA5760">
      <w:pPr>
        <w:ind w:left="540" w:hanging="540"/>
      </w:pPr>
      <w:r w:rsidRPr="00AF11A9">
        <w:t>Pierron Ev. - Tome II.</w:t>
      </w:r>
      <w:r>
        <w:t xml:space="preserve"> 234, 627.</w:t>
      </w:r>
    </w:p>
    <w:p w14:paraId="1F6DF536" w14:textId="77777777" w:rsidR="00EA5760" w:rsidRPr="00AF11A9" w:rsidRDefault="00EA5760" w:rsidP="00EA5760">
      <w:pPr>
        <w:ind w:left="540" w:hanging="540"/>
      </w:pPr>
      <w:r w:rsidRPr="00AF11A9">
        <w:t>Piette Em. - Tome II.</w:t>
      </w:r>
      <w:r>
        <w:t xml:space="preserve"> 301.</w:t>
      </w:r>
    </w:p>
    <w:p w14:paraId="5864EAAA" w14:textId="77777777" w:rsidR="00EA5760" w:rsidRPr="00AF11A9" w:rsidRDefault="00EA5760" w:rsidP="00EA5760">
      <w:pPr>
        <w:ind w:left="540" w:hanging="540"/>
      </w:pPr>
      <w:r w:rsidRPr="00AF11A9">
        <w:t>Piette J. - Tome II.</w:t>
      </w:r>
      <w:r>
        <w:t xml:space="preserve"> 366.</w:t>
      </w:r>
    </w:p>
    <w:p w14:paraId="328B51A0" w14:textId="77777777" w:rsidR="00EA5760" w:rsidRPr="00AF11A9" w:rsidRDefault="00EA5760" w:rsidP="00EA5760">
      <w:pPr>
        <w:ind w:left="540" w:hanging="540"/>
      </w:pPr>
      <w:r w:rsidRPr="00AF11A9">
        <w:t>Pilloy. - Tome II.</w:t>
      </w:r>
      <w:r>
        <w:t xml:space="preserve"> 353.</w:t>
      </w:r>
    </w:p>
    <w:p w14:paraId="25C7471C" w14:textId="77777777" w:rsidR="00EA5760" w:rsidRPr="00AF11A9" w:rsidRDefault="00EA5760" w:rsidP="00EA5760">
      <w:pPr>
        <w:ind w:left="540" w:hanging="540"/>
      </w:pPr>
      <w:r w:rsidRPr="00AF11A9">
        <w:t>Pirenne. - Tome I.</w:t>
      </w:r>
      <w:r>
        <w:t xml:space="preserve"> 4.</w:t>
      </w:r>
    </w:p>
    <w:p w14:paraId="68FFCACC" w14:textId="77777777" w:rsidR="00EA5760" w:rsidRPr="00AF11A9" w:rsidRDefault="00EA5760" w:rsidP="00EA5760">
      <w:pPr>
        <w:ind w:left="540" w:hanging="540"/>
      </w:pPr>
      <w:r w:rsidRPr="00AF11A9">
        <w:t>Pirenne H. - Tome II.</w:t>
      </w:r>
      <w:r>
        <w:t xml:space="preserve"> 157.</w:t>
      </w:r>
    </w:p>
    <w:p w14:paraId="3813D4D8" w14:textId="77777777" w:rsidR="00EA5760" w:rsidRPr="00AF11A9" w:rsidRDefault="00EA5760" w:rsidP="00EA5760">
      <w:pPr>
        <w:ind w:left="540" w:hanging="540"/>
      </w:pPr>
      <w:r w:rsidRPr="00AF11A9">
        <w:t>Pirmez - Tome I.</w:t>
      </w:r>
      <w:r>
        <w:t xml:space="preserve"> 107.</w:t>
      </w:r>
    </w:p>
    <w:p w14:paraId="6BD9290D" w14:textId="77777777" w:rsidR="00EA5760" w:rsidRPr="00AF11A9" w:rsidRDefault="00EA5760" w:rsidP="00EA5760">
      <w:pPr>
        <w:ind w:left="540" w:hanging="540"/>
      </w:pPr>
      <w:r w:rsidRPr="00AF11A9">
        <w:t>Pirmez Eud. - Tome II.</w:t>
      </w:r>
      <w:r>
        <w:t xml:space="preserve"> 187, 190, 249, 251, 254, 264, 287, 382, 441, 446, 450, 451.</w:t>
      </w:r>
    </w:p>
    <w:p w14:paraId="0508B59D" w14:textId="77777777" w:rsidR="00EA5760" w:rsidRPr="00AF11A9" w:rsidRDefault="00EA5760" w:rsidP="00EA5760">
      <w:pPr>
        <w:ind w:left="540" w:hanging="540"/>
      </w:pPr>
      <w:r w:rsidRPr="00AF11A9">
        <w:t>Pirson. - Tome I.</w:t>
      </w:r>
      <w:r>
        <w:t xml:space="preserve"> 83, 250.</w:t>
      </w:r>
    </w:p>
    <w:p w14:paraId="3A2BEC14" w14:textId="77777777" w:rsidR="00EA5760" w:rsidRPr="00AF11A9" w:rsidRDefault="00EA5760" w:rsidP="00EA5760">
      <w:pPr>
        <w:ind w:left="540" w:hanging="540"/>
      </w:pPr>
      <w:r w:rsidRPr="00AF11A9">
        <w:t>Plaisant. Tome I.</w:t>
      </w:r>
      <w:r>
        <w:t xml:space="preserve"> 103, 107, 111, 114.</w:t>
      </w:r>
    </w:p>
    <w:p w14:paraId="420C7CE7" w14:textId="77777777" w:rsidR="00EA5760" w:rsidRPr="00AF11A9" w:rsidRDefault="00EA5760" w:rsidP="00EA5760">
      <w:pPr>
        <w:ind w:left="540" w:hanging="540"/>
      </w:pPr>
      <w:r w:rsidRPr="00AF11A9">
        <w:t>Planeaux. - Tome I.</w:t>
      </w:r>
      <w:r>
        <w:t xml:space="preserve"> 369.</w:t>
      </w:r>
    </w:p>
    <w:p w14:paraId="74208840" w14:textId="77777777" w:rsidR="00EA5760" w:rsidRPr="00AF11A9" w:rsidRDefault="00EA5760" w:rsidP="00EA5760">
      <w:pPr>
        <w:ind w:left="540" w:hanging="540"/>
      </w:pPr>
      <w:r w:rsidRPr="00AF11A9">
        <w:t>Planquaert. - Tome II.</w:t>
      </w:r>
      <w:r>
        <w:t xml:space="preserve"> 528, 548.</w:t>
      </w:r>
    </w:p>
    <w:p w14:paraId="1F17F364" w14:textId="77777777" w:rsidR="00EA5760" w:rsidRPr="00AF11A9" w:rsidRDefault="00EA5760" w:rsidP="00EA5760">
      <w:pPr>
        <w:ind w:left="540" w:hanging="540"/>
      </w:pPr>
      <w:r w:rsidRPr="00AF11A9">
        <w:t>Planzon. - Tome II.</w:t>
      </w:r>
      <w:r>
        <w:t xml:space="preserve"> 212.</w:t>
      </w:r>
    </w:p>
    <w:p w14:paraId="74E10BA2" w14:textId="77777777" w:rsidR="00EA5760" w:rsidRPr="00AF11A9" w:rsidRDefault="00EA5760" w:rsidP="00EA5760">
      <w:pPr>
        <w:ind w:left="540" w:hanging="540"/>
      </w:pPr>
      <w:r w:rsidRPr="00AF11A9">
        <w:t>Platon. - Tome I.</w:t>
      </w:r>
      <w:r>
        <w:t xml:space="preserve"> 89.</w:t>
      </w:r>
    </w:p>
    <w:p w14:paraId="78882A8D" w14:textId="77777777" w:rsidR="00EA5760" w:rsidRPr="00AF11A9" w:rsidRDefault="00EA5760" w:rsidP="00EA5760">
      <w:pPr>
        <w:ind w:left="540" w:hanging="540"/>
      </w:pPr>
      <w:r w:rsidRPr="00AF11A9">
        <w:t>Plétinckx. - Tome I.</w:t>
      </w:r>
      <w:r>
        <w:t xml:space="preserve"> 114.</w:t>
      </w:r>
    </w:p>
    <w:p w14:paraId="1AD56839" w14:textId="77777777" w:rsidR="00EA5760" w:rsidRPr="00AF11A9" w:rsidRDefault="00EA5760" w:rsidP="00EA5760">
      <w:pPr>
        <w:ind w:left="540" w:hanging="540"/>
      </w:pPr>
      <w:r w:rsidRPr="00AF11A9">
        <w:t>Polignac. - Tome I.</w:t>
      </w:r>
      <w:r>
        <w:t xml:space="preserve"> 8.</w:t>
      </w:r>
    </w:p>
    <w:p w14:paraId="080C1612" w14:textId="77777777" w:rsidR="00EA5760" w:rsidRPr="00AF11A9" w:rsidRDefault="00EA5760" w:rsidP="00EA5760">
      <w:pPr>
        <w:ind w:left="540" w:hanging="540"/>
      </w:pPr>
      <w:r w:rsidRPr="00AF11A9">
        <w:t>Potel. - Tome II.</w:t>
      </w:r>
      <w:r>
        <w:t xml:space="preserve"> 47.</w:t>
      </w:r>
    </w:p>
    <w:p w14:paraId="52B76F54" w14:textId="77777777" w:rsidR="00EA5760" w:rsidRPr="00AF11A9" w:rsidRDefault="00EA5760" w:rsidP="00EA5760">
      <w:pPr>
        <w:ind w:left="540" w:hanging="540"/>
      </w:pPr>
      <w:r w:rsidRPr="00AF11A9">
        <w:t>Pottelsberg. - Tome II.</w:t>
      </w:r>
      <w:r>
        <w:t xml:space="preserve"> 217.</w:t>
      </w:r>
    </w:p>
    <w:p w14:paraId="6236CB98" w14:textId="77777777" w:rsidR="00EA5760" w:rsidRPr="00AF11A9" w:rsidRDefault="00EA5760" w:rsidP="00EA5760">
      <w:pPr>
        <w:ind w:left="540" w:hanging="540"/>
      </w:pPr>
      <w:r w:rsidRPr="00AF11A9">
        <w:t>Pottier (Abbé). - Tome II.</w:t>
      </w:r>
      <w:r>
        <w:t xml:space="preserve"> 528, 529, 531, 532, 535, 539, 540, 544, 547.</w:t>
      </w:r>
    </w:p>
    <w:p w14:paraId="6B2D7D81" w14:textId="77777777" w:rsidR="00EA5760" w:rsidRPr="00AF11A9" w:rsidRDefault="00EA5760" w:rsidP="00EA5760">
      <w:pPr>
        <w:ind w:left="540" w:hanging="540"/>
      </w:pPr>
      <w:r>
        <w:t>Potvin Ch. - Tome I. 414. —</w:t>
      </w:r>
      <w:r w:rsidRPr="00AF11A9">
        <w:t xml:space="preserve"> Tome II. </w:t>
      </w:r>
      <w:r>
        <w:t>24, 56, 58, 60, 138, 671.</w:t>
      </w:r>
    </w:p>
    <w:p w14:paraId="4B349E4C" w14:textId="77777777" w:rsidR="00EA5760" w:rsidRPr="00AF11A9" w:rsidRDefault="00EA5760" w:rsidP="00EA5760">
      <w:pPr>
        <w:ind w:left="540" w:hanging="540"/>
      </w:pPr>
      <w:r w:rsidRPr="00AF11A9">
        <w:t>Pourbaix. - Tome II.</w:t>
      </w:r>
      <w:r>
        <w:t xml:space="preserve"> 459, 465, 468, 470, 472, 473.</w:t>
      </w:r>
    </w:p>
    <w:p w14:paraId="3CA99AC2" w14:textId="77777777" w:rsidR="00EA5760" w:rsidRDefault="00EA5760" w:rsidP="00EA5760">
      <w:pPr>
        <w:ind w:left="540" w:hanging="540"/>
      </w:pPr>
      <w:r>
        <w:t>[688]</w:t>
      </w:r>
    </w:p>
    <w:p w14:paraId="51A2D373" w14:textId="77777777" w:rsidR="00EA5760" w:rsidRPr="00AF11A9" w:rsidRDefault="00EA5760" w:rsidP="00EA5760">
      <w:pPr>
        <w:ind w:left="540" w:hanging="540"/>
      </w:pPr>
      <w:r w:rsidRPr="00AF11A9">
        <w:t>Prins Ad. - Tome II.</w:t>
      </w:r>
      <w:r>
        <w:t xml:space="preserve"> 443, 447.</w:t>
      </w:r>
    </w:p>
    <w:p w14:paraId="6E96CDD9" w14:textId="77777777" w:rsidR="00EA5760" w:rsidRPr="00AF11A9" w:rsidRDefault="00EA5760" w:rsidP="00EA5760">
      <w:pPr>
        <w:ind w:left="540" w:hanging="540"/>
      </w:pPr>
      <w:r w:rsidRPr="00AF11A9">
        <w:t>Prodhome H. - Tome II.</w:t>
      </w:r>
      <w:r>
        <w:t xml:space="preserve"> 47.</w:t>
      </w:r>
    </w:p>
    <w:p w14:paraId="2A63ED54" w14:textId="77777777" w:rsidR="00EA5760" w:rsidRPr="00AF11A9" w:rsidRDefault="00EA5760" w:rsidP="00EA5760">
      <w:pPr>
        <w:ind w:left="540" w:hanging="540"/>
      </w:pPr>
      <w:r w:rsidRPr="00AF11A9">
        <w:t>Proudhon. - Tome I.</w:t>
      </w:r>
      <w:r>
        <w:t xml:space="preserve"> 90.</w:t>
      </w:r>
      <w:r w:rsidRPr="00AF11A9">
        <w:t xml:space="preserve"> </w:t>
      </w:r>
      <w:r>
        <w:t>—</w:t>
      </w:r>
      <w:r w:rsidRPr="00AF11A9">
        <w:t xml:space="preserve"> Tome II.</w:t>
      </w:r>
      <w:r>
        <w:t xml:space="preserve"> 23, 34, 44, 61, 64, 79, 115, 118, 206, 210, 218.</w:t>
      </w:r>
    </w:p>
    <w:p w14:paraId="56946DC8" w14:textId="77777777" w:rsidR="00EA5760" w:rsidRPr="00AF11A9" w:rsidRDefault="00EA5760" w:rsidP="00EA5760">
      <w:pPr>
        <w:ind w:left="540" w:hanging="540"/>
      </w:pPr>
      <w:r w:rsidRPr="00AF11A9">
        <w:t>Puraye. - Tome I.</w:t>
      </w:r>
      <w:r>
        <w:t xml:space="preserve"> 261.</w:t>
      </w:r>
      <w:r w:rsidRPr="00AF11A9">
        <w:t xml:space="preserve"> </w:t>
      </w:r>
      <w:r>
        <w:t>—</w:t>
      </w:r>
      <w:r w:rsidRPr="00AF11A9">
        <w:t xml:space="preserve"> Tome II.</w:t>
      </w:r>
      <w:r>
        <w:t xml:space="preserve"> 68, 136.</w:t>
      </w:r>
    </w:p>
    <w:p w14:paraId="17446953" w14:textId="77777777" w:rsidR="00EA5760" w:rsidRPr="00AF11A9" w:rsidRDefault="00EA5760" w:rsidP="00EA5760">
      <w:pPr>
        <w:ind w:left="540" w:hanging="540"/>
      </w:pPr>
      <w:r w:rsidRPr="00AF11A9">
        <w:t>Putmans Ch. - Tome II.</w:t>
      </w:r>
      <w:r>
        <w:t xml:space="preserve"> 366.</w:t>
      </w:r>
    </w:p>
    <w:p w14:paraId="36895C8F" w14:textId="77777777" w:rsidR="00EA5760" w:rsidRPr="00AF11A9" w:rsidRDefault="00EA5760" w:rsidP="00EA5760">
      <w:pPr>
        <w:ind w:left="540" w:hanging="540"/>
      </w:pPr>
      <w:r w:rsidRPr="00AF11A9">
        <w:t>Putsage. - Tome II.</w:t>
      </w:r>
      <w:r>
        <w:t xml:space="preserve"> 101</w:t>
      </w:r>
    </w:p>
    <w:p w14:paraId="4EB0B7C2" w14:textId="77777777" w:rsidR="00EA5760" w:rsidRPr="00AF11A9" w:rsidRDefault="00EA5760" w:rsidP="00EA5760">
      <w:pPr>
        <w:ind w:left="540" w:hanging="540"/>
      </w:pPr>
      <w:r w:rsidRPr="00AF11A9">
        <w:t>Pyat Félix. - Tome II.</w:t>
      </w:r>
      <w:r>
        <w:t xml:space="preserve"> 23, 39, 60, 71.</w:t>
      </w:r>
    </w:p>
    <w:p w14:paraId="6C867733" w14:textId="77777777" w:rsidR="00EA5760" w:rsidRDefault="00EA5760" w:rsidP="00EA5760">
      <w:pPr>
        <w:ind w:left="540" w:hanging="540"/>
      </w:pPr>
      <w:r w:rsidRPr="00AF11A9">
        <w:t>Pycke. - Tome II.</w:t>
      </w:r>
      <w:r>
        <w:t xml:space="preserve"> 443.</w:t>
      </w:r>
    </w:p>
    <w:p w14:paraId="7D97C4AD" w14:textId="77777777" w:rsidR="00EA5760" w:rsidRPr="00AF11A9" w:rsidRDefault="00EA5760" w:rsidP="00EA5760">
      <w:pPr>
        <w:ind w:left="540" w:hanging="540"/>
      </w:pPr>
    </w:p>
    <w:p w14:paraId="4261294B" w14:textId="77777777" w:rsidR="00EA5760" w:rsidRPr="00AF11A9" w:rsidRDefault="00EA5760" w:rsidP="00EA5760">
      <w:pPr>
        <w:ind w:left="540" w:hanging="540"/>
        <w:rPr>
          <w:b/>
          <w:color w:val="FF0000"/>
        </w:rPr>
      </w:pPr>
      <w:r w:rsidRPr="00AF11A9">
        <w:rPr>
          <w:b/>
          <w:color w:val="FF0000"/>
        </w:rPr>
        <w:t>Q</w:t>
      </w:r>
    </w:p>
    <w:p w14:paraId="2479F33F" w14:textId="77777777" w:rsidR="00EA5760" w:rsidRDefault="00EA5760" w:rsidP="00EA5760">
      <w:pPr>
        <w:ind w:left="540" w:hanging="540"/>
      </w:pPr>
    </w:p>
    <w:p w14:paraId="757578EC" w14:textId="77777777" w:rsidR="00EA5760" w:rsidRPr="00AF11A9" w:rsidRDefault="00EA5760" w:rsidP="00EA5760">
      <w:pPr>
        <w:ind w:left="540" w:hanging="540"/>
      </w:pPr>
      <w:r w:rsidRPr="00AF11A9">
        <w:t>Quack. - Tome I.</w:t>
      </w:r>
      <w:r>
        <w:t xml:space="preserve"> 440.</w:t>
      </w:r>
    </w:p>
    <w:p w14:paraId="36ACE90D" w14:textId="77777777" w:rsidR="00EA5760" w:rsidRPr="00AF11A9" w:rsidRDefault="00EA5760" w:rsidP="00EA5760">
      <w:pPr>
        <w:ind w:left="540" w:hanging="540"/>
      </w:pPr>
      <w:r w:rsidRPr="00AF11A9">
        <w:t>Quetelet. - Tome I.</w:t>
      </w:r>
      <w:r>
        <w:t xml:space="preserve"> 101, 128, 402.</w:t>
      </w:r>
      <w:r w:rsidRPr="00AF11A9">
        <w:t xml:space="preserve"> </w:t>
      </w:r>
      <w:r>
        <w:t>—</w:t>
      </w:r>
      <w:r w:rsidRPr="00AF11A9">
        <w:t xml:space="preserve"> Tome II.</w:t>
      </w:r>
      <w:r>
        <w:t xml:space="preserve"> 24.</w:t>
      </w:r>
    </w:p>
    <w:p w14:paraId="2275602E" w14:textId="77777777" w:rsidR="00EA5760" w:rsidRPr="00AF11A9" w:rsidRDefault="00EA5760" w:rsidP="00EA5760">
      <w:pPr>
        <w:ind w:left="540" w:hanging="540"/>
      </w:pPr>
      <w:r w:rsidRPr="00AF11A9">
        <w:t>Quinet (Docteur). - Tome II.</w:t>
      </w:r>
      <w:r>
        <w:t xml:space="preserve"> 24.</w:t>
      </w:r>
    </w:p>
    <w:p w14:paraId="0BF790FE" w14:textId="77777777" w:rsidR="00EA5760" w:rsidRDefault="00EA5760" w:rsidP="00EA5760">
      <w:pPr>
        <w:ind w:left="540" w:hanging="540"/>
      </w:pPr>
      <w:r w:rsidRPr="00AF11A9">
        <w:t>Quinet Edgard. - Tome II.</w:t>
      </w:r>
      <w:r>
        <w:t xml:space="preserve"> 26.</w:t>
      </w:r>
    </w:p>
    <w:p w14:paraId="3382104E" w14:textId="77777777" w:rsidR="00EA5760" w:rsidRPr="00AF11A9" w:rsidRDefault="00EA5760" w:rsidP="00EA5760">
      <w:pPr>
        <w:ind w:left="540" w:hanging="540"/>
      </w:pPr>
    </w:p>
    <w:p w14:paraId="1FB84460" w14:textId="77777777" w:rsidR="00EA5760" w:rsidRPr="00AF11A9" w:rsidRDefault="00EA5760" w:rsidP="00EA5760">
      <w:pPr>
        <w:ind w:left="540" w:hanging="540"/>
        <w:rPr>
          <w:b/>
          <w:color w:val="FF0000"/>
        </w:rPr>
      </w:pPr>
      <w:r w:rsidRPr="00AF11A9">
        <w:rPr>
          <w:b/>
          <w:color w:val="FF0000"/>
        </w:rPr>
        <w:t>R</w:t>
      </w:r>
    </w:p>
    <w:p w14:paraId="7B23C7A6" w14:textId="77777777" w:rsidR="00EA5760" w:rsidRDefault="00EA5760" w:rsidP="00EA5760">
      <w:pPr>
        <w:ind w:left="540" w:hanging="540"/>
      </w:pPr>
    </w:p>
    <w:p w14:paraId="26AF3506" w14:textId="77777777" w:rsidR="00EA5760" w:rsidRPr="00AF11A9" w:rsidRDefault="00EA5760" w:rsidP="00EA5760">
      <w:pPr>
        <w:ind w:left="540" w:hanging="540"/>
      </w:pPr>
      <w:r w:rsidRPr="00AF11A9">
        <w:t>Rabelais. - Tome I.</w:t>
      </w:r>
      <w:r>
        <w:t xml:space="preserve"> 153.</w:t>
      </w:r>
    </w:p>
    <w:p w14:paraId="2A91FB7A" w14:textId="77777777" w:rsidR="00EA5760" w:rsidRPr="00AF11A9" w:rsidRDefault="00EA5760" w:rsidP="00EA5760">
      <w:pPr>
        <w:ind w:left="540" w:hanging="540"/>
      </w:pPr>
      <w:r w:rsidRPr="00AF11A9">
        <w:t>Rachez. - Tome II.</w:t>
      </w:r>
      <w:r>
        <w:t xml:space="preserve"> 28.</w:t>
      </w:r>
    </w:p>
    <w:p w14:paraId="3D69380F" w14:textId="77777777" w:rsidR="00EA5760" w:rsidRPr="00AF11A9" w:rsidRDefault="00EA5760" w:rsidP="00EA5760">
      <w:pPr>
        <w:ind w:left="540" w:hanging="540"/>
      </w:pPr>
      <w:r w:rsidRPr="00AF11A9">
        <w:t>Raikem. - Tome I.</w:t>
      </w:r>
      <w:r>
        <w:t xml:space="preserve"> 20.</w:t>
      </w:r>
    </w:p>
    <w:p w14:paraId="08986EE5" w14:textId="77777777" w:rsidR="00EA5760" w:rsidRPr="00AF11A9" w:rsidRDefault="00EA5760" w:rsidP="00EA5760">
      <w:pPr>
        <w:ind w:left="540" w:hanging="540"/>
      </w:pPr>
      <w:r w:rsidRPr="00AF11A9">
        <w:t>Ramon de la Sagra (Don). - T</w:t>
      </w:r>
      <w:r w:rsidRPr="00AF11A9">
        <w:t>o</w:t>
      </w:r>
      <w:r w:rsidRPr="00AF11A9">
        <w:t>me II.</w:t>
      </w:r>
      <w:r>
        <w:t xml:space="preserve"> 94, 218.</w:t>
      </w:r>
    </w:p>
    <w:p w14:paraId="5AE2F9B1" w14:textId="77777777" w:rsidR="00EA5760" w:rsidRPr="00AF11A9" w:rsidRDefault="00EA5760" w:rsidP="00EA5760">
      <w:pPr>
        <w:ind w:left="540" w:hanging="540"/>
      </w:pPr>
      <w:r w:rsidRPr="00AF11A9">
        <w:t>Rambaud. - Tome I.</w:t>
      </w:r>
      <w:r>
        <w:t xml:space="preserve"> 4.</w:t>
      </w:r>
    </w:p>
    <w:p w14:paraId="5091E579" w14:textId="77777777" w:rsidR="00EA5760" w:rsidRPr="00AF11A9" w:rsidRDefault="00EA5760" w:rsidP="00EA5760">
      <w:pPr>
        <w:ind w:left="540" w:hanging="540"/>
      </w:pPr>
      <w:r w:rsidRPr="00AF11A9">
        <w:t>Raspail. - Tome II.</w:t>
      </w:r>
      <w:r>
        <w:t xml:space="preserve"> 23, 28.</w:t>
      </w:r>
    </w:p>
    <w:p w14:paraId="081D3B90" w14:textId="77777777" w:rsidR="00EA5760" w:rsidRPr="00AF11A9" w:rsidRDefault="00EA5760" w:rsidP="00EA5760">
      <w:pPr>
        <w:ind w:left="540" w:hanging="540"/>
      </w:pPr>
      <w:r w:rsidRPr="00AF11A9">
        <w:t>Ratier. - Tome II.</w:t>
      </w:r>
      <w:r>
        <w:t xml:space="preserve"> 22.</w:t>
      </w:r>
    </w:p>
    <w:p w14:paraId="6482A64D" w14:textId="77777777" w:rsidR="00EA5760" w:rsidRPr="00AF11A9" w:rsidRDefault="00EA5760" w:rsidP="00EA5760">
      <w:pPr>
        <w:ind w:left="540" w:hanging="540"/>
      </w:pPr>
      <w:r w:rsidRPr="00AF11A9">
        <w:t>Redailly. - Tome I.</w:t>
      </w:r>
      <w:r>
        <w:t xml:space="preserve"> 167.</w:t>
      </w:r>
    </w:p>
    <w:p w14:paraId="0332D183" w14:textId="77777777" w:rsidR="00EA5760" w:rsidRPr="00AF11A9" w:rsidRDefault="00EA5760" w:rsidP="00EA5760">
      <w:pPr>
        <w:ind w:left="540" w:hanging="540"/>
      </w:pPr>
      <w:r w:rsidRPr="00AF11A9">
        <w:t>Reeper Toone. - Tome I.</w:t>
      </w:r>
      <w:r>
        <w:t xml:space="preserve"> 309, 398, 399, 402, 404.</w:t>
      </w:r>
    </w:p>
    <w:p w14:paraId="4F9C3387" w14:textId="77777777" w:rsidR="00EA5760" w:rsidRPr="00AF11A9" w:rsidRDefault="00EA5760" w:rsidP="00EA5760">
      <w:pPr>
        <w:ind w:left="540" w:hanging="540"/>
      </w:pPr>
      <w:r w:rsidRPr="00AF11A9">
        <w:t>Reichstadt (Duc de). - Tome I.</w:t>
      </w:r>
      <w:r>
        <w:t xml:space="preserve"> 40.</w:t>
      </w:r>
    </w:p>
    <w:p w14:paraId="3671B0F1" w14:textId="77777777" w:rsidR="00EA5760" w:rsidRPr="00AF11A9" w:rsidRDefault="00EA5760" w:rsidP="00EA5760">
      <w:pPr>
        <w:ind w:left="540" w:hanging="540"/>
      </w:pPr>
      <w:r w:rsidRPr="00AF11A9">
        <w:t>Reisse Ernest. - Tome II.</w:t>
      </w:r>
      <w:r>
        <w:t xml:space="preserve"> 353.</w:t>
      </w:r>
    </w:p>
    <w:p w14:paraId="429DD170" w14:textId="77777777" w:rsidR="00EA5760" w:rsidRPr="00AF11A9" w:rsidRDefault="00EA5760" w:rsidP="00EA5760">
      <w:pPr>
        <w:ind w:left="540" w:hanging="540"/>
      </w:pPr>
      <w:r w:rsidRPr="00AF11A9">
        <w:t>Remy. - Tome I.</w:t>
      </w:r>
      <w:r>
        <w:t xml:space="preserve"> 104.</w:t>
      </w:r>
    </w:p>
    <w:p w14:paraId="3B787EE5" w14:textId="77777777" w:rsidR="00EA5760" w:rsidRPr="00AF11A9" w:rsidRDefault="00EA5760" w:rsidP="00EA5760">
      <w:pPr>
        <w:ind w:left="540" w:hanging="540"/>
      </w:pPr>
      <w:r w:rsidRPr="00AF11A9">
        <w:t>Remy. - Tome II.</w:t>
      </w:r>
      <w:r>
        <w:t xml:space="preserve"> 184, 359.</w:t>
      </w:r>
    </w:p>
    <w:p w14:paraId="18A8DC6E" w14:textId="77777777" w:rsidR="00EA5760" w:rsidRPr="00AF11A9" w:rsidRDefault="00EA5760" w:rsidP="00EA5760">
      <w:pPr>
        <w:ind w:left="540" w:hanging="540"/>
      </w:pPr>
      <w:r w:rsidRPr="00AF11A9">
        <w:t>Renard (Général). - Tome II.</w:t>
      </w:r>
      <w:r>
        <w:t xml:space="preserve"> 15.</w:t>
      </w:r>
    </w:p>
    <w:p w14:paraId="211D1525" w14:textId="77777777" w:rsidR="00EA5760" w:rsidRPr="00AF11A9" w:rsidRDefault="00EA5760" w:rsidP="00EA5760">
      <w:pPr>
        <w:ind w:left="540" w:hanging="540"/>
      </w:pPr>
      <w:r w:rsidRPr="00AF11A9">
        <w:lastRenderedPageBreak/>
        <w:t>Renard F. - Tome II.</w:t>
      </w:r>
      <w:r>
        <w:t xml:space="preserve"> 363, 366, 367, 370.</w:t>
      </w:r>
    </w:p>
    <w:p w14:paraId="73C0F438" w14:textId="77777777" w:rsidR="00EA5760" w:rsidRPr="00AF11A9" w:rsidRDefault="00EA5760" w:rsidP="00EA5760">
      <w:pPr>
        <w:ind w:left="540" w:hanging="540"/>
      </w:pPr>
      <w:r w:rsidRPr="00AF11A9">
        <w:t>Renkin Jul. - Tome II.</w:t>
      </w:r>
      <w:r>
        <w:t xml:space="preserve"> 483, 528, 534, 537, 542, 543, 561, 576.</w:t>
      </w:r>
    </w:p>
    <w:p w14:paraId="4C6608FF" w14:textId="77777777" w:rsidR="00EA5760" w:rsidRPr="00AF11A9" w:rsidRDefault="00EA5760" w:rsidP="00EA5760">
      <w:pPr>
        <w:ind w:left="540" w:hanging="540"/>
      </w:pPr>
      <w:r w:rsidRPr="00AF11A9">
        <w:t>Rens. - Tome I.</w:t>
      </w:r>
      <w:r>
        <w:t xml:space="preserve"> 663.</w:t>
      </w:r>
    </w:p>
    <w:p w14:paraId="0173F3D6" w14:textId="77777777" w:rsidR="00EA5760" w:rsidRPr="00AF11A9" w:rsidRDefault="00EA5760" w:rsidP="00EA5760">
      <w:pPr>
        <w:ind w:left="540" w:hanging="540"/>
      </w:pPr>
      <w:r w:rsidRPr="00AF11A9">
        <w:t>Reizinger. - Tome II.</w:t>
      </w:r>
      <w:r>
        <w:t xml:space="preserve"> 524.</w:t>
      </w:r>
    </w:p>
    <w:p w14:paraId="585DFA02" w14:textId="77777777" w:rsidR="00EA5760" w:rsidRPr="00AF11A9" w:rsidRDefault="00EA5760" w:rsidP="00EA5760">
      <w:pPr>
        <w:ind w:left="540" w:hanging="540"/>
      </w:pPr>
      <w:r w:rsidRPr="00AF11A9">
        <w:t>Reyntiens. - Tome II.</w:t>
      </w:r>
      <w:r>
        <w:t xml:space="preserve"> 320.</w:t>
      </w:r>
    </w:p>
    <w:p w14:paraId="284D1172" w14:textId="77777777" w:rsidR="00EA5760" w:rsidRPr="00AF11A9" w:rsidRDefault="00EA5760" w:rsidP="00EA5760">
      <w:pPr>
        <w:ind w:left="540" w:hanging="540"/>
      </w:pPr>
      <w:r w:rsidRPr="00AF11A9">
        <w:t>Richald Louis. - Tome II.</w:t>
      </w:r>
      <w:r>
        <w:t xml:space="preserve"> 469, 482, 484, 510.</w:t>
      </w:r>
    </w:p>
    <w:p w14:paraId="2FA304E0" w14:textId="77777777" w:rsidR="00EA5760" w:rsidRPr="00AF11A9" w:rsidRDefault="00EA5760" w:rsidP="00EA5760">
      <w:pPr>
        <w:ind w:left="540" w:hanging="540"/>
      </w:pPr>
      <w:r w:rsidRPr="00AF11A9">
        <w:t>Riedel. - Tome II.</w:t>
      </w:r>
      <w:r>
        <w:t xml:space="preserve"> 204, 263.</w:t>
      </w:r>
    </w:p>
    <w:p w14:paraId="1BFEE3A3" w14:textId="77777777" w:rsidR="00EA5760" w:rsidRPr="00AF11A9" w:rsidRDefault="00EA5760" w:rsidP="00EA5760">
      <w:pPr>
        <w:ind w:left="540" w:hanging="540"/>
      </w:pPr>
      <w:r w:rsidRPr="00AF11A9">
        <w:t>Rigaux. - Tome I.</w:t>
      </w:r>
      <w:r>
        <w:t xml:space="preserve"> 314.</w:t>
      </w:r>
    </w:p>
    <w:p w14:paraId="1C6FAB06" w14:textId="77777777" w:rsidR="00EA5760" w:rsidRPr="00AF11A9" w:rsidRDefault="00EA5760" w:rsidP="00EA5760">
      <w:pPr>
        <w:ind w:left="540" w:hanging="540"/>
      </w:pPr>
      <w:r w:rsidRPr="00AF11A9">
        <w:t>Rigot L. - Tome I.</w:t>
      </w:r>
      <w:r>
        <w:t xml:space="preserve"> 405, 428, 424.</w:t>
      </w:r>
    </w:p>
    <w:p w14:paraId="0300D19C" w14:textId="77777777" w:rsidR="00EA5760" w:rsidRPr="00AF11A9" w:rsidRDefault="00EA5760" w:rsidP="00EA5760">
      <w:pPr>
        <w:ind w:left="540" w:hanging="540"/>
      </w:pPr>
      <w:r w:rsidRPr="00AF11A9">
        <w:t>Rittinghausen. - Tome II.</w:t>
      </w:r>
      <w:r>
        <w:t xml:space="preserve"> 21, 41, 43, 44, 73.</w:t>
      </w:r>
    </w:p>
    <w:p w14:paraId="51760BA3" w14:textId="77777777" w:rsidR="00EA5760" w:rsidRPr="00AF11A9" w:rsidRDefault="00EA5760" w:rsidP="00EA5760">
      <w:pPr>
        <w:ind w:left="540" w:hanging="540"/>
      </w:pPr>
      <w:r w:rsidRPr="00AF11A9">
        <w:t>Robert Eug. - Tome II.</w:t>
      </w:r>
      <w:r>
        <w:t xml:space="preserve"> 77, 91, 92, 142, 143, 154, 179, 180, 193, 199, 285, 304, 353, 428, 468, 647, 671.</w:t>
      </w:r>
    </w:p>
    <w:p w14:paraId="38A94E60" w14:textId="77777777" w:rsidR="00EA5760" w:rsidRPr="00AF11A9" w:rsidRDefault="00EA5760" w:rsidP="00EA5760">
      <w:pPr>
        <w:ind w:left="540" w:hanging="540"/>
      </w:pPr>
      <w:r w:rsidRPr="00AF11A9">
        <w:t>Robespierre. - Tome I.</w:t>
      </w:r>
      <w:r>
        <w:t xml:space="preserve"> 95.</w:t>
      </w:r>
    </w:p>
    <w:p w14:paraId="52308168" w14:textId="77777777" w:rsidR="00EA5760" w:rsidRPr="00AF11A9" w:rsidRDefault="00EA5760" w:rsidP="00EA5760">
      <w:pPr>
        <w:ind w:left="540" w:hanging="540"/>
      </w:pPr>
      <w:r w:rsidRPr="00AF11A9">
        <w:t>Robin P. - Tome II.</w:t>
      </w:r>
      <w:r>
        <w:t xml:space="preserve"> 171, 173, 191, 215.</w:t>
      </w:r>
    </w:p>
    <w:p w14:paraId="29E14607" w14:textId="77777777" w:rsidR="00EA5760" w:rsidRPr="00AF11A9" w:rsidRDefault="00EA5760" w:rsidP="00EA5760">
      <w:pPr>
        <w:ind w:left="540" w:hanging="540"/>
      </w:pPr>
      <w:r w:rsidRPr="00AF11A9">
        <w:t>Robyns A. - Tome II.</w:t>
      </w:r>
      <w:r>
        <w:t xml:space="preserve"> 296.</w:t>
      </w:r>
    </w:p>
    <w:p w14:paraId="42484CD0" w14:textId="77777777" w:rsidR="00EA5760" w:rsidRPr="00AF11A9" w:rsidRDefault="00EA5760" w:rsidP="00EA5760">
      <w:pPr>
        <w:ind w:left="540" w:hanging="540"/>
      </w:pPr>
      <w:r w:rsidRPr="00AF11A9">
        <w:t>Rochefort H. - Tome II.</w:t>
      </w:r>
      <w:r>
        <w:t xml:space="preserve"> 213.</w:t>
      </w:r>
    </w:p>
    <w:p w14:paraId="6AB7B255" w14:textId="77777777" w:rsidR="00EA5760" w:rsidRPr="00AF11A9" w:rsidRDefault="00EA5760" w:rsidP="00EA5760">
      <w:pPr>
        <w:ind w:left="540" w:hanging="540"/>
      </w:pPr>
      <w:r w:rsidRPr="00AF11A9">
        <w:t>Rochet. - Tome II.</w:t>
      </w:r>
      <w:r>
        <w:t xml:space="preserve"> 48.</w:t>
      </w:r>
    </w:p>
    <w:p w14:paraId="244160DD" w14:textId="77777777" w:rsidR="00EA5760" w:rsidRPr="00AF11A9" w:rsidRDefault="00EA5760" w:rsidP="00EA5760">
      <w:pPr>
        <w:ind w:left="540" w:hanging="540"/>
      </w:pPr>
      <w:r w:rsidRPr="00AF11A9">
        <w:t>Rochette A. - Tome II.</w:t>
      </w:r>
      <w:r>
        <w:t xml:space="preserve"> 366.</w:t>
      </w:r>
    </w:p>
    <w:p w14:paraId="7B2DCD08" w14:textId="77777777" w:rsidR="00EA5760" w:rsidRPr="00AF11A9" w:rsidRDefault="00EA5760" w:rsidP="00EA5760">
      <w:pPr>
        <w:ind w:left="540" w:hanging="540"/>
      </w:pPr>
      <w:r w:rsidRPr="00AF11A9">
        <w:t>Rodenbach. - Tome I.</w:t>
      </w:r>
      <w:r>
        <w:t xml:space="preserve"> 256.</w:t>
      </w:r>
    </w:p>
    <w:p w14:paraId="271FA870" w14:textId="77777777" w:rsidR="00EA5760" w:rsidRPr="00AF11A9" w:rsidRDefault="00EA5760" w:rsidP="00EA5760">
      <w:pPr>
        <w:ind w:left="540" w:hanging="540"/>
      </w:pPr>
      <w:r w:rsidRPr="00AF11A9">
        <w:t xml:space="preserve">Rodet. - Tome II. </w:t>
      </w:r>
      <w:r>
        <w:t>50.</w:t>
      </w:r>
    </w:p>
    <w:p w14:paraId="048DA62F" w14:textId="77777777" w:rsidR="00EA5760" w:rsidRPr="00AF11A9" w:rsidRDefault="00EA5760" w:rsidP="00EA5760">
      <w:pPr>
        <w:ind w:left="540" w:hanging="540"/>
      </w:pPr>
      <w:r w:rsidRPr="00AF11A9">
        <w:t>Rogeard A. - Tome II.</w:t>
      </w:r>
      <w:r>
        <w:t xml:space="preserve"> 40.</w:t>
      </w:r>
    </w:p>
    <w:p w14:paraId="492D1637" w14:textId="77777777" w:rsidR="00EA5760" w:rsidRPr="00AF11A9" w:rsidRDefault="00EA5760" w:rsidP="00EA5760">
      <w:pPr>
        <w:ind w:left="540" w:hanging="540"/>
      </w:pPr>
      <w:r w:rsidRPr="00AF11A9">
        <w:t>Roger. - Tome II.</w:t>
      </w:r>
      <w:r>
        <w:t xml:space="preserve"> 31.</w:t>
      </w:r>
    </w:p>
    <w:p w14:paraId="61BA1E36" w14:textId="77777777" w:rsidR="00EA5760" w:rsidRPr="00AF11A9" w:rsidRDefault="00EA5760" w:rsidP="00EA5760">
      <w:pPr>
        <w:ind w:left="540" w:hanging="540"/>
      </w:pPr>
      <w:r w:rsidRPr="00AF11A9">
        <w:t>Roger. - Tome II.</w:t>
      </w:r>
      <w:r>
        <w:t xml:space="preserve"> 476, 521.</w:t>
      </w:r>
    </w:p>
    <w:p w14:paraId="3C25DC7A" w14:textId="77777777" w:rsidR="00EA5760" w:rsidRPr="00AF11A9" w:rsidRDefault="00EA5760" w:rsidP="00EA5760">
      <w:pPr>
        <w:ind w:left="540" w:hanging="540"/>
      </w:pPr>
      <w:r w:rsidRPr="00AF11A9">
        <w:t>Rogers John. - Tome I.</w:t>
      </w:r>
      <w:r>
        <w:t xml:space="preserve"> 158.</w:t>
      </w:r>
    </w:p>
    <w:p w14:paraId="13880C84" w14:textId="77777777" w:rsidR="00EA5760" w:rsidRPr="00AF11A9" w:rsidRDefault="00EA5760" w:rsidP="00EA5760">
      <w:pPr>
        <w:ind w:left="540" w:hanging="540"/>
      </w:pPr>
      <w:r w:rsidRPr="00AF11A9">
        <w:t>Rogie P. - Tome II.</w:t>
      </w:r>
      <w:r>
        <w:t xml:space="preserve"> 375, 377.</w:t>
      </w:r>
    </w:p>
    <w:p w14:paraId="6554CF69" w14:textId="77777777" w:rsidR="00EA5760" w:rsidRPr="00AF11A9" w:rsidRDefault="00EA5760" w:rsidP="00EA5760">
      <w:pPr>
        <w:ind w:left="540" w:hanging="540"/>
      </w:pPr>
      <w:r w:rsidRPr="00AF11A9">
        <w:t>Rogier Ch. - Tome I.</w:t>
      </w:r>
      <w:r>
        <w:t xml:space="preserve"> 16, 18, 21, 22, 26, 32, 40, 101, 102, 128, 136, 172, 173, 189, 190, 192, 195, 196, 208, 231, 235, 250, 271, 274, 276, 279,284, 288, 289, 305, </w:t>
      </w:r>
      <w:r>
        <w:t>403.</w:t>
      </w:r>
      <w:r w:rsidRPr="00AF11A9">
        <w:t xml:space="preserve"> </w:t>
      </w:r>
      <w:r>
        <w:t>—</w:t>
      </w:r>
      <w:r w:rsidRPr="00AF11A9">
        <w:t xml:space="preserve"> T</w:t>
      </w:r>
      <w:r w:rsidRPr="00AF11A9">
        <w:t>o</w:t>
      </w:r>
      <w:r w:rsidRPr="00AF11A9">
        <w:t>me II.</w:t>
      </w:r>
      <w:r>
        <w:t xml:space="preserve"> 27, 29, 31, 116, 251, 254, 257.</w:t>
      </w:r>
    </w:p>
    <w:p w14:paraId="01A5D67A" w14:textId="77777777" w:rsidR="00EA5760" w:rsidRPr="00AF11A9" w:rsidRDefault="00EA5760" w:rsidP="00EA5760">
      <w:pPr>
        <w:ind w:left="540" w:hanging="540"/>
      </w:pPr>
      <w:r w:rsidRPr="00AF11A9">
        <w:t>Rolin H. - Tome I.</w:t>
      </w:r>
      <w:r>
        <w:t xml:space="preserve"> 128.</w:t>
      </w:r>
    </w:p>
    <w:p w14:paraId="5221A5F0" w14:textId="77777777" w:rsidR="00EA5760" w:rsidRPr="00AF11A9" w:rsidRDefault="00EA5760" w:rsidP="00EA5760">
      <w:pPr>
        <w:ind w:left="540" w:hanging="540"/>
      </w:pPr>
      <w:r w:rsidRPr="00AF11A9">
        <w:t xml:space="preserve">Rolin Jacquemyns. </w:t>
      </w:r>
      <w:r>
        <w:t>—</w:t>
      </w:r>
      <w:r w:rsidRPr="00AF11A9">
        <w:t xml:space="preserve"> Tome II.</w:t>
      </w:r>
      <w:r>
        <w:t xml:space="preserve"> 328.</w:t>
      </w:r>
    </w:p>
    <w:p w14:paraId="6FE7DB0D" w14:textId="77777777" w:rsidR="00EA5760" w:rsidRPr="00AF11A9" w:rsidRDefault="00EA5760" w:rsidP="00EA5760">
      <w:pPr>
        <w:ind w:left="540" w:hanging="540"/>
      </w:pPr>
      <w:r w:rsidRPr="00AF11A9">
        <w:t>Romain. - Tome II.</w:t>
      </w:r>
      <w:r>
        <w:t xml:space="preserve"> 212.</w:t>
      </w:r>
    </w:p>
    <w:p w14:paraId="2CCB787C" w14:textId="77777777" w:rsidR="00EA5760" w:rsidRPr="00AF11A9" w:rsidRDefault="00EA5760" w:rsidP="00EA5760">
      <w:pPr>
        <w:ind w:left="540" w:hanging="540"/>
      </w:pPr>
      <w:r w:rsidRPr="00AF11A9">
        <w:t>Roman L. - Tome II.</w:t>
      </w:r>
      <w:r>
        <w:t xml:space="preserve"> 359.</w:t>
      </w:r>
    </w:p>
    <w:p w14:paraId="14DA0324" w14:textId="77777777" w:rsidR="00EA5760" w:rsidRPr="00AF11A9" w:rsidRDefault="00EA5760" w:rsidP="00EA5760">
      <w:pPr>
        <w:ind w:left="540" w:hanging="540"/>
      </w:pPr>
      <w:r w:rsidRPr="00AF11A9">
        <w:t>Rompf frères. - Tome II.</w:t>
      </w:r>
      <w:r>
        <w:t xml:space="preserve"> 460.</w:t>
      </w:r>
    </w:p>
    <w:p w14:paraId="0AB74A9B" w14:textId="77777777" w:rsidR="00EA5760" w:rsidRPr="00AF11A9" w:rsidRDefault="00EA5760" w:rsidP="00EA5760">
      <w:pPr>
        <w:ind w:left="540" w:hanging="540"/>
      </w:pPr>
      <w:r w:rsidRPr="00AF11A9">
        <w:t>Rothermel. - Tome II.</w:t>
      </w:r>
      <w:r>
        <w:t xml:space="preserve"> 465.</w:t>
      </w:r>
    </w:p>
    <w:p w14:paraId="34B5DD92" w14:textId="77777777" w:rsidR="00EA5760" w:rsidRPr="00AF11A9" w:rsidRDefault="00EA5760" w:rsidP="00EA5760">
      <w:pPr>
        <w:ind w:left="540" w:hanging="540"/>
      </w:pPr>
      <w:r w:rsidRPr="00AF11A9">
        <w:t>Rothschild. - Tome I.</w:t>
      </w:r>
      <w:r>
        <w:t xml:space="preserve"> 136.</w:t>
      </w:r>
    </w:p>
    <w:p w14:paraId="40020BE5" w14:textId="77777777" w:rsidR="00EA5760" w:rsidRPr="00AF11A9" w:rsidRDefault="00EA5760" w:rsidP="00EA5760">
      <w:pPr>
        <w:ind w:left="540" w:hanging="540"/>
      </w:pPr>
      <w:r w:rsidRPr="00AF11A9">
        <w:t>Röttgen. - Tome I.</w:t>
      </w:r>
      <w:r>
        <w:t xml:space="preserve"> 202.</w:t>
      </w:r>
    </w:p>
    <w:p w14:paraId="298F3293" w14:textId="77777777" w:rsidR="00EA5760" w:rsidRPr="00AF11A9" w:rsidRDefault="00EA5760" w:rsidP="00EA5760">
      <w:pPr>
        <w:ind w:left="540" w:hanging="540"/>
      </w:pPr>
      <w:r w:rsidRPr="00AF11A9">
        <w:t>Rouhette L. - Tome II.</w:t>
      </w:r>
      <w:r>
        <w:t xml:space="preserve"> 465, 470.</w:t>
      </w:r>
    </w:p>
    <w:p w14:paraId="7593F7D5" w14:textId="77777777" w:rsidR="00EA5760" w:rsidRPr="00AF11A9" w:rsidRDefault="00EA5760" w:rsidP="00EA5760">
      <w:pPr>
        <w:ind w:left="540" w:hanging="540"/>
      </w:pPr>
      <w:r w:rsidRPr="00AF11A9">
        <w:t>Rouillier. - Tome II.</w:t>
      </w:r>
      <w:r>
        <w:t xml:space="preserve"> 50.</w:t>
      </w:r>
    </w:p>
    <w:p w14:paraId="48979CB1" w14:textId="77777777" w:rsidR="00EA5760" w:rsidRPr="00AF11A9" w:rsidRDefault="00EA5760" w:rsidP="00EA5760">
      <w:pPr>
        <w:ind w:left="540" w:hanging="540"/>
      </w:pPr>
      <w:r w:rsidRPr="00AF11A9">
        <w:t>Rouillon. - Tome II.</w:t>
      </w:r>
      <w:r>
        <w:t xml:space="preserve"> 135.</w:t>
      </w:r>
    </w:p>
    <w:p w14:paraId="7B6304F2" w14:textId="77777777" w:rsidR="00EA5760" w:rsidRPr="00AF11A9" w:rsidRDefault="00EA5760" w:rsidP="00EA5760">
      <w:pPr>
        <w:ind w:left="540" w:hanging="540"/>
      </w:pPr>
      <w:r w:rsidRPr="00AF11A9">
        <w:t>Rouppe. - Tome I.</w:t>
      </w:r>
      <w:r>
        <w:t xml:space="preserve"> 19.</w:t>
      </w:r>
    </w:p>
    <w:p w14:paraId="20C19F2B" w14:textId="77777777" w:rsidR="00EA5760" w:rsidRPr="00AF11A9" w:rsidRDefault="00EA5760" w:rsidP="00EA5760">
      <w:pPr>
        <w:ind w:left="540" w:hanging="540"/>
      </w:pPr>
      <w:r w:rsidRPr="00AF11A9">
        <w:t>Rousseau. - Tome I.</w:t>
      </w:r>
      <w:r>
        <w:t xml:space="preserve"> 89.</w:t>
      </w:r>
    </w:p>
    <w:p w14:paraId="3F03F3A3" w14:textId="77777777" w:rsidR="00EA5760" w:rsidRPr="00AF11A9" w:rsidRDefault="00EA5760" w:rsidP="00EA5760">
      <w:pPr>
        <w:ind w:left="540" w:hanging="540"/>
      </w:pPr>
      <w:r w:rsidRPr="00AF11A9">
        <w:t>Rousseau E. - Tome II.</w:t>
      </w:r>
      <w:r>
        <w:t xml:space="preserve"> 645.</w:t>
      </w:r>
    </w:p>
    <w:p w14:paraId="15A684D7" w14:textId="77777777" w:rsidR="00EA5760" w:rsidRPr="00AF11A9" w:rsidRDefault="00EA5760" w:rsidP="00EA5760">
      <w:pPr>
        <w:ind w:left="540" w:hanging="540"/>
      </w:pPr>
      <w:r w:rsidRPr="00AF11A9">
        <w:t>Rousseau J.-J. - Tome I.</w:t>
      </w:r>
      <w:r>
        <w:t xml:space="preserve"> 324.</w:t>
      </w:r>
    </w:p>
    <w:p w14:paraId="3042F0AB" w14:textId="77777777" w:rsidR="00EA5760" w:rsidRPr="00AF11A9" w:rsidRDefault="00EA5760" w:rsidP="00EA5760">
      <w:pPr>
        <w:ind w:left="540" w:hanging="540"/>
      </w:pPr>
      <w:r w:rsidRPr="00AF11A9">
        <w:t>Roussel J. - Tome I.</w:t>
      </w:r>
      <w:r>
        <w:t xml:space="preserve"> 125, 234, 330, 335.</w:t>
      </w:r>
    </w:p>
    <w:p w14:paraId="13178B51" w14:textId="77777777" w:rsidR="00EA5760" w:rsidRPr="00AF11A9" w:rsidRDefault="00EA5760" w:rsidP="00EA5760">
      <w:pPr>
        <w:ind w:left="540" w:hanging="540"/>
      </w:pPr>
      <w:r w:rsidRPr="00AF11A9">
        <w:t>Roussel - Tome II.</w:t>
      </w:r>
      <w:r>
        <w:t xml:space="preserve"> 50.</w:t>
      </w:r>
    </w:p>
    <w:p w14:paraId="094868F0" w14:textId="77777777" w:rsidR="00EA5760" w:rsidRPr="00AF11A9" w:rsidRDefault="00EA5760" w:rsidP="00EA5760">
      <w:pPr>
        <w:ind w:left="540" w:hanging="540"/>
      </w:pPr>
      <w:r w:rsidRPr="00AF11A9">
        <w:t>Royer. - Tome II.</w:t>
      </w:r>
      <w:r>
        <w:t xml:space="preserve"> 151, 667.</w:t>
      </w:r>
    </w:p>
    <w:p w14:paraId="39EE6FBE" w14:textId="77777777" w:rsidR="00EA5760" w:rsidRPr="00AF11A9" w:rsidRDefault="00EA5760" w:rsidP="00EA5760">
      <w:pPr>
        <w:ind w:left="540" w:hanging="540"/>
      </w:pPr>
      <w:r w:rsidRPr="00AF11A9">
        <w:t>Rozier. - Tome II.</w:t>
      </w:r>
      <w:r>
        <w:t xml:space="preserve"> 23.</w:t>
      </w:r>
    </w:p>
    <w:p w14:paraId="0B419A7A" w14:textId="77777777" w:rsidR="00EA5760" w:rsidRPr="00AF11A9" w:rsidRDefault="00EA5760" w:rsidP="00EA5760">
      <w:pPr>
        <w:ind w:left="540" w:hanging="540"/>
      </w:pPr>
      <w:r w:rsidRPr="00AF11A9">
        <w:t>Ruffin. - Tome II.</w:t>
      </w:r>
      <w:r>
        <w:t xml:space="preserve"> 359.</w:t>
      </w:r>
    </w:p>
    <w:p w14:paraId="6ECFF49D" w14:textId="77777777" w:rsidR="00EA5760" w:rsidRDefault="00EA5760" w:rsidP="00EA5760">
      <w:pPr>
        <w:ind w:left="540" w:hanging="540"/>
      </w:pPr>
      <w:r w:rsidRPr="00AF11A9">
        <w:t>Rutters. - Tome II.</w:t>
      </w:r>
      <w:r>
        <w:t xml:space="preserve"> 395.</w:t>
      </w:r>
    </w:p>
    <w:p w14:paraId="3AE81103" w14:textId="77777777" w:rsidR="00EA5760" w:rsidRPr="00AF11A9" w:rsidRDefault="00EA5760" w:rsidP="00EA5760">
      <w:pPr>
        <w:ind w:left="540" w:hanging="540"/>
      </w:pPr>
    </w:p>
    <w:p w14:paraId="73E1822B" w14:textId="77777777" w:rsidR="00EA5760" w:rsidRPr="00AF11A9" w:rsidRDefault="00EA5760" w:rsidP="00EA5760">
      <w:pPr>
        <w:ind w:left="540" w:hanging="540"/>
        <w:rPr>
          <w:b/>
          <w:color w:val="FF0000"/>
        </w:rPr>
      </w:pPr>
      <w:r w:rsidRPr="00AF11A9">
        <w:rPr>
          <w:b/>
          <w:color w:val="FF0000"/>
        </w:rPr>
        <w:t>S</w:t>
      </w:r>
    </w:p>
    <w:p w14:paraId="2D4BA2E9" w14:textId="77777777" w:rsidR="00EA5760" w:rsidRDefault="00EA5760" w:rsidP="00EA5760">
      <w:pPr>
        <w:ind w:left="540" w:hanging="540"/>
      </w:pPr>
    </w:p>
    <w:p w14:paraId="49B57EB7" w14:textId="77777777" w:rsidR="00EA5760" w:rsidRPr="00AF11A9" w:rsidRDefault="00EA5760" w:rsidP="00EA5760">
      <w:pPr>
        <w:ind w:left="540" w:hanging="540"/>
      </w:pPr>
      <w:r w:rsidRPr="00AF11A9">
        <w:t>Sabatier. - Tome II.</w:t>
      </w:r>
      <w:r>
        <w:t xml:space="preserve"> 320, 441, 484, 487.</w:t>
      </w:r>
    </w:p>
    <w:p w14:paraId="52CB038D" w14:textId="77777777" w:rsidR="00EA5760" w:rsidRPr="00AF11A9" w:rsidRDefault="00EA5760" w:rsidP="00EA5760">
      <w:pPr>
        <w:ind w:left="540" w:hanging="540"/>
      </w:pPr>
      <w:r w:rsidRPr="00AF11A9">
        <w:t>Sacré. - Tome I.</w:t>
      </w:r>
      <w:r>
        <w:t xml:space="preserve"> 255.</w:t>
      </w:r>
    </w:p>
    <w:p w14:paraId="51542697" w14:textId="77777777" w:rsidR="00EA5760" w:rsidRPr="00AF11A9" w:rsidRDefault="00EA5760" w:rsidP="00EA5760">
      <w:pPr>
        <w:ind w:left="540" w:hanging="540"/>
      </w:pPr>
      <w:r w:rsidRPr="00AF11A9">
        <w:t>Sadoine. - Tome II.</w:t>
      </w:r>
      <w:r>
        <w:t xml:space="preserve"> 393, 404.</w:t>
      </w:r>
    </w:p>
    <w:p w14:paraId="24595E0D" w14:textId="77777777" w:rsidR="00EA5760" w:rsidRPr="00AF11A9" w:rsidRDefault="00EA5760" w:rsidP="00EA5760">
      <w:pPr>
        <w:ind w:left="540" w:hanging="540"/>
      </w:pPr>
      <w:r w:rsidRPr="00AF11A9">
        <w:t>Saillant. - Tome II.</w:t>
      </w:r>
      <w:r>
        <w:t xml:space="preserve"> 212.</w:t>
      </w:r>
    </w:p>
    <w:p w14:paraId="1379E17B" w14:textId="77777777" w:rsidR="00EA5760" w:rsidRPr="00AF11A9" w:rsidRDefault="00EA5760" w:rsidP="00EA5760">
      <w:pPr>
        <w:ind w:left="540" w:hanging="540"/>
      </w:pPr>
      <w:r w:rsidRPr="00AF11A9">
        <w:t>Sainctelette. - Tome II.</w:t>
      </w:r>
      <w:r>
        <w:t xml:space="preserve"> 220, 316, 317, 441.</w:t>
      </w:r>
    </w:p>
    <w:p w14:paraId="45CBED78" w14:textId="77777777" w:rsidR="00EA5760" w:rsidRPr="00AF11A9" w:rsidRDefault="00EA5760" w:rsidP="00EA5760">
      <w:pPr>
        <w:ind w:left="540" w:hanging="540"/>
      </w:pPr>
      <w:r w:rsidRPr="00AF11A9">
        <w:t>Saint-Féréol. - Tome II.</w:t>
      </w:r>
      <w:r>
        <w:t xml:space="preserve"> 21, 27, 34.</w:t>
      </w:r>
    </w:p>
    <w:p w14:paraId="3B6200DE" w14:textId="77777777" w:rsidR="00EA5760" w:rsidRPr="00AF11A9" w:rsidRDefault="00EA5760" w:rsidP="00EA5760">
      <w:pPr>
        <w:ind w:left="540" w:hanging="540"/>
      </w:pPr>
      <w:r w:rsidRPr="00AF11A9">
        <w:t>Saint-Paul. - Tome I.</w:t>
      </w:r>
      <w:r>
        <w:t xml:space="preserve"> 123.</w:t>
      </w:r>
    </w:p>
    <w:p w14:paraId="39C80A2F" w14:textId="77777777" w:rsidR="00EA5760" w:rsidRPr="00AF11A9" w:rsidRDefault="00EA5760" w:rsidP="00EA5760">
      <w:pPr>
        <w:ind w:left="540" w:hanging="540"/>
      </w:pPr>
      <w:r w:rsidRPr="00AF11A9">
        <w:lastRenderedPageBreak/>
        <w:t>Saint-Simon. - Tome I.</w:t>
      </w:r>
      <w:r>
        <w:t xml:space="preserve"> 90, 96, 98, 100, 103, 112, 117, 121, 123, 127, 128, 189, 200.</w:t>
      </w:r>
    </w:p>
    <w:p w14:paraId="4A3B7621" w14:textId="77777777" w:rsidR="00EA5760" w:rsidRPr="00AF11A9" w:rsidRDefault="00EA5760" w:rsidP="00EA5760">
      <w:pPr>
        <w:ind w:left="540" w:hanging="540"/>
      </w:pPr>
      <w:r w:rsidRPr="00AF11A9">
        <w:t>Sainte Beuve. - Tome II.</w:t>
      </w:r>
      <w:r>
        <w:t xml:space="preserve"> 23.</w:t>
      </w:r>
    </w:p>
    <w:p w14:paraId="662FADA6" w14:textId="77777777" w:rsidR="00EA5760" w:rsidRDefault="00EA5760" w:rsidP="00EA5760">
      <w:pPr>
        <w:ind w:left="540" w:hanging="540"/>
      </w:pPr>
      <w:r>
        <w:t>[689]</w:t>
      </w:r>
    </w:p>
    <w:p w14:paraId="4E259517" w14:textId="77777777" w:rsidR="00EA5760" w:rsidRPr="00AF11A9" w:rsidRDefault="00EA5760" w:rsidP="00EA5760">
      <w:pPr>
        <w:ind w:left="540" w:hanging="540"/>
      </w:pPr>
      <w:r w:rsidRPr="00AF11A9">
        <w:t>Salm (Prince de). - Tome I.</w:t>
      </w:r>
      <w:r>
        <w:t xml:space="preserve"> 40.</w:t>
      </w:r>
    </w:p>
    <w:p w14:paraId="12D580C1" w14:textId="77777777" w:rsidR="00EA5760" w:rsidRPr="00AF11A9" w:rsidRDefault="00EA5760" w:rsidP="00EA5760">
      <w:pPr>
        <w:ind w:left="540" w:hanging="540"/>
      </w:pPr>
      <w:r w:rsidRPr="00AF11A9">
        <w:t>Samuel H. - Tome II.</w:t>
      </w:r>
      <w:r>
        <w:t xml:space="preserve"> 63.</w:t>
      </w:r>
    </w:p>
    <w:p w14:paraId="23B92715" w14:textId="77777777" w:rsidR="00EA5760" w:rsidRPr="00AF11A9" w:rsidRDefault="00EA5760" w:rsidP="00EA5760">
      <w:pPr>
        <w:ind w:left="540" w:hanging="540"/>
      </w:pPr>
      <w:r w:rsidRPr="00AF11A9">
        <w:t>Sand G. - Tome II.</w:t>
      </w:r>
      <w:r>
        <w:t xml:space="preserve"> 23.</w:t>
      </w:r>
    </w:p>
    <w:p w14:paraId="111D2899" w14:textId="77777777" w:rsidR="00EA5760" w:rsidRPr="00AF11A9" w:rsidRDefault="00EA5760" w:rsidP="00EA5760">
      <w:pPr>
        <w:ind w:left="540" w:hanging="540"/>
      </w:pPr>
      <w:r w:rsidRPr="00AF11A9">
        <w:t>Sas Martin. - Tome I.</w:t>
      </w:r>
      <w:r>
        <w:t xml:space="preserve"> 369.</w:t>
      </w:r>
    </w:p>
    <w:p w14:paraId="26AB3280" w14:textId="77777777" w:rsidR="00EA5760" w:rsidRPr="00AF11A9" w:rsidRDefault="00EA5760" w:rsidP="00EA5760">
      <w:pPr>
        <w:ind w:left="540" w:hanging="540"/>
      </w:pPr>
      <w:r w:rsidRPr="00AF11A9">
        <w:t>Sas F. - Tome II.</w:t>
      </w:r>
      <w:r>
        <w:t xml:space="preserve"> 366, 367.</w:t>
      </w:r>
    </w:p>
    <w:p w14:paraId="10BD25D4" w14:textId="77777777" w:rsidR="00EA5760" w:rsidRPr="00AF11A9" w:rsidRDefault="00EA5760" w:rsidP="00EA5760">
      <w:pPr>
        <w:ind w:left="540" w:hanging="540"/>
      </w:pPr>
      <w:r w:rsidRPr="00AF11A9">
        <w:t>Sassin. - Tome II.</w:t>
      </w:r>
      <w:r>
        <w:t xml:space="preserve"> 48.</w:t>
      </w:r>
    </w:p>
    <w:p w14:paraId="4360FAE0" w14:textId="77777777" w:rsidR="00EA5760" w:rsidRPr="00AF11A9" w:rsidRDefault="00EA5760" w:rsidP="00EA5760">
      <w:pPr>
        <w:ind w:left="540" w:hanging="540"/>
      </w:pPr>
      <w:r w:rsidRPr="00AF11A9">
        <w:t>Savage W. - Tome I.</w:t>
      </w:r>
      <w:r>
        <w:t xml:space="preserve"> 158.</w:t>
      </w:r>
    </w:p>
    <w:p w14:paraId="7A853A70" w14:textId="77777777" w:rsidR="00EA5760" w:rsidRPr="00AF11A9" w:rsidRDefault="00EA5760" w:rsidP="00EA5760">
      <w:pPr>
        <w:ind w:left="540" w:hanging="540"/>
      </w:pPr>
      <w:r w:rsidRPr="00AF11A9">
        <w:t xml:space="preserve">Saxe-Cobourg (Prince de). </w:t>
      </w:r>
      <w:r>
        <w:t>—</w:t>
      </w:r>
      <w:r w:rsidRPr="00AF11A9">
        <w:t xml:space="preserve"> T</w:t>
      </w:r>
      <w:r w:rsidRPr="00AF11A9">
        <w:t>o</w:t>
      </w:r>
      <w:r w:rsidRPr="00AF11A9">
        <w:t>me I.</w:t>
      </w:r>
      <w:r>
        <w:t xml:space="preserve"> 47, 48, 51, 52, 56, 62.</w:t>
      </w:r>
    </w:p>
    <w:p w14:paraId="641FDD6F" w14:textId="77777777" w:rsidR="00EA5760" w:rsidRPr="00AF11A9" w:rsidRDefault="00EA5760" w:rsidP="00EA5760">
      <w:pPr>
        <w:ind w:left="540" w:hanging="540"/>
      </w:pPr>
      <w:r w:rsidRPr="00AF11A9">
        <w:t>Schabelits. - Tome I.</w:t>
      </w:r>
      <w:r>
        <w:t xml:space="preserve"> 267.</w:t>
      </w:r>
    </w:p>
    <w:p w14:paraId="357EEA2E" w14:textId="77777777" w:rsidR="00EA5760" w:rsidRPr="00AF11A9" w:rsidRDefault="00EA5760" w:rsidP="00EA5760">
      <w:pPr>
        <w:ind w:left="540" w:hanging="540"/>
      </w:pPr>
      <w:r w:rsidRPr="00AF11A9">
        <w:t>Schäffle. - Tome II.</w:t>
      </w:r>
      <w:r>
        <w:t xml:space="preserve"> 653.</w:t>
      </w:r>
    </w:p>
    <w:p w14:paraId="60EAAE0A" w14:textId="77777777" w:rsidR="00EA5760" w:rsidRPr="00AF11A9" w:rsidRDefault="00EA5760" w:rsidP="00EA5760">
      <w:pPr>
        <w:ind w:left="540" w:hanging="540"/>
      </w:pPr>
      <w:r w:rsidRPr="00AF11A9">
        <w:t>Schenk. - Tome II.</w:t>
      </w:r>
      <w:r>
        <w:t xml:space="preserve"> 484.</w:t>
      </w:r>
    </w:p>
    <w:p w14:paraId="2623B2D7" w14:textId="77777777" w:rsidR="00EA5760" w:rsidRPr="00AF11A9" w:rsidRDefault="00EA5760" w:rsidP="00EA5760">
      <w:pPr>
        <w:ind w:left="540" w:hanging="540"/>
      </w:pPr>
      <w:r w:rsidRPr="00AF11A9">
        <w:t>Scheppens. - Tome II.</w:t>
      </w:r>
      <w:r>
        <w:t xml:space="preserve"> 591.</w:t>
      </w:r>
    </w:p>
    <w:p w14:paraId="4290A996" w14:textId="77777777" w:rsidR="00EA5760" w:rsidRPr="00AF11A9" w:rsidRDefault="00EA5760" w:rsidP="00EA5760">
      <w:pPr>
        <w:ind w:left="540" w:hanging="540"/>
      </w:pPr>
      <w:r w:rsidRPr="00AF11A9">
        <w:t>Schepper. - Tome I.</w:t>
      </w:r>
      <w:r>
        <w:t xml:space="preserve"> 267.</w:t>
      </w:r>
    </w:p>
    <w:p w14:paraId="42C6C445" w14:textId="77777777" w:rsidR="00EA5760" w:rsidRPr="00AF11A9" w:rsidRDefault="00EA5760" w:rsidP="00EA5760">
      <w:pPr>
        <w:ind w:left="540" w:hanging="540"/>
      </w:pPr>
      <w:r w:rsidRPr="00AF11A9">
        <w:t>Schinler. - Tome II.</w:t>
      </w:r>
      <w:r>
        <w:t xml:space="preserve"> 152, 554.</w:t>
      </w:r>
    </w:p>
    <w:p w14:paraId="5E6470AB" w14:textId="77777777" w:rsidR="00EA5760" w:rsidRPr="00AF11A9" w:rsidRDefault="00EA5760" w:rsidP="00EA5760">
      <w:pPr>
        <w:ind w:left="540" w:hanging="540"/>
      </w:pPr>
      <w:r w:rsidRPr="00AF11A9">
        <w:t>Schmidt X. - Tome II.</w:t>
      </w:r>
      <w:r>
        <w:t xml:space="preserve"> 432.</w:t>
      </w:r>
    </w:p>
    <w:p w14:paraId="4E4335A6" w14:textId="77777777" w:rsidR="00EA5760" w:rsidRPr="00AF11A9" w:rsidRDefault="00EA5760" w:rsidP="00EA5760">
      <w:pPr>
        <w:ind w:left="540" w:hanging="540"/>
      </w:pPr>
      <w:r w:rsidRPr="00AF11A9">
        <w:t>Schoelcher. - Tome II.</w:t>
      </w:r>
      <w:r>
        <w:t xml:space="preserve"> 24.</w:t>
      </w:r>
    </w:p>
    <w:p w14:paraId="036DFFDE" w14:textId="77777777" w:rsidR="00EA5760" w:rsidRPr="00AF11A9" w:rsidRDefault="00EA5760" w:rsidP="00EA5760">
      <w:pPr>
        <w:ind w:left="540" w:hanging="540"/>
      </w:pPr>
      <w:r w:rsidRPr="00AF11A9">
        <w:t>Schoemackers. - Tome II.</w:t>
      </w:r>
      <w:r>
        <w:t xml:space="preserve"> 133.</w:t>
      </w:r>
    </w:p>
    <w:p w14:paraId="2DFDA3F8" w14:textId="77777777" w:rsidR="00EA5760" w:rsidRPr="00AF11A9" w:rsidRDefault="00EA5760" w:rsidP="00EA5760">
      <w:pPr>
        <w:ind w:left="540" w:hanging="540"/>
      </w:pPr>
      <w:r w:rsidRPr="00AF11A9">
        <w:t>Schollaert F. - Tome II.</w:t>
      </w:r>
      <w:r>
        <w:t xml:space="preserve"> 486, 504, 528, 530, 585.</w:t>
      </w:r>
    </w:p>
    <w:p w14:paraId="76881D09" w14:textId="77777777" w:rsidR="00EA5760" w:rsidRPr="00AF11A9" w:rsidRDefault="00EA5760" w:rsidP="00EA5760">
      <w:pPr>
        <w:ind w:left="540" w:hanging="540"/>
      </w:pPr>
      <w:r w:rsidRPr="00AF11A9">
        <w:t>Schoonhooghe. - Tome I.</w:t>
      </w:r>
      <w:r>
        <w:t xml:space="preserve"> 359.</w:t>
      </w:r>
    </w:p>
    <w:p w14:paraId="5ECEC818" w14:textId="77777777" w:rsidR="00EA5760" w:rsidRPr="00AF11A9" w:rsidRDefault="00EA5760" w:rsidP="00EA5760">
      <w:pPr>
        <w:ind w:left="540" w:hanging="540"/>
      </w:pPr>
      <w:r w:rsidRPr="00AF11A9">
        <w:t>Schuyts. - Tome II.</w:t>
      </w:r>
      <w:r>
        <w:t xml:space="preserve"> 376.</w:t>
      </w:r>
    </w:p>
    <w:p w14:paraId="3DDF3B3A" w14:textId="77777777" w:rsidR="00EA5760" w:rsidRPr="00AF11A9" w:rsidRDefault="00EA5760" w:rsidP="00EA5760">
      <w:pPr>
        <w:ind w:left="540" w:hanging="540"/>
      </w:pPr>
      <w:r w:rsidRPr="00AF11A9">
        <w:t>Schwitzguébel. - Tome II.</w:t>
      </w:r>
      <w:r>
        <w:t xml:space="preserve"> 235, 237.</w:t>
      </w:r>
    </w:p>
    <w:p w14:paraId="37EFF93C" w14:textId="77777777" w:rsidR="00EA5760" w:rsidRPr="00AF11A9" w:rsidRDefault="00EA5760" w:rsidP="00EA5760">
      <w:pPr>
        <w:ind w:left="540" w:hanging="540"/>
      </w:pPr>
      <w:r w:rsidRPr="00AF11A9">
        <w:t>Sébert. - Tome II.</w:t>
      </w:r>
      <w:r>
        <w:t xml:space="preserve"> 24.</w:t>
      </w:r>
    </w:p>
    <w:p w14:paraId="0C39527C" w14:textId="77777777" w:rsidR="00EA5760" w:rsidRPr="00AF11A9" w:rsidRDefault="00EA5760" w:rsidP="00EA5760">
      <w:pPr>
        <w:ind w:left="540" w:hanging="540"/>
      </w:pPr>
      <w:r w:rsidRPr="00AF11A9">
        <w:t>Sedyn. - Tome II.</w:t>
      </w:r>
      <w:r>
        <w:t xml:space="preserve"> 131.</w:t>
      </w:r>
    </w:p>
    <w:p w14:paraId="0E1E10CD" w14:textId="77777777" w:rsidR="00EA5760" w:rsidRPr="00AF11A9" w:rsidRDefault="00EA5760" w:rsidP="00EA5760">
      <w:pPr>
        <w:ind w:left="540" w:hanging="540"/>
      </w:pPr>
      <w:r w:rsidRPr="00AF11A9">
        <w:t xml:space="preserve">Seignobos. - Tome I. </w:t>
      </w:r>
      <w:r>
        <w:t>4. —</w:t>
      </w:r>
      <w:r w:rsidRPr="00AF11A9">
        <w:t xml:space="preserve"> Tome II. </w:t>
      </w:r>
      <w:r>
        <w:t>2.</w:t>
      </w:r>
    </w:p>
    <w:p w14:paraId="32775354" w14:textId="77777777" w:rsidR="00EA5760" w:rsidRPr="00AF11A9" w:rsidRDefault="00EA5760" w:rsidP="00EA5760">
      <w:pPr>
        <w:ind w:left="540" w:hanging="540"/>
      </w:pPr>
      <w:r w:rsidRPr="00AF11A9">
        <w:t>Sellier. - Tome II.</w:t>
      </w:r>
      <w:r>
        <w:t xml:space="preserve"> 48.</w:t>
      </w:r>
    </w:p>
    <w:p w14:paraId="26C4829A" w14:textId="77777777" w:rsidR="00EA5760" w:rsidRPr="00AF11A9" w:rsidRDefault="00EA5760" w:rsidP="00EA5760">
      <w:pPr>
        <w:ind w:left="540" w:hanging="540"/>
      </w:pPr>
      <w:r w:rsidRPr="00AF11A9">
        <w:t>Sellier C. - Tome II.</w:t>
      </w:r>
      <w:r>
        <w:t xml:space="preserve"> 296, 297.</w:t>
      </w:r>
    </w:p>
    <w:p w14:paraId="5BD3138D" w14:textId="77777777" w:rsidR="00EA5760" w:rsidRPr="00AF11A9" w:rsidRDefault="00EA5760" w:rsidP="00EA5760">
      <w:pPr>
        <w:ind w:left="540" w:hanging="540"/>
      </w:pPr>
      <w:r w:rsidRPr="00AF11A9">
        <w:t>Senault. - Tome I.</w:t>
      </w:r>
      <w:r>
        <w:t xml:space="preserve"> 261.</w:t>
      </w:r>
    </w:p>
    <w:p w14:paraId="4BA1FE9C" w14:textId="77777777" w:rsidR="00EA5760" w:rsidRPr="00AF11A9" w:rsidRDefault="00EA5760" w:rsidP="00EA5760">
      <w:pPr>
        <w:ind w:left="540" w:hanging="540"/>
      </w:pPr>
      <w:r w:rsidRPr="00AF11A9">
        <w:t>Serane. - Tome II.</w:t>
      </w:r>
      <w:r>
        <w:t xml:space="preserve"> 168, 212.</w:t>
      </w:r>
    </w:p>
    <w:p w14:paraId="20B18037" w14:textId="77777777" w:rsidR="00EA5760" w:rsidRPr="00AF11A9" w:rsidRDefault="00EA5760" w:rsidP="00EA5760">
      <w:pPr>
        <w:ind w:left="540" w:hanging="540"/>
      </w:pPr>
      <w:r w:rsidRPr="00AF11A9">
        <w:t>Seron. - Tome I.</w:t>
      </w:r>
      <w:r>
        <w:t xml:space="preserve"> 83.</w:t>
      </w:r>
    </w:p>
    <w:p w14:paraId="549073C7" w14:textId="77777777" w:rsidR="00EA5760" w:rsidRPr="00AF11A9" w:rsidRDefault="00EA5760" w:rsidP="00EA5760">
      <w:pPr>
        <w:ind w:left="540" w:hanging="540"/>
      </w:pPr>
      <w:r w:rsidRPr="00AF11A9">
        <w:t>Seron G. - Tome II.</w:t>
      </w:r>
      <w:r>
        <w:t xml:space="preserve"> 366.</w:t>
      </w:r>
    </w:p>
    <w:p w14:paraId="44B6832B" w14:textId="77777777" w:rsidR="00EA5760" w:rsidRPr="00AF11A9" w:rsidRDefault="00EA5760" w:rsidP="00EA5760">
      <w:pPr>
        <w:ind w:left="540" w:hanging="540"/>
      </w:pPr>
      <w:r w:rsidRPr="00AF11A9">
        <w:t>Serraux. - Tome II.</w:t>
      </w:r>
      <w:r>
        <w:t xml:space="preserve"> 340.</w:t>
      </w:r>
    </w:p>
    <w:p w14:paraId="28D2D559" w14:textId="77777777" w:rsidR="00EA5760" w:rsidRPr="00AF11A9" w:rsidRDefault="00EA5760" w:rsidP="00EA5760">
      <w:pPr>
        <w:ind w:left="540" w:hanging="540"/>
      </w:pPr>
      <w:r w:rsidRPr="00AF11A9">
        <w:t>Serrure. - Tome II.</w:t>
      </w:r>
      <w:r>
        <w:t xml:space="preserve"> 334.</w:t>
      </w:r>
    </w:p>
    <w:p w14:paraId="3B4F912C" w14:textId="77777777" w:rsidR="00EA5760" w:rsidRPr="00AF11A9" w:rsidRDefault="00EA5760" w:rsidP="00EA5760">
      <w:pPr>
        <w:ind w:left="540" w:hanging="540"/>
      </w:pPr>
      <w:r w:rsidRPr="00AF11A9">
        <w:t>Serviant. - Tome II.</w:t>
      </w:r>
      <w:r>
        <w:t xml:space="preserve"> 23.</w:t>
      </w:r>
    </w:p>
    <w:p w14:paraId="768116A7" w14:textId="77777777" w:rsidR="00EA5760" w:rsidRPr="00AF11A9" w:rsidRDefault="00EA5760" w:rsidP="00EA5760">
      <w:pPr>
        <w:ind w:left="540" w:hanging="540"/>
      </w:pPr>
      <w:r w:rsidRPr="00AF11A9">
        <w:t>Serwy G. - Tome II.</w:t>
      </w:r>
      <w:r>
        <w:t xml:space="preserve"> 651.</w:t>
      </w:r>
    </w:p>
    <w:p w14:paraId="514F046C" w14:textId="77777777" w:rsidR="00EA5760" w:rsidRPr="00AF11A9" w:rsidRDefault="00EA5760" w:rsidP="00EA5760">
      <w:pPr>
        <w:ind w:left="540" w:hanging="540"/>
      </w:pPr>
      <w:r w:rsidRPr="00AF11A9">
        <w:t>Serwy V. - Tome II.</w:t>
      </w:r>
      <w:r>
        <w:t xml:space="preserve"> 645, 653.</w:t>
      </w:r>
    </w:p>
    <w:p w14:paraId="5F697188" w14:textId="77777777" w:rsidR="00EA5760" w:rsidRPr="00AF11A9" w:rsidRDefault="00EA5760" w:rsidP="00EA5760">
      <w:pPr>
        <w:ind w:left="540" w:hanging="540"/>
      </w:pPr>
      <w:r w:rsidRPr="00AF11A9">
        <w:t>Simonet - Tome II.</w:t>
      </w:r>
      <w:r>
        <w:t xml:space="preserve"> 645.</w:t>
      </w:r>
    </w:p>
    <w:p w14:paraId="6B35677D" w14:textId="77777777" w:rsidR="00EA5760" w:rsidRPr="00AF11A9" w:rsidRDefault="00EA5760" w:rsidP="00EA5760">
      <w:pPr>
        <w:ind w:left="540" w:hanging="540"/>
      </w:pPr>
      <w:r w:rsidRPr="00AF11A9">
        <w:t>Simonis. - Tome II.</w:t>
      </w:r>
      <w:r>
        <w:t xml:space="preserve"> 441.</w:t>
      </w:r>
    </w:p>
    <w:p w14:paraId="7AD014A0" w14:textId="77777777" w:rsidR="00EA5760" w:rsidRPr="00AF11A9" w:rsidRDefault="00EA5760" w:rsidP="00EA5760">
      <w:pPr>
        <w:ind w:left="540" w:hanging="540"/>
      </w:pPr>
      <w:r w:rsidRPr="00AF11A9">
        <w:t>Simons R. - Tome II.</w:t>
      </w:r>
      <w:r>
        <w:t xml:space="preserve"> 528, 535.</w:t>
      </w:r>
    </w:p>
    <w:p w14:paraId="1BB445D3" w14:textId="77777777" w:rsidR="00EA5760" w:rsidRPr="00AF11A9" w:rsidRDefault="00EA5760" w:rsidP="00EA5760">
      <w:pPr>
        <w:ind w:left="540" w:hanging="540"/>
      </w:pPr>
      <w:r w:rsidRPr="00AF11A9">
        <w:t>Sirtaine. - Tome II.</w:t>
      </w:r>
      <w:r>
        <w:t xml:space="preserve"> 157.</w:t>
      </w:r>
    </w:p>
    <w:p w14:paraId="6DE76154" w14:textId="77777777" w:rsidR="00EA5760" w:rsidRPr="00AF11A9" w:rsidRDefault="00EA5760" w:rsidP="00EA5760">
      <w:pPr>
        <w:ind w:left="540" w:hanging="540"/>
      </w:pPr>
      <w:r w:rsidRPr="00AF11A9">
        <w:t>Slingeneyer. - Tome I.</w:t>
      </w:r>
      <w:r>
        <w:t xml:space="preserve"> 197.</w:t>
      </w:r>
    </w:p>
    <w:p w14:paraId="608DBDC3" w14:textId="77777777" w:rsidR="00EA5760" w:rsidRPr="00AF11A9" w:rsidRDefault="00EA5760" w:rsidP="00EA5760">
      <w:pPr>
        <w:ind w:left="540" w:hanging="540"/>
      </w:pPr>
      <w:r w:rsidRPr="00AF11A9">
        <w:t>Snoy. - Tome II.</w:t>
      </w:r>
      <w:r>
        <w:t xml:space="preserve"> 561.</w:t>
      </w:r>
    </w:p>
    <w:p w14:paraId="38B5D169" w14:textId="77777777" w:rsidR="00EA5760" w:rsidRPr="00AF11A9" w:rsidRDefault="00EA5760" w:rsidP="00EA5760">
      <w:pPr>
        <w:ind w:left="540" w:hanging="540"/>
      </w:pPr>
      <w:r w:rsidRPr="00AF11A9">
        <w:t>Sody. - Tome II.</w:t>
      </w:r>
      <w:r>
        <w:t xml:space="preserve"> 404.</w:t>
      </w:r>
    </w:p>
    <w:p w14:paraId="322F6E61" w14:textId="77777777" w:rsidR="00EA5760" w:rsidRPr="00AF11A9" w:rsidRDefault="00EA5760" w:rsidP="00EA5760">
      <w:pPr>
        <w:ind w:left="540" w:hanging="540"/>
      </w:pPr>
      <w:r w:rsidRPr="00AF11A9">
        <w:t>Soemer. - Tome II.</w:t>
      </w:r>
      <w:r>
        <w:t xml:space="preserve"> 367.</w:t>
      </w:r>
    </w:p>
    <w:p w14:paraId="60AA52C8" w14:textId="77777777" w:rsidR="00EA5760" w:rsidRPr="00AF11A9" w:rsidRDefault="00EA5760" w:rsidP="00EA5760">
      <w:pPr>
        <w:ind w:left="540" w:hanging="540"/>
      </w:pPr>
      <w:r w:rsidRPr="00AF11A9">
        <w:t>Solau. - Tome II.</w:t>
      </w:r>
      <w:r>
        <w:t xml:space="preserve"> 627.</w:t>
      </w:r>
    </w:p>
    <w:p w14:paraId="0136B0CE" w14:textId="77777777" w:rsidR="00EA5760" w:rsidRPr="00AF11A9" w:rsidRDefault="00EA5760" w:rsidP="00EA5760">
      <w:pPr>
        <w:ind w:left="540" w:hanging="540"/>
      </w:pPr>
      <w:r w:rsidRPr="00AF11A9">
        <w:t>Songeon. - Tome II.</w:t>
      </w:r>
      <w:r>
        <w:t xml:space="preserve"> 23.</w:t>
      </w:r>
    </w:p>
    <w:p w14:paraId="2A2982C3" w14:textId="77777777" w:rsidR="00EA5760" w:rsidRPr="00AF11A9" w:rsidRDefault="00EA5760" w:rsidP="00EA5760">
      <w:pPr>
        <w:ind w:left="540" w:hanging="540"/>
      </w:pPr>
      <w:r w:rsidRPr="00AF11A9">
        <w:t>Spehl. - Tome II.</w:t>
      </w:r>
      <w:r>
        <w:t xml:space="preserve"> 212.</w:t>
      </w:r>
    </w:p>
    <w:p w14:paraId="158A47F6" w14:textId="77777777" w:rsidR="00EA5760" w:rsidRPr="00AF11A9" w:rsidRDefault="00EA5760" w:rsidP="00EA5760">
      <w:pPr>
        <w:ind w:left="540" w:hanging="540"/>
      </w:pPr>
      <w:r w:rsidRPr="00AF11A9">
        <w:t>Spilleux G. - Tome II.</w:t>
      </w:r>
      <w:r>
        <w:t xml:space="preserve"> 340, 341, 469.</w:t>
      </w:r>
    </w:p>
    <w:p w14:paraId="74F77487" w14:textId="77777777" w:rsidR="00EA5760" w:rsidRPr="00AF11A9" w:rsidRDefault="00EA5760" w:rsidP="00EA5760">
      <w:pPr>
        <w:ind w:left="540" w:hanging="540"/>
      </w:pPr>
      <w:r w:rsidRPr="00AF11A9">
        <w:t>Spilthoorn L. - Tome I.</w:t>
      </w:r>
      <w:r>
        <w:t xml:space="preserve"> 103, 210, 251, 255, 257, 258, 260, 263, 309, 325, 336, 341, 256, 357,368, 361, 371, 372, 374, 377, 379, 383, 384, 671.</w:t>
      </w:r>
    </w:p>
    <w:p w14:paraId="543E6487" w14:textId="77777777" w:rsidR="00EA5760" w:rsidRPr="00AF11A9" w:rsidRDefault="00EA5760" w:rsidP="00EA5760">
      <w:pPr>
        <w:ind w:left="540" w:hanging="540"/>
      </w:pPr>
      <w:r w:rsidRPr="00AF11A9">
        <w:t>Splingard Pierre. - Tome II.</w:t>
      </w:r>
      <w:r>
        <w:t xml:space="preserve"> 78, 137, 144, 154, 179, 193, 199, 227, 353.</w:t>
      </w:r>
    </w:p>
    <w:p w14:paraId="78A36C7A" w14:textId="77777777" w:rsidR="00EA5760" w:rsidRPr="00AF11A9" w:rsidRDefault="00EA5760" w:rsidP="00EA5760">
      <w:pPr>
        <w:ind w:left="540" w:hanging="540"/>
      </w:pPr>
      <w:r w:rsidRPr="00AF11A9">
        <w:t>Splingard R. - Tome II.</w:t>
      </w:r>
      <w:r>
        <w:t xml:space="preserve"> 191.</w:t>
      </w:r>
    </w:p>
    <w:p w14:paraId="30857191" w14:textId="77777777" w:rsidR="00EA5760" w:rsidRPr="00AF11A9" w:rsidRDefault="00EA5760" w:rsidP="00EA5760">
      <w:pPr>
        <w:ind w:left="540" w:hanging="540"/>
      </w:pPr>
      <w:r w:rsidRPr="00AF11A9">
        <w:t>Staatghe S. - Tome II.</w:t>
      </w:r>
      <w:r>
        <w:t xml:space="preserve"> 125.</w:t>
      </w:r>
    </w:p>
    <w:p w14:paraId="0A629B13" w14:textId="77777777" w:rsidR="00EA5760" w:rsidRPr="00AF11A9" w:rsidRDefault="00EA5760" w:rsidP="00EA5760">
      <w:pPr>
        <w:ind w:left="540" w:hanging="540"/>
      </w:pPr>
      <w:r w:rsidRPr="00AF11A9">
        <w:t>Standaert C. - Tome II.</w:t>
      </w:r>
      <w:r>
        <w:t xml:space="preserve"> 167, 171, 195, 212, 235, 300, 301, 366.</w:t>
      </w:r>
    </w:p>
    <w:p w14:paraId="03E3E1C0" w14:textId="77777777" w:rsidR="00EA5760" w:rsidRPr="00AF11A9" w:rsidRDefault="00EA5760" w:rsidP="00EA5760">
      <w:pPr>
        <w:ind w:left="540" w:hanging="540"/>
      </w:pPr>
      <w:r w:rsidRPr="00AF11A9">
        <w:t>Steens Eug. - Tome II.</w:t>
      </w:r>
      <w:r>
        <w:t xml:space="preserve"> 14, 72, 128, 144, 165, 178, 195, 212, 230, 360, 301, 306, 311, 349, 353, 366, 671, 672.</w:t>
      </w:r>
    </w:p>
    <w:p w14:paraId="58583EEB" w14:textId="77777777" w:rsidR="00EA5760" w:rsidRPr="00AF11A9" w:rsidRDefault="00EA5760" w:rsidP="00EA5760">
      <w:pPr>
        <w:ind w:left="540" w:hanging="540"/>
      </w:pPr>
      <w:r w:rsidRPr="00AF11A9">
        <w:t>Steiner Max. - Tome I.</w:t>
      </w:r>
      <w:r>
        <w:t xml:space="preserve"> 202.</w:t>
      </w:r>
    </w:p>
    <w:p w14:paraId="4C7291BD" w14:textId="77777777" w:rsidR="00EA5760" w:rsidRPr="00AF11A9" w:rsidRDefault="00EA5760" w:rsidP="00EA5760">
      <w:pPr>
        <w:ind w:left="540" w:hanging="540"/>
      </w:pPr>
      <w:r w:rsidRPr="00AF11A9">
        <w:lastRenderedPageBreak/>
        <w:t>Sterkx. - Tome II.</w:t>
      </w:r>
      <w:r>
        <w:t xml:space="preserve"> 528.</w:t>
      </w:r>
    </w:p>
    <w:p w14:paraId="624DEDBA" w14:textId="77777777" w:rsidR="00EA5760" w:rsidRPr="00AF11A9" w:rsidRDefault="00EA5760" w:rsidP="00EA5760">
      <w:pPr>
        <w:ind w:left="540" w:hanging="540"/>
      </w:pPr>
      <w:r w:rsidRPr="00AF11A9">
        <w:t>Stevens Eug. - Tome II.</w:t>
      </w:r>
      <w:r>
        <w:t xml:space="preserve"> 528, 537.</w:t>
      </w:r>
    </w:p>
    <w:p w14:paraId="62A5F241" w14:textId="77777777" w:rsidR="00EA5760" w:rsidRPr="00AF11A9" w:rsidRDefault="00EA5760" w:rsidP="00EA5760">
      <w:pPr>
        <w:ind w:left="540" w:hanging="540"/>
      </w:pPr>
      <w:r w:rsidRPr="00AF11A9">
        <w:t>Stielemans. - Tome II.</w:t>
      </w:r>
      <w:r>
        <w:t xml:space="preserve"> 535.</w:t>
      </w:r>
    </w:p>
    <w:p w14:paraId="134B80DB" w14:textId="77777777" w:rsidR="00EA5760" w:rsidRPr="00AF11A9" w:rsidRDefault="00EA5760" w:rsidP="00EA5760">
      <w:pPr>
        <w:ind w:left="540" w:hanging="540"/>
      </w:pPr>
      <w:r w:rsidRPr="00AF11A9">
        <w:t>Stouffs. - Tome II.</w:t>
      </w:r>
      <w:r>
        <w:t xml:space="preserve"> 528, 544.</w:t>
      </w:r>
    </w:p>
    <w:p w14:paraId="529B11D9" w14:textId="77777777" w:rsidR="00EA5760" w:rsidRPr="00AF11A9" w:rsidRDefault="00EA5760" w:rsidP="00EA5760">
      <w:pPr>
        <w:ind w:left="540" w:hanging="540"/>
      </w:pPr>
      <w:r w:rsidRPr="00AF11A9">
        <w:t>Struyf. - Tome II.</w:t>
      </w:r>
      <w:r>
        <w:t xml:space="preserve"> 526.</w:t>
      </w:r>
    </w:p>
    <w:p w14:paraId="220885D4" w14:textId="77777777" w:rsidR="00EA5760" w:rsidRPr="00AF11A9" w:rsidRDefault="00EA5760" w:rsidP="00EA5760">
      <w:pPr>
        <w:ind w:left="540" w:hanging="540"/>
      </w:pPr>
      <w:r w:rsidRPr="00AF11A9">
        <w:t>Surlet de Choquier. - Tome I.</w:t>
      </w:r>
      <w:r>
        <w:t xml:space="preserve"> 40, 45, 52, 66.</w:t>
      </w:r>
    </w:p>
    <w:p w14:paraId="3C02E13F" w14:textId="77777777" w:rsidR="00EA5760" w:rsidRDefault="00EA5760" w:rsidP="00EA5760">
      <w:pPr>
        <w:ind w:left="540" w:hanging="540"/>
      </w:pPr>
      <w:r w:rsidRPr="00AF11A9">
        <w:t>Swolf. - Tome II.</w:t>
      </w:r>
      <w:r>
        <w:t xml:space="preserve"> 212.</w:t>
      </w:r>
    </w:p>
    <w:p w14:paraId="5587EF73" w14:textId="77777777" w:rsidR="00EA5760" w:rsidRPr="00AF11A9" w:rsidRDefault="00EA5760" w:rsidP="00EA5760">
      <w:pPr>
        <w:ind w:left="540" w:hanging="540"/>
      </w:pPr>
    </w:p>
    <w:p w14:paraId="5AF9E624" w14:textId="77777777" w:rsidR="00EA5760" w:rsidRPr="00AF11A9" w:rsidRDefault="00EA5760" w:rsidP="00EA5760">
      <w:pPr>
        <w:ind w:left="540" w:hanging="540"/>
        <w:rPr>
          <w:b/>
          <w:color w:val="FF0000"/>
        </w:rPr>
      </w:pPr>
      <w:r w:rsidRPr="00AF11A9">
        <w:rPr>
          <w:b/>
          <w:color w:val="FF0000"/>
        </w:rPr>
        <w:t>T</w:t>
      </w:r>
    </w:p>
    <w:p w14:paraId="3FFEEB57" w14:textId="77777777" w:rsidR="00EA5760" w:rsidRDefault="00EA5760" w:rsidP="00EA5760">
      <w:pPr>
        <w:ind w:left="540" w:hanging="540"/>
      </w:pPr>
    </w:p>
    <w:p w14:paraId="3197308A" w14:textId="77777777" w:rsidR="00EA5760" w:rsidRPr="00AF11A9" w:rsidRDefault="00EA5760" w:rsidP="00EA5760">
      <w:pPr>
        <w:ind w:left="540" w:hanging="540"/>
      </w:pPr>
      <w:r w:rsidRPr="00AF11A9">
        <w:t>Tabarant. - Tome II.</w:t>
      </w:r>
      <w:r>
        <w:t xml:space="preserve"> 379.</w:t>
      </w:r>
    </w:p>
    <w:p w14:paraId="102DDFFF" w14:textId="77777777" w:rsidR="00EA5760" w:rsidRPr="00AF11A9" w:rsidRDefault="00EA5760" w:rsidP="00EA5760">
      <w:pPr>
        <w:ind w:left="540" w:hanging="540"/>
      </w:pPr>
      <w:r w:rsidRPr="00AF11A9">
        <w:t>Tack P. - Tome II.</w:t>
      </w:r>
      <w:r>
        <w:t xml:space="preserve"> 251, 497, 561.</w:t>
      </w:r>
    </w:p>
    <w:p w14:paraId="4AF70683" w14:textId="77777777" w:rsidR="00EA5760" w:rsidRPr="00AF11A9" w:rsidRDefault="00EA5760" w:rsidP="00EA5760">
      <w:pPr>
        <w:ind w:left="540" w:hanging="540"/>
      </w:pPr>
      <w:r w:rsidRPr="00AF11A9">
        <w:t>Taillade. - Tome II.</w:t>
      </w:r>
      <w:r>
        <w:t xml:space="preserve"> 50.</w:t>
      </w:r>
    </w:p>
    <w:p w14:paraId="01C1B75F" w14:textId="77777777" w:rsidR="00EA5760" w:rsidRPr="00AF11A9" w:rsidRDefault="00EA5760" w:rsidP="00EA5760">
      <w:pPr>
        <w:ind w:left="540" w:hanging="540"/>
      </w:pPr>
      <w:r w:rsidRPr="00AF11A9">
        <w:t>Taillet Ch. - Tome II.</w:t>
      </w:r>
      <w:r>
        <w:t xml:space="preserve"> 48.</w:t>
      </w:r>
    </w:p>
    <w:p w14:paraId="7FA45A93" w14:textId="77777777" w:rsidR="00EA5760" w:rsidRPr="00AF11A9" w:rsidRDefault="00EA5760" w:rsidP="00EA5760">
      <w:pPr>
        <w:ind w:left="540" w:hanging="540"/>
      </w:pPr>
      <w:r w:rsidRPr="00AF11A9">
        <w:t>Talandier. - Tome II.</w:t>
      </w:r>
      <w:r>
        <w:t xml:space="preserve"> 39, 161.</w:t>
      </w:r>
    </w:p>
    <w:p w14:paraId="5F33B9E8" w14:textId="77777777" w:rsidR="00EA5760" w:rsidRPr="00AF11A9" w:rsidRDefault="00EA5760" w:rsidP="00EA5760">
      <w:pPr>
        <w:ind w:left="540" w:hanging="540"/>
      </w:pPr>
      <w:r w:rsidRPr="00AF11A9">
        <w:t>Talleyrand. - Tome I.</w:t>
      </w:r>
      <w:r>
        <w:t xml:space="preserve"> 50.</w:t>
      </w:r>
    </w:p>
    <w:p w14:paraId="5E6FD777" w14:textId="77777777" w:rsidR="00EA5760" w:rsidRPr="00AF11A9" w:rsidRDefault="00EA5760" w:rsidP="00EA5760">
      <w:pPr>
        <w:ind w:left="540" w:hanging="540"/>
      </w:pPr>
      <w:r w:rsidRPr="00AF11A9">
        <w:t>Tantôt frères. - Tome II.</w:t>
      </w:r>
      <w:r>
        <w:t xml:space="preserve"> 48.</w:t>
      </w:r>
    </w:p>
    <w:p w14:paraId="03A9D670" w14:textId="77777777" w:rsidR="00EA5760" w:rsidRPr="00AF11A9" w:rsidRDefault="00EA5760" w:rsidP="00EA5760">
      <w:pPr>
        <w:ind w:left="540" w:hanging="540"/>
      </w:pPr>
      <w:r w:rsidRPr="00AF11A9">
        <w:t>Tardieu Eug. - Tome II.</w:t>
      </w:r>
      <w:r>
        <w:t xml:space="preserve"> 374.</w:t>
      </w:r>
    </w:p>
    <w:p w14:paraId="259430E0" w14:textId="77777777" w:rsidR="00EA5760" w:rsidRPr="00AF11A9" w:rsidRDefault="00EA5760" w:rsidP="00EA5760">
      <w:pPr>
        <w:ind w:left="540" w:hanging="540"/>
      </w:pPr>
      <w:r w:rsidRPr="00AF11A9">
        <w:t>Taste J. - Tome II.</w:t>
      </w:r>
      <w:r>
        <w:t xml:space="preserve"> 158.</w:t>
      </w:r>
    </w:p>
    <w:p w14:paraId="4123BEF7" w14:textId="77777777" w:rsidR="00EA5760" w:rsidRPr="00AF11A9" w:rsidRDefault="00EA5760" w:rsidP="00EA5760">
      <w:pPr>
        <w:ind w:left="540" w:hanging="540"/>
      </w:pPr>
      <w:r w:rsidRPr="00AF11A9">
        <w:t>Tays P. - Tome II.</w:t>
      </w:r>
      <w:r>
        <w:t xml:space="preserve"> 248.</w:t>
      </w:r>
    </w:p>
    <w:p w14:paraId="1361EF69" w14:textId="77777777" w:rsidR="00EA5760" w:rsidRPr="00AF11A9" w:rsidRDefault="00EA5760" w:rsidP="00EA5760">
      <w:pPr>
        <w:ind w:left="540" w:hanging="540"/>
      </w:pPr>
      <w:r w:rsidRPr="00AF11A9">
        <w:t>Tedesco V. - Tome I.</w:t>
      </w:r>
      <w:r>
        <w:t xml:space="preserve"> 260, 336, 337, 338, 342, 343, 357, 358, 362, 367, 368, 369, 371, 372, 374, 378, 379, 380, 383, 385, 391, 440, 671.</w:t>
      </w:r>
    </w:p>
    <w:p w14:paraId="2F2A5547" w14:textId="77777777" w:rsidR="00EA5760" w:rsidRPr="00AF11A9" w:rsidRDefault="00EA5760" w:rsidP="00EA5760">
      <w:pPr>
        <w:ind w:left="540" w:hanging="540"/>
      </w:pPr>
      <w:r w:rsidRPr="00AF11A9">
        <w:t>Teirlinck. - Tome II.</w:t>
      </w:r>
      <w:r>
        <w:t xml:space="preserve"> 213.</w:t>
      </w:r>
    </w:p>
    <w:p w14:paraId="06165F3C" w14:textId="77777777" w:rsidR="00EA5760" w:rsidRPr="00AF11A9" w:rsidRDefault="00EA5760" w:rsidP="00EA5760">
      <w:pPr>
        <w:ind w:left="540" w:hanging="540"/>
      </w:pPr>
      <w:r w:rsidRPr="00AF11A9">
        <w:t>Tercelin. - Tome II.</w:t>
      </w:r>
      <w:r>
        <w:t xml:space="preserve"> 320, 321.</w:t>
      </w:r>
    </w:p>
    <w:p w14:paraId="23503D7E" w14:textId="77777777" w:rsidR="00EA5760" w:rsidRPr="00AF11A9" w:rsidRDefault="00EA5760" w:rsidP="00EA5760">
      <w:pPr>
        <w:ind w:left="540" w:hanging="540"/>
      </w:pPr>
      <w:r w:rsidRPr="00AF11A9">
        <w:t>Tesch. - Tome II.</w:t>
      </w:r>
      <w:r>
        <w:t xml:space="preserve"> 10, 264.</w:t>
      </w:r>
    </w:p>
    <w:p w14:paraId="5853C331" w14:textId="77777777" w:rsidR="00EA5760" w:rsidRPr="00AF11A9" w:rsidRDefault="00EA5760" w:rsidP="00EA5760">
      <w:pPr>
        <w:ind w:left="540" w:hanging="540"/>
      </w:pPr>
      <w:r w:rsidRPr="00AF11A9">
        <w:t>Teurlinckx E. - Tome II.</w:t>
      </w:r>
      <w:r>
        <w:t xml:space="preserve"> 528, 537.</w:t>
      </w:r>
    </w:p>
    <w:p w14:paraId="20742663" w14:textId="77777777" w:rsidR="00EA5760" w:rsidRPr="00AF11A9" w:rsidRDefault="00EA5760" w:rsidP="00EA5760">
      <w:pPr>
        <w:ind w:left="540" w:hanging="540"/>
      </w:pPr>
      <w:r w:rsidRPr="00AF11A9">
        <w:t>Texier. - Tome II.</w:t>
      </w:r>
      <w:r>
        <w:t xml:space="preserve"> 23.</w:t>
      </w:r>
    </w:p>
    <w:p w14:paraId="22F179E9" w14:textId="77777777" w:rsidR="00EA5760" w:rsidRPr="00AF11A9" w:rsidRDefault="00EA5760" w:rsidP="00EA5760">
      <w:pPr>
        <w:ind w:left="540" w:hanging="540"/>
      </w:pPr>
      <w:r w:rsidRPr="00AF11A9">
        <w:t>Théodor. - Tome II.</w:t>
      </w:r>
      <w:r>
        <w:t xml:space="preserve"> 542.</w:t>
      </w:r>
    </w:p>
    <w:p w14:paraId="24DEA03C" w14:textId="77777777" w:rsidR="00EA5760" w:rsidRPr="00AF11A9" w:rsidRDefault="00EA5760" w:rsidP="00EA5760">
      <w:pPr>
        <w:ind w:left="540" w:hanging="540"/>
      </w:pPr>
      <w:r w:rsidRPr="00AF11A9">
        <w:t>Thiberghien. - Tome II.</w:t>
      </w:r>
      <w:r>
        <w:t xml:space="preserve"> 156.</w:t>
      </w:r>
    </w:p>
    <w:p w14:paraId="0BB5E74E" w14:textId="77777777" w:rsidR="00EA5760" w:rsidRPr="00AF11A9" w:rsidRDefault="00EA5760" w:rsidP="00EA5760">
      <w:pPr>
        <w:ind w:left="540" w:hanging="540"/>
      </w:pPr>
      <w:r w:rsidRPr="00AF11A9">
        <w:t>Thirifocq. - Tome II.</w:t>
      </w:r>
      <w:r>
        <w:t xml:space="preserve"> 48, 50.</w:t>
      </w:r>
    </w:p>
    <w:p w14:paraId="5C775614" w14:textId="77777777" w:rsidR="00EA5760" w:rsidRPr="00AF11A9" w:rsidRDefault="00EA5760" w:rsidP="00EA5760">
      <w:pPr>
        <w:ind w:left="540" w:hanging="540"/>
      </w:pPr>
      <w:r w:rsidRPr="00AF11A9">
        <w:t>Thonar Michel. - Tome II.</w:t>
      </w:r>
      <w:r>
        <w:t xml:space="preserve"> 301, 344.</w:t>
      </w:r>
    </w:p>
    <w:p w14:paraId="692E26B0" w14:textId="77777777" w:rsidR="00EA5760" w:rsidRPr="00AF11A9" w:rsidRDefault="00EA5760" w:rsidP="00EA5760">
      <w:pPr>
        <w:ind w:left="540" w:hanging="540"/>
      </w:pPr>
      <w:r w:rsidRPr="00AF11A9">
        <w:t>Thonissen. - Tome I.</w:t>
      </w:r>
      <w:r>
        <w:t xml:space="preserve"> 33, 93, 171, 290, 299.</w:t>
      </w:r>
      <w:r w:rsidRPr="00AF11A9">
        <w:t xml:space="preserve"> </w:t>
      </w:r>
      <w:r>
        <w:t>—</w:t>
      </w:r>
      <w:r w:rsidRPr="00AF11A9">
        <w:t xml:space="preserve"> Tome II.</w:t>
      </w:r>
      <w:r>
        <w:t xml:space="preserve"> 5.</w:t>
      </w:r>
    </w:p>
    <w:p w14:paraId="2A8F1D95" w14:textId="77777777" w:rsidR="00EA5760" w:rsidRPr="00AF11A9" w:rsidRDefault="00EA5760" w:rsidP="00EA5760">
      <w:pPr>
        <w:ind w:left="540" w:hanging="540"/>
      </w:pPr>
      <w:r w:rsidRPr="00AF11A9">
        <w:t>Thoré. - Tome II.</w:t>
      </w:r>
      <w:r>
        <w:t xml:space="preserve"> 22, 23, 40.</w:t>
      </w:r>
    </w:p>
    <w:p w14:paraId="4F6EA955" w14:textId="77777777" w:rsidR="00EA5760" w:rsidRPr="00AF11A9" w:rsidRDefault="00EA5760" w:rsidP="00EA5760">
      <w:pPr>
        <w:ind w:left="540" w:hanging="540"/>
      </w:pPr>
      <w:r w:rsidRPr="00AF11A9">
        <w:t>Thorne W. - Tome II.</w:t>
      </w:r>
      <w:r>
        <w:t xml:space="preserve"> 275.</w:t>
      </w:r>
    </w:p>
    <w:p w14:paraId="6362F14D" w14:textId="77777777" w:rsidR="00EA5760" w:rsidRPr="00AF11A9" w:rsidRDefault="00EA5760" w:rsidP="00EA5760">
      <w:pPr>
        <w:ind w:left="540" w:hanging="540"/>
      </w:pPr>
      <w:r w:rsidRPr="00AF11A9">
        <w:t>Thys. - Tome II.</w:t>
      </w:r>
      <w:r>
        <w:t xml:space="preserve"> 130.</w:t>
      </w:r>
    </w:p>
    <w:p w14:paraId="65D0057D" w14:textId="77777777" w:rsidR="00EA5760" w:rsidRPr="00AF11A9" w:rsidRDefault="00EA5760" w:rsidP="00EA5760">
      <w:pPr>
        <w:ind w:left="540" w:hanging="540"/>
      </w:pPr>
      <w:r w:rsidRPr="00AF11A9">
        <w:t>Ticque. - Tome II.</w:t>
      </w:r>
      <w:r>
        <w:t xml:space="preserve"> 211.</w:t>
      </w:r>
    </w:p>
    <w:p w14:paraId="786F898A" w14:textId="77777777" w:rsidR="00EA5760" w:rsidRPr="00AF11A9" w:rsidRDefault="00EA5760" w:rsidP="00EA5760">
      <w:pPr>
        <w:ind w:left="540" w:hanging="540"/>
      </w:pPr>
      <w:r w:rsidRPr="00AF11A9">
        <w:t>Tiekens - Tome I.</w:t>
      </w:r>
      <w:r>
        <w:t xml:space="preserve"> 58.</w:t>
      </w:r>
    </w:p>
    <w:p w14:paraId="69FC5A02" w14:textId="77777777" w:rsidR="00EA5760" w:rsidRPr="00AF11A9" w:rsidRDefault="00EA5760" w:rsidP="00EA5760">
      <w:pPr>
        <w:ind w:left="540" w:hanging="540"/>
      </w:pPr>
      <w:r w:rsidRPr="00AF11A9">
        <w:t>Tielemans. - Tome I.</w:t>
      </w:r>
      <w:r>
        <w:t xml:space="preserve"> 104, 191, 235. —</w:t>
      </w:r>
      <w:r w:rsidRPr="00AF11A9">
        <w:t xml:space="preserve"> Tome II.</w:t>
      </w:r>
      <w:r>
        <w:t xml:space="preserve"> 24, 86.</w:t>
      </w:r>
    </w:p>
    <w:p w14:paraId="1115E7B4" w14:textId="77777777" w:rsidR="00EA5760" w:rsidRPr="00AF11A9" w:rsidRDefault="00EA5760" w:rsidP="00EA5760">
      <w:pPr>
        <w:ind w:left="540" w:hanging="540"/>
      </w:pPr>
      <w:r w:rsidRPr="00AF11A9">
        <w:t>Tielens. - Tome II.</w:t>
      </w:r>
      <w:r>
        <w:t xml:space="preserve"> 363.</w:t>
      </w:r>
    </w:p>
    <w:p w14:paraId="1066AA3A" w14:textId="77777777" w:rsidR="00EA5760" w:rsidRPr="00AF11A9" w:rsidRDefault="00EA5760" w:rsidP="00EA5760">
      <w:pPr>
        <w:ind w:left="540" w:hanging="540"/>
      </w:pPr>
      <w:r w:rsidRPr="00AF11A9">
        <w:t>Tienpont. - Tome II.</w:t>
      </w:r>
      <w:r>
        <w:t xml:space="preserve"> 320.</w:t>
      </w:r>
    </w:p>
    <w:p w14:paraId="4D9D31A3" w14:textId="77777777" w:rsidR="00EA5760" w:rsidRPr="00AF11A9" w:rsidRDefault="00EA5760" w:rsidP="00EA5760">
      <w:pPr>
        <w:ind w:left="540" w:hanging="540"/>
      </w:pPr>
      <w:r w:rsidRPr="00AF11A9">
        <w:t>Tilmont. - Tome I.</w:t>
      </w:r>
      <w:r>
        <w:t xml:space="preserve"> 68.</w:t>
      </w:r>
    </w:p>
    <w:p w14:paraId="22860765" w14:textId="77777777" w:rsidR="00EA5760" w:rsidRPr="00AF11A9" w:rsidRDefault="00EA5760" w:rsidP="00EA5760">
      <w:pPr>
        <w:ind w:left="540" w:hanging="540"/>
      </w:pPr>
      <w:r w:rsidRPr="00AF11A9">
        <w:t>Timmermans. - Tome I.</w:t>
      </w:r>
      <w:r>
        <w:t xml:space="preserve"> 171, 172, 181.</w:t>
      </w:r>
    </w:p>
    <w:p w14:paraId="0AD6649E" w14:textId="77777777" w:rsidR="00EA5760" w:rsidRPr="00AF11A9" w:rsidRDefault="00EA5760" w:rsidP="00EA5760">
      <w:pPr>
        <w:ind w:left="540" w:hanging="540"/>
      </w:pPr>
      <w:r w:rsidRPr="00AF11A9">
        <w:t>T'Kint de Roodenbeeke. - Tome II.</w:t>
      </w:r>
      <w:r>
        <w:t xml:space="preserve"> 443, 448.</w:t>
      </w:r>
    </w:p>
    <w:p w14:paraId="5DDEBA58" w14:textId="77777777" w:rsidR="00EA5760" w:rsidRPr="00AF11A9" w:rsidRDefault="00EA5760" w:rsidP="00EA5760">
      <w:pPr>
        <w:ind w:left="540" w:hanging="540"/>
      </w:pPr>
      <w:r w:rsidRPr="00AF11A9">
        <w:t>Tobias J. - Tome I.</w:t>
      </w:r>
      <w:r>
        <w:t xml:space="preserve"> 383.</w:t>
      </w:r>
    </w:p>
    <w:p w14:paraId="449F9D9B" w14:textId="77777777" w:rsidR="00EA5760" w:rsidRPr="00AF11A9" w:rsidRDefault="00EA5760" w:rsidP="00EA5760">
      <w:pPr>
        <w:ind w:left="540" w:hanging="540"/>
      </w:pPr>
      <w:r w:rsidRPr="00AF11A9">
        <w:t>Tobie. - Tome I.</w:t>
      </w:r>
      <w:r>
        <w:t xml:space="preserve"> 234.</w:t>
      </w:r>
    </w:p>
    <w:p w14:paraId="3A6E22C5" w14:textId="77777777" w:rsidR="00EA5760" w:rsidRDefault="00EA5760" w:rsidP="00EA5760">
      <w:pPr>
        <w:ind w:left="540" w:hanging="540"/>
      </w:pPr>
      <w:r>
        <w:t>[690]</w:t>
      </w:r>
    </w:p>
    <w:p w14:paraId="2E38A2C7" w14:textId="77777777" w:rsidR="00EA5760" w:rsidRPr="00AF11A9" w:rsidRDefault="00EA5760" w:rsidP="00EA5760">
      <w:pPr>
        <w:ind w:left="540" w:hanging="540"/>
      </w:pPr>
      <w:r w:rsidRPr="00AF11A9">
        <w:t>Tolain. - Tome II.</w:t>
      </w:r>
      <w:r>
        <w:t xml:space="preserve"> 162, 214.</w:t>
      </w:r>
    </w:p>
    <w:p w14:paraId="4DC98382" w14:textId="77777777" w:rsidR="00EA5760" w:rsidRPr="00AF11A9" w:rsidRDefault="00EA5760" w:rsidP="00EA5760">
      <w:pPr>
        <w:ind w:left="540" w:hanging="540"/>
      </w:pPr>
      <w:r w:rsidRPr="00AF11A9">
        <w:t>Tonley. - Tome I.</w:t>
      </w:r>
      <w:r>
        <w:t xml:space="preserve"> 158.</w:t>
      </w:r>
    </w:p>
    <w:p w14:paraId="46C6FC8D" w14:textId="77777777" w:rsidR="00EA5760" w:rsidRPr="00AF11A9" w:rsidRDefault="00EA5760" w:rsidP="00EA5760">
      <w:pPr>
        <w:ind w:left="540" w:hanging="540"/>
      </w:pPr>
      <w:r w:rsidRPr="00AF11A9">
        <w:t>Tordeur. - Tome II.</w:t>
      </w:r>
      <w:r>
        <w:t xml:space="preserve"> 212.</w:t>
      </w:r>
    </w:p>
    <w:p w14:paraId="5AD37D65" w14:textId="77777777" w:rsidR="00EA5760" w:rsidRPr="00AF11A9" w:rsidRDefault="00EA5760" w:rsidP="00EA5760">
      <w:pPr>
        <w:ind w:left="540" w:hanging="540"/>
      </w:pPr>
      <w:r w:rsidRPr="00AF11A9">
        <w:t>Toussaint. - Tome I.</w:t>
      </w:r>
      <w:r>
        <w:t xml:space="preserve"> 41, 126, 127.</w:t>
      </w:r>
    </w:p>
    <w:p w14:paraId="7E7E732A" w14:textId="77777777" w:rsidR="00EA5760" w:rsidRPr="00AF11A9" w:rsidRDefault="00EA5760" w:rsidP="00EA5760">
      <w:pPr>
        <w:ind w:left="540" w:hanging="540"/>
      </w:pPr>
      <w:r w:rsidRPr="00AF11A9">
        <w:t>Trazegnies. - Tome I.</w:t>
      </w:r>
      <w:r>
        <w:t xml:space="preserve"> 66, 68.</w:t>
      </w:r>
    </w:p>
    <w:p w14:paraId="54150C8A" w14:textId="77777777" w:rsidR="00EA5760" w:rsidRPr="00AF11A9" w:rsidRDefault="00EA5760" w:rsidP="00EA5760">
      <w:pPr>
        <w:ind w:left="540" w:hanging="540"/>
      </w:pPr>
      <w:r w:rsidRPr="00AF11A9">
        <w:t>Treignies. - Tome I.</w:t>
      </w:r>
      <w:r>
        <w:t xml:space="preserve"> 359.</w:t>
      </w:r>
    </w:p>
    <w:p w14:paraId="468EF4C1" w14:textId="77777777" w:rsidR="00EA5760" w:rsidRPr="00AF11A9" w:rsidRDefault="00EA5760" w:rsidP="00EA5760">
      <w:pPr>
        <w:ind w:left="540" w:hanging="540"/>
      </w:pPr>
      <w:r w:rsidRPr="00AF11A9">
        <w:t>Trélat. - Tome I.</w:t>
      </w:r>
      <w:r>
        <w:t xml:space="preserve"> 94.</w:t>
      </w:r>
    </w:p>
    <w:p w14:paraId="75507C28" w14:textId="77777777" w:rsidR="00EA5760" w:rsidRPr="00AF11A9" w:rsidRDefault="00EA5760" w:rsidP="00EA5760">
      <w:pPr>
        <w:ind w:left="540" w:hanging="540"/>
      </w:pPr>
      <w:r w:rsidRPr="00AF11A9">
        <w:t>Tricot. - Tome II.</w:t>
      </w:r>
      <w:r>
        <w:t xml:space="preserve"> 212, 235.</w:t>
      </w:r>
    </w:p>
    <w:p w14:paraId="2BB807E3" w14:textId="77777777" w:rsidR="00EA5760" w:rsidRPr="00AF11A9" w:rsidRDefault="00EA5760" w:rsidP="00EA5760">
      <w:pPr>
        <w:ind w:left="540" w:hanging="540"/>
      </w:pPr>
      <w:r w:rsidRPr="00AF11A9">
        <w:t>Tridon Gust. - Tome II.</w:t>
      </w:r>
      <w:r>
        <w:t xml:space="preserve"> 40, 47, 213.</w:t>
      </w:r>
    </w:p>
    <w:p w14:paraId="4E1364F5" w14:textId="77777777" w:rsidR="00EA5760" w:rsidRPr="00AF11A9" w:rsidRDefault="00EA5760" w:rsidP="00EA5760">
      <w:pPr>
        <w:ind w:left="540" w:hanging="540"/>
      </w:pPr>
      <w:r w:rsidRPr="00AF11A9">
        <w:t>Tripp (Général). - Tome I.</w:t>
      </w:r>
      <w:r>
        <w:t xml:space="preserve"> 1, 16.</w:t>
      </w:r>
    </w:p>
    <w:p w14:paraId="5914EE82" w14:textId="77777777" w:rsidR="00EA5760" w:rsidRPr="00AF11A9" w:rsidRDefault="00EA5760" w:rsidP="00EA5760">
      <w:pPr>
        <w:ind w:left="540" w:hanging="540"/>
      </w:pPr>
      <w:r w:rsidRPr="00AF11A9">
        <w:t>Troclet. - Tome II.</w:t>
      </w:r>
      <w:r>
        <w:t xml:space="preserve"> 663.</w:t>
      </w:r>
    </w:p>
    <w:p w14:paraId="130ED376" w14:textId="77777777" w:rsidR="00EA5760" w:rsidRDefault="00EA5760" w:rsidP="00EA5760">
      <w:pPr>
        <w:ind w:left="540" w:hanging="540"/>
      </w:pPr>
      <w:r w:rsidRPr="00AF11A9">
        <w:t>Tytgat. - Tome I.</w:t>
      </w:r>
      <w:r>
        <w:t xml:space="preserve"> 360.</w:t>
      </w:r>
    </w:p>
    <w:p w14:paraId="3AD30E5D" w14:textId="77777777" w:rsidR="00EA5760" w:rsidRPr="00AF11A9" w:rsidRDefault="00EA5760" w:rsidP="00EA5760">
      <w:pPr>
        <w:ind w:left="540" w:hanging="540"/>
      </w:pPr>
    </w:p>
    <w:p w14:paraId="4DDADDFA" w14:textId="77777777" w:rsidR="00EA5760" w:rsidRPr="00AF11A9" w:rsidRDefault="00EA5760" w:rsidP="00EA5760">
      <w:pPr>
        <w:ind w:left="540" w:hanging="540"/>
        <w:rPr>
          <w:b/>
          <w:color w:val="FF0000"/>
        </w:rPr>
      </w:pPr>
      <w:r w:rsidRPr="00AF11A9">
        <w:rPr>
          <w:b/>
          <w:color w:val="FF0000"/>
        </w:rPr>
        <w:t>U</w:t>
      </w:r>
    </w:p>
    <w:p w14:paraId="608291A4" w14:textId="77777777" w:rsidR="00EA5760" w:rsidRDefault="00EA5760" w:rsidP="00EA5760">
      <w:pPr>
        <w:ind w:left="540" w:hanging="540"/>
      </w:pPr>
    </w:p>
    <w:p w14:paraId="0C1A27E8" w14:textId="77777777" w:rsidR="00EA5760" w:rsidRDefault="00EA5760" w:rsidP="00EA5760">
      <w:pPr>
        <w:ind w:left="540" w:hanging="540"/>
      </w:pPr>
      <w:r w:rsidRPr="00AF11A9">
        <w:t>Urbain Ar. - Tome II.</w:t>
      </w:r>
      <w:r>
        <w:t xml:space="preserve"> 324, 330, 467.</w:t>
      </w:r>
    </w:p>
    <w:p w14:paraId="6279B543" w14:textId="77777777" w:rsidR="00EA5760" w:rsidRPr="00AF11A9" w:rsidRDefault="00EA5760" w:rsidP="00EA5760">
      <w:pPr>
        <w:ind w:left="540" w:hanging="540"/>
      </w:pPr>
    </w:p>
    <w:p w14:paraId="722BBE34" w14:textId="77777777" w:rsidR="00EA5760" w:rsidRPr="00AF11A9" w:rsidRDefault="00EA5760" w:rsidP="00EA5760">
      <w:pPr>
        <w:ind w:left="540" w:hanging="540"/>
        <w:rPr>
          <w:b/>
          <w:color w:val="FF0000"/>
        </w:rPr>
      </w:pPr>
      <w:r w:rsidRPr="00AF11A9">
        <w:rPr>
          <w:b/>
          <w:color w:val="FF0000"/>
        </w:rPr>
        <w:lastRenderedPageBreak/>
        <w:t>V</w:t>
      </w:r>
    </w:p>
    <w:p w14:paraId="132CBC31" w14:textId="77777777" w:rsidR="00EA5760" w:rsidRDefault="00EA5760" w:rsidP="00EA5760">
      <w:pPr>
        <w:ind w:left="540" w:hanging="540"/>
      </w:pPr>
    </w:p>
    <w:p w14:paraId="363C5B79" w14:textId="77777777" w:rsidR="00EA5760" w:rsidRPr="00AF11A9" w:rsidRDefault="00EA5760" w:rsidP="00EA5760">
      <w:pPr>
        <w:ind w:left="540" w:hanging="540"/>
      </w:pPr>
      <w:r w:rsidRPr="00AF11A9">
        <w:t>Vallès J. - Tome II.</w:t>
      </w:r>
      <w:r>
        <w:t xml:space="preserve"> 47.</w:t>
      </w:r>
    </w:p>
    <w:p w14:paraId="448E0939" w14:textId="77777777" w:rsidR="00EA5760" w:rsidRPr="00AF11A9" w:rsidRDefault="00EA5760" w:rsidP="00EA5760">
      <w:pPr>
        <w:ind w:left="540" w:hanging="540"/>
      </w:pPr>
      <w:r w:rsidRPr="00AF11A9">
        <w:t>Van Artevelde. - Tome I.</w:t>
      </w:r>
      <w:r>
        <w:t xml:space="preserve"> 254.</w:t>
      </w:r>
    </w:p>
    <w:p w14:paraId="1804A880" w14:textId="77777777" w:rsidR="00EA5760" w:rsidRPr="00AF11A9" w:rsidRDefault="00EA5760" w:rsidP="00EA5760">
      <w:pPr>
        <w:ind w:left="540" w:hanging="540"/>
      </w:pPr>
      <w:r w:rsidRPr="00AF11A9">
        <w:t>Van Beecelaere. - Tome II.</w:t>
      </w:r>
      <w:r>
        <w:t xml:space="preserve"> 24.</w:t>
      </w:r>
    </w:p>
    <w:p w14:paraId="05C0F358" w14:textId="77777777" w:rsidR="00EA5760" w:rsidRPr="00AF11A9" w:rsidRDefault="00EA5760" w:rsidP="00EA5760">
      <w:pPr>
        <w:ind w:left="540" w:hanging="540"/>
      </w:pPr>
      <w:r w:rsidRPr="00AF11A9">
        <w:t>Van Bellingen. - Tome II.</w:t>
      </w:r>
      <w:r>
        <w:t xml:space="preserve"> 366.</w:t>
      </w:r>
    </w:p>
    <w:p w14:paraId="56443D53" w14:textId="77777777" w:rsidR="00EA5760" w:rsidRPr="00AF11A9" w:rsidRDefault="00EA5760" w:rsidP="00EA5760">
      <w:pPr>
        <w:ind w:left="540" w:hanging="540"/>
      </w:pPr>
      <w:r w:rsidRPr="00AF11A9">
        <w:t>Van Bemmel. - Tome II.</w:t>
      </w:r>
      <w:r>
        <w:t xml:space="preserve"> 43, 138, 156.</w:t>
      </w:r>
    </w:p>
    <w:p w14:paraId="12F18880" w14:textId="77777777" w:rsidR="00EA5760" w:rsidRPr="00AF11A9" w:rsidRDefault="00EA5760" w:rsidP="00EA5760">
      <w:pPr>
        <w:ind w:left="540" w:hanging="540"/>
      </w:pPr>
      <w:r w:rsidRPr="00AF11A9">
        <w:t>Van Beveren Edm. - Tome II.</w:t>
      </w:r>
      <w:r>
        <w:t xml:space="preserve"> 43, 297, 301, 302, 303, 305, 310, 325, 332, 345, 371, 374, 443, 490.</w:t>
      </w:r>
    </w:p>
    <w:p w14:paraId="570E46D4" w14:textId="77777777" w:rsidR="00EA5760" w:rsidRPr="00AF11A9" w:rsidRDefault="00EA5760" w:rsidP="00EA5760">
      <w:pPr>
        <w:ind w:left="540" w:hanging="540"/>
      </w:pPr>
      <w:r w:rsidRPr="00AF11A9">
        <w:t>Van Bevervoorde. - Tome II.</w:t>
      </w:r>
      <w:r>
        <w:t xml:space="preserve"> 210, 261, 264.</w:t>
      </w:r>
    </w:p>
    <w:p w14:paraId="59C012EC" w14:textId="77777777" w:rsidR="00EA5760" w:rsidRPr="00AF11A9" w:rsidRDefault="00EA5760" w:rsidP="00EA5760">
      <w:pPr>
        <w:ind w:left="540" w:hanging="540"/>
      </w:pPr>
      <w:r w:rsidRPr="00AF11A9">
        <w:t>Van Caloen. - Tome II.</w:t>
      </w:r>
      <w:r>
        <w:t xml:space="preserve"> 60, 321, 525.</w:t>
      </w:r>
    </w:p>
    <w:p w14:paraId="38A2D4C1" w14:textId="77777777" w:rsidR="00EA5760" w:rsidRPr="00AF11A9" w:rsidRDefault="00EA5760" w:rsidP="00EA5760">
      <w:pPr>
        <w:ind w:left="540" w:hanging="540"/>
      </w:pPr>
      <w:r w:rsidRPr="00AF11A9">
        <w:t>Van Camp. - Tome I.</w:t>
      </w:r>
      <w:r>
        <w:t xml:space="preserve"> 36.</w:t>
      </w:r>
    </w:p>
    <w:p w14:paraId="59C8D4F7" w14:textId="77777777" w:rsidR="00EA5760" w:rsidRPr="00AF11A9" w:rsidRDefault="00EA5760" w:rsidP="00EA5760">
      <w:pPr>
        <w:ind w:left="540" w:hanging="540"/>
      </w:pPr>
      <w:r w:rsidRPr="00AF11A9">
        <w:t>Van Caubergh Ad. - Tome II.</w:t>
      </w:r>
      <w:r>
        <w:t xml:space="preserve"> 301, 354, 364, 375, 648.</w:t>
      </w:r>
    </w:p>
    <w:p w14:paraId="089EF44E" w14:textId="77777777" w:rsidR="00EA5760" w:rsidRPr="00AF11A9" w:rsidRDefault="00EA5760" w:rsidP="00EA5760">
      <w:pPr>
        <w:ind w:left="540" w:hanging="540"/>
      </w:pPr>
      <w:r w:rsidRPr="00AF11A9">
        <w:t>Van Coillie. - Tome II.</w:t>
      </w:r>
      <w:r>
        <w:t xml:space="preserve"> 528.</w:t>
      </w:r>
    </w:p>
    <w:p w14:paraId="550F0F61" w14:textId="77777777" w:rsidR="00EA5760" w:rsidRPr="00AF11A9" w:rsidRDefault="00EA5760" w:rsidP="00EA5760">
      <w:pPr>
        <w:ind w:left="540" w:hanging="540"/>
      </w:pPr>
      <w:r w:rsidRPr="00AF11A9">
        <w:t>Van Cutsem. - Tome I.</w:t>
      </w:r>
      <w:r>
        <w:t xml:space="preserve"> 360.</w:t>
      </w:r>
    </w:p>
    <w:p w14:paraId="3DCDDB2C" w14:textId="77777777" w:rsidR="00EA5760" w:rsidRPr="00AF11A9" w:rsidRDefault="00EA5760" w:rsidP="00EA5760">
      <w:pPr>
        <w:ind w:left="540" w:hanging="540"/>
      </w:pPr>
      <w:r w:rsidRPr="00AF11A9">
        <w:t>Van de Kerchove. - Tome II.</w:t>
      </w:r>
      <w:r>
        <w:t xml:space="preserve"> 156.</w:t>
      </w:r>
    </w:p>
    <w:p w14:paraId="1D5E0625" w14:textId="77777777" w:rsidR="00EA5760" w:rsidRPr="00AF11A9" w:rsidRDefault="00EA5760" w:rsidP="00EA5760">
      <w:pPr>
        <w:ind w:left="540" w:hanging="540"/>
      </w:pPr>
      <w:r w:rsidRPr="00AF11A9">
        <w:t>Van den Abeele. - Tome II.</w:t>
      </w:r>
      <w:r>
        <w:t xml:space="preserve"> 224, 232.</w:t>
      </w:r>
    </w:p>
    <w:p w14:paraId="3B1E8725" w14:textId="77777777" w:rsidR="00EA5760" w:rsidRPr="00AF11A9" w:rsidRDefault="00EA5760" w:rsidP="00EA5760">
      <w:pPr>
        <w:ind w:left="540" w:hanging="540"/>
      </w:pPr>
      <w:r w:rsidRPr="00AF11A9">
        <w:t>Van den Berghe. - Tome II.</w:t>
      </w:r>
      <w:r>
        <w:t xml:space="preserve"> 212.</w:t>
      </w:r>
    </w:p>
    <w:p w14:paraId="1D3357C8" w14:textId="77777777" w:rsidR="00EA5760" w:rsidRPr="00AF11A9" w:rsidRDefault="00EA5760" w:rsidP="00EA5760">
      <w:pPr>
        <w:ind w:left="540" w:hanging="540"/>
      </w:pPr>
      <w:r w:rsidRPr="00AF11A9">
        <w:t>Van den Bulke. - Tome II.</w:t>
      </w:r>
      <w:r>
        <w:t xml:space="preserve"> 269.</w:t>
      </w:r>
    </w:p>
    <w:p w14:paraId="55BB561E" w14:textId="77777777" w:rsidR="00EA5760" w:rsidRPr="00AF11A9" w:rsidRDefault="00EA5760" w:rsidP="00EA5760">
      <w:pPr>
        <w:ind w:left="540" w:hanging="540"/>
      </w:pPr>
      <w:r w:rsidRPr="00AF11A9">
        <w:t>Vandendorpen D. - Tome II.</w:t>
      </w:r>
      <w:r>
        <w:t xml:space="preserve"> 364, 376, 443.</w:t>
      </w:r>
    </w:p>
    <w:p w14:paraId="0EE39B29" w14:textId="77777777" w:rsidR="00EA5760" w:rsidRPr="00AF11A9" w:rsidRDefault="00EA5760" w:rsidP="00EA5760">
      <w:pPr>
        <w:ind w:left="540" w:hanging="540"/>
      </w:pPr>
      <w:r w:rsidRPr="00AF11A9">
        <w:t>Vandendriesche. - Tome I.</w:t>
      </w:r>
      <w:r>
        <w:t xml:space="preserve"> 257.</w:t>
      </w:r>
    </w:p>
    <w:p w14:paraId="4CC43AB4" w14:textId="77777777" w:rsidR="00EA5760" w:rsidRPr="00AF11A9" w:rsidRDefault="00EA5760" w:rsidP="00EA5760">
      <w:pPr>
        <w:ind w:left="540" w:hanging="540"/>
      </w:pPr>
      <w:r w:rsidRPr="00AF11A9">
        <w:t>Vanden Heuvel. - Tome II.</w:t>
      </w:r>
      <w:r>
        <w:t xml:space="preserve"> 563.</w:t>
      </w:r>
    </w:p>
    <w:p w14:paraId="1F0CD7D2" w14:textId="77777777" w:rsidR="00EA5760" w:rsidRPr="00AF11A9" w:rsidRDefault="00EA5760" w:rsidP="00EA5760">
      <w:pPr>
        <w:ind w:left="540" w:hanging="540"/>
      </w:pPr>
      <w:r w:rsidRPr="00AF11A9">
        <w:t>Vanden Houte. Tome I.</w:t>
      </w:r>
      <w:r>
        <w:t xml:space="preserve"> 360, 362.</w:t>
      </w:r>
    </w:p>
    <w:p w14:paraId="4AC05141" w14:textId="77777777" w:rsidR="00EA5760" w:rsidRPr="00AF11A9" w:rsidRDefault="00EA5760" w:rsidP="00EA5760">
      <w:pPr>
        <w:ind w:left="540" w:hanging="540"/>
      </w:pPr>
      <w:r w:rsidRPr="00AF11A9">
        <w:t>Vandenhoute A. - Tome II.</w:t>
      </w:r>
      <w:r>
        <w:t xml:space="preserve"> 167, 171, 195.</w:t>
      </w:r>
    </w:p>
    <w:p w14:paraId="4EFA0CC5" w14:textId="77777777" w:rsidR="00EA5760" w:rsidRPr="00AF11A9" w:rsidRDefault="00EA5760" w:rsidP="00EA5760">
      <w:pPr>
        <w:ind w:left="540" w:hanging="540"/>
      </w:pPr>
      <w:r w:rsidRPr="00AF11A9">
        <w:t>Vandenpeereboom. - Tome II.</w:t>
      </w:r>
      <w:r>
        <w:t xml:space="preserve"> 559, 560, 562, 563, 567.</w:t>
      </w:r>
    </w:p>
    <w:p w14:paraId="69C8B974" w14:textId="77777777" w:rsidR="00EA5760" w:rsidRPr="00AF11A9" w:rsidRDefault="00EA5760" w:rsidP="00EA5760">
      <w:pPr>
        <w:ind w:left="540" w:hanging="540"/>
      </w:pPr>
      <w:r w:rsidRPr="00AF11A9">
        <w:t>Vander Bruggen. - Tome II.</w:t>
      </w:r>
      <w:r>
        <w:t xml:space="preserve"> 563.</w:t>
      </w:r>
    </w:p>
    <w:p w14:paraId="547F99D1" w14:textId="77777777" w:rsidR="00EA5760" w:rsidRPr="00AF11A9" w:rsidRDefault="00EA5760" w:rsidP="00EA5760">
      <w:pPr>
        <w:ind w:left="540" w:hanging="540"/>
      </w:pPr>
      <w:r w:rsidRPr="00AF11A9">
        <w:t>Vanderdonck. - Tome II.</w:t>
      </w:r>
      <w:r>
        <w:t xml:space="preserve"> 265.</w:t>
      </w:r>
    </w:p>
    <w:p w14:paraId="3E3CB860" w14:textId="77777777" w:rsidR="00EA5760" w:rsidRPr="00AF11A9" w:rsidRDefault="00EA5760" w:rsidP="00EA5760">
      <w:pPr>
        <w:ind w:left="540" w:hanging="540"/>
      </w:pPr>
      <w:r w:rsidRPr="00AF11A9">
        <w:t>Vanderkindere L. - Tome II.</w:t>
      </w:r>
      <w:r>
        <w:t xml:space="preserve"> 78, 158, 159, 482, 511.</w:t>
      </w:r>
    </w:p>
    <w:p w14:paraId="3A79FF5C" w14:textId="77777777" w:rsidR="00EA5760" w:rsidRPr="00AF11A9" w:rsidRDefault="00EA5760" w:rsidP="00EA5760">
      <w:pPr>
        <w:ind w:left="540" w:hanging="540"/>
      </w:pPr>
      <w:r w:rsidRPr="00AF11A9">
        <w:t>Vanderlinden (d'Hoogvorst). - Tome I.</w:t>
      </w:r>
      <w:r>
        <w:t xml:space="preserve">  22, 26, 27.</w:t>
      </w:r>
    </w:p>
    <w:p w14:paraId="75464702" w14:textId="77777777" w:rsidR="00EA5760" w:rsidRPr="00AF11A9" w:rsidRDefault="00EA5760" w:rsidP="00EA5760">
      <w:pPr>
        <w:ind w:left="540" w:hanging="540"/>
      </w:pPr>
      <w:r w:rsidRPr="00AF11A9">
        <w:t>Vanderlinden. - Tome II.</w:t>
      </w:r>
      <w:r>
        <w:t xml:space="preserve"> 542.</w:t>
      </w:r>
    </w:p>
    <w:p w14:paraId="241F08B8" w14:textId="77777777" w:rsidR="00EA5760" w:rsidRPr="00AF11A9" w:rsidRDefault="00EA5760" w:rsidP="00EA5760">
      <w:pPr>
        <w:ind w:left="540" w:hanging="540"/>
      </w:pPr>
      <w:r w:rsidRPr="00AF11A9">
        <w:t>Vanderlinden G. - Tome II.</w:t>
      </w:r>
      <w:r>
        <w:t xml:space="preserve"> 575, 377.</w:t>
      </w:r>
    </w:p>
    <w:p w14:paraId="559E5163" w14:textId="77777777" w:rsidR="00EA5760" w:rsidRPr="00AF11A9" w:rsidRDefault="00EA5760" w:rsidP="00EA5760">
      <w:pPr>
        <w:ind w:left="540" w:hanging="540"/>
      </w:pPr>
      <w:r w:rsidRPr="00AF11A9">
        <w:t>Vandermeeren. - Tome I.</w:t>
      </w:r>
      <w:r>
        <w:t xml:space="preserve"> 23, 26, 400.</w:t>
      </w:r>
    </w:p>
    <w:p w14:paraId="35A514F0" w14:textId="77777777" w:rsidR="00EA5760" w:rsidRPr="00AF11A9" w:rsidRDefault="00EA5760" w:rsidP="00EA5760">
      <w:pPr>
        <w:ind w:left="540" w:hanging="540"/>
      </w:pPr>
      <w:r w:rsidRPr="00AF11A9">
        <w:t>Vandersmissen (Général). - T</w:t>
      </w:r>
      <w:r w:rsidRPr="00AF11A9">
        <w:t>o</w:t>
      </w:r>
      <w:r w:rsidRPr="00AF11A9">
        <w:t>me I.</w:t>
      </w:r>
      <w:r>
        <w:t xml:space="preserve"> 28, 66, 400.</w:t>
      </w:r>
      <w:r w:rsidRPr="00AF11A9">
        <w:t xml:space="preserve"> </w:t>
      </w:r>
      <w:r>
        <w:t>—</w:t>
      </w:r>
      <w:r w:rsidRPr="00AF11A9">
        <w:t xml:space="preserve"> Tome II.</w:t>
      </w:r>
      <w:r>
        <w:t xml:space="preserve"> 414, 418, 522, 442.</w:t>
      </w:r>
    </w:p>
    <w:p w14:paraId="19210A17" w14:textId="77777777" w:rsidR="00EA5760" w:rsidRPr="00AF11A9" w:rsidRDefault="00EA5760" w:rsidP="00EA5760">
      <w:pPr>
        <w:ind w:left="540" w:hanging="540"/>
      </w:pPr>
      <w:r w:rsidRPr="00AF11A9">
        <w:t>Vander Steen. - Tome II.</w:t>
      </w:r>
      <w:r>
        <w:t xml:space="preserve"> 367.</w:t>
      </w:r>
    </w:p>
    <w:p w14:paraId="238CD219" w14:textId="77777777" w:rsidR="00EA5760" w:rsidRPr="00AF11A9" w:rsidRDefault="00EA5760" w:rsidP="00EA5760">
      <w:pPr>
        <w:ind w:left="540" w:hanging="540"/>
      </w:pPr>
      <w:r w:rsidRPr="00AF11A9">
        <w:t>Vanderstraeten. - Tome II.</w:t>
      </w:r>
      <w:r>
        <w:t xml:space="preserve"> 366.</w:t>
      </w:r>
    </w:p>
    <w:p w14:paraId="6C64D655" w14:textId="77777777" w:rsidR="00EA5760" w:rsidRPr="00AF11A9" w:rsidRDefault="00EA5760" w:rsidP="00EA5760">
      <w:pPr>
        <w:ind w:left="540" w:hanging="540"/>
      </w:pPr>
      <w:r w:rsidRPr="00AF11A9">
        <w:t>Vandervelde Em. - Tome II.</w:t>
      </w:r>
      <w:r>
        <w:t xml:space="preserve"> 129, 476, 480, 490, 495, 505, 554, 561, 568, 579, 586, 587, 605, 653, 663, 665, 666.</w:t>
      </w:r>
    </w:p>
    <w:p w14:paraId="737F5F21" w14:textId="77777777" w:rsidR="00EA5760" w:rsidRPr="00AF11A9" w:rsidRDefault="00EA5760" w:rsidP="00EA5760">
      <w:pPr>
        <w:ind w:left="540" w:hanging="540"/>
      </w:pPr>
      <w:r w:rsidRPr="00AF11A9">
        <w:t>Vandervelde Lalla. - Tome II.</w:t>
      </w:r>
      <w:r>
        <w:t xml:space="preserve"> 655.</w:t>
      </w:r>
    </w:p>
    <w:p w14:paraId="78717689" w14:textId="77777777" w:rsidR="00EA5760" w:rsidRPr="00AF11A9" w:rsidRDefault="00EA5760" w:rsidP="00EA5760">
      <w:pPr>
        <w:ind w:left="540" w:hanging="540"/>
      </w:pPr>
      <w:r w:rsidRPr="00AF11A9">
        <w:t>Vanderzande. - Tome I.</w:t>
      </w:r>
      <w:r>
        <w:t xml:space="preserve"> 359.</w:t>
      </w:r>
    </w:p>
    <w:p w14:paraId="33DD6839" w14:textId="77777777" w:rsidR="00EA5760" w:rsidRPr="00AF11A9" w:rsidRDefault="00EA5760" w:rsidP="00EA5760">
      <w:pPr>
        <w:ind w:left="540" w:hanging="540"/>
      </w:pPr>
      <w:r w:rsidRPr="00AF11A9">
        <w:t>Vandewatine. - Tome II.</w:t>
      </w:r>
      <w:r>
        <w:t xml:space="preserve"> 167.</w:t>
      </w:r>
    </w:p>
    <w:p w14:paraId="4FF40F53" w14:textId="77777777" w:rsidR="00EA5760" w:rsidRPr="00AF11A9" w:rsidRDefault="00EA5760" w:rsidP="00EA5760">
      <w:pPr>
        <w:ind w:left="540" w:hanging="540"/>
      </w:pPr>
      <w:r w:rsidRPr="00AF11A9">
        <w:t>Vandeweyer. - Tome I.</w:t>
      </w:r>
      <w:r>
        <w:t xml:space="preserve"> 19, 20, 26, 32, 108.</w:t>
      </w:r>
    </w:p>
    <w:p w14:paraId="60FCBAF7" w14:textId="77777777" w:rsidR="00EA5760" w:rsidRPr="00AF11A9" w:rsidRDefault="00EA5760" w:rsidP="00EA5760">
      <w:pPr>
        <w:ind w:left="540" w:hanging="540"/>
      </w:pPr>
      <w:r w:rsidRPr="00AF11A9">
        <w:t>Van Dievoet. - Tome II.</w:t>
      </w:r>
      <w:r>
        <w:t xml:space="preserve"> 248.</w:t>
      </w:r>
    </w:p>
    <w:p w14:paraId="5A9D9170" w14:textId="77777777" w:rsidR="00EA5760" w:rsidRPr="00AF11A9" w:rsidRDefault="00EA5760" w:rsidP="00EA5760">
      <w:pPr>
        <w:ind w:left="540" w:hanging="540"/>
      </w:pPr>
      <w:r w:rsidRPr="00AF11A9">
        <w:t>Vandrom. - Tome II.</w:t>
      </w:r>
      <w:r>
        <w:t xml:space="preserve"> 325.</w:t>
      </w:r>
    </w:p>
    <w:p w14:paraId="69E14B41" w14:textId="77777777" w:rsidR="00EA5760" w:rsidRPr="00AF11A9" w:rsidRDefault="00EA5760" w:rsidP="00EA5760">
      <w:pPr>
        <w:ind w:left="540" w:hanging="540"/>
      </w:pPr>
      <w:r w:rsidRPr="00AF11A9">
        <w:t>Van Geel. - Tome I.</w:t>
      </w:r>
      <w:r>
        <w:t xml:space="preserve"> 93.</w:t>
      </w:r>
    </w:p>
    <w:p w14:paraId="0310E717" w14:textId="77777777" w:rsidR="00EA5760" w:rsidRPr="00AF11A9" w:rsidRDefault="00EA5760" w:rsidP="00EA5760">
      <w:pPr>
        <w:ind w:left="540" w:hanging="540"/>
      </w:pPr>
      <w:r w:rsidRPr="00AF11A9">
        <w:t>Van Goethem. - Tome II.</w:t>
      </w:r>
      <w:r>
        <w:t>359.</w:t>
      </w:r>
    </w:p>
    <w:p w14:paraId="3A7E151A" w14:textId="77777777" w:rsidR="00EA5760" w:rsidRPr="00AF11A9" w:rsidRDefault="00EA5760" w:rsidP="00EA5760">
      <w:pPr>
        <w:ind w:left="540" w:hanging="540"/>
      </w:pPr>
      <w:r w:rsidRPr="00AF11A9">
        <w:t>Van Goitsnoven. - Tome II.</w:t>
      </w:r>
      <w:r>
        <w:t xml:space="preserve"> 24, 78, 179, 198.</w:t>
      </w:r>
    </w:p>
    <w:p w14:paraId="11FC65AF" w14:textId="77777777" w:rsidR="00EA5760" w:rsidRPr="00AF11A9" w:rsidRDefault="00EA5760" w:rsidP="00EA5760">
      <w:pPr>
        <w:ind w:left="540" w:hanging="540"/>
      </w:pPr>
      <w:r w:rsidRPr="00AF11A9">
        <w:t>Van Gyseghem F. - Tome II.</w:t>
      </w:r>
      <w:r>
        <w:t xml:space="preserve"> 349.</w:t>
      </w:r>
    </w:p>
    <w:p w14:paraId="1AD5AFE3" w14:textId="77777777" w:rsidR="00EA5760" w:rsidRPr="00AF11A9" w:rsidRDefault="00EA5760" w:rsidP="00EA5760">
      <w:pPr>
        <w:ind w:left="540" w:hanging="540"/>
      </w:pPr>
      <w:r w:rsidRPr="00AF11A9">
        <w:t>Vanhalen. - Tome I.</w:t>
      </w:r>
      <w:r>
        <w:t xml:space="preserve"> 23.</w:t>
      </w:r>
    </w:p>
    <w:p w14:paraId="12C94B9E" w14:textId="77777777" w:rsidR="00EA5760" w:rsidRPr="00AF11A9" w:rsidRDefault="00EA5760" w:rsidP="00EA5760">
      <w:pPr>
        <w:ind w:left="540" w:hanging="540"/>
      </w:pPr>
      <w:r w:rsidRPr="00AF11A9">
        <w:t>Van Hassel. - Tome II.</w:t>
      </w:r>
      <w:r>
        <w:t xml:space="preserve"> 101.</w:t>
      </w:r>
    </w:p>
    <w:p w14:paraId="4F66B00F" w14:textId="77777777" w:rsidR="00EA5760" w:rsidRPr="00AF11A9" w:rsidRDefault="00EA5760" w:rsidP="00EA5760">
      <w:pPr>
        <w:ind w:left="540" w:hanging="540"/>
      </w:pPr>
      <w:r w:rsidRPr="00AF11A9">
        <w:t>Van Hoorde. - Tome II.</w:t>
      </w:r>
      <w:r>
        <w:t xml:space="preserve"> 251, 320.</w:t>
      </w:r>
    </w:p>
    <w:p w14:paraId="317D0A1D" w14:textId="77777777" w:rsidR="00EA5760" w:rsidRPr="00AF11A9" w:rsidRDefault="00EA5760" w:rsidP="00EA5760">
      <w:pPr>
        <w:ind w:left="540" w:hanging="540"/>
      </w:pPr>
      <w:r w:rsidRPr="00AF11A9">
        <w:t>Vanhoorebeeke. - Tome I.</w:t>
      </w:r>
      <w:r>
        <w:t xml:space="preserve"> 255.</w:t>
      </w:r>
    </w:p>
    <w:p w14:paraId="24F9CC22" w14:textId="77777777" w:rsidR="00EA5760" w:rsidRPr="00AF11A9" w:rsidRDefault="00EA5760" w:rsidP="00EA5760">
      <w:pPr>
        <w:ind w:left="540" w:hanging="540"/>
      </w:pPr>
      <w:r w:rsidRPr="00AF11A9">
        <w:t>Vanhumbeek P. - Tome II.</w:t>
      </w:r>
      <w:r>
        <w:t xml:space="preserve"> 28, 152, 259, 264, 283.</w:t>
      </w:r>
    </w:p>
    <w:p w14:paraId="1E1906C6" w14:textId="77777777" w:rsidR="00EA5760" w:rsidRPr="00AF11A9" w:rsidRDefault="00EA5760" w:rsidP="00EA5760">
      <w:pPr>
        <w:ind w:left="540" w:hanging="540"/>
      </w:pPr>
      <w:r w:rsidRPr="00AF11A9">
        <w:lastRenderedPageBreak/>
        <w:t>Vankwalie..- Tome I.</w:t>
      </w:r>
      <w:r>
        <w:t xml:space="preserve"> 261.</w:t>
      </w:r>
    </w:p>
    <w:p w14:paraId="4125AC47" w14:textId="77777777" w:rsidR="00EA5760" w:rsidRPr="00AF11A9" w:rsidRDefault="00EA5760" w:rsidP="00EA5760">
      <w:pPr>
        <w:ind w:left="540" w:hanging="540"/>
      </w:pPr>
      <w:r w:rsidRPr="00AF11A9">
        <w:t>Van Labeke. - Tome I.</w:t>
      </w:r>
      <w:r>
        <w:t xml:space="preserve"> 359.</w:t>
      </w:r>
    </w:p>
    <w:p w14:paraId="5D4EEB2B" w14:textId="77777777" w:rsidR="00EA5760" w:rsidRPr="00AF11A9" w:rsidRDefault="00EA5760" w:rsidP="00EA5760">
      <w:pPr>
        <w:ind w:left="540" w:hanging="540"/>
      </w:pPr>
      <w:r w:rsidRPr="00AF11A9">
        <w:t>Van Laethem. - Tome II.</w:t>
      </w:r>
      <w:r>
        <w:t xml:space="preserve"> 183.</w:t>
      </w:r>
    </w:p>
    <w:p w14:paraId="37A0C67C" w14:textId="77777777" w:rsidR="00EA5760" w:rsidRPr="00AF11A9" w:rsidRDefault="00EA5760" w:rsidP="00EA5760">
      <w:pPr>
        <w:ind w:left="540" w:hanging="540"/>
      </w:pPr>
      <w:r w:rsidRPr="00AF11A9">
        <w:t>Vanlair. - Tome II.</w:t>
      </w:r>
      <w:r>
        <w:t xml:space="preserve"> 157.</w:t>
      </w:r>
    </w:p>
    <w:p w14:paraId="2DEB522C" w14:textId="77777777" w:rsidR="00EA5760" w:rsidRPr="00AF11A9" w:rsidRDefault="00EA5760" w:rsidP="00EA5760">
      <w:pPr>
        <w:ind w:left="540" w:hanging="540"/>
      </w:pPr>
      <w:r w:rsidRPr="00AF11A9">
        <w:t>Van Langendonck. - Tome II.</w:t>
      </w:r>
      <w:r>
        <w:t xml:space="preserve"> 645.</w:t>
      </w:r>
    </w:p>
    <w:p w14:paraId="37BC34A2" w14:textId="77777777" w:rsidR="00EA5760" w:rsidRPr="00AF11A9" w:rsidRDefault="00EA5760" w:rsidP="00EA5760">
      <w:pPr>
        <w:ind w:left="540" w:hanging="540"/>
      </w:pPr>
      <w:r w:rsidRPr="00AF11A9">
        <w:t>Van Linden. - Tome I.</w:t>
      </w:r>
      <w:r>
        <w:t xml:space="preserve"> 101.</w:t>
      </w:r>
    </w:p>
    <w:p w14:paraId="4A3BEBBD" w14:textId="77777777" w:rsidR="00EA5760" w:rsidRPr="00AF11A9" w:rsidRDefault="00EA5760" w:rsidP="00EA5760">
      <w:pPr>
        <w:ind w:left="540" w:hanging="540"/>
      </w:pPr>
      <w:r w:rsidRPr="00AF11A9">
        <w:t>Van Loey-Nouri (Mme Vve). - Tome II.</w:t>
      </w:r>
      <w:r>
        <w:t xml:space="preserve"> 375.</w:t>
      </w:r>
    </w:p>
    <w:p w14:paraId="77CF9709" w14:textId="77777777" w:rsidR="00EA5760" w:rsidRPr="00AF11A9" w:rsidRDefault="00EA5760" w:rsidP="00EA5760">
      <w:pPr>
        <w:ind w:left="540" w:hanging="540"/>
      </w:pPr>
      <w:r w:rsidRPr="00AF11A9">
        <w:t>Van Loo. - Tome II.</w:t>
      </w:r>
      <w:r>
        <w:t xml:space="preserve"> 76.</w:t>
      </w:r>
    </w:p>
    <w:p w14:paraId="71E22B41" w14:textId="77777777" w:rsidR="00EA5760" w:rsidRPr="00AF11A9" w:rsidRDefault="00EA5760" w:rsidP="00EA5760">
      <w:pPr>
        <w:ind w:left="540" w:hanging="540"/>
      </w:pPr>
      <w:r w:rsidRPr="00AF11A9">
        <w:t>Van Loo J.B. - Tome II.</w:t>
      </w:r>
      <w:r>
        <w:t xml:space="preserve"> 366, 377, 405.</w:t>
      </w:r>
    </w:p>
    <w:p w14:paraId="0CA2478A" w14:textId="77777777" w:rsidR="00EA5760" w:rsidRPr="00AF11A9" w:rsidRDefault="00EA5760" w:rsidP="00EA5760">
      <w:pPr>
        <w:ind w:left="540" w:hanging="540"/>
      </w:pPr>
      <w:r w:rsidRPr="00AF11A9">
        <w:t>Van Looche. - Tome I.</w:t>
      </w:r>
      <w:r>
        <w:t xml:space="preserve"> 67.</w:t>
      </w:r>
    </w:p>
    <w:p w14:paraId="489F3467" w14:textId="77777777" w:rsidR="00EA5760" w:rsidRPr="00AF11A9" w:rsidRDefault="00EA5760" w:rsidP="00EA5760">
      <w:pPr>
        <w:ind w:left="540" w:hanging="540"/>
      </w:pPr>
      <w:r w:rsidRPr="00AF11A9">
        <w:t>Van Maenen. - Tome I.</w:t>
      </w:r>
      <w:r>
        <w:t xml:space="preserve"> 10, 14, 234, 329, 330.</w:t>
      </w:r>
    </w:p>
    <w:p w14:paraId="1EAA20E5" w14:textId="77777777" w:rsidR="00EA5760" w:rsidRPr="00AF11A9" w:rsidRDefault="00EA5760" w:rsidP="00EA5760">
      <w:pPr>
        <w:ind w:left="540" w:hanging="540"/>
      </w:pPr>
      <w:r w:rsidRPr="00AF11A9">
        <w:t>Van Meenen. - Tome I.</w:t>
      </w:r>
      <w:r>
        <w:t xml:space="preserve"> 34.</w:t>
      </w:r>
    </w:p>
    <w:p w14:paraId="7FBCC3FC" w14:textId="77777777" w:rsidR="00EA5760" w:rsidRPr="00AF11A9" w:rsidRDefault="00EA5760" w:rsidP="00EA5760">
      <w:pPr>
        <w:ind w:left="540" w:hanging="540"/>
      </w:pPr>
      <w:r w:rsidRPr="00AF11A9">
        <w:t>Van Mol. - Tome II.</w:t>
      </w:r>
      <w:r>
        <w:t xml:space="preserve"> 50.</w:t>
      </w:r>
    </w:p>
    <w:p w14:paraId="07B78FBD" w14:textId="77777777" w:rsidR="00EA5760" w:rsidRPr="00AF11A9" w:rsidRDefault="00EA5760" w:rsidP="00EA5760">
      <w:pPr>
        <w:ind w:left="540" w:hanging="540"/>
      </w:pPr>
      <w:r w:rsidRPr="00AF11A9">
        <w:t>Van Montagu. - Tome I.</w:t>
      </w:r>
      <w:r>
        <w:t xml:space="preserve"> 284.</w:t>
      </w:r>
    </w:p>
    <w:p w14:paraId="2811FC6F" w14:textId="77777777" w:rsidR="00EA5760" w:rsidRPr="00AF11A9" w:rsidRDefault="00EA5760" w:rsidP="00EA5760">
      <w:pPr>
        <w:ind w:left="540" w:hanging="540"/>
      </w:pPr>
      <w:r w:rsidRPr="00AF11A9">
        <w:t>Van Mulders. - Tome I.</w:t>
      </w:r>
      <w:r>
        <w:t xml:space="preserve"> 172.</w:t>
      </w:r>
    </w:p>
    <w:p w14:paraId="550DFFB2" w14:textId="77777777" w:rsidR="00EA5760" w:rsidRPr="00AF11A9" w:rsidRDefault="00EA5760" w:rsidP="00EA5760">
      <w:pPr>
        <w:ind w:left="540" w:hanging="540"/>
      </w:pPr>
      <w:r w:rsidRPr="00AF11A9">
        <w:t>Van Muysen. - Tome I.</w:t>
      </w:r>
      <w:r>
        <w:t xml:space="preserve"> 235, 298.</w:t>
      </w:r>
    </w:p>
    <w:p w14:paraId="1517338C" w14:textId="77777777" w:rsidR="00EA5760" w:rsidRPr="00AF11A9" w:rsidRDefault="00EA5760" w:rsidP="00EA5760">
      <w:pPr>
        <w:ind w:left="540" w:hanging="540"/>
      </w:pPr>
      <w:r w:rsidRPr="00AF11A9">
        <w:t>Van Omissen. - Tome I.</w:t>
      </w:r>
      <w:r>
        <w:t xml:space="preserve"> 401.</w:t>
      </w:r>
    </w:p>
    <w:p w14:paraId="36213A35" w14:textId="77777777" w:rsidR="00EA5760" w:rsidRPr="00AF11A9" w:rsidRDefault="00EA5760" w:rsidP="00EA5760">
      <w:pPr>
        <w:ind w:left="540" w:hanging="540"/>
      </w:pPr>
      <w:r w:rsidRPr="00AF11A9">
        <w:t>Van Overbergh Cyr. - Tome II.</w:t>
      </w:r>
      <w:r>
        <w:t xml:space="preserve"> 582, 583, 591.</w:t>
      </w:r>
    </w:p>
    <w:p w14:paraId="33C2CD82" w14:textId="77777777" w:rsidR="00EA5760" w:rsidRPr="00AF11A9" w:rsidRDefault="00EA5760" w:rsidP="00EA5760">
      <w:pPr>
        <w:ind w:left="540" w:hanging="540"/>
      </w:pPr>
      <w:r w:rsidRPr="00AF11A9">
        <w:t>Van Praet. - Tome I.</w:t>
      </w:r>
      <w:r>
        <w:t xml:space="preserve"> 53, 101.</w:t>
      </w:r>
    </w:p>
    <w:p w14:paraId="5352CE4A" w14:textId="77777777" w:rsidR="00EA5760" w:rsidRPr="00AF11A9" w:rsidRDefault="00EA5760" w:rsidP="00EA5760">
      <w:pPr>
        <w:ind w:left="540" w:hanging="540"/>
      </w:pPr>
      <w:r w:rsidRPr="00AF11A9">
        <w:t>Van Put. - Tome II.</w:t>
      </w:r>
      <w:r>
        <w:t xml:space="preserve"> 499.</w:t>
      </w:r>
    </w:p>
    <w:p w14:paraId="2AC0D376" w14:textId="77777777" w:rsidR="00EA5760" w:rsidRPr="00AF11A9" w:rsidRDefault="00EA5760" w:rsidP="00EA5760">
      <w:pPr>
        <w:ind w:left="540" w:hanging="540"/>
      </w:pPr>
      <w:r w:rsidRPr="00AF11A9">
        <w:t>Van Renterghem. - Tome II.</w:t>
      </w:r>
      <w:r>
        <w:t xml:space="preserve"> 132.</w:t>
      </w:r>
    </w:p>
    <w:p w14:paraId="427D22E5" w14:textId="77777777" w:rsidR="00EA5760" w:rsidRPr="00AF11A9" w:rsidRDefault="00EA5760" w:rsidP="00EA5760">
      <w:pPr>
        <w:ind w:left="540" w:hanging="540"/>
      </w:pPr>
      <w:r w:rsidRPr="00AF11A9">
        <w:t>Van Ryswyck. - Tome II.</w:t>
      </w:r>
      <w:r>
        <w:t xml:space="preserve"> 511.</w:t>
      </w:r>
    </w:p>
    <w:p w14:paraId="55B07A8A" w14:textId="77777777" w:rsidR="00EA5760" w:rsidRPr="00AF11A9" w:rsidRDefault="00EA5760" w:rsidP="00EA5760">
      <w:pPr>
        <w:ind w:left="540" w:hanging="540"/>
      </w:pPr>
      <w:r w:rsidRPr="00AF11A9">
        <w:t>Van Schaflingen. - Tome II.</w:t>
      </w:r>
      <w:r>
        <w:t xml:space="preserve"> 212.</w:t>
      </w:r>
    </w:p>
    <w:p w14:paraId="6E59E7AE" w14:textId="77777777" w:rsidR="00EA5760" w:rsidRPr="00AF11A9" w:rsidRDefault="00EA5760" w:rsidP="00EA5760">
      <w:pPr>
        <w:ind w:left="540" w:hanging="540"/>
      </w:pPr>
      <w:r>
        <w:t>Van Schoor. - Tome I. 230, 235, 330. —</w:t>
      </w:r>
      <w:r w:rsidRPr="00AF11A9">
        <w:t xml:space="preserve"> Tome II.</w:t>
      </w:r>
      <w:r>
        <w:t xml:space="preserve"> 251, 254.</w:t>
      </w:r>
    </w:p>
    <w:p w14:paraId="0A19FF77" w14:textId="77777777" w:rsidR="00EA5760" w:rsidRPr="00AF11A9" w:rsidRDefault="00EA5760" w:rsidP="00EA5760">
      <w:pPr>
        <w:ind w:left="540" w:hanging="540"/>
      </w:pPr>
      <w:r w:rsidRPr="00AF11A9">
        <w:t>Van Snick. - Tome I.</w:t>
      </w:r>
      <w:r>
        <w:t xml:space="preserve"> 58, 107.</w:t>
      </w:r>
    </w:p>
    <w:p w14:paraId="226A3872" w14:textId="77777777" w:rsidR="00EA5760" w:rsidRPr="00AF11A9" w:rsidRDefault="00EA5760" w:rsidP="00EA5760">
      <w:pPr>
        <w:ind w:left="540" w:hanging="540"/>
      </w:pPr>
      <w:r w:rsidRPr="00AF11A9">
        <w:t>Van Wambeeke. - Tome II.</w:t>
      </w:r>
      <w:r>
        <w:t xml:space="preserve"> 251.</w:t>
      </w:r>
    </w:p>
    <w:p w14:paraId="60043A70" w14:textId="77777777" w:rsidR="00EA5760" w:rsidRDefault="00EA5760" w:rsidP="00EA5760">
      <w:pPr>
        <w:ind w:left="540" w:hanging="540"/>
      </w:pPr>
      <w:r>
        <w:t>[691]</w:t>
      </w:r>
    </w:p>
    <w:p w14:paraId="1D42D067" w14:textId="77777777" w:rsidR="00EA5760" w:rsidRPr="00AF11A9" w:rsidRDefault="00EA5760" w:rsidP="00EA5760">
      <w:pPr>
        <w:ind w:left="540" w:hanging="540"/>
      </w:pPr>
      <w:r w:rsidRPr="00AF11A9">
        <w:t>Vanwedeman. - Tome II.</w:t>
      </w:r>
      <w:r>
        <w:t xml:space="preserve"> 235.</w:t>
      </w:r>
    </w:p>
    <w:p w14:paraId="2741C09B" w14:textId="77777777" w:rsidR="00EA5760" w:rsidRPr="00AF11A9" w:rsidRDefault="00EA5760" w:rsidP="00EA5760">
      <w:pPr>
        <w:ind w:left="540" w:hanging="540"/>
      </w:pPr>
      <w:r w:rsidRPr="00AF11A9">
        <w:t>Vanzutendael. - Tome II.</w:t>
      </w:r>
      <w:r>
        <w:t xml:space="preserve"> 167.</w:t>
      </w:r>
    </w:p>
    <w:p w14:paraId="2086D533" w14:textId="77777777" w:rsidR="00EA5760" w:rsidRPr="00AF11A9" w:rsidRDefault="00EA5760" w:rsidP="00EA5760">
      <w:pPr>
        <w:ind w:left="540" w:hanging="540"/>
      </w:pPr>
      <w:r w:rsidRPr="00AF11A9">
        <w:t>Varlin Eug. - Tome II.</w:t>
      </w:r>
      <w:r>
        <w:t xml:space="preserve"> 166.</w:t>
      </w:r>
    </w:p>
    <w:p w14:paraId="6FADC5AA" w14:textId="77777777" w:rsidR="00EA5760" w:rsidRPr="00AF11A9" w:rsidRDefault="00EA5760" w:rsidP="00EA5760">
      <w:pPr>
        <w:ind w:left="540" w:hanging="540"/>
      </w:pPr>
      <w:r w:rsidRPr="00AF11A9">
        <w:t>Vaughan E. - Tome II.</w:t>
      </w:r>
      <w:r>
        <w:t xml:space="preserve"> 47, 48, 596.</w:t>
      </w:r>
    </w:p>
    <w:p w14:paraId="7884F72D" w14:textId="77777777" w:rsidR="00EA5760" w:rsidRPr="00AF11A9" w:rsidRDefault="00EA5760" w:rsidP="00EA5760">
      <w:pPr>
        <w:ind w:left="540" w:hanging="540"/>
      </w:pPr>
      <w:r w:rsidRPr="00AF11A9">
        <w:t>Vauthier. - Tome I.</w:t>
      </w:r>
      <w:r>
        <w:t xml:space="preserve"> 45.</w:t>
      </w:r>
    </w:p>
    <w:p w14:paraId="200B7342" w14:textId="77777777" w:rsidR="00EA5760" w:rsidRPr="00AF11A9" w:rsidRDefault="00EA5760" w:rsidP="00EA5760">
      <w:pPr>
        <w:ind w:left="540" w:hanging="540"/>
      </w:pPr>
      <w:r w:rsidRPr="00AF11A9">
        <w:t>Vautier. - Tome II.</w:t>
      </w:r>
      <w:r>
        <w:t xml:space="preserve"> 156.</w:t>
      </w:r>
    </w:p>
    <w:p w14:paraId="725172D4" w14:textId="77777777" w:rsidR="00EA5760" w:rsidRPr="00AF11A9" w:rsidRDefault="00EA5760" w:rsidP="00EA5760">
      <w:pPr>
        <w:ind w:left="540" w:hanging="540"/>
      </w:pPr>
      <w:r w:rsidRPr="00AF11A9">
        <w:t>Verbaere. - Tome I.</w:t>
      </w:r>
      <w:r>
        <w:t xml:space="preserve"> 551, 554.</w:t>
      </w:r>
    </w:p>
    <w:p w14:paraId="39AF36A3" w14:textId="77777777" w:rsidR="00EA5760" w:rsidRPr="00AF11A9" w:rsidRDefault="00EA5760" w:rsidP="00EA5760">
      <w:pPr>
        <w:ind w:left="540" w:hanging="540"/>
      </w:pPr>
      <w:r w:rsidRPr="00AF11A9">
        <w:t>Verbauwen. - Tome II.</w:t>
      </w:r>
      <w:r>
        <w:t xml:space="preserve"> 297, 301, 305, 318, 33, 345.</w:t>
      </w:r>
    </w:p>
    <w:p w14:paraId="11CFDC37" w14:textId="77777777" w:rsidR="00EA5760" w:rsidRPr="00AF11A9" w:rsidRDefault="00EA5760" w:rsidP="00EA5760">
      <w:pPr>
        <w:ind w:left="540" w:hanging="540"/>
      </w:pPr>
      <w:r w:rsidRPr="00AF11A9">
        <w:t>Verbeek. - Tome II.</w:t>
      </w:r>
      <w:r>
        <w:t xml:space="preserve"> 126.</w:t>
      </w:r>
    </w:p>
    <w:p w14:paraId="6E3FEB04" w14:textId="77777777" w:rsidR="00EA5760" w:rsidRPr="00AF11A9" w:rsidRDefault="00EA5760" w:rsidP="00EA5760">
      <w:pPr>
        <w:ind w:left="540" w:hanging="540"/>
      </w:pPr>
      <w:r w:rsidRPr="00AF11A9">
        <w:t>Verboekhaven. - Tome I.</w:t>
      </w:r>
      <w:r>
        <w:t xml:space="preserve"> 191.</w:t>
      </w:r>
    </w:p>
    <w:p w14:paraId="2527EBC5" w14:textId="77777777" w:rsidR="00EA5760" w:rsidRPr="00AF11A9" w:rsidRDefault="00EA5760" w:rsidP="00EA5760">
      <w:pPr>
        <w:ind w:left="540" w:hanging="540"/>
      </w:pPr>
      <w:r w:rsidRPr="00AF11A9">
        <w:t>Verhaegen. - Tome I.</w:t>
      </w:r>
      <w:r>
        <w:t xml:space="preserve"> 191, 231, 233, 261.</w:t>
      </w:r>
    </w:p>
    <w:p w14:paraId="078CAD07" w14:textId="77777777" w:rsidR="00EA5760" w:rsidRPr="00AF11A9" w:rsidRDefault="00EA5760" w:rsidP="00EA5760">
      <w:pPr>
        <w:ind w:left="540" w:hanging="540"/>
      </w:pPr>
      <w:r w:rsidRPr="00AF11A9">
        <w:t>Verhaegen Arth. - Tome II.</w:t>
      </w:r>
      <w:r>
        <w:t xml:space="preserve"> 528, 530, 534, 544, 550, 606.</w:t>
      </w:r>
    </w:p>
    <w:p w14:paraId="3AD68B75" w14:textId="77777777" w:rsidR="00EA5760" w:rsidRPr="00AF11A9" w:rsidRDefault="00EA5760" w:rsidP="00EA5760">
      <w:pPr>
        <w:ind w:left="540" w:hanging="540"/>
      </w:pPr>
      <w:r w:rsidRPr="00AF11A9">
        <w:t>Verhaelebeek. - Tome II.</w:t>
      </w:r>
      <w:r>
        <w:t xml:space="preserve"> 301.</w:t>
      </w:r>
    </w:p>
    <w:p w14:paraId="53B0DDE5" w14:textId="77777777" w:rsidR="00EA5760" w:rsidRPr="00AF11A9" w:rsidRDefault="00EA5760" w:rsidP="00EA5760">
      <w:pPr>
        <w:ind w:left="540" w:hanging="540"/>
      </w:pPr>
      <w:r w:rsidRPr="00AF11A9">
        <w:t>Verheidt G. - Tome II.</w:t>
      </w:r>
      <w:r>
        <w:t xml:space="preserve"> 248.</w:t>
      </w:r>
    </w:p>
    <w:p w14:paraId="433D8497" w14:textId="77777777" w:rsidR="00EA5760" w:rsidRPr="00AF11A9" w:rsidRDefault="00EA5760" w:rsidP="00EA5760">
      <w:pPr>
        <w:ind w:left="540" w:hanging="540"/>
      </w:pPr>
      <w:r w:rsidRPr="00AF11A9">
        <w:t>Verheyen. - Tome II.</w:t>
      </w:r>
      <w:r>
        <w:t xml:space="preserve"> 521.</w:t>
      </w:r>
    </w:p>
    <w:p w14:paraId="2A146C00" w14:textId="77777777" w:rsidR="00EA5760" w:rsidRPr="00AF11A9" w:rsidRDefault="00EA5760" w:rsidP="00EA5760">
      <w:pPr>
        <w:ind w:left="540" w:hanging="540"/>
      </w:pPr>
      <w:r w:rsidRPr="00AF11A9">
        <w:t>Verheyen. - Tome II.</w:t>
      </w:r>
      <w:r>
        <w:t xml:space="preserve"> 24, 247.</w:t>
      </w:r>
    </w:p>
    <w:p w14:paraId="6C7FF8FD" w14:textId="77777777" w:rsidR="00EA5760" w:rsidRPr="00AF11A9" w:rsidRDefault="00EA5760" w:rsidP="00EA5760">
      <w:pPr>
        <w:ind w:left="540" w:hanging="540"/>
      </w:pPr>
      <w:r w:rsidRPr="00AF11A9">
        <w:t>Verrassel. - Tome I.</w:t>
      </w:r>
      <w:r>
        <w:t xml:space="preserve"> 244.</w:t>
      </w:r>
    </w:p>
    <w:p w14:paraId="047FFC92" w14:textId="77777777" w:rsidR="00EA5760" w:rsidRPr="00AF11A9" w:rsidRDefault="00EA5760" w:rsidP="00EA5760">
      <w:pPr>
        <w:ind w:left="540" w:hanging="540"/>
      </w:pPr>
      <w:r w:rsidRPr="00AF11A9">
        <w:t>Verrycken Laurent. - Tome II.</w:t>
      </w:r>
      <w:r>
        <w:t xml:space="preserve"> 167, 171, 195, 212, 224, 230, 232, 233, 234, 237, 300, 301, 247, 354, 358, 366, 405, 456, 372.</w:t>
      </w:r>
    </w:p>
    <w:p w14:paraId="3D092DDA" w14:textId="77777777" w:rsidR="00EA5760" w:rsidRPr="00AF11A9" w:rsidRDefault="00EA5760" w:rsidP="00EA5760">
      <w:pPr>
        <w:ind w:left="540" w:hanging="540"/>
      </w:pPr>
      <w:r w:rsidRPr="00AF11A9">
        <w:t>Verstegen. - Tome II.</w:t>
      </w:r>
      <w:r>
        <w:t xml:space="preserve"> 167.</w:t>
      </w:r>
    </w:p>
    <w:p w14:paraId="2430E29B" w14:textId="77777777" w:rsidR="00EA5760" w:rsidRPr="00AF11A9" w:rsidRDefault="00EA5760" w:rsidP="00EA5760">
      <w:pPr>
        <w:ind w:left="540" w:hanging="540"/>
      </w:pPr>
      <w:r w:rsidRPr="00AF11A9">
        <w:t xml:space="preserve">Verteneuil. - Tome I. </w:t>
      </w:r>
      <w:r>
        <w:t>425.—</w:t>
      </w:r>
      <w:r w:rsidRPr="00AF11A9">
        <w:t xml:space="preserve"> Tome II.</w:t>
      </w:r>
      <w:r>
        <w:t xml:space="preserve"> 63, 121.</w:t>
      </w:r>
    </w:p>
    <w:p w14:paraId="0272290E" w14:textId="77777777" w:rsidR="00EA5760" w:rsidRPr="00AF11A9" w:rsidRDefault="00EA5760" w:rsidP="00EA5760">
      <w:pPr>
        <w:ind w:left="540" w:hanging="540"/>
      </w:pPr>
      <w:r w:rsidRPr="00AF11A9">
        <w:t>Vésinier P. - Tome II.</w:t>
      </w:r>
      <w:r>
        <w:t xml:space="preserve"> 40, 166, 177.</w:t>
      </w:r>
    </w:p>
    <w:p w14:paraId="709DC245" w14:textId="77777777" w:rsidR="00EA5760" w:rsidRPr="00AF11A9" w:rsidRDefault="00EA5760" w:rsidP="00EA5760">
      <w:pPr>
        <w:ind w:left="540" w:hanging="540"/>
      </w:pPr>
      <w:r w:rsidRPr="00AF11A9">
        <w:t>Veydt Max. - Tome I.</w:t>
      </w:r>
      <w:r>
        <w:t xml:space="preserve"> 235.</w:t>
      </w:r>
      <w:r w:rsidRPr="00AF11A9">
        <w:t xml:space="preserve"> </w:t>
      </w:r>
      <w:r>
        <w:t>—</w:t>
      </w:r>
      <w:r w:rsidRPr="00AF11A9">
        <w:t xml:space="preserve"> Tome II.</w:t>
      </w:r>
      <w:r>
        <w:t xml:space="preserve"> 134, 260.</w:t>
      </w:r>
    </w:p>
    <w:p w14:paraId="6F32B625" w14:textId="77777777" w:rsidR="00EA5760" w:rsidRPr="00AF11A9" w:rsidRDefault="00EA5760" w:rsidP="00EA5760">
      <w:pPr>
        <w:ind w:left="540" w:hanging="540"/>
      </w:pPr>
      <w:r w:rsidRPr="00AF11A9">
        <w:t>Vier. - Tome II.</w:t>
      </w:r>
      <w:r>
        <w:t xml:space="preserve"> 199, 200.</w:t>
      </w:r>
    </w:p>
    <w:p w14:paraId="07829B90" w14:textId="77777777" w:rsidR="00EA5760" w:rsidRPr="00AF11A9" w:rsidRDefault="00EA5760" w:rsidP="00EA5760">
      <w:pPr>
        <w:ind w:left="540" w:hanging="540"/>
      </w:pPr>
      <w:r w:rsidRPr="00AF11A9">
        <w:t>Vigoureux M.</w:t>
      </w:r>
      <w:r>
        <w:t xml:space="preserve"> Tome I. 59.</w:t>
      </w:r>
    </w:p>
    <w:p w14:paraId="38968901" w14:textId="77777777" w:rsidR="00EA5760" w:rsidRPr="00AF11A9" w:rsidRDefault="00EA5760" w:rsidP="00EA5760">
      <w:pPr>
        <w:ind w:left="540" w:hanging="540"/>
      </w:pPr>
      <w:r w:rsidRPr="00AF11A9">
        <w:t>Vilain XIIII. - Tome I.</w:t>
      </w:r>
      <w:r>
        <w:t xml:space="preserve"> 53, 69, 105, 106, 107, 110, 114, 115. —</w:t>
      </w:r>
      <w:r w:rsidRPr="00AF11A9">
        <w:t xml:space="preserve"> Tome II.</w:t>
      </w:r>
      <w:r>
        <w:t xml:space="preserve"> 27, 57.</w:t>
      </w:r>
    </w:p>
    <w:p w14:paraId="0212ACDB" w14:textId="77777777" w:rsidR="00EA5760" w:rsidRPr="00AF11A9" w:rsidRDefault="00EA5760" w:rsidP="00EA5760">
      <w:pPr>
        <w:ind w:left="540" w:hanging="540"/>
      </w:pPr>
      <w:r w:rsidRPr="00AF11A9">
        <w:t>Vincent de Paul. - Tome I.</w:t>
      </w:r>
      <w:r>
        <w:t xml:space="preserve"> 89.</w:t>
      </w:r>
    </w:p>
    <w:p w14:paraId="217DF798" w14:textId="77777777" w:rsidR="00EA5760" w:rsidRPr="00AF11A9" w:rsidRDefault="00EA5760" w:rsidP="00EA5760">
      <w:pPr>
        <w:ind w:left="540" w:hanging="540"/>
      </w:pPr>
      <w:r w:rsidRPr="00AF11A9">
        <w:t>Vinck F.</w:t>
      </w:r>
      <w:r>
        <w:t xml:space="preserve"> Tome I. 295.</w:t>
      </w:r>
    </w:p>
    <w:p w14:paraId="7890583C" w14:textId="77777777" w:rsidR="00EA5760" w:rsidRPr="00AF11A9" w:rsidRDefault="00EA5760" w:rsidP="00EA5760">
      <w:pPr>
        <w:ind w:left="540" w:hanging="540"/>
      </w:pPr>
      <w:r w:rsidRPr="00AF11A9">
        <w:t>Vinck L. - Tome II.</w:t>
      </w:r>
      <w:r>
        <w:t xml:space="preserve"> 663.</w:t>
      </w:r>
    </w:p>
    <w:p w14:paraId="5495FAB8" w14:textId="77777777" w:rsidR="00EA5760" w:rsidRPr="00AF11A9" w:rsidRDefault="00EA5760" w:rsidP="00EA5760">
      <w:pPr>
        <w:ind w:left="540" w:hanging="540"/>
      </w:pPr>
      <w:r w:rsidRPr="00AF11A9">
        <w:t>Violard. - Tome II.</w:t>
      </w:r>
      <w:r>
        <w:t xml:space="preserve"> 340.</w:t>
      </w:r>
    </w:p>
    <w:p w14:paraId="18C04787" w14:textId="77777777" w:rsidR="00EA5760" w:rsidRPr="00AF11A9" w:rsidRDefault="00EA5760" w:rsidP="00EA5760">
      <w:pPr>
        <w:ind w:left="540" w:hanging="540"/>
      </w:pPr>
      <w:r w:rsidRPr="00AF11A9">
        <w:t>Visart L. - Tome II.</w:t>
      </w:r>
      <w:r>
        <w:t xml:space="preserve"> 495, 497, 499.</w:t>
      </w:r>
    </w:p>
    <w:p w14:paraId="2384C1FD" w14:textId="77777777" w:rsidR="00EA5760" w:rsidRPr="00AF11A9" w:rsidRDefault="00EA5760" w:rsidP="00EA5760">
      <w:pPr>
        <w:ind w:left="540" w:hanging="540"/>
      </w:pPr>
      <w:r w:rsidRPr="00AF11A9">
        <w:t>Vivier. - Tome II.</w:t>
      </w:r>
      <w:r>
        <w:t xml:space="preserve"> 50.</w:t>
      </w:r>
    </w:p>
    <w:p w14:paraId="3712C660" w14:textId="77777777" w:rsidR="00EA5760" w:rsidRPr="00AF11A9" w:rsidRDefault="00EA5760" w:rsidP="00EA5760">
      <w:pPr>
        <w:ind w:left="540" w:hanging="540"/>
      </w:pPr>
      <w:r w:rsidRPr="00AF11A9">
        <w:lastRenderedPageBreak/>
        <w:t>Vléminckx (D</w:t>
      </w:r>
      <w:r w:rsidRPr="001F1274">
        <w:rPr>
          <w:vertAlign w:val="superscript"/>
        </w:rPr>
        <w:t>r</w:t>
      </w:r>
      <w:r w:rsidRPr="00AF11A9">
        <w:t>). - Tome II.</w:t>
      </w:r>
      <w:r>
        <w:t xml:space="preserve"> 24, 298, 300, 316, 366.</w:t>
      </w:r>
    </w:p>
    <w:p w14:paraId="665124F1" w14:textId="77777777" w:rsidR="00EA5760" w:rsidRPr="00AF11A9" w:rsidRDefault="00EA5760" w:rsidP="00EA5760">
      <w:pPr>
        <w:ind w:left="540" w:hanging="540"/>
      </w:pPr>
      <w:r w:rsidRPr="00AF11A9">
        <w:t>Vogler. - Tome I.</w:t>
      </w:r>
      <w:r>
        <w:t xml:space="preserve"> 202.</w:t>
      </w:r>
    </w:p>
    <w:p w14:paraId="52032A1C" w14:textId="77777777" w:rsidR="00EA5760" w:rsidRPr="00AF11A9" w:rsidRDefault="00EA5760" w:rsidP="00EA5760">
      <w:pPr>
        <w:ind w:left="540" w:hanging="540"/>
      </w:pPr>
      <w:r w:rsidRPr="00AF11A9">
        <w:t>Voglet C. - Tome I.</w:t>
      </w:r>
      <w:r>
        <w:t xml:space="preserve"> 261.</w:t>
      </w:r>
    </w:p>
    <w:p w14:paraId="5E7357FA" w14:textId="77777777" w:rsidR="00EA5760" w:rsidRPr="00AF11A9" w:rsidRDefault="00EA5760" w:rsidP="00EA5760">
      <w:pPr>
        <w:ind w:left="540" w:hanging="540"/>
      </w:pPr>
      <w:r w:rsidRPr="00AF11A9">
        <w:t>Voglet P. - Tome II.</w:t>
      </w:r>
      <w:r>
        <w:t xml:space="preserve"> 57, 72, 212, 301.</w:t>
      </w:r>
    </w:p>
    <w:p w14:paraId="0A02E991" w14:textId="77777777" w:rsidR="00EA5760" w:rsidRPr="00AF11A9" w:rsidRDefault="00EA5760" w:rsidP="00EA5760">
      <w:pPr>
        <w:ind w:left="540" w:hanging="540"/>
      </w:pPr>
      <w:r w:rsidRPr="00AF11A9">
        <w:t>Volders Jean. - Tome II.</w:t>
      </w:r>
      <w:r>
        <w:t xml:space="preserve"> 366, 367, 368, 369, 371, 372, 374, 375, 376, 377, 380, 405, 456, 476, 479, 481, 494, 495, 497, 570, 648, 650.</w:t>
      </w:r>
    </w:p>
    <w:p w14:paraId="2CC707B0" w14:textId="77777777" w:rsidR="00EA5760" w:rsidRPr="00AF11A9" w:rsidRDefault="00EA5760" w:rsidP="00EA5760">
      <w:pPr>
        <w:ind w:left="540" w:hanging="540"/>
      </w:pPr>
      <w:r w:rsidRPr="00AF11A9">
        <w:t>Volkaert. - Tome II.</w:t>
      </w:r>
      <w:r>
        <w:t xml:space="preserve"> 663.</w:t>
      </w:r>
    </w:p>
    <w:p w14:paraId="6A7EC4A0" w14:textId="77777777" w:rsidR="00EA5760" w:rsidRPr="00AF11A9" w:rsidRDefault="00EA5760" w:rsidP="00EA5760">
      <w:pPr>
        <w:ind w:left="540" w:hanging="540"/>
      </w:pPr>
      <w:r w:rsidRPr="00AF11A9">
        <w:t>Von Bornstedt. - Tome I.</w:t>
      </w:r>
      <w:r>
        <w:t xml:space="preserve"> 207, 208, 209, 260, 263.</w:t>
      </w:r>
    </w:p>
    <w:p w14:paraId="1C4A183A" w14:textId="77777777" w:rsidR="00EA5760" w:rsidRPr="00AF11A9" w:rsidRDefault="00EA5760" w:rsidP="00EA5760">
      <w:pPr>
        <w:ind w:left="540" w:hanging="540"/>
      </w:pPr>
      <w:r w:rsidRPr="00AF11A9">
        <w:t>Von Westphalen. - Tome I.</w:t>
      </w:r>
      <w:r>
        <w:t xml:space="preserve"> 204.</w:t>
      </w:r>
    </w:p>
    <w:p w14:paraId="61902456" w14:textId="77777777" w:rsidR="00EA5760" w:rsidRPr="00AF11A9" w:rsidRDefault="00EA5760" w:rsidP="00EA5760">
      <w:pPr>
        <w:ind w:left="540" w:hanging="540"/>
      </w:pPr>
      <w:r w:rsidRPr="00AF11A9">
        <w:t>Voortman. - Tome I.</w:t>
      </w:r>
      <w:r>
        <w:t xml:space="preserve"> 44,</w:t>
      </w:r>
    </w:p>
    <w:p w14:paraId="71CEEB14" w14:textId="77777777" w:rsidR="00EA5760" w:rsidRPr="00AF11A9" w:rsidRDefault="00EA5760" w:rsidP="00EA5760">
      <w:pPr>
        <w:ind w:left="540" w:hanging="540"/>
      </w:pPr>
      <w:r w:rsidRPr="00AF11A9">
        <w:t>Voste P. - Tome I.</w:t>
      </w:r>
      <w:r>
        <w:t xml:space="preserve"> 343.</w:t>
      </w:r>
    </w:p>
    <w:p w14:paraId="2A1D576D" w14:textId="77777777" w:rsidR="00EA5760" w:rsidRDefault="00EA5760" w:rsidP="00EA5760">
      <w:pPr>
        <w:ind w:left="540" w:hanging="540"/>
      </w:pPr>
      <w:r w:rsidRPr="00AF11A9">
        <w:t>Vues. - Tome I.</w:t>
      </w:r>
      <w:r>
        <w:t xml:space="preserve"> 234.</w:t>
      </w:r>
    </w:p>
    <w:p w14:paraId="42AFBF7F" w14:textId="77777777" w:rsidR="00EA5760" w:rsidRPr="00AF11A9" w:rsidRDefault="00EA5760" w:rsidP="00EA5760">
      <w:pPr>
        <w:ind w:left="540" w:hanging="540"/>
      </w:pPr>
    </w:p>
    <w:p w14:paraId="6B524F3D" w14:textId="77777777" w:rsidR="00EA5760" w:rsidRPr="00AF11A9" w:rsidRDefault="00EA5760" w:rsidP="00EA5760">
      <w:pPr>
        <w:ind w:left="540" w:hanging="540"/>
        <w:rPr>
          <w:b/>
          <w:color w:val="FF0000"/>
        </w:rPr>
      </w:pPr>
      <w:r w:rsidRPr="00AF11A9">
        <w:rPr>
          <w:b/>
          <w:color w:val="FF0000"/>
        </w:rPr>
        <w:t>W</w:t>
      </w:r>
    </w:p>
    <w:p w14:paraId="4FB6CAC6" w14:textId="77777777" w:rsidR="00EA5760" w:rsidRDefault="00EA5760" w:rsidP="00EA5760">
      <w:pPr>
        <w:ind w:left="540" w:hanging="540"/>
      </w:pPr>
    </w:p>
    <w:p w14:paraId="328DF243" w14:textId="77777777" w:rsidR="00EA5760" w:rsidRPr="00AF11A9" w:rsidRDefault="00EA5760" w:rsidP="00EA5760">
      <w:pPr>
        <w:ind w:left="540" w:hanging="540"/>
      </w:pPr>
      <w:r w:rsidRPr="00AF11A9">
        <w:t>Wagener. - Tome II.</w:t>
      </w:r>
      <w:r>
        <w:t xml:space="preserve"> 359, 400, 404.</w:t>
      </w:r>
    </w:p>
    <w:p w14:paraId="0A93B023" w14:textId="77777777" w:rsidR="00EA5760" w:rsidRPr="00AF11A9" w:rsidRDefault="00EA5760" w:rsidP="00EA5760">
      <w:pPr>
        <w:ind w:left="540" w:hanging="540"/>
      </w:pPr>
      <w:r w:rsidRPr="00AF11A9">
        <w:t>Waldeck-Rousseau - Tome II.</w:t>
      </w:r>
      <w:r>
        <w:t xml:space="preserve"> 272.</w:t>
      </w:r>
    </w:p>
    <w:p w14:paraId="5ED8E03E" w14:textId="77777777" w:rsidR="00EA5760" w:rsidRPr="00AF11A9" w:rsidRDefault="00EA5760" w:rsidP="00EA5760">
      <w:pPr>
        <w:ind w:left="540" w:hanging="540"/>
      </w:pPr>
      <w:r w:rsidRPr="00AF11A9">
        <w:t>Walewsky. - Tome II.</w:t>
      </w:r>
      <w:r>
        <w:t xml:space="preserve"> 57.</w:t>
      </w:r>
    </w:p>
    <w:p w14:paraId="411F86D6" w14:textId="77777777" w:rsidR="00EA5760" w:rsidRPr="00AF11A9" w:rsidRDefault="00EA5760" w:rsidP="00EA5760">
      <w:pPr>
        <w:ind w:left="540" w:hanging="540"/>
      </w:pPr>
      <w:r w:rsidRPr="00AF11A9">
        <w:t>Wallen. - Tome I.</w:t>
      </w:r>
      <w:r>
        <w:t xml:space="preserve"> 204, 208, 263.</w:t>
      </w:r>
    </w:p>
    <w:p w14:paraId="71849130" w14:textId="77777777" w:rsidR="00EA5760" w:rsidRPr="00AF11A9" w:rsidRDefault="00EA5760" w:rsidP="00EA5760">
      <w:pPr>
        <w:ind w:left="540" w:hanging="540"/>
      </w:pPr>
      <w:r w:rsidRPr="00AF11A9">
        <w:t>Wanderpepen. - Tome II.</w:t>
      </w:r>
      <w:r>
        <w:t xml:space="preserve"> 19.</w:t>
      </w:r>
    </w:p>
    <w:p w14:paraId="05C2C94A" w14:textId="77777777" w:rsidR="00EA5760" w:rsidRPr="00AF11A9" w:rsidRDefault="00EA5760" w:rsidP="00EA5760">
      <w:pPr>
        <w:ind w:left="540" w:hanging="540"/>
      </w:pPr>
      <w:r w:rsidRPr="00AF11A9">
        <w:t>Wargnies. - Tome I.</w:t>
      </w:r>
      <w:r>
        <w:t xml:space="preserve"> 256.</w:t>
      </w:r>
    </w:p>
    <w:p w14:paraId="1CB0D01C" w14:textId="77777777" w:rsidR="00EA5760" w:rsidRPr="00AF11A9" w:rsidRDefault="00EA5760" w:rsidP="00EA5760">
      <w:pPr>
        <w:ind w:left="540" w:hanging="540"/>
      </w:pPr>
      <w:r w:rsidRPr="00AF11A9">
        <w:t>Wargny. - Tome I.</w:t>
      </w:r>
      <w:r>
        <w:t xml:space="preserve"> 21.</w:t>
      </w:r>
    </w:p>
    <w:p w14:paraId="462C8CCD" w14:textId="77777777" w:rsidR="00EA5760" w:rsidRPr="00AF11A9" w:rsidRDefault="00EA5760" w:rsidP="00EA5760">
      <w:pPr>
        <w:ind w:left="540" w:hanging="540"/>
      </w:pPr>
      <w:r w:rsidRPr="00AF11A9">
        <w:t>Warnant. - Tome II.</w:t>
      </w:r>
      <w:r>
        <w:t xml:space="preserve"> 320.</w:t>
      </w:r>
    </w:p>
    <w:p w14:paraId="36226B04" w14:textId="77777777" w:rsidR="00EA5760" w:rsidRPr="00AF11A9" w:rsidRDefault="00EA5760" w:rsidP="00EA5760">
      <w:pPr>
        <w:ind w:left="540" w:hanging="540"/>
      </w:pPr>
      <w:r w:rsidRPr="00AF11A9">
        <w:t>Warnots L. - Tome II.</w:t>
      </w:r>
      <w:r>
        <w:t xml:space="preserve"> 353.</w:t>
      </w:r>
    </w:p>
    <w:p w14:paraId="61704A6C" w14:textId="77777777" w:rsidR="00EA5760" w:rsidRPr="00AF11A9" w:rsidRDefault="00EA5760" w:rsidP="00EA5760">
      <w:pPr>
        <w:ind w:left="540" w:hanging="540"/>
      </w:pPr>
      <w:r w:rsidRPr="00AF11A9">
        <w:t>Warnotte. - Tome II.</w:t>
      </w:r>
      <w:r>
        <w:t xml:space="preserve"> 230, 398.</w:t>
      </w:r>
    </w:p>
    <w:p w14:paraId="2BE40680" w14:textId="77777777" w:rsidR="00EA5760" w:rsidRPr="00AF11A9" w:rsidRDefault="00EA5760" w:rsidP="00EA5760">
      <w:pPr>
        <w:ind w:left="540" w:hanging="540"/>
      </w:pPr>
      <w:r w:rsidRPr="00AF11A9">
        <w:t>Warocqué.</w:t>
      </w:r>
      <w:r>
        <w:t xml:space="preserve"> Tome I. 251, 265, 320, 498, 504.</w:t>
      </w:r>
    </w:p>
    <w:p w14:paraId="65DA1A3D" w14:textId="77777777" w:rsidR="00EA5760" w:rsidRPr="00AF11A9" w:rsidRDefault="00EA5760" w:rsidP="00EA5760">
      <w:pPr>
        <w:ind w:left="540" w:hanging="540"/>
      </w:pPr>
      <w:r w:rsidRPr="00AF11A9">
        <w:t>Wasseige. - Tome II.</w:t>
      </w:r>
      <w:r>
        <w:t xml:space="preserve"> 138, 251.</w:t>
      </w:r>
    </w:p>
    <w:p w14:paraId="7B2D89C5" w14:textId="77777777" w:rsidR="00EA5760" w:rsidRPr="00AF11A9" w:rsidRDefault="00EA5760" w:rsidP="00EA5760">
      <w:pPr>
        <w:ind w:left="540" w:hanging="540"/>
      </w:pPr>
      <w:r w:rsidRPr="00AF11A9">
        <w:t>Watillon - Tome I.</w:t>
      </w:r>
      <w:r>
        <w:t xml:space="preserve"> 314.</w:t>
      </w:r>
    </w:p>
    <w:p w14:paraId="1D0B5530" w14:textId="77777777" w:rsidR="00EA5760" w:rsidRPr="00AF11A9" w:rsidRDefault="00EA5760" w:rsidP="00EA5760">
      <w:pPr>
        <w:ind w:left="540" w:hanging="540"/>
      </w:pPr>
      <w:r w:rsidRPr="00AF11A9">
        <w:t>Watteau. - Tome II.</w:t>
      </w:r>
      <w:r>
        <w:t xml:space="preserve"> 140.</w:t>
      </w:r>
    </w:p>
    <w:p w14:paraId="56CFC743" w14:textId="77777777" w:rsidR="00EA5760" w:rsidRPr="00AF11A9" w:rsidRDefault="00EA5760" w:rsidP="00EA5760">
      <w:pPr>
        <w:ind w:left="540" w:hanging="540"/>
      </w:pPr>
      <w:r w:rsidRPr="00AF11A9">
        <w:t>Wauters. - Tome II.</w:t>
      </w:r>
      <w:r>
        <w:t xml:space="preserve"> 251, 469.</w:t>
      </w:r>
    </w:p>
    <w:p w14:paraId="7C1C3159" w14:textId="77777777" w:rsidR="00EA5760" w:rsidRPr="00AF11A9" w:rsidRDefault="00EA5760" w:rsidP="00EA5760">
      <w:pPr>
        <w:ind w:left="540" w:hanging="540"/>
      </w:pPr>
      <w:r w:rsidRPr="00AF11A9">
        <w:t>Wauters Alph. - Tome I.</w:t>
      </w:r>
      <w:r>
        <w:t xml:space="preserve"> 188.</w:t>
      </w:r>
    </w:p>
    <w:p w14:paraId="609E25A1" w14:textId="77777777" w:rsidR="00EA5760" w:rsidRPr="00AF11A9" w:rsidRDefault="00EA5760" w:rsidP="00EA5760">
      <w:pPr>
        <w:ind w:left="540" w:hanging="540"/>
      </w:pPr>
      <w:r w:rsidRPr="00AF11A9">
        <w:t>Wauters frères. - Tome I.</w:t>
      </w:r>
      <w:r>
        <w:t xml:space="preserve"> 84.</w:t>
      </w:r>
    </w:p>
    <w:p w14:paraId="2E168CE6" w14:textId="77777777" w:rsidR="00EA5760" w:rsidRPr="00AF11A9" w:rsidRDefault="00EA5760" w:rsidP="00EA5760">
      <w:pPr>
        <w:ind w:left="540" w:hanging="540"/>
      </w:pPr>
      <w:r w:rsidRPr="00AF11A9">
        <w:t>Wauvermans P. - Tome II.</w:t>
      </w:r>
      <w:r>
        <w:t xml:space="preserve"> 21</w:t>
      </w:r>
    </w:p>
    <w:p w14:paraId="32280D40" w14:textId="77777777" w:rsidR="00EA5760" w:rsidRPr="00AF11A9" w:rsidRDefault="00EA5760" w:rsidP="00EA5760">
      <w:pPr>
        <w:ind w:left="540" w:hanging="540"/>
      </w:pPr>
      <w:r w:rsidRPr="00AF11A9">
        <w:t>Weekmans. - Tome II.</w:t>
      </w:r>
      <w:r>
        <w:t xml:space="preserve"> 198, 199.</w:t>
      </w:r>
    </w:p>
    <w:p w14:paraId="459124D8" w14:textId="77777777" w:rsidR="00EA5760" w:rsidRPr="00AF11A9" w:rsidRDefault="00EA5760" w:rsidP="00EA5760">
      <w:pPr>
        <w:ind w:left="540" w:hanging="540"/>
      </w:pPr>
      <w:r w:rsidRPr="00AF11A9">
        <w:t>Weizenbruch. - Tome II.</w:t>
      </w:r>
      <w:r>
        <w:t xml:space="preserve"> 260.</w:t>
      </w:r>
    </w:p>
    <w:p w14:paraId="6C3F4F14" w14:textId="77777777" w:rsidR="00EA5760" w:rsidRPr="00AF11A9" w:rsidRDefault="00EA5760" w:rsidP="00EA5760">
      <w:pPr>
        <w:ind w:left="540" w:hanging="540"/>
      </w:pPr>
      <w:r w:rsidRPr="00AF11A9">
        <w:t>Weld N. - Tome I.</w:t>
      </w:r>
      <w:r>
        <w:t xml:space="preserve"> 424.</w:t>
      </w:r>
    </w:p>
    <w:p w14:paraId="53C99F96" w14:textId="77777777" w:rsidR="00EA5760" w:rsidRPr="00AF11A9" w:rsidRDefault="00EA5760" w:rsidP="00EA5760">
      <w:pPr>
        <w:ind w:left="540" w:hanging="540"/>
      </w:pPr>
      <w:r w:rsidRPr="00AF11A9">
        <w:t>Wenkenne P. - Tome II.</w:t>
      </w:r>
      <w:r>
        <w:t xml:space="preserve"> 157.</w:t>
      </w:r>
    </w:p>
    <w:p w14:paraId="78FC17ED" w14:textId="77777777" w:rsidR="00EA5760" w:rsidRPr="00AF11A9" w:rsidRDefault="00EA5760" w:rsidP="00EA5760">
      <w:pPr>
        <w:ind w:left="540" w:hanging="540"/>
      </w:pPr>
      <w:r w:rsidRPr="00AF11A9">
        <w:t>Wéry A. - Tome II.</w:t>
      </w:r>
      <w:r>
        <w:t xml:space="preserve"> 366.</w:t>
      </w:r>
    </w:p>
    <w:p w14:paraId="7A2EE883" w14:textId="77777777" w:rsidR="00EA5760" w:rsidRPr="00AF11A9" w:rsidRDefault="00EA5760" w:rsidP="00EA5760">
      <w:pPr>
        <w:ind w:left="540" w:hanging="540"/>
      </w:pPr>
      <w:r w:rsidRPr="00AF11A9">
        <w:t>Wets. - Tome II.</w:t>
      </w:r>
      <w:r>
        <w:t xml:space="preserve"> 353, 372, 377, 443.</w:t>
      </w:r>
    </w:p>
    <w:p w14:paraId="749AEEBC" w14:textId="77777777" w:rsidR="00EA5760" w:rsidRPr="00AF11A9" w:rsidRDefault="00EA5760" w:rsidP="00EA5760">
      <w:pPr>
        <w:ind w:left="540" w:hanging="540"/>
      </w:pPr>
      <w:r w:rsidRPr="00AF11A9">
        <w:t>Wettinck. - Tome II.</w:t>
      </w:r>
      <w:r>
        <w:t xml:space="preserve"> 152, 554.</w:t>
      </w:r>
    </w:p>
    <w:p w14:paraId="76C599F4" w14:textId="77777777" w:rsidR="00EA5760" w:rsidRPr="00AF11A9" w:rsidRDefault="00EA5760" w:rsidP="00EA5760">
      <w:pPr>
        <w:ind w:left="540" w:hanging="540"/>
      </w:pPr>
      <w:r w:rsidRPr="00AF11A9">
        <w:t>Weustenraad. - Tome I.</w:t>
      </w:r>
      <w:r>
        <w:t xml:space="preserve"> 127, 128.</w:t>
      </w:r>
    </w:p>
    <w:p w14:paraId="15B028FE" w14:textId="77777777" w:rsidR="00EA5760" w:rsidRPr="00AF11A9" w:rsidRDefault="00EA5760" w:rsidP="00EA5760">
      <w:pPr>
        <w:ind w:left="540" w:hanging="540"/>
      </w:pPr>
      <w:r w:rsidRPr="00AF11A9">
        <w:t>Weydemeyer. - Tome I.</w:t>
      </w:r>
      <w:r>
        <w:t xml:space="preserve"> 204.</w:t>
      </w:r>
    </w:p>
    <w:p w14:paraId="22215BC9" w14:textId="77777777" w:rsidR="00EA5760" w:rsidRPr="00AF11A9" w:rsidRDefault="00EA5760" w:rsidP="00EA5760">
      <w:pPr>
        <w:ind w:left="540" w:hanging="540"/>
      </w:pPr>
      <w:r w:rsidRPr="00AF11A9">
        <w:t>Wheeler. - Tome II.</w:t>
      </w:r>
      <w:r>
        <w:t xml:space="preserve"> 165.</w:t>
      </w:r>
    </w:p>
    <w:p w14:paraId="74CAFABE" w14:textId="77777777" w:rsidR="00EA5760" w:rsidRPr="00AF11A9" w:rsidRDefault="00EA5760" w:rsidP="00EA5760">
      <w:pPr>
        <w:ind w:left="540" w:hanging="540"/>
      </w:pPr>
      <w:r w:rsidRPr="00AF11A9">
        <w:t>Wiener. - Tome II.</w:t>
      </w:r>
      <w:r>
        <w:t xml:space="preserve"> 24.</w:t>
      </w:r>
    </w:p>
    <w:p w14:paraId="2A024B3A" w14:textId="77777777" w:rsidR="00EA5760" w:rsidRPr="00AF11A9" w:rsidRDefault="00EA5760" w:rsidP="00EA5760">
      <w:pPr>
        <w:ind w:left="540" w:hanging="540"/>
      </w:pPr>
      <w:r w:rsidRPr="00AF11A9">
        <w:t>Wierth. - Tome I.</w:t>
      </w:r>
      <w:r>
        <w:t xml:space="preserve"> 210, 260, 263.</w:t>
      </w:r>
    </w:p>
    <w:p w14:paraId="350CC1D1" w14:textId="77777777" w:rsidR="00EA5760" w:rsidRPr="00AF11A9" w:rsidRDefault="00EA5760" w:rsidP="00EA5760">
      <w:pPr>
        <w:ind w:left="540" w:hanging="540"/>
      </w:pPr>
      <w:r w:rsidRPr="00AF11A9">
        <w:t>Willems. - Tome II.</w:t>
      </w:r>
      <w:r>
        <w:t xml:space="preserve"> 138.</w:t>
      </w:r>
    </w:p>
    <w:p w14:paraId="45744F49" w14:textId="77777777" w:rsidR="00EA5760" w:rsidRPr="00AF11A9" w:rsidRDefault="00EA5760" w:rsidP="00EA5760">
      <w:pPr>
        <w:ind w:left="540" w:hanging="540"/>
      </w:pPr>
      <w:r w:rsidRPr="00AF11A9">
        <w:t>Wilmart J. - Tome II.</w:t>
      </w:r>
      <w:r>
        <w:t xml:space="preserve"> 365, 647, 648.</w:t>
      </w:r>
    </w:p>
    <w:p w14:paraId="1A126DA0" w14:textId="77777777" w:rsidR="00EA5760" w:rsidRPr="00AF11A9" w:rsidRDefault="00EA5760" w:rsidP="00EA5760">
      <w:pPr>
        <w:ind w:left="540" w:hanging="540"/>
      </w:pPr>
      <w:r w:rsidRPr="00AF11A9">
        <w:t>Wilmet. - Tome II.</w:t>
      </w:r>
      <w:r>
        <w:t xml:space="preserve"> 663.</w:t>
      </w:r>
    </w:p>
    <w:p w14:paraId="50045F40" w14:textId="77777777" w:rsidR="00EA5760" w:rsidRPr="00AF11A9" w:rsidRDefault="00EA5760" w:rsidP="00EA5760">
      <w:pPr>
        <w:ind w:left="540" w:hanging="540"/>
      </w:pPr>
      <w:r w:rsidRPr="00AF11A9">
        <w:t>Winne. - Tome II.</w:t>
      </w:r>
      <w:r>
        <w:t xml:space="preserve"> 136.</w:t>
      </w:r>
    </w:p>
    <w:p w14:paraId="52C70911" w14:textId="77777777" w:rsidR="00EA5760" w:rsidRPr="00AF11A9" w:rsidRDefault="00EA5760" w:rsidP="00EA5760">
      <w:pPr>
        <w:ind w:left="540" w:hanging="540"/>
      </w:pPr>
      <w:r w:rsidRPr="00AF11A9">
        <w:t>Winterer (Abbé). - Tome II.</w:t>
      </w:r>
      <w:r>
        <w:t xml:space="preserve"> 527.</w:t>
      </w:r>
    </w:p>
    <w:p w14:paraId="38B3C3D1" w14:textId="77777777" w:rsidR="00EA5760" w:rsidRPr="00AF11A9" w:rsidRDefault="00EA5760" w:rsidP="00EA5760">
      <w:pPr>
        <w:ind w:left="540" w:hanging="540"/>
      </w:pPr>
      <w:r w:rsidRPr="00AF11A9">
        <w:t>Wodon P. - Tome II.</w:t>
      </w:r>
      <w:r>
        <w:t xml:space="preserve"> 428.</w:t>
      </w:r>
    </w:p>
    <w:p w14:paraId="636BFF51" w14:textId="77777777" w:rsidR="00EA5760" w:rsidRPr="00AF11A9" w:rsidRDefault="00EA5760" w:rsidP="00EA5760">
      <w:pPr>
        <w:ind w:left="540" w:hanging="540"/>
      </w:pPr>
      <w:r w:rsidRPr="00AF11A9">
        <w:t>Woeste Ch. - Tome II.</w:t>
      </w:r>
      <w:r>
        <w:t xml:space="preserve"> 152, 277, 285, 286, 316, 318, 319, 320, 368, 478, 488, 489, 491, 494, 497, 498, 499, 501, 507, 530, 531, 534, 535, 536, 537, 538, 539, 545, 553, 560, 561, 563, 572, 573, 584, 593, 602, 603.</w:t>
      </w:r>
    </w:p>
    <w:p w14:paraId="412EB0D3" w14:textId="77777777" w:rsidR="00EA5760" w:rsidRPr="00AF11A9" w:rsidRDefault="00EA5760" w:rsidP="00EA5760">
      <w:pPr>
        <w:ind w:left="540" w:hanging="540"/>
      </w:pPr>
      <w:r w:rsidRPr="00AF11A9">
        <w:t>Wolff J. - Tome I.</w:t>
      </w:r>
      <w:r>
        <w:t xml:space="preserve"> 204, 261.</w:t>
      </w:r>
    </w:p>
    <w:p w14:paraId="374265CB" w14:textId="77777777" w:rsidR="00EA5760" w:rsidRPr="00AF11A9" w:rsidRDefault="00EA5760" w:rsidP="00EA5760">
      <w:pPr>
        <w:ind w:left="540" w:hanging="540"/>
      </w:pPr>
      <w:r w:rsidRPr="00AF11A9">
        <w:t>Wolff W. - Tome I.</w:t>
      </w:r>
      <w:r>
        <w:t xml:space="preserve"> 204, 208, 260, 263.</w:t>
      </w:r>
    </w:p>
    <w:p w14:paraId="0948001B" w14:textId="77777777" w:rsidR="00EA5760" w:rsidRPr="00AF11A9" w:rsidRDefault="00EA5760" w:rsidP="00EA5760">
      <w:pPr>
        <w:ind w:left="540" w:hanging="540"/>
      </w:pPr>
      <w:r w:rsidRPr="00AF11A9">
        <w:t>Wormhout Alph. - Tome II.</w:t>
      </w:r>
      <w:r>
        <w:t xml:space="preserve"> 363, 366, 367, 370.</w:t>
      </w:r>
    </w:p>
    <w:p w14:paraId="2A38B9BE" w14:textId="77777777" w:rsidR="00EA5760" w:rsidRPr="00AF11A9" w:rsidRDefault="00EA5760" w:rsidP="00EA5760">
      <w:pPr>
        <w:ind w:left="540" w:hanging="540"/>
      </w:pPr>
      <w:r w:rsidRPr="00AF11A9">
        <w:lastRenderedPageBreak/>
        <w:t>Wouters et Cie. - Tome I.</w:t>
      </w:r>
      <w:r>
        <w:t xml:space="preserve"> 183, 317.</w:t>
      </w:r>
    </w:p>
    <w:p w14:paraId="5D3A6EC3" w14:textId="77777777" w:rsidR="00EA5760" w:rsidRPr="00AF11A9" w:rsidRDefault="00EA5760" w:rsidP="00EA5760">
      <w:pPr>
        <w:ind w:left="540" w:hanging="540"/>
      </w:pPr>
      <w:r w:rsidRPr="00AF11A9">
        <w:t>Wuillot. - Tome I.</w:t>
      </w:r>
      <w:r>
        <w:t xml:space="preserve"> 255.</w:t>
      </w:r>
    </w:p>
    <w:p w14:paraId="25B80648" w14:textId="77777777" w:rsidR="00EA5760" w:rsidRPr="00AF11A9" w:rsidRDefault="00EA5760" w:rsidP="00EA5760">
      <w:pPr>
        <w:ind w:left="540" w:hanging="540"/>
      </w:pPr>
      <w:r w:rsidRPr="00AF11A9">
        <w:t>Wuinne. - Tome II.</w:t>
      </w:r>
      <w:r>
        <w:t xml:space="preserve"> 165.</w:t>
      </w:r>
    </w:p>
    <w:p w14:paraId="1FD5D106" w14:textId="77777777" w:rsidR="00EA5760" w:rsidRDefault="00EA5760" w:rsidP="00EA5760">
      <w:pPr>
        <w:ind w:left="540" w:hanging="540"/>
      </w:pPr>
      <w:r w:rsidRPr="00AF11A9">
        <w:t>Wyns de Rocour. - Tome I.</w:t>
      </w:r>
      <w:r>
        <w:t xml:space="preserve"> 235, 239.</w:t>
      </w:r>
    </w:p>
    <w:p w14:paraId="68C096FD" w14:textId="77777777" w:rsidR="00EA5760" w:rsidRPr="00AF11A9" w:rsidRDefault="00EA5760" w:rsidP="00EA5760">
      <w:pPr>
        <w:ind w:left="540" w:hanging="540"/>
      </w:pPr>
    </w:p>
    <w:p w14:paraId="3F6D5083" w14:textId="77777777" w:rsidR="00EA5760" w:rsidRPr="00AF11A9" w:rsidRDefault="00EA5760" w:rsidP="00EA5760">
      <w:pPr>
        <w:ind w:left="540" w:hanging="540"/>
        <w:rPr>
          <w:b/>
          <w:color w:val="FF0000"/>
        </w:rPr>
      </w:pPr>
      <w:r w:rsidRPr="00AF11A9">
        <w:rPr>
          <w:b/>
          <w:color w:val="FF0000"/>
        </w:rPr>
        <w:t>Z</w:t>
      </w:r>
    </w:p>
    <w:p w14:paraId="5FB67AF1" w14:textId="77777777" w:rsidR="00EA5760" w:rsidRDefault="00EA5760" w:rsidP="00EA5760">
      <w:pPr>
        <w:ind w:left="540" w:hanging="540"/>
      </w:pPr>
    </w:p>
    <w:p w14:paraId="76976915" w14:textId="77777777" w:rsidR="00EA5760" w:rsidRPr="00AF11A9" w:rsidRDefault="00EA5760" w:rsidP="00EA5760">
      <w:pPr>
        <w:ind w:left="540" w:hanging="540"/>
      </w:pPr>
      <w:r w:rsidRPr="00AF11A9">
        <w:t>Zaleski. - Tome I.</w:t>
      </w:r>
      <w:r>
        <w:t xml:space="preserve"> 260.</w:t>
      </w:r>
    </w:p>
    <w:p w14:paraId="29A73C4C" w14:textId="77777777" w:rsidR="00EA5760" w:rsidRPr="00AF11A9" w:rsidRDefault="00EA5760" w:rsidP="00EA5760">
      <w:pPr>
        <w:ind w:left="540" w:hanging="540"/>
      </w:pPr>
      <w:r w:rsidRPr="00AF11A9">
        <w:t>Zannequin. - Tome I.</w:t>
      </w:r>
      <w:r>
        <w:t xml:space="preserve"> 254.</w:t>
      </w:r>
    </w:p>
    <w:p w14:paraId="0FC0F838" w14:textId="77777777" w:rsidR="00EA5760" w:rsidRDefault="00EA5760" w:rsidP="00EA5760">
      <w:pPr>
        <w:ind w:left="540" w:hanging="540"/>
      </w:pPr>
      <w:r w:rsidRPr="00AF11A9">
        <w:t>Zoude. - Tome I.</w:t>
      </w:r>
      <w:r>
        <w:t xml:space="preserve"> 34.</w:t>
      </w:r>
    </w:p>
    <w:p w14:paraId="78FF3031" w14:textId="77777777" w:rsidR="00EA5760" w:rsidRPr="00E07116" w:rsidRDefault="00EA5760" w:rsidP="00EA5760">
      <w:pPr>
        <w:ind w:left="540" w:hanging="540"/>
      </w:pPr>
    </w:p>
    <w:p w14:paraId="70E8BC50" w14:textId="77777777" w:rsidR="00EA5760" w:rsidRDefault="00EA5760" w:rsidP="00EA5760">
      <w:pPr>
        <w:jc w:val="both"/>
        <w:sectPr w:rsidR="00EA5760" w:rsidSect="00EA5760">
          <w:type w:val="continuous"/>
          <w:pgSz w:w="12240" w:h="15840"/>
          <w:pgMar w:top="1800" w:right="1440" w:bottom="1440" w:left="2160" w:header="720" w:footer="720" w:gutter="720"/>
          <w:cols w:num="2" w:space="360"/>
          <w:titlePg/>
        </w:sectPr>
      </w:pPr>
    </w:p>
    <w:p w14:paraId="2B8D3449" w14:textId="77777777" w:rsidR="00EA5760" w:rsidRDefault="00EA5760" w:rsidP="00EA5760">
      <w:pPr>
        <w:jc w:val="both"/>
      </w:pPr>
    </w:p>
    <w:p w14:paraId="631BABA9" w14:textId="77777777" w:rsidR="00EA5760" w:rsidRDefault="00EA5760" w:rsidP="00EA5760">
      <w:pPr>
        <w:pStyle w:val="p"/>
      </w:pPr>
      <w:r>
        <w:br w:type="page"/>
      </w:r>
      <w:r>
        <w:lastRenderedPageBreak/>
        <w:t>[692]</w:t>
      </w:r>
    </w:p>
    <w:p w14:paraId="379555C0" w14:textId="77777777" w:rsidR="00EA5760" w:rsidRDefault="00EA5760" w:rsidP="00EA5760">
      <w:pPr>
        <w:jc w:val="both"/>
      </w:pPr>
    </w:p>
    <w:p w14:paraId="77077B0B" w14:textId="77777777" w:rsidR="00EA5760" w:rsidRDefault="00EA5760" w:rsidP="00EA5760">
      <w:pPr>
        <w:pStyle w:val="planchest"/>
      </w:pPr>
      <w:bookmarkStart w:id="33" w:name="histoire_2_errata"/>
      <w:r>
        <w:t>ERRATA</w:t>
      </w:r>
    </w:p>
    <w:bookmarkEnd w:id="33"/>
    <w:p w14:paraId="75083C18" w14:textId="77777777" w:rsidR="00EA5760" w:rsidRDefault="00EA5760" w:rsidP="00EA5760">
      <w:pPr>
        <w:jc w:val="both"/>
      </w:pPr>
    </w:p>
    <w:p w14:paraId="57F66286" w14:textId="77777777" w:rsidR="00EA5760" w:rsidRDefault="00EA5760" w:rsidP="00EA5760">
      <w:pPr>
        <w:spacing w:before="120" w:after="120"/>
        <w:jc w:val="both"/>
      </w:pPr>
      <w:r>
        <w:t>Page 101 du tome II. - M. Emile Bourlard (l'un des fils de feu Jules Bourlard, de Mons), que nous avons indiqué, comme disciple de l'Ecole de Colins, nous prie de constater qu'il y a là une erreur : il n'a jamais adhéré à la doctrine de Colins dans son intégralité et n'est pas, en conséquence, un disciple de son École.</w:t>
      </w:r>
    </w:p>
    <w:p w14:paraId="222E879F" w14:textId="77777777" w:rsidR="00EA5760" w:rsidRDefault="00EA5760" w:rsidP="00EA5760">
      <w:pPr>
        <w:spacing w:before="120" w:after="120"/>
        <w:jc w:val="both"/>
      </w:pPr>
      <w:r>
        <w:t>Pages 322 et suivantes du tome II. - Il est question de la catastr</w:t>
      </w:r>
      <w:r>
        <w:t>o</w:t>
      </w:r>
      <w:r>
        <w:t>phe survenue le 17 avril 1879 au charbonnage de l'Agrappe, à Fram</w:t>
      </w:r>
      <w:r>
        <w:t>e</w:t>
      </w:r>
      <w:r>
        <w:t>ries. D'après les journaux de l'époque, l'explosion de grisou à ce cha</w:t>
      </w:r>
      <w:r>
        <w:t>r</w:t>
      </w:r>
      <w:r>
        <w:t>bonnage se serait produite « par le contact du grisou sortant du puits aux foyers des machines se trouvant, contrairement à un arrêté du 1er mars 1850, à une distance peu éloignée du puits. » Il y est dit aussi que l'enquête tourna en faveur des exploitants.</w:t>
      </w:r>
    </w:p>
    <w:p w14:paraId="6E15A98A" w14:textId="77777777" w:rsidR="00EA5760" w:rsidRDefault="00EA5760" w:rsidP="00EA5760">
      <w:pPr>
        <w:spacing w:before="120" w:after="120"/>
        <w:jc w:val="both"/>
      </w:pPr>
      <w:r>
        <w:t>M. Émile Harzé, ancien directeur des mines du département de l'industrie et du travail, m'a écrit à ce sujet une longue lettre datée du 7 janvier 1907 et qui fut publiée en outre dans le journal Le Ralliement du 16 du même mois, et dans laquelle il proteste de la bonne foi et de l'impartialité des ingénieurs ayant fait cette enquête.</w:t>
      </w:r>
    </w:p>
    <w:p w14:paraId="5015F79C" w14:textId="77777777" w:rsidR="00EA5760" w:rsidRDefault="00EA5760" w:rsidP="00EA5760">
      <w:pPr>
        <w:spacing w:before="120" w:after="120"/>
        <w:jc w:val="both"/>
      </w:pPr>
      <w:r>
        <w:t>« C'est en souvenir de ces personnes, écrit M. Harzé, que je me r</w:t>
      </w:r>
      <w:r>
        <w:t>é</w:t>
      </w:r>
      <w:r>
        <w:t>serve de publier les observations précédentes sous la forme d'une le</w:t>
      </w:r>
      <w:r>
        <w:t>t</w:t>
      </w:r>
      <w:r>
        <w:t>tre ouverte, nonobstant votre bonne foi, que je ne viens pas mettre en doute.</w:t>
      </w:r>
    </w:p>
    <w:p w14:paraId="75C90BD6" w14:textId="77777777" w:rsidR="00EA5760" w:rsidRDefault="00EA5760" w:rsidP="00EA5760">
      <w:pPr>
        <w:spacing w:before="120" w:after="120"/>
        <w:jc w:val="both"/>
      </w:pPr>
      <w:r>
        <w:t>« Il y a plus. Non relevées, ces allégations dans une œuvre histor</w:t>
      </w:r>
      <w:r>
        <w:t>i</w:t>
      </w:r>
      <w:r>
        <w:t>que remarquée, laisseraient s'accréditer cette erreur propagandiste, qu'il a fallu l'arrivée, que j'ai saluée, du Parti ouvrier à la Chambre, pour que des enquêtes sérieuses soient faites à la suite d'accidents m</w:t>
      </w:r>
      <w:r>
        <w:t>i</w:t>
      </w:r>
      <w:r>
        <w:t>niers, pour que de nouvelles mesures de sécurité soient imposées comme conséquence de l'étude scientifique de ces événements do</w:t>
      </w:r>
      <w:r>
        <w:t>u</w:t>
      </w:r>
      <w:r>
        <w:t>loureux, enfin pour que les règlements ne soient pas impunément vi</w:t>
      </w:r>
      <w:r>
        <w:t>o</w:t>
      </w:r>
      <w:r>
        <w:t>lés. »</w:t>
      </w:r>
    </w:p>
    <w:p w14:paraId="3CD80DB9" w14:textId="77777777" w:rsidR="00EA5760" w:rsidRPr="00E07116" w:rsidRDefault="00EA5760">
      <w:pPr>
        <w:pStyle w:val="suite"/>
      </w:pPr>
      <w:r w:rsidRPr="00E07116">
        <w:t>Fin du texte</w:t>
      </w:r>
    </w:p>
    <w:p w14:paraId="47934B26" w14:textId="77777777" w:rsidR="00EA5760" w:rsidRPr="00E07116" w:rsidRDefault="00EA5760">
      <w:pPr>
        <w:jc w:val="both"/>
      </w:pPr>
    </w:p>
    <w:sectPr w:rsidR="00EA5760" w:rsidRPr="00E07116" w:rsidSect="00EA5760">
      <w:type w:val="continuous"/>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C8BFB" w14:textId="77777777" w:rsidR="00F77018" w:rsidRDefault="00F77018">
      <w:r>
        <w:separator/>
      </w:r>
    </w:p>
  </w:endnote>
  <w:endnote w:type="continuationSeparator" w:id="0">
    <w:p w14:paraId="695987B6" w14:textId="77777777" w:rsidR="00F77018" w:rsidRDefault="00F77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20B0604020202020204"/>
    <w:charset w:val="00"/>
    <w:family w:val="auto"/>
    <w:pitch w:val="variable"/>
    <w:sig w:usb0="00000003" w:usb1="00000000" w:usb2="00000000" w:usb3="00000000" w:csb0="00000001"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ourier">
    <w:panose1 w:val="02070309020205020404"/>
    <w:charset w:val="00"/>
    <w:family w:val="modern"/>
    <w:pitch w:val="fixed"/>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11E8F" w14:textId="77777777" w:rsidR="00F77018" w:rsidRDefault="00F77018">
      <w:pPr>
        <w:ind w:firstLine="0"/>
      </w:pPr>
      <w:r>
        <w:separator/>
      </w:r>
    </w:p>
  </w:footnote>
  <w:footnote w:type="continuationSeparator" w:id="0">
    <w:p w14:paraId="020DB034" w14:textId="77777777" w:rsidR="00F77018" w:rsidRDefault="00F77018">
      <w:pPr>
        <w:ind w:firstLine="0"/>
      </w:pPr>
      <w:r>
        <w:separator/>
      </w:r>
    </w:p>
  </w:footnote>
  <w:footnote w:id="1">
    <w:p w14:paraId="65751AB9" w14:textId="77777777" w:rsidR="00EA5760" w:rsidRDefault="00EA5760" w:rsidP="00EA5760">
      <w:pPr>
        <w:pStyle w:val="Notedebasdepage"/>
      </w:pPr>
      <w:r>
        <w:rPr>
          <w:rStyle w:val="Appelnotedebasdep"/>
        </w:rPr>
        <w:footnoteRef/>
      </w:r>
      <w:r>
        <w:t xml:space="preserve"> </w:t>
      </w:r>
      <w:r>
        <w:tab/>
        <w:t>Émile Vandervelde (1866-1938) est une figure marquante du socialisme en Belgique. Il fut un des artisans de la reconstitution de l'Internationale Sociali</w:t>
      </w:r>
      <w:r>
        <w:t>s</w:t>
      </w:r>
      <w:r>
        <w:t>te, dont il fut élu président en 1929. Ministre des Affaires étrangères de Belg</w:t>
      </w:r>
      <w:r>
        <w:t>i</w:t>
      </w:r>
      <w:r>
        <w:t>que, il fut des acteurs les plus importants de la vie politique belge et de la IIe Internationale. La plus grande partie de ses archives est conservée à l'Institut d'archives privées qui porte son nom à Bruxelles.]</w:t>
      </w:r>
    </w:p>
  </w:footnote>
  <w:footnote w:id="2">
    <w:p w14:paraId="588F28C9" w14:textId="77777777" w:rsidR="00EA5760" w:rsidRPr="00723E2E" w:rsidRDefault="00EA5760" w:rsidP="00EA5760">
      <w:pPr>
        <w:pStyle w:val="Notedebasdepage"/>
      </w:pPr>
      <w:r w:rsidRPr="00723E2E">
        <w:rPr>
          <w:rStyle w:val="Appelnotedebasdep"/>
          <w:sz w:val="24"/>
        </w:rPr>
        <w:footnoteRef/>
      </w:r>
      <w:r w:rsidRPr="00723E2E">
        <w:t xml:space="preserve"> </w:t>
      </w:r>
      <w:r w:rsidRPr="00723E2E">
        <w:tab/>
        <w:t>Voir Histoire de la Civilisation contemporaine, par Ch. Seignobos.</w:t>
      </w:r>
    </w:p>
  </w:footnote>
  <w:footnote w:id="3">
    <w:p w14:paraId="071C9CD0" w14:textId="77777777" w:rsidR="00EA5760" w:rsidRDefault="00EA5760" w:rsidP="00EA5760">
      <w:pPr>
        <w:pStyle w:val="Notedebasdepage"/>
      </w:pPr>
      <w:r>
        <w:rPr>
          <w:rStyle w:val="Appelnotedebasdep"/>
        </w:rPr>
        <w:footnoteRef/>
      </w:r>
      <w:r>
        <w:t xml:space="preserve"> </w:t>
      </w:r>
      <w:r>
        <w:tab/>
      </w:r>
      <w:r w:rsidRPr="00723E2E">
        <w:t>En Belgique, dans l'industrie houillère, qui peut être prise comme indication générale, le salaire annuel, qui était de 464 francs en 1850, monta à 725 francs en 1860 et 878 francs en 1870.</w:t>
      </w:r>
    </w:p>
    <w:p w14:paraId="6FB8795A" w14:textId="77777777" w:rsidR="00EA5760" w:rsidRDefault="00EA5760" w:rsidP="00EA5760">
      <w:pPr>
        <w:pStyle w:val="Notedebasdepage"/>
      </w:pPr>
      <w:r>
        <w:tab/>
      </w:r>
      <w:r w:rsidRPr="00723E2E">
        <w:t>Le nombre de chevaux-vapeurs qui était en 1850 de 65,930 monta en 1870 à 348,246.</w:t>
      </w:r>
    </w:p>
  </w:footnote>
  <w:footnote w:id="4">
    <w:p w14:paraId="13146ED4" w14:textId="77777777" w:rsidR="00EA5760" w:rsidRDefault="00EA5760">
      <w:pPr>
        <w:pStyle w:val="Notedebasdepage"/>
      </w:pPr>
      <w:r>
        <w:rPr>
          <w:rStyle w:val="Appelnotedebasdep"/>
        </w:rPr>
        <w:footnoteRef/>
      </w:r>
      <w:r>
        <w:t xml:space="preserve"> </w:t>
      </w:r>
      <w:r>
        <w:tab/>
      </w:r>
      <w:r w:rsidRPr="00723E2E">
        <w:t>En classant les 51 sénateurs d'après leur qualité, depuis le prince jusqu'au bourgeois, on trouve le résultat suivant :</w:t>
      </w:r>
    </w:p>
    <w:p w14:paraId="11EC7B88" w14:textId="77777777" w:rsidR="00EA5760" w:rsidRDefault="00EA5760">
      <w:pPr>
        <w:pStyle w:val="Notedebasdepage"/>
      </w:pPr>
      <w:r>
        <w:tab/>
      </w:r>
    </w:p>
    <w:tbl>
      <w:tblPr>
        <w:tblW w:w="0" w:type="auto"/>
        <w:tblInd w:w="918" w:type="dxa"/>
        <w:tblLook w:val="0000" w:firstRow="0" w:lastRow="0" w:firstColumn="0" w:lastColumn="0" w:noHBand="0" w:noVBand="0"/>
      </w:tblPr>
      <w:tblGrid>
        <w:gridCol w:w="2700"/>
        <w:gridCol w:w="630"/>
        <w:gridCol w:w="2340"/>
        <w:gridCol w:w="720"/>
      </w:tblGrid>
      <w:tr w:rsidR="00EA5760" w:rsidRPr="007A483C" w14:paraId="6388415F" w14:textId="77777777">
        <w:tblPrEx>
          <w:tblCellMar>
            <w:top w:w="0" w:type="dxa"/>
            <w:bottom w:w="0" w:type="dxa"/>
          </w:tblCellMar>
        </w:tblPrEx>
        <w:tc>
          <w:tcPr>
            <w:tcW w:w="2700" w:type="dxa"/>
            <w:shd w:val="clear" w:color="auto" w:fill="FFF8F8"/>
          </w:tcPr>
          <w:p w14:paraId="384BD2F2" w14:textId="77777777" w:rsidR="00EA5760" w:rsidRPr="007A483C" w:rsidRDefault="00EA5760">
            <w:pPr>
              <w:ind w:firstLine="0"/>
              <w:jc w:val="both"/>
              <w:rPr>
                <w:color w:val="FF0000"/>
                <w:sz w:val="24"/>
                <w:lang w:bidi="ar-SA"/>
              </w:rPr>
            </w:pPr>
            <w:r w:rsidRPr="007A483C">
              <w:rPr>
                <w:color w:val="FF0000"/>
                <w:sz w:val="24"/>
                <w:lang w:bidi="ar-SA"/>
              </w:rPr>
              <w:t>Pour la loi</w:t>
            </w:r>
          </w:p>
        </w:tc>
        <w:tc>
          <w:tcPr>
            <w:tcW w:w="630" w:type="dxa"/>
            <w:shd w:val="clear" w:color="auto" w:fill="FFF8F8"/>
          </w:tcPr>
          <w:p w14:paraId="4FE84CC7" w14:textId="77777777" w:rsidR="00EA5760" w:rsidRPr="007A483C" w:rsidRDefault="00EA5760">
            <w:pPr>
              <w:ind w:firstLine="0"/>
              <w:jc w:val="both"/>
              <w:rPr>
                <w:color w:val="FF0000"/>
                <w:sz w:val="24"/>
                <w:lang w:bidi="ar-SA"/>
              </w:rPr>
            </w:pPr>
          </w:p>
        </w:tc>
        <w:tc>
          <w:tcPr>
            <w:tcW w:w="2340" w:type="dxa"/>
            <w:shd w:val="clear" w:color="auto" w:fill="FFF8F8"/>
          </w:tcPr>
          <w:p w14:paraId="1DD65758" w14:textId="77777777" w:rsidR="00EA5760" w:rsidRPr="007A483C" w:rsidRDefault="00EA5760">
            <w:pPr>
              <w:ind w:firstLine="0"/>
              <w:jc w:val="both"/>
              <w:rPr>
                <w:color w:val="FF0000"/>
                <w:sz w:val="24"/>
                <w:lang w:bidi="ar-SA"/>
              </w:rPr>
            </w:pPr>
            <w:r w:rsidRPr="007A483C">
              <w:rPr>
                <w:color w:val="FF0000"/>
                <w:sz w:val="24"/>
                <w:lang w:bidi="ar-SA"/>
              </w:rPr>
              <w:t>Contre la loi</w:t>
            </w:r>
          </w:p>
        </w:tc>
        <w:tc>
          <w:tcPr>
            <w:tcW w:w="720" w:type="dxa"/>
            <w:shd w:val="clear" w:color="auto" w:fill="FFF8F8"/>
          </w:tcPr>
          <w:p w14:paraId="42E197C5" w14:textId="77777777" w:rsidR="00EA5760" w:rsidRPr="007A483C" w:rsidRDefault="00EA5760">
            <w:pPr>
              <w:ind w:firstLine="0"/>
              <w:jc w:val="both"/>
              <w:rPr>
                <w:color w:val="FF0000"/>
                <w:sz w:val="24"/>
                <w:lang w:bidi="ar-SA"/>
              </w:rPr>
            </w:pPr>
          </w:p>
        </w:tc>
      </w:tr>
      <w:tr w:rsidR="00EA5760" w:rsidRPr="007A483C" w14:paraId="7534B595" w14:textId="77777777">
        <w:tblPrEx>
          <w:tblCellMar>
            <w:top w:w="0" w:type="dxa"/>
            <w:bottom w:w="0" w:type="dxa"/>
          </w:tblCellMar>
        </w:tblPrEx>
        <w:tc>
          <w:tcPr>
            <w:tcW w:w="2700" w:type="dxa"/>
          </w:tcPr>
          <w:p w14:paraId="7D40CD6C" w14:textId="77777777" w:rsidR="00EA5760" w:rsidRPr="007A483C" w:rsidRDefault="00EA5760">
            <w:pPr>
              <w:tabs>
                <w:tab w:val="right" w:leader="dot" w:pos="2484"/>
              </w:tabs>
              <w:ind w:firstLine="0"/>
              <w:jc w:val="both"/>
              <w:rPr>
                <w:sz w:val="24"/>
                <w:lang w:bidi="ar-SA"/>
              </w:rPr>
            </w:pPr>
            <w:r w:rsidRPr="007A483C">
              <w:rPr>
                <w:sz w:val="24"/>
                <w:lang w:bidi="ar-SA"/>
              </w:rPr>
              <w:t>Prince</w:t>
            </w:r>
            <w:r w:rsidRPr="007A483C">
              <w:rPr>
                <w:sz w:val="24"/>
                <w:lang w:bidi="ar-SA"/>
              </w:rPr>
              <w:tab/>
            </w:r>
          </w:p>
        </w:tc>
        <w:tc>
          <w:tcPr>
            <w:tcW w:w="630" w:type="dxa"/>
          </w:tcPr>
          <w:p w14:paraId="3A15A85D" w14:textId="77777777" w:rsidR="00EA5760" w:rsidRPr="007A483C" w:rsidRDefault="00EA5760">
            <w:pPr>
              <w:tabs>
                <w:tab w:val="decimal" w:pos="252"/>
              </w:tabs>
              <w:ind w:firstLine="0"/>
              <w:jc w:val="both"/>
              <w:rPr>
                <w:sz w:val="24"/>
                <w:lang w:bidi="ar-SA"/>
              </w:rPr>
            </w:pPr>
            <w:r w:rsidRPr="007A483C">
              <w:rPr>
                <w:sz w:val="24"/>
                <w:lang w:bidi="ar-SA"/>
              </w:rPr>
              <w:t>0</w:t>
            </w:r>
          </w:p>
        </w:tc>
        <w:tc>
          <w:tcPr>
            <w:tcW w:w="2340" w:type="dxa"/>
          </w:tcPr>
          <w:p w14:paraId="6BE8C27C" w14:textId="77777777" w:rsidR="00EA5760" w:rsidRPr="007A483C" w:rsidRDefault="00EA5760">
            <w:pPr>
              <w:tabs>
                <w:tab w:val="right" w:leader="dot" w:pos="2124"/>
              </w:tabs>
              <w:ind w:firstLine="0"/>
              <w:jc w:val="both"/>
              <w:rPr>
                <w:sz w:val="24"/>
                <w:lang w:bidi="ar-SA"/>
              </w:rPr>
            </w:pPr>
            <w:r w:rsidRPr="007A483C">
              <w:rPr>
                <w:sz w:val="24"/>
                <w:lang w:bidi="ar-SA"/>
              </w:rPr>
              <w:t>Prince</w:t>
            </w:r>
            <w:r w:rsidRPr="007A483C">
              <w:rPr>
                <w:sz w:val="24"/>
                <w:lang w:bidi="ar-SA"/>
              </w:rPr>
              <w:tab/>
            </w:r>
          </w:p>
        </w:tc>
        <w:tc>
          <w:tcPr>
            <w:tcW w:w="720" w:type="dxa"/>
          </w:tcPr>
          <w:p w14:paraId="5B7A12EB" w14:textId="77777777" w:rsidR="00EA5760" w:rsidRPr="007A483C" w:rsidRDefault="00EA5760">
            <w:pPr>
              <w:tabs>
                <w:tab w:val="decimal" w:pos="252"/>
              </w:tabs>
              <w:ind w:firstLine="0"/>
              <w:jc w:val="both"/>
              <w:rPr>
                <w:sz w:val="24"/>
                <w:lang w:bidi="ar-SA"/>
              </w:rPr>
            </w:pPr>
            <w:r w:rsidRPr="007A483C">
              <w:rPr>
                <w:sz w:val="24"/>
                <w:lang w:bidi="ar-SA"/>
              </w:rPr>
              <w:t>1</w:t>
            </w:r>
          </w:p>
        </w:tc>
      </w:tr>
      <w:tr w:rsidR="00EA5760" w:rsidRPr="007A483C" w14:paraId="45CDC55C" w14:textId="77777777">
        <w:tblPrEx>
          <w:tblCellMar>
            <w:top w:w="0" w:type="dxa"/>
            <w:bottom w:w="0" w:type="dxa"/>
          </w:tblCellMar>
        </w:tblPrEx>
        <w:tc>
          <w:tcPr>
            <w:tcW w:w="2700" w:type="dxa"/>
          </w:tcPr>
          <w:p w14:paraId="02270AC5" w14:textId="77777777" w:rsidR="00EA5760" w:rsidRPr="007A483C" w:rsidRDefault="00EA5760">
            <w:pPr>
              <w:tabs>
                <w:tab w:val="right" w:leader="dot" w:pos="2484"/>
              </w:tabs>
              <w:ind w:firstLine="0"/>
              <w:jc w:val="both"/>
              <w:rPr>
                <w:sz w:val="24"/>
                <w:lang w:bidi="ar-SA"/>
              </w:rPr>
            </w:pPr>
            <w:r w:rsidRPr="007A483C">
              <w:rPr>
                <w:sz w:val="24"/>
                <w:lang w:bidi="ar-SA"/>
              </w:rPr>
              <w:t>Duc</w:t>
            </w:r>
            <w:r w:rsidRPr="007A483C">
              <w:rPr>
                <w:sz w:val="24"/>
                <w:lang w:bidi="ar-SA"/>
              </w:rPr>
              <w:tab/>
            </w:r>
          </w:p>
        </w:tc>
        <w:tc>
          <w:tcPr>
            <w:tcW w:w="630" w:type="dxa"/>
          </w:tcPr>
          <w:p w14:paraId="2ED4E1C9" w14:textId="77777777" w:rsidR="00EA5760" w:rsidRPr="007A483C" w:rsidRDefault="00EA5760">
            <w:pPr>
              <w:tabs>
                <w:tab w:val="decimal" w:pos="252"/>
              </w:tabs>
              <w:ind w:firstLine="0"/>
              <w:jc w:val="both"/>
              <w:rPr>
                <w:sz w:val="24"/>
                <w:lang w:bidi="ar-SA"/>
              </w:rPr>
            </w:pPr>
            <w:r w:rsidRPr="007A483C">
              <w:rPr>
                <w:sz w:val="24"/>
                <w:lang w:bidi="ar-SA"/>
              </w:rPr>
              <w:t>0</w:t>
            </w:r>
          </w:p>
        </w:tc>
        <w:tc>
          <w:tcPr>
            <w:tcW w:w="2340" w:type="dxa"/>
          </w:tcPr>
          <w:p w14:paraId="37E6BB08" w14:textId="77777777" w:rsidR="00EA5760" w:rsidRPr="007A483C" w:rsidRDefault="00EA5760">
            <w:pPr>
              <w:tabs>
                <w:tab w:val="right" w:leader="dot" w:pos="2124"/>
              </w:tabs>
              <w:ind w:firstLine="0"/>
              <w:jc w:val="both"/>
              <w:rPr>
                <w:sz w:val="24"/>
                <w:lang w:bidi="ar-SA"/>
              </w:rPr>
            </w:pPr>
            <w:r w:rsidRPr="007A483C">
              <w:rPr>
                <w:sz w:val="24"/>
                <w:lang w:bidi="ar-SA"/>
              </w:rPr>
              <w:t>Duc</w:t>
            </w:r>
            <w:r w:rsidRPr="007A483C">
              <w:rPr>
                <w:sz w:val="24"/>
                <w:lang w:bidi="ar-SA"/>
              </w:rPr>
              <w:tab/>
            </w:r>
          </w:p>
        </w:tc>
        <w:tc>
          <w:tcPr>
            <w:tcW w:w="720" w:type="dxa"/>
          </w:tcPr>
          <w:p w14:paraId="29A1F8AD" w14:textId="77777777" w:rsidR="00EA5760" w:rsidRPr="007A483C" w:rsidRDefault="00EA5760">
            <w:pPr>
              <w:tabs>
                <w:tab w:val="decimal" w:pos="252"/>
              </w:tabs>
              <w:ind w:firstLine="0"/>
              <w:jc w:val="both"/>
              <w:rPr>
                <w:sz w:val="24"/>
                <w:lang w:bidi="ar-SA"/>
              </w:rPr>
            </w:pPr>
            <w:r w:rsidRPr="007A483C">
              <w:rPr>
                <w:sz w:val="24"/>
                <w:lang w:bidi="ar-SA"/>
              </w:rPr>
              <w:t>1</w:t>
            </w:r>
          </w:p>
        </w:tc>
      </w:tr>
      <w:tr w:rsidR="00EA5760" w:rsidRPr="007A483C" w14:paraId="248A7FDD" w14:textId="77777777">
        <w:tblPrEx>
          <w:tblCellMar>
            <w:top w:w="0" w:type="dxa"/>
            <w:bottom w:w="0" w:type="dxa"/>
          </w:tblCellMar>
        </w:tblPrEx>
        <w:tc>
          <w:tcPr>
            <w:tcW w:w="2700" w:type="dxa"/>
          </w:tcPr>
          <w:p w14:paraId="02194353" w14:textId="77777777" w:rsidR="00EA5760" w:rsidRPr="007A483C" w:rsidRDefault="00EA5760">
            <w:pPr>
              <w:tabs>
                <w:tab w:val="right" w:leader="dot" w:pos="2484"/>
              </w:tabs>
              <w:ind w:firstLine="0"/>
              <w:jc w:val="both"/>
              <w:rPr>
                <w:sz w:val="24"/>
                <w:lang w:bidi="ar-SA"/>
              </w:rPr>
            </w:pPr>
            <w:r w:rsidRPr="007A483C">
              <w:rPr>
                <w:sz w:val="24"/>
                <w:lang w:bidi="ar-SA"/>
              </w:rPr>
              <w:t>Marquis</w:t>
            </w:r>
            <w:r w:rsidRPr="007A483C">
              <w:rPr>
                <w:sz w:val="24"/>
                <w:lang w:bidi="ar-SA"/>
              </w:rPr>
              <w:tab/>
            </w:r>
          </w:p>
        </w:tc>
        <w:tc>
          <w:tcPr>
            <w:tcW w:w="630" w:type="dxa"/>
          </w:tcPr>
          <w:p w14:paraId="1E388605" w14:textId="77777777" w:rsidR="00EA5760" w:rsidRPr="007A483C" w:rsidRDefault="00EA5760">
            <w:pPr>
              <w:tabs>
                <w:tab w:val="decimal" w:pos="252"/>
              </w:tabs>
              <w:ind w:firstLine="0"/>
              <w:jc w:val="both"/>
              <w:rPr>
                <w:sz w:val="24"/>
                <w:lang w:bidi="ar-SA"/>
              </w:rPr>
            </w:pPr>
            <w:r w:rsidRPr="007A483C">
              <w:rPr>
                <w:sz w:val="24"/>
                <w:lang w:bidi="ar-SA"/>
              </w:rPr>
              <w:t>0</w:t>
            </w:r>
          </w:p>
        </w:tc>
        <w:tc>
          <w:tcPr>
            <w:tcW w:w="2340" w:type="dxa"/>
          </w:tcPr>
          <w:p w14:paraId="797A3080" w14:textId="77777777" w:rsidR="00EA5760" w:rsidRPr="007A483C" w:rsidRDefault="00EA5760">
            <w:pPr>
              <w:tabs>
                <w:tab w:val="right" w:leader="dot" w:pos="2124"/>
              </w:tabs>
              <w:ind w:firstLine="0"/>
              <w:jc w:val="both"/>
              <w:rPr>
                <w:sz w:val="24"/>
                <w:lang w:bidi="ar-SA"/>
              </w:rPr>
            </w:pPr>
            <w:r w:rsidRPr="007A483C">
              <w:rPr>
                <w:sz w:val="24"/>
                <w:lang w:bidi="ar-SA"/>
              </w:rPr>
              <w:t>Marquis</w:t>
            </w:r>
            <w:r w:rsidRPr="007A483C">
              <w:rPr>
                <w:sz w:val="24"/>
                <w:lang w:bidi="ar-SA"/>
              </w:rPr>
              <w:tab/>
            </w:r>
          </w:p>
        </w:tc>
        <w:tc>
          <w:tcPr>
            <w:tcW w:w="720" w:type="dxa"/>
          </w:tcPr>
          <w:p w14:paraId="5FA3A8AB" w14:textId="77777777" w:rsidR="00EA5760" w:rsidRPr="007A483C" w:rsidRDefault="00EA5760">
            <w:pPr>
              <w:tabs>
                <w:tab w:val="decimal" w:pos="252"/>
              </w:tabs>
              <w:ind w:firstLine="0"/>
              <w:jc w:val="both"/>
              <w:rPr>
                <w:sz w:val="24"/>
                <w:lang w:bidi="ar-SA"/>
              </w:rPr>
            </w:pPr>
            <w:r w:rsidRPr="007A483C">
              <w:rPr>
                <w:sz w:val="24"/>
                <w:lang w:bidi="ar-SA"/>
              </w:rPr>
              <w:t>1</w:t>
            </w:r>
          </w:p>
        </w:tc>
      </w:tr>
      <w:tr w:rsidR="00EA5760" w:rsidRPr="007A483C" w14:paraId="3754E621" w14:textId="77777777">
        <w:tblPrEx>
          <w:tblCellMar>
            <w:top w:w="0" w:type="dxa"/>
            <w:bottom w:w="0" w:type="dxa"/>
          </w:tblCellMar>
        </w:tblPrEx>
        <w:tc>
          <w:tcPr>
            <w:tcW w:w="2700" w:type="dxa"/>
          </w:tcPr>
          <w:p w14:paraId="70580FA8" w14:textId="77777777" w:rsidR="00EA5760" w:rsidRPr="007A483C" w:rsidRDefault="00EA5760">
            <w:pPr>
              <w:tabs>
                <w:tab w:val="right" w:leader="dot" w:pos="2484"/>
              </w:tabs>
              <w:ind w:firstLine="0"/>
              <w:jc w:val="both"/>
              <w:rPr>
                <w:sz w:val="24"/>
                <w:lang w:bidi="ar-SA"/>
              </w:rPr>
            </w:pPr>
            <w:r w:rsidRPr="007A483C">
              <w:rPr>
                <w:sz w:val="24"/>
                <w:lang w:bidi="ar-SA"/>
              </w:rPr>
              <w:t>Comte</w:t>
            </w:r>
            <w:r w:rsidRPr="007A483C">
              <w:rPr>
                <w:sz w:val="24"/>
                <w:lang w:bidi="ar-SA"/>
              </w:rPr>
              <w:tab/>
            </w:r>
          </w:p>
        </w:tc>
        <w:tc>
          <w:tcPr>
            <w:tcW w:w="630" w:type="dxa"/>
          </w:tcPr>
          <w:p w14:paraId="7D5DA015" w14:textId="77777777" w:rsidR="00EA5760" w:rsidRPr="007A483C" w:rsidRDefault="00EA5760">
            <w:pPr>
              <w:tabs>
                <w:tab w:val="decimal" w:pos="252"/>
              </w:tabs>
              <w:ind w:firstLine="0"/>
              <w:jc w:val="both"/>
              <w:rPr>
                <w:sz w:val="24"/>
                <w:lang w:bidi="ar-SA"/>
              </w:rPr>
            </w:pPr>
            <w:r w:rsidRPr="007A483C">
              <w:rPr>
                <w:sz w:val="24"/>
                <w:lang w:bidi="ar-SA"/>
              </w:rPr>
              <w:t>1</w:t>
            </w:r>
          </w:p>
        </w:tc>
        <w:tc>
          <w:tcPr>
            <w:tcW w:w="2340" w:type="dxa"/>
          </w:tcPr>
          <w:p w14:paraId="0BD32FCE" w14:textId="77777777" w:rsidR="00EA5760" w:rsidRPr="007A483C" w:rsidRDefault="00EA5760">
            <w:pPr>
              <w:tabs>
                <w:tab w:val="right" w:leader="dot" w:pos="2124"/>
              </w:tabs>
              <w:ind w:firstLine="0"/>
              <w:jc w:val="both"/>
              <w:rPr>
                <w:sz w:val="24"/>
                <w:lang w:bidi="ar-SA"/>
              </w:rPr>
            </w:pPr>
            <w:r w:rsidRPr="007A483C">
              <w:rPr>
                <w:sz w:val="24"/>
                <w:lang w:bidi="ar-SA"/>
              </w:rPr>
              <w:t>Comte</w:t>
            </w:r>
            <w:r w:rsidRPr="007A483C">
              <w:rPr>
                <w:sz w:val="24"/>
                <w:lang w:bidi="ar-SA"/>
              </w:rPr>
              <w:tab/>
            </w:r>
          </w:p>
        </w:tc>
        <w:tc>
          <w:tcPr>
            <w:tcW w:w="720" w:type="dxa"/>
          </w:tcPr>
          <w:p w14:paraId="3FDDB426" w14:textId="77777777" w:rsidR="00EA5760" w:rsidRPr="007A483C" w:rsidRDefault="00EA5760">
            <w:pPr>
              <w:tabs>
                <w:tab w:val="decimal" w:pos="252"/>
              </w:tabs>
              <w:ind w:firstLine="0"/>
              <w:jc w:val="both"/>
              <w:rPr>
                <w:sz w:val="24"/>
                <w:lang w:bidi="ar-SA"/>
              </w:rPr>
            </w:pPr>
            <w:r w:rsidRPr="007A483C">
              <w:rPr>
                <w:sz w:val="24"/>
                <w:lang w:bidi="ar-SA"/>
              </w:rPr>
              <w:t>6</w:t>
            </w:r>
          </w:p>
        </w:tc>
      </w:tr>
      <w:tr w:rsidR="00EA5760" w:rsidRPr="007A483C" w14:paraId="5365CBA4" w14:textId="77777777">
        <w:tblPrEx>
          <w:tblCellMar>
            <w:top w:w="0" w:type="dxa"/>
            <w:bottom w:w="0" w:type="dxa"/>
          </w:tblCellMar>
        </w:tblPrEx>
        <w:tc>
          <w:tcPr>
            <w:tcW w:w="2700" w:type="dxa"/>
          </w:tcPr>
          <w:p w14:paraId="4F0D4F09" w14:textId="77777777" w:rsidR="00EA5760" w:rsidRPr="007A483C" w:rsidRDefault="00EA5760">
            <w:pPr>
              <w:tabs>
                <w:tab w:val="right" w:leader="dot" w:pos="2484"/>
              </w:tabs>
              <w:ind w:firstLine="0"/>
              <w:jc w:val="both"/>
              <w:rPr>
                <w:sz w:val="24"/>
                <w:lang w:bidi="ar-SA"/>
              </w:rPr>
            </w:pPr>
            <w:r w:rsidRPr="007A483C">
              <w:rPr>
                <w:sz w:val="24"/>
                <w:lang w:bidi="ar-SA"/>
              </w:rPr>
              <w:t>Vicomte</w:t>
            </w:r>
            <w:r w:rsidRPr="007A483C">
              <w:rPr>
                <w:sz w:val="24"/>
                <w:lang w:bidi="ar-SA"/>
              </w:rPr>
              <w:tab/>
            </w:r>
          </w:p>
        </w:tc>
        <w:tc>
          <w:tcPr>
            <w:tcW w:w="630" w:type="dxa"/>
          </w:tcPr>
          <w:p w14:paraId="4C9DFE4F" w14:textId="77777777" w:rsidR="00EA5760" w:rsidRPr="007A483C" w:rsidRDefault="00EA5760">
            <w:pPr>
              <w:tabs>
                <w:tab w:val="decimal" w:pos="252"/>
              </w:tabs>
              <w:ind w:firstLine="0"/>
              <w:jc w:val="both"/>
              <w:rPr>
                <w:sz w:val="24"/>
                <w:lang w:bidi="ar-SA"/>
              </w:rPr>
            </w:pPr>
            <w:r w:rsidRPr="007A483C">
              <w:rPr>
                <w:sz w:val="24"/>
                <w:lang w:bidi="ar-SA"/>
              </w:rPr>
              <w:t>1</w:t>
            </w:r>
          </w:p>
        </w:tc>
        <w:tc>
          <w:tcPr>
            <w:tcW w:w="2340" w:type="dxa"/>
          </w:tcPr>
          <w:p w14:paraId="64320812" w14:textId="77777777" w:rsidR="00EA5760" w:rsidRPr="007A483C" w:rsidRDefault="00EA5760">
            <w:pPr>
              <w:tabs>
                <w:tab w:val="right" w:leader="dot" w:pos="2124"/>
              </w:tabs>
              <w:ind w:firstLine="0"/>
              <w:jc w:val="both"/>
              <w:rPr>
                <w:sz w:val="24"/>
                <w:lang w:bidi="ar-SA"/>
              </w:rPr>
            </w:pPr>
            <w:r w:rsidRPr="007A483C">
              <w:rPr>
                <w:sz w:val="24"/>
                <w:lang w:bidi="ar-SA"/>
              </w:rPr>
              <w:t>Vicomte</w:t>
            </w:r>
            <w:r w:rsidRPr="007A483C">
              <w:rPr>
                <w:sz w:val="24"/>
                <w:lang w:bidi="ar-SA"/>
              </w:rPr>
              <w:tab/>
            </w:r>
          </w:p>
        </w:tc>
        <w:tc>
          <w:tcPr>
            <w:tcW w:w="720" w:type="dxa"/>
          </w:tcPr>
          <w:p w14:paraId="6E6C7F8A" w14:textId="77777777" w:rsidR="00EA5760" w:rsidRPr="007A483C" w:rsidRDefault="00EA5760">
            <w:pPr>
              <w:tabs>
                <w:tab w:val="decimal" w:pos="252"/>
              </w:tabs>
              <w:ind w:firstLine="0"/>
              <w:jc w:val="both"/>
              <w:rPr>
                <w:sz w:val="24"/>
                <w:lang w:bidi="ar-SA"/>
              </w:rPr>
            </w:pPr>
            <w:r w:rsidRPr="007A483C">
              <w:rPr>
                <w:sz w:val="24"/>
                <w:lang w:bidi="ar-SA"/>
              </w:rPr>
              <w:t>1</w:t>
            </w:r>
          </w:p>
        </w:tc>
      </w:tr>
      <w:tr w:rsidR="00EA5760" w:rsidRPr="007A483C" w14:paraId="02855C67" w14:textId="77777777">
        <w:tblPrEx>
          <w:tblCellMar>
            <w:top w:w="0" w:type="dxa"/>
            <w:bottom w:w="0" w:type="dxa"/>
          </w:tblCellMar>
        </w:tblPrEx>
        <w:tc>
          <w:tcPr>
            <w:tcW w:w="2700" w:type="dxa"/>
          </w:tcPr>
          <w:p w14:paraId="03422BD2" w14:textId="77777777" w:rsidR="00EA5760" w:rsidRPr="007A483C" w:rsidRDefault="00EA5760">
            <w:pPr>
              <w:tabs>
                <w:tab w:val="right" w:leader="dot" w:pos="2484"/>
              </w:tabs>
              <w:ind w:firstLine="0"/>
              <w:jc w:val="both"/>
              <w:rPr>
                <w:sz w:val="24"/>
                <w:lang w:bidi="ar-SA"/>
              </w:rPr>
            </w:pPr>
            <w:r w:rsidRPr="007A483C">
              <w:rPr>
                <w:sz w:val="24"/>
                <w:lang w:bidi="ar-SA"/>
              </w:rPr>
              <w:t>Barons</w:t>
            </w:r>
            <w:r w:rsidRPr="007A483C">
              <w:rPr>
                <w:sz w:val="24"/>
                <w:lang w:bidi="ar-SA"/>
              </w:rPr>
              <w:tab/>
            </w:r>
          </w:p>
        </w:tc>
        <w:tc>
          <w:tcPr>
            <w:tcW w:w="630" w:type="dxa"/>
          </w:tcPr>
          <w:p w14:paraId="1C97D794" w14:textId="77777777" w:rsidR="00EA5760" w:rsidRPr="007A483C" w:rsidRDefault="00EA5760">
            <w:pPr>
              <w:tabs>
                <w:tab w:val="decimal" w:pos="252"/>
              </w:tabs>
              <w:ind w:firstLine="0"/>
              <w:jc w:val="both"/>
              <w:rPr>
                <w:sz w:val="24"/>
                <w:lang w:bidi="ar-SA"/>
              </w:rPr>
            </w:pPr>
            <w:r w:rsidRPr="007A483C">
              <w:rPr>
                <w:sz w:val="24"/>
                <w:lang w:bidi="ar-SA"/>
              </w:rPr>
              <w:t>5</w:t>
            </w:r>
          </w:p>
        </w:tc>
        <w:tc>
          <w:tcPr>
            <w:tcW w:w="2340" w:type="dxa"/>
          </w:tcPr>
          <w:p w14:paraId="08361CC4" w14:textId="77777777" w:rsidR="00EA5760" w:rsidRPr="007A483C" w:rsidRDefault="00EA5760">
            <w:pPr>
              <w:tabs>
                <w:tab w:val="right" w:leader="dot" w:pos="2124"/>
              </w:tabs>
              <w:ind w:firstLine="0"/>
              <w:jc w:val="both"/>
              <w:rPr>
                <w:sz w:val="24"/>
                <w:lang w:bidi="ar-SA"/>
              </w:rPr>
            </w:pPr>
            <w:r w:rsidRPr="007A483C">
              <w:rPr>
                <w:sz w:val="24"/>
                <w:lang w:bidi="ar-SA"/>
              </w:rPr>
              <w:t>Barons</w:t>
            </w:r>
            <w:r w:rsidRPr="007A483C">
              <w:rPr>
                <w:sz w:val="24"/>
                <w:lang w:bidi="ar-SA"/>
              </w:rPr>
              <w:tab/>
            </w:r>
          </w:p>
        </w:tc>
        <w:tc>
          <w:tcPr>
            <w:tcW w:w="720" w:type="dxa"/>
          </w:tcPr>
          <w:p w14:paraId="1EFA4713" w14:textId="77777777" w:rsidR="00EA5760" w:rsidRPr="007A483C" w:rsidRDefault="00EA5760">
            <w:pPr>
              <w:tabs>
                <w:tab w:val="decimal" w:pos="252"/>
              </w:tabs>
              <w:ind w:firstLine="0"/>
              <w:jc w:val="both"/>
              <w:rPr>
                <w:sz w:val="24"/>
                <w:lang w:bidi="ar-SA"/>
              </w:rPr>
            </w:pPr>
            <w:r w:rsidRPr="007A483C">
              <w:rPr>
                <w:sz w:val="24"/>
                <w:lang w:bidi="ar-SA"/>
              </w:rPr>
              <w:t>7</w:t>
            </w:r>
          </w:p>
        </w:tc>
      </w:tr>
      <w:tr w:rsidR="00EA5760" w:rsidRPr="007A483C" w14:paraId="551B950B" w14:textId="77777777">
        <w:tblPrEx>
          <w:tblCellMar>
            <w:top w:w="0" w:type="dxa"/>
            <w:bottom w:w="0" w:type="dxa"/>
          </w:tblCellMar>
        </w:tblPrEx>
        <w:tc>
          <w:tcPr>
            <w:tcW w:w="2700" w:type="dxa"/>
          </w:tcPr>
          <w:p w14:paraId="51368D3F" w14:textId="77777777" w:rsidR="00EA5760" w:rsidRPr="007A483C" w:rsidRDefault="00EA5760">
            <w:pPr>
              <w:tabs>
                <w:tab w:val="right" w:leader="dot" w:pos="2484"/>
              </w:tabs>
              <w:ind w:firstLine="0"/>
              <w:jc w:val="both"/>
              <w:rPr>
                <w:sz w:val="24"/>
                <w:lang w:bidi="ar-SA"/>
              </w:rPr>
            </w:pPr>
            <w:r w:rsidRPr="007A483C">
              <w:rPr>
                <w:sz w:val="24"/>
                <w:lang w:bidi="ar-SA"/>
              </w:rPr>
              <w:t>Chevalier</w:t>
            </w:r>
            <w:r w:rsidRPr="007A483C">
              <w:rPr>
                <w:sz w:val="24"/>
                <w:lang w:bidi="ar-SA"/>
              </w:rPr>
              <w:tab/>
            </w:r>
          </w:p>
        </w:tc>
        <w:tc>
          <w:tcPr>
            <w:tcW w:w="630" w:type="dxa"/>
          </w:tcPr>
          <w:p w14:paraId="34D57BB6" w14:textId="77777777" w:rsidR="00EA5760" w:rsidRPr="007A483C" w:rsidRDefault="00EA5760">
            <w:pPr>
              <w:tabs>
                <w:tab w:val="decimal" w:pos="252"/>
              </w:tabs>
              <w:ind w:firstLine="0"/>
              <w:jc w:val="both"/>
              <w:rPr>
                <w:sz w:val="24"/>
                <w:lang w:bidi="ar-SA"/>
              </w:rPr>
            </w:pPr>
            <w:r w:rsidRPr="007A483C">
              <w:rPr>
                <w:sz w:val="24"/>
                <w:lang w:bidi="ar-SA"/>
              </w:rPr>
              <w:t>1</w:t>
            </w:r>
          </w:p>
        </w:tc>
        <w:tc>
          <w:tcPr>
            <w:tcW w:w="2340" w:type="dxa"/>
          </w:tcPr>
          <w:p w14:paraId="7CF7CD14" w14:textId="77777777" w:rsidR="00EA5760" w:rsidRPr="007A483C" w:rsidRDefault="00EA5760">
            <w:pPr>
              <w:tabs>
                <w:tab w:val="right" w:leader="dot" w:pos="2124"/>
              </w:tabs>
              <w:ind w:firstLine="0"/>
              <w:jc w:val="both"/>
              <w:rPr>
                <w:sz w:val="24"/>
                <w:lang w:bidi="ar-SA"/>
              </w:rPr>
            </w:pPr>
            <w:r w:rsidRPr="007A483C">
              <w:rPr>
                <w:sz w:val="24"/>
                <w:lang w:bidi="ar-SA"/>
              </w:rPr>
              <w:t>Chevalier</w:t>
            </w:r>
            <w:r w:rsidRPr="007A483C">
              <w:rPr>
                <w:sz w:val="24"/>
                <w:lang w:bidi="ar-SA"/>
              </w:rPr>
              <w:tab/>
            </w:r>
          </w:p>
        </w:tc>
        <w:tc>
          <w:tcPr>
            <w:tcW w:w="720" w:type="dxa"/>
          </w:tcPr>
          <w:p w14:paraId="498381E9" w14:textId="77777777" w:rsidR="00EA5760" w:rsidRPr="007A483C" w:rsidRDefault="00EA5760">
            <w:pPr>
              <w:tabs>
                <w:tab w:val="decimal" w:pos="252"/>
              </w:tabs>
              <w:ind w:firstLine="0"/>
              <w:jc w:val="both"/>
              <w:rPr>
                <w:sz w:val="24"/>
                <w:lang w:bidi="ar-SA"/>
              </w:rPr>
            </w:pPr>
            <w:r w:rsidRPr="007A483C">
              <w:rPr>
                <w:sz w:val="24"/>
                <w:lang w:bidi="ar-SA"/>
              </w:rPr>
              <w:t>3</w:t>
            </w:r>
          </w:p>
        </w:tc>
      </w:tr>
      <w:tr w:rsidR="00EA5760" w:rsidRPr="007A483C" w14:paraId="3E802255" w14:textId="77777777">
        <w:tblPrEx>
          <w:tblCellMar>
            <w:top w:w="0" w:type="dxa"/>
            <w:bottom w:w="0" w:type="dxa"/>
          </w:tblCellMar>
        </w:tblPrEx>
        <w:tc>
          <w:tcPr>
            <w:tcW w:w="2700" w:type="dxa"/>
          </w:tcPr>
          <w:p w14:paraId="1E31B930" w14:textId="77777777" w:rsidR="00EA5760" w:rsidRPr="007A483C" w:rsidRDefault="00EA5760">
            <w:pPr>
              <w:tabs>
                <w:tab w:val="right" w:leader="dot" w:pos="2484"/>
              </w:tabs>
              <w:ind w:firstLine="0"/>
              <w:jc w:val="both"/>
              <w:rPr>
                <w:sz w:val="24"/>
                <w:lang w:bidi="ar-SA"/>
              </w:rPr>
            </w:pPr>
            <w:r w:rsidRPr="007A483C">
              <w:rPr>
                <w:sz w:val="24"/>
                <w:lang w:bidi="ar-SA"/>
              </w:rPr>
              <w:t>Nobles sans titres</w:t>
            </w:r>
            <w:r w:rsidRPr="007A483C">
              <w:rPr>
                <w:sz w:val="24"/>
                <w:lang w:bidi="ar-SA"/>
              </w:rPr>
              <w:tab/>
            </w:r>
          </w:p>
        </w:tc>
        <w:tc>
          <w:tcPr>
            <w:tcW w:w="630" w:type="dxa"/>
          </w:tcPr>
          <w:p w14:paraId="749A3961" w14:textId="77777777" w:rsidR="00EA5760" w:rsidRPr="007A483C" w:rsidRDefault="00EA5760">
            <w:pPr>
              <w:tabs>
                <w:tab w:val="decimal" w:pos="252"/>
              </w:tabs>
              <w:ind w:firstLine="0"/>
              <w:jc w:val="both"/>
              <w:rPr>
                <w:sz w:val="24"/>
                <w:lang w:bidi="ar-SA"/>
              </w:rPr>
            </w:pPr>
            <w:r w:rsidRPr="007A483C">
              <w:rPr>
                <w:sz w:val="24"/>
                <w:lang w:bidi="ar-SA"/>
              </w:rPr>
              <w:t>0</w:t>
            </w:r>
          </w:p>
        </w:tc>
        <w:tc>
          <w:tcPr>
            <w:tcW w:w="2340" w:type="dxa"/>
          </w:tcPr>
          <w:p w14:paraId="5B98415D" w14:textId="77777777" w:rsidR="00EA5760" w:rsidRPr="007A483C" w:rsidRDefault="00EA5760">
            <w:pPr>
              <w:tabs>
                <w:tab w:val="right" w:leader="dot" w:pos="2124"/>
              </w:tabs>
              <w:ind w:firstLine="0"/>
              <w:jc w:val="both"/>
              <w:rPr>
                <w:sz w:val="24"/>
                <w:lang w:bidi="ar-SA"/>
              </w:rPr>
            </w:pPr>
            <w:r w:rsidRPr="007A483C">
              <w:rPr>
                <w:sz w:val="24"/>
                <w:lang w:bidi="ar-SA"/>
              </w:rPr>
              <w:t>Nobles sans titres</w:t>
            </w:r>
            <w:r w:rsidRPr="007A483C">
              <w:rPr>
                <w:sz w:val="24"/>
                <w:lang w:bidi="ar-SA"/>
              </w:rPr>
              <w:tab/>
            </w:r>
          </w:p>
        </w:tc>
        <w:tc>
          <w:tcPr>
            <w:tcW w:w="720" w:type="dxa"/>
          </w:tcPr>
          <w:p w14:paraId="7B1061AD" w14:textId="77777777" w:rsidR="00EA5760" w:rsidRPr="007A483C" w:rsidRDefault="00EA5760">
            <w:pPr>
              <w:tabs>
                <w:tab w:val="decimal" w:pos="252"/>
              </w:tabs>
              <w:ind w:firstLine="0"/>
              <w:jc w:val="both"/>
              <w:rPr>
                <w:sz w:val="24"/>
                <w:lang w:bidi="ar-SA"/>
              </w:rPr>
            </w:pPr>
            <w:r w:rsidRPr="007A483C">
              <w:rPr>
                <w:sz w:val="24"/>
                <w:lang w:bidi="ar-SA"/>
              </w:rPr>
              <w:t>8</w:t>
            </w:r>
          </w:p>
        </w:tc>
      </w:tr>
      <w:tr w:rsidR="00EA5760" w:rsidRPr="007A483C" w14:paraId="199583AE" w14:textId="77777777">
        <w:tblPrEx>
          <w:tblCellMar>
            <w:top w:w="0" w:type="dxa"/>
            <w:bottom w:w="0" w:type="dxa"/>
          </w:tblCellMar>
        </w:tblPrEx>
        <w:tc>
          <w:tcPr>
            <w:tcW w:w="2700" w:type="dxa"/>
          </w:tcPr>
          <w:p w14:paraId="54B1F3B7" w14:textId="77777777" w:rsidR="00EA5760" w:rsidRPr="007A483C" w:rsidRDefault="00EA5760">
            <w:pPr>
              <w:tabs>
                <w:tab w:val="right" w:leader="dot" w:pos="2484"/>
              </w:tabs>
              <w:ind w:firstLine="0"/>
              <w:jc w:val="both"/>
              <w:rPr>
                <w:sz w:val="24"/>
                <w:lang w:bidi="ar-SA"/>
              </w:rPr>
            </w:pPr>
            <w:r w:rsidRPr="007A483C">
              <w:rPr>
                <w:sz w:val="24"/>
                <w:lang w:bidi="ar-SA"/>
              </w:rPr>
              <w:t>Bourgeois</w:t>
            </w:r>
            <w:r w:rsidRPr="007A483C">
              <w:rPr>
                <w:sz w:val="24"/>
                <w:lang w:bidi="ar-SA"/>
              </w:rPr>
              <w:tab/>
            </w:r>
          </w:p>
        </w:tc>
        <w:tc>
          <w:tcPr>
            <w:tcW w:w="630" w:type="dxa"/>
          </w:tcPr>
          <w:p w14:paraId="49DF8F58" w14:textId="77777777" w:rsidR="00EA5760" w:rsidRPr="007A483C" w:rsidRDefault="00EA5760">
            <w:pPr>
              <w:tabs>
                <w:tab w:val="decimal" w:pos="252"/>
              </w:tabs>
              <w:ind w:firstLine="0"/>
              <w:jc w:val="both"/>
              <w:rPr>
                <w:sz w:val="24"/>
                <w:lang w:bidi="ar-SA"/>
              </w:rPr>
            </w:pPr>
            <w:r w:rsidRPr="007A483C">
              <w:rPr>
                <w:sz w:val="24"/>
                <w:lang w:bidi="ar-SA"/>
              </w:rPr>
              <w:t>10</w:t>
            </w:r>
          </w:p>
        </w:tc>
        <w:tc>
          <w:tcPr>
            <w:tcW w:w="2340" w:type="dxa"/>
          </w:tcPr>
          <w:p w14:paraId="208AF0F9" w14:textId="77777777" w:rsidR="00EA5760" w:rsidRPr="007A483C" w:rsidRDefault="00EA5760">
            <w:pPr>
              <w:tabs>
                <w:tab w:val="right" w:leader="dot" w:pos="2124"/>
              </w:tabs>
              <w:ind w:firstLine="0"/>
              <w:jc w:val="both"/>
              <w:rPr>
                <w:sz w:val="24"/>
                <w:lang w:bidi="ar-SA"/>
              </w:rPr>
            </w:pPr>
            <w:r w:rsidRPr="007A483C">
              <w:rPr>
                <w:sz w:val="24"/>
                <w:lang w:bidi="ar-SA"/>
              </w:rPr>
              <w:t>Bourgeois</w:t>
            </w:r>
            <w:r w:rsidRPr="007A483C">
              <w:rPr>
                <w:sz w:val="24"/>
                <w:lang w:bidi="ar-SA"/>
              </w:rPr>
              <w:tab/>
            </w:r>
          </w:p>
        </w:tc>
        <w:tc>
          <w:tcPr>
            <w:tcW w:w="720" w:type="dxa"/>
          </w:tcPr>
          <w:p w14:paraId="0D4B374F" w14:textId="77777777" w:rsidR="00EA5760" w:rsidRPr="007A483C" w:rsidRDefault="00EA5760">
            <w:pPr>
              <w:tabs>
                <w:tab w:val="decimal" w:pos="252"/>
              </w:tabs>
              <w:ind w:firstLine="0"/>
              <w:jc w:val="both"/>
              <w:rPr>
                <w:sz w:val="24"/>
                <w:lang w:bidi="ar-SA"/>
              </w:rPr>
            </w:pPr>
            <w:r w:rsidRPr="007A483C">
              <w:rPr>
                <w:sz w:val="24"/>
                <w:lang w:bidi="ar-SA"/>
              </w:rPr>
              <w:t>5</w:t>
            </w:r>
          </w:p>
        </w:tc>
      </w:tr>
      <w:tr w:rsidR="00EA5760" w:rsidRPr="007A483C" w14:paraId="242E118A" w14:textId="77777777">
        <w:tblPrEx>
          <w:tblCellMar>
            <w:top w:w="0" w:type="dxa"/>
            <w:bottom w:w="0" w:type="dxa"/>
          </w:tblCellMar>
        </w:tblPrEx>
        <w:tc>
          <w:tcPr>
            <w:tcW w:w="2700" w:type="dxa"/>
          </w:tcPr>
          <w:p w14:paraId="17E9639C" w14:textId="77777777" w:rsidR="00EA5760" w:rsidRPr="007A483C" w:rsidRDefault="00EA5760">
            <w:pPr>
              <w:tabs>
                <w:tab w:val="right" w:pos="2484"/>
              </w:tabs>
              <w:ind w:firstLine="0"/>
              <w:jc w:val="center"/>
              <w:rPr>
                <w:color w:val="FF0000"/>
                <w:sz w:val="24"/>
                <w:lang w:bidi="ar-SA"/>
              </w:rPr>
            </w:pPr>
            <w:r w:rsidRPr="007A483C">
              <w:rPr>
                <w:color w:val="FF0000"/>
                <w:sz w:val="24"/>
                <w:lang w:bidi="ar-SA"/>
              </w:rPr>
              <w:t>Total</w:t>
            </w:r>
          </w:p>
        </w:tc>
        <w:tc>
          <w:tcPr>
            <w:tcW w:w="630" w:type="dxa"/>
          </w:tcPr>
          <w:p w14:paraId="6F9F1064" w14:textId="77777777" w:rsidR="00EA5760" w:rsidRPr="007A483C" w:rsidRDefault="00EA5760">
            <w:pPr>
              <w:tabs>
                <w:tab w:val="decimal" w:pos="252"/>
              </w:tabs>
              <w:ind w:firstLine="0"/>
              <w:jc w:val="both"/>
              <w:rPr>
                <w:color w:val="FF0000"/>
                <w:sz w:val="24"/>
                <w:lang w:bidi="ar-SA"/>
              </w:rPr>
            </w:pPr>
            <w:r w:rsidRPr="007A483C">
              <w:rPr>
                <w:color w:val="FF0000"/>
                <w:sz w:val="24"/>
                <w:lang w:bidi="ar-SA"/>
              </w:rPr>
              <w:t>15</w:t>
            </w:r>
          </w:p>
        </w:tc>
        <w:tc>
          <w:tcPr>
            <w:tcW w:w="2340" w:type="dxa"/>
          </w:tcPr>
          <w:p w14:paraId="4444B96C" w14:textId="77777777" w:rsidR="00EA5760" w:rsidRPr="007A483C" w:rsidRDefault="00EA5760">
            <w:pPr>
              <w:ind w:firstLine="0"/>
              <w:jc w:val="center"/>
              <w:rPr>
                <w:color w:val="FF0000"/>
                <w:sz w:val="24"/>
                <w:lang w:bidi="ar-SA"/>
              </w:rPr>
            </w:pPr>
            <w:r w:rsidRPr="007A483C">
              <w:rPr>
                <w:color w:val="FF0000"/>
                <w:sz w:val="24"/>
                <w:lang w:bidi="ar-SA"/>
              </w:rPr>
              <w:t>Total</w:t>
            </w:r>
          </w:p>
        </w:tc>
        <w:tc>
          <w:tcPr>
            <w:tcW w:w="720" w:type="dxa"/>
          </w:tcPr>
          <w:p w14:paraId="1B8A500F" w14:textId="77777777" w:rsidR="00EA5760" w:rsidRPr="007A483C" w:rsidRDefault="00EA5760">
            <w:pPr>
              <w:tabs>
                <w:tab w:val="decimal" w:pos="252"/>
              </w:tabs>
              <w:ind w:firstLine="0"/>
              <w:jc w:val="both"/>
              <w:rPr>
                <w:color w:val="FF0000"/>
                <w:sz w:val="24"/>
                <w:lang w:bidi="ar-SA"/>
              </w:rPr>
            </w:pPr>
            <w:r w:rsidRPr="007A483C">
              <w:rPr>
                <w:color w:val="FF0000"/>
                <w:sz w:val="24"/>
                <w:lang w:bidi="ar-SA"/>
              </w:rPr>
              <w:t>33</w:t>
            </w:r>
          </w:p>
        </w:tc>
      </w:tr>
    </w:tbl>
    <w:p w14:paraId="1663968E" w14:textId="77777777" w:rsidR="00EA5760" w:rsidRDefault="00EA5760">
      <w:pPr>
        <w:pStyle w:val="Notedebasdepage"/>
      </w:pPr>
    </w:p>
  </w:footnote>
  <w:footnote w:id="5">
    <w:p w14:paraId="05937AA4" w14:textId="77777777" w:rsidR="00EA5760" w:rsidRPr="00723E2E" w:rsidRDefault="00EA5760" w:rsidP="00EA5760">
      <w:pPr>
        <w:pStyle w:val="Notedebasdepage"/>
      </w:pPr>
      <w:r w:rsidRPr="00723E2E">
        <w:rPr>
          <w:rStyle w:val="Appelnotedebasdep"/>
          <w:sz w:val="24"/>
        </w:rPr>
        <w:footnoteRef/>
      </w:r>
      <w:r w:rsidRPr="00723E2E">
        <w:t xml:space="preserve"> </w:t>
      </w:r>
      <w:r w:rsidRPr="00723E2E">
        <w:tab/>
        <w:t>C'est à propos de ces émeutes que le Bien public de Gand parla de «Canaille libérale».</w:t>
      </w:r>
    </w:p>
  </w:footnote>
  <w:footnote w:id="6">
    <w:p w14:paraId="05D489C6" w14:textId="77777777" w:rsidR="00EA5760" w:rsidRDefault="00EA5760">
      <w:pPr>
        <w:pStyle w:val="Notedebasdepage"/>
      </w:pPr>
      <w:r>
        <w:rPr>
          <w:rStyle w:val="Appelnotedebasdep"/>
        </w:rPr>
        <w:footnoteRef/>
      </w:r>
      <w:r>
        <w:t xml:space="preserve"> </w:t>
      </w:r>
      <w:r>
        <w:tab/>
      </w:r>
      <w:r w:rsidRPr="00723E2E">
        <w:t>Les catholiques combattirent le projet au nom des intérêts des campagnes et de l'indépendance financière des villes.</w:t>
      </w:r>
    </w:p>
  </w:footnote>
  <w:footnote w:id="7">
    <w:p w14:paraId="45B61A24" w14:textId="77777777" w:rsidR="00EA5760" w:rsidRDefault="00EA5760">
      <w:pPr>
        <w:pStyle w:val="Notedebasdepage"/>
      </w:pPr>
      <w:r>
        <w:rPr>
          <w:rStyle w:val="Appelnotedebasdep"/>
        </w:rPr>
        <w:footnoteRef/>
      </w:r>
      <w:r>
        <w:t xml:space="preserve"> </w:t>
      </w:r>
      <w:r>
        <w:tab/>
      </w:r>
      <w:r w:rsidRPr="00723E2E">
        <w:t>A. DE SAINT FÉRÉOL. Les Proscrits français en Belgique.- Bruxelles, 2 vol., 1870. P. WAUVERMANS. Les Proscrits du Coup d'État en Belgique. - Bruxelles, 1892.</w:t>
      </w:r>
    </w:p>
  </w:footnote>
  <w:footnote w:id="8">
    <w:p w14:paraId="7615AD2B" w14:textId="77777777" w:rsidR="00EA5760" w:rsidRDefault="00EA5760">
      <w:pPr>
        <w:pStyle w:val="Notedebasdepage"/>
      </w:pPr>
      <w:r>
        <w:rPr>
          <w:rStyle w:val="Appelnotedebasdep"/>
        </w:rPr>
        <w:footnoteRef/>
      </w:r>
      <w:r>
        <w:t xml:space="preserve"> </w:t>
      </w:r>
      <w:r>
        <w:tab/>
      </w:r>
      <w:r w:rsidRPr="00723E2E">
        <w:t>Une plaque commémorative figure sur la maison qu'habita le célèbre patriote polonais.</w:t>
      </w:r>
    </w:p>
  </w:footnote>
  <w:footnote w:id="9">
    <w:p w14:paraId="38A13F83" w14:textId="77777777" w:rsidR="00EA5760" w:rsidRDefault="00EA5760">
      <w:pPr>
        <w:pStyle w:val="Notedebasdepage"/>
      </w:pPr>
      <w:r>
        <w:rPr>
          <w:rStyle w:val="Appelnotedebasdep"/>
        </w:rPr>
        <w:footnoteRef/>
      </w:r>
      <w:r>
        <w:t xml:space="preserve"> </w:t>
      </w:r>
      <w:r>
        <w:tab/>
      </w:r>
      <w:r w:rsidRPr="00723E2E">
        <w:t>THORÉ-BÜRGER. Les Salons, études de critique et d'esthétique. Lamertin, édit., Bruxelles.</w:t>
      </w:r>
    </w:p>
  </w:footnote>
  <w:footnote w:id="10">
    <w:p w14:paraId="1D0E45DB" w14:textId="77777777" w:rsidR="00EA5760" w:rsidRDefault="00EA5760">
      <w:pPr>
        <w:pStyle w:val="Notedebasdepage"/>
      </w:pPr>
      <w:r>
        <w:rPr>
          <w:rStyle w:val="Appelnotedebasdep"/>
        </w:rPr>
        <w:footnoteRef/>
      </w:r>
      <w:r>
        <w:t xml:space="preserve"> </w:t>
      </w:r>
      <w:r>
        <w:tab/>
      </w:r>
      <w:r w:rsidRPr="00723E2E">
        <w:t>Barbès, libéré en France, voulut rester. C'est Nicolas Colard qui alla le che</w:t>
      </w:r>
      <w:r w:rsidRPr="00723E2E">
        <w:t>r</w:t>
      </w:r>
      <w:r w:rsidRPr="00723E2E">
        <w:t>cher. Il parvint à le faire entrer en Belgique, mais aucune démarche ne réussit à décider le gouvernement libéral à l'autoriser à vivre ici. Il s'en alla à La Haye où il trouva d'autres frères de proscription. Il mourut eu 1870, quelques jours avant la déclaration de la guerre.</w:t>
      </w:r>
    </w:p>
  </w:footnote>
  <w:footnote w:id="11">
    <w:p w14:paraId="479A9E0D" w14:textId="77777777" w:rsidR="00EA5760" w:rsidRDefault="00EA5760">
      <w:pPr>
        <w:pStyle w:val="Notedebasdepage"/>
      </w:pPr>
      <w:r>
        <w:rPr>
          <w:rStyle w:val="Appelnotedebasdep"/>
        </w:rPr>
        <w:footnoteRef/>
      </w:r>
      <w:r>
        <w:t xml:space="preserve"> </w:t>
      </w:r>
      <w:r>
        <w:tab/>
      </w:r>
      <w:r w:rsidRPr="00723E2E">
        <w:t>Après la guerre, la citoyenne Sébert habitait encore Bruxelles ; elle était dev</w:t>
      </w:r>
      <w:r w:rsidRPr="00723E2E">
        <w:t>e</w:t>
      </w:r>
      <w:r w:rsidRPr="00723E2E">
        <w:t>nue incapable de gagner sa vie. Léon Defuisseaux, qui avait protesté à la Chambre contre l'expulsion de Victor Hugo, écrivit un jour au poète pour lui demander un secours pour la citoyenne Sébert. Defuisseaux reçut de Victor Hugo une lettre fort aimable, mais pas un sou...</w:t>
      </w:r>
    </w:p>
  </w:footnote>
  <w:footnote w:id="12">
    <w:p w14:paraId="11AE3B1B" w14:textId="77777777" w:rsidR="00EA5760" w:rsidRDefault="00EA5760">
      <w:pPr>
        <w:pStyle w:val="Notedebasdepage"/>
      </w:pPr>
      <w:r>
        <w:rPr>
          <w:rStyle w:val="Appelnotedebasdep"/>
        </w:rPr>
        <w:footnoteRef/>
      </w:r>
      <w:r>
        <w:t xml:space="preserve"> </w:t>
      </w:r>
      <w:r>
        <w:tab/>
      </w:r>
      <w:r w:rsidRPr="00723E2E">
        <w:t>A. de Saint-Féréol, Tome II, pages 42-43.</w:t>
      </w:r>
    </w:p>
  </w:footnote>
  <w:footnote w:id="13">
    <w:p w14:paraId="641E413D" w14:textId="77777777" w:rsidR="00EA5760" w:rsidRDefault="00EA5760">
      <w:pPr>
        <w:pStyle w:val="Notedebasdepage"/>
      </w:pPr>
      <w:r>
        <w:rPr>
          <w:rStyle w:val="Appelnotedebasdep"/>
        </w:rPr>
        <w:footnoteRef/>
      </w:r>
      <w:r>
        <w:t xml:space="preserve"> </w:t>
      </w:r>
      <w:r>
        <w:tab/>
      </w:r>
      <w:r w:rsidRPr="00723E2E">
        <w:t>Raspail habita Boitsfort, loin du monde et du bruit et y rédigeait son Manuel de la santé et sa Revue de Pharmacie et de médecine. Il fut question un jour de l'expulser. M. Vilain XVIIII le protégea. Il lui offrit l'hospitalité dans sa ma</w:t>
      </w:r>
      <w:r w:rsidRPr="00723E2E">
        <w:t>i</w:t>
      </w:r>
      <w:r w:rsidRPr="00723E2E">
        <w:t>son, lui député catholique, et le gouvernement renonça à l'expulsion.</w:t>
      </w:r>
    </w:p>
  </w:footnote>
  <w:footnote w:id="14">
    <w:p w14:paraId="77B9B778" w14:textId="77777777" w:rsidR="00EA5760" w:rsidRDefault="00EA5760">
      <w:pPr>
        <w:pStyle w:val="Notedebasdepage"/>
      </w:pPr>
      <w:r>
        <w:rPr>
          <w:rStyle w:val="Appelnotedebasdep"/>
        </w:rPr>
        <w:footnoteRef/>
      </w:r>
      <w:r>
        <w:t xml:space="preserve"> </w:t>
      </w:r>
      <w:r>
        <w:tab/>
      </w:r>
      <w:r w:rsidRPr="00723E2E">
        <w:t>Ernest DISCAILLES. Le socialiste français Victor Considerant en Belgique. Bulletin de l'Académie, 1895.</w:t>
      </w:r>
    </w:p>
  </w:footnote>
  <w:footnote w:id="15">
    <w:p w14:paraId="2AC06F88" w14:textId="77777777" w:rsidR="00EA5760" w:rsidRDefault="00EA5760">
      <w:pPr>
        <w:pStyle w:val="Notedebasdepage"/>
      </w:pPr>
      <w:r>
        <w:rPr>
          <w:rStyle w:val="Appelnotedebasdep"/>
        </w:rPr>
        <w:footnoteRef/>
      </w:r>
      <w:r>
        <w:t xml:space="preserve"> </w:t>
      </w:r>
      <w:r>
        <w:tab/>
      </w:r>
      <w:r w:rsidRPr="00723E2E">
        <w:t>Ce volume fut publié en français en 1850. Après sa mort, Madame la baronne Létang, dans la demeure de laquelle le socialiste allemand mourut à Ath, p</w:t>
      </w:r>
      <w:r w:rsidRPr="00723E2E">
        <w:t>u</w:t>
      </w:r>
      <w:r w:rsidRPr="00723E2E">
        <w:t>blia une nouvelle édition à l'Office de Publicité, à Bruxelles.</w:t>
      </w:r>
    </w:p>
  </w:footnote>
  <w:footnote w:id="16">
    <w:p w14:paraId="33836E54" w14:textId="77777777" w:rsidR="00EA5760" w:rsidRDefault="00EA5760">
      <w:pPr>
        <w:pStyle w:val="Notedebasdepage"/>
      </w:pPr>
      <w:r>
        <w:rPr>
          <w:rStyle w:val="Appelnotedebasdep"/>
        </w:rPr>
        <w:footnoteRef/>
      </w:r>
      <w:r>
        <w:t xml:space="preserve"> </w:t>
      </w:r>
      <w:r>
        <w:tab/>
      </w:r>
      <w:r w:rsidRPr="00723E2E">
        <w:t>Quand, chassé des ateliers de marbrerie pour ma propagande syndicale et s</w:t>
      </w:r>
      <w:r w:rsidRPr="00723E2E">
        <w:t>o</w:t>
      </w:r>
      <w:r w:rsidRPr="00723E2E">
        <w:t>cialiste, je fus dans la misère, Chaté me prit chez lui à la demande de Benoit Malon. J'y appris un peu de comptabilité. Chaté me payait 15 francs par s</w:t>
      </w:r>
      <w:r w:rsidRPr="00723E2E">
        <w:t>e</w:t>
      </w:r>
      <w:r w:rsidRPr="00723E2E">
        <w:t>maine et il y perdait, j'en suis convaincu.</w:t>
      </w:r>
    </w:p>
  </w:footnote>
  <w:footnote w:id="17">
    <w:p w14:paraId="542C4FA7" w14:textId="77777777" w:rsidR="00EA5760" w:rsidRPr="00723E2E" w:rsidRDefault="00EA5760" w:rsidP="00EA5760">
      <w:pPr>
        <w:pStyle w:val="Notedebasdepage"/>
      </w:pPr>
      <w:r w:rsidRPr="00723E2E">
        <w:rPr>
          <w:rStyle w:val="Appelnotedebasdep"/>
          <w:sz w:val="24"/>
        </w:rPr>
        <w:footnoteRef/>
      </w:r>
      <w:r w:rsidRPr="00723E2E">
        <w:t xml:space="preserve"> </w:t>
      </w:r>
      <w:r w:rsidRPr="00723E2E">
        <w:tab/>
        <w:t>À vrai dire, Flahaut ne participa point au mouvement insurrectionnel de Paris. Il quitta cette ville après l'armistice. Il fut cependant très mêlé au mouvement socialiste de la fin de l'Empire, fut délégué aux Congrès de l'Internationale de 1868 et 1869 et condamné pour sa participation à la grande Association. Dès sa rentrée à Bruxelles, il s'occupa activement d'organiser les ouvriers ma</w:t>
      </w:r>
      <w:r w:rsidRPr="00723E2E">
        <w:t>r</w:t>
      </w:r>
      <w:r w:rsidRPr="00723E2E">
        <w:t>briers.</w:t>
      </w:r>
    </w:p>
  </w:footnote>
  <w:footnote w:id="18">
    <w:p w14:paraId="42F889EB" w14:textId="77777777" w:rsidR="00EA5760" w:rsidRDefault="00EA5760">
      <w:pPr>
        <w:pStyle w:val="Notedebasdepage"/>
      </w:pPr>
      <w:r>
        <w:rPr>
          <w:rStyle w:val="Appelnotedebasdep"/>
        </w:rPr>
        <w:footnoteRef/>
      </w:r>
      <w:r>
        <w:t xml:space="preserve"> </w:t>
      </w:r>
      <w:r>
        <w:tab/>
      </w:r>
      <w:r w:rsidRPr="00723E2E">
        <w:t>Toutes les maisons des nouveaux boulevards, du Nord à la gare du Midi, la Bourse et les rues avoisinantes, construites par la Compagnie Mosnier, furent faites en grande partie par des tailleurs de pierres et par des maçons français ou plutôt parisiens.</w:t>
      </w:r>
    </w:p>
  </w:footnote>
  <w:footnote w:id="19">
    <w:p w14:paraId="53CFC474" w14:textId="77777777" w:rsidR="00EA5760" w:rsidRDefault="00EA5760">
      <w:pPr>
        <w:pStyle w:val="Notedebasdepage"/>
      </w:pPr>
      <w:r>
        <w:rPr>
          <w:rStyle w:val="Appelnotedebasdep"/>
        </w:rPr>
        <w:footnoteRef/>
      </w:r>
      <w:r>
        <w:t xml:space="preserve"> </w:t>
      </w:r>
      <w:r>
        <w:tab/>
      </w:r>
      <w:r w:rsidRPr="00723E2E">
        <w:t>On voyait des mouchards partout. Le rôle des agents secrets n'avait été que trop visible pendant les événements de 1848-1849 et l'on se méfiait fort. Un quart de siècle plus tard, vers 1875, la crainte du mouchard existait toujours dans les organisations socialistes.</w:t>
      </w:r>
    </w:p>
  </w:footnote>
  <w:footnote w:id="20">
    <w:p w14:paraId="64B065F0" w14:textId="77777777" w:rsidR="00EA5760" w:rsidRDefault="00EA5760">
      <w:pPr>
        <w:pStyle w:val="Notedebasdepage"/>
      </w:pPr>
      <w:r>
        <w:rPr>
          <w:rStyle w:val="Appelnotedebasdep"/>
        </w:rPr>
        <w:footnoteRef/>
      </w:r>
      <w:r>
        <w:t xml:space="preserve"> </w:t>
      </w:r>
      <w:r>
        <w:tab/>
      </w:r>
      <w:r w:rsidRPr="00723E2E">
        <w:t>Ch. Potvin et L. Labarre furent, en effet, poursuivis devant la Cour d'assises du Brabant et acquittés. Potvin, on le sait, devint conservateur du musée Wiertz, à Bruxelles, nommé par le Gouvernement libéral de 1878.</w:t>
      </w:r>
    </w:p>
  </w:footnote>
  <w:footnote w:id="21">
    <w:p w14:paraId="5E43932F" w14:textId="77777777" w:rsidR="00EA5760" w:rsidRDefault="00EA5760">
      <w:pPr>
        <w:pStyle w:val="Notedebasdepage"/>
      </w:pPr>
      <w:r>
        <w:rPr>
          <w:rStyle w:val="Appelnotedebasdep"/>
        </w:rPr>
        <w:footnoteRef/>
      </w:r>
      <w:r>
        <w:t xml:space="preserve"> </w:t>
      </w:r>
      <w:r>
        <w:tab/>
      </w:r>
      <w:r w:rsidRPr="00723E2E">
        <w:t>Louis HYMANS. - Types et Silhouettes. - Bruxelles 1877, chez Lebègue et Cie, page 214.</w:t>
      </w:r>
    </w:p>
  </w:footnote>
  <w:footnote w:id="22">
    <w:p w14:paraId="61725A99" w14:textId="77777777" w:rsidR="00EA5760" w:rsidRDefault="00EA5760">
      <w:pPr>
        <w:pStyle w:val="Notedebasdepage"/>
      </w:pPr>
      <w:r>
        <w:rPr>
          <w:rStyle w:val="Appelnotedebasdep"/>
        </w:rPr>
        <w:footnoteRef/>
      </w:r>
      <w:r>
        <w:t xml:space="preserve"> </w:t>
      </w:r>
      <w:r>
        <w:tab/>
      </w:r>
      <w:r w:rsidRPr="00723E2E">
        <w:t>Le Prolétaire fut imprimé d'abord chez Beugnies, rue des Minimes, 14 ; plus tard chez Fischlin, rue du Damier.</w:t>
      </w:r>
    </w:p>
  </w:footnote>
  <w:footnote w:id="23">
    <w:p w14:paraId="7B0A8854" w14:textId="77777777" w:rsidR="00EA5760" w:rsidRDefault="00EA5760">
      <w:pPr>
        <w:pStyle w:val="Notedebasdepage"/>
      </w:pPr>
      <w:r>
        <w:rPr>
          <w:rStyle w:val="Appelnotedebasdep"/>
        </w:rPr>
        <w:footnoteRef/>
      </w:r>
      <w:r>
        <w:t xml:space="preserve"> </w:t>
      </w:r>
      <w:r>
        <w:tab/>
      </w:r>
      <w:r w:rsidRPr="00723E2E">
        <w:t>C'est un nommé Puraye qui, à tout propos, traitait d'endormeurs les rédacteurs de la Nation, du Drapeau, c'est-à-dire Labarre, Brismée et les autres. Ce P</w:t>
      </w:r>
      <w:r w:rsidRPr="00723E2E">
        <w:t>u</w:t>
      </w:r>
      <w:r w:rsidRPr="00723E2E">
        <w:t>raye finit par être un des intimes du Père Van Caloen, organisateur des confr</w:t>
      </w:r>
      <w:r w:rsidRPr="00723E2E">
        <w:t>é</w:t>
      </w:r>
      <w:r w:rsidRPr="00723E2E">
        <w:t>ries de Saint-François-Xavier...</w:t>
      </w:r>
    </w:p>
  </w:footnote>
  <w:footnote w:id="24">
    <w:p w14:paraId="5E1CFC2B" w14:textId="77777777" w:rsidR="00EA5760" w:rsidRDefault="00EA5760">
      <w:pPr>
        <w:pStyle w:val="Notedebasdepage"/>
      </w:pPr>
      <w:r>
        <w:rPr>
          <w:rStyle w:val="Appelnotedebasdep"/>
        </w:rPr>
        <w:footnoteRef/>
      </w:r>
      <w:r>
        <w:t xml:space="preserve"> </w:t>
      </w:r>
      <w:r>
        <w:tab/>
      </w:r>
      <w:r w:rsidRPr="00723E2E">
        <w:t>La Liberté devint quotidienne le mardi 18 avril 1871, et le resta jusqu'au 4 novembre de la même année. Le 12 novembre elle reparut, en grand format, comme organe hebdomadaire.</w:t>
      </w:r>
    </w:p>
  </w:footnote>
  <w:footnote w:id="25">
    <w:p w14:paraId="1902EEFE" w14:textId="77777777" w:rsidR="00EA5760" w:rsidRDefault="00EA5760">
      <w:pPr>
        <w:pStyle w:val="Notedebasdepage"/>
      </w:pPr>
      <w:r>
        <w:rPr>
          <w:rStyle w:val="Appelnotedebasdep"/>
        </w:rPr>
        <w:footnoteRef/>
      </w:r>
      <w:r>
        <w:t xml:space="preserve"> </w:t>
      </w:r>
      <w:r>
        <w:tab/>
      </w:r>
      <w:r w:rsidRPr="00723E2E">
        <w:t>Voir La Liberté du 15 décembre 1867, dans un article intitulé : Les Parlements et la Représentation du travail.</w:t>
      </w:r>
    </w:p>
  </w:footnote>
  <w:footnote w:id="26">
    <w:p w14:paraId="209732EF" w14:textId="77777777" w:rsidR="00EA5760" w:rsidRDefault="00EA5760">
      <w:pPr>
        <w:pStyle w:val="Notedebasdepage"/>
      </w:pPr>
      <w:r>
        <w:rPr>
          <w:rStyle w:val="Appelnotedebasdep"/>
        </w:rPr>
        <w:footnoteRef/>
      </w:r>
      <w:r>
        <w:t xml:space="preserve"> </w:t>
      </w:r>
      <w:r>
        <w:tab/>
      </w:r>
      <w:r w:rsidRPr="00723E2E">
        <w:t xml:space="preserve">Le </w:t>
      </w:r>
      <w:r w:rsidRPr="00723E2E">
        <w:rPr>
          <w:i/>
        </w:rPr>
        <w:t>Moniteur français</w:t>
      </w:r>
      <w:r w:rsidRPr="00723E2E">
        <w:t>, quelques jours plus tard, publiait ces lignes :</w:t>
      </w:r>
    </w:p>
    <w:p w14:paraId="6389B830" w14:textId="77777777" w:rsidR="00EA5760" w:rsidRDefault="00EA5760">
      <w:pPr>
        <w:pStyle w:val="Notedebasdepage"/>
      </w:pPr>
      <w:r>
        <w:tab/>
      </w:r>
      <w:r w:rsidRPr="00723E2E">
        <w:t>«</w:t>
      </w:r>
      <w:r>
        <w:t> </w:t>
      </w:r>
      <w:r w:rsidRPr="00723E2E">
        <w:t>Au milieu de la réprobation universelle qui a excité l'attentat du 14 ja</w:t>
      </w:r>
      <w:r w:rsidRPr="00723E2E">
        <w:t>n</w:t>
      </w:r>
      <w:r w:rsidRPr="00723E2E">
        <w:t xml:space="preserve">vier, nous sommes indignés de voir un journal s'imprimant en Belgique, le </w:t>
      </w:r>
      <w:r w:rsidRPr="00723E2E">
        <w:rPr>
          <w:i/>
        </w:rPr>
        <w:t>Dr</w:t>
      </w:r>
      <w:r w:rsidRPr="00723E2E">
        <w:rPr>
          <w:i/>
        </w:rPr>
        <w:t>a</w:t>
      </w:r>
      <w:r w:rsidRPr="00723E2E">
        <w:rPr>
          <w:i/>
        </w:rPr>
        <w:t>peau</w:t>
      </w:r>
      <w:r w:rsidRPr="00723E2E">
        <w:t>, dans son numéro du 17 janvier, approuver hautement l'assassinat de l'Empereur.</w:t>
      </w:r>
    </w:p>
    <w:p w14:paraId="356C0093" w14:textId="77777777" w:rsidR="00EA5760" w:rsidRDefault="00EA5760">
      <w:pPr>
        <w:pStyle w:val="Notedebasdepage"/>
      </w:pPr>
      <w:r>
        <w:tab/>
      </w:r>
      <w:r w:rsidRPr="00723E2E">
        <w:t>«</w:t>
      </w:r>
      <w:r>
        <w:t> </w:t>
      </w:r>
      <w:r w:rsidRPr="00723E2E">
        <w:t>Nous attendons la décision du gouvernement belge.</w:t>
      </w:r>
      <w:r>
        <w:t> </w:t>
      </w:r>
      <w:r w:rsidRPr="00723E2E">
        <w:t>»</w:t>
      </w:r>
    </w:p>
  </w:footnote>
  <w:footnote w:id="27">
    <w:p w14:paraId="0B5ED9E7" w14:textId="77777777" w:rsidR="00EA5760" w:rsidRDefault="00EA5760">
      <w:pPr>
        <w:pStyle w:val="Notedebasdepage"/>
      </w:pPr>
      <w:r>
        <w:rPr>
          <w:rStyle w:val="Appelnotedebasdep"/>
        </w:rPr>
        <w:footnoteRef/>
      </w:r>
      <w:r>
        <w:t xml:space="preserve"> </w:t>
      </w:r>
      <w:r>
        <w:tab/>
      </w:r>
      <w:r w:rsidRPr="00723E2E">
        <w:t>Ce manifeste avait été également publié par le Journal de Bruxelles, l'Émanc</w:t>
      </w:r>
      <w:r w:rsidRPr="00723E2E">
        <w:t>i</w:t>
      </w:r>
      <w:r w:rsidRPr="00723E2E">
        <w:t>pation, l'Union, le Journal de Charleroi et l'Ami de l'Ordre, mais ces journaux ne furent pas inquiétés par le Parquet qui, une fois de plus, prouva ainsi qu'il avait souvent deux poids et deux mesures.</w:t>
      </w:r>
    </w:p>
  </w:footnote>
  <w:footnote w:id="28">
    <w:p w14:paraId="50DA25DE" w14:textId="77777777" w:rsidR="00EA5760" w:rsidRPr="00723E2E" w:rsidRDefault="00EA5760" w:rsidP="00EA5760">
      <w:pPr>
        <w:pStyle w:val="Notedebasdepage"/>
      </w:pPr>
      <w:r w:rsidRPr="00723E2E">
        <w:rPr>
          <w:rStyle w:val="Appelnotedebasdep"/>
          <w:sz w:val="24"/>
        </w:rPr>
        <w:footnoteRef/>
      </w:r>
      <w:r w:rsidRPr="00723E2E">
        <w:t xml:space="preserve"> </w:t>
      </w:r>
      <w:r w:rsidRPr="00723E2E">
        <w:tab/>
        <w:t xml:space="preserve">Colins commença son grand ouvrage intitulé </w:t>
      </w:r>
      <w:r w:rsidRPr="00723E2E">
        <w:rPr>
          <w:i/>
        </w:rPr>
        <w:t>Science sociale</w:t>
      </w:r>
      <w:r w:rsidRPr="00723E2E">
        <w:t xml:space="preserve"> en 1842, et il en communiqua le manuscrit, par fragments, à Louis De Potter. Celui-ci y att</w:t>
      </w:r>
      <w:r w:rsidRPr="00723E2E">
        <w:t>a</w:t>
      </w:r>
      <w:r w:rsidRPr="00723E2E">
        <w:t>chait une telle importance qu'il le copia entièrement de sa main. Colins a d'ai</w:t>
      </w:r>
      <w:r w:rsidRPr="00723E2E">
        <w:t>l</w:t>
      </w:r>
      <w:r w:rsidRPr="00723E2E">
        <w:t>leurs écrit à ce sujet :</w:t>
      </w:r>
    </w:p>
    <w:p w14:paraId="5BEBA344" w14:textId="77777777" w:rsidR="00EA5760" w:rsidRPr="00723E2E" w:rsidRDefault="00EA5760" w:rsidP="00EA5760">
      <w:pPr>
        <w:pStyle w:val="Notedebasdepage"/>
      </w:pPr>
      <w:r w:rsidRPr="00723E2E">
        <w:tab/>
      </w:r>
      <w:r w:rsidRPr="00723E2E">
        <w:tab/>
        <w:t>«</w:t>
      </w:r>
      <w:r>
        <w:t> </w:t>
      </w:r>
      <w:r w:rsidRPr="00723E2E">
        <w:t>À mesure que je composais ce travail sur la science sociale, je l'envoyais à M. De Potter, de Bruxelles, qui en prenait copie et s'en servait pour l'éduc</w:t>
      </w:r>
      <w:r w:rsidRPr="00723E2E">
        <w:t>a</w:t>
      </w:r>
      <w:r w:rsidRPr="00723E2E">
        <w:t>tion de son fils, jeune homme fort distingué, alors étudiant, et depuis docteur en médecine.</w:t>
      </w:r>
      <w:r>
        <w:t> </w:t>
      </w:r>
      <w:r w:rsidRPr="00723E2E">
        <w:t xml:space="preserve">» (Colins, </w:t>
      </w:r>
      <w:r w:rsidRPr="00723E2E">
        <w:rPr>
          <w:i/>
        </w:rPr>
        <w:t>Science sociale</w:t>
      </w:r>
      <w:r w:rsidRPr="00723E2E">
        <w:t>, tome V, p. 244. Paris, 1857.)</w:t>
      </w:r>
    </w:p>
  </w:footnote>
  <w:footnote w:id="29">
    <w:p w14:paraId="79E35DF0" w14:textId="77777777" w:rsidR="00EA5760" w:rsidRDefault="00EA5760">
      <w:pPr>
        <w:pStyle w:val="Notedebasdepage"/>
      </w:pPr>
      <w:r>
        <w:rPr>
          <w:rStyle w:val="Appelnotedebasdep"/>
        </w:rPr>
        <w:footnoteRef/>
      </w:r>
      <w:r>
        <w:t xml:space="preserve"> </w:t>
      </w:r>
      <w:r>
        <w:tab/>
      </w:r>
      <w:r w:rsidRPr="00723E2E">
        <w:t>Note du copiste : Il n'y a pas de troisième question dans l'édition imprimée de l'ouvrage qui a servi de base à cette numérisation. – GS.</w:t>
      </w:r>
    </w:p>
  </w:footnote>
  <w:footnote w:id="30">
    <w:p w14:paraId="2297B228" w14:textId="77777777" w:rsidR="00EA5760" w:rsidRPr="00217D84" w:rsidRDefault="00EA5760" w:rsidP="00EA5760">
      <w:pPr>
        <w:pStyle w:val="Notedebasdepage"/>
      </w:pPr>
      <w:r>
        <w:rPr>
          <w:rStyle w:val="Appelnotedebasdep"/>
        </w:rPr>
        <w:footnoteRef/>
      </w:r>
      <w:r>
        <w:t xml:space="preserve"> </w:t>
      </w:r>
      <w:r>
        <w:tab/>
      </w:r>
      <w:r w:rsidRPr="00723E2E">
        <w:t>«</w:t>
      </w:r>
      <w:r w:rsidRPr="00723E2E">
        <w:rPr>
          <w:i/>
          <w:color w:val="FF0000"/>
        </w:rPr>
        <w:t>Histoire d'un autre socialisme : l'École colinsienne 1840-1940</w:t>
      </w:r>
      <w:r w:rsidRPr="00723E2E">
        <w:t xml:space="preserve">» d'Ivo Rens et William Ossipow, respectivement professeurs à la Faculté de droit et au Département de science politique de l'Université de Genève, est également </w:t>
      </w:r>
      <w:r w:rsidRPr="00217D84">
        <w:t>disponible sur le site des "</w:t>
      </w:r>
      <w:hyperlink r:id="rId1" w:history="1">
        <w:r w:rsidRPr="00217D84">
          <w:rPr>
            <w:rStyle w:val="Hyperlien"/>
          </w:rPr>
          <w:t>Classiques des Sciences Sociales</w:t>
        </w:r>
      </w:hyperlink>
      <w:r w:rsidRPr="00217D84">
        <w:t>". GS.</w:t>
      </w:r>
      <w:r w:rsidRPr="00217D84">
        <w:br/>
      </w:r>
      <w:hyperlink r:id="rId2" w:history="1">
        <w:r w:rsidRPr="00217D84">
          <w:rPr>
            <w:rStyle w:val="Hyperlien"/>
          </w:rPr>
          <w:t>https://classiques.uqam.ca/contemporains/rens_ivo/histoire_autre_socialisme/histoire_autre.html</w:t>
        </w:r>
      </w:hyperlink>
      <w:r w:rsidRPr="00217D84">
        <w:t xml:space="preserve"> </w:t>
      </w:r>
    </w:p>
  </w:footnote>
  <w:footnote w:id="31">
    <w:p w14:paraId="309A66A6" w14:textId="77777777" w:rsidR="00EA5760" w:rsidRDefault="00EA5760">
      <w:pPr>
        <w:pStyle w:val="Notedebasdepage"/>
      </w:pPr>
      <w:r>
        <w:rPr>
          <w:rStyle w:val="Appelnotedebasdep"/>
        </w:rPr>
        <w:footnoteRef/>
      </w:r>
      <w:r>
        <w:t xml:space="preserve"> </w:t>
      </w:r>
      <w:r>
        <w:tab/>
      </w:r>
      <w:r w:rsidRPr="00723E2E">
        <w:t xml:space="preserve">AGATHON DE POTTER. </w:t>
      </w:r>
      <w:r w:rsidRPr="00715C9A">
        <w:rPr>
          <w:i/>
        </w:rPr>
        <w:t>Revue trimestrielle</w:t>
      </w:r>
      <w:r w:rsidRPr="00723E2E">
        <w:t>, de Bruxelles, 1861.</w:t>
      </w:r>
    </w:p>
  </w:footnote>
  <w:footnote w:id="32">
    <w:p w14:paraId="2E60B809" w14:textId="77777777" w:rsidR="00EA5760" w:rsidRDefault="00EA5760">
      <w:pPr>
        <w:pStyle w:val="Notedebasdepage"/>
      </w:pPr>
      <w:r>
        <w:rPr>
          <w:rStyle w:val="Appelnotedebasdep"/>
        </w:rPr>
        <w:footnoteRef/>
      </w:r>
      <w:r>
        <w:t xml:space="preserve"> </w:t>
      </w:r>
      <w:r>
        <w:tab/>
      </w:r>
      <w:r w:rsidRPr="00723E2E">
        <w:t>Fernand Brouez fonda, en 1884, la revue mensuelle La Société nouvelle, qui publia de nombreux articles sur la doctrine de Colins. Cette revue cessa de paraître en 1896. Depuis 1905 les Colinsiens belges publient également, à Mons, un journal hebdomadaire, La Terre.</w:t>
      </w:r>
    </w:p>
  </w:footnote>
  <w:footnote w:id="33">
    <w:p w14:paraId="4F8100EB" w14:textId="77777777" w:rsidR="00EA5760" w:rsidRDefault="00EA5760">
      <w:pPr>
        <w:pStyle w:val="Notedebasdepage"/>
      </w:pPr>
      <w:r>
        <w:rPr>
          <w:rStyle w:val="Appelnotedebasdep"/>
        </w:rPr>
        <w:footnoteRef/>
      </w:r>
      <w:r>
        <w:t xml:space="preserve"> </w:t>
      </w:r>
      <w:r>
        <w:tab/>
      </w:r>
      <w:r w:rsidRPr="00723E2E">
        <w:rPr>
          <w:color w:val="FF0000"/>
        </w:rPr>
        <w:t>ERRATA :</w:t>
      </w:r>
      <w:r w:rsidRPr="00723E2E">
        <w:t xml:space="preserve"> Page 101 du tome II. - M. Émile Bourlard (l'un des fils de feu J</w:t>
      </w:r>
      <w:r w:rsidRPr="00723E2E">
        <w:t>u</w:t>
      </w:r>
      <w:r w:rsidRPr="00723E2E">
        <w:t>les Bourlard, de Mons), que nous avons indiqué, comme disciple de l'Ecole de Colins, nous prie de constater qu'il y a là une erreur : il n'a jamais adhéré à la doctrine de Colins dans son intégralité et n'est pas, en conséquence, un disc</w:t>
      </w:r>
      <w:r w:rsidRPr="00723E2E">
        <w:t>i</w:t>
      </w:r>
      <w:r w:rsidRPr="00723E2E">
        <w:t>ple de son École.</w:t>
      </w:r>
    </w:p>
  </w:footnote>
  <w:footnote w:id="34">
    <w:p w14:paraId="230D146F" w14:textId="77777777" w:rsidR="00EA5760" w:rsidRDefault="00EA5760">
      <w:pPr>
        <w:pStyle w:val="Notedebasdepage"/>
      </w:pPr>
      <w:r>
        <w:rPr>
          <w:rStyle w:val="Appelnotedebasdep"/>
        </w:rPr>
        <w:footnoteRef/>
      </w:r>
      <w:r>
        <w:t xml:space="preserve"> </w:t>
      </w:r>
      <w:r>
        <w:tab/>
      </w:r>
      <w:r w:rsidRPr="00715C9A">
        <w:rPr>
          <w:i/>
          <w:color w:val="0000FF"/>
        </w:rPr>
        <w:t>Histoire du Socialisme</w:t>
      </w:r>
      <w:r w:rsidRPr="00723E2E">
        <w:t>, par Benoit Malon, d'après une notice fournie à l'auteur par C. De Paepe.</w:t>
      </w:r>
    </w:p>
  </w:footnote>
  <w:footnote w:id="35">
    <w:p w14:paraId="47D5B0BA" w14:textId="77777777" w:rsidR="00EA5760" w:rsidRDefault="00EA5760">
      <w:pPr>
        <w:pStyle w:val="Notedebasdepage"/>
      </w:pPr>
      <w:r>
        <w:rPr>
          <w:rStyle w:val="Appelnotedebasdep"/>
        </w:rPr>
        <w:footnoteRef/>
      </w:r>
      <w:r>
        <w:t xml:space="preserve"> </w:t>
      </w:r>
      <w:r>
        <w:tab/>
      </w:r>
      <w:r w:rsidRPr="00723E2E">
        <w:t>De Paepe écrivit ces lignes vers 1878.</w:t>
      </w:r>
    </w:p>
  </w:footnote>
  <w:footnote w:id="36">
    <w:p w14:paraId="6BE9B792" w14:textId="77777777" w:rsidR="00EA5760" w:rsidRDefault="00EA5760">
      <w:pPr>
        <w:pStyle w:val="Notedebasdepage"/>
      </w:pPr>
      <w:r>
        <w:rPr>
          <w:rStyle w:val="Appelnotedebasdep"/>
        </w:rPr>
        <w:footnoteRef/>
      </w:r>
      <w:r>
        <w:t xml:space="preserve"> </w:t>
      </w:r>
      <w:r>
        <w:tab/>
      </w:r>
      <w:r w:rsidRPr="00723E2E">
        <w:rPr>
          <w:i/>
        </w:rPr>
        <w:t>Charles Rogier</w:t>
      </w:r>
      <w:r w:rsidRPr="00723E2E">
        <w:t>, par E. Discailles, tome III, chap. IV.</w:t>
      </w:r>
    </w:p>
  </w:footnote>
  <w:footnote w:id="37">
    <w:p w14:paraId="00343A61" w14:textId="77777777" w:rsidR="00EA5760" w:rsidRDefault="00EA5760">
      <w:pPr>
        <w:pStyle w:val="Notedebasdepage"/>
      </w:pPr>
      <w:r>
        <w:rPr>
          <w:rStyle w:val="Appelnotedebasdep"/>
        </w:rPr>
        <w:footnoteRef/>
      </w:r>
      <w:r>
        <w:t xml:space="preserve"> </w:t>
      </w:r>
      <w:r>
        <w:tab/>
      </w:r>
      <w:r w:rsidRPr="00723E2E">
        <w:t xml:space="preserve">Dans ses </w:t>
      </w:r>
      <w:r w:rsidRPr="00723E2E">
        <w:rPr>
          <w:i/>
        </w:rPr>
        <w:t>Études sur les théories économiques qui dominèrent en Belgique de 1830 à 1886</w:t>
      </w:r>
      <w:r w:rsidRPr="00723E2E">
        <w:t xml:space="preserve"> (Louvain, Ch. Peeters, 1904.) M. P. Michotte consacre quelques pages à F. Huet et à son élève et disciple d'Émile de Laveleye.</w:t>
      </w:r>
    </w:p>
  </w:footnote>
  <w:footnote w:id="38">
    <w:p w14:paraId="6EB042B9" w14:textId="77777777" w:rsidR="00EA5760" w:rsidRDefault="00EA5760">
      <w:pPr>
        <w:pStyle w:val="Notedebasdepage"/>
      </w:pPr>
      <w:r>
        <w:rPr>
          <w:rStyle w:val="Appelnotedebasdep"/>
        </w:rPr>
        <w:footnoteRef/>
      </w:r>
      <w:r>
        <w:t xml:space="preserve"> </w:t>
      </w:r>
      <w:r>
        <w:tab/>
      </w:r>
      <w:r w:rsidRPr="002427CB">
        <w:rPr>
          <w:i/>
        </w:rPr>
        <w:t>Revue d'Économie politique</w:t>
      </w:r>
      <w:r w:rsidRPr="00723E2E">
        <w:t>, 1892.</w:t>
      </w:r>
    </w:p>
  </w:footnote>
  <w:footnote w:id="39">
    <w:p w14:paraId="7AFCA8D8" w14:textId="77777777" w:rsidR="00EA5760" w:rsidRDefault="00EA5760">
      <w:pPr>
        <w:pStyle w:val="Notedebasdepage"/>
      </w:pPr>
      <w:r>
        <w:rPr>
          <w:rStyle w:val="Appelnotedebasdep"/>
        </w:rPr>
        <w:footnoteRef/>
      </w:r>
      <w:r>
        <w:t xml:space="preserve"> </w:t>
      </w:r>
      <w:r>
        <w:tab/>
      </w:r>
      <w:r w:rsidRPr="00723E2E">
        <w:t>Voir dans la Bibliothèque Gilon, de Verviers Emile de Laveleye, Lettres et Souvenirs, 1894.</w:t>
      </w:r>
    </w:p>
  </w:footnote>
  <w:footnote w:id="40">
    <w:p w14:paraId="49E65570" w14:textId="77777777" w:rsidR="00EA5760" w:rsidRDefault="00EA5760">
      <w:pPr>
        <w:pStyle w:val="Notedebasdepage"/>
      </w:pPr>
      <w:r>
        <w:rPr>
          <w:rStyle w:val="Appelnotedebasdep"/>
        </w:rPr>
        <w:footnoteRef/>
      </w:r>
      <w:r>
        <w:t xml:space="preserve"> </w:t>
      </w:r>
      <w:r>
        <w:tab/>
      </w:r>
      <w:r w:rsidRPr="002427CB">
        <w:rPr>
          <w:i/>
        </w:rPr>
        <w:t>Histoire de la Coopération en Belgique</w:t>
      </w:r>
      <w:r w:rsidRPr="00723E2E">
        <w:t>. Tome I, page 203 et suivantes.</w:t>
      </w:r>
    </w:p>
  </w:footnote>
  <w:footnote w:id="41">
    <w:p w14:paraId="246883FA" w14:textId="77777777" w:rsidR="00EA5760" w:rsidRDefault="00EA5760">
      <w:pPr>
        <w:pStyle w:val="Notedebasdepage"/>
      </w:pPr>
      <w:r>
        <w:rPr>
          <w:rStyle w:val="Appelnotedebasdep"/>
        </w:rPr>
        <w:footnoteRef/>
      </w:r>
      <w:r>
        <w:t xml:space="preserve"> </w:t>
      </w:r>
      <w:r>
        <w:tab/>
      </w:r>
      <w:r w:rsidRPr="002427CB">
        <w:rPr>
          <w:i/>
        </w:rPr>
        <w:t>Historique des sociétés rationalistes de la Belgique</w:t>
      </w:r>
      <w:r w:rsidRPr="00723E2E">
        <w:t>, par la société l'Affra</w:t>
      </w:r>
      <w:r w:rsidRPr="00723E2E">
        <w:t>n</w:t>
      </w:r>
      <w:r w:rsidRPr="00723E2E">
        <w:t>chissement. Bruxelles, imprimerie D. Brismée, 1879.</w:t>
      </w:r>
    </w:p>
  </w:footnote>
  <w:footnote w:id="42">
    <w:p w14:paraId="589BE2F0" w14:textId="77777777" w:rsidR="00EA5760" w:rsidRDefault="00EA5760">
      <w:pPr>
        <w:pStyle w:val="Notedebasdepage"/>
      </w:pPr>
      <w:r>
        <w:rPr>
          <w:rStyle w:val="Appelnotedebasdep"/>
        </w:rPr>
        <w:footnoteRef/>
      </w:r>
      <w:r>
        <w:t xml:space="preserve"> </w:t>
      </w:r>
      <w:r>
        <w:tab/>
      </w:r>
      <w:r w:rsidRPr="00723E2E">
        <w:t>Écrivain socialiste qui fut rédacteur au Débat social et publia une brochure dont nous avons parlé : Un Mot à Tous.</w:t>
      </w:r>
    </w:p>
  </w:footnote>
  <w:footnote w:id="43">
    <w:p w14:paraId="6F5DF836" w14:textId="77777777" w:rsidR="00EA5760" w:rsidRDefault="00EA5760">
      <w:pPr>
        <w:pStyle w:val="Notedebasdepage"/>
      </w:pPr>
      <w:r>
        <w:rPr>
          <w:rStyle w:val="Appelnotedebasdep"/>
        </w:rPr>
        <w:footnoteRef/>
      </w:r>
      <w:r>
        <w:t xml:space="preserve"> </w:t>
      </w:r>
      <w:r>
        <w:tab/>
      </w:r>
      <w:r w:rsidRPr="00723E2E">
        <w:t>L'ouvrier fileur qui, au début de la renaissance de l'industrie cotonnière g</w:t>
      </w:r>
      <w:r w:rsidRPr="00723E2E">
        <w:t>a</w:t>
      </w:r>
      <w:r w:rsidRPr="00723E2E">
        <w:t xml:space="preserve">gnait 30 francs par semaine, ne recevait plus que 13 à 14 francs en 1843. (Voir </w:t>
      </w:r>
      <w:r w:rsidRPr="00723E2E">
        <w:rPr>
          <w:i/>
        </w:rPr>
        <w:t>Enquête</w:t>
      </w:r>
      <w:r w:rsidRPr="00723E2E">
        <w:t xml:space="preserve"> de 1843-1846.)</w:t>
      </w:r>
    </w:p>
  </w:footnote>
  <w:footnote w:id="44">
    <w:p w14:paraId="03082675" w14:textId="77777777" w:rsidR="00EA5760" w:rsidRDefault="00EA5760">
      <w:pPr>
        <w:pStyle w:val="Notedebasdepage"/>
      </w:pPr>
      <w:r>
        <w:rPr>
          <w:rStyle w:val="Appelnotedebasdep"/>
        </w:rPr>
        <w:footnoteRef/>
      </w:r>
      <w:r>
        <w:t xml:space="preserve"> </w:t>
      </w:r>
      <w:r>
        <w:tab/>
      </w:r>
      <w:r w:rsidRPr="00723E2E">
        <w:t>Voir ÉMILE VANDERVELDE. - Enquête sur les associations professionne</w:t>
      </w:r>
      <w:r w:rsidRPr="00723E2E">
        <w:t>l</w:t>
      </w:r>
      <w:r w:rsidRPr="00723E2E">
        <w:t>les d'artisans et ouvriers en Belgique. - Bruxelles 1891.</w:t>
      </w:r>
    </w:p>
  </w:footnote>
  <w:footnote w:id="45">
    <w:p w14:paraId="6AB80D20" w14:textId="77777777" w:rsidR="00EA5760" w:rsidRDefault="00EA5760">
      <w:pPr>
        <w:pStyle w:val="Notedebasdepage"/>
      </w:pPr>
      <w:r>
        <w:rPr>
          <w:rStyle w:val="Appelnotedebasdep"/>
        </w:rPr>
        <w:footnoteRef/>
      </w:r>
      <w:r>
        <w:t xml:space="preserve"> </w:t>
      </w:r>
      <w:r>
        <w:tab/>
      </w:r>
      <w:r w:rsidRPr="00723E2E">
        <w:t>Ils sortirent de prison en décembre 1858. Une grande manifestation fut organ</w:t>
      </w:r>
      <w:r w:rsidRPr="00723E2E">
        <w:t>i</w:t>
      </w:r>
      <w:r w:rsidRPr="00723E2E">
        <w:t>sée à leur honneur avec meeting au Spiegelhof, où devant 3,000 personnes, on prononça force discours, notamment un de Thys, délégué des Bronziers de Bruxelles, de Langlois, des Vlamingen Vooruit.</w:t>
      </w:r>
    </w:p>
  </w:footnote>
  <w:footnote w:id="46">
    <w:p w14:paraId="31DC6E6D" w14:textId="77777777" w:rsidR="00EA5760" w:rsidRDefault="00EA5760">
      <w:pPr>
        <w:pStyle w:val="Notedebasdepage"/>
      </w:pPr>
      <w:r>
        <w:rPr>
          <w:rStyle w:val="Appelnotedebasdep"/>
        </w:rPr>
        <w:footnoteRef/>
      </w:r>
      <w:r>
        <w:t xml:space="preserve"> </w:t>
      </w:r>
      <w:r>
        <w:tab/>
      </w:r>
      <w:r w:rsidRPr="00723E2E">
        <w:t>Éditeur Émile Bruylant, à Bruxelles.</w:t>
      </w:r>
    </w:p>
  </w:footnote>
  <w:footnote w:id="47">
    <w:p w14:paraId="7085285B" w14:textId="77777777" w:rsidR="00EA5760" w:rsidRDefault="00EA5760">
      <w:pPr>
        <w:pStyle w:val="Notedebasdepage"/>
      </w:pPr>
      <w:r>
        <w:rPr>
          <w:rStyle w:val="Appelnotedebasdep"/>
        </w:rPr>
        <w:footnoteRef/>
      </w:r>
      <w:r>
        <w:t xml:space="preserve"> </w:t>
      </w:r>
      <w:r>
        <w:tab/>
      </w:r>
      <w:r w:rsidRPr="00723E2E">
        <w:t>Histoire de l'Association libre des Compositeurs et Imprimeurs typographes de Bruxelles ; Bruxelles, 1892, pages 25 et suivantes.</w:t>
      </w:r>
    </w:p>
  </w:footnote>
  <w:footnote w:id="48">
    <w:p w14:paraId="3F6A2651" w14:textId="77777777" w:rsidR="00EA5760" w:rsidRDefault="00EA5760">
      <w:pPr>
        <w:pStyle w:val="Notedebasdepage"/>
      </w:pPr>
      <w:r>
        <w:rPr>
          <w:rStyle w:val="Appelnotedebasdep"/>
        </w:rPr>
        <w:footnoteRef/>
      </w:r>
      <w:r>
        <w:t xml:space="preserve"> </w:t>
      </w:r>
      <w:r>
        <w:tab/>
      </w:r>
      <w:r w:rsidRPr="00723E2E">
        <w:t>Voir ce sujet l'intéressant ouvrage d'Edmond Picard : Histoire du suffrage censitaire, 1883.</w:t>
      </w:r>
    </w:p>
  </w:footnote>
  <w:footnote w:id="49">
    <w:p w14:paraId="664CC39F" w14:textId="77777777" w:rsidR="00EA5760" w:rsidRDefault="00EA5760">
      <w:pPr>
        <w:pStyle w:val="Notedebasdepage"/>
      </w:pPr>
      <w:r>
        <w:rPr>
          <w:rStyle w:val="Appelnotedebasdep"/>
        </w:rPr>
        <w:footnoteRef/>
      </w:r>
      <w:r>
        <w:t xml:space="preserve"> </w:t>
      </w:r>
      <w:r>
        <w:tab/>
      </w:r>
      <w:r w:rsidRPr="00723E2E">
        <w:t>Il faut dire qu'à cette époque plusieurs hommes en vue du parti clérical, M. Woeste principalement, fatigués de voir leur parti être dans l'opposition, r</w:t>
      </w:r>
      <w:r w:rsidRPr="00723E2E">
        <w:t>é</w:t>
      </w:r>
      <w:r w:rsidRPr="00723E2E">
        <w:t>clamaient, eux aussi, une large réforme électorale. M. Woeste publia à ce sujet plusieurs articles dans la Revue générale.</w:t>
      </w:r>
    </w:p>
  </w:footnote>
  <w:footnote w:id="50">
    <w:p w14:paraId="29F98E91" w14:textId="77777777" w:rsidR="00EA5760" w:rsidRDefault="00EA5760">
      <w:pPr>
        <w:pStyle w:val="Notedebasdepage"/>
      </w:pPr>
      <w:r>
        <w:rPr>
          <w:rStyle w:val="Appelnotedebasdep"/>
        </w:rPr>
        <w:footnoteRef/>
      </w:r>
      <w:r>
        <w:t xml:space="preserve"> </w:t>
      </w:r>
      <w:r>
        <w:tab/>
      </w:r>
      <w:r w:rsidRPr="00723E2E">
        <w:t>Les statuts de cette association étaient signés J. Nash, A. Talandier, secrétaire et L. Obonki, trésorier. Le siège social était à Londres, High Holborn, 178-179.</w:t>
      </w:r>
    </w:p>
  </w:footnote>
  <w:footnote w:id="51">
    <w:p w14:paraId="65DF286A" w14:textId="77777777" w:rsidR="00EA5760" w:rsidRDefault="00EA5760">
      <w:pPr>
        <w:pStyle w:val="Notedebasdepage"/>
      </w:pPr>
      <w:r>
        <w:rPr>
          <w:rStyle w:val="Appelnotedebasdep"/>
        </w:rPr>
        <w:footnoteRef/>
      </w:r>
      <w:r>
        <w:t xml:space="preserve"> </w:t>
      </w:r>
      <w:r>
        <w:tab/>
      </w:r>
      <w:r w:rsidRPr="00723E2E">
        <w:t xml:space="preserve">Au mois d'avril 1865, une nouvelle association avait été fondée à Bruxelles, dans le but d'organiser des meetings sur les questions intéressant spécialement la classe ouvrière. Le comité provisoire de ce nouveau groupe était composé de Esselens, chimiste, l'un des condamnés du </w:t>
      </w:r>
      <w:r w:rsidRPr="00723E2E">
        <w:rPr>
          <w:i/>
        </w:rPr>
        <w:t>Prado</w:t>
      </w:r>
      <w:r w:rsidRPr="00723E2E">
        <w:t xml:space="preserve"> ; Wuinne, professeur ; C. De Paepe, typographe et Eugène Steens, voyageur. Les meetings avaient lieu tous les samedis soir, à 9 heures, au cabaret </w:t>
      </w:r>
      <w:r w:rsidRPr="00723E2E">
        <w:rPr>
          <w:i/>
        </w:rPr>
        <w:t>Maison des Tanneurs</w:t>
      </w:r>
      <w:r w:rsidRPr="00723E2E">
        <w:t>, Grand'Pl</w:t>
      </w:r>
      <w:r w:rsidRPr="00723E2E">
        <w:t>a</w:t>
      </w:r>
      <w:r w:rsidRPr="00723E2E">
        <w:t>ce.</w:t>
      </w:r>
    </w:p>
    <w:p w14:paraId="3D1E5F3F" w14:textId="77777777" w:rsidR="00EA5760" w:rsidRDefault="00EA5760">
      <w:pPr>
        <w:pStyle w:val="Notedebasdepage"/>
      </w:pPr>
      <w:r>
        <w:tab/>
      </w:r>
      <w:r>
        <w:tab/>
      </w:r>
      <w:r w:rsidRPr="00723E2E">
        <w:t xml:space="preserve">Coulon et ses amis Pellering et autres, avaient fondé, dans le même but, le </w:t>
      </w:r>
      <w:r w:rsidRPr="00723E2E">
        <w:rPr>
          <w:i/>
        </w:rPr>
        <w:t>Cercle populaire</w:t>
      </w:r>
      <w:r w:rsidRPr="00723E2E">
        <w:t>, à tendance plus radicale, plus révolutionnaire. Le premier de ces deux groupes ne vécut pas longtemps ; ses membres entrèrent à l'Inte</w:t>
      </w:r>
      <w:r w:rsidRPr="00723E2E">
        <w:t>r</w:t>
      </w:r>
      <w:r w:rsidRPr="00723E2E">
        <w:t>nationale. Quant à Coulon, Pellering et consorts, ils n'adhérèrent point à l'I</w:t>
      </w:r>
      <w:r w:rsidRPr="00723E2E">
        <w:t>n</w:t>
      </w:r>
      <w:r w:rsidRPr="00723E2E">
        <w:t>ternationale, bien qu'au congrès général de Bruxelles (1868) ils y furent dél</w:t>
      </w:r>
      <w:r w:rsidRPr="00723E2E">
        <w:t>é</w:t>
      </w:r>
      <w:r w:rsidRPr="00723E2E">
        <w:t>gués tous deux par leur association de métier, les cordonniers et les tailleurs.</w:t>
      </w:r>
    </w:p>
  </w:footnote>
  <w:footnote w:id="52">
    <w:p w14:paraId="5138CD93" w14:textId="77777777" w:rsidR="00EA5760" w:rsidRDefault="00EA5760">
      <w:pPr>
        <w:pStyle w:val="Notedebasdepage"/>
      </w:pPr>
      <w:r>
        <w:rPr>
          <w:rStyle w:val="Appelnotedebasdep"/>
        </w:rPr>
        <w:footnoteRef/>
      </w:r>
      <w:r>
        <w:t xml:space="preserve"> </w:t>
      </w:r>
      <w:r>
        <w:tab/>
      </w:r>
      <w:r w:rsidRPr="00723E2E">
        <w:t>Grèves de houilleurs à Marchiennes, pour une question de tarif, de tailleurs et de teinturiers en peaux à Bruxelles, de cordonniers et de menuisiers à Gand, pour une augmentation de salaires.</w:t>
      </w:r>
    </w:p>
  </w:footnote>
  <w:footnote w:id="53">
    <w:p w14:paraId="0B336A81" w14:textId="77777777" w:rsidR="00EA5760" w:rsidRDefault="00EA5760">
      <w:pPr>
        <w:pStyle w:val="Notedebasdepage"/>
      </w:pPr>
      <w:r>
        <w:rPr>
          <w:rStyle w:val="Appelnotedebasdep"/>
        </w:rPr>
        <w:footnoteRef/>
      </w:r>
      <w:r>
        <w:t xml:space="preserve"> </w:t>
      </w:r>
      <w:r>
        <w:tab/>
      </w:r>
      <w:r w:rsidRPr="00723E2E">
        <w:t>Ce manifeste, signé par tous les membres du Conseil, avait été rédigé par un réfugié français, Vésinier. Il était écrit dans un style éclatant et les ouvriers n'ont pas dû y comprendre grand'chose.</w:t>
      </w:r>
    </w:p>
  </w:footnote>
  <w:footnote w:id="54">
    <w:p w14:paraId="4E899222" w14:textId="77777777" w:rsidR="00EA5760" w:rsidRDefault="00EA5760">
      <w:pPr>
        <w:pStyle w:val="Notedebasdepage"/>
      </w:pPr>
      <w:r>
        <w:rPr>
          <w:rStyle w:val="Appelnotedebasdep"/>
        </w:rPr>
        <w:footnoteRef/>
      </w:r>
      <w:r>
        <w:t xml:space="preserve"> </w:t>
      </w:r>
      <w:r>
        <w:tab/>
      </w:r>
      <w:r w:rsidRPr="002427CB">
        <w:rPr>
          <w:i/>
        </w:rPr>
        <w:t>Journal de Charleroi</w:t>
      </w:r>
      <w:r w:rsidRPr="00723E2E">
        <w:t>, n° du 29 septembre 1903.</w:t>
      </w:r>
    </w:p>
  </w:footnote>
  <w:footnote w:id="55">
    <w:p w14:paraId="0EB7EFD5" w14:textId="77777777" w:rsidR="00EA5760" w:rsidRDefault="00EA5760">
      <w:pPr>
        <w:pStyle w:val="Notedebasdepage"/>
      </w:pPr>
      <w:r>
        <w:rPr>
          <w:rStyle w:val="Appelnotedebasdep"/>
        </w:rPr>
        <w:footnoteRef/>
      </w:r>
      <w:r>
        <w:t xml:space="preserve"> </w:t>
      </w:r>
      <w:r>
        <w:tab/>
      </w:r>
      <w:r w:rsidRPr="00723E2E">
        <w:t>Bruxelles, 1869, imprimerie Bruylant-Christophe et Cie.</w:t>
      </w:r>
    </w:p>
  </w:footnote>
  <w:footnote w:id="56">
    <w:p w14:paraId="41786AD0" w14:textId="77777777" w:rsidR="00EA5760" w:rsidRDefault="00EA5760">
      <w:pPr>
        <w:pStyle w:val="Notedebasdepage"/>
      </w:pPr>
      <w:r>
        <w:rPr>
          <w:rStyle w:val="Appelnotedebasdep"/>
        </w:rPr>
        <w:footnoteRef/>
      </w:r>
      <w:r>
        <w:t xml:space="preserve"> </w:t>
      </w:r>
      <w:r>
        <w:tab/>
      </w:r>
      <w:r w:rsidRPr="00723E2E">
        <w:t>«</w:t>
      </w:r>
      <w:r>
        <w:t> </w:t>
      </w:r>
      <w:r w:rsidRPr="00723E2E">
        <w:t>En récompense de sa conduite énergique dans des circonstances difficiles</w:t>
      </w:r>
      <w:r>
        <w:t> </w:t>
      </w:r>
      <w:r w:rsidRPr="00723E2E">
        <w:t>» dit l'arrêté royal.</w:t>
      </w:r>
    </w:p>
  </w:footnote>
  <w:footnote w:id="57">
    <w:p w14:paraId="43A67C63" w14:textId="77777777" w:rsidR="00EA5760" w:rsidRDefault="00EA5760">
      <w:pPr>
        <w:pStyle w:val="Notedebasdepage"/>
      </w:pPr>
      <w:r>
        <w:rPr>
          <w:rStyle w:val="Appelnotedebasdep"/>
        </w:rPr>
        <w:footnoteRef/>
      </w:r>
      <w:r>
        <w:t xml:space="preserve"> </w:t>
      </w:r>
      <w:r>
        <w:tab/>
      </w:r>
      <w:r w:rsidRPr="00723E2E">
        <w:t>Après les scènes de Verviers, de nombreux soldats réunis au Camp de Beve</w:t>
      </w:r>
      <w:r w:rsidRPr="00723E2E">
        <w:t>r</w:t>
      </w:r>
      <w:r w:rsidRPr="00723E2E">
        <w:t>loo organisèrent des meetings pour protester contre le rappel de leurs classes et le massacre de Verviers. Des collectes furent même organisées pour venir en aide à la veuve et aux orphelins de Gilis.</w:t>
      </w:r>
    </w:p>
  </w:footnote>
  <w:footnote w:id="58">
    <w:p w14:paraId="64FEBF19" w14:textId="77777777" w:rsidR="00EA5760" w:rsidRDefault="00EA5760">
      <w:pPr>
        <w:pStyle w:val="Notedebasdepage"/>
      </w:pPr>
      <w:r>
        <w:rPr>
          <w:rStyle w:val="Appelnotedebasdep"/>
        </w:rPr>
        <w:footnoteRef/>
      </w:r>
      <w:r>
        <w:t xml:space="preserve"> </w:t>
      </w:r>
      <w:r>
        <w:tab/>
      </w:r>
      <w:r w:rsidRPr="00723E2E">
        <w:t>No du 5 septembre 1869 et numéros suivant.</w:t>
      </w:r>
    </w:p>
  </w:footnote>
  <w:footnote w:id="59">
    <w:p w14:paraId="1BF619D2" w14:textId="77777777" w:rsidR="00EA5760" w:rsidRDefault="00EA5760">
      <w:pPr>
        <w:pStyle w:val="Notedebasdepage"/>
      </w:pPr>
      <w:r>
        <w:rPr>
          <w:rStyle w:val="Appelnotedebasdep"/>
        </w:rPr>
        <w:footnoteRef/>
      </w:r>
      <w:r>
        <w:t xml:space="preserve"> </w:t>
      </w:r>
      <w:r>
        <w:tab/>
      </w:r>
      <w:r w:rsidRPr="00723E2E">
        <w:t>Bruxelles 1869, imprimerie de D. Brismée, rue des Alexiens.</w:t>
      </w:r>
    </w:p>
  </w:footnote>
  <w:footnote w:id="60">
    <w:p w14:paraId="4B494ACE" w14:textId="77777777" w:rsidR="00EA5760" w:rsidRDefault="00EA5760">
      <w:pPr>
        <w:pStyle w:val="Notedebasdepage"/>
      </w:pPr>
      <w:r>
        <w:rPr>
          <w:rStyle w:val="Appelnotedebasdep"/>
        </w:rPr>
        <w:footnoteRef/>
      </w:r>
      <w:r>
        <w:t xml:space="preserve"> </w:t>
      </w:r>
      <w:r>
        <w:tab/>
      </w:r>
      <w:r w:rsidRPr="00723E2E">
        <w:t>1° De l'organisation du travail industriel ;</w:t>
      </w:r>
    </w:p>
    <w:p w14:paraId="55C79F8B" w14:textId="77777777" w:rsidR="00EA5760" w:rsidRDefault="00EA5760">
      <w:pPr>
        <w:pStyle w:val="Notedebasdepage"/>
      </w:pPr>
      <w:r>
        <w:tab/>
      </w:r>
      <w:r w:rsidRPr="00723E2E">
        <w:t>2° Des moyens à employer pour fonder des sections dans les campagnes ;</w:t>
      </w:r>
    </w:p>
    <w:p w14:paraId="6640881C" w14:textId="77777777" w:rsidR="00EA5760" w:rsidRDefault="00EA5760">
      <w:pPr>
        <w:pStyle w:val="Notedebasdepage"/>
      </w:pPr>
      <w:r>
        <w:tab/>
      </w:r>
      <w:r w:rsidRPr="00723E2E">
        <w:t>3° De la Dette publique ;</w:t>
      </w:r>
    </w:p>
    <w:p w14:paraId="54B29A99" w14:textId="77777777" w:rsidR="00EA5760" w:rsidRDefault="00EA5760">
      <w:pPr>
        <w:pStyle w:val="Notedebasdepage"/>
      </w:pPr>
      <w:r>
        <w:tab/>
      </w:r>
      <w:r w:rsidRPr="00723E2E">
        <w:t>4° Rapports entre l'action politique et le mouvement social de la classe ouvri</w:t>
      </w:r>
      <w:r w:rsidRPr="00723E2E">
        <w:t>è</w:t>
      </w:r>
      <w:r w:rsidRPr="00723E2E">
        <w:t>re ;</w:t>
      </w:r>
    </w:p>
    <w:p w14:paraId="62E1C628" w14:textId="77777777" w:rsidR="00EA5760" w:rsidRDefault="00EA5760">
      <w:pPr>
        <w:pStyle w:val="Notedebasdepage"/>
      </w:pPr>
      <w:r>
        <w:tab/>
      </w:r>
      <w:r w:rsidRPr="00723E2E">
        <w:t>5° Propriété foncière et propriété sociale ;</w:t>
      </w:r>
    </w:p>
    <w:p w14:paraId="0A7BDFED" w14:textId="77777777" w:rsidR="00EA5760" w:rsidRDefault="00EA5760">
      <w:pPr>
        <w:pStyle w:val="Notedebasdepage"/>
      </w:pPr>
      <w:r>
        <w:tab/>
      </w:r>
      <w:r w:rsidRPr="00723E2E">
        <w:t>6° Les Banques ;</w:t>
      </w:r>
    </w:p>
    <w:p w14:paraId="4D4A3015" w14:textId="77777777" w:rsidR="00EA5760" w:rsidRDefault="00EA5760">
      <w:pPr>
        <w:pStyle w:val="Notedebasdepage"/>
      </w:pPr>
      <w:r>
        <w:tab/>
      </w:r>
      <w:r w:rsidRPr="00723E2E">
        <w:t>7° Conditions de la production coopérative sur une échelle nationale ;</w:t>
      </w:r>
    </w:p>
    <w:p w14:paraId="32237D2E" w14:textId="77777777" w:rsidR="00EA5760" w:rsidRDefault="00EA5760">
      <w:pPr>
        <w:pStyle w:val="Notedebasdepage"/>
      </w:pPr>
      <w:r>
        <w:tab/>
      </w:r>
      <w:r w:rsidRPr="00723E2E">
        <w:t>8° Moyens de supprimer la guerre.</w:t>
      </w:r>
    </w:p>
  </w:footnote>
  <w:footnote w:id="61">
    <w:p w14:paraId="1686289A" w14:textId="77777777" w:rsidR="00EA5760" w:rsidRDefault="00EA5760">
      <w:pPr>
        <w:pStyle w:val="Notedebasdepage"/>
      </w:pPr>
      <w:r>
        <w:rPr>
          <w:rStyle w:val="Appelnotedebasdep"/>
        </w:rPr>
        <w:footnoteRef/>
      </w:r>
      <w:r>
        <w:t xml:space="preserve"> </w:t>
      </w:r>
      <w:r>
        <w:tab/>
      </w:r>
      <w:r w:rsidRPr="00723E2E">
        <w:t>Le texte de ces résolutions fut reproduit dans le journal l'Internationale, du 26 novembre 1871, et comporte quatre colonnes et demie</w:t>
      </w:r>
      <w:r>
        <w:t> </w:t>
      </w:r>
      <w:r w:rsidRPr="00723E2E">
        <w:t>!</w:t>
      </w:r>
    </w:p>
  </w:footnote>
  <w:footnote w:id="62">
    <w:p w14:paraId="33D05C16" w14:textId="77777777" w:rsidR="00EA5760" w:rsidRDefault="00EA5760">
      <w:pPr>
        <w:pStyle w:val="Notedebasdepage"/>
      </w:pPr>
      <w:r>
        <w:rPr>
          <w:rStyle w:val="Appelnotedebasdep"/>
        </w:rPr>
        <w:footnoteRef/>
      </w:r>
      <w:r>
        <w:t xml:space="preserve"> </w:t>
      </w:r>
      <w:r>
        <w:tab/>
      </w:r>
      <w:r w:rsidRPr="00723E2E">
        <w:t>Par Laurent Verrycken, notamment, qui était devenu libraire et marchand de journaux.</w:t>
      </w:r>
    </w:p>
  </w:footnote>
  <w:footnote w:id="63">
    <w:p w14:paraId="5B697E0C" w14:textId="77777777" w:rsidR="00EA5760" w:rsidRDefault="00EA5760">
      <w:pPr>
        <w:pStyle w:val="Notedebasdepage"/>
      </w:pPr>
      <w:r>
        <w:rPr>
          <w:rStyle w:val="Appelnotedebasdep"/>
        </w:rPr>
        <w:footnoteRef/>
      </w:r>
      <w:r>
        <w:t xml:space="preserve"> </w:t>
      </w:r>
      <w:r>
        <w:tab/>
      </w:r>
      <w:r w:rsidRPr="00723E2E">
        <w:t>Il représentait aussi la Fédération hollandaise.</w:t>
      </w:r>
    </w:p>
  </w:footnote>
  <w:footnote w:id="64">
    <w:p w14:paraId="79158C31" w14:textId="77777777" w:rsidR="00EA5760" w:rsidRDefault="00EA5760">
      <w:pPr>
        <w:pStyle w:val="Notedebasdepage"/>
      </w:pPr>
      <w:r>
        <w:rPr>
          <w:rStyle w:val="Appelnotedebasdep"/>
        </w:rPr>
        <w:footnoteRef/>
      </w:r>
      <w:r>
        <w:t xml:space="preserve"> </w:t>
      </w:r>
      <w:r>
        <w:tab/>
      </w:r>
      <w:r w:rsidRPr="00723E2E">
        <w:t>Compte rendu officiel, etc., Locle, au Comité fédéral Jurassien, 1874.</w:t>
      </w:r>
    </w:p>
  </w:footnote>
  <w:footnote w:id="65">
    <w:p w14:paraId="4AB01AFA" w14:textId="77777777" w:rsidR="00EA5760" w:rsidRDefault="00EA5760">
      <w:pPr>
        <w:pStyle w:val="Notedebasdepage"/>
      </w:pPr>
      <w:r>
        <w:rPr>
          <w:rStyle w:val="Appelnotedebasdep"/>
        </w:rPr>
        <w:footnoteRef/>
      </w:r>
      <w:r>
        <w:t xml:space="preserve"> </w:t>
      </w:r>
      <w:r>
        <w:tab/>
      </w:r>
      <w:r w:rsidRPr="00723E2E">
        <w:t>Le rapport de De Paepe sur les Services publics ne fut tiré qu'à quelques ce</w:t>
      </w:r>
      <w:r w:rsidRPr="00723E2E">
        <w:t>n</w:t>
      </w:r>
      <w:r w:rsidRPr="00723E2E">
        <w:t>taines d'exemplaires. De Paepe en avait préparé une seconde édition, avec une réponse aux critiques que son étude avait soulevé dans la presse et les revues périodiques, mais cette nouvelle édition ne fut jamais achevée. Benoît Malon, de la Revue socialiste, publia les Services publics, et Joseph Milot, dans la B</w:t>
      </w:r>
      <w:r w:rsidRPr="00723E2E">
        <w:t>i</w:t>
      </w:r>
      <w:r w:rsidRPr="00723E2E">
        <w:t>bliothèque du Parti ouvrier aussi, en deux volumes à fr. O.25. Bruxelles 1895.</w:t>
      </w:r>
    </w:p>
  </w:footnote>
  <w:footnote w:id="66">
    <w:p w14:paraId="6107C74E" w14:textId="77777777" w:rsidR="00EA5760" w:rsidRDefault="00EA5760">
      <w:pPr>
        <w:pStyle w:val="Notedebasdepage"/>
      </w:pPr>
      <w:r>
        <w:rPr>
          <w:rStyle w:val="Appelnotedebasdep"/>
        </w:rPr>
        <w:footnoteRef/>
      </w:r>
      <w:r>
        <w:t xml:space="preserve"> </w:t>
      </w:r>
      <w:r>
        <w:tab/>
      </w:r>
      <w:r w:rsidRPr="00723E2E">
        <w:t>Tel fut notamment le cas à Poperinghe, en 1850.</w:t>
      </w:r>
    </w:p>
  </w:footnote>
  <w:footnote w:id="67">
    <w:p w14:paraId="0275D70D" w14:textId="77777777" w:rsidR="00EA5760" w:rsidRDefault="00EA5760">
      <w:pPr>
        <w:pStyle w:val="Notedebasdepage"/>
      </w:pPr>
      <w:r>
        <w:rPr>
          <w:rStyle w:val="Appelnotedebasdep"/>
        </w:rPr>
        <w:footnoteRef/>
      </w:r>
      <w:r>
        <w:t xml:space="preserve"> </w:t>
      </w:r>
      <w:r>
        <w:tab/>
      </w:r>
      <w:r w:rsidRPr="00723E2E">
        <w:t>L'article 3 de l'arrêté du 9 frimaire, an VII réputait vagabond l'ouvrier qui voyageait sans être muni d'un livret dûment visé, et permettait de l'arrêter et de le punir comme vagabond! Ce texte était formel</w:t>
      </w:r>
      <w:r>
        <w:t> </w:t>
      </w:r>
      <w:r w:rsidRPr="00723E2E">
        <w:t>!</w:t>
      </w:r>
    </w:p>
  </w:footnote>
  <w:footnote w:id="68">
    <w:p w14:paraId="7DC7CDC8" w14:textId="77777777" w:rsidR="00EA5760" w:rsidRDefault="00EA5760">
      <w:pPr>
        <w:pStyle w:val="Notedebasdepage"/>
      </w:pPr>
      <w:r>
        <w:rPr>
          <w:rStyle w:val="Appelnotedebasdep"/>
        </w:rPr>
        <w:footnoteRef/>
      </w:r>
      <w:r>
        <w:t xml:space="preserve"> </w:t>
      </w:r>
      <w:r>
        <w:tab/>
      </w:r>
      <w:r w:rsidRPr="00723E2E">
        <w:t>Chambre des représentants. Rapport à M. Demeur sur les livrets d'ouvriers, séance du 8 juillet 1879.</w:t>
      </w:r>
    </w:p>
  </w:footnote>
  <w:footnote w:id="69">
    <w:p w14:paraId="752E7D79" w14:textId="77777777" w:rsidR="00EA5760" w:rsidRDefault="00EA5760">
      <w:pPr>
        <w:pStyle w:val="Notedebasdepage"/>
      </w:pPr>
      <w:r>
        <w:rPr>
          <w:rStyle w:val="Appelnotedebasdep"/>
        </w:rPr>
        <w:footnoteRef/>
      </w:r>
      <w:r>
        <w:t xml:space="preserve"> </w:t>
      </w:r>
      <w:r>
        <w:tab/>
      </w:r>
      <w:r w:rsidRPr="00723E2E">
        <w:t>La loi du 6 mars 1818 (régime hollandais) concerne les peines à infliger pour les contraventions aux mesures générales d'administrations intérieures, ainsi que les peines qui pouvaient être statuées par les règlements des autorités pr</w:t>
      </w:r>
      <w:r w:rsidRPr="00723E2E">
        <w:t>o</w:t>
      </w:r>
      <w:r w:rsidRPr="00723E2E">
        <w:t>vinciales et communales.</w:t>
      </w:r>
    </w:p>
  </w:footnote>
  <w:footnote w:id="70">
    <w:p w14:paraId="1390797B" w14:textId="77777777" w:rsidR="00EA5760" w:rsidRPr="00723E2E" w:rsidRDefault="00EA5760" w:rsidP="00EA5760">
      <w:pPr>
        <w:pStyle w:val="Notedebasdepage"/>
      </w:pPr>
      <w:r w:rsidRPr="00723E2E">
        <w:rPr>
          <w:rStyle w:val="Appelnotedebasdep"/>
          <w:sz w:val="24"/>
        </w:rPr>
        <w:footnoteRef/>
      </w:r>
      <w:r w:rsidRPr="00723E2E">
        <w:t xml:space="preserve"> </w:t>
      </w:r>
      <w:r w:rsidRPr="00723E2E">
        <w:tab/>
        <w:t>Voir Adelson Castiau, Lettres démocratiques, page 30.</w:t>
      </w:r>
    </w:p>
  </w:footnote>
  <w:footnote w:id="71">
    <w:p w14:paraId="2891142A" w14:textId="77777777" w:rsidR="00EA5760" w:rsidRDefault="00EA5760">
      <w:pPr>
        <w:pStyle w:val="Notedebasdepage"/>
      </w:pPr>
      <w:r>
        <w:rPr>
          <w:rStyle w:val="Appelnotedebasdep"/>
        </w:rPr>
        <w:footnoteRef/>
      </w:r>
      <w:r>
        <w:t xml:space="preserve"> </w:t>
      </w:r>
      <w:r>
        <w:tab/>
      </w:r>
      <w:r w:rsidRPr="00723E2E">
        <w:t xml:space="preserve">Voir Adelson Castiau, </w:t>
      </w:r>
      <w:r w:rsidRPr="002427CB">
        <w:rPr>
          <w:i/>
        </w:rPr>
        <w:t>Lettres démocratiques</w:t>
      </w:r>
      <w:r w:rsidRPr="00723E2E">
        <w:t>, page 30.</w:t>
      </w:r>
    </w:p>
  </w:footnote>
  <w:footnote w:id="72">
    <w:p w14:paraId="60BF56BD" w14:textId="77777777" w:rsidR="00EA5760" w:rsidRDefault="00EA5760">
      <w:pPr>
        <w:pStyle w:val="Notedebasdepage"/>
      </w:pPr>
      <w:r>
        <w:rPr>
          <w:rStyle w:val="Appelnotedebasdep"/>
        </w:rPr>
        <w:footnoteRef/>
      </w:r>
      <w:r>
        <w:t xml:space="preserve"> </w:t>
      </w:r>
      <w:r>
        <w:tab/>
      </w:r>
      <w:r w:rsidRPr="00723E2E">
        <w:t>M. Tack s'abstint en disant qu'il aurait volontiers voté l'abrogation de cet art</w:t>
      </w:r>
      <w:r w:rsidRPr="00723E2E">
        <w:t>i</w:t>
      </w:r>
      <w:r w:rsidRPr="00723E2E">
        <w:t>cle, s'il avait été remplacé par de nouvelles dispositions. La suppression pure et simple devait, selon lui, amener des inconvénients graves.</w:t>
      </w:r>
    </w:p>
    <w:p w14:paraId="276F7571" w14:textId="77777777" w:rsidR="00EA5760" w:rsidRDefault="00EA5760">
      <w:pPr>
        <w:pStyle w:val="Notedebasdepage"/>
      </w:pPr>
      <w:r>
        <w:tab/>
      </w:r>
      <w:r>
        <w:tab/>
      </w:r>
      <w:r w:rsidRPr="00723E2E">
        <w:t>Voici les noms des députés qui votèrent contre l'abrogation :</w:t>
      </w:r>
    </w:p>
    <w:p w14:paraId="79F92F49" w14:textId="77777777" w:rsidR="00EA5760" w:rsidRDefault="00EA5760">
      <w:pPr>
        <w:pStyle w:val="Notedebasdepage"/>
      </w:pPr>
      <w:r>
        <w:tab/>
      </w:r>
      <w:r w:rsidRPr="00723E2E">
        <w:t>MM. Liénart, Maghermans, Moncheur, Pirmez, Schollaert, Leroy, Tack, Van der Donckt, Van Hoorde, Van Wambeeke, Warocqué, Wasseige, Wouters, A</w:t>
      </w:r>
      <w:r w:rsidRPr="00723E2E">
        <w:t>l</w:t>
      </w:r>
      <w:r w:rsidRPr="00723E2E">
        <w:t>lard, Ansiau, Beekman, Broustin, de Baillet-Latour, Delcour, de Li</w:t>
      </w:r>
      <w:r w:rsidRPr="00723E2E">
        <w:t>e</w:t>
      </w:r>
      <w:r w:rsidRPr="00723E2E">
        <w:t>dekerke, de Mérode, de Meulenaere, de Terbecq, de Theux, de Vrière, Dumortier, Ju</w:t>
      </w:r>
      <w:r w:rsidRPr="00723E2E">
        <w:t>l</w:t>
      </w:r>
      <w:r w:rsidRPr="00723E2E">
        <w:t>liot, Kervyn de Lettenhove, et Landeloos.</w:t>
      </w:r>
    </w:p>
  </w:footnote>
  <w:footnote w:id="73">
    <w:p w14:paraId="67980F69" w14:textId="77777777" w:rsidR="00EA5760" w:rsidRDefault="00EA5760">
      <w:pPr>
        <w:pStyle w:val="Notedebasdepage"/>
      </w:pPr>
      <w:r>
        <w:rPr>
          <w:rStyle w:val="Appelnotedebasdep"/>
        </w:rPr>
        <w:footnoteRef/>
      </w:r>
      <w:r>
        <w:t xml:space="preserve"> </w:t>
      </w:r>
      <w:r>
        <w:tab/>
      </w:r>
      <w:r w:rsidRPr="00723E2E">
        <w:t>Séance du 20 mars 1867.</w:t>
      </w:r>
    </w:p>
  </w:footnote>
  <w:footnote w:id="74">
    <w:p w14:paraId="4F940DC7" w14:textId="77777777" w:rsidR="00EA5760" w:rsidRDefault="00EA5760">
      <w:pPr>
        <w:pStyle w:val="Notedebasdepage"/>
      </w:pPr>
      <w:r>
        <w:rPr>
          <w:rStyle w:val="Appelnotedebasdep"/>
        </w:rPr>
        <w:footnoteRef/>
      </w:r>
      <w:r>
        <w:t xml:space="preserve"> </w:t>
      </w:r>
      <w:r>
        <w:tab/>
      </w:r>
      <w:r w:rsidRPr="00723E2E">
        <w:t>PIERRE VAN HUMBEEK. - Des coalitions de maîtres et d'ouvriers, dans la Belgique judiciaire de 1859.</w:t>
      </w:r>
    </w:p>
  </w:footnote>
  <w:footnote w:id="75">
    <w:p w14:paraId="7DE174F0" w14:textId="77777777" w:rsidR="00EA5760" w:rsidRDefault="00EA5760">
      <w:pPr>
        <w:pStyle w:val="Notedebasdepage"/>
      </w:pPr>
      <w:r>
        <w:rPr>
          <w:rStyle w:val="Appelnotedebasdep"/>
        </w:rPr>
        <w:footnoteRef/>
      </w:r>
      <w:r>
        <w:t xml:space="preserve"> </w:t>
      </w:r>
      <w:r>
        <w:tab/>
      </w:r>
      <w:r w:rsidRPr="002427CB">
        <w:rPr>
          <w:i/>
        </w:rPr>
        <w:t>Histoire de l'Association libre des compositeurs et imprimeurs typographes de Bruxelles, 1842-1892</w:t>
      </w:r>
      <w:r w:rsidRPr="00723E2E">
        <w:t>. Bruxelles, imp. Weissenbruch, 1892.</w:t>
      </w:r>
    </w:p>
  </w:footnote>
  <w:footnote w:id="76">
    <w:p w14:paraId="4D501FBC" w14:textId="77777777" w:rsidR="00EA5760" w:rsidRDefault="00EA5760">
      <w:pPr>
        <w:pStyle w:val="Notedebasdepage"/>
      </w:pPr>
      <w:r>
        <w:rPr>
          <w:rStyle w:val="Appelnotedebasdep"/>
        </w:rPr>
        <w:footnoteRef/>
      </w:r>
      <w:r>
        <w:t xml:space="preserve"> </w:t>
      </w:r>
      <w:r>
        <w:tab/>
      </w:r>
      <w:r w:rsidRPr="00723E2E">
        <w:t>Bruxelles, Méline, Cans et Cie, 1843, 2 volumes.</w:t>
      </w:r>
    </w:p>
  </w:footnote>
  <w:footnote w:id="77">
    <w:p w14:paraId="15DE5594" w14:textId="77777777" w:rsidR="00EA5760" w:rsidRDefault="00EA5760">
      <w:pPr>
        <w:pStyle w:val="Notedebasdepage"/>
      </w:pPr>
      <w:r>
        <w:rPr>
          <w:rStyle w:val="Appelnotedebasdep"/>
        </w:rPr>
        <w:footnoteRef/>
      </w:r>
      <w:r>
        <w:t xml:space="preserve"> </w:t>
      </w:r>
      <w:r>
        <w:tab/>
      </w:r>
      <w:r w:rsidRPr="00723E2E">
        <w:t>Les résultats de cette enquête furent publiés en trois gros volumes, chez Les</w:t>
      </w:r>
      <w:r w:rsidRPr="00723E2E">
        <w:t>i</w:t>
      </w:r>
      <w:r w:rsidRPr="00723E2E">
        <w:t>gne, 6. Bruxelles, de 1846 à 1848.</w:t>
      </w:r>
    </w:p>
  </w:footnote>
  <w:footnote w:id="78">
    <w:p w14:paraId="0D85BFEC" w14:textId="77777777" w:rsidR="00EA5760" w:rsidRDefault="00EA5760">
      <w:pPr>
        <w:pStyle w:val="Notedebasdepage"/>
      </w:pPr>
      <w:r>
        <w:rPr>
          <w:rStyle w:val="Appelnotedebasdep"/>
        </w:rPr>
        <w:footnoteRef/>
      </w:r>
      <w:r>
        <w:t xml:space="preserve"> </w:t>
      </w:r>
      <w:r>
        <w:tab/>
        <w:t>LÉON LEBO</w:t>
      </w:r>
      <w:r w:rsidRPr="00723E2E">
        <w:t>N. - De l'Instruction primaire en Belgique, d'après 1es doc</w:t>
      </w:r>
      <w:r w:rsidRPr="00723E2E">
        <w:t>u</w:t>
      </w:r>
      <w:r w:rsidRPr="00723E2E">
        <w:t>ments officiels de 1830 à 1864, Bruxelles, Mucquart, 1865.</w:t>
      </w:r>
    </w:p>
  </w:footnote>
  <w:footnote w:id="79">
    <w:p w14:paraId="5F207A34" w14:textId="77777777" w:rsidR="00EA5760" w:rsidRDefault="00EA5760">
      <w:pPr>
        <w:pStyle w:val="Notedebasdepage"/>
      </w:pPr>
      <w:r>
        <w:rPr>
          <w:rStyle w:val="Appelnotedebasdep"/>
        </w:rPr>
        <w:footnoteRef/>
      </w:r>
      <w:r>
        <w:t xml:space="preserve"> </w:t>
      </w:r>
      <w:r>
        <w:tab/>
      </w:r>
      <w:r w:rsidRPr="009D2EC4">
        <w:t>Le 15 avril 1904, fut signée à Rome une convention franco-italienne réglant certains points favorables aux ouvriers des deux pays et, depuis lors, plusieurs autres pa</w:t>
      </w:r>
      <w:r>
        <w:t>ys sont entrés dans cette voie.</w:t>
      </w:r>
    </w:p>
  </w:footnote>
  <w:footnote w:id="80">
    <w:p w14:paraId="7BFD02F1" w14:textId="77777777" w:rsidR="00EA5760" w:rsidRDefault="00EA5760">
      <w:pPr>
        <w:pStyle w:val="Notedebasdepage"/>
      </w:pPr>
      <w:r>
        <w:rPr>
          <w:rStyle w:val="Appelnotedebasdep"/>
        </w:rPr>
        <w:footnoteRef/>
      </w:r>
      <w:r>
        <w:t xml:space="preserve"> </w:t>
      </w:r>
      <w:r>
        <w:tab/>
      </w:r>
      <w:r w:rsidRPr="00AF11A9">
        <w:t>Voici quelle fut, pour la ville de Bruxelles, l'influence sur le corps électoral ancien, de la nouvelle loi.</w:t>
      </w:r>
    </w:p>
    <w:p w14:paraId="3466C087" w14:textId="77777777" w:rsidR="00EA5760" w:rsidRDefault="00EA5760">
      <w:pPr>
        <w:pStyle w:val="Notedebasdepage"/>
      </w:pPr>
      <w:r>
        <w:tab/>
      </w:r>
      <w:r>
        <w:tab/>
      </w:r>
      <w:r w:rsidRPr="00AF11A9">
        <w:t>Avant la loi dite des capacitaires, il y avait 8,951 électeurs co</w:t>
      </w:r>
      <w:r w:rsidRPr="00AF11A9">
        <w:t>m</w:t>
      </w:r>
      <w:r w:rsidRPr="00AF11A9">
        <w:t>munaux à Bruxelles. Le régime nouveau fit monter ce chiffre à 12,739, soit 3,788 éle</w:t>
      </w:r>
      <w:r w:rsidRPr="00AF11A9">
        <w:t>c</w:t>
      </w:r>
      <w:r w:rsidRPr="00AF11A9">
        <w:t xml:space="preserve">teurs en plus, parmi lesquels </w:t>
      </w:r>
      <w:r w:rsidRPr="00AF11A9">
        <w:rPr>
          <w:i/>
        </w:rPr>
        <w:t>626 ouvriers se</w:t>
      </w:r>
      <w:r w:rsidRPr="00AF11A9">
        <w:rPr>
          <w:i/>
        </w:rPr>
        <w:t>u</w:t>
      </w:r>
      <w:r w:rsidRPr="00AF11A9">
        <w:rPr>
          <w:i/>
        </w:rPr>
        <w:t>lement</w:t>
      </w:r>
      <w:r w:rsidRPr="00AF11A9">
        <w:t>, dont 104 contre-maîtres, 69 ouvriers anciens sous-officiers, 37 ouvriers lauréats des concours des éc</w:t>
      </w:r>
      <w:r w:rsidRPr="00AF11A9">
        <w:t>o</w:t>
      </w:r>
      <w:r w:rsidRPr="00AF11A9">
        <w:t>les primaires et adultes, 42 conseillers prud'hommes et administrateurs de s</w:t>
      </w:r>
      <w:r w:rsidRPr="00AF11A9">
        <w:t>o</w:t>
      </w:r>
      <w:r w:rsidRPr="00AF11A9">
        <w:t>ciétés de secours m</w:t>
      </w:r>
      <w:r w:rsidRPr="00AF11A9">
        <w:t>u</w:t>
      </w:r>
      <w:r w:rsidRPr="00AF11A9">
        <w:t>tuels et 374 ouvriers diplômés, après avoir passé leur examen élect</w:t>
      </w:r>
      <w:r w:rsidRPr="00AF11A9">
        <w:t>o</w:t>
      </w:r>
      <w:r>
        <w:t>ral.</w:t>
      </w:r>
    </w:p>
  </w:footnote>
  <w:footnote w:id="81">
    <w:p w14:paraId="64F4C0F3" w14:textId="77777777" w:rsidR="00EA5760" w:rsidRDefault="00EA5760">
      <w:pPr>
        <w:pStyle w:val="Notedebasdepage"/>
      </w:pPr>
      <w:r>
        <w:rPr>
          <w:rStyle w:val="Appelnotedebasdep"/>
        </w:rPr>
        <w:footnoteRef/>
      </w:r>
      <w:r>
        <w:t xml:space="preserve"> </w:t>
      </w:r>
      <w:r>
        <w:tab/>
      </w:r>
      <w:r w:rsidRPr="00A62805">
        <w:rPr>
          <w:i/>
        </w:rPr>
        <w:t>La Crise</w:t>
      </w:r>
      <w:r w:rsidRPr="00A62805">
        <w:t>, examen de la situation économique de la Belgique, par Eudore Pi</w:t>
      </w:r>
      <w:r w:rsidRPr="00A62805">
        <w:t>r</w:t>
      </w:r>
      <w:r w:rsidRPr="00A62805">
        <w:t xml:space="preserve">mez, Bruxelles, 1884. Voir aussi la réponse à M. Pirmez : </w:t>
      </w:r>
      <w:r w:rsidRPr="00A62805">
        <w:rPr>
          <w:i/>
        </w:rPr>
        <w:t>La Crise économ</w:t>
      </w:r>
      <w:r w:rsidRPr="00A62805">
        <w:rPr>
          <w:i/>
        </w:rPr>
        <w:t>i</w:t>
      </w:r>
      <w:r w:rsidRPr="00A62805">
        <w:rPr>
          <w:i/>
        </w:rPr>
        <w:t>que</w:t>
      </w:r>
      <w:r w:rsidRPr="00A62805">
        <w:t>, par Louis Bertrand, 1884.</w:t>
      </w:r>
    </w:p>
  </w:footnote>
  <w:footnote w:id="82">
    <w:p w14:paraId="1C9B162D" w14:textId="77777777" w:rsidR="00EA5760" w:rsidRDefault="00EA5760">
      <w:pPr>
        <w:pStyle w:val="Notedebasdepage"/>
      </w:pPr>
      <w:r>
        <w:rPr>
          <w:rStyle w:val="Appelnotedebasdep"/>
        </w:rPr>
        <w:footnoteRef/>
      </w:r>
      <w:r>
        <w:t xml:space="preserve"> </w:t>
      </w:r>
      <w:r>
        <w:tab/>
      </w:r>
      <w:r w:rsidRPr="00A62805">
        <w:t>On estime que 1 cheval-vapeur est l'équivalent de la force de 10 hommes.</w:t>
      </w:r>
    </w:p>
  </w:footnote>
  <w:footnote w:id="83">
    <w:p w14:paraId="04AE8568" w14:textId="77777777" w:rsidR="00EA5760" w:rsidRDefault="00EA5760">
      <w:pPr>
        <w:pStyle w:val="Notedebasdepage"/>
      </w:pPr>
      <w:r>
        <w:rPr>
          <w:rStyle w:val="Appelnotedebasdep"/>
        </w:rPr>
        <w:footnoteRef/>
      </w:r>
      <w:r>
        <w:t xml:space="preserve"> </w:t>
      </w:r>
      <w:r>
        <w:tab/>
      </w:r>
      <w:r w:rsidRPr="00A62805">
        <w:rPr>
          <w:i/>
        </w:rPr>
        <w:t>Le Socialisme progressif</w:t>
      </w:r>
      <w:r w:rsidRPr="00A62805">
        <w:t>, n° 7 - janvier 1878 - édité à Lugano (Suisse).</w:t>
      </w:r>
    </w:p>
  </w:footnote>
  <w:footnote w:id="84">
    <w:p w14:paraId="36409E14" w14:textId="77777777" w:rsidR="00EA5760" w:rsidRDefault="00EA5760">
      <w:pPr>
        <w:pStyle w:val="Notedebasdepage"/>
      </w:pPr>
      <w:r>
        <w:rPr>
          <w:rStyle w:val="Appelnotedebasdep"/>
        </w:rPr>
        <w:footnoteRef/>
      </w:r>
      <w:r>
        <w:t xml:space="preserve"> </w:t>
      </w:r>
      <w:r>
        <w:tab/>
      </w:r>
      <w:r w:rsidRPr="00A62805">
        <w:t>Bureaux, 144, rue Jolly, à Schaerbeek. Ce journal était hebdomadaire et se vendait 10 centimes le numéro.</w:t>
      </w:r>
    </w:p>
  </w:footnote>
  <w:footnote w:id="85">
    <w:p w14:paraId="67FD410D" w14:textId="77777777" w:rsidR="00EA5760" w:rsidRDefault="00EA5760">
      <w:pPr>
        <w:pStyle w:val="Notedebasdepage"/>
      </w:pPr>
      <w:r>
        <w:rPr>
          <w:rStyle w:val="Appelnotedebasdep"/>
        </w:rPr>
        <w:footnoteRef/>
      </w:r>
      <w:r>
        <w:t xml:space="preserve"> </w:t>
      </w:r>
      <w:r>
        <w:tab/>
      </w:r>
      <w:r w:rsidRPr="00A62805">
        <w:t>Séance du 8 février. (Voir Annales parlementaires, page 355 et suivantes.)</w:t>
      </w:r>
    </w:p>
  </w:footnote>
  <w:footnote w:id="86">
    <w:p w14:paraId="79B57D1D" w14:textId="77777777" w:rsidR="00EA5760" w:rsidRDefault="00EA5760">
      <w:pPr>
        <w:pStyle w:val="Notedebasdepage"/>
      </w:pPr>
      <w:r>
        <w:rPr>
          <w:rStyle w:val="Appelnotedebasdep"/>
        </w:rPr>
        <w:footnoteRef/>
      </w:r>
      <w:r>
        <w:t xml:space="preserve"> </w:t>
      </w:r>
      <w:r>
        <w:tab/>
      </w:r>
      <w:r w:rsidRPr="00A62805">
        <w:t>À ce moment, en Prusse, les enfants n'étaient admis dans les mines qu'à 12 ans, mais à conditions qu'ils sachent lire et écrire, et encore, de 12 à 14 ans, ils ne pouvaient travailler que 6 heures par jour. En France, l'âge de 12 ans était fixé depuis 1841, et en Angleterre également, depuis 1860 ; en Espagne d</w:t>
      </w:r>
      <w:r w:rsidRPr="00A62805">
        <w:t>e</w:t>
      </w:r>
      <w:r w:rsidRPr="00A62805">
        <w:t>puis 1873 et en Hollande depuis 1874.</w:t>
      </w:r>
    </w:p>
  </w:footnote>
  <w:footnote w:id="87">
    <w:p w14:paraId="428DC93B" w14:textId="77777777" w:rsidR="00EA5760" w:rsidRDefault="00EA5760">
      <w:pPr>
        <w:pStyle w:val="Notedebasdepage"/>
      </w:pPr>
      <w:r>
        <w:rPr>
          <w:rStyle w:val="Appelnotedebasdep"/>
        </w:rPr>
        <w:footnoteRef/>
      </w:r>
      <w:r>
        <w:t xml:space="preserve"> </w:t>
      </w:r>
      <w:r>
        <w:tab/>
      </w:r>
      <w:r w:rsidRPr="00A62805">
        <w:t>Sénat. Séance du 1er mai 1878. Annales parlementaires, page 219, 2e colonne.</w:t>
      </w:r>
    </w:p>
  </w:footnote>
  <w:footnote w:id="88">
    <w:p w14:paraId="546DB479" w14:textId="77777777" w:rsidR="00EA5760" w:rsidRDefault="00EA5760">
      <w:pPr>
        <w:pStyle w:val="Notedebasdepage"/>
      </w:pPr>
      <w:r>
        <w:rPr>
          <w:rStyle w:val="Appelnotedebasdep"/>
        </w:rPr>
        <w:footnoteRef/>
      </w:r>
      <w:r>
        <w:t xml:space="preserve"> </w:t>
      </w:r>
      <w:r>
        <w:tab/>
      </w:r>
      <w:r w:rsidRPr="00AF11A9">
        <w:t>Bruxelles, chez l'auteur, rue Jolly, 130, avril 1879. Je rééditais, à cette occ</w:t>
      </w:r>
      <w:r w:rsidRPr="00AF11A9">
        <w:t>a</w:t>
      </w:r>
      <w:r w:rsidRPr="00AF11A9">
        <w:t>sion, ma première brochure</w:t>
      </w:r>
      <w:r>
        <w:t> :</w:t>
      </w:r>
      <w:r w:rsidRPr="00AF11A9">
        <w:t xml:space="preserve"> </w:t>
      </w:r>
      <w:r w:rsidRPr="00AF11A9">
        <w:rPr>
          <w:i/>
        </w:rPr>
        <w:t>Aux ouvriers mineurs belges</w:t>
      </w:r>
      <w:r w:rsidRPr="00AF11A9">
        <w:t>, parue en 1878.</w:t>
      </w:r>
    </w:p>
  </w:footnote>
  <w:footnote w:id="89">
    <w:p w14:paraId="0FB17035" w14:textId="77777777" w:rsidR="00EA5760" w:rsidRDefault="00EA5760">
      <w:pPr>
        <w:pStyle w:val="Notedebasdepage"/>
      </w:pPr>
      <w:r>
        <w:rPr>
          <w:rStyle w:val="Appelnotedebasdep"/>
        </w:rPr>
        <w:footnoteRef/>
      </w:r>
      <w:r>
        <w:t xml:space="preserve"> </w:t>
      </w:r>
      <w:r>
        <w:tab/>
      </w:r>
      <w:r w:rsidRPr="00AF11A9">
        <w:t>Parmi ces mesures j'indiquais les suivantes</w:t>
      </w:r>
      <w:r>
        <w:t> :</w:t>
      </w:r>
    </w:p>
    <w:p w14:paraId="252A6A76" w14:textId="77777777" w:rsidR="00EA5760" w:rsidRDefault="00EA5760">
      <w:pPr>
        <w:pStyle w:val="Notedebasdepage"/>
      </w:pPr>
      <w:r>
        <w:tab/>
      </w:r>
      <w:r w:rsidRPr="00AF11A9">
        <w:t>1. L'aérage des mines, cette partie capitale de l'exploitation de la houille</w:t>
      </w:r>
      <w:r>
        <w:t> ;</w:t>
      </w:r>
    </w:p>
    <w:p w14:paraId="6742F619" w14:textId="77777777" w:rsidR="00EA5760" w:rsidRDefault="00EA5760">
      <w:pPr>
        <w:pStyle w:val="Notedebasdepage"/>
      </w:pPr>
      <w:r>
        <w:tab/>
      </w:r>
      <w:r w:rsidRPr="00AF11A9">
        <w:t>2. Le perfectionnement des lampes de sûreté</w:t>
      </w:r>
      <w:r>
        <w:t> ;</w:t>
      </w:r>
    </w:p>
    <w:p w14:paraId="0EE816FE" w14:textId="77777777" w:rsidR="00EA5760" w:rsidRDefault="00EA5760">
      <w:pPr>
        <w:pStyle w:val="Notedebasdepage"/>
      </w:pPr>
      <w:r>
        <w:tab/>
      </w:r>
      <w:r w:rsidRPr="00AF11A9">
        <w:t>3. La recherche d'instruments pouvant indiquer la présence du gr</w:t>
      </w:r>
      <w:r w:rsidRPr="00AF11A9">
        <w:t>i</w:t>
      </w:r>
      <w:r w:rsidRPr="00AF11A9">
        <w:t>sou,même en petite quantité</w:t>
      </w:r>
      <w:r>
        <w:t> ;</w:t>
      </w:r>
    </w:p>
    <w:p w14:paraId="78C6D60D" w14:textId="77777777" w:rsidR="00EA5760" w:rsidRDefault="00EA5760">
      <w:pPr>
        <w:pStyle w:val="Notedebasdepage"/>
      </w:pPr>
      <w:r>
        <w:tab/>
      </w:r>
      <w:r w:rsidRPr="00AF11A9">
        <w:t>4. La mise en communication des houillères avec l'Observatoire</w:t>
      </w:r>
      <w:r>
        <w:t> ;</w:t>
      </w:r>
      <w:r w:rsidRPr="00AF11A9">
        <w:t xml:space="preserve"> l'établiss</w:t>
      </w:r>
      <w:r w:rsidRPr="00AF11A9">
        <w:t>e</w:t>
      </w:r>
      <w:r w:rsidRPr="00AF11A9">
        <w:t>ment de stations météorologiques</w:t>
      </w:r>
      <w:r>
        <w:t> ;</w:t>
      </w:r>
    </w:p>
    <w:p w14:paraId="7F0EB15F" w14:textId="77777777" w:rsidR="00EA5760" w:rsidRDefault="00EA5760">
      <w:pPr>
        <w:pStyle w:val="Notedebasdepage"/>
      </w:pPr>
      <w:r>
        <w:tab/>
      </w:r>
      <w:r w:rsidRPr="00AF11A9">
        <w:t>5. L'enlèvement des poussières de charbons et l'arrosage des gal</w:t>
      </w:r>
      <w:r w:rsidRPr="00AF11A9">
        <w:t>e</w:t>
      </w:r>
      <w:r w:rsidRPr="00AF11A9">
        <w:t>ries</w:t>
      </w:r>
      <w:r>
        <w:t> ;</w:t>
      </w:r>
    </w:p>
    <w:p w14:paraId="71B78511" w14:textId="77777777" w:rsidR="00EA5760" w:rsidRDefault="00EA5760">
      <w:pPr>
        <w:pStyle w:val="Notedebasdepage"/>
      </w:pPr>
      <w:r>
        <w:tab/>
      </w:r>
      <w:r w:rsidRPr="00AF11A9">
        <w:t>6. Pratiquer, en outre d'un bon aérage des mines, des ouvertures partant des galeries à la surface et pouvant opérer un échappement continuel du grisou, à mesure qu'il se forme aux plafonds des gal</w:t>
      </w:r>
      <w:r w:rsidRPr="00AF11A9">
        <w:t>e</w:t>
      </w:r>
      <w:r w:rsidRPr="00AF11A9">
        <w:t>ries</w:t>
      </w:r>
      <w:r>
        <w:t> ;</w:t>
      </w:r>
    </w:p>
    <w:p w14:paraId="2878CB3F" w14:textId="77777777" w:rsidR="00EA5760" w:rsidRDefault="00EA5760">
      <w:pPr>
        <w:pStyle w:val="Notedebasdepage"/>
      </w:pPr>
      <w:r>
        <w:tab/>
      </w:r>
      <w:r w:rsidRPr="00AF11A9">
        <w:t>7. Placement des machines à une certaine distance des puits d'e</w:t>
      </w:r>
      <w:r w:rsidRPr="00AF11A9">
        <w:t>x</w:t>
      </w:r>
      <w:r w:rsidRPr="00AF11A9">
        <w:t>traction</w:t>
      </w:r>
      <w:r>
        <w:t> ;</w:t>
      </w:r>
    </w:p>
    <w:p w14:paraId="3D1A0348" w14:textId="77777777" w:rsidR="00EA5760" w:rsidRDefault="00EA5760">
      <w:pPr>
        <w:pStyle w:val="Notedebasdepage"/>
      </w:pPr>
      <w:r>
        <w:tab/>
      </w:r>
      <w:r w:rsidRPr="00AF11A9">
        <w:t>8. Surveillance rigoureuse des travaux, et, enfin, l'établissement d'expériences continuelles sur les causes des accidents et des moyens propres à les écarter.</w:t>
      </w:r>
    </w:p>
    <w:p w14:paraId="29FCC15E" w14:textId="77777777" w:rsidR="00EA5760" w:rsidRDefault="00EA5760">
      <w:pPr>
        <w:pStyle w:val="Notedebasdepage"/>
      </w:pPr>
      <w:r>
        <w:tab/>
      </w:r>
      <w:r>
        <w:tab/>
      </w:r>
      <w:r w:rsidRPr="00AF11A9">
        <w:t>Cette brochure fut envoyée par moi à la Chambre des représe</w:t>
      </w:r>
      <w:r w:rsidRPr="00AF11A9">
        <w:t>n</w:t>
      </w:r>
      <w:r w:rsidRPr="00AF11A9">
        <w:t>tants, mais une lettre de M. le greffier Huytens de Terbecq m'annonça qu'elle n'avait pu être présentée à cette assemblée à cause des expre</w:t>
      </w:r>
      <w:r w:rsidRPr="00AF11A9">
        <w:t>s</w:t>
      </w:r>
      <w:r w:rsidRPr="00AF11A9">
        <w:t>sions inconvenantes qu'elle contenait</w:t>
      </w:r>
      <w:r>
        <w:t> !!!</w:t>
      </w:r>
    </w:p>
  </w:footnote>
  <w:footnote w:id="90">
    <w:p w14:paraId="6092EF50" w14:textId="77777777" w:rsidR="00EA5760" w:rsidRDefault="00EA5760">
      <w:pPr>
        <w:pStyle w:val="Notedebasdepage"/>
      </w:pPr>
      <w:r>
        <w:rPr>
          <w:rStyle w:val="Appelnotedebasdep"/>
        </w:rPr>
        <w:footnoteRef/>
      </w:r>
      <w:r>
        <w:t xml:space="preserve"> </w:t>
      </w:r>
      <w:r>
        <w:tab/>
      </w:r>
      <w:r w:rsidRPr="00A62805">
        <w:t xml:space="preserve">Le journal satirique socialiste </w:t>
      </w:r>
      <w:r w:rsidRPr="00A62805">
        <w:rPr>
          <w:i/>
        </w:rPr>
        <w:t>La Trique</w:t>
      </w:r>
      <w:r w:rsidRPr="00A62805">
        <w:t>, de Bruxelles, représenta un genda</w:t>
      </w:r>
      <w:r w:rsidRPr="00A62805">
        <w:t>r</w:t>
      </w:r>
      <w:r w:rsidRPr="00A62805">
        <w:t>me de Châtelineau venant de sabrer un ouvrier qui avait le crâne ouvert ; puis cette devise</w:t>
      </w:r>
      <w:r>
        <w:t> </w:t>
      </w:r>
      <w:r w:rsidRPr="00A62805">
        <w:t>: «</w:t>
      </w:r>
      <w:r>
        <w:t> </w:t>
      </w:r>
      <w:r w:rsidRPr="00A62805">
        <w:rPr>
          <w:i/>
        </w:rPr>
        <w:t>La preuve que tu formes un rassemblement, c'est que je te s</w:t>
      </w:r>
      <w:r w:rsidRPr="00A62805">
        <w:rPr>
          <w:i/>
        </w:rPr>
        <w:t>é</w:t>
      </w:r>
      <w:r w:rsidRPr="00A62805">
        <w:rPr>
          <w:i/>
        </w:rPr>
        <w:t>pare, Godferdom !</w:t>
      </w:r>
      <w:r>
        <w:t> </w:t>
      </w:r>
      <w:r w:rsidRPr="00A62805">
        <w:t>»</w:t>
      </w:r>
    </w:p>
  </w:footnote>
  <w:footnote w:id="91">
    <w:p w14:paraId="7FF3CACB" w14:textId="77777777" w:rsidR="00EA5760" w:rsidRDefault="00EA5760">
      <w:pPr>
        <w:pStyle w:val="Notedebasdepage"/>
      </w:pPr>
      <w:r>
        <w:rPr>
          <w:rStyle w:val="Appelnotedebasdep"/>
        </w:rPr>
        <w:footnoteRef/>
      </w:r>
      <w:r>
        <w:t xml:space="preserve"> </w:t>
      </w:r>
      <w:r>
        <w:tab/>
      </w:r>
      <w:r w:rsidRPr="00AF11A9">
        <w:rPr>
          <w:i/>
        </w:rPr>
        <w:t>Séances du Congrès ouvrier socialiste de France</w:t>
      </w:r>
      <w:r w:rsidRPr="00AF11A9">
        <w:t>. - Marseille, du 20 au 31 octobre 1879. Imprimerie générale J. Doucet, 1879.</w:t>
      </w:r>
    </w:p>
  </w:footnote>
  <w:footnote w:id="92">
    <w:p w14:paraId="46B7BBD1" w14:textId="77777777" w:rsidR="00EA5760" w:rsidRDefault="00EA5760">
      <w:pPr>
        <w:pStyle w:val="Notedebasdepage"/>
      </w:pPr>
      <w:r>
        <w:rPr>
          <w:rStyle w:val="Appelnotedebasdep"/>
        </w:rPr>
        <w:footnoteRef/>
      </w:r>
      <w:r>
        <w:t xml:space="preserve"> </w:t>
      </w:r>
      <w:r>
        <w:tab/>
      </w:r>
      <w:r w:rsidRPr="00AF11A9">
        <w:t xml:space="preserve">Voir </w:t>
      </w:r>
      <w:r w:rsidRPr="00AF11A9">
        <w:rPr>
          <w:i/>
        </w:rPr>
        <w:t>Histoire de la Coopération en Belgique</w:t>
      </w:r>
      <w:r w:rsidRPr="00AF11A9">
        <w:t xml:space="preserve">, </w:t>
      </w:r>
      <w:r>
        <w:t>Tome II, pages 66 et suivantes.</w:t>
      </w:r>
    </w:p>
  </w:footnote>
  <w:footnote w:id="93">
    <w:p w14:paraId="11AD1453" w14:textId="77777777" w:rsidR="00EA5760" w:rsidRDefault="00EA5760">
      <w:pPr>
        <w:pStyle w:val="Notedebasdepage"/>
      </w:pPr>
      <w:r>
        <w:rPr>
          <w:rStyle w:val="Appelnotedebasdep"/>
        </w:rPr>
        <w:footnoteRef/>
      </w:r>
      <w:r>
        <w:t xml:space="preserve"> </w:t>
      </w:r>
      <w:r>
        <w:tab/>
      </w:r>
      <w:r w:rsidRPr="00A62805">
        <w:t>Chauviére est depuis plusieurs années député socialiste de Paris.</w:t>
      </w:r>
    </w:p>
  </w:footnote>
  <w:footnote w:id="94">
    <w:p w14:paraId="37F16DFF" w14:textId="77777777" w:rsidR="00EA5760" w:rsidRDefault="00EA5760">
      <w:pPr>
        <w:pStyle w:val="Notedebasdepage"/>
      </w:pPr>
      <w:r>
        <w:rPr>
          <w:rStyle w:val="Appelnotedebasdep"/>
        </w:rPr>
        <w:footnoteRef/>
      </w:r>
      <w:r>
        <w:t xml:space="preserve"> </w:t>
      </w:r>
      <w:r>
        <w:tab/>
      </w:r>
      <w:r w:rsidRPr="00A62805">
        <w:t>Ce manifeste du Comité central pour le suffrage universel était signé par</w:t>
      </w:r>
      <w:r>
        <w:t xml:space="preserve"> son secrétaire Louis Bertrand.</w:t>
      </w:r>
    </w:p>
  </w:footnote>
  <w:footnote w:id="95">
    <w:p w14:paraId="4415B22B" w14:textId="77777777" w:rsidR="00EA5760" w:rsidRDefault="00EA5760">
      <w:pPr>
        <w:pStyle w:val="Notedebasdepage"/>
      </w:pPr>
      <w:r>
        <w:rPr>
          <w:rStyle w:val="Appelnotedebasdep"/>
        </w:rPr>
        <w:footnoteRef/>
      </w:r>
      <w:r>
        <w:t xml:space="preserve"> </w:t>
      </w:r>
      <w:r>
        <w:tab/>
      </w:r>
      <w:r w:rsidRPr="00A62805">
        <w:rPr>
          <w:i/>
        </w:rPr>
        <w:t>Voix de l'Ouvrier</w:t>
      </w:r>
      <w:r>
        <w:t>, 22 août 1880.</w:t>
      </w:r>
    </w:p>
  </w:footnote>
  <w:footnote w:id="96">
    <w:p w14:paraId="0F60EFFE" w14:textId="77777777" w:rsidR="00EA5760" w:rsidRDefault="00EA5760">
      <w:pPr>
        <w:pStyle w:val="Notedebasdepage"/>
      </w:pPr>
      <w:r>
        <w:rPr>
          <w:rStyle w:val="Appelnotedebasdep"/>
        </w:rPr>
        <w:footnoteRef/>
      </w:r>
      <w:r>
        <w:t xml:space="preserve"> </w:t>
      </w:r>
      <w:r>
        <w:tab/>
      </w:r>
      <w:r w:rsidRPr="00A62805">
        <w:t>Anseele et moi nous allâmes à l'Hôtel de Ville où le Parquet était réuni. Nous fûmes reçus par le Procureur et le priâmes de relâcher nos amis. Anseele s'o</w:t>
      </w:r>
      <w:r w:rsidRPr="00A62805">
        <w:t>c</w:t>
      </w:r>
      <w:r w:rsidRPr="00A62805">
        <w:t>cupa surtout du principal inculpé, Ve</w:t>
      </w:r>
      <w:r w:rsidRPr="00A62805">
        <w:t>r</w:t>
      </w:r>
      <w:r w:rsidRPr="00A62805">
        <w:t>bauwen, l'homme au drapeau rouge ; il parlait alors fort mal le français et voulant dire au magistrat, si vous nous re</w:t>
      </w:r>
      <w:r w:rsidRPr="00A62805">
        <w:t>n</w:t>
      </w:r>
      <w:r w:rsidRPr="00A62805">
        <w:t xml:space="preserve">dez notre ami, nous vous en serons reconnaissants, il déclara </w:t>
      </w:r>
      <w:r w:rsidRPr="00A62805">
        <w:rPr>
          <w:i/>
        </w:rPr>
        <w:t>nous ne vous en voudrons pas</w:t>
      </w:r>
      <w:r w:rsidRPr="00A62805">
        <w:t>. Le Procureur du roi comprit l'erreur et répondit, en riant : « Je l'espère bien</w:t>
      </w:r>
      <w:r>
        <w:t> ! »</w:t>
      </w:r>
    </w:p>
    <w:p w14:paraId="14E3AAFC" w14:textId="77777777" w:rsidR="00EA5760" w:rsidRDefault="00EA5760">
      <w:pPr>
        <w:pStyle w:val="Notedebasdepage"/>
      </w:pPr>
      <w:r>
        <w:tab/>
      </w:r>
      <w:r>
        <w:tab/>
      </w:r>
      <w:r w:rsidRPr="00A62805">
        <w:t>Anseele, aujourd'hui encore, raconte en riant cette m</w:t>
      </w:r>
      <w:r w:rsidRPr="00A62805">
        <w:t>é</w:t>
      </w:r>
      <w:r>
        <w:t>prise.</w:t>
      </w:r>
    </w:p>
  </w:footnote>
  <w:footnote w:id="97">
    <w:p w14:paraId="7D233280" w14:textId="77777777" w:rsidR="00EA5760" w:rsidRDefault="00EA5760">
      <w:pPr>
        <w:pStyle w:val="Notedebasdepage"/>
      </w:pPr>
      <w:r>
        <w:rPr>
          <w:rStyle w:val="Appelnotedebasdep"/>
        </w:rPr>
        <w:footnoteRef/>
      </w:r>
      <w:r>
        <w:t xml:space="preserve"> </w:t>
      </w:r>
      <w:r>
        <w:tab/>
      </w:r>
      <w:r w:rsidRPr="00357397">
        <w:t>M. Victor Jacobs déclara qu'il n'avait jamais assisté à comédie semblable. Hier, encore, disait-il en substance, on se déclarait opini</w:t>
      </w:r>
      <w:r w:rsidRPr="00357397">
        <w:t>â</w:t>
      </w:r>
      <w:r w:rsidRPr="00357397">
        <w:t>tre, entêté parmi les entêtés. On affirmait qu'on ne céderait pas. A</w:t>
      </w:r>
      <w:r w:rsidRPr="00357397">
        <w:t>u</w:t>
      </w:r>
      <w:r w:rsidRPr="00357397">
        <w:t>jourd'hui on est plus d'accord que jamais. L'extrême-gauche trouve que le gouvernement fait tout ce qu'il doit faire ; d'autre part, le go</w:t>
      </w:r>
      <w:r w:rsidRPr="00357397">
        <w:t>u</w:t>
      </w:r>
      <w:r w:rsidRPr="00357397">
        <w:t>vernement dit qu'il n'a pas fait un pas en avant. Que signifie cette e</w:t>
      </w:r>
      <w:r w:rsidRPr="00357397">
        <w:t>n</w:t>
      </w:r>
      <w:r w:rsidRPr="00357397">
        <w:t>tente, et comment le gouvernement, sans rien faire, a-t-il complèt</w:t>
      </w:r>
      <w:r w:rsidRPr="00357397">
        <w:t>e</w:t>
      </w:r>
      <w:r w:rsidRPr="00357397">
        <w:t xml:space="preserve">ment satisfait M. Janson ? (HYMANS. </w:t>
      </w:r>
      <w:r w:rsidRPr="00357397">
        <w:rPr>
          <w:i/>
        </w:rPr>
        <w:t>Hist. Parlementaire</w:t>
      </w:r>
      <w:r>
        <w:t>.)</w:t>
      </w:r>
    </w:p>
  </w:footnote>
  <w:footnote w:id="98">
    <w:p w14:paraId="4A55581A" w14:textId="77777777" w:rsidR="00EA5760" w:rsidRDefault="00EA5760">
      <w:pPr>
        <w:pStyle w:val="Notedebasdepage"/>
      </w:pPr>
      <w:r>
        <w:rPr>
          <w:rStyle w:val="Appelnotedebasdep"/>
        </w:rPr>
        <w:footnoteRef/>
      </w:r>
      <w:r>
        <w:t xml:space="preserve"> </w:t>
      </w:r>
      <w:r>
        <w:tab/>
      </w:r>
      <w:r w:rsidRPr="00357397">
        <w:t>G. Lorand était alors anarchiste ; il donna sa démission que</w:t>
      </w:r>
      <w:r w:rsidRPr="00357397">
        <w:t>l</w:t>
      </w:r>
      <w:r w:rsidRPr="00357397">
        <w:t>ques jours après que l'Union démocratique eût inscrit à son programme la revendication du su</w:t>
      </w:r>
      <w:r w:rsidRPr="00357397">
        <w:t>f</w:t>
      </w:r>
      <w:r w:rsidRPr="00357397">
        <w:t>frage universel et d'autres réformes polit</w:t>
      </w:r>
      <w:r w:rsidRPr="00357397">
        <w:t>i</w:t>
      </w:r>
      <w:r w:rsidRPr="00357397">
        <w:t>q</w:t>
      </w:r>
      <w:r>
        <w:t>ues.</w:t>
      </w:r>
    </w:p>
  </w:footnote>
  <w:footnote w:id="99">
    <w:p w14:paraId="4721C42C" w14:textId="77777777" w:rsidR="00EA5760" w:rsidRDefault="00EA5760">
      <w:pPr>
        <w:pStyle w:val="Notedebasdepage"/>
      </w:pPr>
      <w:r>
        <w:rPr>
          <w:rStyle w:val="Appelnotedebasdep"/>
        </w:rPr>
        <w:footnoteRef/>
      </w:r>
      <w:r>
        <w:t xml:space="preserve"> </w:t>
      </w:r>
      <w:r>
        <w:tab/>
      </w:r>
      <w:r w:rsidRPr="00357397">
        <w:t xml:space="preserve">Déjà à la fin de 1881, Verrycken, avec Ch. Delfosse,Ch. De Buygher, E. Chauvière et Eug. Steens, avaient fondé, à Bruxelles, une </w:t>
      </w:r>
      <w:r w:rsidRPr="00357397">
        <w:rPr>
          <w:i/>
        </w:rPr>
        <w:t>Ligue républicaine socialiste</w:t>
      </w:r>
      <w:r w:rsidRPr="00357397">
        <w:t xml:space="preserve"> qui, elle aussi, ne vécut que ce que v</w:t>
      </w:r>
      <w:r w:rsidRPr="00357397">
        <w:t>i</w:t>
      </w:r>
      <w:r>
        <w:t>vent les roses...</w:t>
      </w:r>
    </w:p>
  </w:footnote>
  <w:footnote w:id="100">
    <w:p w14:paraId="756FA6F2" w14:textId="77777777" w:rsidR="00EA5760" w:rsidRDefault="00EA5760">
      <w:pPr>
        <w:pStyle w:val="Notedebasdepage"/>
      </w:pPr>
      <w:r>
        <w:rPr>
          <w:rStyle w:val="Appelnotedebasdep"/>
        </w:rPr>
        <w:footnoteRef/>
      </w:r>
      <w:r>
        <w:t xml:space="preserve"> </w:t>
      </w:r>
      <w:r>
        <w:tab/>
        <w:t>Numéro du 11 novembre 1883.</w:t>
      </w:r>
    </w:p>
  </w:footnote>
  <w:footnote w:id="101">
    <w:p w14:paraId="57647F62" w14:textId="77777777" w:rsidR="00EA5760" w:rsidRDefault="00EA5760">
      <w:pPr>
        <w:pStyle w:val="Notedebasdepage"/>
      </w:pPr>
      <w:r>
        <w:rPr>
          <w:rStyle w:val="Appelnotedebasdep"/>
        </w:rPr>
        <w:footnoteRef/>
      </w:r>
      <w:r>
        <w:t xml:space="preserve"> </w:t>
      </w:r>
      <w:r>
        <w:tab/>
      </w:r>
      <w:r w:rsidRPr="00357397">
        <w:t>Cette délégation était composée de N. Doyen, mécanicien et conseiller co</w:t>
      </w:r>
      <w:r w:rsidRPr="00357397">
        <w:t>m</w:t>
      </w:r>
      <w:r w:rsidRPr="00357397">
        <w:t>munal à Molenbeek, Alph. Wormhout, typographe et Coenraets, ouvrier éle</w:t>
      </w:r>
      <w:r w:rsidRPr="00357397">
        <w:t>c</w:t>
      </w:r>
      <w:r w:rsidRPr="00357397">
        <w:t>tricien.</w:t>
      </w:r>
    </w:p>
  </w:footnote>
  <w:footnote w:id="102">
    <w:p w14:paraId="4577BAFA" w14:textId="77777777" w:rsidR="00EA5760" w:rsidRDefault="00EA5760">
      <w:pPr>
        <w:pStyle w:val="Notedebasdepage"/>
      </w:pPr>
      <w:r>
        <w:rPr>
          <w:rStyle w:val="Appelnotedebasdep"/>
        </w:rPr>
        <w:footnoteRef/>
      </w:r>
      <w:r>
        <w:t xml:space="preserve"> </w:t>
      </w:r>
      <w:r>
        <w:tab/>
      </w:r>
      <w:r w:rsidRPr="00357397">
        <w:rPr>
          <w:i/>
        </w:rPr>
        <w:t>Compte rendu des séances du Congrès national ouvrier</w:t>
      </w:r>
      <w:r w:rsidRPr="00357397">
        <w:t xml:space="preserve"> tenu à Bruxelles les 5 et 6 avril 1885. Bruxelles, imp. Edouard M</w:t>
      </w:r>
      <w:r>
        <w:t>aheu, 18, rue des Sables, 1885.</w:t>
      </w:r>
    </w:p>
  </w:footnote>
  <w:footnote w:id="103">
    <w:p w14:paraId="1D4CE3A3" w14:textId="77777777" w:rsidR="00EA5760" w:rsidRDefault="00EA5760">
      <w:pPr>
        <w:pStyle w:val="Notedebasdepage"/>
      </w:pPr>
      <w:r>
        <w:rPr>
          <w:rStyle w:val="Appelnotedebasdep"/>
        </w:rPr>
        <w:footnoteRef/>
      </w:r>
      <w:r>
        <w:t xml:space="preserve"> </w:t>
      </w:r>
      <w:r>
        <w:tab/>
      </w:r>
      <w:r w:rsidRPr="00357397">
        <w:t>Volders n'assistait pas au Congrès d'Anvers, étant détenu à ce moment à la prison de Saint-Gilles pour y subir une condamnation d'un mois de prison pour s'être battu en duel avec M. Eugène Ta</w:t>
      </w:r>
      <w:r w:rsidRPr="00357397">
        <w:t>r</w:t>
      </w:r>
      <w:r w:rsidRPr="00357397">
        <w:t>dieu.</w:t>
      </w:r>
    </w:p>
  </w:footnote>
  <w:footnote w:id="104">
    <w:p w14:paraId="29C59D63" w14:textId="77777777" w:rsidR="00EA5760" w:rsidRDefault="00EA5760">
      <w:pPr>
        <w:pStyle w:val="Notedebasdepage"/>
      </w:pPr>
      <w:r>
        <w:rPr>
          <w:rStyle w:val="Appelnotedebasdep"/>
        </w:rPr>
        <w:footnoteRef/>
      </w:r>
      <w:r>
        <w:t xml:space="preserve"> </w:t>
      </w:r>
      <w:r>
        <w:tab/>
      </w:r>
      <w:r w:rsidRPr="004741ED">
        <w:t xml:space="preserve">Voir </w:t>
      </w:r>
      <w:r w:rsidRPr="004741ED">
        <w:rPr>
          <w:i/>
        </w:rPr>
        <w:t>La Belgique en 1886</w:t>
      </w:r>
      <w:r w:rsidRPr="004741ED">
        <w:t>, par Louis Bertr</w:t>
      </w:r>
      <w:r>
        <w:t>and, 2 volumes, Bruxelles 1887.</w:t>
      </w:r>
    </w:p>
  </w:footnote>
  <w:footnote w:id="105">
    <w:p w14:paraId="1D33A925" w14:textId="77777777" w:rsidR="00EA5760" w:rsidRDefault="00EA5760">
      <w:pPr>
        <w:pStyle w:val="Notedebasdepage"/>
      </w:pPr>
      <w:r>
        <w:rPr>
          <w:rStyle w:val="Appelnotedebasdep"/>
        </w:rPr>
        <w:footnoteRef/>
      </w:r>
      <w:r>
        <w:t xml:space="preserve"> </w:t>
      </w:r>
      <w:r>
        <w:tab/>
      </w:r>
      <w:r w:rsidRPr="004741ED">
        <w:rPr>
          <w:i/>
        </w:rPr>
        <w:t>Affaire Defuisseaux et consorts</w:t>
      </w:r>
      <w:r>
        <w:t>, acte d'accusation, p. 19.</w:t>
      </w:r>
    </w:p>
  </w:footnote>
  <w:footnote w:id="106">
    <w:p w14:paraId="61ECC389" w14:textId="77777777" w:rsidR="00EA5760" w:rsidRDefault="00EA5760">
      <w:pPr>
        <w:pStyle w:val="Notedebasdepage"/>
      </w:pPr>
      <w:r>
        <w:rPr>
          <w:rStyle w:val="Appelnotedebasdep"/>
        </w:rPr>
        <w:footnoteRef/>
      </w:r>
      <w:r>
        <w:t xml:space="preserve"> </w:t>
      </w:r>
      <w:r>
        <w:tab/>
      </w:r>
      <w:r w:rsidRPr="004741ED">
        <w:t xml:space="preserve">Ces bruits furent confirmés plus tard. En effet, quelques jours après le vote du nouvel article 47, le </w:t>
      </w:r>
      <w:r w:rsidRPr="004741ED">
        <w:rPr>
          <w:i/>
        </w:rPr>
        <w:t>Courrier de Bruxelles</w:t>
      </w:r>
      <w:r w:rsidRPr="004741ED">
        <w:t xml:space="preserve"> publiait, sur </w:t>
      </w:r>
      <w:r w:rsidRPr="004741ED">
        <w:rPr>
          <w:i/>
        </w:rPr>
        <w:t>les dessous de la rev</w:t>
      </w:r>
      <w:r w:rsidRPr="004741ED">
        <w:rPr>
          <w:i/>
        </w:rPr>
        <w:t>i</w:t>
      </w:r>
      <w:r w:rsidRPr="004741ED">
        <w:rPr>
          <w:i/>
        </w:rPr>
        <w:t>sion</w:t>
      </w:r>
      <w:r w:rsidRPr="004741ED">
        <w:t>, quelques renseignements qui ne furent point démentis.</w:t>
      </w:r>
    </w:p>
    <w:p w14:paraId="53164977" w14:textId="77777777" w:rsidR="00EA5760" w:rsidRDefault="00EA5760">
      <w:pPr>
        <w:pStyle w:val="Notedebasdepage"/>
      </w:pPr>
      <w:r>
        <w:tab/>
      </w:r>
      <w:r>
        <w:tab/>
      </w:r>
      <w:r w:rsidRPr="00AF11A9">
        <w:t>L'organe ultramontain et conservateur déclara que ce n'est pas à l'intrans</w:t>
      </w:r>
      <w:r w:rsidRPr="00AF11A9">
        <w:t>i</w:t>
      </w:r>
      <w:r w:rsidRPr="00AF11A9">
        <w:t xml:space="preserve">geance des libéraux modérés que l'on doit </w:t>
      </w:r>
      <w:r>
        <w:t>« </w:t>
      </w:r>
      <w:r w:rsidRPr="00AF11A9">
        <w:t>la responsabilité de la solution si peu conservatrice donnée à la révision</w:t>
      </w:r>
      <w:r>
        <w:t> »</w:t>
      </w:r>
      <w:r w:rsidRPr="00AF11A9">
        <w:t xml:space="preserve"> qu'au contraire ils s'étaient montrés très conciliants. Il raconta ensuite que dans une réunion de la gauche modérée, tenue le 12 avril, celle-ci avait adhéré à la proposition de M. Woeste, comb</w:t>
      </w:r>
      <w:r w:rsidRPr="00AF11A9">
        <w:t>i</w:t>
      </w:r>
      <w:r w:rsidRPr="00AF11A9">
        <w:t>naison des propositions de Kerchove et de Smet de Naeyer. Vingt-cinq dép</w:t>
      </w:r>
      <w:r w:rsidRPr="00AF11A9">
        <w:t>u</w:t>
      </w:r>
      <w:r w:rsidRPr="00AF11A9">
        <w:t>tés libéraux avaient pris l'engagement de la voter, dont huit députés de Liège, sauf M. Hanssens</w:t>
      </w:r>
      <w:r>
        <w:t> ;</w:t>
      </w:r>
      <w:r w:rsidRPr="00AF11A9">
        <w:t xml:space="preserve"> trois députés de Verviers</w:t>
      </w:r>
      <w:r>
        <w:t> ;</w:t>
      </w:r>
      <w:r w:rsidRPr="00AF11A9">
        <w:t xml:space="preserve"> deux de Bruxelles, MM. Va</w:t>
      </w:r>
      <w:r w:rsidRPr="00AF11A9">
        <w:t>n</w:t>
      </w:r>
      <w:r w:rsidRPr="00AF11A9">
        <w:t>derkindere et Demot</w:t>
      </w:r>
      <w:r>
        <w:t> ;</w:t>
      </w:r>
      <w:r w:rsidRPr="00AF11A9">
        <w:t xml:space="preserve"> deux de Charleroi, MM. Deprez et Gilliaux</w:t>
      </w:r>
      <w:r>
        <w:t> ;</w:t>
      </w:r>
      <w:r w:rsidRPr="00AF11A9">
        <w:t xml:space="preserve"> deux d</w:t>
      </w:r>
      <w:r w:rsidRPr="00AF11A9">
        <w:t>é</w:t>
      </w:r>
      <w:r w:rsidRPr="00AF11A9">
        <w:t xml:space="preserve">putés d'Ostende, plus MM. Sainctelette, Bara et de Kerchove. MM. Graux et Huysmans s'étaient abstenus. </w:t>
      </w:r>
    </w:p>
    <w:p w14:paraId="190D4D40" w14:textId="77777777" w:rsidR="00EA5760" w:rsidRDefault="00EA5760">
      <w:pPr>
        <w:pStyle w:val="Notedebasdepage"/>
      </w:pPr>
      <w:r>
        <w:tab/>
      </w:r>
      <w:r>
        <w:tab/>
      </w:r>
      <w:r w:rsidRPr="00AF11A9">
        <w:t>Une fois la résolution prise, MM. Woeste et de Smet de Naeyer en furent info</w:t>
      </w:r>
      <w:r w:rsidRPr="00AF11A9">
        <w:t>r</w:t>
      </w:r>
      <w:r w:rsidRPr="00AF11A9">
        <w:t xml:space="preserve">més. </w:t>
      </w:r>
    </w:p>
    <w:p w14:paraId="2E593CC2" w14:textId="77777777" w:rsidR="00EA5760" w:rsidRDefault="00EA5760">
      <w:pPr>
        <w:pStyle w:val="Notedebasdepage"/>
      </w:pPr>
      <w:r>
        <w:tab/>
      </w:r>
      <w:r>
        <w:tab/>
      </w:r>
      <w:r w:rsidRPr="00AF11A9">
        <w:t>Ce dernier en fit part au gouvernement qui déclara ne pouvoir s'y rallier, faisant connaître ses préférences pour le</w:t>
      </w:r>
      <w:r>
        <w:t xml:space="preserve"> pr</w:t>
      </w:r>
      <w:r>
        <w:t>o</w:t>
      </w:r>
      <w:r>
        <w:t>jet Nyssens.</w:t>
      </w:r>
    </w:p>
  </w:footnote>
  <w:footnote w:id="107">
    <w:p w14:paraId="307CB445" w14:textId="77777777" w:rsidR="00EA5760" w:rsidRDefault="00EA5760">
      <w:pPr>
        <w:pStyle w:val="Notedebasdepage"/>
      </w:pPr>
      <w:r>
        <w:rPr>
          <w:rStyle w:val="Appelnotedebasdep"/>
        </w:rPr>
        <w:footnoteRef/>
      </w:r>
      <w:r>
        <w:t xml:space="preserve"> </w:t>
      </w:r>
      <w:r>
        <w:tab/>
      </w:r>
      <w:r w:rsidRPr="00AF11A9">
        <w:t>Voici les noms des tués</w:t>
      </w:r>
      <w:r>
        <w:t> :</w:t>
      </w:r>
    </w:p>
    <w:p w14:paraId="3B1C9415" w14:textId="77777777" w:rsidR="00EA5760" w:rsidRDefault="00EA5760">
      <w:pPr>
        <w:pStyle w:val="Notedebasdepage"/>
      </w:pPr>
      <w:r>
        <w:tab/>
      </w:r>
      <w:r>
        <w:tab/>
      </w:r>
      <w:r w:rsidRPr="00AF11A9">
        <w:t>Isidore Godfrin, 48 ans, cordonnier à Dour</w:t>
      </w:r>
      <w:r>
        <w:t> ;</w:t>
      </w:r>
      <w:r w:rsidRPr="00AF11A9">
        <w:t xml:space="preserve"> H. Baudin, 60 ans, maçon</w:t>
      </w:r>
      <w:r>
        <w:t> ;</w:t>
      </w:r>
      <w:r w:rsidRPr="00AF11A9">
        <w:t xml:space="preserve"> Victor Wélin, de Wihéries</w:t>
      </w:r>
      <w:r>
        <w:t> ;</w:t>
      </w:r>
      <w:r w:rsidRPr="00AF11A9">
        <w:t xml:space="preserve"> L. Scouflaire, 26 ans, de Quar</w:t>
      </w:r>
      <w:r w:rsidRPr="00AF11A9">
        <w:t>e</w:t>
      </w:r>
      <w:r w:rsidRPr="00AF11A9">
        <w:t>gnon</w:t>
      </w:r>
      <w:r>
        <w:t> ;</w:t>
      </w:r>
      <w:r w:rsidRPr="00AF11A9">
        <w:t xml:space="preserve"> Alfred Coppette, de Hornu</w:t>
      </w:r>
      <w:r>
        <w:t> ;</w:t>
      </w:r>
      <w:r w:rsidRPr="00AF11A9">
        <w:t xml:space="preserve"> A. Noël, 27 ans, de Hornu</w:t>
      </w:r>
      <w:r>
        <w:t> ;</w:t>
      </w:r>
      <w:r w:rsidRPr="00AF11A9">
        <w:t xml:space="preserve"> Riv</w:t>
      </w:r>
      <w:r w:rsidRPr="00AF11A9">
        <w:t>a</w:t>
      </w:r>
      <w:r w:rsidRPr="00AF11A9">
        <w:t>ge, de Mons.</w:t>
      </w:r>
    </w:p>
    <w:p w14:paraId="5269BB60" w14:textId="77777777" w:rsidR="00EA5760" w:rsidRDefault="00EA5760">
      <w:pPr>
        <w:pStyle w:val="Notedebasdepage"/>
      </w:pPr>
      <w:r>
        <w:tab/>
      </w:r>
      <w:r>
        <w:tab/>
      </w:r>
      <w:r w:rsidRPr="00AF11A9">
        <w:t>Dix blessés furent transportés à l'hôpital. Les autres furent amenés chez eux ou soignés dans les environs des lieux de la fusillade.]</w:t>
      </w:r>
    </w:p>
  </w:footnote>
  <w:footnote w:id="108">
    <w:p w14:paraId="3D46323C" w14:textId="77777777" w:rsidR="00EA5760" w:rsidRDefault="00EA5760">
      <w:pPr>
        <w:pStyle w:val="Notedebasdepage"/>
      </w:pPr>
      <w:r>
        <w:rPr>
          <w:rStyle w:val="Appelnotedebasdep"/>
        </w:rPr>
        <w:footnoteRef/>
      </w:r>
      <w:r>
        <w:t xml:space="preserve"> </w:t>
      </w:r>
      <w:r>
        <w:tab/>
      </w:r>
      <w:r w:rsidRPr="00D42DE6">
        <w:rPr>
          <w:i/>
        </w:rPr>
        <w:t>Votèrent oui </w:t>
      </w:r>
      <w:r w:rsidRPr="00D42DE6">
        <w:t>: MM. de Montpellier, de Moreau, De Mol, De Neef, de Pitteurs-Hiegaerts, de Ramaix, Dereine, De Reu, de Rouillé, De Sadeleer, de Stuers, de Theux de Meyland, de Trooz, De Winter, Doucet, Drion, Dufrane, Eeman, F</w:t>
      </w:r>
      <w:r w:rsidRPr="00D42DE6">
        <w:t>e</w:t>
      </w:r>
      <w:r w:rsidRPr="00D42DE6">
        <w:t>ron, Fiévé, Fléchet, Fris, Gi</w:t>
      </w:r>
      <w:r w:rsidRPr="00D42DE6">
        <w:t>l</w:t>
      </w:r>
      <w:r w:rsidRPr="00D42DE6">
        <w:t>lieaux, Graux, Hanrez, Hanssens, Henricot Herry, Heuvelmans, Heynen, Hollevoet, Houzeau de Lehaie, Huysmans, Janson, Janssens, Jeanne, Koch, Lambiotte, Lemonnier, Lepage, Le Poutre, Lescarts, Liebaert, Ligy, Loslever, Mallar, Meeus, Melot, Meyers, Noël, Note</w:t>
      </w:r>
      <w:r w:rsidRPr="00D42DE6">
        <w:t>l</w:t>
      </w:r>
      <w:r w:rsidRPr="00D42DE6">
        <w:t>teirs, Nyssens, Pastur, Paternoster, Philippot, Pierman, Pieters, Rae</w:t>
      </w:r>
      <w:r w:rsidRPr="00D42DE6">
        <w:t>p</w:t>
      </w:r>
      <w:r w:rsidRPr="00D42DE6">
        <w:t>saet, Reynaert, Richald, Rigaux, Robert, Ronse, Sabatier, Schaetzen, Scoumanne, Snoy, Spi</w:t>
      </w:r>
      <w:r w:rsidRPr="00D42DE6">
        <w:t>l</w:t>
      </w:r>
      <w:r w:rsidRPr="00D42DE6">
        <w:t>lebout, Sieurs, Sruye, Thiriar, t'Kint de Ro</w:t>
      </w:r>
      <w:r w:rsidRPr="00D42DE6">
        <w:t>o</w:t>
      </w:r>
      <w:r w:rsidRPr="00D42DE6">
        <w:t>denbeke, Ullens, Van Cleemputte, Vanden Bemden, Van den Broeck, Vandenpeereboom, Vanden Steen, van der Bruggen, Van Hoorde, Van Wambeke, Verbrugghen, Verwilghen, L. Visart de Bocarmé, Jos. Warnant, Warocqué, Anspach-Puissant, Beeckman, Bee</w:t>
      </w:r>
      <w:r w:rsidRPr="00D42DE6">
        <w:t>r</w:t>
      </w:r>
      <w:r w:rsidRPr="00D42DE6">
        <w:t>naert, Begerem, Bergé, Berten, Biart, Brialmont, Broquet, Cambier, Carbo</w:t>
      </w:r>
      <w:r w:rsidRPr="00D42DE6">
        <w:t>n</w:t>
      </w:r>
      <w:r w:rsidRPr="00D42DE6">
        <w:t>nelle, Carpentier, Cartuyvels, Chaudron, Coomans, Coppée, Coremans, d'A</w:t>
      </w:r>
      <w:r w:rsidRPr="00D42DE6">
        <w:t>n</w:t>
      </w:r>
      <w:r w:rsidRPr="00D42DE6">
        <w:t>drimont, de Baré de Comogne, de Briey, de Broqueville, De Bruyn, de Burlet, de Chimay, De Clercq, de Corswarem, de Hempti</w:t>
      </w:r>
      <w:r w:rsidRPr="00D42DE6">
        <w:t>n</w:t>
      </w:r>
      <w:r w:rsidRPr="00D42DE6">
        <w:t>ne, de Jonghe d'Ardoye, De Kepper, Delbeke, Delvaux, De Malander et De Lantsheere.</w:t>
      </w:r>
    </w:p>
    <w:p w14:paraId="4901F1E7" w14:textId="77777777" w:rsidR="00EA5760" w:rsidRDefault="00EA5760">
      <w:pPr>
        <w:pStyle w:val="Notedebasdepage"/>
      </w:pPr>
      <w:r>
        <w:tab/>
      </w:r>
      <w:r>
        <w:tab/>
      </w:r>
      <w:r w:rsidRPr="00D42DE6">
        <w:rPr>
          <w:i/>
        </w:rPr>
        <w:t>Votèrent non </w:t>
      </w:r>
      <w:r>
        <w:t>:</w:t>
      </w:r>
      <w:r w:rsidRPr="00AF11A9">
        <w:t xml:space="preserve"> MM. Deprez, Frère-Orban, Gérard, Grosfils, Ha</w:t>
      </w:r>
      <w:r w:rsidRPr="00AF11A9">
        <w:t>l</w:t>
      </w:r>
      <w:r w:rsidRPr="00AF11A9">
        <w:t>bart, Neef-Orban, Neujean, Sainctelette, Vanderkindere, Van Hoega</w:t>
      </w:r>
      <w:r w:rsidRPr="00AF11A9">
        <w:t>r</w:t>
      </w:r>
      <w:r w:rsidRPr="00AF11A9">
        <w:t>den, Van Marcke, Jul. Warnant, Bara et de Kerchove de Denterghem.</w:t>
      </w:r>
    </w:p>
    <w:p w14:paraId="6AA9F70B" w14:textId="77777777" w:rsidR="00EA5760" w:rsidRDefault="00EA5760">
      <w:pPr>
        <w:pStyle w:val="Notedebasdepage"/>
      </w:pPr>
      <w:r>
        <w:tab/>
      </w:r>
      <w:r>
        <w:tab/>
      </w:r>
      <w:r w:rsidRPr="00D42DE6">
        <w:rPr>
          <w:i/>
        </w:rPr>
        <w:t>S'abstinrent </w:t>
      </w:r>
      <w:r>
        <w:t>:</w:t>
      </w:r>
      <w:r w:rsidRPr="00AF11A9">
        <w:t xml:space="preserve"> MM. de Smet de Naeyer, Helleputte, Lefèbvre, Ro</w:t>
      </w:r>
      <w:r w:rsidRPr="00AF11A9">
        <w:t>s</w:t>
      </w:r>
      <w:r w:rsidRPr="00AF11A9">
        <w:t xml:space="preserve">seuw, Schollaert, Tack, Tienpont, Woeste, Ancion, </w:t>
      </w:r>
      <w:r>
        <w:t>Broers, Colaert et de Favereau.</w:t>
      </w:r>
    </w:p>
  </w:footnote>
  <w:footnote w:id="109">
    <w:p w14:paraId="15774FD1" w14:textId="77777777" w:rsidR="00EA5760" w:rsidRDefault="00EA5760" w:rsidP="00EA5760">
      <w:pPr>
        <w:pStyle w:val="Notedebasdepage"/>
      </w:pPr>
      <w:r>
        <w:rPr>
          <w:rStyle w:val="Appelnotedebasdep"/>
        </w:rPr>
        <w:footnoteRef/>
      </w:r>
      <w:r>
        <w:t xml:space="preserve"> </w:t>
      </w:r>
      <w:r>
        <w:tab/>
      </w:r>
      <w:r w:rsidRPr="00D42DE6">
        <w:t>Études sociales catholiques. - Œuvres choisies de Mgr Ketteler. Bâle, impr</w:t>
      </w:r>
      <w:r w:rsidRPr="00D42DE6">
        <w:t>i</w:t>
      </w:r>
      <w:r w:rsidRPr="00D42DE6">
        <w:t>m</w:t>
      </w:r>
      <w:r>
        <w:t>erie du Basler Volksblad, 1892.</w:t>
      </w:r>
    </w:p>
  </w:footnote>
  <w:footnote w:id="110">
    <w:p w14:paraId="1D3DD135" w14:textId="77777777" w:rsidR="00EA5760" w:rsidRDefault="00EA5760">
      <w:pPr>
        <w:pStyle w:val="Notedebasdepage"/>
      </w:pPr>
      <w:r>
        <w:rPr>
          <w:rStyle w:val="Appelnotedebasdep"/>
        </w:rPr>
        <w:footnoteRef/>
      </w:r>
      <w:r>
        <w:t xml:space="preserve"> </w:t>
      </w:r>
      <w:r>
        <w:tab/>
      </w:r>
      <w:r w:rsidRPr="00D42DE6">
        <w:t xml:space="preserve">P. MICHOTTE. </w:t>
      </w:r>
      <w:r w:rsidRPr="00D42DE6">
        <w:rPr>
          <w:i/>
        </w:rPr>
        <w:t>Études sur les théories économiques qui dominèrent en Be</w:t>
      </w:r>
      <w:r w:rsidRPr="00D42DE6">
        <w:rPr>
          <w:i/>
        </w:rPr>
        <w:t>l</w:t>
      </w:r>
      <w:r w:rsidRPr="00D42DE6">
        <w:rPr>
          <w:i/>
        </w:rPr>
        <w:t>gique de 1880 à 1886</w:t>
      </w:r>
      <w:r w:rsidRPr="00D42DE6">
        <w:t>, page 214.</w:t>
      </w:r>
    </w:p>
  </w:footnote>
  <w:footnote w:id="111">
    <w:p w14:paraId="678F8E48" w14:textId="77777777" w:rsidR="00EA5760" w:rsidRDefault="00EA5760">
      <w:pPr>
        <w:pStyle w:val="Notedebasdepage"/>
      </w:pPr>
      <w:r>
        <w:rPr>
          <w:rStyle w:val="Appelnotedebasdep"/>
        </w:rPr>
        <w:footnoteRef/>
      </w:r>
      <w:r>
        <w:t xml:space="preserve"> </w:t>
      </w:r>
      <w:r>
        <w:tab/>
      </w:r>
      <w:r w:rsidRPr="00D42DE6">
        <w:rPr>
          <w:i/>
        </w:rPr>
        <w:t>L'Économie Chrétienne</w:t>
      </w:r>
      <w:r>
        <w:t>, 1871.</w:t>
      </w:r>
    </w:p>
  </w:footnote>
  <w:footnote w:id="112">
    <w:p w14:paraId="09524A8F" w14:textId="77777777" w:rsidR="00EA5760" w:rsidRDefault="00EA5760">
      <w:pPr>
        <w:pStyle w:val="Notedebasdepage"/>
      </w:pPr>
      <w:r>
        <w:rPr>
          <w:rStyle w:val="Appelnotedebasdep"/>
        </w:rPr>
        <w:footnoteRef/>
      </w:r>
      <w:r>
        <w:t xml:space="preserve"> </w:t>
      </w:r>
      <w:r>
        <w:tab/>
      </w:r>
      <w:r w:rsidRPr="00AF11A9">
        <w:t xml:space="preserve">En avril 1895, imprimerie J. Goemaere, à Bruxelles. </w:t>
      </w:r>
    </w:p>
    <w:p w14:paraId="350300BB" w14:textId="77777777" w:rsidR="00EA5760" w:rsidRDefault="00EA5760">
      <w:pPr>
        <w:pStyle w:val="Notedebasdepage"/>
      </w:pPr>
      <w:r>
        <w:tab/>
      </w:r>
      <w:r>
        <w:tab/>
      </w:r>
      <w:r w:rsidRPr="00AF11A9">
        <w:t>M. le duc d'Ursel, qui mourut président du Sénat, étai</w:t>
      </w:r>
      <w:r>
        <w:t>t parent de M. le comte de Mun.</w:t>
      </w:r>
    </w:p>
  </w:footnote>
  <w:footnote w:id="113">
    <w:p w14:paraId="4F3FC2ED" w14:textId="77777777" w:rsidR="00EA5760" w:rsidRDefault="00EA5760">
      <w:pPr>
        <w:pStyle w:val="Notedebasdepage"/>
      </w:pPr>
      <w:r>
        <w:rPr>
          <w:rStyle w:val="Appelnotedebasdep"/>
        </w:rPr>
        <w:footnoteRef/>
      </w:r>
      <w:r>
        <w:t xml:space="preserve"> </w:t>
      </w:r>
      <w:r>
        <w:tab/>
      </w:r>
      <w:r w:rsidRPr="00D42DE6">
        <w:t>Cet ouvrage fut examiné par l'Évêque de Liège, M. Doutr</w:t>
      </w:r>
      <w:r w:rsidRPr="00D42DE6">
        <w:t>e</w:t>
      </w:r>
      <w:r w:rsidRPr="00D42DE6">
        <w:t>loux, qui déclara « qu'il ne renferme rien qui ne soit tout à fait conforme à la doctrine du Saint-Siège et des Princes de l'Église. »</w:t>
      </w:r>
    </w:p>
  </w:footnote>
  <w:footnote w:id="114">
    <w:p w14:paraId="5C25D264" w14:textId="77777777" w:rsidR="00EA5760" w:rsidRDefault="00EA5760">
      <w:pPr>
        <w:pStyle w:val="Notedebasdepage"/>
      </w:pPr>
      <w:r>
        <w:rPr>
          <w:rStyle w:val="Appelnotedebasdep"/>
        </w:rPr>
        <w:footnoteRef/>
      </w:r>
      <w:r>
        <w:t xml:space="preserve"> </w:t>
      </w:r>
      <w:r>
        <w:tab/>
      </w:r>
      <w:r w:rsidRPr="00D42DE6">
        <w:t>M. Raphaël Simons, dans l'</w:t>
      </w:r>
      <w:r w:rsidRPr="00D42DE6">
        <w:rPr>
          <w:i/>
        </w:rPr>
        <w:t>Abbé Formose, essai de psychol</w:t>
      </w:r>
      <w:r w:rsidRPr="00D42DE6">
        <w:rPr>
          <w:i/>
        </w:rPr>
        <w:t>o</w:t>
      </w:r>
      <w:r w:rsidRPr="00D42DE6">
        <w:rPr>
          <w:i/>
        </w:rPr>
        <w:t>gie politique</w:t>
      </w:r>
      <w:r w:rsidRPr="00D42DE6">
        <w:t>, rappelle cet épisode avec finesse en mettant en scène l'Évêque et M. La Viro</w:t>
      </w:r>
      <w:r w:rsidRPr="00D42DE6">
        <w:t>l</w:t>
      </w:r>
      <w:r w:rsidRPr="00D42DE6">
        <w:t>le, chef des conservateurs de Vieuxville. L'a</w:t>
      </w:r>
      <w:r w:rsidRPr="00D42DE6">
        <w:t>b</w:t>
      </w:r>
      <w:r w:rsidRPr="00D42DE6">
        <w:t>bé Formose, c</w:t>
      </w:r>
      <w:r>
        <w:t>'est évidemment l'abbé Pottier.</w:t>
      </w:r>
    </w:p>
  </w:footnote>
  <w:footnote w:id="115">
    <w:p w14:paraId="32052D6E" w14:textId="77777777" w:rsidR="00EA5760" w:rsidRDefault="00EA5760">
      <w:pPr>
        <w:pStyle w:val="Notedebasdepage"/>
      </w:pPr>
      <w:r>
        <w:rPr>
          <w:rStyle w:val="Appelnotedebasdep"/>
        </w:rPr>
        <w:footnoteRef/>
      </w:r>
      <w:r>
        <w:t xml:space="preserve"> </w:t>
      </w:r>
      <w:r>
        <w:tab/>
      </w:r>
      <w:r w:rsidRPr="00D42DE6">
        <w:rPr>
          <w:i/>
        </w:rPr>
        <w:t>Le procès de la Justice sociale</w:t>
      </w:r>
      <w:r w:rsidRPr="00D42DE6">
        <w:t>, Bruxelle</w:t>
      </w:r>
      <w:r>
        <w:t>s, 1896, brochure de 154 pages.</w:t>
      </w:r>
    </w:p>
  </w:footnote>
  <w:footnote w:id="116">
    <w:p w14:paraId="0BACAC68" w14:textId="77777777" w:rsidR="00EA5760" w:rsidRDefault="00EA5760">
      <w:pPr>
        <w:pStyle w:val="Notedebasdepage"/>
      </w:pPr>
      <w:r>
        <w:rPr>
          <w:rStyle w:val="Appelnotedebasdep"/>
        </w:rPr>
        <w:footnoteRef/>
      </w:r>
      <w:r>
        <w:t xml:space="preserve"> </w:t>
      </w:r>
      <w:r>
        <w:tab/>
      </w:r>
      <w:r w:rsidRPr="00D42DE6">
        <w:t>Voir Justice sociale</w:t>
      </w:r>
      <w:r>
        <w:t>, 25 décembre 1898.</w:t>
      </w:r>
    </w:p>
  </w:footnote>
  <w:footnote w:id="117">
    <w:p w14:paraId="7A5EC448" w14:textId="77777777" w:rsidR="00EA5760" w:rsidRDefault="00EA5760">
      <w:pPr>
        <w:pStyle w:val="Notedebasdepage"/>
      </w:pPr>
      <w:r>
        <w:rPr>
          <w:rStyle w:val="Appelnotedebasdep"/>
        </w:rPr>
        <w:footnoteRef/>
      </w:r>
      <w:r>
        <w:t xml:space="preserve"> </w:t>
      </w:r>
      <w:r>
        <w:tab/>
      </w:r>
      <w:r w:rsidRPr="00D42DE6">
        <w:t xml:space="preserve">Voir </w:t>
      </w:r>
      <w:r w:rsidRPr="00D42DE6">
        <w:rPr>
          <w:i/>
        </w:rPr>
        <w:t>L'Abbé Daens et Monseigneur de Gand</w:t>
      </w:r>
      <w:r w:rsidRPr="00D42DE6">
        <w:t>. - Leur corre</w:t>
      </w:r>
      <w:r w:rsidRPr="00D42DE6">
        <w:t>s</w:t>
      </w:r>
      <w:r w:rsidRPr="00D42DE6">
        <w:t xml:space="preserve">pondance. - Extrait du </w:t>
      </w:r>
      <w:r w:rsidRPr="00D42DE6">
        <w:rPr>
          <w:i/>
        </w:rPr>
        <w:t>Messager de Bruxelles</w:t>
      </w:r>
      <w:r>
        <w:t>, 1899.</w:t>
      </w:r>
    </w:p>
  </w:footnote>
  <w:footnote w:id="118">
    <w:p w14:paraId="209CE855" w14:textId="77777777" w:rsidR="00EA5760" w:rsidRDefault="00EA5760">
      <w:pPr>
        <w:pStyle w:val="Notedebasdepage"/>
      </w:pPr>
      <w:r>
        <w:rPr>
          <w:rStyle w:val="Appelnotedebasdep"/>
        </w:rPr>
        <w:footnoteRef/>
      </w:r>
      <w:r>
        <w:t xml:space="preserve"> </w:t>
      </w:r>
      <w:r>
        <w:tab/>
        <w:t>É</w:t>
      </w:r>
      <w:r w:rsidRPr="00CD7D39">
        <w:t>dité chez Lebègue et C°, à Bruxel</w:t>
      </w:r>
      <w:r>
        <w:t>les.</w:t>
      </w:r>
    </w:p>
  </w:footnote>
  <w:footnote w:id="119">
    <w:p w14:paraId="3E89C731" w14:textId="77777777" w:rsidR="00EA5760" w:rsidRDefault="00EA5760">
      <w:pPr>
        <w:pStyle w:val="Notedebasdepage"/>
      </w:pPr>
      <w:r>
        <w:rPr>
          <w:rStyle w:val="Appelnotedebasdep"/>
        </w:rPr>
        <w:footnoteRef/>
      </w:r>
      <w:r>
        <w:t xml:space="preserve"> </w:t>
      </w:r>
      <w:r>
        <w:tab/>
      </w:r>
      <w:r w:rsidRPr="00CD7D39">
        <w:t>Bruxel</w:t>
      </w:r>
      <w:r>
        <w:t>les, imprimerie E. Guyot, 1896.</w:t>
      </w:r>
    </w:p>
  </w:footnote>
  <w:footnote w:id="120">
    <w:p w14:paraId="46AB7320" w14:textId="77777777" w:rsidR="00EA5760" w:rsidRDefault="00EA5760">
      <w:pPr>
        <w:pStyle w:val="Notedebasdepage"/>
      </w:pPr>
      <w:r>
        <w:rPr>
          <w:rStyle w:val="Appelnotedebasdep"/>
        </w:rPr>
        <w:footnoteRef/>
      </w:r>
      <w:r>
        <w:t xml:space="preserve"> </w:t>
      </w:r>
      <w:r>
        <w:tab/>
      </w:r>
      <w:r w:rsidRPr="00CD7D39">
        <w:t>Le 10 mars 1893, à la Chambre, M. Woeste avait dit, en parlant du Parti soci</w:t>
      </w:r>
      <w:r w:rsidRPr="00CD7D39">
        <w:t>a</w:t>
      </w:r>
      <w:r w:rsidRPr="00CD7D39">
        <w:t>liste : « Ce prétendu parti ouvrier ne compte pas 20,000 membres. »</w:t>
      </w:r>
    </w:p>
  </w:footnote>
  <w:footnote w:id="121">
    <w:p w14:paraId="3A6C61AD" w14:textId="77777777" w:rsidR="00EA5760" w:rsidRDefault="00EA5760">
      <w:pPr>
        <w:pStyle w:val="Notedebasdepage"/>
      </w:pPr>
      <w:r>
        <w:rPr>
          <w:rStyle w:val="Appelnotedebasdep"/>
        </w:rPr>
        <w:footnoteRef/>
      </w:r>
      <w:r>
        <w:t xml:space="preserve"> </w:t>
      </w:r>
      <w:r>
        <w:tab/>
      </w:r>
      <w:r w:rsidRPr="00CD7D39">
        <w:rPr>
          <w:i/>
        </w:rPr>
        <w:t xml:space="preserve">L'Avenir de Schaerbeek, </w:t>
      </w:r>
      <w:r w:rsidRPr="00CD7D39">
        <w:t xml:space="preserve">hebdomadaire ; </w:t>
      </w:r>
      <w:r w:rsidRPr="00CD7D39">
        <w:rPr>
          <w:i/>
        </w:rPr>
        <w:t>Saint-Gilles dém</w:t>
      </w:r>
      <w:r w:rsidRPr="00CD7D39">
        <w:rPr>
          <w:i/>
        </w:rPr>
        <w:t>o</w:t>
      </w:r>
      <w:r w:rsidRPr="00CD7D39">
        <w:rPr>
          <w:i/>
        </w:rPr>
        <w:t>cratique</w:t>
      </w:r>
      <w:r w:rsidRPr="00CD7D39">
        <w:t xml:space="preserve"> et </w:t>
      </w:r>
      <w:r w:rsidRPr="00CD7D39">
        <w:rPr>
          <w:i/>
        </w:rPr>
        <w:t>Ixelles démocratique</w:t>
      </w:r>
      <w:r>
        <w:t>.</w:t>
      </w:r>
    </w:p>
  </w:footnote>
  <w:footnote w:id="122">
    <w:p w14:paraId="6AEBF586" w14:textId="77777777" w:rsidR="00EA5760" w:rsidRDefault="00EA5760">
      <w:pPr>
        <w:pStyle w:val="Notedebasdepage"/>
      </w:pPr>
      <w:r>
        <w:rPr>
          <w:rStyle w:val="Appelnotedebasdep"/>
        </w:rPr>
        <w:footnoteRef/>
      </w:r>
      <w:r>
        <w:t xml:space="preserve"> </w:t>
      </w:r>
      <w:r>
        <w:tab/>
      </w:r>
      <w:r w:rsidRPr="00CD7D39">
        <w:t>Un siège de député de l'arrondissement de Verviers avait été attribué par le bureau électoral principal au député Gierkens, à que</w:t>
      </w:r>
      <w:r w:rsidRPr="00CD7D39">
        <w:t>l</w:t>
      </w:r>
      <w:r w:rsidRPr="00CD7D39">
        <w:t>ques voix de majorité sur le candidat catholique M. Borboux. La Chambre, après une longue disc</w:t>
      </w:r>
      <w:r>
        <w:t>ussion, déclara ce dernier élu.</w:t>
      </w:r>
    </w:p>
  </w:footnote>
  <w:footnote w:id="123">
    <w:p w14:paraId="7937010C" w14:textId="77777777" w:rsidR="00EA5760" w:rsidRDefault="00EA5760">
      <w:pPr>
        <w:pStyle w:val="Notedebasdepage"/>
      </w:pPr>
      <w:r>
        <w:rPr>
          <w:rStyle w:val="Appelnotedebasdep"/>
        </w:rPr>
        <w:footnoteRef/>
      </w:r>
      <w:r>
        <w:t xml:space="preserve"> </w:t>
      </w:r>
      <w:r>
        <w:tab/>
      </w:r>
      <w:r>
        <w:tab/>
      </w:r>
      <w:r>
        <w:tab/>
        <w:t>« </w:t>
      </w:r>
      <w:r w:rsidRPr="00AF11A9">
        <w:t>Le bourgmestre,</w:t>
      </w:r>
    </w:p>
    <w:p w14:paraId="4E3034CD" w14:textId="77777777" w:rsidR="00EA5760" w:rsidRDefault="00EA5760">
      <w:pPr>
        <w:pStyle w:val="Notedebasdepage"/>
      </w:pPr>
      <w:r>
        <w:tab/>
        <w:t>« </w:t>
      </w:r>
      <w:r w:rsidRPr="00AF11A9">
        <w:t>Considérant que, depuis plusieurs jours, des bandes organisées au même lieu de réunion se répandent en ville et attentent aux propri</w:t>
      </w:r>
      <w:r w:rsidRPr="00AF11A9">
        <w:t>é</w:t>
      </w:r>
      <w:r w:rsidRPr="00AF11A9">
        <w:t>tés et à la sécurité des personnes</w:t>
      </w:r>
      <w:r>
        <w:t> ;</w:t>
      </w:r>
      <w:r w:rsidRPr="00AF11A9">
        <w:t xml:space="preserve"> </w:t>
      </w:r>
    </w:p>
    <w:p w14:paraId="2A6677A9" w14:textId="77777777" w:rsidR="00EA5760" w:rsidRDefault="00EA5760">
      <w:pPr>
        <w:pStyle w:val="Notedebasdepage"/>
      </w:pPr>
      <w:r>
        <w:tab/>
      </w:r>
      <w:r>
        <w:tab/>
      </w:r>
      <w:r>
        <w:tab/>
        <w:t>« </w:t>
      </w:r>
      <w:r w:rsidRPr="00AF11A9">
        <w:t>Arrête</w:t>
      </w:r>
      <w:r>
        <w:t> :</w:t>
      </w:r>
    </w:p>
    <w:p w14:paraId="38096A68" w14:textId="77777777" w:rsidR="00EA5760" w:rsidRDefault="00EA5760">
      <w:pPr>
        <w:pStyle w:val="Notedebasdepage"/>
      </w:pPr>
      <w:r>
        <w:tab/>
        <w:t>« </w:t>
      </w:r>
      <w:r w:rsidRPr="00AF11A9">
        <w:t>Article 1</w:t>
      </w:r>
      <w:r w:rsidRPr="00CD7D39">
        <w:rPr>
          <w:vertAlign w:val="superscript"/>
        </w:rPr>
        <w:t>er</w:t>
      </w:r>
      <w:r>
        <w:t xml:space="preserve"> </w:t>
      </w:r>
      <w:r w:rsidRPr="00AF11A9">
        <w:t>- Les rassemblements de plus de dix personnes sont interdits sur la voie publique</w:t>
      </w:r>
      <w:r>
        <w:t> ;</w:t>
      </w:r>
    </w:p>
    <w:p w14:paraId="5C43F3B8" w14:textId="77777777" w:rsidR="00EA5760" w:rsidRDefault="00EA5760">
      <w:pPr>
        <w:pStyle w:val="Notedebasdepage"/>
      </w:pPr>
      <w:r>
        <w:tab/>
        <w:t>« </w:t>
      </w:r>
      <w:r w:rsidRPr="00AF11A9">
        <w:t>Article 2. - Sans préjudice de l'application de toutes autres disp</w:t>
      </w:r>
      <w:r w:rsidRPr="00AF11A9">
        <w:t>o</w:t>
      </w:r>
      <w:r w:rsidRPr="00AF11A9">
        <w:t>sitions, et notamment de la loi du i juin 1894 qui commine six mois de prison contre les porteurs d'armes, les contrevenants seront passibles des peines de police.</w:t>
      </w:r>
    </w:p>
    <w:p w14:paraId="35E9AED0" w14:textId="77777777" w:rsidR="00EA5760" w:rsidRDefault="00EA5760" w:rsidP="00EA5760">
      <w:pPr>
        <w:pStyle w:val="Notedebasdepagedroite"/>
        <w:jc w:val="right"/>
      </w:pPr>
      <w:r>
        <w:tab/>
        <w:t>« </w:t>
      </w:r>
      <w:r w:rsidRPr="00AF11A9">
        <w:t>Fait à l'Hôtel-de-Ville, le 10 avril 1902.</w:t>
      </w:r>
    </w:p>
    <w:p w14:paraId="60E43AA7" w14:textId="77777777" w:rsidR="00EA5760" w:rsidRDefault="00EA5760">
      <w:pPr>
        <w:pStyle w:val="Notedebasdepage"/>
      </w:pPr>
      <w:r>
        <w:tab/>
        <w:t>« </w:t>
      </w:r>
      <w:r w:rsidRPr="00AF11A9">
        <w:t>(s.) DEMOT.</w:t>
      </w:r>
      <w:r>
        <w:t> »</w:t>
      </w:r>
    </w:p>
  </w:footnote>
  <w:footnote w:id="124">
    <w:p w14:paraId="2EAAF162" w14:textId="77777777" w:rsidR="00EA5760" w:rsidRDefault="00EA5760">
      <w:pPr>
        <w:pStyle w:val="Notedebasdepage"/>
      </w:pPr>
      <w:r>
        <w:rPr>
          <w:rStyle w:val="Appelnotedebasdep"/>
        </w:rPr>
        <w:footnoteRef/>
      </w:r>
      <w:r>
        <w:t xml:space="preserve"> </w:t>
      </w:r>
      <w:r>
        <w:tab/>
      </w:r>
      <w:r w:rsidRPr="00AF11A9">
        <w:t>Récit de Camille David, dans l'</w:t>
      </w:r>
      <w:r w:rsidRPr="00CD7D39">
        <w:t>Idée libre</w:t>
      </w:r>
      <w:r>
        <w:t xml:space="preserve"> du 25 juin 1902.</w:t>
      </w:r>
    </w:p>
  </w:footnote>
  <w:footnote w:id="125">
    <w:p w14:paraId="6EFB18D6" w14:textId="77777777" w:rsidR="00EA5760" w:rsidRDefault="00EA5760">
      <w:pPr>
        <w:pStyle w:val="Notedebasdepage"/>
      </w:pPr>
      <w:r>
        <w:rPr>
          <w:rStyle w:val="Appelnotedebasdep"/>
        </w:rPr>
        <w:footnoteRef/>
      </w:r>
      <w:r>
        <w:t xml:space="preserve"> </w:t>
      </w:r>
      <w:r>
        <w:tab/>
      </w:r>
      <w:r w:rsidRPr="00CD7D39">
        <w:t xml:space="preserve">M. Cyrille Van Overbergh, dans son ouvrage </w:t>
      </w:r>
      <w:r w:rsidRPr="00CD7D39">
        <w:rPr>
          <w:i/>
        </w:rPr>
        <w:t>La Grève générale</w:t>
      </w:r>
      <w:r w:rsidRPr="00CD7D39">
        <w:t>, cite les chi</w:t>
      </w:r>
      <w:r w:rsidRPr="00CD7D39">
        <w:t>f</w:t>
      </w:r>
      <w:r w:rsidRPr="00CD7D39">
        <w:t>fres suivants, probablement d'après des renseignements officiels reçus au m</w:t>
      </w:r>
      <w:r w:rsidRPr="00CD7D39">
        <w:t>i</w:t>
      </w:r>
      <w:r w:rsidRPr="00CD7D39">
        <w:t>nistère de l'Intérieur : Le 14 avril, 80,411 grévistes ; le 15, 140,795 ; le 16, 196,772 ; le 17, 227,552 ; le 18, 231,9</w:t>
      </w:r>
      <w:r>
        <w:t>27 et le 19, 220,946 grévistes.</w:t>
      </w:r>
    </w:p>
  </w:footnote>
  <w:footnote w:id="126">
    <w:p w14:paraId="31F4BA96" w14:textId="77777777" w:rsidR="00EA5760" w:rsidRDefault="00EA5760">
      <w:pPr>
        <w:pStyle w:val="Notedebasdepage"/>
      </w:pPr>
      <w:r>
        <w:rPr>
          <w:rStyle w:val="Appelnotedebasdep"/>
        </w:rPr>
        <w:footnoteRef/>
      </w:r>
      <w:r>
        <w:t xml:space="preserve"> </w:t>
      </w:r>
      <w:r>
        <w:tab/>
      </w:r>
      <w:r w:rsidRPr="00CD7D39">
        <w:rPr>
          <w:i/>
        </w:rPr>
        <w:t>L'idée libre</w:t>
      </w:r>
      <w:r w:rsidRPr="00CD7D39">
        <w:t>, article de C. David.</w:t>
      </w:r>
    </w:p>
  </w:footnote>
  <w:footnote w:id="127">
    <w:p w14:paraId="14A6D51A" w14:textId="77777777" w:rsidR="00EA5760" w:rsidRDefault="00EA5760">
      <w:pPr>
        <w:pStyle w:val="Notedebasdepage"/>
      </w:pPr>
      <w:r>
        <w:rPr>
          <w:rStyle w:val="Appelnotedebasdep"/>
        </w:rPr>
        <w:footnoteRef/>
      </w:r>
      <w:r>
        <w:t xml:space="preserve"> </w:t>
      </w:r>
      <w:r>
        <w:tab/>
      </w:r>
      <w:r w:rsidRPr="00CD7D39">
        <w:t xml:space="preserve">Ce malheureux était membre de la section de gymnastique du </w:t>
      </w:r>
      <w:r w:rsidRPr="00CD7D39">
        <w:rPr>
          <w:i/>
        </w:rPr>
        <w:t>Cercle cathol</w:t>
      </w:r>
      <w:r w:rsidRPr="00CD7D39">
        <w:rPr>
          <w:i/>
        </w:rPr>
        <w:t>i</w:t>
      </w:r>
      <w:r w:rsidRPr="00CD7D39">
        <w:rPr>
          <w:i/>
        </w:rPr>
        <w:t>que</w:t>
      </w:r>
      <w:r>
        <w:t xml:space="preserve"> de Louvain.</w:t>
      </w:r>
    </w:p>
  </w:footnote>
  <w:footnote w:id="128">
    <w:p w14:paraId="5F49FA4B" w14:textId="77777777" w:rsidR="00EA5760" w:rsidRDefault="00EA5760">
      <w:pPr>
        <w:pStyle w:val="Notedebasdepage"/>
      </w:pPr>
      <w:r>
        <w:rPr>
          <w:rStyle w:val="Appelnotedebasdep"/>
        </w:rPr>
        <w:footnoteRef/>
      </w:r>
      <w:r>
        <w:t xml:space="preserve"> </w:t>
      </w:r>
      <w:r>
        <w:tab/>
      </w:r>
      <w:r w:rsidRPr="00CD7D39">
        <w:t>Compte rendu du Congrè</w:t>
      </w:r>
      <w:r>
        <w:t>s extraordinaire du 4 mai 1902.</w:t>
      </w:r>
    </w:p>
  </w:footnote>
  <w:footnote w:id="129">
    <w:p w14:paraId="341403C3" w14:textId="77777777" w:rsidR="00EA5760" w:rsidRDefault="00EA5760">
      <w:pPr>
        <w:pStyle w:val="Notedebasdepage"/>
      </w:pPr>
      <w:r>
        <w:rPr>
          <w:rStyle w:val="Appelnotedebasdep"/>
        </w:rPr>
        <w:footnoteRef/>
      </w:r>
      <w:r>
        <w:t xml:space="preserve"> </w:t>
      </w:r>
      <w:r>
        <w:tab/>
      </w:r>
      <w:r w:rsidRPr="00CD7D39">
        <w:rPr>
          <w:i/>
        </w:rPr>
        <w:t>La Grève générale belge d'avril 1902</w:t>
      </w:r>
      <w:r w:rsidRPr="00CD7D39">
        <w:t>, chez Oscar Scheppens</w:t>
      </w:r>
      <w:r>
        <w:t>, Bruxelles, 1902.</w:t>
      </w:r>
    </w:p>
  </w:footnote>
  <w:footnote w:id="130">
    <w:p w14:paraId="7EE1149F" w14:textId="77777777" w:rsidR="00EA5760" w:rsidRDefault="00EA5760">
      <w:pPr>
        <w:pStyle w:val="Notedebasdepage"/>
      </w:pPr>
      <w:r>
        <w:rPr>
          <w:rStyle w:val="Appelnotedebasdep"/>
        </w:rPr>
        <w:footnoteRef/>
      </w:r>
      <w:r>
        <w:t xml:space="preserve"> </w:t>
      </w:r>
      <w:r>
        <w:tab/>
      </w:r>
      <w:r w:rsidRPr="00CD7D39">
        <w:t>Voir pages 316 et suivantes :</w:t>
      </w:r>
      <w:r>
        <w:t xml:space="preserve"> Chapitre IV.</w:t>
      </w:r>
    </w:p>
  </w:footnote>
  <w:footnote w:id="131">
    <w:p w14:paraId="1BE10E3A" w14:textId="77777777" w:rsidR="00EA5760" w:rsidRDefault="00EA5760">
      <w:pPr>
        <w:pStyle w:val="Notedebasdepage"/>
      </w:pPr>
      <w:r>
        <w:rPr>
          <w:rStyle w:val="Appelnotedebasdep"/>
        </w:rPr>
        <w:footnoteRef/>
      </w:r>
      <w:r>
        <w:t xml:space="preserve"> </w:t>
      </w:r>
      <w:r>
        <w:tab/>
      </w:r>
      <w:r w:rsidRPr="00CD7D39">
        <w:t xml:space="preserve">Lettre du 25 février 1890. Voir dans les </w:t>
      </w:r>
      <w:r w:rsidRPr="00CD7D39">
        <w:rPr>
          <w:i/>
        </w:rPr>
        <w:t>Documents parleme</w:t>
      </w:r>
      <w:r w:rsidRPr="00CD7D39">
        <w:rPr>
          <w:i/>
        </w:rPr>
        <w:t>n</w:t>
      </w:r>
      <w:r w:rsidRPr="00CD7D39">
        <w:rPr>
          <w:i/>
        </w:rPr>
        <w:t>taires du Sénat</w:t>
      </w:r>
      <w:r>
        <w:t>, 19 mars 1891.</w:t>
      </w:r>
    </w:p>
  </w:footnote>
  <w:footnote w:id="132">
    <w:p w14:paraId="23EB814B" w14:textId="77777777" w:rsidR="00EA5760" w:rsidRDefault="00EA5760">
      <w:pPr>
        <w:pStyle w:val="Notedebasdepage"/>
      </w:pPr>
      <w:r>
        <w:rPr>
          <w:rStyle w:val="Appelnotedebasdep"/>
        </w:rPr>
        <w:footnoteRef/>
      </w:r>
      <w:r>
        <w:t xml:space="preserve"> </w:t>
      </w:r>
      <w:r>
        <w:tab/>
      </w:r>
      <w:r w:rsidRPr="00CD7D39">
        <w:t>Conférence internationale. - Lei</w:t>
      </w:r>
      <w:r>
        <w:t>pzig, Duncker et Humblot, 1890.</w:t>
      </w:r>
    </w:p>
  </w:footnote>
  <w:footnote w:id="133">
    <w:p w14:paraId="1CCBD2E5" w14:textId="77777777" w:rsidR="00EA5760" w:rsidRDefault="00EA5760">
      <w:pPr>
        <w:pStyle w:val="Notedebasdepage"/>
      </w:pPr>
      <w:r>
        <w:rPr>
          <w:rStyle w:val="Appelnotedebasdep"/>
        </w:rPr>
        <w:footnoteRef/>
      </w:r>
      <w:r>
        <w:t xml:space="preserve"> </w:t>
      </w:r>
      <w:r>
        <w:tab/>
      </w:r>
      <w:r w:rsidRPr="00CD7D39">
        <w:t xml:space="preserve">Voir ma </w:t>
      </w:r>
      <w:r w:rsidRPr="00CD7D39">
        <w:rPr>
          <w:i/>
        </w:rPr>
        <w:t>Note de la minorité</w:t>
      </w:r>
      <w:r w:rsidRPr="00CD7D39">
        <w:t xml:space="preserve"> insérée à la suite du rapport de M. Nyssens. </w:t>
      </w:r>
      <w:r w:rsidRPr="00146F3A">
        <w:rPr>
          <w:i/>
        </w:rPr>
        <w:t>D</w:t>
      </w:r>
      <w:r w:rsidRPr="00146F3A">
        <w:rPr>
          <w:i/>
        </w:rPr>
        <w:t>o</w:t>
      </w:r>
      <w:r w:rsidRPr="00146F3A">
        <w:rPr>
          <w:i/>
        </w:rPr>
        <w:t>cuments parlementaires</w:t>
      </w:r>
      <w:r w:rsidRPr="00CD7D39">
        <w:t>, session 189</w:t>
      </w:r>
      <w:r>
        <w:t>9-1900, pages 229 et suivantes.</w:t>
      </w:r>
    </w:p>
  </w:footnote>
  <w:footnote w:id="134">
    <w:p w14:paraId="52665AF4" w14:textId="77777777" w:rsidR="00EA5760" w:rsidRDefault="00EA5760">
      <w:pPr>
        <w:pStyle w:val="Notedebasdepage"/>
      </w:pPr>
      <w:r>
        <w:rPr>
          <w:rStyle w:val="Appelnotedebasdep"/>
        </w:rPr>
        <w:footnoteRef/>
      </w:r>
      <w:r>
        <w:t xml:space="preserve"> </w:t>
      </w:r>
      <w:r>
        <w:tab/>
      </w:r>
      <w:r w:rsidRPr="00146F3A">
        <w:t xml:space="preserve">Pour la législation ouvrière belge, voir le </w:t>
      </w:r>
      <w:r w:rsidRPr="00146F3A">
        <w:rPr>
          <w:i/>
        </w:rPr>
        <w:t>Code du Travail</w:t>
      </w:r>
      <w:r>
        <w:t xml:space="preserve"> de Jules Destrée.</w:t>
      </w:r>
    </w:p>
  </w:footnote>
  <w:footnote w:id="135">
    <w:p w14:paraId="3BBC3296" w14:textId="77777777" w:rsidR="00EA5760" w:rsidRDefault="00EA5760">
      <w:pPr>
        <w:pStyle w:val="Notedebasdepage"/>
      </w:pPr>
      <w:r>
        <w:rPr>
          <w:rStyle w:val="Appelnotedebasdep"/>
        </w:rPr>
        <w:footnoteRef/>
      </w:r>
      <w:r>
        <w:t xml:space="preserve"> </w:t>
      </w:r>
      <w:r>
        <w:tab/>
      </w:r>
      <w:r w:rsidRPr="00146F3A">
        <w:t>Une crise ministérielle suivit le vote d'un amendement Bee</w:t>
      </w:r>
      <w:r w:rsidRPr="00146F3A">
        <w:t>r</w:t>
      </w:r>
      <w:r w:rsidRPr="00146F3A">
        <w:t>naert-Helleputte, et le gouvernement démissionnaire eut l'audace grande de retirer le projet adopté par la Chambre des représentants, à une très forte majorité. Le cabinet de Trooz qui prit la succession du ministère de Smet de Naeyer représenta le projet sur les mines au Sénat, tel qu'il était sorti des délibérations de la Cha</w:t>
      </w:r>
      <w:r w:rsidRPr="00146F3A">
        <w:t>m</w:t>
      </w:r>
      <w:r w:rsidRPr="00146F3A">
        <w:t>bre, mais il n'en reste pas moins acquis, qu'alors que le ministère clérical s'était montré généreux à l'égard des demandeurs en concession, il refusa sy</w:t>
      </w:r>
      <w:r w:rsidRPr="00146F3A">
        <w:t>s</w:t>
      </w:r>
      <w:r w:rsidRPr="00146F3A">
        <w:t>témat</w:t>
      </w:r>
      <w:r w:rsidRPr="00146F3A">
        <w:t>i</w:t>
      </w:r>
      <w:r w:rsidRPr="00146F3A">
        <w:t>quement d'empêcher les futurs exploitants des mines du Limbourg, d'abuser de la force de t</w:t>
      </w:r>
      <w:r>
        <w:t>ravail des ouvriers houilleurs.</w:t>
      </w:r>
    </w:p>
  </w:footnote>
  <w:footnote w:id="136">
    <w:p w14:paraId="3DED6634" w14:textId="77777777" w:rsidR="00EA5760" w:rsidRDefault="00EA5760">
      <w:pPr>
        <w:pStyle w:val="Notedebasdepage"/>
      </w:pPr>
      <w:r>
        <w:rPr>
          <w:rStyle w:val="Appelnotedebasdep"/>
        </w:rPr>
        <w:footnoteRef/>
      </w:r>
      <w:r>
        <w:t xml:space="preserve"> </w:t>
      </w:r>
      <w:r>
        <w:tab/>
      </w:r>
      <w:r w:rsidRPr="00AF11A9">
        <w:t>Voici un tableau plus précis, distinguant ces sociétés par provi</w:t>
      </w:r>
      <w:r w:rsidRPr="00AF11A9">
        <w:t>n</w:t>
      </w:r>
      <w:r w:rsidRPr="00AF11A9">
        <w:t>ce, et arrêté au 31 décembre 1906</w:t>
      </w:r>
      <w:r>
        <w:t> :</w:t>
      </w:r>
    </w:p>
    <w:p w14:paraId="5776BE31" w14:textId="77777777" w:rsidR="00EA5760" w:rsidRDefault="00EA5760">
      <w:pPr>
        <w:pStyle w:val="Notedebasdepage"/>
      </w:pPr>
      <w:r>
        <w:tab/>
      </w:r>
    </w:p>
    <w:tbl>
      <w:tblPr>
        <w:tblW w:w="7670" w:type="dxa"/>
        <w:tblInd w:w="468" w:type="dxa"/>
        <w:tblLook w:val="00BF" w:firstRow="1" w:lastRow="0" w:firstColumn="1" w:lastColumn="0" w:noHBand="0" w:noVBand="0"/>
      </w:tblPr>
      <w:tblGrid>
        <w:gridCol w:w="2250"/>
        <w:gridCol w:w="1710"/>
        <w:gridCol w:w="1260"/>
        <w:gridCol w:w="1260"/>
        <w:gridCol w:w="1190"/>
      </w:tblGrid>
      <w:tr w:rsidR="00EA5760" w:rsidRPr="00DD7865" w14:paraId="356A325E" w14:textId="77777777">
        <w:tc>
          <w:tcPr>
            <w:tcW w:w="2250" w:type="dxa"/>
            <w:tcBorders>
              <w:top w:val="single" w:sz="4" w:space="0" w:color="auto"/>
              <w:bottom w:val="single" w:sz="4" w:space="0" w:color="auto"/>
            </w:tcBorders>
            <w:shd w:val="clear" w:color="auto" w:fill="EEECE1"/>
          </w:tcPr>
          <w:p w14:paraId="016B4DD3" w14:textId="77777777" w:rsidR="00EA5760" w:rsidRPr="00DD7865" w:rsidRDefault="00EA5760" w:rsidP="00EA5760">
            <w:pPr>
              <w:spacing w:before="120" w:after="120"/>
              <w:ind w:firstLine="0"/>
              <w:jc w:val="both"/>
              <w:rPr>
                <w:sz w:val="24"/>
              </w:rPr>
            </w:pPr>
            <w:r w:rsidRPr="00DD7865">
              <w:rPr>
                <w:sz w:val="24"/>
              </w:rPr>
              <w:t xml:space="preserve">Province </w:t>
            </w:r>
          </w:p>
        </w:tc>
        <w:tc>
          <w:tcPr>
            <w:tcW w:w="1710" w:type="dxa"/>
            <w:tcBorders>
              <w:top w:val="single" w:sz="4" w:space="0" w:color="auto"/>
              <w:bottom w:val="single" w:sz="4" w:space="0" w:color="auto"/>
            </w:tcBorders>
            <w:shd w:val="clear" w:color="auto" w:fill="EEECE1"/>
          </w:tcPr>
          <w:p w14:paraId="0C9539F9" w14:textId="77777777" w:rsidR="00EA5760" w:rsidRPr="00DD7865" w:rsidRDefault="00EA5760" w:rsidP="00EA5760">
            <w:pPr>
              <w:spacing w:before="120" w:after="120"/>
              <w:ind w:firstLine="0"/>
              <w:jc w:val="center"/>
              <w:rPr>
                <w:sz w:val="24"/>
              </w:rPr>
            </w:pPr>
            <w:r w:rsidRPr="00DD7865">
              <w:rPr>
                <w:sz w:val="24"/>
              </w:rPr>
              <w:t>sociétés d'ass</w:t>
            </w:r>
            <w:r w:rsidRPr="00DD7865">
              <w:rPr>
                <w:sz w:val="24"/>
              </w:rPr>
              <w:t>u</w:t>
            </w:r>
            <w:r w:rsidRPr="00DD7865">
              <w:rPr>
                <w:sz w:val="24"/>
              </w:rPr>
              <w:t>rance mal</w:t>
            </w:r>
            <w:r w:rsidRPr="00DD7865">
              <w:rPr>
                <w:sz w:val="24"/>
              </w:rPr>
              <w:t>a</w:t>
            </w:r>
            <w:r w:rsidRPr="00DD7865">
              <w:rPr>
                <w:sz w:val="24"/>
              </w:rPr>
              <w:t>dies, etc.</w:t>
            </w:r>
          </w:p>
        </w:tc>
        <w:tc>
          <w:tcPr>
            <w:tcW w:w="1260" w:type="dxa"/>
            <w:tcBorders>
              <w:top w:val="single" w:sz="4" w:space="0" w:color="auto"/>
              <w:bottom w:val="single" w:sz="4" w:space="0" w:color="auto"/>
            </w:tcBorders>
            <w:shd w:val="clear" w:color="auto" w:fill="EEECE1"/>
          </w:tcPr>
          <w:p w14:paraId="53DDC047" w14:textId="77777777" w:rsidR="00EA5760" w:rsidRPr="00DD7865" w:rsidRDefault="00EA5760" w:rsidP="00EA5760">
            <w:pPr>
              <w:spacing w:before="120" w:after="120"/>
              <w:ind w:firstLine="0"/>
              <w:jc w:val="center"/>
              <w:rPr>
                <w:sz w:val="24"/>
              </w:rPr>
            </w:pPr>
            <w:r w:rsidRPr="00DD7865">
              <w:rPr>
                <w:sz w:val="24"/>
              </w:rPr>
              <w:t>Sociétés</w:t>
            </w:r>
            <w:r w:rsidRPr="00DD7865">
              <w:rPr>
                <w:sz w:val="24"/>
              </w:rPr>
              <w:br/>
              <w:t>de retraite</w:t>
            </w:r>
          </w:p>
        </w:tc>
        <w:tc>
          <w:tcPr>
            <w:tcW w:w="1260" w:type="dxa"/>
            <w:tcBorders>
              <w:top w:val="single" w:sz="4" w:space="0" w:color="auto"/>
              <w:bottom w:val="single" w:sz="4" w:space="0" w:color="auto"/>
            </w:tcBorders>
            <w:shd w:val="clear" w:color="auto" w:fill="EEECE1"/>
          </w:tcPr>
          <w:p w14:paraId="7D263952" w14:textId="77777777" w:rsidR="00EA5760" w:rsidRPr="00DD7865" w:rsidRDefault="00EA5760" w:rsidP="00EA5760">
            <w:pPr>
              <w:spacing w:before="120" w:after="120"/>
              <w:ind w:firstLine="0"/>
              <w:jc w:val="center"/>
              <w:rPr>
                <w:sz w:val="24"/>
              </w:rPr>
            </w:pPr>
            <w:r w:rsidRPr="00DD7865">
              <w:rPr>
                <w:sz w:val="24"/>
              </w:rPr>
              <w:t>sociétés</w:t>
            </w:r>
            <w:r w:rsidRPr="00DD7865">
              <w:rPr>
                <w:sz w:val="24"/>
              </w:rPr>
              <w:br/>
              <w:t>sp</w:t>
            </w:r>
            <w:r w:rsidRPr="00DD7865">
              <w:rPr>
                <w:sz w:val="24"/>
              </w:rPr>
              <w:t>é</w:t>
            </w:r>
            <w:r w:rsidRPr="00DD7865">
              <w:rPr>
                <w:sz w:val="24"/>
              </w:rPr>
              <w:t>ciales</w:t>
            </w:r>
          </w:p>
        </w:tc>
        <w:tc>
          <w:tcPr>
            <w:tcW w:w="1190" w:type="dxa"/>
            <w:tcBorders>
              <w:top w:val="single" w:sz="4" w:space="0" w:color="auto"/>
              <w:bottom w:val="single" w:sz="4" w:space="0" w:color="auto"/>
            </w:tcBorders>
            <w:shd w:val="clear" w:color="auto" w:fill="EEECE1"/>
          </w:tcPr>
          <w:p w14:paraId="3E71F8FF" w14:textId="77777777" w:rsidR="00EA5760" w:rsidRPr="00DD7865" w:rsidRDefault="00EA5760" w:rsidP="00EA5760">
            <w:pPr>
              <w:spacing w:before="120" w:after="120"/>
              <w:ind w:firstLine="0"/>
              <w:jc w:val="center"/>
              <w:rPr>
                <w:sz w:val="24"/>
              </w:rPr>
            </w:pPr>
            <w:r w:rsidRPr="00DD7865">
              <w:rPr>
                <w:sz w:val="24"/>
              </w:rPr>
              <w:t>total</w:t>
            </w:r>
          </w:p>
        </w:tc>
      </w:tr>
      <w:tr w:rsidR="00EA5760" w:rsidRPr="00DD7865" w14:paraId="5A29308C" w14:textId="77777777">
        <w:tc>
          <w:tcPr>
            <w:tcW w:w="2250" w:type="dxa"/>
            <w:tcBorders>
              <w:top w:val="single" w:sz="4" w:space="0" w:color="auto"/>
            </w:tcBorders>
          </w:tcPr>
          <w:p w14:paraId="461B10EC" w14:textId="77777777" w:rsidR="00EA5760" w:rsidRPr="00DD7865" w:rsidRDefault="00EA5760" w:rsidP="00EA5760">
            <w:pPr>
              <w:spacing w:before="120"/>
              <w:ind w:firstLine="0"/>
              <w:jc w:val="both"/>
              <w:rPr>
                <w:sz w:val="24"/>
              </w:rPr>
            </w:pPr>
            <w:r w:rsidRPr="00DD7865">
              <w:rPr>
                <w:sz w:val="24"/>
              </w:rPr>
              <w:t>Anvers</w:t>
            </w:r>
          </w:p>
        </w:tc>
        <w:tc>
          <w:tcPr>
            <w:tcW w:w="1710" w:type="dxa"/>
            <w:tcBorders>
              <w:top w:val="single" w:sz="4" w:space="0" w:color="auto"/>
            </w:tcBorders>
          </w:tcPr>
          <w:p w14:paraId="1765003C" w14:textId="77777777" w:rsidR="00EA5760" w:rsidRPr="00DD7865" w:rsidRDefault="00EA5760" w:rsidP="00EA5760">
            <w:pPr>
              <w:spacing w:before="120"/>
              <w:ind w:right="288" w:firstLine="0"/>
              <w:jc w:val="right"/>
              <w:rPr>
                <w:sz w:val="24"/>
              </w:rPr>
            </w:pPr>
            <w:r w:rsidRPr="00DD7865">
              <w:rPr>
                <w:sz w:val="24"/>
              </w:rPr>
              <w:t>161</w:t>
            </w:r>
          </w:p>
        </w:tc>
        <w:tc>
          <w:tcPr>
            <w:tcW w:w="1260" w:type="dxa"/>
            <w:tcBorders>
              <w:top w:val="single" w:sz="4" w:space="0" w:color="auto"/>
            </w:tcBorders>
          </w:tcPr>
          <w:p w14:paraId="18C6B0C0" w14:textId="77777777" w:rsidR="00EA5760" w:rsidRPr="00DD7865" w:rsidRDefault="00EA5760" w:rsidP="00EA5760">
            <w:pPr>
              <w:spacing w:before="120"/>
              <w:ind w:right="288" w:firstLine="0"/>
              <w:jc w:val="right"/>
              <w:rPr>
                <w:sz w:val="24"/>
              </w:rPr>
            </w:pPr>
            <w:r w:rsidRPr="00DD7865">
              <w:rPr>
                <w:sz w:val="24"/>
              </w:rPr>
              <w:t>406</w:t>
            </w:r>
          </w:p>
        </w:tc>
        <w:tc>
          <w:tcPr>
            <w:tcW w:w="1260" w:type="dxa"/>
            <w:tcBorders>
              <w:top w:val="single" w:sz="4" w:space="0" w:color="auto"/>
            </w:tcBorders>
          </w:tcPr>
          <w:p w14:paraId="19777D02" w14:textId="77777777" w:rsidR="00EA5760" w:rsidRPr="00DD7865" w:rsidRDefault="00EA5760" w:rsidP="00EA5760">
            <w:pPr>
              <w:spacing w:before="120"/>
              <w:ind w:right="288" w:firstLine="0"/>
              <w:jc w:val="right"/>
              <w:rPr>
                <w:sz w:val="24"/>
              </w:rPr>
            </w:pPr>
            <w:r w:rsidRPr="00DD7865">
              <w:rPr>
                <w:sz w:val="24"/>
              </w:rPr>
              <w:t>26</w:t>
            </w:r>
          </w:p>
        </w:tc>
        <w:tc>
          <w:tcPr>
            <w:tcW w:w="1190" w:type="dxa"/>
            <w:tcBorders>
              <w:top w:val="single" w:sz="4" w:space="0" w:color="auto"/>
            </w:tcBorders>
          </w:tcPr>
          <w:p w14:paraId="1803859A" w14:textId="77777777" w:rsidR="00EA5760" w:rsidRPr="00DD7865" w:rsidRDefault="00EA5760" w:rsidP="00EA5760">
            <w:pPr>
              <w:spacing w:before="120"/>
              <w:ind w:right="288" w:firstLine="0"/>
              <w:jc w:val="right"/>
              <w:rPr>
                <w:sz w:val="24"/>
              </w:rPr>
            </w:pPr>
            <w:r w:rsidRPr="00DD7865">
              <w:rPr>
                <w:sz w:val="24"/>
              </w:rPr>
              <w:t>593</w:t>
            </w:r>
          </w:p>
        </w:tc>
      </w:tr>
      <w:tr w:rsidR="00EA5760" w:rsidRPr="00DD7865" w14:paraId="7357B7F6" w14:textId="77777777">
        <w:tc>
          <w:tcPr>
            <w:tcW w:w="2250" w:type="dxa"/>
          </w:tcPr>
          <w:p w14:paraId="79384F43" w14:textId="77777777" w:rsidR="00EA5760" w:rsidRPr="00DD7865" w:rsidRDefault="00EA5760" w:rsidP="00EA5760">
            <w:pPr>
              <w:ind w:firstLine="0"/>
              <w:jc w:val="both"/>
              <w:rPr>
                <w:sz w:val="24"/>
              </w:rPr>
            </w:pPr>
            <w:r w:rsidRPr="00DD7865">
              <w:rPr>
                <w:sz w:val="24"/>
              </w:rPr>
              <w:t>Brabant</w:t>
            </w:r>
          </w:p>
        </w:tc>
        <w:tc>
          <w:tcPr>
            <w:tcW w:w="1710" w:type="dxa"/>
          </w:tcPr>
          <w:p w14:paraId="0045A678" w14:textId="77777777" w:rsidR="00EA5760" w:rsidRPr="00DD7865" w:rsidRDefault="00EA5760" w:rsidP="00EA5760">
            <w:pPr>
              <w:ind w:right="288" w:firstLine="0"/>
              <w:jc w:val="right"/>
              <w:rPr>
                <w:sz w:val="24"/>
              </w:rPr>
            </w:pPr>
            <w:r w:rsidRPr="00DD7865">
              <w:rPr>
                <w:sz w:val="24"/>
              </w:rPr>
              <w:t>415</w:t>
            </w:r>
          </w:p>
        </w:tc>
        <w:tc>
          <w:tcPr>
            <w:tcW w:w="1260" w:type="dxa"/>
          </w:tcPr>
          <w:p w14:paraId="0B0FF714" w14:textId="77777777" w:rsidR="00EA5760" w:rsidRPr="00DD7865" w:rsidRDefault="00EA5760" w:rsidP="00EA5760">
            <w:pPr>
              <w:ind w:right="288" w:firstLine="0"/>
              <w:jc w:val="right"/>
              <w:rPr>
                <w:sz w:val="24"/>
              </w:rPr>
            </w:pPr>
            <w:r w:rsidRPr="00DD7865">
              <w:rPr>
                <w:sz w:val="24"/>
              </w:rPr>
              <w:t>636</w:t>
            </w:r>
          </w:p>
        </w:tc>
        <w:tc>
          <w:tcPr>
            <w:tcW w:w="1260" w:type="dxa"/>
          </w:tcPr>
          <w:p w14:paraId="7E86778E" w14:textId="77777777" w:rsidR="00EA5760" w:rsidRPr="00DD7865" w:rsidRDefault="00EA5760" w:rsidP="00EA5760">
            <w:pPr>
              <w:ind w:right="288" w:firstLine="0"/>
              <w:jc w:val="right"/>
              <w:rPr>
                <w:sz w:val="24"/>
              </w:rPr>
            </w:pPr>
            <w:r w:rsidRPr="00DD7865">
              <w:rPr>
                <w:sz w:val="24"/>
              </w:rPr>
              <w:t>31</w:t>
            </w:r>
          </w:p>
        </w:tc>
        <w:tc>
          <w:tcPr>
            <w:tcW w:w="1190" w:type="dxa"/>
          </w:tcPr>
          <w:p w14:paraId="07A58122" w14:textId="77777777" w:rsidR="00EA5760" w:rsidRPr="00DD7865" w:rsidRDefault="00EA5760" w:rsidP="00EA5760">
            <w:pPr>
              <w:ind w:right="288" w:firstLine="0"/>
              <w:jc w:val="right"/>
              <w:rPr>
                <w:sz w:val="24"/>
              </w:rPr>
            </w:pPr>
            <w:r w:rsidRPr="00DD7865">
              <w:rPr>
                <w:sz w:val="24"/>
              </w:rPr>
              <w:t>1.082</w:t>
            </w:r>
          </w:p>
        </w:tc>
      </w:tr>
      <w:tr w:rsidR="00EA5760" w:rsidRPr="00DD7865" w14:paraId="6D126426" w14:textId="77777777">
        <w:tc>
          <w:tcPr>
            <w:tcW w:w="2250" w:type="dxa"/>
          </w:tcPr>
          <w:p w14:paraId="07394491" w14:textId="77777777" w:rsidR="00EA5760" w:rsidRPr="00DD7865" w:rsidRDefault="00EA5760" w:rsidP="00EA5760">
            <w:pPr>
              <w:ind w:firstLine="0"/>
              <w:jc w:val="both"/>
              <w:rPr>
                <w:sz w:val="24"/>
              </w:rPr>
            </w:pPr>
            <w:r w:rsidRPr="00DD7865">
              <w:rPr>
                <w:sz w:val="24"/>
              </w:rPr>
              <w:t>Flandre Occidentale</w:t>
            </w:r>
          </w:p>
        </w:tc>
        <w:tc>
          <w:tcPr>
            <w:tcW w:w="1710" w:type="dxa"/>
          </w:tcPr>
          <w:p w14:paraId="3B082D3E" w14:textId="77777777" w:rsidR="00EA5760" w:rsidRPr="00DD7865" w:rsidRDefault="00EA5760" w:rsidP="00EA5760">
            <w:pPr>
              <w:ind w:right="288" w:firstLine="0"/>
              <w:jc w:val="right"/>
              <w:rPr>
                <w:sz w:val="24"/>
              </w:rPr>
            </w:pPr>
            <w:r w:rsidRPr="00DD7865">
              <w:rPr>
                <w:sz w:val="24"/>
              </w:rPr>
              <w:t>297</w:t>
            </w:r>
          </w:p>
        </w:tc>
        <w:tc>
          <w:tcPr>
            <w:tcW w:w="1260" w:type="dxa"/>
          </w:tcPr>
          <w:p w14:paraId="43BC70B3" w14:textId="77777777" w:rsidR="00EA5760" w:rsidRPr="00DD7865" w:rsidRDefault="00EA5760" w:rsidP="00EA5760">
            <w:pPr>
              <w:ind w:right="288" w:firstLine="0"/>
              <w:jc w:val="right"/>
              <w:rPr>
                <w:sz w:val="24"/>
              </w:rPr>
            </w:pPr>
            <w:r w:rsidRPr="00DD7865">
              <w:rPr>
                <w:sz w:val="24"/>
              </w:rPr>
              <w:t>380</w:t>
            </w:r>
          </w:p>
        </w:tc>
        <w:tc>
          <w:tcPr>
            <w:tcW w:w="1260" w:type="dxa"/>
          </w:tcPr>
          <w:p w14:paraId="2F3C6050" w14:textId="77777777" w:rsidR="00EA5760" w:rsidRPr="00DD7865" w:rsidRDefault="00EA5760" w:rsidP="00EA5760">
            <w:pPr>
              <w:ind w:right="288" w:firstLine="0"/>
              <w:jc w:val="right"/>
              <w:rPr>
                <w:sz w:val="24"/>
              </w:rPr>
            </w:pPr>
            <w:r w:rsidRPr="00DD7865">
              <w:rPr>
                <w:sz w:val="24"/>
              </w:rPr>
              <w:t>19</w:t>
            </w:r>
          </w:p>
        </w:tc>
        <w:tc>
          <w:tcPr>
            <w:tcW w:w="1190" w:type="dxa"/>
          </w:tcPr>
          <w:p w14:paraId="3A47BC5F" w14:textId="77777777" w:rsidR="00EA5760" w:rsidRPr="00DD7865" w:rsidRDefault="00EA5760" w:rsidP="00EA5760">
            <w:pPr>
              <w:ind w:right="288" w:firstLine="0"/>
              <w:jc w:val="right"/>
              <w:rPr>
                <w:sz w:val="24"/>
              </w:rPr>
            </w:pPr>
            <w:r w:rsidRPr="00DD7865">
              <w:rPr>
                <w:sz w:val="24"/>
              </w:rPr>
              <w:t>696</w:t>
            </w:r>
          </w:p>
        </w:tc>
      </w:tr>
      <w:tr w:rsidR="00EA5760" w:rsidRPr="00DD7865" w14:paraId="208816F2" w14:textId="77777777">
        <w:tc>
          <w:tcPr>
            <w:tcW w:w="2250" w:type="dxa"/>
          </w:tcPr>
          <w:p w14:paraId="7598E543" w14:textId="77777777" w:rsidR="00EA5760" w:rsidRPr="00DD7865" w:rsidRDefault="00EA5760" w:rsidP="00EA5760">
            <w:pPr>
              <w:ind w:firstLine="0"/>
              <w:jc w:val="both"/>
              <w:rPr>
                <w:sz w:val="24"/>
              </w:rPr>
            </w:pPr>
            <w:r w:rsidRPr="00DD7865">
              <w:rPr>
                <w:sz w:val="24"/>
              </w:rPr>
              <w:t>Flandre Orientale</w:t>
            </w:r>
          </w:p>
        </w:tc>
        <w:tc>
          <w:tcPr>
            <w:tcW w:w="1710" w:type="dxa"/>
          </w:tcPr>
          <w:p w14:paraId="05A024EB" w14:textId="77777777" w:rsidR="00EA5760" w:rsidRPr="00DD7865" w:rsidRDefault="00EA5760" w:rsidP="00EA5760">
            <w:pPr>
              <w:ind w:right="288" w:firstLine="0"/>
              <w:jc w:val="right"/>
              <w:rPr>
                <w:sz w:val="24"/>
              </w:rPr>
            </w:pPr>
            <w:r w:rsidRPr="00DD7865">
              <w:rPr>
                <w:sz w:val="24"/>
              </w:rPr>
              <w:t>353</w:t>
            </w:r>
          </w:p>
        </w:tc>
        <w:tc>
          <w:tcPr>
            <w:tcW w:w="1260" w:type="dxa"/>
          </w:tcPr>
          <w:p w14:paraId="6BB4FC4C" w14:textId="77777777" w:rsidR="00EA5760" w:rsidRPr="00DD7865" w:rsidRDefault="00EA5760" w:rsidP="00EA5760">
            <w:pPr>
              <w:ind w:right="288" w:firstLine="0"/>
              <w:jc w:val="right"/>
              <w:rPr>
                <w:sz w:val="24"/>
              </w:rPr>
            </w:pPr>
            <w:r w:rsidRPr="00DD7865">
              <w:rPr>
                <w:sz w:val="24"/>
              </w:rPr>
              <w:t>821</w:t>
            </w:r>
          </w:p>
        </w:tc>
        <w:tc>
          <w:tcPr>
            <w:tcW w:w="1260" w:type="dxa"/>
          </w:tcPr>
          <w:p w14:paraId="193FE0E7" w14:textId="77777777" w:rsidR="00EA5760" w:rsidRPr="00DD7865" w:rsidRDefault="00EA5760" w:rsidP="00EA5760">
            <w:pPr>
              <w:ind w:right="288" w:firstLine="0"/>
              <w:jc w:val="right"/>
              <w:rPr>
                <w:sz w:val="24"/>
              </w:rPr>
            </w:pPr>
            <w:r w:rsidRPr="00DD7865">
              <w:rPr>
                <w:sz w:val="24"/>
              </w:rPr>
              <w:t>17</w:t>
            </w:r>
          </w:p>
        </w:tc>
        <w:tc>
          <w:tcPr>
            <w:tcW w:w="1190" w:type="dxa"/>
          </w:tcPr>
          <w:p w14:paraId="42A3C9F8" w14:textId="77777777" w:rsidR="00EA5760" w:rsidRPr="00DD7865" w:rsidRDefault="00EA5760" w:rsidP="00EA5760">
            <w:pPr>
              <w:ind w:right="288" w:firstLine="0"/>
              <w:jc w:val="right"/>
              <w:rPr>
                <w:sz w:val="24"/>
              </w:rPr>
            </w:pPr>
            <w:r w:rsidRPr="00DD7865">
              <w:rPr>
                <w:sz w:val="24"/>
              </w:rPr>
              <w:t>1.191</w:t>
            </w:r>
          </w:p>
        </w:tc>
      </w:tr>
      <w:tr w:rsidR="00EA5760" w:rsidRPr="00DD7865" w14:paraId="60B17478" w14:textId="77777777">
        <w:tc>
          <w:tcPr>
            <w:tcW w:w="2250" w:type="dxa"/>
          </w:tcPr>
          <w:p w14:paraId="1FE51250" w14:textId="77777777" w:rsidR="00EA5760" w:rsidRPr="00DD7865" w:rsidRDefault="00EA5760" w:rsidP="00EA5760">
            <w:pPr>
              <w:ind w:firstLine="0"/>
              <w:jc w:val="both"/>
              <w:rPr>
                <w:sz w:val="24"/>
              </w:rPr>
            </w:pPr>
            <w:r w:rsidRPr="00DD7865">
              <w:rPr>
                <w:sz w:val="24"/>
              </w:rPr>
              <w:t>Hainaut</w:t>
            </w:r>
          </w:p>
        </w:tc>
        <w:tc>
          <w:tcPr>
            <w:tcW w:w="1710" w:type="dxa"/>
          </w:tcPr>
          <w:p w14:paraId="31FC5D15" w14:textId="77777777" w:rsidR="00EA5760" w:rsidRPr="00DD7865" w:rsidRDefault="00EA5760" w:rsidP="00EA5760">
            <w:pPr>
              <w:ind w:right="288" w:firstLine="0"/>
              <w:jc w:val="right"/>
              <w:rPr>
                <w:sz w:val="24"/>
              </w:rPr>
            </w:pPr>
            <w:r w:rsidRPr="00DD7865">
              <w:rPr>
                <w:sz w:val="24"/>
              </w:rPr>
              <w:t>587</w:t>
            </w:r>
          </w:p>
        </w:tc>
        <w:tc>
          <w:tcPr>
            <w:tcW w:w="1260" w:type="dxa"/>
          </w:tcPr>
          <w:p w14:paraId="398BB630" w14:textId="77777777" w:rsidR="00EA5760" w:rsidRPr="00DD7865" w:rsidRDefault="00EA5760" w:rsidP="00EA5760">
            <w:pPr>
              <w:ind w:right="288" w:firstLine="0"/>
              <w:jc w:val="right"/>
              <w:rPr>
                <w:sz w:val="24"/>
              </w:rPr>
            </w:pPr>
            <w:r w:rsidRPr="00DD7865">
              <w:rPr>
                <w:sz w:val="24"/>
              </w:rPr>
              <w:t>821</w:t>
            </w:r>
          </w:p>
        </w:tc>
        <w:tc>
          <w:tcPr>
            <w:tcW w:w="1260" w:type="dxa"/>
          </w:tcPr>
          <w:p w14:paraId="3FD914D2" w14:textId="77777777" w:rsidR="00EA5760" w:rsidRPr="00DD7865" w:rsidRDefault="00EA5760" w:rsidP="00EA5760">
            <w:pPr>
              <w:ind w:right="288" w:firstLine="0"/>
              <w:jc w:val="right"/>
              <w:rPr>
                <w:sz w:val="24"/>
              </w:rPr>
            </w:pPr>
            <w:r w:rsidRPr="00DD7865">
              <w:rPr>
                <w:sz w:val="24"/>
              </w:rPr>
              <w:t>23</w:t>
            </w:r>
          </w:p>
        </w:tc>
        <w:tc>
          <w:tcPr>
            <w:tcW w:w="1190" w:type="dxa"/>
          </w:tcPr>
          <w:p w14:paraId="06009DC6" w14:textId="77777777" w:rsidR="00EA5760" w:rsidRPr="00DD7865" w:rsidRDefault="00EA5760" w:rsidP="00EA5760">
            <w:pPr>
              <w:ind w:right="288" w:firstLine="0"/>
              <w:jc w:val="right"/>
              <w:rPr>
                <w:sz w:val="24"/>
              </w:rPr>
            </w:pPr>
            <w:r w:rsidRPr="00DD7865">
              <w:rPr>
                <w:sz w:val="24"/>
              </w:rPr>
              <w:t>1.431</w:t>
            </w:r>
          </w:p>
        </w:tc>
      </w:tr>
      <w:tr w:rsidR="00EA5760" w:rsidRPr="00DD7865" w14:paraId="4B820B91" w14:textId="77777777">
        <w:tc>
          <w:tcPr>
            <w:tcW w:w="2250" w:type="dxa"/>
          </w:tcPr>
          <w:p w14:paraId="12CDFAA2" w14:textId="77777777" w:rsidR="00EA5760" w:rsidRPr="00DD7865" w:rsidRDefault="00EA5760" w:rsidP="00EA5760">
            <w:pPr>
              <w:ind w:firstLine="0"/>
              <w:jc w:val="both"/>
              <w:rPr>
                <w:sz w:val="24"/>
              </w:rPr>
            </w:pPr>
            <w:r w:rsidRPr="00DD7865">
              <w:rPr>
                <w:sz w:val="24"/>
              </w:rPr>
              <w:t>Liège</w:t>
            </w:r>
          </w:p>
        </w:tc>
        <w:tc>
          <w:tcPr>
            <w:tcW w:w="1710" w:type="dxa"/>
          </w:tcPr>
          <w:p w14:paraId="0314E6EE" w14:textId="77777777" w:rsidR="00EA5760" w:rsidRPr="00DD7865" w:rsidRDefault="00EA5760" w:rsidP="00EA5760">
            <w:pPr>
              <w:ind w:right="288" w:firstLine="0"/>
              <w:jc w:val="right"/>
              <w:rPr>
                <w:sz w:val="24"/>
              </w:rPr>
            </w:pPr>
            <w:r w:rsidRPr="00DD7865">
              <w:rPr>
                <w:sz w:val="24"/>
              </w:rPr>
              <w:t>396</w:t>
            </w:r>
          </w:p>
        </w:tc>
        <w:tc>
          <w:tcPr>
            <w:tcW w:w="1260" w:type="dxa"/>
          </w:tcPr>
          <w:p w14:paraId="53EBF647" w14:textId="77777777" w:rsidR="00EA5760" w:rsidRPr="00DD7865" w:rsidRDefault="00EA5760" w:rsidP="00EA5760">
            <w:pPr>
              <w:ind w:right="288" w:firstLine="0"/>
              <w:jc w:val="right"/>
              <w:rPr>
                <w:sz w:val="24"/>
              </w:rPr>
            </w:pPr>
            <w:r w:rsidRPr="00DD7865">
              <w:rPr>
                <w:sz w:val="24"/>
              </w:rPr>
              <w:t>566</w:t>
            </w:r>
          </w:p>
        </w:tc>
        <w:tc>
          <w:tcPr>
            <w:tcW w:w="1260" w:type="dxa"/>
          </w:tcPr>
          <w:p w14:paraId="1E53D604" w14:textId="77777777" w:rsidR="00EA5760" w:rsidRPr="00DD7865" w:rsidRDefault="00EA5760" w:rsidP="00EA5760">
            <w:pPr>
              <w:ind w:right="288" w:firstLine="0"/>
              <w:jc w:val="right"/>
              <w:rPr>
                <w:sz w:val="24"/>
              </w:rPr>
            </w:pPr>
            <w:r w:rsidRPr="00DD7865">
              <w:rPr>
                <w:sz w:val="24"/>
              </w:rPr>
              <w:t>7</w:t>
            </w:r>
          </w:p>
        </w:tc>
        <w:tc>
          <w:tcPr>
            <w:tcW w:w="1190" w:type="dxa"/>
          </w:tcPr>
          <w:p w14:paraId="1146283B" w14:textId="77777777" w:rsidR="00EA5760" w:rsidRPr="00DD7865" w:rsidRDefault="00EA5760" w:rsidP="00EA5760">
            <w:pPr>
              <w:ind w:right="288" w:firstLine="0"/>
              <w:jc w:val="right"/>
              <w:rPr>
                <w:sz w:val="24"/>
              </w:rPr>
            </w:pPr>
            <w:r w:rsidRPr="00DD7865">
              <w:rPr>
                <w:sz w:val="24"/>
              </w:rPr>
              <w:t>969</w:t>
            </w:r>
          </w:p>
        </w:tc>
      </w:tr>
      <w:tr w:rsidR="00EA5760" w:rsidRPr="00DD7865" w14:paraId="1BFFA1DD" w14:textId="77777777">
        <w:tc>
          <w:tcPr>
            <w:tcW w:w="2250" w:type="dxa"/>
          </w:tcPr>
          <w:p w14:paraId="570292FD" w14:textId="77777777" w:rsidR="00EA5760" w:rsidRPr="00DD7865" w:rsidRDefault="00EA5760" w:rsidP="00EA5760">
            <w:pPr>
              <w:ind w:firstLine="0"/>
              <w:jc w:val="both"/>
              <w:rPr>
                <w:sz w:val="24"/>
              </w:rPr>
            </w:pPr>
            <w:r w:rsidRPr="00DD7865">
              <w:rPr>
                <w:sz w:val="24"/>
              </w:rPr>
              <w:t>Limbourg</w:t>
            </w:r>
          </w:p>
        </w:tc>
        <w:tc>
          <w:tcPr>
            <w:tcW w:w="1710" w:type="dxa"/>
          </w:tcPr>
          <w:p w14:paraId="18CDE188" w14:textId="77777777" w:rsidR="00EA5760" w:rsidRPr="00DD7865" w:rsidRDefault="00EA5760" w:rsidP="00EA5760">
            <w:pPr>
              <w:ind w:right="288" w:firstLine="0"/>
              <w:jc w:val="right"/>
              <w:rPr>
                <w:sz w:val="24"/>
              </w:rPr>
            </w:pPr>
            <w:r w:rsidRPr="00DD7865">
              <w:rPr>
                <w:sz w:val="24"/>
              </w:rPr>
              <w:t>62</w:t>
            </w:r>
          </w:p>
        </w:tc>
        <w:tc>
          <w:tcPr>
            <w:tcW w:w="1260" w:type="dxa"/>
          </w:tcPr>
          <w:p w14:paraId="2D51EE48" w14:textId="77777777" w:rsidR="00EA5760" w:rsidRPr="00DD7865" w:rsidRDefault="00EA5760" w:rsidP="00EA5760">
            <w:pPr>
              <w:ind w:right="288" w:firstLine="0"/>
              <w:jc w:val="right"/>
              <w:rPr>
                <w:sz w:val="24"/>
              </w:rPr>
            </w:pPr>
            <w:r w:rsidRPr="00DD7865">
              <w:rPr>
                <w:sz w:val="24"/>
              </w:rPr>
              <w:t>261</w:t>
            </w:r>
          </w:p>
        </w:tc>
        <w:tc>
          <w:tcPr>
            <w:tcW w:w="1260" w:type="dxa"/>
          </w:tcPr>
          <w:p w14:paraId="3B2F0BC2" w14:textId="77777777" w:rsidR="00EA5760" w:rsidRPr="00DD7865" w:rsidRDefault="00EA5760" w:rsidP="00EA5760">
            <w:pPr>
              <w:ind w:right="288" w:firstLine="0"/>
              <w:jc w:val="right"/>
              <w:rPr>
                <w:sz w:val="24"/>
              </w:rPr>
            </w:pPr>
            <w:r w:rsidRPr="00DD7865">
              <w:rPr>
                <w:sz w:val="24"/>
              </w:rPr>
              <w:t>6</w:t>
            </w:r>
          </w:p>
        </w:tc>
        <w:tc>
          <w:tcPr>
            <w:tcW w:w="1190" w:type="dxa"/>
          </w:tcPr>
          <w:p w14:paraId="16E2F5E2" w14:textId="77777777" w:rsidR="00EA5760" w:rsidRPr="00DD7865" w:rsidRDefault="00EA5760" w:rsidP="00EA5760">
            <w:pPr>
              <w:ind w:right="288" w:firstLine="0"/>
              <w:jc w:val="right"/>
              <w:rPr>
                <w:sz w:val="24"/>
              </w:rPr>
            </w:pPr>
            <w:r w:rsidRPr="00DD7865">
              <w:rPr>
                <w:sz w:val="24"/>
              </w:rPr>
              <w:t>329</w:t>
            </w:r>
          </w:p>
        </w:tc>
      </w:tr>
      <w:tr w:rsidR="00EA5760" w:rsidRPr="00DD7865" w14:paraId="3A509814" w14:textId="77777777">
        <w:tc>
          <w:tcPr>
            <w:tcW w:w="2250" w:type="dxa"/>
          </w:tcPr>
          <w:p w14:paraId="38F16F0E" w14:textId="77777777" w:rsidR="00EA5760" w:rsidRPr="00DD7865" w:rsidRDefault="00EA5760" w:rsidP="00EA5760">
            <w:pPr>
              <w:ind w:firstLine="0"/>
              <w:jc w:val="both"/>
              <w:rPr>
                <w:sz w:val="24"/>
              </w:rPr>
            </w:pPr>
            <w:r w:rsidRPr="00DD7865">
              <w:rPr>
                <w:sz w:val="24"/>
              </w:rPr>
              <w:t>Luxembourg</w:t>
            </w:r>
          </w:p>
        </w:tc>
        <w:tc>
          <w:tcPr>
            <w:tcW w:w="1710" w:type="dxa"/>
          </w:tcPr>
          <w:p w14:paraId="213E48C6" w14:textId="77777777" w:rsidR="00EA5760" w:rsidRPr="00DD7865" w:rsidRDefault="00EA5760" w:rsidP="00EA5760">
            <w:pPr>
              <w:ind w:right="288" w:firstLine="0"/>
              <w:jc w:val="right"/>
              <w:rPr>
                <w:sz w:val="24"/>
              </w:rPr>
            </w:pPr>
            <w:r w:rsidRPr="00DD7865">
              <w:rPr>
                <w:sz w:val="24"/>
              </w:rPr>
              <w:t>76</w:t>
            </w:r>
          </w:p>
        </w:tc>
        <w:tc>
          <w:tcPr>
            <w:tcW w:w="1260" w:type="dxa"/>
          </w:tcPr>
          <w:p w14:paraId="6D7AA1DA" w14:textId="77777777" w:rsidR="00EA5760" w:rsidRPr="00DD7865" w:rsidRDefault="00EA5760" w:rsidP="00EA5760">
            <w:pPr>
              <w:ind w:right="288" w:firstLine="0"/>
              <w:jc w:val="right"/>
              <w:rPr>
                <w:sz w:val="24"/>
              </w:rPr>
            </w:pPr>
            <w:r w:rsidRPr="00DD7865">
              <w:rPr>
                <w:sz w:val="24"/>
              </w:rPr>
              <w:t>402</w:t>
            </w:r>
          </w:p>
        </w:tc>
        <w:tc>
          <w:tcPr>
            <w:tcW w:w="1260" w:type="dxa"/>
          </w:tcPr>
          <w:p w14:paraId="14A024CE" w14:textId="77777777" w:rsidR="00EA5760" w:rsidRPr="00DD7865" w:rsidRDefault="00EA5760" w:rsidP="00EA5760">
            <w:pPr>
              <w:ind w:right="288" w:firstLine="0"/>
              <w:jc w:val="right"/>
              <w:rPr>
                <w:sz w:val="24"/>
              </w:rPr>
            </w:pPr>
            <w:r w:rsidRPr="00DD7865">
              <w:rPr>
                <w:sz w:val="24"/>
              </w:rPr>
              <w:t>14</w:t>
            </w:r>
          </w:p>
        </w:tc>
        <w:tc>
          <w:tcPr>
            <w:tcW w:w="1190" w:type="dxa"/>
          </w:tcPr>
          <w:p w14:paraId="5EB0A902" w14:textId="77777777" w:rsidR="00EA5760" w:rsidRPr="00DD7865" w:rsidRDefault="00EA5760" w:rsidP="00EA5760">
            <w:pPr>
              <w:ind w:right="288" w:firstLine="0"/>
              <w:jc w:val="right"/>
              <w:rPr>
                <w:sz w:val="24"/>
              </w:rPr>
            </w:pPr>
            <w:r w:rsidRPr="00DD7865">
              <w:rPr>
                <w:sz w:val="24"/>
              </w:rPr>
              <w:t>492</w:t>
            </w:r>
          </w:p>
        </w:tc>
      </w:tr>
      <w:tr w:rsidR="00EA5760" w:rsidRPr="00DD7865" w14:paraId="163B3D18" w14:textId="77777777">
        <w:tc>
          <w:tcPr>
            <w:tcW w:w="2250" w:type="dxa"/>
          </w:tcPr>
          <w:p w14:paraId="40E715C0" w14:textId="77777777" w:rsidR="00EA5760" w:rsidRPr="00DD7865" w:rsidRDefault="00EA5760" w:rsidP="00EA5760">
            <w:pPr>
              <w:ind w:firstLine="0"/>
              <w:jc w:val="both"/>
              <w:rPr>
                <w:sz w:val="24"/>
              </w:rPr>
            </w:pPr>
            <w:r w:rsidRPr="00DD7865">
              <w:rPr>
                <w:sz w:val="24"/>
              </w:rPr>
              <w:t>Namur</w:t>
            </w:r>
          </w:p>
        </w:tc>
        <w:tc>
          <w:tcPr>
            <w:tcW w:w="1710" w:type="dxa"/>
          </w:tcPr>
          <w:p w14:paraId="7C3A4275" w14:textId="77777777" w:rsidR="00EA5760" w:rsidRPr="00DD7865" w:rsidRDefault="00EA5760" w:rsidP="00EA5760">
            <w:pPr>
              <w:ind w:right="288" w:firstLine="0"/>
              <w:jc w:val="right"/>
              <w:rPr>
                <w:sz w:val="24"/>
              </w:rPr>
            </w:pPr>
            <w:r w:rsidRPr="00DD7865">
              <w:rPr>
                <w:sz w:val="24"/>
              </w:rPr>
              <w:t>239</w:t>
            </w:r>
          </w:p>
        </w:tc>
        <w:tc>
          <w:tcPr>
            <w:tcW w:w="1260" w:type="dxa"/>
          </w:tcPr>
          <w:p w14:paraId="62148F4B" w14:textId="77777777" w:rsidR="00EA5760" w:rsidRPr="00DD7865" w:rsidRDefault="00EA5760" w:rsidP="00EA5760">
            <w:pPr>
              <w:ind w:right="288" w:firstLine="0"/>
              <w:jc w:val="right"/>
              <w:rPr>
                <w:sz w:val="24"/>
              </w:rPr>
            </w:pPr>
            <w:r w:rsidRPr="00DD7865">
              <w:rPr>
                <w:sz w:val="24"/>
              </w:rPr>
              <w:t>388</w:t>
            </w:r>
          </w:p>
        </w:tc>
        <w:tc>
          <w:tcPr>
            <w:tcW w:w="1260" w:type="dxa"/>
          </w:tcPr>
          <w:p w14:paraId="49CA15C6" w14:textId="77777777" w:rsidR="00EA5760" w:rsidRPr="00DD7865" w:rsidRDefault="00EA5760" w:rsidP="00EA5760">
            <w:pPr>
              <w:ind w:right="288" w:firstLine="0"/>
              <w:jc w:val="right"/>
              <w:rPr>
                <w:sz w:val="24"/>
              </w:rPr>
            </w:pPr>
            <w:r w:rsidRPr="00DD7865">
              <w:rPr>
                <w:sz w:val="24"/>
              </w:rPr>
              <w:t>5</w:t>
            </w:r>
          </w:p>
        </w:tc>
        <w:tc>
          <w:tcPr>
            <w:tcW w:w="1190" w:type="dxa"/>
          </w:tcPr>
          <w:p w14:paraId="68B22B7D" w14:textId="77777777" w:rsidR="00EA5760" w:rsidRPr="00DD7865" w:rsidRDefault="00EA5760" w:rsidP="00EA5760">
            <w:pPr>
              <w:ind w:right="288" w:firstLine="0"/>
              <w:jc w:val="right"/>
              <w:rPr>
                <w:sz w:val="24"/>
              </w:rPr>
            </w:pPr>
            <w:r w:rsidRPr="00DD7865">
              <w:rPr>
                <w:sz w:val="24"/>
              </w:rPr>
              <w:t>632</w:t>
            </w:r>
          </w:p>
        </w:tc>
      </w:tr>
      <w:tr w:rsidR="00EA5760" w:rsidRPr="00DD7865" w14:paraId="562C04EC" w14:textId="77777777">
        <w:tc>
          <w:tcPr>
            <w:tcW w:w="2250" w:type="dxa"/>
            <w:tcBorders>
              <w:bottom w:val="single" w:sz="4" w:space="0" w:color="auto"/>
            </w:tcBorders>
          </w:tcPr>
          <w:p w14:paraId="79A37DA8" w14:textId="77777777" w:rsidR="00EA5760" w:rsidRPr="00DD7865" w:rsidRDefault="00EA5760" w:rsidP="00EA5760">
            <w:pPr>
              <w:spacing w:before="120" w:after="120"/>
              <w:ind w:firstLine="0"/>
              <w:jc w:val="right"/>
              <w:rPr>
                <w:sz w:val="24"/>
              </w:rPr>
            </w:pPr>
            <w:r w:rsidRPr="00DD7865">
              <w:rPr>
                <w:sz w:val="24"/>
              </w:rPr>
              <w:t>TOTAUX</w:t>
            </w:r>
          </w:p>
        </w:tc>
        <w:tc>
          <w:tcPr>
            <w:tcW w:w="1710" w:type="dxa"/>
            <w:tcBorders>
              <w:bottom w:val="single" w:sz="4" w:space="0" w:color="auto"/>
            </w:tcBorders>
          </w:tcPr>
          <w:p w14:paraId="1018A23A" w14:textId="77777777" w:rsidR="00EA5760" w:rsidRPr="00DD7865" w:rsidRDefault="00EA5760" w:rsidP="00EA5760">
            <w:pPr>
              <w:spacing w:before="120" w:after="120"/>
              <w:ind w:right="288" w:firstLine="0"/>
              <w:jc w:val="right"/>
              <w:rPr>
                <w:sz w:val="24"/>
              </w:rPr>
            </w:pPr>
            <w:r w:rsidRPr="00DD7865">
              <w:rPr>
                <w:sz w:val="24"/>
              </w:rPr>
              <w:t>2,586</w:t>
            </w:r>
          </w:p>
        </w:tc>
        <w:tc>
          <w:tcPr>
            <w:tcW w:w="1260" w:type="dxa"/>
            <w:tcBorders>
              <w:bottom w:val="single" w:sz="4" w:space="0" w:color="auto"/>
            </w:tcBorders>
          </w:tcPr>
          <w:p w14:paraId="1C1438DB" w14:textId="77777777" w:rsidR="00EA5760" w:rsidRPr="00DD7865" w:rsidRDefault="00EA5760" w:rsidP="00EA5760">
            <w:pPr>
              <w:spacing w:before="120" w:after="120"/>
              <w:ind w:right="288" w:firstLine="0"/>
              <w:jc w:val="right"/>
              <w:rPr>
                <w:sz w:val="24"/>
              </w:rPr>
            </w:pPr>
            <w:r w:rsidRPr="00DD7865">
              <w:rPr>
                <w:sz w:val="24"/>
              </w:rPr>
              <w:t>4,081</w:t>
            </w:r>
          </w:p>
        </w:tc>
        <w:tc>
          <w:tcPr>
            <w:tcW w:w="1260" w:type="dxa"/>
            <w:tcBorders>
              <w:bottom w:val="single" w:sz="4" w:space="0" w:color="auto"/>
            </w:tcBorders>
          </w:tcPr>
          <w:p w14:paraId="4ED5DC5C" w14:textId="77777777" w:rsidR="00EA5760" w:rsidRPr="00DD7865" w:rsidRDefault="00EA5760" w:rsidP="00EA5760">
            <w:pPr>
              <w:spacing w:before="120" w:after="120"/>
              <w:ind w:right="288" w:firstLine="0"/>
              <w:jc w:val="right"/>
              <w:rPr>
                <w:sz w:val="24"/>
              </w:rPr>
            </w:pPr>
            <w:r w:rsidRPr="00DD7865">
              <w:rPr>
                <w:sz w:val="24"/>
              </w:rPr>
              <w:t>148</w:t>
            </w:r>
          </w:p>
        </w:tc>
        <w:tc>
          <w:tcPr>
            <w:tcW w:w="1190" w:type="dxa"/>
            <w:tcBorders>
              <w:bottom w:val="single" w:sz="4" w:space="0" w:color="auto"/>
            </w:tcBorders>
          </w:tcPr>
          <w:p w14:paraId="7D73951A" w14:textId="77777777" w:rsidR="00EA5760" w:rsidRPr="00DD7865" w:rsidRDefault="00EA5760" w:rsidP="00EA5760">
            <w:pPr>
              <w:spacing w:before="120" w:after="120"/>
              <w:ind w:right="288" w:firstLine="0"/>
              <w:jc w:val="right"/>
              <w:rPr>
                <w:sz w:val="24"/>
              </w:rPr>
            </w:pPr>
            <w:r w:rsidRPr="00DD7865">
              <w:rPr>
                <w:sz w:val="24"/>
              </w:rPr>
              <w:t>7,415</w:t>
            </w:r>
          </w:p>
        </w:tc>
      </w:tr>
    </w:tbl>
    <w:p w14:paraId="71C5C2F3" w14:textId="77777777" w:rsidR="00EA5760" w:rsidRDefault="00EA5760">
      <w:pPr>
        <w:pStyle w:val="Notedebasdepage"/>
      </w:pPr>
    </w:p>
  </w:footnote>
  <w:footnote w:id="137">
    <w:p w14:paraId="4AD4CFB9" w14:textId="77777777" w:rsidR="00EA5760" w:rsidRDefault="00EA5760">
      <w:pPr>
        <w:pStyle w:val="Notedebasdepage"/>
      </w:pPr>
      <w:r>
        <w:rPr>
          <w:rStyle w:val="Appelnotedebasdep"/>
        </w:rPr>
        <w:footnoteRef/>
      </w:r>
      <w:r>
        <w:t xml:space="preserve"> </w:t>
      </w:r>
      <w:r>
        <w:tab/>
      </w:r>
      <w:r w:rsidRPr="00AF11A9">
        <w:t>Nombre de maçons syndiqués au 1er mai 1907</w:t>
      </w:r>
      <w:r>
        <w:t> :</w:t>
      </w:r>
    </w:p>
    <w:p w14:paraId="6131D82D" w14:textId="77777777" w:rsidR="00EA5760" w:rsidRDefault="00EA5760">
      <w:pPr>
        <w:pStyle w:val="Notedebasdepage"/>
      </w:pPr>
      <w:r>
        <w:tab/>
      </w:r>
      <w:r>
        <w:tab/>
      </w:r>
      <w:r w:rsidRPr="00AF11A9">
        <w:t>Braine-l'Alleud, 487</w:t>
      </w:r>
      <w:r>
        <w:t> ;</w:t>
      </w:r>
      <w:r w:rsidRPr="00AF11A9">
        <w:t xml:space="preserve"> Braine-le-Château, 402</w:t>
      </w:r>
      <w:r>
        <w:t> ;</w:t>
      </w:r>
      <w:r w:rsidRPr="00AF11A9">
        <w:t xml:space="preserve"> Wauthier-Braine, 88</w:t>
      </w:r>
      <w:r>
        <w:t> ;</w:t>
      </w:r>
      <w:r w:rsidRPr="00AF11A9">
        <w:t xml:space="preserve"> Noucelles, 64</w:t>
      </w:r>
      <w:r>
        <w:t> ;</w:t>
      </w:r>
      <w:r w:rsidRPr="00AF11A9">
        <w:t xml:space="preserve"> Ophain, 124</w:t>
      </w:r>
      <w:r>
        <w:t> ;</w:t>
      </w:r>
      <w:r w:rsidRPr="00AF11A9">
        <w:t xml:space="preserve"> Lillois, 44</w:t>
      </w:r>
      <w:r>
        <w:t> ;</w:t>
      </w:r>
      <w:r w:rsidRPr="00AF11A9">
        <w:t xml:space="preserve"> Chenois, 96 Waterloo, 70</w:t>
      </w:r>
      <w:r>
        <w:t> ;</w:t>
      </w:r>
      <w:r w:rsidRPr="00AF11A9">
        <w:t xml:space="preserve"> Hanno</w:t>
      </w:r>
      <w:r w:rsidRPr="00AF11A9">
        <w:t>n</w:t>
      </w:r>
      <w:r w:rsidRPr="00AF11A9">
        <w:t>sart, 110</w:t>
      </w:r>
      <w:r>
        <w:t> ;</w:t>
      </w:r>
      <w:r w:rsidRPr="00AF11A9">
        <w:t xml:space="preserve"> Gallemarde, 92</w:t>
      </w:r>
      <w:r>
        <w:t> ;</w:t>
      </w:r>
      <w:r w:rsidRPr="00AF11A9">
        <w:t xml:space="preserve"> La Hulpe, 86</w:t>
      </w:r>
      <w:r>
        <w:t> ;</w:t>
      </w:r>
      <w:r w:rsidRPr="00AF11A9">
        <w:t xml:space="preserve"> Genval, 138</w:t>
      </w:r>
      <w:r>
        <w:t> ;</w:t>
      </w:r>
      <w:r w:rsidRPr="00AF11A9">
        <w:t xml:space="preserve"> Bourgeois, 151</w:t>
      </w:r>
      <w:r>
        <w:t> ;</w:t>
      </w:r>
      <w:r w:rsidRPr="00AF11A9">
        <w:t xml:space="preserve"> Wavre, 140</w:t>
      </w:r>
      <w:r>
        <w:t> ;</w:t>
      </w:r>
      <w:r w:rsidRPr="00AF11A9">
        <w:t xml:space="preserve"> Néthen, 150</w:t>
      </w:r>
      <w:r>
        <w:t> ;</w:t>
      </w:r>
      <w:r w:rsidRPr="00AF11A9">
        <w:t xml:space="preserve"> Hamme-Mille, 41</w:t>
      </w:r>
      <w:r>
        <w:t> ;</w:t>
      </w:r>
      <w:r w:rsidRPr="00AF11A9">
        <w:t xml:space="preserve"> Limal, 47</w:t>
      </w:r>
      <w:r>
        <w:t> ;</w:t>
      </w:r>
      <w:r w:rsidRPr="00AF11A9">
        <w:t xml:space="preserve"> Rixensart, 90</w:t>
      </w:r>
      <w:r>
        <w:t> ;</w:t>
      </w:r>
      <w:r w:rsidRPr="00AF11A9">
        <w:t xml:space="preserve"> R</w:t>
      </w:r>
      <w:r w:rsidRPr="00AF11A9">
        <w:t>o</w:t>
      </w:r>
      <w:r w:rsidRPr="00AF11A9">
        <w:t>sières, 53</w:t>
      </w:r>
      <w:r>
        <w:t> ;</w:t>
      </w:r>
      <w:r w:rsidRPr="00AF11A9">
        <w:t xml:space="preserve"> Baisy-Tangissart, 19</w:t>
      </w:r>
      <w:r>
        <w:t> ;</w:t>
      </w:r>
      <w:r w:rsidRPr="00AF11A9">
        <w:t xml:space="preserve"> Glabais, 12</w:t>
      </w:r>
      <w:r>
        <w:t> ; Haut-Ittre, 12.</w:t>
      </w:r>
    </w:p>
  </w:footnote>
  <w:footnote w:id="138">
    <w:p w14:paraId="503F2CBC" w14:textId="77777777" w:rsidR="00EA5760" w:rsidRDefault="00EA5760">
      <w:pPr>
        <w:pStyle w:val="Notedebasdepage"/>
      </w:pPr>
      <w:r>
        <w:rPr>
          <w:rStyle w:val="Appelnotedebasdep"/>
        </w:rPr>
        <w:footnoteRef/>
      </w:r>
      <w:r>
        <w:t xml:space="preserve"> </w:t>
      </w:r>
      <w:r>
        <w:tab/>
      </w:r>
      <w:r w:rsidRPr="00DD7865">
        <w:t xml:space="preserve">Voir le livre de Em. VANDERVELDE : </w:t>
      </w:r>
      <w:r w:rsidRPr="00DD7865">
        <w:rPr>
          <w:i/>
        </w:rPr>
        <w:t>Enquête sur les Associations profe</w:t>
      </w:r>
      <w:r w:rsidRPr="00DD7865">
        <w:rPr>
          <w:i/>
        </w:rPr>
        <w:t>s</w:t>
      </w:r>
      <w:r w:rsidRPr="00DD7865">
        <w:rPr>
          <w:i/>
        </w:rPr>
        <w:t>sionnelles</w:t>
      </w:r>
      <w:r w:rsidRPr="00DD7865">
        <w:t xml:space="preserve">, etc., 1892, et l'étude de M. Louis VARLEZ, publié en 1902 dans les </w:t>
      </w:r>
      <w:r w:rsidRPr="00DD7865">
        <w:rPr>
          <w:i/>
        </w:rPr>
        <w:t>Mémoires et Documents du Musée social</w:t>
      </w:r>
      <w:r w:rsidRPr="00DD7865">
        <w:t xml:space="preserve">, de Paris : </w:t>
      </w:r>
      <w:r w:rsidRPr="00DD7865">
        <w:rPr>
          <w:i/>
        </w:rPr>
        <w:t>Quelques Pages d'hi</w:t>
      </w:r>
      <w:r w:rsidRPr="00DD7865">
        <w:rPr>
          <w:i/>
        </w:rPr>
        <w:t>s</w:t>
      </w:r>
      <w:r w:rsidRPr="00DD7865">
        <w:rPr>
          <w:i/>
        </w:rPr>
        <w:t>toire syndicale belge</w:t>
      </w:r>
      <w:r>
        <w:t>.</w:t>
      </w:r>
    </w:p>
  </w:footnote>
  <w:footnote w:id="139">
    <w:p w14:paraId="22A401D7" w14:textId="77777777" w:rsidR="00EA5760" w:rsidRDefault="00EA5760">
      <w:pPr>
        <w:pStyle w:val="Notedebasdepage"/>
      </w:pPr>
      <w:r>
        <w:rPr>
          <w:rStyle w:val="Appelnotedebasdep"/>
        </w:rPr>
        <w:footnoteRef/>
      </w:r>
      <w:r>
        <w:t xml:space="preserve"> </w:t>
      </w:r>
      <w:r>
        <w:tab/>
      </w:r>
      <w:r w:rsidRPr="00DD7865">
        <w:rPr>
          <w:i/>
        </w:rPr>
        <w:t>Journal des correspondances</w:t>
      </w:r>
      <w:r w:rsidRPr="00DD7865">
        <w:t>, 5</w:t>
      </w:r>
      <w:r w:rsidRPr="00DD7865">
        <w:rPr>
          <w:vertAlign w:val="superscript"/>
        </w:rPr>
        <w:t>e</w:t>
      </w:r>
      <w:r w:rsidRPr="00DD7865">
        <w:t xml:space="preserve"> année, mars 1907.</w:t>
      </w:r>
    </w:p>
  </w:footnote>
  <w:footnote w:id="140">
    <w:p w14:paraId="08E74AE8" w14:textId="77777777" w:rsidR="00EA5760" w:rsidRDefault="00EA5760">
      <w:pPr>
        <w:pStyle w:val="Notedebasdepage"/>
      </w:pPr>
      <w:r>
        <w:rPr>
          <w:rStyle w:val="Appelnotedebasdep"/>
        </w:rPr>
        <w:footnoteRef/>
      </w:r>
      <w:r>
        <w:t xml:space="preserve"> </w:t>
      </w:r>
      <w:r>
        <w:tab/>
      </w:r>
      <w:r w:rsidRPr="00DD7865">
        <w:rPr>
          <w:i/>
        </w:rPr>
        <w:t>Histoire de la Coopération en Belgique</w:t>
      </w:r>
      <w:r w:rsidRPr="00DD7865">
        <w:t>, par Louis Bertrand, 2 volumes in-8 formant ensemble  200 pages. Prix : 10 francs. Deche</w:t>
      </w:r>
      <w:r w:rsidRPr="00DD7865">
        <w:t>n</w:t>
      </w:r>
      <w:r w:rsidRPr="00DD7865">
        <w:t>ne et</w:t>
      </w:r>
      <w:r>
        <w:t xml:space="preserve"> Cie, éditeurs, Bruxelles 1902.</w:t>
      </w:r>
    </w:p>
  </w:footnote>
  <w:footnote w:id="141">
    <w:p w14:paraId="2C3169CB" w14:textId="77777777" w:rsidR="00EA5760" w:rsidRDefault="00EA5760">
      <w:pPr>
        <w:pStyle w:val="Notedebasdepage"/>
      </w:pPr>
      <w:r>
        <w:rPr>
          <w:rStyle w:val="Appelnotedebasdep"/>
        </w:rPr>
        <w:footnoteRef/>
      </w:r>
      <w:r>
        <w:t xml:space="preserve"> </w:t>
      </w:r>
      <w:r>
        <w:tab/>
      </w:r>
      <w:r w:rsidRPr="00DD7865">
        <w:t>Le comité de la Fédération des coopératives socialistes belges est ainsi co</w:t>
      </w:r>
      <w:r w:rsidRPr="00DD7865">
        <w:t>m</w:t>
      </w:r>
      <w:r w:rsidRPr="00DD7865">
        <w:t xml:space="preserve">posé : </w:t>
      </w:r>
      <w:r w:rsidRPr="00DD7865">
        <w:rPr>
          <w:i/>
        </w:rPr>
        <w:t>secrétaire-gérant</w:t>
      </w:r>
      <w:r w:rsidRPr="00DD7865">
        <w:t xml:space="preserve">, Victor Serwy ; </w:t>
      </w:r>
      <w:r w:rsidRPr="00DD7865">
        <w:rPr>
          <w:i/>
        </w:rPr>
        <w:t>président</w:t>
      </w:r>
      <w:r w:rsidRPr="00DD7865">
        <w:t xml:space="preserve">, L. Bertrand, lesquels, avec A. De Backer, de Gand, forment le Comité exécutif ; </w:t>
      </w:r>
      <w:r w:rsidRPr="00DD7865">
        <w:rPr>
          <w:i/>
        </w:rPr>
        <w:t>membres </w:t>
      </w:r>
      <w:r w:rsidRPr="00DD7865">
        <w:t>: E. Anseele, S. Donnay, Anciaux, L. Pepin, V. N</w:t>
      </w:r>
      <w:r w:rsidRPr="00DD7865">
        <w:t>é</w:t>
      </w:r>
      <w:r w:rsidRPr="00DD7865">
        <w:t xml:space="preserve">rault, Simonet, Ed. Dewinne, Alph. Octors, P. Van Langendonck, J. Lauwers, Em. Rousseau ; </w:t>
      </w:r>
      <w:r w:rsidRPr="00DD7865">
        <w:rPr>
          <w:i/>
        </w:rPr>
        <w:t>commissaires </w:t>
      </w:r>
      <w:r w:rsidRPr="00DD7865">
        <w:t>: A. De Ba</w:t>
      </w:r>
      <w:r w:rsidRPr="00DD7865">
        <w:t>c</w:t>
      </w:r>
      <w:r w:rsidRPr="00DD7865">
        <w:t>ker, G</w:t>
      </w:r>
      <w:r>
        <w:t>. Gérard, H. Léonard, G. Hubin.</w:t>
      </w:r>
    </w:p>
  </w:footnote>
  <w:footnote w:id="142">
    <w:p w14:paraId="7EB45D78" w14:textId="77777777" w:rsidR="00EA5760" w:rsidRDefault="00EA5760">
      <w:pPr>
        <w:pStyle w:val="Notedebasdepage"/>
      </w:pPr>
      <w:r>
        <w:rPr>
          <w:rStyle w:val="Appelnotedebasdep"/>
        </w:rPr>
        <w:footnoteRef/>
      </w:r>
      <w:r>
        <w:t xml:space="preserve"> </w:t>
      </w:r>
      <w:r>
        <w:tab/>
      </w:r>
      <w:r w:rsidRPr="00DD7865">
        <w:t>Voir Tome II, pages</w:t>
      </w:r>
      <w:r>
        <w:t xml:space="preserve"> 374 et suivantes (Chapitre 6).</w:t>
      </w:r>
    </w:p>
  </w:footnote>
  <w:footnote w:id="143">
    <w:p w14:paraId="6872C4CB" w14:textId="77777777" w:rsidR="00EA5760" w:rsidRDefault="00EA5760">
      <w:pPr>
        <w:pStyle w:val="Notedebasdepage"/>
      </w:pPr>
      <w:r>
        <w:rPr>
          <w:rStyle w:val="Appelnotedebasdep"/>
        </w:rPr>
        <w:footnoteRef/>
      </w:r>
      <w:r>
        <w:t xml:space="preserve"> </w:t>
      </w:r>
      <w:r>
        <w:tab/>
      </w:r>
      <w:r w:rsidRPr="00DD7865">
        <w:t xml:space="preserve">Numéro spécial du </w:t>
      </w:r>
      <w:r w:rsidRPr="00DD7865">
        <w:rPr>
          <w:i/>
        </w:rPr>
        <w:t>Foyer populaire</w:t>
      </w:r>
      <w:r w:rsidRPr="00DD7865">
        <w:t xml:space="preserve"> du 1</w:t>
      </w:r>
      <w:r w:rsidRPr="00DD7865">
        <w:rPr>
          <w:vertAlign w:val="superscript"/>
        </w:rPr>
        <w:t>er</w:t>
      </w:r>
      <w:r>
        <w:t xml:space="preserve"> mai 1907.</w:t>
      </w:r>
    </w:p>
  </w:footnote>
  <w:footnote w:id="144">
    <w:p w14:paraId="15F497DC" w14:textId="77777777" w:rsidR="00EA5760" w:rsidRDefault="00EA5760">
      <w:pPr>
        <w:pStyle w:val="Notedebasdepage"/>
      </w:pPr>
      <w:r>
        <w:rPr>
          <w:rStyle w:val="Appelnotedebasdep"/>
        </w:rPr>
        <w:footnoteRef/>
      </w:r>
      <w:r>
        <w:t xml:space="preserve"> </w:t>
      </w:r>
      <w:r>
        <w:tab/>
      </w:r>
      <w:r w:rsidRPr="00AF11A9">
        <w:t>Il  existe aussi des journaux locaux, de propagande comme</w:t>
      </w:r>
      <w:r w:rsidRPr="00AF11A9">
        <w:t>r</w:t>
      </w:r>
      <w:r w:rsidRPr="00AF11A9">
        <w:t>ciale, l'</w:t>
      </w:r>
      <w:r w:rsidRPr="00DD7865">
        <w:t>Aven</w:t>
      </w:r>
      <w:r w:rsidRPr="00DD7865">
        <w:rPr>
          <w:i/>
        </w:rPr>
        <w:t>ir de Schaerbeek, St Gilles Démocratique, Ixelles Démocratique, Le Démocrate a</w:t>
      </w:r>
      <w:r w:rsidRPr="00DD7865">
        <w:rPr>
          <w:i/>
        </w:rPr>
        <w:t>n</w:t>
      </w:r>
      <w:r w:rsidRPr="00DD7865">
        <w:rPr>
          <w:i/>
        </w:rPr>
        <w:t>ticlérical</w:t>
      </w:r>
      <w:r>
        <w:t>, etc.</w:t>
      </w:r>
    </w:p>
  </w:footnote>
  <w:footnote w:id="145">
    <w:p w14:paraId="63728CEA" w14:textId="77777777" w:rsidR="00EA5760" w:rsidRDefault="00EA5760">
      <w:pPr>
        <w:pStyle w:val="Notedebasdepage"/>
      </w:pPr>
      <w:r>
        <w:rPr>
          <w:rStyle w:val="Appelnotedebasdep"/>
        </w:rPr>
        <w:footnoteRef/>
      </w:r>
      <w:r>
        <w:t xml:space="preserve"> </w:t>
      </w:r>
      <w:r>
        <w:tab/>
      </w:r>
      <w:r w:rsidRPr="00193C3B">
        <w:t>A. De Backer, éditeur-gérant, rue Hautport, 29.</w:t>
      </w:r>
    </w:p>
  </w:footnote>
  <w:footnote w:id="146">
    <w:p w14:paraId="3C94DD7A" w14:textId="77777777" w:rsidR="00EA5760" w:rsidRDefault="00EA5760">
      <w:pPr>
        <w:pStyle w:val="Notedebasdepage"/>
      </w:pPr>
      <w:r>
        <w:rPr>
          <w:rStyle w:val="Appelnotedebasdep"/>
        </w:rPr>
        <w:footnoteRef/>
      </w:r>
      <w:r>
        <w:t xml:space="preserve"> </w:t>
      </w:r>
      <w:r>
        <w:tab/>
      </w:r>
      <w:r w:rsidRPr="00193C3B">
        <w:t xml:space="preserve">JULES DESTRÉE. </w:t>
      </w:r>
      <w:r w:rsidRPr="00193C3B">
        <w:rPr>
          <w:i/>
        </w:rPr>
        <w:t>Bibliothèque ouvrière</w:t>
      </w:r>
      <w:r w:rsidRPr="00193C3B">
        <w:t>, brochure à 10 ce</w:t>
      </w:r>
      <w:r w:rsidRPr="00193C3B">
        <w:t>n</w:t>
      </w:r>
      <w:r w:rsidRPr="00193C3B">
        <w:t>times, 33, rue des Sables, à Bruxelles.</w:t>
      </w:r>
    </w:p>
  </w:footnote>
  <w:footnote w:id="147">
    <w:p w14:paraId="36015D73" w14:textId="77777777" w:rsidR="00EA5760" w:rsidRDefault="00EA5760">
      <w:pPr>
        <w:pStyle w:val="Notedebasdepage"/>
      </w:pPr>
      <w:r>
        <w:rPr>
          <w:rStyle w:val="Appelnotedebasdep"/>
        </w:rPr>
        <w:footnoteRef/>
      </w:r>
      <w:r>
        <w:t xml:space="preserve"> </w:t>
      </w:r>
      <w:r>
        <w:tab/>
      </w:r>
    </w:p>
    <w:tbl>
      <w:tblPr>
        <w:tblW w:w="0" w:type="auto"/>
        <w:tblInd w:w="468" w:type="dxa"/>
        <w:tblLook w:val="00BF" w:firstRow="1" w:lastRow="0" w:firstColumn="1" w:lastColumn="0" w:noHBand="0" w:noVBand="0"/>
      </w:tblPr>
      <w:tblGrid>
        <w:gridCol w:w="5310"/>
        <w:gridCol w:w="2070"/>
      </w:tblGrid>
      <w:tr w:rsidR="00EA5760" w:rsidRPr="00193C3B" w14:paraId="632A064B" w14:textId="77777777">
        <w:tc>
          <w:tcPr>
            <w:tcW w:w="5310" w:type="dxa"/>
            <w:tcBorders>
              <w:top w:val="single" w:sz="4" w:space="0" w:color="auto"/>
            </w:tcBorders>
          </w:tcPr>
          <w:p w14:paraId="6D6ACD3B" w14:textId="77777777" w:rsidR="00EA5760" w:rsidRPr="00193C3B" w:rsidRDefault="00EA5760" w:rsidP="00EA5760">
            <w:pPr>
              <w:spacing w:before="120"/>
              <w:ind w:firstLine="0"/>
              <w:jc w:val="both"/>
              <w:rPr>
                <w:sz w:val="24"/>
              </w:rPr>
            </w:pPr>
            <w:r w:rsidRPr="00193C3B">
              <w:rPr>
                <w:sz w:val="24"/>
              </w:rPr>
              <w:t xml:space="preserve">Budget de la Guerre :  </w:t>
            </w:r>
          </w:p>
        </w:tc>
        <w:tc>
          <w:tcPr>
            <w:tcW w:w="2070" w:type="dxa"/>
            <w:tcBorders>
              <w:top w:val="single" w:sz="4" w:space="0" w:color="auto"/>
            </w:tcBorders>
          </w:tcPr>
          <w:p w14:paraId="35504313" w14:textId="77777777" w:rsidR="00EA5760" w:rsidRPr="00193C3B" w:rsidRDefault="00EA5760" w:rsidP="00EA5760">
            <w:pPr>
              <w:spacing w:before="120"/>
              <w:ind w:firstLine="0"/>
              <w:jc w:val="right"/>
              <w:rPr>
                <w:sz w:val="24"/>
              </w:rPr>
            </w:pPr>
            <w:r w:rsidRPr="00193C3B">
              <w:rPr>
                <w:sz w:val="24"/>
              </w:rPr>
              <w:t>55,350,000 fr.</w:t>
            </w:r>
          </w:p>
        </w:tc>
      </w:tr>
      <w:tr w:rsidR="00EA5760" w:rsidRPr="00193C3B" w14:paraId="757F72FB" w14:textId="77777777">
        <w:tc>
          <w:tcPr>
            <w:tcW w:w="5310" w:type="dxa"/>
          </w:tcPr>
          <w:p w14:paraId="5E4055A5" w14:textId="77777777" w:rsidR="00EA5760" w:rsidRPr="00193C3B" w:rsidRDefault="00EA5760" w:rsidP="00EA5760">
            <w:pPr>
              <w:ind w:firstLine="0"/>
              <w:jc w:val="both"/>
              <w:rPr>
                <w:sz w:val="24"/>
              </w:rPr>
            </w:pPr>
            <w:r w:rsidRPr="00193C3B">
              <w:rPr>
                <w:sz w:val="24"/>
              </w:rPr>
              <w:t>Budget de la Gendarmerie :</w:t>
            </w:r>
          </w:p>
        </w:tc>
        <w:tc>
          <w:tcPr>
            <w:tcW w:w="2070" w:type="dxa"/>
          </w:tcPr>
          <w:p w14:paraId="65227215" w14:textId="77777777" w:rsidR="00EA5760" w:rsidRPr="00193C3B" w:rsidRDefault="00EA5760" w:rsidP="00EA5760">
            <w:pPr>
              <w:ind w:firstLine="0"/>
              <w:jc w:val="right"/>
              <w:rPr>
                <w:sz w:val="24"/>
              </w:rPr>
            </w:pPr>
            <w:r w:rsidRPr="00193C3B">
              <w:rPr>
                <w:sz w:val="24"/>
              </w:rPr>
              <w:t>8,724,000 fr.</w:t>
            </w:r>
          </w:p>
        </w:tc>
      </w:tr>
      <w:tr w:rsidR="00EA5760" w:rsidRPr="00193C3B" w14:paraId="5CD6B491" w14:textId="77777777">
        <w:tc>
          <w:tcPr>
            <w:tcW w:w="5310" w:type="dxa"/>
          </w:tcPr>
          <w:p w14:paraId="356B01D8" w14:textId="77777777" w:rsidR="00EA5760" w:rsidRPr="00193C3B" w:rsidRDefault="00EA5760" w:rsidP="00EA5760">
            <w:pPr>
              <w:ind w:firstLine="0"/>
              <w:jc w:val="both"/>
              <w:rPr>
                <w:sz w:val="24"/>
              </w:rPr>
            </w:pPr>
            <w:r w:rsidRPr="00193C3B">
              <w:rPr>
                <w:sz w:val="24"/>
              </w:rPr>
              <w:t>Pensions militaires :</w:t>
            </w:r>
          </w:p>
        </w:tc>
        <w:tc>
          <w:tcPr>
            <w:tcW w:w="2070" w:type="dxa"/>
          </w:tcPr>
          <w:p w14:paraId="65327C48" w14:textId="77777777" w:rsidR="00EA5760" w:rsidRPr="00193C3B" w:rsidRDefault="00EA5760" w:rsidP="00EA5760">
            <w:pPr>
              <w:ind w:firstLine="0"/>
              <w:jc w:val="right"/>
              <w:rPr>
                <w:sz w:val="24"/>
              </w:rPr>
            </w:pPr>
            <w:r w:rsidRPr="00193C3B">
              <w:rPr>
                <w:sz w:val="24"/>
              </w:rPr>
              <w:t>5,477,000 fr.</w:t>
            </w:r>
          </w:p>
        </w:tc>
      </w:tr>
      <w:tr w:rsidR="00EA5760" w:rsidRPr="00193C3B" w14:paraId="2C39FFF3" w14:textId="77777777">
        <w:tc>
          <w:tcPr>
            <w:tcW w:w="5310" w:type="dxa"/>
          </w:tcPr>
          <w:p w14:paraId="33D9F36C" w14:textId="77777777" w:rsidR="00EA5760" w:rsidRPr="00193C3B" w:rsidRDefault="00EA5760" w:rsidP="00EA5760">
            <w:pPr>
              <w:ind w:firstLine="0"/>
              <w:jc w:val="both"/>
              <w:rPr>
                <w:sz w:val="24"/>
              </w:rPr>
            </w:pPr>
            <w:r w:rsidRPr="00193C3B">
              <w:rPr>
                <w:sz w:val="24"/>
              </w:rPr>
              <w:t xml:space="preserve">Rémunération des miliciens : </w:t>
            </w:r>
          </w:p>
        </w:tc>
        <w:tc>
          <w:tcPr>
            <w:tcW w:w="2070" w:type="dxa"/>
          </w:tcPr>
          <w:p w14:paraId="4B5C3A6B" w14:textId="77777777" w:rsidR="00EA5760" w:rsidRPr="00193C3B" w:rsidRDefault="00EA5760" w:rsidP="00EA5760">
            <w:pPr>
              <w:ind w:firstLine="0"/>
              <w:jc w:val="right"/>
              <w:rPr>
                <w:sz w:val="24"/>
              </w:rPr>
            </w:pPr>
            <w:r w:rsidRPr="00193C3B">
              <w:rPr>
                <w:sz w:val="24"/>
              </w:rPr>
              <w:t>14,031,000 fr.</w:t>
            </w:r>
          </w:p>
        </w:tc>
      </w:tr>
      <w:tr w:rsidR="00EA5760" w:rsidRPr="00193C3B" w14:paraId="23363192" w14:textId="77777777">
        <w:tc>
          <w:tcPr>
            <w:tcW w:w="5310" w:type="dxa"/>
          </w:tcPr>
          <w:p w14:paraId="481CE864" w14:textId="77777777" w:rsidR="00EA5760" w:rsidRPr="00193C3B" w:rsidRDefault="00EA5760" w:rsidP="00EA5760">
            <w:pPr>
              <w:ind w:firstLine="0"/>
              <w:jc w:val="both"/>
              <w:rPr>
                <w:sz w:val="24"/>
              </w:rPr>
            </w:pPr>
            <w:r w:rsidRPr="00193C3B">
              <w:rPr>
                <w:sz w:val="24"/>
              </w:rPr>
              <w:t>Rentes servitudes militaires :</w:t>
            </w:r>
          </w:p>
        </w:tc>
        <w:tc>
          <w:tcPr>
            <w:tcW w:w="2070" w:type="dxa"/>
          </w:tcPr>
          <w:p w14:paraId="180C1960" w14:textId="77777777" w:rsidR="00EA5760" w:rsidRPr="00193C3B" w:rsidRDefault="00EA5760" w:rsidP="00EA5760">
            <w:pPr>
              <w:ind w:firstLine="0"/>
              <w:jc w:val="right"/>
              <w:rPr>
                <w:sz w:val="24"/>
              </w:rPr>
            </w:pPr>
            <w:r w:rsidRPr="00193C3B">
              <w:rPr>
                <w:sz w:val="24"/>
              </w:rPr>
              <w:t>85,000 fr.</w:t>
            </w:r>
          </w:p>
        </w:tc>
      </w:tr>
      <w:tr w:rsidR="00EA5760" w:rsidRPr="00193C3B" w14:paraId="5D066530" w14:textId="77777777">
        <w:tc>
          <w:tcPr>
            <w:tcW w:w="5310" w:type="dxa"/>
          </w:tcPr>
          <w:p w14:paraId="711882A1" w14:textId="77777777" w:rsidR="00EA5760" w:rsidRPr="00193C3B" w:rsidRDefault="00EA5760" w:rsidP="00EA5760">
            <w:pPr>
              <w:ind w:firstLine="0"/>
              <w:jc w:val="both"/>
              <w:rPr>
                <w:sz w:val="24"/>
              </w:rPr>
            </w:pPr>
            <w:r w:rsidRPr="00193C3B">
              <w:rPr>
                <w:sz w:val="24"/>
              </w:rPr>
              <w:t>Part du Budget de la Dette publique pour dépenses militaires extraordinaire (350 mi</w:t>
            </w:r>
            <w:r w:rsidRPr="00193C3B">
              <w:rPr>
                <w:sz w:val="24"/>
              </w:rPr>
              <w:t>l</w:t>
            </w:r>
            <w:r w:rsidRPr="00193C3B">
              <w:rPr>
                <w:sz w:val="24"/>
              </w:rPr>
              <w:t>lions) :</w:t>
            </w:r>
          </w:p>
        </w:tc>
        <w:tc>
          <w:tcPr>
            <w:tcW w:w="2070" w:type="dxa"/>
          </w:tcPr>
          <w:p w14:paraId="54585D76" w14:textId="77777777" w:rsidR="00EA5760" w:rsidRPr="00193C3B" w:rsidRDefault="00EA5760" w:rsidP="00EA5760">
            <w:pPr>
              <w:ind w:firstLine="0"/>
              <w:jc w:val="right"/>
              <w:rPr>
                <w:sz w:val="24"/>
              </w:rPr>
            </w:pPr>
            <w:r w:rsidRPr="00193C3B">
              <w:rPr>
                <w:sz w:val="24"/>
              </w:rPr>
              <w:t>11,400,000 fr.</w:t>
            </w:r>
          </w:p>
        </w:tc>
      </w:tr>
      <w:tr w:rsidR="00EA5760" w:rsidRPr="00193C3B" w14:paraId="44D2B0DB" w14:textId="77777777">
        <w:tc>
          <w:tcPr>
            <w:tcW w:w="5310" w:type="dxa"/>
            <w:tcBorders>
              <w:bottom w:val="single" w:sz="4" w:space="0" w:color="auto"/>
            </w:tcBorders>
          </w:tcPr>
          <w:p w14:paraId="5964BCCD" w14:textId="77777777" w:rsidR="00EA5760" w:rsidRPr="00193C3B" w:rsidRDefault="00EA5760" w:rsidP="00EA5760">
            <w:pPr>
              <w:spacing w:before="120" w:after="120"/>
              <w:jc w:val="both"/>
              <w:rPr>
                <w:sz w:val="24"/>
              </w:rPr>
            </w:pPr>
            <w:r w:rsidRPr="00193C3B">
              <w:rPr>
                <w:sz w:val="24"/>
              </w:rPr>
              <w:t xml:space="preserve">Soit au total : </w:t>
            </w:r>
          </w:p>
        </w:tc>
        <w:tc>
          <w:tcPr>
            <w:tcW w:w="2070" w:type="dxa"/>
            <w:tcBorders>
              <w:bottom w:val="single" w:sz="4" w:space="0" w:color="auto"/>
            </w:tcBorders>
          </w:tcPr>
          <w:p w14:paraId="08ABE090" w14:textId="77777777" w:rsidR="00EA5760" w:rsidRPr="00193C3B" w:rsidRDefault="00EA5760" w:rsidP="00EA5760">
            <w:pPr>
              <w:spacing w:before="120" w:after="120"/>
              <w:jc w:val="right"/>
              <w:rPr>
                <w:sz w:val="24"/>
              </w:rPr>
            </w:pPr>
            <w:r w:rsidRPr="00193C3B">
              <w:rPr>
                <w:sz w:val="24"/>
              </w:rPr>
              <w:t>95,067,000 fr.</w:t>
            </w:r>
          </w:p>
        </w:tc>
      </w:tr>
    </w:tbl>
    <w:p w14:paraId="61D79268" w14:textId="77777777" w:rsidR="00EA5760" w:rsidRDefault="00EA5760">
      <w:pPr>
        <w:pStyle w:val="Notedebasdepage"/>
      </w:pPr>
    </w:p>
  </w:footnote>
  <w:footnote w:id="148">
    <w:p w14:paraId="2618793F" w14:textId="77777777" w:rsidR="00EA5760" w:rsidRDefault="00EA5760">
      <w:pPr>
        <w:pStyle w:val="Notedebasdepage"/>
      </w:pPr>
      <w:r>
        <w:rPr>
          <w:rStyle w:val="Appelnotedebasdep"/>
        </w:rPr>
        <w:footnoteRef/>
      </w:r>
      <w:r>
        <w:t xml:space="preserve"> </w:t>
      </w:r>
      <w:r>
        <w:tab/>
      </w:r>
      <w:r w:rsidRPr="00193C3B">
        <w:rPr>
          <w:i/>
        </w:rPr>
        <w:t>Le Procès de la Caserne</w:t>
      </w:r>
      <w:r w:rsidRPr="00193C3B">
        <w:t>, édition Germinal, n° 11-1905.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C4C30" w14:textId="77777777" w:rsidR="00EA5760" w:rsidRDefault="00EA5760" w:rsidP="00EA5760">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Histoire de la démocratie et du socialisme en Belgique. Tome 2</w:t>
    </w:r>
    <w:r w:rsidRPr="00567B6C">
      <w:rPr>
        <w:rFonts w:ascii="Times New Roman" w:hAnsi="Times New Roman"/>
      </w:rPr>
      <w:t>.</w:t>
    </w:r>
    <w:r w:rsidRPr="00C90835">
      <w:rPr>
        <w:rFonts w:ascii="Times New Roman" w:hAnsi="Times New Roman"/>
      </w:rPr>
      <w:t xml:space="preserve"> </w:t>
    </w:r>
    <w:r>
      <w:rPr>
        <w:rFonts w:ascii="Times New Roman" w:hAnsi="Times New Roman"/>
      </w:rPr>
      <w:t>(1907)</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311</w:t>
    </w:r>
    <w:r>
      <w:rPr>
        <w:rStyle w:val="Numrodepage"/>
        <w:rFonts w:ascii="Times New Roman" w:hAnsi="Times New Roman"/>
      </w:rPr>
      <w:fldChar w:fldCharType="end"/>
    </w:r>
  </w:p>
  <w:p w14:paraId="2DD3D3EF" w14:textId="77777777" w:rsidR="00EA5760" w:rsidRDefault="00EA5760">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1ED7"/>
    <w:multiLevelType w:val="multilevel"/>
    <w:tmpl w:val="CB3EAA9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B33BC3"/>
    <w:multiLevelType w:val="multilevel"/>
    <w:tmpl w:val="DFBE32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A43A0"/>
    <w:multiLevelType w:val="multilevel"/>
    <w:tmpl w:val="10840F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A06F50"/>
    <w:multiLevelType w:val="multilevel"/>
    <w:tmpl w:val="4F54C4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D97620"/>
    <w:multiLevelType w:val="multilevel"/>
    <w:tmpl w:val="F2008F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A9719C"/>
    <w:multiLevelType w:val="multilevel"/>
    <w:tmpl w:val="608441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BC2921"/>
    <w:multiLevelType w:val="multilevel"/>
    <w:tmpl w:val="3F2E20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A80D80"/>
    <w:multiLevelType w:val="multilevel"/>
    <w:tmpl w:val="3EE662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7E1655"/>
    <w:multiLevelType w:val="multilevel"/>
    <w:tmpl w:val="F112C0C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3240267"/>
    <w:multiLevelType w:val="multilevel"/>
    <w:tmpl w:val="A8484C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3887B8B"/>
    <w:multiLevelType w:val="multilevel"/>
    <w:tmpl w:val="98D237E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57F620E"/>
    <w:multiLevelType w:val="multilevel"/>
    <w:tmpl w:val="050ABA3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8F0A73"/>
    <w:multiLevelType w:val="multilevel"/>
    <w:tmpl w:val="2E12AD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22801C7"/>
    <w:multiLevelType w:val="multilevel"/>
    <w:tmpl w:val="DE2E1C4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095423"/>
    <w:multiLevelType w:val="multilevel"/>
    <w:tmpl w:val="36EA243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71A373F"/>
    <w:multiLevelType w:val="multilevel"/>
    <w:tmpl w:val="49CEBE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7F10A24"/>
    <w:multiLevelType w:val="multilevel"/>
    <w:tmpl w:val="4AE47FD2"/>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92E7245"/>
    <w:multiLevelType w:val="multilevel"/>
    <w:tmpl w:val="2EEEC2B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624FB9"/>
    <w:multiLevelType w:val="multilevel"/>
    <w:tmpl w:val="49CA1B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791A82"/>
    <w:multiLevelType w:val="multilevel"/>
    <w:tmpl w:val="2CB69B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EF47CE9"/>
    <w:multiLevelType w:val="multilevel"/>
    <w:tmpl w:val="8EF01FF8"/>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41C4219"/>
    <w:multiLevelType w:val="multilevel"/>
    <w:tmpl w:val="FBE8BD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4BC53A2"/>
    <w:multiLevelType w:val="multilevel"/>
    <w:tmpl w:val="4866DC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5D15797"/>
    <w:multiLevelType w:val="multilevel"/>
    <w:tmpl w:val="272C0A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6592AF0"/>
    <w:multiLevelType w:val="multilevel"/>
    <w:tmpl w:val="D402DA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6B02DCB"/>
    <w:multiLevelType w:val="multilevel"/>
    <w:tmpl w:val="DBFE613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83758E8"/>
    <w:multiLevelType w:val="multilevel"/>
    <w:tmpl w:val="1C927752"/>
    <w:lvl w:ilvl="0">
      <w:start w:val="1"/>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8FC4E0B"/>
    <w:multiLevelType w:val="multilevel"/>
    <w:tmpl w:val="A38C9B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A40565D"/>
    <w:multiLevelType w:val="multilevel"/>
    <w:tmpl w:val="E83A88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171BA6"/>
    <w:multiLevelType w:val="multilevel"/>
    <w:tmpl w:val="E14006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0111F17"/>
    <w:multiLevelType w:val="multilevel"/>
    <w:tmpl w:val="C21081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CBC0238"/>
    <w:multiLevelType w:val="multilevel"/>
    <w:tmpl w:val="822069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4B457F0"/>
    <w:multiLevelType w:val="multilevel"/>
    <w:tmpl w:val="CAD845A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59B5A8F"/>
    <w:multiLevelType w:val="multilevel"/>
    <w:tmpl w:val="C5BE8E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7384AD9"/>
    <w:multiLevelType w:val="multilevel"/>
    <w:tmpl w:val="6B6C6D6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CB84E09"/>
    <w:multiLevelType w:val="multilevel"/>
    <w:tmpl w:val="09543A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D3F790E"/>
    <w:multiLevelType w:val="multilevel"/>
    <w:tmpl w:val="D19E0F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0EC1961"/>
    <w:multiLevelType w:val="multilevel"/>
    <w:tmpl w:val="A344E138"/>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766116E"/>
    <w:multiLevelType w:val="multilevel"/>
    <w:tmpl w:val="9A30CEE2"/>
    <w:lvl w:ilvl="0">
      <w:start w:val="1"/>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77D72F9"/>
    <w:multiLevelType w:val="multilevel"/>
    <w:tmpl w:val="F51852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7D47685"/>
    <w:multiLevelType w:val="multilevel"/>
    <w:tmpl w:val="5114D8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11C0A03"/>
    <w:multiLevelType w:val="multilevel"/>
    <w:tmpl w:val="7B669B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18B2B8B"/>
    <w:multiLevelType w:val="multilevel"/>
    <w:tmpl w:val="6E60F56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2416F33"/>
    <w:multiLevelType w:val="multilevel"/>
    <w:tmpl w:val="91922B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7152F9F"/>
    <w:multiLevelType w:val="multilevel"/>
    <w:tmpl w:val="21D2E4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A684CBF"/>
    <w:multiLevelType w:val="multilevel"/>
    <w:tmpl w:val="DBBA2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EB35B3B"/>
    <w:multiLevelType w:val="multilevel"/>
    <w:tmpl w:val="6AFE01B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42820449">
    <w:abstractNumId w:val="29"/>
  </w:num>
  <w:num w:numId="2" w16cid:durableId="668408959">
    <w:abstractNumId w:val="16"/>
  </w:num>
  <w:num w:numId="3" w16cid:durableId="1640381543">
    <w:abstractNumId w:val="13"/>
  </w:num>
  <w:num w:numId="4" w16cid:durableId="2038650976">
    <w:abstractNumId w:val="8"/>
  </w:num>
  <w:num w:numId="5" w16cid:durableId="372340790">
    <w:abstractNumId w:val="3"/>
  </w:num>
  <w:num w:numId="6" w16cid:durableId="1935087387">
    <w:abstractNumId w:val="10"/>
  </w:num>
  <w:num w:numId="7" w16cid:durableId="575015873">
    <w:abstractNumId w:val="12"/>
  </w:num>
  <w:num w:numId="8" w16cid:durableId="371538613">
    <w:abstractNumId w:val="18"/>
  </w:num>
  <w:num w:numId="9" w16cid:durableId="1653100787">
    <w:abstractNumId w:val="42"/>
  </w:num>
  <w:num w:numId="10" w16cid:durableId="837423593">
    <w:abstractNumId w:val="47"/>
  </w:num>
  <w:num w:numId="11" w16cid:durableId="954169358">
    <w:abstractNumId w:val="38"/>
  </w:num>
  <w:num w:numId="12" w16cid:durableId="349258252">
    <w:abstractNumId w:val="33"/>
  </w:num>
  <w:num w:numId="13" w16cid:durableId="115030628">
    <w:abstractNumId w:val="30"/>
  </w:num>
  <w:num w:numId="14" w16cid:durableId="1284196418">
    <w:abstractNumId w:val="11"/>
  </w:num>
  <w:num w:numId="15" w16cid:durableId="1521310531">
    <w:abstractNumId w:val="35"/>
  </w:num>
  <w:num w:numId="16" w16cid:durableId="1925727204">
    <w:abstractNumId w:val="43"/>
  </w:num>
  <w:num w:numId="17" w16cid:durableId="1277982322">
    <w:abstractNumId w:val="20"/>
  </w:num>
  <w:num w:numId="18" w16cid:durableId="1024206458">
    <w:abstractNumId w:val="44"/>
  </w:num>
  <w:num w:numId="19" w16cid:durableId="1392118279">
    <w:abstractNumId w:val="0"/>
  </w:num>
  <w:num w:numId="20" w16cid:durableId="1668092277">
    <w:abstractNumId w:val="17"/>
  </w:num>
  <w:num w:numId="21" w16cid:durableId="1576551692">
    <w:abstractNumId w:val="21"/>
  </w:num>
  <w:num w:numId="22" w16cid:durableId="805660546">
    <w:abstractNumId w:val="23"/>
  </w:num>
  <w:num w:numId="23" w16cid:durableId="780761245">
    <w:abstractNumId w:val="9"/>
  </w:num>
  <w:num w:numId="24" w16cid:durableId="2052806372">
    <w:abstractNumId w:val="7"/>
  </w:num>
  <w:num w:numId="25" w16cid:durableId="870997968">
    <w:abstractNumId w:val="39"/>
  </w:num>
  <w:num w:numId="26" w16cid:durableId="2061859173">
    <w:abstractNumId w:val="22"/>
  </w:num>
  <w:num w:numId="27" w16cid:durableId="2006127340">
    <w:abstractNumId w:val="31"/>
  </w:num>
  <w:num w:numId="28" w16cid:durableId="171645052">
    <w:abstractNumId w:val="26"/>
  </w:num>
  <w:num w:numId="29" w16cid:durableId="2026864111">
    <w:abstractNumId w:val="4"/>
  </w:num>
  <w:num w:numId="30" w16cid:durableId="29231998">
    <w:abstractNumId w:val="6"/>
  </w:num>
  <w:num w:numId="31" w16cid:durableId="504174319">
    <w:abstractNumId w:val="36"/>
  </w:num>
  <w:num w:numId="32" w16cid:durableId="1985306990">
    <w:abstractNumId w:val="24"/>
  </w:num>
  <w:num w:numId="33" w16cid:durableId="320079673">
    <w:abstractNumId w:val="34"/>
  </w:num>
  <w:num w:numId="34" w16cid:durableId="916287687">
    <w:abstractNumId w:val="28"/>
  </w:num>
  <w:num w:numId="35" w16cid:durableId="1074815785">
    <w:abstractNumId w:val="45"/>
  </w:num>
  <w:num w:numId="36" w16cid:durableId="1516260823">
    <w:abstractNumId w:val="19"/>
  </w:num>
  <w:num w:numId="37" w16cid:durableId="1994798184">
    <w:abstractNumId w:val="14"/>
  </w:num>
  <w:num w:numId="38" w16cid:durableId="1055202611">
    <w:abstractNumId w:val="40"/>
  </w:num>
  <w:num w:numId="39" w16cid:durableId="1965770168">
    <w:abstractNumId w:val="5"/>
  </w:num>
  <w:num w:numId="40" w16cid:durableId="1444305240">
    <w:abstractNumId w:val="2"/>
  </w:num>
  <w:num w:numId="41" w16cid:durableId="1518956988">
    <w:abstractNumId w:val="27"/>
  </w:num>
  <w:num w:numId="42" w16cid:durableId="9069402">
    <w:abstractNumId w:val="37"/>
  </w:num>
  <w:num w:numId="43" w16cid:durableId="1052339682">
    <w:abstractNumId w:val="41"/>
  </w:num>
  <w:num w:numId="44" w16cid:durableId="1092973160">
    <w:abstractNumId w:val="15"/>
  </w:num>
  <w:num w:numId="45" w16cid:durableId="1112170755">
    <w:abstractNumId w:val="25"/>
  </w:num>
  <w:num w:numId="46" w16cid:durableId="2110805581">
    <w:abstractNumId w:val="1"/>
  </w:num>
  <w:num w:numId="47" w16cid:durableId="405802159">
    <w:abstractNumId w:val="32"/>
  </w:num>
  <w:num w:numId="48" w16cid:durableId="94314611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F480F"/>
    <w:rsid w:val="00EA5760"/>
    <w:rsid w:val="00F77018"/>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53B42B1"/>
  <w15:chartTrackingRefBased/>
  <w15:docId w15:val="{2382DCE0-F440-F24B-996F-499923C04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CA6"/>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3639C8"/>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2427CB"/>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757414"/>
    <w:rPr>
      <w:b w:val="0"/>
      <w:color w:val="000090"/>
      <w:sz w:val="5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095D82"/>
    <w:pPr>
      <w:spacing w:before="120" w:after="120"/>
      <w:ind w:firstLine="0"/>
      <w:jc w:val="both"/>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Notedebasdepage1">
    <w:name w:val="Note de bas de page|1_"/>
    <w:basedOn w:val="Policepardfaut"/>
    <w:link w:val="Notedebasdepage10"/>
    <w:rsid w:val="007F71C6"/>
    <w:rPr>
      <w:b/>
      <w:bCs/>
      <w:sz w:val="16"/>
      <w:szCs w:val="16"/>
    </w:rPr>
  </w:style>
  <w:style w:type="paragraph" w:customStyle="1" w:styleId="aa">
    <w:name w:val="aa"/>
    <w:basedOn w:val="Normal"/>
    <w:autoRedefine/>
    <w:rsid w:val="007F71C6"/>
    <w:pPr>
      <w:spacing w:before="120" w:after="120"/>
      <w:jc w:val="both"/>
    </w:pPr>
    <w:rPr>
      <w:b/>
      <w:i/>
      <w:color w:val="FF0000"/>
      <w:sz w:val="32"/>
    </w:rPr>
  </w:style>
  <w:style w:type="paragraph" w:customStyle="1" w:styleId="b">
    <w:name w:val="b"/>
    <w:basedOn w:val="Normal"/>
    <w:autoRedefine/>
    <w:rsid w:val="007F71C6"/>
    <w:pPr>
      <w:spacing w:before="120" w:after="120"/>
      <w:ind w:left="720"/>
    </w:pPr>
    <w:rPr>
      <w:i/>
      <w:color w:val="0000FF"/>
    </w:rPr>
  </w:style>
  <w:style w:type="paragraph" w:customStyle="1" w:styleId="bb">
    <w:name w:val="bb"/>
    <w:basedOn w:val="Normal"/>
    <w:rsid w:val="007F71C6"/>
    <w:pPr>
      <w:spacing w:before="120" w:after="120"/>
      <w:ind w:left="540"/>
    </w:pPr>
    <w:rPr>
      <w:i/>
      <w:color w:val="0000FF"/>
    </w:rPr>
  </w:style>
  <w:style w:type="character" w:customStyle="1" w:styleId="Tabledesmatires1">
    <w:name w:val="Table des matières|1_"/>
    <w:basedOn w:val="Policepardfaut"/>
    <w:link w:val="Tabledesmatires10"/>
    <w:rsid w:val="007F71C6"/>
    <w:rPr>
      <w:b/>
      <w:bCs/>
      <w:sz w:val="19"/>
      <w:szCs w:val="19"/>
    </w:rPr>
  </w:style>
  <w:style w:type="character" w:customStyle="1" w:styleId="Grillecouleur-Accent1Car">
    <w:name w:val="Grille couleur - Accent 1 Car"/>
    <w:basedOn w:val="Policepardfaut"/>
    <w:link w:val="Grillecouleur-Accent1"/>
    <w:rsid w:val="003639C8"/>
    <w:rPr>
      <w:rFonts w:ascii="Times New Roman" w:eastAsia="Times New Roman" w:hAnsi="Times New Roman"/>
      <w:color w:val="000080"/>
      <w:sz w:val="24"/>
      <w:lang w:val="fr-CA" w:eastAsia="en-US"/>
    </w:rPr>
  </w:style>
  <w:style w:type="paragraph" w:customStyle="1" w:styleId="Notedebasdepage10">
    <w:name w:val="Note de bas de page|1"/>
    <w:basedOn w:val="Normal"/>
    <w:link w:val="Notedebasdepage1"/>
    <w:rsid w:val="007F71C6"/>
    <w:pPr>
      <w:widowControl w:val="0"/>
      <w:spacing w:line="226" w:lineRule="auto"/>
      <w:ind w:firstLine="260"/>
    </w:pPr>
    <w:rPr>
      <w:rFonts w:ascii="Times" w:eastAsia="Times" w:hAnsi="Times"/>
      <w:b/>
      <w:bCs/>
      <w:sz w:val="16"/>
      <w:szCs w:val="16"/>
      <w:lang w:val="fr-FR" w:eastAsia="fr-FR"/>
    </w:rPr>
  </w:style>
  <w:style w:type="character" w:customStyle="1" w:styleId="CorpsdetexteCar">
    <w:name w:val="Corps de texte Car"/>
    <w:basedOn w:val="Policepardfaut"/>
    <w:link w:val="Corpsdetexte"/>
    <w:rsid w:val="007F71C6"/>
    <w:rPr>
      <w:rFonts w:ascii="Times New Roman" w:eastAsia="Times New Roman" w:hAnsi="Times New Roman"/>
      <w:sz w:val="72"/>
      <w:lang w:val="fr-CA" w:eastAsia="en-US"/>
    </w:rPr>
  </w:style>
  <w:style w:type="paragraph" w:styleId="Corpsdetexte2">
    <w:name w:val="Body Text 2"/>
    <w:basedOn w:val="Normal"/>
    <w:link w:val="Corpsdetexte2Car"/>
    <w:rsid w:val="007F71C6"/>
    <w:pPr>
      <w:jc w:val="both"/>
    </w:pPr>
    <w:rPr>
      <w:rFonts w:ascii="Arial" w:hAnsi="Arial"/>
    </w:rPr>
  </w:style>
  <w:style w:type="character" w:customStyle="1" w:styleId="Corpsdetexte2Car">
    <w:name w:val="Corps de texte 2 Car"/>
    <w:basedOn w:val="Policepardfaut"/>
    <w:link w:val="Corpsdetexte2"/>
    <w:rsid w:val="007F71C6"/>
    <w:rPr>
      <w:rFonts w:ascii="Arial" w:eastAsia="Times New Roman" w:hAnsi="Arial"/>
      <w:sz w:val="28"/>
      <w:lang w:val="fr-CA" w:eastAsia="en-US"/>
    </w:rPr>
  </w:style>
  <w:style w:type="paragraph" w:styleId="Corpsdetexte3">
    <w:name w:val="Body Text 3"/>
    <w:basedOn w:val="Normal"/>
    <w:link w:val="Corpsdetexte3Car"/>
    <w:rsid w:val="007F71C6"/>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7F71C6"/>
    <w:rPr>
      <w:rFonts w:ascii="Arial" w:eastAsia="Times New Roman" w:hAnsi="Arial"/>
      <w:lang w:val="fr-CA" w:eastAsia="en-US"/>
    </w:rPr>
  </w:style>
  <w:style w:type="paragraph" w:customStyle="1" w:styleId="dd">
    <w:name w:val="dd"/>
    <w:basedOn w:val="Normal"/>
    <w:autoRedefine/>
    <w:rsid w:val="007F71C6"/>
    <w:pPr>
      <w:spacing w:before="120" w:after="120"/>
      <w:ind w:left="1080"/>
    </w:pPr>
    <w:rPr>
      <w:i/>
      <w:color w:val="008000"/>
    </w:rPr>
  </w:style>
  <w:style w:type="paragraph" w:customStyle="1" w:styleId="Tabledesmatires10">
    <w:name w:val="Table des matières|1"/>
    <w:basedOn w:val="Normal"/>
    <w:link w:val="Tabledesmatires1"/>
    <w:rsid w:val="007F71C6"/>
    <w:pPr>
      <w:widowControl w:val="0"/>
      <w:spacing w:line="216" w:lineRule="auto"/>
      <w:ind w:firstLine="380"/>
    </w:pPr>
    <w:rPr>
      <w:rFonts w:ascii="Times" w:eastAsia="Times" w:hAnsi="Times"/>
      <w:b/>
      <w:bCs/>
      <w:sz w:val="19"/>
      <w:szCs w:val="19"/>
      <w:lang w:val="fr-FR" w:eastAsia="fr-FR"/>
    </w:rPr>
  </w:style>
  <w:style w:type="character" w:customStyle="1" w:styleId="En-tteCar">
    <w:name w:val="En-tête Car"/>
    <w:basedOn w:val="Policepardfaut"/>
    <w:link w:val="En-tte"/>
    <w:uiPriority w:val="99"/>
    <w:rsid w:val="007F71C6"/>
    <w:rPr>
      <w:rFonts w:ascii="GillSans" w:eastAsia="Times New Roman" w:hAnsi="GillSans"/>
      <w:lang w:val="fr-CA" w:eastAsia="en-US"/>
    </w:rPr>
  </w:style>
  <w:style w:type="paragraph" w:customStyle="1" w:styleId="figlgende">
    <w:name w:val="fig légende"/>
    <w:basedOn w:val="Normal0"/>
    <w:rsid w:val="007F71C6"/>
    <w:rPr>
      <w:color w:val="000090"/>
      <w:sz w:val="24"/>
      <w:szCs w:val="16"/>
      <w:lang w:eastAsia="fr-FR"/>
    </w:rPr>
  </w:style>
  <w:style w:type="paragraph" w:customStyle="1" w:styleId="figst">
    <w:name w:val="fig st"/>
    <w:basedOn w:val="Normal"/>
    <w:autoRedefine/>
    <w:rsid w:val="007F71C6"/>
    <w:pPr>
      <w:spacing w:before="120" w:after="120"/>
      <w:jc w:val="center"/>
    </w:pPr>
    <w:rPr>
      <w:rFonts w:cs="Arial"/>
      <w:color w:val="000090"/>
      <w:szCs w:val="16"/>
    </w:rPr>
  </w:style>
  <w:style w:type="paragraph" w:customStyle="1" w:styleId="figtitre">
    <w:name w:val="fig titre"/>
    <w:basedOn w:val="Normal"/>
    <w:autoRedefine/>
    <w:rsid w:val="00A520C6"/>
    <w:pPr>
      <w:spacing w:before="120" w:after="120"/>
      <w:ind w:firstLine="0"/>
      <w:jc w:val="center"/>
    </w:pPr>
    <w:rPr>
      <w:rFonts w:cs="Arial"/>
      <w:b/>
      <w:bCs/>
      <w:sz w:val="24"/>
      <w:szCs w:val="12"/>
    </w:rPr>
  </w:style>
  <w:style w:type="paragraph" w:customStyle="1" w:styleId="figtitrest">
    <w:name w:val="fig titre st"/>
    <w:basedOn w:val="figtitre"/>
    <w:autoRedefine/>
    <w:rsid w:val="007F71C6"/>
    <w:rPr>
      <w:b w:val="0"/>
      <w:color w:val="000090"/>
      <w:lang w:eastAsia="fr-FR" w:bidi="fr-FR"/>
    </w:rPr>
  </w:style>
  <w:style w:type="character" w:customStyle="1" w:styleId="NotedebasdepageCar">
    <w:name w:val="Note de bas de page Car"/>
    <w:basedOn w:val="Policepardfaut"/>
    <w:link w:val="Notedebasdepage"/>
    <w:rsid w:val="002427CB"/>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7F71C6"/>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7F71C6"/>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7F71C6"/>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7F71C6"/>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7F71C6"/>
    <w:rPr>
      <w:rFonts w:ascii="Arial" w:eastAsia="Times New Roman" w:hAnsi="Arial"/>
      <w:sz w:val="28"/>
      <w:lang w:val="fr-CA" w:eastAsia="en-US"/>
    </w:rPr>
  </w:style>
  <w:style w:type="character" w:customStyle="1" w:styleId="TitreCar">
    <w:name w:val="Titre Car"/>
    <w:basedOn w:val="Policepardfaut"/>
    <w:link w:val="Titre"/>
    <w:rsid w:val="007F71C6"/>
    <w:rPr>
      <w:rFonts w:ascii="Times New Roman" w:eastAsia="Times New Roman" w:hAnsi="Times New Roman"/>
      <w:b/>
      <w:sz w:val="48"/>
      <w:lang w:val="fr-CA" w:eastAsia="en-US"/>
    </w:rPr>
  </w:style>
  <w:style w:type="character" w:customStyle="1" w:styleId="Titre1Car">
    <w:name w:val="Titre 1 Car"/>
    <w:basedOn w:val="Policepardfaut"/>
    <w:link w:val="Titre1"/>
    <w:rsid w:val="007F71C6"/>
    <w:rPr>
      <w:rFonts w:eastAsia="Times New Roman"/>
      <w:noProof/>
      <w:lang w:val="fr-CA" w:eastAsia="en-US" w:bidi="ar-SA"/>
    </w:rPr>
  </w:style>
  <w:style w:type="character" w:customStyle="1" w:styleId="Titre2Car">
    <w:name w:val="Titre 2 Car"/>
    <w:basedOn w:val="Policepardfaut"/>
    <w:link w:val="Titre2"/>
    <w:rsid w:val="007F71C6"/>
    <w:rPr>
      <w:rFonts w:eastAsia="Times New Roman"/>
      <w:noProof/>
      <w:lang w:val="fr-CA" w:eastAsia="en-US" w:bidi="ar-SA"/>
    </w:rPr>
  </w:style>
  <w:style w:type="character" w:customStyle="1" w:styleId="Titre3Car">
    <w:name w:val="Titre 3 Car"/>
    <w:basedOn w:val="Policepardfaut"/>
    <w:link w:val="Titre3"/>
    <w:rsid w:val="007F71C6"/>
    <w:rPr>
      <w:rFonts w:eastAsia="Times New Roman"/>
      <w:noProof/>
      <w:lang w:val="fr-CA" w:eastAsia="en-US" w:bidi="ar-SA"/>
    </w:rPr>
  </w:style>
  <w:style w:type="character" w:customStyle="1" w:styleId="Titre4Car">
    <w:name w:val="Titre 4 Car"/>
    <w:basedOn w:val="Policepardfaut"/>
    <w:link w:val="Titre4"/>
    <w:rsid w:val="007F71C6"/>
    <w:rPr>
      <w:rFonts w:eastAsia="Times New Roman"/>
      <w:noProof/>
      <w:lang w:val="fr-CA" w:eastAsia="en-US" w:bidi="ar-SA"/>
    </w:rPr>
  </w:style>
  <w:style w:type="character" w:customStyle="1" w:styleId="Titre5Car">
    <w:name w:val="Titre 5 Car"/>
    <w:basedOn w:val="Policepardfaut"/>
    <w:link w:val="Titre5"/>
    <w:rsid w:val="007F71C6"/>
    <w:rPr>
      <w:rFonts w:eastAsia="Times New Roman"/>
      <w:noProof/>
      <w:lang w:val="fr-CA" w:eastAsia="en-US" w:bidi="ar-SA"/>
    </w:rPr>
  </w:style>
  <w:style w:type="character" w:customStyle="1" w:styleId="Titre6Car">
    <w:name w:val="Titre 6 Car"/>
    <w:basedOn w:val="Policepardfaut"/>
    <w:link w:val="Titre6"/>
    <w:rsid w:val="007F71C6"/>
    <w:rPr>
      <w:rFonts w:eastAsia="Times New Roman"/>
      <w:noProof/>
      <w:lang w:val="fr-CA" w:eastAsia="en-US" w:bidi="ar-SA"/>
    </w:rPr>
  </w:style>
  <w:style w:type="character" w:customStyle="1" w:styleId="Titre7Car">
    <w:name w:val="Titre 7 Car"/>
    <w:basedOn w:val="Policepardfaut"/>
    <w:link w:val="Titre7"/>
    <w:rsid w:val="007F71C6"/>
    <w:rPr>
      <w:rFonts w:eastAsia="Times New Roman"/>
      <w:noProof/>
      <w:lang w:val="fr-CA" w:eastAsia="en-US" w:bidi="ar-SA"/>
    </w:rPr>
  </w:style>
  <w:style w:type="character" w:customStyle="1" w:styleId="Titre8Car">
    <w:name w:val="Titre 8 Car"/>
    <w:basedOn w:val="Policepardfaut"/>
    <w:link w:val="Titre8"/>
    <w:rsid w:val="007F71C6"/>
    <w:rPr>
      <w:rFonts w:eastAsia="Times New Roman"/>
      <w:noProof/>
      <w:lang w:val="fr-CA" w:eastAsia="en-US" w:bidi="ar-SA"/>
    </w:rPr>
  </w:style>
  <w:style w:type="character" w:customStyle="1" w:styleId="Titre9Car">
    <w:name w:val="Titre 9 Car"/>
    <w:basedOn w:val="Policepardfaut"/>
    <w:link w:val="Titre9"/>
    <w:rsid w:val="007F71C6"/>
    <w:rPr>
      <w:rFonts w:eastAsia="Times New Roman"/>
      <w:noProof/>
      <w:lang w:val="fr-CA" w:eastAsia="en-US" w:bidi="ar-SA"/>
    </w:rPr>
  </w:style>
  <w:style w:type="paragraph" w:customStyle="1" w:styleId="chaptdm">
    <w:name w:val="chap_tdm"/>
    <w:basedOn w:val="Normal"/>
    <w:autoRedefine/>
    <w:rsid w:val="00787ED8"/>
    <w:pPr>
      <w:ind w:left="1440" w:firstLine="0"/>
      <w:jc w:val="both"/>
    </w:pPr>
    <w:rPr>
      <w:color w:val="000080"/>
      <w:sz w:val="24"/>
      <w:lang w:eastAsia="fr-FR"/>
    </w:rPr>
  </w:style>
  <w:style w:type="paragraph" w:styleId="Textebrut">
    <w:name w:val="Plain Text"/>
    <w:basedOn w:val="Normal"/>
    <w:link w:val="TextebrutCar"/>
    <w:rsid w:val="00757414"/>
    <w:pPr>
      <w:ind w:firstLine="0"/>
    </w:pPr>
    <w:rPr>
      <w:rFonts w:ascii="Courier" w:hAnsi="Courier"/>
      <w:sz w:val="24"/>
      <w:lang w:val="en-GB" w:eastAsia="fr-FR"/>
    </w:rPr>
  </w:style>
  <w:style w:type="character" w:customStyle="1" w:styleId="TextebrutCar">
    <w:name w:val="Texte brut Car"/>
    <w:basedOn w:val="Policepardfaut"/>
    <w:link w:val="Textebrut"/>
    <w:rsid w:val="00757414"/>
    <w:rPr>
      <w:rFonts w:ascii="Courier" w:eastAsia="Times New Roman" w:hAnsi="Courier"/>
      <w:sz w:val="24"/>
      <w:lang w:val="en-GB"/>
    </w:rPr>
  </w:style>
  <w:style w:type="paragraph" w:customStyle="1" w:styleId="ba">
    <w:name w:val="ba"/>
    <w:basedOn w:val="Normal"/>
    <w:autoRedefine/>
    <w:rsid w:val="00870C79"/>
    <w:pPr>
      <w:spacing w:before="120" w:after="120"/>
      <w:ind w:left="1260" w:hanging="540"/>
    </w:pPr>
  </w:style>
  <w:style w:type="paragraph" w:customStyle="1" w:styleId="Citation0simple">
    <w:name w:val="Citation 0 simple"/>
    <w:basedOn w:val="Citation0"/>
    <w:rsid w:val="00870C79"/>
    <w:pPr>
      <w:spacing w:before="0" w:after="0"/>
    </w:pPr>
    <w:rPr>
      <w:lang w:eastAsia="fr-FR" w:bidi="fr-FR"/>
    </w:rPr>
  </w:style>
  <w:style w:type="paragraph" w:customStyle="1" w:styleId="d">
    <w:name w:val="d"/>
    <w:basedOn w:val="Normal"/>
    <w:autoRedefine/>
    <w:rsid w:val="00870C79"/>
    <w:pPr>
      <w:spacing w:before="120" w:after="120"/>
      <w:ind w:left="1440" w:firstLine="0"/>
    </w:pPr>
    <w:rPr>
      <w:i/>
      <w:color w:val="008000"/>
      <w:szCs w:val="14"/>
      <w:u w:val="single"/>
    </w:rPr>
  </w:style>
  <w:style w:type="paragraph" w:customStyle="1" w:styleId="Titreniveau2bis">
    <w:name w:val="Titre niveau 2 bis"/>
    <w:basedOn w:val="Titreniveau2"/>
    <w:rsid w:val="00870C79"/>
    <w:pPr>
      <w:widowControl/>
      <w:spacing w:before="120" w:after="120"/>
      <w:ind w:firstLine="360"/>
      <w:jc w:val="both"/>
    </w:pPr>
  </w:style>
  <w:style w:type="paragraph" w:customStyle="1" w:styleId="citationi">
    <w:name w:val="citation i"/>
    <w:basedOn w:val="Normal"/>
    <w:autoRedefine/>
    <w:rsid w:val="00870C79"/>
    <w:pPr>
      <w:spacing w:before="120" w:after="120"/>
      <w:ind w:left="720" w:firstLine="0"/>
      <w:jc w:val="both"/>
    </w:pPr>
    <w:rPr>
      <w:i/>
      <w:color w:val="000090"/>
    </w:rPr>
  </w:style>
  <w:style w:type="paragraph" w:customStyle="1" w:styleId="Citationcentre">
    <w:name w:val="Citation centre"/>
    <w:basedOn w:val="Grillecouleur-Accent1"/>
    <w:autoRedefine/>
    <w:rsid w:val="0053151B"/>
    <w:pPr>
      <w:ind w:firstLine="0"/>
      <w:jc w:val="center"/>
    </w:pPr>
    <w:rPr>
      <w:i/>
      <w:u w:val="single"/>
    </w:rPr>
  </w:style>
  <w:style w:type="paragraph" w:customStyle="1" w:styleId="Citationb">
    <w:name w:val="Citation b"/>
    <w:basedOn w:val="Grillecouleur-Accent1"/>
    <w:rsid w:val="00870C79"/>
    <w:rPr>
      <w:b/>
      <w:sz w:val="28"/>
    </w:rPr>
  </w:style>
  <w:style w:type="paragraph" w:customStyle="1" w:styleId="Citationdroite">
    <w:name w:val="Citation droite"/>
    <w:basedOn w:val="Grillecouleur-Accent1"/>
    <w:autoRedefine/>
    <w:rsid w:val="00EC3B37"/>
    <w:pPr>
      <w:ind w:right="720"/>
      <w:jc w:val="right"/>
    </w:pPr>
  </w:style>
  <w:style w:type="paragraph" w:customStyle="1" w:styleId="textecit">
    <w:name w:val="texte cité"/>
    <w:basedOn w:val="Normal"/>
    <w:autoRedefine/>
    <w:rsid w:val="0053151B"/>
    <w:pPr>
      <w:ind w:left="1080" w:firstLine="0"/>
      <w:jc w:val="both"/>
    </w:pPr>
    <w:rPr>
      <w:color w:val="000090"/>
    </w:rPr>
  </w:style>
  <w:style w:type="paragraph" w:customStyle="1" w:styleId="Citationit">
    <w:name w:val="Citation it"/>
    <w:basedOn w:val="Grillecouleur-Accent1"/>
    <w:autoRedefine/>
    <w:rsid w:val="00EC3B37"/>
    <w:rPr>
      <w:i/>
    </w:rPr>
  </w:style>
  <w:style w:type="paragraph" w:customStyle="1" w:styleId="tdmchap0">
    <w:name w:val="tdm chap"/>
    <w:basedOn w:val="tdmchap"/>
    <w:rsid w:val="0053151B"/>
  </w:style>
  <w:style w:type="paragraph" w:customStyle="1" w:styleId="chaptdm0">
    <w:name w:val="chap tdm"/>
    <w:basedOn w:val="tdmchap0"/>
    <w:rsid w:val="0053151B"/>
  </w:style>
  <w:style w:type="paragraph" w:customStyle="1" w:styleId="Citation00">
    <w:name w:val="Citation 00"/>
    <w:basedOn w:val="Citation0"/>
    <w:autoRedefine/>
    <w:rsid w:val="005C0FBA"/>
    <w:pPr>
      <w:spacing w:before="0" w:after="0"/>
    </w:pPr>
  </w:style>
  <w:style w:type="paragraph" w:customStyle="1" w:styleId="Citationcentreo">
    <w:name w:val="Citation centre o"/>
    <w:basedOn w:val="Citationcentre"/>
    <w:rsid w:val="00D80CA6"/>
  </w:style>
  <w:style w:type="paragraph" w:customStyle="1" w:styleId="Notedebasdepagedroite">
    <w:name w:val="Note de bas de page droite"/>
    <w:basedOn w:val="Notedebasdepage"/>
    <w:rsid w:val="00CD7D39"/>
  </w:style>
  <w:style w:type="paragraph" w:customStyle="1" w:styleId="textecitcitation">
    <w:name w:val="texte cité citation"/>
    <w:basedOn w:val="textecit"/>
    <w:autoRedefine/>
    <w:rsid w:val="00F95DF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theme" Target="theme/theme1.xml"/><Relationship Id="rId16" Type="http://schemas.openxmlformats.org/officeDocument/2006/relationships/image" Target="media/image5.jpeg"/><Relationship Id="rId11" Type="http://schemas.openxmlformats.org/officeDocument/2006/relationships/image" Target="media/image3.jpe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header" Target="header1.xml"/><Relationship Id="rId19" Type="http://schemas.openxmlformats.org/officeDocument/2006/relationships/hyperlink" Target="http://www.uqac.ca/zone30/Classiques_des_sciences_sociales/classiques/bertrand_louis/histoire_demo_belgique_2/gravures_tome_2_pages_html/hist_t2_fig_64_50.html" TargetMode="External"/><Relationship Id="rId14" Type="http://schemas.openxmlformats.org/officeDocument/2006/relationships/hyperlink" Target="https://classiques.uqam.ca/inter/benevoles_equipe/liste_Swaelens_Gustave.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hyperlink" Target="https://classiques.uqam.ca/" TargetMode="External"/><Relationship Id="rId17" Type="http://schemas.openxmlformats.org/officeDocument/2006/relationships/hyperlink" Target="https://classiques.uqam.ca/classiques/bertrand_louis/histoire_demo_belgique_2/histoire_demo_2_gravures.html"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hyperlink" Target="https://classiques.uqam.ca/" TargetMode="External"/><Relationship Id="rId13" Type="http://schemas.openxmlformats.org/officeDocument/2006/relationships/hyperlink" Target="http://classiques.uqac.ca/" TargetMode="External"/><Relationship Id="rId18" Type="http://schemas.openxmlformats.org/officeDocument/2006/relationships/hyperlink" Target="http://www.uqac.ca/zone30/Classiques_des_sciences_sociales/classiques/bertrand_louis/histoire_demo_belgique_2/gravures_tome_2_pages_html/hist_t2_fig_64_25.html"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hyperlink" Target="https://classiques.uqam.ca/" TargetMode="External"/><Relationship Id="rId71"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s>
</file>

<file path=word/_rels/footnotes.xml.rels><?xml version="1.0" encoding="UTF-8" standalone="yes"?>
<Relationships xmlns="http://schemas.openxmlformats.org/package/2006/relationships"><Relationship Id="rId2" Type="http://schemas.openxmlformats.org/officeDocument/2006/relationships/hyperlink" Target="https://classiques.uqam.ca/contemporains/rens_ivo/histoire_autre_socialisme/histoire_autre.html" TargetMode="External"/><Relationship Id="rId1" Type="http://schemas.openxmlformats.org/officeDocument/2006/relationships/hyperlink" Target="https://classiques.uqam.ca/contemporains/rens_ivo/histoire_autre_socialisme/histoire_autr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739</Pages>
  <Words>218481</Words>
  <Characters>1114258</Characters>
  <Application>Microsoft Office Word</Application>
  <DocSecurity>0</DocSecurity>
  <Lines>25912</Lines>
  <Paragraphs>9452</Paragraphs>
  <ScaleCrop>false</ScaleCrop>
  <HeadingPairs>
    <vt:vector size="2" baseType="variant">
      <vt:variant>
        <vt:lpstr>Title</vt:lpstr>
      </vt:variant>
      <vt:variant>
        <vt:i4>1</vt:i4>
      </vt:variant>
    </vt:vector>
  </HeadingPairs>
  <TitlesOfParts>
    <vt:vector size="1" baseType="lpstr">
      <vt:lpstr>Histoire de la démocratie et du socialisme en Belgique.</vt:lpstr>
    </vt:vector>
  </TitlesOfParts>
  <Manager>par Gustave Swalens, bénévole, 2004</Manager>
  <Company>Les Classiques des sciences sociales</Company>
  <LinksUpToDate>false</LinksUpToDate>
  <CharactersWithSpaces>1323287</CharactersWithSpaces>
  <SharedDoc>false</SharedDoc>
  <HyperlinkBase/>
  <HLinks>
    <vt:vector size="852" baseType="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3735672</vt:i4>
      </vt:variant>
      <vt:variant>
        <vt:i4>129</vt:i4>
      </vt:variant>
      <vt:variant>
        <vt:i4>0</vt:i4>
      </vt:variant>
      <vt:variant>
        <vt:i4>5</vt:i4>
      </vt:variant>
      <vt:variant>
        <vt:lpwstr>http://www.uqac.ca/zone30/Classiques_des_sciences_sociales/classiques/bertrand_louis/histoire_demo_belgique_2/gravures_tome_2_pages_html/hist_t2_fig_64_50.html</vt:lpwstr>
      </vt:variant>
      <vt:variant>
        <vt:lpwstr/>
      </vt:variant>
      <vt:variant>
        <vt:i4>3932287</vt:i4>
      </vt:variant>
      <vt:variant>
        <vt:i4>126</vt:i4>
      </vt:variant>
      <vt:variant>
        <vt:i4>0</vt:i4>
      </vt:variant>
      <vt:variant>
        <vt:i4>5</vt:i4>
      </vt:variant>
      <vt:variant>
        <vt:lpwstr>http://www.uqac.ca/zone30/Classiques_des_sciences_sociales/classiques/bertrand_louis/histoire_demo_belgique_2/gravures_tome_2_pages_html/hist_t2_fig_64_25.html</vt:lpwstr>
      </vt:variant>
      <vt:variant>
        <vt:lpwstr/>
      </vt:variant>
      <vt:variant>
        <vt:i4>6553625</vt:i4>
      </vt:variant>
      <vt:variant>
        <vt:i4>123</vt:i4>
      </vt:variant>
      <vt:variant>
        <vt:i4>0</vt:i4>
      </vt:variant>
      <vt:variant>
        <vt:i4>5</vt:i4>
      </vt:variant>
      <vt:variant>
        <vt:lpwstr/>
      </vt:variant>
      <vt:variant>
        <vt:lpwstr>tdm</vt:lpwstr>
      </vt:variant>
      <vt:variant>
        <vt:i4>2556019</vt:i4>
      </vt:variant>
      <vt:variant>
        <vt:i4>120</vt:i4>
      </vt:variant>
      <vt:variant>
        <vt:i4>0</vt:i4>
      </vt:variant>
      <vt:variant>
        <vt:i4>5</vt:i4>
      </vt:variant>
      <vt:variant>
        <vt:lpwstr>https://classiques.uqam.ca/classiques/bertrand_louis/histoire_demo_belgique_2/histoire_demo_2_gravures.html</vt:lpwstr>
      </vt:variant>
      <vt:variant>
        <vt:lpwstr/>
      </vt:variant>
      <vt:variant>
        <vt:i4>4194420</vt:i4>
      </vt:variant>
      <vt:variant>
        <vt:i4>117</vt:i4>
      </vt:variant>
      <vt:variant>
        <vt:i4>0</vt:i4>
      </vt:variant>
      <vt:variant>
        <vt:i4>5</vt:i4>
      </vt:variant>
      <vt:variant>
        <vt:lpwstr/>
      </vt:variant>
      <vt:variant>
        <vt:lpwstr>histoire_2_errata</vt:lpwstr>
      </vt:variant>
      <vt:variant>
        <vt:i4>8060986</vt:i4>
      </vt:variant>
      <vt:variant>
        <vt:i4>114</vt:i4>
      </vt:variant>
      <vt:variant>
        <vt:i4>0</vt:i4>
      </vt:variant>
      <vt:variant>
        <vt:i4>5</vt:i4>
      </vt:variant>
      <vt:variant>
        <vt:lpwstr/>
      </vt:variant>
      <vt:variant>
        <vt:lpwstr>histoire_2_principaux_noms_cites</vt:lpwstr>
      </vt:variant>
      <vt:variant>
        <vt:i4>7995426</vt:i4>
      </vt:variant>
      <vt:variant>
        <vt:i4>111</vt:i4>
      </vt:variant>
      <vt:variant>
        <vt:i4>0</vt:i4>
      </vt:variant>
      <vt:variant>
        <vt:i4>5</vt:i4>
      </vt:variant>
      <vt:variant>
        <vt:lpwstr/>
      </vt:variant>
      <vt:variant>
        <vt:lpwstr>histoire_2_pt_4_chap_19</vt:lpwstr>
      </vt:variant>
      <vt:variant>
        <vt:i4>7995427</vt:i4>
      </vt:variant>
      <vt:variant>
        <vt:i4>108</vt:i4>
      </vt:variant>
      <vt:variant>
        <vt:i4>0</vt:i4>
      </vt:variant>
      <vt:variant>
        <vt:i4>5</vt:i4>
      </vt:variant>
      <vt:variant>
        <vt:lpwstr/>
      </vt:variant>
      <vt:variant>
        <vt:lpwstr>histoire_2_pt_4_chap_18</vt:lpwstr>
      </vt:variant>
      <vt:variant>
        <vt:i4>7995436</vt:i4>
      </vt:variant>
      <vt:variant>
        <vt:i4>105</vt:i4>
      </vt:variant>
      <vt:variant>
        <vt:i4>0</vt:i4>
      </vt:variant>
      <vt:variant>
        <vt:i4>5</vt:i4>
      </vt:variant>
      <vt:variant>
        <vt:lpwstr/>
      </vt:variant>
      <vt:variant>
        <vt:lpwstr>histoire_2_pt_4_chap_17</vt:lpwstr>
      </vt:variant>
      <vt:variant>
        <vt:i4>7995437</vt:i4>
      </vt:variant>
      <vt:variant>
        <vt:i4>102</vt:i4>
      </vt:variant>
      <vt:variant>
        <vt:i4>0</vt:i4>
      </vt:variant>
      <vt:variant>
        <vt:i4>5</vt:i4>
      </vt:variant>
      <vt:variant>
        <vt:lpwstr/>
      </vt:variant>
      <vt:variant>
        <vt:lpwstr>histoire_2_pt_4_chap_16</vt:lpwstr>
      </vt:variant>
      <vt:variant>
        <vt:i4>7995438</vt:i4>
      </vt:variant>
      <vt:variant>
        <vt:i4>99</vt:i4>
      </vt:variant>
      <vt:variant>
        <vt:i4>0</vt:i4>
      </vt:variant>
      <vt:variant>
        <vt:i4>5</vt:i4>
      </vt:variant>
      <vt:variant>
        <vt:lpwstr/>
      </vt:variant>
      <vt:variant>
        <vt:lpwstr>histoire_2_pt_4_chap_15</vt:lpwstr>
      </vt:variant>
      <vt:variant>
        <vt:i4>7995439</vt:i4>
      </vt:variant>
      <vt:variant>
        <vt:i4>96</vt:i4>
      </vt:variant>
      <vt:variant>
        <vt:i4>0</vt:i4>
      </vt:variant>
      <vt:variant>
        <vt:i4>5</vt:i4>
      </vt:variant>
      <vt:variant>
        <vt:lpwstr/>
      </vt:variant>
      <vt:variant>
        <vt:lpwstr>histoire_2_pt_4_chap_14</vt:lpwstr>
      </vt:variant>
      <vt:variant>
        <vt:i4>7995432</vt:i4>
      </vt:variant>
      <vt:variant>
        <vt:i4>93</vt:i4>
      </vt:variant>
      <vt:variant>
        <vt:i4>0</vt:i4>
      </vt:variant>
      <vt:variant>
        <vt:i4>5</vt:i4>
      </vt:variant>
      <vt:variant>
        <vt:lpwstr/>
      </vt:variant>
      <vt:variant>
        <vt:lpwstr>histoire_2_pt_4_chap_13</vt:lpwstr>
      </vt:variant>
      <vt:variant>
        <vt:i4>7995433</vt:i4>
      </vt:variant>
      <vt:variant>
        <vt:i4>90</vt:i4>
      </vt:variant>
      <vt:variant>
        <vt:i4>0</vt:i4>
      </vt:variant>
      <vt:variant>
        <vt:i4>5</vt:i4>
      </vt:variant>
      <vt:variant>
        <vt:lpwstr/>
      </vt:variant>
      <vt:variant>
        <vt:lpwstr>histoire_2_pt_4_chap_12</vt:lpwstr>
      </vt:variant>
      <vt:variant>
        <vt:i4>7995434</vt:i4>
      </vt:variant>
      <vt:variant>
        <vt:i4>87</vt:i4>
      </vt:variant>
      <vt:variant>
        <vt:i4>0</vt:i4>
      </vt:variant>
      <vt:variant>
        <vt:i4>5</vt:i4>
      </vt:variant>
      <vt:variant>
        <vt:lpwstr/>
      </vt:variant>
      <vt:variant>
        <vt:lpwstr>histoire_2_pt_4_chap_11</vt:lpwstr>
      </vt:variant>
      <vt:variant>
        <vt:i4>7995435</vt:i4>
      </vt:variant>
      <vt:variant>
        <vt:i4>84</vt:i4>
      </vt:variant>
      <vt:variant>
        <vt:i4>0</vt:i4>
      </vt:variant>
      <vt:variant>
        <vt:i4>5</vt:i4>
      </vt:variant>
      <vt:variant>
        <vt:lpwstr/>
      </vt:variant>
      <vt:variant>
        <vt:lpwstr>histoire_2_pt_4_chap_10</vt:lpwstr>
      </vt:variant>
      <vt:variant>
        <vt:i4>8060962</vt:i4>
      </vt:variant>
      <vt:variant>
        <vt:i4>81</vt:i4>
      </vt:variant>
      <vt:variant>
        <vt:i4>0</vt:i4>
      </vt:variant>
      <vt:variant>
        <vt:i4>5</vt:i4>
      </vt:variant>
      <vt:variant>
        <vt:lpwstr/>
      </vt:variant>
      <vt:variant>
        <vt:lpwstr>histoire_2_pt_4_chap_09</vt:lpwstr>
      </vt:variant>
      <vt:variant>
        <vt:i4>8060963</vt:i4>
      </vt:variant>
      <vt:variant>
        <vt:i4>78</vt:i4>
      </vt:variant>
      <vt:variant>
        <vt:i4>0</vt:i4>
      </vt:variant>
      <vt:variant>
        <vt:i4>5</vt:i4>
      </vt:variant>
      <vt:variant>
        <vt:lpwstr/>
      </vt:variant>
      <vt:variant>
        <vt:lpwstr>histoire_2_pt_4_chap_08</vt:lpwstr>
      </vt:variant>
      <vt:variant>
        <vt:i4>8060972</vt:i4>
      </vt:variant>
      <vt:variant>
        <vt:i4>75</vt:i4>
      </vt:variant>
      <vt:variant>
        <vt:i4>0</vt:i4>
      </vt:variant>
      <vt:variant>
        <vt:i4>5</vt:i4>
      </vt:variant>
      <vt:variant>
        <vt:lpwstr/>
      </vt:variant>
      <vt:variant>
        <vt:lpwstr>histoire_2_pt_4_chap_07</vt:lpwstr>
      </vt:variant>
      <vt:variant>
        <vt:i4>8060973</vt:i4>
      </vt:variant>
      <vt:variant>
        <vt:i4>72</vt:i4>
      </vt:variant>
      <vt:variant>
        <vt:i4>0</vt:i4>
      </vt:variant>
      <vt:variant>
        <vt:i4>5</vt:i4>
      </vt:variant>
      <vt:variant>
        <vt:lpwstr/>
      </vt:variant>
      <vt:variant>
        <vt:lpwstr>histoire_2_pt_4_chap_06</vt:lpwstr>
      </vt:variant>
      <vt:variant>
        <vt:i4>8060974</vt:i4>
      </vt:variant>
      <vt:variant>
        <vt:i4>69</vt:i4>
      </vt:variant>
      <vt:variant>
        <vt:i4>0</vt:i4>
      </vt:variant>
      <vt:variant>
        <vt:i4>5</vt:i4>
      </vt:variant>
      <vt:variant>
        <vt:lpwstr/>
      </vt:variant>
      <vt:variant>
        <vt:lpwstr>histoire_2_pt_4_chap_05</vt:lpwstr>
      </vt:variant>
      <vt:variant>
        <vt:i4>8060975</vt:i4>
      </vt:variant>
      <vt:variant>
        <vt:i4>66</vt:i4>
      </vt:variant>
      <vt:variant>
        <vt:i4>0</vt:i4>
      </vt:variant>
      <vt:variant>
        <vt:i4>5</vt:i4>
      </vt:variant>
      <vt:variant>
        <vt:lpwstr/>
      </vt:variant>
      <vt:variant>
        <vt:lpwstr>histoire_2_pt_4_chap_04</vt:lpwstr>
      </vt:variant>
      <vt:variant>
        <vt:i4>8060968</vt:i4>
      </vt:variant>
      <vt:variant>
        <vt:i4>63</vt:i4>
      </vt:variant>
      <vt:variant>
        <vt:i4>0</vt:i4>
      </vt:variant>
      <vt:variant>
        <vt:i4>5</vt:i4>
      </vt:variant>
      <vt:variant>
        <vt:lpwstr/>
      </vt:variant>
      <vt:variant>
        <vt:lpwstr>histoire_2_pt_4_chap_03</vt:lpwstr>
      </vt:variant>
      <vt:variant>
        <vt:i4>8060969</vt:i4>
      </vt:variant>
      <vt:variant>
        <vt:i4>60</vt:i4>
      </vt:variant>
      <vt:variant>
        <vt:i4>0</vt:i4>
      </vt:variant>
      <vt:variant>
        <vt:i4>5</vt:i4>
      </vt:variant>
      <vt:variant>
        <vt:lpwstr/>
      </vt:variant>
      <vt:variant>
        <vt:lpwstr>histoire_2_pt_4_chap_02</vt:lpwstr>
      </vt:variant>
      <vt:variant>
        <vt:i4>8060970</vt:i4>
      </vt:variant>
      <vt:variant>
        <vt:i4>57</vt:i4>
      </vt:variant>
      <vt:variant>
        <vt:i4>0</vt:i4>
      </vt:variant>
      <vt:variant>
        <vt:i4>5</vt:i4>
      </vt:variant>
      <vt:variant>
        <vt:lpwstr/>
      </vt:variant>
      <vt:variant>
        <vt:lpwstr>histoire_2_pt_4_chap_01</vt:lpwstr>
      </vt:variant>
      <vt:variant>
        <vt:i4>786502</vt:i4>
      </vt:variant>
      <vt:variant>
        <vt:i4>54</vt:i4>
      </vt:variant>
      <vt:variant>
        <vt:i4>0</vt:i4>
      </vt:variant>
      <vt:variant>
        <vt:i4>5</vt:i4>
      </vt:variant>
      <vt:variant>
        <vt:lpwstr/>
      </vt:variant>
      <vt:variant>
        <vt:lpwstr>histoire_2_pt_4</vt:lpwstr>
      </vt:variant>
      <vt:variant>
        <vt:i4>8060965</vt:i4>
      </vt:variant>
      <vt:variant>
        <vt:i4>51</vt:i4>
      </vt:variant>
      <vt:variant>
        <vt:i4>0</vt:i4>
      </vt:variant>
      <vt:variant>
        <vt:i4>5</vt:i4>
      </vt:variant>
      <vt:variant>
        <vt:lpwstr/>
      </vt:variant>
      <vt:variant>
        <vt:lpwstr>histoire_2_pt_3_chap_09</vt:lpwstr>
      </vt:variant>
      <vt:variant>
        <vt:i4>8060964</vt:i4>
      </vt:variant>
      <vt:variant>
        <vt:i4>48</vt:i4>
      </vt:variant>
      <vt:variant>
        <vt:i4>0</vt:i4>
      </vt:variant>
      <vt:variant>
        <vt:i4>5</vt:i4>
      </vt:variant>
      <vt:variant>
        <vt:lpwstr/>
      </vt:variant>
      <vt:variant>
        <vt:lpwstr>histoire_2_pt_3_chap_08</vt:lpwstr>
      </vt:variant>
      <vt:variant>
        <vt:i4>8060971</vt:i4>
      </vt:variant>
      <vt:variant>
        <vt:i4>45</vt:i4>
      </vt:variant>
      <vt:variant>
        <vt:i4>0</vt:i4>
      </vt:variant>
      <vt:variant>
        <vt:i4>5</vt:i4>
      </vt:variant>
      <vt:variant>
        <vt:lpwstr/>
      </vt:variant>
      <vt:variant>
        <vt:lpwstr>histoire_2_pt_3_chap_07</vt:lpwstr>
      </vt:variant>
      <vt:variant>
        <vt:i4>8060970</vt:i4>
      </vt:variant>
      <vt:variant>
        <vt:i4>42</vt:i4>
      </vt:variant>
      <vt:variant>
        <vt:i4>0</vt:i4>
      </vt:variant>
      <vt:variant>
        <vt:i4>5</vt:i4>
      </vt:variant>
      <vt:variant>
        <vt:lpwstr/>
      </vt:variant>
      <vt:variant>
        <vt:lpwstr>histoire_2_pt_3_chap_06</vt:lpwstr>
      </vt:variant>
      <vt:variant>
        <vt:i4>8060969</vt:i4>
      </vt:variant>
      <vt:variant>
        <vt:i4>39</vt:i4>
      </vt:variant>
      <vt:variant>
        <vt:i4>0</vt:i4>
      </vt:variant>
      <vt:variant>
        <vt:i4>5</vt:i4>
      </vt:variant>
      <vt:variant>
        <vt:lpwstr/>
      </vt:variant>
      <vt:variant>
        <vt:lpwstr>histoire_2_pt_3_chap_05</vt:lpwstr>
      </vt:variant>
      <vt:variant>
        <vt:i4>8060968</vt:i4>
      </vt:variant>
      <vt:variant>
        <vt:i4>36</vt:i4>
      </vt:variant>
      <vt:variant>
        <vt:i4>0</vt:i4>
      </vt:variant>
      <vt:variant>
        <vt:i4>5</vt:i4>
      </vt:variant>
      <vt:variant>
        <vt:lpwstr/>
      </vt:variant>
      <vt:variant>
        <vt:lpwstr>histoire_2_pt_3_chap_04</vt:lpwstr>
      </vt:variant>
      <vt:variant>
        <vt:i4>8060975</vt:i4>
      </vt:variant>
      <vt:variant>
        <vt:i4>33</vt:i4>
      </vt:variant>
      <vt:variant>
        <vt:i4>0</vt:i4>
      </vt:variant>
      <vt:variant>
        <vt:i4>5</vt:i4>
      </vt:variant>
      <vt:variant>
        <vt:lpwstr/>
      </vt:variant>
      <vt:variant>
        <vt:lpwstr>histoire_2_pt_3_chap_03</vt:lpwstr>
      </vt:variant>
      <vt:variant>
        <vt:i4>8060974</vt:i4>
      </vt:variant>
      <vt:variant>
        <vt:i4>30</vt:i4>
      </vt:variant>
      <vt:variant>
        <vt:i4>0</vt:i4>
      </vt:variant>
      <vt:variant>
        <vt:i4>5</vt:i4>
      </vt:variant>
      <vt:variant>
        <vt:lpwstr/>
      </vt:variant>
      <vt:variant>
        <vt:lpwstr>histoire_2_pt_3_chap_02</vt:lpwstr>
      </vt:variant>
      <vt:variant>
        <vt:i4>8060973</vt:i4>
      </vt:variant>
      <vt:variant>
        <vt:i4>27</vt:i4>
      </vt:variant>
      <vt:variant>
        <vt:i4>0</vt:i4>
      </vt:variant>
      <vt:variant>
        <vt:i4>5</vt:i4>
      </vt:variant>
      <vt:variant>
        <vt:lpwstr/>
      </vt:variant>
      <vt:variant>
        <vt:lpwstr>histoire_2_pt_3_chap_01</vt:lpwstr>
      </vt:variant>
      <vt:variant>
        <vt:i4>786497</vt:i4>
      </vt:variant>
      <vt:variant>
        <vt:i4>24</vt:i4>
      </vt:variant>
      <vt:variant>
        <vt:i4>0</vt:i4>
      </vt:variant>
      <vt:variant>
        <vt:i4>5</vt:i4>
      </vt:variant>
      <vt:variant>
        <vt:lpwstr/>
      </vt:variant>
      <vt:variant>
        <vt:lpwstr>histoire_2_pt_3</vt:lpwstr>
      </vt:variant>
      <vt:variant>
        <vt:i4>7798875</vt:i4>
      </vt:variant>
      <vt:variant>
        <vt:i4>21</vt:i4>
      </vt:variant>
      <vt:variant>
        <vt:i4>0</vt:i4>
      </vt:variant>
      <vt:variant>
        <vt:i4>5</vt:i4>
      </vt:variant>
      <vt:variant>
        <vt:lpwstr/>
      </vt:variant>
      <vt:variant>
        <vt:lpwstr>histoire_2_principaux_noms_cit%C3%A9s</vt:lpwstr>
      </vt:variant>
      <vt:variant>
        <vt:i4>2818069</vt:i4>
      </vt:variant>
      <vt:variant>
        <vt:i4>18</vt:i4>
      </vt:variant>
      <vt:variant>
        <vt:i4>0</vt:i4>
      </vt:variant>
      <vt:variant>
        <vt:i4>5</vt:i4>
      </vt:variant>
      <vt:variant>
        <vt:lpwstr/>
      </vt:variant>
      <vt:variant>
        <vt:lpwstr>table_des_gravures_tome_2</vt:lpwstr>
      </vt:variant>
      <vt:variant>
        <vt:i4>6553625</vt:i4>
      </vt:variant>
      <vt:variant>
        <vt:i4>15</vt:i4>
      </vt:variant>
      <vt:variant>
        <vt:i4>0</vt:i4>
      </vt:variant>
      <vt:variant>
        <vt:i4>5</vt:i4>
      </vt:variant>
      <vt:variant>
        <vt:lpwstr/>
      </vt:variant>
      <vt:variant>
        <vt:lpwstr>tdm</vt:lpwstr>
      </vt:variant>
      <vt:variant>
        <vt:i4>2883619</vt:i4>
      </vt:variant>
      <vt:variant>
        <vt:i4>12</vt:i4>
      </vt:variant>
      <vt:variant>
        <vt:i4>0</vt:i4>
      </vt:variant>
      <vt:variant>
        <vt:i4>5</vt:i4>
      </vt:variant>
      <vt:variant>
        <vt:lpwstr>https://classiques.uqam.ca/inter/benevoles_equipe/liste_Swaelens_Gustave.html</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3801179</vt:i4>
      </vt:variant>
      <vt:variant>
        <vt:i4>3</vt:i4>
      </vt:variant>
      <vt:variant>
        <vt:i4>0</vt:i4>
      </vt:variant>
      <vt:variant>
        <vt:i4>5</vt:i4>
      </vt:variant>
      <vt:variant>
        <vt:lpwstr>https://classiques.uqam.ca/</vt:lpwstr>
      </vt:variant>
      <vt:variant>
        <vt:lpwstr/>
      </vt:variant>
      <vt:variant>
        <vt:i4>3801179</vt:i4>
      </vt:variant>
      <vt:variant>
        <vt:i4>0</vt:i4>
      </vt:variant>
      <vt:variant>
        <vt:i4>0</vt:i4>
      </vt:variant>
      <vt:variant>
        <vt:i4>5</vt:i4>
      </vt:variant>
      <vt:variant>
        <vt:lpwstr>https://classiques.uqam.ca/</vt:lpwstr>
      </vt:variant>
      <vt:variant>
        <vt:lpwstr/>
      </vt:variant>
      <vt:variant>
        <vt:i4>983143</vt:i4>
      </vt:variant>
      <vt:variant>
        <vt:i4>3</vt:i4>
      </vt:variant>
      <vt:variant>
        <vt:i4>0</vt:i4>
      </vt:variant>
      <vt:variant>
        <vt:i4>5</vt:i4>
      </vt:variant>
      <vt:variant>
        <vt:lpwstr>https://classiques.uqam.ca/contemporains/rens_ivo/histoire_autre_socialisme/histoire_autre.html</vt:lpwstr>
      </vt:variant>
      <vt:variant>
        <vt:lpwstr/>
      </vt:variant>
      <vt:variant>
        <vt:i4>983143</vt:i4>
      </vt:variant>
      <vt:variant>
        <vt:i4>0</vt:i4>
      </vt:variant>
      <vt:variant>
        <vt:i4>0</vt:i4>
      </vt:variant>
      <vt:variant>
        <vt:i4>5</vt:i4>
      </vt:variant>
      <vt:variant>
        <vt:lpwstr>https://classiques.uqam.ca/contemporains/rens_ivo/histoire_autre_socialisme/histoire_autre.html</vt:lpwstr>
      </vt:variant>
      <vt:variant>
        <vt:lpwstr/>
      </vt:variant>
      <vt:variant>
        <vt:i4>2228293</vt:i4>
      </vt:variant>
      <vt:variant>
        <vt:i4>2501</vt:i4>
      </vt:variant>
      <vt:variant>
        <vt:i4>1025</vt:i4>
      </vt:variant>
      <vt:variant>
        <vt:i4>1</vt:i4>
      </vt:variant>
      <vt:variant>
        <vt:lpwstr>css_logo_gris</vt:lpwstr>
      </vt:variant>
      <vt:variant>
        <vt:lpwstr/>
      </vt:variant>
      <vt:variant>
        <vt:i4>1507403</vt:i4>
      </vt:variant>
      <vt:variant>
        <vt:i4>2846</vt:i4>
      </vt:variant>
      <vt:variant>
        <vt:i4>1026</vt:i4>
      </vt:variant>
      <vt:variant>
        <vt:i4>1</vt:i4>
      </vt:variant>
      <vt:variant>
        <vt:lpwstr>UQAM_logo</vt:lpwstr>
      </vt:variant>
      <vt:variant>
        <vt:lpwstr/>
      </vt:variant>
      <vt:variant>
        <vt:i4>5111880</vt:i4>
      </vt:variant>
      <vt:variant>
        <vt:i4>2848</vt:i4>
      </vt:variant>
      <vt:variant>
        <vt:i4>1027</vt:i4>
      </vt:variant>
      <vt:variant>
        <vt:i4>1</vt:i4>
      </vt:variant>
      <vt:variant>
        <vt:lpwstr>UQAC_logo_2018</vt:lpwstr>
      </vt:variant>
      <vt:variant>
        <vt:lpwstr/>
      </vt:variant>
      <vt:variant>
        <vt:i4>1703963</vt:i4>
      </vt:variant>
      <vt:variant>
        <vt:i4>5640</vt:i4>
      </vt:variant>
      <vt:variant>
        <vt:i4>1028</vt:i4>
      </vt:variant>
      <vt:variant>
        <vt:i4>1</vt:i4>
      </vt:variant>
      <vt:variant>
        <vt:lpwstr>fait_sur_mac</vt:lpwstr>
      </vt:variant>
      <vt:variant>
        <vt:lpwstr/>
      </vt:variant>
      <vt:variant>
        <vt:i4>5898323</vt:i4>
      </vt:variant>
      <vt:variant>
        <vt:i4>5786</vt:i4>
      </vt:variant>
      <vt:variant>
        <vt:i4>1091</vt:i4>
      </vt:variant>
      <vt:variant>
        <vt:i4>1</vt:i4>
      </vt:variant>
      <vt:variant>
        <vt:lpwstr>hist_socialisme_2_L25</vt:lpwstr>
      </vt:variant>
      <vt:variant>
        <vt:lpwstr/>
      </vt:variant>
      <vt:variant>
        <vt:i4>1245266</vt:i4>
      </vt:variant>
      <vt:variant>
        <vt:i4>44253</vt:i4>
      </vt:variant>
      <vt:variant>
        <vt:i4>1029</vt:i4>
      </vt:variant>
      <vt:variant>
        <vt:i4>1</vt:i4>
      </vt:variant>
      <vt:variant>
        <vt:lpwstr>gravure_39_33_low</vt:lpwstr>
      </vt:variant>
      <vt:variant>
        <vt:lpwstr/>
      </vt:variant>
      <vt:variant>
        <vt:i4>1769555</vt:i4>
      </vt:variant>
      <vt:variant>
        <vt:i4>66307</vt:i4>
      </vt:variant>
      <vt:variant>
        <vt:i4>1030</vt:i4>
      </vt:variant>
      <vt:variant>
        <vt:i4>1</vt:i4>
      </vt:variant>
      <vt:variant>
        <vt:lpwstr>gravure_40_25_low</vt:lpwstr>
      </vt:variant>
      <vt:variant>
        <vt:lpwstr/>
      </vt:variant>
      <vt:variant>
        <vt:i4>1704019</vt:i4>
      </vt:variant>
      <vt:variant>
        <vt:i4>88232</vt:i4>
      </vt:variant>
      <vt:variant>
        <vt:i4>1031</vt:i4>
      </vt:variant>
      <vt:variant>
        <vt:i4>1</vt:i4>
      </vt:variant>
      <vt:variant>
        <vt:lpwstr>gravure_41_25_low</vt:lpwstr>
      </vt:variant>
      <vt:variant>
        <vt:lpwstr/>
      </vt:variant>
      <vt:variant>
        <vt:i4>1572949</vt:i4>
      </vt:variant>
      <vt:variant>
        <vt:i4>111503</vt:i4>
      </vt:variant>
      <vt:variant>
        <vt:i4>1032</vt:i4>
      </vt:variant>
      <vt:variant>
        <vt:i4>1</vt:i4>
      </vt:variant>
      <vt:variant>
        <vt:lpwstr>gravure_42_33_low</vt:lpwstr>
      </vt:variant>
      <vt:variant>
        <vt:lpwstr/>
      </vt:variant>
      <vt:variant>
        <vt:i4>1572947</vt:i4>
      </vt:variant>
      <vt:variant>
        <vt:i4>134574</vt:i4>
      </vt:variant>
      <vt:variant>
        <vt:i4>1033</vt:i4>
      </vt:variant>
      <vt:variant>
        <vt:i4>1</vt:i4>
      </vt:variant>
      <vt:variant>
        <vt:lpwstr>gravure_43_25_low</vt:lpwstr>
      </vt:variant>
      <vt:variant>
        <vt:lpwstr/>
      </vt:variant>
      <vt:variant>
        <vt:i4>2031699</vt:i4>
      </vt:variant>
      <vt:variant>
        <vt:i4>157247</vt:i4>
      </vt:variant>
      <vt:variant>
        <vt:i4>1034</vt:i4>
      </vt:variant>
      <vt:variant>
        <vt:i4>1</vt:i4>
      </vt:variant>
      <vt:variant>
        <vt:lpwstr>gravure_44_25_low</vt:lpwstr>
      </vt:variant>
      <vt:variant>
        <vt:lpwstr/>
      </vt:variant>
      <vt:variant>
        <vt:i4>1966163</vt:i4>
      </vt:variant>
      <vt:variant>
        <vt:i4>180180</vt:i4>
      </vt:variant>
      <vt:variant>
        <vt:i4>1035</vt:i4>
      </vt:variant>
      <vt:variant>
        <vt:i4>1</vt:i4>
      </vt:variant>
      <vt:variant>
        <vt:lpwstr>gravure_45_25_low</vt:lpwstr>
      </vt:variant>
      <vt:variant>
        <vt:lpwstr/>
      </vt:variant>
      <vt:variant>
        <vt:i4>1900627</vt:i4>
      </vt:variant>
      <vt:variant>
        <vt:i4>203051</vt:i4>
      </vt:variant>
      <vt:variant>
        <vt:i4>1036</vt:i4>
      </vt:variant>
      <vt:variant>
        <vt:i4>1</vt:i4>
      </vt:variant>
      <vt:variant>
        <vt:lpwstr>gravure_46_25_low</vt:lpwstr>
      </vt:variant>
      <vt:variant>
        <vt:lpwstr/>
      </vt:variant>
      <vt:variant>
        <vt:i4>1835091</vt:i4>
      </vt:variant>
      <vt:variant>
        <vt:i4>225627</vt:i4>
      </vt:variant>
      <vt:variant>
        <vt:i4>1037</vt:i4>
      </vt:variant>
      <vt:variant>
        <vt:i4>1</vt:i4>
      </vt:variant>
      <vt:variant>
        <vt:lpwstr>gravure_47_25_low</vt:lpwstr>
      </vt:variant>
      <vt:variant>
        <vt:lpwstr/>
      </vt:variant>
      <vt:variant>
        <vt:i4>1245267</vt:i4>
      </vt:variant>
      <vt:variant>
        <vt:i4>246826</vt:i4>
      </vt:variant>
      <vt:variant>
        <vt:i4>1038</vt:i4>
      </vt:variant>
      <vt:variant>
        <vt:i4>1</vt:i4>
      </vt:variant>
      <vt:variant>
        <vt:lpwstr>gravure_48_25_low</vt:lpwstr>
      </vt:variant>
      <vt:variant>
        <vt:lpwstr/>
      </vt:variant>
      <vt:variant>
        <vt:i4>1179731</vt:i4>
      </vt:variant>
      <vt:variant>
        <vt:i4>268958</vt:i4>
      </vt:variant>
      <vt:variant>
        <vt:i4>1039</vt:i4>
      </vt:variant>
      <vt:variant>
        <vt:i4>1</vt:i4>
      </vt:variant>
      <vt:variant>
        <vt:lpwstr>gravure_49_25_low</vt:lpwstr>
      </vt:variant>
      <vt:variant>
        <vt:lpwstr/>
      </vt:variant>
      <vt:variant>
        <vt:i4>1769554</vt:i4>
      </vt:variant>
      <vt:variant>
        <vt:i4>290817</vt:i4>
      </vt:variant>
      <vt:variant>
        <vt:i4>1040</vt:i4>
      </vt:variant>
      <vt:variant>
        <vt:i4>1</vt:i4>
      </vt:variant>
      <vt:variant>
        <vt:lpwstr>gravure_50_25_low</vt:lpwstr>
      </vt:variant>
      <vt:variant>
        <vt:lpwstr/>
      </vt:variant>
      <vt:variant>
        <vt:i4>1704018</vt:i4>
      </vt:variant>
      <vt:variant>
        <vt:i4>313424</vt:i4>
      </vt:variant>
      <vt:variant>
        <vt:i4>1041</vt:i4>
      </vt:variant>
      <vt:variant>
        <vt:i4>1</vt:i4>
      </vt:variant>
      <vt:variant>
        <vt:lpwstr>gravure_51_25_low</vt:lpwstr>
      </vt:variant>
      <vt:variant>
        <vt:lpwstr/>
      </vt:variant>
      <vt:variant>
        <vt:i4>1638482</vt:i4>
      </vt:variant>
      <vt:variant>
        <vt:i4>336805</vt:i4>
      </vt:variant>
      <vt:variant>
        <vt:i4>1042</vt:i4>
      </vt:variant>
      <vt:variant>
        <vt:i4>1</vt:i4>
      </vt:variant>
      <vt:variant>
        <vt:lpwstr>gravure_52_25_low</vt:lpwstr>
      </vt:variant>
      <vt:variant>
        <vt:lpwstr/>
      </vt:variant>
      <vt:variant>
        <vt:i4>1572946</vt:i4>
      </vt:variant>
      <vt:variant>
        <vt:i4>359172</vt:i4>
      </vt:variant>
      <vt:variant>
        <vt:i4>1043</vt:i4>
      </vt:variant>
      <vt:variant>
        <vt:i4>1</vt:i4>
      </vt:variant>
      <vt:variant>
        <vt:lpwstr>gravure_53_25_low</vt:lpwstr>
      </vt:variant>
      <vt:variant>
        <vt:lpwstr/>
      </vt:variant>
      <vt:variant>
        <vt:i4>5898314</vt:i4>
      </vt:variant>
      <vt:variant>
        <vt:i4>381528</vt:i4>
      </vt:variant>
      <vt:variant>
        <vt:i4>1044</vt:i4>
      </vt:variant>
      <vt:variant>
        <vt:i4>1</vt:i4>
      </vt:variant>
      <vt:variant>
        <vt:lpwstr>gravure_54_33_50_low</vt:lpwstr>
      </vt:variant>
      <vt:variant>
        <vt:lpwstr/>
      </vt:variant>
      <vt:variant>
        <vt:i4>1966162</vt:i4>
      </vt:variant>
      <vt:variant>
        <vt:i4>405198</vt:i4>
      </vt:variant>
      <vt:variant>
        <vt:i4>1045</vt:i4>
      </vt:variant>
      <vt:variant>
        <vt:i4>1</vt:i4>
      </vt:variant>
      <vt:variant>
        <vt:lpwstr>gravure_55_25_low</vt:lpwstr>
      </vt:variant>
      <vt:variant>
        <vt:lpwstr/>
      </vt:variant>
      <vt:variant>
        <vt:i4>5767241</vt:i4>
      </vt:variant>
      <vt:variant>
        <vt:i4>428392</vt:i4>
      </vt:variant>
      <vt:variant>
        <vt:i4>1046</vt:i4>
      </vt:variant>
      <vt:variant>
        <vt:i4>1</vt:i4>
      </vt:variant>
      <vt:variant>
        <vt:lpwstr>gravure_56_33_60_low</vt:lpwstr>
      </vt:variant>
      <vt:variant>
        <vt:lpwstr/>
      </vt:variant>
      <vt:variant>
        <vt:i4>5832778</vt:i4>
      </vt:variant>
      <vt:variant>
        <vt:i4>449867</vt:i4>
      </vt:variant>
      <vt:variant>
        <vt:i4>1047</vt:i4>
      </vt:variant>
      <vt:variant>
        <vt:i4>1</vt:i4>
      </vt:variant>
      <vt:variant>
        <vt:lpwstr>gravure_57_33_50_low</vt:lpwstr>
      </vt:variant>
      <vt:variant>
        <vt:lpwstr/>
      </vt:variant>
      <vt:variant>
        <vt:i4>1245266</vt:i4>
      </vt:variant>
      <vt:variant>
        <vt:i4>472238</vt:i4>
      </vt:variant>
      <vt:variant>
        <vt:i4>1048</vt:i4>
      </vt:variant>
      <vt:variant>
        <vt:i4>1</vt:i4>
      </vt:variant>
      <vt:variant>
        <vt:lpwstr>gravure_58_25_low</vt:lpwstr>
      </vt:variant>
      <vt:variant>
        <vt:lpwstr/>
      </vt:variant>
      <vt:variant>
        <vt:i4>1179730</vt:i4>
      </vt:variant>
      <vt:variant>
        <vt:i4>494515</vt:i4>
      </vt:variant>
      <vt:variant>
        <vt:i4>1049</vt:i4>
      </vt:variant>
      <vt:variant>
        <vt:i4>1</vt:i4>
      </vt:variant>
      <vt:variant>
        <vt:lpwstr>gravure_59_25_low</vt:lpwstr>
      </vt:variant>
      <vt:variant>
        <vt:lpwstr/>
      </vt:variant>
      <vt:variant>
        <vt:i4>1769553</vt:i4>
      </vt:variant>
      <vt:variant>
        <vt:i4>516796</vt:i4>
      </vt:variant>
      <vt:variant>
        <vt:i4>1050</vt:i4>
      </vt:variant>
      <vt:variant>
        <vt:i4>1</vt:i4>
      </vt:variant>
      <vt:variant>
        <vt:lpwstr>gravure_60_25_low</vt:lpwstr>
      </vt:variant>
      <vt:variant>
        <vt:lpwstr/>
      </vt:variant>
      <vt:variant>
        <vt:i4>1704017</vt:i4>
      </vt:variant>
      <vt:variant>
        <vt:i4>540301</vt:i4>
      </vt:variant>
      <vt:variant>
        <vt:i4>1051</vt:i4>
      </vt:variant>
      <vt:variant>
        <vt:i4>1</vt:i4>
      </vt:variant>
      <vt:variant>
        <vt:lpwstr>gravure_61_25_low</vt:lpwstr>
      </vt:variant>
      <vt:variant>
        <vt:lpwstr/>
      </vt:variant>
      <vt:variant>
        <vt:i4>1638481</vt:i4>
      </vt:variant>
      <vt:variant>
        <vt:i4>562865</vt:i4>
      </vt:variant>
      <vt:variant>
        <vt:i4>1052</vt:i4>
      </vt:variant>
      <vt:variant>
        <vt:i4>1</vt:i4>
      </vt:variant>
      <vt:variant>
        <vt:lpwstr>gravure_62_25_low</vt:lpwstr>
      </vt:variant>
      <vt:variant>
        <vt:lpwstr/>
      </vt:variant>
      <vt:variant>
        <vt:i4>1572945</vt:i4>
      </vt:variant>
      <vt:variant>
        <vt:i4>585306</vt:i4>
      </vt:variant>
      <vt:variant>
        <vt:i4>1053</vt:i4>
      </vt:variant>
      <vt:variant>
        <vt:i4>1</vt:i4>
      </vt:variant>
      <vt:variant>
        <vt:lpwstr>gravure_63_25_low</vt:lpwstr>
      </vt:variant>
      <vt:variant>
        <vt:lpwstr/>
      </vt:variant>
      <vt:variant>
        <vt:i4>2031697</vt:i4>
      </vt:variant>
      <vt:variant>
        <vt:i4>608077</vt:i4>
      </vt:variant>
      <vt:variant>
        <vt:i4>1054</vt:i4>
      </vt:variant>
      <vt:variant>
        <vt:i4>1</vt:i4>
      </vt:variant>
      <vt:variant>
        <vt:lpwstr>gravure_64_25_low</vt:lpwstr>
      </vt:variant>
      <vt:variant>
        <vt:lpwstr/>
      </vt:variant>
      <vt:variant>
        <vt:i4>1966161</vt:i4>
      </vt:variant>
      <vt:variant>
        <vt:i4>631720</vt:i4>
      </vt:variant>
      <vt:variant>
        <vt:i4>1055</vt:i4>
      </vt:variant>
      <vt:variant>
        <vt:i4>1</vt:i4>
      </vt:variant>
      <vt:variant>
        <vt:lpwstr>gravure_65_25_low</vt:lpwstr>
      </vt:variant>
      <vt:variant>
        <vt:lpwstr/>
      </vt:variant>
      <vt:variant>
        <vt:i4>1900625</vt:i4>
      </vt:variant>
      <vt:variant>
        <vt:i4>652617</vt:i4>
      </vt:variant>
      <vt:variant>
        <vt:i4>1056</vt:i4>
      </vt:variant>
      <vt:variant>
        <vt:i4>1</vt:i4>
      </vt:variant>
      <vt:variant>
        <vt:lpwstr>gravure_66_25_low</vt:lpwstr>
      </vt:variant>
      <vt:variant>
        <vt:lpwstr/>
      </vt:variant>
      <vt:variant>
        <vt:i4>1835089</vt:i4>
      </vt:variant>
      <vt:variant>
        <vt:i4>674979</vt:i4>
      </vt:variant>
      <vt:variant>
        <vt:i4>1057</vt:i4>
      </vt:variant>
      <vt:variant>
        <vt:i4>1</vt:i4>
      </vt:variant>
      <vt:variant>
        <vt:lpwstr>gravure_67_25_low</vt:lpwstr>
      </vt:variant>
      <vt:variant>
        <vt:lpwstr/>
      </vt:variant>
      <vt:variant>
        <vt:i4>1245265</vt:i4>
      </vt:variant>
      <vt:variant>
        <vt:i4>696654</vt:i4>
      </vt:variant>
      <vt:variant>
        <vt:i4>1058</vt:i4>
      </vt:variant>
      <vt:variant>
        <vt:i4>1</vt:i4>
      </vt:variant>
      <vt:variant>
        <vt:lpwstr>gravure_68_25_low</vt:lpwstr>
      </vt:variant>
      <vt:variant>
        <vt:lpwstr/>
      </vt:variant>
      <vt:variant>
        <vt:i4>1179732</vt:i4>
      </vt:variant>
      <vt:variant>
        <vt:i4>719264</vt:i4>
      </vt:variant>
      <vt:variant>
        <vt:i4>1059</vt:i4>
      </vt:variant>
      <vt:variant>
        <vt:i4>1</vt:i4>
      </vt:variant>
      <vt:variant>
        <vt:lpwstr>gravure_69_20_low</vt:lpwstr>
      </vt:variant>
      <vt:variant>
        <vt:lpwstr/>
      </vt:variant>
      <vt:variant>
        <vt:i4>6160456</vt:i4>
      </vt:variant>
      <vt:variant>
        <vt:i4>741039</vt:i4>
      </vt:variant>
      <vt:variant>
        <vt:i4>1060</vt:i4>
      </vt:variant>
      <vt:variant>
        <vt:i4>1</vt:i4>
      </vt:variant>
      <vt:variant>
        <vt:lpwstr>gravure_70_33_50_low</vt:lpwstr>
      </vt:variant>
      <vt:variant>
        <vt:lpwstr/>
      </vt:variant>
      <vt:variant>
        <vt:i4>1704016</vt:i4>
      </vt:variant>
      <vt:variant>
        <vt:i4>763124</vt:i4>
      </vt:variant>
      <vt:variant>
        <vt:i4>1061</vt:i4>
      </vt:variant>
      <vt:variant>
        <vt:i4>1</vt:i4>
      </vt:variant>
      <vt:variant>
        <vt:lpwstr>gravure_71_25_low</vt:lpwstr>
      </vt:variant>
      <vt:variant>
        <vt:lpwstr/>
      </vt:variant>
      <vt:variant>
        <vt:i4>6029384</vt:i4>
      </vt:variant>
      <vt:variant>
        <vt:i4>782482</vt:i4>
      </vt:variant>
      <vt:variant>
        <vt:i4>1062</vt:i4>
      </vt:variant>
      <vt:variant>
        <vt:i4>1</vt:i4>
      </vt:variant>
      <vt:variant>
        <vt:lpwstr>gravure_72_33_50_low</vt:lpwstr>
      </vt:variant>
      <vt:variant>
        <vt:lpwstr/>
      </vt:variant>
      <vt:variant>
        <vt:i4>6094923</vt:i4>
      </vt:variant>
      <vt:variant>
        <vt:i4>804609</vt:i4>
      </vt:variant>
      <vt:variant>
        <vt:i4>1063</vt:i4>
      </vt:variant>
      <vt:variant>
        <vt:i4>1</vt:i4>
      </vt:variant>
      <vt:variant>
        <vt:lpwstr>gravure_73_33_60_low</vt:lpwstr>
      </vt:variant>
      <vt:variant>
        <vt:lpwstr/>
      </vt:variant>
      <vt:variant>
        <vt:i4>6029387</vt:i4>
      </vt:variant>
      <vt:variant>
        <vt:i4>825901</vt:i4>
      </vt:variant>
      <vt:variant>
        <vt:i4>1064</vt:i4>
      </vt:variant>
      <vt:variant>
        <vt:i4>1</vt:i4>
      </vt:variant>
      <vt:variant>
        <vt:lpwstr>gravure_74_33_66_low</vt:lpwstr>
      </vt:variant>
      <vt:variant>
        <vt:lpwstr/>
      </vt:variant>
      <vt:variant>
        <vt:i4>6094923</vt:i4>
      </vt:variant>
      <vt:variant>
        <vt:i4>847095</vt:i4>
      </vt:variant>
      <vt:variant>
        <vt:i4>1065</vt:i4>
      </vt:variant>
      <vt:variant>
        <vt:i4>1</vt:i4>
      </vt:variant>
      <vt:variant>
        <vt:lpwstr>gravure_75_33_66_low</vt:lpwstr>
      </vt:variant>
      <vt:variant>
        <vt:lpwstr/>
      </vt:variant>
      <vt:variant>
        <vt:i4>6160459</vt:i4>
      </vt:variant>
      <vt:variant>
        <vt:i4>870264</vt:i4>
      </vt:variant>
      <vt:variant>
        <vt:i4>1066</vt:i4>
      </vt:variant>
      <vt:variant>
        <vt:i4>1</vt:i4>
      </vt:variant>
      <vt:variant>
        <vt:lpwstr>gravure_76_33_66_low</vt:lpwstr>
      </vt:variant>
      <vt:variant>
        <vt:lpwstr/>
      </vt:variant>
      <vt:variant>
        <vt:i4>6225995</vt:i4>
      </vt:variant>
      <vt:variant>
        <vt:i4>892357</vt:i4>
      </vt:variant>
      <vt:variant>
        <vt:i4>1067</vt:i4>
      </vt:variant>
      <vt:variant>
        <vt:i4>1</vt:i4>
      </vt:variant>
      <vt:variant>
        <vt:lpwstr>gravure_77_33_66_low</vt:lpwstr>
      </vt:variant>
      <vt:variant>
        <vt:lpwstr/>
      </vt:variant>
      <vt:variant>
        <vt:i4>5636168</vt:i4>
      </vt:variant>
      <vt:variant>
        <vt:i4>914068</vt:i4>
      </vt:variant>
      <vt:variant>
        <vt:i4>1068</vt:i4>
      </vt:variant>
      <vt:variant>
        <vt:i4>1</vt:i4>
      </vt:variant>
      <vt:variant>
        <vt:lpwstr>gravure_78_33_50_low</vt:lpwstr>
      </vt:variant>
      <vt:variant>
        <vt:lpwstr/>
      </vt:variant>
      <vt:variant>
        <vt:i4>1179728</vt:i4>
      </vt:variant>
      <vt:variant>
        <vt:i4>936284</vt:i4>
      </vt:variant>
      <vt:variant>
        <vt:i4>1069</vt:i4>
      </vt:variant>
      <vt:variant>
        <vt:i4>1</vt:i4>
      </vt:variant>
      <vt:variant>
        <vt:lpwstr>gravure_79_25_low</vt:lpwstr>
      </vt:variant>
      <vt:variant>
        <vt:lpwstr/>
      </vt:variant>
      <vt:variant>
        <vt:i4>1769567</vt:i4>
      </vt:variant>
      <vt:variant>
        <vt:i4>957708</vt:i4>
      </vt:variant>
      <vt:variant>
        <vt:i4>1070</vt:i4>
      </vt:variant>
      <vt:variant>
        <vt:i4>1</vt:i4>
      </vt:variant>
      <vt:variant>
        <vt:lpwstr>gravure_80_25_low</vt:lpwstr>
      </vt:variant>
      <vt:variant>
        <vt:lpwstr/>
      </vt:variant>
      <vt:variant>
        <vt:i4>1704031</vt:i4>
      </vt:variant>
      <vt:variant>
        <vt:i4>979168</vt:i4>
      </vt:variant>
      <vt:variant>
        <vt:i4>1071</vt:i4>
      </vt:variant>
      <vt:variant>
        <vt:i4>1</vt:i4>
      </vt:variant>
      <vt:variant>
        <vt:lpwstr>gravure_81_25_low</vt:lpwstr>
      </vt:variant>
      <vt:variant>
        <vt:lpwstr/>
      </vt:variant>
      <vt:variant>
        <vt:i4>1638495</vt:i4>
      </vt:variant>
      <vt:variant>
        <vt:i4>1000703</vt:i4>
      </vt:variant>
      <vt:variant>
        <vt:i4>1072</vt:i4>
      </vt:variant>
      <vt:variant>
        <vt:i4>1</vt:i4>
      </vt:variant>
      <vt:variant>
        <vt:lpwstr>gravure_82_25_low</vt:lpwstr>
      </vt:variant>
      <vt:variant>
        <vt:lpwstr/>
      </vt:variant>
      <vt:variant>
        <vt:i4>1572959</vt:i4>
      </vt:variant>
      <vt:variant>
        <vt:i4>1022681</vt:i4>
      </vt:variant>
      <vt:variant>
        <vt:i4>1073</vt:i4>
      </vt:variant>
      <vt:variant>
        <vt:i4>1</vt:i4>
      </vt:variant>
      <vt:variant>
        <vt:lpwstr>gravure_83_25_low</vt:lpwstr>
      </vt:variant>
      <vt:variant>
        <vt:lpwstr/>
      </vt:variant>
      <vt:variant>
        <vt:i4>2031711</vt:i4>
      </vt:variant>
      <vt:variant>
        <vt:i4>1044156</vt:i4>
      </vt:variant>
      <vt:variant>
        <vt:i4>1074</vt:i4>
      </vt:variant>
      <vt:variant>
        <vt:i4>1</vt:i4>
      </vt:variant>
      <vt:variant>
        <vt:lpwstr>gravure_84_25_low</vt:lpwstr>
      </vt:variant>
      <vt:variant>
        <vt:lpwstr/>
      </vt:variant>
      <vt:variant>
        <vt:i4>1966175</vt:i4>
      </vt:variant>
      <vt:variant>
        <vt:i4>1065656</vt:i4>
      </vt:variant>
      <vt:variant>
        <vt:i4>1075</vt:i4>
      </vt:variant>
      <vt:variant>
        <vt:i4>1</vt:i4>
      </vt:variant>
      <vt:variant>
        <vt:lpwstr>gravure_85_25_low</vt:lpwstr>
      </vt:variant>
      <vt:variant>
        <vt:lpwstr/>
      </vt:variant>
      <vt:variant>
        <vt:i4>1900639</vt:i4>
      </vt:variant>
      <vt:variant>
        <vt:i4>1088128</vt:i4>
      </vt:variant>
      <vt:variant>
        <vt:i4>1076</vt:i4>
      </vt:variant>
      <vt:variant>
        <vt:i4>1</vt:i4>
      </vt:variant>
      <vt:variant>
        <vt:lpwstr>gravure_86_25_low</vt:lpwstr>
      </vt:variant>
      <vt:variant>
        <vt:lpwstr/>
      </vt:variant>
      <vt:variant>
        <vt:i4>5832775</vt:i4>
      </vt:variant>
      <vt:variant>
        <vt:i4>1109961</vt:i4>
      </vt:variant>
      <vt:variant>
        <vt:i4>1077</vt:i4>
      </vt:variant>
      <vt:variant>
        <vt:i4>1</vt:i4>
      </vt:variant>
      <vt:variant>
        <vt:lpwstr>gravure_87_33_50_low</vt:lpwstr>
      </vt:variant>
      <vt:variant>
        <vt:lpwstr/>
      </vt:variant>
      <vt:variant>
        <vt:i4>6684748</vt:i4>
      </vt:variant>
      <vt:variant>
        <vt:i4>1130787</vt:i4>
      </vt:variant>
      <vt:variant>
        <vt:i4>1078</vt:i4>
      </vt:variant>
      <vt:variant>
        <vt:i4>1</vt:i4>
      </vt:variant>
      <vt:variant>
        <vt:lpwstr>gravure_88A_33_low</vt:lpwstr>
      </vt:variant>
      <vt:variant>
        <vt:lpwstr/>
      </vt:variant>
      <vt:variant>
        <vt:i4>6684751</vt:i4>
      </vt:variant>
      <vt:variant>
        <vt:i4>1135660</vt:i4>
      </vt:variant>
      <vt:variant>
        <vt:i4>1079</vt:i4>
      </vt:variant>
      <vt:variant>
        <vt:i4>1</vt:i4>
      </vt:variant>
      <vt:variant>
        <vt:lpwstr>gravure_88B_33_low</vt:lpwstr>
      </vt:variant>
      <vt:variant>
        <vt:lpwstr/>
      </vt:variant>
      <vt:variant>
        <vt:i4>6750284</vt:i4>
      </vt:variant>
      <vt:variant>
        <vt:i4>1152463</vt:i4>
      </vt:variant>
      <vt:variant>
        <vt:i4>1080</vt:i4>
      </vt:variant>
      <vt:variant>
        <vt:i4>1</vt:i4>
      </vt:variant>
      <vt:variant>
        <vt:lpwstr>gravure_89A_33_low</vt:lpwstr>
      </vt:variant>
      <vt:variant>
        <vt:lpwstr/>
      </vt:variant>
      <vt:variant>
        <vt:i4>6750287</vt:i4>
      </vt:variant>
      <vt:variant>
        <vt:i4>1152531</vt:i4>
      </vt:variant>
      <vt:variant>
        <vt:i4>1081</vt:i4>
      </vt:variant>
      <vt:variant>
        <vt:i4>1</vt:i4>
      </vt:variant>
      <vt:variant>
        <vt:lpwstr>gravure_89B_33_low</vt:lpwstr>
      </vt:variant>
      <vt:variant>
        <vt:lpwstr/>
      </vt:variant>
      <vt:variant>
        <vt:i4>1769566</vt:i4>
      </vt:variant>
      <vt:variant>
        <vt:i4>1173283</vt:i4>
      </vt:variant>
      <vt:variant>
        <vt:i4>1082</vt:i4>
      </vt:variant>
      <vt:variant>
        <vt:i4>1</vt:i4>
      </vt:variant>
      <vt:variant>
        <vt:lpwstr>gravure_90_25_low</vt:lpwstr>
      </vt:variant>
      <vt:variant>
        <vt:lpwstr/>
      </vt:variant>
      <vt:variant>
        <vt:i4>1704030</vt:i4>
      </vt:variant>
      <vt:variant>
        <vt:i4>1195908</vt:i4>
      </vt:variant>
      <vt:variant>
        <vt:i4>1083</vt:i4>
      </vt:variant>
      <vt:variant>
        <vt:i4>1</vt:i4>
      </vt:variant>
      <vt:variant>
        <vt:lpwstr>gravure_91_25_low</vt:lpwstr>
      </vt:variant>
      <vt:variant>
        <vt:lpwstr/>
      </vt:variant>
      <vt:variant>
        <vt:i4>1638494</vt:i4>
      </vt:variant>
      <vt:variant>
        <vt:i4>1217097</vt:i4>
      </vt:variant>
      <vt:variant>
        <vt:i4>1084</vt:i4>
      </vt:variant>
      <vt:variant>
        <vt:i4>1</vt:i4>
      </vt:variant>
      <vt:variant>
        <vt:lpwstr>gravure_92_25_low</vt:lpwstr>
      </vt:variant>
      <vt:variant>
        <vt:lpwstr/>
      </vt:variant>
      <vt:variant>
        <vt:i4>7012428</vt:i4>
      </vt:variant>
      <vt:variant>
        <vt:i4>1238938</vt:i4>
      </vt:variant>
      <vt:variant>
        <vt:i4>1085</vt:i4>
      </vt:variant>
      <vt:variant>
        <vt:i4>1</vt:i4>
      </vt:variant>
      <vt:variant>
        <vt:lpwstr>gravure_93A_25_low</vt:lpwstr>
      </vt:variant>
      <vt:variant>
        <vt:lpwstr/>
      </vt:variant>
      <vt:variant>
        <vt:i4>7143502</vt:i4>
      </vt:variant>
      <vt:variant>
        <vt:i4>1248089</vt:i4>
      </vt:variant>
      <vt:variant>
        <vt:i4>1086</vt:i4>
      </vt:variant>
      <vt:variant>
        <vt:i4>1</vt:i4>
      </vt:variant>
      <vt:variant>
        <vt:lpwstr>gravure_93B_33_low</vt:lpwstr>
      </vt:variant>
      <vt:variant>
        <vt:lpwstr/>
      </vt:variant>
      <vt:variant>
        <vt:i4>7602185</vt:i4>
      </vt:variant>
      <vt:variant>
        <vt:i4>1258986</vt:i4>
      </vt:variant>
      <vt:variant>
        <vt:i4>1087</vt:i4>
      </vt:variant>
      <vt:variant>
        <vt:i4>1</vt:i4>
      </vt:variant>
      <vt:variant>
        <vt:lpwstr>gravure_94A_33_50_low</vt:lpwstr>
      </vt:variant>
      <vt:variant>
        <vt:lpwstr/>
      </vt:variant>
      <vt:variant>
        <vt:i4>6946894</vt:i4>
      </vt:variant>
      <vt:variant>
        <vt:i4>1265283</vt:i4>
      </vt:variant>
      <vt:variant>
        <vt:i4>1088</vt:i4>
      </vt:variant>
      <vt:variant>
        <vt:i4>1</vt:i4>
      </vt:variant>
      <vt:variant>
        <vt:lpwstr>gravure_94B_33_low</vt:lpwstr>
      </vt:variant>
      <vt:variant>
        <vt:lpwstr/>
      </vt:variant>
      <vt:variant>
        <vt:i4>7405578</vt:i4>
      </vt:variant>
      <vt:variant>
        <vt:i4>1271947</vt:i4>
      </vt:variant>
      <vt:variant>
        <vt:i4>1089</vt:i4>
      </vt:variant>
      <vt:variant>
        <vt:i4>1</vt:i4>
      </vt:variant>
      <vt:variant>
        <vt:lpwstr>gravure_94C_25_60_low</vt:lpwstr>
      </vt:variant>
      <vt:variant>
        <vt:lpwstr/>
      </vt:variant>
      <vt:variant>
        <vt:i4>5898304</vt:i4>
      </vt:variant>
      <vt:variant>
        <vt:i4>1277883</vt:i4>
      </vt:variant>
      <vt:variant>
        <vt:i4>1090</vt:i4>
      </vt:variant>
      <vt:variant>
        <vt:i4>1</vt:i4>
      </vt:variant>
      <vt:variant>
        <vt:lpwstr>gravure_95_25_50_low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Histoire de la démocratie et du socialisme en Belgique.</dc:title>
  <dc:subject>Tome deuxième</dc:subject>
  <dc:creator>Louis Bertrand, 1907</dc:creator>
  <cp:keywords>classiques.sc.soc@gmail.com</cp:keywords>
  <dc:description>https://classiques.uqam.ca/</dc:description>
  <cp:lastModifiedBy>jean-marie tremblay</cp:lastModifiedBy>
  <cp:revision>2</cp:revision>
  <cp:lastPrinted>2001-08-26T19:33:00Z</cp:lastPrinted>
  <dcterms:created xsi:type="dcterms:W3CDTF">2026-03-14T17:19:00Z</dcterms:created>
  <dcterms:modified xsi:type="dcterms:W3CDTF">2026-03-14T17:19:00Z</dcterms:modified>
  <cp:category>jean-marie tremblay, sociologue, fondateur, 1993.</cp:category>
</cp:coreProperties>
</file>