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78016E" w:rsidRPr="001833FC" w14:paraId="2D2D01ED" w14:textId="77777777">
        <w:tblPrEx>
          <w:tblCellMar>
            <w:top w:w="0" w:type="dxa"/>
            <w:bottom w:w="0" w:type="dxa"/>
          </w:tblCellMar>
        </w:tblPrEx>
        <w:tc>
          <w:tcPr>
            <w:tcW w:w="9160" w:type="dxa"/>
            <w:shd w:val="clear" w:color="auto" w:fill="E1E0D4"/>
          </w:tcPr>
          <w:p w14:paraId="3BBAE13E" w14:textId="77777777" w:rsidR="0078016E" w:rsidRPr="001833FC" w:rsidRDefault="0078016E" w:rsidP="0078016E">
            <w:pPr>
              <w:pStyle w:val="En-tte"/>
              <w:tabs>
                <w:tab w:val="clear" w:pos="4320"/>
                <w:tab w:val="clear" w:pos="8640"/>
              </w:tabs>
              <w:rPr>
                <w:rFonts w:ascii="Times New Roman" w:hAnsi="Times New Roman"/>
                <w:sz w:val="28"/>
                <w:lang w:val="en-CA" w:bidi="ar-SA"/>
              </w:rPr>
            </w:pPr>
          </w:p>
          <w:p w14:paraId="0B5FEAF5" w14:textId="77777777" w:rsidR="0078016E" w:rsidRPr="001833FC" w:rsidRDefault="0078016E">
            <w:pPr>
              <w:ind w:firstLine="0"/>
              <w:jc w:val="center"/>
              <w:rPr>
                <w:b/>
                <w:lang w:bidi="ar-SA"/>
              </w:rPr>
            </w:pPr>
          </w:p>
          <w:p w14:paraId="79C56DE6" w14:textId="77777777" w:rsidR="0078016E" w:rsidRPr="001833FC" w:rsidRDefault="0078016E">
            <w:pPr>
              <w:ind w:firstLine="0"/>
              <w:jc w:val="center"/>
              <w:rPr>
                <w:b/>
                <w:lang w:bidi="ar-SA"/>
              </w:rPr>
            </w:pPr>
          </w:p>
          <w:p w14:paraId="261619E6" w14:textId="77777777" w:rsidR="0078016E" w:rsidRPr="001833FC" w:rsidRDefault="0078016E" w:rsidP="0078016E">
            <w:pPr>
              <w:ind w:firstLine="0"/>
              <w:jc w:val="center"/>
              <w:rPr>
                <w:b/>
                <w:sz w:val="20"/>
                <w:lang w:bidi="ar-SA"/>
              </w:rPr>
            </w:pPr>
          </w:p>
          <w:p w14:paraId="38EC6472" w14:textId="77777777" w:rsidR="0078016E" w:rsidRPr="001833FC" w:rsidRDefault="0078016E" w:rsidP="0078016E">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5FD645B9" w14:textId="77777777" w:rsidR="0078016E" w:rsidRPr="001833FC" w:rsidRDefault="0078016E" w:rsidP="0078016E">
            <w:pPr>
              <w:ind w:firstLine="0"/>
              <w:jc w:val="center"/>
              <w:rPr>
                <w:sz w:val="20"/>
                <w:lang w:bidi="ar-SA"/>
              </w:rPr>
            </w:pPr>
          </w:p>
          <w:p w14:paraId="3A3DC205" w14:textId="77777777" w:rsidR="0078016E" w:rsidRPr="001833FC" w:rsidRDefault="0078016E" w:rsidP="0078016E">
            <w:pPr>
              <w:ind w:firstLine="0"/>
              <w:jc w:val="center"/>
              <w:rPr>
                <w:sz w:val="20"/>
                <w:lang w:bidi="ar-SA"/>
              </w:rPr>
            </w:pPr>
          </w:p>
          <w:p w14:paraId="6E48FE4C" w14:textId="77777777" w:rsidR="0078016E" w:rsidRPr="001833FC" w:rsidRDefault="0078016E" w:rsidP="0078016E">
            <w:pPr>
              <w:pStyle w:val="Corpsdetexte"/>
              <w:widowControl w:val="0"/>
              <w:spacing w:before="0" w:after="0"/>
              <w:rPr>
                <w:sz w:val="44"/>
                <w:lang w:bidi="ar-SA"/>
              </w:rPr>
            </w:pPr>
            <w:r w:rsidRPr="001833FC">
              <w:rPr>
                <w:sz w:val="44"/>
                <w:lang w:bidi="ar-SA"/>
              </w:rPr>
              <w:t>(</w:t>
            </w:r>
            <w:r>
              <w:rPr>
                <w:sz w:val="44"/>
                <w:lang w:bidi="ar-SA"/>
              </w:rPr>
              <w:t>Automne</w:t>
            </w:r>
            <w:r w:rsidRPr="001833FC">
              <w:rPr>
                <w:sz w:val="44"/>
                <w:lang w:bidi="ar-SA"/>
              </w:rPr>
              <w:t xml:space="preserve"> 197</w:t>
            </w:r>
            <w:r>
              <w:rPr>
                <w:sz w:val="44"/>
                <w:lang w:bidi="ar-SA"/>
              </w:rPr>
              <w:t>6</w:t>
            </w:r>
            <w:r w:rsidRPr="001833FC">
              <w:rPr>
                <w:sz w:val="44"/>
                <w:lang w:bidi="ar-SA"/>
              </w:rPr>
              <w:t>)</w:t>
            </w:r>
          </w:p>
          <w:p w14:paraId="0150AA91" w14:textId="77777777" w:rsidR="0078016E" w:rsidRPr="001833FC" w:rsidRDefault="0078016E" w:rsidP="0078016E">
            <w:pPr>
              <w:pStyle w:val="Corpsdetexte"/>
              <w:widowControl w:val="0"/>
              <w:spacing w:before="0" w:after="0"/>
              <w:rPr>
                <w:color w:val="FF0000"/>
                <w:sz w:val="24"/>
                <w:lang w:bidi="ar-SA"/>
              </w:rPr>
            </w:pPr>
          </w:p>
          <w:p w14:paraId="0EAC2105" w14:textId="77777777" w:rsidR="0078016E" w:rsidRPr="001833FC" w:rsidRDefault="0078016E" w:rsidP="0078016E">
            <w:pPr>
              <w:pStyle w:val="Corpsdetexte"/>
              <w:widowControl w:val="0"/>
              <w:spacing w:before="0" w:after="0"/>
              <w:rPr>
                <w:color w:val="FF0000"/>
                <w:sz w:val="24"/>
                <w:lang w:bidi="ar-SA"/>
              </w:rPr>
            </w:pPr>
          </w:p>
          <w:p w14:paraId="7C7B73F6" w14:textId="77777777" w:rsidR="0078016E" w:rsidRPr="001833FC" w:rsidRDefault="0078016E" w:rsidP="0078016E">
            <w:pPr>
              <w:pStyle w:val="Titlest"/>
            </w:pPr>
            <w:r w:rsidRPr="001833FC">
              <w:t>Revue CRIT</w:t>
            </w:r>
            <w:r w:rsidRPr="001833FC">
              <w:rPr>
                <w:color w:val="FF0000"/>
              </w:rPr>
              <w:t>È</w:t>
            </w:r>
            <w:r w:rsidRPr="001833FC">
              <w:t>RE</w:t>
            </w:r>
          </w:p>
          <w:p w14:paraId="271CA416" w14:textId="77777777" w:rsidR="0078016E" w:rsidRPr="001833FC" w:rsidRDefault="0078016E" w:rsidP="0078016E">
            <w:pPr>
              <w:widowControl w:val="0"/>
              <w:ind w:firstLine="0"/>
              <w:jc w:val="center"/>
              <w:rPr>
                <w:sz w:val="48"/>
                <w:lang w:bidi="ar-SA"/>
              </w:rPr>
            </w:pPr>
            <w:r w:rsidRPr="001833FC">
              <w:rPr>
                <w:sz w:val="48"/>
                <w:lang w:bidi="ar-SA"/>
              </w:rPr>
              <w:t xml:space="preserve">No </w:t>
            </w:r>
            <w:r>
              <w:rPr>
                <w:sz w:val="48"/>
                <w:lang w:bidi="ar-SA"/>
              </w:rPr>
              <w:t>15</w:t>
            </w:r>
          </w:p>
          <w:p w14:paraId="10CF97AB" w14:textId="77777777" w:rsidR="0078016E" w:rsidRPr="001833FC" w:rsidRDefault="0078016E" w:rsidP="0078016E">
            <w:pPr>
              <w:widowControl w:val="0"/>
              <w:ind w:firstLine="0"/>
              <w:jc w:val="center"/>
              <w:rPr>
                <w:lang w:bidi="ar-SA"/>
              </w:rPr>
            </w:pPr>
          </w:p>
          <w:p w14:paraId="06FA2D07" w14:textId="77777777" w:rsidR="0078016E" w:rsidRPr="001833FC" w:rsidRDefault="0078016E" w:rsidP="0078016E">
            <w:pPr>
              <w:widowControl w:val="0"/>
              <w:ind w:firstLine="0"/>
              <w:jc w:val="center"/>
              <w:rPr>
                <w:sz w:val="72"/>
                <w:lang w:bidi="ar-SA"/>
              </w:rPr>
            </w:pPr>
            <w:r w:rsidRPr="001833FC">
              <w:rPr>
                <w:sz w:val="72"/>
                <w:lang w:bidi="ar-SA"/>
              </w:rPr>
              <w:t>“</w:t>
            </w:r>
            <w:r>
              <w:rPr>
                <w:color w:val="000090"/>
                <w:sz w:val="72"/>
                <w:lang w:bidi="ar-SA"/>
              </w:rPr>
              <w:t>Pour un nouveau</w:t>
            </w:r>
            <w:r>
              <w:rPr>
                <w:color w:val="000090"/>
                <w:sz w:val="72"/>
                <w:lang w:bidi="ar-SA"/>
              </w:rPr>
              <w:br/>
              <w:t>contrat médical</w:t>
            </w:r>
            <w:r w:rsidRPr="001833FC">
              <w:rPr>
                <w:sz w:val="72"/>
                <w:lang w:bidi="ar-SA"/>
              </w:rPr>
              <w:t>.”</w:t>
            </w:r>
          </w:p>
          <w:p w14:paraId="469E17F8" w14:textId="77777777" w:rsidR="0078016E" w:rsidRPr="001833FC" w:rsidRDefault="0078016E">
            <w:pPr>
              <w:widowControl w:val="0"/>
              <w:ind w:firstLine="0"/>
              <w:jc w:val="center"/>
              <w:rPr>
                <w:sz w:val="20"/>
                <w:lang w:bidi="ar-SA"/>
              </w:rPr>
            </w:pPr>
          </w:p>
          <w:p w14:paraId="3A0A684D" w14:textId="77777777" w:rsidR="0078016E" w:rsidRPr="001833FC" w:rsidRDefault="0078016E">
            <w:pPr>
              <w:widowControl w:val="0"/>
              <w:ind w:firstLine="0"/>
              <w:jc w:val="center"/>
              <w:rPr>
                <w:sz w:val="20"/>
                <w:lang w:bidi="ar-SA"/>
              </w:rPr>
            </w:pPr>
          </w:p>
          <w:p w14:paraId="3C501855" w14:textId="77777777" w:rsidR="0078016E" w:rsidRPr="001833FC" w:rsidRDefault="0078016E">
            <w:pPr>
              <w:widowControl w:val="0"/>
              <w:ind w:firstLine="0"/>
              <w:jc w:val="center"/>
              <w:rPr>
                <w:sz w:val="20"/>
                <w:lang w:bidi="ar-SA"/>
              </w:rPr>
            </w:pPr>
          </w:p>
          <w:p w14:paraId="67C23DDB" w14:textId="77777777" w:rsidR="0078016E" w:rsidRPr="001833FC" w:rsidRDefault="0078016E">
            <w:pPr>
              <w:widowControl w:val="0"/>
              <w:ind w:firstLine="0"/>
              <w:jc w:val="center"/>
              <w:rPr>
                <w:sz w:val="20"/>
                <w:lang w:bidi="ar-SA"/>
              </w:rPr>
            </w:pPr>
          </w:p>
          <w:p w14:paraId="21CBF79E" w14:textId="77777777" w:rsidR="0078016E" w:rsidRPr="00E07116" w:rsidRDefault="0078016E" w:rsidP="0078016E">
            <w:pPr>
              <w:ind w:firstLine="0"/>
              <w:jc w:val="center"/>
            </w:pPr>
            <w:r w:rsidRPr="001833FC">
              <w:rPr>
                <w:b/>
                <w:lang w:bidi="ar-SA"/>
              </w:rPr>
              <w:t>LES CLASSIQUES DES SCIENCES SOCIALES</w:t>
            </w:r>
            <w:r w:rsidRPr="001833FC">
              <w:rPr>
                <w:lang w:bidi="ar-SA"/>
              </w:rPr>
              <w:br/>
              <w:t>CHICOUTIMI, QUÉBEC</w:t>
            </w:r>
            <w:r w:rsidRPr="001833FC">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28E721F2" w14:textId="77777777" w:rsidR="0078016E" w:rsidRPr="001833FC" w:rsidRDefault="0078016E">
            <w:pPr>
              <w:ind w:firstLine="0"/>
              <w:jc w:val="center"/>
              <w:rPr>
                <w:sz w:val="20"/>
                <w:lang w:bidi="ar-SA"/>
              </w:rPr>
            </w:pPr>
          </w:p>
          <w:p w14:paraId="460E0792" w14:textId="77777777" w:rsidR="0078016E" w:rsidRPr="001833FC" w:rsidRDefault="0078016E">
            <w:pPr>
              <w:widowControl w:val="0"/>
              <w:ind w:firstLine="0"/>
              <w:jc w:val="both"/>
              <w:rPr>
                <w:lang w:bidi="ar-SA"/>
              </w:rPr>
            </w:pPr>
          </w:p>
          <w:p w14:paraId="234550E5" w14:textId="77777777" w:rsidR="0078016E" w:rsidRPr="001833FC" w:rsidRDefault="0078016E">
            <w:pPr>
              <w:widowControl w:val="0"/>
              <w:ind w:firstLine="0"/>
              <w:jc w:val="both"/>
              <w:rPr>
                <w:lang w:bidi="ar-SA"/>
              </w:rPr>
            </w:pPr>
          </w:p>
          <w:p w14:paraId="353D2766" w14:textId="77777777" w:rsidR="0078016E" w:rsidRDefault="0078016E">
            <w:pPr>
              <w:widowControl w:val="0"/>
              <w:ind w:firstLine="0"/>
              <w:jc w:val="both"/>
              <w:rPr>
                <w:lang w:bidi="ar-SA"/>
              </w:rPr>
            </w:pPr>
          </w:p>
          <w:p w14:paraId="061D5577" w14:textId="77777777" w:rsidR="0078016E" w:rsidRPr="001833FC" w:rsidRDefault="0078016E">
            <w:pPr>
              <w:widowControl w:val="0"/>
              <w:ind w:firstLine="0"/>
              <w:jc w:val="both"/>
              <w:rPr>
                <w:lang w:bidi="ar-SA"/>
              </w:rPr>
            </w:pPr>
          </w:p>
          <w:p w14:paraId="2E646ECD" w14:textId="77777777" w:rsidR="0078016E" w:rsidRPr="001833FC" w:rsidRDefault="0078016E">
            <w:pPr>
              <w:widowControl w:val="0"/>
              <w:ind w:firstLine="0"/>
              <w:jc w:val="both"/>
              <w:rPr>
                <w:lang w:bidi="ar-SA"/>
              </w:rPr>
            </w:pPr>
          </w:p>
          <w:p w14:paraId="5DFB8DA1" w14:textId="77777777" w:rsidR="0078016E" w:rsidRPr="001833FC" w:rsidRDefault="0078016E">
            <w:pPr>
              <w:widowControl w:val="0"/>
              <w:ind w:firstLine="0"/>
              <w:jc w:val="both"/>
              <w:rPr>
                <w:lang w:bidi="ar-SA"/>
              </w:rPr>
            </w:pPr>
          </w:p>
          <w:p w14:paraId="16754D8E" w14:textId="77777777" w:rsidR="0078016E" w:rsidRPr="001833FC" w:rsidRDefault="0078016E">
            <w:pPr>
              <w:ind w:firstLine="0"/>
              <w:jc w:val="both"/>
              <w:rPr>
                <w:lang w:bidi="ar-SA"/>
              </w:rPr>
            </w:pPr>
          </w:p>
        </w:tc>
      </w:tr>
    </w:tbl>
    <w:p w14:paraId="32AFA38F" w14:textId="77777777" w:rsidR="0078016E" w:rsidRPr="001833FC" w:rsidRDefault="0078016E" w:rsidP="0078016E">
      <w:pPr>
        <w:ind w:firstLine="0"/>
        <w:jc w:val="both"/>
      </w:pPr>
      <w:r w:rsidRPr="001833FC">
        <w:br w:type="page"/>
      </w:r>
    </w:p>
    <w:p w14:paraId="17228336" w14:textId="77777777" w:rsidR="0078016E" w:rsidRPr="001833FC" w:rsidRDefault="0078016E" w:rsidP="0078016E">
      <w:pPr>
        <w:ind w:firstLine="0"/>
        <w:jc w:val="both"/>
      </w:pPr>
    </w:p>
    <w:p w14:paraId="2210756D" w14:textId="77777777" w:rsidR="0078016E" w:rsidRPr="001833FC" w:rsidRDefault="0078016E" w:rsidP="0078016E">
      <w:pPr>
        <w:ind w:firstLine="0"/>
        <w:jc w:val="both"/>
      </w:pPr>
    </w:p>
    <w:p w14:paraId="6C75A306" w14:textId="77777777" w:rsidR="0078016E" w:rsidRPr="001833FC" w:rsidRDefault="0078016E" w:rsidP="0078016E">
      <w:pPr>
        <w:ind w:firstLine="0"/>
        <w:jc w:val="both"/>
      </w:pPr>
    </w:p>
    <w:p w14:paraId="77FC0181" w14:textId="77777777" w:rsidR="0078016E" w:rsidRPr="001833FC" w:rsidRDefault="006456B7" w:rsidP="0078016E">
      <w:pPr>
        <w:ind w:firstLine="0"/>
        <w:jc w:val="right"/>
      </w:pPr>
      <w:r w:rsidRPr="001833FC">
        <w:rPr>
          <w:noProof/>
        </w:rPr>
        <w:drawing>
          <wp:inline distT="0" distB="0" distL="0" distR="0" wp14:anchorId="1DF4C1BB" wp14:editId="51B8E086">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9D2BA76" w14:textId="77777777" w:rsidR="0078016E" w:rsidRPr="001833FC" w:rsidRDefault="0078016E" w:rsidP="0078016E">
      <w:pPr>
        <w:ind w:firstLine="0"/>
        <w:jc w:val="right"/>
      </w:pPr>
      <w:hyperlink r:id="rId9" w:history="1">
        <w:r w:rsidRPr="001833FC">
          <w:rPr>
            <w:rStyle w:val="Hyperlien"/>
          </w:rPr>
          <w:t>http://classiques.uqac.ca/</w:t>
        </w:r>
      </w:hyperlink>
      <w:r w:rsidRPr="001833FC">
        <w:t xml:space="preserve"> </w:t>
      </w:r>
    </w:p>
    <w:p w14:paraId="4447F970" w14:textId="77777777" w:rsidR="0078016E" w:rsidRPr="001833FC" w:rsidRDefault="0078016E" w:rsidP="0078016E">
      <w:pPr>
        <w:ind w:firstLine="0"/>
        <w:jc w:val="both"/>
      </w:pPr>
    </w:p>
    <w:p w14:paraId="18391CD9" w14:textId="77777777" w:rsidR="0078016E" w:rsidRDefault="0078016E" w:rsidP="0078016E">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62147E88" w14:textId="77777777" w:rsidR="0078016E" w:rsidRDefault="0078016E" w:rsidP="0078016E">
      <w:pPr>
        <w:ind w:firstLine="0"/>
        <w:jc w:val="both"/>
      </w:pPr>
    </w:p>
    <w:p w14:paraId="47470F1B" w14:textId="77777777" w:rsidR="0078016E" w:rsidRDefault="0078016E" w:rsidP="0078016E">
      <w:pPr>
        <w:ind w:firstLine="0"/>
        <w:jc w:val="both"/>
      </w:pPr>
    </w:p>
    <w:tbl>
      <w:tblPr>
        <w:tblW w:w="0" w:type="auto"/>
        <w:tblLook w:val="00BF" w:firstRow="1" w:lastRow="0" w:firstColumn="1" w:lastColumn="0" w:noHBand="0" w:noVBand="0"/>
      </w:tblPr>
      <w:tblGrid>
        <w:gridCol w:w="3957"/>
        <w:gridCol w:w="3963"/>
      </w:tblGrid>
      <w:tr w:rsidR="0078016E" w14:paraId="109C6F58" w14:textId="77777777">
        <w:tc>
          <w:tcPr>
            <w:tcW w:w="4014" w:type="dxa"/>
          </w:tcPr>
          <w:p w14:paraId="0C1B67A3" w14:textId="77777777" w:rsidR="0078016E" w:rsidRDefault="006456B7" w:rsidP="0078016E">
            <w:pPr>
              <w:spacing w:before="120" w:after="120"/>
              <w:ind w:firstLine="0"/>
              <w:jc w:val="center"/>
            </w:pPr>
            <w:r>
              <w:rPr>
                <w:noProof/>
              </w:rPr>
              <w:drawing>
                <wp:inline distT="0" distB="0" distL="0" distR="0" wp14:anchorId="3C8A5A5C" wp14:editId="22B9418F">
                  <wp:extent cx="2197100" cy="8890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1263901D" w14:textId="77777777" w:rsidR="0078016E" w:rsidRDefault="006456B7" w:rsidP="0078016E">
            <w:pPr>
              <w:spacing w:before="120" w:after="120"/>
              <w:ind w:firstLine="0"/>
              <w:jc w:val="center"/>
            </w:pPr>
            <w:r>
              <w:rPr>
                <w:noProof/>
              </w:rPr>
              <w:drawing>
                <wp:inline distT="0" distB="0" distL="0" distR="0" wp14:anchorId="3814BF06" wp14:editId="0EF12C3D">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78016E" w:rsidRPr="00B67BF4" w14:paraId="1E7F33FA" w14:textId="77777777">
        <w:tc>
          <w:tcPr>
            <w:tcW w:w="4014" w:type="dxa"/>
          </w:tcPr>
          <w:p w14:paraId="5C684F65" w14:textId="77777777" w:rsidR="0078016E" w:rsidRPr="00EF26DF" w:rsidRDefault="0078016E" w:rsidP="0078016E">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28BABA06" w14:textId="77777777" w:rsidR="0078016E" w:rsidRPr="00EF26DF" w:rsidRDefault="0078016E" w:rsidP="0078016E">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10F9AF5A" w14:textId="77777777" w:rsidR="0078016E" w:rsidRDefault="0078016E" w:rsidP="0078016E">
      <w:pPr>
        <w:ind w:firstLine="0"/>
        <w:jc w:val="both"/>
      </w:pPr>
    </w:p>
    <w:p w14:paraId="55C8C5A5" w14:textId="77777777" w:rsidR="0078016E" w:rsidRDefault="0078016E" w:rsidP="0078016E">
      <w:pPr>
        <w:ind w:firstLine="0"/>
        <w:jc w:val="both"/>
      </w:pPr>
      <w:r>
        <w:t>L’UQÀM assure depuis septembre 2024 la pérennité des Class</w:t>
      </w:r>
      <w:r>
        <w:t>i</w:t>
      </w:r>
      <w:r>
        <w:t>ques des sciences sociales et son développement futur, bien sûr avec les bénévoles des Classiques des sciences sociales.</w:t>
      </w:r>
    </w:p>
    <w:p w14:paraId="12531C64" w14:textId="77777777" w:rsidR="0078016E" w:rsidRDefault="0078016E" w:rsidP="0078016E">
      <w:pPr>
        <w:ind w:firstLine="0"/>
        <w:jc w:val="both"/>
      </w:pPr>
    </w:p>
    <w:p w14:paraId="1974ECD1" w14:textId="77777777" w:rsidR="0078016E" w:rsidRDefault="0078016E" w:rsidP="0078016E">
      <w:pPr>
        <w:ind w:firstLine="0"/>
        <w:jc w:val="both"/>
      </w:pPr>
    </w:p>
    <w:p w14:paraId="35ADC227" w14:textId="77777777" w:rsidR="0078016E" w:rsidRDefault="0078016E" w:rsidP="0078016E">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65FE1CCB" w14:textId="77777777" w:rsidR="0078016E" w:rsidRPr="001833FC" w:rsidRDefault="0078016E" w:rsidP="0078016E">
      <w:pPr>
        <w:ind w:firstLine="0"/>
        <w:jc w:val="both"/>
        <w:rPr>
          <w:szCs w:val="32"/>
        </w:rPr>
      </w:pPr>
      <w:r w:rsidRPr="001833FC">
        <w:br w:type="page"/>
      </w:r>
    </w:p>
    <w:p w14:paraId="60A394A6" w14:textId="77777777" w:rsidR="0078016E" w:rsidRPr="001833FC" w:rsidRDefault="0078016E">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7E8A9CA3" w14:textId="77777777" w:rsidR="0078016E" w:rsidRPr="001833FC" w:rsidRDefault="0078016E">
      <w:pPr>
        <w:widowControl w:val="0"/>
        <w:autoSpaceDE w:val="0"/>
        <w:autoSpaceDN w:val="0"/>
        <w:adjustRightInd w:val="0"/>
        <w:rPr>
          <w:szCs w:val="32"/>
        </w:rPr>
      </w:pPr>
    </w:p>
    <w:p w14:paraId="26A80E7B" w14:textId="77777777" w:rsidR="0078016E" w:rsidRPr="001833FC" w:rsidRDefault="0078016E">
      <w:pPr>
        <w:widowControl w:val="0"/>
        <w:autoSpaceDE w:val="0"/>
        <w:autoSpaceDN w:val="0"/>
        <w:adjustRightInd w:val="0"/>
        <w:jc w:val="both"/>
        <w:rPr>
          <w:color w:val="1C1C1C"/>
          <w:szCs w:val="26"/>
        </w:rPr>
      </w:pPr>
    </w:p>
    <w:p w14:paraId="18404281" w14:textId="77777777" w:rsidR="0078016E" w:rsidRPr="001833FC" w:rsidRDefault="0078016E">
      <w:pPr>
        <w:widowControl w:val="0"/>
        <w:autoSpaceDE w:val="0"/>
        <w:autoSpaceDN w:val="0"/>
        <w:adjustRightInd w:val="0"/>
        <w:jc w:val="both"/>
        <w:rPr>
          <w:color w:val="1C1C1C"/>
          <w:szCs w:val="26"/>
        </w:rPr>
      </w:pPr>
    </w:p>
    <w:p w14:paraId="7443FCB7" w14:textId="77777777" w:rsidR="0078016E" w:rsidRPr="001833FC" w:rsidRDefault="0078016E">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6F42FEF9" w14:textId="77777777" w:rsidR="0078016E" w:rsidRPr="001833FC" w:rsidRDefault="0078016E">
      <w:pPr>
        <w:widowControl w:val="0"/>
        <w:autoSpaceDE w:val="0"/>
        <w:autoSpaceDN w:val="0"/>
        <w:adjustRightInd w:val="0"/>
        <w:jc w:val="both"/>
        <w:rPr>
          <w:color w:val="1C1C1C"/>
          <w:szCs w:val="26"/>
        </w:rPr>
      </w:pPr>
    </w:p>
    <w:p w14:paraId="783C9874" w14:textId="77777777" w:rsidR="0078016E" w:rsidRPr="001833FC" w:rsidRDefault="0078016E" w:rsidP="0078016E">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47B1A00A" w14:textId="77777777" w:rsidR="0078016E" w:rsidRPr="001833FC" w:rsidRDefault="0078016E" w:rsidP="0078016E">
      <w:pPr>
        <w:widowControl w:val="0"/>
        <w:autoSpaceDE w:val="0"/>
        <w:autoSpaceDN w:val="0"/>
        <w:adjustRightInd w:val="0"/>
        <w:jc w:val="both"/>
        <w:rPr>
          <w:color w:val="1C1C1C"/>
          <w:szCs w:val="26"/>
        </w:rPr>
      </w:pPr>
    </w:p>
    <w:p w14:paraId="045569E4" w14:textId="77777777" w:rsidR="0078016E" w:rsidRPr="001833FC" w:rsidRDefault="0078016E" w:rsidP="0078016E">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5BCC0387" w14:textId="77777777" w:rsidR="0078016E" w:rsidRPr="001833FC" w:rsidRDefault="0078016E" w:rsidP="0078016E">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3CB0389F" w14:textId="77777777" w:rsidR="0078016E" w:rsidRPr="001833FC" w:rsidRDefault="0078016E" w:rsidP="0078016E">
      <w:pPr>
        <w:widowControl w:val="0"/>
        <w:autoSpaceDE w:val="0"/>
        <w:autoSpaceDN w:val="0"/>
        <w:adjustRightInd w:val="0"/>
        <w:jc w:val="both"/>
        <w:rPr>
          <w:color w:val="1C1C1C"/>
          <w:szCs w:val="26"/>
        </w:rPr>
      </w:pPr>
    </w:p>
    <w:p w14:paraId="4F78F8CA" w14:textId="77777777" w:rsidR="0078016E" w:rsidRPr="001833FC" w:rsidRDefault="0078016E">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6EED2CBB" w14:textId="77777777" w:rsidR="0078016E" w:rsidRPr="001833FC" w:rsidRDefault="0078016E">
      <w:pPr>
        <w:widowControl w:val="0"/>
        <w:autoSpaceDE w:val="0"/>
        <w:autoSpaceDN w:val="0"/>
        <w:adjustRightInd w:val="0"/>
        <w:jc w:val="both"/>
        <w:rPr>
          <w:color w:val="1C1C1C"/>
          <w:szCs w:val="26"/>
        </w:rPr>
      </w:pPr>
    </w:p>
    <w:p w14:paraId="1BD9E97D" w14:textId="77777777" w:rsidR="0078016E" w:rsidRPr="001833FC" w:rsidRDefault="0078016E">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11DF1517" w14:textId="77777777" w:rsidR="0078016E" w:rsidRPr="001833FC" w:rsidRDefault="0078016E">
      <w:pPr>
        <w:rPr>
          <w:b/>
          <w:color w:val="1C1C1C"/>
          <w:szCs w:val="26"/>
        </w:rPr>
      </w:pPr>
    </w:p>
    <w:p w14:paraId="3638BB12" w14:textId="77777777" w:rsidR="0078016E" w:rsidRPr="001833FC" w:rsidRDefault="0078016E">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396D5F5B" w14:textId="77777777" w:rsidR="0078016E" w:rsidRPr="001833FC" w:rsidRDefault="0078016E">
      <w:pPr>
        <w:rPr>
          <w:b/>
          <w:color w:val="1C1C1C"/>
          <w:szCs w:val="26"/>
        </w:rPr>
      </w:pPr>
    </w:p>
    <w:p w14:paraId="33EFFA47" w14:textId="77777777" w:rsidR="0078016E" w:rsidRPr="001833FC" w:rsidRDefault="0078016E">
      <w:pPr>
        <w:rPr>
          <w:color w:val="1C1C1C"/>
          <w:szCs w:val="26"/>
        </w:rPr>
      </w:pPr>
      <w:r w:rsidRPr="001833FC">
        <w:rPr>
          <w:color w:val="1C1C1C"/>
          <w:szCs w:val="26"/>
        </w:rPr>
        <w:t>Jean-Marie Tremblay, sociologue</w:t>
      </w:r>
    </w:p>
    <w:p w14:paraId="186155EE" w14:textId="77777777" w:rsidR="0078016E" w:rsidRPr="001833FC" w:rsidRDefault="0078016E">
      <w:pPr>
        <w:rPr>
          <w:color w:val="1C1C1C"/>
          <w:szCs w:val="26"/>
        </w:rPr>
      </w:pPr>
      <w:r w:rsidRPr="001833FC">
        <w:rPr>
          <w:color w:val="1C1C1C"/>
          <w:szCs w:val="26"/>
        </w:rPr>
        <w:t>Fondateur et Président-directeur général,</w:t>
      </w:r>
    </w:p>
    <w:p w14:paraId="692A40A8" w14:textId="77777777" w:rsidR="0078016E" w:rsidRPr="001833FC" w:rsidRDefault="0078016E">
      <w:pPr>
        <w:rPr>
          <w:color w:val="000080"/>
        </w:rPr>
      </w:pPr>
      <w:r w:rsidRPr="001833FC">
        <w:rPr>
          <w:color w:val="000080"/>
          <w:szCs w:val="26"/>
        </w:rPr>
        <w:t>LES CLASSIQUES DES SCIENCES SOCIALES.</w:t>
      </w:r>
    </w:p>
    <w:p w14:paraId="14FF6BE3" w14:textId="77777777" w:rsidR="0078016E" w:rsidRPr="001833FC" w:rsidRDefault="0078016E" w:rsidP="0078016E">
      <w:pPr>
        <w:ind w:firstLine="0"/>
        <w:rPr>
          <w:sz w:val="24"/>
        </w:rPr>
      </w:pPr>
      <w:r w:rsidRPr="001833FC">
        <w:br w:type="page"/>
      </w:r>
      <w:r w:rsidRPr="001833FC">
        <w:rPr>
          <w:sz w:val="24"/>
          <w:lang w:bidi="ar-SA"/>
        </w:rPr>
        <w:t xml:space="preserve">Un document produit en version numérique par </w:t>
      </w:r>
      <w:r w:rsidRPr="001833FC">
        <w:rPr>
          <w:sz w:val="24"/>
        </w:rPr>
        <w:t>Réjeanne Toussaint, bén</w:t>
      </w:r>
      <w:r w:rsidRPr="001833FC">
        <w:rPr>
          <w:sz w:val="24"/>
        </w:rPr>
        <w:t>é</w:t>
      </w:r>
      <w:r w:rsidRPr="001833FC">
        <w:rPr>
          <w:sz w:val="24"/>
        </w:rPr>
        <w:t xml:space="preserve">vole, Chomedey, Ville Laval, Qc. courriel: </w:t>
      </w:r>
      <w:hyperlink r:id="rId14" w:history="1">
        <w:r w:rsidRPr="001833FC">
          <w:rPr>
            <w:rStyle w:val="Hyperlien"/>
            <w:sz w:val="24"/>
          </w:rPr>
          <w:t>rtoussaint@aei.ca</w:t>
        </w:r>
      </w:hyperlink>
      <w:r w:rsidRPr="001833FC">
        <w:rPr>
          <w:sz w:val="24"/>
        </w:rPr>
        <w:t>.</w:t>
      </w:r>
    </w:p>
    <w:p w14:paraId="25DAAACC" w14:textId="77777777" w:rsidR="0078016E" w:rsidRPr="001833FC" w:rsidRDefault="0078016E" w:rsidP="0078016E">
      <w:pPr>
        <w:ind w:firstLine="0"/>
        <w:jc w:val="both"/>
        <w:rPr>
          <w:sz w:val="24"/>
        </w:rPr>
      </w:pPr>
      <w:hyperlink r:id="rId15" w:history="1">
        <w:r w:rsidRPr="001833FC">
          <w:rPr>
            <w:rStyle w:val="Hyperlien"/>
            <w:sz w:val="24"/>
          </w:rPr>
          <w:t>Page web</w:t>
        </w:r>
      </w:hyperlink>
      <w:r w:rsidRPr="001833FC">
        <w:rPr>
          <w:sz w:val="24"/>
        </w:rPr>
        <w:t xml:space="preserve"> dans Les Classiques des sciences sociales :</w:t>
      </w:r>
    </w:p>
    <w:p w14:paraId="50D72AF3" w14:textId="77777777" w:rsidR="0078016E" w:rsidRPr="001833FC" w:rsidRDefault="0078016E" w:rsidP="0078016E">
      <w:pPr>
        <w:ind w:firstLine="0"/>
        <w:rPr>
          <w:sz w:val="24"/>
          <w:lang w:bidi="ar-SA"/>
        </w:rPr>
      </w:pPr>
      <w:hyperlink r:id="rId16" w:history="1">
        <w:r w:rsidRPr="001833FC">
          <w:rPr>
            <w:rStyle w:val="Hyperlien"/>
            <w:sz w:val="24"/>
            <w:lang w:bidi="ar-SA"/>
          </w:rPr>
          <w:t>http://classiques.uqac.ca/inter/benevoles_equipe/liste_toussaint_rejeanne.html</w:t>
        </w:r>
      </w:hyperlink>
      <w:r w:rsidRPr="001833FC">
        <w:rPr>
          <w:sz w:val="24"/>
          <w:lang w:bidi="ar-SA"/>
        </w:rPr>
        <w:t xml:space="preserve"> </w:t>
      </w:r>
    </w:p>
    <w:p w14:paraId="69979A1F" w14:textId="77777777" w:rsidR="0078016E" w:rsidRPr="001833FC" w:rsidRDefault="0078016E" w:rsidP="0078016E">
      <w:pPr>
        <w:ind w:firstLine="0"/>
        <w:jc w:val="both"/>
        <w:rPr>
          <w:sz w:val="24"/>
        </w:rPr>
      </w:pPr>
    </w:p>
    <w:p w14:paraId="78007C0A" w14:textId="77777777" w:rsidR="0078016E" w:rsidRPr="001833FC" w:rsidRDefault="0078016E" w:rsidP="0078016E">
      <w:pPr>
        <w:ind w:firstLine="0"/>
        <w:jc w:val="both"/>
        <w:rPr>
          <w:sz w:val="24"/>
        </w:rPr>
      </w:pPr>
      <w:r w:rsidRPr="001833FC">
        <w:rPr>
          <w:sz w:val="24"/>
        </w:rPr>
        <w:t>à partir du texte :</w:t>
      </w:r>
    </w:p>
    <w:p w14:paraId="45A3713C" w14:textId="77777777" w:rsidR="0078016E" w:rsidRPr="001833FC" w:rsidRDefault="0078016E" w:rsidP="0078016E">
      <w:pPr>
        <w:ind w:firstLine="0"/>
        <w:jc w:val="both"/>
        <w:rPr>
          <w:sz w:val="24"/>
        </w:rPr>
      </w:pPr>
    </w:p>
    <w:p w14:paraId="2A3BF054" w14:textId="77777777" w:rsidR="0078016E" w:rsidRPr="001833FC" w:rsidRDefault="0078016E" w:rsidP="0078016E">
      <w:pPr>
        <w:ind w:firstLine="0"/>
        <w:jc w:val="both"/>
        <w:rPr>
          <w:sz w:val="24"/>
        </w:rPr>
      </w:pPr>
    </w:p>
    <w:p w14:paraId="587F7EB6" w14:textId="77777777" w:rsidR="0078016E" w:rsidRPr="001833FC" w:rsidRDefault="0078016E" w:rsidP="0078016E">
      <w:pPr>
        <w:ind w:left="20" w:hanging="20"/>
        <w:jc w:val="both"/>
      </w:pPr>
      <w:r w:rsidRPr="001833FC">
        <w:t>Sous la direction de Jacques Dufresne</w:t>
      </w:r>
    </w:p>
    <w:p w14:paraId="2E2CEECD" w14:textId="77777777" w:rsidR="0078016E" w:rsidRPr="001833FC" w:rsidRDefault="0078016E" w:rsidP="0078016E">
      <w:pPr>
        <w:ind w:left="20" w:hanging="20"/>
        <w:jc w:val="both"/>
      </w:pPr>
    </w:p>
    <w:p w14:paraId="0CD1EA6B" w14:textId="77777777" w:rsidR="0078016E" w:rsidRPr="001833FC" w:rsidRDefault="0078016E" w:rsidP="0078016E">
      <w:pPr>
        <w:ind w:hanging="20"/>
        <w:jc w:val="both"/>
      </w:pPr>
    </w:p>
    <w:p w14:paraId="6C1ACA55" w14:textId="77777777" w:rsidR="0078016E" w:rsidRPr="001833FC" w:rsidRDefault="0078016E" w:rsidP="0078016E">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15</w:t>
      </w:r>
      <w:r w:rsidRPr="001833FC">
        <w:rPr>
          <w:b/>
          <w:color w:val="000080"/>
        </w:rPr>
        <w:t>, “</w:t>
      </w:r>
      <w:r>
        <w:rPr>
          <w:b/>
          <w:color w:val="FF0000"/>
        </w:rPr>
        <w:t>Pour un nouveau contrat médical.</w:t>
      </w:r>
      <w:r w:rsidRPr="001833FC">
        <w:rPr>
          <w:b/>
          <w:color w:val="000080"/>
        </w:rPr>
        <w:t>”</w:t>
      </w:r>
    </w:p>
    <w:p w14:paraId="5AD1194F" w14:textId="77777777" w:rsidR="0078016E" w:rsidRPr="001833FC" w:rsidRDefault="0078016E" w:rsidP="0078016E">
      <w:pPr>
        <w:jc w:val="both"/>
      </w:pPr>
    </w:p>
    <w:p w14:paraId="22C4E469" w14:textId="77777777" w:rsidR="0078016E" w:rsidRPr="001833FC" w:rsidRDefault="0078016E" w:rsidP="0078016E">
      <w:pPr>
        <w:ind w:left="20" w:hanging="20"/>
        <w:jc w:val="both"/>
      </w:pPr>
      <w:r w:rsidRPr="001833FC">
        <w:t xml:space="preserve">Montréal : Un groupe de professeurs du Collège Ahuntsic, </w:t>
      </w:r>
      <w:r>
        <w:t>Automne 1976, 207 pp</w:t>
      </w:r>
      <w:r w:rsidRPr="001833FC">
        <w:t>.</w:t>
      </w:r>
    </w:p>
    <w:p w14:paraId="767B5B85" w14:textId="77777777" w:rsidR="0078016E" w:rsidRPr="001833FC" w:rsidRDefault="0078016E" w:rsidP="0078016E">
      <w:pPr>
        <w:jc w:val="both"/>
        <w:rPr>
          <w:sz w:val="24"/>
        </w:rPr>
      </w:pPr>
    </w:p>
    <w:p w14:paraId="7572F32D" w14:textId="77777777" w:rsidR="0078016E" w:rsidRPr="001833FC" w:rsidRDefault="0078016E" w:rsidP="0078016E">
      <w:pPr>
        <w:jc w:val="both"/>
        <w:rPr>
          <w:sz w:val="24"/>
        </w:rPr>
      </w:pPr>
    </w:p>
    <w:p w14:paraId="55E7FAE9" w14:textId="77777777" w:rsidR="0078016E" w:rsidRPr="001833FC" w:rsidRDefault="0078016E" w:rsidP="0078016E">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3F919656" w14:textId="77777777" w:rsidR="0078016E" w:rsidRPr="001833FC" w:rsidRDefault="0078016E" w:rsidP="0078016E">
      <w:pPr>
        <w:jc w:val="both"/>
        <w:rPr>
          <w:sz w:val="24"/>
        </w:rPr>
      </w:pPr>
    </w:p>
    <w:p w14:paraId="4F4124FA" w14:textId="77777777" w:rsidR="0078016E" w:rsidRPr="001833FC" w:rsidRDefault="006456B7" w:rsidP="0078016E">
      <w:pPr>
        <w:tabs>
          <w:tab w:val="left" w:pos="3150"/>
        </w:tabs>
        <w:ind w:firstLine="0"/>
        <w:rPr>
          <w:sz w:val="24"/>
        </w:rPr>
      </w:pPr>
      <w:r w:rsidRPr="003A2AD2">
        <w:rPr>
          <w:noProof/>
          <w:sz w:val="24"/>
        </w:rPr>
        <w:drawing>
          <wp:inline distT="0" distB="0" distL="0" distR="0" wp14:anchorId="553AD895" wp14:editId="4D939D5A">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78016E" w:rsidRPr="001833FC">
        <w:rPr>
          <w:sz w:val="24"/>
        </w:rPr>
        <w:t xml:space="preserve"> Courriel : Jacques Dufresne : </w:t>
      </w:r>
      <w:hyperlink r:id="rId18" w:history="1">
        <w:r w:rsidR="0078016E" w:rsidRPr="001833FC">
          <w:rPr>
            <w:rStyle w:val="Hyperlien"/>
            <w:sz w:val="24"/>
          </w:rPr>
          <w:t>jacques.dufresne@agora.qc.ca</w:t>
        </w:r>
      </w:hyperlink>
    </w:p>
    <w:p w14:paraId="11346C74" w14:textId="77777777" w:rsidR="0078016E" w:rsidRPr="001833FC" w:rsidRDefault="0078016E" w:rsidP="0078016E">
      <w:pPr>
        <w:ind w:left="20"/>
        <w:jc w:val="both"/>
        <w:rPr>
          <w:sz w:val="24"/>
        </w:rPr>
      </w:pPr>
    </w:p>
    <w:p w14:paraId="23316B9E" w14:textId="77777777" w:rsidR="0078016E" w:rsidRPr="001833FC" w:rsidRDefault="0078016E" w:rsidP="0078016E">
      <w:pPr>
        <w:ind w:left="20"/>
        <w:jc w:val="both"/>
        <w:rPr>
          <w:sz w:val="24"/>
        </w:rPr>
      </w:pPr>
    </w:p>
    <w:p w14:paraId="39FA5F32" w14:textId="77777777" w:rsidR="0078016E" w:rsidRPr="001833FC" w:rsidRDefault="0078016E">
      <w:pPr>
        <w:ind w:right="1800" w:firstLine="0"/>
        <w:jc w:val="both"/>
        <w:rPr>
          <w:sz w:val="24"/>
        </w:rPr>
      </w:pPr>
      <w:r w:rsidRPr="001833FC">
        <w:rPr>
          <w:sz w:val="24"/>
        </w:rPr>
        <w:t>Police de caractères utilisés :</w:t>
      </w:r>
    </w:p>
    <w:p w14:paraId="5522CFFD" w14:textId="77777777" w:rsidR="0078016E" w:rsidRPr="001833FC" w:rsidRDefault="0078016E">
      <w:pPr>
        <w:ind w:right="1800" w:firstLine="0"/>
        <w:jc w:val="both"/>
        <w:rPr>
          <w:sz w:val="24"/>
        </w:rPr>
      </w:pPr>
    </w:p>
    <w:p w14:paraId="3391FA0C" w14:textId="77777777" w:rsidR="0078016E" w:rsidRPr="001833FC" w:rsidRDefault="0078016E" w:rsidP="0078016E">
      <w:pPr>
        <w:ind w:left="360" w:right="360" w:firstLine="0"/>
        <w:jc w:val="both"/>
        <w:rPr>
          <w:sz w:val="24"/>
        </w:rPr>
      </w:pPr>
      <w:r w:rsidRPr="001833FC">
        <w:rPr>
          <w:sz w:val="24"/>
        </w:rPr>
        <w:t>Pour le texte: Times New Roman, 14 points.</w:t>
      </w:r>
    </w:p>
    <w:p w14:paraId="02326FBC" w14:textId="77777777" w:rsidR="0078016E" w:rsidRPr="001833FC" w:rsidRDefault="0078016E" w:rsidP="0078016E">
      <w:pPr>
        <w:ind w:left="360" w:right="360" w:firstLine="0"/>
        <w:jc w:val="both"/>
        <w:rPr>
          <w:sz w:val="24"/>
        </w:rPr>
      </w:pPr>
      <w:r w:rsidRPr="001833FC">
        <w:rPr>
          <w:sz w:val="24"/>
        </w:rPr>
        <w:t>Pour les notes de bas de page : Times New Roman, 12 points.</w:t>
      </w:r>
    </w:p>
    <w:p w14:paraId="63F53CD0" w14:textId="77777777" w:rsidR="0078016E" w:rsidRPr="001833FC" w:rsidRDefault="0078016E">
      <w:pPr>
        <w:ind w:left="360" w:right="1800" w:firstLine="0"/>
        <w:jc w:val="both"/>
        <w:rPr>
          <w:sz w:val="24"/>
        </w:rPr>
      </w:pPr>
    </w:p>
    <w:p w14:paraId="522AD646" w14:textId="77777777" w:rsidR="0078016E" w:rsidRPr="001833FC" w:rsidRDefault="0078016E">
      <w:pPr>
        <w:ind w:right="360" w:firstLine="0"/>
        <w:jc w:val="both"/>
        <w:rPr>
          <w:sz w:val="24"/>
        </w:rPr>
      </w:pPr>
      <w:r w:rsidRPr="001833FC">
        <w:rPr>
          <w:sz w:val="24"/>
        </w:rPr>
        <w:t>Édition électronique réalisée avec le traitement de textes Microsoft Word 2008 pour Macintosh.</w:t>
      </w:r>
    </w:p>
    <w:p w14:paraId="506B1CB0" w14:textId="77777777" w:rsidR="0078016E" w:rsidRPr="001833FC" w:rsidRDefault="0078016E">
      <w:pPr>
        <w:ind w:right="1800" w:firstLine="0"/>
        <w:jc w:val="both"/>
        <w:rPr>
          <w:sz w:val="24"/>
        </w:rPr>
      </w:pPr>
    </w:p>
    <w:p w14:paraId="38385CF0" w14:textId="77777777" w:rsidR="0078016E" w:rsidRPr="001833FC" w:rsidRDefault="0078016E" w:rsidP="0078016E">
      <w:pPr>
        <w:ind w:right="540" w:firstLine="0"/>
        <w:jc w:val="both"/>
        <w:rPr>
          <w:sz w:val="24"/>
        </w:rPr>
      </w:pPr>
      <w:r w:rsidRPr="001833FC">
        <w:rPr>
          <w:sz w:val="24"/>
        </w:rPr>
        <w:t>Mise en page sur papier format : LETTRE US, 8.5’’ x 11’’.</w:t>
      </w:r>
    </w:p>
    <w:p w14:paraId="65522439" w14:textId="77777777" w:rsidR="0078016E" w:rsidRPr="001833FC" w:rsidRDefault="0078016E">
      <w:pPr>
        <w:ind w:right="1800" w:firstLine="0"/>
        <w:jc w:val="both"/>
        <w:rPr>
          <w:sz w:val="24"/>
        </w:rPr>
      </w:pPr>
    </w:p>
    <w:p w14:paraId="1B449206" w14:textId="77777777" w:rsidR="0078016E" w:rsidRPr="001833FC" w:rsidRDefault="0078016E" w:rsidP="0078016E">
      <w:pPr>
        <w:ind w:firstLine="0"/>
        <w:jc w:val="both"/>
        <w:rPr>
          <w:sz w:val="24"/>
        </w:rPr>
      </w:pPr>
      <w:r w:rsidRPr="001833FC">
        <w:rPr>
          <w:sz w:val="24"/>
        </w:rPr>
        <w:t xml:space="preserve">Édition numérique réalisée le </w:t>
      </w:r>
      <w:r>
        <w:rPr>
          <w:sz w:val="24"/>
        </w:rPr>
        <w:t>25 janvier 2025</w:t>
      </w:r>
      <w:r w:rsidRPr="001833FC">
        <w:rPr>
          <w:sz w:val="24"/>
        </w:rPr>
        <w:t xml:space="preserve"> à Chicoutimi, Qu</w:t>
      </w:r>
      <w:r w:rsidRPr="001833FC">
        <w:rPr>
          <w:sz w:val="24"/>
        </w:rPr>
        <w:t>é</w:t>
      </w:r>
      <w:r w:rsidRPr="001833FC">
        <w:rPr>
          <w:sz w:val="24"/>
        </w:rPr>
        <w:t>bec.</w:t>
      </w:r>
    </w:p>
    <w:p w14:paraId="30A2B890" w14:textId="77777777" w:rsidR="0078016E" w:rsidRPr="001833FC" w:rsidRDefault="0078016E">
      <w:pPr>
        <w:ind w:right="1800" w:firstLine="0"/>
        <w:jc w:val="both"/>
        <w:rPr>
          <w:sz w:val="24"/>
        </w:rPr>
      </w:pPr>
    </w:p>
    <w:p w14:paraId="6D8F319E" w14:textId="77777777" w:rsidR="0078016E" w:rsidRPr="001833FC" w:rsidRDefault="006456B7">
      <w:pPr>
        <w:ind w:right="1800" w:firstLine="0"/>
        <w:jc w:val="both"/>
      </w:pPr>
      <w:r w:rsidRPr="001833FC">
        <w:rPr>
          <w:noProof/>
        </w:rPr>
        <w:drawing>
          <wp:inline distT="0" distB="0" distL="0" distR="0" wp14:anchorId="33085BA4" wp14:editId="62B0632A">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296F7B47" w14:textId="77777777" w:rsidR="0078016E" w:rsidRPr="001833FC" w:rsidRDefault="0078016E" w:rsidP="0078016E">
      <w:pPr>
        <w:ind w:left="20"/>
        <w:jc w:val="both"/>
      </w:pPr>
      <w:r w:rsidRPr="001833FC">
        <w:br w:type="page"/>
      </w:r>
    </w:p>
    <w:p w14:paraId="34D91674" w14:textId="77777777" w:rsidR="0078016E" w:rsidRPr="001833FC" w:rsidRDefault="0078016E" w:rsidP="0078016E">
      <w:pPr>
        <w:ind w:firstLine="0"/>
        <w:jc w:val="center"/>
        <w:rPr>
          <w:lang w:bidi="ar-SA"/>
        </w:rPr>
      </w:pPr>
      <w:r w:rsidRPr="001833FC">
        <w:rPr>
          <w:lang w:bidi="ar-SA"/>
        </w:rPr>
        <w:t>Sous la direction de Jacques Dufresne</w:t>
      </w:r>
    </w:p>
    <w:p w14:paraId="073F3ACF" w14:textId="77777777" w:rsidR="0078016E" w:rsidRPr="001833FC" w:rsidRDefault="0078016E" w:rsidP="0078016E">
      <w:pPr>
        <w:ind w:firstLine="0"/>
        <w:jc w:val="center"/>
      </w:pPr>
    </w:p>
    <w:p w14:paraId="1FBFC26F" w14:textId="77777777" w:rsidR="0078016E" w:rsidRPr="001833FC" w:rsidRDefault="0078016E" w:rsidP="0078016E">
      <w:pPr>
        <w:ind w:firstLine="0"/>
        <w:jc w:val="center"/>
        <w:rPr>
          <w:color w:val="000080"/>
          <w:sz w:val="36"/>
        </w:rPr>
      </w:pPr>
      <w:r w:rsidRPr="001833FC">
        <w:rPr>
          <w:color w:val="000080"/>
          <w:sz w:val="36"/>
        </w:rPr>
        <w:t xml:space="preserve">Revue </w:t>
      </w:r>
      <w:r w:rsidRPr="00D81189">
        <w:rPr>
          <w:b/>
          <w:sz w:val="36"/>
        </w:rPr>
        <w:t>CRIT</w:t>
      </w:r>
      <w:r w:rsidRPr="00D81189">
        <w:rPr>
          <w:b/>
          <w:color w:val="FF0000"/>
          <w:sz w:val="36"/>
        </w:rPr>
        <w:t>È</w:t>
      </w:r>
      <w:r w:rsidRPr="00D81189">
        <w:rPr>
          <w:b/>
          <w:sz w:val="36"/>
        </w:rPr>
        <w:t>RE</w:t>
      </w:r>
      <w:r w:rsidRPr="001833FC">
        <w:rPr>
          <w:color w:val="000080"/>
          <w:sz w:val="36"/>
        </w:rPr>
        <w:t xml:space="preserve">, No </w:t>
      </w:r>
      <w:r>
        <w:rPr>
          <w:color w:val="000080"/>
          <w:sz w:val="36"/>
        </w:rPr>
        <w:t>15</w:t>
      </w:r>
    </w:p>
    <w:p w14:paraId="1A92EEBF" w14:textId="77777777" w:rsidR="0078016E" w:rsidRPr="001833FC" w:rsidRDefault="0078016E" w:rsidP="0078016E">
      <w:pPr>
        <w:ind w:firstLine="0"/>
        <w:jc w:val="center"/>
        <w:rPr>
          <w:i/>
          <w:color w:val="000080"/>
          <w:sz w:val="36"/>
        </w:rPr>
      </w:pPr>
      <w:r w:rsidRPr="001833FC">
        <w:rPr>
          <w:i/>
          <w:color w:val="000080"/>
          <w:sz w:val="36"/>
        </w:rPr>
        <w:t>“</w:t>
      </w:r>
      <w:r>
        <w:rPr>
          <w:i/>
          <w:color w:val="FF0000"/>
          <w:sz w:val="36"/>
        </w:rPr>
        <w:t>Pour un nouveau contrat médical</w:t>
      </w:r>
      <w:r w:rsidRPr="001833FC">
        <w:rPr>
          <w:i/>
          <w:color w:val="000080"/>
          <w:sz w:val="36"/>
        </w:rPr>
        <w:t>.”</w:t>
      </w:r>
    </w:p>
    <w:p w14:paraId="11DDE7BC" w14:textId="77777777" w:rsidR="0078016E" w:rsidRPr="001833FC" w:rsidRDefault="0078016E" w:rsidP="0078016E">
      <w:pPr>
        <w:ind w:firstLine="0"/>
        <w:jc w:val="center"/>
      </w:pPr>
    </w:p>
    <w:p w14:paraId="090FE2AE" w14:textId="77777777" w:rsidR="0078016E" w:rsidRPr="001833FC" w:rsidRDefault="006456B7" w:rsidP="0078016E">
      <w:pPr>
        <w:ind w:firstLine="0"/>
        <w:jc w:val="center"/>
      </w:pPr>
      <w:r>
        <w:rPr>
          <w:noProof/>
        </w:rPr>
        <w:drawing>
          <wp:inline distT="0" distB="0" distL="0" distR="0" wp14:anchorId="23D93221" wp14:editId="5E64D6BB">
            <wp:extent cx="3479800" cy="52705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9800" cy="5270500"/>
                    </a:xfrm>
                    <a:prstGeom prst="rect">
                      <a:avLst/>
                    </a:prstGeom>
                    <a:noFill/>
                    <a:ln w="19050" cmpd="sng">
                      <a:solidFill>
                        <a:srgbClr val="000000"/>
                      </a:solidFill>
                      <a:miter lim="800000"/>
                      <a:headEnd/>
                      <a:tailEnd/>
                    </a:ln>
                    <a:effectLst/>
                  </pic:spPr>
                </pic:pic>
              </a:graphicData>
            </a:graphic>
          </wp:inline>
        </w:drawing>
      </w:r>
    </w:p>
    <w:p w14:paraId="4177D659" w14:textId="77777777" w:rsidR="0078016E" w:rsidRPr="001833FC" w:rsidRDefault="0078016E" w:rsidP="0078016E">
      <w:pPr>
        <w:jc w:val="both"/>
      </w:pPr>
    </w:p>
    <w:p w14:paraId="2D66E375" w14:textId="77777777" w:rsidR="0078016E" w:rsidRPr="001833FC" w:rsidRDefault="0078016E" w:rsidP="0078016E">
      <w:pPr>
        <w:ind w:left="20" w:hanging="20"/>
        <w:jc w:val="both"/>
      </w:pPr>
      <w:r w:rsidRPr="001833FC">
        <w:t xml:space="preserve">Montréal : Un groupe de professeurs du Collège Ahuntsic, </w:t>
      </w:r>
      <w:r>
        <w:t>automne 1976, 207 pp</w:t>
      </w:r>
      <w:r w:rsidRPr="001833FC">
        <w:t>.</w:t>
      </w:r>
    </w:p>
    <w:p w14:paraId="5F30D226" w14:textId="77777777" w:rsidR="0078016E" w:rsidRPr="001833FC" w:rsidRDefault="0078016E" w:rsidP="0078016E">
      <w:pPr>
        <w:jc w:val="both"/>
      </w:pPr>
      <w:r w:rsidRPr="001833FC">
        <w:br w:type="page"/>
      </w:r>
    </w:p>
    <w:p w14:paraId="6EFAE30E" w14:textId="77777777" w:rsidR="0078016E" w:rsidRPr="001833FC" w:rsidRDefault="0078016E" w:rsidP="0078016E">
      <w:pPr>
        <w:jc w:val="both"/>
      </w:pPr>
    </w:p>
    <w:p w14:paraId="29E57577" w14:textId="77777777" w:rsidR="0078016E" w:rsidRPr="001833FC" w:rsidRDefault="0078016E" w:rsidP="0078016E">
      <w:pPr>
        <w:jc w:val="both"/>
      </w:pPr>
    </w:p>
    <w:p w14:paraId="62D826ED" w14:textId="77777777" w:rsidR="0078016E" w:rsidRPr="001833FC" w:rsidRDefault="0078016E">
      <w:pPr>
        <w:jc w:val="both"/>
      </w:pPr>
    </w:p>
    <w:p w14:paraId="195A43FE" w14:textId="77777777" w:rsidR="0078016E" w:rsidRPr="001833FC" w:rsidRDefault="0078016E">
      <w:pPr>
        <w:jc w:val="both"/>
      </w:pPr>
    </w:p>
    <w:p w14:paraId="36EF1E59" w14:textId="77777777" w:rsidR="0078016E" w:rsidRPr="001833FC" w:rsidRDefault="0078016E">
      <w:pPr>
        <w:jc w:val="both"/>
      </w:pPr>
    </w:p>
    <w:p w14:paraId="0E6C0338" w14:textId="77777777" w:rsidR="0078016E" w:rsidRPr="001833FC" w:rsidRDefault="0078016E" w:rsidP="0078016E">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60C42860" w14:textId="77777777" w:rsidR="0078016E" w:rsidRPr="001833FC" w:rsidRDefault="0078016E" w:rsidP="0078016E">
      <w:pPr>
        <w:pStyle w:val="NormalWeb"/>
        <w:spacing w:before="2" w:after="2"/>
        <w:jc w:val="both"/>
        <w:rPr>
          <w:rFonts w:ascii="Times New Roman" w:hAnsi="Times New Roman"/>
          <w:sz w:val="28"/>
        </w:rPr>
      </w:pPr>
    </w:p>
    <w:p w14:paraId="604DCB15" w14:textId="77777777" w:rsidR="0078016E" w:rsidRPr="001833FC" w:rsidRDefault="0078016E" w:rsidP="0078016E">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2374C729" w14:textId="77777777" w:rsidR="0078016E" w:rsidRPr="001833FC" w:rsidRDefault="0078016E" w:rsidP="0078016E">
      <w:pPr>
        <w:jc w:val="both"/>
        <w:rPr>
          <w:szCs w:val="19"/>
        </w:rPr>
      </w:pPr>
    </w:p>
    <w:p w14:paraId="52094443" w14:textId="77777777" w:rsidR="0078016E" w:rsidRPr="001833FC" w:rsidRDefault="0078016E">
      <w:pPr>
        <w:jc w:val="both"/>
        <w:rPr>
          <w:szCs w:val="19"/>
        </w:rPr>
      </w:pPr>
    </w:p>
    <w:p w14:paraId="488CAC69" w14:textId="77777777" w:rsidR="0078016E" w:rsidRDefault="0078016E" w:rsidP="0078016E">
      <w:pPr>
        <w:spacing w:before="120" w:after="120"/>
        <w:ind w:firstLine="0"/>
        <w:jc w:val="both"/>
      </w:pPr>
      <w:r w:rsidRPr="001833FC">
        <w:br w:type="page"/>
      </w:r>
      <w:r>
        <w:t>[3]</w:t>
      </w:r>
    </w:p>
    <w:p w14:paraId="57BF0B77" w14:textId="77777777" w:rsidR="0078016E" w:rsidRDefault="0078016E" w:rsidP="0078016E">
      <w:pPr>
        <w:spacing w:before="120" w:after="120"/>
        <w:ind w:firstLine="0"/>
        <w:jc w:val="both"/>
      </w:pPr>
    </w:p>
    <w:p w14:paraId="5727AD78" w14:textId="77777777" w:rsidR="0078016E" w:rsidRDefault="0078016E" w:rsidP="0078016E">
      <w:pPr>
        <w:spacing w:before="120" w:after="120"/>
        <w:ind w:firstLine="0"/>
        <w:jc w:val="both"/>
      </w:pPr>
    </w:p>
    <w:p w14:paraId="2836BB3F" w14:textId="77777777" w:rsidR="0078016E" w:rsidRDefault="006456B7" w:rsidP="0078016E">
      <w:pPr>
        <w:pStyle w:val="fig"/>
      </w:pPr>
      <w:r>
        <w:drawing>
          <wp:inline distT="0" distB="0" distL="0" distR="0" wp14:anchorId="5D8EAD5B" wp14:editId="459D6BB4">
            <wp:extent cx="5067300" cy="35814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300" cy="3581400"/>
                    </a:xfrm>
                    <a:prstGeom prst="rect">
                      <a:avLst/>
                    </a:prstGeom>
                    <a:noFill/>
                    <a:ln>
                      <a:noFill/>
                    </a:ln>
                  </pic:spPr>
                </pic:pic>
              </a:graphicData>
            </a:graphic>
          </wp:inline>
        </w:drawing>
      </w:r>
    </w:p>
    <w:p w14:paraId="56BA33E1" w14:textId="77777777" w:rsidR="0078016E" w:rsidRPr="00CF2E94" w:rsidRDefault="0078016E" w:rsidP="0078016E">
      <w:pPr>
        <w:pStyle w:val="figtitre"/>
      </w:pPr>
      <w:r w:rsidRPr="00CF2E94">
        <w:t>Pour un nouveau contrat médical</w:t>
      </w:r>
    </w:p>
    <w:p w14:paraId="40653054" w14:textId="77777777" w:rsidR="0078016E" w:rsidRDefault="0078016E" w:rsidP="0078016E">
      <w:pPr>
        <w:spacing w:before="120" w:after="120"/>
        <w:ind w:firstLine="0"/>
        <w:jc w:val="both"/>
      </w:pPr>
    </w:p>
    <w:p w14:paraId="04FBEE72" w14:textId="77777777" w:rsidR="0078016E" w:rsidRDefault="0078016E" w:rsidP="0078016E">
      <w:pPr>
        <w:spacing w:before="120" w:after="120"/>
        <w:ind w:firstLine="0"/>
        <w:jc w:val="both"/>
      </w:pPr>
    </w:p>
    <w:p w14:paraId="4FF73C6B" w14:textId="77777777" w:rsidR="0078016E" w:rsidRDefault="0078016E" w:rsidP="0078016E">
      <w:pPr>
        <w:spacing w:before="120" w:after="120"/>
        <w:ind w:firstLine="0"/>
        <w:jc w:val="both"/>
      </w:pPr>
    </w:p>
    <w:p w14:paraId="5AD5A6C4" w14:textId="77777777" w:rsidR="0078016E" w:rsidRDefault="0078016E" w:rsidP="0078016E">
      <w:pPr>
        <w:spacing w:before="120" w:after="120"/>
        <w:ind w:firstLine="0"/>
        <w:jc w:val="both"/>
      </w:pPr>
      <w:r w:rsidRPr="00CF2E94">
        <w:t>Nous publions ici les textes des conférences et exposés présentés lors du colloque « Pour un nouveau contrat médical », organisé par la r</w:t>
      </w:r>
      <w:r w:rsidRPr="00CF2E94">
        <w:t>e</w:t>
      </w:r>
      <w:r w:rsidRPr="00CF2E94">
        <w:t>vue en collaboration avec le Collège Ahuntsic au Centre d'Art du Mont Orford, les 4, 5 et 6 juin 1976, sous la présidence de M. Yves Martin, recteur de l'Université de Sherbrooke.</w:t>
      </w:r>
    </w:p>
    <w:p w14:paraId="516B9B7F" w14:textId="77777777" w:rsidR="0078016E" w:rsidRDefault="0078016E" w:rsidP="0078016E">
      <w:pPr>
        <w:spacing w:before="120" w:after="120"/>
        <w:ind w:firstLine="0"/>
        <w:jc w:val="both"/>
      </w:pPr>
      <w:r>
        <w:br w:type="page"/>
        <w:t>[4]</w:t>
      </w:r>
    </w:p>
    <w:p w14:paraId="28393F5D" w14:textId="77777777" w:rsidR="0078016E" w:rsidRDefault="0078016E" w:rsidP="0078016E">
      <w:pPr>
        <w:spacing w:before="120" w:after="120"/>
        <w:ind w:firstLine="0"/>
        <w:jc w:val="both"/>
      </w:pPr>
    </w:p>
    <w:p w14:paraId="37409FAA" w14:textId="77777777" w:rsidR="0078016E" w:rsidRDefault="0078016E" w:rsidP="0078016E">
      <w:pPr>
        <w:spacing w:before="120" w:after="120"/>
        <w:ind w:firstLine="0"/>
        <w:jc w:val="both"/>
      </w:pPr>
    </w:p>
    <w:p w14:paraId="4539FE2C" w14:textId="77777777" w:rsidR="0078016E" w:rsidRDefault="0078016E" w:rsidP="0078016E">
      <w:pPr>
        <w:spacing w:before="120" w:after="120"/>
        <w:ind w:firstLine="0"/>
        <w:jc w:val="both"/>
      </w:pPr>
    </w:p>
    <w:p w14:paraId="5CD8A76A" w14:textId="77777777" w:rsidR="0078016E" w:rsidRDefault="0078016E" w:rsidP="0078016E">
      <w:pPr>
        <w:spacing w:before="120" w:after="120"/>
        <w:ind w:firstLine="0"/>
        <w:jc w:val="both"/>
      </w:pPr>
    </w:p>
    <w:p w14:paraId="7E9B67A5" w14:textId="77777777" w:rsidR="0078016E" w:rsidRDefault="0078016E" w:rsidP="0078016E">
      <w:pPr>
        <w:spacing w:before="120" w:after="120"/>
        <w:ind w:firstLine="0"/>
        <w:jc w:val="both"/>
      </w:pPr>
    </w:p>
    <w:p w14:paraId="2AE4127D" w14:textId="77777777" w:rsidR="0078016E" w:rsidRDefault="0078016E" w:rsidP="0078016E">
      <w:pPr>
        <w:spacing w:before="120" w:after="120"/>
        <w:ind w:firstLine="0"/>
        <w:jc w:val="both"/>
      </w:pPr>
    </w:p>
    <w:p w14:paraId="0AA60E78" w14:textId="77777777" w:rsidR="0078016E" w:rsidRDefault="0078016E" w:rsidP="0078016E">
      <w:pPr>
        <w:spacing w:before="120" w:after="120"/>
        <w:ind w:firstLine="0"/>
        <w:jc w:val="both"/>
      </w:pPr>
    </w:p>
    <w:p w14:paraId="1F85C8E5" w14:textId="77777777" w:rsidR="0078016E" w:rsidRDefault="0078016E" w:rsidP="0078016E">
      <w:pPr>
        <w:spacing w:before="120" w:after="120"/>
        <w:ind w:firstLine="0"/>
        <w:jc w:val="both"/>
      </w:pPr>
    </w:p>
    <w:p w14:paraId="6A78AE9D" w14:textId="77777777" w:rsidR="0078016E" w:rsidRDefault="0078016E" w:rsidP="0078016E">
      <w:pPr>
        <w:spacing w:before="120" w:after="120"/>
        <w:ind w:firstLine="0"/>
        <w:jc w:val="both"/>
      </w:pPr>
    </w:p>
    <w:p w14:paraId="32CFAA6E" w14:textId="77777777" w:rsidR="0078016E" w:rsidRDefault="0078016E" w:rsidP="0078016E">
      <w:pPr>
        <w:spacing w:before="120" w:after="120"/>
        <w:ind w:firstLine="0"/>
        <w:jc w:val="both"/>
      </w:pPr>
    </w:p>
    <w:p w14:paraId="63CA1F4A" w14:textId="77777777" w:rsidR="0078016E" w:rsidRDefault="0078016E" w:rsidP="0078016E">
      <w:pPr>
        <w:spacing w:before="120" w:after="120"/>
        <w:ind w:firstLine="0"/>
        <w:jc w:val="both"/>
      </w:pPr>
    </w:p>
    <w:p w14:paraId="5C1F5836" w14:textId="77777777" w:rsidR="0078016E" w:rsidRDefault="0078016E" w:rsidP="0078016E">
      <w:pPr>
        <w:spacing w:before="120" w:after="120"/>
        <w:ind w:firstLine="0"/>
        <w:jc w:val="both"/>
      </w:pPr>
    </w:p>
    <w:p w14:paraId="3987F2E6" w14:textId="77777777" w:rsidR="0078016E" w:rsidRDefault="0078016E" w:rsidP="0078016E">
      <w:pPr>
        <w:spacing w:before="120" w:after="120"/>
        <w:ind w:firstLine="0"/>
        <w:jc w:val="both"/>
      </w:pPr>
    </w:p>
    <w:p w14:paraId="2F7E2EE2" w14:textId="77777777" w:rsidR="0078016E" w:rsidRDefault="0078016E" w:rsidP="0078016E">
      <w:pPr>
        <w:spacing w:before="120" w:after="120"/>
        <w:ind w:firstLine="0"/>
        <w:jc w:val="both"/>
      </w:pPr>
    </w:p>
    <w:p w14:paraId="16D958F7" w14:textId="77777777" w:rsidR="0078016E" w:rsidRDefault="0078016E" w:rsidP="0078016E">
      <w:pPr>
        <w:spacing w:before="120" w:after="120"/>
        <w:ind w:firstLine="0"/>
        <w:jc w:val="both"/>
      </w:pPr>
    </w:p>
    <w:p w14:paraId="2B36AC6F" w14:textId="77777777" w:rsidR="0078016E" w:rsidRDefault="0078016E" w:rsidP="0078016E">
      <w:pPr>
        <w:spacing w:before="120" w:after="120"/>
        <w:ind w:firstLine="0"/>
        <w:jc w:val="both"/>
      </w:pPr>
    </w:p>
    <w:p w14:paraId="6B81FAB5" w14:textId="77777777" w:rsidR="0078016E" w:rsidRDefault="0078016E" w:rsidP="0078016E">
      <w:pPr>
        <w:spacing w:before="120" w:after="120"/>
        <w:ind w:firstLine="0"/>
        <w:jc w:val="both"/>
      </w:pPr>
    </w:p>
    <w:p w14:paraId="747BF088" w14:textId="77777777" w:rsidR="0078016E" w:rsidRPr="00CF2E94" w:rsidRDefault="0078016E" w:rsidP="0078016E">
      <w:pPr>
        <w:spacing w:before="120" w:after="120"/>
        <w:ind w:firstLine="0"/>
        <w:jc w:val="center"/>
      </w:pPr>
      <w:r w:rsidRPr="00CF2E94">
        <w:t>Tous droits de reproduction, d’adaptation</w:t>
      </w:r>
      <w:r>
        <w:br/>
      </w:r>
      <w:r w:rsidRPr="00CF2E94">
        <w:t>ou de traduction</w:t>
      </w:r>
      <w:r>
        <w:t xml:space="preserve"> </w:t>
      </w:r>
      <w:r w:rsidRPr="00CF2E94">
        <w:t>réservés.</w:t>
      </w:r>
    </w:p>
    <w:p w14:paraId="51C77822" w14:textId="77777777" w:rsidR="0078016E" w:rsidRDefault="0078016E" w:rsidP="0078016E">
      <w:pPr>
        <w:spacing w:before="120" w:after="120"/>
        <w:ind w:firstLine="0"/>
        <w:jc w:val="center"/>
      </w:pPr>
    </w:p>
    <w:p w14:paraId="6C588B63" w14:textId="77777777" w:rsidR="0078016E" w:rsidRDefault="0078016E" w:rsidP="0078016E">
      <w:pPr>
        <w:spacing w:before="120" w:after="120"/>
        <w:ind w:firstLine="0"/>
        <w:jc w:val="center"/>
      </w:pPr>
    </w:p>
    <w:p w14:paraId="1BE84968" w14:textId="77777777" w:rsidR="0078016E" w:rsidRDefault="0078016E" w:rsidP="0078016E">
      <w:pPr>
        <w:spacing w:before="120" w:after="120"/>
        <w:ind w:firstLine="0"/>
        <w:jc w:val="center"/>
      </w:pPr>
      <w:r w:rsidRPr="00CF2E94">
        <w:t>Distrib</w:t>
      </w:r>
      <w:r>
        <w:t>uteur exclusif pour le Canada :</w:t>
      </w:r>
      <w:r>
        <w:br/>
      </w:r>
      <w:r w:rsidRPr="00CF2E94">
        <w:t>Diffusion Dimedia Inc.</w:t>
      </w:r>
    </w:p>
    <w:p w14:paraId="3954D8BF" w14:textId="77777777" w:rsidR="0078016E" w:rsidRPr="001833FC" w:rsidRDefault="0078016E" w:rsidP="0078016E">
      <w:pPr>
        <w:spacing w:before="120" w:after="120"/>
        <w:ind w:firstLine="0"/>
        <w:jc w:val="both"/>
      </w:pPr>
      <w:r>
        <w:br w:type="page"/>
      </w:r>
      <w:r w:rsidRPr="001833FC">
        <w:t>[</w:t>
      </w:r>
      <w:r>
        <w:t>5</w:t>
      </w:r>
      <w:r w:rsidRPr="001833FC">
        <w:t>]</w:t>
      </w:r>
    </w:p>
    <w:p w14:paraId="070BF98C" w14:textId="77777777" w:rsidR="0078016E" w:rsidRPr="001833FC" w:rsidRDefault="0078016E" w:rsidP="0078016E">
      <w:pPr>
        <w:jc w:val="both"/>
      </w:pPr>
    </w:p>
    <w:p w14:paraId="71712162" w14:textId="77777777" w:rsidR="0078016E" w:rsidRPr="001833FC" w:rsidRDefault="0078016E" w:rsidP="0078016E">
      <w:pPr>
        <w:jc w:val="both"/>
      </w:pPr>
    </w:p>
    <w:p w14:paraId="1C1AAF47" w14:textId="77777777" w:rsidR="0078016E" w:rsidRPr="001833FC" w:rsidRDefault="0078016E" w:rsidP="0078016E">
      <w:pPr>
        <w:jc w:val="both"/>
      </w:pPr>
    </w:p>
    <w:p w14:paraId="46C3083D" w14:textId="77777777" w:rsidR="0078016E" w:rsidRPr="004545DE" w:rsidRDefault="0078016E" w:rsidP="0078016E">
      <w:pPr>
        <w:spacing w:after="120"/>
        <w:ind w:firstLine="0"/>
        <w:jc w:val="center"/>
        <w:rPr>
          <w:sz w:val="24"/>
        </w:rPr>
      </w:pPr>
      <w:bookmarkStart w:id="0" w:name="sommaire"/>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431FF702" w14:textId="77777777" w:rsidR="0078016E" w:rsidRPr="001833FC" w:rsidRDefault="0078016E" w:rsidP="0078016E">
      <w:pPr>
        <w:pStyle w:val="planchest"/>
      </w:pPr>
      <w:r w:rsidRPr="001833FC">
        <w:t>SOMMAIRE</w:t>
      </w:r>
    </w:p>
    <w:bookmarkEnd w:id="0"/>
    <w:p w14:paraId="3C53E251" w14:textId="77777777" w:rsidR="0078016E" w:rsidRPr="001833FC" w:rsidRDefault="0078016E" w:rsidP="0078016E">
      <w:pPr>
        <w:ind w:firstLine="0"/>
      </w:pPr>
    </w:p>
    <w:p w14:paraId="791E080D" w14:textId="77777777" w:rsidR="0078016E" w:rsidRPr="001833FC" w:rsidRDefault="0078016E" w:rsidP="0078016E">
      <w:pPr>
        <w:ind w:firstLine="0"/>
      </w:pPr>
    </w:p>
    <w:p w14:paraId="1027D7A2" w14:textId="77777777" w:rsidR="0078016E" w:rsidRPr="00CF2E94" w:rsidRDefault="0078016E" w:rsidP="0078016E">
      <w:pPr>
        <w:ind w:firstLine="0"/>
        <w:jc w:val="both"/>
        <w:rPr>
          <w:szCs w:val="22"/>
        </w:rPr>
      </w:pPr>
      <w:hyperlink w:anchor="Critere_no_15_liminaire" w:history="1">
        <w:r w:rsidRPr="00547E79">
          <w:rPr>
            <w:rStyle w:val="Hyperlien"/>
            <w:b/>
            <w:bCs/>
            <w:szCs w:val="22"/>
          </w:rPr>
          <w:t>Liminaire</w:t>
        </w:r>
      </w:hyperlink>
    </w:p>
    <w:p w14:paraId="63880D88" w14:textId="77777777" w:rsidR="0078016E" w:rsidRDefault="0078016E" w:rsidP="0078016E">
      <w:pPr>
        <w:ind w:firstLine="0"/>
        <w:jc w:val="both"/>
      </w:pPr>
    </w:p>
    <w:p w14:paraId="757C16A2" w14:textId="77777777" w:rsidR="0078016E" w:rsidRDefault="0078016E" w:rsidP="0078016E">
      <w:pPr>
        <w:ind w:left="720" w:hanging="360"/>
        <w:jc w:val="both"/>
      </w:pPr>
      <w:hyperlink w:anchor="Critere_no_15_liminaire_texte" w:history="1">
        <w:r w:rsidRPr="00547E79">
          <w:rPr>
            <w:rStyle w:val="Hyperlien"/>
          </w:rPr>
          <w:t>Le sens de l'humanité</w:t>
        </w:r>
      </w:hyperlink>
      <w:r>
        <w:t>, Jacques Dufresne [13]</w:t>
      </w:r>
    </w:p>
    <w:p w14:paraId="347D4B33" w14:textId="77777777" w:rsidR="0078016E" w:rsidRDefault="0078016E" w:rsidP="0078016E">
      <w:pPr>
        <w:ind w:firstLine="0"/>
        <w:jc w:val="both"/>
      </w:pPr>
    </w:p>
    <w:p w14:paraId="45BAB13A" w14:textId="77777777" w:rsidR="0078016E" w:rsidRPr="0016281C" w:rsidRDefault="0078016E" w:rsidP="0078016E">
      <w:pPr>
        <w:ind w:firstLine="0"/>
        <w:jc w:val="both"/>
        <w:rPr>
          <w:b/>
        </w:rPr>
      </w:pPr>
      <w:hyperlink w:anchor="Critere_no_15_pt_1" w:history="1">
        <w:r w:rsidRPr="00547E79">
          <w:rPr>
            <w:rStyle w:val="Hyperlien"/>
            <w:b/>
          </w:rPr>
          <w:t>Médecine et qualité de la vie</w:t>
        </w:r>
      </w:hyperlink>
    </w:p>
    <w:p w14:paraId="262DE5C6" w14:textId="77777777" w:rsidR="0078016E" w:rsidRDefault="0078016E" w:rsidP="0078016E">
      <w:pPr>
        <w:ind w:firstLine="0"/>
        <w:jc w:val="both"/>
      </w:pPr>
    </w:p>
    <w:p w14:paraId="49D49F64" w14:textId="77777777" w:rsidR="0078016E" w:rsidRDefault="0078016E" w:rsidP="0078016E">
      <w:pPr>
        <w:ind w:left="720" w:hanging="360"/>
        <w:jc w:val="both"/>
      </w:pPr>
      <w:r w:rsidRPr="009870EF">
        <w:rPr>
          <w:b/>
          <w:bCs/>
          <w:szCs w:val="28"/>
        </w:rPr>
        <w:t>René Dubos,</w:t>
      </w:r>
      <w:r>
        <w:t xml:space="preserve"> “</w:t>
      </w:r>
      <w:hyperlink w:anchor="Critere_no_15_pt_1_texte_1" w:history="1">
        <w:r w:rsidRPr="00547E79">
          <w:rPr>
            <w:rStyle w:val="Hyperlien"/>
          </w:rPr>
          <w:t>Santé biologique et santé humaine</w:t>
        </w:r>
      </w:hyperlink>
      <w:r>
        <w:t>.” [19]</w:t>
      </w:r>
    </w:p>
    <w:p w14:paraId="7CF39D96" w14:textId="77777777" w:rsidR="0078016E" w:rsidRDefault="0078016E" w:rsidP="0078016E">
      <w:pPr>
        <w:ind w:left="720" w:hanging="360"/>
        <w:jc w:val="both"/>
      </w:pPr>
      <w:r w:rsidRPr="009870EF">
        <w:rPr>
          <w:b/>
          <w:bCs/>
          <w:szCs w:val="28"/>
        </w:rPr>
        <w:t>Henri F. Ellenberger,</w:t>
      </w:r>
      <w:r>
        <w:t xml:space="preserve"> “</w:t>
      </w:r>
      <w:hyperlink w:anchor="Critere_no_15_pt_1_texte_2" w:history="1">
        <w:r w:rsidRPr="00547E79">
          <w:rPr>
            <w:rStyle w:val="Hyperlien"/>
          </w:rPr>
          <w:t>La médecine en évolution</w:t>
        </w:r>
      </w:hyperlink>
      <w:r>
        <w:t>.” [25]</w:t>
      </w:r>
    </w:p>
    <w:p w14:paraId="28F170AA" w14:textId="77777777" w:rsidR="0078016E" w:rsidRDefault="0078016E" w:rsidP="0078016E">
      <w:pPr>
        <w:ind w:left="720" w:hanging="360"/>
        <w:jc w:val="both"/>
      </w:pPr>
      <w:r w:rsidRPr="009870EF">
        <w:rPr>
          <w:b/>
          <w:bCs/>
          <w:szCs w:val="28"/>
        </w:rPr>
        <w:t>Albert Hamel,</w:t>
      </w:r>
      <w:r>
        <w:t xml:space="preserve"> “</w:t>
      </w:r>
      <w:hyperlink w:anchor="Critere_no_15_pt_1_texte_3" w:history="1">
        <w:r w:rsidRPr="00547E79">
          <w:rPr>
            <w:rStyle w:val="Hyperlien"/>
          </w:rPr>
          <w:t>Santé et autonomie vitale</w:t>
        </w:r>
      </w:hyperlink>
      <w:r>
        <w:t>.” [31]</w:t>
      </w:r>
    </w:p>
    <w:p w14:paraId="517BF642" w14:textId="77777777" w:rsidR="0078016E" w:rsidRDefault="0078016E" w:rsidP="0078016E">
      <w:pPr>
        <w:ind w:left="720" w:hanging="360"/>
        <w:jc w:val="both"/>
      </w:pPr>
      <w:r w:rsidRPr="009870EF">
        <w:rPr>
          <w:b/>
          <w:bCs/>
          <w:szCs w:val="28"/>
        </w:rPr>
        <w:t>Yvon Gauthier,</w:t>
      </w:r>
      <w:r>
        <w:t xml:space="preserve"> “ </w:t>
      </w:r>
      <w:hyperlink w:anchor="Critere_no_15_pt_1_texte_4" w:history="1">
        <w:r w:rsidRPr="00547E79">
          <w:rPr>
            <w:rStyle w:val="Hyperlien"/>
          </w:rPr>
          <w:t>Une médecine humaine est-elle encore poss</w:t>
        </w:r>
        <w:r w:rsidRPr="00547E79">
          <w:rPr>
            <w:rStyle w:val="Hyperlien"/>
          </w:rPr>
          <w:t>i</w:t>
        </w:r>
        <w:r w:rsidRPr="00547E79">
          <w:rPr>
            <w:rStyle w:val="Hyperlien"/>
          </w:rPr>
          <w:t>ble ?</w:t>
        </w:r>
      </w:hyperlink>
      <w:r>
        <w:t>” [43]</w:t>
      </w:r>
    </w:p>
    <w:p w14:paraId="1BA32D47" w14:textId="77777777" w:rsidR="0078016E" w:rsidRDefault="0078016E" w:rsidP="0078016E">
      <w:pPr>
        <w:ind w:left="720" w:hanging="360"/>
        <w:jc w:val="both"/>
      </w:pPr>
      <w:r w:rsidRPr="009870EF">
        <w:rPr>
          <w:b/>
          <w:bCs/>
          <w:szCs w:val="28"/>
        </w:rPr>
        <w:t>Jean-Paul Escande,</w:t>
      </w:r>
      <w:r>
        <w:t xml:space="preserve"> “</w:t>
      </w:r>
      <w:hyperlink w:anchor="Critere_no_15_pt_1_texte_5" w:history="1">
        <w:r w:rsidRPr="00547E79">
          <w:rPr>
            <w:rStyle w:val="Hyperlien"/>
          </w:rPr>
          <w:t>Coups de sonde</w:t>
        </w:r>
      </w:hyperlink>
      <w:r>
        <w:t>.” [55]</w:t>
      </w:r>
    </w:p>
    <w:p w14:paraId="5E0CB477" w14:textId="77777777" w:rsidR="0078016E" w:rsidRDefault="0078016E" w:rsidP="0078016E">
      <w:pPr>
        <w:ind w:left="720" w:hanging="360"/>
        <w:jc w:val="both"/>
      </w:pPr>
      <w:r w:rsidRPr="009870EF">
        <w:rPr>
          <w:b/>
          <w:bCs/>
          <w:szCs w:val="28"/>
        </w:rPr>
        <w:t>A. L. Cochrane,</w:t>
      </w:r>
      <w:r>
        <w:t xml:space="preserve"> “</w:t>
      </w:r>
      <w:hyperlink w:anchor="Critere_no_15_pt_1_texte_6" w:history="1">
        <w:r w:rsidRPr="00547E79">
          <w:rPr>
            <w:rStyle w:val="Hyperlien"/>
          </w:rPr>
          <w:t>Priorités dans les soins et les traitements</w:t>
        </w:r>
      </w:hyperlink>
      <w:r>
        <w:t>.” [61]</w:t>
      </w:r>
    </w:p>
    <w:p w14:paraId="2874117F" w14:textId="77777777" w:rsidR="0078016E" w:rsidRDefault="0078016E" w:rsidP="0078016E">
      <w:pPr>
        <w:ind w:firstLine="0"/>
        <w:jc w:val="both"/>
      </w:pPr>
    </w:p>
    <w:p w14:paraId="07D00DEE" w14:textId="77777777" w:rsidR="0078016E" w:rsidRPr="000630AD" w:rsidRDefault="0078016E" w:rsidP="0078016E">
      <w:pPr>
        <w:ind w:firstLine="0"/>
        <w:jc w:val="both"/>
      </w:pPr>
      <w:hyperlink w:anchor="Critere_no_15_pt_2" w:history="1">
        <w:r w:rsidRPr="00547E79">
          <w:rPr>
            <w:rStyle w:val="Hyperlien"/>
            <w:b/>
          </w:rPr>
          <w:t>Pour une médecine du sav</w:t>
        </w:r>
        <w:r w:rsidRPr="00547E79">
          <w:rPr>
            <w:rStyle w:val="Hyperlien"/>
            <w:b/>
          </w:rPr>
          <w:t>o</w:t>
        </w:r>
        <w:r w:rsidRPr="00547E79">
          <w:rPr>
            <w:rStyle w:val="Hyperlien"/>
            <w:b/>
          </w:rPr>
          <w:t>ir-vivre</w:t>
        </w:r>
      </w:hyperlink>
      <w:r>
        <w:t xml:space="preserve"> [75]</w:t>
      </w:r>
    </w:p>
    <w:p w14:paraId="53B3204D" w14:textId="77777777" w:rsidR="0078016E" w:rsidRDefault="0078016E" w:rsidP="0078016E">
      <w:pPr>
        <w:ind w:firstLine="0"/>
        <w:jc w:val="both"/>
      </w:pPr>
    </w:p>
    <w:p w14:paraId="19EB16B2" w14:textId="77777777" w:rsidR="0078016E" w:rsidRDefault="0078016E" w:rsidP="0078016E">
      <w:pPr>
        <w:ind w:left="720" w:hanging="360"/>
        <w:jc w:val="both"/>
      </w:pPr>
      <w:r w:rsidRPr="009870EF">
        <w:rPr>
          <w:b/>
          <w:bCs/>
          <w:szCs w:val="28"/>
        </w:rPr>
        <w:t>Jean Trémolières.</w:t>
      </w:r>
      <w:r>
        <w:rPr>
          <w:bCs/>
          <w:szCs w:val="28"/>
        </w:rPr>
        <w:t xml:space="preserve"> “</w:t>
      </w:r>
      <w:hyperlink w:anchor="Critere_no_15_pt_2_texte_1" w:history="1">
        <w:r w:rsidRPr="00547E79">
          <w:rPr>
            <w:rStyle w:val="Hyperlien"/>
            <w:bCs/>
            <w:szCs w:val="28"/>
          </w:rPr>
          <w:t>Pour une médecine du savoir-vivre</w:t>
        </w:r>
      </w:hyperlink>
      <w:r>
        <w:rPr>
          <w:bCs/>
          <w:szCs w:val="28"/>
        </w:rPr>
        <w:t>.</w:t>
      </w:r>
      <w:r w:rsidRPr="00EE74B0">
        <w:rPr>
          <w:bCs/>
          <w:szCs w:val="28"/>
        </w:rPr>
        <w:t>”</w:t>
      </w:r>
      <w:r>
        <w:t xml:space="preserve"> [77]</w:t>
      </w:r>
    </w:p>
    <w:p w14:paraId="6AD273A4" w14:textId="77777777" w:rsidR="0078016E" w:rsidRDefault="0078016E" w:rsidP="0078016E">
      <w:pPr>
        <w:ind w:firstLine="0"/>
        <w:jc w:val="both"/>
      </w:pPr>
    </w:p>
    <w:p w14:paraId="26AB57A3" w14:textId="77777777" w:rsidR="0078016E" w:rsidRDefault="0078016E" w:rsidP="0078016E">
      <w:pPr>
        <w:ind w:firstLine="0"/>
        <w:jc w:val="both"/>
      </w:pPr>
      <w:r>
        <w:t>[6]</w:t>
      </w:r>
    </w:p>
    <w:p w14:paraId="164DC1D6" w14:textId="77777777" w:rsidR="0078016E" w:rsidRDefault="0078016E" w:rsidP="0078016E">
      <w:pPr>
        <w:ind w:firstLine="0"/>
        <w:jc w:val="both"/>
      </w:pPr>
    </w:p>
    <w:p w14:paraId="4011FC5E" w14:textId="77777777" w:rsidR="0078016E" w:rsidRPr="00EE74B0" w:rsidRDefault="0078016E" w:rsidP="0078016E">
      <w:pPr>
        <w:ind w:firstLine="0"/>
        <w:jc w:val="both"/>
      </w:pPr>
      <w:hyperlink w:anchor="Critere_no_15_pt_3" w:history="1">
        <w:r w:rsidRPr="00547E79">
          <w:rPr>
            <w:rStyle w:val="Hyperlien"/>
            <w:b/>
          </w:rPr>
          <w:t>L’avenir de la médecine au Québec</w:t>
        </w:r>
      </w:hyperlink>
      <w:r>
        <w:t xml:space="preserve"> [105]</w:t>
      </w:r>
    </w:p>
    <w:p w14:paraId="0D0B82E2" w14:textId="77777777" w:rsidR="0078016E" w:rsidRDefault="0078016E" w:rsidP="0078016E">
      <w:pPr>
        <w:ind w:firstLine="0"/>
        <w:jc w:val="both"/>
      </w:pPr>
    </w:p>
    <w:p w14:paraId="0DA8DEB0" w14:textId="77777777" w:rsidR="0078016E" w:rsidRDefault="0078016E" w:rsidP="0078016E">
      <w:pPr>
        <w:ind w:left="720" w:hanging="360"/>
        <w:jc w:val="both"/>
      </w:pPr>
      <w:r w:rsidRPr="009870EF">
        <w:rPr>
          <w:b/>
          <w:bCs/>
          <w:szCs w:val="28"/>
        </w:rPr>
        <w:t>Guy Saucier,</w:t>
      </w:r>
      <w:r>
        <w:t xml:space="preserve"> “</w:t>
      </w:r>
      <w:hyperlink w:anchor="Critere_no_15_pt_3_texte_1" w:history="1">
        <w:r w:rsidRPr="00547E79">
          <w:rPr>
            <w:rStyle w:val="Hyperlien"/>
          </w:rPr>
          <w:t>Pour un régime d'assurance-santé</w:t>
        </w:r>
      </w:hyperlink>
      <w:r>
        <w:t>.” [107]</w:t>
      </w:r>
    </w:p>
    <w:p w14:paraId="2273BD76" w14:textId="77777777" w:rsidR="0078016E" w:rsidRDefault="0078016E" w:rsidP="0078016E">
      <w:pPr>
        <w:ind w:left="720" w:hanging="360"/>
        <w:jc w:val="both"/>
      </w:pPr>
      <w:r w:rsidRPr="009870EF">
        <w:rPr>
          <w:b/>
          <w:bCs/>
          <w:szCs w:val="28"/>
        </w:rPr>
        <w:t>Jean-Yves Rivard,</w:t>
      </w:r>
      <w:r>
        <w:t xml:space="preserve"> “</w:t>
      </w:r>
      <w:hyperlink w:anchor="Critere_no_15_pt_3_texte_2" w:history="1">
        <w:r w:rsidRPr="00547E79">
          <w:rPr>
            <w:rStyle w:val="Hyperlien"/>
          </w:rPr>
          <w:t>Check-up de la pratique médicale</w:t>
        </w:r>
      </w:hyperlink>
      <w:r>
        <w:t>.” [127]</w:t>
      </w:r>
    </w:p>
    <w:p w14:paraId="4D382232" w14:textId="77777777" w:rsidR="0078016E" w:rsidRDefault="0078016E" w:rsidP="0078016E">
      <w:pPr>
        <w:ind w:left="720" w:hanging="360"/>
        <w:jc w:val="both"/>
      </w:pPr>
      <w:r w:rsidRPr="009870EF">
        <w:rPr>
          <w:b/>
          <w:bCs/>
          <w:szCs w:val="28"/>
        </w:rPr>
        <w:t>Jean Rochon,</w:t>
      </w:r>
      <w:r>
        <w:t xml:space="preserve"> “</w:t>
      </w:r>
      <w:hyperlink w:anchor="Critere_no_15_pt_3_texte_3" w:history="1">
        <w:r w:rsidRPr="00547E79">
          <w:rPr>
            <w:rStyle w:val="Hyperlien"/>
          </w:rPr>
          <w:t>Difficultés de la planification dans le domaine de la santé</w:t>
        </w:r>
      </w:hyperlink>
      <w:r>
        <w:t>.” [139]</w:t>
      </w:r>
    </w:p>
    <w:p w14:paraId="7D84B931" w14:textId="77777777" w:rsidR="0078016E" w:rsidRDefault="0078016E" w:rsidP="0078016E">
      <w:pPr>
        <w:ind w:left="720" w:hanging="360"/>
        <w:jc w:val="both"/>
      </w:pPr>
      <w:r w:rsidRPr="009870EF">
        <w:rPr>
          <w:b/>
          <w:bCs/>
          <w:szCs w:val="28"/>
        </w:rPr>
        <w:t>Gilbert Blain,</w:t>
      </w:r>
      <w:r>
        <w:t xml:space="preserve"> “</w:t>
      </w:r>
      <w:hyperlink w:anchor="Critere_no_15_pt_3_texte_4" w:history="1">
        <w:r w:rsidRPr="00547E79">
          <w:rPr>
            <w:rStyle w:val="Hyperlien"/>
          </w:rPr>
          <w:t>La santé et les contradictions de notre époque</w:t>
        </w:r>
      </w:hyperlink>
      <w:r>
        <w:t>.” [153]</w:t>
      </w:r>
    </w:p>
    <w:p w14:paraId="67C1959E" w14:textId="77777777" w:rsidR="0078016E" w:rsidRDefault="0078016E" w:rsidP="0078016E">
      <w:pPr>
        <w:ind w:left="720" w:hanging="360"/>
        <w:jc w:val="both"/>
      </w:pPr>
      <w:r w:rsidRPr="009870EF">
        <w:rPr>
          <w:b/>
          <w:bCs/>
          <w:szCs w:val="28"/>
        </w:rPr>
        <w:t>Jacques Brunet,</w:t>
      </w:r>
      <w:r>
        <w:t xml:space="preserve"> “</w:t>
      </w:r>
      <w:hyperlink w:anchor="Critere_no_15_pt_3_texte_5" w:history="1">
        <w:r w:rsidRPr="00547E79">
          <w:rPr>
            <w:rStyle w:val="Hyperlien"/>
          </w:rPr>
          <w:t>Priorités dans le domaine de la santé au Qu</w:t>
        </w:r>
        <w:r w:rsidRPr="00547E79">
          <w:rPr>
            <w:rStyle w:val="Hyperlien"/>
          </w:rPr>
          <w:t>é</w:t>
        </w:r>
        <w:r w:rsidRPr="00547E79">
          <w:rPr>
            <w:rStyle w:val="Hyperlien"/>
          </w:rPr>
          <w:t>bec</w:t>
        </w:r>
      </w:hyperlink>
      <w:r>
        <w:t>.” [177]</w:t>
      </w:r>
    </w:p>
    <w:p w14:paraId="0895C251" w14:textId="77777777" w:rsidR="0078016E" w:rsidRDefault="0078016E" w:rsidP="0078016E">
      <w:pPr>
        <w:ind w:left="720" w:hanging="360"/>
        <w:jc w:val="both"/>
      </w:pPr>
      <w:r w:rsidRPr="009870EF">
        <w:rPr>
          <w:b/>
          <w:bCs/>
          <w:szCs w:val="28"/>
        </w:rPr>
        <w:t>Fernand S</w:t>
      </w:r>
      <w:r>
        <w:rPr>
          <w:b/>
          <w:bCs/>
          <w:szCs w:val="28"/>
        </w:rPr>
        <w:t>é</w:t>
      </w:r>
      <w:r w:rsidRPr="009870EF">
        <w:rPr>
          <w:b/>
          <w:bCs/>
          <w:szCs w:val="28"/>
        </w:rPr>
        <w:t>guin, “</w:t>
      </w:r>
      <w:hyperlink w:anchor="Critere_no_15_pt_3_texte_6" w:history="1">
        <w:r w:rsidRPr="00547E79">
          <w:rPr>
            <w:rStyle w:val="Hyperlien"/>
          </w:rPr>
          <w:t>La santé et la révolution culturelle</w:t>
        </w:r>
      </w:hyperlink>
      <w:r>
        <w:t>.” [189]</w:t>
      </w:r>
    </w:p>
    <w:p w14:paraId="744C50D3" w14:textId="77777777" w:rsidR="0078016E" w:rsidRDefault="0078016E" w:rsidP="0078016E">
      <w:pPr>
        <w:ind w:left="720" w:hanging="360"/>
        <w:jc w:val="both"/>
      </w:pPr>
    </w:p>
    <w:p w14:paraId="2EC59FB8" w14:textId="77777777" w:rsidR="0078016E" w:rsidRDefault="0078016E" w:rsidP="0078016E">
      <w:pPr>
        <w:ind w:left="720" w:hanging="360"/>
        <w:jc w:val="both"/>
      </w:pPr>
    </w:p>
    <w:p w14:paraId="6E8D336D" w14:textId="77777777" w:rsidR="0078016E" w:rsidRDefault="0078016E" w:rsidP="0078016E">
      <w:pPr>
        <w:pBdr>
          <w:bottom w:val="single" w:sz="12" w:space="1" w:color="auto"/>
        </w:pBdr>
        <w:ind w:firstLine="0"/>
        <w:jc w:val="both"/>
      </w:pPr>
    </w:p>
    <w:p w14:paraId="39FAD7C8" w14:textId="77777777" w:rsidR="0078016E" w:rsidRDefault="0078016E" w:rsidP="0078016E">
      <w:pPr>
        <w:ind w:left="540" w:hanging="540"/>
        <w:rPr>
          <w:sz w:val="24"/>
          <w:szCs w:val="34"/>
        </w:rPr>
      </w:pPr>
    </w:p>
    <w:p w14:paraId="6734DECF" w14:textId="77777777" w:rsidR="0078016E" w:rsidRDefault="0078016E" w:rsidP="0078016E">
      <w:pPr>
        <w:ind w:left="540" w:hanging="540"/>
        <w:rPr>
          <w:sz w:val="24"/>
          <w:szCs w:val="34"/>
        </w:rPr>
      </w:pPr>
    </w:p>
    <w:p w14:paraId="72548C27" w14:textId="77777777" w:rsidR="0078016E" w:rsidRPr="006B1E12" w:rsidRDefault="0078016E" w:rsidP="0078016E">
      <w:pPr>
        <w:spacing w:before="120" w:after="120"/>
        <w:ind w:firstLine="0"/>
        <w:jc w:val="both"/>
        <w:rPr>
          <w:b/>
          <w:bCs/>
          <w:sz w:val="48"/>
          <w:szCs w:val="28"/>
        </w:rPr>
      </w:pPr>
      <w:r w:rsidRPr="006B1E12">
        <w:rPr>
          <w:b/>
          <w:bCs/>
          <w:sz w:val="48"/>
          <w:szCs w:val="28"/>
        </w:rPr>
        <w:t>CRITÈRE</w:t>
      </w:r>
    </w:p>
    <w:p w14:paraId="3091B605" w14:textId="77777777" w:rsidR="0078016E" w:rsidRPr="006B1E12" w:rsidRDefault="0078016E" w:rsidP="0078016E">
      <w:pPr>
        <w:spacing w:before="120" w:after="120"/>
        <w:ind w:firstLine="0"/>
        <w:jc w:val="both"/>
        <w:rPr>
          <w:b/>
          <w:bCs/>
          <w:sz w:val="24"/>
          <w:szCs w:val="28"/>
        </w:rPr>
      </w:pPr>
      <w:r w:rsidRPr="006B1E12">
        <w:rPr>
          <w:b/>
          <w:bCs/>
          <w:sz w:val="24"/>
          <w:szCs w:val="28"/>
        </w:rPr>
        <w:t>Revue publiée par la Société de publications Critère inc., avec l’aide du Co</w:t>
      </w:r>
      <w:r w:rsidRPr="006B1E12">
        <w:rPr>
          <w:b/>
          <w:bCs/>
          <w:sz w:val="24"/>
          <w:szCs w:val="28"/>
        </w:rPr>
        <w:t>l</w:t>
      </w:r>
      <w:r w:rsidRPr="006B1E12">
        <w:rPr>
          <w:b/>
          <w:bCs/>
          <w:sz w:val="24"/>
          <w:szCs w:val="28"/>
        </w:rPr>
        <w:t>lège Ahuntsic et du Conseil des Arts du Canada.</w:t>
      </w:r>
    </w:p>
    <w:p w14:paraId="6100AF69" w14:textId="77777777" w:rsidR="0078016E" w:rsidRPr="006B1E12" w:rsidRDefault="0078016E" w:rsidP="0078016E">
      <w:pPr>
        <w:spacing w:before="120" w:after="120"/>
        <w:jc w:val="both"/>
        <w:rPr>
          <w:sz w:val="24"/>
        </w:rPr>
      </w:pPr>
    </w:p>
    <w:p w14:paraId="725647ED" w14:textId="77777777" w:rsidR="0078016E" w:rsidRPr="006B1E12" w:rsidRDefault="0078016E" w:rsidP="0078016E">
      <w:pPr>
        <w:spacing w:before="120" w:after="120"/>
        <w:ind w:firstLine="0"/>
        <w:jc w:val="both"/>
        <w:rPr>
          <w:b/>
          <w:bCs/>
          <w:sz w:val="24"/>
          <w:szCs w:val="28"/>
        </w:rPr>
      </w:pPr>
      <w:r w:rsidRPr="006B1E12">
        <w:rPr>
          <w:b/>
          <w:bCs/>
          <w:sz w:val="24"/>
          <w:szCs w:val="28"/>
        </w:rPr>
        <w:t>Comité de direction :</w:t>
      </w:r>
    </w:p>
    <w:p w14:paraId="731247CE" w14:textId="77777777" w:rsidR="0078016E" w:rsidRPr="006B1E12" w:rsidRDefault="0078016E" w:rsidP="0078016E">
      <w:pPr>
        <w:spacing w:before="120" w:after="120"/>
        <w:ind w:firstLine="0"/>
        <w:jc w:val="both"/>
        <w:rPr>
          <w:sz w:val="24"/>
        </w:rPr>
      </w:pPr>
      <w:r w:rsidRPr="006B1E12">
        <w:rPr>
          <w:sz w:val="24"/>
        </w:rPr>
        <w:t>Jacques Dufresne, directeur, Roger Sylvestre, secrétaire à la rédaction, Yves Mongeau, Jean Proulx, adjoints à la direction.</w:t>
      </w:r>
    </w:p>
    <w:p w14:paraId="1F599BA8" w14:textId="77777777" w:rsidR="0078016E" w:rsidRPr="006B1E12" w:rsidRDefault="0078016E" w:rsidP="0078016E">
      <w:pPr>
        <w:spacing w:before="120" w:after="120"/>
        <w:jc w:val="both"/>
        <w:rPr>
          <w:sz w:val="24"/>
        </w:rPr>
      </w:pPr>
    </w:p>
    <w:p w14:paraId="4BB52C36" w14:textId="77777777" w:rsidR="0078016E" w:rsidRPr="006B1E12" w:rsidRDefault="0078016E" w:rsidP="0078016E">
      <w:pPr>
        <w:spacing w:before="120" w:after="120"/>
        <w:ind w:firstLine="0"/>
        <w:jc w:val="both"/>
        <w:rPr>
          <w:b/>
          <w:bCs/>
          <w:sz w:val="24"/>
          <w:szCs w:val="28"/>
        </w:rPr>
      </w:pPr>
      <w:r w:rsidRPr="006B1E12">
        <w:rPr>
          <w:b/>
          <w:bCs/>
          <w:sz w:val="24"/>
          <w:szCs w:val="28"/>
        </w:rPr>
        <w:t>Conception graphique :</w:t>
      </w:r>
    </w:p>
    <w:p w14:paraId="006DE598" w14:textId="77777777" w:rsidR="0078016E" w:rsidRPr="006B1E12" w:rsidRDefault="0078016E" w:rsidP="0078016E">
      <w:pPr>
        <w:spacing w:before="120" w:after="120"/>
        <w:ind w:firstLine="0"/>
        <w:jc w:val="both"/>
        <w:rPr>
          <w:sz w:val="24"/>
        </w:rPr>
      </w:pPr>
      <w:r w:rsidRPr="006B1E12">
        <w:rPr>
          <w:sz w:val="24"/>
        </w:rPr>
        <w:t>Serge Barbeau.</w:t>
      </w:r>
    </w:p>
    <w:p w14:paraId="130DA0C2" w14:textId="77777777" w:rsidR="0078016E" w:rsidRPr="006B1E12" w:rsidRDefault="0078016E" w:rsidP="0078016E">
      <w:pPr>
        <w:spacing w:before="120" w:after="120"/>
        <w:jc w:val="both"/>
        <w:rPr>
          <w:sz w:val="24"/>
        </w:rPr>
      </w:pPr>
    </w:p>
    <w:p w14:paraId="0CDCF039" w14:textId="77777777" w:rsidR="0078016E" w:rsidRPr="006B1E12" w:rsidRDefault="0078016E" w:rsidP="0078016E">
      <w:pPr>
        <w:spacing w:before="120" w:after="120"/>
        <w:ind w:firstLine="0"/>
        <w:jc w:val="both"/>
        <w:rPr>
          <w:b/>
          <w:bCs/>
          <w:sz w:val="24"/>
          <w:szCs w:val="28"/>
        </w:rPr>
      </w:pPr>
      <w:r w:rsidRPr="006B1E12">
        <w:rPr>
          <w:b/>
          <w:bCs/>
          <w:sz w:val="24"/>
          <w:szCs w:val="28"/>
        </w:rPr>
        <w:t>Secrétariat et Administration :</w:t>
      </w:r>
    </w:p>
    <w:p w14:paraId="12F86D19" w14:textId="77777777" w:rsidR="0078016E" w:rsidRPr="006B1E12" w:rsidRDefault="0078016E" w:rsidP="0078016E">
      <w:pPr>
        <w:spacing w:before="120" w:after="120"/>
        <w:ind w:firstLine="0"/>
        <w:jc w:val="both"/>
        <w:rPr>
          <w:sz w:val="24"/>
        </w:rPr>
      </w:pPr>
      <w:r w:rsidRPr="006B1E12">
        <w:rPr>
          <w:sz w:val="24"/>
        </w:rPr>
        <w:t>Secteur Arts et Lettres, Collège Ahuntsic,</w:t>
      </w:r>
    </w:p>
    <w:p w14:paraId="5F7E249F" w14:textId="77777777" w:rsidR="0078016E" w:rsidRPr="006B1E12" w:rsidRDefault="0078016E" w:rsidP="0078016E">
      <w:pPr>
        <w:spacing w:before="120" w:after="120"/>
        <w:ind w:firstLine="0"/>
        <w:jc w:val="both"/>
        <w:rPr>
          <w:sz w:val="24"/>
        </w:rPr>
      </w:pPr>
      <w:r w:rsidRPr="006B1E12">
        <w:rPr>
          <w:sz w:val="24"/>
        </w:rPr>
        <w:t>9155, rue St-Hubert, Montréal, Qué. H2M 1Y8 (Tél. : 389-5921, Po</w:t>
      </w:r>
      <w:r w:rsidRPr="006B1E12">
        <w:rPr>
          <w:sz w:val="24"/>
        </w:rPr>
        <w:t>s</w:t>
      </w:r>
      <w:r w:rsidRPr="006B1E12">
        <w:rPr>
          <w:sz w:val="24"/>
        </w:rPr>
        <w:t>te 348).</w:t>
      </w:r>
    </w:p>
    <w:p w14:paraId="054FC35E" w14:textId="77777777" w:rsidR="0078016E" w:rsidRPr="006B1E12" w:rsidRDefault="0078016E" w:rsidP="0078016E">
      <w:pPr>
        <w:spacing w:before="120" w:after="120"/>
        <w:jc w:val="both"/>
        <w:rPr>
          <w:sz w:val="24"/>
        </w:rPr>
      </w:pPr>
    </w:p>
    <w:p w14:paraId="60068F9D" w14:textId="77777777" w:rsidR="0078016E" w:rsidRPr="006B1E12" w:rsidRDefault="0078016E" w:rsidP="0078016E">
      <w:pPr>
        <w:spacing w:before="120" w:after="120"/>
        <w:ind w:firstLine="0"/>
        <w:jc w:val="both"/>
        <w:rPr>
          <w:b/>
          <w:bCs/>
          <w:sz w:val="24"/>
          <w:szCs w:val="28"/>
        </w:rPr>
      </w:pPr>
      <w:r w:rsidRPr="006B1E12">
        <w:rPr>
          <w:b/>
          <w:bCs/>
          <w:sz w:val="24"/>
          <w:szCs w:val="28"/>
        </w:rPr>
        <w:t>Distribution :</w:t>
      </w:r>
    </w:p>
    <w:p w14:paraId="76C06927" w14:textId="77777777" w:rsidR="0078016E" w:rsidRPr="006B1E12" w:rsidRDefault="0078016E" w:rsidP="0078016E">
      <w:pPr>
        <w:spacing w:before="120" w:after="120"/>
        <w:ind w:firstLine="0"/>
        <w:jc w:val="both"/>
        <w:rPr>
          <w:sz w:val="24"/>
        </w:rPr>
      </w:pPr>
      <w:r w:rsidRPr="006B1E12">
        <w:rPr>
          <w:sz w:val="24"/>
        </w:rPr>
        <w:t>Diffusion Dimedia Inc., 539, boul. Lebeau, Ville St-Laurent, Qué. H4N 1S2 (Tél. : 336-3942 - Télex : 05-827543).</w:t>
      </w:r>
    </w:p>
    <w:p w14:paraId="4E8EE551" w14:textId="77777777" w:rsidR="0078016E" w:rsidRPr="006B1E12" w:rsidRDefault="0078016E" w:rsidP="0078016E">
      <w:pPr>
        <w:spacing w:before="120" w:after="120"/>
        <w:jc w:val="both"/>
        <w:rPr>
          <w:sz w:val="24"/>
        </w:rPr>
      </w:pPr>
    </w:p>
    <w:p w14:paraId="5B0040D8" w14:textId="77777777" w:rsidR="0078016E" w:rsidRPr="006B1E12" w:rsidRDefault="0078016E" w:rsidP="0078016E">
      <w:pPr>
        <w:spacing w:before="120" w:after="120"/>
        <w:ind w:firstLine="0"/>
        <w:jc w:val="both"/>
        <w:rPr>
          <w:sz w:val="24"/>
        </w:rPr>
      </w:pPr>
      <w:r w:rsidRPr="006B1E12">
        <w:rPr>
          <w:sz w:val="24"/>
        </w:rPr>
        <w:t>Dépôt légal — 4e trimestre 1976 — Bibliothèque nationale du Qu</w:t>
      </w:r>
      <w:r w:rsidRPr="006B1E12">
        <w:rPr>
          <w:sz w:val="24"/>
        </w:rPr>
        <w:t>é</w:t>
      </w:r>
      <w:r w:rsidRPr="006B1E12">
        <w:rPr>
          <w:sz w:val="24"/>
        </w:rPr>
        <w:t>bec.</w:t>
      </w:r>
    </w:p>
    <w:p w14:paraId="33C4984E" w14:textId="77777777" w:rsidR="0078016E" w:rsidRDefault="0078016E" w:rsidP="0078016E">
      <w:pPr>
        <w:pStyle w:val="p"/>
      </w:pPr>
    </w:p>
    <w:p w14:paraId="1813A927" w14:textId="77777777" w:rsidR="0078016E" w:rsidRDefault="0078016E" w:rsidP="0078016E">
      <w:pPr>
        <w:pStyle w:val="p"/>
      </w:pPr>
      <w:r>
        <w:t>[7]</w:t>
      </w:r>
    </w:p>
    <w:p w14:paraId="454CF537" w14:textId="77777777" w:rsidR="0078016E" w:rsidRDefault="0078016E" w:rsidP="0078016E">
      <w:pPr>
        <w:pStyle w:val="p"/>
      </w:pPr>
      <w:r>
        <w:t>[8]</w:t>
      </w:r>
    </w:p>
    <w:p w14:paraId="346813BA" w14:textId="77777777" w:rsidR="0078016E" w:rsidRDefault="0078016E" w:rsidP="0078016E">
      <w:pPr>
        <w:pStyle w:val="p"/>
      </w:pPr>
      <w:r>
        <w:br w:type="page"/>
        <w:t>[9]</w:t>
      </w:r>
    </w:p>
    <w:p w14:paraId="17C98AC2" w14:textId="77777777" w:rsidR="0078016E" w:rsidRDefault="0078016E" w:rsidP="0078016E">
      <w:pPr>
        <w:pStyle w:val="p"/>
      </w:pPr>
    </w:p>
    <w:p w14:paraId="29DCF331" w14:textId="77777777" w:rsidR="0078016E" w:rsidRDefault="006456B7" w:rsidP="0078016E">
      <w:pPr>
        <w:pStyle w:val="fig"/>
      </w:pPr>
      <w:r>
        <w:drawing>
          <wp:inline distT="0" distB="0" distL="0" distR="0" wp14:anchorId="4339A498" wp14:editId="156C2AA5">
            <wp:extent cx="3263900" cy="5334000"/>
            <wp:effectExtent l="25400" t="25400" r="12700" b="1270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3900" cy="5334000"/>
                    </a:xfrm>
                    <a:prstGeom prst="rect">
                      <a:avLst/>
                    </a:prstGeom>
                    <a:noFill/>
                    <a:ln w="19050" cmpd="sng">
                      <a:solidFill>
                        <a:srgbClr val="000000"/>
                      </a:solidFill>
                      <a:miter lim="800000"/>
                      <a:headEnd/>
                      <a:tailEnd/>
                    </a:ln>
                    <a:effectLst/>
                  </pic:spPr>
                </pic:pic>
              </a:graphicData>
            </a:graphic>
          </wp:inline>
        </w:drawing>
      </w:r>
    </w:p>
    <w:p w14:paraId="1C6A79EB" w14:textId="77777777" w:rsidR="0078016E" w:rsidRDefault="0078016E" w:rsidP="0078016E">
      <w:pPr>
        <w:pStyle w:val="p"/>
      </w:pPr>
      <w:r>
        <w:t>[10]</w:t>
      </w:r>
    </w:p>
    <w:p w14:paraId="3BD3DB0D" w14:textId="77777777" w:rsidR="0078016E" w:rsidRDefault="0078016E" w:rsidP="0078016E">
      <w:pPr>
        <w:pStyle w:val="p"/>
      </w:pPr>
    </w:p>
    <w:p w14:paraId="498761C8" w14:textId="77777777" w:rsidR="0078016E" w:rsidRPr="006B1E12" w:rsidRDefault="0078016E" w:rsidP="0078016E">
      <w:pPr>
        <w:pStyle w:val="figtitre"/>
      </w:pPr>
      <w:r w:rsidRPr="006B1E12">
        <w:t>Photographie du professeur Jean Trémolières</w:t>
      </w:r>
      <w:r w:rsidRPr="006B1E12">
        <w:br/>
        <w:t>prise lors du Colloque d’Orford,</w:t>
      </w:r>
      <w:r w:rsidRPr="006B1E12">
        <w:br/>
        <w:t>quelques semaines avant sa mort.</w:t>
      </w:r>
    </w:p>
    <w:p w14:paraId="69BF0A40" w14:textId="77777777" w:rsidR="0078016E" w:rsidRDefault="0078016E" w:rsidP="0078016E">
      <w:pPr>
        <w:pStyle w:val="p"/>
      </w:pPr>
    </w:p>
    <w:p w14:paraId="60F915DC" w14:textId="77777777" w:rsidR="0078016E" w:rsidRPr="001833FC" w:rsidRDefault="0078016E" w:rsidP="0078016E">
      <w:pPr>
        <w:pStyle w:val="p"/>
      </w:pPr>
      <w:r w:rsidRPr="001833FC">
        <w:br w:type="page"/>
      </w:r>
      <w:r>
        <w:t>[11</w:t>
      </w:r>
      <w:r w:rsidRPr="001833FC">
        <w:t>]</w:t>
      </w:r>
    </w:p>
    <w:p w14:paraId="4EC8863E" w14:textId="77777777" w:rsidR="0078016E" w:rsidRPr="001833FC" w:rsidRDefault="0078016E" w:rsidP="0078016E">
      <w:pPr>
        <w:jc w:val="both"/>
      </w:pPr>
    </w:p>
    <w:p w14:paraId="7DD2D2E2" w14:textId="77777777" w:rsidR="0078016E" w:rsidRPr="001833FC" w:rsidRDefault="0078016E" w:rsidP="0078016E">
      <w:pPr>
        <w:jc w:val="both"/>
      </w:pPr>
    </w:p>
    <w:p w14:paraId="1BF12A8E" w14:textId="77777777" w:rsidR="0078016E" w:rsidRPr="001833FC" w:rsidRDefault="0078016E" w:rsidP="0078016E">
      <w:pPr>
        <w:jc w:val="both"/>
      </w:pPr>
    </w:p>
    <w:p w14:paraId="0DFA4635" w14:textId="77777777" w:rsidR="0078016E" w:rsidRPr="004545DE" w:rsidRDefault="0078016E" w:rsidP="0078016E">
      <w:pPr>
        <w:spacing w:after="120"/>
        <w:ind w:firstLine="0"/>
        <w:jc w:val="center"/>
        <w:rPr>
          <w:sz w:val="24"/>
        </w:rPr>
      </w:pPr>
      <w:bookmarkStart w:id="1" w:name="Critere_no_15_liminaire"/>
      <w:bookmarkStart w:id="2" w:name="Critere_no_15_pt_1_texte_1"/>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556410B5" w14:textId="77777777" w:rsidR="0078016E" w:rsidRPr="001833FC" w:rsidRDefault="0078016E" w:rsidP="0078016E">
      <w:pPr>
        <w:pStyle w:val="partie"/>
        <w:jc w:val="center"/>
        <w:rPr>
          <w:sz w:val="72"/>
        </w:rPr>
      </w:pPr>
      <w:r w:rsidRPr="001833FC">
        <w:rPr>
          <w:sz w:val="72"/>
        </w:rPr>
        <w:t>LIMINAIRE</w:t>
      </w:r>
    </w:p>
    <w:bookmarkEnd w:id="1"/>
    <w:bookmarkEnd w:id="2"/>
    <w:p w14:paraId="7AE1C518" w14:textId="77777777" w:rsidR="0078016E" w:rsidRPr="001833FC" w:rsidRDefault="0078016E" w:rsidP="0078016E">
      <w:pPr>
        <w:pStyle w:val="p"/>
      </w:pPr>
    </w:p>
    <w:p w14:paraId="425325A6" w14:textId="77777777" w:rsidR="0078016E" w:rsidRPr="001833FC" w:rsidRDefault="0078016E" w:rsidP="0078016E">
      <w:pPr>
        <w:pStyle w:val="p"/>
      </w:pPr>
    </w:p>
    <w:p w14:paraId="0AD83BEE" w14:textId="77777777" w:rsidR="0078016E" w:rsidRDefault="0078016E" w:rsidP="0078016E">
      <w:pPr>
        <w:pStyle w:val="p"/>
      </w:pPr>
    </w:p>
    <w:p w14:paraId="247FDF25" w14:textId="77777777" w:rsidR="0078016E" w:rsidRDefault="0078016E" w:rsidP="0078016E">
      <w:pPr>
        <w:pStyle w:val="p"/>
      </w:pPr>
    </w:p>
    <w:p w14:paraId="58A0656F" w14:textId="77777777" w:rsidR="0078016E" w:rsidRDefault="0078016E" w:rsidP="0078016E">
      <w:pPr>
        <w:pStyle w:val="p"/>
      </w:pPr>
    </w:p>
    <w:p w14:paraId="1C6028BF" w14:textId="77777777" w:rsidR="0078016E" w:rsidRPr="001833FC" w:rsidRDefault="0078016E" w:rsidP="0078016E">
      <w:pPr>
        <w:pStyle w:val="p"/>
      </w:pPr>
    </w:p>
    <w:p w14:paraId="3007DD90" w14:textId="77777777" w:rsidR="0078016E" w:rsidRPr="001833FC" w:rsidRDefault="0078016E" w:rsidP="0078016E">
      <w:pPr>
        <w:pStyle w:val="p"/>
      </w:pPr>
    </w:p>
    <w:p w14:paraId="38CB9D4D" w14:textId="77777777" w:rsidR="0078016E" w:rsidRPr="001833FC" w:rsidRDefault="0078016E" w:rsidP="0078016E">
      <w:pPr>
        <w:ind w:right="90" w:firstLine="0"/>
        <w:jc w:val="both"/>
        <w:rPr>
          <w:sz w:val="20"/>
        </w:rPr>
      </w:pPr>
      <w:hyperlink w:anchor="tdm" w:history="1">
        <w:r w:rsidRPr="001833FC">
          <w:rPr>
            <w:rStyle w:val="Hyperlien"/>
            <w:sz w:val="20"/>
          </w:rPr>
          <w:t>Retour à la table des matières</w:t>
        </w:r>
      </w:hyperlink>
    </w:p>
    <w:p w14:paraId="765E7174" w14:textId="77777777" w:rsidR="0078016E" w:rsidRPr="001833FC" w:rsidRDefault="0078016E" w:rsidP="0078016E">
      <w:pPr>
        <w:pStyle w:val="p"/>
      </w:pPr>
    </w:p>
    <w:p w14:paraId="20337138" w14:textId="77777777" w:rsidR="0078016E" w:rsidRPr="001833FC" w:rsidRDefault="0078016E" w:rsidP="0078016E">
      <w:pPr>
        <w:pStyle w:val="p"/>
      </w:pPr>
    </w:p>
    <w:p w14:paraId="708B3168" w14:textId="77777777" w:rsidR="0078016E" w:rsidRPr="001833FC" w:rsidRDefault="0078016E" w:rsidP="0078016E">
      <w:pPr>
        <w:pStyle w:val="p"/>
      </w:pPr>
    </w:p>
    <w:p w14:paraId="26F3483C" w14:textId="77777777" w:rsidR="0078016E" w:rsidRPr="001833FC" w:rsidRDefault="0078016E" w:rsidP="0078016E">
      <w:pPr>
        <w:pStyle w:val="p"/>
      </w:pPr>
    </w:p>
    <w:p w14:paraId="5E26FD89" w14:textId="77777777" w:rsidR="0078016E" w:rsidRPr="001833FC" w:rsidRDefault="0078016E" w:rsidP="0078016E">
      <w:pPr>
        <w:pStyle w:val="p"/>
      </w:pPr>
    </w:p>
    <w:p w14:paraId="18D96583" w14:textId="77777777" w:rsidR="0078016E" w:rsidRPr="001833FC" w:rsidRDefault="0078016E" w:rsidP="0078016E">
      <w:pPr>
        <w:pStyle w:val="p"/>
      </w:pPr>
    </w:p>
    <w:p w14:paraId="671805EA" w14:textId="77777777" w:rsidR="0078016E" w:rsidRPr="001833FC" w:rsidRDefault="0078016E" w:rsidP="0078016E">
      <w:pPr>
        <w:pStyle w:val="p"/>
      </w:pPr>
      <w:r>
        <w:t>[12</w:t>
      </w:r>
      <w:r w:rsidRPr="001833FC">
        <w:t>]</w:t>
      </w:r>
    </w:p>
    <w:p w14:paraId="1FA7CC1C" w14:textId="77777777" w:rsidR="0078016E" w:rsidRPr="001833FC" w:rsidRDefault="0078016E" w:rsidP="0078016E">
      <w:pPr>
        <w:pStyle w:val="p"/>
      </w:pPr>
    </w:p>
    <w:p w14:paraId="034E0972" w14:textId="77777777" w:rsidR="0078016E" w:rsidRDefault="0078016E" w:rsidP="0078016E">
      <w:pPr>
        <w:pStyle w:val="p"/>
      </w:pPr>
      <w:r w:rsidRPr="001833FC">
        <w:br w:type="page"/>
      </w:r>
      <w:r>
        <w:t>[13]</w:t>
      </w:r>
    </w:p>
    <w:p w14:paraId="63CD0186" w14:textId="77777777" w:rsidR="0078016E" w:rsidRDefault="0078016E" w:rsidP="0078016E">
      <w:pPr>
        <w:spacing w:before="120" w:after="120"/>
        <w:jc w:val="both"/>
      </w:pPr>
    </w:p>
    <w:p w14:paraId="4AC06AD7" w14:textId="77777777" w:rsidR="0078016E" w:rsidRDefault="0078016E" w:rsidP="0078016E">
      <w:pPr>
        <w:spacing w:before="120" w:after="120"/>
        <w:jc w:val="both"/>
      </w:pPr>
    </w:p>
    <w:p w14:paraId="52CF9FEF" w14:textId="77777777" w:rsidR="0078016E" w:rsidRPr="006C2064" w:rsidRDefault="0078016E" w:rsidP="0078016E">
      <w:pPr>
        <w:spacing w:before="120" w:after="120"/>
        <w:jc w:val="center"/>
        <w:rPr>
          <w:b/>
          <w:bCs/>
          <w:sz w:val="48"/>
          <w:szCs w:val="28"/>
        </w:rPr>
      </w:pPr>
      <w:bookmarkStart w:id="3" w:name="Critere_no_15_liminaire_texte"/>
      <w:r w:rsidRPr="006C2064">
        <w:rPr>
          <w:b/>
          <w:bCs/>
          <w:sz w:val="48"/>
          <w:szCs w:val="28"/>
        </w:rPr>
        <w:t>Le sens de l’humanité</w:t>
      </w:r>
    </w:p>
    <w:bookmarkEnd w:id="3"/>
    <w:p w14:paraId="023767E6" w14:textId="77777777" w:rsidR="0078016E" w:rsidRDefault="0078016E" w:rsidP="0078016E">
      <w:pPr>
        <w:spacing w:before="120" w:after="120"/>
        <w:jc w:val="both"/>
      </w:pPr>
    </w:p>
    <w:p w14:paraId="22998E64" w14:textId="77777777" w:rsidR="0078016E" w:rsidRDefault="0078016E" w:rsidP="0078016E">
      <w:pPr>
        <w:spacing w:before="120" w:after="120"/>
        <w:jc w:val="both"/>
      </w:pPr>
    </w:p>
    <w:p w14:paraId="77F84FC5" w14:textId="77777777" w:rsidR="0078016E" w:rsidRPr="0016281C" w:rsidRDefault="0078016E" w:rsidP="0078016E">
      <w:pPr>
        <w:spacing w:before="120" w:after="120"/>
        <w:ind w:left="2880"/>
        <w:jc w:val="both"/>
        <w:rPr>
          <w:color w:val="000090"/>
          <w:sz w:val="24"/>
        </w:rPr>
      </w:pPr>
      <w:r w:rsidRPr="0016281C">
        <w:rPr>
          <w:color w:val="000090"/>
          <w:sz w:val="24"/>
        </w:rPr>
        <w:t>Philosopher, c'est apprendre à mourir.</w:t>
      </w:r>
    </w:p>
    <w:p w14:paraId="0C192750" w14:textId="77777777" w:rsidR="0078016E" w:rsidRPr="0016281C" w:rsidRDefault="0078016E" w:rsidP="0078016E">
      <w:pPr>
        <w:spacing w:before="120" w:after="120"/>
        <w:ind w:left="2880"/>
        <w:jc w:val="center"/>
        <w:rPr>
          <w:sz w:val="24"/>
        </w:rPr>
      </w:pPr>
      <w:r w:rsidRPr="0016281C">
        <w:rPr>
          <w:sz w:val="24"/>
        </w:rPr>
        <w:t>Platon</w:t>
      </w:r>
    </w:p>
    <w:p w14:paraId="3C05ED86" w14:textId="77777777" w:rsidR="0078016E" w:rsidRDefault="0078016E" w:rsidP="0078016E">
      <w:pPr>
        <w:spacing w:before="120" w:after="120"/>
        <w:jc w:val="both"/>
      </w:pPr>
    </w:p>
    <w:p w14:paraId="4A75EFC4" w14:textId="77777777" w:rsidR="0078016E" w:rsidRPr="00CF2E94" w:rsidRDefault="0078016E" w:rsidP="0078016E">
      <w:pPr>
        <w:spacing w:before="120" w:after="120"/>
        <w:jc w:val="both"/>
      </w:pPr>
      <w:r w:rsidRPr="00CF2E94">
        <w:t>Quelques jours avant sa mort, Kant reposait, étendu sur son divan au milieu de ses amis. Son médecin se présente. En le voyant paraître, le philosophe rassemble toutes ses forces et se lève pour l’accueillir. Ses amis lui disent : « Maître, maître, reposez-vous ». Il leur répond : « Le sens de l’humanité ne m'a pas encore abandonné ».</w:t>
      </w:r>
    </w:p>
    <w:p w14:paraId="297C13FC" w14:textId="77777777" w:rsidR="0078016E" w:rsidRPr="00CF2E94" w:rsidRDefault="0078016E" w:rsidP="0078016E">
      <w:pPr>
        <w:spacing w:before="120" w:after="120"/>
        <w:jc w:val="both"/>
      </w:pPr>
      <w:r w:rsidRPr="00CF2E94">
        <w:t>Quand il est venu à Orford pour participer au colloque dont nous p</w:t>
      </w:r>
      <w:r w:rsidRPr="00CF2E94">
        <w:t>u</w:t>
      </w:r>
      <w:r w:rsidRPr="00CF2E94">
        <w:t>blions les conférences et exposés dans ce numéro, Jean Trémolières savait lui aussi qu’il était gravement atteint. Il ne mangeait déjà plus. Pendant les trois journées qu’il a passées avec nous, il a été particuli</w:t>
      </w:r>
      <w:r w:rsidRPr="00CF2E94">
        <w:t>è</w:t>
      </w:r>
      <w:r w:rsidRPr="00CF2E94">
        <w:t>rement attentif et bienveillant. Le plus beau commentaire n’ajouterait rien à un tel exemple. N’étions-nous pas réunis à Orford pour appre</w:t>
      </w:r>
      <w:r w:rsidRPr="00CF2E94">
        <w:t>n</w:t>
      </w:r>
      <w:r w:rsidRPr="00CF2E94">
        <w:t>dre à vivre et à mourir ? Nous parlions de ces choses. Elles ont parlé à travers Jean Trémolières.</w:t>
      </w:r>
    </w:p>
    <w:p w14:paraId="181785F6" w14:textId="77777777" w:rsidR="0078016E" w:rsidRPr="00CF2E94" w:rsidRDefault="0078016E" w:rsidP="0078016E">
      <w:pPr>
        <w:spacing w:before="120" w:after="120"/>
        <w:jc w:val="both"/>
      </w:pPr>
      <w:r>
        <w:t>À</w:t>
      </w:r>
      <w:r w:rsidRPr="00CF2E94">
        <w:t xml:space="preserve"> son retour en France, ce chrétien a trouvé le temps et l’énergie n</w:t>
      </w:r>
      <w:r w:rsidRPr="00CF2E94">
        <w:t>é</w:t>
      </w:r>
      <w:r w:rsidRPr="00CF2E94">
        <w:t>cessaires pour compléter le texte de sa conférence à la lumière de ce qu’il avait vécu et pensé à Orford. C'est ce texte, son dernier, qu’avec émotion nous publions dans ces pages.</w:t>
      </w:r>
    </w:p>
    <w:p w14:paraId="597AF8EB" w14:textId="77777777" w:rsidR="0078016E" w:rsidRDefault="0078016E" w:rsidP="0078016E">
      <w:pPr>
        <w:spacing w:before="120" w:after="120"/>
        <w:jc w:val="right"/>
      </w:pPr>
      <w:r w:rsidRPr="00CF2E94">
        <w:t>Jacques Dufresne</w:t>
      </w:r>
    </w:p>
    <w:p w14:paraId="5DAC454F" w14:textId="77777777" w:rsidR="0078016E" w:rsidRDefault="0078016E" w:rsidP="0078016E">
      <w:pPr>
        <w:spacing w:before="120" w:after="120"/>
        <w:jc w:val="both"/>
      </w:pPr>
      <w:r>
        <w:t>[14]</w:t>
      </w:r>
    </w:p>
    <w:p w14:paraId="34EBBDCB" w14:textId="77777777" w:rsidR="0078016E" w:rsidRDefault="0078016E" w:rsidP="0078016E">
      <w:pPr>
        <w:spacing w:before="120" w:after="120"/>
        <w:jc w:val="both"/>
      </w:pPr>
      <w:r>
        <w:t>[15]</w:t>
      </w:r>
    </w:p>
    <w:p w14:paraId="52DCE345" w14:textId="77777777" w:rsidR="0078016E" w:rsidRDefault="0078016E" w:rsidP="0078016E">
      <w:pPr>
        <w:spacing w:before="120" w:after="120"/>
        <w:jc w:val="both"/>
      </w:pPr>
      <w:r>
        <w:t>[16]</w:t>
      </w:r>
    </w:p>
    <w:p w14:paraId="7F07B5B0" w14:textId="77777777" w:rsidR="0078016E" w:rsidRPr="00E07116" w:rsidRDefault="0078016E" w:rsidP="0078016E">
      <w:pPr>
        <w:pStyle w:val="p"/>
      </w:pPr>
      <w:r>
        <w:br w:type="page"/>
      </w:r>
      <w:r w:rsidRPr="00E07116">
        <w:t>[</w:t>
      </w:r>
      <w:r>
        <w:t>17</w:t>
      </w:r>
      <w:r w:rsidRPr="00E07116">
        <w:t>]</w:t>
      </w:r>
    </w:p>
    <w:p w14:paraId="65D22928" w14:textId="77777777" w:rsidR="0078016E" w:rsidRPr="00E07116" w:rsidRDefault="0078016E" w:rsidP="0078016E"/>
    <w:p w14:paraId="4A81C610" w14:textId="77777777" w:rsidR="0078016E" w:rsidRPr="00E07116" w:rsidRDefault="0078016E" w:rsidP="0078016E">
      <w:pPr>
        <w:jc w:val="both"/>
      </w:pPr>
    </w:p>
    <w:p w14:paraId="6F98282E" w14:textId="77777777" w:rsidR="0078016E" w:rsidRPr="00E07116" w:rsidRDefault="0078016E" w:rsidP="0078016E">
      <w:pPr>
        <w:jc w:val="both"/>
      </w:pPr>
    </w:p>
    <w:p w14:paraId="3B4A5AC8" w14:textId="77777777" w:rsidR="0078016E" w:rsidRPr="004545DE" w:rsidRDefault="0078016E" w:rsidP="0078016E">
      <w:pPr>
        <w:spacing w:after="120"/>
        <w:ind w:firstLine="0"/>
        <w:jc w:val="center"/>
        <w:rPr>
          <w:sz w:val="24"/>
        </w:rPr>
      </w:pPr>
      <w:bookmarkStart w:id="4" w:name="Critere_no_15_pt_1"/>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2E897E0E" w14:textId="77777777" w:rsidR="0078016E" w:rsidRPr="00E07116" w:rsidRDefault="0078016E" w:rsidP="0078016E">
      <w:pPr>
        <w:jc w:val="both"/>
      </w:pPr>
    </w:p>
    <w:p w14:paraId="6BB598EE" w14:textId="77777777" w:rsidR="0078016E" w:rsidRPr="00D76C7D" w:rsidRDefault="0078016E" w:rsidP="0078016E">
      <w:pPr>
        <w:pStyle w:val="partie"/>
        <w:jc w:val="center"/>
        <w:outlineLvl w:val="0"/>
        <w:rPr>
          <w:sz w:val="144"/>
        </w:rPr>
      </w:pPr>
      <w:r>
        <w:rPr>
          <w:sz w:val="144"/>
        </w:rPr>
        <w:t>Médecine</w:t>
      </w:r>
      <w:r>
        <w:rPr>
          <w:sz w:val="144"/>
        </w:rPr>
        <w:br/>
        <w:t>et qualité</w:t>
      </w:r>
      <w:r>
        <w:rPr>
          <w:sz w:val="144"/>
        </w:rPr>
        <w:br/>
        <w:t>de la vie</w:t>
      </w:r>
    </w:p>
    <w:bookmarkEnd w:id="4"/>
    <w:p w14:paraId="30B8C4FE" w14:textId="77777777" w:rsidR="0078016E" w:rsidRPr="00E07116" w:rsidRDefault="0078016E" w:rsidP="0078016E">
      <w:pPr>
        <w:jc w:val="both"/>
      </w:pPr>
    </w:p>
    <w:p w14:paraId="3B6A18B8" w14:textId="77777777" w:rsidR="0078016E" w:rsidRPr="00E07116" w:rsidRDefault="006456B7" w:rsidP="0078016E">
      <w:pPr>
        <w:ind w:firstLine="0"/>
        <w:jc w:val="both"/>
      </w:pPr>
      <w:r>
        <w:rPr>
          <w:noProof/>
        </w:rPr>
        <w:drawing>
          <wp:inline distT="0" distB="0" distL="0" distR="0" wp14:anchorId="71ACC418" wp14:editId="0BEBC9DA">
            <wp:extent cx="1854200" cy="21971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200" cy="2197100"/>
                    </a:xfrm>
                    <a:prstGeom prst="rect">
                      <a:avLst/>
                    </a:prstGeom>
                    <a:noFill/>
                    <a:ln>
                      <a:noFill/>
                    </a:ln>
                  </pic:spPr>
                </pic:pic>
              </a:graphicData>
            </a:graphic>
          </wp:inline>
        </w:drawing>
      </w:r>
    </w:p>
    <w:p w14:paraId="70431984" w14:textId="77777777" w:rsidR="0078016E" w:rsidRPr="00384B20" w:rsidRDefault="0078016E" w:rsidP="0078016E">
      <w:pPr>
        <w:ind w:right="90" w:firstLine="0"/>
        <w:jc w:val="both"/>
        <w:outlineLvl w:val="0"/>
        <w:rPr>
          <w:sz w:val="20"/>
        </w:rPr>
      </w:pPr>
      <w:hyperlink w:anchor="sommaire" w:history="1">
        <w:r w:rsidRPr="00E23720">
          <w:rPr>
            <w:rStyle w:val="Hyperlien"/>
            <w:sz w:val="20"/>
          </w:rPr>
          <w:t>Retour au sommaire</w:t>
        </w:r>
      </w:hyperlink>
    </w:p>
    <w:p w14:paraId="5936D284" w14:textId="77777777" w:rsidR="0078016E" w:rsidRDefault="0078016E" w:rsidP="0078016E">
      <w:pPr>
        <w:pStyle w:val="p"/>
      </w:pPr>
      <w:r>
        <w:t>[18]</w:t>
      </w:r>
    </w:p>
    <w:p w14:paraId="2736EBA5" w14:textId="77777777" w:rsidR="0078016E" w:rsidRPr="001833FC" w:rsidRDefault="0078016E" w:rsidP="0078016E">
      <w:pPr>
        <w:pStyle w:val="p"/>
      </w:pPr>
      <w:r>
        <w:br w:type="page"/>
        <w:t>[19</w:t>
      </w:r>
      <w:r w:rsidRPr="001833FC">
        <w:t>]</w:t>
      </w:r>
    </w:p>
    <w:p w14:paraId="00FADCAE" w14:textId="77777777" w:rsidR="0078016E" w:rsidRPr="001833FC" w:rsidRDefault="0078016E" w:rsidP="0078016E">
      <w:pPr>
        <w:jc w:val="both"/>
      </w:pPr>
    </w:p>
    <w:p w14:paraId="32F0BA7B" w14:textId="77777777" w:rsidR="0078016E" w:rsidRPr="001833FC" w:rsidRDefault="0078016E" w:rsidP="0078016E">
      <w:pPr>
        <w:jc w:val="both"/>
      </w:pPr>
    </w:p>
    <w:p w14:paraId="582ECE29" w14:textId="77777777" w:rsidR="0078016E" w:rsidRPr="001833FC" w:rsidRDefault="0078016E" w:rsidP="0078016E">
      <w:pPr>
        <w:jc w:val="both"/>
      </w:pPr>
    </w:p>
    <w:p w14:paraId="16A7D932" w14:textId="77777777" w:rsidR="0078016E" w:rsidRPr="004545DE" w:rsidRDefault="0078016E" w:rsidP="0078016E">
      <w:pPr>
        <w:spacing w:after="120"/>
        <w:ind w:firstLine="0"/>
        <w:jc w:val="center"/>
        <w:rPr>
          <w:sz w:val="24"/>
        </w:rPr>
      </w:pPr>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40440A50" w14:textId="77777777" w:rsidR="0078016E" w:rsidRPr="001833FC" w:rsidRDefault="0078016E" w:rsidP="0078016E">
      <w:pPr>
        <w:spacing w:after="120"/>
        <w:ind w:firstLine="0"/>
        <w:jc w:val="center"/>
        <w:rPr>
          <w:b/>
          <w:color w:val="FF0000"/>
          <w:sz w:val="24"/>
          <w:u w:val="single"/>
        </w:rPr>
      </w:pPr>
      <w:r>
        <w:rPr>
          <w:b/>
          <w:color w:val="FF0000"/>
          <w:sz w:val="24"/>
          <w:u w:val="single"/>
        </w:rPr>
        <w:t>Médecine et qualité de la vie</w:t>
      </w:r>
    </w:p>
    <w:p w14:paraId="0D4C6CEB" w14:textId="77777777" w:rsidR="0078016E" w:rsidRPr="001833FC" w:rsidRDefault="0078016E" w:rsidP="0078016E">
      <w:pPr>
        <w:pStyle w:val="Titreniveau2"/>
      </w:pPr>
      <w:r w:rsidRPr="001833FC">
        <w:t>“</w:t>
      </w:r>
      <w:r>
        <w:t>Santé biologique</w:t>
      </w:r>
      <w:r>
        <w:br/>
        <w:t>et santé humaine</w:t>
      </w:r>
      <w:r w:rsidRPr="001833FC">
        <w:t>.”</w:t>
      </w:r>
    </w:p>
    <w:p w14:paraId="47FB1C48" w14:textId="77777777" w:rsidR="0078016E" w:rsidRPr="001833FC" w:rsidRDefault="0078016E" w:rsidP="0078016E">
      <w:pPr>
        <w:jc w:val="both"/>
        <w:rPr>
          <w:szCs w:val="36"/>
        </w:rPr>
      </w:pPr>
    </w:p>
    <w:p w14:paraId="0778D6BE" w14:textId="77777777" w:rsidR="0078016E" w:rsidRPr="001833FC" w:rsidRDefault="0078016E" w:rsidP="0078016E">
      <w:pPr>
        <w:pStyle w:val="suite"/>
        <w:rPr>
          <w:szCs w:val="36"/>
        </w:rPr>
      </w:pPr>
      <w:r>
        <w:t>René DUBOS </w:t>
      </w:r>
      <w:r w:rsidRPr="001833FC">
        <w:rPr>
          <w:rStyle w:val="Appelnotedebasdep"/>
        </w:rPr>
        <w:footnoteReference w:customMarkFollows="1" w:id="1"/>
        <w:t>*</w:t>
      </w:r>
    </w:p>
    <w:p w14:paraId="41D2EFAB" w14:textId="77777777" w:rsidR="0078016E" w:rsidRDefault="0078016E" w:rsidP="0078016E">
      <w:pPr>
        <w:jc w:val="both"/>
      </w:pPr>
    </w:p>
    <w:p w14:paraId="5441593F" w14:textId="77777777" w:rsidR="0078016E" w:rsidRPr="001833FC" w:rsidRDefault="0078016E" w:rsidP="0078016E">
      <w:pPr>
        <w:jc w:val="both"/>
      </w:pPr>
    </w:p>
    <w:p w14:paraId="6A09B5D4" w14:textId="77777777" w:rsidR="0078016E" w:rsidRPr="00F9362F" w:rsidRDefault="0078016E" w:rsidP="0078016E">
      <w:pPr>
        <w:pStyle w:val="a"/>
      </w:pPr>
      <w:r w:rsidRPr="00F9362F">
        <w:t>De l’animal à l’homme</w:t>
      </w:r>
    </w:p>
    <w:p w14:paraId="11916E18" w14:textId="77777777" w:rsidR="0078016E" w:rsidRPr="001833FC" w:rsidRDefault="0078016E" w:rsidP="0078016E">
      <w:pPr>
        <w:jc w:val="both"/>
      </w:pPr>
    </w:p>
    <w:p w14:paraId="13394DA9" w14:textId="77777777" w:rsidR="0078016E" w:rsidRPr="001833FC" w:rsidRDefault="0078016E" w:rsidP="0078016E">
      <w:pPr>
        <w:jc w:val="both"/>
      </w:pPr>
    </w:p>
    <w:p w14:paraId="1865160D"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790BB966" w14:textId="77777777" w:rsidR="0078016E" w:rsidRPr="00CF2E94" w:rsidRDefault="0078016E" w:rsidP="0078016E">
      <w:pPr>
        <w:spacing w:before="120" w:after="120"/>
        <w:jc w:val="both"/>
      </w:pPr>
      <w:r w:rsidRPr="00CF2E94">
        <w:t>Un animal affaibli par la vieillesse ou par la maladie a peu de chance de survivre dans la nature. Il est en général abandonné par son groupe et devient rapidement victime de prédateurs ou d’intempéries. Du point de vue biologique, la santé peut se définir comme un état de bonne adaptation aux conditions du milieu ambiant et de résistance aux dangers qu’il présente. La santé biologique implique de plus que l'animal en question doit être dans un état favorable à son développ</w:t>
      </w:r>
      <w:r w:rsidRPr="00CF2E94">
        <w:t>e</w:t>
      </w:r>
      <w:r w:rsidRPr="00CF2E94">
        <w:t>ment ultérieur ainsi qu’à celui de ses descendants. Par exemple, la f</w:t>
      </w:r>
      <w:r w:rsidRPr="00CF2E94">
        <w:t>e</w:t>
      </w:r>
      <w:r w:rsidRPr="00CF2E94">
        <w:t>melle doit accumuler certaines réserves physiologiques avant la péri</w:t>
      </w:r>
      <w:r w:rsidRPr="00CF2E94">
        <w:t>o</w:t>
      </w:r>
      <w:r w:rsidRPr="00CF2E94">
        <w:t>de de fécondation, et doit avoir un comportement adapté à l'élevage de ses jeunes. L’avenir, tant de l'individu que de l'espèce, est un des fa</w:t>
      </w:r>
      <w:r w:rsidRPr="00CF2E94">
        <w:t>c</w:t>
      </w:r>
      <w:r w:rsidRPr="00CF2E94">
        <w:t>teurs essentiels de la santé biologique.</w:t>
      </w:r>
    </w:p>
    <w:p w14:paraId="51D48599" w14:textId="77777777" w:rsidR="0078016E" w:rsidRDefault="0078016E" w:rsidP="0078016E">
      <w:pPr>
        <w:spacing w:before="120" w:after="120"/>
        <w:jc w:val="both"/>
      </w:pPr>
      <w:r w:rsidRPr="00CF2E94">
        <w:t>Les mécanismes d'adaptation au présent et à l’avenir sont inscrits dans le code génétique de chaque espèce animale.</w:t>
      </w:r>
      <w:r>
        <w:t xml:space="preserve"> </w:t>
      </w:r>
    </w:p>
    <w:p w14:paraId="61162F0C" w14:textId="77777777" w:rsidR="0078016E" w:rsidRDefault="0078016E" w:rsidP="0078016E">
      <w:pPr>
        <w:spacing w:before="120" w:after="120"/>
        <w:jc w:val="both"/>
        <w:rPr>
          <w:szCs w:val="17"/>
        </w:rPr>
      </w:pPr>
    </w:p>
    <w:p w14:paraId="2B17D1DA" w14:textId="77777777" w:rsidR="0078016E" w:rsidRDefault="0078016E" w:rsidP="0078016E">
      <w:pPr>
        <w:spacing w:before="120" w:after="120"/>
        <w:jc w:val="both"/>
        <w:rPr>
          <w:szCs w:val="17"/>
        </w:rPr>
      </w:pPr>
      <w:r>
        <w:rPr>
          <w:szCs w:val="17"/>
        </w:rPr>
        <w:t>[20]</w:t>
      </w:r>
    </w:p>
    <w:p w14:paraId="4BDA60A7" w14:textId="77777777" w:rsidR="0078016E" w:rsidRPr="00CF2E94" w:rsidRDefault="0078016E" w:rsidP="0078016E">
      <w:pPr>
        <w:spacing w:before="120" w:after="120"/>
        <w:jc w:val="both"/>
      </w:pPr>
      <w:r w:rsidRPr="00CF2E94">
        <w:t>Ces mécani</w:t>
      </w:r>
      <w:r w:rsidRPr="00CF2E94">
        <w:t>s</w:t>
      </w:r>
      <w:r w:rsidRPr="00CF2E94">
        <w:t>mes sont suffisants pour maintenir en bon état de santé les animaux qui continuent à vivre dans des conditions semblables à celles qui amenèrent le développement de leur espèce. Du point de vue purement biologique, la santé est une des conséquences de l'év</w:t>
      </w:r>
      <w:r w:rsidRPr="00CF2E94">
        <w:t>o</w:t>
      </w:r>
      <w:r w:rsidRPr="00CF2E94">
        <w:t>lution créatrice.</w:t>
      </w:r>
    </w:p>
    <w:p w14:paraId="13BAB2F3" w14:textId="77777777" w:rsidR="0078016E" w:rsidRPr="00CF2E94" w:rsidRDefault="0078016E" w:rsidP="0078016E">
      <w:pPr>
        <w:spacing w:before="120" w:after="120"/>
        <w:jc w:val="both"/>
      </w:pPr>
      <w:r w:rsidRPr="00CF2E94">
        <w:t>Dans l’espèce humaine aussi, santé et maladie correspondent à la mesure de succès ou d’échec qu'éprouve une personne quand son o</w:t>
      </w:r>
      <w:r w:rsidRPr="00CF2E94">
        <w:t>r</w:t>
      </w:r>
      <w:r w:rsidRPr="00CF2E94">
        <w:t>ganisme essaie de répondre adéquatement aux conditions de son m</w:t>
      </w:r>
      <w:r w:rsidRPr="00CF2E94">
        <w:t>i</w:t>
      </w:r>
      <w:r w:rsidRPr="00CF2E94">
        <w:t>lieu ambiant. Mais les rapports entre les humains et leurs environn</w:t>
      </w:r>
      <w:r w:rsidRPr="00CF2E94">
        <w:t>e</w:t>
      </w:r>
      <w:r w:rsidRPr="00CF2E94">
        <w:t>ments mettent toujours en jeu, en plus des forces biologiques, des fo</w:t>
      </w:r>
      <w:r w:rsidRPr="00CF2E94">
        <w:t>r</w:t>
      </w:r>
      <w:r w:rsidRPr="00CF2E94">
        <w:t>ces s</w:t>
      </w:r>
      <w:r w:rsidRPr="00CF2E94">
        <w:t>o</w:t>
      </w:r>
      <w:r w:rsidRPr="00CF2E94">
        <w:t>cio-culturelles qui n'ont pas joué dans l'évolution darwinienne et n’ont donc pas eu d’effet sur la structure du code génétique.</w:t>
      </w:r>
    </w:p>
    <w:p w14:paraId="7C6FC44E" w14:textId="77777777" w:rsidR="0078016E" w:rsidRPr="00CF2E94" w:rsidRDefault="0078016E" w:rsidP="0078016E">
      <w:pPr>
        <w:spacing w:before="120" w:after="120"/>
        <w:jc w:val="both"/>
      </w:pPr>
      <w:r w:rsidRPr="00CF2E94">
        <w:t>Le rôle de ces facteurs qui n’ont pas d'explication biologique év</w:t>
      </w:r>
      <w:r w:rsidRPr="00CF2E94">
        <w:t>i</w:t>
      </w:r>
      <w:r w:rsidRPr="00CF2E94">
        <w:t>dente peut se reconnaître dès l’âge de pierre chez des néanderthaliens datant de quelque 50,000 années. Certains de ces hommes primitifs, que l’arthritisme ou un accident avait rendus infirmes dans leur jeune âge, et qui ne pouvaient pas se nourrir ou se défendre eux-mêm</w:t>
      </w:r>
      <w:r>
        <w:t>es, ont néanmoins survécu jusqu’à</w:t>
      </w:r>
      <w:r w:rsidRPr="00CF2E94">
        <w:t xml:space="preserve"> un âge avancé. Il est donc à peu près ce</w:t>
      </w:r>
      <w:r w:rsidRPr="00CF2E94">
        <w:t>r</w:t>
      </w:r>
      <w:r w:rsidRPr="00CF2E94">
        <w:t>tain qu’ils avaient été pris en charge par leur groupe, alors qu’ils a</w:t>
      </w:r>
      <w:r w:rsidRPr="00CF2E94">
        <w:t>u</w:t>
      </w:r>
      <w:r w:rsidRPr="00CF2E94">
        <w:t>raient été abandonnés et n’auraient pas pu survivre dans une société animale. Une des caractéristiques de l’humanité est que l'action des déterminants biologiques de la santé et de la maladie est presque to</w:t>
      </w:r>
      <w:r w:rsidRPr="00CF2E94">
        <w:t>u</w:t>
      </w:r>
      <w:r w:rsidRPr="00CF2E94">
        <w:t>jours modifiée par des valeurs socio-culturelles.</w:t>
      </w:r>
    </w:p>
    <w:p w14:paraId="66CACEBB" w14:textId="77777777" w:rsidR="0078016E" w:rsidRDefault="0078016E" w:rsidP="0078016E">
      <w:pPr>
        <w:spacing w:before="120" w:after="120"/>
        <w:jc w:val="both"/>
      </w:pPr>
      <w:r w:rsidRPr="00CF2E94">
        <w:t>Bien entendu, les humains possèdent, tout comme les animaux, un code génétique qui détermine des réponses adaptatives aux conditions du présent et de l’avenir. Mais ce dynamisme génétique ne suffit pre</w:t>
      </w:r>
      <w:r w:rsidRPr="00CF2E94">
        <w:t>s</w:t>
      </w:r>
      <w:r w:rsidRPr="00CF2E94">
        <w:t xml:space="preserve">que jamais à assurer une adaptation parfaite aux circonstances de la vie humaine, en particulier dans les sociétés modernes. La raison en est que les humains aiment l’aventure et tendent à s’exposer à des conditions fort différentes de celles dans lesquelles </w:t>
      </w:r>
      <w:r w:rsidRPr="00CF2E94">
        <w:rPr>
          <w:b/>
          <w:bCs/>
        </w:rPr>
        <w:t xml:space="preserve">l'Homo sapiens </w:t>
      </w:r>
      <w:r w:rsidRPr="00CF2E94">
        <w:t>acquit son identité biologique et donc sa constitution génétique. Cette constitution n’a guère changé depuis l’âge de pierre et en conséquence la plupart des humains vivent maintenant dans des conditions au</w:t>
      </w:r>
      <w:r w:rsidRPr="00CF2E94">
        <w:t>x</w:t>
      </w:r>
      <w:r w:rsidRPr="00CF2E94">
        <w:t>quelles ils ne sont pas biologiquement adaptés. Ils essaient de rempl</w:t>
      </w:r>
      <w:r w:rsidRPr="00CF2E94">
        <w:t>a</w:t>
      </w:r>
      <w:r w:rsidRPr="00CF2E94">
        <w:t>cer l’adaptation biologique par d’innombrables adaptations sociales, mais comme celles-ci sont rarement parfaites, la santé idéale reste un mirage.</w:t>
      </w:r>
    </w:p>
    <w:p w14:paraId="0D69D971" w14:textId="77777777" w:rsidR="0078016E" w:rsidRPr="00CF2E94" w:rsidRDefault="0078016E" w:rsidP="0078016E">
      <w:pPr>
        <w:spacing w:before="120" w:after="120"/>
        <w:jc w:val="both"/>
      </w:pPr>
      <w:r>
        <w:t>[21]</w:t>
      </w:r>
    </w:p>
    <w:p w14:paraId="30C7810B" w14:textId="77777777" w:rsidR="0078016E" w:rsidRPr="00CF2E94" w:rsidRDefault="0078016E" w:rsidP="0078016E">
      <w:pPr>
        <w:spacing w:before="120" w:after="120"/>
        <w:jc w:val="both"/>
      </w:pPr>
      <w:r w:rsidRPr="00CF2E94">
        <w:t>C’est pour cela aussi que chaque civilisation a été caractérisée par certains types de maladies et certains critères de santé. La Bible, hi</w:t>
      </w:r>
      <w:r w:rsidRPr="00CF2E94">
        <w:t>s</w:t>
      </w:r>
      <w:r w:rsidRPr="00CF2E94">
        <w:t>toire d’un peuple pastoral, ne fait aucune allusion à la tuberculose, alors que cette maladie est très en évidence dans les écrits des ancie</w:t>
      </w:r>
      <w:r w:rsidRPr="00CF2E94">
        <w:t>n</w:t>
      </w:r>
      <w:r w:rsidRPr="00CF2E94">
        <w:t>nes sociétés urbaines, par exemple en Grèce, à Rome, aux Indes. L'idéal du développement biologique aussi peut changer d’une génér</w:t>
      </w:r>
      <w:r w:rsidRPr="00CF2E94">
        <w:t>a</w:t>
      </w:r>
      <w:r w:rsidRPr="00CF2E94">
        <w:t>tion à la suivante. Les jeunes Japonais d'avant 1940 se différenciaient des je</w:t>
      </w:r>
      <w:r w:rsidRPr="00CF2E94">
        <w:t>u</w:t>
      </w:r>
      <w:r w:rsidRPr="00CF2E94">
        <w:t>nes Caucasiens par leur petite taille et leur comportement, mais les jeunes Japonais d’après guerre ont maintenant acquis certains traits qui les rendent très semblables aux jeunes Américains et Européens. De même, les « sabras » nés dans les kibboutzim d’Israël sont fort di</w:t>
      </w:r>
      <w:r w:rsidRPr="00CF2E94">
        <w:t>f</w:t>
      </w:r>
      <w:r w:rsidRPr="00CF2E94">
        <w:t>férents du point de vue biologique et social de leurs parents élevés avant la guerre dans les ghettos d’Europe ou d’Afrique. Reste à savoir si les nouveaux critères de santé des Japonais et Israélites de notre époque, qui leur permettent d’atteindre une plus grande taille que celle de leurs aïeux, leur assureront aussi une vie plus longue, plus heureuse et plus créatrice.</w:t>
      </w:r>
    </w:p>
    <w:p w14:paraId="70AE574A" w14:textId="77777777" w:rsidR="0078016E" w:rsidRPr="00CF2E94" w:rsidRDefault="0078016E" w:rsidP="0078016E">
      <w:pPr>
        <w:spacing w:before="120" w:after="120"/>
        <w:jc w:val="both"/>
      </w:pPr>
      <w:r w:rsidRPr="00CF2E94">
        <w:t>La prodigieuse diversité des occupations et aspirations humaines rend extrêmement difficile la réalisation du « </w:t>
      </w:r>
      <w:r w:rsidRPr="0016281C">
        <w:rPr>
          <w:i/>
        </w:rPr>
        <w:t>mens sana in corpore sano </w:t>
      </w:r>
      <w:r w:rsidRPr="00CF2E94">
        <w:t>», cet idéal de la santé préconisé par les auteurs classiques ; m</w:t>
      </w:r>
      <w:r w:rsidRPr="00CF2E94">
        <w:t>ê</w:t>
      </w:r>
      <w:r w:rsidRPr="00CF2E94">
        <w:t>me sa définition nous échappe. Le genre de santé physique et mentale dont a besoin une jeune femme juive européenne qui émigre vers un kibbutz isolé d’Israël est très différent de ce qui est nécessaire à une autre je</w:t>
      </w:r>
      <w:r w:rsidRPr="00CF2E94">
        <w:t>u</w:t>
      </w:r>
      <w:r w:rsidRPr="00CF2E94">
        <w:t>ne juive du même âge, mais qui aspire au succès mondain ou veut d</w:t>
      </w:r>
      <w:r w:rsidRPr="00CF2E94">
        <w:t>e</w:t>
      </w:r>
      <w:r w:rsidRPr="00CF2E94">
        <w:t>venir modèle dans une maison de couture à Paris. Le mot santé ne veut pas dire la même chose non plus pour le paysan d'une petite fe</w:t>
      </w:r>
      <w:r w:rsidRPr="00CF2E94">
        <w:t>r</w:t>
      </w:r>
      <w:r w:rsidRPr="00CF2E94">
        <w:t>me européenne, un pilote d’avion de chasse, un conducteur d’autobus à New York, un chanteur de boîte de nuit ou un moine d’un ordre contemplatif.</w:t>
      </w:r>
    </w:p>
    <w:p w14:paraId="6B5798FB" w14:textId="77777777" w:rsidR="0078016E" w:rsidRPr="00CF2E94" w:rsidRDefault="0078016E" w:rsidP="0078016E">
      <w:pPr>
        <w:spacing w:before="120" w:after="120"/>
        <w:jc w:val="both"/>
      </w:pPr>
      <w:r w:rsidRPr="00CF2E94">
        <w:t>Les critères de la santé sont ainsi beaucoup plus complexes dans la vie humaine qu'ils ne le sont dans la vie animale parce qu'ils co</w:t>
      </w:r>
      <w:r w:rsidRPr="00CF2E94">
        <w:t>m</w:t>
      </w:r>
      <w:r w:rsidRPr="00CF2E94">
        <w:t>prennent non seulement des déterminants biologiques mais aussi des considér</w:t>
      </w:r>
      <w:r w:rsidRPr="00CF2E94">
        <w:t>a</w:t>
      </w:r>
      <w:r w:rsidRPr="00CF2E94">
        <w:t>tions sociales et des choix personnels qui transcendent les nécessités biologiques.</w:t>
      </w:r>
    </w:p>
    <w:p w14:paraId="1A94D2FE" w14:textId="77777777" w:rsidR="0078016E" w:rsidRPr="00CF2E94" w:rsidRDefault="0078016E" w:rsidP="0078016E">
      <w:pPr>
        <w:spacing w:before="120" w:after="120"/>
        <w:jc w:val="both"/>
      </w:pPr>
      <w:r w:rsidRPr="00CF2E94">
        <w:t>En fait, les humains sont souvent plus préoccupés de leurs projets et de leur rêves qu'ils ne le sont de leur état physique,</w:t>
      </w:r>
      <w:r>
        <w:t xml:space="preserve"> [22]</w:t>
      </w:r>
      <w:r w:rsidRPr="00CF2E94">
        <w:t xml:space="preserve"> à tel point qu'ils en arrivent parfois à considérer certains signes de maladie co</w:t>
      </w:r>
      <w:r w:rsidRPr="00CF2E94">
        <w:t>m</w:t>
      </w:r>
      <w:r w:rsidRPr="00CF2E94">
        <w:t>me un avantage. C’est Balzac qui disait : « Six sema</w:t>
      </w:r>
      <w:r w:rsidRPr="00CF2E94">
        <w:t>i</w:t>
      </w:r>
      <w:r w:rsidRPr="00CF2E94">
        <w:t>nes de fièvre font presque une éternité. Les heures sont alors comme des jours ... les nuits ne sont pas perdues ». Et Sartre : « Pourquoi c'est fait la santé ? ... il vaut mieux écrire une chose qui est longue, serrée, importante pour soi, que d’être très bien portant ».</w:t>
      </w:r>
    </w:p>
    <w:p w14:paraId="5A6F0CD9" w14:textId="77777777" w:rsidR="0078016E" w:rsidRPr="00CF2E94" w:rsidRDefault="0078016E" w:rsidP="0078016E">
      <w:pPr>
        <w:spacing w:before="120" w:after="120"/>
        <w:jc w:val="both"/>
      </w:pPr>
      <w:r w:rsidRPr="00CF2E94">
        <w:t>Pour les humains, la santé est donc un état physique et mental aussi libre que possible de souffrances, mais surtout qui leur permet de se consacrer aussi longtemps et aussi efficacement que possible aux pr</w:t>
      </w:r>
      <w:r w:rsidRPr="00CF2E94">
        <w:t>o</w:t>
      </w:r>
      <w:r w:rsidRPr="00CF2E94">
        <w:t>jets qu’ils s’imposent ou à ceux dont ils acceptent la responsabilité.</w:t>
      </w:r>
    </w:p>
    <w:p w14:paraId="714CD1F9" w14:textId="77777777" w:rsidR="0078016E" w:rsidRDefault="0078016E" w:rsidP="0078016E">
      <w:pPr>
        <w:spacing w:before="120" w:after="120"/>
        <w:jc w:val="both"/>
      </w:pPr>
    </w:p>
    <w:p w14:paraId="2B2021F0" w14:textId="77777777" w:rsidR="0078016E" w:rsidRPr="00E4213F" w:rsidRDefault="0078016E" w:rsidP="0078016E">
      <w:pPr>
        <w:pStyle w:val="a"/>
      </w:pPr>
      <w:r w:rsidRPr="00E4213F">
        <w:t>Médecine et qualité de la vie</w:t>
      </w:r>
    </w:p>
    <w:p w14:paraId="0AC2BDFF" w14:textId="77777777" w:rsidR="0078016E" w:rsidRDefault="0078016E" w:rsidP="0078016E">
      <w:pPr>
        <w:spacing w:before="120" w:after="120"/>
        <w:jc w:val="both"/>
      </w:pPr>
    </w:p>
    <w:p w14:paraId="6BFF8FE3" w14:textId="77777777" w:rsidR="0078016E" w:rsidRPr="00CF2E94" w:rsidRDefault="0078016E" w:rsidP="0078016E">
      <w:pPr>
        <w:spacing w:before="120" w:after="120"/>
        <w:jc w:val="both"/>
      </w:pPr>
      <w:r w:rsidRPr="00CF2E94">
        <w:t>Sur la base de ces observations, j’essaierai maintenant de définir le rôle que peut jouer la médecine dans la qualité de la vie. C’est là un sujet d’importance à l’heure actuelle ; car, alors qu’on critique bea</w:t>
      </w:r>
      <w:r w:rsidRPr="00CF2E94">
        <w:t>u</w:t>
      </w:r>
      <w:r w:rsidRPr="00CF2E94">
        <w:t>coup les méfaits de la médecine moderne, on a aussi tendance à lui reprocher de ne pas suffisamment aider le public à pratiquer avec su</w:t>
      </w:r>
      <w:r w:rsidRPr="00CF2E94">
        <w:t>c</w:t>
      </w:r>
      <w:r w:rsidRPr="00CF2E94">
        <w:t>cès l'art de la vie. Il me semble utile d’insister ici sur le fait que les connaissances scientifiques ne donnent pas d’autorité aux professions médicales en ce qui concerne la qualité de la vie. Le médecin le plus savant et le plus expérimenté n’a pas de qualification spéciale, en tant que médecin, pour enseigner l'art de la vie. S’il peut jouer ce rôle, c’est plutôt en vertu de ses qualités humaines que grâce à ses connai</w:t>
      </w:r>
      <w:r w:rsidRPr="00CF2E94">
        <w:t>s</w:t>
      </w:r>
      <w:r w:rsidRPr="00CF2E94">
        <w:t>sances techniques.</w:t>
      </w:r>
    </w:p>
    <w:p w14:paraId="463FF6C5" w14:textId="77777777" w:rsidR="0078016E" w:rsidRPr="00CF2E94" w:rsidRDefault="0078016E" w:rsidP="0078016E">
      <w:pPr>
        <w:spacing w:before="120" w:after="120"/>
        <w:jc w:val="both"/>
      </w:pPr>
      <w:r w:rsidRPr="00CF2E94">
        <w:t>Certains des facteurs qui contribuent à la qualité de la vie se r</w:t>
      </w:r>
      <w:r w:rsidRPr="00CF2E94">
        <w:t>e</w:t>
      </w:r>
      <w:r w:rsidRPr="00CF2E94">
        <w:t>trouvent chez tous les humains ; ils sont inscrits dans le code génét</w:t>
      </w:r>
      <w:r w:rsidRPr="00CF2E94">
        <w:t>i</w:t>
      </w:r>
      <w:r w:rsidRPr="00CF2E94">
        <w:t>que de l’espèce et n’ont probablement guère changé depuis l’âge de pierre. Nous pouvons tous tirer de profondes satisfactions des activités de la vie journalière : manger, boire, et aimer ; participer à la vie s</w:t>
      </w:r>
      <w:r w:rsidRPr="00CF2E94">
        <w:t>o</w:t>
      </w:r>
      <w:r w:rsidRPr="00CF2E94">
        <w:t>ciale comme acteur ou spectateur, jouir des beautés de la nature ou simplement rêver. Aujourd’hui comme hier, les jeunes gens sont a</w:t>
      </w:r>
      <w:r w:rsidRPr="00CF2E94">
        <w:t>f</w:t>
      </w:r>
      <w:r w:rsidRPr="00CF2E94">
        <w:t>famés de vie émotive et sexuelle ; les vieillards cherchent le confort et le ca</w:t>
      </w:r>
      <w:r w:rsidRPr="00CF2E94">
        <w:t>l</w:t>
      </w:r>
      <w:r w:rsidRPr="00CF2E94">
        <w:t>me ; les personnes de tout âge retirent satisfaction du fait même d’être vivant.</w:t>
      </w:r>
    </w:p>
    <w:p w14:paraId="1EEAAE6C" w14:textId="77777777" w:rsidR="0078016E" w:rsidRPr="00CF2E94" w:rsidRDefault="0078016E" w:rsidP="0078016E">
      <w:pPr>
        <w:spacing w:before="120" w:after="120"/>
        <w:jc w:val="both"/>
      </w:pPr>
      <w:r w:rsidRPr="00CF2E94">
        <w:t>L'expression « joie de vivre » symbolise ces aspects de la qualité de la vie qui dépendent de l’harmonieuse ordonnance</w:t>
      </w:r>
      <w:r>
        <w:t xml:space="preserve"> [23] </w:t>
      </w:r>
      <w:r w:rsidRPr="00CF2E94">
        <w:t>des fon</w:t>
      </w:r>
      <w:r w:rsidRPr="00CF2E94">
        <w:t>c</w:t>
      </w:r>
      <w:r w:rsidRPr="00CF2E94">
        <w:t>tions de l’animal humain et qui ont un déterminisme biolog</w:t>
      </w:r>
      <w:r w:rsidRPr="00CF2E94">
        <w:t>i</w:t>
      </w:r>
      <w:r w:rsidRPr="00CF2E94">
        <w:t>que. L'équivalent de la joie de vivre se reconnaît facilement chez les an</w:t>
      </w:r>
      <w:r w:rsidRPr="00CF2E94">
        <w:t>i</w:t>
      </w:r>
      <w:r w:rsidRPr="00CF2E94">
        <w:t>maux, par exemple quand un chat s’allonge près du feu ou quand un poulain gambade dans une prairie printanière. La médecine peut contribuer à la joie de vivre, conçue dans ce sens biologique, en fa</w:t>
      </w:r>
      <w:r w:rsidRPr="00CF2E94">
        <w:t>i</w:t>
      </w:r>
      <w:r w:rsidRPr="00CF2E94">
        <w:t>sant le nécessaire pour que l’organisme humain soit en bonne fo</w:t>
      </w:r>
      <w:r w:rsidRPr="00CF2E94">
        <w:t>r</w:t>
      </w:r>
      <w:r w:rsidRPr="00CF2E94">
        <w:t>me.</w:t>
      </w:r>
    </w:p>
    <w:p w14:paraId="2C322A52" w14:textId="77777777" w:rsidR="0078016E" w:rsidRPr="00CF2E94" w:rsidRDefault="0078016E" w:rsidP="0078016E">
      <w:pPr>
        <w:spacing w:before="120" w:after="120"/>
        <w:jc w:val="both"/>
      </w:pPr>
      <w:r w:rsidRPr="00CF2E94">
        <w:t>Mais comme j'y ai insisté plus haut, il y a d’autres aspects de la qual</w:t>
      </w:r>
      <w:r w:rsidRPr="00CF2E94">
        <w:t>i</w:t>
      </w:r>
      <w:r w:rsidRPr="00CF2E94">
        <w:t>té de la vie qui transcendent la joie de vivre biologique et qui ont un déterminisme culturel et personnel. Comme ces aspects varient d’un groupe social à l'autre et même de personne à personne, le ph</w:t>
      </w:r>
      <w:r w:rsidRPr="00CF2E94">
        <w:t>é</w:t>
      </w:r>
      <w:r w:rsidRPr="00CF2E94">
        <w:t>nomène santé implique presque toujours des jugements de valeurs très subjectifs. Les professions médicales ne peuvent pas définir ces v</w:t>
      </w:r>
      <w:r w:rsidRPr="00CF2E94">
        <w:t>a</w:t>
      </w:r>
      <w:r w:rsidRPr="00CF2E94">
        <w:t>leurs, mais elles peuvent aider les humains à les actualiser.</w:t>
      </w:r>
    </w:p>
    <w:p w14:paraId="1B8E5166" w14:textId="77777777" w:rsidR="0078016E" w:rsidRPr="00CF2E94" w:rsidRDefault="0078016E" w:rsidP="0078016E">
      <w:pPr>
        <w:spacing w:before="120" w:after="120"/>
        <w:jc w:val="both"/>
      </w:pPr>
      <w:r w:rsidRPr="00CF2E94">
        <w:t>La santé accorde d’abord et avant tout aux humains le pouvoir de faire de leur vie ce qu’ils veulent en faire, et aussi de façonner leur perso</w:t>
      </w:r>
      <w:r w:rsidRPr="00CF2E94">
        <w:t>n</w:t>
      </w:r>
      <w:r w:rsidRPr="00CF2E94">
        <w:t>ne physique et morale. La maladie, au contraire, implique en général la perte complète ou partielle de cette liberté. Même quand la médec</w:t>
      </w:r>
      <w:r w:rsidRPr="00CF2E94">
        <w:t>i</w:t>
      </w:r>
      <w:r w:rsidRPr="00CF2E94">
        <w:t>ne ne peut pas guérir la maladie, elle peut souvent contribuer à la qu</w:t>
      </w:r>
      <w:r w:rsidRPr="00CF2E94">
        <w:t>a</w:t>
      </w:r>
      <w:r w:rsidRPr="00CF2E94">
        <w:t>lité de la vie en rendant au malade le pouvoir qu’il avait perdu de choisir et d’agir. Le mérite d’un médicament ou d’une opération n’est pas nécessairement de guérir la maladie ; il consiste souvent à dim</w:t>
      </w:r>
      <w:r w:rsidRPr="00CF2E94">
        <w:t>i</w:t>
      </w:r>
      <w:r w:rsidRPr="00CF2E94">
        <w:t>nuer la souffrance, faciliter le mouvement, prolonger un peu la vie de telle façon que le malade retrouve le pouvoir, et donc la liberté, d'a</w:t>
      </w:r>
      <w:r w:rsidRPr="00CF2E94">
        <w:t>t</w:t>
      </w:r>
      <w:r w:rsidRPr="00CF2E94">
        <w:t>teind</w:t>
      </w:r>
      <w:r>
        <w:t>re les buts qu’il s'était donné</w:t>
      </w:r>
      <w:r w:rsidRPr="00CF2E94">
        <w:t>.</w:t>
      </w:r>
    </w:p>
    <w:p w14:paraId="3DD58614" w14:textId="77777777" w:rsidR="0078016E" w:rsidRPr="00CF2E94" w:rsidRDefault="0078016E" w:rsidP="0078016E">
      <w:pPr>
        <w:spacing w:before="120" w:after="120"/>
        <w:jc w:val="both"/>
      </w:pPr>
      <w:r w:rsidRPr="00CF2E94">
        <w:t>La qualité de la vie dépend aussi de l’état de la santé publique, c’est-à-dire des facteurs qui affectent tout le groupe social. Mais m</w:t>
      </w:r>
      <w:r w:rsidRPr="00CF2E94">
        <w:t>ê</w:t>
      </w:r>
      <w:r w:rsidRPr="00CF2E94">
        <w:t>me dans ce sens public, le mot santé implique des jugements de valeur qui transcendent les critères médicaux. Par exemple, il se peut que le p</w:t>
      </w:r>
      <w:r w:rsidRPr="00CF2E94">
        <w:t>u</w:t>
      </w:r>
      <w:r w:rsidRPr="00CF2E94">
        <w:t>blic préfère la prospérité économique à la qualité et au charme de l’environnement. Il est naturellement du rôle des professions médic</w:t>
      </w:r>
      <w:r w:rsidRPr="00CF2E94">
        <w:t>a</w:t>
      </w:r>
      <w:r w:rsidRPr="00CF2E94">
        <w:t>les de mettre en relief les dangers de la pollution ; il leur appartient aussi de signaler que l’appauvrissement émotionnel est presque inév</w:t>
      </w:r>
      <w:r w:rsidRPr="00CF2E94">
        <w:t>i</w:t>
      </w:r>
      <w:r w:rsidRPr="00CF2E94">
        <w:t>table quand les humains n’ont plus l’occasion d’entendre le chant des oiseaux, de sentir le parfum des fleurs, d'admirer la nature. Mais rien dans leur formation scientifique ne donne aux professions médicales</w:t>
      </w:r>
      <w:r>
        <w:t xml:space="preserve"> [24] </w:t>
      </w:r>
      <w:r w:rsidRPr="00CF2E94">
        <w:t>l’autorité de choisir pour la société ce que devraient être ses inst</w:t>
      </w:r>
      <w:r w:rsidRPr="00CF2E94">
        <w:t>i</w:t>
      </w:r>
      <w:r w:rsidRPr="00CF2E94">
        <w:t>tutions et ses mortes de vie.</w:t>
      </w:r>
    </w:p>
    <w:p w14:paraId="438586CE" w14:textId="77777777" w:rsidR="0078016E" w:rsidRDefault="0078016E" w:rsidP="0078016E">
      <w:pPr>
        <w:spacing w:before="120" w:after="120"/>
        <w:jc w:val="both"/>
      </w:pPr>
      <w:r w:rsidRPr="00CF2E94">
        <w:t>Ainsi, il ne faut pas attendre de la médecine qu'elle puisse déterm</w:t>
      </w:r>
      <w:r w:rsidRPr="00CF2E94">
        <w:t>i</w:t>
      </w:r>
      <w:r w:rsidRPr="00CF2E94">
        <w:t>ner par elle-même la qualité de la vie. Elle ne peut qu’aider les h</w:t>
      </w:r>
      <w:r w:rsidRPr="00CF2E94">
        <w:t>u</w:t>
      </w:r>
      <w:r w:rsidRPr="00CF2E94">
        <w:t>mains à établir l’état de santé qui leur permet de cultiver l’art de la vie mais à leur façon personnelle. Ceci comprend d’une part le pouvoir de re</w:t>
      </w:r>
      <w:r w:rsidRPr="00CF2E94">
        <w:t>s</w:t>
      </w:r>
      <w:r w:rsidRPr="00CF2E94">
        <w:t>sentir les satisfactions biologiques de la joie de vivre et, d’autre part, le droit pour chaque personne de faire ce qu’elle veut faire et d</w:t>
      </w:r>
      <w:r w:rsidRPr="00CF2E94">
        <w:t>e</w:t>
      </w:r>
      <w:r w:rsidRPr="00CF2E94">
        <w:t>venir ce qu’elle veut devenir, en vertu de valeurs personnelles et culturelles qui transcendent le jugement médical.</w:t>
      </w:r>
    </w:p>
    <w:p w14:paraId="749168FF" w14:textId="77777777" w:rsidR="0078016E" w:rsidRDefault="0078016E" w:rsidP="0078016E">
      <w:pPr>
        <w:pStyle w:val="p"/>
      </w:pPr>
      <w:r>
        <w:br w:type="page"/>
        <w:t>[25]</w:t>
      </w:r>
    </w:p>
    <w:p w14:paraId="0975E884" w14:textId="77777777" w:rsidR="0078016E" w:rsidRPr="001833FC" w:rsidRDefault="0078016E" w:rsidP="0078016E">
      <w:pPr>
        <w:jc w:val="both"/>
      </w:pPr>
    </w:p>
    <w:p w14:paraId="0B65B665" w14:textId="77777777" w:rsidR="0078016E" w:rsidRPr="001833FC" w:rsidRDefault="0078016E" w:rsidP="0078016E">
      <w:pPr>
        <w:jc w:val="both"/>
      </w:pPr>
    </w:p>
    <w:p w14:paraId="5812FB22" w14:textId="77777777" w:rsidR="0078016E" w:rsidRPr="001833FC" w:rsidRDefault="0078016E" w:rsidP="0078016E">
      <w:pPr>
        <w:jc w:val="both"/>
      </w:pPr>
    </w:p>
    <w:p w14:paraId="6B393B43" w14:textId="77777777" w:rsidR="0078016E" w:rsidRPr="004545DE" w:rsidRDefault="0078016E" w:rsidP="0078016E">
      <w:pPr>
        <w:spacing w:after="120"/>
        <w:ind w:firstLine="0"/>
        <w:jc w:val="center"/>
        <w:rPr>
          <w:sz w:val="24"/>
        </w:rPr>
      </w:pPr>
      <w:bookmarkStart w:id="5" w:name="Critere_no_15_pt_1_texte_2"/>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0DA37978" w14:textId="77777777" w:rsidR="0078016E" w:rsidRPr="001833FC" w:rsidRDefault="0078016E" w:rsidP="0078016E">
      <w:pPr>
        <w:spacing w:after="120"/>
        <w:ind w:firstLine="0"/>
        <w:jc w:val="center"/>
        <w:rPr>
          <w:b/>
          <w:color w:val="FF0000"/>
          <w:sz w:val="24"/>
          <w:u w:val="single"/>
        </w:rPr>
      </w:pPr>
      <w:r>
        <w:rPr>
          <w:b/>
          <w:color w:val="FF0000"/>
          <w:sz w:val="24"/>
          <w:u w:val="single"/>
        </w:rPr>
        <w:t>Médecine et qualité de la vie</w:t>
      </w:r>
    </w:p>
    <w:p w14:paraId="5377BB72" w14:textId="77777777" w:rsidR="0078016E" w:rsidRPr="001833FC" w:rsidRDefault="0078016E" w:rsidP="0078016E">
      <w:pPr>
        <w:pStyle w:val="Titreniveau2"/>
      </w:pPr>
      <w:r w:rsidRPr="001833FC">
        <w:t>“</w:t>
      </w:r>
      <w:r>
        <w:t>La médecine en évolution</w:t>
      </w:r>
      <w:r w:rsidRPr="001833FC">
        <w:t>.”</w:t>
      </w:r>
    </w:p>
    <w:bookmarkEnd w:id="5"/>
    <w:p w14:paraId="335EEFDD" w14:textId="77777777" w:rsidR="0078016E" w:rsidRPr="001833FC" w:rsidRDefault="0078016E" w:rsidP="0078016E">
      <w:pPr>
        <w:jc w:val="both"/>
        <w:rPr>
          <w:szCs w:val="36"/>
        </w:rPr>
      </w:pPr>
    </w:p>
    <w:p w14:paraId="5C24B6E4" w14:textId="77777777" w:rsidR="0078016E" w:rsidRPr="001833FC" w:rsidRDefault="0078016E" w:rsidP="0078016E">
      <w:pPr>
        <w:pStyle w:val="suite"/>
        <w:rPr>
          <w:szCs w:val="36"/>
        </w:rPr>
      </w:pPr>
      <w:r>
        <w:t>Henri F. ELLENGERGER </w:t>
      </w:r>
      <w:r w:rsidRPr="001833FC">
        <w:rPr>
          <w:rStyle w:val="Appelnotedebasdep"/>
        </w:rPr>
        <w:footnoteReference w:customMarkFollows="1" w:id="2"/>
        <w:t>*</w:t>
      </w:r>
    </w:p>
    <w:p w14:paraId="07893F38" w14:textId="77777777" w:rsidR="0078016E" w:rsidRDefault="0078016E" w:rsidP="0078016E">
      <w:pPr>
        <w:jc w:val="both"/>
      </w:pPr>
    </w:p>
    <w:p w14:paraId="374AFA85" w14:textId="77777777" w:rsidR="0078016E" w:rsidRPr="001833FC" w:rsidRDefault="0078016E" w:rsidP="0078016E">
      <w:pPr>
        <w:jc w:val="both"/>
      </w:pPr>
    </w:p>
    <w:p w14:paraId="52799C7A" w14:textId="77777777" w:rsidR="0078016E" w:rsidRPr="001833FC" w:rsidRDefault="0078016E" w:rsidP="0078016E">
      <w:pPr>
        <w:jc w:val="both"/>
      </w:pPr>
    </w:p>
    <w:p w14:paraId="1E74DE32" w14:textId="77777777" w:rsidR="0078016E" w:rsidRPr="001833FC" w:rsidRDefault="0078016E" w:rsidP="0078016E">
      <w:pPr>
        <w:jc w:val="both"/>
      </w:pPr>
    </w:p>
    <w:p w14:paraId="047CF0E5"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483234AB" w14:textId="77777777" w:rsidR="0078016E" w:rsidRDefault="0078016E" w:rsidP="0078016E">
      <w:pPr>
        <w:spacing w:before="120" w:after="120"/>
        <w:jc w:val="both"/>
      </w:pPr>
      <w:r w:rsidRPr="00CF2E94">
        <w:t>Le programme et la teneur de ce Colloque me permettent de mes</w:t>
      </w:r>
      <w:r w:rsidRPr="00CF2E94">
        <w:t>u</w:t>
      </w:r>
      <w:r w:rsidRPr="00CF2E94">
        <w:t>rer la distance énorme qui sépare la Médecine d'aujourd’hui et celle que j'ai connue à l’époque où j’étais étudiant en médecine et jeune méd</w:t>
      </w:r>
      <w:r w:rsidRPr="00CF2E94">
        <w:t>e</w:t>
      </w:r>
      <w:r w:rsidRPr="00CF2E94">
        <w:t>cin. Il n’est pas jusqu'au mot de « médecine » qui semble passer un peu à l'arrière- plan aujourd’hui, tandis que l’on parle plus volo</w:t>
      </w:r>
      <w:r w:rsidRPr="00CF2E94">
        <w:t>n</w:t>
      </w:r>
      <w:r w:rsidRPr="00CF2E94">
        <w:t>tiers de problèmes de la Santé, comme pour constater que la maladie recule devant les progrès de la science et sans doute aussi devant ce</w:t>
      </w:r>
      <w:r w:rsidRPr="00CF2E94">
        <w:t>r</w:t>
      </w:r>
      <w:r w:rsidRPr="00CF2E94">
        <w:t>taines techniques de politique sociale.</w:t>
      </w:r>
    </w:p>
    <w:p w14:paraId="491B55CB" w14:textId="77777777" w:rsidR="0078016E" w:rsidRPr="00CF2E94" w:rsidRDefault="0078016E" w:rsidP="0078016E">
      <w:pPr>
        <w:spacing w:before="120" w:after="120"/>
        <w:jc w:val="both"/>
      </w:pPr>
    </w:p>
    <w:p w14:paraId="38B72623" w14:textId="77777777" w:rsidR="0078016E" w:rsidRPr="00C50BE5" w:rsidRDefault="0078016E" w:rsidP="0078016E">
      <w:pPr>
        <w:pStyle w:val="a"/>
      </w:pPr>
      <w:r w:rsidRPr="00C50BE5">
        <w:t>Une nouvelle ère médicale</w:t>
      </w:r>
    </w:p>
    <w:p w14:paraId="653EDAF0" w14:textId="77777777" w:rsidR="0078016E" w:rsidRDefault="0078016E" w:rsidP="0078016E">
      <w:pPr>
        <w:spacing w:before="120" w:after="120"/>
        <w:jc w:val="both"/>
      </w:pPr>
    </w:p>
    <w:p w14:paraId="37621B4E" w14:textId="77777777" w:rsidR="0078016E" w:rsidRPr="00CF2E94" w:rsidRDefault="0078016E" w:rsidP="0078016E">
      <w:pPr>
        <w:spacing w:before="120" w:after="120"/>
        <w:jc w:val="both"/>
      </w:pPr>
      <w:r w:rsidRPr="00CF2E94">
        <w:t>Permettez-moi de regarder les choses tout d’abord du point de vue de ma spécialité, la psychiatrie. Il n’y a presque rien de commun entre la psychiatrie d’aujourd’hui et celle qui régnait au début des années 1930. Je me rappelle avoir travaillé, à l'hôpital de la Salpêtrière, à P</w:t>
      </w:r>
      <w:r w:rsidRPr="00CF2E94">
        <w:t>a</w:t>
      </w:r>
      <w:r w:rsidRPr="00CF2E94">
        <w:t>ris, dans des salles pleines de paralytiques généraux. On disposait alors d'une nouvelle méthode thérapeutique, la malariathérapie. Cette</w:t>
      </w:r>
      <w:r>
        <w:t xml:space="preserve"> [26] </w:t>
      </w:r>
      <w:r w:rsidRPr="00CF2E94">
        <w:t>méthode délicate et parfois dangereuse, par laquelle on ne guéri</w:t>
      </w:r>
      <w:r w:rsidRPr="00CF2E94">
        <w:t>s</w:t>
      </w:r>
      <w:r w:rsidRPr="00CF2E94">
        <w:t>sait guère que 25% des cas, paraissait miraculeuse à l’époque. A</w:t>
      </w:r>
      <w:r w:rsidRPr="00CF2E94">
        <w:t>u</w:t>
      </w:r>
      <w:r w:rsidRPr="00CF2E94">
        <w:t>jourd’hui, non seulement on fait beaucoup mieux avec les antibiot</w:t>
      </w:r>
      <w:r w:rsidRPr="00CF2E94">
        <w:t>i</w:t>
      </w:r>
      <w:r w:rsidRPr="00CF2E94">
        <w:t>ques, mais la paralysie générale elle-même a presque complètement disparu : je crois bien n'en avoir vu qu’un seul cas en l'espace de 15 ans. D’autres maladies mentales n’ont pas disparu, mais se laissent enrayer avec une rapidité qui aurait paru inconcevable autrefois. Une dépression mélancolique, qui aurait duré un an, peut être enrayée en 3 ou 4 semaines par quelques électrochocs, ou mieux encore par des médicaments anti-dépresseurs. La mélancolie d’involution, naguère considérée comme incurable, guérit presque à coup sûr aujourd’hui. Mais le changement spectaculaire par excellence est celui qui s'est opéré dans le domaine de la plus fréquente de toutes les maladies mentales, la schizophrénie. J'ai connu l'époque où tout hôpital ps</w:t>
      </w:r>
      <w:r w:rsidRPr="00CF2E94">
        <w:t>y</w:t>
      </w:r>
      <w:r w:rsidRPr="00CF2E94">
        <w:t>chiatrique comptait des quartiers de vieux malades chroniques catal</w:t>
      </w:r>
      <w:r w:rsidRPr="00CF2E94">
        <w:t>o</w:t>
      </w:r>
      <w:r w:rsidRPr="00CF2E94">
        <w:t>gués comme hébéphréniques, catatoniques ou paranoïdes, tous cons</w:t>
      </w:r>
      <w:r w:rsidRPr="00CF2E94">
        <w:t>i</w:t>
      </w:r>
      <w:r w:rsidRPr="00CF2E94">
        <w:t>dérés comme presque sûrement incurables. Aujourd’hui, la révolution opérée par la découverte et l’application des neuroleptiques a eu pour effet la guérison de centaines de ces malades, au point que des salles entières se sont vidées dans de nombreux hôpitaux psychiatriques.</w:t>
      </w:r>
    </w:p>
    <w:p w14:paraId="49BE4B50" w14:textId="77777777" w:rsidR="0078016E" w:rsidRPr="00CF2E94" w:rsidRDefault="0078016E" w:rsidP="0078016E">
      <w:pPr>
        <w:spacing w:before="120" w:after="120"/>
        <w:jc w:val="both"/>
      </w:pPr>
      <w:r w:rsidRPr="00CF2E94">
        <w:t>Cette révolution, à vrai dire, a fait surgir de nouveaux problèmes. Tout d’abord, certains ont voulu conclure de ces faits que la schiz</w:t>
      </w:r>
      <w:r w:rsidRPr="00CF2E94">
        <w:t>o</w:t>
      </w:r>
      <w:r w:rsidRPr="00CF2E94">
        <w:t>phrénie n’existait pas, ou même que la maladie mentale était une i</w:t>
      </w:r>
      <w:r w:rsidRPr="00CF2E94">
        <w:t>n</w:t>
      </w:r>
      <w:r w:rsidRPr="00CF2E94">
        <w:t>vention des psychiatres. Une difficulté plus sérieuse provient du fait que l’application des neuroleptiques a fait surgir une nouvelle path</w:t>
      </w:r>
      <w:r w:rsidRPr="00CF2E94">
        <w:t>o</w:t>
      </w:r>
      <w:r w:rsidRPr="00CF2E94">
        <w:t>logie. Certains malades ne sont guéris qu’en partie ; leur délire subsi</w:t>
      </w:r>
      <w:r w:rsidRPr="00CF2E94">
        <w:t>s</w:t>
      </w:r>
      <w:r w:rsidRPr="00CF2E94">
        <w:t>te sous une forme atténuée plus ou moins compatible avec leur retour dans la société. D’autre part, beaucoup de ces patients restent inde</w:t>
      </w:r>
      <w:r w:rsidRPr="00CF2E94">
        <w:t>m</w:t>
      </w:r>
      <w:r w:rsidRPr="00CF2E94">
        <w:t>nes de troubles mentaux aussi longtemps qu’ils prennent leur neur</w:t>
      </w:r>
      <w:r w:rsidRPr="00CF2E94">
        <w:t>o</w:t>
      </w:r>
      <w:r w:rsidRPr="00CF2E94">
        <w:t>leptique (car il s’agit d'une médication suspensive, comparable à ce qu’est l'insuline pour les diabétiques). Tout va bien tant qu'ils pre</w:t>
      </w:r>
      <w:r w:rsidRPr="00CF2E94">
        <w:t>n</w:t>
      </w:r>
      <w:r w:rsidRPr="00CF2E94">
        <w:t>nent réguli</w:t>
      </w:r>
      <w:r w:rsidRPr="00CF2E94">
        <w:t>è</w:t>
      </w:r>
      <w:r w:rsidRPr="00CF2E94">
        <w:t>rement leur médicament, mais dès qu’ils l’arrêtent, on peut s’attendre à une rechute grave.</w:t>
      </w:r>
    </w:p>
    <w:p w14:paraId="245C1CF2" w14:textId="77777777" w:rsidR="0078016E" w:rsidRDefault="0078016E" w:rsidP="0078016E">
      <w:pPr>
        <w:spacing w:before="120" w:after="120"/>
        <w:jc w:val="both"/>
        <w:rPr>
          <w:szCs w:val="22"/>
        </w:rPr>
      </w:pPr>
      <w:r w:rsidRPr="00CF2E94">
        <w:t>De tout cela résulte aussi le fait que les étudiants qui apprennent la psychiatrie aujourd’hui se heurtent à des difficultés que nous ne connaissions pas autrefois. Autrefois, les troubles psychiques év</w:t>
      </w:r>
      <w:r w:rsidRPr="00CF2E94">
        <w:t>o</w:t>
      </w:r>
      <w:r w:rsidRPr="00CF2E94">
        <w:t>luaient lentement ; on avait tout le</w:t>
      </w:r>
      <w:r>
        <w:t xml:space="preserve"> [27] </w:t>
      </w:r>
      <w:r w:rsidRPr="00CF2E94">
        <w:rPr>
          <w:szCs w:val="22"/>
        </w:rPr>
        <w:t>loisir de les observer et de les étudier minutieusement. Aujourd’hui, à peine le malade est-il hospit</w:t>
      </w:r>
      <w:r w:rsidRPr="00CF2E94">
        <w:rPr>
          <w:szCs w:val="22"/>
        </w:rPr>
        <w:t>a</w:t>
      </w:r>
      <w:r w:rsidRPr="00CF2E94">
        <w:rPr>
          <w:szCs w:val="22"/>
        </w:rPr>
        <w:t>lisé qu’il reçoit ses médic</w:t>
      </w:r>
      <w:r w:rsidRPr="00CF2E94">
        <w:rPr>
          <w:szCs w:val="22"/>
        </w:rPr>
        <w:t>a</w:t>
      </w:r>
      <w:r w:rsidRPr="00CF2E94">
        <w:rPr>
          <w:szCs w:val="22"/>
        </w:rPr>
        <w:t>ments, neuroleptiques ou autres ; le tableau clinique est modifié si r</w:t>
      </w:r>
      <w:r w:rsidRPr="00CF2E94">
        <w:rPr>
          <w:szCs w:val="22"/>
        </w:rPr>
        <w:t>a</w:t>
      </w:r>
      <w:r w:rsidRPr="00CF2E94">
        <w:rPr>
          <w:szCs w:val="22"/>
        </w:rPr>
        <w:t>pidement que l’on a à peine le temps de faire un examen sommaire. En revanche, une tout autre pathologie a pris naissance avec la diffusion des tox</w:t>
      </w:r>
      <w:r w:rsidRPr="00CF2E94">
        <w:rPr>
          <w:szCs w:val="22"/>
        </w:rPr>
        <w:t>i</w:t>
      </w:r>
      <w:r w:rsidRPr="00CF2E94">
        <w:rPr>
          <w:szCs w:val="22"/>
        </w:rPr>
        <w:t>comanies. Non seulement certaines drogues n’existaient pas autrefois, comme le LSD, mais les manifest</w:t>
      </w:r>
      <w:r w:rsidRPr="00CF2E94">
        <w:rPr>
          <w:szCs w:val="22"/>
        </w:rPr>
        <w:t>a</w:t>
      </w:r>
      <w:r w:rsidRPr="00CF2E94">
        <w:rPr>
          <w:szCs w:val="22"/>
        </w:rPr>
        <w:t>tions des toxicom</w:t>
      </w:r>
      <w:r w:rsidRPr="00CF2E94">
        <w:rPr>
          <w:szCs w:val="22"/>
        </w:rPr>
        <w:t>a</w:t>
      </w:r>
      <w:r w:rsidRPr="00CF2E94">
        <w:rPr>
          <w:szCs w:val="22"/>
        </w:rPr>
        <w:t>nies se sont profondément modifiées. Il s'agissait autrefois de cas individuels, aujou</w:t>
      </w:r>
      <w:r w:rsidRPr="00CF2E94">
        <w:rPr>
          <w:szCs w:val="22"/>
        </w:rPr>
        <w:t>r</w:t>
      </w:r>
      <w:r w:rsidRPr="00CF2E94">
        <w:rPr>
          <w:szCs w:val="22"/>
        </w:rPr>
        <w:t>d'hui ce sont des manifestations de masse, avec des motivations complètement différentes et naturell</w:t>
      </w:r>
      <w:r w:rsidRPr="00CF2E94">
        <w:rPr>
          <w:szCs w:val="22"/>
        </w:rPr>
        <w:t>e</w:t>
      </w:r>
      <w:r w:rsidRPr="00CF2E94">
        <w:rPr>
          <w:szCs w:val="22"/>
        </w:rPr>
        <w:t>ment de grandes di</w:t>
      </w:r>
      <w:r w:rsidRPr="00CF2E94">
        <w:rPr>
          <w:szCs w:val="22"/>
        </w:rPr>
        <w:t>f</w:t>
      </w:r>
      <w:r w:rsidRPr="00CF2E94">
        <w:rPr>
          <w:szCs w:val="22"/>
        </w:rPr>
        <w:t>férences dans le traitement.</w:t>
      </w:r>
    </w:p>
    <w:p w14:paraId="7CCF446E" w14:textId="77777777" w:rsidR="0078016E" w:rsidRPr="00CF2E94" w:rsidRDefault="0078016E" w:rsidP="0078016E">
      <w:pPr>
        <w:spacing w:before="120" w:after="120"/>
        <w:jc w:val="both"/>
        <w:rPr>
          <w:szCs w:val="22"/>
        </w:rPr>
      </w:pPr>
    </w:p>
    <w:p w14:paraId="36812BF8" w14:textId="77777777" w:rsidR="0078016E" w:rsidRPr="00CF2E94" w:rsidRDefault="0078016E" w:rsidP="0078016E">
      <w:pPr>
        <w:pStyle w:val="a"/>
      </w:pPr>
      <w:r w:rsidRPr="00CF2E94">
        <w:t>De l’art à la science</w:t>
      </w:r>
    </w:p>
    <w:p w14:paraId="14809440" w14:textId="77777777" w:rsidR="0078016E" w:rsidRDefault="0078016E" w:rsidP="0078016E">
      <w:pPr>
        <w:spacing w:before="120" w:after="120"/>
        <w:jc w:val="both"/>
        <w:rPr>
          <w:szCs w:val="22"/>
        </w:rPr>
      </w:pPr>
    </w:p>
    <w:p w14:paraId="23C415D9" w14:textId="77777777" w:rsidR="0078016E" w:rsidRPr="00CF2E94" w:rsidRDefault="0078016E" w:rsidP="0078016E">
      <w:pPr>
        <w:spacing w:before="120" w:after="120"/>
        <w:jc w:val="both"/>
        <w:rPr>
          <w:szCs w:val="22"/>
        </w:rPr>
      </w:pPr>
      <w:r>
        <w:rPr>
          <w:szCs w:val="22"/>
        </w:rPr>
        <w:t>À</w:t>
      </w:r>
      <w:r w:rsidRPr="00CF2E94">
        <w:rPr>
          <w:szCs w:val="22"/>
        </w:rPr>
        <w:t xml:space="preserve"> tout cela, il faudrait ajouter encore les changements étonnants su</w:t>
      </w:r>
      <w:r w:rsidRPr="00CF2E94">
        <w:rPr>
          <w:szCs w:val="22"/>
        </w:rPr>
        <w:t>r</w:t>
      </w:r>
      <w:r w:rsidRPr="00CF2E94">
        <w:rPr>
          <w:szCs w:val="22"/>
        </w:rPr>
        <w:t>venus dans le domaine de la psychothérapie. J’ai connu l'époque où, hors d’une psychothérapie de soutien assez banale, les deux seules méthodes différenciées étaient l'hypnotisme, tombé en discrédit, et la psychanalyse, encore controversée. Aujourd'hui, il faudrait énumérer une longue liste de méthodes nouvelles : méthodes de conseil, méth</w:t>
      </w:r>
      <w:r w:rsidRPr="00CF2E94">
        <w:rPr>
          <w:szCs w:val="22"/>
        </w:rPr>
        <w:t>o</w:t>
      </w:r>
      <w:r w:rsidRPr="00CF2E94">
        <w:rPr>
          <w:szCs w:val="22"/>
        </w:rPr>
        <w:t>des non-directives de Rogers, Reality Therapy, Decision Therapy, Analyse Transactionnelle, Rêve Eveillé Dirigé, méthodes de relax</w:t>
      </w:r>
      <w:r w:rsidRPr="00CF2E94">
        <w:rPr>
          <w:szCs w:val="22"/>
        </w:rPr>
        <w:t>a</w:t>
      </w:r>
      <w:r w:rsidRPr="00CF2E94">
        <w:rPr>
          <w:szCs w:val="22"/>
        </w:rPr>
        <w:t>tion, biofeed-back, entraînement autogène, thérapie du comportement, psychodrame, Gestalt-thérapie, sans parler d’une floraison de thér</w:t>
      </w:r>
      <w:r w:rsidRPr="00CF2E94">
        <w:rPr>
          <w:szCs w:val="22"/>
        </w:rPr>
        <w:t>a</w:t>
      </w:r>
      <w:r w:rsidRPr="00CF2E94">
        <w:rPr>
          <w:szCs w:val="22"/>
        </w:rPr>
        <w:t>pies de groupe. Bref, on se trouve aujourd'hui devant un embarras de richesses et il faudra de longues recherches avant que la validité, les indications et l’efficacité comparée de toutes ces méthodes soient ét</w:t>
      </w:r>
      <w:r w:rsidRPr="00CF2E94">
        <w:rPr>
          <w:szCs w:val="22"/>
        </w:rPr>
        <w:t>a</w:t>
      </w:r>
      <w:r w:rsidRPr="00CF2E94">
        <w:rPr>
          <w:szCs w:val="22"/>
        </w:rPr>
        <w:t>blies.</w:t>
      </w:r>
    </w:p>
    <w:p w14:paraId="3486DAF5" w14:textId="77777777" w:rsidR="0078016E" w:rsidRPr="00CF2E94" w:rsidRDefault="0078016E" w:rsidP="0078016E">
      <w:pPr>
        <w:spacing w:before="120" w:after="120"/>
        <w:jc w:val="both"/>
      </w:pPr>
      <w:r w:rsidRPr="00CF2E94">
        <w:rPr>
          <w:szCs w:val="22"/>
        </w:rPr>
        <w:t>Ce que l'on constate dans le domaine de la psychiatrie vaut égal</w:t>
      </w:r>
      <w:r w:rsidRPr="00CF2E94">
        <w:rPr>
          <w:szCs w:val="22"/>
        </w:rPr>
        <w:t>e</w:t>
      </w:r>
      <w:r w:rsidRPr="00CF2E94">
        <w:rPr>
          <w:szCs w:val="22"/>
        </w:rPr>
        <w:t>ment pour les autres domaines de la médecine, ou de la santé, si l'on préf</w:t>
      </w:r>
      <w:r w:rsidRPr="00CF2E94">
        <w:rPr>
          <w:szCs w:val="22"/>
        </w:rPr>
        <w:t>è</w:t>
      </w:r>
      <w:r w:rsidRPr="00CF2E94">
        <w:rPr>
          <w:szCs w:val="22"/>
        </w:rPr>
        <w:t>re. Le professeur Jean Bernard a déclaré que la médecine avait fait plus de progrès en trente ans quelle n'en avait fait pendant toute l’histoire de l’humanité jusqu'à ces derniers trente ans. Tout d’abord, ici aussi ce ne sont plus les mêmes maladies qui dominent. Pour ne citer qu’un seul exemple, les maladies vénériennes, tout en continuant d’exister aujourd’hui, ont cessé d’être le cauchemar quelles étaient autrefois pour les malades et pour les médecins. Mais d’autres mal</w:t>
      </w:r>
      <w:r w:rsidRPr="00CF2E94">
        <w:rPr>
          <w:szCs w:val="22"/>
        </w:rPr>
        <w:t>a</w:t>
      </w:r>
      <w:r w:rsidRPr="00CF2E94">
        <w:rPr>
          <w:szCs w:val="22"/>
        </w:rPr>
        <w:t>dies ont passé au premier plan, telles les maladies psyc</w:t>
      </w:r>
      <w:r>
        <w:rPr>
          <w:szCs w:val="22"/>
        </w:rPr>
        <w:t>hosomatiques. De nouveaux chapi</w:t>
      </w:r>
      <w:r w:rsidRPr="00CF2E94">
        <w:t>tr</w:t>
      </w:r>
      <w:r>
        <w:t>e</w:t>
      </w:r>
      <w:r w:rsidRPr="00CF2E94">
        <w:t>s</w:t>
      </w:r>
      <w:r>
        <w:rPr>
          <w:szCs w:val="22"/>
        </w:rPr>
        <w:t xml:space="preserve"> [28]</w:t>
      </w:r>
      <w:r w:rsidRPr="00CF2E94">
        <w:t xml:space="preserve"> de la pathologie médicale ont été </w:t>
      </w:r>
      <w:r>
        <w:t>ouverts, comme la m</w:t>
      </w:r>
      <w:r>
        <w:t>é</w:t>
      </w:r>
      <w:r>
        <w:t>decine aéro</w:t>
      </w:r>
      <w:r w:rsidRPr="00CF2E94">
        <w:t>spatiale.</w:t>
      </w:r>
    </w:p>
    <w:p w14:paraId="348ABA87" w14:textId="77777777" w:rsidR="0078016E" w:rsidRPr="00CF2E94" w:rsidRDefault="0078016E" w:rsidP="0078016E">
      <w:pPr>
        <w:spacing w:before="120" w:after="120"/>
        <w:jc w:val="both"/>
      </w:pPr>
      <w:r w:rsidRPr="00CF2E94">
        <w:t>Chose plus importante encore, la médecine était jadis fondament</w:t>
      </w:r>
      <w:r w:rsidRPr="00CF2E94">
        <w:t>a</w:t>
      </w:r>
      <w:r w:rsidRPr="00CF2E94">
        <w:t>lement un art et elle ne touchait à la science que tangentiellement. A</w:t>
      </w:r>
      <w:r w:rsidRPr="00CF2E94">
        <w:t>u</w:t>
      </w:r>
      <w:r w:rsidRPr="00CF2E94">
        <w:t>jourd’hui, elle reste encore un art, mais l’approche scientifique d</w:t>
      </w:r>
      <w:r w:rsidRPr="00CF2E94">
        <w:t>e</w:t>
      </w:r>
      <w:r w:rsidRPr="00CF2E94">
        <w:t>vient de plus en plus prédominante.</w:t>
      </w:r>
    </w:p>
    <w:p w14:paraId="4922987F" w14:textId="77777777" w:rsidR="0078016E" w:rsidRPr="00CF2E94" w:rsidRDefault="0078016E" w:rsidP="0078016E">
      <w:pPr>
        <w:spacing w:before="120" w:after="120"/>
        <w:jc w:val="both"/>
      </w:pPr>
      <w:r w:rsidRPr="00CF2E94">
        <w:t>Je n’ai pas besoin de rappeler que c’est surtout avec Claude Be</w:t>
      </w:r>
      <w:r w:rsidRPr="00CF2E94">
        <w:t>r</w:t>
      </w:r>
      <w:r w:rsidRPr="00CF2E94">
        <w:t>nard que la médecine est devenue une science expérimentale. Cette évol</w:t>
      </w:r>
      <w:r w:rsidRPr="00CF2E94">
        <w:t>u</w:t>
      </w:r>
      <w:r w:rsidRPr="00CF2E94">
        <w:t>tion s’est précipitée au cours de la période qui a suivi la Deuxième Guerre mondiale. Il ne serait pas difficile d'en donner de nombreuses preuves. Il fut un temps où la médecine ne connaissait guère que les structures anatomiques macroscopiques : les organes et les systèmes. Puis, l'on a vu paraître la pathologie tissulaire avec B</w:t>
      </w:r>
      <w:r w:rsidRPr="00CF2E94">
        <w:t>i</w:t>
      </w:r>
      <w:r w:rsidRPr="00CF2E94">
        <w:t>chat et, un peu plus tard, la pathologie cellulaire avec Virchow. La médecine était devenue, pour ainsi dire, un édifice à trois étages : l’organe, le tissu, la cellule. Aujourd’hui, nous avons en outre une médecine moléculaire. Un pas de plus a été franchi dans la direction de l’infiniment petit.</w:t>
      </w:r>
    </w:p>
    <w:p w14:paraId="4F41169A" w14:textId="77777777" w:rsidR="0078016E" w:rsidRDefault="0078016E" w:rsidP="0078016E">
      <w:pPr>
        <w:spacing w:before="120" w:after="120"/>
        <w:jc w:val="both"/>
      </w:pPr>
      <w:r w:rsidRPr="00CF2E94">
        <w:t>Il faudrait mentionner ici l’aide que nous a apporté le microscope électronique, cependant que l</w:t>
      </w:r>
      <w:r>
        <w:t>’utilisation des isotopes radio</w:t>
      </w:r>
      <w:r w:rsidRPr="00CF2E94">
        <w:t>actifs a permis d'inaugurer un nouveau secteur de la médecine, la médecine nucléaire. Et que dire des progrès dans l'exploration du métabolisme biochimique, de l’immunologie, de la pharmacologie, des techniques d'anesthésie chirurgicale ? C’est en grande partie grâce aux progrès de l’anesthésie que des opérations qui auraient paru impensables hier peuvent être réalisées aujourd’hui : transplantations et greffes d’organes, pour ne citer que les plus spectaculaires, sans parler des pacemakers qui stimulent et régularisent les mouvements du cœur. Quant à la thérapeutique pharmacologique, je me contenterai de dire qu’un petit nombre seulement des médicaments que nous prescrivions autrefois sont encore utilisés aujourd'hui ; partout ce sont des méd</w:t>
      </w:r>
      <w:r w:rsidRPr="00CF2E94">
        <w:t>i</w:t>
      </w:r>
      <w:r w:rsidRPr="00CF2E94">
        <w:t>caments nouveaux et beaucoup plus efficaces, depuis les antibiotiques jusqu’aux neuroleptiques. Mais comme beaucoup de ces nouveaux médicaments sont toxiques, il en est résulté une extension de la tox</w:t>
      </w:r>
      <w:r w:rsidRPr="00CF2E94">
        <w:t>i</w:t>
      </w:r>
      <w:r w:rsidRPr="00CF2E94">
        <w:t>cologie et de la iatrogénie médicamenteuse.</w:t>
      </w:r>
    </w:p>
    <w:p w14:paraId="0F0D0351" w14:textId="77777777" w:rsidR="0078016E" w:rsidRDefault="0078016E" w:rsidP="0078016E">
      <w:pPr>
        <w:spacing w:before="120" w:after="120"/>
        <w:jc w:val="both"/>
      </w:pPr>
      <w:r>
        <w:br w:type="page"/>
        <w:t>[29]</w:t>
      </w:r>
    </w:p>
    <w:p w14:paraId="0144E716" w14:textId="77777777" w:rsidR="0078016E" w:rsidRPr="00CF2E94" w:rsidRDefault="0078016E" w:rsidP="0078016E">
      <w:pPr>
        <w:spacing w:before="120" w:after="120"/>
        <w:jc w:val="both"/>
      </w:pPr>
    </w:p>
    <w:p w14:paraId="4B61F45C" w14:textId="77777777" w:rsidR="0078016E" w:rsidRPr="00230E15" w:rsidRDefault="0078016E" w:rsidP="0078016E">
      <w:pPr>
        <w:pStyle w:val="a"/>
      </w:pPr>
      <w:r>
        <w:t>Nouveaux visages de la guérison</w:t>
      </w:r>
      <w:r>
        <w:br/>
      </w:r>
      <w:r w:rsidRPr="00230E15">
        <w:t>et de la mort</w:t>
      </w:r>
    </w:p>
    <w:p w14:paraId="07E83E33" w14:textId="77777777" w:rsidR="0078016E" w:rsidRDefault="0078016E" w:rsidP="0078016E">
      <w:pPr>
        <w:spacing w:before="120" w:after="120"/>
        <w:jc w:val="both"/>
      </w:pPr>
    </w:p>
    <w:p w14:paraId="73A6E21F" w14:textId="77777777" w:rsidR="0078016E" w:rsidRPr="00CF2E94" w:rsidRDefault="0078016E" w:rsidP="0078016E">
      <w:pPr>
        <w:spacing w:before="120" w:after="120"/>
        <w:jc w:val="both"/>
      </w:pPr>
      <w:r w:rsidRPr="00CF2E94">
        <w:t>Cette transformation extraordinaire de la médecine s’étend ju</w:t>
      </w:r>
      <w:r w:rsidRPr="00CF2E94">
        <w:t>s</w:t>
      </w:r>
      <w:r w:rsidRPr="00CF2E94">
        <w:t>qu'aux notions qui nous semblaient les plus élémentaires autrefois, même celles de vie et de mort. La mort, autrefois, était facile à const</w:t>
      </w:r>
      <w:r w:rsidRPr="00CF2E94">
        <w:t>a</w:t>
      </w:r>
      <w:r w:rsidRPr="00CF2E94">
        <w:t>ter ; à côté de signes grossiers tels que l’arrêt de la respiration et de la circulation, on avait recours à des signes réputés précoces et fidèles, tels que la déformabilité pupillaire. La définition de la mort était très simple, elle était restée exactement la même que celle d'un des méd</w:t>
      </w:r>
      <w:r w:rsidRPr="00CF2E94">
        <w:t>e</w:t>
      </w:r>
      <w:r w:rsidRPr="00CF2E94">
        <w:t>cins de M</w:t>
      </w:r>
      <w:r w:rsidRPr="00CF2E94">
        <w:t>o</w:t>
      </w:r>
      <w:r w:rsidRPr="00CF2E94">
        <w:t>lière, la « cessation de la vie ». Mais aujourd'hui, on ne sait plus exa</w:t>
      </w:r>
      <w:r w:rsidRPr="00CF2E94">
        <w:t>c</w:t>
      </w:r>
      <w:r w:rsidRPr="00CF2E94">
        <w:t>tement où cesse la vie et où commence la mort, car on peut maintenir un être humain pour une durée prolongée dans un état i</w:t>
      </w:r>
      <w:r w:rsidRPr="00CF2E94">
        <w:t>n</w:t>
      </w:r>
      <w:r w:rsidRPr="00CF2E94">
        <w:t>termédiaire où il n’est pas encore mort sans qu'on puisse le ramener à la vie.</w:t>
      </w:r>
    </w:p>
    <w:p w14:paraId="643DB6EC" w14:textId="77777777" w:rsidR="0078016E" w:rsidRDefault="0078016E" w:rsidP="0078016E">
      <w:pPr>
        <w:spacing w:before="120" w:after="120"/>
        <w:jc w:val="both"/>
      </w:pPr>
      <w:r w:rsidRPr="00CF2E94">
        <w:t>Permettez-moi de mentionner encore un point. La conception trad</w:t>
      </w:r>
      <w:r w:rsidRPr="00CF2E94">
        <w:t>i</w:t>
      </w:r>
      <w:r w:rsidRPr="00CF2E94">
        <w:t>tionnelle de la guérison et de l’acte médical était axée sur les notions de nature et d’anti-nature (ou de Physis et Antiphysis). La nature était considérée, par définition, comme saine et curative. C'était la théorie hippocratique de la « force curative de la nature ». Le rôle du méd</w:t>
      </w:r>
      <w:r w:rsidRPr="00CF2E94">
        <w:t>e</w:t>
      </w:r>
      <w:r w:rsidRPr="00CF2E94">
        <w:t>cin, dans cette conception, était de favoriser l’action de la nature, de s’allier avec elle, de la seconder, d'écarter les obstacles qui s’y opp</w:t>
      </w:r>
      <w:r w:rsidRPr="00CF2E94">
        <w:t>o</w:t>
      </w:r>
      <w:r w:rsidRPr="00CF2E94">
        <w:t>saient. Aujourd'hui, il est impossible d'accepter cette théorie sans r</w:t>
      </w:r>
      <w:r w:rsidRPr="00CF2E94">
        <w:t>é</w:t>
      </w:r>
      <w:r w:rsidRPr="00CF2E94">
        <w:t>serve. On est obligé de constater que la nature est quelquefois path</w:t>
      </w:r>
      <w:r w:rsidRPr="00CF2E94">
        <w:t>o</w:t>
      </w:r>
      <w:r w:rsidRPr="00CF2E94">
        <w:t>gène. La bonne Mère Nature commet parfois de singulières erreurs. Il y a les erreurs de l'embryogenèse, les erreurs de la différenciation sexuelle, les erreurs du métabolisme, les erreurs de l’instinct de conservation (comme le montre l'existence de toxicomanies même chez certains animaux), les erreurs de l’instinct sexuel (comme le montrent des exemples de déviations sexuelles à travers le règne an</w:t>
      </w:r>
      <w:r w:rsidRPr="00CF2E94">
        <w:t>i</w:t>
      </w:r>
      <w:r w:rsidRPr="00CF2E94">
        <w:t xml:space="preserve">mal). </w:t>
      </w:r>
      <w:r>
        <w:t>À</w:t>
      </w:r>
      <w:r w:rsidRPr="00CF2E94">
        <w:t xml:space="preserve"> ces erreurs innées, il faut ajouter les réactions de défense a</w:t>
      </w:r>
      <w:r w:rsidRPr="00CF2E94">
        <w:t>b</w:t>
      </w:r>
      <w:r w:rsidRPr="00CF2E94">
        <w:t>sentes, excessives ou anormales contre certains agresseurs ou, dans le domaine de l’immunité, l'existence de « cercles vicieux » en pathol</w:t>
      </w:r>
      <w:r w:rsidRPr="00CF2E94">
        <w:t>o</w:t>
      </w:r>
      <w:r w:rsidRPr="00CF2E94">
        <w:t>gie, et bien d’autres manifestations. On est obligé de conclure que le travail du médecin consiste tout autant à suppléer ou corriger la nature qu’à aider son action. Il en résulte que la santé peut être considérée comme un état artificiel qui n’existe pas dans la nature, et il en est de même pour la longévité humaine actuelle.</w:t>
      </w:r>
    </w:p>
    <w:p w14:paraId="2E9F58B9" w14:textId="77777777" w:rsidR="0078016E" w:rsidRDefault="0078016E" w:rsidP="0078016E">
      <w:pPr>
        <w:spacing w:before="120" w:after="120"/>
        <w:jc w:val="both"/>
      </w:pPr>
      <w:r>
        <w:t>[30]</w:t>
      </w:r>
    </w:p>
    <w:p w14:paraId="321B74A5" w14:textId="77777777" w:rsidR="0078016E" w:rsidRPr="00CF2E94" w:rsidRDefault="0078016E" w:rsidP="0078016E">
      <w:pPr>
        <w:spacing w:before="120" w:after="120"/>
        <w:jc w:val="both"/>
      </w:pPr>
    </w:p>
    <w:p w14:paraId="6256A3B3" w14:textId="77777777" w:rsidR="0078016E" w:rsidRPr="0015536D" w:rsidRDefault="0078016E" w:rsidP="0078016E">
      <w:pPr>
        <w:pStyle w:val="a"/>
      </w:pPr>
      <w:r w:rsidRPr="0015536D">
        <w:t>Vers une philosophie médicale</w:t>
      </w:r>
    </w:p>
    <w:p w14:paraId="30D2E7FD" w14:textId="77777777" w:rsidR="0078016E" w:rsidRDefault="0078016E" w:rsidP="0078016E">
      <w:pPr>
        <w:spacing w:before="120" w:after="120"/>
        <w:jc w:val="both"/>
      </w:pPr>
    </w:p>
    <w:p w14:paraId="261AA636" w14:textId="77777777" w:rsidR="0078016E" w:rsidRPr="00CF2E94" w:rsidRDefault="0078016E" w:rsidP="0078016E">
      <w:pPr>
        <w:spacing w:before="120" w:after="120"/>
        <w:jc w:val="both"/>
      </w:pPr>
      <w:r w:rsidRPr="00CF2E94">
        <w:t>Ces considérations me semblent très importantes en ce quelles i</w:t>
      </w:r>
      <w:r w:rsidRPr="00CF2E94">
        <w:t>m</w:t>
      </w:r>
      <w:r w:rsidRPr="00CF2E94">
        <w:t>pliquent la nécessité d’un effort de philosophie médicale. Le dévelo</w:t>
      </w:r>
      <w:r w:rsidRPr="00CF2E94">
        <w:t>p</w:t>
      </w:r>
      <w:r w:rsidRPr="00CF2E94">
        <w:t>p</w:t>
      </w:r>
      <w:r w:rsidRPr="00CF2E94">
        <w:t>e</w:t>
      </w:r>
      <w:r w:rsidRPr="00CF2E94">
        <w:t xml:space="preserve">ment extraordinaire de la médecine scientifique entraîne, comme y insistent Ivan Illich et d'autres, le danger d’une institutionnalisation, d’une sorte de iatrocratie qui avait été entrevue par des humoristes autrefois, comme dans le roman satirique de Léon Daudet, </w:t>
      </w:r>
      <w:r w:rsidRPr="00CF2E94">
        <w:rPr>
          <w:i/>
          <w:iCs/>
        </w:rPr>
        <w:t>Les Nort</w:t>
      </w:r>
      <w:r w:rsidRPr="00CF2E94">
        <w:rPr>
          <w:i/>
          <w:iCs/>
        </w:rPr>
        <w:t>i</w:t>
      </w:r>
      <w:r w:rsidRPr="00CF2E94">
        <w:rPr>
          <w:i/>
          <w:iCs/>
        </w:rPr>
        <w:t>coles</w:t>
      </w:r>
      <w:r w:rsidRPr="00CF2E94">
        <w:t xml:space="preserve"> (1894).</w:t>
      </w:r>
    </w:p>
    <w:p w14:paraId="67671C2A" w14:textId="77777777" w:rsidR="0078016E" w:rsidRPr="00CF2E94" w:rsidRDefault="0078016E" w:rsidP="0078016E">
      <w:pPr>
        <w:spacing w:before="120" w:after="120"/>
        <w:jc w:val="both"/>
      </w:pPr>
      <w:r w:rsidRPr="00CF2E94">
        <w:t>Aujourd'hui, des voix commencent à dénoncer la iatrocratie co</w:t>
      </w:r>
      <w:r w:rsidRPr="00CF2E94">
        <w:t>m</w:t>
      </w:r>
      <w:r w:rsidRPr="00CF2E94">
        <w:t>me un danger réel. Mais beaucoup plus que les dangers de la iatrog</w:t>
      </w:r>
      <w:r w:rsidRPr="00CF2E94">
        <w:t>é</w:t>
      </w:r>
      <w:r w:rsidRPr="00CF2E94">
        <w:t>nie ou de la iatrocratie, il nous semble que ce sont les dangers relatifs à la manipulation de facteurs biologiques qu’il faut redouter. Nous en avons un exemple dans le cas de l'insémination artificielle avec do</w:t>
      </w:r>
      <w:r w:rsidRPr="00CF2E94">
        <w:t>n</w:t>
      </w:r>
      <w:r w:rsidRPr="00CF2E94">
        <w:t>neur étranger, source de risques génétiques, de confusions généalog</w:t>
      </w:r>
      <w:r w:rsidRPr="00CF2E94">
        <w:t>i</w:t>
      </w:r>
      <w:r w:rsidRPr="00CF2E94">
        <w:t>ques et de problèmes psychologiques insurmontables. Des problèmes beaucoup plus graves encore surgiront lorsque l’on pourra manipuler les gènes et les chromosomes, corriger l’hérédité et peut-être fabriquer des êtres humains in vitro.</w:t>
      </w:r>
    </w:p>
    <w:p w14:paraId="79B05A16" w14:textId="77777777" w:rsidR="0078016E" w:rsidRDefault="0078016E" w:rsidP="0078016E">
      <w:pPr>
        <w:spacing w:before="120" w:after="120"/>
        <w:jc w:val="both"/>
      </w:pPr>
    </w:p>
    <w:p w14:paraId="7D7CEE3B" w14:textId="77777777" w:rsidR="0078016E" w:rsidRDefault="0078016E" w:rsidP="0078016E">
      <w:pPr>
        <w:spacing w:before="120" w:after="120"/>
        <w:jc w:val="both"/>
      </w:pPr>
      <w:r w:rsidRPr="00CF2E94">
        <w:t>De toutes ces considérations, résulte aussi la nécessité d’un reno</w:t>
      </w:r>
      <w:r w:rsidRPr="00CF2E94">
        <w:t>u</w:t>
      </w:r>
      <w:r w:rsidRPr="00CF2E94">
        <w:t>vellement complet de l’éthique médicale. La déontologie traditionne</w:t>
      </w:r>
      <w:r w:rsidRPr="00CF2E94">
        <w:t>l</w:t>
      </w:r>
      <w:r w:rsidRPr="00CF2E94">
        <w:t>le, telle que nous la trouvons déjà dans le serment d’Hippocrate, ne connaît que l’activité individuelle du médecin et les devoirs du méd</w:t>
      </w:r>
      <w:r w:rsidRPr="00CF2E94">
        <w:t>e</w:t>
      </w:r>
      <w:r w:rsidRPr="00CF2E94">
        <w:t>cin seulement envers ses malades, et secondairement envers ses coll</w:t>
      </w:r>
      <w:r w:rsidRPr="00CF2E94">
        <w:t>è</w:t>
      </w:r>
      <w:r w:rsidRPr="00CF2E94">
        <w:t>gues et ses maîtres. L’activité de la médecine est aujourd’hui une act</w:t>
      </w:r>
      <w:r w:rsidRPr="00CF2E94">
        <w:t>i</w:t>
      </w:r>
      <w:r w:rsidRPr="00CF2E94">
        <w:t>vité hautement collective ; elle s'exerce envers des populations de plus en plus vastes et tend de plus en plus à englober non seulement l’humanité entière, en tant que collectivité, mais l’humanité en tant qu’espèce. Il faudrait compléter le serment d'Hippocrate en lui ajo</w:t>
      </w:r>
      <w:r w:rsidRPr="00CF2E94">
        <w:t>u</w:t>
      </w:r>
      <w:r w:rsidRPr="00CF2E94">
        <w:t>tant les devoirs du médecin envers l’espèce humaine, ce qui implique un effort considérable à accomplir dans le domaine de la philosophie médicale.</w:t>
      </w:r>
    </w:p>
    <w:p w14:paraId="3CCC5188" w14:textId="77777777" w:rsidR="0078016E" w:rsidRDefault="0078016E" w:rsidP="0078016E">
      <w:pPr>
        <w:spacing w:before="120" w:after="120"/>
        <w:jc w:val="both"/>
      </w:pPr>
    </w:p>
    <w:p w14:paraId="0560B13E" w14:textId="77777777" w:rsidR="0078016E" w:rsidRDefault="0078016E" w:rsidP="0078016E">
      <w:pPr>
        <w:pStyle w:val="p"/>
      </w:pPr>
      <w:r>
        <w:br w:type="page"/>
        <w:t>[31]</w:t>
      </w:r>
    </w:p>
    <w:p w14:paraId="697C3B0A" w14:textId="77777777" w:rsidR="0078016E" w:rsidRPr="001833FC" w:rsidRDefault="0078016E" w:rsidP="0078016E">
      <w:pPr>
        <w:jc w:val="both"/>
      </w:pPr>
    </w:p>
    <w:p w14:paraId="5DF1CC37" w14:textId="77777777" w:rsidR="0078016E" w:rsidRPr="001833FC" w:rsidRDefault="0078016E" w:rsidP="0078016E">
      <w:pPr>
        <w:jc w:val="both"/>
      </w:pPr>
    </w:p>
    <w:p w14:paraId="2034552A" w14:textId="77777777" w:rsidR="0078016E" w:rsidRPr="001833FC" w:rsidRDefault="0078016E" w:rsidP="0078016E">
      <w:pPr>
        <w:jc w:val="both"/>
      </w:pPr>
    </w:p>
    <w:p w14:paraId="12B3F76A" w14:textId="77777777" w:rsidR="0078016E" w:rsidRPr="004545DE" w:rsidRDefault="0078016E" w:rsidP="0078016E">
      <w:pPr>
        <w:spacing w:after="120"/>
        <w:ind w:firstLine="0"/>
        <w:jc w:val="center"/>
        <w:rPr>
          <w:sz w:val="24"/>
        </w:rPr>
      </w:pPr>
      <w:bookmarkStart w:id="6" w:name="Critere_no_15_pt_1_texte_3"/>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1D27581B" w14:textId="77777777" w:rsidR="0078016E" w:rsidRPr="001833FC" w:rsidRDefault="0078016E" w:rsidP="0078016E">
      <w:pPr>
        <w:spacing w:after="120"/>
        <w:ind w:firstLine="0"/>
        <w:jc w:val="center"/>
        <w:rPr>
          <w:b/>
          <w:color w:val="FF0000"/>
          <w:sz w:val="24"/>
          <w:u w:val="single"/>
        </w:rPr>
      </w:pPr>
      <w:r>
        <w:rPr>
          <w:b/>
          <w:color w:val="FF0000"/>
          <w:sz w:val="24"/>
          <w:u w:val="single"/>
        </w:rPr>
        <w:t>Médecine et qualité de la vie</w:t>
      </w:r>
    </w:p>
    <w:p w14:paraId="096BB8F0" w14:textId="77777777" w:rsidR="0078016E" w:rsidRPr="001833FC" w:rsidRDefault="0078016E" w:rsidP="0078016E">
      <w:pPr>
        <w:pStyle w:val="Titreniveau2"/>
      </w:pPr>
      <w:r w:rsidRPr="001833FC">
        <w:t>“</w:t>
      </w:r>
      <w:r>
        <w:t>Santé et autonomie vitale</w:t>
      </w:r>
      <w:r w:rsidRPr="001833FC">
        <w:t>.”</w:t>
      </w:r>
    </w:p>
    <w:bookmarkEnd w:id="6"/>
    <w:p w14:paraId="04A27A5A" w14:textId="77777777" w:rsidR="0078016E" w:rsidRPr="001833FC" w:rsidRDefault="0078016E" w:rsidP="0078016E">
      <w:pPr>
        <w:jc w:val="both"/>
        <w:rPr>
          <w:szCs w:val="36"/>
        </w:rPr>
      </w:pPr>
    </w:p>
    <w:p w14:paraId="683C73C8" w14:textId="77777777" w:rsidR="0078016E" w:rsidRPr="001833FC" w:rsidRDefault="0078016E" w:rsidP="0078016E">
      <w:pPr>
        <w:pStyle w:val="suite"/>
        <w:rPr>
          <w:szCs w:val="36"/>
        </w:rPr>
      </w:pPr>
      <w:r>
        <w:t>Albert HAMEL </w:t>
      </w:r>
      <w:r w:rsidRPr="001833FC">
        <w:rPr>
          <w:rStyle w:val="Appelnotedebasdep"/>
        </w:rPr>
        <w:footnoteReference w:customMarkFollows="1" w:id="3"/>
        <w:t>*</w:t>
      </w:r>
    </w:p>
    <w:p w14:paraId="7232BC7C" w14:textId="77777777" w:rsidR="0078016E" w:rsidRDefault="0078016E" w:rsidP="0078016E">
      <w:pPr>
        <w:jc w:val="both"/>
      </w:pPr>
    </w:p>
    <w:p w14:paraId="1F75D26A" w14:textId="77777777" w:rsidR="0078016E" w:rsidRPr="001833FC" w:rsidRDefault="0078016E" w:rsidP="0078016E">
      <w:pPr>
        <w:jc w:val="both"/>
      </w:pPr>
    </w:p>
    <w:p w14:paraId="0615FF9B" w14:textId="77777777" w:rsidR="0078016E" w:rsidRPr="001833FC" w:rsidRDefault="0078016E" w:rsidP="0078016E">
      <w:pPr>
        <w:jc w:val="both"/>
      </w:pPr>
    </w:p>
    <w:p w14:paraId="14FBA1A5" w14:textId="77777777" w:rsidR="0078016E" w:rsidRPr="001833FC" w:rsidRDefault="0078016E" w:rsidP="0078016E">
      <w:pPr>
        <w:jc w:val="both"/>
      </w:pPr>
    </w:p>
    <w:p w14:paraId="14750399"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6817B116" w14:textId="77777777" w:rsidR="0078016E" w:rsidRPr="00CF2E94" w:rsidRDefault="0078016E" w:rsidP="0078016E">
      <w:pPr>
        <w:spacing w:before="120" w:after="120"/>
        <w:jc w:val="both"/>
      </w:pPr>
      <w:r w:rsidRPr="00CF2E94">
        <w:t>Le docteur René Dubos nous a présenté la santé comme problème humain et, en ce faisant, il a assigné à la solution de ce problème une priorité indéniable en même temps qu’un horizon des plus vastes. Par là même, il nous a permis de soupçonner le caractère spécifique et i</w:t>
      </w:r>
      <w:r w:rsidRPr="00CF2E94">
        <w:t>r</w:t>
      </w:r>
      <w:r w:rsidRPr="00CF2E94">
        <w:t>réductible de la matière vivante humaine. Dans toutes ses recherches touchant, notamment, le domaine de la microbiologie, René Dubos, fidèle sans servilité à la grande tradition des Claude Bernard et autres, n'a jamais perdu de vue cette facette unique, non seulement de la m</w:t>
      </w:r>
      <w:r w:rsidRPr="00CF2E94">
        <w:t>a</w:t>
      </w:r>
      <w:r w:rsidRPr="00CF2E94">
        <w:t>tière vivante, mais surtout de la matière vivante humaine. Pour le bi</w:t>
      </w:r>
      <w:r w:rsidRPr="00CF2E94">
        <w:t>o</w:t>
      </w:r>
      <w:r w:rsidRPr="00CF2E94">
        <w:t>logiste, comme pour le médecin, se trouver en face du vivant, c’est, tôt ou tard, se trouver en face de l’antinomie « santé-morbidité ».</w:t>
      </w:r>
    </w:p>
    <w:p w14:paraId="6FF19525" w14:textId="77777777" w:rsidR="0078016E" w:rsidRDefault="0078016E" w:rsidP="0078016E">
      <w:pPr>
        <w:spacing w:before="120" w:after="120"/>
        <w:jc w:val="both"/>
      </w:pPr>
    </w:p>
    <w:p w14:paraId="21F3ABD2" w14:textId="77777777" w:rsidR="0078016E" w:rsidRPr="00EB3DEC" w:rsidRDefault="0078016E" w:rsidP="0078016E">
      <w:pPr>
        <w:pStyle w:val="a"/>
      </w:pPr>
      <w:r w:rsidRPr="00EB3DEC">
        <w:t>La sagesse de l’instinct a ses limites</w:t>
      </w:r>
    </w:p>
    <w:p w14:paraId="1C13690A" w14:textId="77777777" w:rsidR="0078016E" w:rsidRDefault="0078016E" w:rsidP="0078016E">
      <w:pPr>
        <w:spacing w:before="120" w:after="120"/>
        <w:jc w:val="both"/>
      </w:pPr>
    </w:p>
    <w:p w14:paraId="2FB15EA1" w14:textId="77777777" w:rsidR="0078016E" w:rsidRPr="00CF2E94" w:rsidRDefault="0078016E" w:rsidP="0078016E">
      <w:pPr>
        <w:spacing w:before="120" w:after="120"/>
        <w:jc w:val="both"/>
      </w:pPr>
      <w:r w:rsidRPr="00CF2E94">
        <w:t>Mais, pourrait-on se demander, qu'est-ce que la santé humaine a de si unique qu’il y ait lieu d’en faire un cas privilégié sans courir le ri</w:t>
      </w:r>
      <w:r w:rsidRPr="00CF2E94">
        <w:t>s</w:t>
      </w:r>
      <w:r w:rsidRPr="00CF2E94">
        <w:t>que de faire preuve de chauvinisme anthropomorphique ? Le probl</w:t>
      </w:r>
      <w:r w:rsidRPr="00CF2E94">
        <w:t>è</w:t>
      </w:r>
      <w:r w:rsidRPr="00CF2E94">
        <w:t>me de la santé de la matière vivante</w:t>
      </w:r>
      <w:r>
        <w:t xml:space="preserve"> </w:t>
      </w:r>
      <w:r>
        <w:rPr>
          <w:szCs w:val="17"/>
        </w:rPr>
        <w:t xml:space="preserve">[32] </w:t>
      </w:r>
      <w:r w:rsidRPr="00CF2E94">
        <w:t>a toujours été, d’abord, et par priorité de nature, pour la matière viva</w:t>
      </w:r>
      <w:r w:rsidRPr="00CF2E94">
        <w:t>n</w:t>
      </w:r>
      <w:r w:rsidRPr="00CF2E94">
        <w:t>te, qu’elle soit algue, amibe, dinosaure, homme de la préhistoire et homme apparemment évolué du vingtième siècle, un problème dont la solution pratique s’imposait i</w:t>
      </w:r>
      <w:r w:rsidRPr="00CF2E94">
        <w:t>m</w:t>
      </w:r>
      <w:r w:rsidRPr="00CF2E94">
        <w:t>périeusement à tous les instants, littér</w:t>
      </w:r>
      <w:r w:rsidRPr="00CF2E94">
        <w:t>a</w:t>
      </w:r>
      <w:r w:rsidRPr="00CF2E94">
        <w:t>lement sous peine de mort, puisque l’on est convenu d’appeler ainsi la perte d’identité de la m</w:t>
      </w:r>
      <w:r w:rsidRPr="00CF2E94">
        <w:t>a</w:t>
      </w:r>
      <w:r w:rsidRPr="00CF2E94">
        <w:t>tière vivante.</w:t>
      </w:r>
    </w:p>
    <w:p w14:paraId="42881098" w14:textId="77777777" w:rsidR="0078016E" w:rsidRPr="00CF2E94" w:rsidRDefault="0078016E" w:rsidP="0078016E">
      <w:pPr>
        <w:spacing w:before="120" w:after="120"/>
        <w:jc w:val="both"/>
      </w:pPr>
      <w:r w:rsidRPr="00CF2E94">
        <w:t>La sagesse purement pratique de l'organisme qui n’est que matière vivante a peut-être par rapport au vivant humain un plus grand succès dans l'immédiat, s’il s’agit de maintenir et de sauvegarder l'identité du vivant. Toutefois, les solutions les plus pratiques dans l’immédiat et pour des situations par trop particularisées se révèlent souvent, à lo</w:t>
      </w:r>
      <w:r w:rsidRPr="00CF2E94">
        <w:t>n</w:t>
      </w:r>
      <w:r w:rsidRPr="00CF2E94">
        <w:t>gue échéance, comme aboutissant à l'extinction de l’individu et, m</w:t>
      </w:r>
      <w:r w:rsidRPr="00CF2E94">
        <w:t>ê</w:t>
      </w:r>
      <w:r w:rsidRPr="00CF2E94">
        <w:t xml:space="preserve">me, de l’espèce. Pourquoi ? Parce que, chaque fois qu’elle s'exerce, cette sagesse obscure trop intimement liée à l'instinct, s'épuise dans des solutions monadiques qui frisent l’expédient, qui n'ont rien de la prévoyance et, </w:t>
      </w:r>
      <w:r w:rsidRPr="00CF2E94">
        <w:rPr>
          <w:b/>
          <w:bCs/>
        </w:rPr>
        <w:t xml:space="preserve">a fortiori, </w:t>
      </w:r>
      <w:r w:rsidRPr="00CF2E94">
        <w:t>de la prédiction. En d'autres termes, la s</w:t>
      </w:r>
      <w:r w:rsidRPr="00CF2E94">
        <w:t>a</w:t>
      </w:r>
      <w:r w:rsidRPr="00CF2E94">
        <w:t>gesse aveugle de l'organisme, ce que certains physiologues évolutio</w:t>
      </w:r>
      <w:r w:rsidRPr="00CF2E94">
        <w:t>n</w:t>
      </w:r>
      <w:r w:rsidRPr="00CF2E94">
        <w:t xml:space="preserve">nistes américains ont appelé, avec une pointe de paradoxe, </w:t>
      </w:r>
      <w:r w:rsidRPr="00CF2E94">
        <w:rPr>
          <w:b/>
          <w:bCs/>
        </w:rPr>
        <w:t>the wi</w:t>
      </w:r>
      <w:r w:rsidRPr="00CF2E94">
        <w:rPr>
          <w:b/>
          <w:bCs/>
        </w:rPr>
        <w:t>s</w:t>
      </w:r>
      <w:r w:rsidRPr="00CF2E94">
        <w:rPr>
          <w:b/>
          <w:bCs/>
        </w:rPr>
        <w:t xml:space="preserve">dom of the body, </w:t>
      </w:r>
      <w:r w:rsidRPr="00CF2E94">
        <w:t xml:space="preserve">ne se prête pas, telle quelle, à l’universalisation et je dirais même à la généralisation. L’instinct de préservation, fondé sur la tendance à survivre à tout prix, c’est-à-dire, à s’inféoder la nature, non seulement pour se perfectionner, mais simplement pour durer, transforme le besoin d’immanence du vivant en un besoin absolu de domination et d'utilisation </w:t>
      </w:r>
      <w:r w:rsidRPr="00CF2E94">
        <w:rPr>
          <w:b/>
          <w:bCs/>
        </w:rPr>
        <w:t xml:space="preserve">pour soi. </w:t>
      </w:r>
      <w:r w:rsidRPr="00CF2E94">
        <w:t>Le vivant tend à être le bénéf</w:t>
      </w:r>
      <w:r w:rsidRPr="00CF2E94">
        <w:t>i</w:t>
      </w:r>
      <w:r w:rsidRPr="00CF2E94">
        <w:t>ciaire de sa propre activité. Il n'est pas pour l’autre mais pour lui-même. C’est au premier échelon de la vie végétative que s’ébauche le premier centre d’ipséité.</w:t>
      </w:r>
    </w:p>
    <w:p w14:paraId="78F16358" w14:textId="77777777" w:rsidR="0078016E" w:rsidRDefault="0078016E" w:rsidP="0078016E">
      <w:pPr>
        <w:spacing w:before="120" w:after="120"/>
        <w:jc w:val="both"/>
      </w:pPr>
    </w:p>
    <w:p w14:paraId="5F7D15C9" w14:textId="77777777" w:rsidR="0078016E" w:rsidRPr="00324E93" w:rsidRDefault="0078016E" w:rsidP="0078016E">
      <w:pPr>
        <w:pStyle w:val="a"/>
      </w:pPr>
      <w:r w:rsidRPr="00324E93">
        <w:t>L’autonomie vitale</w:t>
      </w:r>
    </w:p>
    <w:p w14:paraId="5CB9B2BC" w14:textId="77777777" w:rsidR="0078016E" w:rsidRPr="00324E93" w:rsidRDefault="0078016E" w:rsidP="0078016E">
      <w:pPr>
        <w:spacing w:before="120" w:after="120"/>
        <w:jc w:val="both"/>
        <w:rPr>
          <w:b/>
          <w:bCs/>
          <w:szCs w:val="28"/>
        </w:rPr>
      </w:pPr>
    </w:p>
    <w:p w14:paraId="5B0AB3A8" w14:textId="77777777" w:rsidR="0078016E" w:rsidRPr="00CF2E94" w:rsidRDefault="0078016E" w:rsidP="0078016E">
      <w:pPr>
        <w:spacing w:before="120" w:after="120"/>
        <w:jc w:val="both"/>
      </w:pPr>
      <w:r w:rsidRPr="00CF2E94">
        <w:t xml:space="preserve">Dans le choix du sujet de la présentation sommaire que j’ai accepté de faire à ce présent colloque, j’ai été attiré par cette expression, peut-être redondante au fond : </w:t>
      </w:r>
      <w:r w:rsidRPr="00CF2E94">
        <w:rPr>
          <w:b/>
          <w:bCs/>
        </w:rPr>
        <w:t xml:space="preserve">autonomie vitale. </w:t>
      </w:r>
      <w:r w:rsidRPr="00CF2E94">
        <w:t>Le problème de la vie, quel que soit le palier ou le degré auquel elle se diffuse, est toujours une affaire d'autonomie. Dans la mesure du possible, le vivant, même au niveau de la simple matière vivante, se légifère lui-même dans le déroulement de son dynamisme propre. C'est au</w:t>
      </w:r>
      <w:r>
        <w:t xml:space="preserve"> [33] </w:t>
      </w:r>
      <w:r w:rsidRPr="00CF2E94">
        <w:t>seuil de la bio</w:t>
      </w:r>
      <w:r w:rsidRPr="00CF2E94">
        <w:t>s</w:t>
      </w:r>
      <w:r w:rsidRPr="00CF2E94">
        <w:t>phère que la matière déploie ses premiers efforts pour secouer le joug de l’inertie et, en conséquence, pour acquérir un m</w:t>
      </w:r>
      <w:r w:rsidRPr="00CF2E94">
        <w:t>i</w:t>
      </w:r>
      <w:r w:rsidRPr="00CF2E94">
        <w:t>nimum d’autonomie.</w:t>
      </w:r>
      <w:r>
        <w:t> </w:t>
      </w:r>
      <w:r>
        <w:rPr>
          <w:rStyle w:val="Appelnotedebasdep"/>
        </w:rPr>
        <w:footnoteReference w:id="4"/>
      </w:r>
      <w:r w:rsidRPr="00CF2E94">
        <w:t xml:space="preserve"> Il semblerait bien que l’antinomie que nous venons de mentionner, opposant santé et morbidité, puisse s'exprimer équiv</w:t>
      </w:r>
      <w:r w:rsidRPr="00CF2E94">
        <w:t>a</w:t>
      </w:r>
      <w:r w:rsidRPr="00CF2E94">
        <w:t>lemment en termes d’opposition entre autonomie vitale et ine</w:t>
      </w:r>
      <w:r w:rsidRPr="00CF2E94">
        <w:t>r</w:t>
      </w:r>
      <w:r w:rsidRPr="00CF2E94">
        <w:t>tie, et que la mesure de la santé de toute matière vivante soit en raison inve</w:t>
      </w:r>
      <w:r w:rsidRPr="00CF2E94">
        <w:t>r</w:t>
      </w:r>
      <w:r w:rsidRPr="00CF2E94">
        <w:t>se de son degré d’inertie. On aura donc raison de parler en te</w:t>
      </w:r>
      <w:r w:rsidRPr="00CF2E94">
        <w:t>r</w:t>
      </w:r>
      <w:r w:rsidRPr="00CF2E94">
        <w:t>mes d’autonomie vitale, ou encore, pour éviter cette apparente redo</w:t>
      </w:r>
      <w:r w:rsidRPr="00CF2E94">
        <w:t>n</w:t>
      </w:r>
      <w:r w:rsidRPr="00CF2E94">
        <w:t>dance, de dire que là où il y a vie, il devrait, théoriquement du moins, y avoir un minimum d'autonomie.</w:t>
      </w:r>
    </w:p>
    <w:p w14:paraId="449B1A4F" w14:textId="77777777" w:rsidR="0078016E" w:rsidRPr="00CF2E94" w:rsidRDefault="0078016E" w:rsidP="0078016E">
      <w:pPr>
        <w:spacing w:before="120" w:after="120"/>
        <w:jc w:val="both"/>
      </w:pPr>
      <w:r w:rsidRPr="00CF2E94">
        <w:t>Depuis la fragmentation du savoir empirique en un nombre croi</w:t>
      </w:r>
      <w:r w:rsidRPr="00CF2E94">
        <w:t>s</w:t>
      </w:r>
      <w:r w:rsidRPr="00CF2E94">
        <w:t>sant de secteurs spécialisés, atomisation dont, à l'heure actuelle, on ne sa</w:t>
      </w:r>
      <w:r w:rsidRPr="00CF2E94">
        <w:t>u</w:t>
      </w:r>
      <w:r w:rsidRPr="00CF2E94">
        <w:t>rait prévoir quand et si elle s’arrêtera, on reproche volontiers au philosophe d’être devenu, ce qu’en somme il a toujours été, un spéci</w:t>
      </w:r>
      <w:r w:rsidRPr="00CF2E94">
        <w:t>a</w:t>
      </w:r>
      <w:r w:rsidRPr="00CF2E94">
        <w:t>liste des généralités. Il est vrai que la gamme des généralités peut s’étendre à partir des évidentissimes Lapalissades en passant par le secteur des tautologies, des propositions analytiques à la Kant, pour atteindre les hypothèses les plus englobantes des théories scientif</w:t>
      </w:r>
      <w:r w:rsidRPr="00CF2E94">
        <w:t>i</w:t>
      </w:r>
      <w:r w:rsidRPr="00CF2E94">
        <w:t>ques, les princ</w:t>
      </w:r>
      <w:r w:rsidRPr="00CF2E94">
        <w:t>i</w:t>
      </w:r>
      <w:r w:rsidRPr="00CF2E94">
        <w:t>pes les plus abstraits de la logique et les thèses les plus totalisantes des métaphysiques. Ce n’est pas par inadvertance que j’inclus dans cette énumération des généralités et des abstractions ce</w:t>
      </w:r>
      <w:r w:rsidRPr="00CF2E94">
        <w:t>l</w:t>
      </w:r>
      <w:r w:rsidRPr="00CF2E94">
        <w:t>les qui caractérisent les structures conceptuelles des grandes théories de la science. La science, pas plus que la philosophie, ne peut se pa</w:t>
      </w:r>
      <w:r w:rsidRPr="00CF2E94">
        <w:t>s</w:t>
      </w:r>
      <w:r w:rsidRPr="00CF2E94">
        <w:t>ser des généralités. Quand elle ne les trouve pas toutes faites, elle les construit, sachant bien que, depuis les triomphes et les grandes réalis</w:t>
      </w:r>
      <w:r w:rsidRPr="00CF2E94">
        <w:t>a</w:t>
      </w:r>
      <w:r w:rsidRPr="00CF2E94">
        <w:t>tions du mécani</w:t>
      </w:r>
      <w:r w:rsidRPr="00CF2E94">
        <w:t>s</w:t>
      </w:r>
      <w:r w:rsidRPr="00CF2E94">
        <w:t>me, l’homme, dit-on, ne connaît bien que ce qu’il peut construire ou fabriquer.</w:t>
      </w:r>
    </w:p>
    <w:p w14:paraId="0D4D2038" w14:textId="77777777" w:rsidR="0078016E" w:rsidRDefault="0078016E" w:rsidP="0078016E">
      <w:pPr>
        <w:spacing w:before="120" w:after="120"/>
        <w:jc w:val="both"/>
      </w:pPr>
    </w:p>
    <w:p w14:paraId="62D9BDD0" w14:textId="77777777" w:rsidR="0078016E" w:rsidRPr="001D7081" w:rsidRDefault="0078016E" w:rsidP="0078016E">
      <w:pPr>
        <w:pStyle w:val="a"/>
      </w:pPr>
      <w:r w:rsidRPr="001D7081">
        <w:t>Santé et liberté</w:t>
      </w:r>
    </w:p>
    <w:p w14:paraId="5653BA9D" w14:textId="77777777" w:rsidR="0078016E" w:rsidRDefault="0078016E" w:rsidP="0078016E">
      <w:pPr>
        <w:spacing w:before="120" w:after="120"/>
        <w:jc w:val="both"/>
      </w:pPr>
    </w:p>
    <w:p w14:paraId="652B0202" w14:textId="77777777" w:rsidR="0078016E" w:rsidRDefault="0078016E" w:rsidP="0078016E">
      <w:pPr>
        <w:spacing w:before="120" w:after="120"/>
        <w:jc w:val="both"/>
      </w:pPr>
      <w:r w:rsidRPr="00CF2E94">
        <w:t xml:space="preserve">Pour revenir à ce qui paraît déjà se dessiner comme la corrélativité « santé et autonomie vitale », on pourrait se demander s’il n'y aurait pas lieu de simplifier et de parler désormais de </w:t>
      </w:r>
      <w:r w:rsidRPr="00CF2E94">
        <w:rPr>
          <w:b/>
          <w:bCs/>
        </w:rPr>
        <w:t xml:space="preserve">santé </w:t>
      </w:r>
      <w:r w:rsidRPr="00CF2E94">
        <w:t xml:space="preserve">et de </w:t>
      </w:r>
      <w:r w:rsidRPr="00CF2E94">
        <w:rPr>
          <w:b/>
          <w:bCs/>
        </w:rPr>
        <w:t>liberté</w:t>
      </w:r>
      <w:r w:rsidRPr="00150F93">
        <w:rPr>
          <w:bCs/>
        </w:rPr>
        <w:t>.</w:t>
      </w:r>
    </w:p>
    <w:p w14:paraId="3DF8F2EC" w14:textId="77777777" w:rsidR="0078016E" w:rsidRPr="00CF2E94" w:rsidRDefault="0078016E" w:rsidP="0078016E">
      <w:pPr>
        <w:spacing w:before="120" w:after="120"/>
        <w:jc w:val="both"/>
      </w:pPr>
      <w:r>
        <w:t>[34]</w:t>
      </w:r>
    </w:p>
    <w:p w14:paraId="128C2CAA" w14:textId="77777777" w:rsidR="0078016E" w:rsidRPr="00CF2E94" w:rsidRDefault="0078016E" w:rsidP="0078016E">
      <w:pPr>
        <w:spacing w:before="120" w:after="120"/>
        <w:jc w:val="both"/>
      </w:pPr>
      <w:r w:rsidRPr="00CF2E94">
        <w:t>Quand les savants et les philosophes sont fatigués de parler de l</w:t>
      </w:r>
      <w:r w:rsidRPr="00CF2E94">
        <w:t>i</w:t>
      </w:r>
      <w:r w:rsidRPr="00CF2E94">
        <w:t>berté, ils parlent d'autonomie ; ça fait plus distingué et c’est moins chargé de connotations émotives, politiques et démagogiques. « Laissons la l</w:t>
      </w:r>
      <w:r w:rsidRPr="00CF2E94">
        <w:t>i</w:t>
      </w:r>
      <w:r w:rsidRPr="00CF2E94">
        <w:t xml:space="preserve">berté aux rédacteurs de </w:t>
      </w:r>
      <w:r w:rsidRPr="00CF2E94">
        <w:rPr>
          <w:b/>
          <w:bCs/>
        </w:rPr>
        <w:t xml:space="preserve">Manifestes », </w:t>
      </w:r>
      <w:r w:rsidRPr="00CF2E94">
        <w:t>pensent-ils. Monsieur B. F. Skinner, le grand psychologue programmé par Wa</w:t>
      </w:r>
      <w:r w:rsidRPr="00CF2E94">
        <w:t>t</w:t>
      </w:r>
      <w:r w:rsidRPr="00CF2E94">
        <w:t>son, parle de « la littérature de la liberté ».</w:t>
      </w:r>
      <w:r>
        <w:t> </w:t>
      </w:r>
      <w:r>
        <w:rPr>
          <w:rStyle w:val="Appelnotedebasdep"/>
        </w:rPr>
        <w:footnoteReference w:id="5"/>
      </w:r>
      <w:r w:rsidRPr="00CF2E94">
        <w:t xml:space="preserve"> Par ailleurs, quand les savants veulent éviter l’odieux que connote fréquemment la termin</w:t>
      </w:r>
      <w:r w:rsidRPr="00CF2E94">
        <w:t>o</w:t>
      </w:r>
      <w:r w:rsidRPr="00CF2E94">
        <w:t>logie du déterminisme, ils se rabattent sur cet euphémisme à saveur ka</w:t>
      </w:r>
      <w:r w:rsidRPr="00CF2E94">
        <w:t>n</w:t>
      </w:r>
      <w:r w:rsidRPr="00CF2E94">
        <w:t>tienne : « les conditionnements » du comportement de la matière ine</w:t>
      </w:r>
      <w:r w:rsidRPr="00CF2E94">
        <w:t>r</w:t>
      </w:r>
      <w:r w:rsidRPr="00CF2E94">
        <w:t>te ou vivante, humaine ou non-humaine, sans toutefois renoncer, sous ce déguis</w:t>
      </w:r>
      <w:r w:rsidRPr="00CF2E94">
        <w:t>e</w:t>
      </w:r>
      <w:r w:rsidRPr="00CF2E94">
        <w:t>ment linguistique, à la réalité des déterminismes à chaque nouveau palier de complexité de la matière, quelles que soient les d</w:t>
      </w:r>
      <w:r w:rsidRPr="00CF2E94">
        <w:t>o</w:t>
      </w:r>
      <w:r w:rsidRPr="00CF2E94">
        <w:t>minations extrinsèques ou intrinsèques que les philosophes, les mor</w:t>
      </w:r>
      <w:r w:rsidRPr="00CF2E94">
        <w:t>a</w:t>
      </w:r>
      <w:r w:rsidRPr="00CF2E94">
        <w:t>listes, les penseurs religieux se croient en droit d’imposer à ce que le savant considère, méthodologiquement, s’il est intellectuell</w:t>
      </w:r>
      <w:r w:rsidRPr="00CF2E94">
        <w:t>e</w:t>
      </w:r>
      <w:r w:rsidRPr="00CF2E94">
        <w:t>ment pr</w:t>
      </w:r>
      <w:r w:rsidRPr="00CF2E94">
        <w:t>u</w:t>
      </w:r>
      <w:r w:rsidRPr="00CF2E94">
        <w:t>dent, comme l’étoffe commune du cosmos, à savoir : la quantité de matière en mouvement, observable, dénombrable, mesur</w:t>
      </w:r>
      <w:r w:rsidRPr="00CF2E94">
        <w:t>a</w:t>
      </w:r>
      <w:r w:rsidRPr="00CF2E94">
        <w:t>ble, config</w:t>
      </w:r>
      <w:r w:rsidRPr="00CF2E94">
        <w:t>u</w:t>
      </w:r>
      <w:r w:rsidRPr="00CF2E94">
        <w:t>rable. Dans ce cas, que peuvent bien signifier en face de la science empir</w:t>
      </w:r>
      <w:r w:rsidRPr="00CF2E94">
        <w:t>i</w:t>
      </w:r>
      <w:r w:rsidRPr="00CF2E94">
        <w:t>que et de la technique de contrôle du comportement de la m</w:t>
      </w:r>
      <w:r w:rsidRPr="00CF2E94">
        <w:t>a</w:t>
      </w:r>
      <w:r w:rsidRPr="00CF2E94">
        <w:t xml:space="preserve">tière, de n’importe quelle matière, des désignations telles que </w:t>
      </w:r>
      <w:r w:rsidRPr="00CF2E94">
        <w:rPr>
          <w:b/>
          <w:bCs/>
        </w:rPr>
        <w:t>matière vivante, matière mentale, matière humaine, matière inte</w:t>
      </w:r>
      <w:r w:rsidRPr="00CF2E94">
        <w:rPr>
          <w:b/>
          <w:bCs/>
        </w:rPr>
        <w:t>l</w:t>
      </w:r>
      <w:r w:rsidRPr="00CF2E94">
        <w:rPr>
          <w:b/>
          <w:bCs/>
        </w:rPr>
        <w:t xml:space="preserve">ligente </w:t>
      </w:r>
      <w:r w:rsidRPr="00CF2E94">
        <w:t xml:space="preserve">et, ajoutons le suprême paradoxe sémantique, </w:t>
      </w:r>
      <w:r w:rsidRPr="00CF2E94">
        <w:rPr>
          <w:b/>
          <w:bCs/>
        </w:rPr>
        <w:t xml:space="preserve">matière libre. </w:t>
      </w:r>
      <w:r w:rsidRPr="00CF2E94">
        <w:t>Cette dernière expression devrait, logiquement, impliquer la coexte</w:t>
      </w:r>
      <w:r w:rsidRPr="00CF2E94">
        <w:t>n</w:t>
      </w:r>
      <w:r w:rsidRPr="00CF2E94">
        <w:t xml:space="preserve">sivité avec les expressions </w:t>
      </w:r>
      <w:r w:rsidRPr="00CF2E94">
        <w:rPr>
          <w:b/>
          <w:bCs/>
        </w:rPr>
        <w:t xml:space="preserve">matière saine </w:t>
      </w:r>
      <w:r w:rsidRPr="00CF2E94">
        <w:t xml:space="preserve">(ou en santé) et </w:t>
      </w:r>
      <w:r w:rsidRPr="00CF2E94">
        <w:rPr>
          <w:b/>
          <w:bCs/>
        </w:rPr>
        <w:t>matière v</w:t>
      </w:r>
      <w:r w:rsidRPr="00CF2E94">
        <w:rPr>
          <w:b/>
          <w:bCs/>
        </w:rPr>
        <w:t>i</w:t>
      </w:r>
      <w:r w:rsidRPr="00CF2E94">
        <w:rPr>
          <w:b/>
          <w:bCs/>
        </w:rPr>
        <w:t>vante.</w:t>
      </w:r>
    </w:p>
    <w:p w14:paraId="269A42F0" w14:textId="77777777" w:rsidR="0078016E" w:rsidRPr="00CF2E94" w:rsidRDefault="0078016E" w:rsidP="0078016E">
      <w:pPr>
        <w:spacing w:before="120" w:after="120"/>
        <w:jc w:val="both"/>
      </w:pPr>
      <w:r w:rsidRPr="00CF2E94">
        <w:t>Un autre reproche endémique que l'on adresse aux philosophes, c’est de toujours s’acharner à pousser leurs oppositions conceptuelles à leurs limites logiques et ultimes et de régler les problèmes ou les antinomies en termes mutuellement exclusifs de dualismes hétérog</w:t>
      </w:r>
      <w:r w:rsidRPr="00CF2E94">
        <w:t>è</w:t>
      </w:r>
      <w:r w:rsidRPr="00CF2E94">
        <w:t>nes, ou « d’oppositions massives », disait Gaston Bachelard, c’est-à-dire, d'oppositions qui n’ont pas la souplesse et la subtilité des oppos</w:t>
      </w:r>
      <w:r w:rsidRPr="00CF2E94">
        <w:t>i</w:t>
      </w:r>
      <w:r w:rsidRPr="00CF2E94">
        <w:t xml:space="preserve">tions établies par le savant au cours de la </w:t>
      </w:r>
      <w:r w:rsidRPr="00CF2E94">
        <w:rPr>
          <w:b/>
          <w:bCs/>
        </w:rPr>
        <w:t xml:space="preserve">praxis </w:t>
      </w:r>
      <w:r w:rsidRPr="00CF2E94">
        <w:t>intelligente du rati</w:t>
      </w:r>
      <w:r w:rsidRPr="00CF2E94">
        <w:t>o</w:t>
      </w:r>
      <w:r w:rsidRPr="00CF2E94">
        <w:t>nalisme appliqué. Entendons par là, le rationalisme mathématisant qui fournit la source et l'instrumentalité des oppositions de degrés. Fa</w:t>
      </w:r>
      <w:r w:rsidRPr="00CF2E94">
        <w:t>i</w:t>
      </w:r>
      <w:r w:rsidRPr="00CF2E94">
        <w:t>sons obse</w:t>
      </w:r>
      <w:r w:rsidRPr="00CF2E94">
        <w:t>r</w:t>
      </w:r>
      <w:r w:rsidRPr="00CF2E94">
        <w:t>ver toutefois qu’en totalisant les oppositions de degrés, on en arrive également</w:t>
      </w:r>
      <w:r>
        <w:t xml:space="preserve"> [35] </w:t>
      </w:r>
      <w:r w:rsidRPr="00CF2E94">
        <w:t>à une nouvelle opposition massive par la n</w:t>
      </w:r>
      <w:r w:rsidRPr="00CF2E94">
        <w:t>é</w:t>
      </w:r>
      <w:r w:rsidRPr="00CF2E94">
        <w:t>gation absolue de toute opposition de nature. Encore là, je me prends en flagrant délit de pe</w:t>
      </w:r>
      <w:r w:rsidRPr="00CF2E94">
        <w:t>r</w:t>
      </w:r>
      <w:r w:rsidRPr="00CF2E94">
        <w:t>pétrer le crime préféré des philosophes et des logiciens : je viens de céder à la tentation de définir analytiquement des oppositions mass</w:t>
      </w:r>
      <w:r w:rsidRPr="00CF2E94">
        <w:t>i</w:t>
      </w:r>
      <w:r w:rsidRPr="00CF2E94">
        <w:t>ves.</w:t>
      </w:r>
    </w:p>
    <w:p w14:paraId="0706A81D" w14:textId="77777777" w:rsidR="0078016E" w:rsidRPr="00CF2E94" w:rsidRDefault="0078016E" w:rsidP="0078016E">
      <w:pPr>
        <w:spacing w:before="120" w:after="120"/>
        <w:jc w:val="both"/>
      </w:pPr>
      <w:r w:rsidRPr="00CF2E94">
        <w:t>Cette faiblesse devenue seconde nature me fournit l’occasion de di</w:t>
      </w:r>
      <w:r w:rsidRPr="00CF2E94">
        <w:t>s</w:t>
      </w:r>
      <w:r w:rsidRPr="00CF2E94">
        <w:t>séquer en oppositions de degrés les divers niveaux d’autonomie vitale et, par ricochet, les divers niveaux ou degrés de santé de la m</w:t>
      </w:r>
      <w:r w:rsidRPr="00CF2E94">
        <w:t>a</w:t>
      </w:r>
      <w:r w:rsidRPr="00CF2E94">
        <w:t xml:space="preserve">tière vivante. </w:t>
      </w:r>
      <w:r>
        <w:t>À</w:t>
      </w:r>
      <w:r w:rsidRPr="00CF2E94">
        <w:t xml:space="preserve"> vrai dire, il n’y aurait que deux moments où la que</w:t>
      </w:r>
      <w:r w:rsidRPr="00CF2E94">
        <w:t>s</w:t>
      </w:r>
      <w:r w:rsidRPr="00CF2E94">
        <w:t>tion de santé se pose en termes d’opposition massive, de tout ou de rien : premièrement, au moment précis où la matière commune a</w:t>
      </w:r>
      <w:r w:rsidRPr="00CF2E94">
        <w:t>c</w:t>
      </w:r>
      <w:r w:rsidRPr="00CF2E94">
        <w:t>quiert, si toutefois elle l’acquiert,</w:t>
      </w:r>
      <w:r>
        <w:t> </w:t>
      </w:r>
      <w:r>
        <w:rPr>
          <w:rStyle w:val="Appelnotedebasdep"/>
        </w:rPr>
        <w:footnoteReference w:id="6"/>
      </w:r>
      <w:r w:rsidRPr="00CF2E94">
        <w:t xml:space="preserve"> le statut ou l’identité globale de matière v</w:t>
      </w:r>
      <w:r w:rsidRPr="00CF2E94">
        <w:t>i</w:t>
      </w:r>
      <w:r w:rsidRPr="00CF2E94">
        <w:t>vante ; deuxièmement, au moment précis où elle perd cette identité en passant de vie à non-vie. Jusqu’ici, j'ai exploité une amb</w:t>
      </w:r>
      <w:r w:rsidRPr="00CF2E94">
        <w:t>i</w:t>
      </w:r>
      <w:r w:rsidRPr="00CF2E94">
        <w:t>guïté qu’il conviendrait maintenant de dissiper en distinguant le vivant en tant que structuré et l’aspect fonctionnement ou le comportement du v</w:t>
      </w:r>
      <w:r w:rsidRPr="00CF2E94">
        <w:t>i</w:t>
      </w:r>
      <w:r w:rsidRPr="00CF2E94">
        <w:t>vant. C’est ce dynamisme vital ou ce comportement qui, étant obse</w:t>
      </w:r>
      <w:r w:rsidRPr="00CF2E94">
        <w:t>r</w:t>
      </w:r>
      <w:r w:rsidRPr="00CF2E94">
        <w:t>vable, mesurable, nous permet d’évaluer le degré de santé de la mati</w:t>
      </w:r>
      <w:r w:rsidRPr="00CF2E94">
        <w:t>è</w:t>
      </w:r>
      <w:r w:rsidRPr="00CF2E94">
        <w:t>re vivante. Il est facile de constater que nous retombons d’emblée dans les apories classiques, pérenniales, constamment récu</w:t>
      </w:r>
      <w:r w:rsidRPr="00CF2E94">
        <w:t>r</w:t>
      </w:r>
      <w:r w:rsidRPr="00CF2E94">
        <w:t>rentes ; elles sont inhérentes à l'opposition entre structure et fonction. La fon</w:t>
      </w:r>
      <w:r w:rsidRPr="00CF2E94">
        <w:t>c</w:t>
      </w:r>
      <w:r w:rsidRPr="00CF2E94">
        <w:t>tion peut être provoquée et s’exprimer en réponse ou réaction obse</w:t>
      </w:r>
      <w:r w:rsidRPr="00CF2E94">
        <w:t>r</w:t>
      </w:r>
      <w:r w:rsidRPr="00CF2E94">
        <w:t>vable, mesurable ; la structure se construit ou encore s’infère à partir du comportement observable, observé et mesuré.</w:t>
      </w:r>
    </w:p>
    <w:p w14:paraId="256C197C" w14:textId="77777777" w:rsidR="0078016E" w:rsidRPr="00FA7F6D" w:rsidRDefault="0078016E" w:rsidP="0078016E">
      <w:pPr>
        <w:spacing w:before="120" w:after="120"/>
        <w:jc w:val="both"/>
      </w:pPr>
      <w:r w:rsidRPr="00CF2E94">
        <w:t>On peut se demander ce que l’autonomie, la liberté, l'indépendance et, chère à Bergson, la spontanéité vitale, viennent faire là-dedans. Pourtant, dans un texte remarquable de l</w:t>
      </w:r>
      <w:r w:rsidRPr="00CF2E94">
        <w:rPr>
          <w:i/>
          <w:iCs/>
        </w:rPr>
        <w:t>'Essai sur les don</w:t>
      </w:r>
      <w:r>
        <w:rPr>
          <w:i/>
          <w:iCs/>
        </w:rPr>
        <w:t>nées imm</w:t>
      </w:r>
      <w:r>
        <w:rPr>
          <w:i/>
          <w:iCs/>
        </w:rPr>
        <w:t>é</w:t>
      </w:r>
      <w:r>
        <w:rPr>
          <w:i/>
          <w:iCs/>
        </w:rPr>
        <w:t>diates de la conscience</w:t>
      </w:r>
      <w:r w:rsidRPr="00CD3B3A">
        <w:rPr>
          <w:i/>
          <w:iCs/>
        </w:rPr>
        <w:t>,</w:t>
      </w:r>
      <w:r>
        <w:t> </w:t>
      </w:r>
      <w:r>
        <w:rPr>
          <w:rStyle w:val="Appelnotedebasdep"/>
        </w:rPr>
        <w:footnoteReference w:id="7"/>
      </w:r>
      <w:r w:rsidRPr="00CF2E94">
        <w:t xml:space="preserve"> Bergson nous affirme que « la liberté est donc un fait, et parmi les faits que l’on constate, il n’en est pas de plus clair ». Puisque les faits se constatent, Bergson se doit de récuser le langage de la science et le langage de toute pensée discursive, scient</w:t>
      </w:r>
      <w:r w:rsidRPr="00CF2E94">
        <w:t>i</w:t>
      </w:r>
      <w:r w:rsidRPr="00CF2E94">
        <w:t xml:space="preserve">fique, dialectique et </w:t>
      </w:r>
      <w:r w:rsidRPr="00CF2E94">
        <w:rPr>
          <w:b/>
          <w:bCs/>
        </w:rPr>
        <w:t xml:space="preserve">métaphysique, </w:t>
      </w:r>
      <w:r w:rsidRPr="00CF2E94">
        <w:t>comme</w:t>
      </w:r>
      <w:r>
        <w:t xml:space="preserve"> [36]</w:t>
      </w:r>
      <w:r w:rsidRPr="00CF2E94">
        <w:t xml:space="preserve"> inapte à rendre ou à exprimer l'intuition ineffable de ce fait qu’il faut aller chercher là où il est donné, c’est-à-dire, au plus pr</w:t>
      </w:r>
      <w:r w:rsidRPr="00CF2E94">
        <w:t>o</w:t>
      </w:r>
      <w:r w:rsidRPr="00CF2E94">
        <w:t>fond du moi intime et non dans le moi éparpillé dans l'Espace. Encore une fois, antinomie apparemment nouvelle entre le « fable » et « l’ineffable », mais antinomie aussi a</w:t>
      </w:r>
      <w:r w:rsidRPr="00CF2E94">
        <w:t>n</w:t>
      </w:r>
      <w:r w:rsidRPr="00CF2E94">
        <w:t>cienne que la pensée réflexive. Ce sont des textes de cette teneur qui ont amené le regretté M. Jacques Monod à ranger Bergson parmi les partisans de « la révolte, conscie</w:t>
      </w:r>
      <w:r w:rsidRPr="00CF2E94">
        <w:t>n</w:t>
      </w:r>
      <w:r w:rsidRPr="00CF2E94">
        <w:t>te ou pas, contre le rationnel... » et à lui attribuer l’opinion selon laquelle « tout discours analytique et r</w:t>
      </w:r>
      <w:r w:rsidRPr="00CF2E94">
        <w:t>a</w:t>
      </w:r>
      <w:r w:rsidRPr="00CF2E94">
        <w:t>tionnel sur la vie » (et donc sur la spontanéité, l’autonomie et la libe</w:t>
      </w:r>
      <w:r w:rsidRPr="00CF2E94">
        <w:t>r</w:t>
      </w:r>
      <w:r w:rsidRPr="00CF2E94">
        <w:t>té</w:t>
      </w:r>
      <w:r>
        <w:t>) « est ... dépourvu de sens » </w:t>
      </w:r>
      <w:r>
        <w:rPr>
          <w:rStyle w:val="Appelnotedebasdep"/>
        </w:rPr>
        <w:footnoteReference w:id="8"/>
      </w:r>
    </w:p>
    <w:p w14:paraId="3F1A5F52" w14:textId="77777777" w:rsidR="0078016E" w:rsidRPr="00CF2E94" w:rsidRDefault="0078016E" w:rsidP="0078016E">
      <w:pPr>
        <w:spacing w:before="120" w:after="120"/>
        <w:jc w:val="both"/>
      </w:pPr>
    </w:p>
    <w:p w14:paraId="71C7AC3F" w14:textId="77777777" w:rsidR="0078016E" w:rsidRPr="00FA7F6D" w:rsidRDefault="0078016E" w:rsidP="0078016E">
      <w:pPr>
        <w:pStyle w:val="a"/>
      </w:pPr>
      <w:r w:rsidRPr="00FA7F6D">
        <w:t>Une phase préliminaire de libération</w:t>
      </w:r>
    </w:p>
    <w:p w14:paraId="1427D677" w14:textId="77777777" w:rsidR="0078016E" w:rsidRDefault="0078016E" w:rsidP="0078016E">
      <w:pPr>
        <w:spacing w:before="120" w:after="120"/>
        <w:jc w:val="both"/>
      </w:pPr>
    </w:p>
    <w:p w14:paraId="575B4428" w14:textId="77777777" w:rsidR="0078016E" w:rsidRPr="00FA7F6D" w:rsidRDefault="0078016E" w:rsidP="0078016E">
      <w:pPr>
        <w:spacing w:before="120" w:after="120"/>
        <w:jc w:val="both"/>
      </w:pPr>
      <w:r>
        <w:t>Q</w:t>
      </w:r>
      <w:r w:rsidRPr="00CF2E94">
        <w:t>ue Bergson ait eu raison s’il s’agit de l’univers de discours de la science empirique, cela ne me semble pas contestable, s’il est vrai to</w:t>
      </w:r>
      <w:r w:rsidRPr="00CF2E94">
        <w:t>u</w:t>
      </w:r>
      <w:r w:rsidRPr="00CF2E94">
        <w:t>tefois que la causalité scientifique s’inscrit, au moins méthodolog</w:t>
      </w:r>
      <w:r w:rsidRPr="00CF2E94">
        <w:t>i</w:t>
      </w:r>
      <w:r w:rsidRPr="00CF2E94">
        <w:t>quement, dans un contexte déterministe. Les vues de Bergson sont portées par Monod au compte d’un néo-animisme et d’un néo-vitalisme.</w:t>
      </w:r>
      <w:r>
        <w:t> </w:t>
      </w:r>
      <w:r>
        <w:rPr>
          <w:rStyle w:val="Appelnotedebasdep"/>
        </w:rPr>
        <w:footnoteReference w:id="9"/>
      </w:r>
    </w:p>
    <w:p w14:paraId="6352A3D2" w14:textId="77777777" w:rsidR="0078016E" w:rsidRPr="00CF2E94" w:rsidRDefault="0078016E" w:rsidP="0078016E">
      <w:pPr>
        <w:spacing w:before="120" w:after="120"/>
        <w:jc w:val="both"/>
      </w:pPr>
      <w:r w:rsidRPr="00CF2E94">
        <w:t>Revenant un court moment sur les oppositions massives dont les ph</w:t>
      </w:r>
      <w:r w:rsidRPr="00CF2E94">
        <w:t>i</w:t>
      </w:r>
      <w:r w:rsidRPr="00CF2E94">
        <w:t xml:space="preserve">losophes et les logiciens seraient depuis toujours les adeptes, il faut avouer que certains savants n’hésitent pas à déborder hardiment l’univers de discours de la science et à rédiger des </w:t>
      </w:r>
      <w:r w:rsidRPr="00CF2E94">
        <w:rPr>
          <w:b/>
          <w:bCs/>
        </w:rPr>
        <w:t xml:space="preserve">Manifestes, </w:t>
      </w:r>
      <w:r w:rsidRPr="00CF2E94">
        <w:t xml:space="preserve">des pièces pieusement exhortatives qui transforment fréquemment leur savoir empirique en une métaphysique cryptique. Jean Ullmo, dans </w:t>
      </w:r>
      <w:r w:rsidRPr="00CF2E94">
        <w:rPr>
          <w:i/>
          <w:iCs/>
        </w:rPr>
        <w:t>La pensée scientifique moderne,</w:t>
      </w:r>
      <w:r>
        <w:t> </w:t>
      </w:r>
      <w:r>
        <w:rPr>
          <w:rStyle w:val="Appelnotedebasdep"/>
        </w:rPr>
        <w:footnoteReference w:id="10"/>
      </w:r>
      <w:r w:rsidRPr="00CF2E94">
        <w:t xml:space="preserve"> nous avertit que « tout énoncé sur la totalité des choses n’est pas un énoncé scientifique ». Vous avez peut-être deviné qu’en parlant de « pièces exhortatives » j’avais en vue une invitation relativement récente que B. F. Skinner, héritier de la pensée et des méthodes de Watson, nous a adressée, nous exhortant, charit</w:t>
      </w:r>
      <w:r w:rsidRPr="00CF2E94">
        <w:t>a</w:t>
      </w:r>
      <w:r w:rsidRPr="00CF2E94">
        <w:t>blement, non pas comme un bon directeur spirituel mais comme un bon directeur scientifique, à cheminer joyeusement</w:t>
      </w:r>
      <w:r>
        <w:t xml:space="preserve"> [37] </w:t>
      </w:r>
      <w:r w:rsidRPr="00CF2E94">
        <w:t>avec lui « par-delà la liberté et la dignité ». Il constate le fait que « notre cult</w:t>
      </w:r>
      <w:r w:rsidRPr="00CF2E94">
        <w:t>u</w:t>
      </w:r>
      <w:r w:rsidRPr="00CF2E94">
        <w:t>re a produit la science et la technologie dont elle a besoin pour se sa</w:t>
      </w:r>
      <w:r w:rsidRPr="00CF2E94">
        <w:t>u</w:t>
      </w:r>
      <w:r w:rsidRPr="00CF2E94">
        <w:t>ver elle-même. Elle dispose des richesses nécessaires à une action e</w:t>
      </w:r>
      <w:r w:rsidRPr="00CF2E94">
        <w:t>f</w:t>
      </w:r>
      <w:r w:rsidRPr="00CF2E94">
        <w:t>ficace. Elle a, à un haut degré, le souci de son propre avenir. Mais elle s'obstine à considérer comme sa valeur principale la liberté ou la d</w:t>
      </w:r>
      <w:r w:rsidRPr="00CF2E94">
        <w:t>i</w:t>
      </w:r>
      <w:r w:rsidRPr="00CF2E94">
        <w:t>gnité plutôt que sa propre survie ».</w:t>
      </w:r>
      <w:r>
        <w:t> </w:t>
      </w:r>
      <w:r>
        <w:rPr>
          <w:rStyle w:val="Appelnotedebasdep"/>
        </w:rPr>
        <w:footnoteReference w:id="11"/>
      </w:r>
      <w:r w:rsidRPr="00CF2E94">
        <w:t xml:space="preserve"> Donc... « ce qu'il nous faut imp</w:t>
      </w:r>
      <w:r w:rsidRPr="00CF2E94">
        <w:t>é</w:t>
      </w:r>
      <w:r w:rsidRPr="00CF2E94">
        <w:t>rieusement, c’est une science appliquée, une technologie du compo</w:t>
      </w:r>
      <w:r w:rsidRPr="00CF2E94">
        <w:t>r</w:t>
      </w:r>
      <w:r w:rsidRPr="00CF2E94">
        <w:t>tement ».</w:t>
      </w:r>
      <w:r>
        <w:t> </w:t>
      </w:r>
      <w:r>
        <w:rPr>
          <w:rStyle w:val="Appelnotedebasdep"/>
        </w:rPr>
        <w:footnoteReference w:id="12"/>
      </w:r>
      <w:r w:rsidRPr="00CF2E94">
        <w:t xml:space="preserve"> Malheureusement, déplore l’auteur de </w:t>
      </w:r>
      <w:r w:rsidRPr="00CF2E94">
        <w:rPr>
          <w:i/>
          <w:iCs/>
        </w:rPr>
        <w:t>Walden Two,</w:t>
      </w:r>
      <w:r>
        <w:t> </w:t>
      </w:r>
      <w:r>
        <w:rPr>
          <w:rStyle w:val="Appelnotedebasdep"/>
        </w:rPr>
        <w:footnoteReference w:id="13"/>
      </w:r>
      <w:r w:rsidRPr="00CF2E94">
        <w:t xml:space="preserve"> presque tous les êtres vivants agissent pour se libérer des contacts nu</w:t>
      </w:r>
      <w:r w:rsidRPr="00CF2E94">
        <w:t>i</w:t>
      </w:r>
      <w:r w:rsidRPr="00CF2E94">
        <w:t>sibles. Une distinction s’impose lorsqu’on parle d’autonomie et de liberté. Skinner, à sa manière, en saisit bien l’importance comme en témoigne le texte suivant :</w:t>
      </w:r>
    </w:p>
    <w:p w14:paraId="7463A1B4" w14:textId="77777777" w:rsidR="0078016E" w:rsidRDefault="0078016E" w:rsidP="0078016E">
      <w:pPr>
        <w:pStyle w:val="Citation0"/>
      </w:pPr>
    </w:p>
    <w:p w14:paraId="2D3F5E3E" w14:textId="77777777" w:rsidR="0078016E" w:rsidRDefault="0078016E" w:rsidP="0078016E">
      <w:pPr>
        <w:pStyle w:val="Citation0"/>
      </w:pPr>
      <w:r w:rsidRPr="004833A6">
        <w:t>La littérature de la liberté a largement contribué à changer les usages (elle les a changés chaque fois qu’elle a eu un effet que</w:t>
      </w:r>
      <w:r w:rsidRPr="004833A6">
        <w:t>l</w:t>
      </w:r>
      <w:r w:rsidRPr="004833A6">
        <w:t>conque) ; elle n’en a pas moins défini sa tâche comme la tran</w:t>
      </w:r>
      <w:r w:rsidRPr="004833A6">
        <w:t>s</w:t>
      </w:r>
      <w:r w:rsidRPr="004833A6">
        <w:t>formation des esprits et des sentiments. La liberté est un bien, une possession. L'individu échappe au pouvoir de qui le contr</w:t>
      </w:r>
      <w:r w:rsidRPr="004833A6">
        <w:t>ô</w:t>
      </w:r>
      <w:r w:rsidRPr="004833A6">
        <w:t>le ou l'anéantit pour se sentir libre. Une fois qu'il se sent l</w:t>
      </w:r>
      <w:r w:rsidRPr="004833A6">
        <w:t>i</w:t>
      </w:r>
      <w:r w:rsidRPr="004833A6">
        <w:t>bre </w:t>
      </w:r>
      <w:r w:rsidRPr="004833A6">
        <w:footnoteReference w:id="14"/>
      </w:r>
      <w:r w:rsidRPr="004833A6">
        <w:t xml:space="preserve"> et peut faire ce qu'il désire, on ne lui propose plus auc</w:t>
      </w:r>
      <w:r w:rsidRPr="004833A6">
        <w:t>u</w:t>
      </w:r>
      <w:r w:rsidRPr="004833A6">
        <w:t>ne action ; la littérature de la liberté ne lui en prescrit point, s</w:t>
      </w:r>
      <w:r w:rsidRPr="004833A6">
        <w:t>i</w:t>
      </w:r>
      <w:r w:rsidRPr="004833A6">
        <w:t>non peut-être, une éternelle vigilance, de peur que le contrôle ne resurgisse. </w:t>
      </w:r>
      <w:r>
        <w:rPr>
          <w:rStyle w:val="Appelnotedebasdep"/>
        </w:rPr>
        <w:footnoteReference w:id="15"/>
      </w:r>
    </w:p>
    <w:p w14:paraId="730F4112" w14:textId="77777777" w:rsidR="0078016E" w:rsidRPr="00B5347B" w:rsidRDefault="0078016E" w:rsidP="0078016E">
      <w:pPr>
        <w:pStyle w:val="Citation0"/>
      </w:pPr>
    </w:p>
    <w:p w14:paraId="2B40337F" w14:textId="77777777" w:rsidR="0078016E" w:rsidRPr="00CF2E94" w:rsidRDefault="0078016E" w:rsidP="0078016E">
      <w:pPr>
        <w:spacing w:before="120" w:after="120"/>
        <w:jc w:val="both"/>
      </w:pPr>
      <w:r w:rsidRPr="00CF2E94">
        <w:t xml:space="preserve">En d’autres termes, le processus de </w:t>
      </w:r>
      <w:r w:rsidRPr="00CF2E94">
        <w:rPr>
          <w:b/>
          <w:bCs/>
        </w:rPr>
        <w:t xml:space="preserve">libération </w:t>
      </w:r>
      <w:r w:rsidRPr="00CF2E94">
        <w:t>n’est que l’aspect pr</w:t>
      </w:r>
      <w:r w:rsidRPr="00CF2E94">
        <w:t>é</w:t>
      </w:r>
      <w:r w:rsidRPr="00CF2E94">
        <w:t>liminaire, préparatoire, l’aménagement d’un milieu favorable à l’exercice du pouvoir de vouloir qui serait affaire d’intériorité, de l</w:t>
      </w:r>
      <w:r w:rsidRPr="00CF2E94">
        <w:t>i</w:t>
      </w:r>
      <w:r w:rsidRPr="00CF2E94">
        <w:t>berté intérieure, ou, selon un autre aspect</w:t>
      </w:r>
      <w:r>
        <w:t xml:space="preserve"> [38] </w:t>
      </w:r>
      <w:r w:rsidRPr="00CF2E94">
        <w:t>de l'illusion, l’exercice, sans entraves, du choix, des options selon leur authentique valeur de désirabilité. Qu'il s’agisse de liberté ou de dign</w:t>
      </w:r>
      <w:r w:rsidRPr="00CF2E94">
        <w:t>i</w:t>
      </w:r>
      <w:r w:rsidRPr="00CF2E94">
        <w:t>té, le behavioriste Skinner nous met en garde contre l’homme intérieur ou l’intériorité de l’homme, contre ce que Sartre, empruntant, sciemment ou non, la te</w:t>
      </w:r>
      <w:r w:rsidRPr="00CF2E94">
        <w:t>r</w:t>
      </w:r>
      <w:r w:rsidRPr="00CF2E94">
        <w:t xml:space="preserve">minologie d’une certaine scolastique, appelle l’ipséité du pour-soi, du </w:t>
      </w:r>
      <w:r w:rsidRPr="00CF2E94">
        <w:rPr>
          <w:b/>
          <w:bCs/>
        </w:rPr>
        <w:t xml:space="preserve">seipsum pro seipsum, </w:t>
      </w:r>
      <w:r w:rsidRPr="00CF2E94">
        <w:t>en en restreignant to</w:t>
      </w:r>
      <w:r w:rsidRPr="00CF2E94">
        <w:t>u</w:t>
      </w:r>
      <w:r w:rsidRPr="00CF2E94">
        <w:t>tefois le sens à la réalité humaine.</w:t>
      </w:r>
    </w:p>
    <w:p w14:paraId="59044E9A" w14:textId="77777777" w:rsidR="0078016E" w:rsidRDefault="0078016E" w:rsidP="0078016E">
      <w:pPr>
        <w:spacing w:before="120" w:after="120"/>
        <w:jc w:val="both"/>
      </w:pPr>
    </w:p>
    <w:p w14:paraId="15483E05" w14:textId="77777777" w:rsidR="0078016E" w:rsidRPr="00B60B4C" w:rsidRDefault="0078016E" w:rsidP="0078016E">
      <w:pPr>
        <w:pStyle w:val="a"/>
      </w:pPr>
      <w:r w:rsidRPr="00B60B4C">
        <w:t>Une liberté de choix</w:t>
      </w:r>
    </w:p>
    <w:p w14:paraId="0F7FF1A7" w14:textId="77777777" w:rsidR="0078016E" w:rsidRDefault="0078016E" w:rsidP="0078016E">
      <w:pPr>
        <w:spacing w:before="120" w:after="120"/>
        <w:jc w:val="both"/>
      </w:pPr>
    </w:p>
    <w:p w14:paraId="3A66511C" w14:textId="77777777" w:rsidR="0078016E" w:rsidRDefault="0078016E" w:rsidP="0078016E">
      <w:pPr>
        <w:spacing w:before="120" w:after="120"/>
        <w:jc w:val="both"/>
      </w:pPr>
      <w:r w:rsidRPr="00CF2E94">
        <w:t xml:space="preserve">Cette phase préliminaire du dynamisme de la matière vivante pour se libérer des conditionnements est analogue à la recherche du </w:t>
      </w:r>
      <w:r w:rsidRPr="00CF2E94">
        <w:rPr>
          <w:b/>
          <w:bCs/>
        </w:rPr>
        <w:t xml:space="preserve">loisir </w:t>
      </w:r>
      <w:r w:rsidRPr="00CF2E94">
        <w:t xml:space="preserve">ou du </w:t>
      </w:r>
      <w:r w:rsidRPr="00CF2E94">
        <w:rPr>
          <w:b/>
          <w:bCs/>
        </w:rPr>
        <w:t xml:space="preserve">temps libre. </w:t>
      </w:r>
      <w:r w:rsidRPr="00CF2E94">
        <w:t>On s’efforce souvent de se ménager des heures de loisir sans trop savoir ce qu'on en .fera et l’on n’aboutit qu’à trouver des moyens pour « tuer le temps ». L’aspect positif de la liberté porte donc sur des alternatives authentiques alors qu’il s’agirait toujours pour une technologie du comportement d’assurer un comportement programmé. Il s’ensuit également que, selon la littérature de la techn</w:t>
      </w:r>
      <w:r w:rsidRPr="00CF2E94">
        <w:t>o</w:t>
      </w:r>
      <w:r w:rsidRPr="00CF2E94">
        <w:t>logie du comportement, cette technologie devrait conditionner l’homme de telle façon qu’il en vienne à aimer se laisser conditionner et, paradoxalement, se soumettre librement à l’application de cette technique. Il s'agit donc de le convaincre, par des stimuli de renforc</w:t>
      </w:r>
      <w:r w:rsidRPr="00CF2E94">
        <w:t>e</w:t>
      </w:r>
      <w:r w:rsidRPr="00CF2E94">
        <w:t>ment appropriés, qu’il n’y a que le premier pas qui coûte. Les techn</w:t>
      </w:r>
      <w:r w:rsidRPr="00CF2E94">
        <w:t>i</w:t>
      </w:r>
      <w:r w:rsidRPr="00CF2E94">
        <w:t xml:space="preserve">ques qui réussissent à maintenir une matière vivante en bonne santé, disons en état de bon fonctionnement, réussiront également au niveau de la matière mentale et au niveau de la matière sociale. Le citoyen de </w:t>
      </w:r>
      <w:r w:rsidRPr="00CF2E94">
        <w:rPr>
          <w:i/>
          <w:iCs/>
        </w:rPr>
        <w:t>Walden Two</w:t>
      </w:r>
      <w:r w:rsidRPr="00CF2E94">
        <w:t xml:space="preserve"> est heureux, obéissant et incapable de se comporter de façon antisociale. Sa programmation est sans faille. Galilée avait bien raison de dire que la matière est la même partout ; il y a bien quelques petites variables en plus ou en moins par-ci, par-là, mais au fond c’est toujours une affaire de configuration ou de degrés d’inertie, ou encore, comme l’a dit Bergson plus récemment, et toujours tributaire de l'imagerie mécanique, « l’individualité du corps se résorbe dans l’universelle interaction qui e</w:t>
      </w:r>
      <w:r>
        <w:t>st sans doute la réalité même. » </w:t>
      </w:r>
      <w:r>
        <w:rPr>
          <w:rStyle w:val="Appelnotedebasdep"/>
        </w:rPr>
        <w:footnoteReference w:id="16"/>
      </w:r>
    </w:p>
    <w:p w14:paraId="024276EB" w14:textId="77777777" w:rsidR="0078016E" w:rsidRPr="00CF2E94" w:rsidRDefault="0078016E" w:rsidP="0078016E">
      <w:pPr>
        <w:spacing w:before="120" w:after="120"/>
        <w:jc w:val="both"/>
      </w:pPr>
      <w:r>
        <w:t>[39]</w:t>
      </w:r>
    </w:p>
    <w:p w14:paraId="4AD8BD62" w14:textId="77777777" w:rsidR="0078016E" w:rsidRPr="00CF2E94" w:rsidRDefault="0078016E" w:rsidP="0078016E">
      <w:pPr>
        <w:spacing w:before="120" w:after="120"/>
        <w:jc w:val="both"/>
      </w:pPr>
      <w:r w:rsidRPr="00CF2E94">
        <w:t>Serions-nous donc parvenu</w:t>
      </w:r>
      <w:r>
        <w:t>s aux antipodes de notre corré</w:t>
      </w:r>
      <w:r w:rsidRPr="00CF2E94">
        <w:t>lativité initiale « santé et autonomie vitale » ? Encore une fois, et paradox</w:t>
      </w:r>
      <w:r w:rsidRPr="00CF2E94">
        <w:t>a</w:t>
      </w:r>
      <w:r w:rsidRPr="00CF2E94">
        <w:t>lement, les misologues et tous ceux qui abhorrent la pensée conce</w:t>
      </w:r>
      <w:r w:rsidRPr="00CF2E94">
        <w:t>p</w:t>
      </w:r>
      <w:r w:rsidRPr="00CF2E94">
        <w:t>tuelle se trouvent engagés dans la même impasse que les adeptes du ration</w:t>
      </w:r>
      <w:r w:rsidRPr="00CF2E94">
        <w:t>a</w:t>
      </w:r>
      <w:r w:rsidRPr="00CF2E94">
        <w:t xml:space="preserve">lisme mathématisant pour en arriver à la conclusion qu'il n’y a pas de véritable </w:t>
      </w:r>
      <w:r w:rsidRPr="00CF2E94">
        <w:rPr>
          <w:b/>
          <w:bCs/>
        </w:rPr>
        <w:t xml:space="preserve">logos </w:t>
      </w:r>
      <w:r w:rsidRPr="00CF2E94">
        <w:t>de la vie, du mental (psychologie) ou du ps</w:t>
      </w:r>
      <w:r w:rsidRPr="00CF2E94">
        <w:t>y</w:t>
      </w:r>
      <w:r w:rsidRPr="00CF2E94">
        <w:t xml:space="preserve">chisme et </w:t>
      </w:r>
      <w:r w:rsidRPr="00CF2E94">
        <w:rPr>
          <w:b/>
          <w:bCs/>
        </w:rPr>
        <w:t xml:space="preserve">a fortiori </w:t>
      </w:r>
      <w:r w:rsidRPr="00CF2E94">
        <w:t>du noétique. Malgré les apparences, Sartre rejoint Skinner, car l'indétermination initiale de la liberté totalement const</w:t>
      </w:r>
      <w:r w:rsidRPr="00CF2E94">
        <w:t>i</w:t>
      </w:r>
      <w:r w:rsidRPr="00CF2E94">
        <w:t>tuante de la méontologie sartrienne coïncide dans l’absurde avec la négation totale de l'indéterminisme par le rationalisme mathématisant qui sous-tend la relation fondamentale d’extériorité représentée par la formule R.S.</w:t>
      </w:r>
    </w:p>
    <w:p w14:paraId="77E6324A" w14:textId="77777777" w:rsidR="0078016E" w:rsidRDefault="0078016E" w:rsidP="0078016E">
      <w:pPr>
        <w:spacing w:before="120" w:after="120"/>
        <w:jc w:val="both"/>
      </w:pPr>
    </w:p>
    <w:p w14:paraId="552441FC" w14:textId="77777777" w:rsidR="0078016E" w:rsidRPr="00576D0F" w:rsidRDefault="0078016E" w:rsidP="0078016E">
      <w:pPr>
        <w:pStyle w:val="a"/>
      </w:pPr>
      <w:r w:rsidRPr="00576D0F">
        <w:t>Une liberté qui se conquiert progressivement</w:t>
      </w:r>
    </w:p>
    <w:p w14:paraId="6B04392F" w14:textId="77777777" w:rsidR="0078016E" w:rsidRDefault="0078016E" w:rsidP="0078016E">
      <w:pPr>
        <w:spacing w:before="120" w:after="120"/>
        <w:jc w:val="both"/>
      </w:pPr>
    </w:p>
    <w:p w14:paraId="1C12BBB5" w14:textId="77777777" w:rsidR="0078016E" w:rsidRPr="00CF2E94" w:rsidRDefault="0078016E" w:rsidP="0078016E">
      <w:pPr>
        <w:spacing w:before="120" w:after="120"/>
        <w:jc w:val="both"/>
      </w:pPr>
      <w:r w:rsidRPr="00CF2E94">
        <w:t>J'ai posé de nombreuses questions, j'ai formulé implicitement ou explicitement de nombreuses objections ; j’ai voulu aussi, et délib</w:t>
      </w:r>
      <w:r w:rsidRPr="00CF2E94">
        <w:t>é</w:t>
      </w:r>
      <w:r w:rsidRPr="00CF2E94">
        <w:t>rément, produire une impression d'insatisfaction en face de la prima</w:t>
      </w:r>
      <w:r w:rsidRPr="00CF2E94">
        <w:t>u</w:t>
      </w:r>
      <w:r w:rsidRPr="00CF2E94">
        <w:t>té de la liberté et de l'autonomie absolues de la matière vivante, d’une part, et, d’autre part, en face de l'inertie absolue de toute matière, v</w:t>
      </w:r>
      <w:r w:rsidRPr="00CF2E94">
        <w:t>i</w:t>
      </w:r>
      <w:r w:rsidRPr="00CF2E94">
        <w:t>vante ou autre. Ces dualismes marqués au coin de l'hétérogénéité rad</w:t>
      </w:r>
      <w:r w:rsidRPr="00CF2E94">
        <w:t>i</w:t>
      </w:r>
      <w:r w:rsidRPr="00CF2E94">
        <w:t>cale sont générateurs d’innombrables et insurmontables difficultés. Peut-être, et personnellement je dirais sans aucun doute, faudrait-il concéder à la science empirique toute l’aire des conditionnements de la liberté. Pour le philosophe, il n’y a aucun risque à le faire,</w:t>
      </w:r>
      <w:r>
        <w:t xml:space="preserve"> car les séries des conditions-</w:t>
      </w:r>
      <w:r w:rsidRPr="00CF2E94">
        <w:t>conditionnés ne sont jamais totalisables selon les exigences de totalisation de la méthode de la science empirique. Au surplus, la santé, tout comme la liberté, ne saurait être une question de tout ou de rien. La santé est une modalité de la vie comme l’accélération est une modalité du mouvement : elle présuppose le v</w:t>
      </w:r>
      <w:r w:rsidRPr="00CF2E94">
        <w:t>i</w:t>
      </w:r>
      <w:r w:rsidRPr="00CF2E94">
        <w:t xml:space="preserve">vant déjà constitué dans son identité globale de vivant. Un organisme non-constitué ne saurait être </w:t>
      </w:r>
      <w:r w:rsidRPr="00CF2E94">
        <w:rPr>
          <w:b/>
          <w:bCs/>
        </w:rPr>
        <w:t xml:space="preserve">en santé, </w:t>
      </w:r>
      <w:r w:rsidRPr="00CF2E94">
        <w:t xml:space="preserve">pas plus qu'un mobile qui n'est pas en mouvement ne saurait être accéléré. La poursuite ou l'exercice d'une liberté totale qui serait entièrement constituante n'a ni tremplin ni point de départ. Elle devient l’idéal impensable de la </w:t>
      </w:r>
      <w:r w:rsidRPr="00CF2E94">
        <w:rPr>
          <w:b/>
          <w:bCs/>
        </w:rPr>
        <w:t xml:space="preserve">causa sui </w:t>
      </w:r>
      <w:r w:rsidRPr="00CF2E94">
        <w:t>que Nietzsche a si lucidement reconnu comme</w:t>
      </w:r>
    </w:p>
    <w:p w14:paraId="15B7DD82" w14:textId="77777777" w:rsidR="0078016E" w:rsidRDefault="0078016E" w:rsidP="0078016E">
      <w:pPr>
        <w:spacing w:before="120" w:after="120"/>
        <w:jc w:val="both"/>
      </w:pPr>
    </w:p>
    <w:p w14:paraId="49B97408" w14:textId="77777777" w:rsidR="0078016E" w:rsidRPr="0006003D" w:rsidRDefault="0078016E" w:rsidP="0078016E">
      <w:pPr>
        <w:pStyle w:val="Citation0"/>
      </w:pPr>
      <w:r w:rsidRPr="009C1970">
        <w:t>la plus belle contradiction interne qui ait jamais été inventée, une sorte de viol et d'attentat à la logique. Mais l'orgueil extr</w:t>
      </w:r>
      <w:r w:rsidRPr="009C1970">
        <w:t>a</w:t>
      </w:r>
      <w:r w:rsidRPr="009C1970">
        <w:t>vagant de l'homme l'a conduit à</w:t>
      </w:r>
      <w:r>
        <w:t xml:space="preserve"> [40] </w:t>
      </w:r>
      <w:r w:rsidRPr="0006003D">
        <w:t>s’empêtrer de plus en plus dans les profondeurs redoutables de cette absurdité. Le désir de la liberté de la volonté, Freiheit des Willens entendue au sens superlatif et métaphysique qui règne e</w:t>
      </w:r>
      <w:r w:rsidRPr="0006003D">
        <w:t>n</w:t>
      </w:r>
      <w:r w:rsidRPr="0006003D">
        <w:t>core malheureusement dans les cerveaux à demi cultivés, le besoin de porter l'entière et ultime responsabilité de ses actes et d'en d</w:t>
      </w:r>
      <w:r w:rsidRPr="0006003D">
        <w:t>é</w:t>
      </w:r>
      <w:r w:rsidRPr="0006003D">
        <w:t>charger Dieu, le monde, l'hérédité, le hasard, la société, n'est en effet rien de moins que le besoin d’être soi-même cette</w:t>
      </w:r>
      <w:r w:rsidRPr="00CF2E94">
        <w:t xml:space="preserve"> </w:t>
      </w:r>
      <w:r w:rsidRPr="009D0D19">
        <w:rPr>
          <w:i/>
        </w:rPr>
        <w:t>causa sui</w:t>
      </w:r>
      <w:r w:rsidRPr="00CF2E94">
        <w:t>.</w:t>
      </w:r>
      <w:r>
        <w:t> </w:t>
      </w:r>
      <w:r>
        <w:rPr>
          <w:rStyle w:val="Appelnotedebasdep"/>
        </w:rPr>
        <w:footnoteReference w:id="17"/>
      </w:r>
    </w:p>
    <w:p w14:paraId="6AA52C66" w14:textId="77777777" w:rsidR="0078016E" w:rsidRDefault="0078016E" w:rsidP="0078016E">
      <w:pPr>
        <w:spacing w:before="120" w:after="120"/>
        <w:jc w:val="both"/>
      </w:pPr>
    </w:p>
    <w:p w14:paraId="5DA5288F" w14:textId="77777777" w:rsidR="0078016E" w:rsidRPr="00CF2E94" w:rsidRDefault="0078016E" w:rsidP="0078016E">
      <w:pPr>
        <w:spacing w:before="120" w:after="120"/>
        <w:jc w:val="both"/>
      </w:pPr>
      <w:r w:rsidRPr="00CF2E94">
        <w:t>En dernière</w:t>
      </w:r>
      <w:r>
        <w:t xml:space="preserve"> analyse, ça devient un désir bö</w:t>
      </w:r>
      <w:r w:rsidRPr="00CF2E94">
        <w:t>ehmien de se tirer soi-même de l’abime de la négativité pure, de se faire exhaustivement, d’être son propre fondement.</w:t>
      </w:r>
    </w:p>
    <w:p w14:paraId="2411D82F" w14:textId="77777777" w:rsidR="0078016E" w:rsidRPr="00CF2E94" w:rsidRDefault="0078016E" w:rsidP="0078016E">
      <w:pPr>
        <w:spacing w:before="120" w:after="120"/>
        <w:jc w:val="both"/>
      </w:pPr>
      <w:r w:rsidRPr="00CF2E94">
        <w:t>Nulle matière vivante, pour avoir sa mesure propre d’autonomie, n’a besoin de cette négativité pure qui ne saurait être le point de d</w:t>
      </w:r>
      <w:r w:rsidRPr="00CF2E94">
        <w:t>é</w:t>
      </w:r>
      <w:r w:rsidRPr="00CF2E94">
        <w:t>part d’aucune activité et, à plus forte raison, du dynamisme vital d’un o</w:t>
      </w:r>
      <w:r w:rsidRPr="00CF2E94">
        <w:t>r</w:t>
      </w:r>
      <w:r w:rsidRPr="00CF2E94">
        <w:t>ganisme en santé. N’y aurait-il pas lieu de chercher, ou peut-être de redécouvrir une autonomie, une liberté, donc une certaine indépe</w:t>
      </w:r>
      <w:r w:rsidRPr="00CF2E94">
        <w:t>n</w:t>
      </w:r>
      <w:r w:rsidRPr="00CF2E94">
        <w:t>dance qui ferait état des conditionnements dont on peut se libérer, et aussi des autres, des situations limites pour toute matière vivante et de celles qui sont communes à tous les fragments de matière en mouv</w:t>
      </w:r>
      <w:r w:rsidRPr="00CF2E94">
        <w:t>e</w:t>
      </w:r>
      <w:r w:rsidRPr="00CF2E94">
        <w:t>ment et spatio-temporalisés. Renoncer en d’autres termes au rêve d’une plasticité infinie et revenir aux limites inhérentes du donné. On reconnaîtrait par là que la santé, la vie, l'autonomie ont des degrés de positivité comme il y a des degrés selon les conditionnements des a</w:t>
      </w:r>
      <w:r w:rsidRPr="00CF2E94">
        <w:t>c</w:t>
      </w:r>
      <w:r w:rsidRPr="00CF2E94">
        <w:t>tivités de la vie à ses différents niveaux.</w:t>
      </w:r>
    </w:p>
    <w:p w14:paraId="5B9F3B92" w14:textId="77777777" w:rsidR="0078016E" w:rsidRPr="00CF2E94" w:rsidRDefault="0078016E" w:rsidP="0078016E">
      <w:pPr>
        <w:spacing w:before="120" w:after="120"/>
        <w:jc w:val="both"/>
      </w:pPr>
      <w:r w:rsidRPr="00CF2E94">
        <w:t>Il est vrai de dire que l’activité vitale de l’organisme sain est con</w:t>
      </w:r>
      <w:r w:rsidRPr="00CF2E94">
        <w:t>s</w:t>
      </w:r>
      <w:r w:rsidRPr="00CF2E94">
        <w:t>tituante de la perfection du vivant ; en effet, le vivant, inchoativement et dès la plus infinitésimale des pulsations vitales, est déjà une perfe</w:t>
      </w:r>
      <w:r w:rsidRPr="00CF2E94">
        <w:t>c</w:t>
      </w:r>
      <w:r w:rsidRPr="00CF2E94">
        <w:t xml:space="preserve">tion en voie de croissance, croissance qui se fait non pas en disant </w:t>
      </w:r>
      <w:r w:rsidRPr="00CF2E94">
        <w:rPr>
          <w:b/>
          <w:bCs/>
        </w:rPr>
        <w:t xml:space="preserve">non </w:t>
      </w:r>
      <w:r w:rsidRPr="00CF2E94">
        <w:t>au donné, mais en se l’appropriant par intériorisation et non par si</w:t>
      </w:r>
      <w:r w:rsidRPr="00CF2E94">
        <w:t>m</w:t>
      </w:r>
      <w:r w:rsidRPr="00CF2E94">
        <w:t>ple juxtaposition. Devenir pour être et non pas pour devenir ; se faire pour vivre intégralement, pour soi. Fabriquer pour fabriquer équivaut toujours à travailler pour l’autre. Cet altruisme métaphysique porte à faux et ne peut constituer une base valable pour l’altruisme moral.</w:t>
      </w:r>
    </w:p>
    <w:p w14:paraId="06BD283C" w14:textId="77777777" w:rsidR="0078016E" w:rsidRPr="00CF2E94" w:rsidRDefault="0078016E" w:rsidP="0078016E">
      <w:pPr>
        <w:spacing w:before="120" w:after="120"/>
        <w:jc w:val="both"/>
      </w:pPr>
      <w:r w:rsidRPr="00CF2E94">
        <w:t xml:space="preserve">Lorsque le mouvement vital d'appropriation et d’intériorisation se ralentit, l’organisme </w:t>
      </w:r>
      <w:r>
        <w:t>s’inertise et retombe sous l'em</w:t>
      </w:r>
      <w:r w:rsidRPr="00CF2E94">
        <w:t>prise</w:t>
      </w:r>
      <w:r>
        <w:rPr>
          <w:szCs w:val="17"/>
        </w:rPr>
        <w:t xml:space="preserve"> [41]</w:t>
      </w:r>
      <w:r w:rsidRPr="00CF2E94">
        <w:t xml:space="preserve"> de la deuxième loi de Newton. La vie, la vie saine, est une aut</w:t>
      </w:r>
      <w:r w:rsidRPr="00CF2E94">
        <w:t>o</w:t>
      </w:r>
      <w:r w:rsidRPr="00CF2E94">
        <w:t>nomie qui se conquiert progressivement, qui se fait et s'enr</w:t>
      </w:r>
      <w:r w:rsidRPr="00CF2E94">
        <w:t>i</w:t>
      </w:r>
      <w:r w:rsidRPr="00CF2E94">
        <w:t>chit pour mieux agir et mieux agir pour mieux être. C’est aussi une aut</w:t>
      </w:r>
      <w:r w:rsidRPr="00CF2E94">
        <w:t>o</w:t>
      </w:r>
      <w:r w:rsidRPr="00CF2E94">
        <w:t>nomie qui discerne, se défend contre les catabolismes ; et si, par po</w:t>
      </w:r>
      <w:r w:rsidRPr="00CF2E94">
        <w:t>s</w:t>
      </w:r>
      <w:r w:rsidRPr="00CF2E94">
        <w:t>sibilité, la vie n'était pas restreinte à sa base matérielle, elle serait également, par possibil</w:t>
      </w:r>
      <w:r w:rsidRPr="00CF2E94">
        <w:t>i</w:t>
      </w:r>
      <w:r w:rsidRPr="00CF2E94">
        <w:t>té, une autonomie susceptible d’un enrichissement asym</w:t>
      </w:r>
      <w:r w:rsidRPr="00CF2E94">
        <w:t>p</w:t>
      </w:r>
      <w:r w:rsidRPr="00CF2E94">
        <w:t xml:space="preserve">totique, dans le prolongement indéfini d’une synthèse du vivable et du vécu. Kant, au fond, demande logiquement dans son propre contexte une longévité sans terme pour permettre à </w:t>
      </w:r>
      <w:r w:rsidRPr="00CF2E94">
        <w:rPr>
          <w:b/>
          <w:bCs/>
        </w:rPr>
        <w:t xml:space="preserve">l'homo ethicus </w:t>
      </w:r>
      <w:r w:rsidRPr="00CF2E94">
        <w:t>de constru</w:t>
      </w:r>
      <w:r w:rsidRPr="00CF2E94">
        <w:t>i</w:t>
      </w:r>
      <w:r w:rsidRPr="00CF2E94">
        <w:t>re le souverain bien.</w:t>
      </w:r>
    </w:p>
    <w:p w14:paraId="21BD3142" w14:textId="77777777" w:rsidR="0078016E" w:rsidRDefault="0078016E" w:rsidP="0078016E">
      <w:pPr>
        <w:spacing w:before="120" w:after="120"/>
        <w:jc w:val="both"/>
      </w:pPr>
    </w:p>
    <w:p w14:paraId="721771F0" w14:textId="77777777" w:rsidR="0078016E" w:rsidRDefault="0078016E" w:rsidP="0078016E">
      <w:pPr>
        <w:spacing w:before="120" w:after="120"/>
        <w:jc w:val="both"/>
      </w:pPr>
      <w:r w:rsidRPr="00CF2E94">
        <w:t>L’autonomie vitale authentique plonge ses racines dans l’éternel. Elle n’a que faire des immergences dans l’impersonnalité des nirvanas sans visage ou des utopies sans lendemain pour la personne humaine, centre de possibilités subjectives. L'autonomie vitale exige un proce</w:t>
      </w:r>
      <w:r w:rsidRPr="00CF2E94">
        <w:t>s</w:t>
      </w:r>
      <w:r w:rsidRPr="00CF2E94">
        <w:t xml:space="preserve">sus de personnalisation qui ne comporterait jamais de cran d’arrêt </w:t>
      </w:r>
      <w:r w:rsidRPr="00CF2E94">
        <w:rPr>
          <w:b/>
          <w:bCs/>
        </w:rPr>
        <w:t xml:space="preserve">nec plus ultra. </w:t>
      </w:r>
      <w:r w:rsidRPr="00CF2E94">
        <w:t>Le vivant au sens fort de son métabolisme physiologique, mental, social et moral sera de plus en plus sa propre régie. En effet, les sources ultimes de l'autonomie vitale sont la connaissance et l’amour qui en est le fruit. Or la mesure du connaître est de connaître sans mesure et la mesure de l’amour est d’aimer sans mesure, puisque nous sommes là dans le contexte d’une objectivité personnelle inépu</w:t>
      </w:r>
      <w:r w:rsidRPr="00CF2E94">
        <w:t>i</w:t>
      </w:r>
      <w:r w:rsidRPr="00CF2E94">
        <w:t>sable.</w:t>
      </w:r>
    </w:p>
    <w:p w14:paraId="087AF08A" w14:textId="77777777" w:rsidR="0078016E" w:rsidRDefault="0078016E" w:rsidP="0078016E">
      <w:pPr>
        <w:spacing w:before="120" w:after="120"/>
        <w:jc w:val="both"/>
      </w:pPr>
    </w:p>
    <w:p w14:paraId="6F6A846B" w14:textId="77777777" w:rsidR="0078016E" w:rsidRDefault="0078016E" w:rsidP="0078016E">
      <w:pPr>
        <w:spacing w:before="120" w:after="120"/>
        <w:jc w:val="both"/>
      </w:pPr>
    </w:p>
    <w:p w14:paraId="6466F61A" w14:textId="77777777" w:rsidR="0078016E" w:rsidRDefault="0078016E" w:rsidP="0078016E">
      <w:pPr>
        <w:pStyle w:val="p"/>
      </w:pPr>
      <w:r>
        <w:t>[42]</w:t>
      </w:r>
    </w:p>
    <w:p w14:paraId="5CFC3FC0" w14:textId="77777777" w:rsidR="0078016E" w:rsidRDefault="0078016E" w:rsidP="0078016E">
      <w:pPr>
        <w:pStyle w:val="p"/>
      </w:pPr>
      <w:r>
        <w:br w:type="page"/>
        <w:t>[43]</w:t>
      </w:r>
    </w:p>
    <w:p w14:paraId="54268FB3" w14:textId="77777777" w:rsidR="0078016E" w:rsidRPr="001833FC" w:rsidRDefault="0078016E" w:rsidP="0078016E">
      <w:pPr>
        <w:jc w:val="both"/>
      </w:pPr>
    </w:p>
    <w:p w14:paraId="6663B5E5" w14:textId="77777777" w:rsidR="0078016E" w:rsidRPr="001833FC" w:rsidRDefault="0078016E" w:rsidP="0078016E">
      <w:pPr>
        <w:jc w:val="both"/>
      </w:pPr>
    </w:p>
    <w:p w14:paraId="1A45F34D" w14:textId="77777777" w:rsidR="0078016E" w:rsidRPr="001833FC" w:rsidRDefault="0078016E" w:rsidP="0078016E">
      <w:pPr>
        <w:jc w:val="both"/>
      </w:pPr>
    </w:p>
    <w:p w14:paraId="0893940A" w14:textId="77777777" w:rsidR="0078016E" w:rsidRPr="004545DE" w:rsidRDefault="0078016E" w:rsidP="0078016E">
      <w:pPr>
        <w:spacing w:after="120"/>
        <w:ind w:firstLine="0"/>
        <w:jc w:val="center"/>
        <w:rPr>
          <w:sz w:val="24"/>
        </w:rPr>
      </w:pPr>
      <w:bookmarkStart w:id="7" w:name="Critere_no_15_pt_1_texte_4"/>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20A2E68D" w14:textId="77777777" w:rsidR="0078016E" w:rsidRPr="001833FC" w:rsidRDefault="0078016E" w:rsidP="0078016E">
      <w:pPr>
        <w:spacing w:after="120"/>
        <w:ind w:firstLine="0"/>
        <w:jc w:val="center"/>
        <w:rPr>
          <w:b/>
          <w:color w:val="FF0000"/>
          <w:sz w:val="24"/>
          <w:u w:val="single"/>
        </w:rPr>
      </w:pPr>
      <w:r>
        <w:rPr>
          <w:b/>
          <w:color w:val="FF0000"/>
          <w:sz w:val="24"/>
          <w:u w:val="single"/>
        </w:rPr>
        <w:t>Médecine et qualité de la vie</w:t>
      </w:r>
    </w:p>
    <w:p w14:paraId="24737B6D" w14:textId="77777777" w:rsidR="0078016E" w:rsidRPr="001833FC" w:rsidRDefault="0078016E" w:rsidP="0078016E">
      <w:pPr>
        <w:pStyle w:val="Titreniveau2"/>
      </w:pPr>
      <w:r w:rsidRPr="001833FC">
        <w:t>“</w:t>
      </w:r>
      <w:r>
        <w:t>Une médecine humaine</w:t>
      </w:r>
      <w:r>
        <w:br/>
        <w:t>est-elle encore possible ?</w:t>
      </w:r>
      <w:r w:rsidRPr="001833FC">
        <w:t>”</w:t>
      </w:r>
    </w:p>
    <w:bookmarkEnd w:id="7"/>
    <w:p w14:paraId="7D52D405" w14:textId="77777777" w:rsidR="0078016E" w:rsidRPr="001833FC" w:rsidRDefault="0078016E" w:rsidP="0078016E">
      <w:pPr>
        <w:jc w:val="both"/>
        <w:rPr>
          <w:szCs w:val="36"/>
        </w:rPr>
      </w:pPr>
    </w:p>
    <w:p w14:paraId="6D9CB255" w14:textId="77777777" w:rsidR="0078016E" w:rsidRPr="001833FC" w:rsidRDefault="0078016E" w:rsidP="0078016E">
      <w:pPr>
        <w:pStyle w:val="suite"/>
        <w:rPr>
          <w:szCs w:val="36"/>
        </w:rPr>
      </w:pPr>
      <w:r>
        <w:t>Yves GAUTHIER </w:t>
      </w:r>
      <w:r w:rsidRPr="001833FC">
        <w:rPr>
          <w:rStyle w:val="Appelnotedebasdep"/>
        </w:rPr>
        <w:footnoteReference w:customMarkFollows="1" w:id="18"/>
        <w:t>*</w:t>
      </w:r>
    </w:p>
    <w:p w14:paraId="2F726416" w14:textId="77777777" w:rsidR="0078016E" w:rsidRDefault="0078016E" w:rsidP="0078016E">
      <w:pPr>
        <w:jc w:val="both"/>
      </w:pPr>
    </w:p>
    <w:p w14:paraId="5276678C" w14:textId="77777777" w:rsidR="0078016E" w:rsidRPr="001833FC" w:rsidRDefault="0078016E" w:rsidP="0078016E">
      <w:pPr>
        <w:jc w:val="both"/>
      </w:pPr>
    </w:p>
    <w:p w14:paraId="236F519C" w14:textId="77777777" w:rsidR="0078016E" w:rsidRPr="001833FC" w:rsidRDefault="0078016E" w:rsidP="0078016E">
      <w:pPr>
        <w:jc w:val="both"/>
      </w:pPr>
    </w:p>
    <w:p w14:paraId="009A88CB" w14:textId="77777777" w:rsidR="0078016E" w:rsidRPr="00117060" w:rsidRDefault="0078016E" w:rsidP="0078016E">
      <w:pPr>
        <w:pStyle w:val="a"/>
      </w:pPr>
      <w:r w:rsidRPr="00117060">
        <w:t>Quelques incidents</w:t>
      </w:r>
    </w:p>
    <w:p w14:paraId="437E9349" w14:textId="77777777" w:rsidR="0078016E" w:rsidRDefault="0078016E" w:rsidP="0078016E">
      <w:pPr>
        <w:spacing w:before="120" w:after="120"/>
        <w:jc w:val="both"/>
      </w:pPr>
    </w:p>
    <w:p w14:paraId="69E5328E" w14:textId="77777777" w:rsidR="0078016E" w:rsidRDefault="0078016E" w:rsidP="0078016E">
      <w:pPr>
        <w:spacing w:before="120" w:after="120"/>
        <w:jc w:val="both"/>
      </w:pPr>
    </w:p>
    <w:p w14:paraId="18D1717E"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35FBA493" w14:textId="77777777" w:rsidR="0078016E" w:rsidRPr="00CF2E94" w:rsidRDefault="0078016E" w:rsidP="0078016E">
      <w:pPr>
        <w:spacing w:before="120" w:after="120"/>
        <w:jc w:val="both"/>
      </w:pPr>
      <w:r w:rsidRPr="00CF2E94">
        <w:t>Nous étions récemment demandé en consultation auprès d’une p</w:t>
      </w:r>
      <w:r w:rsidRPr="00CF2E94">
        <w:t>e</w:t>
      </w:r>
      <w:r w:rsidRPr="00CF2E94">
        <w:t>tite fille de trois ans, hospitalisée pour investigation d’une maladie du sang assez rare, mais maintenant bien étiquetée par la médecine m</w:t>
      </w:r>
      <w:r w:rsidRPr="00CF2E94">
        <w:t>o</w:t>
      </w:r>
      <w:r w:rsidRPr="00CF2E94">
        <w:t>derne. Cette petite fille venait de perdre sa sœur jumelle, morte rap</w:t>
      </w:r>
      <w:r w:rsidRPr="00CF2E94">
        <w:t>i</w:t>
      </w:r>
      <w:r w:rsidRPr="00CF2E94">
        <w:t>dement, peu de temps auparavant à l'urgence de l’hôpital. L'on nous informait que les parents se demandaient comment annoncer à la fi</w:t>
      </w:r>
      <w:r w:rsidRPr="00CF2E94">
        <w:t>l</w:t>
      </w:r>
      <w:r w:rsidRPr="00CF2E94">
        <w:t>lette que sa jumelle était morte et ce que l’on pouvait prévoir comme réaction.</w:t>
      </w:r>
    </w:p>
    <w:p w14:paraId="11E55EEA" w14:textId="77777777" w:rsidR="0078016E" w:rsidRPr="00CF2E94" w:rsidRDefault="0078016E" w:rsidP="0078016E">
      <w:pPr>
        <w:spacing w:before="120" w:after="120"/>
        <w:jc w:val="both"/>
      </w:pPr>
      <w:r w:rsidRPr="00CF2E94">
        <w:t>Ce que nous avons graduellement découvert dans le contact avec cette famille était à la fois plus vaste et plus précis que les réactions de cette petite fille. Il s’agissait vraiment d’aider ces parents à faire le deuil de leur enfant morte, leur permettre d’exprimer leur inquiétude sur le sort de l’enfant vivante mais marquée elle aussi, peut-être, de la même m</w:t>
      </w:r>
      <w:r w:rsidRPr="00CF2E94">
        <w:t>a</w:t>
      </w:r>
      <w:r w:rsidRPr="00CF2E94">
        <w:t>ladie que sa jum</w:t>
      </w:r>
      <w:r>
        <w:t>elle, de même que leur ressenti</w:t>
      </w:r>
      <w:r w:rsidRPr="00CF2E94">
        <w:t>ment</w:t>
      </w:r>
      <w:r>
        <w:t xml:space="preserve"> [44]</w:t>
      </w:r>
      <w:r w:rsidRPr="00CF2E94">
        <w:t xml:space="preserve"> vis-à-vis l’hôpital et la médecine qui n'avaient pas su leur conserver leur enfant : le mal avait été bien diagnostiqué ; co</w:t>
      </w:r>
      <w:r w:rsidRPr="00CF2E94">
        <w:t>m</w:t>
      </w:r>
      <w:r w:rsidRPr="00CF2E94">
        <w:t>ment n’avait-on pu la traiter assez bien pour la sauver ?</w:t>
      </w:r>
    </w:p>
    <w:p w14:paraId="277703BC" w14:textId="77777777" w:rsidR="0078016E" w:rsidRPr="00CF2E94" w:rsidRDefault="0078016E" w:rsidP="0078016E">
      <w:pPr>
        <w:spacing w:before="120" w:after="120"/>
        <w:jc w:val="both"/>
      </w:pPr>
      <w:r w:rsidRPr="00CF2E94">
        <w:t>Mais il y avait un autre aspect important. Au moment où ils avaient amené cette enfant à l’urgence, et qu’ils attendaient leur tour, le père, qui était très inquiet devant les symptômes aigus de l’enfant, avait été impoliment rabroué par un membre du personnel médical ; l’enfant mourait peu de temps après, avant que le personnel médical ait vra</w:t>
      </w:r>
      <w:r w:rsidRPr="00CF2E94">
        <w:t>i</w:t>
      </w:r>
      <w:r w:rsidRPr="00CF2E94">
        <w:t>ment pu faire quoi que ce soit. L'enfant serait morte de toute façon, mais les parents avaient sur le cœur l'impolitesse du personnel, l’impression d’être peu de chose en face du monstre médical. Leur révolte devant la mort qui frappe un jeune enfant pouvait ici se co</w:t>
      </w:r>
      <w:r w:rsidRPr="00CF2E94">
        <w:t>m</w:t>
      </w:r>
      <w:r w:rsidRPr="00CF2E94">
        <w:t>poser de la révolte que beaucoup ressentent devant la « machine de la santé », impolie, inhumaine et monstrueuse.</w:t>
      </w:r>
    </w:p>
    <w:p w14:paraId="1BD71D23" w14:textId="77777777" w:rsidR="0078016E" w:rsidRPr="00CF2E94" w:rsidRDefault="0078016E" w:rsidP="0078016E">
      <w:pPr>
        <w:spacing w:before="120" w:after="120"/>
        <w:jc w:val="both"/>
      </w:pPr>
      <w:r w:rsidRPr="00CF2E94">
        <w:t>Il n’y a pas si longtemps — et dans d’autres cultures il en est sans doute toujours ainsi — ces parents se seraient retirés chez eux, dans leur famille ou leur tribu et auraient fait face aux événements dans une résignation fataliste. Il n'en est plus ainsi. L’on n’assiste plus impass</w:t>
      </w:r>
      <w:r w:rsidRPr="00CF2E94">
        <w:t>i</w:t>
      </w:r>
      <w:r w:rsidRPr="00CF2E94">
        <w:t>ble à la mort de ses enfants et on n'accepte pas non plus que la mach</w:t>
      </w:r>
      <w:r w:rsidRPr="00CF2E94">
        <w:t>i</w:t>
      </w:r>
      <w:r w:rsidRPr="00CF2E94">
        <w:t>ne ait toujours raison.</w:t>
      </w:r>
    </w:p>
    <w:p w14:paraId="26859963" w14:textId="77777777" w:rsidR="0078016E" w:rsidRPr="00CF2E94" w:rsidRDefault="0078016E" w:rsidP="0078016E">
      <w:pPr>
        <w:spacing w:before="120" w:after="120"/>
        <w:jc w:val="both"/>
      </w:pPr>
      <w:r w:rsidRPr="00CF2E94">
        <w:t>Il y a de ceci un an, nous étions consulté pour étudier le problème d’une enfant de 14 mois, qui présentait un retard de développement staturo-pondéral important. Elle était anorexique depuis les premiers mois de sa vie, et vomissait fréquemment le peu de nourriture qu’elle acceptait de prendre. Peu de temps après le début d'une entrevue du pédiatre avec les parents de cette enfant, le problème déjà se clarifiait considérablement : la mère de l’enfant, à son premier regard sur elle à la pouponnière des prématurés, avait immédiatement pensé : « elle ne vivra pas, elle va mourir, elle est trop petite ». Depuis ce temps, elle vivait dans l'angoisse presque constante de la perte de son enfant, s’endormait en se disant qu'elle ne passerait pas la nuit, se réveillait tôt le matin pour l’entendre respirer, voulait qu’elle mange beaucoup et vite pour pouvoir se rattraper, se décourageait de la voir vomir si souvent et, évidemment, se développer si lentement. Cette femme, pleine de bonne volonté, avait déjà été suivie peu de temps avant sa</w:t>
      </w:r>
      <w:r>
        <w:t xml:space="preserve"> [45] </w:t>
      </w:r>
      <w:r w:rsidRPr="00CF2E94">
        <w:t>grossesse, avec des résultats positifs, pour une réaction d’angoisse névrotique. La prématurité de son enfant et les caractérist</w:t>
      </w:r>
      <w:r w:rsidRPr="00CF2E94">
        <w:t>i</w:t>
      </w:r>
      <w:r w:rsidRPr="00CF2E94">
        <w:t>ques phys</w:t>
      </w:r>
      <w:r w:rsidRPr="00CF2E94">
        <w:t>i</w:t>
      </w:r>
      <w:r w:rsidRPr="00CF2E94">
        <w:t>ques et comportementales d’une enfant prématurée avaient, croyons-nous, réveillé en elle toutes les peurs anciennes et cristallisé l’angoisse autour de cette enfant handicapée au départ.</w:t>
      </w:r>
    </w:p>
    <w:p w14:paraId="6E5A445A" w14:textId="77777777" w:rsidR="0078016E" w:rsidRPr="00CF2E94" w:rsidRDefault="0078016E" w:rsidP="0078016E">
      <w:pPr>
        <w:spacing w:before="120" w:after="120"/>
        <w:jc w:val="both"/>
      </w:pPr>
      <w:r w:rsidRPr="00CF2E94">
        <w:t>La médecine moderne, comme dans un nombre de plus en plus grand d'enfants nés prématurément, avait déployé toutes ses ressou</w:t>
      </w:r>
      <w:r w:rsidRPr="00CF2E94">
        <w:t>r</w:t>
      </w:r>
      <w:r w:rsidRPr="00CF2E94">
        <w:t>ces pour permettre à cette enfant une vie qui pouvait se dérouler dans les lim</w:t>
      </w:r>
      <w:r w:rsidRPr="00CF2E94">
        <w:t>i</w:t>
      </w:r>
      <w:r w:rsidRPr="00CF2E94">
        <w:t>tes de la normalité. Mais qu’avaient fait les spécialistes du corps pour prévoir, connaître et aider les réactions très normales de cette mère ? C’était la première fois qu’elle exprimait enfin à que</w:t>
      </w:r>
      <w:r w:rsidRPr="00CF2E94">
        <w:t>l</w:t>
      </w:r>
      <w:r w:rsidRPr="00CF2E94">
        <w:t>qu’un tout ce qu’elle s’était imaginé dès le premier regard jeté sur son enfant et tout ce quelle imaginait quotidiennement à son sujet. Il ne semble pas que l'on ait tenté de rejoindre les fantasmes, pourtant pas tellement secrets et inconscients de cette mère, et encore moins de les confronter à la lumière de la science moderne. Cette femme n'a pas été mieux traitée à son retour à la maison puisqu’elle n’a pu visiter son médecin qu’une fois, tous les autres efforts d’obtenir de l’aide ayant rencontré des réponses du type « ça va se passer d’ici un an ». Pou</w:t>
      </w:r>
      <w:r w:rsidRPr="00CF2E94">
        <w:t>r</w:t>
      </w:r>
      <w:r w:rsidRPr="00CF2E94">
        <w:t>tant, il a suffi d’une demi-heure à un pédiatre orienté vers une appr</w:t>
      </w:r>
      <w:r w:rsidRPr="00CF2E94">
        <w:t>o</w:t>
      </w:r>
      <w:r w:rsidRPr="00CF2E94">
        <w:t>che globale, par une approche humaine et rassurante, pour obtenir l’expression des fantasmes essentiels qui se trouvaient sans doute à l’origine des tro</w:t>
      </w:r>
      <w:r w:rsidRPr="00CF2E94">
        <w:t>u</w:t>
      </w:r>
      <w:r w:rsidRPr="00CF2E94">
        <w:t>bles de l’enfant.</w:t>
      </w:r>
    </w:p>
    <w:p w14:paraId="17FD2549" w14:textId="77777777" w:rsidR="0078016E" w:rsidRDefault="0078016E" w:rsidP="0078016E">
      <w:pPr>
        <w:spacing w:before="120" w:after="120"/>
        <w:jc w:val="both"/>
      </w:pPr>
      <w:r w:rsidRPr="00CF2E94">
        <w:t>Ces deux incidents de la vie quotidienne de l’hôpital moderne i</w:t>
      </w:r>
      <w:r w:rsidRPr="00CF2E94">
        <w:t>l</w:t>
      </w:r>
      <w:r w:rsidRPr="00CF2E94">
        <w:t>lustrent bien, il me semble, plusieurs aspects de la médecine que nous vivons. La médecine peut de plus en plus mettre en œuvre des moyens considérables pour déceler précocement les maladies rares. Mais elle est encore souvent dépourvue devant le traitement à donner, car la connaissance des symptômes et des maladies ne conduit pas nécessa</w:t>
      </w:r>
      <w:r w:rsidRPr="00CF2E94">
        <w:t>i</w:t>
      </w:r>
      <w:r w:rsidRPr="00CF2E94">
        <w:t>rement à l'efficacité thérapeutique. L’organisation de plus en plus complexe, qui permet de rassembler de grands spécialistes et d’innombrables professionnels de la santé afin de rendre accessibles au grand nombre des services diagnostiques et thérapeutiques, devient facilement un lieu inhumain, où les services que l’on veut offrir pe</w:t>
      </w:r>
      <w:r w:rsidRPr="00CF2E94">
        <w:t>u</w:t>
      </w:r>
      <w:r w:rsidRPr="00CF2E94">
        <w:t>vent finalement être rendus dans un climat qui ne réponde plus aux besoins complets de l’individu et de la famille.</w:t>
      </w:r>
    </w:p>
    <w:p w14:paraId="658C2D45" w14:textId="77777777" w:rsidR="0078016E" w:rsidRPr="00CF2E94" w:rsidRDefault="0078016E" w:rsidP="0078016E">
      <w:pPr>
        <w:spacing w:before="120" w:after="120"/>
        <w:jc w:val="both"/>
      </w:pPr>
      <w:r>
        <w:br w:type="page"/>
        <w:t>[46]</w:t>
      </w:r>
    </w:p>
    <w:p w14:paraId="4DB1A268" w14:textId="77777777" w:rsidR="0078016E" w:rsidRPr="00CF2E94" w:rsidRDefault="0078016E" w:rsidP="0078016E">
      <w:pPr>
        <w:spacing w:before="120" w:after="120"/>
        <w:jc w:val="both"/>
      </w:pPr>
      <w:r w:rsidRPr="00CF2E94">
        <w:t>Les émotions intenses qui entourent la naissance, la maladie et la mort chez l’enfant et les parents, doivent-elles faire partie des préo</w:t>
      </w:r>
      <w:r w:rsidRPr="00CF2E94">
        <w:t>c</w:t>
      </w:r>
      <w:r w:rsidRPr="00CF2E94">
        <w:t>cupations essentielles du médecin, de l’hôpital, de la médecine, ou do</w:t>
      </w:r>
      <w:r w:rsidRPr="00CF2E94">
        <w:t>i</w:t>
      </w:r>
      <w:r w:rsidRPr="00CF2E94">
        <w:t>vent-elles être reléguées à la maison, à la famille, aux structures soci</w:t>
      </w:r>
      <w:r w:rsidRPr="00CF2E94">
        <w:t>a</w:t>
      </w:r>
      <w:r w:rsidRPr="00CF2E94">
        <w:t>les existantes ? Et est-il possible à un seul homme, le médecin, avec ce qu’il représente pour le patient ou la famille, de prendre en charge toute la famille, toutes les composantes familiales des réactions à la maladie, et du deuil parfois inévitable ?</w:t>
      </w:r>
    </w:p>
    <w:p w14:paraId="32B050AA" w14:textId="77777777" w:rsidR="0078016E" w:rsidRPr="00CF2E94" w:rsidRDefault="0078016E" w:rsidP="0078016E">
      <w:pPr>
        <w:spacing w:before="120" w:after="120"/>
        <w:jc w:val="both"/>
      </w:pPr>
      <w:r w:rsidRPr="00CF2E94">
        <w:t>Je voudrais reprendre ces quelques questions rapidement et en ét</w:t>
      </w:r>
      <w:r w:rsidRPr="00CF2E94">
        <w:t>u</w:t>
      </w:r>
      <w:r w:rsidRPr="00CF2E94">
        <w:t>dier les répercussions sur l’enseignement de la médecine, car toute notre philosophie de l'enseignement de la médecine est ici impliquée.</w:t>
      </w:r>
    </w:p>
    <w:p w14:paraId="31135E47" w14:textId="77777777" w:rsidR="0078016E" w:rsidRDefault="0078016E" w:rsidP="0078016E">
      <w:pPr>
        <w:spacing w:before="120" w:after="120"/>
        <w:jc w:val="both"/>
      </w:pPr>
    </w:p>
    <w:p w14:paraId="4F149F6F" w14:textId="77777777" w:rsidR="0078016E" w:rsidRPr="00AD61D6" w:rsidRDefault="0078016E" w:rsidP="0078016E">
      <w:pPr>
        <w:pStyle w:val="a"/>
      </w:pPr>
      <w:r w:rsidRPr="00AD61D6">
        <w:t>Dichotomie entre la science et l'humain</w:t>
      </w:r>
    </w:p>
    <w:p w14:paraId="653556C4" w14:textId="77777777" w:rsidR="0078016E" w:rsidRDefault="0078016E" w:rsidP="0078016E">
      <w:pPr>
        <w:spacing w:before="120" w:after="120"/>
        <w:jc w:val="both"/>
      </w:pPr>
    </w:p>
    <w:p w14:paraId="4A4E7731" w14:textId="77777777" w:rsidR="0078016E" w:rsidRPr="00CF2E94" w:rsidRDefault="0078016E" w:rsidP="0078016E">
      <w:pPr>
        <w:spacing w:before="120" w:after="120"/>
        <w:jc w:val="both"/>
      </w:pPr>
      <w:r w:rsidRPr="00CF2E94">
        <w:t xml:space="preserve">Je suis tenté de penser que ces « incidents médicaux » pourraient être vus comme un </w:t>
      </w:r>
      <w:r w:rsidRPr="00CF2E94">
        <w:rPr>
          <w:b/>
          <w:bCs/>
        </w:rPr>
        <w:t xml:space="preserve">microcosme </w:t>
      </w:r>
      <w:r w:rsidRPr="00CF2E94">
        <w:t>de la médecine actuelle. Nous y r</w:t>
      </w:r>
      <w:r w:rsidRPr="00CF2E94">
        <w:t>e</w:t>
      </w:r>
      <w:r w:rsidRPr="00CF2E94">
        <w:t>tro</w:t>
      </w:r>
      <w:r w:rsidRPr="00CF2E94">
        <w:t>u</w:t>
      </w:r>
      <w:r w:rsidRPr="00CF2E94">
        <w:t>vons cette capacité de diagnostiquer précocement des maladies rares et difficiles et de prendre en main une vie encore très fragile. La m</w:t>
      </w:r>
      <w:r w:rsidRPr="00CF2E94">
        <w:t>é</w:t>
      </w:r>
      <w:r w:rsidRPr="00CF2E94">
        <w:t>decine, qui s’appuie depuis déjà plusieurs décades sur les sciences d</w:t>
      </w:r>
      <w:r w:rsidRPr="00CF2E94">
        <w:t>i</w:t>
      </w:r>
      <w:r w:rsidRPr="00CF2E94">
        <w:t>tes fondamentales fi e. biologiques), a fait des progrès absolument fantastiques dans le domaine de la connaissance et des techniques qui permettent de diagnostiquer souvent très tôt des troubles qui deme</w:t>
      </w:r>
      <w:r w:rsidRPr="00CF2E94">
        <w:t>u</w:t>
      </w:r>
      <w:r w:rsidRPr="00CF2E94">
        <w:t>raient auparavant inconnus. D'autre part, la médecine ne peut pas e</w:t>
      </w:r>
      <w:r w:rsidRPr="00CF2E94">
        <w:t>n</w:t>
      </w:r>
      <w:r w:rsidRPr="00CF2E94">
        <w:t>core traiter aussi précocement, et toujours avec succès, même des m</w:t>
      </w:r>
      <w:r w:rsidRPr="00CF2E94">
        <w:t>a</w:t>
      </w:r>
      <w:r w:rsidRPr="00CF2E94">
        <w:t xml:space="preserve">ladies bien connues. Elle se retrouve ainsi encore quotidiennement face à la </w:t>
      </w:r>
      <w:r w:rsidRPr="00CF2E94">
        <w:rPr>
          <w:b/>
          <w:bCs/>
        </w:rPr>
        <w:t xml:space="preserve">mort </w:t>
      </w:r>
      <w:r w:rsidRPr="00CF2E94">
        <w:t>d’un enfant, avec les émotions intenses qui l’accompagnent chez les parents et les autres enfants.</w:t>
      </w:r>
    </w:p>
    <w:p w14:paraId="3F3F7269" w14:textId="77777777" w:rsidR="0078016E" w:rsidRPr="00CF2E94" w:rsidRDefault="0078016E" w:rsidP="0078016E">
      <w:pPr>
        <w:spacing w:before="120" w:after="120"/>
        <w:jc w:val="both"/>
      </w:pPr>
      <w:r w:rsidRPr="00CF2E94">
        <w:t>Paradoxe tout aussi important q</w:t>
      </w:r>
      <w:r>
        <w:t>ue la contradiction diagnostic-</w:t>
      </w:r>
      <w:r w:rsidRPr="00CF2E94">
        <w:t>thérapeutique, la médecine, tout en se développant de façon extraord</w:t>
      </w:r>
      <w:r w:rsidRPr="00CF2E94">
        <w:t>i</w:t>
      </w:r>
      <w:r w:rsidRPr="00CF2E94">
        <w:t>naire au plan biologique, n’a pas développé concurremment la connaissance de tous les facteurs « humains » qui jouent dans la m</w:t>
      </w:r>
      <w:r w:rsidRPr="00CF2E94">
        <w:t>a</w:t>
      </w:r>
      <w:r w:rsidRPr="00CF2E94">
        <w:t>ladie, ou qui s’agitent autour de la maladie et de la mort. Les réalités quotidiennes de l'hôpital, l’angoisse, la panique, toutes les émotions intenses autour de la douleur et de la mort, les fantasmes liés à des vécus anciens mais très actuels et actualisés en situation de stress, sont curieusement niés, défendus, mis de côté, dénoncés,</w:t>
      </w:r>
      <w:r>
        <w:t xml:space="preserve"> [47]</w:t>
      </w:r>
      <w:r w:rsidRPr="00CF2E94">
        <w:t xml:space="preserve"> considérés comme infantiles et parfois éloignés avec col</w:t>
      </w:r>
      <w:r w:rsidRPr="00CF2E94">
        <w:t>è</w:t>
      </w:r>
      <w:r w:rsidRPr="00CF2E94">
        <w:t>re.</w:t>
      </w:r>
    </w:p>
    <w:p w14:paraId="0014F74C" w14:textId="77777777" w:rsidR="0078016E" w:rsidRPr="00CF2E94" w:rsidRDefault="0078016E" w:rsidP="0078016E">
      <w:pPr>
        <w:spacing w:before="120" w:after="120"/>
        <w:jc w:val="both"/>
      </w:pPr>
      <w:r w:rsidRPr="00CF2E94">
        <w:t>Les urgences des hôpitaux sont probablement les endroits privil</w:t>
      </w:r>
      <w:r w:rsidRPr="00CF2E94">
        <w:t>é</w:t>
      </w:r>
      <w:r w:rsidRPr="00CF2E94">
        <w:t xml:space="preserve">giés pour observer et étudier à la fois la </w:t>
      </w:r>
      <w:r w:rsidRPr="00CF2E94">
        <w:rPr>
          <w:b/>
          <w:bCs/>
        </w:rPr>
        <w:t xml:space="preserve">science </w:t>
      </w:r>
      <w:r w:rsidRPr="00CF2E94">
        <w:t xml:space="preserve">la plus évoluée, les </w:t>
      </w:r>
      <w:r w:rsidRPr="00CF2E94">
        <w:rPr>
          <w:b/>
          <w:bCs/>
        </w:rPr>
        <w:t>ém</w:t>
      </w:r>
      <w:r w:rsidRPr="00CF2E94">
        <w:rPr>
          <w:b/>
          <w:bCs/>
        </w:rPr>
        <w:t>o</w:t>
      </w:r>
      <w:r w:rsidRPr="00CF2E94">
        <w:rPr>
          <w:b/>
          <w:bCs/>
        </w:rPr>
        <w:t xml:space="preserve">tions </w:t>
      </w:r>
      <w:r w:rsidRPr="00CF2E94">
        <w:t xml:space="preserve">les plus intenses, et une </w:t>
      </w:r>
      <w:r w:rsidRPr="00CF2E94">
        <w:rPr>
          <w:b/>
          <w:bCs/>
        </w:rPr>
        <w:t xml:space="preserve">dichotomie </w:t>
      </w:r>
      <w:r w:rsidRPr="00CF2E94">
        <w:t>considérable entre les deux, i.e. un vécu qui se concentre comme nécessairement sur le bi</w:t>
      </w:r>
      <w:r w:rsidRPr="00CF2E94">
        <w:t>o</w:t>
      </w:r>
      <w:r w:rsidRPr="00CF2E94">
        <w:t xml:space="preserve">logique et qui a toutes les meilleures raisons du monde de nier et de remettre à </w:t>
      </w:r>
      <w:r w:rsidRPr="00CF2E94">
        <w:rPr>
          <w:b/>
          <w:bCs/>
        </w:rPr>
        <w:t xml:space="preserve">plus tard, ailleurs, </w:t>
      </w:r>
      <w:r w:rsidRPr="00CF2E94">
        <w:t>l'émotion intense qui s’y trouve.</w:t>
      </w:r>
    </w:p>
    <w:p w14:paraId="3F5FC739" w14:textId="77777777" w:rsidR="0078016E" w:rsidRDefault="0078016E" w:rsidP="0078016E">
      <w:pPr>
        <w:spacing w:before="120" w:after="120"/>
        <w:jc w:val="both"/>
      </w:pPr>
    </w:p>
    <w:p w14:paraId="586A9A6B" w14:textId="77777777" w:rsidR="0078016E" w:rsidRPr="00E430DC" w:rsidRDefault="0078016E" w:rsidP="0078016E">
      <w:pPr>
        <w:pStyle w:val="a"/>
      </w:pPr>
      <w:r w:rsidRPr="00E430DC">
        <w:t>Médecine technique ou médecine globale</w:t>
      </w:r>
    </w:p>
    <w:p w14:paraId="0CB2D1A4" w14:textId="77777777" w:rsidR="0078016E" w:rsidRDefault="0078016E" w:rsidP="0078016E">
      <w:pPr>
        <w:spacing w:before="120" w:after="120"/>
        <w:jc w:val="both"/>
      </w:pPr>
    </w:p>
    <w:p w14:paraId="43214117" w14:textId="77777777" w:rsidR="0078016E" w:rsidRPr="00CF2E94" w:rsidRDefault="0078016E" w:rsidP="0078016E">
      <w:pPr>
        <w:spacing w:before="120" w:after="120"/>
        <w:jc w:val="both"/>
      </w:pPr>
      <w:r w:rsidRPr="00CF2E94">
        <w:t>Il serait tentant de penser qu’il s’agit là d'un phénomène étroit</w:t>
      </w:r>
      <w:r w:rsidRPr="00CF2E94">
        <w:t>e</w:t>
      </w:r>
      <w:r w:rsidRPr="00CF2E94">
        <w:t>ment lié au développement accéléré de la médecine et à une « consommation » excessive des soins médicaux : le médecin voudrait bien jouer un rôle plus complet, s’intéresser au patient total, mais il n’en a pas le temps, il est débordé par la demande.</w:t>
      </w:r>
    </w:p>
    <w:p w14:paraId="6DCAF841" w14:textId="77777777" w:rsidR="0078016E" w:rsidRPr="00CF2E94" w:rsidRDefault="0078016E" w:rsidP="0078016E">
      <w:pPr>
        <w:spacing w:before="120" w:after="120"/>
        <w:jc w:val="both"/>
      </w:pPr>
      <w:r w:rsidRPr="00CF2E94">
        <w:t>On peut se demander toutefois s’il ne s’agit pas plutôt d'une te</w:t>
      </w:r>
      <w:r w:rsidRPr="00CF2E94">
        <w:t>n</w:t>
      </w:r>
      <w:r w:rsidRPr="00CF2E94">
        <w:t>dance profonde de l’esprit humain, tout au moins de l’esprit occide</w:t>
      </w:r>
      <w:r w:rsidRPr="00CF2E94">
        <w:t>n</w:t>
      </w:r>
      <w:r w:rsidRPr="00CF2E94">
        <w:t>tal, qui depuis si longtemps a voulu séparer le corps et l’esprit, les couper en deux, en étudier les relations, mais toujours en les consid</w:t>
      </w:r>
      <w:r w:rsidRPr="00CF2E94">
        <w:t>é</w:t>
      </w:r>
      <w:r w:rsidRPr="00CF2E94">
        <w:t>rant comme des entités distinctes (Platon, Descartes). La médecine n’est pas à l’abri de ce courant profond. Et le développement prod</w:t>
      </w:r>
      <w:r w:rsidRPr="00CF2E94">
        <w:t>i</w:t>
      </w:r>
      <w:r w:rsidRPr="00CF2E94">
        <w:t>gieux des sciences lui donne un bon prétexte pour délaisser tout le versant h</w:t>
      </w:r>
      <w:r w:rsidRPr="00CF2E94">
        <w:t>u</w:t>
      </w:r>
      <w:r w:rsidRPr="00CF2E94">
        <w:t>main ou spirituel de l’homme malade.</w:t>
      </w:r>
    </w:p>
    <w:p w14:paraId="1EA2BAD8" w14:textId="77777777" w:rsidR="0078016E" w:rsidRPr="00CF2E94" w:rsidRDefault="0078016E" w:rsidP="0078016E">
      <w:pPr>
        <w:spacing w:before="120" w:after="120"/>
        <w:jc w:val="both"/>
      </w:pPr>
      <w:r w:rsidRPr="00CF2E94">
        <w:t>L’observation de ce courant et de son intensité pourrait facilement conduire à un pessimisme profond quant à la possibilité de réunir dans une même personne un ensemble adéquat de connaissances dites bi</w:t>
      </w:r>
      <w:r w:rsidRPr="00CF2E94">
        <w:t>o</w:t>
      </w:r>
      <w:r w:rsidRPr="00CF2E94">
        <w:t xml:space="preserve">logiques et de connaissances humaines sur le fonctionnement de l’homme sain et de l’homme malade. Selon que l'on répond de façon optimiste ou pessimiste à ce problème conduit à des conséquences importantes sur l'organisation des soins médicaux et sur l’enseignement de la médecine. Si l’on croit en effet que le médecin peut, de façon générale, faire en lui-même la </w:t>
      </w:r>
      <w:r w:rsidRPr="00CF2E94">
        <w:rPr>
          <w:b/>
          <w:bCs/>
        </w:rPr>
        <w:t xml:space="preserve">synthèse </w:t>
      </w:r>
      <w:r w:rsidRPr="00CF2E94">
        <w:t>des connai</w:t>
      </w:r>
      <w:r w:rsidRPr="00CF2E94">
        <w:t>s</w:t>
      </w:r>
      <w:r w:rsidRPr="00CF2E94">
        <w:t>sances biologiques et humaines, l'on en conclut que le médecin cont</w:t>
      </w:r>
      <w:r w:rsidRPr="00CF2E94">
        <w:t>i</w:t>
      </w:r>
      <w:r w:rsidRPr="00CF2E94">
        <w:t xml:space="preserve">nue de jouer un </w:t>
      </w:r>
      <w:r w:rsidRPr="00CF2E94">
        <w:rPr>
          <w:b/>
          <w:bCs/>
        </w:rPr>
        <w:t xml:space="preserve">rôle complet </w:t>
      </w:r>
      <w:r w:rsidRPr="00CF2E94">
        <w:t>dans le soin aux malades, qu’il doit s'occuper lui-même de</w:t>
      </w:r>
      <w:r>
        <w:t xml:space="preserve"> [48] </w:t>
      </w:r>
      <w:r w:rsidRPr="00CF2E94">
        <w:t>tous les aspects de la maladie, y compris les réactions psycholog</w:t>
      </w:r>
      <w:r w:rsidRPr="00CF2E94">
        <w:t>i</w:t>
      </w:r>
      <w:r w:rsidRPr="00CF2E94">
        <w:t>ques au mal, à l'hôpital, à la mort possible ou actuelle.</w:t>
      </w:r>
    </w:p>
    <w:p w14:paraId="63E6B33A" w14:textId="77777777" w:rsidR="0078016E" w:rsidRPr="00CF2E94" w:rsidRDefault="0078016E" w:rsidP="0078016E">
      <w:pPr>
        <w:spacing w:before="120" w:after="120"/>
        <w:jc w:val="both"/>
      </w:pPr>
      <w:r w:rsidRPr="00CF2E94">
        <w:t>Dans la perspective pessimiste, le médecin devient un homme de science seulement préoccupé de biologie, de physiopathologie et de thérapeutique chimique, qui laisse à d’autres spécialistes de l’homme le soin de s’occuper de l’humain et des répercussions de la maladie. On en arrive ainsi à des actes médicaux profondément dichotomisés, où c'est finalement le patient lui-même qui devient responsable d’une synthèse qu'il doit faire seul, et qui s’accomplit bien rarement. Cette situation de fait, il faut bien l’avouer, prévaut actuellement dans la majorité des cas, non par décision consciente et rationnelle, mais pl</w:t>
      </w:r>
      <w:r w:rsidRPr="00CF2E94">
        <w:t>u</w:t>
      </w:r>
      <w:r w:rsidRPr="00CF2E94">
        <w:t>tôt comme par une nécessité inscrite dans le système. Les incidents racontés au début illustrent bien cet état de choses. Et c’est je crois dans les grands hôpitaux dits universitaires que l’on peut le plus fac</w:t>
      </w:r>
      <w:r w:rsidRPr="00CF2E94">
        <w:t>i</w:t>
      </w:r>
      <w:r w:rsidRPr="00CF2E94">
        <w:t>lement retrouver cette sorte de partage des responsabilités entre pl</w:t>
      </w:r>
      <w:r w:rsidRPr="00CF2E94">
        <w:t>u</w:t>
      </w:r>
      <w:r w:rsidRPr="00CF2E94">
        <w:t>sieurs spécialistes ou professionnels de la santé, sans que personne ne se sente vraiment chargé de coordonner les opinions diverses, de faire cette synthèse essentielle et d’assurer la continuité des soins, tâche d'autant plus nécessaire que de plus en plus la médecine et les grands hôpitaux ont à faire face à des maladies à long terme.</w:t>
      </w:r>
    </w:p>
    <w:p w14:paraId="2476B235" w14:textId="77777777" w:rsidR="0078016E" w:rsidRDefault="0078016E" w:rsidP="0078016E">
      <w:pPr>
        <w:spacing w:before="120" w:after="120"/>
        <w:jc w:val="both"/>
      </w:pPr>
    </w:p>
    <w:p w14:paraId="789F5193" w14:textId="77777777" w:rsidR="0078016E" w:rsidRPr="00026CF0" w:rsidRDefault="0078016E" w:rsidP="0078016E">
      <w:pPr>
        <w:pStyle w:val="a"/>
      </w:pPr>
      <w:r>
        <w:t>Le patient :</w:t>
      </w:r>
      <w:r>
        <w:br/>
      </w:r>
      <w:r w:rsidRPr="00026CF0">
        <w:t>un être unique enraciné dans un milieu cara</w:t>
      </w:r>
      <w:r w:rsidRPr="00026CF0">
        <w:t>c</w:t>
      </w:r>
      <w:r w:rsidRPr="00026CF0">
        <w:t>térisé</w:t>
      </w:r>
    </w:p>
    <w:p w14:paraId="130968B2" w14:textId="77777777" w:rsidR="0078016E" w:rsidRDefault="0078016E" w:rsidP="0078016E">
      <w:pPr>
        <w:spacing w:before="120" w:after="120"/>
        <w:jc w:val="both"/>
      </w:pPr>
    </w:p>
    <w:p w14:paraId="6B02248A" w14:textId="77777777" w:rsidR="0078016E" w:rsidRDefault="0078016E" w:rsidP="0078016E">
      <w:pPr>
        <w:spacing w:before="120" w:after="120"/>
        <w:jc w:val="both"/>
      </w:pPr>
      <w:r w:rsidRPr="00CF2E94">
        <w:t>Un grand nombre de facultés de médecine, aux Etats-Unis et en Eur</w:t>
      </w:r>
      <w:r w:rsidRPr="00CF2E94">
        <w:t>o</w:t>
      </w:r>
      <w:r w:rsidRPr="00CF2E94">
        <w:t>pe, ont pris conscience du problème et ont voulu, très tôt dans le cours de médecine, offrir à l'étudiant une approche plus globale. A cause de la diversité de ces approches, je ne peux ici en faire une de</w:t>
      </w:r>
      <w:r w:rsidRPr="00CF2E94">
        <w:t>s</w:t>
      </w:r>
      <w:r w:rsidRPr="00CF2E94">
        <w:t>cription qui serait trop longue. Disons seulement que, de façon gén</w:t>
      </w:r>
      <w:r w:rsidRPr="00CF2E94">
        <w:t>é</w:t>
      </w:r>
      <w:r w:rsidRPr="00CF2E94">
        <w:t>rale, l’enseignement des sciences du comportement va plus loin que la simple transmission d'un ensemble de connaissances sociologiques et anthropologiques ou psychologiques ; il essaie d’élaborer une conce</w:t>
      </w:r>
      <w:r w:rsidRPr="00CF2E94">
        <w:t>p</w:t>
      </w:r>
      <w:r w:rsidRPr="00CF2E94">
        <w:t>tion de l’homme malade et de souligner l'importance de la relation du médecin avec son malade. Dans plusie</w:t>
      </w:r>
      <w:r>
        <w:t>urs milieux, et c’est le cas à l’</w:t>
      </w:r>
      <w:r w:rsidRPr="00CF2E94">
        <w:t>Université de Montréal, on tend à mettre l’étudiant très tôt en contact avec le milieu médical et aussi avec le milieu dans lequel apparaît et se développe la maladie.</w:t>
      </w:r>
    </w:p>
    <w:p w14:paraId="4C40C4F5" w14:textId="77777777" w:rsidR="0078016E" w:rsidRPr="00CF2E94" w:rsidRDefault="0078016E" w:rsidP="0078016E">
      <w:pPr>
        <w:spacing w:before="120" w:after="120"/>
        <w:jc w:val="both"/>
      </w:pPr>
      <w:r>
        <w:t>[49]</w:t>
      </w:r>
    </w:p>
    <w:p w14:paraId="6BD0CA89" w14:textId="77777777" w:rsidR="0078016E" w:rsidRPr="00CF2E94" w:rsidRDefault="0078016E" w:rsidP="0078016E">
      <w:pPr>
        <w:spacing w:before="120" w:after="120"/>
        <w:jc w:val="both"/>
      </w:pPr>
      <w:r w:rsidRPr="00CF2E94">
        <w:t>Cette approche de l’hôpital et du malade, dès les premiers mois des études médicales, me paraît essentielle pour contrebalancer l’accent nécessairement mis sur l’anatomie, la biochimie et l’ultracellulaire. Les étudiants peuvent ainsi suivre des malades à l’intérieur de leur famille et de leur quartier, ou encore à l’intérieur de certains groupes où ils se retrouvent (v.g. alcooliques). Dans toute leur gaucherie et leur timidité d’étudiants ignorants, il est clair qu'ils peuvent transme</w:t>
      </w:r>
      <w:r w:rsidRPr="00CF2E94">
        <w:t>t</w:t>
      </w:r>
      <w:r w:rsidRPr="00CF2E94">
        <w:t>tre au malade une certaine qualité d’intérêt et de continuité que les malades retrouvent maintenant si peu auprès du médecin ou de l’hôpital. Les illusions et mythes du jeune étudiant en médecine sont déjà remis en question, avant même qu'il ait pu développer l’illusion de la connaissance omnipuissante.</w:t>
      </w:r>
    </w:p>
    <w:p w14:paraId="43F6DA50" w14:textId="77777777" w:rsidR="0078016E" w:rsidRPr="00CF2E94" w:rsidRDefault="0078016E" w:rsidP="0078016E">
      <w:pPr>
        <w:spacing w:before="120" w:after="120"/>
        <w:jc w:val="both"/>
      </w:pPr>
      <w:r w:rsidRPr="00CF2E94">
        <w:t>La lecture d’une vingtaine de mémoires rédigés par des étudiants en médecine sur leur expérience auprès de patients et de médecins d</w:t>
      </w:r>
      <w:r w:rsidRPr="00CF2E94">
        <w:t>u</w:t>
      </w:r>
      <w:r w:rsidRPr="00CF2E94">
        <w:t>rant leur première année d’études s’est avérée à cet effet très instruct</w:t>
      </w:r>
      <w:r w:rsidRPr="00CF2E94">
        <w:t>i</w:t>
      </w:r>
      <w:r w:rsidRPr="00CF2E94">
        <w:t>ve. Ainsi, une étudiante a pu observer à plusieurs reprises la consult</w:t>
      </w:r>
      <w:r w:rsidRPr="00CF2E94">
        <w:t>a</w:t>
      </w:r>
      <w:r w:rsidRPr="00CF2E94">
        <w:t>tion d’un omnipraticien ; elle en conclut que chaque patient est un i</w:t>
      </w:r>
      <w:r w:rsidRPr="00CF2E94">
        <w:t>n</w:t>
      </w:r>
      <w:r w:rsidRPr="00CF2E94">
        <w:t>dividu unique et que le rythme de développement d'une relation doit s’y adapter : « l’un des principaux enseignements que je retire de cette expérience est que nous sommes en présence de « matériel humain ». J’ai l'impression d’avoir perdu les quelques illusions qui me restaient quant à la facilité avec laquelle un médecin « savant » pouvait poser un diagnostic et déterminer un traitement. Il m'apparaît maintenant impossible d’établir un modèle précis de relation médicale, chacune évoluant au rythme des individus en présence, et en rapport avec le problème soumis ».</w:t>
      </w:r>
    </w:p>
    <w:p w14:paraId="7022024E" w14:textId="77777777" w:rsidR="0078016E" w:rsidRPr="00CF2E94" w:rsidRDefault="0078016E" w:rsidP="0078016E">
      <w:pPr>
        <w:spacing w:before="120" w:after="120"/>
        <w:jc w:val="both"/>
      </w:pPr>
      <w:r w:rsidRPr="00CF2E94">
        <w:t>Une autre étudiante a eu l'occasion d’observer le travail de réada</w:t>
      </w:r>
      <w:r w:rsidRPr="00CF2E94">
        <w:t>p</w:t>
      </w:r>
      <w:r w:rsidRPr="00CF2E94">
        <w:t>tation accompli avec des amputés. Elle a pu saisir l’importance du m</w:t>
      </w:r>
      <w:r w:rsidRPr="00CF2E94">
        <w:t>i</w:t>
      </w:r>
      <w:r w:rsidRPr="00CF2E94">
        <w:t>lieu socio-culturel, tous les détails de l'apprentissage nouveau à faire chez ces malades, l'importance d’une relation égalitaire. Elle a aussi observé ce que pouvait être une relation autoritaire qui a coupé pre</w:t>
      </w:r>
      <w:r w:rsidRPr="00CF2E94">
        <w:t>s</w:t>
      </w:r>
      <w:r w:rsidRPr="00CF2E94">
        <w:t>que tout contact avec les besoins profonds du malade. Elle conclut ainsi un mémoire particulièrement intéressant : « Par le ton de ce m</w:t>
      </w:r>
      <w:r w:rsidRPr="00CF2E94">
        <w:t>é</w:t>
      </w:r>
      <w:r w:rsidRPr="00CF2E94">
        <w:t>moire, il est évident que je favorise une relation égalitaire à une rel</w:t>
      </w:r>
      <w:r w:rsidRPr="00CF2E94">
        <w:t>a</w:t>
      </w:r>
      <w:r w:rsidRPr="00CF2E94">
        <w:t>tion autoritaire. Lorsque je suis allée à l’hôpital avec le docteur K., une multitude de sentiments ont explosé en moi. Le docteur K. traitait les patients de la salle comme sa propriété privée. Défiler devant lui,</w:t>
      </w:r>
      <w:r>
        <w:t xml:space="preserve"> [50] </w:t>
      </w:r>
      <w:r w:rsidRPr="00CF2E94">
        <w:t>c'était comme passer devant un comptoir quelconque. Le contact n'existait presque pas, dans le sens d’un contact humain. A mesure qu'on avançait, la tension dans la pièce augmentait. Chaque homme attendait anxieusement son sort. Le docteur ne répondait à aucune question, ne permettait à personne d’établir une relation. Mes réa</w:t>
      </w:r>
      <w:r w:rsidRPr="00CF2E94">
        <w:t>c</w:t>
      </w:r>
      <w:r w:rsidRPr="00CF2E94">
        <w:t>tions ? La colère, la honte d’être l'instrument de son jeu, le désir de disparaître six pieds sous terre, n’importe où, mais le plus loin poss</w:t>
      </w:r>
      <w:r w:rsidRPr="00CF2E94">
        <w:t>i</w:t>
      </w:r>
      <w:r w:rsidRPr="00CF2E94">
        <w:t>ble de ce lieu d’injustice. Les malades n’ont-ils aucun droit ? Est-ce que leur sort dépend uniquement de la compréhension et de l'attitude du médecin qui détient tout le pouvoir ? D’où vient cette inégalité ? »</w:t>
      </w:r>
    </w:p>
    <w:p w14:paraId="63BF62F8" w14:textId="77777777" w:rsidR="0078016E" w:rsidRDefault="0078016E" w:rsidP="0078016E">
      <w:pPr>
        <w:spacing w:before="120" w:after="120"/>
        <w:jc w:val="both"/>
      </w:pPr>
      <w:r w:rsidRPr="00CF2E94">
        <w:t xml:space="preserve">Ces premiers contacts avec le malade et la médecine m’apparaissent très féconds. Les étudiants peuvent </w:t>
      </w:r>
      <w:r w:rsidRPr="00CF2E94">
        <w:rPr>
          <w:b/>
          <w:bCs/>
        </w:rPr>
        <w:t xml:space="preserve">commencer </w:t>
      </w:r>
      <w:r w:rsidRPr="00CF2E94">
        <w:t>ainsi à situer la maladie dans son contexte familial, saisir ce qu'elle impl</w:t>
      </w:r>
      <w:r w:rsidRPr="00CF2E94">
        <w:t>i</w:t>
      </w:r>
      <w:r w:rsidRPr="00CF2E94">
        <w:t>que dans un m</w:t>
      </w:r>
      <w:r w:rsidRPr="00CF2E94">
        <w:t>i</w:t>
      </w:r>
      <w:r w:rsidRPr="00CF2E94">
        <w:t xml:space="preserve">lieu bien concret, écouter et comprendre ce que disent les malades. Ils peuvent déjà observer comment les choses se passent dans un contexte bien précis, confronter leur idéal avec une praxis qui en est souvent bien loin. Ils peuvent aussi voir naître déjà des </w:t>
      </w:r>
      <w:r w:rsidRPr="00CF2E94">
        <w:rPr>
          <w:b/>
          <w:bCs/>
        </w:rPr>
        <w:t xml:space="preserve">doutes </w:t>
      </w:r>
      <w:r w:rsidRPr="00CF2E94">
        <w:t>profonds sur la possibilité d'une médecine globale. Je laisse ici la p</w:t>
      </w:r>
      <w:r w:rsidRPr="00CF2E94">
        <w:t>a</w:t>
      </w:r>
      <w:r w:rsidRPr="00CF2E94">
        <w:t>role à l’un d’entre eux : « Je crois donc que cette merveilleuse méd</w:t>
      </w:r>
      <w:r w:rsidRPr="00CF2E94">
        <w:t>e</w:t>
      </w:r>
      <w:r w:rsidRPr="00CF2E94">
        <w:t>cine qu’on nous promet, médecine à la « Marcus Welby », médecine humanitaire à l’écoute du malade et à la découverte de l’homme (total, global), m</w:t>
      </w:r>
      <w:r w:rsidRPr="00CF2E94">
        <w:t>é</w:t>
      </w:r>
      <w:r w:rsidRPr="00CF2E94">
        <w:t>decine compréhensive et complexe, médecine à laquelle on veut nous faire accéder par une super-sensibilisation, en commençant par nos cours de sciences du comportement, et bien tout ça, je crois que c'est de l’utopie, un paquet de grands mots et de beaux principes. Mais il ne faut pas tout jeter à la poubelle pour ça (le « tout-ou-rien » est un type de vengeance propre à l’espèce humaine) : ce que je veux dire, c'est que la triste condition du médecin (intermédiaire entre l’omniscience, la science généralisée et le malade, l'être individualisé) l’empêchera toujours d’atteindre cette magnificence tant escomptée du médecin-psychiatre-psychologue- spécialiste-psychanalyste-etc. (et pourquoi pas plombier- électricien-débardeur-etc.) ».</w:t>
      </w:r>
    </w:p>
    <w:p w14:paraId="4044AF04" w14:textId="77777777" w:rsidR="0078016E" w:rsidRPr="00CF2E94" w:rsidRDefault="0078016E" w:rsidP="0078016E">
      <w:pPr>
        <w:spacing w:before="120" w:after="120"/>
        <w:jc w:val="both"/>
      </w:pPr>
      <w:r>
        <w:br w:type="page"/>
      </w:r>
    </w:p>
    <w:p w14:paraId="25FB0E03" w14:textId="77777777" w:rsidR="0078016E" w:rsidRPr="007E513F" w:rsidRDefault="0078016E" w:rsidP="0078016E">
      <w:pPr>
        <w:pStyle w:val="a"/>
      </w:pPr>
      <w:r w:rsidRPr="007E513F">
        <w:t>Résistances à la médecine globale</w:t>
      </w:r>
    </w:p>
    <w:p w14:paraId="2B554F99" w14:textId="77777777" w:rsidR="0078016E" w:rsidRDefault="0078016E" w:rsidP="0078016E">
      <w:pPr>
        <w:spacing w:before="120" w:after="120"/>
        <w:jc w:val="both"/>
      </w:pPr>
    </w:p>
    <w:p w14:paraId="02DB7781" w14:textId="77777777" w:rsidR="0078016E" w:rsidRPr="00CF2E94" w:rsidRDefault="0078016E" w:rsidP="0078016E">
      <w:pPr>
        <w:spacing w:before="120" w:after="120"/>
        <w:jc w:val="both"/>
      </w:pPr>
      <w:r w:rsidRPr="00CF2E94">
        <w:t>Que pouvons-nous attendre de ces expériences pour la pratique méd</w:t>
      </w:r>
      <w:r w:rsidRPr="00CF2E94">
        <w:t>i</w:t>
      </w:r>
      <w:r w:rsidRPr="00CF2E94">
        <w:t>cale future ? Ces étudiants réussiront-ils à conserver</w:t>
      </w:r>
      <w:r>
        <w:t xml:space="preserve"> [51]</w:t>
      </w:r>
      <w:r w:rsidRPr="00CF2E94">
        <w:t xml:space="preserve"> cet idéal d’une synthèse de tous les éléments physiques, soci</w:t>
      </w:r>
      <w:r w:rsidRPr="00CF2E94">
        <w:t>o</w:t>
      </w:r>
      <w:r w:rsidRPr="00CF2E94">
        <w:t>culturels et psychologiques qui influencent la maladie ? Il faut bien se rendre compte que des résistances majeures sont en jeu et peuvent f</w:t>
      </w:r>
      <w:r w:rsidRPr="00CF2E94">
        <w:t>a</w:t>
      </w:r>
      <w:r w:rsidRPr="00CF2E94">
        <w:t>cilement l’emporter dans le cheminement de l’étudiant.</w:t>
      </w:r>
    </w:p>
    <w:p w14:paraId="388437F3" w14:textId="77777777" w:rsidR="0078016E" w:rsidRPr="00CF2E94" w:rsidRDefault="0078016E" w:rsidP="0078016E">
      <w:pPr>
        <w:spacing w:before="120" w:after="120"/>
        <w:jc w:val="both"/>
      </w:pPr>
      <w:r w:rsidRPr="00CF2E94">
        <w:t>La première se situe au cœur même de l’étudiant et celui que je viens de citer nous le démontre bien. L’étudiant qui choisit d’étudier la médecine est souvent un être ambivalent, qui se partage entre le b</w:t>
      </w:r>
      <w:r w:rsidRPr="00CF2E94">
        <w:t>e</w:t>
      </w:r>
      <w:r w:rsidRPr="00CF2E94">
        <w:t>soin de connaissances scientifiques bien organisées et certaines te</w:t>
      </w:r>
      <w:r w:rsidRPr="00CF2E94">
        <w:t>n</w:t>
      </w:r>
      <w:r w:rsidRPr="00CF2E94">
        <w:t>dances à aider l’humanité souffrante. Le clivage entre le scientifique et l’humain peut se développer très tôt chez l’étudiant en médecine, et le plus souvent aux dépens de l’humain, qui peut devenir rapidement méprisé et ridiculisé. Le « scientifique » devient ainsi hypertrophié et constitue un moyen de défense très fort contre les émotions intenses que suscite le contact avec le malade, la souffrance et la mort. Les études de médecine qui ne mettent l'étudiant en contact avec le malade que très tard (fin de la 3</w:t>
      </w:r>
      <w:r w:rsidRPr="00F9362F">
        <w:rPr>
          <w:vertAlign w:val="superscript"/>
        </w:rPr>
        <w:t>e</w:t>
      </w:r>
      <w:r w:rsidRPr="00CF2E94">
        <w:t xml:space="preserve"> année, sauf pour le cours des sciences du comportement) renforcent sans doute cette attitude défensive de l’étudiant. Au moment où l'étudiant vient en contact avec le milieu médical, il rencontre une deuxième résistance majeure</w:t>
      </w:r>
      <w:r>
        <w:t>, celle des « modèles identifi</w:t>
      </w:r>
      <w:r w:rsidRPr="00CF2E94">
        <w:t>catoires » qui refusent très souvent la vision globale du malade et de la maladie. Je pense ici à tous ces patrons qui jour après jour communiquent à leurs étudiants une vision morcelée, pa</w:t>
      </w:r>
      <w:r w:rsidRPr="00CF2E94">
        <w:t>r</w:t>
      </w:r>
      <w:r w:rsidRPr="00CF2E94">
        <w:t>cellaire des maladies, des organes malades, des pathologies rares, sans tenter d’y inscrire les éléments personnels, psychologiques, familiaux, socioculturels, qui font partie essentielle du tableau, ou qui n’y so</w:t>
      </w:r>
      <w:r w:rsidRPr="00CF2E94">
        <w:t>n</w:t>
      </w:r>
      <w:r w:rsidRPr="00CF2E94">
        <w:t>gent que si la misère sociale ou la décompensation psychotique ne permettent pas d’échapper à une consultation qui sera alors souvent faite dans un climat de ridicule et d'exclusion extérieur à la médecine. C’est contre cet esprit, qui heureusement (mais je m'illusionne peut-être) est en train de disparaître, que l’étudiant idéaliste des sciences du comportement doit se battre presque quotidiennement tout au cours de ses stages cliniques.</w:t>
      </w:r>
    </w:p>
    <w:p w14:paraId="436345F0" w14:textId="77777777" w:rsidR="0078016E" w:rsidRPr="00CF2E94" w:rsidRDefault="0078016E" w:rsidP="0078016E">
      <w:pPr>
        <w:spacing w:before="120" w:after="120"/>
        <w:jc w:val="both"/>
      </w:pPr>
      <w:r w:rsidRPr="00CF2E94">
        <w:t>Il faut ajouter à ce tableau les pressions qui sont faites sur le méd</w:t>
      </w:r>
      <w:r w:rsidRPr="00CF2E94">
        <w:t>e</w:t>
      </w:r>
      <w:r w:rsidRPr="00CF2E94">
        <w:t>cin lui-même par une demande sans cesse croissante de soins, qui a pour effet immédiat et tangible le peu de temps consacré à chaque m</w:t>
      </w:r>
      <w:r w:rsidRPr="00CF2E94">
        <w:t>a</w:t>
      </w:r>
      <w:r w:rsidRPr="00CF2E94">
        <w:t>lade et la quasi-nécessité d'en rester à la « demande superficielle » ou au « contenu</w:t>
      </w:r>
      <w:r>
        <w:t xml:space="preserve"> [52] </w:t>
      </w:r>
      <w:r w:rsidRPr="00CF2E94">
        <w:t>ouvert » du message du patient. Nous savons tous qu’une relation significative ne peut s'établir qu'à l'intérieur d'une d</w:t>
      </w:r>
      <w:r w:rsidRPr="00CF2E94">
        <w:t>u</w:t>
      </w:r>
      <w:r w:rsidRPr="00CF2E94">
        <w:t>rée qui permette aux résistances du patient de tomber quelque peu, révélant alors ses préoccupations les plus importantes. De plus, inév</w:t>
      </w:r>
      <w:r w:rsidRPr="00CF2E94">
        <w:t>i</w:t>
      </w:r>
      <w:r w:rsidRPr="00CF2E94">
        <w:t>tablement dans cette demande multiple, les besoins urgents apparai</w:t>
      </w:r>
      <w:r w:rsidRPr="00CF2E94">
        <w:t>s</w:t>
      </w:r>
      <w:r w:rsidRPr="00CF2E94">
        <w:t>sent plus importants que les besoins dits « fonctionnels », qui sont ainsi souvent mis de côté rapidement et dont on néglige de compre</w:t>
      </w:r>
      <w:r w:rsidRPr="00CF2E94">
        <w:t>n</w:t>
      </w:r>
      <w:r w:rsidRPr="00CF2E94">
        <w:t>dre le sens caché.</w:t>
      </w:r>
    </w:p>
    <w:p w14:paraId="527EDECE" w14:textId="77777777" w:rsidR="0078016E" w:rsidRPr="00CF2E94" w:rsidRDefault="0078016E" w:rsidP="0078016E">
      <w:pPr>
        <w:spacing w:before="120" w:after="120"/>
        <w:jc w:val="both"/>
      </w:pPr>
      <w:r w:rsidRPr="00CF2E94">
        <w:t>L’idéal d’une médecine plus humaine rencontre une autre résista</w:t>
      </w:r>
      <w:r w:rsidRPr="00CF2E94">
        <w:t>n</w:t>
      </w:r>
      <w:r w:rsidRPr="00CF2E94">
        <w:t>ce, plus subtile peut-être, mais non moins pernicieuse. Les progrès et succès impressionnants de la médecine moderne lui ont conféré so</w:t>
      </w:r>
      <w:r w:rsidRPr="00CF2E94">
        <w:t>u</w:t>
      </w:r>
      <w:r w:rsidRPr="00CF2E94">
        <w:t xml:space="preserve">vent une allure de </w:t>
      </w:r>
      <w:r w:rsidRPr="00CF2E94">
        <w:rPr>
          <w:b/>
          <w:bCs/>
        </w:rPr>
        <w:t xml:space="preserve">puissance magique. </w:t>
      </w:r>
      <w:r w:rsidRPr="00CF2E94">
        <w:t>Le patient se présente au m</w:t>
      </w:r>
      <w:r w:rsidRPr="00CF2E94">
        <w:t>é</w:t>
      </w:r>
      <w:r w:rsidRPr="00CF2E94">
        <w:t>decin en état de souffrance, d’inquiétude, d’impuissance. Il est prêt à laisser tomber tous ses masques et à rendre les armes à ce sorcier qui possède tous les attributs de la science moderne. Il est facile pour le médecin de tomber dans le piège, d’assumer ce pouvoir immense et de l'utiliser pour arriver à ses fins, avec de bonnes rationalisations, à s</w:t>
      </w:r>
      <w:r w:rsidRPr="00CF2E94">
        <w:t>a</w:t>
      </w:r>
      <w:r w:rsidRPr="00CF2E94">
        <w:t>voir que le patient va mieux se soigner s’il est dans cet état, mieux accepter ses prescriptions, se laisser opérer facilement si nécessaire, etc. De cette façon, on peut dire que le médecin passe à côté d’un o</w:t>
      </w:r>
      <w:r w:rsidRPr="00CF2E94">
        <w:t>b</w:t>
      </w:r>
      <w:r w:rsidRPr="00CF2E94">
        <w:t>jectif important : car, s'il a pour mission de guérir et de prendre tous les moyens à cet effet, il doit aussi avoir pour objectif que le malade prenne en charge sa maladie et son traitement. Il existe sans doute chez beaucoup de malades une résistance très grande à cette prise en charge, un désir de soumission au sorcier t</w:t>
      </w:r>
      <w:r>
        <w:t>out-</w:t>
      </w:r>
      <w:r w:rsidRPr="00CF2E94">
        <w:t>puissant, et le médecin qui y répond souvent inconsciemment ne rend pas service à long te</w:t>
      </w:r>
      <w:r w:rsidRPr="00CF2E94">
        <w:t>r</w:t>
      </w:r>
      <w:r w:rsidRPr="00CF2E94">
        <w:t>me au malade.</w:t>
      </w:r>
    </w:p>
    <w:p w14:paraId="68365DC6" w14:textId="77777777" w:rsidR="0078016E" w:rsidRDefault="0078016E" w:rsidP="0078016E">
      <w:pPr>
        <w:spacing w:before="120" w:after="120"/>
        <w:jc w:val="both"/>
      </w:pPr>
    </w:p>
    <w:p w14:paraId="08B86613" w14:textId="77777777" w:rsidR="0078016E" w:rsidRPr="00405FDF" w:rsidRDefault="0078016E" w:rsidP="0078016E">
      <w:pPr>
        <w:pStyle w:val="a"/>
      </w:pPr>
      <w:r w:rsidRPr="00405FDF">
        <w:t>Vers un médecin complet et un patient autonome</w:t>
      </w:r>
    </w:p>
    <w:p w14:paraId="2530A505" w14:textId="77777777" w:rsidR="0078016E" w:rsidRDefault="0078016E" w:rsidP="0078016E">
      <w:pPr>
        <w:spacing w:before="120" w:after="120"/>
        <w:jc w:val="both"/>
      </w:pPr>
    </w:p>
    <w:p w14:paraId="56377A8B" w14:textId="77777777" w:rsidR="0078016E" w:rsidRPr="00CF2E94" w:rsidRDefault="0078016E" w:rsidP="0078016E">
      <w:pPr>
        <w:spacing w:before="120" w:after="120"/>
        <w:jc w:val="both"/>
      </w:pPr>
      <w:r w:rsidRPr="00CF2E94">
        <w:t>Nous touchons ici, je crois, à un point essentiel de notre propos. Cette synthèse idéale des connaissances biologiques et humaines n’a év</w:t>
      </w:r>
      <w:r w:rsidRPr="00CF2E94">
        <w:t>i</w:t>
      </w:r>
      <w:r w:rsidRPr="00CF2E94">
        <w:t>demment pas pour but que le médecin assume face à son m</w:t>
      </w:r>
      <w:r>
        <w:t>alade un rôle de magicien tout-</w:t>
      </w:r>
      <w:r w:rsidRPr="00CF2E94">
        <w:t>puissant. Une connaissance plus complète de tous les facteurs qui conditionnent le déroulement d'une maladie peut en effet conduire à une domination plus totale du patient. Pourtant, le médecin doit éviter ce piège et utiliser au contraire</w:t>
      </w:r>
      <w:r>
        <w:t xml:space="preserve"> [53]</w:t>
      </w:r>
      <w:r w:rsidRPr="00CF2E94">
        <w:t xml:space="preserve"> cette connai</w:t>
      </w:r>
      <w:r w:rsidRPr="00CF2E94">
        <w:t>s</w:t>
      </w:r>
      <w:r w:rsidRPr="00CF2E94">
        <w:t>sance et cette relation privilégiée comme un in</w:t>
      </w:r>
      <w:r w:rsidRPr="00CF2E94">
        <w:t>s</w:t>
      </w:r>
      <w:r w:rsidRPr="00CF2E94">
        <w:t>trument de choix qui va permettre au patient une autonomie plus grande, une prise en cha</w:t>
      </w:r>
      <w:r w:rsidRPr="00CF2E94">
        <w:t>r</w:t>
      </w:r>
      <w:r w:rsidRPr="00CF2E94">
        <w:t>ge de tout son être, de sa maladie et de tous les facteurs qui l’influencent ou en découlent. Il est certain qu'il y a là un processus relationnel important qui peut conduire à une dépenda</w:t>
      </w:r>
      <w:r w:rsidRPr="00CF2E94">
        <w:t>n</w:t>
      </w:r>
      <w:r w:rsidRPr="00CF2E94">
        <w:t>ce statique et répétitive ou au contraire à une autonomie créatrice et fructueuse.</w:t>
      </w:r>
    </w:p>
    <w:p w14:paraId="29651C83" w14:textId="77777777" w:rsidR="0078016E" w:rsidRPr="00CF2E94" w:rsidRDefault="0078016E" w:rsidP="0078016E">
      <w:pPr>
        <w:spacing w:before="120" w:after="120"/>
        <w:jc w:val="both"/>
      </w:pPr>
      <w:r>
        <w:t>À</w:t>
      </w:r>
      <w:r w:rsidRPr="00CF2E94">
        <w:t xml:space="preserve"> cet égard, le modèle psychothérapeutique peut être utile et écla</w:t>
      </w:r>
      <w:r w:rsidRPr="00CF2E94">
        <w:t>i</w:t>
      </w:r>
      <w:r w:rsidRPr="00CF2E94">
        <w:t>rer le mode de relation du médecin et de son malade, et ainsi les m</w:t>
      </w:r>
      <w:r w:rsidRPr="00CF2E94">
        <w:t>o</w:t>
      </w:r>
      <w:r w:rsidRPr="00CF2E94">
        <w:t>des futurs de la pratique médicale. Une patiente, après plusieurs a</w:t>
      </w:r>
      <w:r w:rsidRPr="00CF2E94">
        <w:t>n</w:t>
      </w:r>
      <w:r w:rsidRPr="00CF2E94">
        <w:t>nées d’une psychothérapie qui s’oriente vers des résultats heureux, me d</w:t>
      </w:r>
      <w:r w:rsidRPr="00CF2E94">
        <w:t>e</w:t>
      </w:r>
      <w:r w:rsidRPr="00CF2E94">
        <w:t>mande tout à coup si je connaissais, après notre première entrevue, non seulement sa maladie, mais aussi les causes de son problème et les étapes que nous aurions à traverser pour atteindre les solutions qu'elle trouve maintenant. Elle me suggérait ainsi que j’avais du pr</w:t>
      </w:r>
      <w:r w:rsidRPr="00CF2E94">
        <w:t>e</w:t>
      </w:r>
      <w:r w:rsidRPr="00CF2E94">
        <w:t xml:space="preserve">mier coup le pouvoir de </w:t>
      </w:r>
      <w:r w:rsidRPr="00CF2E94">
        <w:rPr>
          <w:b/>
          <w:bCs/>
        </w:rPr>
        <w:t xml:space="preserve">comprendre </w:t>
      </w:r>
      <w:r w:rsidRPr="00CF2E94">
        <w:t xml:space="preserve">et de </w:t>
      </w:r>
      <w:r w:rsidRPr="00CF2E94">
        <w:rPr>
          <w:b/>
          <w:bCs/>
        </w:rPr>
        <w:t xml:space="preserve">prévoir, </w:t>
      </w:r>
      <w:r w:rsidRPr="00CF2E94">
        <w:t>que sa guérison devait être le fruit d’un don généreux de ma part, — que je ne faisais d’ailleurs que bien lentement — plutôt que le résultat d'un labeur commun où tous les deux nous avions participé sans trop savoir d’avance où cela nous mènerait.</w:t>
      </w:r>
    </w:p>
    <w:p w14:paraId="2703844A" w14:textId="77777777" w:rsidR="0078016E" w:rsidRPr="00CF2E94" w:rsidRDefault="0078016E" w:rsidP="0078016E">
      <w:pPr>
        <w:spacing w:before="120" w:after="120"/>
        <w:jc w:val="both"/>
      </w:pPr>
      <w:r w:rsidRPr="00CF2E94">
        <w:t>La médecine a toujours été entourée de ce halo mystérieux conféré à la puissance religieuse. Le médecin global, complet, que j'essaie de décrire et que nous essayons de développer de plus en plus, peut d</w:t>
      </w:r>
      <w:r w:rsidRPr="00CF2E94">
        <w:t>e</w:t>
      </w:r>
      <w:r w:rsidRPr="00CF2E94">
        <w:t>venir lui aussi ce sorcier tout-puissant, s’il n’y prend garde. Car il y a chez l’homme, chez l’homme malade, des tendances souvent très fo</w:t>
      </w:r>
      <w:r w:rsidRPr="00CF2E94">
        <w:t>r</w:t>
      </w:r>
      <w:r w:rsidRPr="00CF2E94">
        <w:t xml:space="preserve">tes à confier au médecin non seulement sa maladie mais toute l’évolution de celle-ci et, avec elle, beaucoup de choses désagréables qu’il tente désespérément de nier. Le travail commun d'un patient et d’un médecin, en psychothérapie, l'expérience commune ainsi vécue à la recherche d’un passé et d’un présent, qui pourront conduire à un futur nouveau et plus créateur, constitue, je crois, un </w:t>
      </w:r>
      <w:r w:rsidRPr="00CF2E94">
        <w:rPr>
          <w:b/>
          <w:bCs/>
        </w:rPr>
        <w:t xml:space="preserve">modèle </w:t>
      </w:r>
      <w:r w:rsidRPr="00CF2E94">
        <w:t>très utile à l'expérience médicale. Il vaudrait la peine que des efforts sérieux soient faits pour rendre les futurs praticiens plus aptes à l'utiliser dans leurs contacts quotidiens avec leurs malades.</w:t>
      </w:r>
    </w:p>
    <w:p w14:paraId="4CF6D549" w14:textId="77777777" w:rsidR="0078016E" w:rsidRPr="00CF2E94" w:rsidRDefault="0078016E" w:rsidP="0078016E">
      <w:pPr>
        <w:spacing w:before="120" w:after="120"/>
        <w:jc w:val="both"/>
      </w:pPr>
      <w:r>
        <w:t>À</w:t>
      </w:r>
      <w:r w:rsidRPr="00CF2E94">
        <w:t xml:space="preserve"> cet égard, l’expérience faite surtout en Europe et, à ses débuts, au Québec, des « groupes Balint » est intéressante à</w:t>
      </w:r>
      <w:r>
        <w:t xml:space="preserve"> [54] </w:t>
      </w:r>
      <w:r w:rsidRPr="00CF2E94">
        <w:t>suivre. Dans ces groupes où plusieurs généralistes ou spécialistes se réunissent pour travailler, avec l’aide d’un psychiatre, les probl</w:t>
      </w:r>
      <w:r w:rsidRPr="00CF2E94">
        <w:t>è</w:t>
      </w:r>
      <w:r w:rsidRPr="00CF2E94">
        <w:t>mes relationnels de leur pratique, il devient possible de comprendre les composantes complexes de la relation médecin-malade, et de l'appr</w:t>
      </w:r>
      <w:r w:rsidRPr="00CF2E94">
        <w:t>o</w:t>
      </w:r>
      <w:r w:rsidRPr="00CF2E94">
        <w:t>fondir dans un climat de recherche.</w:t>
      </w:r>
    </w:p>
    <w:p w14:paraId="34613985" w14:textId="77777777" w:rsidR="0078016E" w:rsidRDefault="0078016E" w:rsidP="0078016E">
      <w:pPr>
        <w:spacing w:before="120" w:after="120"/>
        <w:jc w:val="both"/>
      </w:pPr>
    </w:p>
    <w:p w14:paraId="10E881A8" w14:textId="77777777" w:rsidR="0078016E" w:rsidRPr="00817ECE" w:rsidRDefault="0078016E" w:rsidP="0078016E">
      <w:pPr>
        <w:pStyle w:val="a"/>
      </w:pPr>
      <w:r>
        <w:t>La médecine :</w:t>
      </w:r>
      <w:r>
        <w:br/>
      </w:r>
      <w:r w:rsidRPr="00817ECE">
        <w:t>une illustration du tragique moderne</w:t>
      </w:r>
    </w:p>
    <w:p w14:paraId="42C2B172" w14:textId="77777777" w:rsidR="0078016E" w:rsidRDefault="0078016E" w:rsidP="0078016E">
      <w:pPr>
        <w:spacing w:before="120" w:after="120"/>
        <w:jc w:val="both"/>
      </w:pPr>
    </w:p>
    <w:p w14:paraId="421E2AB8" w14:textId="77777777" w:rsidR="0078016E" w:rsidRPr="00CF2E94" w:rsidRDefault="0078016E" w:rsidP="0078016E">
      <w:pPr>
        <w:spacing w:before="120" w:after="120"/>
        <w:jc w:val="both"/>
      </w:pPr>
      <w:r w:rsidRPr="00CF2E94">
        <w:t>Il faut peut-être se rendre compte que la médecine et les difficultés qui confrontent aussi bien sa pratique que son enseignement ne sont qu’une nouvelle illustration du tragique moderne. Car nous ne so</w:t>
      </w:r>
      <w:r w:rsidRPr="00CF2E94">
        <w:t>m</w:t>
      </w:r>
      <w:r w:rsidRPr="00CF2E94">
        <w:t>mes pas les seuls à avoir hypertrophié le scientifique et le rationnel aux dépens de l’humain et de l’irrationnel. L’histoire de l’urbanisation, de la science atomique et des sciences économiques nous révèle tout autant des développements fantastiques sans que les hommes en ressentent des effets bienfaisants. L</w:t>
      </w:r>
      <w:r>
        <w:t>e tiers-</w:t>
      </w:r>
      <w:r w:rsidRPr="00CF2E94">
        <w:t>monde et ses misères continuent d’exister. Des populations défavorisées continuent d'exister dans tous les pays riches, spécialement aux Etats-Unis. Les grandes puissances continuent de s’armer d’engins atomiques extr</w:t>
      </w:r>
      <w:r w:rsidRPr="00CF2E94">
        <w:t>ê</w:t>
      </w:r>
      <w:r w:rsidRPr="00CF2E94">
        <w:t>mement destructeurs.</w:t>
      </w:r>
    </w:p>
    <w:p w14:paraId="1A59B98D" w14:textId="77777777" w:rsidR="0078016E" w:rsidRDefault="0078016E" w:rsidP="0078016E">
      <w:pPr>
        <w:spacing w:before="120" w:after="120"/>
        <w:jc w:val="both"/>
      </w:pPr>
      <w:r>
        <w:t xml:space="preserve">Ce </w:t>
      </w:r>
      <w:r w:rsidRPr="00CF2E94">
        <w:t>sont tous là des signes de cette difficulté d’accorder une impo</w:t>
      </w:r>
      <w:r w:rsidRPr="00CF2E94">
        <w:t>r</w:t>
      </w:r>
      <w:r w:rsidRPr="00CF2E94">
        <w:t>ta</w:t>
      </w:r>
      <w:r w:rsidRPr="00CF2E94">
        <w:t>n</w:t>
      </w:r>
      <w:r w:rsidRPr="00CF2E94">
        <w:t>ce aussi grande aux valeurs « humaines » qu’aux valeurs « scientifiques ». La médecine n'est finalement qu’un autre champ de l’activité humaine où les dangers de cette dichotomie, de cette contr</w:t>
      </w:r>
      <w:r w:rsidRPr="00CF2E94">
        <w:t>a</w:t>
      </w:r>
      <w:r w:rsidRPr="00CF2E94">
        <w:t>diction profonde, sont bien évidents. Les tâches prioritaires de la m</w:t>
      </w:r>
      <w:r w:rsidRPr="00CF2E94">
        <w:t>é</w:t>
      </w:r>
      <w:r w:rsidRPr="00CF2E94">
        <w:t>decine sont au fond les tâches essentielles du monde moderne, le n</w:t>
      </w:r>
      <w:r w:rsidRPr="00CF2E94">
        <w:t>ô</w:t>
      </w:r>
      <w:r w:rsidRPr="00CF2E94">
        <w:t>tre, celui que nous con</w:t>
      </w:r>
      <w:r>
        <w:t>s</w:t>
      </w:r>
      <w:r w:rsidRPr="00CF2E94">
        <w:t>truisons tous les jours.</w:t>
      </w:r>
    </w:p>
    <w:p w14:paraId="7F300E7E" w14:textId="77777777" w:rsidR="0078016E" w:rsidRDefault="0078016E" w:rsidP="0078016E">
      <w:pPr>
        <w:pStyle w:val="p"/>
      </w:pPr>
      <w:r>
        <w:br w:type="page"/>
        <w:t>[55]</w:t>
      </w:r>
    </w:p>
    <w:p w14:paraId="71A8E16B" w14:textId="77777777" w:rsidR="0078016E" w:rsidRPr="001833FC" w:rsidRDefault="0078016E" w:rsidP="0078016E">
      <w:pPr>
        <w:jc w:val="both"/>
      </w:pPr>
    </w:p>
    <w:p w14:paraId="76DCCA91" w14:textId="77777777" w:rsidR="0078016E" w:rsidRPr="001833FC" w:rsidRDefault="0078016E" w:rsidP="0078016E">
      <w:pPr>
        <w:jc w:val="both"/>
      </w:pPr>
    </w:p>
    <w:p w14:paraId="0F5410E5" w14:textId="77777777" w:rsidR="0078016E" w:rsidRPr="001833FC" w:rsidRDefault="0078016E" w:rsidP="0078016E">
      <w:pPr>
        <w:jc w:val="both"/>
      </w:pPr>
    </w:p>
    <w:p w14:paraId="2718CA2E" w14:textId="77777777" w:rsidR="0078016E" w:rsidRPr="004545DE" w:rsidRDefault="0078016E" w:rsidP="0078016E">
      <w:pPr>
        <w:spacing w:after="120"/>
        <w:ind w:firstLine="0"/>
        <w:jc w:val="center"/>
        <w:rPr>
          <w:sz w:val="24"/>
        </w:rPr>
      </w:pPr>
      <w:bookmarkStart w:id="8" w:name="Critere_no_15_pt_1_texte_5"/>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7D1107E5" w14:textId="77777777" w:rsidR="0078016E" w:rsidRPr="001833FC" w:rsidRDefault="0078016E" w:rsidP="0078016E">
      <w:pPr>
        <w:spacing w:after="120"/>
        <w:ind w:firstLine="0"/>
        <w:jc w:val="center"/>
        <w:rPr>
          <w:b/>
          <w:color w:val="FF0000"/>
          <w:sz w:val="24"/>
          <w:u w:val="single"/>
        </w:rPr>
      </w:pPr>
      <w:r>
        <w:rPr>
          <w:b/>
          <w:color w:val="FF0000"/>
          <w:sz w:val="24"/>
          <w:u w:val="single"/>
        </w:rPr>
        <w:t>Médecine et qualité de la vie</w:t>
      </w:r>
    </w:p>
    <w:p w14:paraId="1168DD72" w14:textId="77777777" w:rsidR="0078016E" w:rsidRPr="001833FC" w:rsidRDefault="0078016E" w:rsidP="0078016E">
      <w:pPr>
        <w:pStyle w:val="Titreniveau2"/>
      </w:pPr>
      <w:r w:rsidRPr="001833FC">
        <w:t>“</w:t>
      </w:r>
      <w:r>
        <w:t>Coup de sonde</w:t>
      </w:r>
      <w:r w:rsidRPr="001833FC">
        <w:t>.”</w:t>
      </w:r>
    </w:p>
    <w:bookmarkEnd w:id="8"/>
    <w:p w14:paraId="7F041EA0" w14:textId="77777777" w:rsidR="0078016E" w:rsidRPr="001833FC" w:rsidRDefault="0078016E" w:rsidP="0078016E">
      <w:pPr>
        <w:jc w:val="both"/>
        <w:rPr>
          <w:szCs w:val="36"/>
        </w:rPr>
      </w:pPr>
    </w:p>
    <w:p w14:paraId="5C17D383" w14:textId="77777777" w:rsidR="0078016E" w:rsidRPr="001833FC" w:rsidRDefault="0078016E" w:rsidP="0078016E">
      <w:pPr>
        <w:pStyle w:val="suite"/>
        <w:rPr>
          <w:szCs w:val="36"/>
        </w:rPr>
      </w:pPr>
      <w:r>
        <w:t>Jean-Paul ESCANDE </w:t>
      </w:r>
      <w:r w:rsidRPr="001833FC">
        <w:rPr>
          <w:rStyle w:val="Appelnotedebasdep"/>
        </w:rPr>
        <w:footnoteReference w:customMarkFollows="1" w:id="19"/>
        <w:t>*</w:t>
      </w:r>
    </w:p>
    <w:p w14:paraId="191A3E4E" w14:textId="77777777" w:rsidR="0078016E" w:rsidRDefault="0078016E" w:rsidP="0078016E">
      <w:pPr>
        <w:jc w:val="both"/>
      </w:pPr>
    </w:p>
    <w:p w14:paraId="1ED4F787" w14:textId="77777777" w:rsidR="0078016E" w:rsidRPr="001833FC" w:rsidRDefault="0078016E" w:rsidP="0078016E">
      <w:pPr>
        <w:jc w:val="both"/>
      </w:pPr>
    </w:p>
    <w:p w14:paraId="6B28AA91" w14:textId="77777777" w:rsidR="0078016E" w:rsidRPr="001833FC" w:rsidRDefault="0078016E" w:rsidP="0078016E">
      <w:pPr>
        <w:jc w:val="both"/>
      </w:pPr>
    </w:p>
    <w:p w14:paraId="1224632E" w14:textId="77777777" w:rsidR="0078016E" w:rsidRPr="00265E5F" w:rsidRDefault="0078016E" w:rsidP="0078016E">
      <w:pPr>
        <w:pStyle w:val="a"/>
      </w:pPr>
      <w:r w:rsidRPr="00265E5F">
        <w:t>Le nouveau contrat médical</w:t>
      </w:r>
    </w:p>
    <w:p w14:paraId="18FDA1C6" w14:textId="77777777" w:rsidR="0078016E" w:rsidRDefault="0078016E" w:rsidP="0078016E">
      <w:pPr>
        <w:spacing w:before="120" w:after="120"/>
        <w:jc w:val="both"/>
      </w:pPr>
    </w:p>
    <w:p w14:paraId="5533D609" w14:textId="77777777" w:rsidR="0078016E" w:rsidRDefault="0078016E" w:rsidP="0078016E">
      <w:pPr>
        <w:spacing w:before="120" w:after="120"/>
        <w:jc w:val="both"/>
      </w:pPr>
    </w:p>
    <w:p w14:paraId="40A6FE72"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617C39D2" w14:textId="77777777" w:rsidR="0078016E" w:rsidRDefault="0078016E" w:rsidP="0078016E">
      <w:pPr>
        <w:spacing w:before="120" w:after="120"/>
        <w:jc w:val="both"/>
      </w:pPr>
      <w:r w:rsidRPr="00CF2E94">
        <w:t>Ce n'est pas au médecin seul de proposer le nouveau contrat méd</w:t>
      </w:r>
      <w:r w:rsidRPr="00CF2E94">
        <w:t>i</w:t>
      </w:r>
      <w:r w:rsidRPr="00CF2E94">
        <w:t>cal. Je crois qu'il doit venir d'un consensus général. Je crois aussi qu’il faut définir le type de médecine que l’on veut. Il est sûr qu’on n’arrivera pas à la solution rêvée, mais il est sûr aussi qu’on doit sati</w:t>
      </w:r>
      <w:r w:rsidRPr="00CF2E94">
        <w:t>s</w:t>
      </w:r>
      <w:r w:rsidRPr="00CF2E94">
        <w:t>faire deux grands besoins du public : un besoin de réparation et un besoin de sympathie et de consolation. On peut formuler les choses ainsi. Sur cent malades, il y en a vingt-cinq qui demandent réparation. Il faut alors s’habiller en mécanicien ; prendre la clef à molette et le bisto</w:t>
      </w:r>
      <w:r w:rsidRPr="00CF2E94">
        <w:t>u</w:t>
      </w:r>
      <w:r w:rsidRPr="00CF2E94">
        <w:t>ri ! Il y en a soixante-quinze qui demandent une aide. Cette aide, les médecins ne sont pas les seuls à pouvoir la leur apporter. Ils ont une place envahissante dans le monde de la santé et cette situation ne changera pas rapidement. Il faut en prendre son parti. Mais les méd</w:t>
      </w:r>
      <w:r w:rsidRPr="00CF2E94">
        <w:t>e</w:t>
      </w:r>
      <w:r w:rsidRPr="00CF2E94">
        <w:t>cins doivent néanmoins se faire aid</w:t>
      </w:r>
      <w:r>
        <w:t>er par tout un ensemble de par</w:t>
      </w:r>
      <w:r>
        <w:t>a</w:t>
      </w:r>
      <w:r w:rsidRPr="00CF2E94">
        <w:t>médicaux travaillant étroitement avec eux.</w:t>
      </w:r>
    </w:p>
    <w:p w14:paraId="75C32865" w14:textId="77777777" w:rsidR="0078016E" w:rsidRDefault="0078016E" w:rsidP="0078016E">
      <w:pPr>
        <w:spacing w:before="120" w:after="120"/>
        <w:jc w:val="both"/>
      </w:pPr>
    </w:p>
    <w:p w14:paraId="5AF1953D" w14:textId="77777777" w:rsidR="0078016E" w:rsidRDefault="0078016E" w:rsidP="0078016E">
      <w:pPr>
        <w:spacing w:before="120" w:after="120"/>
        <w:jc w:val="both"/>
      </w:pPr>
      <w:r>
        <w:t>[56]</w:t>
      </w:r>
    </w:p>
    <w:p w14:paraId="00F72A64" w14:textId="77777777" w:rsidR="0078016E" w:rsidRPr="00CF2E94" w:rsidRDefault="0078016E" w:rsidP="0078016E">
      <w:pPr>
        <w:spacing w:before="120" w:after="120"/>
        <w:jc w:val="both"/>
      </w:pPr>
    </w:p>
    <w:p w14:paraId="25220104" w14:textId="77777777" w:rsidR="0078016E" w:rsidRPr="00BD766A" w:rsidRDefault="0078016E" w:rsidP="0078016E">
      <w:pPr>
        <w:pStyle w:val="a"/>
      </w:pPr>
      <w:r w:rsidRPr="00BD766A">
        <w:t>La recherche médicale</w:t>
      </w:r>
    </w:p>
    <w:p w14:paraId="248DC342" w14:textId="77777777" w:rsidR="0078016E" w:rsidRDefault="0078016E" w:rsidP="0078016E">
      <w:pPr>
        <w:spacing w:before="120" w:after="120"/>
        <w:jc w:val="both"/>
      </w:pPr>
    </w:p>
    <w:p w14:paraId="6D8880EB" w14:textId="77777777" w:rsidR="0078016E" w:rsidRPr="00CF2E94" w:rsidRDefault="0078016E" w:rsidP="0078016E">
      <w:pPr>
        <w:spacing w:before="120" w:after="120"/>
        <w:jc w:val="both"/>
      </w:pPr>
      <w:r w:rsidRPr="00CF2E94">
        <w:t>La médecine, après une puberté normale et même accélérée, connaît un retard de croissance et une désorientation dans le temps et dans l'espace. Il y eut Pasteur, la vaccination, puis une certaine stabil</w:t>
      </w:r>
      <w:r w:rsidRPr="00CF2E94">
        <w:t>i</w:t>
      </w:r>
      <w:r w:rsidRPr="00CF2E94">
        <w:t>s</w:t>
      </w:r>
      <w:r w:rsidRPr="00CF2E94">
        <w:t>a</w:t>
      </w:r>
      <w:r w:rsidRPr="00CF2E94">
        <w:t>tion ; un peu plus tard, la médecine a connu pendant trente ans des triomphes permanents. On a découvert médicaments actifs sur méd</w:t>
      </w:r>
      <w:r w:rsidRPr="00CF2E94">
        <w:t>i</w:t>
      </w:r>
      <w:r w:rsidRPr="00CF2E94">
        <w:t>caments actifs et la maladie reculait, reculait. On a trouvé les vitam</w:t>
      </w:r>
      <w:r w:rsidRPr="00CF2E94">
        <w:t>i</w:t>
      </w:r>
      <w:r w:rsidRPr="00CF2E94">
        <w:t>nes, les sulfamides, l’insuline, les antibiotiques, et j’en passe. Puis tout d’un coup, plus rien ! Quelles sont les grandes découvertes thér</w:t>
      </w:r>
      <w:r w:rsidRPr="00CF2E94">
        <w:t>a</w:t>
      </w:r>
      <w:r w:rsidRPr="00CF2E94">
        <w:t>peutiques depuis 25 ans ? Il n’y en a pas. Mais ce qui me paraît plus grave, c’est qu’on entretient dans le public une fausse idée sur la r</w:t>
      </w:r>
      <w:r w:rsidRPr="00CF2E94">
        <w:t>e</w:t>
      </w:r>
      <w:r w:rsidRPr="00CF2E94">
        <w:t>cherche. Il est certain qu'il y a une recherche active qu'il faut encour</w:t>
      </w:r>
      <w:r w:rsidRPr="00CF2E94">
        <w:t>a</w:t>
      </w:r>
      <w:r w:rsidRPr="00CF2E94">
        <w:t>ger. Mais la recherche qu’on monte en épingle aux yeux du public est une recherche qui ne devient pas opérationnelle, en ce sens qu'elle ne débouche pas sur des thérapeutiques véritablement nouvelles. Je crois que la recherche profitable actuellement est la recherche préventive, la recherche de comportement. Il est, par exemple, évident que les pr</w:t>
      </w:r>
      <w:r w:rsidRPr="00CF2E94">
        <w:t>o</w:t>
      </w:r>
      <w:r w:rsidRPr="00CF2E94">
        <w:t>blèmes de nutrition ont une importance considérable. Or, la place qu’ils occupent dans les études médicales est insignifiante par rapport à leur importance réelle.</w:t>
      </w:r>
    </w:p>
    <w:p w14:paraId="28C6B9EF" w14:textId="77777777" w:rsidR="0078016E" w:rsidRDefault="0078016E" w:rsidP="0078016E">
      <w:pPr>
        <w:spacing w:before="120" w:after="120"/>
        <w:jc w:val="both"/>
      </w:pPr>
    </w:p>
    <w:p w14:paraId="6AD7E01C" w14:textId="77777777" w:rsidR="0078016E" w:rsidRPr="00BD766A" w:rsidRDefault="0078016E" w:rsidP="0078016E">
      <w:pPr>
        <w:pStyle w:val="a"/>
      </w:pPr>
      <w:r w:rsidRPr="00BD766A">
        <w:t>Le paiement à l’acte</w:t>
      </w:r>
    </w:p>
    <w:p w14:paraId="76BD8DA7" w14:textId="77777777" w:rsidR="0078016E" w:rsidRDefault="0078016E" w:rsidP="0078016E">
      <w:pPr>
        <w:spacing w:before="120" w:after="120"/>
        <w:jc w:val="both"/>
      </w:pPr>
    </w:p>
    <w:p w14:paraId="60F026B1" w14:textId="77777777" w:rsidR="0078016E" w:rsidRPr="00CF2E94" w:rsidRDefault="0078016E" w:rsidP="0078016E">
      <w:pPr>
        <w:spacing w:before="120" w:after="120"/>
        <w:jc w:val="both"/>
      </w:pPr>
      <w:r w:rsidRPr="00CF2E94">
        <w:t>Il est certain que le problème du paiement à l’acte est un problème essentiel de la médecine. Le paiement à l’acte trouve un certain no</w:t>
      </w:r>
      <w:r w:rsidRPr="00CF2E94">
        <w:t>m</w:t>
      </w:r>
      <w:r w:rsidRPr="00CF2E94">
        <w:t>bre de justifications, parce que le médecin vit lui aussi dans une soci</w:t>
      </w:r>
      <w:r w:rsidRPr="00CF2E94">
        <w:t>é</w:t>
      </w:r>
      <w:r w:rsidRPr="00CF2E94">
        <w:t>té de consommation. En France — je ne sais pas comment les choses se passent au Québec — les médecins sont les pigeons rêvés pour les agences qui organisent des croisières, pour les livres reliés somptue</w:t>
      </w:r>
      <w:r w:rsidRPr="00CF2E94">
        <w:t>u</w:t>
      </w:r>
      <w:r w:rsidRPr="00CF2E94">
        <w:t>sement, dont on achète trois mètres et dont on n'ouvre jamais la pr</w:t>
      </w:r>
      <w:r w:rsidRPr="00CF2E94">
        <w:t>e</w:t>
      </w:r>
      <w:r w:rsidRPr="00CF2E94">
        <w:t>mière page, etc.</w:t>
      </w:r>
    </w:p>
    <w:p w14:paraId="78094B35" w14:textId="77777777" w:rsidR="0078016E" w:rsidRPr="00CF2E94" w:rsidRDefault="0078016E" w:rsidP="0078016E">
      <w:pPr>
        <w:spacing w:before="120" w:after="120"/>
        <w:jc w:val="both"/>
      </w:pPr>
      <w:r w:rsidRPr="00CF2E94">
        <w:t>Le paiement à l’acte fait que le médecin parvenu à une certaine a</w:t>
      </w:r>
      <w:r w:rsidRPr="00CF2E94">
        <w:t>i</w:t>
      </w:r>
      <w:r w:rsidRPr="00CF2E94">
        <w:t>sa</w:t>
      </w:r>
      <w:r w:rsidRPr="00CF2E94">
        <w:t>n</w:t>
      </w:r>
      <w:r w:rsidRPr="00CF2E94">
        <w:t>ce matérielle, qui gagne une certaine somme par mois, ne peut plus se permettre de redescendre, parce qu'il a pris des habitudes de consommateur et que, s’il redescend, les traites qui courent resteront i</w:t>
      </w:r>
      <w:r w:rsidRPr="00CF2E94">
        <w:t>m</w:t>
      </w:r>
      <w:r w:rsidRPr="00CF2E94">
        <w:t>payées. C’est là un des aspects essentiels du problème. Pour faire scandale,</w:t>
      </w:r>
      <w:r>
        <w:t xml:space="preserve"> [57] </w:t>
      </w:r>
      <w:r w:rsidRPr="00CF2E94">
        <w:t>je cite toujours l'exemple des chirurgiens. Soit un ch</w:t>
      </w:r>
      <w:r w:rsidRPr="00CF2E94">
        <w:t>i</w:t>
      </w:r>
      <w:r w:rsidRPr="00CF2E94">
        <w:t>rurgien qui gagne 50,000 FF, c’est-à-dire dix mille dollars par mois, ce n’est pas exce</w:t>
      </w:r>
      <w:r w:rsidRPr="00CF2E94">
        <w:t>p</w:t>
      </w:r>
      <w:r w:rsidRPr="00CF2E94">
        <w:t>tionnel. Admettons qu’au bout de vingt-cinq jours il n’ait gagné que la moitié de ce qu'il gagne habituellement. N’aura-t-il pas la tentation de faire tomber dans le baquet des appendices parfa</w:t>
      </w:r>
      <w:r w:rsidRPr="00CF2E94">
        <w:t>i</w:t>
      </w:r>
      <w:r w:rsidRPr="00CF2E94">
        <w:t>tement sains ou des utérus à peine fibromateux ?</w:t>
      </w:r>
    </w:p>
    <w:p w14:paraId="17973A93" w14:textId="77777777" w:rsidR="0078016E" w:rsidRPr="00CF2E94" w:rsidRDefault="0078016E" w:rsidP="0078016E">
      <w:pPr>
        <w:spacing w:before="120" w:after="120"/>
        <w:jc w:val="both"/>
      </w:pPr>
      <w:r w:rsidRPr="00CF2E94">
        <w:t>Il est cependant certain qu’on ne résout pas tous les problèmes en supprimant le paiement à l’acte. Il faut voir ce qui se passe en Angl</w:t>
      </w:r>
      <w:r w:rsidRPr="00CF2E94">
        <w:t>e</w:t>
      </w:r>
      <w:r w:rsidRPr="00CF2E94">
        <w:t>terre. Si on supprime le paiement à l’acte dans une société de consommation où l'argent est la mesure de tout, je crois malheure</w:t>
      </w:r>
      <w:r w:rsidRPr="00CF2E94">
        <w:t>u</w:t>
      </w:r>
      <w:r w:rsidRPr="00CF2E94">
        <w:t>sement qu’en dehors de certaines personnes au cœur généreux et bo</w:t>
      </w:r>
      <w:r w:rsidRPr="00CF2E94">
        <w:t>n</w:t>
      </w:r>
      <w:r w:rsidRPr="00CF2E94">
        <w:t>nes par essence, tous les praticiens diront : « Moi je travaille jusqu’à dix heures ; excusez-moi, il est six heures deux ; vous avez le service des urgences juste à côté. »</w:t>
      </w:r>
    </w:p>
    <w:p w14:paraId="1FAED8DE" w14:textId="77777777" w:rsidR="0078016E" w:rsidRPr="00CF2E94" w:rsidRDefault="0078016E" w:rsidP="0078016E">
      <w:pPr>
        <w:spacing w:before="120" w:after="120"/>
        <w:jc w:val="both"/>
      </w:pPr>
      <w:r w:rsidRPr="00CF2E94">
        <w:t>Je crois qu’il faut trouver une solution qui permette la disparition du paiement à l'acte sans mécontenter les médecins. J'espère beaucoup dans ce qu’on va faire au Québec en ce domaine ; j’espère qu’ensuite on pourra exporter le modèle en France. Au moment où le médecin met la clé à sa porte, il faut qu’il y ait des services d’urgence qui fon</w:t>
      </w:r>
      <w:r w:rsidRPr="00CF2E94">
        <w:t>c</w:t>
      </w:r>
      <w:r w:rsidRPr="00CF2E94">
        <w:t>tionnent vraiment.</w:t>
      </w:r>
    </w:p>
    <w:p w14:paraId="11C290B9" w14:textId="77777777" w:rsidR="0078016E" w:rsidRDefault="0078016E" w:rsidP="0078016E">
      <w:pPr>
        <w:spacing w:before="120" w:after="120"/>
        <w:jc w:val="both"/>
      </w:pPr>
    </w:p>
    <w:p w14:paraId="7036B50A" w14:textId="77777777" w:rsidR="0078016E" w:rsidRPr="00962426" w:rsidRDefault="0078016E" w:rsidP="0078016E">
      <w:pPr>
        <w:pStyle w:val="a"/>
      </w:pPr>
      <w:r w:rsidRPr="00962426">
        <w:t>Le médecin, magicien ou technicien ?</w:t>
      </w:r>
    </w:p>
    <w:p w14:paraId="7DCC246F" w14:textId="77777777" w:rsidR="0078016E" w:rsidRDefault="0078016E" w:rsidP="0078016E">
      <w:pPr>
        <w:spacing w:before="120" w:after="120"/>
        <w:jc w:val="both"/>
      </w:pPr>
    </w:p>
    <w:p w14:paraId="1B9EB46E" w14:textId="77777777" w:rsidR="0078016E" w:rsidRPr="00CF2E94" w:rsidRDefault="0078016E" w:rsidP="0078016E">
      <w:pPr>
        <w:spacing w:before="120" w:after="120"/>
        <w:jc w:val="both"/>
      </w:pPr>
      <w:r w:rsidRPr="00CF2E94">
        <w:t>Actuellement, le problème du médecin est d’être à la fois un mag</w:t>
      </w:r>
      <w:r w:rsidRPr="00CF2E94">
        <w:t>i</w:t>
      </w:r>
      <w:r w:rsidRPr="00CF2E94">
        <w:t>cien et un technicien, un grand-prêtre et un mécanicien. Mais ces deux rôles, on ne sait pas toujours quand il faut les jouer. On a les deux h</w:t>
      </w:r>
      <w:r w:rsidRPr="00CF2E94">
        <w:t>a</w:t>
      </w:r>
      <w:r w:rsidRPr="00CF2E94">
        <w:t>bits tout le temps, en permanence. Mais quand un sujet vient s'asseoir en face de soi ou quand on le voit dans un lit d’hôpital, on ne sait pas quel costume il faut mettre. C’est ce qui fait toute la difficulté de la relation médecin-malade. Combien de fois se trompe-t</w:t>
      </w:r>
      <w:r>
        <w:t>-</w:t>
      </w:r>
      <w:r w:rsidRPr="00CF2E94">
        <w:t>on en disant. « Cette personne vient, elle a des ennuis familiaux, c’est évident » ; on a découvert aussi qu'il y a quelque chose qui n’allait pas dans son m</w:t>
      </w:r>
      <w:r w:rsidRPr="00CF2E94">
        <w:t>é</w:t>
      </w:r>
      <w:r w:rsidRPr="00CF2E94">
        <w:t>tier. On dit que ce sont des troubles psychosomatiques et puis on a la surprise de constater peu de temps après que c’était autre chose. On se souvient bien dans le service, chez-nous, d'un malade qui perdait ses cheveux et ses sourcils. On avait fait un</w:t>
      </w:r>
      <w:r>
        <w:t xml:space="preserve"> [58] </w:t>
      </w:r>
      <w:r w:rsidRPr="00CF2E94">
        <w:t>diagnostic et on avait dit : « Mon pauvre monsieur, il n’y a strict</w:t>
      </w:r>
      <w:r w:rsidRPr="00CF2E94">
        <w:t>e</w:t>
      </w:r>
      <w:r w:rsidRPr="00CF2E94">
        <w:t>ment rien à faire ». Et il revenait pratiquement tous les jours en d</w:t>
      </w:r>
      <w:r w:rsidRPr="00CF2E94">
        <w:t>i</w:t>
      </w:r>
      <w:r w:rsidRPr="00CF2E94">
        <w:t>sant : « Mais quand même, ça tombe ». Et puis un jour, il est allé voir le dermatologiste installé en face de l'hôpital et nous avons reçu cette petite lettre : « Mon cher co</w:t>
      </w:r>
      <w:r w:rsidRPr="00CF2E94">
        <w:t>l</w:t>
      </w:r>
      <w:r w:rsidRPr="00CF2E94">
        <w:t>lègue, je suis content de vous apprendre que la syphilis de monsieur Untel était la cause de la chute de ses ch</w:t>
      </w:r>
      <w:r w:rsidRPr="00CF2E94">
        <w:t>e</w:t>
      </w:r>
      <w:r w:rsidRPr="00CF2E94">
        <w:t>veux ! »</w:t>
      </w:r>
    </w:p>
    <w:p w14:paraId="327CAE69" w14:textId="77777777" w:rsidR="0078016E" w:rsidRPr="00CF2E94" w:rsidRDefault="0078016E" w:rsidP="0078016E">
      <w:pPr>
        <w:spacing w:before="120" w:after="120"/>
        <w:jc w:val="both"/>
      </w:pPr>
      <w:r w:rsidRPr="00CF2E94">
        <w:t>Je donne cet exemple pour dire que, s’il est facile de décortiquer les problèmes médicaux et de les poser les uns après les autres, il est difficile dans le contexte médecin-malade d’être tout de suite sur la bo</w:t>
      </w:r>
      <w:r w:rsidRPr="00CF2E94">
        <w:t>n</w:t>
      </w:r>
      <w:r w:rsidRPr="00CF2E94">
        <w:t>ne longueur d’onde. Et c'est d’autant plus difficile que ce médecin de famille, qu’on réclame à corps et à cris, a disparu en même temps que la famille, au sens traditionnel, et que les médecins sont obligés de prendre en charge des gens qu’ils voient pour la première' fois. Il n’y a pas de doute que, lorsqu’on avait accouché un enfant, qu’on lui avait fait toutes ses vaccinations, qu’on avait vu toutes ses maladies infantiles, on était plus à l'aise, quand il avait vingt-cinq ans, pour s</w:t>
      </w:r>
      <w:r w:rsidRPr="00CF2E94">
        <w:t>a</w:t>
      </w:r>
      <w:r w:rsidRPr="00CF2E94">
        <w:t>voir dans quel contexte son mal avait évolué. A l’heure actuelle, la table est rase ; on ne dispose d’aucun de ces éléments. Le médecin a donc besoin d’être un homme-orchestre, mais il ne sait pas à quel moment il va jouer de tel ou tel instrument.</w:t>
      </w:r>
    </w:p>
    <w:p w14:paraId="743BD2CD" w14:textId="77777777" w:rsidR="0078016E" w:rsidRDefault="0078016E" w:rsidP="0078016E">
      <w:pPr>
        <w:spacing w:before="120" w:after="120"/>
        <w:jc w:val="both"/>
      </w:pPr>
    </w:p>
    <w:p w14:paraId="3612E873" w14:textId="77777777" w:rsidR="0078016E" w:rsidRPr="00704C9C" w:rsidRDefault="0078016E" w:rsidP="0078016E">
      <w:pPr>
        <w:pStyle w:val="a"/>
      </w:pPr>
      <w:r w:rsidRPr="00704C9C">
        <w:t>Les généralistes</w:t>
      </w:r>
    </w:p>
    <w:p w14:paraId="0E6C65DD" w14:textId="77777777" w:rsidR="0078016E" w:rsidRDefault="0078016E" w:rsidP="0078016E">
      <w:pPr>
        <w:spacing w:before="120" w:after="120"/>
        <w:jc w:val="both"/>
      </w:pPr>
    </w:p>
    <w:p w14:paraId="6F8C79D8" w14:textId="77777777" w:rsidR="0078016E" w:rsidRPr="00CF2E94" w:rsidRDefault="0078016E" w:rsidP="0078016E">
      <w:pPr>
        <w:spacing w:before="120" w:after="120"/>
        <w:jc w:val="both"/>
      </w:pPr>
      <w:r w:rsidRPr="00CF2E94">
        <w:t>Selon ma conception de la médecine, le pays doit être quadrillé par un ensemble de généralistes de haut niveau. C'est ce que souhaite le p</w:t>
      </w:r>
      <w:r w:rsidRPr="00CF2E94">
        <w:t>u</w:t>
      </w:r>
      <w:r w:rsidRPr="00CF2E94">
        <w:t xml:space="preserve">blic en France et la question qu'on me pose à longueur de temps est </w:t>
      </w:r>
      <w:r>
        <w:t>la suivante : « Ne connaîtriez-</w:t>
      </w:r>
      <w:r w:rsidRPr="00CF2E94">
        <w:t>vous pas un bon généraliste ? »</w:t>
      </w:r>
    </w:p>
    <w:p w14:paraId="7B2B33E6" w14:textId="77777777" w:rsidR="0078016E" w:rsidRDefault="0078016E" w:rsidP="0078016E">
      <w:pPr>
        <w:spacing w:before="120" w:after="120"/>
        <w:jc w:val="both"/>
      </w:pPr>
      <w:r w:rsidRPr="00CF2E94">
        <w:t>Le bon généraliste est devenu une chose rare parce que les génér</w:t>
      </w:r>
      <w:r w:rsidRPr="00CF2E94">
        <w:t>a</w:t>
      </w:r>
      <w:r w:rsidRPr="00CF2E94">
        <w:t>listes sont devenus un sous-produit de la formation médicale. On en arrive actuellement à un point tel que les étudiants qui se destinent à la médecine générale sont les rejets du service. Dans l’immense majorité des cas, ceux qui choisissent la médecine générale sont ceux qui n’ont pas pu être internes ou spécialistes. C’est un système inacceptable et intolérable.</w:t>
      </w:r>
    </w:p>
    <w:p w14:paraId="4372F611" w14:textId="77777777" w:rsidR="0078016E" w:rsidRDefault="0078016E" w:rsidP="0078016E">
      <w:pPr>
        <w:spacing w:before="120" w:after="120"/>
        <w:jc w:val="both"/>
      </w:pPr>
      <w:r>
        <w:t>[59]</w:t>
      </w:r>
    </w:p>
    <w:p w14:paraId="2C56B93A" w14:textId="77777777" w:rsidR="0078016E" w:rsidRPr="00CF2E94" w:rsidRDefault="0078016E" w:rsidP="0078016E">
      <w:pPr>
        <w:spacing w:before="120" w:after="120"/>
        <w:jc w:val="both"/>
      </w:pPr>
    </w:p>
    <w:p w14:paraId="160CB1C0" w14:textId="77777777" w:rsidR="0078016E" w:rsidRPr="00F4662F" w:rsidRDefault="0078016E" w:rsidP="0078016E">
      <w:pPr>
        <w:pStyle w:val="a"/>
      </w:pPr>
      <w:r w:rsidRPr="00F4662F">
        <w:t>Le système des castes</w:t>
      </w:r>
    </w:p>
    <w:p w14:paraId="000BD7C3" w14:textId="77777777" w:rsidR="0078016E" w:rsidRDefault="0078016E" w:rsidP="0078016E">
      <w:pPr>
        <w:spacing w:before="120" w:after="120"/>
        <w:jc w:val="both"/>
      </w:pPr>
    </w:p>
    <w:p w14:paraId="6161127A" w14:textId="77777777" w:rsidR="0078016E" w:rsidRPr="00CF2E94" w:rsidRDefault="0078016E" w:rsidP="0078016E">
      <w:pPr>
        <w:spacing w:before="120" w:after="120"/>
        <w:jc w:val="both"/>
      </w:pPr>
      <w:r w:rsidRPr="00CF2E94">
        <w:t>Nous vivons dans un système qui est non pas industriel mais fé</w:t>
      </w:r>
      <w:r w:rsidRPr="00CF2E94">
        <w:t>o</w:t>
      </w:r>
      <w:r w:rsidRPr="00CF2E94">
        <w:t>dal, avec les centres hospitalo-universitaires découpés en petites tra</w:t>
      </w:r>
      <w:r w:rsidRPr="00CF2E94">
        <w:t>n</w:t>
      </w:r>
      <w:r w:rsidRPr="00CF2E94">
        <w:t>ches et à la tête desquels il y a un patron absolument inamovible. Je sais pour ma part que je suis en place jusqu’à soixante-huit ans quels que soient les ennuis de santé qui puissent m'arriver. Un jour, j’ai fait scandale à la télévision en disant que j’avais un patron gâteux et ce qu’il y a de grave, ce n’est pas qu’on me l’ait reproché, c’est que beaucoup ont reconnu des personnes différentes !</w:t>
      </w:r>
    </w:p>
    <w:p w14:paraId="640ECCD4" w14:textId="77777777" w:rsidR="0078016E" w:rsidRDefault="0078016E" w:rsidP="0078016E">
      <w:pPr>
        <w:spacing w:before="120" w:after="120"/>
        <w:jc w:val="both"/>
      </w:pPr>
    </w:p>
    <w:p w14:paraId="26D4C7D2" w14:textId="77777777" w:rsidR="0078016E" w:rsidRPr="00F4662F" w:rsidRDefault="0078016E" w:rsidP="0078016E">
      <w:pPr>
        <w:pStyle w:val="a"/>
      </w:pPr>
      <w:r w:rsidRPr="00F4662F">
        <w:t>Le problème technique dans la médecine française</w:t>
      </w:r>
    </w:p>
    <w:p w14:paraId="4C027EDB" w14:textId="77777777" w:rsidR="0078016E" w:rsidRDefault="0078016E" w:rsidP="0078016E">
      <w:pPr>
        <w:spacing w:before="120" w:after="120"/>
        <w:jc w:val="both"/>
      </w:pPr>
    </w:p>
    <w:p w14:paraId="16C980E9" w14:textId="77777777" w:rsidR="0078016E" w:rsidRPr="00CF2E94" w:rsidRDefault="0078016E" w:rsidP="0078016E">
      <w:pPr>
        <w:spacing w:before="120" w:after="120"/>
        <w:jc w:val="both"/>
      </w:pPr>
      <w:r w:rsidRPr="00CF2E94">
        <w:t xml:space="preserve">On me reproche souvent une phrase de mon livre </w:t>
      </w:r>
      <w:r w:rsidRPr="00CF2E94">
        <w:rPr>
          <w:i/>
          <w:iCs/>
        </w:rPr>
        <w:t>Les médecins</w:t>
      </w:r>
      <w:r w:rsidRPr="00CF2E94">
        <w:t xml:space="preserve"> dans laquelle je dis que les antibiotiques sont plus actifs que la symp</w:t>
      </w:r>
      <w:r w:rsidRPr="00CF2E94">
        <w:t>a</w:t>
      </w:r>
      <w:r w:rsidRPr="00CF2E94">
        <w:t>thie contre le staphylocoque. Ce que je veux dire, c’est que le probl</w:t>
      </w:r>
      <w:r w:rsidRPr="00CF2E94">
        <w:t>è</w:t>
      </w:r>
      <w:r w:rsidRPr="00CF2E94">
        <w:t>me technique est crucial en France. Nous en sommes arrivés à une telle décadence, à une telle dégradation des études médicales, que le méd</w:t>
      </w:r>
      <w:r w:rsidRPr="00CF2E94">
        <w:t>e</w:t>
      </w:r>
      <w:r w:rsidRPr="00CF2E94">
        <w:t xml:space="preserve">cin n’est plus ou risque de ne plus être un bon technicien. Les études médicales en France sont faites de telle façon que le malade devient quelque chose de tout à fait accessoire. </w:t>
      </w:r>
      <w:r>
        <w:t>À</w:t>
      </w:r>
      <w:r w:rsidRPr="00CF2E94">
        <w:t xml:space="preserve"> l'heure actuelle, on ne voit des malades que vers la quatrième année d'étude et encore, on n’en voit pas beaucoup. Sur sept années d’études, finalement, l’étudiant français en médecine n’est confronté aux malades que d</w:t>
      </w:r>
      <w:r w:rsidRPr="00CF2E94">
        <w:t>u</w:t>
      </w:r>
      <w:r w:rsidRPr="00CF2E94">
        <w:t>rant quelques matinées pendant six semestres, semestres qui d’ailleurs sont souvent réduits à quatre mois par décision administrative.</w:t>
      </w:r>
    </w:p>
    <w:p w14:paraId="4B632CF5" w14:textId="77777777" w:rsidR="0078016E" w:rsidRDefault="0078016E" w:rsidP="0078016E">
      <w:pPr>
        <w:spacing w:before="120" w:after="120"/>
        <w:jc w:val="both"/>
      </w:pPr>
      <w:r w:rsidRPr="00CF2E94">
        <w:t>Que fait l’étudiant le reste du temps ? Il étudie les sciences fond</w:t>
      </w:r>
      <w:r w:rsidRPr="00CF2E94">
        <w:t>a</w:t>
      </w:r>
      <w:r w:rsidRPr="00CF2E94">
        <w:t>me</w:t>
      </w:r>
      <w:r w:rsidRPr="00CF2E94">
        <w:t>n</w:t>
      </w:r>
      <w:r w:rsidRPr="00CF2E94">
        <w:t>tales. Le résultat est très bien illustré par l’exemple suivant. J’étais un jour devant un sujet qui avait une grande infection à staph</w:t>
      </w:r>
      <w:r w:rsidRPr="00CF2E94">
        <w:t>y</w:t>
      </w:r>
      <w:r w:rsidRPr="00CF2E94">
        <w:t xml:space="preserve">locoque extrêmement grave. Bien entendu, on cherche toujours un diabète dans les cas de ce genre. Je dis à un étudiant qui était là : « Tu as vu la glycémie ? » La glycémie était à trois grammes </w:t>
      </w:r>
      <w:r>
        <w:t>cinquante, c’est-à-</w:t>
      </w:r>
      <w:r w:rsidRPr="00CF2E94">
        <w:t>dire extrêmement élevée. Il a eu cette réponse merveilleuse : « Par quelle technique la glycémie a-t-elle été évaluée ? » Il aurait dû savoir que si on peut raffiner le dosage de la glycémie autour d’un gramme ou d'un gramme trente, quand on arrive à trois grammes ci</w:t>
      </w:r>
      <w:r w:rsidRPr="00CF2E94">
        <w:t>n</w:t>
      </w:r>
      <w:r w:rsidRPr="00CF2E94">
        <w:t>quante, le patient est diabétique à tous les coups.</w:t>
      </w:r>
    </w:p>
    <w:p w14:paraId="36C08354" w14:textId="77777777" w:rsidR="0078016E" w:rsidRPr="00CF2E94" w:rsidRDefault="0078016E" w:rsidP="0078016E">
      <w:pPr>
        <w:spacing w:before="120" w:after="120"/>
        <w:jc w:val="both"/>
      </w:pPr>
      <w:r>
        <w:t>[60]</w:t>
      </w:r>
    </w:p>
    <w:p w14:paraId="127AFC91" w14:textId="77777777" w:rsidR="0078016E" w:rsidRPr="00CF2E94" w:rsidRDefault="0078016E" w:rsidP="0078016E">
      <w:pPr>
        <w:spacing w:before="120" w:after="120"/>
        <w:jc w:val="both"/>
      </w:pPr>
      <w:r w:rsidRPr="00CF2E94">
        <w:t>Je pense que, réellement, le meilleur moyen de déshumaniser la médecine, c’est d’accorder au point de départ trop d’importance aux sciences fondamentales. En médecine, les sciences dites fondament</w:t>
      </w:r>
      <w:r w:rsidRPr="00CF2E94">
        <w:t>a</w:t>
      </w:r>
      <w:r w:rsidRPr="00CF2E94">
        <w:t>les ne sont que des sciences complémentaires.</w:t>
      </w:r>
    </w:p>
    <w:p w14:paraId="1338125B" w14:textId="77777777" w:rsidR="0078016E" w:rsidRDefault="0078016E" w:rsidP="0078016E">
      <w:pPr>
        <w:spacing w:before="120" w:after="120"/>
        <w:jc w:val="both"/>
      </w:pPr>
    </w:p>
    <w:p w14:paraId="6924F211" w14:textId="77777777" w:rsidR="0078016E" w:rsidRPr="00985037" w:rsidRDefault="0078016E" w:rsidP="0078016E">
      <w:pPr>
        <w:pStyle w:val="a"/>
      </w:pPr>
      <w:r w:rsidRPr="00985037">
        <w:t>Médecine de consommation</w:t>
      </w:r>
    </w:p>
    <w:p w14:paraId="49675B2E" w14:textId="77777777" w:rsidR="0078016E" w:rsidRDefault="0078016E" w:rsidP="0078016E">
      <w:pPr>
        <w:spacing w:before="120" w:after="120"/>
        <w:jc w:val="both"/>
      </w:pPr>
    </w:p>
    <w:p w14:paraId="1D21C7DC" w14:textId="77777777" w:rsidR="0078016E" w:rsidRPr="00CF2E94" w:rsidRDefault="0078016E" w:rsidP="0078016E">
      <w:pPr>
        <w:spacing w:before="120" w:after="120"/>
        <w:jc w:val="both"/>
      </w:pPr>
      <w:r w:rsidRPr="00CF2E94">
        <w:t>Michel Rocard a trouvé la formule la plus heureuse pour faire sa</w:t>
      </w:r>
      <w:r w:rsidRPr="00CF2E94">
        <w:t>i</w:t>
      </w:r>
      <w:r w:rsidRPr="00CF2E94">
        <w:t>sir la situation de la médecine en France : « La médecine, dit-il, vit dans un paradoxe constant parce que la demande est socialisée tandis que l’offre ne l’est pas ». La médecine est remboursée, mais l'industrie pharmaceutique n’est pas nationalisée. Il reste ainsi un secteur privé à but lucratif. Il n’est pas étonnant que la situation demeure grave : les coûts de dépenses de santé augmentent régulièrement (8% par an). Or, les rentrées de la sécurité sociale, pour les prochaines années, de façon prévisionnelle, n’augmenteront que de 5%. Il y a donc un trou de 3% par an qui se crée et 3% cumulatif, ça fait beaucoup en dix ans. C'est pourquoi on est en train d’essayer de faire des coupes sombres et d’essayer de dégager des possibilités nouvelles de financement.</w:t>
      </w:r>
    </w:p>
    <w:p w14:paraId="33FCF5B9" w14:textId="77777777" w:rsidR="0078016E" w:rsidRDefault="0078016E" w:rsidP="0078016E">
      <w:pPr>
        <w:spacing w:before="120" w:after="120"/>
        <w:jc w:val="both"/>
      </w:pPr>
      <w:r w:rsidRPr="00CF2E94">
        <w:t>Il faut donc poser la grande question : jusqu’où doit aller la méd</w:t>
      </w:r>
      <w:r w:rsidRPr="00CF2E94">
        <w:t>e</w:t>
      </w:r>
      <w:r w:rsidRPr="00CF2E94">
        <w:t xml:space="preserve">cine remboursée ? </w:t>
      </w:r>
      <w:r>
        <w:t>À</w:t>
      </w:r>
      <w:r w:rsidRPr="00CF2E94">
        <w:t xml:space="preserve"> l'heure actuelle, quelqu’un qui décide d’aller en vacances et de se faire bronzer peut se présenter chez Helena Rubin</w:t>
      </w:r>
      <w:r w:rsidRPr="00CF2E94">
        <w:t>s</w:t>
      </w:r>
      <w:r w:rsidRPr="00CF2E94">
        <w:t>tein. Cette démarche lui coûtera de l’argent et cet argent ne lui sera pas remboursé. Mais la même personne peut tout aussi bien aller voir un dermatologiste, qui lui prescrira un certain nombre de choses que la collectivité paiera. On peut multiplier les exemples dans lesquels le médecin, tout d’un coup, se trouve investi d’un rôle pour lequel, dans la société actuelle, il n’est pas préparé et dont il faut se demander si c’est bien à lui qu’il appartient de le remplir.</w:t>
      </w:r>
    </w:p>
    <w:p w14:paraId="0A6B99E5" w14:textId="77777777" w:rsidR="0078016E" w:rsidRDefault="0078016E" w:rsidP="0078016E">
      <w:pPr>
        <w:pStyle w:val="p"/>
      </w:pPr>
    </w:p>
    <w:p w14:paraId="5CFB97F1" w14:textId="77777777" w:rsidR="0078016E" w:rsidRDefault="0078016E" w:rsidP="0078016E">
      <w:pPr>
        <w:pStyle w:val="p"/>
      </w:pPr>
      <w:r>
        <w:br w:type="page"/>
        <w:t>[61]</w:t>
      </w:r>
    </w:p>
    <w:p w14:paraId="3B00E9C5" w14:textId="77777777" w:rsidR="0078016E" w:rsidRPr="001833FC" w:rsidRDefault="0078016E" w:rsidP="0078016E">
      <w:pPr>
        <w:jc w:val="both"/>
      </w:pPr>
    </w:p>
    <w:p w14:paraId="2D14EFA7" w14:textId="77777777" w:rsidR="0078016E" w:rsidRPr="001833FC" w:rsidRDefault="0078016E" w:rsidP="0078016E">
      <w:pPr>
        <w:jc w:val="both"/>
      </w:pPr>
    </w:p>
    <w:p w14:paraId="173A9F47" w14:textId="77777777" w:rsidR="0078016E" w:rsidRPr="001833FC" w:rsidRDefault="0078016E" w:rsidP="0078016E">
      <w:pPr>
        <w:jc w:val="both"/>
      </w:pPr>
    </w:p>
    <w:p w14:paraId="3EFD36D1" w14:textId="77777777" w:rsidR="0078016E" w:rsidRPr="004545DE" w:rsidRDefault="0078016E" w:rsidP="0078016E">
      <w:pPr>
        <w:spacing w:after="120"/>
        <w:ind w:firstLine="0"/>
        <w:jc w:val="center"/>
        <w:rPr>
          <w:sz w:val="24"/>
        </w:rPr>
      </w:pPr>
      <w:bookmarkStart w:id="9" w:name="Critere_no_15_pt_1_texte_6"/>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132CC978" w14:textId="77777777" w:rsidR="0078016E" w:rsidRPr="001833FC" w:rsidRDefault="0078016E" w:rsidP="0078016E">
      <w:pPr>
        <w:spacing w:after="120"/>
        <w:ind w:firstLine="0"/>
        <w:jc w:val="center"/>
        <w:rPr>
          <w:b/>
          <w:color w:val="FF0000"/>
          <w:sz w:val="24"/>
          <w:u w:val="single"/>
        </w:rPr>
      </w:pPr>
      <w:r>
        <w:rPr>
          <w:b/>
          <w:color w:val="FF0000"/>
          <w:sz w:val="24"/>
          <w:u w:val="single"/>
        </w:rPr>
        <w:t>Médecine et qualité de la vie</w:t>
      </w:r>
    </w:p>
    <w:p w14:paraId="3839B665" w14:textId="77777777" w:rsidR="0078016E" w:rsidRPr="001833FC" w:rsidRDefault="0078016E" w:rsidP="0078016E">
      <w:pPr>
        <w:pStyle w:val="Titreniveau2"/>
      </w:pPr>
      <w:r w:rsidRPr="001833FC">
        <w:t>“</w:t>
      </w:r>
      <w:r>
        <w:t>Priorités dans les soins</w:t>
      </w:r>
      <w:r>
        <w:br/>
        <w:t>et les traitements</w:t>
      </w:r>
      <w:r w:rsidRPr="001833FC">
        <w:t>.”</w:t>
      </w:r>
    </w:p>
    <w:bookmarkEnd w:id="9"/>
    <w:p w14:paraId="19170434" w14:textId="77777777" w:rsidR="0078016E" w:rsidRPr="001833FC" w:rsidRDefault="0078016E" w:rsidP="0078016E">
      <w:pPr>
        <w:jc w:val="both"/>
        <w:rPr>
          <w:szCs w:val="36"/>
        </w:rPr>
      </w:pPr>
    </w:p>
    <w:p w14:paraId="23090B9F" w14:textId="77777777" w:rsidR="0078016E" w:rsidRPr="001833FC" w:rsidRDefault="0078016E" w:rsidP="0078016E">
      <w:pPr>
        <w:pStyle w:val="suite"/>
        <w:rPr>
          <w:szCs w:val="36"/>
        </w:rPr>
      </w:pPr>
      <w:r>
        <w:t>A.L. COCHRANE </w:t>
      </w:r>
      <w:r w:rsidRPr="001833FC">
        <w:rPr>
          <w:rStyle w:val="Appelnotedebasdep"/>
        </w:rPr>
        <w:footnoteReference w:customMarkFollows="1" w:id="20"/>
        <w:t>*</w:t>
      </w:r>
    </w:p>
    <w:p w14:paraId="2D0F863D" w14:textId="77777777" w:rsidR="0078016E" w:rsidRDefault="0078016E" w:rsidP="0078016E">
      <w:pPr>
        <w:jc w:val="both"/>
      </w:pPr>
    </w:p>
    <w:p w14:paraId="479DA3D5" w14:textId="77777777" w:rsidR="0078016E" w:rsidRPr="001833FC" w:rsidRDefault="0078016E" w:rsidP="0078016E">
      <w:pPr>
        <w:jc w:val="both"/>
      </w:pPr>
    </w:p>
    <w:p w14:paraId="05A2FBC6" w14:textId="77777777" w:rsidR="0078016E" w:rsidRPr="001833FC" w:rsidRDefault="0078016E" w:rsidP="0078016E">
      <w:pPr>
        <w:jc w:val="both"/>
      </w:pPr>
    </w:p>
    <w:p w14:paraId="58A182CA"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47237180" w14:textId="77777777" w:rsidR="0078016E" w:rsidRPr="00CF2E94" w:rsidRDefault="0078016E" w:rsidP="0078016E">
      <w:pPr>
        <w:spacing w:before="120" w:after="120"/>
        <w:jc w:val="both"/>
      </w:pPr>
      <w:r w:rsidRPr="00CF2E94">
        <w:t>En tant que chercheur, je voudrais mettre plus particulièrement l’accent sur les priorités en recherche et je traiterai séparément des pays développés et de ceux en voie de développement, étant donné que leurs problèmes sont très différents. J’estime qu’il vaut mieux commencer par les pays développés, non parce que leurs problèmes sont plus grands mais parce que nous en savons plus long à leur sujet ; les données sont plus précises et les pays en voie de développement ont été tellement mis sur de fausses pistes par les modèles que nous avons élaborés qu’il est difficile de comprendre leurs problèmes sans discuter d’abord des nôtres.</w:t>
      </w:r>
    </w:p>
    <w:p w14:paraId="35C6077A" w14:textId="77777777" w:rsidR="0078016E" w:rsidRDefault="0078016E" w:rsidP="0078016E">
      <w:pPr>
        <w:spacing w:before="120" w:after="120"/>
        <w:jc w:val="both"/>
      </w:pPr>
    </w:p>
    <w:p w14:paraId="0919B435" w14:textId="77777777" w:rsidR="0078016E" w:rsidRPr="00BE352B" w:rsidRDefault="0078016E" w:rsidP="0078016E">
      <w:pPr>
        <w:pStyle w:val="a"/>
      </w:pPr>
      <w:r w:rsidRPr="00BE352B">
        <w:t>Dans les pays développés</w:t>
      </w:r>
    </w:p>
    <w:p w14:paraId="3A230369" w14:textId="77777777" w:rsidR="0078016E" w:rsidRDefault="0078016E" w:rsidP="0078016E">
      <w:pPr>
        <w:spacing w:before="120" w:after="120"/>
        <w:jc w:val="both"/>
      </w:pPr>
    </w:p>
    <w:p w14:paraId="6C46A8C9" w14:textId="77777777" w:rsidR="0078016E" w:rsidRPr="00CF2E94" w:rsidRDefault="0078016E" w:rsidP="0078016E">
      <w:pPr>
        <w:spacing w:before="120" w:after="120"/>
        <w:jc w:val="both"/>
      </w:pPr>
      <w:r w:rsidRPr="00CF2E94">
        <w:t>Pour présenter les données disponibles sur les pays développés, je me référerai au travail que nous sommes en train de faire à Cardiff. C’est, d’une façon très sommaire, une</w:t>
      </w:r>
      <w:r>
        <w:t xml:space="preserve"> [62] </w:t>
      </w:r>
      <w:r w:rsidRPr="00CF2E94">
        <w:t>tentative pour voir si on peut établir une relation quelconque entre les investissements (</w:t>
      </w:r>
      <w:r>
        <w:t>inputs) et les rendements (</w:t>
      </w:r>
      <w:r w:rsidRPr="009923B3">
        <w:rPr>
          <w:i/>
        </w:rPr>
        <w:t>outputs</w:t>
      </w:r>
      <w:r w:rsidRPr="00CF2E94">
        <w:t>) en ce qui a trait à la santé dans ces pays. En travaillant dans ce secteur particulier, nous ne pouvons pas disp</w:t>
      </w:r>
      <w:r w:rsidRPr="00CF2E94">
        <w:t>o</w:t>
      </w:r>
      <w:r w:rsidRPr="00CF2E94">
        <w:t>ser des élégants résultats du RCT</w:t>
      </w:r>
      <w:r>
        <w:t> </w:t>
      </w:r>
      <w:r>
        <w:rPr>
          <w:rStyle w:val="Appelnotedebasdep"/>
        </w:rPr>
        <w:footnoteReference w:id="21"/>
      </w:r>
      <w:r w:rsidRPr="00CF2E94">
        <w:t xml:space="preserve"> et nous sommes forcés d’utiliser des techniques de corrélation qui ne perme</w:t>
      </w:r>
      <w:r w:rsidRPr="00CF2E94">
        <w:t>t</w:t>
      </w:r>
      <w:r w:rsidRPr="00CF2E94">
        <w:t>tent jamais d’établir les relations causales de façon définitive et pe</w:t>
      </w:r>
      <w:r w:rsidRPr="00CF2E94">
        <w:t>u</w:t>
      </w:r>
      <w:r w:rsidRPr="00CF2E94">
        <w:t>vent même, par l’intermédiaire des interrelations, nous mettre nett</w:t>
      </w:r>
      <w:r w:rsidRPr="00CF2E94">
        <w:t>e</w:t>
      </w:r>
      <w:r w:rsidRPr="00CF2E94">
        <w:t>ment sur de fausses pistes. Mais nous n’avons rien de mieux à notre disposition.</w:t>
      </w:r>
    </w:p>
    <w:p w14:paraId="6DC61875" w14:textId="77777777" w:rsidR="0078016E" w:rsidRPr="00CF2E94" w:rsidRDefault="0078016E" w:rsidP="0078016E">
      <w:pPr>
        <w:spacing w:before="120" w:after="120"/>
        <w:jc w:val="both"/>
      </w:pPr>
      <w:r w:rsidRPr="00CF2E94">
        <w:t>Au départ, nous avons tenu compte de trois secteurs d'investiss</w:t>
      </w:r>
      <w:r w:rsidRPr="00CF2E94">
        <w:t>e</w:t>
      </w:r>
      <w:r w:rsidRPr="00CF2E94">
        <w:t>ment dans le domaine de la santé : 1) le nombre de médecins, d’infirmières et de lits dans les hôpitaux généraux sur une population de 1,000 ; 2) les habitudes individuelles des populations en ce qui a trait à la cig</w:t>
      </w:r>
      <w:r w:rsidRPr="00CF2E94">
        <w:t>a</w:t>
      </w:r>
      <w:r w:rsidRPr="00CF2E94">
        <w:t>rette et à l'alcool ;</w:t>
      </w:r>
      <w:r>
        <w:t xml:space="preserve"> </w:t>
      </w:r>
      <w:r w:rsidRPr="00CF2E94">
        <w:t>3) les données économiques telles que le PNB par tête et le pourcentage du PNB consacré aux services de santé (public et privé).</w:t>
      </w:r>
    </w:p>
    <w:p w14:paraId="63A54101" w14:textId="77777777" w:rsidR="0078016E" w:rsidRDefault="0078016E" w:rsidP="0078016E">
      <w:pPr>
        <w:spacing w:before="120" w:after="120"/>
        <w:jc w:val="both"/>
      </w:pPr>
    </w:p>
    <w:p w14:paraId="55BBB0FB" w14:textId="77777777" w:rsidR="0078016E" w:rsidRPr="00F9362F" w:rsidRDefault="0078016E" w:rsidP="0078016E">
      <w:pPr>
        <w:pStyle w:val="b"/>
      </w:pPr>
      <w:r w:rsidRPr="00F9362F">
        <w:t>L’appareil médical</w:t>
      </w:r>
    </w:p>
    <w:p w14:paraId="1C81836C" w14:textId="77777777" w:rsidR="0078016E" w:rsidRDefault="0078016E" w:rsidP="0078016E">
      <w:pPr>
        <w:spacing w:before="120" w:after="120"/>
        <w:jc w:val="both"/>
      </w:pPr>
    </w:p>
    <w:p w14:paraId="2F9B91D7" w14:textId="77777777" w:rsidR="0078016E" w:rsidRPr="00CF2E94" w:rsidRDefault="0078016E" w:rsidP="0078016E">
      <w:pPr>
        <w:spacing w:before="120" w:after="120"/>
        <w:jc w:val="both"/>
      </w:pPr>
      <w:r w:rsidRPr="00CF2E94">
        <w:t>Les données concernant le rendement (output) comprennent les do</w:t>
      </w:r>
      <w:r w:rsidRPr="00CF2E94">
        <w:t>n</w:t>
      </w:r>
      <w:r w:rsidRPr="00CF2E94">
        <w:t>nées complètes de mortalité dans les différents groupes d'âge. Il est regrettable qu’il n’existe pas de données de morbidité disponibles. Les données concernant le rendement se rapportent alors en réalité au secteur traitement (cure) des Services de Santé, c’est-à-dire aux cas graves des hôpitaux généraux et à une partie de la pratique générale. E</w:t>
      </w:r>
      <w:r w:rsidRPr="00CF2E94">
        <w:t>l</w:t>
      </w:r>
      <w:r w:rsidRPr="00CF2E94">
        <w:t>les ne mesurent pas l’aspect soin (care) qui concerne les vieillards, les handicapés, les cas psychiatriques et les retardés mentaux.</w:t>
      </w:r>
    </w:p>
    <w:p w14:paraId="7E36A325" w14:textId="77777777" w:rsidR="0078016E" w:rsidRPr="00CF2E94" w:rsidRDefault="0078016E" w:rsidP="0078016E">
      <w:pPr>
        <w:spacing w:before="120" w:after="120"/>
        <w:jc w:val="both"/>
      </w:pPr>
      <w:r w:rsidRPr="00CF2E94">
        <w:t xml:space="preserve">Il ne m'est pas possible d'exposer toutes ces données ici, mais les tableaux publiés dans </w:t>
      </w:r>
      <w:r w:rsidRPr="00CF2E94">
        <w:rPr>
          <w:i/>
          <w:iCs/>
        </w:rPr>
        <w:t>Critère</w:t>
      </w:r>
      <w:r w:rsidRPr="00CF2E94">
        <w:t xml:space="preserve"> (no 13, juin 1976, p. 124) montrent la nature de ce matériel. Dans ces tableaux, le nombre de pays a été r</w:t>
      </w:r>
      <w:r w:rsidRPr="00CF2E94">
        <w:t>é</w:t>
      </w:r>
      <w:r w:rsidRPr="00CF2E94">
        <w:t>duit et la mortalité dans les différents groupes d'âge a été ramenée à des « classements par</w:t>
      </w:r>
      <w:r>
        <w:t xml:space="preserve"> [63] </w:t>
      </w:r>
      <w:r w:rsidRPr="00CF2E94">
        <w:t>moyenne ». Le seul point à ce sujet que je désire vous rappeler est le suivant : dans le deuxième tableau, le Se</w:t>
      </w:r>
      <w:r w:rsidRPr="00CF2E94">
        <w:t>r</w:t>
      </w:r>
      <w:r w:rsidRPr="00CF2E94">
        <w:t>vice de Santé en Anglete</w:t>
      </w:r>
      <w:r w:rsidRPr="00CF2E94">
        <w:t>r</w:t>
      </w:r>
      <w:r w:rsidRPr="00CF2E94">
        <w:t>re et au pays de Galles apparaît comme le service qui assure le mei</w:t>
      </w:r>
      <w:r w:rsidRPr="00CF2E94">
        <w:t>l</w:t>
      </w:r>
      <w:r w:rsidRPr="00CF2E94">
        <w:t>leur rapport coût-bénéfice de ces services.</w:t>
      </w:r>
    </w:p>
    <w:p w14:paraId="111DAB92" w14:textId="77777777" w:rsidR="0078016E" w:rsidRPr="00CF2E94" w:rsidRDefault="0078016E" w:rsidP="0078016E">
      <w:pPr>
        <w:spacing w:before="120" w:after="120"/>
        <w:jc w:val="both"/>
      </w:pPr>
      <w:r w:rsidRPr="00CF2E94">
        <w:t>On peut rapidement résumer les résultats des analyses plus détai</w:t>
      </w:r>
      <w:r w:rsidRPr="00CF2E94">
        <w:t>l</w:t>
      </w:r>
      <w:r w:rsidRPr="00CF2E94">
        <w:t>lées. Aucune relation n’apparaît entre la quantité de médecins, d’infirmières et de lits dans les hôpitaux généraux et les taux de mo</w:t>
      </w:r>
      <w:r w:rsidRPr="00CF2E94">
        <w:t>r</w:t>
      </w:r>
      <w:r w:rsidRPr="00CF2E94">
        <w:t>talité. Il peut y avoir une exception : on a de bonnes raisons de prés</w:t>
      </w:r>
      <w:r w:rsidRPr="00CF2E94">
        <w:t>u</w:t>
      </w:r>
      <w:r w:rsidRPr="00CF2E94">
        <w:t>mer qu’il y a une corrélation entre la quantité de médecins et les taux de mortalité infantile, c'est-à-dire que plus il y a de médecins, plus le taux de mortalité infantile est élevé ; mais il ne s'agit sans doute pas là d’une relation de cause à effet.</w:t>
      </w:r>
    </w:p>
    <w:p w14:paraId="3A4BAD85" w14:textId="77777777" w:rsidR="0078016E" w:rsidRDefault="0078016E" w:rsidP="0078016E">
      <w:pPr>
        <w:spacing w:before="120" w:after="120"/>
        <w:jc w:val="both"/>
      </w:pPr>
    </w:p>
    <w:p w14:paraId="044CAAFA" w14:textId="77777777" w:rsidR="0078016E" w:rsidRPr="00D10341" w:rsidRDefault="0078016E" w:rsidP="0078016E">
      <w:pPr>
        <w:pStyle w:val="b"/>
      </w:pPr>
      <w:r w:rsidRPr="00D10341">
        <w:t>Les habitudes individuelles</w:t>
      </w:r>
    </w:p>
    <w:p w14:paraId="0C47DC44" w14:textId="77777777" w:rsidR="0078016E" w:rsidRDefault="0078016E" w:rsidP="0078016E">
      <w:pPr>
        <w:spacing w:before="120" w:after="120"/>
        <w:jc w:val="both"/>
      </w:pPr>
    </w:p>
    <w:p w14:paraId="3BD9CCF5" w14:textId="77777777" w:rsidR="0078016E" w:rsidRPr="00CF2E94" w:rsidRDefault="0078016E" w:rsidP="0078016E">
      <w:pPr>
        <w:spacing w:before="120" w:after="120"/>
        <w:jc w:val="both"/>
      </w:pPr>
      <w:r w:rsidRPr="00CF2E94">
        <w:t>Les particularités individuelles ont été moins importantes que nous le supposions et bien que la cigarette soit reliée à des taux de mortalité spécifique comme le cancer du poumon et la bronchite, et l’alcool à la cirrhose du foie, les relations avec la mortalité totale furent minimes. Aucun des indices économiques (d’investissement) n’a montré que</w:t>
      </w:r>
      <w:r w:rsidRPr="00CF2E94">
        <w:t>l</w:t>
      </w:r>
      <w:r w:rsidRPr="00CF2E94">
        <w:t>que signe de corrélation que ce soit avec aucun des indices de rend</w:t>
      </w:r>
      <w:r w:rsidRPr="00CF2E94">
        <w:t>e</w:t>
      </w:r>
      <w:r w:rsidRPr="00CF2E94">
        <w:t>ment (output).</w:t>
      </w:r>
    </w:p>
    <w:p w14:paraId="2D98ABF2" w14:textId="77777777" w:rsidR="0078016E" w:rsidRPr="00CF2E94" w:rsidRDefault="0078016E" w:rsidP="0078016E">
      <w:pPr>
        <w:spacing w:before="120" w:after="120"/>
        <w:jc w:val="both"/>
      </w:pPr>
      <w:r w:rsidRPr="00CF2E94">
        <w:t>Nous devons être prudents dans la façon dont nous interprétons ces corrélations. Le nombre de pays (18) est plutôt réduit pour procéder à ce genre d’analyse. Cela ne signifie certainement pas que toute la m</w:t>
      </w:r>
      <w:r w:rsidRPr="00CF2E94">
        <w:t>é</w:t>
      </w:r>
      <w:r w:rsidRPr="00CF2E94">
        <w:t>decine est inefficace ou dangereuse ainsi que le prétend Ivan Illich. Je sais qu’une grande partie de la médecine est efficace. Mon interprét</w:t>
      </w:r>
      <w:r w:rsidRPr="00CF2E94">
        <w:t>a</w:t>
      </w:r>
      <w:r w:rsidRPr="00CF2E94">
        <w:t>tion de ces découvertes, c’est qu’elles signifient qu’au- dessus d’un certain niveau, un investissement accru en médecine n’apporte qu’une baisse très minime de mortalité, que presque tous les pays développés sont déjà à ce niveau ou au-dessus de ce niveau et que les progrès à venir de la santé dépendent davantage de l’amélioration de notre façon de vivre que de l’augmentation des dépenses du secteur traitement des Services de Santé.</w:t>
      </w:r>
    </w:p>
    <w:p w14:paraId="55092DB1" w14:textId="77777777" w:rsidR="0078016E" w:rsidRPr="00CF2E94" w:rsidRDefault="0078016E" w:rsidP="0078016E">
      <w:pPr>
        <w:spacing w:before="120" w:after="120"/>
        <w:jc w:val="both"/>
      </w:pPr>
      <w:r w:rsidRPr="00CF2E94">
        <w:t>Avant de développer ce thème, je veux dire un mot au sujet des idées d’Ivan Illich. Il a fait l’éloge de mon livre sans réserve et je le trouve de bonne compagnie, mais je tiens ses idées pour dangereuses à cause de leur grossière exa</w:t>
      </w:r>
      <w:r>
        <w:t xml:space="preserve">gération. [64] Par exemple, sous </w:t>
      </w:r>
      <w:r w:rsidRPr="00CF2E94">
        <w:t>prétexte que certains traitements médicaux se sont avérés inefficaces, il en d</w:t>
      </w:r>
      <w:r w:rsidRPr="00CF2E94">
        <w:t>é</w:t>
      </w:r>
      <w:r w:rsidRPr="00CF2E94">
        <w:t>duit que tous les traitements efficaces devraient être confiés à la fami</w:t>
      </w:r>
      <w:r w:rsidRPr="00CF2E94">
        <w:t>l</w:t>
      </w:r>
      <w:r w:rsidRPr="00CF2E94">
        <w:t>le. Il va plus loin ; sous pr</w:t>
      </w:r>
      <w:r w:rsidRPr="00CF2E94">
        <w:t>é</w:t>
      </w:r>
      <w:r w:rsidRPr="00CF2E94">
        <w:t>texte qu'on traite trop à l’heure actuelle les formes les plus bénignes de douleur et de malaise, il en déduit qu'on ne devrait so</w:t>
      </w:r>
      <w:r w:rsidRPr="00CF2E94">
        <w:t>i</w:t>
      </w:r>
      <w:r w:rsidRPr="00CF2E94">
        <w:t>gner aucun mal, etc. Je ne crois pas qu’il faille prendre ses idées au sérieux.</w:t>
      </w:r>
    </w:p>
    <w:p w14:paraId="5C2AC3C7" w14:textId="77777777" w:rsidR="0078016E" w:rsidRDefault="0078016E" w:rsidP="0078016E">
      <w:pPr>
        <w:spacing w:before="120" w:after="120"/>
        <w:jc w:val="both"/>
      </w:pPr>
    </w:p>
    <w:p w14:paraId="6FA59962" w14:textId="77777777" w:rsidR="0078016E" w:rsidRPr="007903ED" w:rsidRDefault="0078016E" w:rsidP="0078016E">
      <w:pPr>
        <w:pStyle w:val="b"/>
      </w:pPr>
      <w:r w:rsidRPr="007903ED">
        <w:t>Les données économiques</w:t>
      </w:r>
    </w:p>
    <w:p w14:paraId="3EFA3A9D" w14:textId="77777777" w:rsidR="0078016E" w:rsidRDefault="0078016E" w:rsidP="0078016E">
      <w:pPr>
        <w:spacing w:before="120" w:after="120"/>
        <w:jc w:val="both"/>
      </w:pPr>
    </w:p>
    <w:p w14:paraId="20A7762C" w14:textId="77777777" w:rsidR="0078016E" w:rsidRDefault="0078016E" w:rsidP="0078016E">
      <w:pPr>
        <w:spacing w:before="120" w:after="120"/>
        <w:jc w:val="both"/>
      </w:pPr>
      <w:r w:rsidRPr="00CF2E94">
        <w:t>Je veux maintenant insister sur une question nationale qui concerne notre façon de vivre, par une comparaison entre le Royaume-Uni et la Suède. La Suède dépense beaucoup plus que nous et a de meilleures courbes de mortalité ; on discute souvent sur le fait que, si nous d</w:t>
      </w:r>
      <w:r w:rsidRPr="00CF2E94">
        <w:t>é</w:t>
      </w:r>
      <w:r w:rsidRPr="00CF2E94">
        <w:t>pensions davantage au Royaume-Uni, nous aurions les mêmes bons résultats. Mais les aurions-nous vraiment ?</w:t>
      </w:r>
    </w:p>
    <w:p w14:paraId="536D475B" w14:textId="77777777" w:rsidR="0078016E" w:rsidRPr="00CF2E94" w:rsidRDefault="0078016E" w:rsidP="0078016E">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2521"/>
        <w:gridCol w:w="1352"/>
        <w:gridCol w:w="1353"/>
        <w:gridCol w:w="1353"/>
        <w:gridCol w:w="1353"/>
      </w:tblGrid>
      <w:tr w:rsidR="0078016E" w:rsidRPr="00CF2E94" w14:paraId="0AEF42E7" w14:textId="77777777">
        <w:tblPrEx>
          <w:tblCellMar>
            <w:top w:w="0" w:type="dxa"/>
            <w:bottom w:w="0" w:type="dxa"/>
          </w:tblCellMar>
        </w:tblPrEx>
        <w:tc>
          <w:tcPr>
            <w:tcW w:w="7931" w:type="dxa"/>
            <w:gridSpan w:val="5"/>
            <w:tcBorders>
              <w:top w:val="single" w:sz="4" w:space="0" w:color="auto"/>
              <w:left w:val="single" w:sz="4" w:space="0" w:color="auto"/>
              <w:right w:val="single" w:sz="4" w:space="0" w:color="auto"/>
            </w:tcBorders>
            <w:shd w:val="clear" w:color="auto" w:fill="FFFFFF"/>
            <w:vAlign w:val="center"/>
          </w:tcPr>
          <w:p w14:paraId="225751F1" w14:textId="77777777" w:rsidR="0078016E" w:rsidRPr="00C95227" w:rsidRDefault="0078016E" w:rsidP="0078016E">
            <w:pPr>
              <w:spacing w:before="120" w:after="120"/>
              <w:ind w:firstLine="0"/>
              <w:jc w:val="center"/>
              <w:rPr>
                <w:sz w:val="24"/>
                <w:szCs w:val="17"/>
              </w:rPr>
            </w:pPr>
            <w:r w:rsidRPr="00C95227">
              <w:rPr>
                <w:sz w:val="24"/>
                <w:szCs w:val="17"/>
              </w:rPr>
              <w:t>Mortalit</w:t>
            </w:r>
            <w:r>
              <w:rPr>
                <w:sz w:val="24"/>
                <w:szCs w:val="17"/>
              </w:rPr>
              <w:t>y (both sexes) by a</w:t>
            </w:r>
            <w:r w:rsidRPr="00C95227">
              <w:rPr>
                <w:sz w:val="24"/>
                <w:szCs w:val="17"/>
              </w:rPr>
              <w:t>ge Sweden and England &amp; Wales</w:t>
            </w:r>
          </w:p>
        </w:tc>
      </w:tr>
      <w:tr w:rsidR="0078016E" w:rsidRPr="00CF2E94" w14:paraId="3F7446EB" w14:textId="77777777">
        <w:tblPrEx>
          <w:tblCellMar>
            <w:top w:w="0" w:type="dxa"/>
            <w:bottom w:w="0" w:type="dxa"/>
          </w:tblCellMar>
        </w:tblPrEx>
        <w:tc>
          <w:tcPr>
            <w:tcW w:w="2521" w:type="dxa"/>
            <w:tcBorders>
              <w:top w:val="single" w:sz="4" w:space="0" w:color="auto"/>
              <w:left w:val="single" w:sz="4" w:space="0" w:color="auto"/>
            </w:tcBorders>
            <w:shd w:val="clear" w:color="auto" w:fill="EEECE1"/>
            <w:vAlign w:val="bottom"/>
          </w:tcPr>
          <w:p w14:paraId="17E63BD0" w14:textId="77777777" w:rsidR="0078016E" w:rsidRPr="00C95227" w:rsidRDefault="0078016E" w:rsidP="0078016E">
            <w:pPr>
              <w:spacing w:before="120" w:after="120"/>
              <w:ind w:left="90" w:firstLine="0"/>
              <w:jc w:val="both"/>
              <w:rPr>
                <w:sz w:val="24"/>
                <w:szCs w:val="12"/>
              </w:rPr>
            </w:pPr>
          </w:p>
        </w:tc>
        <w:tc>
          <w:tcPr>
            <w:tcW w:w="5410" w:type="dxa"/>
            <w:gridSpan w:val="4"/>
            <w:tcBorders>
              <w:top w:val="single" w:sz="4" w:space="0" w:color="auto"/>
              <w:right w:val="single" w:sz="4" w:space="0" w:color="auto"/>
            </w:tcBorders>
            <w:shd w:val="clear" w:color="auto" w:fill="EEECE1"/>
            <w:vAlign w:val="center"/>
          </w:tcPr>
          <w:p w14:paraId="76914E43" w14:textId="77777777" w:rsidR="0078016E" w:rsidRPr="00C95227" w:rsidRDefault="0078016E" w:rsidP="0078016E">
            <w:pPr>
              <w:spacing w:before="120" w:after="120"/>
              <w:ind w:firstLine="0"/>
              <w:jc w:val="center"/>
              <w:rPr>
                <w:sz w:val="24"/>
                <w:szCs w:val="12"/>
              </w:rPr>
            </w:pPr>
            <w:r>
              <w:rPr>
                <w:sz w:val="24"/>
                <w:szCs w:val="12"/>
              </w:rPr>
              <w:t>Age Groups</w:t>
            </w:r>
          </w:p>
        </w:tc>
      </w:tr>
      <w:tr w:rsidR="0078016E" w:rsidRPr="00CF2E94" w14:paraId="35ADDB13" w14:textId="77777777">
        <w:tblPrEx>
          <w:tblCellMar>
            <w:top w:w="0" w:type="dxa"/>
            <w:bottom w:w="0" w:type="dxa"/>
          </w:tblCellMar>
        </w:tblPrEx>
        <w:tc>
          <w:tcPr>
            <w:tcW w:w="2521" w:type="dxa"/>
            <w:tcBorders>
              <w:top w:val="single" w:sz="4" w:space="0" w:color="auto"/>
              <w:left w:val="single" w:sz="4" w:space="0" w:color="auto"/>
            </w:tcBorders>
            <w:shd w:val="clear" w:color="auto" w:fill="EEECE1"/>
            <w:vAlign w:val="bottom"/>
          </w:tcPr>
          <w:p w14:paraId="6AD17278" w14:textId="77777777" w:rsidR="0078016E" w:rsidRPr="00C95227" w:rsidRDefault="0078016E" w:rsidP="0078016E">
            <w:pPr>
              <w:spacing w:before="120" w:after="120"/>
              <w:ind w:left="90" w:firstLine="0"/>
              <w:jc w:val="both"/>
              <w:rPr>
                <w:sz w:val="24"/>
                <w:szCs w:val="12"/>
              </w:rPr>
            </w:pPr>
            <w:r w:rsidRPr="00C95227">
              <w:rPr>
                <w:sz w:val="24"/>
                <w:szCs w:val="12"/>
              </w:rPr>
              <w:t>Country</w:t>
            </w:r>
          </w:p>
        </w:tc>
        <w:tc>
          <w:tcPr>
            <w:tcW w:w="1352" w:type="dxa"/>
            <w:tcBorders>
              <w:top w:val="single" w:sz="4" w:space="0" w:color="auto"/>
            </w:tcBorders>
            <w:shd w:val="clear" w:color="auto" w:fill="EEECE1"/>
            <w:vAlign w:val="center"/>
          </w:tcPr>
          <w:p w14:paraId="00216247" w14:textId="77777777" w:rsidR="0078016E" w:rsidRPr="00C95227" w:rsidRDefault="0078016E" w:rsidP="0078016E">
            <w:pPr>
              <w:spacing w:before="120" w:after="120"/>
              <w:ind w:right="288" w:firstLine="0"/>
              <w:jc w:val="right"/>
              <w:rPr>
                <w:sz w:val="24"/>
                <w:szCs w:val="12"/>
              </w:rPr>
            </w:pPr>
            <w:r>
              <w:rPr>
                <w:sz w:val="24"/>
                <w:szCs w:val="12"/>
              </w:rPr>
              <w:t>0</w:t>
            </w:r>
          </w:p>
        </w:tc>
        <w:tc>
          <w:tcPr>
            <w:tcW w:w="1353" w:type="dxa"/>
            <w:tcBorders>
              <w:top w:val="single" w:sz="4" w:space="0" w:color="auto"/>
            </w:tcBorders>
            <w:shd w:val="clear" w:color="auto" w:fill="EEECE1"/>
            <w:vAlign w:val="center"/>
          </w:tcPr>
          <w:p w14:paraId="1BC3FADD" w14:textId="77777777" w:rsidR="0078016E" w:rsidRPr="00C95227" w:rsidRDefault="0078016E" w:rsidP="0078016E">
            <w:pPr>
              <w:spacing w:before="120" w:after="120"/>
              <w:ind w:right="288" w:firstLine="0"/>
              <w:jc w:val="right"/>
              <w:rPr>
                <w:sz w:val="24"/>
                <w:szCs w:val="12"/>
              </w:rPr>
            </w:pPr>
            <w:r w:rsidRPr="00C95227">
              <w:rPr>
                <w:sz w:val="24"/>
                <w:szCs w:val="12"/>
              </w:rPr>
              <w:t>1 - 4</w:t>
            </w:r>
          </w:p>
        </w:tc>
        <w:tc>
          <w:tcPr>
            <w:tcW w:w="1353" w:type="dxa"/>
            <w:tcBorders>
              <w:top w:val="single" w:sz="4" w:space="0" w:color="auto"/>
            </w:tcBorders>
            <w:shd w:val="clear" w:color="auto" w:fill="EEECE1"/>
            <w:vAlign w:val="bottom"/>
          </w:tcPr>
          <w:p w14:paraId="487BA530" w14:textId="77777777" w:rsidR="0078016E" w:rsidRPr="00C95227" w:rsidRDefault="0078016E" w:rsidP="0078016E">
            <w:pPr>
              <w:spacing w:before="120" w:after="120"/>
              <w:ind w:right="288" w:firstLine="0"/>
              <w:jc w:val="right"/>
              <w:rPr>
                <w:sz w:val="24"/>
                <w:szCs w:val="12"/>
              </w:rPr>
            </w:pPr>
            <w:r w:rsidRPr="00C95227">
              <w:rPr>
                <w:sz w:val="24"/>
                <w:szCs w:val="12"/>
              </w:rPr>
              <w:t>5 - 14</w:t>
            </w:r>
          </w:p>
        </w:tc>
        <w:tc>
          <w:tcPr>
            <w:tcW w:w="1353" w:type="dxa"/>
            <w:tcBorders>
              <w:top w:val="single" w:sz="4" w:space="0" w:color="auto"/>
              <w:right w:val="single" w:sz="4" w:space="0" w:color="auto"/>
            </w:tcBorders>
            <w:shd w:val="clear" w:color="auto" w:fill="EEECE1"/>
            <w:vAlign w:val="bottom"/>
          </w:tcPr>
          <w:p w14:paraId="4A7CED71" w14:textId="77777777" w:rsidR="0078016E" w:rsidRPr="00C95227" w:rsidRDefault="0078016E" w:rsidP="0078016E">
            <w:pPr>
              <w:spacing w:before="120" w:after="120"/>
              <w:ind w:right="288" w:firstLine="0"/>
              <w:jc w:val="right"/>
              <w:rPr>
                <w:sz w:val="24"/>
                <w:szCs w:val="12"/>
              </w:rPr>
            </w:pPr>
            <w:r w:rsidRPr="00C95227">
              <w:rPr>
                <w:sz w:val="24"/>
                <w:szCs w:val="12"/>
              </w:rPr>
              <w:t>15 - 24</w:t>
            </w:r>
          </w:p>
        </w:tc>
      </w:tr>
      <w:tr w:rsidR="0078016E" w:rsidRPr="00CF2E94" w14:paraId="7C6B0974" w14:textId="77777777">
        <w:tblPrEx>
          <w:tblCellMar>
            <w:top w:w="0" w:type="dxa"/>
            <w:bottom w:w="0" w:type="dxa"/>
          </w:tblCellMar>
        </w:tblPrEx>
        <w:tc>
          <w:tcPr>
            <w:tcW w:w="2521" w:type="dxa"/>
            <w:tcBorders>
              <w:top w:val="single" w:sz="4" w:space="0" w:color="auto"/>
              <w:left w:val="single" w:sz="4" w:space="0" w:color="auto"/>
            </w:tcBorders>
            <w:shd w:val="clear" w:color="auto" w:fill="FFFFFF"/>
            <w:vAlign w:val="bottom"/>
          </w:tcPr>
          <w:p w14:paraId="69BA2544" w14:textId="77777777" w:rsidR="0078016E" w:rsidRPr="00C95227" w:rsidRDefault="0078016E" w:rsidP="0078016E">
            <w:pPr>
              <w:spacing w:before="120" w:after="120"/>
              <w:ind w:left="90" w:firstLine="0"/>
              <w:jc w:val="both"/>
              <w:rPr>
                <w:sz w:val="24"/>
                <w:szCs w:val="17"/>
              </w:rPr>
            </w:pPr>
            <w:r w:rsidRPr="00C95227">
              <w:rPr>
                <w:sz w:val="24"/>
                <w:szCs w:val="17"/>
              </w:rPr>
              <w:t>Sweden</w:t>
            </w:r>
          </w:p>
        </w:tc>
        <w:tc>
          <w:tcPr>
            <w:tcW w:w="1352" w:type="dxa"/>
            <w:tcBorders>
              <w:top w:val="single" w:sz="4" w:space="0" w:color="auto"/>
            </w:tcBorders>
            <w:shd w:val="clear" w:color="auto" w:fill="FFFFFF"/>
            <w:vAlign w:val="bottom"/>
          </w:tcPr>
          <w:p w14:paraId="253498D7" w14:textId="77777777" w:rsidR="0078016E" w:rsidRPr="00C95227" w:rsidRDefault="0078016E" w:rsidP="0078016E">
            <w:pPr>
              <w:spacing w:before="120" w:after="120"/>
              <w:ind w:right="288" w:firstLine="0"/>
              <w:jc w:val="right"/>
              <w:rPr>
                <w:sz w:val="24"/>
                <w:szCs w:val="17"/>
              </w:rPr>
            </w:pPr>
            <w:r w:rsidRPr="00C95227">
              <w:rPr>
                <w:sz w:val="24"/>
                <w:szCs w:val="17"/>
              </w:rPr>
              <w:t>1100.3</w:t>
            </w:r>
          </w:p>
        </w:tc>
        <w:tc>
          <w:tcPr>
            <w:tcW w:w="1353" w:type="dxa"/>
            <w:tcBorders>
              <w:top w:val="single" w:sz="4" w:space="0" w:color="auto"/>
            </w:tcBorders>
            <w:shd w:val="clear" w:color="auto" w:fill="FFFFFF"/>
            <w:vAlign w:val="bottom"/>
          </w:tcPr>
          <w:p w14:paraId="6DD84299" w14:textId="77777777" w:rsidR="0078016E" w:rsidRPr="00C95227" w:rsidRDefault="0078016E" w:rsidP="0078016E">
            <w:pPr>
              <w:spacing w:before="120" w:after="120"/>
              <w:ind w:right="288" w:firstLine="0"/>
              <w:jc w:val="right"/>
              <w:rPr>
                <w:sz w:val="24"/>
                <w:szCs w:val="17"/>
              </w:rPr>
            </w:pPr>
            <w:r w:rsidRPr="00C95227">
              <w:rPr>
                <w:sz w:val="24"/>
                <w:szCs w:val="17"/>
              </w:rPr>
              <w:t>52.9</w:t>
            </w:r>
          </w:p>
        </w:tc>
        <w:tc>
          <w:tcPr>
            <w:tcW w:w="1353" w:type="dxa"/>
            <w:tcBorders>
              <w:top w:val="single" w:sz="4" w:space="0" w:color="auto"/>
            </w:tcBorders>
            <w:shd w:val="clear" w:color="auto" w:fill="FFFFFF"/>
            <w:vAlign w:val="bottom"/>
          </w:tcPr>
          <w:p w14:paraId="1C7FE743" w14:textId="77777777" w:rsidR="0078016E" w:rsidRPr="00C95227" w:rsidRDefault="0078016E" w:rsidP="0078016E">
            <w:pPr>
              <w:spacing w:before="120" w:after="120"/>
              <w:ind w:right="288" w:firstLine="0"/>
              <w:jc w:val="right"/>
              <w:rPr>
                <w:sz w:val="24"/>
                <w:szCs w:val="17"/>
              </w:rPr>
            </w:pPr>
            <w:r w:rsidRPr="00C95227">
              <w:rPr>
                <w:sz w:val="24"/>
                <w:szCs w:val="17"/>
              </w:rPr>
              <w:t>34.6</w:t>
            </w:r>
          </w:p>
        </w:tc>
        <w:tc>
          <w:tcPr>
            <w:tcW w:w="1353" w:type="dxa"/>
            <w:tcBorders>
              <w:top w:val="single" w:sz="4" w:space="0" w:color="auto"/>
              <w:right w:val="single" w:sz="4" w:space="0" w:color="auto"/>
            </w:tcBorders>
            <w:shd w:val="clear" w:color="auto" w:fill="FFFFFF"/>
            <w:vAlign w:val="bottom"/>
          </w:tcPr>
          <w:p w14:paraId="71D7BC98" w14:textId="77777777" w:rsidR="0078016E" w:rsidRPr="00C95227" w:rsidRDefault="0078016E" w:rsidP="0078016E">
            <w:pPr>
              <w:spacing w:before="120" w:after="120"/>
              <w:ind w:right="288" w:firstLine="0"/>
              <w:jc w:val="right"/>
              <w:rPr>
                <w:sz w:val="24"/>
                <w:szCs w:val="17"/>
              </w:rPr>
            </w:pPr>
            <w:r w:rsidRPr="00C95227">
              <w:rPr>
                <w:sz w:val="24"/>
                <w:szCs w:val="17"/>
              </w:rPr>
              <w:t>75.0</w:t>
            </w:r>
          </w:p>
        </w:tc>
      </w:tr>
      <w:tr w:rsidR="0078016E" w:rsidRPr="00CF2E94" w14:paraId="1ED1366F" w14:textId="77777777">
        <w:tblPrEx>
          <w:tblCellMar>
            <w:top w:w="0" w:type="dxa"/>
            <w:bottom w:w="0" w:type="dxa"/>
          </w:tblCellMar>
        </w:tblPrEx>
        <w:tc>
          <w:tcPr>
            <w:tcW w:w="2521" w:type="dxa"/>
            <w:tcBorders>
              <w:left w:val="single" w:sz="4" w:space="0" w:color="auto"/>
            </w:tcBorders>
            <w:shd w:val="clear" w:color="auto" w:fill="FFFFFF"/>
          </w:tcPr>
          <w:p w14:paraId="31569942" w14:textId="77777777" w:rsidR="0078016E" w:rsidRPr="00C95227" w:rsidRDefault="0078016E" w:rsidP="0078016E">
            <w:pPr>
              <w:spacing w:before="120" w:after="120"/>
              <w:ind w:left="90" w:firstLine="0"/>
              <w:jc w:val="both"/>
              <w:rPr>
                <w:sz w:val="24"/>
                <w:szCs w:val="17"/>
              </w:rPr>
            </w:pPr>
            <w:r w:rsidRPr="00C95227">
              <w:rPr>
                <w:sz w:val="24"/>
                <w:szCs w:val="17"/>
              </w:rPr>
              <w:t>England &amp; Wales</w:t>
            </w:r>
          </w:p>
        </w:tc>
        <w:tc>
          <w:tcPr>
            <w:tcW w:w="1352" w:type="dxa"/>
            <w:shd w:val="clear" w:color="auto" w:fill="FFFFFF"/>
          </w:tcPr>
          <w:p w14:paraId="62424507" w14:textId="77777777" w:rsidR="0078016E" w:rsidRPr="00C95227" w:rsidRDefault="0078016E" w:rsidP="0078016E">
            <w:pPr>
              <w:spacing w:before="120" w:after="120"/>
              <w:ind w:right="288" w:firstLine="0"/>
              <w:jc w:val="right"/>
              <w:rPr>
                <w:sz w:val="24"/>
                <w:szCs w:val="17"/>
              </w:rPr>
            </w:pPr>
            <w:r w:rsidRPr="00C95227">
              <w:rPr>
                <w:sz w:val="24"/>
                <w:szCs w:val="17"/>
              </w:rPr>
              <w:t>1818.6</w:t>
            </w:r>
          </w:p>
        </w:tc>
        <w:tc>
          <w:tcPr>
            <w:tcW w:w="1353" w:type="dxa"/>
            <w:shd w:val="clear" w:color="auto" w:fill="FFFFFF"/>
          </w:tcPr>
          <w:p w14:paraId="235F0565" w14:textId="77777777" w:rsidR="0078016E" w:rsidRPr="00C95227" w:rsidRDefault="0078016E" w:rsidP="0078016E">
            <w:pPr>
              <w:spacing w:before="120" w:after="120"/>
              <w:ind w:right="288" w:firstLine="0"/>
              <w:jc w:val="right"/>
              <w:rPr>
                <w:sz w:val="24"/>
                <w:szCs w:val="17"/>
              </w:rPr>
            </w:pPr>
            <w:r w:rsidRPr="00C95227">
              <w:rPr>
                <w:sz w:val="24"/>
                <w:szCs w:val="17"/>
              </w:rPr>
              <w:t>71.6</w:t>
            </w:r>
          </w:p>
        </w:tc>
        <w:tc>
          <w:tcPr>
            <w:tcW w:w="1353" w:type="dxa"/>
            <w:shd w:val="clear" w:color="auto" w:fill="FFFFFF"/>
          </w:tcPr>
          <w:p w14:paraId="0F5EC418" w14:textId="77777777" w:rsidR="0078016E" w:rsidRPr="00C95227" w:rsidRDefault="0078016E" w:rsidP="0078016E">
            <w:pPr>
              <w:spacing w:before="120" w:after="120"/>
              <w:ind w:right="288" w:firstLine="0"/>
              <w:jc w:val="right"/>
              <w:rPr>
                <w:sz w:val="24"/>
                <w:szCs w:val="17"/>
              </w:rPr>
            </w:pPr>
            <w:r w:rsidRPr="00C95227">
              <w:rPr>
                <w:sz w:val="24"/>
                <w:szCs w:val="17"/>
              </w:rPr>
              <w:t>31.8</w:t>
            </w:r>
          </w:p>
        </w:tc>
        <w:tc>
          <w:tcPr>
            <w:tcW w:w="1353" w:type="dxa"/>
            <w:tcBorders>
              <w:right w:val="single" w:sz="4" w:space="0" w:color="auto"/>
            </w:tcBorders>
            <w:shd w:val="clear" w:color="auto" w:fill="FFFFFF"/>
          </w:tcPr>
          <w:p w14:paraId="41957C60" w14:textId="77777777" w:rsidR="0078016E" w:rsidRPr="00C95227" w:rsidRDefault="0078016E" w:rsidP="0078016E">
            <w:pPr>
              <w:spacing w:before="120" w:after="120"/>
              <w:ind w:right="288" w:firstLine="0"/>
              <w:jc w:val="right"/>
              <w:rPr>
                <w:sz w:val="24"/>
                <w:szCs w:val="17"/>
              </w:rPr>
            </w:pPr>
            <w:r w:rsidRPr="00C95227">
              <w:rPr>
                <w:sz w:val="24"/>
                <w:szCs w:val="17"/>
              </w:rPr>
              <w:t>67.7</w:t>
            </w:r>
          </w:p>
        </w:tc>
      </w:tr>
      <w:tr w:rsidR="0078016E" w:rsidRPr="00CF2E94" w14:paraId="04A3AC6F" w14:textId="77777777">
        <w:tblPrEx>
          <w:tblCellMar>
            <w:top w:w="0" w:type="dxa"/>
            <w:bottom w:w="0" w:type="dxa"/>
          </w:tblCellMar>
        </w:tblPrEx>
        <w:tc>
          <w:tcPr>
            <w:tcW w:w="2521" w:type="dxa"/>
            <w:tcBorders>
              <w:top w:val="single" w:sz="4" w:space="0" w:color="auto"/>
              <w:left w:val="single" w:sz="4" w:space="0" w:color="auto"/>
            </w:tcBorders>
            <w:shd w:val="clear" w:color="auto" w:fill="EEECE1"/>
            <w:vAlign w:val="bottom"/>
          </w:tcPr>
          <w:p w14:paraId="5B2205B5" w14:textId="77777777" w:rsidR="0078016E" w:rsidRPr="00C95227" w:rsidRDefault="0078016E" w:rsidP="0078016E">
            <w:pPr>
              <w:spacing w:before="120" w:after="120"/>
              <w:ind w:left="90" w:firstLine="0"/>
              <w:jc w:val="both"/>
              <w:rPr>
                <w:sz w:val="24"/>
                <w:szCs w:val="12"/>
              </w:rPr>
            </w:pPr>
            <w:r w:rsidRPr="00C95227">
              <w:rPr>
                <w:sz w:val="24"/>
                <w:szCs w:val="12"/>
              </w:rPr>
              <w:t>Country</w:t>
            </w:r>
          </w:p>
        </w:tc>
        <w:tc>
          <w:tcPr>
            <w:tcW w:w="1352" w:type="dxa"/>
            <w:tcBorders>
              <w:top w:val="single" w:sz="4" w:space="0" w:color="auto"/>
            </w:tcBorders>
            <w:shd w:val="clear" w:color="auto" w:fill="EEECE1"/>
            <w:vAlign w:val="center"/>
          </w:tcPr>
          <w:p w14:paraId="4341D23C" w14:textId="77777777" w:rsidR="0078016E" w:rsidRPr="00C95227" w:rsidRDefault="0078016E" w:rsidP="0078016E">
            <w:pPr>
              <w:spacing w:before="120" w:after="120"/>
              <w:ind w:right="288" w:firstLine="0"/>
              <w:jc w:val="right"/>
              <w:rPr>
                <w:sz w:val="24"/>
                <w:szCs w:val="12"/>
              </w:rPr>
            </w:pPr>
            <w:r w:rsidRPr="00C95227">
              <w:rPr>
                <w:sz w:val="24"/>
                <w:szCs w:val="12"/>
              </w:rPr>
              <w:t>25 - 34</w:t>
            </w:r>
          </w:p>
        </w:tc>
        <w:tc>
          <w:tcPr>
            <w:tcW w:w="1353" w:type="dxa"/>
            <w:tcBorders>
              <w:top w:val="single" w:sz="4" w:space="0" w:color="auto"/>
            </w:tcBorders>
            <w:shd w:val="clear" w:color="auto" w:fill="EEECE1"/>
            <w:vAlign w:val="center"/>
          </w:tcPr>
          <w:p w14:paraId="4F2B2DB3" w14:textId="77777777" w:rsidR="0078016E" w:rsidRPr="00C95227" w:rsidRDefault="0078016E" w:rsidP="0078016E">
            <w:pPr>
              <w:spacing w:before="120" w:after="120"/>
              <w:ind w:right="288" w:firstLine="0"/>
              <w:jc w:val="right"/>
              <w:rPr>
                <w:sz w:val="24"/>
                <w:szCs w:val="12"/>
              </w:rPr>
            </w:pPr>
            <w:r w:rsidRPr="00C95227">
              <w:rPr>
                <w:sz w:val="24"/>
                <w:szCs w:val="12"/>
              </w:rPr>
              <w:t>35 - 44</w:t>
            </w:r>
          </w:p>
        </w:tc>
        <w:tc>
          <w:tcPr>
            <w:tcW w:w="1353" w:type="dxa"/>
            <w:tcBorders>
              <w:top w:val="single" w:sz="4" w:space="0" w:color="auto"/>
            </w:tcBorders>
            <w:shd w:val="clear" w:color="auto" w:fill="EEECE1"/>
            <w:vAlign w:val="bottom"/>
          </w:tcPr>
          <w:p w14:paraId="46850711" w14:textId="77777777" w:rsidR="0078016E" w:rsidRPr="00C95227" w:rsidRDefault="0078016E" w:rsidP="0078016E">
            <w:pPr>
              <w:spacing w:before="120" w:after="120"/>
              <w:ind w:right="288" w:firstLine="0"/>
              <w:jc w:val="right"/>
              <w:rPr>
                <w:sz w:val="24"/>
                <w:szCs w:val="12"/>
              </w:rPr>
            </w:pPr>
            <w:r w:rsidRPr="00C95227">
              <w:rPr>
                <w:sz w:val="24"/>
                <w:szCs w:val="12"/>
              </w:rPr>
              <w:t>45 - 54</w:t>
            </w:r>
          </w:p>
        </w:tc>
        <w:tc>
          <w:tcPr>
            <w:tcW w:w="1353" w:type="dxa"/>
            <w:tcBorders>
              <w:top w:val="single" w:sz="4" w:space="0" w:color="auto"/>
              <w:right w:val="single" w:sz="4" w:space="0" w:color="auto"/>
            </w:tcBorders>
            <w:shd w:val="clear" w:color="auto" w:fill="EEECE1"/>
            <w:vAlign w:val="bottom"/>
          </w:tcPr>
          <w:p w14:paraId="786CE53F" w14:textId="77777777" w:rsidR="0078016E" w:rsidRPr="00C95227" w:rsidRDefault="0078016E" w:rsidP="0078016E">
            <w:pPr>
              <w:spacing w:before="120" w:after="120"/>
              <w:ind w:right="288" w:firstLine="0"/>
              <w:jc w:val="right"/>
              <w:rPr>
                <w:sz w:val="24"/>
                <w:szCs w:val="12"/>
              </w:rPr>
            </w:pPr>
            <w:r w:rsidRPr="00C95227">
              <w:rPr>
                <w:sz w:val="24"/>
                <w:szCs w:val="12"/>
              </w:rPr>
              <w:t>55 - 64</w:t>
            </w:r>
          </w:p>
        </w:tc>
      </w:tr>
      <w:tr w:rsidR="0078016E" w:rsidRPr="00CF2E94" w14:paraId="3F0964B7" w14:textId="77777777">
        <w:tblPrEx>
          <w:tblCellMar>
            <w:top w:w="0" w:type="dxa"/>
            <w:bottom w:w="0" w:type="dxa"/>
          </w:tblCellMar>
        </w:tblPrEx>
        <w:tc>
          <w:tcPr>
            <w:tcW w:w="2521" w:type="dxa"/>
            <w:tcBorders>
              <w:top w:val="single" w:sz="4" w:space="0" w:color="auto"/>
              <w:left w:val="single" w:sz="4" w:space="0" w:color="auto"/>
            </w:tcBorders>
            <w:shd w:val="clear" w:color="auto" w:fill="FFFFFF"/>
            <w:vAlign w:val="bottom"/>
          </w:tcPr>
          <w:p w14:paraId="161ACC42" w14:textId="77777777" w:rsidR="0078016E" w:rsidRPr="00C95227" w:rsidRDefault="0078016E" w:rsidP="0078016E">
            <w:pPr>
              <w:spacing w:before="120" w:after="120"/>
              <w:ind w:left="90" w:firstLine="0"/>
              <w:jc w:val="both"/>
              <w:rPr>
                <w:sz w:val="24"/>
                <w:szCs w:val="17"/>
              </w:rPr>
            </w:pPr>
            <w:r w:rsidRPr="00C95227">
              <w:rPr>
                <w:sz w:val="24"/>
                <w:szCs w:val="17"/>
              </w:rPr>
              <w:t>Sweden</w:t>
            </w:r>
          </w:p>
        </w:tc>
        <w:tc>
          <w:tcPr>
            <w:tcW w:w="1352" w:type="dxa"/>
            <w:tcBorders>
              <w:top w:val="single" w:sz="4" w:space="0" w:color="auto"/>
            </w:tcBorders>
            <w:shd w:val="clear" w:color="auto" w:fill="FFFFFF"/>
            <w:vAlign w:val="bottom"/>
          </w:tcPr>
          <w:p w14:paraId="1D1AC0B8" w14:textId="77777777" w:rsidR="0078016E" w:rsidRPr="00C95227" w:rsidRDefault="0078016E" w:rsidP="0078016E">
            <w:pPr>
              <w:spacing w:before="120" w:after="120"/>
              <w:ind w:right="288" w:firstLine="0"/>
              <w:jc w:val="right"/>
              <w:rPr>
                <w:sz w:val="24"/>
                <w:szCs w:val="17"/>
              </w:rPr>
            </w:pPr>
            <w:r w:rsidRPr="00C95227">
              <w:rPr>
                <w:sz w:val="24"/>
                <w:szCs w:val="17"/>
              </w:rPr>
              <w:t>92.7</w:t>
            </w:r>
          </w:p>
        </w:tc>
        <w:tc>
          <w:tcPr>
            <w:tcW w:w="1353" w:type="dxa"/>
            <w:tcBorders>
              <w:top w:val="single" w:sz="4" w:space="0" w:color="auto"/>
            </w:tcBorders>
            <w:shd w:val="clear" w:color="auto" w:fill="FFFFFF"/>
            <w:vAlign w:val="bottom"/>
          </w:tcPr>
          <w:p w14:paraId="266003EC" w14:textId="77777777" w:rsidR="0078016E" w:rsidRPr="00C95227" w:rsidRDefault="0078016E" w:rsidP="0078016E">
            <w:pPr>
              <w:spacing w:before="120" w:after="120"/>
              <w:ind w:right="288" w:firstLine="0"/>
              <w:jc w:val="right"/>
              <w:rPr>
                <w:sz w:val="24"/>
                <w:szCs w:val="17"/>
              </w:rPr>
            </w:pPr>
            <w:r w:rsidRPr="00C95227">
              <w:rPr>
                <w:sz w:val="24"/>
                <w:szCs w:val="17"/>
              </w:rPr>
              <w:t>183.6</w:t>
            </w:r>
          </w:p>
        </w:tc>
        <w:tc>
          <w:tcPr>
            <w:tcW w:w="1353" w:type="dxa"/>
            <w:tcBorders>
              <w:top w:val="single" w:sz="4" w:space="0" w:color="auto"/>
            </w:tcBorders>
            <w:shd w:val="clear" w:color="auto" w:fill="FFFFFF"/>
            <w:vAlign w:val="bottom"/>
          </w:tcPr>
          <w:p w14:paraId="4C834D99" w14:textId="77777777" w:rsidR="0078016E" w:rsidRPr="00C95227" w:rsidRDefault="0078016E" w:rsidP="0078016E">
            <w:pPr>
              <w:spacing w:before="120" w:after="120"/>
              <w:ind w:right="288" w:firstLine="0"/>
              <w:jc w:val="right"/>
              <w:rPr>
                <w:sz w:val="24"/>
                <w:szCs w:val="17"/>
              </w:rPr>
            </w:pPr>
            <w:r w:rsidRPr="00C95227">
              <w:rPr>
                <w:sz w:val="24"/>
                <w:szCs w:val="17"/>
              </w:rPr>
              <w:t>436.0</w:t>
            </w:r>
          </w:p>
        </w:tc>
        <w:tc>
          <w:tcPr>
            <w:tcW w:w="1353" w:type="dxa"/>
            <w:tcBorders>
              <w:top w:val="single" w:sz="4" w:space="0" w:color="auto"/>
              <w:right w:val="single" w:sz="4" w:space="0" w:color="auto"/>
            </w:tcBorders>
            <w:shd w:val="clear" w:color="auto" w:fill="FFFFFF"/>
            <w:vAlign w:val="bottom"/>
          </w:tcPr>
          <w:p w14:paraId="6444D0C1" w14:textId="77777777" w:rsidR="0078016E" w:rsidRPr="00C95227" w:rsidRDefault="0078016E" w:rsidP="0078016E">
            <w:pPr>
              <w:spacing w:before="120" w:after="120"/>
              <w:ind w:right="288" w:firstLine="0"/>
              <w:jc w:val="right"/>
              <w:rPr>
                <w:sz w:val="24"/>
                <w:szCs w:val="17"/>
              </w:rPr>
            </w:pPr>
            <w:r w:rsidRPr="00C95227">
              <w:rPr>
                <w:sz w:val="24"/>
                <w:szCs w:val="17"/>
              </w:rPr>
              <w:t>1079.1</w:t>
            </w:r>
          </w:p>
        </w:tc>
      </w:tr>
      <w:tr w:rsidR="0078016E" w:rsidRPr="00CF2E94" w14:paraId="2694F565" w14:textId="77777777">
        <w:tblPrEx>
          <w:tblCellMar>
            <w:top w:w="0" w:type="dxa"/>
            <w:bottom w:w="0" w:type="dxa"/>
          </w:tblCellMar>
        </w:tblPrEx>
        <w:tc>
          <w:tcPr>
            <w:tcW w:w="2521" w:type="dxa"/>
            <w:tcBorders>
              <w:left w:val="single" w:sz="4" w:space="0" w:color="auto"/>
              <w:bottom w:val="single" w:sz="4" w:space="0" w:color="auto"/>
            </w:tcBorders>
            <w:shd w:val="clear" w:color="auto" w:fill="FFFFFF"/>
          </w:tcPr>
          <w:p w14:paraId="666989D5" w14:textId="77777777" w:rsidR="0078016E" w:rsidRPr="00C95227" w:rsidRDefault="0078016E" w:rsidP="0078016E">
            <w:pPr>
              <w:spacing w:before="120" w:after="120"/>
              <w:ind w:left="90" w:firstLine="0"/>
              <w:jc w:val="both"/>
              <w:rPr>
                <w:sz w:val="24"/>
                <w:szCs w:val="17"/>
              </w:rPr>
            </w:pPr>
            <w:r w:rsidRPr="00C95227">
              <w:rPr>
                <w:sz w:val="24"/>
                <w:szCs w:val="17"/>
              </w:rPr>
              <w:t>England &amp; Wales</w:t>
            </w:r>
          </w:p>
        </w:tc>
        <w:tc>
          <w:tcPr>
            <w:tcW w:w="1352" w:type="dxa"/>
            <w:tcBorders>
              <w:bottom w:val="single" w:sz="4" w:space="0" w:color="auto"/>
            </w:tcBorders>
            <w:shd w:val="clear" w:color="auto" w:fill="FFFFFF"/>
          </w:tcPr>
          <w:p w14:paraId="79D9A9E9" w14:textId="77777777" w:rsidR="0078016E" w:rsidRPr="00C95227" w:rsidRDefault="0078016E" w:rsidP="0078016E">
            <w:pPr>
              <w:spacing w:before="120" w:after="120"/>
              <w:ind w:right="288" w:firstLine="0"/>
              <w:jc w:val="right"/>
              <w:rPr>
                <w:sz w:val="24"/>
                <w:szCs w:val="17"/>
              </w:rPr>
            </w:pPr>
            <w:r w:rsidRPr="00C95227">
              <w:rPr>
                <w:sz w:val="24"/>
                <w:szCs w:val="17"/>
              </w:rPr>
              <w:t>79.6</w:t>
            </w:r>
          </w:p>
        </w:tc>
        <w:tc>
          <w:tcPr>
            <w:tcW w:w="1353" w:type="dxa"/>
            <w:tcBorders>
              <w:bottom w:val="single" w:sz="4" w:space="0" w:color="auto"/>
            </w:tcBorders>
            <w:shd w:val="clear" w:color="auto" w:fill="FFFFFF"/>
          </w:tcPr>
          <w:p w14:paraId="2E584150" w14:textId="77777777" w:rsidR="0078016E" w:rsidRPr="00C95227" w:rsidRDefault="0078016E" w:rsidP="0078016E">
            <w:pPr>
              <w:spacing w:before="120" w:after="120"/>
              <w:ind w:right="288" w:firstLine="0"/>
              <w:jc w:val="right"/>
              <w:rPr>
                <w:sz w:val="24"/>
                <w:szCs w:val="17"/>
              </w:rPr>
            </w:pPr>
            <w:r w:rsidRPr="00C95227">
              <w:rPr>
                <w:sz w:val="24"/>
                <w:szCs w:val="17"/>
              </w:rPr>
              <w:t>194.8</w:t>
            </w:r>
          </w:p>
        </w:tc>
        <w:tc>
          <w:tcPr>
            <w:tcW w:w="1353" w:type="dxa"/>
            <w:tcBorders>
              <w:bottom w:val="single" w:sz="4" w:space="0" w:color="auto"/>
            </w:tcBorders>
            <w:shd w:val="clear" w:color="auto" w:fill="FFFFFF"/>
          </w:tcPr>
          <w:p w14:paraId="0ACE62AC" w14:textId="77777777" w:rsidR="0078016E" w:rsidRPr="00C95227" w:rsidRDefault="0078016E" w:rsidP="0078016E">
            <w:pPr>
              <w:spacing w:before="120" w:after="120"/>
              <w:ind w:right="288" w:firstLine="0"/>
              <w:jc w:val="right"/>
              <w:rPr>
                <w:sz w:val="24"/>
                <w:szCs w:val="17"/>
              </w:rPr>
            </w:pPr>
            <w:r w:rsidRPr="00C95227">
              <w:rPr>
                <w:sz w:val="24"/>
                <w:szCs w:val="17"/>
              </w:rPr>
              <w:t>565.2</w:t>
            </w:r>
          </w:p>
        </w:tc>
        <w:tc>
          <w:tcPr>
            <w:tcW w:w="1353" w:type="dxa"/>
            <w:tcBorders>
              <w:bottom w:val="single" w:sz="4" w:space="0" w:color="auto"/>
              <w:right w:val="single" w:sz="4" w:space="0" w:color="auto"/>
            </w:tcBorders>
            <w:shd w:val="clear" w:color="auto" w:fill="FFFFFF"/>
          </w:tcPr>
          <w:p w14:paraId="2AAC1456" w14:textId="77777777" w:rsidR="0078016E" w:rsidRPr="00C95227" w:rsidRDefault="0078016E" w:rsidP="0078016E">
            <w:pPr>
              <w:spacing w:before="120" w:after="120"/>
              <w:ind w:right="288" w:firstLine="0"/>
              <w:jc w:val="right"/>
              <w:rPr>
                <w:sz w:val="24"/>
                <w:szCs w:val="17"/>
              </w:rPr>
            </w:pPr>
            <w:r w:rsidRPr="00C95227">
              <w:rPr>
                <w:sz w:val="24"/>
                <w:szCs w:val="17"/>
              </w:rPr>
              <w:t>1533.4</w:t>
            </w:r>
          </w:p>
        </w:tc>
      </w:tr>
    </w:tbl>
    <w:p w14:paraId="3B96E87A" w14:textId="77777777" w:rsidR="0078016E" w:rsidRPr="00CF2E94" w:rsidRDefault="0078016E" w:rsidP="0078016E">
      <w:pPr>
        <w:spacing w:before="120" w:after="120"/>
        <w:jc w:val="both"/>
      </w:pPr>
    </w:p>
    <w:p w14:paraId="2761606C" w14:textId="77777777" w:rsidR="0078016E" w:rsidRPr="00CF2E94" w:rsidRDefault="0078016E" w:rsidP="0078016E">
      <w:pPr>
        <w:spacing w:before="120" w:after="120"/>
        <w:jc w:val="both"/>
      </w:pPr>
      <w:r w:rsidRPr="00CF2E94">
        <w:t>On peut constater, dans ce premier tableau, que l'Angleterre et le pays de Galles ont de plus mauvais résultats que la Suède dans le groupe d’âge 0-1 et dans le groupe d’âge 45-64, alors que nous su</w:t>
      </w:r>
      <w:r w:rsidRPr="00CF2E94">
        <w:t>p</w:t>
      </w:r>
      <w:r w:rsidRPr="00CF2E94">
        <w:t>portons assez bien la comparaison avec les autres groupes. Regardons maint</w:t>
      </w:r>
      <w:r w:rsidRPr="00CF2E94">
        <w:t>e</w:t>
      </w:r>
      <w:r w:rsidRPr="00CF2E94">
        <w:t>nant la cause de ces différences. Dans le groupe d’âge 45-54, la diff</w:t>
      </w:r>
      <w:r w:rsidRPr="00CF2E94">
        <w:t>é</w:t>
      </w:r>
      <w:r w:rsidRPr="00CF2E94">
        <w:t>rence entre le nombre d’hommes est presque entièrement due aux m</w:t>
      </w:r>
      <w:r w:rsidRPr="00CF2E94">
        <w:t>a</w:t>
      </w:r>
      <w:r w:rsidRPr="00CF2E94">
        <w:t>ladies cardiaques ischémiques, tandis que, dans le groupe de 55-64, elle est due aux congestions cérébrales avec l’apport du cancer pu</w:t>
      </w:r>
      <w:r w:rsidRPr="00CF2E94">
        <w:t>l</w:t>
      </w:r>
      <w:r w:rsidRPr="00CF2E94">
        <w:t>monaire et de la bronchite.</w:t>
      </w:r>
    </w:p>
    <w:p w14:paraId="5DBCC961" w14:textId="77777777" w:rsidR="0078016E" w:rsidRPr="00CF2E94" w:rsidRDefault="0078016E" w:rsidP="0078016E">
      <w:pPr>
        <w:spacing w:before="120" w:after="120"/>
        <w:jc w:val="both"/>
      </w:pPr>
      <w:r w:rsidRPr="00CF2E94">
        <w:t>Il est d’usage de diviser la mortalité infantile en deux périodes, néo-natale et post-nata</w:t>
      </w:r>
      <w:r>
        <w:t>le. Dans les deux cas, nous som</w:t>
      </w:r>
      <w:r w:rsidRPr="00CF2E94">
        <w:t xml:space="preserve">mes </w:t>
      </w:r>
      <w:r>
        <w:t xml:space="preserve">[65] </w:t>
      </w:r>
      <w:r w:rsidRPr="00CF2E94">
        <w:t>inf</w:t>
      </w:r>
      <w:r w:rsidRPr="00CF2E94">
        <w:t>é</w:t>
      </w:r>
      <w:r w:rsidRPr="00CF2E94">
        <w:t>rieurs à la Suède mais de façon plus marquée dans le second cas. Dans la mortalité des nouveaux-nés, le facteur déterminant est le poids à la naissance. La Suède n’a que 4.1% de nouveaux-nés vivants pesant moins de 2500g alors que nous en avons 6.5%, ce qui compte pour 57.3% de toutes les formes de mortalités des nouveaux-nés. Les fa</w:t>
      </w:r>
      <w:r w:rsidRPr="00CF2E94">
        <w:t>c</w:t>
      </w:r>
      <w:r w:rsidRPr="00CF2E94">
        <w:t>teurs liés au faible poids à la naissance sont presque entièrement s</w:t>
      </w:r>
      <w:r w:rsidRPr="00CF2E94">
        <w:t>o</w:t>
      </w:r>
      <w:r w:rsidRPr="00CF2E94">
        <w:t>ciaux. Dans les mortalités post natales également, on trouve une pr</w:t>
      </w:r>
      <w:r w:rsidRPr="00CF2E94">
        <w:t>é</w:t>
      </w:r>
      <w:r w:rsidRPr="00CF2E94">
        <w:t>dominance de facteurs sociaux. Comme il ne nous est pas possible de prévenir ou de traiter les maladies coronariennes ou de traiter les congestions cérébrales, le cancer du poumon ou la bronchite, et d'e</w:t>
      </w:r>
      <w:r w:rsidRPr="00CF2E94">
        <w:t>m</w:t>
      </w:r>
      <w:r w:rsidRPr="00CF2E94">
        <w:t>pêcher que naissent des enfants de faible poids, il est difficile de voir comment, en dépensant plus d'argent, nous pourrions obtenir les m</w:t>
      </w:r>
      <w:r w:rsidRPr="00CF2E94">
        <w:t>ê</w:t>
      </w:r>
      <w:r w:rsidRPr="00CF2E94">
        <w:t xml:space="preserve">mes chiffres qu’en Suède. Il est évident qu’il faut changer notre façon de vivre plutôt qu’augmenter le budget des Services de Santé. Fuchs, dans son livre </w:t>
      </w:r>
      <w:r w:rsidRPr="00CF2E94">
        <w:rPr>
          <w:i/>
          <w:iCs/>
        </w:rPr>
        <w:t xml:space="preserve">Who shall live ? </w:t>
      </w:r>
      <w:r w:rsidRPr="00CF2E94">
        <w:t>a fait ressortir le même point de vue en comparant les statistiques de la mortalité aux USA avec celles de la Suède.</w:t>
      </w:r>
    </w:p>
    <w:p w14:paraId="2E866648" w14:textId="77777777" w:rsidR="0078016E" w:rsidRPr="00CF2E94" w:rsidRDefault="0078016E" w:rsidP="0078016E">
      <w:pPr>
        <w:spacing w:before="120" w:after="120"/>
        <w:jc w:val="both"/>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3223"/>
        <w:gridCol w:w="1568"/>
        <w:gridCol w:w="1569"/>
        <w:gridCol w:w="1570"/>
      </w:tblGrid>
      <w:tr w:rsidR="0078016E" w:rsidRPr="00CF2E94" w14:paraId="4C851B33" w14:textId="77777777">
        <w:tblPrEx>
          <w:tblCellMar>
            <w:top w:w="0" w:type="dxa"/>
            <w:bottom w:w="0" w:type="dxa"/>
          </w:tblCellMar>
        </w:tblPrEx>
        <w:tc>
          <w:tcPr>
            <w:tcW w:w="7930" w:type="dxa"/>
            <w:gridSpan w:val="4"/>
            <w:tcBorders>
              <w:top w:val="single" w:sz="4" w:space="0" w:color="auto"/>
              <w:left w:val="single" w:sz="4" w:space="0" w:color="auto"/>
              <w:right w:val="single" w:sz="4" w:space="0" w:color="auto"/>
            </w:tcBorders>
            <w:shd w:val="clear" w:color="auto" w:fill="FFFFFF"/>
          </w:tcPr>
          <w:p w14:paraId="750E9C0A" w14:textId="77777777" w:rsidR="0078016E" w:rsidRPr="00C95227" w:rsidRDefault="0078016E" w:rsidP="0078016E">
            <w:pPr>
              <w:spacing w:before="120" w:after="120"/>
              <w:ind w:left="86" w:firstLine="0"/>
              <w:jc w:val="both"/>
              <w:rPr>
                <w:sz w:val="24"/>
                <w:szCs w:val="17"/>
              </w:rPr>
            </w:pPr>
            <w:r w:rsidRPr="00C95227">
              <w:rPr>
                <w:sz w:val="24"/>
                <w:szCs w:val="17"/>
              </w:rPr>
              <w:t>Cause of diff</w:t>
            </w:r>
            <w:r>
              <w:rPr>
                <w:sz w:val="24"/>
                <w:szCs w:val="17"/>
              </w:rPr>
              <w:t>e</w:t>
            </w:r>
            <w:r w:rsidRPr="00C95227">
              <w:rPr>
                <w:sz w:val="24"/>
                <w:szCs w:val="17"/>
              </w:rPr>
              <w:t>rences in total death rates between Sweden</w:t>
            </w:r>
            <w:r>
              <w:rPr>
                <w:sz w:val="24"/>
                <w:szCs w:val="17"/>
              </w:rPr>
              <w:br/>
            </w:r>
            <w:r w:rsidRPr="00C95227">
              <w:rPr>
                <w:sz w:val="24"/>
                <w:szCs w:val="17"/>
              </w:rPr>
              <w:t>and England &amp; Wales in two male âge groups.</w:t>
            </w:r>
          </w:p>
        </w:tc>
      </w:tr>
      <w:tr w:rsidR="0078016E" w:rsidRPr="00CF2E94" w14:paraId="60406421" w14:textId="77777777">
        <w:tblPrEx>
          <w:tblCellMar>
            <w:top w:w="0" w:type="dxa"/>
            <w:bottom w:w="0" w:type="dxa"/>
          </w:tblCellMar>
        </w:tblPrEx>
        <w:tc>
          <w:tcPr>
            <w:tcW w:w="3223" w:type="dxa"/>
            <w:tcBorders>
              <w:top w:val="single" w:sz="4" w:space="0" w:color="auto"/>
              <w:left w:val="single" w:sz="4" w:space="0" w:color="auto"/>
            </w:tcBorders>
            <w:shd w:val="clear" w:color="auto" w:fill="EEECE1"/>
            <w:vAlign w:val="center"/>
          </w:tcPr>
          <w:p w14:paraId="29715F33" w14:textId="77777777" w:rsidR="0078016E" w:rsidRPr="00C95227" w:rsidRDefault="0078016E" w:rsidP="0078016E">
            <w:pPr>
              <w:spacing w:before="60" w:after="60"/>
              <w:ind w:left="90" w:firstLine="0"/>
              <w:jc w:val="both"/>
              <w:rPr>
                <w:sz w:val="24"/>
                <w:szCs w:val="12"/>
              </w:rPr>
            </w:pPr>
            <w:r w:rsidRPr="00C95227">
              <w:rPr>
                <w:sz w:val="24"/>
                <w:szCs w:val="12"/>
              </w:rPr>
              <w:t>Rates per 100,000 population</w:t>
            </w:r>
          </w:p>
        </w:tc>
        <w:tc>
          <w:tcPr>
            <w:tcW w:w="1568" w:type="dxa"/>
            <w:tcBorders>
              <w:top w:val="single" w:sz="4" w:space="0" w:color="auto"/>
            </w:tcBorders>
            <w:shd w:val="clear" w:color="auto" w:fill="EEECE1"/>
          </w:tcPr>
          <w:p w14:paraId="7D5E020A" w14:textId="77777777" w:rsidR="0078016E" w:rsidRPr="00C95227" w:rsidRDefault="0078016E" w:rsidP="0078016E">
            <w:pPr>
              <w:spacing w:before="60" w:after="60"/>
              <w:ind w:firstLine="0"/>
              <w:jc w:val="center"/>
              <w:rPr>
                <w:sz w:val="24"/>
                <w:szCs w:val="12"/>
              </w:rPr>
            </w:pPr>
            <w:r>
              <w:rPr>
                <w:sz w:val="24"/>
                <w:szCs w:val="12"/>
              </w:rPr>
              <w:t>England</w:t>
            </w:r>
            <w:r>
              <w:rPr>
                <w:sz w:val="24"/>
                <w:szCs w:val="12"/>
              </w:rPr>
              <w:br/>
            </w:r>
            <w:r w:rsidRPr="00C95227">
              <w:rPr>
                <w:sz w:val="24"/>
                <w:szCs w:val="12"/>
              </w:rPr>
              <w:t>&amp; W</w:t>
            </w:r>
            <w:r w:rsidRPr="00C95227">
              <w:rPr>
                <w:sz w:val="24"/>
                <w:szCs w:val="12"/>
              </w:rPr>
              <w:t>a</w:t>
            </w:r>
            <w:r w:rsidRPr="00C95227">
              <w:rPr>
                <w:sz w:val="24"/>
                <w:szCs w:val="12"/>
              </w:rPr>
              <w:t>les</w:t>
            </w:r>
          </w:p>
        </w:tc>
        <w:tc>
          <w:tcPr>
            <w:tcW w:w="1569" w:type="dxa"/>
            <w:tcBorders>
              <w:top w:val="single" w:sz="4" w:space="0" w:color="auto"/>
            </w:tcBorders>
            <w:shd w:val="clear" w:color="auto" w:fill="EEECE1"/>
          </w:tcPr>
          <w:p w14:paraId="1A8123A9" w14:textId="77777777" w:rsidR="0078016E" w:rsidRPr="00C95227" w:rsidRDefault="0078016E" w:rsidP="0078016E">
            <w:pPr>
              <w:spacing w:before="60" w:after="60"/>
              <w:ind w:firstLine="0"/>
              <w:jc w:val="center"/>
              <w:rPr>
                <w:sz w:val="24"/>
                <w:szCs w:val="12"/>
              </w:rPr>
            </w:pPr>
            <w:r w:rsidRPr="00C95227">
              <w:rPr>
                <w:sz w:val="24"/>
                <w:szCs w:val="12"/>
              </w:rPr>
              <w:t>Sweden</w:t>
            </w:r>
          </w:p>
        </w:tc>
        <w:tc>
          <w:tcPr>
            <w:tcW w:w="1569" w:type="dxa"/>
            <w:tcBorders>
              <w:top w:val="single" w:sz="4" w:space="0" w:color="auto"/>
              <w:right w:val="single" w:sz="4" w:space="0" w:color="auto"/>
            </w:tcBorders>
            <w:shd w:val="clear" w:color="auto" w:fill="EEECE1"/>
          </w:tcPr>
          <w:p w14:paraId="6741BEC4" w14:textId="77777777" w:rsidR="0078016E" w:rsidRPr="00C95227" w:rsidRDefault="0078016E" w:rsidP="0078016E">
            <w:pPr>
              <w:spacing w:before="60" w:after="60"/>
              <w:ind w:firstLine="0"/>
              <w:jc w:val="center"/>
              <w:rPr>
                <w:sz w:val="24"/>
                <w:szCs w:val="12"/>
              </w:rPr>
            </w:pPr>
            <w:r>
              <w:rPr>
                <w:sz w:val="24"/>
                <w:szCs w:val="12"/>
              </w:rPr>
              <w:t>Diffe</w:t>
            </w:r>
            <w:r w:rsidRPr="00C95227">
              <w:rPr>
                <w:sz w:val="24"/>
                <w:szCs w:val="12"/>
              </w:rPr>
              <w:t>rence</w:t>
            </w:r>
          </w:p>
        </w:tc>
      </w:tr>
      <w:tr w:rsidR="0078016E" w:rsidRPr="00E04523" w14:paraId="4957C4E0" w14:textId="77777777">
        <w:tblPrEx>
          <w:tblCellMar>
            <w:top w:w="0" w:type="dxa"/>
            <w:bottom w:w="0" w:type="dxa"/>
          </w:tblCellMar>
        </w:tblPrEx>
        <w:tc>
          <w:tcPr>
            <w:tcW w:w="3223" w:type="dxa"/>
            <w:tcBorders>
              <w:top w:val="single" w:sz="4" w:space="0" w:color="auto"/>
              <w:left w:val="single" w:sz="4" w:space="0" w:color="auto"/>
            </w:tcBorders>
            <w:shd w:val="clear" w:color="auto" w:fill="FFFFFF"/>
            <w:vAlign w:val="bottom"/>
          </w:tcPr>
          <w:p w14:paraId="214E3AA7" w14:textId="77777777" w:rsidR="0078016E" w:rsidRPr="00E04523" w:rsidRDefault="0078016E" w:rsidP="0078016E">
            <w:pPr>
              <w:spacing w:before="120" w:after="120"/>
              <w:ind w:left="90" w:firstLine="0"/>
              <w:jc w:val="both"/>
              <w:rPr>
                <w:b/>
                <w:color w:val="000090"/>
                <w:sz w:val="24"/>
                <w:szCs w:val="12"/>
              </w:rPr>
            </w:pPr>
            <w:r w:rsidRPr="00E04523">
              <w:rPr>
                <w:b/>
                <w:color w:val="000090"/>
                <w:sz w:val="24"/>
                <w:szCs w:val="12"/>
              </w:rPr>
              <w:t>AGE 55-64</w:t>
            </w:r>
          </w:p>
        </w:tc>
        <w:tc>
          <w:tcPr>
            <w:tcW w:w="1568" w:type="dxa"/>
            <w:tcBorders>
              <w:top w:val="single" w:sz="4" w:space="0" w:color="auto"/>
            </w:tcBorders>
            <w:shd w:val="clear" w:color="auto" w:fill="FFFFFF"/>
            <w:vAlign w:val="center"/>
          </w:tcPr>
          <w:p w14:paraId="512CEB63" w14:textId="77777777" w:rsidR="0078016E" w:rsidRPr="00E04523" w:rsidRDefault="0078016E" w:rsidP="0078016E">
            <w:pPr>
              <w:spacing w:before="120" w:after="120"/>
              <w:ind w:firstLine="0"/>
              <w:jc w:val="both"/>
              <w:rPr>
                <w:color w:val="000090"/>
                <w:sz w:val="24"/>
                <w:szCs w:val="17"/>
              </w:rPr>
            </w:pPr>
          </w:p>
        </w:tc>
        <w:tc>
          <w:tcPr>
            <w:tcW w:w="1569" w:type="dxa"/>
            <w:tcBorders>
              <w:top w:val="single" w:sz="4" w:space="0" w:color="auto"/>
            </w:tcBorders>
            <w:shd w:val="clear" w:color="auto" w:fill="FFFFFF"/>
            <w:vAlign w:val="center"/>
          </w:tcPr>
          <w:p w14:paraId="434F232F" w14:textId="77777777" w:rsidR="0078016E" w:rsidRPr="00E04523" w:rsidRDefault="0078016E" w:rsidP="0078016E">
            <w:pPr>
              <w:spacing w:before="120" w:after="120"/>
              <w:ind w:firstLine="0"/>
              <w:jc w:val="both"/>
              <w:rPr>
                <w:color w:val="000090"/>
                <w:sz w:val="24"/>
                <w:szCs w:val="17"/>
              </w:rPr>
            </w:pPr>
          </w:p>
        </w:tc>
        <w:tc>
          <w:tcPr>
            <w:tcW w:w="1569" w:type="dxa"/>
            <w:tcBorders>
              <w:top w:val="single" w:sz="4" w:space="0" w:color="auto"/>
              <w:right w:val="single" w:sz="4" w:space="0" w:color="auto"/>
            </w:tcBorders>
            <w:shd w:val="clear" w:color="auto" w:fill="FFFFFF"/>
            <w:vAlign w:val="center"/>
          </w:tcPr>
          <w:p w14:paraId="4E05A355" w14:textId="77777777" w:rsidR="0078016E" w:rsidRPr="00E04523" w:rsidRDefault="0078016E" w:rsidP="0078016E">
            <w:pPr>
              <w:spacing w:before="120" w:after="120"/>
              <w:ind w:firstLine="0"/>
              <w:jc w:val="both"/>
              <w:rPr>
                <w:color w:val="000090"/>
                <w:sz w:val="24"/>
                <w:szCs w:val="17"/>
              </w:rPr>
            </w:pPr>
          </w:p>
        </w:tc>
      </w:tr>
      <w:tr w:rsidR="0078016E" w:rsidRPr="00CF2E94" w14:paraId="4E1FE0C5" w14:textId="77777777">
        <w:tblPrEx>
          <w:tblCellMar>
            <w:top w:w="0" w:type="dxa"/>
            <w:bottom w:w="0" w:type="dxa"/>
          </w:tblCellMar>
        </w:tblPrEx>
        <w:tc>
          <w:tcPr>
            <w:tcW w:w="3223" w:type="dxa"/>
            <w:tcBorders>
              <w:top w:val="single" w:sz="4" w:space="0" w:color="auto"/>
              <w:left w:val="single" w:sz="4" w:space="0" w:color="auto"/>
            </w:tcBorders>
            <w:shd w:val="clear" w:color="auto" w:fill="FFFFFF"/>
            <w:vAlign w:val="bottom"/>
          </w:tcPr>
          <w:p w14:paraId="4728ACC7" w14:textId="77777777" w:rsidR="0078016E" w:rsidRPr="00C95227" w:rsidRDefault="0078016E" w:rsidP="0078016E">
            <w:pPr>
              <w:spacing w:before="60" w:after="60"/>
              <w:ind w:left="90" w:firstLine="0"/>
              <w:jc w:val="both"/>
              <w:rPr>
                <w:sz w:val="24"/>
                <w:szCs w:val="17"/>
              </w:rPr>
            </w:pPr>
            <w:r w:rsidRPr="00C95227">
              <w:rPr>
                <w:sz w:val="24"/>
                <w:szCs w:val="17"/>
              </w:rPr>
              <w:t>Total death rates</w:t>
            </w:r>
          </w:p>
          <w:p w14:paraId="7E791B3E" w14:textId="77777777" w:rsidR="0078016E" w:rsidRPr="00C95227" w:rsidRDefault="0078016E" w:rsidP="0078016E">
            <w:pPr>
              <w:spacing w:before="60" w:after="60"/>
              <w:ind w:left="90" w:firstLine="0"/>
              <w:jc w:val="both"/>
              <w:rPr>
                <w:sz w:val="24"/>
                <w:szCs w:val="17"/>
              </w:rPr>
            </w:pPr>
            <w:r w:rsidRPr="00C95227">
              <w:rPr>
                <w:sz w:val="24"/>
                <w:szCs w:val="17"/>
              </w:rPr>
              <w:t>Sp</w:t>
            </w:r>
            <w:r>
              <w:rPr>
                <w:sz w:val="24"/>
                <w:szCs w:val="17"/>
              </w:rPr>
              <w:t>c</w:t>
            </w:r>
            <w:r w:rsidRPr="00C95227">
              <w:rPr>
                <w:sz w:val="24"/>
                <w:szCs w:val="17"/>
              </w:rPr>
              <w:t>cifie rates :</w:t>
            </w:r>
          </w:p>
        </w:tc>
        <w:tc>
          <w:tcPr>
            <w:tcW w:w="1568" w:type="dxa"/>
            <w:tcBorders>
              <w:top w:val="single" w:sz="4" w:space="0" w:color="auto"/>
            </w:tcBorders>
            <w:shd w:val="clear" w:color="auto" w:fill="FFFFFF"/>
            <w:vAlign w:val="center"/>
          </w:tcPr>
          <w:p w14:paraId="07170845" w14:textId="77777777" w:rsidR="0078016E" w:rsidRPr="00C95227" w:rsidRDefault="0078016E" w:rsidP="0078016E">
            <w:pPr>
              <w:spacing w:before="60" w:after="60"/>
              <w:ind w:right="432" w:firstLine="0"/>
              <w:jc w:val="right"/>
              <w:rPr>
                <w:sz w:val="24"/>
                <w:szCs w:val="17"/>
              </w:rPr>
            </w:pPr>
            <w:r w:rsidRPr="00C95227">
              <w:rPr>
                <w:sz w:val="24"/>
                <w:szCs w:val="17"/>
              </w:rPr>
              <w:t>2100.8</w:t>
            </w:r>
          </w:p>
        </w:tc>
        <w:tc>
          <w:tcPr>
            <w:tcW w:w="1569" w:type="dxa"/>
            <w:tcBorders>
              <w:top w:val="single" w:sz="4" w:space="0" w:color="auto"/>
            </w:tcBorders>
            <w:shd w:val="clear" w:color="auto" w:fill="FFFFFF"/>
            <w:vAlign w:val="center"/>
          </w:tcPr>
          <w:p w14:paraId="19A50487" w14:textId="77777777" w:rsidR="0078016E" w:rsidRPr="00C95227" w:rsidRDefault="0078016E" w:rsidP="0078016E">
            <w:pPr>
              <w:spacing w:before="60" w:after="60"/>
              <w:ind w:right="432" w:firstLine="0"/>
              <w:jc w:val="right"/>
              <w:rPr>
                <w:sz w:val="24"/>
                <w:szCs w:val="17"/>
              </w:rPr>
            </w:pPr>
            <w:r w:rsidRPr="00C95227">
              <w:rPr>
                <w:sz w:val="24"/>
                <w:szCs w:val="17"/>
              </w:rPr>
              <w:t>1393.9</w:t>
            </w:r>
          </w:p>
        </w:tc>
        <w:tc>
          <w:tcPr>
            <w:tcW w:w="1569" w:type="dxa"/>
            <w:tcBorders>
              <w:top w:val="single" w:sz="4" w:space="0" w:color="auto"/>
              <w:right w:val="single" w:sz="4" w:space="0" w:color="auto"/>
            </w:tcBorders>
            <w:shd w:val="clear" w:color="auto" w:fill="FFFFFF"/>
            <w:vAlign w:val="center"/>
          </w:tcPr>
          <w:p w14:paraId="6AAB7121" w14:textId="77777777" w:rsidR="0078016E" w:rsidRPr="00C95227" w:rsidRDefault="0078016E" w:rsidP="0078016E">
            <w:pPr>
              <w:spacing w:before="60" w:after="60"/>
              <w:ind w:right="432" w:firstLine="0"/>
              <w:jc w:val="right"/>
              <w:rPr>
                <w:sz w:val="24"/>
                <w:szCs w:val="17"/>
              </w:rPr>
            </w:pPr>
            <w:r w:rsidRPr="00C95227">
              <w:rPr>
                <w:sz w:val="24"/>
                <w:szCs w:val="17"/>
              </w:rPr>
              <w:t>706.9</w:t>
            </w:r>
          </w:p>
        </w:tc>
      </w:tr>
      <w:tr w:rsidR="0078016E" w:rsidRPr="00CF2E94" w14:paraId="4283155A" w14:textId="77777777">
        <w:tblPrEx>
          <w:tblCellMar>
            <w:top w:w="0" w:type="dxa"/>
            <w:bottom w:w="0" w:type="dxa"/>
          </w:tblCellMar>
        </w:tblPrEx>
        <w:tc>
          <w:tcPr>
            <w:tcW w:w="3223" w:type="dxa"/>
            <w:tcBorders>
              <w:left w:val="single" w:sz="4" w:space="0" w:color="auto"/>
            </w:tcBorders>
            <w:shd w:val="clear" w:color="auto" w:fill="FFFFFF"/>
          </w:tcPr>
          <w:p w14:paraId="37FEC0FB" w14:textId="77777777" w:rsidR="0078016E" w:rsidRPr="00C95227" w:rsidRDefault="0078016E" w:rsidP="0078016E">
            <w:pPr>
              <w:spacing w:before="60" w:after="60"/>
              <w:ind w:left="90" w:firstLine="0"/>
              <w:jc w:val="both"/>
              <w:rPr>
                <w:sz w:val="24"/>
                <w:szCs w:val="17"/>
              </w:rPr>
            </w:pPr>
            <w:r w:rsidRPr="00C95227">
              <w:rPr>
                <w:sz w:val="24"/>
                <w:szCs w:val="17"/>
              </w:rPr>
              <w:t>Circulatory</w:t>
            </w:r>
          </w:p>
        </w:tc>
        <w:tc>
          <w:tcPr>
            <w:tcW w:w="1568" w:type="dxa"/>
            <w:shd w:val="clear" w:color="auto" w:fill="FFFFFF"/>
          </w:tcPr>
          <w:p w14:paraId="433E27BD" w14:textId="77777777" w:rsidR="0078016E" w:rsidRPr="00C95227" w:rsidRDefault="0078016E" w:rsidP="0078016E">
            <w:pPr>
              <w:spacing w:before="60" w:after="60"/>
              <w:ind w:right="432" w:firstLine="0"/>
              <w:jc w:val="right"/>
              <w:rPr>
                <w:sz w:val="24"/>
                <w:szCs w:val="17"/>
              </w:rPr>
            </w:pPr>
            <w:r w:rsidRPr="00C95227">
              <w:rPr>
                <w:sz w:val="24"/>
                <w:szCs w:val="17"/>
              </w:rPr>
              <w:t>936.7</w:t>
            </w:r>
          </w:p>
        </w:tc>
        <w:tc>
          <w:tcPr>
            <w:tcW w:w="1569" w:type="dxa"/>
            <w:shd w:val="clear" w:color="auto" w:fill="FFFFFF"/>
          </w:tcPr>
          <w:p w14:paraId="42874D3C" w14:textId="77777777" w:rsidR="0078016E" w:rsidRPr="00C95227" w:rsidRDefault="0078016E" w:rsidP="0078016E">
            <w:pPr>
              <w:spacing w:before="60" w:after="60"/>
              <w:ind w:right="432" w:firstLine="0"/>
              <w:jc w:val="right"/>
              <w:rPr>
                <w:sz w:val="24"/>
                <w:szCs w:val="17"/>
              </w:rPr>
            </w:pPr>
            <w:r w:rsidRPr="00C95227">
              <w:rPr>
                <w:sz w:val="24"/>
                <w:szCs w:val="17"/>
              </w:rPr>
              <w:t>637.2</w:t>
            </w:r>
          </w:p>
        </w:tc>
        <w:tc>
          <w:tcPr>
            <w:tcW w:w="1569" w:type="dxa"/>
            <w:tcBorders>
              <w:right w:val="single" w:sz="4" w:space="0" w:color="auto"/>
            </w:tcBorders>
            <w:shd w:val="clear" w:color="auto" w:fill="FFFFFF"/>
          </w:tcPr>
          <w:p w14:paraId="5BAACCE3" w14:textId="77777777" w:rsidR="0078016E" w:rsidRPr="00C95227" w:rsidRDefault="0078016E" w:rsidP="0078016E">
            <w:pPr>
              <w:spacing w:before="60" w:after="60"/>
              <w:ind w:right="432" w:firstLine="0"/>
              <w:jc w:val="right"/>
              <w:rPr>
                <w:sz w:val="24"/>
                <w:szCs w:val="17"/>
              </w:rPr>
            </w:pPr>
            <w:r w:rsidRPr="00C95227">
              <w:rPr>
                <w:sz w:val="24"/>
                <w:szCs w:val="17"/>
              </w:rPr>
              <w:t>299.5</w:t>
            </w:r>
          </w:p>
        </w:tc>
      </w:tr>
      <w:tr w:rsidR="0078016E" w:rsidRPr="00CF2E94" w14:paraId="27A75071" w14:textId="77777777">
        <w:tblPrEx>
          <w:tblCellMar>
            <w:top w:w="0" w:type="dxa"/>
            <w:bottom w:w="0" w:type="dxa"/>
          </w:tblCellMar>
        </w:tblPrEx>
        <w:tc>
          <w:tcPr>
            <w:tcW w:w="3223" w:type="dxa"/>
            <w:tcBorders>
              <w:left w:val="single" w:sz="4" w:space="0" w:color="auto"/>
            </w:tcBorders>
            <w:shd w:val="clear" w:color="auto" w:fill="FFFFFF"/>
          </w:tcPr>
          <w:p w14:paraId="39D70552" w14:textId="77777777" w:rsidR="0078016E" w:rsidRPr="00C95227" w:rsidRDefault="0078016E" w:rsidP="0078016E">
            <w:pPr>
              <w:spacing w:before="60" w:after="60"/>
              <w:ind w:left="90" w:firstLine="0"/>
              <w:jc w:val="both"/>
              <w:rPr>
                <w:sz w:val="24"/>
                <w:szCs w:val="17"/>
              </w:rPr>
            </w:pPr>
            <w:r w:rsidRPr="00C95227">
              <w:rPr>
                <w:sz w:val="24"/>
                <w:szCs w:val="17"/>
              </w:rPr>
              <w:t>Malignant neoplasm</w:t>
            </w:r>
          </w:p>
        </w:tc>
        <w:tc>
          <w:tcPr>
            <w:tcW w:w="1568" w:type="dxa"/>
            <w:shd w:val="clear" w:color="auto" w:fill="FFFFFF"/>
          </w:tcPr>
          <w:p w14:paraId="08F3FCA6" w14:textId="77777777" w:rsidR="0078016E" w:rsidRPr="00C95227" w:rsidRDefault="0078016E" w:rsidP="0078016E">
            <w:pPr>
              <w:spacing w:before="60" w:after="60"/>
              <w:ind w:right="432" w:firstLine="0"/>
              <w:jc w:val="right"/>
              <w:rPr>
                <w:sz w:val="24"/>
                <w:szCs w:val="17"/>
              </w:rPr>
            </w:pPr>
            <w:r w:rsidRPr="00C95227">
              <w:rPr>
                <w:sz w:val="24"/>
                <w:szCs w:val="17"/>
              </w:rPr>
              <w:t>421.3</w:t>
            </w:r>
          </w:p>
        </w:tc>
        <w:tc>
          <w:tcPr>
            <w:tcW w:w="1569" w:type="dxa"/>
            <w:shd w:val="clear" w:color="auto" w:fill="FFFFFF"/>
          </w:tcPr>
          <w:p w14:paraId="13302853" w14:textId="77777777" w:rsidR="0078016E" w:rsidRPr="00C95227" w:rsidRDefault="0078016E" w:rsidP="0078016E">
            <w:pPr>
              <w:spacing w:before="60" w:after="60"/>
              <w:ind w:right="432" w:firstLine="0"/>
              <w:jc w:val="right"/>
              <w:rPr>
                <w:sz w:val="24"/>
                <w:szCs w:val="17"/>
              </w:rPr>
            </w:pPr>
            <w:r w:rsidRPr="00C95227">
              <w:rPr>
                <w:sz w:val="24"/>
                <w:szCs w:val="17"/>
              </w:rPr>
              <w:t>155.1</w:t>
            </w:r>
          </w:p>
        </w:tc>
        <w:tc>
          <w:tcPr>
            <w:tcW w:w="1569" w:type="dxa"/>
            <w:tcBorders>
              <w:right w:val="single" w:sz="4" w:space="0" w:color="auto"/>
            </w:tcBorders>
            <w:shd w:val="clear" w:color="auto" w:fill="FFFFFF"/>
          </w:tcPr>
          <w:p w14:paraId="3987BE96" w14:textId="77777777" w:rsidR="0078016E" w:rsidRPr="00C95227" w:rsidRDefault="0078016E" w:rsidP="0078016E">
            <w:pPr>
              <w:spacing w:before="60" w:after="60"/>
              <w:ind w:right="432" w:firstLine="0"/>
              <w:jc w:val="right"/>
              <w:rPr>
                <w:sz w:val="24"/>
                <w:szCs w:val="17"/>
              </w:rPr>
            </w:pPr>
            <w:r w:rsidRPr="00C95227">
              <w:rPr>
                <w:sz w:val="24"/>
                <w:szCs w:val="17"/>
              </w:rPr>
              <w:t>266.2</w:t>
            </w:r>
          </w:p>
        </w:tc>
      </w:tr>
      <w:tr w:rsidR="0078016E" w:rsidRPr="00CF2E94" w14:paraId="1FAC820C" w14:textId="77777777">
        <w:tblPrEx>
          <w:tblCellMar>
            <w:top w:w="0" w:type="dxa"/>
            <w:bottom w:w="0" w:type="dxa"/>
          </w:tblCellMar>
        </w:tblPrEx>
        <w:tc>
          <w:tcPr>
            <w:tcW w:w="3223" w:type="dxa"/>
            <w:tcBorders>
              <w:left w:val="single" w:sz="4" w:space="0" w:color="auto"/>
            </w:tcBorders>
            <w:shd w:val="clear" w:color="auto" w:fill="FFFFFF"/>
          </w:tcPr>
          <w:p w14:paraId="58C5D19F" w14:textId="77777777" w:rsidR="0078016E" w:rsidRPr="00C95227" w:rsidRDefault="0078016E" w:rsidP="0078016E">
            <w:pPr>
              <w:spacing w:before="60" w:after="60"/>
              <w:ind w:left="90" w:firstLine="0"/>
              <w:jc w:val="both"/>
              <w:rPr>
                <w:sz w:val="24"/>
                <w:szCs w:val="17"/>
              </w:rPr>
            </w:pPr>
            <w:r w:rsidRPr="00C95227">
              <w:rPr>
                <w:sz w:val="24"/>
                <w:szCs w:val="17"/>
              </w:rPr>
              <w:t>Bronchitis etc.</w:t>
            </w:r>
          </w:p>
        </w:tc>
        <w:tc>
          <w:tcPr>
            <w:tcW w:w="1568" w:type="dxa"/>
            <w:shd w:val="clear" w:color="auto" w:fill="FFFFFF"/>
          </w:tcPr>
          <w:p w14:paraId="3807A10C" w14:textId="77777777" w:rsidR="0078016E" w:rsidRPr="00C95227" w:rsidRDefault="0078016E" w:rsidP="0078016E">
            <w:pPr>
              <w:spacing w:before="60" w:after="60"/>
              <w:ind w:right="432" w:firstLine="0"/>
              <w:jc w:val="right"/>
              <w:rPr>
                <w:sz w:val="24"/>
                <w:szCs w:val="17"/>
              </w:rPr>
            </w:pPr>
            <w:r w:rsidRPr="00C95227">
              <w:rPr>
                <w:sz w:val="24"/>
                <w:szCs w:val="17"/>
              </w:rPr>
              <w:t>154.1</w:t>
            </w:r>
          </w:p>
        </w:tc>
        <w:tc>
          <w:tcPr>
            <w:tcW w:w="1569" w:type="dxa"/>
            <w:shd w:val="clear" w:color="auto" w:fill="FFFFFF"/>
          </w:tcPr>
          <w:p w14:paraId="17BA0C7F" w14:textId="77777777" w:rsidR="0078016E" w:rsidRPr="00C95227" w:rsidRDefault="0078016E" w:rsidP="0078016E">
            <w:pPr>
              <w:spacing w:before="60" w:after="60"/>
              <w:ind w:right="432" w:firstLine="0"/>
              <w:jc w:val="right"/>
              <w:rPr>
                <w:sz w:val="24"/>
                <w:szCs w:val="17"/>
              </w:rPr>
            </w:pPr>
            <w:r w:rsidRPr="00C95227">
              <w:rPr>
                <w:sz w:val="24"/>
                <w:szCs w:val="17"/>
              </w:rPr>
              <w:t>17.3</w:t>
            </w:r>
          </w:p>
        </w:tc>
        <w:tc>
          <w:tcPr>
            <w:tcW w:w="1569" w:type="dxa"/>
            <w:tcBorders>
              <w:right w:val="single" w:sz="4" w:space="0" w:color="auto"/>
            </w:tcBorders>
            <w:shd w:val="clear" w:color="auto" w:fill="FFFFFF"/>
          </w:tcPr>
          <w:p w14:paraId="577E3462" w14:textId="77777777" w:rsidR="0078016E" w:rsidRPr="00C95227" w:rsidRDefault="0078016E" w:rsidP="0078016E">
            <w:pPr>
              <w:spacing w:before="60" w:after="60"/>
              <w:ind w:right="432" w:firstLine="0"/>
              <w:jc w:val="right"/>
              <w:rPr>
                <w:sz w:val="24"/>
                <w:szCs w:val="17"/>
              </w:rPr>
            </w:pPr>
            <w:r w:rsidRPr="00C95227">
              <w:rPr>
                <w:sz w:val="24"/>
                <w:szCs w:val="17"/>
              </w:rPr>
              <w:t>136.8</w:t>
            </w:r>
          </w:p>
        </w:tc>
      </w:tr>
      <w:tr w:rsidR="0078016E" w:rsidRPr="00CF2E94" w14:paraId="2A0421E4" w14:textId="77777777">
        <w:tblPrEx>
          <w:tblCellMar>
            <w:top w:w="0" w:type="dxa"/>
            <w:bottom w:w="0" w:type="dxa"/>
          </w:tblCellMar>
        </w:tblPrEx>
        <w:tc>
          <w:tcPr>
            <w:tcW w:w="3223" w:type="dxa"/>
            <w:tcBorders>
              <w:left w:val="single" w:sz="4" w:space="0" w:color="auto"/>
            </w:tcBorders>
            <w:shd w:val="clear" w:color="auto" w:fill="FFFFFF"/>
          </w:tcPr>
          <w:p w14:paraId="3805D629" w14:textId="77777777" w:rsidR="0078016E" w:rsidRPr="00C95227" w:rsidRDefault="0078016E" w:rsidP="0078016E">
            <w:pPr>
              <w:spacing w:before="60" w:after="60"/>
              <w:ind w:left="90" w:firstLine="0"/>
              <w:jc w:val="both"/>
              <w:rPr>
                <w:sz w:val="24"/>
                <w:szCs w:val="10"/>
              </w:rPr>
            </w:pPr>
          </w:p>
        </w:tc>
        <w:tc>
          <w:tcPr>
            <w:tcW w:w="1568" w:type="dxa"/>
            <w:shd w:val="clear" w:color="auto" w:fill="FFFFFF"/>
          </w:tcPr>
          <w:p w14:paraId="52F5A787" w14:textId="77777777" w:rsidR="0078016E" w:rsidRPr="00C95227" w:rsidRDefault="0078016E" w:rsidP="0078016E">
            <w:pPr>
              <w:spacing w:before="60" w:after="60"/>
              <w:ind w:right="432" w:firstLine="0"/>
              <w:jc w:val="right"/>
              <w:rPr>
                <w:sz w:val="24"/>
                <w:szCs w:val="10"/>
              </w:rPr>
            </w:pPr>
          </w:p>
        </w:tc>
        <w:tc>
          <w:tcPr>
            <w:tcW w:w="1569" w:type="dxa"/>
            <w:shd w:val="clear" w:color="auto" w:fill="FFFFFF"/>
          </w:tcPr>
          <w:p w14:paraId="3528CE92" w14:textId="77777777" w:rsidR="0078016E" w:rsidRPr="00C95227" w:rsidRDefault="0078016E" w:rsidP="0078016E">
            <w:pPr>
              <w:spacing w:before="60" w:after="60"/>
              <w:ind w:right="432" w:firstLine="0"/>
              <w:jc w:val="right"/>
              <w:rPr>
                <w:sz w:val="24"/>
                <w:szCs w:val="10"/>
              </w:rPr>
            </w:pPr>
          </w:p>
        </w:tc>
        <w:tc>
          <w:tcPr>
            <w:tcW w:w="1569" w:type="dxa"/>
            <w:tcBorders>
              <w:right w:val="single" w:sz="4" w:space="0" w:color="auto"/>
            </w:tcBorders>
            <w:shd w:val="clear" w:color="auto" w:fill="FFFFFF"/>
          </w:tcPr>
          <w:p w14:paraId="7989796C" w14:textId="77777777" w:rsidR="0078016E" w:rsidRPr="00C95227" w:rsidRDefault="0078016E" w:rsidP="0078016E">
            <w:pPr>
              <w:spacing w:before="60" w:after="60"/>
              <w:ind w:right="432" w:firstLine="0"/>
              <w:jc w:val="right"/>
              <w:rPr>
                <w:sz w:val="24"/>
                <w:szCs w:val="17"/>
              </w:rPr>
            </w:pPr>
            <w:r w:rsidRPr="00C95227">
              <w:rPr>
                <w:sz w:val="24"/>
                <w:szCs w:val="17"/>
              </w:rPr>
              <w:t>702.5</w:t>
            </w:r>
          </w:p>
        </w:tc>
      </w:tr>
      <w:tr w:rsidR="0078016E" w:rsidRPr="00E04523" w14:paraId="6B1FE53D" w14:textId="77777777">
        <w:tblPrEx>
          <w:tblCellMar>
            <w:top w:w="0" w:type="dxa"/>
            <w:bottom w:w="0" w:type="dxa"/>
          </w:tblCellMar>
        </w:tblPrEx>
        <w:tc>
          <w:tcPr>
            <w:tcW w:w="3223" w:type="dxa"/>
            <w:tcBorders>
              <w:left w:val="single" w:sz="4" w:space="0" w:color="auto"/>
            </w:tcBorders>
            <w:shd w:val="clear" w:color="auto" w:fill="FFFFFF"/>
            <w:vAlign w:val="bottom"/>
          </w:tcPr>
          <w:p w14:paraId="7B94F2D4" w14:textId="77777777" w:rsidR="0078016E" w:rsidRPr="00E04523" w:rsidRDefault="0078016E" w:rsidP="0078016E">
            <w:pPr>
              <w:spacing w:before="120" w:after="120"/>
              <w:ind w:left="90" w:firstLine="0"/>
              <w:jc w:val="both"/>
              <w:rPr>
                <w:b/>
                <w:color w:val="000090"/>
                <w:sz w:val="24"/>
                <w:szCs w:val="12"/>
              </w:rPr>
            </w:pPr>
            <w:r w:rsidRPr="00E04523">
              <w:rPr>
                <w:b/>
                <w:color w:val="000090"/>
                <w:sz w:val="24"/>
                <w:szCs w:val="12"/>
              </w:rPr>
              <w:t>AGE 45-54</w:t>
            </w:r>
          </w:p>
        </w:tc>
        <w:tc>
          <w:tcPr>
            <w:tcW w:w="1568" w:type="dxa"/>
            <w:shd w:val="clear" w:color="auto" w:fill="FFFFFF"/>
            <w:vAlign w:val="bottom"/>
          </w:tcPr>
          <w:p w14:paraId="1C34A867" w14:textId="77777777" w:rsidR="0078016E" w:rsidRPr="00E04523" w:rsidRDefault="0078016E" w:rsidP="0078016E">
            <w:pPr>
              <w:spacing w:before="120" w:after="120"/>
              <w:ind w:firstLine="0"/>
              <w:jc w:val="both"/>
              <w:rPr>
                <w:color w:val="000090"/>
                <w:sz w:val="24"/>
                <w:szCs w:val="17"/>
              </w:rPr>
            </w:pPr>
          </w:p>
        </w:tc>
        <w:tc>
          <w:tcPr>
            <w:tcW w:w="1569" w:type="dxa"/>
            <w:shd w:val="clear" w:color="auto" w:fill="FFFFFF"/>
            <w:vAlign w:val="bottom"/>
          </w:tcPr>
          <w:p w14:paraId="2B2D34C9" w14:textId="77777777" w:rsidR="0078016E" w:rsidRPr="00E04523" w:rsidRDefault="0078016E" w:rsidP="0078016E">
            <w:pPr>
              <w:spacing w:before="120" w:after="120"/>
              <w:ind w:firstLine="0"/>
              <w:jc w:val="both"/>
              <w:rPr>
                <w:color w:val="000090"/>
                <w:sz w:val="24"/>
                <w:szCs w:val="17"/>
              </w:rPr>
            </w:pPr>
          </w:p>
        </w:tc>
        <w:tc>
          <w:tcPr>
            <w:tcW w:w="1569" w:type="dxa"/>
            <w:tcBorders>
              <w:right w:val="single" w:sz="4" w:space="0" w:color="auto"/>
            </w:tcBorders>
            <w:shd w:val="clear" w:color="auto" w:fill="FFFFFF"/>
            <w:vAlign w:val="bottom"/>
          </w:tcPr>
          <w:p w14:paraId="004ED3CC" w14:textId="77777777" w:rsidR="0078016E" w:rsidRPr="00E04523" w:rsidRDefault="0078016E" w:rsidP="0078016E">
            <w:pPr>
              <w:spacing w:before="120" w:after="120"/>
              <w:ind w:firstLine="0"/>
              <w:jc w:val="both"/>
              <w:rPr>
                <w:color w:val="000090"/>
                <w:sz w:val="24"/>
                <w:szCs w:val="17"/>
              </w:rPr>
            </w:pPr>
          </w:p>
        </w:tc>
      </w:tr>
      <w:tr w:rsidR="0078016E" w:rsidRPr="00CF2E94" w14:paraId="21B2ADF9" w14:textId="77777777">
        <w:tblPrEx>
          <w:tblCellMar>
            <w:top w:w="0" w:type="dxa"/>
            <w:bottom w:w="0" w:type="dxa"/>
          </w:tblCellMar>
        </w:tblPrEx>
        <w:tc>
          <w:tcPr>
            <w:tcW w:w="3223" w:type="dxa"/>
            <w:tcBorders>
              <w:left w:val="single" w:sz="4" w:space="0" w:color="auto"/>
            </w:tcBorders>
            <w:shd w:val="clear" w:color="auto" w:fill="FFFFFF"/>
            <w:vAlign w:val="bottom"/>
          </w:tcPr>
          <w:p w14:paraId="41AA54D7" w14:textId="77777777" w:rsidR="0078016E" w:rsidRPr="00C95227" w:rsidRDefault="0078016E" w:rsidP="0078016E">
            <w:pPr>
              <w:spacing w:before="60" w:after="60"/>
              <w:ind w:left="90" w:firstLine="0"/>
              <w:jc w:val="both"/>
              <w:rPr>
                <w:sz w:val="24"/>
                <w:szCs w:val="17"/>
              </w:rPr>
            </w:pPr>
            <w:r w:rsidRPr="00C95227">
              <w:rPr>
                <w:sz w:val="24"/>
                <w:szCs w:val="17"/>
              </w:rPr>
              <w:t>Total death rates</w:t>
            </w:r>
          </w:p>
        </w:tc>
        <w:tc>
          <w:tcPr>
            <w:tcW w:w="1568" w:type="dxa"/>
            <w:shd w:val="clear" w:color="auto" w:fill="FFFFFF"/>
            <w:vAlign w:val="bottom"/>
          </w:tcPr>
          <w:p w14:paraId="3E8591C0" w14:textId="77777777" w:rsidR="0078016E" w:rsidRPr="00C95227" w:rsidRDefault="0078016E" w:rsidP="0078016E">
            <w:pPr>
              <w:spacing w:before="60" w:after="60"/>
              <w:ind w:right="432" w:firstLine="0"/>
              <w:jc w:val="right"/>
              <w:rPr>
                <w:sz w:val="24"/>
                <w:szCs w:val="17"/>
              </w:rPr>
            </w:pPr>
            <w:r w:rsidRPr="00C95227">
              <w:rPr>
                <w:sz w:val="24"/>
                <w:szCs w:val="17"/>
              </w:rPr>
              <w:t>701.5</w:t>
            </w:r>
          </w:p>
        </w:tc>
        <w:tc>
          <w:tcPr>
            <w:tcW w:w="1569" w:type="dxa"/>
            <w:shd w:val="clear" w:color="auto" w:fill="FFFFFF"/>
            <w:vAlign w:val="bottom"/>
          </w:tcPr>
          <w:p w14:paraId="25353DD5" w14:textId="77777777" w:rsidR="0078016E" w:rsidRPr="00C95227" w:rsidRDefault="0078016E" w:rsidP="0078016E">
            <w:pPr>
              <w:spacing w:before="60" w:after="60"/>
              <w:ind w:right="432" w:firstLine="0"/>
              <w:jc w:val="right"/>
              <w:rPr>
                <w:sz w:val="24"/>
                <w:szCs w:val="17"/>
              </w:rPr>
            </w:pPr>
            <w:r w:rsidRPr="00C95227">
              <w:rPr>
                <w:sz w:val="24"/>
                <w:szCs w:val="17"/>
              </w:rPr>
              <w:t>536.6</w:t>
            </w:r>
          </w:p>
        </w:tc>
        <w:tc>
          <w:tcPr>
            <w:tcW w:w="1569" w:type="dxa"/>
            <w:tcBorders>
              <w:right w:val="single" w:sz="4" w:space="0" w:color="auto"/>
            </w:tcBorders>
            <w:shd w:val="clear" w:color="auto" w:fill="FFFFFF"/>
            <w:vAlign w:val="bottom"/>
          </w:tcPr>
          <w:p w14:paraId="0691C802" w14:textId="77777777" w:rsidR="0078016E" w:rsidRPr="00C95227" w:rsidRDefault="0078016E" w:rsidP="0078016E">
            <w:pPr>
              <w:spacing w:before="60" w:after="60"/>
              <w:ind w:right="432" w:firstLine="0"/>
              <w:jc w:val="right"/>
              <w:rPr>
                <w:sz w:val="24"/>
                <w:szCs w:val="17"/>
              </w:rPr>
            </w:pPr>
            <w:r w:rsidRPr="00C95227">
              <w:rPr>
                <w:sz w:val="24"/>
                <w:szCs w:val="17"/>
              </w:rPr>
              <w:t>164.9</w:t>
            </w:r>
          </w:p>
        </w:tc>
      </w:tr>
      <w:tr w:rsidR="0078016E" w:rsidRPr="00CF2E94" w14:paraId="1161FCF2" w14:textId="77777777">
        <w:tblPrEx>
          <w:tblCellMar>
            <w:top w:w="0" w:type="dxa"/>
            <w:bottom w:w="0" w:type="dxa"/>
          </w:tblCellMar>
        </w:tblPrEx>
        <w:tc>
          <w:tcPr>
            <w:tcW w:w="3223" w:type="dxa"/>
            <w:tcBorders>
              <w:left w:val="single" w:sz="4" w:space="0" w:color="auto"/>
            </w:tcBorders>
            <w:shd w:val="clear" w:color="auto" w:fill="FFFFFF"/>
            <w:vAlign w:val="bottom"/>
          </w:tcPr>
          <w:p w14:paraId="5EC8FA9A" w14:textId="77777777" w:rsidR="0078016E" w:rsidRPr="00C95227" w:rsidRDefault="0078016E" w:rsidP="0078016E">
            <w:pPr>
              <w:spacing w:before="60" w:after="60"/>
              <w:ind w:left="90" w:firstLine="0"/>
              <w:jc w:val="both"/>
              <w:rPr>
                <w:sz w:val="24"/>
                <w:szCs w:val="17"/>
              </w:rPr>
            </w:pPr>
            <w:r w:rsidRPr="00C95227">
              <w:rPr>
                <w:sz w:val="24"/>
                <w:szCs w:val="17"/>
              </w:rPr>
              <w:t>Spécifie rates :</w:t>
            </w:r>
          </w:p>
        </w:tc>
        <w:tc>
          <w:tcPr>
            <w:tcW w:w="1568" w:type="dxa"/>
            <w:shd w:val="clear" w:color="auto" w:fill="FFFFFF"/>
          </w:tcPr>
          <w:p w14:paraId="5F42DB48" w14:textId="77777777" w:rsidR="0078016E" w:rsidRPr="00C95227" w:rsidRDefault="0078016E" w:rsidP="0078016E">
            <w:pPr>
              <w:spacing w:before="60" w:after="60"/>
              <w:ind w:right="432" w:firstLine="0"/>
              <w:jc w:val="right"/>
              <w:rPr>
                <w:sz w:val="24"/>
                <w:szCs w:val="10"/>
              </w:rPr>
            </w:pPr>
          </w:p>
        </w:tc>
        <w:tc>
          <w:tcPr>
            <w:tcW w:w="1569" w:type="dxa"/>
            <w:shd w:val="clear" w:color="auto" w:fill="FFFFFF"/>
          </w:tcPr>
          <w:p w14:paraId="22E3443B" w14:textId="77777777" w:rsidR="0078016E" w:rsidRPr="00C95227" w:rsidRDefault="0078016E" w:rsidP="0078016E">
            <w:pPr>
              <w:spacing w:before="60" w:after="60"/>
              <w:ind w:right="432" w:firstLine="0"/>
              <w:jc w:val="right"/>
              <w:rPr>
                <w:sz w:val="24"/>
                <w:szCs w:val="10"/>
              </w:rPr>
            </w:pPr>
          </w:p>
        </w:tc>
        <w:tc>
          <w:tcPr>
            <w:tcW w:w="1569" w:type="dxa"/>
            <w:tcBorders>
              <w:right w:val="single" w:sz="4" w:space="0" w:color="auto"/>
            </w:tcBorders>
            <w:shd w:val="clear" w:color="auto" w:fill="FFFFFF"/>
          </w:tcPr>
          <w:p w14:paraId="03BD5491" w14:textId="77777777" w:rsidR="0078016E" w:rsidRPr="00C95227" w:rsidRDefault="0078016E" w:rsidP="0078016E">
            <w:pPr>
              <w:spacing w:before="60" w:after="60"/>
              <w:ind w:right="432" w:firstLine="0"/>
              <w:jc w:val="right"/>
              <w:rPr>
                <w:sz w:val="24"/>
                <w:szCs w:val="10"/>
              </w:rPr>
            </w:pPr>
          </w:p>
        </w:tc>
      </w:tr>
      <w:tr w:rsidR="0078016E" w:rsidRPr="00CF2E94" w14:paraId="082BD388" w14:textId="77777777">
        <w:tblPrEx>
          <w:tblCellMar>
            <w:top w:w="0" w:type="dxa"/>
            <w:bottom w:w="0" w:type="dxa"/>
          </w:tblCellMar>
        </w:tblPrEx>
        <w:tc>
          <w:tcPr>
            <w:tcW w:w="3223" w:type="dxa"/>
            <w:tcBorders>
              <w:left w:val="single" w:sz="4" w:space="0" w:color="auto"/>
            </w:tcBorders>
            <w:shd w:val="clear" w:color="auto" w:fill="FFFFFF"/>
          </w:tcPr>
          <w:p w14:paraId="77318137" w14:textId="77777777" w:rsidR="0078016E" w:rsidRPr="00C95227" w:rsidRDefault="0078016E" w:rsidP="0078016E">
            <w:pPr>
              <w:spacing w:before="60" w:after="60"/>
              <w:ind w:left="90" w:firstLine="0"/>
              <w:jc w:val="both"/>
              <w:rPr>
                <w:sz w:val="24"/>
                <w:szCs w:val="17"/>
              </w:rPr>
            </w:pPr>
            <w:r w:rsidRPr="00C95227">
              <w:rPr>
                <w:sz w:val="24"/>
                <w:szCs w:val="17"/>
              </w:rPr>
              <w:t>Ischaemic heart disease</w:t>
            </w:r>
          </w:p>
        </w:tc>
        <w:tc>
          <w:tcPr>
            <w:tcW w:w="1568" w:type="dxa"/>
            <w:shd w:val="clear" w:color="auto" w:fill="FFFFFF"/>
          </w:tcPr>
          <w:p w14:paraId="413708C0" w14:textId="77777777" w:rsidR="0078016E" w:rsidRPr="00C95227" w:rsidRDefault="0078016E" w:rsidP="0078016E">
            <w:pPr>
              <w:spacing w:before="60" w:after="60"/>
              <w:ind w:right="432" w:firstLine="0"/>
              <w:jc w:val="right"/>
              <w:rPr>
                <w:sz w:val="24"/>
                <w:szCs w:val="17"/>
              </w:rPr>
            </w:pPr>
            <w:r w:rsidRPr="00C95227">
              <w:rPr>
                <w:sz w:val="24"/>
                <w:szCs w:val="17"/>
              </w:rPr>
              <w:t>259.1</w:t>
            </w:r>
          </w:p>
        </w:tc>
        <w:tc>
          <w:tcPr>
            <w:tcW w:w="1569" w:type="dxa"/>
            <w:shd w:val="clear" w:color="auto" w:fill="FFFFFF"/>
          </w:tcPr>
          <w:p w14:paraId="77578BA2" w14:textId="77777777" w:rsidR="0078016E" w:rsidRPr="00C95227" w:rsidRDefault="0078016E" w:rsidP="0078016E">
            <w:pPr>
              <w:spacing w:before="60" w:after="60"/>
              <w:ind w:right="432" w:firstLine="0"/>
              <w:jc w:val="right"/>
              <w:rPr>
                <w:sz w:val="24"/>
                <w:szCs w:val="17"/>
              </w:rPr>
            </w:pPr>
            <w:r w:rsidRPr="00C95227">
              <w:rPr>
                <w:sz w:val="24"/>
                <w:szCs w:val="17"/>
              </w:rPr>
              <w:t>136.5</w:t>
            </w:r>
          </w:p>
        </w:tc>
        <w:tc>
          <w:tcPr>
            <w:tcW w:w="1569" w:type="dxa"/>
            <w:tcBorders>
              <w:right w:val="single" w:sz="4" w:space="0" w:color="auto"/>
            </w:tcBorders>
            <w:shd w:val="clear" w:color="auto" w:fill="FFFFFF"/>
          </w:tcPr>
          <w:p w14:paraId="7494B68A" w14:textId="77777777" w:rsidR="0078016E" w:rsidRPr="00C95227" w:rsidRDefault="0078016E" w:rsidP="0078016E">
            <w:pPr>
              <w:spacing w:before="60" w:after="60"/>
              <w:ind w:right="432" w:firstLine="0"/>
              <w:jc w:val="right"/>
              <w:rPr>
                <w:sz w:val="24"/>
                <w:szCs w:val="17"/>
              </w:rPr>
            </w:pPr>
            <w:r w:rsidRPr="00C95227">
              <w:rPr>
                <w:sz w:val="24"/>
                <w:szCs w:val="17"/>
              </w:rPr>
              <w:t>122.6</w:t>
            </w:r>
          </w:p>
        </w:tc>
      </w:tr>
      <w:tr w:rsidR="0078016E" w:rsidRPr="00CF2E94" w14:paraId="7D653701" w14:textId="77777777">
        <w:tblPrEx>
          <w:tblCellMar>
            <w:top w:w="0" w:type="dxa"/>
            <w:bottom w:w="0" w:type="dxa"/>
          </w:tblCellMar>
        </w:tblPrEx>
        <w:tc>
          <w:tcPr>
            <w:tcW w:w="3223" w:type="dxa"/>
            <w:tcBorders>
              <w:left w:val="single" w:sz="4" w:space="0" w:color="auto"/>
            </w:tcBorders>
            <w:shd w:val="clear" w:color="auto" w:fill="FFFFFF"/>
            <w:vAlign w:val="bottom"/>
          </w:tcPr>
          <w:p w14:paraId="145EC494" w14:textId="77777777" w:rsidR="0078016E" w:rsidRPr="00C95227" w:rsidRDefault="0078016E" w:rsidP="0078016E">
            <w:pPr>
              <w:spacing w:before="60" w:after="60"/>
              <w:ind w:left="90" w:firstLine="0"/>
              <w:jc w:val="both"/>
              <w:rPr>
                <w:sz w:val="24"/>
                <w:szCs w:val="17"/>
              </w:rPr>
            </w:pPr>
            <w:r w:rsidRPr="00C95227">
              <w:rPr>
                <w:sz w:val="24"/>
                <w:szCs w:val="17"/>
              </w:rPr>
              <w:t>Carcinoma of lung</w:t>
            </w:r>
          </w:p>
        </w:tc>
        <w:tc>
          <w:tcPr>
            <w:tcW w:w="1568" w:type="dxa"/>
            <w:shd w:val="clear" w:color="auto" w:fill="FFFFFF"/>
            <w:vAlign w:val="bottom"/>
          </w:tcPr>
          <w:p w14:paraId="12A80FC6" w14:textId="77777777" w:rsidR="0078016E" w:rsidRPr="00C95227" w:rsidRDefault="0078016E" w:rsidP="0078016E">
            <w:pPr>
              <w:spacing w:before="60" w:after="60"/>
              <w:ind w:right="432" w:firstLine="0"/>
              <w:jc w:val="right"/>
              <w:rPr>
                <w:sz w:val="24"/>
                <w:szCs w:val="17"/>
              </w:rPr>
            </w:pPr>
            <w:r w:rsidRPr="00C95227">
              <w:rPr>
                <w:sz w:val="24"/>
                <w:szCs w:val="17"/>
              </w:rPr>
              <w:t>77.4</w:t>
            </w:r>
          </w:p>
        </w:tc>
        <w:tc>
          <w:tcPr>
            <w:tcW w:w="1569" w:type="dxa"/>
            <w:shd w:val="clear" w:color="auto" w:fill="FFFFFF"/>
            <w:vAlign w:val="bottom"/>
          </w:tcPr>
          <w:p w14:paraId="5471E6A3" w14:textId="77777777" w:rsidR="0078016E" w:rsidRPr="00C95227" w:rsidRDefault="0078016E" w:rsidP="0078016E">
            <w:pPr>
              <w:spacing w:before="60" w:after="60"/>
              <w:ind w:right="432" w:firstLine="0"/>
              <w:jc w:val="right"/>
              <w:rPr>
                <w:sz w:val="24"/>
                <w:szCs w:val="17"/>
              </w:rPr>
            </w:pPr>
            <w:r w:rsidRPr="00C95227">
              <w:rPr>
                <w:sz w:val="24"/>
                <w:szCs w:val="17"/>
              </w:rPr>
              <w:t>17.5</w:t>
            </w:r>
          </w:p>
        </w:tc>
        <w:tc>
          <w:tcPr>
            <w:tcW w:w="1569" w:type="dxa"/>
            <w:tcBorders>
              <w:right w:val="single" w:sz="4" w:space="0" w:color="auto"/>
            </w:tcBorders>
            <w:shd w:val="clear" w:color="auto" w:fill="FFFFFF"/>
            <w:vAlign w:val="bottom"/>
          </w:tcPr>
          <w:p w14:paraId="30A9CE89" w14:textId="77777777" w:rsidR="0078016E" w:rsidRPr="00C95227" w:rsidRDefault="0078016E" w:rsidP="0078016E">
            <w:pPr>
              <w:spacing w:before="60" w:after="60"/>
              <w:ind w:right="432" w:firstLine="0"/>
              <w:jc w:val="right"/>
              <w:rPr>
                <w:sz w:val="24"/>
                <w:szCs w:val="17"/>
              </w:rPr>
            </w:pPr>
            <w:r w:rsidRPr="00C95227">
              <w:rPr>
                <w:sz w:val="24"/>
                <w:szCs w:val="17"/>
              </w:rPr>
              <w:t>59.9</w:t>
            </w:r>
          </w:p>
        </w:tc>
      </w:tr>
      <w:tr w:rsidR="0078016E" w:rsidRPr="00CF2E94" w14:paraId="74558994" w14:textId="77777777">
        <w:tblPrEx>
          <w:tblCellMar>
            <w:top w:w="0" w:type="dxa"/>
            <w:bottom w:w="0" w:type="dxa"/>
          </w:tblCellMar>
        </w:tblPrEx>
        <w:tc>
          <w:tcPr>
            <w:tcW w:w="3223" w:type="dxa"/>
            <w:tcBorders>
              <w:left w:val="single" w:sz="4" w:space="0" w:color="auto"/>
              <w:bottom w:val="single" w:sz="4" w:space="0" w:color="auto"/>
            </w:tcBorders>
            <w:shd w:val="clear" w:color="auto" w:fill="FFFFFF"/>
          </w:tcPr>
          <w:p w14:paraId="2EFC2E61" w14:textId="77777777" w:rsidR="0078016E" w:rsidRPr="00C95227" w:rsidRDefault="0078016E" w:rsidP="0078016E">
            <w:pPr>
              <w:spacing w:before="60" w:after="60"/>
              <w:ind w:left="90" w:firstLine="0"/>
              <w:jc w:val="both"/>
              <w:rPr>
                <w:sz w:val="24"/>
                <w:szCs w:val="10"/>
              </w:rPr>
            </w:pPr>
          </w:p>
        </w:tc>
        <w:tc>
          <w:tcPr>
            <w:tcW w:w="1568" w:type="dxa"/>
            <w:tcBorders>
              <w:bottom w:val="single" w:sz="4" w:space="0" w:color="auto"/>
            </w:tcBorders>
            <w:shd w:val="clear" w:color="auto" w:fill="FFFFFF"/>
          </w:tcPr>
          <w:p w14:paraId="1B8C1363" w14:textId="77777777" w:rsidR="0078016E" w:rsidRPr="00C95227" w:rsidRDefault="0078016E" w:rsidP="0078016E">
            <w:pPr>
              <w:spacing w:before="60" w:after="60"/>
              <w:ind w:right="432" w:firstLine="0"/>
              <w:jc w:val="right"/>
              <w:rPr>
                <w:sz w:val="24"/>
                <w:szCs w:val="10"/>
              </w:rPr>
            </w:pPr>
          </w:p>
        </w:tc>
        <w:tc>
          <w:tcPr>
            <w:tcW w:w="1569" w:type="dxa"/>
            <w:tcBorders>
              <w:bottom w:val="single" w:sz="4" w:space="0" w:color="auto"/>
            </w:tcBorders>
            <w:shd w:val="clear" w:color="auto" w:fill="FFFFFF"/>
          </w:tcPr>
          <w:p w14:paraId="67D06FC4" w14:textId="77777777" w:rsidR="0078016E" w:rsidRPr="00C95227" w:rsidRDefault="0078016E" w:rsidP="0078016E">
            <w:pPr>
              <w:spacing w:before="60" w:after="60"/>
              <w:ind w:right="432" w:firstLine="0"/>
              <w:jc w:val="right"/>
              <w:rPr>
                <w:sz w:val="24"/>
                <w:szCs w:val="10"/>
              </w:rPr>
            </w:pPr>
          </w:p>
        </w:tc>
        <w:tc>
          <w:tcPr>
            <w:tcW w:w="1569" w:type="dxa"/>
            <w:tcBorders>
              <w:bottom w:val="single" w:sz="4" w:space="0" w:color="auto"/>
              <w:right w:val="single" w:sz="4" w:space="0" w:color="auto"/>
            </w:tcBorders>
            <w:shd w:val="clear" w:color="auto" w:fill="FFFFFF"/>
          </w:tcPr>
          <w:p w14:paraId="425C91E3" w14:textId="77777777" w:rsidR="0078016E" w:rsidRPr="00C95227" w:rsidRDefault="0078016E" w:rsidP="0078016E">
            <w:pPr>
              <w:spacing w:before="60" w:after="60"/>
              <w:ind w:right="432" w:firstLine="0"/>
              <w:jc w:val="right"/>
              <w:rPr>
                <w:sz w:val="24"/>
                <w:szCs w:val="17"/>
              </w:rPr>
            </w:pPr>
            <w:r w:rsidRPr="00C95227">
              <w:rPr>
                <w:sz w:val="24"/>
                <w:szCs w:val="17"/>
              </w:rPr>
              <w:t>182.5</w:t>
            </w:r>
          </w:p>
        </w:tc>
      </w:tr>
    </w:tbl>
    <w:p w14:paraId="108BE3FC" w14:textId="77777777" w:rsidR="0078016E" w:rsidRDefault="0078016E" w:rsidP="0078016E">
      <w:pPr>
        <w:spacing w:before="120" w:after="120"/>
        <w:jc w:val="both"/>
      </w:pPr>
    </w:p>
    <w:p w14:paraId="61B5FFB4" w14:textId="77777777" w:rsidR="0078016E" w:rsidRPr="006563EC" w:rsidRDefault="0078016E" w:rsidP="0078016E">
      <w:pPr>
        <w:pStyle w:val="b"/>
      </w:pPr>
      <w:r w:rsidRPr="006563EC">
        <w:t>Une priorité : le mode de vie</w:t>
      </w:r>
    </w:p>
    <w:p w14:paraId="1E1F8F55" w14:textId="77777777" w:rsidR="0078016E" w:rsidRDefault="0078016E" w:rsidP="0078016E">
      <w:pPr>
        <w:spacing w:before="120" w:after="120"/>
        <w:jc w:val="both"/>
      </w:pPr>
    </w:p>
    <w:p w14:paraId="3BCA7BC8" w14:textId="77777777" w:rsidR="0078016E" w:rsidRPr="00CF2E94" w:rsidRDefault="0078016E" w:rsidP="0078016E">
      <w:pPr>
        <w:spacing w:before="120" w:after="120"/>
        <w:jc w:val="both"/>
      </w:pPr>
      <w:r w:rsidRPr="00CF2E94">
        <w:t>Je veux maintenant souligner deux questions moins importantes. La première a pour but de montrer la complexité des discussions sur le « way of life ». La façon de vivre de la Suède est manifestement très supérieure à la nôtre en ce</w:t>
      </w:r>
      <w:r>
        <w:t xml:space="preserve"> [66] </w:t>
      </w:r>
      <w:r w:rsidRPr="00CF2E94">
        <w:t>qui concerne les maladies cardio-vasculaires, mais nous pourrions r</w:t>
      </w:r>
      <w:r w:rsidRPr="00CF2E94">
        <w:t>e</w:t>
      </w:r>
      <w:r w:rsidRPr="00CF2E94">
        <w:t>vendiquer de meilleurs statistiques en ce qui concerne le suicide et la cirrhose du foie. La seconde que</w:t>
      </w:r>
      <w:r w:rsidRPr="00CF2E94">
        <w:t>s</w:t>
      </w:r>
      <w:r w:rsidRPr="00CF2E94">
        <w:t>tion est d’un tout autre genre.</w:t>
      </w:r>
    </w:p>
    <w:p w14:paraId="61FB8192" w14:textId="77777777" w:rsidR="0078016E" w:rsidRPr="00C95227" w:rsidRDefault="0078016E" w:rsidP="0078016E">
      <w:pPr>
        <w:spacing w:before="120" w:after="120"/>
        <w:jc w:val="both"/>
        <w:rPr>
          <w:sz w:val="24"/>
          <w:szCs w:val="12"/>
        </w:rPr>
      </w:pPr>
      <w:r>
        <w:rPr>
          <w:sz w:val="24"/>
        </w:rPr>
        <w:br w:type="page"/>
      </w:r>
    </w:p>
    <w:tbl>
      <w:tblPr>
        <w:tblOverlap w:val="never"/>
        <w:tblW w:w="0" w:type="auto"/>
        <w:tblLayout w:type="fixed"/>
        <w:tblCellMar>
          <w:left w:w="10" w:type="dxa"/>
          <w:right w:w="10" w:type="dxa"/>
        </w:tblCellMar>
        <w:tblLook w:val="04A0" w:firstRow="1" w:lastRow="0" w:firstColumn="1" w:lastColumn="0" w:noHBand="0" w:noVBand="1"/>
      </w:tblPr>
      <w:tblGrid>
        <w:gridCol w:w="2170"/>
        <w:gridCol w:w="1152"/>
        <w:gridCol w:w="1152"/>
        <w:gridCol w:w="1153"/>
        <w:gridCol w:w="1152"/>
        <w:gridCol w:w="1153"/>
      </w:tblGrid>
      <w:tr w:rsidR="0078016E" w:rsidRPr="00CF2E94" w14:paraId="79EF667A" w14:textId="77777777">
        <w:tblPrEx>
          <w:tblCellMar>
            <w:top w:w="0" w:type="dxa"/>
            <w:bottom w:w="0" w:type="dxa"/>
          </w:tblCellMar>
        </w:tblPrEx>
        <w:tc>
          <w:tcPr>
            <w:tcW w:w="7930" w:type="dxa"/>
            <w:gridSpan w:val="6"/>
            <w:shd w:val="clear" w:color="auto" w:fill="FFFFFF"/>
          </w:tcPr>
          <w:p w14:paraId="08A696AF" w14:textId="77777777" w:rsidR="0078016E" w:rsidRPr="00C95227" w:rsidRDefault="0078016E" w:rsidP="0078016E">
            <w:pPr>
              <w:spacing w:before="120" w:after="120"/>
              <w:ind w:left="180" w:firstLine="0"/>
              <w:rPr>
                <w:sz w:val="24"/>
                <w:szCs w:val="12"/>
              </w:rPr>
            </w:pPr>
            <w:r w:rsidRPr="00C95227">
              <w:rPr>
                <w:sz w:val="24"/>
              </w:rPr>
              <w:t>Mortality per 100,000 from ischaemic heart disease in males in Sweden and England &amp; Wales</w:t>
            </w:r>
          </w:p>
        </w:tc>
      </w:tr>
      <w:tr w:rsidR="0078016E" w:rsidRPr="00CF2E94" w14:paraId="52073E6E" w14:textId="77777777">
        <w:tblPrEx>
          <w:tblCellMar>
            <w:top w:w="0" w:type="dxa"/>
            <w:bottom w:w="0" w:type="dxa"/>
          </w:tblCellMar>
        </w:tblPrEx>
        <w:tc>
          <w:tcPr>
            <w:tcW w:w="2170" w:type="dxa"/>
            <w:shd w:val="clear" w:color="auto" w:fill="EEECE1"/>
          </w:tcPr>
          <w:p w14:paraId="703B4B48" w14:textId="77777777" w:rsidR="0078016E" w:rsidRPr="00C95227" w:rsidRDefault="0078016E" w:rsidP="0078016E">
            <w:pPr>
              <w:spacing w:before="120" w:after="120"/>
              <w:ind w:left="180" w:firstLine="0"/>
              <w:rPr>
                <w:sz w:val="24"/>
                <w:szCs w:val="12"/>
              </w:rPr>
            </w:pPr>
          </w:p>
        </w:tc>
        <w:tc>
          <w:tcPr>
            <w:tcW w:w="5760" w:type="dxa"/>
            <w:gridSpan w:val="5"/>
            <w:shd w:val="clear" w:color="auto" w:fill="EEECE1"/>
          </w:tcPr>
          <w:p w14:paraId="2DC3F7D4" w14:textId="77777777" w:rsidR="0078016E" w:rsidRPr="00C95227" w:rsidRDefault="0078016E" w:rsidP="0078016E">
            <w:pPr>
              <w:spacing w:before="120" w:after="120"/>
              <w:ind w:firstLine="0"/>
              <w:jc w:val="center"/>
              <w:rPr>
                <w:sz w:val="24"/>
                <w:szCs w:val="12"/>
              </w:rPr>
            </w:pPr>
            <w:r w:rsidRPr="00C95227">
              <w:rPr>
                <w:sz w:val="24"/>
                <w:szCs w:val="12"/>
              </w:rPr>
              <w:t>AGE GROUPS</w:t>
            </w:r>
          </w:p>
        </w:tc>
      </w:tr>
      <w:tr w:rsidR="0078016E" w:rsidRPr="00CF2E94" w14:paraId="0FFCBEE3" w14:textId="77777777">
        <w:tblPrEx>
          <w:tblCellMar>
            <w:top w:w="0" w:type="dxa"/>
            <w:bottom w:w="0" w:type="dxa"/>
          </w:tblCellMar>
        </w:tblPrEx>
        <w:tc>
          <w:tcPr>
            <w:tcW w:w="2170" w:type="dxa"/>
            <w:shd w:val="clear" w:color="auto" w:fill="EEECE1"/>
          </w:tcPr>
          <w:p w14:paraId="7AF2E78F" w14:textId="77777777" w:rsidR="0078016E" w:rsidRPr="00C95227" w:rsidRDefault="0078016E" w:rsidP="0078016E">
            <w:pPr>
              <w:spacing w:before="60" w:after="60"/>
              <w:ind w:left="180" w:firstLine="0"/>
              <w:rPr>
                <w:sz w:val="24"/>
                <w:szCs w:val="12"/>
              </w:rPr>
            </w:pPr>
            <w:r w:rsidRPr="00C95227">
              <w:rPr>
                <w:sz w:val="24"/>
                <w:szCs w:val="12"/>
              </w:rPr>
              <w:t>Country</w:t>
            </w:r>
          </w:p>
        </w:tc>
        <w:tc>
          <w:tcPr>
            <w:tcW w:w="1152" w:type="dxa"/>
            <w:shd w:val="clear" w:color="auto" w:fill="EEECE1"/>
          </w:tcPr>
          <w:p w14:paraId="53AA64D7" w14:textId="77777777" w:rsidR="0078016E" w:rsidRPr="00C95227" w:rsidRDefault="0078016E" w:rsidP="0078016E">
            <w:pPr>
              <w:spacing w:before="60" w:after="60"/>
              <w:ind w:firstLine="0"/>
              <w:jc w:val="center"/>
              <w:rPr>
                <w:sz w:val="24"/>
                <w:szCs w:val="12"/>
              </w:rPr>
            </w:pPr>
            <w:r w:rsidRPr="00C95227">
              <w:rPr>
                <w:sz w:val="24"/>
                <w:szCs w:val="12"/>
              </w:rPr>
              <w:t>35 - 44</w:t>
            </w:r>
          </w:p>
        </w:tc>
        <w:tc>
          <w:tcPr>
            <w:tcW w:w="1152" w:type="dxa"/>
            <w:shd w:val="clear" w:color="auto" w:fill="EEECE1"/>
          </w:tcPr>
          <w:p w14:paraId="4AEB6ABD" w14:textId="77777777" w:rsidR="0078016E" w:rsidRPr="00C95227" w:rsidRDefault="0078016E" w:rsidP="0078016E">
            <w:pPr>
              <w:spacing w:before="60" w:after="60"/>
              <w:ind w:firstLine="0"/>
              <w:jc w:val="center"/>
              <w:rPr>
                <w:sz w:val="24"/>
                <w:szCs w:val="12"/>
              </w:rPr>
            </w:pPr>
            <w:r w:rsidRPr="00C95227">
              <w:rPr>
                <w:sz w:val="24"/>
                <w:szCs w:val="12"/>
              </w:rPr>
              <w:t>45 - 54</w:t>
            </w:r>
          </w:p>
        </w:tc>
        <w:tc>
          <w:tcPr>
            <w:tcW w:w="1153" w:type="dxa"/>
            <w:shd w:val="clear" w:color="auto" w:fill="EEECE1"/>
          </w:tcPr>
          <w:p w14:paraId="446ABE4F" w14:textId="77777777" w:rsidR="0078016E" w:rsidRPr="00C95227" w:rsidRDefault="0078016E" w:rsidP="0078016E">
            <w:pPr>
              <w:spacing w:before="60" w:after="60"/>
              <w:ind w:firstLine="0"/>
              <w:jc w:val="center"/>
              <w:rPr>
                <w:sz w:val="24"/>
                <w:szCs w:val="12"/>
              </w:rPr>
            </w:pPr>
            <w:r w:rsidRPr="00C95227">
              <w:rPr>
                <w:sz w:val="24"/>
                <w:szCs w:val="12"/>
              </w:rPr>
              <w:t>55 - 64</w:t>
            </w:r>
          </w:p>
        </w:tc>
        <w:tc>
          <w:tcPr>
            <w:tcW w:w="1152" w:type="dxa"/>
            <w:shd w:val="clear" w:color="auto" w:fill="EEECE1"/>
          </w:tcPr>
          <w:p w14:paraId="4E13BAE2" w14:textId="77777777" w:rsidR="0078016E" w:rsidRPr="00C95227" w:rsidRDefault="0078016E" w:rsidP="0078016E">
            <w:pPr>
              <w:spacing w:before="60" w:after="60"/>
              <w:ind w:firstLine="0"/>
              <w:jc w:val="center"/>
              <w:rPr>
                <w:sz w:val="24"/>
                <w:szCs w:val="12"/>
              </w:rPr>
            </w:pPr>
            <w:r w:rsidRPr="00C95227">
              <w:rPr>
                <w:sz w:val="24"/>
                <w:szCs w:val="12"/>
              </w:rPr>
              <w:t>65 - 74</w:t>
            </w:r>
          </w:p>
        </w:tc>
        <w:tc>
          <w:tcPr>
            <w:tcW w:w="1153" w:type="dxa"/>
            <w:shd w:val="clear" w:color="auto" w:fill="EEECE1"/>
          </w:tcPr>
          <w:p w14:paraId="65F5564D" w14:textId="77777777" w:rsidR="0078016E" w:rsidRPr="00C95227" w:rsidRDefault="0078016E" w:rsidP="0078016E">
            <w:pPr>
              <w:spacing w:before="60" w:after="60"/>
              <w:ind w:firstLine="0"/>
              <w:jc w:val="center"/>
              <w:rPr>
                <w:sz w:val="24"/>
                <w:szCs w:val="12"/>
              </w:rPr>
            </w:pPr>
            <w:r w:rsidRPr="00C95227">
              <w:rPr>
                <w:sz w:val="24"/>
                <w:szCs w:val="12"/>
              </w:rPr>
              <w:t>75 +</w:t>
            </w:r>
          </w:p>
        </w:tc>
      </w:tr>
      <w:tr w:rsidR="0078016E" w:rsidRPr="00CF2E94" w14:paraId="21FB9C81" w14:textId="77777777">
        <w:tblPrEx>
          <w:tblCellMar>
            <w:top w:w="0" w:type="dxa"/>
            <w:bottom w:w="0" w:type="dxa"/>
          </w:tblCellMar>
        </w:tblPrEx>
        <w:tc>
          <w:tcPr>
            <w:tcW w:w="2170" w:type="dxa"/>
            <w:tcBorders>
              <w:top w:val="single" w:sz="4" w:space="0" w:color="auto"/>
            </w:tcBorders>
            <w:shd w:val="clear" w:color="auto" w:fill="FFFFFF"/>
            <w:vAlign w:val="bottom"/>
          </w:tcPr>
          <w:p w14:paraId="6E33C80E" w14:textId="77777777" w:rsidR="0078016E" w:rsidRPr="00C95227" w:rsidRDefault="0078016E" w:rsidP="0078016E">
            <w:pPr>
              <w:spacing w:before="60" w:after="60"/>
              <w:ind w:left="180" w:firstLine="0"/>
              <w:rPr>
                <w:sz w:val="24"/>
                <w:szCs w:val="17"/>
              </w:rPr>
            </w:pPr>
            <w:r w:rsidRPr="00C95227">
              <w:rPr>
                <w:sz w:val="24"/>
                <w:szCs w:val="17"/>
              </w:rPr>
              <w:t>Sweden</w:t>
            </w:r>
          </w:p>
        </w:tc>
        <w:tc>
          <w:tcPr>
            <w:tcW w:w="1152" w:type="dxa"/>
            <w:tcBorders>
              <w:top w:val="single" w:sz="4" w:space="0" w:color="auto"/>
            </w:tcBorders>
            <w:shd w:val="clear" w:color="auto" w:fill="FFFFFF"/>
            <w:vAlign w:val="bottom"/>
          </w:tcPr>
          <w:p w14:paraId="538EA6C3" w14:textId="77777777" w:rsidR="0078016E" w:rsidRPr="00C95227" w:rsidRDefault="0078016E" w:rsidP="0078016E">
            <w:pPr>
              <w:spacing w:before="60" w:after="60"/>
              <w:ind w:firstLine="0"/>
              <w:jc w:val="center"/>
              <w:rPr>
                <w:sz w:val="24"/>
                <w:szCs w:val="17"/>
              </w:rPr>
            </w:pPr>
            <w:r w:rsidRPr="00C95227">
              <w:rPr>
                <w:sz w:val="24"/>
                <w:szCs w:val="17"/>
              </w:rPr>
              <w:t>23.0</w:t>
            </w:r>
          </w:p>
        </w:tc>
        <w:tc>
          <w:tcPr>
            <w:tcW w:w="1152" w:type="dxa"/>
            <w:tcBorders>
              <w:top w:val="single" w:sz="4" w:space="0" w:color="auto"/>
            </w:tcBorders>
            <w:shd w:val="clear" w:color="auto" w:fill="FFFFFF"/>
            <w:vAlign w:val="bottom"/>
          </w:tcPr>
          <w:p w14:paraId="22A0736A" w14:textId="77777777" w:rsidR="0078016E" w:rsidRPr="00C95227" w:rsidRDefault="0078016E" w:rsidP="0078016E">
            <w:pPr>
              <w:spacing w:before="60" w:after="60"/>
              <w:ind w:firstLine="0"/>
              <w:jc w:val="center"/>
              <w:rPr>
                <w:sz w:val="24"/>
                <w:szCs w:val="17"/>
              </w:rPr>
            </w:pPr>
            <w:r w:rsidRPr="00C95227">
              <w:rPr>
                <w:sz w:val="24"/>
                <w:szCs w:val="17"/>
              </w:rPr>
              <w:t>136.5</w:t>
            </w:r>
          </w:p>
        </w:tc>
        <w:tc>
          <w:tcPr>
            <w:tcW w:w="1153" w:type="dxa"/>
            <w:tcBorders>
              <w:top w:val="single" w:sz="4" w:space="0" w:color="auto"/>
            </w:tcBorders>
            <w:shd w:val="clear" w:color="auto" w:fill="FFFFFF"/>
            <w:vAlign w:val="bottom"/>
          </w:tcPr>
          <w:p w14:paraId="0078648E" w14:textId="77777777" w:rsidR="0078016E" w:rsidRPr="00C95227" w:rsidRDefault="0078016E" w:rsidP="0078016E">
            <w:pPr>
              <w:spacing w:before="60" w:after="60"/>
              <w:ind w:firstLine="0"/>
              <w:jc w:val="center"/>
              <w:rPr>
                <w:sz w:val="24"/>
                <w:szCs w:val="17"/>
              </w:rPr>
            </w:pPr>
            <w:r w:rsidRPr="00C95227">
              <w:rPr>
                <w:sz w:val="24"/>
                <w:szCs w:val="17"/>
              </w:rPr>
              <w:t>506.4</w:t>
            </w:r>
          </w:p>
        </w:tc>
        <w:tc>
          <w:tcPr>
            <w:tcW w:w="1152" w:type="dxa"/>
            <w:tcBorders>
              <w:top w:val="single" w:sz="4" w:space="0" w:color="auto"/>
            </w:tcBorders>
            <w:shd w:val="clear" w:color="auto" w:fill="FFFFFF"/>
            <w:vAlign w:val="bottom"/>
          </w:tcPr>
          <w:p w14:paraId="25B65429" w14:textId="77777777" w:rsidR="0078016E" w:rsidRPr="00C95227" w:rsidRDefault="0078016E" w:rsidP="0078016E">
            <w:pPr>
              <w:spacing w:before="60" w:after="60"/>
              <w:ind w:firstLine="0"/>
              <w:jc w:val="center"/>
              <w:rPr>
                <w:sz w:val="24"/>
                <w:szCs w:val="17"/>
              </w:rPr>
            </w:pPr>
            <w:r w:rsidRPr="00C95227">
              <w:rPr>
                <w:sz w:val="24"/>
                <w:szCs w:val="17"/>
              </w:rPr>
              <w:t>1493.1</w:t>
            </w:r>
          </w:p>
        </w:tc>
        <w:tc>
          <w:tcPr>
            <w:tcW w:w="1153" w:type="dxa"/>
            <w:tcBorders>
              <w:top w:val="single" w:sz="4" w:space="0" w:color="auto"/>
            </w:tcBorders>
            <w:shd w:val="clear" w:color="auto" w:fill="FFFFFF"/>
            <w:vAlign w:val="bottom"/>
          </w:tcPr>
          <w:p w14:paraId="5EC761B1" w14:textId="77777777" w:rsidR="0078016E" w:rsidRPr="00C95227" w:rsidRDefault="0078016E" w:rsidP="0078016E">
            <w:pPr>
              <w:spacing w:before="60" w:after="60"/>
              <w:ind w:firstLine="0"/>
              <w:jc w:val="center"/>
              <w:rPr>
                <w:sz w:val="24"/>
                <w:szCs w:val="17"/>
              </w:rPr>
            </w:pPr>
            <w:r w:rsidRPr="00C95227">
              <w:rPr>
                <w:sz w:val="24"/>
                <w:szCs w:val="17"/>
              </w:rPr>
              <w:t>4466.3</w:t>
            </w:r>
          </w:p>
        </w:tc>
      </w:tr>
      <w:tr w:rsidR="0078016E" w:rsidRPr="00CF2E94" w14:paraId="1E974F98" w14:textId="77777777">
        <w:tblPrEx>
          <w:tblCellMar>
            <w:top w:w="0" w:type="dxa"/>
            <w:bottom w:w="0" w:type="dxa"/>
          </w:tblCellMar>
        </w:tblPrEx>
        <w:tc>
          <w:tcPr>
            <w:tcW w:w="2170" w:type="dxa"/>
            <w:shd w:val="clear" w:color="auto" w:fill="FFFFFF"/>
            <w:vAlign w:val="bottom"/>
          </w:tcPr>
          <w:p w14:paraId="4CAFD0E3" w14:textId="77777777" w:rsidR="0078016E" w:rsidRPr="00C95227" w:rsidRDefault="0078016E" w:rsidP="0078016E">
            <w:pPr>
              <w:spacing w:before="60" w:after="60"/>
              <w:ind w:left="180" w:firstLine="0"/>
              <w:rPr>
                <w:sz w:val="24"/>
                <w:szCs w:val="17"/>
              </w:rPr>
            </w:pPr>
            <w:r w:rsidRPr="00C95227">
              <w:rPr>
                <w:sz w:val="24"/>
                <w:szCs w:val="17"/>
              </w:rPr>
              <w:t>England &amp; W</w:t>
            </w:r>
            <w:r w:rsidRPr="00C95227">
              <w:rPr>
                <w:sz w:val="24"/>
                <w:szCs w:val="17"/>
              </w:rPr>
              <w:t>a</w:t>
            </w:r>
            <w:r w:rsidRPr="00C95227">
              <w:rPr>
                <w:sz w:val="24"/>
                <w:szCs w:val="17"/>
              </w:rPr>
              <w:t>les</w:t>
            </w:r>
          </w:p>
        </w:tc>
        <w:tc>
          <w:tcPr>
            <w:tcW w:w="1152" w:type="dxa"/>
            <w:shd w:val="clear" w:color="auto" w:fill="FFFFFF"/>
            <w:vAlign w:val="bottom"/>
          </w:tcPr>
          <w:p w14:paraId="0FED6E02" w14:textId="77777777" w:rsidR="0078016E" w:rsidRPr="00C95227" w:rsidRDefault="0078016E" w:rsidP="0078016E">
            <w:pPr>
              <w:spacing w:before="60" w:after="60"/>
              <w:ind w:firstLine="0"/>
              <w:jc w:val="center"/>
              <w:rPr>
                <w:sz w:val="24"/>
                <w:szCs w:val="17"/>
              </w:rPr>
            </w:pPr>
            <w:r w:rsidRPr="00C95227">
              <w:rPr>
                <w:sz w:val="24"/>
                <w:szCs w:val="17"/>
              </w:rPr>
              <w:t>63.7</w:t>
            </w:r>
          </w:p>
        </w:tc>
        <w:tc>
          <w:tcPr>
            <w:tcW w:w="1152" w:type="dxa"/>
            <w:shd w:val="clear" w:color="auto" w:fill="FFFFFF"/>
            <w:vAlign w:val="bottom"/>
          </w:tcPr>
          <w:p w14:paraId="22A1F887" w14:textId="77777777" w:rsidR="0078016E" w:rsidRPr="00C95227" w:rsidRDefault="0078016E" w:rsidP="0078016E">
            <w:pPr>
              <w:spacing w:before="60" w:after="60"/>
              <w:ind w:firstLine="0"/>
              <w:jc w:val="center"/>
              <w:rPr>
                <w:sz w:val="24"/>
                <w:szCs w:val="17"/>
              </w:rPr>
            </w:pPr>
            <w:r w:rsidRPr="00C95227">
              <w:rPr>
                <w:sz w:val="24"/>
                <w:szCs w:val="17"/>
              </w:rPr>
              <w:t>259.1</w:t>
            </w:r>
          </w:p>
        </w:tc>
        <w:tc>
          <w:tcPr>
            <w:tcW w:w="1153" w:type="dxa"/>
            <w:shd w:val="clear" w:color="auto" w:fill="FFFFFF"/>
            <w:vAlign w:val="bottom"/>
          </w:tcPr>
          <w:p w14:paraId="3AC8168E" w14:textId="77777777" w:rsidR="0078016E" w:rsidRPr="00C95227" w:rsidRDefault="0078016E" w:rsidP="0078016E">
            <w:pPr>
              <w:spacing w:before="60" w:after="60"/>
              <w:ind w:firstLine="0"/>
              <w:jc w:val="center"/>
              <w:rPr>
                <w:sz w:val="24"/>
                <w:szCs w:val="17"/>
              </w:rPr>
            </w:pPr>
            <w:r w:rsidRPr="00C95227">
              <w:rPr>
                <w:sz w:val="24"/>
                <w:szCs w:val="17"/>
              </w:rPr>
              <w:t>705.4</w:t>
            </w:r>
          </w:p>
        </w:tc>
        <w:tc>
          <w:tcPr>
            <w:tcW w:w="1152" w:type="dxa"/>
            <w:shd w:val="clear" w:color="auto" w:fill="FFFFFF"/>
            <w:vAlign w:val="bottom"/>
          </w:tcPr>
          <w:p w14:paraId="29161250" w14:textId="77777777" w:rsidR="0078016E" w:rsidRPr="00C95227" w:rsidRDefault="0078016E" w:rsidP="0078016E">
            <w:pPr>
              <w:spacing w:before="60" w:after="60"/>
              <w:ind w:firstLine="0"/>
              <w:jc w:val="center"/>
              <w:rPr>
                <w:sz w:val="24"/>
                <w:szCs w:val="17"/>
              </w:rPr>
            </w:pPr>
            <w:r w:rsidRPr="00C95227">
              <w:rPr>
                <w:sz w:val="24"/>
                <w:szCs w:val="17"/>
              </w:rPr>
              <w:t>1592.6</w:t>
            </w:r>
          </w:p>
        </w:tc>
        <w:tc>
          <w:tcPr>
            <w:tcW w:w="1153" w:type="dxa"/>
            <w:shd w:val="clear" w:color="auto" w:fill="FFFFFF"/>
            <w:vAlign w:val="bottom"/>
          </w:tcPr>
          <w:p w14:paraId="4EC960E7" w14:textId="77777777" w:rsidR="0078016E" w:rsidRPr="00C95227" w:rsidRDefault="0078016E" w:rsidP="0078016E">
            <w:pPr>
              <w:spacing w:before="60" w:after="60"/>
              <w:ind w:firstLine="0"/>
              <w:jc w:val="center"/>
              <w:rPr>
                <w:sz w:val="24"/>
                <w:szCs w:val="17"/>
              </w:rPr>
            </w:pPr>
            <w:r w:rsidRPr="00C95227">
              <w:rPr>
                <w:sz w:val="24"/>
                <w:szCs w:val="17"/>
              </w:rPr>
              <w:t>3396.8</w:t>
            </w:r>
          </w:p>
        </w:tc>
      </w:tr>
    </w:tbl>
    <w:p w14:paraId="2DD52D3F" w14:textId="77777777" w:rsidR="0078016E" w:rsidRPr="00CF2E94" w:rsidRDefault="0078016E" w:rsidP="0078016E">
      <w:pPr>
        <w:spacing w:before="120" w:after="120"/>
        <w:jc w:val="both"/>
      </w:pPr>
    </w:p>
    <w:p w14:paraId="6635981C" w14:textId="77777777" w:rsidR="0078016E" w:rsidRPr="00CF2E94" w:rsidRDefault="0078016E" w:rsidP="0078016E">
      <w:pPr>
        <w:spacing w:before="120" w:after="120"/>
        <w:jc w:val="both"/>
      </w:pPr>
      <w:r w:rsidRPr="00CF2E94">
        <w:t>Ce tableau montre le taux de mort masculine par maladies coron</w:t>
      </w:r>
      <w:r w:rsidRPr="00CF2E94">
        <w:t>a</w:t>
      </w:r>
      <w:r w:rsidRPr="00CF2E94">
        <w:t>rie</w:t>
      </w:r>
      <w:r w:rsidRPr="00CF2E94">
        <w:t>n</w:t>
      </w:r>
      <w:r w:rsidRPr="00CF2E94">
        <w:t>nes au Royaume-Uni et en Suède en 1970. En Suède, le taux est très élevé chez ceux qui ont plus de 65 ans. Je considère ce taux comme idéal. Nous devons tous mourir un jour (Dieu ne nous a pas permis de vivre indéfiniment) et les maladies coronariennes ischém</w:t>
      </w:r>
      <w:r w:rsidRPr="00CF2E94">
        <w:t>i</w:t>
      </w:r>
      <w:r w:rsidRPr="00CF2E94">
        <w:t>ques sont la façon dont tous les médecins souhaitent mourir. Le point que je veux mettre en évidence est le suivant : pour améliorer notre façon de vivre, nous devrions avoir pour but non pas de prévenir les maladies coron</w:t>
      </w:r>
      <w:r w:rsidRPr="00CF2E94">
        <w:t>a</w:t>
      </w:r>
      <w:r w:rsidRPr="00CF2E94">
        <w:t>riennes ischémiques, mais de les retarder.</w:t>
      </w:r>
    </w:p>
    <w:p w14:paraId="31195C4A" w14:textId="77777777" w:rsidR="0078016E" w:rsidRPr="00CF2E94" w:rsidRDefault="0078016E" w:rsidP="0078016E">
      <w:pPr>
        <w:spacing w:before="120" w:after="120"/>
        <w:jc w:val="both"/>
      </w:pPr>
      <w:r w:rsidRPr="00CF2E94">
        <w:t>Pour revenir au sujet de ce travail, je veux démontrer qu'il y a deux types de problèmes dans les pays développés et, par conséquent, deux priorités pour la recherche. Le premier secteur des priorités consiste à déterminer les caractéristiques du « way of life » grâce auxquelles nous devrions avoir comme objectif une santé « positive ». Le second secteur découle du point de vue que j'ai mis en évidence, à savoir que les Services de Santé d’Angleterre et du pays de Galles ont un mei</w:t>
      </w:r>
      <w:r w:rsidRPr="00CF2E94">
        <w:t>l</w:t>
      </w:r>
      <w:r w:rsidRPr="00CF2E94">
        <w:t>leur rapport coût-bénéfice que la majorité ; mais ce rapport est-il aussi bon qu’il devrait l’être ? C’est là que le second secteur des priorités de la recherche apparaît.</w:t>
      </w:r>
    </w:p>
    <w:p w14:paraId="34F64EDC" w14:textId="77777777" w:rsidR="0078016E" w:rsidRPr="00CF2E94" w:rsidRDefault="0078016E" w:rsidP="0078016E">
      <w:pPr>
        <w:spacing w:before="120" w:after="120"/>
        <w:jc w:val="both"/>
      </w:pPr>
      <w:r w:rsidRPr="00CF2E94">
        <w:t>Les priorités de la recherche dans le premier groupe de problèmes consistent en premier lieu à trouver les moyens de retarder les mal</w:t>
      </w:r>
      <w:r w:rsidRPr="00CF2E94">
        <w:t>a</w:t>
      </w:r>
      <w:r w:rsidRPr="00CF2E94">
        <w:t>dies cardiaques ischémiques, d'amener les gens à cesser de fumer, à absorber moins d'alcool et à mener une vie moins trépidante et plus détendue. Les difficultés techniques qui entravent ce genre de reche</w:t>
      </w:r>
      <w:r w:rsidRPr="00CF2E94">
        <w:t>r</w:t>
      </w:r>
      <w:r w:rsidRPr="00CF2E94">
        <w:t>che résident</w:t>
      </w:r>
      <w:r>
        <w:t xml:space="preserve"> [67] </w:t>
      </w:r>
      <w:r w:rsidRPr="00CF2E94">
        <w:t>dans notre incapacité de tirer profit des statistiques du RCT.</w:t>
      </w:r>
      <w:r>
        <w:t> </w:t>
      </w:r>
      <w:r>
        <w:rPr>
          <w:rStyle w:val="Appelnotedebasdep"/>
        </w:rPr>
        <w:footnoteReference w:id="22"/>
      </w:r>
      <w:r w:rsidRPr="00CF2E94">
        <w:rPr>
          <w:vertAlign w:val="superscript"/>
        </w:rPr>
        <w:t xml:space="preserve"> </w:t>
      </w:r>
      <w:r w:rsidRPr="00CF2E94">
        <w:t>Il faut espérer que la population prendra davantage con</w:t>
      </w:r>
      <w:r w:rsidRPr="00CF2E94">
        <w:t>s</w:t>
      </w:r>
      <w:r w:rsidRPr="00CF2E94">
        <w:t>cience de l’importance de telles expériences et que des progrès se f</w:t>
      </w:r>
      <w:r w:rsidRPr="00CF2E94">
        <w:t>e</w:t>
      </w:r>
      <w:r w:rsidRPr="00CF2E94">
        <w:t>ront sentir plus rapidement, en particulier dans les secteurs de l’exercice et de la diète.</w:t>
      </w:r>
    </w:p>
    <w:p w14:paraId="683C2ECD" w14:textId="77777777" w:rsidR="0078016E" w:rsidRPr="00CF2E94" w:rsidRDefault="0078016E" w:rsidP="0078016E">
      <w:pPr>
        <w:spacing w:before="120" w:after="120"/>
        <w:jc w:val="both"/>
      </w:pPr>
      <w:r w:rsidRPr="00CF2E94">
        <w:t>Il me faut insister sur le fait que je suis en faveur de la prévention a</w:t>
      </w:r>
      <w:r w:rsidRPr="00CF2E94">
        <w:t>u</w:t>
      </w:r>
      <w:r w:rsidRPr="00CF2E94">
        <w:t xml:space="preserve">tant qu’un prêtre est contre le péché, mais je ne vais pas jusqu'à penser qu’il faut s'aventurer dans des programmes de prévention avant d’avoir la preuve évidente de leur efficacité. </w:t>
      </w:r>
      <w:r>
        <w:t>À</w:t>
      </w:r>
      <w:r w:rsidRPr="00CF2E94">
        <w:t xml:space="preserve"> l’heure actuelle, je considère que la preuve n’est pas faite que la diète et l’exercice emp</w:t>
      </w:r>
      <w:r w:rsidRPr="00CF2E94">
        <w:t>ê</w:t>
      </w:r>
      <w:r w:rsidRPr="00CF2E94">
        <w:t>chent les maladies coronariennes ischémiques.</w:t>
      </w:r>
    </w:p>
    <w:p w14:paraId="67DC695A" w14:textId="77777777" w:rsidR="0078016E" w:rsidRDefault="0078016E" w:rsidP="0078016E">
      <w:pPr>
        <w:spacing w:before="120" w:after="120"/>
        <w:jc w:val="both"/>
      </w:pPr>
    </w:p>
    <w:p w14:paraId="0DC29DB4" w14:textId="77777777" w:rsidR="0078016E" w:rsidRPr="00A94DFA" w:rsidRDefault="0078016E" w:rsidP="0078016E">
      <w:pPr>
        <w:pStyle w:val="b"/>
      </w:pPr>
      <w:r>
        <w:t>Une priorité :</w:t>
      </w:r>
      <w:r>
        <w:br/>
      </w:r>
      <w:r w:rsidRPr="00A94DFA">
        <w:t>la recherche dans les services de santé</w:t>
      </w:r>
    </w:p>
    <w:p w14:paraId="7E28CD77" w14:textId="77777777" w:rsidR="0078016E" w:rsidRDefault="0078016E" w:rsidP="0078016E">
      <w:pPr>
        <w:spacing w:before="120" w:after="120"/>
        <w:jc w:val="both"/>
      </w:pPr>
    </w:p>
    <w:p w14:paraId="7E5F4E94" w14:textId="77777777" w:rsidR="0078016E" w:rsidRPr="00CF2E94" w:rsidRDefault="0078016E" w:rsidP="0078016E">
      <w:pPr>
        <w:spacing w:before="120" w:after="120"/>
        <w:jc w:val="both"/>
      </w:pPr>
      <w:r w:rsidRPr="00CF2E94">
        <w:t>L’autre champ de recherche d'une priorité absolue est celui de la recherche dans les Services de Santé. En tant que médecins, nous avons pris conscience un peu tard qu'il y a très peu de preuve scient</w:t>
      </w:r>
      <w:r w:rsidRPr="00CF2E94">
        <w:t>i</w:t>
      </w:r>
      <w:r w:rsidRPr="00CF2E94">
        <w:t>fique de l’efficacité d'un bon nombre de nos thérapies et que même les thérapies efficaces ne sont pas appliquées de façon à assurer le mei</w:t>
      </w:r>
      <w:r w:rsidRPr="00CF2E94">
        <w:t>l</w:t>
      </w:r>
      <w:r w:rsidRPr="00CF2E94">
        <w:t>leur rendement à ceux qui en ont besoin. J’ai traité longuement de ce pr</w:t>
      </w:r>
      <w:r w:rsidRPr="00CF2E94">
        <w:t>o</w:t>
      </w:r>
      <w:r w:rsidRPr="00CF2E94">
        <w:t xml:space="preserve">blème dans mon livre </w:t>
      </w:r>
      <w:r w:rsidRPr="00CF2E94">
        <w:rPr>
          <w:i/>
          <w:iCs/>
        </w:rPr>
        <w:t>Effectiveness and Efficiency</w:t>
      </w:r>
      <w:r w:rsidRPr="00CF2E94">
        <w:t xml:space="preserve"> et je n'ai pas l’intention d'y revenir d’une façon très détaillée. Je veux toutefois éclairer un aspect de la question. Dans mon débat sur l'efficacité et le rendement, je me réfère au secteur traitement (cure) pour lequel, selon moi, on gaspille trop d’argent aux dépens du secteur soin (care).</w:t>
      </w:r>
    </w:p>
    <w:p w14:paraId="295689D0" w14:textId="77777777" w:rsidR="0078016E" w:rsidRDefault="0078016E" w:rsidP="0078016E">
      <w:pPr>
        <w:spacing w:before="120" w:after="120"/>
        <w:jc w:val="both"/>
      </w:pPr>
      <w:r w:rsidRPr="00CF2E94">
        <w:t>Je donnerai maintenant quelques exemples du genre de recherche sur les services de santé qui se fait présentement.</w:t>
      </w:r>
    </w:p>
    <w:p w14:paraId="77F1C8C0" w14:textId="77777777" w:rsidR="0078016E" w:rsidRPr="00CF2E94" w:rsidRDefault="0078016E" w:rsidP="0078016E">
      <w:pPr>
        <w:spacing w:before="120" w:after="120"/>
        <w:jc w:val="both"/>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170"/>
        <w:gridCol w:w="2040"/>
        <w:gridCol w:w="1860"/>
        <w:gridCol w:w="1860"/>
      </w:tblGrid>
      <w:tr w:rsidR="0078016E" w:rsidRPr="00663D44" w14:paraId="6BB77BAB" w14:textId="77777777">
        <w:tblPrEx>
          <w:tblCellMar>
            <w:top w:w="0" w:type="dxa"/>
            <w:bottom w:w="0" w:type="dxa"/>
          </w:tblCellMar>
        </w:tblPrEx>
        <w:tc>
          <w:tcPr>
            <w:tcW w:w="7930" w:type="dxa"/>
            <w:gridSpan w:val="4"/>
            <w:tcBorders>
              <w:left w:val="single" w:sz="4" w:space="0" w:color="auto"/>
              <w:right w:val="single" w:sz="4" w:space="0" w:color="auto"/>
            </w:tcBorders>
            <w:shd w:val="clear" w:color="auto" w:fill="FFFFFF"/>
          </w:tcPr>
          <w:p w14:paraId="11AF65F0" w14:textId="77777777" w:rsidR="0078016E" w:rsidRPr="00663D44" w:rsidRDefault="0078016E" w:rsidP="0078016E">
            <w:pPr>
              <w:spacing w:before="60" w:after="60"/>
              <w:ind w:firstLine="0"/>
              <w:jc w:val="both"/>
              <w:rPr>
                <w:sz w:val="24"/>
                <w:szCs w:val="12"/>
              </w:rPr>
            </w:pPr>
            <w:r w:rsidRPr="00663D44">
              <w:rPr>
                <w:sz w:val="24"/>
                <w:szCs w:val="12"/>
              </w:rPr>
              <w:t>Acute Myocardial Infarction</w:t>
            </w:r>
          </w:p>
          <w:p w14:paraId="10E66927" w14:textId="77777777" w:rsidR="0078016E" w:rsidRPr="00663D44" w:rsidRDefault="0078016E" w:rsidP="0078016E">
            <w:pPr>
              <w:spacing w:before="60" w:after="60"/>
              <w:ind w:firstLine="0"/>
              <w:jc w:val="both"/>
              <w:rPr>
                <w:sz w:val="24"/>
                <w:szCs w:val="12"/>
              </w:rPr>
            </w:pPr>
            <w:r w:rsidRPr="00663D44">
              <w:rPr>
                <w:sz w:val="24"/>
                <w:szCs w:val="12"/>
              </w:rPr>
              <w:t>Mortality rates in patients aged 60 and over without hypertension (below 100 mm Hg) when first seen</w:t>
            </w:r>
          </w:p>
          <w:p w14:paraId="725CC326" w14:textId="77777777" w:rsidR="0078016E" w:rsidRPr="00663D44" w:rsidRDefault="0078016E" w:rsidP="0078016E">
            <w:pPr>
              <w:spacing w:before="60" w:after="60"/>
              <w:ind w:firstLine="0"/>
              <w:jc w:val="right"/>
              <w:rPr>
                <w:sz w:val="24"/>
                <w:szCs w:val="12"/>
              </w:rPr>
            </w:pPr>
            <w:r w:rsidRPr="00663D44">
              <w:rPr>
                <w:sz w:val="24"/>
                <w:szCs w:val="12"/>
              </w:rPr>
              <w:t>(after Mather et al 1976)</w:t>
            </w:r>
          </w:p>
        </w:tc>
      </w:tr>
      <w:tr w:rsidR="0078016E" w:rsidRPr="00663D44" w14:paraId="215B2FEC" w14:textId="77777777">
        <w:tblPrEx>
          <w:tblCellMar>
            <w:top w:w="0" w:type="dxa"/>
            <w:bottom w:w="0" w:type="dxa"/>
          </w:tblCellMar>
        </w:tblPrEx>
        <w:tc>
          <w:tcPr>
            <w:tcW w:w="2170" w:type="dxa"/>
            <w:tcBorders>
              <w:left w:val="single" w:sz="4" w:space="0" w:color="auto"/>
            </w:tcBorders>
            <w:shd w:val="clear" w:color="auto" w:fill="EEECE1"/>
          </w:tcPr>
          <w:p w14:paraId="79103A7D" w14:textId="77777777" w:rsidR="0078016E" w:rsidRPr="00663D44" w:rsidRDefault="0078016E" w:rsidP="0078016E">
            <w:pPr>
              <w:spacing w:before="120" w:after="120"/>
              <w:ind w:firstLine="0"/>
              <w:jc w:val="both"/>
              <w:rPr>
                <w:sz w:val="24"/>
                <w:szCs w:val="10"/>
              </w:rPr>
            </w:pPr>
          </w:p>
        </w:tc>
        <w:tc>
          <w:tcPr>
            <w:tcW w:w="2040" w:type="dxa"/>
            <w:shd w:val="clear" w:color="auto" w:fill="EEECE1"/>
            <w:vAlign w:val="center"/>
          </w:tcPr>
          <w:p w14:paraId="7EA0D8D9" w14:textId="77777777" w:rsidR="0078016E" w:rsidRPr="00663D44" w:rsidRDefault="0078016E" w:rsidP="0078016E">
            <w:pPr>
              <w:spacing w:before="120" w:after="120"/>
              <w:ind w:firstLine="0"/>
              <w:jc w:val="center"/>
              <w:rPr>
                <w:sz w:val="24"/>
                <w:szCs w:val="12"/>
              </w:rPr>
            </w:pPr>
            <w:r w:rsidRPr="00663D44">
              <w:rPr>
                <w:sz w:val="24"/>
                <w:szCs w:val="12"/>
              </w:rPr>
              <w:t>Number of p</w:t>
            </w:r>
            <w:r w:rsidRPr="00663D44">
              <w:rPr>
                <w:sz w:val="24"/>
                <w:szCs w:val="12"/>
              </w:rPr>
              <w:t>a</w:t>
            </w:r>
            <w:r w:rsidRPr="00663D44">
              <w:rPr>
                <w:sz w:val="24"/>
                <w:szCs w:val="12"/>
              </w:rPr>
              <w:t>tients</w:t>
            </w:r>
          </w:p>
        </w:tc>
        <w:tc>
          <w:tcPr>
            <w:tcW w:w="1860" w:type="dxa"/>
            <w:shd w:val="clear" w:color="auto" w:fill="EEECE1"/>
            <w:vAlign w:val="center"/>
          </w:tcPr>
          <w:p w14:paraId="7BABFE61" w14:textId="77777777" w:rsidR="0078016E" w:rsidRPr="00663D44" w:rsidRDefault="0078016E" w:rsidP="0078016E">
            <w:pPr>
              <w:spacing w:before="120" w:after="120"/>
              <w:ind w:firstLine="0"/>
              <w:jc w:val="center"/>
              <w:rPr>
                <w:sz w:val="24"/>
                <w:szCs w:val="12"/>
              </w:rPr>
            </w:pPr>
            <w:r w:rsidRPr="00663D44">
              <w:rPr>
                <w:sz w:val="24"/>
                <w:szCs w:val="12"/>
              </w:rPr>
              <w:t>Died in 330 days</w:t>
            </w:r>
          </w:p>
        </w:tc>
        <w:tc>
          <w:tcPr>
            <w:tcW w:w="1860" w:type="dxa"/>
            <w:tcBorders>
              <w:right w:val="single" w:sz="4" w:space="0" w:color="auto"/>
            </w:tcBorders>
            <w:shd w:val="clear" w:color="auto" w:fill="EEECE1"/>
            <w:vAlign w:val="center"/>
          </w:tcPr>
          <w:p w14:paraId="104AD1B1" w14:textId="77777777" w:rsidR="0078016E" w:rsidRPr="00663D44" w:rsidRDefault="0078016E" w:rsidP="0078016E">
            <w:pPr>
              <w:spacing w:before="120" w:after="120"/>
              <w:ind w:firstLine="0"/>
              <w:jc w:val="center"/>
              <w:rPr>
                <w:sz w:val="24"/>
                <w:szCs w:val="12"/>
              </w:rPr>
            </w:pPr>
            <w:r w:rsidRPr="00663D44">
              <w:rPr>
                <w:sz w:val="24"/>
                <w:szCs w:val="12"/>
              </w:rPr>
              <w:t>%</w:t>
            </w:r>
          </w:p>
        </w:tc>
      </w:tr>
      <w:tr w:rsidR="0078016E" w:rsidRPr="00663D44" w14:paraId="1236E1D3" w14:textId="77777777">
        <w:tblPrEx>
          <w:tblCellMar>
            <w:top w:w="0" w:type="dxa"/>
            <w:bottom w:w="0" w:type="dxa"/>
          </w:tblCellMar>
        </w:tblPrEx>
        <w:tc>
          <w:tcPr>
            <w:tcW w:w="2170" w:type="dxa"/>
            <w:tcBorders>
              <w:top w:val="single" w:sz="4" w:space="0" w:color="auto"/>
              <w:left w:val="single" w:sz="4" w:space="0" w:color="auto"/>
            </w:tcBorders>
            <w:shd w:val="clear" w:color="auto" w:fill="FFFFFF"/>
            <w:vAlign w:val="bottom"/>
          </w:tcPr>
          <w:p w14:paraId="424A2230" w14:textId="77777777" w:rsidR="0078016E" w:rsidRPr="00663D44" w:rsidRDefault="0078016E" w:rsidP="0078016E">
            <w:pPr>
              <w:spacing w:before="60" w:after="60"/>
              <w:ind w:firstLine="0"/>
              <w:jc w:val="both"/>
              <w:rPr>
                <w:sz w:val="24"/>
                <w:szCs w:val="17"/>
              </w:rPr>
            </w:pPr>
            <w:r w:rsidRPr="00663D44">
              <w:rPr>
                <w:sz w:val="24"/>
                <w:szCs w:val="17"/>
              </w:rPr>
              <w:t>Random Home</w:t>
            </w:r>
          </w:p>
        </w:tc>
        <w:tc>
          <w:tcPr>
            <w:tcW w:w="2040" w:type="dxa"/>
            <w:tcBorders>
              <w:top w:val="single" w:sz="4" w:space="0" w:color="auto"/>
            </w:tcBorders>
            <w:shd w:val="clear" w:color="auto" w:fill="FFFFFF"/>
            <w:vAlign w:val="bottom"/>
          </w:tcPr>
          <w:p w14:paraId="310E60C8" w14:textId="77777777" w:rsidR="0078016E" w:rsidRPr="00663D44" w:rsidRDefault="0078016E" w:rsidP="0078016E">
            <w:pPr>
              <w:spacing w:before="60" w:after="60"/>
              <w:ind w:right="680" w:firstLine="0"/>
              <w:jc w:val="right"/>
              <w:rPr>
                <w:sz w:val="24"/>
                <w:szCs w:val="17"/>
              </w:rPr>
            </w:pPr>
            <w:r w:rsidRPr="00663D44">
              <w:rPr>
                <w:sz w:val="24"/>
                <w:szCs w:val="17"/>
              </w:rPr>
              <w:t>86</w:t>
            </w:r>
          </w:p>
        </w:tc>
        <w:tc>
          <w:tcPr>
            <w:tcW w:w="1860" w:type="dxa"/>
            <w:tcBorders>
              <w:top w:val="single" w:sz="4" w:space="0" w:color="auto"/>
            </w:tcBorders>
            <w:shd w:val="clear" w:color="auto" w:fill="FFFFFF"/>
            <w:vAlign w:val="bottom"/>
          </w:tcPr>
          <w:p w14:paraId="0FA3AE3A" w14:textId="77777777" w:rsidR="0078016E" w:rsidRPr="00663D44" w:rsidRDefault="0078016E" w:rsidP="0078016E">
            <w:pPr>
              <w:spacing w:before="60" w:after="60"/>
              <w:ind w:right="680" w:firstLine="0"/>
              <w:jc w:val="right"/>
              <w:rPr>
                <w:sz w:val="24"/>
                <w:szCs w:val="17"/>
              </w:rPr>
            </w:pPr>
            <w:r w:rsidRPr="00663D44">
              <w:rPr>
                <w:sz w:val="24"/>
                <w:szCs w:val="17"/>
              </w:rPr>
              <w:t>15</w:t>
            </w:r>
          </w:p>
        </w:tc>
        <w:tc>
          <w:tcPr>
            <w:tcW w:w="1860" w:type="dxa"/>
            <w:tcBorders>
              <w:top w:val="single" w:sz="4" w:space="0" w:color="auto"/>
              <w:right w:val="single" w:sz="4" w:space="0" w:color="auto"/>
            </w:tcBorders>
            <w:shd w:val="clear" w:color="auto" w:fill="FFFFFF"/>
            <w:vAlign w:val="bottom"/>
          </w:tcPr>
          <w:p w14:paraId="155FAB2F" w14:textId="77777777" w:rsidR="0078016E" w:rsidRPr="00663D44" w:rsidRDefault="0078016E" w:rsidP="0078016E">
            <w:pPr>
              <w:spacing w:before="60" w:after="60"/>
              <w:ind w:right="680" w:firstLine="0"/>
              <w:jc w:val="right"/>
              <w:rPr>
                <w:sz w:val="24"/>
                <w:szCs w:val="17"/>
              </w:rPr>
            </w:pPr>
            <w:r w:rsidRPr="00663D44">
              <w:rPr>
                <w:sz w:val="24"/>
                <w:szCs w:val="17"/>
              </w:rPr>
              <w:t>17.4</w:t>
            </w:r>
          </w:p>
        </w:tc>
      </w:tr>
      <w:tr w:rsidR="0078016E" w:rsidRPr="00663D44" w14:paraId="06758236" w14:textId="77777777">
        <w:tblPrEx>
          <w:tblCellMar>
            <w:top w:w="0" w:type="dxa"/>
            <w:bottom w:w="0" w:type="dxa"/>
          </w:tblCellMar>
        </w:tblPrEx>
        <w:tc>
          <w:tcPr>
            <w:tcW w:w="2170" w:type="dxa"/>
            <w:tcBorders>
              <w:left w:val="single" w:sz="4" w:space="0" w:color="auto"/>
              <w:bottom w:val="single" w:sz="4" w:space="0" w:color="auto"/>
            </w:tcBorders>
            <w:shd w:val="clear" w:color="auto" w:fill="FFFFFF"/>
          </w:tcPr>
          <w:p w14:paraId="5E821485" w14:textId="77777777" w:rsidR="0078016E" w:rsidRPr="00663D44" w:rsidRDefault="0078016E" w:rsidP="0078016E">
            <w:pPr>
              <w:spacing w:before="60" w:after="60"/>
              <w:ind w:firstLine="0"/>
              <w:jc w:val="both"/>
              <w:rPr>
                <w:sz w:val="24"/>
                <w:szCs w:val="17"/>
              </w:rPr>
            </w:pPr>
            <w:r w:rsidRPr="00663D44">
              <w:rPr>
                <w:sz w:val="24"/>
                <w:szCs w:val="17"/>
              </w:rPr>
              <w:t>Random Hospital</w:t>
            </w:r>
          </w:p>
        </w:tc>
        <w:tc>
          <w:tcPr>
            <w:tcW w:w="2040" w:type="dxa"/>
            <w:tcBorders>
              <w:bottom w:val="single" w:sz="4" w:space="0" w:color="auto"/>
            </w:tcBorders>
            <w:shd w:val="clear" w:color="auto" w:fill="FFFFFF"/>
          </w:tcPr>
          <w:p w14:paraId="3F5A2D59" w14:textId="77777777" w:rsidR="0078016E" w:rsidRPr="00663D44" w:rsidRDefault="0078016E" w:rsidP="0078016E">
            <w:pPr>
              <w:spacing w:before="60" w:after="60"/>
              <w:ind w:right="680" w:firstLine="0"/>
              <w:jc w:val="right"/>
              <w:rPr>
                <w:sz w:val="24"/>
                <w:szCs w:val="17"/>
              </w:rPr>
            </w:pPr>
            <w:r w:rsidRPr="00663D44">
              <w:rPr>
                <w:sz w:val="24"/>
                <w:szCs w:val="17"/>
              </w:rPr>
              <w:t>101</w:t>
            </w:r>
          </w:p>
        </w:tc>
        <w:tc>
          <w:tcPr>
            <w:tcW w:w="1860" w:type="dxa"/>
            <w:tcBorders>
              <w:bottom w:val="single" w:sz="4" w:space="0" w:color="auto"/>
            </w:tcBorders>
            <w:shd w:val="clear" w:color="auto" w:fill="FFFFFF"/>
          </w:tcPr>
          <w:p w14:paraId="018A92EA" w14:textId="77777777" w:rsidR="0078016E" w:rsidRPr="00663D44" w:rsidRDefault="0078016E" w:rsidP="0078016E">
            <w:pPr>
              <w:spacing w:before="60" w:after="60"/>
              <w:ind w:right="680" w:firstLine="0"/>
              <w:jc w:val="right"/>
              <w:rPr>
                <w:sz w:val="24"/>
                <w:szCs w:val="17"/>
              </w:rPr>
            </w:pPr>
            <w:r w:rsidRPr="00663D44">
              <w:rPr>
                <w:sz w:val="24"/>
                <w:szCs w:val="17"/>
              </w:rPr>
              <w:t>32</w:t>
            </w:r>
          </w:p>
        </w:tc>
        <w:tc>
          <w:tcPr>
            <w:tcW w:w="1860" w:type="dxa"/>
            <w:tcBorders>
              <w:bottom w:val="single" w:sz="4" w:space="0" w:color="auto"/>
              <w:right w:val="single" w:sz="4" w:space="0" w:color="auto"/>
            </w:tcBorders>
            <w:shd w:val="clear" w:color="auto" w:fill="FFFFFF"/>
          </w:tcPr>
          <w:p w14:paraId="3C32DDD8" w14:textId="77777777" w:rsidR="0078016E" w:rsidRPr="00663D44" w:rsidRDefault="0078016E" w:rsidP="0078016E">
            <w:pPr>
              <w:spacing w:before="60" w:after="60"/>
              <w:ind w:right="680" w:firstLine="0"/>
              <w:jc w:val="right"/>
              <w:rPr>
                <w:sz w:val="24"/>
                <w:szCs w:val="17"/>
              </w:rPr>
            </w:pPr>
            <w:r w:rsidRPr="00663D44">
              <w:rPr>
                <w:sz w:val="24"/>
                <w:szCs w:val="17"/>
              </w:rPr>
              <w:t>31.7</w:t>
            </w:r>
          </w:p>
        </w:tc>
      </w:tr>
    </w:tbl>
    <w:p w14:paraId="65110F48" w14:textId="77777777" w:rsidR="0078016E" w:rsidRPr="00663D44" w:rsidRDefault="0078016E" w:rsidP="0078016E">
      <w:pPr>
        <w:spacing w:before="120" w:after="120"/>
        <w:jc w:val="both"/>
        <w:rPr>
          <w:sz w:val="24"/>
        </w:rPr>
      </w:pPr>
    </w:p>
    <w:p w14:paraId="5A8429CD" w14:textId="77777777" w:rsidR="0078016E" w:rsidRPr="00CF2E94" w:rsidRDefault="0078016E" w:rsidP="0078016E">
      <w:pPr>
        <w:spacing w:before="120" w:after="120"/>
        <w:jc w:val="both"/>
      </w:pPr>
      <w:r>
        <w:t>[68]</w:t>
      </w:r>
    </w:p>
    <w:p w14:paraId="1B4485DA" w14:textId="77777777" w:rsidR="0078016E" w:rsidRPr="00CF2E94" w:rsidRDefault="0078016E" w:rsidP="0078016E">
      <w:pPr>
        <w:spacing w:before="120" w:after="120"/>
        <w:jc w:val="both"/>
      </w:pPr>
      <w:r w:rsidRPr="00CF2E94">
        <w:t>Ce tableau fait état des résultats les plus récents des recherches de M</w:t>
      </w:r>
      <w:r w:rsidRPr="00CF2E94">
        <w:t>a</w:t>
      </w:r>
      <w:r w:rsidRPr="00CF2E94">
        <w:t>ther où ce dernier compare les traitements, à la maison et à l’hôpital, des malades atteints de maladies cardiaques ischémiques. Il est év</w:t>
      </w:r>
      <w:r w:rsidRPr="00CF2E94">
        <w:t>i</w:t>
      </w:r>
      <w:r w:rsidRPr="00CF2E94">
        <w:t>dent que les cas mineurs ne devraient pas être admis dans les unités de soin cardiaque dont le coût est environ dix fois plus élevé que le coût d’un traitement fait à la maison. C'est là un exemple de recherche v</w:t>
      </w:r>
      <w:r w:rsidRPr="00CF2E94">
        <w:t>i</w:t>
      </w:r>
      <w:r w:rsidRPr="00CF2E94">
        <w:t>sant à découvrir le lieu adéquat du traitement.</w:t>
      </w:r>
    </w:p>
    <w:p w14:paraId="2ECFB0A6" w14:textId="77777777" w:rsidR="0078016E" w:rsidRDefault="0078016E" w:rsidP="0078016E">
      <w:pPr>
        <w:spacing w:before="120" w:after="120"/>
        <w:jc w:val="both"/>
      </w:pPr>
      <w:r w:rsidRPr="00CF2E94">
        <w:t>Un autre type de recherche a pour but de trouver la longueur opt</w:t>
      </w:r>
      <w:r w:rsidRPr="00CF2E94">
        <w:t>i</w:t>
      </w:r>
      <w:r w:rsidRPr="00CF2E94">
        <w:t>male de séjour à l’hôpital pour ceux qui sont obligés d’y aller. Il y a des différences considérables entre les pays et à l'intérieur même des pays pour la même maladie.</w:t>
      </w:r>
    </w:p>
    <w:p w14:paraId="70B88979" w14:textId="77777777" w:rsidR="0078016E" w:rsidRPr="00CF2E94" w:rsidRDefault="0078016E" w:rsidP="0078016E">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2980"/>
        <w:gridCol w:w="2430"/>
        <w:gridCol w:w="2520"/>
      </w:tblGrid>
      <w:tr w:rsidR="0078016E" w:rsidRPr="00CF2E94" w14:paraId="29419DBC" w14:textId="77777777">
        <w:tblPrEx>
          <w:tblCellMar>
            <w:top w:w="0" w:type="dxa"/>
            <w:bottom w:w="0" w:type="dxa"/>
          </w:tblCellMar>
        </w:tblPrEx>
        <w:tc>
          <w:tcPr>
            <w:tcW w:w="7930" w:type="dxa"/>
            <w:gridSpan w:val="3"/>
            <w:tcBorders>
              <w:top w:val="single" w:sz="4" w:space="0" w:color="auto"/>
              <w:left w:val="single" w:sz="4" w:space="0" w:color="auto"/>
              <w:right w:val="single" w:sz="4" w:space="0" w:color="auto"/>
            </w:tcBorders>
            <w:shd w:val="clear" w:color="auto" w:fill="FFFFFF"/>
            <w:vAlign w:val="center"/>
          </w:tcPr>
          <w:p w14:paraId="727ED77F" w14:textId="77777777" w:rsidR="0078016E" w:rsidRPr="00663D44" w:rsidRDefault="0078016E" w:rsidP="0078016E">
            <w:pPr>
              <w:spacing w:before="60" w:after="60"/>
              <w:ind w:firstLine="0"/>
              <w:jc w:val="both"/>
              <w:rPr>
                <w:sz w:val="24"/>
                <w:szCs w:val="17"/>
              </w:rPr>
            </w:pPr>
            <w:r w:rsidRPr="00663D44">
              <w:rPr>
                <w:sz w:val="24"/>
                <w:szCs w:val="17"/>
              </w:rPr>
              <w:t>Controlled trial of early mobilisation and discharge</w:t>
            </w:r>
          </w:p>
          <w:p w14:paraId="071E1CC0" w14:textId="77777777" w:rsidR="0078016E" w:rsidRPr="00663D44" w:rsidRDefault="0078016E" w:rsidP="0078016E">
            <w:pPr>
              <w:tabs>
                <w:tab w:val="right" w:pos="7830"/>
              </w:tabs>
              <w:spacing w:before="60" w:after="60"/>
              <w:ind w:firstLine="0"/>
              <w:jc w:val="both"/>
              <w:rPr>
                <w:sz w:val="24"/>
                <w:szCs w:val="17"/>
              </w:rPr>
            </w:pPr>
            <w:r w:rsidRPr="00663D44">
              <w:rPr>
                <w:sz w:val="24"/>
                <w:szCs w:val="17"/>
              </w:rPr>
              <w:t>in uncomplicated myocardial infarction</w:t>
            </w:r>
            <w:r w:rsidRPr="00663D44">
              <w:rPr>
                <w:sz w:val="24"/>
                <w:szCs w:val="17"/>
              </w:rPr>
              <w:tab/>
              <w:t>(after Harpur et al 1971)</w:t>
            </w:r>
          </w:p>
        </w:tc>
      </w:tr>
      <w:tr w:rsidR="0078016E" w:rsidRPr="00CF2E94" w14:paraId="55D26826" w14:textId="77777777">
        <w:tblPrEx>
          <w:tblCellMar>
            <w:top w:w="0" w:type="dxa"/>
            <w:bottom w:w="0" w:type="dxa"/>
          </w:tblCellMar>
        </w:tblPrEx>
        <w:tc>
          <w:tcPr>
            <w:tcW w:w="2980" w:type="dxa"/>
            <w:tcBorders>
              <w:top w:val="single" w:sz="4" w:space="0" w:color="auto"/>
              <w:left w:val="single" w:sz="4" w:space="0" w:color="auto"/>
            </w:tcBorders>
            <w:shd w:val="clear" w:color="auto" w:fill="EEECE1"/>
            <w:vAlign w:val="bottom"/>
          </w:tcPr>
          <w:p w14:paraId="554D00AC" w14:textId="77777777" w:rsidR="0078016E" w:rsidRPr="00663D44" w:rsidRDefault="0078016E" w:rsidP="0078016E">
            <w:pPr>
              <w:spacing w:before="60" w:after="60"/>
              <w:ind w:firstLine="0"/>
              <w:rPr>
                <w:sz w:val="24"/>
                <w:szCs w:val="12"/>
              </w:rPr>
            </w:pPr>
            <w:r w:rsidRPr="00663D44">
              <w:rPr>
                <w:sz w:val="24"/>
                <w:szCs w:val="12"/>
              </w:rPr>
              <w:t>8 months after discharge</w:t>
            </w:r>
          </w:p>
        </w:tc>
        <w:tc>
          <w:tcPr>
            <w:tcW w:w="2430" w:type="dxa"/>
            <w:tcBorders>
              <w:top w:val="single" w:sz="4" w:space="0" w:color="auto"/>
            </w:tcBorders>
            <w:shd w:val="clear" w:color="auto" w:fill="EEECE1"/>
            <w:vAlign w:val="center"/>
          </w:tcPr>
          <w:p w14:paraId="061FBC5A" w14:textId="77777777" w:rsidR="0078016E" w:rsidRPr="00663D44" w:rsidRDefault="0078016E" w:rsidP="0078016E">
            <w:pPr>
              <w:spacing w:before="60" w:after="60"/>
              <w:ind w:firstLine="0"/>
              <w:jc w:val="center"/>
              <w:rPr>
                <w:sz w:val="24"/>
                <w:szCs w:val="12"/>
              </w:rPr>
            </w:pPr>
            <w:r>
              <w:rPr>
                <w:sz w:val="24"/>
                <w:szCs w:val="12"/>
              </w:rPr>
              <w:t>Mobilised day 8</w:t>
            </w:r>
            <w:r>
              <w:rPr>
                <w:sz w:val="24"/>
                <w:szCs w:val="12"/>
              </w:rPr>
              <w:br/>
            </w:r>
            <w:r w:rsidRPr="00663D44">
              <w:rPr>
                <w:sz w:val="24"/>
                <w:szCs w:val="12"/>
              </w:rPr>
              <w:t>Discharged day 15</w:t>
            </w:r>
            <w:r>
              <w:rPr>
                <w:sz w:val="24"/>
                <w:szCs w:val="12"/>
              </w:rPr>
              <w:br/>
            </w:r>
            <w:r w:rsidRPr="00663D44">
              <w:rPr>
                <w:sz w:val="24"/>
                <w:szCs w:val="12"/>
              </w:rPr>
              <w:t>95 cases</w:t>
            </w:r>
          </w:p>
        </w:tc>
        <w:tc>
          <w:tcPr>
            <w:tcW w:w="2520" w:type="dxa"/>
            <w:tcBorders>
              <w:top w:val="single" w:sz="4" w:space="0" w:color="auto"/>
              <w:right w:val="single" w:sz="4" w:space="0" w:color="auto"/>
            </w:tcBorders>
            <w:shd w:val="clear" w:color="auto" w:fill="EEECE1"/>
            <w:vAlign w:val="center"/>
          </w:tcPr>
          <w:p w14:paraId="0A897176" w14:textId="77777777" w:rsidR="0078016E" w:rsidRPr="00663D44" w:rsidRDefault="0078016E" w:rsidP="0078016E">
            <w:pPr>
              <w:spacing w:before="60" w:after="60"/>
              <w:ind w:firstLine="0"/>
              <w:jc w:val="center"/>
              <w:rPr>
                <w:sz w:val="24"/>
                <w:szCs w:val="12"/>
              </w:rPr>
            </w:pPr>
            <w:r w:rsidRPr="00663D44">
              <w:rPr>
                <w:sz w:val="24"/>
                <w:szCs w:val="12"/>
              </w:rPr>
              <w:t>Mobilised day 21</w:t>
            </w:r>
            <w:r>
              <w:rPr>
                <w:sz w:val="24"/>
                <w:szCs w:val="12"/>
              </w:rPr>
              <w:br/>
            </w:r>
            <w:r w:rsidRPr="00663D44">
              <w:rPr>
                <w:sz w:val="24"/>
                <w:szCs w:val="12"/>
              </w:rPr>
              <w:t>Discharged day 28</w:t>
            </w:r>
            <w:r>
              <w:rPr>
                <w:sz w:val="24"/>
                <w:szCs w:val="12"/>
              </w:rPr>
              <w:br/>
            </w:r>
            <w:r w:rsidRPr="00663D44">
              <w:rPr>
                <w:sz w:val="24"/>
                <w:szCs w:val="12"/>
              </w:rPr>
              <w:t>104 cases</w:t>
            </w:r>
          </w:p>
        </w:tc>
      </w:tr>
      <w:tr w:rsidR="0078016E" w:rsidRPr="00CF2E94" w14:paraId="3A689275" w14:textId="77777777">
        <w:tblPrEx>
          <w:tblCellMar>
            <w:top w:w="0" w:type="dxa"/>
            <w:bottom w:w="0" w:type="dxa"/>
          </w:tblCellMar>
        </w:tblPrEx>
        <w:tc>
          <w:tcPr>
            <w:tcW w:w="2980" w:type="dxa"/>
            <w:tcBorders>
              <w:top w:val="single" w:sz="4" w:space="0" w:color="auto"/>
              <w:left w:val="single" w:sz="4" w:space="0" w:color="auto"/>
            </w:tcBorders>
            <w:shd w:val="clear" w:color="auto" w:fill="FFFFFF"/>
            <w:vAlign w:val="bottom"/>
          </w:tcPr>
          <w:p w14:paraId="03F2610F" w14:textId="77777777" w:rsidR="0078016E" w:rsidRPr="00663D44" w:rsidRDefault="0078016E" w:rsidP="0078016E">
            <w:pPr>
              <w:spacing w:before="60" w:after="60"/>
              <w:ind w:firstLine="0"/>
              <w:jc w:val="both"/>
              <w:rPr>
                <w:sz w:val="24"/>
                <w:szCs w:val="17"/>
              </w:rPr>
            </w:pPr>
            <w:r w:rsidRPr="00663D44">
              <w:rPr>
                <w:sz w:val="24"/>
                <w:szCs w:val="17"/>
              </w:rPr>
              <w:t>Death from I.H.D.</w:t>
            </w:r>
          </w:p>
          <w:p w14:paraId="04823B78" w14:textId="77777777" w:rsidR="0078016E" w:rsidRPr="00663D44" w:rsidRDefault="0078016E" w:rsidP="0078016E">
            <w:pPr>
              <w:spacing w:before="60" w:after="60"/>
              <w:ind w:firstLine="0"/>
              <w:jc w:val="both"/>
              <w:rPr>
                <w:sz w:val="24"/>
                <w:szCs w:val="17"/>
              </w:rPr>
            </w:pPr>
            <w:r w:rsidRPr="00663D44">
              <w:rPr>
                <w:sz w:val="24"/>
                <w:szCs w:val="17"/>
              </w:rPr>
              <w:t>Non-fatal infarction :</w:t>
            </w:r>
          </w:p>
        </w:tc>
        <w:tc>
          <w:tcPr>
            <w:tcW w:w="2430" w:type="dxa"/>
            <w:tcBorders>
              <w:top w:val="single" w:sz="4" w:space="0" w:color="auto"/>
            </w:tcBorders>
            <w:shd w:val="clear" w:color="auto" w:fill="FFFFFF"/>
            <w:vAlign w:val="center"/>
          </w:tcPr>
          <w:p w14:paraId="133014DB" w14:textId="77777777" w:rsidR="0078016E" w:rsidRPr="00663D44" w:rsidRDefault="0078016E" w:rsidP="0078016E">
            <w:pPr>
              <w:spacing w:before="60" w:after="60"/>
              <w:ind w:left="605" w:right="800" w:firstLine="0"/>
              <w:jc w:val="right"/>
              <w:rPr>
                <w:sz w:val="24"/>
                <w:szCs w:val="17"/>
              </w:rPr>
            </w:pPr>
            <w:r w:rsidRPr="00663D44">
              <w:rPr>
                <w:sz w:val="24"/>
                <w:szCs w:val="17"/>
              </w:rPr>
              <w:t>5 (5%)</w:t>
            </w:r>
          </w:p>
        </w:tc>
        <w:tc>
          <w:tcPr>
            <w:tcW w:w="2520" w:type="dxa"/>
            <w:tcBorders>
              <w:top w:val="single" w:sz="4" w:space="0" w:color="auto"/>
              <w:right w:val="single" w:sz="4" w:space="0" w:color="auto"/>
            </w:tcBorders>
            <w:shd w:val="clear" w:color="auto" w:fill="FFFFFF"/>
            <w:vAlign w:val="center"/>
          </w:tcPr>
          <w:p w14:paraId="369CDA1E" w14:textId="77777777" w:rsidR="0078016E" w:rsidRPr="00663D44" w:rsidRDefault="0078016E" w:rsidP="0078016E">
            <w:pPr>
              <w:spacing w:before="60" w:after="60"/>
              <w:ind w:left="605" w:right="800" w:firstLine="0"/>
              <w:jc w:val="right"/>
              <w:rPr>
                <w:sz w:val="24"/>
                <w:szCs w:val="17"/>
              </w:rPr>
            </w:pPr>
            <w:r w:rsidRPr="00663D44">
              <w:rPr>
                <w:sz w:val="24"/>
                <w:szCs w:val="17"/>
              </w:rPr>
              <w:t>8 (8%)</w:t>
            </w:r>
          </w:p>
        </w:tc>
      </w:tr>
      <w:tr w:rsidR="0078016E" w:rsidRPr="00CF2E94" w14:paraId="78564514" w14:textId="77777777">
        <w:tblPrEx>
          <w:tblCellMar>
            <w:top w:w="0" w:type="dxa"/>
            <w:bottom w:w="0" w:type="dxa"/>
          </w:tblCellMar>
        </w:tblPrEx>
        <w:tc>
          <w:tcPr>
            <w:tcW w:w="2980" w:type="dxa"/>
            <w:tcBorders>
              <w:left w:val="single" w:sz="4" w:space="0" w:color="auto"/>
            </w:tcBorders>
            <w:shd w:val="clear" w:color="auto" w:fill="FFFFFF"/>
            <w:vAlign w:val="bottom"/>
          </w:tcPr>
          <w:p w14:paraId="58C75903" w14:textId="77777777" w:rsidR="0078016E" w:rsidRPr="00663D44" w:rsidRDefault="0078016E" w:rsidP="0078016E">
            <w:pPr>
              <w:spacing w:before="60" w:after="60"/>
              <w:ind w:left="720" w:firstLine="0"/>
              <w:jc w:val="both"/>
              <w:rPr>
                <w:sz w:val="24"/>
                <w:szCs w:val="17"/>
              </w:rPr>
            </w:pPr>
            <w:r w:rsidRPr="00663D44">
              <w:rPr>
                <w:sz w:val="24"/>
                <w:szCs w:val="17"/>
              </w:rPr>
              <w:t>Definite</w:t>
            </w:r>
          </w:p>
        </w:tc>
        <w:tc>
          <w:tcPr>
            <w:tcW w:w="2430" w:type="dxa"/>
            <w:shd w:val="clear" w:color="auto" w:fill="FFFFFF"/>
            <w:vAlign w:val="bottom"/>
          </w:tcPr>
          <w:p w14:paraId="72AE9F01" w14:textId="77777777" w:rsidR="0078016E" w:rsidRPr="00663D44" w:rsidRDefault="0078016E" w:rsidP="0078016E">
            <w:pPr>
              <w:spacing w:before="60" w:after="60"/>
              <w:ind w:left="605" w:right="800" w:firstLine="0"/>
              <w:jc w:val="right"/>
              <w:rPr>
                <w:sz w:val="24"/>
                <w:szCs w:val="17"/>
              </w:rPr>
            </w:pPr>
            <w:r w:rsidRPr="00663D44">
              <w:rPr>
                <w:sz w:val="24"/>
                <w:szCs w:val="17"/>
              </w:rPr>
              <w:t>11 (11%)</w:t>
            </w:r>
          </w:p>
        </w:tc>
        <w:tc>
          <w:tcPr>
            <w:tcW w:w="2520" w:type="dxa"/>
            <w:tcBorders>
              <w:right w:val="single" w:sz="4" w:space="0" w:color="auto"/>
            </w:tcBorders>
            <w:shd w:val="clear" w:color="auto" w:fill="FFFFFF"/>
            <w:vAlign w:val="bottom"/>
          </w:tcPr>
          <w:p w14:paraId="3016DE2E" w14:textId="77777777" w:rsidR="0078016E" w:rsidRPr="00663D44" w:rsidRDefault="0078016E" w:rsidP="0078016E">
            <w:pPr>
              <w:spacing w:before="60" w:after="60"/>
              <w:ind w:left="605" w:right="800" w:firstLine="0"/>
              <w:jc w:val="right"/>
              <w:rPr>
                <w:sz w:val="24"/>
                <w:szCs w:val="17"/>
              </w:rPr>
            </w:pPr>
            <w:r w:rsidRPr="00663D44">
              <w:rPr>
                <w:sz w:val="24"/>
                <w:szCs w:val="17"/>
              </w:rPr>
              <w:t>11 (11%)</w:t>
            </w:r>
          </w:p>
        </w:tc>
      </w:tr>
      <w:tr w:rsidR="0078016E" w:rsidRPr="00CF2E94" w14:paraId="2E1C9DC4" w14:textId="77777777">
        <w:tblPrEx>
          <w:tblCellMar>
            <w:top w:w="0" w:type="dxa"/>
            <w:bottom w:w="0" w:type="dxa"/>
          </w:tblCellMar>
        </w:tblPrEx>
        <w:tc>
          <w:tcPr>
            <w:tcW w:w="2980" w:type="dxa"/>
            <w:tcBorders>
              <w:left w:val="single" w:sz="4" w:space="0" w:color="auto"/>
              <w:bottom w:val="single" w:sz="4" w:space="0" w:color="auto"/>
            </w:tcBorders>
            <w:shd w:val="clear" w:color="auto" w:fill="FFFFFF"/>
          </w:tcPr>
          <w:p w14:paraId="20A4FD37" w14:textId="77777777" w:rsidR="0078016E" w:rsidRPr="00663D44" w:rsidRDefault="0078016E" w:rsidP="0078016E">
            <w:pPr>
              <w:spacing w:before="60" w:after="60"/>
              <w:ind w:left="720" w:firstLine="0"/>
              <w:jc w:val="both"/>
              <w:rPr>
                <w:sz w:val="24"/>
                <w:szCs w:val="17"/>
              </w:rPr>
            </w:pPr>
            <w:r>
              <w:rPr>
                <w:sz w:val="24"/>
                <w:szCs w:val="17"/>
              </w:rPr>
              <w:t>S</w:t>
            </w:r>
            <w:r w:rsidRPr="00663D44">
              <w:rPr>
                <w:sz w:val="24"/>
                <w:szCs w:val="17"/>
              </w:rPr>
              <w:t>uspected</w:t>
            </w:r>
          </w:p>
        </w:tc>
        <w:tc>
          <w:tcPr>
            <w:tcW w:w="2430" w:type="dxa"/>
            <w:tcBorders>
              <w:bottom w:val="single" w:sz="4" w:space="0" w:color="auto"/>
            </w:tcBorders>
            <w:shd w:val="clear" w:color="auto" w:fill="FFFFFF"/>
          </w:tcPr>
          <w:p w14:paraId="7492DEA6" w14:textId="77777777" w:rsidR="0078016E" w:rsidRPr="00663D44" w:rsidRDefault="0078016E" w:rsidP="0078016E">
            <w:pPr>
              <w:spacing w:before="60" w:after="60"/>
              <w:ind w:left="605" w:right="800" w:firstLine="0"/>
              <w:jc w:val="right"/>
              <w:rPr>
                <w:sz w:val="24"/>
                <w:szCs w:val="17"/>
              </w:rPr>
            </w:pPr>
            <w:r w:rsidRPr="00663D44">
              <w:rPr>
                <w:sz w:val="24"/>
                <w:szCs w:val="17"/>
              </w:rPr>
              <w:t>7 (7%)</w:t>
            </w:r>
          </w:p>
        </w:tc>
        <w:tc>
          <w:tcPr>
            <w:tcW w:w="2520" w:type="dxa"/>
            <w:tcBorders>
              <w:bottom w:val="single" w:sz="4" w:space="0" w:color="auto"/>
              <w:right w:val="single" w:sz="4" w:space="0" w:color="auto"/>
            </w:tcBorders>
            <w:shd w:val="clear" w:color="auto" w:fill="FFFFFF"/>
          </w:tcPr>
          <w:p w14:paraId="417484EF" w14:textId="77777777" w:rsidR="0078016E" w:rsidRPr="00663D44" w:rsidRDefault="0078016E" w:rsidP="0078016E">
            <w:pPr>
              <w:spacing w:before="60" w:after="60"/>
              <w:ind w:left="605" w:right="800" w:firstLine="0"/>
              <w:jc w:val="right"/>
              <w:rPr>
                <w:sz w:val="24"/>
                <w:szCs w:val="17"/>
              </w:rPr>
            </w:pPr>
            <w:r w:rsidRPr="00663D44">
              <w:rPr>
                <w:sz w:val="24"/>
                <w:szCs w:val="17"/>
              </w:rPr>
              <w:t>8 (8%)</w:t>
            </w:r>
          </w:p>
        </w:tc>
      </w:tr>
    </w:tbl>
    <w:p w14:paraId="1ADD32FC" w14:textId="77777777" w:rsidR="0078016E" w:rsidRPr="00CF2E94" w:rsidRDefault="0078016E" w:rsidP="0078016E">
      <w:pPr>
        <w:spacing w:before="120" w:after="120"/>
        <w:jc w:val="both"/>
      </w:pPr>
    </w:p>
    <w:p w14:paraId="32F9ABAA" w14:textId="77777777" w:rsidR="0078016E" w:rsidRPr="00CF2E94" w:rsidRDefault="0078016E" w:rsidP="0078016E">
      <w:pPr>
        <w:spacing w:before="120" w:after="120"/>
        <w:jc w:val="both"/>
      </w:pPr>
      <w:r w:rsidRPr="00CF2E94">
        <w:t>Ce tableau montre les résultats d’un RCT comparant deux lo</w:t>
      </w:r>
      <w:r w:rsidRPr="00CF2E94">
        <w:t>n</w:t>
      </w:r>
      <w:r w:rsidRPr="00CF2E94">
        <w:t>gueurs de séjour. On remarquera que le séjour le plus court semble le mei</w:t>
      </w:r>
      <w:r w:rsidRPr="00CF2E94">
        <w:t>l</w:t>
      </w:r>
      <w:r w:rsidRPr="00CF2E94">
        <w:t>leur.</w:t>
      </w:r>
    </w:p>
    <w:p w14:paraId="2F3B627D" w14:textId="77777777" w:rsidR="0078016E" w:rsidRDefault="0078016E" w:rsidP="0078016E">
      <w:pPr>
        <w:spacing w:before="120" w:after="120"/>
        <w:jc w:val="both"/>
      </w:pPr>
      <w:r w:rsidRPr="00CF2E94">
        <w:t>Une autre approche consiste dans l’évaluation des techniques de dépistage. Le tableau suivant montre les résultats du</w:t>
      </w:r>
      <w:r>
        <w:t xml:space="preserve"> [69] </w:t>
      </w:r>
      <w:r w:rsidRPr="00CF2E94">
        <w:t>RCT de Brett dans l’évaluation du dépistage des cancers du poumon. Ici enc</w:t>
      </w:r>
      <w:r w:rsidRPr="00CF2E94">
        <w:t>o</w:t>
      </w:r>
      <w:r w:rsidRPr="00CF2E94">
        <w:t>re les résultats sont négatifs.</w:t>
      </w:r>
    </w:p>
    <w:p w14:paraId="143E2510" w14:textId="77777777" w:rsidR="0078016E" w:rsidRDefault="0078016E" w:rsidP="0078016E">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1081"/>
        <w:gridCol w:w="1141"/>
        <w:gridCol w:w="1142"/>
        <w:gridCol w:w="1142"/>
        <w:gridCol w:w="1141"/>
        <w:gridCol w:w="1142"/>
        <w:gridCol w:w="1142"/>
      </w:tblGrid>
      <w:tr w:rsidR="0078016E" w:rsidRPr="00CF2E94" w14:paraId="0EE1A4FF" w14:textId="77777777">
        <w:tblPrEx>
          <w:tblCellMar>
            <w:top w:w="0" w:type="dxa"/>
            <w:bottom w:w="0" w:type="dxa"/>
          </w:tblCellMar>
        </w:tblPrEx>
        <w:tc>
          <w:tcPr>
            <w:tcW w:w="7931" w:type="dxa"/>
            <w:gridSpan w:val="7"/>
            <w:tcBorders>
              <w:left w:val="single" w:sz="4" w:space="0" w:color="auto"/>
              <w:right w:val="single" w:sz="4" w:space="0" w:color="auto"/>
            </w:tcBorders>
            <w:shd w:val="clear" w:color="auto" w:fill="FFFFFF"/>
          </w:tcPr>
          <w:p w14:paraId="2F208D83" w14:textId="77777777" w:rsidR="0078016E" w:rsidRPr="00663D44" w:rsidRDefault="0078016E" w:rsidP="0078016E">
            <w:pPr>
              <w:tabs>
                <w:tab w:val="right" w:pos="7740"/>
              </w:tabs>
              <w:spacing w:before="120" w:after="120"/>
              <w:ind w:firstLine="0"/>
              <w:jc w:val="both"/>
              <w:rPr>
                <w:sz w:val="24"/>
                <w:szCs w:val="12"/>
              </w:rPr>
            </w:pPr>
            <w:r w:rsidRPr="00663D44">
              <w:rPr>
                <w:sz w:val="24"/>
                <w:szCs w:val="17"/>
              </w:rPr>
              <w:t>Annual lung cancer mortality in a 3 year follow-up</w:t>
            </w:r>
            <w:r>
              <w:rPr>
                <w:sz w:val="24"/>
                <w:szCs w:val="17"/>
              </w:rPr>
              <w:br/>
            </w:r>
            <w:r w:rsidRPr="00663D44">
              <w:rPr>
                <w:sz w:val="24"/>
                <w:szCs w:val="17"/>
              </w:rPr>
              <w:t>of test and control groups</w:t>
            </w:r>
            <w:r>
              <w:rPr>
                <w:sz w:val="24"/>
                <w:szCs w:val="17"/>
              </w:rPr>
              <w:tab/>
              <w:t>(after Brett 1968)</w:t>
            </w:r>
          </w:p>
        </w:tc>
      </w:tr>
      <w:tr w:rsidR="0078016E" w:rsidRPr="00CF2E94" w14:paraId="55839BFD" w14:textId="77777777">
        <w:tblPrEx>
          <w:tblCellMar>
            <w:top w:w="0" w:type="dxa"/>
            <w:bottom w:w="0" w:type="dxa"/>
          </w:tblCellMar>
        </w:tblPrEx>
        <w:tc>
          <w:tcPr>
            <w:tcW w:w="1081" w:type="dxa"/>
            <w:tcBorders>
              <w:left w:val="single" w:sz="4" w:space="0" w:color="auto"/>
            </w:tcBorders>
            <w:shd w:val="clear" w:color="auto" w:fill="FFFFFF"/>
          </w:tcPr>
          <w:p w14:paraId="01838C47" w14:textId="77777777" w:rsidR="0078016E" w:rsidRPr="00663D44" w:rsidRDefault="0078016E" w:rsidP="0078016E">
            <w:pPr>
              <w:spacing w:before="60" w:after="60"/>
              <w:ind w:firstLine="0"/>
              <w:jc w:val="both"/>
              <w:rPr>
                <w:sz w:val="24"/>
                <w:szCs w:val="12"/>
              </w:rPr>
            </w:pPr>
          </w:p>
        </w:tc>
        <w:tc>
          <w:tcPr>
            <w:tcW w:w="3425" w:type="dxa"/>
            <w:gridSpan w:val="3"/>
            <w:shd w:val="clear" w:color="auto" w:fill="FFFFFF"/>
            <w:vAlign w:val="bottom"/>
          </w:tcPr>
          <w:p w14:paraId="2EA937C4" w14:textId="77777777" w:rsidR="0078016E" w:rsidRPr="00663D44" w:rsidRDefault="0078016E" w:rsidP="0078016E">
            <w:pPr>
              <w:spacing w:before="60" w:after="60"/>
              <w:ind w:firstLine="0"/>
              <w:jc w:val="center"/>
              <w:rPr>
                <w:sz w:val="24"/>
                <w:szCs w:val="12"/>
              </w:rPr>
            </w:pPr>
            <w:r>
              <w:rPr>
                <w:sz w:val="24"/>
                <w:szCs w:val="12"/>
              </w:rPr>
              <w:t>Test Group</w:t>
            </w:r>
          </w:p>
        </w:tc>
        <w:tc>
          <w:tcPr>
            <w:tcW w:w="3425" w:type="dxa"/>
            <w:gridSpan w:val="3"/>
            <w:tcBorders>
              <w:right w:val="single" w:sz="4" w:space="0" w:color="auto"/>
            </w:tcBorders>
            <w:shd w:val="clear" w:color="auto" w:fill="FFFFFF"/>
            <w:vAlign w:val="bottom"/>
          </w:tcPr>
          <w:p w14:paraId="2CCD27FB" w14:textId="77777777" w:rsidR="0078016E" w:rsidRPr="00663D44" w:rsidRDefault="0078016E" w:rsidP="0078016E">
            <w:pPr>
              <w:spacing w:before="60" w:after="60"/>
              <w:ind w:firstLine="0"/>
              <w:jc w:val="center"/>
              <w:rPr>
                <w:sz w:val="24"/>
                <w:szCs w:val="12"/>
              </w:rPr>
            </w:pPr>
            <w:r>
              <w:rPr>
                <w:sz w:val="24"/>
                <w:szCs w:val="12"/>
              </w:rPr>
              <w:t>Control Group</w:t>
            </w:r>
          </w:p>
        </w:tc>
      </w:tr>
      <w:tr w:rsidR="0078016E" w:rsidRPr="00CF2E94" w14:paraId="510BC28B" w14:textId="77777777">
        <w:tblPrEx>
          <w:tblCellMar>
            <w:top w:w="0" w:type="dxa"/>
            <w:bottom w:w="0" w:type="dxa"/>
          </w:tblCellMar>
        </w:tblPrEx>
        <w:tc>
          <w:tcPr>
            <w:tcW w:w="1081" w:type="dxa"/>
            <w:tcBorders>
              <w:left w:val="single" w:sz="4" w:space="0" w:color="auto"/>
            </w:tcBorders>
            <w:shd w:val="clear" w:color="auto" w:fill="EEECE1"/>
          </w:tcPr>
          <w:p w14:paraId="35042C43" w14:textId="77777777" w:rsidR="0078016E" w:rsidRPr="00663D44" w:rsidRDefault="0078016E" w:rsidP="0078016E">
            <w:pPr>
              <w:spacing w:before="120" w:after="120"/>
              <w:ind w:firstLine="0"/>
              <w:jc w:val="both"/>
              <w:rPr>
                <w:sz w:val="24"/>
                <w:szCs w:val="10"/>
              </w:rPr>
            </w:pPr>
            <w:r w:rsidRPr="00663D44">
              <w:rPr>
                <w:sz w:val="24"/>
                <w:szCs w:val="12"/>
              </w:rPr>
              <w:t>Age</w:t>
            </w:r>
          </w:p>
        </w:tc>
        <w:tc>
          <w:tcPr>
            <w:tcW w:w="1141" w:type="dxa"/>
            <w:shd w:val="clear" w:color="auto" w:fill="EEECE1"/>
            <w:vAlign w:val="bottom"/>
          </w:tcPr>
          <w:p w14:paraId="7C22E558" w14:textId="77777777" w:rsidR="0078016E" w:rsidRPr="00663D44" w:rsidRDefault="0078016E" w:rsidP="0078016E">
            <w:pPr>
              <w:spacing w:before="120" w:after="120"/>
              <w:ind w:firstLine="0"/>
              <w:jc w:val="center"/>
              <w:rPr>
                <w:sz w:val="24"/>
                <w:szCs w:val="12"/>
              </w:rPr>
            </w:pPr>
            <w:r w:rsidRPr="00663D44">
              <w:rPr>
                <w:sz w:val="24"/>
                <w:szCs w:val="12"/>
              </w:rPr>
              <w:t>No.</w:t>
            </w:r>
            <w:r>
              <w:rPr>
                <w:sz w:val="24"/>
                <w:szCs w:val="12"/>
              </w:rPr>
              <w:br/>
            </w:r>
            <w:r w:rsidRPr="00663D44">
              <w:rPr>
                <w:sz w:val="24"/>
                <w:szCs w:val="12"/>
              </w:rPr>
              <w:t>observed</w:t>
            </w:r>
          </w:p>
        </w:tc>
        <w:tc>
          <w:tcPr>
            <w:tcW w:w="1142" w:type="dxa"/>
            <w:shd w:val="clear" w:color="auto" w:fill="EEECE1"/>
            <w:vAlign w:val="bottom"/>
          </w:tcPr>
          <w:p w14:paraId="61C56D75" w14:textId="77777777" w:rsidR="0078016E" w:rsidRPr="00663D44" w:rsidRDefault="0078016E" w:rsidP="0078016E">
            <w:pPr>
              <w:spacing w:before="120" w:after="120"/>
              <w:ind w:firstLine="0"/>
              <w:jc w:val="center"/>
              <w:rPr>
                <w:sz w:val="24"/>
                <w:szCs w:val="12"/>
              </w:rPr>
            </w:pPr>
            <w:r w:rsidRPr="00663D44">
              <w:rPr>
                <w:sz w:val="24"/>
                <w:szCs w:val="12"/>
              </w:rPr>
              <w:t>No.</w:t>
            </w:r>
            <w:r>
              <w:rPr>
                <w:sz w:val="24"/>
                <w:szCs w:val="12"/>
              </w:rPr>
              <w:t xml:space="preserve"> deaths</w:t>
            </w:r>
          </w:p>
        </w:tc>
        <w:tc>
          <w:tcPr>
            <w:tcW w:w="1142" w:type="dxa"/>
            <w:shd w:val="clear" w:color="auto" w:fill="EEECE1"/>
            <w:vAlign w:val="bottom"/>
          </w:tcPr>
          <w:p w14:paraId="6E051185" w14:textId="77777777" w:rsidR="0078016E" w:rsidRPr="00663D44" w:rsidRDefault="0078016E" w:rsidP="0078016E">
            <w:pPr>
              <w:spacing w:before="120" w:after="120"/>
              <w:ind w:firstLine="0"/>
              <w:jc w:val="center"/>
              <w:rPr>
                <w:sz w:val="24"/>
                <w:szCs w:val="12"/>
              </w:rPr>
            </w:pPr>
            <w:r w:rsidRPr="00663D44">
              <w:rPr>
                <w:sz w:val="24"/>
                <w:szCs w:val="12"/>
              </w:rPr>
              <w:t>Rate per</w:t>
            </w:r>
            <w:r>
              <w:rPr>
                <w:sz w:val="24"/>
                <w:szCs w:val="12"/>
              </w:rPr>
              <w:t xml:space="preserve"> 1000</w:t>
            </w:r>
          </w:p>
        </w:tc>
        <w:tc>
          <w:tcPr>
            <w:tcW w:w="1141" w:type="dxa"/>
            <w:shd w:val="clear" w:color="auto" w:fill="EEECE1"/>
            <w:vAlign w:val="bottom"/>
          </w:tcPr>
          <w:p w14:paraId="537E0A5C" w14:textId="77777777" w:rsidR="0078016E" w:rsidRPr="00663D44" w:rsidRDefault="0078016E" w:rsidP="0078016E">
            <w:pPr>
              <w:spacing w:before="120" w:after="120"/>
              <w:ind w:firstLine="0"/>
              <w:jc w:val="center"/>
              <w:rPr>
                <w:sz w:val="24"/>
                <w:szCs w:val="12"/>
              </w:rPr>
            </w:pPr>
            <w:r w:rsidRPr="00663D44">
              <w:rPr>
                <w:sz w:val="24"/>
                <w:szCs w:val="12"/>
              </w:rPr>
              <w:t>No.</w:t>
            </w:r>
            <w:r>
              <w:rPr>
                <w:sz w:val="24"/>
                <w:szCs w:val="12"/>
              </w:rPr>
              <w:t xml:space="preserve"> </w:t>
            </w:r>
            <w:r w:rsidRPr="00663D44">
              <w:rPr>
                <w:sz w:val="24"/>
                <w:szCs w:val="12"/>
              </w:rPr>
              <w:t>obse</w:t>
            </w:r>
            <w:r w:rsidRPr="00663D44">
              <w:rPr>
                <w:sz w:val="24"/>
                <w:szCs w:val="12"/>
              </w:rPr>
              <w:t>r</w:t>
            </w:r>
            <w:r w:rsidRPr="00663D44">
              <w:rPr>
                <w:sz w:val="24"/>
                <w:szCs w:val="12"/>
              </w:rPr>
              <w:t>ved</w:t>
            </w:r>
          </w:p>
        </w:tc>
        <w:tc>
          <w:tcPr>
            <w:tcW w:w="1142" w:type="dxa"/>
            <w:shd w:val="clear" w:color="auto" w:fill="EEECE1"/>
            <w:vAlign w:val="bottom"/>
          </w:tcPr>
          <w:p w14:paraId="25604CC1" w14:textId="77777777" w:rsidR="0078016E" w:rsidRPr="00663D44" w:rsidRDefault="0078016E" w:rsidP="0078016E">
            <w:pPr>
              <w:spacing w:before="120" w:after="120"/>
              <w:ind w:firstLine="0"/>
              <w:jc w:val="center"/>
              <w:rPr>
                <w:sz w:val="24"/>
                <w:szCs w:val="12"/>
              </w:rPr>
            </w:pPr>
            <w:r w:rsidRPr="00663D44">
              <w:rPr>
                <w:sz w:val="24"/>
                <w:szCs w:val="12"/>
              </w:rPr>
              <w:t>No.</w:t>
            </w:r>
            <w:r>
              <w:rPr>
                <w:sz w:val="24"/>
                <w:szCs w:val="12"/>
              </w:rPr>
              <w:t xml:space="preserve"> </w:t>
            </w:r>
            <w:r w:rsidRPr="00663D44">
              <w:rPr>
                <w:sz w:val="24"/>
                <w:szCs w:val="12"/>
              </w:rPr>
              <w:t>deaths</w:t>
            </w:r>
          </w:p>
        </w:tc>
        <w:tc>
          <w:tcPr>
            <w:tcW w:w="1142" w:type="dxa"/>
            <w:tcBorders>
              <w:right w:val="single" w:sz="4" w:space="0" w:color="auto"/>
            </w:tcBorders>
            <w:shd w:val="clear" w:color="auto" w:fill="EEECE1"/>
            <w:vAlign w:val="bottom"/>
          </w:tcPr>
          <w:p w14:paraId="7A6D6013" w14:textId="77777777" w:rsidR="0078016E" w:rsidRPr="00663D44" w:rsidRDefault="0078016E" w:rsidP="0078016E">
            <w:pPr>
              <w:spacing w:before="120" w:after="120"/>
              <w:ind w:firstLine="0"/>
              <w:jc w:val="center"/>
              <w:rPr>
                <w:sz w:val="24"/>
                <w:szCs w:val="12"/>
              </w:rPr>
            </w:pPr>
            <w:r w:rsidRPr="00663D44">
              <w:rPr>
                <w:sz w:val="24"/>
                <w:szCs w:val="12"/>
              </w:rPr>
              <w:t>Rate per</w:t>
            </w:r>
            <w:r>
              <w:rPr>
                <w:sz w:val="24"/>
                <w:szCs w:val="12"/>
              </w:rPr>
              <w:t xml:space="preserve"> </w:t>
            </w:r>
            <w:r w:rsidRPr="00663D44">
              <w:rPr>
                <w:sz w:val="24"/>
                <w:szCs w:val="12"/>
              </w:rPr>
              <w:t>1000</w:t>
            </w:r>
          </w:p>
        </w:tc>
      </w:tr>
      <w:tr w:rsidR="0078016E" w:rsidRPr="00CF2E94" w14:paraId="3CCFD68F" w14:textId="77777777">
        <w:tblPrEx>
          <w:tblCellMar>
            <w:top w:w="0" w:type="dxa"/>
            <w:bottom w:w="0" w:type="dxa"/>
          </w:tblCellMar>
        </w:tblPrEx>
        <w:tc>
          <w:tcPr>
            <w:tcW w:w="1081" w:type="dxa"/>
            <w:tcBorders>
              <w:top w:val="single" w:sz="4" w:space="0" w:color="auto"/>
              <w:left w:val="single" w:sz="4" w:space="0" w:color="auto"/>
            </w:tcBorders>
            <w:shd w:val="clear" w:color="auto" w:fill="FFFFFF"/>
            <w:vAlign w:val="bottom"/>
          </w:tcPr>
          <w:p w14:paraId="4B334243" w14:textId="77777777" w:rsidR="0078016E" w:rsidRPr="00663D44" w:rsidRDefault="0078016E" w:rsidP="0078016E">
            <w:pPr>
              <w:spacing w:before="60" w:after="60"/>
              <w:ind w:firstLine="0"/>
              <w:jc w:val="both"/>
              <w:rPr>
                <w:sz w:val="24"/>
                <w:szCs w:val="17"/>
              </w:rPr>
            </w:pPr>
            <w:r w:rsidRPr="00663D44">
              <w:rPr>
                <w:sz w:val="24"/>
                <w:szCs w:val="17"/>
              </w:rPr>
              <w:t>40-44</w:t>
            </w:r>
          </w:p>
        </w:tc>
        <w:tc>
          <w:tcPr>
            <w:tcW w:w="1141" w:type="dxa"/>
            <w:tcBorders>
              <w:top w:val="single" w:sz="4" w:space="0" w:color="auto"/>
            </w:tcBorders>
            <w:shd w:val="clear" w:color="auto" w:fill="FFFFFF"/>
            <w:vAlign w:val="bottom"/>
          </w:tcPr>
          <w:p w14:paraId="0881D02C" w14:textId="77777777" w:rsidR="0078016E" w:rsidRPr="00663D44" w:rsidRDefault="0078016E" w:rsidP="0078016E">
            <w:pPr>
              <w:spacing w:before="60" w:after="60"/>
              <w:ind w:firstLine="0"/>
              <w:jc w:val="both"/>
              <w:rPr>
                <w:sz w:val="24"/>
                <w:szCs w:val="17"/>
              </w:rPr>
            </w:pPr>
            <w:r w:rsidRPr="00663D44">
              <w:rPr>
                <w:sz w:val="24"/>
                <w:szCs w:val="17"/>
              </w:rPr>
              <w:t>7098</w:t>
            </w:r>
          </w:p>
        </w:tc>
        <w:tc>
          <w:tcPr>
            <w:tcW w:w="1142" w:type="dxa"/>
            <w:tcBorders>
              <w:top w:val="single" w:sz="4" w:space="0" w:color="auto"/>
            </w:tcBorders>
            <w:shd w:val="clear" w:color="auto" w:fill="FFFFFF"/>
            <w:vAlign w:val="bottom"/>
          </w:tcPr>
          <w:p w14:paraId="771BD490" w14:textId="77777777" w:rsidR="0078016E" w:rsidRPr="00663D44" w:rsidRDefault="0078016E" w:rsidP="0078016E">
            <w:pPr>
              <w:spacing w:before="60" w:after="60"/>
              <w:ind w:firstLine="0"/>
              <w:jc w:val="both"/>
              <w:rPr>
                <w:sz w:val="24"/>
                <w:szCs w:val="17"/>
              </w:rPr>
            </w:pPr>
            <w:r w:rsidRPr="00663D44">
              <w:rPr>
                <w:sz w:val="24"/>
                <w:szCs w:val="17"/>
              </w:rPr>
              <w:t>3</w:t>
            </w:r>
          </w:p>
        </w:tc>
        <w:tc>
          <w:tcPr>
            <w:tcW w:w="1142" w:type="dxa"/>
            <w:tcBorders>
              <w:top w:val="single" w:sz="4" w:space="0" w:color="auto"/>
            </w:tcBorders>
            <w:shd w:val="clear" w:color="auto" w:fill="FFFFFF"/>
            <w:vAlign w:val="bottom"/>
          </w:tcPr>
          <w:p w14:paraId="01B69B71" w14:textId="77777777" w:rsidR="0078016E" w:rsidRPr="00663D44" w:rsidRDefault="0078016E" w:rsidP="0078016E">
            <w:pPr>
              <w:spacing w:before="60" w:after="60"/>
              <w:ind w:firstLine="0"/>
              <w:jc w:val="both"/>
              <w:rPr>
                <w:sz w:val="24"/>
                <w:szCs w:val="17"/>
              </w:rPr>
            </w:pPr>
            <w:r w:rsidRPr="00663D44">
              <w:rPr>
                <w:sz w:val="24"/>
                <w:szCs w:val="17"/>
              </w:rPr>
              <w:t>0.15</w:t>
            </w:r>
          </w:p>
        </w:tc>
        <w:tc>
          <w:tcPr>
            <w:tcW w:w="1141" w:type="dxa"/>
            <w:tcBorders>
              <w:top w:val="single" w:sz="4" w:space="0" w:color="auto"/>
            </w:tcBorders>
            <w:shd w:val="clear" w:color="auto" w:fill="FFFFFF"/>
            <w:vAlign w:val="bottom"/>
          </w:tcPr>
          <w:p w14:paraId="5575ECBB" w14:textId="77777777" w:rsidR="0078016E" w:rsidRPr="00663D44" w:rsidRDefault="0078016E" w:rsidP="0078016E">
            <w:pPr>
              <w:spacing w:before="60" w:after="60"/>
              <w:ind w:firstLine="0"/>
              <w:jc w:val="both"/>
              <w:rPr>
                <w:sz w:val="24"/>
                <w:szCs w:val="17"/>
              </w:rPr>
            </w:pPr>
            <w:r w:rsidRPr="00663D44">
              <w:rPr>
                <w:sz w:val="24"/>
                <w:szCs w:val="17"/>
              </w:rPr>
              <w:t>6134</w:t>
            </w:r>
          </w:p>
        </w:tc>
        <w:tc>
          <w:tcPr>
            <w:tcW w:w="1142" w:type="dxa"/>
            <w:tcBorders>
              <w:top w:val="single" w:sz="4" w:space="0" w:color="auto"/>
            </w:tcBorders>
            <w:shd w:val="clear" w:color="auto" w:fill="FFFFFF"/>
            <w:vAlign w:val="bottom"/>
          </w:tcPr>
          <w:p w14:paraId="2807A1FF" w14:textId="77777777" w:rsidR="0078016E" w:rsidRPr="00663D44" w:rsidRDefault="0078016E" w:rsidP="0078016E">
            <w:pPr>
              <w:spacing w:before="60" w:after="60"/>
              <w:ind w:firstLine="0"/>
              <w:jc w:val="both"/>
              <w:rPr>
                <w:sz w:val="24"/>
                <w:szCs w:val="17"/>
              </w:rPr>
            </w:pPr>
            <w:r w:rsidRPr="00663D44">
              <w:rPr>
                <w:sz w:val="24"/>
                <w:szCs w:val="17"/>
              </w:rPr>
              <w:t>1</w:t>
            </w:r>
          </w:p>
        </w:tc>
        <w:tc>
          <w:tcPr>
            <w:tcW w:w="1142" w:type="dxa"/>
            <w:tcBorders>
              <w:top w:val="single" w:sz="4" w:space="0" w:color="auto"/>
              <w:right w:val="single" w:sz="4" w:space="0" w:color="auto"/>
            </w:tcBorders>
            <w:shd w:val="clear" w:color="auto" w:fill="FFFFFF"/>
            <w:vAlign w:val="bottom"/>
          </w:tcPr>
          <w:p w14:paraId="47DE78DF" w14:textId="77777777" w:rsidR="0078016E" w:rsidRPr="00663D44" w:rsidRDefault="0078016E" w:rsidP="0078016E">
            <w:pPr>
              <w:spacing w:before="60" w:after="60"/>
              <w:ind w:firstLine="0"/>
              <w:jc w:val="both"/>
              <w:rPr>
                <w:sz w:val="24"/>
                <w:szCs w:val="17"/>
              </w:rPr>
            </w:pPr>
            <w:r w:rsidRPr="00663D44">
              <w:rPr>
                <w:sz w:val="24"/>
                <w:szCs w:val="17"/>
              </w:rPr>
              <w:t>0.06</w:t>
            </w:r>
          </w:p>
        </w:tc>
      </w:tr>
      <w:tr w:rsidR="0078016E" w:rsidRPr="00CF2E94" w14:paraId="3E6B3282" w14:textId="77777777">
        <w:tblPrEx>
          <w:tblCellMar>
            <w:top w:w="0" w:type="dxa"/>
            <w:bottom w:w="0" w:type="dxa"/>
          </w:tblCellMar>
        </w:tblPrEx>
        <w:tc>
          <w:tcPr>
            <w:tcW w:w="1081" w:type="dxa"/>
            <w:tcBorders>
              <w:left w:val="single" w:sz="4" w:space="0" w:color="auto"/>
            </w:tcBorders>
            <w:shd w:val="clear" w:color="auto" w:fill="FFFFFF"/>
          </w:tcPr>
          <w:p w14:paraId="0C66F3BC" w14:textId="77777777" w:rsidR="0078016E" w:rsidRPr="00663D44" w:rsidRDefault="0078016E" w:rsidP="0078016E">
            <w:pPr>
              <w:spacing w:before="60" w:after="60"/>
              <w:ind w:firstLine="0"/>
              <w:jc w:val="both"/>
              <w:rPr>
                <w:sz w:val="24"/>
                <w:szCs w:val="17"/>
              </w:rPr>
            </w:pPr>
            <w:r w:rsidRPr="00663D44">
              <w:rPr>
                <w:sz w:val="24"/>
                <w:szCs w:val="17"/>
              </w:rPr>
              <w:t>45-49</w:t>
            </w:r>
          </w:p>
        </w:tc>
        <w:tc>
          <w:tcPr>
            <w:tcW w:w="1141" w:type="dxa"/>
            <w:shd w:val="clear" w:color="auto" w:fill="FFFFFF"/>
          </w:tcPr>
          <w:p w14:paraId="64A12738" w14:textId="77777777" w:rsidR="0078016E" w:rsidRPr="00663D44" w:rsidRDefault="0078016E" w:rsidP="0078016E">
            <w:pPr>
              <w:spacing w:before="60" w:after="60"/>
              <w:ind w:firstLine="0"/>
              <w:jc w:val="both"/>
              <w:rPr>
                <w:sz w:val="24"/>
                <w:szCs w:val="17"/>
              </w:rPr>
            </w:pPr>
            <w:r w:rsidRPr="00663D44">
              <w:rPr>
                <w:sz w:val="24"/>
                <w:szCs w:val="17"/>
              </w:rPr>
              <w:t>7859</w:t>
            </w:r>
          </w:p>
        </w:tc>
        <w:tc>
          <w:tcPr>
            <w:tcW w:w="1142" w:type="dxa"/>
            <w:shd w:val="clear" w:color="auto" w:fill="FFFFFF"/>
          </w:tcPr>
          <w:p w14:paraId="156A8AD4" w14:textId="77777777" w:rsidR="0078016E" w:rsidRPr="00663D44" w:rsidRDefault="0078016E" w:rsidP="0078016E">
            <w:pPr>
              <w:spacing w:before="60" w:after="60"/>
              <w:ind w:firstLine="0"/>
              <w:jc w:val="both"/>
              <w:rPr>
                <w:sz w:val="24"/>
                <w:szCs w:val="17"/>
              </w:rPr>
            </w:pPr>
            <w:r w:rsidRPr="00663D44">
              <w:rPr>
                <w:sz w:val="24"/>
                <w:szCs w:val="17"/>
              </w:rPr>
              <w:t>4</w:t>
            </w:r>
          </w:p>
        </w:tc>
        <w:tc>
          <w:tcPr>
            <w:tcW w:w="1142" w:type="dxa"/>
            <w:shd w:val="clear" w:color="auto" w:fill="FFFFFF"/>
          </w:tcPr>
          <w:p w14:paraId="335CA7AE" w14:textId="77777777" w:rsidR="0078016E" w:rsidRPr="00663D44" w:rsidRDefault="0078016E" w:rsidP="0078016E">
            <w:pPr>
              <w:spacing w:before="60" w:after="60"/>
              <w:ind w:firstLine="0"/>
              <w:jc w:val="both"/>
              <w:rPr>
                <w:sz w:val="24"/>
                <w:szCs w:val="17"/>
              </w:rPr>
            </w:pPr>
            <w:r w:rsidRPr="00663D44">
              <w:rPr>
                <w:sz w:val="24"/>
                <w:szCs w:val="17"/>
              </w:rPr>
              <w:t>0.18</w:t>
            </w:r>
          </w:p>
        </w:tc>
        <w:tc>
          <w:tcPr>
            <w:tcW w:w="1141" w:type="dxa"/>
            <w:shd w:val="clear" w:color="auto" w:fill="FFFFFF"/>
          </w:tcPr>
          <w:p w14:paraId="04998EB0" w14:textId="77777777" w:rsidR="0078016E" w:rsidRPr="00663D44" w:rsidRDefault="0078016E" w:rsidP="0078016E">
            <w:pPr>
              <w:spacing w:before="60" w:after="60"/>
              <w:ind w:firstLine="0"/>
              <w:jc w:val="both"/>
              <w:rPr>
                <w:sz w:val="24"/>
                <w:szCs w:val="17"/>
              </w:rPr>
            </w:pPr>
            <w:r w:rsidRPr="00663D44">
              <w:rPr>
                <w:sz w:val="24"/>
                <w:szCs w:val="17"/>
              </w:rPr>
              <w:t>6628</w:t>
            </w:r>
          </w:p>
        </w:tc>
        <w:tc>
          <w:tcPr>
            <w:tcW w:w="1142" w:type="dxa"/>
            <w:shd w:val="clear" w:color="auto" w:fill="FFFFFF"/>
          </w:tcPr>
          <w:p w14:paraId="1203AC90" w14:textId="77777777" w:rsidR="0078016E" w:rsidRPr="00663D44" w:rsidRDefault="0078016E" w:rsidP="0078016E">
            <w:pPr>
              <w:spacing w:before="60" w:after="60"/>
              <w:ind w:firstLine="0"/>
              <w:jc w:val="both"/>
              <w:rPr>
                <w:sz w:val="24"/>
                <w:szCs w:val="17"/>
              </w:rPr>
            </w:pPr>
            <w:r w:rsidRPr="00663D44">
              <w:rPr>
                <w:sz w:val="24"/>
                <w:szCs w:val="17"/>
              </w:rPr>
              <w:t>10</w:t>
            </w:r>
          </w:p>
        </w:tc>
        <w:tc>
          <w:tcPr>
            <w:tcW w:w="1142" w:type="dxa"/>
            <w:tcBorders>
              <w:right w:val="single" w:sz="4" w:space="0" w:color="auto"/>
            </w:tcBorders>
            <w:shd w:val="clear" w:color="auto" w:fill="FFFFFF"/>
          </w:tcPr>
          <w:p w14:paraId="31FFD3C0" w14:textId="77777777" w:rsidR="0078016E" w:rsidRPr="00663D44" w:rsidRDefault="0078016E" w:rsidP="0078016E">
            <w:pPr>
              <w:spacing w:before="60" w:after="60"/>
              <w:ind w:firstLine="0"/>
              <w:jc w:val="both"/>
              <w:rPr>
                <w:sz w:val="24"/>
                <w:szCs w:val="17"/>
              </w:rPr>
            </w:pPr>
            <w:r w:rsidRPr="00663D44">
              <w:rPr>
                <w:sz w:val="24"/>
                <w:szCs w:val="17"/>
              </w:rPr>
              <w:t>0.5</w:t>
            </w:r>
          </w:p>
        </w:tc>
      </w:tr>
      <w:tr w:rsidR="0078016E" w:rsidRPr="00CF2E94" w14:paraId="0552DF72" w14:textId="77777777">
        <w:tblPrEx>
          <w:tblCellMar>
            <w:top w:w="0" w:type="dxa"/>
            <w:bottom w:w="0" w:type="dxa"/>
          </w:tblCellMar>
        </w:tblPrEx>
        <w:tc>
          <w:tcPr>
            <w:tcW w:w="1081" w:type="dxa"/>
            <w:tcBorders>
              <w:left w:val="single" w:sz="4" w:space="0" w:color="auto"/>
            </w:tcBorders>
            <w:shd w:val="clear" w:color="auto" w:fill="FFFFFF"/>
            <w:vAlign w:val="bottom"/>
          </w:tcPr>
          <w:p w14:paraId="317D8330" w14:textId="77777777" w:rsidR="0078016E" w:rsidRPr="00663D44" w:rsidRDefault="0078016E" w:rsidP="0078016E">
            <w:pPr>
              <w:spacing w:before="60" w:after="60"/>
              <w:ind w:firstLine="0"/>
              <w:jc w:val="both"/>
              <w:rPr>
                <w:sz w:val="24"/>
                <w:szCs w:val="17"/>
              </w:rPr>
            </w:pPr>
            <w:r w:rsidRPr="00663D44">
              <w:rPr>
                <w:sz w:val="24"/>
                <w:szCs w:val="17"/>
              </w:rPr>
              <w:t>50-54</w:t>
            </w:r>
          </w:p>
        </w:tc>
        <w:tc>
          <w:tcPr>
            <w:tcW w:w="1141" w:type="dxa"/>
            <w:shd w:val="clear" w:color="auto" w:fill="FFFFFF"/>
            <w:vAlign w:val="bottom"/>
          </w:tcPr>
          <w:p w14:paraId="371E99BC" w14:textId="77777777" w:rsidR="0078016E" w:rsidRPr="00663D44" w:rsidRDefault="0078016E" w:rsidP="0078016E">
            <w:pPr>
              <w:spacing w:before="60" w:after="60"/>
              <w:ind w:firstLine="0"/>
              <w:jc w:val="both"/>
              <w:rPr>
                <w:sz w:val="24"/>
                <w:szCs w:val="17"/>
              </w:rPr>
            </w:pPr>
            <w:r w:rsidRPr="00663D44">
              <w:rPr>
                <w:sz w:val="24"/>
                <w:szCs w:val="17"/>
              </w:rPr>
              <w:t>6344</w:t>
            </w:r>
          </w:p>
        </w:tc>
        <w:tc>
          <w:tcPr>
            <w:tcW w:w="1142" w:type="dxa"/>
            <w:shd w:val="clear" w:color="auto" w:fill="FFFFFF"/>
            <w:vAlign w:val="bottom"/>
          </w:tcPr>
          <w:p w14:paraId="2BFC9E36" w14:textId="77777777" w:rsidR="0078016E" w:rsidRPr="00663D44" w:rsidRDefault="0078016E" w:rsidP="0078016E">
            <w:pPr>
              <w:spacing w:before="60" w:after="60"/>
              <w:ind w:firstLine="0"/>
              <w:jc w:val="both"/>
              <w:rPr>
                <w:sz w:val="24"/>
                <w:szCs w:val="17"/>
              </w:rPr>
            </w:pPr>
            <w:r w:rsidRPr="00663D44">
              <w:rPr>
                <w:sz w:val="24"/>
                <w:szCs w:val="17"/>
              </w:rPr>
              <w:t>13</w:t>
            </w:r>
          </w:p>
        </w:tc>
        <w:tc>
          <w:tcPr>
            <w:tcW w:w="1142" w:type="dxa"/>
            <w:shd w:val="clear" w:color="auto" w:fill="FFFFFF"/>
            <w:vAlign w:val="bottom"/>
          </w:tcPr>
          <w:p w14:paraId="154E3A16" w14:textId="77777777" w:rsidR="0078016E" w:rsidRPr="00663D44" w:rsidRDefault="0078016E" w:rsidP="0078016E">
            <w:pPr>
              <w:spacing w:before="60" w:after="60"/>
              <w:ind w:firstLine="0"/>
              <w:jc w:val="both"/>
              <w:rPr>
                <w:sz w:val="24"/>
                <w:szCs w:val="17"/>
              </w:rPr>
            </w:pPr>
            <w:r w:rsidRPr="00663D44">
              <w:rPr>
                <w:sz w:val="24"/>
                <w:szCs w:val="17"/>
              </w:rPr>
              <w:t>0.7</w:t>
            </w:r>
          </w:p>
        </w:tc>
        <w:tc>
          <w:tcPr>
            <w:tcW w:w="1141" w:type="dxa"/>
            <w:shd w:val="clear" w:color="auto" w:fill="FFFFFF"/>
            <w:vAlign w:val="bottom"/>
          </w:tcPr>
          <w:p w14:paraId="751727DE" w14:textId="77777777" w:rsidR="0078016E" w:rsidRPr="00663D44" w:rsidRDefault="0078016E" w:rsidP="0078016E">
            <w:pPr>
              <w:spacing w:before="60" w:after="60"/>
              <w:ind w:firstLine="0"/>
              <w:jc w:val="both"/>
              <w:rPr>
                <w:sz w:val="24"/>
                <w:szCs w:val="17"/>
              </w:rPr>
            </w:pPr>
            <w:r w:rsidRPr="00663D44">
              <w:rPr>
                <w:sz w:val="24"/>
                <w:szCs w:val="17"/>
              </w:rPr>
              <w:t>5572</w:t>
            </w:r>
          </w:p>
        </w:tc>
        <w:tc>
          <w:tcPr>
            <w:tcW w:w="1142" w:type="dxa"/>
            <w:shd w:val="clear" w:color="auto" w:fill="FFFFFF"/>
            <w:vAlign w:val="bottom"/>
          </w:tcPr>
          <w:p w14:paraId="1461739A" w14:textId="77777777" w:rsidR="0078016E" w:rsidRPr="00663D44" w:rsidRDefault="0078016E" w:rsidP="0078016E">
            <w:pPr>
              <w:spacing w:before="60" w:after="60"/>
              <w:ind w:firstLine="0"/>
              <w:jc w:val="both"/>
              <w:rPr>
                <w:sz w:val="24"/>
                <w:szCs w:val="17"/>
              </w:rPr>
            </w:pPr>
            <w:r w:rsidRPr="00663D44">
              <w:rPr>
                <w:sz w:val="24"/>
                <w:szCs w:val="17"/>
              </w:rPr>
              <w:t>14</w:t>
            </w:r>
          </w:p>
        </w:tc>
        <w:tc>
          <w:tcPr>
            <w:tcW w:w="1142" w:type="dxa"/>
            <w:tcBorders>
              <w:right w:val="single" w:sz="4" w:space="0" w:color="auto"/>
            </w:tcBorders>
            <w:shd w:val="clear" w:color="auto" w:fill="FFFFFF"/>
            <w:vAlign w:val="bottom"/>
          </w:tcPr>
          <w:p w14:paraId="799C8979" w14:textId="77777777" w:rsidR="0078016E" w:rsidRPr="00663D44" w:rsidRDefault="0078016E" w:rsidP="0078016E">
            <w:pPr>
              <w:spacing w:before="60" w:after="60"/>
              <w:ind w:firstLine="0"/>
              <w:jc w:val="both"/>
              <w:rPr>
                <w:sz w:val="24"/>
                <w:szCs w:val="17"/>
              </w:rPr>
            </w:pPr>
            <w:r w:rsidRPr="00663D44">
              <w:rPr>
                <w:sz w:val="24"/>
                <w:szCs w:val="17"/>
              </w:rPr>
              <w:t>0.9</w:t>
            </w:r>
          </w:p>
        </w:tc>
      </w:tr>
      <w:tr w:rsidR="0078016E" w:rsidRPr="00CF2E94" w14:paraId="2F5FB1ED" w14:textId="77777777">
        <w:tblPrEx>
          <w:tblCellMar>
            <w:top w:w="0" w:type="dxa"/>
            <w:bottom w:w="0" w:type="dxa"/>
          </w:tblCellMar>
        </w:tblPrEx>
        <w:tc>
          <w:tcPr>
            <w:tcW w:w="1081" w:type="dxa"/>
            <w:tcBorders>
              <w:left w:val="single" w:sz="4" w:space="0" w:color="auto"/>
            </w:tcBorders>
            <w:shd w:val="clear" w:color="auto" w:fill="FFFFFF"/>
          </w:tcPr>
          <w:p w14:paraId="5752CEE3" w14:textId="77777777" w:rsidR="0078016E" w:rsidRPr="00663D44" w:rsidRDefault="0078016E" w:rsidP="0078016E">
            <w:pPr>
              <w:spacing w:before="60" w:after="60"/>
              <w:ind w:firstLine="0"/>
              <w:jc w:val="both"/>
              <w:rPr>
                <w:sz w:val="24"/>
                <w:szCs w:val="17"/>
              </w:rPr>
            </w:pPr>
            <w:r w:rsidRPr="00663D44">
              <w:rPr>
                <w:sz w:val="24"/>
                <w:szCs w:val="17"/>
              </w:rPr>
              <w:t>55-59</w:t>
            </w:r>
          </w:p>
        </w:tc>
        <w:tc>
          <w:tcPr>
            <w:tcW w:w="1141" w:type="dxa"/>
            <w:shd w:val="clear" w:color="auto" w:fill="FFFFFF"/>
          </w:tcPr>
          <w:p w14:paraId="1ED7B654" w14:textId="77777777" w:rsidR="0078016E" w:rsidRPr="00663D44" w:rsidRDefault="0078016E" w:rsidP="0078016E">
            <w:pPr>
              <w:spacing w:before="60" w:after="60"/>
              <w:ind w:firstLine="0"/>
              <w:jc w:val="both"/>
              <w:rPr>
                <w:sz w:val="24"/>
                <w:szCs w:val="17"/>
              </w:rPr>
            </w:pPr>
            <w:r w:rsidRPr="00663D44">
              <w:rPr>
                <w:sz w:val="24"/>
                <w:szCs w:val="17"/>
              </w:rPr>
              <w:t>4788</w:t>
            </w:r>
          </w:p>
        </w:tc>
        <w:tc>
          <w:tcPr>
            <w:tcW w:w="1142" w:type="dxa"/>
            <w:shd w:val="clear" w:color="auto" w:fill="FFFFFF"/>
          </w:tcPr>
          <w:p w14:paraId="547A8284" w14:textId="77777777" w:rsidR="0078016E" w:rsidRPr="00663D44" w:rsidRDefault="0078016E" w:rsidP="0078016E">
            <w:pPr>
              <w:spacing w:before="60" w:after="60"/>
              <w:ind w:firstLine="0"/>
              <w:jc w:val="both"/>
              <w:rPr>
                <w:sz w:val="24"/>
                <w:szCs w:val="17"/>
              </w:rPr>
            </w:pPr>
            <w:r w:rsidRPr="00663D44">
              <w:rPr>
                <w:sz w:val="24"/>
                <w:szCs w:val="17"/>
              </w:rPr>
              <w:t>20</w:t>
            </w:r>
          </w:p>
        </w:tc>
        <w:tc>
          <w:tcPr>
            <w:tcW w:w="1142" w:type="dxa"/>
            <w:shd w:val="clear" w:color="auto" w:fill="FFFFFF"/>
          </w:tcPr>
          <w:p w14:paraId="7AEDDF29" w14:textId="77777777" w:rsidR="0078016E" w:rsidRPr="00663D44" w:rsidRDefault="0078016E" w:rsidP="0078016E">
            <w:pPr>
              <w:spacing w:before="60" w:after="60"/>
              <w:ind w:firstLine="0"/>
              <w:jc w:val="both"/>
              <w:rPr>
                <w:sz w:val="24"/>
                <w:szCs w:val="17"/>
              </w:rPr>
            </w:pPr>
            <w:r w:rsidRPr="00663D44">
              <w:rPr>
                <w:sz w:val="24"/>
                <w:szCs w:val="17"/>
              </w:rPr>
              <w:t>1.4</w:t>
            </w:r>
          </w:p>
        </w:tc>
        <w:tc>
          <w:tcPr>
            <w:tcW w:w="1141" w:type="dxa"/>
            <w:shd w:val="clear" w:color="auto" w:fill="FFFFFF"/>
          </w:tcPr>
          <w:p w14:paraId="1297269A" w14:textId="77777777" w:rsidR="0078016E" w:rsidRPr="00663D44" w:rsidRDefault="0078016E" w:rsidP="0078016E">
            <w:pPr>
              <w:spacing w:before="60" w:after="60"/>
              <w:ind w:firstLine="0"/>
              <w:jc w:val="both"/>
              <w:rPr>
                <w:sz w:val="24"/>
                <w:szCs w:val="17"/>
              </w:rPr>
            </w:pPr>
            <w:r w:rsidRPr="00663D44">
              <w:rPr>
                <w:sz w:val="24"/>
                <w:szCs w:val="17"/>
              </w:rPr>
              <w:t>4042</w:t>
            </w:r>
          </w:p>
        </w:tc>
        <w:tc>
          <w:tcPr>
            <w:tcW w:w="1142" w:type="dxa"/>
            <w:shd w:val="clear" w:color="auto" w:fill="FFFFFF"/>
          </w:tcPr>
          <w:p w14:paraId="4BB09B6A" w14:textId="77777777" w:rsidR="0078016E" w:rsidRPr="00663D44" w:rsidRDefault="0078016E" w:rsidP="0078016E">
            <w:pPr>
              <w:spacing w:before="60" w:after="60"/>
              <w:ind w:firstLine="0"/>
              <w:jc w:val="both"/>
              <w:rPr>
                <w:sz w:val="24"/>
                <w:szCs w:val="17"/>
              </w:rPr>
            </w:pPr>
            <w:r w:rsidRPr="00663D44">
              <w:rPr>
                <w:sz w:val="24"/>
                <w:szCs w:val="17"/>
              </w:rPr>
              <w:t>14</w:t>
            </w:r>
          </w:p>
        </w:tc>
        <w:tc>
          <w:tcPr>
            <w:tcW w:w="1142" w:type="dxa"/>
            <w:tcBorders>
              <w:right w:val="single" w:sz="4" w:space="0" w:color="auto"/>
            </w:tcBorders>
            <w:shd w:val="clear" w:color="auto" w:fill="FFFFFF"/>
          </w:tcPr>
          <w:p w14:paraId="5147178F" w14:textId="77777777" w:rsidR="0078016E" w:rsidRPr="00663D44" w:rsidRDefault="0078016E" w:rsidP="0078016E">
            <w:pPr>
              <w:spacing w:before="60" w:after="60"/>
              <w:ind w:firstLine="0"/>
              <w:jc w:val="both"/>
              <w:rPr>
                <w:sz w:val="24"/>
                <w:szCs w:val="17"/>
              </w:rPr>
            </w:pPr>
            <w:r w:rsidRPr="00663D44">
              <w:rPr>
                <w:sz w:val="24"/>
                <w:szCs w:val="17"/>
              </w:rPr>
              <w:t>1.2</w:t>
            </w:r>
          </w:p>
        </w:tc>
      </w:tr>
      <w:tr w:rsidR="0078016E" w:rsidRPr="00CF2E94" w14:paraId="3211E8A0" w14:textId="77777777">
        <w:tblPrEx>
          <w:tblCellMar>
            <w:top w:w="0" w:type="dxa"/>
            <w:bottom w:w="0" w:type="dxa"/>
          </w:tblCellMar>
        </w:tblPrEx>
        <w:tc>
          <w:tcPr>
            <w:tcW w:w="1081" w:type="dxa"/>
            <w:tcBorders>
              <w:left w:val="single" w:sz="4" w:space="0" w:color="auto"/>
            </w:tcBorders>
            <w:shd w:val="clear" w:color="auto" w:fill="FFFFFF"/>
          </w:tcPr>
          <w:p w14:paraId="053996EF" w14:textId="77777777" w:rsidR="0078016E" w:rsidRPr="00663D44" w:rsidRDefault="0078016E" w:rsidP="0078016E">
            <w:pPr>
              <w:spacing w:before="60" w:after="60"/>
              <w:ind w:firstLine="0"/>
              <w:jc w:val="both"/>
              <w:rPr>
                <w:sz w:val="24"/>
                <w:szCs w:val="17"/>
              </w:rPr>
            </w:pPr>
            <w:r w:rsidRPr="00663D44">
              <w:rPr>
                <w:sz w:val="24"/>
                <w:szCs w:val="17"/>
              </w:rPr>
              <w:t>60-64</w:t>
            </w:r>
          </w:p>
        </w:tc>
        <w:tc>
          <w:tcPr>
            <w:tcW w:w="1141" w:type="dxa"/>
            <w:shd w:val="clear" w:color="auto" w:fill="FFFFFF"/>
          </w:tcPr>
          <w:p w14:paraId="0D600D65" w14:textId="77777777" w:rsidR="0078016E" w:rsidRPr="00663D44" w:rsidRDefault="0078016E" w:rsidP="0078016E">
            <w:pPr>
              <w:spacing w:before="60" w:after="60"/>
              <w:ind w:firstLine="0"/>
              <w:jc w:val="both"/>
              <w:rPr>
                <w:sz w:val="24"/>
                <w:szCs w:val="17"/>
              </w:rPr>
            </w:pPr>
            <w:r w:rsidRPr="00663D44">
              <w:rPr>
                <w:sz w:val="24"/>
                <w:szCs w:val="17"/>
              </w:rPr>
              <w:t>2591</w:t>
            </w:r>
          </w:p>
        </w:tc>
        <w:tc>
          <w:tcPr>
            <w:tcW w:w="1142" w:type="dxa"/>
            <w:shd w:val="clear" w:color="auto" w:fill="FFFFFF"/>
          </w:tcPr>
          <w:p w14:paraId="38EE8281" w14:textId="77777777" w:rsidR="0078016E" w:rsidRPr="00663D44" w:rsidRDefault="0078016E" w:rsidP="0078016E">
            <w:pPr>
              <w:spacing w:before="60" w:after="60"/>
              <w:ind w:firstLine="0"/>
              <w:jc w:val="both"/>
              <w:rPr>
                <w:sz w:val="24"/>
                <w:szCs w:val="17"/>
              </w:rPr>
            </w:pPr>
            <w:r w:rsidRPr="00663D44">
              <w:rPr>
                <w:sz w:val="24"/>
                <w:szCs w:val="17"/>
              </w:rPr>
              <w:t>17</w:t>
            </w:r>
          </w:p>
        </w:tc>
        <w:tc>
          <w:tcPr>
            <w:tcW w:w="1142" w:type="dxa"/>
            <w:shd w:val="clear" w:color="auto" w:fill="FFFFFF"/>
          </w:tcPr>
          <w:p w14:paraId="31116C26" w14:textId="77777777" w:rsidR="0078016E" w:rsidRPr="00663D44" w:rsidRDefault="0078016E" w:rsidP="0078016E">
            <w:pPr>
              <w:spacing w:before="60" w:after="60"/>
              <w:ind w:firstLine="0"/>
              <w:jc w:val="both"/>
              <w:rPr>
                <w:sz w:val="24"/>
                <w:szCs w:val="17"/>
              </w:rPr>
            </w:pPr>
            <w:r w:rsidRPr="00663D44">
              <w:rPr>
                <w:sz w:val="24"/>
                <w:szCs w:val="17"/>
              </w:rPr>
              <w:t>2.3</w:t>
            </w:r>
          </w:p>
        </w:tc>
        <w:tc>
          <w:tcPr>
            <w:tcW w:w="1141" w:type="dxa"/>
            <w:shd w:val="clear" w:color="auto" w:fill="FFFFFF"/>
          </w:tcPr>
          <w:p w14:paraId="046ECD1E" w14:textId="77777777" w:rsidR="0078016E" w:rsidRPr="00663D44" w:rsidRDefault="0078016E" w:rsidP="0078016E">
            <w:pPr>
              <w:spacing w:before="60" w:after="60"/>
              <w:ind w:firstLine="0"/>
              <w:jc w:val="both"/>
              <w:rPr>
                <w:sz w:val="24"/>
                <w:szCs w:val="17"/>
              </w:rPr>
            </w:pPr>
            <w:r w:rsidRPr="00663D44">
              <w:rPr>
                <w:sz w:val="24"/>
                <w:szCs w:val="17"/>
              </w:rPr>
              <w:t>2054</w:t>
            </w:r>
          </w:p>
        </w:tc>
        <w:tc>
          <w:tcPr>
            <w:tcW w:w="1142" w:type="dxa"/>
            <w:shd w:val="clear" w:color="auto" w:fill="FFFFFF"/>
          </w:tcPr>
          <w:p w14:paraId="29BFAD2D" w14:textId="77777777" w:rsidR="0078016E" w:rsidRPr="00663D44" w:rsidRDefault="0078016E" w:rsidP="0078016E">
            <w:pPr>
              <w:spacing w:before="60" w:after="60"/>
              <w:ind w:firstLine="0"/>
              <w:jc w:val="both"/>
              <w:rPr>
                <w:sz w:val="24"/>
                <w:szCs w:val="17"/>
              </w:rPr>
            </w:pPr>
            <w:r w:rsidRPr="00663D44">
              <w:rPr>
                <w:sz w:val="24"/>
                <w:szCs w:val="17"/>
              </w:rPr>
              <w:t>11</w:t>
            </w:r>
          </w:p>
        </w:tc>
        <w:tc>
          <w:tcPr>
            <w:tcW w:w="1142" w:type="dxa"/>
            <w:tcBorders>
              <w:right w:val="single" w:sz="4" w:space="0" w:color="auto"/>
            </w:tcBorders>
            <w:shd w:val="clear" w:color="auto" w:fill="FFFFFF"/>
          </w:tcPr>
          <w:p w14:paraId="39635072" w14:textId="77777777" w:rsidR="0078016E" w:rsidRPr="00663D44" w:rsidRDefault="0078016E" w:rsidP="0078016E">
            <w:pPr>
              <w:spacing w:before="60" w:after="60"/>
              <w:ind w:firstLine="0"/>
              <w:jc w:val="both"/>
              <w:rPr>
                <w:sz w:val="24"/>
                <w:szCs w:val="17"/>
              </w:rPr>
            </w:pPr>
            <w:r w:rsidRPr="00663D44">
              <w:rPr>
                <w:sz w:val="24"/>
                <w:szCs w:val="17"/>
              </w:rPr>
              <w:t>1.8</w:t>
            </w:r>
          </w:p>
        </w:tc>
      </w:tr>
      <w:tr w:rsidR="0078016E" w:rsidRPr="00CF2E94" w14:paraId="42235044" w14:textId="77777777">
        <w:tblPrEx>
          <w:tblCellMar>
            <w:top w:w="0" w:type="dxa"/>
            <w:bottom w:w="0" w:type="dxa"/>
          </w:tblCellMar>
        </w:tblPrEx>
        <w:tc>
          <w:tcPr>
            <w:tcW w:w="1081" w:type="dxa"/>
            <w:tcBorders>
              <w:left w:val="single" w:sz="4" w:space="0" w:color="auto"/>
            </w:tcBorders>
            <w:shd w:val="clear" w:color="auto" w:fill="FFFFFF"/>
            <w:vAlign w:val="bottom"/>
          </w:tcPr>
          <w:p w14:paraId="74161957" w14:textId="77777777" w:rsidR="0078016E" w:rsidRPr="00663D44" w:rsidRDefault="0078016E" w:rsidP="0078016E">
            <w:pPr>
              <w:spacing w:before="60" w:after="60"/>
              <w:ind w:firstLine="0"/>
              <w:jc w:val="both"/>
              <w:rPr>
                <w:sz w:val="24"/>
                <w:szCs w:val="17"/>
              </w:rPr>
            </w:pPr>
            <w:r w:rsidRPr="00663D44">
              <w:rPr>
                <w:sz w:val="24"/>
                <w:szCs w:val="17"/>
              </w:rPr>
              <w:t>65-69</w:t>
            </w:r>
          </w:p>
        </w:tc>
        <w:tc>
          <w:tcPr>
            <w:tcW w:w="1141" w:type="dxa"/>
            <w:shd w:val="clear" w:color="auto" w:fill="FFFFFF"/>
            <w:vAlign w:val="bottom"/>
          </w:tcPr>
          <w:p w14:paraId="0ED708EF" w14:textId="77777777" w:rsidR="0078016E" w:rsidRPr="00663D44" w:rsidRDefault="0078016E" w:rsidP="0078016E">
            <w:pPr>
              <w:spacing w:before="60" w:after="60"/>
              <w:ind w:firstLine="0"/>
              <w:jc w:val="both"/>
              <w:rPr>
                <w:sz w:val="24"/>
                <w:szCs w:val="17"/>
              </w:rPr>
            </w:pPr>
            <w:r w:rsidRPr="00663D44">
              <w:rPr>
                <w:sz w:val="24"/>
                <w:szCs w:val="17"/>
              </w:rPr>
              <w:t>603</w:t>
            </w:r>
          </w:p>
        </w:tc>
        <w:tc>
          <w:tcPr>
            <w:tcW w:w="1142" w:type="dxa"/>
            <w:shd w:val="clear" w:color="auto" w:fill="FFFFFF"/>
            <w:vAlign w:val="bottom"/>
          </w:tcPr>
          <w:p w14:paraId="6A7E62B5" w14:textId="77777777" w:rsidR="0078016E" w:rsidRPr="00663D44" w:rsidRDefault="0078016E" w:rsidP="0078016E">
            <w:pPr>
              <w:spacing w:before="60" w:after="60"/>
              <w:ind w:firstLine="0"/>
              <w:jc w:val="both"/>
              <w:rPr>
                <w:sz w:val="24"/>
                <w:szCs w:val="17"/>
              </w:rPr>
            </w:pPr>
            <w:r w:rsidRPr="00663D44">
              <w:rPr>
                <w:sz w:val="24"/>
                <w:szCs w:val="17"/>
              </w:rPr>
              <w:t>4</w:t>
            </w:r>
          </w:p>
        </w:tc>
        <w:tc>
          <w:tcPr>
            <w:tcW w:w="1142" w:type="dxa"/>
            <w:shd w:val="clear" w:color="auto" w:fill="FFFFFF"/>
          </w:tcPr>
          <w:p w14:paraId="0D9DA834" w14:textId="77777777" w:rsidR="0078016E" w:rsidRPr="00663D44" w:rsidRDefault="0078016E" w:rsidP="0078016E">
            <w:pPr>
              <w:spacing w:before="60" w:after="60"/>
              <w:ind w:firstLine="0"/>
              <w:jc w:val="both"/>
              <w:rPr>
                <w:sz w:val="24"/>
                <w:szCs w:val="10"/>
              </w:rPr>
            </w:pPr>
          </w:p>
        </w:tc>
        <w:tc>
          <w:tcPr>
            <w:tcW w:w="1141" w:type="dxa"/>
            <w:shd w:val="clear" w:color="auto" w:fill="FFFFFF"/>
            <w:vAlign w:val="bottom"/>
          </w:tcPr>
          <w:p w14:paraId="744A7C53" w14:textId="77777777" w:rsidR="0078016E" w:rsidRPr="00663D44" w:rsidRDefault="0078016E" w:rsidP="0078016E">
            <w:pPr>
              <w:spacing w:before="60" w:after="60"/>
              <w:ind w:firstLine="0"/>
              <w:jc w:val="both"/>
              <w:rPr>
                <w:sz w:val="24"/>
                <w:szCs w:val="17"/>
              </w:rPr>
            </w:pPr>
            <w:r w:rsidRPr="00663D44">
              <w:rPr>
                <w:sz w:val="24"/>
                <w:szCs w:val="17"/>
              </w:rPr>
              <w:t>554</w:t>
            </w:r>
          </w:p>
        </w:tc>
        <w:tc>
          <w:tcPr>
            <w:tcW w:w="1142" w:type="dxa"/>
            <w:shd w:val="clear" w:color="auto" w:fill="FFFFFF"/>
            <w:vAlign w:val="bottom"/>
          </w:tcPr>
          <w:p w14:paraId="68906726" w14:textId="77777777" w:rsidR="0078016E" w:rsidRPr="00663D44" w:rsidRDefault="0078016E" w:rsidP="0078016E">
            <w:pPr>
              <w:spacing w:before="60" w:after="60"/>
              <w:ind w:firstLine="0"/>
              <w:jc w:val="both"/>
              <w:rPr>
                <w:sz w:val="24"/>
                <w:szCs w:val="17"/>
              </w:rPr>
            </w:pPr>
            <w:r w:rsidRPr="00663D44">
              <w:rPr>
                <w:sz w:val="24"/>
                <w:szCs w:val="17"/>
              </w:rPr>
              <w:t>8</w:t>
            </w:r>
          </w:p>
        </w:tc>
        <w:tc>
          <w:tcPr>
            <w:tcW w:w="1142" w:type="dxa"/>
            <w:tcBorders>
              <w:right w:val="single" w:sz="4" w:space="0" w:color="auto"/>
            </w:tcBorders>
            <w:shd w:val="clear" w:color="auto" w:fill="FFFFFF"/>
          </w:tcPr>
          <w:p w14:paraId="06D20555" w14:textId="77777777" w:rsidR="0078016E" w:rsidRPr="00663D44" w:rsidRDefault="0078016E" w:rsidP="0078016E">
            <w:pPr>
              <w:spacing w:before="60" w:after="60"/>
              <w:ind w:firstLine="0"/>
              <w:jc w:val="both"/>
              <w:rPr>
                <w:sz w:val="24"/>
                <w:szCs w:val="10"/>
              </w:rPr>
            </w:pPr>
          </w:p>
        </w:tc>
      </w:tr>
      <w:tr w:rsidR="0078016E" w:rsidRPr="00CF2E94" w14:paraId="7335487F" w14:textId="77777777">
        <w:tblPrEx>
          <w:tblCellMar>
            <w:top w:w="0" w:type="dxa"/>
            <w:bottom w:w="0" w:type="dxa"/>
          </w:tblCellMar>
        </w:tblPrEx>
        <w:tc>
          <w:tcPr>
            <w:tcW w:w="1081" w:type="dxa"/>
            <w:tcBorders>
              <w:left w:val="single" w:sz="4" w:space="0" w:color="auto"/>
            </w:tcBorders>
            <w:shd w:val="clear" w:color="auto" w:fill="FFFFFF"/>
          </w:tcPr>
          <w:p w14:paraId="5FCB17FE" w14:textId="77777777" w:rsidR="0078016E" w:rsidRPr="00663D44" w:rsidRDefault="0078016E" w:rsidP="0078016E">
            <w:pPr>
              <w:spacing w:before="60" w:after="60"/>
              <w:ind w:firstLine="0"/>
              <w:jc w:val="both"/>
              <w:rPr>
                <w:sz w:val="24"/>
                <w:szCs w:val="10"/>
              </w:rPr>
            </w:pPr>
          </w:p>
        </w:tc>
        <w:tc>
          <w:tcPr>
            <w:tcW w:w="1141" w:type="dxa"/>
            <w:shd w:val="clear" w:color="auto" w:fill="FFFFFF"/>
          </w:tcPr>
          <w:p w14:paraId="0D645C92" w14:textId="77777777" w:rsidR="0078016E" w:rsidRPr="00663D44" w:rsidRDefault="0078016E" w:rsidP="0078016E">
            <w:pPr>
              <w:spacing w:before="60" w:after="60"/>
              <w:ind w:firstLine="0"/>
              <w:jc w:val="both"/>
              <w:rPr>
                <w:sz w:val="24"/>
                <w:szCs w:val="10"/>
              </w:rPr>
            </w:pPr>
          </w:p>
        </w:tc>
        <w:tc>
          <w:tcPr>
            <w:tcW w:w="1142" w:type="dxa"/>
            <w:shd w:val="clear" w:color="auto" w:fill="FFFFFF"/>
          </w:tcPr>
          <w:p w14:paraId="5E3FF2BA" w14:textId="77777777" w:rsidR="0078016E" w:rsidRPr="00663D44" w:rsidRDefault="0078016E" w:rsidP="0078016E">
            <w:pPr>
              <w:spacing w:before="60" w:after="60"/>
              <w:ind w:firstLine="0"/>
              <w:jc w:val="both"/>
              <w:rPr>
                <w:sz w:val="24"/>
                <w:szCs w:val="10"/>
              </w:rPr>
            </w:pPr>
          </w:p>
        </w:tc>
        <w:tc>
          <w:tcPr>
            <w:tcW w:w="1142" w:type="dxa"/>
            <w:shd w:val="clear" w:color="auto" w:fill="FFFFFF"/>
            <w:vAlign w:val="bottom"/>
          </w:tcPr>
          <w:p w14:paraId="564FB16B" w14:textId="77777777" w:rsidR="0078016E" w:rsidRPr="00663D44" w:rsidRDefault="0078016E" w:rsidP="0078016E">
            <w:pPr>
              <w:spacing w:before="60" w:after="60"/>
              <w:ind w:firstLine="0"/>
              <w:jc w:val="both"/>
              <w:rPr>
                <w:sz w:val="24"/>
                <w:szCs w:val="17"/>
              </w:rPr>
            </w:pPr>
            <w:r w:rsidRPr="00663D44">
              <w:rPr>
                <w:sz w:val="24"/>
                <w:szCs w:val="17"/>
              </w:rPr>
              <w:t>2.3</w:t>
            </w:r>
          </w:p>
        </w:tc>
        <w:tc>
          <w:tcPr>
            <w:tcW w:w="1141" w:type="dxa"/>
            <w:shd w:val="clear" w:color="auto" w:fill="FFFFFF"/>
          </w:tcPr>
          <w:p w14:paraId="4A564CA2" w14:textId="77777777" w:rsidR="0078016E" w:rsidRPr="00663D44" w:rsidRDefault="0078016E" w:rsidP="0078016E">
            <w:pPr>
              <w:spacing w:before="60" w:after="60"/>
              <w:ind w:firstLine="0"/>
              <w:jc w:val="both"/>
              <w:rPr>
                <w:sz w:val="24"/>
                <w:szCs w:val="10"/>
              </w:rPr>
            </w:pPr>
          </w:p>
        </w:tc>
        <w:tc>
          <w:tcPr>
            <w:tcW w:w="1142" w:type="dxa"/>
            <w:shd w:val="clear" w:color="auto" w:fill="FFFFFF"/>
          </w:tcPr>
          <w:p w14:paraId="6BC6B8DE" w14:textId="77777777" w:rsidR="0078016E" w:rsidRPr="00663D44" w:rsidRDefault="0078016E" w:rsidP="0078016E">
            <w:pPr>
              <w:spacing w:before="60" w:after="60"/>
              <w:ind w:firstLine="0"/>
              <w:jc w:val="both"/>
              <w:rPr>
                <w:sz w:val="24"/>
                <w:szCs w:val="10"/>
              </w:rPr>
            </w:pPr>
          </w:p>
        </w:tc>
        <w:tc>
          <w:tcPr>
            <w:tcW w:w="1142" w:type="dxa"/>
            <w:tcBorders>
              <w:right w:val="single" w:sz="4" w:space="0" w:color="auto"/>
            </w:tcBorders>
            <w:shd w:val="clear" w:color="auto" w:fill="FFFFFF"/>
            <w:vAlign w:val="bottom"/>
          </w:tcPr>
          <w:p w14:paraId="41AF0A92" w14:textId="77777777" w:rsidR="0078016E" w:rsidRPr="00663D44" w:rsidRDefault="0078016E" w:rsidP="0078016E">
            <w:pPr>
              <w:spacing w:before="60" w:after="60"/>
              <w:ind w:firstLine="0"/>
              <w:jc w:val="both"/>
              <w:rPr>
                <w:sz w:val="24"/>
                <w:szCs w:val="17"/>
              </w:rPr>
            </w:pPr>
            <w:r w:rsidRPr="00663D44">
              <w:rPr>
                <w:sz w:val="24"/>
                <w:szCs w:val="17"/>
              </w:rPr>
              <w:t>4.7</w:t>
            </w:r>
          </w:p>
        </w:tc>
      </w:tr>
      <w:tr w:rsidR="0078016E" w:rsidRPr="00CF2E94" w14:paraId="05A65D3B" w14:textId="77777777">
        <w:tblPrEx>
          <w:tblCellMar>
            <w:top w:w="0" w:type="dxa"/>
            <w:bottom w:w="0" w:type="dxa"/>
          </w:tblCellMar>
        </w:tblPrEx>
        <w:tc>
          <w:tcPr>
            <w:tcW w:w="1081" w:type="dxa"/>
            <w:tcBorders>
              <w:left w:val="single" w:sz="4" w:space="0" w:color="auto"/>
            </w:tcBorders>
            <w:shd w:val="clear" w:color="auto" w:fill="FFFFFF"/>
            <w:vAlign w:val="bottom"/>
          </w:tcPr>
          <w:p w14:paraId="5E2B1896" w14:textId="77777777" w:rsidR="0078016E" w:rsidRPr="00663D44" w:rsidRDefault="0078016E" w:rsidP="0078016E">
            <w:pPr>
              <w:spacing w:before="60" w:after="60"/>
              <w:ind w:firstLine="0"/>
              <w:jc w:val="both"/>
              <w:rPr>
                <w:sz w:val="24"/>
                <w:szCs w:val="17"/>
              </w:rPr>
            </w:pPr>
            <w:r w:rsidRPr="00663D44">
              <w:rPr>
                <w:sz w:val="24"/>
                <w:szCs w:val="17"/>
              </w:rPr>
              <w:t>70 +</w:t>
            </w:r>
          </w:p>
        </w:tc>
        <w:tc>
          <w:tcPr>
            <w:tcW w:w="1141" w:type="dxa"/>
            <w:shd w:val="clear" w:color="auto" w:fill="FFFFFF"/>
            <w:vAlign w:val="bottom"/>
          </w:tcPr>
          <w:p w14:paraId="365B146D" w14:textId="77777777" w:rsidR="0078016E" w:rsidRPr="00663D44" w:rsidRDefault="0078016E" w:rsidP="0078016E">
            <w:pPr>
              <w:spacing w:before="60" w:after="60"/>
              <w:ind w:firstLine="0"/>
              <w:jc w:val="both"/>
              <w:rPr>
                <w:sz w:val="24"/>
                <w:szCs w:val="17"/>
              </w:rPr>
            </w:pPr>
            <w:r w:rsidRPr="00663D44">
              <w:rPr>
                <w:sz w:val="24"/>
                <w:szCs w:val="17"/>
              </w:rPr>
              <w:t>133</w:t>
            </w:r>
          </w:p>
        </w:tc>
        <w:tc>
          <w:tcPr>
            <w:tcW w:w="1142" w:type="dxa"/>
            <w:shd w:val="clear" w:color="auto" w:fill="FFFFFF"/>
            <w:vAlign w:val="bottom"/>
          </w:tcPr>
          <w:p w14:paraId="5F2B5C95" w14:textId="77777777" w:rsidR="0078016E" w:rsidRPr="00663D44" w:rsidRDefault="0078016E" w:rsidP="0078016E">
            <w:pPr>
              <w:spacing w:before="60" w:after="60"/>
              <w:ind w:firstLine="0"/>
              <w:jc w:val="both"/>
              <w:rPr>
                <w:sz w:val="24"/>
                <w:szCs w:val="17"/>
              </w:rPr>
            </w:pPr>
            <w:r w:rsidRPr="00663D44">
              <w:rPr>
                <w:sz w:val="24"/>
                <w:szCs w:val="17"/>
              </w:rPr>
              <w:t>1</w:t>
            </w:r>
          </w:p>
        </w:tc>
        <w:tc>
          <w:tcPr>
            <w:tcW w:w="1142" w:type="dxa"/>
            <w:shd w:val="clear" w:color="auto" w:fill="FFFFFF"/>
          </w:tcPr>
          <w:p w14:paraId="1D8BA8CE" w14:textId="77777777" w:rsidR="0078016E" w:rsidRPr="00663D44" w:rsidRDefault="0078016E" w:rsidP="0078016E">
            <w:pPr>
              <w:spacing w:before="60" w:after="60"/>
              <w:ind w:firstLine="0"/>
              <w:jc w:val="both"/>
              <w:rPr>
                <w:sz w:val="24"/>
                <w:szCs w:val="10"/>
              </w:rPr>
            </w:pPr>
          </w:p>
        </w:tc>
        <w:tc>
          <w:tcPr>
            <w:tcW w:w="1141" w:type="dxa"/>
            <w:shd w:val="clear" w:color="auto" w:fill="FFFFFF"/>
            <w:vAlign w:val="bottom"/>
          </w:tcPr>
          <w:p w14:paraId="11D7B72A" w14:textId="77777777" w:rsidR="0078016E" w:rsidRPr="00663D44" w:rsidRDefault="0078016E" w:rsidP="0078016E">
            <w:pPr>
              <w:spacing w:before="60" w:after="60"/>
              <w:ind w:firstLine="0"/>
              <w:jc w:val="both"/>
              <w:rPr>
                <w:sz w:val="24"/>
                <w:szCs w:val="17"/>
              </w:rPr>
            </w:pPr>
            <w:r w:rsidRPr="00663D44">
              <w:rPr>
                <w:sz w:val="24"/>
                <w:szCs w:val="17"/>
              </w:rPr>
              <w:t>60</w:t>
            </w:r>
          </w:p>
        </w:tc>
        <w:tc>
          <w:tcPr>
            <w:tcW w:w="1142" w:type="dxa"/>
            <w:shd w:val="clear" w:color="auto" w:fill="FFFFFF"/>
            <w:vAlign w:val="bottom"/>
          </w:tcPr>
          <w:p w14:paraId="1B9A6EF2" w14:textId="77777777" w:rsidR="0078016E" w:rsidRPr="00663D44" w:rsidRDefault="0078016E" w:rsidP="0078016E">
            <w:pPr>
              <w:spacing w:before="60" w:after="60"/>
              <w:ind w:firstLine="0"/>
              <w:jc w:val="both"/>
              <w:rPr>
                <w:sz w:val="24"/>
                <w:szCs w:val="17"/>
              </w:rPr>
            </w:pPr>
            <w:r w:rsidRPr="00663D44">
              <w:rPr>
                <w:sz w:val="24"/>
                <w:szCs w:val="17"/>
              </w:rPr>
              <w:t>1</w:t>
            </w:r>
          </w:p>
        </w:tc>
        <w:tc>
          <w:tcPr>
            <w:tcW w:w="1142" w:type="dxa"/>
            <w:tcBorders>
              <w:right w:val="single" w:sz="4" w:space="0" w:color="auto"/>
            </w:tcBorders>
            <w:shd w:val="clear" w:color="auto" w:fill="FFFFFF"/>
          </w:tcPr>
          <w:p w14:paraId="0E9F0598" w14:textId="77777777" w:rsidR="0078016E" w:rsidRPr="00663D44" w:rsidRDefault="0078016E" w:rsidP="0078016E">
            <w:pPr>
              <w:spacing w:before="60" w:after="60"/>
              <w:ind w:firstLine="0"/>
              <w:jc w:val="both"/>
              <w:rPr>
                <w:sz w:val="24"/>
                <w:szCs w:val="10"/>
              </w:rPr>
            </w:pPr>
          </w:p>
        </w:tc>
      </w:tr>
      <w:tr w:rsidR="0078016E" w:rsidRPr="00CF2E94" w14:paraId="6F4A9C10" w14:textId="77777777">
        <w:tblPrEx>
          <w:tblCellMar>
            <w:top w:w="0" w:type="dxa"/>
            <w:bottom w:w="0" w:type="dxa"/>
          </w:tblCellMar>
        </w:tblPrEx>
        <w:tc>
          <w:tcPr>
            <w:tcW w:w="1081" w:type="dxa"/>
            <w:tcBorders>
              <w:left w:val="single" w:sz="4" w:space="0" w:color="auto"/>
              <w:bottom w:val="single" w:sz="4" w:space="0" w:color="auto"/>
            </w:tcBorders>
            <w:shd w:val="clear" w:color="auto" w:fill="FFFFFF"/>
          </w:tcPr>
          <w:p w14:paraId="5A535F13" w14:textId="77777777" w:rsidR="0078016E" w:rsidRPr="00663D44" w:rsidRDefault="0078016E" w:rsidP="0078016E">
            <w:pPr>
              <w:spacing w:before="60" w:after="60"/>
              <w:ind w:firstLine="0"/>
              <w:jc w:val="both"/>
              <w:rPr>
                <w:sz w:val="24"/>
                <w:szCs w:val="17"/>
              </w:rPr>
            </w:pPr>
            <w:r w:rsidRPr="00663D44">
              <w:rPr>
                <w:sz w:val="24"/>
                <w:szCs w:val="17"/>
              </w:rPr>
              <w:t>Total</w:t>
            </w:r>
          </w:p>
        </w:tc>
        <w:tc>
          <w:tcPr>
            <w:tcW w:w="1141" w:type="dxa"/>
            <w:tcBorders>
              <w:bottom w:val="single" w:sz="4" w:space="0" w:color="auto"/>
            </w:tcBorders>
            <w:shd w:val="clear" w:color="auto" w:fill="FFFFFF"/>
          </w:tcPr>
          <w:p w14:paraId="4B73300C" w14:textId="77777777" w:rsidR="0078016E" w:rsidRPr="00663D44" w:rsidRDefault="0078016E" w:rsidP="0078016E">
            <w:pPr>
              <w:spacing w:before="60" w:after="60"/>
              <w:ind w:firstLine="0"/>
              <w:jc w:val="both"/>
              <w:rPr>
                <w:sz w:val="24"/>
                <w:szCs w:val="17"/>
              </w:rPr>
            </w:pPr>
            <w:r w:rsidRPr="00663D44">
              <w:rPr>
                <w:sz w:val="24"/>
                <w:szCs w:val="17"/>
              </w:rPr>
              <w:t>29416</w:t>
            </w:r>
          </w:p>
        </w:tc>
        <w:tc>
          <w:tcPr>
            <w:tcW w:w="1142" w:type="dxa"/>
            <w:tcBorders>
              <w:bottom w:val="single" w:sz="4" w:space="0" w:color="auto"/>
            </w:tcBorders>
            <w:shd w:val="clear" w:color="auto" w:fill="FFFFFF"/>
          </w:tcPr>
          <w:p w14:paraId="1D071587" w14:textId="77777777" w:rsidR="0078016E" w:rsidRPr="00663D44" w:rsidRDefault="0078016E" w:rsidP="0078016E">
            <w:pPr>
              <w:spacing w:before="60" w:after="60"/>
              <w:ind w:firstLine="0"/>
              <w:jc w:val="both"/>
              <w:rPr>
                <w:sz w:val="24"/>
                <w:szCs w:val="17"/>
              </w:rPr>
            </w:pPr>
            <w:r w:rsidRPr="00663D44">
              <w:rPr>
                <w:sz w:val="24"/>
                <w:szCs w:val="17"/>
              </w:rPr>
              <w:t>62</w:t>
            </w:r>
          </w:p>
        </w:tc>
        <w:tc>
          <w:tcPr>
            <w:tcW w:w="1142" w:type="dxa"/>
            <w:tcBorders>
              <w:bottom w:val="single" w:sz="4" w:space="0" w:color="auto"/>
            </w:tcBorders>
            <w:shd w:val="clear" w:color="auto" w:fill="FFFFFF"/>
          </w:tcPr>
          <w:p w14:paraId="33D1955D" w14:textId="77777777" w:rsidR="0078016E" w:rsidRPr="00663D44" w:rsidRDefault="0078016E" w:rsidP="0078016E">
            <w:pPr>
              <w:spacing w:before="60" w:after="60"/>
              <w:ind w:firstLine="0"/>
              <w:jc w:val="both"/>
              <w:rPr>
                <w:sz w:val="24"/>
                <w:szCs w:val="17"/>
              </w:rPr>
            </w:pPr>
            <w:r w:rsidRPr="00663D44">
              <w:rPr>
                <w:sz w:val="24"/>
                <w:szCs w:val="17"/>
              </w:rPr>
              <w:t>0.7</w:t>
            </w:r>
          </w:p>
        </w:tc>
        <w:tc>
          <w:tcPr>
            <w:tcW w:w="1141" w:type="dxa"/>
            <w:tcBorders>
              <w:bottom w:val="single" w:sz="4" w:space="0" w:color="auto"/>
            </w:tcBorders>
            <w:shd w:val="clear" w:color="auto" w:fill="FFFFFF"/>
          </w:tcPr>
          <w:p w14:paraId="0A5BE8E8" w14:textId="77777777" w:rsidR="0078016E" w:rsidRPr="00663D44" w:rsidRDefault="0078016E" w:rsidP="0078016E">
            <w:pPr>
              <w:spacing w:before="60" w:after="60"/>
              <w:ind w:firstLine="0"/>
              <w:jc w:val="both"/>
              <w:rPr>
                <w:sz w:val="24"/>
                <w:szCs w:val="17"/>
              </w:rPr>
            </w:pPr>
            <w:r w:rsidRPr="00663D44">
              <w:rPr>
                <w:sz w:val="24"/>
                <w:szCs w:val="17"/>
              </w:rPr>
              <w:t>25044</w:t>
            </w:r>
          </w:p>
        </w:tc>
        <w:tc>
          <w:tcPr>
            <w:tcW w:w="1142" w:type="dxa"/>
            <w:tcBorders>
              <w:bottom w:val="single" w:sz="4" w:space="0" w:color="auto"/>
            </w:tcBorders>
            <w:shd w:val="clear" w:color="auto" w:fill="FFFFFF"/>
          </w:tcPr>
          <w:p w14:paraId="0302B0C6" w14:textId="77777777" w:rsidR="0078016E" w:rsidRPr="00663D44" w:rsidRDefault="0078016E" w:rsidP="0078016E">
            <w:pPr>
              <w:spacing w:before="60" w:after="60"/>
              <w:ind w:firstLine="0"/>
              <w:jc w:val="both"/>
              <w:rPr>
                <w:sz w:val="24"/>
                <w:szCs w:val="17"/>
              </w:rPr>
            </w:pPr>
            <w:r w:rsidRPr="00663D44">
              <w:rPr>
                <w:sz w:val="24"/>
                <w:szCs w:val="17"/>
              </w:rPr>
              <w:t>59</w:t>
            </w:r>
          </w:p>
        </w:tc>
        <w:tc>
          <w:tcPr>
            <w:tcW w:w="1142" w:type="dxa"/>
            <w:tcBorders>
              <w:bottom w:val="single" w:sz="4" w:space="0" w:color="auto"/>
              <w:right w:val="single" w:sz="4" w:space="0" w:color="auto"/>
            </w:tcBorders>
            <w:shd w:val="clear" w:color="auto" w:fill="FFFFFF"/>
          </w:tcPr>
          <w:p w14:paraId="19446104" w14:textId="77777777" w:rsidR="0078016E" w:rsidRPr="00663D44" w:rsidRDefault="0078016E" w:rsidP="0078016E">
            <w:pPr>
              <w:spacing w:before="60" w:after="60"/>
              <w:ind w:firstLine="0"/>
              <w:jc w:val="both"/>
              <w:rPr>
                <w:sz w:val="24"/>
                <w:szCs w:val="17"/>
              </w:rPr>
            </w:pPr>
            <w:r w:rsidRPr="00663D44">
              <w:rPr>
                <w:sz w:val="24"/>
                <w:szCs w:val="17"/>
              </w:rPr>
              <w:t>0.8</w:t>
            </w:r>
          </w:p>
        </w:tc>
      </w:tr>
    </w:tbl>
    <w:p w14:paraId="1C51F8D7" w14:textId="77777777" w:rsidR="0078016E" w:rsidRDefault="0078016E" w:rsidP="0078016E">
      <w:pPr>
        <w:spacing w:before="120" w:after="120"/>
        <w:jc w:val="both"/>
      </w:pPr>
    </w:p>
    <w:p w14:paraId="0FC420A8" w14:textId="77777777" w:rsidR="0078016E" w:rsidRDefault="0078016E" w:rsidP="0078016E">
      <w:pPr>
        <w:spacing w:before="120" w:after="120"/>
        <w:jc w:val="both"/>
      </w:pPr>
      <w:r w:rsidRPr="00CF2E94">
        <w:t>De la même manière, des tentatives ont été faites pour découvrir le meilleur traitement à donner au patient la première fois qu’un di</w:t>
      </w:r>
      <w:r w:rsidRPr="00CF2E94">
        <w:t>a</w:t>
      </w:r>
      <w:r w:rsidRPr="00CF2E94">
        <w:t>gnostic est posé.</w:t>
      </w:r>
    </w:p>
    <w:p w14:paraId="72258A9F" w14:textId="77777777" w:rsidR="0078016E" w:rsidRPr="00CF2E94" w:rsidRDefault="0078016E" w:rsidP="0078016E">
      <w:pPr>
        <w:spacing w:before="120" w:after="120"/>
        <w:jc w:val="both"/>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450"/>
        <w:gridCol w:w="1170"/>
        <w:gridCol w:w="1530"/>
        <w:gridCol w:w="1260"/>
        <w:gridCol w:w="1260"/>
        <w:gridCol w:w="1260"/>
      </w:tblGrid>
      <w:tr w:rsidR="0078016E" w:rsidRPr="00602F91" w14:paraId="37464442" w14:textId="77777777">
        <w:tblPrEx>
          <w:tblCellMar>
            <w:top w:w="0" w:type="dxa"/>
            <w:bottom w:w="0" w:type="dxa"/>
          </w:tblCellMar>
        </w:tblPrEx>
        <w:tc>
          <w:tcPr>
            <w:tcW w:w="7930" w:type="dxa"/>
            <w:gridSpan w:val="6"/>
            <w:tcBorders>
              <w:top w:val="single" w:sz="4" w:space="0" w:color="auto"/>
              <w:left w:val="single" w:sz="4" w:space="0" w:color="auto"/>
              <w:right w:val="single" w:sz="4" w:space="0" w:color="auto"/>
            </w:tcBorders>
            <w:shd w:val="clear" w:color="auto" w:fill="FFFFFF"/>
            <w:vAlign w:val="bottom"/>
          </w:tcPr>
          <w:p w14:paraId="2543DB71" w14:textId="77777777" w:rsidR="0078016E" w:rsidRPr="00602F91" w:rsidRDefault="0078016E" w:rsidP="0078016E">
            <w:pPr>
              <w:tabs>
                <w:tab w:val="right" w:pos="7740"/>
              </w:tabs>
              <w:spacing w:before="60" w:after="60"/>
              <w:ind w:firstLine="0"/>
              <w:jc w:val="both"/>
              <w:rPr>
                <w:sz w:val="24"/>
                <w:szCs w:val="17"/>
              </w:rPr>
            </w:pPr>
            <w:r w:rsidRPr="00602F91">
              <w:rPr>
                <w:sz w:val="24"/>
                <w:szCs w:val="17"/>
              </w:rPr>
              <w:t>Migraine — response in 79 women treated with ergotamine tartrate</w:t>
            </w:r>
            <w:r>
              <w:rPr>
                <w:sz w:val="24"/>
                <w:szCs w:val="17"/>
              </w:rPr>
              <w:br/>
            </w:r>
            <w:r w:rsidRPr="00602F91">
              <w:rPr>
                <w:sz w:val="24"/>
                <w:szCs w:val="17"/>
              </w:rPr>
              <w:t>and 79 women “treated” with placebo</w:t>
            </w:r>
            <w:r>
              <w:rPr>
                <w:sz w:val="24"/>
                <w:szCs w:val="17"/>
              </w:rPr>
              <w:tab/>
            </w:r>
            <w:r w:rsidRPr="00602F91">
              <w:rPr>
                <w:sz w:val="24"/>
                <w:szCs w:val="17"/>
              </w:rPr>
              <w:t>(a</w:t>
            </w:r>
            <w:r>
              <w:rPr>
                <w:sz w:val="24"/>
                <w:szCs w:val="17"/>
              </w:rPr>
              <w:t>f</w:t>
            </w:r>
            <w:r w:rsidRPr="00602F91">
              <w:rPr>
                <w:sz w:val="24"/>
                <w:szCs w:val="17"/>
              </w:rPr>
              <w:t>ter Waters 1970)</w:t>
            </w:r>
          </w:p>
        </w:tc>
      </w:tr>
      <w:tr w:rsidR="0078016E" w:rsidRPr="00602F91" w14:paraId="3BC9C542" w14:textId="77777777">
        <w:tblPrEx>
          <w:tblCellMar>
            <w:top w:w="0" w:type="dxa"/>
            <w:bottom w:w="0" w:type="dxa"/>
          </w:tblCellMar>
        </w:tblPrEx>
        <w:tc>
          <w:tcPr>
            <w:tcW w:w="1450" w:type="dxa"/>
            <w:tcBorders>
              <w:top w:val="single" w:sz="4" w:space="0" w:color="auto"/>
              <w:left w:val="single" w:sz="4" w:space="0" w:color="auto"/>
            </w:tcBorders>
            <w:shd w:val="clear" w:color="auto" w:fill="EEECE1"/>
          </w:tcPr>
          <w:p w14:paraId="1DB57963" w14:textId="77777777" w:rsidR="0078016E" w:rsidRPr="00602F91" w:rsidRDefault="0078016E" w:rsidP="0078016E">
            <w:pPr>
              <w:spacing w:before="60" w:after="60"/>
              <w:ind w:firstLine="0"/>
              <w:jc w:val="both"/>
              <w:rPr>
                <w:sz w:val="24"/>
                <w:szCs w:val="10"/>
              </w:rPr>
            </w:pPr>
          </w:p>
        </w:tc>
        <w:tc>
          <w:tcPr>
            <w:tcW w:w="1170" w:type="dxa"/>
            <w:tcBorders>
              <w:top w:val="single" w:sz="4" w:space="0" w:color="auto"/>
            </w:tcBorders>
            <w:shd w:val="clear" w:color="auto" w:fill="EEECE1"/>
            <w:vAlign w:val="center"/>
          </w:tcPr>
          <w:p w14:paraId="55FE8389" w14:textId="77777777" w:rsidR="0078016E" w:rsidRPr="00602F91" w:rsidRDefault="0078016E" w:rsidP="0078016E">
            <w:pPr>
              <w:spacing w:before="60" w:after="60"/>
              <w:ind w:firstLine="0"/>
              <w:jc w:val="center"/>
              <w:rPr>
                <w:sz w:val="24"/>
                <w:szCs w:val="12"/>
              </w:rPr>
            </w:pPr>
            <w:r w:rsidRPr="00602F91">
              <w:rPr>
                <w:sz w:val="24"/>
                <w:szCs w:val="12"/>
              </w:rPr>
              <w:t>Worse</w:t>
            </w:r>
            <w:r>
              <w:rPr>
                <w:sz w:val="24"/>
                <w:szCs w:val="12"/>
              </w:rPr>
              <w:br/>
            </w:r>
            <w:r w:rsidRPr="00602F91">
              <w:rPr>
                <w:sz w:val="24"/>
                <w:szCs w:val="12"/>
              </w:rPr>
              <w:t>No. (%)</w:t>
            </w:r>
          </w:p>
        </w:tc>
        <w:tc>
          <w:tcPr>
            <w:tcW w:w="1530" w:type="dxa"/>
            <w:tcBorders>
              <w:top w:val="single" w:sz="4" w:space="0" w:color="auto"/>
            </w:tcBorders>
            <w:shd w:val="clear" w:color="auto" w:fill="EEECE1"/>
            <w:vAlign w:val="center"/>
          </w:tcPr>
          <w:p w14:paraId="2008FDEE" w14:textId="77777777" w:rsidR="0078016E" w:rsidRPr="00602F91" w:rsidRDefault="0078016E" w:rsidP="0078016E">
            <w:pPr>
              <w:spacing w:before="60" w:after="60"/>
              <w:ind w:firstLine="0"/>
              <w:jc w:val="center"/>
              <w:rPr>
                <w:sz w:val="24"/>
                <w:szCs w:val="12"/>
              </w:rPr>
            </w:pPr>
            <w:r>
              <w:rPr>
                <w:sz w:val="24"/>
                <w:szCs w:val="12"/>
              </w:rPr>
              <w:t>No change</w:t>
            </w:r>
            <w:r>
              <w:rPr>
                <w:sz w:val="24"/>
                <w:szCs w:val="12"/>
              </w:rPr>
              <w:br/>
            </w:r>
            <w:r w:rsidRPr="00602F91">
              <w:rPr>
                <w:sz w:val="24"/>
                <w:szCs w:val="12"/>
              </w:rPr>
              <w:t>No. (%)</w:t>
            </w:r>
          </w:p>
        </w:tc>
        <w:tc>
          <w:tcPr>
            <w:tcW w:w="1260" w:type="dxa"/>
            <w:tcBorders>
              <w:top w:val="single" w:sz="4" w:space="0" w:color="auto"/>
            </w:tcBorders>
            <w:shd w:val="clear" w:color="auto" w:fill="EEECE1"/>
            <w:vAlign w:val="center"/>
          </w:tcPr>
          <w:p w14:paraId="1402612A" w14:textId="77777777" w:rsidR="0078016E" w:rsidRPr="00602F91" w:rsidRDefault="0078016E" w:rsidP="0078016E">
            <w:pPr>
              <w:spacing w:before="60" w:after="60"/>
              <w:ind w:firstLine="0"/>
              <w:jc w:val="center"/>
              <w:rPr>
                <w:sz w:val="24"/>
                <w:szCs w:val="12"/>
              </w:rPr>
            </w:pPr>
            <w:r>
              <w:rPr>
                <w:sz w:val="24"/>
                <w:szCs w:val="12"/>
              </w:rPr>
              <w:t>Slight ben</w:t>
            </w:r>
            <w:r>
              <w:rPr>
                <w:sz w:val="24"/>
                <w:szCs w:val="12"/>
              </w:rPr>
              <w:t>e</w:t>
            </w:r>
            <w:r>
              <w:rPr>
                <w:sz w:val="24"/>
                <w:szCs w:val="12"/>
              </w:rPr>
              <w:t>fit</w:t>
            </w:r>
            <w:r>
              <w:rPr>
                <w:sz w:val="24"/>
                <w:szCs w:val="12"/>
              </w:rPr>
              <w:br/>
            </w:r>
            <w:r w:rsidRPr="00602F91">
              <w:rPr>
                <w:sz w:val="24"/>
                <w:szCs w:val="12"/>
              </w:rPr>
              <w:t>No. (%)</w:t>
            </w:r>
          </w:p>
        </w:tc>
        <w:tc>
          <w:tcPr>
            <w:tcW w:w="1260" w:type="dxa"/>
            <w:tcBorders>
              <w:top w:val="single" w:sz="4" w:space="0" w:color="auto"/>
            </w:tcBorders>
            <w:shd w:val="clear" w:color="auto" w:fill="EEECE1"/>
            <w:vAlign w:val="center"/>
          </w:tcPr>
          <w:p w14:paraId="3A564999" w14:textId="77777777" w:rsidR="0078016E" w:rsidRPr="00602F91" w:rsidRDefault="0078016E" w:rsidP="0078016E">
            <w:pPr>
              <w:spacing w:before="60" w:after="60"/>
              <w:ind w:firstLine="0"/>
              <w:jc w:val="center"/>
              <w:rPr>
                <w:sz w:val="24"/>
                <w:szCs w:val="12"/>
              </w:rPr>
            </w:pPr>
            <w:r w:rsidRPr="00602F91">
              <w:rPr>
                <w:sz w:val="24"/>
                <w:szCs w:val="12"/>
              </w:rPr>
              <w:t>Considér</w:t>
            </w:r>
            <w:r w:rsidRPr="00602F91">
              <w:rPr>
                <w:sz w:val="24"/>
                <w:szCs w:val="12"/>
              </w:rPr>
              <w:t>a</w:t>
            </w:r>
            <w:r w:rsidRPr="00602F91">
              <w:rPr>
                <w:sz w:val="24"/>
                <w:szCs w:val="12"/>
              </w:rPr>
              <w:t>ble benefit No. (%)</w:t>
            </w:r>
          </w:p>
        </w:tc>
        <w:tc>
          <w:tcPr>
            <w:tcW w:w="1260" w:type="dxa"/>
            <w:tcBorders>
              <w:top w:val="single" w:sz="4" w:space="0" w:color="auto"/>
              <w:right w:val="single" w:sz="4" w:space="0" w:color="auto"/>
            </w:tcBorders>
            <w:shd w:val="clear" w:color="auto" w:fill="EEECE1"/>
            <w:vAlign w:val="center"/>
          </w:tcPr>
          <w:p w14:paraId="1B52350C" w14:textId="77777777" w:rsidR="0078016E" w:rsidRPr="00602F91" w:rsidRDefault="0078016E" w:rsidP="0078016E">
            <w:pPr>
              <w:spacing w:before="60" w:after="60"/>
              <w:ind w:firstLine="0"/>
              <w:jc w:val="center"/>
              <w:rPr>
                <w:sz w:val="24"/>
                <w:szCs w:val="12"/>
              </w:rPr>
            </w:pPr>
            <w:r w:rsidRPr="00602F91">
              <w:rPr>
                <w:sz w:val="24"/>
                <w:szCs w:val="12"/>
              </w:rPr>
              <w:t>Total</w:t>
            </w:r>
            <w:r>
              <w:rPr>
                <w:sz w:val="24"/>
                <w:szCs w:val="12"/>
              </w:rPr>
              <w:br/>
            </w:r>
            <w:r w:rsidRPr="00602F91">
              <w:rPr>
                <w:sz w:val="24"/>
                <w:szCs w:val="12"/>
              </w:rPr>
              <w:t>No. (%)</w:t>
            </w:r>
          </w:p>
        </w:tc>
      </w:tr>
      <w:tr w:rsidR="0078016E" w:rsidRPr="00602F91" w14:paraId="019BE36E" w14:textId="77777777">
        <w:tblPrEx>
          <w:tblCellMar>
            <w:top w:w="0" w:type="dxa"/>
            <w:bottom w:w="0" w:type="dxa"/>
          </w:tblCellMar>
        </w:tblPrEx>
        <w:tc>
          <w:tcPr>
            <w:tcW w:w="1450" w:type="dxa"/>
            <w:tcBorders>
              <w:top w:val="single" w:sz="4" w:space="0" w:color="auto"/>
              <w:left w:val="single" w:sz="4" w:space="0" w:color="auto"/>
            </w:tcBorders>
            <w:shd w:val="clear" w:color="auto" w:fill="FFFFFF"/>
            <w:vAlign w:val="bottom"/>
          </w:tcPr>
          <w:p w14:paraId="46A13BC9" w14:textId="77777777" w:rsidR="0078016E" w:rsidRPr="00602F91" w:rsidRDefault="0078016E" w:rsidP="0078016E">
            <w:pPr>
              <w:spacing w:before="60" w:after="60"/>
              <w:ind w:firstLine="0"/>
              <w:jc w:val="both"/>
              <w:rPr>
                <w:sz w:val="24"/>
                <w:szCs w:val="17"/>
              </w:rPr>
            </w:pPr>
            <w:r w:rsidRPr="00602F91">
              <w:rPr>
                <w:sz w:val="24"/>
                <w:szCs w:val="17"/>
              </w:rPr>
              <w:t>Ergotamine</w:t>
            </w:r>
          </w:p>
        </w:tc>
        <w:tc>
          <w:tcPr>
            <w:tcW w:w="1170" w:type="dxa"/>
            <w:tcBorders>
              <w:top w:val="single" w:sz="4" w:space="0" w:color="auto"/>
            </w:tcBorders>
            <w:shd w:val="clear" w:color="auto" w:fill="FFFFFF"/>
            <w:vAlign w:val="bottom"/>
          </w:tcPr>
          <w:p w14:paraId="327F5A73" w14:textId="77777777" w:rsidR="0078016E" w:rsidRPr="00602F91" w:rsidRDefault="0078016E" w:rsidP="0078016E">
            <w:pPr>
              <w:spacing w:before="60" w:after="60"/>
              <w:ind w:right="170" w:firstLine="0"/>
              <w:jc w:val="right"/>
              <w:rPr>
                <w:sz w:val="24"/>
                <w:szCs w:val="17"/>
              </w:rPr>
            </w:pPr>
            <w:r w:rsidRPr="00602F91">
              <w:rPr>
                <w:sz w:val="24"/>
                <w:szCs w:val="17"/>
              </w:rPr>
              <w:t>17</w:t>
            </w:r>
            <w:r>
              <w:rPr>
                <w:sz w:val="24"/>
                <w:szCs w:val="17"/>
              </w:rPr>
              <w:t xml:space="preserve"> </w:t>
            </w:r>
            <w:r w:rsidRPr="00602F91">
              <w:rPr>
                <w:sz w:val="24"/>
                <w:szCs w:val="17"/>
              </w:rPr>
              <w:t>(22)</w:t>
            </w:r>
          </w:p>
        </w:tc>
        <w:tc>
          <w:tcPr>
            <w:tcW w:w="1530" w:type="dxa"/>
            <w:tcBorders>
              <w:top w:val="single" w:sz="4" w:space="0" w:color="auto"/>
            </w:tcBorders>
            <w:shd w:val="clear" w:color="auto" w:fill="FFFFFF"/>
            <w:vAlign w:val="bottom"/>
          </w:tcPr>
          <w:p w14:paraId="5ABDABBE" w14:textId="77777777" w:rsidR="0078016E" w:rsidRPr="00602F91" w:rsidRDefault="0078016E" w:rsidP="0078016E">
            <w:pPr>
              <w:spacing w:before="60" w:after="60"/>
              <w:ind w:right="170" w:firstLine="0"/>
              <w:jc w:val="right"/>
              <w:rPr>
                <w:sz w:val="24"/>
                <w:szCs w:val="17"/>
              </w:rPr>
            </w:pPr>
            <w:r w:rsidRPr="00602F91">
              <w:rPr>
                <w:sz w:val="24"/>
                <w:szCs w:val="17"/>
              </w:rPr>
              <w:t>22</w:t>
            </w:r>
            <w:r>
              <w:rPr>
                <w:sz w:val="24"/>
                <w:szCs w:val="17"/>
              </w:rPr>
              <w:t xml:space="preserve"> </w:t>
            </w:r>
            <w:r w:rsidRPr="00602F91">
              <w:rPr>
                <w:sz w:val="24"/>
                <w:szCs w:val="17"/>
              </w:rPr>
              <w:t>(28)</w:t>
            </w:r>
          </w:p>
        </w:tc>
        <w:tc>
          <w:tcPr>
            <w:tcW w:w="1260" w:type="dxa"/>
            <w:tcBorders>
              <w:top w:val="single" w:sz="4" w:space="0" w:color="auto"/>
            </w:tcBorders>
            <w:shd w:val="clear" w:color="auto" w:fill="FFFFFF"/>
            <w:vAlign w:val="bottom"/>
          </w:tcPr>
          <w:p w14:paraId="39727A2E" w14:textId="77777777" w:rsidR="0078016E" w:rsidRPr="00602F91" w:rsidRDefault="0078016E" w:rsidP="0078016E">
            <w:pPr>
              <w:spacing w:before="60" w:after="60"/>
              <w:ind w:right="170" w:firstLine="0"/>
              <w:jc w:val="right"/>
              <w:rPr>
                <w:sz w:val="24"/>
                <w:szCs w:val="17"/>
              </w:rPr>
            </w:pPr>
            <w:r w:rsidRPr="00602F91">
              <w:rPr>
                <w:sz w:val="24"/>
                <w:szCs w:val="17"/>
              </w:rPr>
              <w:t>25 (32)</w:t>
            </w:r>
          </w:p>
        </w:tc>
        <w:tc>
          <w:tcPr>
            <w:tcW w:w="1260" w:type="dxa"/>
            <w:tcBorders>
              <w:top w:val="single" w:sz="4" w:space="0" w:color="auto"/>
            </w:tcBorders>
            <w:shd w:val="clear" w:color="auto" w:fill="FFFFFF"/>
            <w:vAlign w:val="bottom"/>
          </w:tcPr>
          <w:p w14:paraId="77C60E99" w14:textId="77777777" w:rsidR="0078016E" w:rsidRPr="00602F91" w:rsidRDefault="0078016E" w:rsidP="0078016E">
            <w:pPr>
              <w:spacing w:before="60" w:after="60"/>
              <w:ind w:right="170" w:firstLine="0"/>
              <w:jc w:val="right"/>
              <w:rPr>
                <w:sz w:val="24"/>
                <w:szCs w:val="17"/>
              </w:rPr>
            </w:pPr>
            <w:r w:rsidRPr="00602F91">
              <w:rPr>
                <w:sz w:val="24"/>
                <w:szCs w:val="17"/>
              </w:rPr>
              <w:t>15</w:t>
            </w:r>
            <w:r>
              <w:rPr>
                <w:sz w:val="24"/>
                <w:szCs w:val="17"/>
              </w:rPr>
              <w:t xml:space="preserve"> </w:t>
            </w:r>
            <w:r w:rsidRPr="00602F91">
              <w:rPr>
                <w:sz w:val="24"/>
                <w:szCs w:val="17"/>
              </w:rPr>
              <w:t>(19)</w:t>
            </w:r>
          </w:p>
        </w:tc>
        <w:tc>
          <w:tcPr>
            <w:tcW w:w="1260" w:type="dxa"/>
            <w:tcBorders>
              <w:top w:val="single" w:sz="4" w:space="0" w:color="auto"/>
              <w:right w:val="single" w:sz="4" w:space="0" w:color="auto"/>
            </w:tcBorders>
            <w:shd w:val="clear" w:color="auto" w:fill="FFFFFF"/>
            <w:vAlign w:val="bottom"/>
          </w:tcPr>
          <w:p w14:paraId="042B0643" w14:textId="77777777" w:rsidR="0078016E" w:rsidRPr="00602F91" w:rsidRDefault="0078016E" w:rsidP="0078016E">
            <w:pPr>
              <w:spacing w:before="60" w:after="60"/>
              <w:ind w:right="170" w:firstLine="0"/>
              <w:jc w:val="right"/>
              <w:rPr>
                <w:sz w:val="24"/>
                <w:szCs w:val="17"/>
              </w:rPr>
            </w:pPr>
            <w:r w:rsidRPr="00602F91">
              <w:rPr>
                <w:sz w:val="24"/>
                <w:szCs w:val="17"/>
              </w:rPr>
              <w:t>79 (100)</w:t>
            </w:r>
          </w:p>
        </w:tc>
      </w:tr>
      <w:tr w:rsidR="0078016E" w:rsidRPr="00602F91" w14:paraId="1D9164E6" w14:textId="77777777">
        <w:tblPrEx>
          <w:tblCellMar>
            <w:top w:w="0" w:type="dxa"/>
            <w:bottom w:w="0" w:type="dxa"/>
          </w:tblCellMar>
        </w:tblPrEx>
        <w:tc>
          <w:tcPr>
            <w:tcW w:w="1450" w:type="dxa"/>
            <w:tcBorders>
              <w:left w:val="single" w:sz="4" w:space="0" w:color="auto"/>
              <w:bottom w:val="single" w:sz="4" w:space="0" w:color="auto"/>
            </w:tcBorders>
            <w:shd w:val="clear" w:color="auto" w:fill="FFFFFF"/>
          </w:tcPr>
          <w:p w14:paraId="54709115" w14:textId="77777777" w:rsidR="0078016E" w:rsidRPr="00602F91" w:rsidRDefault="0078016E" w:rsidP="0078016E">
            <w:pPr>
              <w:spacing w:before="60" w:after="60"/>
              <w:ind w:firstLine="0"/>
              <w:jc w:val="both"/>
              <w:rPr>
                <w:sz w:val="24"/>
                <w:szCs w:val="17"/>
              </w:rPr>
            </w:pPr>
            <w:r w:rsidRPr="00602F91">
              <w:rPr>
                <w:sz w:val="24"/>
                <w:szCs w:val="17"/>
              </w:rPr>
              <w:t>Placebo</w:t>
            </w:r>
          </w:p>
        </w:tc>
        <w:tc>
          <w:tcPr>
            <w:tcW w:w="1170" w:type="dxa"/>
            <w:tcBorders>
              <w:bottom w:val="single" w:sz="4" w:space="0" w:color="auto"/>
            </w:tcBorders>
            <w:shd w:val="clear" w:color="auto" w:fill="FFFFFF"/>
          </w:tcPr>
          <w:p w14:paraId="7D7AAD37" w14:textId="77777777" w:rsidR="0078016E" w:rsidRPr="00602F91" w:rsidRDefault="0078016E" w:rsidP="0078016E">
            <w:pPr>
              <w:spacing w:before="60" w:after="60"/>
              <w:ind w:right="170" w:firstLine="0"/>
              <w:jc w:val="right"/>
              <w:rPr>
                <w:sz w:val="24"/>
                <w:szCs w:val="17"/>
              </w:rPr>
            </w:pPr>
            <w:r w:rsidRPr="00602F91">
              <w:rPr>
                <w:sz w:val="24"/>
                <w:szCs w:val="17"/>
              </w:rPr>
              <w:t>5</w:t>
            </w:r>
            <w:r>
              <w:rPr>
                <w:sz w:val="24"/>
                <w:szCs w:val="17"/>
              </w:rPr>
              <w:t xml:space="preserve"> </w:t>
            </w:r>
            <w:r w:rsidRPr="00602F91">
              <w:rPr>
                <w:sz w:val="24"/>
                <w:szCs w:val="17"/>
              </w:rPr>
              <w:t>(6)</w:t>
            </w:r>
          </w:p>
        </w:tc>
        <w:tc>
          <w:tcPr>
            <w:tcW w:w="1530" w:type="dxa"/>
            <w:tcBorders>
              <w:bottom w:val="single" w:sz="4" w:space="0" w:color="auto"/>
            </w:tcBorders>
            <w:shd w:val="clear" w:color="auto" w:fill="FFFFFF"/>
          </w:tcPr>
          <w:p w14:paraId="6654136F" w14:textId="77777777" w:rsidR="0078016E" w:rsidRPr="00602F91" w:rsidRDefault="0078016E" w:rsidP="0078016E">
            <w:pPr>
              <w:spacing w:before="60" w:after="60"/>
              <w:ind w:right="170" w:firstLine="0"/>
              <w:jc w:val="right"/>
              <w:rPr>
                <w:sz w:val="24"/>
                <w:szCs w:val="17"/>
              </w:rPr>
            </w:pPr>
            <w:r w:rsidRPr="00602F91">
              <w:rPr>
                <w:sz w:val="24"/>
                <w:szCs w:val="17"/>
              </w:rPr>
              <w:t>28 (35)</w:t>
            </w:r>
          </w:p>
        </w:tc>
        <w:tc>
          <w:tcPr>
            <w:tcW w:w="1260" w:type="dxa"/>
            <w:tcBorders>
              <w:bottom w:val="single" w:sz="4" w:space="0" w:color="auto"/>
            </w:tcBorders>
            <w:shd w:val="clear" w:color="auto" w:fill="FFFFFF"/>
          </w:tcPr>
          <w:p w14:paraId="427A7E4A" w14:textId="77777777" w:rsidR="0078016E" w:rsidRPr="00602F91" w:rsidRDefault="0078016E" w:rsidP="0078016E">
            <w:pPr>
              <w:spacing w:before="60" w:after="60"/>
              <w:ind w:right="170" w:firstLine="0"/>
              <w:jc w:val="right"/>
              <w:rPr>
                <w:sz w:val="24"/>
                <w:szCs w:val="17"/>
              </w:rPr>
            </w:pPr>
            <w:r w:rsidRPr="00602F91">
              <w:rPr>
                <w:sz w:val="24"/>
                <w:szCs w:val="17"/>
              </w:rPr>
              <w:t>32</w:t>
            </w:r>
            <w:r>
              <w:rPr>
                <w:sz w:val="24"/>
                <w:szCs w:val="17"/>
              </w:rPr>
              <w:t xml:space="preserve"> </w:t>
            </w:r>
            <w:r w:rsidRPr="00602F91">
              <w:rPr>
                <w:sz w:val="24"/>
                <w:szCs w:val="17"/>
              </w:rPr>
              <w:t>(41)</w:t>
            </w:r>
          </w:p>
        </w:tc>
        <w:tc>
          <w:tcPr>
            <w:tcW w:w="1260" w:type="dxa"/>
            <w:tcBorders>
              <w:bottom w:val="single" w:sz="4" w:space="0" w:color="auto"/>
            </w:tcBorders>
            <w:shd w:val="clear" w:color="auto" w:fill="FFFFFF"/>
          </w:tcPr>
          <w:p w14:paraId="704BA51C" w14:textId="77777777" w:rsidR="0078016E" w:rsidRPr="00602F91" w:rsidRDefault="0078016E" w:rsidP="0078016E">
            <w:pPr>
              <w:spacing w:before="60" w:after="60"/>
              <w:ind w:right="170" w:firstLine="0"/>
              <w:jc w:val="right"/>
              <w:rPr>
                <w:sz w:val="24"/>
                <w:szCs w:val="17"/>
              </w:rPr>
            </w:pPr>
            <w:r w:rsidRPr="00602F91">
              <w:rPr>
                <w:sz w:val="24"/>
                <w:szCs w:val="17"/>
              </w:rPr>
              <w:t>14 (18)</w:t>
            </w:r>
          </w:p>
        </w:tc>
        <w:tc>
          <w:tcPr>
            <w:tcW w:w="1260" w:type="dxa"/>
            <w:tcBorders>
              <w:bottom w:val="single" w:sz="4" w:space="0" w:color="auto"/>
              <w:right w:val="single" w:sz="4" w:space="0" w:color="auto"/>
            </w:tcBorders>
            <w:shd w:val="clear" w:color="auto" w:fill="FFFFFF"/>
          </w:tcPr>
          <w:p w14:paraId="210A2746" w14:textId="77777777" w:rsidR="0078016E" w:rsidRPr="00602F91" w:rsidRDefault="0078016E" w:rsidP="0078016E">
            <w:pPr>
              <w:spacing w:before="60" w:after="60"/>
              <w:ind w:right="170" w:firstLine="0"/>
              <w:jc w:val="right"/>
              <w:rPr>
                <w:sz w:val="24"/>
                <w:szCs w:val="17"/>
              </w:rPr>
            </w:pPr>
            <w:r w:rsidRPr="00602F91">
              <w:rPr>
                <w:sz w:val="24"/>
                <w:szCs w:val="17"/>
              </w:rPr>
              <w:t>79</w:t>
            </w:r>
            <w:r>
              <w:rPr>
                <w:sz w:val="24"/>
                <w:szCs w:val="17"/>
              </w:rPr>
              <w:t xml:space="preserve"> </w:t>
            </w:r>
            <w:r w:rsidRPr="00602F91">
              <w:rPr>
                <w:sz w:val="24"/>
                <w:szCs w:val="17"/>
              </w:rPr>
              <w:t>(100)</w:t>
            </w:r>
          </w:p>
        </w:tc>
      </w:tr>
    </w:tbl>
    <w:p w14:paraId="6DD8956E" w14:textId="77777777" w:rsidR="0078016E" w:rsidRPr="00CF2E94" w:rsidRDefault="0078016E" w:rsidP="0078016E">
      <w:pPr>
        <w:spacing w:before="120" w:after="120"/>
        <w:jc w:val="both"/>
      </w:pPr>
    </w:p>
    <w:p w14:paraId="28E9A0E9" w14:textId="77777777" w:rsidR="0078016E" w:rsidRPr="00CF2E94" w:rsidRDefault="0078016E" w:rsidP="0078016E">
      <w:pPr>
        <w:spacing w:before="120" w:after="120"/>
        <w:jc w:val="both"/>
      </w:pPr>
      <w:r w:rsidRPr="00CF2E94">
        <w:t>Ce tableau montre les résultats des comparaisons entre le trait</w:t>
      </w:r>
      <w:r w:rsidRPr="00CF2E94">
        <w:t>e</w:t>
      </w:r>
      <w:r w:rsidRPr="00CF2E94">
        <w:t>ment habituel de la migraine (Ergotamine Tartrate) et le traitement par pl</w:t>
      </w:r>
      <w:r w:rsidRPr="00CF2E94">
        <w:t>a</w:t>
      </w:r>
      <w:r w:rsidRPr="00CF2E94">
        <w:t>cebo. Les résultats du traitement par placebo apparaissent comme pr</w:t>
      </w:r>
      <w:r w:rsidRPr="00CF2E94">
        <w:t>é</w:t>
      </w:r>
      <w:r w:rsidRPr="00CF2E94">
        <w:t>férables aux autres.</w:t>
      </w:r>
    </w:p>
    <w:p w14:paraId="25CEDF8A" w14:textId="77777777" w:rsidR="0078016E" w:rsidRPr="00CF2E94" w:rsidRDefault="0078016E" w:rsidP="0078016E">
      <w:pPr>
        <w:spacing w:before="120" w:after="120"/>
        <w:jc w:val="both"/>
      </w:pPr>
      <w:r w:rsidRPr="00CF2E94">
        <w:t>Ce ne sont là que quelques exemples de recherches qui se font dans ce domaine ; mais elles devront être faites sur une plus large échelle si nous voulons découvrir toutes les conditions auxquelles le secteur tra</w:t>
      </w:r>
      <w:r w:rsidRPr="00CF2E94">
        <w:t>i</w:t>
      </w:r>
      <w:r w:rsidRPr="00CF2E94">
        <w:t xml:space="preserve">tement de nos Services de Santé doit satisfaire pour être à la fois réellement efficace et d’un bon rendement. </w:t>
      </w:r>
      <w:r>
        <w:t>À</w:t>
      </w:r>
      <w:r w:rsidRPr="00CF2E94">
        <w:t xml:space="preserve"> l’heure actuelle, un tel travail est pratiquement complété, pour des raisons qui sont assez ob</w:t>
      </w:r>
      <w:r w:rsidRPr="00CF2E94">
        <w:t>s</w:t>
      </w:r>
      <w:r w:rsidRPr="00CF2E94">
        <w:t>cures, dans les pays protestants du Nord, mais non pas dans les pays catholiques et communistes du Sud.</w:t>
      </w:r>
    </w:p>
    <w:p w14:paraId="0C628342" w14:textId="77777777" w:rsidR="0078016E" w:rsidRDefault="0078016E" w:rsidP="0078016E">
      <w:pPr>
        <w:spacing w:before="120" w:after="120"/>
        <w:jc w:val="both"/>
      </w:pPr>
    </w:p>
    <w:p w14:paraId="3A523173" w14:textId="77777777" w:rsidR="0078016E" w:rsidRPr="00E931CF" w:rsidRDefault="0078016E" w:rsidP="0078016E">
      <w:pPr>
        <w:pStyle w:val="a"/>
      </w:pPr>
      <w:r w:rsidRPr="00E931CF">
        <w:t>Dans les pays en voie de développement</w:t>
      </w:r>
    </w:p>
    <w:p w14:paraId="7E3FE4A3" w14:textId="77777777" w:rsidR="0078016E" w:rsidRDefault="0078016E" w:rsidP="0078016E">
      <w:pPr>
        <w:spacing w:before="120" w:after="120"/>
        <w:jc w:val="both"/>
      </w:pPr>
    </w:p>
    <w:p w14:paraId="74333593" w14:textId="77777777" w:rsidR="0078016E" w:rsidRPr="00CF2E94" w:rsidRDefault="0078016E" w:rsidP="0078016E">
      <w:pPr>
        <w:spacing w:before="120" w:after="120"/>
        <w:jc w:val="both"/>
      </w:pPr>
      <w:r w:rsidRPr="00CF2E94">
        <w:t>Regardons maintenant du côté des pays en voie de développement. Il y a en premier lieu plusieurs maladies dont les pays développés sont exempts et dont plusieurs sont difficiles à traiter ou à enrayer comme la malaria, etc. Plus important encore est la pauvreté qui nécessite de l’action bien plus que de la recherche.</w:t>
      </w:r>
    </w:p>
    <w:p w14:paraId="6B9B4C0D" w14:textId="77777777" w:rsidR="0078016E" w:rsidRDefault="0078016E" w:rsidP="0078016E">
      <w:pPr>
        <w:spacing w:before="120" w:after="120"/>
        <w:jc w:val="both"/>
      </w:pPr>
      <w:r>
        <w:br w:type="page"/>
      </w:r>
    </w:p>
    <w:p w14:paraId="3FC16E1B" w14:textId="77777777" w:rsidR="0078016E" w:rsidRPr="000C2EF5" w:rsidRDefault="0078016E" w:rsidP="0078016E">
      <w:pPr>
        <w:pStyle w:val="b"/>
      </w:pPr>
      <w:r w:rsidRPr="000C2EF5">
        <w:t>Taux de mortalité et de naissance</w:t>
      </w:r>
    </w:p>
    <w:p w14:paraId="7AA9E47C" w14:textId="77777777" w:rsidR="0078016E" w:rsidRPr="00CF2E94" w:rsidRDefault="0078016E" w:rsidP="0078016E">
      <w:pPr>
        <w:spacing w:before="120" w:after="120"/>
        <w:jc w:val="both"/>
      </w:pPr>
    </w:p>
    <w:p w14:paraId="62AF71B7" w14:textId="77777777" w:rsidR="0078016E" w:rsidRDefault="0078016E" w:rsidP="0078016E">
      <w:pPr>
        <w:spacing w:before="120" w:after="120"/>
        <w:jc w:val="both"/>
      </w:pPr>
      <w:r w:rsidRPr="00CF2E94">
        <w:t>Si nous essayons d’étudier la question de la même façon que nous l’avons fait pour les pays développés, nous sommes</w:t>
      </w:r>
      <w:r>
        <w:t xml:space="preserve"> [70] </w:t>
      </w:r>
      <w:r w:rsidRPr="00CF2E94">
        <w:t>immédiat</w:t>
      </w:r>
      <w:r w:rsidRPr="00CF2E94">
        <w:t>e</w:t>
      </w:r>
      <w:r w:rsidRPr="00CF2E94">
        <w:t>ment acculés au terrible problème de l’inexactitude des données. Ma</w:t>
      </w:r>
      <w:r w:rsidRPr="00CF2E94">
        <w:t>l</w:t>
      </w:r>
      <w:r w:rsidRPr="00CF2E94">
        <w:t>gré cela, les résultats présentent de l'intérêt. Nous n’avons pas terminé notre étude des pays en voie de développement, mais l’étude faite par la Banque Mondiale met en évidence d'étroites corrélations entre le PNB par tête et les taux de mortalité dans les groupes d'âge plus je</w:t>
      </w:r>
      <w:r w:rsidRPr="00CF2E94">
        <w:t>u</w:t>
      </w:r>
      <w:r w:rsidRPr="00CF2E94">
        <w:t>nes. De plus, contrairement aux pays développés, les causes de la pl</w:t>
      </w:r>
      <w:r w:rsidRPr="00CF2E94">
        <w:t>u</w:t>
      </w:r>
      <w:r w:rsidRPr="00CF2E94">
        <w:t>part des mortalités avant l’âge de cinq ans sont connues et peuvent être évitées. Ces mortalités sont principalement causées par le manque d’eau pure, la malnutrition et la surpopulation. Ce taux élevé de mo</w:t>
      </w:r>
      <w:r w:rsidRPr="00CF2E94">
        <w:t>r</w:t>
      </w:r>
      <w:r w:rsidRPr="00CF2E94">
        <w:t>talité est lié, comme nous le savons tous, au taux élevé de naissances et on ne peut parler de prévention sans souligner les effets dévast</w:t>
      </w:r>
      <w:r w:rsidRPr="00CF2E94">
        <w:t>a</w:t>
      </w:r>
      <w:r w:rsidRPr="00CF2E94">
        <w:t>teurs sur la population mondiale de la prévention fa</w:t>
      </w:r>
      <w:r w:rsidRPr="00CF2E94">
        <w:t>i</w:t>
      </w:r>
      <w:r w:rsidRPr="00CF2E94">
        <w:t>te sans réduction efficace des taux de naissances. Les optimistes croient que cela se produira automatiquement avec l’augmentation du PNB individuel, mais les chiffres disponibles ne sont pas très rassurants. Un grand e</w:t>
      </w:r>
      <w:r w:rsidRPr="00CF2E94">
        <w:t>f</w:t>
      </w:r>
      <w:r w:rsidRPr="00CF2E94">
        <w:t>fort de recherche dans ce secteur est nécessaire.</w:t>
      </w:r>
    </w:p>
    <w:p w14:paraId="7FAA5F4E" w14:textId="77777777" w:rsidR="0078016E" w:rsidRPr="00CF2E94" w:rsidRDefault="0078016E" w:rsidP="0078016E">
      <w:pPr>
        <w:spacing w:before="120" w:after="120"/>
        <w:jc w:val="both"/>
      </w:pPr>
    </w:p>
    <w:p w14:paraId="46172DC5" w14:textId="77777777" w:rsidR="0078016E" w:rsidRPr="003B094A" w:rsidRDefault="0078016E" w:rsidP="0078016E">
      <w:pPr>
        <w:pStyle w:val="b"/>
      </w:pPr>
      <w:r w:rsidRPr="003B094A">
        <w:t>Les problèmes de ressources</w:t>
      </w:r>
    </w:p>
    <w:p w14:paraId="0243B0EB" w14:textId="77777777" w:rsidR="0078016E" w:rsidRDefault="0078016E" w:rsidP="0078016E">
      <w:pPr>
        <w:spacing w:before="120" w:after="120"/>
        <w:jc w:val="both"/>
      </w:pPr>
    </w:p>
    <w:p w14:paraId="79E6CC62" w14:textId="77777777" w:rsidR="0078016E" w:rsidRPr="00CF2E94" w:rsidRDefault="0078016E" w:rsidP="0078016E">
      <w:pPr>
        <w:spacing w:before="120" w:after="120"/>
        <w:jc w:val="both"/>
      </w:pPr>
      <w:r w:rsidRPr="00CF2E94">
        <w:t>Les problèmes de ressources auxquels se heurtent les pays en voie de développement dans le secteur de la santé sont gigantesques. En 1963, par exemple, les dépenses du gouvernement indonésien dans le d</w:t>
      </w:r>
      <w:r w:rsidRPr="00CF2E94">
        <w:t>o</w:t>
      </w:r>
      <w:r w:rsidRPr="00CF2E94">
        <w:t>maine de la santé étaient de 20 cents américains par personne contre 200 dollars environ aux USA. En 1965, il y avait au Soudan, en moyenne, un médecin par 29,000 personnes et une infirmière par 43,000 personnes. En Ethiopie, le rapport médecin-patient était de 1/65,000 en tout et pour tout et la moitié des médecins pratiquaient dans la capitale, à Addis-Abéba.</w:t>
      </w:r>
    </w:p>
    <w:p w14:paraId="263BC178" w14:textId="77777777" w:rsidR="0078016E" w:rsidRDefault="0078016E" w:rsidP="0078016E">
      <w:pPr>
        <w:spacing w:before="120" w:after="120"/>
        <w:jc w:val="both"/>
      </w:pPr>
      <w:r w:rsidRPr="00CF2E94">
        <w:t>Dans les grandes villes de l'Inde : Calcutta, Bombay et Nouvelle-Delhi, le rapport médecin-patient est d’environ 1/500, alors que dans les régions rurales le rapport peut tomber à 1/45,000. La même concentration dans les villes aux dépens des campagnes s'observe dans de nombreux autres pays en voie de développement. Il y a en plus le problème inouï de la migration des médecins. En 1970, 63,000 médecins étrangers ont obtenu leurs diplômes, dont environ 15,000 au Royaume-Uni. La plupart venait d’Asie. (Ce problème ne relève pas de la recherche mais de l’action. Tout pays développé doit produire suffisamment de médecins pour répondre à ses besoins.)</w:t>
      </w:r>
    </w:p>
    <w:p w14:paraId="5D79D85B" w14:textId="77777777" w:rsidR="0078016E" w:rsidRDefault="0078016E" w:rsidP="0078016E">
      <w:pPr>
        <w:spacing w:before="120" w:after="120"/>
        <w:jc w:val="both"/>
      </w:pPr>
      <w:r>
        <w:t>[71]</w:t>
      </w:r>
    </w:p>
    <w:p w14:paraId="266E0B01" w14:textId="77777777" w:rsidR="0078016E" w:rsidRDefault="0078016E" w:rsidP="0078016E">
      <w:pPr>
        <w:spacing w:before="120" w:after="120"/>
        <w:jc w:val="both"/>
      </w:pPr>
    </w:p>
    <w:p w14:paraId="66A8E713" w14:textId="77777777" w:rsidR="0078016E" w:rsidRPr="00CF2E94" w:rsidRDefault="0078016E" w:rsidP="0078016E">
      <w:pPr>
        <w:pStyle w:val="b"/>
      </w:pPr>
      <w:r w:rsidRPr="00CF2E94">
        <w:t>Une médecine curative</w:t>
      </w:r>
    </w:p>
    <w:p w14:paraId="78B5A934" w14:textId="77777777" w:rsidR="0078016E" w:rsidRDefault="0078016E" w:rsidP="0078016E">
      <w:pPr>
        <w:spacing w:before="120" w:after="120"/>
        <w:jc w:val="both"/>
        <w:rPr>
          <w:szCs w:val="22"/>
        </w:rPr>
      </w:pPr>
    </w:p>
    <w:p w14:paraId="6C291FE8" w14:textId="77777777" w:rsidR="0078016E" w:rsidRPr="00CF2E94" w:rsidRDefault="0078016E" w:rsidP="0078016E">
      <w:pPr>
        <w:spacing w:before="120" w:after="120"/>
        <w:jc w:val="both"/>
        <w:rPr>
          <w:szCs w:val="22"/>
        </w:rPr>
      </w:pPr>
      <w:r w:rsidRPr="00CF2E94">
        <w:rPr>
          <w:szCs w:val="22"/>
        </w:rPr>
        <w:t xml:space="preserve">Un tel état de fait suscite de véritables problèmes de recherche sur la façon dont les ressources devraient être utilisées pour assurer la plus grande efficacité et le meilleur rendement. </w:t>
      </w:r>
      <w:r>
        <w:rPr>
          <w:szCs w:val="22"/>
        </w:rPr>
        <w:t>À</w:t>
      </w:r>
      <w:r w:rsidRPr="00CF2E94">
        <w:rPr>
          <w:szCs w:val="22"/>
        </w:rPr>
        <w:t xml:space="preserve"> l'heure actuelle, on peut difficilement soutenir qu’il y ait eu beaucoup de choses dignes de louange faites en ce sens. Les pays en voie de développement ont en général calqué leurs services de santé sur ceux des pays développés. Ils ont concentré leurs efforts sur la médecine curative plutôt que sur la médecine préventive, construisant de vastes hôpitaux dans les ce</w:t>
      </w:r>
      <w:r w:rsidRPr="00CF2E94">
        <w:rPr>
          <w:szCs w:val="22"/>
        </w:rPr>
        <w:t>n</w:t>
      </w:r>
      <w:r w:rsidRPr="00CF2E94">
        <w:rPr>
          <w:szCs w:val="22"/>
        </w:rPr>
        <w:t>tres urbains plutôt que de petites cliniques polyvalentes ; en périph</w:t>
      </w:r>
      <w:r w:rsidRPr="00CF2E94">
        <w:rPr>
          <w:szCs w:val="22"/>
        </w:rPr>
        <w:t>é</w:t>
      </w:r>
      <w:r w:rsidRPr="00CF2E94">
        <w:rPr>
          <w:szCs w:val="22"/>
        </w:rPr>
        <w:t>rie, ils ont cherché à produire des médecins plutôt que des assistants médicaux. Ils ont oublié l’extraordinaire efficacité sur le plan médical d’un approvisionnement en eau pure. La plupart de ces erreurs sont dues à un manque de discernement de notre part. Nous les avons mis sur de mauvaises pistes. Par notre action et nos recherches, nous d</w:t>
      </w:r>
      <w:r w:rsidRPr="00CF2E94">
        <w:rPr>
          <w:szCs w:val="22"/>
        </w:rPr>
        <w:t>e</w:t>
      </w:r>
      <w:r w:rsidRPr="00CF2E94">
        <w:rPr>
          <w:szCs w:val="22"/>
        </w:rPr>
        <w:t>vons les aider à lutter contre la pauvreté et à trouver la façon d'utiliser leurs ressources au maximum.</w:t>
      </w:r>
    </w:p>
    <w:p w14:paraId="00B9F667" w14:textId="77777777" w:rsidR="0078016E" w:rsidRDefault="0078016E" w:rsidP="0078016E">
      <w:pPr>
        <w:spacing w:before="120" w:after="120"/>
        <w:jc w:val="both"/>
        <w:rPr>
          <w:szCs w:val="22"/>
        </w:rPr>
      </w:pPr>
      <w:r w:rsidRPr="00CF2E94">
        <w:rPr>
          <w:szCs w:val="22"/>
        </w:rPr>
        <w:t>Je suis persuadé que l’approche doit consister à utiliser des perso</w:t>
      </w:r>
      <w:r w:rsidRPr="00CF2E94">
        <w:rPr>
          <w:szCs w:val="22"/>
        </w:rPr>
        <w:t>n</w:t>
      </w:r>
      <w:r w:rsidRPr="00CF2E94">
        <w:rPr>
          <w:szCs w:val="22"/>
        </w:rPr>
        <w:t>nes non spécialisées, ayant été soumises à de courtes périodes de form</w:t>
      </w:r>
      <w:r w:rsidRPr="00CF2E94">
        <w:rPr>
          <w:szCs w:val="22"/>
        </w:rPr>
        <w:t>a</w:t>
      </w:r>
      <w:r w:rsidRPr="00CF2E94">
        <w:rPr>
          <w:szCs w:val="22"/>
        </w:rPr>
        <w:t>tion et aptes à enseigner aux gens à prendre soin d’eux-mêmes. Que</w:t>
      </w:r>
      <w:r w:rsidRPr="00CF2E94">
        <w:rPr>
          <w:szCs w:val="22"/>
        </w:rPr>
        <w:t>l</w:t>
      </w:r>
      <w:r w:rsidRPr="00CF2E94">
        <w:rPr>
          <w:szCs w:val="22"/>
        </w:rPr>
        <w:t>que chose qui irait dans le sens des médecins chinois aux pieds nus, quoique, d'après ce que j'en ai vu, je crois qu'ils auraient pu être fo</w:t>
      </w:r>
      <w:r w:rsidRPr="00CF2E94">
        <w:rPr>
          <w:szCs w:val="22"/>
        </w:rPr>
        <w:t>r</w:t>
      </w:r>
      <w:r w:rsidRPr="00CF2E94">
        <w:rPr>
          <w:szCs w:val="22"/>
        </w:rPr>
        <w:t>més de façon à être beaucoup plus efficaces.</w:t>
      </w:r>
    </w:p>
    <w:p w14:paraId="792E8F47" w14:textId="77777777" w:rsidR="0078016E" w:rsidRPr="00CF2E94" w:rsidRDefault="0078016E" w:rsidP="0078016E">
      <w:pPr>
        <w:spacing w:before="120" w:after="120"/>
        <w:jc w:val="both"/>
        <w:rPr>
          <w:szCs w:val="22"/>
        </w:rPr>
      </w:pPr>
      <w:r>
        <w:rPr>
          <w:szCs w:val="22"/>
        </w:rPr>
        <w:br w:type="page"/>
      </w:r>
    </w:p>
    <w:p w14:paraId="0A3B8A0A" w14:textId="77777777" w:rsidR="0078016E" w:rsidRPr="00CF2E94" w:rsidRDefault="0078016E" w:rsidP="0078016E">
      <w:pPr>
        <w:pStyle w:val="b"/>
      </w:pPr>
      <w:r w:rsidRPr="00CF2E94">
        <w:t>La formation des médecins</w:t>
      </w:r>
    </w:p>
    <w:p w14:paraId="292B4839" w14:textId="77777777" w:rsidR="0078016E" w:rsidRDefault="0078016E" w:rsidP="0078016E">
      <w:pPr>
        <w:spacing w:before="120" w:after="120"/>
        <w:jc w:val="both"/>
        <w:rPr>
          <w:szCs w:val="22"/>
        </w:rPr>
      </w:pPr>
    </w:p>
    <w:p w14:paraId="7C7E7B16" w14:textId="77777777" w:rsidR="0078016E" w:rsidRDefault="0078016E" w:rsidP="0078016E">
      <w:pPr>
        <w:spacing w:before="120" w:after="120"/>
        <w:jc w:val="both"/>
        <w:rPr>
          <w:szCs w:val="22"/>
        </w:rPr>
      </w:pPr>
      <w:r w:rsidRPr="00CF2E94">
        <w:rPr>
          <w:szCs w:val="22"/>
        </w:rPr>
        <w:t>Il y a plusieurs autres problèmes que je pourrais soulever ; le temps ne me permet que d’en présenter deux. L’un est le difficile problème de la formation des médecins pour éviter de les orienter prioritair</w:t>
      </w:r>
      <w:r w:rsidRPr="00CF2E94">
        <w:rPr>
          <w:szCs w:val="22"/>
        </w:rPr>
        <w:t>e</w:t>
      </w:r>
      <w:r w:rsidRPr="00CF2E94">
        <w:rPr>
          <w:szCs w:val="22"/>
        </w:rPr>
        <w:t>ment vers l'hôpital. C’est un problème qui concerne les pays dévelo</w:t>
      </w:r>
      <w:r w:rsidRPr="00CF2E94">
        <w:rPr>
          <w:szCs w:val="22"/>
        </w:rPr>
        <w:t>p</w:t>
      </w:r>
      <w:r w:rsidRPr="00CF2E94">
        <w:rPr>
          <w:szCs w:val="22"/>
        </w:rPr>
        <w:t>pés tout autant que les pays sous-développés. Les hôpitaux ont le grand avantage de concentrer une grande variété de cas et de trait</w:t>
      </w:r>
      <w:r w:rsidRPr="00CF2E94">
        <w:rPr>
          <w:szCs w:val="22"/>
        </w:rPr>
        <w:t>e</w:t>
      </w:r>
      <w:r w:rsidRPr="00CF2E94">
        <w:rPr>
          <w:szCs w:val="22"/>
        </w:rPr>
        <w:t>ments et, en cela, de rendre le rapport coût-bénéfice de l'enseignement plus eff</w:t>
      </w:r>
      <w:r w:rsidRPr="00CF2E94">
        <w:rPr>
          <w:szCs w:val="22"/>
        </w:rPr>
        <w:t>i</w:t>
      </w:r>
      <w:r w:rsidRPr="00CF2E94">
        <w:rPr>
          <w:szCs w:val="22"/>
        </w:rPr>
        <w:t>cace, mais cela a incontestablement des effets psychologiques nuis</w:t>
      </w:r>
      <w:r w:rsidRPr="00CF2E94">
        <w:rPr>
          <w:szCs w:val="22"/>
        </w:rPr>
        <w:t>i</w:t>
      </w:r>
      <w:r w:rsidRPr="00CF2E94">
        <w:rPr>
          <w:szCs w:val="22"/>
        </w:rPr>
        <w:t>bles.</w:t>
      </w:r>
    </w:p>
    <w:p w14:paraId="1B44E6AB" w14:textId="77777777" w:rsidR="0078016E" w:rsidRPr="00CF2E94" w:rsidRDefault="0078016E" w:rsidP="0078016E">
      <w:pPr>
        <w:spacing w:before="120" w:after="120"/>
        <w:jc w:val="both"/>
        <w:rPr>
          <w:szCs w:val="22"/>
        </w:rPr>
      </w:pPr>
    </w:p>
    <w:p w14:paraId="3D51E259" w14:textId="77777777" w:rsidR="0078016E" w:rsidRPr="00CF2E94" w:rsidRDefault="0078016E" w:rsidP="0078016E">
      <w:pPr>
        <w:pStyle w:val="b"/>
      </w:pPr>
      <w:r w:rsidRPr="00CF2E94">
        <w:t>Le rapport soin-traitement</w:t>
      </w:r>
    </w:p>
    <w:p w14:paraId="09653AF7" w14:textId="77777777" w:rsidR="0078016E" w:rsidRDefault="0078016E" w:rsidP="0078016E">
      <w:pPr>
        <w:spacing w:before="120" w:after="120"/>
        <w:jc w:val="both"/>
        <w:rPr>
          <w:szCs w:val="22"/>
        </w:rPr>
      </w:pPr>
    </w:p>
    <w:p w14:paraId="0B93C5EA" w14:textId="77777777" w:rsidR="0078016E" w:rsidRPr="00CF2E94" w:rsidRDefault="0078016E" w:rsidP="0078016E">
      <w:pPr>
        <w:spacing w:before="120" w:after="120"/>
        <w:jc w:val="both"/>
      </w:pPr>
      <w:r w:rsidRPr="00CF2E94">
        <w:rPr>
          <w:szCs w:val="22"/>
        </w:rPr>
        <w:t>L'autre problème très important est le rapport soin-traitement ; c’est-à-dire la répartition des ressources entre prendre</w:t>
      </w:r>
      <w:r>
        <w:rPr>
          <w:szCs w:val="22"/>
        </w:rPr>
        <w:t xml:space="preserve"> [72] </w:t>
      </w:r>
      <w:r w:rsidRPr="00CF2E94">
        <w:t>soin des malades purement et simplement et essayer de prolonger leur vie. Le rapport actuel est tout à fait en faveur du traitement, su</w:t>
      </w:r>
      <w:r w:rsidRPr="00CF2E94">
        <w:t>r</w:t>
      </w:r>
      <w:r w:rsidRPr="00CF2E94">
        <w:t>tout parce qu’il a été imposé par la profession médicale à cause de son prestige, de l’intérêt qu'il représente sur le plan technologique et de ses reto</w:t>
      </w:r>
      <w:r w:rsidRPr="00CF2E94">
        <w:t>m</w:t>
      </w:r>
      <w:r w:rsidRPr="00CF2E94">
        <w:t>bées financières. Nous n’avons aucune idée de ce que la p</w:t>
      </w:r>
      <w:r w:rsidRPr="00CF2E94">
        <w:t>o</w:t>
      </w:r>
      <w:r w:rsidRPr="00CF2E94">
        <w:t>pulation désirerait. Il peut sembler évident qu’on devrait seulement prélever au hasard des échantillons de la population, mais cela n’est pas si simple que cela. Il faut offrir des choix de coûts équivalents, mais cela non plus n'est pas facile.</w:t>
      </w:r>
    </w:p>
    <w:p w14:paraId="3F1C4D9E" w14:textId="77777777" w:rsidR="0078016E" w:rsidRDefault="0078016E" w:rsidP="0078016E">
      <w:pPr>
        <w:spacing w:before="120" w:after="120"/>
        <w:jc w:val="both"/>
      </w:pPr>
    </w:p>
    <w:p w14:paraId="3BDA754C" w14:textId="77777777" w:rsidR="0078016E" w:rsidRPr="00560CFC" w:rsidRDefault="0078016E" w:rsidP="0078016E">
      <w:pPr>
        <w:pStyle w:val="b"/>
      </w:pPr>
      <w:r w:rsidRPr="00560CFC">
        <w:t>Les priorités</w:t>
      </w:r>
    </w:p>
    <w:p w14:paraId="46D2C8B7" w14:textId="77777777" w:rsidR="0078016E" w:rsidRDefault="0078016E" w:rsidP="0078016E">
      <w:pPr>
        <w:spacing w:before="120" w:after="120"/>
        <w:jc w:val="both"/>
      </w:pPr>
    </w:p>
    <w:p w14:paraId="1F6AE1BC" w14:textId="77777777" w:rsidR="0078016E" w:rsidRPr="00CF2E94" w:rsidRDefault="0078016E" w:rsidP="0078016E">
      <w:pPr>
        <w:spacing w:before="120" w:after="120"/>
        <w:jc w:val="both"/>
      </w:pPr>
      <w:r w:rsidRPr="00CF2E94">
        <w:t>En résumé, je dirais que la priorité la plus fondamentale est de s</w:t>
      </w:r>
      <w:r w:rsidRPr="00CF2E94">
        <w:t>o</w:t>
      </w:r>
      <w:r w:rsidRPr="00CF2E94">
        <w:t>lutionner le problème du taux élevé de mortalité infantile et le pr</w:t>
      </w:r>
      <w:r w:rsidRPr="00CF2E94">
        <w:t>o</w:t>
      </w:r>
      <w:r w:rsidRPr="00CF2E94">
        <w:t>blème du taux élevé de naissances dans les pays en voie de dévelo</w:t>
      </w:r>
      <w:r w:rsidRPr="00CF2E94">
        <w:t>p</w:t>
      </w:r>
      <w:r w:rsidRPr="00CF2E94">
        <w:t>pement à cause de son influence sur la population mondiale. Deuxi</w:t>
      </w:r>
      <w:r w:rsidRPr="00CF2E94">
        <w:t>è</w:t>
      </w:r>
      <w:r w:rsidRPr="00CF2E94">
        <w:t>mement, de développer les moyens de retarder les maladies coron</w:t>
      </w:r>
      <w:r w:rsidRPr="00CF2E94">
        <w:t>a</w:t>
      </w:r>
      <w:r w:rsidRPr="00CF2E94">
        <w:t>riennes isch</w:t>
      </w:r>
      <w:r w:rsidRPr="00CF2E94">
        <w:t>é</w:t>
      </w:r>
      <w:r w:rsidRPr="00CF2E94">
        <w:t>miques jusqu’à l’âge de 65 ans, non seulement pour notre propre bie</w:t>
      </w:r>
      <w:r w:rsidRPr="00CF2E94">
        <w:t>n</w:t>
      </w:r>
      <w:r w:rsidRPr="00CF2E94">
        <w:t>fait, mais pour protéger les pays en voie de développement contre ce</w:t>
      </w:r>
      <w:r w:rsidRPr="00CF2E94">
        <w:t>t</w:t>
      </w:r>
      <w:r w:rsidRPr="00CF2E94">
        <w:t>te même épidémie. Troisièmement, de rationaliser le secteur trait</w:t>
      </w:r>
      <w:r w:rsidRPr="00CF2E94">
        <w:t>e</w:t>
      </w:r>
      <w:r w:rsidRPr="00CF2E94">
        <w:t>ment de nos services de santé par des évaluations destiné</w:t>
      </w:r>
      <w:r>
        <w:t>es à nous v</w:t>
      </w:r>
      <w:r>
        <w:t>e</w:t>
      </w:r>
      <w:r>
        <w:t>nir en aide à nous-</w:t>
      </w:r>
      <w:r w:rsidRPr="00CF2E94">
        <w:t>mêmes et à empêcher que nous ne mettions les pays en voie de développement sur de mauvaises pistes.</w:t>
      </w:r>
    </w:p>
    <w:p w14:paraId="6262A730" w14:textId="77777777" w:rsidR="0078016E" w:rsidRDefault="0078016E" w:rsidP="0078016E">
      <w:pPr>
        <w:spacing w:before="120" w:after="120"/>
        <w:jc w:val="both"/>
      </w:pPr>
    </w:p>
    <w:p w14:paraId="7DB4B79F" w14:textId="77777777" w:rsidR="0078016E" w:rsidRPr="00560CFC" w:rsidRDefault="0078016E" w:rsidP="0078016E">
      <w:pPr>
        <w:pStyle w:val="a"/>
      </w:pPr>
      <w:r w:rsidRPr="00560CFC">
        <w:t>AUTEURS CITÉS</w:t>
      </w:r>
    </w:p>
    <w:p w14:paraId="18F55124" w14:textId="77777777" w:rsidR="0078016E" w:rsidRDefault="0078016E" w:rsidP="0078016E">
      <w:pPr>
        <w:spacing w:before="120" w:after="120"/>
        <w:jc w:val="both"/>
      </w:pPr>
    </w:p>
    <w:p w14:paraId="163687A8" w14:textId="77777777" w:rsidR="0078016E" w:rsidRPr="00CF2E94" w:rsidRDefault="0078016E" w:rsidP="0078016E">
      <w:pPr>
        <w:spacing w:before="120" w:after="120"/>
        <w:jc w:val="both"/>
      </w:pPr>
      <w:r w:rsidRPr="00CF2E94">
        <w:t xml:space="preserve">Mather, H.G. et al., </w:t>
      </w:r>
      <w:r w:rsidRPr="00560CFC">
        <w:rPr>
          <w:b/>
          <w:bCs/>
          <w:szCs w:val="28"/>
        </w:rPr>
        <w:t>Br. med. J.,</w:t>
      </w:r>
      <w:r w:rsidRPr="00CF2E94">
        <w:t xml:space="preserve"> 1976, 1, 225.</w:t>
      </w:r>
    </w:p>
    <w:p w14:paraId="44FEE6A3" w14:textId="77777777" w:rsidR="0078016E" w:rsidRPr="00CF2E94" w:rsidRDefault="0078016E" w:rsidP="0078016E">
      <w:pPr>
        <w:spacing w:before="120" w:after="120"/>
        <w:jc w:val="both"/>
      </w:pPr>
      <w:r w:rsidRPr="00CF2E94">
        <w:t xml:space="preserve">Harpur, J.E. et al., </w:t>
      </w:r>
      <w:r w:rsidRPr="00560CFC">
        <w:rPr>
          <w:b/>
          <w:bCs/>
          <w:szCs w:val="28"/>
        </w:rPr>
        <w:t>Lancet,</w:t>
      </w:r>
      <w:r w:rsidRPr="00CF2E94">
        <w:t xml:space="preserve"> 1971, 2, 331.</w:t>
      </w:r>
    </w:p>
    <w:p w14:paraId="01E2D44F" w14:textId="77777777" w:rsidR="0078016E" w:rsidRPr="00CF2E94" w:rsidRDefault="0078016E" w:rsidP="0078016E">
      <w:pPr>
        <w:spacing w:before="120" w:after="120"/>
        <w:jc w:val="both"/>
      </w:pPr>
      <w:r w:rsidRPr="00CF2E94">
        <w:t xml:space="preserve">Brett, G.Z., </w:t>
      </w:r>
      <w:r w:rsidRPr="00560CFC">
        <w:rPr>
          <w:b/>
          <w:bCs/>
          <w:szCs w:val="28"/>
        </w:rPr>
        <w:t>Thorax,</w:t>
      </w:r>
      <w:r w:rsidRPr="00CF2E94">
        <w:t xml:space="preserve"> 1968, 23, 414.</w:t>
      </w:r>
    </w:p>
    <w:p w14:paraId="75F78D0C" w14:textId="77777777" w:rsidR="0078016E" w:rsidRPr="00CF2E94" w:rsidRDefault="0078016E" w:rsidP="0078016E">
      <w:pPr>
        <w:spacing w:before="120" w:after="120"/>
        <w:jc w:val="both"/>
      </w:pPr>
      <w:r w:rsidRPr="00CF2E94">
        <w:t xml:space="preserve">Waters, W.E., </w:t>
      </w:r>
      <w:r w:rsidRPr="00560CFC">
        <w:rPr>
          <w:b/>
          <w:bCs/>
          <w:szCs w:val="28"/>
        </w:rPr>
        <w:t>Br. med. J.,</w:t>
      </w:r>
      <w:r w:rsidRPr="00CF2E94">
        <w:t xml:space="preserve"> 1970, 2, 325.</w:t>
      </w:r>
    </w:p>
    <w:p w14:paraId="34EB07F6" w14:textId="77777777" w:rsidR="0078016E" w:rsidRDefault="0078016E" w:rsidP="0078016E">
      <w:pPr>
        <w:spacing w:before="120" w:after="120"/>
        <w:jc w:val="both"/>
      </w:pPr>
    </w:p>
    <w:p w14:paraId="379D49DA" w14:textId="77777777" w:rsidR="0078016E" w:rsidRPr="00DA43C6" w:rsidRDefault="0078016E" w:rsidP="0078016E">
      <w:pPr>
        <w:pStyle w:val="a"/>
      </w:pPr>
      <w:r w:rsidRPr="00DA43C6">
        <w:t>BIBLIOGRAPHIE</w:t>
      </w:r>
    </w:p>
    <w:p w14:paraId="2826EFBC" w14:textId="77777777" w:rsidR="0078016E" w:rsidRDefault="0078016E" w:rsidP="0078016E">
      <w:pPr>
        <w:spacing w:before="120" w:after="120"/>
        <w:jc w:val="both"/>
      </w:pPr>
    </w:p>
    <w:p w14:paraId="78C7DA55" w14:textId="77777777" w:rsidR="0078016E" w:rsidRPr="00CF2E94" w:rsidRDefault="0078016E" w:rsidP="0078016E">
      <w:pPr>
        <w:spacing w:before="120" w:after="120"/>
        <w:jc w:val="both"/>
      </w:pPr>
      <w:r w:rsidRPr="00CF2E94">
        <w:t xml:space="preserve">Abel Smith, B., </w:t>
      </w:r>
      <w:r w:rsidRPr="00DE7DBF">
        <w:rPr>
          <w:b/>
        </w:rPr>
        <w:t>Value for Money in Health Service</w:t>
      </w:r>
      <w:r w:rsidRPr="00CF2E94">
        <w:t>, London, Heineman, 1976.</w:t>
      </w:r>
    </w:p>
    <w:p w14:paraId="260FE352" w14:textId="77777777" w:rsidR="0078016E" w:rsidRPr="00CF2E94" w:rsidRDefault="0078016E" w:rsidP="0078016E">
      <w:pPr>
        <w:spacing w:before="120" w:after="120"/>
        <w:jc w:val="both"/>
      </w:pPr>
      <w:r w:rsidRPr="00CF2E94">
        <w:t xml:space="preserve">Cochrane, A.L., </w:t>
      </w:r>
      <w:r w:rsidRPr="00DE7DBF">
        <w:rPr>
          <w:b/>
        </w:rPr>
        <w:t>Effectiveness and Efficiency</w:t>
      </w:r>
      <w:r w:rsidRPr="00CF2E94">
        <w:t>, London, Nuffield Provincial Hospital Trust, 1971.</w:t>
      </w:r>
    </w:p>
    <w:p w14:paraId="4A907EC1" w14:textId="77777777" w:rsidR="0078016E" w:rsidRPr="00CF2E94" w:rsidRDefault="0078016E" w:rsidP="0078016E">
      <w:pPr>
        <w:spacing w:before="120" w:after="120"/>
        <w:jc w:val="both"/>
      </w:pPr>
      <w:r w:rsidRPr="00CF2E94">
        <w:t xml:space="preserve">Fuchs, V., </w:t>
      </w:r>
      <w:r w:rsidRPr="00DE7DBF">
        <w:rPr>
          <w:b/>
        </w:rPr>
        <w:t>Who shall live ?</w:t>
      </w:r>
      <w:r w:rsidRPr="00CF2E94">
        <w:t xml:space="preserve"> Basic Books, 1974.</w:t>
      </w:r>
    </w:p>
    <w:p w14:paraId="245B9445" w14:textId="77777777" w:rsidR="0078016E" w:rsidRPr="00CF2E94" w:rsidRDefault="0078016E" w:rsidP="0078016E">
      <w:pPr>
        <w:spacing w:before="120" w:after="120"/>
        <w:jc w:val="both"/>
      </w:pPr>
      <w:r w:rsidRPr="00CF2E94">
        <w:t xml:space="preserve">Maxwell, R., </w:t>
      </w:r>
      <w:r w:rsidRPr="00DE7DBF">
        <w:rPr>
          <w:b/>
        </w:rPr>
        <w:t>Health Care the Growing Dilemma</w:t>
      </w:r>
      <w:r w:rsidRPr="00CF2E94">
        <w:t>, New York, McKensey &amp; Go., 1975.</w:t>
      </w:r>
    </w:p>
    <w:p w14:paraId="6853F2F5" w14:textId="77777777" w:rsidR="0078016E" w:rsidRDefault="0078016E" w:rsidP="0078016E">
      <w:pPr>
        <w:spacing w:before="120" w:after="120"/>
        <w:jc w:val="both"/>
      </w:pPr>
      <w:r w:rsidRPr="00CF2E94">
        <w:t xml:space="preserve">World Bank, </w:t>
      </w:r>
      <w:r w:rsidRPr="00DE7DBF">
        <w:rPr>
          <w:b/>
        </w:rPr>
        <w:t>Health Sector Policy Paper</w:t>
      </w:r>
      <w:r w:rsidRPr="00CF2E94">
        <w:t>, New York, 1975.</w:t>
      </w:r>
    </w:p>
    <w:p w14:paraId="779C7D50" w14:textId="77777777" w:rsidR="0078016E" w:rsidRDefault="0078016E" w:rsidP="0078016E">
      <w:pPr>
        <w:spacing w:before="120" w:after="120"/>
        <w:jc w:val="both"/>
      </w:pPr>
    </w:p>
    <w:p w14:paraId="49805DDF" w14:textId="77777777" w:rsidR="0078016E" w:rsidRDefault="0078016E" w:rsidP="0078016E">
      <w:pPr>
        <w:pStyle w:val="p"/>
      </w:pPr>
      <w:r>
        <w:t>[73]</w:t>
      </w:r>
    </w:p>
    <w:p w14:paraId="5C9E1EEF" w14:textId="77777777" w:rsidR="0078016E" w:rsidRPr="00CF2E94" w:rsidRDefault="0078016E" w:rsidP="0078016E">
      <w:pPr>
        <w:pStyle w:val="p"/>
      </w:pPr>
      <w:r>
        <w:t>[74]</w:t>
      </w:r>
    </w:p>
    <w:p w14:paraId="39159862" w14:textId="77777777" w:rsidR="0078016E" w:rsidRDefault="0078016E" w:rsidP="0078016E">
      <w:pPr>
        <w:pStyle w:val="p"/>
      </w:pPr>
      <w:r>
        <w:br w:type="page"/>
        <w:t>[75]</w:t>
      </w:r>
    </w:p>
    <w:p w14:paraId="0C83AE1D" w14:textId="77777777" w:rsidR="0078016E" w:rsidRPr="00E07116" w:rsidRDefault="0078016E" w:rsidP="0078016E">
      <w:pPr>
        <w:jc w:val="both"/>
      </w:pPr>
    </w:p>
    <w:p w14:paraId="32BB3F17" w14:textId="77777777" w:rsidR="0078016E" w:rsidRPr="00E07116" w:rsidRDefault="0078016E" w:rsidP="0078016E">
      <w:pPr>
        <w:jc w:val="both"/>
      </w:pPr>
    </w:p>
    <w:p w14:paraId="547023CE" w14:textId="77777777" w:rsidR="0078016E" w:rsidRPr="004545DE" w:rsidRDefault="0078016E" w:rsidP="0078016E">
      <w:pPr>
        <w:spacing w:after="120"/>
        <w:ind w:firstLine="0"/>
        <w:jc w:val="center"/>
        <w:rPr>
          <w:sz w:val="24"/>
        </w:rPr>
      </w:pPr>
      <w:bookmarkStart w:id="10" w:name="Critere_no_15_pt_2"/>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6D1A767E" w14:textId="77777777" w:rsidR="0078016E" w:rsidRPr="00E07116" w:rsidRDefault="0078016E" w:rsidP="0078016E">
      <w:pPr>
        <w:jc w:val="both"/>
      </w:pPr>
    </w:p>
    <w:p w14:paraId="2B40A5C1" w14:textId="77777777" w:rsidR="0078016E" w:rsidRPr="00D76C7D" w:rsidRDefault="0078016E" w:rsidP="0078016E">
      <w:pPr>
        <w:pStyle w:val="partie"/>
        <w:jc w:val="center"/>
        <w:outlineLvl w:val="0"/>
        <w:rPr>
          <w:sz w:val="144"/>
        </w:rPr>
      </w:pPr>
      <w:r>
        <w:rPr>
          <w:sz w:val="144"/>
        </w:rPr>
        <w:t>Pour une médec</w:t>
      </w:r>
      <w:r>
        <w:rPr>
          <w:sz w:val="144"/>
        </w:rPr>
        <w:t>i</w:t>
      </w:r>
      <w:r>
        <w:rPr>
          <w:sz w:val="144"/>
        </w:rPr>
        <w:t>ne du</w:t>
      </w:r>
      <w:r>
        <w:rPr>
          <w:sz w:val="144"/>
        </w:rPr>
        <w:br/>
        <w:t>savoir-vivre</w:t>
      </w:r>
    </w:p>
    <w:bookmarkEnd w:id="10"/>
    <w:p w14:paraId="6A2398D4" w14:textId="77777777" w:rsidR="0078016E" w:rsidRPr="00E07116" w:rsidRDefault="0078016E" w:rsidP="0078016E">
      <w:pPr>
        <w:jc w:val="both"/>
      </w:pPr>
    </w:p>
    <w:p w14:paraId="72AAF44C" w14:textId="77777777" w:rsidR="0078016E" w:rsidRPr="00E07116" w:rsidRDefault="006456B7" w:rsidP="0078016E">
      <w:pPr>
        <w:ind w:firstLine="0"/>
        <w:jc w:val="both"/>
      </w:pPr>
      <w:r>
        <w:rPr>
          <w:noProof/>
        </w:rPr>
        <w:drawing>
          <wp:inline distT="0" distB="0" distL="0" distR="0" wp14:anchorId="6FAB70DB" wp14:editId="1F157866">
            <wp:extent cx="1854200" cy="21971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200" cy="2197100"/>
                    </a:xfrm>
                    <a:prstGeom prst="rect">
                      <a:avLst/>
                    </a:prstGeom>
                    <a:noFill/>
                    <a:ln>
                      <a:noFill/>
                    </a:ln>
                  </pic:spPr>
                </pic:pic>
              </a:graphicData>
            </a:graphic>
          </wp:inline>
        </w:drawing>
      </w:r>
    </w:p>
    <w:p w14:paraId="236B0E68" w14:textId="77777777" w:rsidR="0078016E" w:rsidRPr="00384B20" w:rsidRDefault="0078016E" w:rsidP="0078016E">
      <w:pPr>
        <w:ind w:right="90" w:firstLine="0"/>
        <w:jc w:val="both"/>
        <w:outlineLvl w:val="0"/>
        <w:rPr>
          <w:sz w:val="20"/>
        </w:rPr>
      </w:pPr>
      <w:hyperlink w:anchor="sommaire" w:history="1">
        <w:r w:rsidRPr="00E23720">
          <w:rPr>
            <w:rStyle w:val="Hyperlien"/>
            <w:sz w:val="20"/>
          </w:rPr>
          <w:t>Retour au sommaire</w:t>
        </w:r>
      </w:hyperlink>
    </w:p>
    <w:p w14:paraId="5D147CED" w14:textId="77777777" w:rsidR="0078016E" w:rsidRDefault="0078016E" w:rsidP="0078016E">
      <w:pPr>
        <w:pStyle w:val="p"/>
      </w:pPr>
      <w:r>
        <w:t>[76]</w:t>
      </w:r>
    </w:p>
    <w:p w14:paraId="7609856F" w14:textId="77777777" w:rsidR="0078016E" w:rsidRDefault="0078016E" w:rsidP="0078016E">
      <w:pPr>
        <w:pStyle w:val="p"/>
      </w:pPr>
      <w:r>
        <w:br w:type="page"/>
        <w:t>[77]</w:t>
      </w:r>
    </w:p>
    <w:p w14:paraId="6650DE65" w14:textId="77777777" w:rsidR="0078016E" w:rsidRPr="001833FC" w:rsidRDefault="0078016E" w:rsidP="0078016E">
      <w:pPr>
        <w:jc w:val="both"/>
      </w:pPr>
    </w:p>
    <w:p w14:paraId="4770B842" w14:textId="77777777" w:rsidR="0078016E" w:rsidRPr="001833FC" w:rsidRDefault="0078016E" w:rsidP="0078016E">
      <w:pPr>
        <w:jc w:val="both"/>
      </w:pPr>
    </w:p>
    <w:p w14:paraId="4A59A793" w14:textId="77777777" w:rsidR="0078016E" w:rsidRPr="001833FC" w:rsidRDefault="0078016E" w:rsidP="0078016E">
      <w:pPr>
        <w:jc w:val="both"/>
      </w:pPr>
    </w:p>
    <w:p w14:paraId="6C7E85F2" w14:textId="77777777" w:rsidR="0078016E" w:rsidRPr="004545DE" w:rsidRDefault="0078016E" w:rsidP="0078016E">
      <w:pPr>
        <w:spacing w:after="120"/>
        <w:ind w:firstLine="0"/>
        <w:jc w:val="center"/>
        <w:rPr>
          <w:sz w:val="24"/>
        </w:rPr>
      </w:pPr>
      <w:bookmarkStart w:id="11" w:name="Critere_no_15_pt_2_texte_1"/>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4CE5830F" w14:textId="77777777" w:rsidR="0078016E" w:rsidRPr="001833FC" w:rsidRDefault="0078016E" w:rsidP="0078016E">
      <w:pPr>
        <w:spacing w:after="120"/>
        <w:ind w:firstLine="0"/>
        <w:jc w:val="center"/>
        <w:rPr>
          <w:b/>
          <w:color w:val="FF0000"/>
          <w:sz w:val="24"/>
          <w:u w:val="single"/>
        </w:rPr>
      </w:pPr>
      <w:r>
        <w:rPr>
          <w:b/>
          <w:color w:val="FF0000"/>
          <w:sz w:val="24"/>
          <w:u w:val="single"/>
        </w:rPr>
        <w:t>Pour une médecine du savoir-vivre</w:t>
      </w:r>
    </w:p>
    <w:p w14:paraId="1BE1B0E4" w14:textId="77777777" w:rsidR="0078016E" w:rsidRPr="001833FC" w:rsidRDefault="0078016E" w:rsidP="0078016E">
      <w:pPr>
        <w:pStyle w:val="Titreniveau2"/>
      </w:pPr>
      <w:r w:rsidRPr="001833FC">
        <w:t>“</w:t>
      </w:r>
      <w:r>
        <w:t>Pour une médecine</w:t>
      </w:r>
      <w:r>
        <w:br/>
        <w:t>du savoir-vivre</w:t>
      </w:r>
      <w:r w:rsidRPr="001833FC">
        <w:t>.”</w:t>
      </w:r>
    </w:p>
    <w:bookmarkEnd w:id="11"/>
    <w:p w14:paraId="3C4BD785" w14:textId="77777777" w:rsidR="0078016E" w:rsidRPr="001833FC" w:rsidRDefault="0078016E" w:rsidP="0078016E">
      <w:pPr>
        <w:jc w:val="both"/>
        <w:rPr>
          <w:szCs w:val="36"/>
        </w:rPr>
      </w:pPr>
    </w:p>
    <w:p w14:paraId="4497E81A" w14:textId="77777777" w:rsidR="0078016E" w:rsidRPr="001833FC" w:rsidRDefault="0078016E" w:rsidP="0078016E">
      <w:pPr>
        <w:pStyle w:val="suite"/>
        <w:rPr>
          <w:szCs w:val="36"/>
        </w:rPr>
      </w:pPr>
      <w:r>
        <w:t>Jean TRÉMOLIÈRES </w:t>
      </w:r>
      <w:r w:rsidRPr="001833FC">
        <w:rPr>
          <w:rStyle w:val="Appelnotedebasdep"/>
        </w:rPr>
        <w:footnoteReference w:customMarkFollows="1" w:id="23"/>
        <w:t>*</w:t>
      </w:r>
    </w:p>
    <w:p w14:paraId="12AFFEAC" w14:textId="77777777" w:rsidR="0078016E" w:rsidRDefault="0078016E" w:rsidP="0078016E">
      <w:pPr>
        <w:jc w:val="both"/>
      </w:pPr>
    </w:p>
    <w:p w14:paraId="04C9BC11" w14:textId="77777777" w:rsidR="0078016E" w:rsidRPr="001833FC" w:rsidRDefault="0078016E" w:rsidP="0078016E">
      <w:pPr>
        <w:jc w:val="both"/>
      </w:pPr>
    </w:p>
    <w:p w14:paraId="4A4098C3" w14:textId="77777777" w:rsidR="0078016E" w:rsidRPr="001833FC" w:rsidRDefault="0078016E" w:rsidP="0078016E">
      <w:pPr>
        <w:jc w:val="both"/>
      </w:pPr>
    </w:p>
    <w:p w14:paraId="2B3160B6" w14:textId="77777777" w:rsidR="0078016E" w:rsidRPr="001833FC" w:rsidRDefault="0078016E" w:rsidP="0078016E">
      <w:pPr>
        <w:jc w:val="both"/>
      </w:pPr>
    </w:p>
    <w:p w14:paraId="2057E0DD"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665A4158" w14:textId="77777777" w:rsidR="0078016E" w:rsidRPr="007C64F4" w:rsidRDefault="0078016E" w:rsidP="0078016E">
      <w:pPr>
        <w:spacing w:before="120" w:after="120"/>
        <w:jc w:val="both"/>
      </w:pPr>
      <w:r w:rsidRPr="007C64F4">
        <w:rPr>
          <w:b/>
          <w:bCs/>
        </w:rPr>
        <w:t xml:space="preserve">Le bateau est ivre. </w:t>
      </w:r>
      <w:r w:rsidRPr="007C64F4">
        <w:t>Personne ne sait où va la biosphère manipulée par les forces de la rationalité scientifique et technique. La production ne sait plus à quels besoins réels elle répond.</w:t>
      </w:r>
    </w:p>
    <w:p w14:paraId="2F89BC9D" w14:textId="77777777" w:rsidR="0078016E" w:rsidRPr="007C64F4" w:rsidRDefault="0078016E" w:rsidP="0078016E">
      <w:pPr>
        <w:spacing w:before="120" w:after="120"/>
        <w:jc w:val="both"/>
      </w:pPr>
      <w:r w:rsidRPr="007C64F4">
        <w:t>En France, en alimentation, une trentaine de groupes d’achats d</w:t>
      </w:r>
      <w:r w:rsidRPr="007C64F4">
        <w:t>é</w:t>
      </w:r>
      <w:r w:rsidRPr="007C64F4">
        <w:t>cident ce qui sera ou non vendable. L’édition est devenue l’art de re</w:t>
      </w:r>
      <w:r w:rsidRPr="007C64F4">
        <w:t>n</w:t>
      </w:r>
      <w:r w:rsidRPr="007C64F4">
        <w:t>tabiliser le cycle du papier. Il n’y a plus de place pour qui n’est pas ins</w:t>
      </w:r>
      <w:r w:rsidRPr="007C64F4">
        <w:t>é</w:t>
      </w:r>
      <w:r w:rsidRPr="007C64F4">
        <w:t>ré et soumis au système. La natalité a baissé de 27% en dix ans. Un enfant sur quatre est élevé sans famille. Une cohorte de technocr</w:t>
      </w:r>
      <w:r w:rsidRPr="007C64F4">
        <w:t>a</w:t>
      </w:r>
      <w:r w:rsidRPr="007C64F4">
        <w:t>tes, non sortis de l'école parce qu’ils ne se sont pas remis d'avoir réu</w:t>
      </w:r>
      <w:r w:rsidRPr="007C64F4">
        <w:t>s</w:t>
      </w:r>
      <w:r w:rsidRPr="007C64F4">
        <w:t>si à y entrer, entourés de valets, vident la bourse de l'</w:t>
      </w:r>
      <w:r>
        <w:t>État</w:t>
      </w:r>
      <w:r w:rsidRPr="007C64F4">
        <w:t>, sans contacts avec la réalité. Ils ne font survivre un soi-disant pouvoir pol</w:t>
      </w:r>
      <w:r w:rsidRPr="007C64F4">
        <w:t>i</w:t>
      </w:r>
      <w:r w:rsidRPr="007C64F4">
        <w:t>tique qu’en accélérant la course à l’abîme. Une inflation constante gonfle une baudruche qui finira bien par éclater un jour. Au milieu du tumulte des plans, des programmes, des doctrines, des grèves, aucune voix ne s’élève pour apaiser cette ivresse, ce délire où tout se coupe de tout. Les religions elles-mêmes ont perdu leur langage : « Un appel est pa</w:t>
      </w:r>
      <w:r w:rsidRPr="007C64F4">
        <w:t>r</w:t>
      </w:r>
      <w:r w:rsidRPr="007C64F4">
        <w:t>tout et partout une absence ».</w:t>
      </w:r>
    </w:p>
    <w:p w14:paraId="52159F3D" w14:textId="77777777" w:rsidR="0078016E" w:rsidRPr="007C64F4" w:rsidRDefault="0078016E" w:rsidP="0078016E">
      <w:pPr>
        <w:spacing w:before="120" w:after="120"/>
        <w:jc w:val="both"/>
      </w:pPr>
      <w:r>
        <w:t>[78]</w:t>
      </w:r>
    </w:p>
    <w:p w14:paraId="228AB696" w14:textId="77777777" w:rsidR="0078016E" w:rsidRPr="007C64F4" w:rsidRDefault="0078016E" w:rsidP="0078016E">
      <w:pPr>
        <w:spacing w:before="120" w:after="120"/>
        <w:jc w:val="both"/>
      </w:pPr>
      <w:r w:rsidRPr="007C64F4">
        <w:t>Alors on lance un 8.0.8. à ce secteur social qu'on appelle la « médecine », la « Santé », image d’une « science », d’un « art » chargé de « prendre soin » de l’homme. Santé est devenu un mot m</w:t>
      </w:r>
      <w:r w:rsidRPr="007C64F4">
        <w:t>a</w:t>
      </w:r>
      <w:r w:rsidRPr="007C64F4">
        <w:t>gique, un « bien absolu » de la société industrielle. On ne refuse aucun budget à ce qui est supposé assurer la santé. Chaque pays se doit d’avoir un Institut de la Santé.</w:t>
      </w:r>
    </w:p>
    <w:p w14:paraId="3E8B60A6" w14:textId="77777777" w:rsidR="0078016E" w:rsidRDefault="0078016E" w:rsidP="0078016E">
      <w:pPr>
        <w:spacing w:before="120"/>
        <w:jc w:val="both"/>
      </w:pPr>
    </w:p>
    <w:p w14:paraId="04079713" w14:textId="77777777" w:rsidR="0078016E" w:rsidRPr="007E5B9D" w:rsidRDefault="0078016E" w:rsidP="0078016E">
      <w:pPr>
        <w:pStyle w:val="a"/>
      </w:pPr>
      <w:r w:rsidRPr="007E5B9D">
        <w:t>Politique d'une médecine du savoir-vivre</w:t>
      </w:r>
    </w:p>
    <w:p w14:paraId="323B746B" w14:textId="77777777" w:rsidR="0078016E" w:rsidRPr="007E5B9D" w:rsidRDefault="0078016E" w:rsidP="0078016E">
      <w:pPr>
        <w:spacing w:before="120"/>
        <w:jc w:val="both"/>
        <w:rPr>
          <w:b/>
          <w:bCs/>
          <w:szCs w:val="28"/>
        </w:rPr>
      </w:pPr>
    </w:p>
    <w:p w14:paraId="2DEDEF69" w14:textId="77777777" w:rsidR="0078016E" w:rsidRPr="007C64F4" w:rsidRDefault="0078016E" w:rsidP="0078016E">
      <w:pPr>
        <w:spacing w:before="120" w:after="120"/>
        <w:jc w:val="both"/>
      </w:pPr>
      <w:r w:rsidRPr="007C64F4">
        <w:t>Nous situerons d’abord les bases de départ de notre tentative pour une politique d’une médecine du savoir-vivre.</w:t>
      </w:r>
    </w:p>
    <w:p w14:paraId="1C064E03" w14:textId="77777777" w:rsidR="0078016E" w:rsidRDefault="0078016E" w:rsidP="0078016E">
      <w:pPr>
        <w:spacing w:before="120"/>
        <w:jc w:val="both"/>
      </w:pPr>
    </w:p>
    <w:p w14:paraId="38EB8BC7" w14:textId="77777777" w:rsidR="0078016E" w:rsidRPr="007C64F4" w:rsidRDefault="0078016E" w:rsidP="0078016E">
      <w:pPr>
        <w:spacing w:before="120"/>
        <w:ind w:left="720" w:hanging="360"/>
        <w:jc w:val="both"/>
      </w:pPr>
      <w:r>
        <w:t>1)</w:t>
      </w:r>
      <w:r>
        <w:tab/>
      </w:r>
      <w:r w:rsidRPr="007C64F4">
        <w:t>« Santé » est un des plus grands mots de l’homme moderne. Un tabou renaissant après une révolution qui a détruit tous les sy</w:t>
      </w:r>
      <w:r w:rsidRPr="007C64F4">
        <w:t>m</w:t>
      </w:r>
      <w:r w:rsidRPr="007C64F4">
        <w:t>boles. On veut le définir alors que nous verrons qu’on peut se</w:t>
      </w:r>
      <w:r w:rsidRPr="007C64F4">
        <w:t>u</w:t>
      </w:r>
      <w:r w:rsidRPr="007C64F4">
        <w:t>lement le vivre. C’est un symbole, la conjonction d’un « désir de l’être » et de « besoins du corps ».</w:t>
      </w:r>
    </w:p>
    <w:p w14:paraId="3F5E1E18" w14:textId="77777777" w:rsidR="0078016E" w:rsidRPr="007C64F4" w:rsidRDefault="0078016E" w:rsidP="0078016E">
      <w:pPr>
        <w:spacing w:before="120"/>
        <w:ind w:left="720" w:hanging="360"/>
        <w:jc w:val="both"/>
      </w:pPr>
      <w:r>
        <w:t>2)</w:t>
      </w:r>
      <w:r>
        <w:tab/>
      </w:r>
      <w:r w:rsidRPr="007C64F4">
        <w:t>Les maladies actuelles sont pour la plupart liées au savoir-manger, c'est-à-dire au comportement alimentaire, lié lui-même aux comportements sexuels, relationnels et productifs.</w:t>
      </w:r>
    </w:p>
    <w:p w14:paraId="18B55F87" w14:textId="77777777" w:rsidR="0078016E" w:rsidRPr="007C64F4" w:rsidRDefault="0078016E" w:rsidP="0078016E">
      <w:pPr>
        <w:spacing w:before="120"/>
        <w:ind w:left="720" w:hanging="360"/>
        <w:jc w:val="both"/>
      </w:pPr>
      <w:r>
        <w:t>3)</w:t>
      </w:r>
      <w:r>
        <w:tab/>
      </w:r>
      <w:r w:rsidRPr="007C64F4">
        <w:t>Le « système socio-économique » engendre ces maladies et propose paradoxalement de les guérir par les voies mêmes qui les ont créées.</w:t>
      </w:r>
    </w:p>
    <w:p w14:paraId="011E8B99" w14:textId="77777777" w:rsidR="0078016E" w:rsidRPr="007C64F4" w:rsidRDefault="0078016E" w:rsidP="0078016E">
      <w:pPr>
        <w:spacing w:before="120"/>
        <w:ind w:left="720" w:hanging="360"/>
        <w:jc w:val="both"/>
      </w:pPr>
      <w:r>
        <w:t>4)</w:t>
      </w:r>
      <w:r>
        <w:tab/>
      </w:r>
      <w:r w:rsidRPr="007C64F4">
        <w:t>L’homme, dans ce système, est dépouillé d’un vrai langage i</w:t>
      </w:r>
      <w:r w:rsidRPr="007C64F4">
        <w:t>n</w:t>
      </w:r>
      <w:r w:rsidRPr="007C64F4">
        <w:t>térieur et relationnel ; du dynamisme créateur de son émotio</w:t>
      </w:r>
      <w:r>
        <w:t>n</w:t>
      </w:r>
      <w:r w:rsidRPr="007C64F4">
        <w:t>nalité, c’est-à-dire de la signification de ses désirs, de ses joies, de ses dégoûts, de ses souffrances, de ses angoisses ; de sa seule vérité incontestable : sa naissance, son existence libre et sa mort ; du sens d’une vie pour laquelle il se sent fait.</w:t>
      </w:r>
    </w:p>
    <w:p w14:paraId="0BDE1FFD" w14:textId="77777777" w:rsidR="0078016E" w:rsidRPr="007C64F4" w:rsidRDefault="0078016E" w:rsidP="0078016E">
      <w:pPr>
        <w:spacing w:before="120"/>
        <w:ind w:left="720" w:hanging="360"/>
        <w:jc w:val="both"/>
      </w:pPr>
      <w:r>
        <w:t>5)</w:t>
      </w:r>
      <w:r>
        <w:tab/>
      </w:r>
      <w:r w:rsidRPr="007C64F4">
        <w:t>Les voies et moyens du système rationnel scientifico-technique sont fort différents de ceux d’Attila ou des dictatures policières. L’homme y est libre de tout faire, mais il n’a plus ni place, ni temps, ni moyens, ni envie pour le faire. L’humanité est en pa</w:t>
      </w:r>
      <w:r w:rsidRPr="007C64F4">
        <w:t>s</w:t>
      </w:r>
      <w:r w:rsidRPr="007C64F4">
        <w:t>se de devenir la grande prostituée, ayant vendu son âme pour que les pierres deviennent pain.</w:t>
      </w:r>
    </w:p>
    <w:p w14:paraId="637DD140" w14:textId="77777777" w:rsidR="0078016E" w:rsidRPr="007C64F4" w:rsidRDefault="0078016E" w:rsidP="0078016E">
      <w:pPr>
        <w:spacing w:before="120"/>
        <w:ind w:left="720" w:hanging="360"/>
        <w:jc w:val="both"/>
      </w:pPr>
      <w:r>
        <w:t>6)</w:t>
      </w:r>
      <w:r>
        <w:tab/>
      </w:r>
      <w:r w:rsidRPr="007C64F4">
        <w:t>Le système est né du génie rationnel propre à l’homme. L'homme a mis en œuvre le savoir et le pouvoir techniques qui sont sa spécialité parmi les animaux et il a</w:t>
      </w:r>
      <w:r>
        <w:t xml:space="preserve"> [79] </w:t>
      </w:r>
      <w:r w:rsidRPr="007C64F4">
        <w:t>réussi à tran</w:t>
      </w:r>
      <w:r w:rsidRPr="007C64F4">
        <w:t>s</w:t>
      </w:r>
      <w:r w:rsidRPr="007C64F4">
        <w:t xml:space="preserve">former sa biosphère. </w:t>
      </w:r>
      <w:r>
        <w:t>À</w:t>
      </w:r>
      <w:r w:rsidRPr="007C64F4">
        <w:t xml:space="preserve"> lui de retrouver ce qu’il a perdu : la fid</w:t>
      </w:r>
      <w:r w:rsidRPr="007C64F4">
        <w:t>é</w:t>
      </w:r>
      <w:r w:rsidRPr="007C64F4">
        <w:t>lité à ce qui a fait son histoire d’homme, les secteurs de son être qu’il a viciés, le sens de ses désirs, de son corps et de son cœur, la fo</w:t>
      </w:r>
      <w:r w:rsidRPr="007C64F4">
        <w:t>r</w:t>
      </w:r>
      <w:r w:rsidRPr="007C64F4">
        <w:t>ce d'espérer et d’essayer à nouveau.</w:t>
      </w:r>
    </w:p>
    <w:p w14:paraId="6CD16D42" w14:textId="77777777" w:rsidR="0078016E" w:rsidRDefault="0078016E" w:rsidP="0078016E">
      <w:pPr>
        <w:spacing w:before="120"/>
        <w:jc w:val="both"/>
      </w:pPr>
    </w:p>
    <w:p w14:paraId="39597FCD" w14:textId="77777777" w:rsidR="0078016E" w:rsidRPr="007C64F4" w:rsidRDefault="0078016E" w:rsidP="0078016E">
      <w:pPr>
        <w:spacing w:before="120" w:after="120"/>
        <w:jc w:val="both"/>
      </w:pPr>
      <w:r w:rsidRPr="007C64F4">
        <w:t>C’est de la vie quotidienne, avec ses peines et ses joies, que nous pa</w:t>
      </w:r>
      <w:r w:rsidRPr="007C64F4">
        <w:t>r</w:t>
      </w:r>
      <w:r w:rsidRPr="007C64F4">
        <w:t>tirons à la recherche de ce qui fait nos espoirs et nos désespoirs et des voies qui semblent avoir un sens.</w:t>
      </w:r>
    </w:p>
    <w:p w14:paraId="3988BB02" w14:textId="77777777" w:rsidR="0078016E" w:rsidRPr="007C64F4" w:rsidRDefault="0078016E" w:rsidP="0078016E">
      <w:pPr>
        <w:spacing w:before="120" w:after="120"/>
        <w:jc w:val="both"/>
      </w:pPr>
      <w:r w:rsidRPr="007C64F4">
        <w:t>Rentrer dans le système, que ce soit pour le détruire ou le tran</w:t>
      </w:r>
      <w:r w:rsidRPr="007C64F4">
        <w:t>s</w:t>
      </w:r>
      <w:r w:rsidRPr="007C64F4">
        <w:t>former, ne sert de rien si nous y entrons comme homme de ce même système. Une mauvaise graine ne peut porter de bons fruits. C’est en changeant l’homme en nous que nous découvrirons le temps, les lieux, les par</w:t>
      </w:r>
      <w:r w:rsidRPr="007C64F4">
        <w:t>o</w:t>
      </w:r>
      <w:r w:rsidRPr="007C64F4">
        <w:t>les, les gestes, les coutumes par lesquels nous retrouverons en nous-mêmes cette flamme d’espérance confiée à ce corps de chair qui est la vie de chacun de nous.</w:t>
      </w:r>
    </w:p>
    <w:p w14:paraId="4D7B05E8" w14:textId="77777777" w:rsidR="0078016E" w:rsidRDefault="0078016E" w:rsidP="0078016E">
      <w:pPr>
        <w:spacing w:before="120" w:after="120"/>
        <w:jc w:val="both"/>
      </w:pPr>
    </w:p>
    <w:p w14:paraId="039E6861" w14:textId="77777777" w:rsidR="0078016E" w:rsidRDefault="0078016E" w:rsidP="0078016E">
      <w:pPr>
        <w:pStyle w:val="a"/>
      </w:pPr>
      <w:r w:rsidRPr="005602B6">
        <w:t>Quelques définitions de la santé</w:t>
      </w:r>
    </w:p>
    <w:p w14:paraId="6F171592" w14:textId="77777777" w:rsidR="0078016E" w:rsidRPr="005602B6" w:rsidRDefault="0078016E" w:rsidP="0078016E">
      <w:pPr>
        <w:spacing w:before="120" w:after="120"/>
        <w:jc w:val="both"/>
        <w:rPr>
          <w:b/>
          <w:bCs/>
          <w:szCs w:val="28"/>
        </w:rPr>
      </w:pPr>
    </w:p>
    <w:p w14:paraId="63A3750D" w14:textId="77777777" w:rsidR="0078016E" w:rsidRPr="005602B6" w:rsidRDefault="0078016E" w:rsidP="0078016E">
      <w:pPr>
        <w:pStyle w:val="b"/>
      </w:pPr>
      <w:r w:rsidRPr="005602B6">
        <w:t>en langage d'honnête homme</w:t>
      </w:r>
    </w:p>
    <w:p w14:paraId="10CE6D09" w14:textId="77777777" w:rsidR="0078016E" w:rsidRPr="005602B6" w:rsidRDefault="0078016E" w:rsidP="0078016E">
      <w:pPr>
        <w:spacing w:before="120" w:after="120"/>
        <w:jc w:val="both"/>
        <w:rPr>
          <w:b/>
          <w:bCs/>
          <w:szCs w:val="28"/>
        </w:rPr>
      </w:pPr>
    </w:p>
    <w:p w14:paraId="5A39A8AB" w14:textId="77777777" w:rsidR="0078016E" w:rsidRPr="007C64F4" w:rsidRDefault="0078016E" w:rsidP="0078016E">
      <w:pPr>
        <w:spacing w:before="120" w:after="120"/>
        <w:jc w:val="both"/>
      </w:pPr>
      <w:r w:rsidRPr="007C64F4">
        <w:t>Molière contestait le rôle des médecins dans la santé : « Qu’ils r</w:t>
      </w:r>
      <w:r w:rsidRPr="007C64F4">
        <w:t>è</w:t>
      </w:r>
      <w:r w:rsidRPr="007C64F4">
        <w:t>glent ceux qui sont malades, sans vouloir gouverner les gens qui sont bien sains ».</w:t>
      </w:r>
    </w:p>
    <w:p w14:paraId="71087D03" w14:textId="77777777" w:rsidR="0078016E" w:rsidRPr="007C64F4" w:rsidRDefault="0078016E" w:rsidP="0078016E">
      <w:pPr>
        <w:spacing w:before="120" w:after="120"/>
        <w:jc w:val="both"/>
      </w:pPr>
      <w:r>
        <w:t>Mariv</w:t>
      </w:r>
      <w:r w:rsidRPr="007C64F4">
        <w:t>aux définit la santé avec le bon sens populaire : « Je bois à me</w:t>
      </w:r>
      <w:r w:rsidRPr="007C64F4">
        <w:t>r</w:t>
      </w:r>
      <w:r w:rsidRPr="007C64F4">
        <w:t>veille, je mange de même, je dors comme une marmotte, voilà ma santé. C’est une santé de crocheteur, un honnête homme serait he</w:t>
      </w:r>
      <w:r w:rsidRPr="007C64F4">
        <w:t>u</w:t>
      </w:r>
      <w:r w:rsidRPr="007C64F4">
        <w:t>reux de l’avoir ».</w:t>
      </w:r>
    </w:p>
    <w:p w14:paraId="6DB0D492" w14:textId="77777777" w:rsidR="0078016E" w:rsidRPr="007C64F4" w:rsidRDefault="0078016E" w:rsidP="0078016E">
      <w:pPr>
        <w:spacing w:before="120" w:after="120"/>
        <w:jc w:val="both"/>
      </w:pPr>
      <w:r w:rsidRPr="007C64F4">
        <w:t>Voltaire note que la sobriété et la sagesse en sont des conditions : « O déesse Santé, fille de la sobriété et mère des plaisirs du sage ».</w:t>
      </w:r>
    </w:p>
    <w:p w14:paraId="33D7E83D" w14:textId="77777777" w:rsidR="0078016E" w:rsidRPr="007C64F4" w:rsidRDefault="0078016E" w:rsidP="0078016E">
      <w:pPr>
        <w:spacing w:before="120" w:after="120"/>
        <w:jc w:val="both"/>
      </w:pPr>
      <w:r w:rsidRPr="007C64F4">
        <w:t>Pascal dégage son sens le plus profond : « Seigneur, vous m’avez donné la santé pour vous servir. J’en ai fait un usage tout profane ».</w:t>
      </w:r>
    </w:p>
    <w:p w14:paraId="7CF54818" w14:textId="77777777" w:rsidR="0078016E" w:rsidRPr="007C64F4" w:rsidRDefault="0078016E" w:rsidP="0078016E">
      <w:pPr>
        <w:spacing w:before="120" w:after="120"/>
        <w:jc w:val="both"/>
      </w:pPr>
      <w:r w:rsidRPr="007C64F4">
        <w:t>Fénelon note que la nature en prend soin : « Admirez les plantes qui sont sur terre. Elles fournissent des aliments aux sains et des r</w:t>
      </w:r>
      <w:r w:rsidRPr="007C64F4">
        <w:t>e</w:t>
      </w:r>
      <w:r w:rsidRPr="007C64F4">
        <w:t>mèdes aux malades ».</w:t>
      </w:r>
    </w:p>
    <w:p w14:paraId="68DBBC0C" w14:textId="77777777" w:rsidR="0078016E" w:rsidRDefault="0078016E" w:rsidP="0078016E">
      <w:pPr>
        <w:spacing w:before="120" w:after="120"/>
        <w:jc w:val="both"/>
      </w:pPr>
    </w:p>
    <w:p w14:paraId="50CA17F6" w14:textId="77777777" w:rsidR="0078016E" w:rsidRPr="00B40532" w:rsidRDefault="0078016E" w:rsidP="0078016E">
      <w:pPr>
        <w:pStyle w:val="b"/>
      </w:pPr>
      <w:r w:rsidRPr="00B40532">
        <w:t>en langage de planificateur</w:t>
      </w:r>
    </w:p>
    <w:p w14:paraId="74061F04" w14:textId="77777777" w:rsidR="0078016E" w:rsidRDefault="0078016E" w:rsidP="0078016E">
      <w:pPr>
        <w:pStyle w:val="Citation0"/>
      </w:pPr>
    </w:p>
    <w:p w14:paraId="29E0D6D0" w14:textId="77777777" w:rsidR="0078016E" w:rsidRPr="002E3F2D" w:rsidRDefault="0078016E" w:rsidP="0078016E">
      <w:pPr>
        <w:pStyle w:val="Citation0"/>
      </w:pPr>
      <w:r w:rsidRPr="00B40532">
        <w:t>Pour élaborer une politique cohérente de recherches finalisées en matière de santé publique, il est nécessaire de définir ce que l’on désigne sous le vocable de</w:t>
      </w:r>
      <w:r>
        <w:t xml:space="preserve"> [80] </w:t>
      </w:r>
      <w:r w:rsidRPr="002E3F2D">
        <w:t>santé et d’établir des crit</w:t>
      </w:r>
      <w:r w:rsidRPr="002E3F2D">
        <w:t>è</w:t>
      </w:r>
      <w:r w:rsidRPr="002E3F2D">
        <w:t>res globaux d évaluation (mortalité, morbidité). À partir de ces critères seront définis les objectifs prioritaires de Santé Publ</w:t>
      </w:r>
      <w:r w:rsidRPr="002E3F2D">
        <w:t>i</w:t>
      </w:r>
      <w:r w:rsidRPr="002E3F2D">
        <w:t>que et l’incidence de ces objectifs sur les choix des disciplines scientifiques les mieux placées pour les promouvoir. Enfin la situation économique du pays doit nous inc</w:t>
      </w:r>
      <w:r w:rsidRPr="002E3F2D">
        <w:t>i</w:t>
      </w:r>
      <w:r w:rsidRPr="002E3F2D">
        <w:t>ter à faire un effort préférentiel dans les secteurs de la recherche bio-médicale su</w:t>
      </w:r>
      <w:r w:rsidRPr="002E3F2D">
        <w:t>s</w:t>
      </w:r>
      <w:r w:rsidRPr="002E3F2D">
        <w:t>ceptibles de contribuer au développement industriel et à l'équ</w:t>
      </w:r>
      <w:r w:rsidRPr="002E3F2D">
        <w:t>i</w:t>
      </w:r>
      <w:r w:rsidRPr="002E3F2D">
        <w:t>libre de la balance des paiements ; deux objectifs sont suscept</w:t>
      </w:r>
      <w:r w:rsidRPr="002E3F2D">
        <w:t>i</w:t>
      </w:r>
      <w:r w:rsidRPr="002E3F2D">
        <w:t>bles d'avoir des répercussions immédiates : le médicament (sy</w:t>
      </w:r>
      <w:r w:rsidRPr="002E3F2D">
        <w:t>n</w:t>
      </w:r>
      <w:r w:rsidRPr="002E3F2D">
        <w:t>thèse, pharmacologie, essais thérapeutiques) et le génie biolog</w:t>
      </w:r>
      <w:r w:rsidRPr="002E3F2D">
        <w:t>i</w:t>
      </w:r>
      <w:r w:rsidRPr="002E3F2D">
        <w:t>que et médical (équipements s</w:t>
      </w:r>
      <w:r w:rsidRPr="002E3F2D">
        <w:t>a</w:t>
      </w:r>
      <w:r w:rsidRPr="002E3F2D">
        <w:t>nitaires).</w:t>
      </w:r>
    </w:p>
    <w:p w14:paraId="319DB4DE" w14:textId="77777777" w:rsidR="0078016E" w:rsidRPr="002E3F2D" w:rsidRDefault="0078016E" w:rsidP="0078016E">
      <w:pPr>
        <w:pStyle w:val="Citation0"/>
      </w:pPr>
      <w:r w:rsidRPr="002E3F2D">
        <w:t>Le problème majeur est de définir ce qu’on appelle objectiv</w:t>
      </w:r>
      <w:r w:rsidRPr="002E3F2D">
        <w:t>e</w:t>
      </w:r>
      <w:r w:rsidRPr="002E3F2D">
        <w:t>ment la santé.</w:t>
      </w:r>
    </w:p>
    <w:p w14:paraId="0A30712F" w14:textId="77777777" w:rsidR="0078016E" w:rsidRPr="002E3F2D" w:rsidRDefault="0078016E" w:rsidP="0078016E">
      <w:pPr>
        <w:pStyle w:val="Citation0auteur"/>
        <w:rPr>
          <w:szCs w:val="28"/>
        </w:rPr>
      </w:pPr>
      <w:r w:rsidRPr="002E3F2D">
        <w:rPr>
          <w:szCs w:val="28"/>
        </w:rPr>
        <w:t>(Rapport du Groupe Santé pour le 7ème Plan, p. 3)</w:t>
      </w:r>
    </w:p>
    <w:p w14:paraId="7F72C4F4" w14:textId="77777777" w:rsidR="0078016E" w:rsidRPr="002E3F2D" w:rsidRDefault="0078016E" w:rsidP="0078016E">
      <w:pPr>
        <w:spacing w:before="120" w:after="120"/>
        <w:jc w:val="both"/>
        <w:rPr>
          <w:b/>
          <w:bCs/>
          <w:szCs w:val="28"/>
        </w:rPr>
      </w:pPr>
    </w:p>
    <w:p w14:paraId="70FABD46" w14:textId="77777777" w:rsidR="0078016E" w:rsidRPr="007C64F4" w:rsidRDefault="0078016E" w:rsidP="0078016E">
      <w:pPr>
        <w:spacing w:before="120" w:after="120"/>
        <w:jc w:val="both"/>
      </w:pPr>
      <w:r w:rsidRPr="007C64F4">
        <w:t>Ce n’est pas sans perfidie que nous citons ce texte : définition o</w:t>
      </w:r>
      <w:r w:rsidRPr="007C64F4">
        <w:t>b</w:t>
      </w:r>
      <w:r w:rsidRPr="007C64F4">
        <w:t>ject</w:t>
      </w:r>
      <w:r w:rsidRPr="007C64F4">
        <w:t>i</w:t>
      </w:r>
      <w:r w:rsidRPr="007C64F4">
        <w:t>ve— critères d’évaluation — objectif — intérêt socio-économique de ces objectifs. On part d’un objet, la Santé. On le qua</w:t>
      </w:r>
      <w:r w:rsidRPr="007C64F4">
        <w:t>n</w:t>
      </w:r>
      <w:r w:rsidRPr="007C64F4">
        <w:t>tifie. On va f</w:t>
      </w:r>
      <w:r w:rsidRPr="007C64F4">
        <w:t>a</w:t>
      </w:r>
      <w:r w:rsidRPr="007C64F4">
        <w:t>briquer des outils permettant de le produire. Ces outils seront rent</w:t>
      </w:r>
      <w:r w:rsidRPr="007C64F4">
        <w:t>a</w:t>
      </w:r>
      <w:r w:rsidRPr="007C64F4">
        <w:t>bles. Le « Système » s’offre à nous dans toute sa nudité.</w:t>
      </w:r>
    </w:p>
    <w:p w14:paraId="5E3C115A" w14:textId="77777777" w:rsidR="0078016E" w:rsidRDefault="0078016E" w:rsidP="0078016E">
      <w:pPr>
        <w:spacing w:before="120" w:after="120"/>
        <w:jc w:val="both"/>
      </w:pPr>
      <w:r>
        <w:br w:type="page"/>
      </w:r>
    </w:p>
    <w:p w14:paraId="41728B54" w14:textId="77777777" w:rsidR="0078016E" w:rsidRPr="002E3F2D" w:rsidRDefault="0078016E" w:rsidP="0078016E">
      <w:pPr>
        <w:pStyle w:val="b"/>
      </w:pPr>
      <w:r w:rsidRPr="002E3F2D">
        <w:t>en langage de « mondialiste »</w:t>
      </w:r>
    </w:p>
    <w:p w14:paraId="6257E2FD" w14:textId="77777777" w:rsidR="0078016E" w:rsidRDefault="0078016E" w:rsidP="0078016E">
      <w:pPr>
        <w:pStyle w:val="Citation0"/>
      </w:pPr>
    </w:p>
    <w:p w14:paraId="60ABFD11" w14:textId="77777777" w:rsidR="0078016E" w:rsidRPr="002E3F2D" w:rsidRDefault="0078016E" w:rsidP="0078016E">
      <w:pPr>
        <w:pStyle w:val="Citation0"/>
      </w:pPr>
      <w:r w:rsidRPr="002E3F2D">
        <w:t>La constitution de l'Organisation mondiale de la Santé définit celle-ci comme un « état de bien-être à la fois physique, mental et s</w:t>
      </w:r>
      <w:r w:rsidRPr="002E3F2D">
        <w:t>o</w:t>
      </w:r>
      <w:r w:rsidRPr="002E3F2D">
        <w:t>cial et non seulement l'absence de maladie ou d'infirmité ». La formule est élégante mais malheureusement elle ne définit pas le sens des mots employés et elle ne permet pas, sur le plan scientif</w:t>
      </w:r>
      <w:r w:rsidRPr="002E3F2D">
        <w:t>i</w:t>
      </w:r>
      <w:r w:rsidRPr="002E3F2D">
        <w:t>que, de définir la santé en termes mesurables.</w:t>
      </w:r>
    </w:p>
    <w:p w14:paraId="41186A5D" w14:textId="77777777" w:rsidR="0078016E" w:rsidRPr="002E3F2D" w:rsidRDefault="0078016E" w:rsidP="0078016E">
      <w:pPr>
        <w:pStyle w:val="Citation0auteur"/>
      </w:pPr>
      <w:r w:rsidRPr="002E3F2D">
        <w:t>(Ibidem)</w:t>
      </w:r>
    </w:p>
    <w:p w14:paraId="60B54EEB" w14:textId="77777777" w:rsidR="0078016E" w:rsidRPr="002E3F2D" w:rsidRDefault="0078016E" w:rsidP="0078016E">
      <w:pPr>
        <w:spacing w:before="120" w:after="120"/>
        <w:jc w:val="both"/>
        <w:rPr>
          <w:b/>
          <w:bCs/>
          <w:szCs w:val="28"/>
        </w:rPr>
      </w:pPr>
    </w:p>
    <w:p w14:paraId="26A1851C" w14:textId="77777777" w:rsidR="0078016E" w:rsidRDefault="0078016E" w:rsidP="0078016E">
      <w:pPr>
        <w:spacing w:before="120" w:after="120"/>
        <w:jc w:val="both"/>
      </w:pPr>
      <w:r w:rsidRPr="007C64F4">
        <w:t>Là aussi, nous serons candides : « Bien-être » — « maladie » — « infirmité » ne se mesurent guère. Remarquons que les mots du pl</w:t>
      </w:r>
      <w:r w:rsidRPr="007C64F4">
        <w:t>a</w:t>
      </w:r>
      <w:r w:rsidRPr="007C64F4">
        <w:t>nificateur sont d’une autre nature : politique cohérente — recherche finalisée — critères globaux d’évaluation — développement industriel — balance des paiements. Les premiers appartiennent au jargon ab</w:t>
      </w:r>
      <w:r w:rsidRPr="007C64F4">
        <w:t>s</w:t>
      </w:r>
      <w:r w:rsidRPr="007C64F4">
        <w:t>trait des techniciens et les seconds, très concrets, frappent à la source du progrès scientifique et technique : l’industrialisation et la monnaie.</w:t>
      </w:r>
    </w:p>
    <w:p w14:paraId="1D7C40B1" w14:textId="77777777" w:rsidR="0078016E" w:rsidRPr="007C64F4" w:rsidRDefault="0078016E" w:rsidP="0078016E">
      <w:pPr>
        <w:spacing w:before="120" w:after="120"/>
        <w:jc w:val="both"/>
      </w:pPr>
    </w:p>
    <w:p w14:paraId="42CA7EA6" w14:textId="77777777" w:rsidR="0078016E" w:rsidRPr="009A3309" w:rsidRDefault="0078016E" w:rsidP="0078016E">
      <w:pPr>
        <w:pStyle w:val="b"/>
      </w:pPr>
      <w:r w:rsidRPr="009A3309">
        <w:t>en langage contestataire</w:t>
      </w:r>
    </w:p>
    <w:p w14:paraId="6D69708E" w14:textId="77777777" w:rsidR="0078016E" w:rsidRDefault="0078016E" w:rsidP="0078016E">
      <w:pPr>
        <w:spacing w:before="120" w:after="120"/>
        <w:jc w:val="both"/>
      </w:pPr>
    </w:p>
    <w:p w14:paraId="010FF804" w14:textId="77777777" w:rsidR="0078016E" w:rsidRDefault="0078016E" w:rsidP="0078016E">
      <w:pPr>
        <w:spacing w:before="120" w:after="120"/>
        <w:jc w:val="both"/>
      </w:pPr>
      <w:r w:rsidRPr="007C64F4">
        <w:t>Le planificateur, conscient qu’il fait œuvre politique, est curieus</w:t>
      </w:r>
      <w:r w:rsidRPr="007C64F4">
        <w:t>e</w:t>
      </w:r>
      <w:r w:rsidRPr="007C64F4">
        <w:t>ment courtois pour le contestataire :</w:t>
      </w:r>
    </w:p>
    <w:p w14:paraId="5CAA71D1" w14:textId="77777777" w:rsidR="0078016E" w:rsidRPr="007C64F4" w:rsidRDefault="0078016E" w:rsidP="0078016E">
      <w:pPr>
        <w:spacing w:before="120" w:after="120"/>
        <w:jc w:val="both"/>
      </w:pPr>
      <w:r>
        <w:t>[81]</w:t>
      </w:r>
    </w:p>
    <w:p w14:paraId="11DD39E5" w14:textId="77777777" w:rsidR="0078016E" w:rsidRDefault="0078016E" w:rsidP="0078016E">
      <w:pPr>
        <w:pStyle w:val="Citation0"/>
      </w:pPr>
    </w:p>
    <w:p w14:paraId="6F02B266" w14:textId="77777777" w:rsidR="0078016E" w:rsidRPr="001836E9" w:rsidRDefault="0078016E" w:rsidP="0078016E">
      <w:pPr>
        <w:pStyle w:val="Citation0"/>
      </w:pPr>
      <w:r w:rsidRPr="001836E9">
        <w:t>Une définition plus adéquate a été donnée par Illich dans un a</w:t>
      </w:r>
      <w:r w:rsidRPr="001836E9">
        <w:t>r</w:t>
      </w:r>
      <w:r w:rsidRPr="001836E9">
        <w:t>ticle récent (revue Esprit, Juin 1974, « l'expropriation de la sa</w:t>
      </w:r>
      <w:r w:rsidRPr="001836E9">
        <w:t>n</w:t>
      </w:r>
      <w:r w:rsidRPr="001836E9">
        <w:t>té ») :</w:t>
      </w:r>
    </w:p>
    <w:p w14:paraId="5582D356" w14:textId="77777777" w:rsidR="0078016E" w:rsidRPr="007C64F4" w:rsidRDefault="0078016E" w:rsidP="0078016E">
      <w:pPr>
        <w:pStyle w:val="Citation0it"/>
      </w:pPr>
      <w:r w:rsidRPr="007C64F4">
        <w:t>La Santé est une réaction autonome et vécue à l’expérience de la réalité. C'est un mouvement d'adaptation, non l’expression d’un instinct. La Santé est capacité de s'adapter à un enviro</w:t>
      </w:r>
      <w:r w:rsidRPr="007C64F4">
        <w:t>n</w:t>
      </w:r>
      <w:r w:rsidRPr="007C64F4">
        <w:t>nement qui change, la capacité de grandir, de vieillir, de gu</w:t>
      </w:r>
      <w:r w:rsidRPr="007C64F4">
        <w:t>é</w:t>
      </w:r>
      <w:r w:rsidRPr="007C64F4">
        <w:t>rir, au besoin de souffrir et d’attendre la mort en paix. La Santé prend en compte le futur, c'est-à-dire qu'elle suppose l’angoisse en même temps que les ressources intérieures pour vivre avec l'angoisse et la surmonter.</w:t>
      </w:r>
    </w:p>
    <w:p w14:paraId="16F273D2" w14:textId="77777777" w:rsidR="0078016E" w:rsidRPr="001836E9" w:rsidRDefault="0078016E" w:rsidP="0078016E">
      <w:pPr>
        <w:pStyle w:val="Citation0"/>
      </w:pPr>
      <w:r w:rsidRPr="001836E9">
        <w:t>Nous pourrions ajouter à cette définition quelques réflexions complémentaires : un homme qui vit consciemment sa fragilité, son individualité, sa relation à autrui intègre à sa vie l'expérie</w:t>
      </w:r>
      <w:r w:rsidRPr="001836E9">
        <w:t>n</w:t>
      </w:r>
      <w:r w:rsidRPr="001836E9">
        <w:t>ce de la douleur, de la maladie et de la mort. La capacité d'a</w:t>
      </w:r>
      <w:r w:rsidRPr="001836E9">
        <w:t>f</w:t>
      </w:r>
      <w:r w:rsidRPr="001836E9">
        <w:t>fronter ces trois situations de manière autonome est fondame</w:t>
      </w:r>
      <w:r w:rsidRPr="001836E9">
        <w:t>n</w:t>
      </w:r>
      <w:r w:rsidRPr="001836E9">
        <w:t>tale pour la santé de l'individu. La capacité de faire face peut être renforcée, mais jamais remplacée par une intervention m</w:t>
      </w:r>
      <w:r w:rsidRPr="001836E9">
        <w:t>é</w:t>
      </w:r>
      <w:r w:rsidRPr="001836E9">
        <w:t>dicale sur les pe</w:t>
      </w:r>
      <w:r w:rsidRPr="001836E9">
        <w:t>r</w:t>
      </w:r>
      <w:r w:rsidRPr="001836E9">
        <w:t>sonnes ou sur l'environnement.</w:t>
      </w:r>
    </w:p>
    <w:p w14:paraId="6E51F024" w14:textId="77777777" w:rsidR="0078016E" w:rsidRPr="001836E9" w:rsidRDefault="0078016E" w:rsidP="0078016E">
      <w:pPr>
        <w:pStyle w:val="Citation0"/>
      </w:pPr>
      <w:r w:rsidRPr="001836E9">
        <w:t>(Ibidem)</w:t>
      </w:r>
    </w:p>
    <w:p w14:paraId="58767F66" w14:textId="77777777" w:rsidR="0078016E" w:rsidRPr="001836E9" w:rsidRDefault="0078016E" w:rsidP="0078016E">
      <w:pPr>
        <w:spacing w:before="120" w:after="120"/>
        <w:jc w:val="both"/>
        <w:rPr>
          <w:b/>
          <w:bCs/>
          <w:szCs w:val="28"/>
        </w:rPr>
      </w:pPr>
    </w:p>
    <w:p w14:paraId="550262AA" w14:textId="77777777" w:rsidR="0078016E" w:rsidRDefault="0078016E" w:rsidP="0078016E">
      <w:pPr>
        <w:spacing w:before="120" w:after="120"/>
        <w:jc w:val="both"/>
      </w:pPr>
      <w:r w:rsidRPr="007C64F4">
        <w:t>Le planificateur s’arrête là. Il ne dit pas comment il utilisera cette définition-là, en contradiction évidente avec celle qu'il avançait au d</w:t>
      </w:r>
      <w:r w:rsidRPr="007C64F4">
        <w:t>é</w:t>
      </w:r>
      <w:r w:rsidRPr="007C64F4">
        <w:t>part.</w:t>
      </w:r>
    </w:p>
    <w:p w14:paraId="57900233" w14:textId="77777777" w:rsidR="0078016E" w:rsidRPr="007C64F4" w:rsidRDefault="0078016E" w:rsidP="0078016E">
      <w:pPr>
        <w:spacing w:before="120" w:after="120"/>
        <w:jc w:val="both"/>
      </w:pPr>
    </w:p>
    <w:p w14:paraId="4AB154B0" w14:textId="77777777" w:rsidR="0078016E" w:rsidRPr="001836E9" w:rsidRDefault="0078016E" w:rsidP="0078016E">
      <w:pPr>
        <w:pStyle w:val="b"/>
      </w:pPr>
      <w:r w:rsidRPr="001836E9">
        <w:t>en langage quotidien</w:t>
      </w:r>
    </w:p>
    <w:p w14:paraId="100ACEF0" w14:textId="77777777" w:rsidR="0078016E" w:rsidRDefault="0078016E" w:rsidP="0078016E">
      <w:pPr>
        <w:spacing w:before="120" w:after="120"/>
        <w:jc w:val="both"/>
      </w:pPr>
    </w:p>
    <w:p w14:paraId="09B18F5A" w14:textId="77777777" w:rsidR="0078016E" w:rsidRPr="007C64F4" w:rsidRDefault="0078016E" w:rsidP="0078016E">
      <w:pPr>
        <w:spacing w:before="120" w:after="120"/>
        <w:jc w:val="both"/>
      </w:pPr>
      <w:r>
        <w:t>À</w:t>
      </w:r>
      <w:r w:rsidRPr="007C64F4">
        <w:t xml:space="preserve"> moi de jouer maintenant. Si je suis en bonne santé, à la que</w:t>
      </w:r>
      <w:r w:rsidRPr="007C64F4">
        <w:t>s</w:t>
      </w:r>
      <w:r w:rsidRPr="007C64F4">
        <w:t>tion : « Comment vas-tu ? », je réponds : « ça va ». La vie, c’est d’aller son chemin et si je sens que je vis et que je vais, je dis : « ça va ». Tant de gens, depuis tant de temps, ont pris chaque matin les chemins de la vie après un « salut ! », un « ça va », qu'ils ont donné l’espérance à la vie, traçant les chemins de la « Santé ».</w:t>
      </w:r>
    </w:p>
    <w:p w14:paraId="7BD53214" w14:textId="77777777" w:rsidR="0078016E" w:rsidRDefault="0078016E" w:rsidP="0078016E">
      <w:pPr>
        <w:spacing w:before="120" w:after="120"/>
        <w:jc w:val="both"/>
      </w:pPr>
    </w:p>
    <w:p w14:paraId="3CEF26EC" w14:textId="77777777" w:rsidR="0078016E" w:rsidRPr="001836E9" w:rsidRDefault="0078016E" w:rsidP="0078016E">
      <w:pPr>
        <w:pStyle w:val="a"/>
      </w:pPr>
      <w:r w:rsidRPr="001836E9">
        <w:t>Une société malade</w:t>
      </w:r>
    </w:p>
    <w:p w14:paraId="3DB4F6BD" w14:textId="77777777" w:rsidR="0078016E" w:rsidRDefault="0078016E" w:rsidP="0078016E">
      <w:pPr>
        <w:spacing w:before="120" w:after="120"/>
        <w:jc w:val="both"/>
      </w:pPr>
    </w:p>
    <w:p w14:paraId="626A83AE" w14:textId="77777777" w:rsidR="0078016E" w:rsidRPr="007C64F4" w:rsidRDefault="0078016E" w:rsidP="0078016E">
      <w:pPr>
        <w:spacing w:before="120" w:after="120"/>
        <w:jc w:val="both"/>
      </w:pPr>
      <w:r w:rsidRPr="007C64F4">
        <w:t>La société actuelle, asservie à un système objectifiant et logifiant tout, a chassé l’être subjectif, l’émotionnel des choses, des gestes, des mots. Voulant tout posséder, elle ne désire et ne quête plus rien. Elle a perdu ses moteurs ; le beau, le fragile, le secret, le sens du respect ont fui. Et l'homme s’aperçoit qu’il est nu. Se déplaisant à lui-même, ne sachant plus ce qu’il cherche, il bouffe, il tète, de l’aliment ou du sexe ; il cherche dans l'alcool, la drogue, la vitesse, le dépaysement, un sommeil oublieux. C’est cela qu'on appelle</w:t>
      </w:r>
      <w:r>
        <w:t xml:space="preserve"> [82] </w:t>
      </w:r>
      <w:r w:rsidRPr="007C64F4">
        <w:t>actuellement tro</w:t>
      </w:r>
      <w:r w:rsidRPr="007C64F4">
        <w:t>u</w:t>
      </w:r>
      <w:r w:rsidRPr="007C64F4">
        <w:t>bles du comportement alimentaire, sexuel, relatio</w:t>
      </w:r>
      <w:r w:rsidRPr="007C64F4">
        <w:t>n</w:t>
      </w:r>
      <w:r w:rsidRPr="007C64F4">
        <w:t>nel et ces troubles sont à la base des grandes maladies actuelles : obésité, diabète, infar</w:t>
      </w:r>
      <w:r w:rsidRPr="007C64F4">
        <w:t>c</w:t>
      </w:r>
      <w:r w:rsidRPr="007C64F4">
        <w:t>tus, cirrhose, maladies mentales.</w:t>
      </w:r>
    </w:p>
    <w:p w14:paraId="2B4A8DF1" w14:textId="77777777" w:rsidR="0078016E" w:rsidRPr="007C64F4" w:rsidRDefault="0078016E" w:rsidP="0078016E">
      <w:pPr>
        <w:spacing w:before="120" w:after="120"/>
        <w:jc w:val="both"/>
      </w:pPr>
      <w:r w:rsidRPr="007C64F4">
        <w:t>Pour se guérir elle-même, la société puise dans ce qui l'a enge</w:t>
      </w:r>
      <w:r w:rsidRPr="007C64F4">
        <w:t>n</w:t>
      </w:r>
      <w:r w:rsidRPr="007C64F4">
        <w:t>drée, son génie scientifique et technique, et elle ne fait alors que s’enfoncer davantage. Elle dépense de plus en plus pour entretenir et intensifier le système qui a précisément engendré ces maux. Il faudrait revenir à une définition existentielle de la santé tant pour l'individu que pour la société.</w:t>
      </w:r>
    </w:p>
    <w:p w14:paraId="66342752" w14:textId="77777777" w:rsidR="0078016E" w:rsidRPr="007C64F4" w:rsidRDefault="0078016E" w:rsidP="0078016E">
      <w:pPr>
        <w:spacing w:before="120" w:after="120"/>
        <w:jc w:val="both"/>
      </w:pPr>
      <w:r w:rsidRPr="007C64F4">
        <w:t>Le mot Santé est ce que nous appellerons un « grand mot », en ce sens qu’il ne peut être défini que de façon relative à l'homme et à la société qui le prononcent. Pour évoquer un mot de cette espèce, un mythe grec ou une parabole biblique seraient plus adéquats mais moins re</w:t>
      </w:r>
      <w:r w:rsidRPr="007C64F4">
        <w:t>n</w:t>
      </w:r>
      <w:r w:rsidRPr="007C64F4">
        <w:t>tables qu’un check-up. Bien que le génie de la parabole ne soit pas mon fort, il faut m’y essayer, puisqu</w:t>
      </w:r>
      <w:r>
        <w:t>e je viens d’attaquer le check-</w:t>
      </w:r>
      <w:r w:rsidRPr="007C64F4">
        <w:t>up. Le ministre de la Santé Publique pourrait être représenté en Chariot réparant les carreaux que ses gosses, les ministres de la r</w:t>
      </w:r>
      <w:r w:rsidRPr="007C64F4">
        <w:t>e</w:t>
      </w:r>
      <w:r w:rsidRPr="007C64F4">
        <w:t>cherche et du développement et celui des finances, viennent de casser. Ce serait cruel.</w:t>
      </w:r>
    </w:p>
    <w:p w14:paraId="79D56DA5" w14:textId="77777777" w:rsidR="0078016E" w:rsidRPr="007C64F4" w:rsidRDefault="0078016E" w:rsidP="0078016E">
      <w:pPr>
        <w:spacing w:before="120" w:after="120"/>
        <w:jc w:val="both"/>
      </w:pPr>
      <w:r w:rsidRPr="007C64F4">
        <w:t>Une autre parabole jaillit de la lecture du rapport du 7ème plan. E</w:t>
      </w:r>
      <w:r w:rsidRPr="007C64F4">
        <w:t>l</w:t>
      </w:r>
      <w:r w:rsidRPr="007C64F4">
        <w:t>le se réfère à ce qu'on appelle pudiquement en nos sociétés les groupes de pression, actionnants et actionnaires de la politique. Elle est e</w:t>
      </w:r>
      <w:r w:rsidRPr="007C64F4">
        <w:t>m</w:t>
      </w:r>
      <w:r w:rsidRPr="007C64F4">
        <w:t>pruntée à ces deux grands théologiens de notre temps : Stan Laurel et Oliver Hardy. « Mon camarade et moi avons remarqué que là où il y a des fromages il y a aussi des rats », dit Hardy. « Mon camarade et moi avons remarqué que là où il y a des rats il y a aussi des fromages », réplique Laurel. Ce ne serait qu'un aspect partiel de la force des plan</w:t>
      </w:r>
      <w:r w:rsidRPr="007C64F4">
        <w:t>i</w:t>
      </w:r>
      <w:r w:rsidRPr="007C64F4">
        <w:t>ficateurs.</w:t>
      </w:r>
    </w:p>
    <w:p w14:paraId="0BDC529F" w14:textId="77777777" w:rsidR="0078016E" w:rsidRPr="007C64F4" w:rsidRDefault="0078016E" w:rsidP="0078016E">
      <w:pPr>
        <w:spacing w:before="120" w:after="120"/>
        <w:jc w:val="both"/>
      </w:pPr>
      <w:r w:rsidRPr="007C64F4">
        <w:t>Mais quittons les mœurs de nos rats. Voici ce que dit le vieil Hi</w:t>
      </w:r>
      <w:r w:rsidRPr="007C64F4">
        <w:t>p</w:t>
      </w:r>
      <w:r w:rsidRPr="007C64F4">
        <w:t>pocrate au début de son 2ème livre sur la médecine diététique :</w:t>
      </w:r>
    </w:p>
    <w:p w14:paraId="1E5A6505" w14:textId="77777777" w:rsidR="0078016E" w:rsidRDefault="0078016E" w:rsidP="0078016E">
      <w:pPr>
        <w:spacing w:before="120" w:after="120"/>
        <w:jc w:val="both"/>
      </w:pPr>
    </w:p>
    <w:p w14:paraId="0CE240B2" w14:textId="77777777" w:rsidR="0078016E" w:rsidRPr="00A27B86" w:rsidRDefault="0078016E" w:rsidP="0078016E">
      <w:pPr>
        <w:pStyle w:val="Citation0"/>
      </w:pPr>
      <w:r w:rsidRPr="00A27B86">
        <w:t>Toute chose a son contraire. Il n'est pas de parole sans silence. La vie que nous voyons dans nos enfants naît d'un acte qui nous plonge dans l’obscurité inconsciente d’un mystère ...</w:t>
      </w:r>
    </w:p>
    <w:p w14:paraId="5ED891E7" w14:textId="77777777" w:rsidR="0078016E" w:rsidRPr="00A27B86" w:rsidRDefault="0078016E" w:rsidP="0078016E">
      <w:pPr>
        <w:pStyle w:val="Citation0"/>
      </w:pPr>
      <w:r w:rsidRPr="00A27B86">
        <w:t>... De même le forgeron d’une chose informe fait sortir l'âme du fer, de même le potier d’une masse de terre fait sortir l'âme de la forme, de même le médecin, celui qui prend soin du malade, fait sortir l’âme de l'homme.</w:t>
      </w:r>
    </w:p>
    <w:p w14:paraId="35622F53" w14:textId="77777777" w:rsidR="0078016E" w:rsidRDefault="0078016E" w:rsidP="0078016E">
      <w:pPr>
        <w:spacing w:before="120" w:after="120"/>
        <w:jc w:val="both"/>
      </w:pPr>
    </w:p>
    <w:p w14:paraId="12BE45EB" w14:textId="77777777" w:rsidR="0078016E" w:rsidRPr="007C64F4" w:rsidRDefault="0078016E" w:rsidP="0078016E">
      <w:pPr>
        <w:spacing w:before="120" w:after="120"/>
        <w:jc w:val="both"/>
      </w:pPr>
      <w:r>
        <w:t>[83]</w:t>
      </w:r>
    </w:p>
    <w:p w14:paraId="288CF5C8" w14:textId="77777777" w:rsidR="0078016E" w:rsidRPr="007C64F4" w:rsidRDefault="0078016E" w:rsidP="0078016E">
      <w:pPr>
        <w:spacing w:before="120" w:after="120"/>
        <w:jc w:val="both"/>
      </w:pPr>
      <w:r w:rsidRPr="007C64F4">
        <w:t>Mais le génie de la parabole est biblique. Seulement, dans la Bible, le Verbe s’est fait chair. Il n'y a plus de Santé mais des Saints. Et le Saint se présente comme celui qui peut dire : les aveugles voient, les bo</w:t>
      </w:r>
      <w:r w:rsidRPr="007C64F4">
        <w:t>i</w:t>
      </w:r>
      <w:r w:rsidRPr="007C64F4">
        <w:t>teux marchent, les pauvres reçoivent la bonne nouvelle, les démons sont chassés et ceux qui ont été enfouis dans la mort du Saint seront ressuscités. Il y a la Vie au-delà de la mort.</w:t>
      </w:r>
    </w:p>
    <w:p w14:paraId="42BDAFFB" w14:textId="77777777" w:rsidR="0078016E" w:rsidRPr="007C64F4" w:rsidRDefault="0078016E" w:rsidP="0078016E">
      <w:pPr>
        <w:spacing w:before="120" w:after="120"/>
        <w:jc w:val="both"/>
      </w:pPr>
      <w:r w:rsidRPr="007C64F4">
        <w:t xml:space="preserve">Nous avons voulu </w:t>
      </w:r>
      <w:r w:rsidRPr="007C64F4">
        <w:rPr>
          <w:b/>
          <w:bCs/>
        </w:rPr>
        <w:t xml:space="preserve">annoncer la couleur </w:t>
      </w:r>
      <w:r w:rsidRPr="007C64F4">
        <w:t>au départ : l’argument « Santé » est le seul tabou qu'aucun des systèmes politiques actuels ne se permet de contester. Le schéma biblique que j’adopterai n'est pas sorti d’un a priori, mais s’est présenté au long de mon métier de m</w:t>
      </w:r>
      <w:r w:rsidRPr="007C64F4">
        <w:t>é</w:t>
      </w:r>
      <w:r w:rsidRPr="007C64F4">
        <w:t>decin nutritionniste comme un des modèles les plus éclairants.</w:t>
      </w:r>
    </w:p>
    <w:p w14:paraId="0214FE1D" w14:textId="77777777" w:rsidR="0078016E" w:rsidRPr="007C64F4" w:rsidRDefault="0078016E" w:rsidP="0078016E">
      <w:pPr>
        <w:spacing w:before="120" w:after="120"/>
        <w:jc w:val="both"/>
      </w:pPr>
      <w:r w:rsidRPr="007C64F4">
        <w:t>Diététique — Drogue — Vie spirituelle ne s’opposent pas mais pe</w:t>
      </w:r>
      <w:r w:rsidRPr="007C64F4">
        <w:t>u</w:t>
      </w:r>
      <w:r w:rsidRPr="007C64F4">
        <w:t>vent se concilier.</w:t>
      </w:r>
    </w:p>
    <w:p w14:paraId="7A654E69" w14:textId="77777777" w:rsidR="0078016E" w:rsidRDefault="0078016E" w:rsidP="0078016E">
      <w:pPr>
        <w:spacing w:before="120" w:after="120"/>
        <w:jc w:val="both"/>
      </w:pPr>
    </w:p>
    <w:p w14:paraId="1B7E14F9" w14:textId="77777777" w:rsidR="0078016E" w:rsidRPr="0094273E" w:rsidRDefault="0078016E" w:rsidP="0078016E">
      <w:pPr>
        <w:pStyle w:val="a"/>
      </w:pPr>
      <w:r w:rsidRPr="0094273E">
        <w:t>Maladies organiques actuelles</w:t>
      </w:r>
    </w:p>
    <w:p w14:paraId="4EF7648E" w14:textId="77777777" w:rsidR="0078016E" w:rsidRDefault="0078016E" w:rsidP="0078016E">
      <w:pPr>
        <w:spacing w:before="120" w:after="120"/>
        <w:jc w:val="both"/>
      </w:pPr>
    </w:p>
    <w:p w14:paraId="03D97C19" w14:textId="77777777" w:rsidR="0078016E" w:rsidRDefault="0078016E" w:rsidP="0078016E">
      <w:pPr>
        <w:spacing w:before="120" w:after="120"/>
        <w:jc w:val="both"/>
      </w:pPr>
      <w:r>
        <w:t>À</w:t>
      </w:r>
      <w:r w:rsidRPr="007C64F4">
        <w:t xml:space="preserve"> l’exception du cancer et des maladies infectieuses, les princip</w:t>
      </w:r>
      <w:r w:rsidRPr="007C64F4">
        <w:t>a</w:t>
      </w:r>
      <w:r w:rsidRPr="007C64F4">
        <w:t>les maladies organiques actuelles sont liées à des troubles du compo</w:t>
      </w:r>
      <w:r w:rsidRPr="007C64F4">
        <w:t>r</w:t>
      </w:r>
      <w:r w:rsidRPr="007C64F4">
        <w:t>t</w:t>
      </w:r>
      <w:r w:rsidRPr="007C64F4">
        <w:t>e</w:t>
      </w:r>
      <w:r w:rsidRPr="007C64F4">
        <w:t>ment alimentaire et, pour les maladies mentales, à des troubles des comportements sexuels et relationnels.</w:t>
      </w:r>
    </w:p>
    <w:p w14:paraId="497A7CC2" w14:textId="77777777" w:rsidR="0078016E" w:rsidRDefault="0078016E" w:rsidP="0078016E">
      <w:pPr>
        <w:spacing w:before="120"/>
        <w:jc w:val="both"/>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982"/>
        <w:gridCol w:w="2258"/>
        <w:gridCol w:w="1707"/>
        <w:gridCol w:w="1983"/>
      </w:tblGrid>
      <w:tr w:rsidR="0078016E" w:rsidRPr="007C64F4" w14:paraId="578890C6" w14:textId="77777777">
        <w:tblPrEx>
          <w:tblCellMar>
            <w:top w:w="0" w:type="dxa"/>
            <w:bottom w:w="0" w:type="dxa"/>
          </w:tblCellMar>
        </w:tblPrEx>
        <w:tc>
          <w:tcPr>
            <w:tcW w:w="7930" w:type="dxa"/>
            <w:gridSpan w:val="4"/>
            <w:tcBorders>
              <w:top w:val="single" w:sz="4" w:space="0" w:color="auto"/>
              <w:left w:val="single" w:sz="4" w:space="0" w:color="auto"/>
              <w:right w:val="single" w:sz="4" w:space="0" w:color="auto"/>
            </w:tcBorders>
            <w:shd w:val="clear" w:color="auto" w:fill="EEECE1"/>
            <w:vAlign w:val="bottom"/>
          </w:tcPr>
          <w:p w14:paraId="7B1108B9" w14:textId="77777777" w:rsidR="0078016E" w:rsidRPr="00E65DC9" w:rsidRDefault="0078016E" w:rsidP="0078016E">
            <w:pPr>
              <w:spacing w:before="120" w:after="120"/>
              <w:ind w:firstLine="0"/>
              <w:rPr>
                <w:sz w:val="24"/>
                <w:szCs w:val="12"/>
              </w:rPr>
            </w:pPr>
            <w:r w:rsidRPr="00E65DC9">
              <w:rPr>
                <w:sz w:val="24"/>
                <w:szCs w:val="12"/>
              </w:rPr>
              <w:t>Causes de décès en % du total des causes dans quelques pays</w:t>
            </w:r>
          </w:p>
        </w:tc>
      </w:tr>
      <w:tr w:rsidR="0078016E" w:rsidRPr="007C64F4" w14:paraId="59B35159" w14:textId="77777777">
        <w:tblPrEx>
          <w:tblCellMar>
            <w:top w:w="0" w:type="dxa"/>
            <w:bottom w:w="0" w:type="dxa"/>
          </w:tblCellMar>
        </w:tblPrEx>
        <w:tc>
          <w:tcPr>
            <w:tcW w:w="1982" w:type="dxa"/>
            <w:tcBorders>
              <w:top w:val="single" w:sz="4" w:space="0" w:color="auto"/>
              <w:left w:val="single" w:sz="4" w:space="0" w:color="auto"/>
            </w:tcBorders>
            <w:shd w:val="clear" w:color="auto" w:fill="EEECE1"/>
            <w:vAlign w:val="bottom"/>
          </w:tcPr>
          <w:p w14:paraId="2D26E79A" w14:textId="77777777" w:rsidR="0078016E" w:rsidRPr="00E65DC9" w:rsidRDefault="0078016E" w:rsidP="0078016E">
            <w:pPr>
              <w:spacing w:before="120" w:after="120"/>
              <w:ind w:firstLine="0"/>
              <w:jc w:val="both"/>
              <w:rPr>
                <w:sz w:val="24"/>
                <w:szCs w:val="12"/>
              </w:rPr>
            </w:pPr>
            <w:r w:rsidRPr="00E65DC9">
              <w:rPr>
                <w:sz w:val="24"/>
                <w:szCs w:val="12"/>
              </w:rPr>
              <w:t>PAYS</w:t>
            </w:r>
          </w:p>
        </w:tc>
        <w:tc>
          <w:tcPr>
            <w:tcW w:w="2258" w:type="dxa"/>
            <w:tcBorders>
              <w:top w:val="single" w:sz="4" w:space="0" w:color="auto"/>
            </w:tcBorders>
            <w:shd w:val="clear" w:color="auto" w:fill="EEECE1"/>
            <w:vAlign w:val="center"/>
          </w:tcPr>
          <w:p w14:paraId="488FD975" w14:textId="77777777" w:rsidR="0078016E" w:rsidRPr="00E65DC9" w:rsidRDefault="0078016E" w:rsidP="0078016E">
            <w:pPr>
              <w:spacing w:before="120" w:after="120"/>
              <w:ind w:firstLine="0"/>
              <w:jc w:val="center"/>
              <w:rPr>
                <w:sz w:val="24"/>
                <w:szCs w:val="12"/>
              </w:rPr>
            </w:pPr>
            <w:r>
              <w:rPr>
                <w:sz w:val="24"/>
                <w:szCs w:val="12"/>
              </w:rPr>
              <w:t>Maladies infectie</w:t>
            </w:r>
            <w:r>
              <w:rPr>
                <w:sz w:val="24"/>
                <w:szCs w:val="12"/>
              </w:rPr>
              <w:t>u</w:t>
            </w:r>
            <w:r>
              <w:rPr>
                <w:sz w:val="24"/>
                <w:szCs w:val="12"/>
              </w:rPr>
              <w:t>ses</w:t>
            </w:r>
            <w:r>
              <w:rPr>
                <w:sz w:val="24"/>
                <w:szCs w:val="12"/>
              </w:rPr>
              <w:br/>
            </w:r>
            <w:r w:rsidRPr="00E65DC9">
              <w:rPr>
                <w:sz w:val="24"/>
                <w:szCs w:val="12"/>
              </w:rPr>
              <w:t>et parasitaires</w:t>
            </w:r>
          </w:p>
        </w:tc>
        <w:tc>
          <w:tcPr>
            <w:tcW w:w="1707" w:type="dxa"/>
            <w:tcBorders>
              <w:top w:val="single" w:sz="4" w:space="0" w:color="auto"/>
            </w:tcBorders>
            <w:shd w:val="clear" w:color="auto" w:fill="EEECE1"/>
            <w:vAlign w:val="center"/>
          </w:tcPr>
          <w:p w14:paraId="51964787" w14:textId="77777777" w:rsidR="0078016E" w:rsidRPr="00E65DC9" w:rsidRDefault="0078016E" w:rsidP="0078016E">
            <w:pPr>
              <w:spacing w:before="120" w:after="120"/>
              <w:ind w:firstLine="0"/>
              <w:jc w:val="center"/>
              <w:rPr>
                <w:sz w:val="24"/>
                <w:szCs w:val="12"/>
              </w:rPr>
            </w:pPr>
            <w:r w:rsidRPr="00E65DC9">
              <w:rPr>
                <w:sz w:val="24"/>
                <w:szCs w:val="12"/>
              </w:rPr>
              <w:t>Tumeurs</w:t>
            </w:r>
            <w:r>
              <w:rPr>
                <w:sz w:val="24"/>
                <w:szCs w:val="12"/>
              </w:rPr>
              <w:br/>
            </w:r>
            <w:r w:rsidRPr="00E65DC9">
              <w:rPr>
                <w:sz w:val="24"/>
                <w:szCs w:val="12"/>
              </w:rPr>
              <w:t>malignes</w:t>
            </w:r>
          </w:p>
        </w:tc>
        <w:tc>
          <w:tcPr>
            <w:tcW w:w="1983" w:type="dxa"/>
            <w:tcBorders>
              <w:top w:val="single" w:sz="4" w:space="0" w:color="auto"/>
              <w:right w:val="single" w:sz="4" w:space="0" w:color="auto"/>
            </w:tcBorders>
            <w:shd w:val="clear" w:color="auto" w:fill="EEECE1"/>
            <w:vAlign w:val="center"/>
          </w:tcPr>
          <w:p w14:paraId="0D42E0B6" w14:textId="77777777" w:rsidR="0078016E" w:rsidRPr="00E65DC9" w:rsidRDefault="0078016E" w:rsidP="0078016E">
            <w:pPr>
              <w:spacing w:before="120" w:after="120"/>
              <w:ind w:firstLine="0"/>
              <w:jc w:val="center"/>
              <w:rPr>
                <w:sz w:val="24"/>
                <w:szCs w:val="12"/>
              </w:rPr>
            </w:pPr>
            <w:r w:rsidRPr="00E65DC9">
              <w:rPr>
                <w:sz w:val="24"/>
                <w:szCs w:val="12"/>
              </w:rPr>
              <w:t>Affections</w:t>
            </w:r>
            <w:r>
              <w:rPr>
                <w:sz w:val="24"/>
                <w:szCs w:val="12"/>
              </w:rPr>
              <w:br/>
            </w:r>
            <w:r w:rsidRPr="00E65DC9">
              <w:rPr>
                <w:sz w:val="24"/>
                <w:szCs w:val="12"/>
              </w:rPr>
              <w:t>cardiovasculaires</w:t>
            </w:r>
          </w:p>
        </w:tc>
      </w:tr>
      <w:tr w:rsidR="0078016E" w:rsidRPr="007C64F4" w14:paraId="7F90C703" w14:textId="77777777">
        <w:tblPrEx>
          <w:tblCellMar>
            <w:top w:w="0" w:type="dxa"/>
            <w:bottom w:w="0" w:type="dxa"/>
          </w:tblCellMar>
        </w:tblPrEx>
        <w:tc>
          <w:tcPr>
            <w:tcW w:w="1982" w:type="dxa"/>
            <w:tcBorders>
              <w:top w:val="single" w:sz="4" w:space="0" w:color="auto"/>
              <w:left w:val="single" w:sz="4" w:space="0" w:color="auto"/>
            </w:tcBorders>
            <w:shd w:val="clear" w:color="auto" w:fill="FFFFFF"/>
            <w:vAlign w:val="bottom"/>
          </w:tcPr>
          <w:p w14:paraId="4F44BC1E" w14:textId="77777777" w:rsidR="0078016E" w:rsidRPr="00E65DC9" w:rsidRDefault="0078016E" w:rsidP="0078016E">
            <w:pPr>
              <w:spacing w:before="60" w:after="60"/>
              <w:ind w:firstLine="0"/>
              <w:jc w:val="both"/>
              <w:rPr>
                <w:sz w:val="24"/>
                <w:szCs w:val="15"/>
              </w:rPr>
            </w:pPr>
            <w:r>
              <w:rPr>
                <w:bCs/>
                <w:sz w:val="24"/>
                <w:szCs w:val="15"/>
              </w:rPr>
              <w:t>État</w:t>
            </w:r>
            <w:r w:rsidRPr="00E65DC9">
              <w:rPr>
                <w:bCs/>
                <w:sz w:val="24"/>
                <w:szCs w:val="15"/>
              </w:rPr>
              <w:t>s-Unis</w:t>
            </w:r>
          </w:p>
        </w:tc>
        <w:tc>
          <w:tcPr>
            <w:tcW w:w="2258" w:type="dxa"/>
            <w:tcBorders>
              <w:top w:val="single" w:sz="4" w:space="0" w:color="auto"/>
            </w:tcBorders>
            <w:shd w:val="clear" w:color="auto" w:fill="FFFFFF"/>
            <w:vAlign w:val="bottom"/>
          </w:tcPr>
          <w:p w14:paraId="1AF19D3F" w14:textId="77777777" w:rsidR="0078016E" w:rsidRPr="00E65DC9" w:rsidRDefault="0078016E" w:rsidP="0078016E">
            <w:pPr>
              <w:spacing w:before="60" w:after="60"/>
              <w:ind w:right="705" w:firstLine="0"/>
              <w:jc w:val="right"/>
              <w:rPr>
                <w:sz w:val="24"/>
                <w:szCs w:val="15"/>
              </w:rPr>
            </w:pPr>
            <w:r w:rsidRPr="00E65DC9">
              <w:rPr>
                <w:bCs/>
                <w:sz w:val="24"/>
                <w:szCs w:val="15"/>
              </w:rPr>
              <w:t>1,0</w:t>
            </w:r>
          </w:p>
        </w:tc>
        <w:tc>
          <w:tcPr>
            <w:tcW w:w="1707" w:type="dxa"/>
            <w:tcBorders>
              <w:top w:val="single" w:sz="4" w:space="0" w:color="auto"/>
            </w:tcBorders>
            <w:shd w:val="clear" w:color="auto" w:fill="FFFFFF"/>
            <w:vAlign w:val="bottom"/>
          </w:tcPr>
          <w:p w14:paraId="422A4544" w14:textId="77777777" w:rsidR="0078016E" w:rsidRPr="00E65DC9" w:rsidRDefault="0078016E" w:rsidP="0078016E">
            <w:pPr>
              <w:spacing w:before="60" w:after="60"/>
              <w:ind w:right="705" w:firstLine="0"/>
              <w:jc w:val="right"/>
              <w:rPr>
                <w:sz w:val="24"/>
                <w:szCs w:val="15"/>
              </w:rPr>
            </w:pPr>
            <w:r w:rsidRPr="00E65DC9">
              <w:rPr>
                <w:bCs/>
                <w:sz w:val="24"/>
                <w:szCs w:val="15"/>
              </w:rPr>
              <w:t>16,3</w:t>
            </w:r>
          </w:p>
        </w:tc>
        <w:tc>
          <w:tcPr>
            <w:tcW w:w="1983" w:type="dxa"/>
            <w:tcBorders>
              <w:top w:val="single" w:sz="4" w:space="0" w:color="auto"/>
              <w:right w:val="single" w:sz="4" w:space="0" w:color="auto"/>
            </w:tcBorders>
            <w:shd w:val="clear" w:color="auto" w:fill="FFFFFF"/>
            <w:vAlign w:val="bottom"/>
          </w:tcPr>
          <w:p w14:paraId="6AB01133" w14:textId="77777777" w:rsidR="0078016E" w:rsidRPr="00E65DC9" w:rsidRDefault="0078016E" w:rsidP="0078016E">
            <w:pPr>
              <w:spacing w:before="60" w:after="60"/>
              <w:ind w:right="705" w:firstLine="0"/>
              <w:jc w:val="right"/>
              <w:rPr>
                <w:sz w:val="24"/>
                <w:szCs w:val="15"/>
              </w:rPr>
            </w:pPr>
            <w:r w:rsidRPr="00E65DC9">
              <w:rPr>
                <w:bCs/>
                <w:sz w:val="24"/>
                <w:szCs w:val="15"/>
              </w:rPr>
              <w:t>54,2</w:t>
            </w:r>
          </w:p>
        </w:tc>
      </w:tr>
      <w:tr w:rsidR="0078016E" w:rsidRPr="007C64F4" w14:paraId="5903AD78" w14:textId="77777777">
        <w:tblPrEx>
          <w:tblCellMar>
            <w:top w:w="0" w:type="dxa"/>
            <w:bottom w:w="0" w:type="dxa"/>
          </w:tblCellMar>
        </w:tblPrEx>
        <w:tc>
          <w:tcPr>
            <w:tcW w:w="1982" w:type="dxa"/>
            <w:tcBorders>
              <w:left w:val="single" w:sz="4" w:space="0" w:color="auto"/>
            </w:tcBorders>
            <w:shd w:val="clear" w:color="auto" w:fill="FFFFFF"/>
            <w:vAlign w:val="bottom"/>
          </w:tcPr>
          <w:p w14:paraId="702FB719" w14:textId="77777777" w:rsidR="0078016E" w:rsidRPr="00E65DC9" w:rsidRDefault="0078016E" w:rsidP="0078016E">
            <w:pPr>
              <w:spacing w:before="60" w:after="60"/>
              <w:ind w:firstLine="0"/>
              <w:jc w:val="both"/>
              <w:rPr>
                <w:sz w:val="24"/>
                <w:szCs w:val="15"/>
              </w:rPr>
            </w:pPr>
            <w:r w:rsidRPr="00E65DC9">
              <w:rPr>
                <w:bCs/>
                <w:sz w:val="24"/>
                <w:szCs w:val="15"/>
              </w:rPr>
              <w:t>Angleterre</w:t>
            </w:r>
          </w:p>
        </w:tc>
        <w:tc>
          <w:tcPr>
            <w:tcW w:w="2258" w:type="dxa"/>
            <w:shd w:val="clear" w:color="auto" w:fill="FFFFFF"/>
            <w:vAlign w:val="bottom"/>
          </w:tcPr>
          <w:p w14:paraId="71902168" w14:textId="77777777" w:rsidR="0078016E" w:rsidRPr="00E65DC9" w:rsidRDefault="0078016E" w:rsidP="0078016E">
            <w:pPr>
              <w:spacing w:before="60" w:after="60"/>
              <w:ind w:right="705" w:firstLine="0"/>
              <w:jc w:val="right"/>
              <w:rPr>
                <w:sz w:val="24"/>
                <w:szCs w:val="15"/>
              </w:rPr>
            </w:pPr>
            <w:r w:rsidRPr="00E65DC9">
              <w:rPr>
                <w:bCs/>
                <w:sz w:val="24"/>
                <w:szCs w:val="15"/>
              </w:rPr>
              <w:t>0,8</w:t>
            </w:r>
          </w:p>
        </w:tc>
        <w:tc>
          <w:tcPr>
            <w:tcW w:w="1707" w:type="dxa"/>
            <w:shd w:val="clear" w:color="auto" w:fill="FFFFFF"/>
            <w:vAlign w:val="bottom"/>
          </w:tcPr>
          <w:p w14:paraId="415E7F34" w14:textId="77777777" w:rsidR="0078016E" w:rsidRPr="00E65DC9" w:rsidRDefault="0078016E" w:rsidP="0078016E">
            <w:pPr>
              <w:spacing w:before="60" w:after="60"/>
              <w:ind w:right="705" w:firstLine="0"/>
              <w:jc w:val="right"/>
              <w:rPr>
                <w:sz w:val="24"/>
                <w:szCs w:val="15"/>
              </w:rPr>
            </w:pPr>
            <w:r w:rsidRPr="00E65DC9">
              <w:rPr>
                <w:bCs/>
                <w:sz w:val="24"/>
                <w:szCs w:val="15"/>
              </w:rPr>
              <w:t>19,4</w:t>
            </w:r>
          </w:p>
        </w:tc>
        <w:tc>
          <w:tcPr>
            <w:tcW w:w="1983" w:type="dxa"/>
            <w:tcBorders>
              <w:right w:val="single" w:sz="4" w:space="0" w:color="auto"/>
            </w:tcBorders>
            <w:shd w:val="clear" w:color="auto" w:fill="FFFFFF"/>
            <w:vAlign w:val="bottom"/>
          </w:tcPr>
          <w:p w14:paraId="6142C16F" w14:textId="77777777" w:rsidR="0078016E" w:rsidRPr="00E65DC9" w:rsidRDefault="0078016E" w:rsidP="0078016E">
            <w:pPr>
              <w:spacing w:before="60" w:after="60"/>
              <w:ind w:right="705" w:firstLine="0"/>
              <w:jc w:val="right"/>
              <w:rPr>
                <w:sz w:val="24"/>
                <w:szCs w:val="15"/>
              </w:rPr>
            </w:pPr>
            <w:r w:rsidRPr="00E65DC9">
              <w:rPr>
                <w:bCs/>
                <w:sz w:val="24"/>
                <w:szCs w:val="15"/>
              </w:rPr>
              <w:t>51,8</w:t>
            </w:r>
          </w:p>
        </w:tc>
      </w:tr>
      <w:tr w:rsidR="0078016E" w:rsidRPr="007C64F4" w14:paraId="52F86C88" w14:textId="77777777">
        <w:tblPrEx>
          <w:tblCellMar>
            <w:top w:w="0" w:type="dxa"/>
            <w:bottom w:w="0" w:type="dxa"/>
          </w:tblCellMar>
        </w:tblPrEx>
        <w:tc>
          <w:tcPr>
            <w:tcW w:w="1982" w:type="dxa"/>
            <w:tcBorders>
              <w:left w:val="single" w:sz="4" w:space="0" w:color="auto"/>
            </w:tcBorders>
            <w:shd w:val="clear" w:color="auto" w:fill="FFFFFF"/>
            <w:vAlign w:val="bottom"/>
          </w:tcPr>
          <w:p w14:paraId="7D22AEE1" w14:textId="77777777" w:rsidR="0078016E" w:rsidRPr="00E65DC9" w:rsidRDefault="0078016E" w:rsidP="0078016E">
            <w:pPr>
              <w:spacing w:before="60" w:after="60"/>
              <w:ind w:firstLine="0"/>
              <w:jc w:val="both"/>
              <w:rPr>
                <w:sz w:val="24"/>
                <w:szCs w:val="15"/>
              </w:rPr>
            </w:pPr>
            <w:r w:rsidRPr="00E65DC9">
              <w:rPr>
                <w:bCs/>
                <w:sz w:val="24"/>
                <w:szCs w:val="15"/>
              </w:rPr>
              <w:t>Suède</w:t>
            </w:r>
          </w:p>
        </w:tc>
        <w:tc>
          <w:tcPr>
            <w:tcW w:w="2258" w:type="dxa"/>
            <w:shd w:val="clear" w:color="auto" w:fill="FFFFFF"/>
            <w:vAlign w:val="bottom"/>
          </w:tcPr>
          <w:p w14:paraId="369BE939" w14:textId="77777777" w:rsidR="0078016E" w:rsidRPr="00E65DC9" w:rsidRDefault="0078016E" w:rsidP="0078016E">
            <w:pPr>
              <w:spacing w:before="60" w:after="60"/>
              <w:ind w:right="705" w:firstLine="0"/>
              <w:jc w:val="right"/>
              <w:rPr>
                <w:sz w:val="24"/>
                <w:szCs w:val="15"/>
              </w:rPr>
            </w:pPr>
            <w:r w:rsidRPr="00E65DC9">
              <w:rPr>
                <w:bCs/>
                <w:sz w:val="24"/>
                <w:szCs w:val="15"/>
              </w:rPr>
              <w:t>0,8</w:t>
            </w:r>
          </w:p>
        </w:tc>
        <w:tc>
          <w:tcPr>
            <w:tcW w:w="1707" w:type="dxa"/>
            <w:shd w:val="clear" w:color="auto" w:fill="FFFFFF"/>
            <w:vAlign w:val="bottom"/>
          </w:tcPr>
          <w:p w14:paraId="164EF05F" w14:textId="77777777" w:rsidR="0078016E" w:rsidRPr="00E65DC9" w:rsidRDefault="0078016E" w:rsidP="0078016E">
            <w:pPr>
              <w:spacing w:before="60" w:after="60"/>
              <w:ind w:right="705" w:firstLine="0"/>
              <w:jc w:val="right"/>
              <w:rPr>
                <w:sz w:val="24"/>
                <w:szCs w:val="15"/>
              </w:rPr>
            </w:pPr>
            <w:r w:rsidRPr="00E65DC9">
              <w:rPr>
                <w:bCs/>
                <w:sz w:val="24"/>
                <w:szCs w:val="15"/>
              </w:rPr>
              <w:t>18.6</w:t>
            </w:r>
          </w:p>
        </w:tc>
        <w:tc>
          <w:tcPr>
            <w:tcW w:w="1983" w:type="dxa"/>
            <w:tcBorders>
              <w:right w:val="single" w:sz="4" w:space="0" w:color="auto"/>
            </w:tcBorders>
            <w:shd w:val="clear" w:color="auto" w:fill="FFFFFF"/>
            <w:vAlign w:val="bottom"/>
          </w:tcPr>
          <w:p w14:paraId="6D683CFB" w14:textId="77777777" w:rsidR="0078016E" w:rsidRPr="00E65DC9" w:rsidRDefault="0078016E" w:rsidP="0078016E">
            <w:pPr>
              <w:spacing w:before="60" w:after="60"/>
              <w:ind w:right="705" w:firstLine="0"/>
              <w:jc w:val="right"/>
              <w:rPr>
                <w:sz w:val="24"/>
                <w:szCs w:val="15"/>
              </w:rPr>
            </w:pPr>
            <w:r w:rsidRPr="00E65DC9">
              <w:rPr>
                <w:bCs/>
                <w:sz w:val="24"/>
                <w:szCs w:val="15"/>
              </w:rPr>
              <w:t>52,6</w:t>
            </w:r>
          </w:p>
        </w:tc>
      </w:tr>
      <w:tr w:rsidR="0078016E" w:rsidRPr="007C64F4" w14:paraId="466C0B19" w14:textId="77777777">
        <w:tblPrEx>
          <w:tblCellMar>
            <w:top w:w="0" w:type="dxa"/>
            <w:bottom w:w="0" w:type="dxa"/>
          </w:tblCellMar>
        </w:tblPrEx>
        <w:tc>
          <w:tcPr>
            <w:tcW w:w="1982" w:type="dxa"/>
            <w:tcBorders>
              <w:left w:val="single" w:sz="4" w:space="0" w:color="auto"/>
            </w:tcBorders>
            <w:shd w:val="clear" w:color="auto" w:fill="FFFFFF"/>
            <w:vAlign w:val="bottom"/>
          </w:tcPr>
          <w:p w14:paraId="1F688748" w14:textId="77777777" w:rsidR="0078016E" w:rsidRPr="00E65DC9" w:rsidRDefault="0078016E" w:rsidP="0078016E">
            <w:pPr>
              <w:spacing w:before="60" w:after="60"/>
              <w:ind w:firstLine="0"/>
              <w:jc w:val="both"/>
              <w:rPr>
                <w:sz w:val="24"/>
                <w:szCs w:val="15"/>
              </w:rPr>
            </w:pPr>
            <w:r w:rsidRPr="00E65DC9">
              <w:rPr>
                <w:bCs/>
                <w:sz w:val="24"/>
                <w:szCs w:val="15"/>
              </w:rPr>
              <w:t>Danemark</w:t>
            </w:r>
          </w:p>
        </w:tc>
        <w:tc>
          <w:tcPr>
            <w:tcW w:w="2258" w:type="dxa"/>
            <w:shd w:val="clear" w:color="auto" w:fill="FFFFFF"/>
            <w:vAlign w:val="bottom"/>
          </w:tcPr>
          <w:p w14:paraId="081AA1E3" w14:textId="77777777" w:rsidR="0078016E" w:rsidRPr="00E65DC9" w:rsidRDefault="0078016E" w:rsidP="0078016E">
            <w:pPr>
              <w:spacing w:before="60" w:after="60"/>
              <w:ind w:right="705" w:firstLine="0"/>
              <w:jc w:val="right"/>
              <w:rPr>
                <w:sz w:val="24"/>
                <w:szCs w:val="15"/>
              </w:rPr>
            </w:pPr>
            <w:r w:rsidRPr="00E65DC9">
              <w:rPr>
                <w:bCs/>
                <w:sz w:val="24"/>
                <w:szCs w:val="15"/>
              </w:rPr>
              <w:t>0,6</w:t>
            </w:r>
          </w:p>
        </w:tc>
        <w:tc>
          <w:tcPr>
            <w:tcW w:w="1707" w:type="dxa"/>
            <w:shd w:val="clear" w:color="auto" w:fill="FFFFFF"/>
            <w:vAlign w:val="bottom"/>
          </w:tcPr>
          <w:p w14:paraId="00C134F2" w14:textId="77777777" w:rsidR="0078016E" w:rsidRPr="00E65DC9" w:rsidRDefault="0078016E" w:rsidP="0078016E">
            <w:pPr>
              <w:spacing w:before="60" w:after="60"/>
              <w:ind w:right="705" w:firstLine="0"/>
              <w:jc w:val="right"/>
              <w:rPr>
                <w:sz w:val="24"/>
                <w:szCs w:val="15"/>
              </w:rPr>
            </w:pPr>
            <w:r w:rsidRPr="00E65DC9">
              <w:rPr>
                <w:bCs/>
                <w:sz w:val="24"/>
                <w:szCs w:val="15"/>
              </w:rPr>
              <w:t>22,4</w:t>
            </w:r>
          </w:p>
        </w:tc>
        <w:tc>
          <w:tcPr>
            <w:tcW w:w="1983" w:type="dxa"/>
            <w:tcBorders>
              <w:right w:val="single" w:sz="4" w:space="0" w:color="auto"/>
            </w:tcBorders>
            <w:shd w:val="clear" w:color="auto" w:fill="FFFFFF"/>
            <w:vAlign w:val="bottom"/>
          </w:tcPr>
          <w:p w14:paraId="0F18D33A" w14:textId="77777777" w:rsidR="0078016E" w:rsidRPr="00E65DC9" w:rsidRDefault="0078016E" w:rsidP="0078016E">
            <w:pPr>
              <w:spacing w:before="60" w:after="60"/>
              <w:ind w:right="705" w:firstLine="0"/>
              <w:jc w:val="right"/>
              <w:rPr>
                <w:sz w:val="24"/>
                <w:szCs w:val="15"/>
              </w:rPr>
            </w:pPr>
            <w:r w:rsidRPr="00E65DC9">
              <w:rPr>
                <w:bCs/>
                <w:sz w:val="24"/>
                <w:szCs w:val="15"/>
              </w:rPr>
              <w:t>50,4</w:t>
            </w:r>
          </w:p>
        </w:tc>
      </w:tr>
      <w:tr w:rsidR="0078016E" w:rsidRPr="007C64F4" w14:paraId="526ADF37" w14:textId="77777777">
        <w:tblPrEx>
          <w:tblCellMar>
            <w:top w:w="0" w:type="dxa"/>
            <w:bottom w:w="0" w:type="dxa"/>
          </w:tblCellMar>
        </w:tblPrEx>
        <w:tc>
          <w:tcPr>
            <w:tcW w:w="1982" w:type="dxa"/>
            <w:tcBorders>
              <w:left w:val="single" w:sz="4" w:space="0" w:color="auto"/>
            </w:tcBorders>
            <w:shd w:val="clear" w:color="auto" w:fill="FFFFFF"/>
            <w:vAlign w:val="bottom"/>
          </w:tcPr>
          <w:p w14:paraId="39F297CF" w14:textId="77777777" w:rsidR="0078016E" w:rsidRPr="00E65DC9" w:rsidRDefault="0078016E" w:rsidP="0078016E">
            <w:pPr>
              <w:spacing w:before="60" w:after="60"/>
              <w:ind w:firstLine="0"/>
              <w:jc w:val="both"/>
              <w:rPr>
                <w:sz w:val="24"/>
                <w:szCs w:val="15"/>
              </w:rPr>
            </w:pPr>
            <w:r w:rsidRPr="00E65DC9">
              <w:rPr>
                <w:bCs/>
                <w:sz w:val="24"/>
                <w:szCs w:val="15"/>
              </w:rPr>
              <w:t>France</w:t>
            </w:r>
          </w:p>
        </w:tc>
        <w:tc>
          <w:tcPr>
            <w:tcW w:w="2258" w:type="dxa"/>
            <w:shd w:val="clear" w:color="auto" w:fill="FFFFFF"/>
            <w:vAlign w:val="bottom"/>
          </w:tcPr>
          <w:p w14:paraId="2AB6BA90" w14:textId="77777777" w:rsidR="0078016E" w:rsidRPr="00E65DC9" w:rsidRDefault="0078016E" w:rsidP="0078016E">
            <w:pPr>
              <w:spacing w:before="60" w:after="60"/>
              <w:ind w:right="705" w:firstLine="0"/>
              <w:jc w:val="right"/>
              <w:rPr>
                <w:sz w:val="24"/>
                <w:szCs w:val="15"/>
              </w:rPr>
            </w:pPr>
            <w:r w:rsidRPr="00E65DC9">
              <w:rPr>
                <w:bCs/>
                <w:sz w:val="24"/>
                <w:szCs w:val="15"/>
              </w:rPr>
              <w:t>1,9</w:t>
            </w:r>
          </w:p>
        </w:tc>
        <w:tc>
          <w:tcPr>
            <w:tcW w:w="1707" w:type="dxa"/>
            <w:shd w:val="clear" w:color="auto" w:fill="FFFFFF"/>
            <w:vAlign w:val="bottom"/>
          </w:tcPr>
          <w:p w14:paraId="3F200266" w14:textId="77777777" w:rsidR="0078016E" w:rsidRPr="00E65DC9" w:rsidRDefault="0078016E" w:rsidP="0078016E">
            <w:pPr>
              <w:spacing w:before="60" w:after="60"/>
              <w:ind w:right="705" w:firstLine="0"/>
              <w:jc w:val="right"/>
              <w:rPr>
                <w:sz w:val="24"/>
                <w:szCs w:val="15"/>
              </w:rPr>
            </w:pPr>
            <w:r w:rsidRPr="00E65DC9">
              <w:rPr>
                <w:bCs/>
                <w:sz w:val="24"/>
                <w:szCs w:val="15"/>
              </w:rPr>
              <w:t>18,4</w:t>
            </w:r>
          </w:p>
        </w:tc>
        <w:tc>
          <w:tcPr>
            <w:tcW w:w="1983" w:type="dxa"/>
            <w:tcBorders>
              <w:right w:val="single" w:sz="4" w:space="0" w:color="auto"/>
            </w:tcBorders>
            <w:shd w:val="clear" w:color="auto" w:fill="FFFFFF"/>
            <w:vAlign w:val="bottom"/>
          </w:tcPr>
          <w:p w14:paraId="4A08E5F6" w14:textId="77777777" w:rsidR="0078016E" w:rsidRPr="00E65DC9" w:rsidRDefault="0078016E" w:rsidP="0078016E">
            <w:pPr>
              <w:spacing w:before="60" w:after="60"/>
              <w:ind w:right="705" w:firstLine="0"/>
              <w:jc w:val="right"/>
              <w:rPr>
                <w:sz w:val="24"/>
                <w:szCs w:val="15"/>
              </w:rPr>
            </w:pPr>
            <w:r w:rsidRPr="00E65DC9">
              <w:rPr>
                <w:bCs/>
                <w:sz w:val="24"/>
                <w:szCs w:val="15"/>
              </w:rPr>
              <w:t>34,1</w:t>
            </w:r>
          </w:p>
        </w:tc>
      </w:tr>
      <w:tr w:rsidR="0078016E" w:rsidRPr="007C64F4" w14:paraId="05F27D4D" w14:textId="77777777">
        <w:tblPrEx>
          <w:tblCellMar>
            <w:top w:w="0" w:type="dxa"/>
            <w:bottom w:w="0" w:type="dxa"/>
          </w:tblCellMar>
        </w:tblPrEx>
        <w:tc>
          <w:tcPr>
            <w:tcW w:w="1982" w:type="dxa"/>
            <w:tcBorders>
              <w:left w:val="single" w:sz="4" w:space="0" w:color="auto"/>
            </w:tcBorders>
            <w:shd w:val="clear" w:color="auto" w:fill="FFFFFF"/>
            <w:vAlign w:val="bottom"/>
          </w:tcPr>
          <w:p w14:paraId="69021A71" w14:textId="77777777" w:rsidR="0078016E" w:rsidRPr="00E65DC9" w:rsidRDefault="0078016E" w:rsidP="0078016E">
            <w:pPr>
              <w:spacing w:before="60" w:after="60"/>
              <w:ind w:firstLine="0"/>
              <w:jc w:val="both"/>
              <w:rPr>
                <w:sz w:val="24"/>
                <w:szCs w:val="15"/>
              </w:rPr>
            </w:pPr>
            <w:r w:rsidRPr="00E65DC9">
              <w:rPr>
                <w:bCs/>
                <w:sz w:val="24"/>
                <w:szCs w:val="15"/>
              </w:rPr>
              <w:t>Italie</w:t>
            </w:r>
          </w:p>
        </w:tc>
        <w:tc>
          <w:tcPr>
            <w:tcW w:w="2258" w:type="dxa"/>
            <w:shd w:val="clear" w:color="auto" w:fill="FFFFFF"/>
            <w:vAlign w:val="bottom"/>
          </w:tcPr>
          <w:p w14:paraId="10BD5C9C" w14:textId="77777777" w:rsidR="0078016E" w:rsidRPr="00E65DC9" w:rsidRDefault="0078016E" w:rsidP="0078016E">
            <w:pPr>
              <w:spacing w:before="60" w:after="60"/>
              <w:ind w:right="705" w:firstLine="0"/>
              <w:jc w:val="right"/>
              <w:rPr>
                <w:sz w:val="24"/>
                <w:szCs w:val="15"/>
              </w:rPr>
            </w:pPr>
            <w:r w:rsidRPr="00E65DC9">
              <w:rPr>
                <w:bCs/>
                <w:sz w:val="24"/>
                <w:szCs w:val="15"/>
              </w:rPr>
              <w:t>2,0</w:t>
            </w:r>
          </w:p>
        </w:tc>
        <w:tc>
          <w:tcPr>
            <w:tcW w:w="1707" w:type="dxa"/>
            <w:shd w:val="clear" w:color="auto" w:fill="FFFFFF"/>
            <w:vAlign w:val="bottom"/>
          </w:tcPr>
          <w:p w14:paraId="4B96944E" w14:textId="77777777" w:rsidR="0078016E" w:rsidRPr="00E65DC9" w:rsidRDefault="0078016E" w:rsidP="0078016E">
            <w:pPr>
              <w:spacing w:before="60" w:after="60"/>
              <w:ind w:right="705" w:firstLine="0"/>
              <w:jc w:val="right"/>
              <w:rPr>
                <w:sz w:val="24"/>
                <w:szCs w:val="15"/>
              </w:rPr>
            </w:pPr>
            <w:r w:rsidRPr="00E65DC9">
              <w:rPr>
                <w:bCs/>
                <w:sz w:val="24"/>
                <w:szCs w:val="15"/>
              </w:rPr>
              <w:t>16,5</w:t>
            </w:r>
          </w:p>
        </w:tc>
        <w:tc>
          <w:tcPr>
            <w:tcW w:w="1983" w:type="dxa"/>
            <w:tcBorders>
              <w:right w:val="single" w:sz="4" w:space="0" w:color="auto"/>
            </w:tcBorders>
            <w:shd w:val="clear" w:color="auto" w:fill="FFFFFF"/>
            <w:vAlign w:val="bottom"/>
          </w:tcPr>
          <w:p w14:paraId="6AC440B0" w14:textId="77777777" w:rsidR="0078016E" w:rsidRPr="00E65DC9" w:rsidRDefault="0078016E" w:rsidP="0078016E">
            <w:pPr>
              <w:spacing w:before="60" w:after="60"/>
              <w:ind w:right="705" w:firstLine="0"/>
              <w:jc w:val="right"/>
              <w:rPr>
                <w:sz w:val="24"/>
                <w:szCs w:val="15"/>
              </w:rPr>
            </w:pPr>
            <w:r w:rsidRPr="00E65DC9">
              <w:rPr>
                <w:bCs/>
                <w:sz w:val="24"/>
                <w:szCs w:val="15"/>
              </w:rPr>
              <w:t>46,0</w:t>
            </w:r>
          </w:p>
        </w:tc>
      </w:tr>
      <w:tr w:rsidR="0078016E" w:rsidRPr="007C64F4" w14:paraId="074D35D8" w14:textId="77777777">
        <w:tblPrEx>
          <w:tblCellMar>
            <w:top w:w="0" w:type="dxa"/>
            <w:bottom w:w="0" w:type="dxa"/>
          </w:tblCellMar>
        </w:tblPrEx>
        <w:tc>
          <w:tcPr>
            <w:tcW w:w="1982" w:type="dxa"/>
            <w:tcBorders>
              <w:left w:val="single" w:sz="4" w:space="0" w:color="auto"/>
            </w:tcBorders>
            <w:shd w:val="clear" w:color="auto" w:fill="FFFFFF"/>
            <w:vAlign w:val="bottom"/>
          </w:tcPr>
          <w:p w14:paraId="42BDB2E3" w14:textId="77777777" w:rsidR="0078016E" w:rsidRPr="00E65DC9" w:rsidRDefault="0078016E" w:rsidP="0078016E">
            <w:pPr>
              <w:spacing w:before="60" w:after="60"/>
              <w:ind w:firstLine="0"/>
              <w:jc w:val="both"/>
              <w:rPr>
                <w:sz w:val="24"/>
                <w:szCs w:val="15"/>
              </w:rPr>
            </w:pPr>
            <w:r w:rsidRPr="00E65DC9">
              <w:rPr>
                <w:bCs/>
                <w:sz w:val="24"/>
                <w:szCs w:val="15"/>
              </w:rPr>
              <w:t>Pologne</w:t>
            </w:r>
          </w:p>
        </w:tc>
        <w:tc>
          <w:tcPr>
            <w:tcW w:w="2258" w:type="dxa"/>
            <w:shd w:val="clear" w:color="auto" w:fill="FFFFFF"/>
            <w:vAlign w:val="bottom"/>
          </w:tcPr>
          <w:p w14:paraId="028485FC" w14:textId="77777777" w:rsidR="0078016E" w:rsidRPr="00E65DC9" w:rsidRDefault="0078016E" w:rsidP="0078016E">
            <w:pPr>
              <w:spacing w:before="60" w:after="60"/>
              <w:ind w:right="705" w:firstLine="0"/>
              <w:jc w:val="right"/>
              <w:rPr>
                <w:sz w:val="24"/>
                <w:szCs w:val="15"/>
              </w:rPr>
            </w:pPr>
            <w:r w:rsidRPr="00E65DC9">
              <w:rPr>
                <w:bCs/>
                <w:sz w:val="24"/>
                <w:szCs w:val="15"/>
              </w:rPr>
              <w:t>6,0</w:t>
            </w:r>
          </w:p>
        </w:tc>
        <w:tc>
          <w:tcPr>
            <w:tcW w:w="1707" w:type="dxa"/>
            <w:shd w:val="clear" w:color="auto" w:fill="FFFFFF"/>
            <w:vAlign w:val="bottom"/>
          </w:tcPr>
          <w:p w14:paraId="3114CE05" w14:textId="77777777" w:rsidR="0078016E" w:rsidRPr="00E65DC9" w:rsidRDefault="0078016E" w:rsidP="0078016E">
            <w:pPr>
              <w:spacing w:before="60" w:after="60"/>
              <w:ind w:right="705" w:firstLine="0"/>
              <w:jc w:val="right"/>
              <w:rPr>
                <w:sz w:val="24"/>
                <w:szCs w:val="15"/>
              </w:rPr>
            </w:pPr>
            <w:r w:rsidRPr="00E65DC9">
              <w:rPr>
                <w:bCs/>
                <w:sz w:val="24"/>
                <w:szCs w:val="15"/>
              </w:rPr>
              <w:t>16,8</w:t>
            </w:r>
          </w:p>
        </w:tc>
        <w:tc>
          <w:tcPr>
            <w:tcW w:w="1983" w:type="dxa"/>
            <w:tcBorders>
              <w:right w:val="single" w:sz="4" w:space="0" w:color="auto"/>
            </w:tcBorders>
            <w:shd w:val="clear" w:color="auto" w:fill="FFFFFF"/>
            <w:vAlign w:val="bottom"/>
          </w:tcPr>
          <w:p w14:paraId="06305583" w14:textId="77777777" w:rsidR="0078016E" w:rsidRPr="00E65DC9" w:rsidRDefault="0078016E" w:rsidP="0078016E">
            <w:pPr>
              <w:spacing w:before="60" w:after="60"/>
              <w:ind w:right="705" w:firstLine="0"/>
              <w:jc w:val="right"/>
              <w:rPr>
                <w:sz w:val="24"/>
                <w:szCs w:val="15"/>
              </w:rPr>
            </w:pPr>
            <w:r w:rsidRPr="00E65DC9">
              <w:rPr>
                <w:bCs/>
                <w:sz w:val="24"/>
                <w:szCs w:val="15"/>
              </w:rPr>
              <w:t>34,1</w:t>
            </w:r>
          </w:p>
        </w:tc>
      </w:tr>
      <w:tr w:rsidR="0078016E" w:rsidRPr="007C64F4" w14:paraId="0AE995E6" w14:textId="77777777">
        <w:tblPrEx>
          <w:tblCellMar>
            <w:top w:w="0" w:type="dxa"/>
            <w:bottom w:w="0" w:type="dxa"/>
          </w:tblCellMar>
        </w:tblPrEx>
        <w:tc>
          <w:tcPr>
            <w:tcW w:w="1982" w:type="dxa"/>
            <w:tcBorders>
              <w:left w:val="single" w:sz="4" w:space="0" w:color="auto"/>
            </w:tcBorders>
            <w:shd w:val="clear" w:color="auto" w:fill="FFFFFF"/>
            <w:vAlign w:val="bottom"/>
          </w:tcPr>
          <w:p w14:paraId="38175C3D" w14:textId="77777777" w:rsidR="0078016E" w:rsidRPr="00E65DC9" w:rsidRDefault="0078016E" w:rsidP="0078016E">
            <w:pPr>
              <w:spacing w:before="60" w:after="60"/>
              <w:ind w:firstLine="0"/>
              <w:jc w:val="both"/>
              <w:rPr>
                <w:sz w:val="24"/>
                <w:szCs w:val="15"/>
              </w:rPr>
            </w:pPr>
            <w:r w:rsidRPr="00E65DC9">
              <w:rPr>
                <w:bCs/>
                <w:sz w:val="24"/>
                <w:szCs w:val="15"/>
              </w:rPr>
              <w:t>Yougoslavie</w:t>
            </w:r>
          </w:p>
        </w:tc>
        <w:tc>
          <w:tcPr>
            <w:tcW w:w="2258" w:type="dxa"/>
            <w:shd w:val="clear" w:color="auto" w:fill="FFFFFF"/>
            <w:vAlign w:val="bottom"/>
          </w:tcPr>
          <w:p w14:paraId="733A4F8C" w14:textId="77777777" w:rsidR="0078016E" w:rsidRPr="00E65DC9" w:rsidRDefault="0078016E" w:rsidP="0078016E">
            <w:pPr>
              <w:spacing w:before="60" w:after="60"/>
              <w:ind w:right="705" w:firstLine="0"/>
              <w:jc w:val="right"/>
              <w:rPr>
                <w:sz w:val="24"/>
                <w:szCs w:val="15"/>
              </w:rPr>
            </w:pPr>
            <w:r w:rsidRPr="00E65DC9">
              <w:rPr>
                <w:bCs/>
                <w:sz w:val="24"/>
                <w:szCs w:val="15"/>
              </w:rPr>
              <w:t>4,6</w:t>
            </w:r>
          </w:p>
        </w:tc>
        <w:tc>
          <w:tcPr>
            <w:tcW w:w="1707" w:type="dxa"/>
            <w:shd w:val="clear" w:color="auto" w:fill="FFFFFF"/>
            <w:vAlign w:val="bottom"/>
          </w:tcPr>
          <w:p w14:paraId="1F0AA154" w14:textId="77777777" w:rsidR="0078016E" w:rsidRPr="00E65DC9" w:rsidRDefault="0078016E" w:rsidP="0078016E">
            <w:pPr>
              <w:spacing w:before="60" w:after="60"/>
              <w:ind w:right="705" w:firstLine="0"/>
              <w:jc w:val="right"/>
              <w:rPr>
                <w:sz w:val="24"/>
                <w:szCs w:val="15"/>
              </w:rPr>
            </w:pPr>
            <w:r w:rsidRPr="00E65DC9">
              <w:rPr>
                <w:bCs/>
                <w:sz w:val="24"/>
                <w:szCs w:val="15"/>
              </w:rPr>
              <w:t>9,5</w:t>
            </w:r>
          </w:p>
        </w:tc>
        <w:tc>
          <w:tcPr>
            <w:tcW w:w="1983" w:type="dxa"/>
            <w:tcBorders>
              <w:right w:val="single" w:sz="4" w:space="0" w:color="auto"/>
            </w:tcBorders>
            <w:shd w:val="clear" w:color="auto" w:fill="FFFFFF"/>
            <w:vAlign w:val="bottom"/>
          </w:tcPr>
          <w:p w14:paraId="75DBC38B" w14:textId="77777777" w:rsidR="0078016E" w:rsidRPr="00E65DC9" w:rsidRDefault="0078016E" w:rsidP="0078016E">
            <w:pPr>
              <w:spacing w:before="60" w:after="60"/>
              <w:ind w:right="705" w:firstLine="0"/>
              <w:jc w:val="right"/>
              <w:rPr>
                <w:sz w:val="24"/>
                <w:szCs w:val="15"/>
              </w:rPr>
            </w:pPr>
            <w:r w:rsidRPr="00E65DC9">
              <w:rPr>
                <w:bCs/>
                <w:sz w:val="24"/>
                <w:szCs w:val="15"/>
              </w:rPr>
              <w:t>29,2</w:t>
            </w:r>
          </w:p>
        </w:tc>
      </w:tr>
      <w:tr w:rsidR="0078016E" w:rsidRPr="007C64F4" w14:paraId="6C334FF1" w14:textId="77777777">
        <w:tblPrEx>
          <w:tblCellMar>
            <w:top w:w="0" w:type="dxa"/>
            <w:bottom w:w="0" w:type="dxa"/>
          </w:tblCellMar>
        </w:tblPrEx>
        <w:tc>
          <w:tcPr>
            <w:tcW w:w="1982" w:type="dxa"/>
            <w:tcBorders>
              <w:left w:val="single" w:sz="4" w:space="0" w:color="auto"/>
            </w:tcBorders>
            <w:shd w:val="clear" w:color="auto" w:fill="FFFFFF"/>
            <w:vAlign w:val="bottom"/>
          </w:tcPr>
          <w:p w14:paraId="3E284955" w14:textId="77777777" w:rsidR="0078016E" w:rsidRPr="00E65DC9" w:rsidRDefault="0078016E" w:rsidP="0078016E">
            <w:pPr>
              <w:spacing w:before="60" w:after="60"/>
              <w:ind w:firstLine="0"/>
              <w:jc w:val="both"/>
              <w:rPr>
                <w:sz w:val="24"/>
                <w:szCs w:val="15"/>
              </w:rPr>
            </w:pPr>
            <w:r w:rsidRPr="00E65DC9">
              <w:rPr>
                <w:bCs/>
                <w:sz w:val="24"/>
                <w:szCs w:val="15"/>
              </w:rPr>
              <w:t>Portugal</w:t>
            </w:r>
          </w:p>
        </w:tc>
        <w:tc>
          <w:tcPr>
            <w:tcW w:w="2258" w:type="dxa"/>
            <w:shd w:val="clear" w:color="auto" w:fill="FFFFFF"/>
            <w:vAlign w:val="bottom"/>
          </w:tcPr>
          <w:p w14:paraId="2A92253C" w14:textId="77777777" w:rsidR="0078016E" w:rsidRPr="00E65DC9" w:rsidRDefault="0078016E" w:rsidP="0078016E">
            <w:pPr>
              <w:spacing w:before="60" w:after="60"/>
              <w:ind w:right="705" w:firstLine="0"/>
              <w:jc w:val="right"/>
              <w:rPr>
                <w:sz w:val="24"/>
                <w:szCs w:val="15"/>
              </w:rPr>
            </w:pPr>
            <w:r w:rsidRPr="00E65DC9">
              <w:rPr>
                <w:bCs/>
                <w:sz w:val="24"/>
                <w:szCs w:val="15"/>
              </w:rPr>
              <w:t>4,3</w:t>
            </w:r>
          </w:p>
        </w:tc>
        <w:tc>
          <w:tcPr>
            <w:tcW w:w="1707" w:type="dxa"/>
            <w:shd w:val="clear" w:color="auto" w:fill="FFFFFF"/>
            <w:vAlign w:val="bottom"/>
          </w:tcPr>
          <w:p w14:paraId="43AB4317" w14:textId="77777777" w:rsidR="0078016E" w:rsidRPr="00E65DC9" w:rsidRDefault="0078016E" w:rsidP="0078016E">
            <w:pPr>
              <w:spacing w:before="60" w:after="60"/>
              <w:ind w:right="705" w:firstLine="0"/>
              <w:jc w:val="right"/>
              <w:rPr>
                <w:sz w:val="24"/>
                <w:szCs w:val="15"/>
              </w:rPr>
            </w:pPr>
            <w:r w:rsidRPr="00E65DC9">
              <w:rPr>
                <w:bCs/>
                <w:sz w:val="24"/>
                <w:szCs w:val="15"/>
              </w:rPr>
              <w:t>10,4</w:t>
            </w:r>
          </w:p>
        </w:tc>
        <w:tc>
          <w:tcPr>
            <w:tcW w:w="1983" w:type="dxa"/>
            <w:tcBorders>
              <w:right w:val="single" w:sz="4" w:space="0" w:color="auto"/>
            </w:tcBorders>
            <w:shd w:val="clear" w:color="auto" w:fill="FFFFFF"/>
            <w:vAlign w:val="bottom"/>
          </w:tcPr>
          <w:p w14:paraId="1C39B076" w14:textId="77777777" w:rsidR="0078016E" w:rsidRPr="00E65DC9" w:rsidRDefault="0078016E" w:rsidP="0078016E">
            <w:pPr>
              <w:spacing w:before="60" w:after="60"/>
              <w:ind w:right="705" w:firstLine="0"/>
              <w:jc w:val="right"/>
              <w:rPr>
                <w:sz w:val="24"/>
                <w:szCs w:val="15"/>
              </w:rPr>
            </w:pPr>
            <w:r w:rsidRPr="00E65DC9">
              <w:rPr>
                <w:bCs/>
                <w:sz w:val="24"/>
                <w:szCs w:val="15"/>
              </w:rPr>
              <w:t>31,5</w:t>
            </w:r>
          </w:p>
        </w:tc>
      </w:tr>
      <w:tr w:rsidR="0078016E" w:rsidRPr="007C64F4" w14:paraId="02F813E0" w14:textId="77777777">
        <w:tblPrEx>
          <w:tblCellMar>
            <w:top w:w="0" w:type="dxa"/>
            <w:bottom w:w="0" w:type="dxa"/>
          </w:tblCellMar>
        </w:tblPrEx>
        <w:tc>
          <w:tcPr>
            <w:tcW w:w="1982" w:type="dxa"/>
            <w:tcBorders>
              <w:left w:val="single" w:sz="4" w:space="0" w:color="auto"/>
            </w:tcBorders>
            <w:shd w:val="clear" w:color="auto" w:fill="FFFFFF"/>
            <w:vAlign w:val="bottom"/>
          </w:tcPr>
          <w:p w14:paraId="078ECFC8" w14:textId="77777777" w:rsidR="0078016E" w:rsidRPr="00E65DC9" w:rsidRDefault="0078016E" w:rsidP="0078016E">
            <w:pPr>
              <w:spacing w:before="60" w:after="60"/>
              <w:ind w:firstLine="0"/>
              <w:jc w:val="both"/>
              <w:rPr>
                <w:sz w:val="24"/>
                <w:szCs w:val="15"/>
              </w:rPr>
            </w:pPr>
            <w:r w:rsidRPr="00E65DC9">
              <w:rPr>
                <w:bCs/>
                <w:sz w:val="24"/>
                <w:szCs w:val="15"/>
              </w:rPr>
              <w:t>Grèce</w:t>
            </w:r>
          </w:p>
        </w:tc>
        <w:tc>
          <w:tcPr>
            <w:tcW w:w="2258" w:type="dxa"/>
            <w:shd w:val="clear" w:color="auto" w:fill="FFFFFF"/>
            <w:vAlign w:val="bottom"/>
          </w:tcPr>
          <w:p w14:paraId="0CC5EF9F" w14:textId="77777777" w:rsidR="0078016E" w:rsidRPr="00E65DC9" w:rsidRDefault="0078016E" w:rsidP="0078016E">
            <w:pPr>
              <w:spacing w:before="60" w:after="60"/>
              <w:ind w:right="705" w:firstLine="0"/>
              <w:jc w:val="right"/>
              <w:rPr>
                <w:sz w:val="24"/>
                <w:szCs w:val="15"/>
              </w:rPr>
            </w:pPr>
            <w:r w:rsidRPr="00E65DC9">
              <w:rPr>
                <w:bCs/>
                <w:sz w:val="24"/>
                <w:szCs w:val="15"/>
              </w:rPr>
              <w:t>2,6</w:t>
            </w:r>
          </w:p>
        </w:tc>
        <w:tc>
          <w:tcPr>
            <w:tcW w:w="1707" w:type="dxa"/>
            <w:shd w:val="clear" w:color="auto" w:fill="FFFFFF"/>
            <w:vAlign w:val="bottom"/>
          </w:tcPr>
          <w:p w14:paraId="20865093" w14:textId="77777777" w:rsidR="0078016E" w:rsidRPr="00E65DC9" w:rsidRDefault="0078016E" w:rsidP="0078016E">
            <w:pPr>
              <w:spacing w:before="60" w:after="60"/>
              <w:ind w:right="705" w:firstLine="0"/>
              <w:jc w:val="right"/>
              <w:rPr>
                <w:sz w:val="24"/>
                <w:szCs w:val="15"/>
              </w:rPr>
            </w:pPr>
            <w:r w:rsidRPr="00E65DC9">
              <w:rPr>
                <w:bCs/>
                <w:sz w:val="24"/>
                <w:szCs w:val="15"/>
              </w:rPr>
              <w:t>14,9</w:t>
            </w:r>
          </w:p>
        </w:tc>
        <w:tc>
          <w:tcPr>
            <w:tcW w:w="1983" w:type="dxa"/>
            <w:tcBorders>
              <w:right w:val="single" w:sz="4" w:space="0" w:color="auto"/>
            </w:tcBorders>
            <w:shd w:val="clear" w:color="auto" w:fill="FFFFFF"/>
            <w:vAlign w:val="bottom"/>
          </w:tcPr>
          <w:p w14:paraId="5BCDD883" w14:textId="77777777" w:rsidR="0078016E" w:rsidRPr="00E65DC9" w:rsidRDefault="0078016E" w:rsidP="0078016E">
            <w:pPr>
              <w:spacing w:before="60" w:after="60"/>
              <w:ind w:right="705" w:firstLine="0"/>
              <w:jc w:val="right"/>
              <w:rPr>
                <w:sz w:val="24"/>
                <w:szCs w:val="15"/>
              </w:rPr>
            </w:pPr>
            <w:r w:rsidRPr="00E65DC9">
              <w:rPr>
                <w:bCs/>
                <w:sz w:val="24"/>
                <w:szCs w:val="15"/>
              </w:rPr>
              <w:t>30,8</w:t>
            </w:r>
          </w:p>
        </w:tc>
      </w:tr>
      <w:tr w:rsidR="0078016E" w:rsidRPr="007C64F4" w14:paraId="42F4DA43" w14:textId="77777777">
        <w:tblPrEx>
          <w:tblCellMar>
            <w:top w:w="0" w:type="dxa"/>
            <w:bottom w:w="0" w:type="dxa"/>
          </w:tblCellMar>
        </w:tblPrEx>
        <w:tc>
          <w:tcPr>
            <w:tcW w:w="1982" w:type="dxa"/>
            <w:tcBorders>
              <w:left w:val="single" w:sz="4" w:space="0" w:color="auto"/>
            </w:tcBorders>
            <w:shd w:val="clear" w:color="auto" w:fill="FFFFFF"/>
            <w:vAlign w:val="bottom"/>
          </w:tcPr>
          <w:p w14:paraId="021F3CA4" w14:textId="77777777" w:rsidR="0078016E" w:rsidRPr="00E65DC9" w:rsidRDefault="0078016E" w:rsidP="0078016E">
            <w:pPr>
              <w:spacing w:before="60" w:after="60"/>
              <w:ind w:firstLine="0"/>
              <w:jc w:val="both"/>
              <w:rPr>
                <w:sz w:val="24"/>
                <w:szCs w:val="15"/>
              </w:rPr>
            </w:pPr>
            <w:r w:rsidRPr="00E65DC9">
              <w:rPr>
                <w:bCs/>
                <w:sz w:val="24"/>
                <w:szCs w:val="15"/>
              </w:rPr>
              <w:t>Panama</w:t>
            </w:r>
          </w:p>
        </w:tc>
        <w:tc>
          <w:tcPr>
            <w:tcW w:w="2258" w:type="dxa"/>
            <w:shd w:val="clear" w:color="auto" w:fill="FFFFFF"/>
            <w:vAlign w:val="bottom"/>
          </w:tcPr>
          <w:p w14:paraId="0365FEE8" w14:textId="77777777" w:rsidR="0078016E" w:rsidRPr="00E65DC9" w:rsidRDefault="0078016E" w:rsidP="0078016E">
            <w:pPr>
              <w:spacing w:before="60" w:after="60"/>
              <w:ind w:right="705" w:firstLine="0"/>
              <w:jc w:val="right"/>
              <w:rPr>
                <w:sz w:val="24"/>
                <w:szCs w:val="15"/>
              </w:rPr>
            </w:pPr>
            <w:r w:rsidRPr="00E65DC9">
              <w:rPr>
                <w:bCs/>
                <w:sz w:val="24"/>
                <w:szCs w:val="15"/>
              </w:rPr>
              <w:t>10,9</w:t>
            </w:r>
          </w:p>
        </w:tc>
        <w:tc>
          <w:tcPr>
            <w:tcW w:w="1707" w:type="dxa"/>
            <w:shd w:val="clear" w:color="auto" w:fill="FFFFFF"/>
            <w:vAlign w:val="bottom"/>
          </w:tcPr>
          <w:p w14:paraId="7AF0AB8B" w14:textId="77777777" w:rsidR="0078016E" w:rsidRPr="00E65DC9" w:rsidRDefault="0078016E" w:rsidP="0078016E">
            <w:pPr>
              <w:spacing w:before="60" w:after="60"/>
              <w:ind w:right="705" w:firstLine="0"/>
              <w:jc w:val="right"/>
              <w:rPr>
                <w:sz w:val="24"/>
                <w:szCs w:val="15"/>
              </w:rPr>
            </w:pPr>
            <w:r w:rsidRPr="00E65DC9">
              <w:rPr>
                <w:bCs/>
                <w:sz w:val="24"/>
                <w:szCs w:val="15"/>
              </w:rPr>
              <w:t>6,1</w:t>
            </w:r>
          </w:p>
        </w:tc>
        <w:tc>
          <w:tcPr>
            <w:tcW w:w="1983" w:type="dxa"/>
            <w:tcBorders>
              <w:right w:val="single" w:sz="4" w:space="0" w:color="auto"/>
            </w:tcBorders>
            <w:shd w:val="clear" w:color="auto" w:fill="FFFFFF"/>
            <w:vAlign w:val="bottom"/>
          </w:tcPr>
          <w:p w14:paraId="7DF1DE94" w14:textId="77777777" w:rsidR="0078016E" w:rsidRPr="00E65DC9" w:rsidRDefault="0078016E" w:rsidP="0078016E">
            <w:pPr>
              <w:spacing w:before="60" w:after="60"/>
              <w:ind w:right="705" w:firstLine="0"/>
              <w:jc w:val="right"/>
              <w:rPr>
                <w:sz w:val="24"/>
                <w:szCs w:val="15"/>
              </w:rPr>
            </w:pPr>
            <w:r w:rsidRPr="00E65DC9">
              <w:rPr>
                <w:bCs/>
                <w:sz w:val="24"/>
                <w:szCs w:val="15"/>
              </w:rPr>
              <w:t>18,3</w:t>
            </w:r>
          </w:p>
        </w:tc>
      </w:tr>
      <w:tr w:rsidR="0078016E" w:rsidRPr="007C64F4" w14:paraId="786D1D1B" w14:textId="77777777">
        <w:tblPrEx>
          <w:tblCellMar>
            <w:top w:w="0" w:type="dxa"/>
            <w:bottom w:w="0" w:type="dxa"/>
          </w:tblCellMar>
        </w:tblPrEx>
        <w:tc>
          <w:tcPr>
            <w:tcW w:w="1982" w:type="dxa"/>
            <w:tcBorders>
              <w:left w:val="single" w:sz="4" w:space="0" w:color="auto"/>
            </w:tcBorders>
            <w:shd w:val="clear" w:color="auto" w:fill="FFFFFF"/>
            <w:vAlign w:val="bottom"/>
          </w:tcPr>
          <w:p w14:paraId="466617FA" w14:textId="77777777" w:rsidR="0078016E" w:rsidRPr="00E65DC9" w:rsidRDefault="0078016E" w:rsidP="0078016E">
            <w:pPr>
              <w:spacing w:before="60" w:after="60"/>
              <w:ind w:firstLine="0"/>
              <w:jc w:val="both"/>
              <w:rPr>
                <w:sz w:val="24"/>
                <w:szCs w:val="15"/>
              </w:rPr>
            </w:pPr>
            <w:r w:rsidRPr="00E65DC9">
              <w:rPr>
                <w:bCs/>
                <w:sz w:val="24"/>
                <w:szCs w:val="15"/>
              </w:rPr>
              <w:t>Chine-Taïwan</w:t>
            </w:r>
          </w:p>
        </w:tc>
        <w:tc>
          <w:tcPr>
            <w:tcW w:w="2258" w:type="dxa"/>
            <w:shd w:val="clear" w:color="auto" w:fill="FFFFFF"/>
            <w:vAlign w:val="bottom"/>
          </w:tcPr>
          <w:p w14:paraId="55B2B147" w14:textId="77777777" w:rsidR="0078016E" w:rsidRPr="00E65DC9" w:rsidRDefault="0078016E" w:rsidP="0078016E">
            <w:pPr>
              <w:spacing w:before="60" w:after="60"/>
              <w:ind w:right="705" w:firstLine="0"/>
              <w:jc w:val="right"/>
              <w:rPr>
                <w:sz w:val="24"/>
                <w:szCs w:val="15"/>
              </w:rPr>
            </w:pPr>
            <w:r w:rsidRPr="00E65DC9">
              <w:rPr>
                <w:bCs/>
                <w:sz w:val="24"/>
                <w:szCs w:val="15"/>
              </w:rPr>
              <w:t>11,0</w:t>
            </w:r>
          </w:p>
        </w:tc>
        <w:tc>
          <w:tcPr>
            <w:tcW w:w="1707" w:type="dxa"/>
            <w:shd w:val="clear" w:color="auto" w:fill="FFFFFF"/>
            <w:vAlign w:val="bottom"/>
          </w:tcPr>
          <w:p w14:paraId="4347DA5E" w14:textId="77777777" w:rsidR="0078016E" w:rsidRPr="00E65DC9" w:rsidRDefault="0078016E" w:rsidP="0078016E">
            <w:pPr>
              <w:spacing w:before="60" w:after="60"/>
              <w:ind w:right="705" w:firstLine="0"/>
              <w:jc w:val="right"/>
              <w:rPr>
                <w:sz w:val="24"/>
                <w:szCs w:val="15"/>
              </w:rPr>
            </w:pPr>
            <w:r w:rsidRPr="00E65DC9">
              <w:rPr>
                <w:bCs/>
                <w:sz w:val="24"/>
                <w:szCs w:val="15"/>
              </w:rPr>
              <w:t>9,4</w:t>
            </w:r>
          </w:p>
        </w:tc>
        <w:tc>
          <w:tcPr>
            <w:tcW w:w="1983" w:type="dxa"/>
            <w:tcBorders>
              <w:right w:val="single" w:sz="4" w:space="0" w:color="auto"/>
            </w:tcBorders>
            <w:shd w:val="clear" w:color="auto" w:fill="FFFFFF"/>
            <w:vAlign w:val="bottom"/>
          </w:tcPr>
          <w:p w14:paraId="36911F5E" w14:textId="77777777" w:rsidR="0078016E" w:rsidRPr="00E65DC9" w:rsidRDefault="0078016E" w:rsidP="0078016E">
            <w:pPr>
              <w:spacing w:before="60" w:after="60"/>
              <w:ind w:right="705" w:firstLine="0"/>
              <w:jc w:val="right"/>
              <w:rPr>
                <w:sz w:val="24"/>
                <w:szCs w:val="15"/>
              </w:rPr>
            </w:pPr>
            <w:r w:rsidRPr="00E65DC9">
              <w:rPr>
                <w:bCs/>
                <w:sz w:val="24"/>
                <w:szCs w:val="15"/>
              </w:rPr>
              <w:t>20,5</w:t>
            </w:r>
          </w:p>
        </w:tc>
      </w:tr>
      <w:tr w:rsidR="0078016E" w:rsidRPr="007C64F4" w14:paraId="62D044F3" w14:textId="77777777">
        <w:tblPrEx>
          <w:tblCellMar>
            <w:top w:w="0" w:type="dxa"/>
            <w:bottom w:w="0" w:type="dxa"/>
          </w:tblCellMar>
        </w:tblPrEx>
        <w:tc>
          <w:tcPr>
            <w:tcW w:w="1982" w:type="dxa"/>
            <w:tcBorders>
              <w:left w:val="single" w:sz="4" w:space="0" w:color="auto"/>
            </w:tcBorders>
            <w:shd w:val="clear" w:color="auto" w:fill="FFFFFF"/>
            <w:vAlign w:val="bottom"/>
          </w:tcPr>
          <w:p w14:paraId="0D028B59" w14:textId="77777777" w:rsidR="0078016E" w:rsidRPr="00E65DC9" w:rsidRDefault="0078016E" w:rsidP="0078016E">
            <w:pPr>
              <w:spacing w:before="60" w:after="60"/>
              <w:ind w:firstLine="0"/>
              <w:jc w:val="both"/>
              <w:rPr>
                <w:sz w:val="24"/>
                <w:szCs w:val="15"/>
              </w:rPr>
            </w:pPr>
            <w:r w:rsidRPr="00E65DC9">
              <w:rPr>
                <w:bCs/>
                <w:sz w:val="24"/>
                <w:szCs w:val="15"/>
              </w:rPr>
              <w:t>Nicaragua</w:t>
            </w:r>
          </w:p>
        </w:tc>
        <w:tc>
          <w:tcPr>
            <w:tcW w:w="2258" w:type="dxa"/>
            <w:shd w:val="clear" w:color="auto" w:fill="FFFFFF"/>
            <w:vAlign w:val="bottom"/>
          </w:tcPr>
          <w:p w14:paraId="35A89698" w14:textId="77777777" w:rsidR="0078016E" w:rsidRPr="00E65DC9" w:rsidRDefault="0078016E" w:rsidP="0078016E">
            <w:pPr>
              <w:spacing w:before="60" w:after="60"/>
              <w:ind w:right="705" w:firstLine="0"/>
              <w:jc w:val="right"/>
              <w:rPr>
                <w:sz w:val="24"/>
                <w:szCs w:val="15"/>
              </w:rPr>
            </w:pPr>
            <w:r w:rsidRPr="00E65DC9">
              <w:rPr>
                <w:bCs/>
                <w:sz w:val="24"/>
                <w:szCs w:val="15"/>
              </w:rPr>
              <w:t>16,1</w:t>
            </w:r>
          </w:p>
        </w:tc>
        <w:tc>
          <w:tcPr>
            <w:tcW w:w="1707" w:type="dxa"/>
            <w:shd w:val="clear" w:color="auto" w:fill="FFFFFF"/>
            <w:vAlign w:val="bottom"/>
          </w:tcPr>
          <w:p w14:paraId="1FA62714" w14:textId="77777777" w:rsidR="0078016E" w:rsidRPr="00E65DC9" w:rsidRDefault="0078016E" w:rsidP="0078016E">
            <w:pPr>
              <w:spacing w:before="60" w:after="60"/>
              <w:ind w:right="705" w:firstLine="0"/>
              <w:jc w:val="right"/>
              <w:rPr>
                <w:sz w:val="24"/>
                <w:szCs w:val="15"/>
              </w:rPr>
            </w:pPr>
            <w:r w:rsidRPr="00E65DC9">
              <w:rPr>
                <w:bCs/>
                <w:sz w:val="24"/>
                <w:szCs w:val="15"/>
              </w:rPr>
              <w:t>2,1</w:t>
            </w:r>
          </w:p>
        </w:tc>
        <w:tc>
          <w:tcPr>
            <w:tcW w:w="1983" w:type="dxa"/>
            <w:tcBorders>
              <w:right w:val="single" w:sz="4" w:space="0" w:color="auto"/>
            </w:tcBorders>
            <w:shd w:val="clear" w:color="auto" w:fill="FFFFFF"/>
            <w:vAlign w:val="bottom"/>
          </w:tcPr>
          <w:p w14:paraId="4435E649" w14:textId="77777777" w:rsidR="0078016E" w:rsidRPr="00E65DC9" w:rsidRDefault="0078016E" w:rsidP="0078016E">
            <w:pPr>
              <w:spacing w:before="60" w:after="60"/>
              <w:ind w:right="705" w:firstLine="0"/>
              <w:jc w:val="right"/>
              <w:rPr>
                <w:sz w:val="24"/>
                <w:szCs w:val="15"/>
              </w:rPr>
            </w:pPr>
            <w:r w:rsidRPr="00E65DC9">
              <w:rPr>
                <w:bCs/>
                <w:sz w:val="24"/>
                <w:szCs w:val="15"/>
              </w:rPr>
              <w:t>8,2</w:t>
            </w:r>
          </w:p>
        </w:tc>
      </w:tr>
      <w:tr w:rsidR="0078016E" w:rsidRPr="007C64F4" w14:paraId="60C07530" w14:textId="77777777">
        <w:tblPrEx>
          <w:tblCellMar>
            <w:top w:w="0" w:type="dxa"/>
            <w:bottom w:w="0" w:type="dxa"/>
          </w:tblCellMar>
        </w:tblPrEx>
        <w:tc>
          <w:tcPr>
            <w:tcW w:w="1982" w:type="dxa"/>
            <w:tcBorders>
              <w:left w:val="single" w:sz="4" w:space="0" w:color="auto"/>
              <w:bottom w:val="single" w:sz="4" w:space="0" w:color="auto"/>
            </w:tcBorders>
            <w:shd w:val="clear" w:color="auto" w:fill="FFFFFF"/>
          </w:tcPr>
          <w:p w14:paraId="6AF21496" w14:textId="77777777" w:rsidR="0078016E" w:rsidRPr="00E65DC9" w:rsidRDefault="0078016E" w:rsidP="0078016E">
            <w:pPr>
              <w:spacing w:before="60" w:after="60"/>
              <w:ind w:firstLine="0"/>
              <w:jc w:val="both"/>
              <w:rPr>
                <w:sz w:val="24"/>
                <w:szCs w:val="15"/>
              </w:rPr>
            </w:pPr>
            <w:r w:rsidRPr="00E65DC9">
              <w:rPr>
                <w:bCs/>
                <w:sz w:val="24"/>
                <w:szCs w:val="15"/>
              </w:rPr>
              <w:t>Philippines</w:t>
            </w:r>
          </w:p>
        </w:tc>
        <w:tc>
          <w:tcPr>
            <w:tcW w:w="2258" w:type="dxa"/>
            <w:tcBorders>
              <w:bottom w:val="single" w:sz="4" w:space="0" w:color="auto"/>
            </w:tcBorders>
            <w:shd w:val="clear" w:color="auto" w:fill="FFFFFF"/>
          </w:tcPr>
          <w:p w14:paraId="640CB76D" w14:textId="77777777" w:rsidR="0078016E" w:rsidRPr="00E65DC9" w:rsidRDefault="0078016E" w:rsidP="0078016E">
            <w:pPr>
              <w:spacing w:before="60" w:after="60"/>
              <w:ind w:right="705" w:firstLine="0"/>
              <w:jc w:val="right"/>
              <w:rPr>
                <w:sz w:val="24"/>
                <w:szCs w:val="15"/>
              </w:rPr>
            </w:pPr>
            <w:r w:rsidRPr="00E65DC9">
              <w:rPr>
                <w:bCs/>
                <w:sz w:val="24"/>
                <w:szCs w:val="15"/>
              </w:rPr>
              <w:t>18,1</w:t>
            </w:r>
          </w:p>
        </w:tc>
        <w:tc>
          <w:tcPr>
            <w:tcW w:w="1707" w:type="dxa"/>
            <w:tcBorders>
              <w:bottom w:val="single" w:sz="4" w:space="0" w:color="auto"/>
            </w:tcBorders>
            <w:shd w:val="clear" w:color="auto" w:fill="FFFFFF"/>
          </w:tcPr>
          <w:p w14:paraId="56E5B107" w14:textId="77777777" w:rsidR="0078016E" w:rsidRPr="00E65DC9" w:rsidRDefault="0078016E" w:rsidP="0078016E">
            <w:pPr>
              <w:spacing w:before="60" w:after="60"/>
              <w:ind w:right="705" w:firstLine="0"/>
              <w:jc w:val="right"/>
              <w:rPr>
                <w:sz w:val="24"/>
                <w:szCs w:val="15"/>
              </w:rPr>
            </w:pPr>
            <w:r w:rsidRPr="00E65DC9">
              <w:rPr>
                <w:bCs/>
                <w:sz w:val="24"/>
                <w:szCs w:val="15"/>
              </w:rPr>
              <w:t>3,0</w:t>
            </w:r>
          </w:p>
        </w:tc>
        <w:tc>
          <w:tcPr>
            <w:tcW w:w="1983" w:type="dxa"/>
            <w:tcBorders>
              <w:bottom w:val="single" w:sz="4" w:space="0" w:color="auto"/>
              <w:right w:val="single" w:sz="4" w:space="0" w:color="auto"/>
            </w:tcBorders>
            <w:shd w:val="clear" w:color="auto" w:fill="FFFFFF"/>
          </w:tcPr>
          <w:p w14:paraId="44C550FB" w14:textId="77777777" w:rsidR="0078016E" w:rsidRPr="00E65DC9" w:rsidRDefault="0078016E" w:rsidP="0078016E">
            <w:pPr>
              <w:spacing w:before="60" w:after="60"/>
              <w:ind w:right="705" w:firstLine="0"/>
              <w:jc w:val="right"/>
              <w:rPr>
                <w:sz w:val="24"/>
                <w:szCs w:val="15"/>
              </w:rPr>
            </w:pPr>
            <w:r w:rsidRPr="00E65DC9">
              <w:rPr>
                <w:bCs/>
                <w:sz w:val="24"/>
                <w:szCs w:val="15"/>
              </w:rPr>
              <w:t>8,2</w:t>
            </w:r>
          </w:p>
        </w:tc>
      </w:tr>
    </w:tbl>
    <w:p w14:paraId="525CA1A1" w14:textId="77777777" w:rsidR="0078016E" w:rsidRDefault="0078016E" w:rsidP="0078016E">
      <w:pPr>
        <w:pStyle w:val="figst0"/>
      </w:pPr>
      <w:r w:rsidRPr="007C64F4">
        <w:t>(Sources : Annuaire O.M.S., 1965)</w:t>
      </w:r>
    </w:p>
    <w:p w14:paraId="46B18C9B" w14:textId="77777777" w:rsidR="0078016E" w:rsidRDefault="0078016E" w:rsidP="0078016E">
      <w:pPr>
        <w:spacing w:before="120"/>
        <w:ind w:firstLine="0"/>
        <w:jc w:val="both"/>
      </w:pPr>
    </w:p>
    <w:p w14:paraId="246BFE76" w14:textId="77777777" w:rsidR="0078016E" w:rsidRPr="007C64F4" w:rsidRDefault="0078016E" w:rsidP="0078016E">
      <w:pPr>
        <w:spacing w:before="120" w:after="120"/>
        <w:jc w:val="both"/>
      </w:pPr>
      <w:r>
        <w:t>[84]</w:t>
      </w:r>
    </w:p>
    <w:p w14:paraId="5E0DBAC6" w14:textId="77777777" w:rsidR="0078016E" w:rsidRPr="007C64F4" w:rsidRDefault="0078016E" w:rsidP="0078016E">
      <w:pPr>
        <w:spacing w:before="120" w:after="120"/>
        <w:jc w:val="both"/>
      </w:pPr>
      <w:r w:rsidRPr="007C64F4">
        <w:t>Les maladies dégénératives du cœur et des vaisseaux (MDCV) sont la cause de la moitié des décès dans les pays industrialisés, le cancer, de moins du cinquième. Chez l'homme, les MDCV sont trois fois plus fréquentes que chez la femme. Elles tuent 75% des hommes mourant de 55 à 59 ans et 80% de ceux qui ont de 60 à 70 ans. L’âge moyen de leur début est de 56 ans. Aux U.S.A., il s’agit dans 57% des cas d’atteintes des coronaires (cardiaque), dans 20% des cas d’atteintes cérébrales. L’atteinte cardiaque tue dans 23% des cas dans les trois heures.</w:t>
      </w:r>
    </w:p>
    <w:p w14:paraId="4FC329D3" w14:textId="77777777" w:rsidR="0078016E" w:rsidRPr="007C64F4" w:rsidRDefault="0078016E" w:rsidP="0078016E">
      <w:pPr>
        <w:spacing w:before="120" w:after="120"/>
        <w:jc w:val="both"/>
      </w:pPr>
      <w:r w:rsidRPr="007C64F4">
        <w:t>Or, la cause majeure des MDCV se trouve dans les excès alime</w:t>
      </w:r>
      <w:r w:rsidRPr="007C64F4">
        <w:t>n</w:t>
      </w:r>
      <w:r w:rsidRPr="007C64F4">
        <w:t>taires globaux, trop manger étant en général en rapport avec les abus des aliments gras (charcuterie, pâtisserie, viandes et cuisines grasses) et des sucreries. Il y a bien sûr d'autres facteurs tels que le tabac, la s</w:t>
      </w:r>
      <w:r w:rsidRPr="007C64F4">
        <w:t>é</w:t>
      </w:r>
      <w:r w:rsidRPr="007C64F4">
        <w:t>dentarité, l’anxiété. Il y a les prédispositions génétiques qui font que certains peuvent être de gros mangeurs sans présenter la maladie. Trop manger par rapport à ses dépenses, fumer, vivre sous pression sont les causes majeures.</w:t>
      </w:r>
    </w:p>
    <w:p w14:paraId="0D287313" w14:textId="77777777" w:rsidR="0078016E" w:rsidRPr="007C64F4" w:rsidRDefault="0078016E" w:rsidP="0078016E">
      <w:pPr>
        <w:spacing w:before="120" w:after="120"/>
        <w:jc w:val="both"/>
      </w:pPr>
      <w:r w:rsidRPr="007C64F4">
        <w:t>Pour l’obésité, le schéma ci-contre montre également que les fa</w:t>
      </w:r>
      <w:r w:rsidRPr="007C64F4">
        <w:t>c</w:t>
      </w:r>
      <w:r w:rsidRPr="007C64F4">
        <w:t>teurs en cause sont finalement les mêmes.</w:t>
      </w:r>
    </w:p>
    <w:p w14:paraId="63D35733" w14:textId="77777777" w:rsidR="0078016E" w:rsidRDefault="0078016E" w:rsidP="0078016E">
      <w:pPr>
        <w:spacing w:before="120" w:after="120"/>
        <w:jc w:val="both"/>
      </w:pPr>
      <w:r w:rsidRPr="007C64F4">
        <w:t>Le tableau suivant trace un schéma très simplifié des maladies liées aux conditions de vie :</w:t>
      </w:r>
    </w:p>
    <w:p w14:paraId="3DC51B51" w14:textId="77777777" w:rsidR="0078016E" w:rsidRDefault="0078016E" w:rsidP="0078016E"/>
    <w:tbl>
      <w:tblPr>
        <w:tblOverlap w:val="never"/>
        <w:tblW w:w="0" w:type="auto"/>
        <w:tblLayout w:type="fixed"/>
        <w:tblCellMar>
          <w:left w:w="10" w:type="dxa"/>
          <w:right w:w="10" w:type="dxa"/>
        </w:tblCellMar>
        <w:tblLook w:val="04A0" w:firstRow="1" w:lastRow="0" w:firstColumn="1" w:lastColumn="0" w:noHBand="0" w:noVBand="1"/>
      </w:tblPr>
      <w:tblGrid>
        <w:gridCol w:w="1586"/>
        <w:gridCol w:w="1586"/>
        <w:gridCol w:w="1586"/>
        <w:gridCol w:w="1586"/>
        <w:gridCol w:w="1586"/>
      </w:tblGrid>
      <w:tr w:rsidR="0078016E" w:rsidRPr="007C64F4" w14:paraId="4F989ED6" w14:textId="77777777">
        <w:tblPrEx>
          <w:tblCellMar>
            <w:top w:w="0" w:type="dxa"/>
            <w:bottom w:w="0" w:type="dxa"/>
          </w:tblCellMar>
        </w:tblPrEx>
        <w:tc>
          <w:tcPr>
            <w:tcW w:w="7930" w:type="dxa"/>
            <w:gridSpan w:val="5"/>
            <w:tcBorders>
              <w:top w:val="single" w:sz="4" w:space="0" w:color="auto"/>
              <w:left w:val="single" w:sz="4" w:space="0" w:color="auto"/>
              <w:right w:val="single" w:sz="4" w:space="0" w:color="auto"/>
            </w:tcBorders>
            <w:shd w:val="clear" w:color="auto" w:fill="FFFFFF"/>
          </w:tcPr>
          <w:p w14:paraId="4DB5B975" w14:textId="77777777" w:rsidR="0078016E" w:rsidRPr="00E65DC9" w:rsidRDefault="0078016E" w:rsidP="0078016E">
            <w:pPr>
              <w:spacing w:before="120" w:after="120"/>
              <w:ind w:firstLine="0"/>
              <w:rPr>
                <w:sz w:val="24"/>
                <w:szCs w:val="12"/>
              </w:rPr>
            </w:pPr>
            <w:r w:rsidRPr="00E65DC9">
              <w:rPr>
                <w:b/>
                <w:bCs/>
                <w:sz w:val="24"/>
                <w:szCs w:val="15"/>
              </w:rPr>
              <w:t>Maladies du savoir-vivre dans la société industrielle</w:t>
            </w:r>
          </w:p>
        </w:tc>
      </w:tr>
      <w:tr w:rsidR="0078016E" w:rsidRPr="007C64F4" w14:paraId="41845F6F" w14:textId="77777777">
        <w:tblPrEx>
          <w:tblCellMar>
            <w:top w:w="0" w:type="dxa"/>
            <w:bottom w:w="0" w:type="dxa"/>
          </w:tblCellMar>
        </w:tblPrEx>
        <w:tc>
          <w:tcPr>
            <w:tcW w:w="1586" w:type="dxa"/>
            <w:tcBorders>
              <w:top w:val="single" w:sz="4" w:space="0" w:color="auto"/>
              <w:left w:val="single" w:sz="4" w:space="0" w:color="auto"/>
            </w:tcBorders>
            <w:shd w:val="clear" w:color="auto" w:fill="EEECE1"/>
          </w:tcPr>
          <w:p w14:paraId="2D124FB6" w14:textId="77777777" w:rsidR="0078016E" w:rsidRPr="00E65DC9" w:rsidRDefault="0078016E" w:rsidP="0078016E">
            <w:pPr>
              <w:spacing w:before="120" w:after="120"/>
              <w:ind w:firstLine="0"/>
              <w:jc w:val="both"/>
              <w:rPr>
                <w:sz w:val="24"/>
                <w:szCs w:val="10"/>
              </w:rPr>
            </w:pPr>
          </w:p>
        </w:tc>
        <w:tc>
          <w:tcPr>
            <w:tcW w:w="1586" w:type="dxa"/>
            <w:tcBorders>
              <w:top w:val="single" w:sz="4" w:space="0" w:color="auto"/>
            </w:tcBorders>
            <w:shd w:val="clear" w:color="auto" w:fill="EEECE1"/>
            <w:vAlign w:val="center"/>
          </w:tcPr>
          <w:p w14:paraId="3288B609" w14:textId="77777777" w:rsidR="0078016E" w:rsidRPr="00E65DC9" w:rsidRDefault="0078016E" w:rsidP="0078016E">
            <w:pPr>
              <w:spacing w:before="120" w:after="120"/>
              <w:ind w:firstLine="0"/>
              <w:jc w:val="center"/>
              <w:rPr>
                <w:sz w:val="24"/>
                <w:szCs w:val="12"/>
              </w:rPr>
            </w:pPr>
            <w:r w:rsidRPr="00E65DC9">
              <w:rPr>
                <w:sz w:val="24"/>
                <w:szCs w:val="12"/>
              </w:rPr>
              <w:t>OBESIT</w:t>
            </w:r>
            <w:r>
              <w:rPr>
                <w:sz w:val="24"/>
                <w:szCs w:val="12"/>
              </w:rPr>
              <w:t>É</w:t>
            </w:r>
          </w:p>
        </w:tc>
        <w:tc>
          <w:tcPr>
            <w:tcW w:w="1586" w:type="dxa"/>
            <w:tcBorders>
              <w:top w:val="single" w:sz="4" w:space="0" w:color="auto"/>
            </w:tcBorders>
            <w:shd w:val="clear" w:color="auto" w:fill="EEECE1"/>
            <w:vAlign w:val="center"/>
          </w:tcPr>
          <w:p w14:paraId="41BC4499" w14:textId="77777777" w:rsidR="0078016E" w:rsidRPr="00E65DC9" w:rsidRDefault="0078016E" w:rsidP="0078016E">
            <w:pPr>
              <w:spacing w:before="120" w:after="120"/>
              <w:ind w:firstLine="0"/>
              <w:jc w:val="center"/>
              <w:rPr>
                <w:sz w:val="24"/>
                <w:szCs w:val="12"/>
              </w:rPr>
            </w:pPr>
            <w:r w:rsidRPr="00E65DC9">
              <w:rPr>
                <w:sz w:val="24"/>
                <w:szCs w:val="12"/>
              </w:rPr>
              <w:t>INFARCTUS</w:t>
            </w:r>
          </w:p>
        </w:tc>
        <w:tc>
          <w:tcPr>
            <w:tcW w:w="1586" w:type="dxa"/>
            <w:tcBorders>
              <w:top w:val="single" w:sz="4" w:space="0" w:color="auto"/>
            </w:tcBorders>
            <w:shd w:val="clear" w:color="auto" w:fill="EEECE1"/>
            <w:vAlign w:val="center"/>
          </w:tcPr>
          <w:p w14:paraId="6EA06670" w14:textId="77777777" w:rsidR="0078016E" w:rsidRPr="00E65DC9" w:rsidRDefault="0078016E" w:rsidP="0078016E">
            <w:pPr>
              <w:spacing w:before="120" w:after="120"/>
              <w:ind w:firstLine="0"/>
              <w:jc w:val="center"/>
              <w:rPr>
                <w:sz w:val="24"/>
                <w:szCs w:val="12"/>
              </w:rPr>
            </w:pPr>
            <w:r>
              <w:rPr>
                <w:sz w:val="24"/>
                <w:szCs w:val="12"/>
              </w:rPr>
              <w:t>DROGUES</w:t>
            </w:r>
            <w:r>
              <w:rPr>
                <w:sz w:val="24"/>
                <w:szCs w:val="12"/>
              </w:rPr>
              <w:br/>
            </w:r>
            <w:r w:rsidRPr="00E65DC9">
              <w:rPr>
                <w:sz w:val="24"/>
                <w:szCs w:val="12"/>
              </w:rPr>
              <w:t>(Alcool)</w:t>
            </w:r>
          </w:p>
        </w:tc>
        <w:tc>
          <w:tcPr>
            <w:tcW w:w="1586" w:type="dxa"/>
            <w:tcBorders>
              <w:top w:val="single" w:sz="4" w:space="0" w:color="auto"/>
              <w:right w:val="single" w:sz="4" w:space="0" w:color="auto"/>
            </w:tcBorders>
            <w:shd w:val="clear" w:color="auto" w:fill="EEECE1"/>
            <w:vAlign w:val="center"/>
          </w:tcPr>
          <w:p w14:paraId="1A86D41F" w14:textId="77777777" w:rsidR="0078016E" w:rsidRPr="00E65DC9" w:rsidRDefault="0078016E" w:rsidP="0078016E">
            <w:pPr>
              <w:spacing w:before="120" w:after="120"/>
              <w:ind w:firstLine="0"/>
              <w:jc w:val="center"/>
              <w:rPr>
                <w:sz w:val="24"/>
                <w:szCs w:val="12"/>
              </w:rPr>
            </w:pPr>
            <w:r w:rsidRPr="00E65DC9">
              <w:rPr>
                <w:sz w:val="24"/>
                <w:szCs w:val="12"/>
              </w:rPr>
              <w:t>PSYCHOSES</w:t>
            </w:r>
            <w:r>
              <w:rPr>
                <w:sz w:val="24"/>
                <w:szCs w:val="12"/>
              </w:rPr>
              <w:br/>
            </w:r>
            <w:r w:rsidRPr="00E65DC9">
              <w:rPr>
                <w:sz w:val="24"/>
                <w:szCs w:val="12"/>
              </w:rPr>
              <w:t>N</w:t>
            </w:r>
            <w:r>
              <w:rPr>
                <w:sz w:val="24"/>
                <w:szCs w:val="12"/>
              </w:rPr>
              <w:t>É</w:t>
            </w:r>
            <w:r w:rsidRPr="00E65DC9">
              <w:rPr>
                <w:sz w:val="24"/>
                <w:szCs w:val="12"/>
              </w:rPr>
              <w:t>VROSES</w:t>
            </w:r>
          </w:p>
        </w:tc>
      </w:tr>
      <w:tr w:rsidR="0078016E" w:rsidRPr="007C64F4" w14:paraId="3635AC6A" w14:textId="77777777">
        <w:tblPrEx>
          <w:tblCellMar>
            <w:top w:w="0" w:type="dxa"/>
            <w:bottom w:w="0" w:type="dxa"/>
          </w:tblCellMar>
        </w:tblPrEx>
        <w:tc>
          <w:tcPr>
            <w:tcW w:w="1586" w:type="dxa"/>
            <w:tcBorders>
              <w:top w:val="single" w:sz="4" w:space="0" w:color="auto"/>
              <w:left w:val="single" w:sz="4" w:space="0" w:color="auto"/>
            </w:tcBorders>
            <w:shd w:val="clear" w:color="auto" w:fill="FFFFFF"/>
          </w:tcPr>
          <w:p w14:paraId="0E4E0BAE" w14:textId="77777777" w:rsidR="0078016E" w:rsidRPr="00E65DC9" w:rsidRDefault="0078016E" w:rsidP="0078016E">
            <w:pPr>
              <w:spacing w:before="120" w:after="120"/>
              <w:ind w:left="90" w:firstLine="0"/>
              <w:jc w:val="both"/>
              <w:rPr>
                <w:sz w:val="24"/>
                <w:szCs w:val="15"/>
              </w:rPr>
            </w:pPr>
            <w:r w:rsidRPr="00E65DC9">
              <w:rPr>
                <w:b/>
                <w:bCs/>
                <w:sz w:val="24"/>
                <w:szCs w:val="15"/>
              </w:rPr>
              <w:t>Incidence</w:t>
            </w:r>
          </w:p>
        </w:tc>
        <w:tc>
          <w:tcPr>
            <w:tcW w:w="1586" w:type="dxa"/>
            <w:tcBorders>
              <w:top w:val="single" w:sz="4" w:space="0" w:color="auto"/>
            </w:tcBorders>
            <w:shd w:val="clear" w:color="auto" w:fill="FFFFFF"/>
          </w:tcPr>
          <w:p w14:paraId="6322CA55" w14:textId="77777777" w:rsidR="0078016E" w:rsidRPr="00E65DC9" w:rsidRDefault="0078016E" w:rsidP="0078016E">
            <w:pPr>
              <w:spacing w:before="120" w:after="120"/>
              <w:ind w:firstLine="0"/>
              <w:rPr>
                <w:sz w:val="24"/>
                <w:szCs w:val="15"/>
              </w:rPr>
            </w:pPr>
            <w:r w:rsidRPr="00E65DC9">
              <w:rPr>
                <w:bCs/>
                <w:sz w:val="24"/>
                <w:szCs w:val="15"/>
              </w:rPr>
              <w:t>25 à 50%</w:t>
            </w:r>
            <w:r>
              <w:rPr>
                <w:bCs/>
                <w:sz w:val="24"/>
                <w:szCs w:val="15"/>
              </w:rPr>
              <w:br/>
            </w:r>
            <w:r w:rsidRPr="00E65DC9">
              <w:rPr>
                <w:bCs/>
                <w:sz w:val="24"/>
                <w:szCs w:val="15"/>
              </w:rPr>
              <w:t>des femmes</w:t>
            </w:r>
          </w:p>
        </w:tc>
        <w:tc>
          <w:tcPr>
            <w:tcW w:w="1586" w:type="dxa"/>
            <w:tcBorders>
              <w:top w:val="single" w:sz="4" w:space="0" w:color="auto"/>
            </w:tcBorders>
            <w:shd w:val="clear" w:color="auto" w:fill="FFFFFF"/>
            <w:vAlign w:val="center"/>
          </w:tcPr>
          <w:p w14:paraId="48B8FA97" w14:textId="77777777" w:rsidR="0078016E" w:rsidRPr="00E65DC9" w:rsidRDefault="0078016E" w:rsidP="0078016E">
            <w:pPr>
              <w:spacing w:before="120" w:after="120"/>
              <w:ind w:firstLine="0"/>
              <w:rPr>
                <w:sz w:val="24"/>
                <w:szCs w:val="15"/>
              </w:rPr>
            </w:pPr>
            <w:r w:rsidRPr="00E65DC9">
              <w:rPr>
                <w:bCs/>
                <w:sz w:val="24"/>
                <w:szCs w:val="15"/>
              </w:rPr>
              <w:t>tuent 50 à 75% des hommes &gt; 50 ans</w:t>
            </w:r>
          </w:p>
        </w:tc>
        <w:tc>
          <w:tcPr>
            <w:tcW w:w="1586" w:type="dxa"/>
            <w:tcBorders>
              <w:top w:val="single" w:sz="4" w:space="0" w:color="auto"/>
            </w:tcBorders>
            <w:shd w:val="clear" w:color="auto" w:fill="FFFFFF"/>
            <w:vAlign w:val="center"/>
          </w:tcPr>
          <w:p w14:paraId="7B725947" w14:textId="77777777" w:rsidR="0078016E" w:rsidRPr="00E65DC9" w:rsidRDefault="0078016E" w:rsidP="0078016E">
            <w:pPr>
              <w:spacing w:before="120" w:after="120"/>
              <w:ind w:firstLine="0"/>
              <w:rPr>
                <w:sz w:val="24"/>
                <w:szCs w:val="15"/>
              </w:rPr>
            </w:pPr>
            <w:r>
              <w:rPr>
                <w:bCs/>
                <w:sz w:val="24"/>
                <w:szCs w:val="15"/>
              </w:rPr>
              <w:t>l'individu d</w:t>
            </w:r>
            <w:r>
              <w:rPr>
                <w:bCs/>
                <w:sz w:val="24"/>
                <w:szCs w:val="15"/>
              </w:rPr>
              <w:t>é</w:t>
            </w:r>
            <w:r>
              <w:rPr>
                <w:bCs/>
                <w:sz w:val="24"/>
                <w:szCs w:val="15"/>
              </w:rPr>
              <w:t>truit famille-</w:t>
            </w:r>
            <w:r w:rsidRPr="00E65DC9">
              <w:rPr>
                <w:bCs/>
                <w:sz w:val="24"/>
                <w:szCs w:val="15"/>
              </w:rPr>
              <w:t>société</w:t>
            </w:r>
          </w:p>
        </w:tc>
        <w:tc>
          <w:tcPr>
            <w:tcW w:w="1586" w:type="dxa"/>
            <w:tcBorders>
              <w:top w:val="single" w:sz="4" w:space="0" w:color="auto"/>
              <w:right w:val="single" w:sz="4" w:space="0" w:color="auto"/>
            </w:tcBorders>
            <w:shd w:val="clear" w:color="auto" w:fill="FFFFFF"/>
          </w:tcPr>
          <w:p w14:paraId="6CD8049B" w14:textId="77777777" w:rsidR="0078016E" w:rsidRPr="00E65DC9" w:rsidRDefault="0078016E" w:rsidP="0078016E">
            <w:pPr>
              <w:spacing w:before="120" w:after="120"/>
              <w:ind w:firstLine="0"/>
              <w:rPr>
                <w:sz w:val="24"/>
                <w:szCs w:val="15"/>
              </w:rPr>
            </w:pPr>
            <w:r w:rsidRPr="00E65DC9">
              <w:rPr>
                <w:bCs/>
                <w:sz w:val="24"/>
                <w:szCs w:val="15"/>
              </w:rPr>
              <w:t>la société d</w:t>
            </w:r>
            <w:r w:rsidRPr="00E65DC9">
              <w:rPr>
                <w:bCs/>
                <w:sz w:val="24"/>
                <w:szCs w:val="15"/>
              </w:rPr>
              <w:t>é</w:t>
            </w:r>
            <w:r w:rsidRPr="00E65DC9">
              <w:rPr>
                <w:bCs/>
                <w:sz w:val="24"/>
                <w:szCs w:val="15"/>
              </w:rPr>
              <w:t>truit l'individu</w:t>
            </w:r>
          </w:p>
        </w:tc>
      </w:tr>
      <w:tr w:rsidR="0078016E" w:rsidRPr="007C64F4" w14:paraId="750BC19E" w14:textId="77777777">
        <w:tblPrEx>
          <w:tblCellMar>
            <w:top w:w="0" w:type="dxa"/>
            <w:bottom w:w="0" w:type="dxa"/>
          </w:tblCellMar>
        </w:tblPrEx>
        <w:tc>
          <w:tcPr>
            <w:tcW w:w="1586" w:type="dxa"/>
            <w:tcBorders>
              <w:left w:val="single" w:sz="4" w:space="0" w:color="auto"/>
            </w:tcBorders>
            <w:shd w:val="clear" w:color="auto" w:fill="FFFFFF"/>
          </w:tcPr>
          <w:p w14:paraId="44242CF5" w14:textId="77777777" w:rsidR="0078016E" w:rsidRPr="00E65DC9" w:rsidRDefault="0078016E" w:rsidP="0078016E">
            <w:pPr>
              <w:spacing w:before="120" w:after="120"/>
              <w:ind w:left="90" w:firstLine="0"/>
              <w:jc w:val="both"/>
              <w:rPr>
                <w:sz w:val="24"/>
                <w:szCs w:val="15"/>
              </w:rPr>
            </w:pPr>
            <w:r w:rsidRPr="00E65DC9">
              <w:rPr>
                <w:b/>
                <w:bCs/>
                <w:sz w:val="24"/>
                <w:szCs w:val="15"/>
              </w:rPr>
              <w:t>Signification</w:t>
            </w:r>
          </w:p>
        </w:tc>
        <w:tc>
          <w:tcPr>
            <w:tcW w:w="1586" w:type="dxa"/>
            <w:shd w:val="clear" w:color="auto" w:fill="FFFFFF"/>
          </w:tcPr>
          <w:p w14:paraId="3ADD93A9" w14:textId="77777777" w:rsidR="0078016E" w:rsidRPr="00E65DC9" w:rsidRDefault="0078016E" w:rsidP="0078016E">
            <w:pPr>
              <w:spacing w:before="120" w:after="120"/>
              <w:ind w:firstLine="0"/>
              <w:rPr>
                <w:sz w:val="24"/>
                <w:szCs w:val="15"/>
              </w:rPr>
            </w:pPr>
            <w:r w:rsidRPr="00E65DC9">
              <w:rPr>
                <w:bCs/>
                <w:sz w:val="24"/>
                <w:szCs w:val="15"/>
              </w:rPr>
              <w:t>Surpoids</w:t>
            </w:r>
            <w:r>
              <w:rPr>
                <w:bCs/>
                <w:sz w:val="24"/>
                <w:szCs w:val="15"/>
              </w:rPr>
              <w:br/>
            </w:r>
            <w:r w:rsidRPr="00E65DC9">
              <w:rPr>
                <w:bCs/>
                <w:sz w:val="24"/>
                <w:szCs w:val="15"/>
              </w:rPr>
              <w:t>forme &gt; être</w:t>
            </w:r>
          </w:p>
        </w:tc>
        <w:tc>
          <w:tcPr>
            <w:tcW w:w="1586" w:type="dxa"/>
            <w:shd w:val="clear" w:color="auto" w:fill="FFFFFF"/>
            <w:vAlign w:val="bottom"/>
          </w:tcPr>
          <w:p w14:paraId="6176A05F" w14:textId="77777777" w:rsidR="0078016E" w:rsidRPr="00E65DC9" w:rsidRDefault="0078016E" w:rsidP="0078016E">
            <w:pPr>
              <w:spacing w:before="120" w:after="120"/>
              <w:ind w:firstLine="0"/>
              <w:rPr>
                <w:sz w:val="24"/>
                <w:szCs w:val="15"/>
              </w:rPr>
            </w:pPr>
            <w:r w:rsidRPr="00E65DC9">
              <w:rPr>
                <w:bCs/>
                <w:sz w:val="24"/>
                <w:szCs w:val="15"/>
              </w:rPr>
              <w:t>Survoltage te</w:t>
            </w:r>
            <w:r w:rsidRPr="00E65DC9">
              <w:rPr>
                <w:bCs/>
                <w:sz w:val="24"/>
                <w:szCs w:val="15"/>
              </w:rPr>
              <w:t>n</w:t>
            </w:r>
            <w:r w:rsidRPr="00E65DC9">
              <w:rPr>
                <w:bCs/>
                <w:sz w:val="24"/>
                <w:szCs w:val="15"/>
              </w:rPr>
              <w:t>sion &gt; détente (rêve)</w:t>
            </w:r>
          </w:p>
        </w:tc>
        <w:tc>
          <w:tcPr>
            <w:tcW w:w="1586" w:type="dxa"/>
            <w:shd w:val="clear" w:color="auto" w:fill="FFFFFF"/>
            <w:vAlign w:val="center"/>
          </w:tcPr>
          <w:p w14:paraId="1EF33E85" w14:textId="77777777" w:rsidR="0078016E" w:rsidRPr="00E65DC9" w:rsidRDefault="0078016E" w:rsidP="0078016E">
            <w:pPr>
              <w:spacing w:before="120" w:after="120"/>
              <w:ind w:firstLine="0"/>
              <w:rPr>
                <w:sz w:val="24"/>
                <w:szCs w:val="15"/>
              </w:rPr>
            </w:pPr>
            <w:r>
              <w:rPr>
                <w:bCs/>
                <w:sz w:val="24"/>
                <w:szCs w:val="15"/>
              </w:rPr>
              <w:t>É</w:t>
            </w:r>
            <w:r w:rsidRPr="00E65DC9">
              <w:rPr>
                <w:bCs/>
                <w:sz w:val="24"/>
                <w:szCs w:val="15"/>
              </w:rPr>
              <w:t>vasion chim</w:t>
            </w:r>
            <w:r w:rsidRPr="00E65DC9">
              <w:rPr>
                <w:bCs/>
                <w:sz w:val="24"/>
                <w:szCs w:val="15"/>
              </w:rPr>
              <w:t>è</w:t>
            </w:r>
            <w:r w:rsidRPr="00E65DC9">
              <w:rPr>
                <w:bCs/>
                <w:sz w:val="24"/>
                <w:szCs w:val="15"/>
              </w:rPr>
              <w:t>res &gt; présence</w:t>
            </w:r>
          </w:p>
        </w:tc>
        <w:tc>
          <w:tcPr>
            <w:tcW w:w="1586" w:type="dxa"/>
            <w:tcBorders>
              <w:right w:val="single" w:sz="4" w:space="0" w:color="auto"/>
            </w:tcBorders>
            <w:shd w:val="clear" w:color="auto" w:fill="FFFFFF"/>
          </w:tcPr>
          <w:p w14:paraId="74B23E45" w14:textId="77777777" w:rsidR="0078016E" w:rsidRPr="00E65DC9" w:rsidRDefault="0078016E" w:rsidP="0078016E">
            <w:pPr>
              <w:spacing w:before="120" w:after="120"/>
              <w:ind w:firstLine="0"/>
              <w:rPr>
                <w:sz w:val="24"/>
                <w:szCs w:val="15"/>
              </w:rPr>
            </w:pPr>
            <w:r>
              <w:rPr>
                <w:bCs/>
                <w:sz w:val="24"/>
                <w:szCs w:val="15"/>
              </w:rPr>
              <w:t>Refuge</w:t>
            </w:r>
            <w:r>
              <w:rPr>
                <w:bCs/>
                <w:sz w:val="24"/>
                <w:szCs w:val="15"/>
              </w:rPr>
              <w:br/>
            </w:r>
            <w:r w:rsidRPr="00E65DC9">
              <w:rPr>
                <w:bCs/>
                <w:sz w:val="24"/>
                <w:szCs w:val="15"/>
              </w:rPr>
              <w:t>solitaire</w:t>
            </w:r>
          </w:p>
        </w:tc>
      </w:tr>
      <w:tr w:rsidR="0078016E" w:rsidRPr="007C64F4" w14:paraId="39ADEBF4" w14:textId="77777777">
        <w:tblPrEx>
          <w:tblCellMar>
            <w:top w:w="0" w:type="dxa"/>
            <w:bottom w:w="0" w:type="dxa"/>
          </w:tblCellMar>
        </w:tblPrEx>
        <w:tc>
          <w:tcPr>
            <w:tcW w:w="1586" w:type="dxa"/>
            <w:tcBorders>
              <w:left w:val="single" w:sz="4" w:space="0" w:color="auto"/>
              <w:bottom w:val="single" w:sz="4" w:space="0" w:color="auto"/>
            </w:tcBorders>
            <w:shd w:val="clear" w:color="auto" w:fill="FFFFFF"/>
          </w:tcPr>
          <w:p w14:paraId="5F0FC19C" w14:textId="77777777" w:rsidR="0078016E" w:rsidRPr="00E65DC9" w:rsidRDefault="0078016E" w:rsidP="0078016E">
            <w:pPr>
              <w:spacing w:before="120" w:after="120"/>
              <w:ind w:left="90" w:firstLine="0"/>
              <w:jc w:val="both"/>
              <w:rPr>
                <w:sz w:val="24"/>
                <w:szCs w:val="15"/>
              </w:rPr>
            </w:pPr>
            <w:r w:rsidRPr="00E65DC9">
              <w:rPr>
                <w:b/>
                <w:bCs/>
                <w:sz w:val="24"/>
                <w:szCs w:val="15"/>
              </w:rPr>
              <w:t>Origine</w:t>
            </w:r>
          </w:p>
        </w:tc>
        <w:tc>
          <w:tcPr>
            <w:tcW w:w="1586" w:type="dxa"/>
            <w:tcBorders>
              <w:bottom w:val="single" w:sz="4" w:space="0" w:color="auto"/>
            </w:tcBorders>
            <w:shd w:val="clear" w:color="auto" w:fill="FFFFFF"/>
          </w:tcPr>
          <w:p w14:paraId="7A835735" w14:textId="77777777" w:rsidR="0078016E" w:rsidRPr="00E65DC9" w:rsidRDefault="0078016E" w:rsidP="0078016E">
            <w:pPr>
              <w:spacing w:before="120" w:after="120"/>
              <w:ind w:firstLine="0"/>
              <w:rPr>
                <w:sz w:val="24"/>
                <w:szCs w:val="15"/>
              </w:rPr>
            </w:pPr>
            <w:r w:rsidRPr="00E65DC9">
              <w:rPr>
                <w:bCs/>
                <w:sz w:val="24"/>
                <w:szCs w:val="15"/>
              </w:rPr>
              <w:t>La Femme contestée</w:t>
            </w:r>
          </w:p>
        </w:tc>
        <w:tc>
          <w:tcPr>
            <w:tcW w:w="1586" w:type="dxa"/>
            <w:tcBorders>
              <w:bottom w:val="single" w:sz="4" w:space="0" w:color="auto"/>
            </w:tcBorders>
            <w:shd w:val="clear" w:color="auto" w:fill="FFFFFF"/>
          </w:tcPr>
          <w:p w14:paraId="1BB58EC8" w14:textId="77777777" w:rsidR="0078016E" w:rsidRPr="00E65DC9" w:rsidRDefault="0078016E" w:rsidP="0078016E">
            <w:pPr>
              <w:spacing w:before="120" w:after="120"/>
              <w:ind w:firstLine="0"/>
              <w:rPr>
                <w:sz w:val="24"/>
                <w:szCs w:val="15"/>
              </w:rPr>
            </w:pPr>
            <w:r>
              <w:rPr>
                <w:bCs/>
                <w:sz w:val="24"/>
                <w:szCs w:val="15"/>
              </w:rPr>
              <w:t>Anxiété</w:t>
            </w:r>
            <w:r>
              <w:rPr>
                <w:bCs/>
                <w:sz w:val="24"/>
                <w:szCs w:val="15"/>
              </w:rPr>
              <w:br/>
            </w:r>
            <w:r w:rsidRPr="00E65DC9">
              <w:rPr>
                <w:bCs/>
                <w:sz w:val="24"/>
                <w:szCs w:val="15"/>
              </w:rPr>
              <w:t>du faire</w:t>
            </w:r>
          </w:p>
        </w:tc>
        <w:tc>
          <w:tcPr>
            <w:tcW w:w="1586" w:type="dxa"/>
            <w:tcBorders>
              <w:bottom w:val="single" w:sz="4" w:space="0" w:color="auto"/>
            </w:tcBorders>
            <w:shd w:val="clear" w:color="auto" w:fill="FFFFFF"/>
          </w:tcPr>
          <w:p w14:paraId="1F335252" w14:textId="77777777" w:rsidR="0078016E" w:rsidRPr="00E65DC9" w:rsidRDefault="0078016E" w:rsidP="0078016E">
            <w:pPr>
              <w:spacing w:before="120" w:after="120"/>
              <w:ind w:firstLine="0"/>
              <w:rPr>
                <w:sz w:val="24"/>
                <w:szCs w:val="15"/>
              </w:rPr>
            </w:pPr>
            <w:r w:rsidRPr="00E65DC9">
              <w:rPr>
                <w:bCs/>
                <w:sz w:val="24"/>
                <w:szCs w:val="15"/>
              </w:rPr>
              <w:t>Refus du réel et de soi</w:t>
            </w:r>
          </w:p>
        </w:tc>
        <w:tc>
          <w:tcPr>
            <w:tcW w:w="1586" w:type="dxa"/>
            <w:tcBorders>
              <w:bottom w:val="single" w:sz="4" w:space="0" w:color="auto"/>
              <w:right w:val="single" w:sz="4" w:space="0" w:color="auto"/>
            </w:tcBorders>
            <w:shd w:val="clear" w:color="auto" w:fill="FFFFFF"/>
          </w:tcPr>
          <w:p w14:paraId="0EE9C818" w14:textId="77777777" w:rsidR="0078016E" w:rsidRPr="00E65DC9" w:rsidRDefault="0078016E" w:rsidP="0078016E">
            <w:pPr>
              <w:spacing w:before="120" w:after="120"/>
              <w:ind w:firstLine="0"/>
              <w:rPr>
                <w:sz w:val="24"/>
                <w:szCs w:val="15"/>
              </w:rPr>
            </w:pPr>
            <w:r>
              <w:rPr>
                <w:bCs/>
                <w:sz w:val="24"/>
                <w:szCs w:val="15"/>
              </w:rPr>
              <w:t>La réalité</w:t>
            </w:r>
            <w:r>
              <w:rPr>
                <w:bCs/>
                <w:sz w:val="24"/>
                <w:szCs w:val="15"/>
              </w:rPr>
              <w:br/>
            </w:r>
            <w:r w:rsidRPr="00E65DC9">
              <w:rPr>
                <w:bCs/>
                <w:sz w:val="24"/>
                <w:szCs w:val="15"/>
              </w:rPr>
              <w:t>tue l'être</w:t>
            </w:r>
          </w:p>
        </w:tc>
      </w:tr>
    </w:tbl>
    <w:p w14:paraId="6041C20F" w14:textId="77777777" w:rsidR="0078016E" w:rsidRPr="007C64F4" w:rsidRDefault="0078016E" w:rsidP="0078016E">
      <w:pPr>
        <w:spacing w:before="120"/>
        <w:jc w:val="both"/>
      </w:pPr>
    </w:p>
    <w:p w14:paraId="55BEB228" w14:textId="77777777" w:rsidR="0078016E" w:rsidRPr="007C64F4" w:rsidRDefault="0078016E" w:rsidP="0078016E">
      <w:pPr>
        <w:spacing w:before="120"/>
        <w:ind w:firstLine="0"/>
        <w:jc w:val="both"/>
      </w:pPr>
      <w:r w:rsidRPr="007C64F4">
        <w:t>Il faudrait y ajouter les maladies de stress (hypertension, ulcère dige</w:t>
      </w:r>
      <w:r w:rsidRPr="007C64F4">
        <w:t>s</w:t>
      </w:r>
      <w:r w:rsidRPr="007C64F4">
        <w:t>tif), les états fonctionnels digestifs (constipation, colite, dyspepsies) ou vasculaires (migraines, palpitations)</w:t>
      </w:r>
      <w:r>
        <w:t xml:space="preserve"> [85] </w:t>
      </w:r>
      <w:r w:rsidRPr="007C64F4">
        <w:t>liés à des réactions ém</w:t>
      </w:r>
      <w:r w:rsidRPr="007C64F4">
        <w:t>o</w:t>
      </w:r>
      <w:r w:rsidRPr="007C64F4">
        <w:t>tionnelles mal placées et bloquées sur un o</w:t>
      </w:r>
      <w:r w:rsidRPr="007C64F4">
        <w:t>r</w:t>
      </w:r>
      <w:r w:rsidRPr="007C64F4">
        <w:t xml:space="preserve">gane et, enfin, toute la gamme des maladies psychiques. Nous avons développé dans </w:t>
      </w:r>
      <w:r w:rsidRPr="007C64F4">
        <w:rPr>
          <w:i/>
          <w:iCs/>
        </w:rPr>
        <w:t>Diétét</w:t>
      </w:r>
      <w:r w:rsidRPr="007C64F4">
        <w:rPr>
          <w:i/>
          <w:iCs/>
        </w:rPr>
        <w:t>i</w:t>
      </w:r>
      <w:r w:rsidRPr="007C64F4">
        <w:rPr>
          <w:i/>
          <w:iCs/>
        </w:rPr>
        <w:t xml:space="preserve">que et Art de vivre </w:t>
      </w:r>
      <w:r w:rsidRPr="007C64F4">
        <w:t xml:space="preserve">et dans </w:t>
      </w:r>
      <w:r w:rsidRPr="007C64F4">
        <w:rPr>
          <w:i/>
          <w:iCs/>
        </w:rPr>
        <w:t>Partager le pain</w:t>
      </w:r>
      <w:r w:rsidRPr="007C64F4">
        <w:t xml:space="preserve"> les relations de ces mal</w:t>
      </w:r>
      <w:r w:rsidRPr="007C64F4">
        <w:t>a</w:t>
      </w:r>
      <w:r w:rsidRPr="007C64F4">
        <w:t>dies avec la façon de manger et de vivre.</w:t>
      </w:r>
    </w:p>
    <w:p w14:paraId="0FC59A47" w14:textId="77777777" w:rsidR="0078016E" w:rsidRDefault="0078016E" w:rsidP="0078016E">
      <w:pPr>
        <w:pStyle w:val="p"/>
      </w:pPr>
      <w:r>
        <w:br w:type="page"/>
      </w:r>
    </w:p>
    <w:p w14:paraId="2ABC3EEE" w14:textId="77777777" w:rsidR="0078016E" w:rsidRPr="007C64F4" w:rsidRDefault="0078016E" w:rsidP="0078016E">
      <w:pPr>
        <w:spacing w:before="120"/>
        <w:jc w:val="both"/>
      </w:pPr>
    </w:p>
    <w:p w14:paraId="12C6FF97" w14:textId="77777777" w:rsidR="0078016E" w:rsidRDefault="006456B7" w:rsidP="0078016E">
      <w:pPr>
        <w:pStyle w:val="fig"/>
      </w:pPr>
      <w:r w:rsidRPr="00E04523">
        <w:drawing>
          <wp:inline distT="0" distB="0" distL="0" distR="0" wp14:anchorId="15B897D5" wp14:editId="65A57163">
            <wp:extent cx="5092700" cy="64516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2700" cy="6451600"/>
                    </a:xfrm>
                    <a:prstGeom prst="rect">
                      <a:avLst/>
                    </a:prstGeom>
                    <a:noFill/>
                    <a:ln>
                      <a:noFill/>
                    </a:ln>
                  </pic:spPr>
                </pic:pic>
              </a:graphicData>
            </a:graphic>
          </wp:inline>
        </w:drawing>
      </w:r>
    </w:p>
    <w:p w14:paraId="7747F023" w14:textId="77777777" w:rsidR="0078016E" w:rsidRPr="007C64F4" w:rsidRDefault="0078016E" w:rsidP="0078016E">
      <w:pPr>
        <w:spacing w:before="120"/>
        <w:jc w:val="both"/>
      </w:pPr>
      <w:r>
        <w:br w:type="page"/>
      </w:r>
      <w:r w:rsidRPr="007C64F4">
        <w:t>Nous essaierons ici de répondre à la question : quoi faire pour pr</w:t>
      </w:r>
      <w:r w:rsidRPr="007C64F4">
        <w:t>é</w:t>
      </w:r>
      <w:r w:rsidRPr="007C64F4">
        <w:t>venir, voire guérir des maladies liées au comportement ? Comment e</w:t>
      </w:r>
      <w:r w:rsidRPr="007C64F4">
        <w:t>x</w:t>
      </w:r>
      <w:r w:rsidRPr="007C64F4">
        <w:t>pliquer que sous les coups durs de l’existence les uns gardent l’équilibre et les autres deviennent</w:t>
      </w:r>
      <w:r>
        <w:t xml:space="preserve"> [86]</w:t>
      </w:r>
      <w:r w:rsidRPr="007C64F4">
        <w:t xml:space="preserve"> alcooliques, boulimiques, f</w:t>
      </w:r>
      <w:r w:rsidRPr="007C64F4">
        <w:t>u</w:t>
      </w:r>
      <w:r w:rsidRPr="007C64F4">
        <w:t>meurs, grignoteurs, collègues, an</w:t>
      </w:r>
      <w:r w:rsidRPr="007C64F4">
        <w:t>o</w:t>
      </w:r>
      <w:r w:rsidRPr="007C64F4">
        <w:t>rexiques, dyspepsiques, ulcéreux, dépressifs ? Quel est le type de relation sociale qui permettra aux uns de garder l’équilibre, qui fera so</w:t>
      </w:r>
      <w:r w:rsidRPr="007C64F4">
        <w:t>m</w:t>
      </w:r>
      <w:r w:rsidRPr="007C64F4">
        <w:t>brer les autres ? Enfin, que peut la société pour guérir les maladies du comportement ? Diététique ? Dr</w:t>
      </w:r>
      <w:r w:rsidRPr="007C64F4">
        <w:t>o</w:t>
      </w:r>
      <w:r w:rsidRPr="007C64F4">
        <w:t>gues ? Morale ? Ps</w:t>
      </w:r>
      <w:r w:rsidRPr="007C64F4">
        <w:t>y</w:t>
      </w:r>
      <w:r w:rsidRPr="007C64F4">
        <w:t>chiatrie ? Vie spirituelle ? Une société qui devient pathogène pour l’homme est bien obligée un jour de se poser toutes ces questions.</w:t>
      </w:r>
    </w:p>
    <w:p w14:paraId="1DD455F8" w14:textId="77777777" w:rsidR="0078016E" w:rsidRPr="00977416" w:rsidRDefault="0078016E" w:rsidP="0078016E">
      <w:pPr>
        <w:pStyle w:val="a"/>
      </w:pPr>
      <w:r w:rsidRPr="00977416">
        <w:t>« Le courrier du cœur »</w:t>
      </w:r>
    </w:p>
    <w:p w14:paraId="75F2CA41" w14:textId="77777777" w:rsidR="0078016E" w:rsidRPr="00977416" w:rsidRDefault="0078016E" w:rsidP="0078016E">
      <w:pPr>
        <w:spacing w:before="120" w:after="120"/>
        <w:jc w:val="both"/>
        <w:rPr>
          <w:b/>
          <w:bCs/>
          <w:szCs w:val="28"/>
        </w:rPr>
      </w:pPr>
    </w:p>
    <w:p w14:paraId="7E462488" w14:textId="77777777" w:rsidR="0078016E" w:rsidRPr="007C64F4" w:rsidRDefault="0078016E" w:rsidP="0078016E">
      <w:pPr>
        <w:spacing w:before="120" w:after="120"/>
        <w:jc w:val="both"/>
      </w:pPr>
      <w:r>
        <w:t xml:space="preserve">— </w:t>
      </w:r>
      <w:r w:rsidRPr="007C64F4">
        <w:t>Père, grand capitaine d'industrie. Mère bourgeoise au roma</w:t>
      </w:r>
      <w:r w:rsidRPr="007C64F4">
        <w:t>n</w:t>
      </w:r>
      <w:r w:rsidRPr="007C64F4">
        <w:t>tisme refoulé, nostalgie d’un amour éternel, d’un homme qui la co</w:t>
      </w:r>
      <w:r w:rsidRPr="007C64F4">
        <w:t>m</w:t>
      </w:r>
      <w:r w:rsidRPr="007C64F4">
        <w:t>blerait. Fille unique, 23 ans, que la mère a pétrie de cet absolu de l’amour. Comme un ange dans un paradis bien fermé, elle vit ce rêve, coupée de tout. Mais il y a une épine dans sa chair. Elle pèse 28kg pour 1,58m et v</w:t>
      </w:r>
      <w:r>
        <w:t>it de quelques fruits et yaourt</w:t>
      </w:r>
      <w:r w:rsidRPr="007C64F4">
        <w:t>s.</w:t>
      </w:r>
    </w:p>
    <w:p w14:paraId="63F47E99" w14:textId="77777777" w:rsidR="0078016E" w:rsidRPr="007C64F4" w:rsidRDefault="0078016E" w:rsidP="0078016E">
      <w:pPr>
        <w:spacing w:before="120" w:after="120"/>
        <w:jc w:val="both"/>
      </w:pPr>
      <w:r>
        <w:t xml:space="preserve">— </w:t>
      </w:r>
      <w:r w:rsidRPr="007C64F4">
        <w:t>Mère célibataire, 48 ans, 120kg, petit diabète, secrétaire. Le p</w:t>
      </w:r>
      <w:r w:rsidRPr="007C64F4">
        <w:t>è</w:t>
      </w:r>
      <w:r w:rsidRPr="007C64F4">
        <w:t>re est un prêtre, un « homme remarquable » qui reste fidèle à sa voc</w:t>
      </w:r>
      <w:r w:rsidRPr="007C64F4">
        <w:t>a</w:t>
      </w:r>
      <w:r w:rsidRPr="007C64F4">
        <w:t>tion. L’enfant, un garçon merveilleux, fait pour le ciel, s’est suicidé à 18 ans. Manger tranquillise la mère. Un pot de confiture apaise son anxiété.</w:t>
      </w:r>
    </w:p>
    <w:p w14:paraId="35A9A3E7" w14:textId="77777777" w:rsidR="0078016E" w:rsidRPr="007C64F4" w:rsidRDefault="0078016E" w:rsidP="0078016E">
      <w:pPr>
        <w:spacing w:before="120" w:after="120"/>
        <w:jc w:val="both"/>
      </w:pPr>
      <w:r>
        <w:t xml:space="preserve">— </w:t>
      </w:r>
      <w:r w:rsidRPr="007C64F4">
        <w:t>24 ans, mère célibataire, sortie depuis 1 an d’un séjour de 2 ans en maison maternelle, aide familiale. Dans sa famille de la campagne, elle n’est pas à son aise. Elle a réussi à louer un studio, elle est pleine de courage. Mais les « cas sociaux » chez qui elle est toute la journée, le petit qui la bloque à la maison lui donnent soif d’un milieu chale</w:t>
      </w:r>
      <w:r w:rsidRPr="007C64F4">
        <w:t>u</w:t>
      </w:r>
      <w:r w:rsidRPr="007C64F4">
        <w:t>reux. Les tranquillisants lui ont fait prendre 15kg. Elle préfère maint</w:t>
      </w:r>
      <w:r w:rsidRPr="007C64F4">
        <w:t>e</w:t>
      </w:r>
      <w:r w:rsidRPr="007C64F4">
        <w:t>nant l'alcool.</w:t>
      </w:r>
    </w:p>
    <w:p w14:paraId="4801931C" w14:textId="77777777" w:rsidR="0078016E" w:rsidRPr="007C64F4" w:rsidRDefault="0078016E" w:rsidP="0078016E">
      <w:pPr>
        <w:spacing w:before="120" w:after="120"/>
        <w:jc w:val="both"/>
      </w:pPr>
      <w:r>
        <w:t xml:space="preserve">— </w:t>
      </w:r>
      <w:r w:rsidRPr="007C64F4">
        <w:t>Grand brasseur d’affaires, il a fait un infarctus il y a un an, mais son cholestérol et ses triglycérides ont remonté récemment. Je lui i</w:t>
      </w:r>
      <w:r w:rsidRPr="007C64F4">
        <w:t>n</w:t>
      </w:r>
      <w:r w:rsidRPr="007C64F4">
        <w:t>dique le régime de 1500 cal., 70 gr. de protéines sans graisses usue</w:t>
      </w:r>
      <w:r w:rsidRPr="007C64F4">
        <w:t>l</w:t>
      </w:r>
      <w:r w:rsidRPr="007C64F4">
        <w:t>les, qui convient à son cas. Un mois plus tard, ses lipides sanguins sont redevenus normaux. Il m'aborde en me disant : « Avec votre r</w:t>
      </w:r>
      <w:r w:rsidRPr="007C64F4">
        <w:t>é</w:t>
      </w:r>
      <w:r w:rsidRPr="007C64F4">
        <w:t>gime d'ascète, tout ce que je fais me paraît idiot. Je me sens suroccupé à ne rien faire de valable. Je ne peux pas suivre ce régime ».</w:t>
      </w:r>
    </w:p>
    <w:p w14:paraId="7F7569DE" w14:textId="77777777" w:rsidR="0078016E" w:rsidRPr="007C64F4" w:rsidRDefault="0078016E" w:rsidP="0078016E">
      <w:pPr>
        <w:spacing w:before="120" w:after="120"/>
        <w:jc w:val="both"/>
      </w:pPr>
      <w:r>
        <w:t xml:space="preserve">— </w:t>
      </w:r>
      <w:r w:rsidRPr="007C64F4">
        <w:t>Après 20 ans de mariage, une femme découvre que son mari a une autre femme. Il a cinq ans de moins qu’elle et lui</w:t>
      </w:r>
      <w:r>
        <w:t xml:space="preserve"> [87] </w:t>
      </w:r>
      <w:r w:rsidRPr="007C64F4">
        <w:t>explique qu’il sauve ainsi cette mère célibataire du désespoir. Elle fait une pr</w:t>
      </w:r>
      <w:r w:rsidRPr="007C64F4">
        <w:t>o</w:t>
      </w:r>
      <w:r w:rsidRPr="007C64F4">
        <w:t>fonde dépression. Traitée par les neuroleptiques, elle prend 18kg. Son mari se détache d’elle de plus en plus.</w:t>
      </w:r>
    </w:p>
    <w:p w14:paraId="566B5B8A" w14:textId="77777777" w:rsidR="0078016E" w:rsidRPr="007C64F4" w:rsidRDefault="0078016E" w:rsidP="0078016E">
      <w:pPr>
        <w:spacing w:before="120" w:after="120"/>
        <w:jc w:val="both"/>
      </w:pPr>
      <w:r w:rsidRPr="007C64F4">
        <w:t>On pourrait continuer à égrener ce rosaire de misères. Il paraît bien plat, bien banal. C'est ce que racontent les malades quand, derrière le récit des signes apparents de leur maladie, on essaie d’écouter ce qu’ils ont dans le cœur. Les drogues, coupe-faim, orexigènes, anxiol</w:t>
      </w:r>
      <w:r w:rsidRPr="007C64F4">
        <w:t>y</w:t>
      </w:r>
      <w:r w:rsidRPr="007C64F4">
        <w:t>tiques, neuroleptiques, lipolytiques, etc. peuvent être de petites aides mais, au mieux, un soutien en un moment difficile. La diététique est un essai, un exercice pour voir ce que l’on devient quand on met de l’ordre dans son comportement le plus personnel et le plus profond. Elle peut être prise comme une loi puritaine (si je fais cela, je guérirai) ou comme une loi de bien vivre qui aidera à se découvrir soi-même.</w:t>
      </w:r>
    </w:p>
    <w:p w14:paraId="6FA39A91" w14:textId="77777777" w:rsidR="0078016E" w:rsidRPr="007C64F4" w:rsidRDefault="0078016E" w:rsidP="0078016E">
      <w:pPr>
        <w:spacing w:before="120" w:after="120"/>
        <w:jc w:val="both"/>
      </w:pPr>
      <w:r w:rsidRPr="007C64F4">
        <w:t>Mais le problème est encore bien plus profond. Il n’y a pas que le comportement alimentaire qui est en jeu. Les comportements sexuels, relationnels et productifs (travail) ont aussi des répercussions physi</w:t>
      </w:r>
      <w:r w:rsidRPr="007C64F4">
        <w:t>o</w:t>
      </w:r>
      <w:r w:rsidRPr="007C64F4">
        <w:t>logiques. Les racines du comportement sont dans ce que, faute de mieux, nous désignerons sous le nom de « vie spirituelle », c’est-à-dire du domaine des forces qui sont la source en nous de l’appétit et du courage à vivre. Et cette vie spirituelle a un double aspect : celui d'une vie absolument personnelle dont chacun dispose librement en même temps qu’un aspect social. Elle peut être vivifiée et éclairée par des rencontres, des modèles heureux. Elle peut être bloquée par des chocs, des mensonges, des fautes.</w:t>
      </w:r>
    </w:p>
    <w:p w14:paraId="726D99EB" w14:textId="77777777" w:rsidR="0078016E" w:rsidRPr="007C64F4" w:rsidRDefault="0078016E" w:rsidP="0078016E">
      <w:pPr>
        <w:spacing w:before="120" w:after="120"/>
        <w:jc w:val="both"/>
      </w:pPr>
      <w:r w:rsidRPr="007C64F4">
        <w:t>La prévention et le traitement de ces diverses maladies peuvent se s</w:t>
      </w:r>
      <w:r w:rsidRPr="007C64F4">
        <w:t>i</w:t>
      </w:r>
      <w:r w:rsidRPr="007C64F4">
        <w:t>tuer à trois niveaux : sur le plan social et économique de la société politique, sur le plan familial où, jusqu’à nouvel ordre, l'individu se forme et vit sa vie affective et sur le plan personnel.</w:t>
      </w:r>
    </w:p>
    <w:p w14:paraId="71B6C647" w14:textId="77777777" w:rsidR="0078016E" w:rsidRDefault="0078016E" w:rsidP="0078016E">
      <w:pPr>
        <w:spacing w:before="120" w:after="120"/>
        <w:jc w:val="both"/>
      </w:pPr>
      <w:r>
        <w:br w:type="page"/>
      </w:r>
    </w:p>
    <w:p w14:paraId="0BE18004" w14:textId="77777777" w:rsidR="0078016E" w:rsidRPr="006A05FC" w:rsidRDefault="0078016E" w:rsidP="0078016E">
      <w:pPr>
        <w:pStyle w:val="a"/>
      </w:pPr>
      <w:r w:rsidRPr="006A05FC">
        <w:t>Science et conscience</w:t>
      </w:r>
    </w:p>
    <w:p w14:paraId="64F8D46B" w14:textId="77777777" w:rsidR="0078016E" w:rsidRDefault="0078016E" w:rsidP="0078016E">
      <w:pPr>
        <w:spacing w:before="120" w:after="120"/>
        <w:jc w:val="both"/>
      </w:pPr>
    </w:p>
    <w:p w14:paraId="38FA0B33" w14:textId="77777777" w:rsidR="0078016E" w:rsidRPr="007C64F4" w:rsidRDefault="0078016E" w:rsidP="0078016E">
      <w:pPr>
        <w:spacing w:before="120" w:after="120"/>
        <w:jc w:val="both"/>
      </w:pPr>
      <w:r w:rsidRPr="007C64F4">
        <w:t>Il est banal d’accuser les grands ensembles, les rythmes de travail, de transport, la pression publicitaire et celle de l’opinion écartant les vrais besoins, la signification du travail, la lourdeur de l'administr</w:t>
      </w:r>
      <w:r w:rsidRPr="007C64F4">
        <w:t>a</w:t>
      </w:r>
      <w:r w:rsidRPr="007C64F4">
        <w:t>tion, la crise de l’école, la crise religieuse,</w:t>
      </w:r>
      <w:r>
        <w:t xml:space="preserve"> [88]</w:t>
      </w:r>
      <w:r w:rsidRPr="007C64F4">
        <w:t xml:space="preserve"> la pollution, la détéri</w:t>
      </w:r>
      <w:r w:rsidRPr="007C64F4">
        <w:t>o</w:t>
      </w:r>
      <w:r w:rsidRPr="007C64F4">
        <w:t>ration de l’environnement, etc. Mais a</w:t>
      </w:r>
      <w:r w:rsidRPr="007C64F4">
        <w:t>c</w:t>
      </w:r>
      <w:r w:rsidRPr="007C64F4">
        <w:t>cuser ne sert à rien si l’on ne cherche pas les voies et moyens pour faire mieux.</w:t>
      </w:r>
    </w:p>
    <w:p w14:paraId="6B8C86CE" w14:textId="77777777" w:rsidR="0078016E" w:rsidRPr="007C64F4" w:rsidRDefault="0078016E" w:rsidP="0078016E">
      <w:pPr>
        <w:spacing w:before="120" w:after="120"/>
        <w:jc w:val="both"/>
      </w:pPr>
      <w:r w:rsidRPr="007C64F4">
        <w:t>Proposer un plan d’aménagement du territoire, de l'habitat, une r</w:t>
      </w:r>
      <w:r w:rsidRPr="007C64F4">
        <w:t>é</w:t>
      </w:r>
      <w:r w:rsidRPr="007C64F4">
        <w:t>fo</w:t>
      </w:r>
      <w:r w:rsidRPr="007C64F4">
        <w:t>r</w:t>
      </w:r>
      <w:r w:rsidRPr="007C64F4">
        <w:t>me de l’entreprise ou de l’école n’aurait aucun sens. De tels plans sont à faire chaque jour dans une société vivante. Ils sont des résultats. Ils se font, on ne les fait pas, comme tout organisme vivant. Comment se font-ils ? Ce serait au physiologiste du développement des sociétés de répondre. Nous nous en tiendrons à quelques points de biologiste-nutritionniste.</w:t>
      </w:r>
    </w:p>
    <w:p w14:paraId="091C8087" w14:textId="77777777" w:rsidR="0078016E" w:rsidRPr="007C64F4" w:rsidRDefault="0078016E" w:rsidP="0078016E">
      <w:pPr>
        <w:spacing w:before="120" w:after="120"/>
        <w:jc w:val="both"/>
      </w:pPr>
      <w:r>
        <w:t xml:space="preserve">1) </w:t>
      </w:r>
      <w:r w:rsidRPr="007C64F4">
        <w:t>En creusant ce qu’est véritablement la biologie, honnêtement, une biologie de l’alimentation, des comportements sexuels, relatio</w:t>
      </w:r>
      <w:r w:rsidRPr="007C64F4">
        <w:t>n</w:t>
      </w:r>
      <w:r w:rsidRPr="007C64F4">
        <w:t xml:space="preserve">nels et productifs, on découvrirait la véritable place de </w:t>
      </w:r>
      <w:r w:rsidRPr="007C64F4">
        <w:rPr>
          <w:b/>
          <w:bCs/>
        </w:rPr>
        <w:t>la raison o</w:t>
      </w:r>
      <w:r w:rsidRPr="007C64F4">
        <w:rPr>
          <w:b/>
          <w:bCs/>
        </w:rPr>
        <w:t>b</w:t>
      </w:r>
      <w:r w:rsidRPr="007C64F4">
        <w:rPr>
          <w:b/>
          <w:bCs/>
        </w:rPr>
        <w:t xml:space="preserve">jective et logique </w:t>
      </w:r>
      <w:r w:rsidRPr="007C64F4">
        <w:t>qui a fait la physique et la chimie et leurs applic</w:t>
      </w:r>
      <w:r w:rsidRPr="007C64F4">
        <w:t>a</w:t>
      </w:r>
      <w:r w:rsidRPr="007C64F4">
        <w:t>tions. Mais on en verrait les limites, les autres modes de la connai</w:t>
      </w:r>
      <w:r w:rsidRPr="007C64F4">
        <w:t>s</w:t>
      </w:r>
      <w:r w:rsidRPr="007C64F4">
        <w:t>sance humaine : l’affectif, le symbolique. On sortirait l'homme de ce cul-de-sac où l’a conduit l’exclusive qu'il a jetée sur tout ce qui n’est pas le scientifique et le technique, monétarisé, vendable, imposable. Un savoir amputé a mené à un pouvoir exclusif et le vrai vouloir, animant l’un et l’autre pour leur donner un sens, a disparu. L’analyse de la biologie permettant de comprendre les maladies du savoir-vivre est ici une bonne matière à réflexion.</w:t>
      </w:r>
    </w:p>
    <w:p w14:paraId="257B7FE7" w14:textId="77777777" w:rsidR="0078016E" w:rsidRPr="007C64F4" w:rsidRDefault="0078016E" w:rsidP="0078016E">
      <w:pPr>
        <w:spacing w:before="120" w:after="120"/>
        <w:jc w:val="both"/>
      </w:pPr>
      <w:r>
        <w:rPr>
          <w:bCs/>
        </w:rPr>
        <w:t xml:space="preserve">2) </w:t>
      </w:r>
      <w:r w:rsidRPr="007C64F4">
        <w:rPr>
          <w:b/>
          <w:bCs/>
        </w:rPr>
        <w:t xml:space="preserve">L'étude statistique </w:t>
      </w:r>
      <w:r w:rsidRPr="007C64F4">
        <w:t>a son intérêt comme élément d’information et de planification. Mais son application au comportement alimentaire, pour ne prendre que le cas que je connais, n’a pas été réfléchie suff</w:t>
      </w:r>
      <w:r w:rsidRPr="007C64F4">
        <w:t>i</w:t>
      </w:r>
      <w:r w:rsidRPr="007C64F4">
        <w:t>samment. Les études approfondies sont plus ou moins avancées.</w:t>
      </w:r>
    </w:p>
    <w:p w14:paraId="0DE697FD" w14:textId="77777777" w:rsidR="0078016E" w:rsidRPr="007C64F4" w:rsidRDefault="0078016E" w:rsidP="0078016E">
      <w:pPr>
        <w:spacing w:before="120" w:after="120"/>
        <w:jc w:val="both"/>
      </w:pPr>
      <w:r w:rsidRPr="007C64F4">
        <w:t>La particule élémentaire de la population statistique, individu, f</w:t>
      </w:r>
      <w:r w:rsidRPr="007C64F4">
        <w:t>a</w:t>
      </w:r>
      <w:r w:rsidRPr="007C64F4">
        <w:t>mille ou collectivité, a un degré de liberté très grand et, de plus, évol</w:t>
      </w:r>
      <w:r w:rsidRPr="007C64F4">
        <w:t>u</w:t>
      </w:r>
      <w:r w:rsidRPr="007C64F4">
        <w:t>tif. Il faut pouvoir en caractériser suffisamment les types : activité physique, signification donnée au repas et au manger (incidence rel</w:t>
      </w:r>
      <w:r w:rsidRPr="007C64F4">
        <w:t>a</w:t>
      </w:r>
      <w:r w:rsidRPr="007C64F4">
        <w:t>tive d’obésité, de dénutrition, de maladies cardiovasculaires).</w:t>
      </w:r>
    </w:p>
    <w:p w14:paraId="62617AEF" w14:textId="77777777" w:rsidR="0078016E" w:rsidRDefault="0078016E" w:rsidP="0078016E">
      <w:pPr>
        <w:spacing w:before="120" w:after="120"/>
        <w:jc w:val="both"/>
      </w:pPr>
      <w:r w:rsidRPr="007C64F4">
        <w:t>Une consommation ne peut pas être définie de façon uniquement él</w:t>
      </w:r>
      <w:r w:rsidRPr="007C64F4">
        <w:t>é</w:t>
      </w:r>
      <w:r w:rsidRPr="007C64F4">
        <w:t>mentaire par des quantités de nutriments. Il faut conjointement des quantités d’aliments suivant une nomenclature incluant les valeurs nutritionnelles (psychosensorielles) et de prestige (symbolisme évoc</w:t>
      </w:r>
      <w:r w:rsidRPr="007C64F4">
        <w:t>a</w:t>
      </w:r>
      <w:r w:rsidRPr="007C64F4">
        <w:t>teur).</w:t>
      </w:r>
    </w:p>
    <w:p w14:paraId="50B5FB3D" w14:textId="77777777" w:rsidR="0078016E" w:rsidRPr="007C64F4" w:rsidRDefault="0078016E" w:rsidP="0078016E">
      <w:pPr>
        <w:spacing w:before="120" w:after="120"/>
        <w:jc w:val="both"/>
      </w:pPr>
      <w:r>
        <w:t>[89]</w:t>
      </w:r>
    </w:p>
    <w:p w14:paraId="707439E2" w14:textId="77777777" w:rsidR="0078016E" w:rsidRPr="007C64F4" w:rsidRDefault="0078016E" w:rsidP="0078016E">
      <w:pPr>
        <w:spacing w:before="120" w:after="120"/>
        <w:jc w:val="both"/>
      </w:pPr>
      <w:r w:rsidRPr="007C64F4">
        <w:t>Le caractère « complexe », c'est-à-dire « organisé » du consomm</w:t>
      </w:r>
      <w:r w:rsidRPr="007C64F4">
        <w:t>a</w:t>
      </w:r>
      <w:r w:rsidRPr="007C64F4">
        <w:t>teur et du consommé a plusieurs conséquences. L’enquête est très lourde et plus elle est lourde, plus elle risque d’être fausse et biaisée. En effet, le consommateur trop contraint change son comportement et l’enquête trop simple néglige trop de facteurs. C’est dire que l'étude statistique n’est qu'une forme apparemment précise et objective d’une « prise de conscience », c’est-à-dire d’une impression sur le réel re</w:t>
      </w:r>
      <w:r w:rsidRPr="007C64F4">
        <w:t>s</w:t>
      </w:r>
      <w:r w:rsidRPr="007C64F4">
        <w:t>tant très aléatoire.</w:t>
      </w:r>
    </w:p>
    <w:p w14:paraId="35DD946E" w14:textId="77777777" w:rsidR="0078016E" w:rsidRPr="007C64F4" w:rsidRDefault="0078016E" w:rsidP="0078016E">
      <w:pPr>
        <w:spacing w:before="120" w:after="120"/>
        <w:jc w:val="both"/>
      </w:pPr>
      <w:r w:rsidRPr="007C64F4">
        <w:t>Que serait une enquête statistique sur les anxiétés, sur les relations mère-enfant, sur la femme mystifiée, etc. pour bâtir une connaissance objective des causes de l’obésité ? Un cas met en jeu trop de facteurs pour que l’ensemble multifactoriel interdépendant réalisé soit anal</w:t>
      </w:r>
      <w:r w:rsidRPr="007C64F4">
        <w:t>y</w:t>
      </w:r>
      <w:r w:rsidRPr="007C64F4">
        <w:t xml:space="preserve">sable et transposable. On est dans le domaine de la </w:t>
      </w:r>
      <w:r w:rsidRPr="007C64F4">
        <w:rPr>
          <w:b/>
          <w:bCs/>
        </w:rPr>
        <w:t>prise de conscie</w:t>
      </w:r>
      <w:r w:rsidRPr="007C64F4">
        <w:rPr>
          <w:b/>
          <w:bCs/>
        </w:rPr>
        <w:t>n</w:t>
      </w:r>
      <w:r w:rsidRPr="007C64F4">
        <w:rPr>
          <w:b/>
          <w:bCs/>
        </w:rPr>
        <w:t xml:space="preserve">ce </w:t>
      </w:r>
      <w:r w:rsidRPr="007C64F4">
        <w:t xml:space="preserve">et de </w:t>
      </w:r>
      <w:r w:rsidRPr="007C64F4">
        <w:rPr>
          <w:b/>
          <w:bCs/>
        </w:rPr>
        <w:t xml:space="preserve">l’essai </w:t>
      </w:r>
      <w:r w:rsidRPr="007C64F4">
        <w:t>motivé, de la « science conscience » de Rabelais et de « l’essai » de Montaigne.</w:t>
      </w:r>
    </w:p>
    <w:p w14:paraId="10940739" w14:textId="77777777" w:rsidR="0078016E" w:rsidRPr="007C64F4" w:rsidRDefault="0078016E" w:rsidP="0078016E">
      <w:pPr>
        <w:spacing w:before="120" w:after="120"/>
        <w:jc w:val="both"/>
      </w:pPr>
      <w:r w:rsidRPr="007C64F4">
        <w:t>Il n'est pas possible qu’une compréhension rationnelle de ce qu’est un ensemble multifactoriel interdépendant puisse être élaborée. Mais la notion de choix, donc de finalité, de désir, et donc d’inconscient, y intervient. Comment mélanger ce subjectif, cet intuitif aux objets ? Des schémas, c’est-à-dire des organisations élémentaires, peuvent y aider. Mais, dans la mesure où l’organisme vivant évolue, développe un petit bout d’un potentiel réellement nouveau, ces schémas ne sont que des photographies de ce qui s’est passé. Ils peuvent servir de m</w:t>
      </w:r>
      <w:r w:rsidRPr="007C64F4">
        <w:t>o</w:t>
      </w:r>
      <w:r w:rsidRPr="007C64F4">
        <w:t>dèles, mais leur valeur pour la prévision restera souvent très aléatoire. Un homme motivé et crevard peut réussir des efforts surhumains et un aboulique qui pourrait tout faire ne tentera rien.</w:t>
      </w:r>
    </w:p>
    <w:p w14:paraId="19E5BF38" w14:textId="77777777" w:rsidR="0078016E" w:rsidRPr="007C64F4" w:rsidRDefault="0078016E" w:rsidP="0078016E">
      <w:pPr>
        <w:spacing w:before="120" w:after="120"/>
        <w:jc w:val="both"/>
      </w:pPr>
      <w:r w:rsidRPr="007C64F4">
        <w:t xml:space="preserve">3) C'est ainsi que dans notre domaine, le groupe, </w:t>
      </w:r>
      <w:r w:rsidRPr="007C64F4">
        <w:rPr>
          <w:b/>
          <w:bCs/>
        </w:rPr>
        <w:t xml:space="preserve">l’écoute les uns des autres, </w:t>
      </w:r>
      <w:r w:rsidRPr="007C64F4">
        <w:t>profonde, partant de ce que chacun a vécu et désire vivre, fournit beaucoup plus d'éléments utiles pour aller de l’avant que l’analyse statistique. C'est la vieille conception réellement marxiste du « membre du parti » et la portée qu’ont eue les très mauvaises enqu</w:t>
      </w:r>
      <w:r w:rsidRPr="007C64F4">
        <w:t>ê</w:t>
      </w:r>
      <w:r w:rsidRPr="007C64F4">
        <w:t>tes de Villermé, d'Engels sur les mouvements ouvriers et la libération de la classe ouvrière au 18ème siècle.</w:t>
      </w:r>
    </w:p>
    <w:p w14:paraId="1DE592F3" w14:textId="77777777" w:rsidR="0078016E" w:rsidRDefault="0078016E" w:rsidP="0078016E">
      <w:pPr>
        <w:spacing w:before="120" w:after="120"/>
        <w:jc w:val="both"/>
      </w:pPr>
      <w:r w:rsidRPr="007C64F4">
        <w:t>C’est cela que l’on peut appliquer aux maladies du savoir-vivre. C’est cela qui peut développer une opinion qui fera une pression lég</w:t>
      </w:r>
      <w:r w:rsidRPr="007C64F4">
        <w:t>i</w:t>
      </w:r>
      <w:r w:rsidRPr="007C64F4">
        <w:t>time sur les politiques de l'habitat, des grosses agglomérations, de l'école, des conditions de travail.</w:t>
      </w:r>
    </w:p>
    <w:p w14:paraId="0B433252" w14:textId="77777777" w:rsidR="0078016E" w:rsidRDefault="0078016E" w:rsidP="0078016E">
      <w:pPr>
        <w:spacing w:before="120" w:after="120"/>
        <w:jc w:val="both"/>
      </w:pPr>
      <w:r>
        <w:t>[90]</w:t>
      </w:r>
    </w:p>
    <w:p w14:paraId="2BEE368D" w14:textId="77777777" w:rsidR="0078016E" w:rsidRPr="007C64F4" w:rsidRDefault="0078016E" w:rsidP="0078016E">
      <w:pPr>
        <w:spacing w:before="120" w:after="120"/>
        <w:jc w:val="both"/>
      </w:pPr>
    </w:p>
    <w:p w14:paraId="6CAF92FD" w14:textId="77777777" w:rsidR="0078016E" w:rsidRPr="006D7B8A" w:rsidRDefault="0078016E" w:rsidP="0078016E">
      <w:pPr>
        <w:pStyle w:val="a"/>
      </w:pPr>
      <w:r w:rsidRPr="006D7B8A">
        <w:t>Écouter le vécu original</w:t>
      </w:r>
    </w:p>
    <w:p w14:paraId="26A6F6F6" w14:textId="77777777" w:rsidR="0078016E" w:rsidRDefault="0078016E" w:rsidP="0078016E">
      <w:pPr>
        <w:spacing w:before="120" w:after="120"/>
        <w:jc w:val="both"/>
      </w:pPr>
    </w:p>
    <w:p w14:paraId="6E5D095D" w14:textId="77777777" w:rsidR="0078016E" w:rsidRPr="007C64F4" w:rsidRDefault="0078016E" w:rsidP="0078016E">
      <w:pPr>
        <w:spacing w:before="120" w:after="120"/>
        <w:jc w:val="both"/>
      </w:pPr>
      <w:r w:rsidRPr="007C64F4">
        <w:t>La base de départ ne peut être que l'écoute des malades eux-mêmes par des médecins conscients qu'ils ont d’abord à écouter, puis à méd</w:t>
      </w:r>
      <w:r w:rsidRPr="007C64F4">
        <w:t>i</w:t>
      </w:r>
      <w:r w:rsidRPr="007C64F4">
        <w:t>ter, avant d’imaginer ce qu’ils peuvent proposer.</w:t>
      </w:r>
    </w:p>
    <w:p w14:paraId="023D385D" w14:textId="77777777" w:rsidR="0078016E" w:rsidRPr="007C64F4" w:rsidRDefault="0078016E" w:rsidP="0078016E">
      <w:pPr>
        <w:spacing w:before="120" w:after="120"/>
        <w:jc w:val="both"/>
      </w:pPr>
      <w:r w:rsidRPr="007C64F4">
        <w:t>L’écoute individuelle du malade garde toujours sa place. Mais le m</w:t>
      </w:r>
      <w:r w:rsidRPr="007C64F4">
        <w:t>é</w:t>
      </w:r>
      <w:r w:rsidRPr="007C64F4">
        <w:t>decin n’écoute que ce qu’il est disposé à entendre et le malade ne s'exprime qu'à travers ses propres schémas.</w:t>
      </w:r>
    </w:p>
    <w:p w14:paraId="01A7F9C4" w14:textId="77777777" w:rsidR="0078016E" w:rsidRPr="007C64F4" w:rsidRDefault="0078016E" w:rsidP="0078016E">
      <w:pPr>
        <w:spacing w:before="120" w:after="120"/>
        <w:jc w:val="both"/>
      </w:pPr>
      <w:r w:rsidRPr="007C64F4">
        <w:t>La thérapie de groupe est devenue une panacée qui recouvre des modes très divers. Elle peut être très utile dans la mesure où elle d</w:t>
      </w:r>
      <w:r w:rsidRPr="007C64F4">
        <w:t>e</w:t>
      </w:r>
      <w:r w:rsidRPr="007C64F4">
        <w:t>vient un moyen d’entendre et de catalyser des dialogues s’enrichissant, se corrigeant, s’approfondissant les uns les autres. Le malade peut y prendre une conscience plus juste de ce qui revient à son mode de vie, à sa vie familiale, de ce qui ne dépend que de lui. Sorti de sa solitude, voyant les souffrances, les espoirs, les réussites, les échecs des autres, il est mieux à même d'imaginer les essais à te</w:t>
      </w:r>
      <w:r w:rsidRPr="007C64F4">
        <w:t>n</w:t>
      </w:r>
      <w:r w:rsidRPr="007C64F4">
        <w:t>ter et de désirer les fa</w:t>
      </w:r>
      <w:r w:rsidRPr="007C64F4">
        <w:t>i</w:t>
      </w:r>
      <w:r w:rsidRPr="007C64F4">
        <w:t>re. De leur côté, les médecins en écoutant ont de quoi essayer de comprendre, de tracer des schémas qui seront ultérie</w:t>
      </w:r>
      <w:r w:rsidRPr="007C64F4">
        <w:t>u</w:t>
      </w:r>
      <w:r w:rsidRPr="007C64F4">
        <w:t>rement proposés pour voir si les malades y trouveront du vrai et de l’utile.</w:t>
      </w:r>
    </w:p>
    <w:p w14:paraId="24258D9A" w14:textId="77777777" w:rsidR="0078016E" w:rsidRPr="007C64F4" w:rsidRDefault="0078016E" w:rsidP="0078016E">
      <w:pPr>
        <w:spacing w:before="120" w:after="120"/>
        <w:jc w:val="both"/>
      </w:pPr>
      <w:r w:rsidRPr="007C64F4">
        <w:t>Vouloir mettre une étiquette sur ce besoin de communiquer, d’exprimer ses peines à partir d’expériences vécues me paraît mauvais dans la mesure où, fixant un mode qui ne naît que des circonstances et des sujets, on limite ce qui pourrait apparaître d’un vécu original. Le danger de ces thérapies de groupe est justement de les voir étiquetées en psychodra</w:t>
      </w:r>
      <w:r>
        <w:t>me, entretiens directifs, brain</w:t>
      </w:r>
      <w:r w:rsidRPr="007C64F4">
        <w:t>storming, etc. Mais puisque dans la société actuelle il faut toujours un nom, une étiquette légale, un local et de l’argent, force est d'examiner comment le système de Santé pourrait admettre ces sociétés éphémères de malades, leurs m</w:t>
      </w:r>
      <w:r w:rsidRPr="007C64F4">
        <w:t>é</w:t>
      </w:r>
      <w:r w:rsidRPr="007C64F4">
        <w:t>decins et leurs familles.</w:t>
      </w:r>
    </w:p>
    <w:p w14:paraId="4FB61CAA" w14:textId="77777777" w:rsidR="0078016E" w:rsidRPr="007C64F4" w:rsidRDefault="0078016E" w:rsidP="0078016E">
      <w:pPr>
        <w:spacing w:before="120" w:after="120"/>
        <w:jc w:val="both"/>
      </w:pPr>
      <w:r w:rsidRPr="007C64F4">
        <w:t>Il s’agit d’une entreprise de prise de conscience où le médecin, suivant sa personnalité, tient un rôle d’écoute, de réflexion, d’homme plus expérimenté ou savant. Comme dans les bons mouvements de consommateurs, il y a là une cellule d'un vrai « vouloir social », où se manifeste au contact de ce qu’il y a de plus authentique en chacun, sa souffrance, un vrai jugement, une dynamique capable de réformer ce qui</w:t>
      </w:r>
      <w:r>
        <w:t xml:space="preserve"> [91] </w:t>
      </w:r>
      <w:r w:rsidRPr="007C64F4">
        <w:t>blesse et de proposer ce qui permet à chacun de se sentir bien avec lui même.</w:t>
      </w:r>
    </w:p>
    <w:p w14:paraId="187676A5" w14:textId="77777777" w:rsidR="0078016E" w:rsidRDefault="0078016E" w:rsidP="0078016E">
      <w:pPr>
        <w:spacing w:before="120" w:after="120"/>
        <w:jc w:val="both"/>
      </w:pPr>
    </w:p>
    <w:p w14:paraId="13B261AD" w14:textId="77777777" w:rsidR="0078016E" w:rsidRPr="00906E60" w:rsidRDefault="0078016E" w:rsidP="0078016E">
      <w:pPr>
        <w:pStyle w:val="a"/>
      </w:pPr>
      <w:r w:rsidRPr="00906E60">
        <w:t>Des fautes sociales graves</w:t>
      </w:r>
    </w:p>
    <w:p w14:paraId="3D59D322" w14:textId="77777777" w:rsidR="0078016E" w:rsidRDefault="0078016E" w:rsidP="0078016E">
      <w:pPr>
        <w:spacing w:before="120" w:after="120"/>
        <w:jc w:val="both"/>
      </w:pPr>
    </w:p>
    <w:p w14:paraId="3A059C6A" w14:textId="77777777" w:rsidR="0078016E" w:rsidRPr="007C64F4" w:rsidRDefault="0078016E" w:rsidP="0078016E">
      <w:pPr>
        <w:spacing w:before="120" w:after="120"/>
        <w:jc w:val="both"/>
      </w:pPr>
      <w:r w:rsidRPr="007C64F4">
        <w:t>L'expérience du club d’obèses dont je m'occupe depuis cinq ans met en évidence une série de fautes graves de notre société.</w:t>
      </w:r>
    </w:p>
    <w:p w14:paraId="044E58EA" w14:textId="77777777" w:rsidR="0078016E" w:rsidRPr="007C64F4" w:rsidRDefault="0078016E" w:rsidP="0078016E">
      <w:pPr>
        <w:spacing w:before="120" w:after="120"/>
        <w:jc w:val="both"/>
      </w:pPr>
      <w:r w:rsidRPr="007C64F4">
        <w:t>La pression d’une opinion d’origine médico</w:t>
      </w:r>
      <w:r>
        <w:t>-</w:t>
      </w:r>
      <w:r w:rsidRPr="007C64F4">
        <w:t>pharmaceutique p</w:t>
      </w:r>
      <w:r w:rsidRPr="007C64F4">
        <w:t>u</w:t>
      </w:r>
      <w:r w:rsidRPr="007C64F4">
        <w:t>blicitaire fait croire aux obèses qu’ils vont pouvoir guérir de la mal</w:t>
      </w:r>
      <w:r w:rsidRPr="007C64F4">
        <w:t>a</w:t>
      </w:r>
      <w:r w:rsidRPr="007C64F4">
        <w:t>die qui les angoisse par des drogues ou des procédés magiques qui ne font que leur faire dépenser beaucoup d'argent. Le conseil de l’ordre et le ministère de la santé connaissent ces véritables escroqueries et ref</w:t>
      </w:r>
      <w:r w:rsidRPr="007C64F4">
        <w:t>u</w:t>
      </w:r>
      <w:r w:rsidRPr="007C64F4">
        <w:t>sent de se lancer contre un système qui met en cause l’enseignement des facultés, la responsabilité des patrons, celle de la recherche méd</w:t>
      </w:r>
      <w:r w:rsidRPr="007C64F4">
        <w:t>i</w:t>
      </w:r>
      <w:r w:rsidRPr="007C64F4">
        <w:t>cale et la puissance monétaire de l’industrie pharmaceutique, de la publicité, des magazines, etc.</w:t>
      </w:r>
    </w:p>
    <w:p w14:paraId="4CB5CAA5" w14:textId="77777777" w:rsidR="0078016E" w:rsidRPr="007C64F4" w:rsidRDefault="0078016E" w:rsidP="0078016E">
      <w:pPr>
        <w:spacing w:before="120" w:after="120"/>
        <w:jc w:val="both"/>
      </w:pPr>
      <w:r w:rsidRPr="007C64F4">
        <w:t>La première prise de conscience évidemment utile de ceux qui vie</w:t>
      </w:r>
      <w:r w:rsidRPr="007C64F4">
        <w:t>n</w:t>
      </w:r>
      <w:r w:rsidRPr="007C64F4">
        <w:t>nent pour la première fois est celle de l’exploitation dont ils ont été les victimes. Ceci non pas parce que le médecin le leur dit, mais parce que l’histoire de chacun a comme premier motif la voie barrée, voire l'aggravation par les drogues et par les traitements publicitaires.</w:t>
      </w:r>
    </w:p>
    <w:p w14:paraId="752BFA46" w14:textId="77777777" w:rsidR="0078016E" w:rsidRPr="007C64F4" w:rsidRDefault="0078016E" w:rsidP="0078016E">
      <w:pPr>
        <w:spacing w:before="120" w:after="120"/>
        <w:jc w:val="both"/>
      </w:pPr>
      <w:r w:rsidRPr="007C64F4">
        <w:t>La situation difficile faite par notre société à la femme est un autre leitmotiv. Femmes qui travaillent huit heures par jour, sans compter les transports, les conduites des enfants aux garderies, aux écoles et le travail de la maison. Femmes mystifiées restant à la maison dans des appartements où il n’y a plus rien pour affirmer leur rôle, contestées par les éducateurs, les psychothérapeutes, les images de la femme données par les magazines et la littérature. Mères célibataires que la société actuelle voudrait faire admettre comme une situation normale, alors que pour un cas réussi il y en a dix qui vivront toute leur vie un calvaire dont le pis vient des accusations des enfants et de la société elle-même.</w:t>
      </w:r>
    </w:p>
    <w:p w14:paraId="332D4392" w14:textId="77777777" w:rsidR="0078016E" w:rsidRDefault="0078016E" w:rsidP="0078016E">
      <w:pPr>
        <w:spacing w:before="120" w:after="120"/>
        <w:jc w:val="both"/>
      </w:pPr>
      <w:r w:rsidRPr="007C64F4">
        <w:t>De plus, la société est intolérante à l'égard de celles qui n’ont pas des gabarits jugés normaux. Elles ne trouvent pas à s'habiller, on les ref</w:t>
      </w:r>
      <w:r w:rsidRPr="007C64F4">
        <w:t>u</w:t>
      </w:r>
      <w:r w:rsidRPr="007C64F4">
        <w:t>se à l’embauche comme infirmières, hôtesses, etc. Les tests les éca</w:t>
      </w:r>
      <w:r w:rsidRPr="007C64F4">
        <w:t>r</w:t>
      </w:r>
      <w:r w:rsidRPr="007C64F4">
        <w:t>tent.</w:t>
      </w:r>
    </w:p>
    <w:p w14:paraId="6A86007E" w14:textId="77777777" w:rsidR="0078016E" w:rsidRDefault="0078016E" w:rsidP="0078016E">
      <w:pPr>
        <w:spacing w:before="120" w:after="120"/>
        <w:jc w:val="both"/>
      </w:pPr>
      <w:r>
        <w:t>[92]</w:t>
      </w:r>
    </w:p>
    <w:p w14:paraId="31CDD46A" w14:textId="77777777" w:rsidR="0078016E" w:rsidRPr="007C64F4" w:rsidRDefault="0078016E" w:rsidP="0078016E">
      <w:pPr>
        <w:spacing w:before="120" w:after="120"/>
        <w:jc w:val="both"/>
      </w:pPr>
      <w:r w:rsidRPr="007C64F4">
        <w:t>Bien des métiers conduisent aux maladies du savoir-vivre : ryt</w:t>
      </w:r>
      <w:r w:rsidRPr="007C64F4">
        <w:t>h</w:t>
      </w:r>
      <w:r w:rsidRPr="007C64F4">
        <w:t>mes ultra-rapides où une nouvelle folie vient effacer l'anxiété de la préc</w:t>
      </w:r>
      <w:r w:rsidRPr="007C64F4">
        <w:t>é</w:t>
      </w:r>
      <w:r w:rsidRPr="007C64F4">
        <w:t>dente, où un gadget doit se renouveler avant qu’on se soit aperçu de sa futilité ; conformisme des apparences dans la mode ; surenchère du sensationnel dans les industries de la publicité, du spectacle ; cou</w:t>
      </w:r>
      <w:r w:rsidRPr="007C64F4">
        <w:t>r</w:t>
      </w:r>
      <w:r w:rsidRPr="007C64F4">
        <w:t>se au « savant de niveau international » dans la recherche ; horaires d</w:t>
      </w:r>
      <w:r w:rsidRPr="007C64F4">
        <w:t>é</w:t>
      </w:r>
      <w:r w:rsidRPr="007C64F4">
        <w:t>ments de ceux qui veulent gagner de l’argent vite parce qu’ils n’ont pas donné à leur métier d’autre sens : médecins, conducteurs de poids lourds, etc.</w:t>
      </w:r>
    </w:p>
    <w:p w14:paraId="405ABCE7" w14:textId="77777777" w:rsidR="0078016E" w:rsidRPr="007C64F4" w:rsidRDefault="0078016E" w:rsidP="0078016E">
      <w:pPr>
        <w:spacing w:before="120" w:after="120"/>
        <w:jc w:val="both"/>
      </w:pPr>
      <w:r w:rsidRPr="007C64F4">
        <w:t>Dans la crise actuelle, des groupes de malades s’exprimant profond</w:t>
      </w:r>
      <w:r w:rsidRPr="007C64F4">
        <w:t>é</w:t>
      </w:r>
      <w:r w:rsidRPr="007C64F4">
        <w:t>ment, librement et essayant des moyens de s'en sortir, constituent une voie et un début de solution Ce n’est pas en définissant correct</w:t>
      </w:r>
      <w:r w:rsidRPr="007C64F4">
        <w:t>e</w:t>
      </w:r>
      <w:r w:rsidRPr="007C64F4">
        <w:t>ment la santé, en lançant des programmes de recherche encore plus spéci</w:t>
      </w:r>
      <w:r w:rsidRPr="007C64F4">
        <w:t>a</w:t>
      </w:r>
      <w:r w:rsidRPr="007C64F4">
        <w:t>lisés, encore plus incertains de leur signification pratique, en évaluant informatiquement des données non objectivables qu’on s’en tirera, mais en essayant, avec les intéressés, de concrétiser leurs idées et leurs désirs et en observant les résultats à une échelle limitée où l'on puisse toucher le réel.</w:t>
      </w:r>
    </w:p>
    <w:p w14:paraId="740DADF3" w14:textId="77777777" w:rsidR="0078016E" w:rsidRDefault="0078016E" w:rsidP="0078016E">
      <w:pPr>
        <w:spacing w:before="120" w:after="120"/>
        <w:jc w:val="both"/>
      </w:pPr>
      <w:r>
        <w:br w:type="page"/>
      </w:r>
    </w:p>
    <w:p w14:paraId="4BD740C8" w14:textId="77777777" w:rsidR="0078016E" w:rsidRPr="0090208D" w:rsidRDefault="0078016E" w:rsidP="0078016E">
      <w:pPr>
        <w:pStyle w:val="a"/>
      </w:pPr>
      <w:r w:rsidRPr="0090208D">
        <w:t>Des misères à assumer</w:t>
      </w:r>
    </w:p>
    <w:p w14:paraId="1BDD1C17" w14:textId="77777777" w:rsidR="0078016E" w:rsidRDefault="0078016E" w:rsidP="0078016E">
      <w:pPr>
        <w:spacing w:before="120" w:after="120"/>
        <w:jc w:val="both"/>
      </w:pPr>
    </w:p>
    <w:p w14:paraId="0C8B5342" w14:textId="77777777" w:rsidR="0078016E" w:rsidRPr="007C64F4" w:rsidRDefault="0078016E" w:rsidP="0078016E">
      <w:pPr>
        <w:spacing w:before="120" w:after="120"/>
        <w:jc w:val="both"/>
      </w:pPr>
      <w:r w:rsidRPr="007C64F4">
        <w:t>Un autre intérêt de ces groupes de malades, c'est qu’ils mettent en avant clairement que le remède ne vient nullement toujours d’une science professorale et d'une drogue. La rationalité scientifique est bien souvent en défaut dans la médecine. C’est là une donnée cardin</w:t>
      </w:r>
      <w:r w:rsidRPr="007C64F4">
        <w:t>a</w:t>
      </w:r>
      <w:r w:rsidRPr="007C64F4">
        <w:t>le à se mettre dans la tête actuellement alors que nos enseignants, nos idéologues voudraient nous faire croire le contraire. Il y a des misères qu'il faut porter, porter seul souvent et ces misères ont un sens.</w:t>
      </w:r>
    </w:p>
    <w:p w14:paraId="5805C798" w14:textId="77777777" w:rsidR="0078016E" w:rsidRPr="007C64F4" w:rsidRDefault="0078016E" w:rsidP="0078016E">
      <w:pPr>
        <w:spacing w:before="120" w:after="120"/>
        <w:jc w:val="both"/>
      </w:pPr>
      <w:r w:rsidRPr="007C64F4">
        <w:t>Nous sommes dans une société qui ne supporte que les gens pr</w:t>
      </w:r>
      <w:r w:rsidRPr="007C64F4">
        <w:t>o</w:t>
      </w:r>
      <w:r w:rsidRPr="007C64F4">
        <w:t>pres, beaux, nets, « n</w:t>
      </w:r>
      <w:r>
        <w:t>ormaux », se comportant standar</w:t>
      </w:r>
      <w:r w:rsidRPr="007C64F4">
        <w:t>diquement, p</w:t>
      </w:r>
      <w:r w:rsidRPr="007C64F4">
        <w:t>o</w:t>
      </w:r>
      <w:r w:rsidRPr="007C64F4">
        <w:t>liment, conformément. Et tous les sous-développés, originaux, pa</w:t>
      </w:r>
      <w:r w:rsidRPr="007C64F4">
        <w:t>u</w:t>
      </w:r>
      <w:r w:rsidRPr="007C64F4">
        <w:t>vres, contestataires doivent être traités dans des institutions spéciales en dehors du circuit des activités normales de la société. On ne les tue pas comme auraient voulu les nazis, on nie leur signification.</w:t>
      </w:r>
    </w:p>
    <w:p w14:paraId="70C6EA08" w14:textId="77777777" w:rsidR="0078016E" w:rsidRPr="007C64F4" w:rsidRDefault="0078016E" w:rsidP="0078016E">
      <w:pPr>
        <w:spacing w:before="120" w:after="120"/>
        <w:jc w:val="both"/>
      </w:pPr>
      <w:r w:rsidRPr="007C64F4">
        <w:t>Ces réunions donnent aux malades la parole et cette parole est en vérité la voix qui peut permettre aux riches, aux puissants</w:t>
      </w:r>
      <w:r>
        <w:t xml:space="preserve"> [93]</w:t>
      </w:r>
      <w:r w:rsidRPr="007C64F4">
        <w:t xml:space="preserve"> de ce temps de ne pas nous conduire à une nouvelle catastr</w:t>
      </w:r>
      <w:r w:rsidRPr="007C64F4">
        <w:t>o</w:t>
      </w:r>
      <w:r w:rsidRPr="007C64F4">
        <w:t>phe. Bref, l’homme politique, qui voudrait voir sérieusement ce qui ne va pas dans la société actuelle, n’aurait qu'à écouter sérieus</w:t>
      </w:r>
      <w:r w:rsidRPr="007C64F4">
        <w:t>e</w:t>
      </w:r>
      <w:r w:rsidRPr="007C64F4">
        <w:t>ment ceux qui en sont malades.</w:t>
      </w:r>
    </w:p>
    <w:p w14:paraId="1A0D309E" w14:textId="77777777" w:rsidR="0078016E" w:rsidRDefault="0078016E" w:rsidP="0078016E">
      <w:pPr>
        <w:spacing w:before="120" w:after="120"/>
        <w:jc w:val="both"/>
      </w:pPr>
    </w:p>
    <w:p w14:paraId="070ECCAF" w14:textId="77777777" w:rsidR="0078016E" w:rsidRPr="00606A88" w:rsidRDefault="0078016E" w:rsidP="0078016E">
      <w:pPr>
        <w:pStyle w:val="a"/>
      </w:pPr>
      <w:r w:rsidRPr="00606A88">
        <w:t>Changer le cadre et l’homme surtout</w:t>
      </w:r>
    </w:p>
    <w:p w14:paraId="5DCEFA4A" w14:textId="77777777" w:rsidR="0078016E" w:rsidRDefault="0078016E" w:rsidP="0078016E">
      <w:pPr>
        <w:spacing w:before="120" w:after="120"/>
        <w:jc w:val="both"/>
      </w:pPr>
    </w:p>
    <w:p w14:paraId="6864C2DF" w14:textId="77777777" w:rsidR="0078016E" w:rsidRPr="007C64F4" w:rsidRDefault="0078016E" w:rsidP="0078016E">
      <w:pPr>
        <w:spacing w:before="120" w:after="120"/>
        <w:jc w:val="both"/>
      </w:pPr>
      <w:r w:rsidRPr="007C64F4">
        <w:t>Mais voir ce qui ne va pas et critiquer reste négatif. C’est déjà i</w:t>
      </w:r>
      <w:r w:rsidRPr="007C64F4">
        <w:t>m</w:t>
      </w:r>
      <w:r w:rsidRPr="007C64F4">
        <w:t>po</w:t>
      </w:r>
      <w:r w:rsidRPr="007C64F4">
        <w:t>r</w:t>
      </w:r>
      <w:r w:rsidRPr="007C64F4">
        <w:t>tant, mais cela n’a de sens que si l'on propose des activités, des mod</w:t>
      </w:r>
      <w:r w:rsidRPr="007C64F4">
        <w:t>a</w:t>
      </w:r>
      <w:r w:rsidRPr="007C64F4">
        <w:t>lités meilleures. C'est dire que la société moderne, qui tire sa puissa</w:t>
      </w:r>
      <w:r w:rsidRPr="007C64F4">
        <w:t>n</w:t>
      </w:r>
      <w:r w:rsidRPr="007C64F4">
        <w:t>ce de la science et des techniques, a à faire une révolution comparable à celles du début de l'ère moderne. Or une révolution est un phénom</w:t>
      </w:r>
      <w:r w:rsidRPr="007C64F4">
        <w:t>è</w:t>
      </w:r>
      <w:r w:rsidRPr="007C64F4">
        <w:t>ne biologique. On ne la fait pas, elle se fait dans la société avant que les hommes qui ont l’air de la réaliser y puissent quoi que ce soit.</w:t>
      </w:r>
    </w:p>
    <w:p w14:paraId="7C94C49E" w14:textId="77777777" w:rsidR="0078016E" w:rsidRPr="007C64F4" w:rsidRDefault="0078016E" w:rsidP="0078016E">
      <w:pPr>
        <w:spacing w:before="120" w:after="120"/>
        <w:jc w:val="both"/>
      </w:pPr>
      <w:r w:rsidRPr="007C64F4">
        <w:t>Par rapport au climat qui a précédé les révolutions des deux de</w:t>
      </w:r>
      <w:r w:rsidRPr="007C64F4">
        <w:t>r</w:t>
      </w:r>
      <w:r w:rsidRPr="007C64F4">
        <w:t>niers siècles, il y a bien des similitudes et bien des différences. Les similitudes se retrouvent dans la faiblesse des pouvoirs publics, la fo</w:t>
      </w:r>
      <w:r w:rsidRPr="007C64F4">
        <w:t>r</w:t>
      </w:r>
      <w:r w:rsidRPr="007C64F4">
        <w:t>ce des contestations et leurs caractères mal définis. Les dissemblances sont l'euphorie matérielle actuelle mêlée à l’angoisse de sa fragilité, la fo</w:t>
      </w:r>
      <w:r w:rsidRPr="007C64F4">
        <w:t>r</w:t>
      </w:r>
      <w:r w:rsidRPr="007C64F4">
        <w:t>ce des polices et des moyens de pression des puissances effectives, le fait que la contestation se manifeste dans tous les secteurs de la s</w:t>
      </w:r>
      <w:r w:rsidRPr="007C64F4">
        <w:t>o</w:t>
      </w:r>
      <w:r w:rsidRPr="007C64F4">
        <w:t>ci</w:t>
      </w:r>
      <w:r w:rsidRPr="007C64F4">
        <w:t>é</w:t>
      </w:r>
      <w:r w:rsidRPr="007C64F4">
        <w:t>té tout en demeurant très vague, alors qu’à la révolution d’il y a deux siècles elle se cantonnait chez une partie des nobles et du clergé et elle était précise dans ses revendications, généreuse et romantique dans son idéologie.</w:t>
      </w:r>
    </w:p>
    <w:p w14:paraId="7247D8E8" w14:textId="77777777" w:rsidR="0078016E" w:rsidRPr="007C64F4" w:rsidRDefault="0078016E" w:rsidP="0078016E">
      <w:pPr>
        <w:spacing w:before="120" w:after="120"/>
        <w:jc w:val="both"/>
      </w:pPr>
      <w:r w:rsidRPr="007C64F4">
        <w:t>Les leitmotive du besoin de changement sont assez clairs :</w:t>
      </w:r>
    </w:p>
    <w:p w14:paraId="495931B2" w14:textId="77777777" w:rsidR="0078016E" w:rsidRDefault="0078016E" w:rsidP="0078016E">
      <w:pPr>
        <w:spacing w:before="120" w:after="120"/>
        <w:jc w:val="both"/>
      </w:pPr>
    </w:p>
    <w:p w14:paraId="7DD4456A" w14:textId="77777777" w:rsidR="0078016E" w:rsidRPr="007C64F4" w:rsidRDefault="0078016E" w:rsidP="0078016E">
      <w:pPr>
        <w:spacing w:before="120" w:after="120"/>
        <w:ind w:left="720" w:hanging="360"/>
        <w:jc w:val="both"/>
      </w:pPr>
      <w:r>
        <w:t>-</w:t>
      </w:r>
      <w:r>
        <w:tab/>
      </w:r>
      <w:r w:rsidRPr="007C64F4">
        <w:t>On a comme perdu le sens des vrais besoins. Moins de biens éphémères, mais des biens dont on voit le prix, l’intérêt, et qu'on veuille garder.</w:t>
      </w:r>
    </w:p>
    <w:p w14:paraId="5377E5D9" w14:textId="77777777" w:rsidR="0078016E" w:rsidRPr="007C64F4" w:rsidRDefault="0078016E" w:rsidP="0078016E">
      <w:pPr>
        <w:spacing w:before="120" w:after="120"/>
        <w:ind w:left="720" w:hanging="360"/>
        <w:jc w:val="both"/>
      </w:pPr>
      <w:r>
        <w:t>-</w:t>
      </w:r>
      <w:r>
        <w:tab/>
      </w:r>
      <w:r w:rsidRPr="007C64F4">
        <w:t>Moins de formation scolaire faisant des diplômés dont les bie</w:t>
      </w:r>
      <w:r w:rsidRPr="007C64F4">
        <w:t>n</w:t>
      </w:r>
      <w:r w:rsidRPr="007C64F4">
        <w:t>faits sont de plus en plus douteux. Une formation par des pr</w:t>
      </w:r>
      <w:r w:rsidRPr="007C64F4">
        <w:t>o</w:t>
      </w:r>
      <w:r w:rsidRPr="007C64F4">
        <w:t>fesseurs au contact de la vie, enseignant une expérience réelle.</w:t>
      </w:r>
    </w:p>
    <w:p w14:paraId="39B996DD" w14:textId="77777777" w:rsidR="0078016E" w:rsidRDefault="0078016E" w:rsidP="0078016E">
      <w:pPr>
        <w:spacing w:before="120" w:after="120"/>
        <w:ind w:left="720" w:hanging="360"/>
        <w:jc w:val="both"/>
      </w:pPr>
      <w:r>
        <w:t>-</w:t>
      </w:r>
      <w:r>
        <w:tab/>
      </w:r>
      <w:r w:rsidRPr="007C64F4">
        <w:t>Aménageons le travail servile pour que chacun ait une part de travail intelligent, voire de travail créateur. Soyons moins o</w:t>
      </w:r>
      <w:r w:rsidRPr="007C64F4">
        <w:t>c</w:t>
      </w:r>
      <w:r w:rsidRPr="007C64F4">
        <w:t>cupés à ne rien faire.</w:t>
      </w:r>
    </w:p>
    <w:p w14:paraId="1FDD7EBE" w14:textId="77777777" w:rsidR="0078016E" w:rsidRPr="007C64F4" w:rsidRDefault="0078016E" w:rsidP="0078016E">
      <w:pPr>
        <w:pStyle w:val="p"/>
      </w:pPr>
      <w:r>
        <w:t>[94]</w:t>
      </w:r>
    </w:p>
    <w:p w14:paraId="0F540C6D" w14:textId="77777777" w:rsidR="0078016E" w:rsidRPr="007C64F4" w:rsidRDefault="0078016E" w:rsidP="0078016E">
      <w:pPr>
        <w:spacing w:before="120" w:after="120"/>
        <w:ind w:left="720" w:hanging="360"/>
        <w:jc w:val="both"/>
      </w:pPr>
      <w:r>
        <w:t>-</w:t>
      </w:r>
      <w:r>
        <w:tab/>
      </w:r>
      <w:r w:rsidRPr="007C64F4">
        <w:t>Que la vie professionnelle ne commande pas tout l’environnement, les grands ensembles. Qu'à un rythme de tr</w:t>
      </w:r>
      <w:r w:rsidRPr="007C64F4">
        <w:t>a</w:t>
      </w:r>
      <w:r w:rsidRPr="007C64F4">
        <w:t>vail h</w:t>
      </w:r>
      <w:r w:rsidRPr="007C64F4">
        <w:t>u</w:t>
      </w:r>
      <w:r w:rsidRPr="007C64F4">
        <w:t>main corresponde un environnement humain.</w:t>
      </w:r>
    </w:p>
    <w:p w14:paraId="266D7D6D" w14:textId="77777777" w:rsidR="0078016E" w:rsidRPr="007C64F4" w:rsidRDefault="0078016E" w:rsidP="0078016E">
      <w:pPr>
        <w:spacing w:before="120" w:after="120"/>
        <w:ind w:left="720" w:hanging="360"/>
        <w:jc w:val="both"/>
      </w:pPr>
      <w:r>
        <w:t>-</w:t>
      </w:r>
      <w:r>
        <w:tab/>
      </w:r>
      <w:r w:rsidRPr="007C64F4">
        <w:t>Que le sens de la vie sociale ne soit pas d’élever le PNB ou le cashflow des entreprises, d’alimenter une croissance dont l'i</w:t>
      </w:r>
      <w:r w:rsidRPr="007C64F4">
        <w:t>n</w:t>
      </w:r>
      <w:r w:rsidRPr="007C64F4">
        <w:t>flation est là pour témoigner du non sens.</w:t>
      </w:r>
    </w:p>
    <w:p w14:paraId="5171918B" w14:textId="77777777" w:rsidR="0078016E" w:rsidRPr="007C64F4" w:rsidRDefault="0078016E" w:rsidP="0078016E">
      <w:pPr>
        <w:spacing w:before="120" w:after="120"/>
        <w:ind w:left="720" w:hanging="360"/>
        <w:jc w:val="both"/>
      </w:pPr>
      <w:r>
        <w:t>-</w:t>
      </w:r>
      <w:r>
        <w:tab/>
      </w:r>
      <w:r w:rsidRPr="007C64F4">
        <w:t>Ne soyons pas les victimes de la rationalité scientifico-technique dont nos planificateurs-informateurs sont les prêtres ave</w:t>
      </w:r>
      <w:r w:rsidRPr="007C64F4">
        <w:t>u</w:t>
      </w:r>
      <w:r w:rsidRPr="007C64F4">
        <w:t>gles.</w:t>
      </w:r>
    </w:p>
    <w:p w14:paraId="0CE95E43" w14:textId="77777777" w:rsidR="0078016E" w:rsidRDefault="0078016E" w:rsidP="0078016E">
      <w:pPr>
        <w:spacing w:before="120" w:after="120"/>
        <w:jc w:val="both"/>
      </w:pPr>
    </w:p>
    <w:p w14:paraId="6FD1DEDE" w14:textId="77777777" w:rsidR="0078016E" w:rsidRPr="007C64F4" w:rsidRDefault="0078016E" w:rsidP="0078016E">
      <w:pPr>
        <w:spacing w:before="120" w:after="120"/>
        <w:jc w:val="both"/>
      </w:pPr>
      <w:r w:rsidRPr="007C64F4">
        <w:t>Est-ce en changeant le cadre qu’on changera l’homme ? Oui, en pa</w:t>
      </w:r>
      <w:r w:rsidRPr="007C64F4">
        <w:t>r</w:t>
      </w:r>
      <w:r w:rsidRPr="007C64F4">
        <w:t>tie. Est-ce en changeant l'homme que le cadre changera ? Oui, en pa</w:t>
      </w:r>
      <w:r w:rsidRPr="007C64F4">
        <w:t>r</w:t>
      </w:r>
      <w:r w:rsidRPr="007C64F4">
        <w:t>tie.</w:t>
      </w:r>
    </w:p>
    <w:p w14:paraId="615FE322" w14:textId="77777777" w:rsidR="0078016E" w:rsidRPr="007C64F4" w:rsidRDefault="0078016E" w:rsidP="0078016E">
      <w:pPr>
        <w:spacing w:before="120" w:after="120"/>
        <w:jc w:val="both"/>
      </w:pPr>
      <w:r w:rsidRPr="007C64F4">
        <w:t>La médecine est ce que les médecins la font. Chaque malade, ch</w:t>
      </w:r>
      <w:r w:rsidRPr="007C64F4">
        <w:t>a</w:t>
      </w:r>
      <w:r w:rsidRPr="007C64F4">
        <w:t>que médecin garde un large degré de liberté pour faire ce qui lui se</w:t>
      </w:r>
      <w:r w:rsidRPr="007C64F4">
        <w:t>m</w:t>
      </w:r>
      <w:r w:rsidRPr="007C64F4">
        <w:t>ble bon. Mais la médecine forme les médecins, les maintient entre des marges, des zones de connaissance et des conditions pratiques d’exercice qui sont également importantes.</w:t>
      </w:r>
    </w:p>
    <w:p w14:paraId="36996C30" w14:textId="77777777" w:rsidR="0078016E" w:rsidRPr="007C64F4" w:rsidRDefault="0078016E" w:rsidP="0078016E">
      <w:pPr>
        <w:spacing w:before="120" w:after="120"/>
        <w:jc w:val="both"/>
      </w:pPr>
      <w:r w:rsidRPr="007C64F4">
        <w:t>La crise de la médecine n'est qu’un cas particulier de la crise a</w:t>
      </w:r>
      <w:r w:rsidRPr="007C64F4">
        <w:t>c</w:t>
      </w:r>
      <w:r w:rsidRPr="007C64F4">
        <w:t xml:space="preserve">tuelle dans quelque secteur que nous soyons. </w:t>
      </w:r>
      <w:r w:rsidRPr="007C64F4">
        <w:rPr>
          <w:b/>
          <w:bCs/>
        </w:rPr>
        <w:t>Faisons l’homme bien et d</w:t>
      </w:r>
      <w:r w:rsidRPr="007C64F4">
        <w:rPr>
          <w:b/>
          <w:bCs/>
        </w:rPr>
        <w:t>û</w:t>
      </w:r>
      <w:r w:rsidRPr="007C64F4">
        <w:rPr>
          <w:b/>
          <w:bCs/>
        </w:rPr>
        <w:t xml:space="preserve">ment en chacun de nous et cela fera la société. </w:t>
      </w:r>
      <w:r w:rsidRPr="007C64F4">
        <w:t>La crise de la méd</w:t>
      </w:r>
      <w:r w:rsidRPr="007C64F4">
        <w:t>e</w:t>
      </w:r>
      <w:r w:rsidRPr="007C64F4">
        <w:t>cine est toute proche de celle des églises et de celle de l’enseignement. En travaillant chacun dans son secteur au sens pr</w:t>
      </w:r>
      <w:r w:rsidRPr="007C64F4">
        <w:t>o</w:t>
      </w:r>
      <w:r w:rsidRPr="007C64F4">
        <w:t>fond de ce que l’on fait, l’homme rationnel et technique prendra les dimensions émotio</w:t>
      </w:r>
      <w:r w:rsidRPr="007C64F4">
        <w:t>n</w:t>
      </w:r>
      <w:r w:rsidRPr="007C64F4">
        <w:t>nelles et sacrées sans lesquelles le scientifique et le technique n’ont pas de sens.</w:t>
      </w:r>
    </w:p>
    <w:p w14:paraId="36D8494D" w14:textId="77777777" w:rsidR="0078016E" w:rsidRDefault="0078016E" w:rsidP="0078016E">
      <w:pPr>
        <w:spacing w:before="120" w:after="120"/>
        <w:jc w:val="both"/>
      </w:pPr>
    </w:p>
    <w:p w14:paraId="2280DCFA" w14:textId="77777777" w:rsidR="0078016E" w:rsidRPr="00134BEC" w:rsidRDefault="0078016E" w:rsidP="0078016E">
      <w:pPr>
        <w:pStyle w:val="a"/>
      </w:pPr>
      <w:r w:rsidRPr="00134BEC">
        <w:t>Retrouver une espérance</w:t>
      </w:r>
    </w:p>
    <w:p w14:paraId="44AA19AB" w14:textId="77777777" w:rsidR="0078016E" w:rsidRDefault="0078016E" w:rsidP="0078016E">
      <w:pPr>
        <w:spacing w:before="120" w:after="120"/>
        <w:jc w:val="both"/>
      </w:pPr>
    </w:p>
    <w:p w14:paraId="4CA78D76" w14:textId="77777777" w:rsidR="0078016E" w:rsidRPr="007C64F4" w:rsidRDefault="0078016E" w:rsidP="0078016E">
      <w:pPr>
        <w:spacing w:before="120" w:after="120"/>
        <w:jc w:val="both"/>
      </w:pPr>
      <w:r w:rsidRPr="007C64F4">
        <w:t>Mais tout cela servira-t-il à quelque chose contre la force du sy</w:t>
      </w:r>
      <w:r w:rsidRPr="007C64F4">
        <w:t>s</w:t>
      </w:r>
      <w:r w:rsidRPr="007C64F4">
        <w:t>tème ? Certes, tout cela « ne fait pas d'argent », ne produit pas d’impôts, et ce qui n’est pas monnayable n’a pas de place dans notre société.</w:t>
      </w:r>
    </w:p>
    <w:p w14:paraId="52EAC7A0" w14:textId="77777777" w:rsidR="0078016E" w:rsidRPr="007C64F4" w:rsidRDefault="0078016E" w:rsidP="0078016E">
      <w:pPr>
        <w:spacing w:before="120" w:after="120"/>
        <w:jc w:val="both"/>
      </w:pPr>
      <w:r w:rsidRPr="007C64F4">
        <w:t>Mais si des secteurs bien vivants de la société se mettaient à faire « la grève de la faim », à décréter : « on abolit le système et la vie r</w:t>
      </w:r>
      <w:r w:rsidRPr="007C64F4">
        <w:t>e</w:t>
      </w:r>
      <w:r w:rsidRPr="007C64F4">
        <w:t>pre</w:t>
      </w:r>
      <w:r w:rsidRPr="007C64F4">
        <w:t>n</w:t>
      </w:r>
      <w:r w:rsidRPr="007C64F4">
        <w:t>dra plus humaine qu’avant » ? La puissance que la science et la technique ont donnée à l’homme a été aliénée par les Attila toujours l</w:t>
      </w:r>
      <w:r w:rsidRPr="007C64F4">
        <w:t>a</w:t>
      </w:r>
      <w:r w:rsidRPr="007C64F4">
        <w:t>tents en l’homme, mais Attila,</w:t>
      </w:r>
      <w:r>
        <w:t xml:space="preserve"> [95] </w:t>
      </w:r>
      <w:r w:rsidRPr="007C64F4">
        <w:t>au nom de quoi nous condamne-t-il à vivre d’une façon qui n’a plus de sens ? Si des sociétés repre</w:t>
      </w:r>
      <w:r w:rsidRPr="007C64F4">
        <w:t>n</w:t>
      </w:r>
      <w:r w:rsidRPr="007C64F4">
        <w:t>nent conscience du sens, des espéra</w:t>
      </w:r>
      <w:r w:rsidRPr="007C64F4">
        <w:t>n</w:t>
      </w:r>
      <w:r w:rsidRPr="007C64F4">
        <w:t xml:space="preserve">ces de leur vie, elles </w:t>
      </w:r>
      <w:r w:rsidRPr="007C64F4">
        <w:rPr>
          <w:b/>
          <w:bCs/>
        </w:rPr>
        <w:t xml:space="preserve">trouveront </w:t>
      </w:r>
      <w:r w:rsidRPr="007C64F4">
        <w:t>les formes nouvelles. Ce n’est pas la dictature du prolétariat, c’est ce qui est caché au cœur de l’homme qui le sauvera.</w:t>
      </w:r>
    </w:p>
    <w:p w14:paraId="13F92436" w14:textId="77777777" w:rsidR="0078016E" w:rsidRPr="007C64F4" w:rsidRDefault="0078016E" w:rsidP="0078016E">
      <w:pPr>
        <w:spacing w:before="120" w:after="120"/>
        <w:jc w:val="both"/>
      </w:pPr>
      <w:r w:rsidRPr="007C64F4">
        <w:t>Utopie ! Folie ! Ce sont les mots qui à la Renaissance donnèrent leurs forces à l’humanisme qui a fait la science et la technique. Cet hum</w:t>
      </w:r>
      <w:r w:rsidRPr="007C64F4">
        <w:t>a</w:t>
      </w:r>
      <w:r w:rsidRPr="007C64F4">
        <w:t>nisme, il a été récupéré, annexé par les puissances de possession. Ai</w:t>
      </w:r>
      <w:r w:rsidRPr="007C64F4">
        <w:t>n</w:t>
      </w:r>
      <w:r w:rsidRPr="007C64F4">
        <w:t>si vont les choses humaines. Il faut une espérance nouvelle pour do</w:t>
      </w:r>
      <w:r w:rsidRPr="007C64F4">
        <w:t>n</w:t>
      </w:r>
      <w:r w:rsidRPr="007C64F4">
        <w:t>ner au progrès accompli son sens humain.</w:t>
      </w:r>
    </w:p>
    <w:p w14:paraId="57EEF259" w14:textId="77777777" w:rsidR="0078016E" w:rsidRPr="007C64F4" w:rsidRDefault="0078016E" w:rsidP="0078016E">
      <w:pPr>
        <w:spacing w:before="120" w:after="120"/>
        <w:jc w:val="both"/>
      </w:pPr>
      <w:r w:rsidRPr="007C64F4">
        <w:t>Ainsi, est-ce toujours à l'homme, à la personne sacrée qui est sa d</w:t>
      </w:r>
      <w:r w:rsidRPr="007C64F4">
        <w:t>i</w:t>
      </w:r>
      <w:r w:rsidRPr="007C64F4">
        <w:t>gn</w:t>
      </w:r>
      <w:r w:rsidRPr="007C64F4">
        <w:t>i</w:t>
      </w:r>
      <w:r w:rsidRPr="007C64F4">
        <w:t>té qu’il faut revenir. Elle porte la graine des moissons de demain. Mais, si chacun est seul dans cette mission, il n’existe qu’avec et pour les autres. Permettre à l'homme de retrouver le courage, les petites lumières qui lui permettront d’accomplir les changements sociaux n</w:t>
      </w:r>
      <w:r w:rsidRPr="007C64F4">
        <w:t>é</w:t>
      </w:r>
      <w:r w:rsidRPr="007C64F4">
        <w:t>cessaires pour demain, c’est là le cœur de l’affaire ; mettre dans sa parole et dans les gestes quotidiens de sa vie les reflets de ses fidélités et de ses espérances.</w:t>
      </w:r>
    </w:p>
    <w:p w14:paraId="04D42C28" w14:textId="77777777" w:rsidR="0078016E" w:rsidRDefault="0078016E" w:rsidP="0078016E">
      <w:pPr>
        <w:spacing w:before="120" w:after="120"/>
        <w:jc w:val="both"/>
      </w:pPr>
    </w:p>
    <w:p w14:paraId="5AAEBC9E" w14:textId="77777777" w:rsidR="0078016E" w:rsidRPr="00C870C0" w:rsidRDefault="0078016E" w:rsidP="0078016E">
      <w:pPr>
        <w:pStyle w:val="a"/>
      </w:pPr>
      <w:r w:rsidRPr="00C870C0">
        <w:t>Dévaluation du Verbe — Signes et Symboles</w:t>
      </w:r>
    </w:p>
    <w:p w14:paraId="7C86DB2D" w14:textId="77777777" w:rsidR="0078016E" w:rsidRDefault="0078016E" w:rsidP="0078016E">
      <w:pPr>
        <w:spacing w:before="120" w:after="120"/>
        <w:jc w:val="both"/>
      </w:pPr>
    </w:p>
    <w:p w14:paraId="5C934F1F" w14:textId="77777777" w:rsidR="0078016E" w:rsidRPr="007C64F4" w:rsidRDefault="0078016E" w:rsidP="0078016E">
      <w:pPr>
        <w:spacing w:before="120" w:after="120"/>
        <w:jc w:val="both"/>
      </w:pPr>
      <w:r w:rsidRPr="007C64F4">
        <w:t>Restaurer un dialogue se fait bien dans un groupe de malades parce que la souffrance éprouvée trouve les mots qui permettent de l’exprimer. Il devient patent qu’on manque cruellement de mots avec lesquels on pourrait communiquer véritablement sur ce plan profond des forces vitales que nous avons appelées spirituelles.</w:t>
      </w:r>
    </w:p>
    <w:p w14:paraId="1A4F492E" w14:textId="77777777" w:rsidR="0078016E" w:rsidRPr="007C64F4" w:rsidRDefault="0078016E" w:rsidP="0078016E">
      <w:pPr>
        <w:spacing w:before="120" w:after="120"/>
        <w:jc w:val="both"/>
      </w:pPr>
      <w:r w:rsidRPr="007C64F4">
        <w:t>Les disciples de Freud ont forgé un langage ésotérique dont nous nous abstiendrons. Ils ont ainsi réalisé un système dogmatique en même temps que rentable, séparant les psychanalystes des non-psychanalystes, système qui a eu des modèles dans les églises et les universités. Ils ont dévié la force qu'il y a dans de vrais grands mots vers un système apparemment rationalisé qui dépouille l’être de ses vraies puissances au profit d’une doctrine extérieure qui devient un carcan. « Je te donnerai tous ces royaumes si tu te prosternes devant moi », proposait déjà Satan à Jésus.</w:t>
      </w:r>
    </w:p>
    <w:p w14:paraId="6EB73948" w14:textId="77777777" w:rsidR="0078016E" w:rsidRPr="007C64F4" w:rsidRDefault="0078016E" w:rsidP="0078016E">
      <w:pPr>
        <w:spacing w:before="120" w:after="120"/>
        <w:jc w:val="both"/>
      </w:pPr>
      <w:r w:rsidRPr="007C64F4">
        <w:t>Au départ, notre proposition n’est pas de pousser nos malades à démissionner d’eux-mêmes, mais au contraire de les</w:t>
      </w:r>
      <w:r>
        <w:t xml:space="preserve"> [96] </w:t>
      </w:r>
      <w:r w:rsidRPr="007C64F4">
        <w:t xml:space="preserve">aider à se charger de leur propre mission. Et la première mission de chacun est de donner corps </w:t>
      </w:r>
      <w:r w:rsidRPr="007C64F4">
        <w:rPr>
          <w:b/>
          <w:bCs/>
        </w:rPr>
        <w:t xml:space="preserve">en lui-même </w:t>
      </w:r>
      <w:r w:rsidRPr="007C64F4">
        <w:t>à ces mots particuliers que nous appe</w:t>
      </w:r>
      <w:r w:rsidRPr="007C64F4">
        <w:t>l</w:t>
      </w:r>
      <w:r w:rsidRPr="007C64F4">
        <w:t>lerons « les grands mots ». La tendance à traiter certains mots comme des réalités, des choses, et à traiter les problèmes par des mots, au lieu de vivre la réalité qu’ils désignent ou de regarder les faits qu'ils év</w:t>
      </w:r>
      <w:r w:rsidRPr="007C64F4">
        <w:t>o</w:t>
      </w:r>
      <w:r w:rsidRPr="007C64F4">
        <w:t>quent, est une des grandes fautes de notre temps. On a étendu à la vie l'usage des mots scientifiques, objectifs, convenus. En se battant contre des mots, « oppression », « aliénation », etc., on gli</w:t>
      </w:r>
      <w:r w:rsidRPr="007C64F4">
        <w:t>s</w:t>
      </w:r>
      <w:r w:rsidRPr="007C64F4">
        <w:t>se de ce que l’on peut résoudre en soi-même et avec les autres à des combats contre des moulins à vent.</w:t>
      </w:r>
    </w:p>
    <w:p w14:paraId="061D7B9E" w14:textId="77777777" w:rsidR="0078016E" w:rsidRPr="007C64F4" w:rsidRDefault="0078016E" w:rsidP="0078016E">
      <w:pPr>
        <w:spacing w:before="120" w:after="120"/>
        <w:jc w:val="both"/>
      </w:pPr>
      <w:r w:rsidRPr="007C64F4">
        <w:t>Il faudrait prendre l’habitude de recevoir dans le silence chacun des grands mots qu’on se jette si souvent à la figure, sans avoir pris conscience de ce qu’il évoquait en nous, écoutant ce qu’il allait év</w:t>
      </w:r>
      <w:r w:rsidRPr="007C64F4">
        <w:t>o</w:t>
      </w:r>
      <w:r w:rsidRPr="007C64F4">
        <w:t>quer chez l’autre et faisant fructifier cette confrontation.</w:t>
      </w:r>
    </w:p>
    <w:p w14:paraId="341C04A3" w14:textId="77777777" w:rsidR="0078016E" w:rsidRDefault="0078016E" w:rsidP="0078016E">
      <w:pPr>
        <w:spacing w:before="120" w:after="120"/>
        <w:jc w:val="both"/>
      </w:pPr>
    </w:p>
    <w:p w14:paraId="31EAA972" w14:textId="77777777" w:rsidR="0078016E" w:rsidRPr="0078209A" w:rsidRDefault="0078016E" w:rsidP="0078016E">
      <w:pPr>
        <w:pStyle w:val="Citation0"/>
      </w:pPr>
      <w:r w:rsidRPr="0078209A">
        <w:t>Etre - Vivre - Exister</w:t>
      </w:r>
    </w:p>
    <w:p w14:paraId="12735827" w14:textId="77777777" w:rsidR="0078016E" w:rsidRPr="0078209A" w:rsidRDefault="0078016E" w:rsidP="0078016E">
      <w:pPr>
        <w:pStyle w:val="Citation0"/>
      </w:pPr>
      <w:r w:rsidRPr="0078209A">
        <w:t>Dieu - Yaweh - Je suis celui qui suis - Père Mère - Moi - Naître - Mourir</w:t>
      </w:r>
    </w:p>
    <w:p w14:paraId="6E098C8F" w14:textId="77777777" w:rsidR="0078016E" w:rsidRPr="0078209A" w:rsidRDefault="0078016E" w:rsidP="0078016E">
      <w:pPr>
        <w:pStyle w:val="Citation0"/>
      </w:pPr>
      <w:r w:rsidRPr="0078209A">
        <w:t>Connaître - comprendre - savoir - par la raison - par le désir et la souffrance - par son être et son angoisse</w:t>
      </w:r>
    </w:p>
    <w:p w14:paraId="7F623338" w14:textId="77777777" w:rsidR="0078016E" w:rsidRPr="0078209A" w:rsidRDefault="0078016E" w:rsidP="0078016E">
      <w:pPr>
        <w:pStyle w:val="Citation0"/>
      </w:pPr>
      <w:r w:rsidRPr="0078209A">
        <w:t>Fidélité - Aimer - Espérer</w:t>
      </w:r>
    </w:p>
    <w:p w14:paraId="7553F37C" w14:textId="77777777" w:rsidR="0078016E" w:rsidRPr="0078209A" w:rsidRDefault="0078016E" w:rsidP="0078016E">
      <w:pPr>
        <w:spacing w:before="120" w:after="120"/>
        <w:jc w:val="both"/>
        <w:rPr>
          <w:b/>
          <w:bCs/>
          <w:szCs w:val="28"/>
        </w:rPr>
      </w:pPr>
    </w:p>
    <w:p w14:paraId="30B0DDE6" w14:textId="77777777" w:rsidR="0078016E" w:rsidRPr="007C64F4" w:rsidRDefault="0078016E" w:rsidP="0078016E">
      <w:pPr>
        <w:spacing w:before="120" w:after="120"/>
        <w:jc w:val="both"/>
      </w:pPr>
      <w:r w:rsidRPr="007C64F4">
        <w:t>Ce sont là des mots qu'il faudrait contempler comme des soleils qui se lèvent, éclairant en nous un univers où nous chercherons notre ch</w:t>
      </w:r>
      <w:r w:rsidRPr="007C64F4">
        <w:t>e</w:t>
      </w:r>
      <w:r w:rsidRPr="007C64F4">
        <w:t>min, leur donnant ainsi un sens. Ce sont comme des aliments qui nous donneront force alors que nous leur donnerons vie. Comme la mo</w:t>
      </w:r>
      <w:r w:rsidRPr="007C64F4">
        <w:t>n</w:t>
      </w:r>
      <w:r w:rsidRPr="007C64F4">
        <w:t>naie, ces mots ont été dévalués. Ils ne se réfèrent plus à cette base v</w:t>
      </w:r>
      <w:r w:rsidRPr="007C64F4">
        <w:t>i</w:t>
      </w:r>
      <w:r w:rsidRPr="007C64F4">
        <w:t>tale commune qui permettrait d’aider l’autre lorsque s’assombrissent les images et les symboles qui le faisaient vivre en lui permettant de donner forme à ses désirs d'être.</w:t>
      </w:r>
    </w:p>
    <w:p w14:paraId="0C3D9228" w14:textId="77777777" w:rsidR="0078016E" w:rsidRDefault="0078016E" w:rsidP="0078016E">
      <w:pPr>
        <w:spacing w:before="120" w:after="120"/>
        <w:jc w:val="both"/>
      </w:pPr>
      <w:r w:rsidRPr="007C64F4">
        <w:t>Parmi ces grands mots, il en est qui sont vite présents dans ce que dit le malade : souffrance — angoisse — comprendre — savoir — connaître.</w:t>
      </w:r>
    </w:p>
    <w:p w14:paraId="311CB497" w14:textId="77777777" w:rsidR="0078016E" w:rsidRPr="007C64F4" w:rsidRDefault="0078016E" w:rsidP="0078016E">
      <w:pPr>
        <w:spacing w:before="120"/>
        <w:jc w:val="both"/>
      </w:pPr>
    </w:p>
    <w:p w14:paraId="3548D734" w14:textId="77777777" w:rsidR="0078016E" w:rsidRPr="007C64F4" w:rsidRDefault="0078016E" w:rsidP="0078016E">
      <w:pPr>
        <w:spacing w:before="120"/>
        <w:ind w:left="720" w:hanging="360"/>
        <w:jc w:val="both"/>
      </w:pPr>
      <w:r>
        <w:t>-</w:t>
      </w:r>
      <w:r>
        <w:tab/>
      </w:r>
      <w:r w:rsidRPr="007C64F4">
        <w:t>Elle souffre de ne pas avoir la beauté qui attire le désir.</w:t>
      </w:r>
    </w:p>
    <w:p w14:paraId="4674B145" w14:textId="77777777" w:rsidR="0078016E" w:rsidRPr="007C64F4" w:rsidRDefault="0078016E" w:rsidP="0078016E">
      <w:pPr>
        <w:spacing w:before="120"/>
        <w:ind w:left="720" w:hanging="360"/>
        <w:jc w:val="both"/>
      </w:pPr>
      <w:r>
        <w:t>-</w:t>
      </w:r>
      <w:r>
        <w:tab/>
      </w:r>
      <w:r w:rsidRPr="007C64F4">
        <w:t>Il est angoissé par la monotonie écrasante d’un travail sans int</w:t>
      </w:r>
      <w:r w:rsidRPr="007C64F4">
        <w:t>é</w:t>
      </w:r>
      <w:r w:rsidRPr="007C64F4">
        <w:t>rêt.</w:t>
      </w:r>
    </w:p>
    <w:p w14:paraId="05C17392" w14:textId="77777777" w:rsidR="0078016E" w:rsidRDefault="0078016E" w:rsidP="0078016E">
      <w:pPr>
        <w:spacing w:before="120"/>
        <w:ind w:left="720" w:hanging="360"/>
        <w:jc w:val="both"/>
      </w:pPr>
      <w:r>
        <w:t>-</w:t>
      </w:r>
      <w:r>
        <w:tab/>
      </w:r>
      <w:r w:rsidRPr="007C64F4">
        <w:t>Il vient voir le médecin pour savoir comment en sortir, pour comprendre ce qui se passe, pour renaître, connaître une autre vie.</w:t>
      </w:r>
    </w:p>
    <w:p w14:paraId="697B50CC" w14:textId="77777777" w:rsidR="0078016E" w:rsidRPr="007C64F4" w:rsidRDefault="0078016E" w:rsidP="0078016E">
      <w:pPr>
        <w:spacing w:before="120"/>
        <w:jc w:val="both"/>
      </w:pPr>
      <w:r>
        <w:br w:type="page"/>
        <w:t>[97]</w:t>
      </w:r>
    </w:p>
    <w:p w14:paraId="3AD79B1F" w14:textId="77777777" w:rsidR="0078016E" w:rsidRPr="007C64F4" w:rsidRDefault="0078016E" w:rsidP="0078016E">
      <w:pPr>
        <w:spacing w:before="120" w:after="120"/>
        <w:jc w:val="both"/>
      </w:pPr>
      <w:r w:rsidRPr="007C64F4">
        <w:t xml:space="preserve">Souffrance — angoisse sont donc les points d'où l’on peut partir, la source de la </w:t>
      </w:r>
      <w:r w:rsidRPr="007C64F4">
        <w:rPr>
          <w:b/>
          <w:bCs/>
        </w:rPr>
        <w:t xml:space="preserve">demande </w:t>
      </w:r>
      <w:r w:rsidRPr="007C64F4">
        <w:t>du malade : « ça ne va pas et je vous prie de me guérir ».</w:t>
      </w:r>
    </w:p>
    <w:p w14:paraId="7C66B525" w14:textId="77777777" w:rsidR="0078016E" w:rsidRDefault="0078016E" w:rsidP="0078016E">
      <w:pPr>
        <w:spacing w:before="120" w:after="120"/>
        <w:jc w:val="both"/>
      </w:pPr>
      <w:r w:rsidRPr="007C64F4">
        <w:t>S’il y a des drogues utiles, tant mieux. Une simple action chimique suffit sur un malade et un trouble précis : un microbe à tuer, une ho</w:t>
      </w:r>
      <w:r w:rsidRPr="007C64F4">
        <w:t>r</w:t>
      </w:r>
      <w:r w:rsidRPr="007C64F4">
        <w:t>mone qui manque, une douleur à calmer. La diététique est à mettre en jeu lorsqu'il y a un trouble métabolique plus global. Elle doit évide</w:t>
      </w:r>
      <w:r w:rsidRPr="007C64F4">
        <w:t>m</w:t>
      </w:r>
      <w:r w:rsidRPr="007C64F4">
        <w:t>ment être scientifiquement aussi fondée et cliniquement aussi efficace que possible. Il reste à la faire accepter. Certains prennent le régime comme une ordonnance. Pour la plupart, le comportement alimentaire ne se laisse pas transformer sans changer la relation la plus profonde des diverses demeures intérieures et extérieures. Derrière les mots de la vie quotidienne, les noms et les poids d'aliments d'un régime, il y a les habitudes, les coutumes, les rituels, tout le comportement.</w:t>
      </w:r>
    </w:p>
    <w:p w14:paraId="0B405830" w14:textId="77777777" w:rsidR="0078016E" w:rsidRPr="007C64F4" w:rsidRDefault="0078016E" w:rsidP="0078016E">
      <w:pPr>
        <w:spacing w:before="120"/>
        <w:jc w:val="both"/>
      </w:pPr>
    </w:p>
    <w:p w14:paraId="3E83D3C6" w14:textId="77777777" w:rsidR="0078016E" w:rsidRPr="0068563A" w:rsidRDefault="0078016E" w:rsidP="0078016E">
      <w:pPr>
        <w:pStyle w:val="a"/>
      </w:pPr>
      <w:r w:rsidRPr="0068563A">
        <w:t>La boussole biologique</w:t>
      </w:r>
    </w:p>
    <w:p w14:paraId="62601E75" w14:textId="77777777" w:rsidR="0078016E" w:rsidRPr="007C64F4" w:rsidRDefault="0078016E" w:rsidP="0078016E">
      <w:pPr>
        <w:spacing w:before="120"/>
        <w:jc w:val="both"/>
      </w:pPr>
    </w:p>
    <w:p w14:paraId="1C7D4BF1" w14:textId="77777777" w:rsidR="0078016E" w:rsidRPr="007C64F4" w:rsidRDefault="0078016E" w:rsidP="0078016E">
      <w:pPr>
        <w:spacing w:before="120" w:after="120"/>
        <w:jc w:val="both"/>
      </w:pPr>
      <w:r w:rsidRPr="007C64F4">
        <w:rPr>
          <w:b/>
          <w:bCs/>
        </w:rPr>
        <w:t>La maladie devient le signal du besoin de changer quelque ch</w:t>
      </w:r>
      <w:r w:rsidRPr="007C64F4">
        <w:rPr>
          <w:b/>
          <w:bCs/>
        </w:rPr>
        <w:t>o</w:t>
      </w:r>
      <w:r w:rsidRPr="007C64F4">
        <w:rPr>
          <w:b/>
          <w:bCs/>
        </w:rPr>
        <w:t xml:space="preserve">se en soi et dans son milieu. </w:t>
      </w:r>
      <w:r w:rsidRPr="007C64F4">
        <w:t>On a rencontré la maladie. Elle vous pou</w:t>
      </w:r>
      <w:r w:rsidRPr="007C64F4">
        <w:t>s</w:t>
      </w:r>
      <w:r w:rsidRPr="007C64F4">
        <w:t>se à prier la vie de changer en vous, de façon à écarter le mal. Mais où puiser le vouloir pour changer ?</w:t>
      </w:r>
    </w:p>
    <w:p w14:paraId="0DD72370" w14:textId="77777777" w:rsidR="0078016E" w:rsidRDefault="0078016E" w:rsidP="0078016E">
      <w:pPr>
        <w:spacing w:before="120"/>
        <w:jc w:val="both"/>
      </w:pPr>
    </w:p>
    <w:p w14:paraId="11772CB9" w14:textId="77777777" w:rsidR="0078016E" w:rsidRPr="007C64F4" w:rsidRDefault="0078016E" w:rsidP="0078016E">
      <w:pPr>
        <w:spacing w:before="120"/>
        <w:ind w:left="720" w:hanging="360"/>
        <w:jc w:val="both"/>
      </w:pPr>
      <w:r>
        <w:t>-</w:t>
      </w:r>
      <w:r>
        <w:tab/>
      </w:r>
      <w:r w:rsidRPr="007C64F4">
        <w:t>« Je n'ai pas de volonté », d</w:t>
      </w:r>
      <w:r>
        <w:t>isent les boulimiques, les gri</w:t>
      </w:r>
      <w:r w:rsidRPr="007C64F4">
        <w:t>gnote</w:t>
      </w:r>
      <w:r w:rsidRPr="007C64F4">
        <w:t>u</w:t>
      </w:r>
      <w:r w:rsidRPr="007C64F4">
        <w:t>ses.</w:t>
      </w:r>
    </w:p>
    <w:p w14:paraId="23FB6F0E" w14:textId="77777777" w:rsidR="0078016E" w:rsidRPr="007C64F4" w:rsidRDefault="0078016E" w:rsidP="0078016E">
      <w:pPr>
        <w:spacing w:before="120"/>
        <w:ind w:left="720" w:hanging="360"/>
        <w:jc w:val="both"/>
      </w:pPr>
      <w:r>
        <w:t>-</w:t>
      </w:r>
      <w:r>
        <w:tab/>
      </w:r>
      <w:r w:rsidRPr="007C64F4">
        <w:t>Les anorexiques disent plutôt : « Je ne peux pas. Je voudrais manger, mais quand je suis devant la nourriture, j’ai des haut-le-coeur ».</w:t>
      </w:r>
    </w:p>
    <w:p w14:paraId="7FE02840" w14:textId="77777777" w:rsidR="0078016E" w:rsidRPr="007C64F4" w:rsidRDefault="0078016E" w:rsidP="0078016E">
      <w:pPr>
        <w:spacing w:before="120"/>
        <w:ind w:left="720" w:hanging="360"/>
        <w:jc w:val="both"/>
      </w:pPr>
      <w:r>
        <w:t>-</w:t>
      </w:r>
      <w:r>
        <w:tab/>
      </w:r>
      <w:r w:rsidRPr="007C64F4">
        <w:t>L’alcoolique souvent ne dit rien. Mais quelquefois il essaie, lorsqu’il arrive à une situation sans issue.</w:t>
      </w:r>
    </w:p>
    <w:p w14:paraId="557519FB" w14:textId="77777777" w:rsidR="0078016E" w:rsidRPr="007C64F4" w:rsidRDefault="0078016E" w:rsidP="0078016E">
      <w:pPr>
        <w:spacing w:before="120"/>
        <w:ind w:left="720" w:hanging="360"/>
        <w:jc w:val="both"/>
      </w:pPr>
      <w:r>
        <w:t>-</w:t>
      </w:r>
      <w:r>
        <w:tab/>
      </w:r>
      <w:r w:rsidRPr="007C64F4">
        <w:t>Le déprimé ne « veut » plus rien.</w:t>
      </w:r>
    </w:p>
    <w:p w14:paraId="0872A068" w14:textId="77777777" w:rsidR="0078016E" w:rsidRDefault="0078016E" w:rsidP="0078016E">
      <w:pPr>
        <w:spacing w:before="120"/>
        <w:jc w:val="both"/>
      </w:pPr>
    </w:p>
    <w:p w14:paraId="308070AD" w14:textId="77777777" w:rsidR="0078016E" w:rsidRPr="007C64F4" w:rsidRDefault="0078016E" w:rsidP="0078016E">
      <w:pPr>
        <w:spacing w:before="120" w:after="120"/>
        <w:jc w:val="both"/>
      </w:pPr>
      <w:r w:rsidRPr="007C64F4">
        <w:t>La psychologie actuelle cherche à expliquer chaque cas. Nous, nous voudrions tenter de comprendre comment la boussole biologique peut se réorienter. Mais, en même temps, conscient que je ne le co</w:t>
      </w:r>
      <w:r w:rsidRPr="007C64F4">
        <w:t>m</w:t>
      </w:r>
      <w:r w:rsidRPr="007C64F4">
        <w:t>prendrai jamais, car c’est la vie même, je m’en tiendrai à des rema</w:t>
      </w:r>
      <w:r w:rsidRPr="007C64F4">
        <w:t>r</w:t>
      </w:r>
      <w:r w:rsidRPr="007C64F4">
        <w:t>ques qui m’ont servi.</w:t>
      </w:r>
    </w:p>
    <w:p w14:paraId="4A6F6DD8" w14:textId="77777777" w:rsidR="0078016E" w:rsidRPr="007C64F4" w:rsidRDefault="0078016E" w:rsidP="0078016E">
      <w:pPr>
        <w:spacing w:before="120" w:after="120"/>
        <w:jc w:val="both"/>
      </w:pPr>
      <w:r w:rsidRPr="007C64F4">
        <w:t>On ne prend pas une décision, elle se prend. « Là où nous sommes, nous ne pouvons pas faire autrement », c'est par</w:t>
      </w:r>
      <w:r>
        <w:t xml:space="preserve"> [98] </w:t>
      </w:r>
      <w:r w:rsidRPr="007C64F4">
        <w:t>cette phrase que Eisenhower prit la décision du débarquement en Normandie, parlant le dernier, après avoir pris l'avis de tous les re</w:t>
      </w:r>
      <w:r w:rsidRPr="007C64F4">
        <w:t>s</w:t>
      </w:r>
      <w:r w:rsidRPr="007C64F4">
        <w:t>ponsables de son état-major. Regarder la situation, s’y placer, tout comme on place la bou</w:t>
      </w:r>
      <w:r w:rsidRPr="007C64F4">
        <w:t>s</w:t>
      </w:r>
      <w:r w:rsidRPr="007C64F4">
        <w:t>sole dans sa main, pour repérer là où l’on est et vers où il faut marcher pour atteindre son but.</w:t>
      </w:r>
    </w:p>
    <w:p w14:paraId="2FD5DEDF" w14:textId="77777777" w:rsidR="0078016E" w:rsidRPr="007C64F4" w:rsidRDefault="0078016E" w:rsidP="0078016E">
      <w:pPr>
        <w:spacing w:before="120" w:after="120"/>
        <w:jc w:val="both"/>
      </w:pPr>
      <w:r w:rsidRPr="007C64F4">
        <w:t>Il y a donc trois actes : Regarder la situation — Placer la boussole — Choisir où l’on veut aller. Mais la boussole biologique n’est pas la boussole magnétique. Elles n’ont qu’une analogie foncière. Le champ magnétique terrestre correspond au même système qui oriente chaque molécule de fer. Le champ où évolue la vie à l’échelon cosmique co</w:t>
      </w:r>
      <w:r w:rsidRPr="007C64F4">
        <w:t>r</w:t>
      </w:r>
      <w:r w:rsidRPr="007C64F4">
        <w:t xml:space="preserve">respond au même système que celui qui oriente chaque personne. On n’a que fort peu réfléchi sur le système par lequel on peut représenter la boussole biologique. Nous avons essayé de le faire dans </w:t>
      </w:r>
      <w:r w:rsidRPr="007C64F4">
        <w:rPr>
          <w:i/>
          <w:iCs/>
        </w:rPr>
        <w:t>Partager le pain</w:t>
      </w:r>
      <w:r w:rsidRPr="007C64F4">
        <w:t xml:space="preserve"> qui devait s’appeler : </w:t>
      </w:r>
      <w:r w:rsidRPr="007C64F4">
        <w:rPr>
          <w:i/>
          <w:iCs/>
        </w:rPr>
        <w:t>La boussole biologique.</w:t>
      </w:r>
      <w:r w:rsidRPr="007C64F4">
        <w:t xml:space="preserve"> L’homme ne sait pas où il va, mais il sait y aller. Ici nous rappellerons l’essentiel.</w:t>
      </w:r>
    </w:p>
    <w:p w14:paraId="3AD3DDF7" w14:textId="77777777" w:rsidR="0078016E" w:rsidRPr="007C64F4" w:rsidRDefault="0078016E" w:rsidP="0078016E">
      <w:pPr>
        <w:spacing w:before="120" w:after="120"/>
        <w:jc w:val="both"/>
      </w:pPr>
      <w:r w:rsidRPr="007C64F4">
        <w:t>Ce sont les motivations sensorielles, c’est-à-dire la connaissance que nous avons par le désir et ce qui l'apaise (sensations d’« agrément » ou de « désagrément »), qui nous conduisent. Cette connaissance par le désir ou le dégoût repose à la fois sur les exp</w:t>
      </w:r>
      <w:r w:rsidRPr="007C64F4">
        <w:t>é</w:t>
      </w:r>
      <w:r w:rsidRPr="007C64F4">
        <w:t>riences passées, les e</w:t>
      </w:r>
      <w:r w:rsidRPr="007C64F4">
        <w:t>s</w:t>
      </w:r>
      <w:r w:rsidRPr="007C64F4">
        <w:t>poirs futurs et la situation présente. Elle est étroitement dépendante des besoins biochimiques et physiologiques de notre corps. Mais aussi du besoin de lui donner un sens, un dév</w:t>
      </w:r>
      <w:r w:rsidRPr="007C64F4">
        <w:t>e</w:t>
      </w:r>
      <w:r w:rsidRPr="007C64F4">
        <w:t>loppement, d’en faire la m</w:t>
      </w:r>
      <w:r w:rsidRPr="007C64F4">
        <w:t>a</w:t>
      </w:r>
      <w:r w:rsidRPr="007C64F4">
        <w:t>nifestation d’un esprit capable d’unifier ce qui se développe, de donner Vie — Beauté — Lumière à ce qui a</w:t>
      </w:r>
      <w:r w:rsidRPr="007C64F4">
        <w:t>u</w:t>
      </w:r>
      <w:r w:rsidRPr="007C64F4">
        <w:t>jourd'hui est promis au chaos, au désordre, aux ténèbres.</w:t>
      </w:r>
    </w:p>
    <w:p w14:paraId="6CF7151C" w14:textId="77777777" w:rsidR="0078016E" w:rsidRPr="007C64F4" w:rsidRDefault="0078016E" w:rsidP="0078016E">
      <w:pPr>
        <w:spacing w:before="120" w:after="120"/>
        <w:jc w:val="both"/>
      </w:pPr>
      <w:r w:rsidRPr="007C64F4">
        <w:t>Ce jeu sur trois cordes cherche à échapper à la dégradation du temps et de l’espace. Fidèle à ce qui fut bon dans le passé, il utilise l’habitude pour essayer de mieux réaliser les désirs qu’il a pour d</w:t>
      </w:r>
      <w:r w:rsidRPr="007C64F4">
        <w:t>e</w:t>
      </w:r>
      <w:r w:rsidRPr="007C64F4">
        <w:t>main. Solidaire dans ses essais, il utilise les modèles observés chez les autres et cherche à communiquer ses propres découvertes.</w:t>
      </w:r>
    </w:p>
    <w:p w14:paraId="5DF1BED8" w14:textId="77777777" w:rsidR="0078016E" w:rsidRPr="007C64F4" w:rsidRDefault="0078016E" w:rsidP="0078016E">
      <w:pPr>
        <w:spacing w:before="120" w:after="120"/>
        <w:jc w:val="both"/>
      </w:pPr>
      <w:r w:rsidRPr="007C64F4">
        <w:t>Cette recherche pour ajuster, unifier nos désirs, nos besoins et n</w:t>
      </w:r>
      <w:r w:rsidRPr="007C64F4">
        <w:t>o</w:t>
      </w:r>
      <w:r w:rsidRPr="007C64F4">
        <w:t>tre être se fait suivant deux directions. Le plus souvent, nous ne fa</w:t>
      </w:r>
      <w:r w:rsidRPr="007C64F4">
        <w:t>i</w:t>
      </w:r>
      <w:r w:rsidRPr="007C64F4">
        <w:t>sons que nous « conformer ». Nous copions un modèle, une morale. Suivre l’habitude, faire comme les autres, nous décidons que le bien est là et nous nous y conformons. C’est reposant, sécurisant. Il en faut. Mais s’en</w:t>
      </w:r>
      <w:r>
        <w:t xml:space="preserve"> [99] </w:t>
      </w:r>
      <w:r w:rsidRPr="007C64F4">
        <w:t>tenir là, c’est réduire l’homme à n’être qu’une machine programmée. Cela nous amène en outre à un manichéisme qui est t</w:t>
      </w:r>
      <w:r w:rsidRPr="007C64F4">
        <w:t>e</w:t>
      </w:r>
      <w:r w:rsidRPr="007C64F4">
        <w:t>nace en chacun de nous : il y a le bien, les bons et nous en sommes ; les autres sont les mauvais.</w:t>
      </w:r>
    </w:p>
    <w:p w14:paraId="1E333F0F" w14:textId="77777777" w:rsidR="0078016E" w:rsidRPr="007C64F4" w:rsidRDefault="0078016E" w:rsidP="0078016E">
      <w:pPr>
        <w:spacing w:before="120" w:after="120"/>
        <w:jc w:val="both"/>
      </w:pPr>
      <w:r w:rsidRPr="007C64F4">
        <w:t>Heureusement, il y a toutes les situations où la vie nous propose de nous mettre en cause, où il faut choisir, essayer de répondre dans la fidélité à une souffrance, à une faim, où il faut « prendre son mal en peine », « patienter », accepter une souffrance dont le sens échappe, refuser de démissionner, essayer la dure voie de la fidélité, accepter que la Vie à laquelle on aspire en vérité soit toujours défigurée, mis</w:t>
      </w:r>
      <w:r w:rsidRPr="007C64F4">
        <w:t>é</w:t>
      </w:r>
      <w:r w:rsidRPr="007C64F4">
        <w:t>rable, à peine entrevue un bref instant. C’est accepter sereinement qu'il y ait des morts, des renoncements plus vifs que notre vie ; croire toujours qu'on découvrira la lumière à laquelle on aspire et savoir qu'on ne fera jamais que des jeux d’enfants. Du même coup, c'est a</w:t>
      </w:r>
      <w:r w:rsidRPr="007C64F4">
        <w:t>c</w:t>
      </w:r>
      <w:r w:rsidRPr="007C64F4">
        <w:t>cepter que notre vie soit pécheresse par nature. Mais, heureux péché, puisqu'il sert de tremplin vers l’eau vive, le pain éternel ; là où il n’y a pas la discrimination entre nous, les justes, les bons et les autres, les mauvais. Il y a seulement la longue et lente gestation des errements qui cherchent la vérité.</w:t>
      </w:r>
    </w:p>
    <w:p w14:paraId="2F06ED14" w14:textId="77777777" w:rsidR="0078016E" w:rsidRPr="007C64F4" w:rsidRDefault="0078016E" w:rsidP="0078016E">
      <w:pPr>
        <w:spacing w:before="120" w:after="120"/>
        <w:jc w:val="both"/>
      </w:pPr>
      <w:r w:rsidRPr="007C64F4">
        <w:t>Dans chacun des instants de cette vie-là, de cette vie d'errements, to</w:t>
      </w:r>
      <w:r w:rsidRPr="007C64F4">
        <w:t>u</w:t>
      </w:r>
      <w:r w:rsidRPr="007C64F4">
        <w:t>te l’éternité est présente. C’est là où, en acceptant de basculer, de pe</w:t>
      </w:r>
      <w:r w:rsidRPr="007C64F4">
        <w:t>i</w:t>
      </w:r>
      <w:r w:rsidRPr="007C64F4">
        <w:t>ner, de se tromper, on « essaye » dans la fidélité à ce qui a été beau et bon ne fut-ce qu'un instant de vérité entrevue.</w:t>
      </w:r>
    </w:p>
    <w:p w14:paraId="37C1EECF" w14:textId="77777777" w:rsidR="0078016E" w:rsidRPr="007C64F4" w:rsidRDefault="0078016E" w:rsidP="0078016E">
      <w:pPr>
        <w:spacing w:before="120" w:after="120"/>
        <w:jc w:val="both"/>
      </w:pPr>
      <w:r w:rsidRPr="007C64F4">
        <w:t>La première attitude est celle du temps chronologique, de la rati</w:t>
      </w:r>
      <w:r w:rsidRPr="007C64F4">
        <w:t>o</w:t>
      </w:r>
      <w:r w:rsidRPr="007C64F4">
        <w:t>nalité par laquelle l'homme acquiert richesse, sécurité, pouvoir dans un un</w:t>
      </w:r>
      <w:r w:rsidRPr="007C64F4">
        <w:t>i</w:t>
      </w:r>
      <w:r w:rsidRPr="007C64F4">
        <w:t>vers qu’il se construit. La seconde est celle du temps juif où tout converge en ce lieu du temps et du monde où tout redevenu enfant est prêt pour un nouvel engendrement.</w:t>
      </w:r>
    </w:p>
    <w:p w14:paraId="25F34D2C" w14:textId="77777777" w:rsidR="0078016E" w:rsidRDefault="0078016E" w:rsidP="0078016E">
      <w:pPr>
        <w:spacing w:before="120" w:after="120"/>
        <w:jc w:val="both"/>
      </w:pPr>
      <w:r>
        <w:br w:type="page"/>
      </w:r>
    </w:p>
    <w:p w14:paraId="01E45FE3" w14:textId="77777777" w:rsidR="0078016E" w:rsidRPr="00ED27EE" w:rsidRDefault="0078016E" w:rsidP="0078016E">
      <w:pPr>
        <w:pStyle w:val="a"/>
      </w:pPr>
      <w:r w:rsidRPr="00ED27EE">
        <w:t>Les grands noms de famille</w:t>
      </w:r>
    </w:p>
    <w:p w14:paraId="313F4535" w14:textId="77777777" w:rsidR="0078016E" w:rsidRDefault="0078016E" w:rsidP="0078016E">
      <w:pPr>
        <w:spacing w:before="120" w:after="120"/>
        <w:jc w:val="both"/>
      </w:pPr>
    </w:p>
    <w:p w14:paraId="634ECF81" w14:textId="77777777" w:rsidR="0078016E" w:rsidRPr="007C64F4" w:rsidRDefault="0078016E" w:rsidP="0078016E">
      <w:pPr>
        <w:spacing w:before="120" w:after="120"/>
        <w:jc w:val="both"/>
      </w:pPr>
      <w:r w:rsidRPr="007C64F4">
        <w:t>Les noms de famille sont les grands mots, les grandes images par le</w:t>
      </w:r>
      <w:r w:rsidRPr="007C64F4">
        <w:t>s</w:t>
      </w:r>
      <w:r w:rsidRPr="007C64F4">
        <w:t>quelles on se représente les demeures de sa vie, le sens de ses actes, des autres et des choses.</w:t>
      </w:r>
    </w:p>
    <w:p w14:paraId="617B831E" w14:textId="77777777" w:rsidR="0078016E" w:rsidRDefault="0078016E" w:rsidP="0078016E">
      <w:pPr>
        <w:spacing w:before="120"/>
        <w:ind w:left="720" w:hanging="360"/>
        <w:jc w:val="both"/>
      </w:pPr>
    </w:p>
    <w:p w14:paraId="5A620E62" w14:textId="77777777" w:rsidR="0078016E" w:rsidRDefault="0078016E" w:rsidP="0078016E">
      <w:pPr>
        <w:spacing w:before="120"/>
        <w:ind w:left="720" w:hanging="360"/>
        <w:jc w:val="both"/>
      </w:pPr>
      <w:r>
        <w:t>-</w:t>
      </w:r>
      <w:r>
        <w:tab/>
      </w:r>
      <w:r w:rsidRPr="007C64F4">
        <w:t>Il y a la famille de l’Etre, de l'Esprit, du Souffle, de la Parole, de la Lumière, de l'Eternité.</w:t>
      </w:r>
    </w:p>
    <w:p w14:paraId="7ECEA26F" w14:textId="77777777" w:rsidR="0078016E" w:rsidRDefault="0078016E" w:rsidP="0078016E">
      <w:pPr>
        <w:pStyle w:val="p"/>
      </w:pPr>
      <w:r>
        <w:t>[100]</w:t>
      </w:r>
    </w:p>
    <w:p w14:paraId="583A7E8C" w14:textId="77777777" w:rsidR="0078016E" w:rsidRPr="007C64F4" w:rsidRDefault="0078016E" w:rsidP="0078016E">
      <w:pPr>
        <w:spacing w:before="120"/>
        <w:ind w:left="720" w:hanging="360"/>
        <w:jc w:val="both"/>
      </w:pPr>
      <w:r>
        <w:t>-</w:t>
      </w:r>
      <w:r>
        <w:tab/>
      </w:r>
      <w:r w:rsidRPr="007C64F4">
        <w:t>Il y a la famille du Besoin, de la Chair, du Corps — Les al</w:t>
      </w:r>
      <w:r w:rsidRPr="007C64F4">
        <w:t>i</w:t>
      </w:r>
      <w:r w:rsidRPr="007C64F4">
        <w:t>ments, la reproduction, la communication, la production, la compr</w:t>
      </w:r>
      <w:r w:rsidRPr="007C64F4">
        <w:t>é</w:t>
      </w:r>
      <w:r w:rsidRPr="007C64F4">
        <w:t>hension.</w:t>
      </w:r>
    </w:p>
    <w:p w14:paraId="5715B55F" w14:textId="77777777" w:rsidR="0078016E" w:rsidRPr="007C64F4" w:rsidRDefault="0078016E" w:rsidP="0078016E">
      <w:pPr>
        <w:spacing w:before="120"/>
        <w:ind w:left="720" w:hanging="360"/>
        <w:jc w:val="both"/>
      </w:pPr>
      <w:r>
        <w:t>-</w:t>
      </w:r>
      <w:r>
        <w:tab/>
      </w:r>
      <w:r w:rsidRPr="007C64F4">
        <w:t>Il y a la famille des Symboles, du Sacré, de la contemplation des objets, des êtres qui signifient l'être sous forme charnelle.</w:t>
      </w:r>
    </w:p>
    <w:p w14:paraId="76DBE8A8" w14:textId="77777777" w:rsidR="0078016E" w:rsidRDefault="0078016E" w:rsidP="0078016E">
      <w:pPr>
        <w:spacing w:before="120"/>
        <w:jc w:val="both"/>
      </w:pPr>
    </w:p>
    <w:p w14:paraId="6D796B7E" w14:textId="77777777" w:rsidR="0078016E" w:rsidRPr="00AB4004" w:rsidRDefault="0078016E" w:rsidP="0078016E">
      <w:pPr>
        <w:pStyle w:val="Citation0simple"/>
      </w:pPr>
      <w:r w:rsidRPr="00AB4004">
        <w:t>Le pain et le vin partagés</w:t>
      </w:r>
    </w:p>
    <w:p w14:paraId="661DA15B" w14:textId="77777777" w:rsidR="0078016E" w:rsidRPr="00AB4004" w:rsidRDefault="0078016E" w:rsidP="0078016E">
      <w:pPr>
        <w:pStyle w:val="Citation0simple"/>
      </w:pPr>
      <w:r w:rsidRPr="00AB4004">
        <w:t>Pâques - Le printemps - la résurrection</w:t>
      </w:r>
    </w:p>
    <w:p w14:paraId="19C3FF25" w14:textId="77777777" w:rsidR="0078016E" w:rsidRPr="00AB4004" w:rsidRDefault="0078016E" w:rsidP="0078016E">
      <w:pPr>
        <w:pStyle w:val="Citation0simple"/>
        <w:rPr>
          <w:szCs w:val="28"/>
        </w:rPr>
      </w:pPr>
      <w:r w:rsidRPr="00AB4004">
        <w:rPr>
          <w:szCs w:val="28"/>
        </w:rPr>
        <w:t>La graine - Noël - La naissance</w:t>
      </w:r>
    </w:p>
    <w:p w14:paraId="0F1FF52D" w14:textId="77777777" w:rsidR="0078016E" w:rsidRPr="00AB4004" w:rsidRDefault="0078016E" w:rsidP="0078016E">
      <w:pPr>
        <w:pStyle w:val="Citation0simple"/>
      </w:pPr>
      <w:r w:rsidRPr="00AB4004">
        <w:t>Le Père</w:t>
      </w:r>
    </w:p>
    <w:p w14:paraId="580D84CE" w14:textId="77777777" w:rsidR="0078016E" w:rsidRPr="00AB4004" w:rsidRDefault="0078016E" w:rsidP="0078016E">
      <w:pPr>
        <w:pStyle w:val="Citation0simple"/>
      </w:pPr>
      <w:r w:rsidRPr="00AB4004">
        <w:t>La Mère - La Terre</w:t>
      </w:r>
    </w:p>
    <w:p w14:paraId="19ACBB4A" w14:textId="77777777" w:rsidR="0078016E" w:rsidRPr="00AB4004" w:rsidRDefault="0078016E" w:rsidP="0078016E">
      <w:pPr>
        <w:pStyle w:val="Citation0simple"/>
      </w:pPr>
      <w:r w:rsidRPr="00AB4004">
        <w:t>La Croix - L'arbre de mort et l'arbre de Vie</w:t>
      </w:r>
    </w:p>
    <w:p w14:paraId="1299C14E" w14:textId="77777777" w:rsidR="0078016E" w:rsidRDefault="0078016E" w:rsidP="0078016E">
      <w:pPr>
        <w:spacing w:before="120"/>
        <w:jc w:val="both"/>
      </w:pPr>
    </w:p>
    <w:p w14:paraId="2F998263" w14:textId="77777777" w:rsidR="0078016E" w:rsidRPr="007C64F4" w:rsidRDefault="0078016E" w:rsidP="0078016E">
      <w:pPr>
        <w:spacing w:before="120" w:after="120"/>
        <w:jc w:val="both"/>
      </w:pPr>
      <w:r w:rsidRPr="007C64F4">
        <w:t>Il s’agit d'apprendre et de réapprendre toujours à jouer ce jeu de la Vie. Les Symboles, le Sacré sont plantés dans les besoins de la chair. C'est dans la matière qu'ils deviennent sensibles et c’est dans le sile</w:t>
      </w:r>
      <w:r w:rsidRPr="007C64F4">
        <w:t>n</w:t>
      </w:r>
      <w:r w:rsidRPr="007C64F4">
        <w:t>ce, dans la nuit, dans la privation de cette matière que se dévoile un peu de l’Esprit, de la force qu’ils portaient.</w:t>
      </w:r>
    </w:p>
    <w:p w14:paraId="2F2BDA85" w14:textId="77777777" w:rsidR="0078016E" w:rsidRPr="007C64F4" w:rsidRDefault="0078016E" w:rsidP="0078016E">
      <w:pPr>
        <w:spacing w:before="120" w:after="120"/>
        <w:jc w:val="both"/>
      </w:pPr>
      <w:r w:rsidRPr="007C64F4">
        <w:t>Pour mieux posséder les objets de ses besoins, la société scientif</w:t>
      </w:r>
      <w:r w:rsidRPr="007C64F4">
        <w:t>i</w:t>
      </w:r>
      <w:r w:rsidRPr="007C64F4">
        <w:t>co-technique en a retiré la composante de mystère, d’inobjectivable, d'amour. Les êtres, les choses ont fui. Il n’y a plus que des objets déf</w:t>
      </w:r>
      <w:r w:rsidRPr="007C64F4">
        <w:t>i</w:t>
      </w:r>
      <w:r w:rsidRPr="007C64F4">
        <w:t>nissables, quantifiables, monnayables.</w:t>
      </w:r>
    </w:p>
    <w:p w14:paraId="406AEFE4" w14:textId="77777777" w:rsidR="0078016E" w:rsidRPr="007C64F4" w:rsidRDefault="0078016E" w:rsidP="0078016E">
      <w:pPr>
        <w:spacing w:before="120" w:after="120"/>
        <w:jc w:val="both"/>
      </w:pPr>
      <w:r w:rsidRPr="007C64F4">
        <w:t>Y a-t-il d’autres voies que de faire revivre le Père — la Mère — L'E</w:t>
      </w:r>
      <w:r w:rsidRPr="007C64F4">
        <w:t>n</w:t>
      </w:r>
      <w:r w:rsidRPr="007C64F4">
        <w:t>fant — le Pain — la Croix — la Mort — le Silence et la Parole — le Travail servile et le Travail contemplatif, d'équilibrer la raison obje</w:t>
      </w:r>
      <w:r w:rsidRPr="007C64F4">
        <w:t>c</w:t>
      </w:r>
      <w:r w:rsidRPr="007C64F4">
        <w:t>tivante par la beauté sensible et l’amour ? Il faut alors faire vivre les mœurs, les rituels, retrouver une parole qui ne soit pas que définie et rationnelle, la force d'une poétique, d’une symbolique — Soi seul, mais avec les autres et pour les autres, ceux d’hier, ceux de demain et ceux d’aujourd'hui.</w:t>
      </w:r>
    </w:p>
    <w:p w14:paraId="6181D3EB" w14:textId="77777777" w:rsidR="0078016E" w:rsidRDefault="0078016E" w:rsidP="0078016E">
      <w:pPr>
        <w:spacing w:before="120" w:after="120"/>
        <w:jc w:val="both"/>
      </w:pPr>
      <w:r w:rsidRPr="007C64F4">
        <w:t>La morale rationalisée avait dégénéré en casuistique. Elle est dev</w:t>
      </w:r>
      <w:r w:rsidRPr="007C64F4">
        <w:t>e</w:t>
      </w:r>
      <w:r w:rsidRPr="007C64F4">
        <w:t>nue un conformisme de l'anticonformisme. Ce sont les drames de la vie qui viennent nous apprendre qu’être mère célibataire, c’est le plus souvent faire perdre l’équilibre à deux êtres, que les abcès laissés par les parents sont portés par les enfants, qu’une mère qui espérait un amour idéalisé risque d’avoir une fille anorexique, c’est-à-dire inc</w:t>
      </w:r>
      <w:r w:rsidRPr="007C64F4">
        <w:t>a</w:t>
      </w:r>
      <w:r w:rsidRPr="007C64F4">
        <w:t>pable d'accepter la vie, que l'infidélité tuant ce qui a été bon une fois, tue aussi l’espérance qu’il y ait le Bon.</w:t>
      </w:r>
    </w:p>
    <w:p w14:paraId="4CABD342" w14:textId="77777777" w:rsidR="0078016E" w:rsidRPr="007C64F4" w:rsidRDefault="0078016E" w:rsidP="0078016E">
      <w:pPr>
        <w:spacing w:before="120" w:after="120"/>
        <w:jc w:val="both"/>
      </w:pPr>
      <w:r>
        <w:t>[101]</w:t>
      </w:r>
    </w:p>
    <w:p w14:paraId="76D47299" w14:textId="77777777" w:rsidR="0078016E" w:rsidRPr="007C64F4" w:rsidRDefault="0078016E" w:rsidP="0078016E">
      <w:pPr>
        <w:spacing w:before="120" w:after="120"/>
        <w:jc w:val="both"/>
      </w:pPr>
      <w:r w:rsidRPr="007C64F4">
        <w:t>C'est la mère qui, sachant aimer, réconforter son petit, peut aussi le châtier et lui apprendre qu’une certaine frustration et obéissance peut être une vraie libération. On ne peut rendre plus mauvais service à un jeune que de lui dire : « Fais ce que tu veux ». Cela signifie que rien de ce qui se transmet n’a de sens.</w:t>
      </w:r>
    </w:p>
    <w:p w14:paraId="4F3D5FCD" w14:textId="77777777" w:rsidR="0078016E" w:rsidRDefault="0078016E" w:rsidP="0078016E">
      <w:pPr>
        <w:spacing w:before="120" w:after="120"/>
        <w:jc w:val="both"/>
      </w:pPr>
      <w:r w:rsidRPr="007C64F4">
        <w:t>Nous voilà sur le chemin d’une réforme des églises. Oui, au stade de Jean, de ceux qui ont à redresser, à retrouver les chemins.</w:t>
      </w:r>
    </w:p>
    <w:p w14:paraId="00911E02" w14:textId="77777777" w:rsidR="0078016E" w:rsidRDefault="0078016E" w:rsidP="0078016E">
      <w:pPr>
        <w:spacing w:before="120"/>
        <w:jc w:val="both"/>
      </w:pPr>
    </w:p>
    <w:p w14:paraId="5A38E0BB" w14:textId="77777777" w:rsidR="0078016E" w:rsidRDefault="0078016E" w:rsidP="0078016E">
      <w:pPr>
        <w:pStyle w:val="p"/>
      </w:pPr>
    </w:p>
    <w:p w14:paraId="53125401" w14:textId="77777777" w:rsidR="0078016E" w:rsidRDefault="0078016E" w:rsidP="0078016E">
      <w:pPr>
        <w:pStyle w:val="p"/>
      </w:pPr>
      <w:r>
        <w:t>[102]</w:t>
      </w:r>
    </w:p>
    <w:p w14:paraId="012D8927" w14:textId="77777777" w:rsidR="0078016E" w:rsidRDefault="0078016E" w:rsidP="0078016E">
      <w:pPr>
        <w:pStyle w:val="p"/>
      </w:pPr>
      <w:r>
        <w:t>[103]</w:t>
      </w:r>
    </w:p>
    <w:p w14:paraId="4AF34807" w14:textId="77777777" w:rsidR="0078016E" w:rsidRDefault="0078016E" w:rsidP="0078016E">
      <w:pPr>
        <w:pStyle w:val="p"/>
      </w:pPr>
      <w:r>
        <w:t>[104]</w:t>
      </w:r>
    </w:p>
    <w:p w14:paraId="721F0A7C" w14:textId="77777777" w:rsidR="0078016E" w:rsidRDefault="0078016E" w:rsidP="0078016E">
      <w:pPr>
        <w:spacing w:before="120"/>
        <w:jc w:val="both"/>
      </w:pPr>
    </w:p>
    <w:p w14:paraId="2BE22977" w14:textId="77777777" w:rsidR="0078016E" w:rsidRDefault="0078016E" w:rsidP="0078016E">
      <w:pPr>
        <w:spacing w:before="120"/>
        <w:ind w:firstLine="0"/>
        <w:jc w:val="both"/>
      </w:pPr>
      <w:r>
        <w:br w:type="page"/>
        <w:t>[105]</w:t>
      </w:r>
    </w:p>
    <w:p w14:paraId="1E5D7BCC" w14:textId="77777777" w:rsidR="0078016E" w:rsidRPr="00E07116" w:rsidRDefault="0078016E" w:rsidP="0078016E">
      <w:pPr>
        <w:jc w:val="both"/>
      </w:pPr>
    </w:p>
    <w:p w14:paraId="0362F21E" w14:textId="77777777" w:rsidR="0078016E" w:rsidRPr="00E07116" w:rsidRDefault="0078016E" w:rsidP="0078016E">
      <w:pPr>
        <w:jc w:val="both"/>
      </w:pPr>
    </w:p>
    <w:p w14:paraId="05EF1470" w14:textId="77777777" w:rsidR="0078016E" w:rsidRPr="00E07116" w:rsidRDefault="0078016E" w:rsidP="0078016E">
      <w:pPr>
        <w:jc w:val="both"/>
      </w:pPr>
    </w:p>
    <w:p w14:paraId="3FEFAE41" w14:textId="77777777" w:rsidR="0078016E" w:rsidRPr="004545DE" w:rsidRDefault="0078016E" w:rsidP="0078016E">
      <w:pPr>
        <w:spacing w:after="120"/>
        <w:ind w:firstLine="0"/>
        <w:jc w:val="center"/>
        <w:rPr>
          <w:sz w:val="24"/>
        </w:rPr>
      </w:pPr>
      <w:bookmarkStart w:id="12" w:name="Critere_no_15_pt_3"/>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68FCDBD6" w14:textId="77777777" w:rsidR="0078016E" w:rsidRPr="00E07116" w:rsidRDefault="0078016E" w:rsidP="0078016E">
      <w:pPr>
        <w:jc w:val="both"/>
      </w:pPr>
    </w:p>
    <w:p w14:paraId="478A93FB" w14:textId="77777777" w:rsidR="0078016E" w:rsidRPr="00D76C7D" w:rsidRDefault="0078016E" w:rsidP="0078016E">
      <w:pPr>
        <w:pStyle w:val="partie"/>
        <w:jc w:val="center"/>
        <w:outlineLvl w:val="0"/>
        <w:rPr>
          <w:sz w:val="144"/>
        </w:rPr>
      </w:pPr>
      <w:r>
        <w:rPr>
          <w:sz w:val="144"/>
        </w:rPr>
        <w:t>L’avenir de</w:t>
      </w:r>
      <w:r>
        <w:rPr>
          <w:sz w:val="144"/>
        </w:rPr>
        <w:br/>
        <w:t>la méd</w:t>
      </w:r>
      <w:r>
        <w:rPr>
          <w:sz w:val="144"/>
        </w:rPr>
        <w:t>e</w:t>
      </w:r>
      <w:r>
        <w:rPr>
          <w:sz w:val="144"/>
        </w:rPr>
        <w:t>cine</w:t>
      </w:r>
      <w:r>
        <w:rPr>
          <w:sz w:val="144"/>
        </w:rPr>
        <w:br/>
        <w:t>au Québec</w:t>
      </w:r>
    </w:p>
    <w:bookmarkEnd w:id="12"/>
    <w:p w14:paraId="2A5BEBF6" w14:textId="77777777" w:rsidR="0078016E" w:rsidRPr="00E07116" w:rsidRDefault="0078016E" w:rsidP="0078016E">
      <w:pPr>
        <w:jc w:val="both"/>
      </w:pPr>
    </w:p>
    <w:p w14:paraId="237805CD" w14:textId="77777777" w:rsidR="0078016E" w:rsidRPr="00E07116" w:rsidRDefault="006456B7" w:rsidP="0078016E">
      <w:pPr>
        <w:ind w:firstLine="0"/>
        <w:jc w:val="both"/>
      </w:pPr>
      <w:r>
        <w:rPr>
          <w:noProof/>
        </w:rPr>
        <w:drawing>
          <wp:inline distT="0" distB="0" distL="0" distR="0" wp14:anchorId="16FBC6D9" wp14:editId="54082B2D">
            <wp:extent cx="1854200" cy="21971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200" cy="2197100"/>
                    </a:xfrm>
                    <a:prstGeom prst="rect">
                      <a:avLst/>
                    </a:prstGeom>
                    <a:noFill/>
                    <a:ln>
                      <a:noFill/>
                    </a:ln>
                  </pic:spPr>
                </pic:pic>
              </a:graphicData>
            </a:graphic>
          </wp:inline>
        </w:drawing>
      </w:r>
    </w:p>
    <w:p w14:paraId="4E833D3F" w14:textId="77777777" w:rsidR="0078016E" w:rsidRPr="00384B20" w:rsidRDefault="0078016E" w:rsidP="0078016E">
      <w:pPr>
        <w:ind w:right="90" w:firstLine="0"/>
        <w:jc w:val="both"/>
        <w:outlineLvl w:val="0"/>
        <w:rPr>
          <w:sz w:val="20"/>
        </w:rPr>
      </w:pPr>
      <w:hyperlink w:anchor="sommaire" w:history="1">
        <w:r w:rsidRPr="00E23720">
          <w:rPr>
            <w:rStyle w:val="Hyperlien"/>
            <w:sz w:val="20"/>
          </w:rPr>
          <w:t>Retour au sommaire</w:t>
        </w:r>
      </w:hyperlink>
    </w:p>
    <w:p w14:paraId="1BD1876F" w14:textId="77777777" w:rsidR="0078016E" w:rsidRDefault="0078016E" w:rsidP="0078016E">
      <w:pPr>
        <w:pStyle w:val="p"/>
      </w:pPr>
      <w:r>
        <w:t>[106]</w:t>
      </w:r>
    </w:p>
    <w:p w14:paraId="5045763B" w14:textId="77777777" w:rsidR="0078016E" w:rsidRDefault="0078016E" w:rsidP="0078016E">
      <w:pPr>
        <w:pStyle w:val="p"/>
      </w:pPr>
      <w:r>
        <w:br w:type="page"/>
      </w:r>
      <w:r>
        <w:rPr>
          <w:rFonts w:eastAsia="Arial"/>
        </w:rPr>
        <w:t>[107]</w:t>
      </w:r>
    </w:p>
    <w:p w14:paraId="13D58529" w14:textId="77777777" w:rsidR="0078016E" w:rsidRPr="001833FC" w:rsidRDefault="0078016E" w:rsidP="0078016E">
      <w:pPr>
        <w:jc w:val="both"/>
      </w:pPr>
    </w:p>
    <w:p w14:paraId="01623391" w14:textId="77777777" w:rsidR="0078016E" w:rsidRPr="001833FC" w:rsidRDefault="0078016E" w:rsidP="0078016E">
      <w:pPr>
        <w:jc w:val="both"/>
      </w:pPr>
    </w:p>
    <w:p w14:paraId="2F60E199" w14:textId="77777777" w:rsidR="0078016E" w:rsidRPr="001833FC" w:rsidRDefault="0078016E" w:rsidP="0078016E">
      <w:pPr>
        <w:jc w:val="both"/>
      </w:pPr>
    </w:p>
    <w:p w14:paraId="32BB6C99" w14:textId="77777777" w:rsidR="0078016E" w:rsidRPr="004545DE" w:rsidRDefault="0078016E" w:rsidP="0078016E">
      <w:pPr>
        <w:spacing w:after="120"/>
        <w:ind w:firstLine="0"/>
        <w:jc w:val="center"/>
        <w:rPr>
          <w:sz w:val="24"/>
        </w:rPr>
      </w:pPr>
      <w:bookmarkStart w:id="13" w:name="Critere_no_15_pt_3_texte_1"/>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5B41E988" w14:textId="77777777" w:rsidR="0078016E" w:rsidRPr="001833FC" w:rsidRDefault="0078016E" w:rsidP="0078016E">
      <w:pPr>
        <w:spacing w:after="120"/>
        <w:ind w:firstLine="0"/>
        <w:jc w:val="center"/>
        <w:rPr>
          <w:b/>
          <w:color w:val="FF0000"/>
          <w:sz w:val="24"/>
          <w:u w:val="single"/>
        </w:rPr>
      </w:pPr>
      <w:r>
        <w:rPr>
          <w:b/>
          <w:color w:val="FF0000"/>
          <w:sz w:val="24"/>
          <w:u w:val="single"/>
        </w:rPr>
        <w:t>L’avenir de la médecine au Québec</w:t>
      </w:r>
    </w:p>
    <w:p w14:paraId="0AA8F498" w14:textId="77777777" w:rsidR="0078016E" w:rsidRPr="001833FC" w:rsidRDefault="0078016E" w:rsidP="0078016E">
      <w:pPr>
        <w:pStyle w:val="Titreniveau2"/>
      </w:pPr>
      <w:r w:rsidRPr="001833FC">
        <w:t>“</w:t>
      </w:r>
      <w:r>
        <w:t>Pour un régime</w:t>
      </w:r>
      <w:r>
        <w:br/>
        <w:t>d’assurance-santé</w:t>
      </w:r>
      <w:r w:rsidRPr="001833FC">
        <w:t>.”</w:t>
      </w:r>
    </w:p>
    <w:bookmarkEnd w:id="13"/>
    <w:p w14:paraId="0EBC0F7D" w14:textId="77777777" w:rsidR="0078016E" w:rsidRPr="001833FC" w:rsidRDefault="0078016E" w:rsidP="0078016E">
      <w:pPr>
        <w:jc w:val="both"/>
        <w:rPr>
          <w:szCs w:val="36"/>
        </w:rPr>
      </w:pPr>
    </w:p>
    <w:p w14:paraId="5FAADE96" w14:textId="77777777" w:rsidR="0078016E" w:rsidRPr="001833FC" w:rsidRDefault="0078016E" w:rsidP="0078016E">
      <w:pPr>
        <w:pStyle w:val="suite"/>
        <w:rPr>
          <w:szCs w:val="36"/>
        </w:rPr>
      </w:pPr>
      <w:r>
        <w:t xml:space="preserve">Guy SAUCIER </w:t>
      </w:r>
      <w:r w:rsidRPr="001833FC">
        <w:rPr>
          <w:rStyle w:val="Appelnotedebasdep"/>
        </w:rPr>
        <w:footnoteReference w:customMarkFollows="1" w:id="24"/>
        <w:t>*</w:t>
      </w:r>
    </w:p>
    <w:p w14:paraId="392A18D4" w14:textId="77777777" w:rsidR="0078016E" w:rsidRDefault="0078016E" w:rsidP="0078016E">
      <w:pPr>
        <w:jc w:val="both"/>
      </w:pPr>
    </w:p>
    <w:p w14:paraId="1F074BEB" w14:textId="77777777" w:rsidR="0078016E" w:rsidRPr="001833FC" w:rsidRDefault="0078016E" w:rsidP="0078016E">
      <w:pPr>
        <w:jc w:val="both"/>
      </w:pPr>
    </w:p>
    <w:p w14:paraId="75F8341C" w14:textId="77777777" w:rsidR="0078016E" w:rsidRPr="001833FC" w:rsidRDefault="0078016E" w:rsidP="0078016E">
      <w:pPr>
        <w:jc w:val="both"/>
      </w:pPr>
    </w:p>
    <w:p w14:paraId="4DF409C9" w14:textId="77777777" w:rsidR="0078016E" w:rsidRPr="001A0A10" w:rsidRDefault="0078016E" w:rsidP="0078016E">
      <w:pPr>
        <w:pStyle w:val="a"/>
      </w:pPr>
      <w:r w:rsidRPr="001A0A10">
        <w:t>Système de maladie ou système de santé ?</w:t>
      </w:r>
    </w:p>
    <w:p w14:paraId="2628485A" w14:textId="77777777" w:rsidR="0078016E" w:rsidRDefault="0078016E" w:rsidP="0078016E">
      <w:pPr>
        <w:spacing w:before="120"/>
        <w:jc w:val="both"/>
      </w:pPr>
    </w:p>
    <w:p w14:paraId="726C607C" w14:textId="77777777" w:rsidR="0078016E" w:rsidRDefault="0078016E" w:rsidP="0078016E">
      <w:pPr>
        <w:spacing w:before="120"/>
        <w:jc w:val="both"/>
      </w:pPr>
    </w:p>
    <w:p w14:paraId="42BE734D"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1F5A2D5D" w14:textId="77777777" w:rsidR="0078016E" w:rsidRPr="007C64F4" w:rsidRDefault="0078016E" w:rsidP="0078016E">
      <w:pPr>
        <w:spacing w:before="120" w:after="120"/>
        <w:jc w:val="both"/>
      </w:pPr>
      <w:r w:rsidRPr="007C64F4">
        <w:t>Parler de l’avenir de la médecine, c'est vouloir rêver tout haut et proj</w:t>
      </w:r>
      <w:r w:rsidRPr="007C64F4">
        <w:t>e</w:t>
      </w:r>
      <w:r w:rsidRPr="007C64F4">
        <w:t>ter sur un écran l’espoir d'une réalité différente de celle que l’on vit. La pellicule, la lentille et l'écran utilisés pour la projection sont du m</w:t>
      </w:r>
      <w:r w:rsidRPr="007C64F4">
        <w:t>a</w:t>
      </w:r>
      <w:r w:rsidRPr="007C64F4">
        <w:t>tériel d’aujourd’hui : seule l’image est en devenir, à la fois semi-réelle, modifiable et obligatoire. Si, de fait, il est impossible de ne pas entrevoir l’avenir, il est, par contre, difficile de vouloir réaliser mai</w:t>
      </w:r>
      <w:r w:rsidRPr="007C64F4">
        <w:t>n</w:t>
      </w:r>
      <w:r w:rsidRPr="007C64F4">
        <w:t>tenant les étapes conduisant à tel avenir que nous avons choisi et de convaincre les autres de la vérité de notre enthousiasme.</w:t>
      </w:r>
    </w:p>
    <w:p w14:paraId="618AFAD6" w14:textId="77777777" w:rsidR="0078016E" w:rsidRPr="007C64F4" w:rsidRDefault="0078016E" w:rsidP="0078016E">
      <w:pPr>
        <w:spacing w:before="120" w:after="120"/>
        <w:jc w:val="both"/>
      </w:pPr>
      <w:r w:rsidRPr="007C64F4">
        <w:t>L'état actuel des choses est-il si mauvais qu’on désire le modifier ? Pourtant nous devons nous rendre à l'évidence que nous avons rap</w:t>
      </w:r>
      <w:r w:rsidRPr="007C64F4">
        <w:t>i</w:t>
      </w:r>
      <w:r w:rsidRPr="007C64F4">
        <w:t>dement franchi des étapes importantes vers la gratuité des soins, qu’une large proportion des professionnels de la santé pratique selon des normes élevées (le coût en est un bon témoin . . .) et que le degré de</w:t>
      </w:r>
      <w:r>
        <w:t xml:space="preserve"> [108] </w:t>
      </w:r>
      <w:r w:rsidRPr="007C64F4">
        <w:t>satisfaction des gens est bon malgré les grèves, les attentes en cl</w:t>
      </w:r>
      <w:r w:rsidRPr="007C64F4">
        <w:t>i</w:t>
      </w:r>
      <w:r w:rsidRPr="007C64F4">
        <w:t>nique externe, le prix des médicaments, les difficultés d’accès au dentiste, la rareté des physiothérapeutes, la pauvreté de la forme ph</w:t>
      </w:r>
      <w:r w:rsidRPr="007C64F4">
        <w:t>y</w:t>
      </w:r>
      <w:r w:rsidRPr="007C64F4">
        <w:t>sique, les problèmes de nutrition, le vieillissement de la population, etc. On ne peut désirer ce que l’on ne connaît pas !</w:t>
      </w:r>
    </w:p>
    <w:p w14:paraId="2BC5CA78" w14:textId="77777777" w:rsidR="0078016E" w:rsidRPr="007C64F4" w:rsidRDefault="0078016E" w:rsidP="0078016E">
      <w:pPr>
        <w:spacing w:before="120" w:after="120"/>
        <w:jc w:val="both"/>
      </w:pPr>
      <w:r w:rsidRPr="007C64F4">
        <w:t>En conclusion rapide, disons que notre système de santé se porte assez mal, tandis que notre système de maladie, par contre, manifeste des signes de vitalité réelle. Cette constatation est significative. Les efforts gouvernementaux ont été concentrés surtout sur l’anti-maladie : l’assurance-maladie et l’assurance-hospitalisation sont des réalisations d’importance qui ont représenté un progrès certain. Mais l’</w:t>
      </w:r>
      <w:r>
        <w:t>État</w:t>
      </w:r>
      <w:r w:rsidRPr="007C64F4">
        <w:t xml:space="preserve"> ne peut parler de santé en continuant de subventionner uniqu</w:t>
      </w:r>
      <w:r w:rsidRPr="007C64F4">
        <w:t>e</w:t>
      </w:r>
      <w:r w:rsidRPr="007C64F4">
        <w:t>ment la maladie. Pas plus d'ailleurs qu’il ne peut transmettre ses re</w:t>
      </w:r>
      <w:r w:rsidRPr="007C64F4">
        <w:t>s</w:t>
      </w:r>
      <w:r w:rsidRPr="007C64F4">
        <w:t>ponsabil</w:t>
      </w:r>
      <w:r w:rsidRPr="007C64F4">
        <w:t>i</w:t>
      </w:r>
      <w:r w:rsidRPr="007C64F4">
        <w:t>tés à l'ensemble des professionnels de la santé en laissant à l’initiative personnelle de chacun (dentiste, médecin, pharmacien, o</w:t>
      </w:r>
      <w:r w:rsidRPr="007C64F4">
        <w:t>p</w:t>
      </w:r>
      <w:r w:rsidRPr="007C64F4">
        <w:t>tométriste) la mesure de l'affectation des fonds de l’</w:t>
      </w:r>
      <w:r>
        <w:t>État</w:t>
      </w:r>
      <w:r w:rsidRPr="007C64F4">
        <w:t>. Le paiement des actes professionnels posés hier ne pourra jamais constituer un sy</w:t>
      </w:r>
      <w:r w:rsidRPr="007C64F4">
        <w:t>s</w:t>
      </w:r>
      <w:r w:rsidRPr="007C64F4">
        <w:t>tème de santé axé sur les besoins de la population : le système actuel est basé sur les intérêts des professionnels et il est heureux que ces intérêts coïncident à 80% avec les besoins premiers de la population.</w:t>
      </w:r>
    </w:p>
    <w:p w14:paraId="5DF5388E" w14:textId="77777777" w:rsidR="0078016E" w:rsidRPr="007C64F4" w:rsidRDefault="0078016E" w:rsidP="0078016E">
      <w:pPr>
        <w:spacing w:before="120" w:after="120"/>
        <w:jc w:val="both"/>
      </w:pPr>
      <w:r w:rsidRPr="007C64F4">
        <w:t>L’</w:t>
      </w:r>
      <w:r>
        <w:t>État</w:t>
      </w:r>
      <w:r w:rsidRPr="007C64F4">
        <w:t xml:space="preserve"> parle de planification et subventionne l’initiative personne</w:t>
      </w:r>
      <w:r w:rsidRPr="007C64F4">
        <w:t>l</w:t>
      </w:r>
      <w:r w:rsidRPr="007C64F4">
        <w:t>le. De leur côté, les tentatives de réalisation de programmes sont pl</w:t>
      </w:r>
      <w:r w:rsidRPr="007C64F4">
        <w:t>u</w:t>
      </w:r>
      <w:r w:rsidRPr="007C64F4">
        <w:t>tôt timides. La fameuse carte-maladie annonce : « Le soleil, c’est la sa</w:t>
      </w:r>
      <w:r w:rsidRPr="007C64F4">
        <w:t>n</w:t>
      </w:r>
      <w:r w:rsidRPr="007C64F4">
        <w:t xml:space="preserve">té » ; pourtant elle ne permet que la consommation gratuite de plus de 3 000 actes médicaux, chirurgicaux, dentaires et optométriques les plus complexes, à répétition, à satiété. Cette carte, qui proclame la santé, ne donne accès ni au soleil, ni au gymnase, ni à la piscine, ni au plein air, ni à la saine alimentation, ni à la paix de lame. </w:t>
      </w:r>
      <w:r>
        <w:t>À</w:t>
      </w:r>
      <w:r w:rsidRPr="007C64F4">
        <w:t xml:space="preserve"> quand la carte-santé réelle qui permettra la promotion de la santé personnelle et collective, la garantie de la santé à l'école et au travail ?</w:t>
      </w:r>
    </w:p>
    <w:p w14:paraId="23878D0F" w14:textId="77777777" w:rsidR="0078016E" w:rsidRPr="007C64F4" w:rsidRDefault="0078016E" w:rsidP="0078016E">
      <w:pPr>
        <w:spacing w:before="120" w:after="120"/>
        <w:jc w:val="both"/>
      </w:pPr>
      <w:r w:rsidRPr="007C64F4">
        <w:t xml:space="preserve">La tâche de faire passer le Québec d’un </w:t>
      </w:r>
      <w:r w:rsidRPr="007C64F4">
        <w:rPr>
          <w:b/>
          <w:bCs/>
        </w:rPr>
        <w:t xml:space="preserve">système de maladie </w:t>
      </w:r>
      <w:r w:rsidRPr="007C64F4">
        <w:t xml:space="preserve">à un </w:t>
      </w:r>
      <w:r w:rsidRPr="007C64F4">
        <w:rPr>
          <w:b/>
          <w:bCs/>
        </w:rPr>
        <w:t>sy</w:t>
      </w:r>
      <w:r w:rsidRPr="007C64F4">
        <w:rPr>
          <w:b/>
          <w:bCs/>
        </w:rPr>
        <w:t>s</w:t>
      </w:r>
      <w:r w:rsidRPr="007C64F4">
        <w:rPr>
          <w:b/>
          <w:bCs/>
        </w:rPr>
        <w:t xml:space="preserve">tème de santé </w:t>
      </w:r>
      <w:r w:rsidRPr="007C64F4">
        <w:t>représente un défi majeur pour les professionnels, les gouvernements, les ministères, les corporations ; personnellement je crois que l’agent responsable le plus actif doit être l’Université qui devrait dès maintenant établir des modèles, orienter la formation des étudiants et</w:t>
      </w:r>
      <w:r>
        <w:t xml:space="preserve"> [109] </w:t>
      </w:r>
      <w:r w:rsidRPr="007C64F4">
        <w:t>diffuser les fruits de la recherche pour modifier pr</w:t>
      </w:r>
      <w:r w:rsidRPr="007C64F4">
        <w:t>o</w:t>
      </w:r>
      <w:r w:rsidRPr="007C64F4">
        <w:t>gressivement les attitudes des corporations professionnelles et des gouvernants. L’Université a le devoir de s’installer en permanence dans l’avenir. Elle doit aussi vivre cet avenir dès maintenant et s’engager à entraîner les autres forces vives dans sa projection de la qualité de la vie.</w:t>
      </w:r>
    </w:p>
    <w:p w14:paraId="223B3A63" w14:textId="77777777" w:rsidR="0078016E" w:rsidRDefault="0078016E" w:rsidP="0078016E">
      <w:pPr>
        <w:spacing w:before="120" w:after="120"/>
        <w:jc w:val="both"/>
      </w:pPr>
    </w:p>
    <w:p w14:paraId="553BBBCF" w14:textId="77777777" w:rsidR="0078016E" w:rsidRPr="009B3548" w:rsidRDefault="0078016E" w:rsidP="0078016E">
      <w:pPr>
        <w:pStyle w:val="a"/>
      </w:pPr>
      <w:r w:rsidRPr="009B3548">
        <w:t>La promotion de la santé</w:t>
      </w:r>
    </w:p>
    <w:p w14:paraId="6FA0D7DA" w14:textId="77777777" w:rsidR="0078016E" w:rsidRDefault="0078016E" w:rsidP="0078016E">
      <w:pPr>
        <w:spacing w:before="120" w:after="120"/>
        <w:jc w:val="both"/>
      </w:pPr>
    </w:p>
    <w:p w14:paraId="0885B65E" w14:textId="77777777" w:rsidR="0078016E" w:rsidRPr="007C64F4" w:rsidRDefault="0078016E" w:rsidP="0078016E">
      <w:pPr>
        <w:spacing w:before="120" w:after="120"/>
        <w:jc w:val="both"/>
      </w:pPr>
      <w:r w:rsidRPr="007C64F4">
        <w:t>Le passage d’un système de maladie à un système de santé requiert beaucoup plus que des directives gouvernementales ; cette orientation doit être imprimée dans les programmes de formation professionnelle, dans les politiques ministérielles, dans les sessions d’éducation pe</w:t>
      </w:r>
      <w:r w:rsidRPr="007C64F4">
        <w:t>r</w:t>
      </w:r>
      <w:r w:rsidRPr="007C64F4">
        <w:t>manente et dans un long mouvement d’éducation populaire.</w:t>
      </w:r>
    </w:p>
    <w:p w14:paraId="0CB1E47B" w14:textId="77777777" w:rsidR="0078016E" w:rsidRPr="007C64F4" w:rsidRDefault="0078016E" w:rsidP="0078016E">
      <w:pPr>
        <w:spacing w:before="120" w:after="120"/>
        <w:jc w:val="both"/>
      </w:pPr>
      <w:r w:rsidRPr="007C64F4">
        <w:t>Il ne s’agit pas d’abandonner le réseau hospitalier actuel qui repr</w:t>
      </w:r>
      <w:r w:rsidRPr="007C64F4">
        <w:t>é</w:t>
      </w:r>
      <w:r w:rsidRPr="007C64F4">
        <w:t>sente un acquis positif d’importance, mais de considérer ce réseau dispendieux comme le cœur du système-maladie et de bâtir en parall</w:t>
      </w:r>
      <w:r w:rsidRPr="007C64F4">
        <w:t>è</w:t>
      </w:r>
      <w:r w:rsidRPr="007C64F4">
        <w:t>le un réseau de même qualité pour promouvoir la santé, un vrai r</w:t>
      </w:r>
      <w:r w:rsidRPr="007C64F4">
        <w:t>é</w:t>
      </w:r>
      <w:r w:rsidRPr="007C64F4">
        <w:t>seau-santé, un réseau-soleil pour paraphraser la publicité du ministère.</w:t>
      </w:r>
    </w:p>
    <w:p w14:paraId="1F96FC3B" w14:textId="77777777" w:rsidR="0078016E" w:rsidRPr="007C64F4" w:rsidRDefault="0078016E" w:rsidP="0078016E">
      <w:pPr>
        <w:spacing w:before="120" w:after="120"/>
        <w:jc w:val="both"/>
      </w:pPr>
      <w:r w:rsidRPr="007C64F4">
        <w:t>Les facteurs propres à améliorer le capital-santé de chaque indiv</w:t>
      </w:r>
      <w:r w:rsidRPr="007C64F4">
        <w:t>i</w:t>
      </w:r>
      <w:r w:rsidRPr="007C64F4">
        <w:t>du et des collectivités doivent être connus, favorisés, développés et rendus accessibles à tous ceux qui veulent participer au mouvement d’amélioration de la qualité de la vie. La nutrition et l’activité phys</w:t>
      </w:r>
      <w:r w:rsidRPr="007C64F4">
        <w:t>i</w:t>
      </w:r>
      <w:r w:rsidRPr="007C64F4">
        <w:t>que sont des domaines évidents de promotion de la santé ; l’habitation, l’urbanisme et l’organisation des loisirs sont des doma</w:t>
      </w:r>
      <w:r w:rsidRPr="007C64F4">
        <w:t>i</w:t>
      </w:r>
      <w:r w:rsidRPr="007C64F4">
        <w:t>nes connexes qui peuvent favoriser le mieux-être de la population ; l'application des normes d’hygiène à l’école, au travail et dans les i</w:t>
      </w:r>
      <w:r w:rsidRPr="007C64F4">
        <w:t>n</w:t>
      </w:r>
      <w:r w:rsidRPr="007C64F4">
        <w:t>dustries sont autant d’interventions aptes à augmenter la santé colle</w:t>
      </w:r>
      <w:r w:rsidRPr="007C64F4">
        <w:t>c</w:t>
      </w:r>
      <w:r w:rsidRPr="007C64F4">
        <w:t>tive. Même l’industrie agro-alimentaire peut adopter des modes de production qui se rapprochent des besoins réels de la population.</w:t>
      </w:r>
    </w:p>
    <w:p w14:paraId="7E572A16" w14:textId="77777777" w:rsidR="0078016E" w:rsidRDefault="0078016E" w:rsidP="0078016E">
      <w:pPr>
        <w:spacing w:before="120" w:after="120"/>
        <w:jc w:val="both"/>
      </w:pPr>
      <w:r w:rsidRPr="007C64F4">
        <w:t>Une démarche préalable, qui s’amorce timidement, doit tendre à la réduction des maladies de civilisation les plus flagrantes comme les accidents de la route, les abus de l’alcool et les intoxications de toutes sortes autant individuelles qu'industrielles. L'attitude des gouvern</w:t>
      </w:r>
      <w:r w:rsidRPr="007C64F4">
        <w:t>e</w:t>
      </w:r>
      <w:r w:rsidRPr="007C64F4">
        <w:t>ments en face de ces problèmes et le type de réponse de la population donneront la mesure du succès d'une politique positive de promotion de la santé et de la qualité de la vie.</w:t>
      </w:r>
    </w:p>
    <w:p w14:paraId="70F69935" w14:textId="77777777" w:rsidR="0078016E" w:rsidRPr="007C64F4" w:rsidRDefault="0078016E" w:rsidP="0078016E">
      <w:pPr>
        <w:spacing w:before="120" w:after="120"/>
        <w:jc w:val="both"/>
      </w:pPr>
      <w:r>
        <w:br w:type="page"/>
        <w:t>[110]</w:t>
      </w:r>
    </w:p>
    <w:p w14:paraId="3F6072FA" w14:textId="77777777" w:rsidR="0078016E" w:rsidRPr="007C64F4" w:rsidRDefault="0078016E" w:rsidP="0078016E">
      <w:pPr>
        <w:spacing w:before="120" w:after="120"/>
        <w:jc w:val="both"/>
      </w:pPr>
      <w:r w:rsidRPr="007C64F4">
        <w:t>Bien que nettement différente dans ses objectifs et ses méthodes, la promotion de la santé ne supplante pas la lutte contre la maladie. Le système-maladie doit maintenir le niveau d’excellence qu’il a atteint. Le système-santé doit le compléter pour atteindre toute la population active, population « délaissée » par le système-maladie.</w:t>
      </w:r>
    </w:p>
    <w:p w14:paraId="7227A9DF" w14:textId="77777777" w:rsidR="0078016E" w:rsidRDefault="0078016E" w:rsidP="0078016E">
      <w:pPr>
        <w:spacing w:before="120" w:after="120"/>
        <w:jc w:val="both"/>
      </w:pPr>
    </w:p>
    <w:p w14:paraId="76ACD408" w14:textId="77777777" w:rsidR="0078016E" w:rsidRPr="002F68BF" w:rsidRDefault="0078016E" w:rsidP="0078016E">
      <w:pPr>
        <w:pStyle w:val="b"/>
      </w:pPr>
      <w:r w:rsidRPr="002F68BF">
        <w:t>La sécurité routière</w:t>
      </w:r>
    </w:p>
    <w:p w14:paraId="5F4F3934" w14:textId="77777777" w:rsidR="0078016E" w:rsidRDefault="0078016E" w:rsidP="0078016E">
      <w:pPr>
        <w:spacing w:before="120" w:after="120"/>
        <w:jc w:val="both"/>
      </w:pPr>
    </w:p>
    <w:p w14:paraId="7D527B4B" w14:textId="77777777" w:rsidR="0078016E" w:rsidRPr="007C64F4" w:rsidRDefault="0078016E" w:rsidP="0078016E">
      <w:pPr>
        <w:spacing w:before="120" w:after="120"/>
        <w:jc w:val="both"/>
      </w:pPr>
      <w:r w:rsidRPr="007C64F4">
        <w:t>Sujet en apparence assez éloigné de la définition habituelle de la santé, la sécurité routière représente un pré-requis, un test réel de la volonté du cabinet et des ministères à appuyer les orientations des m</w:t>
      </w:r>
      <w:r w:rsidRPr="007C64F4">
        <w:t>i</w:t>
      </w:r>
      <w:r w:rsidRPr="007C64F4">
        <w:t>ni</w:t>
      </w:r>
      <w:r w:rsidRPr="007C64F4">
        <w:t>s</w:t>
      </w:r>
      <w:r w:rsidRPr="007C64F4">
        <w:t>tres de la Santé ou des Affaires Sociales.</w:t>
      </w:r>
    </w:p>
    <w:p w14:paraId="6050F2AA" w14:textId="77777777" w:rsidR="0078016E" w:rsidRPr="007C64F4" w:rsidRDefault="0078016E" w:rsidP="0078016E">
      <w:pPr>
        <w:spacing w:before="120" w:after="120"/>
        <w:jc w:val="both"/>
      </w:pPr>
      <w:r w:rsidRPr="007C64F4">
        <w:t>A deux heures du matin, au sortir de la brasserie, un jeune avent</w:t>
      </w:r>
      <w:r w:rsidRPr="007C64F4">
        <w:t>u</w:t>
      </w:r>
      <w:r w:rsidRPr="007C64F4">
        <w:t>rier de vingt ans pousse à la limite les 480 chevaux de son bolide ju</w:t>
      </w:r>
      <w:r w:rsidRPr="007C64F4">
        <w:t>s</w:t>
      </w:r>
      <w:r w:rsidRPr="007C64F4">
        <w:t>qu’au dérapage incontrôlé et au fracas terrible : police, ambulance, hôpital, plâtre, physiothérapie ; et puis assurance-hospitalisation, ass</w:t>
      </w:r>
      <w:r w:rsidRPr="007C64F4">
        <w:t>u</w:t>
      </w:r>
      <w:r w:rsidRPr="007C64F4">
        <w:t>rance-maladie, assurance-salaire, assurance-chômage. Après quatre mois, ce maniaque de l’accélérateur, qui s'en tire quasi gratuitement, est prêt à recommencer le même jeu ... Ce phénomène quotidien de la vie hosp</w:t>
      </w:r>
      <w:r w:rsidRPr="007C64F4">
        <w:t>i</w:t>
      </w:r>
      <w:r w:rsidRPr="007C64F4">
        <w:t>talière est très souvent assorti de victimes innocentes ou d'handicapés permanents. Il ne s'agit plus là de la santé dans son cadre classique, mais d’un problème qui tient de facteurs aussi divers que l’amélioration du réseau routier, la mise en marché de véhicules trop puissants ou l'impression télévisée que l’alcool rend tout agréable, même la mort, parce que l’alcool, c’est mieux que la santé.</w:t>
      </w:r>
    </w:p>
    <w:p w14:paraId="1C7A5EDE" w14:textId="77777777" w:rsidR="0078016E" w:rsidRPr="007C64F4" w:rsidRDefault="0078016E" w:rsidP="0078016E">
      <w:pPr>
        <w:spacing w:before="120" w:after="120"/>
        <w:jc w:val="both"/>
      </w:pPr>
      <w:r w:rsidRPr="007C64F4">
        <w:t>Les normes nouvelles sur les ambulances et l'amélioration des a</w:t>
      </w:r>
      <w:r w:rsidRPr="007C64F4">
        <w:t>t</w:t>
      </w:r>
      <w:r w:rsidRPr="007C64F4">
        <w:t>telles plâtrées ne changeront rien à ce type de problème. Il est évident aussi que les stratégies à développer dépassent le Ministère des Affa</w:t>
      </w:r>
      <w:r w:rsidRPr="007C64F4">
        <w:t>i</w:t>
      </w:r>
      <w:r w:rsidRPr="007C64F4">
        <w:t>res Sociales pour toucher aussi bien le Ministère des Transports, les fabr</w:t>
      </w:r>
      <w:r w:rsidRPr="007C64F4">
        <w:t>i</w:t>
      </w:r>
      <w:r w:rsidRPr="007C64F4">
        <w:t>cants de véhicules et la publicité des alcools.</w:t>
      </w:r>
    </w:p>
    <w:p w14:paraId="1D962ED6" w14:textId="77777777" w:rsidR="0078016E" w:rsidRPr="007C64F4" w:rsidRDefault="0078016E" w:rsidP="0078016E">
      <w:pPr>
        <w:spacing w:before="120" w:after="120"/>
        <w:jc w:val="both"/>
      </w:pPr>
      <w:r w:rsidRPr="007C64F4">
        <w:t>Doit-on inciter les grands producteurs d'automobiles, de motoc</w:t>
      </w:r>
      <w:r w:rsidRPr="007C64F4">
        <w:t>y</w:t>
      </w:r>
      <w:r w:rsidRPr="007C64F4">
        <w:t>clettes et d’alcool à partager le coût des dégâts ? Proposition inacce</w:t>
      </w:r>
      <w:r w:rsidRPr="007C64F4">
        <w:t>p</w:t>
      </w:r>
      <w:r w:rsidRPr="007C64F4">
        <w:t>table en 1976, mais propice à placer la responsabilité au bon endroit. Des sol</w:t>
      </w:r>
      <w:r w:rsidRPr="007C64F4">
        <w:t>u</w:t>
      </w:r>
      <w:r w:rsidRPr="007C64F4">
        <w:t>tions plus positives peuvent être mentionnées : limitation de la vitesse permise, démarreurs sensibles à l'alcool qui cesseraient de fonctionner au-delà de 0.08 mg% ou mieux limitation de la puissance</w:t>
      </w:r>
      <w:r>
        <w:t xml:space="preserve"> [111] </w:t>
      </w:r>
      <w:r w:rsidRPr="007C64F4">
        <w:t>des moteurs par une équation entre la cylindrée et le volume cér</w:t>
      </w:r>
      <w:r w:rsidRPr="007C64F4">
        <w:t>é</w:t>
      </w:r>
      <w:r w:rsidRPr="007C64F4">
        <w:t>bral humain (1</w:t>
      </w:r>
      <w:r>
        <w:t> </w:t>
      </w:r>
      <w:r w:rsidRPr="007C64F4">
        <w:t>500 ml). Toute amélioration de la sécurité routière dim</w:t>
      </w:r>
      <w:r w:rsidRPr="007C64F4">
        <w:t>i</w:t>
      </w:r>
      <w:r w:rsidRPr="007C64F4">
        <w:t>nuera la charge hospitalière et améliorera la qualité de la vie, car les malheurs auto-infligés sont les plus illogiques. La crise actuelle de l’énergie serait un prétexte idéal pour ouvrir, à 55 milles à l’heure, le chemin vers la santé.</w:t>
      </w:r>
    </w:p>
    <w:p w14:paraId="258F8676" w14:textId="77777777" w:rsidR="0078016E" w:rsidRDefault="0078016E" w:rsidP="0078016E">
      <w:pPr>
        <w:spacing w:before="120" w:after="120"/>
        <w:jc w:val="both"/>
      </w:pPr>
    </w:p>
    <w:p w14:paraId="0E26119F" w14:textId="77777777" w:rsidR="0078016E" w:rsidRPr="006E1407" w:rsidRDefault="0078016E" w:rsidP="0078016E">
      <w:pPr>
        <w:pStyle w:val="b"/>
      </w:pPr>
      <w:r w:rsidRPr="006E1407">
        <w:t>Le contrôle de la pollution</w:t>
      </w:r>
    </w:p>
    <w:p w14:paraId="657EAF71" w14:textId="77777777" w:rsidR="0078016E" w:rsidRDefault="0078016E" w:rsidP="0078016E">
      <w:pPr>
        <w:spacing w:before="120" w:after="120"/>
        <w:jc w:val="both"/>
      </w:pPr>
    </w:p>
    <w:p w14:paraId="481D621C" w14:textId="77777777" w:rsidR="0078016E" w:rsidRPr="007C64F4" w:rsidRDefault="0078016E" w:rsidP="0078016E">
      <w:pPr>
        <w:spacing w:before="120" w:after="120"/>
        <w:jc w:val="both"/>
      </w:pPr>
      <w:r w:rsidRPr="007C64F4">
        <w:t>Un second pré-requis collectif à la promotion de la santé serait d'a</w:t>
      </w:r>
      <w:r w:rsidRPr="007C64F4">
        <w:t>p</w:t>
      </w:r>
      <w:r w:rsidRPr="007C64F4">
        <w:t>pliquer le frein d’urgence à la pollution industrielle. L’</w:t>
      </w:r>
      <w:r>
        <w:t>État</w:t>
      </w:r>
      <w:r w:rsidRPr="007C64F4">
        <w:t xml:space="preserve"> trop timide a limité la pêche à l’anguille mercurisée avant d’interdire le dévers</w:t>
      </w:r>
      <w:r w:rsidRPr="007C64F4">
        <w:t>e</w:t>
      </w:r>
      <w:r w:rsidRPr="007C64F4">
        <w:t>ment de tonnes de mercure dans les cours d'eaux voisins des usines. Au Québec, il est facile de différencier un mineur d’un mini</w:t>
      </w:r>
      <w:r w:rsidRPr="007C64F4">
        <w:t>s</w:t>
      </w:r>
      <w:r w:rsidRPr="007C64F4">
        <w:t>tre : c'est le mineur qui souffre d’</w:t>
      </w:r>
      <w:r>
        <w:t>amiantose, de silicose, d’arse</w:t>
      </w:r>
      <w:r w:rsidRPr="007C64F4">
        <w:t>nicose, de vinylose, etc. Ces maladies métalliques et chimiques ont été app</w:t>
      </w:r>
      <w:r w:rsidRPr="007C64F4">
        <w:t>e</w:t>
      </w:r>
      <w:r w:rsidRPr="007C64F4">
        <w:t>lées m</w:t>
      </w:r>
      <w:r w:rsidRPr="007C64F4">
        <w:t>a</w:t>
      </w:r>
      <w:r w:rsidRPr="007C64F4">
        <w:t>ladies du progrès !</w:t>
      </w:r>
    </w:p>
    <w:p w14:paraId="2A49A0C4" w14:textId="77777777" w:rsidR="0078016E" w:rsidRPr="007C64F4" w:rsidRDefault="0078016E" w:rsidP="0078016E">
      <w:pPr>
        <w:spacing w:before="120" w:after="120"/>
        <w:jc w:val="both"/>
      </w:pPr>
      <w:r w:rsidRPr="007C64F4">
        <w:t>Une technologie capable de séparer des milligrammes de métal pur d’une masse de roc devrait aussi être capable de protéger ses ouvriers. Assez curieusement, la majorité des profits demeure à la compagnie alors que la plus grande proportion des problèmes de santé devient la responsabilité de l'</w:t>
      </w:r>
      <w:r>
        <w:t>État</w:t>
      </w:r>
      <w:r w:rsidRPr="007C64F4">
        <w:t>. La pathologie industrielle devrait intéresser autant le MIC que le MAS et la santé au travail devenir une préocc</w:t>
      </w:r>
      <w:r w:rsidRPr="007C64F4">
        <w:t>u</w:t>
      </w:r>
      <w:r w:rsidRPr="007C64F4">
        <w:t>pation sur tous les chantiers.</w:t>
      </w:r>
    </w:p>
    <w:p w14:paraId="65A95BD0" w14:textId="77777777" w:rsidR="0078016E" w:rsidRDefault="0078016E" w:rsidP="0078016E">
      <w:pPr>
        <w:spacing w:before="120" w:after="120"/>
        <w:jc w:val="both"/>
      </w:pPr>
    </w:p>
    <w:p w14:paraId="2D3427E2" w14:textId="77777777" w:rsidR="0078016E" w:rsidRPr="006E1407" w:rsidRDefault="0078016E" w:rsidP="0078016E">
      <w:pPr>
        <w:pStyle w:val="b"/>
      </w:pPr>
      <w:r w:rsidRPr="006E1407">
        <w:t>Les auto-intoxications</w:t>
      </w:r>
    </w:p>
    <w:p w14:paraId="44EAE377" w14:textId="77777777" w:rsidR="0078016E" w:rsidRDefault="0078016E" w:rsidP="0078016E">
      <w:pPr>
        <w:spacing w:before="120" w:after="120"/>
        <w:jc w:val="both"/>
      </w:pPr>
    </w:p>
    <w:p w14:paraId="02252852" w14:textId="77777777" w:rsidR="0078016E" w:rsidRPr="007C64F4" w:rsidRDefault="0078016E" w:rsidP="0078016E">
      <w:pPr>
        <w:spacing w:before="120" w:after="120"/>
        <w:jc w:val="both"/>
      </w:pPr>
      <w:r w:rsidRPr="007C64F4">
        <w:t>En 1976, un hôpital sans alcoolique, sans toxicomane, sans obèse ni artérioscléreux serait vide en partie. Il semble que le phénomène de la drogue s’estompe un peu en même temps que la consommation d’alcool augmente. Malgré des prises de position assez claires, la consommation de cigarettes n’a pas diminué suffisamment.</w:t>
      </w:r>
    </w:p>
    <w:p w14:paraId="66888E54" w14:textId="77777777" w:rsidR="0078016E" w:rsidRPr="007C64F4" w:rsidRDefault="0078016E" w:rsidP="0078016E">
      <w:pPr>
        <w:spacing w:before="120" w:after="120"/>
        <w:jc w:val="both"/>
      </w:pPr>
      <w:r w:rsidRPr="007C64F4">
        <w:t>Ces différents maux de notre société sont le résultat d’un long mark</w:t>
      </w:r>
      <w:r w:rsidRPr="007C64F4">
        <w:t>e</w:t>
      </w:r>
      <w:r w:rsidRPr="007C64F4">
        <w:t>ting ; les mêmes techniques doivent être utilisées pour renverser la situation et dépolluer l'air et ... l’haleine et des moyens doivent être trouvés pour faire partager la responsabilité des coûts des maladies auto-infligées. Il est trop facile de payer pour se rendre malade et de se faire soigner gratuitement ensuite. C’est là une dimension difficile à cerner mais apte à réduire un peu la dépendance universelle</w:t>
      </w:r>
      <w:r>
        <w:t xml:space="preserve"> [112] </w:t>
      </w:r>
      <w:r w:rsidRPr="007C64F4">
        <w:t>de l’</w:t>
      </w:r>
      <w:r>
        <w:t>État</w:t>
      </w:r>
      <w:r w:rsidRPr="007C64F4">
        <w:t>. Les responsables d'accidents et les incendiaires doivent r</w:t>
      </w:r>
      <w:r w:rsidRPr="007C64F4">
        <w:t>é</w:t>
      </w:r>
      <w:r w:rsidRPr="007C64F4">
        <w:t>parer, mais les auto-intoxiqués s'en tirent à bon compte.</w:t>
      </w:r>
    </w:p>
    <w:p w14:paraId="1FC923BB" w14:textId="77777777" w:rsidR="0078016E" w:rsidRPr="007C64F4" w:rsidRDefault="0078016E" w:rsidP="0078016E">
      <w:pPr>
        <w:spacing w:before="120" w:after="120"/>
        <w:jc w:val="both"/>
      </w:pPr>
      <w:r w:rsidRPr="007C64F4">
        <w:t>Dans un système de promotion de la santé, les usagers qui travai</w:t>
      </w:r>
      <w:r w:rsidRPr="007C64F4">
        <w:t>l</w:t>
      </w:r>
      <w:r w:rsidRPr="007C64F4">
        <w:t>lent à la destruction de leur santé deviendraient des criminels.</w:t>
      </w:r>
    </w:p>
    <w:p w14:paraId="026C870B" w14:textId="77777777" w:rsidR="0078016E" w:rsidRDefault="0078016E" w:rsidP="0078016E">
      <w:pPr>
        <w:spacing w:before="120" w:after="120"/>
        <w:jc w:val="both"/>
      </w:pPr>
    </w:p>
    <w:p w14:paraId="188556C3" w14:textId="77777777" w:rsidR="0078016E" w:rsidRPr="002D3D14" w:rsidRDefault="0078016E" w:rsidP="0078016E">
      <w:pPr>
        <w:pStyle w:val="b"/>
      </w:pPr>
      <w:r w:rsidRPr="002D3D14">
        <w:t>La nutrition</w:t>
      </w:r>
    </w:p>
    <w:p w14:paraId="4E5E3F4C" w14:textId="77777777" w:rsidR="0078016E" w:rsidRDefault="0078016E" w:rsidP="0078016E">
      <w:pPr>
        <w:spacing w:before="120" w:after="120"/>
        <w:jc w:val="both"/>
      </w:pPr>
    </w:p>
    <w:p w14:paraId="10AF29E4" w14:textId="77777777" w:rsidR="0078016E" w:rsidRPr="007C64F4" w:rsidRDefault="0078016E" w:rsidP="0078016E">
      <w:pPr>
        <w:spacing w:before="120" w:after="120"/>
        <w:jc w:val="both"/>
      </w:pPr>
      <w:r w:rsidRPr="007C64F4">
        <w:t>Le mouvement vers une nutrition plus saine est commencé depuis quelques années, mais n’a pas encore modifié substantiellement les habitudes nutritionnelles des Québécois. L'éducation personnelle est une étape importante, mais la nutrition des groupes à l’école et au tr</w:t>
      </w:r>
      <w:r w:rsidRPr="007C64F4">
        <w:t>a</w:t>
      </w:r>
      <w:r w:rsidRPr="007C64F4">
        <w:t>vail, la planification de la production agro-alimentaire, la préparation et la distribution de la nourriture dans les supermarchés sont des ét</w:t>
      </w:r>
      <w:r w:rsidRPr="007C64F4">
        <w:t>a</w:t>
      </w:r>
      <w:r w:rsidRPr="007C64F4">
        <w:t>pes autrement plus complexes à franchir.</w:t>
      </w:r>
    </w:p>
    <w:p w14:paraId="2AE6DD28" w14:textId="77777777" w:rsidR="0078016E" w:rsidRPr="007C64F4" w:rsidRDefault="0078016E" w:rsidP="0078016E">
      <w:pPr>
        <w:spacing w:before="120" w:after="120"/>
        <w:jc w:val="both"/>
      </w:pPr>
      <w:r w:rsidRPr="007C64F4">
        <w:t>La prévention de l’artériosclérose et de l'obésité dépend autant de facteurs culturels que de facteurs économiques ; il n’est pas facile d'o</w:t>
      </w:r>
      <w:r w:rsidRPr="007C64F4">
        <w:t>u</w:t>
      </w:r>
      <w:r w:rsidRPr="007C64F4">
        <w:t>blier les recettes de nos grand-mères : le porc frais, les tartes à la mélasse, les cretons ; la crème et le beurre étaient nécessaires aux fermiers et aux bûcherons de 1900. Rares sont les médecins qui inc</w:t>
      </w:r>
      <w:r w:rsidRPr="007C64F4">
        <w:t>i</w:t>
      </w:r>
      <w:r w:rsidRPr="007C64F4">
        <w:t>tent les citoyens de l’an 2000 à consommer des protéines de soya et des graisses polyinsaturées, peu aptes à satisfaire un appétit hérédita</w:t>
      </w:r>
      <w:r w:rsidRPr="007C64F4">
        <w:t>i</w:t>
      </w:r>
      <w:r w:rsidRPr="007C64F4">
        <w:t>re ! La transformation de l’industrie de production est clairement liée au problème, de même que les standards de présentation de la nourr</w:t>
      </w:r>
      <w:r w:rsidRPr="007C64F4">
        <w:t>i</w:t>
      </w:r>
      <w:r w:rsidRPr="007C64F4">
        <w:t>ture au consommateur ; encore ici, l’action du MAS devra se prolo</w:t>
      </w:r>
      <w:r w:rsidRPr="007C64F4">
        <w:t>n</w:t>
      </w:r>
      <w:r w:rsidRPr="007C64F4">
        <w:t>ger au-delà de son Ministère vers le Ministère de l’Agriculture et le Ministère des Consommateurs. Une meilleure nutrition, objectif pe</w:t>
      </w:r>
      <w:r w:rsidRPr="007C64F4">
        <w:t>r</w:t>
      </w:r>
      <w:r w:rsidRPr="007C64F4">
        <w:t>sonnel et collectif, requiert donc une stratégie vaste et prolongée qui dépasse nettement le champ habituellement considéré comme le d</w:t>
      </w:r>
      <w:r w:rsidRPr="007C64F4">
        <w:t>o</w:t>
      </w:r>
      <w:r w:rsidRPr="007C64F4">
        <w:t>maine de la santé.</w:t>
      </w:r>
    </w:p>
    <w:p w14:paraId="75BF0C63" w14:textId="77777777" w:rsidR="0078016E" w:rsidRDefault="0078016E" w:rsidP="0078016E">
      <w:pPr>
        <w:spacing w:before="120" w:after="120"/>
        <w:jc w:val="both"/>
      </w:pPr>
      <w:r>
        <w:br w:type="page"/>
      </w:r>
    </w:p>
    <w:p w14:paraId="3D4B2F65" w14:textId="77777777" w:rsidR="0078016E" w:rsidRPr="002D3D14" w:rsidRDefault="0078016E" w:rsidP="0078016E">
      <w:pPr>
        <w:pStyle w:val="b"/>
      </w:pPr>
      <w:r w:rsidRPr="002D3D14">
        <w:t>L’activité physique</w:t>
      </w:r>
    </w:p>
    <w:p w14:paraId="0866123B" w14:textId="77777777" w:rsidR="0078016E" w:rsidRPr="002D3D14" w:rsidRDefault="0078016E" w:rsidP="0078016E">
      <w:pPr>
        <w:spacing w:before="120" w:after="120"/>
        <w:jc w:val="both"/>
        <w:rPr>
          <w:b/>
          <w:bCs/>
          <w:szCs w:val="28"/>
        </w:rPr>
      </w:pPr>
    </w:p>
    <w:p w14:paraId="4ED6216C" w14:textId="77777777" w:rsidR="0078016E" w:rsidRPr="007C64F4" w:rsidRDefault="0078016E" w:rsidP="0078016E">
      <w:pPr>
        <w:spacing w:before="120" w:after="120"/>
        <w:jc w:val="both"/>
      </w:pPr>
      <w:r w:rsidRPr="007C64F4">
        <w:t>Le maintien du capital-santé par l’activité physique est un autre domaine où le Québec doit faire des progrès notables. Le plein air et le sport populaire prennent de l’ampleur, mais l’opinion est mobilisée davantage vers le sport d’élite, la perfo</w:t>
      </w:r>
      <w:r>
        <w:t>rmance maximale et les spect</w:t>
      </w:r>
      <w:r>
        <w:t>a</w:t>
      </w:r>
      <w:r>
        <w:t>cle</w:t>
      </w:r>
      <w:r w:rsidRPr="007C64F4">
        <w:t>s appelés sports professionnels. L'</w:t>
      </w:r>
      <w:r>
        <w:t>État</w:t>
      </w:r>
      <w:r w:rsidRPr="007C64F4">
        <w:t xml:space="preserve"> investit dans des pistes de moto- neige, continue sa politique de clubs privés et subventionne</w:t>
      </w:r>
      <w:r>
        <w:t xml:space="preserve"> [113] </w:t>
      </w:r>
      <w:r w:rsidRPr="007C64F4">
        <w:t>des marinas, mais retarde la création d’un Ministère des Loisirs. Il s</w:t>
      </w:r>
      <w:r w:rsidRPr="007C64F4">
        <w:t>e</w:t>
      </w:r>
      <w:r w:rsidRPr="007C64F4">
        <w:t>rait utile de coordonner les actions ministérielles pour faciliter l’accès des installations à tous et subventionner la participation aux programmes de conditionnement physique, comme l’</w:t>
      </w:r>
      <w:r>
        <w:t>État</w:t>
      </w:r>
      <w:r w:rsidRPr="007C64F4">
        <w:t xml:space="preserve"> subventio</w:t>
      </w:r>
      <w:r w:rsidRPr="007C64F4">
        <w:t>n</w:t>
      </w:r>
      <w:r w:rsidRPr="007C64F4">
        <w:t>ne maintenant l’accès aux salles d’urgence des hôpitaux. Le teint b</w:t>
      </w:r>
      <w:r w:rsidRPr="007C64F4">
        <w:t>a</w:t>
      </w:r>
      <w:r w:rsidRPr="007C64F4">
        <w:t>sané, signe de santé, ne doit pas être réservé aux golfeurs, skieurs et marins.</w:t>
      </w:r>
    </w:p>
    <w:p w14:paraId="07CD0AB9" w14:textId="77777777" w:rsidR="0078016E" w:rsidRPr="007C64F4" w:rsidRDefault="0078016E" w:rsidP="0078016E">
      <w:pPr>
        <w:spacing w:before="120" w:after="120"/>
        <w:jc w:val="both"/>
      </w:pPr>
      <w:r w:rsidRPr="007C64F4">
        <w:t>L’équipement des gymnases, piscines et terrains de sport s’est gra</w:t>
      </w:r>
      <w:r w:rsidRPr="007C64F4">
        <w:t>n</w:t>
      </w:r>
      <w:r w:rsidRPr="007C64F4">
        <w:t>dement amélioré depuis l’apparition des jeux du Québec, mais il demeure très peu utilisé ; la carte-santé de la R.A.M.Q. pourrait mu</w:t>
      </w:r>
      <w:r w:rsidRPr="007C64F4">
        <w:t>l</w:t>
      </w:r>
      <w:r w:rsidRPr="007C64F4">
        <w:t>tiplier les participants à des programmes adaptés pour toutes les cat</w:t>
      </w:r>
      <w:r w:rsidRPr="007C64F4">
        <w:t>é</w:t>
      </w:r>
      <w:r w:rsidRPr="007C64F4">
        <w:t>gories d’usagers. Il serait extraordinaire de pouvoir bâtir sa santé gr</w:t>
      </w:r>
      <w:r w:rsidRPr="007C64F4">
        <w:t>a</w:t>
      </w:r>
      <w:r w:rsidRPr="007C64F4">
        <w:t>tu</w:t>
      </w:r>
      <w:r w:rsidRPr="007C64F4">
        <w:t>i</w:t>
      </w:r>
      <w:r w:rsidRPr="007C64F4">
        <w:t>tement, en plus évidemment de pouvoir être malade et mourir sans frais ...</w:t>
      </w:r>
    </w:p>
    <w:p w14:paraId="6021108E" w14:textId="77777777" w:rsidR="0078016E" w:rsidRDefault="0078016E" w:rsidP="0078016E">
      <w:pPr>
        <w:spacing w:before="120" w:after="120"/>
        <w:jc w:val="both"/>
      </w:pPr>
    </w:p>
    <w:p w14:paraId="6F84FE03" w14:textId="77777777" w:rsidR="0078016E" w:rsidRPr="00503E16" w:rsidRDefault="0078016E" w:rsidP="0078016E">
      <w:pPr>
        <w:pStyle w:val="a"/>
      </w:pPr>
      <w:r w:rsidRPr="00503E16">
        <w:t>Les responsables de la santé</w:t>
      </w:r>
    </w:p>
    <w:p w14:paraId="5C119E8B" w14:textId="77777777" w:rsidR="0078016E" w:rsidRPr="00503E16" w:rsidRDefault="0078016E" w:rsidP="0078016E">
      <w:pPr>
        <w:spacing w:before="120" w:after="120"/>
        <w:jc w:val="both"/>
        <w:rPr>
          <w:b/>
          <w:bCs/>
          <w:szCs w:val="28"/>
        </w:rPr>
      </w:pPr>
    </w:p>
    <w:p w14:paraId="2AFC123D" w14:textId="77777777" w:rsidR="0078016E" w:rsidRPr="007C64F4" w:rsidRDefault="0078016E" w:rsidP="0078016E">
      <w:pPr>
        <w:spacing w:before="120" w:after="120"/>
        <w:jc w:val="both"/>
      </w:pPr>
      <w:r w:rsidRPr="007C64F4">
        <w:t>Pour effectuer le passage d’un système de maladie à un système de santé, il faut identifier les responsables et futurs auteurs de cette str</w:t>
      </w:r>
      <w:r w:rsidRPr="007C64F4">
        <w:t>a</w:t>
      </w:r>
      <w:r w:rsidRPr="007C64F4">
        <w:t>tégie. Les habitudes de consommation actuelles conduisent, Lapalice n’aurait pas dit mieux, les consommateurs à demander et à exiger ce qui est disponible et, davantage, ce qui est gratuit. La surconsomm</w:t>
      </w:r>
      <w:r w:rsidRPr="007C64F4">
        <w:t>a</w:t>
      </w:r>
      <w:r w:rsidRPr="007C64F4">
        <w:t>tion de la maladie est entretenue, les pseudo-besoins sont gonflés ; les professionnels cherchent à combler cette demande et la totalité du budget y passe.</w:t>
      </w:r>
    </w:p>
    <w:p w14:paraId="23547C8A" w14:textId="77777777" w:rsidR="0078016E" w:rsidRPr="007C64F4" w:rsidRDefault="0078016E" w:rsidP="0078016E">
      <w:pPr>
        <w:spacing w:before="120" w:after="120"/>
        <w:jc w:val="both"/>
      </w:pPr>
      <w:r w:rsidRPr="007C64F4">
        <w:t>Une orientation nouvelle du système requiert un mouvement d’ensemble des Corporations professionnelles, des professionnels de la santé, du MAS et de la R.A.M.Q., des universités et des usagers.</w:t>
      </w:r>
    </w:p>
    <w:p w14:paraId="7B3A6D75" w14:textId="77777777" w:rsidR="0078016E" w:rsidRDefault="0078016E" w:rsidP="0078016E">
      <w:pPr>
        <w:spacing w:before="120" w:after="120"/>
        <w:jc w:val="both"/>
      </w:pPr>
      <w:r w:rsidRPr="007C64F4">
        <w:t>Pour employer le langage de la consommation, il faut organiser le marketing de la santé à tous les niveaux : la publicité, l’accessibilité, la mode, le snobisme, le désir d'être resplendissant ... N’est-il pas pr</w:t>
      </w:r>
      <w:r w:rsidRPr="007C64F4">
        <w:t>é</w:t>
      </w:r>
      <w:r w:rsidRPr="007C64F4">
        <w:t>férable d’être jeune, beau, blond, bronzé et heureux que d’être hosp</w:t>
      </w:r>
      <w:r w:rsidRPr="007C64F4">
        <w:t>i</w:t>
      </w:r>
      <w:r w:rsidRPr="007C64F4">
        <w:t>talisé, ridé, souffreteux, souffleteux et inquiet ?</w:t>
      </w:r>
    </w:p>
    <w:p w14:paraId="0B860B9B" w14:textId="77777777" w:rsidR="0078016E" w:rsidRPr="007C64F4" w:rsidRDefault="0078016E" w:rsidP="0078016E">
      <w:pPr>
        <w:spacing w:before="120" w:after="120"/>
        <w:jc w:val="both"/>
      </w:pPr>
    </w:p>
    <w:p w14:paraId="3077F494" w14:textId="77777777" w:rsidR="0078016E" w:rsidRPr="006D3D84" w:rsidRDefault="0078016E" w:rsidP="0078016E">
      <w:pPr>
        <w:pStyle w:val="b"/>
      </w:pPr>
      <w:r w:rsidRPr="006D3D84">
        <w:t>Les corporations et les professionnels</w:t>
      </w:r>
    </w:p>
    <w:p w14:paraId="04EE9F3F" w14:textId="77777777" w:rsidR="0078016E" w:rsidRPr="006D3D84" w:rsidRDefault="0078016E" w:rsidP="0078016E">
      <w:pPr>
        <w:spacing w:before="120" w:after="120"/>
        <w:jc w:val="both"/>
        <w:rPr>
          <w:b/>
          <w:bCs/>
          <w:szCs w:val="28"/>
        </w:rPr>
      </w:pPr>
    </w:p>
    <w:p w14:paraId="515FE052" w14:textId="77777777" w:rsidR="0078016E" w:rsidRPr="007C64F4" w:rsidRDefault="0078016E" w:rsidP="0078016E">
      <w:pPr>
        <w:spacing w:before="120" w:after="120"/>
        <w:jc w:val="both"/>
      </w:pPr>
      <w:r w:rsidRPr="007C64F4">
        <w:t>L'orientation vers la santé d'une partie de l’activité des professio</w:t>
      </w:r>
      <w:r w:rsidRPr="007C64F4">
        <w:t>n</w:t>
      </w:r>
      <w:r w:rsidRPr="007C64F4">
        <w:t>nels dits « de la santé » est un projet immense en soi ;</w:t>
      </w:r>
      <w:r>
        <w:t xml:space="preserve"> [114] </w:t>
      </w:r>
      <w:r w:rsidRPr="007C64F4">
        <w:t>changer les habitudes des praticiens, les intéresser à des champs nouveaux, utiliser l’éducation permanente pour multiplier les démonstr</w:t>
      </w:r>
      <w:r w:rsidRPr="007C64F4">
        <w:t>a</w:t>
      </w:r>
      <w:r w:rsidRPr="007C64F4">
        <w:t>tions, faire une place importante à la promotion de la santé dans les congrès, valoriser les innovateurs sont des moyens d'aiguiser la con</w:t>
      </w:r>
      <w:r w:rsidRPr="007C64F4">
        <w:t>s</w:t>
      </w:r>
      <w:r w:rsidRPr="007C64F4">
        <w:t>cience de ceux qui rencontrent les usagers tous les jours.</w:t>
      </w:r>
    </w:p>
    <w:p w14:paraId="662D789D" w14:textId="77777777" w:rsidR="0078016E" w:rsidRPr="007C64F4" w:rsidRDefault="0078016E" w:rsidP="0078016E">
      <w:pPr>
        <w:spacing w:before="120" w:after="120"/>
        <w:jc w:val="both"/>
      </w:pPr>
      <w:r w:rsidRPr="007C64F4">
        <w:t>Reconnaître des spécialistes de la santé, faciliter les rencontres des professionnels intéressés à ce domaine « nouveau », encourager les stages de formation en dehors des milieux hospitaliers sont des modes d’action à la disposition des corporations professionnelles.</w:t>
      </w:r>
    </w:p>
    <w:p w14:paraId="7978FC2B" w14:textId="77777777" w:rsidR="0078016E" w:rsidRPr="007C64F4" w:rsidRDefault="0078016E" w:rsidP="0078016E">
      <w:pPr>
        <w:spacing w:before="120" w:after="120"/>
        <w:jc w:val="both"/>
      </w:pPr>
      <w:r w:rsidRPr="007C64F4">
        <w:t>Cependant, il faut être réaliste et ne pas espérer voir les pneumol</w:t>
      </w:r>
      <w:r w:rsidRPr="007C64F4">
        <w:t>o</w:t>
      </w:r>
      <w:r w:rsidRPr="007C64F4">
        <w:t>gues et chirurgiens thoraciques faire campagne contre l'usage de la cigare</w:t>
      </w:r>
      <w:r w:rsidRPr="007C64F4">
        <w:t>t</w:t>
      </w:r>
      <w:r w:rsidRPr="007C64F4">
        <w:t>te et demander des subventions aux compagnies de tabac, ni assister à une levée de bouclier des éducateurs physiques contre les règlements et l’équipement de certains sports. On attendra encore quelques années avant d'apercevoir un mouvement décisif des diétét</w:t>
      </w:r>
      <w:r w:rsidRPr="007C64F4">
        <w:t>i</w:t>
      </w:r>
      <w:r w:rsidRPr="007C64F4">
        <w:t>ciens contre les aliments vides de qualité nutritive, une campagne de leur corpor</w:t>
      </w:r>
      <w:r w:rsidRPr="007C64F4">
        <w:t>a</w:t>
      </w:r>
      <w:r w:rsidRPr="007C64F4">
        <w:t>tion contre les distributrices de boissons gazeuses et de croustilles dans les écoles et ce avec l’appui financier des grandes compagnies de distribution.</w:t>
      </w:r>
    </w:p>
    <w:p w14:paraId="316EF55C" w14:textId="77777777" w:rsidR="0078016E" w:rsidRDefault="0078016E" w:rsidP="0078016E">
      <w:pPr>
        <w:spacing w:before="120" w:after="120"/>
        <w:jc w:val="both"/>
      </w:pPr>
      <w:r>
        <w:br w:type="page"/>
      </w:r>
    </w:p>
    <w:p w14:paraId="08C78817" w14:textId="77777777" w:rsidR="0078016E" w:rsidRPr="00D54017" w:rsidRDefault="0078016E" w:rsidP="0078016E">
      <w:pPr>
        <w:pStyle w:val="b"/>
      </w:pPr>
      <w:r w:rsidRPr="00D54017">
        <w:t>Les universités et les universitaires</w:t>
      </w:r>
    </w:p>
    <w:p w14:paraId="69BCA0A3" w14:textId="77777777" w:rsidR="0078016E" w:rsidRDefault="0078016E" w:rsidP="0078016E">
      <w:pPr>
        <w:spacing w:before="120" w:after="120"/>
        <w:jc w:val="both"/>
      </w:pPr>
    </w:p>
    <w:p w14:paraId="046B7598" w14:textId="77777777" w:rsidR="0078016E" w:rsidRPr="007C64F4" w:rsidRDefault="0078016E" w:rsidP="0078016E">
      <w:pPr>
        <w:spacing w:before="120" w:after="120"/>
        <w:jc w:val="both"/>
      </w:pPr>
      <w:r w:rsidRPr="007C64F4">
        <w:t>Les écoles de formation universitaire ont une forte tendance à r</w:t>
      </w:r>
      <w:r w:rsidRPr="007C64F4">
        <w:t>e</w:t>
      </w:r>
      <w:r w:rsidRPr="007C64F4">
        <w:t>pr</w:t>
      </w:r>
      <w:r w:rsidRPr="007C64F4">
        <w:t>o</w:t>
      </w:r>
      <w:r w:rsidRPr="007C64F4">
        <w:t>duire le modèle professionnel existant et c’est une tâche difficile d’introduire un module d’innovation dans un programme déjà chargé. Dans un objectif d’excellence, les directeurs de programmes ont le plus souvent utilisé le milieu hospitalier comme unique ressource de stages ; ce n’est évidemment pas le milieu optimal pour mettre l’accent sur la promotion de la santé. La responsabilité première des universitaires est précisément de chercher et de créer des milieux de stage montrant d'autres dimensions de l’activité professionnelle, en plus de faciliter à chaque étudiant l'apprentissage d’habitudes corre</w:t>
      </w:r>
      <w:r w:rsidRPr="007C64F4">
        <w:t>c</w:t>
      </w:r>
      <w:r w:rsidRPr="007C64F4">
        <w:t>tes de santé durant ses années sur le campus ; l’activité physique, la nutrition, l’organisation des loisirs actifs sur le campus sont des inve</w:t>
      </w:r>
      <w:r w:rsidRPr="007C64F4">
        <w:t>s</w:t>
      </w:r>
      <w:r w:rsidRPr="007C64F4">
        <w:t>tissements qui peuvent influencer la vie professionnelle future.</w:t>
      </w:r>
    </w:p>
    <w:p w14:paraId="298AFCAC" w14:textId="77777777" w:rsidR="0078016E" w:rsidRPr="007C64F4" w:rsidRDefault="0078016E" w:rsidP="0078016E">
      <w:pPr>
        <w:spacing w:before="120" w:after="120"/>
        <w:jc w:val="both"/>
      </w:pPr>
      <w:r w:rsidRPr="007C64F4">
        <w:t>Si les mots Sciences de la Santé ont encore un sens, les universités devraient s’empresser de regrouper les secteurs</w:t>
      </w:r>
      <w:r>
        <w:t xml:space="preserve"> [115] </w:t>
      </w:r>
      <w:r w:rsidRPr="007C64F4">
        <w:t>de la psychol</w:t>
      </w:r>
      <w:r w:rsidRPr="007C64F4">
        <w:t>o</w:t>
      </w:r>
      <w:r w:rsidRPr="007C64F4">
        <w:t>gie, de l’activité physique, de la nutrition avec les autres écoles ense</w:t>
      </w:r>
      <w:r w:rsidRPr="007C64F4">
        <w:t>i</w:t>
      </w:r>
      <w:r w:rsidRPr="007C64F4">
        <w:t>gnant les Sciences de la maladie. Pas question de structure ni d’Université de la Santé, mais des regroupements fon</w:t>
      </w:r>
      <w:r w:rsidRPr="007C64F4">
        <w:t>c</w:t>
      </w:r>
      <w:r w:rsidRPr="007C64F4">
        <w:t>tionnels, au-delà des barrières de profession et de faculté, des écha</w:t>
      </w:r>
      <w:r w:rsidRPr="007C64F4">
        <w:t>n</w:t>
      </w:r>
      <w:r w:rsidRPr="007C64F4">
        <w:t>ges d’étudiants et de cours, des programmes de recherche, des innovations multidisc</w:t>
      </w:r>
      <w:r w:rsidRPr="007C64F4">
        <w:t>i</w:t>
      </w:r>
      <w:r w:rsidRPr="007C64F4">
        <w:t>plinaires.</w:t>
      </w:r>
    </w:p>
    <w:p w14:paraId="540C0BA7" w14:textId="77777777" w:rsidR="0078016E" w:rsidRPr="007C64F4" w:rsidRDefault="0078016E" w:rsidP="0078016E">
      <w:pPr>
        <w:spacing w:before="120" w:after="120"/>
        <w:jc w:val="both"/>
      </w:pPr>
      <w:r w:rsidRPr="007C64F4">
        <w:t>Le campus est un terrain fertile pour la collaboration des ing</w:t>
      </w:r>
      <w:r w:rsidRPr="007C64F4">
        <w:t>é</w:t>
      </w:r>
      <w:r w:rsidRPr="007C64F4">
        <w:t>nieurs, des architectes, des sociologues, pour la création de nouveaux pr</w:t>
      </w:r>
      <w:r w:rsidRPr="007C64F4">
        <w:t>o</w:t>
      </w:r>
      <w:r w:rsidRPr="007C64F4">
        <w:t>grammes orientés vers la promotion de la santé dans l’organisation des groupes d’habitation, des moyens de transport, la construction des centres de santé et loisirs et la planification de la société de demain.</w:t>
      </w:r>
    </w:p>
    <w:p w14:paraId="6D27F635" w14:textId="77777777" w:rsidR="0078016E" w:rsidRPr="007C64F4" w:rsidRDefault="0078016E" w:rsidP="0078016E">
      <w:pPr>
        <w:spacing w:before="120" w:after="120"/>
        <w:jc w:val="both"/>
      </w:pPr>
      <w:r w:rsidRPr="007C64F4">
        <w:t>Dans ses activités d’éducation permanente, qu’il s’agisse de mise à jour ou de recyclage, ['Université ferait porter ses efforts sur la prom</w:t>
      </w:r>
      <w:r w:rsidRPr="007C64F4">
        <w:t>o</w:t>
      </w:r>
      <w:r w:rsidRPr="007C64F4">
        <w:t>tion de la santé et la prévention, non seulement par des cours théor</w:t>
      </w:r>
      <w:r w:rsidRPr="007C64F4">
        <w:t>i</w:t>
      </w:r>
      <w:r w:rsidRPr="007C64F4">
        <w:t>ques mais par des démonstrations vivantes et des stages intensifs dans de réels milieux de santé, créés par ses professeurs.</w:t>
      </w:r>
    </w:p>
    <w:p w14:paraId="311D48B7" w14:textId="77777777" w:rsidR="0078016E" w:rsidRPr="007C64F4" w:rsidRDefault="0078016E" w:rsidP="0078016E">
      <w:pPr>
        <w:spacing w:before="120" w:after="120"/>
        <w:jc w:val="both"/>
      </w:pPr>
      <w:r w:rsidRPr="007C64F4">
        <w:t>Les programmes de maîtrise peuvent faciliter la formation tran</w:t>
      </w:r>
      <w:r w:rsidRPr="007C64F4">
        <w:t>s</w:t>
      </w:r>
      <w:r w:rsidRPr="007C64F4">
        <w:t>disc</w:t>
      </w:r>
      <w:r w:rsidRPr="007C64F4">
        <w:t>i</w:t>
      </w:r>
      <w:r w:rsidRPr="007C64F4">
        <w:t>plinaire et préparer des professionnels à formation unique, sans le ri</w:t>
      </w:r>
      <w:r w:rsidRPr="007C64F4">
        <w:t>s</w:t>
      </w:r>
      <w:r w:rsidRPr="007C64F4">
        <w:t>que de créer de nouvelles professions au niveau du baccalauréat. On verra apparaître des « écologistes de la santé » mieux préparés à trouver des solutions aux problèmes de santé de la population, à déc</w:t>
      </w:r>
      <w:r w:rsidRPr="007C64F4">
        <w:t>e</w:t>
      </w:r>
      <w:r w:rsidRPr="007C64F4">
        <w:t>ler des situations conflictuelles, à diriger des mouvements populaires de prévention et de promotion.</w:t>
      </w:r>
    </w:p>
    <w:p w14:paraId="4B7B58E4" w14:textId="77777777" w:rsidR="0078016E" w:rsidRPr="007C64F4" w:rsidRDefault="0078016E" w:rsidP="0078016E">
      <w:pPr>
        <w:spacing w:before="120" w:after="120"/>
        <w:jc w:val="both"/>
      </w:pPr>
      <w:r w:rsidRPr="007C64F4">
        <w:t>L’Université occupe un site privilégié pour pressentir l’avenir et m</w:t>
      </w:r>
      <w:r w:rsidRPr="007C64F4">
        <w:t>o</w:t>
      </w:r>
      <w:r w:rsidRPr="007C64F4">
        <w:t>deler ses programmes de formation à tous les niveaux, dans ses écoles traditionnelles de santé et dans les autres, pour multiplier son action par la formation des professeurs pour le CEGEP et par la fo</w:t>
      </w:r>
      <w:r w:rsidRPr="007C64F4">
        <w:t>r</w:t>
      </w:r>
      <w:r w:rsidRPr="007C64F4">
        <w:t>mation continue de ses diplômés. L'option de ['Université pour la sa</w:t>
      </w:r>
      <w:r w:rsidRPr="007C64F4">
        <w:t>n</w:t>
      </w:r>
      <w:r w:rsidRPr="007C64F4">
        <w:t>té est un point capital de la stratégie globale.</w:t>
      </w:r>
    </w:p>
    <w:p w14:paraId="560DF672" w14:textId="77777777" w:rsidR="0078016E" w:rsidRDefault="0078016E" w:rsidP="0078016E">
      <w:pPr>
        <w:spacing w:before="120" w:after="120"/>
        <w:jc w:val="both"/>
      </w:pPr>
    </w:p>
    <w:p w14:paraId="70B46886" w14:textId="77777777" w:rsidR="0078016E" w:rsidRPr="00A569CD" w:rsidRDefault="0078016E" w:rsidP="0078016E">
      <w:pPr>
        <w:pStyle w:val="b"/>
      </w:pPr>
      <w:r w:rsidRPr="00A569CD">
        <w:t>Le MAS et les administrateurs de la santé</w:t>
      </w:r>
    </w:p>
    <w:p w14:paraId="541AD936" w14:textId="77777777" w:rsidR="0078016E" w:rsidRDefault="0078016E" w:rsidP="0078016E">
      <w:pPr>
        <w:spacing w:before="120" w:after="120"/>
        <w:jc w:val="both"/>
      </w:pPr>
    </w:p>
    <w:p w14:paraId="250BC243" w14:textId="77777777" w:rsidR="0078016E" w:rsidRPr="007C64F4" w:rsidRDefault="0078016E" w:rsidP="0078016E">
      <w:pPr>
        <w:spacing w:before="120" w:after="120"/>
        <w:jc w:val="both"/>
      </w:pPr>
      <w:r w:rsidRPr="007C64F4">
        <w:t>Il est facile de faire ressortir les divergences entre le MAS- adm</w:t>
      </w:r>
      <w:r w:rsidRPr="007C64F4">
        <w:t>i</w:t>
      </w:r>
      <w:r w:rsidRPr="007C64F4">
        <w:t>nistrateur et le MAS-planificateur. Qu’il suffise de mentionner les diff</w:t>
      </w:r>
      <w:r w:rsidRPr="007C64F4">
        <w:t>é</w:t>
      </w:r>
      <w:r w:rsidRPr="007C64F4">
        <w:t>rences entre le budget-maladie et le budget-santé. Les fonctions hosp</w:t>
      </w:r>
      <w:r w:rsidRPr="007C64F4">
        <w:t>i</w:t>
      </w:r>
      <w:r w:rsidRPr="007C64F4">
        <w:t>talisation, maladie et bien-êtr</w:t>
      </w:r>
      <w:r>
        <w:t>e monopolisent tout l’intérêt (</w:t>
      </w:r>
      <w:r w:rsidRPr="007C64F4">
        <w:t>... et tout le capital) alors que</w:t>
      </w:r>
      <w:r>
        <w:t xml:space="preserve"> [116] </w:t>
      </w:r>
      <w:r w:rsidRPr="007C64F4">
        <w:t>les programmes positifs de prévention et de promotion semblent m</w:t>
      </w:r>
      <w:r w:rsidRPr="007C64F4">
        <w:t>i</w:t>
      </w:r>
      <w:r w:rsidRPr="007C64F4">
        <w:t>nimes. La fonction santé est-elle laissée aux Loisirs et Sports ?</w:t>
      </w:r>
    </w:p>
    <w:p w14:paraId="4F284F6B" w14:textId="77777777" w:rsidR="0078016E" w:rsidRPr="007C64F4" w:rsidRDefault="0078016E" w:rsidP="0078016E">
      <w:pPr>
        <w:spacing w:before="120" w:after="120"/>
        <w:jc w:val="both"/>
      </w:pPr>
      <w:r w:rsidRPr="007C64F4">
        <w:t>L'amélioration de la santé de la population entre 1900 et 1950 est a</w:t>
      </w:r>
      <w:r w:rsidRPr="007C64F4">
        <w:t>t</w:t>
      </w:r>
      <w:r w:rsidRPr="007C64F4">
        <w:t>tribuable aux mesures d’hygiène publique, surtout l'eau potable, les égouts et la prévention des maladies contagieuses. D’autre part, la poussée technologique 1950- 1975 vers des centres hospitaliers de premier ordre et la recherche bio-médicale ont conduit à une amélior</w:t>
      </w:r>
      <w:r w:rsidRPr="007C64F4">
        <w:t>a</w:t>
      </w:r>
      <w:r w:rsidRPr="007C64F4">
        <w:t>tion des soins curatifs. Il serait temps que des gest</w:t>
      </w:r>
      <w:r>
        <w:t>es significatifs du MAS montre</w:t>
      </w:r>
      <w:r w:rsidRPr="007C64F4">
        <w:t xml:space="preserve"> son choix positif vers la santé. A cause des pressions du réseau de soins, à cause des demandes infinies des professionnels de la maladie, ce choix n’est pas facile à réaliser. Mais il est urgent de rendre la santé aussi intéressante que la maladie, de cesser de subve</w:t>
      </w:r>
      <w:r w:rsidRPr="007C64F4">
        <w:t>n</w:t>
      </w:r>
      <w:r w:rsidRPr="007C64F4">
        <w:t>tionner la maladie de toutes les façons possibles, de récompenser les accidentés de la route, les cirrhotiques, les intoxiqués du travail sans faire partager la responsabilité des frais aux coupables. Le MAS doit annoncer son option pour la santé et en organiser le marketing auprès des administrateurs du réseau, les inciter à faire une place aux pr</w:t>
      </w:r>
      <w:r w:rsidRPr="007C64F4">
        <w:t>o</w:t>
      </w:r>
      <w:r w:rsidRPr="007C64F4">
        <w:t>grammes de santé dans leurs établissements. Ne devrait-on pas songer à des ristournes pour les personnes qui utiliseraient peu les services offerts par la R.A.M.Q. Ou encore, étendre la « couverture » de la R.A.M.Q. à des services de santé comme les camps d’été pour enfants défavorisés, l’ouverture des gymnases scolaires pour des groupes de travailleurs ou du troisième âge, le maintien de services de nutrition dans les écoles et les milieux de travail.</w:t>
      </w:r>
    </w:p>
    <w:p w14:paraId="587B95DC" w14:textId="77777777" w:rsidR="0078016E" w:rsidRPr="007C64F4" w:rsidRDefault="0078016E" w:rsidP="0078016E">
      <w:pPr>
        <w:spacing w:before="120" w:after="120"/>
        <w:jc w:val="both"/>
      </w:pPr>
      <w:r w:rsidRPr="007C64F4">
        <w:t>Pourquoi ne verrait-on pas des cliniques d’activité physique su</w:t>
      </w:r>
      <w:r w:rsidRPr="007C64F4">
        <w:t>b</w:t>
      </w:r>
      <w:r w:rsidRPr="007C64F4">
        <w:t>ve</w:t>
      </w:r>
      <w:r w:rsidRPr="007C64F4">
        <w:t>n</w:t>
      </w:r>
      <w:r w:rsidRPr="007C64F4">
        <w:t>tionnées au même titre que des cliniques de diabète ou d’hypertension ?</w:t>
      </w:r>
    </w:p>
    <w:p w14:paraId="1830F888" w14:textId="77777777" w:rsidR="0078016E" w:rsidRPr="007C64F4" w:rsidRDefault="0078016E" w:rsidP="0078016E">
      <w:pPr>
        <w:spacing w:before="120" w:after="120"/>
        <w:jc w:val="both"/>
      </w:pPr>
      <w:r w:rsidRPr="007C64F4">
        <w:t>Il n'est évidemment pas question d’abandonner le réseau actuel de centres hospitaliers ou de laisser diminuer la qualité des soins ; il s’agit plutôt de mettre un accent nouveau sur les programmes de santé et de valoriser davantage la promotion de la santé.</w:t>
      </w:r>
    </w:p>
    <w:p w14:paraId="29BB4A8E" w14:textId="77777777" w:rsidR="0078016E" w:rsidRDefault="0078016E" w:rsidP="0078016E">
      <w:pPr>
        <w:spacing w:before="120" w:after="120"/>
        <w:jc w:val="both"/>
      </w:pPr>
    </w:p>
    <w:p w14:paraId="1127F890" w14:textId="77777777" w:rsidR="0078016E" w:rsidRPr="00997EEC" w:rsidRDefault="0078016E" w:rsidP="0078016E">
      <w:pPr>
        <w:pStyle w:val="b"/>
      </w:pPr>
      <w:r w:rsidRPr="00997EEC">
        <w:t>Les usagers</w:t>
      </w:r>
    </w:p>
    <w:p w14:paraId="45777106" w14:textId="77777777" w:rsidR="0078016E" w:rsidRDefault="0078016E" w:rsidP="0078016E">
      <w:pPr>
        <w:spacing w:before="120" w:after="120"/>
        <w:jc w:val="both"/>
      </w:pPr>
    </w:p>
    <w:p w14:paraId="1237BC50" w14:textId="77777777" w:rsidR="0078016E" w:rsidRPr="007C64F4" w:rsidRDefault="0078016E" w:rsidP="0078016E">
      <w:pPr>
        <w:spacing w:before="120" w:after="120"/>
        <w:jc w:val="both"/>
      </w:pPr>
      <w:r w:rsidRPr="007C64F4">
        <w:t>Il faut se rendre à l’évidence : les malades sont les seuls à avoir a</w:t>
      </w:r>
      <w:r w:rsidRPr="007C64F4">
        <w:t>c</w:t>
      </w:r>
      <w:r w:rsidRPr="007C64F4">
        <w:t>cès au réseau de santé ; les avantages de la carte</w:t>
      </w:r>
      <w:r>
        <w:t xml:space="preserve"> [117] </w:t>
      </w:r>
      <w:r w:rsidRPr="007C64F4">
        <w:t>de la R.A.M.Q. sont multiples pour les malades et presque nuis pour les gens en santé.</w:t>
      </w:r>
    </w:p>
    <w:p w14:paraId="7F400753" w14:textId="77777777" w:rsidR="0078016E" w:rsidRPr="007C64F4" w:rsidRDefault="0078016E" w:rsidP="0078016E">
      <w:pPr>
        <w:spacing w:before="120" w:after="120"/>
        <w:jc w:val="both"/>
      </w:pPr>
      <w:r w:rsidRPr="007C64F4">
        <w:t>Nos monologuistes Sol ou Deschamps pourraient mieux que qu</w:t>
      </w:r>
      <w:r w:rsidRPr="007C64F4">
        <w:t>i</w:t>
      </w:r>
      <w:r w:rsidRPr="007C64F4">
        <w:t>conque évoquer le prestige et les droits des malades, le luxe des hôp</w:t>
      </w:r>
      <w:r w:rsidRPr="007C64F4">
        <w:t>i</w:t>
      </w:r>
      <w:r w:rsidRPr="007C64F4">
        <w:t>taux comparé aux conditions de logement d’une partie de la popul</w:t>
      </w:r>
      <w:r w:rsidRPr="007C64F4">
        <w:t>a</w:t>
      </w:r>
      <w:r w:rsidRPr="007C64F4">
        <w:t>tion, la gratuité des médicaments et les prix élevés des diètes pour gens âgés, la facilité de subir une coronographie par opposition à la motivation soutenue nécessaire à un programme de conditionnement physique. L'usager n’a pas le choix ; pour se sentir comblé, il doit se dire malade.</w:t>
      </w:r>
    </w:p>
    <w:p w14:paraId="5665F92E" w14:textId="77777777" w:rsidR="0078016E" w:rsidRPr="007C64F4" w:rsidRDefault="0078016E" w:rsidP="0078016E">
      <w:pPr>
        <w:spacing w:before="120" w:after="120"/>
        <w:jc w:val="both"/>
      </w:pPr>
      <w:r w:rsidRPr="007C64F4">
        <w:t xml:space="preserve">Un effort concerté d’éducation populaire est nécessaire pour rendre attrayant le concept d’auto-santé, pour </w:t>
      </w:r>
      <w:r>
        <w:t>suivre la mode créée par l’auto</w:t>
      </w:r>
      <w:r w:rsidRPr="007C64F4">
        <w:t>critique, l’auto-évaluation et l’auto-enseignement. La santé comme avoir précieux, à conserver et surtout à augmenter, et chaque usager comme responsable de la gérance de sa santé, voilà une doctr</w:t>
      </w:r>
      <w:r w:rsidRPr="007C64F4">
        <w:t>i</w:t>
      </w:r>
      <w:r w:rsidRPr="007C64F4">
        <w:t>ne qui modifierait pour le mieux le couple santé-maladie.</w:t>
      </w:r>
    </w:p>
    <w:p w14:paraId="211547A2" w14:textId="77777777" w:rsidR="0078016E" w:rsidRPr="007C64F4" w:rsidRDefault="0078016E" w:rsidP="0078016E">
      <w:pPr>
        <w:spacing w:before="120" w:after="120"/>
        <w:jc w:val="both"/>
      </w:pPr>
      <w:r w:rsidRPr="007C64F4">
        <w:t>Le regroupement en clubs de santé serait une initiative à promo</w:t>
      </w:r>
      <w:r w:rsidRPr="007C64F4">
        <w:t>u</w:t>
      </w:r>
      <w:r w:rsidRPr="007C64F4">
        <w:t>voir et à étendre à la plus large proportion possible de la population. Diff</w:t>
      </w:r>
      <w:r w:rsidRPr="007C64F4">
        <w:t>é</w:t>
      </w:r>
      <w:r w:rsidRPr="007C64F4">
        <w:t>rents des clubs sportifs orientés vers la compétition, ces clubs feraient porter leurs efforts sur la participation à l’activité physique, la nutr</w:t>
      </w:r>
      <w:r w:rsidRPr="007C64F4">
        <w:t>i</w:t>
      </w:r>
      <w:r w:rsidRPr="007C64F4">
        <w:t>tion et l’hygiène. Une augmentation de la demande de services de santé devrait précéder une diminution des besoins de services de m</w:t>
      </w:r>
      <w:r w:rsidRPr="007C64F4">
        <w:t>a</w:t>
      </w:r>
      <w:r w:rsidRPr="007C64F4">
        <w:t>ladie si une logique du bon sens existe.</w:t>
      </w:r>
    </w:p>
    <w:p w14:paraId="4869D73C" w14:textId="77777777" w:rsidR="0078016E" w:rsidRPr="007C64F4" w:rsidRDefault="0078016E" w:rsidP="0078016E">
      <w:pPr>
        <w:spacing w:before="120" w:after="120"/>
        <w:jc w:val="both"/>
      </w:pPr>
      <w:r w:rsidRPr="007C64F4">
        <w:t>L’usager responsable apprendra d’abord à limiter les facteurs de maladie auto-infligée, mais arrivera bien rapidement à identifier les ca</w:t>
      </w:r>
      <w:r w:rsidRPr="007C64F4">
        <w:t>u</w:t>
      </w:r>
      <w:r w:rsidRPr="007C64F4">
        <w:t>ses de non-santé dans son milieu de travail ou son milieu de vie, de telle sorte que des abus comme la pollution par le mercure, les pne</w:t>
      </w:r>
      <w:r w:rsidRPr="007C64F4">
        <w:t>u</w:t>
      </w:r>
      <w:r w:rsidRPr="007C64F4">
        <w:t>moconioses industrielles, le manque de sécurité au travail, les al</w:t>
      </w:r>
      <w:r w:rsidRPr="007C64F4">
        <w:t>i</w:t>
      </w:r>
      <w:r w:rsidRPr="007C64F4">
        <w:t>ments sans valeur nutritive devraient disparaître sous la pression des personnes concernées.</w:t>
      </w:r>
    </w:p>
    <w:p w14:paraId="1F72FA48" w14:textId="77777777" w:rsidR="0078016E" w:rsidRDefault="0078016E" w:rsidP="0078016E">
      <w:pPr>
        <w:spacing w:before="120" w:after="120"/>
        <w:jc w:val="both"/>
      </w:pPr>
      <w:r w:rsidRPr="007C64F4">
        <w:t>L'éducation des masses est un processus très lent et tous les pr</w:t>
      </w:r>
      <w:r w:rsidRPr="007C64F4">
        <w:t>o</w:t>
      </w:r>
      <w:r w:rsidRPr="007C64F4">
        <w:t>gra</w:t>
      </w:r>
      <w:r w:rsidRPr="007C64F4">
        <w:t>m</w:t>
      </w:r>
      <w:r w:rsidRPr="007C64F4">
        <w:t>mes devront être soutenus pendant longtemps. Les habitudes alime</w:t>
      </w:r>
      <w:r w:rsidRPr="007C64F4">
        <w:t>n</w:t>
      </w:r>
      <w:r w:rsidRPr="007C64F4">
        <w:t>taires héritées de la grand-mère sont plus alléchantes que les maximes de la nutritionniste, et les olympiques à la télé sont plus se</w:t>
      </w:r>
      <w:r w:rsidRPr="007C64F4">
        <w:t>n</w:t>
      </w:r>
      <w:r w:rsidRPr="007C64F4">
        <w:t>sationne</w:t>
      </w:r>
      <w:r w:rsidRPr="007C64F4">
        <w:t>l</w:t>
      </w:r>
      <w:r w:rsidRPr="007C64F4">
        <w:t>les et plus colorées que le jogging, un matin de brume.</w:t>
      </w:r>
    </w:p>
    <w:p w14:paraId="18F85BB3" w14:textId="77777777" w:rsidR="0078016E" w:rsidRDefault="0078016E" w:rsidP="0078016E">
      <w:pPr>
        <w:spacing w:before="120" w:after="120"/>
        <w:jc w:val="both"/>
      </w:pPr>
      <w:r>
        <w:t>[118]</w:t>
      </w:r>
    </w:p>
    <w:p w14:paraId="0AE296B5" w14:textId="77777777" w:rsidR="0078016E" w:rsidRPr="007C64F4" w:rsidRDefault="0078016E" w:rsidP="0078016E">
      <w:pPr>
        <w:spacing w:before="120" w:after="120"/>
        <w:jc w:val="both"/>
      </w:pPr>
    </w:p>
    <w:p w14:paraId="31BC4578" w14:textId="77777777" w:rsidR="0078016E" w:rsidRPr="00DB2CB6" w:rsidRDefault="0078016E" w:rsidP="0078016E">
      <w:pPr>
        <w:pStyle w:val="a"/>
      </w:pPr>
      <w:r w:rsidRPr="00DB2CB6">
        <w:t>Le rêve de la santé pour tous</w:t>
      </w:r>
    </w:p>
    <w:p w14:paraId="1EC1CA69" w14:textId="77777777" w:rsidR="0078016E" w:rsidRPr="00DB2CB6" w:rsidRDefault="0078016E" w:rsidP="0078016E">
      <w:pPr>
        <w:spacing w:before="120" w:after="120"/>
        <w:jc w:val="both"/>
        <w:rPr>
          <w:b/>
          <w:bCs/>
          <w:szCs w:val="28"/>
        </w:rPr>
      </w:pPr>
    </w:p>
    <w:p w14:paraId="0B7EF25E" w14:textId="77777777" w:rsidR="0078016E" w:rsidRPr="007C64F4" w:rsidRDefault="0078016E" w:rsidP="0078016E">
      <w:pPr>
        <w:spacing w:before="120" w:after="120"/>
        <w:jc w:val="both"/>
      </w:pPr>
      <w:r w:rsidRPr="007C64F4">
        <w:t>La transformation d’un système de maladie en un système de santé est reliée de très près au mouvement général de la société vers la qu</w:t>
      </w:r>
      <w:r w:rsidRPr="007C64F4">
        <w:t>a</w:t>
      </w:r>
      <w:r w:rsidRPr="007C64F4">
        <w:t>lité de la vie. L'exigence de la population va porter sur la qualité de la santé après qu'elle aura appris à jouir de la qualité des services de m</w:t>
      </w:r>
      <w:r w:rsidRPr="007C64F4">
        <w:t>a</w:t>
      </w:r>
      <w:r w:rsidRPr="007C64F4">
        <w:t>ladie. L’objectif est plus difficile et le fardeau de la responsabilité r</w:t>
      </w:r>
      <w:r w:rsidRPr="007C64F4">
        <w:t>e</w:t>
      </w:r>
      <w:r w:rsidRPr="007C64F4">
        <w:t>pose davantage sur les épaules de chaque individu par opposition à l'assurance-hospitalisation et à l'assurance-maladie où la responsabil</w:t>
      </w:r>
      <w:r w:rsidRPr="007C64F4">
        <w:t>i</w:t>
      </w:r>
      <w:r w:rsidRPr="007C64F4">
        <w:t>té complète revient à l'</w:t>
      </w:r>
      <w:r>
        <w:t>État</w:t>
      </w:r>
      <w:r w:rsidRPr="007C64F4">
        <w:t>.</w:t>
      </w:r>
    </w:p>
    <w:p w14:paraId="2024B9EC" w14:textId="77777777" w:rsidR="0078016E" w:rsidRDefault="0078016E" w:rsidP="0078016E">
      <w:pPr>
        <w:spacing w:before="120" w:after="120"/>
        <w:jc w:val="both"/>
      </w:pPr>
      <w:r>
        <w:br w:type="page"/>
      </w:r>
    </w:p>
    <w:p w14:paraId="3BFD47EF" w14:textId="77777777" w:rsidR="0078016E" w:rsidRPr="00DB2CB6" w:rsidRDefault="0078016E" w:rsidP="0078016E">
      <w:pPr>
        <w:pStyle w:val="b"/>
      </w:pPr>
      <w:r w:rsidRPr="00DB2CB6">
        <w:t>Les pré-requis</w:t>
      </w:r>
    </w:p>
    <w:p w14:paraId="7EBD7450" w14:textId="77777777" w:rsidR="0078016E" w:rsidRDefault="0078016E" w:rsidP="0078016E">
      <w:pPr>
        <w:spacing w:before="120" w:after="120"/>
        <w:jc w:val="both"/>
      </w:pPr>
    </w:p>
    <w:p w14:paraId="45240EC2" w14:textId="77777777" w:rsidR="0078016E" w:rsidRPr="007C64F4" w:rsidRDefault="0078016E" w:rsidP="0078016E">
      <w:pPr>
        <w:spacing w:before="120" w:after="120"/>
        <w:jc w:val="both"/>
      </w:pPr>
      <w:r w:rsidRPr="007C64F4">
        <w:t>La diminution des facteurs de risques bien connus représente une étape préalable qui signera le sérieux de l’</w:t>
      </w:r>
      <w:r>
        <w:t>État</w:t>
      </w:r>
      <w:r w:rsidRPr="007C64F4">
        <w:t> ; par exemple, limit</w:t>
      </w:r>
      <w:r w:rsidRPr="007C64F4">
        <w:t>a</w:t>
      </w:r>
      <w:r w:rsidRPr="007C64F4">
        <w:t>tion de la vitesse sur les routes et de la puissance des véhicules de prom</w:t>
      </w:r>
      <w:r w:rsidRPr="007C64F4">
        <w:t>e</w:t>
      </w:r>
      <w:r w:rsidRPr="007C64F4">
        <w:t>nade, élimination des conducteurs alcoolisés ; réduction de la poll</w:t>
      </w:r>
      <w:r w:rsidRPr="007C64F4">
        <w:t>u</w:t>
      </w:r>
      <w:r w:rsidRPr="007C64F4">
        <w:t>tion industrielle, sécurité sur les chantiers ; plafonnement dans la consommation de la cigarette et de l’alcool par des campagnes d'a</w:t>
      </w:r>
      <w:r w:rsidRPr="007C64F4">
        <w:t>s</w:t>
      </w:r>
      <w:r w:rsidRPr="007C64F4">
        <w:t>sainissement de l’haleine, etc.</w:t>
      </w:r>
    </w:p>
    <w:p w14:paraId="1356FF52" w14:textId="77777777" w:rsidR="0078016E" w:rsidRPr="007C64F4" w:rsidRDefault="0078016E" w:rsidP="0078016E">
      <w:pPr>
        <w:spacing w:before="120" w:after="120"/>
        <w:jc w:val="both"/>
      </w:pPr>
      <w:r w:rsidRPr="007C64F4">
        <w:t>L’effet de ces mesures devrait être rapidement évident pour le se</w:t>
      </w:r>
      <w:r w:rsidRPr="007C64F4">
        <w:t>c</w:t>
      </w:r>
      <w:r w:rsidRPr="007C64F4">
        <w:t>teur routier mais beaucoup plus long à paraître pour les autres se</w:t>
      </w:r>
      <w:r w:rsidRPr="007C64F4">
        <w:t>c</w:t>
      </w:r>
      <w:r w:rsidRPr="007C64F4">
        <w:t>teurs. Mais il démontrera clairement l’option de l'</w:t>
      </w:r>
      <w:r>
        <w:t>État</w:t>
      </w:r>
      <w:r w:rsidRPr="007C64F4">
        <w:t xml:space="preserve"> dans le domaine de la santé et répartira les responsabilités à la bonne place.</w:t>
      </w:r>
    </w:p>
    <w:p w14:paraId="0B8DB446" w14:textId="77777777" w:rsidR="0078016E" w:rsidRDefault="0078016E" w:rsidP="0078016E">
      <w:pPr>
        <w:spacing w:before="120" w:after="120"/>
        <w:jc w:val="both"/>
      </w:pPr>
    </w:p>
    <w:p w14:paraId="56499FD8" w14:textId="77777777" w:rsidR="0078016E" w:rsidRPr="00DB2CB6" w:rsidRDefault="0078016E" w:rsidP="0078016E">
      <w:pPr>
        <w:pStyle w:val="b"/>
      </w:pPr>
      <w:r w:rsidRPr="00DB2CB6">
        <w:t>Modification de la pathologie</w:t>
      </w:r>
    </w:p>
    <w:p w14:paraId="61860712" w14:textId="77777777" w:rsidR="0078016E" w:rsidRDefault="0078016E" w:rsidP="0078016E">
      <w:pPr>
        <w:spacing w:before="120" w:after="120"/>
        <w:jc w:val="both"/>
      </w:pPr>
    </w:p>
    <w:p w14:paraId="6DCA2310" w14:textId="77777777" w:rsidR="0078016E" w:rsidRPr="007C64F4" w:rsidRDefault="0078016E" w:rsidP="0078016E">
      <w:pPr>
        <w:spacing w:before="120" w:after="120"/>
        <w:jc w:val="both"/>
      </w:pPr>
      <w:r>
        <w:t>À</w:t>
      </w:r>
      <w:r w:rsidRPr="007C64F4">
        <w:t xml:space="preserve"> cause de l’évolution démographique des années 60-80 et des d</w:t>
      </w:r>
      <w:r w:rsidRPr="007C64F4">
        <w:t>é</w:t>
      </w:r>
      <w:r w:rsidRPr="007C64F4">
        <w:t>cisions gouvernementales à venir, le panorama pathologique des ce</w:t>
      </w:r>
      <w:r w:rsidRPr="007C64F4">
        <w:t>n</w:t>
      </w:r>
      <w:r w:rsidRPr="007C64F4">
        <w:t>tres hospitaliers va se modifier considérablement. Les départements d’obstétrique et de pédiatrie ont déjà subi l'impact de ces chang</w:t>
      </w:r>
      <w:r w:rsidRPr="007C64F4">
        <w:t>e</w:t>
      </w:r>
      <w:r w:rsidRPr="007C64F4">
        <w:t>ments ; les départements d’orthopédie et d'urgence vont connaître des modifications importantes si les accidents d’automobile et de sport diminuent. Le vieillissement de la population va imposer l’augmentation des départements de gériatrie. La diminution des né</w:t>
      </w:r>
      <w:r w:rsidRPr="007C64F4">
        <w:t>o</w:t>
      </w:r>
      <w:r w:rsidRPr="007C64F4">
        <w:t>plasies bronchiques, des pathologies cardio-vasculaires et des atteintes hépatiques cirrhotiques ne commencera à paraître que dans dix à vingt ans.</w:t>
      </w:r>
    </w:p>
    <w:p w14:paraId="7EB021BB" w14:textId="77777777" w:rsidR="0078016E" w:rsidRPr="007C64F4" w:rsidRDefault="0078016E" w:rsidP="0078016E">
      <w:pPr>
        <w:spacing w:before="120" w:after="120"/>
        <w:jc w:val="both"/>
      </w:pPr>
      <w:r w:rsidRPr="007C64F4">
        <w:t>Par contre, la médecine esthétique prendra une place plus consid</w:t>
      </w:r>
      <w:r w:rsidRPr="007C64F4">
        <w:t>é</w:t>
      </w:r>
      <w:r w:rsidRPr="007C64F4">
        <w:t>r</w:t>
      </w:r>
      <w:r w:rsidRPr="007C64F4">
        <w:t>a</w:t>
      </w:r>
      <w:r w:rsidRPr="007C64F4">
        <w:t>ble, l'investigation des intoxications diverses deviendra</w:t>
      </w:r>
      <w:r>
        <w:t xml:space="preserve"> [119]</w:t>
      </w:r>
      <w:r w:rsidRPr="007C64F4">
        <w:t xml:space="preserve"> une industrie en soi et la chirurgie réparatrice connaîtra une vogue quant</w:t>
      </w:r>
      <w:r w:rsidRPr="007C64F4">
        <w:t>i</w:t>
      </w:r>
      <w:r w:rsidRPr="007C64F4">
        <w:t>tative.</w:t>
      </w:r>
    </w:p>
    <w:p w14:paraId="460B0C21" w14:textId="77777777" w:rsidR="0078016E" w:rsidRPr="007C64F4" w:rsidRDefault="0078016E" w:rsidP="0078016E">
      <w:pPr>
        <w:spacing w:before="120" w:after="120"/>
        <w:jc w:val="both"/>
      </w:pPr>
      <w:r w:rsidRPr="007C64F4">
        <w:t>La modification de la pathologie sera une facette seulement d'un changement important dans la qualité de la santé que l’on pourra m</w:t>
      </w:r>
      <w:r w:rsidRPr="007C64F4">
        <w:t>e</w:t>
      </w:r>
      <w:r w:rsidRPr="007C64F4">
        <w:t>surer de diverses façons : diminution de l’absentéisme au travail, am</w:t>
      </w:r>
      <w:r w:rsidRPr="007C64F4">
        <w:t>é</w:t>
      </w:r>
      <w:r w:rsidRPr="007C64F4">
        <w:t>lioration de la performance physique à tous les niveaux d’âge, dimin</w:t>
      </w:r>
      <w:r w:rsidRPr="007C64F4">
        <w:t>u</w:t>
      </w:r>
      <w:r w:rsidRPr="007C64F4">
        <w:t>tion de la cohorte des accidentés de travail, augmentation de la fr</w:t>
      </w:r>
      <w:r w:rsidRPr="007C64F4">
        <w:t>é</w:t>
      </w:r>
      <w:r w:rsidRPr="007C64F4">
        <w:t>quentation des clubs de santé et diminution des jours d'hospitalisation. Autant d’indices à développer pour remplacer les taux de mortalité et de morbidité que semble privilégier l’aspect négatif du système actuel.</w:t>
      </w:r>
    </w:p>
    <w:p w14:paraId="30DD17F2" w14:textId="77777777" w:rsidR="0078016E" w:rsidRDefault="0078016E" w:rsidP="0078016E">
      <w:pPr>
        <w:spacing w:before="120" w:after="120"/>
        <w:jc w:val="both"/>
      </w:pPr>
    </w:p>
    <w:p w14:paraId="2CEC5D1B" w14:textId="77777777" w:rsidR="0078016E" w:rsidRPr="00CF08BD" w:rsidRDefault="0078016E" w:rsidP="0078016E">
      <w:pPr>
        <w:pStyle w:val="b"/>
      </w:pPr>
      <w:r w:rsidRPr="00CF08BD">
        <w:t>Le médecin de demain</w:t>
      </w:r>
    </w:p>
    <w:p w14:paraId="02BCA583" w14:textId="77777777" w:rsidR="0078016E" w:rsidRPr="00CF08BD" w:rsidRDefault="0078016E" w:rsidP="0078016E">
      <w:pPr>
        <w:spacing w:before="120" w:after="120"/>
        <w:jc w:val="both"/>
        <w:rPr>
          <w:b/>
          <w:bCs/>
          <w:szCs w:val="28"/>
        </w:rPr>
      </w:pPr>
    </w:p>
    <w:p w14:paraId="1A2637C2" w14:textId="77777777" w:rsidR="0078016E" w:rsidRPr="007C64F4" w:rsidRDefault="0078016E" w:rsidP="0078016E">
      <w:pPr>
        <w:spacing w:before="120" w:after="120"/>
        <w:jc w:val="both"/>
      </w:pPr>
      <w:r w:rsidRPr="007C64F4">
        <w:t>Quelle sera la participation des médecins à cette politique de la santé pour tous, après l’étape de la maladie gratuite pour tous ? Une réév</w:t>
      </w:r>
      <w:r w:rsidRPr="007C64F4">
        <w:t>a</w:t>
      </w:r>
      <w:r w:rsidRPr="007C64F4">
        <w:t>luation sérieuse du rôle du médecin est à venir. Il est clair que l’intérêt des médecins pour la santé va s’accroître à mesure que la formation médicale s’orientera vers l’objectif santé.</w:t>
      </w:r>
    </w:p>
    <w:p w14:paraId="4735C48D" w14:textId="77777777" w:rsidR="0078016E" w:rsidRPr="007C64F4" w:rsidRDefault="0078016E" w:rsidP="0078016E">
      <w:pPr>
        <w:spacing w:before="120" w:after="120"/>
        <w:jc w:val="both"/>
      </w:pPr>
      <w:r w:rsidRPr="007C64F4">
        <w:t>Devant un changement des orientations gouvernementales, il fa</w:t>
      </w:r>
      <w:r w:rsidRPr="007C64F4">
        <w:t>u</w:t>
      </w:r>
      <w:r w:rsidRPr="007C64F4">
        <w:t>dra prévoir un raidissement de la position des médecins en faveur du maintien de la qualité des soins, au moins au niveau actuel. Le prix de leur collaboration pour l’étape suivante est de les assurer de la cont</w:t>
      </w:r>
      <w:r w:rsidRPr="007C64F4">
        <w:t>i</w:t>
      </w:r>
      <w:r w:rsidRPr="007C64F4">
        <w:t>nuation du réseau actuel de soins.</w:t>
      </w:r>
    </w:p>
    <w:p w14:paraId="74C2331B" w14:textId="77777777" w:rsidR="0078016E" w:rsidRPr="007C64F4" w:rsidRDefault="0078016E" w:rsidP="0078016E">
      <w:pPr>
        <w:spacing w:before="120" w:after="120"/>
        <w:jc w:val="both"/>
      </w:pPr>
      <w:r>
        <w:t>À</w:t>
      </w:r>
      <w:r w:rsidRPr="007C64F4">
        <w:t xml:space="preserve"> cause du rôle tenu par le médecin dans les équipes de soin, les autres professionnels de la santé attendront encore beaucoup du m</w:t>
      </w:r>
      <w:r w:rsidRPr="007C64F4">
        <w:t>é</w:t>
      </w:r>
      <w:r w:rsidRPr="007C64F4">
        <w:t>decin pour entreprendre les essais des centres de santé, pour les guider dans cette nouvelle dimension du réseau. Bien que le médecin ne sera pas le professionnel prioritaire dans le réseau-santé, il en sera souvent l’initiateur, le catalyseur. Les prophètes actuels de ce choix nécessaire vers la santé sont souvent des médecins qui ont pressenti le cul-de-sac du réseau-maladie.</w:t>
      </w:r>
    </w:p>
    <w:p w14:paraId="592F8380" w14:textId="77777777" w:rsidR="0078016E" w:rsidRPr="007C64F4" w:rsidRDefault="0078016E" w:rsidP="0078016E">
      <w:pPr>
        <w:spacing w:before="120" w:after="120"/>
        <w:jc w:val="both"/>
      </w:pPr>
      <w:r w:rsidRPr="007C64F4">
        <w:t>La prévention, l'orientation des usagers, l’engagement personnel vers la santé, l'éducation populaire sont d’autres moyens d'usage qu</w:t>
      </w:r>
      <w:r w:rsidRPr="007C64F4">
        <w:t>o</w:t>
      </w:r>
      <w:r w:rsidRPr="007C64F4">
        <w:t>tidien pour le médecin qui accepte de voir les besoins de santé co</w:t>
      </w:r>
      <w:r w:rsidRPr="007C64F4">
        <w:t>m</w:t>
      </w:r>
      <w:r w:rsidRPr="007C64F4">
        <w:t>pléme</w:t>
      </w:r>
      <w:r w:rsidRPr="007C64F4">
        <w:t>n</w:t>
      </w:r>
      <w:r w:rsidRPr="007C64F4">
        <w:t>taires de ses clients.</w:t>
      </w:r>
    </w:p>
    <w:p w14:paraId="0ED4A689" w14:textId="77777777" w:rsidR="0078016E" w:rsidRPr="007C64F4" w:rsidRDefault="0078016E" w:rsidP="0078016E">
      <w:pPr>
        <w:spacing w:before="120" w:after="120"/>
        <w:jc w:val="both"/>
      </w:pPr>
      <w:r w:rsidRPr="007C64F4">
        <w:t>Le médecin ne laissera pas facilement sa place prioritaire du d</w:t>
      </w:r>
      <w:r w:rsidRPr="007C64F4">
        <w:t>o</w:t>
      </w:r>
      <w:r w:rsidRPr="007C64F4">
        <w:t>maine maladie à d’autres professionnels dans le domaine</w:t>
      </w:r>
      <w:r>
        <w:t xml:space="preserve"> [120]</w:t>
      </w:r>
      <w:r w:rsidRPr="007C64F4">
        <w:t xml:space="preserve"> santé. L’exigence de l'expertise et de la compétence doit s'a</w:t>
      </w:r>
      <w:r w:rsidRPr="007C64F4">
        <w:t>p</w:t>
      </w:r>
      <w:r w:rsidRPr="007C64F4">
        <w:t>pliquer aux deux domaines si l'on veut éviter l'invasion du secteur santé par d’innombrables pseudo-experts aux propos farfelus et rémun</w:t>
      </w:r>
      <w:r w:rsidRPr="007C64F4">
        <w:t>é</w:t>
      </w:r>
      <w:r w:rsidRPr="007C64F4">
        <w:t>rateurs. Les aspects psychologiques sont les plus susceptibles de voir une e</w:t>
      </w:r>
      <w:r w:rsidRPr="007C64F4">
        <w:t>f</w:t>
      </w:r>
      <w:r w:rsidRPr="007C64F4">
        <w:t>floraison de conseillers, méditant, thérapeutes de groupe qui, sans formation sérieuse, présentent leur truc comme une potion mag</w:t>
      </w:r>
      <w:r w:rsidRPr="007C64F4">
        <w:t>i</w:t>
      </w:r>
      <w:r w:rsidRPr="007C64F4">
        <w:t>que.</w:t>
      </w:r>
    </w:p>
    <w:p w14:paraId="0F0591DE" w14:textId="77777777" w:rsidR="0078016E" w:rsidRPr="007C64F4" w:rsidRDefault="0078016E" w:rsidP="0078016E">
      <w:pPr>
        <w:spacing w:before="120" w:after="120"/>
        <w:jc w:val="both"/>
      </w:pPr>
      <w:r w:rsidRPr="007C64F4">
        <w:t>Le médecin de demain devra apprendre à dépasser la technologie obnubilante des années 60-80 pour renouer de plus près avec le mal</w:t>
      </w:r>
      <w:r w:rsidRPr="007C64F4">
        <w:t>a</w:t>
      </w:r>
      <w:r w:rsidRPr="007C64F4">
        <w:t>de ; la relation personnelle est la raison première de la consultation. Ev</w:t>
      </w:r>
      <w:r w:rsidRPr="007C64F4">
        <w:t>i</w:t>
      </w:r>
      <w:r w:rsidRPr="007C64F4">
        <w:t>demment, il faut utiliser la technologie disponible pour préciser le diagnostic et amorcer le traitement, mais ne pas s’y soumettre ave</w:t>
      </w:r>
      <w:r w:rsidRPr="007C64F4">
        <w:t>u</w:t>
      </w:r>
      <w:r w:rsidRPr="007C64F4">
        <w:t>glement en évitant d’aborder les vrais problèmes.</w:t>
      </w:r>
    </w:p>
    <w:p w14:paraId="63B998AF" w14:textId="77777777" w:rsidR="0078016E" w:rsidRPr="007C64F4" w:rsidRDefault="0078016E" w:rsidP="0078016E">
      <w:pPr>
        <w:spacing w:before="120" w:after="120"/>
        <w:jc w:val="both"/>
      </w:pPr>
      <w:r w:rsidRPr="007C64F4">
        <w:t>Le sorcier promet toujours la guérison et utilise toujours le même tra</w:t>
      </w:r>
      <w:r w:rsidRPr="007C64F4">
        <w:t>i</w:t>
      </w:r>
      <w:r w:rsidRPr="007C64F4">
        <w:t>tement ; son succès vient souvent de la confiance qu'il inspire. Il est étonnant que le médecin, avec tous les moyens que lui accorde la m</w:t>
      </w:r>
      <w:r w:rsidRPr="007C64F4">
        <w:t>é</w:t>
      </w:r>
      <w:r w:rsidRPr="007C64F4">
        <w:t>decine d'aujourd’hui, n’arrive pas toujours à transmettre la confiance.</w:t>
      </w:r>
    </w:p>
    <w:p w14:paraId="622363C3" w14:textId="77777777" w:rsidR="0078016E" w:rsidRDefault="0078016E" w:rsidP="0078016E">
      <w:pPr>
        <w:spacing w:before="120" w:after="120"/>
        <w:jc w:val="both"/>
      </w:pPr>
    </w:p>
    <w:p w14:paraId="02B72927" w14:textId="77777777" w:rsidR="0078016E" w:rsidRPr="00F246E9" w:rsidRDefault="0078016E" w:rsidP="0078016E">
      <w:pPr>
        <w:pStyle w:val="b"/>
      </w:pPr>
      <w:r w:rsidRPr="00F246E9">
        <w:t>Les choix</w:t>
      </w:r>
    </w:p>
    <w:p w14:paraId="47B27391" w14:textId="77777777" w:rsidR="0078016E" w:rsidRDefault="0078016E" w:rsidP="0078016E">
      <w:pPr>
        <w:spacing w:before="120" w:after="120"/>
        <w:jc w:val="both"/>
      </w:pPr>
    </w:p>
    <w:p w14:paraId="24085693" w14:textId="77777777" w:rsidR="0078016E" w:rsidRPr="007C64F4" w:rsidRDefault="0078016E" w:rsidP="0078016E">
      <w:pPr>
        <w:spacing w:before="120" w:after="120"/>
        <w:jc w:val="both"/>
      </w:pPr>
      <w:r w:rsidRPr="007C64F4">
        <w:t>Maintenir le statu quo du système de maladie n’est même pas un choix possible, car il conduit à une surconsommation de soins offerts par les professionnels, sans relation nécessaire avec les besoins de m</w:t>
      </w:r>
      <w:r w:rsidRPr="007C64F4">
        <w:t>a</w:t>
      </w:r>
      <w:r w:rsidRPr="007C64F4">
        <w:t>ladie et encore moins avec les besoins de santé de la population. Le coût d’un tel système est prohibitif sans compter qu’il s'accompagne d’une sélection des actes et d’une diminution progressive de la qualité de l’attention aux malades. Il est bien difficile de vouloir construire l’avenir en défrayant des actes posés la veille par de petits entrepr</w:t>
      </w:r>
      <w:r w:rsidRPr="007C64F4">
        <w:t>e</w:t>
      </w:r>
      <w:r w:rsidRPr="007C64F4">
        <w:t>neurs indépendants.</w:t>
      </w:r>
    </w:p>
    <w:p w14:paraId="6EEE0829" w14:textId="77777777" w:rsidR="0078016E" w:rsidRPr="007C64F4" w:rsidRDefault="0078016E" w:rsidP="0078016E">
      <w:pPr>
        <w:spacing w:before="120" w:after="120"/>
        <w:jc w:val="both"/>
      </w:pPr>
      <w:r w:rsidRPr="007C64F4">
        <w:t>Les gouvernementaux doivent investir dans l'avenir et chercher à développer la santé au lieu de ne s’attaquer qu’à la réparation de la m</w:t>
      </w:r>
      <w:r w:rsidRPr="007C64F4">
        <w:t>a</w:t>
      </w:r>
      <w:r w:rsidRPr="007C64F4">
        <w:t>ladie. Ce changement d’aiguillage doit se faire de façon réfléchie, chaque nouvelle décision doit être en accord avec cet objectif et le mouvement d’éducation des usagers et des professionnels se doit d’être intensi</w:t>
      </w:r>
      <w:r>
        <w:t>f dès le début. Les mesures pré</w:t>
      </w:r>
      <w:r w:rsidRPr="007C64F4">
        <w:t>requises telles que limit</w:t>
      </w:r>
      <w:r w:rsidRPr="007C64F4">
        <w:t>a</w:t>
      </w:r>
      <w:r w:rsidRPr="007C64F4">
        <w:t>tion de la vitesse sur la route, élimination des conducteurs alcoolisés, lutte accélérée contre la pollution industrielle, mesures de sécurité au travail, incitation à la diminution du</w:t>
      </w:r>
      <w:r>
        <w:t xml:space="preserve"> [121] </w:t>
      </w:r>
      <w:r w:rsidRPr="007C64F4">
        <w:t>tabac et de l’alcool, toutes ces mesures prises par l’ensemble des Ministères concernés devraient commencer à mettre en évidence les re</w:t>
      </w:r>
      <w:r w:rsidRPr="007C64F4">
        <w:t>s</w:t>
      </w:r>
      <w:r w:rsidRPr="007C64F4">
        <w:t>ponsabilités des individus et des compagnies.</w:t>
      </w:r>
    </w:p>
    <w:p w14:paraId="3CBC0707" w14:textId="77777777" w:rsidR="0078016E" w:rsidRPr="007C64F4" w:rsidRDefault="0078016E" w:rsidP="0078016E">
      <w:pPr>
        <w:spacing w:before="120" w:after="120"/>
        <w:jc w:val="both"/>
      </w:pPr>
      <w:r w:rsidRPr="007C64F4">
        <w:t>Investir dans l'avenir et développer la santé sont deux facettes du m</w:t>
      </w:r>
      <w:r w:rsidRPr="007C64F4">
        <w:t>ê</w:t>
      </w:r>
      <w:r w:rsidRPr="007C64F4">
        <w:t>me objectif. Certains programmes de santé dentaire chez les moins de dix ans sont des exemples timides de cette nouvelle orientation. Il s’agit d’un objectif possible si les demandes de soins diminuent pr</w:t>
      </w:r>
      <w:r w:rsidRPr="007C64F4">
        <w:t>o</w:t>
      </w:r>
      <w:r w:rsidRPr="007C64F4">
        <w:t>gressivement, si les usagers comprennent que l’arrêt de la su</w:t>
      </w:r>
      <w:r w:rsidRPr="007C64F4">
        <w:t>r</w:t>
      </w:r>
      <w:r w:rsidRPr="007C64F4">
        <w:t>consommation peut leur profiter sous forme de programmes positifs de santé. Chaque programme devrait d’abord être rodé dans des pr</w:t>
      </w:r>
      <w:r w:rsidRPr="007C64F4">
        <w:t>o</w:t>
      </w:r>
      <w:r w:rsidRPr="007C64F4">
        <w:t>grammes pilotes avant d’être implanté sur une large échelle, évitant ainsi la danse des directives ministérielles inapplicables. L'efficacité de chaque programme doit aussi être mesurée à chaque étape pour établir le changement réel du capital santé dans la population conce</w:t>
      </w:r>
      <w:r w:rsidRPr="007C64F4">
        <w:t>r</w:t>
      </w:r>
      <w:r w:rsidRPr="007C64F4">
        <w:t>née.</w:t>
      </w:r>
    </w:p>
    <w:p w14:paraId="14667462" w14:textId="77777777" w:rsidR="0078016E" w:rsidRPr="007C64F4" w:rsidRDefault="0078016E" w:rsidP="0078016E">
      <w:pPr>
        <w:spacing w:before="120" w:after="120"/>
        <w:jc w:val="both"/>
      </w:pPr>
      <w:r w:rsidRPr="007C64F4">
        <w:t>Le livret actuel de la R.A.M.Q. ne reconnaît pas la réflexion, l’étude, le travail d'implantation, la mise au point d'un programme, l'innovation, comme des actes tarifés. Des modes spécifiques de r</w:t>
      </w:r>
      <w:r w:rsidRPr="007C64F4">
        <w:t>é</w:t>
      </w:r>
      <w:r w:rsidRPr="007C64F4">
        <w:t>munération à la vacation, à contrat, à incitatif doivent être appliqués pour les différents professionnels appelés à collaborer à ces progra</w:t>
      </w:r>
      <w:r w:rsidRPr="007C64F4">
        <w:t>m</w:t>
      </w:r>
      <w:r w:rsidRPr="007C64F4">
        <w:t>mes. Encore là, les choix ministériels seront clairement manifestés.</w:t>
      </w:r>
    </w:p>
    <w:p w14:paraId="398B891A" w14:textId="77777777" w:rsidR="0078016E" w:rsidRPr="007C64F4" w:rsidRDefault="0078016E" w:rsidP="0078016E">
      <w:pPr>
        <w:spacing w:before="120" w:after="120"/>
        <w:jc w:val="both"/>
      </w:pPr>
      <w:r w:rsidRPr="007C64F4">
        <w:t>Développer la santé doit devenir un objectif personnel de chaque Québécois ; cet objectif est certes difficile mais il peut être atteint par étapes : convaincre les professionnels de la maladie de se transformer en professionnels de la santé, convaincre les administrateurs et les groupes d’usagers de s’engager à fond dans cette voie et convaincre chaque usager de sa responsabilité unique à l’égard de sa propre santé.</w:t>
      </w:r>
    </w:p>
    <w:p w14:paraId="39177872" w14:textId="77777777" w:rsidR="0078016E" w:rsidRDefault="0078016E" w:rsidP="0078016E">
      <w:pPr>
        <w:spacing w:before="120" w:after="120"/>
        <w:jc w:val="both"/>
      </w:pPr>
      <w:r w:rsidRPr="007C64F4">
        <w:t>Investir dans l’avenir est un défi pour la profession médicale qui s’est longtemps attachée à défendre le passé. Mais la profession méd</w:t>
      </w:r>
      <w:r w:rsidRPr="007C64F4">
        <w:t>i</w:t>
      </w:r>
      <w:r w:rsidRPr="007C64F4">
        <w:t>cale a relevé d’autres défis aussi complexes et peut s’adapter à cet o</w:t>
      </w:r>
      <w:r w:rsidRPr="007C64F4">
        <w:t>b</w:t>
      </w:r>
      <w:r w:rsidRPr="007C64F4">
        <w:t>jectif de développer la santé : en surmontant les intermédiaires techn</w:t>
      </w:r>
      <w:r w:rsidRPr="007C64F4">
        <w:t>o</w:t>
      </w:r>
      <w:r w:rsidRPr="007C64F4">
        <w:t>log</w:t>
      </w:r>
      <w:r w:rsidRPr="007C64F4">
        <w:t>i</w:t>
      </w:r>
      <w:r w:rsidRPr="007C64F4">
        <w:t>ques et en se rapprochant de chaque usager, en prenant l’initiative des démonstrations et projets pilotes, en utilisant l'éducation perm</w:t>
      </w:r>
      <w:r w:rsidRPr="007C64F4">
        <w:t>a</w:t>
      </w:r>
      <w:r w:rsidRPr="007C64F4">
        <w:t>nente comme moyen de réorientation ; en faisant aussi la preuve que la r</w:t>
      </w:r>
      <w:r w:rsidRPr="007C64F4">
        <w:t>é</w:t>
      </w:r>
      <w:r w:rsidRPr="007C64F4">
        <w:t>munération de la fonction est viable autant que la rémunération à l’acte.</w:t>
      </w:r>
    </w:p>
    <w:p w14:paraId="54748AA0" w14:textId="77777777" w:rsidR="0078016E" w:rsidRDefault="0078016E" w:rsidP="0078016E">
      <w:pPr>
        <w:spacing w:before="120" w:after="120"/>
        <w:jc w:val="both"/>
      </w:pPr>
      <w:r>
        <w:br w:type="page"/>
        <w:t>[122]</w:t>
      </w:r>
    </w:p>
    <w:p w14:paraId="15F6F478" w14:textId="77777777" w:rsidR="0078016E" w:rsidRPr="007C64F4" w:rsidRDefault="0078016E" w:rsidP="0078016E">
      <w:pPr>
        <w:spacing w:before="120" w:after="120"/>
        <w:jc w:val="both"/>
      </w:pPr>
    </w:p>
    <w:p w14:paraId="3E0D58FD" w14:textId="77777777" w:rsidR="0078016E" w:rsidRPr="001E4C82" w:rsidRDefault="0078016E" w:rsidP="0078016E">
      <w:pPr>
        <w:pStyle w:val="a"/>
      </w:pPr>
      <w:r w:rsidRPr="001E4C82">
        <w:t>Assurance-santé, projet de demain</w:t>
      </w:r>
    </w:p>
    <w:p w14:paraId="211BC0FF" w14:textId="77777777" w:rsidR="0078016E" w:rsidRDefault="0078016E" w:rsidP="0078016E">
      <w:pPr>
        <w:spacing w:before="120" w:after="120"/>
        <w:jc w:val="both"/>
      </w:pPr>
    </w:p>
    <w:p w14:paraId="40C7BD5F" w14:textId="77777777" w:rsidR="0078016E" w:rsidRPr="007C64F4" w:rsidRDefault="0078016E" w:rsidP="0078016E">
      <w:pPr>
        <w:spacing w:before="120" w:after="120"/>
        <w:jc w:val="both"/>
      </w:pPr>
      <w:r w:rsidRPr="007C64F4">
        <w:t>L’évolution rapide du système de maladie entre 1900 et 1975 n’a pas toujours permis une saine réflexion sur les concepts de base i</w:t>
      </w:r>
      <w:r w:rsidRPr="007C64F4">
        <w:t>m</w:t>
      </w:r>
      <w:r w:rsidRPr="007C64F4">
        <w:t>pliqués. Afin de mieux projeter dans le futur, il est indiqué de réex</w:t>
      </w:r>
      <w:r w:rsidRPr="007C64F4">
        <w:t>a</w:t>
      </w:r>
      <w:r w:rsidRPr="007C64F4">
        <w:t>miner le cheminement de la relation médecin-malade au cours des d</w:t>
      </w:r>
      <w:r w:rsidRPr="007C64F4">
        <w:t>i</w:t>
      </w:r>
      <w:r w:rsidRPr="007C64F4">
        <w:t>verses étapes de changement. Par ce biais, plusieurs évidences app</w:t>
      </w:r>
      <w:r w:rsidRPr="007C64F4">
        <w:t>a</w:t>
      </w:r>
      <w:r w:rsidRPr="007C64F4">
        <w:t>raîtront qui seront résumées très rapidement ici ; chaque lecteur pourra y voir beaucoup d’autres aspects tout aussi valables.</w:t>
      </w:r>
    </w:p>
    <w:p w14:paraId="49B8AAF8" w14:textId="77777777" w:rsidR="0078016E" w:rsidRPr="007C64F4" w:rsidRDefault="0078016E" w:rsidP="0078016E">
      <w:pPr>
        <w:spacing w:before="120" w:after="120"/>
        <w:jc w:val="both"/>
      </w:pPr>
      <w:r w:rsidRPr="007C64F4">
        <w:t>Il ne s’agit pas d’affirmer que la relation médecin-malade de 1900 était idéale et désirer un retour en arrière ; il s’agit plutôt de voir dans quelles conditions le malade-usager peut montrer aujourd’hui la même responsabilité qu’il y a cinquante ans dans l’économie des services de maladie, d’hospitalisation, de bien-être et de santé.</w:t>
      </w:r>
    </w:p>
    <w:p w14:paraId="4C83D48B" w14:textId="77777777" w:rsidR="0078016E" w:rsidRDefault="0078016E" w:rsidP="0078016E">
      <w:pPr>
        <w:spacing w:before="120" w:after="120"/>
        <w:jc w:val="both"/>
      </w:pPr>
    </w:p>
    <w:p w14:paraId="787DBA46" w14:textId="77777777" w:rsidR="0078016E" w:rsidRPr="001E4C82" w:rsidRDefault="0078016E" w:rsidP="0078016E">
      <w:pPr>
        <w:pStyle w:val="b"/>
      </w:pPr>
      <w:r w:rsidRPr="001E4C82">
        <w:t>La relation médecin-malade</w:t>
      </w:r>
    </w:p>
    <w:p w14:paraId="0A601136" w14:textId="77777777" w:rsidR="0078016E" w:rsidRDefault="0078016E" w:rsidP="0078016E">
      <w:pPr>
        <w:spacing w:before="120" w:after="120"/>
        <w:jc w:val="both"/>
      </w:pPr>
    </w:p>
    <w:p w14:paraId="2280E8CF" w14:textId="77777777" w:rsidR="0078016E" w:rsidRPr="007C64F4" w:rsidRDefault="0078016E" w:rsidP="0078016E">
      <w:pPr>
        <w:spacing w:before="120" w:after="120"/>
        <w:jc w:val="both"/>
      </w:pPr>
      <w:r w:rsidRPr="007C64F4">
        <w:t>La relation classique (1) établissait clairement le contrat entre les deux parties ; échange de services experts et d’aide humaine contre le versement d'un honoraire. Mais la complexité des connaissances commande l’augmentation de l’expertise et l’apparition des spéciali</w:t>
      </w:r>
      <w:r w:rsidRPr="007C64F4">
        <w:t>s</w:t>
      </w:r>
      <w:r w:rsidRPr="007C64F4">
        <w:t>tes, première série d’intermédiaires (2). L’expertise et l’instrumentation remplacent en partie la relation d’aide.</w:t>
      </w:r>
    </w:p>
    <w:p w14:paraId="46701CC6" w14:textId="77777777" w:rsidR="0078016E" w:rsidRPr="007C64F4" w:rsidRDefault="0078016E" w:rsidP="0078016E">
      <w:pPr>
        <w:spacing w:before="120" w:after="120"/>
        <w:jc w:val="both"/>
      </w:pPr>
      <w:r w:rsidRPr="007C64F4">
        <w:t>La technologie et la quincaillerie qui l’accompagne viennent au</w:t>
      </w:r>
      <w:r w:rsidRPr="007C64F4">
        <w:t>g</w:t>
      </w:r>
      <w:r w:rsidRPr="007C64F4">
        <w:t>me</w:t>
      </w:r>
      <w:r w:rsidRPr="007C64F4">
        <w:t>n</w:t>
      </w:r>
      <w:r w:rsidRPr="007C64F4">
        <w:t>ter davantage la distance entre le malade et le médecin (3). Trop so</w:t>
      </w:r>
      <w:r w:rsidRPr="007C64F4">
        <w:t>u</w:t>
      </w:r>
      <w:r w:rsidRPr="007C64F4">
        <w:t>vent les aiguilles et les rayons tiennent lieu d’examen physique, et l’interprétation des épreuves et des ombres remplacent la réflexion diagnostique. En même temps, l’évolution de l’hôpital, de sa fonction d'« hospice » vers une fonction de « centre scientifique » d’intérêt p</w:t>
      </w:r>
      <w:r w:rsidRPr="007C64F4">
        <w:t>u</w:t>
      </w:r>
      <w:r w:rsidRPr="007C64F4">
        <w:t>blic, soumet le médecin à des normes plus strictes et place le malade en milieu stérile et anonyme (4).</w:t>
      </w:r>
    </w:p>
    <w:p w14:paraId="560CAE05" w14:textId="77777777" w:rsidR="0078016E" w:rsidRDefault="0078016E" w:rsidP="0078016E">
      <w:pPr>
        <w:spacing w:before="120" w:after="120"/>
        <w:jc w:val="both"/>
      </w:pPr>
    </w:p>
    <w:p w14:paraId="3F7CEAB4" w14:textId="77777777" w:rsidR="0078016E" w:rsidRPr="007B5803" w:rsidRDefault="0078016E" w:rsidP="0078016E">
      <w:pPr>
        <w:pStyle w:val="b"/>
      </w:pPr>
      <w:r w:rsidRPr="007B5803">
        <w:t>Les assurances contre la maladie</w:t>
      </w:r>
    </w:p>
    <w:p w14:paraId="3644E304" w14:textId="77777777" w:rsidR="0078016E" w:rsidRDefault="0078016E" w:rsidP="0078016E">
      <w:pPr>
        <w:spacing w:before="120" w:after="120"/>
        <w:jc w:val="both"/>
      </w:pPr>
    </w:p>
    <w:p w14:paraId="0BC5F250" w14:textId="77777777" w:rsidR="0078016E" w:rsidRDefault="0078016E" w:rsidP="0078016E">
      <w:pPr>
        <w:spacing w:before="120" w:after="120"/>
        <w:jc w:val="both"/>
      </w:pPr>
      <w:r w:rsidRPr="007C64F4">
        <w:t>La prise en charge par l’</w:t>
      </w:r>
      <w:r>
        <w:t>État</w:t>
      </w:r>
      <w:r w:rsidRPr="007C64F4">
        <w:t xml:space="preserve"> des frais de l’hôpital et de la techn</w:t>
      </w:r>
      <w:r w:rsidRPr="007C64F4">
        <w:t>o</w:t>
      </w:r>
      <w:r w:rsidRPr="007C64F4">
        <w:t>logie par l’intermédiaire de l’assurance-hospitalisation (A H) co</w:t>
      </w:r>
      <w:r w:rsidRPr="007C64F4">
        <w:t>m</w:t>
      </w:r>
      <w:r w:rsidRPr="007C64F4">
        <w:t>mence à changer les règles du jeu (5). Il faut entrer dans ce lieu sacré, d’autant plus que c’est gratuit. La surévaluation de l'hôpital comme lieu de tra</w:t>
      </w:r>
      <w:r w:rsidRPr="007C64F4">
        <w:t>i</w:t>
      </w:r>
      <w:r w:rsidRPr="007C64F4">
        <w:t>tement s’est ajoutée à l’idée que l’hôpital était un excellent lieu de</w:t>
      </w:r>
    </w:p>
    <w:p w14:paraId="43EDA315" w14:textId="77777777" w:rsidR="0078016E" w:rsidRDefault="0078016E" w:rsidP="0078016E">
      <w:pPr>
        <w:pStyle w:val="p"/>
      </w:pPr>
      <w:r>
        <w:br w:type="page"/>
        <w:t>[123]</w:t>
      </w:r>
    </w:p>
    <w:p w14:paraId="0E962311" w14:textId="77777777" w:rsidR="0078016E" w:rsidRPr="007C64F4" w:rsidRDefault="0078016E" w:rsidP="0078016E">
      <w:pPr>
        <w:spacing w:before="120" w:after="120"/>
        <w:jc w:val="both"/>
      </w:pPr>
    </w:p>
    <w:p w14:paraId="30CBECC3" w14:textId="77777777" w:rsidR="0078016E" w:rsidRDefault="006456B7" w:rsidP="0078016E">
      <w:pPr>
        <w:pStyle w:val="fig"/>
      </w:pPr>
      <w:r>
        <w:drawing>
          <wp:inline distT="0" distB="0" distL="0" distR="0" wp14:anchorId="586D4DF7" wp14:editId="7454D6CB">
            <wp:extent cx="4051300" cy="70993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1300" cy="7099300"/>
                    </a:xfrm>
                    <a:prstGeom prst="rect">
                      <a:avLst/>
                    </a:prstGeom>
                    <a:noFill/>
                    <a:ln>
                      <a:noFill/>
                    </a:ln>
                  </pic:spPr>
                </pic:pic>
              </a:graphicData>
            </a:graphic>
          </wp:inline>
        </w:drawing>
      </w:r>
    </w:p>
    <w:p w14:paraId="1A46C76A" w14:textId="77777777" w:rsidR="0078016E" w:rsidRPr="007C64F4" w:rsidRDefault="0078016E" w:rsidP="0078016E">
      <w:pPr>
        <w:spacing w:before="120" w:after="120"/>
        <w:ind w:firstLine="0"/>
        <w:jc w:val="both"/>
        <w:rPr>
          <w:szCs w:val="2"/>
        </w:rPr>
      </w:pPr>
      <w:r>
        <w:br w:type="page"/>
        <w:t>[124]</w:t>
      </w:r>
    </w:p>
    <w:p w14:paraId="285CE76E" w14:textId="77777777" w:rsidR="0078016E" w:rsidRPr="007C64F4" w:rsidRDefault="0078016E" w:rsidP="0078016E">
      <w:pPr>
        <w:spacing w:before="120" w:after="120"/>
        <w:ind w:firstLine="0"/>
        <w:jc w:val="both"/>
      </w:pPr>
      <w:r w:rsidRPr="007C64F4">
        <w:t>diagnostic « moderne » ; la consommation excessive était amorcée.</w:t>
      </w:r>
    </w:p>
    <w:p w14:paraId="0F272A1A" w14:textId="77777777" w:rsidR="0078016E" w:rsidRPr="007C64F4" w:rsidRDefault="0078016E" w:rsidP="0078016E">
      <w:pPr>
        <w:spacing w:before="120" w:after="120"/>
        <w:jc w:val="both"/>
      </w:pPr>
      <w:r w:rsidRPr="007C64F4">
        <w:t>L’entrée en vigueur de l’assurance-maladie a complété la voie de la gratuité des soins : en abolissant les honoraires directs, l’assurance-maladie a rompu le contrat classique sur lequel reposait la relation médecin-malade. La responsabilité du malade diminue, la dépendance vis-à-vis l’</w:t>
      </w:r>
      <w:r>
        <w:t>État</w:t>
      </w:r>
      <w:r w:rsidRPr="007C64F4">
        <w:t xml:space="preserve"> augmente. L'assurance-maladie, parce qu’elle améliore l'accessibilité, est nécessaire et ne peut être remise en question ; c</w:t>
      </w:r>
      <w:r w:rsidRPr="007C64F4">
        <w:t>e</w:t>
      </w:r>
      <w:r w:rsidRPr="007C64F4">
        <w:t>pendant il faut voir que le schéma de base devient nettement différent (6). Il ne s'agit pas à vrai dire d’un intermédiaire de plus, mais bien d’un système totalement autre où il n’existe plus de lien financier e</w:t>
      </w:r>
      <w:r w:rsidRPr="007C64F4">
        <w:t>n</w:t>
      </w:r>
      <w:r w:rsidRPr="007C64F4">
        <w:t>tre les services reçus et le client. C’est la porte ouverte à la su</w:t>
      </w:r>
      <w:r w:rsidRPr="007C64F4">
        <w:t>r</w:t>
      </w:r>
      <w:r w:rsidRPr="007C64F4">
        <w:t>consommation, au marketing de services par les professionnels, à la caractérisation du système par ses excès. Ce réseau porte sa propre condamnation ; il est financé par les bien portants qui ne peuvent en profiter et ils profitent aux mal portants qui n’ont pas à le financer.</w:t>
      </w:r>
    </w:p>
    <w:p w14:paraId="6C86D154" w14:textId="77777777" w:rsidR="0078016E" w:rsidRPr="007C64F4" w:rsidRDefault="0078016E" w:rsidP="0078016E">
      <w:pPr>
        <w:spacing w:before="120" w:after="120"/>
        <w:jc w:val="both"/>
      </w:pPr>
      <w:r w:rsidRPr="007C64F4">
        <w:t>Il faut voir aussi que la prise en charge du financement des services de maladie par l’</w:t>
      </w:r>
      <w:r>
        <w:t>État</w:t>
      </w:r>
      <w:r w:rsidRPr="007C64F4">
        <w:t xml:space="preserve"> pourrait aider au rapprochement médecin-malade (7) et ce mode de fonctionnement est observable chez les m</w:t>
      </w:r>
      <w:r w:rsidRPr="007C64F4">
        <w:t>a</w:t>
      </w:r>
      <w:r w:rsidRPr="007C64F4">
        <w:t>lades responsables et les médecins qui pratiquent une médecine de qualité. Les programmes d’assurance-hospitalisation et d’assurance-maladie sont vus comme donnant accès à la technologie et à l’expertise, mais la relation médecin-malade retrouve sa dimension personnelle.</w:t>
      </w:r>
    </w:p>
    <w:p w14:paraId="0B1971F7" w14:textId="77777777" w:rsidR="0078016E" w:rsidRDefault="0078016E" w:rsidP="0078016E">
      <w:pPr>
        <w:spacing w:before="120" w:after="120"/>
        <w:jc w:val="both"/>
      </w:pPr>
    </w:p>
    <w:p w14:paraId="6A35BA50" w14:textId="77777777" w:rsidR="0078016E" w:rsidRPr="009252DB" w:rsidRDefault="0078016E" w:rsidP="0078016E">
      <w:pPr>
        <w:pStyle w:val="b"/>
      </w:pPr>
      <w:r w:rsidRPr="009252DB">
        <w:t>L'assurance pour la santé</w:t>
      </w:r>
    </w:p>
    <w:p w14:paraId="2A398800" w14:textId="77777777" w:rsidR="0078016E" w:rsidRDefault="0078016E" w:rsidP="0078016E">
      <w:pPr>
        <w:spacing w:before="120" w:after="120"/>
        <w:jc w:val="both"/>
      </w:pPr>
    </w:p>
    <w:p w14:paraId="7C2321EB" w14:textId="77777777" w:rsidR="0078016E" w:rsidRPr="007C64F4" w:rsidRDefault="0078016E" w:rsidP="0078016E">
      <w:pPr>
        <w:spacing w:before="120" w:after="120"/>
        <w:jc w:val="both"/>
      </w:pPr>
      <w:r w:rsidRPr="007C64F4">
        <w:t>Dans un contexte de promotion de la santé, il devient urgent d'ident</w:t>
      </w:r>
      <w:r w:rsidRPr="007C64F4">
        <w:t>i</w:t>
      </w:r>
      <w:r w:rsidRPr="007C64F4">
        <w:t>fier un réseau-santé différent du réseau-maladie, une sorte d'assurance-santé qui s’ajouterait à l'assurance-maladie. L’usager d</w:t>
      </w:r>
      <w:r w:rsidRPr="007C64F4">
        <w:t>e</w:t>
      </w:r>
      <w:r w:rsidRPr="007C64F4">
        <w:t>viendrait alors le centre du système, en bonne position pour aller che</w:t>
      </w:r>
      <w:r w:rsidRPr="007C64F4">
        <w:t>r</w:t>
      </w:r>
      <w:r w:rsidRPr="007C64F4">
        <w:t>cher les services dont il a besoin.</w:t>
      </w:r>
    </w:p>
    <w:p w14:paraId="6AD91DDE" w14:textId="77777777" w:rsidR="0078016E" w:rsidRPr="007C64F4" w:rsidRDefault="0078016E" w:rsidP="0078016E">
      <w:pPr>
        <w:spacing w:before="120" w:after="120"/>
        <w:jc w:val="both"/>
      </w:pPr>
      <w:r w:rsidRPr="007C64F4">
        <w:t>Occasionnellement, l’usager fera appel au réseau-maladie, mais de façon courante et constante, il aura recours aux services de « santé » dans l'acceptation positive du terme (8).</w:t>
      </w:r>
    </w:p>
    <w:p w14:paraId="265BC443" w14:textId="77777777" w:rsidR="0078016E" w:rsidRPr="007C64F4" w:rsidRDefault="0078016E" w:rsidP="0078016E">
      <w:pPr>
        <w:spacing w:before="120" w:after="120"/>
        <w:jc w:val="both"/>
      </w:pPr>
      <w:r w:rsidRPr="007C64F4">
        <w:t>Il existe plusieurs avantages à séparer la santé de la maladie dans la conception d’ensemble du système. Le double rôle confié aux méd</w:t>
      </w:r>
      <w:r w:rsidRPr="007C64F4">
        <w:t>e</w:t>
      </w:r>
      <w:r w:rsidRPr="007C64F4">
        <w:t>cins de guérisseurs des malades et de</w:t>
      </w:r>
      <w:r>
        <w:t xml:space="preserve"> [125] </w:t>
      </w:r>
      <w:r w:rsidRPr="007C64F4">
        <w:t>gardiens de la santé sera partagé avec d’autres professionnels. Les programmes de santé seront planifiés dans des termes moins coûteux et en dehors des modèles médicaux. Chacun pourra utiliser sa carte-soleil pour ses besoins pri</w:t>
      </w:r>
      <w:r w:rsidRPr="007C64F4">
        <w:t>o</w:t>
      </w:r>
      <w:r w:rsidRPr="007C64F4">
        <w:t>ritaires et ne pas se sentir frustré ; il deviendra plus profitable de so</w:t>
      </w:r>
      <w:r w:rsidRPr="007C64F4">
        <w:t>i</w:t>
      </w:r>
      <w:r w:rsidRPr="007C64F4">
        <w:t>gner sa santé que de devenir malade...</w:t>
      </w:r>
    </w:p>
    <w:p w14:paraId="2985067F" w14:textId="77777777" w:rsidR="0078016E" w:rsidRPr="007C64F4" w:rsidRDefault="0078016E" w:rsidP="0078016E">
      <w:pPr>
        <w:spacing w:before="120" w:after="120"/>
        <w:jc w:val="both"/>
      </w:pPr>
      <w:r w:rsidRPr="007C64F4">
        <w:t>Un long processus d’éducation populaire est nécessaire pour rev</w:t>
      </w:r>
      <w:r w:rsidRPr="007C64F4">
        <w:t>a</w:t>
      </w:r>
      <w:r w:rsidRPr="007C64F4">
        <w:t>lor</w:t>
      </w:r>
      <w:r w:rsidRPr="007C64F4">
        <w:t>i</w:t>
      </w:r>
      <w:r w:rsidRPr="007C64F4">
        <w:t>ser la santé, pour souligner la responsabilité personnelle de chacun à l’égard de sa propre santé. Les éducateurs et les universitaires auront à interpréter le nouvel objectif-santé dans le programme de formation des professionnels de demain. Les corporations professionnelles du domaine de la santé devront développer des modèles de pratique or</w:t>
      </w:r>
      <w:r w:rsidRPr="007C64F4">
        <w:t>i</w:t>
      </w:r>
      <w:r w:rsidRPr="007C64F4">
        <w:t>ginaux qui ne seront pas des copies du modèle médical. Les gouve</w:t>
      </w:r>
      <w:r w:rsidRPr="007C64F4">
        <w:t>r</w:t>
      </w:r>
      <w:r w:rsidRPr="007C64F4">
        <w:t>nants pourront entreprendre des programmes positifs de santé au tr</w:t>
      </w:r>
      <w:r w:rsidRPr="007C64F4">
        <w:t>a</w:t>
      </w:r>
      <w:r w:rsidRPr="007C64F4">
        <w:t>vail et de sécurité, sans être liés par les ententes du Ministère des A</w:t>
      </w:r>
      <w:r w:rsidRPr="007C64F4">
        <w:t>f</w:t>
      </w:r>
      <w:r w:rsidRPr="007C64F4">
        <w:t>faires Sociales.</w:t>
      </w:r>
    </w:p>
    <w:p w14:paraId="6F570CE7" w14:textId="77777777" w:rsidR="0078016E" w:rsidRDefault="0078016E" w:rsidP="0078016E">
      <w:pPr>
        <w:spacing w:before="120" w:after="120"/>
        <w:jc w:val="both"/>
      </w:pPr>
    </w:p>
    <w:p w14:paraId="7996E0CB" w14:textId="77777777" w:rsidR="0078016E" w:rsidRPr="00E62F99" w:rsidRDefault="0078016E" w:rsidP="0078016E">
      <w:pPr>
        <w:pStyle w:val="b"/>
      </w:pPr>
      <w:r w:rsidRPr="00E62F99">
        <w:t>L'avenir est à la santé</w:t>
      </w:r>
    </w:p>
    <w:p w14:paraId="2C3AB4B9" w14:textId="77777777" w:rsidR="0078016E" w:rsidRDefault="0078016E" w:rsidP="0078016E">
      <w:pPr>
        <w:spacing w:before="120" w:after="120"/>
        <w:jc w:val="both"/>
      </w:pPr>
    </w:p>
    <w:p w14:paraId="6333E31D" w14:textId="77777777" w:rsidR="0078016E" w:rsidRPr="007C64F4" w:rsidRDefault="0078016E" w:rsidP="0078016E">
      <w:pPr>
        <w:spacing w:before="120" w:after="120"/>
        <w:jc w:val="both"/>
      </w:pPr>
      <w:r w:rsidRPr="007C64F4">
        <w:t>Enfin, la santé aura sa place au soleil pour rejoindre le slogan qui a</w:t>
      </w:r>
      <w:r w:rsidRPr="007C64F4">
        <w:t>f</w:t>
      </w:r>
      <w:r w:rsidRPr="007C64F4">
        <w:t>firme que « le soleil, c’est la santé ». Enfin, il y aura un début d’équation entre l’objectif-santé et l’allocation des ressources. Enfin, le système de santé s'adressera à tous et deviendra l’affaire de chaque usager au lieu d'être confié à différents groupes de professionnels plus ou moins compétiteurs.</w:t>
      </w:r>
    </w:p>
    <w:p w14:paraId="589CBB6E" w14:textId="77777777" w:rsidR="0078016E" w:rsidRPr="007C64F4" w:rsidRDefault="0078016E" w:rsidP="0078016E">
      <w:pPr>
        <w:spacing w:before="120" w:after="120"/>
        <w:jc w:val="both"/>
      </w:pPr>
      <w:r w:rsidRPr="007C64F4">
        <w:t>L’avenir de la médecine se définit par l’évolution vers un système de santé ; les médecins qui ont su monter un système de maladie aussi perfectionné que le réseau actuel de soins ont déjà montré qu’ils pe</w:t>
      </w:r>
      <w:r w:rsidRPr="007C64F4">
        <w:t>u</w:t>
      </w:r>
      <w:r w:rsidRPr="007C64F4">
        <w:t>vent voir plus loin et participer à la création d’un système de santé. Ils seront présents comme prophètes ou comme initiateurs, mais devront laisser le relais aux autres professionnels dont le domaine de travail est clairement délimité par la santé.</w:t>
      </w:r>
    </w:p>
    <w:p w14:paraId="0FCF5A62" w14:textId="77777777" w:rsidR="0078016E" w:rsidRDefault="0078016E" w:rsidP="0078016E">
      <w:pPr>
        <w:spacing w:before="120" w:after="120"/>
        <w:jc w:val="both"/>
      </w:pPr>
      <w:r w:rsidRPr="007C64F4">
        <w:t>Un tel changement n’est possible que si les responsables du d</w:t>
      </w:r>
      <w:r w:rsidRPr="007C64F4">
        <w:t>o</w:t>
      </w:r>
      <w:r w:rsidRPr="007C64F4">
        <w:t>maine de la santé, gouvernants, universitaires et professionnels voient cla</w:t>
      </w:r>
      <w:r w:rsidRPr="007C64F4">
        <w:t>i</w:t>
      </w:r>
      <w:r w:rsidRPr="007C64F4">
        <w:t>rement l'avenir dès maintenant et orientent leurs décisions vers cet objectif plus difficile à atteindre que les objectifs partiels vers lesquels tendent les mesures d’assurance-hospitalisation et d’assurance-maladie qui ne sont que des variantes du système déjà en place. Le système de santé reste à créer et le champ est libre, le contrat est o</w:t>
      </w:r>
      <w:r w:rsidRPr="007C64F4">
        <w:t>u</w:t>
      </w:r>
      <w:r w:rsidRPr="007C64F4">
        <w:t>vert à qui veut s'y aventurer.</w:t>
      </w:r>
    </w:p>
    <w:p w14:paraId="20CB18E7" w14:textId="77777777" w:rsidR="0078016E" w:rsidRDefault="0078016E" w:rsidP="0078016E">
      <w:pPr>
        <w:spacing w:before="120" w:after="120"/>
        <w:jc w:val="both"/>
      </w:pPr>
    </w:p>
    <w:p w14:paraId="2A870B58" w14:textId="77777777" w:rsidR="0078016E" w:rsidRDefault="0078016E" w:rsidP="0078016E">
      <w:pPr>
        <w:spacing w:before="120" w:after="120"/>
        <w:jc w:val="both"/>
      </w:pPr>
    </w:p>
    <w:p w14:paraId="19CAF601" w14:textId="77777777" w:rsidR="0078016E" w:rsidRDefault="0078016E" w:rsidP="0078016E">
      <w:pPr>
        <w:pStyle w:val="p"/>
      </w:pPr>
      <w:r>
        <w:t>[126]</w:t>
      </w:r>
    </w:p>
    <w:p w14:paraId="1A4C3F56" w14:textId="77777777" w:rsidR="0078016E" w:rsidRDefault="0078016E" w:rsidP="0078016E">
      <w:pPr>
        <w:pStyle w:val="p"/>
      </w:pPr>
      <w:r>
        <w:br w:type="page"/>
        <w:t>[127]</w:t>
      </w:r>
    </w:p>
    <w:p w14:paraId="7A2677D7" w14:textId="77777777" w:rsidR="0078016E" w:rsidRPr="001833FC" w:rsidRDefault="0078016E" w:rsidP="0078016E">
      <w:pPr>
        <w:jc w:val="both"/>
      </w:pPr>
    </w:p>
    <w:p w14:paraId="30D07CC0" w14:textId="77777777" w:rsidR="0078016E" w:rsidRPr="001833FC" w:rsidRDefault="0078016E" w:rsidP="0078016E">
      <w:pPr>
        <w:jc w:val="both"/>
      </w:pPr>
    </w:p>
    <w:p w14:paraId="494E9F27" w14:textId="77777777" w:rsidR="0078016E" w:rsidRPr="001833FC" w:rsidRDefault="0078016E" w:rsidP="0078016E">
      <w:pPr>
        <w:jc w:val="both"/>
      </w:pPr>
    </w:p>
    <w:p w14:paraId="683C66FE" w14:textId="77777777" w:rsidR="0078016E" w:rsidRPr="004545DE" w:rsidRDefault="0078016E" w:rsidP="0078016E">
      <w:pPr>
        <w:spacing w:after="120"/>
        <w:ind w:firstLine="0"/>
        <w:jc w:val="center"/>
        <w:rPr>
          <w:sz w:val="24"/>
        </w:rPr>
      </w:pPr>
      <w:bookmarkStart w:id="14" w:name="Critere_no_15_pt_3_texte_2"/>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70481794" w14:textId="77777777" w:rsidR="0078016E" w:rsidRPr="001833FC" w:rsidRDefault="0078016E" w:rsidP="0078016E">
      <w:pPr>
        <w:spacing w:after="120"/>
        <w:ind w:firstLine="0"/>
        <w:jc w:val="center"/>
        <w:rPr>
          <w:b/>
          <w:color w:val="FF0000"/>
          <w:sz w:val="24"/>
          <w:u w:val="single"/>
        </w:rPr>
      </w:pPr>
      <w:r>
        <w:rPr>
          <w:b/>
          <w:color w:val="FF0000"/>
          <w:sz w:val="24"/>
          <w:u w:val="single"/>
        </w:rPr>
        <w:t>L’avenir de la médecine au Québec</w:t>
      </w:r>
    </w:p>
    <w:p w14:paraId="18BD8BE5" w14:textId="77777777" w:rsidR="0078016E" w:rsidRPr="001833FC" w:rsidRDefault="0078016E" w:rsidP="0078016E">
      <w:pPr>
        <w:pStyle w:val="Titreniveau2"/>
      </w:pPr>
      <w:r w:rsidRPr="001833FC">
        <w:t>“</w:t>
      </w:r>
      <w:r>
        <w:t>Check-up de</w:t>
      </w:r>
      <w:r>
        <w:br/>
        <w:t>la pratique médicale.</w:t>
      </w:r>
      <w:r w:rsidRPr="001833FC">
        <w:t>”</w:t>
      </w:r>
    </w:p>
    <w:bookmarkEnd w:id="14"/>
    <w:p w14:paraId="3AAC7EDF" w14:textId="77777777" w:rsidR="0078016E" w:rsidRPr="001833FC" w:rsidRDefault="0078016E" w:rsidP="0078016E">
      <w:pPr>
        <w:jc w:val="both"/>
        <w:rPr>
          <w:szCs w:val="36"/>
        </w:rPr>
      </w:pPr>
    </w:p>
    <w:p w14:paraId="068C1113" w14:textId="77777777" w:rsidR="0078016E" w:rsidRPr="001833FC" w:rsidRDefault="0078016E" w:rsidP="0078016E">
      <w:pPr>
        <w:pStyle w:val="suite"/>
        <w:rPr>
          <w:szCs w:val="36"/>
        </w:rPr>
      </w:pPr>
      <w:r>
        <w:t xml:space="preserve">Jean-Yves RIVARD </w:t>
      </w:r>
      <w:r w:rsidRPr="001833FC">
        <w:rPr>
          <w:rStyle w:val="Appelnotedebasdep"/>
        </w:rPr>
        <w:footnoteReference w:customMarkFollows="1" w:id="25"/>
        <w:t>*</w:t>
      </w:r>
    </w:p>
    <w:p w14:paraId="4677B422" w14:textId="77777777" w:rsidR="0078016E" w:rsidRDefault="0078016E" w:rsidP="0078016E">
      <w:pPr>
        <w:jc w:val="both"/>
      </w:pPr>
    </w:p>
    <w:p w14:paraId="794658F6" w14:textId="77777777" w:rsidR="0078016E" w:rsidRPr="001833FC" w:rsidRDefault="0078016E" w:rsidP="0078016E">
      <w:pPr>
        <w:jc w:val="both"/>
      </w:pPr>
    </w:p>
    <w:p w14:paraId="1ACFC2B1" w14:textId="77777777" w:rsidR="0078016E" w:rsidRPr="001833FC" w:rsidRDefault="0078016E" w:rsidP="0078016E">
      <w:pPr>
        <w:jc w:val="both"/>
      </w:pPr>
    </w:p>
    <w:p w14:paraId="2F6CB461"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7850A9ED" w14:textId="77777777" w:rsidR="0078016E" w:rsidRPr="007C64F4" w:rsidRDefault="0078016E" w:rsidP="0078016E">
      <w:pPr>
        <w:spacing w:before="120" w:after="120"/>
        <w:jc w:val="both"/>
      </w:pPr>
      <w:r w:rsidRPr="007C64F4">
        <w:t>Je traiterai ici de l'avenir de la médecine au Québec à partir de ma perception de ses caractéristiques présentes.</w:t>
      </w:r>
    </w:p>
    <w:p w14:paraId="4993EE3F" w14:textId="77777777" w:rsidR="0078016E" w:rsidRPr="007C64F4" w:rsidRDefault="0078016E" w:rsidP="0078016E">
      <w:pPr>
        <w:spacing w:before="120" w:after="120"/>
        <w:jc w:val="both"/>
      </w:pPr>
      <w:r w:rsidRPr="007C64F4">
        <w:t>Dans mon propos, je m'attacherai donc au statut actuel de la méd</w:t>
      </w:r>
      <w:r w:rsidRPr="007C64F4">
        <w:t>e</w:t>
      </w:r>
      <w:r w:rsidRPr="007C64F4">
        <w:t>cine dans notre province et je tenterai d’en dégager certains de ses e</w:t>
      </w:r>
      <w:r w:rsidRPr="007C64F4">
        <w:t>f</w:t>
      </w:r>
      <w:r w:rsidRPr="007C64F4">
        <w:t>fets. Le tableau parfois sombre qui en résultera fournira l’assise sur laque</w:t>
      </w:r>
      <w:r w:rsidRPr="007C64F4">
        <w:t>l</w:t>
      </w:r>
      <w:r w:rsidRPr="007C64F4">
        <w:t>le je construirai ma prévision de l'avenir.</w:t>
      </w:r>
    </w:p>
    <w:p w14:paraId="4B27B82F" w14:textId="77777777" w:rsidR="0078016E" w:rsidRDefault="0078016E" w:rsidP="0078016E">
      <w:pPr>
        <w:spacing w:before="120" w:after="120"/>
        <w:jc w:val="both"/>
        <w:rPr>
          <w:b/>
          <w:bCs/>
          <w:szCs w:val="28"/>
        </w:rPr>
      </w:pPr>
      <w:r>
        <w:rPr>
          <w:b/>
          <w:bCs/>
          <w:szCs w:val="28"/>
        </w:rPr>
        <w:t xml:space="preserve"> </w:t>
      </w:r>
    </w:p>
    <w:p w14:paraId="4DD1BFFC" w14:textId="77777777" w:rsidR="0078016E" w:rsidRPr="00A17C53" w:rsidRDefault="0078016E" w:rsidP="0078016E">
      <w:pPr>
        <w:pStyle w:val="a"/>
      </w:pPr>
      <w:r w:rsidRPr="00A17C53">
        <w:t>Choix irrationnel et augmentation des candidats</w:t>
      </w:r>
    </w:p>
    <w:p w14:paraId="02BF0962" w14:textId="77777777" w:rsidR="0078016E" w:rsidRDefault="0078016E" w:rsidP="0078016E">
      <w:pPr>
        <w:spacing w:before="120" w:after="120"/>
        <w:jc w:val="both"/>
      </w:pPr>
    </w:p>
    <w:p w14:paraId="75D7981D" w14:textId="77777777" w:rsidR="0078016E" w:rsidRPr="007C64F4" w:rsidRDefault="0078016E" w:rsidP="0078016E">
      <w:pPr>
        <w:spacing w:before="120" w:after="120"/>
        <w:jc w:val="both"/>
      </w:pPr>
      <w:r w:rsidRPr="007C64F4">
        <w:t>Comment sont choisis les candidats dans les facultés de médec</w:t>
      </w:r>
      <w:r w:rsidRPr="007C64F4">
        <w:t>i</w:t>
      </w:r>
      <w:r w:rsidRPr="007C64F4">
        <w:t>ne ? Les critères de choix semblent fondés en grande partie sur les r</w:t>
      </w:r>
      <w:r w:rsidRPr="007C64F4">
        <w:t>é</w:t>
      </w:r>
      <w:r w:rsidRPr="007C64F4">
        <w:t>sultats scolaires en sciences de la nature : chimie, biologie, etc. Parmi les effets de ces critères de choix, signalons entre autres que l’on a</w:t>
      </w:r>
      <w:r w:rsidRPr="007C64F4">
        <w:t>c</w:t>
      </w:r>
      <w:r w:rsidRPr="007C64F4">
        <w:t>cepte une proportion de plus en plus élevée d'étudiantes, car celles-ci semblent posséder souvent une facil</w:t>
      </w:r>
      <w:r>
        <w:t>ité étonnante à réussir les ex</w:t>
      </w:r>
      <w:r>
        <w:t>a</w:t>
      </w:r>
      <w:r w:rsidRPr="007C64F4">
        <w:t>mens</w:t>
      </w:r>
      <w:r>
        <w:t xml:space="preserve"> [128] </w:t>
      </w:r>
      <w:r w:rsidRPr="007C64F4">
        <w:t>conventionnels que l’on impose dans nos collèges ; ainsi en première année à l</w:t>
      </w:r>
      <w:r>
        <w:t>a Faculté de médecine de l'Uni</w:t>
      </w:r>
      <w:r w:rsidRPr="007C64F4">
        <w:t>versité de Mo</w:t>
      </w:r>
      <w:r w:rsidRPr="007C64F4">
        <w:t>n</w:t>
      </w:r>
      <w:r w:rsidRPr="007C64F4">
        <w:t>tréal, on compte actuellement environ 1/3 d'étudiants féminins sur les 200 étudiants de cette promotion. Cette proportion, qui s’accroît d'a</w:t>
      </w:r>
      <w:r w:rsidRPr="007C64F4">
        <w:t>n</w:t>
      </w:r>
      <w:r w:rsidRPr="007C64F4">
        <w:t>née en année, n'est pas sans laisser l’observateur perplexe, si l'on so</w:t>
      </w:r>
      <w:r w:rsidRPr="007C64F4">
        <w:t>n</w:t>
      </w:r>
      <w:r w:rsidRPr="007C64F4">
        <w:t>ge aux taux de participation au marché du travail chez les femmes méd</w:t>
      </w:r>
      <w:r w:rsidRPr="007C64F4">
        <w:t>e</w:t>
      </w:r>
      <w:r w:rsidRPr="007C64F4">
        <w:t>cins qui sont inférieurs à ceux pratiqués chez les hommes d'une part et que, d’autre part, il en coûte à la société au moins $100,000. pour former un nouveau médecin. Si les conditions du marché du tr</w:t>
      </w:r>
      <w:r w:rsidRPr="007C64F4">
        <w:t>a</w:t>
      </w:r>
      <w:r w:rsidRPr="007C64F4">
        <w:t>vail ne sont pas modifiées dans l’avenir pour tenir compte de la cond</w:t>
      </w:r>
      <w:r w:rsidRPr="007C64F4">
        <w:t>i</w:t>
      </w:r>
      <w:r w:rsidRPr="007C64F4">
        <w:t>tion féminine, il s’agit là d’investissements importants dont les re</w:t>
      </w:r>
      <w:r w:rsidRPr="007C64F4">
        <w:t>n</w:t>
      </w:r>
      <w:r w:rsidRPr="007C64F4">
        <w:t>dements seront plutôt faibles. Le seul avantage de cette situation est relié à la prévision d’un taux de croissance des e</w:t>
      </w:r>
      <w:r w:rsidRPr="007C64F4">
        <w:t>f</w:t>
      </w:r>
      <w:r w:rsidRPr="007C64F4">
        <w:t>fectifs médicaux au Québec au cours de la prochaine décennie bien supérieur au taux de croissance de la population ; on peut donc penser que la baisse</w:t>
      </w:r>
      <w:r>
        <w:t xml:space="preserve"> atte</w:t>
      </w:r>
      <w:r>
        <w:t>n</w:t>
      </w:r>
      <w:r>
        <w:t>due dans le rapport popu</w:t>
      </w:r>
      <w:r w:rsidRPr="007C64F4">
        <w:t>lation/médecin ne se tr</w:t>
      </w:r>
      <w:r w:rsidRPr="007C64F4">
        <w:t>a</w:t>
      </w:r>
      <w:r w:rsidRPr="007C64F4">
        <w:t>duira pas, si l’on tient compte du taux inférieur d’activité professio</w:t>
      </w:r>
      <w:r w:rsidRPr="007C64F4">
        <w:t>n</w:t>
      </w:r>
      <w:r w:rsidRPr="007C64F4">
        <w:t>nelle constaté chez les femmes, par une augmentation proportionnelle dans la quantité de services méd</w:t>
      </w:r>
      <w:r w:rsidRPr="007C64F4">
        <w:t>i</w:t>
      </w:r>
      <w:r w:rsidRPr="007C64F4">
        <w:t>caux rendus. Mais une politique qui consiste à investir des sommes considérables pour former des méd</w:t>
      </w:r>
      <w:r w:rsidRPr="007C64F4">
        <w:t>e</w:t>
      </w:r>
      <w:r w:rsidRPr="007C64F4">
        <w:t>cins qui pratiqueront peu ou pas dans l'avenir peut apparaître illog</w:t>
      </w:r>
      <w:r w:rsidRPr="007C64F4">
        <w:t>i</w:t>
      </w:r>
      <w:r w:rsidRPr="007C64F4">
        <w:t>que ; c’est pourtant la situation que l’on vit actuellement.</w:t>
      </w:r>
    </w:p>
    <w:p w14:paraId="6AF3947C" w14:textId="77777777" w:rsidR="0078016E" w:rsidRPr="007C64F4" w:rsidRDefault="0078016E" w:rsidP="0078016E">
      <w:pPr>
        <w:spacing w:before="120" w:after="120"/>
        <w:jc w:val="both"/>
      </w:pPr>
      <w:r w:rsidRPr="007C64F4">
        <w:t>Au début des années 60 au Québec, comme au Canada, on a au</w:t>
      </w:r>
      <w:r w:rsidRPr="007C64F4">
        <w:t>g</w:t>
      </w:r>
      <w:r w:rsidRPr="007C64F4">
        <w:t>menté les places disponibles dans les facultés de médecine ; on pr</w:t>
      </w:r>
      <w:r w:rsidRPr="007C64F4">
        <w:t>é</w:t>
      </w:r>
      <w:r w:rsidRPr="007C64F4">
        <w:t>voyait alors une pénurie de médecins dès qu’un régime universel et complet d’assurance-maladie serait instauré. L’élargissement des c</w:t>
      </w:r>
      <w:r w:rsidRPr="007C64F4">
        <w:t>a</w:t>
      </w:r>
      <w:r w:rsidRPr="007C64F4">
        <w:t>dres des facultés de médecine au Québec s’est effectué surtout à partir de 1967-1968 ; pourtant, depuis la fin des années 50, le taux de croi</w:t>
      </w:r>
      <w:r w:rsidRPr="007C64F4">
        <w:t>s</w:t>
      </w:r>
      <w:r w:rsidRPr="007C64F4">
        <w:t>sance du nombre de médecins était déjà bien supérieur au taux de croissance de la population du Québec. L’effet de ces entrées mass</w:t>
      </w:r>
      <w:r w:rsidRPr="007C64F4">
        <w:t>i</w:t>
      </w:r>
      <w:r w:rsidRPr="007C64F4">
        <w:t>ves dans les facultés de médecine a donc maintenant commencé à se faire sentir au Québec ; il y a dix ans, nous comptions au Québec un méd</w:t>
      </w:r>
      <w:r w:rsidRPr="007C64F4">
        <w:t>e</w:t>
      </w:r>
      <w:r w:rsidRPr="007C64F4">
        <w:t xml:space="preserve">cin pour environ 830 personnes et actuellement le rapport serait d’un médecin pour 565 personnes. </w:t>
      </w:r>
      <w:r>
        <w:t>À</w:t>
      </w:r>
      <w:r w:rsidRPr="007C64F4">
        <w:t xml:space="preserve"> noter qu’une étude non encore p</w:t>
      </w:r>
      <w:r w:rsidRPr="007C64F4">
        <w:t>u</w:t>
      </w:r>
      <w:r w:rsidRPr="007C64F4">
        <w:t>bliée du Ministère fédéral de la santé mentionne que la proportion souhaitable en 1981 serait d'un médecin pour 650 personnes ; nous avons donc déjà, en 1976, dépassé largement cet</w:t>
      </w:r>
      <w:r>
        <w:t xml:space="preserve"> [129] </w:t>
      </w:r>
      <w:r w:rsidRPr="007C64F4">
        <w:t>objectif au Québec. Ce rapport population/médecin va continuer de diminuer se</w:t>
      </w:r>
      <w:r w:rsidRPr="007C64F4">
        <w:t>n</w:t>
      </w:r>
      <w:r w:rsidRPr="007C64F4">
        <w:t>siblement dans l'avenir immédiat puisque l’on calcule que la croissa</w:t>
      </w:r>
      <w:r w:rsidRPr="007C64F4">
        <w:t>n</w:t>
      </w:r>
      <w:r w:rsidRPr="007C64F4">
        <w:t>ce du nombre de médecins est actuellement 9 fois plus rapide que la croissance de la population. Dans les paragraphes qui suivent, je fais état de l’impact déterminant des médecins sur les d</w:t>
      </w:r>
      <w:r w:rsidRPr="007C64F4">
        <w:t>é</w:t>
      </w:r>
      <w:r w:rsidRPr="007C64F4">
        <w:t>penses de santé au Québec ; à la seule pensée d'une croissance aussi rapide des effectifs médicaux, on peut s’attendre que dans un proche avenir une propo</w:t>
      </w:r>
      <w:r w:rsidRPr="007C64F4">
        <w:t>r</w:t>
      </w:r>
      <w:r w:rsidRPr="007C64F4">
        <w:t>tion fort importante des deniers publics et donc de nos taxes sera a</w:t>
      </w:r>
      <w:r w:rsidRPr="007C64F4">
        <w:t>f</w:t>
      </w:r>
      <w:r w:rsidRPr="007C64F4">
        <w:t>fectée au paiement des frais médicaux et hospitaliers au Québec.</w:t>
      </w:r>
    </w:p>
    <w:p w14:paraId="1D9444DF" w14:textId="77777777" w:rsidR="0078016E" w:rsidRDefault="0078016E" w:rsidP="0078016E">
      <w:pPr>
        <w:spacing w:before="120" w:after="120"/>
        <w:jc w:val="both"/>
      </w:pPr>
    </w:p>
    <w:p w14:paraId="5C22E12C" w14:textId="77777777" w:rsidR="0078016E" w:rsidRPr="00983880" w:rsidRDefault="0078016E" w:rsidP="0078016E">
      <w:pPr>
        <w:pStyle w:val="a"/>
      </w:pPr>
      <w:r w:rsidRPr="00983880">
        <w:t>Une formation académique tronquée</w:t>
      </w:r>
    </w:p>
    <w:p w14:paraId="41253DBC" w14:textId="77777777" w:rsidR="0078016E" w:rsidRDefault="0078016E" w:rsidP="0078016E">
      <w:pPr>
        <w:spacing w:before="120" w:after="120"/>
        <w:jc w:val="both"/>
      </w:pPr>
    </w:p>
    <w:p w14:paraId="4CBE2C96" w14:textId="77777777" w:rsidR="0078016E" w:rsidRPr="007C64F4" w:rsidRDefault="0078016E" w:rsidP="0078016E">
      <w:pPr>
        <w:spacing w:before="120" w:after="120"/>
        <w:jc w:val="both"/>
      </w:pPr>
      <w:r w:rsidRPr="007C64F4">
        <w:t>La formation académique des futurs médecins se fait en deux temps : au début, l’accent est placé sur la connaissance des sciences dites de base — physiologie, anatomie, pharmacologie, etc. ; puis la formation clinique se fait sur le tas. L’étudiant est entouré de clin</w:t>
      </w:r>
      <w:r w:rsidRPr="007C64F4">
        <w:t>i</w:t>
      </w:r>
      <w:r w:rsidRPr="007C64F4">
        <w:t>ciens aux sp</w:t>
      </w:r>
      <w:r w:rsidRPr="007C64F4">
        <w:t>é</w:t>
      </w:r>
      <w:r w:rsidRPr="007C64F4">
        <w:t>cialisations souvent étroites et il voit des patients ayant des problèmes assez aigus pour justifier l'hospitalisation. Parmi les effets d’un tel cadre de formation, on peut noter d’abord que la santé y est vue co</w:t>
      </w:r>
      <w:r w:rsidRPr="007C64F4">
        <w:t>m</w:t>
      </w:r>
      <w:r w:rsidRPr="007C64F4">
        <w:t>me l'absence d’une pathologie médicalement définie ; de plus, la dimension sociale de la santé et de la maladie n’est général</w:t>
      </w:r>
      <w:r w:rsidRPr="007C64F4">
        <w:t>e</w:t>
      </w:r>
      <w:r w:rsidRPr="007C64F4">
        <w:t>ment pas considérée ; enfin le patient conventionnel qui visite le m</w:t>
      </w:r>
      <w:r w:rsidRPr="007C64F4">
        <w:t>é</w:t>
      </w:r>
      <w:r w:rsidRPr="007C64F4">
        <w:t>decin de famille est rarement vu. Ce que l’étudiant observe, ce sont des patients qui souffrent d’une maladie aiguë. On place souvent les étudiants devant des maladies que je qualifierais de « collection », m</w:t>
      </w:r>
      <w:r w:rsidRPr="007C64F4">
        <w:t>a</w:t>
      </w:r>
      <w:r w:rsidRPr="007C64F4">
        <w:t>ladies qu'ils ne reverront jamais dans leur pratique ou, s’ils les r</w:t>
      </w:r>
      <w:r w:rsidRPr="007C64F4">
        <w:t>e</w:t>
      </w:r>
      <w:r w:rsidRPr="007C64F4">
        <w:t>voient, ils ne sa</w:t>
      </w:r>
      <w:r w:rsidRPr="007C64F4">
        <w:t>u</w:t>
      </w:r>
      <w:r w:rsidRPr="007C64F4">
        <w:t>ront pas les reconnaître. Comme 45% au moins de ces étudiants ado</w:t>
      </w:r>
      <w:r w:rsidRPr="007C64F4">
        <w:t>p</w:t>
      </w:r>
      <w:r w:rsidRPr="007C64F4">
        <w:t>teront la médecine générale, cette formation auprès de patients hosp</w:t>
      </w:r>
      <w:r w:rsidRPr="007C64F4">
        <w:t>i</w:t>
      </w:r>
      <w:r w:rsidRPr="007C64F4">
        <w:t>talisés ne sera donc que de très peu d’utilité dans leur pratique future.</w:t>
      </w:r>
    </w:p>
    <w:p w14:paraId="36C167C9" w14:textId="77777777" w:rsidR="0078016E" w:rsidRDefault="0078016E" w:rsidP="0078016E">
      <w:pPr>
        <w:spacing w:before="120" w:after="120"/>
        <w:jc w:val="both"/>
      </w:pPr>
      <w:r w:rsidRPr="007C64F4">
        <w:t>En général, dans la formation de ces étudiants, il n’y a pas de contacts, intégrés au curriculum, avec des non-médecins, enseignants ou étudiants. Cette situation a pour effet d’élever des cloisons éta</w:t>
      </w:r>
      <w:r w:rsidRPr="007C64F4">
        <w:t>n</w:t>
      </w:r>
      <w:r w:rsidRPr="007C64F4">
        <w:t>ches entre ces futurs médecins et le personnel soignant non-médecin et elle fav</w:t>
      </w:r>
      <w:r w:rsidRPr="007C64F4">
        <w:t>o</w:t>
      </w:r>
      <w:r w:rsidRPr="007C64F4">
        <w:t>rise aussi une tendance très marquée au professionnalisme, quand ce n’est pas à une attitude parfois méprisante envers les autres travai</w:t>
      </w:r>
      <w:r w:rsidRPr="007C64F4">
        <w:t>l</w:t>
      </w:r>
      <w:r w:rsidRPr="007C64F4">
        <w:t>leurs de la santé.</w:t>
      </w:r>
    </w:p>
    <w:p w14:paraId="34B75613" w14:textId="77777777" w:rsidR="0078016E" w:rsidRDefault="0078016E" w:rsidP="0078016E">
      <w:pPr>
        <w:spacing w:before="120" w:after="120"/>
        <w:jc w:val="both"/>
      </w:pPr>
      <w:r>
        <w:br w:type="page"/>
        <w:t>[130]</w:t>
      </w:r>
    </w:p>
    <w:p w14:paraId="786DD863" w14:textId="77777777" w:rsidR="0078016E" w:rsidRPr="007C64F4" w:rsidRDefault="0078016E" w:rsidP="0078016E">
      <w:pPr>
        <w:spacing w:before="120" w:after="120"/>
        <w:jc w:val="both"/>
      </w:pPr>
    </w:p>
    <w:p w14:paraId="291344BA" w14:textId="77777777" w:rsidR="0078016E" w:rsidRPr="00A10A5A" w:rsidRDefault="0078016E" w:rsidP="0078016E">
      <w:pPr>
        <w:pStyle w:val="a"/>
      </w:pPr>
      <w:r w:rsidRPr="00A10A5A">
        <w:t>Des libertés lourdes de conséquences</w:t>
      </w:r>
    </w:p>
    <w:p w14:paraId="634069A9" w14:textId="77777777" w:rsidR="0078016E" w:rsidRPr="00A10A5A" w:rsidRDefault="0078016E" w:rsidP="0078016E">
      <w:pPr>
        <w:spacing w:before="120" w:after="120"/>
        <w:jc w:val="both"/>
        <w:rPr>
          <w:b/>
          <w:bCs/>
          <w:szCs w:val="28"/>
        </w:rPr>
      </w:pPr>
    </w:p>
    <w:p w14:paraId="39226D49" w14:textId="77777777" w:rsidR="0078016E" w:rsidRPr="007C64F4" w:rsidRDefault="0078016E" w:rsidP="0078016E">
      <w:pPr>
        <w:spacing w:before="120" w:after="120"/>
        <w:jc w:val="both"/>
      </w:pPr>
      <w:r w:rsidRPr="007C64F4">
        <w:t>La pratique actuelle de la médecine jouit d’un ensemble de libertés qui marquent profondément le comportement de nos médecins. Tout d’abord, l’étudiant en médecine possède une entière liberté de choix de la spécialité, s’il désire entreprendre une résidence. Cette liberté de choix a pour effet, entre autres, que les rapports actuels popul</w:t>
      </w:r>
      <w:r w:rsidRPr="007C64F4">
        <w:t>a</w:t>
      </w:r>
      <w:r w:rsidRPr="007C64F4">
        <w:t>tion/spécialiste ne sont pas nécessairement reliés à la fréquence, au sein de la population, des affections qu’est appelée à traiter chacune des spécialités. Par exemple, notons que nous comptons actuellement au Québec environ 20% plus de neurochirurgiens que de physiatres, ou encore qu'on dénombre trois fois plus de spécialistes en chirurgie cardiovasculaire et thoracique que de spécialistes en allergie.</w:t>
      </w:r>
    </w:p>
    <w:p w14:paraId="78C74AC7" w14:textId="77777777" w:rsidR="0078016E" w:rsidRPr="007C64F4" w:rsidRDefault="0078016E" w:rsidP="0078016E">
      <w:pPr>
        <w:spacing w:before="120" w:after="120"/>
        <w:jc w:val="both"/>
      </w:pPr>
      <w:r w:rsidRPr="007C64F4">
        <w:t>Une autre liberté importante dont jouissent nos médecins a trait au choix de la localisation de leur pratique. Il n’est pas surprenant alors de constater d</w:t>
      </w:r>
      <w:r>
        <w:t>es écarts inter et intra-régio</w:t>
      </w:r>
      <w:r w:rsidRPr="007C64F4">
        <w:t>naux absolument ridicules dans les rapports population/ spécialiste. Ainsi, si on ne tient compte que des spécialités dites courantes, c'est-à-dire de celles que l’on d</w:t>
      </w:r>
      <w:r w:rsidRPr="007C64F4">
        <w:t>e</w:t>
      </w:r>
      <w:r w:rsidRPr="007C64F4">
        <w:t>vrait retrouver dans toutes les régions, on constate qu’en 1974, sur les 12 régions socio-sanitaires du Québec, deux régions ne comptaient aucun cardiologue, trois ne comptaient aucun physiatre ni aucun p</w:t>
      </w:r>
      <w:r w:rsidRPr="007C64F4">
        <w:t>é</w:t>
      </w:r>
      <w:r w:rsidRPr="007C64F4">
        <w:t>diatre. Par ailleurs, les régions urbaines sont adéquatement dotées de spécialistes de tout genre. Dans certains cas, l’abondance de médecins d'une certaine spécialité dans les régions urbaines frise le ridicule ; ainsi on prévoit qu’en 1978 on comptera dans la région de Montréal un psychiatre pour 4,500 personnes, ce qui signifie que Montréal compterait, dans deux ans seulement, 4 fois trop de psychiatres, si la psychiatrie communautaire devait y être implantée à la grandeur du territoire.</w:t>
      </w:r>
    </w:p>
    <w:p w14:paraId="108CBC84" w14:textId="77777777" w:rsidR="0078016E" w:rsidRDefault="0078016E" w:rsidP="0078016E">
      <w:pPr>
        <w:spacing w:before="120" w:after="120"/>
        <w:jc w:val="both"/>
      </w:pPr>
      <w:r w:rsidRPr="007C64F4">
        <w:t>Suivant les lois actuelles, nos médecins possèdent une entière l</w:t>
      </w:r>
      <w:r w:rsidRPr="007C64F4">
        <w:t>i</w:t>
      </w:r>
      <w:r w:rsidRPr="007C64F4">
        <w:t>berté thérapeutique. Le médecin est donc le seul juge des gestes à p</w:t>
      </w:r>
      <w:r w:rsidRPr="007C64F4">
        <w:t>o</w:t>
      </w:r>
      <w:r w:rsidRPr="007C64F4">
        <w:t>ser. L’existence du paiement à l’acte, l’absence de contrôle sur les a</w:t>
      </w:r>
      <w:r w:rsidRPr="007C64F4">
        <w:t>c</w:t>
      </w:r>
      <w:r w:rsidRPr="007C64F4">
        <w:t>tes posés et réclamés à la Régie de l’assurance-maladie et le peu d’obligations qu'a le médecin de tenir à jour ses connaissances pe</w:t>
      </w:r>
      <w:r w:rsidRPr="007C64F4">
        <w:t>u</w:t>
      </w:r>
      <w:r w:rsidRPr="007C64F4">
        <w:t>vent conduire à des comportements médicaux fort discutables que j’analyserai maintenant.</w:t>
      </w:r>
    </w:p>
    <w:p w14:paraId="0228D020" w14:textId="77777777" w:rsidR="0078016E" w:rsidRDefault="0078016E" w:rsidP="0078016E">
      <w:pPr>
        <w:spacing w:before="120" w:after="120"/>
        <w:jc w:val="both"/>
      </w:pPr>
      <w:r>
        <w:t>[131]</w:t>
      </w:r>
    </w:p>
    <w:p w14:paraId="72C509A1" w14:textId="77777777" w:rsidR="0078016E" w:rsidRPr="007C64F4" w:rsidRDefault="0078016E" w:rsidP="0078016E">
      <w:pPr>
        <w:spacing w:before="120" w:after="120"/>
        <w:jc w:val="both"/>
      </w:pPr>
    </w:p>
    <w:p w14:paraId="0C0F5390" w14:textId="77777777" w:rsidR="0078016E" w:rsidRPr="00A12A19" w:rsidRDefault="0078016E" w:rsidP="0078016E">
      <w:pPr>
        <w:pStyle w:val="a"/>
      </w:pPr>
      <w:r w:rsidRPr="00A12A19">
        <w:t>Une problématique rémunération à l’acte</w:t>
      </w:r>
    </w:p>
    <w:p w14:paraId="43057F46" w14:textId="77777777" w:rsidR="0078016E" w:rsidRDefault="0078016E" w:rsidP="0078016E">
      <w:pPr>
        <w:spacing w:before="120" w:after="120"/>
        <w:jc w:val="both"/>
      </w:pPr>
    </w:p>
    <w:p w14:paraId="44F0709A" w14:textId="77777777" w:rsidR="0078016E" w:rsidRPr="007C64F4" w:rsidRDefault="0078016E" w:rsidP="0078016E">
      <w:pPr>
        <w:spacing w:before="120" w:after="120"/>
        <w:jc w:val="both"/>
      </w:pPr>
      <w:r w:rsidRPr="007C64F4">
        <w:t>La presque totalité des actes médicaux posés au Québec sont r</w:t>
      </w:r>
      <w:r w:rsidRPr="007C64F4">
        <w:t>é</w:t>
      </w:r>
      <w:r w:rsidRPr="007C64F4">
        <w:t>mun</w:t>
      </w:r>
      <w:r w:rsidRPr="007C64F4">
        <w:t>é</w:t>
      </w:r>
      <w:r w:rsidRPr="007C64F4">
        <w:t>rés selon le mode de rémunération dit à l'acte. Selon ce mode de rémunération, que l'on peut aussi qualifier de paiement à la pièce, le r</w:t>
      </w:r>
      <w:r w:rsidRPr="007C64F4">
        <w:t>e</w:t>
      </w:r>
      <w:r w:rsidRPr="007C64F4">
        <w:t>venu du médecin est lié positivement à la quantité et à la nature des actes qu’il pose. Comme on compte près de 3,000 actes dans le m</w:t>
      </w:r>
      <w:r w:rsidRPr="007C64F4">
        <w:t>a</w:t>
      </w:r>
      <w:r w:rsidRPr="007C64F4">
        <w:t>nuel de réclamation de la Régie de l'assurance-maladie du Québec, le moins que l'on puisse dire est que le paiement à l'acte favorise la fragmentation de l’exercice médical ; de plus, le paiement à l’acte s'oppose au partage des tâches avec les autres professionnels de la santé. Il va aussi de pair avec l'indépendance du praticien et il en fait un entrepreneur privé qui cherche le profit en attirant la clientèle. Dans une étude que je conduis actuell</w:t>
      </w:r>
      <w:r>
        <w:t>ement avec mon confrère Contan</w:t>
      </w:r>
      <w:r w:rsidRPr="007C64F4">
        <w:t>driopoulos à l’Université de Montréal, étude qui porte sur l'évolution du profil de pratique des médecins depuis l'instauration du régime de l'assurance-maladie au Québec, nous sommes facilement en mesure de démontrer que les incitations financières existant dans le tarif actuel jouent un rôle prépondérant dans le changement du profil de pratique des médecins depuis 1971. Par exemple, pour l’ensemble des omnipraticiens du Québec, nous avons calculé qu’il existe une corrélation de l’ordre de 0.85 entre le changement dans le type d’actes posés depuis 1971 et le caractère lucratif de ces actes. On se rappell</w:t>
      </w:r>
      <w:r w:rsidRPr="007C64F4">
        <w:t>e</w:t>
      </w:r>
      <w:r w:rsidRPr="007C64F4">
        <w:t>ra que la corrélation parfaite prendrait la valeur un.</w:t>
      </w:r>
    </w:p>
    <w:p w14:paraId="571CAB6C" w14:textId="77777777" w:rsidR="0078016E" w:rsidRPr="007C64F4" w:rsidRDefault="0078016E" w:rsidP="0078016E">
      <w:pPr>
        <w:spacing w:before="120" w:after="120"/>
        <w:jc w:val="both"/>
      </w:pPr>
      <w:r w:rsidRPr="007C64F4">
        <w:t>Il n'existe à peu près pas de mécanismes d’évaluation des actes p</w:t>
      </w:r>
      <w:r w:rsidRPr="007C64F4">
        <w:t>o</w:t>
      </w:r>
      <w:r w:rsidRPr="007C64F4">
        <w:t>sés en dehors du milieu hospitalier. L’examen de la pratique en cab</w:t>
      </w:r>
      <w:r w:rsidRPr="007C64F4">
        <w:t>i</w:t>
      </w:r>
      <w:r w:rsidRPr="007C64F4">
        <w:t>net privé par la Corporation professionnelle des médecins n'en est qu’à ses premiers balbutiements, tandis que la valeur de la surveilla</w:t>
      </w:r>
      <w:r w:rsidRPr="007C64F4">
        <w:t>n</w:t>
      </w:r>
      <w:r w:rsidRPr="007C64F4">
        <w:t>ce des actes posés en milieu hospitalier est très variable selon les ce</w:t>
      </w:r>
      <w:r w:rsidRPr="007C64F4">
        <w:t>n</w:t>
      </w:r>
      <w:r w:rsidRPr="007C64F4">
        <w:t>tres hospitaliers. Face à cette entière liberté thérapeutique laissée aux médecins, le peu de mécanismes d’évaluation des actes médicaux p</w:t>
      </w:r>
      <w:r w:rsidRPr="007C64F4">
        <w:t>o</w:t>
      </w:r>
      <w:r w:rsidRPr="007C64F4">
        <w:t>sés peut encore une fois paraître étrange. De plus, il n'existe pas d'obligations pour le médecin de tenir à jour ses connaissances. Il existe certes des mécanismes d’éducation permanente qui ont été d</w:t>
      </w:r>
      <w:r w:rsidRPr="007C64F4">
        <w:t>é</w:t>
      </w:r>
      <w:r w:rsidRPr="007C64F4">
        <w:t xml:space="preserve">veloppés au sein de la profession, mais il n’est pas fait d’obligation aux médecins, à part les cas extrêmes, de s’y inscrire. </w:t>
      </w:r>
      <w:r>
        <w:t>À</w:t>
      </w:r>
      <w:r w:rsidRPr="007C64F4">
        <w:t xml:space="preserve"> ce propos, on a dit que la tenue à jour des connaissances des médecins</w:t>
      </w:r>
      <w:r>
        <w:t xml:space="preserve"> [132] </w:t>
      </w:r>
      <w:r w:rsidRPr="007C64F4">
        <w:t>s’exerce souvent à travers les informations fournies par les représe</w:t>
      </w:r>
      <w:r w:rsidRPr="007C64F4">
        <w:t>n</w:t>
      </w:r>
      <w:r w:rsidRPr="007C64F4">
        <w:t>tants pharmaceutiques itinérants.</w:t>
      </w:r>
    </w:p>
    <w:p w14:paraId="01E92228" w14:textId="77777777" w:rsidR="0078016E" w:rsidRPr="007C64F4" w:rsidRDefault="0078016E" w:rsidP="0078016E">
      <w:pPr>
        <w:spacing w:before="120" w:after="120"/>
        <w:jc w:val="both"/>
      </w:pPr>
      <w:r w:rsidRPr="007C64F4">
        <w:t>Dans le cadre de cette entière liberté thérapeutique accordée aux médecins, il existe aussi un autre phénomène qui pourra paraître sa</w:t>
      </w:r>
      <w:r w:rsidRPr="007C64F4">
        <w:t>u</w:t>
      </w:r>
      <w:r w:rsidRPr="007C64F4">
        <w:t>gr</w:t>
      </w:r>
      <w:r w:rsidRPr="007C64F4">
        <w:t>e</w:t>
      </w:r>
      <w:r w:rsidRPr="007C64F4">
        <w:t>nu. En effet, la Régie de l’assurance-maladie du Québec, dont le rôle est de rembourser les réclamations soumises par les médecins, exerce un contrôle très limité sur ces réclamations. La loi interdit fo</w:t>
      </w:r>
      <w:r w:rsidRPr="007C64F4">
        <w:t>r</w:t>
      </w:r>
      <w:r w:rsidRPr="007C64F4">
        <w:t>mell</w:t>
      </w:r>
      <w:r w:rsidRPr="007C64F4">
        <w:t>e</w:t>
      </w:r>
      <w:r w:rsidRPr="007C64F4">
        <w:t>ment à la Régie de mettre en doute la qualité d’un acte médical ou de déterminer la fréquence minimale ou maximale d’un tel acte pour un patient donné. Depuis 1974, il existe un Comité de révision sur lequel siègent 4 médecins sur 5 membres et les décisions de ce comité de révision lient la Régie. Certes la Régie procède à des enqu</w:t>
      </w:r>
      <w:r w:rsidRPr="007C64F4">
        <w:t>ê</w:t>
      </w:r>
      <w:r w:rsidRPr="007C64F4">
        <w:t>tes dans des situations extrêmes ; mais ces situations sont vraiment des cas l</w:t>
      </w:r>
      <w:r w:rsidRPr="007C64F4">
        <w:t>i</w:t>
      </w:r>
      <w:r w:rsidRPr="007C64F4">
        <w:t>mites comme en témoigne l’exemple suivant : la Régie vient de faire condamner un médecin qui a réclamé des actes qui auraient été rendus à un patient décédé depuis quatre mois. Un autre exemple : ce méd</w:t>
      </w:r>
      <w:r w:rsidRPr="007C64F4">
        <w:t>e</w:t>
      </w:r>
      <w:r w:rsidRPr="007C64F4">
        <w:t>cin qui a réclamé en une seule année un quart de million de dollars à la Régie pour un acte qui consiste à injecter une substance sclérosante dans les veines des membres inférieurs, pour le traitement des varices.</w:t>
      </w:r>
    </w:p>
    <w:p w14:paraId="67D01CCA" w14:textId="77777777" w:rsidR="0078016E" w:rsidRDefault="0078016E" w:rsidP="0078016E">
      <w:pPr>
        <w:spacing w:before="120" w:after="120"/>
        <w:jc w:val="both"/>
      </w:pPr>
    </w:p>
    <w:p w14:paraId="35ED5D6F" w14:textId="77777777" w:rsidR="0078016E" w:rsidRPr="000443C4" w:rsidRDefault="0078016E" w:rsidP="0078016E">
      <w:pPr>
        <w:pStyle w:val="a"/>
      </w:pPr>
      <w:r w:rsidRPr="000443C4">
        <w:t>Une médecine hospitalière mal orientée</w:t>
      </w:r>
    </w:p>
    <w:p w14:paraId="6E2632F4" w14:textId="77777777" w:rsidR="0078016E" w:rsidRPr="000443C4" w:rsidRDefault="0078016E" w:rsidP="0078016E">
      <w:pPr>
        <w:spacing w:before="120" w:after="120"/>
        <w:jc w:val="both"/>
        <w:rPr>
          <w:b/>
          <w:bCs/>
          <w:szCs w:val="28"/>
        </w:rPr>
      </w:pPr>
    </w:p>
    <w:p w14:paraId="4A7DAD5B" w14:textId="77777777" w:rsidR="0078016E" w:rsidRPr="007C64F4" w:rsidRDefault="0078016E" w:rsidP="0078016E">
      <w:pPr>
        <w:spacing w:before="120" w:after="120"/>
        <w:jc w:val="both"/>
      </w:pPr>
      <w:r w:rsidRPr="007C64F4">
        <w:t>Les médecins spécialistes, e</w:t>
      </w:r>
      <w:r>
        <w:t>n particulier, pratiquent pre</w:t>
      </w:r>
      <w:r>
        <w:t>s</w:t>
      </w:r>
      <w:r w:rsidRPr="007C64F4">
        <w:t>qu’exclusivement en milieu hospitalier, car l’exercice de leur art exige des ressources humaines et matérielles abondantes et coûteuses dont seul un centre hospitalier, à cause du volume de patients traités, peut économiquement se doter. Or, l'on n’impose aucun frais d’utilisation de ces ressources hospitalières aux médecins qui en bénéficient. Les médecins sont ceux qui, par leurs activités diagnostiques et thérape</w:t>
      </w:r>
      <w:r w:rsidRPr="007C64F4">
        <w:t>u</w:t>
      </w:r>
      <w:r w:rsidRPr="007C64F4">
        <w:t>tiques, déterminent la nature et le volume des ressources humaines et matérielles qui seront employées en milieu hospitalier. Le rôle des administrateurs hospitaliers se borne très souvent à assurer que les ressources requises par les médecins traitants seront disponibles au moment voulu. Et comme le médecin ne paie pas la note de ses déc</w:t>
      </w:r>
      <w:r w:rsidRPr="007C64F4">
        <w:t>i</w:t>
      </w:r>
      <w:r w:rsidRPr="007C64F4">
        <w:t>sions, il n y a donc pour lui aucune incitation à la réduction des coûts hospitaliers. On a estimé que chaque médecin qui possède des privil</w:t>
      </w:r>
      <w:r w:rsidRPr="007C64F4">
        <w:t>è</w:t>
      </w:r>
      <w:r w:rsidRPr="007C64F4">
        <w:t>ges complets d'hospitalisation suscite en moyenne,</w:t>
      </w:r>
      <w:r>
        <w:t xml:space="preserve"> [133]</w:t>
      </w:r>
      <w:r w:rsidRPr="007C64F4">
        <w:t xml:space="preserve"> chaque a</w:t>
      </w:r>
      <w:r w:rsidRPr="007C64F4">
        <w:t>n</w:t>
      </w:r>
      <w:r w:rsidRPr="007C64F4">
        <w:t xml:space="preserve">née, des dépenses hospitalières d’au moins $150,000. </w:t>
      </w:r>
      <w:r>
        <w:t>À</w:t>
      </w:r>
      <w:r w:rsidRPr="007C64F4">
        <w:t xml:space="preserve"> noter en pa</w:t>
      </w:r>
      <w:r w:rsidRPr="007C64F4">
        <w:t>s</w:t>
      </w:r>
      <w:r w:rsidRPr="007C64F4">
        <w:t>sant que ce montant n’inclut pas la rémun</w:t>
      </w:r>
      <w:r w:rsidRPr="007C64F4">
        <w:t>é</w:t>
      </w:r>
      <w:r w:rsidRPr="007C64F4">
        <w:t>ration moyenne annuelle des spécialistes qui se situe à plus de $50,000. Quand on songe à la croissance rapide du nombre de médecins spéci</w:t>
      </w:r>
      <w:r w:rsidRPr="007C64F4">
        <w:t>a</w:t>
      </w:r>
      <w:r w:rsidRPr="007C64F4">
        <w:t>listes que l’on connaît actuellement, on peut estimer que, chaque a</w:t>
      </w:r>
      <w:r w:rsidRPr="007C64F4">
        <w:t>n</w:t>
      </w:r>
      <w:r w:rsidRPr="007C64F4">
        <w:t>née, le réseau hospitalier du Québec devra débourser une somme add</w:t>
      </w:r>
      <w:r w:rsidRPr="007C64F4">
        <w:t>i</w:t>
      </w:r>
      <w:r w:rsidRPr="007C64F4">
        <w:t>tionnelle d’au moins $45 millions en dollars constants 1974, pour fournir aux nouveaux méd</w:t>
      </w:r>
      <w:r w:rsidRPr="007C64F4">
        <w:t>e</w:t>
      </w:r>
      <w:r w:rsidRPr="007C64F4">
        <w:t>cins les ressources humaines et matérielles nécessaires à la pratique de leur art en milieu hospitalier.</w:t>
      </w:r>
    </w:p>
    <w:p w14:paraId="5270597E" w14:textId="77777777" w:rsidR="0078016E" w:rsidRPr="007C64F4" w:rsidRDefault="0078016E" w:rsidP="0078016E">
      <w:pPr>
        <w:spacing w:before="120" w:after="120"/>
        <w:jc w:val="both"/>
      </w:pPr>
      <w:r w:rsidRPr="007C64F4">
        <w:t>Face à de tels estimés de la croissance des dépenses futures dire</w:t>
      </w:r>
      <w:r w:rsidRPr="007C64F4">
        <w:t>c</w:t>
      </w:r>
      <w:r w:rsidRPr="007C64F4">
        <w:t>tement liées à des décisions médicales, il n’est pas surprenant que l'on se pose, dans les milieux autorisés, la question suivante : qui, dans l'avenir, de l’</w:t>
      </w:r>
      <w:r>
        <w:t>État</w:t>
      </w:r>
      <w:r w:rsidRPr="007C64F4">
        <w:t xml:space="preserve"> ou des médecins, définira les politiques effectives d’utilisation et de développement des ressources dans le domaine de la santé ? Si ce sont les médecins, la seule croissance de leurs effectifs est la garantie de dépenses sans cesse accrues.</w:t>
      </w:r>
    </w:p>
    <w:p w14:paraId="3B262405" w14:textId="77777777" w:rsidR="0078016E" w:rsidRPr="007C64F4" w:rsidRDefault="0078016E" w:rsidP="0078016E">
      <w:pPr>
        <w:spacing w:before="120" w:after="120"/>
        <w:jc w:val="both"/>
      </w:pPr>
      <w:r w:rsidRPr="007C64F4">
        <w:t>Il est à noter, en passant, qu'au Québec non seulement aucun frais d’utilisation n'est imposé aux médecins qui œuvrent dans le milieu hospitalier mais, de plus, le médecin peut pratiquer dans autant d’hôpitaux qu’il le désire. En effet, un article de la Loi sur les services de santé et les services sociaux dit en substance que tout refus de ca</w:t>
      </w:r>
      <w:r w:rsidRPr="007C64F4">
        <w:t>n</w:t>
      </w:r>
      <w:r w:rsidRPr="007C64F4">
        <w:t>didature à un médecin désirant exercer sa profession dans un centre hospitalier doit être motivé et se fonder uniquement sur des critères de qualification, de compétence scientifique ou de comportement. Cet accès quasi illimité à la pratique dans un ou plusieurs centres hospit</w:t>
      </w:r>
      <w:r w:rsidRPr="007C64F4">
        <w:t>a</w:t>
      </w:r>
      <w:r w:rsidRPr="007C64F4">
        <w:t>liers a entre autres pour effet que, dans certains centres, on y voit se développer des spécialisations et même des ultra-spécialisations très coûteuses que l’évolution normale du budget d’un hôpital ne saurait supporter financièrement. Par exemple, en un an seulement, certains hôpitaux sont devenus spécialisés en chirurgie cardiovasculaire et th</w:t>
      </w:r>
      <w:r w:rsidRPr="007C64F4">
        <w:t>o</w:t>
      </w:r>
      <w:r w:rsidRPr="007C64F4">
        <w:t>racique ou en neuro-chirurgie sans que l’</w:t>
      </w:r>
      <w:r>
        <w:t>État</w:t>
      </w:r>
      <w:r w:rsidRPr="007C64F4">
        <w:t xml:space="preserve"> n’en ait jamais décidé ainsi. Ce sont là deux ultra-spécialisations qui exigent des ressources abondantes et coûteuses et qui, à vrai dire, ne s’adressent qu’à un segment très restreint de la population au cours d’une année. Cet accès illimité des médecins aux hôpitaux a aussi pour effet, par exemple, que de petits centres hospitaliers deviennent en très peu de temps des centres ultra-spécialisés ;</w:t>
      </w:r>
      <w:r>
        <w:t xml:space="preserve"> [134]</w:t>
      </w:r>
      <w:r w:rsidRPr="007C64F4">
        <w:t xml:space="preserve"> je songe par exemple à un centre ho</w:t>
      </w:r>
      <w:r w:rsidRPr="007C64F4">
        <w:t>s</w:t>
      </w:r>
      <w:r w:rsidRPr="007C64F4">
        <w:t>pitalier satellite à Mo</w:t>
      </w:r>
      <w:r w:rsidRPr="007C64F4">
        <w:t>n</w:t>
      </w:r>
      <w:r w:rsidRPr="007C64F4">
        <w:t>tréal qui est en passe de devenir un centre ultra-spécialisé en hémat</w:t>
      </w:r>
      <w:r w:rsidRPr="007C64F4">
        <w:t>o</w:t>
      </w:r>
      <w:r w:rsidRPr="007C64F4">
        <w:t>logie.</w:t>
      </w:r>
    </w:p>
    <w:p w14:paraId="4140A736" w14:textId="77777777" w:rsidR="0078016E" w:rsidRDefault="0078016E" w:rsidP="0078016E">
      <w:pPr>
        <w:spacing w:before="120" w:after="120"/>
        <w:jc w:val="both"/>
      </w:pPr>
    </w:p>
    <w:p w14:paraId="685BA2D3" w14:textId="77777777" w:rsidR="0078016E" w:rsidRPr="00172A8B" w:rsidRDefault="0078016E" w:rsidP="0078016E">
      <w:pPr>
        <w:pStyle w:val="a"/>
      </w:pPr>
      <w:r w:rsidRPr="00172A8B">
        <w:t>D’un médecin à l’autre</w:t>
      </w:r>
    </w:p>
    <w:p w14:paraId="1E825B2F" w14:textId="77777777" w:rsidR="0078016E" w:rsidRPr="00172A8B" w:rsidRDefault="0078016E" w:rsidP="0078016E">
      <w:pPr>
        <w:spacing w:before="120" w:after="120"/>
        <w:jc w:val="both"/>
        <w:rPr>
          <w:b/>
          <w:bCs/>
          <w:szCs w:val="28"/>
        </w:rPr>
      </w:pPr>
    </w:p>
    <w:p w14:paraId="09F0EE72" w14:textId="77777777" w:rsidR="0078016E" w:rsidRPr="007C64F4" w:rsidRDefault="0078016E" w:rsidP="0078016E">
      <w:pPr>
        <w:spacing w:before="120" w:after="120"/>
        <w:jc w:val="both"/>
      </w:pPr>
      <w:r w:rsidRPr="007C64F4">
        <w:t>Parmi les autres effets financiers de l'entière liberté thérapeutique a</w:t>
      </w:r>
      <w:r w:rsidRPr="007C64F4">
        <w:t>c</w:t>
      </w:r>
      <w:r w:rsidRPr="007C64F4">
        <w:t>cordée aux médecins, mentionnons l’abondance de consultations entre confrères. Cette situation n’est pas surprenante si l’on songe à l’étroitesse de certaines spécialisations qui ne peuvent, à vrai dire, au cours d’une année, rendre des services qu’à un segment très restreint de la population. Puisque ces médecins doivent gagner leur vie et donc ont besoin de clientèle pour ce faire, le mécanisme de référence des patients devient une exigence sinon médicale, du moins financi</w:t>
      </w:r>
      <w:r w:rsidRPr="007C64F4">
        <w:t>è</w:t>
      </w:r>
      <w:r w:rsidRPr="007C64F4">
        <w:t>re. A noter en passant un autre fait absurde au sujet de ces consult</w:t>
      </w:r>
      <w:r w:rsidRPr="007C64F4">
        <w:t>a</w:t>
      </w:r>
      <w:r w:rsidRPr="007C64F4">
        <w:t>tions : le nombre de patients référés à des omnipraticiens semble s’accroître continuellement, ce qui permet à ces omnipraticiens de r</w:t>
      </w:r>
      <w:r w:rsidRPr="007C64F4">
        <w:t>é</w:t>
      </w:r>
      <w:r w:rsidRPr="007C64F4">
        <w:t>clamer le tarif de consultation qui normalement devrait être réservé aux spécialistes. Dans un univers où toutes les libertés mentionnées sont permises, aucune pratique, aussi étrange qu'elle paraisse, ne d</w:t>
      </w:r>
      <w:r w:rsidRPr="007C64F4">
        <w:t>e</w:t>
      </w:r>
      <w:r w:rsidRPr="007C64F4">
        <w:t>vrait nous surprendre.</w:t>
      </w:r>
    </w:p>
    <w:p w14:paraId="7AF8531E" w14:textId="77777777" w:rsidR="0078016E" w:rsidRDefault="0078016E" w:rsidP="0078016E">
      <w:pPr>
        <w:spacing w:before="120" w:after="120"/>
        <w:jc w:val="both"/>
      </w:pPr>
    </w:p>
    <w:p w14:paraId="23999F96" w14:textId="77777777" w:rsidR="0078016E" w:rsidRPr="00172A8B" w:rsidRDefault="0078016E" w:rsidP="0078016E">
      <w:pPr>
        <w:pStyle w:val="a"/>
      </w:pPr>
      <w:r w:rsidRPr="00172A8B">
        <w:t>Plus il y a de chirurgiens,</w:t>
      </w:r>
      <w:r w:rsidRPr="00172A8B">
        <w:br/>
        <w:t>plus il y a d'interventions chirurgicales</w:t>
      </w:r>
    </w:p>
    <w:p w14:paraId="578BF05E" w14:textId="77777777" w:rsidR="0078016E" w:rsidRPr="00172A8B" w:rsidRDefault="0078016E" w:rsidP="0078016E">
      <w:pPr>
        <w:spacing w:before="120" w:after="120"/>
        <w:jc w:val="both"/>
        <w:rPr>
          <w:b/>
          <w:bCs/>
          <w:szCs w:val="28"/>
        </w:rPr>
      </w:pPr>
    </w:p>
    <w:p w14:paraId="2E912CCD" w14:textId="77777777" w:rsidR="0078016E" w:rsidRPr="007C64F4" w:rsidRDefault="0078016E" w:rsidP="0078016E">
      <w:pPr>
        <w:spacing w:before="120" w:after="120"/>
        <w:jc w:val="both"/>
      </w:pPr>
      <w:r w:rsidRPr="007C64F4">
        <w:t>Il est important de souligner que la liberté du médecin s’exerce f</w:t>
      </w:r>
      <w:r w:rsidRPr="007C64F4">
        <w:t>a</w:t>
      </w:r>
      <w:r w:rsidRPr="007C64F4">
        <w:t>ce à un patient qui, comme consommateur de services, possède bien peu de souveraineté. Au-delà de la décision prise par le patient de consulter une première fois le médecin à l'occasion d'un épisode de maladie, s’arrête l’initiative de ce patient quant à la nature et au no</w:t>
      </w:r>
      <w:r w:rsidRPr="007C64F4">
        <w:t>m</w:t>
      </w:r>
      <w:r w:rsidRPr="007C64F4">
        <w:t>bre de services médicaux qui seront consommés. La majorité des i</w:t>
      </w:r>
      <w:r w:rsidRPr="007C64F4">
        <w:t>n</w:t>
      </w:r>
      <w:r w:rsidRPr="007C64F4">
        <w:t>dividus ne possèdent ni la compétence ni l'expérience nécessaire pour juger adéquatement de la qualité et de la pertinence des services m</w:t>
      </w:r>
      <w:r w:rsidRPr="007C64F4">
        <w:t>é</w:t>
      </w:r>
      <w:r w:rsidRPr="007C64F4">
        <w:t>dicaux qui leur sont rendus. Dans la grande majorité des cas, le patient conso</w:t>
      </w:r>
      <w:r w:rsidRPr="007C64F4">
        <w:t>m</w:t>
      </w:r>
      <w:r w:rsidRPr="007C64F4">
        <w:t>mateur réclame du médecin non des services spécifiques mais les services du médecin lui-même. Ce dernier alors détermine la nat</w:t>
      </w:r>
      <w:r w:rsidRPr="007C64F4">
        <w:t>u</w:t>
      </w:r>
      <w:r w:rsidRPr="007C64F4">
        <w:t>re et le nombre de services qui seront consommés. Le médecin est donc en mesure d'influencer grandement la demande</w:t>
      </w:r>
      <w:r>
        <w:t xml:space="preserve"> [135] </w:t>
      </w:r>
      <w:r w:rsidRPr="007C64F4">
        <w:t>pour ses propres services, ce qui le place dans une situation perm</w:t>
      </w:r>
      <w:r w:rsidRPr="007C64F4">
        <w:t>a</w:t>
      </w:r>
      <w:r w:rsidRPr="007C64F4">
        <w:t>nente de conflit d’intérêt, du moins en tant que ses intérêts économ</w:t>
      </w:r>
      <w:r w:rsidRPr="007C64F4">
        <w:t>i</w:t>
      </w:r>
      <w:r w:rsidRPr="007C64F4">
        <w:t>ques sont concernés. D’ailleurs, l’étude que j'ai mentionnée plus haut sur l’évolution du profil de pratique des médecins depuis l’assurance-maladie montre très bien que, globalement, les médecins sont influe</w:t>
      </w:r>
      <w:r w:rsidRPr="007C64F4">
        <w:t>n</w:t>
      </w:r>
      <w:r w:rsidRPr="007C64F4">
        <w:t>cés dans leurs décisions thérapeutiques par les incitations financières que comportent les tarifs du ré</w:t>
      </w:r>
      <w:r>
        <w:t>gime d’assurance-</w:t>
      </w:r>
      <w:r w:rsidRPr="007C64F4">
        <w:t xml:space="preserve">maladie. Il existe bien d’autres preuves de cette influence qu’exercent les médecins sur la nature et le volume des services qui seront consommés. Une étude faite aux </w:t>
      </w:r>
      <w:r>
        <w:t>États-</w:t>
      </w:r>
      <w:r w:rsidRPr="007C64F4">
        <w:t xml:space="preserve">Unis a établi, pour chacun des 50 </w:t>
      </w:r>
      <w:r>
        <w:t>État</w:t>
      </w:r>
      <w:r w:rsidRPr="007C64F4">
        <w:t>s, les taux de ch</w:t>
      </w:r>
      <w:r w:rsidRPr="007C64F4">
        <w:t>i</w:t>
      </w:r>
      <w:r w:rsidRPr="007C64F4">
        <w:t xml:space="preserve">rurgie par 1,000 personnes. L'auteur a ensuite découvert qu’il existait une corrélation très élevée entre ces taux d’interventions chirurgicales par 1,000 personnes et le nombre de chirurgiens par 1,000 personnes dans chacun des 50 </w:t>
      </w:r>
      <w:r>
        <w:t>État</w:t>
      </w:r>
      <w:r w:rsidRPr="007C64F4">
        <w:t>s. En d'autres termes, plus il y a de chiru</w:t>
      </w:r>
      <w:r w:rsidRPr="007C64F4">
        <w:t>r</w:t>
      </w:r>
      <w:r w:rsidRPr="007C64F4">
        <w:t>giens, plus il y a d’interventions chirurgicales, toutes autres choses étant égales par ailleurs.</w:t>
      </w:r>
    </w:p>
    <w:p w14:paraId="12708878" w14:textId="77777777" w:rsidR="0078016E" w:rsidRDefault="0078016E" w:rsidP="0078016E">
      <w:pPr>
        <w:spacing w:before="120" w:after="120"/>
        <w:jc w:val="both"/>
      </w:pPr>
    </w:p>
    <w:p w14:paraId="02302ED3" w14:textId="77777777" w:rsidR="0078016E" w:rsidRPr="006A2C4B" w:rsidRDefault="0078016E" w:rsidP="0078016E">
      <w:pPr>
        <w:pStyle w:val="a"/>
      </w:pPr>
      <w:r w:rsidRPr="006A2C4B">
        <w:t>Liberté thérapeutique et besoin de thaumaturges</w:t>
      </w:r>
    </w:p>
    <w:p w14:paraId="0D811638" w14:textId="77777777" w:rsidR="0078016E" w:rsidRPr="006A2C4B" w:rsidRDefault="0078016E" w:rsidP="0078016E">
      <w:pPr>
        <w:spacing w:before="120" w:after="120"/>
        <w:jc w:val="both"/>
        <w:rPr>
          <w:b/>
          <w:bCs/>
          <w:szCs w:val="28"/>
        </w:rPr>
      </w:pPr>
    </w:p>
    <w:p w14:paraId="2C3E135A" w14:textId="77777777" w:rsidR="0078016E" w:rsidRDefault="0078016E" w:rsidP="0078016E">
      <w:pPr>
        <w:spacing w:before="120" w:after="120"/>
        <w:jc w:val="both"/>
      </w:pPr>
      <w:r w:rsidRPr="007C64F4">
        <w:t>Y a-t-il lieu de croire que cette hégémonie qu’exercent les méd</w:t>
      </w:r>
      <w:r w:rsidRPr="007C64F4">
        <w:t>e</w:t>
      </w:r>
      <w:r w:rsidRPr="007C64F4">
        <w:t>cins sur l’utilisation de services de santé curatifs va se modifier sens</w:t>
      </w:r>
      <w:r w:rsidRPr="007C64F4">
        <w:t>i</w:t>
      </w:r>
      <w:r w:rsidRPr="007C64F4">
        <w:t>bl</w:t>
      </w:r>
      <w:r w:rsidRPr="007C64F4">
        <w:t>e</w:t>
      </w:r>
      <w:r w:rsidRPr="007C64F4">
        <w:t>ment dans l'avenir ? A mon avis, cette hégémonie se fonde sur deux facteurs essentiels : l’entière liberté thérapeutique laissée aux médecins d’une part et, d’autre part, le besoin de thaumaturges qu'e</w:t>
      </w:r>
      <w:r w:rsidRPr="007C64F4">
        <w:t>x</w:t>
      </w:r>
      <w:r w:rsidRPr="007C64F4">
        <w:t>pr</w:t>
      </w:r>
      <w:r w:rsidRPr="007C64F4">
        <w:t>i</w:t>
      </w:r>
      <w:r w:rsidRPr="007C64F4">
        <w:t>ment les individus, besoin né de l’anxiété devant la vie, la maladie, la souffrance et la mort. Ce dernier phénomène n’est évidemment pas nouveau ; il existe chez l’homme depuis l’aube des temps. Actuell</w:t>
      </w:r>
      <w:r w:rsidRPr="007C64F4">
        <w:t>e</w:t>
      </w:r>
      <w:r w:rsidRPr="007C64F4">
        <w:t>ment le rôle de thaumaturges officiels est à peu près entièrement d</w:t>
      </w:r>
      <w:r w:rsidRPr="007C64F4">
        <w:t>é</w:t>
      </w:r>
      <w:r w:rsidRPr="007C64F4">
        <w:t>volu au corps médical, soit par les législations qui punissent les soi-disant charlatans, soit par l’existence d'un régime d’assurance-maladie qui rémunère entièrement à peu près tous les actes posés par les m</w:t>
      </w:r>
      <w:r w:rsidRPr="007C64F4">
        <w:t>é</w:t>
      </w:r>
      <w:r w:rsidRPr="007C64F4">
        <w:t>decins, soit par cette croyance profonde en la capacité diagnostique et thérapeutique de la médecine actuelle, croyance entretenue par les mass-media : je pense ici au docteur Welby par exemple qui, au moyen d'un service parfaitement accessible, continu et complet, règle en une heure tous les problèmes médicaux, économiques et sociaux que présentent ses patients.</w:t>
      </w:r>
    </w:p>
    <w:p w14:paraId="6479263B" w14:textId="77777777" w:rsidR="0078016E" w:rsidRPr="007C64F4" w:rsidRDefault="0078016E" w:rsidP="0078016E">
      <w:pPr>
        <w:spacing w:before="120" w:after="120"/>
        <w:jc w:val="both"/>
      </w:pPr>
      <w:r>
        <w:t>[136]</w:t>
      </w:r>
    </w:p>
    <w:p w14:paraId="16BC8AAA" w14:textId="77777777" w:rsidR="0078016E" w:rsidRPr="007C64F4" w:rsidRDefault="0078016E" w:rsidP="0078016E">
      <w:pPr>
        <w:spacing w:before="120" w:after="120"/>
        <w:jc w:val="both"/>
      </w:pPr>
      <w:r w:rsidRPr="007C64F4">
        <w:t>Comment concilier cette entière liberté thérapeutique laissée aux médecins avec le fait que la médecine d'aujourd'hui est encore bea</w:t>
      </w:r>
      <w:r w:rsidRPr="007C64F4">
        <w:t>u</w:t>
      </w:r>
      <w:r w:rsidRPr="007C64F4">
        <w:t>coup plus un art qu’une science ? Il y a ici un mythe que l’on entr</w:t>
      </w:r>
      <w:r w:rsidRPr="007C64F4">
        <w:t>e</w:t>
      </w:r>
      <w:r w:rsidRPr="007C64F4">
        <w:t>tient à travers les transplantations cardiaques ou rénales, à travers le trait</w:t>
      </w:r>
      <w:r w:rsidRPr="007C64F4">
        <w:t>e</w:t>
      </w:r>
      <w:r w:rsidRPr="007C64F4">
        <w:t>ment du cancer par la radiothérapie, et j’en passe. Ce sont certes là des victoires scientifiques non négligeables, mais l'image qu’elles projettent rejaillit sur chaque médecin et entretient chez les conso</w:t>
      </w:r>
      <w:r w:rsidRPr="007C64F4">
        <w:t>m</w:t>
      </w:r>
      <w:r w:rsidRPr="007C64F4">
        <w:t>mateurs de soins l’impression que la médecine actuelle est toute-puissante et peut régler tous les maux. Il faut bien comprendre que la majorité des maladies courantes n’ont pas de cure connue et les méd</w:t>
      </w:r>
      <w:r w:rsidRPr="007C64F4">
        <w:t>e</w:t>
      </w:r>
      <w:r w:rsidRPr="007C64F4">
        <w:t>cins se contentent d’en reconnaître les symptômes et de les atténuer. Oui, nous devons vivre avec une médecine impuissante devant le c</w:t>
      </w:r>
      <w:r w:rsidRPr="007C64F4">
        <w:t>a</w:t>
      </w:r>
      <w:r w:rsidRPr="007C64F4">
        <w:t>ractère fatal de nombreuses maladies et la réalité inévitable de la sou</w:t>
      </w:r>
      <w:r w:rsidRPr="007C64F4">
        <w:t>f</w:t>
      </w:r>
      <w:r w:rsidRPr="007C64F4">
        <w:t>france et du vieillissement. Tant que la profession médicale n’aura pas d</w:t>
      </w:r>
      <w:r w:rsidRPr="007C64F4">
        <w:t>é</w:t>
      </w:r>
      <w:r w:rsidRPr="007C64F4">
        <w:t>truit les mythes qu’elle contribue à créer et à entretenir tous les jours en prescrivant des ordonnances médicamenteuses qui améliorent très rarement la santé, tant que la médecine n’aura pas avoué son i</w:t>
      </w:r>
      <w:r w:rsidRPr="007C64F4">
        <w:t>m</w:t>
      </w:r>
      <w:r w:rsidRPr="007C64F4">
        <w:t>pui</w:t>
      </w:r>
      <w:r w:rsidRPr="007C64F4">
        <w:t>s</w:t>
      </w:r>
      <w:r w:rsidRPr="007C64F4">
        <w:t>sance à l'endroit de la grande majorité des maladies courantes, nous serons des « tranquillisés », à l’abri, croirons-nous, des souffra</w:t>
      </w:r>
      <w:r w:rsidRPr="007C64F4">
        <w:t>n</w:t>
      </w:r>
      <w:r w:rsidRPr="007C64F4">
        <w:t>ces, des anxiétés et du vieillissement.</w:t>
      </w:r>
    </w:p>
    <w:p w14:paraId="5A205E71" w14:textId="77777777" w:rsidR="0078016E" w:rsidRDefault="0078016E" w:rsidP="0078016E">
      <w:pPr>
        <w:spacing w:before="120" w:after="120"/>
        <w:jc w:val="both"/>
      </w:pPr>
    </w:p>
    <w:p w14:paraId="26D40838" w14:textId="77777777" w:rsidR="0078016E" w:rsidRPr="00B840B2" w:rsidRDefault="0078016E" w:rsidP="0078016E">
      <w:pPr>
        <w:pStyle w:val="a"/>
      </w:pPr>
      <w:r>
        <w:t>Par-delà la médecine,</w:t>
      </w:r>
      <w:r>
        <w:br/>
      </w:r>
      <w:r w:rsidRPr="00B840B2">
        <w:t>mener la vraie lutte pour la santé</w:t>
      </w:r>
    </w:p>
    <w:p w14:paraId="2F4C06CA" w14:textId="77777777" w:rsidR="0078016E" w:rsidRPr="00B840B2" w:rsidRDefault="0078016E" w:rsidP="0078016E">
      <w:pPr>
        <w:spacing w:before="120" w:after="120"/>
        <w:jc w:val="both"/>
        <w:rPr>
          <w:b/>
          <w:bCs/>
          <w:szCs w:val="28"/>
        </w:rPr>
      </w:pPr>
    </w:p>
    <w:p w14:paraId="12AD40F0" w14:textId="77777777" w:rsidR="0078016E" w:rsidRPr="007C64F4" w:rsidRDefault="0078016E" w:rsidP="0078016E">
      <w:pPr>
        <w:spacing w:before="120" w:after="120"/>
        <w:jc w:val="both"/>
      </w:pPr>
      <w:r>
        <w:t>À</w:t>
      </w:r>
      <w:r w:rsidRPr="007C64F4">
        <w:t xml:space="preserve"> mon avis, l'avenir de la médecine au Québec et dans le monde d</w:t>
      </w:r>
      <w:r w:rsidRPr="007C64F4">
        <w:t>é</w:t>
      </w:r>
      <w:r w:rsidRPr="007C64F4">
        <w:t>pend de la capacité qu’auront les individus et la société d’identifier correctement la contribution de la médecine et des médecins au mai</w:t>
      </w:r>
      <w:r w:rsidRPr="007C64F4">
        <w:t>n</w:t>
      </w:r>
      <w:r w:rsidRPr="007C64F4">
        <w:t>tien ou à l’amélioration du niveau de santé de la population. Cette contribution est peut-être beaucoup plus marginale qu'on ne le croit généralement, comparativement à l’impact que peuvent avoir les hab</w:t>
      </w:r>
      <w:r w:rsidRPr="007C64F4">
        <w:t>i</w:t>
      </w:r>
      <w:r w:rsidRPr="007C64F4">
        <w:t>tudes de vie, l’environnement, les politiques de loisirs et de logement. En d’autres termes, tant que l'impact réel de la médecine et des méd</w:t>
      </w:r>
      <w:r w:rsidRPr="007C64F4">
        <w:t>e</w:t>
      </w:r>
      <w:r w:rsidRPr="007C64F4">
        <w:t>cins n’aura pas été précisé, notre société québécoise poursuivra une politique d’expansion des effectifs médicaux, continuera de leur a</w:t>
      </w:r>
      <w:r w:rsidRPr="007C64F4">
        <w:t>c</w:t>
      </w:r>
      <w:r w:rsidRPr="007C64F4">
        <w:t>corder la plus entière liberté thérapeutique, verra à financer collect</w:t>
      </w:r>
      <w:r w:rsidRPr="007C64F4">
        <w:t>i</w:t>
      </w:r>
      <w:r w:rsidRPr="007C64F4">
        <w:t>vement jusqu’au dernier acte médical posé, n’évaluera pas rigoure</w:t>
      </w:r>
      <w:r w:rsidRPr="007C64F4">
        <w:t>u</w:t>
      </w:r>
      <w:r w:rsidRPr="007C64F4">
        <w:t>sement les activités médicales et conservera le</w:t>
      </w:r>
      <w:r>
        <w:t xml:space="preserve"> [137] </w:t>
      </w:r>
      <w:r w:rsidRPr="007C64F4">
        <w:t>paiement à l’acte de façon à s’assurer que la production d’actes méd</w:t>
      </w:r>
      <w:r w:rsidRPr="007C64F4">
        <w:t>i</w:t>
      </w:r>
      <w:r w:rsidRPr="007C64F4">
        <w:t>caux curatifs se poursuivra allègrement.</w:t>
      </w:r>
    </w:p>
    <w:p w14:paraId="1BA0EA97" w14:textId="77777777" w:rsidR="0078016E" w:rsidRDefault="0078016E" w:rsidP="0078016E">
      <w:pPr>
        <w:spacing w:before="120" w:after="120"/>
        <w:jc w:val="both"/>
      </w:pPr>
      <w:r w:rsidRPr="007C64F4">
        <w:t>Mais au fond, et je termine là-dessus, notre société ne fait-elle pas un choix économiquement rentable en se donnant tous ces services médicaux curatifs ? En effet, lorsque notre société favorise la croi</w:t>
      </w:r>
      <w:r w:rsidRPr="007C64F4">
        <w:t>s</w:t>
      </w:r>
      <w:r w:rsidRPr="007C64F4">
        <w:t>sance économique la plus rapide possible, lorsqu’elle affecte une part souvent ridiculement faible de ses ressources à améliorer les cond</w:t>
      </w:r>
      <w:r w:rsidRPr="007C64F4">
        <w:t>i</w:t>
      </w:r>
      <w:r w:rsidRPr="007C64F4">
        <w:t>tions de logement, à promouvoir les loisirs, à mener la lutte à la poll</w:t>
      </w:r>
      <w:r w:rsidRPr="007C64F4">
        <w:t>u</w:t>
      </w:r>
      <w:r w:rsidRPr="007C64F4">
        <w:t>tion de l’eau, de l'air et du silence, notre société ne crée-t-elle pas elle-même un milieu de vie propice au développement et à l’expansion des maladies ? En d'autres termes, l'utilisation énorme et croissante de services médicaux curatifs est peut-être un bien faible prix à payer pour permettre à notre société de poursuivre ses objectifs de croissa</w:t>
      </w:r>
      <w:r w:rsidRPr="007C64F4">
        <w:t>n</w:t>
      </w:r>
      <w:r w:rsidRPr="007C64F4">
        <w:t>ce économique, pour permettre aux individus de vivre comme bon leur semble sans penser au lendemain. Nous touchons là, à mon avis, l’aspect capital de l'avenir de la médecine. Si nos ambitions et intérêts économiques et sociaux, tant au plan collectif qu’individuel, ne cha</w:t>
      </w:r>
      <w:r w:rsidRPr="007C64F4">
        <w:t>n</w:t>
      </w:r>
      <w:r w:rsidRPr="007C64F4">
        <w:t>gent pas, le prix qu'il nous faudra continuer à payer demeurera, au Québec comme ailleurs, l’accroissement démesuré de la médecine curative. L’avenir est à la médecine tant que le présent sera à l’excès et à l’imprévoyance.</w:t>
      </w:r>
    </w:p>
    <w:p w14:paraId="07546D90" w14:textId="77777777" w:rsidR="0078016E" w:rsidRDefault="0078016E" w:rsidP="0078016E">
      <w:pPr>
        <w:spacing w:before="120" w:after="120"/>
        <w:jc w:val="both"/>
      </w:pPr>
    </w:p>
    <w:p w14:paraId="4CFBE476" w14:textId="77777777" w:rsidR="0078016E" w:rsidRDefault="0078016E" w:rsidP="0078016E">
      <w:pPr>
        <w:spacing w:before="120" w:after="120"/>
        <w:jc w:val="both"/>
      </w:pPr>
    </w:p>
    <w:p w14:paraId="767850B7" w14:textId="77777777" w:rsidR="0078016E" w:rsidRDefault="0078016E" w:rsidP="0078016E">
      <w:pPr>
        <w:pStyle w:val="p"/>
      </w:pPr>
      <w:r>
        <w:t>[138]</w:t>
      </w:r>
    </w:p>
    <w:p w14:paraId="00BD721F" w14:textId="77777777" w:rsidR="0078016E" w:rsidRPr="00EE1F59" w:rsidRDefault="0078016E" w:rsidP="0078016E">
      <w:pPr>
        <w:pStyle w:val="p"/>
      </w:pPr>
      <w:r>
        <w:br w:type="page"/>
      </w:r>
      <w:r w:rsidRPr="00EE1F59">
        <w:t>[139]</w:t>
      </w:r>
    </w:p>
    <w:p w14:paraId="7ECFC9A1" w14:textId="77777777" w:rsidR="0078016E" w:rsidRPr="001833FC" w:rsidRDefault="0078016E" w:rsidP="0078016E">
      <w:pPr>
        <w:jc w:val="both"/>
      </w:pPr>
    </w:p>
    <w:p w14:paraId="04771270" w14:textId="77777777" w:rsidR="0078016E" w:rsidRPr="001833FC" w:rsidRDefault="0078016E" w:rsidP="0078016E">
      <w:pPr>
        <w:jc w:val="both"/>
      </w:pPr>
    </w:p>
    <w:p w14:paraId="670B15BF" w14:textId="77777777" w:rsidR="0078016E" w:rsidRPr="001833FC" w:rsidRDefault="0078016E" w:rsidP="0078016E">
      <w:pPr>
        <w:jc w:val="both"/>
      </w:pPr>
    </w:p>
    <w:p w14:paraId="2F4E3008" w14:textId="77777777" w:rsidR="0078016E" w:rsidRPr="004545DE" w:rsidRDefault="0078016E" w:rsidP="0078016E">
      <w:pPr>
        <w:spacing w:after="120"/>
        <w:ind w:firstLine="0"/>
        <w:jc w:val="center"/>
        <w:rPr>
          <w:sz w:val="24"/>
        </w:rPr>
      </w:pPr>
      <w:bookmarkStart w:id="15" w:name="Critere_no_15_pt_3_texte_3"/>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65956F1B" w14:textId="77777777" w:rsidR="0078016E" w:rsidRPr="001833FC" w:rsidRDefault="0078016E" w:rsidP="0078016E">
      <w:pPr>
        <w:spacing w:after="120"/>
        <w:ind w:firstLine="0"/>
        <w:jc w:val="center"/>
        <w:rPr>
          <w:b/>
          <w:color w:val="FF0000"/>
          <w:sz w:val="24"/>
          <w:u w:val="single"/>
        </w:rPr>
      </w:pPr>
      <w:r>
        <w:rPr>
          <w:b/>
          <w:color w:val="FF0000"/>
          <w:sz w:val="24"/>
          <w:u w:val="single"/>
        </w:rPr>
        <w:t>L’avenir de la médecine au Québec</w:t>
      </w:r>
    </w:p>
    <w:p w14:paraId="30D45499" w14:textId="77777777" w:rsidR="0078016E" w:rsidRPr="001833FC" w:rsidRDefault="0078016E" w:rsidP="0078016E">
      <w:pPr>
        <w:pStyle w:val="Titreniveau2"/>
      </w:pPr>
      <w:r w:rsidRPr="001833FC">
        <w:t>“</w:t>
      </w:r>
      <w:r>
        <w:t>Difficulté de la planification</w:t>
      </w:r>
      <w:r>
        <w:br/>
        <w:t>dans le domaine de la santé.</w:t>
      </w:r>
      <w:r w:rsidRPr="001833FC">
        <w:t>”</w:t>
      </w:r>
    </w:p>
    <w:bookmarkEnd w:id="15"/>
    <w:p w14:paraId="5CBE39BD" w14:textId="77777777" w:rsidR="0078016E" w:rsidRPr="001833FC" w:rsidRDefault="0078016E" w:rsidP="0078016E">
      <w:pPr>
        <w:jc w:val="both"/>
        <w:rPr>
          <w:szCs w:val="36"/>
        </w:rPr>
      </w:pPr>
    </w:p>
    <w:p w14:paraId="08B9DE6E" w14:textId="77777777" w:rsidR="0078016E" w:rsidRPr="001833FC" w:rsidRDefault="0078016E" w:rsidP="0078016E">
      <w:pPr>
        <w:pStyle w:val="suite"/>
        <w:rPr>
          <w:szCs w:val="36"/>
        </w:rPr>
      </w:pPr>
      <w:r>
        <w:t xml:space="preserve">Jean ROCHON </w:t>
      </w:r>
      <w:r w:rsidRPr="001833FC">
        <w:rPr>
          <w:rStyle w:val="Appelnotedebasdep"/>
        </w:rPr>
        <w:footnoteReference w:customMarkFollows="1" w:id="26"/>
        <w:t>*</w:t>
      </w:r>
    </w:p>
    <w:p w14:paraId="5D96E279" w14:textId="77777777" w:rsidR="0078016E" w:rsidRDefault="0078016E" w:rsidP="0078016E">
      <w:pPr>
        <w:jc w:val="both"/>
      </w:pPr>
    </w:p>
    <w:p w14:paraId="007B24DC" w14:textId="77777777" w:rsidR="0078016E" w:rsidRDefault="0078016E" w:rsidP="0078016E">
      <w:pPr>
        <w:jc w:val="both"/>
      </w:pPr>
    </w:p>
    <w:p w14:paraId="0F41CACA" w14:textId="77777777" w:rsidR="0078016E" w:rsidRPr="001833FC" w:rsidRDefault="0078016E" w:rsidP="0078016E">
      <w:pPr>
        <w:jc w:val="both"/>
      </w:pPr>
    </w:p>
    <w:p w14:paraId="6A0D6A11"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1FAB0CD8" w14:textId="77777777" w:rsidR="0078016E" w:rsidRPr="00EE1F59" w:rsidRDefault="0078016E" w:rsidP="0078016E">
      <w:pPr>
        <w:spacing w:before="120" w:after="120"/>
        <w:jc w:val="both"/>
      </w:pPr>
      <w:r w:rsidRPr="00EE1F59">
        <w:rPr>
          <w:color w:val="000000"/>
        </w:rPr>
        <w:t>En 1970, le Québec s'est donné une politique de santé. En effet, après plus de trois ans de travail, de consultation et de recherche par une commission d'enquête, les projets de législations ont été larg</w:t>
      </w:r>
      <w:r w:rsidRPr="00EE1F59">
        <w:rPr>
          <w:color w:val="000000"/>
        </w:rPr>
        <w:t>e</w:t>
      </w:r>
      <w:r w:rsidRPr="00EE1F59">
        <w:rPr>
          <w:color w:val="000000"/>
        </w:rPr>
        <w:t>ment discutés pour arrêter un choix sur des objectifs précis, établis sur une approche de développement social et d’épanouissement de la pe</w:t>
      </w:r>
      <w:r w:rsidRPr="00EE1F59">
        <w:rPr>
          <w:color w:val="000000"/>
        </w:rPr>
        <w:t>r</w:t>
      </w:r>
      <w:r w:rsidRPr="00EE1F59">
        <w:rPr>
          <w:color w:val="000000"/>
        </w:rPr>
        <w:t>sonne humaine. Par la suite, la réforme des structures, au niveau du minist</w:t>
      </w:r>
      <w:r w:rsidRPr="00EE1F59">
        <w:rPr>
          <w:color w:val="000000"/>
        </w:rPr>
        <w:t>è</w:t>
      </w:r>
      <w:r w:rsidRPr="00EE1F59">
        <w:rPr>
          <w:color w:val="000000"/>
        </w:rPr>
        <w:t>re et des établissements, visait à donner à la société les moyens de r</w:t>
      </w:r>
      <w:r w:rsidRPr="00EE1F59">
        <w:rPr>
          <w:color w:val="000000"/>
        </w:rPr>
        <w:t>é</w:t>
      </w:r>
      <w:r w:rsidRPr="00EE1F59">
        <w:rPr>
          <w:color w:val="000000"/>
        </w:rPr>
        <w:t>aliser efficacement les objectifs choisis. Ainsi, en théorie, les pré-requis nécessaires à une planification étaient réalisés, à savoir : l'él</w:t>
      </w:r>
      <w:r w:rsidRPr="00EE1F59">
        <w:rPr>
          <w:color w:val="000000"/>
        </w:rPr>
        <w:t>a</w:t>
      </w:r>
      <w:r w:rsidRPr="00EE1F59">
        <w:rPr>
          <w:color w:val="000000"/>
        </w:rPr>
        <w:t>boration d’une politique susceptible d’orienter les changements fav</w:t>
      </w:r>
      <w:r w:rsidRPr="00EE1F59">
        <w:rPr>
          <w:color w:val="000000"/>
        </w:rPr>
        <w:t>o</w:t>
      </w:r>
      <w:r w:rsidRPr="00EE1F59">
        <w:rPr>
          <w:color w:val="000000"/>
        </w:rPr>
        <w:t>risant la réalisation des objectifs et la mise en place des moyens requis au niveau des organismes publics.</w:t>
      </w:r>
    </w:p>
    <w:p w14:paraId="0018839A" w14:textId="77777777" w:rsidR="0078016E" w:rsidRPr="00EE1F59" w:rsidRDefault="0078016E" w:rsidP="0078016E">
      <w:pPr>
        <w:spacing w:before="120" w:after="120"/>
        <w:jc w:val="both"/>
      </w:pPr>
      <w:r w:rsidRPr="00EE1F59">
        <w:t>[140]</w:t>
      </w:r>
    </w:p>
    <w:p w14:paraId="477D6936" w14:textId="77777777" w:rsidR="0078016E" w:rsidRPr="00EE1F59" w:rsidRDefault="0078016E" w:rsidP="0078016E">
      <w:pPr>
        <w:spacing w:before="120" w:after="120"/>
        <w:jc w:val="both"/>
      </w:pPr>
      <w:r w:rsidRPr="00EE1F59">
        <w:rPr>
          <w:color w:val="000000"/>
        </w:rPr>
        <w:t xml:space="preserve">Après cinq </w:t>
      </w:r>
      <w:r>
        <w:rPr>
          <w:color w:val="000000"/>
        </w:rPr>
        <w:t>ans, on est loin d’un constat d’é</w:t>
      </w:r>
      <w:r w:rsidRPr="00EE1F59">
        <w:rPr>
          <w:color w:val="000000"/>
        </w:rPr>
        <w:t>chec, mais force nous est de concéder que nous sommes encore très loin de l'atteinte des o</w:t>
      </w:r>
      <w:r w:rsidRPr="00EE1F59">
        <w:rPr>
          <w:color w:val="000000"/>
        </w:rPr>
        <w:t>b</w:t>
      </w:r>
      <w:r w:rsidRPr="00EE1F59">
        <w:rPr>
          <w:color w:val="000000"/>
        </w:rPr>
        <w:t>je</w:t>
      </w:r>
      <w:r w:rsidRPr="00EE1F59">
        <w:rPr>
          <w:color w:val="000000"/>
        </w:rPr>
        <w:t>c</w:t>
      </w:r>
      <w:r w:rsidRPr="00EE1F59">
        <w:rPr>
          <w:color w:val="000000"/>
        </w:rPr>
        <w:t>tifs proposés. Plusieurs problèmes sont survenus en cours de route ; certains étaient prévus, d'autres furent inattendus. Le consensus des années '70 semble avoir fait place à une plus grande opposition de points de vue, sûrement au niveau des modalités et souvent en regard même des objectifs poursuivis.</w:t>
      </w:r>
    </w:p>
    <w:p w14:paraId="313A1449" w14:textId="77777777" w:rsidR="0078016E" w:rsidRPr="00EE1F59" w:rsidRDefault="0078016E" w:rsidP="0078016E">
      <w:pPr>
        <w:spacing w:before="120" w:after="120"/>
        <w:jc w:val="both"/>
      </w:pPr>
      <w:r w:rsidRPr="00EE1F59">
        <w:rPr>
          <w:color w:val="000000"/>
        </w:rPr>
        <w:t>Je voudrais tenter de répondre à la question suivante : « Pourquoi la planification des services de santé au Québec ne répond-elle pas à nos expectatives malgré tous les efforts investis ? » Cependant, dans ce bref exposé, certaines contraintes limitent la réponse que l’on peut formuler. D'abord, le temps et la compétence m’empêcheront de pr</w:t>
      </w:r>
      <w:r w:rsidRPr="00EE1F59">
        <w:rPr>
          <w:color w:val="000000"/>
        </w:rPr>
        <w:t>o</w:t>
      </w:r>
      <w:r w:rsidRPr="00EE1F59">
        <w:rPr>
          <w:color w:val="000000"/>
        </w:rPr>
        <w:t>céder à une analyse exhaustive. De plus, je dois confesser certains biais inhérents à mes activités courantes qui se partagent entre l’enseignement et la recherche au niveau d'un département de médec</w:t>
      </w:r>
      <w:r w:rsidRPr="00EE1F59">
        <w:rPr>
          <w:color w:val="000000"/>
        </w:rPr>
        <w:t>i</w:t>
      </w:r>
      <w:r w:rsidRPr="00EE1F59">
        <w:rPr>
          <w:color w:val="000000"/>
        </w:rPr>
        <w:t>ne sociale d’une part et l’action au niveau d'un département de santé communautaire d’autre part. J’espère cependant pouvoir soulever des questions et poser des jalons qui faciliteront un échange d’opinions.</w:t>
      </w:r>
    </w:p>
    <w:p w14:paraId="1C290991" w14:textId="77777777" w:rsidR="0078016E" w:rsidRDefault="0078016E" w:rsidP="0078016E">
      <w:pPr>
        <w:spacing w:before="120" w:after="120"/>
        <w:jc w:val="both"/>
        <w:rPr>
          <w:color w:val="000000"/>
        </w:rPr>
      </w:pPr>
      <w:r w:rsidRPr="00EE1F59">
        <w:rPr>
          <w:color w:val="000000"/>
        </w:rPr>
        <w:t>Dans cet exposé, je voudrais, plus précisément :</w:t>
      </w:r>
    </w:p>
    <w:p w14:paraId="6D60B95E" w14:textId="77777777" w:rsidR="0078016E" w:rsidRPr="00EE1F59" w:rsidRDefault="0078016E" w:rsidP="0078016E">
      <w:pPr>
        <w:spacing w:before="120" w:after="120"/>
        <w:jc w:val="both"/>
      </w:pPr>
    </w:p>
    <w:p w14:paraId="32B4461B" w14:textId="77777777" w:rsidR="0078016E" w:rsidRPr="00EE1F59" w:rsidRDefault="0078016E" w:rsidP="0078016E">
      <w:pPr>
        <w:spacing w:before="120" w:after="120"/>
        <w:ind w:left="720" w:hanging="360"/>
        <w:jc w:val="both"/>
      </w:pPr>
      <w:r>
        <w:rPr>
          <w:color w:val="000000"/>
        </w:rPr>
        <w:t>1.</w:t>
      </w:r>
      <w:r>
        <w:rPr>
          <w:color w:val="000000"/>
        </w:rPr>
        <w:tab/>
      </w:r>
      <w:r w:rsidRPr="00EE1F59">
        <w:rPr>
          <w:color w:val="000000"/>
        </w:rPr>
        <w:t>apporter quelques précisions sur la notion de planification dans le domaine de la santé afin de situer le débat ;</w:t>
      </w:r>
    </w:p>
    <w:p w14:paraId="48F2567F" w14:textId="77777777" w:rsidR="0078016E" w:rsidRPr="00EE1F59" w:rsidRDefault="0078016E" w:rsidP="0078016E">
      <w:pPr>
        <w:spacing w:before="120" w:after="120"/>
        <w:ind w:left="720" w:hanging="360"/>
        <w:jc w:val="both"/>
      </w:pPr>
      <w:r>
        <w:rPr>
          <w:color w:val="000000"/>
        </w:rPr>
        <w:t>2.</w:t>
      </w:r>
      <w:r>
        <w:rPr>
          <w:color w:val="000000"/>
        </w:rPr>
        <w:tab/>
      </w:r>
      <w:r w:rsidRPr="00EE1F59">
        <w:rPr>
          <w:color w:val="000000"/>
        </w:rPr>
        <w:t>décrire brièvement quatre types de difficultés inhérents à la pl</w:t>
      </w:r>
      <w:r w:rsidRPr="00EE1F59">
        <w:rPr>
          <w:color w:val="000000"/>
        </w:rPr>
        <w:t>a</w:t>
      </w:r>
      <w:r w:rsidRPr="00EE1F59">
        <w:rPr>
          <w:color w:val="000000"/>
        </w:rPr>
        <w:t>nification dans le domaine de la santé en général et plus partic</w:t>
      </w:r>
      <w:r w:rsidRPr="00EE1F59">
        <w:rPr>
          <w:color w:val="000000"/>
        </w:rPr>
        <w:t>u</w:t>
      </w:r>
      <w:r w:rsidRPr="00EE1F59">
        <w:rPr>
          <w:color w:val="000000"/>
        </w:rPr>
        <w:t>lièr</w:t>
      </w:r>
      <w:r w:rsidRPr="00EE1F59">
        <w:rPr>
          <w:color w:val="000000"/>
        </w:rPr>
        <w:t>e</w:t>
      </w:r>
      <w:r w:rsidRPr="00EE1F59">
        <w:rPr>
          <w:color w:val="000000"/>
        </w:rPr>
        <w:t>ment au Québec ; ces difficultés expliqueront peut-être, au moins pa</w:t>
      </w:r>
      <w:r w:rsidRPr="00EE1F59">
        <w:rPr>
          <w:color w:val="000000"/>
        </w:rPr>
        <w:t>r</w:t>
      </w:r>
      <w:r w:rsidRPr="00EE1F59">
        <w:rPr>
          <w:color w:val="000000"/>
        </w:rPr>
        <w:t>tiellement, la situation actuelle du système de santé québécois ;</w:t>
      </w:r>
    </w:p>
    <w:p w14:paraId="13ED1411" w14:textId="77777777" w:rsidR="0078016E" w:rsidRPr="00EE1F59" w:rsidRDefault="0078016E" w:rsidP="0078016E">
      <w:pPr>
        <w:spacing w:before="120" w:after="120"/>
        <w:ind w:left="720" w:hanging="360"/>
        <w:jc w:val="both"/>
      </w:pPr>
      <w:r>
        <w:rPr>
          <w:color w:val="000000"/>
        </w:rPr>
        <w:t>3.</w:t>
      </w:r>
      <w:r>
        <w:rPr>
          <w:color w:val="000000"/>
        </w:rPr>
        <w:tab/>
      </w:r>
      <w:r w:rsidRPr="00EE1F59">
        <w:rPr>
          <w:color w:val="000000"/>
        </w:rPr>
        <w:t>analyser brièvement les causes des difficultés identifiées aux différentes étapes de la planification et proposer une approche du concept de santé susceptible d’engendrer quelques solutions.</w:t>
      </w:r>
    </w:p>
    <w:p w14:paraId="0927800F" w14:textId="77777777" w:rsidR="0078016E" w:rsidRDefault="0078016E" w:rsidP="0078016E">
      <w:pPr>
        <w:spacing w:before="120" w:after="120"/>
        <w:jc w:val="both"/>
        <w:rPr>
          <w:color w:val="000000"/>
        </w:rPr>
      </w:pPr>
    </w:p>
    <w:p w14:paraId="4B68758C" w14:textId="77777777" w:rsidR="0078016E" w:rsidRPr="00381D7F" w:rsidRDefault="0078016E" w:rsidP="0078016E">
      <w:pPr>
        <w:pStyle w:val="a"/>
      </w:pPr>
      <w:r w:rsidRPr="00381D7F">
        <w:t>Planification</w:t>
      </w:r>
    </w:p>
    <w:p w14:paraId="01725B3F" w14:textId="77777777" w:rsidR="0078016E" w:rsidRPr="00EE1F59" w:rsidRDefault="0078016E" w:rsidP="0078016E">
      <w:pPr>
        <w:spacing w:before="120" w:after="120"/>
        <w:jc w:val="both"/>
      </w:pPr>
    </w:p>
    <w:p w14:paraId="1B233C22" w14:textId="77777777" w:rsidR="0078016E" w:rsidRPr="00EE1F59" w:rsidRDefault="0078016E" w:rsidP="0078016E">
      <w:pPr>
        <w:spacing w:before="120" w:after="120"/>
        <w:jc w:val="both"/>
      </w:pPr>
      <w:r w:rsidRPr="00EE1F59">
        <w:rPr>
          <w:color w:val="000000"/>
        </w:rPr>
        <w:t>On peut se référer à différentes définitions de la planification, s</w:t>
      </w:r>
      <w:r w:rsidRPr="00EE1F59">
        <w:rPr>
          <w:color w:val="000000"/>
        </w:rPr>
        <w:t>e</w:t>
      </w:r>
      <w:r w:rsidRPr="00EE1F59">
        <w:rPr>
          <w:color w:val="000000"/>
        </w:rPr>
        <w:t>lon que notre profession nous incite à privilégier certains aspects de ce processus : l’étude des besoins de la</w:t>
      </w:r>
      <w:r>
        <w:rPr>
          <w:color w:val="000000"/>
        </w:rPr>
        <w:t xml:space="preserve"> [141] </w:t>
      </w:r>
      <w:r w:rsidRPr="00EE1F59">
        <w:rPr>
          <w:color w:val="000000"/>
        </w:rPr>
        <w:t>population, l’organisation des services, les stratégies de changement ou l’évaluation des résu</w:t>
      </w:r>
      <w:r w:rsidRPr="00EE1F59">
        <w:rPr>
          <w:color w:val="000000"/>
        </w:rPr>
        <w:t>l</w:t>
      </w:r>
      <w:r w:rsidRPr="00EE1F59">
        <w:rPr>
          <w:color w:val="000000"/>
        </w:rPr>
        <w:t>tats. Selon que l'on est professionnel de la santé, administrateur, soci</w:t>
      </w:r>
      <w:r w:rsidRPr="00EE1F59">
        <w:rPr>
          <w:color w:val="000000"/>
        </w:rPr>
        <w:t>o</w:t>
      </w:r>
      <w:r w:rsidRPr="00EE1F59">
        <w:rPr>
          <w:color w:val="000000"/>
        </w:rPr>
        <w:t>logue ou économiste et que l’on œuvre au Ministère des Affaires S</w:t>
      </w:r>
      <w:r w:rsidRPr="00EE1F59">
        <w:rPr>
          <w:color w:val="000000"/>
        </w:rPr>
        <w:t>o</w:t>
      </w:r>
      <w:r w:rsidRPr="00EE1F59">
        <w:rPr>
          <w:color w:val="000000"/>
        </w:rPr>
        <w:t>ciales, au Conseil Régional, à l’Université ou dans un établissement, non seulement un aspect du processus de planification risque d'app</w:t>
      </w:r>
      <w:r w:rsidRPr="00EE1F59">
        <w:rPr>
          <w:color w:val="000000"/>
        </w:rPr>
        <w:t>a</w:t>
      </w:r>
      <w:r w:rsidRPr="00EE1F59">
        <w:rPr>
          <w:color w:val="000000"/>
        </w:rPr>
        <w:t>raître plus important que les autres, mais on sera de plus tenté de concentrer l'analyse sur certains problèmes ou certaines techniques en particulier. Oui n’a pas assisté à de longues discussions sur les mérites relatifs des aspects sociaux, psychologiques, physiques ou économ</w:t>
      </w:r>
      <w:r w:rsidRPr="00EE1F59">
        <w:rPr>
          <w:color w:val="000000"/>
        </w:rPr>
        <w:t>i</w:t>
      </w:r>
      <w:r w:rsidRPr="00EE1F59">
        <w:rPr>
          <w:color w:val="000000"/>
        </w:rPr>
        <w:t>ques d’un problème de santé ? On retro</w:t>
      </w:r>
      <w:r w:rsidRPr="00EE1F59">
        <w:rPr>
          <w:color w:val="000000"/>
        </w:rPr>
        <w:t>u</w:t>
      </w:r>
      <w:r w:rsidRPr="00EE1F59">
        <w:rPr>
          <w:color w:val="000000"/>
        </w:rPr>
        <w:t>ve plusieurs débats sur les mérites respectifs des approches quantitat</w:t>
      </w:r>
      <w:r w:rsidRPr="00EE1F59">
        <w:rPr>
          <w:color w:val="000000"/>
        </w:rPr>
        <w:t>i</w:t>
      </w:r>
      <w:r w:rsidRPr="00EE1F59">
        <w:rPr>
          <w:color w:val="000000"/>
        </w:rPr>
        <w:t>ves et qualitatives pour la description des problèmes. Les tenants de l’évaluation des résultats s’opposent toujours à ceux qui analysent plutôt le fonctionnement d’un système.</w:t>
      </w:r>
    </w:p>
    <w:p w14:paraId="31C69954" w14:textId="77777777" w:rsidR="0078016E" w:rsidRPr="00EE1F59" w:rsidRDefault="0078016E" w:rsidP="0078016E">
      <w:pPr>
        <w:spacing w:before="120" w:after="120"/>
        <w:jc w:val="both"/>
      </w:pPr>
      <w:r w:rsidRPr="00EE1F59">
        <w:rPr>
          <w:color w:val="000000"/>
        </w:rPr>
        <w:t>Pour les fins de la discussion, je voudrais m’en tenir à une notion assez générale de la planification afin d’éviter une discussion trop h</w:t>
      </w:r>
      <w:r w:rsidRPr="00EE1F59">
        <w:rPr>
          <w:color w:val="000000"/>
        </w:rPr>
        <w:t>â</w:t>
      </w:r>
      <w:r w:rsidRPr="00EE1F59">
        <w:rPr>
          <w:color w:val="000000"/>
        </w:rPr>
        <w:t>tive des modalités et des détails, tout en établissant une distinction fond</w:t>
      </w:r>
      <w:r w:rsidRPr="00EE1F59">
        <w:rPr>
          <w:color w:val="000000"/>
        </w:rPr>
        <w:t>a</w:t>
      </w:r>
      <w:r w:rsidRPr="00EE1F59">
        <w:rPr>
          <w:color w:val="000000"/>
        </w:rPr>
        <w:t>mentale et quelques postulats de base dans le but de circonscrire le débat. Je crois bien que tous accepteront que la planification est e</w:t>
      </w:r>
      <w:r w:rsidRPr="00EE1F59">
        <w:rPr>
          <w:color w:val="000000"/>
        </w:rPr>
        <w:t>s</w:t>
      </w:r>
      <w:r w:rsidRPr="00EE1F59">
        <w:rPr>
          <w:color w:val="000000"/>
        </w:rPr>
        <w:t>sentiellement un processus d’allocation de ressources à différents se</w:t>
      </w:r>
      <w:r w:rsidRPr="00EE1F59">
        <w:rPr>
          <w:color w:val="000000"/>
        </w:rPr>
        <w:t>c</w:t>
      </w:r>
      <w:r w:rsidRPr="00EE1F59">
        <w:rPr>
          <w:color w:val="000000"/>
        </w:rPr>
        <w:t>teurs d’activités dans le but d'atteindre des objectifs déterminés. Ainsi, la planification, dans le domaine de la santé, vise à allouer un ense</w:t>
      </w:r>
      <w:r w:rsidRPr="00EE1F59">
        <w:rPr>
          <w:color w:val="000000"/>
        </w:rPr>
        <w:t>m</w:t>
      </w:r>
      <w:r w:rsidRPr="00EE1F59">
        <w:rPr>
          <w:color w:val="000000"/>
        </w:rPr>
        <w:t>ble de ressources humaines et matérielles entre des secteurs d’activités, comme la recherche de connaissances nouvelles, la form</w:t>
      </w:r>
      <w:r w:rsidRPr="00EE1F59">
        <w:rPr>
          <w:color w:val="000000"/>
        </w:rPr>
        <w:t>a</w:t>
      </w:r>
      <w:r w:rsidRPr="00EE1F59">
        <w:rPr>
          <w:color w:val="000000"/>
        </w:rPr>
        <w:t>tion du personnel et la production de services. Cependant, pour co</w:t>
      </w:r>
      <w:r w:rsidRPr="00EE1F59">
        <w:rPr>
          <w:color w:val="000000"/>
        </w:rPr>
        <w:t>m</w:t>
      </w:r>
      <w:r w:rsidRPr="00EE1F59">
        <w:rPr>
          <w:color w:val="000000"/>
        </w:rPr>
        <w:t>prendre la nature même de la planification dans le domaine de la sa</w:t>
      </w:r>
      <w:r w:rsidRPr="00EE1F59">
        <w:rPr>
          <w:color w:val="000000"/>
        </w:rPr>
        <w:t>n</w:t>
      </w:r>
      <w:r w:rsidRPr="00EE1F59">
        <w:rPr>
          <w:color w:val="000000"/>
        </w:rPr>
        <w:t>té, il faut la distinguer de la planification sociale. Celle-ci pourrait se définir comme la détermination de la proportion des ressources de la société qui doivent être affectées à différents secteurs de l’activité p</w:t>
      </w:r>
      <w:r w:rsidRPr="00EE1F59">
        <w:rPr>
          <w:color w:val="000000"/>
        </w:rPr>
        <w:t>u</w:t>
      </w:r>
      <w:r w:rsidRPr="00EE1F59">
        <w:rPr>
          <w:color w:val="000000"/>
        </w:rPr>
        <w:t>blique comme la santé, l’éducation et le bien-être. Cette distinction m'app</w:t>
      </w:r>
      <w:r w:rsidRPr="00EE1F59">
        <w:rPr>
          <w:color w:val="000000"/>
        </w:rPr>
        <w:t>a</w:t>
      </w:r>
      <w:r w:rsidRPr="00EE1F59">
        <w:rPr>
          <w:color w:val="000000"/>
        </w:rPr>
        <w:t>raît importante, car la planification sociale détermine, dans une large mesure, l’orientation et les limites de la planification sanitaire. Par ailleurs, les résultats, dans le domaine de la santé, peuvent i</w:t>
      </w:r>
      <w:r w:rsidRPr="00EE1F59">
        <w:rPr>
          <w:color w:val="000000"/>
        </w:rPr>
        <w:t>n</w:t>
      </w:r>
      <w:r w:rsidRPr="00EE1F59">
        <w:rPr>
          <w:color w:val="000000"/>
        </w:rPr>
        <w:t>fluencer la planification sociale.</w:t>
      </w:r>
    </w:p>
    <w:p w14:paraId="2AF4FA9B" w14:textId="77777777" w:rsidR="0078016E" w:rsidRPr="00EE1F59" w:rsidRDefault="0078016E" w:rsidP="0078016E">
      <w:pPr>
        <w:spacing w:before="120" w:after="120"/>
        <w:jc w:val="both"/>
      </w:pPr>
      <w:r w:rsidRPr="00EE1F59">
        <w:rPr>
          <w:color w:val="000000"/>
        </w:rPr>
        <w:t>Cette distinction est plus qu’un jeu de mots ou une subtilité de classification. En effet, la planification sanitaire présuppose une pol</w:t>
      </w:r>
      <w:r w:rsidRPr="00EE1F59">
        <w:rPr>
          <w:color w:val="000000"/>
        </w:rPr>
        <w:t>i</w:t>
      </w:r>
      <w:r w:rsidRPr="00EE1F59">
        <w:rPr>
          <w:color w:val="000000"/>
        </w:rPr>
        <w:t>tique de santé, i.e., la détermination consciente et systématique des buts à atteindre et des valeurs à respecter</w:t>
      </w:r>
      <w:r>
        <w:rPr>
          <w:color w:val="000000"/>
        </w:rPr>
        <w:t xml:space="preserve"> [142]</w:t>
      </w:r>
      <w:r w:rsidRPr="00EE1F59">
        <w:rPr>
          <w:color w:val="000000"/>
        </w:rPr>
        <w:t xml:space="preserve"> dans la poursuite des objectifs. Or, cette politique de santé est le résultat direct de la planif</w:t>
      </w:r>
      <w:r w:rsidRPr="00EE1F59">
        <w:rPr>
          <w:color w:val="000000"/>
        </w:rPr>
        <w:t>i</w:t>
      </w:r>
      <w:r w:rsidRPr="00EE1F59">
        <w:rPr>
          <w:color w:val="000000"/>
        </w:rPr>
        <w:t>cation sociale.</w:t>
      </w:r>
    </w:p>
    <w:p w14:paraId="133EC84B" w14:textId="77777777" w:rsidR="0078016E" w:rsidRPr="00EE1F59" w:rsidRDefault="0078016E" w:rsidP="0078016E">
      <w:pPr>
        <w:spacing w:before="120" w:after="120"/>
        <w:jc w:val="both"/>
      </w:pPr>
      <w:r w:rsidRPr="00EE1F59">
        <w:rPr>
          <w:color w:val="000000"/>
        </w:rPr>
        <w:t>Dans le cadre de la politique de développement social élaborée et préconisée par la commission d’enquête sur la santé et les services sociaux</w:t>
      </w:r>
      <w:r>
        <w:t> </w:t>
      </w:r>
      <w:r>
        <w:rPr>
          <w:rStyle w:val="Appelnotedebasdep"/>
        </w:rPr>
        <w:footnoteReference w:id="27"/>
      </w:r>
      <w:r w:rsidRPr="00EE1F59">
        <w:rPr>
          <w:color w:val="000000"/>
        </w:rPr>
        <w:t xml:space="preserve"> et de la politique de santé qui en a découlé et dont on r</w:t>
      </w:r>
      <w:r w:rsidRPr="00EE1F59">
        <w:rPr>
          <w:color w:val="000000"/>
        </w:rPr>
        <w:t>e</w:t>
      </w:r>
      <w:r w:rsidRPr="00EE1F59">
        <w:rPr>
          <w:color w:val="000000"/>
        </w:rPr>
        <w:t>trouve les buts à l’article 3 de la loi sur les services de santé et les se</w:t>
      </w:r>
      <w:r w:rsidRPr="00EE1F59">
        <w:rPr>
          <w:color w:val="000000"/>
        </w:rPr>
        <w:t>r</w:t>
      </w:r>
      <w:r w:rsidRPr="00EE1F59">
        <w:rPr>
          <w:color w:val="000000"/>
        </w:rPr>
        <w:t>vices sociaux (L.O. 1971, ch. 48), on peut tenter d’identifier les diff</w:t>
      </w:r>
      <w:r w:rsidRPr="00EE1F59">
        <w:rPr>
          <w:color w:val="000000"/>
        </w:rPr>
        <w:t>i</w:t>
      </w:r>
      <w:r w:rsidRPr="00EE1F59">
        <w:rPr>
          <w:color w:val="000000"/>
        </w:rPr>
        <w:t>cultés qui ont jalonné le chemin de la planification au cours des cinq derni</w:t>
      </w:r>
      <w:r w:rsidRPr="00EE1F59">
        <w:rPr>
          <w:color w:val="000000"/>
        </w:rPr>
        <w:t>è</w:t>
      </w:r>
      <w:r w:rsidRPr="00EE1F59">
        <w:rPr>
          <w:color w:val="000000"/>
        </w:rPr>
        <w:t>res années.</w:t>
      </w:r>
    </w:p>
    <w:p w14:paraId="6A969503" w14:textId="77777777" w:rsidR="0078016E" w:rsidRDefault="0078016E" w:rsidP="0078016E">
      <w:pPr>
        <w:spacing w:before="120" w:after="120"/>
        <w:jc w:val="both"/>
        <w:rPr>
          <w:color w:val="000000"/>
        </w:rPr>
      </w:pPr>
    </w:p>
    <w:p w14:paraId="2DDF7948" w14:textId="77777777" w:rsidR="0078016E" w:rsidRPr="00A369E6" w:rsidRDefault="0078016E" w:rsidP="0078016E">
      <w:pPr>
        <w:pStyle w:val="a"/>
      </w:pPr>
      <w:r w:rsidRPr="00A369E6">
        <w:t>Difficultés</w:t>
      </w:r>
    </w:p>
    <w:p w14:paraId="713C9193" w14:textId="77777777" w:rsidR="0078016E" w:rsidRDefault="0078016E" w:rsidP="0078016E">
      <w:pPr>
        <w:spacing w:before="120" w:after="120"/>
        <w:jc w:val="both"/>
        <w:rPr>
          <w:b/>
          <w:bCs/>
          <w:color w:val="000000"/>
          <w:szCs w:val="28"/>
        </w:rPr>
      </w:pPr>
    </w:p>
    <w:p w14:paraId="3BA9AD1D" w14:textId="77777777" w:rsidR="0078016E" w:rsidRPr="00A369E6" w:rsidRDefault="0078016E" w:rsidP="0078016E">
      <w:pPr>
        <w:pStyle w:val="b"/>
      </w:pPr>
      <w:r w:rsidRPr="00A369E6">
        <w:t>Détermination des besoins</w:t>
      </w:r>
    </w:p>
    <w:p w14:paraId="7762FCFC" w14:textId="77777777" w:rsidR="0078016E" w:rsidRDefault="0078016E" w:rsidP="0078016E">
      <w:pPr>
        <w:spacing w:before="120" w:after="120"/>
        <w:jc w:val="both"/>
        <w:rPr>
          <w:color w:val="000000"/>
        </w:rPr>
      </w:pPr>
    </w:p>
    <w:p w14:paraId="2B904C61" w14:textId="77777777" w:rsidR="0078016E" w:rsidRPr="00EE1F59" w:rsidRDefault="0078016E" w:rsidP="0078016E">
      <w:pPr>
        <w:spacing w:before="120" w:after="120"/>
        <w:jc w:val="both"/>
      </w:pPr>
      <w:r w:rsidRPr="00EE1F59">
        <w:rPr>
          <w:color w:val="000000"/>
        </w:rPr>
        <w:t>La notion de besoins de santé est difficile à préciser, car elle est très relative et reliée de près à d’autres problèmes humains. Sauf pour des problèmes de nature aiguë et épisodique comme les traumatismes, l’infarctus du myocarde ou l'appendicite, l’identification des besoins et encore davantage celle des priorités est influencée fortement par les valeurs culturelles et les valeurs professionnelles.</w:t>
      </w:r>
    </w:p>
    <w:p w14:paraId="59CEF064" w14:textId="77777777" w:rsidR="0078016E" w:rsidRPr="00EE1F59" w:rsidRDefault="0078016E" w:rsidP="0078016E">
      <w:pPr>
        <w:spacing w:before="120" w:after="120"/>
        <w:jc w:val="both"/>
      </w:pPr>
      <w:r w:rsidRPr="00EE1F59">
        <w:rPr>
          <w:color w:val="000000"/>
        </w:rPr>
        <w:t>Le type de développement désiré par une société donnée et le n</w:t>
      </w:r>
      <w:r w:rsidRPr="00EE1F59">
        <w:rPr>
          <w:color w:val="000000"/>
        </w:rPr>
        <w:t>i</w:t>
      </w:r>
      <w:r w:rsidRPr="00EE1F59">
        <w:rPr>
          <w:color w:val="000000"/>
        </w:rPr>
        <w:t>veau de développement atteint déterminent, pour une large part, la mosa</w:t>
      </w:r>
      <w:r w:rsidRPr="00EE1F59">
        <w:rPr>
          <w:color w:val="000000"/>
        </w:rPr>
        <w:t>ï</w:t>
      </w:r>
      <w:r w:rsidRPr="00EE1F59">
        <w:rPr>
          <w:color w:val="000000"/>
        </w:rPr>
        <w:t xml:space="preserve">que des problèmes de santé. Ainsi, une mortalité infantile à 150 par 1,000 naissances vivantes, dans un pays sous-développé aux prises avec la famine, n'apparaît pas comme un besoin prioritaire alors que d’autres pays veulent diminuer le même indice de 15 à 10. Au Québec </w:t>
      </w:r>
      <w:r>
        <w:rPr>
          <w:color w:val="000000"/>
        </w:rPr>
        <w:t>même, un taux de mortalité infan</w:t>
      </w:r>
      <w:r w:rsidRPr="00EE1F59">
        <w:rPr>
          <w:color w:val="000000"/>
        </w:rPr>
        <w:t>tile à 50 était acceptable il y a 50 ans, mais aujourd’hui l’objectif est de franchir la barrière du 10. Dans un endroit et une époque d'économie de type rural, le stress et les pr</w:t>
      </w:r>
      <w:r w:rsidRPr="00EE1F59">
        <w:rPr>
          <w:color w:val="000000"/>
        </w:rPr>
        <w:t>o</w:t>
      </w:r>
      <w:r w:rsidRPr="00EE1F59">
        <w:rPr>
          <w:color w:val="000000"/>
        </w:rPr>
        <w:t>blèmes d’adaptation sociale n’ont pas l’importance qu’ils revêtent dans une économie industrielle. Si la famille joue un rôle primordial pour fournir un support social aux individus, les problèmes de santé mentale sont beaucoup moins évidents que dans une société plus ind</w:t>
      </w:r>
      <w:r w:rsidRPr="00EE1F59">
        <w:rPr>
          <w:color w:val="000000"/>
        </w:rPr>
        <w:t>i</w:t>
      </w:r>
      <w:r w:rsidRPr="00EE1F59">
        <w:rPr>
          <w:color w:val="000000"/>
        </w:rPr>
        <w:t>vidualiste et fortement compétitive. On pourrait allonger facilement la liste des exemples de ce genre. Pour</w:t>
      </w:r>
      <w:r>
        <w:rPr>
          <w:color w:val="000000"/>
        </w:rPr>
        <w:t xml:space="preserve"> [143] </w:t>
      </w:r>
      <w:r w:rsidRPr="00EE1F59">
        <w:rPr>
          <w:color w:val="000000"/>
        </w:rPr>
        <w:t>ajouter à la difficulté, les caractéristiques et les valeurs de la soci</w:t>
      </w:r>
      <w:r w:rsidRPr="00EE1F59">
        <w:rPr>
          <w:color w:val="000000"/>
        </w:rPr>
        <w:t>é</w:t>
      </w:r>
      <w:r w:rsidRPr="00EE1F59">
        <w:rPr>
          <w:color w:val="000000"/>
        </w:rPr>
        <w:t>té changent de plus en plus rapidement, de sorte que la notion et la pe</w:t>
      </w:r>
      <w:r w:rsidRPr="00EE1F59">
        <w:rPr>
          <w:color w:val="000000"/>
        </w:rPr>
        <w:t>r</w:t>
      </w:r>
      <w:r w:rsidRPr="00EE1F59">
        <w:rPr>
          <w:color w:val="000000"/>
        </w:rPr>
        <w:t>ception des besoins sont constamment modifiées.</w:t>
      </w:r>
    </w:p>
    <w:p w14:paraId="72E90D48" w14:textId="77777777" w:rsidR="0078016E" w:rsidRPr="00EE1F59" w:rsidRDefault="0078016E" w:rsidP="0078016E">
      <w:pPr>
        <w:spacing w:before="120" w:after="120"/>
        <w:jc w:val="both"/>
      </w:pPr>
      <w:r>
        <w:rPr>
          <w:color w:val="000000"/>
        </w:rPr>
        <w:t>À</w:t>
      </w:r>
      <w:r w:rsidRPr="00EE1F59">
        <w:rPr>
          <w:color w:val="000000"/>
        </w:rPr>
        <w:t xml:space="preserve"> l’intérieur d’une même culture, même pendant une période de temps définie et dans des conditions de stabilité sociale, la notion de besoins est perçue de façon différente par différents professionnels qui doivent conjuguer leurs efforts pour identifier et solutionner les pr</w:t>
      </w:r>
      <w:r w:rsidRPr="00EE1F59">
        <w:rPr>
          <w:color w:val="000000"/>
        </w:rPr>
        <w:t>o</w:t>
      </w:r>
      <w:r w:rsidRPr="00EE1F59">
        <w:rPr>
          <w:color w:val="000000"/>
        </w:rPr>
        <w:t>blèmes de santé. De plus, le développement de la technologie et des connaissances conditionne l’identification des besoins. Le professio</w:t>
      </w:r>
      <w:r w:rsidRPr="00EE1F59">
        <w:rPr>
          <w:color w:val="000000"/>
        </w:rPr>
        <w:t>n</w:t>
      </w:r>
      <w:r w:rsidRPr="00EE1F59">
        <w:rPr>
          <w:color w:val="000000"/>
        </w:rPr>
        <w:t>nel de la santé aura tendance à choisir des problèmes précis reliés au fonctionnement des organes et de l’organisme et pour lesquels il peut proposer une solution. L’administrateur, préoccupé par des questions d'efficience, pensera plutôt aux besoins qu'il peut plus facilement s</w:t>
      </w:r>
      <w:r w:rsidRPr="00EE1F59">
        <w:rPr>
          <w:color w:val="000000"/>
        </w:rPr>
        <w:t>a</w:t>
      </w:r>
      <w:r w:rsidRPr="00EE1F59">
        <w:rPr>
          <w:color w:val="000000"/>
        </w:rPr>
        <w:t>tisfaire dans l’immédiat avec les ressources dont il dispose. L’économiste sera plutôt influencé par les besoins pour lesquels les coûts et les bénéfices peuvent être connus. Le planificateur portera son attention sur les problèmes qui peuvent être solutionnés par une action à moyen ou à long terme.</w:t>
      </w:r>
    </w:p>
    <w:p w14:paraId="71AF8501" w14:textId="77777777" w:rsidR="0078016E" w:rsidRPr="00EE1F59" w:rsidRDefault="0078016E" w:rsidP="0078016E">
      <w:pPr>
        <w:spacing w:before="120" w:after="120"/>
        <w:jc w:val="both"/>
      </w:pPr>
      <w:r w:rsidRPr="00EE1F59">
        <w:rPr>
          <w:color w:val="000000"/>
        </w:rPr>
        <w:t>De même, différents sous-groupes de la population reconnaîtront des besoins différents selon leur profession, leur éducation, leur sexe et leur âge. Comme la planification s’effectue toujours dans un contexte où l’ensemble des besoins ne peuvent être satisfaits, du moins pas tous en même temps ni complètement, les besoins peuvent être en conflit d’intérêt direct au sein d’une même population.</w:t>
      </w:r>
    </w:p>
    <w:p w14:paraId="758E6F52" w14:textId="77777777" w:rsidR="0078016E" w:rsidRDefault="0078016E" w:rsidP="0078016E">
      <w:pPr>
        <w:spacing w:before="120" w:after="120"/>
        <w:jc w:val="both"/>
        <w:rPr>
          <w:color w:val="000000"/>
        </w:rPr>
      </w:pPr>
      <w:r w:rsidRPr="00EE1F59">
        <w:rPr>
          <w:color w:val="000000"/>
        </w:rPr>
        <w:t>Au Québec, des choix ont été faits identifiant des groupes de la pop</w:t>
      </w:r>
      <w:r w:rsidRPr="00EE1F59">
        <w:rPr>
          <w:color w:val="000000"/>
        </w:rPr>
        <w:t>u</w:t>
      </w:r>
      <w:r w:rsidRPr="00EE1F59">
        <w:rPr>
          <w:color w:val="000000"/>
        </w:rPr>
        <w:t>lation comme les enfants, les handicapés, les personnes âgées et les travailleurs et privilégiant des types d’intervention, à savoir : les actions préventives et les services de première ligne.</w:t>
      </w:r>
      <w:r>
        <w:t> </w:t>
      </w:r>
      <w:r>
        <w:rPr>
          <w:rStyle w:val="Appelnotedebasdep"/>
        </w:rPr>
        <w:footnoteReference w:id="28"/>
      </w:r>
      <w:r w:rsidRPr="003E6465">
        <w:rPr>
          <w:color w:val="000000"/>
        </w:rPr>
        <w:t xml:space="preserve"> </w:t>
      </w:r>
      <w:r w:rsidRPr="00EE1F59">
        <w:rPr>
          <w:color w:val="000000"/>
        </w:rPr>
        <w:t>On peut just</w:t>
      </w:r>
      <w:r w:rsidRPr="00EE1F59">
        <w:rPr>
          <w:color w:val="000000"/>
        </w:rPr>
        <w:t>i</w:t>
      </w:r>
      <w:r w:rsidRPr="00EE1F59">
        <w:rPr>
          <w:color w:val="000000"/>
        </w:rPr>
        <w:t>fier ou critiquer ces choix, selon les différentes optiques que nous avons énumérées car, s’ils sont rationnels et logiques, ils sont aussi le résu</w:t>
      </w:r>
      <w:r w:rsidRPr="00EE1F59">
        <w:rPr>
          <w:color w:val="000000"/>
        </w:rPr>
        <w:t>l</w:t>
      </w:r>
      <w:r w:rsidRPr="00EE1F59">
        <w:rPr>
          <w:color w:val="000000"/>
        </w:rPr>
        <w:t>tat de compromis sociaux.</w:t>
      </w:r>
    </w:p>
    <w:p w14:paraId="745195A5" w14:textId="77777777" w:rsidR="0078016E" w:rsidRDefault="0078016E" w:rsidP="0078016E">
      <w:pPr>
        <w:spacing w:before="120" w:after="120"/>
        <w:jc w:val="both"/>
        <w:rPr>
          <w:color w:val="000000"/>
        </w:rPr>
      </w:pPr>
    </w:p>
    <w:p w14:paraId="78E6DAB1" w14:textId="77777777" w:rsidR="0078016E" w:rsidRDefault="0078016E" w:rsidP="0078016E">
      <w:pPr>
        <w:spacing w:before="120" w:after="120"/>
        <w:jc w:val="both"/>
      </w:pPr>
      <w:r w:rsidRPr="00EE1F59">
        <w:br w:type="page"/>
      </w:r>
      <w:r>
        <w:t>[144]</w:t>
      </w:r>
    </w:p>
    <w:p w14:paraId="4B60ACF7" w14:textId="77777777" w:rsidR="0078016E" w:rsidRPr="00EE1F59" w:rsidRDefault="0078016E" w:rsidP="0078016E">
      <w:pPr>
        <w:spacing w:before="120" w:after="120"/>
        <w:jc w:val="both"/>
      </w:pPr>
    </w:p>
    <w:p w14:paraId="56D85286" w14:textId="77777777" w:rsidR="0078016E" w:rsidRPr="00B77F1B" w:rsidRDefault="0078016E" w:rsidP="0078016E">
      <w:pPr>
        <w:pStyle w:val="b"/>
      </w:pPr>
      <w:r w:rsidRPr="00B77F1B">
        <w:t>Choix des interventions</w:t>
      </w:r>
    </w:p>
    <w:p w14:paraId="43E2D3DE" w14:textId="77777777" w:rsidR="0078016E" w:rsidRDefault="0078016E" w:rsidP="0078016E">
      <w:pPr>
        <w:spacing w:before="120" w:after="120"/>
        <w:jc w:val="both"/>
        <w:rPr>
          <w:color w:val="000000"/>
        </w:rPr>
      </w:pPr>
    </w:p>
    <w:p w14:paraId="6FE6C8C8" w14:textId="77777777" w:rsidR="0078016E" w:rsidRPr="00EE1F59" w:rsidRDefault="0078016E" w:rsidP="0078016E">
      <w:pPr>
        <w:spacing w:before="120" w:after="120"/>
        <w:jc w:val="both"/>
      </w:pPr>
      <w:r w:rsidRPr="00EE1F59">
        <w:rPr>
          <w:color w:val="000000"/>
        </w:rPr>
        <w:t>Si l’on présume un consensus largement partagé pour l’identification d’un certain nombre de priorités, un autre type de di</w:t>
      </w:r>
      <w:r w:rsidRPr="00EE1F59">
        <w:rPr>
          <w:color w:val="000000"/>
        </w:rPr>
        <w:t>f</w:t>
      </w:r>
      <w:r w:rsidRPr="00EE1F59">
        <w:rPr>
          <w:color w:val="000000"/>
        </w:rPr>
        <w:t>ficulté survient quant au choix des interventions par rapport aux b</w:t>
      </w:r>
      <w:r w:rsidRPr="00EE1F59">
        <w:rPr>
          <w:color w:val="000000"/>
        </w:rPr>
        <w:t>e</w:t>
      </w:r>
      <w:r w:rsidRPr="00EE1F59">
        <w:rPr>
          <w:color w:val="000000"/>
        </w:rPr>
        <w:t>soins. Cette diff</w:t>
      </w:r>
      <w:r w:rsidRPr="00EE1F59">
        <w:rPr>
          <w:color w:val="000000"/>
        </w:rPr>
        <w:t>i</w:t>
      </w:r>
      <w:r w:rsidRPr="00EE1F59">
        <w:rPr>
          <w:color w:val="000000"/>
        </w:rPr>
        <w:t>culté provient principalement de la nécessité de connaître suffisa</w:t>
      </w:r>
      <w:r w:rsidRPr="00EE1F59">
        <w:rPr>
          <w:color w:val="000000"/>
        </w:rPr>
        <w:t>m</w:t>
      </w:r>
      <w:r w:rsidRPr="00EE1F59">
        <w:rPr>
          <w:color w:val="000000"/>
        </w:rPr>
        <w:t>ment le potentiel réel et la façon d’utiliser toutes les techniques dév</w:t>
      </w:r>
      <w:r w:rsidRPr="00EE1F59">
        <w:rPr>
          <w:color w:val="000000"/>
        </w:rPr>
        <w:t>e</w:t>
      </w:r>
      <w:r w:rsidRPr="00EE1F59">
        <w:rPr>
          <w:color w:val="000000"/>
        </w:rPr>
        <w:t>loppées dans le domaine de la médecine, des sciences de la santé, de la psychologie, de l'éducation et du génie. La contrib</w:t>
      </w:r>
      <w:r w:rsidRPr="00EE1F59">
        <w:rPr>
          <w:color w:val="000000"/>
        </w:rPr>
        <w:t>u</w:t>
      </w:r>
      <w:r w:rsidRPr="00EE1F59">
        <w:rPr>
          <w:color w:val="000000"/>
        </w:rPr>
        <w:t>tion des adm</w:t>
      </w:r>
      <w:r w:rsidRPr="00EE1F59">
        <w:rPr>
          <w:color w:val="000000"/>
        </w:rPr>
        <w:t>i</w:t>
      </w:r>
      <w:r w:rsidRPr="00EE1F59">
        <w:rPr>
          <w:color w:val="000000"/>
        </w:rPr>
        <w:t>nistrateurs et des gestionnaires est importante pour le choix des o</w:t>
      </w:r>
      <w:r w:rsidRPr="00EE1F59">
        <w:rPr>
          <w:color w:val="000000"/>
        </w:rPr>
        <w:t>p</w:t>
      </w:r>
      <w:r w:rsidRPr="00EE1F59">
        <w:rPr>
          <w:color w:val="000000"/>
        </w:rPr>
        <w:t>tions appropriées, mais elle ne saurait être suffisante. Pour prendre ce type de décisions, il faut bien comprendre ce qu’est la santé et co</w:t>
      </w:r>
      <w:r w:rsidRPr="00EE1F59">
        <w:rPr>
          <w:color w:val="000000"/>
        </w:rPr>
        <w:t>m</w:t>
      </w:r>
      <w:r w:rsidRPr="00EE1F59">
        <w:rPr>
          <w:color w:val="000000"/>
        </w:rPr>
        <w:t>ment on peut la protéger et l’améliorer. Par ailleurs, une formation médicale ne garantit absolument pas une compétence dans l’administration de la santé.</w:t>
      </w:r>
    </w:p>
    <w:p w14:paraId="03B19865" w14:textId="77777777" w:rsidR="0078016E" w:rsidRPr="00EE1F59" w:rsidRDefault="0078016E" w:rsidP="0078016E">
      <w:pPr>
        <w:spacing w:before="120" w:after="120"/>
        <w:jc w:val="both"/>
      </w:pPr>
      <w:r w:rsidRPr="00EE1F59">
        <w:rPr>
          <w:color w:val="000000"/>
        </w:rPr>
        <w:t>Le choix des domaines et des types d’intervention doit être une sy</w:t>
      </w:r>
      <w:r w:rsidRPr="00EE1F59">
        <w:rPr>
          <w:color w:val="000000"/>
        </w:rPr>
        <w:t>n</w:t>
      </w:r>
      <w:r w:rsidRPr="00EE1F59">
        <w:rPr>
          <w:color w:val="000000"/>
        </w:rPr>
        <w:t>thèse de l'effort politique, administratif et technique. Les experts tec</w:t>
      </w:r>
      <w:r w:rsidRPr="00EE1F59">
        <w:rPr>
          <w:color w:val="000000"/>
        </w:rPr>
        <w:t>h</w:t>
      </w:r>
      <w:r w:rsidRPr="00EE1F59">
        <w:rPr>
          <w:color w:val="000000"/>
        </w:rPr>
        <w:t>niques des aspects médicaux, d’environnement et d’éducation fourni</w:t>
      </w:r>
      <w:r w:rsidRPr="00EE1F59">
        <w:rPr>
          <w:color w:val="000000"/>
        </w:rPr>
        <w:t>s</w:t>
      </w:r>
      <w:r w:rsidRPr="00EE1F59">
        <w:rPr>
          <w:color w:val="000000"/>
        </w:rPr>
        <w:t>sent l’information de base sur les avantages et les désavantages des options possibles et réalisables. L’administrateur pourra appliquer des techniques de coûts-bénéfices ou d'analyse systématique face aux o</w:t>
      </w:r>
      <w:r w:rsidRPr="00EE1F59">
        <w:rPr>
          <w:color w:val="000000"/>
        </w:rPr>
        <w:t>p</w:t>
      </w:r>
      <w:r w:rsidRPr="00EE1F59">
        <w:rPr>
          <w:color w:val="000000"/>
        </w:rPr>
        <w:t>tions qui lui sont présentées. Quant au politicien, qui ne connaît pas les aspects techniques et scientifiques de la santé, ses interventions risquent d'être guidées par les modes du moment, les préjugés exi</w:t>
      </w:r>
      <w:r w:rsidRPr="00EE1F59">
        <w:rPr>
          <w:color w:val="000000"/>
        </w:rPr>
        <w:t>s</w:t>
      </w:r>
      <w:r w:rsidRPr="00EE1F59">
        <w:rPr>
          <w:color w:val="000000"/>
        </w:rPr>
        <w:t>tants, le bon sens et les groupes de pressions.</w:t>
      </w:r>
    </w:p>
    <w:p w14:paraId="4F30185B" w14:textId="77777777" w:rsidR="0078016E" w:rsidRPr="00EE1F59" w:rsidRDefault="0078016E" w:rsidP="0078016E">
      <w:pPr>
        <w:spacing w:before="120" w:after="120"/>
        <w:jc w:val="both"/>
      </w:pPr>
      <w:r w:rsidRPr="00EE1F59">
        <w:rPr>
          <w:color w:val="000000"/>
        </w:rPr>
        <w:t>Malheureusement, les décisions sont trop souvent le résultat de b</w:t>
      </w:r>
      <w:r w:rsidRPr="00EE1F59">
        <w:rPr>
          <w:color w:val="000000"/>
        </w:rPr>
        <w:t>a</w:t>
      </w:r>
      <w:r w:rsidRPr="00EE1F59">
        <w:rPr>
          <w:color w:val="000000"/>
        </w:rPr>
        <w:t>tailles plutôt que de collaboration systématique entre politiciens, a</w:t>
      </w:r>
      <w:r w:rsidRPr="00EE1F59">
        <w:rPr>
          <w:color w:val="000000"/>
        </w:rPr>
        <w:t>d</w:t>
      </w:r>
      <w:r w:rsidRPr="00EE1F59">
        <w:rPr>
          <w:color w:val="000000"/>
        </w:rPr>
        <w:t>mini</w:t>
      </w:r>
      <w:r w:rsidRPr="00EE1F59">
        <w:rPr>
          <w:color w:val="000000"/>
        </w:rPr>
        <w:t>s</w:t>
      </w:r>
      <w:r w:rsidRPr="00EE1F59">
        <w:rPr>
          <w:color w:val="000000"/>
        </w:rPr>
        <w:t>trateurs et experts techniques. Comme le système régional mis en place vise à une décentralisation des décisions et à une particip</w:t>
      </w:r>
      <w:r w:rsidRPr="00EE1F59">
        <w:rPr>
          <w:color w:val="000000"/>
        </w:rPr>
        <w:t>a</w:t>
      </w:r>
      <w:r w:rsidRPr="00EE1F59">
        <w:rPr>
          <w:color w:val="000000"/>
        </w:rPr>
        <w:t>tion plus active de la communauté aux décisions, on a vu au Québec, au cours des dernières années, s'intensifier les tensions et se multiplier les luttes à tous les niveaux du système. L’opposition entre les rôles politique, administratif et technique a souvent dégénéré en une conf</w:t>
      </w:r>
      <w:r w:rsidRPr="00EE1F59">
        <w:rPr>
          <w:color w:val="000000"/>
        </w:rPr>
        <w:t>u</w:t>
      </w:r>
      <w:r w:rsidRPr="00EE1F59">
        <w:rPr>
          <w:color w:val="000000"/>
        </w:rPr>
        <w:t>sion de r</w:t>
      </w:r>
      <w:r w:rsidRPr="00EE1F59">
        <w:rPr>
          <w:color w:val="000000"/>
        </w:rPr>
        <w:t>ô</w:t>
      </w:r>
      <w:r w:rsidRPr="00EE1F59">
        <w:rPr>
          <w:color w:val="000000"/>
        </w:rPr>
        <w:t>les par les parties en cause et en une simple lutte pour le pouvoir.</w:t>
      </w:r>
    </w:p>
    <w:p w14:paraId="032347B5" w14:textId="77777777" w:rsidR="0078016E" w:rsidRPr="00EE1F59" w:rsidRDefault="0078016E" w:rsidP="0078016E">
      <w:pPr>
        <w:spacing w:before="120" w:after="120"/>
        <w:jc w:val="both"/>
      </w:pPr>
      <w:r w:rsidRPr="00EE1F59">
        <w:rPr>
          <w:color w:val="000000"/>
        </w:rPr>
        <w:t>Ce problème est ressenti de façon d’autant plus aiguë et vive que le niveau de prise de décision est décentralisé et local. Ainsi, les déc</w:t>
      </w:r>
      <w:r w:rsidRPr="00EE1F59">
        <w:rPr>
          <w:color w:val="000000"/>
        </w:rPr>
        <w:t>i</w:t>
      </w:r>
      <w:r w:rsidRPr="00EE1F59">
        <w:rPr>
          <w:color w:val="000000"/>
        </w:rPr>
        <w:t>sions impliquant l’orientation des</w:t>
      </w:r>
      <w:r>
        <w:rPr>
          <w:color w:val="000000"/>
        </w:rPr>
        <w:t xml:space="preserve"> [145] </w:t>
      </w:r>
      <w:r w:rsidRPr="00EE1F59">
        <w:rPr>
          <w:color w:val="000000"/>
        </w:rPr>
        <w:t>C.L.S.C. de même que les choix laissés à ceux-ci, quant aux o</w:t>
      </w:r>
      <w:r w:rsidRPr="00EE1F59">
        <w:rPr>
          <w:color w:val="000000"/>
        </w:rPr>
        <w:t>p</w:t>
      </w:r>
      <w:r w:rsidRPr="00EE1F59">
        <w:rPr>
          <w:color w:val="000000"/>
        </w:rPr>
        <w:t>tions d’action, ont donné prise à une lutte entre les pouvoirs politique, a</w:t>
      </w:r>
      <w:r w:rsidRPr="00EE1F59">
        <w:rPr>
          <w:color w:val="000000"/>
        </w:rPr>
        <w:t>d</w:t>
      </w:r>
      <w:r w:rsidRPr="00EE1F59">
        <w:rPr>
          <w:color w:val="000000"/>
        </w:rPr>
        <w:t>ministratif et technique. Dans plusieurs cas, l’équilibre des forces, au lieu d'amener la paix, a produit l’immobilisme et l'incapacité de pre</w:t>
      </w:r>
      <w:r w:rsidRPr="00EE1F59">
        <w:rPr>
          <w:color w:val="000000"/>
        </w:rPr>
        <w:t>n</w:t>
      </w:r>
      <w:r w:rsidRPr="00EE1F59">
        <w:rPr>
          <w:color w:val="000000"/>
        </w:rPr>
        <w:t>dre des décisions.</w:t>
      </w:r>
    </w:p>
    <w:p w14:paraId="7B82ACC3" w14:textId="77777777" w:rsidR="0078016E" w:rsidRDefault="0078016E" w:rsidP="0078016E">
      <w:pPr>
        <w:spacing w:before="120" w:after="120"/>
        <w:jc w:val="both"/>
        <w:rPr>
          <w:color w:val="000000"/>
        </w:rPr>
      </w:pPr>
      <w:r w:rsidRPr="00EE1F59">
        <w:rPr>
          <w:color w:val="000000"/>
        </w:rPr>
        <w:t>Cette difficulté de prise de décision, quant au choix d'interventions, dans le domaine de la santé, n'est pas particulière au Québec. On la retrouve dans tous les systèmes de santé. Présentement, elle semble plus forte et plus violente au Québec que dans plusieurs pays. S'agit-il d'une période d’effervescence de notre tempérament latin ? Sommes-nous plutôt en présence d’un vice de structure dans notre système ? La question mérite une analyse élaborée. La dernière partie de ce texte fournira peut-être quelque éclairage sur ce problème.</w:t>
      </w:r>
    </w:p>
    <w:p w14:paraId="5F2AB604" w14:textId="77777777" w:rsidR="0078016E" w:rsidRPr="00EE1F59" w:rsidRDefault="0078016E" w:rsidP="0078016E">
      <w:pPr>
        <w:spacing w:before="120" w:after="120"/>
        <w:jc w:val="both"/>
      </w:pPr>
    </w:p>
    <w:p w14:paraId="0495AE12" w14:textId="77777777" w:rsidR="0078016E" w:rsidRPr="00BA102A" w:rsidRDefault="0078016E" w:rsidP="0078016E">
      <w:pPr>
        <w:pStyle w:val="b"/>
      </w:pPr>
      <w:r w:rsidRPr="00BA102A">
        <w:t>Stratégies d'implantation</w:t>
      </w:r>
    </w:p>
    <w:p w14:paraId="7D438A41" w14:textId="77777777" w:rsidR="0078016E" w:rsidRDefault="0078016E" w:rsidP="0078016E">
      <w:pPr>
        <w:spacing w:before="120" w:after="120"/>
        <w:jc w:val="both"/>
        <w:rPr>
          <w:color w:val="000000"/>
        </w:rPr>
      </w:pPr>
    </w:p>
    <w:p w14:paraId="231BD5C7" w14:textId="77777777" w:rsidR="0078016E" w:rsidRPr="003E6465" w:rsidRDefault="0078016E" w:rsidP="0078016E">
      <w:pPr>
        <w:spacing w:before="120" w:after="120"/>
        <w:jc w:val="both"/>
      </w:pPr>
      <w:r w:rsidRPr="00EE1F59">
        <w:rPr>
          <w:color w:val="000000"/>
        </w:rPr>
        <w:t>En plus de la détermination des besoins et du choix des interve</w:t>
      </w:r>
      <w:r w:rsidRPr="00EE1F59">
        <w:rPr>
          <w:color w:val="000000"/>
        </w:rPr>
        <w:t>n</w:t>
      </w:r>
      <w:r w:rsidRPr="00EE1F59">
        <w:rPr>
          <w:color w:val="000000"/>
        </w:rPr>
        <w:t xml:space="preserve">tions efficaces, la planification implique l’élaboration de stratégies d’implantation des programmes qui découlent de ces décisions. </w:t>
      </w:r>
      <w:r>
        <w:rPr>
          <w:color w:val="000000"/>
        </w:rPr>
        <w:t>À</w:t>
      </w:r>
      <w:r w:rsidRPr="00EE1F59">
        <w:rPr>
          <w:color w:val="000000"/>
        </w:rPr>
        <w:t xml:space="preserve"> ce</w:t>
      </w:r>
      <w:r w:rsidRPr="00EE1F59">
        <w:rPr>
          <w:color w:val="000000"/>
        </w:rPr>
        <w:t>t</w:t>
      </w:r>
      <w:r w:rsidRPr="00EE1F59">
        <w:rPr>
          <w:color w:val="000000"/>
        </w:rPr>
        <w:t>te phase du cycle de la planification, trois types de difficultés survie</w:t>
      </w:r>
      <w:r w:rsidRPr="00EE1F59">
        <w:rPr>
          <w:color w:val="000000"/>
        </w:rPr>
        <w:t>n</w:t>
      </w:r>
      <w:r w:rsidRPr="00EE1F59">
        <w:rPr>
          <w:color w:val="000000"/>
        </w:rPr>
        <w:t>nent : 1. les relations entre les programmes de santé et les autres act</w:t>
      </w:r>
      <w:r w:rsidRPr="00EE1F59">
        <w:rPr>
          <w:color w:val="000000"/>
        </w:rPr>
        <w:t>i</w:t>
      </w:r>
      <w:r w:rsidRPr="00EE1F59">
        <w:rPr>
          <w:color w:val="000000"/>
        </w:rPr>
        <w:t>vités sociales ; 2. la communication des stratégies d’implantation aux professionnels de la santé ; 3. la participation de la population.</w:t>
      </w:r>
      <w:r>
        <w:t> </w:t>
      </w:r>
      <w:r>
        <w:rPr>
          <w:rStyle w:val="Appelnotedebasdep"/>
        </w:rPr>
        <w:footnoteReference w:id="29"/>
      </w:r>
    </w:p>
    <w:p w14:paraId="7DE4F800" w14:textId="77777777" w:rsidR="0078016E" w:rsidRPr="00EE1F59" w:rsidRDefault="0078016E" w:rsidP="0078016E">
      <w:pPr>
        <w:spacing w:before="120" w:after="120"/>
        <w:jc w:val="both"/>
      </w:pPr>
      <w:r w:rsidRPr="00EE1F59">
        <w:rPr>
          <w:color w:val="000000"/>
        </w:rPr>
        <w:t>Les interventions dans le domaine de la santé impliquent de plus en plus des actions de trois ordres : des soins de santé, des mesures de contrôle de l’environnement et des changements de comportement dans la population générale ou dans les groupes de la population e</w:t>
      </w:r>
      <w:r w:rsidRPr="00EE1F59">
        <w:rPr>
          <w:color w:val="000000"/>
        </w:rPr>
        <w:t>x</w:t>
      </w:r>
      <w:r w:rsidRPr="00EE1F59">
        <w:rPr>
          <w:color w:val="000000"/>
        </w:rPr>
        <w:t>posés à des risques particuliers. En conséquence, la solution des pr</w:t>
      </w:r>
      <w:r w:rsidRPr="00EE1F59">
        <w:rPr>
          <w:color w:val="000000"/>
        </w:rPr>
        <w:t>o</w:t>
      </w:r>
      <w:r w:rsidRPr="00EE1F59">
        <w:rPr>
          <w:color w:val="000000"/>
        </w:rPr>
        <w:t>blèmes de santé nécessite l’interaction entre plusieurs secteurs de l'a</w:t>
      </w:r>
      <w:r w:rsidRPr="00EE1F59">
        <w:rPr>
          <w:color w:val="000000"/>
        </w:rPr>
        <w:t>c</w:t>
      </w:r>
      <w:r w:rsidRPr="00EE1F59">
        <w:rPr>
          <w:color w:val="000000"/>
        </w:rPr>
        <w:t>tivité publique : affaires sociales, éducation, environnement, travail, pour ne nommer que les plus évidents. Il est souvent très difficile de déterminer précisément quelles actions doivent être faites par chacun des secteurs concernés et encore plus de coordonner les activités des différents secteurs. Souvent, ces secteurs fonctionnent de façon trop isolée les uns</w:t>
      </w:r>
      <w:r>
        <w:rPr>
          <w:color w:val="000000"/>
        </w:rPr>
        <w:t xml:space="preserve"> [146] </w:t>
      </w:r>
      <w:r w:rsidRPr="00EE1F59">
        <w:rPr>
          <w:color w:val="000000"/>
        </w:rPr>
        <w:t>des autres, quand ils ne s’affrontent pas dans des luttes de prérog</w:t>
      </w:r>
      <w:r w:rsidRPr="00EE1F59">
        <w:rPr>
          <w:color w:val="000000"/>
        </w:rPr>
        <w:t>a</w:t>
      </w:r>
      <w:r w:rsidRPr="00EE1F59">
        <w:rPr>
          <w:color w:val="000000"/>
        </w:rPr>
        <w:t>tives et de pouvoir. De plus, la technologie propre à chaque secteur rend difficile les communications efficaces et peut conduire à des a</w:t>
      </w:r>
      <w:r w:rsidRPr="00EE1F59">
        <w:rPr>
          <w:color w:val="000000"/>
        </w:rPr>
        <w:t>c</w:t>
      </w:r>
      <w:r w:rsidRPr="00EE1F59">
        <w:rPr>
          <w:color w:val="000000"/>
        </w:rPr>
        <w:t>tions contradictoires qui annulent leurs efforts.</w:t>
      </w:r>
    </w:p>
    <w:p w14:paraId="540B077E" w14:textId="77777777" w:rsidR="0078016E" w:rsidRPr="00EE1F59" w:rsidRDefault="0078016E" w:rsidP="0078016E">
      <w:pPr>
        <w:spacing w:before="120" w:after="120"/>
        <w:jc w:val="both"/>
      </w:pPr>
      <w:r w:rsidRPr="00EE1F59">
        <w:rPr>
          <w:color w:val="000000"/>
        </w:rPr>
        <w:t>Même à l’intérieur du secteur de la santé, l'implantation d’un pr</w:t>
      </w:r>
      <w:r w:rsidRPr="00EE1F59">
        <w:rPr>
          <w:color w:val="000000"/>
        </w:rPr>
        <w:t>o</w:t>
      </w:r>
      <w:r w:rsidRPr="00EE1F59">
        <w:rPr>
          <w:color w:val="000000"/>
        </w:rPr>
        <w:t>gramme nécessite souvent la collaboration et la coordination entre plusieurs établissements et plusieurs types de professionnels. Or, ch</w:t>
      </w:r>
      <w:r w:rsidRPr="00EE1F59">
        <w:rPr>
          <w:color w:val="000000"/>
        </w:rPr>
        <w:t>a</w:t>
      </w:r>
      <w:r w:rsidRPr="00EE1F59">
        <w:rPr>
          <w:color w:val="000000"/>
        </w:rPr>
        <w:t>cun tend à développer une vue fragmentaire des problèmes et des m</w:t>
      </w:r>
      <w:r w:rsidRPr="00EE1F59">
        <w:rPr>
          <w:color w:val="000000"/>
        </w:rPr>
        <w:t>o</w:t>
      </w:r>
      <w:r w:rsidRPr="00EE1F59">
        <w:rPr>
          <w:color w:val="000000"/>
        </w:rPr>
        <w:t>des d’action. La lutte contre les maladies cardiovasculaires fournit plusieurs exemples de cette difficulté. Un programme efficace dans ce domaine doit comprendre : 1. des soins médicaux comme le dépistage et le traitement des facteurs de risques connus, des services d’urgence et de soins intensifs ; 2. des contrôles de l’environnement, comme des modifications de la production alimentaire afin de réduire la conso</w:t>
      </w:r>
      <w:r w:rsidRPr="00EE1F59">
        <w:rPr>
          <w:color w:val="000000"/>
        </w:rPr>
        <w:t>m</w:t>
      </w:r>
      <w:r w:rsidRPr="00EE1F59">
        <w:rPr>
          <w:color w:val="000000"/>
        </w:rPr>
        <w:t>mation de cholestérol ; 3. des changements d'habitudes de vie, comme l'alimentation, l'exercice physique et la consommation de cigarettes. Pour modifier ce problème, il faut que chaque type d’établissement et chaque groupe professionnel connaissent les possibilités et les limites de leurs interventions et soient capables d'agir en comprenant le plan d'ensemble. Trop souvent, on assiste plutôt à une lutte entre ces diff</w:t>
      </w:r>
      <w:r w:rsidRPr="00EE1F59">
        <w:rPr>
          <w:color w:val="000000"/>
        </w:rPr>
        <w:t>é</w:t>
      </w:r>
      <w:r w:rsidRPr="00EE1F59">
        <w:rPr>
          <w:color w:val="000000"/>
        </w:rPr>
        <w:t>rents agents pour le contrôle des ressources allouées à la solution d’un problème, de sorte que les énergies sont perdues et inefficaces.</w:t>
      </w:r>
    </w:p>
    <w:p w14:paraId="462B5167" w14:textId="77777777" w:rsidR="0078016E" w:rsidRDefault="0078016E" w:rsidP="0078016E">
      <w:pPr>
        <w:spacing w:before="120" w:after="120"/>
        <w:jc w:val="both"/>
        <w:rPr>
          <w:color w:val="000000"/>
        </w:rPr>
      </w:pPr>
      <w:r w:rsidRPr="00EE1F59">
        <w:rPr>
          <w:color w:val="000000"/>
        </w:rPr>
        <w:t>Enfin, la participation de la population est à la fois nécessaire et so</w:t>
      </w:r>
      <w:r w:rsidRPr="00EE1F59">
        <w:rPr>
          <w:color w:val="000000"/>
        </w:rPr>
        <w:t>u</w:t>
      </w:r>
      <w:r w:rsidRPr="00EE1F59">
        <w:rPr>
          <w:color w:val="000000"/>
        </w:rPr>
        <w:t>vent négative. Si le public est mal informé et ne comprend pas le plan d’ensemble, la résistance ou la contestation peut faire avorter le mei</w:t>
      </w:r>
      <w:r w:rsidRPr="00EE1F59">
        <w:rPr>
          <w:color w:val="000000"/>
        </w:rPr>
        <w:t>l</w:t>
      </w:r>
      <w:r w:rsidRPr="00EE1F59">
        <w:rPr>
          <w:color w:val="000000"/>
        </w:rPr>
        <w:t xml:space="preserve">leur des programmes de santé. </w:t>
      </w:r>
      <w:r>
        <w:rPr>
          <w:color w:val="000000"/>
        </w:rPr>
        <w:t>À</w:t>
      </w:r>
      <w:r w:rsidRPr="00EE1F59">
        <w:rPr>
          <w:color w:val="000000"/>
        </w:rPr>
        <w:t xml:space="preserve"> cause des habitudes acquises et des préjugés, on maintient des demandes excessives pour des services dont l’inutilité ou même la nuisance ont été démontrées. Qu’on pense à la consommation de médicaments, à la résistance au regroupement des soins d’obstétrique, à la pression pour des bilans de santé. Il est important que les individus deviennent plus autonomes et les collect</w:t>
      </w:r>
      <w:r w:rsidRPr="00EE1F59">
        <w:rPr>
          <w:color w:val="000000"/>
        </w:rPr>
        <w:t>i</w:t>
      </w:r>
      <w:r w:rsidRPr="00EE1F59">
        <w:rPr>
          <w:color w:val="000000"/>
        </w:rPr>
        <w:t>vités plus responsables à l’égard des problèmes de santé. Mais la pa</w:t>
      </w:r>
      <w:r w:rsidRPr="00EE1F59">
        <w:rPr>
          <w:color w:val="000000"/>
        </w:rPr>
        <w:t>r</w:t>
      </w:r>
      <w:r w:rsidRPr="00EE1F59">
        <w:rPr>
          <w:color w:val="000000"/>
        </w:rPr>
        <w:t>ticipation doit être positive, éclairée et coordonnée avec l’action des administrateurs et des professionnels de la santé. Malheureusement, nous en sommes encore à l'enfance de l'art dans nos approches d’éducation sanitaire et d'animation populaire.</w:t>
      </w:r>
    </w:p>
    <w:p w14:paraId="06DEB416" w14:textId="77777777" w:rsidR="0078016E" w:rsidRDefault="0078016E" w:rsidP="0078016E">
      <w:pPr>
        <w:spacing w:before="120" w:after="120"/>
        <w:jc w:val="both"/>
      </w:pPr>
      <w:r>
        <w:t>[147]</w:t>
      </w:r>
    </w:p>
    <w:p w14:paraId="28AF7767" w14:textId="77777777" w:rsidR="0078016E" w:rsidRPr="00EE1F59" w:rsidRDefault="0078016E" w:rsidP="0078016E">
      <w:pPr>
        <w:spacing w:before="120" w:after="120"/>
        <w:jc w:val="both"/>
      </w:pPr>
    </w:p>
    <w:p w14:paraId="6E8461DD" w14:textId="77777777" w:rsidR="0078016E" w:rsidRPr="00AA0874" w:rsidRDefault="0078016E" w:rsidP="0078016E">
      <w:pPr>
        <w:pStyle w:val="b"/>
      </w:pPr>
      <w:r w:rsidRPr="00AA0874">
        <w:t>Évaluation</w:t>
      </w:r>
    </w:p>
    <w:p w14:paraId="67AB4502" w14:textId="77777777" w:rsidR="0078016E" w:rsidRDefault="0078016E" w:rsidP="0078016E">
      <w:pPr>
        <w:spacing w:before="120" w:after="120"/>
        <w:jc w:val="both"/>
        <w:rPr>
          <w:color w:val="000000"/>
        </w:rPr>
      </w:pPr>
    </w:p>
    <w:p w14:paraId="308342F5" w14:textId="77777777" w:rsidR="0078016E" w:rsidRPr="00EE1F59" w:rsidRDefault="0078016E" w:rsidP="0078016E">
      <w:pPr>
        <w:spacing w:before="120" w:after="120"/>
        <w:jc w:val="both"/>
      </w:pPr>
      <w:r w:rsidRPr="00EE1F59">
        <w:rPr>
          <w:color w:val="000000"/>
        </w:rPr>
        <w:t>L’évaluation doit nécessairement compléter le cycle de la planif</w:t>
      </w:r>
      <w:r w:rsidRPr="00EE1F59">
        <w:rPr>
          <w:color w:val="000000"/>
        </w:rPr>
        <w:t>i</w:t>
      </w:r>
      <w:r w:rsidRPr="00EE1F59">
        <w:rPr>
          <w:color w:val="000000"/>
        </w:rPr>
        <w:t>cation. En effet, une fois que l’on a identifié des besoins, choisi des i</w:t>
      </w:r>
      <w:r w:rsidRPr="00EE1F59">
        <w:rPr>
          <w:color w:val="000000"/>
        </w:rPr>
        <w:t>n</w:t>
      </w:r>
      <w:r w:rsidRPr="00EE1F59">
        <w:rPr>
          <w:color w:val="000000"/>
        </w:rPr>
        <w:t>terventions et appliqué des programmes, il est important d’évaluer les résultats de ces programmes de façon à pouvoir les ajuster à mes</w:t>
      </w:r>
      <w:r w:rsidRPr="00EE1F59">
        <w:rPr>
          <w:color w:val="000000"/>
        </w:rPr>
        <w:t>u</w:t>
      </w:r>
      <w:r w:rsidRPr="00EE1F59">
        <w:rPr>
          <w:color w:val="000000"/>
        </w:rPr>
        <w:t>re que les besoins changent si les actions entreprises sont efficaces, ou à pouvoir les modifier si elles sont inefficaces. L’évaluation permet d’amorcer un deuxième cycle de planification avec une nouvelle d</w:t>
      </w:r>
      <w:r w:rsidRPr="00EE1F59">
        <w:rPr>
          <w:color w:val="000000"/>
        </w:rPr>
        <w:t>é</w:t>
      </w:r>
      <w:r w:rsidRPr="00EE1F59">
        <w:rPr>
          <w:color w:val="000000"/>
        </w:rPr>
        <w:t>termination des besoins. Or, pour importante quelle soit, l’évaluation n’en pose pas moins de sérieuses difficultés à la fois techniques et humaines.</w:t>
      </w:r>
    </w:p>
    <w:p w14:paraId="36AC73B1" w14:textId="77777777" w:rsidR="0078016E" w:rsidRPr="00EE1F59" w:rsidRDefault="0078016E" w:rsidP="0078016E">
      <w:pPr>
        <w:spacing w:before="120" w:after="120"/>
        <w:jc w:val="both"/>
      </w:pPr>
      <w:r w:rsidRPr="00EE1F59">
        <w:rPr>
          <w:color w:val="000000"/>
        </w:rPr>
        <w:t>D’abord, sur le plan technique et méthodologique, deux types de difficultés majeures se présentent : d’une part, les outils de base co</w:t>
      </w:r>
      <w:r w:rsidRPr="00EE1F59">
        <w:rPr>
          <w:color w:val="000000"/>
        </w:rPr>
        <w:t>m</w:t>
      </w:r>
      <w:r w:rsidRPr="00EE1F59">
        <w:rPr>
          <w:color w:val="000000"/>
        </w:rPr>
        <w:t>me les standards de qualité et les indices pour mesurer le changement, sont souvent inexistants ou inadéquats ou non valides. Si l'on peut mesurer la mortalité, la fréquence des maladies et compter les jou</w:t>
      </w:r>
      <w:r w:rsidRPr="00EE1F59">
        <w:rPr>
          <w:color w:val="000000"/>
        </w:rPr>
        <w:t>r</w:t>
      </w:r>
      <w:r w:rsidRPr="00EE1F59">
        <w:rPr>
          <w:color w:val="000000"/>
        </w:rPr>
        <w:t>nées d’incapacité, on est encore assez démuni pour apprécier les n</w:t>
      </w:r>
      <w:r w:rsidRPr="00EE1F59">
        <w:rPr>
          <w:color w:val="000000"/>
        </w:rPr>
        <w:t>i</w:t>
      </w:r>
      <w:r w:rsidRPr="00EE1F59">
        <w:rPr>
          <w:color w:val="000000"/>
        </w:rPr>
        <w:t>veaux de fonctionnement, les états d'adaptation sociale et les taux de satisfaction. Si, dans certains cas, on peut développer des indices pe</w:t>
      </w:r>
      <w:r w:rsidRPr="00EE1F59">
        <w:rPr>
          <w:color w:val="000000"/>
        </w:rPr>
        <w:t>r</w:t>
      </w:r>
      <w:r w:rsidRPr="00EE1F59">
        <w:rPr>
          <w:color w:val="000000"/>
        </w:rPr>
        <w:t>mettant de mesurer les résultats immédiats d’un programme, l’évaluation des conséquences, à moyen et à long terme, présente des difficultés méthodologiques considérables. La littérature scientifique abonde, depuis une dizaine d'années, en indices et indicateurs.</w:t>
      </w:r>
      <w:r>
        <w:t> </w:t>
      </w:r>
      <w:r>
        <w:rPr>
          <w:rStyle w:val="Appelnotedebasdep"/>
        </w:rPr>
        <w:footnoteReference w:id="30"/>
      </w:r>
      <w:r w:rsidRPr="00AA0874">
        <w:rPr>
          <w:color w:val="000000"/>
        </w:rPr>
        <w:t xml:space="preserve"> </w:t>
      </w:r>
      <w:r w:rsidRPr="00EE1F59">
        <w:rPr>
          <w:color w:val="000000"/>
        </w:rPr>
        <w:t>Mais très peu sont généralisables en dehors du contexte limité pour lequel ils ont été élaborés. Les réalités à mesurer sont complexes et souvent intangibles et les techniques sont encore trop peu dévelo</w:t>
      </w:r>
      <w:r w:rsidRPr="00EE1F59">
        <w:rPr>
          <w:color w:val="000000"/>
        </w:rPr>
        <w:t>p</w:t>
      </w:r>
      <w:r w:rsidRPr="00EE1F59">
        <w:rPr>
          <w:color w:val="000000"/>
        </w:rPr>
        <w:t>pées.</w:t>
      </w:r>
    </w:p>
    <w:p w14:paraId="10DF1A1B" w14:textId="77777777" w:rsidR="0078016E" w:rsidRPr="00EE1F59" w:rsidRDefault="0078016E" w:rsidP="0078016E">
      <w:pPr>
        <w:spacing w:before="120" w:after="120"/>
        <w:jc w:val="both"/>
      </w:pPr>
      <w:r w:rsidRPr="00EE1F59">
        <w:rPr>
          <w:color w:val="000000"/>
        </w:rPr>
        <w:t>D’autre part, même si l’on réussit à obtenir des indices valables, de nouvelles difficultés surgissent quant à la mise en place de systèmes d'information qui puissent recueillir l’information nécessaire et valide tout en respectant les exigences</w:t>
      </w:r>
      <w:r>
        <w:rPr>
          <w:color w:val="000000"/>
        </w:rPr>
        <w:t xml:space="preserve"> [148]</w:t>
      </w:r>
      <w:r w:rsidRPr="00EE1F59">
        <w:rPr>
          <w:color w:val="000000"/>
        </w:rPr>
        <w:t xml:space="preserve"> de fonctionnement d'un pr</w:t>
      </w:r>
      <w:r w:rsidRPr="00EE1F59">
        <w:rPr>
          <w:color w:val="000000"/>
        </w:rPr>
        <w:t>o</w:t>
      </w:r>
      <w:r w:rsidRPr="00EE1F59">
        <w:rPr>
          <w:color w:val="000000"/>
        </w:rPr>
        <w:t>gramme ou d’une organ</w:t>
      </w:r>
      <w:r w:rsidRPr="00EE1F59">
        <w:rPr>
          <w:color w:val="000000"/>
        </w:rPr>
        <w:t>i</w:t>
      </w:r>
      <w:r w:rsidRPr="00EE1F59">
        <w:rPr>
          <w:color w:val="000000"/>
        </w:rPr>
        <w:t>sation. Evidemment, la venue des ordinateurs a permis de manipuler facil</w:t>
      </w:r>
      <w:r w:rsidRPr="00EE1F59">
        <w:rPr>
          <w:color w:val="000000"/>
        </w:rPr>
        <w:t>e</w:t>
      </w:r>
      <w:r w:rsidRPr="00EE1F59">
        <w:rPr>
          <w:color w:val="000000"/>
        </w:rPr>
        <w:t>ment des banques de données. Mais les difficultés se situent au niveau de la conception de systèmes d'info</w:t>
      </w:r>
      <w:r w:rsidRPr="00EE1F59">
        <w:rPr>
          <w:color w:val="000000"/>
        </w:rPr>
        <w:t>r</w:t>
      </w:r>
      <w:r w:rsidRPr="00EE1F59">
        <w:rPr>
          <w:color w:val="000000"/>
        </w:rPr>
        <w:t>mation qui servent l’organisation plutôt que de la mettre à son service. Les théories de la cybernétique et des systèmes permettent présent</w:t>
      </w:r>
      <w:r w:rsidRPr="00EE1F59">
        <w:rPr>
          <w:color w:val="000000"/>
        </w:rPr>
        <w:t>e</w:t>
      </w:r>
      <w:r w:rsidRPr="00EE1F59">
        <w:rPr>
          <w:color w:val="000000"/>
        </w:rPr>
        <w:t>ment de faire des progrès rapides, mais il faudra encore quelques a</w:t>
      </w:r>
      <w:r w:rsidRPr="00EE1F59">
        <w:rPr>
          <w:color w:val="000000"/>
        </w:rPr>
        <w:t>n</w:t>
      </w:r>
      <w:r w:rsidRPr="00EE1F59">
        <w:rPr>
          <w:color w:val="000000"/>
        </w:rPr>
        <w:t>nées pour connaître un développement vraiment fonctionnel de syst</w:t>
      </w:r>
      <w:r w:rsidRPr="00EE1F59">
        <w:rPr>
          <w:color w:val="000000"/>
        </w:rPr>
        <w:t>è</w:t>
      </w:r>
      <w:r w:rsidRPr="00EE1F59">
        <w:rPr>
          <w:color w:val="000000"/>
        </w:rPr>
        <w:t>mes d’information. De plus, cette évolution sera conditionnée par le développement d’indices et de m</w:t>
      </w:r>
      <w:r w:rsidRPr="00EE1F59">
        <w:rPr>
          <w:color w:val="000000"/>
        </w:rPr>
        <w:t>e</w:t>
      </w:r>
      <w:r w:rsidRPr="00EE1F59">
        <w:rPr>
          <w:color w:val="000000"/>
        </w:rPr>
        <w:t>sures valides.</w:t>
      </w:r>
    </w:p>
    <w:p w14:paraId="59F93840" w14:textId="77777777" w:rsidR="0078016E" w:rsidRPr="00EE1F59" w:rsidRDefault="0078016E" w:rsidP="0078016E">
      <w:pPr>
        <w:spacing w:before="120" w:after="120"/>
        <w:jc w:val="both"/>
      </w:pPr>
      <w:r w:rsidRPr="00EE1F59">
        <w:rPr>
          <w:color w:val="000000"/>
        </w:rPr>
        <w:t>Enfin, lorsqu'on parle d’évaluation, on signifie jugement de valeur sur un état de faits. Ce jugement permet au thérapeute, à l’administrateur et au planificateur de corriger sa démarche consta</w:t>
      </w:r>
      <w:r w:rsidRPr="00EE1F59">
        <w:rPr>
          <w:color w:val="000000"/>
        </w:rPr>
        <w:t>m</w:t>
      </w:r>
      <w:r w:rsidRPr="00EE1F59">
        <w:rPr>
          <w:color w:val="000000"/>
        </w:rPr>
        <w:t>ment. Donc, une des principales conséquences de l'évaluation est de changer les hab</w:t>
      </w:r>
      <w:r w:rsidRPr="00EE1F59">
        <w:rPr>
          <w:color w:val="000000"/>
        </w:rPr>
        <w:t>i</w:t>
      </w:r>
      <w:r w:rsidRPr="00EE1F59">
        <w:rPr>
          <w:color w:val="000000"/>
        </w:rPr>
        <w:t>tudes acquises. Les obstacles, à ce niveau, sont de deux ordres : d’abord, la résistance normale au changement et l’insécurité que le changement provoque entraînent souvent des attit</w:t>
      </w:r>
      <w:r w:rsidRPr="00EE1F59">
        <w:rPr>
          <w:color w:val="000000"/>
        </w:rPr>
        <w:t>u</w:t>
      </w:r>
      <w:r w:rsidRPr="00EE1F59">
        <w:rPr>
          <w:color w:val="000000"/>
        </w:rPr>
        <w:t>des négatives e</w:t>
      </w:r>
      <w:r w:rsidRPr="00EE1F59">
        <w:rPr>
          <w:color w:val="000000"/>
        </w:rPr>
        <w:t>n</w:t>
      </w:r>
      <w:r w:rsidRPr="00EE1F59">
        <w:rPr>
          <w:color w:val="000000"/>
        </w:rPr>
        <w:t>vers l’évaluation. De plus, la formation de la grande majorité des professionnels de la santé et des administrateurs est enc</w:t>
      </w:r>
      <w:r w:rsidRPr="00EE1F59">
        <w:rPr>
          <w:color w:val="000000"/>
        </w:rPr>
        <w:t>o</w:t>
      </w:r>
      <w:r w:rsidRPr="00EE1F59">
        <w:rPr>
          <w:color w:val="000000"/>
        </w:rPr>
        <w:t>re grossièrement déficiente en ce qui regarde la compréhension du processus d évalu</w:t>
      </w:r>
      <w:r w:rsidRPr="00EE1F59">
        <w:rPr>
          <w:color w:val="000000"/>
        </w:rPr>
        <w:t>a</w:t>
      </w:r>
      <w:r w:rsidRPr="00EE1F59">
        <w:rPr>
          <w:color w:val="000000"/>
        </w:rPr>
        <w:t>tion et l’utilisation du résultat de l'évaluation dans un processus r</w:t>
      </w:r>
      <w:r w:rsidRPr="00EE1F59">
        <w:rPr>
          <w:color w:val="000000"/>
        </w:rPr>
        <w:t>a</w:t>
      </w:r>
      <w:r w:rsidRPr="00EE1F59">
        <w:rPr>
          <w:color w:val="000000"/>
        </w:rPr>
        <w:t>tionnel de décision. Trop de professionnels ont été simplement « programmés » pour appliquer un certain nombre de r</w:t>
      </w:r>
      <w:r w:rsidRPr="00EE1F59">
        <w:rPr>
          <w:color w:val="000000"/>
        </w:rPr>
        <w:t>e</w:t>
      </w:r>
      <w:r w:rsidRPr="00EE1F59">
        <w:rPr>
          <w:color w:val="000000"/>
        </w:rPr>
        <w:t>cettes. Cette déficience, au niveau de la formation, contribue à exag</w:t>
      </w:r>
      <w:r w:rsidRPr="00EE1F59">
        <w:rPr>
          <w:color w:val="000000"/>
        </w:rPr>
        <w:t>é</w:t>
      </w:r>
      <w:r w:rsidRPr="00EE1F59">
        <w:rPr>
          <w:color w:val="000000"/>
        </w:rPr>
        <w:t>rer l’insécurité et à accroître la résistance envers l’évaluation.</w:t>
      </w:r>
    </w:p>
    <w:p w14:paraId="48EFE32A" w14:textId="77777777" w:rsidR="0078016E" w:rsidRDefault="0078016E" w:rsidP="0078016E">
      <w:pPr>
        <w:spacing w:before="120" w:after="120"/>
        <w:jc w:val="both"/>
        <w:rPr>
          <w:color w:val="000000"/>
        </w:rPr>
      </w:pPr>
      <w:r>
        <w:rPr>
          <w:color w:val="000000"/>
        </w:rPr>
        <w:br w:type="page"/>
      </w:r>
    </w:p>
    <w:p w14:paraId="35EA9C06" w14:textId="77777777" w:rsidR="0078016E" w:rsidRPr="003C0B37" w:rsidRDefault="0078016E" w:rsidP="0078016E">
      <w:pPr>
        <w:pStyle w:val="a"/>
      </w:pPr>
      <w:r w:rsidRPr="003C0B37">
        <w:t>Concept de santé</w:t>
      </w:r>
    </w:p>
    <w:p w14:paraId="04705CE3" w14:textId="77777777" w:rsidR="0078016E" w:rsidRDefault="0078016E" w:rsidP="0078016E">
      <w:pPr>
        <w:spacing w:before="120" w:after="120"/>
        <w:jc w:val="both"/>
        <w:rPr>
          <w:color w:val="000000"/>
        </w:rPr>
      </w:pPr>
    </w:p>
    <w:p w14:paraId="65A8279C" w14:textId="77777777" w:rsidR="0078016E" w:rsidRDefault="0078016E" w:rsidP="0078016E">
      <w:pPr>
        <w:spacing w:before="120" w:after="120"/>
        <w:jc w:val="both"/>
        <w:rPr>
          <w:color w:val="000000"/>
        </w:rPr>
      </w:pPr>
      <w:r w:rsidRPr="00EE1F59">
        <w:rPr>
          <w:color w:val="000000"/>
        </w:rPr>
        <w:t>Quoique superficielle, cette revue à vol d’oiseau des difficultés surv</w:t>
      </w:r>
      <w:r w:rsidRPr="00EE1F59">
        <w:rPr>
          <w:color w:val="000000"/>
        </w:rPr>
        <w:t>e</w:t>
      </w:r>
      <w:r w:rsidRPr="00EE1F59">
        <w:rPr>
          <w:color w:val="000000"/>
        </w:rPr>
        <w:t>nant aux différentes phases du cycle de planification peut aider à comprendre les lenteurs du processus et même les insatisfactions d</w:t>
      </w:r>
      <w:r w:rsidRPr="00EE1F59">
        <w:rPr>
          <w:color w:val="000000"/>
        </w:rPr>
        <w:t>e</w:t>
      </w:r>
      <w:r w:rsidRPr="00EE1F59">
        <w:rPr>
          <w:color w:val="000000"/>
        </w:rPr>
        <w:t>vant les résultats obtenus. On ne saurait espérer de solution miracle. Cependant, la compréhension des causes sous-jacentes à ces diff</w:t>
      </w:r>
      <w:r w:rsidRPr="00EE1F59">
        <w:rPr>
          <w:color w:val="000000"/>
        </w:rPr>
        <w:t>i</w:t>
      </w:r>
      <w:r w:rsidRPr="00EE1F59">
        <w:rPr>
          <w:color w:val="000000"/>
        </w:rPr>
        <w:t>cultés peut aider à canaliser les efforts et à améliorer l'efficacité de la planification. Or, les causes de la plupart des difficultés que nous avons décrites nous apparaissent être de l’un ou de l'autre des trois ordres suivants : difficultés d’ordre technique,</w:t>
      </w:r>
      <w:r>
        <w:rPr>
          <w:color w:val="000000"/>
        </w:rPr>
        <w:t xml:space="preserve"> [149]</w:t>
      </w:r>
      <w:r w:rsidRPr="00EE1F59">
        <w:rPr>
          <w:color w:val="000000"/>
        </w:rPr>
        <w:t xml:space="preserve"> d’ordre méthod</w:t>
      </w:r>
      <w:r w:rsidRPr="00EE1F59">
        <w:rPr>
          <w:color w:val="000000"/>
        </w:rPr>
        <w:t>o</w:t>
      </w:r>
      <w:r w:rsidRPr="00EE1F59">
        <w:rPr>
          <w:color w:val="000000"/>
        </w:rPr>
        <w:t>logique et d’ordre conceptuel. Nous nous proposons d’analyser bri</w:t>
      </w:r>
      <w:r w:rsidRPr="00EE1F59">
        <w:rPr>
          <w:color w:val="000000"/>
        </w:rPr>
        <w:t>è</w:t>
      </w:r>
      <w:r w:rsidRPr="00EE1F59">
        <w:rPr>
          <w:color w:val="000000"/>
        </w:rPr>
        <w:t>vement chacun de ces ordres de difficultés et de suggérer une appr</w:t>
      </w:r>
      <w:r w:rsidRPr="00EE1F59">
        <w:rPr>
          <w:color w:val="000000"/>
        </w:rPr>
        <w:t>o</w:t>
      </w:r>
      <w:r w:rsidRPr="00EE1F59">
        <w:rPr>
          <w:color w:val="000000"/>
        </w:rPr>
        <w:t>che permettant, à moyen terme, de résoudre plusieurs de ces diff</w:t>
      </w:r>
      <w:r w:rsidRPr="00EE1F59">
        <w:rPr>
          <w:color w:val="000000"/>
        </w:rPr>
        <w:t>i</w:t>
      </w:r>
      <w:r w:rsidRPr="00EE1F59">
        <w:rPr>
          <w:color w:val="000000"/>
        </w:rPr>
        <w:t>cultés.</w:t>
      </w:r>
    </w:p>
    <w:p w14:paraId="7F047FE2" w14:textId="77777777" w:rsidR="0078016E" w:rsidRPr="00EE1F59" w:rsidRDefault="0078016E" w:rsidP="0078016E">
      <w:pPr>
        <w:spacing w:before="120" w:after="120"/>
        <w:jc w:val="both"/>
      </w:pPr>
    </w:p>
    <w:p w14:paraId="6AAAF6BD" w14:textId="77777777" w:rsidR="0078016E" w:rsidRPr="004319BA" w:rsidRDefault="0078016E" w:rsidP="0078016E">
      <w:pPr>
        <w:pStyle w:val="b"/>
      </w:pPr>
      <w:r w:rsidRPr="004319BA">
        <w:t>Difficultés d'ordre technique</w:t>
      </w:r>
    </w:p>
    <w:p w14:paraId="3BC89165" w14:textId="77777777" w:rsidR="0078016E" w:rsidRDefault="0078016E" w:rsidP="0078016E">
      <w:pPr>
        <w:spacing w:before="120" w:after="120"/>
        <w:jc w:val="both"/>
        <w:rPr>
          <w:color w:val="000000"/>
        </w:rPr>
      </w:pPr>
    </w:p>
    <w:p w14:paraId="187E9647" w14:textId="77777777" w:rsidR="0078016E" w:rsidRPr="00EE1F59" w:rsidRDefault="0078016E" w:rsidP="0078016E">
      <w:pPr>
        <w:spacing w:before="120" w:after="120"/>
        <w:jc w:val="both"/>
      </w:pPr>
      <w:r w:rsidRPr="00EE1F59">
        <w:rPr>
          <w:color w:val="000000"/>
        </w:rPr>
        <w:t>Les difficultés d'ordre technique se présentent surtout au niveau de l’identification des problèmes de santé, du choix des interventions et de l’évaluation des résultats des programmes. Ces difficultés réfèrent essentiellement à l’insuffisance des indices et des critères pour mes</w:t>
      </w:r>
      <w:r w:rsidRPr="00EE1F59">
        <w:rPr>
          <w:color w:val="000000"/>
        </w:rPr>
        <w:t>u</w:t>
      </w:r>
      <w:r w:rsidRPr="00EE1F59">
        <w:rPr>
          <w:color w:val="000000"/>
        </w:rPr>
        <w:t>rer l'état de santé de la population, et à l’imperfection des mécanismes de prises de décision et de contrôle.</w:t>
      </w:r>
    </w:p>
    <w:p w14:paraId="4B57D951" w14:textId="77777777" w:rsidR="0078016E" w:rsidRDefault="0078016E" w:rsidP="0078016E">
      <w:pPr>
        <w:spacing w:before="120" w:after="120"/>
        <w:jc w:val="both"/>
        <w:rPr>
          <w:color w:val="000000"/>
        </w:rPr>
      </w:pPr>
      <w:r w:rsidRPr="00EE1F59">
        <w:rPr>
          <w:color w:val="000000"/>
        </w:rPr>
        <w:t>Malgré son importance, cet ordre de difficultés ne retient pas notre attention, pour le moment, pour deux raisons. D’abord, l'évolution des sciences sociales, administratives et épidémiologiques au cours des dix dernières années laisse croire que des succès seront rapidement enregistrés à ce niveau. En effet, l’esprit humain a déjà résolu des problèmes beaucoup plus complexes, de sorte que l’on peut croire avec confiance que la solution des difficultés techniques n'est qu’une question de temps relativement court. De plus, la clef du succès n’est pas elle-même d’ordre technique, mais dépend du concept de santé que notre société est prête à accepter. Car il est impossible d’améliorer les techniques pour mesurer une réalité vague et mal définie.</w:t>
      </w:r>
    </w:p>
    <w:p w14:paraId="0438C2C2" w14:textId="77777777" w:rsidR="0078016E" w:rsidRPr="00EE1F59" w:rsidRDefault="0078016E" w:rsidP="0078016E">
      <w:pPr>
        <w:spacing w:before="120" w:after="120"/>
        <w:jc w:val="both"/>
      </w:pPr>
    </w:p>
    <w:p w14:paraId="10944726" w14:textId="77777777" w:rsidR="0078016E" w:rsidRPr="004319BA" w:rsidRDefault="0078016E" w:rsidP="0078016E">
      <w:pPr>
        <w:pStyle w:val="b"/>
      </w:pPr>
      <w:r w:rsidRPr="004319BA">
        <w:t>Difficultés d'ordre méthodologique</w:t>
      </w:r>
    </w:p>
    <w:p w14:paraId="237A38E6" w14:textId="77777777" w:rsidR="0078016E" w:rsidRDefault="0078016E" w:rsidP="0078016E">
      <w:pPr>
        <w:spacing w:before="120" w:after="120"/>
        <w:jc w:val="both"/>
        <w:rPr>
          <w:color w:val="000000"/>
        </w:rPr>
      </w:pPr>
    </w:p>
    <w:p w14:paraId="22E59CF5" w14:textId="77777777" w:rsidR="0078016E" w:rsidRPr="00EE1F59" w:rsidRDefault="0078016E" w:rsidP="0078016E">
      <w:pPr>
        <w:spacing w:before="120" w:after="120"/>
        <w:jc w:val="both"/>
      </w:pPr>
      <w:r w:rsidRPr="00EE1F59">
        <w:rPr>
          <w:color w:val="000000"/>
        </w:rPr>
        <w:t>Le développement d’une science se caractérise, à une époque do</w:t>
      </w:r>
      <w:r w:rsidRPr="00EE1F59">
        <w:rPr>
          <w:color w:val="000000"/>
        </w:rPr>
        <w:t>n</w:t>
      </w:r>
      <w:r w:rsidRPr="00EE1F59">
        <w:rPr>
          <w:color w:val="000000"/>
        </w:rPr>
        <w:t>née, par les postulats fondamentaux régissant l’organisation des connai</w:t>
      </w:r>
      <w:r w:rsidRPr="00EE1F59">
        <w:rPr>
          <w:color w:val="000000"/>
        </w:rPr>
        <w:t>s</w:t>
      </w:r>
      <w:r w:rsidRPr="00EE1F59">
        <w:rPr>
          <w:color w:val="000000"/>
        </w:rPr>
        <w:t>sances dans un domaine. Or, plusieurs difficultés survenant aux différentes phases de la planification des services de santé pr</w:t>
      </w:r>
      <w:r w:rsidRPr="00EE1F59">
        <w:rPr>
          <w:color w:val="000000"/>
        </w:rPr>
        <w:t>o</w:t>
      </w:r>
      <w:r w:rsidRPr="00EE1F59">
        <w:rPr>
          <w:color w:val="000000"/>
        </w:rPr>
        <w:t>viennent du fait que les postulats de base n’existent pas ou ne sont pas général</w:t>
      </w:r>
      <w:r w:rsidRPr="00EE1F59">
        <w:rPr>
          <w:color w:val="000000"/>
        </w:rPr>
        <w:t>e</w:t>
      </w:r>
      <w:r w:rsidRPr="00EE1F59">
        <w:rPr>
          <w:color w:val="000000"/>
        </w:rPr>
        <w:t>ment partagés. Chaque groupe professionnel intervient avec les post</w:t>
      </w:r>
      <w:r w:rsidRPr="00EE1F59">
        <w:rPr>
          <w:color w:val="000000"/>
        </w:rPr>
        <w:t>u</w:t>
      </w:r>
      <w:r w:rsidRPr="00EE1F59">
        <w:rPr>
          <w:color w:val="000000"/>
        </w:rPr>
        <w:t>lats de sa science. Le biologiste identifie les problèmes et les interventions possibles en vertu de la théorie des germes ; le sociol</w:t>
      </w:r>
      <w:r w:rsidRPr="00EE1F59">
        <w:rPr>
          <w:color w:val="000000"/>
        </w:rPr>
        <w:t>o</w:t>
      </w:r>
      <w:r w:rsidRPr="00EE1F59">
        <w:rPr>
          <w:color w:val="000000"/>
        </w:rPr>
        <w:t>gue se r</w:t>
      </w:r>
      <w:r w:rsidRPr="00EE1F59">
        <w:rPr>
          <w:color w:val="000000"/>
        </w:rPr>
        <w:t>é</w:t>
      </w:r>
      <w:r w:rsidRPr="00EE1F59">
        <w:rPr>
          <w:color w:val="000000"/>
        </w:rPr>
        <w:t>fère au concept de rôle et l’économiste compare les courbes d’offre et de demande. Ainsi, différentes disciplines scientifiques, pa</w:t>
      </w:r>
      <w:r w:rsidRPr="00EE1F59">
        <w:rPr>
          <w:color w:val="000000"/>
        </w:rPr>
        <w:t>r</w:t>
      </w:r>
      <w:r w:rsidRPr="00EE1F59">
        <w:rPr>
          <w:color w:val="000000"/>
        </w:rPr>
        <w:t>tant de postulats de base différents, étudient la santé par analogie avec d’autres réalités physiques ou sociales.</w:t>
      </w:r>
    </w:p>
    <w:p w14:paraId="5DC32ED4" w14:textId="77777777" w:rsidR="0078016E" w:rsidRPr="00EE1F59" w:rsidRDefault="0078016E" w:rsidP="0078016E">
      <w:pPr>
        <w:spacing w:before="120" w:after="120"/>
        <w:jc w:val="both"/>
      </w:pPr>
      <w:r>
        <w:t>[150]</w:t>
      </w:r>
    </w:p>
    <w:p w14:paraId="23E87454" w14:textId="77777777" w:rsidR="0078016E" w:rsidRDefault="0078016E" w:rsidP="0078016E">
      <w:pPr>
        <w:spacing w:before="120" w:after="120"/>
        <w:jc w:val="both"/>
        <w:rPr>
          <w:color w:val="000000"/>
        </w:rPr>
      </w:pPr>
      <w:r w:rsidRPr="00EE1F59">
        <w:rPr>
          <w:color w:val="000000"/>
        </w:rPr>
        <w:t>La « science de la santé » est encore à découvrir. La condition pr</w:t>
      </w:r>
      <w:r w:rsidRPr="00EE1F59">
        <w:rPr>
          <w:color w:val="000000"/>
        </w:rPr>
        <w:t>é</w:t>
      </w:r>
      <w:r w:rsidRPr="00EE1F59">
        <w:rPr>
          <w:color w:val="000000"/>
        </w:rPr>
        <w:t>al</w:t>
      </w:r>
      <w:r w:rsidRPr="00EE1F59">
        <w:rPr>
          <w:color w:val="000000"/>
        </w:rPr>
        <w:t>a</w:t>
      </w:r>
      <w:r w:rsidRPr="00EE1F59">
        <w:rPr>
          <w:color w:val="000000"/>
        </w:rPr>
        <w:t>ble à ce développement nous semble revenir au concept de santé qu’une société veut accepter. L'adaptation de méthodes empruntées à d'autres domaines scientifiques ne pourra être fructueuse que si elle est pondérée et unifiée par un même langage scientifique. Ainsi, on ne peut espérer de solution aux difficultés d’ordre méthodologique par la seule amélioration des méthodes scientifiques existantes. Celles-ci devront se transformer en fonction de nouveaux postulats découlant du concept de santé.</w:t>
      </w:r>
    </w:p>
    <w:p w14:paraId="27C370EA" w14:textId="77777777" w:rsidR="0078016E" w:rsidRPr="00EE1F59" w:rsidRDefault="0078016E" w:rsidP="0078016E">
      <w:pPr>
        <w:spacing w:before="120" w:after="120"/>
        <w:jc w:val="both"/>
      </w:pPr>
    </w:p>
    <w:p w14:paraId="0FCF95E8" w14:textId="77777777" w:rsidR="0078016E" w:rsidRPr="0078510C" w:rsidRDefault="0078016E" w:rsidP="0078016E">
      <w:pPr>
        <w:pStyle w:val="b"/>
      </w:pPr>
      <w:r w:rsidRPr="0078510C">
        <w:t>Difficultés d'ordre conceptuel</w:t>
      </w:r>
    </w:p>
    <w:p w14:paraId="29B6910B" w14:textId="77777777" w:rsidR="0078016E" w:rsidRDefault="0078016E" w:rsidP="0078016E">
      <w:pPr>
        <w:spacing w:before="120" w:after="120"/>
        <w:jc w:val="both"/>
        <w:rPr>
          <w:color w:val="000000"/>
        </w:rPr>
      </w:pPr>
    </w:p>
    <w:p w14:paraId="5BE70978" w14:textId="77777777" w:rsidR="0078016E" w:rsidRPr="00EE1F59" w:rsidRDefault="0078016E" w:rsidP="0078016E">
      <w:pPr>
        <w:spacing w:before="120" w:after="120"/>
        <w:jc w:val="both"/>
      </w:pPr>
      <w:r w:rsidRPr="00EE1F59">
        <w:rPr>
          <w:color w:val="000000"/>
        </w:rPr>
        <w:t>Où en sommes-nous dans l'effort de préciser des postulats valables pour la « science de la santé » ? Depuis les travaux de Galien, on a d’abord utilisé un concept mécaniste de la santé, à savoir le fonctio</w:t>
      </w:r>
      <w:r w:rsidRPr="00EE1F59">
        <w:rPr>
          <w:color w:val="000000"/>
        </w:rPr>
        <w:t>n</w:t>
      </w:r>
      <w:r w:rsidRPr="00EE1F59">
        <w:rPr>
          <w:color w:val="000000"/>
        </w:rPr>
        <w:t>nement harmonieux du corps humain. La maladie devient donc un d</w:t>
      </w:r>
      <w:r w:rsidRPr="00EE1F59">
        <w:rPr>
          <w:color w:val="000000"/>
        </w:rPr>
        <w:t>é</w:t>
      </w:r>
      <w:r w:rsidRPr="00EE1F59">
        <w:rPr>
          <w:color w:val="000000"/>
        </w:rPr>
        <w:t>règlement biologiquement normal qui peut être corrigé en identifiant la cause. L’élimination de la cause de la maladie dépend nécessair</w:t>
      </w:r>
      <w:r w:rsidRPr="00EE1F59">
        <w:rPr>
          <w:color w:val="000000"/>
        </w:rPr>
        <w:t>e</w:t>
      </w:r>
      <w:r w:rsidRPr="00EE1F59">
        <w:rPr>
          <w:color w:val="000000"/>
        </w:rPr>
        <w:t>ment de moyens biologiques, chimiques et chirurgicaux. Cette notion est encore prédominante aujourd’hui et caractérise l’approche clinique des problèmes de santé.</w:t>
      </w:r>
    </w:p>
    <w:p w14:paraId="49631C75" w14:textId="77777777" w:rsidR="0078016E" w:rsidRPr="00EE1F59" w:rsidRDefault="0078016E" w:rsidP="0078016E">
      <w:pPr>
        <w:spacing w:before="120" w:after="120"/>
        <w:jc w:val="both"/>
      </w:pPr>
      <w:r w:rsidRPr="00EE1F59">
        <w:rPr>
          <w:color w:val="000000"/>
        </w:rPr>
        <w:t>Vers le milieu du 19e siècle, les rapports de Chadwick en Angl</w:t>
      </w:r>
      <w:r w:rsidRPr="00EE1F59">
        <w:rPr>
          <w:color w:val="000000"/>
        </w:rPr>
        <w:t>e</w:t>
      </w:r>
      <w:r w:rsidRPr="00EE1F59">
        <w:rPr>
          <w:color w:val="000000"/>
        </w:rPr>
        <w:t>terre et de Shattuck aux U.S.A. ont repris et généralisé la reconnai</w:t>
      </w:r>
      <w:r w:rsidRPr="00EE1F59">
        <w:rPr>
          <w:color w:val="000000"/>
        </w:rPr>
        <w:t>s</w:t>
      </w:r>
      <w:r w:rsidRPr="00EE1F59">
        <w:rPr>
          <w:color w:val="000000"/>
        </w:rPr>
        <w:t>sance des facteurs sociaux comme causes de plusieurs problèmes de santé. Cette évolution a permis d’identifier des situations à la fois complexes et génératrices de maladies. Cette orientation met l’emphase sur les interactions entre les individus et leur environn</w:t>
      </w:r>
      <w:r w:rsidRPr="00EE1F59">
        <w:rPr>
          <w:color w:val="000000"/>
        </w:rPr>
        <w:t>e</w:t>
      </w:r>
      <w:r w:rsidRPr="00EE1F59">
        <w:rPr>
          <w:color w:val="000000"/>
        </w:rPr>
        <w:t>ment physique et social. La santé n’est plus seulement le fonctionn</w:t>
      </w:r>
      <w:r w:rsidRPr="00EE1F59">
        <w:rPr>
          <w:color w:val="000000"/>
        </w:rPr>
        <w:t>e</w:t>
      </w:r>
      <w:r w:rsidRPr="00EE1F59">
        <w:rPr>
          <w:color w:val="000000"/>
        </w:rPr>
        <w:t>ment d’un organisme, mais implique une notion d’intégrité organique et d’équilibre de l’organisme avec son environnement. Les solutions aux problèmes de santé ne se limitent plus à supprimer la cause, mais visent aussi à adapter l’individu à son environnement par la recherche d’un nouvel équilibre. Cette notion de la santé est actuellement cara</w:t>
      </w:r>
      <w:r w:rsidRPr="00EE1F59">
        <w:rPr>
          <w:color w:val="000000"/>
        </w:rPr>
        <w:t>c</w:t>
      </w:r>
      <w:r w:rsidRPr="00EE1F59">
        <w:rPr>
          <w:color w:val="000000"/>
        </w:rPr>
        <w:t>téristique de l'approche sociale des problèmes de santé.</w:t>
      </w:r>
    </w:p>
    <w:p w14:paraId="7A478280" w14:textId="77777777" w:rsidR="0078016E" w:rsidRDefault="0078016E" w:rsidP="0078016E">
      <w:pPr>
        <w:spacing w:before="120" w:after="120"/>
        <w:jc w:val="both"/>
        <w:rPr>
          <w:color w:val="000000"/>
        </w:rPr>
      </w:pPr>
      <w:r w:rsidRPr="00EE1F59">
        <w:rPr>
          <w:color w:val="000000"/>
        </w:rPr>
        <w:t>Ces deux approches s’opposent directement. La première favorise une perception individuelle de la santé, définie comme une intégrité intrinsèque de l’organisme et recherchant des solutions par la suppre</w:t>
      </w:r>
      <w:r w:rsidRPr="00EE1F59">
        <w:rPr>
          <w:color w:val="000000"/>
        </w:rPr>
        <w:t>s</w:t>
      </w:r>
      <w:r w:rsidRPr="00EE1F59">
        <w:rPr>
          <w:color w:val="000000"/>
        </w:rPr>
        <w:t>sion des causes présumées de la maladie. La deuxième conçoit la sa</w:t>
      </w:r>
      <w:r w:rsidRPr="00EE1F59">
        <w:rPr>
          <w:color w:val="000000"/>
        </w:rPr>
        <w:t>n</w:t>
      </w:r>
      <w:r w:rsidRPr="00EE1F59">
        <w:rPr>
          <w:color w:val="000000"/>
        </w:rPr>
        <w:t>té comme un comportement</w:t>
      </w:r>
      <w:r>
        <w:rPr>
          <w:color w:val="000000"/>
        </w:rPr>
        <w:t xml:space="preserve"> [151]</w:t>
      </w:r>
      <w:r w:rsidRPr="00EE1F59">
        <w:rPr>
          <w:color w:val="000000"/>
        </w:rPr>
        <w:t xml:space="preserve"> social, i.e. une capacité optimale de performance selon une socialisation donnée. Les solutions aux pr</w:t>
      </w:r>
      <w:r w:rsidRPr="00EE1F59">
        <w:rPr>
          <w:color w:val="000000"/>
        </w:rPr>
        <w:t>o</w:t>
      </w:r>
      <w:r w:rsidRPr="00EE1F59">
        <w:rPr>
          <w:color w:val="000000"/>
        </w:rPr>
        <w:t>blèmes de santé sont recherchées dans le sens d’une adaptation au m</w:t>
      </w:r>
      <w:r w:rsidRPr="00EE1F59">
        <w:rPr>
          <w:color w:val="000000"/>
        </w:rPr>
        <w:t>i</w:t>
      </w:r>
      <w:r w:rsidRPr="00EE1F59">
        <w:rPr>
          <w:color w:val="000000"/>
        </w:rPr>
        <w:t>lieu ou d’une prote</w:t>
      </w:r>
      <w:r w:rsidRPr="00EE1F59">
        <w:rPr>
          <w:color w:val="000000"/>
        </w:rPr>
        <w:t>c</w:t>
      </w:r>
      <w:r w:rsidRPr="00EE1F59">
        <w:rPr>
          <w:color w:val="000000"/>
        </w:rPr>
        <w:t>tion contre les effets nocifs de l'environnement.</w:t>
      </w:r>
    </w:p>
    <w:p w14:paraId="24666C13" w14:textId="77777777" w:rsidR="0078016E" w:rsidRPr="00EE1F59" w:rsidRDefault="0078016E" w:rsidP="0078016E">
      <w:pPr>
        <w:spacing w:before="120" w:after="120"/>
        <w:jc w:val="both"/>
      </w:pPr>
    </w:p>
    <w:p w14:paraId="084CED3F" w14:textId="77777777" w:rsidR="0078016E" w:rsidRPr="00EB4A3E" w:rsidRDefault="0078016E" w:rsidP="0078016E">
      <w:pPr>
        <w:pStyle w:val="b"/>
      </w:pPr>
      <w:r w:rsidRPr="00EB4A3E">
        <w:t>Nouveau postulat</w:t>
      </w:r>
    </w:p>
    <w:p w14:paraId="0A364349" w14:textId="77777777" w:rsidR="0078016E" w:rsidRDefault="0078016E" w:rsidP="0078016E">
      <w:pPr>
        <w:spacing w:before="120" w:after="120"/>
        <w:jc w:val="both"/>
        <w:rPr>
          <w:color w:val="000000"/>
        </w:rPr>
      </w:pPr>
    </w:p>
    <w:p w14:paraId="5EC0003D" w14:textId="77777777" w:rsidR="0078016E" w:rsidRPr="00EE1F59" w:rsidRDefault="0078016E" w:rsidP="0078016E">
      <w:pPr>
        <w:spacing w:before="120" w:after="120"/>
        <w:jc w:val="both"/>
      </w:pPr>
      <w:r w:rsidRPr="00EE1F59">
        <w:rPr>
          <w:color w:val="000000"/>
        </w:rPr>
        <w:t>Les difficultés d'ordres technique, méthodologique et conceptuel se butent à une conception de la santé comme une entité biologiquement déterminée. Les nuances apparaissent seulement en rapport avec l’importance accordée à l’environnement. En somme, la santé est conçue comme une forme d’intégrité intrinsèque ou extrinsèque. En conséquence, la valeur accordée à la santé est relative à la valeur att</w:t>
      </w:r>
      <w:r w:rsidRPr="00EE1F59">
        <w:rPr>
          <w:color w:val="000000"/>
        </w:rPr>
        <w:t>a</w:t>
      </w:r>
      <w:r w:rsidRPr="00EE1F59">
        <w:rPr>
          <w:color w:val="000000"/>
        </w:rPr>
        <w:t>chée à d’autres biens. Les efforts sont ainsi orientés vers la définition d’un bien universel, appelé santé, que différentes sociétés peuvent se permettre selon l'ordre de priorité donné à d’autres biens.</w:t>
      </w:r>
    </w:p>
    <w:p w14:paraId="06D61142" w14:textId="77777777" w:rsidR="0078016E" w:rsidRPr="00EE1F59" w:rsidRDefault="0078016E" w:rsidP="0078016E">
      <w:pPr>
        <w:spacing w:before="120" w:after="120"/>
        <w:jc w:val="both"/>
      </w:pPr>
      <w:r>
        <w:rPr>
          <w:color w:val="000000"/>
        </w:rPr>
        <w:t>À</w:t>
      </w:r>
      <w:r w:rsidRPr="00EE1F59">
        <w:rPr>
          <w:color w:val="000000"/>
        </w:rPr>
        <w:t xml:space="preserve"> l'instar de plusieurs auteurs,</w:t>
      </w:r>
      <w:r>
        <w:t> </w:t>
      </w:r>
      <w:r>
        <w:rPr>
          <w:rStyle w:val="Appelnotedebasdep"/>
        </w:rPr>
        <w:footnoteReference w:id="31"/>
      </w:r>
      <w:r w:rsidRPr="00EE1F59">
        <w:rPr>
          <w:color w:val="000000"/>
        </w:rPr>
        <w:t xml:space="preserve"> nous croyons beaucoup plus fru</w:t>
      </w:r>
      <w:r w:rsidRPr="00EE1F59">
        <w:rPr>
          <w:color w:val="000000"/>
        </w:rPr>
        <w:t>c</w:t>
      </w:r>
      <w:r w:rsidRPr="00EE1F59">
        <w:rPr>
          <w:color w:val="000000"/>
        </w:rPr>
        <w:t>tueux, pour le domaine de la planification, de concevoir plutôt la santé comme un attribut et une condition de vie individuelle et sociale. Comme telle, la santé est donc une qualité individuelle déterminée par les caractéristiques particulières d’une société. Ainsi, la santé n’est plus une entité ou un bien en compétition avec d’autres biens mais une qualité de vie recherchée pour elle-même. La définition de cette qual</w:t>
      </w:r>
      <w:r w:rsidRPr="00EE1F59">
        <w:rPr>
          <w:color w:val="000000"/>
        </w:rPr>
        <w:t>i</w:t>
      </w:r>
      <w:r w:rsidRPr="00EE1F59">
        <w:rPr>
          <w:color w:val="000000"/>
        </w:rPr>
        <w:t>té découle de la politique de développement social d’une collectivité et la planification sanitaire peut ainsi s'articuler en fonction d'objectifs précis.</w:t>
      </w:r>
    </w:p>
    <w:p w14:paraId="5D60D66F" w14:textId="77777777" w:rsidR="0078016E" w:rsidRPr="00EE1F59" w:rsidRDefault="0078016E" w:rsidP="0078016E">
      <w:pPr>
        <w:spacing w:before="120" w:after="120"/>
        <w:jc w:val="both"/>
      </w:pPr>
      <w:r w:rsidRPr="00EE1F59">
        <w:rPr>
          <w:color w:val="000000"/>
        </w:rPr>
        <w:t>En somme, la conception traditionnelle de la santé en fait une v</w:t>
      </w:r>
      <w:r w:rsidRPr="00EE1F59">
        <w:rPr>
          <w:color w:val="000000"/>
        </w:rPr>
        <w:t>a</w:t>
      </w:r>
      <w:r w:rsidRPr="00EE1F59">
        <w:rPr>
          <w:color w:val="000000"/>
        </w:rPr>
        <w:t>leur individuelle recherchée pour sa contribution au développement social. Nous proposons que la santé soit conçue plutôt comme une valeur sociale recherchée pour elle-même et pour son apport au dév</w:t>
      </w:r>
      <w:r w:rsidRPr="00EE1F59">
        <w:rPr>
          <w:color w:val="000000"/>
        </w:rPr>
        <w:t>e</w:t>
      </w:r>
      <w:r w:rsidRPr="00EE1F59">
        <w:rPr>
          <w:color w:val="000000"/>
        </w:rPr>
        <w:t>loppement de la personne humaine.</w:t>
      </w:r>
    </w:p>
    <w:p w14:paraId="670F48C6" w14:textId="77777777" w:rsidR="0078016E" w:rsidRDefault="0078016E" w:rsidP="0078016E">
      <w:pPr>
        <w:spacing w:before="120" w:after="120"/>
        <w:jc w:val="both"/>
      </w:pPr>
      <w:r>
        <w:t xml:space="preserve"> </w:t>
      </w:r>
    </w:p>
    <w:p w14:paraId="5067B5B6" w14:textId="77777777" w:rsidR="0078016E" w:rsidRDefault="0078016E" w:rsidP="0078016E">
      <w:pPr>
        <w:spacing w:before="120" w:after="120"/>
        <w:jc w:val="both"/>
      </w:pPr>
    </w:p>
    <w:p w14:paraId="35B2E288" w14:textId="77777777" w:rsidR="0078016E" w:rsidRDefault="0078016E" w:rsidP="0078016E">
      <w:pPr>
        <w:pStyle w:val="p"/>
      </w:pPr>
      <w:r>
        <w:t>[152]</w:t>
      </w:r>
    </w:p>
    <w:p w14:paraId="2AA945F6" w14:textId="77777777" w:rsidR="0078016E" w:rsidRDefault="0078016E" w:rsidP="0078016E">
      <w:pPr>
        <w:pStyle w:val="p"/>
      </w:pPr>
      <w:r w:rsidRPr="00EE1F59">
        <w:br w:type="page"/>
      </w:r>
      <w:r>
        <w:t>[153]</w:t>
      </w:r>
    </w:p>
    <w:p w14:paraId="3AEDBDF1" w14:textId="77777777" w:rsidR="0078016E" w:rsidRPr="001833FC" w:rsidRDefault="0078016E" w:rsidP="0078016E">
      <w:pPr>
        <w:jc w:val="both"/>
      </w:pPr>
    </w:p>
    <w:p w14:paraId="4D9C9CA5" w14:textId="77777777" w:rsidR="0078016E" w:rsidRPr="001833FC" w:rsidRDefault="0078016E" w:rsidP="0078016E">
      <w:pPr>
        <w:jc w:val="both"/>
      </w:pPr>
    </w:p>
    <w:p w14:paraId="0C323478" w14:textId="77777777" w:rsidR="0078016E" w:rsidRPr="001833FC" w:rsidRDefault="0078016E" w:rsidP="0078016E">
      <w:pPr>
        <w:jc w:val="both"/>
      </w:pPr>
    </w:p>
    <w:p w14:paraId="7D13A0DA" w14:textId="77777777" w:rsidR="0078016E" w:rsidRPr="004545DE" w:rsidRDefault="0078016E" w:rsidP="0078016E">
      <w:pPr>
        <w:spacing w:after="120"/>
        <w:ind w:firstLine="0"/>
        <w:jc w:val="center"/>
        <w:rPr>
          <w:sz w:val="24"/>
        </w:rPr>
      </w:pPr>
      <w:bookmarkStart w:id="16" w:name="Critere_no_15_pt_3_texte_4"/>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750ED369" w14:textId="77777777" w:rsidR="0078016E" w:rsidRPr="001833FC" w:rsidRDefault="0078016E" w:rsidP="0078016E">
      <w:pPr>
        <w:spacing w:after="120"/>
        <w:ind w:firstLine="0"/>
        <w:jc w:val="center"/>
        <w:rPr>
          <w:b/>
          <w:color w:val="FF0000"/>
          <w:sz w:val="24"/>
          <w:u w:val="single"/>
        </w:rPr>
      </w:pPr>
      <w:r>
        <w:rPr>
          <w:b/>
          <w:color w:val="FF0000"/>
          <w:sz w:val="24"/>
          <w:u w:val="single"/>
        </w:rPr>
        <w:t>L’avenir de la médecine au Québec</w:t>
      </w:r>
    </w:p>
    <w:p w14:paraId="54D16C0A" w14:textId="77777777" w:rsidR="0078016E" w:rsidRPr="001833FC" w:rsidRDefault="0078016E" w:rsidP="0078016E">
      <w:pPr>
        <w:pStyle w:val="Titreniveau2"/>
      </w:pPr>
      <w:r w:rsidRPr="001833FC">
        <w:t>“</w:t>
      </w:r>
      <w:r>
        <w:t>La santé et les contradictions</w:t>
      </w:r>
      <w:r>
        <w:br/>
        <w:t>de notre époque.</w:t>
      </w:r>
      <w:r w:rsidRPr="001833FC">
        <w:t>”</w:t>
      </w:r>
    </w:p>
    <w:bookmarkEnd w:id="16"/>
    <w:p w14:paraId="012A9015" w14:textId="77777777" w:rsidR="0078016E" w:rsidRPr="001833FC" w:rsidRDefault="0078016E" w:rsidP="0078016E">
      <w:pPr>
        <w:jc w:val="both"/>
        <w:rPr>
          <w:szCs w:val="36"/>
        </w:rPr>
      </w:pPr>
    </w:p>
    <w:p w14:paraId="58E61DF0" w14:textId="77777777" w:rsidR="0078016E" w:rsidRPr="001833FC" w:rsidRDefault="0078016E" w:rsidP="0078016E">
      <w:pPr>
        <w:pStyle w:val="suite"/>
        <w:rPr>
          <w:szCs w:val="36"/>
        </w:rPr>
      </w:pPr>
      <w:r>
        <w:t xml:space="preserve">Gilbert BLAIN </w:t>
      </w:r>
      <w:r w:rsidRPr="001833FC">
        <w:rPr>
          <w:rStyle w:val="Appelnotedebasdep"/>
        </w:rPr>
        <w:footnoteReference w:customMarkFollows="1" w:id="32"/>
        <w:t>*</w:t>
      </w:r>
    </w:p>
    <w:p w14:paraId="0F1775C1" w14:textId="77777777" w:rsidR="0078016E" w:rsidRDefault="0078016E" w:rsidP="0078016E">
      <w:pPr>
        <w:jc w:val="both"/>
      </w:pPr>
    </w:p>
    <w:p w14:paraId="120D2BD5" w14:textId="77777777" w:rsidR="0078016E" w:rsidRDefault="0078016E" w:rsidP="0078016E">
      <w:pPr>
        <w:jc w:val="both"/>
      </w:pPr>
    </w:p>
    <w:p w14:paraId="1E573F21" w14:textId="77777777" w:rsidR="0078016E" w:rsidRPr="00EE74B0" w:rsidRDefault="0078016E" w:rsidP="0078016E">
      <w:pPr>
        <w:spacing w:before="120" w:after="120"/>
        <w:ind w:left="2160"/>
        <w:jc w:val="both"/>
        <w:rPr>
          <w:b/>
          <w:bCs/>
          <w:color w:val="000090"/>
          <w:sz w:val="24"/>
          <w:szCs w:val="28"/>
        </w:rPr>
      </w:pPr>
      <w:r w:rsidRPr="00EE74B0">
        <w:rPr>
          <w:b/>
          <w:bCs/>
          <w:color w:val="000090"/>
          <w:sz w:val="24"/>
          <w:szCs w:val="28"/>
        </w:rPr>
        <w:t>La contradiction est la plus subtile de toutes les fo</w:t>
      </w:r>
      <w:r w:rsidRPr="00EE74B0">
        <w:rPr>
          <w:b/>
          <w:bCs/>
          <w:color w:val="000090"/>
          <w:sz w:val="24"/>
          <w:szCs w:val="28"/>
        </w:rPr>
        <w:t>r</w:t>
      </w:r>
      <w:r w:rsidRPr="00EE74B0">
        <w:rPr>
          <w:b/>
          <w:bCs/>
          <w:color w:val="000090"/>
          <w:sz w:val="24"/>
          <w:szCs w:val="28"/>
        </w:rPr>
        <w:t>ces spir</w:t>
      </w:r>
      <w:r w:rsidRPr="00EE74B0">
        <w:rPr>
          <w:b/>
          <w:bCs/>
          <w:color w:val="000090"/>
          <w:sz w:val="24"/>
          <w:szCs w:val="28"/>
        </w:rPr>
        <w:t>i</w:t>
      </w:r>
      <w:r w:rsidRPr="00EE74B0">
        <w:rPr>
          <w:b/>
          <w:bCs/>
          <w:color w:val="000090"/>
          <w:sz w:val="24"/>
          <w:szCs w:val="28"/>
        </w:rPr>
        <w:t>tuelles ... Elle stimule la lucidité et provoque le sentiment de l’absurde ... L'absurde n'est ni dans l'un ni dans l'autre des él</w:t>
      </w:r>
      <w:r w:rsidRPr="00EE74B0">
        <w:rPr>
          <w:b/>
          <w:bCs/>
          <w:color w:val="000090"/>
          <w:sz w:val="24"/>
          <w:szCs w:val="28"/>
        </w:rPr>
        <w:t>é</w:t>
      </w:r>
      <w:r w:rsidRPr="00EE74B0">
        <w:rPr>
          <w:b/>
          <w:bCs/>
          <w:color w:val="000090"/>
          <w:sz w:val="24"/>
          <w:szCs w:val="28"/>
        </w:rPr>
        <w:t>ments comparés. Il naît de leur confront</w:t>
      </w:r>
      <w:r w:rsidRPr="00EE74B0">
        <w:rPr>
          <w:b/>
          <w:bCs/>
          <w:color w:val="000090"/>
          <w:sz w:val="24"/>
          <w:szCs w:val="28"/>
        </w:rPr>
        <w:t>a</w:t>
      </w:r>
      <w:r w:rsidRPr="00EE74B0">
        <w:rPr>
          <w:b/>
          <w:bCs/>
          <w:color w:val="000090"/>
          <w:sz w:val="24"/>
          <w:szCs w:val="28"/>
        </w:rPr>
        <w:t>tion.</w:t>
      </w:r>
    </w:p>
    <w:p w14:paraId="141DAA09" w14:textId="77777777" w:rsidR="0078016E" w:rsidRPr="00EE74B0" w:rsidRDefault="0078016E" w:rsidP="0078016E">
      <w:pPr>
        <w:spacing w:before="120" w:after="120"/>
        <w:ind w:left="2160"/>
        <w:jc w:val="center"/>
        <w:rPr>
          <w:b/>
          <w:bCs/>
          <w:sz w:val="24"/>
          <w:szCs w:val="28"/>
        </w:rPr>
      </w:pPr>
      <w:r w:rsidRPr="00EE74B0">
        <w:rPr>
          <w:b/>
          <w:bCs/>
          <w:color w:val="000000"/>
          <w:sz w:val="24"/>
          <w:szCs w:val="28"/>
        </w:rPr>
        <w:t>Albert Camus</w:t>
      </w:r>
    </w:p>
    <w:p w14:paraId="5110D4F7" w14:textId="77777777" w:rsidR="0078016E" w:rsidRDefault="0078016E" w:rsidP="0078016E">
      <w:pPr>
        <w:spacing w:before="120" w:after="120"/>
        <w:jc w:val="both"/>
        <w:rPr>
          <w:color w:val="000000"/>
        </w:rPr>
      </w:pPr>
    </w:p>
    <w:p w14:paraId="0DC6DC54" w14:textId="77777777" w:rsidR="0078016E" w:rsidRDefault="0078016E" w:rsidP="0078016E">
      <w:pPr>
        <w:spacing w:before="120" w:after="120"/>
        <w:jc w:val="both"/>
        <w:rPr>
          <w:color w:val="000000"/>
        </w:rPr>
      </w:pPr>
    </w:p>
    <w:p w14:paraId="20FF38C4"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7A317E28" w14:textId="77777777" w:rsidR="0078016E" w:rsidRPr="00EE1F59" w:rsidRDefault="0078016E" w:rsidP="0078016E">
      <w:pPr>
        <w:spacing w:before="120" w:after="120"/>
        <w:jc w:val="both"/>
      </w:pPr>
      <w:r w:rsidRPr="00EE1F59">
        <w:rPr>
          <w:color w:val="000000"/>
        </w:rPr>
        <w:t>Camus voyait en Sisyphe le symbole de l'homme toujours en contradiction entre la force de ses aspirations et la faiblesse de ses c</w:t>
      </w:r>
      <w:r w:rsidRPr="00EE1F59">
        <w:rPr>
          <w:color w:val="000000"/>
        </w:rPr>
        <w:t>a</w:t>
      </w:r>
      <w:r w:rsidRPr="00EE1F59">
        <w:rPr>
          <w:color w:val="000000"/>
        </w:rPr>
        <w:t>pacités, entre la grandeur de ses objectifs et la petitesse de ses moyens, entre la noblesse de son idéal et les vicissitudes de son exi</w:t>
      </w:r>
      <w:r w:rsidRPr="00EE1F59">
        <w:rPr>
          <w:color w:val="000000"/>
        </w:rPr>
        <w:t>s</w:t>
      </w:r>
      <w:r w:rsidRPr="00EE1F59">
        <w:rPr>
          <w:color w:val="000000"/>
        </w:rPr>
        <w:t xml:space="preserve">tence. </w:t>
      </w:r>
      <w:r>
        <w:rPr>
          <w:color w:val="000000"/>
        </w:rPr>
        <w:t>À</w:t>
      </w:r>
      <w:r w:rsidRPr="00EE1F59">
        <w:rPr>
          <w:color w:val="000000"/>
        </w:rPr>
        <w:t xml:space="preserve"> la fin de son livre, Camus prétend qu’il faut imaginer Sisyphe heureux parce que, d'après lui, la lutte vers les sommets, même si l’issue en est a</w:t>
      </w:r>
      <w:r w:rsidRPr="00EE1F59">
        <w:rPr>
          <w:color w:val="000000"/>
        </w:rPr>
        <w:t>b</w:t>
      </w:r>
      <w:r w:rsidRPr="00EE1F59">
        <w:rPr>
          <w:color w:val="000000"/>
        </w:rPr>
        <w:t>surde, « suffit par elle-même à remplir un cœur d'homme ».</w:t>
      </w:r>
    </w:p>
    <w:p w14:paraId="57C1C542" w14:textId="77777777" w:rsidR="0078016E" w:rsidRPr="00EE1F59" w:rsidRDefault="0078016E" w:rsidP="0078016E">
      <w:pPr>
        <w:spacing w:before="120" w:after="120"/>
        <w:jc w:val="both"/>
      </w:pPr>
      <w:r w:rsidRPr="00EE1F59">
        <w:br w:type="page"/>
      </w:r>
      <w:r>
        <w:t>[154]</w:t>
      </w:r>
    </w:p>
    <w:p w14:paraId="3FB95137" w14:textId="77777777" w:rsidR="0078016E" w:rsidRPr="00EE1F59" w:rsidRDefault="0078016E" w:rsidP="0078016E">
      <w:pPr>
        <w:spacing w:before="120" w:after="120"/>
        <w:jc w:val="both"/>
      </w:pPr>
      <w:r w:rsidRPr="00EE1F59">
        <w:rPr>
          <w:color w:val="000000"/>
        </w:rPr>
        <w:t>J’hésiterais, quant à moi, avant de faire l’éloge de la contradiction, du moins sans restriction. Car il me semble qu'il s’agit là d’une arme à deux tranchants, d’une force imprévisible qui, faisant jaillir à l’évidence l’absurdité d'une situation, peut mener aussi bien à la r</w:t>
      </w:r>
      <w:r w:rsidRPr="00EE1F59">
        <w:rPr>
          <w:color w:val="000000"/>
        </w:rPr>
        <w:t>é</w:t>
      </w:r>
      <w:r w:rsidRPr="00EE1F59">
        <w:rPr>
          <w:color w:val="000000"/>
        </w:rPr>
        <w:t>conciliation et au renouveau qu’à la désintégration et à la ruine.</w:t>
      </w:r>
    </w:p>
    <w:p w14:paraId="436D7576" w14:textId="77777777" w:rsidR="0078016E" w:rsidRPr="00EE1F59" w:rsidRDefault="0078016E" w:rsidP="0078016E">
      <w:pPr>
        <w:spacing w:before="120" w:after="120"/>
        <w:jc w:val="both"/>
      </w:pPr>
      <w:r w:rsidRPr="00EE1F59">
        <w:rPr>
          <w:color w:val="000000"/>
        </w:rPr>
        <w:t>En effet, on peut, d’une part, considérer que la contradiction est une source de progrès lorsqu’on réussit à la dépasser ou, selon l’expression des philosophes, lorsqu’on passe de l'antithèse à la sy</w:t>
      </w:r>
      <w:r w:rsidRPr="00EE1F59">
        <w:rPr>
          <w:color w:val="000000"/>
        </w:rPr>
        <w:t>n</w:t>
      </w:r>
      <w:r w:rsidRPr="00EE1F59">
        <w:rPr>
          <w:color w:val="000000"/>
        </w:rPr>
        <w:t>thèse, c'est-à-dire lorsqu’on peut modifier l’un des deux termes de l’alternative, ou les deux, pour en arriver à un nouvel équilibre et ainsi faire cesser l'opposition ou l’incompatibilité. D’autre part, si on ne réussit pas à la résoudre, si elle persiste, s'envenime, envahit tous les domaines et se manifeste à tous les instants, la contradiction devient une menace pernicieuse. Elle entraîne l’indécision, la paralysie et la stérilité. Elle est génératrice de schizophrénie pour les individus et de chaos pour la société.</w:t>
      </w:r>
    </w:p>
    <w:p w14:paraId="593FF879" w14:textId="77777777" w:rsidR="0078016E" w:rsidRPr="00EE1F59" w:rsidRDefault="0078016E" w:rsidP="0078016E">
      <w:pPr>
        <w:spacing w:before="120" w:after="120"/>
        <w:jc w:val="both"/>
      </w:pPr>
      <w:r w:rsidRPr="00EE1F59">
        <w:rPr>
          <w:color w:val="000000"/>
        </w:rPr>
        <w:t>Avant d’aller plus loin, il serait sans doute opportun de préciser dans quel sens le mot contradiction est ici employé. Dans le langage usuel, ce mot signifie souvent : « l’action de dire le contraire de que</w:t>
      </w:r>
      <w:r w:rsidRPr="00EE1F59">
        <w:rPr>
          <w:color w:val="000000"/>
        </w:rPr>
        <w:t>l</w:t>
      </w:r>
      <w:r w:rsidRPr="00EE1F59">
        <w:rPr>
          <w:color w:val="000000"/>
        </w:rPr>
        <w:t>qu'un ». Ses synonymes sont alors : négation, objection, ou réfutation. Ceux qui ont « l’esprit de contradiction » illustrent cette première s</w:t>
      </w:r>
      <w:r w:rsidRPr="00EE1F59">
        <w:rPr>
          <w:color w:val="000000"/>
        </w:rPr>
        <w:t>i</w:t>
      </w:r>
      <w:r w:rsidRPr="00EE1F59">
        <w:rPr>
          <w:color w:val="000000"/>
        </w:rPr>
        <w:t>gnific</w:t>
      </w:r>
      <w:r w:rsidRPr="00EE1F59">
        <w:rPr>
          <w:color w:val="000000"/>
        </w:rPr>
        <w:t>a</w:t>
      </w:r>
      <w:r w:rsidRPr="00EE1F59">
        <w:rPr>
          <w:color w:val="000000"/>
        </w:rPr>
        <w:t xml:space="preserve">tion. En philosophie ou en dialectique, le mot contradiction indique une relation entre deux termes dont l’un </w:t>
      </w:r>
      <w:r w:rsidRPr="00EE1F59">
        <w:rPr>
          <w:b/>
          <w:bCs/>
          <w:color w:val="000000"/>
        </w:rPr>
        <w:t xml:space="preserve">affirme </w:t>
      </w:r>
      <w:r w:rsidRPr="00EE1F59">
        <w:rPr>
          <w:color w:val="000000"/>
        </w:rPr>
        <w:t xml:space="preserve">et l'autre </w:t>
      </w:r>
      <w:r w:rsidRPr="00EE1F59">
        <w:rPr>
          <w:b/>
          <w:bCs/>
          <w:color w:val="000000"/>
        </w:rPr>
        <w:t xml:space="preserve">nie </w:t>
      </w:r>
      <w:r w:rsidRPr="00EE1F59">
        <w:rPr>
          <w:color w:val="000000"/>
        </w:rPr>
        <w:t>la même chose. Ses synonymes sont alors : antinomie, opposition, i</w:t>
      </w:r>
      <w:r w:rsidRPr="00EE1F59">
        <w:rPr>
          <w:color w:val="000000"/>
        </w:rPr>
        <w:t>n</w:t>
      </w:r>
      <w:r w:rsidRPr="00EE1F59">
        <w:rPr>
          <w:color w:val="000000"/>
        </w:rPr>
        <w:t>compatibilité. Ainsi peut-on exprimer le célèbre « principe de contr</w:t>
      </w:r>
      <w:r w:rsidRPr="00EE1F59">
        <w:rPr>
          <w:color w:val="000000"/>
        </w:rPr>
        <w:t>a</w:t>
      </w:r>
      <w:r w:rsidRPr="00EE1F59">
        <w:rPr>
          <w:color w:val="000000"/>
        </w:rPr>
        <w:t>diction » : deux propositions contradictoires ne peuvent être à la fois toutes deux vraies ou toutes deux fausses. En d’autres mots, on ne peut être en même temps libre et esclave, dépendant et autonome, sain et malade, en croissance et immobile, général et spécialisé. On pou</w:t>
      </w:r>
      <w:r w:rsidRPr="00EE1F59">
        <w:rPr>
          <w:color w:val="000000"/>
        </w:rPr>
        <w:t>r</w:t>
      </w:r>
      <w:r w:rsidRPr="00EE1F59">
        <w:rPr>
          <w:color w:val="000000"/>
        </w:rPr>
        <w:t>rait continuer longtemps cette énumération de contradictions poss</w:t>
      </w:r>
      <w:r w:rsidRPr="00EE1F59">
        <w:rPr>
          <w:color w:val="000000"/>
        </w:rPr>
        <w:t>i</w:t>
      </w:r>
      <w:r w:rsidRPr="00EE1F59">
        <w:rPr>
          <w:color w:val="000000"/>
        </w:rPr>
        <w:t>bles.</w:t>
      </w:r>
    </w:p>
    <w:p w14:paraId="062C142D" w14:textId="77777777" w:rsidR="0078016E" w:rsidRPr="00EE1F59" w:rsidRDefault="0078016E" w:rsidP="0078016E">
      <w:pPr>
        <w:spacing w:before="120" w:after="120"/>
        <w:jc w:val="both"/>
      </w:pPr>
      <w:r w:rsidRPr="00EE1F59">
        <w:rPr>
          <w:color w:val="000000"/>
        </w:rPr>
        <w:t>C’est dans ce dernier sens que le mot contradiction sera utilisé tout au long de cet exposé au cours duquel je voudrais passer en revue un ce</w:t>
      </w:r>
      <w:r w:rsidRPr="00EE1F59">
        <w:rPr>
          <w:color w:val="000000"/>
        </w:rPr>
        <w:t>r</w:t>
      </w:r>
      <w:r w:rsidRPr="00EE1F59">
        <w:rPr>
          <w:color w:val="000000"/>
        </w:rPr>
        <w:t>tain nombre de concepts ou de modes d’organisation de la société, qui, selon moi, présentent des caractéristiques contradictoires.</w:t>
      </w:r>
    </w:p>
    <w:p w14:paraId="640EAA22" w14:textId="77777777" w:rsidR="0078016E" w:rsidRPr="00EE1F59" w:rsidRDefault="0078016E" w:rsidP="0078016E">
      <w:pPr>
        <w:spacing w:before="120" w:after="120"/>
        <w:jc w:val="both"/>
      </w:pPr>
      <w:r w:rsidRPr="00EE1F59">
        <w:rPr>
          <w:color w:val="000000"/>
        </w:rPr>
        <w:t xml:space="preserve">Afin qu’on ne m’accuse pas de manichéisme, je déclare tout de suite que je considère comme </w:t>
      </w:r>
      <w:r w:rsidRPr="00EE1F59">
        <w:rPr>
          <w:b/>
          <w:bCs/>
          <w:color w:val="000000"/>
        </w:rPr>
        <w:t xml:space="preserve">bon </w:t>
      </w:r>
      <w:r w:rsidRPr="00EE1F59">
        <w:rPr>
          <w:color w:val="000000"/>
        </w:rPr>
        <w:t xml:space="preserve">ou </w:t>
      </w:r>
      <w:r w:rsidRPr="00EE1F59">
        <w:rPr>
          <w:b/>
          <w:bCs/>
          <w:color w:val="000000"/>
        </w:rPr>
        <w:t xml:space="preserve">mauvais </w:t>
      </w:r>
      <w:r w:rsidRPr="00EE1F59">
        <w:rPr>
          <w:color w:val="000000"/>
        </w:rPr>
        <w:t>ni l’un ni</w:t>
      </w:r>
      <w:r>
        <w:rPr>
          <w:color w:val="000000"/>
        </w:rPr>
        <w:t xml:space="preserve"> [155] </w:t>
      </w:r>
      <w:r w:rsidRPr="00EE1F59">
        <w:rPr>
          <w:color w:val="000000"/>
        </w:rPr>
        <w:t>l’autre des deux termes des diverses alternatives présentées. De plus, je ne prétends pas que ces concepts ou ces modes d’organisation de la s</w:t>
      </w:r>
      <w:r w:rsidRPr="00EE1F59">
        <w:rPr>
          <w:color w:val="000000"/>
        </w:rPr>
        <w:t>o</w:t>
      </w:r>
      <w:r w:rsidRPr="00EE1F59">
        <w:rPr>
          <w:color w:val="000000"/>
        </w:rPr>
        <w:t>ciété ne peuvent pas coexister. D’ailleurs, il faut se rendre à l'évide</w:t>
      </w:r>
      <w:r w:rsidRPr="00EE1F59">
        <w:rPr>
          <w:color w:val="000000"/>
        </w:rPr>
        <w:t>n</w:t>
      </w:r>
      <w:r w:rsidRPr="00EE1F59">
        <w:rPr>
          <w:color w:val="000000"/>
        </w:rPr>
        <w:t>ce : ils coexistent. Ce que je prétends, c'est que si l’on veut éviter la schizophrénie et le chaos, si l’on veut que ces modes d’organisation de la société coexistent d’une façon productive, certaines caractérist</w:t>
      </w:r>
      <w:r w:rsidRPr="00EE1F59">
        <w:rPr>
          <w:color w:val="000000"/>
        </w:rPr>
        <w:t>i</w:t>
      </w:r>
      <w:r w:rsidRPr="00EE1F59">
        <w:rPr>
          <w:color w:val="000000"/>
        </w:rPr>
        <w:t>ques des uns ou des autres doivent nécessairement être modifiées ou disparaître. Je prétends qu’un nouvel équilibre doit être créé et que cette tâche est la plus urgente de toutes celles que nous devons a</w:t>
      </w:r>
      <w:r w:rsidRPr="00EE1F59">
        <w:rPr>
          <w:color w:val="000000"/>
        </w:rPr>
        <w:t>c</w:t>
      </w:r>
      <w:r w:rsidRPr="00EE1F59">
        <w:rPr>
          <w:color w:val="000000"/>
        </w:rPr>
        <w:t>complir.</w:t>
      </w:r>
    </w:p>
    <w:p w14:paraId="21A1C580" w14:textId="77777777" w:rsidR="0078016E" w:rsidRPr="00EE1F59" w:rsidRDefault="0078016E" w:rsidP="0078016E">
      <w:pPr>
        <w:spacing w:before="120" w:after="120"/>
        <w:jc w:val="both"/>
      </w:pPr>
      <w:r w:rsidRPr="00EE1F59">
        <w:rPr>
          <w:color w:val="000000"/>
        </w:rPr>
        <w:t xml:space="preserve">Au dix-huitième siècle, Voltaire écrivait dans </w:t>
      </w:r>
      <w:r w:rsidRPr="00EE1F59">
        <w:rPr>
          <w:i/>
          <w:iCs/>
          <w:color w:val="000000"/>
        </w:rPr>
        <w:t xml:space="preserve">L'Encyclopédie : </w:t>
      </w:r>
      <w:r w:rsidRPr="00EE1F59">
        <w:rPr>
          <w:color w:val="000000"/>
        </w:rPr>
        <w:t>« Si quelque société veut entreprendre le dictionnaire des contradi</w:t>
      </w:r>
      <w:r w:rsidRPr="00EE1F59">
        <w:rPr>
          <w:color w:val="000000"/>
        </w:rPr>
        <w:t>c</w:t>
      </w:r>
      <w:r w:rsidRPr="00EE1F59">
        <w:rPr>
          <w:color w:val="000000"/>
        </w:rPr>
        <w:t>tions de ce monde, je souscris immédiatement pour vingt volumes in-folio ». Il semble donc que la contradiction a été un phénomène de tous les temps, mais les contradictions des autres périodes ne nous concernent que dans une optique historique, en autant qu’elles pe</w:t>
      </w:r>
      <w:r w:rsidRPr="00EE1F59">
        <w:rPr>
          <w:color w:val="000000"/>
        </w:rPr>
        <w:t>u</w:t>
      </w:r>
      <w:r w:rsidRPr="00EE1F59">
        <w:rPr>
          <w:color w:val="000000"/>
        </w:rPr>
        <w:t>vent expliquer celles de notre époque. Les contradictions contemp</w:t>
      </w:r>
      <w:r w:rsidRPr="00EE1F59">
        <w:rPr>
          <w:color w:val="000000"/>
        </w:rPr>
        <w:t>o</w:t>
      </w:r>
      <w:r w:rsidRPr="00EE1F59">
        <w:rPr>
          <w:color w:val="000000"/>
        </w:rPr>
        <w:t>raines, par contre, nous affectent davantage. Au mieux, nous en so</w:t>
      </w:r>
      <w:r w:rsidRPr="00EE1F59">
        <w:rPr>
          <w:color w:val="000000"/>
        </w:rPr>
        <w:t>m</w:t>
      </w:r>
      <w:r w:rsidRPr="00EE1F59">
        <w:rPr>
          <w:color w:val="000000"/>
        </w:rPr>
        <w:t>mes les observateurs amusés ou désabusés. Au pire, nous en sommes les victimes exaspérées. Il est évident, d’ailleurs, qu’à d’autres ép</w:t>
      </w:r>
      <w:r w:rsidRPr="00EE1F59">
        <w:rPr>
          <w:color w:val="000000"/>
        </w:rPr>
        <w:t>o</w:t>
      </w:r>
      <w:r w:rsidRPr="00EE1F59">
        <w:rPr>
          <w:color w:val="000000"/>
        </w:rPr>
        <w:t>ques, certaines soci</w:t>
      </w:r>
      <w:r w:rsidRPr="00EE1F59">
        <w:rPr>
          <w:color w:val="000000"/>
        </w:rPr>
        <w:t>é</w:t>
      </w:r>
      <w:r w:rsidRPr="00EE1F59">
        <w:rPr>
          <w:color w:val="000000"/>
        </w:rPr>
        <w:t>tés ont été plus cohérentes, plus monolithiques même, alors que de nos jours, la contradiction, pourrait-on dire, pou</w:t>
      </w:r>
      <w:r w:rsidRPr="00EE1F59">
        <w:rPr>
          <w:color w:val="000000"/>
        </w:rPr>
        <w:t>s</w:t>
      </w:r>
      <w:r w:rsidRPr="00EE1F59">
        <w:rPr>
          <w:color w:val="000000"/>
        </w:rPr>
        <w:t>se comme le chie</w:t>
      </w:r>
      <w:r w:rsidRPr="00EE1F59">
        <w:rPr>
          <w:color w:val="000000"/>
        </w:rPr>
        <w:t>n</w:t>
      </w:r>
      <w:r w:rsidRPr="00EE1F59">
        <w:rPr>
          <w:color w:val="000000"/>
        </w:rPr>
        <w:t>dent. En effet, notre société poursuit souvent des objectifs contradi</w:t>
      </w:r>
      <w:r w:rsidRPr="00EE1F59">
        <w:rPr>
          <w:color w:val="000000"/>
        </w:rPr>
        <w:t>c</w:t>
      </w:r>
      <w:r w:rsidRPr="00EE1F59">
        <w:rPr>
          <w:color w:val="000000"/>
        </w:rPr>
        <w:t>toires : centralisation et décentralisation, dirigisme et autonomie, liberté thérapeutique et contrôle des dépenses, indépe</w:t>
      </w:r>
      <w:r w:rsidRPr="00EE1F59">
        <w:rPr>
          <w:color w:val="000000"/>
        </w:rPr>
        <w:t>n</w:t>
      </w:r>
      <w:r w:rsidRPr="00EE1F59">
        <w:rPr>
          <w:color w:val="000000"/>
        </w:rPr>
        <w:t>dance locale et régionalisation... Aussi bien tenter de résoudre la qu</w:t>
      </w:r>
      <w:r w:rsidRPr="00EE1F59">
        <w:rPr>
          <w:color w:val="000000"/>
        </w:rPr>
        <w:t>a</w:t>
      </w:r>
      <w:r w:rsidRPr="00EE1F59">
        <w:rPr>
          <w:color w:val="000000"/>
        </w:rPr>
        <w:t>drature du ce</w:t>
      </w:r>
      <w:r w:rsidRPr="00EE1F59">
        <w:rPr>
          <w:color w:val="000000"/>
        </w:rPr>
        <w:t>r</w:t>
      </w:r>
      <w:r w:rsidRPr="00EE1F59">
        <w:rPr>
          <w:color w:val="000000"/>
        </w:rPr>
        <w:t>cle !</w:t>
      </w:r>
    </w:p>
    <w:p w14:paraId="56228F99" w14:textId="77777777" w:rsidR="0078016E" w:rsidRPr="00EE1F59" w:rsidRDefault="0078016E" w:rsidP="0078016E">
      <w:pPr>
        <w:spacing w:before="120" w:after="120"/>
        <w:jc w:val="both"/>
      </w:pPr>
      <w:r w:rsidRPr="00EE1F59">
        <w:rPr>
          <w:color w:val="000000"/>
        </w:rPr>
        <w:t>Avant d’aborder l’étude des contradictions de notre époque en ra</w:t>
      </w:r>
      <w:r w:rsidRPr="00EE1F59">
        <w:rPr>
          <w:color w:val="000000"/>
        </w:rPr>
        <w:t>p</w:t>
      </w:r>
      <w:r w:rsidRPr="00EE1F59">
        <w:rPr>
          <w:color w:val="000000"/>
        </w:rPr>
        <w:t>port avec la santé, je termine cette introduction par une anecdote. J'ai ape</w:t>
      </w:r>
      <w:r w:rsidRPr="00EE1F59">
        <w:rPr>
          <w:color w:val="000000"/>
        </w:rPr>
        <w:t>r</w:t>
      </w:r>
      <w:r w:rsidRPr="00EE1F59">
        <w:rPr>
          <w:color w:val="000000"/>
        </w:rPr>
        <w:t>çu l’autre jour dans le journal une offre d’emploi pour un poste de d</w:t>
      </w:r>
      <w:r w:rsidRPr="00EE1F59">
        <w:rPr>
          <w:color w:val="000000"/>
        </w:rPr>
        <w:t>i</w:t>
      </w:r>
      <w:r w:rsidRPr="00EE1F59">
        <w:rPr>
          <w:color w:val="000000"/>
        </w:rPr>
        <w:t>recteur général dans un établissement de santé. Quelles étaient les exigences exprimées dans cette annonce pour les candidats aspirant à ce poste ? Les deux premières, dans la liste des qualifications requ</w:t>
      </w:r>
      <w:r w:rsidRPr="00EE1F59">
        <w:rPr>
          <w:color w:val="000000"/>
        </w:rPr>
        <w:t>i</w:t>
      </w:r>
      <w:r w:rsidRPr="00EE1F59">
        <w:rPr>
          <w:color w:val="000000"/>
        </w:rPr>
        <w:t xml:space="preserve">ses, se lisaient comme suit : </w:t>
      </w:r>
      <w:r w:rsidRPr="00EE1F59">
        <w:rPr>
          <w:b/>
          <w:bCs/>
          <w:color w:val="000000"/>
        </w:rPr>
        <w:t xml:space="preserve">« Jeune </w:t>
      </w:r>
      <w:r w:rsidRPr="00EE1F59">
        <w:rPr>
          <w:color w:val="000000"/>
        </w:rPr>
        <w:t xml:space="preserve">mais </w:t>
      </w:r>
      <w:r w:rsidRPr="00EE1F59">
        <w:rPr>
          <w:b/>
          <w:bCs/>
          <w:color w:val="000000"/>
        </w:rPr>
        <w:t xml:space="preserve">expérimenté, souple </w:t>
      </w:r>
      <w:r w:rsidRPr="00EE1F59">
        <w:rPr>
          <w:color w:val="000000"/>
        </w:rPr>
        <w:t xml:space="preserve">mais </w:t>
      </w:r>
      <w:r w:rsidRPr="00EE1F59">
        <w:rPr>
          <w:b/>
          <w:bCs/>
          <w:color w:val="000000"/>
        </w:rPr>
        <w:t>ferme » ...</w:t>
      </w:r>
    </w:p>
    <w:p w14:paraId="06EBC118" w14:textId="77777777" w:rsidR="0078016E" w:rsidRPr="00EE1F59" w:rsidRDefault="0078016E" w:rsidP="0078016E">
      <w:pPr>
        <w:spacing w:before="120" w:after="120"/>
        <w:jc w:val="both"/>
      </w:pPr>
      <w:r w:rsidRPr="00EE1F59">
        <w:rPr>
          <w:color w:val="000000"/>
        </w:rPr>
        <w:t>Quatorze sujets de contradiction ont été colligés pour cette prése</w:t>
      </w:r>
      <w:r w:rsidRPr="00EE1F59">
        <w:rPr>
          <w:color w:val="000000"/>
        </w:rPr>
        <w:t>n</w:t>
      </w:r>
      <w:r w:rsidRPr="00EE1F59">
        <w:rPr>
          <w:color w:val="000000"/>
        </w:rPr>
        <w:t>tation. Sur chacun de ces sujets, on trouvera trois éléments contradicto</w:t>
      </w:r>
      <w:r w:rsidRPr="00EE1F59">
        <w:rPr>
          <w:color w:val="000000"/>
        </w:rPr>
        <w:t>i</w:t>
      </w:r>
      <w:r w:rsidRPr="00EE1F59">
        <w:rPr>
          <w:color w:val="000000"/>
        </w:rPr>
        <w:t>res. Ainsi l’élément no 1 d'un côté du</w:t>
      </w:r>
      <w:r>
        <w:rPr>
          <w:color w:val="000000"/>
        </w:rPr>
        <w:t xml:space="preserve"> [156] </w:t>
      </w:r>
      <w:r w:rsidRPr="00EE1F59">
        <w:rPr>
          <w:color w:val="000000"/>
        </w:rPr>
        <w:t>dilemme s’oppose à l'élément no 1 de l'autre côté ; l’élément no 2 à l’autre élément no 2 et ainsi de suite. On obtient donc une quarantaine d'oppositions entre des éléments plus ou moins incompatibles ou plus ou moins réconciliables selon que la contradiction entre eux est abs</w:t>
      </w:r>
      <w:r w:rsidRPr="00EE1F59">
        <w:rPr>
          <w:color w:val="000000"/>
        </w:rPr>
        <w:t>o</w:t>
      </w:r>
      <w:r w:rsidRPr="00EE1F59">
        <w:rPr>
          <w:color w:val="000000"/>
        </w:rPr>
        <w:t>lue ou relative, totale ou partielle.</w:t>
      </w:r>
    </w:p>
    <w:p w14:paraId="1D5B6766" w14:textId="77777777" w:rsidR="0078016E" w:rsidRDefault="0078016E" w:rsidP="0078016E">
      <w:pPr>
        <w:spacing w:before="120" w:after="120"/>
        <w:jc w:val="both"/>
        <w:rPr>
          <w:color w:val="000000"/>
        </w:rPr>
      </w:pPr>
    </w:p>
    <w:p w14:paraId="569A77F0" w14:textId="77777777" w:rsidR="0078016E" w:rsidRPr="007177A1" w:rsidRDefault="0078016E" w:rsidP="0078016E">
      <w:pPr>
        <w:pStyle w:val="a"/>
      </w:pPr>
      <w:r w:rsidRPr="007177A1">
        <w:t>Croissance industrielle vs Croissance « zéro »</w:t>
      </w:r>
    </w:p>
    <w:p w14:paraId="7EF821C1" w14:textId="77777777" w:rsidR="0078016E" w:rsidRPr="007177A1" w:rsidRDefault="0078016E" w:rsidP="0078016E">
      <w:pPr>
        <w:spacing w:before="120" w:after="120"/>
        <w:jc w:val="both"/>
        <w:rPr>
          <w:b/>
          <w:bCs/>
          <w:color w:val="000000"/>
          <w:szCs w:val="28"/>
        </w:rPr>
      </w:pPr>
    </w:p>
    <w:p w14:paraId="1033D4B7" w14:textId="77777777" w:rsidR="0078016E" w:rsidRPr="007177A1" w:rsidRDefault="0078016E" w:rsidP="0078016E">
      <w:pPr>
        <w:pStyle w:val="b"/>
      </w:pPr>
      <w:r w:rsidRPr="007177A1">
        <w:t>Croissance industrielle</w:t>
      </w:r>
    </w:p>
    <w:p w14:paraId="2F741DAA" w14:textId="77777777" w:rsidR="0078016E" w:rsidRPr="00E04523" w:rsidRDefault="0078016E" w:rsidP="0078016E">
      <w:pPr>
        <w:ind w:left="720" w:hanging="360"/>
        <w:rPr>
          <w:b/>
          <w:bCs/>
          <w:color w:val="000000"/>
          <w:sz w:val="24"/>
          <w:szCs w:val="28"/>
        </w:rPr>
      </w:pPr>
      <w:r w:rsidRPr="00E04523">
        <w:rPr>
          <w:b/>
          <w:bCs/>
          <w:color w:val="000000"/>
          <w:sz w:val="24"/>
          <w:szCs w:val="28"/>
        </w:rPr>
        <w:t>1.</w:t>
      </w:r>
      <w:r w:rsidRPr="00E04523">
        <w:rPr>
          <w:b/>
          <w:bCs/>
          <w:color w:val="000000"/>
          <w:sz w:val="24"/>
          <w:szCs w:val="28"/>
        </w:rPr>
        <w:tab/>
        <w:t>Création permanente de nouveaux emplois.</w:t>
      </w:r>
    </w:p>
    <w:p w14:paraId="14A2CA8B" w14:textId="77777777" w:rsidR="0078016E" w:rsidRPr="00E04523" w:rsidRDefault="0078016E" w:rsidP="0078016E">
      <w:pPr>
        <w:ind w:left="720" w:hanging="360"/>
        <w:rPr>
          <w:b/>
          <w:bCs/>
          <w:color w:val="000000"/>
          <w:sz w:val="24"/>
          <w:szCs w:val="28"/>
        </w:rPr>
      </w:pPr>
      <w:r w:rsidRPr="00E04523">
        <w:rPr>
          <w:b/>
          <w:bCs/>
          <w:color w:val="000000"/>
          <w:sz w:val="24"/>
          <w:szCs w:val="28"/>
        </w:rPr>
        <w:t>2.</w:t>
      </w:r>
      <w:r w:rsidRPr="00E04523">
        <w:rPr>
          <w:b/>
          <w:bCs/>
          <w:color w:val="000000"/>
          <w:sz w:val="24"/>
          <w:szCs w:val="28"/>
        </w:rPr>
        <w:tab/>
        <w:t>Consommation provoquée, selon la production.</w:t>
      </w:r>
    </w:p>
    <w:p w14:paraId="4440EA6C" w14:textId="77777777" w:rsidR="0078016E" w:rsidRPr="00E04523" w:rsidRDefault="0078016E" w:rsidP="0078016E">
      <w:pPr>
        <w:ind w:left="720" w:hanging="360"/>
        <w:rPr>
          <w:b/>
          <w:bCs/>
          <w:color w:val="000000"/>
          <w:sz w:val="24"/>
          <w:szCs w:val="28"/>
        </w:rPr>
      </w:pPr>
      <w:r w:rsidRPr="00E04523">
        <w:rPr>
          <w:b/>
          <w:bCs/>
          <w:color w:val="000000"/>
          <w:sz w:val="24"/>
          <w:szCs w:val="28"/>
        </w:rPr>
        <w:t>3.</w:t>
      </w:r>
      <w:r w:rsidRPr="00E04523">
        <w:rPr>
          <w:b/>
          <w:bCs/>
          <w:color w:val="000000"/>
          <w:sz w:val="24"/>
          <w:szCs w:val="28"/>
        </w:rPr>
        <w:tab/>
        <w:t>Exploitation de la nature et production d'énergie : vandalisme plan</w:t>
      </w:r>
      <w:r w:rsidRPr="00E04523">
        <w:rPr>
          <w:b/>
          <w:bCs/>
          <w:color w:val="000000"/>
          <w:sz w:val="24"/>
          <w:szCs w:val="28"/>
        </w:rPr>
        <w:t>é</w:t>
      </w:r>
      <w:r w:rsidRPr="00E04523">
        <w:rPr>
          <w:b/>
          <w:bCs/>
          <w:color w:val="000000"/>
          <w:sz w:val="24"/>
          <w:szCs w:val="28"/>
        </w:rPr>
        <w:t>taire et dangers de la pollution.</w:t>
      </w:r>
    </w:p>
    <w:p w14:paraId="096E065B" w14:textId="77777777" w:rsidR="0078016E" w:rsidRPr="007177A1" w:rsidRDefault="0078016E" w:rsidP="0078016E">
      <w:pPr>
        <w:spacing w:before="120" w:after="120"/>
        <w:jc w:val="both"/>
        <w:rPr>
          <w:b/>
          <w:bCs/>
          <w:color w:val="000000"/>
          <w:szCs w:val="28"/>
        </w:rPr>
      </w:pPr>
    </w:p>
    <w:p w14:paraId="5CF691B8" w14:textId="77777777" w:rsidR="0078016E" w:rsidRPr="007177A1" w:rsidRDefault="0078016E" w:rsidP="0078016E">
      <w:pPr>
        <w:pStyle w:val="b"/>
      </w:pPr>
      <w:r w:rsidRPr="007177A1">
        <w:t>Croissance « zéro »</w:t>
      </w:r>
    </w:p>
    <w:p w14:paraId="7A4136AD" w14:textId="77777777" w:rsidR="0078016E" w:rsidRPr="00E04523" w:rsidRDefault="0078016E" w:rsidP="0078016E">
      <w:pPr>
        <w:ind w:left="720" w:hanging="360"/>
        <w:jc w:val="both"/>
        <w:rPr>
          <w:b/>
          <w:bCs/>
          <w:color w:val="000000"/>
          <w:sz w:val="24"/>
          <w:szCs w:val="28"/>
        </w:rPr>
      </w:pPr>
      <w:r w:rsidRPr="00E04523">
        <w:rPr>
          <w:b/>
          <w:bCs/>
          <w:color w:val="000000"/>
          <w:sz w:val="24"/>
          <w:szCs w:val="28"/>
        </w:rPr>
        <w:t>1.</w:t>
      </w:r>
      <w:r w:rsidRPr="00E04523">
        <w:rPr>
          <w:b/>
          <w:bCs/>
          <w:color w:val="000000"/>
          <w:sz w:val="24"/>
          <w:szCs w:val="28"/>
        </w:rPr>
        <w:tab/>
        <w:t>Chômage et/ou civilisation des loisirs.</w:t>
      </w:r>
    </w:p>
    <w:p w14:paraId="32DB8E33" w14:textId="77777777" w:rsidR="0078016E" w:rsidRPr="00E04523" w:rsidRDefault="0078016E" w:rsidP="0078016E">
      <w:pPr>
        <w:ind w:left="720" w:hanging="360"/>
        <w:jc w:val="both"/>
        <w:rPr>
          <w:b/>
          <w:bCs/>
          <w:color w:val="000000"/>
          <w:sz w:val="24"/>
          <w:szCs w:val="28"/>
        </w:rPr>
      </w:pPr>
      <w:r w:rsidRPr="00E04523">
        <w:rPr>
          <w:b/>
          <w:bCs/>
          <w:color w:val="000000"/>
          <w:sz w:val="24"/>
          <w:szCs w:val="28"/>
        </w:rPr>
        <w:t>3.</w:t>
      </w:r>
      <w:r w:rsidRPr="00E04523">
        <w:rPr>
          <w:b/>
          <w:bCs/>
          <w:color w:val="000000"/>
          <w:sz w:val="24"/>
          <w:szCs w:val="28"/>
        </w:rPr>
        <w:tab/>
        <w:t>Production limitée, selon la consommation.</w:t>
      </w:r>
    </w:p>
    <w:p w14:paraId="2BEAFE0A" w14:textId="77777777" w:rsidR="0078016E" w:rsidRPr="00E04523" w:rsidRDefault="0078016E" w:rsidP="0078016E">
      <w:pPr>
        <w:ind w:left="720" w:hanging="360"/>
        <w:jc w:val="both"/>
        <w:rPr>
          <w:b/>
          <w:bCs/>
          <w:sz w:val="24"/>
          <w:szCs w:val="28"/>
        </w:rPr>
      </w:pPr>
      <w:r w:rsidRPr="00E04523">
        <w:rPr>
          <w:b/>
          <w:bCs/>
          <w:color w:val="000000"/>
          <w:sz w:val="24"/>
          <w:szCs w:val="28"/>
        </w:rPr>
        <w:t>3.</w:t>
      </w:r>
      <w:r w:rsidRPr="00E04523">
        <w:rPr>
          <w:b/>
          <w:bCs/>
          <w:color w:val="000000"/>
          <w:sz w:val="24"/>
          <w:szCs w:val="28"/>
        </w:rPr>
        <w:tab/>
        <w:t>Privation de matière première ou d’énergie.</w:t>
      </w:r>
    </w:p>
    <w:p w14:paraId="7120925B" w14:textId="77777777" w:rsidR="0078016E" w:rsidRDefault="0078016E" w:rsidP="0078016E">
      <w:pPr>
        <w:spacing w:before="120" w:after="120"/>
        <w:jc w:val="both"/>
        <w:rPr>
          <w:color w:val="000000"/>
        </w:rPr>
      </w:pPr>
    </w:p>
    <w:p w14:paraId="099BAD44" w14:textId="77777777" w:rsidR="0078016E" w:rsidRPr="00EE1F59" w:rsidRDefault="0078016E" w:rsidP="0078016E">
      <w:pPr>
        <w:spacing w:before="120" w:after="120"/>
        <w:jc w:val="both"/>
      </w:pPr>
      <w:r w:rsidRPr="00EE1F59">
        <w:rPr>
          <w:color w:val="000000"/>
        </w:rPr>
        <w:t>Les problèmes suscités par la croissance industrielle sont caract</w:t>
      </w:r>
      <w:r w:rsidRPr="00EE1F59">
        <w:rPr>
          <w:color w:val="000000"/>
        </w:rPr>
        <w:t>é</w:t>
      </w:r>
      <w:r w:rsidRPr="00EE1F59">
        <w:rPr>
          <w:color w:val="000000"/>
        </w:rPr>
        <w:t>rist</w:t>
      </w:r>
      <w:r w:rsidRPr="00EE1F59">
        <w:rPr>
          <w:color w:val="000000"/>
        </w:rPr>
        <w:t>i</w:t>
      </w:r>
      <w:r w:rsidRPr="00EE1F59">
        <w:rPr>
          <w:color w:val="000000"/>
        </w:rPr>
        <w:t xml:space="preserve">ques de notre époque. De plus en plus, de par leur aggravation, ils nous incitent à un choix entre, d’une part, le </w:t>
      </w:r>
      <w:r w:rsidRPr="00EE1F59">
        <w:rPr>
          <w:b/>
          <w:bCs/>
          <w:color w:val="000000"/>
        </w:rPr>
        <w:t xml:space="preserve">niveau de vie, </w:t>
      </w:r>
      <w:r w:rsidRPr="00EE1F59">
        <w:rPr>
          <w:color w:val="000000"/>
        </w:rPr>
        <w:t xml:space="preserve">mesuré en termes quantitatifs reliés à la production ou à la consommation de biens matériels et, d’autre part, la </w:t>
      </w:r>
      <w:r w:rsidRPr="00EE1F59">
        <w:rPr>
          <w:b/>
          <w:bCs/>
          <w:color w:val="000000"/>
        </w:rPr>
        <w:t xml:space="preserve">qualité de la vie, </w:t>
      </w:r>
      <w:r w:rsidRPr="00EE1F59">
        <w:rPr>
          <w:color w:val="000000"/>
        </w:rPr>
        <w:t>difficile à définir et encore plus à apprécier ou à évaluer puisqu'elle comprend tant d’impondérables. C'est l’opposition entre le P.N.B. (produit national brut) et ce que certains appellent le B.N.B. (bonheur national brut)...</w:t>
      </w:r>
    </w:p>
    <w:p w14:paraId="3452B516" w14:textId="77777777" w:rsidR="0078016E" w:rsidRPr="006D2C51" w:rsidRDefault="0078016E" w:rsidP="0078016E">
      <w:pPr>
        <w:spacing w:before="120" w:after="120"/>
        <w:jc w:val="both"/>
      </w:pPr>
      <w:r w:rsidRPr="00EE1F59">
        <w:rPr>
          <w:color w:val="000000"/>
        </w:rPr>
        <w:t>Comment se présente cette contradiction dans la réalité ? La croi</w:t>
      </w:r>
      <w:r w:rsidRPr="00EE1F59">
        <w:rPr>
          <w:color w:val="000000"/>
        </w:rPr>
        <w:t>s</w:t>
      </w:r>
      <w:r w:rsidRPr="00EE1F59">
        <w:rPr>
          <w:color w:val="000000"/>
        </w:rPr>
        <w:t>sa</w:t>
      </w:r>
      <w:r w:rsidRPr="00EE1F59">
        <w:rPr>
          <w:color w:val="000000"/>
        </w:rPr>
        <w:t>n</w:t>
      </w:r>
      <w:r w:rsidRPr="00EE1F59">
        <w:rPr>
          <w:color w:val="000000"/>
        </w:rPr>
        <w:t>ce démographique exige de nouveaux emplois, ce qui nécessite un développement industriel adéquat, lequel requiert des matières pr</w:t>
      </w:r>
      <w:r w:rsidRPr="00EE1F59">
        <w:rPr>
          <w:color w:val="000000"/>
        </w:rPr>
        <w:t>e</w:t>
      </w:r>
      <w:r w:rsidRPr="00EE1F59">
        <w:rPr>
          <w:color w:val="000000"/>
        </w:rPr>
        <w:t>mières et des sources d’énergie qui ne sont pas inépuisables. D’autre part, ce développement industriel, s’il n’est pas réglementé, va rendre bientôt la terre inhabitable : « atmosphère irrespirable, eau empoiso</w:t>
      </w:r>
      <w:r w:rsidRPr="00EE1F59">
        <w:rPr>
          <w:color w:val="000000"/>
        </w:rPr>
        <w:t>n</w:t>
      </w:r>
      <w:r w:rsidRPr="00EE1F59">
        <w:rPr>
          <w:color w:val="000000"/>
        </w:rPr>
        <w:t>née, végétation dévastée, faune décimée, sols stérile ... ».</w:t>
      </w:r>
      <w:r>
        <w:rPr>
          <w:color w:val="000000"/>
        </w:rPr>
        <w:t> </w:t>
      </w:r>
      <w:r>
        <w:rPr>
          <w:rStyle w:val="Appelnotedebasdep"/>
        </w:rPr>
        <w:footnoteReference w:id="33"/>
      </w:r>
    </w:p>
    <w:p w14:paraId="63F9ED59" w14:textId="77777777" w:rsidR="0078016E" w:rsidRPr="009A59FC" w:rsidRDefault="0078016E" w:rsidP="0078016E">
      <w:pPr>
        <w:spacing w:before="120" w:after="120"/>
        <w:jc w:val="both"/>
      </w:pPr>
      <w:r w:rsidRPr="00EE1F59">
        <w:rPr>
          <w:color w:val="000000"/>
        </w:rPr>
        <w:t xml:space="preserve">Alors quoi ? On a eu les cris d’alarme du </w:t>
      </w:r>
      <w:r w:rsidRPr="00EE1F59">
        <w:rPr>
          <w:i/>
          <w:iCs/>
          <w:color w:val="000000"/>
        </w:rPr>
        <w:t xml:space="preserve">Rapport Meadows, </w:t>
      </w:r>
      <w:r w:rsidRPr="00EE1F59">
        <w:rPr>
          <w:color w:val="000000"/>
        </w:rPr>
        <w:t>so</w:t>
      </w:r>
      <w:r w:rsidRPr="00EE1F59">
        <w:rPr>
          <w:color w:val="000000"/>
        </w:rPr>
        <w:t>u</w:t>
      </w:r>
      <w:r w:rsidRPr="00EE1F59">
        <w:rPr>
          <w:color w:val="000000"/>
        </w:rPr>
        <w:t>mis au Club de Rome en 1972, qui proposait la « croissance zéro », c’est-à-dire la stabilité de la population et des</w:t>
      </w:r>
      <w:r>
        <w:rPr>
          <w:color w:val="000000"/>
        </w:rPr>
        <w:t xml:space="preserve"> [157] </w:t>
      </w:r>
      <w:r w:rsidRPr="00EE1F59">
        <w:rPr>
          <w:color w:val="000000"/>
        </w:rPr>
        <w:t>investissements industriels pour éviter et la famine et l’épuisement des ressources n</w:t>
      </w:r>
      <w:r w:rsidRPr="00EE1F59">
        <w:rPr>
          <w:color w:val="000000"/>
        </w:rPr>
        <w:t>a</w:t>
      </w:r>
      <w:r w:rsidRPr="00EE1F59">
        <w:rPr>
          <w:color w:val="000000"/>
        </w:rPr>
        <w:t xml:space="preserve">turelles, de même qu'une pollution catastrophique. « Inapplicable », ont commenté plusieurs analystes du </w:t>
      </w:r>
      <w:r w:rsidRPr="00EE1F59">
        <w:rPr>
          <w:i/>
          <w:iCs/>
          <w:color w:val="000000"/>
        </w:rPr>
        <w:t>Rapport Me</w:t>
      </w:r>
      <w:r w:rsidRPr="00EE1F59">
        <w:rPr>
          <w:i/>
          <w:iCs/>
          <w:color w:val="000000"/>
        </w:rPr>
        <w:t>a</w:t>
      </w:r>
      <w:r w:rsidRPr="00EE1F59">
        <w:rPr>
          <w:i/>
          <w:iCs/>
          <w:color w:val="000000"/>
        </w:rPr>
        <w:t>dows</w:t>
      </w:r>
      <w:r w:rsidRPr="00EE1F59">
        <w:rPr>
          <w:color w:val="000000"/>
        </w:rPr>
        <w:t xml:space="preserve"> au moment de sa parution. « Inapplicable », vient de reconnaître le Club de Rome lui-même tout récemment.</w:t>
      </w:r>
      <w:r>
        <w:rPr>
          <w:color w:val="000000"/>
        </w:rPr>
        <w:t> </w:t>
      </w:r>
      <w:r>
        <w:rPr>
          <w:rStyle w:val="Appelnotedebasdep"/>
        </w:rPr>
        <w:footnoteReference w:id="34"/>
      </w:r>
    </w:p>
    <w:p w14:paraId="06135FCE" w14:textId="77777777" w:rsidR="0078016E" w:rsidRDefault="0078016E" w:rsidP="0078016E">
      <w:pPr>
        <w:spacing w:before="120" w:after="120"/>
        <w:jc w:val="both"/>
        <w:rPr>
          <w:color w:val="000000"/>
        </w:rPr>
      </w:pPr>
      <w:r w:rsidRPr="00EE1F59">
        <w:rPr>
          <w:color w:val="000000"/>
        </w:rPr>
        <w:t xml:space="preserve">Un incident, survenu au Québec, illustre bien le choix angoissant qu’il faut faire parfois entre deux maux dont il est difficile de savoir lequel est le moindre : le chômage ou la pollution. Cet incident s’est produit à Rouyn et il a été rapporté par un journaliste du </w:t>
      </w:r>
      <w:r w:rsidRPr="00EE1F59">
        <w:rPr>
          <w:i/>
          <w:iCs/>
          <w:color w:val="000000"/>
        </w:rPr>
        <w:t>Devoir</w:t>
      </w:r>
      <w:r w:rsidRPr="00EE1F59">
        <w:rPr>
          <w:color w:val="000000"/>
        </w:rPr>
        <w:t xml:space="preserve"> dans un art</w:t>
      </w:r>
      <w:r w:rsidRPr="00EE1F59">
        <w:rPr>
          <w:color w:val="000000"/>
        </w:rPr>
        <w:t>i</w:t>
      </w:r>
      <w:r w:rsidRPr="00EE1F59">
        <w:rPr>
          <w:color w:val="000000"/>
        </w:rPr>
        <w:t>cle où il accuse les syndicats de complicité avec le patronat pour sacr</w:t>
      </w:r>
      <w:r w:rsidRPr="00EE1F59">
        <w:rPr>
          <w:color w:val="000000"/>
        </w:rPr>
        <w:t>i</w:t>
      </w:r>
      <w:r w:rsidRPr="00EE1F59">
        <w:rPr>
          <w:color w:val="000000"/>
        </w:rPr>
        <w:t>fier l'environnement à la paye et au profit.</w:t>
      </w:r>
    </w:p>
    <w:p w14:paraId="304F079A" w14:textId="77777777" w:rsidR="0078016E" w:rsidRPr="00EE1F59" w:rsidRDefault="0078016E" w:rsidP="0078016E">
      <w:pPr>
        <w:spacing w:before="120" w:after="120"/>
        <w:jc w:val="both"/>
      </w:pPr>
    </w:p>
    <w:p w14:paraId="62E36766" w14:textId="77777777" w:rsidR="0078016E" w:rsidRPr="009A59FC" w:rsidRDefault="0078016E" w:rsidP="0078016E">
      <w:pPr>
        <w:pStyle w:val="Citation0"/>
      </w:pPr>
      <w:r w:rsidRPr="009A59FC">
        <w:t>Dans beaucoup de cas, l'entreprise ne se cache d'ai</w:t>
      </w:r>
      <w:r w:rsidRPr="009A59FC">
        <w:t>l</w:t>
      </w:r>
      <w:r w:rsidRPr="009A59FC">
        <w:t>leurs pas pour affirmer que des normes antipollution trop sévères l'obl</w:t>
      </w:r>
      <w:r w:rsidRPr="009A59FC">
        <w:t>i</w:t>
      </w:r>
      <w:r w:rsidRPr="009A59FC">
        <w:t>geraient tout simplement à fermer ses portes. C'est par exemple l'épouvantail qu'à r</w:t>
      </w:r>
      <w:r w:rsidRPr="009A59FC">
        <w:t>é</w:t>
      </w:r>
      <w:r w:rsidRPr="009A59FC">
        <w:t>cemment agité la compagnie Noranda à Rouyn, lorsqu'un groupe anti-pollution a publié les résultats a</w:t>
      </w:r>
      <w:r w:rsidRPr="009A59FC">
        <w:t>s</w:t>
      </w:r>
      <w:r w:rsidRPr="009A59FC">
        <w:t>tronomiques des mesures d’anhydride sulfureux e</w:t>
      </w:r>
      <w:r w:rsidRPr="009A59FC">
        <w:t>f</w:t>
      </w:r>
      <w:r w:rsidRPr="009A59FC">
        <w:t>fectuées ces derniers mois par les experts des Services de protection de ('Env</w:t>
      </w:r>
      <w:r w:rsidRPr="009A59FC">
        <w:t>i</w:t>
      </w:r>
      <w:r w:rsidRPr="009A59FC">
        <w:t>ronnement. Les défenseurs de l'environnement et de la santé p</w:t>
      </w:r>
      <w:r w:rsidRPr="009A59FC">
        <w:t>u</w:t>
      </w:r>
      <w:r w:rsidRPr="009A59FC">
        <w:t>blique ont aussitôt été pourfendus par la Chambre de commerce locale et même par le maire de Rouyn qui a affirmé qu'il pr</w:t>
      </w:r>
      <w:r w:rsidRPr="009A59FC">
        <w:t>é</w:t>
      </w:r>
      <w:r w:rsidRPr="009A59FC">
        <w:t>férait mourir à petit feu des effets de la pollution que de mourir de faim si Noranda cessait ses opérations. Dans toute cette affaire, le sy</w:t>
      </w:r>
      <w:r w:rsidRPr="009A59FC">
        <w:t>n</w:t>
      </w:r>
      <w:r w:rsidRPr="009A59FC">
        <w:t>dicat des employés s'est bien gardé d’intervenir, à notre connai</w:t>
      </w:r>
      <w:r w:rsidRPr="009A59FC">
        <w:t>s</w:t>
      </w:r>
      <w:r w:rsidRPr="009A59FC">
        <w:t>sance.</w:t>
      </w:r>
      <w:r>
        <w:t> </w:t>
      </w:r>
      <w:r>
        <w:rPr>
          <w:rStyle w:val="Appelnotedebasdep"/>
        </w:rPr>
        <w:footnoteReference w:id="35"/>
      </w:r>
    </w:p>
    <w:p w14:paraId="4902A6B2" w14:textId="77777777" w:rsidR="0078016E" w:rsidRDefault="0078016E" w:rsidP="0078016E">
      <w:pPr>
        <w:spacing w:before="120" w:after="120"/>
        <w:jc w:val="both"/>
        <w:rPr>
          <w:color w:val="000000"/>
        </w:rPr>
      </w:pPr>
    </w:p>
    <w:p w14:paraId="05C1D10F" w14:textId="77777777" w:rsidR="0078016E" w:rsidRPr="00EE1F59" w:rsidRDefault="0078016E" w:rsidP="0078016E">
      <w:pPr>
        <w:spacing w:before="120" w:after="120"/>
        <w:jc w:val="both"/>
      </w:pPr>
      <w:r w:rsidRPr="00EE1F59">
        <w:rPr>
          <w:color w:val="000000"/>
        </w:rPr>
        <w:t>Certes, on pourrait trouver des exemples qui, dans certains cas, me</w:t>
      </w:r>
      <w:r w:rsidRPr="00EE1F59">
        <w:rPr>
          <w:color w:val="000000"/>
        </w:rPr>
        <w:t>t</w:t>
      </w:r>
      <w:r w:rsidRPr="00EE1F59">
        <w:rPr>
          <w:color w:val="000000"/>
        </w:rPr>
        <w:t>traient en évidence le succès des écologistes contre les adeptes du développement industriel. Ainsi les protestations des environnement</w:t>
      </w:r>
      <w:r w:rsidRPr="00EE1F59">
        <w:rPr>
          <w:color w:val="000000"/>
        </w:rPr>
        <w:t>a</w:t>
      </w:r>
      <w:r w:rsidRPr="00EE1F59">
        <w:rPr>
          <w:color w:val="000000"/>
        </w:rPr>
        <w:t>li</w:t>
      </w:r>
      <w:r w:rsidRPr="00EE1F59">
        <w:rPr>
          <w:color w:val="000000"/>
        </w:rPr>
        <w:t>s</w:t>
      </w:r>
      <w:r w:rsidRPr="00EE1F59">
        <w:rPr>
          <w:color w:val="000000"/>
        </w:rPr>
        <w:t>tes, des journalistes et du public en général ont jusqu’ici fait reculer le gouvernement du Québec dans ses projets</w:t>
      </w:r>
      <w:r>
        <w:rPr>
          <w:color w:val="000000"/>
        </w:rPr>
        <w:t xml:space="preserve"> d'établir une aluminerie à St-</w:t>
      </w:r>
      <w:r w:rsidRPr="00EE1F59">
        <w:rPr>
          <w:color w:val="000000"/>
        </w:rPr>
        <w:t>Augustin ou de harnacher la rivière Jacques-Cartier. Pour combien de temps cependant ?</w:t>
      </w:r>
    </w:p>
    <w:p w14:paraId="777DF07B" w14:textId="77777777" w:rsidR="0078016E" w:rsidRPr="00EE1F59" w:rsidRDefault="0078016E" w:rsidP="0078016E">
      <w:pPr>
        <w:spacing w:before="120" w:after="120"/>
        <w:jc w:val="both"/>
      </w:pPr>
      <w:r w:rsidRPr="00EE1F59">
        <w:rPr>
          <w:color w:val="000000"/>
        </w:rPr>
        <w:t>Ce dilemme entre les avantages et les inconvénients du dévelo</w:t>
      </w:r>
      <w:r w:rsidRPr="00EE1F59">
        <w:rPr>
          <w:color w:val="000000"/>
        </w:rPr>
        <w:t>p</w:t>
      </w:r>
      <w:r w:rsidRPr="00EE1F59">
        <w:rPr>
          <w:color w:val="000000"/>
        </w:rPr>
        <w:t>pement industriel ne pe</w:t>
      </w:r>
      <w:r>
        <w:rPr>
          <w:color w:val="000000"/>
        </w:rPr>
        <w:t>ut être mieux illustré, me sem</w:t>
      </w:r>
      <w:r w:rsidRPr="00EE1F59">
        <w:rPr>
          <w:color w:val="000000"/>
        </w:rPr>
        <w:t xml:space="preserve">ble-t-il, que par </w:t>
      </w:r>
      <w:r w:rsidRPr="00EE1F59">
        <w:rPr>
          <w:b/>
          <w:bCs/>
          <w:color w:val="000000"/>
        </w:rPr>
        <w:t xml:space="preserve">l’automobile, </w:t>
      </w:r>
      <w:r w:rsidRPr="00EE1F59">
        <w:rPr>
          <w:color w:val="000000"/>
        </w:rPr>
        <w:t>ce symbole de nos contradictions.</w:t>
      </w:r>
      <w:r>
        <w:t xml:space="preserve"> [158]</w:t>
      </w:r>
      <w:r w:rsidRPr="00EE1F59">
        <w:rPr>
          <w:color w:val="000000"/>
        </w:rPr>
        <w:t xml:space="preserve"> La production d'automobiles, en Amérique tout au moins, est considérée comme l’un des baromètres de la prospérité, au point qu’on en arrive, dans ce d</w:t>
      </w:r>
      <w:r w:rsidRPr="00EE1F59">
        <w:rPr>
          <w:color w:val="000000"/>
        </w:rPr>
        <w:t>o</w:t>
      </w:r>
      <w:r w:rsidRPr="00EE1F59">
        <w:rPr>
          <w:color w:val="000000"/>
        </w:rPr>
        <w:t>maine comme dans beaucoup d’autres, à gaver le consommateur pour faire travailler le producteur. En tant que consommateur, il faut reco</w:t>
      </w:r>
      <w:r w:rsidRPr="00EE1F59">
        <w:rPr>
          <w:color w:val="000000"/>
        </w:rPr>
        <w:t>n</w:t>
      </w:r>
      <w:r w:rsidRPr="00EE1F59">
        <w:rPr>
          <w:color w:val="000000"/>
        </w:rPr>
        <w:t>naître le très grand avantage de la mobilité personnelle et du déplac</w:t>
      </w:r>
      <w:r w:rsidRPr="00EE1F59">
        <w:rPr>
          <w:color w:val="000000"/>
        </w:rPr>
        <w:t>e</w:t>
      </w:r>
      <w:r w:rsidRPr="00EE1F59">
        <w:rPr>
          <w:color w:val="000000"/>
        </w:rPr>
        <w:t>ment rapide que nous offre l’automobile. Par contre, la liste des i</w:t>
      </w:r>
      <w:r w:rsidRPr="00EE1F59">
        <w:rPr>
          <w:color w:val="000000"/>
        </w:rPr>
        <w:t>n</w:t>
      </w:r>
      <w:r w:rsidRPr="00EE1F59">
        <w:rPr>
          <w:color w:val="000000"/>
        </w:rPr>
        <w:t>convénients dus à l’automobile s’allonge constamment : pollution a</w:t>
      </w:r>
      <w:r w:rsidRPr="00EE1F59">
        <w:rPr>
          <w:color w:val="000000"/>
        </w:rPr>
        <w:t>t</w:t>
      </w:r>
      <w:r w:rsidRPr="00EE1F59">
        <w:rPr>
          <w:color w:val="000000"/>
        </w:rPr>
        <w:t>mosphérique, autoroutes qui d</w:t>
      </w:r>
      <w:r w:rsidRPr="00EE1F59">
        <w:rPr>
          <w:color w:val="000000"/>
        </w:rPr>
        <w:t>é</w:t>
      </w:r>
      <w:r w:rsidRPr="00EE1F59">
        <w:rPr>
          <w:color w:val="000000"/>
        </w:rPr>
        <w:t>truisent le tissu urbain et le territoire rural, prolifération des parkings aux dépens des espaces verts, temps perdu dans les embouteillages, etc., sans oublier les « marées noires » consécutives aux accidents subis par des pétr</w:t>
      </w:r>
      <w:r w:rsidRPr="00EE1F59">
        <w:rPr>
          <w:color w:val="000000"/>
        </w:rPr>
        <w:t>o</w:t>
      </w:r>
      <w:r w:rsidRPr="00EE1F59">
        <w:rPr>
          <w:color w:val="000000"/>
        </w:rPr>
        <w:t>liers. ..</w:t>
      </w:r>
    </w:p>
    <w:p w14:paraId="357F9C31" w14:textId="77777777" w:rsidR="0078016E" w:rsidRPr="00EE1F59" w:rsidRDefault="0078016E" w:rsidP="0078016E">
      <w:pPr>
        <w:spacing w:before="120" w:after="120"/>
        <w:jc w:val="both"/>
      </w:pPr>
      <w:r w:rsidRPr="00EE1F59">
        <w:rPr>
          <w:color w:val="000000"/>
        </w:rPr>
        <w:t>L’automobile n'est qu’un produit industriel parmi tant d’autres qui, tous, posent la même question : les méfaits de ce qu’on appelle le pr</w:t>
      </w:r>
      <w:r w:rsidRPr="00EE1F59">
        <w:rPr>
          <w:color w:val="000000"/>
        </w:rPr>
        <w:t>o</w:t>
      </w:r>
      <w:r w:rsidRPr="00EE1F59">
        <w:rPr>
          <w:color w:val="000000"/>
        </w:rPr>
        <w:t>grès seront-ils plus grands, dans certains cas, que ses bienfaits ?</w:t>
      </w:r>
    </w:p>
    <w:p w14:paraId="7B97C0DD" w14:textId="77777777" w:rsidR="0078016E" w:rsidRDefault="0078016E" w:rsidP="0078016E">
      <w:pPr>
        <w:spacing w:before="120" w:after="120"/>
        <w:jc w:val="both"/>
        <w:rPr>
          <w:color w:val="000000"/>
        </w:rPr>
      </w:pPr>
      <w:r>
        <w:rPr>
          <w:color w:val="000000"/>
        </w:rPr>
        <w:br w:type="page"/>
      </w:r>
    </w:p>
    <w:p w14:paraId="07CEDFEA" w14:textId="77777777" w:rsidR="0078016E" w:rsidRPr="00D24939" w:rsidRDefault="0078016E" w:rsidP="0078016E">
      <w:pPr>
        <w:pStyle w:val="a"/>
      </w:pPr>
      <w:r w:rsidRPr="00D24939">
        <w:t>Individu vs Société</w:t>
      </w:r>
    </w:p>
    <w:p w14:paraId="2670D0C7" w14:textId="77777777" w:rsidR="0078016E" w:rsidRPr="00D24939" w:rsidRDefault="0078016E" w:rsidP="0078016E">
      <w:pPr>
        <w:spacing w:before="120" w:after="120"/>
        <w:jc w:val="both"/>
        <w:rPr>
          <w:b/>
          <w:bCs/>
          <w:color w:val="000000"/>
          <w:szCs w:val="28"/>
        </w:rPr>
      </w:pPr>
    </w:p>
    <w:p w14:paraId="510621AE" w14:textId="77777777" w:rsidR="0078016E" w:rsidRPr="00D24939" w:rsidRDefault="0078016E" w:rsidP="0078016E">
      <w:pPr>
        <w:pStyle w:val="b"/>
      </w:pPr>
      <w:r w:rsidRPr="00D24939">
        <w:t>L'individu</w:t>
      </w:r>
    </w:p>
    <w:p w14:paraId="734703AC" w14:textId="77777777" w:rsidR="0078016E" w:rsidRPr="002F6410" w:rsidRDefault="0078016E" w:rsidP="0078016E">
      <w:pPr>
        <w:ind w:left="720" w:hanging="360"/>
        <w:jc w:val="both"/>
        <w:rPr>
          <w:b/>
          <w:bCs/>
          <w:color w:val="000000"/>
          <w:sz w:val="24"/>
          <w:szCs w:val="28"/>
        </w:rPr>
      </w:pPr>
      <w:r w:rsidRPr="002F6410">
        <w:rPr>
          <w:b/>
          <w:bCs/>
          <w:color w:val="000000"/>
          <w:sz w:val="24"/>
          <w:szCs w:val="28"/>
        </w:rPr>
        <w:t>1.</w:t>
      </w:r>
      <w:r w:rsidRPr="002F6410">
        <w:rPr>
          <w:b/>
          <w:bCs/>
          <w:color w:val="000000"/>
          <w:sz w:val="24"/>
          <w:szCs w:val="28"/>
        </w:rPr>
        <w:tab/>
        <w:t>Besoins, appétits, intérêts diversifiés et contradictoires.</w:t>
      </w:r>
    </w:p>
    <w:p w14:paraId="0664DA2B" w14:textId="77777777" w:rsidR="0078016E" w:rsidRPr="002F6410" w:rsidRDefault="0078016E" w:rsidP="0078016E">
      <w:pPr>
        <w:ind w:left="720" w:hanging="360"/>
        <w:jc w:val="both"/>
        <w:rPr>
          <w:b/>
          <w:bCs/>
          <w:color w:val="000000"/>
          <w:sz w:val="24"/>
          <w:szCs w:val="28"/>
        </w:rPr>
      </w:pPr>
      <w:r w:rsidRPr="002F6410">
        <w:rPr>
          <w:b/>
          <w:bCs/>
          <w:color w:val="000000"/>
          <w:sz w:val="24"/>
          <w:szCs w:val="28"/>
        </w:rPr>
        <w:t>2.</w:t>
      </w:r>
      <w:r w:rsidRPr="002F6410">
        <w:rPr>
          <w:b/>
          <w:bCs/>
          <w:color w:val="000000"/>
          <w:sz w:val="24"/>
          <w:szCs w:val="28"/>
        </w:rPr>
        <w:tab/>
        <w:t>Demande illimitée de services. L’offre crée la demande.</w:t>
      </w:r>
    </w:p>
    <w:p w14:paraId="661260B0" w14:textId="77777777" w:rsidR="0078016E" w:rsidRPr="002F6410" w:rsidRDefault="0078016E" w:rsidP="0078016E">
      <w:pPr>
        <w:ind w:left="720" w:hanging="360"/>
        <w:jc w:val="both"/>
        <w:rPr>
          <w:b/>
          <w:bCs/>
          <w:color w:val="000000"/>
          <w:sz w:val="24"/>
          <w:szCs w:val="28"/>
        </w:rPr>
      </w:pPr>
      <w:r w:rsidRPr="002F6410">
        <w:rPr>
          <w:b/>
          <w:bCs/>
          <w:color w:val="000000"/>
          <w:sz w:val="24"/>
          <w:szCs w:val="28"/>
        </w:rPr>
        <w:t>3.</w:t>
      </w:r>
      <w:r w:rsidRPr="002F6410">
        <w:rPr>
          <w:b/>
          <w:bCs/>
          <w:color w:val="000000"/>
          <w:sz w:val="24"/>
          <w:szCs w:val="28"/>
        </w:rPr>
        <w:tab/>
        <w:t>Préoccupations à court terme. Improvisation possible.</w:t>
      </w:r>
    </w:p>
    <w:p w14:paraId="6A141B33" w14:textId="77777777" w:rsidR="0078016E" w:rsidRPr="00D24939" w:rsidRDefault="0078016E" w:rsidP="0078016E">
      <w:pPr>
        <w:spacing w:before="120" w:after="120"/>
        <w:jc w:val="both"/>
        <w:rPr>
          <w:b/>
          <w:bCs/>
          <w:color w:val="000000"/>
          <w:szCs w:val="28"/>
        </w:rPr>
      </w:pPr>
    </w:p>
    <w:p w14:paraId="20645683" w14:textId="77777777" w:rsidR="0078016E" w:rsidRPr="00D24939" w:rsidRDefault="0078016E" w:rsidP="0078016E">
      <w:pPr>
        <w:pStyle w:val="b"/>
      </w:pPr>
      <w:r w:rsidRPr="00D24939">
        <w:t>La société</w:t>
      </w:r>
    </w:p>
    <w:p w14:paraId="4457910B" w14:textId="77777777" w:rsidR="0078016E" w:rsidRPr="002F6410" w:rsidRDefault="0078016E" w:rsidP="0078016E">
      <w:pPr>
        <w:ind w:left="720" w:hanging="360"/>
        <w:jc w:val="both"/>
        <w:rPr>
          <w:b/>
          <w:bCs/>
          <w:color w:val="000000"/>
          <w:sz w:val="24"/>
          <w:szCs w:val="28"/>
        </w:rPr>
      </w:pPr>
      <w:r w:rsidRPr="002F6410">
        <w:rPr>
          <w:b/>
          <w:bCs/>
          <w:color w:val="000000"/>
          <w:sz w:val="24"/>
          <w:szCs w:val="28"/>
        </w:rPr>
        <w:t>1.</w:t>
      </w:r>
      <w:r w:rsidRPr="002F6410">
        <w:rPr>
          <w:b/>
          <w:bCs/>
          <w:color w:val="000000"/>
          <w:sz w:val="24"/>
          <w:szCs w:val="28"/>
        </w:rPr>
        <w:tab/>
        <w:t>Poursuite du bien commun. Consensus recherché.</w:t>
      </w:r>
    </w:p>
    <w:p w14:paraId="6E642856" w14:textId="77777777" w:rsidR="0078016E" w:rsidRPr="002F6410" w:rsidRDefault="0078016E" w:rsidP="0078016E">
      <w:pPr>
        <w:ind w:left="720" w:hanging="360"/>
        <w:jc w:val="both"/>
        <w:rPr>
          <w:b/>
          <w:bCs/>
          <w:color w:val="000000"/>
          <w:sz w:val="24"/>
          <w:szCs w:val="28"/>
        </w:rPr>
      </w:pPr>
      <w:r w:rsidRPr="002F6410">
        <w:rPr>
          <w:b/>
          <w:bCs/>
          <w:color w:val="000000"/>
          <w:sz w:val="24"/>
          <w:szCs w:val="28"/>
        </w:rPr>
        <w:t>2.</w:t>
      </w:r>
      <w:r w:rsidRPr="002F6410">
        <w:rPr>
          <w:b/>
          <w:bCs/>
          <w:color w:val="000000"/>
          <w:sz w:val="24"/>
          <w:szCs w:val="28"/>
        </w:rPr>
        <w:tab/>
        <w:t>Études coûts-bénéfices. Rationalisation et contrôle.</w:t>
      </w:r>
    </w:p>
    <w:p w14:paraId="136C672D" w14:textId="77777777" w:rsidR="0078016E" w:rsidRPr="002F6410" w:rsidRDefault="0078016E" w:rsidP="0078016E">
      <w:pPr>
        <w:ind w:left="720" w:hanging="360"/>
        <w:jc w:val="both"/>
        <w:rPr>
          <w:b/>
          <w:bCs/>
          <w:color w:val="000000"/>
          <w:sz w:val="24"/>
          <w:szCs w:val="28"/>
        </w:rPr>
      </w:pPr>
      <w:r w:rsidRPr="002F6410">
        <w:rPr>
          <w:b/>
          <w:bCs/>
          <w:color w:val="000000"/>
          <w:sz w:val="24"/>
          <w:szCs w:val="28"/>
        </w:rPr>
        <w:t>3.</w:t>
      </w:r>
      <w:r w:rsidRPr="002F6410">
        <w:rPr>
          <w:b/>
          <w:bCs/>
          <w:color w:val="000000"/>
          <w:sz w:val="24"/>
          <w:szCs w:val="28"/>
        </w:rPr>
        <w:tab/>
        <w:t>Préoccupations à long terme. Planification nécessaire.</w:t>
      </w:r>
    </w:p>
    <w:p w14:paraId="40BEED9C" w14:textId="77777777" w:rsidR="0078016E" w:rsidRPr="00D24939" w:rsidRDefault="0078016E" w:rsidP="0078016E">
      <w:pPr>
        <w:spacing w:before="120" w:after="120"/>
        <w:jc w:val="both"/>
        <w:rPr>
          <w:b/>
          <w:bCs/>
          <w:color w:val="000000"/>
          <w:szCs w:val="28"/>
        </w:rPr>
      </w:pPr>
    </w:p>
    <w:p w14:paraId="77AE3F5A" w14:textId="77777777" w:rsidR="0078016E" w:rsidRPr="00EE1F59" w:rsidRDefault="0078016E" w:rsidP="0078016E">
      <w:pPr>
        <w:spacing w:before="120" w:after="120"/>
        <w:jc w:val="both"/>
      </w:pPr>
      <w:r w:rsidRPr="00EE1F59">
        <w:rPr>
          <w:color w:val="000000"/>
        </w:rPr>
        <w:t>Cette opposition n’est pas propre à notre époque ; elle est de tous les temps. Elle a donné lieu à des systèmes économiques, sociaux et pol</w:t>
      </w:r>
      <w:r w:rsidRPr="00EE1F59">
        <w:rPr>
          <w:color w:val="000000"/>
        </w:rPr>
        <w:t>i</w:t>
      </w:r>
      <w:r w:rsidRPr="00EE1F59">
        <w:rPr>
          <w:color w:val="000000"/>
        </w:rPr>
        <w:t>tiques qui s'opposent encore dans le monde contemporain. Si l’on se place aux extrêmes, on a deux possibilités que Victor Fuchs appelle « la jungle ou le zoo ».</w:t>
      </w:r>
      <w:r>
        <w:rPr>
          <w:color w:val="000000"/>
        </w:rPr>
        <w:t> </w:t>
      </w:r>
      <w:r>
        <w:rPr>
          <w:rStyle w:val="Appelnotedebasdep"/>
        </w:rPr>
        <w:footnoteReference w:id="36"/>
      </w:r>
      <w:r w:rsidRPr="00EE1F59">
        <w:rPr>
          <w:color w:val="000000"/>
        </w:rPr>
        <w:t xml:space="preserve"> La jungle, c’est-à-dire la liberté avec ses périls ou le zoo, c’est-à-dire la sécurité avec ses règlements. D’un c</w:t>
      </w:r>
      <w:r w:rsidRPr="00EE1F59">
        <w:rPr>
          <w:color w:val="000000"/>
        </w:rPr>
        <w:t>ô</w:t>
      </w:r>
      <w:r w:rsidRPr="00EE1F59">
        <w:rPr>
          <w:color w:val="000000"/>
        </w:rPr>
        <w:t>té,</w:t>
      </w:r>
      <w:r>
        <w:rPr>
          <w:color w:val="000000"/>
        </w:rPr>
        <w:t xml:space="preserve"> [159] </w:t>
      </w:r>
      <w:r w:rsidRPr="00EE1F59">
        <w:rPr>
          <w:color w:val="000000"/>
        </w:rPr>
        <w:t>on favorise l’entreprise individuelle, la concurrence effrénée, l’impitoyable sélection naturelle. Chacun pour soi et Dieu pour tous. C’est le libéralisme. De l’autre côté, on préconise l’entraide fraterne</w:t>
      </w:r>
      <w:r w:rsidRPr="00EE1F59">
        <w:rPr>
          <w:color w:val="000000"/>
        </w:rPr>
        <w:t>l</w:t>
      </w:r>
      <w:r w:rsidRPr="00EE1F59">
        <w:rPr>
          <w:color w:val="000000"/>
        </w:rPr>
        <w:t>le, la solidarité humaine, l’onéreuse protection des faibles. Un pour tous et tous pour un. C’est le collectivisme.</w:t>
      </w:r>
    </w:p>
    <w:p w14:paraId="72C15D0C" w14:textId="77777777" w:rsidR="0078016E" w:rsidRPr="00EE1F59" w:rsidRDefault="0078016E" w:rsidP="0078016E">
      <w:pPr>
        <w:spacing w:before="120" w:after="120"/>
        <w:jc w:val="both"/>
      </w:pPr>
      <w:r w:rsidRPr="00EE1F59">
        <w:rPr>
          <w:color w:val="000000"/>
        </w:rPr>
        <w:t>L’individu réclame toujours les meilleurs services pour lui- même. « The best is bad enough », prétend un vieux proverbe anglais. La s</w:t>
      </w:r>
      <w:r w:rsidRPr="00EE1F59">
        <w:rPr>
          <w:color w:val="000000"/>
        </w:rPr>
        <w:t>o</w:t>
      </w:r>
      <w:r w:rsidRPr="00EE1F59">
        <w:rPr>
          <w:color w:val="000000"/>
        </w:rPr>
        <w:t>ciété, vu l’éternelle insuffisance des ressources, ne peut pas en tout temps fournir les meilleurs services à tous les citoyens. Il lui faut donc établir des priorités et faire des choix. C’est ici qu’int</w:t>
      </w:r>
      <w:r>
        <w:rPr>
          <w:color w:val="000000"/>
        </w:rPr>
        <w:t>erviennent les études coûts-</w:t>
      </w:r>
      <w:r w:rsidRPr="00EE1F59">
        <w:rPr>
          <w:color w:val="000000"/>
        </w:rPr>
        <w:t>bénéfices.</w:t>
      </w:r>
    </w:p>
    <w:p w14:paraId="7F1B9136" w14:textId="77777777" w:rsidR="0078016E" w:rsidRPr="00EE1F59" w:rsidRDefault="0078016E" w:rsidP="0078016E">
      <w:pPr>
        <w:spacing w:before="120" w:after="120"/>
        <w:jc w:val="both"/>
      </w:pPr>
      <w:r w:rsidRPr="00EE1F59">
        <w:rPr>
          <w:color w:val="000000"/>
        </w:rPr>
        <w:t xml:space="preserve">Autant ces études sont nécessaires, autant elles sont ardues. Tout d’abord, dans les études de ce genre, il faut établir les </w:t>
      </w:r>
      <w:r w:rsidRPr="00EE1F59">
        <w:rPr>
          <w:b/>
          <w:bCs/>
          <w:color w:val="000000"/>
        </w:rPr>
        <w:t xml:space="preserve">coûts. </w:t>
      </w:r>
      <w:r w:rsidRPr="00EE1F59">
        <w:rPr>
          <w:color w:val="000000"/>
        </w:rPr>
        <w:t xml:space="preserve">C’est la plus facile des deux parties de l’opération, encore que certains coûts indirects soient parfois difficiles à calculer et certains coûts cachés difficiles à découvrir. Mais tout cela n’est rien à côté du problème de mesurer, en termes monétaires, des </w:t>
      </w:r>
      <w:r w:rsidRPr="00EE1F59">
        <w:rPr>
          <w:b/>
          <w:bCs/>
          <w:color w:val="000000"/>
        </w:rPr>
        <w:t xml:space="preserve">bénéfices </w:t>
      </w:r>
      <w:r w:rsidRPr="00EE1F59">
        <w:rPr>
          <w:color w:val="000000"/>
        </w:rPr>
        <w:t>comme des années su</w:t>
      </w:r>
      <w:r w:rsidRPr="00EE1F59">
        <w:rPr>
          <w:color w:val="000000"/>
        </w:rPr>
        <w:t>p</w:t>
      </w:r>
      <w:r w:rsidRPr="00EE1F59">
        <w:rPr>
          <w:color w:val="000000"/>
        </w:rPr>
        <w:t>plémentaires de vie productive ou improductive, le soulagement de certains handicaps, la diminution de certaines douleurs ou de certaines angoisses.</w:t>
      </w:r>
    </w:p>
    <w:p w14:paraId="5F9ECE8F" w14:textId="77777777" w:rsidR="0078016E" w:rsidRPr="00EE1F59" w:rsidRDefault="0078016E" w:rsidP="0078016E">
      <w:pPr>
        <w:spacing w:before="120" w:after="120"/>
        <w:jc w:val="both"/>
      </w:pPr>
      <w:r w:rsidRPr="00EE1F59">
        <w:rPr>
          <w:color w:val="000000"/>
        </w:rPr>
        <w:t>Certains se refusent à faire de tels calculs. Ainsi Ivan Illich qui écrit :</w:t>
      </w:r>
    </w:p>
    <w:p w14:paraId="6A672D39" w14:textId="77777777" w:rsidR="0078016E" w:rsidRDefault="0078016E" w:rsidP="0078016E">
      <w:pPr>
        <w:spacing w:before="120" w:after="120"/>
        <w:jc w:val="both"/>
        <w:rPr>
          <w:color w:val="000000"/>
        </w:rPr>
      </w:pPr>
    </w:p>
    <w:p w14:paraId="133EC56B" w14:textId="77777777" w:rsidR="0078016E" w:rsidRDefault="0078016E" w:rsidP="0078016E">
      <w:pPr>
        <w:pStyle w:val="Citation0"/>
      </w:pPr>
      <w:r w:rsidRPr="00EE1F59">
        <w:t>Dans le domaine de la santé, le consommateur classique n’existe pas et on ne voit pas comment il pourrait exister. Qui peut évaluer, en termes d'argent ou de souffrances, la valeur des soins médicaux qu'il reçoit ? Qui peut dire s’il vaut mieux pour sa santé consommer les services de son médecin ou ceux de son agence de voyage, ou s’il ne vaut pas mieux encore refuser le travail à la draine, ou bien surmonter son malaise en se synd</w:t>
      </w:r>
      <w:r w:rsidRPr="00EE1F59">
        <w:t>i</w:t>
      </w:r>
      <w:r w:rsidRPr="00EE1F59">
        <w:t>quant ? L'économie de la santé est une disc</w:t>
      </w:r>
      <w:r w:rsidRPr="00EE1F59">
        <w:t>i</w:t>
      </w:r>
      <w:r w:rsidRPr="00EE1F59">
        <w:t>pline étrange qui n’est pas sans rappeler la théologie des indulgences d'avant L</w:t>
      </w:r>
      <w:r w:rsidRPr="00EE1F59">
        <w:t>u</w:t>
      </w:r>
      <w:r w:rsidRPr="00EE1F59">
        <w:t>ther. Vous pouvez comptabiliser l'argent que les gardiens du culte collectent, observer les temples qu’ils bâtissent, prendre part aux liturgies qu'ils célèbrent, mais pour savoir en quoi le commerce des indulgences contribue au salut de l'âme, c’est une conjecture du même ordre, que d'évaluer le bénéfice qui r</w:t>
      </w:r>
      <w:r w:rsidRPr="00EE1F59">
        <w:t>é</w:t>
      </w:r>
      <w:r w:rsidRPr="00EE1F59">
        <w:t>sulte pour la santé d’un cancéreux des dépenses faites pour le soumettre au chirurgien.</w:t>
      </w:r>
      <w:r>
        <w:t> </w:t>
      </w:r>
      <w:r>
        <w:rPr>
          <w:rStyle w:val="Appelnotedebasdep"/>
        </w:rPr>
        <w:footnoteReference w:id="37"/>
      </w:r>
    </w:p>
    <w:p w14:paraId="6A2847F3" w14:textId="77777777" w:rsidR="0078016E" w:rsidRDefault="0078016E" w:rsidP="0078016E">
      <w:pPr>
        <w:spacing w:before="120" w:after="120"/>
        <w:jc w:val="both"/>
      </w:pPr>
    </w:p>
    <w:p w14:paraId="265D2A51" w14:textId="77777777" w:rsidR="0078016E" w:rsidRPr="00EE1F59" w:rsidRDefault="0078016E" w:rsidP="0078016E">
      <w:pPr>
        <w:spacing w:before="120" w:after="120"/>
        <w:jc w:val="both"/>
      </w:pPr>
      <w:r>
        <w:t>[160]</w:t>
      </w:r>
    </w:p>
    <w:p w14:paraId="5F2D34A0" w14:textId="77777777" w:rsidR="0078016E" w:rsidRPr="00EE1F59" w:rsidRDefault="0078016E" w:rsidP="0078016E">
      <w:pPr>
        <w:spacing w:before="120" w:after="120"/>
        <w:jc w:val="both"/>
      </w:pPr>
      <w:r w:rsidRPr="00EE1F59">
        <w:rPr>
          <w:color w:val="000000"/>
        </w:rPr>
        <w:t>Cependant, et c’est là l’une des contradictions qu’on peut trouver dans son ouvrage, comment Illich peut-il du même souffle prétendre que la valeur des soins médicaux n'est pas mesurable et accuser la médecine, comme il le fait, d'être inefficace et même dangereuse ?</w:t>
      </w:r>
    </w:p>
    <w:p w14:paraId="6448B7BD" w14:textId="77777777" w:rsidR="0078016E" w:rsidRPr="00EE1F59" w:rsidRDefault="0078016E" w:rsidP="0078016E">
      <w:pPr>
        <w:spacing w:before="120" w:after="120"/>
        <w:jc w:val="both"/>
      </w:pPr>
      <w:r w:rsidRPr="00EE1F59">
        <w:rPr>
          <w:color w:val="000000"/>
        </w:rPr>
        <w:t>Une solution partielle à ce problème se trouvera dans le raffin</w:t>
      </w:r>
      <w:r w:rsidRPr="00EE1F59">
        <w:rPr>
          <w:color w:val="000000"/>
        </w:rPr>
        <w:t>e</w:t>
      </w:r>
      <w:r w:rsidRPr="00EE1F59">
        <w:rPr>
          <w:color w:val="000000"/>
        </w:rPr>
        <w:t>ment des méthodes d'évaluation, dans le perfectionnement des indic</w:t>
      </w:r>
      <w:r w:rsidRPr="00EE1F59">
        <w:rPr>
          <w:color w:val="000000"/>
        </w:rPr>
        <w:t>a</w:t>
      </w:r>
      <w:r w:rsidRPr="00EE1F59">
        <w:rPr>
          <w:color w:val="000000"/>
        </w:rPr>
        <w:t>teurs sanitaires et sociaux et dans leur expression en termes opératio</w:t>
      </w:r>
      <w:r w:rsidRPr="00EE1F59">
        <w:rPr>
          <w:color w:val="000000"/>
        </w:rPr>
        <w:t>n</w:t>
      </w:r>
      <w:r w:rsidRPr="00EE1F59">
        <w:rPr>
          <w:color w:val="000000"/>
        </w:rPr>
        <w:t>nels. Sans la disponibilité de tels indices, Illich a certes raison d’écrire que l’évaluation des divers programmes de soin n’est guère possible ... pour le moment.</w:t>
      </w:r>
    </w:p>
    <w:p w14:paraId="54BDB0CA" w14:textId="77777777" w:rsidR="0078016E" w:rsidRDefault="0078016E" w:rsidP="0078016E">
      <w:pPr>
        <w:spacing w:before="120" w:after="120"/>
        <w:jc w:val="both"/>
        <w:rPr>
          <w:color w:val="000000"/>
        </w:rPr>
      </w:pPr>
    </w:p>
    <w:p w14:paraId="0C341B24" w14:textId="77777777" w:rsidR="0078016E" w:rsidRPr="003E0625" w:rsidRDefault="0078016E" w:rsidP="0078016E">
      <w:pPr>
        <w:pStyle w:val="a"/>
      </w:pPr>
      <w:r w:rsidRPr="003E0625">
        <w:t>Le Peuple vs l’État</w:t>
      </w:r>
    </w:p>
    <w:p w14:paraId="4601DAD1" w14:textId="77777777" w:rsidR="0078016E" w:rsidRPr="003E0625" w:rsidRDefault="0078016E" w:rsidP="0078016E">
      <w:pPr>
        <w:spacing w:before="120" w:after="120"/>
        <w:jc w:val="both"/>
        <w:rPr>
          <w:b/>
          <w:bCs/>
          <w:color w:val="000000"/>
          <w:szCs w:val="28"/>
        </w:rPr>
      </w:pPr>
    </w:p>
    <w:p w14:paraId="50345A3E" w14:textId="77777777" w:rsidR="0078016E" w:rsidRPr="003E0625" w:rsidRDefault="0078016E" w:rsidP="0078016E">
      <w:pPr>
        <w:pStyle w:val="b"/>
      </w:pPr>
      <w:r w:rsidRPr="003E0625">
        <w:rPr>
          <w:color w:val="000000"/>
        </w:rPr>
        <w:t xml:space="preserve">Le </w:t>
      </w:r>
      <w:r w:rsidRPr="003E0625">
        <w:t>peuple</w:t>
      </w:r>
    </w:p>
    <w:p w14:paraId="0376DFF5" w14:textId="77777777" w:rsidR="0078016E" w:rsidRPr="002F6410" w:rsidRDefault="0078016E" w:rsidP="0078016E">
      <w:pPr>
        <w:ind w:left="720" w:hanging="360"/>
        <w:jc w:val="both"/>
        <w:rPr>
          <w:b/>
          <w:bCs/>
          <w:sz w:val="24"/>
          <w:szCs w:val="28"/>
        </w:rPr>
      </w:pPr>
      <w:r w:rsidRPr="002F6410">
        <w:rPr>
          <w:b/>
          <w:bCs/>
          <w:sz w:val="24"/>
          <w:szCs w:val="28"/>
        </w:rPr>
        <w:t>1.</w:t>
      </w:r>
      <w:r w:rsidRPr="002F6410">
        <w:rPr>
          <w:b/>
          <w:bCs/>
          <w:sz w:val="24"/>
          <w:szCs w:val="28"/>
        </w:rPr>
        <w:tab/>
        <w:t>L'opinion publique ; la « volonté du peuple ».</w:t>
      </w:r>
    </w:p>
    <w:p w14:paraId="027A6EE8" w14:textId="77777777" w:rsidR="0078016E" w:rsidRPr="002F6410" w:rsidRDefault="0078016E" w:rsidP="0078016E">
      <w:pPr>
        <w:ind w:left="720" w:hanging="360"/>
        <w:jc w:val="both"/>
        <w:rPr>
          <w:b/>
          <w:bCs/>
          <w:sz w:val="24"/>
          <w:szCs w:val="28"/>
        </w:rPr>
      </w:pPr>
      <w:r w:rsidRPr="002F6410">
        <w:rPr>
          <w:b/>
          <w:bCs/>
          <w:sz w:val="24"/>
          <w:szCs w:val="28"/>
        </w:rPr>
        <w:t>2.</w:t>
      </w:r>
      <w:r w:rsidRPr="002F6410">
        <w:rPr>
          <w:b/>
          <w:bCs/>
          <w:sz w:val="24"/>
          <w:szCs w:val="28"/>
        </w:rPr>
        <w:tab/>
        <w:t>Démocratie : gouvernement des ignorants ?</w:t>
      </w:r>
    </w:p>
    <w:p w14:paraId="2DFD76E6" w14:textId="77777777" w:rsidR="0078016E" w:rsidRPr="002F6410" w:rsidRDefault="0078016E" w:rsidP="0078016E">
      <w:pPr>
        <w:ind w:left="720" w:hanging="360"/>
        <w:jc w:val="both"/>
        <w:rPr>
          <w:b/>
          <w:bCs/>
          <w:sz w:val="24"/>
          <w:szCs w:val="28"/>
        </w:rPr>
      </w:pPr>
      <w:r w:rsidRPr="002F6410">
        <w:rPr>
          <w:b/>
          <w:bCs/>
          <w:sz w:val="24"/>
          <w:szCs w:val="28"/>
        </w:rPr>
        <w:t>3.</w:t>
      </w:r>
      <w:r w:rsidRPr="002F6410">
        <w:rPr>
          <w:b/>
          <w:bCs/>
          <w:sz w:val="24"/>
          <w:szCs w:val="28"/>
        </w:rPr>
        <w:tab/>
        <w:t>Désobéissance civile et danger d’anarchie.</w:t>
      </w:r>
    </w:p>
    <w:p w14:paraId="6FC72D5F" w14:textId="77777777" w:rsidR="0078016E" w:rsidRPr="003E0625" w:rsidRDefault="0078016E" w:rsidP="0078016E">
      <w:pPr>
        <w:spacing w:before="120" w:after="120"/>
        <w:jc w:val="both"/>
        <w:rPr>
          <w:b/>
          <w:bCs/>
          <w:szCs w:val="28"/>
        </w:rPr>
      </w:pPr>
    </w:p>
    <w:p w14:paraId="472481DC" w14:textId="77777777" w:rsidR="0078016E" w:rsidRPr="003E0625" w:rsidRDefault="0078016E" w:rsidP="0078016E">
      <w:pPr>
        <w:pStyle w:val="b"/>
      </w:pPr>
      <w:r w:rsidRPr="003E0625">
        <w:t>L'</w:t>
      </w:r>
      <w:r>
        <w:t>É</w:t>
      </w:r>
      <w:r w:rsidRPr="003E0625">
        <w:t>tat</w:t>
      </w:r>
    </w:p>
    <w:p w14:paraId="5E96A192" w14:textId="77777777" w:rsidR="0078016E" w:rsidRPr="002F6410" w:rsidRDefault="0078016E" w:rsidP="0078016E">
      <w:pPr>
        <w:ind w:left="720" w:hanging="360"/>
        <w:jc w:val="both"/>
        <w:rPr>
          <w:b/>
          <w:bCs/>
          <w:sz w:val="24"/>
          <w:szCs w:val="28"/>
        </w:rPr>
      </w:pPr>
      <w:r w:rsidRPr="002F6410">
        <w:rPr>
          <w:b/>
          <w:bCs/>
          <w:sz w:val="24"/>
          <w:szCs w:val="28"/>
        </w:rPr>
        <w:t>1.</w:t>
      </w:r>
      <w:r w:rsidRPr="002F6410">
        <w:rPr>
          <w:b/>
          <w:bCs/>
          <w:sz w:val="24"/>
          <w:szCs w:val="28"/>
        </w:rPr>
        <w:tab/>
        <w:t>Le pouvoir politique ; la « raison d'État ».</w:t>
      </w:r>
    </w:p>
    <w:p w14:paraId="53C15746" w14:textId="77777777" w:rsidR="0078016E" w:rsidRPr="002F6410" w:rsidRDefault="0078016E" w:rsidP="0078016E">
      <w:pPr>
        <w:ind w:left="720" w:hanging="360"/>
        <w:jc w:val="both"/>
        <w:rPr>
          <w:b/>
          <w:bCs/>
          <w:sz w:val="24"/>
          <w:szCs w:val="28"/>
        </w:rPr>
      </w:pPr>
      <w:r w:rsidRPr="002F6410">
        <w:rPr>
          <w:b/>
          <w:bCs/>
          <w:sz w:val="24"/>
          <w:szCs w:val="28"/>
        </w:rPr>
        <w:t>2.</w:t>
      </w:r>
      <w:r w:rsidRPr="002F6410">
        <w:rPr>
          <w:b/>
          <w:bCs/>
          <w:sz w:val="24"/>
          <w:szCs w:val="28"/>
        </w:rPr>
        <w:tab/>
        <w:t>Technocratie ; dirigisme des experts ?</w:t>
      </w:r>
    </w:p>
    <w:p w14:paraId="3B3DEE39" w14:textId="77777777" w:rsidR="0078016E" w:rsidRPr="002F6410" w:rsidRDefault="0078016E" w:rsidP="0078016E">
      <w:pPr>
        <w:ind w:left="720" w:hanging="360"/>
        <w:jc w:val="both"/>
        <w:rPr>
          <w:b/>
          <w:bCs/>
          <w:sz w:val="24"/>
          <w:szCs w:val="28"/>
        </w:rPr>
      </w:pPr>
      <w:r w:rsidRPr="002F6410">
        <w:rPr>
          <w:b/>
          <w:bCs/>
          <w:sz w:val="24"/>
          <w:szCs w:val="28"/>
        </w:rPr>
        <w:t>3.</w:t>
      </w:r>
      <w:r w:rsidRPr="002F6410">
        <w:rPr>
          <w:b/>
          <w:bCs/>
          <w:sz w:val="24"/>
          <w:szCs w:val="28"/>
        </w:rPr>
        <w:tab/>
        <w:t>La loi et le civisme.</w:t>
      </w:r>
    </w:p>
    <w:p w14:paraId="51E8D9B9" w14:textId="77777777" w:rsidR="0078016E" w:rsidRDefault="0078016E" w:rsidP="0078016E">
      <w:pPr>
        <w:spacing w:before="120" w:after="120"/>
        <w:jc w:val="both"/>
        <w:rPr>
          <w:color w:val="000000"/>
        </w:rPr>
      </w:pPr>
    </w:p>
    <w:p w14:paraId="6CF55FF4" w14:textId="77777777" w:rsidR="0078016E" w:rsidRPr="00EE1F59" w:rsidRDefault="0078016E" w:rsidP="0078016E">
      <w:pPr>
        <w:spacing w:before="120" w:after="120"/>
        <w:jc w:val="both"/>
      </w:pPr>
      <w:r w:rsidRPr="00EE1F59">
        <w:rPr>
          <w:color w:val="000000"/>
        </w:rPr>
        <w:t>Le peuple contre l’</w:t>
      </w:r>
      <w:r>
        <w:rPr>
          <w:color w:val="000000"/>
        </w:rPr>
        <w:t>État</w:t>
      </w:r>
      <w:r w:rsidRPr="00EE1F59">
        <w:rPr>
          <w:color w:val="000000"/>
        </w:rPr>
        <w:t>, c’est l’éternelle opposition entre gouvernés et gouvernants, entre les citoyens et la cité, entre les administrés et l’administration.</w:t>
      </w:r>
    </w:p>
    <w:p w14:paraId="1C6EF400" w14:textId="77777777" w:rsidR="0078016E" w:rsidRPr="00EE1F59" w:rsidRDefault="0078016E" w:rsidP="0078016E">
      <w:pPr>
        <w:spacing w:before="120" w:after="120"/>
        <w:jc w:val="both"/>
      </w:pPr>
      <w:r w:rsidRPr="00EE1F59">
        <w:rPr>
          <w:color w:val="000000"/>
        </w:rPr>
        <w:t>L'</w:t>
      </w:r>
      <w:r>
        <w:rPr>
          <w:color w:val="000000"/>
        </w:rPr>
        <w:t>État</w:t>
      </w:r>
      <w:r w:rsidRPr="00EE1F59">
        <w:rPr>
          <w:color w:val="000000"/>
        </w:rPr>
        <w:t xml:space="preserve"> est un appareil qui émane du peuple mais qui acquiert sa vie propre, qui est redevable au peuple mais autonome de lui. Le peuple lui-même est un ensemble difficile à cerner puisqu’il est formé de d</w:t>
      </w:r>
      <w:r w:rsidRPr="00EE1F59">
        <w:rPr>
          <w:color w:val="000000"/>
        </w:rPr>
        <w:t>i</w:t>
      </w:r>
      <w:r w:rsidRPr="00EE1F59">
        <w:rPr>
          <w:color w:val="000000"/>
        </w:rPr>
        <w:t>vers groupes : les jeunes et les vieux, les ouvriers et les bourgeois, les riches et les pauvres, les croyants et les incroyants, etc.</w:t>
      </w:r>
    </w:p>
    <w:p w14:paraId="67936E40" w14:textId="77777777" w:rsidR="0078016E" w:rsidRPr="00EE1F59" w:rsidRDefault="0078016E" w:rsidP="0078016E">
      <w:pPr>
        <w:spacing w:before="120" w:after="120"/>
        <w:jc w:val="both"/>
      </w:pPr>
      <w:r w:rsidRPr="00EE1F59">
        <w:rPr>
          <w:color w:val="000000"/>
        </w:rPr>
        <w:t>L’opposition naît du fait qu’en démocratie le pouvoir politique est censé exécuter la « volonté du peuple » et se soumettre à l’opinion publique plutôt qu'à une « raison d'</w:t>
      </w:r>
      <w:r>
        <w:rPr>
          <w:color w:val="000000"/>
        </w:rPr>
        <w:t>État</w:t>
      </w:r>
      <w:r w:rsidRPr="00EE1F59">
        <w:rPr>
          <w:color w:val="000000"/>
        </w:rPr>
        <w:t> » abstraite et désincarnée. En effet, selon la conception moderne de la démocratie, le peuple doit non seulement élire ses dirigeants mais aussi leur dire quoi faire et partager leur pouvoir dans la conduite des affaires de l’</w:t>
      </w:r>
      <w:r>
        <w:rPr>
          <w:color w:val="000000"/>
        </w:rPr>
        <w:t>État</w:t>
      </w:r>
      <w:r w:rsidRPr="00EE1F59">
        <w:rPr>
          <w:color w:val="000000"/>
        </w:rPr>
        <w:t>. C’est le mythe de la participation. En principe, tous se déclarent favorables à cette participation sauf peut-être ceux qui ne se</w:t>
      </w:r>
      <w:r>
        <w:rPr>
          <w:color w:val="000000"/>
        </w:rPr>
        <w:t xml:space="preserve"> [161] </w:t>
      </w:r>
      <w:r w:rsidRPr="00EE1F59">
        <w:rPr>
          <w:color w:val="000000"/>
        </w:rPr>
        <w:t>cachent pas de vouloir garder pouvoirs et privilèges pour eux seuls. En pratique, les exercices de participation démocratique rencontrent deux sortes d'ob</w:t>
      </w:r>
      <w:r w:rsidRPr="00EE1F59">
        <w:rPr>
          <w:color w:val="000000"/>
        </w:rPr>
        <w:t>s</w:t>
      </w:r>
      <w:r w:rsidRPr="00EE1F59">
        <w:rPr>
          <w:color w:val="000000"/>
        </w:rPr>
        <w:t>tacles : d’une part, certains politiciens et technocrates ne croient pas à son utilité pour l’</w:t>
      </w:r>
      <w:r>
        <w:rPr>
          <w:color w:val="000000"/>
        </w:rPr>
        <w:t>État</w:t>
      </w:r>
      <w:r w:rsidRPr="00EE1F59">
        <w:rPr>
          <w:color w:val="000000"/>
        </w:rPr>
        <w:t xml:space="preserve"> et ne cherchent en rien à la fac</w:t>
      </w:r>
      <w:r w:rsidRPr="00EE1F59">
        <w:rPr>
          <w:color w:val="000000"/>
        </w:rPr>
        <w:t>i</w:t>
      </w:r>
      <w:r w:rsidRPr="00EE1F59">
        <w:rPr>
          <w:color w:val="000000"/>
        </w:rPr>
        <w:t>liter ; d’autre part, le citoyen participant manque souvent de prépar</w:t>
      </w:r>
      <w:r w:rsidRPr="00EE1F59">
        <w:rPr>
          <w:color w:val="000000"/>
        </w:rPr>
        <w:t>a</w:t>
      </w:r>
      <w:r w:rsidRPr="00EE1F59">
        <w:rPr>
          <w:color w:val="000000"/>
        </w:rPr>
        <w:t>tion ou de temps et parfois même d’intérêt...</w:t>
      </w:r>
    </w:p>
    <w:p w14:paraId="1DF98DAE" w14:textId="77777777" w:rsidR="0078016E" w:rsidRDefault="0078016E" w:rsidP="0078016E">
      <w:pPr>
        <w:spacing w:before="120" w:after="120"/>
        <w:jc w:val="both"/>
        <w:rPr>
          <w:color w:val="000000"/>
        </w:rPr>
      </w:pPr>
    </w:p>
    <w:p w14:paraId="09BD0C6E" w14:textId="77777777" w:rsidR="0078016E" w:rsidRPr="00B41C01" w:rsidRDefault="0078016E" w:rsidP="0078016E">
      <w:pPr>
        <w:pStyle w:val="a"/>
      </w:pPr>
      <w:r w:rsidRPr="00B41C01">
        <w:t>Santé de l’homme vs Santé des hommes</w:t>
      </w:r>
    </w:p>
    <w:p w14:paraId="34927EA0" w14:textId="77777777" w:rsidR="0078016E" w:rsidRPr="00B41C01" w:rsidRDefault="0078016E" w:rsidP="0078016E">
      <w:pPr>
        <w:spacing w:before="120" w:after="120"/>
        <w:jc w:val="both"/>
        <w:rPr>
          <w:b/>
          <w:bCs/>
          <w:color w:val="000000"/>
          <w:szCs w:val="28"/>
        </w:rPr>
      </w:pPr>
    </w:p>
    <w:p w14:paraId="73108F79" w14:textId="77777777" w:rsidR="0078016E" w:rsidRPr="00B41C01" w:rsidRDefault="0078016E" w:rsidP="0078016E">
      <w:pPr>
        <w:pStyle w:val="b"/>
      </w:pPr>
      <w:r w:rsidRPr="00B41C01">
        <w:t>Santé de l'homme</w:t>
      </w:r>
    </w:p>
    <w:p w14:paraId="5D5CFC82" w14:textId="77777777" w:rsidR="0078016E" w:rsidRPr="002F6410" w:rsidRDefault="0078016E" w:rsidP="0078016E">
      <w:pPr>
        <w:ind w:left="720" w:hanging="360"/>
        <w:jc w:val="both"/>
        <w:rPr>
          <w:b/>
          <w:bCs/>
          <w:sz w:val="24"/>
          <w:szCs w:val="28"/>
        </w:rPr>
      </w:pPr>
      <w:r w:rsidRPr="002F6410">
        <w:rPr>
          <w:b/>
          <w:bCs/>
          <w:color w:val="000000"/>
          <w:sz w:val="24"/>
          <w:szCs w:val="28"/>
        </w:rPr>
        <w:t>1.</w:t>
      </w:r>
      <w:r w:rsidRPr="002F6410">
        <w:rPr>
          <w:b/>
          <w:bCs/>
          <w:color w:val="000000"/>
          <w:sz w:val="24"/>
          <w:szCs w:val="28"/>
        </w:rPr>
        <w:tab/>
      </w:r>
      <w:r w:rsidRPr="002F6410">
        <w:rPr>
          <w:b/>
          <w:bCs/>
          <w:sz w:val="24"/>
          <w:szCs w:val="28"/>
        </w:rPr>
        <w:t>Service de soins personnels.</w:t>
      </w:r>
    </w:p>
    <w:p w14:paraId="534FE243" w14:textId="77777777" w:rsidR="0078016E" w:rsidRPr="002F6410" w:rsidRDefault="0078016E" w:rsidP="0078016E">
      <w:pPr>
        <w:ind w:left="720" w:hanging="360"/>
        <w:jc w:val="both"/>
        <w:rPr>
          <w:b/>
          <w:bCs/>
          <w:sz w:val="24"/>
          <w:szCs w:val="28"/>
        </w:rPr>
      </w:pPr>
      <w:r w:rsidRPr="002F6410">
        <w:rPr>
          <w:b/>
          <w:bCs/>
          <w:sz w:val="24"/>
          <w:szCs w:val="28"/>
        </w:rPr>
        <w:t>2.</w:t>
      </w:r>
      <w:r w:rsidRPr="002F6410">
        <w:rPr>
          <w:b/>
          <w:bCs/>
          <w:sz w:val="24"/>
          <w:szCs w:val="28"/>
        </w:rPr>
        <w:tab/>
        <w:t>Médecine curative.</w:t>
      </w:r>
    </w:p>
    <w:p w14:paraId="3AA818C7" w14:textId="77777777" w:rsidR="0078016E" w:rsidRPr="002F6410" w:rsidRDefault="0078016E" w:rsidP="0078016E">
      <w:pPr>
        <w:ind w:left="720" w:hanging="360"/>
        <w:jc w:val="both"/>
        <w:rPr>
          <w:b/>
          <w:bCs/>
          <w:color w:val="000000"/>
          <w:sz w:val="24"/>
          <w:szCs w:val="28"/>
        </w:rPr>
      </w:pPr>
      <w:r w:rsidRPr="002F6410">
        <w:rPr>
          <w:b/>
          <w:bCs/>
          <w:sz w:val="24"/>
          <w:szCs w:val="28"/>
        </w:rPr>
        <w:t>3.</w:t>
      </w:r>
      <w:r w:rsidRPr="002F6410">
        <w:rPr>
          <w:b/>
          <w:bCs/>
          <w:sz w:val="24"/>
          <w:szCs w:val="28"/>
        </w:rPr>
        <w:tab/>
        <w:t>Rôle</w:t>
      </w:r>
      <w:r w:rsidRPr="002F6410">
        <w:rPr>
          <w:b/>
          <w:bCs/>
          <w:color w:val="000000"/>
          <w:sz w:val="24"/>
          <w:szCs w:val="28"/>
        </w:rPr>
        <w:t xml:space="preserve"> des professionnels soignants : s'occuper des indiv</w:t>
      </w:r>
      <w:r w:rsidRPr="002F6410">
        <w:rPr>
          <w:b/>
          <w:bCs/>
          <w:color w:val="000000"/>
          <w:sz w:val="24"/>
          <w:szCs w:val="28"/>
        </w:rPr>
        <w:t>i</w:t>
      </w:r>
      <w:r w:rsidRPr="002F6410">
        <w:rPr>
          <w:b/>
          <w:bCs/>
          <w:color w:val="000000"/>
          <w:sz w:val="24"/>
          <w:szCs w:val="28"/>
        </w:rPr>
        <w:t>dus ?</w:t>
      </w:r>
    </w:p>
    <w:p w14:paraId="5DCB6E78" w14:textId="77777777" w:rsidR="0078016E" w:rsidRPr="00B41C01" w:rsidRDefault="0078016E" w:rsidP="0078016E">
      <w:pPr>
        <w:spacing w:before="120" w:after="120"/>
        <w:jc w:val="both"/>
        <w:rPr>
          <w:b/>
          <w:bCs/>
          <w:color w:val="000000"/>
          <w:szCs w:val="28"/>
        </w:rPr>
      </w:pPr>
    </w:p>
    <w:p w14:paraId="6059EC2D" w14:textId="77777777" w:rsidR="0078016E" w:rsidRPr="00B41C01" w:rsidRDefault="0078016E" w:rsidP="0078016E">
      <w:pPr>
        <w:pStyle w:val="b"/>
      </w:pPr>
      <w:r w:rsidRPr="00B41C01">
        <w:t>Santé des hommes</w:t>
      </w:r>
    </w:p>
    <w:p w14:paraId="74C65A7A" w14:textId="77777777" w:rsidR="0078016E" w:rsidRPr="002F6410" w:rsidRDefault="0078016E" w:rsidP="0078016E">
      <w:pPr>
        <w:ind w:left="720" w:hanging="360"/>
        <w:jc w:val="both"/>
        <w:rPr>
          <w:b/>
          <w:bCs/>
          <w:sz w:val="24"/>
          <w:szCs w:val="28"/>
        </w:rPr>
      </w:pPr>
      <w:r w:rsidRPr="002F6410">
        <w:rPr>
          <w:b/>
          <w:bCs/>
          <w:color w:val="000000"/>
          <w:sz w:val="24"/>
          <w:szCs w:val="28"/>
        </w:rPr>
        <w:t>1.</w:t>
      </w:r>
      <w:r w:rsidRPr="002F6410">
        <w:rPr>
          <w:b/>
          <w:bCs/>
          <w:color w:val="000000"/>
          <w:sz w:val="24"/>
          <w:szCs w:val="28"/>
        </w:rPr>
        <w:tab/>
      </w:r>
      <w:r w:rsidRPr="002F6410">
        <w:rPr>
          <w:b/>
          <w:bCs/>
          <w:sz w:val="24"/>
          <w:szCs w:val="28"/>
        </w:rPr>
        <w:t>Services de salubrité de l'environnement.</w:t>
      </w:r>
    </w:p>
    <w:p w14:paraId="7889FC3E" w14:textId="77777777" w:rsidR="0078016E" w:rsidRPr="002F6410" w:rsidRDefault="0078016E" w:rsidP="0078016E">
      <w:pPr>
        <w:ind w:left="720" w:hanging="360"/>
        <w:jc w:val="both"/>
        <w:rPr>
          <w:b/>
          <w:bCs/>
          <w:sz w:val="24"/>
          <w:szCs w:val="28"/>
        </w:rPr>
      </w:pPr>
      <w:r w:rsidRPr="002F6410">
        <w:rPr>
          <w:b/>
          <w:bCs/>
          <w:sz w:val="24"/>
          <w:szCs w:val="28"/>
        </w:rPr>
        <w:t>2.</w:t>
      </w:r>
      <w:r w:rsidRPr="002F6410">
        <w:rPr>
          <w:b/>
          <w:bCs/>
          <w:sz w:val="24"/>
          <w:szCs w:val="28"/>
        </w:rPr>
        <w:tab/>
        <w:t>Médecine préventive.</w:t>
      </w:r>
    </w:p>
    <w:p w14:paraId="609ED586" w14:textId="77777777" w:rsidR="0078016E" w:rsidRPr="002F6410" w:rsidRDefault="0078016E" w:rsidP="0078016E">
      <w:pPr>
        <w:ind w:left="720" w:hanging="360"/>
        <w:jc w:val="both"/>
        <w:rPr>
          <w:b/>
          <w:bCs/>
          <w:sz w:val="24"/>
          <w:szCs w:val="28"/>
        </w:rPr>
      </w:pPr>
      <w:r w:rsidRPr="002F6410">
        <w:rPr>
          <w:b/>
          <w:bCs/>
          <w:sz w:val="24"/>
          <w:szCs w:val="28"/>
        </w:rPr>
        <w:t>2.</w:t>
      </w:r>
      <w:r w:rsidRPr="002F6410">
        <w:rPr>
          <w:b/>
          <w:bCs/>
          <w:sz w:val="24"/>
          <w:szCs w:val="28"/>
        </w:rPr>
        <w:tab/>
        <w:t>Rôle</w:t>
      </w:r>
      <w:r w:rsidRPr="002F6410">
        <w:rPr>
          <w:b/>
          <w:bCs/>
          <w:color w:val="000000"/>
          <w:sz w:val="24"/>
          <w:szCs w:val="28"/>
        </w:rPr>
        <w:t xml:space="preserve"> des professionnels soignants : réformer la société ?</w:t>
      </w:r>
    </w:p>
    <w:p w14:paraId="48727163" w14:textId="77777777" w:rsidR="0078016E" w:rsidRPr="00B41C01" w:rsidRDefault="0078016E" w:rsidP="0078016E">
      <w:pPr>
        <w:spacing w:before="120" w:after="120"/>
        <w:jc w:val="both"/>
        <w:rPr>
          <w:b/>
          <w:bCs/>
          <w:color w:val="000000"/>
          <w:szCs w:val="28"/>
        </w:rPr>
      </w:pPr>
    </w:p>
    <w:p w14:paraId="6974B888" w14:textId="77777777" w:rsidR="0078016E" w:rsidRPr="00EE1F59" w:rsidRDefault="0078016E" w:rsidP="0078016E">
      <w:pPr>
        <w:spacing w:before="120" w:after="120"/>
        <w:jc w:val="both"/>
      </w:pPr>
      <w:r w:rsidRPr="00EE1F59">
        <w:rPr>
          <w:color w:val="000000"/>
        </w:rPr>
        <w:t>Cette contradiction se pose entre les ressources consacrées à la sa</w:t>
      </w:r>
      <w:r w:rsidRPr="00EE1F59">
        <w:rPr>
          <w:color w:val="000000"/>
        </w:rPr>
        <w:t>n</w:t>
      </w:r>
      <w:r w:rsidRPr="00EE1F59">
        <w:rPr>
          <w:color w:val="000000"/>
        </w:rPr>
        <w:t>té de l'homme qui consulte et celles que l’on consacre à la santé des hommes qui ne consultent pas. En 1972, les dépenses de santé au C</w:t>
      </w:r>
      <w:r w:rsidRPr="00EE1F59">
        <w:rPr>
          <w:color w:val="000000"/>
        </w:rPr>
        <w:t>a</w:t>
      </w:r>
      <w:r w:rsidRPr="00EE1F59">
        <w:rPr>
          <w:color w:val="000000"/>
        </w:rPr>
        <w:t xml:space="preserve">nada atteignaient 7.5 milliards soit $375.00 par citoyen dont $340.00 (90%) pour les </w:t>
      </w:r>
      <w:r w:rsidRPr="00EE1F59">
        <w:rPr>
          <w:b/>
          <w:bCs/>
          <w:color w:val="000000"/>
        </w:rPr>
        <w:t xml:space="preserve">soins personnels </w:t>
      </w:r>
      <w:r w:rsidRPr="00EE1F59">
        <w:rPr>
          <w:color w:val="000000"/>
        </w:rPr>
        <w:t>et seulement $35.00 (10%) pour les autres services de santé.</w:t>
      </w:r>
    </w:p>
    <w:p w14:paraId="3DD823E1" w14:textId="77777777" w:rsidR="0078016E" w:rsidRPr="00EE1F59" w:rsidRDefault="0078016E" w:rsidP="0078016E">
      <w:pPr>
        <w:spacing w:before="120" w:after="120"/>
        <w:jc w:val="both"/>
      </w:pPr>
      <w:r w:rsidRPr="00EE1F59">
        <w:rPr>
          <w:color w:val="000000"/>
        </w:rPr>
        <w:t>François de Closets pousse le débat encore plus loin lorsqu’il se demande s’il ne vaudrait pas mieux « renoncer à l’essentiel de la m</w:t>
      </w:r>
      <w:r w:rsidRPr="00EE1F59">
        <w:rPr>
          <w:color w:val="000000"/>
        </w:rPr>
        <w:t>é</w:t>
      </w:r>
      <w:r w:rsidRPr="00EE1F59">
        <w:rPr>
          <w:color w:val="000000"/>
        </w:rPr>
        <w:t>decine » pour affecter à meilleur escient peut-être les sommes ainsi lib</w:t>
      </w:r>
      <w:r w:rsidRPr="00EE1F59">
        <w:rPr>
          <w:color w:val="000000"/>
        </w:rPr>
        <w:t>é</w:t>
      </w:r>
      <w:r w:rsidRPr="00EE1F59">
        <w:rPr>
          <w:color w:val="000000"/>
        </w:rPr>
        <w:t>rées. Il écrit :</w:t>
      </w:r>
    </w:p>
    <w:p w14:paraId="27E54CDA" w14:textId="77777777" w:rsidR="0078016E" w:rsidRDefault="0078016E" w:rsidP="0078016E">
      <w:pPr>
        <w:spacing w:before="120" w:after="120"/>
        <w:jc w:val="both"/>
        <w:rPr>
          <w:color w:val="000000"/>
        </w:rPr>
      </w:pPr>
    </w:p>
    <w:p w14:paraId="22C20011" w14:textId="77777777" w:rsidR="0078016E" w:rsidRPr="00566C76" w:rsidRDefault="0078016E" w:rsidP="0078016E">
      <w:pPr>
        <w:pStyle w:val="Citation0"/>
      </w:pPr>
      <w:r w:rsidRPr="008A31F9">
        <w:t>La santé d'une population n'est pas seulement assurée par la médecine. Toutes sortes de dépenses d'équipements collectifs ou d’action sociale peuvent contribuer à l'améliorer. Faut-il con</w:t>
      </w:r>
      <w:r w:rsidRPr="008A31F9">
        <w:t>s</w:t>
      </w:r>
      <w:r w:rsidRPr="008A31F9">
        <w:t>truire des cliniques spéciales pour les polytraumatisés de la route ou améliorer le réseau routier pour diminuer le nombre des acc</w:t>
      </w:r>
      <w:r w:rsidRPr="008A31F9">
        <w:t>i</w:t>
      </w:r>
      <w:r w:rsidRPr="008A31F9">
        <w:t>dents ? Faut-il augmenter le nombre des places dans les asiles psychiatriques ou améliorer l'organisation sociale et le milieu u</w:t>
      </w:r>
      <w:r w:rsidRPr="008A31F9">
        <w:t>r</w:t>
      </w:r>
      <w:r w:rsidRPr="008A31F9">
        <w:t>bain afin de diminuer les tensions psychiques ? Faut-il construire de nouveaux centres anticancéreux ou lutter contre la pollution atmosphérique ? Faut-il développer les installations, si coûteuses, qui permettent de soigner les grands cirrhosés ou lancer une a</w:t>
      </w:r>
      <w:r w:rsidRPr="008A31F9">
        <w:t>c</w:t>
      </w:r>
      <w:r w:rsidRPr="008A31F9">
        <w:t xml:space="preserve">tion positive pour lutter contre l'alcoolisme ? Quand on fait le compte de toutes ces dépenses non </w:t>
      </w:r>
      <w:r>
        <w:t xml:space="preserve">[162] </w:t>
      </w:r>
      <w:r w:rsidRPr="002F6410">
        <w:rPr>
          <w:color w:val="000090"/>
        </w:rPr>
        <w:t>m</w:t>
      </w:r>
      <w:r w:rsidRPr="002F6410">
        <w:rPr>
          <w:color w:val="000090"/>
        </w:rPr>
        <w:t>é</w:t>
      </w:r>
      <w:r w:rsidRPr="002F6410">
        <w:rPr>
          <w:color w:val="000090"/>
        </w:rPr>
        <w:t>dicales, on en vient à constater que, si l'on renonçait à l'e</w:t>
      </w:r>
      <w:r w:rsidRPr="002F6410">
        <w:rPr>
          <w:color w:val="000090"/>
        </w:rPr>
        <w:t>s</w:t>
      </w:r>
      <w:r w:rsidRPr="002F6410">
        <w:rPr>
          <w:color w:val="000090"/>
        </w:rPr>
        <w:t>sentiel de la médecine pour affecter le budget de la sécurité s</w:t>
      </w:r>
      <w:r w:rsidRPr="002F6410">
        <w:rPr>
          <w:color w:val="000090"/>
        </w:rPr>
        <w:t>o</w:t>
      </w:r>
      <w:r w:rsidRPr="002F6410">
        <w:rPr>
          <w:color w:val="000090"/>
        </w:rPr>
        <w:t>ciale à ces t</w:t>
      </w:r>
      <w:r w:rsidRPr="002F6410">
        <w:rPr>
          <w:color w:val="000090"/>
        </w:rPr>
        <w:t>â</w:t>
      </w:r>
      <w:r w:rsidRPr="002F6410">
        <w:rPr>
          <w:color w:val="000090"/>
        </w:rPr>
        <w:t>ches, l'état sanitaire de la population s'en trouverait peut-être améli</w:t>
      </w:r>
      <w:r w:rsidRPr="002F6410">
        <w:rPr>
          <w:color w:val="000090"/>
        </w:rPr>
        <w:t>o</w:t>
      </w:r>
      <w:r w:rsidRPr="002F6410">
        <w:rPr>
          <w:color w:val="000090"/>
        </w:rPr>
        <w:t>ré. </w:t>
      </w:r>
      <w:r>
        <w:rPr>
          <w:rStyle w:val="Appelnotedebasdep"/>
        </w:rPr>
        <w:footnoteReference w:id="38"/>
      </w:r>
    </w:p>
    <w:p w14:paraId="078960D9" w14:textId="77777777" w:rsidR="0078016E" w:rsidRDefault="0078016E" w:rsidP="0078016E">
      <w:pPr>
        <w:spacing w:before="120" w:after="120"/>
        <w:jc w:val="both"/>
        <w:rPr>
          <w:color w:val="000000"/>
        </w:rPr>
      </w:pPr>
    </w:p>
    <w:p w14:paraId="3C55220D" w14:textId="77777777" w:rsidR="0078016E" w:rsidRPr="00EE1F59" w:rsidRDefault="0078016E" w:rsidP="0078016E">
      <w:pPr>
        <w:spacing w:before="120" w:after="120"/>
        <w:jc w:val="both"/>
      </w:pPr>
      <w:r w:rsidRPr="00EE1F59">
        <w:rPr>
          <w:color w:val="000000"/>
        </w:rPr>
        <w:t xml:space="preserve">On peut reprendre encore l’exemple de </w:t>
      </w:r>
      <w:r w:rsidRPr="00EE1F59">
        <w:rPr>
          <w:b/>
          <w:bCs/>
          <w:color w:val="000000"/>
        </w:rPr>
        <w:t xml:space="preserve">l’automobile. </w:t>
      </w:r>
      <w:r w:rsidRPr="00EE1F59">
        <w:rPr>
          <w:color w:val="000000"/>
        </w:rPr>
        <w:t>Tout se pa</w:t>
      </w:r>
      <w:r w:rsidRPr="00EE1F59">
        <w:rPr>
          <w:color w:val="000000"/>
        </w:rPr>
        <w:t>s</w:t>
      </w:r>
      <w:r w:rsidRPr="00EE1F59">
        <w:rPr>
          <w:color w:val="000000"/>
        </w:rPr>
        <w:t>se comme si on avait décidé de laisser arriver les accidents et d’envoyer ensuite les voitures au garage ou au dépotoir et les pass</w:t>
      </w:r>
      <w:r w:rsidRPr="00EE1F59">
        <w:rPr>
          <w:color w:val="000000"/>
        </w:rPr>
        <w:t>a</w:t>
      </w:r>
      <w:r w:rsidRPr="00EE1F59">
        <w:rPr>
          <w:color w:val="000000"/>
        </w:rPr>
        <w:t>gers à l’hôpital ou au cimetière.</w:t>
      </w:r>
    </w:p>
    <w:p w14:paraId="29080F8F" w14:textId="77777777" w:rsidR="0078016E" w:rsidRPr="00EE1F59" w:rsidRDefault="0078016E" w:rsidP="0078016E">
      <w:pPr>
        <w:spacing w:before="120" w:after="120"/>
        <w:jc w:val="both"/>
      </w:pPr>
      <w:r w:rsidRPr="00EE1F59">
        <w:rPr>
          <w:color w:val="000000"/>
        </w:rPr>
        <w:t>Pourtant, on pourrait faire beaucoup contre les accidents en att</w:t>
      </w:r>
      <w:r w:rsidRPr="00EE1F59">
        <w:rPr>
          <w:color w:val="000000"/>
        </w:rPr>
        <w:t>a</w:t>
      </w:r>
      <w:r w:rsidRPr="00EE1F59">
        <w:rPr>
          <w:color w:val="000000"/>
        </w:rPr>
        <w:t>quant le problème par l’autre bout. On pourrait d’abord travailler à modifier l’environnement : surveiller la construction et l’entretien des routes, améliorer la fabrication des voitures, promouvoir le port de la ceinture de sécurité ... en attendant le ballon qui se gonflera instant</w:t>
      </w:r>
      <w:r w:rsidRPr="00EE1F59">
        <w:rPr>
          <w:color w:val="000000"/>
        </w:rPr>
        <w:t>a</w:t>
      </w:r>
      <w:r w:rsidRPr="00EE1F59">
        <w:rPr>
          <w:color w:val="000000"/>
        </w:rPr>
        <w:t>nément devant nous. On pourrait ensuite s’efforcer de modifier les habitudes de la population : apprendre la prudence aux conducteurs, fixer des limites de vitesse moins élevées, exercer une plus grande sévérité envers les conducteurs qui consomment de l'alcool, sans pa</w:t>
      </w:r>
      <w:r w:rsidRPr="00EE1F59">
        <w:rPr>
          <w:color w:val="000000"/>
        </w:rPr>
        <w:t>r</w:t>
      </w:r>
      <w:r w:rsidRPr="00EE1F59">
        <w:rPr>
          <w:color w:val="000000"/>
        </w:rPr>
        <w:t>ler de cha</w:t>
      </w:r>
      <w:r w:rsidRPr="00EE1F59">
        <w:rPr>
          <w:color w:val="000000"/>
        </w:rPr>
        <w:t>n</w:t>
      </w:r>
      <w:r w:rsidRPr="00EE1F59">
        <w:rPr>
          <w:color w:val="000000"/>
        </w:rPr>
        <w:t>gements plus profonds auxquels on pourrait songer comme améliorer le transport en commun pour le rendre plus commode ou aménager les villes de telle sorte que les gens demeurent plus près de leur lieu de travail...</w:t>
      </w:r>
    </w:p>
    <w:p w14:paraId="3549BBB0" w14:textId="77777777" w:rsidR="0078016E" w:rsidRPr="00EE1F59" w:rsidRDefault="0078016E" w:rsidP="0078016E">
      <w:pPr>
        <w:spacing w:before="120" w:after="120"/>
        <w:jc w:val="both"/>
      </w:pPr>
      <w:r w:rsidRPr="00EE1F59">
        <w:rPr>
          <w:color w:val="000000"/>
        </w:rPr>
        <w:t>De nombreuses décisions reliées à la prévention des accidents ou des maladies ne sont pas populaires, car elles représentent une dépe</w:t>
      </w:r>
      <w:r w:rsidRPr="00EE1F59">
        <w:rPr>
          <w:color w:val="000000"/>
        </w:rPr>
        <w:t>n</w:t>
      </w:r>
      <w:r w:rsidRPr="00EE1F59">
        <w:rPr>
          <w:color w:val="000000"/>
        </w:rPr>
        <w:t>se immédiate en vue d’un avantage futur, ce qui est en contradiction complète avec l’un des principes de notre civilisation hédoniste et i</w:t>
      </w:r>
      <w:r w:rsidRPr="00EE1F59">
        <w:rPr>
          <w:color w:val="000000"/>
        </w:rPr>
        <w:t>m</w:t>
      </w:r>
      <w:r w:rsidRPr="00EE1F59">
        <w:rPr>
          <w:color w:val="000000"/>
        </w:rPr>
        <w:t>prévoyante : « Consommez maintenant, payez plus tard ». ..</w:t>
      </w:r>
    </w:p>
    <w:p w14:paraId="68B22780" w14:textId="77777777" w:rsidR="0078016E" w:rsidRPr="00EE1F59" w:rsidRDefault="0078016E" w:rsidP="0078016E">
      <w:pPr>
        <w:spacing w:before="120" w:after="120"/>
        <w:jc w:val="both"/>
      </w:pPr>
      <w:r w:rsidRPr="00EE1F59">
        <w:rPr>
          <w:color w:val="000000"/>
        </w:rPr>
        <w:t xml:space="preserve">En ce qui concerne </w:t>
      </w:r>
      <w:r w:rsidRPr="00EE1F59">
        <w:rPr>
          <w:b/>
          <w:bCs/>
          <w:color w:val="000000"/>
        </w:rPr>
        <w:t>le rôle du médecin ou de tout professionnel so</w:t>
      </w:r>
      <w:r w:rsidRPr="00EE1F59">
        <w:rPr>
          <w:b/>
          <w:bCs/>
          <w:color w:val="000000"/>
        </w:rPr>
        <w:t>i</w:t>
      </w:r>
      <w:r w:rsidRPr="00EE1F59">
        <w:rPr>
          <w:b/>
          <w:bCs/>
          <w:color w:val="000000"/>
        </w:rPr>
        <w:t xml:space="preserve">gnant, </w:t>
      </w:r>
      <w:r w:rsidRPr="00EE1F59">
        <w:rPr>
          <w:color w:val="000000"/>
        </w:rPr>
        <w:t>une angoissante question se pose : le rôle du professionnel so</w:t>
      </w:r>
      <w:r w:rsidRPr="00EE1F59">
        <w:rPr>
          <w:color w:val="000000"/>
        </w:rPr>
        <w:t>i</w:t>
      </w:r>
      <w:r w:rsidRPr="00EE1F59">
        <w:rPr>
          <w:color w:val="000000"/>
        </w:rPr>
        <w:t>gnant est-il d’aider les hommes à vivre comme ils l’entendent, dans une société qu’ils édifient parfois à leur propre détriment ou bien le professionnel doit-il assumer le double rôle d’un moraliste qui vise à réformer les individus dans leur mode de vie et d'un politicien qui e</w:t>
      </w:r>
      <w:r w:rsidRPr="00EE1F59">
        <w:rPr>
          <w:color w:val="000000"/>
        </w:rPr>
        <w:t>s</w:t>
      </w:r>
      <w:r w:rsidRPr="00EE1F59">
        <w:rPr>
          <w:color w:val="000000"/>
        </w:rPr>
        <w:t>saie de corriger les vices de structure ou de fonctionnement de la s</w:t>
      </w:r>
      <w:r w:rsidRPr="00EE1F59">
        <w:rPr>
          <w:color w:val="000000"/>
        </w:rPr>
        <w:t>o</w:t>
      </w:r>
      <w:r w:rsidRPr="00EE1F59">
        <w:rPr>
          <w:color w:val="000000"/>
        </w:rPr>
        <w:t>ciété ?</w:t>
      </w:r>
    </w:p>
    <w:p w14:paraId="15A24E2B" w14:textId="77777777" w:rsidR="0078016E" w:rsidRPr="005D0C98" w:rsidRDefault="0078016E" w:rsidP="0078016E">
      <w:pPr>
        <w:spacing w:before="120" w:after="120"/>
        <w:jc w:val="both"/>
      </w:pPr>
      <w:r w:rsidRPr="00EE1F59">
        <w:rPr>
          <w:color w:val="000000"/>
        </w:rPr>
        <w:t>Beaucoup de professionnels soignants ne se reconnaissent une re</w:t>
      </w:r>
      <w:r w:rsidRPr="00EE1F59">
        <w:rPr>
          <w:color w:val="000000"/>
        </w:rPr>
        <w:t>s</w:t>
      </w:r>
      <w:r w:rsidRPr="00EE1F59">
        <w:rPr>
          <w:color w:val="000000"/>
        </w:rPr>
        <w:t>po</w:t>
      </w:r>
      <w:r w:rsidRPr="00EE1F59">
        <w:rPr>
          <w:color w:val="000000"/>
        </w:rPr>
        <w:t>n</w:t>
      </w:r>
      <w:r w:rsidRPr="00EE1F59">
        <w:rPr>
          <w:color w:val="000000"/>
        </w:rPr>
        <w:t>sabilité que vis-à-vis l’individu qui les consulte.</w:t>
      </w:r>
      <w:r>
        <w:rPr>
          <w:color w:val="000000"/>
        </w:rPr>
        <w:t xml:space="preserve"> </w:t>
      </w:r>
      <w:r>
        <w:t xml:space="preserve">[163] </w:t>
      </w:r>
      <w:r w:rsidRPr="00EE1F59">
        <w:rPr>
          <w:color w:val="000000"/>
        </w:rPr>
        <w:t>D’ailleurs, prétendent-ils, c’est dans cette relation personnelle qu’ils peuvent ut</w:t>
      </w:r>
      <w:r w:rsidRPr="00EE1F59">
        <w:rPr>
          <w:color w:val="000000"/>
        </w:rPr>
        <w:t>i</w:t>
      </w:r>
      <w:r w:rsidRPr="00EE1F59">
        <w:rPr>
          <w:color w:val="000000"/>
        </w:rPr>
        <w:t>liser au mieux leurs connaissances professionnelles pour rendre que</w:t>
      </w:r>
      <w:r w:rsidRPr="00EE1F59">
        <w:rPr>
          <w:color w:val="000000"/>
        </w:rPr>
        <w:t>l</w:t>
      </w:r>
      <w:r w:rsidRPr="00EE1F59">
        <w:rPr>
          <w:color w:val="000000"/>
        </w:rPr>
        <w:t>que service à celui ou celle qui sollicite leur aide. D’autres soutiennent qu’en adoptant cette attitude, le professionnel devient complice du système social, à qui on impute la cause de plusieurs m</w:t>
      </w:r>
      <w:r w:rsidRPr="00EE1F59">
        <w:rPr>
          <w:color w:val="000000"/>
        </w:rPr>
        <w:t>a</w:t>
      </w:r>
      <w:r w:rsidRPr="00EE1F59">
        <w:rPr>
          <w:color w:val="000000"/>
        </w:rPr>
        <w:t>ladies. Illich n’y va pas de main morte lorsqu’il définit la médecine comme un se</w:t>
      </w:r>
      <w:r w:rsidRPr="00EE1F59">
        <w:rPr>
          <w:color w:val="000000"/>
        </w:rPr>
        <w:t>r</w:t>
      </w:r>
      <w:r w:rsidRPr="00EE1F59">
        <w:rPr>
          <w:color w:val="000000"/>
        </w:rPr>
        <w:t>vice d’entretien au bénéfice du système indu</w:t>
      </w:r>
      <w:r w:rsidRPr="00EE1F59">
        <w:rPr>
          <w:color w:val="000000"/>
        </w:rPr>
        <w:t>s</w:t>
      </w:r>
      <w:r w:rsidRPr="00EE1F59">
        <w:rPr>
          <w:color w:val="000000"/>
        </w:rPr>
        <w:t>triel et les médecins comme des « pourvoyeurs d'ambroisie »</w:t>
      </w:r>
      <w:r>
        <w:rPr>
          <w:color w:val="000000"/>
        </w:rPr>
        <w:t>.</w:t>
      </w:r>
      <w:r w:rsidRPr="00EE1F59">
        <w:rPr>
          <w:color w:val="000000"/>
        </w:rPr>
        <w:t>..</w:t>
      </w:r>
      <w:r>
        <w:rPr>
          <w:color w:val="000000"/>
        </w:rPr>
        <w:t> </w:t>
      </w:r>
      <w:r>
        <w:rPr>
          <w:rStyle w:val="Appelnotedebasdep"/>
        </w:rPr>
        <w:footnoteReference w:id="39"/>
      </w:r>
    </w:p>
    <w:p w14:paraId="0E9D73FB" w14:textId="77777777" w:rsidR="0078016E" w:rsidRDefault="0078016E" w:rsidP="0078016E">
      <w:pPr>
        <w:spacing w:before="120" w:after="120"/>
        <w:jc w:val="both"/>
        <w:rPr>
          <w:color w:val="000000"/>
        </w:rPr>
      </w:pPr>
    </w:p>
    <w:p w14:paraId="49772C0A" w14:textId="77777777" w:rsidR="0078016E" w:rsidRPr="005D0C98" w:rsidRDefault="0078016E" w:rsidP="0078016E">
      <w:pPr>
        <w:pStyle w:val="a"/>
      </w:pPr>
      <w:r w:rsidRPr="005D0C98">
        <w:t>Progrès de la science médicale vs Pratique de l’art médical</w:t>
      </w:r>
    </w:p>
    <w:p w14:paraId="7BE15CE3" w14:textId="77777777" w:rsidR="0078016E" w:rsidRPr="005D0C98" w:rsidRDefault="0078016E" w:rsidP="0078016E">
      <w:pPr>
        <w:spacing w:before="120" w:after="120"/>
        <w:jc w:val="both"/>
        <w:rPr>
          <w:b/>
          <w:bCs/>
          <w:color w:val="000000"/>
          <w:szCs w:val="28"/>
        </w:rPr>
      </w:pPr>
    </w:p>
    <w:p w14:paraId="0FB567D4" w14:textId="77777777" w:rsidR="0078016E" w:rsidRPr="005D0C98" w:rsidRDefault="0078016E" w:rsidP="0078016E">
      <w:pPr>
        <w:pStyle w:val="b"/>
      </w:pPr>
      <w:r w:rsidRPr="005D0C98">
        <w:t>Progrès de la science médicale</w:t>
      </w:r>
    </w:p>
    <w:p w14:paraId="3D5CF121" w14:textId="77777777" w:rsidR="0078016E" w:rsidRPr="002F6410" w:rsidRDefault="0078016E" w:rsidP="0078016E">
      <w:pPr>
        <w:ind w:left="720" w:hanging="360"/>
        <w:jc w:val="both"/>
        <w:rPr>
          <w:b/>
          <w:bCs/>
          <w:sz w:val="24"/>
          <w:szCs w:val="28"/>
        </w:rPr>
      </w:pPr>
      <w:r w:rsidRPr="002F6410">
        <w:rPr>
          <w:b/>
          <w:bCs/>
          <w:color w:val="000000"/>
          <w:sz w:val="24"/>
          <w:szCs w:val="28"/>
        </w:rPr>
        <w:t>1</w:t>
      </w:r>
      <w:r w:rsidRPr="002F6410">
        <w:rPr>
          <w:b/>
          <w:bCs/>
          <w:sz w:val="24"/>
          <w:szCs w:val="28"/>
        </w:rPr>
        <w:t>.</w:t>
      </w:r>
      <w:r w:rsidRPr="002F6410">
        <w:rPr>
          <w:b/>
          <w:bCs/>
          <w:sz w:val="24"/>
          <w:szCs w:val="28"/>
        </w:rPr>
        <w:tab/>
        <w:t>Médecine de pointe.</w:t>
      </w:r>
    </w:p>
    <w:p w14:paraId="319B52E9" w14:textId="77777777" w:rsidR="0078016E" w:rsidRPr="002F6410" w:rsidRDefault="0078016E" w:rsidP="0078016E">
      <w:pPr>
        <w:ind w:left="720" w:hanging="360"/>
        <w:jc w:val="both"/>
        <w:rPr>
          <w:b/>
          <w:bCs/>
          <w:sz w:val="24"/>
          <w:szCs w:val="28"/>
        </w:rPr>
      </w:pPr>
      <w:r w:rsidRPr="002F6410">
        <w:rPr>
          <w:b/>
          <w:bCs/>
          <w:sz w:val="24"/>
          <w:szCs w:val="28"/>
        </w:rPr>
        <w:t>2.</w:t>
      </w:r>
      <w:r w:rsidRPr="002F6410">
        <w:rPr>
          <w:b/>
          <w:bCs/>
          <w:sz w:val="24"/>
          <w:szCs w:val="28"/>
        </w:rPr>
        <w:tab/>
        <w:t>Médecine expérimentale.</w:t>
      </w:r>
    </w:p>
    <w:p w14:paraId="2EC878E8" w14:textId="77777777" w:rsidR="0078016E" w:rsidRPr="002F6410" w:rsidRDefault="0078016E" w:rsidP="0078016E">
      <w:pPr>
        <w:ind w:left="720" w:hanging="360"/>
        <w:jc w:val="both"/>
        <w:rPr>
          <w:b/>
          <w:bCs/>
          <w:color w:val="000000"/>
          <w:sz w:val="24"/>
          <w:szCs w:val="28"/>
        </w:rPr>
      </w:pPr>
      <w:r w:rsidRPr="002F6410">
        <w:rPr>
          <w:b/>
          <w:bCs/>
          <w:sz w:val="24"/>
          <w:szCs w:val="28"/>
        </w:rPr>
        <w:t>3.</w:t>
      </w:r>
      <w:r w:rsidRPr="002F6410">
        <w:rPr>
          <w:b/>
          <w:bCs/>
          <w:sz w:val="24"/>
          <w:szCs w:val="28"/>
        </w:rPr>
        <w:tab/>
        <w:t>Médecine</w:t>
      </w:r>
      <w:r w:rsidRPr="002F6410">
        <w:rPr>
          <w:b/>
          <w:bCs/>
          <w:color w:val="000000"/>
          <w:sz w:val="24"/>
          <w:szCs w:val="28"/>
        </w:rPr>
        <w:t xml:space="preserve"> créatrice.</w:t>
      </w:r>
    </w:p>
    <w:p w14:paraId="5BD321F7" w14:textId="77777777" w:rsidR="0078016E" w:rsidRPr="005D0C98" w:rsidRDefault="0078016E" w:rsidP="0078016E">
      <w:pPr>
        <w:spacing w:before="120" w:after="120"/>
        <w:jc w:val="both"/>
        <w:rPr>
          <w:b/>
          <w:bCs/>
          <w:color w:val="000000"/>
          <w:szCs w:val="28"/>
        </w:rPr>
      </w:pPr>
    </w:p>
    <w:p w14:paraId="4DCAD7B9" w14:textId="77777777" w:rsidR="0078016E" w:rsidRPr="005D0C98" w:rsidRDefault="0078016E" w:rsidP="0078016E">
      <w:pPr>
        <w:pStyle w:val="b"/>
      </w:pPr>
      <w:r w:rsidRPr="005D0C98">
        <w:t>Pratique de l'art médical</w:t>
      </w:r>
    </w:p>
    <w:p w14:paraId="79C2A99F" w14:textId="77777777" w:rsidR="0078016E" w:rsidRPr="002F6410" w:rsidRDefault="0078016E" w:rsidP="0078016E">
      <w:pPr>
        <w:ind w:left="720" w:hanging="360"/>
        <w:jc w:val="both"/>
        <w:rPr>
          <w:b/>
          <w:bCs/>
          <w:sz w:val="24"/>
          <w:szCs w:val="28"/>
        </w:rPr>
      </w:pPr>
      <w:r w:rsidRPr="002F6410">
        <w:rPr>
          <w:b/>
          <w:bCs/>
          <w:color w:val="000000"/>
          <w:sz w:val="24"/>
          <w:szCs w:val="28"/>
        </w:rPr>
        <w:t>1.</w:t>
      </w:r>
      <w:r w:rsidRPr="002F6410">
        <w:rPr>
          <w:b/>
          <w:bCs/>
          <w:color w:val="000000"/>
          <w:sz w:val="24"/>
          <w:szCs w:val="28"/>
        </w:rPr>
        <w:tab/>
      </w:r>
      <w:r w:rsidRPr="002F6410">
        <w:rPr>
          <w:b/>
          <w:bCs/>
          <w:sz w:val="24"/>
          <w:szCs w:val="28"/>
        </w:rPr>
        <w:t>Médecine de première ligne.</w:t>
      </w:r>
    </w:p>
    <w:p w14:paraId="3BF23BA9" w14:textId="77777777" w:rsidR="0078016E" w:rsidRPr="002F6410" w:rsidRDefault="0078016E" w:rsidP="0078016E">
      <w:pPr>
        <w:ind w:left="720" w:hanging="360"/>
        <w:jc w:val="both"/>
        <w:rPr>
          <w:b/>
          <w:bCs/>
          <w:sz w:val="24"/>
          <w:szCs w:val="28"/>
        </w:rPr>
      </w:pPr>
      <w:r w:rsidRPr="002F6410">
        <w:rPr>
          <w:b/>
          <w:bCs/>
          <w:sz w:val="24"/>
          <w:szCs w:val="28"/>
        </w:rPr>
        <w:t>2.</w:t>
      </w:r>
      <w:r w:rsidRPr="002F6410">
        <w:rPr>
          <w:b/>
          <w:bCs/>
          <w:sz w:val="24"/>
          <w:szCs w:val="28"/>
        </w:rPr>
        <w:tab/>
        <w:t>Médecine de soin.</w:t>
      </w:r>
    </w:p>
    <w:p w14:paraId="56E7A8D2" w14:textId="77777777" w:rsidR="0078016E" w:rsidRPr="002F6410" w:rsidRDefault="0078016E" w:rsidP="0078016E">
      <w:pPr>
        <w:ind w:left="720" w:hanging="360"/>
        <w:jc w:val="both"/>
        <w:rPr>
          <w:b/>
          <w:bCs/>
          <w:sz w:val="24"/>
          <w:szCs w:val="28"/>
        </w:rPr>
      </w:pPr>
      <w:r w:rsidRPr="002F6410">
        <w:rPr>
          <w:b/>
          <w:bCs/>
          <w:sz w:val="24"/>
          <w:szCs w:val="28"/>
        </w:rPr>
        <w:t>3.</w:t>
      </w:r>
      <w:r w:rsidRPr="002F6410">
        <w:rPr>
          <w:b/>
          <w:bCs/>
          <w:sz w:val="24"/>
          <w:szCs w:val="28"/>
        </w:rPr>
        <w:tab/>
        <w:t>Mé</w:t>
      </w:r>
      <w:r w:rsidRPr="002F6410">
        <w:rPr>
          <w:b/>
          <w:bCs/>
          <w:color w:val="000000"/>
          <w:sz w:val="24"/>
          <w:szCs w:val="28"/>
        </w:rPr>
        <w:t>decine de routine.</w:t>
      </w:r>
    </w:p>
    <w:p w14:paraId="104465BF" w14:textId="77777777" w:rsidR="0078016E" w:rsidRDefault="0078016E" w:rsidP="0078016E">
      <w:pPr>
        <w:spacing w:before="120" w:after="120"/>
        <w:jc w:val="both"/>
        <w:rPr>
          <w:color w:val="000000"/>
        </w:rPr>
      </w:pPr>
    </w:p>
    <w:p w14:paraId="2B00019E" w14:textId="77777777" w:rsidR="0078016E" w:rsidRPr="005D0C98" w:rsidRDefault="0078016E" w:rsidP="0078016E">
      <w:pPr>
        <w:spacing w:before="120" w:after="120"/>
        <w:jc w:val="both"/>
      </w:pPr>
      <w:r w:rsidRPr="00EE1F59">
        <w:rPr>
          <w:color w:val="000000"/>
        </w:rPr>
        <w:t>Depuis quelques années, certains ne cessent de réclamer qu’on mette l’accent sur la médecine de première ligne plutôt que sur la m</w:t>
      </w:r>
      <w:r w:rsidRPr="00EE1F59">
        <w:rPr>
          <w:color w:val="000000"/>
        </w:rPr>
        <w:t>é</w:t>
      </w:r>
      <w:r w:rsidRPr="00EE1F59">
        <w:rPr>
          <w:color w:val="000000"/>
        </w:rPr>
        <w:t>decine de pointe, sur la médecine de soin plutôt que sur la médecine expér</w:t>
      </w:r>
      <w:r w:rsidRPr="00EE1F59">
        <w:rPr>
          <w:color w:val="000000"/>
        </w:rPr>
        <w:t>i</w:t>
      </w:r>
      <w:r w:rsidRPr="00EE1F59">
        <w:rPr>
          <w:color w:val="000000"/>
        </w:rPr>
        <w:t>mentale. Cette opposition entre la recherche et l’exercice, entre la science et l’art de la médecine, n’est peut-être pas entièrement just</w:t>
      </w:r>
      <w:r w:rsidRPr="00EE1F59">
        <w:rPr>
          <w:color w:val="000000"/>
        </w:rPr>
        <w:t>i</w:t>
      </w:r>
      <w:r w:rsidRPr="00EE1F59">
        <w:rPr>
          <w:color w:val="000000"/>
        </w:rPr>
        <w:t xml:space="preserve">fiée. Dans son livre </w:t>
      </w:r>
      <w:r w:rsidRPr="00EE1F59">
        <w:rPr>
          <w:i/>
          <w:iCs/>
          <w:color w:val="000000"/>
        </w:rPr>
        <w:t>La puissance et la fragilité,</w:t>
      </w:r>
      <w:r w:rsidRPr="00EE1F59">
        <w:rPr>
          <w:color w:val="000000"/>
        </w:rPr>
        <w:t xml:space="preserve"> Jean Hamburger a intitulé un chapitre de la manière suivante : « Où l’on tente de démo</w:t>
      </w:r>
      <w:r w:rsidRPr="00EE1F59">
        <w:rPr>
          <w:color w:val="000000"/>
        </w:rPr>
        <w:t>n</w:t>
      </w:r>
      <w:r w:rsidRPr="00EE1F59">
        <w:rPr>
          <w:color w:val="000000"/>
        </w:rPr>
        <w:t>trer que dans les pays où la recherche est pauvre, les malades sont mal soignés »...</w:t>
      </w:r>
      <w:r>
        <w:rPr>
          <w:color w:val="000000"/>
        </w:rPr>
        <w:t> </w:t>
      </w:r>
      <w:r>
        <w:rPr>
          <w:rStyle w:val="Appelnotedebasdep"/>
        </w:rPr>
        <w:footnoteReference w:id="40"/>
      </w:r>
    </w:p>
    <w:p w14:paraId="3A4ACAD6" w14:textId="77777777" w:rsidR="0078016E" w:rsidRPr="00EE1F59" w:rsidRDefault="0078016E" w:rsidP="0078016E">
      <w:pPr>
        <w:spacing w:before="120" w:after="120"/>
        <w:jc w:val="both"/>
      </w:pPr>
      <w:r w:rsidRPr="00EE1F59">
        <w:rPr>
          <w:color w:val="000000"/>
        </w:rPr>
        <w:t>Il n’en demeure pas moins qu’avec des budgets limités il faut to</w:t>
      </w:r>
      <w:r w:rsidRPr="00EE1F59">
        <w:rPr>
          <w:color w:val="000000"/>
        </w:rPr>
        <w:t>u</w:t>
      </w:r>
      <w:r w:rsidRPr="00EE1F59">
        <w:rPr>
          <w:color w:val="000000"/>
        </w:rPr>
        <w:t>jours, au moment d’allouer les ressources, faire des choix, des « hyper-choix », dirait Alvin Toffler. On pourrait situer ces choix à trois niveaux : d’abord, entre la médecine de pointe ou expérimentale et la médecine de soin ou de routine ; puis, dans la médecine de soin, entre les activités curatives et les activités préventives ; enfin, dans les domaines curatif ou préventif, entre les multiples et divers progra</w:t>
      </w:r>
      <w:r w:rsidRPr="00EE1F59">
        <w:rPr>
          <w:color w:val="000000"/>
        </w:rPr>
        <w:t>m</w:t>
      </w:r>
      <w:r w:rsidRPr="00EE1F59">
        <w:rPr>
          <w:color w:val="000000"/>
        </w:rPr>
        <w:t>mes possibles.</w:t>
      </w:r>
    </w:p>
    <w:p w14:paraId="625455AC" w14:textId="77777777" w:rsidR="0078016E" w:rsidRPr="00EE1F59" w:rsidRDefault="0078016E" w:rsidP="0078016E">
      <w:pPr>
        <w:spacing w:before="120" w:after="120"/>
        <w:jc w:val="both"/>
      </w:pPr>
      <w:r>
        <w:t>[164]</w:t>
      </w:r>
    </w:p>
    <w:p w14:paraId="586790D5" w14:textId="77777777" w:rsidR="0078016E" w:rsidRPr="00EE1F59" w:rsidRDefault="0078016E" w:rsidP="0078016E">
      <w:pPr>
        <w:spacing w:before="120" w:after="120"/>
        <w:jc w:val="both"/>
      </w:pPr>
      <w:r w:rsidRPr="00EE1F59">
        <w:rPr>
          <w:color w:val="000000"/>
        </w:rPr>
        <w:t>François de Closets prétend que « désormais la notion de rentabil</w:t>
      </w:r>
      <w:r w:rsidRPr="00EE1F59">
        <w:rPr>
          <w:color w:val="000000"/>
        </w:rPr>
        <w:t>i</w:t>
      </w:r>
      <w:r w:rsidRPr="00EE1F59">
        <w:rPr>
          <w:color w:val="000000"/>
        </w:rPr>
        <w:t>té va dominer la vie médicale »</w:t>
      </w:r>
      <w:r>
        <w:rPr>
          <w:color w:val="000000"/>
        </w:rPr>
        <w:t> </w:t>
      </w:r>
      <w:r>
        <w:rPr>
          <w:rStyle w:val="Appelnotedebasdep"/>
        </w:rPr>
        <w:footnoteReference w:id="41"/>
      </w:r>
      <w:r w:rsidRPr="00EE1F59">
        <w:rPr>
          <w:color w:val="000000"/>
        </w:rPr>
        <w:t>. Quant à la difficulté des choix à fa</w:t>
      </w:r>
      <w:r w:rsidRPr="00EE1F59">
        <w:rPr>
          <w:color w:val="000000"/>
        </w:rPr>
        <w:t>i</w:t>
      </w:r>
      <w:r w:rsidRPr="00EE1F59">
        <w:rPr>
          <w:color w:val="000000"/>
        </w:rPr>
        <w:t>re, il écrit :</w:t>
      </w:r>
    </w:p>
    <w:p w14:paraId="182C240E" w14:textId="77777777" w:rsidR="0078016E" w:rsidRDefault="0078016E" w:rsidP="0078016E">
      <w:pPr>
        <w:spacing w:before="120" w:after="120"/>
        <w:jc w:val="both"/>
        <w:rPr>
          <w:color w:val="000000"/>
        </w:rPr>
      </w:pPr>
    </w:p>
    <w:p w14:paraId="706FFD68" w14:textId="77777777" w:rsidR="0078016E" w:rsidRPr="00BF4732" w:rsidRDefault="0078016E" w:rsidP="0078016E">
      <w:pPr>
        <w:pStyle w:val="Citation0"/>
      </w:pPr>
      <w:r w:rsidRPr="00BF4732">
        <w:t>Une « politique de la santé » ne peut qu'être monstrueuse. Que l'on décide de construire une clinique psychiatrique plutôt qu'une maison pour enfants inadaptés, de développer la préve</w:t>
      </w:r>
      <w:r w:rsidRPr="00BF4732">
        <w:t>n</w:t>
      </w:r>
      <w:r w:rsidRPr="00BF4732">
        <w:t>tion plutôt que la thérapeutique, de pousser la recherche plutôt que la médecine clinique, d’accepter la mort plutôt que de pr</w:t>
      </w:r>
      <w:r w:rsidRPr="00BF4732">
        <w:t>o</w:t>
      </w:r>
      <w:r w:rsidRPr="00BF4732">
        <w:t>longer la vie, d'interrompre une grossesse plutôt que de risquer une naissance anormale, toute décision est révoltante, aussi r</w:t>
      </w:r>
      <w:r w:rsidRPr="00BF4732">
        <w:t>é</w:t>
      </w:r>
      <w:r w:rsidRPr="00BF4732">
        <w:t>voltante que la décision contraire. En définitive, il s’agit to</w:t>
      </w:r>
      <w:r w:rsidRPr="00BF4732">
        <w:t>u</w:t>
      </w:r>
      <w:r w:rsidRPr="00BF4732">
        <w:t>jours, non pas seul</w:t>
      </w:r>
      <w:r w:rsidRPr="00BF4732">
        <w:t>e</w:t>
      </w:r>
      <w:r w:rsidRPr="00BF4732">
        <w:t>ment pour le médecin, mais pour la société, de trancher des pr</w:t>
      </w:r>
      <w:r w:rsidRPr="00BF4732">
        <w:t>o</w:t>
      </w:r>
      <w:r w:rsidRPr="00BF4732">
        <w:t>blèmes qui, de nature, sont insolubles ...</w:t>
      </w:r>
    </w:p>
    <w:p w14:paraId="13597432" w14:textId="77777777" w:rsidR="0078016E" w:rsidRDefault="0078016E" w:rsidP="0078016E">
      <w:pPr>
        <w:pStyle w:val="Citation0"/>
      </w:pPr>
      <w:r w:rsidRPr="00BF4732">
        <w:t>Mais il n'est pas possible de refuser le choix. Sa nécessité app</w:t>
      </w:r>
      <w:r w:rsidRPr="00BF4732">
        <w:t>a</w:t>
      </w:r>
      <w:r w:rsidRPr="00BF4732">
        <w:t>raît à chaque instant et l'abstention est encore une façon de se déterminer dès lors que les moyens d’action existent. L'human</w:t>
      </w:r>
      <w:r w:rsidRPr="00BF4732">
        <w:t>i</w:t>
      </w:r>
      <w:r w:rsidRPr="00BF4732">
        <w:t>té s'est désespérément efforcée de fuir cette responsabilité qui l’écrase. Chaque victoire de la médecine met davantage en l</w:t>
      </w:r>
      <w:r w:rsidRPr="00BF4732">
        <w:t>u</w:t>
      </w:r>
      <w:r w:rsidRPr="00BF4732">
        <w:t>mi</w:t>
      </w:r>
      <w:r w:rsidRPr="00BF4732">
        <w:t>è</w:t>
      </w:r>
      <w:r w:rsidRPr="00BF4732">
        <w:t>re cette contradiction entre les possibilités d'action d'une part, l'imposs</w:t>
      </w:r>
      <w:r w:rsidRPr="00BF4732">
        <w:t>i</w:t>
      </w:r>
      <w:r w:rsidRPr="00BF4732">
        <w:t>bilité de les maîtriser d'autre part</w:t>
      </w:r>
      <w:r w:rsidRPr="00EE1F59">
        <w:t>.</w:t>
      </w:r>
      <w:r>
        <w:t> </w:t>
      </w:r>
      <w:r>
        <w:rPr>
          <w:rStyle w:val="Appelnotedebasdep"/>
        </w:rPr>
        <w:footnoteReference w:id="42"/>
      </w:r>
      <w:r w:rsidRPr="00BF4732">
        <w:t> </w:t>
      </w:r>
      <w:r w:rsidRPr="00EE1F59">
        <w:t>»</w:t>
      </w:r>
    </w:p>
    <w:p w14:paraId="69CB6DEA" w14:textId="77777777" w:rsidR="0078016E" w:rsidRPr="00EE1F59" w:rsidRDefault="0078016E" w:rsidP="0078016E">
      <w:pPr>
        <w:spacing w:before="120" w:after="120"/>
        <w:jc w:val="both"/>
      </w:pPr>
    </w:p>
    <w:p w14:paraId="3C449C59" w14:textId="77777777" w:rsidR="0078016E" w:rsidRPr="00BF4732" w:rsidRDefault="0078016E" w:rsidP="0078016E">
      <w:pPr>
        <w:pStyle w:val="a"/>
      </w:pPr>
      <w:r w:rsidRPr="00BF4732">
        <w:t>Médecine spécialisée vs Médecine générale</w:t>
      </w:r>
    </w:p>
    <w:p w14:paraId="2F2EE337" w14:textId="77777777" w:rsidR="0078016E" w:rsidRPr="00BF4732" w:rsidRDefault="0078016E" w:rsidP="0078016E">
      <w:pPr>
        <w:spacing w:before="120" w:after="120"/>
        <w:jc w:val="both"/>
        <w:rPr>
          <w:b/>
          <w:bCs/>
          <w:szCs w:val="28"/>
        </w:rPr>
      </w:pPr>
    </w:p>
    <w:p w14:paraId="34CF8980" w14:textId="77777777" w:rsidR="0078016E" w:rsidRPr="00BF4732" w:rsidRDefault="0078016E" w:rsidP="0078016E">
      <w:pPr>
        <w:pStyle w:val="b"/>
      </w:pPr>
      <w:r w:rsidRPr="00BF4732">
        <w:t>Médecine spécialisée</w:t>
      </w:r>
    </w:p>
    <w:p w14:paraId="18DAC925" w14:textId="77777777" w:rsidR="0078016E" w:rsidRPr="002F6410" w:rsidRDefault="0078016E" w:rsidP="0078016E">
      <w:pPr>
        <w:ind w:left="720" w:hanging="360"/>
        <w:jc w:val="both"/>
        <w:rPr>
          <w:b/>
          <w:bCs/>
          <w:sz w:val="24"/>
          <w:szCs w:val="28"/>
        </w:rPr>
      </w:pPr>
      <w:r w:rsidRPr="002F6410">
        <w:rPr>
          <w:b/>
          <w:bCs/>
          <w:color w:val="000000"/>
          <w:sz w:val="24"/>
          <w:szCs w:val="28"/>
        </w:rPr>
        <w:t>1.</w:t>
      </w:r>
      <w:r w:rsidRPr="002F6410">
        <w:rPr>
          <w:b/>
          <w:bCs/>
          <w:color w:val="000000"/>
          <w:sz w:val="24"/>
          <w:szCs w:val="28"/>
        </w:rPr>
        <w:tab/>
        <w:t xml:space="preserve">Médecine </w:t>
      </w:r>
      <w:r w:rsidRPr="002F6410">
        <w:rPr>
          <w:b/>
          <w:bCs/>
          <w:sz w:val="24"/>
          <w:szCs w:val="28"/>
        </w:rPr>
        <w:t>hospitalière.</w:t>
      </w:r>
    </w:p>
    <w:p w14:paraId="1C635B86" w14:textId="77777777" w:rsidR="0078016E" w:rsidRPr="002F6410" w:rsidRDefault="0078016E" w:rsidP="0078016E">
      <w:pPr>
        <w:ind w:left="720" w:hanging="360"/>
        <w:jc w:val="both"/>
        <w:rPr>
          <w:b/>
          <w:bCs/>
          <w:sz w:val="24"/>
          <w:szCs w:val="28"/>
        </w:rPr>
      </w:pPr>
      <w:r w:rsidRPr="002F6410">
        <w:rPr>
          <w:b/>
          <w:bCs/>
          <w:sz w:val="24"/>
          <w:szCs w:val="28"/>
        </w:rPr>
        <w:t>2.</w:t>
      </w:r>
      <w:r w:rsidRPr="002F6410">
        <w:rPr>
          <w:b/>
          <w:bCs/>
          <w:sz w:val="24"/>
          <w:szCs w:val="28"/>
        </w:rPr>
        <w:tab/>
        <w:t>Médecine technologique.</w:t>
      </w:r>
    </w:p>
    <w:p w14:paraId="2ABAD74F" w14:textId="77777777" w:rsidR="0078016E" w:rsidRPr="002F6410" w:rsidRDefault="0078016E" w:rsidP="0078016E">
      <w:pPr>
        <w:ind w:left="720" w:hanging="360"/>
        <w:jc w:val="both"/>
        <w:rPr>
          <w:b/>
          <w:bCs/>
          <w:color w:val="000000"/>
          <w:sz w:val="24"/>
          <w:szCs w:val="28"/>
        </w:rPr>
      </w:pPr>
      <w:r w:rsidRPr="002F6410">
        <w:rPr>
          <w:b/>
          <w:bCs/>
          <w:sz w:val="24"/>
          <w:szCs w:val="28"/>
        </w:rPr>
        <w:t>2.</w:t>
      </w:r>
      <w:r w:rsidRPr="002F6410">
        <w:rPr>
          <w:b/>
          <w:bCs/>
          <w:sz w:val="24"/>
          <w:szCs w:val="28"/>
        </w:rPr>
        <w:tab/>
        <w:t>Médecine fragmentée</w:t>
      </w:r>
      <w:r w:rsidRPr="002F6410">
        <w:rPr>
          <w:b/>
          <w:bCs/>
          <w:color w:val="000000"/>
          <w:sz w:val="24"/>
          <w:szCs w:val="28"/>
        </w:rPr>
        <w:t>.</w:t>
      </w:r>
    </w:p>
    <w:p w14:paraId="5CE2AAF1" w14:textId="77777777" w:rsidR="0078016E" w:rsidRPr="00BF4732" w:rsidRDefault="0078016E" w:rsidP="0078016E">
      <w:pPr>
        <w:spacing w:before="120" w:after="120"/>
        <w:jc w:val="both"/>
        <w:rPr>
          <w:b/>
          <w:bCs/>
          <w:szCs w:val="28"/>
        </w:rPr>
      </w:pPr>
    </w:p>
    <w:p w14:paraId="7EC4D70F" w14:textId="77777777" w:rsidR="0078016E" w:rsidRPr="00BF4732" w:rsidRDefault="0078016E" w:rsidP="0078016E">
      <w:pPr>
        <w:pStyle w:val="b"/>
      </w:pPr>
      <w:r w:rsidRPr="00BF4732">
        <w:t>Médecine générale</w:t>
      </w:r>
    </w:p>
    <w:p w14:paraId="607B4FC9" w14:textId="77777777" w:rsidR="0078016E" w:rsidRPr="002F6410" w:rsidRDefault="0078016E" w:rsidP="0078016E">
      <w:pPr>
        <w:ind w:left="720" w:hanging="360"/>
        <w:jc w:val="both"/>
        <w:rPr>
          <w:b/>
          <w:bCs/>
          <w:sz w:val="24"/>
          <w:szCs w:val="28"/>
        </w:rPr>
      </w:pPr>
      <w:r w:rsidRPr="002F6410">
        <w:rPr>
          <w:b/>
          <w:bCs/>
          <w:color w:val="000000"/>
          <w:sz w:val="24"/>
          <w:szCs w:val="28"/>
        </w:rPr>
        <w:t>1.</w:t>
      </w:r>
      <w:r w:rsidRPr="002F6410">
        <w:rPr>
          <w:b/>
          <w:bCs/>
          <w:color w:val="000000"/>
          <w:sz w:val="24"/>
          <w:szCs w:val="28"/>
        </w:rPr>
        <w:tab/>
        <w:t xml:space="preserve">Médecine </w:t>
      </w:r>
      <w:r w:rsidRPr="002F6410">
        <w:rPr>
          <w:b/>
          <w:bCs/>
          <w:sz w:val="24"/>
          <w:szCs w:val="28"/>
        </w:rPr>
        <w:t>ambulatoire.</w:t>
      </w:r>
    </w:p>
    <w:p w14:paraId="75B0BD3D" w14:textId="77777777" w:rsidR="0078016E" w:rsidRPr="002F6410" w:rsidRDefault="0078016E" w:rsidP="0078016E">
      <w:pPr>
        <w:ind w:left="720" w:hanging="360"/>
        <w:jc w:val="both"/>
        <w:rPr>
          <w:b/>
          <w:bCs/>
          <w:sz w:val="24"/>
          <w:szCs w:val="28"/>
        </w:rPr>
      </w:pPr>
      <w:r w:rsidRPr="002F6410">
        <w:rPr>
          <w:b/>
          <w:bCs/>
          <w:sz w:val="24"/>
          <w:szCs w:val="28"/>
        </w:rPr>
        <w:t>2.</w:t>
      </w:r>
      <w:r w:rsidRPr="002F6410">
        <w:rPr>
          <w:b/>
          <w:bCs/>
          <w:sz w:val="24"/>
          <w:szCs w:val="28"/>
        </w:rPr>
        <w:tab/>
        <w:t>Médecine « relationnelle ».</w:t>
      </w:r>
    </w:p>
    <w:p w14:paraId="1858CA98" w14:textId="77777777" w:rsidR="0078016E" w:rsidRPr="002F6410" w:rsidRDefault="0078016E" w:rsidP="0078016E">
      <w:pPr>
        <w:ind w:left="720" w:hanging="360"/>
        <w:jc w:val="both"/>
        <w:rPr>
          <w:b/>
          <w:bCs/>
          <w:sz w:val="24"/>
          <w:szCs w:val="28"/>
        </w:rPr>
      </w:pPr>
      <w:r w:rsidRPr="002F6410">
        <w:rPr>
          <w:b/>
          <w:bCs/>
          <w:sz w:val="24"/>
          <w:szCs w:val="28"/>
        </w:rPr>
        <w:t>3.</w:t>
      </w:r>
      <w:r w:rsidRPr="002F6410">
        <w:rPr>
          <w:b/>
          <w:bCs/>
          <w:sz w:val="24"/>
          <w:szCs w:val="28"/>
        </w:rPr>
        <w:tab/>
        <w:t>Médecine glo</w:t>
      </w:r>
      <w:r w:rsidRPr="002F6410">
        <w:rPr>
          <w:b/>
          <w:bCs/>
          <w:color w:val="000000"/>
          <w:sz w:val="24"/>
          <w:szCs w:val="28"/>
        </w:rPr>
        <w:t>bale.</w:t>
      </w:r>
    </w:p>
    <w:p w14:paraId="2160DF65" w14:textId="77777777" w:rsidR="0078016E" w:rsidRDefault="0078016E" w:rsidP="0078016E">
      <w:pPr>
        <w:spacing w:before="120" w:after="120"/>
        <w:jc w:val="both"/>
        <w:rPr>
          <w:color w:val="000000"/>
        </w:rPr>
      </w:pPr>
    </w:p>
    <w:p w14:paraId="1C66E5AF" w14:textId="77777777" w:rsidR="0078016E" w:rsidRDefault="0078016E" w:rsidP="0078016E">
      <w:pPr>
        <w:spacing w:before="120" w:after="120"/>
        <w:jc w:val="both"/>
        <w:rPr>
          <w:color w:val="000000"/>
        </w:rPr>
      </w:pPr>
      <w:r w:rsidRPr="00EE1F59">
        <w:rPr>
          <w:color w:val="000000"/>
        </w:rPr>
        <w:t>On peut voir, dans cette alternative, la contradiction entre la mob</w:t>
      </w:r>
      <w:r w:rsidRPr="00EE1F59">
        <w:rPr>
          <w:color w:val="000000"/>
        </w:rPr>
        <w:t>i</w:t>
      </w:r>
      <w:r w:rsidRPr="00EE1F59">
        <w:rPr>
          <w:color w:val="000000"/>
        </w:rPr>
        <w:t>lis</w:t>
      </w:r>
      <w:r w:rsidRPr="00EE1F59">
        <w:rPr>
          <w:color w:val="000000"/>
        </w:rPr>
        <w:t>a</w:t>
      </w:r>
      <w:r w:rsidRPr="00EE1F59">
        <w:rPr>
          <w:color w:val="000000"/>
        </w:rPr>
        <w:t>tion de ressources trop importantes ou trop qualifiées et la banalité ou le peu de gravité de beaucoup de problèmes de santé. C’est un fait que les ressources spécialisées ne sont pas toujours les mieux adaptées par rapport aux besoins du moment. Souvent on s’adresse à un savant lorsqu’il faudrait un consolateur, on a recours à la technique alors que c’est le contact humain qui fait défaut.</w:t>
      </w:r>
    </w:p>
    <w:p w14:paraId="328622B2" w14:textId="77777777" w:rsidR="0078016E" w:rsidRPr="00EE1F59" w:rsidRDefault="0078016E" w:rsidP="0078016E">
      <w:pPr>
        <w:spacing w:before="120" w:after="120"/>
        <w:jc w:val="both"/>
      </w:pPr>
      <w:r>
        <w:t>[165]</w:t>
      </w:r>
    </w:p>
    <w:p w14:paraId="5EEDE260" w14:textId="77777777" w:rsidR="0078016E" w:rsidRPr="00EE1F59" w:rsidRDefault="0078016E" w:rsidP="0078016E">
      <w:pPr>
        <w:spacing w:before="120" w:after="120"/>
        <w:jc w:val="both"/>
      </w:pPr>
      <w:r>
        <w:rPr>
          <w:color w:val="000000"/>
        </w:rPr>
        <w:t>À</w:t>
      </w:r>
      <w:r w:rsidRPr="00EE1F59">
        <w:rPr>
          <w:color w:val="000000"/>
        </w:rPr>
        <w:t xml:space="preserve"> propos de l'inadéquation des ressources utilisées par rapport aux besoins réels, il faut bien reconnaître une certaine culpabilité aux go</w:t>
      </w:r>
      <w:r w:rsidRPr="00EE1F59">
        <w:rPr>
          <w:color w:val="000000"/>
        </w:rPr>
        <w:t>u</w:t>
      </w:r>
      <w:r w:rsidRPr="00EE1F59">
        <w:rPr>
          <w:color w:val="000000"/>
        </w:rPr>
        <w:t>vernements provinciaux et fédéral qui ont contribué à créer des te</w:t>
      </w:r>
      <w:r w:rsidRPr="00EE1F59">
        <w:rPr>
          <w:color w:val="000000"/>
        </w:rPr>
        <w:t>n</w:t>
      </w:r>
      <w:r w:rsidRPr="00EE1F59">
        <w:rPr>
          <w:color w:val="000000"/>
        </w:rPr>
        <w:t>dances vers l’hospitalisation et vers les services spécialisés par l’ordre dans lequel les mesures sociales ont été adoptées, par les modes de remboursement des établissements et des professionnels, ainsi que par le système de partage des coûts entre le gouvernement fédéral et les provinces.</w:t>
      </w:r>
    </w:p>
    <w:p w14:paraId="6712634D" w14:textId="77777777" w:rsidR="0078016E" w:rsidRPr="00EE1F59" w:rsidRDefault="0078016E" w:rsidP="0078016E">
      <w:pPr>
        <w:spacing w:before="120" w:after="120"/>
        <w:jc w:val="both"/>
      </w:pPr>
      <w:r w:rsidRPr="00EE1F59">
        <w:rPr>
          <w:color w:val="000000"/>
        </w:rPr>
        <w:t>Ainsi l’assurance-hospitalisation a précédé l’assurance-maladie et, à ses débuts, elle ne couvrait pas les soins fournis dans les consult</w:t>
      </w:r>
      <w:r w:rsidRPr="00EE1F59">
        <w:rPr>
          <w:color w:val="000000"/>
        </w:rPr>
        <w:t>a</w:t>
      </w:r>
      <w:r w:rsidRPr="00EE1F59">
        <w:rPr>
          <w:color w:val="000000"/>
        </w:rPr>
        <w:t>tions externes. Les services organisés de soins à domicile sont encore n</w:t>
      </w:r>
      <w:r w:rsidRPr="00EE1F59">
        <w:rPr>
          <w:color w:val="000000"/>
        </w:rPr>
        <w:t>é</w:t>
      </w:r>
      <w:r w:rsidRPr="00EE1F59">
        <w:rPr>
          <w:color w:val="000000"/>
        </w:rPr>
        <w:t>gligés dans les ententes fédérales-provinciales et la nomenclature de l’assurance-maladie ne comprend guère « d'actes préventifs ». Il est facile d’imaginer, puis de constater les conséquences.</w:t>
      </w:r>
    </w:p>
    <w:p w14:paraId="4778666D" w14:textId="77777777" w:rsidR="0078016E" w:rsidRPr="00EE1F59" w:rsidRDefault="0078016E" w:rsidP="0078016E">
      <w:pPr>
        <w:spacing w:before="120" w:after="120"/>
        <w:jc w:val="both"/>
      </w:pPr>
      <w:r w:rsidRPr="00EE1F59">
        <w:rPr>
          <w:color w:val="000000"/>
        </w:rPr>
        <w:t>Maintenant que les dépenses sont devenues astronomiques, le go</w:t>
      </w:r>
      <w:r w:rsidRPr="00EE1F59">
        <w:rPr>
          <w:color w:val="000000"/>
        </w:rPr>
        <w:t>u</w:t>
      </w:r>
      <w:r w:rsidRPr="00EE1F59">
        <w:rPr>
          <w:color w:val="000000"/>
        </w:rPr>
        <w:t>vernement fédéral, qui se voit forcé de payer environ 50% d’une fa</w:t>
      </w:r>
      <w:r w:rsidRPr="00EE1F59">
        <w:rPr>
          <w:color w:val="000000"/>
        </w:rPr>
        <w:t>c</w:t>
      </w:r>
      <w:r w:rsidRPr="00EE1F59">
        <w:rPr>
          <w:color w:val="000000"/>
        </w:rPr>
        <w:t>ture dont il ne peut contrôler le montant, cherche à renverser la v</w:t>
      </w:r>
      <w:r w:rsidRPr="00EE1F59">
        <w:rPr>
          <w:color w:val="000000"/>
        </w:rPr>
        <w:t>a</w:t>
      </w:r>
      <w:r w:rsidRPr="00EE1F59">
        <w:rPr>
          <w:color w:val="000000"/>
        </w:rPr>
        <w:t>peur. D’abord, il veut imposer unilatéralement un frein à la croissance de sa contribution aux frais de l’assurance-hospitalisation et de l’assurance-maladie : puis, il préconise une conversion des citoyens vers de no</w:t>
      </w:r>
      <w:r w:rsidRPr="00EE1F59">
        <w:rPr>
          <w:color w:val="000000"/>
        </w:rPr>
        <w:t>u</w:t>
      </w:r>
      <w:r w:rsidRPr="00EE1F59">
        <w:rPr>
          <w:color w:val="000000"/>
        </w:rPr>
        <w:t>velles habitudes.</w:t>
      </w:r>
    </w:p>
    <w:p w14:paraId="70FE3B30" w14:textId="77777777" w:rsidR="0078016E" w:rsidRPr="00EE1F59" w:rsidRDefault="0078016E" w:rsidP="0078016E">
      <w:pPr>
        <w:spacing w:before="120" w:after="120"/>
        <w:jc w:val="both"/>
      </w:pPr>
      <w:r w:rsidRPr="00EE1F59">
        <w:rPr>
          <w:color w:val="000000"/>
        </w:rPr>
        <w:t>Toutefois, quand on parcourt certains documents publiés réce</w:t>
      </w:r>
      <w:r w:rsidRPr="00EE1F59">
        <w:rPr>
          <w:color w:val="000000"/>
        </w:rPr>
        <w:t>m</w:t>
      </w:r>
      <w:r w:rsidRPr="00EE1F59">
        <w:rPr>
          <w:color w:val="000000"/>
        </w:rPr>
        <w:t>ment contre l'habitude du tabac ou de l’alcool, on peut se demander s’il n’y a pas une certaine antinomie entre ce nouveau moralisme, ce néo-puritanisme, pourrait-on dire, et notre société dite permissive, où le mouvement de libéralisation des mœurs ne semble pas près de s’arrêter et se manifeste par une propagande non plus pour le tabac ou l'alcool, mais maintenant pour la marijuana, la pornographie, l'avo</w:t>
      </w:r>
      <w:r w:rsidRPr="00EE1F59">
        <w:rPr>
          <w:color w:val="000000"/>
        </w:rPr>
        <w:t>r</w:t>
      </w:r>
      <w:r w:rsidRPr="00EE1F59">
        <w:rPr>
          <w:color w:val="000000"/>
        </w:rPr>
        <w:t>tement, etc.</w:t>
      </w:r>
    </w:p>
    <w:p w14:paraId="6431873D" w14:textId="77777777" w:rsidR="0078016E" w:rsidRDefault="0078016E" w:rsidP="0078016E">
      <w:pPr>
        <w:spacing w:before="120" w:after="120"/>
        <w:jc w:val="both"/>
        <w:rPr>
          <w:color w:val="000000"/>
        </w:rPr>
      </w:pPr>
    </w:p>
    <w:p w14:paraId="5B1E1117" w14:textId="77777777" w:rsidR="0078016E" w:rsidRPr="005C71E0" w:rsidRDefault="0078016E" w:rsidP="0078016E">
      <w:pPr>
        <w:pStyle w:val="a"/>
      </w:pPr>
      <w:r w:rsidRPr="005C71E0">
        <w:t>Professionnalisme vs Syndicalisme</w:t>
      </w:r>
    </w:p>
    <w:p w14:paraId="2B8288B5" w14:textId="77777777" w:rsidR="0078016E" w:rsidRPr="005C71E0" w:rsidRDefault="0078016E" w:rsidP="0078016E">
      <w:pPr>
        <w:spacing w:before="120" w:after="120"/>
        <w:jc w:val="both"/>
        <w:rPr>
          <w:b/>
          <w:bCs/>
          <w:color w:val="000000"/>
          <w:szCs w:val="28"/>
        </w:rPr>
      </w:pPr>
    </w:p>
    <w:p w14:paraId="49C34A11" w14:textId="77777777" w:rsidR="0078016E" w:rsidRPr="005C71E0" w:rsidRDefault="0078016E" w:rsidP="0078016E">
      <w:pPr>
        <w:pStyle w:val="b"/>
      </w:pPr>
      <w:r w:rsidRPr="005C71E0">
        <w:t>Professionnalisme</w:t>
      </w:r>
    </w:p>
    <w:p w14:paraId="63FD3E7F" w14:textId="77777777" w:rsidR="0078016E" w:rsidRPr="002F6410" w:rsidRDefault="0078016E" w:rsidP="0078016E">
      <w:pPr>
        <w:ind w:left="720" w:hanging="360"/>
        <w:rPr>
          <w:b/>
          <w:bCs/>
          <w:sz w:val="24"/>
          <w:szCs w:val="28"/>
        </w:rPr>
      </w:pPr>
      <w:r w:rsidRPr="002F6410">
        <w:rPr>
          <w:b/>
          <w:bCs/>
          <w:color w:val="000000"/>
          <w:sz w:val="24"/>
          <w:szCs w:val="28"/>
        </w:rPr>
        <w:t>1.</w:t>
      </w:r>
      <w:r w:rsidRPr="002F6410">
        <w:rPr>
          <w:b/>
          <w:bCs/>
          <w:color w:val="000000"/>
          <w:sz w:val="24"/>
          <w:szCs w:val="28"/>
        </w:rPr>
        <w:tab/>
      </w:r>
      <w:r w:rsidRPr="002F6410">
        <w:rPr>
          <w:b/>
          <w:bCs/>
          <w:sz w:val="24"/>
          <w:szCs w:val="28"/>
        </w:rPr>
        <w:t>Idéal de service ; code d'éthique.</w:t>
      </w:r>
    </w:p>
    <w:p w14:paraId="0553838E" w14:textId="77777777" w:rsidR="0078016E" w:rsidRPr="002F6410" w:rsidRDefault="0078016E" w:rsidP="0078016E">
      <w:pPr>
        <w:ind w:left="720" w:hanging="360"/>
        <w:rPr>
          <w:b/>
          <w:bCs/>
          <w:sz w:val="24"/>
          <w:szCs w:val="28"/>
        </w:rPr>
      </w:pPr>
      <w:r w:rsidRPr="002F6410">
        <w:rPr>
          <w:b/>
          <w:bCs/>
          <w:sz w:val="24"/>
          <w:szCs w:val="28"/>
        </w:rPr>
        <w:t>2. Respect de la compétence acquise par une longue form</w:t>
      </w:r>
      <w:r w:rsidRPr="002F6410">
        <w:rPr>
          <w:b/>
          <w:bCs/>
          <w:sz w:val="24"/>
          <w:szCs w:val="28"/>
        </w:rPr>
        <w:t>a</w:t>
      </w:r>
      <w:r w:rsidRPr="002F6410">
        <w:rPr>
          <w:b/>
          <w:bCs/>
          <w:sz w:val="24"/>
          <w:szCs w:val="28"/>
        </w:rPr>
        <w:t>tion.</w:t>
      </w:r>
    </w:p>
    <w:p w14:paraId="6FEA83E6" w14:textId="77777777" w:rsidR="0078016E" w:rsidRPr="002F6410" w:rsidRDefault="0078016E" w:rsidP="0078016E">
      <w:pPr>
        <w:ind w:left="720" w:hanging="360"/>
        <w:rPr>
          <w:b/>
          <w:bCs/>
          <w:color w:val="000000"/>
          <w:sz w:val="24"/>
          <w:szCs w:val="28"/>
        </w:rPr>
      </w:pPr>
      <w:r w:rsidRPr="002F6410">
        <w:rPr>
          <w:b/>
          <w:bCs/>
          <w:sz w:val="24"/>
          <w:szCs w:val="28"/>
        </w:rPr>
        <w:t>3.</w:t>
      </w:r>
      <w:r w:rsidRPr="002F6410">
        <w:rPr>
          <w:b/>
          <w:bCs/>
          <w:sz w:val="24"/>
          <w:szCs w:val="28"/>
        </w:rPr>
        <w:tab/>
        <w:t>Responsabilité personnelle de chaque professionnel reco</w:t>
      </w:r>
      <w:r w:rsidRPr="002F6410">
        <w:rPr>
          <w:b/>
          <w:bCs/>
          <w:sz w:val="24"/>
          <w:szCs w:val="28"/>
        </w:rPr>
        <w:t>n</w:t>
      </w:r>
      <w:r w:rsidRPr="002F6410">
        <w:rPr>
          <w:b/>
          <w:bCs/>
          <w:sz w:val="24"/>
          <w:szCs w:val="28"/>
        </w:rPr>
        <w:t>nue et</w:t>
      </w:r>
      <w:r w:rsidRPr="002F6410">
        <w:rPr>
          <w:b/>
          <w:bCs/>
          <w:color w:val="000000"/>
          <w:sz w:val="24"/>
          <w:szCs w:val="28"/>
        </w:rPr>
        <w:t xml:space="preserve"> san</w:t>
      </w:r>
      <w:r w:rsidRPr="002F6410">
        <w:rPr>
          <w:b/>
          <w:bCs/>
          <w:color w:val="000000"/>
          <w:sz w:val="24"/>
          <w:szCs w:val="28"/>
        </w:rPr>
        <w:t>c</w:t>
      </w:r>
      <w:r w:rsidRPr="002F6410">
        <w:rPr>
          <w:b/>
          <w:bCs/>
          <w:color w:val="000000"/>
          <w:sz w:val="24"/>
          <w:szCs w:val="28"/>
        </w:rPr>
        <w:t>tionnée par la loi.</w:t>
      </w:r>
    </w:p>
    <w:p w14:paraId="12D2F9EE" w14:textId="77777777" w:rsidR="0078016E" w:rsidRDefault="0078016E" w:rsidP="0078016E">
      <w:pPr>
        <w:pStyle w:val="p"/>
      </w:pPr>
      <w:r>
        <w:t>[166]</w:t>
      </w:r>
    </w:p>
    <w:p w14:paraId="42CADE2D" w14:textId="77777777" w:rsidR="0078016E" w:rsidRPr="00306B92" w:rsidRDefault="0078016E" w:rsidP="0078016E">
      <w:pPr>
        <w:spacing w:before="120" w:after="120"/>
        <w:jc w:val="both"/>
        <w:rPr>
          <w:color w:val="000000"/>
        </w:rPr>
      </w:pPr>
    </w:p>
    <w:p w14:paraId="7BBA3F75" w14:textId="77777777" w:rsidR="0078016E" w:rsidRPr="00B80502" w:rsidRDefault="0078016E" w:rsidP="0078016E">
      <w:pPr>
        <w:pStyle w:val="b"/>
      </w:pPr>
      <w:r w:rsidRPr="00B80502">
        <w:t>Syndicalisme</w:t>
      </w:r>
    </w:p>
    <w:p w14:paraId="332166E9" w14:textId="77777777" w:rsidR="0078016E" w:rsidRPr="002F6410" w:rsidRDefault="0078016E" w:rsidP="0078016E">
      <w:pPr>
        <w:ind w:left="720" w:hanging="360"/>
        <w:rPr>
          <w:b/>
          <w:bCs/>
          <w:sz w:val="24"/>
          <w:szCs w:val="28"/>
        </w:rPr>
      </w:pPr>
      <w:r w:rsidRPr="002F6410">
        <w:rPr>
          <w:b/>
          <w:bCs/>
          <w:color w:val="000000"/>
          <w:sz w:val="24"/>
          <w:szCs w:val="28"/>
        </w:rPr>
        <w:t>1.</w:t>
      </w:r>
      <w:r w:rsidRPr="002F6410">
        <w:rPr>
          <w:b/>
          <w:bCs/>
          <w:color w:val="000000"/>
          <w:sz w:val="24"/>
          <w:szCs w:val="28"/>
        </w:rPr>
        <w:tab/>
        <w:t xml:space="preserve">Promotion des intérêts des membres du syndicat, même aux </w:t>
      </w:r>
      <w:r w:rsidRPr="002F6410">
        <w:rPr>
          <w:b/>
          <w:bCs/>
          <w:sz w:val="24"/>
          <w:szCs w:val="28"/>
        </w:rPr>
        <w:t>dépens du service si jugé nécessaire.</w:t>
      </w:r>
    </w:p>
    <w:p w14:paraId="2375D8C8" w14:textId="77777777" w:rsidR="0078016E" w:rsidRPr="002F6410" w:rsidRDefault="0078016E" w:rsidP="0078016E">
      <w:pPr>
        <w:ind w:left="720" w:hanging="360"/>
        <w:rPr>
          <w:b/>
          <w:bCs/>
          <w:sz w:val="24"/>
          <w:szCs w:val="28"/>
        </w:rPr>
      </w:pPr>
      <w:r w:rsidRPr="002F6410">
        <w:rPr>
          <w:b/>
          <w:bCs/>
          <w:sz w:val="24"/>
          <w:szCs w:val="28"/>
        </w:rPr>
        <w:t>2.</w:t>
      </w:r>
      <w:r w:rsidRPr="002F6410">
        <w:rPr>
          <w:b/>
          <w:bCs/>
          <w:sz w:val="24"/>
          <w:szCs w:val="28"/>
        </w:rPr>
        <w:tab/>
        <w:t>Défense de tous les membres sans égard à leur comp</w:t>
      </w:r>
      <w:r w:rsidRPr="002F6410">
        <w:rPr>
          <w:b/>
          <w:bCs/>
          <w:sz w:val="24"/>
          <w:szCs w:val="28"/>
        </w:rPr>
        <w:t>é</w:t>
      </w:r>
      <w:r w:rsidRPr="002F6410">
        <w:rPr>
          <w:b/>
          <w:bCs/>
          <w:sz w:val="24"/>
          <w:szCs w:val="28"/>
        </w:rPr>
        <w:t>tence.</w:t>
      </w:r>
    </w:p>
    <w:p w14:paraId="7B0A25DA" w14:textId="77777777" w:rsidR="0078016E" w:rsidRPr="002F6410" w:rsidRDefault="0078016E" w:rsidP="0078016E">
      <w:pPr>
        <w:ind w:left="720" w:hanging="360"/>
        <w:rPr>
          <w:b/>
          <w:bCs/>
          <w:sz w:val="24"/>
          <w:szCs w:val="28"/>
        </w:rPr>
      </w:pPr>
      <w:r w:rsidRPr="002F6410">
        <w:rPr>
          <w:b/>
          <w:bCs/>
          <w:sz w:val="24"/>
          <w:szCs w:val="28"/>
        </w:rPr>
        <w:t>3.</w:t>
      </w:r>
      <w:r w:rsidRPr="002F6410">
        <w:rPr>
          <w:b/>
          <w:bCs/>
          <w:sz w:val="24"/>
          <w:szCs w:val="28"/>
        </w:rPr>
        <w:tab/>
        <w:t>Respo</w:t>
      </w:r>
      <w:r w:rsidRPr="002F6410">
        <w:rPr>
          <w:b/>
          <w:bCs/>
          <w:color w:val="000000"/>
          <w:sz w:val="24"/>
          <w:szCs w:val="28"/>
        </w:rPr>
        <w:t>nsabilité collective et irresponsabilité individuelle.</w:t>
      </w:r>
    </w:p>
    <w:p w14:paraId="4F5B1B0C" w14:textId="77777777" w:rsidR="0078016E" w:rsidRPr="00B80502" w:rsidRDefault="0078016E" w:rsidP="0078016E">
      <w:pPr>
        <w:spacing w:before="120" w:after="120"/>
        <w:jc w:val="both"/>
        <w:rPr>
          <w:b/>
          <w:bCs/>
          <w:color w:val="000000"/>
          <w:szCs w:val="28"/>
        </w:rPr>
      </w:pPr>
    </w:p>
    <w:p w14:paraId="75298920" w14:textId="77777777" w:rsidR="0078016E" w:rsidRPr="00EE1F59" w:rsidRDefault="0078016E" w:rsidP="0078016E">
      <w:pPr>
        <w:spacing w:before="120" w:after="120"/>
        <w:jc w:val="both"/>
      </w:pPr>
      <w:r w:rsidRPr="00EE1F59">
        <w:rPr>
          <w:color w:val="000000"/>
        </w:rPr>
        <w:t xml:space="preserve">Traditionnellement l’idéal de </w:t>
      </w:r>
      <w:r w:rsidRPr="00EE1F59">
        <w:rPr>
          <w:b/>
          <w:bCs/>
          <w:color w:val="000000"/>
        </w:rPr>
        <w:t xml:space="preserve">service, </w:t>
      </w:r>
      <w:r w:rsidRPr="00EE1F59">
        <w:rPr>
          <w:color w:val="000000"/>
        </w:rPr>
        <w:t>même désintéressé à l’occasion, a toujours été considéré comme faisant partie de l’essence même des professions. On a parfois poussé cet élément de définition jusqu’au mythe comme, par exemple, quand on parlait du « médecin des pa</w:t>
      </w:r>
      <w:r w:rsidRPr="00EE1F59">
        <w:rPr>
          <w:color w:val="000000"/>
        </w:rPr>
        <w:t>u</w:t>
      </w:r>
      <w:r w:rsidRPr="00EE1F59">
        <w:rPr>
          <w:color w:val="000000"/>
        </w:rPr>
        <w:t>vres » ou de l’avocat « défenseur de la veuve et de l’orphelin ». Ces expressions font sourire de nos jours, depuis que les professions se sont commercialisées, mais, tout de même, il nous est resté, de l'idéal de service, les codes d’éthique où l'on trouve exposés les obligations et les devoirs du professionnel qui sont censés passer avant son intérêt personnel.</w:t>
      </w:r>
    </w:p>
    <w:p w14:paraId="557E94CC" w14:textId="77777777" w:rsidR="0078016E" w:rsidRPr="00EE1F59" w:rsidRDefault="0078016E" w:rsidP="0078016E">
      <w:pPr>
        <w:spacing w:before="120" w:after="120"/>
        <w:jc w:val="both"/>
      </w:pPr>
      <w:r w:rsidRPr="00EE1F59">
        <w:rPr>
          <w:color w:val="000000"/>
        </w:rPr>
        <w:t xml:space="preserve">La </w:t>
      </w:r>
      <w:r w:rsidRPr="00EE1F59">
        <w:rPr>
          <w:b/>
          <w:bCs/>
          <w:color w:val="000000"/>
        </w:rPr>
        <w:t xml:space="preserve">compétence, </w:t>
      </w:r>
      <w:r w:rsidRPr="00EE1F59">
        <w:rPr>
          <w:color w:val="000000"/>
        </w:rPr>
        <w:t xml:space="preserve">parmi ceux qui s’y connaissent, est vite reconnue et s'impose facilement. On pourrait multiplier les exemples parmi les professionnels de divers milieux : santé, administration, arts ou sports. De plus, une </w:t>
      </w:r>
      <w:r w:rsidRPr="00EE1F59">
        <w:rPr>
          <w:b/>
          <w:bCs/>
          <w:color w:val="000000"/>
        </w:rPr>
        <w:t xml:space="preserve">responsabilité </w:t>
      </w:r>
      <w:r w:rsidRPr="00EE1F59">
        <w:rPr>
          <w:color w:val="000000"/>
        </w:rPr>
        <w:t>personnelle est imposée par la loi à ch</w:t>
      </w:r>
      <w:r w:rsidRPr="00EE1F59">
        <w:rPr>
          <w:color w:val="000000"/>
        </w:rPr>
        <w:t>a</w:t>
      </w:r>
      <w:r w:rsidRPr="00EE1F59">
        <w:rPr>
          <w:color w:val="000000"/>
        </w:rPr>
        <w:t>que professionnel selon les connaissances et l'habileté qu’il est censé posséder. Nombreux sont les professionnels qui ont eu à répondre de leurs actes devant les tribunaux.</w:t>
      </w:r>
    </w:p>
    <w:p w14:paraId="741F3FD5" w14:textId="77777777" w:rsidR="0078016E" w:rsidRPr="00EE1F59" w:rsidRDefault="0078016E" w:rsidP="0078016E">
      <w:pPr>
        <w:spacing w:before="120" w:after="120"/>
        <w:jc w:val="both"/>
      </w:pPr>
      <w:r w:rsidRPr="00EE1F59">
        <w:rPr>
          <w:color w:val="000000"/>
        </w:rPr>
        <w:t>De son côté, le syndicalisme a pour objectif la promotion des int</w:t>
      </w:r>
      <w:r w:rsidRPr="00EE1F59">
        <w:rPr>
          <w:color w:val="000000"/>
        </w:rPr>
        <w:t>é</w:t>
      </w:r>
      <w:r w:rsidRPr="00EE1F59">
        <w:rPr>
          <w:color w:val="000000"/>
        </w:rPr>
        <w:t>rêts des membres du syndicat, même aux dépens du service à l'occ</w:t>
      </w:r>
      <w:r w:rsidRPr="00EE1F59">
        <w:rPr>
          <w:color w:val="000000"/>
        </w:rPr>
        <w:t>a</w:t>
      </w:r>
      <w:r w:rsidRPr="00EE1F59">
        <w:rPr>
          <w:color w:val="000000"/>
        </w:rPr>
        <w:t>sion. La lutte contre la mobilité du personnel, les débrayages, les ha</w:t>
      </w:r>
      <w:r w:rsidRPr="00EE1F59">
        <w:rPr>
          <w:color w:val="000000"/>
        </w:rPr>
        <w:t>r</w:t>
      </w:r>
      <w:r w:rsidRPr="00EE1F59">
        <w:rPr>
          <w:color w:val="000000"/>
        </w:rPr>
        <w:t>cèl</w:t>
      </w:r>
      <w:r w:rsidRPr="00EE1F59">
        <w:rPr>
          <w:color w:val="000000"/>
        </w:rPr>
        <w:t>e</w:t>
      </w:r>
      <w:r w:rsidRPr="00EE1F59">
        <w:rPr>
          <w:color w:val="000000"/>
        </w:rPr>
        <w:t>ments, la grève du zèle ou la grève tout court, pour ne nommer que ces exemples, sont des armes fréquemment employées par les synd</w:t>
      </w:r>
      <w:r w:rsidRPr="00EE1F59">
        <w:rPr>
          <w:color w:val="000000"/>
        </w:rPr>
        <w:t>i</w:t>
      </w:r>
      <w:r w:rsidRPr="00EE1F59">
        <w:rPr>
          <w:color w:val="000000"/>
        </w:rPr>
        <w:t>cats, sans égard aux perturbations du service.</w:t>
      </w:r>
    </w:p>
    <w:p w14:paraId="6DE0B388" w14:textId="77777777" w:rsidR="0078016E" w:rsidRPr="00EE1F59" w:rsidRDefault="0078016E" w:rsidP="0078016E">
      <w:pPr>
        <w:spacing w:before="120" w:after="120"/>
        <w:jc w:val="both"/>
      </w:pPr>
      <w:r w:rsidRPr="00EE1F59">
        <w:rPr>
          <w:color w:val="000000"/>
        </w:rPr>
        <w:t>Un syndicat démocratique ne doit pas faire de discrimination parmi ses membres. Il doit toujours se porter à la défense de ses membres sans privilégier ceux dont la compétence serait plus grande. C’est pourquoi, par exemple, les syndicats ont toujours favorisé les prom</w:t>
      </w:r>
      <w:r w:rsidRPr="00EE1F59">
        <w:rPr>
          <w:color w:val="000000"/>
        </w:rPr>
        <w:t>o</w:t>
      </w:r>
      <w:r w:rsidRPr="00EE1F59">
        <w:rPr>
          <w:color w:val="000000"/>
        </w:rPr>
        <w:t>tions selon l’ancienneté et méprisé les primes au mérite. On pourrait ajouter qu'il arrive presque toujours qu’on décrète des amnisties à la fin des conflits, couvrant ainsi de ce qu'on a appelé la « collusion de l'anonymat » des méfaits individuels dont personne finalement n’est tenu responsable.</w:t>
      </w:r>
    </w:p>
    <w:p w14:paraId="60544AA3" w14:textId="77777777" w:rsidR="0078016E" w:rsidRDefault="0078016E" w:rsidP="0078016E">
      <w:pPr>
        <w:spacing w:before="120" w:after="120"/>
        <w:jc w:val="both"/>
      </w:pPr>
      <w:r w:rsidRPr="00EE1F59">
        <w:br w:type="page"/>
      </w:r>
      <w:r>
        <w:t>[167]</w:t>
      </w:r>
    </w:p>
    <w:p w14:paraId="1CC02E27" w14:textId="77777777" w:rsidR="0078016E" w:rsidRPr="00EE1F59" w:rsidRDefault="0078016E" w:rsidP="0078016E">
      <w:pPr>
        <w:spacing w:before="120" w:after="120"/>
        <w:jc w:val="both"/>
      </w:pPr>
    </w:p>
    <w:p w14:paraId="13B746F7" w14:textId="77777777" w:rsidR="0078016E" w:rsidRPr="00D90EBE" w:rsidRDefault="0078016E" w:rsidP="0078016E">
      <w:pPr>
        <w:pStyle w:val="a"/>
      </w:pPr>
      <w:r w:rsidRPr="00D90EBE">
        <w:t>Professionnalisme vs Bureaucratie</w:t>
      </w:r>
    </w:p>
    <w:p w14:paraId="792A3F6E" w14:textId="77777777" w:rsidR="0078016E" w:rsidRPr="00D90EBE" w:rsidRDefault="0078016E" w:rsidP="0078016E">
      <w:pPr>
        <w:spacing w:before="120" w:after="120"/>
        <w:jc w:val="both"/>
        <w:rPr>
          <w:b/>
          <w:bCs/>
          <w:color w:val="000000"/>
          <w:szCs w:val="28"/>
        </w:rPr>
      </w:pPr>
    </w:p>
    <w:p w14:paraId="64D046A9" w14:textId="77777777" w:rsidR="0078016E" w:rsidRPr="00D90EBE" w:rsidRDefault="0078016E" w:rsidP="0078016E">
      <w:pPr>
        <w:pStyle w:val="b"/>
      </w:pPr>
      <w:r w:rsidRPr="00D90EBE">
        <w:t>Professionnalisme</w:t>
      </w:r>
    </w:p>
    <w:p w14:paraId="2533AA39" w14:textId="77777777" w:rsidR="0078016E" w:rsidRPr="002F6410" w:rsidRDefault="0078016E" w:rsidP="0078016E">
      <w:pPr>
        <w:ind w:left="720" w:hanging="360"/>
        <w:rPr>
          <w:b/>
          <w:bCs/>
          <w:sz w:val="24"/>
          <w:szCs w:val="28"/>
        </w:rPr>
      </w:pPr>
      <w:r w:rsidRPr="002F6410">
        <w:rPr>
          <w:b/>
          <w:bCs/>
          <w:color w:val="000000"/>
          <w:sz w:val="24"/>
          <w:szCs w:val="28"/>
        </w:rPr>
        <w:t>1.</w:t>
      </w:r>
      <w:r w:rsidRPr="002F6410">
        <w:rPr>
          <w:b/>
          <w:bCs/>
          <w:color w:val="000000"/>
          <w:sz w:val="24"/>
          <w:szCs w:val="28"/>
        </w:rPr>
        <w:tab/>
        <w:t xml:space="preserve">L'autorité découle de la connaissance ; attachée à la </w:t>
      </w:r>
      <w:r w:rsidRPr="002F6410">
        <w:rPr>
          <w:b/>
          <w:bCs/>
          <w:sz w:val="24"/>
          <w:szCs w:val="28"/>
        </w:rPr>
        <w:t>pe</w:t>
      </w:r>
      <w:r w:rsidRPr="002F6410">
        <w:rPr>
          <w:b/>
          <w:bCs/>
          <w:sz w:val="24"/>
          <w:szCs w:val="28"/>
        </w:rPr>
        <w:t>r</w:t>
      </w:r>
      <w:r w:rsidRPr="002F6410">
        <w:rPr>
          <w:b/>
          <w:bCs/>
          <w:sz w:val="24"/>
          <w:szCs w:val="28"/>
        </w:rPr>
        <w:t>sonne.</w:t>
      </w:r>
    </w:p>
    <w:p w14:paraId="4A16049A" w14:textId="77777777" w:rsidR="0078016E" w:rsidRPr="002F6410" w:rsidRDefault="0078016E" w:rsidP="0078016E">
      <w:pPr>
        <w:ind w:left="720" w:hanging="360"/>
        <w:rPr>
          <w:b/>
          <w:bCs/>
          <w:sz w:val="24"/>
          <w:szCs w:val="28"/>
        </w:rPr>
      </w:pPr>
      <w:r w:rsidRPr="002F6410">
        <w:rPr>
          <w:b/>
          <w:bCs/>
          <w:sz w:val="24"/>
          <w:szCs w:val="28"/>
        </w:rPr>
        <w:t>2.</w:t>
      </w:r>
      <w:r w:rsidRPr="002F6410">
        <w:rPr>
          <w:b/>
          <w:bCs/>
          <w:sz w:val="24"/>
          <w:szCs w:val="28"/>
        </w:rPr>
        <w:tab/>
        <w:t>Collégialité ; surveillance par les pairs ; relations non fo</w:t>
      </w:r>
      <w:r w:rsidRPr="002F6410">
        <w:rPr>
          <w:b/>
          <w:bCs/>
          <w:sz w:val="24"/>
          <w:szCs w:val="28"/>
        </w:rPr>
        <w:t>r</w:t>
      </w:r>
      <w:r w:rsidRPr="002F6410">
        <w:rPr>
          <w:b/>
          <w:bCs/>
          <w:sz w:val="24"/>
          <w:szCs w:val="28"/>
        </w:rPr>
        <w:t>melles.</w:t>
      </w:r>
    </w:p>
    <w:p w14:paraId="49BB751E" w14:textId="77777777" w:rsidR="0078016E" w:rsidRPr="002F6410" w:rsidRDefault="0078016E" w:rsidP="0078016E">
      <w:pPr>
        <w:ind w:left="720" w:hanging="360"/>
        <w:rPr>
          <w:b/>
          <w:bCs/>
          <w:sz w:val="24"/>
          <w:szCs w:val="28"/>
        </w:rPr>
      </w:pPr>
      <w:r w:rsidRPr="002F6410">
        <w:rPr>
          <w:b/>
          <w:bCs/>
          <w:sz w:val="24"/>
          <w:szCs w:val="28"/>
        </w:rPr>
        <w:t>3.</w:t>
      </w:r>
      <w:r w:rsidRPr="002F6410">
        <w:rPr>
          <w:b/>
          <w:bCs/>
          <w:sz w:val="24"/>
          <w:szCs w:val="28"/>
        </w:rPr>
        <w:tab/>
        <w:t>Normes</w:t>
      </w:r>
      <w:r w:rsidRPr="002F6410">
        <w:rPr>
          <w:b/>
          <w:bCs/>
          <w:color w:val="000000"/>
          <w:sz w:val="24"/>
          <w:szCs w:val="28"/>
        </w:rPr>
        <w:t xml:space="preserve"> de pratique établies par le groupe qui exécute ; év</w:t>
      </w:r>
      <w:r w:rsidRPr="002F6410">
        <w:rPr>
          <w:b/>
          <w:bCs/>
          <w:color w:val="000000"/>
          <w:sz w:val="24"/>
          <w:szCs w:val="28"/>
        </w:rPr>
        <w:t>a</w:t>
      </w:r>
      <w:r w:rsidRPr="002F6410">
        <w:rPr>
          <w:b/>
          <w:bCs/>
          <w:color w:val="000000"/>
          <w:sz w:val="24"/>
          <w:szCs w:val="28"/>
        </w:rPr>
        <w:t>luation de la performance.</w:t>
      </w:r>
    </w:p>
    <w:p w14:paraId="3788CC53" w14:textId="77777777" w:rsidR="0078016E" w:rsidRPr="00D90EBE" w:rsidRDefault="0078016E" w:rsidP="0078016E">
      <w:pPr>
        <w:spacing w:before="120" w:after="120"/>
        <w:jc w:val="both"/>
        <w:rPr>
          <w:b/>
          <w:bCs/>
          <w:color w:val="000000"/>
          <w:szCs w:val="28"/>
        </w:rPr>
      </w:pPr>
    </w:p>
    <w:p w14:paraId="1613707C" w14:textId="77777777" w:rsidR="0078016E" w:rsidRPr="00D90EBE" w:rsidRDefault="0078016E" w:rsidP="0078016E">
      <w:pPr>
        <w:pStyle w:val="b"/>
      </w:pPr>
      <w:r w:rsidRPr="00D90EBE">
        <w:t>Bureaucratie</w:t>
      </w:r>
    </w:p>
    <w:p w14:paraId="02CF00D8"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L'autorité découle de la délégation du pouvoir ; attachée au poste.</w:t>
      </w:r>
    </w:p>
    <w:p w14:paraId="5A600FFF"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Hiérarchie ; surveillance par supérieurs ; relations forme</w:t>
      </w:r>
      <w:r w:rsidRPr="002F6410">
        <w:rPr>
          <w:b/>
          <w:bCs/>
          <w:color w:val="000000"/>
          <w:sz w:val="24"/>
          <w:szCs w:val="28"/>
        </w:rPr>
        <w:t>l</w:t>
      </w:r>
      <w:r w:rsidRPr="002F6410">
        <w:rPr>
          <w:b/>
          <w:bCs/>
          <w:color w:val="000000"/>
          <w:sz w:val="24"/>
          <w:szCs w:val="28"/>
        </w:rPr>
        <w:t>les.</w:t>
      </w:r>
    </w:p>
    <w:p w14:paraId="325285F4"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Normes de pratique établies par d'autres que les exéc</w:t>
      </w:r>
      <w:r w:rsidRPr="002F6410">
        <w:rPr>
          <w:b/>
          <w:bCs/>
          <w:color w:val="000000"/>
          <w:sz w:val="24"/>
          <w:szCs w:val="28"/>
        </w:rPr>
        <w:t>u</w:t>
      </w:r>
      <w:r w:rsidRPr="002F6410">
        <w:rPr>
          <w:b/>
          <w:bCs/>
          <w:color w:val="000000"/>
          <w:sz w:val="24"/>
          <w:szCs w:val="28"/>
        </w:rPr>
        <w:t>tants ; évalu</w:t>
      </w:r>
      <w:r w:rsidRPr="002F6410">
        <w:rPr>
          <w:b/>
          <w:bCs/>
          <w:color w:val="000000"/>
          <w:sz w:val="24"/>
          <w:szCs w:val="28"/>
        </w:rPr>
        <w:t>a</w:t>
      </w:r>
      <w:r w:rsidRPr="002F6410">
        <w:rPr>
          <w:b/>
          <w:bCs/>
          <w:color w:val="000000"/>
          <w:sz w:val="24"/>
          <w:szCs w:val="28"/>
        </w:rPr>
        <w:t>tion des résultats.</w:t>
      </w:r>
    </w:p>
    <w:p w14:paraId="22E9A3BB" w14:textId="77777777" w:rsidR="0078016E" w:rsidRDefault="0078016E" w:rsidP="0078016E">
      <w:pPr>
        <w:spacing w:before="120" w:after="120"/>
        <w:jc w:val="both"/>
        <w:rPr>
          <w:color w:val="000000"/>
        </w:rPr>
      </w:pPr>
    </w:p>
    <w:p w14:paraId="783AF859" w14:textId="77777777" w:rsidR="0078016E" w:rsidRPr="00EE1F59" w:rsidRDefault="0078016E" w:rsidP="0078016E">
      <w:pPr>
        <w:spacing w:before="120" w:after="120"/>
        <w:jc w:val="both"/>
      </w:pPr>
      <w:r w:rsidRPr="00EE1F59">
        <w:rPr>
          <w:color w:val="000000"/>
        </w:rPr>
        <w:t>Les contradictions entre le professionnalisme et la bureaucratie const</w:t>
      </w:r>
      <w:r w:rsidRPr="00EE1F59">
        <w:rPr>
          <w:color w:val="000000"/>
        </w:rPr>
        <w:t>i</w:t>
      </w:r>
      <w:r w:rsidRPr="00EE1F59">
        <w:rPr>
          <w:color w:val="000000"/>
        </w:rPr>
        <w:t>tuent un sujet favori de certains sociologues qui ont cherché à montrer en quoi le professionnel et le bureaucrate pouvaient différer et s’opposer l’un à l’autre. Cependant, les spécialistes en administration commencent à étudier comment on pourrait réconcilier ces deux conceptions de l'organisation du travail que représentent à leur façon le professionnalisme et la bureaucratie.</w:t>
      </w:r>
    </w:p>
    <w:p w14:paraId="0956701D" w14:textId="77777777" w:rsidR="0078016E" w:rsidRPr="00EE1F59" w:rsidRDefault="0078016E" w:rsidP="0078016E">
      <w:pPr>
        <w:spacing w:before="120" w:after="120"/>
        <w:jc w:val="both"/>
      </w:pPr>
      <w:r w:rsidRPr="00EE1F59">
        <w:rPr>
          <w:color w:val="000000"/>
        </w:rPr>
        <w:t>J’ai moi-même fait quelques études sur ce sujet et j’ai publié, en 1974, un article dans lequel j’essayais de démontrer que dans certains m</w:t>
      </w:r>
      <w:r w:rsidRPr="00EE1F59">
        <w:rPr>
          <w:color w:val="000000"/>
        </w:rPr>
        <w:t>i</w:t>
      </w:r>
      <w:r w:rsidRPr="00EE1F59">
        <w:rPr>
          <w:color w:val="000000"/>
        </w:rPr>
        <w:t>lieux bureaucratiques où l’on emploie des professionnels, comme par exemple des universités ou des collèges, des hôpitaux ou des ce</w:t>
      </w:r>
      <w:r w:rsidRPr="00EE1F59">
        <w:rPr>
          <w:color w:val="000000"/>
        </w:rPr>
        <w:t>n</w:t>
      </w:r>
      <w:r w:rsidRPr="00EE1F59">
        <w:rPr>
          <w:color w:val="000000"/>
        </w:rPr>
        <w:t>tres de services sociaux, on assiste à une mutation du professionn</w:t>
      </w:r>
      <w:r w:rsidRPr="00EE1F59">
        <w:rPr>
          <w:color w:val="000000"/>
        </w:rPr>
        <w:t>a</w:t>
      </w:r>
      <w:r w:rsidRPr="00EE1F59">
        <w:rPr>
          <w:color w:val="000000"/>
        </w:rPr>
        <w:t>lisme et de la bureaucratie et à la naissance d’un nouveau type de pr</w:t>
      </w:r>
      <w:r w:rsidRPr="00EE1F59">
        <w:rPr>
          <w:color w:val="000000"/>
        </w:rPr>
        <w:t>o</w:t>
      </w:r>
      <w:r w:rsidRPr="00EE1F59">
        <w:rPr>
          <w:color w:val="000000"/>
        </w:rPr>
        <w:t>fessio</w:t>
      </w:r>
      <w:r w:rsidRPr="00EE1F59">
        <w:rPr>
          <w:color w:val="000000"/>
        </w:rPr>
        <w:t>n</w:t>
      </w:r>
      <w:r w:rsidRPr="00EE1F59">
        <w:rPr>
          <w:color w:val="000000"/>
        </w:rPr>
        <w:t>nel comme d’un nouveau type d'organisation bureaucratique entre le</w:t>
      </w:r>
      <w:r w:rsidRPr="00EE1F59">
        <w:rPr>
          <w:color w:val="000000"/>
        </w:rPr>
        <w:t>s</w:t>
      </w:r>
      <w:r w:rsidRPr="00EE1F59">
        <w:rPr>
          <w:color w:val="000000"/>
        </w:rPr>
        <w:t>quels la réconciliation et la concertation vers leurs objectifs communs seront plus facilement réalisables.</w:t>
      </w:r>
      <w:r>
        <w:rPr>
          <w:color w:val="000000"/>
        </w:rPr>
        <w:t> </w:t>
      </w:r>
      <w:r>
        <w:rPr>
          <w:rStyle w:val="Appelnotedebasdep"/>
        </w:rPr>
        <w:footnoteReference w:id="43"/>
      </w:r>
    </w:p>
    <w:p w14:paraId="5417ACBA" w14:textId="77777777" w:rsidR="0078016E" w:rsidRPr="00EE1F59" w:rsidRDefault="0078016E" w:rsidP="0078016E">
      <w:pPr>
        <w:spacing w:before="120" w:after="120"/>
        <w:jc w:val="both"/>
      </w:pPr>
      <w:r w:rsidRPr="00EE1F59">
        <w:rPr>
          <w:color w:val="000000"/>
        </w:rPr>
        <w:t>En ce qui regarde le contrôle de leurs activités, plusieurs sociol</w:t>
      </w:r>
      <w:r w:rsidRPr="00EE1F59">
        <w:rPr>
          <w:color w:val="000000"/>
        </w:rPr>
        <w:t>o</w:t>
      </w:r>
      <w:r w:rsidRPr="00EE1F59">
        <w:rPr>
          <w:color w:val="000000"/>
        </w:rPr>
        <w:t>gues ont noté que les professionnels, en général, désirent être évalués sur leur comportement, ou en d’autres termes sur le « processus » pl</w:t>
      </w:r>
      <w:r w:rsidRPr="00EE1F59">
        <w:rPr>
          <w:color w:val="000000"/>
        </w:rPr>
        <w:t>u</w:t>
      </w:r>
      <w:r w:rsidRPr="00EE1F59">
        <w:rPr>
          <w:color w:val="000000"/>
        </w:rPr>
        <w:t>tôt que sur les résultats obtenus, à supposer que ceux-ci soient mes</w:t>
      </w:r>
      <w:r w:rsidRPr="00EE1F59">
        <w:rPr>
          <w:color w:val="000000"/>
        </w:rPr>
        <w:t>u</w:t>
      </w:r>
      <w:r w:rsidRPr="00EE1F59">
        <w:rPr>
          <w:color w:val="000000"/>
        </w:rPr>
        <w:t>rables. Le meilleur avocat, prétendent-ils, perdra une cause désespérée et le</w:t>
      </w:r>
      <w:r>
        <w:t xml:space="preserve"> [168] </w:t>
      </w:r>
      <w:r w:rsidRPr="00EE1F59">
        <w:rPr>
          <w:color w:val="000000"/>
        </w:rPr>
        <w:t>meilleur médecin ne pourra sauver un malade trop grav</w:t>
      </w:r>
      <w:r w:rsidRPr="00EE1F59">
        <w:rPr>
          <w:color w:val="000000"/>
        </w:rPr>
        <w:t>e</w:t>
      </w:r>
      <w:r w:rsidRPr="00EE1F59">
        <w:rPr>
          <w:color w:val="000000"/>
        </w:rPr>
        <w:t>ment a</w:t>
      </w:r>
      <w:r w:rsidRPr="00EE1F59">
        <w:rPr>
          <w:color w:val="000000"/>
        </w:rPr>
        <w:t>t</w:t>
      </w:r>
      <w:r w:rsidRPr="00EE1F59">
        <w:rPr>
          <w:color w:val="000000"/>
        </w:rPr>
        <w:t>teint. Juger ces professionnels sur les résultats serait plutôt i</w:t>
      </w:r>
      <w:r w:rsidRPr="00EE1F59">
        <w:rPr>
          <w:color w:val="000000"/>
        </w:rPr>
        <w:t>n</w:t>
      </w:r>
      <w:r w:rsidRPr="00EE1F59">
        <w:rPr>
          <w:color w:val="000000"/>
        </w:rPr>
        <w:t>juste à moins de tenir compte des conditions de départ. Les organis</w:t>
      </w:r>
      <w:r w:rsidRPr="00EE1F59">
        <w:rPr>
          <w:color w:val="000000"/>
        </w:rPr>
        <w:t>a</w:t>
      </w:r>
      <w:r w:rsidRPr="00EE1F59">
        <w:rPr>
          <w:color w:val="000000"/>
        </w:rPr>
        <w:t>tions bureaucr</w:t>
      </w:r>
      <w:r w:rsidRPr="00EE1F59">
        <w:rPr>
          <w:color w:val="000000"/>
        </w:rPr>
        <w:t>a</w:t>
      </w:r>
      <w:r w:rsidRPr="00EE1F59">
        <w:rPr>
          <w:color w:val="000000"/>
        </w:rPr>
        <w:t>tiques, de leur côté, recherchent des systèmes d’évaluation qui portent, de préférence, sur les résultats. Il est certain que de tels sy</w:t>
      </w:r>
      <w:r w:rsidRPr="00EE1F59">
        <w:rPr>
          <w:color w:val="000000"/>
        </w:rPr>
        <w:t>s</w:t>
      </w:r>
      <w:r w:rsidRPr="00EE1F59">
        <w:rPr>
          <w:color w:val="000000"/>
        </w:rPr>
        <w:t>tèmes vont s’instaurer dans le domaine de la santé et des affaires s</w:t>
      </w:r>
      <w:r w:rsidRPr="00EE1F59">
        <w:rPr>
          <w:color w:val="000000"/>
        </w:rPr>
        <w:t>o</w:t>
      </w:r>
      <w:r w:rsidRPr="00EE1F59">
        <w:rPr>
          <w:color w:val="000000"/>
        </w:rPr>
        <w:t>ciales lorsque le développement d'indicateurs sanitaires et sociaux pe</w:t>
      </w:r>
      <w:r w:rsidRPr="00EE1F59">
        <w:rPr>
          <w:color w:val="000000"/>
        </w:rPr>
        <w:t>r</w:t>
      </w:r>
      <w:r w:rsidRPr="00EE1F59">
        <w:rPr>
          <w:color w:val="000000"/>
        </w:rPr>
        <w:t>fectionnés permettra de mieux apprécier les résultats des activités professionne</w:t>
      </w:r>
      <w:r w:rsidRPr="00EE1F59">
        <w:rPr>
          <w:color w:val="000000"/>
        </w:rPr>
        <w:t>l</w:t>
      </w:r>
      <w:r w:rsidRPr="00EE1F59">
        <w:rPr>
          <w:color w:val="000000"/>
        </w:rPr>
        <w:t>les.</w:t>
      </w:r>
    </w:p>
    <w:p w14:paraId="2B4A2B25" w14:textId="77777777" w:rsidR="0078016E" w:rsidRDefault="0078016E" w:rsidP="0078016E">
      <w:pPr>
        <w:spacing w:before="120" w:after="120"/>
        <w:jc w:val="both"/>
        <w:rPr>
          <w:color w:val="000000"/>
        </w:rPr>
      </w:pPr>
    </w:p>
    <w:p w14:paraId="57660088" w14:textId="77777777" w:rsidR="0078016E" w:rsidRPr="008D29C9" w:rsidRDefault="0078016E" w:rsidP="0078016E">
      <w:pPr>
        <w:pStyle w:val="a"/>
      </w:pPr>
      <w:r w:rsidRPr="008D29C9">
        <w:t>Bureaucratie vs Syndicalisme</w:t>
      </w:r>
    </w:p>
    <w:p w14:paraId="7F2F564A" w14:textId="77777777" w:rsidR="0078016E" w:rsidRPr="008D29C9" w:rsidRDefault="0078016E" w:rsidP="0078016E">
      <w:pPr>
        <w:spacing w:before="120" w:after="120"/>
        <w:jc w:val="both"/>
        <w:rPr>
          <w:b/>
          <w:bCs/>
          <w:szCs w:val="28"/>
        </w:rPr>
      </w:pPr>
    </w:p>
    <w:p w14:paraId="560E62DF" w14:textId="77777777" w:rsidR="0078016E" w:rsidRPr="008D29C9" w:rsidRDefault="0078016E" w:rsidP="0078016E">
      <w:pPr>
        <w:pStyle w:val="b"/>
      </w:pPr>
      <w:r w:rsidRPr="008D29C9">
        <w:t>Bureaucratie</w:t>
      </w:r>
    </w:p>
    <w:p w14:paraId="00F3E6F2"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Exercice des droits de gérance.</w:t>
      </w:r>
    </w:p>
    <w:p w14:paraId="27EF94E7"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Conservatisme ; discipline.</w:t>
      </w:r>
    </w:p>
    <w:p w14:paraId="2D30243B"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Soumission aux impératifs de la production.</w:t>
      </w:r>
    </w:p>
    <w:p w14:paraId="2AEAC743" w14:textId="77777777" w:rsidR="0078016E" w:rsidRPr="008D29C9" w:rsidRDefault="0078016E" w:rsidP="0078016E">
      <w:pPr>
        <w:ind w:left="720" w:hanging="360"/>
        <w:jc w:val="both"/>
        <w:rPr>
          <w:b/>
          <w:bCs/>
          <w:color w:val="000000"/>
          <w:szCs w:val="28"/>
        </w:rPr>
      </w:pPr>
    </w:p>
    <w:p w14:paraId="0BEB0CAE" w14:textId="77777777" w:rsidR="0078016E" w:rsidRPr="008D29C9" w:rsidRDefault="0078016E" w:rsidP="0078016E">
      <w:pPr>
        <w:pStyle w:val="b"/>
      </w:pPr>
      <w:r w:rsidRPr="008D29C9">
        <w:t>Syndicalisme</w:t>
      </w:r>
    </w:p>
    <w:p w14:paraId="535214F0"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Réclamation de participation, de cogestion.</w:t>
      </w:r>
    </w:p>
    <w:p w14:paraId="0EFA1358"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Recherche du changement ; contestation.</w:t>
      </w:r>
    </w:p>
    <w:p w14:paraId="2AC4D22A"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Objectif d'amélioration des conditions de travail.</w:t>
      </w:r>
    </w:p>
    <w:p w14:paraId="5BBF5BC4" w14:textId="77777777" w:rsidR="0078016E" w:rsidRDefault="0078016E" w:rsidP="0078016E">
      <w:pPr>
        <w:spacing w:before="120" w:after="120"/>
        <w:jc w:val="both"/>
        <w:rPr>
          <w:color w:val="000000"/>
        </w:rPr>
      </w:pPr>
    </w:p>
    <w:p w14:paraId="5730451E" w14:textId="77777777" w:rsidR="0078016E" w:rsidRDefault="0078016E" w:rsidP="0078016E">
      <w:pPr>
        <w:spacing w:before="120" w:after="120"/>
        <w:jc w:val="both"/>
        <w:rPr>
          <w:i/>
          <w:iCs/>
          <w:color w:val="000000"/>
        </w:rPr>
      </w:pPr>
      <w:r w:rsidRPr="00EE1F59">
        <w:rPr>
          <w:color w:val="000000"/>
        </w:rPr>
        <w:t xml:space="preserve">Un critique très sévère du conservatisme des bureaucraties, Charles Reich, écrit dans son livre </w:t>
      </w:r>
      <w:r w:rsidRPr="00EE1F59">
        <w:rPr>
          <w:i/>
          <w:iCs/>
          <w:color w:val="000000"/>
        </w:rPr>
        <w:t>The Greening of America :</w:t>
      </w:r>
    </w:p>
    <w:p w14:paraId="71D884B5" w14:textId="77777777" w:rsidR="0078016E" w:rsidRPr="00EE1F59" w:rsidRDefault="0078016E" w:rsidP="0078016E">
      <w:pPr>
        <w:spacing w:before="120" w:after="120"/>
        <w:jc w:val="both"/>
      </w:pPr>
    </w:p>
    <w:p w14:paraId="1A681AC7" w14:textId="77777777" w:rsidR="0078016E" w:rsidRPr="00EE1F59" w:rsidRDefault="0078016E" w:rsidP="0078016E">
      <w:pPr>
        <w:pStyle w:val="Citation0"/>
      </w:pPr>
      <w:r w:rsidRPr="008D29C9">
        <w:t>La bureaucratie n’a pas de valeurs qui lui sont propres à l'e</w:t>
      </w:r>
      <w:r w:rsidRPr="008D29C9">
        <w:t>x</w:t>
      </w:r>
      <w:r w:rsidRPr="008D29C9">
        <w:t>ception des valeurs institutionnelles. Elle n'a pas de créativité ; elle se fonde uniquement sur la gestion professionnelle. Théor</w:t>
      </w:r>
      <w:r w:rsidRPr="008D29C9">
        <w:t>i</w:t>
      </w:r>
      <w:r w:rsidRPr="008D29C9">
        <w:t>quement elle pourrait accepter n'importe quelle valeur. Tout</w:t>
      </w:r>
      <w:r w:rsidRPr="008D29C9">
        <w:t>e</w:t>
      </w:r>
      <w:r w:rsidRPr="008D29C9">
        <w:t>fois, dans la pratique, elle est profondément conservatrice. Tout est pour le mieux lorsque le statu quo est maintenu</w:t>
      </w:r>
      <w:r w:rsidRPr="00EE1F59">
        <w:t>.</w:t>
      </w:r>
      <w:r>
        <w:t> </w:t>
      </w:r>
      <w:r>
        <w:rPr>
          <w:rStyle w:val="Appelnotedebasdep"/>
        </w:rPr>
        <w:footnoteReference w:id="44"/>
      </w:r>
      <w:r w:rsidRPr="008D29C9">
        <w:t> </w:t>
      </w:r>
      <w:r w:rsidRPr="00EE1F59">
        <w:t>?</w:t>
      </w:r>
    </w:p>
    <w:p w14:paraId="26D8040F" w14:textId="77777777" w:rsidR="0078016E" w:rsidRDefault="0078016E" w:rsidP="0078016E">
      <w:pPr>
        <w:spacing w:before="120" w:after="120"/>
        <w:jc w:val="both"/>
        <w:rPr>
          <w:color w:val="000000"/>
        </w:rPr>
      </w:pPr>
    </w:p>
    <w:p w14:paraId="48207D07" w14:textId="77777777" w:rsidR="0078016E" w:rsidRPr="00EE1F59" w:rsidRDefault="0078016E" w:rsidP="0078016E">
      <w:pPr>
        <w:spacing w:before="120" w:after="120"/>
        <w:jc w:val="both"/>
      </w:pPr>
      <w:r w:rsidRPr="00EE1F59">
        <w:rPr>
          <w:color w:val="000000"/>
        </w:rPr>
        <w:t>Quant à eux, les syndicats se voient comme des agents de chang</w:t>
      </w:r>
      <w:r w:rsidRPr="00EE1F59">
        <w:rPr>
          <w:color w:val="000000"/>
        </w:rPr>
        <w:t>e</w:t>
      </w:r>
      <w:r w:rsidRPr="00EE1F59">
        <w:rPr>
          <w:color w:val="000000"/>
        </w:rPr>
        <w:t>ment, des ferments qui doivent provoquer l’effervescence dans le but avoué d’en arriver à une distribution plus étendue et plus équitable des avantages qu’offre notre société.</w:t>
      </w:r>
    </w:p>
    <w:p w14:paraId="21695D9F" w14:textId="77777777" w:rsidR="0078016E" w:rsidRDefault="0078016E" w:rsidP="0078016E">
      <w:pPr>
        <w:spacing w:before="120" w:after="120"/>
        <w:jc w:val="both"/>
        <w:rPr>
          <w:color w:val="000000"/>
        </w:rPr>
      </w:pPr>
    </w:p>
    <w:p w14:paraId="62395BB3" w14:textId="77777777" w:rsidR="0078016E" w:rsidRPr="00D97BF8" w:rsidRDefault="0078016E" w:rsidP="0078016E">
      <w:pPr>
        <w:pStyle w:val="a"/>
      </w:pPr>
      <w:r w:rsidRPr="00D97BF8">
        <w:t>Professionnalisme vs Multidisciplinarité</w:t>
      </w:r>
    </w:p>
    <w:p w14:paraId="4D7FD20B" w14:textId="77777777" w:rsidR="0078016E" w:rsidRPr="00D97BF8" w:rsidRDefault="0078016E" w:rsidP="0078016E">
      <w:pPr>
        <w:spacing w:before="120" w:after="120"/>
        <w:jc w:val="both"/>
        <w:rPr>
          <w:b/>
          <w:bCs/>
          <w:szCs w:val="28"/>
        </w:rPr>
      </w:pPr>
    </w:p>
    <w:p w14:paraId="3BA9DF0A" w14:textId="77777777" w:rsidR="0078016E" w:rsidRPr="00D97BF8" w:rsidRDefault="0078016E" w:rsidP="0078016E">
      <w:pPr>
        <w:pStyle w:val="b"/>
      </w:pPr>
      <w:r w:rsidRPr="00D97BF8">
        <w:t>Professionnalisme</w:t>
      </w:r>
    </w:p>
    <w:p w14:paraId="7EDE63D0"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Fonctions et responsabilités du professionnel précisées par la loi.</w:t>
      </w:r>
    </w:p>
    <w:p w14:paraId="34A812F5" w14:textId="77777777" w:rsidR="0078016E" w:rsidRPr="002F6410" w:rsidRDefault="0078016E" w:rsidP="0078016E">
      <w:pPr>
        <w:pStyle w:val="p"/>
      </w:pPr>
      <w:r w:rsidRPr="002F6410">
        <w:t>[169]</w:t>
      </w:r>
    </w:p>
    <w:p w14:paraId="2EEC062A"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Relation personnelle entre deux individus.</w:t>
      </w:r>
    </w:p>
    <w:p w14:paraId="2FB545D6"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Indépendance des praticiens vis-à-vis des établissements.</w:t>
      </w:r>
    </w:p>
    <w:p w14:paraId="5844EEA5" w14:textId="77777777" w:rsidR="0078016E" w:rsidRPr="00C36D8F" w:rsidRDefault="0078016E" w:rsidP="0078016E">
      <w:pPr>
        <w:spacing w:before="120" w:after="120"/>
        <w:jc w:val="both"/>
        <w:rPr>
          <w:b/>
          <w:bCs/>
          <w:color w:val="000000"/>
          <w:szCs w:val="28"/>
        </w:rPr>
      </w:pPr>
    </w:p>
    <w:p w14:paraId="678409DA" w14:textId="77777777" w:rsidR="0078016E" w:rsidRPr="00C36D8F" w:rsidRDefault="0078016E" w:rsidP="0078016E">
      <w:pPr>
        <w:pStyle w:val="b"/>
      </w:pPr>
      <w:r w:rsidRPr="00C36D8F">
        <w:t>Multidisciplinarité</w:t>
      </w:r>
    </w:p>
    <w:p w14:paraId="4F7AEF33"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Fluidité des tâches ; glissement des fonctions.</w:t>
      </w:r>
    </w:p>
    <w:p w14:paraId="3A374CCC"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Pratique d'équipe ; relations multiples.</w:t>
      </w:r>
    </w:p>
    <w:p w14:paraId="7689FCB5"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Institutionnalisation des praticiens.</w:t>
      </w:r>
    </w:p>
    <w:p w14:paraId="26B09A5A" w14:textId="77777777" w:rsidR="0078016E" w:rsidRPr="00C36D8F" w:rsidRDefault="0078016E" w:rsidP="0078016E">
      <w:pPr>
        <w:spacing w:before="120" w:after="120"/>
        <w:jc w:val="both"/>
        <w:rPr>
          <w:b/>
          <w:bCs/>
          <w:color w:val="000000"/>
          <w:szCs w:val="28"/>
        </w:rPr>
      </w:pPr>
    </w:p>
    <w:p w14:paraId="601E2611" w14:textId="77777777" w:rsidR="0078016E" w:rsidRPr="00EE1F59" w:rsidRDefault="0078016E" w:rsidP="0078016E">
      <w:pPr>
        <w:spacing w:before="120" w:after="120"/>
        <w:jc w:val="both"/>
      </w:pPr>
      <w:r w:rsidRPr="00EE1F59">
        <w:rPr>
          <w:color w:val="000000"/>
        </w:rPr>
        <w:t>Traditionnellement, les professions se sont vu accorder par le lég</w:t>
      </w:r>
      <w:r w:rsidRPr="00EE1F59">
        <w:rPr>
          <w:color w:val="000000"/>
        </w:rPr>
        <w:t>i</w:t>
      </w:r>
      <w:r w:rsidRPr="00EE1F59">
        <w:rPr>
          <w:color w:val="000000"/>
        </w:rPr>
        <w:t>sl</w:t>
      </w:r>
      <w:r w:rsidRPr="00EE1F59">
        <w:rPr>
          <w:color w:val="000000"/>
        </w:rPr>
        <w:t>a</w:t>
      </w:r>
      <w:r w:rsidRPr="00EE1F59">
        <w:rPr>
          <w:color w:val="000000"/>
        </w:rPr>
        <w:t>teur des champs d’exercice exclusifs et un monopole quant à leurs fonctions dans la société. Cette détermination précise des fonctions du professionnel n’avait pas pour but de décourager la pratique en équ</w:t>
      </w:r>
      <w:r w:rsidRPr="00EE1F59">
        <w:rPr>
          <w:color w:val="000000"/>
        </w:rPr>
        <w:t>i</w:t>
      </w:r>
      <w:r w:rsidRPr="00EE1F59">
        <w:rPr>
          <w:color w:val="000000"/>
        </w:rPr>
        <w:t>pes multidisciplinaires, mais plutôt d’empêcher les charlatans et les faussaires d'usurper les fonctions des professionnels.</w:t>
      </w:r>
    </w:p>
    <w:p w14:paraId="7FA73CED" w14:textId="77777777" w:rsidR="0078016E" w:rsidRPr="00EE1F59" w:rsidRDefault="0078016E" w:rsidP="0078016E">
      <w:pPr>
        <w:spacing w:before="120" w:after="120"/>
        <w:jc w:val="both"/>
      </w:pPr>
      <w:r w:rsidRPr="00EE1F59">
        <w:rPr>
          <w:color w:val="000000"/>
        </w:rPr>
        <w:t>D’ailleurs, la plupart des professionnels s'adonnaient autrefois à l'exercice en solo et la rencontre du professionnel et de son client ou patient était vraiment un « colloque singulier » ou comme on l’a écrit un peu pompeusement, la « rencontre d’une confiance et d’une con</w:t>
      </w:r>
      <w:r w:rsidRPr="00EE1F59">
        <w:rPr>
          <w:color w:val="000000"/>
        </w:rPr>
        <w:t>s</w:t>
      </w:r>
      <w:r w:rsidRPr="00EE1F59">
        <w:rPr>
          <w:color w:val="000000"/>
        </w:rPr>
        <w:t>cience ». Cette situation de droit et de fait a contribué à développer la mentalité individualiste des professionnels qui s'oppose maintenant à la nécessité reconnue de constituer des équipes multidisciplinaires, particulièrement dans les services de santé.</w:t>
      </w:r>
    </w:p>
    <w:p w14:paraId="4DD95FBC" w14:textId="77777777" w:rsidR="0078016E" w:rsidRPr="00EE1F59" w:rsidRDefault="0078016E" w:rsidP="0078016E">
      <w:pPr>
        <w:spacing w:before="120" w:after="120"/>
        <w:jc w:val="both"/>
      </w:pPr>
      <w:r w:rsidRPr="00EE1F59">
        <w:rPr>
          <w:color w:val="000000"/>
        </w:rPr>
        <w:t>La Commission Castonguay a recommandé clairement que les d</w:t>
      </w:r>
      <w:r w:rsidRPr="00EE1F59">
        <w:rPr>
          <w:color w:val="000000"/>
        </w:rPr>
        <w:t>i</w:t>
      </w:r>
      <w:r w:rsidRPr="00EE1F59">
        <w:rPr>
          <w:color w:val="000000"/>
        </w:rPr>
        <w:t>ve</w:t>
      </w:r>
      <w:r w:rsidRPr="00EE1F59">
        <w:rPr>
          <w:color w:val="000000"/>
        </w:rPr>
        <w:t>r</w:t>
      </w:r>
      <w:r w:rsidRPr="00EE1F59">
        <w:rPr>
          <w:color w:val="000000"/>
        </w:rPr>
        <w:t>ses lois professionnelles soient assouplies pour faciliter le partage des tâches et le glissement des fonctions entre des professionnels di</w:t>
      </w:r>
      <w:r w:rsidRPr="00EE1F59">
        <w:rPr>
          <w:color w:val="000000"/>
        </w:rPr>
        <w:t>f</w:t>
      </w:r>
      <w:r w:rsidRPr="00EE1F59">
        <w:rPr>
          <w:color w:val="000000"/>
        </w:rPr>
        <w:t>férents, membres d’une même équipe. Cette recommandation a été a</w:t>
      </w:r>
      <w:r w:rsidRPr="00EE1F59">
        <w:rPr>
          <w:color w:val="000000"/>
        </w:rPr>
        <w:t>p</w:t>
      </w:r>
      <w:r w:rsidRPr="00EE1F59">
        <w:rPr>
          <w:color w:val="000000"/>
        </w:rPr>
        <w:t>pliquée dans le nouveau Code des professions et dans les nouvelles versions des lois professionnelles récemment promulguées.</w:t>
      </w:r>
    </w:p>
    <w:p w14:paraId="273A9115" w14:textId="77777777" w:rsidR="0078016E" w:rsidRPr="00EE1F59" w:rsidRDefault="0078016E" w:rsidP="0078016E">
      <w:pPr>
        <w:spacing w:before="120" w:after="120"/>
        <w:jc w:val="both"/>
      </w:pPr>
      <w:r w:rsidRPr="00EE1F59">
        <w:rPr>
          <w:color w:val="000000"/>
        </w:rPr>
        <w:t>Toutefois, sur ce point comme sur beaucoup d’autres, la réforme lég</w:t>
      </w:r>
      <w:r w:rsidRPr="00EE1F59">
        <w:rPr>
          <w:color w:val="000000"/>
        </w:rPr>
        <w:t>i</w:t>
      </w:r>
      <w:r w:rsidRPr="00EE1F59">
        <w:rPr>
          <w:color w:val="000000"/>
        </w:rPr>
        <w:t>slative n’entraîne pas nécessairement la réforme culturelle. La loi est une chose, la mentalité en est une autre. Aussi on a pu constater, dans plusieurs cas, qu'il n’est pas facile de s’entendre sur un partage de fonctions entre professionnels surtout s'il s'y mêle des questions de pouvoir, de prestige et de rémunération.</w:t>
      </w:r>
    </w:p>
    <w:p w14:paraId="0CDC87AE" w14:textId="77777777" w:rsidR="0078016E" w:rsidRPr="00EE1F59" w:rsidRDefault="0078016E" w:rsidP="0078016E">
      <w:pPr>
        <w:spacing w:before="120" w:after="120"/>
        <w:jc w:val="both"/>
      </w:pPr>
      <w:r w:rsidRPr="00EE1F59">
        <w:rPr>
          <w:color w:val="000000"/>
        </w:rPr>
        <w:t>Pour que des équipes multidisciplinaires efficaces puissent se const</w:t>
      </w:r>
      <w:r w:rsidRPr="00EE1F59">
        <w:rPr>
          <w:color w:val="000000"/>
        </w:rPr>
        <w:t>i</w:t>
      </w:r>
      <w:r w:rsidRPr="00EE1F59">
        <w:rPr>
          <w:color w:val="000000"/>
        </w:rPr>
        <w:t>tuer, l’autonomie devra faire place à la solidarité et l’indépendance à l’interdépendance entre les diverses catégories de professionnels. Dans le domaine de la santé, il est facile d’identifier ces catégories : médecins et infirmières,</w:t>
      </w:r>
      <w:r>
        <w:t xml:space="preserve"> [170]</w:t>
      </w:r>
      <w:r w:rsidRPr="00EE1F59">
        <w:rPr>
          <w:color w:val="000000"/>
        </w:rPr>
        <w:t xml:space="preserve"> dentistes et denturologistes, psychiatres et psychologues, ophtalmologistes, optométristes et opticiens, travai</w:t>
      </w:r>
      <w:r w:rsidRPr="00EE1F59">
        <w:rPr>
          <w:color w:val="000000"/>
        </w:rPr>
        <w:t>l</w:t>
      </w:r>
      <w:r w:rsidRPr="00EE1F59">
        <w:rPr>
          <w:color w:val="000000"/>
        </w:rPr>
        <w:t>leurs sociaux et conseillers sociaux, physiatres et physiothérapeutes, etc. Si la notion de professionnalisme ne se transforme pas, le dév</w:t>
      </w:r>
      <w:r w:rsidRPr="00EE1F59">
        <w:rPr>
          <w:color w:val="000000"/>
        </w:rPr>
        <w:t>e</w:t>
      </w:r>
      <w:r w:rsidRPr="00EE1F59">
        <w:rPr>
          <w:color w:val="000000"/>
        </w:rPr>
        <w:t>loppement de la multidisciplinarité sera très lent, sinon impossible.</w:t>
      </w:r>
    </w:p>
    <w:p w14:paraId="034DE8C5" w14:textId="77777777" w:rsidR="0078016E" w:rsidRDefault="0078016E" w:rsidP="0078016E">
      <w:pPr>
        <w:spacing w:before="120" w:after="120"/>
        <w:jc w:val="both"/>
        <w:rPr>
          <w:color w:val="000000"/>
        </w:rPr>
      </w:pPr>
      <w:r>
        <w:rPr>
          <w:color w:val="000000"/>
        </w:rPr>
        <w:br w:type="page"/>
      </w:r>
    </w:p>
    <w:p w14:paraId="5EE776C7" w14:textId="77777777" w:rsidR="0078016E" w:rsidRPr="00D109E6" w:rsidRDefault="0078016E" w:rsidP="0078016E">
      <w:pPr>
        <w:pStyle w:val="a"/>
      </w:pPr>
      <w:r w:rsidRPr="00D109E6">
        <w:t>Professionnalisme vs Déprofessionnalisation</w:t>
      </w:r>
    </w:p>
    <w:p w14:paraId="70C48663" w14:textId="77777777" w:rsidR="0078016E" w:rsidRPr="00D109E6" w:rsidRDefault="0078016E" w:rsidP="0078016E">
      <w:pPr>
        <w:spacing w:before="120" w:after="120"/>
        <w:jc w:val="both"/>
        <w:rPr>
          <w:b/>
          <w:bCs/>
          <w:szCs w:val="28"/>
        </w:rPr>
      </w:pPr>
    </w:p>
    <w:p w14:paraId="3E64697E" w14:textId="77777777" w:rsidR="0078016E" w:rsidRPr="00D109E6" w:rsidRDefault="0078016E" w:rsidP="0078016E">
      <w:pPr>
        <w:pStyle w:val="b"/>
      </w:pPr>
      <w:r w:rsidRPr="00D109E6">
        <w:t>Professionnalisme</w:t>
      </w:r>
    </w:p>
    <w:p w14:paraId="2D2FE569"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Expertise et spécialisation.</w:t>
      </w:r>
    </w:p>
    <w:p w14:paraId="2180B06F"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Confiance dans la compétence et l'intégrité du professio</w:t>
      </w:r>
      <w:r w:rsidRPr="002F6410">
        <w:rPr>
          <w:b/>
          <w:bCs/>
          <w:color w:val="000000"/>
          <w:sz w:val="24"/>
          <w:szCs w:val="28"/>
        </w:rPr>
        <w:t>n</w:t>
      </w:r>
      <w:r w:rsidRPr="002F6410">
        <w:rPr>
          <w:b/>
          <w:bCs/>
          <w:color w:val="000000"/>
          <w:sz w:val="24"/>
          <w:szCs w:val="28"/>
        </w:rPr>
        <w:t>nel.</w:t>
      </w:r>
    </w:p>
    <w:p w14:paraId="60FD4A25"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Dépendance du consommateur.</w:t>
      </w:r>
    </w:p>
    <w:p w14:paraId="701253A4" w14:textId="77777777" w:rsidR="0078016E" w:rsidRDefault="0078016E" w:rsidP="0078016E">
      <w:pPr>
        <w:spacing w:before="120" w:after="120"/>
        <w:jc w:val="both"/>
        <w:rPr>
          <w:b/>
          <w:bCs/>
          <w:color w:val="000000"/>
          <w:szCs w:val="28"/>
        </w:rPr>
      </w:pPr>
    </w:p>
    <w:p w14:paraId="0A1FB17E" w14:textId="77777777" w:rsidR="0078016E" w:rsidRPr="00D109E6" w:rsidRDefault="0078016E" w:rsidP="0078016E">
      <w:pPr>
        <w:pStyle w:val="b"/>
      </w:pPr>
      <w:r w:rsidRPr="00D109E6">
        <w:t>Déprofessionnalisation</w:t>
      </w:r>
    </w:p>
    <w:p w14:paraId="7CE8EC70"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Artisanat et amateurisme.</w:t>
      </w:r>
    </w:p>
    <w:p w14:paraId="0EC37156"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Méfiance envers les professionnels.</w:t>
      </w:r>
    </w:p>
    <w:p w14:paraId="7ADFB267"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Autonomie du consommateur.</w:t>
      </w:r>
    </w:p>
    <w:p w14:paraId="72CC022A" w14:textId="77777777" w:rsidR="0078016E" w:rsidRPr="00D109E6" w:rsidRDefault="0078016E" w:rsidP="0078016E">
      <w:pPr>
        <w:spacing w:before="120" w:after="120"/>
        <w:jc w:val="both"/>
        <w:rPr>
          <w:b/>
          <w:bCs/>
          <w:color w:val="000000"/>
          <w:szCs w:val="28"/>
        </w:rPr>
      </w:pPr>
    </w:p>
    <w:p w14:paraId="177C0311" w14:textId="77777777" w:rsidR="0078016E" w:rsidRPr="00EE1F59" w:rsidRDefault="0078016E" w:rsidP="0078016E">
      <w:pPr>
        <w:spacing w:before="120" w:after="120"/>
        <w:jc w:val="both"/>
      </w:pPr>
      <w:r w:rsidRPr="00EE1F59">
        <w:rPr>
          <w:color w:val="000000"/>
        </w:rPr>
        <w:t>Le terme déprofessionnalisation est certes un peu ambigu et on n’en trouve nulle part une définition claire. Ce mot, semble-t-il, dés</w:t>
      </w:r>
      <w:r w:rsidRPr="00EE1F59">
        <w:rPr>
          <w:color w:val="000000"/>
        </w:rPr>
        <w:t>i</w:t>
      </w:r>
      <w:r w:rsidRPr="00EE1F59">
        <w:rPr>
          <w:color w:val="000000"/>
        </w:rPr>
        <w:t xml:space="preserve">gne un rejet de la domination des professionnels, une démocratisation de la connaissance et un </w:t>
      </w:r>
      <w:r>
        <w:rPr>
          <w:color w:val="000000"/>
        </w:rPr>
        <w:t>effort d’indépendance et d’auto</w:t>
      </w:r>
      <w:r w:rsidRPr="00EE1F59">
        <w:rPr>
          <w:color w:val="000000"/>
        </w:rPr>
        <w:t>suffisance de la part des consommateurs qui essaieraient de produire eux-mêmes les services dont ils ont besoin. Dans notre société, on peut observer pr</w:t>
      </w:r>
      <w:r w:rsidRPr="00EE1F59">
        <w:rPr>
          <w:color w:val="000000"/>
        </w:rPr>
        <w:t>é</w:t>
      </w:r>
      <w:r w:rsidRPr="00EE1F59">
        <w:rPr>
          <w:color w:val="000000"/>
        </w:rPr>
        <w:t>sentement deux tendances contradictoires sur ce point.</w:t>
      </w:r>
    </w:p>
    <w:p w14:paraId="0B8E55C2" w14:textId="77777777" w:rsidR="0078016E" w:rsidRPr="00130437" w:rsidRDefault="0078016E" w:rsidP="0078016E">
      <w:pPr>
        <w:spacing w:before="120" w:after="120"/>
        <w:jc w:val="both"/>
      </w:pPr>
      <w:r w:rsidRPr="00EE1F59">
        <w:rPr>
          <w:color w:val="000000"/>
        </w:rPr>
        <w:t>Plusieurs groupes, sur le marché du travail, considèrent la profe</w:t>
      </w:r>
      <w:r w:rsidRPr="00EE1F59">
        <w:rPr>
          <w:color w:val="000000"/>
        </w:rPr>
        <w:t>s</w:t>
      </w:r>
      <w:r w:rsidRPr="00EE1F59">
        <w:rPr>
          <w:color w:val="000000"/>
        </w:rPr>
        <w:t>sio</w:t>
      </w:r>
      <w:r w:rsidRPr="00EE1F59">
        <w:rPr>
          <w:color w:val="000000"/>
        </w:rPr>
        <w:t>n</w:t>
      </w:r>
      <w:r w:rsidRPr="00EE1F59">
        <w:rPr>
          <w:color w:val="000000"/>
        </w:rPr>
        <w:t>nalisation comme un moyen de promotion sociale. Aussi assiste-t-on à une montée du professionnalisme qui pose quelques problèmes à l'O</w:t>
      </w:r>
      <w:r w:rsidRPr="00EE1F59">
        <w:rPr>
          <w:color w:val="000000"/>
        </w:rPr>
        <w:t>f</w:t>
      </w:r>
      <w:r w:rsidRPr="00EE1F59">
        <w:rPr>
          <w:color w:val="000000"/>
        </w:rPr>
        <w:t xml:space="preserve">fice des professions. Selon un article récemment paru dans le journal </w:t>
      </w:r>
      <w:r w:rsidRPr="00EE1F59">
        <w:rPr>
          <w:i/>
          <w:iCs/>
          <w:color w:val="000000"/>
        </w:rPr>
        <w:t>Le Devoir,</w:t>
      </w:r>
      <w:r w:rsidRPr="00EE1F59">
        <w:rPr>
          <w:color w:val="000000"/>
        </w:rPr>
        <w:t xml:space="preserve"> une trentaine de nouveaux groupes cherchent à être constitués en corporations professionnelles, mais l’Office des profe</w:t>
      </w:r>
      <w:r w:rsidRPr="00EE1F59">
        <w:rPr>
          <w:color w:val="000000"/>
        </w:rPr>
        <w:t>s</w:t>
      </w:r>
      <w:r w:rsidRPr="00EE1F59">
        <w:rPr>
          <w:color w:val="000000"/>
        </w:rPr>
        <w:t>sions, suivant le conseil de la Commission Castonguay qui avait r</w:t>
      </w:r>
      <w:r w:rsidRPr="00EE1F59">
        <w:rPr>
          <w:color w:val="000000"/>
        </w:rPr>
        <w:t>e</w:t>
      </w:r>
      <w:r w:rsidRPr="00EE1F59">
        <w:rPr>
          <w:color w:val="000000"/>
        </w:rPr>
        <w:t>comma</w:t>
      </w:r>
      <w:r w:rsidRPr="00EE1F59">
        <w:rPr>
          <w:color w:val="000000"/>
        </w:rPr>
        <w:t>n</w:t>
      </w:r>
      <w:r w:rsidRPr="00EE1F59">
        <w:rPr>
          <w:color w:val="000000"/>
        </w:rPr>
        <w:t>dé une grande parcimonie dans ce domaine, aurait l’intention de favoriser le regroupement plutôt que la multiplication des corpor</w:t>
      </w:r>
      <w:r w:rsidRPr="00EE1F59">
        <w:rPr>
          <w:color w:val="000000"/>
        </w:rPr>
        <w:t>a</w:t>
      </w:r>
      <w:r w:rsidRPr="00EE1F59">
        <w:rPr>
          <w:color w:val="000000"/>
        </w:rPr>
        <w:t>tions professionnelles.</w:t>
      </w:r>
      <w:r>
        <w:rPr>
          <w:color w:val="000000"/>
        </w:rPr>
        <w:t> </w:t>
      </w:r>
      <w:r>
        <w:rPr>
          <w:rStyle w:val="Appelnotedebasdep"/>
        </w:rPr>
        <w:footnoteReference w:id="45"/>
      </w:r>
    </w:p>
    <w:p w14:paraId="6E7C97E4" w14:textId="77777777" w:rsidR="0078016E" w:rsidRPr="00EE1F59" w:rsidRDefault="0078016E" w:rsidP="0078016E">
      <w:pPr>
        <w:spacing w:before="120" w:after="120"/>
        <w:jc w:val="both"/>
      </w:pPr>
      <w:r w:rsidRPr="00EE1F59">
        <w:rPr>
          <w:color w:val="000000"/>
        </w:rPr>
        <w:t>Parallèlement, on peut reconnaître, dans la vie communautaire a</w:t>
      </w:r>
      <w:r w:rsidRPr="00EE1F59">
        <w:rPr>
          <w:color w:val="000000"/>
        </w:rPr>
        <w:t>c</w:t>
      </w:r>
      <w:r w:rsidRPr="00EE1F59">
        <w:rPr>
          <w:color w:val="000000"/>
        </w:rPr>
        <w:t>tue</w:t>
      </w:r>
      <w:r w:rsidRPr="00EE1F59">
        <w:rPr>
          <w:color w:val="000000"/>
        </w:rPr>
        <w:t>l</w:t>
      </w:r>
      <w:r w:rsidRPr="00EE1F59">
        <w:rPr>
          <w:color w:val="000000"/>
        </w:rPr>
        <w:t>le, certains p</w:t>
      </w:r>
      <w:r>
        <w:rPr>
          <w:color w:val="000000"/>
        </w:rPr>
        <w:t>hénomènes de déprofessionnalisa</w:t>
      </w:r>
      <w:r w:rsidRPr="00EE1F59">
        <w:rPr>
          <w:color w:val="000000"/>
        </w:rPr>
        <w:t>tion.</w:t>
      </w:r>
      <w:r>
        <w:t xml:space="preserve"> [171]</w:t>
      </w:r>
      <w:r w:rsidRPr="00EE1F59">
        <w:rPr>
          <w:color w:val="000000"/>
        </w:rPr>
        <w:t xml:space="preserve"> Citons comme exemples la création de la cour des petites créa</w:t>
      </w:r>
      <w:r w:rsidRPr="00EE1F59">
        <w:rPr>
          <w:color w:val="000000"/>
        </w:rPr>
        <w:t>n</w:t>
      </w:r>
      <w:r w:rsidRPr="00EE1F59">
        <w:rPr>
          <w:color w:val="000000"/>
        </w:rPr>
        <w:t>ces malgré les protestations du Barreau et les succès d’un « comité de citoyens », formé de ménagères, qui, à Montréal, a réussi à faire mod</w:t>
      </w:r>
      <w:r w:rsidRPr="00EE1F59">
        <w:rPr>
          <w:color w:val="000000"/>
        </w:rPr>
        <w:t>i</w:t>
      </w:r>
      <w:r w:rsidRPr="00EE1F59">
        <w:rPr>
          <w:color w:val="000000"/>
        </w:rPr>
        <w:t>fier les plans d’un H.L.M. par les architectes, après leur avoir démo</w:t>
      </w:r>
      <w:r w:rsidRPr="00EE1F59">
        <w:rPr>
          <w:color w:val="000000"/>
        </w:rPr>
        <w:t>n</w:t>
      </w:r>
      <w:r w:rsidRPr="00EE1F59">
        <w:rPr>
          <w:color w:val="000000"/>
        </w:rPr>
        <w:t>tré que certains aménagements projetés n’étaient pas fonctionnels.</w:t>
      </w:r>
    </w:p>
    <w:p w14:paraId="3CDBEA4F" w14:textId="77777777" w:rsidR="0078016E" w:rsidRPr="00EE1F59" w:rsidRDefault="0078016E" w:rsidP="0078016E">
      <w:pPr>
        <w:spacing w:before="120" w:after="120"/>
        <w:jc w:val="both"/>
      </w:pPr>
      <w:r w:rsidRPr="00EE1F59">
        <w:rPr>
          <w:color w:val="000000"/>
        </w:rPr>
        <w:t xml:space="preserve">Dans le domaine de la santé, le thème de la déprofessionnalisation constitue la toile de fond de l’ouvrage d’Ivan Illich </w:t>
      </w:r>
      <w:r w:rsidRPr="00EE1F59">
        <w:rPr>
          <w:i/>
          <w:iCs/>
          <w:color w:val="000000"/>
        </w:rPr>
        <w:t>Némésis médicale,</w:t>
      </w:r>
      <w:r w:rsidRPr="00EE1F59">
        <w:rPr>
          <w:color w:val="000000"/>
        </w:rPr>
        <w:t xml:space="preserve"> où, à travers les nombreuses critiques de la situation actuelle, on finit par trouver ce que proposerait l’auteur : d’abord « envoyer au diable » son médecin ; puis, si l'on se sent malade, consulter ses voisins et ses amis ; enfin, en guise de médicament, prendre des « remèdes de bonne femme »</w:t>
      </w:r>
      <w:r>
        <w:rPr>
          <w:color w:val="000000"/>
        </w:rPr>
        <w:t>… </w:t>
      </w:r>
      <w:r>
        <w:rPr>
          <w:rStyle w:val="Appelnotedebasdep"/>
        </w:rPr>
        <w:footnoteReference w:id="46"/>
      </w:r>
    </w:p>
    <w:p w14:paraId="5BB8A281" w14:textId="77777777" w:rsidR="0078016E" w:rsidRDefault="0078016E" w:rsidP="0078016E">
      <w:pPr>
        <w:spacing w:before="120" w:after="120"/>
        <w:jc w:val="both"/>
        <w:rPr>
          <w:color w:val="000000"/>
        </w:rPr>
      </w:pPr>
    </w:p>
    <w:p w14:paraId="553F057B" w14:textId="77777777" w:rsidR="0078016E" w:rsidRPr="009D0925" w:rsidRDefault="0078016E" w:rsidP="0078016E">
      <w:pPr>
        <w:pStyle w:val="a"/>
      </w:pPr>
      <w:r w:rsidRPr="009D0925">
        <w:t>Bureaucratie vs Groupes populaires</w:t>
      </w:r>
    </w:p>
    <w:p w14:paraId="6DC2189F" w14:textId="77777777" w:rsidR="0078016E" w:rsidRPr="009D0925" w:rsidRDefault="0078016E" w:rsidP="0078016E">
      <w:pPr>
        <w:spacing w:before="120" w:after="120"/>
        <w:jc w:val="both"/>
        <w:rPr>
          <w:b/>
          <w:bCs/>
          <w:szCs w:val="28"/>
        </w:rPr>
      </w:pPr>
    </w:p>
    <w:p w14:paraId="4A377CE7" w14:textId="77777777" w:rsidR="0078016E" w:rsidRPr="009D0925" w:rsidRDefault="0078016E" w:rsidP="0078016E">
      <w:pPr>
        <w:pStyle w:val="b"/>
      </w:pPr>
      <w:r w:rsidRPr="009D0925">
        <w:t>Bureaucratie</w:t>
      </w:r>
    </w:p>
    <w:p w14:paraId="4DBF8E8C"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Structures hiérarchiques.</w:t>
      </w:r>
    </w:p>
    <w:p w14:paraId="48CC6886"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Réglementation, codification.</w:t>
      </w:r>
    </w:p>
    <w:p w14:paraId="64D2CA73"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Personnel salarié et permanent.</w:t>
      </w:r>
    </w:p>
    <w:p w14:paraId="05AD7B97" w14:textId="77777777" w:rsidR="0078016E" w:rsidRPr="009D0925" w:rsidRDefault="0078016E" w:rsidP="0078016E">
      <w:pPr>
        <w:spacing w:before="120" w:after="120"/>
        <w:jc w:val="both"/>
        <w:rPr>
          <w:b/>
          <w:bCs/>
          <w:color w:val="000000"/>
          <w:szCs w:val="28"/>
        </w:rPr>
      </w:pPr>
    </w:p>
    <w:p w14:paraId="6B6B1337" w14:textId="77777777" w:rsidR="0078016E" w:rsidRPr="009D0925" w:rsidRDefault="0078016E" w:rsidP="0078016E">
      <w:pPr>
        <w:pStyle w:val="b"/>
      </w:pPr>
      <w:r w:rsidRPr="009D0925">
        <w:t>Comités de citoyens et groupes populaires</w:t>
      </w:r>
    </w:p>
    <w:p w14:paraId="05CD0A23"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Absence ou minimum de structures.</w:t>
      </w:r>
    </w:p>
    <w:p w14:paraId="260A9C96"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Spontanéité, initiative.</w:t>
      </w:r>
    </w:p>
    <w:p w14:paraId="0025DEFE"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Membres bénévoles et temporaires.</w:t>
      </w:r>
    </w:p>
    <w:p w14:paraId="47E8681A" w14:textId="77777777" w:rsidR="0078016E" w:rsidRDefault="0078016E" w:rsidP="0078016E">
      <w:pPr>
        <w:spacing w:before="120" w:after="120"/>
        <w:jc w:val="both"/>
        <w:rPr>
          <w:color w:val="000000"/>
        </w:rPr>
      </w:pPr>
    </w:p>
    <w:p w14:paraId="39EE7F45" w14:textId="77777777" w:rsidR="0078016E" w:rsidRPr="00EE1F59" w:rsidRDefault="0078016E" w:rsidP="0078016E">
      <w:pPr>
        <w:spacing w:before="120" w:after="120"/>
        <w:jc w:val="both"/>
      </w:pPr>
      <w:r w:rsidRPr="00EE1F59">
        <w:rPr>
          <w:color w:val="000000"/>
        </w:rPr>
        <w:t>Les groupes populaires sont perpétuellement menacés par le péril de la bureaucratisation. Si, sous prétexte de les aider, on rigidifie leurs structures et on réglemente trop leurs activités, on risque de leur enl</w:t>
      </w:r>
      <w:r w:rsidRPr="00EE1F59">
        <w:rPr>
          <w:color w:val="000000"/>
        </w:rPr>
        <w:t>e</w:t>
      </w:r>
      <w:r w:rsidRPr="00EE1F59">
        <w:rPr>
          <w:color w:val="000000"/>
        </w:rPr>
        <w:t>ver la vie.</w:t>
      </w:r>
    </w:p>
    <w:p w14:paraId="0D95496B" w14:textId="77777777" w:rsidR="0078016E" w:rsidRPr="00EE1F59" w:rsidRDefault="0078016E" w:rsidP="0078016E">
      <w:pPr>
        <w:spacing w:before="120" w:after="120"/>
        <w:jc w:val="both"/>
      </w:pPr>
      <w:r w:rsidRPr="00EE1F59">
        <w:rPr>
          <w:color w:val="000000"/>
        </w:rPr>
        <w:t>On pourrait relever un semblable paradoxe dans la « structurée » e</w:t>
      </w:r>
      <w:r w:rsidRPr="00EE1F59">
        <w:rPr>
          <w:color w:val="000000"/>
        </w:rPr>
        <w:t>x</w:t>
      </w:r>
      <w:r w:rsidRPr="00EE1F59">
        <w:rPr>
          <w:color w:val="000000"/>
        </w:rPr>
        <w:t>trême qu'on a introduite dans la réforme des services de santé et des services sociaux au Québec à une époque où plusieurs jeunes couples refusent de se marier, où les groupes populaires refusent de s’incorporer, où les entreprises ne créent plus de départements ou de services, mais des groupes de travail (« task forces ») ou des comités « ad hoc ». On a donc, d’un côté, insistance sur les structures jurid</w:t>
      </w:r>
      <w:r w:rsidRPr="00EE1F59">
        <w:rPr>
          <w:color w:val="000000"/>
        </w:rPr>
        <w:t>i</w:t>
      </w:r>
      <w:r w:rsidRPr="00EE1F59">
        <w:rPr>
          <w:color w:val="000000"/>
        </w:rPr>
        <w:t>ques ou administratives et, de l'autre, rejet de ces structures...</w:t>
      </w:r>
    </w:p>
    <w:p w14:paraId="332E4F0F" w14:textId="77777777" w:rsidR="0078016E" w:rsidRDefault="0078016E" w:rsidP="0078016E">
      <w:pPr>
        <w:spacing w:before="120" w:after="120"/>
        <w:jc w:val="both"/>
      </w:pPr>
      <w:r>
        <w:t>[172]</w:t>
      </w:r>
    </w:p>
    <w:p w14:paraId="129BCD57" w14:textId="77777777" w:rsidR="0078016E" w:rsidRDefault="0078016E" w:rsidP="0078016E">
      <w:pPr>
        <w:spacing w:before="120" w:after="120"/>
        <w:jc w:val="both"/>
      </w:pPr>
    </w:p>
    <w:p w14:paraId="7E2142BE" w14:textId="77777777" w:rsidR="0078016E" w:rsidRPr="00E0036B" w:rsidRDefault="0078016E" w:rsidP="0078016E">
      <w:pPr>
        <w:pStyle w:val="a"/>
      </w:pPr>
      <w:r w:rsidRPr="00E0036B">
        <w:t>Santé vs Autres valeurs</w:t>
      </w:r>
    </w:p>
    <w:p w14:paraId="5D0A5F71" w14:textId="77777777" w:rsidR="0078016E" w:rsidRPr="00E0036B" w:rsidRDefault="0078016E" w:rsidP="0078016E">
      <w:pPr>
        <w:spacing w:before="120" w:after="120"/>
        <w:jc w:val="both"/>
        <w:rPr>
          <w:b/>
          <w:bCs/>
          <w:szCs w:val="28"/>
        </w:rPr>
      </w:pPr>
    </w:p>
    <w:p w14:paraId="71FC6BF5" w14:textId="77777777" w:rsidR="0078016E" w:rsidRPr="00E0036B" w:rsidRDefault="0078016E" w:rsidP="0078016E">
      <w:pPr>
        <w:pStyle w:val="b"/>
      </w:pPr>
      <w:r w:rsidRPr="00E0036B">
        <w:t>La santé : valeur suprême ?</w:t>
      </w:r>
    </w:p>
    <w:p w14:paraId="7BC68425"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Définition très vaste de la santé et du rôle de la médecine.</w:t>
      </w:r>
    </w:p>
    <w:p w14:paraId="09C8803F"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Objectif : santé et bien-être complet pour tous.</w:t>
      </w:r>
    </w:p>
    <w:p w14:paraId="6BECADA7"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Obligation de la santé ?</w:t>
      </w:r>
    </w:p>
    <w:p w14:paraId="71CEC56B" w14:textId="77777777" w:rsidR="0078016E" w:rsidRPr="00E0036B" w:rsidRDefault="0078016E" w:rsidP="0078016E">
      <w:pPr>
        <w:spacing w:before="120" w:after="120"/>
        <w:ind w:left="720" w:hanging="360"/>
        <w:jc w:val="both"/>
        <w:rPr>
          <w:b/>
          <w:bCs/>
          <w:color w:val="000000"/>
          <w:szCs w:val="28"/>
        </w:rPr>
      </w:pPr>
    </w:p>
    <w:p w14:paraId="24788D7D" w14:textId="77777777" w:rsidR="0078016E" w:rsidRPr="00E0036B" w:rsidRDefault="0078016E" w:rsidP="0078016E">
      <w:pPr>
        <w:pStyle w:val="b"/>
      </w:pPr>
      <w:r w:rsidRPr="00E0036B">
        <w:t>Autres valeurs</w:t>
      </w:r>
    </w:p>
    <w:p w14:paraId="3FD8B260"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Distinctions entre santé, bien-être, bonheur, etc.</w:t>
      </w:r>
    </w:p>
    <w:p w14:paraId="773FEF07"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Aspirations illimités, insatisfactions permanentes.</w:t>
      </w:r>
    </w:p>
    <w:p w14:paraId="6AC1DDCB"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Droit à la santé et droit au risque ?</w:t>
      </w:r>
    </w:p>
    <w:p w14:paraId="2A66B77F" w14:textId="77777777" w:rsidR="0078016E" w:rsidRPr="00E0036B" w:rsidRDefault="0078016E" w:rsidP="0078016E">
      <w:pPr>
        <w:spacing w:before="120" w:after="120"/>
        <w:jc w:val="both"/>
        <w:rPr>
          <w:b/>
          <w:bCs/>
          <w:color w:val="000000"/>
          <w:szCs w:val="28"/>
        </w:rPr>
      </w:pPr>
    </w:p>
    <w:p w14:paraId="419A5B8D" w14:textId="77777777" w:rsidR="0078016E" w:rsidRPr="00EE1F59" w:rsidRDefault="0078016E" w:rsidP="0078016E">
      <w:pPr>
        <w:spacing w:before="120" w:after="120"/>
        <w:jc w:val="both"/>
      </w:pPr>
      <w:r w:rsidRPr="00EE1F59">
        <w:rPr>
          <w:color w:val="000000"/>
        </w:rPr>
        <w:t>Cette contradiction est mise en évidence par la défin</w:t>
      </w:r>
      <w:r>
        <w:rPr>
          <w:color w:val="000000"/>
        </w:rPr>
        <w:t>ition de la sa</w:t>
      </w:r>
      <w:r>
        <w:rPr>
          <w:color w:val="000000"/>
        </w:rPr>
        <w:t>n</w:t>
      </w:r>
      <w:r>
        <w:rPr>
          <w:color w:val="000000"/>
        </w:rPr>
        <w:t>té proposée par l’</w:t>
      </w:r>
      <w:r w:rsidRPr="00EE1F59">
        <w:rPr>
          <w:color w:val="000000"/>
        </w:rPr>
        <w:t>Organisation Mondiale de la Santé, si vaste qu’elle exige « l’état de complet bien-être physique, mental et social » et qu’ainsi elle fait du médecin le « gardien du bonheur », qu’elle donne à la médecine un rôle de régulation sociale dans la justice, l’éducation, le travail et qu’elle substitue presque la médecine à la morale.</w:t>
      </w:r>
    </w:p>
    <w:p w14:paraId="59B716F3" w14:textId="77777777" w:rsidR="0078016E" w:rsidRPr="00EE1F59" w:rsidRDefault="0078016E" w:rsidP="0078016E">
      <w:pPr>
        <w:spacing w:before="120" w:after="120"/>
        <w:jc w:val="both"/>
      </w:pPr>
      <w:r>
        <w:rPr>
          <w:color w:val="000000"/>
        </w:rPr>
        <w:t>À</w:t>
      </w:r>
      <w:r w:rsidRPr="00EE1F59">
        <w:rPr>
          <w:color w:val="000000"/>
        </w:rPr>
        <w:t xml:space="preserve"> l’opposé, les adversaires de cette définition prétendent qu'on pou</w:t>
      </w:r>
      <w:r w:rsidRPr="00EE1F59">
        <w:rPr>
          <w:color w:val="000000"/>
        </w:rPr>
        <w:t>r</w:t>
      </w:r>
      <w:r w:rsidRPr="00EE1F59">
        <w:rPr>
          <w:color w:val="000000"/>
        </w:rPr>
        <w:t>rait définir l’ivresse de la même manière et soutiennent que, si on accepte cette définition, on est obligé de reconnaître que certaines pe</w:t>
      </w:r>
      <w:r w:rsidRPr="00EE1F59">
        <w:rPr>
          <w:color w:val="000000"/>
        </w:rPr>
        <w:t>r</w:t>
      </w:r>
      <w:r w:rsidRPr="00EE1F59">
        <w:rPr>
          <w:color w:val="000000"/>
        </w:rPr>
        <w:t>sonnes se portent très bien sans être en santé : Lobby Clark malgré son diabète, Rosanne Laflamme malgré ses infirmités et beaucoup d’autres. Ceux-là voudraient proposer une autre définition de la santé, plus limitée, plus opérationnelle, moins contraignante, qui n’oblige pas le médecin à abrutir les gens de tranquillisants pour leur procurer le bien-être complet, une définition qui laisse place à l'angoisse et à l’inquiétude que provoquent la lucidité, l’ambition, le désir et les pa</w:t>
      </w:r>
      <w:r w:rsidRPr="00EE1F59">
        <w:rPr>
          <w:color w:val="000000"/>
        </w:rPr>
        <w:t>s</w:t>
      </w:r>
      <w:r w:rsidRPr="00EE1F59">
        <w:rPr>
          <w:color w:val="000000"/>
        </w:rPr>
        <w:t>sions.</w:t>
      </w:r>
    </w:p>
    <w:p w14:paraId="5FF8433D" w14:textId="77777777" w:rsidR="0078016E" w:rsidRPr="00EE1F59" w:rsidRDefault="0078016E" w:rsidP="0078016E">
      <w:pPr>
        <w:spacing w:before="120" w:after="120"/>
        <w:jc w:val="both"/>
      </w:pPr>
      <w:r w:rsidRPr="00EE1F59">
        <w:rPr>
          <w:color w:val="000000"/>
        </w:rPr>
        <w:t>La contradiction entre ces deux manières de définir la santé se r</w:t>
      </w:r>
      <w:r w:rsidRPr="00EE1F59">
        <w:rPr>
          <w:color w:val="000000"/>
        </w:rPr>
        <w:t>a</w:t>
      </w:r>
      <w:r w:rsidRPr="00EE1F59">
        <w:rPr>
          <w:color w:val="000000"/>
        </w:rPr>
        <w:t xml:space="preserve">mène à la question de savoir si on considère la santé comme un </w:t>
      </w:r>
      <w:r w:rsidRPr="00EE1F59">
        <w:rPr>
          <w:b/>
          <w:bCs/>
          <w:color w:val="000000"/>
        </w:rPr>
        <w:t>obje</w:t>
      </w:r>
      <w:r w:rsidRPr="00EE1F59">
        <w:rPr>
          <w:b/>
          <w:bCs/>
          <w:color w:val="000000"/>
        </w:rPr>
        <w:t>c</w:t>
      </w:r>
      <w:r w:rsidRPr="00EE1F59">
        <w:rPr>
          <w:b/>
          <w:bCs/>
          <w:color w:val="000000"/>
        </w:rPr>
        <w:t xml:space="preserve">tif </w:t>
      </w:r>
      <w:r w:rsidRPr="00EE1F59">
        <w:rPr>
          <w:color w:val="000000"/>
        </w:rPr>
        <w:t xml:space="preserve">ou comme un </w:t>
      </w:r>
      <w:r w:rsidRPr="00EE1F59">
        <w:rPr>
          <w:b/>
          <w:bCs/>
          <w:color w:val="000000"/>
        </w:rPr>
        <w:t xml:space="preserve">moyen. </w:t>
      </w:r>
      <w:r w:rsidRPr="00EE1F59">
        <w:rPr>
          <w:color w:val="000000"/>
        </w:rPr>
        <w:t>Est-il raisonnable de sacrifier sa santé à la poursuite d’autres objectifs : le pouvoir ou le savoir, la réalisation de soi-même ou le dévouement pour les autres, la recherche du plaisir, des honneurs ou même du danger ? Est-il encore permis de vivre i</w:t>
      </w:r>
      <w:r w:rsidRPr="00EE1F59">
        <w:rPr>
          <w:color w:val="000000"/>
        </w:rPr>
        <w:t>n</w:t>
      </w:r>
      <w:r w:rsidRPr="00EE1F59">
        <w:rPr>
          <w:color w:val="000000"/>
        </w:rPr>
        <w:t>tensément au risque de vivre moins longtemps, comme l’ont fait beaucoup d'hommes dans l'histoire du monde : aventuriers, savants, artistes, athlètes et autres ?</w:t>
      </w:r>
    </w:p>
    <w:p w14:paraId="523868A1" w14:textId="77777777" w:rsidR="0078016E" w:rsidRPr="00EE1F59" w:rsidRDefault="0078016E" w:rsidP="0078016E">
      <w:pPr>
        <w:spacing w:before="120" w:after="120"/>
        <w:jc w:val="both"/>
      </w:pPr>
      <w:r w:rsidRPr="00EE1F59">
        <w:rPr>
          <w:color w:val="000000"/>
        </w:rPr>
        <w:t xml:space="preserve">Au contraire, la santé, après avoir été l’objet d’un </w:t>
      </w:r>
      <w:r w:rsidRPr="00EE1F59">
        <w:rPr>
          <w:b/>
          <w:bCs/>
          <w:color w:val="000000"/>
        </w:rPr>
        <w:t xml:space="preserve">droit, </w:t>
      </w:r>
      <w:r w:rsidRPr="00EE1F59">
        <w:rPr>
          <w:color w:val="000000"/>
        </w:rPr>
        <w:t>est-elle dev</w:t>
      </w:r>
      <w:r w:rsidRPr="00EE1F59">
        <w:rPr>
          <w:color w:val="000000"/>
        </w:rPr>
        <w:t>e</w:t>
      </w:r>
      <w:r w:rsidRPr="00EE1F59">
        <w:rPr>
          <w:color w:val="000000"/>
        </w:rPr>
        <w:t xml:space="preserve">nue un </w:t>
      </w:r>
      <w:r w:rsidRPr="00EE1F59">
        <w:rPr>
          <w:b/>
          <w:bCs/>
          <w:color w:val="000000"/>
        </w:rPr>
        <w:t xml:space="preserve">devoir ? </w:t>
      </w:r>
      <w:r w:rsidRPr="00EE1F59">
        <w:rPr>
          <w:color w:val="000000"/>
        </w:rPr>
        <w:t>Puisque le citoyen exige de la société qu'elle le so</w:t>
      </w:r>
      <w:r w:rsidRPr="00EE1F59">
        <w:rPr>
          <w:color w:val="000000"/>
        </w:rPr>
        <w:t>i</w:t>
      </w:r>
      <w:r w:rsidRPr="00EE1F59">
        <w:rPr>
          <w:color w:val="000000"/>
        </w:rPr>
        <w:t>gne s’il est malade, la société, en</w:t>
      </w:r>
      <w:r>
        <w:t xml:space="preserve"> [173] </w:t>
      </w:r>
      <w:r w:rsidRPr="00EE1F59">
        <w:rPr>
          <w:color w:val="000000"/>
        </w:rPr>
        <w:t>retour, peut-elle exiger qu'il modifie son style de vie et ses habit</w:t>
      </w:r>
      <w:r w:rsidRPr="00EE1F59">
        <w:rPr>
          <w:color w:val="000000"/>
        </w:rPr>
        <w:t>u</w:t>
      </w:r>
      <w:r w:rsidRPr="00EE1F59">
        <w:rPr>
          <w:color w:val="000000"/>
        </w:rPr>
        <w:t>des, qu’il se prive de certains plaisirs, qu’il se plie à certaines contraintes, bref qu’il accepte de co</w:t>
      </w:r>
      <w:r w:rsidRPr="00EE1F59">
        <w:rPr>
          <w:color w:val="000000"/>
        </w:rPr>
        <w:t>l</w:t>
      </w:r>
      <w:r w:rsidRPr="00EE1F59">
        <w:rPr>
          <w:color w:val="000000"/>
        </w:rPr>
        <w:t>laborer et de participer à la polit</w:t>
      </w:r>
      <w:r w:rsidRPr="00EE1F59">
        <w:rPr>
          <w:color w:val="000000"/>
        </w:rPr>
        <w:t>i</w:t>
      </w:r>
      <w:r w:rsidRPr="00EE1F59">
        <w:rPr>
          <w:color w:val="000000"/>
        </w:rPr>
        <w:t>que de santé communautaire ? So</w:t>
      </w:r>
      <w:r w:rsidRPr="00EE1F59">
        <w:rPr>
          <w:color w:val="000000"/>
        </w:rPr>
        <w:t>m</w:t>
      </w:r>
      <w:r w:rsidRPr="00EE1F59">
        <w:rPr>
          <w:color w:val="000000"/>
        </w:rPr>
        <w:t>mes-nous parvenus à ce qu’on a</w:t>
      </w:r>
      <w:r w:rsidRPr="00EE1F59">
        <w:rPr>
          <w:color w:val="000000"/>
        </w:rPr>
        <w:t>p</w:t>
      </w:r>
      <w:r w:rsidRPr="00EE1F59">
        <w:rPr>
          <w:color w:val="000000"/>
        </w:rPr>
        <w:t>pelle la « société assistée », « le monde secouru », où l’on définira la préve</w:t>
      </w:r>
      <w:r w:rsidRPr="00EE1F59">
        <w:rPr>
          <w:color w:val="000000"/>
        </w:rPr>
        <w:t>n</w:t>
      </w:r>
      <w:r w:rsidRPr="00EE1F59">
        <w:rPr>
          <w:color w:val="000000"/>
        </w:rPr>
        <w:t>tion comme l’élimination de tout risque et où la modération sera considérée comme un devoir civique de tout homme envers lui-même et envers les autres ? Dans cette société nouvelle, acceptera-t-on encore l’alpiniste téméraire qui voudra escalader le versant dangereus</w:t>
      </w:r>
      <w:r w:rsidRPr="00EE1F59">
        <w:rPr>
          <w:color w:val="000000"/>
        </w:rPr>
        <w:t>e</w:t>
      </w:r>
      <w:r w:rsidRPr="00EE1F59">
        <w:rPr>
          <w:color w:val="000000"/>
        </w:rPr>
        <w:t>ment escarpé d'une montagne ?</w:t>
      </w:r>
    </w:p>
    <w:p w14:paraId="5912D0CA" w14:textId="77777777" w:rsidR="0078016E" w:rsidRPr="00EE1F59" w:rsidRDefault="0078016E" w:rsidP="0078016E">
      <w:pPr>
        <w:spacing w:before="120" w:after="120"/>
        <w:jc w:val="both"/>
      </w:pPr>
      <w:r w:rsidRPr="00EE1F59">
        <w:rPr>
          <w:color w:val="000000"/>
        </w:rPr>
        <w:t>Ce nouveau style de vie, ce retour au puritanisme et à la contrainte sociale, les hommes d’aujourd’hui sont-ils assez sages pour se les i</w:t>
      </w:r>
      <w:r w:rsidRPr="00EE1F59">
        <w:rPr>
          <w:color w:val="000000"/>
        </w:rPr>
        <w:t>m</w:t>
      </w:r>
      <w:r w:rsidRPr="00EE1F59">
        <w:rPr>
          <w:color w:val="000000"/>
        </w:rPr>
        <w:t>poser ou se les laisser imposer ? Ou peut-on craindre que les camp</w:t>
      </w:r>
      <w:r w:rsidRPr="00EE1F59">
        <w:rPr>
          <w:color w:val="000000"/>
        </w:rPr>
        <w:t>a</w:t>
      </w:r>
      <w:r w:rsidRPr="00EE1F59">
        <w:rPr>
          <w:color w:val="000000"/>
        </w:rPr>
        <w:t>gnes entreprises en ce sens ne puissent altérer l’indifférence des c</w:t>
      </w:r>
      <w:r w:rsidRPr="00EE1F59">
        <w:rPr>
          <w:color w:val="000000"/>
        </w:rPr>
        <w:t>i</w:t>
      </w:r>
      <w:r w:rsidRPr="00EE1F59">
        <w:rPr>
          <w:color w:val="000000"/>
        </w:rPr>
        <w:t>toyens volontairement ou involontairement sourds aux appels qui d</w:t>
      </w:r>
      <w:r w:rsidRPr="00EE1F59">
        <w:rPr>
          <w:color w:val="000000"/>
        </w:rPr>
        <w:t>é</w:t>
      </w:r>
      <w:r w:rsidRPr="00EE1F59">
        <w:rPr>
          <w:color w:val="000000"/>
        </w:rPr>
        <w:t>rangent leur tranquillité et qui pourraient leur donner mauvaise con</w:t>
      </w:r>
      <w:r w:rsidRPr="00EE1F59">
        <w:rPr>
          <w:color w:val="000000"/>
        </w:rPr>
        <w:t>s</w:t>
      </w:r>
      <w:r w:rsidRPr="00EE1F59">
        <w:rPr>
          <w:color w:val="000000"/>
        </w:rPr>
        <w:t>cience devant l’évidence de leurs abus, de leurs imprévoyances, de leurs illogismes ?</w:t>
      </w:r>
    </w:p>
    <w:p w14:paraId="41E0A93A" w14:textId="77777777" w:rsidR="0078016E" w:rsidRDefault="0078016E" w:rsidP="0078016E">
      <w:pPr>
        <w:spacing w:before="120" w:after="120"/>
        <w:jc w:val="both"/>
        <w:rPr>
          <w:color w:val="000000"/>
        </w:rPr>
      </w:pPr>
      <w:r>
        <w:rPr>
          <w:color w:val="000000"/>
        </w:rPr>
        <w:br w:type="page"/>
      </w:r>
    </w:p>
    <w:p w14:paraId="62C8F9B9" w14:textId="77777777" w:rsidR="0078016E" w:rsidRPr="00207DE5" w:rsidRDefault="0078016E" w:rsidP="0078016E">
      <w:pPr>
        <w:pStyle w:val="a"/>
      </w:pPr>
      <w:r w:rsidRPr="00207DE5">
        <w:t>Évolution vs Révolution</w:t>
      </w:r>
    </w:p>
    <w:p w14:paraId="53211E60" w14:textId="77777777" w:rsidR="0078016E" w:rsidRPr="00207DE5" w:rsidRDefault="0078016E" w:rsidP="0078016E">
      <w:pPr>
        <w:spacing w:before="120" w:after="120"/>
        <w:jc w:val="both"/>
        <w:rPr>
          <w:b/>
          <w:bCs/>
          <w:szCs w:val="28"/>
        </w:rPr>
      </w:pPr>
    </w:p>
    <w:p w14:paraId="38971F7E" w14:textId="77777777" w:rsidR="0078016E" w:rsidRPr="00207DE5" w:rsidRDefault="0078016E" w:rsidP="0078016E">
      <w:pPr>
        <w:pStyle w:val="b"/>
      </w:pPr>
      <w:r w:rsidRPr="00207DE5">
        <w:t>Évolution</w:t>
      </w:r>
    </w:p>
    <w:p w14:paraId="189FFDB7"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Réforme par étapes, lente et graduelle.</w:t>
      </w:r>
    </w:p>
    <w:p w14:paraId="4CD52042"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Concertation démocratique : inertie à vaincre et collabor</w:t>
      </w:r>
      <w:r w:rsidRPr="002F6410">
        <w:rPr>
          <w:b/>
          <w:bCs/>
          <w:color w:val="000000"/>
          <w:sz w:val="24"/>
          <w:szCs w:val="28"/>
        </w:rPr>
        <w:t>a</w:t>
      </w:r>
      <w:r w:rsidRPr="002F6410">
        <w:rPr>
          <w:b/>
          <w:bCs/>
          <w:color w:val="000000"/>
          <w:sz w:val="24"/>
          <w:szCs w:val="28"/>
        </w:rPr>
        <w:t>tion à obt</w:t>
      </w:r>
      <w:r w:rsidRPr="002F6410">
        <w:rPr>
          <w:b/>
          <w:bCs/>
          <w:color w:val="000000"/>
          <w:sz w:val="24"/>
          <w:szCs w:val="28"/>
        </w:rPr>
        <w:t>e</w:t>
      </w:r>
      <w:r w:rsidRPr="002F6410">
        <w:rPr>
          <w:b/>
          <w:bCs/>
          <w:color w:val="000000"/>
          <w:sz w:val="24"/>
          <w:szCs w:val="28"/>
        </w:rPr>
        <w:t>nir ; l'opposition peut s'organiser ...</w:t>
      </w:r>
    </w:p>
    <w:p w14:paraId="27436875"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Éducation, persuasion, conviction.</w:t>
      </w:r>
    </w:p>
    <w:p w14:paraId="600B1A3B" w14:textId="77777777" w:rsidR="0078016E" w:rsidRDefault="0078016E" w:rsidP="0078016E">
      <w:pPr>
        <w:spacing w:before="120" w:after="120"/>
        <w:jc w:val="both"/>
        <w:rPr>
          <w:b/>
          <w:bCs/>
          <w:color w:val="000000"/>
          <w:szCs w:val="28"/>
        </w:rPr>
      </w:pPr>
    </w:p>
    <w:p w14:paraId="24FA3F73" w14:textId="77777777" w:rsidR="0078016E" w:rsidRPr="00207DE5" w:rsidRDefault="0078016E" w:rsidP="0078016E">
      <w:pPr>
        <w:pStyle w:val="b"/>
      </w:pPr>
      <w:r w:rsidRPr="00207DE5">
        <w:t>Révolution</w:t>
      </w:r>
    </w:p>
    <w:p w14:paraId="2F60D57A" w14:textId="77777777" w:rsidR="0078016E" w:rsidRPr="002F6410" w:rsidRDefault="0078016E" w:rsidP="0078016E">
      <w:pPr>
        <w:ind w:left="720" w:hanging="360"/>
        <w:rPr>
          <w:b/>
          <w:bCs/>
          <w:color w:val="000000"/>
          <w:sz w:val="24"/>
          <w:szCs w:val="28"/>
        </w:rPr>
      </w:pPr>
      <w:r w:rsidRPr="002F6410">
        <w:rPr>
          <w:b/>
          <w:bCs/>
          <w:color w:val="000000"/>
          <w:sz w:val="24"/>
          <w:szCs w:val="28"/>
        </w:rPr>
        <w:t>1.</w:t>
      </w:r>
      <w:r w:rsidRPr="002F6410">
        <w:rPr>
          <w:b/>
          <w:bCs/>
          <w:color w:val="000000"/>
          <w:sz w:val="24"/>
          <w:szCs w:val="28"/>
        </w:rPr>
        <w:tab/>
        <w:t>Réforme globale, rapide et brusque.</w:t>
      </w:r>
    </w:p>
    <w:p w14:paraId="30EA73BA" w14:textId="77777777" w:rsidR="0078016E" w:rsidRPr="002F6410" w:rsidRDefault="0078016E" w:rsidP="0078016E">
      <w:pPr>
        <w:ind w:left="720" w:hanging="360"/>
        <w:rPr>
          <w:b/>
          <w:bCs/>
          <w:color w:val="000000"/>
          <w:sz w:val="24"/>
          <w:szCs w:val="28"/>
        </w:rPr>
      </w:pPr>
      <w:r w:rsidRPr="002F6410">
        <w:rPr>
          <w:b/>
          <w:bCs/>
          <w:color w:val="000000"/>
          <w:sz w:val="24"/>
          <w:szCs w:val="28"/>
        </w:rPr>
        <w:t>2.</w:t>
      </w:r>
      <w:r w:rsidRPr="002F6410">
        <w:rPr>
          <w:b/>
          <w:bCs/>
          <w:color w:val="000000"/>
          <w:sz w:val="24"/>
          <w:szCs w:val="28"/>
        </w:rPr>
        <w:tab/>
        <w:t>Dirigisme révolutionnaire : bousculade et boulevers</w:t>
      </w:r>
      <w:r w:rsidRPr="002F6410">
        <w:rPr>
          <w:b/>
          <w:bCs/>
          <w:color w:val="000000"/>
          <w:sz w:val="24"/>
          <w:szCs w:val="28"/>
        </w:rPr>
        <w:t>e</w:t>
      </w:r>
      <w:r w:rsidRPr="002F6410">
        <w:rPr>
          <w:b/>
          <w:bCs/>
          <w:color w:val="000000"/>
          <w:sz w:val="24"/>
          <w:szCs w:val="28"/>
        </w:rPr>
        <w:t>ments imposés ; opposition balayée.</w:t>
      </w:r>
    </w:p>
    <w:p w14:paraId="2D666835" w14:textId="77777777" w:rsidR="0078016E" w:rsidRPr="002F6410" w:rsidRDefault="0078016E" w:rsidP="0078016E">
      <w:pPr>
        <w:ind w:left="720" w:hanging="360"/>
        <w:rPr>
          <w:b/>
          <w:bCs/>
          <w:color w:val="000000"/>
          <w:sz w:val="24"/>
          <w:szCs w:val="28"/>
        </w:rPr>
      </w:pPr>
      <w:r w:rsidRPr="002F6410">
        <w:rPr>
          <w:b/>
          <w:bCs/>
          <w:color w:val="000000"/>
          <w:sz w:val="24"/>
          <w:szCs w:val="28"/>
        </w:rPr>
        <w:t>3.</w:t>
      </w:r>
      <w:r w:rsidRPr="002F6410">
        <w:rPr>
          <w:b/>
          <w:bCs/>
          <w:color w:val="000000"/>
          <w:sz w:val="24"/>
          <w:szCs w:val="28"/>
        </w:rPr>
        <w:tab/>
        <w:t>Coercition, législation, soumission.</w:t>
      </w:r>
    </w:p>
    <w:p w14:paraId="4CB89797" w14:textId="77777777" w:rsidR="0078016E" w:rsidRDefault="0078016E" w:rsidP="0078016E">
      <w:pPr>
        <w:spacing w:before="120" w:after="120"/>
        <w:jc w:val="both"/>
        <w:rPr>
          <w:color w:val="000000"/>
        </w:rPr>
      </w:pPr>
    </w:p>
    <w:p w14:paraId="609C49A1" w14:textId="77777777" w:rsidR="0078016E" w:rsidRPr="00FF3534" w:rsidRDefault="0078016E" w:rsidP="0078016E">
      <w:pPr>
        <w:spacing w:before="120" w:after="120"/>
        <w:jc w:val="both"/>
      </w:pPr>
      <w:r w:rsidRPr="00EE1F59">
        <w:rPr>
          <w:color w:val="000000"/>
        </w:rPr>
        <w:t>Cette contradiction est clairement exprimée par François de Cl</w:t>
      </w:r>
      <w:r w:rsidRPr="00EE1F59">
        <w:rPr>
          <w:color w:val="000000"/>
        </w:rPr>
        <w:t>o</w:t>
      </w:r>
      <w:r w:rsidRPr="00EE1F59">
        <w:rPr>
          <w:color w:val="000000"/>
        </w:rPr>
        <w:t>sets quand il écrit que les conservateurs trouvent toujours qu’on va trop vite tandis que les progressistes réclament sans cesse une évol</w:t>
      </w:r>
      <w:r w:rsidRPr="00EE1F59">
        <w:rPr>
          <w:color w:val="000000"/>
        </w:rPr>
        <w:t>u</w:t>
      </w:r>
      <w:r w:rsidRPr="00EE1F59">
        <w:rPr>
          <w:color w:val="000000"/>
        </w:rPr>
        <w:t>tion plus rapide.</w:t>
      </w:r>
      <w:r>
        <w:rPr>
          <w:color w:val="000000"/>
        </w:rPr>
        <w:t> </w:t>
      </w:r>
      <w:r>
        <w:rPr>
          <w:rStyle w:val="Appelnotedebasdep"/>
        </w:rPr>
        <w:footnoteReference w:id="47"/>
      </w:r>
    </w:p>
    <w:p w14:paraId="66C19428" w14:textId="77777777" w:rsidR="0078016E" w:rsidRPr="00EE1F59" w:rsidRDefault="0078016E" w:rsidP="0078016E">
      <w:pPr>
        <w:spacing w:before="120" w:after="120"/>
        <w:jc w:val="both"/>
      </w:pPr>
      <w:r w:rsidRPr="00EE1F59">
        <w:rPr>
          <w:color w:val="000000"/>
        </w:rPr>
        <w:t>Quand le Rapport Castonguay sur la santé (Vol. IV) a été publié, en 1970, il proposait une réforme globale dont il</w:t>
      </w:r>
      <w:r>
        <w:rPr>
          <w:color w:val="000000"/>
        </w:rPr>
        <w:t xml:space="preserve"> </w:t>
      </w:r>
      <w:r>
        <w:t xml:space="preserve">[174] </w:t>
      </w:r>
      <w:r w:rsidRPr="00EE1F59">
        <w:rPr>
          <w:color w:val="000000"/>
        </w:rPr>
        <w:t>décrivait le point d'arrivée mais non les étapes intermédiaires d’application. Pou</w:t>
      </w:r>
      <w:r w:rsidRPr="00EE1F59">
        <w:rPr>
          <w:color w:val="000000"/>
        </w:rPr>
        <w:t>r</w:t>
      </w:r>
      <w:r w:rsidRPr="00EE1F59">
        <w:rPr>
          <w:color w:val="000000"/>
        </w:rPr>
        <w:t>tant la différence entre une réforme et une révol</w:t>
      </w:r>
      <w:r w:rsidRPr="00EE1F59">
        <w:rPr>
          <w:color w:val="000000"/>
        </w:rPr>
        <w:t>u</w:t>
      </w:r>
      <w:r w:rsidRPr="00EE1F59">
        <w:rPr>
          <w:color w:val="000000"/>
        </w:rPr>
        <w:t>tion, c’est justement que la première n'abolit pas l’ordre qui existait auparavant mais vise plutôt à le transformer à une vitesse indéterm</w:t>
      </w:r>
      <w:r w:rsidRPr="00EE1F59">
        <w:rPr>
          <w:color w:val="000000"/>
        </w:rPr>
        <w:t>i</w:t>
      </w:r>
      <w:r w:rsidRPr="00EE1F59">
        <w:rPr>
          <w:color w:val="000000"/>
        </w:rPr>
        <w:t>née, parfois rapide, pa</w:t>
      </w:r>
      <w:r w:rsidRPr="00EE1F59">
        <w:rPr>
          <w:color w:val="000000"/>
        </w:rPr>
        <w:t>r</w:t>
      </w:r>
      <w:r w:rsidRPr="00EE1F59">
        <w:rPr>
          <w:color w:val="000000"/>
        </w:rPr>
        <w:t>fois plus lente. Le problème se pose alors de la coexistence difficile de structures et de systèmes de fonctionnement en voie de disparition avec d’autres structures et d'autres systèmes en voie d’avènement.</w:t>
      </w:r>
    </w:p>
    <w:p w14:paraId="2B5DA73D" w14:textId="77777777" w:rsidR="0078016E" w:rsidRPr="00EE1F59" w:rsidRDefault="0078016E" w:rsidP="0078016E">
      <w:pPr>
        <w:spacing w:before="120" w:after="120"/>
        <w:jc w:val="both"/>
      </w:pPr>
      <w:r w:rsidRPr="00EE1F59">
        <w:rPr>
          <w:color w:val="000000"/>
        </w:rPr>
        <w:t>Il est difficile de comparer les avantages et les inconvénients d’une réforme lente et graduelle par rapport aux avantages et inconvénients d’une réforme rapide et brusque. Le dernier mot n’est pas dit quant aux stratégies les plus efficaces en vue du changement social.</w:t>
      </w:r>
    </w:p>
    <w:p w14:paraId="42E5876E" w14:textId="77777777" w:rsidR="0078016E" w:rsidRDefault="0078016E" w:rsidP="0078016E">
      <w:pPr>
        <w:spacing w:before="120" w:after="120"/>
        <w:jc w:val="both"/>
        <w:rPr>
          <w:color w:val="000000"/>
        </w:rPr>
      </w:pPr>
    </w:p>
    <w:p w14:paraId="7A89709B" w14:textId="77777777" w:rsidR="0078016E" w:rsidRDefault="0078016E" w:rsidP="0078016E">
      <w:pPr>
        <w:spacing w:before="120" w:after="120"/>
        <w:jc w:val="both"/>
        <w:rPr>
          <w:color w:val="000000"/>
        </w:rPr>
      </w:pPr>
    </w:p>
    <w:p w14:paraId="05B1EEDC" w14:textId="77777777" w:rsidR="0078016E" w:rsidRPr="00BF463E" w:rsidRDefault="0078016E" w:rsidP="0078016E">
      <w:pPr>
        <w:pStyle w:val="a"/>
      </w:pPr>
      <w:r w:rsidRPr="00BF463E">
        <w:t>Conclusion</w:t>
      </w:r>
    </w:p>
    <w:p w14:paraId="16252DD7" w14:textId="77777777" w:rsidR="0078016E" w:rsidRDefault="0078016E" w:rsidP="0078016E">
      <w:pPr>
        <w:spacing w:before="120" w:after="120"/>
        <w:jc w:val="both"/>
        <w:rPr>
          <w:color w:val="000000"/>
        </w:rPr>
      </w:pPr>
    </w:p>
    <w:p w14:paraId="2B5C4243" w14:textId="77777777" w:rsidR="0078016E" w:rsidRPr="00BF463E" w:rsidRDefault="0078016E" w:rsidP="0078016E">
      <w:pPr>
        <w:spacing w:before="120" w:after="120"/>
        <w:jc w:val="both"/>
      </w:pPr>
      <w:r w:rsidRPr="00EE1F59">
        <w:rPr>
          <w:color w:val="000000"/>
        </w:rPr>
        <w:t xml:space="preserve">Dans son ouvrage, </w:t>
      </w:r>
      <w:r w:rsidRPr="00EE1F59">
        <w:rPr>
          <w:i/>
          <w:iCs/>
          <w:color w:val="000000"/>
        </w:rPr>
        <w:t>La puissance et la fragilité,</w:t>
      </w:r>
      <w:r w:rsidRPr="00EE1F59">
        <w:rPr>
          <w:color w:val="000000"/>
        </w:rPr>
        <w:t xml:space="preserve"> Jean Hamburger prétend que la caractéristique de l’homme n'est pas d’être un animal ra</w:t>
      </w:r>
      <w:r w:rsidRPr="00EE1F59">
        <w:rPr>
          <w:color w:val="000000"/>
        </w:rPr>
        <w:t>i</w:t>
      </w:r>
      <w:r w:rsidRPr="00EE1F59">
        <w:rPr>
          <w:color w:val="000000"/>
        </w:rPr>
        <w:t>sonnable mais bien plutôt un animal anarchique.</w:t>
      </w:r>
      <w:r>
        <w:rPr>
          <w:color w:val="000000"/>
        </w:rPr>
        <w:t> </w:t>
      </w:r>
      <w:r>
        <w:rPr>
          <w:rStyle w:val="Appelnotedebasdep"/>
        </w:rPr>
        <w:footnoteReference w:id="48"/>
      </w:r>
    </w:p>
    <w:p w14:paraId="0D66BDD0" w14:textId="77777777" w:rsidR="0078016E" w:rsidRPr="00EE1F59" w:rsidRDefault="0078016E" w:rsidP="0078016E">
      <w:pPr>
        <w:spacing w:before="120" w:after="120"/>
        <w:jc w:val="both"/>
      </w:pPr>
      <w:r w:rsidRPr="00EE1F59">
        <w:rPr>
          <w:color w:val="000000"/>
        </w:rPr>
        <w:t>La fourmi, semble-t-il, n’est soumise à aucune contradiction quant à son comportement. Elle est programmée pour obéir à son instinct et son instinct est complètement orienté vers la conservation de l’espèce, parfois même au prix du sacrifice de l’individu. « Tous contre un », si nécessaire.</w:t>
      </w:r>
    </w:p>
    <w:p w14:paraId="398C9441" w14:textId="77777777" w:rsidR="0078016E" w:rsidRPr="00EE1F59" w:rsidRDefault="0078016E" w:rsidP="0078016E">
      <w:pPr>
        <w:spacing w:before="120" w:after="120"/>
        <w:jc w:val="both"/>
      </w:pPr>
      <w:r w:rsidRPr="00EE1F59">
        <w:rPr>
          <w:color w:val="000000"/>
        </w:rPr>
        <w:t>L’homme, lui, est réputé intelligent. Qu’est-ce à dire ? Certes, ce</w:t>
      </w:r>
      <w:r w:rsidRPr="00EE1F59">
        <w:rPr>
          <w:color w:val="000000"/>
        </w:rPr>
        <w:t>r</w:t>
      </w:r>
      <w:r w:rsidRPr="00EE1F59">
        <w:rPr>
          <w:color w:val="000000"/>
        </w:rPr>
        <w:t>ta</w:t>
      </w:r>
      <w:r w:rsidRPr="00EE1F59">
        <w:rPr>
          <w:color w:val="000000"/>
        </w:rPr>
        <w:t>i</w:t>
      </w:r>
      <w:r w:rsidRPr="00EE1F59">
        <w:rPr>
          <w:color w:val="000000"/>
        </w:rPr>
        <w:t>nes études récentes sur les lois de la génétique ont montré jusqu’à quel point il est, lui aussi, programmé comme la fourmi, mais chez lui, comme l’écrit Hamburger, « une intelligence consciente et mobile émerge de la mer des instincts fixes, comme un bouillonnement ins</w:t>
      </w:r>
      <w:r w:rsidRPr="00EE1F59">
        <w:rPr>
          <w:color w:val="000000"/>
        </w:rPr>
        <w:t>o</w:t>
      </w:r>
      <w:r w:rsidRPr="00EE1F59">
        <w:rPr>
          <w:color w:val="000000"/>
        </w:rPr>
        <w:t>lite et imprévisible ». Quelles sont les conséquences de ce bouillo</w:t>
      </w:r>
      <w:r w:rsidRPr="00EE1F59">
        <w:rPr>
          <w:color w:val="000000"/>
        </w:rPr>
        <w:t>n</w:t>
      </w:r>
      <w:r w:rsidRPr="00EE1F59">
        <w:rPr>
          <w:color w:val="000000"/>
        </w:rPr>
        <w:t>nement ? Une plus grande liberté individuelle, une possibilité de contestation interne au sein de l’espèce, de révolte individuelle contre le destin collectif. « Un contre tous », s’il lui en prend la fantaisie.</w:t>
      </w:r>
    </w:p>
    <w:p w14:paraId="61204439" w14:textId="77777777" w:rsidR="0078016E" w:rsidRPr="00EE1F59" w:rsidRDefault="0078016E" w:rsidP="0078016E">
      <w:pPr>
        <w:spacing w:before="120" w:after="120"/>
        <w:jc w:val="both"/>
      </w:pPr>
      <w:r w:rsidRPr="00EE1F59">
        <w:rPr>
          <w:color w:val="000000"/>
        </w:rPr>
        <w:t>En fait, qu’est-il arrivé ? L’intelligence a-t-elle fait mieux que l'in</w:t>
      </w:r>
      <w:r w:rsidRPr="00EE1F59">
        <w:rPr>
          <w:color w:val="000000"/>
        </w:rPr>
        <w:t>s</w:t>
      </w:r>
      <w:r w:rsidRPr="00EE1F59">
        <w:rPr>
          <w:color w:val="000000"/>
        </w:rPr>
        <w:t>tinct ? Les hommes ont-ils réussi à organiser la vie communautaire</w:t>
      </w:r>
      <w:r>
        <w:t xml:space="preserve"> [175]</w:t>
      </w:r>
      <w:r w:rsidRPr="00EE1F59">
        <w:rPr>
          <w:color w:val="000000"/>
        </w:rPr>
        <w:t xml:space="preserve"> selon un modèle qui, tout en brimant le moins possible les asp</w:t>
      </w:r>
      <w:r w:rsidRPr="00EE1F59">
        <w:rPr>
          <w:color w:val="000000"/>
        </w:rPr>
        <w:t>i</w:t>
      </w:r>
      <w:r w:rsidRPr="00EE1F59">
        <w:rPr>
          <w:color w:val="000000"/>
        </w:rPr>
        <w:t>rations individuelles, respecte avant tout les impératifs s</w:t>
      </w:r>
      <w:r w:rsidRPr="00EE1F59">
        <w:rPr>
          <w:color w:val="000000"/>
        </w:rPr>
        <w:t>o</w:t>
      </w:r>
      <w:r w:rsidRPr="00EE1F59">
        <w:rPr>
          <w:color w:val="000000"/>
        </w:rPr>
        <w:t>ciaux ? Ou bien est-ce le contraire qui est arrivé ? La force aveugle des intérêts privés et des égoïsmes individuels commence-t-elle à m</w:t>
      </w:r>
      <w:r w:rsidRPr="00EE1F59">
        <w:rPr>
          <w:color w:val="000000"/>
        </w:rPr>
        <w:t>e</w:t>
      </w:r>
      <w:r w:rsidRPr="00EE1F59">
        <w:rPr>
          <w:color w:val="000000"/>
        </w:rPr>
        <w:t>nacer la su</w:t>
      </w:r>
      <w:r w:rsidRPr="00EE1F59">
        <w:rPr>
          <w:color w:val="000000"/>
        </w:rPr>
        <w:t>r</w:t>
      </w:r>
      <w:r w:rsidRPr="00EE1F59">
        <w:rPr>
          <w:color w:val="000000"/>
        </w:rPr>
        <w:t>vie de l’espèce ? L’incohérence du monde qui nous ento</w:t>
      </w:r>
      <w:r w:rsidRPr="00EE1F59">
        <w:rPr>
          <w:color w:val="000000"/>
        </w:rPr>
        <w:t>u</w:t>
      </w:r>
      <w:r w:rsidRPr="00EE1F59">
        <w:rPr>
          <w:color w:val="000000"/>
        </w:rPr>
        <w:t>re et qui me semble amplement démontrée par les multiples contradi</w:t>
      </w:r>
      <w:r w:rsidRPr="00EE1F59">
        <w:rPr>
          <w:color w:val="000000"/>
        </w:rPr>
        <w:t>c</w:t>
      </w:r>
      <w:r w:rsidRPr="00EE1F59">
        <w:rPr>
          <w:color w:val="000000"/>
        </w:rPr>
        <w:t>tions que nous venons d’examiner, n’a rien de rassurant.</w:t>
      </w:r>
    </w:p>
    <w:p w14:paraId="2DE62AE8" w14:textId="77777777" w:rsidR="0078016E" w:rsidRPr="00EE1F59" w:rsidRDefault="0078016E" w:rsidP="0078016E">
      <w:pPr>
        <w:spacing w:before="120" w:after="120"/>
        <w:jc w:val="both"/>
      </w:pPr>
      <w:r w:rsidRPr="00EE1F59">
        <w:rPr>
          <w:color w:val="000000"/>
        </w:rPr>
        <w:t xml:space="preserve">On répète souvent que notre société est malade. Je suis prêt, quant à moi, à proposer une opinion quant au diagnostic et au traitement qui s’imposent. Le diagnostic s’impose de lui-même : </w:t>
      </w:r>
      <w:r w:rsidRPr="00EE1F59">
        <w:rPr>
          <w:b/>
          <w:bCs/>
          <w:color w:val="000000"/>
        </w:rPr>
        <w:t>le taux de contr</w:t>
      </w:r>
      <w:r w:rsidRPr="00EE1F59">
        <w:rPr>
          <w:b/>
          <w:bCs/>
          <w:color w:val="000000"/>
        </w:rPr>
        <w:t>a</w:t>
      </w:r>
      <w:r w:rsidRPr="00EE1F59">
        <w:rPr>
          <w:b/>
          <w:bCs/>
          <w:color w:val="000000"/>
        </w:rPr>
        <w:t xml:space="preserve">diction est trop élevé </w:t>
      </w:r>
      <w:r w:rsidRPr="00EE1F59">
        <w:rPr>
          <w:color w:val="000000"/>
        </w:rPr>
        <w:t>et la fièvre du conflit social consume le patient. Qui doit participer au traitement ? Tout le monde. Le traitement, quant à lui, devrait s’effectuer en trois étapes.</w:t>
      </w:r>
    </w:p>
    <w:p w14:paraId="7208C4D8" w14:textId="77777777" w:rsidR="0078016E" w:rsidRPr="00EE1F59" w:rsidRDefault="0078016E" w:rsidP="0078016E">
      <w:pPr>
        <w:spacing w:before="120" w:after="120"/>
        <w:jc w:val="both"/>
      </w:pPr>
      <w:r w:rsidRPr="00EE1F59">
        <w:rPr>
          <w:color w:val="000000"/>
        </w:rPr>
        <w:t xml:space="preserve">Première étape : faire l’inventaire des situations pathologiques, ce que j’ai commencé à faire ici. Il faudrait maintenant identifier, dans les diverses contradictions qui empoisonnent la société, les éléments qui peuvent être </w:t>
      </w:r>
      <w:r w:rsidRPr="00EE1F59">
        <w:rPr>
          <w:b/>
          <w:bCs/>
          <w:color w:val="000000"/>
        </w:rPr>
        <w:t xml:space="preserve">modifiés </w:t>
      </w:r>
      <w:r w:rsidRPr="00EE1F59">
        <w:rPr>
          <w:color w:val="000000"/>
        </w:rPr>
        <w:t xml:space="preserve">et ceux qui doivent être </w:t>
      </w:r>
      <w:r w:rsidRPr="00EE1F59">
        <w:rPr>
          <w:b/>
          <w:bCs/>
          <w:color w:val="000000"/>
        </w:rPr>
        <w:t xml:space="preserve">sacrifiés, </w:t>
      </w:r>
      <w:r w:rsidRPr="00EE1F59">
        <w:rPr>
          <w:color w:val="000000"/>
        </w:rPr>
        <w:t>comme on ampute un membre lorsque la survie du patient l’exige.</w:t>
      </w:r>
    </w:p>
    <w:p w14:paraId="55748602" w14:textId="77777777" w:rsidR="0078016E" w:rsidRPr="00EE1F59" w:rsidRDefault="0078016E" w:rsidP="0078016E">
      <w:pPr>
        <w:spacing w:before="120" w:after="120"/>
        <w:jc w:val="both"/>
      </w:pPr>
      <w:r w:rsidRPr="00EE1F59">
        <w:rPr>
          <w:color w:val="000000"/>
        </w:rPr>
        <w:t>Deuxième étape : recherche d’une réconciliation, lorsqu'elle est poss</w:t>
      </w:r>
      <w:r w:rsidRPr="00EE1F59">
        <w:rPr>
          <w:color w:val="000000"/>
        </w:rPr>
        <w:t>i</w:t>
      </w:r>
      <w:r w:rsidRPr="00EE1F59">
        <w:rPr>
          <w:color w:val="000000"/>
        </w:rPr>
        <w:t xml:space="preserve">ble, par l’invention de </w:t>
      </w:r>
      <w:r w:rsidRPr="00EE1F59">
        <w:rPr>
          <w:b/>
          <w:bCs/>
          <w:color w:val="000000"/>
        </w:rPr>
        <w:t xml:space="preserve">compromis </w:t>
      </w:r>
      <w:r w:rsidRPr="00EE1F59">
        <w:rPr>
          <w:color w:val="000000"/>
        </w:rPr>
        <w:t>qui apportent des solutions non pas parfaites certes mais optimales aux contradictions qu’on s’efforce de résoudre.</w:t>
      </w:r>
    </w:p>
    <w:p w14:paraId="7245D829" w14:textId="77777777" w:rsidR="0078016E" w:rsidRPr="007F782F" w:rsidRDefault="0078016E" w:rsidP="0078016E">
      <w:pPr>
        <w:spacing w:before="120" w:after="120"/>
        <w:jc w:val="both"/>
      </w:pPr>
      <w:r w:rsidRPr="00EE1F59">
        <w:rPr>
          <w:color w:val="000000"/>
        </w:rPr>
        <w:t xml:space="preserve">Troisième étape : dans les cas où la réconciliation par compromis s’avère impossible, une série de </w:t>
      </w:r>
      <w:r w:rsidRPr="00EE1F59">
        <w:rPr>
          <w:b/>
          <w:bCs/>
          <w:color w:val="000000"/>
        </w:rPr>
        <w:t xml:space="preserve">choix </w:t>
      </w:r>
      <w:r w:rsidRPr="00EE1F59">
        <w:rPr>
          <w:color w:val="000000"/>
        </w:rPr>
        <w:t>s’impose entre les objectifs contradictoires. Les conséquences inéluctables de ces choix devront être connues de tous, acceptées par la majorité et imposées à ceux qui hésiteront à se rallier. En ce qui regarde ces choix, des auteurs, co</w:t>
      </w:r>
      <w:r w:rsidRPr="00EE1F59">
        <w:rPr>
          <w:color w:val="000000"/>
        </w:rPr>
        <w:t>m</w:t>
      </w:r>
      <w:r w:rsidRPr="00EE1F59">
        <w:rPr>
          <w:color w:val="000000"/>
        </w:rPr>
        <w:t>me de Closets et Hamburger, arrivent à une conclusion identique : même s’ils considèrent que la liberté de chaque homme doit être sa</w:t>
      </w:r>
      <w:r w:rsidRPr="00EE1F59">
        <w:rPr>
          <w:color w:val="000000"/>
        </w:rPr>
        <w:t>u</w:t>
      </w:r>
      <w:r w:rsidRPr="00EE1F59">
        <w:rPr>
          <w:color w:val="000000"/>
        </w:rPr>
        <w:t>vegardée dans la plus grande mesure possible, ils s’accordent pour affirmer que les seules solutions possibles seront certainement « de nature collective et anti-individualiste ».</w:t>
      </w:r>
      <w:r>
        <w:rPr>
          <w:color w:val="000000"/>
        </w:rPr>
        <w:t> </w:t>
      </w:r>
      <w:r>
        <w:rPr>
          <w:rStyle w:val="Appelnotedebasdep"/>
        </w:rPr>
        <w:footnoteReference w:id="49"/>
      </w:r>
    </w:p>
    <w:p w14:paraId="7C828A23" w14:textId="77777777" w:rsidR="0078016E" w:rsidRPr="00EE1F59" w:rsidRDefault="0078016E" w:rsidP="0078016E">
      <w:pPr>
        <w:spacing w:before="120" w:after="120"/>
        <w:jc w:val="both"/>
        <w:rPr>
          <w:sz w:val="20"/>
        </w:rPr>
      </w:pPr>
      <w:r w:rsidRPr="00EE1F59">
        <w:rPr>
          <w:color w:val="000000"/>
        </w:rPr>
        <w:t>En d’autres mots, la maladie de la contradiction frappe chacun de nous et le traitement dépend de nous tous. Nous</w:t>
      </w:r>
      <w:r>
        <w:rPr>
          <w:color w:val="000000"/>
        </w:rPr>
        <w:t xml:space="preserve"> </w:t>
      </w:r>
      <w:r w:rsidRPr="007E5251">
        <w:t>[176]</w:t>
      </w:r>
      <w:r>
        <w:t xml:space="preserve"> </w:t>
      </w:r>
      <w:r w:rsidRPr="007E5251">
        <w:rPr>
          <w:color w:val="000000"/>
        </w:rPr>
        <w:t>so</w:t>
      </w:r>
      <w:r w:rsidRPr="00EE1F59">
        <w:t xml:space="preserve">mmes tous à la fois les malades et les médecins. Le traitement sera </w:t>
      </w:r>
      <w:r w:rsidRPr="00EE1F59">
        <w:rPr>
          <w:b/>
          <w:bCs/>
        </w:rPr>
        <w:t xml:space="preserve">curatif </w:t>
      </w:r>
      <w:r w:rsidRPr="00EE1F59">
        <w:t>en ce qui nous concerne, car il pourra nous délivrer, en partie, des angoisses et des névroses qui découlent de ces contradi</w:t>
      </w:r>
      <w:r w:rsidRPr="00EE1F59">
        <w:t>c</w:t>
      </w:r>
      <w:r w:rsidRPr="00EE1F59">
        <w:t xml:space="preserve">tions dans lesquelles nous devons quotidiennement nous débattre. Il sera aussi </w:t>
      </w:r>
      <w:r w:rsidRPr="00EE1F59">
        <w:rPr>
          <w:b/>
          <w:bCs/>
        </w:rPr>
        <w:t xml:space="preserve">préventif </w:t>
      </w:r>
      <w:r w:rsidRPr="00EE1F59">
        <w:t>en ce qui concerne nos enfants, car il nous pe</w:t>
      </w:r>
      <w:r w:rsidRPr="00EE1F59">
        <w:t>r</w:t>
      </w:r>
      <w:r w:rsidRPr="00EE1F59">
        <w:t>mettra, du moins peut-on l’espérer, de leur léguer une société plus harmonieuse, plus accordée, où il sera plus agréable de vivre.</w:t>
      </w:r>
    </w:p>
    <w:p w14:paraId="36FA5AA0" w14:textId="77777777" w:rsidR="0078016E" w:rsidRPr="007E5251" w:rsidRDefault="0078016E" w:rsidP="0078016E">
      <w:pPr>
        <w:pStyle w:val="p"/>
      </w:pPr>
      <w:r w:rsidRPr="007E5251">
        <w:br w:type="page"/>
        <w:t>[177]</w:t>
      </w:r>
    </w:p>
    <w:p w14:paraId="3D7373FB" w14:textId="77777777" w:rsidR="0078016E" w:rsidRPr="001833FC" w:rsidRDefault="0078016E" w:rsidP="0078016E">
      <w:pPr>
        <w:jc w:val="both"/>
      </w:pPr>
    </w:p>
    <w:p w14:paraId="11354572" w14:textId="77777777" w:rsidR="0078016E" w:rsidRPr="001833FC" w:rsidRDefault="0078016E" w:rsidP="0078016E">
      <w:pPr>
        <w:jc w:val="both"/>
      </w:pPr>
    </w:p>
    <w:p w14:paraId="43B5D10C" w14:textId="77777777" w:rsidR="0078016E" w:rsidRPr="001833FC" w:rsidRDefault="0078016E" w:rsidP="0078016E">
      <w:pPr>
        <w:jc w:val="both"/>
      </w:pPr>
    </w:p>
    <w:p w14:paraId="3121A0C3" w14:textId="77777777" w:rsidR="0078016E" w:rsidRPr="004545DE" w:rsidRDefault="0078016E" w:rsidP="0078016E">
      <w:pPr>
        <w:spacing w:after="120"/>
        <w:ind w:firstLine="0"/>
        <w:jc w:val="center"/>
        <w:rPr>
          <w:sz w:val="24"/>
        </w:rPr>
      </w:pPr>
      <w:bookmarkStart w:id="17" w:name="Critere_no_15_pt_3_texte_5"/>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722125CA" w14:textId="77777777" w:rsidR="0078016E" w:rsidRPr="001833FC" w:rsidRDefault="0078016E" w:rsidP="0078016E">
      <w:pPr>
        <w:spacing w:after="120"/>
        <w:ind w:firstLine="0"/>
        <w:jc w:val="center"/>
        <w:rPr>
          <w:b/>
          <w:color w:val="FF0000"/>
          <w:sz w:val="24"/>
          <w:u w:val="single"/>
        </w:rPr>
      </w:pPr>
      <w:r>
        <w:rPr>
          <w:b/>
          <w:color w:val="FF0000"/>
          <w:sz w:val="24"/>
          <w:u w:val="single"/>
        </w:rPr>
        <w:t>L’avenir de la médecine au Québec</w:t>
      </w:r>
    </w:p>
    <w:p w14:paraId="7CB3A520" w14:textId="77777777" w:rsidR="0078016E" w:rsidRPr="001833FC" w:rsidRDefault="0078016E" w:rsidP="0078016E">
      <w:pPr>
        <w:pStyle w:val="Titreniveau2"/>
      </w:pPr>
      <w:r w:rsidRPr="001833FC">
        <w:t>“</w:t>
      </w:r>
      <w:r>
        <w:t>Priorités dans le domaine</w:t>
      </w:r>
      <w:r>
        <w:br/>
        <w:t>de la santé au Québec.</w:t>
      </w:r>
      <w:r w:rsidRPr="001833FC">
        <w:t>”</w:t>
      </w:r>
    </w:p>
    <w:bookmarkEnd w:id="17"/>
    <w:p w14:paraId="12D2A873" w14:textId="77777777" w:rsidR="0078016E" w:rsidRPr="001833FC" w:rsidRDefault="0078016E" w:rsidP="0078016E">
      <w:pPr>
        <w:jc w:val="both"/>
        <w:rPr>
          <w:szCs w:val="36"/>
        </w:rPr>
      </w:pPr>
    </w:p>
    <w:p w14:paraId="369505F1" w14:textId="77777777" w:rsidR="0078016E" w:rsidRPr="001833FC" w:rsidRDefault="0078016E" w:rsidP="0078016E">
      <w:pPr>
        <w:pStyle w:val="suite"/>
        <w:rPr>
          <w:szCs w:val="36"/>
        </w:rPr>
      </w:pPr>
      <w:r>
        <w:t xml:space="preserve">Jacques BRUNET </w:t>
      </w:r>
      <w:r w:rsidRPr="001833FC">
        <w:rPr>
          <w:rStyle w:val="Appelnotedebasdep"/>
        </w:rPr>
        <w:footnoteReference w:customMarkFollows="1" w:id="50"/>
        <w:t>*</w:t>
      </w:r>
    </w:p>
    <w:p w14:paraId="0E11B0F1" w14:textId="77777777" w:rsidR="0078016E" w:rsidRDefault="0078016E" w:rsidP="0078016E">
      <w:pPr>
        <w:jc w:val="both"/>
      </w:pPr>
    </w:p>
    <w:p w14:paraId="57BDBE7A" w14:textId="77777777" w:rsidR="0078016E" w:rsidRDefault="0078016E" w:rsidP="0078016E">
      <w:pPr>
        <w:spacing w:before="120" w:after="120"/>
        <w:jc w:val="both"/>
        <w:rPr>
          <w:color w:val="000000"/>
        </w:rPr>
      </w:pPr>
    </w:p>
    <w:p w14:paraId="25413F9D" w14:textId="77777777" w:rsidR="0078016E" w:rsidRPr="00622B73" w:rsidRDefault="0078016E" w:rsidP="0078016E">
      <w:pPr>
        <w:pStyle w:val="a"/>
      </w:pPr>
      <w:r w:rsidRPr="00622B73">
        <w:t>Une meilleure organisation des services de santé</w:t>
      </w:r>
    </w:p>
    <w:p w14:paraId="53323616" w14:textId="77777777" w:rsidR="0078016E" w:rsidRDefault="0078016E" w:rsidP="0078016E">
      <w:pPr>
        <w:spacing w:before="120" w:after="120"/>
        <w:jc w:val="both"/>
        <w:rPr>
          <w:color w:val="000000"/>
        </w:rPr>
      </w:pPr>
    </w:p>
    <w:p w14:paraId="4851D1D8" w14:textId="77777777" w:rsidR="0078016E" w:rsidRDefault="0078016E" w:rsidP="0078016E">
      <w:pPr>
        <w:spacing w:before="120" w:after="120"/>
        <w:jc w:val="both"/>
        <w:rPr>
          <w:color w:val="000000"/>
        </w:rPr>
      </w:pPr>
    </w:p>
    <w:p w14:paraId="05EC1BDF"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4DF5E9AA" w14:textId="77777777" w:rsidR="0078016E" w:rsidRDefault="0078016E" w:rsidP="0078016E">
      <w:pPr>
        <w:spacing w:before="120" w:after="120"/>
        <w:jc w:val="both"/>
        <w:rPr>
          <w:color w:val="000000"/>
        </w:rPr>
      </w:pPr>
      <w:r w:rsidRPr="00EE1F59">
        <w:rPr>
          <w:color w:val="000000"/>
        </w:rPr>
        <w:t>Depuis une dizaine d’années, le gouvernement du Québec a intr</w:t>
      </w:r>
      <w:r w:rsidRPr="00EE1F59">
        <w:rPr>
          <w:color w:val="000000"/>
        </w:rPr>
        <w:t>o</w:t>
      </w:r>
      <w:r w:rsidRPr="00EE1F59">
        <w:rPr>
          <w:color w:val="000000"/>
        </w:rPr>
        <w:t>duit plusieurs changements dans l’organisation du système de distr</w:t>
      </w:r>
      <w:r w:rsidRPr="00EE1F59">
        <w:rPr>
          <w:color w:val="000000"/>
        </w:rPr>
        <w:t>i</w:t>
      </w:r>
      <w:r w:rsidRPr="00EE1F59">
        <w:rPr>
          <w:color w:val="000000"/>
        </w:rPr>
        <w:t>bution des soins. L'assurance-hospitalisation et l’assurance-maladie ont rendu les services de santé financièrement accessibles à tous les résidents du Québec. La construction et le réaménagement des établi</w:t>
      </w:r>
      <w:r w:rsidRPr="00EE1F59">
        <w:rPr>
          <w:color w:val="000000"/>
        </w:rPr>
        <w:t>s</w:t>
      </w:r>
      <w:r w:rsidRPr="00EE1F59">
        <w:rPr>
          <w:color w:val="000000"/>
        </w:rPr>
        <w:t>sements de santé ont permis d’améliorer l’accessibilité physique aux services de santé. On peut donc affirmer qu’il y a un certain nombre de problèmes élémentaires qui sont maintenant réglés. Un débat p</w:t>
      </w:r>
      <w:r w:rsidRPr="00EE1F59">
        <w:rPr>
          <w:color w:val="000000"/>
        </w:rPr>
        <w:t>u</w:t>
      </w:r>
      <w:r w:rsidRPr="00EE1F59">
        <w:rPr>
          <w:color w:val="000000"/>
        </w:rPr>
        <w:t>blic sur la santé comme celui auquel nous prenons part n’aurait pas été possible il y a dix ans. Les problèmes de santé qui faisaient l’objet des discussions d’alors étaient d’un tout autre ordre. Il fallait que soient réglés les problèmes d'accessibilité avant que soient examinées des préoccup</w:t>
      </w:r>
      <w:r w:rsidRPr="00EE1F59">
        <w:rPr>
          <w:color w:val="000000"/>
        </w:rPr>
        <w:t>a</w:t>
      </w:r>
      <w:r w:rsidRPr="00EE1F59">
        <w:rPr>
          <w:color w:val="000000"/>
        </w:rPr>
        <w:t>tions de l'ordre de celles qui ont été véhiculées durant ces trois jours.</w:t>
      </w:r>
    </w:p>
    <w:p w14:paraId="6E120CAD" w14:textId="77777777" w:rsidR="0078016E" w:rsidRDefault="0078016E" w:rsidP="0078016E">
      <w:pPr>
        <w:spacing w:before="120" w:after="120"/>
        <w:jc w:val="both"/>
      </w:pPr>
    </w:p>
    <w:p w14:paraId="457D3498" w14:textId="77777777" w:rsidR="0078016E" w:rsidRPr="00EE1F59" w:rsidRDefault="0078016E" w:rsidP="0078016E">
      <w:pPr>
        <w:spacing w:before="120" w:after="120"/>
        <w:jc w:val="both"/>
      </w:pPr>
      <w:r>
        <w:t>[178]</w:t>
      </w:r>
    </w:p>
    <w:p w14:paraId="6F578CD9" w14:textId="77777777" w:rsidR="0078016E" w:rsidRPr="00EE1F59" w:rsidRDefault="0078016E" w:rsidP="0078016E">
      <w:pPr>
        <w:spacing w:before="120" w:after="120"/>
        <w:jc w:val="both"/>
      </w:pPr>
      <w:r w:rsidRPr="00EE1F59">
        <w:rPr>
          <w:color w:val="000000"/>
        </w:rPr>
        <w:t>Même si l'assurance-maladie constitue la réalisation la plus spect</w:t>
      </w:r>
      <w:r w:rsidRPr="00EE1F59">
        <w:rPr>
          <w:color w:val="000000"/>
        </w:rPr>
        <w:t>a</w:t>
      </w:r>
      <w:r w:rsidRPr="00EE1F59">
        <w:rPr>
          <w:color w:val="000000"/>
        </w:rPr>
        <w:t>c</w:t>
      </w:r>
      <w:r w:rsidRPr="00EE1F59">
        <w:rPr>
          <w:color w:val="000000"/>
        </w:rPr>
        <w:t>u</w:t>
      </w:r>
      <w:r w:rsidRPr="00EE1F59">
        <w:rPr>
          <w:color w:val="000000"/>
        </w:rPr>
        <w:t>laire et probablement la plus importante de la réforme des services de santé proposée par la Commission Castonguay-Nepveu, d’autres a</w:t>
      </w:r>
      <w:r w:rsidRPr="00EE1F59">
        <w:rPr>
          <w:color w:val="000000"/>
        </w:rPr>
        <w:t>c</w:t>
      </w:r>
      <w:r w:rsidRPr="00EE1F59">
        <w:rPr>
          <w:color w:val="000000"/>
        </w:rPr>
        <w:t>tions doivent être citées, pour leur valeur significative, par rapport à l’orientation que prendra le système de distribution des soins au Qu</w:t>
      </w:r>
      <w:r w:rsidRPr="00EE1F59">
        <w:rPr>
          <w:color w:val="000000"/>
        </w:rPr>
        <w:t>é</w:t>
      </w:r>
      <w:r w:rsidRPr="00EE1F59">
        <w:rPr>
          <w:color w:val="000000"/>
        </w:rPr>
        <w:t>bec. Je me contenterai de mentionner la réduction des lits de soins de courte durée au profit des services pour malades sur pied, le dévelo</w:t>
      </w:r>
      <w:r w:rsidRPr="00EE1F59">
        <w:rPr>
          <w:color w:val="000000"/>
        </w:rPr>
        <w:t>p</w:t>
      </w:r>
      <w:r w:rsidRPr="00EE1F59">
        <w:rPr>
          <w:color w:val="000000"/>
        </w:rPr>
        <w:t>pement de la pratique médicale de groupe, la mise de l’avant d’un concept de services communautaires, l’invitation faite aux usagers de siéger au conseil d'administration des établissements, la création des conseils régionaux de la santé et des services sociaux, le regroup</w:t>
      </w:r>
      <w:r w:rsidRPr="00EE1F59">
        <w:rPr>
          <w:color w:val="000000"/>
        </w:rPr>
        <w:t>e</w:t>
      </w:r>
      <w:r w:rsidRPr="00EE1F59">
        <w:rPr>
          <w:color w:val="000000"/>
        </w:rPr>
        <w:t>ment des services d’obstétrique.</w:t>
      </w:r>
    </w:p>
    <w:p w14:paraId="0CC354AD" w14:textId="77777777" w:rsidR="0078016E" w:rsidRPr="00EE1F59" w:rsidRDefault="0078016E" w:rsidP="0078016E">
      <w:pPr>
        <w:spacing w:before="120" w:after="120"/>
        <w:jc w:val="both"/>
      </w:pPr>
      <w:r w:rsidRPr="00EE1F59">
        <w:rPr>
          <w:color w:val="000000"/>
        </w:rPr>
        <w:t>Il y a dix ans, on identifiait les problèmes de santé en termes de ba</w:t>
      </w:r>
      <w:r w:rsidRPr="00EE1F59">
        <w:rPr>
          <w:color w:val="000000"/>
        </w:rPr>
        <w:t>r</w:t>
      </w:r>
      <w:r w:rsidRPr="00EE1F59">
        <w:rPr>
          <w:color w:val="000000"/>
        </w:rPr>
        <w:t>rière financière à l’accessibilité des services, de rareté de la main-d’œuvre médicale, d’inaccessibilité physique aux services pour pl</w:t>
      </w:r>
      <w:r w:rsidRPr="00EE1F59">
        <w:rPr>
          <w:color w:val="000000"/>
        </w:rPr>
        <w:t>u</w:t>
      </w:r>
      <w:r w:rsidRPr="00EE1F59">
        <w:rPr>
          <w:color w:val="000000"/>
        </w:rPr>
        <w:t>sieurs groupes de la population, de coûts excessifs des services de sa</w:t>
      </w:r>
      <w:r w:rsidRPr="00EE1F59">
        <w:rPr>
          <w:color w:val="000000"/>
        </w:rPr>
        <w:t>n</w:t>
      </w:r>
      <w:r w:rsidRPr="00EE1F59">
        <w:rPr>
          <w:color w:val="000000"/>
        </w:rPr>
        <w:t>té associés à l’inefficacité du système de distribution des soins, à l’utilisation abusive de l’hôpital, au mode de rémunération des profe</w:t>
      </w:r>
      <w:r w:rsidRPr="00EE1F59">
        <w:rPr>
          <w:color w:val="000000"/>
        </w:rPr>
        <w:t>s</w:t>
      </w:r>
      <w:r w:rsidRPr="00EE1F59">
        <w:rPr>
          <w:color w:val="000000"/>
        </w:rPr>
        <w:t>sionnels et à l’absence de mesures préventives.</w:t>
      </w:r>
    </w:p>
    <w:p w14:paraId="3C941D6E" w14:textId="77777777" w:rsidR="0078016E" w:rsidRPr="00EE1F59" w:rsidRDefault="0078016E" w:rsidP="0078016E">
      <w:pPr>
        <w:spacing w:before="120" w:after="120"/>
        <w:jc w:val="both"/>
      </w:pPr>
      <w:r w:rsidRPr="00EE1F59">
        <w:rPr>
          <w:color w:val="000000"/>
        </w:rPr>
        <w:t>L'assurance-maladie a certes apporté une réponse au problème de l’accessibilité financière. Mais y a-t-il eu une modification dans l’utilisation des services ? C’est une autre question. Une étude qui a fait l’objet de plusieurs publications (P.E. Enterline et autres, Unive</w:t>
      </w:r>
      <w:r w:rsidRPr="00EE1F59">
        <w:rPr>
          <w:color w:val="000000"/>
        </w:rPr>
        <w:t>r</w:t>
      </w:r>
      <w:r w:rsidRPr="00EE1F59">
        <w:rPr>
          <w:color w:val="000000"/>
        </w:rPr>
        <w:t>sité McGill) a examiné l’utilisation par la population des services de santé avant la mise en place de l’assurance-maladie et après son entrée en vigueur. Cette étude a démontré qu'à Montréal, quelques mois après l'introduction du régime d'assurance-maladie, le niveau d’utilisation des services de santé par les groupes à revenu élevé avait baissé au profit d’une augmentation de l’utilisation de ces services par les familles dont le revenu était inférieur à S3000. Les auteurs soul</w:t>
      </w:r>
      <w:r w:rsidRPr="00EE1F59">
        <w:rPr>
          <w:color w:val="000000"/>
        </w:rPr>
        <w:t>i</w:t>
      </w:r>
      <w:r w:rsidRPr="00EE1F59">
        <w:rPr>
          <w:color w:val="000000"/>
        </w:rPr>
        <w:t>gnent néanmoins que cet effet de l’entrée en vigueur du régime d'ass</w:t>
      </w:r>
      <w:r w:rsidRPr="00EE1F59">
        <w:rPr>
          <w:color w:val="000000"/>
        </w:rPr>
        <w:t>u</w:t>
      </w:r>
      <w:r w:rsidRPr="00EE1F59">
        <w:rPr>
          <w:color w:val="000000"/>
        </w:rPr>
        <w:t>rance-maladie n’était observé que chez les adultes et non chez les e</w:t>
      </w:r>
      <w:r w:rsidRPr="00EE1F59">
        <w:rPr>
          <w:color w:val="000000"/>
        </w:rPr>
        <w:t>n</w:t>
      </w:r>
      <w:r w:rsidRPr="00EE1F59">
        <w:rPr>
          <w:color w:val="000000"/>
        </w:rPr>
        <w:t>fants.</w:t>
      </w:r>
    </w:p>
    <w:p w14:paraId="1939E1BA" w14:textId="77777777" w:rsidR="0078016E" w:rsidRPr="00EE1F59" w:rsidRDefault="0078016E" w:rsidP="0078016E">
      <w:pPr>
        <w:spacing w:before="120" w:after="120"/>
        <w:jc w:val="both"/>
      </w:pPr>
      <w:r w:rsidRPr="00EE1F59">
        <w:rPr>
          <w:color w:val="000000"/>
        </w:rPr>
        <w:t>L’assurance-maladie a aussi contribué à solutionner le problème de la rareté de la main-d’œuvre médicale. De 1968 à 1974, le nombre de médecins s'est accru de 4.4 pour cent par année au Québec. Cet a</w:t>
      </w:r>
      <w:r w:rsidRPr="00EE1F59">
        <w:rPr>
          <w:color w:val="000000"/>
        </w:rPr>
        <w:t>c</w:t>
      </w:r>
      <w:r w:rsidRPr="00EE1F59">
        <w:rPr>
          <w:color w:val="000000"/>
        </w:rPr>
        <w:t>croissement est dû en partie à</w:t>
      </w:r>
      <w:r>
        <w:rPr>
          <w:color w:val="000000"/>
        </w:rPr>
        <w:t xml:space="preserve"> [179] </w:t>
      </w:r>
      <w:r w:rsidRPr="00EE1F59">
        <w:rPr>
          <w:color w:val="000000"/>
        </w:rPr>
        <w:t>l’attrait du marché et au fait que les gouvernements ont en même temps permis aux universités d’augmenter le nombre d’étudiants dans les facultés de médecine.</w:t>
      </w:r>
    </w:p>
    <w:p w14:paraId="5C954B19" w14:textId="77777777" w:rsidR="0078016E" w:rsidRPr="00EE1F59" w:rsidRDefault="0078016E" w:rsidP="0078016E">
      <w:pPr>
        <w:spacing w:before="120" w:after="120"/>
        <w:jc w:val="both"/>
      </w:pPr>
      <w:r w:rsidRPr="00EE1F59">
        <w:rPr>
          <w:color w:val="000000"/>
        </w:rPr>
        <w:t>Si les mesures prises pour diminuer le nombre de lits de soins de courte durée dans les centres hospitaliers n’ont pas eu pour effet de réduire l’utilisation des services internes, elles ont à tout le moins permis de stabiliser le taux de fréquentation hospitalière et de réduire la croissance des coûts totaux des services aux malades hospitalisés. Cependant, une forte partie de la hausse de la demande de services, résultant de l'entrée en vigueur de l’assurance-maladie, a été transférée aux consultations externes des centres hospitaliers. Ainsi, l’ensemble des crédits publics affectés aux services dispensés par les centres ho</w:t>
      </w:r>
      <w:r w:rsidRPr="00EE1F59">
        <w:rPr>
          <w:color w:val="000000"/>
        </w:rPr>
        <w:t>s</w:t>
      </w:r>
      <w:r w:rsidRPr="00EE1F59">
        <w:rPr>
          <w:color w:val="000000"/>
        </w:rPr>
        <w:t>pitaliers a continué de progresser de façon importante.</w:t>
      </w:r>
    </w:p>
    <w:p w14:paraId="666EF691" w14:textId="77777777" w:rsidR="0078016E" w:rsidRPr="00EE1F59" w:rsidRDefault="0078016E" w:rsidP="0078016E">
      <w:pPr>
        <w:spacing w:before="120" w:after="120"/>
        <w:jc w:val="both"/>
      </w:pPr>
      <w:r w:rsidRPr="00EE1F59">
        <w:rPr>
          <w:color w:val="000000"/>
        </w:rPr>
        <w:t>Malheureusement, ni l’assurance-maladie ni les autres mesures dont j’ai fait mention n’ont réussi à solutionner jusqu’ici le problème de la répartition géographique des médecins. Elles ont toutefois pe</w:t>
      </w:r>
      <w:r w:rsidRPr="00EE1F59">
        <w:rPr>
          <w:color w:val="000000"/>
        </w:rPr>
        <w:t>r</w:t>
      </w:r>
      <w:r w:rsidRPr="00EE1F59">
        <w:rPr>
          <w:color w:val="000000"/>
        </w:rPr>
        <w:t>mis une amélioration significative dans cette répartition.</w:t>
      </w:r>
    </w:p>
    <w:p w14:paraId="49F5F583" w14:textId="77777777" w:rsidR="0078016E" w:rsidRPr="00EE1F59" w:rsidRDefault="0078016E" w:rsidP="0078016E">
      <w:pPr>
        <w:spacing w:before="120" w:after="120"/>
        <w:jc w:val="both"/>
      </w:pPr>
      <w:r w:rsidRPr="00EE1F59">
        <w:rPr>
          <w:color w:val="000000"/>
        </w:rPr>
        <w:t>Malgré l’importance des ressources allouées au recouvrement et au maintien de la santé et malgré l’accessibilité financière universelle, les groupes de la société qui ont le plus besoin de soins, soit les handic</w:t>
      </w:r>
      <w:r w:rsidRPr="00EE1F59">
        <w:rPr>
          <w:color w:val="000000"/>
        </w:rPr>
        <w:t>a</w:t>
      </w:r>
      <w:r w:rsidRPr="00EE1F59">
        <w:rPr>
          <w:color w:val="000000"/>
        </w:rPr>
        <w:t>pés, les personnes âgées et les malades à long terme, n'y ont accès que très difficilement. Cet état de fait persiste en dépit de l’importante augmentation du nombre de médecins d'une part, et en dépit de la st</w:t>
      </w:r>
      <w:r w:rsidRPr="00EE1F59">
        <w:rPr>
          <w:color w:val="000000"/>
        </w:rPr>
        <w:t>a</w:t>
      </w:r>
      <w:r w:rsidRPr="00EE1F59">
        <w:rPr>
          <w:color w:val="000000"/>
        </w:rPr>
        <w:t>bilisation du nombre d'habitants au Québec d’autre part. Ce phénom</w:t>
      </w:r>
      <w:r w:rsidRPr="00EE1F59">
        <w:rPr>
          <w:color w:val="000000"/>
        </w:rPr>
        <w:t>è</w:t>
      </w:r>
      <w:r w:rsidRPr="00EE1F59">
        <w:rPr>
          <w:color w:val="000000"/>
        </w:rPr>
        <w:t>ne reflète un ordre de priorités dans la distribution des soins qui ne traduit pas nécessairement les besoins de la population en matière de réadaptation et de prévention.</w:t>
      </w:r>
    </w:p>
    <w:p w14:paraId="7BD87E73" w14:textId="77777777" w:rsidR="0078016E" w:rsidRDefault="0078016E" w:rsidP="0078016E">
      <w:pPr>
        <w:spacing w:before="120" w:after="120"/>
        <w:jc w:val="both"/>
        <w:rPr>
          <w:color w:val="000000"/>
        </w:rPr>
      </w:pPr>
      <w:r w:rsidRPr="00EE1F59">
        <w:rPr>
          <w:color w:val="000000"/>
        </w:rPr>
        <w:t>Comme on peut le constater, si l'on compare les résultats atteints a</w:t>
      </w:r>
      <w:r w:rsidRPr="00EE1F59">
        <w:rPr>
          <w:color w:val="000000"/>
        </w:rPr>
        <w:t>u</w:t>
      </w:r>
      <w:r w:rsidRPr="00EE1F59">
        <w:rPr>
          <w:color w:val="000000"/>
        </w:rPr>
        <w:t>jourd’hui à l'objectif de départ qui visait à améliorer l’état de santé de la population et à rendre accessibles les services de santé à tous les citoyens sans distinction, on se rend compte que les mesures qui ont été mises en place ont contribué à solutionner un certain nombre des problèmes de santé. Cependant il reste beaucoup de chemin à parco</w:t>
      </w:r>
      <w:r w:rsidRPr="00EE1F59">
        <w:rPr>
          <w:color w:val="000000"/>
        </w:rPr>
        <w:t>u</w:t>
      </w:r>
      <w:r w:rsidRPr="00EE1F59">
        <w:rPr>
          <w:color w:val="000000"/>
        </w:rPr>
        <w:t>rir, car de nombreuses questions sont encore aujourd’hui sans réponse.</w:t>
      </w:r>
    </w:p>
    <w:p w14:paraId="3B77F624" w14:textId="77777777" w:rsidR="0078016E" w:rsidRDefault="0078016E" w:rsidP="0078016E">
      <w:pPr>
        <w:spacing w:before="120" w:after="120"/>
        <w:jc w:val="both"/>
      </w:pPr>
      <w:r>
        <w:br w:type="page"/>
        <w:t>[180]</w:t>
      </w:r>
    </w:p>
    <w:p w14:paraId="042AA05E" w14:textId="77777777" w:rsidR="0078016E" w:rsidRPr="00EE1F59" w:rsidRDefault="0078016E" w:rsidP="0078016E">
      <w:pPr>
        <w:spacing w:before="120" w:after="120"/>
        <w:jc w:val="both"/>
      </w:pPr>
    </w:p>
    <w:p w14:paraId="7256EF17" w14:textId="77777777" w:rsidR="0078016E" w:rsidRPr="00864F42" w:rsidRDefault="0078016E" w:rsidP="0078016E">
      <w:pPr>
        <w:pStyle w:val="a"/>
      </w:pPr>
      <w:r w:rsidRPr="00864F42">
        <w:t>De vieilles mentalités à changer</w:t>
      </w:r>
    </w:p>
    <w:p w14:paraId="0C1F475C" w14:textId="77777777" w:rsidR="0078016E" w:rsidRDefault="0078016E" w:rsidP="0078016E">
      <w:pPr>
        <w:spacing w:before="120" w:after="120"/>
        <w:jc w:val="both"/>
        <w:rPr>
          <w:color w:val="000000"/>
        </w:rPr>
      </w:pPr>
    </w:p>
    <w:p w14:paraId="27014D98" w14:textId="77777777" w:rsidR="0078016E" w:rsidRPr="00EE1F59" w:rsidRDefault="0078016E" w:rsidP="0078016E">
      <w:pPr>
        <w:spacing w:before="120" w:after="120"/>
        <w:jc w:val="both"/>
      </w:pPr>
      <w:r w:rsidRPr="00EE1F59">
        <w:rPr>
          <w:color w:val="000000"/>
        </w:rPr>
        <w:t>Il est maintenant temps de nous poser des questions plus profondes concernant nos attitudes et nos comportements de consommateurs ou de distributeurs de services de santé, concernant la pertinence de ce</w:t>
      </w:r>
      <w:r w:rsidRPr="00EE1F59">
        <w:rPr>
          <w:color w:val="000000"/>
        </w:rPr>
        <w:t>r</w:t>
      </w:r>
      <w:r w:rsidRPr="00EE1F59">
        <w:rPr>
          <w:color w:val="000000"/>
        </w:rPr>
        <w:t>tains actes de la pratique médicale et l’à-propos de certaines décisions relatives au domaine de la santé.</w:t>
      </w:r>
    </w:p>
    <w:p w14:paraId="780A8A65" w14:textId="77777777" w:rsidR="0078016E" w:rsidRPr="00EE1F59" w:rsidRDefault="0078016E" w:rsidP="0078016E">
      <w:pPr>
        <w:spacing w:before="120" w:after="120"/>
        <w:jc w:val="both"/>
      </w:pPr>
      <w:r w:rsidRPr="00EE1F59">
        <w:rPr>
          <w:color w:val="000000"/>
        </w:rPr>
        <w:t>Les changements survenus à la suite de la mise en application du ra</w:t>
      </w:r>
      <w:r w:rsidRPr="00EE1F59">
        <w:rPr>
          <w:color w:val="000000"/>
        </w:rPr>
        <w:t>p</w:t>
      </w:r>
      <w:r w:rsidRPr="00EE1F59">
        <w:rPr>
          <w:color w:val="000000"/>
        </w:rPr>
        <w:t>port de la Commission d'enquête sur la santé et le bien-être social n'ont pas modifié les habitudes de la population par rapport aux que</w:t>
      </w:r>
      <w:r w:rsidRPr="00EE1F59">
        <w:rPr>
          <w:color w:val="000000"/>
        </w:rPr>
        <w:t>s</w:t>
      </w:r>
      <w:r w:rsidRPr="00EE1F59">
        <w:rPr>
          <w:color w:val="000000"/>
        </w:rPr>
        <w:t>tions de santé, de même qu’ils n’ont pas modifié les habitudes des professionnels de la santé. La professionnalisation des services de sa</w:t>
      </w:r>
      <w:r w:rsidRPr="00EE1F59">
        <w:rPr>
          <w:color w:val="000000"/>
        </w:rPr>
        <w:t>n</w:t>
      </w:r>
      <w:r w:rsidRPr="00EE1F59">
        <w:rPr>
          <w:color w:val="000000"/>
        </w:rPr>
        <w:t>té a eu pour effet de rendre l'individu de moins en moins conscient qu'il est le principal responsable et le premier artisan de son état de santé. Il est urgent qu'une transformation des mentalités s’opère. Ce changement d’attitude et de comportement ne peut se produire sans le concours de tous les intervenants dans la distribution des services de santé.</w:t>
      </w:r>
    </w:p>
    <w:p w14:paraId="476C3E26" w14:textId="77777777" w:rsidR="0078016E" w:rsidRPr="00EE1F59" w:rsidRDefault="0078016E" w:rsidP="0078016E">
      <w:pPr>
        <w:spacing w:before="120" w:after="120"/>
        <w:jc w:val="both"/>
      </w:pPr>
      <w:r w:rsidRPr="00EE1F59">
        <w:rPr>
          <w:color w:val="000000"/>
        </w:rPr>
        <w:t>On a réformé les structures en croyant que les mentalités et les m</w:t>
      </w:r>
      <w:r w:rsidRPr="00EE1F59">
        <w:rPr>
          <w:color w:val="000000"/>
        </w:rPr>
        <w:t>o</w:t>
      </w:r>
      <w:r w:rsidRPr="00EE1F59">
        <w:rPr>
          <w:color w:val="000000"/>
        </w:rPr>
        <w:t>tivations changeraient. Mais les incitatifs n’ont pratiquement pas changé. Peut-être aurait-il fallu commencer par travailler à transfo</w:t>
      </w:r>
      <w:r w:rsidRPr="00EE1F59">
        <w:rPr>
          <w:color w:val="000000"/>
        </w:rPr>
        <w:t>r</w:t>
      </w:r>
      <w:r w:rsidRPr="00EE1F59">
        <w:rPr>
          <w:color w:val="000000"/>
        </w:rPr>
        <w:t>mer les mentalités avant de s'attaquer aux structures. Mais la situation étant ce qu’elle est, il apparaît que la véritable réforme des services de santé sera la réforme des mentalités qui suivra la réforme des struct</w:t>
      </w:r>
      <w:r w:rsidRPr="00EE1F59">
        <w:rPr>
          <w:color w:val="000000"/>
        </w:rPr>
        <w:t>u</w:t>
      </w:r>
      <w:r w:rsidRPr="00EE1F59">
        <w:rPr>
          <w:color w:val="000000"/>
        </w:rPr>
        <w:t>res. Tous et chacun avons à nous engager dans cette transformation des mentalités.</w:t>
      </w:r>
    </w:p>
    <w:p w14:paraId="1E992294" w14:textId="77777777" w:rsidR="0078016E" w:rsidRPr="00EE1F59" w:rsidRDefault="0078016E" w:rsidP="0078016E">
      <w:pPr>
        <w:spacing w:before="120" w:after="120"/>
        <w:jc w:val="both"/>
      </w:pPr>
      <w:r w:rsidRPr="00EE1F59">
        <w:rPr>
          <w:color w:val="000000"/>
        </w:rPr>
        <w:t>Cette nouvelle mentalité par rapport à la santé donnera lieu à une conception globale de la santé qui consiste à accorder à la biologie humaine, à l’environnement et aux habitudes de vie, en tant que cat</w:t>
      </w:r>
      <w:r w:rsidRPr="00EE1F59">
        <w:rPr>
          <w:color w:val="000000"/>
        </w:rPr>
        <w:t>é</w:t>
      </w:r>
      <w:r w:rsidRPr="00EE1F59">
        <w:rPr>
          <w:color w:val="000000"/>
        </w:rPr>
        <w:t>gories, une importance égale à celle de l’organisation des soins de santé.</w:t>
      </w:r>
    </w:p>
    <w:p w14:paraId="73D05B62" w14:textId="77777777" w:rsidR="0078016E" w:rsidRPr="00EE1F59" w:rsidRDefault="0078016E" w:rsidP="0078016E">
      <w:pPr>
        <w:spacing w:before="120" w:after="120"/>
        <w:jc w:val="both"/>
      </w:pPr>
      <w:r w:rsidRPr="00EE1F59">
        <w:rPr>
          <w:color w:val="000000"/>
        </w:rPr>
        <w:t>Une telle modification des mentalités peut même nous amener à remettre en question la contribution réelle des services de santé à l’amélioration de la santé de la population, il peut même devenir i</w:t>
      </w:r>
      <w:r w:rsidRPr="00EE1F59">
        <w:rPr>
          <w:color w:val="000000"/>
        </w:rPr>
        <w:t>m</w:t>
      </w:r>
      <w:r w:rsidRPr="00EE1F59">
        <w:rPr>
          <w:color w:val="000000"/>
        </w:rPr>
        <w:t>périeux d’examiner plus attentivement la pertinence de certaines d</w:t>
      </w:r>
      <w:r w:rsidRPr="00EE1F59">
        <w:rPr>
          <w:color w:val="000000"/>
        </w:rPr>
        <w:t>é</w:t>
      </w:r>
      <w:r w:rsidRPr="00EE1F59">
        <w:rPr>
          <w:color w:val="000000"/>
        </w:rPr>
        <w:t>penses, de certains actes et de certaines décisions.</w:t>
      </w:r>
    </w:p>
    <w:p w14:paraId="1B4EB3B8" w14:textId="77777777" w:rsidR="0078016E" w:rsidRDefault="0078016E" w:rsidP="0078016E">
      <w:pPr>
        <w:spacing w:before="120" w:after="120"/>
        <w:jc w:val="both"/>
      </w:pPr>
      <w:r>
        <w:t>[181]</w:t>
      </w:r>
    </w:p>
    <w:p w14:paraId="355149B9" w14:textId="77777777" w:rsidR="0078016E" w:rsidRPr="00EE1F59" w:rsidRDefault="0078016E" w:rsidP="0078016E">
      <w:pPr>
        <w:spacing w:before="120" w:after="120"/>
        <w:jc w:val="both"/>
      </w:pPr>
    </w:p>
    <w:p w14:paraId="0A861AAC" w14:textId="77777777" w:rsidR="0078016E" w:rsidRPr="004C344F" w:rsidRDefault="0078016E" w:rsidP="0078016E">
      <w:pPr>
        <w:pStyle w:val="a"/>
      </w:pPr>
      <w:r w:rsidRPr="004C344F">
        <w:t>Infl</w:t>
      </w:r>
      <w:r>
        <w:t>uence du tarif sur la fréquence</w:t>
      </w:r>
      <w:r>
        <w:br/>
      </w:r>
      <w:r w:rsidRPr="004C344F">
        <w:t>des actes médicaux</w:t>
      </w:r>
    </w:p>
    <w:p w14:paraId="55B9F181" w14:textId="77777777" w:rsidR="0078016E" w:rsidRDefault="0078016E" w:rsidP="0078016E">
      <w:pPr>
        <w:spacing w:before="120" w:after="120"/>
        <w:jc w:val="both"/>
        <w:rPr>
          <w:color w:val="000000"/>
        </w:rPr>
      </w:pPr>
    </w:p>
    <w:p w14:paraId="5972C478" w14:textId="77777777" w:rsidR="0078016E" w:rsidRPr="00EE1F59" w:rsidRDefault="0078016E" w:rsidP="0078016E">
      <w:pPr>
        <w:spacing w:before="120" w:after="120"/>
        <w:jc w:val="both"/>
      </w:pPr>
      <w:r w:rsidRPr="00EE1F59">
        <w:rPr>
          <w:color w:val="000000"/>
        </w:rPr>
        <w:t>En ce sens, il est révélateur d’étudier même superficiellement l’évolution de l’utilisation des services de santé, depuis l'entrée en v</w:t>
      </w:r>
      <w:r w:rsidRPr="00EE1F59">
        <w:rPr>
          <w:color w:val="000000"/>
        </w:rPr>
        <w:t>i</w:t>
      </w:r>
      <w:r w:rsidRPr="00EE1F59">
        <w:rPr>
          <w:color w:val="000000"/>
        </w:rPr>
        <w:t>gueur du régime d’assurance-maladie, dans un contexte où la main-d’œuvre médicale croît beaucoup plus rapidement que la population. L’influence du tarif sur la fréquence de certains actes apparaît évide</w:t>
      </w:r>
      <w:r w:rsidRPr="00EE1F59">
        <w:rPr>
          <w:color w:val="000000"/>
        </w:rPr>
        <w:t>n</w:t>
      </w:r>
      <w:r w:rsidRPr="00EE1F59">
        <w:rPr>
          <w:color w:val="000000"/>
        </w:rPr>
        <w:t>te.</w:t>
      </w:r>
    </w:p>
    <w:p w14:paraId="22E80AEF" w14:textId="77777777" w:rsidR="0078016E" w:rsidRPr="00EE1F59" w:rsidRDefault="0078016E" w:rsidP="0078016E">
      <w:pPr>
        <w:spacing w:before="120" w:after="120"/>
        <w:jc w:val="both"/>
      </w:pPr>
      <w:r w:rsidRPr="00EE1F59">
        <w:rPr>
          <w:color w:val="000000"/>
        </w:rPr>
        <w:t>Au cours de la période s’étendant de 1971 à 1974, le nombre total de visites en cabinet privé s’est accru de 23 pour cent. Par contre, la pr</w:t>
      </w:r>
      <w:r w:rsidRPr="00EE1F59">
        <w:rPr>
          <w:color w:val="000000"/>
        </w:rPr>
        <w:t>o</w:t>
      </w:r>
      <w:r w:rsidRPr="00EE1F59">
        <w:rPr>
          <w:color w:val="000000"/>
        </w:rPr>
        <w:t>portion des examens complets et complets majeurs effectués au cours de ces visites a augmenté de 88 pour cent, pour constituer en 1974 près de 40 pour cent des examens. D’aucuns diraient que la qu</w:t>
      </w:r>
      <w:r w:rsidRPr="00EE1F59">
        <w:rPr>
          <w:color w:val="000000"/>
        </w:rPr>
        <w:t>a</w:t>
      </w:r>
      <w:r w:rsidRPr="00EE1F59">
        <w:rPr>
          <w:color w:val="000000"/>
        </w:rPr>
        <w:t>lité préventive de la médecine s'est d'autant améliorée. Néanmoins, si on rapproche ceci du niveau d’utilisation, on réalise que ces chiffres représentent 0.85 examen par habitant, c'est-à-dire tout près d’un ex</w:t>
      </w:r>
      <w:r w:rsidRPr="00EE1F59">
        <w:rPr>
          <w:color w:val="000000"/>
        </w:rPr>
        <w:t>a</w:t>
      </w:r>
      <w:r w:rsidRPr="00EE1F59">
        <w:rPr>
          <w:color w:val="000000"/>
        </w:rPr>
        <w:t>men complet ou complet majeur par habitant en 1974. Mais si on prend comme dénominateur les personnes qui ont consommé des se</w:t>
      </w:r>
      <w:r w:rsidRPr="00EE1F59">
        <w:rPr>
          <w:color w:val="000000"/>
        </w:rPr>
        <w:t>r</w:t>
      </w:r>
      <w:r w:rsidRPr="00EE1F59">
        <w:rPr>
          <w:color w:val="000000"/>
        </w:rPr>
        <w:t>vices dans l’année, cette consommation est supérieure à un examen complet ou complet majeur annuel par personne qui se présente en cabinet privé. On exclut ici les examens passés à I hôpital.</w:t>
      </w:r>
    </w:p>
    <w:p w14:paraId="3AF83669" w14:textId="77777777" w:rsidR="0078016E" w:rsidRPr="00EE1F59" w:rsidRDefault="0078016E" w:rsidP="0078016E">
      <w:pPr>
        <w:spacing w:before="120" w:after="120"/>
        <w:jc w:val="both"/>
      </w:pPr>
      <w:r w:rsidRPr="00EE1F59">
        <w:rPr>
          <w:color w:val="000000"/>
        </w:rPr>
        <w:t>Un autre exemple de l’évolution de l’utilisation des services de santé, qui n’est associé ni aux besoins ni aux préférences des consomm</w:t>
      </w:r>
      <w:r w:rsidRPr="00EE1F59">
        <w:rPr>
          <w:color w:val="000000"/>
        </w:rPr>
        <w:t>a</w:t>
      </w:r>
      <w:r w:rsidRPr="00EE1F59">
        <w:rPr>
          <w:color w:val="000000"/>
        </w:rPr>
        <w:t>teurs, est fourni par l’évolution des actes reliés à l’accouchement. En 1971, 5 pour cent des accouchements donnait lieu à une réclamation de la part du médecin pour des soins obstétricaux complets. En 1974, cette fraction s’élevait à 42 pour cent. Ce simple changement d'hab</w:t>
      </w:r>
      <w:r w:rsidRPr="00EE1F59">
        <w:rPr>
          <w:color w:val="000000"/>
        </w:rPr>
        <w:t>i</w:t>
      </w:r>
      <w:r w:rsidRPr="00EE1F59">
        <w:rPr>
          <w:color w:val="000000"/>
        </w:rPr>
        <w:t>tude a eu pour effet d'augmenter de 46 pour cent le coût total des a</w:t>
      </w:r>
      <w:r w:rsidRPr="00EE1F59">
        <w:rPr>
          <w:color w:val="000000"/>
        </w:rPr>
        <w:t>c</w:t>
      </w:r>
      <w:r w:rsidRPr="00EE1F59">
        <w:rPr>
          <w:color w:val="000000"/>
        </w:rPr>
        <w:t>couchements. Et, compte tenu de la diminution du nombre d'accouchements, l'augmentation du coût des services méd</w:t>
      </w:r>
      <w:r w:rsidRPr="00EE1F59">
        <w:rPr>
          <w:color w:val="000000"/>
        </w:rPr>
        <w:t>i</w:t>
      </w:r>
      <w:r w:rsidRPr="00EE1F59">
        <w:rPr>
          <w:color w:val="000000"/>
        </w:rPr>
        <w:t>caux rattachés à l'accouchement a été de 49 pour cent. Toutefois, cette augmentation de coût n’est pas proportionnelle à la diminution de la mortalité pér</w:t>
      </w:r>
      <w:r w:rsidRPr="00EE1F59">
        <w:rPr>
          <w:color w:val="000000"/>
        </w:rPr>
        <w:t>i</w:t>
      </w:r>
      <w:r w:rsidRPr="00EE1F59">
        <w:rPr>
          <w:color w:val="000000"/>
        </w:rPr>
        <w:t>natale.</w:t>
      </w:r>
    </w:p>
    <w:p w14:paraId="5F4C2DD6" w14:textId="77777777" w:rsidR="0078016E" w:rsidRPr="00EE1F59" w:rsidRDefault="0078016E" w:rsidP="0078016E">
      <w:pPr>
        <w:spacing w:before="120" w:after="120"/>
        <w:jc w:val="both"/>
      </w:pPr>
      <w:r w:rsidRPr="00EE1F59">
        <w:rPr>
          <w:color w:val="000000"/>
        </w:rPr>
        <w:t>L’accroissement du nombre des procédures thérapeutiques et di</w:t>
      </w:r>
      <w:r w:rsidRPr="00EE1F59">
        <w:rPr>
          <w:color w:val="000000"/>
        </w:rPr>
        <w:t>a</w:t>
      </w:r>
      <w:r w:rsidRPr="00EE1F59">
        <w:rPr>
          <w:color w:val="000000"/>
        </w:rPr>
        <w:t>gno</w:t>
      </w:r>
      <w:r w:rsidRPr="00EE1F59">
        <w:rPr>
          <w:color w:val="000000"/>
        </w:rPr>
        <w:t>s</w:t>
      </w:r>
      <w:r w:rsidRPr="00EE1F59">
        <w:rPr>
          <w:color w:val="000000"/>
        </w:rPr>
        <w:t>tiques constitue aussi un élément révélateur de l’évolution de la pratique médicale. Le tiers des visites en 1974 était consacré à des a</w:t>
      </w:r>
      <w:r w:rsidRPr="00EE1F59">
        <w:rPr>
          <w:color w:val="000000"/>
        </w:rPr>
        <w:t>c</w:t>
      </w:r>
      <w:r w:rsidRPr="00EE1F59">
        <w:rPr>
          <w:color w:val="000000"/>
        </w:rPr>
        <w:t>tes diagnostiques et thérapeutiques. Ces actes constituent actuellement la raison d’être de plus de la moitié des visites.</w:t>
      </w:r>
    </w:p>
    <w:p w14:paraId="088766D4" w14:textId="77777777" w:rsidR="0078016E" w:rsidRPr="00EE1F59" w:rsidRDefault="0078016E" w:rsidP="0078016E">
      <w:pPr>
        <w:spacing w:before="120" w:after="120"/>
        <w:jc w:val="both"/>
      </w:pPr>
      <w:r>
        <w:t>[182]</w:t>
      </w:r>
    </w:p>
    <w:p w14:paraId="4D807EB3" w14:textId="77777777" w:rsidR="0078016E" w:rsidRPr="00EE1F59" w:rsidRDefault="0078016E" w:rsidP="0078016E">
      <w:pPr>
        <w:spacing w:before="120" w:after="120"/>
        <w:jc w:val="both"/>
      </w:pPr>
      <w:r w:rsidRPr="00EE1F59">
        <w:rPr>
          <w:color w:val="000000"/>
        </w:rPr>
        <w:t>Si l'on regarde de plus près les composantes des actes diagnost</w:t>
      </w:r>
      <w:r w:rsidRPr="00EE1F59">
        <w:rPr>
          <w:color w:val="000000"/>
        </w:rPr>
        <w:t>i</w:t>
      </w:r>
      <w:r w:rsidRPr="00EE1F59">
        <w:rPr>
          <w:color w:val="000000"/>
        </w:rPr>
        <w:t>ques et thérapeutiques, on constate que l’injection de substance scl</w:t>
      </w:r>
      <w:r w:rsidRPr="00EE1F59">
        <w:rPr>
          <w:color w:val="000000"/>
        </w:rPr>
        <w:t>é</w:t>
      </w:r>
      <w:r w:rsidRPr="00EE1F59">
        <w:rPr>
          <w:color w:val="000000"/>
        </w:rPr>
        <w:t>rosante, la thermographie du sein et la manipulation vertébrale const</w:t>
      </w:r>
      <w:r w:rsidRPr="00EE1F59">
        <w:rPr>
          <w:color w:val="000000"/>
        </w:rPr>
        <w:t>i</w:t>
      </w:r>
      <w:r w:rsidRPr="00EE1F59">
        <w:rPr>
          <w:color w:val="000000"/>
        </w:rPr>
        <w:t>tuent 13.4 pour cent de l'ensemble des actes en 1974. Leur importance relative a doublé depuis le début du régime d’assurance-maladie, puisqu’ils r</w:t>
      </w:r>
      <w:r w:rsidRPr="00EE1F59">
        <w:rPr>
          <w:color w:val="000000"/>
        </w:rPr>
        <w:t>e</w:t>
      </w:r>
      <w:r w:rsidRPr="00EE1F59">
        <w:rPr>
          <w:color w:val="000000"/>
        </w:rPr>
        <w:t>présentaient 6.4 pour cent des actes en 1971.</w:t>
      </w:r>
    </w:p>
    <w:p w14:paraId="55896EE5" w14:textId="77777777" w:rsidR="0078016E" w:rsidRPr="00EE1F59" w:rsidRDefault="0078016E" w:rsidP="0078016E">
      <w:pPr>
        <w:spacing w:before="120" w:after="120"/>
        <w:jc w:val="both"/>
      </w:pPr>
      <w:r w:rsidRPr="00EE1F59">
        <w:rPr>
          <w:color w:val="000000"/>
        </w:rPr>
        <w:t>On a déjà suffisamment parlé au Québec de la pertinence relative des injections pour les varices et de certains actes du domaine de la ph</w:t>
      </w:r>
      <w:r w:rsidRPr="00EE1F59">
        <w:rPr>
          <w:color w:val="000000"/>
        </w:rPr>
        <w:t>y</w:t>
      </w:r>
      <w:r w:rsidRPr="00EE1F59">
        <w:rPr>
          <w:color w:val="000000"/>
        </w:rPr>
        <w:t>siatrie. Examinons un phénomène plus récent : la thermographie aux fins de dépistage du cancer du sein. Les statistiques 1974 de la Régie de l’assurance-maladie du Québec comparent la distribution par gro</w:t>
      </w:r>
      <w:r w:rsidRPr="00EE1F59">
        <w:rPr>
          <w:color w:val="000000"/>
        </w:rPr>
        <w:t>u</w:t>
      </w:r>
      <w:r w:rsidRPr="00EE1F59">
        <w:rPr>
          <w:color w:val="000000"/>
        </w:rPr>
        <w:t>pes d’âge de ces examens et l'incidence du cancer du sein chez les femmes examinées. La relation entre la distribution des examens selon l'âge et l'incidence de la maladie est peu convaincante.</w:t>
      </w:r>
    </w:p>
    <w:p w14:paraId="1470272D" w14:textId="77777777" w:rsidR="0078016E" w:rsidRPr="00EE1F59" w:rsidRDefault="0078016E" w:rsidP="0078016E">
      <w:pPr>
        <w:spacing w:before="120" w:after="120"/>
        <w:jc w:val="both"/>
      </w:pPr>
      <w:r w:rsidRPr="00EE1F59">
        <w:rPr>
          <w:color w:val="000000"/>
        </w:rPr>
        <w:t>Quoique facile d'opération, l’examen thermographique est difficile à interpréter, car il n’existe aucun critère universel de lecture des r</w:t>
      </w:r>
      <w:r w:rsidRPr="00EE1F59">
        <w:rPr>
          <w:color w:val="000000"/>
        </w:rPr>
        <w:t>é</w:t>
      </w:r>
      <w:r w:rsidRPr="00EE1F59">
        <w:rPr>
          <w:color w:val="000000"/>
        </w:rPr>
        <w:t>sultats. Le coefficient d'erreur de cet examen se situe entre 15 et 20 pour cent. De plus, selon le comité ad hoc sur la mammographie de l’Association canadienne des radiologistes, le seul examen therm</w:t>
      </w:r>
      <w:r w:rsidRPr="00EE1F59">
        <w:rPr>
          <w:color w:val="000000"/>
        </w:rPr>
        <w:t>o</w:t>
      </w:r>
      <w:r w:rsidRPr="00EE1F59">
        <w:rPr>
          <w:color w:val="000000"/>
        </w:rPr>
        <w:t>graphique ne peut permettre de différencier une tumeur bénigne d'une tumeur maligne. Cependant, la thermographie peut être utilisée ava</w:t>
      </w:r>
      <w:r w:rsidRPr="00EE1F59">
        <w:rPr>
          <w:color w:val="000000"/>
        </w:rPr>
        <w:t>n</w:t>
      </w:r>
      <w:r w:rsidRPr="00EE1F59">
        <w:rPr>
          <w:color w:val="000000"/>
        </w:rPr>
        <w:t>tageusement comme méthode diagnostique combinée à l'examen cl</w:t>
      </w:r>
      <w:r w:rsidRPr="00EE1F59">
        <w:rPr>
          <w:color w:val="000000"/>
        </w:rPr>
        <w:t>i</w:t>
      </w:r>
      <w:r w:rsidRPr="00EE1F59">
        <w:rPr>
          <w:color w:val="000000"/>
        </w:rPr>
        <w:t>nique, l’histoire de cas, la mammographie et la xérographie.</w:t>
      </w:r>
    </w:p>
    <w:p w14:paraId="2D9BB6FA" w14:textId="77777777" w:rsidR="0078016E" w:rsidRPr="00EE1F59" w:rsidRDefault="0078016E" w:rsidP="0078016E">
      <w:pPr>
        <w:spacing w:before="120" w:after="120"/>
        <w:jc w:val="both"/>
      </w:pPr>
      <w:r w:rsidRPr="00EE1F59">
        <w:rPr>
          <w:color w:val="000000"/>
        </w:rPr>
        <w:t>Les quelques exemples que je viens de citer tendent à démontrer que l'évolution du modèle de pratique médicale questionne la pert</w:t>
      </w:r>
      <w:r w:rsidRPr="00EE1F59">
        <w:rPr>
          <w:color w:val="000000"/>
        </w:rPr>
        <w:t>i</w:t>
      </w:r>
      <w:r w:rsidRPr="00EE1F59">
        <w:rPr>
          <w:color w:val="000000"/>
        </w:rPr>
        <w:t xml:space="preserve">nence de certains actes, qui n'ont aucune relation avec l’amélioration de l'état de santé. Cette remise en question s’inscrit dans le sens des propos tenus par le directeur général de l'Organisation mondiale de la santé, H. Mahler, rapportés dans le numéro du 1er novembre 1975 de </w:t>
      </w:r>
      <w:r w:rsidRPr="00EE1F59">
        <w:rPr>
          <w:i/>
          <w:iCs/>
          <w:color w:val="000000"/>
        </w:rPr>
        <w:t>The Lancet.</w:t>
      </w:r>
      <w:r w:rsidRPr="00EE1F59">
        <w:rPr>
          <w:color w:val="000000"/>
        </w:rPr>
        <w:t xml:space="preserve"> Dans un article consacré à la démystification de la tec</w:t>
      </w:r>
      <w:r w:rsidRPr="00EE1F59">
        <w:rPr>
          <w:color w:val="000000"/>
        </w:rPr>
        <w:t>h</w:t>
      </w:r>
      <w:r w:rsidRPr="00EE1F59">
        <w:rPr>
          <w:color w:val="000000"/>
        </w:rPr>
        <w:t>nologie médicale, Mahler invite les pays à lancer sur la place publique le débat des services de santé et à réévaluer leur système de distrib</w:t>
      </w:r>
      <w:r w:rsidRPr="00EE1F59">
        <w:rPr>
          <w:color w:val="000000"/>
        </w:rPr>
        <w:t>u</w:t>
      </w:r>
      <w:r w:rsidRPr="00EE1F59">
        <w:rPr>
          <w:color w:val="000000"/>
        </w:rPr>
        <w:t>tion des soins qui, à la limite, peut même être dangereux pour les h</w:t>
      </w:r>
      <w:r w:rsidRPr="00EE1F59">
        <w:rPr>
          <w:color w:val="000000"/>
        </w:rPr>
        <w:t>u</w:t>
      </w:r>
      <w:r w:rsidRPr="00EE1F59">
        <w:rPr>
          <w:color w:val="000000"/>
        </w:rPr>
        <w:t>mains. Il prie les gouvernements de cesser de confondre la santé de la popul</w:t>
      </w:r>
      <w:r w:rsidRPr="00EE1F59">
        <w:rPr>
          <w:color w:val="000000"/>
        </w:rPr>
        <w:t>a</w:t>
      </w:r>
      <w:r w:rsidRPr="00EE1F59">
        <w:rPr>
          <w:color w:val="000000"/>
        </w:rPr>
        <w:t>tion avec la pratique médicale traditionnelle.</w:t>
      </w:r>
    </w:p>
    <w:p w14:paraId="49C74F30" w14:textId="77777777" w:rsidR="0078016E" w:rsidRDefault="0078016E" w:rsidP="0078016E">
      <w:pPr>
        <w:spacing w:before="120" w:after="120"/>
        <w:jc w:val="both"/>
      </w:pPr>
      <w:r>
        <w:t>[183]</w:t>
      </w:r>
    </w:p>
    <w:p w14:paraId="7E35D161" w14:textId="77777777" w:rsidR="0078016E" w:rsidRPr="00EE1F59" w:rsidRDefault="0078016E" w:rsidP="0078016E">
      <w:pPr>
        <w:spacing w:before="120" w:after="120"/>
        <w:jc w:val="both"/>
      </w:pPr>
    </w:p>
    <w:p w14:paraId="71AE7A7C" w14:textId="77777777" w:rsidR="0078016E" w:rsidRPr="00F33E64" w:rsidRDefault="0078016E" w:rsidP="0078016E">
      <w:pPr>
        <w:pStyle w:val="a"/>
      </w:pPr>
      <w:r w:rsidRPr="00F33E64">
        <w:t>Quelques priorités</w:t>
      </w:r>
    </w:p>
    <w:p w14:paraId="4D9DD7D0" w14:textId="77777777" w:rsidR="0078016E" w:rsidRPr="00F33E64" w:rsidRDefault="0078016E" w:rsidP="0078016E">
      <w:pPr>
        <w:spacing w:before="120" w:after="120"/>
        <w:jc w:val="both"/>
        <w:rPr>
          <w:b/>
          <w:bCs/>
          <w:szCs w:val="28"/>
        </w:rPr>
      </w:pPr>
    </w:p>
    <w:p w14:paraId="3B6D2EA3" w14:textId="77777777" w:rsidR="0078016E" w:rsidRPr="00F33E64" w:rsidRDefault="0078016E" w:rsidP="0078016E">
      <w:pPr>
        <w:pStyle w:val="b"/>
      </w:pPr>
      <w:r w:rsidRPr="00F33E64">
        <w:t>L'environnement</w:t>
      </w:r>
    </w:p>
    <w:p w14:paraId="66A30884" w14:textId="77777777" w:rsidR="0078016E" w:rsidRDefault="0078016E" w:rsidP="0078016E">
      <w:pPr>
        <w:spacing w:before="120" w:after="120"/>
        <w:jc w:val="both"/>
        <w:rPr>
          <w:color w:val="000000"/>
        </w:rPr>
      </w:pPr>
    </w:p>
    <w:p w14:paraId="178A9FF9" w14:textId="77777777" w:rsidR="0078016E" w:rsidRPr="00EE1F59" w:rsidRDefault="0078016E" w:rsidP="0078016E">
      <w:pPr>
        <w:spacing w:before="120" w:after="120"/>
        <w:jc w:val="both"/>
      </w:pPr>
      <w:r w:rsidRPr="00EE1F59">
        <w:rPr>
          <w:color w:val="000000"/>
        </w:rPr>
        <w:t>Je crois que nos préoccupations en matière de santé publique do</w:t>
      </w:r>
      <w:r w:rsidRPr="00EE1F59">
        <w:rPr>
          <w:color w:val="000000"/>
        </w:rPr>
        <w:t>i</w:t>
      </w:r>
      <w:r w:rsidRPr="00EE1F59">
        <w:rPr>
          <w:color w:val="000000"/>
        </w:rPr>
        <w:t>vent se diriger vers la prévention et le traitement des affections ca</w:t>
      </w:r>
      <w:r w:rsidRPr="00EE1F59">
        <w:rPr>
          <w:color w:val="000000"/>
        </w:rPr>
        <w:t>u</w:t>
      </w:r>
      <w:r w:rsidRPr="00EE1F59">
        <w:rPr>
          <w:color w:val="000000"/>
        </w:rPr>
        <w:t>sées par l’environnement.</w:t>
      </w:r>
    </w:p>
    <w:p w14:paraId="3C27DC23" w14:textId="77777777" w:rsidR="0078016E" w:rsidRPr="00EE1F59" w:rsidRDefault="0078016E" w:rsidP="0078016E">
      <w:pPr>
        <w:spacing w:before="120" w:after="120"/>
        <w:jc w:val="both"/>
      </w:pPr>
      <w:r w:rsidRPr="00EE1F59">
        <w:rPr>
          <w:color w:val="000000"/>
        </w:rPr>
        <w:t>L’environnement représente l’ensemble des facteurs extérieurs au corps humain qui ont une incidence sur la santé et qui échappent en tout ou en partie à la maîtrise de chacun. Il est impossible pour les particuliers de veiller seuls à ce que les aliments, les produits pharm</w:t>
      </w:r>
      <w:r w:rsidRPr="00EE1F59">
        <w:rPr>
          <w:color w:val="000000"/>
        </w:rPr>
        <w:t>a</w:t>
      </w:r>
      <w:r w:rsidRPr="00EE1F59">
        <w:rPr>
          <w:color w:val="000000"/>
        </w:rPr>
        <w:t>ceutiques, les cosmétiques, les appareils et l’eau potable soient sans danger ou non contaminés ; que les risques, pour la santé, de la poll</w:t>
      </w:r>
      <w:r w:rsidRPr="00EE1F59">
        <w:rPr>
          <w:color w:val="000000"/>
        </w:rPr>
        <w:t>u</w:t>
      </w:r>
      <w:r w:rsidRPr="00EE1F59">
        <w:rPr>
          <w:color w:val="000000"/>
        </w:rPr>
        <w:t>tion de l’air, de l’eau et du bruit soient maîtrisés ; que la propagation des maladies transmissibles soit empêchée, les eaux d égouts et les ordures évacuées et que, enfin, le milieu social et les transformations rapides qui le caractérisent, n’aient pas de répercussions néfastes sur la santé.</w:t>
      </w:r>
    </w:p>
    <w:p w14:paraId="60350BE5" w14:textId="77777777" w:rsidR="0078016E" w:rsidRPr="00EE1F59" w:rsidRDefault="0078016E" w:rsidP="0078016E">
      <w:pPr>
        <w:spacing w:before="120" w:after="120"/>
        <w:jc w:val="both"/>
      </w:pPr>
      <w:r w:rsidRPr="00EE1F59">
        <w:rPr>
          <w:color w:val="000000"/>
        </w:rPr>
        <w:t>Nous commençons à peine à développer une expertise québécoise en matière de toxicologie industrielle et de médecine du travail. Nos e</w:t>
      </w:r>
      <w:r w:rsidRPr="00EE1F59">
        <w:rPr>
          <w:color w:val="000000"/>
        </w:rPr>
        <w:t>f</w:t>
      </w:r>
      <w:r w:rsidRPr="00EE1F59">
        <w:rPr>
          <w:color w:val="000000"/>
        </w:rPr>
        <w:t>forts portent sur l’amiantose et le cancer des poumons causé par les fibres d’amiante, sur le cancer du foie causé par le chlorure de vinyle, sur l’intoxication par le mercure organique. Concernant ce dernier point, un comité d’experts a été formé et une mission médicale dép</w:t>
      </w:r>
      <w:r w:rsidRPr="00EE1F59">
        <w:rPr>
          <w:color w:val="000000"/>
        </w:rPr>
        <w:t>ê</w:t>
      </w:r>
      <w:r w:rsidRPr="00EE1F59">
        <w:rPr>
          <w:color w:val="000000"/>
        </w:rPr>
        <w:t>chée à Matagami. Le ministre des affaires sociales annoncera bientôt des mesures visant à corriger cette situation dramatique qu'est l'intox</w:t>
      </w:r>
      <w:r w:rsidRPr="00EE1F59">
        <w:rPr>
          <w:color w:val="000000"/>
        </w:rPr>
        <w:t>i</w:t>
      </w:r>
      <w:r w:rsidRPr="00EE1F59">
        <w:rPr>
          <w:color w:val="000000"/>
        </w:rPr>
        <w:t>cation de toute une population d’autochtones par le mercure organique contenu dans le poisson qu’ils consomment.</w:t>
      </w:r>
    </w:p>
    <w:p w14:paraId="6E164095" w14:textId="77777777" w:rsidR="0078016E" w:rsidRPr="00EE1F59" w:rsidRDefault="0078016E" w:rsidP="0078016E">
      <w:pPr>
        <w:spacing w:before="120" w:after="120"/>
        <w:jc w:val="both"/>
      </w:pPr>
      <w:r w:rsidRPr="00EE1F59">
        <w:rPr>
          <w:color w:val="000000"/>
        </w:rPr>
        <w:t>Ces maladies dites maladies de la civilisation possèdent une éti</w:t>
      </w:r>
      <w:r w:rsidRPr="00EE1F59">
        <w:rPr>
          <w:color w:val="000000"/>
        </w:rPr>
        <w:t>o</w:t>
      </w:r>
      <w:r w:rsidRPr="00EE1F59">
        <w:rPr>
          <w:color w:val="000000"/>
        </w:rPr>
        <w:t>logie et des symptômes qui sont ignorés par la grande majorité des prat</w:t>
      </w:r>
      <w:r w:rsidRPr="00EE1F59">
        <w:rPr>
          <w:color w:val="000000"/>
        </w:rPr>
        <w:t>i</w:t>
      </w:r>
      <w:r w:rsidRPr="00EE1F59">
        <w:rPr>
          <w:color w:val="000000"/>
        </w:rPr>
        <w:t>ciens du domaine de la santé. C’est dans ce sens que l'actuelle liste des maladies à déclaration obligatoire reflète de façon tragique le piètre état de nos connaissances en santé publique. On est tenu de d</w:t>
      </w:r>
      <w:r w:rsidRPr="00EE1F59">
        <w:rPr>
          <w:color w:val="000000"/>
        </w:rPr>
        <w:t>é</w:t>
      </w:r>
      <w:r w:rsidRPr="00EE1F59">
        <w:rPr>
          <w:color w:val="000000"/>
        </w:rPr>
        <w:t>clarer les cas de lèpre qui n’existent plus depuis des années au Qu</w:t>
      </w:r>
      <w:r w:rsidRPr="00EE1F59">
        <w:rPr>
          <w:color w:val="000000"/>
        </w:rPr>
        <w:t>é</w:t>
      </w:r>
      <w:r w:rsidRPr="00EE1F59">
        <w:rPr>
          <w:color w:val="000000"/>
        </w:rPr>
        <w:t>bec. Mais l’amiantose, la sidérose, l’intoxication au mercure n’ont pas à être d</w:t>
      </w:r>
      <w:r w:rsidRPr="00EE1F59">
        <w:rPr>
          <w:color w:val="000000"/>
        </w:rPr>
        <w:t>é</w:t>
      </w:r>
      <w:r w:rsidRPr="00EE1F59">
        <w:rPr>
          <w:color w:val="000000"/>
        </w:rPr>
        <w:t>clarées.</w:t>
      </w:r>
    </w:p>
    <w:p w14:paraId="66B87FA6" w14:textId="77777777" w:rsidR="0078016E" w:rsidRDefault="0078016E" w:rsidP="0078016E">
      <w:pPr>
        <w:spacing w:before="120" w:after="120"/>
        <w:jc w:val="both"/>
      </w:pPr>
      <w:r>
        <w:t>[184]</w:t>
      </w:r>
    </w:p>
    <w:p w14:paraId="4F05F652" w14:textId="77777777" w:rsidR="0078016E" w:rsidRPr="00EE1F59" w:rsidRDefault="0078016E" w:rsidP="0078016E">
      <w:pPr>
        <w:spacing w:before="120" w:after="120"/>
        <w:jc w:val="both"/>
      </w:pPr>
    </w:p>
    <w:p w14:paraId="32C77AA9" w14:textId="77777777" w:rsidR="0078016E" w:rsidRPr="00D96625" w:rsidRDefault="0078016E" w:rsidP="0078016E">
      <w:pPr>
        <w:pStyle w:val="b"/>
      </w:pPr>
      <w:r w:rsidRPr="00D96625">
        <w:t>Les maladies du vieillissement</w:t>
      </w:r>
    </w:p>
    <w:p w14:paraId="29B97B30" w14:textId="77777777" w:rsidR="0078016E" w:rsidRDefault="0078016E" w:rsidP="0078016E">
      <w:pPr>
        <w:spacing w:before="120" w:after="120"/>
        <w:jc w:val="both"/>
        <w:rPr>
          <w:color w:val="000000"/>
        </w:rPr>
      </w:pPr>
    </w:p>
    <w:p w14:paraId="4BB7B974" w14:textId="77777777" w:rsidR="0078016E" w:rsidRPr="00EE1F59" w:rsidRDefault="0078016E" w:rsidP="0078016E">
      <w:pPr>
        <w:spacing w:before="120" w:after="120"/>
        <w:jc w:val="both"/>
      </w:pPr>
      <w:r w:rsidRPr="00EE1F59">
        <w:rPr>
          <w:color w:val="000000"/>
        </w:rPr>
        <w:t>En plus d’être axée sur les maladies de l’environnement, la santé publique de l’avenir devra s’intéresser aux phénomènes et aux mal</w:t>
      </w:r>
      <w:r w:rsidRPr="00EE1F59">
        <w:rPr>
          <w:color w:val="000000"/>
        </w:rPr>
        <w:t>a</w:t>
      </w:r>
      <w:r w:rsidRPr="00EE1F59">
        <w:rPr>
          <w:color w:val="000000"/>
        </w:rPr>
        <w:t>dies de vieillissement. Des statistiques tirées d’articles qui ont une portée nord-américaine démontrent que l’espérance de vie en Amér</w:t>
      </w:r>
      <w:r w:rsidRPr="00EE1F59">
        <w:rPr>
          <w:color w:val="000000"/>
        </w:rPr>
        <w:t>i</w:t>
      </w:r>
      <w:r w:rsidRPr="00EE1F59">
        <w:rPr>
          <w:color w:val="000000"/>
        </w:rPr>
        <w:t>que s'est considérablement améliorée dans la première moitié du si</w:t>
      </w:r>
      <w:r w:rsidRPr="00EE1F59">
        <w:rPr>
          <w:color w:val="000000"/>
        </w:rPr>
        <w:t>è</w:t>
      </w:r>
      <w:r w:rsidRPr="00EE1F59">
        <w:rPr>
          <w:color w:val="000000"/>
        </w:rPr>
        <w:t>cle, passant de 57 ans en 1900 à 66 ans en 1940. Mais elle n'a progre</w:t>
      </w:r>
      <w:r w:rsidRPr="00EE1F59">
        <w:rPr>
          <w:color w:val="000000"/>
        </w:rPr>
        <w:t>s</w:t>
      </w:r>
      <w:r w:rsidRPr="00EE1F59">
        <w:rPr>
          <w:color w:val="000000"/>
        </w:rPr>
        <w:t>sé que de six ans depuis cette date.</w:t>
      </w:r>
    </w:p>
    <w:p w14:paraId="625268E3" w14:textId="77777777" w:rsidR="0078016E" w:rsidRDefault="0078016E" w:rsidP="0078016E">
      <w:pPr>
        <w:spacing w:before="120" w:after="120"/>
        <w:jc w:val="both"/>
        <w:rPr>
          <w:color w:val="000000"/>
        </w:rPr>
      </w:pPr>
      <w:r w:rsidRPr="00EE1F59">
        <w:rPr>
          <w:color w:val="000000"/>
        </w:rPr>
        <w:t>Les travaux du Dr Selye sur le stress et le vieillissement sont très éclairants. Le vieillissement, dit-il, résulte de l’accumulation de tous les stress auxquels le corps a été exposé au cours de son existence, et correspond à la phase d’épuisement du syndrome général d’adaptation. Mais l’activité couronnée de succès provoque peu de stress et pas de détresse. Elle apporte, au contraire, le sentiment exa</w:t>
      </w:r>
      <w:r w:rsidRPr="00EE1F59">
        <w:rPr>
          <w:color w:val="000000"/>
        </w:rPr>
        <w:t>l</w:t>
      </w:r>
      <w:r w:rsidRPr="00EE1F59">
        <w:rPr>
          <w:color w:val="000000"/>
        </w:rPr>
        <w:t>tant de force propre à la jeunesse, même à un âge très avancé. C'est quand il aboutit à l’échec que le travail use. La plupart des gens ém</w:t>
      </w:r>
      <w:r w:rsidRPr="00EE1F59">
        <w:rPr>
          <w:color w:val="000000"/>
        </w:rPr>
        <w:t>i</w:t>
      </w:r>
      <w:r w:rsidRPr="00EE1F59">
        <w:rPr>
          <w:color w:val="000000"/>
        </w:rPr>
        <w:t>nents, parmi les grands travailleurs, vivent vieux. Ils triomphent de leurs inévitables frustrations par la prépondérance de leurs succès. Ainsi, non seulement ils donnent des années à leur vie, mais aussi de la vie à leurs années.</w:t>
      </w:r>
    </w:p>
    <w:p w14:paraId="0E8EACD3" w14:textId="77777777" w:rsidR="0078016E" w:rsidRPr="00EE1F59" w:rsidRDefault="0078016E" w:rsidP="0078016E">
      <w:pPr>
        <w:spacing w:before="120" w:after="120"/>
        <w:jc w:val="both"/>
      </w:pPr>
      <w:r>
        <w:br w:type="page"/>
      </w:r>
    </w:p>
    <w:p w14:paraId="1288E4C2" w14:textId="77777777" w:rsidR="0078016E" w:rsidRPr="00D96625" w:rsidRDefault="0078016E" w:rsidP="0078016E">
      <w:pPr>
        <w:pStyle w:val="b"/>
      </w:pPr>
      <w:r w:rsidRPr="00D96625">
        <w:t>Les habitudes de vie</w:t>
      </w:r>
    </w:p>
    <w:p w14:paraId="28BCB29B" w14:textId="77777777" w:rsidR="0078016E" w:rsidRDefault="0078016E" w:rsidP="0078016E">
      <w:pPr>
        <w:spacing w:before="120" w:after="120"/>
        <w:jc w:val="both"/>
        <w:rPr>
          <w:color w:val="000000"/>
        </w:rPr>
      </w:pPr>
    </w:p>
    <w:p w14:paraId="6A1CACC3" w14:textId="77777777" w:rsidR="0078016E" w:rsidRPr="00EE1F59" w:rsidRDefault="0078016E" w:rsidP="0078016E">
      <w:pPr>
        <w:spacing w:before="120" w:after="120"/>
        <w:jc w:val="both"/>
      </w:pPr>
      <w:r w:rsidRPr="00EE1F59">
        <w:rPr>
          <w:color w:val="000000"/>
        </w:rPr>
        <w:t>La santé publique de l’avenir est celle qui favorise la promotion de la saine alimentation, de l’exercice physique, de la ceinture de sécur</w:t>
      </w:r>
      <w:r w:rsidRPr="00EE1F59">
        <w:rPr>
          <w:color w:val="000000"/>
        </w:rPr>
        <w:t>i</w:t>
      </w:r>
      <w:r w:rsidRPr="00EE1F59">
        <w:rPr>
          <w:color w:val="000000"/>
        </w:rPr>
        <w:t>té, de l’air salubre, de l’eau saine. Elle déconseille la cigarette, l’abus de médicaments, l’usage abusif de l’alcool et des drogues, le travail te</w:t>
      </w:r>
      <w:r w:rsidRPr="00EE1F59">
        <w:rPr>
          <w:color w:val="000000"/>
        </w:rPr>
        <w:t>n</w:t>
      </w:r>
      <w:r w:rsidRPr="00EE1F59">
        <w:rPr>
          <w:color w:val="000000"/>
        </w:rPr>
        <w:t>du et stressé. Ces activités de prévention qui ressemblent peu à la médecine classique constitueront l'essentiel de la tâche de certains pr</w:t>
      </w:r>
      <w:r w:rsidRPr="00EE1F59">
        <w:rPr>
          <w:color w:val="000000"/>
        </w:rPr>
        <w:t>o</w:t>
      </w:r>
      <w:r w:rsidRPr="00EE1F59">
        <w:rPr>
          <w:color w:val="000000"/>
        </w:rPr>
        <w:t>fessionnels de la santé de demain. Ces actes seront considérés avec la même importance que l’est la thérapie la plus complexe.</w:t>
      </w:r>
    </w:p>
    <w:p w14:paraId="691CA77A" w14:textId="77777777" w:rsidR="0078016E" w:rsidRPr="00EE1F59" w:rsidRDefault="0078016E" w:rsidP="0078016E">
      <w:pPr>
        <w:spacing w:before="120" w:after="120"/>
        <w:jc w:val="both"/>
      </w:pPr>
      <w:r w:rsidRPr="00EE1F59">
        <w:rPr>
          <w:color w:val="000000"/>
        </w:rPr>
        <w:t>Dans ce sens, un rapport comme celui du Comité d'étude sur la condition physique des Québécois est tout aussi important que le ra</w:t>
      </w:r>
      <w:r w:rsidRPr="00EE1F59">
        <w:rPr>
          <w:color w:val="000000"/>
        </w:rPr>
        <w:t>p</w:t>
      </w:r>
      <w:r w:rsidRPr="00EE1F59">
        <w:rPr>
          <w:color w:val="000000"/>
        </w:rPr>
        <w:t>port du Groupe de travail sur la chirurgie d'un jour. La juxtaposition des r</w:t>
      </w:r>
      <w:r w:rsidRPr="00EE1F59">
        <w:rPr>
          <w:color w:val="000000"/>
        </w:rPr>
        <w:t>e</w:t>
      </w:r>
      <w:r w:rsidRPr="00EE1F59">
        <w:rPr>
          <w:color w:val="000000"/>
        </w:rPr>
        <w:t>commandations de ces deux comités nous permet de découvrir, par exemple, que l’argent qu’une communauté investit dans les loisirs a</w:t>
      </w:r>
      <w:r w:rsidRPr="00EE1F59">
        <w:rPr>
          <w:color w:val="000000"/>
        </w:rPr>
        <w:t>c</w:t>
      </w:r>
      <w:r w:rsidRPr="00EE1F59">
        <w:rPr>
          <w:color w:val="000000"/>
        </w:rPr>
        <w:t>tifs et l'entraînement physique peut être remboursé dix fois par l’argent économisé sur les services médicaux.</w:t>
      </w:r>
    </w:p>
    <w:p w14:paraId="0B51F014" w14:textId="77777777" w:rsidR="0078016E" w:rsidRDefault="0078016E" w:rsidP="0078016E">
      <w:pPr>
        <w:spacing w:before="120" w:after="120"/>
        <w:jc w:val="both"/>
      </w:pPr>
      <w:r>
        <w:t>[185]</w:t>
      </w:r>
    </w:p>
    <w:p w14:paraId="6173F34C" w14:textId="77777777" w:rsidR="0078016E" w:rsidRPr="00EE1F59" w:rsidRDefault="0078016E" w:rsidP="0078016E">
      <w:pPr>
        <w:spacing w:before="120" w:after="120"/>
        <w:jc w:val="both"/>
      </w:pPr>
    </w:p>
    <w:p w14:paraId="3849A81D" w14:textId="77777777" w:rsidR="0078016E" w:rsidRPr="006E2C26" w:rsidRDefault="0078016E" w:rsidP="0078016E">
      <w:pPr>
        <w:pStyle w:val="a"/>
      </w:pPr>
      <w:r w:rsidRPr="006E2C26">
        <w:t>Pour une médecine sociale et préventive</w:t>
      </w:r>
    </w:p>
    <w:p w14:paraId="7CC343E3" w14:textId="77777777" w:rsidR="0078016E" w:rsidRDefault="0078016E" w:rsidP="0078016E">
      <w:pPr>
        <w:spacing w:before="120" w:after="120"/>
        <w:jc w:val="both"/>
        <w:rPr>
          <w:color w:val="000000"/>
        </w:rPr>
      </w:pPr>
    </w:p>
    <w:p w14:paraId="6A10561F" w14:textId="77777777" w:rsidR="0078016E" w:rsidRPr="00EE1F59" w:rsidRDefault="0078016E" w:rsidP="0078016E">
      <w:pPr>
        <w:spacing w:before="120" w:after="120"/>
        <w:jc w:val="both"/>
      </w:pPr>
      <w:r w:rsidRPr="00EE1F59">
        <w:rPr>
          <w:color w:val="000000"/>
        </w:rPr>
        <w:t>Une telle approche de la santé publique implique la transformation du système d’enseignement de la médecine. Elle implique un style d’intervention vraiment pluridisciplinaire dans la solution de tous les problèmes humains. Elle implique des choix gouvernementaux écla</w:t>
      </w:r>
      <w:r w:rsidRPr="00EE1F59">
        <w:rPr>
          <w:color w:val="000000"/>
        </w:rPr>
        <w:t>i</w:t>
      </w:r>
      <w:r w:rsidRPr="00EE1F59">
        <w:rPr>
          <w:color w:val="000000"/>
        </w:rPr>
        <w:t>rés. Les décisions gouvernementales en matière de santé devront r</w:t>
      </w:r>
      <w:r w:rsidRPr="00EE1F59">
        <w:rPr>
          <w:color w:val="000000"/>
        </w:rPr>
        <w:t>e</w:t>
      </w:r>
      <w:r w:rsidRPr="00EE1F59">
        <w:rPr>
          <w:color w:val="000000"/>
        </w:rPr>
        <w:t>garder au-delà des structures actuelles pour ne considérer que l’objectif à atteindre, soit l’amélioration de l’état de santé des Québ</w:t>
      </w:r>
      <w:r w:rsidRPr="00EE1F59">
        <w:rPr>
          <w:color w:val="000000"/>
        </w:rPr>
        <w:t>é</w:t>
      </w:r>
      <w:r w:rsidRPr="00EE1F59">
        <w:rPr>
          <w:color w:val="000000"/>
        </w:rPr>
        <w:t>cois.</w:t>
      </w:r>
    </w:p>
    <w:p w14:paraId="0FC4CA71" w14:textId="77777777" w:rsidR="0078016E" w:rsidRPr="00EE1F59" w:rsidRDefault="0078016E" w:rsidP="0078016E">
      <w:pPr>
        <w:spacing w:before="120" w:after="120"/>
        <w:jc w:val="both"/>
      </w:pPr>
      <w:r w:rsidRPr="00EE1F59">
        <w:rPr>
          <w:color w:val="000000"/>
        </w:rPr>
        <w:t>L'état de santé de la population se reflète dans des indicateurs tels la mortalité générale, la mortalité infantile, l’espérance de vie, la mo</w:t>
      </w:r>
      <w:r w:rsidRPr="00EE1F59">
        <w:rPr>
          <w:color w:val="000000"/>
        </w:rPr>
        <w:t>r</w:t>
      </w:r>
      <w:r w:rsidRPr="00EE1F59">
        <w:rPr>
          <w:color w:val="000000"/>
        </w:rPr>
        <w:t>t</w:t>
      </w:r>
      <w:r w:rsidRPr="00EE1F59">
        <w:rPr>
          <w:color w:val="000000"/>
        </w:rPr>
        <w:t>a</w:t>
      </w:r>
      <w:r w:rsidRPr="00EE1F59">
        <w:rPr>
          <w:color w:val="000000"/>
        </w:rPr>
        <w:t>lité spécifique selon différentes causes. Ces indicateurs montrent qu’il existe des différences importantes entre les régions socio-sanitaires du Québec. Pour la population jeune, il vaut mieux habiter une région fortement urbanisée, car les risques de décès chez l’enfant, l’adolescent et le jeune adulte y sont moindres. A partir de 35 ou 40 ans, l’environnement urbain devient un facteur pathogène par lui-même et entraîne une fréquence plus élevée de décès que le milieu rural. Une région telle que le Saguenay</w:t>
      </w:r>
      <w:r>
        <w:rPr>
          <w:color w:val="000000"/>
        </w:rPr>
        <w:t>—</w:t>
      </w:r>
      <w:r w:rsidRPr="00EE1F59">
        <w:rPr>
          <w:color w:val="000000"/>
        </w:rPr>
        <w:t>Lac Saint-Jean qui se cara</w:t>
      </w:r>
      <w:r w:rsidRPr="00EE1F59">
        <w:rPr>
          <w:color w:val="000000"/>
        </w:rPr>
        <w:t>c</w:t>
      </w:r>
      <w:r w:rsidRPr="00EE1F59">
        <w:rPr>
          <w:color w:val="000000"/>
        </w:rPr>
        <w:t>térise à la fois par une zone fortement urbanisée et une zone rurale apparaît nettement plus « à risque » que toute autre région du Québec (sauf le Nouveau-Québec qui n'est pas comparable aux autres r</w:t>
      </w:r>
      <w:r w:rsidRPr="00EE1F59">
        <w:rPr>
          <w:color w:val="000000"/>
        </w:rPr>
        <w:t>é</w:t>
      </w:r>
      <w:r w:rsidRPr="00EE1F59">
        <w:rPr>
          <w:color w:val="000000"/>
        </w:rPr>
        <w:t>gions).</w:t>
      </w:r>
    </w:p>
    <w:p w14:paraId="0B97091A" w14:textId="77777777" w:rsidR="0078016E" w:rsidRPr="00EE1F59" w:rsidRDefault="0078016E" w:rsidP="0078016E">
      <w:pPr>
        <w:spacing w:before="120" w:after="120"/>
        <w:jc w:val="both"/>
      </w:pPr>
      <w:r w:rsidRPr="00EE1F59">
        <w:rPr>
          <w:color w:val="000000"/>
        </w:rPr>
        <w:t>Des études permettent de s’interroger sur l'effet des disparités r</w:t>
      </w:r>
      <w:r w:rsidRPr="00EE1F59">
        <w:rPr>
          <w:color w:val="000000"/>
        </w:rPr>
        <w:t>é</w:t>
      </w:r>
      <w:r w:rsidRPr="00EE1F59">
        <w:rPr>
          <w:color w:val="000000"/>
        </w:rPr>
        <w:t>gionales dans l’accès aux soins et sur le taux de ressources hospitali</w:t>
      </w:r>
      <w:r w:rsidRPr="00EE1F59">
        <w:rPr>
          <w:color w:val="000000"/>
        </w:rPr>
        <w:t>è</w:t>
      </w:r>
      <w:r w:rsidRPr="00EE1F59">
        <w:rPr>
          <w:color w:val="000000"/>
        </w:rPr>
        <w:t>res en relation avec le taux de mortalité générale. Or il semble que les rel</w:t>
      </w:r>
      <w:r w:rsidRPr="00EE1F59">
        <w:rPr>
          <w:color w:val="000000"/>
        </w:rPr>
        <w:t>a</w:t>
      </w:r>
      <w:r w:rsidRPr="00EE1F59">
        <w:rPr>
          <w:color w:val="000000"/>
        </w:rPr>
        <w:t>tions entre les indicateurs de mortalité et la densité des ressources m</w:t>
      </w:r>
      <w:r w:rsidRPr="00EE1F59">
        <w:rPr>
          <w:color w:val="000000"/>
        </w:rPr>
        <w:t>é</w:t>
      </w:r>
      <w:r w:rsidRPr="00EE1F59">
        <w:rPr>
          <w:color w:val="000000"/>
        </w:rPr>
        <w:t>dicales et hospitalières ne soient pas très nombreuses. Il faut en dédu</w:t>
      </w:r>
      <w:r w:rsidRPr="00EE1F59">
        <w:rPr>
          <w:color w:val="000000"/>
        </w:rPr>
        <w:t>i</w:t>
      </w:r>
      <w:r w:rsidRPr="00EE1F59">
        <w:rPr>
          <w:color w:val="000000"/>
        </w:rPr>
        <w:t>re que la majeure partie de la mortalité dans notre société est étroit</w:t>
      </w:r>
      <w:r w:rsidRPr="00EE1F59">
        <w:rPr>
          <w:color w:val="000000"/>
        </w:rPr>
        <w:t>e</w:t>
      </w:r>
      <w:r w:rsidRPr="00EE1F59">
        <w:rPr>
          <w:color w:val="000000"/>
        </w:rPr>
        <w:t>ment reliée à l’environnement et au mode de vie.</w:t>
      </w:r>
    </w:p>
    <w:p w14:paraId="3C44D8D4" w14:textId="77777777" w:rsidR="0078016E" w:rsidRPr="00EE1F59" w:rsidRDefault="0078016E" w:rsidP="0078016E">
      <w:pPr>
        <w:spacing w:before="120" w:after="120"/>
        <w:jc w:val="both"/>
      </w:pPr>
      <w:r w:rsidRPr="00EE1F59">
        <w:rPr>
          <w:color w:val="000000"/>
        </w:rPr>
        <w:t>Voilà pourquoi il faut se poser des questions dans un contexte plus général. La réduction de la mortalité par accidents de véhicules à m</w:t>
      </w:r>
      <w:r w:rsidRPr="00EE1F59">
        <w:rPr>
          <w:color w:val="000000"/>
        </w:rPr>
        <w:t>o</w:t>
      </w:r>
      <w:r w:rsidRPr="00EE1F59">
        <w:rPr>
          <w:color w:val="000000"/>
        </w:rPr>
        <w:t>teur dépendra-t-elle plus de l'amélioration des services d’urgence ou de la correction du réseau routier ? La réduction de la mortalité par maladie ischémique du cœur s'obtiendra-t-elle plus facilement par un accroissement</w:t>
      </w:r>
      <w:r>
        <w:rPr>
          <w:color w:val="000000"/>
        </w:rPr>
        <w:t xml:space="preserve"> [186]</w:t>
      </w:r>
      <w:r w:rsidRPr="00EE1F59">
        <w:rPr>
          <w:color w:val="000000"/>
        </w:rPr>
        <w:t xml:space="preserve"> du nombre d’unités coronariennes ou par des chang</w:t>
      </w:r>
      <w:r w:rsidRPr="00EE1F59">
        <w:rPr>
          <w:color w:val="000000"/>
        </w:rPr>
        <w:t>e</w:t>
      </w:r>
      <w:r w:rsidRPr="00EE1F59">
        <w:rPr>
          <w:color w:val="000000"/>
        </w:rPr>
        <w:t>ments dans le comportement des personnes à risque ?</w:t>
      </w:r>
    </w:p>
    <w:p w14:paraId="383F0134" w14:textId="77777777" w:rsidR="0078016E" w:rsidRPr="00EE1F59" w:rsidRDefault="0078016E" w:rsidP="0078016E">
      <w:pPr>
        <w:spacing w:before="120" w:after="120"/>
        <w:jc w:val="both"/>
      </w:pPr>
      <w:r w:rsidRPr="00EE1F59">
        <w:rPr>
          <w:color w:val="000000"/>
        </w:rPr>
        <w:t>Il importe de se demander si les meilleurs investissements que n</w:t>
      </w:r>
      <w:r w:rsidRPr="00EE1F59">
        <w:rPr>
          <w:color w:val="000000"/>
        </w:rPr>
        <w:t>o</w:t>
      </w:r>
      <w:r w:rsidRPr="00EE1F59">
        <w:rPr>
          <w:color w:val="000000"/>
        </w:rPr>
        <w:t>tre société doit faire à l'avenir pour améliorer l’état de santé ne sont pas surtout dans le domaine de l’environnement et des habitudes de vie. La mise en lumière des conséquences pathogènes des conditions de vie et de travail par les médecins de demain ne pourra qu’engendrer une action sociale comme étant l’indispensable co</w:t>
      </w:r>
      <w:r w:rsidRPr="00EE1F59">
        <w:rPr>
          <w:color w:val="000000"/>
        </w:rPr>
        <w:t>m</w:t>
      </w:r>
      <w:r w:rsidRPr="00EE1F59">
        <w:rPr>
          <w:color w:val="000000"/>
        </w:rPr>
        <w:t>plément de l’action médicale. Les problèmes de santé trouveront leur solution véritable et complète dans des mesures globales d'ordre s</w:t>
      </w:r>
      <w:r w:rsidRPr="00EE1F59">
        <w:rPr>
          <w:color w:val="000000"/>
        </w:rPr>
        <w:t>o</w:t>
      </w:r>
      <w:r w:rsidRPr="00EE1F59">
        <w:rPr>
          <w:color w:val="000000"/>
        </w:rPr>
        <w:t>cial, économ</w:t>
      </w:r>
      <w:r w:rsidRPr="00EE1F59">
        <w:rPr>
          <w:color w:val="000000"/>
        </w:rPr>
        <w:t>i</w:t>
      </w:r>
      <w:r w:rsidRPr="00EE1F59">
        <w:rPr>
          <w:color w:val="000000"/>
        </w:rPr>
        <w:t>que et politique.</w:t>
      </w:r>
    </w:p>
    <w:p w14:paraId="641DE69B" w14:textId="77777777" w:rsidR="0078016E" w:rsidRPr="00EE1F59" w:rsidRDefault="0078016E" w:rsidP="0078016E">
      <w:pPr>
        <w:spacing w:before="120" w:after="120"/>
        <w:jc w:val="both"/>
      </w:pPr>
      <w:r w:rsidRPr="00EE1F59">
        <w:rPr>
          <w:color w:val="000000"/>
        </w:rPr>
        <w:t>Ce n’est qu'en se dépassant que l’homme s'accomplit vraiment et contrôle les éléments de sa destinée, dont la santé est l’un des plus importants.</w:t>
      </w:r>
    </w:p>
    <w:p w14:paraId="6A24A36B" w14:textId="77777777" w:rsidR="0078016E" w:rsidRDefault="0078016E" w:rsidP="0078016E">
      <w:pPr>
        <w:spacing w:before="120" w:after="120"/>
        <w:jc w:val="both"/>
        <w:rPr>
          <w:color w:val="000000"/>
        </w:rPr>
      </w:pPr>
      <w:r>
        <w:rPr>
          <w:color w:val="000000"/>
        </w:rPr>
        <w:br w:type="page"/>
      </w:r>
    </w:p>
    <w:p w14:paraId="1A9E3B48" w14:textId="77777777" w:rsidR="0078016E" w:rsidRPr="0015343C" w:rsidRDefault="0078016E" w:rsidP="0078016E">
      <w:pPr>
        <w:pStyle w:val="a"/>
      </w:pPr>
      <w:r w:rsidRPr="0015343C">
        <w:t>BIBLIOGRAPHIE</w:t>
      </w:r>
    </w:p>
    <w:p w14:paraId="4354F2DA" w14:textId="77777777" w:rsidR="0078016E" w:rsidRDefault="0078016E" w:rsidP="0078016E">
      <w:pPr>
        <w:spacing w:before="120" w:after="120"/>
        <w:jc w:val="both"/>
        <w:rPr>
          <w:color w:val="000000"/>
        </w:rPr>
      </w:pPr>
    </w:p>
    <w:p w14:paraId="2CF569CA" w14:textId="77777777" w:rsidR="0078016E" w:rsidRPr="00EE1F59" w:rsidRDefault="0078016E" w:rsidP="0078016E">
      <w:pPr>
        <w:spacing w:before="120" w:after="120"/>
        <w:jc w:val="both"/>
      </w:pPr>
      <w:r w:rsidRPr="00EE1F59">
        <w:rPr>
          <w:color w:val="000000"/>
        </w:rPr>
        <w:t xml:space="preserve">Cochrane, A.L., Effectiveness and Efficiency, Random Reflections on </w:t>
      </w:r>
      <w:r w:rsidRPr="0015343C">
        <w:rPr>
          <w:b/>
          <w:bCs/>
          <w:color w:val="000000"/>
          <w:szCs w:val="28"/>
        </w:rPr>
        <w:t>Health Services,</w:t>
      </w:r>
      <w:r w:rsidRPr="00EE1F59">
        <w:rPr>
          <w:color w:val="000000"/>
        </w:rPr>
        <w:t xml:space="preserve"> 1971.</w:t>
      </w:r>
    </w:p>
    <w:p w14:paraId="5DE846FE" w14:textId="77777777" w:rsidR="0078016E" w:rsidRPr="00EE1F59" w:rsidRDefault="0078016E" w:rsidP="0078016E">
      <w:pPr>
        <w:spacing w:before="120" w:after="120"/>
        <w:jc w:val="both"/>
      </w:pPr>
      <w:r w:rsidRPr="00EE1F59">
        <w:rPr>
          <w:color w:val="000000"/>
        </w:rPr>
        <w:t xml:space="preserve">Cochrane, A.L., « World Health Problems », in </w:t>
      </w:r>
      <w:r w:rsidRPr="0015343C">
        <w:rPr>
          <w:b/>
          <w:bCs/>
          <w:color w:val="000000"/>
          <w:szCs w:val="28"/>
        </w:rPr>
        <w:t xml:space="preserve">Canadien Journal of Public </w:t>
      </w:r>
      <w:r w:rsidRPr="00EE1F59">
        <w:rPr>
          <w:color w:val="000000"/>
        </w:rPr>
        <w:t>Health, Vol. 66, juillet-août 1975.</w:t>
      </w:r>
    </w:p>
    <w:p w14:paraId="32F86B98" w14:textId="77777777" w:rsidR="0078016E" w:rsidRPr="00EE1F59" w:rsidRDefault="0078016E" w:rsidP="0078016E">
      <w:pPr>
        <w:spacing w:before="120" w:after="120"/>
        <w:jc w:val="both"/>
      </w:pPr>
      <w:r w:rsidRPr="00EE1F59">
        <w:rPr>
          <w:color w:val="000000"/>
        </w:rPr>
        <w:t xml:space="preserve">Lalonde, Marc, </w:t>
      </w:r>
      <w:r w:rsidRPr="0015343C">
        <w:rPr>
          <w:b/>
          <w:bCs/>
          <w:color w:val="000000"/>
          <w:szCs w:val="28"/>
        </w:rPr>
        <w:t>Nouvelle perspective de la santé des Canadiens</w:t>
      </w:r>
      <w:r w:rsidRPr="00EE1F59">
        <w:rPr>
          <w:color w:val="000000"/>
        </w:rPr>
        <w:t>, un document de travail, avril 1974, 82 p.</w:t>
      </w:r>
    </w:p>
    <w:p w14:paraId="7F448094" w14:textId="77777777" w:rsidR="0078016E" w:rsidRPr="00EE1F59" w:rsidRDefault="0078016E" w:rsidP="0078016E">
      <w:pPr>
        <w:spacing w:before="120" w:after="120"/>
        <w:jc w:val="both"/>
      </w:pPr>
      <w:r w:rsidRPr="00EE1F59">
        <w:rPr>
          <w:color w:val="000000"/>
        </w:rPr>
        <w:t>Comité d'étude sur la condition physique des Québécois, Le Ra</w:t>
      </w:r>
      <w:r w:rsidRPr="00EE1F59">
        <w:rPr>
          <w:color w:val="000000"/>
        </w:rPr>
        <w:t>p</w:t>
      </w:r>
      <w:r w:rsidRPr="00EE1F59">
        <w:rPr>
          <w:color w:val="000000"/>
        </w:rPr>
        <w:t>port et les recommandations, 303 p., juillet 1974.</w:t>
      </w:r>
    </w:p>
    <w:p w14:paraId="0205B038" w14:textId="77777777" w:rsidR="0078016E" w:rsidRDefault="0078016E" w:rsidP="0078016E">
      <w:pPr>
        <w:spacing w:before="120" w:after="120"/>
        <w:jc w:val="both"/>
        <w:rPr>
          <w:color w:val="000000"/>
        </w:rPr>
      </w:pPr>
      <w:r w:rsidRPr="00EE1F59">
        <w:rPr>
          <w:color w:val="000000"/>
        </w:rPr>
        <w:t>Rapport du Comité d'étude sur les services ambulatoires spécial</w:t>
      </w:r>
      <w:r w:rsidRPr="00EE1F59">
        <w:rPr>
          <w:color w:val="000000"/>
        </w:rPr>
        <w:t>i</w:t>
      </w:r>
      <w:r w:rsidRPr="00EE1F59">
        <w:rPr>
          <w:color w:val="000000"/>
        </w:rPr>
        <w:t xml:space="preserve">sés. </w:t>
      </w:r>
    </w:p>
    <w:p w14:paraId="2F4610F6" w14:textId="77777777" w:rsidR="0078016E" w:rsidRDefault="0078016E" w:rsidP="0078016E">
      <w:pPr>
        <w:spacing w:before="120" w:after="120"/>
        <w:jc w:val="both"/>
        <w:rPr>
          <w:color w:val="000000"/>
        </w:rPr>
      </w:pPr>
      <w:r w:rsidRPr="00EE1F59">
        <w:rPr>
          <w:color w:val="000000"/>
        </w:rPr>
        <w:t xml:space="preserve">Selye, Dr Hans, </w:t>
      </w:r>
      <w:r w:rsidRPr="0015343C">
        <w:rPr>
          <w:b/>
          <w:bCs/>
          <w:color w:val="000000"/>
          <w:szCs w:val="28"/>
        </w:rPr>
        <w:t>Stress sans détresse</w:t>
      </w:r>
      <w:r w:rsidRPr="00EE1F59">
        <w:rPr>
          <w:color w:val="000000"/>
        </w:rPr>
        <w:t xml:space="preserve">, Editions La Presse, 175 p„ 1974. </w:t>
      </w:r>
    </w:p>
    <w:p w14:paraId="2E058530" w14:textId="77777777" w:rsidR="0078016E" w:rsidRPr="00EE1F59" w:rsidRDefault="0078016E" w:rsidP="0078016E">
      <w:pPr>
        <w:spacing w:before="120" w:after="120"/>
        <w:jc w:val="both"/>
      </w:pPr>
      <w:r w:rsidRPr="00EE1F59">
        <w:rPr>
          <w:color w:val="000000"/>
        </w:rPr>
        <w:t xml:space="preserve">Illich, Ivan, </w:t>
      </w:r>
      <w:r w:rsidRPr="0015343C">
        <w:rPr>
          <w:b/>
          <w:bCs/>
          <w:color w:val="000000"/>
          <w:szCs w:val="28"/>
        </w:rPr>
        <w:t>Némésis médicale, L'expropriation de la santé</w:t>
      </w:r>
      <w:r w:rsidRPr="00EE1F59">
        <w:rPr>
          <w:color w:val="000000"/>
        </w:rPr>
        <w:t>, Seuil, Paris, 1975, p.</w:t>
      </w:r>
    </w:p>
    <w:p w14:paraId="24D3486C" w14:textId="77777777" w:rsidR="0078016E" w:rsidRPr="00EE1F59" w:rsidRDefault="0078016E" w:rsidP="0078016E">
      <w:pPr>
        <w:spacing w:before="120" w:after="120"/>
        <w:jc w:val="both"/>
      </w:pPr>
      <w:r w:rsidRPr="00EE1F59">
        <w:rPr>
          <w:color w:val="000000"/>
        </w:rPr>
        <w:t xml:space="preserve">Astrand, Per-Olof, </w:t>
      </w:r>
      <w:r w:rsidRPr="00885A6E">
        <w:rPr>
          <w:b/>
          <w:bCs/>
          <w:color w:val="000000"/>
          <w:szCs w:val="28"/>
        </w:rPr>
        <w:t>La santé et la forme,</w:t>
      </w:r>
      <w:r w:rsidRPr="00EE1F59">
        <w:rPr>
          <w:color w:val="000000"/>
        </w:rPr>
        <w:t xml:space="preserve"> Ministère de la Santé n</w:t>
      </w:r>
      <w:r w:rsidRPr="00EE1F59">
        <w:rPr>
          <w:color w:val="000000"/>
        </w:rPr>
        <w:t>a</w:t>
      </w:r>
      <w:r w:rsidRPr="00EE1F59">
        <w:rPr>
          <w:color w:val="000000"/>
        </w:rPr>
        <w:t>tionale et du Bien-Etre social, 48 p.</w:t>
      </w:r>
    </w:p>
    <w:p w14:paraId="588E23BC" w14:textId="77777777" w:rsidR="0078016E" w:rsidRDefault="0078016E" w:rsidP="0078016E">
      <w:pPr>
        <w:spacing w:before="120" w:after="120"/>
        <w:jc w:val="both"/>
        <w:rPr>
          <w:color w:val="000000"/>
        </w:rPr>
      </w:pPr>
      <w:r w:rsidRPr="00EE1F59">
        <w:rPr>
          <w:color w:val="000000"/>
        </w:rPr>
        <w:t>Rapport hebdomadaire des maladies du Canada, Statistiques Can</w:t>
      </w:r>
      <w:r w:rsidRPr="00EE1F59">
        <w:rPr>
          <w:color w:val="000000"/>
        </w:rPr>
        <w:t>a</w:t>
      </w:r>
      <w:r w:rsidRPr="00EE1F59">
        <w:rPr>
          <w:color w:val="000000"/>
        </w:rPr>
        <w:t>da.</w:t>
      </w:r>
    </w:p>
    <w:p w14:paraId="5FFDCE98" w14:textId="77777777" w:rsidR="0078016E" w:rsidRPr="00EE1F59" w:rsidRDefault="0078016E" w:rsidP="0078016E">
      <w:pPr>
        <w:spacing w:before="120" w:after="120"/>
        <w:jc w:val="both"/>
      </w:pPr>
      <w:r w:rsidRPr="00EE1F59">
        <w:rPr>
          <w:color w:val="000000"/>
        </w:rPr>
        <w:t>Comité d’étude et d'intervention sur le mercure au Québec. Ra</w:t>
      </w:r>
      <w:r w:rsidRPr="00EE1F59">
        <w:rPr>
          <w:color w:val="000000"/>
        </w:rPr>
        <w:t>p</w:t>
      </w:r>
      <w:r w:rsidRPr="00EE1F59">
        <w:rPr>
          <w:color w:val="000000"/>
        </w:rPr>
        <w:t>port préliminaire. Janvier 1976.</w:t>
      </w:r>
    </w:p>
    <w:p w14:paraId="26EB7B41" w14:textId="77777777" w:rsidR="0078016E" w:rsidRPr="00EE1F59" w:rsidRDefault="0078016E" w:rsidP="0078016E">
      <w:pPr>
        <w:spacing w:before="120" w:after="120"/>
        <w:jc w:val="both"/>
      </w:pPr>
      <w:r w:rsidRPr="00EE1F59">
        <w:rPr>
          <w:color w:val="000000"/>
        </w:rPr>
        <w:t>Rapport du Comité d’étude sur les programmes de dépistage du cancer du col utérin.</w:t>
      </w:r>
    </w:p>
    <w:p w14:paraId="32E444E1" w14:textId="77777777" w:rsidR="0078016E" w:rsidRPr="00EE1F59" w:rsidRDefault="0078016E" w:rsidP="0078016E">
      <w:pPr>
        <w:spacing w:before="120" w:after="120"/>
        <w:jc w:val="both"/>
      </w:pPr>
      <w:r w:rsidRPr="00EE1F59">
        <w:rPr>
          <w:color w:val="000000"/>
        </w:rPr>
        <w:t>Règlement en vertu de la Loi de la protection de la santé publique (A.C. 1444-74, 17 avril 1974, Règ. 74-186, 19 avril 1974).</w:t>
      </w:r>
    </w:p>
    <w:p w14:paraId="7A334486" w14:textId="77777777" w:rsidR="0078016E" w:rsidRPr="00EE1F59" w:rsidRDefault="0078016E" w:rsidP="0078016E">
      <w:pPr>
        <w:spacing w:before="120" w:after="120"/>
        <w:jc w:val="both"/>
      </w:pPr>
      <w:r>
        <w:t>[187]</w:t>
      </w:r>
    </w:p>
    <w:p w14:paraId="1BD8D240" w14:textId="77777777" w:rsidR="0078016E" w:rsidRPr="00EE1F59" w:rsidRDefault="0078016E" w:rsidP="0078016E">
      <w:pPr>
        <w:spacing w:before="120" w:after="120"/>
        <w:jc w:val="both"/>
      </w:pPr>
      <w:r w:rsidRPr="00EE1F59">
        <w:rPr>
          <w:color w:val="000000"/>
        </w:rPr>
        <w:t xml:space="preserve">« The Problem of Incompetent Doctors », in </w:t>
      </w:r>
      <w:r w:rsidRPr="007E5251">
        <w:rPr>
          <w:b/>
          <w:color w:val="000000"/>
        </w:rPr>
        <w:t>New York Times</w:t>
      </w:r>
      <w:r w:rsidRPr="00EE1F59">
        <w:rPr>
          <w:color w:val="000000"/>
        </w:rPr>
        <w:t xml:space="preserve"> du 26 au 30 janvier 1976.</w:t>
      </w:r>
    </w:p>
    <w:p w14:paraId="6806A79B" w14:textId="77777777" w:rsidR="0078016E" w:rsidRPr="00EE1F59" w:rsidRDefault="0078016E" w:rsidP="0078016E">
      <w:pPr>
        <w:spacing w:before="120" w:after="120"/>
        <w:jc w:val="both"/>
      </w:pPr>
      <w:r w:rsidRPr="00EE1F59">
        <w:rPr>
          <w:color w:val="000000"/>
        </w:rPr>
        <w:t xml:space="preserve">« La prévention sanitaire sous un nouvel éclairage », in </w:t>
      </w:r>
      <w:r w:rsidRPr="007E5251">
        <w:rPr>
          <w:b/>
          <w:color w:val="000000"/>
        </w:rPr>
        <w:t>Bulletin de la Régie de l'assurance-maladie du Québec</w:t>
      </w:r>
      <w:r w:rsidRPr="00EE1F59">
        <w:rPr>
          <w:color w:val="000000"/>
        </w:rPr>
        <w:t>.</w:t>
      </w:r>
    </w:p>
    <w:p w14:paraId="6258D4A6" w14:textId="77777777" w:rsidR="0078016E" w:rsidRPr="00EE1F59" w:rsidRDefault="0078016E" w:rsidP="0078016E">
      <w:pPr>
        <w:spacing w:before="120" w:after="120"/>
        <w:jc w:val="both"/>
      </w:pPr>
      <w:r w:rsidRPr="00274FDA">
        <w:rPr>
          <w:b/>
          <w:bCs/>
          <w:color w:val="000000"/>
          <w:szCs w:val="28"/>
        </w:rPr>
        <w:t>Nouvelles perspectives à l’égard des centres locaux de services communautaires</w:t>
      </w:r>
      <w:r w:rsidRPr="00EE1F59">
        <w:rPr>
          <w:color w:val="000000"/>
        </w:rPr>
        <w:t>, Ministère des Affaires sociales, mai 1976.</w:t>
      </w:r>
    </w:p>
    <w:p w14:paraId="04E2E15D" w14:textId="77777777" w:rsidR="0078016E" w:rsidRPr="00EE1F59" w:rsidRDefault="0078016E" w:rsidP="0078016E">
      <w:pPr>
        <w:spacing w:before="120" w:after="120"/>
        <w:jc w:val="both"/>
      </w:pPr>
      <w:r w:rsidRPr="00EE1F59">
        <w:rPr>
          <w:color w:val="000000"/>
        </w:rPr>
        <w:t xml:space="preserve">« Appropriate Prescriptive Screening Procedures », in </w:t>
      </w:r>
      <w:r w:rsidRPr="00274FDA">
        <w:rPr>
          <w:b/>
          <w:bCs/>
          <w:color w:val="000000"/>
          <w:szCs w:val="28"/>
        </w:rPr>
        <w:t xml:space="preserve">Canadian Family Physicien, </w:t>
      </w:r>
      <w:r w:rsidRPr="00EE1F59">
        <w:rPr>
          <w:color w:val="000000"/>
        </w:rPr>
        <w:t>août 1972.</w:t>
      </w:r>
    </w:p>
    <w:p w14:paraId="0EEC6655" w14:textId="77777777" w:rsidR="0078016E" w:rsidRPr="00EE1F59" w:rsidRDefault="0078016E" w:rsidP="0078016E">
      <w:pPr>
        <w:spacing w:before="120" w:after="120"/>
        <w:jc w:val="both"/>
      </w:pPr>
      <w:r w:rsidRPr="00EE1F59">
        <w:rPr>
          <w:color w:val="000000"/>
        </w:rPr>
        <w:t>« Measuring the Quality of Medical Lare, A Clinica</w:t>
      </w:r>
      <w:r>
        <w:rPr>
          <w:color w:val="000000"/>
        </w:rPr>
        <w:t>l</w:t>
      </w:r>
      <w:r w:rsidRPr="00EE1F59">
        <w:rPr>
          <w:color w:val="000000"/>
        </w:rPr>
        <w:t xml:space="preserve"> Method » in The </w:t>
      </w:r>
      <w:r w:rsidRPr="007E5251">
        <w:rPr>
          <w:b/>
          <w:color w:val="000000"/>
        </w:rPr>
        <w:t>New England Journal of Medecine</w:t>
      </w:r>
      <w:r w:rsidRPr="00EE1F59">
        <w:rPr>
          <w:color w:val="000000"/>
        </w:rPr>
        <w:t>, 11 mars 1976.</w:t>
      </w:r>
    </w:p>
    <w:p w14:paraId="1E1E918A" w14:textId="77777777" w:rsidR="0078016E" w:rsidRPr="00EE1F59" w:rsidRDefault="0078016E" w:rsidP="0078016E">
      <w:pPr>
        <w:spacing w:before="120" w:after="120"/>
        <w:jc w:val="both"/>
      </w:pPr>
      <w:r w:rsidRPr="00EE1F59">
        <w:rPr>
          <w:color w:val="000000"/>
        </w:rPr>
        <w:t xml:space="preserve">Bensaid, Norbert, « Médecine à la québécoise », in </w:t>
      </w:r>
      <w:r w:rsidRPr="007E5251">
        <w:rPr>
          <w:b/>
          <w:color w:val="000000"/>
        </w:rPr>
        <w:t>Le Nouvel O</w:t>
      </w:r>
      <w:r w:rsidRPr="007E5251">
        <w:rPr>
          <w:b/>
          <w:color w:val="000000"/>
        </w:rPr>
        <w:t>b</w:t>
      </w:r>
      <w:r w:rsidRPr="007E5251">
        <w:rPr>
          <w:b/>
          <w:color w:val="000000"/>
        </w:rPr>
        <w:t>servateur</w:t>
      </w:r>
      <w:r w:rsidRPr="00EE1F59">
        <w:rPr>
          <w:color w:val="000000"/>
        </w:rPr>
        <w:t>, semaine du 22 au 28 septembre 1975.</w:t>
      </w:r>
    </w:p>
    <w:p w14:paraId="15C219A0" w14:textId="77777777" w:rsidR="0078016E" w:rsidRPr="00EE1F59" w:rsidRDefault="0078016E" w:rsidP="0078016E">
      <w:pPr>
        <w:spacing w:before="120" w:after="120"/>
        <w:jc w:val="both"/>
      </w:pPr>
      <w:r w:rsidRPr="00EE1F59">
        <w:rPr>
          <w:color w:val="000000"/>
        </w:rPr>
        <w:t>« Admissions Screening</w:t>
      </w:r>
      <w:r>
        <w:rPr>
          <w:color w:val="000000"/>
        </w:rPr>
        <w:t xml:space="preserve"> : Clinical Benefits », in </w:t>
      </w:r>
      <w:r w:rsidRPr="007E5251">
        <w:rPr>
          <w:b/>
          <w:color w:val="000000"/>
        </w:rPr>
        <w:t>Annals of Inte</w:t>
      </w:r>
      <w:r w:rsidRPr="007E5251">
        <w:rPr>
          <w:b/>
          <w:color w:val="000000"/>
        </w:rPr>
        <w:t>r</w:t>
      </w:r>
      <w:r w:rsidRPr="007E5251">
        <w:rPr>
          <w:b/>
          <w:color w:val="000000"/>
        </w:rPr>
        <w:t>nal Medecine</w:t>
      </w:r>
      <w:r w:rsidRPr="00EE1F59">
        <w:rPr>
          <w:color w:val="000000"/>
        </w:rPr>
        <w:t xml:space="preserve"> 83 : 197-203m 1975.</w:t>
      </w:r>
    </w:p>
    <w:p w14:paraId="525DD555" w14:textId="77777777" w:rsidR="0078016E" w:rsidRPr="00EE1F59" w:rsidRDefault="0078016E" w:rsidP="0078016E">
      <w:pPr>
        <w:spacing w:before="120" w:after="120"/>
        <w:jc w:val="both"/>
      </w:pPr>
      <w:r w:rsidRPr="00EE1F59">
        <w:rPr>
          <w:color w:val="000000"/>
        </w:rPr>
        <w:t>Mahler, H., « Health - A D</w:t>
      </w:r>
      <w:r>
        <w:rPr>
          <w:color w:val="000000"/>
        </w:rPr>
        <w:t>e</w:t>
      </w:r>
      <w:r w:rsidRPr="00EE1F59">
        <w:rPr>
          <w:color w:val="000000"/>
        </w:rPr>
        <w:t>mystification of Medical Technol</w:t>
      </w:r>
      <w:r w:rsidRPr="00EE1F59">
        <w:rPr>
          <w:color w:val="000000"/>
        </w:rPr>
        <w:t>o</w:t>
      </w:r>
      <w:r w:rsidRPr="00EE1F59">
        <w:rPr>
          <w:color w:val="000000"/>
        </w:rPr>
        <w:t xml:space="preserve">gy », in </w:t>
      </w:r>
      <w:r w:rsidRPr="007E5251">
        <w:rPr>
          <w:b/>
          <w:color w:val="000000"/>
        </w:rPr>
        <w:t>The Lancet</w:t>
      </w:r>
      <w:r w:rsidRPr="00EE1F59">
        <w:rPr>
          <w:color w:val="000000"/>
        </w:rPr>
        <w:t>, 1er novembre 1975.</w:t>
      </w:r>
    </w:p>
    <w:p w14:paraId="74CDFF48" w14:textId="77777777" w:rsidR="0078016E" w:rsidRPr="00EE1F59" w:rsidRDefault="0078016E" w:rsidP="0078016E">
      <w:pPr>
        <w:spacing w:before="120" w:after="120"/>
        <w:jc w:val="both"/>
      </w:pPr>
      <w:r w:rsidRPr="00EE1F59">
        <w:rPr>
          <w:color w:val="000000"/>
        </w:rPr>
        <w:t xml:space="preserve">De Grandpré, Lili, « Radiologiste Find Breast Screening not now Justified », in </w:t>
      </w:r>
      <w:r w:rsidRPr="007E5251">
        <w:rPr>
          <w:b/>
          <w:color w:val="000000"/>
        </w:rPr>
        <w:t>CMA Journal</w:t>
      </w:r>
      <w:r w:rsidRPr="00EE1F59">
        <w:rPr>
          <w:color w:val="000000"/>
        </w:rPr>
        <w:t>, vol. 110, 6 avril 1974.</w:t>
      </w:r>
    </w:p>
    <w:p w14:paraId="1DC77275" w14:textId="77777777" w:rsidR="0078016E" w:rsidRPr="00EE1F59" w:rsidRDefault="0078016E" w:rsidP="0078016E">
      <w:pPr>
        <w:spacing w:before="120" w:after="120"/>
        <w:jc w:val="both"/>
      </w:pPr>
      <w:r w:rsidRPr="00EE1F59">
        <w:rPr>
          <w:color w:val="000000"/>
        </w:rPr>
        <w:t>« Radiologie Détection of Breast Cancer, Review and Recomma</w:t>
      </w:r>
      <w:r w:rsidRPr="00EE1F59">
        <w:rPr>
          <w:color w:val="000000"/>
        </w:rPr>
        <w:t>n</w:t>
      </w:r>
      <w:r w:rsidRPr="00EE1F59">
        <w:rPr>
          <w:color w:val="000000"/>
        </w:rPr>
        <w:t xml:space="preserve">dations », in </w:t>
      </w:r>
      <w:r w:rsidRPr="007E5251">
        <w:rPr>
          <w:b/>
          <w:color w:val="000000"/>
        </w:rPr>
        <w:t>The New England Journal of Medecine</w:t>
      </w:r>
      <w:r w:rsidRPr="00EE1F59">
        <w:rPr>
          <w:color w:val="000000"/>
        </w:rPr>
        <w:t>, 294 : 370-373, 12 février 1976.</w:t>
      </w:r>
    </w:p>
    <w:p w14:paraId="077EAB61" w14:textId="77777777" w:rsidR="0078016E" w:rsidRPr="00EE1F59" w:rsidRDefault="0078016E" w:rsidP="0078016E">
      <w:pPr>
        <w:spacing w:before="120" w:after="120"/>
        <w:jc w:val="both"/>
      </w:pPr>
      <w:r w:rsidRPr="00EE1F59">
        <w:rPr>
          <w:color w:val="000000"/>
        </w:rPr>
        <w:t xml:space="preserve">Saucier, Guy, « La Némésis de la médecine à Laval », in </w:t>
      </w:r>
      <w:r w:rsidRPr="007E5251">
        <w:rPr>
          <w:b/>
          <w:color w:val="000000"/>
        </w:rPr>
        <w:t>Au fil des événements</w:t>
      </w:r>
      <w:r w:rsidRPr="00EE1F59">
        <w:rPr>
          <w:color w:val="000000"/>
        </w:rPr>
        <w:t>, 1er avril 1976.</w:t>
      </w:r>
    </w:p>
    <w:p w14:paraId="2181568C" w14:textId="77777777" w:rsidR="0078016E" w:rsidRPr="00EE1F59" w:rsidRDefault="0078016E" w:rsidP="0078016E">
      <w:pPr>
        <w:spacing w:before="120" w:after="120"/>
        <w:jc w:val="both"/>
      </w:pPr>
      <w:r w:rsidRPr="00EE1F59">
        <w:rPr>
          <w:color w:val="000000"/>
        </w:rPr>
        <w:t>Rowan, Renée, « La médecine préventive, une mission imposs</w:t>
      </w:r>
      <w:r w:rsidRPr="00EE1F59">
        <w:rPr>
          <w:color w:val="000000"/>
        </w:rPr>
        <w:t>i</w:t>
      </w:r>
      <w:r w:rsidRPr="00EE1F59">
        <w:rPr>
          <w:color w:val="000000"/>
        </w:rPr>
        <w:t xml:space="preserve">ble ? », in </w:t>
      </w:r>
      <w:r w:rsidRPr="007E5251">
        <w:rPr>
          <w:b/>
          <w:color w:val="000000"/>
        </w:rPr>
        <w:t>Le Devoir</w:t>
      </w:r>
      <w:r w:rsidRPr="00EE1F59">
        <w:rPr>
          <w:color w:val="000000"/>
        </w:rPr>
        <w:t xml:space="preserve"> du 19 mai 1976.</w:t>
      </w:r>
    </w:p>
    <w:p w14:paraId="79E1F613" w14:textId="77777777" w:rsidR="0078016E" w:rsidRPr="00EE1F59" w:rsidRDefault="0078016E" w:rsidP="0078016E">
      <w:pPr>
        <w:spacing w:before="120" w:after="120"/>
        <w:jc w:val="both"/>
      </w:pPr>
      <w:r w:rsidRPr="00EE1F59">
        <w:rPr>
          <w:color w:val="000000"/>
        </w:rPr>
        <w:t xml:space="preserve">Léger, Marcel, « Le dossier de l’environnement au Québec », in </w:t>
      </w:r>
      <w:r w:rsidRPr="007E5251">
        <w:rPr>
          <w:b/>
          <w:color w:val="000000"/>
        </w:rPr>
        <w:t>Le Jour</w:t>
      </w:r>
      <w:r w:rsidRPr="00EE1F59">
        <w:rPr>
          <w:color w:val="000000"/>
        </w:rPr>
        <w:t xml:space="preserve"> du 25 mai 1976.</w:t>
      </w:r>
    </w:p>
    <w:p w14:paraId="6CAA2019" w14:textId="77777777" w:rsidR="0078016E" w:rsidRPr="00EE1F59" w:rsidRDefault="0078016E" w:rsidP="0078016E">
      <w:pPr>
        <w:spacing w:before="120" w:after="120"/>
        <w:jc w:val="both"/>
      </w:pPr>
      <w:r w:rsidRPr="00EE1F59">
        <w:rPr>
          <w:color w:val="000000"/>
        </w:rPr>
        <w:t>Lord, Denis, « Amiantose : le groupe de Travail fédéral reco</w:t>
      </w:r>
      <w:r w:rsidRPr="00EE1F59">
        <w:rPr>
          <w:color w:val="000000"/>
        </w:rPr>
        <w:t>m</w:t>
      </w:r>
      <w:r w:rsidRPr="00EE1F59">
        <w:rPr>
          <w:color w:val="000000"/>
        </w:rPr>
        <w:t xml:space="preserve">mande une norme uniforme de deux fibres », in </w:t>
      </w:r>
      <w:r w:rsidRPr="007E5251">
        <w:rPr>
          <w:b/>
          <w:color w:val="000000"/>
        </w:rPr>
        <w:t xml:space="preserve">La Presse </w:t>
      </w:r>
      <w:r w:rsidRPr="00EE1F59">
        <w:rPr>
          <w:color w:val="000000"/>
        </w:rPr>
        <w:t>du 22 mai 1976.</w:t>
      </w:r>
    </w:p>
    <w:p w14:paraId="559E602F" w14:textId="77777777" w:rsidR="0078016E" w:rsidRPr="00EE1F59" w:rsidRDefault="0078016E" w:rsidP="0078016E">
      <w:pPr>
        <w:spacing w:before="120" w:after="120"/>
        <w:jc w:val="both"/>
      </w:pPr>
      <w:r w:rsidRPr="00EE1F59">
        <w:rPr>
          <w:color w:val="000000"/>
        </w:rPr>
        <w:t>Escoffier - Lambiotte, « Régime alimentaire et maladies de civil</w:t>
      </w:r>
      <w:r w:rsidRPr="00EE1F59">
        <w:rPr>
          <w:color w:val="000000"/>
        </w:rPr>
        <w:t>i</w:t>
      </w:r>
      <w:r w:rsidRPr="00EE1F59">
        <w:rPr>
          <w:color w:val="000000"/>
        </w:rPr>
        <w:t xml:space="preserve">sation », in </w:t>
      </w:r>
      <w:r w:rsidRPr="007E5251">
        <w:rPr>
          <w:b/>
          <w:color w:val="000000"/>
        </w:rPr>
        <w:t>Le Monde</w:t>
      </w:r>
      <w:r w:rsidRPr="00EE1F59">
        <w:rPr>
          <w:color w:val="000000"/>
        </w:rPr>
        <w:t>, sélection hebdomadaire du 25 septembre au 1er octobre 1975.</w:t>
      </w:r>
    </w:p>
    <w:p w14:paraId="37DCC3B7" w14:textId="77777777" w:rsidR="0078016E" w:rsidRPr="00EE1F59" w:rsidRDefault="0078016E" w:rsidP="0078016E">
      <w:pPr>
        <w:spacing w:before="120" w:after="120"/>
        <w:jc w:val="both"/>
      </w:pPr>
      <w:r w:rsidRPr="00EE1F59">
        <w:rPr>
          <w:color w:val="000000"/>
        </w:rPr>
        <w:t xml:space="preserve">Guyon - Bourbonnais, Bernard, Blanchet, </w:t>
      </w:r>
      <w:r w:rsidRPr="007E5251">
        <w:rPr>
          <w:b/>
          <w:color w:val="000000"/>
        </w:rPr>
        <w:t xml:space="preserve">Disparités </w:t>
      </w:r>
      <w:r w:rsidRPr="007E5251">
        <w:rPr>
          <w:b/>
        </w:rPr>
        <w:t>régionales</w:t>
      </w:r>
      <w:r w:rsidRPr="007E5251">
        <w:rPr>
          <w:b/>
          <w:color w:val="000000"/>
        </w:rPr>
        <w:t xml:space="preserve"> dans la mortalité au Québec</w:t>
      </w:r>
      <w:r w:rsidRPr="00EE1F59">
        <w:rPr>
          <w:color w:val="000000"/>
        </w:rPr>
        <w:t>, juin 1976.</w:t>
      </w:r>
    </w:p>
    <w:p w14:paraId="2B4D18C0" w14:textId="77777777" w:rsidR="0078016E" w:rsidRDefault="0078016E" w:rsidP="0078016E">
      <w:pPr>
        <w:pStyle w:val="p"/>
      </w:pPr>
      <w:r>
        <w:t>[188]</w:t>
      </w:r>
    </w:p>
    <w:p w14:paraId="47BB4C5A" w14:textId="77777777" w:rsidR="0078016E" w:rsidRDefault="0078016E" w:rsidP="0078016E">
      <w:pPr>
        <w:pStyle w:val="p"/>
      </w:pPr>
      <w:r w:rsidRPr="00EE1F59">
        <w:br w:type="page"/>
      </w:r>
      <w:r>
        <w:t>[189]</w:t>
      </w:r>
    </w:p>
    <w:p w14:paraId="776CE0EC" w14:textId="77777777" w:rsidR="0078016E" w:rsidRPr="001833FC" w:rsidRDefault="0078016E" w:rsidP="0078016E">
      <w:pPr>
        <w:jc w:val="both"/>
      </w:pPr>
    </w:p>
    <w:p w14:paraId="26FDC1D6" w14:textId="77777777" w:rsidR="0078016E" w:rsidRPr="001833FC" w:rsidRDefault="0078016E" w:rsidP="0078016E">
      <w:pPr>
        <w:jc w:val="both"/>
      </w:pPr>
    </w:p>
    <w:p w14:paraId="7001EB35" w14:textId="77777777" w:rsidR="0078016E" w:rsidRPr="001833FC" w:rsidRDefault="0078016E" w:rsidP="0078016E">
      <w:pPr>
        <w:jc w:val="both"/>
      </w:pPr>
    </w:p>
    <w:p w14:paraId="14A94080" w14:textId="77777777" w:rsidR="0078016E" w:rsidRPr="004545DE" w:rsidRDefault="0078016E" w:rsidP="0078016E">
      <w:pPr>
        <w:spacing w:after="120"/>
        <w:ind w:firstLine="0"/>
        <w:jc w:val="center"/>
        <w:rPr>
          <w:sz w:val="24"/>
        </w:rPr>
      </w:pPr>
      <w:bookmarkStart w:id="18" w:name="Critere_no_15_pt_3_texte_6"/>
      <w:r w:rsidRPr="004545DE">
        <w:rPr>
          <w:b/>
          <w:color w:val="000080"/>
          <w:sz w:val="24"/>
        </w:rPr>
        <w:t>Revue CRIT</w:t>
      </w:r>
      <w:r w:rsidRPr="004545DE">
        <w:rPr>
          <w:b/>
          <w:color w:val="FF0000"/>
          <w:sz w:val="24"/>
        </w:rPr>
        <w:t>È</w:t>
      </w:r>
      <w:r w:rsidRPr="004545DE">
        <w:rPr>
          <w:b/>
          <w:color w:val="000080"/>
          <w:sz w:val="24"/>
        </w:rPr>
        <w:t>RE, No 1</w:t>
      </w:r>
      <w:r>
        <w:rPr>
          <w:b/>
          <w:color w:val="000080"/>
          <w:sz w:val="24"/>
        </w:rPr>
        <w:t>5</w:t>
      </w:r>
      <w:r w:rsidRPr="004545DE">
        <w:rPr>
          <w:b/>
          <w:color w:val="000080"/>
          <w:sz w:val="24"/>
        </w:rPr>
        <w:t>,</w:t>
      </w:r>
      <w:r w:rsidRPr="004545DE">
        <w:rPr>
          <w:b/>
          <w:color w:val="000080"/>
          <w:sz w:val="24"/>
        </w:rPr>
        <w:br/>
        <w:t>“</w:t>
      </w:r>
      <w:r>
        <w:rPr>
          <w:b/>
          <w:i/>
          <w:sz w:val="24"/>
        </w:rPr>
        <w:t>Pour un nouveau contrat médical.</w:t>
      </w:r>
      <w:r w:rsidRPr="004545DE">
        <w:rPr>
          <w:b/>
          <w:color w:val="000080"/>
          <w:sz w:val="24"/>
        </w:rPr>
        <w:t>”</w:t>
      </w:r>
    </w:p>
    <w:p w14:paraId="3C1C25DF" w14:textId="77777777" w:rsidR="0078016E" w:rsidRPr="001833FC" w:rsidRDefault="0078016E" w:rsidP="0078016E">
      <w:pPr>
        <w:spacing w:after="120"/>
        <w:ind w:firstLine="0"/>
        <w:jc w:val="center"/>
        <w:rPr>
          <w:b/>
          <w:color w:val="FF0000"/>
          <w:sz w:val="24"/>
          <w:u w:val="single"/>
        </w:rPr>
      </w:pPr>
      <w:r>
        <w:rPr>
          <w:b/>
          <w:color w:val="FF0000"/>
          <w:sz w:val="24"/>
          <w:u w:val="single"/>
        </w:rPr>
        <w:t>L’avenir de la médecine au Québec</w:t>
      </w:r>
    </w:p>
    <w:p w14:paraId="1EE5BEC5" w14:textId="77777777" w:rsidR="0078016E" w:rsidRPr="001833FC" w:rsidRDefault="0078016E" w:rsidP="0078016E">
      <w:pPr>
        <w:pStyle w:val="Titreniveau2"/>
      </w:pPr>
      <w:r w:rsidRPr="001833FC">
        <w:t>“</w:t>
      </w:r>
      <w:r>
        <w:t>La santé</w:t>
      </w:r>
      <w:r>
        <w:br/>
        <w:t>et la révolution culturelle.</w:t>
      </w:r>
      <w:r w:rsidRPr="001833FC">
        <w:t>”</w:t>
      </w:r>
    </w:p>
    <w:bookmarkEnd w:id="18"/>
    <w:p w14:paraId="6ED44E7A" w14:textId="77777777" w:rsidR="0078016E" w:rsidRPr="001833FC" w:rsidRDefault="0078016E" w:rsidP="0078016E">
      <w:pPr>
        <w:jc w:val="both"/>
        <w:rPr>
          <w:szCs w:val="36"/>
        </w:rPr>
      </w:pPr>
    </w:p>
    <w:p w14:paraId="61D38006" w14:textId="77777777" w:rsidR="0078016E" w:rsidRPr="001833FC" w:rsidRDefault="0078016E" w:rsidP="0078016E">
      <w:pPr>
        <w:pStyle w:val="suite"/>
        <w:rPr>
          <w:szCs w:val="36"/>
        </w:rPr>
      </w:pPr>
      <w:r>
        <w:t xml:space="preserve">Fernand SÉGUIN </w:t>
      </w:r>
      <w:r w:rsidRPr="001833FC">
        <w:rPr>
          <w:rStyle w:val="Appelnotedebasdep"/>
        </w:rPr>
        <w:footnoteReference w:customMarkFollows="1" w:id="51"/>
        <w:t>*</w:t>
      </w:r>
    </w:p>
    <w:p w14:paraId="09E360FE" w14:textId="77777777" w:rsidR="0078016E" w:rsidRDefault="0078016E" w:rsidP="0078016E">
      <w:pPr>
        <w:jc w:val="both"/>
      </w:pPr>
    </w:p>
    <w:p w14:paraId="730C9895" w14:textId="77777777" w:rsidR="0078016E" w:rsidRDefault="0078016E" w:rsidP="0078016E">
      <w:pPr>
        <w:jc w:val="both"/>
      </w:pPr>
    </w:p>
    <w:p w14:paraId="454681B1" w14:textId="77777777" w:rsidR="0078016E" w:rsidRDefault="0078016E" w:rsidP="0078016E">
      <w:pPr>
        <w:spacing w:before="120" w:after="120"/>
        <w:jc w:val="both"/>
        <w:rPr>
          <w:color w:val="000000"/>
        </w:rPr>
      </w:pPr>
    </w:p>
    <w:p w14:paraId="3CEA3CFE" w14:textId="77777777" w:rsidR="0078016E" w:rsidRPr="001833FC" w:rsidRDefault="0078016E" w:rsidP="0078016E">
      <w:pPr>
        <w:ind w:right="90" w:firstLine="0"/>
        <w:jc w:val="both"/>
        <w:rPr>
          <w:sz w:val="20"/>
        </w:rPr>
      </w:pPr>
      <w:hyperlink w:anchor="sommaire" w:history="1">
        <w:r w:rsidRPr="001833FC">
          <w:rPr>
            <w:rStyle w:val="Hyperlien"/>
            <w:sz w:val="20"/>
          </w:rPr>
          <w:t>Retour au sommaire</w:t>
        </w:r>
      </w:hyperlink>
    </w:p>
    <w:p w14:paraId="0132A003" w14:textId="77777777" w:rsidR="0078016E" w:rsidRPr="00EE1F59" w:rsidRDefault="0078016E" w:rsidP="0078016E">
      <w:pPr>
        <w:spacing w:before="120" w:after="120"/>
        <w:jc w:val="both"/>
      </w:pPr>
      <w:r w:rsidRPr="00EE1F59">
        <w:rPr>
          <w:color w:val="000000"/>
        </w:rPr>
        <w:t xml:space="preserve">Ce colloque, nourri par les deux numéros de </w:t>
      </w:r>
      <w:r w:rsidRPr="00EE1F59">
        <w:rPr>
          <w:i/>
          <w:iCs/>
          <w:color w:val="000000"/>
        </w:rPr>
        <w:t>Critère</w:t>
      </w:r>
      <w:r w:rsidRPr="00EE1F59">
        <w:rPr>
          <w:color w:val="000000"/>
        </w:rPr>
        <w:t xml:space="preserve"> consacrés à la santé, est à mes yeux un signe éloquent des temps que nous refusons de vivre. Il convient d’en saluer les organisateurs et les participants. Une ébauche de pensée québécoise, alimentée par de vastes courants, devient ici manifeste et débouche, pour la première fois dans l’histoire de notre vie collective, sur les termes accordés de la vie et de la mort, de la maladie, de la douleur et de la santé. Orford devient ainsi, pour reprendre le thème cher à Claude Gagnon, un lieu de pèlerinage où la qualité du paysage invite à discourir sur la qualité de la vie.</w:t>
      </w:r>
    </w:p>
    <w:p w14:paraId="0E314E5D" w14:textId="77777777" w:rsidR="0078016E" w:rsidRPr="00EE1F59" w:rsidRDefault="0078016E" w:rsidP="0078016E">
      <w:pPr>
        <w:spacing w:before="120" w:after="120"/>
        <w:jc w:val="both"/>
        <w:rPr>
          <w:sz w:val="20"/>
        </w:rPr>
      </w:pPr>
      <w:r w:rsidRPr="00EE1F59">
        <w:rPr>
          <w:color w:val="000000"/>
        </w:rPr>
        <w:t>De pressants travaux m'ont tenu, jusqu’à ce matin, éloigné de vos d</w:t>
      </w:r>
      <w:r w:rsidRPr="00EE1F59">
        <w:rPr>
          <w:color w:val="000000"/>
        </w:rPr>
        <w:t>é</w:t>
      </w:r>
      <w:r w:rsidRPr="00EE1F59">
        <w:rPr>
          <w:color w:val="000000"/>
        </w:rPr>
        <w:t xml:space="preserve">libérations. Il me faudrait beaucoup de suffisance pour entreprendre ici d’en effectuer la synthèse, ainsi que le suggère le programme qui vous a été distribué. La lecture attentive des textes de </w:t>
      </w:r>
      <w:r w:rsidRPr="00EE1F59">
        <w:rPr>
          <w:i/>
          <w:iCs/>
          <w:color w:val="000000"/>
        </w:rPr>
        <w:t>Critère</w:t>
      </w:r>
      <w:r w:rsidRPr="00EE1F59">
        <w:rPr>
          <w:color w:val="000000"/>
        </w:rPr>
        <w:t xml:space="preserve"> ne m’y autoriserait guère davantage ; il y manquerait le poids du vécu de ces trois derniers jours, expérience irremplaçable pour qu'une synthèse ne soit pas une vaine compilation. Chacun de vous, au sur</w:t>
      </w:r>
      <w:r w:rsidRPr="00EE1F59">
        <w:t>plus,</w:t>
      </w:r>
      <w:r>
        <w:t xml:space="preserve"> </w:t>
      </w:r>
      <w:r w:rsidRPr="007E5251">
        <w:t>[190]</w:t>
      </w:r>
      <w:r w:rsidRPr="00EE1F59">
        <w:t xml:space="preserve"> r</w:t>
      </w:r>
      <w:r w:rsidRPr="00EE1F59">
        <w:t>e</w:t>
      </w:r>
      <w:r w:rsidRPr="00EE1F59">
        <w:t>courant aux circuits fraîchement avivés de la mémoire r</w:t>
      </w:r>
      <w:r w:rsidRPr="00EE1F59">
        <w:t>é</w:t>
      </w:r>
      <w:r w:rsidRPr="00EE1F59">
        <w:t>cente, peut composer pour son propre compte le bouquet des impre</w:t>
      </w:r>
      <w:r w:rsidRPr="00EE1F59">
        <w:t>s</w:t>
      </w:r>
      <w:r w:rsidRPr="00EE1F59">
        <w:t>sions qu’il désire en garder. Aussi, je vous propose un tout autre exe</w:t>
      </w:r>
      <w:r w:rsidRPr="00EE1F59">
        <w:t>r</w:t>
      </w:r>
      <w:r w:rsidRPr="00EE1F59">
        <w:t>cice, celui d'ajouter à ce que vous avez dit ou entendu le poids de mon vécu pe</w:t>
      </w:r>
      <w:r w:rsidRPr="00EE1F59">
        <w:t>r</w:t>
      </w:r>
      <w:r w:rsidRPr="00EE1F59">
        <w:t>sonnel, une somme d’interrogations surgies tout au long d'une ca</w:t>
      </w:r>
      <w:r w:rsidRPr="00EE1F59">
        <w:t>r</w:t>
      </w:r>
      <w:r w:rsidRPr="00EE1F59">
        <w:t>rière consacrée à la recherche, à l’enseignement et à la diff</w:t>
      </w:r>
      <w:r w:rsidRPr="00EE1F59">
        <w:t>u</w:t>
      </w:r>
      <w:r w:rsidRPr="00EE1F59">
        <w:t xml:space="preserve">sion des </w:t>
      </w:r>
      <w:r w:rsidRPr="007E5251">
        <w:rPr>
          <w:color w:val="000000"/>
        </w:rPr>
        <w:t>connaissances</w:t>
      </w:r>
      <w:r w:rsidRPr="00EE1F59">
        <w:t xml:space="preserve"> scientifiques par de nouveaux canaux.</w:t>
      </w:r>
    </w:p>
    <w:p w14:paraId="1497ECE7" w14:textId="77777777" w:rsidR="0078016E" w:rsidRPr="00EE1F59" w:rsidRDefault="0078016E" w:rsidP="0078016E">
      <w:pPr>
        <w:spacing w:before="120" w:after="120"/>
        <w:jc w:val="both"/>
      </w:pPr>
      <w:r w:rsidRPr="00EE1F59">
        <w:rPr>
          <w:color w:val="000000"/>
        </w:rPr>
        <w:t>Avant de nous engager dans cette voie buissonnière, à quoi nous inv</w:t>
      </w:r>
      <w:r w:rsidRPr="00EE1F59">
        <w:rPr>
          <w:color w:val="000000"/>
        </w:rPr>
        <w:t>i</w:t>
      </w:r>
      <w:r w:rsidRPr="00EE1F59">
        <w:rPr>
          <w:color w:val="000000"/>
        </w:rPr>
        <w:t>te le doux temps d’aujourd'hui, je désire signaler l’excellence de ce</w:t>
      </w:r>
      <w:r w:rsidRPr="00EE1F59">
        <w:rPr>
          <w:color w:val="000000"/>
        </w:rPr>
        <w:t>r</w:t>
      </w:r>
      <w:r w:rsidRPr="00EE1F59">
        <w:rPr>
          <w:color w:val="000000"/>
        </w:rPr>
        <w:t>tains thèmes qui ont été présentés ici depuis vendredi. Me frappent en particulier l’excellente étude d’Yves Mongeau sur les priorités dans le domaine de la santé, l’analyse percutante qu'a faite Jean Sta</w:t>
      </w:r>
      <w:r w:rsidRPr="00EE1F59">
        <w:rPr>
          <w:color w:val="000000"/>
        </w:rPr>
        <w:t>f</w:t>
      </w:r>
      <w:r w:rsidRPr="00EE1F59">
        <w:rPr>
          <w:color w:val="000000"/>
        </w:rPr>
        <w:t>ford de la philosophie naturiste, le bilan qu’a dressé Daniel Larouche des cinq ans du régime d'assurance-maladie, les réflexions de Michel Brunet sur le malaise du travail en équipe au sein des C.L.S.C., sans oublier les témoignages habilement recueillis par Jacques Dufresne.</w:t>
      </w:r>
    </w:p>
    <w:p w14:paraId="236811DB" w14:textId="77777777" w:rsidR="0078016E" w:rsidRDefault="0078016E" w:rsidP="0078016E">
      <w:pPr>
        <w:spacing w:before="120" w:after="120"/>
        <w:jc w:val="both"/>
        <w:rPr>
          <w:color w:val="000000"/>
        </w:rPr>
      </w:pPr>
    </w:p>
    <w:p w14:paraId="6A81B5AB" w14:textId="77777777" w:rsidR="0078016E" w:rsidRPr="00116CA0" w:rsidRDefault="0078016E" w:rsidP="0078016E">
      <w:pPr>
        <w:pStyle w:val="a"/>
      </w:pPr>
      <w:r w:rsidRPr="00116CA0">
        <w:t>Des victimes absentes</w:t>
      </w:r>
    </w:p>
    <w:p w14:paraId="0D233EAC" w14:textId="77777777" w:rsidR="0078016E" w:rsidRDefault="0078016E" w:rsidP="0078016E">
      <w:pPr>
        <w:spacing w:before="120" w:after="120"/>
        <w:jc w:val="both"/>
        <w:rPr>
          <w:color w:val="000000"/>
        </w:rPr>
      </w:pPr>
    </w:p>
    <w:p w14:paraId="1C280AAD" w14:textId="77777777" w:rsidR="0078016E" w:rsidRPr="00EE1F59" w:rsidRDefault="0078016E" w:rsidP="0078016E">
      <w:pPr>
        <w:spacing w:before="120" w:after="120"/>
        <w:jc w:val="both"/>
      </w:pPr>
      <w:r w:rsidRPr="00EE1F59">
        <w:rPr>
          <w:color w:val="000000"/>
        </w:rPr>
        <w:t xml:space="preserve">Ainsi, peu de questions essentielles à la recherche d'une meilleure qualité de la vie ont été ignorées. Je m’étonne seulement de deux omissions majeures : celle des maladies psychologiques et celle des affections liées à l’existence des milieux de travail, particulièrement en usine. </w:t>
      </w:r>
      <w:r>
        <w:rPr>
          <w:color w:val="000000"/>
        </w:rPr>
        <w:t>À</w:t>
      </w:r>
      <w:r w:rsidRPr="00EE1F59">
        <w:rPr>
          <w:color w:val="000000"/>
        </w:rPr>
        <w:t xml:space="preserve"> dire vrai, la maladie mentale, qui rejoint la maladie de c</w:t>
      </w:r>
      <w:r w:rsidRPr="00EE1F59">
        <w:rPr>
          <w:color w:val="000000"/>
        </w:rPr>
        <w:t>i</w:t>
      </w:r>
      <w:r w:rsidRPr="00EE1F59">
        <w:rPr>
          <w:color w:val="000000"/>
        </w:rPr>
        <w:t>vilisation, apparaît en filigrane dans plusieurs des interventions, su</w:t>
      </w:r>
      <w:r w:rsidRPr="00EE1F59">
        <w:rPr>
          <w:color w:val="000000"/>
        </w:rPr>
        <w:t>r</w:t>
      </w:r>
      <w:r w:rsidRPr="00EE1F59">
        <w:rPr>
          <w:color w:val="000000"/>
        </w:rPr>
        <w:t>tout lorsque l’on parle, comme le fait Jean Boily, des médecins di</w:t>
      </w:r>
      <w:r w:rsidRPr="00EE1F59">
        <w:rPr>
          <w:color w:val="000000"/>
        </w:rPr>
        <w:t>s</w:t>
      </w:r>
      <w:r w:rsidRPr="00EE1F59">
        <w:rPr>
          <w:color w:val="000000"/>
        </w:rPr>
        <w:t>pensateurs de librium et de valium, ou que l'on évoque, avec Robert Nadeau, le point de vue de Foucault. Mais j'aurais aimé voir aborder en profondeur la médicalisation de ces malades qui, plus et plus rad</w:t>
      </w:r>
      <w:r w:rsidRPr="00EE1F59">
        <w:rPr>
          <w:color w:val="000000"/>
        </w:rPr>
        <w:t>i</w:t>
      </w:r>
      <w:r w:rsidRPr="00EE1F59">
        <w:rPr>
          <w:color w:val="000000"/>
        </w:rPr>
        <w:t>calement que tous les autres, sont dépouillés de leur autonomie, cette autonomie qui pour Illich est le critère fondamental de la santé ; non seulement privés de leur autonomie mais voués au régime carcéral dans des institutions qui, en dépit de toutes les déclarations libératr</w:t>
      </w:r>
      <w:r w:rsidRPr="00EE1F59">
        <w:rPr>
          <w:color w:val="000000"/>
        </w:rPr>
        <w:t>i</w:t>
      </w:r>
      <w:r w:rsidRPr="00EE1F59">
        <w:rPr>
          <w:color w:val="000000"/>
        </w:rPr>
        <w:t>ces, demeurent encore, comme par hasard, placées hors les murs de la cité. Malades donc, qui méritent ainsi, deux fois plutôt qu'une, le titre d'aliénés. Le fou du village connaissait un meilleur sort : la</w:t>
      </w:r>
      <w:r>
        <w:rPr>
          <w:color w:val="000000"/>
        </w:rPr>
        <w:t xml:space="preserve"> [191] </w:t>
      </w:r>
      <w:r w:rsidRPr="00EE1F59">
        <w:rPr>
          <w:color w:val="000000"/>
        </w:rPr>
        <w:t>communauté le tolérait en son sein et, dans une ambivalence préfér</w:t>
      </w:r>
      <w:r w:rsidRPr="00EE1F59">
        <w:rPr>
          <w:color w:val="000000"/>
        </w:rPr>
        <w:t>a</w:t>
      </w:r>
      <w:r w:rsidRPr="00EE1F59">
        <w:rPr>
          <w:color w:val="000000"/>
        </w:rPr>
        <w:t>ble à l’hypocrisie actuelle, elle en recueillait aussi bien les grains de dérision que les perles de sagesse insolite. Les chaînes coïncident avec la première révolution industrielle ; le fouet, électrique ou pharmac</w:t>
      </w:r>
      <w:r w:rsidRPr="00EE1F59">
        <w:rPr>
          <w:color w:val="000000"/>
        </w:rPr>
        <w:t>o</w:t>
      </w:r>
      <w:r w:rsidRPr="00EE1F59">
        <w:rPr>
          <w:color w:val="000000"/>
        </w:rPr>
        <w:t>logique, avec la révolution thérapeutique.</w:t>
      </w:r>
    </w:p>
    <w:p w14:paraId="472E5F8C" w14:textId="77777777" w:rsidR="0078016E" w:rsidRPr="00EE1F59" w:rsidRDefault="0078016E" w:rsidP="0078016E">
      <w:pPr>
        <w:spacing w:before="120" w:after="120"/>
        <w:jc w:val="both"/>
      </w:pPr>
      <w:r w:rsidRPr="00EE1F59">
        <w:rPr>
          <w:color w:val="000000"/>
        </w:rPr>
        <w:t>Plus grave m’apparaît l'omission des agressions contre la santé qui sont liées à l’existence des lieux de travail, surtout des usines de tran</w:t>
      </w:r>
      <w:r w:rsidRPr="00EE1F59">
        <w:rPr>
          <w:color w:val="000000"/>
        </w:rPr>
        <w:t>s</w:t>
      </w:r>
      <w:r w:rsidRPr="00EE1F59">
        <w:rPr>
          <w:color w:val="000000"/>
        </w:rPr>
        <w:t>formation. Privé de cette dimension capitale, votre colloque, voué à la promotion de la qualité de la vie et à la quête de priorités dans le d</w:t>
      </w:r>
      <w:r w:rsidRPr="00EE1F59">
        <w:rPr>
          <w:color w:val="000000"/>
        </w:rPr>
        <w:t>o</w:t>
      </w:r>
      <w:r w:rsidRPr="00EE1F59">
        <w:rPr>
          <w:color w:val="000000"/>
        </w:rPr>
        <w:t>maine de la santé, me semble teinté d’élitisme, et ce n’est pas l’intelligente dissertation de Fernand Ouellette sur l’angoisse de créer qui me fera oublier le risque quotidien de travailler. Vos assises eu</w:t>
      </w:r>
      <w:r w:rsidRPr="00EE1F59">
        <w:rPr>
          <w:color w:val="000000"/>
        </w:rPr>
        <w:t>s</w:t>
      </w:r>
      <w:r w:rsidRPr="00EE1F59">
        <w:rPr>
          <w:color w:val="000000"/>
        </w:rPr>
        <w:t>sent peut-être pris une tournure différente si vous aviez entendu le t</w:t>
      </w:r>
      <w:r w:rsidRPr="00EE1F59">
        <w:rPr>
          <w:color w:val="000000"/>
        </w:rPr>
        <w:t>é</w:t>
      </w:r>
      <w:r w:rsidRPr="00EE1F59">
        <w:rPr>
          <w:color w:val="000000"/>
        </w:rPr>
        <w:t>moignage des soudeurs de L’Atelier des Forges de Montréal, obligés de se plier en deu</w:t>
      </w:r>
      <w:r>
        <w:rPr>
          <w:color w:val="000000"/>
        </w:rPr>
        <w:t>x pour travailler après le déjeu</w:t>
      </w:r>
      <w:r w:rsidRPr="00EE1F59">
        <w:rPr>
          <w:color w:val="000000"/>
        </w:rPr>
        <w:t>ner, car la présence accumulée des fumées métalliques leur interdit la station verticale, sous peine de suffocation ; le témoignage des ouvriers exposés aux vapeurs de chlorure de vinyle à l’usine de Shawinigan et qui, le travail fini, vont, selon leur propre expression, « se laver l’estomac à la bi</w:t>
      </w:r>
      <w:r w:rsidRPr="00EE1F59">
        <w:rPr>
          <w:color w:val="000000"/>
        </w:rPr>
        <w:t>è</w:t>
      </w:r>
      <w:r w:rsidRPr="00EE1F59">
        <w:rPr>
          <w:color w:val="000000"/>
        </w:rPr>
        <w:t>re », cherchant ainsi, par leurs pauvres moyens, un remède dont ils exagèrent les vertus à des maux qu’ils ignorent et que personne ne leur explique, étant bien entendu qu’on ne saurait enseigner à des pr</w:t>
      </w:r>
      <w:r w:rsidRPr="00EE1F59">
        <w:rPr>
          <w:color w:val="000000"/>
        </w:rPr>
        <w:t>o</w:t>
      </w:r>
      <w:r w:rsidRPr="00EE1F59">
        <w:rPr>
          <w:color w:val="000000"/>
        </w:rPr>
        <w:t>duits de l’école élémentaire ce que c’est que l’angiosarcome du foie ; le témoignage, enfin, des agriculteurs — mais c’est un sujet dont on commence à peine à parler parce qu'on est encore à l’euphorie du plein air — des agriculteurs tellement exposés aux merveilles chim</w:t>
      </w:r>
      <w:r w:rsidRPr="00EE1F59">
        <w:rPr>
          <w:color w:val="000000"/>
        </w:rPr>
        <w:t>i</w:t>
      </w:r>
      <w:r w:rsidRPr="00EE1F59">
        <w:rPr>
          <w:color w:val="000000"/>
        </w:rPr>
        <w:t>ques de la technologie agro-alimentaire, qu’ils représentent maint</w:t>
      </w:r>
      <w:r w:rsidRPr="00EE1F59">
        <w:rPr>
          <w:color w:val="000000"/>
        </w:rPr>
        <w:t>e</w:t>
      </w:r>
      <w:r w:rsidRPr="00EE1F59">
        <w:rPr>
          <w:color w:val="000000"/>
        </w:rPr>
        <w:t>nant, selon un récent rapport californien, une des couches de popul</w:t>
      </w:r>
      <w:r w:rsidRPr="00EE1F59">
        <w:rPr>
          <w:color w:val="000000"/>
        </w:rPr>
        <w:t>a</w:t>
      </w:r>
      <w:r w:rsidRPr="00EE1F59">
        <w:rPr>
          <w:color w:val="000000"/>
        </w:rPr>
        <w:t>tion les plus exposées aux maladies de dégénérescence.</w:t>
      </w:r>
    </w:p>
    <w:p w14:paraId="59144963" w14:textId="77777777" w:rsidR="0078016E" w:rsidRPr="00EE1F59" w:rsidRDefault="0078016E" w:rsidP="0078016E">
      <w:pPr>
        <w:spacing w:before="120" w:after="120"/>
        <w:jc w:val="both"/>
      </w:pPr>
      <w:r w:rsidRPr="00EE1F59">
        <w:rPr>
          <w:color w:val="000000"/>
        </w:rPr>
        <w:t>Ainsi, les principales victimes de la médecine si l'on excepte les médecins eux-mêmes sont absentes de ce colloque. Faut-il nous r</w:t>
      </w:r>
      <w:r w:rsidRPr="00EE1F59">
        <w:rPr>
          <w:color w:val="000000"/>
        </w:rPr>
        <w:t>é</w:t>
      </w:r>
      <w:r w:rsidRPr="00EE1F59">
        <w:rPr>
          <w:color w:val="000000"/>
        </w:rPr>
        <w:t>jouir d'être des gens bien portants, en train de réfléchir aux moyens de conserver notre santé ? C’est par le biais de cette interrogation que nous pouvons emprunter cette voie buissonnière à laquelle je faisais allusion tout à l'heure.</w:t>
      </w:r>
    </w:p>
    <w:p w14:paraId="7A503866" w14:textId="77777777" w:rsidR="0078016E" w:rsidRDefault="0078016E" w:rsidP="0078016E">
      <w:pPr>
        <w:spacing w:before="120" w:after="120"/>
        <w:jc w:val="both"/>
      </w:pPr>
      <w:r>
        <w:br w:type="page"/>
        <w:t>[192]</w:t>
      </w:r>
    </w:p>
    <w:p w14:paraId="72908E4C" w14:textId="77777777" w:rsidR="0078016E" w:rsidRPr="00EE1F59" w:rsidRDefault="0078016E" w:rsidP="0078016E">
      <w:pPr>
        <w:spacing w:before="120" w:after="120"/>
        <w:jc w:val="both"/>
      </w:pPr>
    </w:p>
    <w:p w14:paraId="2EAFF385" w14:textId="77777777" w:rsidR="0078016E" w:rsidRPr="000207C0" w:rsidRDefault="0078016E" w:rsidP="0078016E">
      <w:pPr>
        <w:pStyle w:val="a"/>
      </w:pPr>
      <w:r w:rsidRPr="000207C0">
        <w:t>La bonne santé n’existe pas</w:t>
      </w:r>
    </w:p>
    <w:p w14:paraId="2F1DFD2D" w14:textId="77777777" w:rsidR="0078016E" w:rsidRDefault="0078016E" w:rsidP="0078016E">
      <w:pPr>
        <w:spacing w:before="120" w:after="120"/>
        <w:jc w:val="both"/>
        <w:rPr>
          <w:color w:val="000000"/>
        </w:rPr>
      </w:pPr>
    </w:p>
    <w:p w14:paraId="2C86623E" w14:textId="77777777" w:rsidR="0078016E" w:rsidRPr="00EE1F59" w:rsidRDefault="0078016E" w:rsidP="0078016E">
      <w:pPr>
        <w:spacing w:before="120" w:after="120"/>
        <w:jc w:val="both"/>
      </w:pPr>
      <w:r w:rsidRPr="00EE1F59">
        <w:rPr>
          <w:color w:val="000000"/>
        </w:rPr>
        <w:t xml:space="preserve">Qu’est-ce qu’une bonne santé ? </w:t>
      </w:r>
      <w:r>
        <w:rPr>
          <w:color w:val="000000"/>
        </w:rPr>
        <w:t>À</w:t>
      </w:r>
      <w:r w:rsidRPr="00EE1F59">
        <w:rPr>
          <w:color w:val="000000"/>
        </w:rPr>
        <w:t xml:space="preserve"> lire les définitions qui sont pr</w:t>
      </w:r>
      <w:r w:rsidRPr="00EE1F59">
        <w:rPr>
          <w:color w:val="000000"/>
        </w:rPr>
        <w:t>o</w:t>
      </w:r>
      <w:r w:rsidRPr="00EE1F59">
        <w:rPr>
          <w:color w:val="000000"/>
        </w:rPr>
        <w:t>posées, on est tenté de conclure que ce concept refuse de se laisser pi</w:t>
      </w:r>
      <w:r w:rsidRPr="00EE1F59">
        <w:rPr>
          <w:color w:val="000000"/>
        </w:rPr>
        <w:t>é</w:t>
      </w:r>
      <w:r w:rsidRPr="00EE1F59">
        <w:rPr>
          <w:color w:val="000000"/>
        </w:rPr>
        <w:t>ger par les mots. Affirmer, comme le fait ['Organisation mondiale de la Santé, que c’est « un état de bien-être physique, psychologique et social » représente à mes yeux l’expression d'un idéal plus que celle d’une réalité. Pour ne citer qu’un exemple, au pays du Québec, à l’heure où je vous parle, que celui-là ou celle-là se lève qui peut se vanter de jouir d'un état de bien-être social ! La définition que propose René Dubos, fondée sur l’adaptabilité aux conditions du milieu est plus dynamique, mais elle manque à nous faire toucher du doigt cet « attribut positif » qui permettrait à l’homme de mettre à profit ses ressources physiologiques et ses facultés émotives. Illich, pour sa part, ramène la santé à un concept d’autonomie personnelle. Du strict point de vue opérationnel, c’est sans doute la définition la plus valable, e</w:t>
      </w:r>
      <w:r w:rsidRPr="00EE1F59">
        <w:rPr>
          <w:color w:val="000000"/>
        </w:rPr>
        <w:t>n</w:t>
      </w:r>
      <w:r w:rsidRPr="00EE1F59">
        <w:rPr>
          <w:color w:val="000000"/>
        </w:rPr>
        <w:t>core qu’elle aboutirait, à la limite, à définir la santé de soi par la pe</w:t>
      </w:r>
      <w:r w:rsidRPr="00EE1F59">
        <w:rPr>
          <w:color w:val="000000"/>
        </w:rPr>
        <w:t>r</w:t>
      </w:r>
      <w:r w:rsidRPr="00EE1F59">
        <w:rPr>
          <w:color w:val="000000"/>
        </w:rPr>
        <w:t>ception qu'en ont les autres, ce qui, dans le domaine de la santé ment</w:t>
      </w:r>
      <w:r w:rsidRPr="00EE1F59">
        <w:rPr>
          <w:color w:val="000000"/>
        </w:rPr>
        <w:t>a</w:t>
      </w:r>
      <w:r w:rsidRPr="00EE1F59">
        <w:rPr>
          <w:color w:val="000000"/>
        </w:rPr>
        <w:t>le en particulier, marquerait un recul plutôt qu'un progrès et ce qui ne correspond sûrement pas aux intentions visées par Illich. J’exprimerais la même réserve à l’égard de la nuance apportée par J</w:t>
      </w:r>
      <w:r w:rsidRPr="00EE1F59">
        <w:rPr>
          <w:color w:val="000000"/>
        </w:rPr>
        <w:t>o</w:t>
      </w:r>
      <w:r w:rsidRPr="00EE1F59">
        <w:rPr>
          <w:color w:val="000000"/>
        </w:rPr>
        <w:t>seph Vobecky, où le critère demeure encore le degré de fonctionn</w:t>
      </w:r>
      <w:r w:rsidRPr="00EE1F59">
        <w:rPr>
          <w:color w:val="000000"/>
        </w:rPr>
        <w:t>e</w:t>
      </w:r>
      <w:r w:rsidRPr="00EE1F59">
        <w:rPr>
          <w:color w:val="000000"/>
        </w:rPr>
        <w:t>ment dans les relations de l’individu avec ses groupes d’appartenance.</w:t>
      </w:r>
    </w:p>
    <w:p w14:paraId="3A73B586" w14:textId="77777777" w:rsidR="0078016E" w:rsidRPr="00EE1F59" w:rsidRDefault="0078016E" w:rsidP="0078016E">
      <w:pPr>
        <w:spacing w:before="120" w:after="120"/>
        <w:jc w:val="both"/>
      </w:pPr>
      <w:r w:rsidRPr="00EE1F59">
        <w:rPr>
          <w:color w:val="000000"/>
        </w:rPr>
        <w:t>Ce qui me paraît se dégager de ces tentatives, qui mériteraient un examen plus exhaustif, c’est la difficulté quasi insurmontable de fo</w:t>
      </w:r>
      <w:r w:rsidRPr="00EE1F59">
        <w:rPr>
          <w:color w:val="000000"/>
        </w:rPr>
        <w:t>r</w:t>
      </w:r>
      <w:r w:rsidRPr="00EE1F59">
        <w:rPr>
          <w:color w:val="000000"/>
        </w:rPr>
        <w:t>muler une définition de la santé qui soit acceptable aussi bien au ph</w:t>
      </w:r>
      <w:r w:rsidRPr="00EE1F59">
        <w:rPr>
          <w:color w:val="000000"/>
        </w:rPr>
        <w:t>i</w:t>
      </w:r>
      <w:r w:rsidRPr="00EE1F59">
        <w:rPr>
          <w:color w:val="000000"/>
        </w:rPr>
        <w:t>losophe qu'à l’homme de science. Est-il possible d’imaginer que cette difficulté tienne précisément à la nature évanescente de l’objet à déf</w:t>
      </w:r>
      <w:r w:rsidRPr="00EE1F59">
        <w:rPr>
          <w:color w:val="000000"/>
        </w:rPr>
        <w:t>i</w:t>
      </w:r>
      <w:r w:rsidRPr="00EE1F59">
        <w:rPr>
          <w:color w:val="000000"/>
        </w:rPr>
        <w:t>nir ? Aussi, serais-je tenté de vous inviter à réfléchir à cette propos</w:t>
      </w:r>
      <w:r w:rsidRPr="00EE1F59">
        <w:rPr>
          <w:color w:val="000000"/>
        </w:rPr>
        <w:t>i</w:t>
      </w:r>
      <w:r w:rsidRPr="00EE1F59">
        <w:rPr>
          <w:color w:val="000000"/>
        </w:rPr>
        <w:t>tion apparemment paradoxale : la santé est impossible à définir parce que la santé n’existe pas.</w:t>
      </w:r>
    </w:p>
    <w:p w14:paraId="040796B9" w14:textId="77777777" w:rsidR="0078016E" w:rsidRPr="00EE1F59" w:rsidRDefault="0078016E" w:rsidP="0078016E">
      <w:pPr>
        <w:spacing w:before="120" w:after="120"/>
        <w:jc w:val="both"/>
      </w:pPr>
      <w:r w:rsidRPr="00EE1F59">
        <w:rPr>
          <w:color w:val="000000"/>
        </w:rPr>
        <w:t>Ce paradoxe, susceptible de faire sourire les uns et de faire fuir les autres, appelle des nuances et des explications. Nous nous évertuons en vain à définir un objet qui nous échappe pour l’opposer à un autre objet, la maladie, que nous croyons mieux connaître mais qui, en r</w:t>
      </w:r>
      <w:r w:rsidRPr="00EE1F59">
        <w:rPr>
          <w:color w:val="000000"/>
        </w:rPr>
        <w:t>é</w:t>
      </w:r>
      <w:r w:rsidRPr="00EE1F59">
        <w:rPr>
          <w:color w:val="000000"/>
        </w:rPr>
        <w:t>alité, ne se manifeste à nous que par ses aspects catastrophiques. En d'autres mots, nous succombons, dans ce domaine comme</w:t>
      </w:r>
      <w:r>
        <w:rPr>
          <w:color w:val="000000"/>
        </w:rPr>
        <w:t xml:space="preserve"> [193] </w:t>
      </w:r>
      <w:r w:rsidRPr="00EE1F59">
        <w:rPr>
          <w:color w:val="000000"/>
        </w:rPr>
        <w:t>dans tant d'autres, au piège du dualisme, quand ce n’est pas à celui de sa démangeaison qui est le manichéisme. Le dualisme, tant de fois d</w:t>
      </w:r>
      <w:r w:rsidRPr="00EE1F59">
        <w:rPr>
          <w:color w:val="000000"/>
        </w:rPr>
        <w:t>é</w:t>
      </w:r>
      <w:r w:rsidRPr="00EE1F59">
        <w:rPr>
          <w:color w:val="000000"/>
        </w:rPr>
        <w:t>noncé au cours de ce colloque, en particulier dans les excellentes i</w:t>
      </w:r>
      <w:r w:rsidRPr="00EE1F59">
        <w:rPr>
          <w:color w:val="000000"/>
        </w:rPr>
        <w:t>n</w:t>
      </w:r>
      <w:r w:rsidRPr="00EE1F59">
        <w:rPr>
          <w:color w:val="000000"/>
        </w:rPr>
        <w:t>terventions d’Albert Léonard et de Madeleine Préclaire, doit céder la place à d’autres grilles d’explication.</w:t>
      </w:r>
    </w:p>
    <w:p w14:paraId="322DDDCC" w14:textId="77777777" w:rsidR="0078016E" w:rsidRDefault="0078016E" w:rsidP="0078016E">
      <w:pPr>
        <w:spacing w:before="120" w:after="120"/>
        <w:jc w:val="both"/>
        <w:rPr>
          <w:color w:val="000000"/>
        </w:rPr>
      </w:pPr>
    </w:p>
    <w:p w14:paraId="24A2A37E" w14:textId="77777777" w:rsidR="0078016E" w:rsidRPr="00021FDB" w:rsidRDefault="0078016E" w:rsidP="0078016E">
      <w:pPr>
        <w:pStyle w:val="a"/>
      </w:pPr>
      <w:r w:rsidRPr="00021FDB">
        <w:t>Un continuum dynamique entre santé et maladie</w:t>
      </w:r>
    </w:p>
    <w:p w14:paraId="0E66DE16" w14:textId="77777777" w:rsidR="0078016E" w:rsidRDefault="0078016E" w:rsidP="0078016E">
      <w:pPr>
        <w:spacing w:before="120" w:after="120"/>
        <w:jc w:val="both"/>
        <w:rPr>
          <w:color w:val="000000"/>
        </w:rPr>
      </w:pPr>
    </w:p>
    <w:p w14:paraId="1B62A625" w14:textId="77777777" w:rsidR="0078016E" w:rsidRPr="00EE1F59" w:rsidRDefault="0078016E" w:rsidP="0078016E">
      <w:pPr>
        <w:spacing w:before="120" w:after="120"/>
        <w:jc w:val="both"/>
      </w:pPr>
      <w:r w:rsidRPr="00EE1F59">
        <w:rPr>
          <w:color w:val="000000"/>
        </w:rPr>
        <w:t>Le modèle que je serais tenté de vous proposer échappe à ce piège. Reprenant le paradoxe énoncé tout à l’heure à des fins purement rh</w:t>
      </w:r>
      <w:r w:rsidRPr="00EE1F59">
        <w:rPr>
          <w:color w:val="000000"/>
        </w:rPr>
        <w:t>é</w:t>
      </w:r>
      <w:r w:rsidRPr="00EE1F59">
        <w:rPr>
          <w:color w:val="000000"/>
        </w:rPr>
        <w:t>toriques et le reformulant sous l’angle de l’analyse systémique, je suggère à votre réflexion le concept d’un continuum dynamique entre la santé et la maladie.</w:t>
      </w:r>
    </w:p>
    <w:p w14:paraId="328C9D1A" w14:textId="77777777" w:rsidR="0078016E" w:rsidRPr="00EE1F59" w:rsidRDefault="0078016E" w:rsidP="0078016E">
      <w:pPr>
        <w:spacing w:before="120" w:after="120"/>
        <w:jc w:val="both"/>
      </w:pPr>
      <w:r w:rsidRPr="00EE1F59">
        <w:rPr>
          <w:color w:val="000000"/>
        </w:rPr>
        <w:t>L’analyse des systèmes vivants sous l'angle de la biologie moléc</w:t>
      </w:r>
      <w:r w:rsidRPr="00EE1F59">
        <w:rPr>
          <w:color w:val="000000"/>
        </w:rPr>
        <w:t>u</w:t>
      </w:r>
      <w:r w:rsidRPr="00EE1F59">
        <w:rPr>
          <w:color w:val="000000"/>
        </w:rPr>
        <w:t xml:space="preserve">laire peut nous aider à préciser ce concept. Au-delà des organes, des tissus et même des cellules, les organismes vivants, y compris l’homme, nous apparaissent comme des </w:t>
      </w:r>
      <w:r w:rsidRPr="00EE1F59">
        <w:rPr>
          <w:b/>
          <w:bCs/>
          <w:color w:val="000000"/>
        </w:rPr>
        <w:t xml:space="preserve">systèmes de relations </w:t>
      </w:r>
      <w:r w:rsidRPr="00EE1F59">
        <w:rPr>
          <w:color w:val="000000"/>
        </w:rPr>
        <w:t xml:space="preserve">d’une complexité de plus en plus prodigieuse à mesure qu’on les explore, au point où nous pouvons nous demander si nous n'avons pas atteint la frontière où les notions de matière et de forme se brouillent et s’entrelacent. Systèmes de relations auxquels sont superposés des </w:t>
      </w:r>
      <w:r w:rsidRPr="00EE1F59">
        <w:rPr>
          <w:b/>
          <w:bCs/>
          <w:color w:val="000000"/>
        </w:rPr>
        <w:t>sy</w:t>
      </w:r>
      <w:r w:rsidRPr="00EE1F59">
        <w:rPr>
          <w:b/>
          <w:bCs/>
          <w:color w:val="000000"/>
        </w:rPr>
        <w:t>s</w:t>
      </w:r>
      <w:r w:rsidRPr="00EE1F59">
        <w:rPr>
          <w:b/>
          <w:bCs/>
          <w:color w:val="000000"/>
        </w:rPr>
        <w:t xml:space="preserve">tèmes de régulation </w:t>
      </w:r>
      <w:r w:rsidRPr="00EE1F59">
        <w:rPr>
          <w:color w:val="000000"/>
        </w:rPr>
        <w:t>également imbriqués. Que l’on songe, par exe</w:t>
      </w:r>
      <w:r w:rsidRPr="00EE1F59">
        <w:rPr>
          <w:color w:val="000000"/>
        </w:rPr>
        <w:t>m</w:t>
      </w:r>
      <w:r w:rsidRPr="00EE1F59">
        <w:rPr>
          <w:color w:val="000000"/>
        </w:rPr>
        <w:t>ple, à ce qu'est devenue l’endocrinologie moléculaire depuis la déco</w:t>
      </w:r>
      <w:r w:rsidRPr="00EE1F59">
        <w:rPr>
          <w:color w:val="000000"/>
        </w:rPr>
        <w:t>u</w:t>
      </w:r>
      <w:r w:rsidRPr="00EE1F59">
        <w:rPr>
          <w:color w:val="000000"/>
        </w:rPr>
        <w:t>verte des hormones, des hormones trophiques, des prostaglandines et plus récemment de l’A.M.P. et du G.M.P. cycliques. Entre les fon</w:t>
      </w:r>
      <w:r w:rsidRPr="00EE1F59">
        <w:rPr>
          <w:color w:val="000000"/>
        </w:rPr>
        <w:t>c</w:t>
      </w:r>
      <w:r w:rsidRPr="00EE1F59">
        <w:rPr>
          <w:color w:val="000000"/>
        </w:rPr>
        <w:t>tions de relation et les fonctions de régulation se sont constitués de tels écheveaux que le concept commode de causalité linéaire s’est v</w:t>
      </w:r>
      <w:r w:rsidRPr="00EE1F59">
        <w:rPr>
          <w:color w:val="000000"/>
        </w:rPr>
        <w:t>o</w:t>
      </w:r>
      <w:r w:rsidRPr="00EE1F59">
        <w:rPr>
          <w:color w:val="000000"/>
        </w:rPr>
        <w:t>latilisé au feu de la complexité. Il est devenu impossible, en parlant du métab</w:t>
      </w:r>
      <w:r w:rsidRPr="00EE1F59">
        <w:rPr>
          <w:color w:val="000000"/>
        </w:rPr>
        <w:t>o</w:t>
      </w:r>
      <w:r w:rsidRPr="00EE1F59">
        <w:rPr>
          <w:color w:val="000000"/>
        </w:rPr>
        <w:t>lisme intermédiaire, de représenter la réalité par un système d’équations chimiques traditionnelles, bien que l’on continue d'ense</w:t>
      </w:r>
      <w:r w:rsidRPr="00EE1F59">
        <w:rPr>
          <w:color w:val="000000"/>
        </w:rPr>
        <w:t>i</w:t>
      </w:r>
      <w:r w:rsidRPr="00EE1F59">
        <w:rPr>
          <w:color w:val="000000"/>
        </w:rPr>
        <w:t>gner ces équations dans les collèges et les universités.</w:t>
      </w:r>
    </w:p>
    <w:p w14:paraId="5773C91C" w14:textId="77777777" w:rsidR="0078016E" w:rsidRPr="00EE1F59" w:rsidRDefault="0078016E" w:rsidP="0078016E">
      <w:pPr>
        <w:spacing w:before="120" w:after="120"/>
        <w:jc w:val="both"/>
      </w:pPr>
      <w:r w:rsidRPr="00EE1F59">
        <w:rPr>
          <w:color w:val="000000"/>
        </w:rPr>
        <w:t>Dans ce contexte, l’état normal, la santé, ou pour reprendre la viei</w:t>
      </w:r>
      <w:r w:rsidRPr="00EE1F59">
        <w:rPr>
          <w:color w:val="000000"/>
        </w:rPr>
        <w:t>l</w:t>
      </w:r>
      <w:r w:rsidRPr="00EE1F59">
        <w:rPr>
          <w:color w:val="000000"/>
        </w:rPr>
        <w:t xml:space="preserve">le idée de Claude Bernard pour laquelle je conserve beaucoup d’affection, </w:t>
      </w:r>
      <w:r w:rsidRPr="00EE1F59">
        <w:rPr>
          <w:b/>
          <w:bCs/>
          <w:color w:val="000000"/>
        </w:rPr>
        <w:t xml:space="preserve">la constance du milieu intérieur, </w:t>
      </w:r>
      <w:r w:rsidRPr="00EE1F59">
        <w:rPr>
          <w:color w:val="000000"/>
        </w:rPr>
        <w:t>ne possèdent qu’une valeur statistique. Pour emprunter son langage à l’univers des co</w:t>
      </w:r>
      <w:r w:rsidRPr="00EE1F59">
        <w:rPr>
          <w:color w:val="000000"/>
        </w:rPr>
        <w:t>m</w:t>
      </w:r>
      <w:r w:rsidRPr="00EE1F59">
        <w:rPr>
          <w:color w:val="000000"/>
        </w:rPr>
        <w:t>munications, l’organisme vivant ressemble à un réseau de fréquences et d’amplitudes modulées dont le « bruit de fond » est une caractéri</w:t>
      </w:r>
      <w:r w:rsidRPr="00EE1F59">
        <w:rPr>
          <w:color w:val="000000"/>
        </w:rPr>
        <w:t>s</w:t>
      </w:r>
      <w:r w:rsidRPr="00EE1F59">
        <w:rPr>
          <w:color w:val="000000"/>
        </w:rPr>
        <w:t>tique essentielle,</w:t>
      </w:r>
      <w:r>
        <w:rPr>
          <w:color w:val="000000"/>
        </w:rPr>
        <w:t xml:space="preserve"> [194]</w:t>
      </w:r>
      <w:r w:rsidRPr="00EE1F59">
        <w:rPr>
          <w:color w:val="000000"/>
        </w:rPr>
        <w:t xml:space="preserve"> tout bruit de fond étant une potentialité path</w:t>
      </w:r>
      <w:r w:rsidRPr="00EE1F59">
        <w:rPr>
          <w:color w:val="000000"/>
        </w:rPr>
        <w:t>o</w:t>
      </w:r>
      <w:r w:rsidRPr="00EE1F59">
        <w:rPr>
          <w:color w:val="000000"/>
        </w:rPr>
        <w:t>logique. La m</w:t>
      </w:r>
      <w:r w:rsidRPr="00EE1F59">
        <w:rPr>
          <w:color w:val="000000"/>
        </w:rPr>
        <w:t>a</w:t>
      </w:r>
      <w:r w:rsidRPr="00EE1F59">
        <w:rPr>
          <w:color w:val="000000"/>
        </w:rPr>
        <w:t>ladie n’est qu’une modulation de la santé et la santé, un écart statist</w:t>
      </w:r>
      <w:r w:rsidRPr="00EE1F59">
        <w:rPr>
          <w:color w:val="000000"/>
        </w:rPr>
        <w:t>i</w:t>
      </w:r>
      <w:r w:rsidRPr="00EE1F59">
        <w:rPr>
          <w:color w:val="000000"/>
        </w:rPr>
        <w:t>que acceptable autour d'une moyenne qui n’a de valeur que théorique.</w:t>
      </w:r>
    </w:p>
    <w:p w14:paraId="0FF708C6" w14:textId="77777777" w:rsidR="0078016E" w:rsidRPr="00EE1F59" w:rsidRDefault="0078016E" w:rsidP="0078016E">
      <w:pPr>
        <w:spacing w:before="120" w:after="120"/>
        <w:jc w:val="both"/>
      </w:pPr>
      <w:r w:rsidRPr="00EE1F59">
        <w:rPr>
          <w:color w:val="000000"/>
        </w:rPr>
        <w:t>Considérons le cas de la maladie qui charrie le plus de terreurs et de fantasmes : le cancer. On estime généralement que tout individu en santé, selon la définition courante, produit constamment, à même ses cellules-souches, quatre millions de nouvelles cellules par seconde, dont plusieurs peuvent être qualifiées de cancéreuses. Ces cellules à potentialité cancéreuse sont heureusement éliminées par les mêmes réactions de rejet qui s’opposent à la transplantation des organes. S</w:t>
      </w:r>
      <w:r w:rsidRPr="00EE1F59">
        <w:rPr>
          <w:color w:val="000000"/>
        </w:rPr>
        <w:t>e</w:t>
      </w:r>
      <w:r w:rsidRPr="00EE1F59">
        <w:rPr>
          <w:color w:val="000000"/>
        </w:rPr>
        <w:t>lon Folkman, de Harvard, la probabilité pour une cellule humaine i</w:t>
      </w:r>
      <w:r w:rsidRPr="00EE1F59">
        <w:rPr>
          <w:color w:val="000000"/>
        </w:rPr>
        <w:t>n</w:t>
      </w:r>
      <w:r w:rsidRPr="00EE1F59">
        <w:rPr>
          <w:color w:val="000000"/>
        </w:rPr>
        <w:t>dividuelle de devenir cancéreuse est extrêmement faible, mais il n’en demeure pas moins que l’individu en santé est un producteur quot</w:t>
      </w:r>
      <w:r w:rsidRPr="00EE1F59">
        <w:rPr>
          <w:color w:val="000000"/>
        </w:rPr>
        <w:t>i</w:t>
      </w:r>
      <w:r w:rsidRPr="00EE1F59">
        <w:rPr>
          <w:color w:val="000000"/>
        </w:rPr>
        <w:t>dien de cellules cancéreuses. En généralisant le phénomène, on pou</w:t>
      </w:r>
      <w:r w:rsidRPr="00EE1F59">
        <w:rPr>
          <w:color w:val="000000"/>
        </w:rPr>
        <w:t>r</w:t>
      </w:r>
      <w:r w:rsidRPr="00EE1F59">
        <w:rPr>
          <w:color w:val="000000"/>
        </w:rPr>
        <w:t>rait affirmer que la santé et la maladie représentent des modulations en opposition de phase, des phénomènes vitaux.</w:t>
      </w:r>
    </w:p>
    <w:p w14:paraId="13183FFE" w14:textId="77777777" w:rsidR="0078016E" w:rsidRPr="00EE1F59" w:rsidRDefault="0078016E" w:rsidP="0078016E">
      <w:pPr>
        <w:spacing w:before="120" w:after="120"/>
        <w:jc w:val="both"/>
      </w:pPr>
      <w:r w:rsidRPr="00EE1F59">
        <w:rPr>
          <w:color w:val="000000"/>
        </w:rPr>
        <w:t>Ce point de vue, je vous l’accorde volontiers, est réductionniste et n’épuise pas la réalité, surtout pas la réalité de la douleur. Mais il offre l’avantage de faire voler en éclats la fameuse causalité linéaire qui est la clef de voûte de presque toute la recherche biomédicale depuis Descartes, au profit d’une causalité en réseau, d’une causalité rétic</w:t>
      </w:r>
      <w:r w:rsidRPr="00EE1F59">
        <w:rPr>
          <w:color w:val="000000"/>
        </w:rPr>
        <w:t>u</w:t>
      </w:r>
      <w:r w:rsidRPr="00EE1F59">
        <w:rPr>
          <w:color w:val="000000"/>
        </w:rPr>
        <w:t>laire beaucoup plus enrichissante.</w:t>
      </w:r>
    </w:p>
    <w:p w14:paraId="245B9F42" w14:textId="77777777" w:rsidR="0078016E" w:rsidRDefault="0078016E" w:rsidP="0078016E">
      <w:pPr>
        <w:spacing w:before="120" w:after="120"/>
        <w:jc w:val="both"/>
        <w:rPr>
          <w:color w:val="000000"/>
        </w:rPr>
      </w:pPr>
    </w:p>
    <w:p w14:paraId="69F9725A" w14:textId="77777777" w:rsidR="0078016E" w:rsidRPr="00012D5F" w:rsidRDefault="0078016E" w:rsidP="0078016E">
      <w:pPr>
        <w:pStyle w:val="a"/>
      </w:pPr>
      <w:r w:rsidRPr="00012D5F">
        <w:t>Limites de la pensée linéaire</w:t>
      </w:r>
    </w:p>
    <w:p w14:paraId="21A4DC8F" w14:textId="77777777" w:rsidR="0078016E" w:rsidRDefault="0078016E" w:rsidP="0078016E">
      <w:pPr>
        <w:spacing w:before="120" w:after="120"/>
        <w:jc w:val="both"/>
        <w:rPr>
          <w:color w:val="000000"/>
        </w:rPr>
      </w:pPr>
    </w:p>
    <w:p w14:paraId="4CAE2913" w14:textId="77777777" w:rsidR="0078016E" w:rsidRPr="00EE1F59" w:rsidRDefault="0078016E" w:rsidP="0078016E">
      <w:pPr>
        <w:spacing w:before="120" w:after="120"/>
        <w:jc w:val="both"/>
      </w:pPr>
      <w:r w:rsidRPr="00EE1F59">
        <w:rPr>
          <w:color w:val="000000"/>
        </w:rPr>
        <w:t>Rien n’illustre mieux les méfaits d’une approche centrée sur la caus</w:t>
      </w:r>
      <w:r w:rsidRPr="00EE1F59">
        <w:rPr>
          <w:color w:val="000000"/>
        </w:rPr>
        <w:t>a</w:t>
      </w:r>
      <w:r w:rsidRPr="00EE1F59">
        <w:rPr>
          <w:color w:val="000000"/>
        </w:rPr>
        <w:t>lité linéaire que l’histoire de la psychiatrie au XIX</w:t>
      </w:r>
      <w:r w:rsidRPr="007E5251">
        <w:rPr>
          <w:color w:val="000000"/>
          <w:vertAlign w:val="superscript"/>
        </w:rPr>
        <w:t>e</w:t>
      </w:r>
      <w:r w:rsidRPr="00EE1F59">
        <w:rPr>
          <w:color w:val="000000"/>
        </w:rPr>
        <w:t xml:space="preserve"> siècle. Une grande querelle l’a marquée, dont les fureurs ne sont pas encore diss</w:t>
      </w:r>
      <w:r w:rsidRPr="00EE1F59">
        <w:rPr>
          <w:color w:val="000000"/>
        </w:rPr>
        <w:t>i</w:t>
      </w:r>
      <w:r w:rsidRPr="00EE1F59">
        <w:rPr>
          <w:color w:val="000000"/>
        </w:rPr>
        <w:t>pées. Cette querelle porte essentiellement sur une confusion que je vais e</w:t>
      </w:r>
      <w:r w:rsidRPr="00EE1F59">
        <w:rPr>
          <w:color w:val="000000"/>
        </w:rPr>
        <w:t>s</w:t>
      </w:r>
      <w:r w:rsidRPr="00EE1F59">
        <w:rPr>
          <w:color w:val="000000"/>
        </w:rPr>
        <w:t>sayer de résumer.</w:t>
      </w:r>
    </w:p>
    <w:p w14:paraId="506A908C" w14:textId="77777777" w:rsidR="0078016E" w:rsidRPr="00EE1F59" w:rsidRDefault="0078016E" w:rsidP="0078016E">
      <w:pPr>
        <w:spacing w:before="120" w:after="120"/>
        <w:jc w:val="both"/>
      </w:pPr>
      <w:r w:rsidRPr="00EE1F59">
        <w:rPr>
          <w:color w:val="000000"/>
        </w:rPr>
        <w:t>Vous savez tous que l'examen microscopique des tissus sains ou altérés a été l’une des grandes conquêtes de la biologie au siècle de</w:t>
      </w:r>
      <w:r w:rsidRPr="00EE1F59">
        <w:rPr>
          <w:color w:val="000000"/>
        </w:rPr>
        <w:t>r</w:t>
      </w:r>
      <w:r w:rsidRPr="00EE1F59">
        <w:rPr>
          <w:color w:val="000000"/>
        </w:rPr>
        <w:t>nier, et nul ne contestera qu’elle a constitué le fondement d'une grande pa</w:t>
      </w:r>
      <w:r w:rsidRPr="00EE1F59">
        <w:rPr>
          <w:color w:val="000000"/>
        </w:rPr>
        <w:t>r</w:t>
      </w:r>
      <w:r w:rsidRPr="00EE1F59">
        <w:rPr>
          <w:color w:val="000000"/>
        </w:rPr>
        <w:t xml:space="preserve">tie de la médecine d’aujourd’hui. </w:t>
      </w:r>
      <w:r>
        <w:rPr>
          <w:color w:val="000000"/>
        </w:rPr>
        <w:t>À</w:t>
      </w:r>
      <w:r w:rsidRPr="00EE1F59">
        <w:rPr>
          <w:color w:val="000000"/>
        </w:rPr>
        <w:t xml:space="preserve"> peine naissante, la microscopie autorisait tous les espoirs et, lorsqu’on l'appliqua à l’étude du cerveau, on crut détenir enfin la clef des manifestations psychiques anormales. Le coup d’envoi fut d’ailleurs une victoire :</w:t>
      </w:r>
      <w:r>
        <w:rPr>
          <w:color w:val="000000"/>
        </w:rPr>
        <w:t xml:space="preserve"> [195]</w:t>
      </w:r>
      <w:r w:rsidRPr="00EE1F59">
        <w:rPr>
          <w:color w:val="000000"/>
        </w:rPr>
        <w:t xml:space="preserve"> la découverte par Antoine Bayle de lésions organiques, a</w:t>
      </w:r>
      <w:r w:rsidRPr="00EE1F59">
        <w:rPr>
          <w:color w:val="000000"/>
        </w:rPr>
        <w:t>s</w:t>
      </w:r>
      <w:r w:rsidRPr="00EE1F59">
        <w:rPr>
          <w:color w:val="000000"/>
        </w:rPr>
        <w:t>sociée à la « maladie ment</w:t>
      </w:r>
      <w:r w:rsidRPr="00EE1F59">
        <w:rPr>
          <w:color w:val="000000"/>
        </w:rPr>
        <w:t>a</w:t>
      </w:r>
      <w:r w:rsidRPr="00EE1F59">
        <w:rPr>
          <w:color w:val="000000"/>
        </w:rPr>
        <w:t>le » connue alors sous le nom de paralysie gén</w:t>
      </w:r>
      <w:r w:rsidRPr="00EE1F59">
        <w:rPr>
          <w:color w:val="000000"/>
        </w:rPr>
        <w:t>é</w:t>
      </w:r>
      <w:r w:rsidRPr="00EE1F59">
        <w:rPr>
          <w:color w:val="000000"/>
        </w:rPr>
        <w:t>rale. Cette découverte, suivie des recherches de Rostan sur « le ramo</w:t>
      </w:r>
      <w:r w:rsidRPr="00EE1F59">
        <w:rPr>
          <w:color w:val="000000"/>
        </w:rPr>
        <w:t>l</w:t>
      </w:r>
      <w:r w:rsidRPr="00EE1F59">
        <w:rPr>
          <w:color w:val="000000"/>
        </w:rPr>
        <w:t>lissement cérébral », a amené l’école française à décrire la folie co</w:t>
      </w:r>
      <w:r w:rsidRPr="00EE1F59">
        <w:rPr>
          <w:color w:val="000000"/>
        </w:rPr>
        <w:t>m</w:t>
      </w:r>
      <w:r w:rsidRPr="00EE1F59">
        <w:rPr>
          <w:color w:val="000000"/>
        </w:rPr>
        <w:t>me une maladie du ce</w:t>
      </w:r>
      <w:r w:rsidRPr="00EE1F59">
        <w:rPr>
          <w:color w:val="000000"/>
        </w:rPr>
        <w:t>r</w:t>
      </w:r>
      <w:r w:rsidRPr="00EE1F59">
        <w:rPr>
          <w:color w:val="000000"/>
        </w:rPr>
        <w:t>veau, identifiable au microscope. Calmeil, un des plus solides aliéni</w:t>
      </w:r>
      <w:r w:rsidRPr="00EE1F59">
        <w:rPr>
          <w:color w:val="000000"/>
        </w:rPr>
        <w:t>s</w:t>
      </w:r>
      <w:r w:rsidRPr="00EE1F59">
        <w:rPr>
          <w:color w:val="000000"/>
        </w:rPr>
        <w:t xml:space="preserve">tes du siècle, publia en 1859 son </w:t>
      </w:r>
      <w:r w:rsidRPr="00EE1F59">
        <w:rPr>
          <w:i/>
          <w:iCs/>
          <w:color w:val="000000"/>
        </w:rPr>
        <w:t>Traité des m</w:t>
      </w:r>
      <w:r w:rsidRPr="00EE1F59">
        <w:rPr>
          <w:i/>
          <w:iCs/>
          <w:color w:val="000000"/>
        </w:rPr>
        <w:t>a</w:t>
      </w:r>
      <w:r w:rsidRPr="00EE1F59">
        <w:rPr>
          <w:i/>
          <w:iCs/>
          <w:color w:val="000000"/>
        </w:rPr>
        <w:t>ladies inflammatoires du cerveau,</w:t>
      </w:r>
      <w:r w:rsidRPr="00EE1F59">
        <w:rPr>
          <w:color w:val="000000"/>
        </w:rPr>
        <w:t xml:space="preserve"> véritable monument de l’école an</w:t>
      </w:r>
      <w:r w:rsidRPr="00EE1F59">
        <w:rPr>
          <w:color w:val="000000"/>
        </w:rPr>
        <w:t>a</w:t>
      </w:r>
      <w:r w:rsidRPr="00EE1F59">
        <w:rPr>
          <w:color w:val="000000"/>
        </w:rPr>
        <w:t>tomo-pathologique.</w:t>
      </w:r>
    </w:p>
    <w:p w14:paraId="2338321D" w14:textId="77777777" w:rsidR="0078016E" w:rsidRPr="00EE1F59" w:rsidRDefault="0078016E" w:rsidP="0078016E">
      <w:pPr>
        <w:spacing w:before="120" w:after="120"/>
        <w:jc w:val="both"/>
      </w:pPr>
      <w:r w:rsidRPr="00EE1F59">
        <w:rPr>
          <w:color w:val="000000"/>
        </w:rPr>
        <w:t>Dans le même temps, l’école allemande cédait à un romantisme insp</w:t>
      </w:r>
      <w:r w:rsidRPr="00EE1F59">
        <w:rPr>
          <w:color w:val="000000"/>
        </w:rPr>
        <w:t>i</w:t>
      </w:r>
      <w:r w:rsidRPr="00EE1F59">
        <w:rPr>
          <w:color w:val="000000"/>
        </w:rPr>
        <w:t>ré de la « Naturphilosophie » et Emile Kraepelin identifiait deux types de « maladie mentale » irréductibles à l’examen microscopique : la psychose maniaco-dépressive et la démence précoce (que l'on app</w:t>
      </w:r>
      <w:r w:rsidRPr="00EE1F59">
        <w:rPr>
          <w:color w:val="000000"/>
        </w:rPr>
        <w:t>e</w:t>
      </w:r>
      <w:r w:rsidRPr="00EE1F59">
        <w:rPr>
          <w:color w:val="000000"/>
        </w:rPr>
        <w:t>la plus tard la schizophrénie). Ces deux dernières pertu</w:t>
      </w:r>
      <w:r>
        <w:rPr>
          <w:color w:val="000000"/>
        </w:rPr>
        <w:t>r</w:t>
      </w:r>
      <w:r w:rsidRPr="00EE1F59">
        <w:rPr>
          <w:color w:val="000000"/>
        </w:rPr>
        <w:t>bations const</w:t>
      </w:r>
      <w:r w:rsidRPr="00EE1F59">
        <w:rPr>
          <w:color w:val="000000"/>
        </w:rPr>
        <w:t>i</w:t>
      </w:r>
      <w:r w:rsidRPr="00EE1F59">
        <w:rPr>
          <w:color w:val="000000"/>
        </w:rPr>
        <w:t>tuent aujourd’hui la grande majorité des états psychiques anormaux.</w:t>
      </w:r>
    </w:p>
    <w:p w14:paraId="3DE7418D" w14:textId="77777777" w:rsidR="0078016E" w:rsidRPr="00EE1F59" w:rsidRDefault="0078016E" w:rsidP="0078016E">
      <w:pPr>
        <w:spacing w:before="120" w:after="120"/>
        <w:jc w:val="both"/>
      </w:pPr>
      <w:r w:rsidRPr="00EE1F59">
        <w:rPr>
          <w:color w:val="000000"/>
        </w:rPr>
        <w:t>D’un côté, donc, un petit nombre de maladies auxquelles il est po</w:t>
      </w:r>
      <w:r w:rsidRPr="00EE1F59">
        <w:rPr>
          <w:color w:val="000000"/>
        </w:rPr>
        <w:t>s</w:t>
      </w:r>
      <w:r w:rsidRPr="00EE1F59">
        <w:rPr>
          <w:color w:val="000000"/>
        </w:rPr>
        <w:t>s</w:t>
      </w:r>
      <w:r w:rsidRPr="00EE1F59">
        <w:rPr>
          <w:color w:val="000000"/>
        </w:rPr>
        <w:t>i</w:t>
      </w:r>
      <w:r w:rsidRPr="00EE1F59">
        <w:rPr>
          <w:color w:val="000000"/>
        </w:rPr>
        <w:t>ble d’assigner une « cause » organique ; de l'autre, un grand nombre d’affections qui résistent à l'analyse microscopique et auxquelles on attribue une origine « fonctionnelle » ou « psychogène ». De nouveau se cristallise le dualisme</w:t>
      </w:r>
      <w:r>
        <w:rPr>
          <w:color w:val="000000"/>
        </w:rPr>
        <w:t>,</w:t>
      </w:r>
      <w:r w:rsidRPr="00EE1F59">
        <w:rPr>
          <w:color w:val="000000"/>
        </w:rPr>
        <w:t xml:space="preserve"> matière/esprit dont le second volet sera a</w:t>
      </w:r>
      <w:r w:rsidRPr="00EE1F59">
        <w:rPr>
          <w:color w:val="000000"/>
        </w:rPr>
        <w:t>c</w:t>
      </w:r>
      <w:r w:rsidRPr="00EE1F59">
        <w:rPr>
          <w:color w:val="000000"/>
        </w:rPr>
        <w:t xml:space="preserve">centué par les fulgurantes percées de Freud dans le domaine de l’inconscient. Ce sera l’éclipse momentanée des </w:t>
      </w:r>
      <w:r w:rsidRPr="00EE1F59">
        <w:rPr>
          <w:b/>
          <w:bCs/>
          <w:color w:val="000000"/>
        </w:rPr>
        <w:t xml:space="preserve">organicistes </w:t>
      </w:r>
      <w:r w:rsidRPr="00EE1F59">
        <w:rPr>
          <w:color w:val="000000"/>
        </w:rPr>
        <w:t>aux d</w:t>
      </w:r>
      <w:r w:rsidRPr="00EE1F59">
        <w:rPr>
          <w:color w:val="000000"/>
        </w:rPr>
        <w:t>é</w:t>
      </w:r>
      <w:r w:rsidRPr="00EE1F59">
        <w:rPr>
          <w:color w:val="000000"/>
        </w:rPr>
        <w:t xml:space="preserve">pens des </w:t>
      </w:r>
      <w:r w:rsidRPr="00EE1F59">
        <w:rPr>
          <w:b/>
          <w:bCs/>
          <w:color w:val="000000"/>
        </w:rPr>
        <w:t xml:space="preserve">psychogénistes, </w:t>
      </w:r>
      <w:r w:rsidRPr="00EE1F59">
        <w:rPr>
          <w:color w:val="000000"/>
        </w:rPr>
        <w:t>ces derniers feignant d'oublier que Freud lui-même avait déjà écrit : « Tout ce que je raconte ici sera un jour expliqué par la biologie ».</w:t>
      </w:r>
    </w:p>
    <w:p w14:paraId="6BCA8ED8" w14:textId="77777777" w:rsidR="0078016E" w:rsidRPr="00EE1F59" w:rsidRDefault="0078016E" w:rsidP="0078016E">
      <w:pPr>
        <w:spacing w:before="120" w:after="120"/>
        <w:jc w:val="both"/>
      </w:pPr>
      <w:r w:rsidRPr="00EE1F59">
        <w:rPr>
          <w:color w:val="000000"/>
        </w:rPr>
        <w:t>L'essence de cette confusion, on le voit aujourd’hui, reposait sur une insuffisance technologique. Toute altération qui échappait à l’examen microscopique classique se voyait affublée de l'étiquette « fonctionnelle », comme si le microscope était le seul outil suscept</w:t>
      </w:r>
      <w:r w:rsidRPr="00EE1F59">
        <w:rPr>
          <w:color w:val="000000"/>
        </w:rPr>
        <w:t>i</w:t>
      </w:r>
      <w:r w:rsidRPr="00EE1F59">
        <w:rPr>
          <w:color w:val="000000"/>
        </w:rPr>
        <w:t>ble de déceler une anomalie ! C’était faire peu de cas de la biochimie naissante qui, ayant dépassé le stade du catalogue, s’attachait à l’étude du métabolisme intermédiaire. Tel était à peu près l’absurde dilemme qui sévissait encore en ces années cinquante, dilemme qui pétrifiait l'exploration des maladies mentales.</w:t>
      </w:r>
    </w:p>
    <w:p w14:paraId="54D6DF64" w14:textId="77777777" w:rsidR="0078016E" w:rsidRPr="00EE1F59" w:rsidRDefault="0078016E" w:rsidP="0078016E">
      <w:pPr>
        <w:spacing w:before="120" w:after="120"/>
        <w:jc w:val="both"/>
      </w:pPr>
      <w:r w:rsidRPr="00EE1F59">
        <w:rPr>
          <w:color w:val="000000"/>
        </w:rPr>
        <w:t>On pourrait consacrer un ouvrage entier au rôle qu'ont joué les techniques, les appareils, les outils, dans l’établissement de notre v</w:t>
      </w:r>
      <w:r w:rsidRPr="00EE1F59">
        <w:rPr>
          <w:color w:val="000000"/>
        </w:rPr>
        <w:t>i</w:t>
      </w:r>
      <w:r w:rsidRPr="00EE1F59">
        <w:rPr>
          <w:color w:val="000000"/>
        </w:rPr>
        <w:t xml:space="preserve">sion du monde et de nous-mêmes. Orstein, dans </w:t>
      </w:r>
      <w:r w:rsidRPr="00EE1F59">
        <w:rPr>
          <w:i/>
          <w:iCs/>
          <w:color w:val="000000"/>
        </w:rPr>
        <w:t>The Nature of Human Consciousness,</w:t>
      </w:r>
      <w:r w:rsidRPr="00EE1F59">
        <w:rPr>
          <w:color w:val="000000"/>
        </w:rPr>
        <w:t xml:space="preserve"> cite à cet égard une remarque profonde d’Abraham M</w:t>
      </w:r>
      <w:r w:rsidRPr="00EE1F59">
        <w:rPr>
          <w:color w:val="000000"/>
        </w:rPr>
        <w:t>a</w:t>
      </w:r>
      <w:r w:rsidRPr="00EE1F59">
        <w:rPr>
          <w:color w:val="000000"/>
        </w:rPr>
        <w:t>slow, que je traduis</w:t>
      </w:r>
      <w:r>
        <w:rPr>
          <w:color w:val="000000"/>
        </w:rPr>
        <w:t xml:space="preserve"> [196] </w:t>
      </w:r>
      <w:r w:rsidRPr="00EE1F59">
        <w:rPr>
          <w:color w:val="000000"/>
        </w:rPr>
        <w:t>librement : « Si le seul outil de l’homme avait été un marteau, il aurait eu tendance à traiter tous les objets comme des clous ». Lorsque l’outil privilégié de la recherche biolog</w:t>
      </w:r>
      <w:r w:rsidRPr="00EE1F59">
        <w:rPr>
          <w:color w:val="000000"/>
        </w:rPr>
        <w:t>i</w:t>
      </w:r>
      <w:r w:rsidRPr="00EE1F59">
        <w:rPr>
          <w:color w:val="000000"/>
        </w:rPr>
        <w:t>que est un microscope qui grossit mille fois, on ne croit réel que ce qui est visible sous ce gro</w:t>
      </w:r>
      <w:r w:rsidRPr="00EE1F59">
        <w:rPr>
          <w:color w:val="000000"/>
        </w:rPr>
        <w:t>s</w:t>
      </w:r>
      <w:r w:rsidRPr="00EE1F59">
        <w:rPr>
          <w:color w:val="000000"/>
        </w:rPr>
        <w:t>sissement. Le reste échappe à l'outil et on finit par en nier l’existence. Que faisait l’homme primitif lorsqu’il ne disposait que de silex poi</w:t>
      </w:r>
      <w:r w:rsidRPr="00EE1F59">
        <w:rPr>
          <w:color w:val="000000"/>
        </w:rPr>
        <w:t>n</w:t>
      </w:r>
      <w:r w:rsidRPr="00EE1F59">
        <w:rPr>
          <w:color w:val="000000"/>
        </w:rPr>
        <w:t>tus ? Il fendait, trouait, perçait... Mais, r</w:t>
      </w:r>
      <w:r w:rsidRPr="00EE1F59">
        <w:rPr>
          <w:color w:val="000000"/>
        </w:rPr>
        <w:t>e</w:t>
      </w:r>
      <w:r w:rsidRPr="00EE1F59">
        <w:rPr>
          <w:color w:val="000000"/>
        </w:rPr>
        <w:t>venons à notre propos.</w:t>
      </w:r>
    </w:p>
    <w:p w14:paraId="5244E0F5" w14:textId="77777777" w:rsidR="0078016E" w:rsidRPr="00EE1F59" w:rsidRDefault="0078016E" w:rsidP="0078016E">
      <w:pPr>
        <w:spacing w:before="120" w:after="120"/>
        <w:jc w:val="both"/>
      </w:pPr>
      <w:r w:rsidRPr="00EE1F59">
        <w:rPr>
          <w:color w:val="000000"/>
        </w:rPr>
        <w:t>Amené il y a vingt-cinq ans, dans des circonstances assez risibles, à donner des cours de biologie moléculaire à de jeunes psychiatres récemment revenus de stages de formation à l’étranger, j’avais imag</w:t>
      </w:r>
      <w:r w:rsidRPr="00EE1F59">
        <w:rPr>
          <w:color w:val="000000"/>
        </w:rPr>
        <w:t>i</w:t>
      </w:r>
      <w:r w:rsidRPr="00EE1F59">
        <w:rPr>
          <w:color w:val="000000"/>
        </w:rPr>
        <w:t>né, aux fins d’abolir ce dualisme stérilisant, de substituer à la notion de causalité linéaire, celle de causalité réticulaire au sein de laquelle les « effets » et les « causes » devenaient des figures interchangeables d’un ballet où l'esprit et la matière pouvaient tour à tour porter les mêmes masques. L’ahurissement que je provoquai, chez des gens nourris de thomisme, en secouant le principe de causalité linéaire, rendit bientôt vaine toute communication.</w:t>
      </w:r>
    </w:p>
    <w:p w14:paraId="37770AD8" w14:textId="77777777" w:rsidR="0078016E" w:rsidRPr="00EE1F59" w:rsidRDefault="0078016E" w:rsidP="0078016E">
      <w:pPr>
        <w:spacing w:before="120" w:after="120"/>
        <w:jc w:val="both"/>
      </w:pPr>
      <w:r w:rsidRPr="00EE1F59">
        <w:rPr>
          <w:color w:val="000000"/>
        </w:rPr>
        <w:t>Vous avez sûrement présents à l’esprit d'autres exemples de la pensée linéaire appliquée à la recherche biomédicale. Le grand débat, amorcé depuis quelques années entre les partisans de la recherche de type classique et les tenants de recherches épidémiologiques, n’est-il pas en définitive une querelle qui met en jeu d’une part la causalité linéaire et, d’autre part, la corrélativité, sinon la causalité, réticulaire ?</w:t>
      </w:r>
    </w:p>
    <w:p w14:paraId="6CE7D343" w14:textId="77777777" w:rsidR="0078016E" w:rsidRDefault="0078016E" w:rsidP="0078016E">
      <w:pPr>
        <w:spacing w:before="120" w:after="120"/>
        <w:jc w:val="both"/>
        <w:rPr>
          <w:color w:val="000000"/>
        </w:rPr>
      </w:pPr>
      <w:r w:rsidRPr="00EE1F59">
        <w:rPr>
          <w:color w:val="000000"/>
        </w:rPr>
        <w:t>La pensée linéaire, sœur jumelle de la pensée dualiste, mène tout droit aux fausses distinctions entre l’âme et le corps, entre la santé et la m</w:t>
      </w:r>
      <w:r w:rsidRPr="00EE1F59">
        <w:rPr>
          <w:color w:val="000000"/>
        </w:rPr>
        <w:t>a</w:t>
      </w:r>
      <w:r w:rsidRPr="00EE1F59">
        <w:rPr>
          <w:color w:val="000000"/>
        </w:rPr>
        <w:t>ladie. Elle débouche sur le processus cause-maladie-remède-guérison, donc sur la médicalisation de la santé, avec toutes les cons</w:t>
      </w:r>
      <w:r w:rsidRPr="00EE1F59">
        <w:rPr>
          <w:color w:val="000000"/>
        </w:rPr>
        <w:t>é</w:t>
      </w:r>
      <w:r w:rsidRPr="00EE1F59">
        <w:rPr>
          <w:color w:val="000000"/>
        </w:rPr>
        <w:t>quences que nous déplorons aujourd’hui. Mais si nous l’abandonnons — et c'est une question fondamentale inscrite au cœur de ce colloque — si nous abandonnons la pensée linéaire, à quoi allons-nous nous raccr</w:t>
      </w:r>
      <w:r w:rsidRPr="00EE1F59">
        <w:rPr>
          <w:color w:val="000000"/>
        </w:rPr>
        <w:t>o</w:t>
      </w:r>
      <w:r w:rsidRPr="00EE1F59">
        <w:rPr>
          <w:color w:val="000000"/>
        </w:rPr>
        <w:t>cher ? Quels seront nos outils et nos viatiques ?</w:t>
      </w:r>
    </w:p>
    <w:p w14:paraId="14A0A688" w14:textId="77777777" w:rsidR="0078016E" w:rsidRPr="00EE1F59" w:rsidRDefault="0078016E" w:rsidP="0078016E">
      <w:pPr>
        <w:spacing w:before="120" w:after="120"/>
        <w:jc w:val="both"/>
      </w:pPr>
    </w:p>
    <w:p w14:paraId="7221662D" w14:textId="77777777" w:rsidR="0078016E" w:rsidRPr="00F233EC" w:rsidRDefault="0078016E" w:rsidP="0078016E">
      <w:pPr>
        <w:pStyle w:val="a"/>
      </w:pPr>
      <w:r w:rsidRPr="00F233EC">
        <w:t>Une nécessaire révolution culturelle</w:t>
      </w:r>
    </w:p>
    <w:p w14:paraId="0659C416" w14:textId="77777777" w:rsidR="0078016E" w:rsidRPr="00EE1F59" w:rsidRDefault="0078016E" w:rsidP="0078016E">
      <w:pPr>
        <w:spacing w:before="120" w:after="120"/>
        <w:jc w:val="both"/>
      </w:pPr>
    </w:p>
    <w:p w14:paraId="3CC43DA9" w14:textId="77777777" w:rsidR="0078016E" w:rsidRPr="00EE1F59" w:rsidRDefault="0078016E" w:rsidP="0078016E">
      <w:pPr>
        <w:spacing w:before="120" w:after="120"/>
        <w:jc w:val="both"/>
      </w:pPr>
      <w:r w:rsidRPr="00EE1F59">
        <w:rPr>
          <w:color w:val="000000"/>
        </w:rPr>
        <w:t>La réponse est claire, mais son application au vécu quotidien va exiger de nous un effort collectif qui équivaut à une véritable</w:t>
      </w:r>
      <w:r>
        <w:rPr>
          <w:color w:val="000000"/>
        </w:rPr>
        <w:t xml:space="preserve"> [197]</w:t>
      </w:r>
      <w:r w:rsidRPr="00EE1F59">
        <w:rPr>
          <w:color w:val="000000"/>
        </w:rPr>
        <w:t xml:space="preserve"> révolution culturelle. Renonçant à la poursuite des causalités l</w:t>
      </w:r>
      <w:r w:rsidRPr="00EE1F59">
        <w:rPr>
          <w:color w:val="000000"/>
        </w:rPr>
        <w:t>i</w:t>
      </w:r>
      <w:r w:rsidRPr="00EE1F59">
        <w:rPr>
          <w:color w:val="000000"/>
        </w:rPr>
        <w:t>néaires, nous allons revenir aux préceptes d’hygiène, c'est-à-dire, étymolog</w:t>
      </w:r>
      <w:r w:rsidRPr="00EE1F59">
        <w:rPr>
          <w:color w:val="000000"/>
        </w:rPr>
        <w:t>i</w:t>
      </w:r>
      <w:r w:rsidRPr="00EE1F59">
        <w:rPr>
          <w:color w:val="000000"/>
        </w:rPr>
        <w:t>quement, aux préceptes de santé, de conservation de la sa</w:t>
      </w:r>
      <w:r w:rsidRPr="00EE1F59">
        <w:rPr>
          <w:color w:val="000000"/>
        </w:rPr>
        <w:t>n</w:t>
      </w:r>
      <w:r w:rsidRPr="00EE1F59">
        <w:rPr>
          <w:color w:val="000000"/>
        </w:rPr>
        <w:t>té. Nous n’attendrons de la chirurgie et de la thérapeutique que les secours de pointe : l’excision, la résection, la réduction et tous les ra</w:t>
      </w:r>
      <w:r w:rsidRPr="00EE1F59">
        <w:rPr>
          <w:color w:val="000000"/>
        </w:rPr>
        <w:t>f</w:t>
      </w:r>
      <w:r w:rsidRPr="00EE1F59">
        <w:rPr>
          <w:color w:val="000000"/>
        </w:rPr>
        <w:t>finements de la tuyauterie vasculaire et de la haute couture tissulaire : la lutte massive contre les infections brutales ; le soulagement des douleurs intolérables ; et lorsque les recours auront été épuisés, nous demand</w:t>
      </w:r>
      <w:r w:rsidRPr="00EE1F59">
        <w:rPr>
          <w:color w:val="000000"/>
        </w:rPr>
        <w:t>e</w:t>
      </w:r>
      <w:r w:rsidRPr="00EE1F59">
        <w:rPr>
          <w:color w:val="000000"/>
        </w:rPr>
        <w:t>rons à la médecine de nous prêter une main amie pour nous a</w:t>
      </w:r>
      <w:r w:rsidRPr="00EE1F59">
        <w:rPr>
          <w:color w:val="000000"/>
        </w:rPr>
        <w:t>i</w:t>
      </w:r>
      <w:r w:rsidRPr="00EE1F59">
        <w:rPr>
          <w:color w:val="000000"/>
        </w:rPr>
        <w:t>der à franchir dignement les portes de la mort. En somme, dans l’optique du continuum santé-maladie, en nous inspirant de la théorie mathémat</w:t>
      </w:r>
      <w:r w:rsidRPr="00EE1F59">
        <w:rPr>
          <w:color w:val="000000"/>
        </w:rPr>
        <w:t>i</w:t>
      </w:r>
      <w:r w:rsidRPr="00EE1F59">
        <w:rPr>
          <w:color w:val="000000"/>
        </w:rPr>
        <w:t>que de René Thom sur les catastrophes, nous ne demand</w:t>
      </w:r>
      <w:r w:rsidRPr="00EE1F59">
        <w:rPr>
          <w:color w:val="000000"/>
        </w:rPr>
        <w:t>e</w:t>
      </w:r>
      <w:r w:rsidRPr="00EE1F59">
        <w:rPr>
          <w:color w:val="000000"/>
        </w:rPr>
        <w:t>rons à la médecine que des interventions péri-catastrophiques. Le re</w:t>
      </w:r>
      <w:r w:rsidRPr="00EE1F59">
        <w:rPr>
          <w:color w:val="000000"/>
        </w:rPr>
        <w:t>s</w:t>
      </w:r>
      <w:r w:rsidRPr="00EE1F59">
        <w:rPr>
          <w:color w:val="000000"/>
        </w:rPr>
        <w:t>te, nous l’exigerons de nous-mêmes. Telles pourraient être, somma</w:t>
      </w:r>
      <w:r w:rsidRPr="00EE1F59">
        <w:rPr>
          <w:color w:val="000000"/>
        </w:rPr>
        <w:t>i</w:t>
      </w:r>
      <w:r w:rsidRPr="00EE1F59">
        <w:rPr>
          <w:color w:val="000000"/>
        </w:rPr>
        <w:t>rement schématisées, les clauses d’un nouveau contrat médical.</w:t>
      </w:r>
    </w:p>
    <w:p w14:paraId="4F7E42AD" w14:textId="77777777" w:rsidR="0078016E" w:rsidRPr="00EE1F59" w:rsidRDefault="0078016E" w:rsidP="0078016E">
      <w:pPr>
        <w:spacing w:before="120" w:after="120"/>
        <w:jc w:val="both"/>
      </w:pPr>
      <w:r w:rsidRPr="00EE1F59">
        <w:rPr>
          <w:color w:val="000000"/>
        </w:rPr>
        <w:t>Ce contrat est inséparable d'un projet de société, d'une société rad</w:t>
      </w:r>
      <w:r w:rsidRPr="00EE1F59">
        <w:rPr>
          <w:color w:val="000000"/>
        </w:rPr>
        <w:t>i</w:t>
      </w:r>
      <w:r w:rsidRPr="00EE1F59">
        <w:rPr>
          <w:color w:val="000000"/>
        </w:rPr>
        <w:t>c</w:t>
      </w:r>
      <w:r w:rsidRPr="00EE1F59">
        <w:rPr>
          <w:color w:val="000000"/>
        </w:rPr>
        <w:t>a</w:t>
      </w:r>
      <w:r w:rsidRPr="00EE1F59">
        <w:rPr>
          <w:color w:val="000000"/>
        </w:rPr>
        <w:t>lement différente de celle à laquelle nous adhérons, car il suppose une redistribution du savoir et du pouvoir, c’est-à-dire une révolution culturelle en profondeur. C'est un thème qui à lui seul consumerait plusieurs colloques.</w:t>
      </w:r>
    </w:p>
    <w:p w14:paraId="39D0CF39" w14:textId="77777777" w:rsidR="0078016E" w:rsidRPr="00EE1F59" w:rsidRDefault="0078016E" w:rsidP="0078016E">
      <w:pPr>
        <w:spacing w:before="120" w:after="120"/>
        <w:jc w:val="both"/>
      </w:pPr>
      <w:r w:rsidRPr="00EE1F59">
        <w:rPr>
          <w:color w:val="000000"/>
        </w:rPr>
        <w:t>Ce qu'il faut dire d'essentiel, c’est qu'on n</w:t>
      </w:r>
      <w:r>
        <w:rPr>
          <w:color w:val="000000"/>
        </w:rPr>
        <w:t>e</w:t>
      </w:r>
      <w:r w:rsidRPr="00EE1F59">
        <w:rPr>
          <w:color w:val="000000"/>
        </w:rPr>
        <w:t xml:space="preserve"> peut pas demander aux citoyens de devenir autonomes quant à leur santé en les laissant ali</w:t>
      </w:r>
      <w:r w:rsidRPr="00EE1F59">
        <w:rPr>
          <w:color w:val="000000"/>
        </w:rPr>
        <w:t>é</w:t>
      </w:r>
      <w:r w:rsidRPr="00EE1F59">
        <w:rPr>
          <w:color w:val="000000"/>
        </w:rPr>
        <w:t>nés quant à tout le reste.</w:t>
      </w:r>
    </w:p>
    <w:p w14:paraId="1AAA9886" w14:textId="77777777" w:rsidR="0078016E" w:rsidRPr="00EE1F59" w:rsidRDefault="0078016E" w:rsidP="0078016E">
      <w:pPr>
        <w:spacing w:before="120" w:after="120"/>
        <w:jc w:val="both"/>
      </w:pPr>
      <w:r w:rsidRPr="00EE1F59">
        <w:rPr>
          <w:color w:val="000000"/>
        </w:rPr>
        <w:t>Dans le domaine de la santé, le savoir contemporain repose esse</w:t>
      </w:r>
      <w:r w:rsidRPr="00EE1F59">
        <w:rPr>
          <w:color w:val="000000"/>
        </w:rPr>
        <w:t>n</w:t>
      </w:r>
      <w:r w:rsidRPr="00EE1F59">
        <w:rPr>
          <w:color w:val="000000"/>
        </w:rPr>
        <w:t>tie</w:t>
      </w:r>
      <w:r w:rsidRPr="00EE1F59">
        <w:rPr>
          <w:color w:val="000000"/>
        </w:rPr>
        <w:t>l</w:t>
      </w:r>
      <w:r w:rsidRPr="00EE1F59">
        <w:rPr>
          <w:color w:val="000000"/>
        </w:rPr>
        <w:t>lement sur la formation médicale universitaire. Le citoyen n'est qu'un consommateur de soins, et la société de consommation, par d</w:t>
      </w:r>
      <w:r w:rsidRPr="00EE1F59">
        <w:rPr>
          <w:color w:val="000000"/>
        </w:rPr>
        <w:t>é</w:t>
      </w:r>
      <w:r w:rsidRPr="00EE1F59">
        <w:rPr>
          <w:color w:val="000000"/>
        </w:rPr>
        <w:t>finition, s’abstient de faire connaître à ses membres ce qu’ils achètent exact</w:t>
      </w:r>
      <w:r w:rsidRPr="00EE1F59">
        <w:rPr>
          <w:color w:val="000000"/>
        </w:rPr>
        <w:t>e</w:t>
      </w:r>
      <w:r w:rsidRPr="00EE1F59">
        <w:rPr>
          <w:color w:val="000000"/>
        </w:rPr>
        <w:t>ment. Je rêve donc d’un manifeste préparé par le corps médical, qui remplacerait le serment d’Hippocrate et qui se lirait à peu près comme suit :</w:t>
      </w:r>
    </w:p>
    <w:p w14:paraId="1DAA05DA" w14:textId="77777777" w:rsidR="0078016E" w:rsidRDefault="0078016E" w:rsidP="0078016E">
      <w:pPr>
        <w:spacing w:before="120" w:after="120"/>
        <w:jc w:val="both"/>
        <w:rPr>
          <w:color w:val="000000"/>
        </w:rPr>
      </w:pPr>
    </w:p>
    <w:p w14:paraId="1EAF4660" w14:textId="77777777" w:rsidR="0078016E" w:rsidRPr="00943891" w:rsidRDefault="0078016E" w:rsidP="0078016E">
      <w:pPr>
        <w:pStyle w:val="Citation0"/>
      </w:pPr>
      <w:r w:rsidRPr="00253753">
        <w:t>Nous, médecins, inscrits à la faculté grâce à un processus de s</w:t>
      </w:r>
      <w:r w:rsidRPr="00253753">
        <w:t>é</w:t>
      </w:r>
      <w:r w:rsidRPr="00253753">
        <w:t>le</w:t>
      </w:r>
      <w:r w:rsidRPr="00253753">
        <w:t>c</w:t>
      </w:r>
      <w:r w:rsidRPr="00253753">
        <w:t>tion qui privilégie une forme d'intelligence symbolisée par les su</w:t>
      </w:r>
      <w:r w:rsidRPr="00253753">
        <w:t>c</w:t>
      </w:r>
      <w:r w:rsidRPr="00253753">
        <w:t>cès scolaires, indépendamment de toute autre qualité humaine, avons reçu une formation académique dont les traits marquants sont l'acquisition d'un vocabulaire de trente mille mots, la disse</w:t>
      </w:r>
      <w:r w:rsidRPr="00253753">
        <w:t>c</w:t>
      </w:r>
      <w:r w:rsidRPr="00253753">
        <w:t>tion d'un cadavre, l’apprentissage d'un nombre considérable de données théoriques et la familiarité, au sein des C.H.U., des mal</w:t>
      </w:r>
      <w:r w:rsidRPr="00253753">
        <w:t>a</w:t>
      </w:r>
      <w:r w:rsidRPr="00253753">
        <w:t>dies les plus</w:t>
      </w:r>
      <w:r>
        <w:t xml:space="preserve"> [198] </w:t>
      </w:r>
      <w:r w:rsidRPr="00943891">
        <w:t>rares et les moins représe</w:t>
      </w:r>
      <w:r w:rsidRPr="00943891">
        <w:t>n</w:t>
      </w:r>
      <w:r w:rsidRPr="00943891">
        <w:t>tatives des problèmes de santé de la population. Bardés de nos diplômes, détenteurs d’un arsenal de drogues dont nous connaissons parfois mal les mécanismes et les interactions, nous vous accueillons dans nos cabinets, aussi a</w:t>
      </w:r>
      <w:r w:rsidRPr="00943891">
        <w:t>n</w:t>
      </w:r>
      <w:r w:rsidRPr="00943891">
        <w:t>goissés que vous pouvez l'être, car nous ne connaissons guère plus que vous votre sexualité, votre alimentation, la qualité de votre vie, et nous ne savons pas comment réagir devant l’insomnie, la fat</w:t>
      </w:r>
      <w:r w:rsidRPr="00943891">
        <w:t>i</w:t>
      </w:r>
      <w:r w:rsidRPr="00943891">
        <w:t>gue, les vagues douleurs lombaires, la dépre</w:t>
      </w:r>
      <w:r w:rsidRPr="00943891">
        <w:t>s</w:t>
      </w:r>
      <w:r w:rsidRPr="00943891">
        <w:t>sion diffuse, le stress, l'aliénation et la solitude, tout ce cortège de syndromes étrangers à notre formation professionnelle et qui forme l'esse</w:t>
      </w:r>
      <w:r w:rsidRPr="00943891">
        <w:t>n</w:t>
      </w:r>
      <w:r w:rsidRPr="00943891">
        <w:t>tiel de votre détresse. Happés par le système, nous n'avons pas le temps de vous expliquer notre impuissance ; vo</w:t>
      </w:r>
      <w:r w:rsidRPr="00943891">
        <w:t>i</w:t>
      </w:r>
      <w:r w:rsidRPr="00943891">
        <w:t>ci donc des pil</w:t>
      </w:r>
      <w:r w:rsidRPr="00943891">
        <w:t>u</w:t>
      </w:r>
      <w:r w:rsidRPr="00943891">
        <w:t>les, des comprimés, des cachets dont la plupart sont des sous-produits de l'industrie des colorants du XIX</w:t>
      </w:r>
      <w:r w:rsidRPr="00943891">
        <w:rPr>
          <w:vertAlign w:val="superscript"/>
        </w:rPr>
        <w:t>e</w:t>
      </w:r>
      <w:r w:rsidRPr="00943891">
        <w:t xml:space="preserve"> si</w:t>
      </w:r>
      <w:r w:rsidRPr="00943891">
        <w:t>è</w:t>
      </w:r>
      <w:r w:rsidRPr="00943891">
        <w:t>cle. Ces mystères nous échappent ; nous feignons d'en être les grands-prêtres.</w:t>
      </w:r>
    </w:p>
    <w:p w14:paraId="452BA3F8" w14:textId="77777777" w:rsidR="0078016E" w:rsidRPr="00943891" w:rsidRDefault="0078016E" w:rsidP="0078016E">
      <w:pPr>
        <w:spacing w:before="120" w:after="120"/>
        <w:jc w:val="both"/>
        <w:rPr>
          <w:b/>
          <w:bCs/>
          <w:color w:val="000000"/>
          <w:szCs w:val="28"/>
        </w:rPr>
      </w:pPr>
    </w:p>
    <w:p w14:paraId="363E4BCB" w14:textId="77777777" w:rsidR="0078016E" w:rsidRPr="00943891" w:rsidRDefault="0078016E" w:rsidP="0078016E">
      <w:pPr>
        <w:pStyle w:val="a"/>
      </w:pPr>
      <w:r w:rsidRPr="00943891">
        <w:t>De la connaissance à l’autonomie</w:t>
      </w:r>
    </w:p>
    <w:p w14:paraId="0EEE7767" w14:textId="77777777" w:rsidR="0078016E" w:rsidRPr="00943891" w:rsidRDefault="0078016E" w:rsidP="0078016E">
      <w:pPr>
        <w:spacing w:before="120" w:after="120"/>
        <w:jc w:val="both"/>
        <w:rPr>
          <w:b/>
          <w:bCs/>
          <w:color w:val="000000"/>
          <w:szCs w:val="28"/>
        </w:rPr>
      </w:pPr>
    </w:p>
    <w:p w14:paraId="6D6756EC" w14:textId="77777777" w:rsidR="0078016E" w:rsidRPr="00EE1F59" w:rsidRDefault="0078016E" w:rsidP="0078016E">
      <w:pPr>
        <w:spacing w:before="120" w:after="120"/>
        <w:jc w:val="both"/>
      </w:pPr>
      <w:r w:rsidRPr="00EE1F59">
        <w:rPr>
          <w:color w:val="000000"/>
        </w:rPr>
        <w:t>Dans ce qui précède, ne voyez aucune trace d'ironie ; je ne joue pas à l'anti-médecin comme on jouait à l'anti-curé aux beaux temps de la révolution tranquille. Je dis simplement que l’humilité publique du corps médical serait peut-être un ressort, un aiguillon qui stimulerait chez les citoyens la prise en charge de leur santé, le désir de leur aut</w:t>
      </w:r>
      <w:r w:rsidRPr="00EE1F59">
        <w:rPr>
          <w:color w:val="000000"/>
        </w:rPr>
        <w:t>o</w:t>
      </w:r>
      <w:r w:rsidRPr="00EE1F59">
        <w:rPr>
          <w:color w:val="000000"/>
        </w:rPr>
        <w:t>nomie personnelle. Ce désir, cette prise en charge ne sont possibles que par la connaissance. Quand je vois la liste des priorités établies par nos ministères de la santé, je m’étonne de ne pas y voir figurer l’apprentissage du corps dès les premières années de scolarité. Co</w:t>
      </w:r>
      <w:r w:rsidRPr="00EE1F59">
        <w:rPr>
          <w:color w:val="000000"/>
        </w:rPr>
        <w:t>m</w:t>
      </w:r>
      <w:r w:rsidRPr="00EE1F59">
        <w:rPr>
          <w:color w:val="000000"/>
        </w:rPr>
        <w:t>ment avons-nous pu instaurer une réforme de l’éducation en négl</w:t>
      </w:r>
      <w:r w:rsidRPr="00EE1F59">
        <w:rPr>
          <w:color w:val="000000"/>
        </w:rPr>
        <w:t>i</w:t>
      </w:r>
      <w:r w:rsidRPr="00EE1F59">
        <w:rPr>
          <w:color w:val="000000"/>
        </w:rPr>
        <w:t>geant d’apprendre à nos enfants le lieu, la structure et le fonctionn</w:t>
      </w:r>
      <w:r w:rsidRPr="00EE1F59">
        <w:rPr>
          <w:color w:val="000000"/>
        </w:rPr>
        <w:t>e</w:t>
      </w:r>
      <w:r w:rsidRPr="00EE1F59">
        <w:rPr>
          <w:color w:val="000000"/>
        </w:rPr>
        <w:t>ment de leurs propres organes ? Comment peut-on parler d'artérioscl</w:t>
      </w:r>
      <w:r w:rsidRPr="00EE1F59">
        <w:rPr>
          <w:color w:val="000000"/>
        </w:rPr>
        <w:t>é</w:t>
      </w:r>
      <w:r w:rsidRPr="00EE1F59">
        <w:rPr>
          <w:color w:val="000000"/>
        </w:rPr>
        <w:t>rose à des gens qui ne connaissent même pas l’existence et le fon</w:t>
      </w:r>
      <w:r w:rsidRPr="00EE1F59">
        <w:rPr>
          <w:color w:val="000000"/>
        </w:rPr>
        <w:t>c</w:t>
      </w:r>
      <w:r w:rsidRPr="00EE1F59">
        <w:rPr>
          <w:color w:val="000000"/>
        </w:rPr>
        <w:t>tionnement de leurs artères ? Comment prévenir les frustrations et les névroses lorsque les notions les plus élémentaires d’hygiène sexuelle sont encore, sauf exception, des sujets tabous dans nos écoles ? Co</w:t>
      </w:r>
      <w:r w:rsidRPr="00EE1F59">
        <w:rPr>
          <w:color w:val="000000"/>
        </w:rPr>
        <w:t>m</w:t>
      </w:r>
      <w:r w:rsidRPr="00EE1F59">
        <w:rPr>
          <w:color w:val="000000"/>
        </w:rPr>
        <w:t>ment espérer redonner aux gens l’administration autonome de leur corps et de leur santé quand ils n'en ont ni la connaissance ni le goût ? Faut-il continuer de faire peur ? Faut-il multiplier les avertissements ? Nous savons trop à quels échecs se sont heurtées les campagnes p</w:t>
      </w:r>
      <w:r w:rsidRPr="00EE1F59">
        <w:rPr>
          <w:color w:val="000000"/>
        </w:rPr>
        <w:t>u</w:t>
      </w:r>
      <w:r w:rsidRPr="00EE1F59">
        <w:rPr>
          <w:color w:val="000000"/>
        </w:rPr>
        <w:t>blicitaires contre les abus des substances dommageables à la santé, qu'il</w:t>
      </w:r>
      <w:r>
        <w:rPr>
          <w:color w:val="000000"/>
        </w:rPr>
        <w:t xml:space="preserve"> [199] </w:t>
      </w:r>
      <w:r w:rsidRPr="00EE1F59">
        <w:rPr>
          <w:color w:val="000000"/>
        </w:rPr>
        <w:t>s’agisse de l'alcool, du tabac ou des autres drogues. Toutes ces ca</w:t>
      </w:r>
      <w:r w:rsidRPr="00EE1F59">
        <w:rPr>
          <w:color w:val="000000"/>
        </w:rPr>
        <w:t>m</w:t>
      </w:r>
      <w:r w:rsidRPr="00EE1F59">
        <w:rPr>
          <w:color w:val="000000"/>
        </w:rPr>
        <w:t>pagnes se sont heurtées à l'ignorance et au scepticisme. À l’ignorance parce qu’on ne saurait prendre soin d’une machine dont on ignore les rouages ; au scepticisme parce qu’il est illusoire d’inviter les citoyens à vivre plus vieux quand on considère le scand</w:t>
      </w:r>
      <w:r w:rsidRPr="00EE1F59">
        <w:rPr>
          <w:color w:val="000000"/>
        </w:rPr>
        <w:t>a</w:t>
      </w:r>
      <w:r w:rsidRPr="00EE1F59">
        <w:rPr>
          <w:color w:val="000000"/>
        </w:rPr>
        <w:t>le permanent que constitue la situation faite aux vieillards dans notre société. Ce sont là des considérations qui mériteraient de longs dév</w:t>
      </w:r>
      <w:r w:rsidRPr="00EE1F59">
        <w:rPr>
          <w:color w:val="000000"/>
        </w:rPr>
        <w:t>e</w:t>
      </w:r>
      <w:r w:rsidRPr="00EE1F59">
        <w:rPr>
          <w:color w:val="000000"/>
        </w:rPr>
        <w:t>loppements et sans doute d’ardents réquisitoires. Je me résumerai en disant qu’aucune entreprise de planification des soins de santé ne me paraîtra valable tant qu’elle ne s'appuiera pas sur une éducation éte</w:t>
      </w:r>
      <w:r w:rsidRPr="00EE1F59">
        <w:rPr>
          <w:color w:val="000000"/>
        </w:rPr>
        <w:t>n</w:t>
      </w:r>
      <w:r w:rsidRPr="00EE1F59">
        <w:rPr>
          <w:color w:val="000000"/>
        </w:rPr>
        <w:t>due à l'ensemble de la population, en particulier dans les années où se forment les bo</w:t>
      </w:r>
      <w:r w:rsidRPr="00EE1F59">
        <w:rPr>
          <w:color w:val="000000"/>
        </w:rPr>
        <w:t>n</w:t>
      </w:r>
      <w:r w:rsidRPr="00EE1F59">
        <w:rPr>
          <w:color w:val="000000"/>
        </w:rPr>
        <w:t>nes ou les mauvaises habitudes de vie.</w:t>
      </w:r>
    </w:p>
    <w:p w14:paraId="307E97E4" w14:textId="77777777" w:rsidR="0078016E" w:rsidRPr="00EE1F59" w:rsidRDefault="0078016E" w:rsidP="0078016E">
      <w:pPr>
        <w:spacing w:before="120" w:after="120"/>
        <w:jc w:val="both"/>
      </w:pPr>
      <w:r w:rsidRPr="00EE1F59">
        <w:rPr>
          <w:color w:val="000000"/>
        </w:rPr>
        <w:t>Tout aussi importante m’apparaît la connaissance des risques de santé liés à l’existence des lieux de travail. Dans ce domaine, l’incurie de nos dirigeants a été, jusqu’à tout récemment, rien de moins que scandaleuse. Alors que l’on exhorte les citoyens à une saine aliment</w:t>
      </w:r>
      <w:r w:rsidRPr="00EE1F59">
        <w:rPr>
          <w:color w:val="000000"/>
        </w:rPr>
        <w:t>a</w:t>
      </w:r>
      <w:r w:rsidRPr="00EE1F59">
        <w:rPr>
          <w:color w:val="000000"/>
        </w:rPr>
        <w:t>tion, à la gymnastique et à la modération, la majorité des travailleurs passent le tiers de leur vie adulte dans des lieux qui agressent leur sa</w:t>
      </w:r>
      <w:r w:rsidRPr="00EE1F59">
        <w:rPr>
          <w:color w:val="000000"/>
        </w:rPr>
        <w:t>n</w:t>
      </w:r>
      <w:r w:rsidRPr="00EE1F59">
        <w:rPr>
          <w:color w:val="000000"/>
        </w:rPr>
        <w:t>té physique et mentale. J’entends beaucoup, depuis quelques années, parler de la qualité de l’environnement, mais je me demande si, dans l’esprit des militants, ce concept englobe l'environnement immédiat des travailleurs. Quelle est la priorité des recherches et des législations axées sur la protection de la santé des ouvriers et même des collets blancs, dont les conditions de travail, pour être moins brutalement toxiques, n’en sont pas moins une source de frustration et d’aliénation ?</w:t>
      </w:r>
    </w:p>
    <w:p w14:paraId="0395DEEC" w14:textId="77777777" w:rsidR="0078016E" w:rsidRPr="00EE1F59" w:rsidRDefault="0078016E" w:rsidP="0078016E">
      <w:pPr>
        <w:spacing w:before="120" w:after="120"/>
        <w:jc w:val="both"/>
      </w:pPr>
      <w:r w:rsidRPr="00EE1F59">
        <w:rPr>
          <w:color w:val="000000"/>
        </w:rPr>
        <w:t>Au risque de donner à ces réflexions personnelles une coloration pessimiste, je ne vois guère ce qu'un colloque comme le vôtre, aussi ardent qu’il ait pu être, va changer dans notre démarche sociale colle</w:t>
      </w:r>
      <w:r w:rsidRPr="00EE1F59">
        <w:rPr>
          <w:color w:val="000000"/>
        </w:rPr>
        <w:t>c</w:t>
      </w:r>
      <w:r w:rsidRPr="00EE1F59">
        <w:rPr>
          <w:color w:val="000000"/>
        </w:rPr>
        <w:t>tive, à moins qu'il ne soit le point d’insertion d’un engagement pe</w:t>
      </w:r>
      <w:r w:rsidRPr="00EE1F59">
        <w:rPr>
          <w:color w:val="000000"/>
        </w:rPr>
        <w:t>r</w:t>
      </w:r>
      <w:r w:rsidRPr="00EE1F59">
        <w:rPr>
          <w:color w:val="000000"/>
        </w:rPr>
        <w:t>sonnel. Passé le mitan de ma vie, je ne crois plus aux révolutions o</w:t>
      </w:r>
      <w:r w:rsidRPr="00EE1F59">
        <w:rPr>
          <w:color w:val="000000"/>
        </w:rPr>
        <w:t>r</w:t>
      </w:r>
      <w:r w:rsidRPr="00EE1F59">
        <w:rPr>
          <w:color w:val="000000"/>
        </w:rPr>
        <w:t>che</w:t>
      </w:r>
      <w:r w:rsidRPr="00EE1F59">
        <w:rPr>
          <w:color w:val="000000"/>
        </w:rPr>
        <w:t>s</w:t>
      </w:r>
      <w:r w:rsidRPr="00EE1F59">
        <w:rPr>
          <w:color w:val="000000"/>
        </w:rPr>
        <w:t>trées, mais je crois à la contagion des idées, de proche en proche ou, si vous préférez, au phénomène de l'accrétion, (comme celui qui préside à la croissance des cristaux) jusqu’à ce que soit atteinte une masse cr</w:t>
      </w:r>
      <w:r w:rsidRPr="00EE1F59">
        <w:rPr>
          <w:color w:val="000000"/>
        </w:rPr>
        <w:t>i</w:t>
      </w:r>
      <w:r w:rsidRPr="00EE1F59">
        <w:rPr>
          <w:color w:val="000000"/>
        </w:rPr>
        <w:t>tique irréversible.</w:t>
      </w:r>
    </w:p>
    <w:p w14:paraId="2795B617" w14:textId="77777777" w:rsidR="0078016E" w:rsidRPr="00EE1F59" w:rsidRDefault="0078016E" w:rsidP="0078016E">
      <w:pPr>
        <w:spacing w:before="120" w:after="120"/>
        <w:jc w:val="both"/>
      </w:pPr>
      <w:r w:rsidRPr="00EE1F59">
        <w:rPr>
          <w:color w:val="000000"/>
        </w:rPr>
        <w:t>Réinventer l’homme, redéfinir l'homme dans ses rapports avec la n</w:t>
      </w:r>
      <w:r w:rsidRPr="00EE1F59">
        <w:rPr>
          <w:color w:val="000000"/>
        </w:rPr>
        <w:t>a</w:t>
      </w:r>
      <w:r w:rsidRPr="00EE1F59">
        <w:rPr>
          <w:color w:val="000000"/>
        </w:rPr>
        <w:t>ture et avec le cosmos, c’est bouleverser l’image</w:t>
      </w:r>
      <w:r>
        <w:rPr>
          <w:color w:val="000000"/>
        </w:rPr>
        <w:t xml:space="preserve"> [200] </w:t>
      </w:r>
      <w:r w:rsidRPr="00EE1F59">
        <w:rPr>
          <w:color w:val="000000"/>
        </w:rPr>
        <w:t>que nous nous faisons de nous-mêmes et, parallèlement, celle que nous nous faisons de nos rapports interpersonnels, y compris les ra</w:t>
      </w:r>
      <w:r w:rsidRPr="00EE1F59">
        <w:rPr>
          <w:color w:val="000000"/>
        </w:rPr>
        <w:t>p</w:t>
      </w:r>
      <w:r w:rsidRPr="00EE1F59">
        <w:rPr>
          <w:color w:val="000000"/>
        </w:rPr>
        <w:t>ports de d</w:t>
      </w:r>
      <w:r w:rsidRPr="00EE1F59">
        <w:rPr>
          <w:color w:val="000000"/>
        </w:rPr>
        <w:t>o</w:t>
      </w:r>
      <w:r w:rsidRPr="00EE1F59">
        <w:rPr>
          <w:color w:val="000000"/>
        </w:rPr>
        <w:t>mination.</w:t>
      </w:r>
    </w:p>
    <w:p w14:paraId="3577463B" w14:textId="77777777" w:rsidR="0078016E" w:rsidRPr="00EE1F59" w:rsidRDefault="0078016E" w:rsidP="0078016E">
      <w:pPr>
        <w:spacing w:before="120" w:after="120"/>
        <w:jc w:val="both"/>
      </w:pPr>
      <w:r w:rsidRPr="00EE1F59">
        <w:rPr>
          <w:color w:val="000000"/>
        </w:rPr>
        <w:t>Il ne faut pas s’illusionner sur la difficulté de l’entreprise, access</w:t>
      </w:r>
      <w:r w:rsidRPr="00EE1F59">
        <w:rPr>
          <w:color w:val="000000"/>
        </w:rPr>
        <w:t>i</w:t>
      </w:r>
      <w:r w:rsidRPr="00EE1F59">
        <w:rPr>
          <w:color w:val="000000"/>
        </w:rPr>
        <w:t>ble aux seuls individus capables de remettre en question les idées r</w:t>
      </w:r>
      <w:r w:rsidRPr="00EE1F59">
        <w:rPr>
          <w:color w:val="000000"/>
        </w:rPr>
        <w:t>e</w:t>
      </w:r>
      <w:r w:rsidRPr="00EE1F59">
        <w:rPr>
          <w:color w:val="000000"/>
        </w:rPr>
        <w:t>çues. C’est un long cheminement qui passe par la renonciation à l’homme-roi et par l’acceptation d’une nouvelle condition humaine libérée des dualismes qui ont aveuglé sa conscience et faussé son de</w:t>
      </w:r>
      <w:r w:rsidRPr="00EE1F59">
        <w:rPr>
          <w:color w:val="000000"/>
        </w:rPr>
        <w:t>s</w:t>
      </w:r>
      <w:r w:rsidRPr="00EE1F59">
        <w:rPr>
          <w:color w:val="000000"/>
        </w:rPr>
        <w:t>tin. Alors seulement, pourrons-nous accéder, non pas au soleil plast</w:t>
      </w:r>
      <w:r w:rsidRPr="00EE1F59">
        <w:rPr>
          <w:color w:val="000000"/>
        </w:rPr>
        <w:t>i</w:t>
      </w:r>
      <w:r w:rsidRPr="00EE1F59">
        <w:rPr>
          <w:color w:val="000000"/>
        </w:rPr>
        <w:t>fié de la nouvelle carte-maladie, mais à ce que Montaigne appelle « la belle lumière de la santé ».</w:t>
      </w:r>
    </w:p>
    <w:p w14:paraId="3BCE0FEA" w14:textId="77777777" w:rsidR="0078016E" w:rsidRDefault="0078016E" w:rsidP="0078016E">
      <w:pPr>
        <w:spacing w:before="120" w:after="120"/>
      </w:pPr>
    </w:p>
    <w:p w14:paraId="6B454C9C" w14:textId="77777777" w:rsidR="0078016E" w:rsidRDefault="0078016E" w:rsidP="0078016E">
      <w:pPr>
        <w:pStyle w:val="p"/>
      </w:pPr>
      <w:r>
        <w:t>[201]</w:t>
      </w:r>
    </w:p>
    <w:p w14:paraId="5C98FD3F" w14:textId="77777777" w:rsidR="0078016E" w:rsidRDefault="0078016E" w:rsidP="0078016E">
      <w:pPr>
        <w:pStyle w:val="p"/>
      </w:pPr>
      <w:r>
        <w:t>[202]</w:t>
      </w:r>
    </w:p>
    <w:p w14:paraId="74384E66" w14:textId="77777777" w:rsidR="0078016E" w:rsidRDefault="0078016E" w:rsidP="0078016E">
      <w:pPr>
        <w:pStyle w:val="p"/>
      </w:pPr>
      <w:r w:rsidRPr="00EE1F59">
        <w:br w:type="page"/>
      </w:r>
      <w:r>
        <w:t>[203]</w:t>
      </w:r>
    </w:p>
    <w:p w14:paraId="2F248A34" w14:textId="77777777" w:rsidR="0078016E" w:rsidRPr="00EE1F59" w:rsidRDefault="0078016E" w:rsidP="0078016E">
      <w:pPr>
        <w:spacing w:before="120" w:after="120"/>
        <w:ind w:firstLine="0"/>
      </w:pPr>
    </w:p>
    <w:p w14:paraId="27D6BD24" w14:textId="77777777" w:rsidR="0078016E" w:rsidRPr="00EE74B0" w:rsidRDefault="0078016E" w:rsidP="0078016E">
      <w:pPr>
        <w:spacing w:before="120" w:after="120"/>
        <w:ind w:firstLine="0"/>
        <w:rPr>
          <w:b/>
          <w:sz w:val="36"/>
        </w:rPr>
      </w:pPr>
      <w:r w:rsidRPr="00EE74B0">
        <w:rPr>
          <w:b/>
          <w:color w:val="000000"/>
          <w:sz w:val="36"/>
        </w:rPr>
        <w:t>CRIT</w:t>
      </w:r>
      <w:r w:rsidRPr="004833A6">
        <w:rPr>
          <w:b/>
          <w:color w:val="FF0000"/>
          <w:sz w:val="36"/>
        </w:rPr>
        <w:t>È</w:t>
      </w:r>
      <w:r w:rsidRPr="00EE74B0">
        <w:rPr>
          <w:b/>
          <w:color w:val="000000"/>
          <w:sz w:val="36"/>
        </w:rPr>
        <w:t>RE</w:t>
      </w:r>
    </w:p>
    <w:p w14:paraId="7422D628" w14:textId="77777777" w:rsidR="0078016E" w:rsidRPr="00EE74B0" w:rsidRDefault="0078016E" w:rsidP="0078016E">
      <w:pPr>
        <w:pBdr>
          <w:bottom w:val="single" w:sz="12" w:space="1" w:color="auto"/>
        </w:pBdr>
        <w:tabs>
          <w:tab w:val="right" w:pos="7920"/>
        </w:tabs>
        <w:spacing w:before="120" w:after="120"/>
        <w:ind w:firstLine="0"/>
        <w:rPr>
          <w:b/>
          <w:color w:val="000000"/>
        </w:rPr>
      </w:pPr>
      <w:r w:rsidRPr="00EE74B0">
        <w:rPr>
          <w:b/>
          <w:color w:val="000000"/>
        </w:rPr>
        <w:t>No 13</w:t>
      </w:r>
      <w:r w:rsidRPr="00EE74B0">
        <w:rPr>
          <w:b/>
          <w:color w:val="000000"/>
        </w:rPr>
        <w:tab/>
        <w:t>La santé (1</w:t>
      </w:r>
      <w:r w:rsidRPr="00EE74B0">
        <w:rPr>
          <w:b/>
          <w:color w:val="000000"/>
          <w:vertAlign w:val="superscript"/>
        </w:rPr>
        <w:t>ère</w:t>
      </w:r>
      <w:r w:rsidRPr="00EE74B0">
        <w:rPr>
          <w:b/>
          <w:color w:val="000000"/>
        </w:rPr>
        <w:t xml:space="preserve"> partie)</w:t>
      </w:r>
    </w:p>
    <w:p w14:paraId="777EB2B1" w14:textId="77777777" w:rsidR="0078016E" w:rsidRPr="00EE1F59" w:rsidRDefault="0078016E" w:rsidP="0078016E">
      <w:pPr>
        <w:spacing w:before="120" w:after="120"/>
        <w:ind w:firstLine="0"/>
      </w:pPr>
    </w:p>
    <w:p w14:paraId="529A1B5F" w14:textId="77777777" w:rsidR="0078016E" w:rsidRPr="00F20A29" w:rsidRDefault="0078016E" w:rsidP="0078016E">
      <w:pPr>
        <w:tabs>
          <w:tab w:val="left" w:pos="1680"/>
        </w:tabs>
        <w:spacing w:before="120" w:after="120"/>
        <w:ind w:firstLine="0"/>
        <w:rPr>
          <w:color w:val="000000"/>
          <w:sz w:val="36"/>
        </w:rPr>
      </w:pPr>
      <w:r w:rsidRPr="00F20A29">
        <w:rPr>
          <w:b/>
          <w:color w:val="000000"/>
          <w:sz w:val="36"/>
        </w:rPr>
        <w:t>Liminaire</w:t>
      </w:r>
    </w:p>
    <w:p w14:paraId="7D18FB14" w14:textId="77777777" w:rsidR="0078016E" w:rsidRDefault="0078016E" w:rsidP="0078016E">
      <w:pPr>
        <w:tabs>
          <w:tab w:val="left" w:pos="1680"/>
        </w:tabs>
        <w:spacing w:before="120" w:after="120"/>
        <w:ind w:firstLine="0"/>
        <w:rPr>
          <w:color w:val="000000"/>
        </w:rPr>
      </w:pPr>
      <w:r w:rsidRPr="00EE1F59">
        <w:rPr>
          <w:color w:val="000000"/>
        </w:rPr>
        <w:t>Pour un nouveau contrat médical</w:t>
      </w:r>
    </w:p>
    <w:p w14:paraId="426519DD" w14:textId="77777777" w:rsidR="0078016E" w:rsidRPr="009D6776" w:rsidRDefault="0078016E" w:rsidP="0078016E">
      <w:pPr>
        <w:tabs>
          <w:tab w:val="left" w:pos="1680"/>
        </w:tabs>
        <w:spacing w:before="120" w:after="120"/>
        <w:ind w:firstLine="0"/>
        <w:rPr>
          <w:color w:val="000000"/>
        </w:rPr>
      </w:pPr>
    </w:p>
    <w:p w14:paraId="3B9E06D5" w14:textId="77777777" w:rsidR="0078016E" w:rsidRPr="00F20A29" w:rsidRDefault="0078016E" w:rsidP="0078016E">
      <w:pPr>
        <w:tabs>
          <w:tab w:val="left" w:pos="1680"/>
        </w:tabs>
        <w:spacing w:before="120" w:after="120"/>
        <w:ind w:firstLine="0"/>
        <w:rPr>
          <w:color w:val="000000"/>
          <w:sz w:val="36"/>
        </w:rPr>
      </w:pPr>
      <w:r w:rsidRPr="00F20A29">
        <w:rPr>
          <w:b/>
          <w:color w:val="000000"/>
          <w:sz w:val="36"/>
        </w:rPr>
        <w:t>Essais</w:t>
      </w:r>
    </w:p>
    <w:p w14:paraId="3878E129" w14:textId="77777777" w:rsidR="0078016E" w:rsidRPr="009D6776" w:rsidRDefault="0078016E" w:rsidP="0078016E">
      <w:pPr>
        <w:tabs>
          <w:tab w:val="left" w:pos="1680"/>
        </w:tabs>
        <w:spacing w:before="120" w:after="120"/>
        <w:ind w:firstLine="0"/>
        <w:rPr>
          <w:color w:val="000000"/>
        </w:rPr>
      </w:pPr>
      <w:r w:rsidRPr="0034167B">
        <w:rPr>
          <w:b/>
          <w:bCs/>
          <w:color w:val="000000"/>
          <w:szCs w:val="28"/>
        </w:rPr>
        <w:t>Yves Martin</w:t>
      </w:r>
      <w:r w:rsidRPr="00EE1F59">
        <w:rPr>
          <w:color w:val="000000"/>
        </w:rPr>
        <w:t>, Du traitement de la maladie à la promotion de la santé : les conversions nécessaires</w:t>
      </w:r>
    </w:p>
    <w:p w14:paraId="1062BC30" w14:textId="77777777" w:rsidR="0078016E" w:rsidRPr="009D6776" w:rsidRDefault="0078016E" w:rsidP="0078016E">
      <w:pPr>
        <w:tabs>
          <w:tab w:val="left" w:pos="1680"/>
        </w:tabs>
        <w:spacing w:before="120" w:after="120"/>
        <w:ind w:firstLine="0"/>
        <w:rPr>
          <w:color w:val="000000"/>
        </w:rPr>
      </w:pPr>
      <w:r w:rsidRPr="0034167B">
        <w:rPr>
          <w:b/>
          <w:bCs/>
          <w:color w:val="000000"/>
          <w:szCs w:val="28"/>
        </w:rPr>
        <w:t>Lucien Laforest,</w:t>
      </w:r>
      <w:r w:rsidRPr="00EE1F59">
        <w:rPr>
          <w:color w:val="000000"/>
        </w:rPr>
        <w:t xml:space="preserve"> La prévention au Québec : une priorité oubliée</w:t>
      </w:r>
    </w:p>
    <w:p w14:paraId="36DA2C32" w14:textId="77777777" w:rsidR="0078016E" w:rsidRPr="009D6776" w:rsidRDefault="0078016E" w:rsidP="0078016E">
      <w:pPr>
        <w:tabs>
          <w:tab w:val="left" w:pos="1680"/>
        </w:tabs>
        <w:spacing w:before="120" w:after="120"/>
        <w:ind w:firstLine="0"/>
        <w:rPr>
          <w:color w:val="000000"/>
        </w:rPr>
      </w:pPr>
      <w:r w:rsidRPr="00353456">
        <w:rPr>
          <w:b/>
          <w:bCs/>
          <w:color w:val="000000"/>
          <w:szCs w:val="28"/>
        </w:rPr>
        <w:t>Fernand Ouellette</w:t>
      </w:r>
      <w:r w:rsidRPr="00EE1F59">
        <w:rPr>
          <w:color w:val="000000"/>
        </w:rPr>
        <w:t>, Notes sur la santé</w:t>
      </w:r>
    </w:p>
    <w:p w14:paraId="6ADE3AD3" w14:textId="77777777" w:rsidR="0078016E" w:rsidRPr="009D6776" w:rsidRDefault="0078016E" w:rsidP="0078016E">
      <w:pPr>
        <w:tabs>
          <w:tab w:val="left" w:pos="1680"/>
        </w:tabs>
        <w:spacing w:before="120" w:after="120"/>
        <w:ind w:firstLine="0"/>
        <w:rPr>
          <w:color w:val="000000"/>
        </w:rPr>
      </w:pPr>
      <w:r w:rsidRPr="00353456">
        <w:rPr>
          <w:b/>
          <w:bCs/>
          <w:color w:val="000000"/>
          <w:szCs w:val="28"/>
        </w:rPr>
        <w:t>Jean Proulx</w:t>
      </w:r>
      <w:r w:rsidRPr="00EE1F59">
        <w:rPr>
          <w:color w:val="000000"/>
        </w:rPr>
        <w:t>, Santé, sens et salut</w:t>
      </w:r>
    </w:p>
    <w:p w14:paraId="6A83A77D" w14:textId="77777777" w:rsidR="0078016E" w:rsidRPr="009D6776" w:rsidRDefault="0078016E" w:rsidP="0078016E">
      <w:pPr>
        <w:tabs>
          <w:tab w:val="left" w:pos="1680"/>
        </w:tabs>
        <w:spacing w:before="120" w:after="120"/>
        <w:ind w:firstLine="0"/>
        <w:rPr>
          <w:color w:val="000000"/>
        </w:rPr>
      </w:pPr>
      <w:r w:rsidRPr="00353456">
        <w:rPr>
          <w:b/>
          <w:bCs/>
          <w:color w:val="000000"/>
          <w:szCs w:val="28"/>
        </w:rPr>
        <w:t>Jacques Dufresne</w:t>
      </w:r>
      <w:r w:rsidRPr="00EE1F59">
        <w:rPr>
          <w:color w:val="000000"/>
        </w:rPr>
        <w:t>, L’interaction médicamenteuse</w:t>
      </w:r>
    </w:p>
    <w:p w14:paraId="57BD438B" w14:textId="77777777" w:rsidR="0078016E" w:rsidRPr="009D6776" w:rsidRDefault="0078016E" w:rsidP="0078016E">
      <w:pPr>
        <w:tabs>
          <w:tab w:val="left" w:pos="1680"/>
        </w:tabs>
        <w:spacing w:before="120" w:after="120"/>
        <w:ind w:firstLine="0"/>
        <w:rPr>
          <w:color w:val="000000"/>
        </w:rPr>
      </w:pPr>
      <w:r w:rsidRPr="00353456">
        <w:rPr>
          <w:b/>
          <w:bCs/>
          <w:color w:val="000000"/>
          <w:szCs w:val="28"/>
        </w:rPr>
        <w:t>Josef Vobecky,</w:t>
      </w:r>
      <w:r w:rsidRPr="00EE1F59">
        <w:rPr>
          <w:color w:val="000000"/>
        </w:rPr>
        <w:t xml:space="preserve"> La prévention : mythe ou réalité</w:t>
      </w:r>
    </w:p>
    <w:p w14:paraId="12D5233C" w14:textId="77777777" w:rsidR="0078016E" w:rsidRPr="009D6776" w:rsidRDefault="0078016E" w:rsidP="0078016E">
      <w:pPr>
        <w:tabs>
          <w:tab w:val="left" w:pos="1680"/>
        </w:tabs>
        <w:spacing w:before="120" w:after="120"/>
        <w:ind w:firstLine="0"/>
        <w:rPr>
          <w:color w:val="000000"/>
        </w:rPr>
      </w:pPr>
      <w:r w:rsidRPr="00353456">
        <w:rPr>
          <w:b/>
          <w:bCs/>
          <w:color w:val="000000"/>
          <w:szCs w:val="28"/>
        </w:rPr>
        <w:t>Christian Fish</w:t>
      </w:r>
      <w:r w:rsidRPr="00EE1F59">
        <w:rPr>
          <w:color w:val="000000"/>
        </w:rPr>
        <w:t>, L'apprenti-médecin</w:t>
      </w:r>
    </w:p>
    <w:p w14:paraId="15B57251" w14:textId="77777777" w:rsidR="0078016E" w:rsidRPr="009D6776" w:rsidRDefault="0078016E" w:rsidP="0078016E">
      <w:pPr>
        <w:tabs>
          <w:tab w:val="left" w:pos="1680"/>
        </w:tabs>
        <w:spacing w:before="120" w:after="120"/>
        <w:ind w:firstLine="0"/>
        <w:rPr>
          <w:color w:val="000000"/>
        </w:rPr>
      </w:pPr>
      <w:r w:rsidRPr="00353456">
        <w:rPr>
          <w:b/>
          <w:bCs/>
          <w:color w:val="000000"/>
          <w:szCs w:val="28"/>
        </w:rPr>
        <w:t>Henri-Paul Vincent,</w:t>
      </w:r>
      <w:r w:rsidRPr="00EE1F59">
        <w:rPr>
          <w:color w:val="000000"/>
        </w:rPr>
        <w:t xml:space="preserve"> L'homme contemporain selon René Dubos</w:t>
      </w:r>
    </w:p>
    <w:p w14:paraId="6CEF45C5" w14:textId="77777777" w:rsidR="0078016E" w:rsidRDefault="0078016E" w:rsidP="0078016E">
      <w:pPr>
        <w:tabs>
          <w:tab w:val="left" w:pos="1680"/>
        </w:tabs>
        <w:spacing w:before="120" w:after="120"/>
        <w:ind w:firstLine="0"/>
        <w:rPr>
          <w:color w:val="000000"/>
        </w:rPr>
      </w:pPr>
      <w:r w:rsidRPr="00353456">
        <w:rPr>
          <w:b/>
          <w:bCs/>
          <w:color w:val="000000"/>
          <w:szCs w:val="28"/>
        </w:rPr>
        <w:t>Jacques Dufresne</w:t>
      </w:r>
      <w:r w:rsidRPr="00EE1F59">
        <w:rPr>
          <w:color w:val="000000"/>
        </w:rPr>
        <w:t>, Journal d’un marcheur</w:t>
      </w:r>
    </w:p>
    <w:p w14:paraId="3254872F" w14:textId="77777777" w:rsidR="0078016E" w:rsidRPr="009D6776" w:rsidRDefault="0078016E" w:rsidP="0078016E">
      <w:pPr>
        <w:tabs>
          <w:tab w:val="left" w:pos="1680"/>
        </w:tabs>
        <w:spacing w:before="120" w:after="120"/>
        <w:ind w:firstLine="0"/>
        <w:rPr>
          <w:color w:val="000000"/>
        </w:rPr>
      </w:pPr>
    </w:p>
    <w:p w14:paraId="6FD2F036" w14:textId="77777777" w:rsidR="0078016E" w:rsidRPr="00F20A29" w:rsidRDefault="0078016E" w:rsidP="0078016E">
      <w:pPr>
        <w:tabs>
          <w:tab w:val="left" w:pos="1680"/>
        </w:tabs>
        <w:spacing w:before="120" w:after="120"/>
        <w:ind w:firstLine="0"/>
        <w:rPr>
          <w:color w:val="000000"/>
          <w:sz w:val="36"/>
        </w:rPr>
      </w:pPr>
      <w:r w:rsidRPr="00F20A29">
        <w:rPr>
          <w:b/>
          <w:color w:val="000000"/>
          <w:sz w:val="36"/>
        </w:rPr>
        <w:t>Entrevues</w:t>
      </w:r>
    </w:p>
    <w:p w14:paraId="0A56352A" w14:textId="77777777" w:rsidR="0078016E" w:rsidRPr="009D6776" w:rsidRDefault="0078016E" w:rsidP="0078016E">
      <w:pPr>
        <w:tabs>
          <w:tab w:val="left" w:pos="1680"/>
        </w:tabs>
        <w:spacing w:before="120" w:after="120"/>
        <w:ind w:firstLine="0"/>
        <w:rPr>
          <w:color w:val="000000"/>
        </w:rPr>
      </w:pPr>
      <w:r w:rsidRPr="00353456">
        <w:rPr>
          <w:b/>
          <w:bCs/>
          <w:color w:val="000000"/>
          <w:szCs w:val="28"/>
        </w:rPr>
        <w:t>A. L. Cochrane</w:t>
      </w:r>
      <w:r w:rsidRPr="00EE1F59">
        <w:rPr>
          <w:color w:val="000000"/>
        </w:rPr>
        <w:t>, Efficacité et rendement dans les services de santé</w:t>
      </w:r>
    </w:p>
    <w:p w14:paraId="28425551" w14:textId="77777777" w:rsidR="0078016E" w:rsidRPr="009D6776" w:rsidRDefault="0078016E" w:rsidP="0078016E">
      <w:pPr>
        <w:tabs>
          <w:tab w:val="left" w:pos="1680"/>
        </w:tabs>
        <w:spacing w:before="120" w:after="120"/>
        <w:ind w:firstLine="0"/>
        <w:rPr>
          <w:color w:val="000000"/>
        </w:rPr>
      </w:pPr>
      <w:r w:rsidRPr="00353456">
        <w:rPr>
          <w:b/>
          <w:bCs/>
          <w:color w:val="000000"/>
          <w:szCs w:val="28"/>
        </w:rPr>
        <w:t>Dr Maurice Jobin,</w:t>
      </w:r>
      <w:r w:rsidRPr="00EE1F59">
        <w:rPr>
          <w:color w:val="000000"/>
        </w:rPr>
        <w:t xml:space="preserve"> Pour une médecine sociale et préventive</w:t>
      </w:r>
    </w:p>
    <w:p w14:paraId="13CFBBBA" w14:textId="77777777" w:rsidR="0078016E" w:rsidRDefault="0078016E" w:rsidP="0078016E">
      <w:pPr>
        <w:tabs>
          <w:tab w:val="left" w:pos="1680"/>
        </w:tabs>
        <w:spacing w:before="120" w:after="120"/>
        <w:ind w:firstLine="0"/>
        <w:rPr>
          <w:color w:val="000000"/>
        </w:rPr>
      </w:pPr>
      <w:r w:rsidRPr="00353456">
        <w:rPr>
          <w:b/>
          <w:bCs/>
          <w:color w:val="000000"/>
          <w:szCs w:val="28"/>
        </w:rPr>
        <w:t>Philippe Ariès</w:t>
      </w:r>
      <w:r w:rsidRPr="00EE1F59">
        <w:rPr>
          <w:color w:val="000000"/>
        </w:rPr>
        <w:t>, Apprivoiser la mort</w:t>
      </w:r>
    </w:p>
    <w:p w14:paraId="236183FF" w14:textId="77777777" w:rsidR="0078016E" w:rsidRPr="009D6776" w:rsidRDefault="0078016E" w:rsidP="0078016E">
      <w:pPr>
        <w:tabs>
          <w:tab w:val="left" w:pos="1680"/>
        </w:tabs>
        <w:spacing w:before="120" w:after="120"/>
        <w:ind w:firstLine="0"/>
        <w:rPr>
          <w:color w:val="000000"/>
        </w:rPr>
      </w:pPr>
    </w:p>
    <w:p w14:paraId="6F1194AB" w14:textId="77777777" w:rsidR="0078016E" w:rsidRPr="00F20A29" w:rsidRDefault="0078016E" w:rsidP="0078016E">
      <w:pPr>
        <w:tabs>
          <w:tab w:val="left" w:pos="1680"/>
        </w:tabs>
        <w:spacing w:before="120" w:after="120"/>
        <w:ind w:firstLine="0"/>
        <w:rPr>
          <w:color w:val="000000"/>
          <w:sz w:val="36"/>
        </w:rPr>
      </w:pPr>
      <w:r w:rsidRPr="00F20A29">
        <w:rPr>
          <w:b/>
          <w:color w:val="000000"/>
          <w:sz w:val="36"/>
        </w:rPr>
        <w:t>Études</w:t>
      </w:r>
    </w:p>
    <w:p w14:paraId="10814575" w14:textId="77777777" w:rsidR="0078016E" w:rsidRPr="00EE1F59" w:rsidRDefault="0078016E" w:rsidP="0078016E">
      <w:pPr>
        <w:spacing w:before="120" w:after="120"/>
        <w:ind w:firstLine="0"/>
      </w:pPr>
      <w:r w:rsidRPr="00353456">
        <w:rPr>
          <w:b/>
          <w:bCs/>
          <w:color w:val="000000"/>
          <w:szCs w:val="28"/>
        </w:rPr>
        <w:t>Claude Gagnon</w:t>
      </w:r>
      <w:r w:rsidRPr="00EE1F59">
        <w:rPr>
          <w:color w:val="000000"/>
        </w:rPr>
        <w:t>, Médecine, alchimie et pèlerinages</w:t>
      </w:r>
    </w:p>
    <w:p w14:paraId="4A524B2E" w14:textId="77777777" w:rsidR="0078016E" w:rsidRPr="00EE1F59" w:rsidRDefault="0078016E" w:rsidP="0078016E">
      <w:pPr>
        <w:spacing w:before="120" w:after="120"/>
        <w:ind w:firstLine="0"/>
      </w:pPr>
      <w:r w:rsidRPr="00353456">
        <w:rPr>
          <w:b/>
          <w:bCs/>
          <w:color w:val="000000"/>
          <w:szCs w:val="28"/>
        </w:rPr>
        <w:t>Madeleine Préclaire,</w:t>
      </w:r>
      <w:r w:rsidRPr="00EE1F59">
        <w:rPr>
          <w:color w:val="000000"/>
        </w:rPr>
        <w:t xml:space="preserve"> Retrouver la santé en passant par Paracelse</w:t>
      </w:r>
    </w:p>
    <w:p w14:paraId="521B0DF5" w14:textId="77777777" w:rsidR="0078016E" w:rsidRPr="00EE1F59" w:rsidRDefault="0078016E" w:rsidP="0078016E">
      <w:pPr>
        <w:spacing w:before="120" w:after="120"/>
        <w:ind w:firstLine="0"/>
      </w:pPr>
      <w:r w:rsidRPr="00353456">
        <w:rPr>
          <w:b/>
          <w:bCs/>
          <w:color w:val="000000"/>
          <w:szCs w:val="28"/>
        </w:rPr>
        <w:t>Robert Nadeau</w:t>
      </w:r>
      <w:r w:rsidRPr="00EE1F59">
        <w:rPr>
          <w:color w:val="000000"/>
        </w:rPr>
        <w:t>, Michel Foucault ou le dévoilement impitoyable</w:t>
      </w:r>
    </w:p>
    <w:p w14:paraId="72F35F92" w14:textId="77777777" w:rsidR="0078016E" w:rsidRPr="00EE1F59" w:rsidRDefault="0078016E" w:rsidP="0078016E">
      <w:pPr>
        <w:spacing w:before="120" w:after="120"/>
        <w:ind w:firstLine="0"/>
      </w:pPr>
      <w:r w:rsidRPr="0081453B">
        <w:rPr>
          <w:b/>
          <w:bCs/>
          <w:color w:val="000000"/>
          <w:szCs w:val="28"/>
        </w:rPr>
        <w:t>Michel Tolosa,</w:t>
      </w:r>
      <w:r w:rsidRPr="00EE1F59">
        <w:rPr>
          <w:color w:val="000000"/>
        </w:rPr>
        <w:t xml:space="preserve"> Marcel Proust, « ce cher malade »</w:t>
      </w:r>
    </w:p>
    <w:p w14:paraId="7DA64FA2" w14:textId="77777777" w:rsidR="0078016E" w:rsidRPr="00EE1F59" w:rsidRDefault="0078016E" w:rsidP="0078016E">
      <w:pPr>
        <w:spacing w:before="120" w:after="120"/>
        <w:ind w:firstLine="0"/>
      </w:pPr>
      <w:r w:rsidRPr="0081453B">
        <w:rPr>
          <w:b/>
          <w:bCs/>
          <w:color w:val="000000"/>
          <w:szCs w:val="28"/>
        </w:rPr>
        <w:t xml:space="preserve">Albert Léonard, </w:t>
      </w:r>
      <w:r w:rsidRPr="00EE1F59">
        <w:rPr>
          <w:color w:val="000000"/>
        </w:rPr>
        <w:t>Littérature et équilibre psycho-physique</w:t>
      </w:r>
    </w:p>
    <w:p w14:paraId="7049F3C2" w14:textId="77777777" w:rsidR="0078016E" w:rsidRDefault="0078016E" w:rsidP="0078016E">
      <w:pPr>
        <w:spacing w:before="120" w:after="120"/>
        <w:ind w:firstLine="0"/>
        <w:rPr>
          <w:color w:val="000000"/>
        </w:rPr>
      </w:pPr>
      <w:r w:rsidRPr="0081453B">
        <w:rPr>
          <w:b/>
          <w:bCs/>
          <w:color w:val="000000"/>
          <w:szCs w:val="28"/>
        </w:rPr>
        <w:t>Pierre Berthiaume</w:t>
      </w:r>
      <w:r w:rsidRPr="00EE1F59">
        <w:rPr>
          <w:color w:val="000000"/>
        </w:rPr>
        <w:t>, Le XVIIIe siècle : la lumière et l'ombre</w:t>
      </w:r>
    </w:p>
    <w:p w14:paraId="601947B2" w14:textId="77777777" w:rsidR="0078016E" w:rsidRPr="00EE1F59" w:rsidRDefault="0078016E" w:rsidP="0078016E">
      <w:pPr>
        <w:spacing w:before="120" w:after="120"/>
        <w:ind w:firstLine="0"/>
      </w:pPr>
    </w:p>
    <w:p w14:paraId="44E058FF" w14:textId="77777777" w:rsidR="0078016E" w:rsidRPr="00F20A29" w:rsidRDefault="0078016E" w:rsidP="0078016E">
      <w:pPr>
        <w:tabs>
          <w:tab w:val="left" w:pos="1680"/>
        </w:tabs>
        <w:spacing w:before="120" w:after="120"/>
        <w:ind w:firstLine="0"/>
        <w:rPr>
          <w:b/>
          <w:color w:val="000000"/>
          <w:sz w:val="36"/>
        </w:rPr>
      </w:pPr>
      <w:r w:rsidRPr="00F20A29">
        <w:rPr>
          <w:b/>
          <w:color w:val="000000"/>
          <w:sz w:val="36"/>
        </w:rPr>
        <w:t>Chroniques</w:t>
      </w:r>
    </w:p>
    <w:p w14:paraId="6DC3069A" w14:textId="77777777" w:rsidR="0078016E" w:rsidRPr="00EE1F59" w:rsidRDefault="0078016E" w:rsidP="0078016E">
      <w:pPr>
        <w:spacing w:before="120" w:after="120"/>
        <w:ind w:firstLine="0"/>
      </w:pPr>
      <w:r w:rsidRPr="0081453B">
        <w:rPr>
          <w:b/>
          <w:bCs/>
          <w:color w:val="000000"/>
          <w:szCs w:val="28"/>
        </w:rPr>
        <w:t>Pierre Gilliand,</w:t>
      </w:r>
      <w:r w:rsidRPr="00EE1F59">
        <w:rPr>
          <w:color w:val="000000"/>
        </w:rPr>
        <w:t xml:space="preserve"> L'espérance de vie</w:t>
      </w:r>
    </w:p>
    <w:p w14:paraId="6DE12539" w14:textId="77777777" w:rsidR="0078016E" w:rsidRPr="00EE1F59" w:rsidRDefault="0078016E" w:rsidP="0078016E">
      <w:pPr>
        <w:spacing w:before="120" w:after="120"/>
        <w:ind w:firstLine="0"/>
      </w:pPr>
      <w:r w:rsidRPr="0081453B">
        <w:rPr>
          <w:b/>
          <w:bCs/>
          <w:color w:val="000000"/>
          <w:szCs w:val="28"/>
        </w:rPr>
        <w:t>Hélène Laberge-Dufresne,</w:t>
      </w:r>
      <w:r w:rsidRPr="00EE1F59">
        <w:rPr>
          <w:color w:val="000000"/>
        </w:rPr>
        <w:t xml:space="preserve"> La Vallée des Immortels</w:t>
      </w:r>
    </w:p>
    <w:p w14:paraId="715DEF78" w14:textId="77777777" w:rsidR="0078016E" w:rsidRPr="00EE1F59" w:rsidRDefault="0078016E" w:rsidP="0078016E">
      <w:pPr>
        <w:spacing w:before="120" w:after="120"/>
        <w:ind w:firstLine="0"/>
      </w:pPr>
      <w:r w:rsidRPr="0081453B">
        <w:rPr>
          <w:b/>
          <w:bCs/>
          <w:color w:val="000000"/>
          <w:szCs w:val="28"/>
        </w:rPr>
        <w:t>Rolande A. Lacerte,</w:t>
      </w:r>
      <w:r w:rsidRPr="00EE1F59">
        <w:rPr>
          <w:color w:val="000000"/>
        </w:rPr>
        <w:t xml:space="preserve"> Le Valdor de Liège (Belgique)</w:t>
      </w:r>
    </w:p>
    <w:p w14:paraId="3BB8C0DC" w14:textId="77777777" w:rsidR="0078016E" w:rsidRPr="00EE1F59" w:rsidRDefault="0078016E" w:rsidP="0078016E">
      <w:pPr>
        <w:spacing w:before="120" w:after="120"/>
        <w:ind w:firstLine="0"/>
      </w:pPr>
      <w:r w:rsidRPr="00EE1F59">
        <w:br w:type="page"/>
      </w:r>
      <w:r>
        <w:t>[204]</w:t>
      </w:r>
    </w:p>
    <w:p w14:paraId="39CB91E9" w14:textId="77777777" w:rsidR="0078016E" w:rsidRDefault="0078016E" w:rsidP="0078016E">
      <w:pPr>
        <w:spacing w:before="120" w:after="120"/>
        <w:ind w:firstLine="0"/>
      </w:pPr>
    </w:p>
    <w:p w14:paraId="51A97741" w14:textId="77777777" w:rsidR="0078016E" w:rsidRPr="00F20A29" w:rsidRDefault="0078016E" w:rsidP="0078016E">
      <w:pPr>
        <w:spacing w:before="120" w:after="120"/>
        <w:ind w:firstLine="0"/>
        <w:rPr>
          <w:b/>
          <w:sz w:val="36"/>
        </w:rPr>
      </w:pPr>
      <w:r w:rsidRPr="00F20A29">
        <w:rPr>
          <w:b/>
          <w:sz w:val="36"/>
        </w:rPr>
        <w:t>CRIT</w:t>
      </w:r>
      <w:r w:rsidRPr="004833A6">
        <w:rPr>
          <w:b/>
          <w:color w:val="FF0000"/>
          <w:sz w:val="36"/>
        </w:rPr>
        <w:t>È</w:t>
      </w:r>
      <w:r w:rsidRPr="00F20A29">
        <w:rPr>
          <w:b/>
          <w:sz w:val="36"/>
        </w:rPr>
        <w:t>RE</w:t>
      </w:r>
    </w:p>
    <w:p w14:paraId="6D50C9C2" w14:textId="77777777" w:rsidR="0078016E" w:rsidRPr="00F20A29" w:rsidRDefault="0078016E" w:rsidP="0078016E">
      <w:pPr>
        <w:pBdr>
          <w:bottom w:val="single" w:sz="12" w:space="1" w:color="auto"/>
        </w:pBdr>
        <w:tabs>
          <w:tab w:val="right" w:pos="7920"/>
        </w:tabs>
        <w:spacing w:before="120" w:after="120"/>
        <w:ind w:firstLine="0"/>
        <w:rPr>
          <w:b/>
          <w:color w:val="000000"/>
        </w:rPr>
      </w:pPr>
      <w:r w:rsidRPr="00F20A29">
        <w:rPr>
          <w:b/>
          <w:color w:val="000000"/>
        </w:rPr>
        <w:t>No 14</w:t>
      </w:r>
      <w:r w:rsidRPr="00F20A29">
        <w:rPr>
          <w:b/>
          <w:color w:val="000000"/>
        </w:rPr>
        <w:tab/>
        <w:t>La santé (2e partie)</w:t>
      </w:r>
    </w:p>
    <w:p w14:paraId="4F590CD0" w14:textId="77777777" w:rsidR="0078016E" w:rsidRDefault="0078016E" w:rsidP="0078016E">
      <w:pPr>
        <w:spacing w:before="120" w:after="120"/>
        <w:ind w:firstLine="0"/>
      </w:pPr>
    </w:p>
    <w:p w14:paraId="264D72C9" w14:textId="77777777" w:rsidR="0078016E" w:rsidRPr="00F20A29" w:rsidRDefault="0078016E" w:rsidP="0078016E">
      <w:pPr>
        <w:spacing w:before="120" w:after="120"/>
        <w:ind w:firstLine="0"/>
        <w:rPr>
          <w:sz w:val="36"/>
        </w:rPr>
      </w:pPr>
      <w:r w:rsidRPr="00F20A29">
        <w:rPr>
          <w:b/>
          <w:sz w:val="36"/>
        </w:rPr>
        <w:t>Essais</w:t>
      </w:r>
    </w:p>
    <w:p w14:paraId="04396017" w14:textId="77777777" w:rsidR="0078016E" w:rsidRPr="00EE1F59" w:rsidRDefault="0078016E" w:rsidP="0078016E">
      <w:pPr>
        <w:spacing w:before="120" w:after="120"/>
        <w:ind w:firstLine="0"/>
      </w:pPr>
      <w:r w:rsidRPr="008946B3">
        <w:rPr>
          <w:b/>
          <w:bCs/>
          <w:szCs w:val="28"/>
        </w:rPr>
        <w:t>Yves Mongeau</w:t>
      </w:r>
      <w:r w:rsidRPr="009D6776">
        <w:t>, Les propriétés dans le domaine de la santé</w:t>
      </w:r>
    </w:p>
    <w:p w14:paraId="28280861" w14:textId="77777777" w:rsidR="0078016E" w:rsidRPr="00EE1F59" w:rsidRDefault="0078016E" w:rsidP="0078016E">
      <w:pPr>
        <w:spacing w:before="120" w:after="120"/>
        <w:ind w:firstLine="0"/>
      </w:pPr>
      <w:r w:rsidRPr="008946B3">
        <w:rPr>
          <w:b/>
          <w:bCs/>
          <w:szCs w:val="28"/>
        </w:rPr>
        <w:t>Daniel Larouche</w:t>
      </w:r>
      <w:r w:rsidRPr="009D6776">
        <w:t>, Cinq ans d’assurance-maladie</w:t>
      </w:r>
    </w:p>
    <w:p w14:paraId="22D649A8" w14:textId="77777777" w:rsidR="0078016E" w:rsidRPr="00EE1F59" w:rsidRDefault="0078016E" w:rsidP="0078016E">
      <w:pPr>
        <w:spacing w:before="120" w:after="120"/>
        <w:ind w:firstLine="0"/>
      </w:pPr>
      <w:r w:rsidRPr="008946B3">
        <w:rPr>
          <w:b/>
          <w:bCs/>
          <w:szCs w:val="28"/>
        </w:rPr>
        <w:t>Jacques Dufresne</w:t>
      </w:r>
      <w:r w:rsidRPr="009D6776">
        <w:t>, Radiographie de la pratique médicale</w:t>
      </w:r>
    </w:p>
    <w:p w14:paraId="11D47266" w14:textId="77777777" w:rsidR="0078016E" w:rsidRPr="00EE1F59" w:rsidRDefault="0078016E" w:rsidP="0078016E">
      <w:pPr>
        <w:spacing w:before="120" w:after="120"/>
        <w:ind w:firstLine="0"/>
      </w:pPr>
      <w:r w:rsidRPr="008946B3">
        <w:rPr>
          <w:b/>
          <w:bCs/>
          <w:szCs w:val="28"/>
        </w:rPr>
        <w:t>Charles Godue</w:t>
      </w:r>
      <w:r w:rsidRPr="009D6776">
        <w:t>, Cécile Rousseau et Danielle Fisch, Points de vue d’étudiants en médecine</w:t>
      </w:r>
    </w:p>
    <w:p w14:paraId="1E3567A8" w14:textId="77777777" w:rsidR="0078016E" w:rsidRPr="00EE1F59" w:rsidRDefault="0078016E" w:rsidP="0078016E">
      <w:pPr>
        <w:spacing w:before="120" w:after="120"/>
        <w:ind w:firstLine="0"/>
      </w:pPr>
      <w:r w:rsidRPr="008946B3">
        <w:rPr>
          <w:b/>
          <w:bCs/>
          <w:szCs w:val="28"/>
        </w:rPr>
        <w:t>André Tétreault,</w:t>
      </w:r>
      <w:r w:rsidRPr="009D6776">
        <w:t xml:space="preserve"> Une définition des C.L.S.C. par les C.L.S.C.</w:t>
      </w:r>
    </w:p>
    <w:p w14:paraId="01D65F24" w14:textId="77777777" w:rsidR="0078016E" w:rsidRPr="00EE1F59" w:rsidRDefault="0078016E" w:rsidP="0078016E">
      <w:pPr>
        <w:spacing w:before="120" w:after="120"/>
        <w:ind w:firstLine="0"/>
      </w:pPr>
      <w:r w:rsidRPr="008946B3">
        <w:rPr>
          <w:b/>
          <w:bCs/>
          <w:szCs w:val="28"/>
        </w:rPr>
        <w:t>Michel Brunet</w:t>
      </w:r>
      <w:r w:rsidRPr="009D6776">
        <w:t>, L’équipe multidisciplinaire, une dure réalité</w:t>
      </w:r>
    </w:p>
    <w:p w14:paraId="180CAA05" w14:textId="77777777" w:rsidR="0078016E" w:rsidRPr="00EE1F59" w:rsidRDefault="0078016E" w:rsidP="0078016E">
      <w:pPr>
        <w:spacing w:before="120" w:after="120"/>
        <w:ind w:firstLine="0"/>
      </w:pPr>
      <w:r w:rsidRPr="008946B3">
        <w:rPr>
          <w:b/>
          <w:bCs/>
          <w:szCs w:val="28"/>
        </w:rPr>
        <w:t>Marie-Thérèse Gauthier,</w:t>
      </w:r>
      <w:r w:rsidRPr="009D6776">
        <w:t xml:space="preserve"> L’assistant médical</w:t>
      </w:r>
    </w:p>
    <w:p w14:paraId="38E32F4D" w14:textId="77777777" w:rsidR="0078016E" w:rsidRPr="00EE1F59" w:rsidRDefault="0078016E" w:rsidP="0078016E">
      <w:pPr>
        <w:spacing w:before="120" w:after="120"/>
        <w:ind w:firstLine="0"/>
      </w:pPr>
      <w:r w:rsidRPr="008946B3">
        <w:rPr>
          <w:b/>
          <w:bCs/>
          <w:szCs w:val="28"/>
        </w:rPr>
        <w:t>Fernand Turcotte,</w:t>
      </w:r>
      <w:r w:rsidRPr="009D6776">
        <w:t xml:space="preserve"> Les limites de la clinique</w:t>
      </w:r>
    </w:p>
    <w:p w14:paraId="7E9A7143" w14:textId="77777777" w:rsidR="0078016E" w:rsidRPr="00EE1F59" w:rsidRDefault="0078016E" w:rsidP="0078016E">
      <w:pPr>
        <w:spacing w:before="120" w:after="120"/>
        <w:ind w:firstLine="0"/>
      </w:pPr>
      <w:r w:rsidRPr="008946B3">
        <w:rPr>
          <w:b/>
          <w:bCs/>
          <w:szCs w:val="28"/>
        </w:rPr>
        <w:t>Gérald Lamoureux</w:t>
      </w:r>
      <w:r w:rsidRPr="009D6776">
        <w:t>, Le biofeedback</w:t>
      </w:r>
    </w:p>
    <w:p w14:paraId="05F824CF" w14:textId="77777777" w:rsidR="0078016E" w:rsidRPr="00EE1F59" w:rsidRDefault="0078016E" w:rsidP="0078016E">
      <w:pPr>
        <w:spacing w:before="120" w:after="120"/>
        <w:ind w:firstLine="0"/>
      </w:pPr>
      <w:r w:rsidRPr="008946B3">
        <w:rPr>
          <w:b/>
          <w:bCs/>
          <w:szCs w:val="28"/>
        </w:rPr>
        <w:t>Françoise Chauvin</w:t>
      </w:r>
      <w:r w:rsidRPr="009D6776">
        <w:t>, Le goût</w:t>
      </w:r>
    </w:p>
    <w:p w14:paraId="1BA8CA48" w14:textId="77777777" w:rsidR="0078016E" w:rsidRDefault="0078016E" w:rsidP="0078016E">
      <w:pPr>
        <w:spacing w:before="120" w:after="120"/>
        <w:ind w:firstLine="0"/>
      </w:pPr>
      <w:r w:rsidRPr="008946B3">
        <w:rPr>
          <w:b/>
          <w:bCs/>
          <w:szCs w:val="28"/>
        </w:rPr>
        <w:t>Jean Proulx</w:t>
      </w:r>
      <w:r w:rsidRPr="009D6776">
        <w:t>, Santé, sens et salut</w:t>
      </w:r>
    </w:p>
    <w:p w14:paraId="3564DEA9" w14:textId="77777777" w:rsidR="0078016E" w:rsidRPr="00EE1F59" w:rsidRDefault="0078016E" w:rsidP="0078016E">
      <w:pPr>
        <w:spacing w:before="120" w:after="120"/>
        <w:ind w:firstLine="0"/>
      </w:pPr>
    </w:p>
    <w:p w14:paraId="79BEBD34" w14:textId="77777777" w:rsidR="0078016E" w:rsidRPr="00F20A29" w:rsidRDefault="0078016E" w:rsidP="0078016E">
      <w:pPr>
        <w:spacing w:before="120" w:after="120"/>
        <w:ind w:firstLine="0"/>
        <w:rPr>
          <w:sz w:val="36"/>
        </w:rPr>
      </w:pPr>
      <w:r w:rsidRPr="00F20A29">
        <w:rPr>
          <w:b/>
          <w:sz w:val="36"/>
        </w:rPr>
        <w:t>Entrevues</w:t>
      </w:r>
    </w:p>
    <w:p w14:paraId="256D5C7E" w14:textId="77777777" w:rsidR="0078016E" w:rsidRPr="00EE1F59" w:rsidRDefault="0078016E" w:rsidP="0078016E">
      <w:pPr>
        <w:spacing w:before="120" w:after="120"/>
        <w:ind w:firstLine="0"/>
      </w:pPr>
      <w:r w:rsidRPr="008946B3">
        <w:rPr>
          <w:b/>
          <w:bCs/>
          <w:szCs w:val="28"/>
        </w:rPr>
        <w:t>François Dagognet,</w:t>
      </w:r>
      <w:r w:rsidRPr="009D6776">
        <w:t xml:space="preserve"> La crise de la pensée médicale</w:t>
      </w:r>
    </w:p>
    <w:p w14:paraId="6F821720" w14:textId="77777777" w:rsidR="0078016E" w:rsidRPr="008946B3" w:rsidRDefault="0078016E" w:rsidP="0078016E">
      <w:pPr>
        <w:spacing w:before="120" w:after="120"/>
        <w:ind w:firstLine="0"/>
        <w:rPr>
          <w:b/>
          <w:bCs/>
          <w:szCs w:val="28"/>
        </w:rPr>
      </w:pPr>
      <w:r w:rsidRPr="008946B3">
        <w:rPr>
          <w:b/>
          <w:bCs/>
          <w:szCs w:val="28"/>
        </w:rPr>
        <w:t>Claude Forget, Les difficiles priorités</w:t>
      </w:r>
    </w:p>
    <w:p w14:paraId="6CBE2028" w14:textId="77777777" w:rsidR="0078016E" w:rsidRDefault="0078016E" w:rsidP="0078016E">
      <w:pPr>
        <w:spacing w:before="120" w:after="120"/>
        <w:ind w:firstLine="0"/>
      </w:pPr>
      <w:r w:rsidRPr="008946B3">
        <w:rPr>
          <w:b/>
          <w:bCs/>
          <w:szCs w:val="28"/>
        </w:rPr>
        <w:t>Marc Lalonde,</w:t>
      </w:r>
      <w:r w:rsidRPr="009D6776">
        <w:t xml:space="preserve"> Les problèmes de santé au </w:t>
      </w:r>
      <w:r>
        <w:t>Canada</w:t>
      </w:r>
    </w:p>
    <w:p w14:paraId="54E49059" w14:textId="77777777" w:rsidR="0078016E" w:rsidRPr="00EE1F59" w:rsidRDefault="0078016E" w:rsidP="0078016E">
      <w:pPr>
        <w:spacing w:before="120" w:after="120"/>
        <w:ind w:firstLine="0"/>
      </w:pPr>
    </w:p>
    <w:p w14:paraId="5F827CDF" w14:textId="77777777" w:rsidR="0078016E" w:rsidRPr="00F20A29" w:rsidRDefault="0078016E" w:rsidP="0078016E">
      <w:pPr>
        <w:spacing w:before="120" w:after="120"/>
        <w:ind w:firstLine="0"/>
        <w:rPr>
          <w:sz w:val="36"/>
        </w:rPr>
      </w:pPr>
      <w:r w:rsidRPr="00F20A29">
        <w:rPr>
          <w:b/>
          <w:sz w:val="36"/>
        </w:rPr>
        <w:t>Études</w:t>
      </w:r>
    </w:p>
    <w:p w14:paraId="2BFD6F59" w14:textId="77777777" w:rsidR="0078016E" w:rsidRPr="00EE1F59" w:rsidRDefault="0078016E" w:rsidP="0078016E">
      <w:pPr>
        <w:spacing w:before="120" w:after="120"/>
        <w:ind w:firstLine="0"/>
      </w:pPr>
      <w:r w:rsidRPr="008946B3">
        <w:rPr>
          <w:b/>
          <w:bCs/>
          <w:szCs w:val="28"/>
        </w:rPr>
        <w:t>Henri F. Ellenberger</w:t>
      </w:r>
      <w:r w:rsidRPr="009D6776">
        <w:t>, Réflexions sur la guérison</w:t>
      </w:r>
    </w:p>
    <w:p w14:paraId="34A5783C" w14:textId="77777777" w:rsidR="0078016E" w:rsidRPr="00EE1F59" w:rsidRDefault="0078016E" w:rsidP="0078016E">
      <w:pPr>
        <w:spacing w:before="120" w:after="120"/>
        <w:ind w:firstLine="0"/>
      </w:pPr>
      <w:r w:rsidRPr="008946B3">
        <w:rPr>
          <w:b/>
          <w:bCs/>
          <w:szCs w:val="28"/>
        </w:rPr>
        <w:t>Jeannine Sévigny</w:t>
      </w:r>
      <w:r w:rsidRPr="009D6776">
        <w:t>, Jean Trémolières</w:t>
      </w:r>
    </w:p>
    <w:p w14:paraId="4B02538A" w14:textId="77777777" w:rsidR="0078016E" w:rsidRPr="00EE1F59" w:rsidRDefault="0078016E" w:rsidP="0078016E">
      <w:pPr>
        <w:spacing w:before="120" w:after="120"/>
        <w:ind w:firstLine="0"/>
      </w:pPr>
      <w:r w:rsidRPr="008946B3">
        <w:rPr>
          <w:b/>
          <w:bCs/>
          <w:szCs w:val="28"/>
        </w:rPr>
        <w:t>Jean Stafford,</w:t>
      </w:r>
      <w:r w:rsidRPr="009D6776">
        <w:t xml:space="preserve"> Analyse et critique de l'idéologie naturiste</w:t>
      </w:r>
    </w:p>
    <w:p w14:paraId="334BA263" w14:textId="77777777" w:rsidR="0078016E" w:rsidRPr="00EE1F59" w:rsidRDefault="0078016E" w:rsidP="0078016E">
      <w:pPr>
        <w:spacing w:before="120" w:after="120"/>
        <w:ind w:firstLine="0"/>
      </w:pPr>
      <w:r w:rsidRPr="008946B3">
        <w:rPr>
          <w:b/>
          <w:bCs/>
          <w:szCs w:val="28"/>
        </w:rPr>
        <w:t>Jacques Boulianne</w:t>
      </w:r>
      <w:r w:rsidRPr="009D6776">
        <w:t>, Le médecin imaginaire</w:t>
      </w:r>
    </w:p>
    <w:p w14:paraId="77A16DDA" w14:textId="77777777" w:rsidR="0078016E" w:rsidRPr="00EE1F59" w:rsidRDefault="0078016E" w:rsidP="0078016E">
      <w:pPr>
        <w:spacing w:before="120" w:after="120"/>
        <w:ind w:firstLine="0"/>
      </w:pPr>
      <w:r w:rsidRPr="00B36215">
        <w:rPr>
          <w:b/>
          <w:bCs/>
          <w:szCs w:val="28"/>
        </w:rPr>
        <w:t>Mounir Rafla</w:t>
      </w:r>
      <w:r w:rsidRPr="009D6776">
        <w:t>, La responsabilité du médecin à travers les âges</w:t>
      </w:r>
    </w:p>
    <w:p w14:paraId="070045C0" w14:textId="77777777" w:rsidR="0078016E" w:rsidRPr="00EE1F59" w:rsidRDefault="0078016E" w:rsidP="0078016E">
      <w:pPr>
        <w:spacing w:before="120" w:after="120"/>
        <w:ind w:firstLine="0"/>
      </w:pPr>
      <w:r w:rsidRPr="00B36215">
        <w:rPr>
          <w:b/>
          <w:bCs/>
          <w:szCs w:val="28"/>
        </w:rPr>
        <w:t>René Martel</w:t>
      </w:r>
      <w:r w:rsidRPr="009D6776">
        <w:t>, Aspects juridiques de la faute professionnelle</w:t>
      </w:r>
    </w:p>
    <w:p w14:paraId="30808C7A" w14:textId="77777777" w:rsidR="0078016E" w:rsidRPr="00EE1F59" w:rsidRDefault="0078016E" w:rsidP="0078016E">
      <w:pPr>
        <w:spacing w:before="120" w:after="120"/>
        <w:ind w:firstLine="0"/>
      </w:pPr>
      <w:r w:rsidRPr="00B36215">
        <w:rPr>
          <w:b/>
          <w:bCs/>
          <w:szCs w:val="28"/>
        </w:rPr>
        <w:t>Gilbert Romeyer-Dherbey,</w:t>
      </w:r>
      <w:r w:rsidRPr="009D6776">
        <w:t xml:space="preserve"> Matière et abstraction</w:t>
      </w:r>
    </w:p>
    <w:p w14:paraId="4E99E0DD" w14:textId="77777777" w:rsidR="0078016E" w:rsidRDefault="0078016E" w:rsidP="0078016E">
      <w:pPr>
        <w:spacing w:before="120" w:after="120"/>
        <w:ind w:firstLine="0"/>
      </w:pPr>
      <w:r w:rsidRPr="00B36215">
        <w:rPr>
          <w:b/>
          <w:bCs/>
          <w:szCs w:val="28"/>
        </w:rPr>
        <w:t>Heinz Weinmann,</w:t>
      </w:r>
      <w:r w:rsidRPr="009D6776">
        <w:t xml:space="preserve"> De l'iatrogenèse collective à l'iatrogenèse indiv</w:t>
      </w:r>
      <w:r w:rsidRPr="009D6776">
        <w:t>i</w:t>
      </w:r>
      <w:r w:rsidRPr="009D6776">
        <w:t>duelle</w:t>
      </w:r>
    </w:p>
    <w:p w14:paraId="00544F23" w14:textId="77777777" w:rsidR="0078016E" w:rsidRPr="00EE1F59" w:rsidRDefault="0078016E" w:rsidP="0078016E">
      <w:pPr>
        <w:spacing w:before="120" w:after="120"/>
        <w:ind w:firstLine="0"/>
      </w:pPr>
    </w:p>
    <w:p w14:paraId="3D6CA4D1" w14:textId="77777777" w:rsidR="0078016E" w:rsidRPr="00F20A29" w:rsidRDefault="0078016E" w:rsidP="0078016E">
      <w:pPr>
        <w:spacing w:before="120" w:after="120"/>
        <w:ind w:firstLine="0"/>
        <w:rPr>
          <w:sz w:val="36"/>
        </w:rPr>
      </w:pPr>
      <w:r w:rsidRPr="00F20A29">
        <w:rPr>
          <w:b/>
          <w:sz w:val="36"/>
        </w:rPr>
        <w:t>Chroniques</w:t>
      </w:r>
    </w:p>
    <w:p w14:paraId="0BFBBB20" w14:textId="77777777" w:rsidR="0078016E" w:rsidRPr="00EE1F59" w:rsidRDefault="0078016E" w:rsidP="0078016E">
      <w:pPr>
        <w:spacing w:before="120" w:after="120"/>
        <w:ind w:firstLine="0"/>
      </w:pPr>
      <w:r w:rsidRPr="006327AD">
        <w:rPr>
          <w:b/>
          <w:bCs/>
          <w:szCs w:val="28"/>
        </w:rPr>
        <w:t>Jean Proulx</w:t>
      </w:r>
      <w:r w:rsidRPr="009D6776">
        <w:t>, Le temps de vivre et de mourir</w:t>
      </w:r>
    </w:p>
    <w:p w14:paraId="53466A47" w14:textId="77777777" w:rsidR="0078016E" w:rsidRPr="00EE1F59" w:rsidRDefault="0078016E" w:rsidP="0078016E">
      <w:pPr>
        <w:spacing w:before="120" w:after="120"/>
        <w:ind w:firstLine="0"/>
      </w:pPr>
      <w:r w:rsidRPr="006327AD">
        <w:rPr>
          <w:b/>
          <w:bCs/>
          <w:szCs w:val="28"/>
        </w:rPr>
        <w:t xml:space="preserve">Madeleine Préclaire, </w:t>
      </w:r>
      <w:r w:rsidRPr="009D6776">
        <w:t>Santé-Magazine</w:t>
      </w:r>
    </w:p>
    <w:p w14:paraId="4F6813B6" w14:textId="77777777" w:rsidR="0078016E" w:rsidRPr="009D6776" w:rsidRDefault="0078016E" w:rsidP="0078016E">
      <w:pPr>
        <w:spacing w:before="120" w:after="120"/>
        <w:ind w:firstLine="0"/>
      </w:pPr>
      <w:r w:rsidRPr="006327AD">
        <w:rPr>
          <w:b/>
          <w:bCs/>
          <w:szCs w:val="28"/>
        </w:rPr>
        <w:t>Jacques Dufresne,</w:t>
      </w:r>
      <w:r w:rsidRPr="009D6776">
        <w:t xml:space="preserve"> Daedalus ou l’Amérique civilisée</w:t>
      </w:r>
    </w:p>
    <w:p w14:paraId="66C918DD" w14:textId="77777777" w:rsidR="0078016E" w:rsidRDefault="0078016E" w:rsidP="0078016E">
      <w:pPr>
        <w:spacing w:before="120" w:after="120"/>
        <w:ind w:firstLine="0"/>
      </w:pPr>
      <w:r w:rsidRPr="00EE1F59">
        <w:rPr>
          <w:color w:val="000000"/>
          <w:sz w:val="17"/>
          <w:szCs w:val="17"/>
        </w:rPr>
        <w:br w:type="page"/>
      </w:r>
      <w:r w:rsidRPr="009D6776">
        <w:t>[205]</w:t>
      </w:r>
    </w:p>
    <w:p w14:paraId="4BCBB7C4" w14:textId="77777777" w:rsidR="0078016E" w:rsidRPr="009D6776" w:rsidRDefault="0078016E" w:rsidP="0078016E">
      <w:pPr>
        <w:spacing w:before="120" w:after="120"/>
        <w:ind w:firstLine="0"/>
      </w:pPr>
    </w:p>
    <w:p w14:paraId="6155C01B" w14:textId="77777777" w:rsidR="0078016E" w:rsidRDefault="0078016E" w:rsidP="0078016E">
      <w:pPr>
        <w:tabs>
          <w:tab w:val="left" w:pos="900"/>
        </w:tabs>
        <w:spacing w:before="120" w:after="120"/>
        <w:ind w:firstLine="0"/>
      </w:pPr>
      <w:r w:rsidRPr="009D6776">
        <w:t>déjà parus :</w:t>
      </w:r>
    </w:p>
    <w:p w14:paraId="31B7A6D9" w14:textId="77777777" w:rsidR="0078016E" w:rsidRDefault="0078016E" w:rsidP="0078016E">
      <w:pPr>
        <w:tabs>
          <w:tab w:val="left" w:pos="900"/>
        </w:tabs>
        <w:spacing w:before="120" w:after="120"/>
        <w:ind w:firstLine="0"/>
      </w:pPr>
    </w:p>
    <w:p w14:paraId="6D88A0E8" w14:textId="77777777" w:rsidR="0078016E" w:rsidRPr="00BB31C7" w:rsidRDefault="0078016E" w:rsidP="0078016E">
      <w:pPr>
        <w:tabs>
          <w:tab w:val="left" w:pos="900"/>
        </w:tabs>
        <w:spacing w:before="120" w:after="120"/>
        <w:ind w:firstLine="0"/>
        <w:rPr>
          <w:b/>
          <w:bCs/>
          <w:szCs w:val="28"/>
        </w:rPr>
      </w:pPr>
      <w:r w:rsidRPr="009D6776">
        <w:t xml:space="preserve"> no 1</w:t>
      </w:r>
      <w:r>
        <w:tab/>
      </w:r>
      <w:r w:rsidRPr="00BB31C7">
        <w:rPr>
          <w:b/>
          <w:bCs/>
          <w:szCs w:val="28"/>
        </w:rPr>
        <w:t>la culture</w:t>
      </w:r>
    </w:p>
    <w:p w14:paraId="2D91C876" w14:textId="77777777" w:rsidR="0078016E" w:rsidRPr="00EE1F59" w:rsidRDefault="0078016E" w:rsidP="0078016E">
      <w:pPr>
        <w:tabs>
          <w:tab w:val="left" w:pos="900"/>
        </w:tabs>
        <w:spacing w:before="120" w:after="120"/>
        <w:ind w:firstLine="0"/>
      </w:pPr>
      <w:r>
        <w:tab/>
      </w:r>
      <w:r w:rsidRPr="009D6776">
        <w:t>(épuisé)</w:t>
      </w:r>
    </w:p>
    <w:p w14:paraId="4CC42B29" w14:textId="77777777" w:rsidR="0078016E" w:rsidRPr="00BB31C7" w:rsidRDefault="0078016E" w:rsidP="0078016E">
      <w:pPr>
        <w:tabs>
          <w:tab w:val="left" w:pos="900"/>
        </w:tabs>
        <w:spacing w:before="120" w:after="120"/>
        <w:ind w:firstLine="0"/>
        <w:rPr>
          <w:b/>
          <w:bCs/>
          <w:szCs w:val="28"/>
        </w:rPr>
      </w:pPr>
      <w:r w:rsidRPr="009D6776">
        <w:t>no 2</w:t>
      </w:r>
      <w:r w:rsidRPr="009D6776">
        <w:tab/>
      </w:r>
      <w:r w:rsidRPr="00BB31C7">
        <w:rPr>
          <w:b/>
          <w:bCs/>
          <w:szCs w:val="28"/>
        </w:rPr>
        <w:t>désir et besoin</w:t>
      </w:r>
    </w:p>
    <w:p w14:paraId="1CB8AB00" w14:textId="77777777" w:rsidR="0078016E" w:rsidRPr="00EE1F59" w:rsidRDefault="0078016E" w:rsidP="0078016E">
      <w:pPr>
        <w:tabs>
          <w:tab w:val="left" w:pos="900"/>
        </w:tabs>
        <w:spacing w:before="120" w:after="120"/>
        <w:ind w:firstLine="0"/>
      </w:pPr>
      <w:r>
        <w:tab/>
      </w:r>
      <w:r w:rsidRPr="009D6776">
        <w:t>(épuisé)</w:t>
      </w:r>
    </w:p>
    <w:p w14:paraId="7384D013" w14:textId="77777777" w:rsidR="0078016E" w:rsidRPr="00BB31C7" w:rsidRDefault="0078016E" w:rsidP="0078016E">
      <w:pPr>
        <w:tabs>
          <w:tab w:val="left" w:pos="900"/>
        </w:tabs>
        <w:spacing w:before="120" w:after="120"/>
        <w:ind w:firstLine="0"/>
        <w:rPr>
          <w:b/>
          <w:bCs/>
          <w:szCs w:val="28"/>
        </w:rPr>
      </w:pPr>
      <w:r w:rsidRPr="009D6776">
        <w:t>no 3</w:t>
      </w:r>
      <w:r w:rsidRPr="009D6776">
        <w:tab/>
      </w:r>
      <w:r w:rsidRPr="00BB31C7">
        <w:rPr>
          <w:b/>
          <w:bCs/>
          <w:szCs w:val="28"/>
        </w:rPr>
        <w:t>le jeu</w:t>
      </w:r>
    </w:p>
    <w:p w14:paraId="492F6821" w14:textId="77777777" w:rsidR="0078016E" w:rsidRPr="00EE1F59" w:rsidRDefault="0078016E" w:rsidP="0078016E">
      <w:pPr>
        <w:tabs>
          <w:tab w:val="left" w:pos="900"/>
        </w:tabs>
        <w:spacing w:before="120" w:after="120"/>
        <w:ind w:firstLine="0"/>
      </w:pPr>
      <w:r>
        <w:tab/>
      </w:r>
      <w:r w:rsidRPr="009D6776">
        <w:t>(épuisé)</w:t>
      </w:r>
    </w:p>
    <w:p w14:paraId="3ABAA450" w14:textId="77777777" w:rsidR="0078016E" w:rsidRPr="00BB31C7" w:rsidRDefault="0078016E" w:rsidP="0078016E">
      <w:pPr>
        <w:tabs>
          <w:tab w:val="left" w:pos="900"/>
        </w:tabs>
        <w:spacing w:before="120" w:after="120"/>
        <w:ind w:firstLine="0"/>
        <w:rPr>
          <w:b/>
          <w:bCs/>
          <w:szCs w:val="28"/>
        </w:rPr>
      </w:pPr>
      <w:r w:rsidRPr="009D6776">
        <w:t>no 4</w:t>
      </w:r>
      <w:r w:rsidRPr="009D6776">
        <w:tab/>
      </w:r>
      <w:r w:rsidRPr="00BB31C7">
        <w:rPr>
          <w:b/>
          <w:bCs/>
          <w:szCs w:val="28"/>
        </w:rPr>
        <w:t>le crime</w:t>
      </w:r>
    </w:p>
    <w:p w14:paraId="253E613D" w14:textId="77777777" w:rsidR="0078016E" w:rsidRPr="00EE1F59" w:rsidRDefault="0078016E" w:rsidP="0078016E">
      <w:pPr>
        <w:tabs>
          <w:tab w:val="left" w:pos="900"/>
        </w:tabs>
        <w:spacing w:before="120" w:after="120"/>
        <w:ind w:firstLine="0"/>
      </w:pPr>
      <w:r>
        <w:tab/>
      </w:r>
      <w:r w:rsidRPr="009D6776">
        <w:t>(épuisé)</w:t>
      </w:r>
    </w:p>
    <w:p w14:paraId="65252245" w14:textId="77777777" w:rsidR="0078016E" w:rsidRPr="00BB31C7" w:rsidRDefault="0078016E" w:rsidP="0078016E">
      <w:pPr>
        <w:tabs>
          <w:tab w:val="left" w:pos="900"/>
        </w:tabs>
        <w:spacing w:before="120" w:after="120"/>
        <w:ind w:firstLine="0"/>
        <w:rPr>
          <w:b/>
          <w:bCs/>
          <w:szCs w:val="28"/>
        </w:rPr>
      </w:pPr>
      <w:r w:rsidRPr="009D6776">
        <w:t>no 5</w:t>
      </w:r>
      <w:r w:rsidRPr="009D6776">
        <w:tab/>
      </w:r>
      <w:r w:rsidRPr="00BB31C7">
        <w:rPr>
          <w:b/>
          <w:bCs/>
          <w:szCs w:val="28"/>
        </w:rPr>
        <w:t>l’environnement</w:t>
      </w:r>
    </w:p>
    <w:p w14:paraId="5CA0AB59" w14:textId="77777777" w:rsidR="0078016E" w:rsidRPr="00EE1F59" w:rsidRDefault="0078016E" w:rsidP="0078016E">
      <w:pPr>
        <w:tabs>
          <w:tab w:val="left" w:pos="900"/>
        </w:tabs>
        <w:spacing w:before="120" w:after="120"/>
        <w:ind w:firstLine="0"/>
      </w:pPr>
      <w:r>
        <w:tab/>
      </w:r>
      <w:r w:rsidRPr="009D6776">
        <w:t>(épuisé)</w:t>
      </w:r>
    </w:p>
    <w:p w14:paraId="1ADA5FF5" w14:textId="77777777" w:rsidR="0078016E" w:rsidRPr="00BB31C7" w:rsidRDefault="0078016E" w:rsidP="0078016E">
      <w:pPr>
        <w:tabs>
          <w:tab w:val="left" w:pos="900"/>
        </w:tabs>
        <w:spacing w:before="120" w:after="120"/>
        <w:ind w:firstLine="0"/>
        <w:rPr>
          <w:b/>
          <w:bCs/>
          <w:szCs w:val="28"/>
        </w:rPr>
      </w:pPr>
      <w:r w:rsidRPr="009D6776">
        <w:t>no 6-7</w:t>
      </w:r>
      <w:r w:rsidRPr="009D6776">
        <w:tab/>
      </w:r>
      <w:r w:rsidRPr="00BB31C7">
        <w:rPr>
          <w:b/>
          <w:bCs/>
          <w:szCs w:val="28"/>
        </w:rPr>
        <w:t>la lecture</w:t>
      </w:r>
    </w:p>
    <w:p w14:paraId="469FFFB0" w14:textId="77777777" w:rsidR="0078016E" w:rsidRPr="00BB31C7" w:rsidRDefault="0078016E" w:rsidP="0078016E">
      <w:pPr>
        <w:tabs>
          <w:tab w:val="left" w:pos="900"/>
        </w:tabs>
        <w:spacing w:before="120" w:after="120"/>
        <w:ind w:firstLine="0"/>
        <w:rPr>
          <w:b/>
          <w:bCs/>
          <w:szCs w:val="28"/>
        </w:rPr>
      </w:pPr>
      <w:r w:rsidRPr="009D6776">
        <w:t>no 8</w:t>
      </w:r>
      <w:r w:rsidRPr="009D6776">
        <w:tab/>
      </w:r>
      <w:r w:rsidRPr="00BB31C7">
        <w:rPr>
          <w:b/>
          <w:bCs/>
          <w:szCs w:val="28"/>
        </w:rPr>
        <w:t>l’enseignement collégial</w:t>
      </w:r>
    </w:p>
    <w:p w14:paraId="0320D9EF" w14:textId="77777777" w:rsidR="0078016E" w:rsidRPr="00BB31C7" w:rsidRDefault="0078016E" w:rsidP="0078016E">
      <w:pPr>
        <w:tabs>
          <w:tab w:val="left" w:pos="900"/>
        </w:tabs>
        <w:spacing w:before="120" w:after="120"/>
        <w:ind w:firstLine="0"/>
        <w:rPr>
          <w:b/>
          <w:bCs/>
          <w:szCs w:val="28"/>
        </w:rPr>
      </w:pPr>
      <w:r w:rsidRPr="009D6776">
        <w:t>no 9</w:t>
      </w:r>
      <w:r w:rsidRPr="009D6776">
        <w:tab/>
      </w:r>
      <w:r w:rsidRPr="00BB31C7">
        <w:rPr>
          <w:b/>
          <w:bCs/>
          <w:szCs w:val="28"/>
        </w:rPr>
        <w:t>normalité et maturité</w:t>
      </w:r>
    </w:p>
    <w:p w14:paraId="1E5554E2" w14:textId="77777777" w:rsidR="0078016E" w:rsidRPr="00BB31C7" w:rsidRDefault="0078016E" w:rsidP="0078016E">
      <w:pPr>
        <w:tabs>
          <w:tab w:val="left" w:pos="900"/>
        </w:tabs>
        <w:spacing w:before="120" w:after="120"/>
        <w:ind w:firstLine="0"/>
        <w:rPr>
          <w:b/>
          <w:bCs/>
          <w:szCs w:val="28"/>
        </w:rPr>
      </w:pPr>
      <w:r w:rsidRPr="009D6776">
        <w:t>no 10</w:t>
      </w:r>
      <w:r w:rsidRPr="009D6776">
        <w:tab/>
      </w:r>
      <w:r w:rsidRPr="00BB31C7">
        <w:rPr>
          <w:b/>
          <w:bCs/>
          <w:szCs w:val="28"/>
        </w:rPr>
        <w:t>l’enracinement</w:t>
      </w:r>
    </w:p>
    <w:p w14:paraId="4AA61847" w14:textId="77777777" w:rsidR="0078016E" w:rsidRPr="00BB31C7" w:rsidRDefault="0078016E" w:rsidP="0078016E">
      <w:pPr>
        <w:tabs>
          <w:tab w:val="left" w:pos="900"/>
        </w:tabs>
        <w:spacing w:before="120" w:after="120"/>
        <w:ind w:firstLine="0"/>
        <w:rPr>
          <w:b/>
          <w:bCs/>
          <w:szCs w:val="28"/>
        </w:rPr>
      </w:pPr>
      <w:r w:rsidRPr="009D6776">
        <w:t>no 11</w:t>
      </w:r>
      <w:r w:rsidRPr="009D6776">
        <w:tab/>
      </w:r>
      <w:r w:rsidRPr="00BB31C7">
        <w:rPr>
          <w:b/>
          <w:bCs/>
          <w:szCs w:val="28"/>
        </w:rPr>
        <w:t>croissance et démesure</w:t>
      </w:r>
    </w:p>
    <w:p w14:paraId="60FE32C8" w14:textId="77777777" w:rsidR="0078016E" w:rsidRPr="00BB31C7" w:rsidRDefault="0078016E" w:rsidP="0078016E">
      <w:pPr>
        <w:tabs>
          <w:tab w:val="left" w:pos="900"/>
        </w:tabs>
        <w:spacing w:before="120" w:after="120"/>
        <w:ind w:firstLine="0"/>
        <w:rPr>
          <w:b/>
          <w:bCs/>
          <w:szCs w:val="28"/>
        </w:rPr>
      </w:pPr>
      <w:r w:rsidRPr="009D6776">
        <w:t>no 12</w:t>
      </w:r>
      <w:r w:rsidRPr="009D6776">
        <w:tab/>
      </w:r>
      <w:r w:rsidRPr="00BB31C7">
        <w:rPr>
          <w:b/>
          <w:bCs/>
          <w:szCs w:val="28"/>
        </w:rPr>
        <w:t>l’art de vivre</w:t>
      </w:r>
    </w:p>
    <w:p w14:paraId="12EF1E71" w14:textId="77777777" w:rsidR="0078016E" w:rsidRPr="00EE1F59" w:rsidRDefault="0078016E" w:rsidP="0078016E">
      <w:pPr>
        <w:tabs>
          <w:tab w:val="left" w:pos="900"/>
        </w:tabs>
        <w:spacing w:before="120" w:after="120"/>
        <w:ind w:firstLine="0"/>
      </w:pPr>
      <w:r w:rsidRPr="009D6776">
        <w:t>no 13</w:t>
      </w:r>
      <w:r w:rsidRPr="009D6776">
        <w:tab/>
      </w:r>
      <w:r w:rsidRPr="00BB31C7">
        <w:rPr>
          <w:b/>
          <w:bCs/>
          <w:szCs w:val="28"/>
        </w:rPr>
        <w:t>la santé</w:t>
      </w:r>
      <w:r>
        <w:t xml:space="preserve"> </w:t>
      </w:r>
      <w:r w:rsidRPr="009D6776">
        <w:t>(1</w:t>
      </w:r>
      <w:r w:rsidRPr="009D6776">
        <w:rPr>
          <w:vertAlign w:val="superscript"/>
        </w:rPr>
        <w:t>ère</w:t>
      </w:r>
      <w:r>
        <w:t xml:space="preserve"> </w:t>
      </w:r>
      <w:r w:rsidRPr="009D6776">
        <w:t>partie)</w:t>
      </w:r>
    </w:p>
    <w:p w14:paraId="7A6F8B38" w14:textId="77777777" w:rsidR="0078016E" w:rsidRPr="00EE1F59" w:rsidRDefault="0078016E" w:rsidP="0078016E">
      <w:pPr>
        <w:tabs>
          <w:tab w:val="left" w:pos="900"/>
        </w:tabs>
        <w:spacing w:before="120" w:after="120"/>
        <w:ind w:firstLine="0"/>
      </w:pPr>
      <w:r w:rsidRPr="009D6776">
        <w:t>no 14</w:t>
      </w:r>
      <w:r>
        <w:tab/>
      </w:r>
      <w:r w:rsidRPr="00BB31C7">
        <w:rPr>
          <w:b/>
          <w:bCs/>
          <w:szCs w:val="28"/>
        </w:rPr>
        <w:t>la santé</w:t>
      </w:r>
      <w:r>
        <w:t xml:space="preserve"> </w:t>
      </w:r>
      <w:r w:rsidRPr="009D6776">
        <w:t>(2</w:t>
      </w:r>
      <w:r w:rsidRPr="009D6776">
        <w:rPr>
          <w:vertAlign w:val="superscript"/>
        </w:rPr>
        <w:t>e</w:t>
      </w:r>
      <w:r>
        <w:t xml:space="preserve"> </w:t>
      </w:r>
      <w:r w:rsidRPr="009D6776">
        <w:t>partie)</w:t>
      </w:r>
    </w:p>
    <w:p w14:paraId="243CF010" w14:textId="77777777" w:rsidR="0078016E" w:rsidRDefault="0078016E" w:rsidP="0078016E">
      <w:pPr>
        <w:tabs>
          <w:tab w:val="left" w:pos="900"/>
        </w:tabs>
        <w:spacing w:before="120" w:after="120"/>
        <w:ind w:firstLine="0"/>
      </w:pPr>
    </w:p>
    <w:p w14:paraId="50D24E15" w14:textId="77777777" w:rsidR="0078016E" w:rsidRDefault="0078016E" w:rsidP="0078016E">
      <w:pPr>
        <w:tabs>
          <w:tab w:val="left" w:pos="900"/>
        </w:tabs>
        <w:spacing w:before="120" w:after="120"/>
        <w:ind w:firstLine="0"/>
      </w:pPr>
      <w:r w:rsidRPr="009D6776">
        <w:t>à paraître :</w:t>
      </w:r>
    </w:p>
    <w:p w14:paraId="2F0A6547" w14:textId="77777777" w:rsidR="0078016E" w:rsidRPr="00BB31C7" w:rsidRDefault="0078016E" w:rsidP="0078016E">
      <w:pPr>
        <w:tabs>
          <w:tab w:val="left" w:pos="900"/>
        </w:tabs>
        <w:spacing w:before="120" w:after="120"/>
        <w:ind w:firstLine="0"/>
        <w:rPr>
          <w:b/>
          <w:bCs/>
          <w:szCs w:val="28"/>
        </w:rPr>
      </w:pPr>
      <w:r w:rsidRPr="009D6776">
        <w:t>no 16</w:t>
      </w:r>
      <w:r>
        <w:tab/>
      </w:r>
      <w:r w:rsidRPr="00BB31C7">
        <w:rPr>
          <w:b/>
          <w:bCs/>
          <w:szCs w:val="28"/>
        </w:rPr>
        <w:t>l’âge et la vie</w:t>
      </w:r>
    </w:p>
    <w:p w14:paraId="3CDC32FA" w14:textId="77777777" w:rsidR="0078016E" w:rsidRPr="00BB31C7" w:rsidRDefault="0078016E" w:rsidP="0078016E">
      <w:pPr>
        <w:tabs>
          <w:tab w:val="left" w:pos="900"/>
        </w:tabs>
        <w:spacing w:before="120" w:after="120"/>
        <w:ind w:firstLine="0"/>
        <w:rPr>
          <w:b/>
          <w:bCs/>
          <w:szCs w:val="28"/>
        </w:rPr>
      </w:pPr>
      <w:r w:rsidRPr="009D6776">
        <w:t>no 17</w:t>
      </w:r>
      <w:r>
        <w:tab/>
      </w:r>
      <w:r w:rsidRPr="00BB31C7">
        <w:rPr>
          <w:b/>
          <w:bCs/>
          <w:szCs w:val="28"/>
        </w:rPr>
        <w:t>la ville</w:t>
      </w:r>
    </w:p>
    <w:p w14:paraId="669C8705" w14:textId="77777777" w:rsidR="0078016E" w:rsidRDefault="0078016E" w:rsidP="0078016E"/>
    <w:sectPr w:rsidR="0078016E" w:rsidSect="0078016E">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A98C7" w14:textId="77777777" w:rsidR="002161B0" w:rsidRDefault="002161B0">
      <w:r>
        <w:separator/>
      </w:r>
    </w:p>
  </w:endnote>
  <w:endnote w:type="continuationSeparator" w:id="0">
    <w:p w14:paraId="35BB6921" w14:textId="77777777" w:rsidR="002161B0" w:rsidRDefault="0021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altName w:val="Arial"/>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Georgia">
    <w:altName w:val="﷽﷽﷽﷽﷽﷽﷽﷽"/>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97927" w14:textId="77777777" w:rsidR="002161B0" w:rsidRDefault="002161B0">
      <w:pPr>
        <w:ind w:firstLine="0"/>
      </w:pPr>
      <w:r>
        <w:separator/>
      </w:r>
    </w:p>
  </w:footnote>
  <w:footnote w:type="continuationSeparator" w:id="0">
    <w:p w14:paraId="4FCE3CAC" w14:textId="77777777" w:rsidR="002161B0" w:rsidRDefault="002161B0">
      <w:pPr>
        <w:ind w:firstLine="0"/>
      </w:pPr>
      <w:r>
        <w:separator/>
      </w:r>
    </w:p>
  </w:footnote>
  <w:footnote w:id="1">
    <w:p w14:paraId="2251B869" w14:textId="77777777" w:rsidR="0078016E" w:rsidRPr="009106AB" w:rsidRDefault="0078016E" w:rsidP="0078016E">
      <w:pPr>
        <w:pStyle w:val="Notedebasdepage"/>
      </w:pPr>
      <w:r w:rsidRPr="009106AB">
        <w:rPr>
          <w:rStyle w:val="Appelnotedebasdep"/>
        </w:rPr>
        <w:t>*</w:t>
      </w:r>
      <w:r w:rsidRPr="009106AB">
        <w:t xml:space="preserve"> </w:t>
      </w:r>
      <w:r w:rsidRPr="009106AB">
        <w:tab/>
      </w:r>
      <w:r w:rsidRPr="00CF2E94">
        <w:t>Médecin, Chercheur scientifique, The Rockefeller University New</w:t>
      </w:r>
      <w:r>
        <w:t xml:space="preserve"> </w:t>
      </w:r>
      <w:r w:rsidRPr="00CF2E94">
        <w:rPr>
          <w:szCs w:val="17"/>
        </w:rPr>
        <w:t>York, A</w:t>
      </w:r>
      <w:r w:rsidRPr="00CF2E94">
        <w:rPr>
          <w:szCs w:val="17"/>
        </w:rPr>
        <w:t>u</w:t>
      </w:r>
      <w:r w:rsidRPr="00CF2E94">
        <w:rPr>
          <w:szCs w:val="17"/>
        </w:rPr>
        <w:t xml:space="preserve">teur de </w:t>
      </w:r>
      <w:r w:rsidRPr="00FB33AF">
        <w:rPr>
          <w:b/>
          <w:bCs/>
          <w:szCs w:val="28"/>
        </w:rPr>
        <w:t>A God Within, So Human an Animal, Man Adapting,</w:t>
      </w:r>
      <w:r w:rsidRPr="00CF2E94">
        <w:rPr>
          <w:szCs w:val="17"/>
        </w:rPr>
        <w:t xml:space="preserve"> </w:t>
      </w:r>
      <w:r w:rsidRPr="0016281C">
        <w:rPr>
          <w:b/>
          <w:i/>
          <w:szCs w:val="17"/>
        </w:rPr>
        <w:t>etc</w:t>
      </w:r>
      <w:r w:rsidRPr="00CF2E94">
        <w:rPr>
          <w:szCs w:val="17"/>
        </w:rPr>
        <w:t>.</w:t>
      </w:r>
    </w:p>
  </w:footnote>
  <w:footnote w:id="2">
    <w:p w14:paraId="341C6AD6" w14:textId="77777777" w:rsidR="0078016E" w:rsidRPr="009106AB" w:rsidRDefault="0078016E" w:rsidP="0078016E">
      <w:pPr>
        <w:pStyle w:val="Notedebasdepage"/>
      </w:pPr>
      <w:r w:rsidRPr="009106AB">
        <w:rPr>
          <w:rStyle w:val="Appelnotedebasdep"/>
        </w:rPr>
        <w:t>*</w:t>
      </w:r>
      <w:r w:rsidRPr="009106AB">
        <w:t xml:space="preserve"> </w:t>
      </w:r>
      <w:r w:rsidRPr="009106AB">
        <w:tab/>
      </w:r>
      <w:r>
        <w:t xml:space="preserve">Psychiatre, Professeur au département de criminologie de l’Université de Montréal, Auteur de </w:t>
      </w:r>
      <w:r w:rsidRPr="00C50BE5">
        <w:rPr>
          <w:b/>
          <w:bCs/>
          <w:szCs w:val="28"/>
        </w:rPr>
        <w:t>À la recherche de l'inconscient.</w:t>
      </w:r>
    </w:p>
  </w:footnote>
  <w:footnote w:id="3">
    <w:p w14:paraId="413B73A7" w14:textId="77777777" w:rsidR="0078016E" w:rsidRPr="009106AB" w:rsidRDefault="0078016E" w:rsidP="0078016E">
      <w:pPr>
        <w:pStyle w:val="Notedebasdepage"/>
      </w:pPr>
      <w:r w:rsidRPr="009106AB">
        <w:rPr>
          <w:rStyle w:val="Appelnotedebasdep"/>
        </w:rPr>
        <w:t>*</w:t>
      </w:r>
      <w:r w:rsidRPr="009106AB">
        <w:t xml:space="preserve"> </w:t>
      </w:r>
      <w:r w:rsidRPr="009106AB">
        <w:tab/>
      </w:r>
      <w:r w:rsidRPr="00CF2E94">
        <w:rPr>
          <w:szCs w:val="17"/>
        </w:rPr>
        <w:t>Professeur, Faculté de Philosophie, Université Laval.</w:t>
      </w:r>
    </w:p>
  </w:footnote>
  <w:footnote w:id="4">
    <w:p w14:paraId="20D09454" w14:textId="77777777" w:rsidR="0078016E" w:rsidRDefault="0078016E">
      <w:pPr>
        <w:pStyle w:val="Notedebasdepage"/>
      </w:pPr>
      <w:r>
        <w:rPr>
          <w:rStyle w:val="Appelnotedebasdep"/>
        </w:rPr>
        <w:footnoteRef/>
      </w:r>
      <w:r>
        <w:t xml:space="preserve"> </w:t>
      </w:r>
      <w:r>
        <w:tab/>
        <w:t>Les rapports des faits ou des phénomènes de la matière inerte ne sont à conc</w:t>
      </w:r>
      <w:r>
        <w:t>e</w:t>
      </w:r>
      <w:r>
        <w:t>voir ou à être exprimés que sur le mode des relations d’extériorité du type de la deuxième loi de Newton.</w:t>
      </w:r>
    </w:p>
  </w:footnote>
  <w:footnote w:id="5">
    <w:p w14:paraId="7CD71901" w14:textId="77777777" w:rsidR="0078016E" w:rsidRDefault="0078016E" w:rsidP="0078016E">
      <w:pPr>
        <w:pStyle w:val="Notedebasdepage"/>
      </w:pPr>
      <w:r>
        <w:rPr>
          <w:rStyle w:val="Appelnotedebasdep"/>
        </w:rPr>
        <w:footnoteRef/>
      </w:r>
      <w:r>
        <w:t xml:space="preserve"> </w:t>
      </w:r>
      <w:r>
        <w:tab/>
        <w:t xml:space="preserve">B. F. Skinner, </w:t>
      </w:r>
      <w:r w:rsidRPr="00985D10">
        <w:rPr>
          <w:b/>
          <w:bCs/>
          <w:szCs w:val="28"/>
        </w:rPr>
        <w:t>Par-delà la liberté et la dignité.</w:t>
      </w:r>
      <w:r>
        <w:t xml:space="preserve"> Traduit de l'américain par Anne-Marie et Marc Richelle, ch. 2, pp. 39 et ss.</w:t>
      </w:r>
    </w:p>
  </w:footnote>
  <w:footnote w:id="6">
    <w:p w14:paraId="62E727EF" w14:textId="77777777" w:rsidR="0078016E" w:rsidRDefault="0078016E" w:rsidP="0078016E">
      <w:pPr>
        <w:pStyle w:val="Notedebasdepage"/>
      </w:pPr>
      <w:r>
        <w:rPr>
          <w:rStyle w:val="Appelnotedebasdep"/>
        </w:rPr>
        <w:footnoteRef/>
      </w:r>
      <w:r>
        <w:t xml:space="preserve"> </w:t>
      </w:r>
      <w:r>
        <w:tab/>
        <w:t xml:space="preserve">Leibnitz en effet, qui avait en horreur les solutions de continuité, appelait la matière apparemment inerte une </w:t>
      </w:r>
      <w:r w:rsidRPr="00150F93">
        <w:rPr>
          <w:b/>
        </w:rPr>
        <w:t>mens momentanea</w:t>
      </w:r>
      <w:r>
        <w:t>. C’était donc entendre qu’il n'y a pas d'opposition massive entre mati</w:t>
      </w:r>
      <w:r>
        <w:t>è</w:t>
      </w:r>
      <w:r>
        <w:t>re inerte et matière vivante.</w:t>
      </w:r>
    </w:p>
  </w:footnote>
  <w:footnote w:id="7">
    <w:p w14:paraId="58F3DD4E" w14:textId="77777777" w:rsidR="0078016E" w:rsidRDefault="0078016E" w:rsidP="0078016E">
      <w:pPr>
        <w:pStyle w:val="Notedebasdepage"/>
      </w:pPr>
      <w:r>
        <w:rPr>
          <w:rStyle w:val="Appelnotedebasdep"/>
        </w:rPr>
        <w:footnoteRef/>
      </w:r>
      <w:r>
        <w:t xml:space="preserve"> </w:t>
      </w:r>
      <w:r>
        <w:tab/>
        <w:t xml:space="preserve">Bergson, </w:t>
      </w:r>
      <w:r w:rsidRPr="00264467">
        <w:rPr>
          <w:b/>
          <w:bCs/>
          <w:szCs w:val="28"/>
        </w:rPr>
        <w:t>Œuvres,</w:t>
      </w:r>
      <w:r>
        <w:t xml:space="preserve"> Ed. du Centenaire, P.U.F., 1970, p. 145.</w:t>
      </w:r>
      <w:r>
        <w:br/>
      </w:r>
      <w:hyperlink r:id="rId1" w:history="1">
        <w:r w:rsidRPr="00FB05BA">
          <w:rPr>
            <w:rStyle w:val="Hyperlien"/>
          </w:rPr>
          <w:t>https://classiques.uqam.ca/classiques/bergson_henri/essai_conscience_immediate/conscience_imm.html</w:t>
        </w:r>
      </w:hyperlink>
      <w:r>
        <w:t xml:space="preserve"> </w:t>
      </w:r>
    </w:p>
  </w:footnote>
  <w:footnote w:id="8">
    <w:p w14:paraId="1E7DDF3E" w14:textId="77777777" w:rsidR="0078016E" w:rsidRDefault="0078016E" w:rsidP="0078016E">
      <w:pPr>
        <w:pStyle w:val="Notedebasdepage"/>
      </w:pPr>
      <w:r>
        <w:rPr>
          <w:rStyle w:val="Appelnotedebasdep"/>
        </w:rPr>
        <w:footnoteRef/>
      </w:r>
      <w:r>
        <w:t xml:space="preserve"> </w:t>
      </w:r>
      <w:r>
        <w:tab/>
        <w:t xml:space="preserve">Jacques Monod, </w:t>
      </w:r>
      <w:r w:rsidRPr="00150F93">
        <w:rPr>
          <w:b/>
        </w:rPr>
        <w:t>Le hasard et la nécessité</w:t>
      </w:r>
      <w:r>
        <w:t>, Ed. du Seuil, Paris, 1970, p. 40.</w:t>
      </w:r>
    </w:p>
  </w:footnote>
  <w:footnote w:id="9">
    <w:p w14:paraId="5DEA0232" w14:textId="77777777" w:rsidR="0078016E" w:rsidRDefault="0078016E" w:rsidP="0078016E">
      <w:pPr>
        <w:pStyle w:val="Notedebasdepage"/>
      </w:pPr>
      <w:r>
        <w:rPr>
          <w:rStyle w:val="Appelnotedebasdep"/>
        </w:rPr>
        <w:footnoteRef/>
      </w:r>
      <w:r>
        <w:t xml:space="preserve"> </w:t>
      </w:r>
      <w:r>
        <w:tab/>
        <w:t>II ne me paraît pas inutile de préciser que Monod (loc. cit.) se</w:t>
      </w:r>
      <w:r>
        <w:t>m</w:t>
      </w:r>
      <w:r>
        <w:t>ble entendre par « analytique » et « rationnel » la méthode d'analyse du rationalisme scie</w:t>
      </w:r>
      <w:r>
        <w:t>n</w:t>
      </w:r>
      <w:r>
        <w:t>tifique et mathématisant.</w:t>
      </w:r>
    </w:p>
  </w:footnote>
  <w:footnote w:id="10">
    <w:p w14:paraId="75632C9A" w14:textId="77777777" w:rsidR="0078016E" w:rsidRDefault="0078016E" w:rsidP="0078016E">
      <w:pPr>
        <w:pStyle w:val="Notedebasdepage"/>
      </w:pPr>
      <w:r>
        <w:rPr>
          <w:rStyle w:val="Appelnotedebasdep"/>
        </w:rPr>
        <w:footnoteRef/>
      </w:r>
      <w:r>
        <w:t xml:space="preserve"> </w:t>
      </w:r>
      <w:r>
        <w:tab/>
      </w:r>
      <w:r w:rsidRPr="009D0D19">
        <w:rPr>
          <w:i/>
        </w:rPr>
        <w:t>Science de la Nature</w:t>
      </w:r>
      <w:r>
        <w:t>, Flammarion, 1969, p. 158.</w:t>
      </w:r>
    </w:p>
  </w:footnote>
  <w:footnote w:id="11">
    <w:p w14:paraId="78B2F41F" w14:textId="77777777" w:rsidR="0078016E" w:rsidRDefault="0078016E" w:rsidP="0078016E">
      <w:pPr>
        <w:pStyle w:val="Notedebasdepage"/>
      </w:pPr>
      <w:r>
        <w:rPr>
          <w:rStyle w:val="Appelnotedebasdep"/>
        </w:rPr>
        <w:footnoteRef/>
      </w:r>
      <w:r>
        <w:t xml:space="preserve"> </w:t>
      </w:r>
      <w:r>
        <w:tab/>
        <w:t>Ce qui rappelle de façon frappante le jugement de valeur attribué à Bertrand Russell : « Better red than dead », qui souligne l'idéal de la « survie à tout prix ».</w:t>
      </w:r>
    </w:p>
  </w:footnote>
  <w:footnote w:id="12">
    <w:p w14:paraId="044C43EC" w14:textId="77777777" w:rsidR="0078016E" w:rsidRDefault="0078016E" w:rsidP="0078016E">
      <w:pPr>
        <w:pStyle w:val="Notedebasdepage"/>
      </w:pPr>
      <w:r>
        <w:rPr>
          <w:rStyle w:val="Appelnotedebasdep"/>
        </w:rPr>
        <w:footnoteRef/>
      </w:r>
      <w:r>
        <w:t xml:space="preserve"> </w:t>
      </w:r>
      <w:r>
        <w:tab/>
        <w:t xml:space="preserve">SB. F. Skinner, </w:t>
      </w:r>
      <w:r w:rsidRPr="00B5347B">
        <w:rPr>
          <w:b/>
          <w:bCs/>
          <w:szCs w:val="28"/>
        </w:rPr>
        <w:t>op. cit.,</w:t>
      </w:r>
      <w:r>
        <w:t xml:space="preserve"> pp. 11 et ss. Il convient de noter que les distinctions verbales entre comportement vital, mental, psychique, social, etc. ne prennent leur sens que dans le contexte général de l’homogénéité de la matière comm</w:t>
      </w:r>
      <w:r>
        <w:t>u</w:t>
      </w:r>
      <w:r>
        <w:t>ne.</w:t>
      </w:r>
    </w:p>
  </w:footnote>
  <w:footnote w:id="13">
    <w:p w14:paraId="7CD6758B" w14:textId="77777777" w:rsidR="0078016E" w:rsidRDefault="0078016E" w:rsidP="0078016E">
      <w:pPr>
        <w:pStyle w:val="Notedebasdepage"/>
      </w:pPr>
      <w:r>
        <w:rPr>
          <w:rStyle w:val="Appelnotedebasdep"/>
        </w:rPr>
        <w:footnoteRef/>
      </w:r>
      <w:r>
        <w:t xml:space="preserve"> </w:t>
      </w:r>
      <w:r>
        <w:tab/>
        <w:t>« </w:t>
      </w:r>
      <w:r w:rsidRPr="00150F93">
        <w:rPr>
          <w:b/>
        </w:rPr>
        <w:t>L’utopie ignoble </w:t>
      </w:r>
      <w:r>
        <w:t>», disait de cette thébaïde scientifique, J</w:t>
      </w:r>
      <w:r>
        <w:t>o</w:t>
      </w:r>
      <w:r>
        <w:t>seph Wood Krutch, s’attaquant au « Behavioral Engineering » de Ski</w:t>
      </w:r>
      <w:r>
        <w:t>n</w:t>
      </w:r>
      <w:r>
        <w:t xml:space="preserve">ner. Cf. </w:t>
      </w:r>
      <w:r w:rsidRPr="00150F93">
        <w:rPr>
          <w:b/>
        </w:rPr>
        <w:t>Utopias. Social Ideals and Communal Experiments</w:t>
      </w:r>
      <w:r>
        <w:t>, Ho</w:t>
      </w:r>
      <w:r>
        <w:t>l</w:t>
      </w:r>
      <w:r>
        <w:t>brook Press, Inc. Boston, pp. 216 ss.</w:t>
      </w:r>
    </w:p>
  </w:footnote>
  <w:footnote w:id="14">
    <w:p w14:paraId="4A685A45" w14:textId="77777777" w:rsidR="0078016E" w:rsidRDefault="0078016E" w:rsidP="0078016E">
      <w:pPr>
        <w:pStyle w:val="Notedebasdepage"/>
      </w:pPr>
      <w:r>
        <w:rPr>
          <w:rStyle w:val="Appelnotedebasdep"/>
        </w:rPr>
        <w:footnoteRef/>
      </w:r>
      <w:r>
        <w:t xml:space="preserve"> </w:t>
      </w:r>
      <w:r>
        <w:tab/>
        <w:t>On peut se demander si ce n'est pas intentionnellement que l’auteur évite de dire « qu'il se sait libre ». Le texte anglais dit « ... in order to feel free, and o</w:t>
      </w:r>
      <w:r>
        <w:t>n</w:t>
      </w:r>
      <w:r>
        <w:t>ce he feels free ... ». Il ne s'agit donc pas de se « savoir libre» On est invité à abandonner l’illusion ou le mirage de la liberté.</w:t>
      </w:r>
    </w:p>
  </w:footnote>
  <w:footnote w:id="15">
    <w:p w14:paraId="205BDDD0" w14:textId="77777777" w:rsidR="0078016E" w:rsidRDefault="0078016E" w:rsidP="0078016E">
      <w:pPr>
        <w:pStyle w:val="Notedebasdepage"/>
      </w:pPr>
      <w:r>
        <w:rPr>
          <w:rStyle w:val="Appelnotedebasdep"/>
        </w:rPr>
        <w:footnoteRef/>
      </w:r>
      <w:r>
        <w:t xml:space="preserve"> </w:t>
      </w:r>
      <w:r>
        <w:tab/>
        <w:t xml:space="preserve">Skinner, </w:t>
      </w:r>
      <w:r w:rsidRPr="00424942">
        <w:rPr>
          <w:b/>
          <w:bCs/>
          <w:szCs w:val="28"/>
        </w:rPr>
        <w:t>op. cit.,</w:t>
      </w:r>
      <w:r>
        <w:t xml:space="preserve"> p. 46.</w:t>
      </w:r>
    </w:p>
  </w:footnote>
  <w:footnote w:id="16">
    <w:p w14:paraId="7F5938BE" w14:textId="77777777" w:rsidR="0078016E" w:rsidRDefault="0078016E" w:rsidP="0078016E">
      <w:pPr>
        <w:pStyle w:val="Notedebasdepage"/>
      </w:pPr>
      <w:r>
        <w:rPr>
          <w:rStyle w:val="Appelnotedebasdep"/>
        </w:rPr>
        <w:footnoteRef/>
      </w:r>
      <w:r>
        <w:t xml:space="preserve"> </w:t>
      </w:r>
      <w:r>
        <w:tab/>
        <w:t xml:space="preserve">Bergson, </w:t>
      </w:r>
      <w:r w:rsidRPr="009923B3">
        <w:rPr>
          <w:b/>
        </w:rPr>
        <w:t>L'</w:t>
      </w:r>
      <w:r>
        <w:rPr>
          <w:b/>
        </w:rPr>
        <w:t>É</w:t>
      </w:r>
      <w:r w:rsidRPr="009923B3">
        <w:rPr>
          <w:b/>
        </w:rPr>
        <w:t>volution créatrice</w:t>
      </w:r>
      <w:r>
        <w:t>, Ed. du Centenaire, P.U.F., p. 504.</w:t>
      </w:r>
      <w:r>
        <w:br/>
      </w:r>
      <w:hyperlink r:id="rId2" w:history="1">
        <w:r w:rsidRPr="00FB05BA">
          <w:rPr>
            <w:rStyle w:val="Hyperlien"/>
          </w:rPr>
          <w:t>https://classiques.uqam.ca/classiques/bergson_henri/evolution_creatrice/evolution_creatrice.html</w:t>
        </w:r>
      </w:hyperlink>
      <w:r>
        <w:t xml:space="preserve"> </w:t>
      </w:r>
    </w:p>
  </w:footnote>
  <w:footnote w:id="17">
    <w:p w14:paraId="1CE2DC78" w14:textId="77777777" w:rsidR="0078016E" w:rsidRDefault="0078016E" w:rsidP="0078016E">
      <w:pPr>
        <w:pStyle w:val="Notedebasdepage"/>
      </w:pPr>
      <w:r>
        <w:rPr>
          <w:rStyle w:val="Appelnotedebasdep"/>
        </w:rPr>
        <w:footnoteRef/>
      </w:r>
      <w:r>
        <w:t xml:space="preserve"> </w:t>
      </w:r>
      <w:r>
        <w:tab/>
      </w:r>
      <w:r w:rsidRPr="00CF2E94">
        <w:rPr>
          <w:szCs w:val="17"/>
        </w:rPr>
        <w:t xml:space="preserve">Nietzsche, </w:t>
      </w:r>
      <w:r w:rsidRPr="009923B3">
        <w:rPr>
          <w:b/>
          <w:szCs w:val="17"/>
        </w:rPr>
        <w:t>Par-delà le bien et le mal</w:t>
      </w:r>
      <w:r w:rsidRPr="00CF2E94">
        <w:rPr>
          <w:szCs w:val="17"/>
        </w:rPr>
        <w:t>. Collection bilingue. Trad. Geneviève Bianquis-Aubier, Paris, 1963, 1</w:t>
      </w:r>
      <w:r w:rsidRPr="009923B3">
        <w:rPr>
          <w:szCs w:val="17"/>
          <w:vertAlign w:val="superscript"/>
        </w:rPr>
        <w:t>ère</w:t>
      </w:r>
      <w:r>
        <w:rPr>
          <w:szCs w:val="17"/>
        </w:rPr>
        <w:t xml:space="preserve"> </w:t>
      </w:r>
      <w:r w:rsidRPr="00CF2E94">
        <w:rPr>
          <w:szCs w:val="17"/>
        </w:rPr>
        <w:t>partie. Des préj</w:t>
      </w:r>
      <w:r w:rsidRPr="00CF2E94">
        <w:rPr>
          <w:szCs w:val="17"/>
        </w:rPr>
        <w:t>u</w:t>
      </w:r>
      <w:r w:rsidRPr="00CF2E94">
        <w:rPr>
          <w:szCs w:val="17"/>
        </w:rPr>
        <w:t>gés des Philosophes, para. 21, p. 57-58.</w:t>
      </w:r>
    </w:p>
  </w:footnote>
  <w:footnote w:id="18">
    <w:p w14:paraId="46309C6B" w14:textId="77777777" w:rsidR="0078016E" w:rsidRPr="009106AB" w:rsidRDefault="0078016E" w:rsidP="0078016E">
      <w:pPr>
        <w:pStyle w:val="Notedebasdepage"/>
      </w:pPr>
      <w:r w:rsidRPr="009106AB">
        <w:rPr>
          <w:rStyle w:val="Appelnotedebasdep"/>
        </w:rPr>
        <w:t>*</w:t>
      </w:r>
      <w:r w:rsidRPr="009106AB">
        <w:t xml:space="preserve"> </w:t>
      </w:r>
      <w:r w:rsidRPr="009106AB">
        <w:tab/>
      </w:r>
      <w:r w:rsidRPr="00CF2E94">
        <w:t>Médecin, Directeur du Département de Psychiatrie, Faculté de Médecine, Université de Montréal.</w:t>
      </w:r>
    </w:p>
  </w:footnote>
  <w:footnote w:id="19">
    <w:p w14:paraId="51ED90E2" w14:textId="77777777" w:rsidR="0078016E" w:rsidRPr="009106AB" w:rsidRDefault="0078016E" w:rsidP="0078016E">
      <w:pPr>
        <w:pStyle w:val="Notedebasdepage"/>
      </w:pPr>
      <w:r w:rsidRPr="009106AB">
        <w:rPr>
          <w:rStyle w:val="Appelnotedebasdep"/>
        </w:rPr>
        <w:t>*</w:t>
      </w:r>
      <w:r w:rsidRPr="009106AB">
        <w:t xml:space="preserve"> </w:t>
      </w:r>
      <w:r w:rsidRPr="009106AB">
        <w:tab/>
      </w:r>
      <w:r>
        <w:t>Médecin, Professeur de dermatologie, Conseiller en pharmacol</w:t>
      </w:r>
      <w:r>
        <w:t>o</w:t>
      </w:r>
      <w:r>
        <w:t xml:space="preserve">gie. Auteur de </w:t>
      </w:r>
      <w:r w:rsidRPr="00265E5F">
        <w:rPr>
          <w:b/>
          <w:bCs/>
          <w:szCs w:val="28"/>
        </w:rPr>
        <w:t>Les médecins</w:t>
      </w:r>
      <w:r>
        <w:t>, Grasset, 1975.</w:t>
      </w:r>
    </w:p>
  </w:footnote>
  <w:footnote w:id="20">
    <w:p w14:paraId="21DC0A0A" w14:textId="77777777" w:rsidR="0078016E" w:rsidRPr="009106AB" w:rsidRDefault="0078016E" w:rsidP="0078016E">
      <w:pPr>
        <w:pStyle w:val="Notedebasdepage"/>
      </w:pPr>
      <w:r w:rsidRPr="009106AB">
        <w:rPr>
          <w:rStyle w:val="Appelnotedebasdep"/>
        </w:rPr>
        <w:t>*</w:t>
      </w:r>
      <w:r w:rsidRPr="009106AB">
        <w:t xml:space="preserve"> </w:t>
      </w:r>
      <w:r w:rsidRPr="009106AB">
        <w:tab/>
      </w:r>
      <w:r>
        <w:t>É</w:t>
      </w:r>
      <w:r w:rsidRPr="00CF2E94">
        <w:t xml:space="preserve">pidémiologiste, Professeur à la Faculté de Médecine, Université de Cardiff, Wales, Auteur de </w:t>
      </w:r>
      <w:r w:rsidRPr="00BE352B">
        <w:rPr>
          <w:b/>
          <w:bCs/>
          <w:szCs w:val="28"/>
        </w:rPr>
        <w:t>Effectiveness and Efficiency, Random Reflections on Health Services.</w:t>
      </w:r>
    </w:p>
  </w:footnote>
  <w:footnote w:id="21">
    <w:p w14:paraId="1179F69B" w14:textId="77777777" w:rsidR="0078016E" w:rsidRDefault="0078016E" w:rsidP="0078016E">
      <w:pPr>
        <w:pStyle w:val="Notedebasdepage"/>
      </w:pPr>
      <w:r>
        <w:rPr>
          <w:rStyle w:val="Appelnotedebasdep"/>
        </w:rPr>
        <w:footnoteRef/>
      </w:r>
      <w:r>
        <w:t xml:space="preserve"> </w:t>
      </w:r>
      <w:r>
        <w:tab/>
        <w:t>RCT = Randomised Controlled Trials. Voici un exemple de RCT : prenons un groupe de x personnes atteintes de la même maladie. On attribue un num</w:t>
      </w:r>
      <w:r>
        <w:t>é</w:t>
      </w:r>
      <w:r>
        <w:t>ro à chacune de ces personnes. On divise ensuite le groupe en deux en choisi</w:t>
      </w:r>
      <w:r>
        <w:t>s</w:t>
      </w:r>
      <w:r>
        <w:t>sant les numéros au hasard. Le pr</w:t>
      </w:r>
      <w:r>
        <w:t>e</w:t>
      </w:r>
      <w:r>
        <w:t>mier groupe reçoit le traitement A, l'autre reçoit le traitement B. Après un laps de temps y, qui varie selon les maladies, on est en mesure de se prononcer avec certitude sur l’efficacité de chacun des deux trait</w:t>
      </w:r>
      <w:r>
        <w:t>e</w:t>
      </w:r>
      <w:r>
        <w:t>ments, (note du trad.)</w:t>
      </w:r>
    </w:p>
  </w:footnote>
  <w:footnote w:id="22">
    <w:p w14:paraId="0EF64B0A" w14:textId="77777777" w:rsidR="0078016E" w:rsidRDefault="0078016E" w:rsidP="0078016E">
      <w:pPr>
        <w:pStyle w:val="Notedebasdepage"/>
      </w:pPr>
      <w:r>
        <w:rPr>
          <w:rStyle w:val="Appelnotedebasdep"/>
        </w:rPr>
        <w:footnoteRef/>
      </w:r>
      <w:r>
        <w:t xml:space="preserve"> </w:t>
      </w:r>
      <w:r>
        <w:tab/>
      </w:r>
      <w:r w:rsidRPr="00CF2E94">
        <w:t>L'auteur emploie l'expression « to randomise ». Nous reportons le lecteur à la note précédente sur le RCT. (note du trad.)</w:t>
      </w:r>
    </w:p>
  </w:footnote>
  <w:footnote w:id="23">
    <w:p w14:paraId="19A970FD" w14:textId="77777777" w:rsidR="0078016E" w:rsidRPr="009106AB" w:rsidRDefault="0078016E" w:rsidP="0078016E">
      <w:pPr>
        <w:pStyle w:val="Notedebasdepage"/>
      </w:pPr>
      <w:r w:rsidRPr="009106AB">
        <w:rPr>
          <w:rStyle w:val="Appelnotedebasdep"/>
        </w:rPr>
        <w:t>*</w:t>
      </w:r>
      <w:r w:rsidRPr="009106AB">
        <w:t xml:space="preserve"> </w:t>
      </w:r>
      <w:r w:rsidRPr="009106AB">
        <w:tab/>
      </w:r>
      <w:r w:rsidRPr="007C64F4">
        <w:t>Cf. Jeannine Sévigny, « Jean Trémolières ou la vie a envie de v</w:t>
      </w:r>
      <w:r w:rsidRPr="007C64F4">
        <w:t>i</w:t>
      </w:r>
      <w:r w:rsidRPr="007C64F4">
        <w:t xml:space="preserve">vre », dans </w:t>
      </w:r>
      <w:r w:rsidRPr="007C64F4">
        <w:rPr>
          <w:b/>
          <w:bCs/>
          <w:szCs w:val="15"/>
        </w:rPr>
        <w:t xml:space="preserve">Critère, </w:t>
      </w:r>
      <w:r w:rsidRPr="007C64F4">
        <w:t>no 14, juin 1976, pp. 189-196.</w:t>
      </w:r>
    </w:p>
  </w:footnote>
  <w:footnote w:id="24">
    <w:p w14:paraId="14604FC9" w14:textId="77777777" w:rsidR="0078016E" w:rsidRPr="009106AB" w:rsidRDefault="0078016E" w:rsidP="0078016E">
      <w:pPr>
        <w:pStyle w:val="Notedebasdepage"/>
      </w:pPr>
      <w:r w:rsidRPr="009106AB">
        <w:rPr>
          <w:rStyle w:val="Appelnotedebasdep"/>
        </w:rPr>
        <w:t>*</w:t>
      </w:r>
      <w:r w:rsidRPr="009106AB">
        <w:t xml:space="preserve"> </w:t>
      </w:r>
      <w:r w:rsidRPr="009106AB">
        <w:tab/>
      </w:r>
      <w:r w:rsidRPr="007C64F4">
        <w:t>Médecin, Professeur agrégé en endocrinologie, Centre Hospitalier de l'Un</w:t>
      </w:r>
      <w:r w:rsidRPr="007C64F4">
        <w:t>i</w:t>
      </w:r>
      <w:r w:rsidRPr="007C64F4">
        <w:t>versité Laval.</w:t>
      </w:r>
    </w:p>
  </w:footnote>
  <w:footnote w:id="25">
    <w:p w14:paraId="4DE19C7F" w14:textId="77777777" w:rsidR="0078016E" w:rsidRPr="009106AB" w:rsidRDefault="0078016E" w:rsidP="0078016E">
      <w:pPr>
        <w:pStyle w:val="Notedebasdepage"/>
      </w:pPr>
      <w:r w:rsidRPr="009106AB">
        <w:rPr>
          <w:rStyle w:val="Appelnotedebasdep"/>
        </w:rPr>
        <w:t>*</w:t>
      </w:r>
      <w:r w:rsidRPr="009106AB">
        <w:t xml:space="preserve"> </w:t>
      </w:r>
      <w:r w:rsidRPr="009106AB">
        <w:tab/>
      </w:r>
      <w:r>
        <w:t xml:space="preserve">Ph.D. </w:t>
      </w:r>
      <w:r w:rsidRPr="007C64F4">
        <w:t>Sc.</w:t>
      </w:r>
      <w:r>
        <w:t>É</w:t>
      </w:r>
      <w:r w:rsidRPr="007C64F4">
        <w:t>con., Professeur titulaire, Département d'Administration de la Sa</w:t>
      </w:r>
      <w:r w:rsidRPr="007C64F4">
        <w:t>n</w:t>
      </w:r>
      <w:r w:rsidRPr="007C64F4">
        <w:t>té, Université de Montréal.</w:t>
      </w:r>
    </w:p>
  </w:footnote>
  <w:footnote w:id="26">
    <w:p w14:paraId="633DA31B" w14:textId="77777777" w:rsidR="0078016E" w:rsidRPr="009106AB" w:rsidRDefault="0078016E" w:rsidP="0078016E">
      <w:pPr>
        <w:pStyle w:val="Notedebasdepage"/>
      </w:pPr>
      <w:r w:rsidRPr="009106AB">
        <w:rPr>
          <w:rStyle w:val="Appelnotedebasdep"/>
        </w:rPr>
        <w:t>*</w:t>
      </w:r>
      <w:r w:rsidRPr="009106AB">
        <w:t xml:space="preserve"> </w:t>
      </w:r>
      <w:r w:rsidRPr="009106AB">
        <w:tab/>
      </w:r>
      <w:r w:rsidRPr="00EE1F59">
        <w:t>Département de médecine sociale et préventive, Faculté de médecine, Unive</w:t>
      </w:r>
      <w:r w:rsidRPr="00EE1F59">
        <w:t>r</w:t>
      </w:r>
      <w:r w:rsidRPr="00EE1F59">
        <w:t>sité Laval ; Directeur du département de santé communautaire, Centre hosp</w:t>
      </w:r>
      <w:r w:rsidRPr="00EE1F59">
        <w:t>i</w:t>
      </w:r>
      <w:r w:rsidRPr="00EE1F59">
        <w:t>talier de l'Université Laval.</w:t>
      </w:r>
    </w:p>
  </w:footnote>
  <w:footnote w:id="27">
    <w:p w14:paraId="4EA71D06" w14:textId="77777777" w:rsidR="0078016E" w:rsidRDefault="0078016E" w:rsidP="0078016E">
      <w:pPr>
        <w:pStyle w:val="Notedebasdepage"/>
      </w:pPr>
      <w:r>
        <w:rPr>
          <w:rStyle w:val="Appelnotedebasdep"/>
        </w:rPr>
        <w:footnoteRef/>
      </w:r>
      <w:r>
        <w:t xml:space="preserve"> </w:t>
      </w:r>
      <w:r>
        <w:tab/>
      </w:r>
      <w:r w:rsidRPr="007F7613">
        <w:rPr>
          <w:b/>
          <w:bCs/>
          <w:szCs w:val="28"/>
        </w:rPr>
        <w:t>Rapport de la Commission d’Enquête sur la Santé et le bien-être Social.</w:t>
      </w:r>
      <w:r>
        <w:t xml:space="preserve"> « Le Développement », Volume III, Tomes I et II, Go</w:t>
      </w:r>
      <w:r>
        <w:t>u</w:t>
      </w:r>
      <w:r>
        <w:t>vernement du Québec, 1971.</w:t>
      </w:r>
    </w:p>
  </w:footnote>
  <w:footnote w:id="28">
    <w:p w14:paraId="7C113D54" w14:textId="77777777" w:rsidR="0078016E" w:rsidRDefault="0078016E" w:rsidP="0078016E">
      <w:pPr>
        <w:pStyle w:val="Notedebasdepage"/>
      </w:pPr>
      <w:r>
        <w:rPr>
          <w:rStyle w:val="Appelnotedebasdep"/>
        </w:rPr>
        <w:footnoteRef/>
      </w:r>
      <w:r>
        <w:t xml:space="preserve"> </w:t>
      </w:r>
      <w:r>
        <w:tab/>
        <w:t>Les priorités du Ministère des Affaires Sociales ont été exprimées dans diff</w:t>
      </w:r>
      <w:r>
        <w:t>é</w:t>
      </w:r>
      <w:r>
        <w:t>rents documents du Ministère dont un discours du M</w:t>
      </w:r>
      <w:r>
        <w:t>i</w:t>
      </w:r>
      <w:r>
        <w:t xml:space="preserve">nistre M. Claude Forget sur </w:t>
      </w:r>
      <w:r w:rsidRPr="003E4B20">
        <w:rPr>
          <w:b/>
          <w:bCs/>
          <w:szCs w:val="28"/>
        </w:rPr>
        <w:t>Les priorités d'action du Ministère québécois des affaires sociales pour 1975</w:t>
      </w:r>
      <w:r>
        <w:t>, le 23 janvier 1975, (M</w:t>
      </w:r>
      <w:r>
        <w:t>i</w:t>
      </w:r>
      <w:r>
        <w:t>méo).</w:t>
      </w:r>
    </w:p>
  </w:footnote>
  <w:footnote w:id="29">
    <w:p w14:paraId="3C6AAAAA" w14:textId="77777777" w:rsidR="0078016E" w:rsidRDefault="0078016E" w:rsidP="0078016E">
      <w:pPr>
        <w:pStyle w:val="Notedebasdepage"/>
      </w:pPr>
      <w:r>
        <w:rPr>
          <w:rStyle w:val="Appelnotedebasdep"/>
        </w:rPr>
        <w:footnoteRef/>
      </w:r>
      <w:r>
        <w:t xml:space="preserve"> </w:t>
      </w:r>
      <w:r>
        <w:tab/>
        <w:t xml:space="preserve">Les idées exprimées dans cette section sur les stratégies d’implantation sont inspirées en partie par l’article de Breslow, « Research in a Strategy for Health Improvement », </w:t>
      </w:r>
      <w:r w:rsidRPr="008C4CF1">
        <w:rPr>
          <w:b/>
          <w:bCs/>
          <w:szCs w:val="28"/>
        </w:rPr>
        <w:t>International Journal of Health Services,</w:t>
      </w:r>
      <w:r>
        <w:t xml:space="preserve"> 3 (1), 7-16, 1973.</w:t>
      </w:r>
    </w:p>
  </w:footnote>
  <w:footnote w:id="30">
    <w:p w14:paraId="63220C01" w14:textId="77777777" w:rsidR="0078016E" w:rsidRDefault="0078016E" w:rsidP="0078016E">
      <w:pPr>
        <w:pStyle w:val="Notedebasdepage"/>
      </w:pPr>
      <w:r>
        <w:rPr>
          <w:rStyle w:val="Appelnotedebasdep"/>
        </w:rPr>
        <w:footnoteRef/>
      </w:r>
      <w:r>
        <w:t xml:space="preserve"> </w:t>
      </w:r>
      <w:r>
        <w:tab/>
        <w:t xml:space="preserve">Parmi les différentes sources bibliographiques sur les indices de santé, nous référons particulièrement le lecteur à une série d'articles récents qui font le point sur l’état des connaissances dans ce domaine. Chen, Martin K. and Bryant, Bertha E., « The Measurement of Health — A Critical and Selective Overview », </w:t>
      </w:r>
      <w:r w:rsidRPr="00EE1F59">
        <w:rPr>
          <w:b/>
        </w:rPr>
        <w:t>International Journal of Epidemiology</w:t>
      </w:r>
      <w:r>
        <w:t>, 4 (4), 257-264, 1975, Elinson, Jack (Ed), « Socio-medical Health Indicators </w:t>
      </w:r>
      <w:r w:rsidRPr="00F55EC4">
        <w:rPr>
          <w:b/>
          <w:bCs/>
          <w:szCs w:val="28"/>
        </w:rPr>
        <w:t>», International Jou</w:t>
      </w:r>
      <w:r w:rsidRPr="00F55EC4">
        <w:rPr>
          <w:b/>
          <w:bCs/>
          <w:szCs w:val="28"/>
        </w:rPr>
        <w:t>r</w:t>
      </w:r>
      <w:r w:rsidRPr="00F55EC4">
        <w:rPr>
          <w:b/>
          <w:bCs/>
          <w:szCs w:val="28"/>
        </w:rPr>
        <w:t>nal of Health Serv</w:t>
      </w:r>
      <w:r w:rsidRPr="00F55EC4">
        <w:rPr>
          <w:b/>
          <w:bCs/>
          <w:szCs w:val="28"/>
        </w:rPr>
        <w:t>i</w:t>
      </w:r>
      <w:r w:rsidRPr="00F55EC4">
        <w:rPr>
          <w:b/>
          <w:bCs/>
          <w:szCs w:val="28"/>
        </w:rPr>
        <w:t>ces,</w:t>
      </w:r>
      <w:r>
        <w:t xml:space="preserve"> 6 (3) 1976 (Miméo spécial contenant 9 articles sur le sujet).</w:t>
      </w:r>
    </w:p>
  </w:footnote>
  <w:footnote w:id="31">
    <w:p w14:paraId="2C3370CF" w14:textId="77777777" w:rsidR="0078016E" w:rsidRDefault="0078016E" w:rsidP="0078016E">
      <w:pPr>
        <w:pStyle w:val="Notedebasdepage"/>
      </w:pPr>
      <w:r>
        <w:rPr>
          <w:rStyle w:val="Appelnotedebasdep"/>
        </w:rPr>
        <w:footnoteRef/>
      </w:r>
      <w:r>
        <w:t xml:space="preserve"> </w:t>
      </w:r>
      <w:r>
        <w:tab/>
      </w:r>
      <w:r w:rsidRPr="00EE1F59">
        <w:t xml:space="preserve">Les réflexions sur les difficultés d'ordre conceptuel et sur un nouveau postulat pour définir la santé s'inspirent partiellement de Kelman Sander, « The Social Nature of the Définition Problem in Health », </w:t>
      </w:r>
      <w:r w:rsidRPr="00EE1F59">
        <w:rPr>
          <w:b/>
        </w:rPr>
        <w:t>International Journal of Health Services</w:t>
      </w:r>
      <w:r w:rsidRPr="00EE1F59">
        <w:t>, 5 (4), 625-642, 1975.</w:t>
      </w:r>
    </w:p>
  </w:footnote>
  <w:footnote w:id="32">
    <w:p w14:paraId="4C7B84FF" w14:textId="77777777" w:rsidR="0078016E" w:rsidRPr="009106AB" w:rsidRDefault="0078016E" w:rsidP="0078016E">
      <w:pPr>
        <w:pStyle w:val="Notedebasdepage"/>
      </w:pPr>
      <w:r w:rsidRPr="009106AB">
        <w:rPr>
          <w:rStyle w:val="Appelnotedebasdep"/>
        </w:rPr>
        <w:t>*</w:t>
      </w:r>
      <w:r w:rsidRPr="009106AB">
        <w:t xml:space="preserve"> </w:t>
      </w:r>
      <w:r w:rsidRPr="009106AB">
        <w:tab/>
      </w:r>
      <w:r w:rsidRPr="00EE1F59">
        <w:t>Directeur du Département d’Administration de la Santé, Université de Mo</w:t>
      </w:r>
      <w:r w:rsidRPr="00EE1F59">
        <w:t>n</w:t>
      </w:r>
      <w:r w:rsidRPr="00EE1F59">
        <w:t>tréal.</w:t>
      </w:r>
    </w:p>
  </w:footnote>
  <w:footnote w:id="33">
    <w:p w14:paraId="39AA15A3" w14:textId="77777777" w:rsidR="0078016E" w:rsidRDefault="0078016E">
      <w:pPr>
        <w:pStyle w:val="Notedebasdepage"/>
      </w:pPr>
      <w:r>
        <w:rPr>
          <w:rStyle w:val="Appelnotedebasdep"/>
        </w:rPr>
        <w:footnoteRef/>
      </w:r>
      <w:r>
        <w:t xml:space="preserve"> </w:t>
      </w:r>
      <w:r>
        <w:tab/>
        <w:t>D</w:t>
      </w:r>
      <w:r w:rsidRPr="00EE1F59">
        <w:t xml:space="preserve">e Closets, François, </w:t>
      </w:r>
      <w:r w:rsidRPr="00EE1F59">
        <w:rPr>
          <w:b/>
        </w:rPr>
        <w:t>En danger de progrès</w:t>
      </w:r>
      <w:r w:rsidRPr="00EE1F59">
        <w:t>. Paris, Gallimard, Collection Idées, No 278, 1972, p. 330.</w:t>
      </w:r>
    </w:p>
  </w:footnote>
  <w:footnote w:id="34">
    <w:p w14:paraId="4D0CD060" w14:textId="77777777" w:rsidR="0078016E" w:rsidRDefault="0078016E" w:rsidP="0078016E">
      <w:pPr>
        <w:pStyle w:val="Notedebasdepage"/>
      </w:pPr>
      <w:r>
        <w:rPr>
          <w:rStyle w:val="Appelnotedebasdep"/>
        </w:rPr>
        <w:footnoteRef/>
      </w:r>
      <w:r>
        <w:t xml:space="preserve"> </w:t>
      </w:r>
      <w:r>
        <w:tab/>
        <w:t xml:space="preserve">« Club of Rome Revisited ». </w:t>
      </w:r>
      <w:r w:rsidRPr="0024540C">
        <w:rPr>
          <w:b/>
        </w:rPr>
        <w:t>Time News magazine</w:t>
      </w:r>
      <w:r>
        <w:t>, April 26, 1976, p. 45.</w:t>
      </w:r>
    </w:p>
  </w:footnote>
  <w:footnote w:id="35">
    <w:p w14:paraId="7FA2DB9F" w14:textId="77777777" w:rsidR="0078016E" w:rsidRDefault="0078016E" w:rsidP="0078016E">
      <w:pPr>
        <w:pStyle w:val="Notedebasdepage"/>
      </w:pPr>
      <w:r>
        <w:rPr>
          <w:rStyle w:val="Appelnotedebasdep"/>
        </w:rPr>
        <w:footnoteRef/>
      </w:r>
      <w:r>
        <w:t xml:space="preserve"> </w:t>
      </w:r>
      <w:r>
        <w:tab/>
        <w:t xml:space="preserve">Provost, Gilles, « Les entreprises pollueraient moins sans la complicité des travailleurs ». </w:t>
      </w:r>
      <w:r w:rsidRPr="0024540C">
        <w:rPr>
          <w:b/>
        </w:rPr>
        <w:t>Le Devoir</w:t>
      </w:r>
      <w:r>
        <w:t>, 1 mai 1976, p. 7.</w:t>
      </w:r>
    </w:p>
  </w:footnote>
  <w:footnote w:id="36">
    <w:p w14:paraId="25D0606B" w14:textId="77777777" w:rsidR="0078016E" w:rsidRDefault="0078016E" w:rsidP="0078016E">
      <w:pPr>
        <w:pStyle w:val="Notedebasdepage"/>
      </w:pPr>
      <w:r>
        <w:rPr>
          <w:rStyle w:val="Appelnotedebasdep"/>
        </w:rPr>
        <w:footnoteRef/>
      </w:r>
      <w:r>
        <w:t xml:space="preserve"> </w:t>
      </w:r>
      <w:r>
        <w:tab/>
        <w:t xml:space="preserve">Fuchs, Victor R., </w:t>
      </w:r>
      <w:r w:rsidRPr="0024540C">
        <w:rPr>
          <w:b/>
        </w:rPr>
        <w:t>Who Shall Live ? — Health, Economies and Social Cho</w:t>
      </w:r>
      <w:r w:rsidRPr="0024540C">
        <w:rPr>
          <w:b/>
        </w:rPr>
        <w:t>i</w:t>
      </w:r>
      <w:r w:rsidRPr="0024540C">
        <w:rPr>
          <w:b/>
        </w:rPr>
        <w:t>ce</w:t>
      </w:r>
      <w:r>
        <w:t>. New York, Basic Books, 1974, p. 26.</w:t>
      </w:r>
    </w:p>
  </w:footnote>
  <w:footnote w:id="37">
    <w:p w14:paraId="460FB3E0" w14:textId="77777777" w:rsidR="0078016E" w:rsidRDefault="0078016E" w:rsidP="0078016E">
      <w:pPr>
        <w:pStyle w:val="Notedebasdepage"/>
      </w:pPr>
      <w:r>
        <w:rPr>
          <w:rStyle w:val="Appelnotedebasdep"/>
        </w:rPr>
        <w:footnoteRef/>
      </w:r>
      <w:r>
        <w:t xml:space="preserve"> </w:t>
      </w:r>
      <w:r>
        <w:tab/>
        <w:t>I</w:t>
      </w:r>
      <w:r w:rsidRPr="00EE1F59">
        <w:t xml:space="preserve">llich, Ivan, </w:t>
      </w:r>
      <w:r w:rsidRPr="0024540C">
        <w:rPr>
          <w:b/>
        </w:rPr>
        <w:t>Némésis médicale</w:t>
      </w:r>
      <w:r w:rsidRPr="00EE1F59">
        <w:t>. Paris, Seuil, 1975, p. 106.</w:t>
      </w:r>
    </w:p>
  </w:footnote>
  <w:footnote w:id="38">
    <w:p w14:paraId="63746B65" w14:textId="77777777" w:rsidR="0078016E" w:rsidRDefault="0078016E" w:rsidP="0078016E">
      <w:pPr>
        <w:pStyle w:val="Notedebasdepage"/>
      </w:pPr>
      <w:r>
        <w:rPr>
          <w:rStyle w:val="Appelnotedebasdep"/>
        </w:rPr>
        <w:footnoteRef/>
      </w:r>
      <w:r>
        <w:t xml:space="preserve"> </w:t>
      </w:r>
      <w:r>
        <w:tab/>
        <w:t>D</w:t>
      </w:r>
      <w:r w:rsidRPr="00EE1F59">
        <w:t xml:space="preserve">e Closets, F., </w:t>
      </w:r>
      <w:r w:rsidRPr="00BE398B">
        <w:rPr>
          <w:b/>
          <w:bCs/>
          <w:szCs w:val="28"/>
        </w:rPr>
        <w:t>op. cit</w:t>
      </w:r>
      <w:r w:rsidRPr="00EE1F59">
        <w:t>., pp. 278-279.</w:t>
      </w:r>
    </w:p>
  </w:footnote>
  <w:footnote w:id="39">
    <w:p w14:paraId="0448E56D" w14:textId="77777777" w:rsidR="0078016E" w:rsidRDefault="0078016E" w:rsidP="0078016E">
      <w:pPr>
        <w:pStyle w:val="Notedebasdepage"/>
      </w:pPr>
      <w:r>
        <w:rPr>
          <w:rStyle w:val="Appelnotedebasdep"/>
        </w:rPr>
        <w:footnoteRef/>
      </w:r>
      <w:r>
        <w:t xml:space="preserve"> </w:t>
      </w:r>
      <w:r>
        <w:tab/>
        <w:t xml:space="preserve">Illich, I., </w:t>
      </w:r>
      <w:r w:rsidRPr="002A4AF6">
        <w:rPr>
          <w:b/>
          <w:bCs/>
          <w:szCs w:val="28"/>
        </w:rPr>
        <w:t>op. cit.,</w:t>
      </w:r>
      <w:r>
        <w:t xml:space="preserve"> p. 206.</w:t>
      </w:r>
    </w:p>
  </w:footnote>
  <w:footnote w:id="40">
    <w:p w14:paraId="7B963101" w14:textId="77777777" w:rsidR="0078016E" w:rsidRDefault="0078016E" w:rsidP="0078016E">
      <w:pPr>
        <w:pStyle w:val="Notedebasdepage"/>
      </w:pPr>
      <w:r>
        <w:rPr>
          <w:rStyle w:val="Appelnotedebasdep"/>
        </w:rPr>
        <w:footnoteRef/>
      </w:r>
      <w:r>
        <w:t xml:space="preserve"> </w:t>
      </w:r>
      <w:r>
        <w:tab/>
        <w:t xml:space="preserve">Hamburger, Jean, </w:t>
      </w:r>
      <w:r w:rsidRPr="00AB6272">
        <w:rPr>
          <w:b/>
        </w:rPr>
        <w:t>La puissance et la fragilité</w:t>
      </w:r>
      <w:r>
        <w:t>. Paris, Flamm</w:t>
      </w:r>
      <w:r>
        <w:t>a</w:t>
      </w:r>
      <w:r>
        <w:t>rion, 1972, p. 45.</w:t>
      </w:r>
    </w:p>
  </w:footnote>
  <w:footnote w:id="41">
    <w:p w14:paraId="4BE2EC39" w14:textId="77777777" w:rsidR="0078016E" w:rsidRDefault="0078016E" w:rsidP="0078016E">
      <w:pPr>
        <w:pStyle w:val="Notedebasdepage"/>
      </w:pPr>
      <w:r>
        <w:rPr>
          <w:rStyle w:val="Appelnotedebasdep"/>
        </w:rPr>
        <w:footnoteRef/>
      </w:r>
      <w:r>
        <w:t xml:space="preserve"> </w:t>
      </w:r>
      <w:r>
        <w:tab/>
      </w:r>
      <w:r w:rsidRPr="00EE1F59">
        <w:t xml:space="preserve">De Closets, F., </w:t>
      </w:r>
      <w:r w:rsidRPr="00567256">
        <w:rPr>
          <w:b/>
          <w:bCs/>
          <w:szCs w:val="28"/>
        </w:rPr>
        <w:t>op. cit</w:t>
      </w:r>
      <w:r w:rsidRPr="00EE1F59">
        <w:t>., p. 284.</w:t>
      </w:r>
    </w:p>
  </w:footnote>
  <w:footnote w:id="42">
    <w:p w14:paraId="5B8D2018" w14:textId="77777777" w:rsidR="0078016E" w:rsidRDefault="0078016E" w:rsidP="0078016E">
      <w:pPr>
        <w:pStyle w:val="Notedebasdepage"/>
      </w:pPr>
      <w:r>
        <w:rPr>
          <w:rStyle w:val="Appelnotedebasdep"/>
        </w:rPr>
        <w:footnoteRef/>
      </w:r>
      <w:r>
        <w:t xml:space="preserve"> </w:t>
      </w:r>
      <w:r>
        <w:tab/>
      </w:r>
      <w:r w:rsidRPr="00567256">
        <w:rPr>
          <w:b/>
          <w:bCs/>
          <w:szCs w:val="28"/>
        </w:rPr>
        <w:t>Ibid</w:t>
      </w:r>
      <w:r w:rsidRPr="00EE1F59">
        <w:t>., p. 248.</w:t>
      </w:r>
    </w:p>
  </w:footnote>
  <w:footnote w:id="43">
    <w:p w14:paraId="50152D4E" w14:textId="77777777" w:rsidR="0078016E" w:rsidRDefault="0078016E" w:rsidP="0078016E">
      <w:pPr>
        <w:pStyle w:val="Notedebasdepage"/>
      </w:pPr>
      <w:r>
        <w:rPr>
          <w:rStyle w:val="Appelnotedebasdep"/>
        </w:rPr>
        <w:footnoteRef/>
      </w:r>
      <w:r>
        <w:t xml:space="preserve"> </w:t>
      </w:r>
      <w:r>
        <w:tab/>
      </w:r>
      <w:r w:rsidRPr="00EE1F59">
        <w:t xml:space="preserve">Blain, Gilbert, « Profession, bureaucratie et hôpital ». </w:t>
      </w:r>
      <w:r w:rsidRPr="00306B92">
        <w:rPr>
          <w:b/>
        </w:rPr>
        <w:t>L'Union médicale du Canada</w:t>
      </w:r>
      <w:r w:rsidRPr="00EE1F59">
        <w:t>, t. 103, août 1975, p. 1365.</w:t>
      </w:r>
    </w:p>
  </w:footnote>
  <w:footnote w:id="44">
    <w:p w14:paraId="5777FB73" w14:textId="77777777" w:rsidR="0078016E" w:rsidRDefault="0078016E" w:rsidP="0078016E">
      <w:pPr>
        <w:pStyle w:val="Notedebasdepage"/>
      </w:pPr>
      <w:r>
        <w:rPr>
          <w:rStyle w:val="Appelnotedebasdep"/>
        </w:rPr>
        <w:footnoteRef/>
      </w:r>
      <w:r>
        <w:t xml:space="preserve"> </w:t>
      </w:r>
      <w:r>
        <w:tab/>
      </w:r>
      <w:r w:rsidRPr="00EE1F59">
        <w:t xml:space="preserve">Reich, Charles A., </w:t>
      </w:r>
      <w:r w:rsidRPr="00306B92">
        <w:rPr>
          <w:b/>
        </w:rPr>
        <w:t>The Greening of America</w:t>
      </w:r>
      <w:r w:rsidRPr="00EE1F59">
        <w:t>. New York, Ba</w:t>
      </w:r>
      <w:r w:rsidRPr="00EE1F59">
        <w:t>n</w:t>
      </w:r>
      <w:r w:rsidRPr="00EE1F59">
        <w:t>tam Books, 1971, pp. 103-107.</w:t>
      </w:r>
    </w:p>
  </w:footnote>
  <w:footnote w:id="45">
    <w:p w14:paraId="30F65D1F" w14:textId="77777777" w:rsidR="0078016E" w:rsidRDefault="0078016E" w:rsidP="0078016E">
      <w:pPr>
        <w:pStyle w:val="Notedebasdepage"/>
      </w:pPr>
      <w:r>
        <w:rPr>
          <w:rStyle w:val="Appelnotedebasdep"/>
        </w:rPr>
        <w:footnoteRef/>
      </w:r>
      <w:r>
        <w:t xml:space="preserve"> </w:t>
      </w:r>
      <w:r>
        <w:tab/>
      </w:r>
      <w:r w:rsidRPr="00EE1F59">
        <w:t xml:space="preserve">LeBlanc, Gérald, « Quelque 30 groupes cherchent à être admis dans la famille des professions ». </w:t>
      </w:r>
      <w:r w:rsidRPr="0090090A">
        <w:rPr>
          <w:b/>
        </w:rPr>
        <w:t>Le Devoir</w:t>
      </w:r>
      <w:r w:rsidRPr="00EE1F59">
        <w:t>, 2 mars 1976, p. 3.</w:t>
      </w:r>
    </w:p>
  </w:footnote>
  <w:footnote w:id="46">
    <w:p w14:paraId="765F28C7" w14:textId="77777777" w:rsidR="0078016E" w:rsidRDefault="0078016E" w:rsidP="0078016E">
      <w:pPr>
        <w:pStyle w:val="Notedebasdepage"/>
      </w:pPr>
      <w:r>
        <w:rPr>
          <w:rStyle w:val="Appelnotedebasdep"/>
        </w:rPr>
        <w:footnoteRef/>
      </w:r>
      <w:r>
        <w:t xml:space="preserve"> </w:t>
      </w:r>
      <w:r>
        <w:tab/>
        <w:t>Illich, I.,</w:t>
      </w:r>
      <w:r w:rsidRPr="00EE1F59">
        <w:t xml:space="preserve"> </w:t>
      </w:r>
      <w:r w:rsidRPr="002745B4">
        <w:rPr>
          <w:b/>
          <w:bCs/>
          <w:szCs w:val="28"/>
        </w:rPr>
        <w:t>op. cit.,</w:t>
      </w:r>
      <w:r w:rsidRPr="00EE1F59">
        <w:t xml:space="preserve"> pp. 98 ; 88, 99, 153, 167 ; 87, 119.</w:t>
      </w:r>
    </w:p>
  </w:footnote>
  <w:footnote w:id="47">
    <w:p w14:paraId="3BAC552D" w14:textId="77777777" w:rsidR="0078016E" w:rsidRDefault="0078016E" w:rsidP="0078016E">
      <w:pPr>
        <w:pStyle w:val="Notedebasdepage"/>
      </w:pPr>
      <w:r>
        <w:rPr>
          <w:rStyle w:val="Appelnotedebasdep"/>
        </w:rPr>
        <w:footnoteRef/>
      </w:r>
      <w:r>
        <w:t xml:space="preserve"> </w:t>
      </w:r>
      <w:r>
        <w:tab/>
      </w:r>
      <w:r w:rsidRPr="00EE1F59">
        <w:t xml:space="preserve">De Closets, F., </w:t>
      </w:r>
      <w:r w:rsidRPr="00FF3534">
        <w:rPr>
          <w:b/>
          <w:bCs/>
          <w:szCs w:val="28"/>
        </w:rPr>
        <w:t>op. cit</w:t>
      </w:r>
      <w:r w:rsidRPr="00EE1F59">
        <w:t>., p. 25.</w:t>
      </w:r>
    </w:p>
  </w:footnote>
  <w:footnote w:id="48">
    <w:p w14:paraId="5D4C74FD" w14:textId="77777777" w:rsidR="0078016E" w:rsidRDefault="0078016E" w:rsidP="0078016E">
      <w:pPr>
        <w:pStyle w:val="Notedebasdepage"/>
      </w:pPr>
      <w:r>
        <w:rPr>
          <w:rStyle w:val="Appelnotedebasdep"/>
        </w:rPr>
        <w:footnoteRef/>
      </w:r>
      <w:r>
        <w:t xml:space="preserve"> </w:t>
      </w:r>
      <w:r>
        <w:tab/>
      </w:r>
      <w:r w:rsidRPr="00EE1F59">
        <w:t xml:space="preserve">Hamburger, J., </w:t>
      </w:r>
      <w:r w:rsidRPr="00591245">
        <w:rPr>
          <w:b/>
          <w:bCs/>
          <w:szCs w:val="28"/>
        </w:rPr>
        <w:t>op. cit</w:t>
      </w:r>
      <w:r w:rsidRPr="00EE1F59">
        <w:t>., p. 147.</w:t>
      </w:r>
    </w:p>
  </w:footnote>
  <w:footnote w:id="49">
    <w:p w14:paraId="5930FF5A" w14:textId="77777777" w:rsidR="0078016E" w:rsidRDefault="0078016E" w:rsidP="0078016E">
      <w:pPr>
        <w:pStyle w:val="Notedebasdepage"/>
      </w:pPr>
      <w:r>
        <w:rPr>
          <w:rStyle w:val="Appelnotedebasdep"/>
        </w:rPr>
        <w:footnoteRef/>
      </w:r>
      <w:r>
        <w:t xml:space="preserve"> </w:t>
      </w:r>
      <w:r>
        <w:tab/>
      </w:r>
      <w:r w:rsidRPr="007E5251">
        <w:t xml:space="preserve">Hamburger, J., </w:t>
      </w:r>
      <w:r w:rsidRPr="00CD18F1">
        <w:rPr>
          <w:b/>
          <w:bCs/>
          <w:szCs w:val="28"/>
        </w:rPr>
        <w:t>op. oit.,</w:t>
      </w:r>
      <w:r w:rsidRPr="007E5251">
        <w:t xml:space="preserve"> p. 150 ; De Closets, F., </w:t>
      </w:r>
      <w:r w:rsidRPr="00CD18F1">
        <w:rPr>
          <w:b/>
          <w:bCs/>
          <w:szCs w:val="28"/>
        </w:rPr>
        <w:t>op. cit</w:t>
      </w:r>
      <w:r w:rsidRPr="007E5251">
        <w:t>., pp. 352-353.</w:t>
      </w:r>
    </w:p>
  </w:footnote>
  <w:footnote w:id="50">
    <w:p w14:paraId="47C0F9AF" w14:textId="77777777" w:rsidR="0078016E" w:rsidRPr="009106AB" w:rsidRDefault="0078016E" w:rsidP="0078016E">
      <w:pPr>
        <w:pStyle w:val="Notedebasdepage"/>
      </w:pPr>
      <w:r w:rsidRPr="009106AB">
        <w:rPr>
          <w:rStyle w:val="Appelnotedebasdep"/>
        </w:rPr>
        <w:t>*</w:t>
      </w:r>
      <w:r w:rsidRPr="009106AB">
        <w:t xml:space="preserve"> </w:t>
      </w:r>
      <w:r w:rsidRPr="009106AB">
        <w:tab/>
      </w:r>
      <w:r w:rsidRPr="00EE1F59">
        <w:t>Médecin, sous-ministre des Affaires Sociales, Québec.</w:t>
      </w:r>
    </w:p>
  </w:footnote>
  <w:footnote w:id="51">
    <w:p w14:paraId="51378E2F" w14:textId="77777777" w:rsidR="0078016E" w:rsidRPr="009106AB" w:rsidRDefault="0078016E" w:rsidP="0078016E">
      <w:pPr>
        <w:pStyle w:val="Notedebasdepage"/>
      </w:pPr>
      <w:r w:rsidRPr="009106AB">
        <w:rPr>
          <w:rStyle w:val="Appelnotedebasdep"/>
        </w:rPr>
        <w:t>*</w:t>
      </w:r>
      <w:r w:rsidRPr="009106AB">
        <w:t xml:space="preserve"> </w:t>
      </w:r>
      <w:r w:rsidRPr="009106AB">
        <w:tab/>
      </w:r>
      <w:r w:rsidRPr="007E5251">
        <w:t>Biochimiste, Commentateur scientifique.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F9C78" w14:textId="77777777" w:rsidR="0078016E" w:rsidRDefault="0078016E" w:rsidP="0078016E">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15 : “Pour un nouveau contrat médical”</w:t>
    </w:r>
    <w:r w:rsidRPr="00567B6C">
      <w:rPr>
        <w:rFonts w:ascii="Times New Roman" w:hAnsi="Times New Roman"/>
      </w:rPr>
      <w:t>.</w:t>
    </w:r>
    <w:r w:rsidRPr="00C90835">
      <w:rPr>
        <w:rFonts w:ascii="Times New Roman" w:hAnsi="Times New Roman"/>
      </w:rPr>
      <w:t xml:space="preserve"> </w:t>
    </w:r>
    <w:r>
      <w:rPr>
        <w:rFonts w:ascii="Times New Roman" w:hAnsi="Times New Roman"/>
      </w:rPr>
      <w:t>(1976)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206</w:t>
    </w:r>
    <w:r>
      <w:rPr>
        <w:rStyle w:val="Numrodepage"/>
        <w:rFonts w:ascii="Times New Roman" w:hAnsi="Times New Roman"/>
      </w:rPr>
      <w:fldChar w:fldCharType="end"/>
    </w:r>
  </w:p>
  <w:p w14:paraId="38D28089" w14:textId="77777777" w:rsidR="0078016E" w:rsidRDefault="0078016E">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161B0"/>
    <w:rsid w:val="006456B7"/>
    <w:rsid w:val="0078016E"/>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427D549"/>
  <w15:chartTrackingRefBased/>
  <w15:docId w15:val="{9F2D4CE8-1DED-A747-BF17-37BE592F2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4577B"/>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3780C"/>
    <w:rPr>
      <w:b w:val="0"/>
      <w:sz w:val="64"/>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EE74B0"/>
    <w:pPr>
      <w:spacing w:before="120" w:after="120"/>
      <w:ind w:firstLine="0"/>
      <w:jc w:val="both"/>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9362F"/>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4833A6"/>
    <w:pPr>
      <w:ind w:firstLine="0"/>
    </w:pPr>
    <w:rPr>
      <w:sz w:val="28"/>
    </w:rPr>
  </w:style>
  <w:style w:type="paragraph" w:customStyle="1" w:styleId="fig">
    <w:name w:val="fig"/>
    <w:basedOn w:val="Normal0"/>
    <w:autoRedefine/>
    <w:rsid w:val="00E04523"/>
    <w:pPr>
      <w:ind w:firstLine="0"/>
      <w:jc w:val="center"/>
    </w:pPr>
    <w:rPr>
      <w:noProof/>
      <w:lang w:val="fr-FR" w:eastAsia="fr-FR"/>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character" w:customStyle="1" w:styleId="NotedebasdepageCar">
    <w:name w:val="Note de bas de page Car"/>
    <w:link w:val="Notedebasdepage"/>
    <w:rsid w:val="0064577B"/>
    <w:rPr>
      <w:rFonts w:ascii="Times New Roman" w:eastAsia="Times New Roman" w:hAnsi="Times New Roman"/>
      <w:color w:val="000000"/>
      <w:sz w:val="24"/>
      <w:lang w:val="fr-CA" w:eastAsia="en-US"/>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F9362F"/>
    <w:pPr>
      <w:spacing w:before="120" w:after="120"/>
      <w:ind w:left="720"/>
    </w:pPr>
    <w:rPr>
      <w:i/>
      <w:color w:val="0000FF"/>
      <w:u w:val="single"/>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rsid w:val="00F1336B"/>
    <w:pPr>
      <w:spacing w:before="120" w:after="120"/>
      <w:ind w:left="540"/>
    </w:pPr>
    <w:rPr>
      <w:i/>
      <w:color w:val="0000FF"/>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Citation0simple">
    <w:name w:val="Citation 0 simple"/>
    <w:basedOn w:val="Citation0"/>
    <w:autoRedefine/>
    <w:rsid w:val="004833A6"/>
    <w:pPr>
      <w:spacing w:before="0" w:after="0" w:line="240" w:lineRule="auto"/>
    </w:pPr>
    <w:rPr>
      <w:lang w:eastAsia="fr-FR" w:bidi="fr-FR"/>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customStyle="1" w:styleId="dd">
    <w:name w:val="dd"/>
    <w:basedOn w:val="Normal"/>
    <w:autoRedefine/>
    <w:rsid w:val="00F1336B"/>
    <w:pPr>
      <w:spacing w:before="120" w:after="120"/>
      <w:ind w:left="1080"/>
    </w:pPr>
    <w:rPr>
      <w:i/>
      <w:color w:val="00800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F1336B"/>
    <w:pPr>
      <w:spacing w:before="120" w:after="120"/>
      <w:jc w:val="center"/>
    </w:pPr>
    <w:rPr>
      <w:rFonts w:cs="Arial"/>
      <w:color w:val="000090"/>
      <w:szCs w:val="16"/>
    </w:rPr>
  </w:style>
  <w:style w:type="paragraph" w:customStyle="1" w:styleId="figtitre">
    <w:name w:val="fig titre"/>
    <w:basedOn w:val="Normal"/>
    <w:autoRedefine/>
    <w:rsid w:val="006B1E12"/>
    <w:pPr>
      <w:spacing w:before="120" w:after="120"/>
      <w:jc w:val="center"/>
    </w:pPr>
    <w:rPr>
      <w:color w:val="0000FF"/>
      <w:sz w:val="24"/>
    </w:rPr>
  </w:style>
  <w:style w:type="paragraph" w:customStyle="1" w:styleId="figtitrest">
    <w:name w:val="fig titre st"/>
    <w:basedOn w:val="fig"/>
    <w:autoRedefine/>
    <w:rsid w:val="00F1336B"/>
    <w:rPr>
      <w:color w:val="0000FF"/>
      <w:sz w:val="24"/>
    </w:rPr>
  </w:style>
  <w:style w:type="character" w:customStyle="1" w:styleId="NotedefinCar">
    <w:name w:val="Note de fin Car"/>
    <w:link w:val="Notedefin"/>
    <w:rsid w:val="00F1336B"/>
    <w:rPr>
      <w:rFonts w:ascii="Times New Roman" w:eastAsia="Times New Roman" w:hAnsi="Times New Roman"/>
      <w:lang w:eastAsia="en-US"/>
    </w:rPr>
  </w:style>
  <w:style w:type="character" w:customStyle="1" w:styleId="PieddepageCar">
    <w:name w:val="Pied de page Car"/>
    <w:link w:val="Pieddepage"/>
    <w:uiPriority w:val="99"/>
    <w:rsid w:val="00F1336B"/>
    <w:rPr>
      <w:rFonts w:ascii="GillSans" w:eastAsia="Times New Roman" w:hAnsi="GillSans"/>
      <w:lang w:val="fr-CA" w:eastAsia="en-US"/>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character" w:customStyle="1" w:styleId="TitreCar">
    <w:name w:val="Titre Car"/>
    <w:link w:val="Titre"/>
    <w:rsid w:val="00F1336B"/>
    <w:rPr>
      <w:rFonts w:ascii="Times New Roman" w:eastAsia="Times New Roman" w:hAnsi="Times New Roman"/>
      <w:b/>
      <w:sz w:val="48"/>
      <w:lang w:val="fr-CA" w:eastAsia="en-US"/>
    </w:rPr>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paragraph" w:customStyle="1" w:styleId="Titreniveau2bis">
    <w:name w:val="Titre niveau 2 bis"/>
    <w:basedOn w:val="Titreniveau2"/>
    <w:rsid w:val="00F1336B"/>
    <w:rPr>
      <w:sz w:val="72"/>
    </w:rPr>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9D23C4"/>
    <w:rPr>
      <w:i/>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6C2064"/>
    <w:pPr>
      <w:ind w:left="360" w:hanging="360"/>
    </w:pPr>
    <w:rPr>
      <w:sz w:val="20"/>
    </w:rPr>
  </w:style>
  <w:style w:type="paragraph" w:styleId="Grillecouleur-Accent1">
    <w:name w:val="Colorful Grid Accent 1"/>
    <w:basedOn w:val="Normal"/>
    <w:link w:val="Grillecouleur-Accent1Car1"/>
    <w:autoRedefine/>
    <w:rsid w:val="006C2064"/>
    <w:pPr>
      <w:spacing w:before="120" w:after="120" w:line="320" w:lineRule="exact"/>
      <w:ind w:left="720"/>
      <w:jc w:val="both"/>
    </w:pPr>
    <w:rPr>
      <w:color w:val="000080"/>
    </w:rPr>
  </w:style>
  <w:style w:type="character" w:customStyle="1" w:styleId="Grillecouleur-Accent1Car1">
    <w:name w:val="Grille couleur - Accent 1 Car1"/>
    <w:basedOn w:val="Policepardfaut"/>
    <w:link w:val="Grillecouleur-Accent1"/>
    <w:rsid w:val="006C2064"/>
    <w:rPr>
      <w:rFonts w:ascii="Times New Roman" w:eastAsia="Times New Roman" w:hAnsi="Times New Roman"/>
      <w:color w:val="000080"/>
      <w:sz w:val="28"/>
      <w:lang w:val="fr-CA" w:eastAsia="en-US"/>
    </w:rPr>
  </w:style>
  <w:style w:type="paragraph" w:customStyle="1" w:styleId="figst0">
    <w:name w:val="fig st 0"/>
    <w:basedOn w:val="figst"/>
    <w:autoRedefine/>
    <w:rsid w:val="006C2064"/>
    <w:pPr>
      <w:jc w:val="both"/>
    </w:pPr>
    <w:rPr>
      <w:sz w:val="24"/>
      <w:lang w:eastAsia="fr-FR" w:bidi="fr-FR"/>
    </w:rPr>
  </w:style>
  <w:style w:type="paragraph" w:customStyle="1" w:styleId="Citation0auteur">
    <w:name w:val="Citation 0 auteur"/>
    <w:basedOn w:val="Citation0"/>
    <w:autoRedefine/>
    <w:rsid w:val="004833A6"/>
    <w:pPr>
      <w:jc w:val="right"/>
    </w:pPr>
    <w:rPr>
      <w:color w:val="auto"/>
    </w:rPr>
  </w:style>
  <w:style w:type="paragraph" w:customStyle="1" w:styleId="Citation0it">
    <w:name w:val="Citation 0 it"/>
    <w:basedOn w:val="Citation0"/>
    <w:autoRedefine/>
    <w:rsid w:val="004833A6"/>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hyperlink" Target="mailto:jacques.dufresne@agora.qc.ca"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classiques.uqac.ca/inter/benevoles_equipe/liste_toussaint_rejeanne.html"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classiques.uqac.ca/inter/benevoles_equipe/liste_toussaint_rejeanne.html"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rtoussaint@aei.ca" TargetMode="External"/><Relationship Id="rId22" Type="http://schemas.openxmlformats.org/officeDocument/2006/relationships/image" Target="media/image8.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classiques.uqam.ca/classiques/bergson_henri/evolution_creatrice/evolution_creatrice.html" TargetMode="External"/><Relationship Id="rId1" Type="http://schemas.openxmlformats.org/officeDocument/2006/relationships/hyperlink" Target="https://classiques.uqam.ca/classiques/bergson_henri/essai_conscience_immediate/conscience_imm.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54307</Words>
  <Characters>298692</Characters>
  <Application>Microsoft Office Word</Application>
  <DocSecurity>0</DocSecurity>
  <Lines>2489</Lines>
  <Paragraphs>704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Revue Critère, no 15 : “Pour un nouveau contrat médical”. </vt:lpstr>
      <vt:lpstr>Médecine et qualité de la vie</vt:lpstr>
      <vt:lpstr>Retour au sommaire</vt:lpstr>
    </vt:vector>
  </TitlesOfParts>
  <Manager>par Réjeanne Toussaint, bénévole, 2025</Manager>
  <Company>Les Classiques des sciences sociales</Company>
  <LinksUpToDate>false</LinksUpToDate>
  <CharactersWithSpaces>352295</CharactersWithSpaces>
  <SharedDoc>false</SharedDoc>
  <HyperlinkBase/>
  <HLinks>
    <vt:vector size="348" baseType="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6553625</vt:i4>
      </vt:variant>
      <vt:variant>
        <vt:i4>78</vt:i4>
      </vt:variant>
      <vt:variant>
        <vt:i4>0</vt:i4>
      </vt:variant>
      <vt:variant>
        <vt:i4>5</vt:i4>
      </vt:variant>
      <vt:variant>
        <vt:lpwstr/>
      </vt:variant>
      <vt:variant>
        <vt:lpwstr>tdm</vt:lpwstr>
      </vt:variant>
      <vt:variant>
        <vt:i4>3276848</vt:i4>
      </vt:variant>
      <vt:variant>
        <vt:i4>75</vt:i4>
      </vt:variant>
      <vt:variant>
        <vt:i4>0</vt:i4>
      </vt:variant>
      <vt:variant>
        <vt:i4>5</vt:i4>
      </vt:variant>
      <vt:variant>
        <vt:lpwstr/>
      </vt:variant>
      <vt:variant>
        <vt:lpwstr>Critere_no_15_pt_3_texte_6</vt:lpwstr>
      </vt:variant>
      <vt:variant>
        <vt:i4>3211312</vt:i4>
      </vt:variant>
      <vt:variant>
        <vt:i4>72</vt:i4>
      </vt:variant>
      <vt:variant>
        <vt:i4>0</vt:i4>
      </vt:variant>
      <vt:variant>
        <vt:i4>5</vt:i4>
      </vt:variant>
      <vt:variant>
        <vt:lpwstr/>
      </vt:variant>
      <vt:variant>
        <vt:lpwstr>Critere_no_15_pt_3_texte_5</vt:lpwstr>
      </vt:variant>
      <vt:variant>
        <vt:i4>3145776</vt:i4>
      </vt:variant>
      <vt:variant>
        <vt:i4>69</vt:i4>
      </vt:variant>
      <vt:variant>
        <vt:i4>0</vt:i4>
      </vt:variant>
      <vt:variant>
        <vt:i4>5</vt:i4>
      </vt:variant>
      <vt:variant>
        <vt:lpwstr/>
      </vt:variant>
      <vt:variant>
        <vt:lpwstr>Critere_no_15_pt_3_texte_4</vt:lpwstr>
      </vt:variant>
      <vt:variant>
        <vt:i4>3604528</vt:i4>
      </vt:variant>
      <vt:variant>
        <vt:i4>66</vt:i4>
      </vt:variant>
      <vt:variant>
        <vt:i4>0</vt:i4>
      </vt:variant>
      <vt:variant>
        <vt:i4>5</vt:i4>
      </vt:variant>
      <vt:variant>
        <vt:lpwstr/>
      </vt:variant>
      <vt:variant>
        <vt:lpwstr>Critere_no_15_pt_3_texte_3</vt:lpwstr>
      </vt:variant>
      <vt:variant>
        <vt:i4>3538992</vt:i4>
      </vt:variant>
      <vt:variant>
        <vt:i4>63</vt:i4>
      </vt:variant>
      <vt:variant>
        <vt:i4>0</vt:i4>
      </vt:variant>
      <vt:variant>
        <vt:i4>5</vt:i4>
      </vt:variant>
      <vt:variant>
        <vt:lpwstr/>
      </vt:variant>
      <vt:variant>
        <vt:lpwstr>Critere_no_15_pt_3_texte_2</vt:lpwstr>
      </vt:variant>
      <vt:variant>
        <vt:i4>3473456</vt:i4>
      </vt:variant>
      <vt:variant>
        <vt:i4>60</vt:i4>
      </vt:variant>
      <vt:variant>
        <vt:i4>0</vt:i4>
      </vt:variant>
      <vt:variant>
        <vt:i4>5</vt:i4>
      </vt:variant>
      <vt:variant>
        <vt:lpwstr/>
      </vt:variant>
      <vt:variant>
        <vt:lpwstr>Critere_no_15_pt_3_texte_1</vt:lpwstr>
      </vt:variant>
      <vt:variant>
        <vt:i4>7143457</vt:i4>
      </vt:variant>
      <vt:variant>
        <vt:i4>57</vt:i4>
      </vt:variant>
      <vt:variant>
        <vt:i4>0</vt:i4>
      </vt:variant>
      <vt:variant>
        <vt:i4>5</vt:i4>
      </vt:variant>
      <vt:variant>
        <vt:lpwstr/>
      </vt:variant>
      <vt:variant>
        <vt:lpwstr>Critere_no_15_pt_3</vt:lpwstr>
      </vt:variant>
      <vt:variant>
        <vt:i4>3407920</vt:i4>
      </vt:variant>
      <vt:variant>
        <vt:i4>54</vt:i4>
      </vt:variant>
      <vt:variant>
        <vt:i4>0</vt:i4>
      </vt:variant>
      <vt:variant>
        <vt:i4>5</vt:i4>
      </vt:variant>
      <vt:variant>
        <vt:lpwstr/>
      </vt:variant>
      <vt:variant>
        <vt:lpwstr>Critere_no_15_pt_2_texte_1</vt:lpwstr>
      </vt:variant>
      <vt:variant>
        <vt:i4>7077921</vt:i4>
      </vt:variant>
      <vt:variant>
        <vt:i4>51</vt:i4>
      </vt:variant>
      <vt:variant>
        <vt:i4>0</vt:i4>
      </vt:variant>
      <vt:variant>
        <vt:i4>5</vt:i4>
      </vt:variant>
      <vt:variant>
        <vt:lpwstr/>
      </vt:variant>
      <vt:variant>
        <vt:lpwstr>Critere_no_15_pt_2</vt:lpwstr>
      </vt:variant>
      <vt:variant>
        <vt:i4>3145776</vt:i4>
      </vt:variant>
      <vt:variant>
        <vt:i4>48</vt:i4>
      </vt:variant>
      <vt:variant>
        <vt:i4>0</vt:i4>
      </vt:variant>
      <vt:variant>
        <vt:i4>5</vt:i4>
      </vt:variant>
      <vt:variant>
        <vt:lpwstr/>
      </vt:variant>
      <vt:variant>
        <vt:lpwstr>Critere_no_15_pt_1_texte_6</vt:lpwstr>
      </vt:variant>
      <vt:variant>
        <vt:i4>3342384</vt:i4>
      </vt:variant>
      <vt:variant>
        <vt:i4>45</vt:i4>
      </vt:variant>
      <vt:variant>
        <vt:i4>0</vt:i4>
      </vt:variant>
      <vt:variant>
        <vt:i4>5</vt:i4>
      </vt:variant>
      <vt:variant>
        <vt:lpwstr/>
      </vt:variant>
      <vt:variant>
        <vt:lpwstr>Critere_no_15_pt_1_texte_5</vt:lpwstr>
      </vt:variant>
      <vt:variant>
        <vt:i4>3276848</vt:i4>
      </vt:variant>
      <vt:variant>
        <vt:i4>42</vt:i4>
      </vt:variant>
      <vt:variant>
        <vt:i4>0</vt:i4>
      </vt:variant>
      <vt:variant>
        <vt:i4>5</vt:i4>
      </vt:variant>
      <vt:variant>
        <vt:lpwstr/>
      </vt:variant>
      <vt:variant>
        <vt:lpwstr>Critere_no_15_pt_1_texte_4</vt:lpwstr>
      </vt:variant>
      <vt:variant>
        <vt:i4>3473456</vt:i4>
      </vt:variant>
      <vt:variant>
        <vt:i4>39</vt:i4>
      </vt:variant>
      <vt:variant>
        <vt:i4>0</vt:i4>
      </vt:variant>
      <vt:variant>
        <vt:i4>5</vt:i4>
      </vt:variant>
      <vt:variant>
        <vt:lpwstr/>
      </vt:variant>
      <vt:variant>
        <vt:lpwstr>Critere_no_15_pt_1_texte_3</vt:lpwstr>
      </vt:variant>
      <vt:variant>
        <vt:i4>3407920</vt:i4>
      </vt:variant>
      <vt:variant>
        <vt:i4>36</vt:i4>
      </vt:variant>
      <vt:variant>
        <vt:i4>0</vt:i4>
      </vt:variant>
      <vt:variant>
        <vt:i4>5</vt:i4>
      </vt:variant>
      <vt:variant>
        <vt:lpwstr/>
      </vt:variant>
      <vt:variant>
        <vt:lpwstr>Critere_no_15_pt_1_texte_2</vt:lpwstr>
      </vt:variant>
      <vt:variant>
        <vt:i4>3604528</vt:i4>
      </vt:variant>
      <vt:variant>
        <vt:i4>33</vt:i4>
      </vt:variant>
      <vt:variant>
        <vt:i4>0</vt:i4>
      </vt:variant>
      <vt:variant>
        <vt:i4>5</vt:i4>
      </vt:variant>
      <vt:variant>
        <vt:lpwstr/>
      </vt:variant>
      <vt:variant>
        <vt:lpwstr>Critere_no_15_pt_1_texte_1</vt:lpwstr>
      </vt:variant>
      <vt:variant>
        <vt:i4>7274529</vt:i4>
      </vt:variant>
      <vt:variant>
        <vt:i4>30</vt:i4>
      </vt:variant>
      <vt:variant>
        <vt:i4>0</vt:i4>
      </vt:variant>
      <vt:variant>
        <vt:i4>5</vt:i4>
      </vt:variant>
      <vt:variant>
        <vt:lpwstr/>
      </vt:variant>
      <vt:variant>
        <vt:lpwstr>Critere_no_15_pt_1</vt:lpwstr>
      </vt:variant>
      <vt:variant>
        <vt:i4>7798788</vt:i4>
      </vt:variant>
      <vt:variant>
        <vt:i4>27</vt:i4>
      </vt:variant>
      <vt:variant>
        <vt:i4>0</vt:i4>
      </vt:variant>
      <vt:variant>
        <vt:i4>5</vt:i4>
      </vt:variant>
      <vt:variant>
        <vt:lpwstr/>
      </vt:variant>
      <vt:variant>
        <vt:lpwstr>Critere_no_15_liminaire_texte</vt:lpwstr>
      </vt:variant>
      <vt:variant>
        <vt:i4>3735661</vt:i4>
      </vt:variant>
      <vt:variant>
        <vt:i4>24</vt:i4>
      </vt:variant>
      <vt:variant>
        <vt:i4>0</vt:i4>
      </vt:variant>
      <vt:variant>
        <vt:i4>5</vt:i4>
      </vt:variant>
      <vt:variant>
        <vt:lpwstr/>
      </vt:variant>
      <vt:variant>
        <vt:lpwstr>Critere_no_15_liminaire</vt:lpwstr>
      </vt:variant>
      <vt:variant>
        <vt:i4>2031697</vt:i4>
      </vt:variant>
      <vt:variant>
        <vt:i4>21</vt:i4>
      </vt:variant>
      <vt:variant>
        <vt:i4>0</vt:i4>
      </vt:variant>
      <vt:variant>
        <vt:i4>5</vt:i4>
      </vt:variant>
      <vt:variant>
        <vt:lpwstr>mailto:jacques.dufresne@agora.qc.ca</vt:lpwstr>
      </vt:variant>
      <vt:variant>
        <vt:lpwstr/>
      </vt:variant>
      <vt:variant>
        <vt:i4>393319</vt:i4>
      </vt:variant>
      <vt:variant>
        <vt:i4>18</vt:i4>
      </vt:variant>
      <vt:variant>
        <vt:i4>0</vt:i4>
      </vt:variant>
      <vt:variant>
        <vt:i4>5</vt:i4>
      </vt:variant>
      <vt:variant>
        <vt:lpwstr>http://classiques.uqac.ca/inter/benevoles_equipe/liste_toussaint_rejeanne.html</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6881358</vt:i4>
      </vt:variant>
      <vt:variant>
        <vt:i4>12</vt:i4>
      </vt:variant>
      <vt:variant>
        <vt:i4>0</vt:i4>
      </vt:variant>
      <vt:variant>
        <vt:i4>5</vt:i4>
      </vt:variant>
      <vt:variant>
        <vt:lpwstr>mailto:rtoussaint@aei.ca</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3801179</vt:i4>
      </vt:variant>
      <vt:variant>
        <vt:i4>0</vt:i4>
      </vt:variant>
      <vt:variant>
        <vt:i4>0</vt:i4>
      </vt:variant>
      <vt:variant>
        <vt:i4>5</vt:i4>
      </vt:variant>
      <vt:variant>
        <vt:lpwstr>https://classiques.uqam.ca/</vt:lpwstr>
      </vt:variant>
      <vt:variant>
        <vt:lpwstr/>
      </vt:variant>
      <vt:variant>
        <vt:i4>6488140</vt:i4>
      </vt:variant>
      <vt:variant>
        <vt:i4>3</vt:i4>
      </vt:variant>
      <vt:variant>
        <vt:i4>0</vt:i4>
      </vt:variant>
      <vt:variant>
        <vt:i4>5</vt:i4>
      </vt:variant>
      <vt:variant>
        <vt:lpwstr>https://classiques.uqam.ca/classiques/bergson_henri/evolution_creatrice/evolution_creatrice.html</vt:lpwstr>
      </vt:variant>
      <vt:variant>
        <vt:lpwstr/>
      </vt:variant>
      <vt:variant>
        <vt:i4>4259908</vt:i4>
      </vt:variant>
      <vt:variant>
        <vt:i4>0</vt:i4>
      </vt:variant>
      <vt:variant>
        <vt:i4>0</vt:i4>
      </vt:variant>
      <vt:variant>
        <vt:i4>5</vt:i4>
      </vt:variant>
      <vt:variant>
        <vt:lpwstr>https://classiques.uqam.ca/classiques/bergson_henri/essai_conscience_immediate/conscience_imm.html</vt:lpwstr>
      </vt:variant>
      <vt:variant>
        <vt:lpwstr/>
      </vt:variant>
      <vt:variant>
        <vt:i4>2228293</vt:i4>
      </vt:variant>
      <vt:variant>
        <vt:i4>2322</vt:i4>
      </vt:variant>
      <vt:variant>
        <vt:i4>1025</vt:i4>
      </vt:variant>
      <vt:variant>
        <vt:i4>1</vt:i4>
      </vt:variant>
      <vt:variant>
        <vt:lpwstr>css_logo_gris</vt:lpwstr>
      </vt:variant>
      <vt:variant>
        <vt:lpwstr/>
      </vt:variant>
      <vt:variant>
        <vt:i4>1507403</vt:i4>
      </vt:variant>
      <vt:variant>
        <vt:i4>2664</vt:i4>
      </vt:variant>
      <vt:variant>
        <vt:i4>1026</vt:i4>
      </vt:variant>
      <vt:variant>
        <vt:i4>1</vt:i4>
      </vt:variant>
      <vt:variant>
        <vt:lpwstr>UQAM_logo</vt:lpwstr>
      </vt:variant>
      <vt:variant>
        <vt:lpwstr/>
      </vt:variant>
      <vt:variant>
        <vt:i4>5111880</vt:i4>
      </vt:variant>
      <vt:variant>
        <vt:i4>2666</vt:i4>
      </vt:variant>
      <vt:variant>
        <vt:i4>1027</vt:i4>
      </vt:variant>
      <vt:variant>
        <vt:i4>1</vt:i4>
      </vt:variant>
      <vt:variant>
        <vt:lpwstr>UQAC_logo_2018</vt:lpwstr>
      </vt:variant>
      <vt:variant>
        <vt:lpwstr/>
      </vt:variant>
      <vt:variant>
        <vt:i4>4194334</vt:i4>
      </vt:variant>
      <vt:variant>
        <vt:i4>5382</vt:i4>
      </vt:variant>
      <vt:variant>
        <vt:i4>1028</vt:i4>
      </vt:variant>
      <vt:variant>
        <vt:i4>1</vt:i4>
      </vt:variant>
      <vt:variant>
        <vt:lpwstr>Boite_aux_lettres_clair</vt:lpwstr>
      </vt:variant>
      <vt:variant>
        <vt:lpwstr/>
      </vt:variant>
      <vt:variant>
        <vt:i4>1703963</vt:i4>
      </vt:variant>
      <vt:variant>
        <vt:i4>5859</vt:i4>
      </vt:variant>
      <vt:variant>
        <vt:i4>1029</vt:i4>
      </vt:variant>
      <vt:variant>
        <vt:i4>1</vt:i4>
      </vt:variant>
      <vt:variant>
        <vt:lpwstr>fait_sur_mac</vt:lpwstr>
      </vt:variant>
      <vt:variant>
        <vt:lpwstr/>
      </vt:variant>
      <vt:variant>
        <vt:i4>1572945</vt:i4>
      </vt:variant>
      <vt:variant>
        <vt:i4>5959</vt:i4>
      </vt:variant>
      <vt:variant>
        <vt:i4>1030</vt:i4>
      </vt:variant>
      <vt:variant>
        <vt:i4>1</vt:i4>
      </vt:variant>
      <vt:variant>
        <vt:lpwstr>Critere_no_13_L25</vt:lpwstr>
      </vt:variant>
      <vt:variant>
        <vt:lpwstr/>
      </vt:variant>
      <vt:variant>
        <vt:i4>6881329</vt:i4>
      </vt:variant>
      <vt:variant>
        <vt:i4>6291</vt:i4>
      </vt:variant>
      <vt:variant>
        <vt:i4>1031</vt:i4>
      </vt:variant>
      <vt:variant>
        <vt:i4>1</vt:i4>
      </vt:variant>
      <vt:variant>
        <vt:lpwstr>fig_p_003_st_low</vt:lpwstr>
      </vt:variant>
      <vt:variant>
        <vt:lpwstr/>
      </vt:variant>
      <vt:variant>
        <vt:i4>3014779</vt:i4>
      </vt:variant>
      <vt:variant>
        <vt:i4>9382</vt:i4>
      </vt:variant>
      <vt:variant>
        <vt:i4>1032</vt:i4>
      </vt:variant>
      <vt:variant>
        <vt:i4>1</vt:i4>
      </vt:variant>
      <vt:variant>
        <vt:lpwstr>fig_p_009_33_low</vt:lpwstr>
      </vt:variant>
      <vt:variant>
        <vt:lpwstr/>
      </vt:variant>
      <vt:variant>
        <vt:i4>5832769</vt:i4>
      </vt:variant>
      <vt:variant>
        <vt:i4>10967</vt:i4>
      </vt:variant>
      <vt:variant>
        <vt:i4>1033</vt:i4>
      </vt:variant>
      <vt:variant>
        <vt:i4>1</vt:i4>
      </vt:variant>
      <vt:variant>
        <vt:lpwstr>fig_pt_low</vt:lpwstr>
      </vt:variant>
      <vt:variant>
        <vt:lpwstr/>
      </vt:variant>
      <vt:variant>
        <vt:i4>5832769</vt:i4>
      </vt:variant>
      <vt:variant>
        <vt:i4>117368</vt:i4>
      </vt:variant>
      <vt:variant>
        <vt:i4>1034</vt:i4>
      </vt:variant>
      <vt:variant>
        <vt:i4>1</vt:i4>
      </vt:variant>
      <vt:variant>
        <vt:lpwstr>fig_pt_low</vt:lpwstr>
      </vt:variant>
      <vt:variant>
        <vt:lpwstr/>
      </vt:variant>
      <vt:variant>
        <vt:i4>6357103</vt:i4>
      </vt:variant>
      <vt:variant>
        <vt:i4>133316</vt:i4>
      </vt:variant>
      <vt:variant>
        <vt:i4>1036</vt:i4>
      </vt:variant>
      <vt:variant>
        <vt:i4>1</vt:i4>
      </vt:variant>
      <vt:variant>
        <vt:lpwstr>fig_p_085_low</vt:lpwstr>
      </vt:variant>
      <vt:variant>
        <vt:lpwstr/>
      </vt:variant>
      <vt:variant>
        <vt:i4>5832769</vt:i4>
      </vt:variant>
      <vt:variant>
        <vt:i4>166463</vt:i4>
      </vt:variant>
      <vt:variant>
        <vt:i4>1035</vt:i4>
      </vt:variant>
      <vt:variant>
        <vt:i4>1</vt:i4>
      </vt:variant>
      <vt:variant>
        <vt:lpwstr>fig_pt_low</vt:lpwstr>
      </vt:variant>
      <vt:variant>
        <vt:lpwstr/>
      </vt:variant>
      <vt:variant>
        <vt:i4>7012456</vt:i4>
      </vt:variant>
      <vt:variant>
        <vt:i4>201031</vt:i4>
      </vt:variant>
      <vt:variant>
        <vt:i4>1037</vt:i4>
      </vt:variant>
      <vt:variant>
        <vt:i4>1</vt:i4>
      </vt:variant>
      <vt:variant>
        <vt:lpwstr>fig_p_123_low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Critère, no 15 : “Pour un nouveau contrat médical”. </dc:title>
  <dc:subject/>
  <dc:creator>Sous la direction de Jacques Dufresne, Automne 1976.</dc:creator>
  <cp:keywords>classiques.sc.soc@gmail.com</cp:keywords>
  <dc:description>http://classiques.uqac.ca/</dc:description>
  <cp:lastModifiedBy>jean-marie tremblay</cp:lastModifiedBy>
  <cp:revision>2</cp:revision>
  <cp:lastPrinted>2001-08-26T19:33:00Z</cp:lastPrinted>
  <dcterms:created xsi:type="dcterms:W3CDTF">2025-03-30T14:48:00Z</dcterms:created>
  <dcterms:modified xsi:type="dcterms:W3CDTF">2025-03-30T14:48:00Z</dcterms:modified>
  <cp:category>jean-marie tremblay, sociologue, fondateur, 1993.</cp:category>
</cp:coreProperties>
</file>