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E4885" w14:paraId="40C80E79" w14:textId="77777777">
        <w:tblPrEx>
          <w:tblCellMar>
            <w:top w:w="0" w:type="dxa"/>
            <w:bottom w:w="0" w:type="dxa"/>
          </w:tblCellMar>
        </w:tblPrEx>
        <w:tc>
          <w:tcPr>
            <w:tcW w:w="9160" w:type="dxa"/>
            <w:shd w:val="clear" w:color="auto" w:fill="F2EED5"/>
          </w:tcPr>
          <w:p w14:paraId="30121298" w14:textId="77777777" w:rsidR="009E4885" w:rsidRDefault="009E4885">
            <w:pPr>
              <w:ind w:firstLine="0"/>
              <w:jc w:val="center"/>
              <w:rPr>
                <w:sz w:val="20"/>
                <w:lang w:bidi="ar-SA"/>
              </w:rPr>
            </w:pPr>
          </w:p>
          <w:p w14:paraId="40601361" w14:textId="77777777" w:rsidR="009E4885" w:rsidRDefault="009E4885">
            <w:pPr>
              <w:ind w:firstLine="0"/>
              <w:jc w:val="center"/>
              <w:rPr>
                <w:color w:val="FF0000"/>
                <w:sz w:val="20"/>
                <w:lang w:bidi="ar-SA"/>
              </w:rPr>
            </w:pPr>
          </w:p>
          <w:p w14:paraId="40D458FD" w14:textId="77777777" w:rsidR="009E4885" w:rsidRDefault="009E4885">
            <w:pPr>
              <w:ind w:firstLine="0"/>
              <w:jc w:val="center"/>
              <w:rPr>
                <w:color w:val="FF0000"/>
                <w:sz w:val="20"/>
                <w:lang w:bidi="ar-SA"/>
              </w:rPr>
            </w:pPr>
          </w:p>
          <w:p w14:paraId="2D66B934" w14:textId="77777777" w:rsidR="009E4885" w:rsidRDefault="009E4885">
            <w:pPr>
              <w:ind w:firstLine="0"/>
              <w:jc w:val="center"/>
              <w:rPr>
                <w:b/>
                <w:sz w:val="20"/>
                <w:lang w:bidi="ar-SA"/>
              </w:rPr>
            </w:pPr>
          </w:p>
          <w:p w14:paraId="58DBCAD1" w14:textId="77777777" w:rsidR="009E4885" w:rsidRDefault="009E4885">
            <w:pPr>
              <w:ind w:firstLine="0"/>
              <w:jc w:val="center"/>
              <w:rPr>
                <w:sz w:val="20"/>
                <w:lang w:bidi="ar-SA"/>
              </w:rPr>
            </w:pPr>
          </w:p>
          <w:p w14:paraId="0300A658" w14:textId="77777777" w:rsidR="009E4885" w:rsidRPr="00EE4B66" w:rsidRDefault="009E4885" w:rsidP="009E4885">
            <w:pPr>
              <w:ind w:firstLine="0"/>
              <w:jc w:val="center"/>
              <w:rPr>
                <w:sz w:val="36"/>
                <w:lang w:bidi="ar-SA"/>
              </w:rPr>
            </w:pPr>
            <w:r>
              <w:rPr>
                <w:sz w:val="36"/>
                <w:lang w:bidi="ar-SA"/>
              </w:rPr>
              <w:t>Vincent van Schendel</w:t>
            </w:r>
          </w:p>
          <w:p w14:paraId="4AFA3F75" w14:textId="77777777" w:rsidR="009E4885" w:rsidRDefault="009E4885">
            <w:pPr>
              <w:pStyle w:val="Corpsdetexte"/>
              <w:widowControl w:val="0"/>
              <w:spacing w:before="0" w:after="0"/>
              <w:rPr>
                <w:color w:val="FF0000"/>
                <w:sz w:val="24"/>
                <w:lang w:bidi="ar-SA"/>
              </w:rPr>
            </w:pPr>
          </w:p>
          <w:p w14:paraId="7D613BE7" w14:textId="77777777" w:rsidR="009E4885" w:rsidRDefault="009E4885">
            <w:pPr>
              <w:widowControl w:val="0"/>
              <w:ind w:firstLine="0"/>
              <w:jc w:val="center"/>
              <w:rPr>
                <w:lang w:bidi="ar-SA"/>
              </w:rPr>
            </w:pPr>
          </w:p>
          <w:p w14:paraId="1643F9F1" w14:textId="77777777" w:rsidR="009E4885" w:rsidRDefault="009E4885">
            <w:pPr>
              <w:widowControl w:val="0"/>
              <w:ind w:firstLine="0"/>
              <w:jc w:val="center"/>
              <w:rPr>
                <w:lang w:bidi="ar-SA"/>
              </w:rPr>
            </w:pPr>
            <w:r>
              <w:rPr>
                <w:sz w:val="36"/>
                <w:lang w:bidi="ar-SA"/>
              </w:rPr>
              <w:t>HIVER 1979</w:t>
            </w:r>
          </w:p>
          <w:p w14:paraId="48D8511E" w14:textId="77777777" w:rsidR="009E4885" w:rsidRDefault="009E4885">
            <w:pPr>
              <w:widowControl w:val="0"/>
              <w:ind w:firstLine="0"/>
              <w:jc w:val="center"/>
              <w:rPr>
                <w:lang w:bidi="ar-SA"/>
              </w:rPr>
            </w:pPr>
          </w:p>
          <w:p w14:paraId="2DACB913" w14:textId="77777777" w:rsidR="009E4885" w:rsidRDefault="009E4885">
            <w:pPr>
              <w:widowControl w:val="0"/>
              <w:ind w:firstLine="0"/>
              <w:jc w:val="center"/>
              <w:rPr>
                <w:lang w:bidi="ar-SA"/>
              </w:rPr>
            </w:pPr>
          </w:p>
          <w:p w14:paraId="5644EB30" w14:textId="77777777" w:rsidR="009E4885" w:rsidRDefault="009E4885">
            <w:pPr>
              <w:widowControl w:val="0"/>
              <w:ind w:firstLine="0"/>
              <w:jc w:val="center"/>
              <w:rPr>
                <w:lang w:bidi="ar-SA"/>
              </w:rPr>
            </w:pPr>
          </w:p>
          <w:p w14:paraId="2CFF6FBF" w14:textId="77777777" w:rsidR="009E4885" w:rsidRPr="00EE4B66" w:rsidRDefault="009E4885">
            <w:pPr>
              <w:widowControl w:val="0"/>
              <w:ind w:firstLine="0"/>
              <w:jc w:val="center"/>
              <w:rPr>
                <w:sz w:val="72"/>
                <w:lang w:bidi="ar-SA"/>
              </w:rPr>
            </w:pPr>
            <w:r w:rsidRPr="00EE4B66">
              <w:rPr>
                <w:sz w:val="72"/>
                <w:lang w:bidi="ar-SA"/>
              </w:rPr>
              <w:t>“</w:t>
            </w:r>
            <w:r>
              <w:rPr>
                <w:sz w:val="72"/>
                <w:lang w:bidi="ar-SA"/>
              </w:rPr>
              <w:t>La définition</w:t>
            </w:r>
            <w:r>
              <w:rPr>
                <w:sz w:val="72"/>
                <w:lang w:bidi="ar-SA"/>
              </w:rPr>
              <w:br/>
              <w:t>du taux de chômage</w:t>
            </w:r>
            <w:r w:rsidRPr="00EE4B66">
              <w:rPr>
                <w:sz w:val="72"/>
                <w:lang w:bidi="ar-SA"/>
              </w:rPr>
              <w:t>.”</w:t>
            </w:r>
          </w:p>
          <w:p w14:paraId="5E6ECE06" w14:textId="77777777" w:rsidR="009E4885" w:rsidRDefault="009E4885">
            <w:pPr>
              <w:widowControl w:val="0"/>
              <w:ind w:firstLine="0"/>
              <w:jc w:val="center"/>
              <w:rPr>
                <w:lang w:bidi="ar-SA"/>
              </w:rPr>
            </w:pPr>
          </w:p>
          <w:p w14:paraId="5BE29BA3" w14:textId="77777777" w:rsidR="009E4885" w:rsidRDefault="009E4885" w:rsidP="009E4885">
            <w:pPr>
              <w:widowControl w:val="0"/>
              <w:ind w:firstLine="0"/>
              <w:jc w:val="center"/>
              <w:rPr>
                <w:lang w:bidi="ar-SA"/>
              </w:rPr>
            </w:pPr>
          </w:p>
          <w:p w14:paraId="1F79A5CB" w14:textId="77777777" w:rsidR="009E4885" w:rsidRDefault="009E4885" w:rsidP="009E4885">
            <w:pPr>
              <w:widowControl w:val="0"/>
              <w:ind w:firstLine="0"/>
              <w:jc w:val="center"/>
              <w:rPr>
                <w:lang w:bidi="ar-SA"/>
              </w:rPr>
            </w:pPr>
          </w:p>
          <w:p w14:paraId="18DA0D9A" w14:textId="77777777" w:rsidR="009E4885" w:rsidRDefault="009E4885" w:rsidP="009E4885">
            <w:pPr>
              <w:widowControl w:val="0"/>
              <w:ind w:firstLine="0"/>
              <w:jc w:val="center"/>
              <w:rPr>
                <w:sz w:val="20"/>
                <w:lang w:bidi="ar-SA"/>
              </w:rPr>
            </w:pPr>
          </w:p>
          <w:p w14:paraId="004890E9" w14:textId="77777777" w:rsidR="009E4885" w:rsidRPr="00384B20" w:rsidRDefault="009E4885" w:rsidP="009E4885">
            <w:pPr>
              <w:widowControl w:val="0"/>
              <w:ind w:firstLine="0"/>
              <w:jc w:val="center"/>
              <w:rPr>
                <w:sz w:val="20"/>
                <w:lang w:bidi="ar-SA"/>
              </w:rPr>
            </w:pPr>
          </w:p>
          <w:p w14:paraId="7AEBE474" w14:textId="77777777" w:rsidR="009E4885" w:rsidRPr="00384B20" w:rsidRDefault="009E4885" w:rsidP="009E488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6A81D9E" w14:textId="77777777" w:rsidR="009E4885" w:rsidRPr="00E07116" w:rsidRDefault="009E4885" w:rsidP="009E4885">
            <w:pPr>
              <w:widowControl w:val="0"/>
              <w:ind w:firstLine="0"/>
              <w:jc w:val="both"/>
              <w:rPr>
                <w:lang w:bidi="ar-SA"/>
              </w:rPr>
            </w:pPr>
          </w:p>
          <w:p w14:paraId="3A8518C8" w14:textId="77777777" w:rsidR="009E4885" w:rsidRPr="00E07116" w:rsidRDefault="009E4885" w:rsidP="009E4885">
            <w:pPr>
              <w:widowControl w:val="0"/>
              <w:ind w:firstLine="0"/>
              <w:jc w:val="both"/>
              <w:rPr>
                <w:lang w:bidi="ar-SA"/>
              </w:rPr>
            </w:pPr>
          </w:p>
          <w:p w14:paraId="1F147717" w14:textId="77777777" w:rsidR="009E4885" w:rsidRDefault="009E4885" w:rsidP="009E4885">
            <w:pPr>
              <w:widowControl w:val="0"/>
              <w:ind w:firstLine="0"/>
              <w:jc w:val="both"/>
              <w:rPr>
                <w:lang w:bidi="ar-SA"/>
              </w:rPr>
            </w:pPr>
          </w:p>
          <w:p w14:paraId="6F297D4D" w14:textId="77777777" w:rsidR="009E4885" w:rsidRDefault="009E4885" w:rsidP="009E4885">
            <w:pPr>
              <w:widowControl w:val="0"/>
              <w:ind w:firstLine="0"/>
              <w:jc w:val="both"/>
              <w:rPr>
                <w:lang w:bidi="ar-SA"/>
              </w:rPr>
            </w:pPr>
          </w:p>
          <w:p w14:paraId="25B8EBE9" w14:textId="77777777" w:rsidR="009E4885" w:rsidRDefault="009E4885" w:rsidP="009E4885">
            <w:pPr>
              <w:widowControl w:val="0"/>
              <w:ind w:firstLine="0"/>
              <w:jc w:val="both"/>
              <w:rPr>
                <w:lang w:bidi="ar-SA"/>
              </w:rPr>
            </w:pPr>
          </w:p>
          <w:p w14:paraId="423F03B7" w14:textId="77777777" w:rsidR="009E4885" w:rsidRDefault="009E4885" w:rsidP="009E4885">
            <w:pPr>
              <w:widowControl w:val="0"/>
              <w:ind w:firstLine="0"/>
              <w:jc w:val="both"/>
              <w:rPr>
                <w:lang w:bidi="ar-SA"/>
              </w:rPr>
            </w:pPr>
          </w:p>
          <w:p w14:paraId="067E548F" w14:textId="77777777" w:rsidR="009E4885" w:rsidRDefault="009E4885" w:rsidP="009E4885">
            <w:pPr>
              <w:widowControl w:val="0"/>
              <w:ind w:firstLine="0"/>
              <w:jc w:val="both"/>
              <w:rPr>
                <w:lang w:bidi="ar-SA"/>
              </w:rPr>
            </w:pPr>
          </w:p>
          <w:p w14:paraId="377E9398" w14:textId="77777777" w:rsidR="009E4885" w:rsidRDefault="009E4885" w:rsidP="009E4885">
            <w:pPr>
              <w:widowControl w:val="0"/>
              <w:ind w:firstLine="0"/>
              <w:jc w:val="both"/>
              <w:rPr>
                <w:lang w:bidi="ar-SA"/>
              </w:rPr>
            </w:pPr>
          </w:p>
          <w:p w14:paraId="0DF0F70D" w14:textId="77777777" w:rsidR="009E4885" w:rsidRDefault="009E4885" w:rsidP="009E4885">
            <w:pPr>
              <w:widowControl w:val="0"/>
              <w:ind w:firstLine="0"/>
              <w:rPr>
                <w:lang w:bidi="ar-SA"/>
              </w:rPr>
            </w:pPr>
          </w:p>
          <w:p w14:paraId="7042767A" w14:textId="77777777" w:rsidR="009E4885" w:rsidRDefault="009E4885" w:rsidP="009E4885">
            <w:pPr>
              <w:widowControl w:val="0"/>
              <w:ind w:firstLine="0"/>
              <w:jc w:val="both"/>
              <w:rPr>
                <w:lang w:bidi="ar-SA"/>
              </w:rPr>
            </w:pPr>
          </w:p>
        </w:tc>
      </w:tr>
    </w:tbl>
    <w:p w14:paraId="55DFFE04" w14:textId="77777777" w:rsidR="009E4885" w:rsidRDefault="009E4885" w:rsidP="009E4885">
      <w:pPr>
        <w:ind w:firstLine="0"/>
        <w:jc w:val="both"/>
      </w:pPr>
      <w:r>
        <w:br w:type="page"/>
      </w:r>
    </w:p>
    <w:p w14:paraId="0D20B2ED" w14:textId="77777777" w:rsidR="009E4885" w:rsidRDefault="009E4885" w:rsidP="009E4885">
      <w:pPr>
        <w:ind w:firstLine="0"/>
        <w:jc w:val="both"/>
      </w:pPr>
    </w:p>
    <w:p w14:paraId="3A7CEEE9" w14:textId="77777777" w:rsidR="009E4885" w:rsidRDefault="009E4885" w:rsidP="009E4885">
      <w:pPr>
        <w:ind w:firstLine="0"/>
        <w:jc w:val="both"/>
      </w:pPr>
    </w:p>
    <w:p w14:paraId="65E63F0D" w14:textId="77777777" w:rsidR="009E4885" w:rsidRDefault="0034051A" w:rsidP="009E4885">
      <w:pPr>
        <w:ind w:firstLine="0"/>
        <w:jc w:val="right"/>
      </w:pPr>
      <w:r>
        <w:rPr>
          <w:noProof/>
        </w:rPr>
        <w:drawing>
          <wp:inline distT="0" distB="0" distL="0" distR="0" wp14:anchorId="06473124" wp14:editId="7434D3B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D0DD0D4" w14:textId="77777777" w:rsidR="009E4885" w:rsidRDefault="009E4885" w:rsidP="009E4885">
      <w:pPr>
        <w:ind w:firstLine="0"/>
        <w:jc w:val="right"/>
      </w:pPr>
      <w:hyperlink r:id="rId9" w:history="1">
        <w:r w:rsidRPr="00302466">
          <w:rPr>
            <w:rStyle w:val="Hyperlien"/>
          </w:rPr>
          <w:t>http://classiques.uqac.ca/</w:t>
        </w:r>
      </w:hyperlink>
      <w:r>
        <w:t xml:space="preserve"> </w:t>
      </w:r>
    </w:p>
    <w:p w14:paraId="26113F91" w14:textId="77777777" w:rsidR="009E4885" w:rsidRDefault="009E4885" w:rsidP="009E4885">
      <w:pPr>
        <w:ind w:firstLine="0"/>
        <w:jc w:val="both"/>
      </w:pPr>
    </w:p>
    <w:p w14:paraId="7EC05C63" w14:textId="77777777" w:rsidR="009E4885" w:rsidRDefault="009E4885" w:rsidP="009E4885">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34A54371" w14:textId="77777777" w:rsidR="009E4885" w:rsidRDefault="009E4885" w:rsidP="009E4885">
      <w:pPr>
        <w:ind w:firstLine="0"/>
        <w:jc w:val="both"/>
      </w:pPr>
    </w:p>
    <w:p w14:paraId="43191B18" w14:textId="77777777" w:rsidR="009E4885" w:rsidRDefault="0034051A" w:rsidP="009E4885">
      <w:pPr>
        <w:ind w:firstLine="0"/>
        <w:jc w:val="both"/>
      </w:pPr>
      <w:r>
        <w:rPr>
          <w:noProof/>
        </w:rPr>
        <w:drawing>
          <wp:inline distT="0" distB="0" distL="0" distR="0" wp14:anchorId="29AB290A" wp14:editId="26522D6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53147C7" w14:textId="77777777" w:rsidR="009E4885" w:rsidRDefault="009E4885" w:rsidP="009E4885">
      <w:pPr>
        <w:ind w:firstLine="0"/>
        <w:jc w:val="both"/>
      </w:pPr>
      <w:hyperlink r:id="rId11" w:history="1">
        <w:r w:rsidRPr="00302466">
          <w:rPr>
            <w:rStyle w:val="Hyperlien"/>
          </w:rPr>
          <w:t>http://bibliotheque.uqac.ca/</w:t>
        </w:r>
      </w:hyperlink>
      <w:r>
        <w:t xml:space="preserve"> </w:t>
      </w:r>
    </w:p>
    <w:p w14:paraId="3E9B71E3" w14:textId="77777777" w:rsidR="009E4885" w:rsidRDefault="009E4885" w:rsidP="009E4885">
      <w:pPr>
        <w:ind w:firstLine="0"/>
        <w:jc w:val="both"/>
      </w:pPr>
    </w:p>
    <w:p w14:paraId="6C6CEE13" w14:textId="77777777" w:rsidR="009E4885" w:rsidRDefault="009E4885" w:rsidP="009E4885">
      <w:pPr>
        <w:ind w:firstLine="0"/>
        <w:jc w:val="both"/>
      </w:pPr>
    </w:p>
    <w:p w14:paraId="29F63C39" w14:textId="77777777" w:rsidR="009E4885" w:rsidRDefault="009E4885" w:rsidP="009E488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6713125" w14:textId="77777777" w:rsidR="009E4885" w:rsidRPr="005E1FF1" w:rsidRDefault="009E4885" w:rsidP="009E4885">
      <w:pPr>
        <w:widowControl w:val="0"/>
        <w:autoSpaceDE w:val="0"/>
        <w:autoSpaceDN w:val="0"/>
        <w:adjustRightInd w:val="0"/>
        <w:rPr>
          <w:rFonts w:ascii="Arial" w:hAnsi="Arial"/>
          <w:sz w:val="32"/>
          <w:szCs w:val="32"/>
        </w:rPr>
      </w:pPr>
      <w:r w:rsidRPr="00E07116">
        <w:br w:type="page"/>
      </w:r>
    </w:p>
    <w:p w14:paraId="1F773B80" w14:textId="77777777" w:rsidR="009E4885" w:rsidRPr="005E1FF1" w:rsidRDefault="009E4885">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C3255EC" w14:textId="77777777" w:rsidR="009E4885" w:rsidRPr="005E1FF1" w:rsidRDefault="009E4885">
      <w:pPr>
        <w:widowControl w:val="0"/>
        <w:autoSpaceDE w:val="0"/>
        <w:autoSpaceDN w:val="0"/>
        <w:adjustRightInd w:val="0"/>
        <w:rPr>
          <w:rFonts w:ascii="Arial" w:hAnsi="Arial"/>
          <w:sz w:val="32"/>
          <w:szCs w:val="32"/>
        </w:rPr>
      </w:pPr>
    </w:p>
    <w:p w14:paraId="72170FF4" w14:textId="77777777" w:rsidR="009E4885" w:rsidRPr="005E1FF1" w:rsidRDefault="009E4885">
      <w:pPr>
        <w:widowControl w:val="0"/>
        <w:autoSpaceDE w:val="0"/>
        <w:autoSpaceDN w:val="0"/>
        <w:adjustRightInd w:val="0"/>
        <w:jc w:val="both"/>
        <w:rPr>
          <w:rFonts w:ascii="Arial" w:hAnsi="Arial"/>
          <w:color w:val="1C1C1C"/>
          <w:sz w:val="26"/>
          <w:szCs w:val="26"/>
        </w:rPr>
      </w:pPr>
    </w:p>
    <w:p w14:paraId="79CBFFF2" w14:textId="77777777" w:rsidR="009E4885" w:rsidRPr="005E1FF1" w:rsidRDefault="009E4885">
      <w:pPr>
        <w:widowControl w:val="0"/>
        <w:autoSpaceDE w:val="0"/>
        <w:autoSpaceDN w:val="0"/>
        <w:adjustRightInd w:val="0"/>
        <w:jc w:val="both"/>
        <w:rPr>
          <w:rFonts w:ascii="Arial" w:hAnsi="Arial"/>
          <w:color w:val="1C1C1C"/>
          <w:sz w:val="26"/>
          <w:szCs w:val="26"/>
        </w:rPr>
      </w:pPr>
    </w:p>
    <w:p w14:paraId="2226CDF1" w14:textId="77777777" w:rsidR="009E4885" w:rsidRPr="005E1FF1" w:rsidRDefault="009E4885">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45B76719" w14:textId="77777777" w:rsidR="009E4885" w:rsidRPr="005E1FF1" w:rsidRDefault="009E4885">
      <w:pPr>
        <w:widowControl w:val="0"/>
        <w:autoSpaceDE w:val="0"/>
        <w:autoSpaceDN w:val="0"/>
        <w:adjustRightInd w:val="0"/>
        <w:jc w:val="both"/>
        <w:rPr>
          <w:rFonts w:ascii="Arial" w:hAnsi="Arial"/>
          <w:color w:val="1C1C1C"/>
          <w:sz w:val="26"/>
          <w:szCs w:val="26"/>
        </w:rPr>
      </w:pPr>
    </w:p>
    <w:p w14:paraId="27FB0E0A" w14:textId="77777777" w:rsidR="009E4885" w:rsidRPr="00F336C5" w:rsidRDefault="009E4885" w:rsidP="009E488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655654F2" w14:textId="77777777" w:rsidR="009E4885" w:rsidRPr="00F336C5" w:rsidRDefault="009E4885" w:rsidP="009E4885">
      <w:pPr>
        <w:widowControl w:val="0"/>
        <w:autoSpaceDE w:val="0"/>
        <w:autoSpaceDN w:val="0"/>
        <w:adjustRightInd w:val="0"/>
        <w:jc w:val="both"/>
        <w:rPr>
          <w:rFonts w:ascii="Arial" w:hAnsi="Arial"/>
          <w:color w:val="1C1C1C"/>
          <w:sz w:val="26"/>
          <w:szCs w:val="26"/>
        </w:rPr>
      </w:pPr>
    </w:p>
    <w:p w14:paraId="3C05B469" w14:textId="77777777" w:rsidR="009E4885" w:rsidRPr="00F336C5" w:rsidRDefault="009E4885" w:rsidP="009E488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1E6FA95" w14:textId="77777777" w:rsidR="009E4885" w:rsidRPr="00F336C5" w:rsidRDefault="009E4885" w:rsidP="009E488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5528092F" w14:textId="77777777" w:rsidR="009E4885" w:rsidRPr="00F336C5" w:rsidRDefault="009E4885" w:rsidP="009E4885">
      <w:pPr>
        <w:widowControl w:val="0"/>
        <w:autoSpaceDE w:val="0"/>
        <w:autoSpaceDN w:val="0"/>
        <w:adjustRightInd w:val="0"/>
        <w:jc w:val="both"/>
        <w:rPr>
          <w:rFonts w:ascii="Arial" w:hAnsi="Arial"/>
          <w:color w:val="1C1C1C"/>
          <w:sz w:val="26"/>
          <w:szCs w:val="26"/>
        </w:rPr>
      </w:pPr>
    </w:p>
    <w:p w14:paraId="7BF52EDB" w14:textId="77777777" w:rsidR="009E4885" w:rsidRPr="005E1FF1" w:rsidRDefault="009E4885">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08137F26" w14:textId="77777777" w:rsidR="009E4885" w:rsidRPr="005E1FF1" w:rsidRDefault="009E4885">
      <w:pPr>
        <w:widowControl w:val="0"/>
        <w:autoSpaceDE w:val="0"/>
        <w:autoSpaceDN w:val="0"/>
        <w:adjustRightInd w:val="0"/>
        <w:jc w:val="both"/>
        <w:rPr>
          <w:rFonts w:ascii="Arial" w:hAnsi="Arial"/>
          <w:color w:val="1C1C1C"/>
          <w:sz w:val="26"/>
          <w:szCs w:val="26"/>
        </w:rPr>
      </w:pPr>
    </w:p>
    <w:p w14:paraId="6F018462" w14:textId="77777777" w:rsidR="009E4885" w:rsidRPr="005E1FF1" w:rsidRDefault="009E4885">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28408A8E" w14:textId="77777777" w:rsidR="009E4885" w:rsidRPr="005E1FF1" w:rsidRDefault="009E4885">
      <w:pPr>
        <w:rPr>
          <w:rFonts w:ascii="Arial" w:hAnsi="Arial"/>
          <w:b/>
          <w:color w:val="1C1C1C"/>
          <w:sz w:val="26"/>
          <w:szCs w:val="26"/>
        </w:rPr>
      </w:pPr>
    </w:p>
    <w:p w14:paraId="4F10333D" w14:textId="77777777" w:rsidR="009E4885" w:rsidRPr="00A51D9C" w:rsidRDefault="009E4885">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B8A9A34" w14:textId="77777777" w:rsidR="009E4885" w:rsidRPr="005E1FF1" w:rsidRDefault="009E4885">
      <w:pPr>
        <w:rPr>
          <w:rFonts w:ascii="Arial" w:hAnsi="Arial"/>
          <w:b/>
          <w:color w:val="1C1C1C"/>
          <w:sz w:val="26"/>
          <w:szCs w:val="26"/>
        </w:rPr>
      </w:pPr>
    </w:p>
    <w:p w14:paraId="4F4A9E12" w14:textId="77777777" w:rsidR="009E4885" w:rsidRPr="005E1FF1" w:rsidRDefault="009E4885">
      <w:pPr>
        <w:rPr>
          <w:rFonts w:ascii="Arial" w:hAnsi="Arial"/>
          <w:color w:val="1C1C1C"/>
          <w:sz w:val="26"/>
          <w:szCs w:val="26"/>
        </w:rPr>
      </w:pPr>
      <w:r w:rsidRPr="005E1FF1">
        <w:rPr>
          <w:rFonts w:ascii="Arial" w:hAnsi="Arial"/>
          <w:color w:val="1C1C1C"/>
          <w:sz w:val="26"/>
          <w:szCs w:val="26"/>
        </w:rPr>
        <w:t>Jean-Marie Tremblay, sociologue</w:t>
      </w:r>
    </w:p>
    <w:p w14:paraId="7C9F08EE" w14:textId="77777777" w:rsidR="009E4885" w:rsidRPr="005E1FF1" w:rsidRDefault="009E4885">
      <w:pPr>
        <w:rPr>
          <w:rFonts w:ascii="Arial" w:hAnsi="Arial"/>
          <w:color w:val="1C1C1C"/>
          <w:sz w:val="26"/>
          <w:szCs w:val="26"/>
        </w:rPr>
      </w:pPr>
      <w:r w:rsidRPr="005E1FF1">
        <w:rPr>
          <w:rFonts w:ascii="Arial" w:hAnsi="Arial"/>
          <w:color w:val="1C1C1C"/>
          <w:sz w:val="26"/>
          <w:szCs w:val="26"/>
        </w:rPr>
        <w:t>Fondateur et Président-directeur général,</w:t>
      </w:r>
    </w:p>
    <w:p w14:paraId="7C267DFB" w14:textId="77777777" w:rsidR="009E4885" w:rsidRPr="005E1FF1" w:rsidRDefault="009E4885">
      <w:pPr>
        <w:rPr>
          <w:rFonts w:ascii="Arial" w:hAnsi="Arial"/>
          <w:color w:val="000080"/>
        </w:rPr>
      </w:pPr>
      <w:r w:rsidRPr="005E1FF1">
        <w:rPr>
          <w:rFonts w:ascii="Arial" w:hAnsi="Arial"/>
          <w:color w:val="000080"/>
          <w:sz w:val="26"/>
          <w:szCs w:val="26"/>
        </w:rPr>
        <w:t>LES CLASSIQUES DES SCIENCES SOCIALES.</w:t>
      </w:r>
    </w:p>
    <w:p w14:paraId="6BBBF932" w14:textId="77777777" w:rsidR="009E4885" w:rsidRPr="00CF4C8E" w:rsidRDefault="009E4885" w:rsidP="009E4885">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553EC7A" w14:textId="77777777" w:rsidR="009E4885" w:rsidRPr="00CF4C8E" w:rsidRDefault="009E4885" w:rsidP="009E4885">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FA3BACC" w14:textId="77777777" w:rsidR="009E4885" w:rsidRPr="00CF4C8E" w:rsidRDefault="009E4885" w:rsidP="009E4885">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741D99B" w14:textId="77777777" w:rsidR="009E4885" w:rsidRPr="00CF4C8E" w:rsidRDefault="009E4885" w:rsidP="009E4885">
      <w:pPr>
        <w:ind w:left="20" w:hanging="20"/>
        <w:jc w:val="both"/>
        <w:rPr>
          <w:sz w:val="24"/>
        </w:rPr>
      </w:pPr>
      <w:r w:rsidRPr="00CF4C8E">
        <w:rPr>
          <w:sz w:val="24"/>
        </w:rPr>
        <w:t>à partir du texte de :</w:t>
      </w:r>
    </w:p>
    <w:p w14:paraId="644603AC" w14:textId="77777777" w:rsidR="009E4885" w:rsidRPr="0058603D" w:rsidRDefault="009E4885" w:rsidP="009E4885">
      <w:pPr>
        <w:ind w:firstLine="0"/>
        <w:rPr>
          <w:sz w:val="24"/>
        </w:rPr>
      </w:pPr>
    </w:p>
    <w:p w14:paraId="6D07BAB1" w14:textId="77777777" w:rsidR="009E4885" w:rsidRDefault="009E4885" w:rsidP="009E4885">
      <w:pPr>
        <w:ind w:left="20" w:hanging="20"/>
        <w:jc w:val="both"/>
        <w:rPr>
          <w:b/>
        </w:rPr>
      </w:pPr>
      <w:r>
        <w:rPr>
          <w:b/>
        </w:rPr>
        <w:t>Vincent van Schendel</w:t>
      </w:r>
    </w:p>
    <w:p w14:paraId="5C921701" w14:textId="77777777" w:rsidR="009E4885" w:rsidRPr="0091157F" w:rsidRDefault="009E4885" w:rsidP="009E4885">
      <w:pPr>
        <w:ind w:left="20" w:hanging="20"/>
        <w:jc w:val="both"/>
      </w:pPr>
    </w:p>
    <w:p w14:paraId="6B896132" w14:textId="77777777" w:rsidR="009E4885" w:rsidRPr="00F65F14" w:rsidRDefault="009E4885" w:rsidP="009E4885">
      <w:pPr>
        <w:ind w:hanging="20"/>
        <w:jc w:val="both"/>
        <w:rPr>
          <w:b/>
          <w:color w:val="FF0000"/>
        </w:rPr>
      </w:pPr>
      <w:r w:rsidRPr="00EE4B66">
        <w:rPr>
          <w:b/>
          <w:color w:val="FF0000"/>
        </w:rPr>
        <w:t>“</w:t>
      </w:r>
      <w:r>
        <w:rPr>
          <w:b/>
          <w:color w:val="FF0000"/>
        </w:rPr>
        <w:t>La définition du taux de chômage</w:t>
      </w:r>
      <w:r w:rsidRPr="00EE4B66">
        <w:rPr>
          <w:b/>
          <w:color w:val="FF0000"/>
        </w:rPr>
        <w:t>.”</w:t>
      </w:r>
    </w:p>
    <w:p w14:paraId="1062A138" w14:textId="77777777" w:rsidR="009E4885" w:rsidRPr="0058603D" w:rsidRDefault="009E4885">
      <w:pPr>
        <w:jc w:val="both"/>
        <w:rPr>
          <w:sz w:val="24"/>
        </w:rPr>
      </w:pPr>
    </w:p>
    <w:p w14:paraId="32CFA41B" w14:textId="77777777" w:rsidR="009E4885" w:rsidRPr="00DF7756" w:rsidRDefault="009E4885" w:rsidP="009E4885">
      <w:pPr>
        <w:ind w:firstLine="0"/>
        <w:jc w:val="both"/>
      </w:pPr>
      <w:r>
        <w:t xml:space="preserve">In revue </w:t>
      </w:r>
      <w:r>
        <w:rPr>
          <w:b/>
          <w:i/>
        </w:rPr>
        <w:t>Interventions critiques en économie politique</w:t>
      </w:r>
      <w:r>
        <w:rPr>
          <w:i/>
        </w:rPr>
        <w:t>,</w:t>
      </w:r>
      <w:r>
        <w:t xml:space="preserve"> no 4, Hiver 1979, pp. 52-56. Numéro intitulé : “Le travail”.</w:t>
      </w:r>
    </w:p>
    <w:p w14:paraId="62D77394" w14:textId="77777777" w:rsidR="009E4885" w:rsidRDefault="009E4885">
      <w:pPr>
        <w:jc w:val="both"/>
        <w:rPr>
          <w:sz w:val="24"/>
        </w:rPr>
      </w:pPr>
    </w:p>
    <w:p w14:paraId="7E79D173" w14:textId="77777777" w:rsidR="009E4885" w:rsidRPr="0058603D" w:rsidRDefault="009E4885">
      <w:pPr>
        <w:jc w:val="both"/>
        <w:rPr>
          <w:sz w:val="24"/>
        </w:rPr>
      </w:pPr>
    </w:p>
    <w:p w14:paraId="22651D11" w14:textId="77777777" w:rsidR="009E4885" w:rsidRDefault="009E4885" w:rsidP="009E4885">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1C18EB6C" w14:textId="77777777" w:rsidR="009E4885" w:rsidRPr="00384B20" w:rsidRDefault="009E4885" w:rsidP="009E4885">
      <w:pPr>
        <w:jc w:val="both"/>
        <w:rPr>
          <w:sz w:val="24"/>
        </w:rPr>
      </w:pPr>
    </w:p>
    <w:p w14:paraId="030C4456" w14:textId="77777777" w:rsidR="009E4885" w:rsidRPr="00596BDC" w:rsidRDefault="0034051A" w:rsidP="009E4885">
      <w:pPr>
        <w:ind w:left="20" w:hanging="20"/>
        <w:rPr>
          <w:sz w:val="24"/>
        </w:rPr>
      </w:pPr>
      <w:r w:rsidRPr="00596BDC">
        <w:rPr>
          <w:noProof/>
          <w:sz w:val="24"/>
        </w:rPr>
        <w:drawing>
          <wp:inline distT="0" distB="0" distL="0" distR="0" wp14:anchorId="39A4171E" wp14:editId="67179FCE">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E4885" w:rsidRPr="00596BDC">
        <w:rPr>
          <w:sz w:val="24"/>
        </w:rPr>
        <w:t xml:space="preserve"> Courriel : Diane-Gabrielle Tremblay : </w:t>
      </w:r>
      <w:hyperlink r:id="rId15" w:history="1">
        <w:r w:rsidR="009E4885" w:rsidRPr="00596BDC">
          <w:rPr>
            <w:rStyle w:val="Hyperlien"/>
            <w:sz w:val="24"/>
          </w:rPr>
          <w:t>Diane-Gabrielle.Tremblay@teluq.ca</w:t>
        </w:r>
      </w:hyperlink>
      <w:r w:rsidR="009E4885" w:rsidRPr="00596BDC">
        <w:rPr>
          <w:sz w:val="24"/>
        </w:rPr>
        <w:t xml:space="preserve"> </w:t>
      </w:r>
    </w:p>
    <w:p w14:paraId="08A65044" w14:textId="77777777" w:rsidR="009E4885" w:rsidRDefault="009E4885" w:rsidP="009E4885">
      <w:pPr>
        <w:ind w:right="1800" w:firstLine="0"/>
        <w:jc w:val="both"/>
        <w:rPr>
          <w:sz w:val="24"/>
        </w:rPr>
      </w:pPr>
      <w:r w:rsidRPr="00E84857">
        <w:rPr>
          <w:sz w:val="24"/>
        </w:rPr>
        <w:t>Professeure École des sciences de l'administration</w:t>
      </w:r>
    </w:p>
    <w:p w14:paraId="6F61FCF2" w14:textId="77777777" w:rsidR="009E4885" w:rsidRDefault="009E4885" w:rsidP="009E4885">
      <w:pPr>
        <w:ind w:right="1800" w:firstLine="0"/>
        <w:jc w:val="both"/>
        <w:rPr>
          <w:sz w:val="24"/>
        </w:rPr>
      </w:pPr>
      <w:r w:rsidRPr="00E84857">
        <w:rPr>
          <w:sz w:val="24"/>
        </w:rPr>
        <w:t>Unive</w:t>
      </w:r>
      <w:r w:rsidRPr="00E84857">
        <w:rPr>
          <w:sz w:val="24"/>
        </w:rPr>
        <w:t>r</w:t>
      </w:r>
      <w:r w:rsidRPr="00E84857">
        <w:rPr>
          <w:sz w:val="24"/>
        </w:rPr>
        <w:t>sité TÉLUQ</w:t>
      </w:r>
    </w:p>
    <w:p w14:paraId="1D31C23F" w14:textId="77777777" w:rsidR="009E4885" w:rsidRDefault="009E4885" w:rsidP="009E4885">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18F5BCA3" w14:textId="77777777" w:rsidR="009E4885" w:rsidRPr="0058603D" w:rsidRDefault="009E4885">
      <w:pPr>
        <w:ind w:right="1800"/>
        <w:jc w:val="both"/>
        <w:rPr>
          <w:sz w:val="24"/>
        </w:rPr>
      </w:pPr>
    </w:p>
    <w:p w14:paraId="26527336" w14:textId="77777777" w:rsidR="009E4885" w:rsidRPr="00753781" w:rsidRDefault="009E4885" w:rsidP="009E4885">
      <w:pPr>
        <w:ind w:right="1800" w:firstLine="0"/>
        <w:jc w:val="both"/>
        <w:rPr>
          <w:sz w:val="24"/>
        </w:rPr>
      </w:pPr>
      <w:r>
        <w:rPr>
          <w:sz w:val="24"/>
        </w:rPr>
        <w:t>Police de caractères utilisés</w:t>
      </w:r>
      <w:r w:rsidRPr="00753781">
        <w:rPr>
          <w:sz w:val="24"/>
        </w:rPr>
        <w:t> :</w:t>
      </w:r>
    </w:p>
    <w:p w14:paraId="441AA8B9" w14:textId="77777777" w:rsidR="009E4885" w:rsidRPr="00753781" w:rsidRDefault="009E4885" w:rsidP="009E4885">
      <w:pPr>
        <w:ind w:right="1800" w:firstLine="0"/>
        <w:jc w:val="both"/>
        <w:rPr>
          <w:sz w:val="24"/>
        </w:rPr>
      </w:pPr>
    </w:p>
    <w:p w14:paraId="4DC78D55" w14:textId="77777777" w:rsidR="009E4885" w:rsidRPr="00753781" w:rsidRDefault="009E4885" w:rsidP="009E4885">
      <w:pPr>
        <w:ind w:left="360" w:right="360" w:firstLine="0"/>
        <w:jc w:val="both"/>
        <w:rPr>
          <w:sz w:val="24"/>
        </w:rPr>
      </w:pPr>
      <w:r w:rsidRPr="00753781">
        <w:rPr>
          <w:sz w:val="24"/>
        </w:rPr>
        <w:t>Pour le texte: Times New Roman, 14 points.</w:t>
      </w:r>
    </w:p>
    <w:p w14:paraId="7B85E4B2" w14:textId="77777777" w:rsidR="009E4885" w:rsidRPr="00753781" w:rsidRDefault="009E4885" w:rsidP="009E4885">
      <w:pPr>
        <w:ind w:left="360" w:right="360" w:firstLine="0"/>
        <w:jc w:val="both"/>
        <w:rPr>
          <w:sz w:val="24"/>
        </w:rPr>
      </w:pPr>
      <w:r w:rsidRPr="00753781">
        <w:rPr>
          <w:sz w:val="24"/>
        </w:rPr>
        <w:t>Pour les notes de bas de page : Times New Roman, 12 points.</w:t>
      </w:r>
    </w:p>
    <w:p w14:paraId="5AA3734E" w14:textId="77777777" w:rsidR="009E4885" w:rsidRPr="00753781" w:rsidRDefault="009E4885" w:rsidP="009E4885">
      <w:pPr>
        <w:ind w:left="360" w:right="1800" w:firstLine="0"/>
        <w:jc w:val="both"/>
        <w:rPr>
          <w:sz w:val="24"/>
        </w:rPr>
      </w:pPr>
    </w:p>
    <w:p w14:paraId="4B8B4DE1" w14:textId="77777777" w:rsidR="009E4885" w:rsidRPr="00753781" w:rsidRDefault="009E4885" w:rsidP="009E4885">
      <w:pPr>
        <w:ind w:right="360" w:firstLine="0"/>
        <w:jc w:val="both"/>
        <w:rPr>
          <w:sz w:val="24"/>
        </w:rPr>
      </w:pPr>
      <w:r w:rsidRPr="00753781">
        <w:rPr>
          <w:sz w:val="24"/>
        </w:rPr>
        <w:t>Édition électronique réalisée avec le traitement de textes Microsoft Word 2008 pour Macintosh.</w:t>
      </w:r>
    </w:p>
    <w:p w14:paraId="3A3782B6" w14:textId="77777777" w:rsidR="009E4885" w:rsidRPr="00753781" w:rsidRDefault="009E4885" w:rsidP="009E4885">
      <w:pPr>
        <w:ind w:right="1800" w:firstLine="0"/>
        <w:jc w:val="both"/>
        <w:rPr>
          <w:sz w:val="24"/>
        </w:rPr>
      </w:pPr>
    </w:p>
    <w:p w14:paraId="7E9E4F03" w14:textId="77777777" w:rsidR="009E4885" w:rsidRPr="00753781" w:rsidRDefault="009E4885" w:rsidP="009E4885">
      <w:pPr>
        <w:ind w:right="540" w:firstLine="0"/>
        <w:jc w:val="both"/>
        <w:rPr>
          <w:sz w:val="24"/>
        </w:rPr>
      </w:pPr>
      <w:r w:rsidRPr="00753781">
        <w:rPr>
          <w:sz w:val="24"/>
        </w:rPr>
        <w:t>Mise en page sur papier format : LETTRE US, 8.5’’ x 11’’.</w:t>
      </w:r>
    </w:p>
    <w:p w14:paraId="1A4A308F" w14:textId="77777777" w:rsidR="009E4885" w:rsidRPr="00753781" w:rsidRDefault="009E4885" w:rsidP="009E4885">
      <w:pPr>
        <w:ind w:right="1800" w:firstLine="0"/>
        <w:jc w:val="both"/>
        <w:rPr>
          <w:sz w:val="24"/>
        </w:rPr>
      </w:pPr>
    </w:p>
    <w:p w14:paraId="2B35AB34" w14:textId="77777777" w:rsidR="009E4885" w:rsidRPr="00753781" w:rsidRDefault="009E4885" w:rsidP="009E4885">
      <w:pPr>
        <w:ind w:firstLine="0"/>
        <w:jc w:val="both"/>
        <w:rPr>
          <w:sz w:val="24"/>
        </w:rPr>
      </w:pPr>
      <w:r w:rsidRPr="00753781">
        <w:rPr>
          <w:sz w:val="24"/>
        </w:rPr>
        <w:t xml:space="preserve">Édition numérique réalisée le </w:t>
      </w:r>
      <w:r>
        <w:rPr>
          <w:sz w:val="24"/>
        </w:rPr>
        <w:t>16 octobre 2023</w:t>
      </w:r>
      <w:r w:rsidRPr="00753781">
        <w:rPr>
          <w:sz w:val="24"/>
        </w:rPr>
        <w:t xml:space="preserve"> à Chicoutimi, Québec.</w:t>
      </w:r>
    </w:p>
    <w:p w14:paraId="44F5A7C8" w14:textId="77777777" w:rsidR="009E4885" w:rsidRDefault="009E4885">
      <w:pPr>
        <w:ind w:right="1800" w:firstLine="0"/>
        <w:jc w:val="both"/>
        <w:rPr>
          <w:sz w:val="22"/>
        </w:rPr>
      </w:pPr>
    </w:p>
    <w:p w14:paraId="1F327ED9" w14:textId="77777777" w:rsidR="009E4885" w:rsidRDefault="0034051A">
      <w:pPr>
        <w:ind w:right="1800" w:firstLine="0"/>
        <w:jc w:val="both"/>
      </w:pPr>
      <w:r>
        <w:rPr>
          <w:noProof/>
        </w:rPr>
        <w:drawing>
          <wp:inline distT="0" distB="0" distL="0" distR="0" wp14:anchorId="105A8DBC" wp14:editId="7CFC2E5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F39007A" w14:textId="77777777" w:rsidR="009E4885" w:rsidRDefault="009E4885" w:rsidP="009E4885">
      <w:pPr>
        <w:ind w:left="20"/>
        <w:jc w:val="both"/>
      </w:pPr>
      <w:r>
        <w:br w:type="page"/>
      </w:r>
    </w:p>
    <w:p w14:paraId="78D44A9E" w14:textId="77777777" w:rsidR="009E4885" w:rsidRDefault="009E4885" w:rsidP="009E4885">
      <w:pPr>
        <w:ind w:firstLine="0"/>
        <w:jc w:val="center"/>
        <w:rPr>
          <w:b/>
          <w:lang w:bidi="ar-SA"/>
        </w:rPr>
      </w:pPr>
      <w:r>
        <w:rPr>
          <w:b/>
          <w:lang w:bidi="ar-SA"/>
        </w:rPr>
        <w:t>Vincent van Schendel</w:t>
      </w:r>
    </w:p>
    <w:p w14:paraId="033F8ACF" w14:textId="77777777" w:rsidR="009E4885" w:rsidRDefault="009E4885" w:rsidP="009E4885">
      <w:pPr>
        <w:ind w:firstLine="0"/>
        <w:jc w:val="center"/>
        <w:rPr>
          <w:lang w:bidi="ar-SA"/>
        </w:rPr>
      </w:pPr>
    </w:p>
    <w:p w14:paraId="37BCE0F8" w14:textId="77777777" w:rsidR="009E4885" w:rsidRPr="00EE4B66" w:rsidRDefault="009E4885" w:rsidP="009E4885">
      <w:pPr>
        <w:ind w:firstLine="0"/>
        <w:jc w:val="center"/>
        <w:rPr>
          <w:color w:val="000090"/>
          <w:sz w:val="36"/>
          <w:lang w:bidi="ar-SA"/>
        </w:rPr>
      </w:pPr>
      <w:r w:rsidRPr="00EE4B66">
        <w:rPr>
          <w:color w:val="000090"/>
          <w:sz w:val="36"/>
        </w:rPr>
        <w:t>“</w:t>
      </w:r>
      <w:r>
        <w:rPr>
          <w:color w:val="000090"/>
          <w:sz w:val="36"/>
        </w:rPr>
        <w:t>La définition du taux de chômage</w:t>
      </w:r>
      <w:r w:rsidRPr="00EE4B66">
        <w:rPr>
          <w:color w:val="000090"/>
          <w:sz w:val="36"/>
        </w:rPr>
        <w:t>.”</w:t>
      </w:r>
    </w:p>
    <w:p w14:paraId="640F65A8" w14:textId="77777777" w:rsidR="009E4885" w:rsidRPr="00C054BF" w:rsidRDefault="009E4885" w:rsidP="009E4885">
      <w:pPr>
        <w:ind w:firstLine="0"/>
        <w:jc w:val="center"/>
        <w:rPr>
          <w:lang w:bidi="ar-SA"/>
        </w:rPr>
      </w:pPr>
    </w:p>
    <w:p w14:paraId="3DBBCD86" w14:textId="77777777" w:rsidR="009E4885" w:rsidRPr="00C054BF" w:rsidRDefault="0034051A" w:rsidP="009E4885">
      <w:pPr>
        <w:ind w:firstLine="0"/>
        <w:jc w:val="center"/>
        <w:rPr>
          <w:lang w:bidi="ar-SA"/>
        </w:rPr>
      </w:pPr>
      <w:r>
        <w:rPr>
          <w:noProof/>
          <w:lang w:bidi="ar-SA"/>
        </w:rPr>
        <w:drawing>
          <wp:inline distT="0" distB="0" distL="0" distR="0" wp14:anchorId="718B105A" wp14:editId="7EFF4EFE">
            <wp:extent cx="3225800" cy="50800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5800" cy="5080000"/>
                    </a:xfrm>
                    <a:prstGeom prst="rect">
                      <a:avLst/>
                    </a:prstGeom>
                    <a:noFill/>
                    <a:ln w="12700" cmpd="sng">
                      <a:solidFill>
                        <a:srgbClr val="000000"/>
                      </a:solidFill>
                      <a:miter lim="800000"/>
                      <a:headEnd/>
                      <a:tailEnd/>
                    </a:ln>
                    <a:effectLst/>
                  </pic:spPr>
                </pic:pic>
              </a:graphicData>
            </a:graphic>
          </wp:inline>
        </w:drawing>
      </w:r>
    </w:p>
    <w:p w14:paraId="68C8724E" w14:textId="77777777" w:rsidR="009E4885" w:rsidRDefault="009E4885" w:rsidP="009E4885">
      <w:pPr>
        <w:jc w:val="both"/>
      </w:pPr>
    </w:p>
    <w:p w14:paraId="6CD6185D" w14:textId="77777777" w:rsidR="009E4885" w:rsidRDefault="009E4885" w:rsidP="009E4885">
      <w:pPr>
        <w:jc w:val="both"/>
      </w:pPr>
      <w:r>
        <w:t xml:space="preserve">In revue </w:t>
      </w:r>
      <w:r>
        <w:rPr>
          <w:b/>
          <w:i/>
        </w:rPr>
        <w:t>Interventions critiques en économie politique</w:t>
      </w:r>
      <w:r>
        <w:rPr>
          <w:i/>
        </w:rPr>
        <w:t>,</w:t>
      </w:r>
      <w:r>
        <w:t xml:space="preserve"> no 4, H</w:t>
      </w:r>
      <w:r>
        <w:t>i</w:t>
      </w:r>
      <w:r>
        <w:t>ver 1979, pp. 52-56. Numéro intitulé : “Le travail”.</w:t>
      </w:r>
    </w:p>
    <w:p w14:paraId="6C71958D" w14:textId="77777777" w:rsidR="009E4885" w:rsidRPr="00E07116" w:rsidRDefault="009E4885" w:rsidP="009E4885">
      <w:pPr>
        <w:jc w:val="both"/>
      </w:pPr>
      <w:r>
        <w:br w:type="page"/>
      </w:r>
    </w:p>
    <w:p w14:paraId="5C834678" w14:textId="77777777" w:rsidR="009E4885" w:rsidRPr="00E07116" w:rsidRDefault="009E4885" w:rsidP="009E4885">
      <w:pPr>
        <w:spacing w:before="120" w:after="120"/>
        <w:jc w:val="both"/>
      </w:pPr>
    </w:p>
    <w:p w14:paraId="33335A5D" w14:textId="77777777" w:rsidR="009E4885" w:rsidRPr="00E07116" w:rsidRDefault="009E4885" w:rsidP="009E4885">
      <w:pPr>
        <w:jc w:val="both"/>
      </w:pPr>
    </w:p>
    <w:p w14:paraId="541E636C" w14:textId="77777777" w:rsidR="009E4885" w:rsidRPr="00E07116" w:rsidRDefault="009E4885" w:rsidP="009E4885">
      <w:pPr>
        <w:jc w:val="both"/>
      </w:pPr>
    </w:p>
    <w:p w14:paraId="2CD90492" w14:textId="77777777" w:rsidR="009E4885" w:rsidRPr="00E07116" w:rsidRDefault="009E4885" w:rsidP="009E4885">
      <w:pPr>
        <w:jc w:val="both"/>
      </w:pPr>
    </w:p>
    <w:p w14:paraId="1C9122D1" w14:textId="77777777" w:rsidR="009E4885" w:rsidRPr="00E07116" w:rsidRDefault="009E4885" w:rsidP="009E488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6F1743C" w14:textId="77777777" w:rsidR="009E4885" w:rsidRPr="00E07116" w:rsidRDefault="009E4885" w:rsidP="009E4885">
      <w:pPr>
        <w:pStyle w:val="NormalWeb"/>
        <w:spacing w:before="2" w:after="2"/>
        <w:jc w:val="both"/>
        <w:rPr>
          <w:rFonts w:ascii="Times New Roman" w:hAnsi="Times New Roman"/>
          <w:sz w:val="28"/>
        </w:rPr>
      </w:pPr>
    </w:p>
    <w:p w14:paraId="7804E022" w14:textId="77777777" w:rsidR="009E4885" w:rsidRPr="00E07116" w:rsidRDefault="009E4885" w:rsidP="009E488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E177D59" w14:textId="77777777" w:rsidR="009E4885" w:rsidRPr="00E07116" w:rsidRDefault="009E4885" w:rsidP="009E4885">
      <w:pPr>
        <w:jc w:val="both"/>
        <w:rPr>
          <w:szCs w:val="19"/>
        </w:rPr>
      </w:pPr>
    </w:p>
    <w:p w14:paraId="1630A90F" w14:textId="77777777" w:rsidR="009E4885" w:rsidRPr="00E07116" w:rsidRDefault="009E4885" w:rsidP="009E4885">
      <w:pPr>
        <w:jc w:val="both"/>
        <w:rPr>
          <w:szCs w:val="19"/>
        </w:rPr>
      </w:pPr>
    </w:p>
    <w:p w14:paraId="63D26350" w14:textId="77777777" w:rsidR="009E4885" w:rsidRDefault="009E4885" w:rsidP="009E4885">
      <w:pPr>
        <w:pStyle w:val="p"/>
      </w:pPr>
      <w:r w:rsidRPr="00E07116">
        <w:br w:type="page"/>
      </w:r>
      <w:r>
        <w:lastRenderedPageBreak/>
        <w:t>[52]</w:t>
      </w:r>
    </w:p>
    <w:p w14:paraId="1938DD1D" w14:textId="77777777" w:rsidR="009E4885" w:rsidRDefault="009E4885" w:rsidP="009E4885">
      <w:pPr>
        <w:jc w:val="both"/>
      </w:pPr>
    </w:p>
    <w:p w14:paraId="35876E56" w14:textId="77777777" w:rsidR="009E4885" w:rsidRPr="00E07116" w:rsidRDefault="009E4885" w:rsidP="009E4885">
      <w:pPr>
        <w:jc w:val="both"/>
      </w:pPr>
    </w:p>
    <w:p w14:paraId="27A0BA0D" w14:textId="77777777" w:rsidR="009E4885" w:rsidRDefault="009E4885" w:rsidP="009E4885">
      <w:pPr>
        <w:spacing w:after="120"/>
        <w:ind w:firstLine="0"/>
        <w:jc w:val="center"/>
        <w:rPr>
          <w:sz w:val="24"/>
        </w:rPr>
      </w:pPr>
      <w:bookmarkStart w:id="0" w:name="Interv_no_4_Dossier_texte_2"/>
      <w:r>
        <w:rPr>
          <w:b/>
          <w:sz w:val="24"/>
        </w:rPr>
        <w:t>Interventions économiques</w:t>
      </w:r>
      <w:r>
        <w:rPr>
          <w:b/>
          <w:sz w:val="24"/>
        </w:rPr>
        <w:br/>
      </w:r>
      <w:r>
        <w:rPr>
          <w:i/>
          <w:sz w:val="24"/>
        </w:rPr>
        <w:t>pour une alternative sociale</w:t>
      </w:r>
    </w:p>
    <w:p w14:paraId="5C0E5246" w14:textId="77777777" w:rsidR="009E4885" w:rsidRPr="005F3CF4" w:rsidRDefault="009E4885" w:rsidP="009E4885">
      <w:pPr>
        <w:spacing w:after="120"/>
        <w:ind w:firstLine="0"/>
        <w:jc w:val="center"/>
        <w:rPr>
          <w:b/>
          <w:sz w:val="24"/>
        </w:rPr>
      </w:pPr>
      <w:r w:rsidRPr="005F3CF4">
        <w:rPr>
          <w:b/>
          <w:sz w:val="24"/>
        </w:rPr>
        <w:t xml:space="preserve">No </w:t>
      </w:r>
      <w:r>
        <w:rPr>
          <w:b/>
          <w:sz w:val="24"/>
        </w:rPr>
        <w:t>4</w:t>
      </w:r>
    </w:p>
    <w:p w14:paraId="2C772132" w14:textId="77777777" w:rsidR="009E4885" w:rsidRPr="008376BE" w:rsidRDefault="009E4885" w:rsidP="009E4885">
      <w:pPr>
        <w:spacing w:after="120"/>
        <w:ind w:firstLine="0"/>
        <w:jc w:val="center"/>
        <w:rPr>
          <w:b/>
          <w:color w:val="FF0000"/>
          <w:sz w:val="24"/>
        </w:rPr>
      </w:pPr>
      <w:r>
        <w:rPr>
          <w:b/>
          <w:color w:val="FF0000"/>
          <w:sz w:val="24"/>
        </w:rPr>
        <w:t>DOSSIER : LE TRAVAIL</w:t>
      </w:r>
    </w:p>
    <w:p w14:paraId="714145DD" w14:textId="77777777" w:rsidR="009E4885" w:rsidRPr="00890E45" w:rsidRDefault="009E4885" w:rsidP="009E4885">
      <w:pPr>
        <w:pStyle w:val="planchenb"/>
        <w:rPr>
          <w:color w:val="auto"/>
          <w:sz w:val="44"/>
        </w:rPr>
      </w:pPr>
      <w:r w:rsidRPr="00890E45">
        <w:rPr>
          <w:color w:val="auto"/>
          <w:sz w:val="44"/>
        </w:rPr>
        <w:t>“</w:t>
      </w:r>
      <w:r>
        <w:rPr>
          <w:color w:val="auto"/>
          <w:sz w:val="44"/>
        </w:rPr>
        <w:t>La définition</w:t>
      </w:r>
      <w:r>
        <w:rPr>
          <w:color w:val="auto"/>
          <w:sz w:val="44"/>
        </w:rPr>
        <w:br/>
        <w:t>du taux de chômage</w:t>
      </w:r>
      <w:r w:rsidRPr="00890E45">
        <w:rPr>
          <w:color w:val="auto"/>
          <w:sz w:val="44"/>
        </w:rPr>
        <w:t>.”</w:t>
      </w:r>
    </w:p>
    <w:bookmarkEnd w:id="0"/>
    <w:p w14:paraId="70223328" w14:textId="77777777" w:rsidR="009E4885" w:rsidRDefault="009E4885" w:rsidP="009E4885">
      <w:pPr>
        <w:jc w:val="both"/>
      </w:pPr>
    </w:p>
    <w:p w14:paraId="6B1179BE" w14:textId="77777777" w:rsidR="009E4885" w:rsidRPr="00E07116" w:rsidRDefault="009E4885" w:rsidP="009E4885">
      <w:pPr>
        <w:jc w:val="both"/>
      </w:pPr>
    </w:p>
    <w:p w14:paraId="187863BD" w14:textId="77777777" w:rsidR="009E4885" w:rsidRPr="00E07116" w:rsidRDefault="009E4885" w:rsidP="009E4885">
      <w:pPr>
        <w:pStyle w:val="suite"/>
      </w:pPr>
      <w:r>
        <w:t>Vincent van Schendel</w:t>
      </w:r>
    </w:p>
    <w:p w14:paraId="5D970AEC" w14:textId="77777777" w:rsidR="009E4885" w:rsidRPr="00E07116" w:rsidRDefault="009E4885" w:rsidP="009E4885">
      <w:pPr>
        <w:jc w:val="both"/>
      </w:pPr>
    </w:p>
    <w:p w14:paraId="068AE198" w14:textId="77777777" w:rsidR="009E4885" w:rsidRDefault="009E4885" w:rsidP="009E4885">
      <w:pPr>
        <w:jc w:val="both"/>
      </w:pPr>
    </w:p>
    <w:p w14:paraId="18FD403D" w14:textId="77777777" w:rsidR="009E4885" w:rsidRDefault="009E4885" w:rsidP="009E4885">
      <w:pPr>
        <w:jc w:val="both"/>
      </w:pPr>
    </w:p>
    <w:p w14:paraId="46962A98" w14:textId="77777777" w:rsidR="009E4885" w:rsidRPr="00E07116" w:rsidRDefault="009E4885" w:rsidP="009E4885">
      <w:pPr>
        <w:jc w:val="both"/>
      </w:pPr>
    </w:p>
    <w:p w14:paraId="09ECD92C" w14:textId="77777777" w:rsidR="009E4885" w:rsidRPr="005572CD" w:rsidRDefault="009E4885" w:rsidP="009E4885">
      <w:pPr>
        <w:pStyle w:val="a"/>
      </w:pPr>
      <w:r w:rsidRPr="005572CD">
        <w:t>À propos de quelques définitions</w:t>
      </w:r>
    </w:p>
    <w:p w14:paraId="5E541931" w14:textId="77777777" w:rsidR="009E4885" w:rsidRDefault="009E4885" w:rsidP="009E4885">
      <w:pPr>
        <w:spacing w:before="120" w:after="120"/>
        <w:jc w:val="both"/>
        <w:rPr>
          <w:lang w:eastAsia="fr-FR" w:bidi="fr-FR"/>
        </w:rPr>
      </w:pPr>
    </w:p>
    <w:p w14:paraId="5B574D15" w14:textId="77777777" w:rsidR="009E4885" w:rsidRPr="00ED75C3" w:rsidRDefault="009E4885" w:rsidP="009E4885">
      <w:pPr>
        <w:spacing w:before="120" w:after="120"/>
        <w:jc w:val="both"/>
      </w:pPr>
      <w:r w:rsidRPr="00ED75C3">
        <w:rPr>
          <w:lang w:eastAsia="fr-FR" w:bidi="fr-FR"/>
        </w:rPr>
        <w:t>La définition officielle du chômeur donnée par statistique Canada dans “l’enquête sur la population active” est la suivante</w:t>
      </w:r>
      <w:r w:rsidRPr="00ED75C3">
        <w:t> :</w:t>
      </w:r>
    </w:p>
    <w:p w14:paraId="3F350821" w14:textId="77777777" w:rsidR="009E4885" w:rsidRPr="00ED75C3" w:rsidRDefault="009E4885" w:rsidP="009E4885">
      <w:pPr>
        <w:spacing w:before="120" w:after="120"/>
        <w:jc w:val="both"/>
      </w:pPr>
      <w:r w:rsidRPr="00ED75C3">
        <w:rPr>
          <w:lang w:eastAsia="fr-FR" w:bidi="fr-FR"/>
        </w:rPr>
        <w:t xml:space="preserve">Les </w:t>
      </w:r>
      <w:r w:rsidRPr="00ED75C3">
        <w:t>chômeurs</w:t>
      </w:r>
      <w:r w:rsidRPr="00ED75C3">
        <w:rPr>
          <w:lang w:eastAsia="fr-FR" w:bidi="fr-FR"/>
        </w:rPr>
        <w:t xml:space="preserve"> sont des personnes qui, au cours de la semaine de r</w:t>
      </w:r>
      <w:r w:rsidRPr="00ED75C3">
        <w:rPr>
          <w:lang w:eastAsia="fr-FR" w:bidi="fr-FR"/>
        </w:rPr>
        <w:t>é</w:t>
      </w:r>
      <w:r w:rsidRPr="00ED75C3">
        <w:rPr>
          <w:lang w:eastAsia="fr-FR" w:bidi="fr-FR"/>
        </w:rPr>
        <w:t>férence (i.e. semaine ou l’enquête est effectuée sous la forme d’un sondage, auprès d’un échantillon de la popul</w:t>
      </w:r>
      <w:r w:rsidRPr="00ED75C3">
        <w:rPr>
          <w:lang w:eastAsia="fr-FR" w:bidi="fr-FR"/>
        </w:rPr>
        <w:t>a</w:t>
      </w:r>
      <w:r w:rsidRPr="00ED75C3">
        <w:rPr>
          <w:lang w:eastAsia="fr-FR" w:bidi="fr-FR"/>
        </w:rPr>
        <w:t>tion totale)</w:t>
      </w:r>
      <w:r w:rsidRPr="00ED75C3">
        <w:t> :</w:t>
      </w:r>
    </w:p>
    <w:p w14:paraId="7085AA3C" w14:textId="77777777" w:rsidR="009E4885" w:rsidRDefault="009E4885" w:rsidP="009E4885">
      <w:pPr>
        <w:spacing w:before="120" w:after="120"/>
        <w:ind w:left="720" w:hanging="360"/>
        <w:jc w:val="both"/>
        <w:rPr>
          <w:lang w:eastAsia="fr-FR" w:bidi="fr-FR"/>
        </w:rPr>
      </w:pPr>
    </w:p>
    <w:p w14:paraId="52E0AE3E" w14:textId="77777777" w:rsidR="009E4885" w:rsidRPr="00ED75C3" w:rsidRDefault="009E4885" w:rsidP="009E4885">
      <w:pPr>
        <w:spacing w:before="120" w:after="120"/>
        <w:ind w:left="900" w:hanging="540"/>
        <w:jc w:val="both"/>
      </w:pPr>
      <w:r w:rsidRPr="00ED75C3">
        <w:rPr>
          <w:lang w:eastAsia="fr-FR" w:bidi="fr-FR"/>
        </w:rPr>
        <w:t>“a-</w:t>
      </w:r>
      <w:r>
        <w:rPr>
          <w:lang w:eastAsia="fr-FR" w:bidi="fr-FR"/>
        </w:rPr>
        <w:tab/>
      </w:r>
      <w:r w:rsidRPr="00ED75C3">
        <w:rPr>
          <w:lang w:eastAsia="fr-FR" w:bidi="fr-FR"/>
        </w:rPr>
        <w:t>étaient sans travail, avaient activement cherché du travail au cours des 4 dernières semaines (y compris la semaine de réf</w:t>
      </w:r>
      <w:r w:rsidRPr="00ED75C3">
        <w:rPr>
          <w:lang w:eastAsia="fr-FR" w:bidi="fr-FR"/>
        </w:rPr>
        <w:t>é</w:t>
      </w:r>
      <w:r w:rsidRPr="00ED75C3">
        <w:rPr>
          <w:lang w:eastAsia="fr-FR" w:bidi="fr-FR"/>
        </w:rPr>
        <w:t>rence) et étaient prêtes à travailler</w:t>
      </w:r>
      <w:r w:rsidRPr="00ED75C3">
        <w:t> ;</w:t>
      </w:r>
    </w:p>
    <w:p w14:paraId="1089507A" w14:textId="77777777" w:rsidR="009E4885" w:rsidRPr="00ED75C3" w:rsidRDefault="009E4885" w:rsidP="009E4885">
      <w:pPr>
        <w:spacing w:before="120" w:after="120"/>
        <w:ind w:left="900" w:hanging="540"/>
        <w:jc w:val="both"/>
      </w:pPr>
      <w:r w:rsidRPr="00ED75C3">
        <w:rPr>
          <w:lang w:eastAsia="fr-FR" w:bidi="fr-FR"/>
        </w:rPr>
        <w:t>b-</w:t>
      </w:r>
      <w:r>
        <w:rPr>
          <w:lang w:eastAsia="fr-FR" w:bidi="fr-FR"/>
        </w:rPr>
        <w:tab/>
      </w:r>
      <w:r w:rsidRPr="00ED75C3">
        <w:rPr>
          <w:lang w:eastAsia="fr-FR" w:bidi="fr-FR"/>
        </w:rPr>
        <w:t>n’avaient pas activement cherché du travail au cours des 4 de</w:t>
      </w:r>
      <w:r w:rsidRPr="00ED75C3">
        <w:rPr>
          <w:lang w:eastAsia="fr-FR" w:bidi="fr-FR"/>
        </w:rPr>
        <w:t>r</w:t>
      </w:r>
      <w:r w:rsidRPr="00ED75C3">
        <w:rPr>
          <w:lang w:eastAsia="fr-FR" w:bidi="fr-FR"/>
        </w:rPr>
        <w:t>nières semaines mais étaient mises à pied (et prévoyaient être rappelées au travail) depuis 26 semaines ou moins et étaient prêtes à travai</w:t>
      </w:r>
      <w:r w:rsidRPr="00ED75C3">
        <w:rPr>
          <w:lang w:eastAsia="fr-FR" w:bidi="fr-FR"/>
        </w:rPr>
        <w:t>l</w:t>
      </w:r>
      <w:r w:rsidRPr="00ED75C3">
        <w:rPr>
          <w:lang w:eastAsia="fr-FR" w:bidi="fr-FR"/>
        </w:rPr>
        <w:t>ler</w:t>
      </w:r>
      <w:r w:rsidRPr="00ED75C3">
        <w:t> ;</w:t>
      </w:r>
    </w:p>
    <w:p w14:paraId="7EE10486" w14:textId="77777777" w:rsidR="009E4885" w:rsidRPr="00ED75C3" w:rsidRDefault="009E4885" w:rsidP="009E4885">
      <w:pPr>
        <w:spacing w:before="120" w:after="120"/>
        <w:ind w:left="900" w:hanging="540"/>
        <w:jc w:val="both"/>
      </w:pPr>
      <w:r w:rsidRPr="00ED75C3">
        <w:rPr>
          <w:lang w:eastAsia="fr-FR" w:bidi="fr-FR"/>
        </w:rPr>
        <w:t>c-</w:t>
      </w:r>
      <w:r>
        <w:rPr>
          <w:lang w:eastAsia="fr-FR" w:bidi="fr-FR"/>
        </w:rPr>
        <w:tab/>
      </w:r>
      <w:r w:rsidRPr="00ED75C3">
        <w:rPr>
          <w:lang w:eastAsia="fr-FR" w:bidi="fr-FR"/>
        </w:rPr>
        <w:t>n’avaient pas activement cherché du travail au cours des 4 dernières semaines, mais avaient un emploi auquel elles d</w:t>
      </w:r>
      <w:r w:rsidRPr="00ED75C3">
        <w:rPr>
          <w:lang w:eastAsia="fr-FR" w:bidi="fr-FR"/>
        </w:rPr>
        <w:t>e</w:t>
      </w:r>
      <w:r w:rsidRPr="00ED75C3">
        <w:rPr>
          <w:lang w:eastAsia="fr-FR" w:bidi="fr-FR"/>
        </w:rPr>
        <w:t>vaient co</w:t>
      </w:r>
      <w:r w:rsidRPr="00ED75C3">
        <w:rPr>
          <w:lang w:eastAsia="fr-FR" w:bidi="fr-FR"/>
        </w:rPr>
        <w:t>m</w:t>
      </w:r>
      <w:r w:rsidRPr="00ED75C3">
        <w:rPr>
          <w:lang w:eastAsia="fr-FR" w:bidi="fr-FR"/>
        </w:rPr>
        <w:t xml:space="preserve">mencer à travailler dans 4 semaines ou moins à </w:t>
      </w:r>
      <w:r w:rsidRPr="00ED75C3">
        <w:rPr>
          <w:lang w:eastAsia="fr-FR" w:bidi="fr-FR"/>
        </w:rPr>
        <w:lastRenderedPageBreak/>
        <w:t>compter de la semaine de référence et étaient prêtes à travai</w:t>
      </w:r>
      <w:r w:rsidRPr="00ED75C3">
        <w:rPr>
          <w:lang w:eastAsia="fr-FR" w:bidi="fr-FR"/>
        </w:rPr>
        <w:t>l</w:t>
      </w:r>
      <w:r w:rsidRPr="00ED75C3">
        <w:rPr>
          <w:lang w:eastAsia="fr-FR" w:bidi="fr-FR"/>
        </w:rPr>
        <w:t>ler.”</w:t>
      </w:r>
    </w:p>
    <w:p w14:paraId="19778F54" w14:textId="77777777" w:rsidR="009E4885" w:rsidRPr="00ED75C3" w:rsidRDefault="009E4885" w:rsidP="009E4885">
      <w:pPr>
        <w:spacing w:before="120" w:after="120"/>
        <w:ind w:left="900" w:firstLine="0"/>
        <w:jc w:val="right"/>
      </w:pPr>
      <w:r w:rsidRPr="00ED75C3">
        <w:rPr>
          <w:lang w:eastAsia="fr-FR" w:bidi="fr-FR"/>
        </w:rPr>
        <w:t>(Statistique Canada</w:t>
      </w:r>
      <w:r w:rsidRPr="00ED75C3">
        <w:t> :</w:t>
      </w:r>
      <w:r w:rsidRPr="00ED75C3">
        <w:rPr>
          <w:lang w:eastAsia="fr-FR" w:bidi="fr-FR"/>
        </w:rPr>
        <w:t xml:space="preserve"> </w:t>
      </w:r>
      <w:r w:rsidRPr="00A81C7A">
        <w:rPr>
          <w:i/>
          <w:u w:val="single"/>
        </w:rPr>
        <w:t>La population active</w:t>
      </w:r>
      <w:r w:rsidRPr="00ED75C3">
        <w:t>,</w:t>
      </w:r>
      <w:r w:rsidRPr="00ED75C3">
        <w:rPr>
          <w:lang w:eastAsia="fr-FR" w:bidi="fr-FR"/>
        </w:rPr>
        <w:t xml:space="preserve"> cat. 71-001)</w:t>
      </w:r>
    </w:p>
    <w:p w14:paraId="1AC24CBB" w14:textId="77777777" w:rsidR="009E4885" w:rsidRDefault="009E4885" w:rsidP="009E4885">
      <w:pPr>
        <w:spacing w:before="120" w:after="120"/>
        <w:jc w:val="both"/>
        <w:rPr>
          <w:lang w:eastAsia="fr-FR" w:bidi="fr-FR"/>
        </w:rPr>
      </w:pPr>
    </w:p>
    <w:p w14:paraId="2B0652CA" w14:textId="77777777" w:rsidR="009E4885" w:rsidRPr="00ED75C3" w:rsidRDefault="009E4885" w:rsidP="009E4885">
      <w:pPr>
        <w:spacing w:before="120" w:after="120"/>
        <w:jc w:val="both"/>
      </w:pPr>
      <w:r w:rsidRPr="00ED75C3">
        <w:rPr>
          <w:lang w:eastAsia="fr-FR" w:bidi="fr-FR"/>
        </w:rPr>
        <w:t xml:space="preserve">La </w:t>
      </w:r>
      <w:r w:rsidRPr="00ED75C3">
        <w:t>population active,</w:t>
      </w:r>
      <w:r w:rsidRPr="00ED75C3">
        <w:rPr>
          <w:lang w:eastAsia="fr-FR" w:bidi="fr-FR"/>
        </w:rPr>
        <w:t xml:space="preserve"> comprend pour sa part</w:t>
      </w:r>
      <w:r w:rsidRPr="00ED75C3">
        <w:t> :</w:t>
      </w:r>
    </w:p>
    <w:p w14:paraId="2CA2D358" w14:textId="77777777" w:rsidR="009E4885" w:rsidRDefault="009E4885" w:rsidP="009E4885">
      <w:pPr>
        <w:spacing w:before="120" w:after="120"/>
        <w:jc w:val="both"/>
        <w:rPr>
          <w:lang w:eastAsia="fr-FR" w:bidi="fr-FR"/>
        </w:rPr>
      </w:pPr>
    </w:p>
    <w:p w14:paraId="7D92A723" w14:textId="77777777" w:rsidR="009E4885" w:rsidRDefault="009E4885" w:rsidP="009E4885">
      <w:pPr>
        <w:pStyle w:val="Citation0"/>
      </w:pPr>
      <w:r w:rsidRPr="00ED75C3">
        <w:t>la partie de la population civile hors instit</w:t>
      </w:r>
      <w:r w:rsidRPr="00ED75C3">
        <w:t>u</w:t>
      </w:r>
      <w:r w:rsidRPr="00ED75C3">
        <w:t>tion âgée de 15 ans et plus qui avait un emploi ou était en chômage pendant la semaine de r</w:t>
      </w:r>
      <w:r w:rsidRPr="00ED75C3">
        <w:t>é</w:t>
      </w:r>
      <w:r w:rsidRPr="00ED75C3">
        <w:t>férence”</w:t>
      </w:r>
    </w:p>
    <w:p w14:paraId="7E22F78D" w14:textId="77777777" w:rsidR="009E4885" w:rsidRPr="00ED75C3" w:rsidRDefault="009E4885" w:rsidP="009E4885">
      <w:pPr>
        <w:pStyle w:val="Citation0"/>
      </w:pPr>
    </w:p>
    <w:p w14:paraId="1E7FD695" w14:textId="77777777" w:rsidR="009E4885" w:rsidRPr="00ED75C3" w:rsidRDefault="009E4885" w:rsidP="009E4885">
      <w:pPr>
        <w:spacing w:before="120" w:after="120"/>
        <w:jc w:val="both"/>
      </w:pPr>
      <w:r w:rsidRPr="00ED75C3">
        <w:rPr>
          <w:lang w:eastAsia="fr-FR" w:bidi="fr-FR"/>
        </w:rPr>
        <w:t xml:space="preserve">Et le </w:t>
      </w:r>
      <w:r w:rsidRPr="00ED75C3">
        <w:t>taux de chômage</w:t>
      </w:r>
      <w:r w:rsidRPr="00ED75C3">
        <w:rPr>
          <w:lang w:eastAsia="fr-FR" w:bidi="fr-FR"/>
        </w:rPr>
        <w:t xml:space="preserve"> officiel se définit comme</w:t>
      </w:r>
      <w:r w:rsidRPr="00ED75C3">
        <w:t> :</w:t>
      </w:r>
    </w:p>
    <w:p w14:paraId="2957DD6F" w14:textId="77777777" w:rsidR="009E4885" w:rsidRDefault="009E4885" w:rsidP="009E4885">
      <w:pPr>
        <w:pStyle w:val="Citation0"/>
      </w:pPr>
    </w:p>
    <w:p w14:paraId="2AD6B3DB" w14:textId="77777777" w:rsidR="009E4885" w:rsidRDefault="009E4885" w:rsidP="009E4885">
      <w:pPr>
        <w:pStyle w:val="Citation0"/>
      </w:pPr>
      <w:r w:rsidRPr="00ED75C3">
        <w:t>le nombre de chômeurs en pourcentage de la population active. Le taux de chômage d’un groupe particulier (âge, sexe, etc...) est le ch</w:t>
      </w:r>
      <w:r w:rsidRPr="00ED75C3">
        <w:t>ô</w:t>
      </w:r>
      <w:r w:rsidRPr="00ED75C3">
        <w:t>mage de ce groupe exprimé en pourcentage de la population active du même groupe.”</w:t>
      </w:r>
    </w:p>
    <w:p w14:paraId="09BEABCF" w14:textId="77777777" w:rsidR="009E4885" w:rsidRPr="00ED75C3" w:rsidRDefault="009E4885" w:rsidP="009E4885">
      <w:pPr>
        <w:pStyle w:val="Citation0"/>
      </w:pPr>
    </w:p>
    <w:p w14:paraId="72D1D01B" w14:textId="77777777" w:rsidR="009E4885" w:rsidRPr="00ED75C3" w:rsidRDefault="009E4885" w:rsidP="009E4885">
      <w:pPr>
        <w:spacing w:before="120" w:after="120"/>
        <w:jc w:val="both"/>
      </w:pPr>
      <w:r w:rsidRPr="00ED75C3">
        <w:rPr>
          <w:lang w:eastAsia="fr-FR" w:bidi="fr-FR"/>
        </w:rPr>
        <w:t>Les personnes qui n’ont pas d’emploi mais qui ne correspondent pas à la définition officielle du chômage, sont classées comme inact</w:t>
      </w:r>
      <w:r w:rsidRPr="00ED75C3">
        <w:rPr>
          <w:lang w:eastAsia="fr-FR" w:bidi="fr-FR"/>
        </w:rPr>
        <w:t>i</w:t>
      </w:r>
      <w:r w:rsidRPr="00ED75C3">
        <w:rPr>
          <w:lang w:eastAsia="fr-FR" w:bidi="fr-FR"/>
        </w:rPr>
        <w:t>ves.</w:t>
      </w:r>
    </w:p>
    <w:p w14:paraId="76298694" w14:textId="77777777" w:rsidR="009E4885" w:rsidRPr="00ED75C3" w:rsidRDefault="009E4885" w:rsidP="009E4885">
      <w:pPr>
        <w:spacing w:before="120" w:after="120"/>
        <w:jc w:val="both"/>
      </w:pPr>
      <w:r>
        <w:t>[53]</w:t>
      </w:r>
    </w:p>
    <w:p w14:paraId="321CD5D3" w14:textId="77777777" w:rsidR="009E4885" w:rsidRPr="00ED75C3" w:rsidRDefault="009E4885" w:rsidP="009E4885">
      <w:pPr>
        <w:spacing w:before="120" w:after="120"/>
        <w:jc w:val="both"/>
      </w:pPr>
      <w:r w:rsidRPr="00ED75C3">
        <w:rPr>
          <w:lang w:eastAsia="fr-FR" w:bidi="fr-FR"/>
        </w:rPr>
        <w:t>Ces différentes définitions sont très restrictives. En effet, les assi</w:t>
      </w:r>
      <w:r w:rsidRPr="00ED75C3">
        <w:rPr>
          <w:lang w:eastAsia="fr-FR" w:bidi="fr-FR"/>
        </w:rPr>
        <w:t>s</w:t>
      </w:r>
      <w:r w:rsidRPr="00ED75C3">
        <w:rPr>
          <w:lang w:eastAsia="fr-FR" w:bidi="fr-FR"/>
        </w:rPr>
        <w:t>tés sociaux, les mén</w:t>
      </w:r>
      <w:r w:rsidRPr="00ED75C3">
        <w:rPr>
          <w:lang w:eastAsia="fr-FR" w:bidi="fr-FR"/>
        </w:rPr>
        <w:t>a</w:t>
      </w:r>
      <w:r w:rsidRPr="00ED75C3">
        <w:rPr>
          <w:lang w:eastAsia="fr-FR" w:bidi="fr-FR"/>
        </w:rPr>
        <w:t>gères (Les “femmes au foyer” en général), les travailleurs/euses découragé(e)s de chercher un emploi après des s</w:t>
      </w:r>
      <w:r w:rsidRPr="00ED75C3">
        <w:rPr>
          <w:lang w:eastAsia="fr-FR" w:bidi="fr-FR"/>
        </w:rPr>
        <w:t>e</w:t>
      </w:r>
      <w:r w:rsidRPr="00ED75C3">
        <w:rPr>
          <w:lang w:eastAsia="fr-FR" w:bidi="fr-FR"/>
        </w:rPr>
        <w:t>maines ou des mois de recherches infructueuses, les personnes qui tr</w:t>
      </w:r>
      <w:r w:rsidRPr="00ED75C3">
        <w:rPr>
          <w:lang w:eastAsia="fr-FR" w:bidi="fr-FR"/>
        </w:rPr>
        <w:t>a</w:t>
      </w:r>
      <w:r w:rsidRPr="00ED75C3">
        <w:rPr>
          <w:lang w:eastAsia="fr-FR" w:bidi="fr-FR"/>
        </w:rPr>
        <w:t>vaillent à temps partiel faute d’avoir trouvé un emploi à temps plein, etc. ne sont pas considéré(e)s comme chômeurs même si ils (e</w:t>
      </w:r>
      <w:r w:rsidRPr="00ED75C3">
        <w:rPr>
          <w:lang w:eastAsia="fr-FR" w:bidi="fr-FR"/>
        </w:rPr>
        <w:t>l</w:t>
      </w:r>
      <w:r w:rsidRPr="00ED75C3">
        <w:rPr>
          <w:lang w:eastAsia="fr-FR" w:bidi="fr-FR"/>
        </w:rPr>
        <w:t>les) n’ont pas d’emploi à temps plein.</w:t>
      </w:r>
    </w:p>
    <w:p w14:paraId="1743D573" w14:textId="77777777" w:rsidR="009E4885" w:rsidRPr="00ED75C3" w:rsidRDefault="009E4885" w:rsidP="009E4885">
      <w:pPr>
        <w:spacing w:before="120" w:after="120"/>
        <w:jc w:val="both"/>
      </w:pPr>
      <w:r w:rsidRPr="00ED75C3">
        <w:rPr>
          <w:lang w:eastAsia="fr-FR" w:bidi="fr-FR"/>
        </w:rPr>
        <w:t>Elles ne tiennent pas compte non plus du chômage déguisé</w:t>
      </w:r>
      <w:r w:rsidRPr="00ED75C3">
        <w:t> :</w:t>
      </w:r>
      <w:r w:rsidRPr="00ED75C3">
        <w:rPr>
          <w:lang w:eastAsia="fr-FR" w:bidi="fr-FR"/>
        </w:rPr>
        <w:t xml:space="preserve"> les projets style “Katim</w:t>
      </w:r>
      <w:r w:rsidRPr="00ED75C3">
        <w:rPr>
          <w:lang w:eastAsia="fr-FR" w:bidi="fr-FR"/>
        </w:rPr>
        <w:t>a</w:t>
      </w:r>
      <w:r w:rsidRPr="00ED75C3">
        <w:rPr>
          <w:lang w:eastAsia="fr-FR" w:bidi="fr-FR"/>
        </w:rPr>
        <w:t>vik” où des jeunes sont envoyés travailler un an dans une région éloignée pour un salaire de misère et sont encadrés de façon militaire</w:t>
      </w:r>
      <w:r w:rsidRPr="00ED75C3">
        <w:t> ;</w:t>
      </w:r>
      <w:r w:rsidRPr="00ED75C3">
        <w:rPr>
          <w:lang w:eastAsia="fr-FR" w:bidi="fr-FR"/>
        </w:rPr>
        <w:t xml:space="preserve"> les travailleurs en recyclage à la suite de la disp</w:t>
      </w:r>
      <w:r w:rsidRPr="00ED75C3">
        <w:rPr>
          <w:lang w:eastAsia="fr-FR" w:bidi="fr-FR"/>
        </w:rPr>
        <w:t>a</w:t>
      </w:r>
      <w:r w:rsidRPr="00ED75C3">
        <w:rPr>
          <w:lang w:eastAsia="fr-FR" w:bidi="fr-FR"/>
        </w:rPr>
        <w:t>rition de leur emploi et de leur spécialisation, ainsi que les étudiants qui poursuivent leurs études parce qu’ils savent qu’il n’y a pas d’emploi disponible, ne sont pas comptés non plus comme chômeurs.</w:t>
      </w:r>
    </w:p>
    <w:p w14:paraId="20604F6E" w14:textId="77777777" w:rsidR="009E4885" w:rsidRPr="00ED75C3" w:rsidRDefault="009E4885" w:rsidP="009E4885">
      <w:pPr>
        <w:spacing w:before="120" w:after="120"/>
        <w:jc w:val="both"/>
      </w:pPr>
      <w:r w:rsidRPr="00ED75C3">
        <w:rPr>
          <w:lang w:eastAsia="fr-FR" w:bidi="fr-FR"/>
        </w:rPr>
        <w:lastRenderedPageBreak/>
        <w:t>Les notions de “population active” et de “taux d’activité” sont elles aussi très relatives. Pourquoi, par exemple, le taux d’activité est-il tr</w:t>
      </w:r>
      <w:r w:rsidRPr="00ED75C3">
        <w:rPr>
          <w:lang w:eastAsia="fr-FR" w:bidi="fr-FR"/>
        </w:rPr>
        <w:t>a</w:t>
      </w:r>
      <w:r w:rsidRPr="00ED75C3">
        <w:rPr>
          <w:lang w:eastAsia="fr-FR" w:bidi="fr-FR"/>
        </w:rPr>
        <w:t>ditionnellement plus faible au Québec qu’en Ontario et qu’au Canada (54,9 p.c. au Québec contre 58,3 p.c. en Ontario et 56,1 p.c. dans l’ensemble du Canada en 1971 et respectiv</w:t>
      </w:r>
      <w:r w:rsidRPr="00ED75C3">
        <w:rPr>
          <w:lang w:eastAsia="fr-FR" w:bidi="fr-FR"/>
        </w:rPr>
        <w:t>e</w:t>
      </w:r>
      <w:r w:rsidRPr="00ED75C3">
        <w:rPr>
          <w:lang w:eastAsia="fr-FR" w:bidi="fr-FR"/>
        </w:rPr>
        <w:t>ment 59,7, 65,5 et 62,6 p.c. en 1978), si ce n’est parce que la situation économique du Qu</w:t>
      </w:r>
      <w:r w:rsidRPr="00ED75C3">
        <w:rPr>
          <w:lang w:eastAsia="fr-FR" w:bidi="fr-FR"/>
        </w:rPr>
        <w:t>é</w:t>
      </w:r>
      <w:r w:rsidRPr="00ED75C3">
        <w:rPr>
          <w:lang w:eastAsia="fr-FR" w:bidi="fr-FR"/>
        </w:rPr>
        <w:t>bec, sa structure industrielle etc., sont te</w:t>
      </w:r>
      <w:r w:rsidRPr="00ED75C3">
        <w:rPr>
          <w:lang w:eastAsia="fr-FR" w:bidi="fr-FR"/>
        </w:rPr>
        <w:t>l</w:t>
      </w:r>
      <w:r w:rsidRPr="00ED75C3">
        <w:rPr>
          <w:lang w:eastAsia="fr-FR" w:bidi="fr-FR"/>
        </w:rPr>
        <w:t>les que beaucoup moins d’emplois sont disponibles et que donc beaucoup moins de gens fini</w:t>
      </w:r>
      <w:r w:rsidRPr="00ED75C3">
        <w:rPr>
          <w:lang w:eastAsia="fr-FR" w:bidi="fr-FR"/>
        </w:rPr>
        <w:t>s</w:t>
      </w:r>
      <w:r w:rsidRPr="00ED75C3">
        <w:rPr>
          <w:lang w:eastAsia="fr-FR" w:bidi="fr-FR"/>
        </w:rPr>
        <w:t>sent par en chercher</w:t>
      </w:r>
      <w:r w:rsidRPr="00ED75C3">
        <w:t> ?</w:t>
      </w:r>
      <w:r w:rsidRPr="00ED75C3">
        <w:rPr>
          <w:lang w:eastAsia="fr-FR" w:bidi="fr-FR"/>
        </w:rPr>
        <w:t xml:space="preserve"> Pourquoi le taux d’activité chez les femmes est-il toujours inf</w:t>
      </w:r>
      <w:r w:rsidRPr="00ED75C3">
        <w:rPr>
          <w:lang w:eastAsia="fr-FR" w:bidi="fr-FR"/>
        </w:rPr>
        <w:t>é</w:t>
      </w:r>
      <w:r w:rsidRPr="00ED75C3">
        <w:rPr>
          <w:lang w:eastAsia="fr-FR" w:bidi="fr-FR"/>
        </w:rPr>
        <w:t>rieur à ce qu’il est chez les hommes</w:t>
      </w:r>
      <w:r w:rsidRPr="00ED75C3">
        <w:t> ?</w:t>
      </w:r>
      <w:r w:rsidRPr="00ED75C3">
        <w:rPr>
          <w:lang w:eastAsia="fr-FR" w:bidi="fr-FR"/>
        </w:rPr>
        <w:t xml:space="preserve"> (76,1 p.c. chez les hommes contre 36,5 p.c. chez les femmes en 1971 et respectiv</w:t>
      </w:r>
      <w:r w:rsidRPr="00ED75C3">
        <w:rPr>
          <w:lang w:eastAsia="fr-FR" w:bidi="fr-FR"/>
        </w:rPr>
        <w:t>e</w:t>
      </w:r>
      <w:r w:rsidRPr="00ED75C3">
        <w:rPr>
          <w:lang w:eastAsia="fr-FR" w:bidi="fr-FR"/>
        </w:rPr>
        <w:t>ment 77,9 et 47,8 p.c. en 1978)</w:t>
      </w:r>
      <w:r w:rsidRPr="00ED75C3">
        <w:t> ?</w:t>
      </w:r>
      <w:r w:rsidRPr="00ED75C3">
        <w:rPr>
          <w:lang w:eastAsia="fr-FR" w:bidi="fr-FR"/>
        </w:rPr>
        <w:t xml:space="preserve"> si ce n’est à cause du rôle traditio</w:t>
      </w:r>
      <w:r w:rsidRPr="00ED75C3">
        <w:rPr>
          <w:lang w:eastAsia="fr-FR" w:bidi="fr-FR"/>
        </w:rPr>
        <w:t>n</w:t>
      </w:r>
      <w:r w:rsidRPr="00ED75C3">
        <w:rPr>
          <w:lang w:eastAsia="fr-FR" w:bidi="fr-FR"/>
        </w:rPr>
        <w:t>nellement dévolu à la femme en tant que “reine du foyer” et du no</w:t>
      </w:r>
      <w:r w:rsidRPr="00ED75C3">
        <w:rPr>
          <w:lang w:eastAsia="fr-FR" w:bidi="fr-FR"/>
        </w:rPr>
        <w:t>m</w:t>
      </w:r>
      <w:r w:rsidRPr="00ED75C3">
        <w:rPr>
          <w:lang w:eastAsia="fr-FR" w:bidi="fr-FR"/>
        </w:rPr>
        <w:t>bre encore relativ</w:t>
      </w:r>
      <w:r w:rsidRPr="00ED75C3">
        <w:rPr>
          <w:lang w:eastAsia="fr-FR" w:bidi="fr-FR"/>
        </w:rPr>
        <w:t>e</w:t>
      </w:r>
      <w:r w:rsidRPr="00ED75C3">
        <w:rPr>
          <w:lang w:eastAsia="fr-FR" w:bidi="fr-FR"/>
        </w:rPr>
        <w:t>ment faible d’emplois offerts aux femmes (même si ce nombre est en progression — encore faut-il voir dans quels se</w:t>
      </w:r>
      <w:r w:rsidRPr="00ED75C3">
        <w:rPr>
          <w:lang w:eastAsia="fr-FR" w:bidi="fr-FR"/>
        </w:rPr>
        <w:t>c</w:t>
      </w:r>
      <w:r w:rsidRPr="00ED75C3">
        <w:rPr>
          <w:lang w:eastAsia="fr-FR" w:bidi="fr-FR"/>
        </w:rPr>
        <w:t>teurs...)</w:t>
      </w:r>
      <w:r w:rsidRPr="00ED75C3">
        <w:t> ?</w:t>
      </w:r>
    </w:p>
    <w:p w14:paraId="29D400B6" w14:textId="77777777" w:rsidR="009E4885" w:rsidRPr="00ED75C3" w:rsidRDefault="009E4885" w:rsidP="009E4885">
      <w:pPr>
        <w:spacing w:before="120" w:after="120"/>
        <w:jc w:val="both"/>
      </w:pPr>
      <w:r w:rsidRPr="00ED75C3">
        <w:rPr>
          <w:lang w:eastAsia="fr-FR" w:bidi="fr-FR"/>
        </w:rPr>
        <w:t>En effectuant toutes les corrections nécessaires, on pourrait facil</w:t>
      </w:r>
      <w:r w:rsidRPr="00ED75C3">
        <w:rPr>
          <w:lang w:eastAsia="fr-FR" w:bidi="fr-FR"/>
        </w:rPr>
        <w:t>e</w:t>
      </w:r>
      <w:r w:rsidRPr="00ED75C3">
        <w:rPr>
          <w:lang w:eastAsia="fr-FR" w:bidi="fr-FR"/>
        </w:rPr>
        <w:t>ment doubler, voir tr</w:t>
      </w:r>
      <w:r w:rsidRPr="00ED75C3">
        <w:rPr>
          <w:lang w:eastAsia="fr-FR" w:bidi="fr-FR"/>
        </w:rPr>
        <w:t>i</w:t>
      </w:r>
      <w:r w:rsidRPr="00ED75C3">
        <w:rPr>
          <w:lang w:eastAsia="fr-FR" w:bidi="fr-FR"/>
        </w:rPr>
        <w:t>pler le taux de chômage officiel</w:t>
      </w:r>
      <w:r>
        <w:rPr>
          <w:lang w:eastAsia="fr-FR" w:bidi="fr-FR"/>
        </w:rPr>
        <w:t> </w:t>
      </w:r>
      <w:r>
        <w:rPr>
          <w:rStyle w:val="Appelnotedebasdep"/>
          <w:lang w:eastAsia="fr-FR" w:bidi="fr-FR"/>
        </w:rPr>
        <w:footnoteReference w:id="1"/>
      </w:r>
      <w:r w:rsidRPr="00ED75C3">
        <w:rPr>
          <w:lang w:eastAsia="fr-FR" w:bidi="fr-FR"/>
        </w:rPr>
        <w:t>.</w:t>
      </w:r>
    </w:p>
    <w:p w14:paraId="452C001D" w14:textId="77777777" w:rsidR="009E4885" w:rsidRPr="00ED75C3" w:rsidRDefault="009E4885" w:rsidP="009E4885">
      <w:pPr>
        <w:spacing w:before="120" w:after="120"/>
        <w:jc w:val="both"/>
      </w:pPr>
      <w:r w:rsidRPr="00ED75C3">
        <w:rPr>
          <w:lang w:eastAsia="fr-FR" w:bidi="fr-FR"/>
        </w:rPr>
        <w:t>Signalons en passant que la modification des définitions de ch</w:t>
      </w:r>
      <w:r w:rsidRPr="00ED75C3">
        <w:rPr>
          <w:lang w:eastAsia="fr-FR" w:bidi="fr-FR"/>
        </w:rPr>
        <w:t>ô</w:t>
      </w:r>
      <w:r w:rsidRPr="00ED75C3">
        <w:rPr>
          <w:lang w:eastAsia="fr-FR" w:bidi="fr-FR"/>
        </w:rPr>
        <w:t>meurs, inactifs,</w:t>
      </w:r>
      <w:r>
        <w:rPr>
          <w:lang w:eastAsia="fr-FR" w:bidi="fr-FR"/>
        </w:rPr>
        <w:t xml:space="preserve"> </w:t>
      </w:r>
      <w:r w:rsidRPr="00ED75C3">
        <w:rPr>
          <w:lang w:eastAsia="fr-FR" w:bidi="fr-FR"/>
        </w:rPr>
        <w:t>etc... et de l’enquête sur la population active par St</w:t>
      </w:r>
      <w:r w:rsidRPr="00ED75C3">
        <w:rPr>
          <w:lang w:eastAsia="fr-FR" w:bidi="fr-FR"/>
        </w:rPr>
        <w:t>a</w:t>
      </w:r>
      <w:r w:rsidRPr="00ED75C3">
        <w:rPr>
          <w:lang w:eastAsia="fr-FR" w:bidi="fr-FR"/>
        </w:rPr>
        <w:t>tist</w:t>
      </w:r>
      <w:r w:rsidRPr="00ED75C3">
        <w:rPr>
          <w:lang w:eastAsia="fr-FR" w:bidi="fr-FR"/>
        </w:rPr>
        <w:t>i</w:t>
      </w:r>
      <w:r w:rsidRPr="00ED75C3">
        <w:rPr>
          <w:lang w:eastAsia="fr-FR" w:bidi="fr-FR"/>
        </w:rPr>
        <w:t>que Canada en 1976 a permis de diminuer de plusieurs milliers le nombre officiel de ch</w:t>
      </w:r>
      <w:r w:rsidRPr="00ED75C3">
        <w:rPr>
          <w:lang w:eastAsia="fr-FR" w:bidi="fr-FR"/>
        </w:rPr>
        <w:t>ô</w:t>
      </w:r>
      <w:r w:rsidRPr="00ED75C3">
        <w:rPr>
          <w:lang w:eastAsia="fr-FR" w:bidi="fr-FR"/>
        </w:rPr>
        <w:t>meurs...</w:t>
      </w:r>
    </w:p>
    <w:p w14:paraId="440D22A4" w14:textId="77777777" w:rsidR="009E4885" w:rsidRDefault="009E4885" w:rsidP="009E4885">
      <w:pPr>
        <w:spacing w:before="120" w:after="120"/>
        <w:jc w:val="both"/>
      </w:pPr>
      <w:r>
        <w:t>[54]</w:t>
      </w:r>
    </w:p>
    <w:p w14:paraId="46F6B9B5" w14:textId="77777777" w:rsidR="009E4885" w:rsidRDefault="009E4885" w:rsidP="009E4885">
      <w:pPr>
        <w:spacing w:before="120" w:after="120"/>
        <w:jc w:val="both"/>
      </w:pPr>
    </w:p>
    <w:p w14:paraId="023F1D37" w14:textId="77777777" w:rsidR="009E4885" w:rsidRDefault="009E4885" w:rsidP="009E4885">
      <w:pPr>
        <w:pStyle w:val="a"/>
      </w:pPr>
      <w:r>
        <w:t>Les “chômeurs volontaires”</w:t>
      </w:r>
    </w:p>
    <w:p w14:paraId="4A506CE5" w14:textId="77777777" w:rsidR="009E4885" w:rsidRDefault="009E4885" w:rsidP="009E4885">
      <w:pPr>
        <w:spacing w:before="120" w:after="120"/>
        <w:jc w:val="both"/>
      </w:pPr>
    </w:p>
    <w:p w14:paraId="0A6E6397" w14:textId="77777777" w:rsidR="009E4885" w:rsidRPr="00ED75C3" w:rsidRDefault="009E4885" w:rsidP="009E4885">
      <w:pPr>
        <w:spacing w:before="120" w:after="120"/>
        <w:jc w:val="both"/>
      </w:pPr>
      <w:r w:rsidRPr="00ED75C3">
        <w:rPr>
          <w:lang w:eastAsia="fr-FR" w:bidi="fr-FR"/>
        </w:rPr>
        <w:t>On parle souvent, dans les milieux gouve</w:t>
      </w:r>
      <w:r w:rsidRPr="00ED75C3">
        <w:rPr>
          <w:lang w:eastAsia="fr-FR" w:bidi="fr-FR"/>
        </w:rPr>
        <w:t>r</w:t>
      </w:r>
      <w:r w:rsidRPr="00ED75C3">
        <w:rPr>
          <w:lang w:eastAsia="fr-FR" w:bidi="fr-FR"/>
        </w:rPr>
        <w:t>nementaux, et libéraux en général, du soit d</w:t>
      </w:r>
      <w:r w:rsidRPr="00ED75C3">
        <w:rPr>
          <w:lang w:eastAsia="fr-FR" w:bidi="fr-FR"/>
        </w:rPr>
        <w:t>i</w:t>
      </w:r>
      <w:r w:rsidRPr="00ED75C3">
        <w:rPr>
          <w:lang w:eastAsia="fr-FR" w:bidi="fr-FR"/>
        </w:rPr>
        <w:t>sant grand nombre de chômeurs volontaires au Canada i.e. des personnes qui, pouvant travai</w:t>
      </w:r>
      <w:r w:rsidRPr="00ED75C3">
        <w:rPr>
          <w:lang w:eastAsia="fr-FR" w:bidi="fr-FR"/>
        </w:rPr>
        <w:t>l</w:t>
      </w:r>
      <w:r w:rsidRPr="00ED75C3">
        <w:rPr>
          <w:lang w:eastAsia="fr-FR" w:bidi="fr-FR"/>
        </w:rPr>
        <w:t>ler mais ne le voulant pas, reçoivent quand même de l’assurance-chômage. Plusieurs rema</w:t>
      </w:r>
      <w:r w:rsidRPr="00ED75C3">
        <w:rPr>
          <w:lang w:eastAsia="fr-FR" w:bidi="fr-FR"/>
        </w:rPr>
        <w:t>r</w:t>
      </w:r>
      <w:r w:rsidRPr="00ED75C3">
        <w:rPr>
          <w:lang w:eastAsia="fr-FR" w:bidi="fr-FR"/>
        </w:rPr>
        <w:t>ques s’imposent ici</w:t>
      </w:r>
      <w:r w:rsidRPr="00ED75C3">
        <w:t> :</w:t>
      </w:r>
    </w:p>
    <w:p w14:paraId="47EF4C88" w14:textId="77777777" w:rsidR="009E4885" w:rsidRDefault="009E4885" w:rsidP="009E4885">
      <w:pPr>
        <w:spacing w:before="120" w:after="120"/>
        <w:ind w:left="720" w:hanging="360"/>
        <w:jc w:val="both"/>
        <w:rPr>
          <w:lang w:eastAsia="fr-FR" w:bidi="fr-FR"/>
        </w:rPr>
      </w:pPr>
      <w:r>
        <w:rPr>
          <w:lang w:eastAsia="fr-FR" w:bidi="fr-FR"/>
        </w:rPr>
        <w:br w:type="page"/>
      </w:r>
    </w:p>
    <w:p w14:paraId="4257CB7B" w14:textId="77777777" w:rsidR="009E4885" w:rsidRPr="00ED75C3" w:rsidRDefault="009E4885" w:rsidP="009E4885">
      <w:pPr>
        <w:spacing w:before="120" w:after="120"/>
        <w:ind w:left="720" w:hanging="360"/>
        <w:jc w:val="both"/>
      </w:pPr>
      <w:r w:rsidRPr="00ED75C3">
        <w:rPr>
          <w:lang w:eastAsia="fr-FR" w:bidi="fr-FR"/>
        </w:rPr>
        <w:t>1/</w:t>
      </w:r>
      <w:r>
        <w:rPr>
          <w:lang w:eastAsia="fr-FR" w:bidi="fr-FR"/>
        </w:rPr>
        <w:tab/>
      </w:r>
      <w:r w:rsidRPr="00ED75C3">
        <w:rPr>
          <w:lang w:eastAsia="fr-FR" w:bidi="fr-FR"/>
        </w:rPr>
        <w:t>Ce n’est certainement pas le montant des prestations d’assurance chômage qui permet de vivre comme des pachas</w:t>
      </w:r>
      <w:r w:rsidRPr="00ED75C3">
        <w:t> !</w:t>
      </w:r>
      <w:r w:rsidRPr="00ED75C3">
        <w:rPr>
          <w:lang w:eastAsia="fr-FR" w:bidi="fr-FR"/>
        </w:rPr>
        <w:t xml:space="preserve"> Si on compte le nombre de semaines qu’il faut en plus attendre avant d’avoir un pr</w:t>
      </w:r>
      <w:r w:rsidRPr="00ED75C3">
        <w:rPr>
          <w:lang w:eastAsia="fr-FR" w:bidi="fr-FR"/>
        </w:rPr>
        <w:t>e</w:t>
      </w:r>
      <w:r w:rsidRPr="00ED75C3">
        <w:rPr>
          <w:lang w:eastAsia="fr-FR" w:bidi="fr-FR"/>
        </w:rPr>
        <w:t>mier chèque on peut même crever de faim...</w:t>
      </w:r>
    </w:p>
    <w:p w14:paraId="3D2611DD" w14:textId="77777777" w:rsidR="009E4885" w:rsidRPr="00ED75C3" w:rsidRDefault="009E4885" w:rsidP="009E4885">
      <w:pPr>
        <w:spacing w:before="120" w:after="120"/>
        <w:ind w:left="720" w:hanging="360"/>
        <w:jc w:val="both"/>
      </w:pPr>
      <w:r w:rsidRPr="00ED75C3">
        <w:rPr>
          <w:lang w:eastAsia="fr-FR" w:bidi="fr-FR"/>
        </w:rPr>
        <w:t>2/</w:t>
      </w:r>
      <w:r>
        <w:rPr>
          <w:lang w:eastAsia="fr-FR" w:bidi="fr-FR"/>
        </w:rPr>
        <w:tab/>
      </w:r>
      <w:r w:rsidRPr="00ED75C3">
        <w:rPr>
          <w:lang w:eastAsia="fr-FR" w:bidi="fr-FR"/>
        </w:rPr>
        <w:t>Vouloir prendre son temps pour trouver un emploi “intéressant” correspondant au niveau de qualification acquis et à ce que la perso</w:t>
      </w:r>
      <w:r w:rsidRPr="00ED75C3">
        <w:rPr>
          <w:lang w:eastAsia="fr-FR" w:bidi="fr-FR"/>
        </w:rPr>
        <w:t>n</w:t>
      </w:r>
      <w:r w:rsidRPr="00ED75C3">
        <w:rPr>
          <w:lang w:eastAsia="fr-FR" w:bidi="fr-FR"/>
        </w:rPr>
        <w:t xml:space="preserve">ne </w:t>
      </w:r>
      <w:r w:rsidRPr="00ED75C3">
        <w:t>veut</w:t>
      </w:r>
      <w:r w:rsidRPr="00ED75C3">
        <w:rPr>
          <w:lang w:eastAsia="fr-FR" w:bidi="fr-FR"/>
        </w:rPr>
        <w:t xml:space="preserve"> faire est tout ce qu’il y a de plus légitime. Si le travail, règle générale, était moins abrutissant, aliénant, atom</w:t>
      </w:r>
      <w:r w:rsidRPr="00ED75C3">
        <w:rPr>
          <w:lang w:eastAsia="fr-FR" w:bidi="fr-FR"/>
        </w:rPr>
        <w:t>i</w:t>
      </w:r>
      <w:r w:rsidRPr="00ED75C3">
        <w:rPr>
          <w:lang w:eastAsia="fr-FR" w:bidi="fr-FR"/>
        </w:rPr>
        <w:t>sant et dév</w:t>
      </w:r>
      <w:r w:rsidRPr="00ED75C3">
        <w:rPr>
          <w:lang w:eastAsia="fr-FR" w:bidi="fr-FR"/>
        </w:rPr>
        <w:t>a</w:t>
      </w:r>
      <w:r w:rsidRPr="00ED75C3">
        <w:rPr>
          <w:lang w:eastAsia="fr-FR" w:bidi="fr-FR"/>
        </w:rPr>
        <w:t>lorisant, cela motiverait probablement davantage les gens à chercher plus act</w:t>
      </w:r>
      <w:r w:rsidRPr="00ED75C3">
        <w:rPr>
          <w:lang w:eastAsia="fr-FR" w:bidi="fr-FR"/>
        </w:rPr>
        <w:t>i</w:t>
      </w:r>
      <w:r w:rsidRPr="00ED75C3">
        <w:rPr>
          <w:lang w:eastAsia="fr-FR" w:bidi="fr-FR"/>
        </w:rPr>
        <w:t>vement du travail et à rester le moins possible en chômage... Si le c</w:t>
      </w:r>
      <w:r w:rsidRPr="00ED75C3">
        <w:rPr>
          <w:lang w:eastAsia="fr-FR" w:bidi="fr-FR"/>
        </w:rPr>
        <w:t>a</w:t>
      </w:r>
      <w:r w:rsidRPr="00ED75C3">
        <w:rPr>
          <w:lang w:eastAsia="fr-FR" w:bidi="fr-FR"/>
        </w:rPr>
        <w:t>pitalisme n’asservissait pas le travail humain aux besoins de la valor</w:t>
      </w:r>
      <w:r w:rsidRPr="00ED75C3">
        <w:rPr>
          <w:lang w:eastAsia="fr-FR" w:bidi="fr-FR"/>
        </w:rPr>
        <w:t>i</w:t>
      </w:r>
      <w:r w:rsidRPr="00ED75C3">
        <w:rPr>
          <w:lang w:eastAsia="fr-FR" w:bidi="fr-FR"/>
        </w:rPr>
        <w:t>sation du capital... mais avec des “si”, on ferait tellement de choses n’est-ce pas</w:t>
      </w:r>
      <w:r w:rsidRPr="00ED75C3">
        <w:t> ?</w:t>
      </w:r>
    </w:p>
    <w:p w14:paraId="78881F80" w14:textId="77777777" w:rsidR="009E4885" w:rsidRPr="00ED75C3" w:rsidRDefault="009E4885" w:rsidP="009E4885">
      <w:pPr>
        <w:spacing w:before="120" w:after="120"/>
        <w:ind w:left="720" w:hanging="360"/>
        <w:jc w:val="both"/>
      </w:pPr>
      <w:r w:rsidRPr="00ED75C3">
        <w:rPr>
          <w:lang w:eastAsia="fr-FR" w:bidi="fr-FR"/>
        </w:rPr>
        <w:t>3/</w:t>
      </w:r>
      <w:r>
        <w:rPr>
          <w:lang w:eastAsia="fr-FR" w:bidi="fr-FR"/>
        </w:rPr>
        <w:tab/>
      </w:r>
      <w:r w:rsidRPr="00ED75C3">
        <w:rPr>
          <w:lang w:eastAsia="fr-FR" w:bidi="fr-FR"/>
        </w:rPr>
        <w:t>Quoiqu’il en soit, la très grande majorité des travailleurs/euses (et des étudiants</w:t>
      </w:r>
      <w:r w:rsidRPr="00ED75C3">
        <w:t> !</w:t>
      </w:r>
      <w:r w:rsidRPr="00ED75C3">
        <w:rPr>
          <w:lang w:eastAsia="fr-FR" w:bidi="fr-FR"/>
        </w:rPr>
        <w:t>) n’ont pas le choix</w:t>
      </w:r>
      <w:r w:rsidRPr="00ED75C3">
        <w:t> :</w:t>
      </w:r>
      <w:r w:rsidRPr="00ED75C3">
        <w:rPr>
          <w:lang w:eastAsia="fr-FR" w:bidi="fr-FR"/>
        </w:rPr>
        <w:t xml:space="preserve"> ils doivent trouver du tr</w:t>
      </w:r>
      <w:r w:rsidRPr="00ED75C3">
        <w:rPr>
          <w:lang w:eastAsia="fr-FR" w:bidi="fr-FR"/>
        </w:rPr>
        <w:t>a</w:t>
      </w:r>
      <w:r w:rsidRPr="00ED75C3">
        <w:rPr>
          <w:lang w:eastAsia="fr-FR" w:bidi="fr-FR"/>
        </w:rPr>
        <w:t>vail vite et s’embauchent où ils peuvent. Selon une étude du très subversif (</w:t>
      </w:r>
      <w:r w:rsidRPr="00ED75C3">
        <w:t>!</w:t>
      </w:r>
      <w:r w:rsidRPr="00ED75C3">
        <w:rPr>
          <w:lang w:eastAsia="fr-FR" w:bidi="fr-FR"/>
        </w:rPr>
        <w:t>) Conseil économique du Canada, l’impact du “chômage volonta</w:t>
      </w:r>
      <w:r w:rsidRPr="00ED75C3">
        <w:rPr>
          <w:lang w:eastAsia="fr-FR" w:bidi="fr-FR"/>
        </w:rPr>
        <w:t>i</w:t>
      </w:r>
      <w:r w:rsidRPr="00ED75C3">
        <w:rPr>
          <w:lang w:eastAsia="fr-FR" w:bidi="fr-FR"/>
        </w:rPr>
        <w:t>re”, ne dépasse pas entre 0,7 et 1,1 point de pourcentage du chômage officiel total</w:t>
      </w:r>
      <w:r>
        <w:rPr>
          <w:lang w:eastAsia="fr-FR" w:bidi="fr-FR"/>
        </w:rPr>
        <w:t> </w:t>
      </w:r>
      <w:r>
        <w:rPr>
          <w:rStyle w:val="Appelnotedebasdep"/>
          <w:lang w:eastAsia="fr-FR" w:bidi="fr-FR"/>
        </w:rPr>
        <w:footnoteReference w:id="2"/>
      </w:r>
      <w:r w:rsidRPr="00ED75C3">
        <w:t> ;</w:t>
      </w:r>
      <w:r w:rsidRPr="00ED75C3">
        <w:rPr>
          <w:lang w:eastAsia="fr-FR" w:bidi="fr-FR"/>
        </w:rPr>
        <w:t xml:space="preserve"> ce qui, en compara</w:t>
      </w:r>
      <w:r w:rsidRPr="00ED75C3">
        <w:rPr>
          <w:lang w:eastAsia="fr-FR" w:bidi="fr-FR"/>
        </w:rPr>
        <w:t>i</w:t>
      </w:r>
      <w:r w:rsidRPr="00ED75C3">
        <w:rPr>
          <w:lang w:eastAsia="fr-FR" w:bidi="fr-FR"/>
        </w:rPr>
        <w:t xml:space="preserve">son des milliers de chômeurs </w:t>
      </w:r>
      <w:r w:rsidRPr="00ED75C3">
        <w:t>de fait</w:t>
      </w:r>
      <w:r w:rsidRPr="00ED75C3">
        <w:rPr>
          <w:lang w:eastAsia="fr-FR" w:bidi="fr-FR"/>
        </w:rPr>
        <w:t xml:space="preserve"> qui ne sont pas comptabil</w:t>
      </w:r>
      <w:r w:rsidRPr="00ED75C3">
        <w:rPr>
          <w:lang w:eastAsia="fr-FR" w:bidi="fr-FR"/>
        </w:rPr>
        <w:t>i</w:t>
      </w:r>
      <w:r w:rsidRPr="00ED75C3">
        <w:rPr>
          <w:lang w:eastAsia="fr-FR" w:bidi="fr-FR"/>
        </w:rPr>
        <w:t>sés comme tels, est absolument ridicule...</w:t>
      </w:r>
    </w:p>
    <w:p w14:paraId="192D7800" w14:textId="77777777" w:rsidR="009E4885" w:rsidRDefault="009E4885" w:rsidP="009E4885">
      <w:pPr>
        <w:spacing w:before="120" w:after="120"/>
        <w:jc w:val="both"/>
        <w:rPr>
          <w:lang w:eastAsia="fr-FR" w:bidi="fr-FR"/>
        </w:rPr>
      </w:pPr>
    </w:p>
    <w:p w14:paraId="00614D47" w14:textId="77777777" w:rsidR="009E4885" w:rsidRPr="00A81C7A" w:rsidRDefault="009E4885" w:rsidP="009E4885">
      <w:pPr>
        <w:pStyle w:val="a"/>
      </w:pPr>
      <w:r w:rsidRPr="00A81C7A">
        <w:t>L’armée de réserve...</w:t>
      </w:r>
    </w:p>
    <w:p w14:paraId="2FDE55E4" w14:textId="77777777" w:rsidR="009E4885" w:rsidRDefault="009E4885" w:rsidP="009E4885">
      <w:pPr>
        <w:spacing w:before="120" w:after="120"/>
        <w:jc w:val="both"/>
        <w:rPr>
          <w:lang w:eastAsia="fr-FR" w:bidi="fr-FR"/>
        </w:rPr>
      </w:pPr>
    </w:p>
    <w:p w14:paraId="7F91CF09" w14:textId="77777777" w:rsidR="009E4885" w:rsidRPr="00ED75C3" w:rsidRDefault="009E4885" w:rsidP="009E4885">
      <w:pPr>
        <w:spacing w:before="120" w:after="120"/>
        <w:jc w:val="both"/>
      </w:pPr>
      <w:r w:rsidRPr="00ED75C3">
        <w:rPr>
          <w:lang w:eastAsia="fr-FR" w:bidi="fr-FR"/>
        </w:rPr>
        <w:t>Les méthodes employées d’un pays à l’autre pour calculer le taux de chômage varient parfois sensiblement. Ainsi, en Anglete</w:t>
      </w:r>
      <w:r w:rsidRPr="00ED75C3">
        <w:rPr>
          <w:lang w:eastAsia="fr-FR" w:bidi="fr-FR"/>
        </w:rPr>
        <w:t>r</w:t>
      </w:r>
      <w:r w:rsidRPr="00ED75C3">
        <w:rPr>
          <w:lang w:eastAsia="fr-FR" w:bidi="fr-FR"/>
        </w:rPr>
        <w:t>re, en France et en Allemagne de l’ouest,</w:t>
      </w:r>
      <w:r>
        <w:rPr>
          <w:lang w:eastAsia="fr-FR" w:bidi="fr-FR"/>
        </w:rPr>
        <w:t xml:space="preserve"> </w:t>
      </w:r>
      <w:r>
        <w:t xml:space="preserve">[55] </w:t>
      </w:r>
      <w:r w:rsidRPr="00ED75C3">
        <w:rPr>
          <w:lang w:eastAsia="fr-FR" w:bidi="fr-FR"/>
        </w:rPr>
        <w:t>on se sert des inscriptions a</w:t>
      </w:r>
      <w:r w:rsidRPr="00ED75C3">
        <w:rPr>
          <w:lang w:eastAsia="fr-FR" w:bidi="fr-FR"/>
        </w:rPr>
        <w:t>u</w:t>
      </w:r>
      <w:r w:rsidRPr="00ED75C3">
        <w:rPr>
          <w:lang w:eastAsia="fr-FR" w:bidi="fr-FR"/>
        </w:rPr>
        <w:t>près des org</w:t>
      </w:r>
      <w:r w:rsidRPr="00ED75C3">
        <w:rPr>
          <w:lang w:eastAsia="fr-FR" w:bidi="fr-FR"/>
        </w:rPr>
        <w:t>a</w:t>
      </w:r>
      <w:r w:rsidRPr="00ED75C3">
        <w:rPr>
          <w:lang w:eastAsia="fr-FR" w:bidi="fr-FR"/>
        </w:rPr>
        <w:t>nismes de placement. Au Canada, c’est l’enquête sur la population active réalisée sur un écha</w:t>
      </w:r>
      <w:r w:rsidRPr="00ED75C3">
        <w:rPr>
          <w:lang w:eastAsia="fr-FR" w:bidi="fr-FR"/>
        </w:rPr>
        <w:t>n</w:t>
      </w:r>
      <w:r w:rsidRPr="00ED75C3">
        <w:rPr>
          <w:lang w:eastAsia="fr-FR" w:bidi="fr-FR"/>
        </w:rPr>
        <w:t>tillon de 55</w:t>
      </w:r>
      <w:r>
        <w:rPr>
          <w:lang w:eastAsia="fr-FR" w:bidi="fr-FR"/>
        </w:rPr>
        <w:t> </w:t>
      </w:r>
      <w:r w:rsidRPr="00ED75C3">
        <w:rPr>
          <w:lang w:eastAsia="fr-FR" w:bidi="fr-FR"/>
        </w:rPr>
        <w:t>000 “ménages” d’un océan à l’autre qui sert de base à ce calcul.</w:t>
      </w:r>
    </w:p>
    <w:p w14:paraId="17C0983D" w14:textId="77777777" w:rsidR="009E4885" w:rsidRDefault="009E4885" w:rsidP="009E4885">
      <w:pPr>
        <w:spacing w:before="120" w:after="120"/>
        <w:jc w:val="both"/>
        <w:rPr>
          <w:lang w:eastAsia="fr-FR" w:bidi="fr-FR"/>
        </w:rPr>
      </w:pPr>
      <w:r w:rsidRPr="00ED75C3">
        <w:rPr>
          <w:lang w:eastAsia="fr-FR" w:bidi="fr-FR"/>
        </w:rPr>
        <w:lastRenderedPageBreak/>
        <w:t>Mais partout, on retrouve cette même sous-estimation systématique du chômage réel. Et il n’en existe pas moins des dizaines de millions d’hommes et de femmes sans emploi — et pr</w:t>
      </w:r>
      <w:r w:rsidRPr="00ED75C3">
        <w:rPr>
          <w:lang w:eastAsia="fr-FR" w:bidi="fr-FR"/>
        </w:rPr>
        <w:t>a</w:t>
      </w:r>
      <w:r w:rsidRPr="00ED75C3">
        <w:rPr>
          <w:lang w:eastAsia="fr-FR" w:bidi="fr-FR"/>
        </w:rPr>
        <w:t>tiquement sans revenu — à travers le monde. C’est “l’armée de réserve industrielle” dont parlait Marx, massive, mais traditionnellement inorganisée. Quel me</w:t>
      </w:r>
      <w:r w:rsidRPr="00ED75C3">
        <w:rPr>
          <w:lang w:eastAsia="fr-FR" w:bidi="fr-FR"/>
        </w:rPr>
        <w:t>r</w:t>
      </w:r>
      <w:r w:rsidRPr="00ED75C3">
        <w:rPr>
          <w:lang w:eastAsia="fr-FR" w:bidi="fr-FR"/>
        </w:rPr>
        <w:t>veilleux moyen de pre</w:t>
      </w:r>
      <w:r w:rsidRPr="00ED75C3">
        <w:rPr>
          <w:lang w:eastAsia="fr-FR" w:bidi="fr-FR"/>
        </w:rPr>
        <w:t>s</w:t>
      </w:r>
      <w:r w:rsidRPr="00ED75C3">
        <w:rPr>
          <w:lang w:eastAsia="fr-FR" w:bidi="fr-FR"/>
        </w:rPr>
        <w:t>sion pour inciter les travailleurs(euses) (du moins les non syndiqué(e)s) à modérer leurs revendications salari</w:t>
      </w:r>
      <w:r w:rsidRPr="00ED75C3">
        <w:rPr>
          <w:lang w:eastAsia="fr-FR" w:bidi="fr-FR"/>
        </w:rPr>
        <w:t>a</w:t>
      </w:r>
      <w:r w:rsidRPr="00ED75C3">
        <w:rPr>
          <w:lang w:eastAsia="fr-FR" w:bidi="fr-FR"/>
        </w:rPr>
        <w:t>les</w:t>
      </w:r>
      <w:r w:rsidRPr="00ED75C3">
        <w:t> !</w:t>
      </w:r>
      <w:r w:rsidRPr="00ED75C3">
        <w:rPr>
          <w:lang w:eastAsia="fr-FR" w:bidi="fr-FR"/>
        </w:rPr>
        <w:t xml:space="preserve"> Que d’économies réalisées à effectuer du travail gratuitement (travail domestique...)</w:t>
      </w:r>
      <w:r w:rsidRPr="00ED75C3">
        <w:t> !</w:t>
      </w:r>
      <w:r w:rsidRPr="00ED75C3">
        <w:rPr>
          <w:lang w:eastAsia="fr-FR" w:bidi="fr-FR"/>
        </w:rPr>
        <w:t xml:space="preserve"> Quel gaspillage social aussi, que d’énergies perdues à tourner en rond</w:t>
      </w:r>
      <w:r w:rsidRPr="00ED75C3">
        <w:t> !</w:t>
      </w:r>
      <w:r w:rsidRPr="00ED75C3">
        <w:rPr>
          <w:lang w:eastAsia="fr-FR" w:bidi="fr-FR"/>
        </w:rPr>
        <w:t>... Mais ça voyez-vous, c’est le “pr</w:t>
      </w:r>
      <w:r w:rsidRPr="00ED75C3">
        <w:rPr>
          <w:lang w:eastAsia="fr-FR" w:bidi="fr-FR"/>
        </w:rPr>
        <w:t>o</w:t>
      </w:r>
      <w:r w:rsidRPr="00ED75C3">
        <w:rPr>
          <w:lang w:eastAsia="fr-FR" w:bidi="fr-FR"/>
        </w:rPr>
        <w:t>grès”...</w:t>
      </w:r>
    </w:p>
    <w:p w14:paraId="529D1B53" w14:textId="77777777" w:rsidR="009E4885" w:rsidRPr="00ED75C3" w:rsidRDefault="009E4885" w:rsidP="009E4885">
      <w:pPr>
        <w:spacing w:before="120" w:after="120"/>
        <w:jc w:val="both"/>
      </w:pPr>
    </w:p>
    <w:p w14:paraId="702E1DB6" w14:textId="77777777" w:rsidR="009E4885" w:rsidRPr="00ED75C3" w:rsidRDefault="009E4885" w:rsidP="009E4885">
      <w:pPr>
        <w:pStyle w:val="auteur"/>
      </w:pPr>
      <w:r w:rsidRPr="00ED75C3">
        <w:t>V.v.S.</w:t>
      </w:r>
    </w:p>
    <w:p w14:paraId="3436B1CC" w14:textId="77777777" w:rsidR="009E4885" w:rsidRDefault="009E4885" w:rsidP="009E4885">
      <w:pPr>
        <w:spacing w:before="120" w:after="120"/>
        <w:jc w:val="both"/>
        <w:rPr>
          <w:lang w:eastAsia="fr-FR" w:bidi="fr-FR"/>
        </w:rPr>
      </w:pPr>
    </w:p>
    <w:p w14:paraId="314FC17E" w14:textId="77777777" w:rsidR="009E4885" w:rsidRPr="00E07116" w:rsidRDefault="009E4885" w:rsidP="009E4885">
      <w:pPr>
        <w:jc w:val="both"/>
      </w:pPr>
    </w:p>
    <w:p w14:paraId="5BBEC534" w14:textId="77777777" w:rsidR="009E4885" w:rsidRDefault="009E4885" w:rsidP="009E4885">
      <w:pPr>
        <w:jc w:val="both"/>
      </w:pPr>
      <w:r w:rsidRPr="003F76B5">
        <w:rPr>
          <w:b/>
          <w:color w:val="FF0000"/>
        </w:rPr>
        <w:t>NOTES</w:t>
      </w:r>
    </w:p>
    <w:p w14:paraId="40A05234" w14:textId="77777777" w:rsidR="009E4885" w:rsidRDefault="009E4885" w:rsidP="009E4885">
      <w:pPr>
        <w:jc w:val="both"/>
      </w:pPr>
    </w:p>
    <w:p w14:paraId="617E6776" w14:textId="77777777" w:rsidR="009E4885" w:rsidRPr="00E07116" w:rsidRDefault="009E4885" w:rsidP="009E4885">
      <w:pPr>
        <w:jc w:val="both"/>
      </w:pPr>
      <w:r>
        <w:t>Pour faciliter la consultation des notes en fin de textes, nous les avons toutes converties, dans cette édition numérique des Classiques des sciences sociales, en notes de bas de page. JMT.</w:t>
      </w:r>
    </w:p>
    <w:p w14:paraId="4953FA26" w14:textId="77777777" w:rsidR="009E4885" w:rsidRPr="00E07116" w:rsidRDefault="009E4885" w:rsidP="009E4885">
      <w:pPr>
        <w:jc w:val="both"/>
      </w:pPr>
    </w:p>
    <w:p w14:paraId="35B06D4E" w14:textId="77777777" w:rsidR="009E4885" w:rsidRDefault="009E4885" w:rsidP="009E4885">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9E4885" w:rsidRPr="002831B4" w14:paraId="51085793" w14:textId="77777777">
        <w:tc>
          <w:tcPr>
            <w:tcW w:w="8060" w:type="dxa"/>
            <w:shd w:val="clear" w:color="auto" w:fill="auto"/>
          </w:tcPr>
          <w:p w14:paraId="4C5E1995" w14:textId="77777777" w:rsidR="009E4885" w:rsidRPr="002831B4" w:rsidRDefault="009E4885" w:rsidP="009E4885">
            <w:pPr>
              <w:spacing w:before="120" w:after="120"/>
              <w:ind w:firstLine="0"/>
              <w:jc w:val="both"/>
              <w:rPr>
                <w:sz w:val="24"/>
              </w:rPr>
            </w:pPr>
            <w:r w:rsidRPr="002831B4">
              <w:rPr>
                <w:sz w:val="24"/>
              </w:rPr>
              <w:t>Si vous êtes intéressé(e) à collaborer avec nous, contacter Christian Deblock 849-2788 ou écrivez-nous au casier postal 98, succ. Rosemont. Mo</w:t>
            </w:r>
            <w:r w:rsidRPr="002831B4">
              <w:rPr>
                <w:sz w:val="24"/>
              </w:rPr>
              <w:t>n</w:t>
            </w:r>
            <w:r w:rsidRPr="002831B4">
              <w:rPr>
                <w:sz w:val="24"/>
              </w:rPr>
              <w:t>tréal. H1X 3B6</w:t>
            </w:r>
          </w:p>
        </w:tc>
      </w:tr>
    </w:tbl>
    <w:p w14:paraId="48147233" w14:textId="77777777" w:rsidR="009E4885" w:rsidRDefault="009E4885" w:rsidP="009E4885">
      <w:pPr>
        <w:pStyle w:val="p"/>
      </w:pPr>
      <w:r w:rsidRPr="00ED75C3">
        <w:br w:type="page"/>
      </w:r>
      <w:r>
        <w:lastRenderedPageBreak/>
        <w:t>[56]</w:t>
      </w:r>
    </w:p>
    <w:p w14:paraId="536DF986" w14:textId="77777777" w:rsidR="009E4885" w:rsidRDefault="009E4885" w:rsidP="009E4885">
      <w:pPr>
        <w:spacing w:before="120" w:after="120"/>
        <w:jc w:val="both"/>
      </w:pPr>
    </w:p>
    <w:p w14:paraId="3D0A7235" w14:textId="77777777" w:rsidR="009E4885" w:rsidRDefault="009E4885" w:rsidP="009E4885">
      <w:pPr>
        <w:pStyle w:val="figtitre"/>
      </w:pPr>
      <w:r w:rsidRPr="00ED75C3">
        <w:t>Les spécialistes de l’aide temporaire</w:t>
      </w:r>
    </w:p>
    <w:p w14:paraId="54CC1DA4" w14:textId="77777777" w:rsidR="009E4885" w:rsidRDefault="009E4885" w:rsidP="009E4885">
      <w:pPr>
        <w:pStyle w:val="FIGtitrest"/>
      </w:pPr>
      <w:r>
        <w:t>Nous avons des bureaux à : Calgary, Edmonton, Vancouver, Winnipeg,</w:t>
      </w:r>
      <w:r>
        <w:br/>
        <w:t>H</w:t>
      </w:r>
      <w:r>
        <w:t>a</w:t>
      </w:r>
      <w:r>
        <w:t>milton, London, Ottawa, Toronto, Montréal</w:t>
      </w:r>
    </w:p>
    <w:p w14:paraId="3599F3DF" w14:textId="77777777" w:rsidR="009E4885" w:rsidRPr="00ED75C3" w:rsidRDefault="009E4885" w:rsidP="009E4885">
      <w:pPr>
        <w:pStyle w:val="FIGtitrest"/>
      </w:pPr>
    </w:p>
    <w:p w14:paraId="6E2D7CF0" w14:textId="77777777" w:rsidR="009E4885" w:rsidRDefault="0034051A" w:rsidP="009E4885">
      <w:pPr>
        <w:pStyle w:val="fig"/>
        <w:rPr>
          <w:lang w:eastAsia="fr-FR" w:bidi="fr-FR"/>
        </w:rPr>
      </w:pPr>
      <w:r>
        <w:rPr>
          <w:noProof/>
          <w:lang w:eastAsia="fr-FR" w:bidi="fr-FR"/>
        </w:rPr>
        <w:drawing>
          <wp:inline distT="0" distB="0" distL="0" distR="0" wp14:anchorId="238661AF" wp14:editId="755E3057">
            <wp:extent cx="4940300" cy="3340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0300" cy="3340100"/>
                    </a:xfrm>
                    <a:prstGeom prst="rect">
                      <a:avLst/>
                    </a:prstGeom>
                    <a:noFill/>
                    <a:ln>
                      <a:noFill/>
                    </a:ln>
                  </pic:spPr>
                </pic:pic>
              </a:graphicData>
            </a:graphic>
          </wp:inline>
        </w:drawing>
      </w:r>
    </w:p>
    <w:p w14:paraId="621EF59A" w14:textId="77777777" w:rsidR="009E4885" w:rsidRDefault="009E4885" w:rsidP="009E4885">
      <w:pPr>
        <w:spacing w:before="120" w:after="120"/>
        <w:jc w:val="both"/>
        <w:rPr>
          <w:sz w:val="24"/>
          <w:lang w:eastAsia="fr-FR" w:bidi="fr-FR"/>
        </w:rPr>
      </w:pPr>
    </w:p>
    <w:p w14:paraId="58C0FCDF" w14:textId="77777777" w:rsidR="009E4885" w:rsidRPr="00A81C7A" w:rsidRDefault="009E4885" w:rsidP="009E4885">
      <w:pPr>
        <w:spacing w:before="120" w:after="120"/>
        <w:jc w:val="both"/>
        <w:rPr>
          <w:sz w:val="24"/>
        </w:rPr>
      </w:pPr>
      <w:r w:rsidRPr="00A81C7A">
        <w:rPr>
          <w:sz w:val="24"/>
          <w:lang w:eastAsia="fr-FR" w:bidi="fr-FR"/>
        </w:rPr>
        <w:t>Le lot des travailleurs à temps partiel</w:t>
      </w:r>
      <w:r w:rsidRPr="00A81C7A">
        <w:rPr>
          <w:sz w:val="24"/>
        </w:rPr>
        <w:t> :</w:t>
      </w:r>
      <w:r w:rsidRPr="00A81C7A">
        <w:rPr>
          <w:sz w:val="24"/>
          <w:lang w:eastAsia="fr-FR" w:bidi="fr-FR"/>
        </w:rPr>
        <w:t xml:space="preserve"> bas salaires, surcharge de travail, arb</w:t>
      </w:r>
      <w:r w:rsidRPr="00A81C7A">
        <w:rPr>
          <w:sz w:val="24"/>
          <w:lang w:eastAsia="fr-FR" w:bidi="fr-FR"/>
        </w:rPr>
        <w:t>i</w:t>
      </w:r>
      <w:r w:rsidRPr="00A81C7A">
        <w:rPr>
          <w:sz w:val="24"/>
          <w:lang w:eastAsia="fr-FR" w:bidi="fr-FR"/>
        </w:rPr>
        <w:t>traire dans l’embauche, pas de sécurité d’emploi, peu de protection syndicale...</w:t>
      </w:r>
    </w:p>
    <w:p w14:paraId="7EB1CE60" w14:textId="77777777" w:rsidR="009E4885" w:rsidRPr="0061164A" w:rsidRDefault="009E4885" w:rsidP="009E4885">
      <w:pPr>
        <w:pStyle w:val="p"/>
      </w:pPr>
    </w:p>
    <w:sectPr w:rsidR="009E4885" w:rsidRPr="0061164A" w:rsidSect="009E4885">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D81" w14:textId="77777777" w:rsidR="00BD24E7" w:rsidRDefault="00BD24E7">
      <w:r>
        <w:separator/>
      </w:r>
    </w:p>
  </w:endnote>
  <w:endnote w:type="continuationSeparator" w:id="0">
    <w:p w14:paraId="7E77E56A" w14:textId="77777777" w:rsidR="00BD24E7" w:rsidRDefault="00BD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3E8E" w14:textId="77777777" w:rsidR="00BD24E7" w:rsidRDefault="00BD24E7">
      <w:pPr>
        <w:ind w:firstLine="0"/>
      </w:pPr>
      <w:r>
        <w:separator/>
      </w:r>
    </w:p>
  </w:footnote>
  <w:footnote w:type="continuationSeparator" w:id="0">
    <w:p w14:paraId="137771FF" w14:textId="77777777" w:rsidR="00BD24E7" w:rsidRDefault="00BD24E7">
      <w:pPr>
        <w:ind w:firstLine="0"/>
      </w:pPr>
      <w:r>
        <w:separator/>
      </w:r>
    </w:p>
  </w:footnote>
  <w:footnote w:id="1">
    <w:p w14:paraId="3C22C045" w14:textId="77777777" w:rsidR="009E4885" w:rsidRDefault="009E4885" w:rsidP="009E4885">
      <w:pPr>
        <w:pStyle w:val="Notedebasdepage"/>
      </w:pPr>
      <w:r>
        <w:rPr>
          <w:rStyle w:val="Appelnotedebasdep"/>
        </w:rPr>
        <w:footnoteRef/>
      </w:r>
      <w:r>
        <w:t xml:space="preserve"> </w:t>
      </w:r>
      <w:r>
        <w:tab/>
      </w:r>
      <w:r w:rsidRPr="00ED75C3">
        <w:rPr>
          <w:lang w:eastAsia="fr-FR" w:bidi="fr-FR"/>
        </w:rPr>
        <w:t xml:space="preserve">Une étude dans ce sens a notamment été faite pour les </w:t>
      </w:r>
      <w:r>
        <w:rPr>
          <w:lang w:eastAsia="fr-FR" w:bidi="fr-FR"/>
        </w:rPr>
        <w:t>États-</w:t>
      </w:r>
      <w:r w:rsidRPr="00ED75C3">
        <w:rPr>
          <w:lang w:eastAsia="fr-FR" w:bidi="fr-FR"/>
        </w:rPr>
        <w:t xml:space="preserve">Unis dans </w:t>
      </w:r>
      <w:r w:rsidRPr="00A81C7A">
        <w:rPr>
          <w:i/>
          <w:u w:val="single"/>
        </w:rPr>
        <w:t>Montly Review</w:t>
      </w:r>
      <w:r w:rsidRPr="00ED75C3">
        <w:rPr>
          <w:lang w:eastAsia="fr-FR" w:bidi="fr-FR"/>
        </w:rPr>
        <w:t xml:space="preserve"> avril 71.</w:t>
      </w:r>
    </w:p>
  </w:footnote>
  <w:footnote w:id="2">
    <w:p w14:paraId="1C36FAA6" w14:textId="77777777" w:rsidR="009E4885" w:rsidRDefault="009E4885" w:rsidP="009E4885">
      <w:pPr>
        <w:pStyle w:val="Notedebasdepage"/>
      </w:pPr>
      <w:r>
        <w:rPr>
          <w:rStyle w:val="Appelnotedebasdep"/>
        </w:rPr>
        <w:footnoteRef/>
      </w:r>
      <w:r>
        <w:t xml:space="preserve"> </w:t>
      </w:r>
      <w:r>
        <w:tab/>
      </w:r>
      <w:r w:rsidRPr="00ED75C3">
        <w:rPr>
          <w:lang w:eastAsia="fr-FR" w:bidi="fr-FR"/>
        </w:rPr>
        <w:t>Conseil économique du Canada</w:t>
      </w:r>
      <w:r w:rsidRPr="00ED75C3">
        <w:t> :</w:t>
      </w:r>
    </w:p>
    <w:p w14:paraId="043A7525" w14:textId="77777777" w:rsidR="009E4885" w:rsidRDefault="009E4885" w:rsidP="009E4885">
      <w:pPr>
        <w:pStyle w:val="Notedebasdepage"/>
      </w:pPr>
      <w:r>
        <w:tab/>
      </w:r>
      <w:r>
        <w:rPr>
          <w:lang w:eastAsia="fr-FR" w:bidi="fr-FR"/>
        </w:rPr>
        <w:t xml:space="preserve">* </w:t>
      </w:r>
      <w:r w:rsidRPr="00A81C7A">
        <w:rPr>
          <w:i/>
          <w:u w:val="single"/>
          <w:lang w:eastAsia="fr-FR" w:bidi="fr-FR"/>
        </w:rPr>
        <w:t>Des travailleurs et des emplois</w:t>
      </w:r>
    </w:p>
    <w:p w14:paraId="51ACC0D1" w14:textId="77777777" w:rsidR="009E4885" w:rsidRDefault="009E4885" w:rsidP="009E4885">
      <w:pPr>
        <w:pStyle w:val="Notedebasdepage"/>
      </w:pPr>
      <w:r>
        <w:tab/>
        <w:t xml:space="preserve">* </w:t>
      </w:r>
      <w:r w:rsidRPr="00A81C7A">
        <w:rPr>
          <w:i/>
          <w:u w:val="single"/>
        </w:rPr>
        <w:t>Chômage et programme d'assurance chômage</w:t>
      </w:r>
      <w:r w:rsidRPr="00ED75C3">
        <w:rPr>
          <w:lang w:eastAsia="fr-FR" w:bidi="fr-FR"/>
        </w:rPr>
        <w:t xml:space="preserve"> (par C. Green et J.M. Cousineau)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06CD" w14:textId="77777777" w:rsidR="009E4885" w:rsidRDefault="009E4885" w:rsidP="009E488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Vincent van Schendel, </w:t>
    </w:r>
    <w:r w:rsidRPr="00EE4B66">
      <w:rPr>
        <w:rFonts w:ascii="Times New Roman" w:hAnsi="Times New Roman"/>
      </w:rPr>
      <w:t>“</w:t>
    </w:r>
    <w:r>
      <w:rPr>
        <w:rFonts w:ascii="Times New Roman" w:hAnsi="Times New Roman"/>
      </w:rPr>
      <w:t>La définition du taux de chômage</w:t>
    </w:r>
    <w:r w:rsidRPr="00EE4B66">
      <w:rPr>
        <w:rFonts w:ascii="Times New Roman" w:hAnsi="Times New Roman"/>
      </w:rPr>
      <w:t>.”</w:t>
    </w:r>
    <w:r>
      <w:rPr>
        <w:rFonts w:ascii="Times New Roman" w:hAnsi="Times New Roman"/>
      </w:rPr>
      <w:t xml:space="preserve"> (1979)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14:paraId="3277E148" w14:textId="77777777" w:rsidR="009E4885" w:rsidRDefault="009E488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4051A"/>
    <w:rsid w:val="009E4885"/>
    <w:rsid w:val="00BD24E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708A234"/>
  <w15:chartTrackingRefBased/>
  <w15:docId w15:val="{CA330230-DDAC-564B-BF76-EC47B32F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2A17D7"/>
    <w:pPr>
      <w:spacing w:before="120" w:after="120"/>
      <w:ind w:left="720"/>
      <w:jc w:val="both"/>
    </w:pPr>
    <w:rPr>
      <w:color w:val="000080"/>
      <w:sz w:val="24"/>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8A22E5"/>
    <w:pPr>
      <w:ind w:left="360" w:hanging="36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2417D8"/>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293B07"/>
    <w:rPr>
      <w:b w:val="0"/>
      <w:sz w:val="72"/>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335168"/>
    <w:pPr>
      <w:ind w:firstLine="0"/>
      <w:jc w:val="left"/>
    </w:pPr>
    <w:rPr>
      <w:b/>
      <w:i/>
      <w:iCs/>
      <w:color w:val="FF0000"/>
      <w:sz w:val="32"/>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171245"/>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autoRedefine/>
    <w:rsid w:val="00293B07"/>
    <w:rPr>
      <w:i/>
      <w:sz w:val="40"/>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8A6E45"/>
    <w:pPr>
      <w:spacing w:before="120" w:after="120"/>
      <w:ind w:firstLine="0"/>
      <w:jc w:val="both"/>
    </w:pPr>
    <w:rPr>
      <w:b/>
      <w:i/>
      <w:color w:val="FF0000"/>
      <w:sz w:val="32"/>
    </w:rPr>
  </w:style>
  <w:style w:type="paragraph" w:customStyle="1" w:styleId="b">
    <w:name w:val="b"/>
    <w:basedOn w:val="Normal"/>
    <w:autoRedefine/>
    <w:rsid w:val="00982728"/>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2A17D7"/>
    <w:rPr>
      <w:rFonts w:ascii="Times New Roman" w:eastAsia="Times New Roman" w:hAnsi="Times New Roman"/>
      <w:color w:val="000080"/>
      <w:sz w:val="24"/>
      <w:lang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8A22E5"/>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TM2Car">
    <w:name w:val="TM 2 Car"/>
    <w:basedOn w:val="Policepardfaut"/>
    <w:link w:val="TM2"/>
    <w:rsid w:val="00E94CD0"/>
    <w:rPr>
      <w:rFonts w:ascii="Times New Roman" w:eastAsia="Times New Roman" w:hAnsi="Times New Roman"/>
      <w:sz w:val="19"/>
      <w:szCs w:val="19"/>
      <w:shd w:val="clear" w:color="auto" w:fill="FFFFFF"/>
    </w:rPr>
  </w:style>
  <w:style w:type="character" w:customStyle="1" w:styleId="TabledesmatiresItalique">
    <w:name w:val="Table des matières + Italique"/>
    <w:basedOn w:val="TM2Car"/>
    <w:rsid w:val="00E94CD0"/>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En-tteoupieddepageAppleGothic10ptEspacement-1pt">
    <w:name w:val="En-tête ou pied de page + AppleGothic;10 pt;Espacement -1 pt"/>
    <w:basedOn w:val="Policepardfaut"/>
    <w:rsid w:val="00E94CD0"/>
    <w:rPr>
      <w:rFonts w:ascii="AppleGothic" w:eastAsia="AppleGothic" w:hAnsi="AppleGothic" w:cs="AppleGothic"/>
      <w:b w:val="0"/>
      <w:bCs w:val="0"/>
      <w:i w:val="0"/>
      <w:iCs w:val="0"/>
      <w:smallCaps w:val="0"/>
      <w:strike w:val="0"/>
      <w:color w:val="000000"/>
      <w:spacing w:val="-20"/>
      <w:w w:val="100"/>
      <w:position w:val="0"/>
      <w:sz w:val="20"/>
      <w:szCs w:val="20"/>
      <w:u w:val="none"/>
      <w:lang w:val="fr-FR" w:eastAsia="fr-FR" w:bidi="fr-FR"/>
    </w:rPr>
  </w:style>
  <w:style w:type="character" w:customStyle="1" w:styleId="LgendedutableauItalique">
    <w:name w:val="Légende du tableau + Italique"/>
    <w:basedOn w:val="Lgendedutableau"/>
    <w:rsid w:val="00E94CD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Lgendedutableau2">
    <w:name w:val="Légende du tableau (2)_"/>
    <w:basedOn w:val="Policepardfaut"/>
    <w:link w:val="Lgendedutableau20"/>
    <w:rsid w:val="00E94CD0"/>
    <w:rPr>
      <w:rFonts w:ascii="Times New Roman" w:eastAsia="Times New Roman" w:hAnsi="Times New Roman"/>
      <w:sz w:val="19"/>
      <w:szCs w:val="19"/>
      <w:shd w:val="clear" w:color="auto" w:fill="FFFFFF"/>
    </w:rPr>
  </w:style>
  <w:style w:type="character" w:customStyle="1" w:styleId="Lgendedutableau2Italique">
    <w:name w:val="Légende du tableau (2) + Italique"/>
    <w:basedOn w:val="Lgendedutableau2"/>
    <w:rsid w:val="00E94CD0"/>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Lgendedutableau3">
    <w:name w:val="Légende du tableau (3)_"/>
    <w:basedOn w:val="Policepardfaut"/>
    <w:link w:val="Lgendedutableau30"/>
    <w:rsid w:val="00E94CD0"/>
    <w:rPr>
      <w:rFonts w:ascii="Times New Roman" w:eastAsia="Times New Roman" w:hAnsi="Times New Roman"/>
      <w:i/>
      <w:iCs/>
      <w:sz w:val="19"/>
      <w:szCs w:val="19"/>
      <w:shd w:val="clear" w:color="auto" w:fill="FFFFFF"/>
    </w:rPr>
  </w:style>
  <w:style w:type="character" w:customStyle="1" w:styleId="Lgendedutableau3Arial75ptNonItalique">
    <w:name w:val="Légende du tableau (3) + Arial;7.5 pt;Non Italique"/>
    <w:basedOn w:val="Lgendedutableau3"/>
    <w:rsid w:val="00E94CD0"/>
    <w:rPr>
      <w:rFonts w:ascii="Arial" w:eastAsia="Arial" w:hAnsi="Arial" w:cs="Arial"/>
      <w:i/>
      <w:iCs/>
      <w:color w:val="000000"/>
      <w:spacing w:val="0"/>
      <w:w w:val="100"/>
      <w:position w:val="0"/>
      <w:sz w:val="15"/>
      <w:szCs w:val="15"/>
      <w:shd w:val="clear" w:color="auto" w:fill="FFFFFF"/>
      <w:lang w:val="fr-FR" w:eastAsia="fr-FR" w:bidi="fr-FR"/>
    </w:rPr>
  </w:style>
  <w:style w:type="character" w:customStyle="1" w:styleId="Lgendedutableau4">
    <w:name w:val="Légende du tableau (4)_"/>
    <w:basedOn w:val="Policepardfaut"/>
    <w:link w:val="Lgendedutableau40"/>
    <w:rsid w:val="00E94CD0"/>
    <w:rPr>
      <w:rFonts w:ascii="Times New Roman" w:eastAsia="Times New Roman" w:hAnsi="Times New Roman"/>
      <w:b/>
      <w:bCs/>
      <w:sz w:val="22"/>
      <w:szCs w:val="22"/>
      <w:shd w:val="clear" w:color="auto" w:fill="FFFFFF"/>
    </w:rPr>
  </w:style>
  <w:style w:type="character" w:customStyle="1" w:styleId="Lgendedutableau5">
    <w:name w:val="Légende du tableau (5)_"/>
    <w:basedOn w:val="Policepardfaut"/>
    <w:link w:val="Lgendedutableau50"/>
    <w:rsid w:val="00E94CD0"/>
    <w:rPr>
      <w:rFonts w:ascii="Times New Roman" w:eastAsia="Times New Roman" w:hAnsi="Times New Roman"/>
      <w:sz w:val="16"/>
      <w:szCs w:val="16"/>
      <w:shd w:val="clear" w:color="auto" w:fill="FFFFFF"/>
    </w:rPr>
  </w:style>
  <w:style w:type="character" w:customStyle="1" w:styleId="Corpsdutexte17TimesNewRoman105ptGras">
    <w:name w:val="Corps du texte (17) + Times New Roman;10.5 pt;Gras"/>
    <w:basedOn w:val="Policepardfaut"/>
    <w:rsid w:val="00E94CD0"/>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0GrasNonItaliqueExact">
    <w:name w:val="Corps du texte (20) + Gras;Non Italique Exact"/>
    <w:basedOn w:val="Policepardfaut"/>
    <w:rsid w:val="00E94CD0"/>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011ptGrasNonItaliqueExact">
    <w:name w:val="Corps du texte (20) + 11 pt;Gras;Non Italique Exact"/>
    <w:basedOn w:val="Policepardfaut"/>
    <w:rsid w:val="00E94CD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3Arial8ptNonGras">
    <w:name w:val="En-tête #3 + Arial;8 pt;Non Gras"/>
    <w:basedOn w:val="Policepardfaut"/>
    <w:rsid w:val="00E94CD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105ptGrasItalique">
    <w:name w:val="En-tête ou pied de page + 10.5 pt;Gras;Italique"/>
    <w:basedOn w:val="Policepardfaut"/>
    <w:rsid w:val="00E94CD0"/>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Lgendedutableau6">
    <w:name w:val="Légende du tableau (6)_"/>
    <w:basedOn w:val="Policepardfaut"/>
    <w:link w:val="Lgendedutableau60"/>
    <w:rsid w:val="00E94CD0"/>
    <w:rPr>
      <w:rFonts w:ascii="Times New Roman" w:eastAsia="Times New Roman" w:hAnsi="Times New Roman"/>
      <w:sz w:val="19"/>
      <w:szCs w:val="19"/>
      <w:shd w:val="clear" w:color="auto" w:fill="FFFFFF"/>
    </w:rPr>
  </w:style>
  <w:style w:type="character" w:customStyle="1" w:styleId="Corpsdutexte285ptItalique">
    <w:name w:val="Corps du texte (2) + 8.5 pt;Italique"/>
    <w:basedOn w:val="Policepardfaut"/>
    <w:rsid w:val="00E94CD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105ptEspacement0pt">
    <w:name w:val="Corps du texte (2) + 10.5 pt;Espacement 0 pt"/>
    <w:basedOn w:val="Policepardfaut"/>
    <w:rsid w:val="00E94CD0"/>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Corpsdutexte28ptItaliqueEspacement0pt">
    <w:name w:val="Corps du texte (2) + 8 pt;Italique;Espacement 0 pt"/>
    <w:basedOn w:val="Policepardfaut"/>
    <w:rsid w:val="00E94CD0"/>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6ptItalique">
    <w:name w:val="Corps du texte (2) + 6 pt;Italique"/>
    <w:basedOn w:val="Policepardfaut"/>
    <w:rsid w:val="00E94CD0"/>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Lgendedutableau7">
    <w:name w:val="Légende du tableau (7)_"/>
    <w:basedOn w:val="Policepardfaut"/>
    <w:link w:val="Lgendedutableau70"/>
    <w:rsid w:val="00E94CD0"/>
    <w:rPr>
      <w:rFonts w:ascii="Times New Roman" w:eastAsia="Times New Roman" w:hAnsi="Times New Roman"/>
      <w:i/>
      <w:iCs/>
      <w:sz w:val="17"/>
      <w:szCs w:val="17"/>
      <w:shd w:val="clear" w:color="auto" w:fill="FFFFFF"/>
    </w:rPr>
  </w:style>
  <w:style w:type="character" w:customStyle="1" w:styleId="En-tteoupieddepage9ptEspacement0pt">
    <w:name w:val="En-tête ou pied de page + 9 pt;Espacement 0 pt"/>
    <w:basedOn w:val="Policepardfaut"/>
    <w:rsid w:val="00E94CD0"/>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Corpsdutexte40Arial45ptItaliqueExact">
    <w:name w:val="Corps du texte (40) + Arial;4.5 pt;Italique Exact"/>
    <w:basedOn w:val="Policepardfaut"/>
    <w:rsid w:val="00E94CD0"/>
    <w:rPr>
      <w:rFonts w:ascii="Arial" w:eastAsia="Arial" w:hAnsi="Arial" w:cs="Arial"/>
      <w:b w:val="0"/>
      <w:bCs w:val="0"/>
      <w:i/>
      <w:iCs/>
      <w:smallCaps w:val="0"/>
      <w:strike w:val="0"/>
      <w:color w:val="000000"/>
      <w:spacing w:val="0"/>
      <w:w w:val="100"/>
      <w:position w:val="0"/>
      <w:sz w:val="9"/>
      <w:szCs w:val="9"/>
      <w:u w:val="none"/>
      <w:lang w:val="fr-FR" w:eastAsia="fr-FR" w:bidi="fr-FR"/>
    </w:rPr>
  </w:style>
  <w:style w:type="paragraph" w:styleId="TM2">
    <w:name w:val="toc 2"/>
    <w:basedOn w:val="Normal"/>
    <w:link w:val="TM2Car"/>
    <w:autoRedefine/>
    <w:rsid w:val="00E94CD0"/>
    <w:pPr>
      <w:widowControl w:val="0"/>
      <w:shd w:val="clear" w:color="auto" w:fill="FFFFFF"/>
      <w:spacing w:before="60" w:after="60" w:line="223" w:lineRule="exact"/>
      <w:ind w:firstLine="46"/>
    </w:pPr>
    <w:rPr>
      <w:sz w:val="19"/>
      <w:szCs w:val="19"/>
      <w:lang w:eastAsia="fr-FR"/>
    </w:rPr>
  </w:style>
  <w:style w:type="paragraph" w:customStyle="1" w:styleId="Lgendedutableau20">
    <w:name w:val="Légende du tableau (2)"/>
    <w:basedOn w:val="Normal"/>
    <w:link w:val="Lgendedutableau2"/>
    <w:rsid w:val="00E94CD0"/>
    <w:pPr>
      <w:widowControl w:val="0"/>
      <w:shd w:val="clear" w:color="auto" w:fill="FFFFFF"/>
      <w:spacing w:line="439" w:lineRule="exact"/>
      <w:ind w:firstLine="34"/>
      <w:jc w:val="both"/>
    </w:pPr>
    <w:rPr>
      <w:sz w:val="19"/>
      <w:szCs w:val="19"/>
      <w:lang w:eastAsia="fr-FR"/>
    </w:rPr>
  </w:style>
  <w:style w:type="paragraph" w:customStyle="1" w:styleId="Lgendedutableau30">
    <w:name w:val="Légende du tableau (3)"/>
    <w:basedOn w:val="Normal"/>
    <w:link w:val="Lgendedutableau3"/>
    <w:rsid w:val="00E94CD0"/>
    <w:pPr>
      <w:widowControl w:val="0"/>
      <w:shd w:val="clear" w:color="auto" w:fill="FFFFFF"/>
      <w:spacing w:line="0" w:lineRule="atLeast"/>
      <w:ind w:firstLine="29"/>
    </w:pPr>
    <w:rPr>
      <w:i/>
      <w:iCs/>
      <w:sz w:val="19"/>
      <w:szCs w:val="19"/>
      <w:lang w:eastAsia="fr-FR"/>
    </w:rPr>
  </w:style>
  <w:style w:type="paragraph" w:customStyle="1" w:styleId="Lgendedutableau40">
    <w:name w:val="Légende du tableau (4)"/>
    <w:basedOn w:val="Normal"/>
    <w:link w:val="Lgendedutableau4"/>
    <w:rsid w:val="00E94CD0"/>
    <w:pPr>
      <w:widowControl w:val="0"/>
      <w:shd w:val="clear" w:color="auto" w:fill="FFFFFF"/>
      <w:spacing w:line="0" w:lineRule="atLeast"/>
      <w:ind w:firstLine="29"/>
    </w:pPr>
    <w:rPr>
      <w:b/>
      <w:bCs/>
      <w:sz w:val="22"/>
      <w:szCs w:val="22"/>
      <w:lang w:eastAsia="fr-FR"/>
    </w:rPr>
  </w:style>
  <w:style w:type="paragraph" w:customStyle="1" w:styleId="Lgendedutableau50">
    <w:name w:val="Légende du tableau (5)"/>
    <w:basedOn w:val="Normal"/>
    <w:link w:val="Lgendedutableau5"/>
    <w:rsid w:val="00E94CD0"/>
    <w:pPr>
      <w:widowControl w:val="0"/>
      <w:shd w:val="clear" w:color="auto" w:fill="FFFFFF"/>
      <w:spacing w:line="0" w:lineRule="atLeast"/>
      <w:ind w:firstLine="29"/>
    </w:pPr>
    <w:rPr>
      <w:sz w:val="16"/>
      <w:szCs w:val="16"/>
      <w:lang w:eastAsia="fr-FR"/>
    </w:rPr>
  </w:style>
  <w:style w:type="paragraph" w:customStyle="1" w:styleId="FIGtitrest">
    <w:name w:val="FIG titre st"/>
    <w:basedOn w:val="Normal"/>
    <w:autoRedefine/>
    <w:rsid w:val="00E94CD0"/>
    <w:pPr>
      <w:spacing w:before="120" w:after="120"/>
      <w:ind w:firstLine="0"/>
      <w:jc w:val="center"/>
    </w:pPr>
    <w:rPr>
      <w:color w:val="000090"/>
      <w:sz w:val="24"/>
      <w:lang w:eastAsia="fr-FR" w:bidi="fr-FR"/>
    </w:rPr>
  </w:style>
  <w:style w:type="paragraph" w:customStyle="1" w:styleId="FIGtitrest1">
    <w:name w:val="FIG titre st 1"/>
    <w:basedOn w:val="FIGtitrest"/>
    <w:autoRedefine/>
    <w:rsid w:val="00E94CD0"/>
    <w:pPr>
      <w:jc w:val="left"/>
    </w:pPr>
  </w:style>
  <w:style w:type="paragraph" w:customStyle="1" w:styleId="Lgendedutableau60">
    <w:name w:val="Légende du tableau (6)"/>
    <w:basedOn w:val="Normal"/>
    <w:link w:val="Lgendedutableau6"/>
    <w:rsid w:val="00E94CD0"/>
    <w:pPr>
      <w:widowControl w:val="0"/>
      <w:shd w:val="clear" w:color="auto" w:fill="FFFFFF"/>
      <w:spacing w:line="176" w:lineRule="exact"/>
      <w:ind w:hanging="551"/>
    </w:pPr>
    <w:rPr>
      <w:sz w:val="19"/>
      <w:szCs w:val="19"/>
      <w:lang w:eastAsia="fr-FR"/>
    </w:rPr>
  </w:style>
  <w:style w:type="paragraph" w:customStyle="1" w:styleId="Lgendedutableau70">
    <w:name w:val="Légende du tableau (7)"/>
    <w:basedOn w:val="Normal"/>
    <w:link w:val="Lgendedutableau7"/>
    <w:rsid w:val="00E94CD0"/>
    <w:pPr>
      <w:widowControl w:val="0"/>
      <w:shd w:val="clear" w:color="auto" w:fill="FFFFFF"/>
      <w:spacing w:line="0" w:lineRule="atLeast"/>
      <w:ind w:firstLine="29"/>
    </w:pPr>
    <w:rPr>
      <w:i/>
      <w:iCs/>
      <w:sz w:val="17"/>
      <w:szCs w:val="17"/>
      <w:lang w:eastAsia="fr-FR"/>
    </w:rPr>
  </w:style>
  <w:style w:type="character" w:customStyle="1" w:styleId="Corpsdutexte295ptNonGras">
    <w:name w:val="Corps du texte (2) + 9.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8ptNonGras">
    <w:name w:val="Corps du texte (2) + 8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85ptNonGras">
    <w:name w:val="Corps du texte (2) + 8.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12ptNonGras">
    <w:name w:val="Corps du texte (2) + 12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95ptNonGrasItalique">
    <w:name w:val="Corps du texte (2) + 9.5 pt;Non Gras;Italique"/>
    <w:basedOn w:val="Policepardfaut"/>
    <w:rsid w:val="001B652D"/>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237ptEspacement-2ptchelle120">
    <w:name w:val="En-tête #2 + 37 pt;Espacement -2 pt;Échelle 120%"/>
    <w:basedOn w:val="Policepardfaut"/>
    <w:rsid w:val="001B652D"/>
    <w:rPr>
      <w:rFonts w:ascii="Times New Roman" w:eastAsia="Times New Roman" w:hAnsi="Times New Roman" w:cs="Times New Roman"/>
      <w:b/>
      <w:bCs/>
      <w:i w:val="0"/>
      <w:iCs w:val="0"/>
      <w:smallCaps w:val="0"/>
      <w:strike w:val="0"/>
      <w:color w:val="000000"/>
      <w:spacing w:val="-50"/>
      <w:w w:val="120"/>
      <w:position w:val="0"/>
      <w:sz w:val="74"/>
      <w:szCs w:val="74"/>
      <w:u w:val="none"/>
      <w:lang w:val="fr-FR" w:eastAsia="fr-FR" w:bidi="fr-FR"/>
    </w:rPr>
  </w:style>
  <w:style w:type="character" w:customStyle="1" w:styleId="En-tteoupieddepage11ptItaliqueEspacement1pt">
    <w:name w:val="En-tête ou pied de page + 11 pt;Italique;Espacement 1 pt"/>
    <w:basedOn w:val="Policepardfaut"/>
    <w:rsid w:val="001B652D"/>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5ptNonGras">
    <w:name w:val="Corps du texte (2) + 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0"/>
      <w:szCs w:val="10"/>
      <w:u w:val="none"/>
      <w:lang w:val="fr-FR" w:eastAsia="fr-FR" w:bidi="fr-FR"/>
    </w:rPr>
  </w:style>
  <w:style w:type="character" w:customStyle="1" w:styleId="Corpsdutexte210ptNonGrasPetitesmajusculesEspacement1pt">
    <w:name w:val="Corps du texte (2) + 10 pt;Non Gras;Petites majuscules;Espacement 1 pt"/>
    <w:basedOn w:val="Policepardfaut"/>
    <w:rsid w:val="001B652D"/>
    <w:rPr>
      <w:rFonts w:ascii="Times New Roman" w:eastAsia="Times New Roman" w:hAnsi="Times New Roman" w:cs="Times New Roman"/>
      <w:b/>
      <w:bCs/>
      <w:i w:val="0"/>
      <w:iCs w:val="0"/>
      <w:smallCaps/>
      <w:strike w:val="0"/>
      <w:color w:val="000000"/>
      <w:spacing w:val="30"/>
      <w:w w:val="100"/>
      <w:position w:val="0"/>
      <w:sz w:val="20"/>
      <w:szCs w:val="20"/>
      <w:u w:val="none"/>
      <w:lang w:val="fr-FR" w:eastAsia="fr-FR" w:bidi="fr-FR"/>
    </w:rPr>
  </w:style>
  <w:style w:type="character" w:customStyle="1" w:styleId="Corpsdutexte2NonGrasEspacement1pt">
    <w:name w:val="Corps du texte (2) + Non Gras;Espacement 1 pt"/>
    <w:basedOn w:val="Policepardfaut"/>
    <w:rsid w:val="001B652D"/>
    <w:rPr>
      <w:rFonts w:ascii="Times New Roman" w:eastAsia="Times New Roman" w:hAnsi="Times New Roman" w:cs="Times New Roman"/>
      <w:b/>
      <w:bCs/>
      <w:i w:val="0"/>
      <w:iCs w:val="0"/>
      <w:smallCaps w:val="0"/>
      <w:strike w:val="0"/>
      <w:color w:val="000000"/>
      <w:spacing w:val="20"/>
      <w:w w:val="100"/>
      <w:position w:val="0"/>
      <w:sz w:val="21"/>
      <w:szCs w:val="21"/>
      <w:u w:val="none"/>
      <w:lang w:val="fr-FR" w:eastAsia="fr-FR" w:bidi="fr-FR"/>
    </w:rPr>
  </w:style>
  <w:style w:type="character" w:customStyle="1" w:styleId="Corpsdutexte245ptNonGrasEspacement1pt">
    <w:name w:val="Corps du texte (2) + 4.5 pt;Non Gras;Espacement 1 pt"/>
    <w:basedOn w:val="Policepardfaut"/>
    <w:rsid w:val="001B652D"/>
    <w:rPr>
      <w:rFonts w:ascii="Times New Roman" w:eastAsia="Times New Roman" w:hAnsi="Times New Roman" w:cs="Times New Roman"/>
      <w:b/>
      <w:bCs/>
      <w:i w:val="0"/>
      <w:iCs w:val="0"/>
      <w:smallCaps w:val="0"/>
      <w:strike w:val="0"/>
      <w:color w:val="000000"/>
      <w:spacing w:val="30"/>
      <w:w w:val="100"/>
      <w:position w:val="0"/>
      <w:sz w:val="9"/>
      <w:szCs w:val="9"/>
      <w:u w:val="none"/>
      <w:lang w:val="fr-FR" w:eastAsia="fr-FR" w:bidi="fr-FR"/>
    </w:rPr>
  </w:style>
  <w:style w:type="character" w:customStyle="1" w:styleId="Corpsdutexte2NonGrasPetitesmajusculesEspacement1pt">
    <w:name w:val="Corps du texte (2) + Non Gras;Petites majuscules;Espacement 1 pt"/>
    <w:basedOn w:val="Policepardfaut"/>
    <w:rsid w:val="001B652D"/>
    <w:rPr>
      <w:rFonts w:ascii="Times New Roman" w:eastAsia="Times New Roman" w:hAnsi="Times New Roman" w:cs="Times New Roman"/>
      <w:b/>
      <w:bCs/>
      <w:i w:val="0"/>
      <w:iCs w:val="0"/>
      <w:smallCaps/>
      <w:strike w:val="0"/>
      <w:color w:val="000000"/>
      <w:spacing w:val="20"/>
      <w:w w:val="100"/>
      <w:position w:val="0"/>
      <w:sz w:val="21"/>
      <w:szCs w:val="21"/>
      <w:u w:val="none"/>
      <w:lang w:val="fr-FR" w:eastAsia="fr-FR" w:bidi="fr-FR"/>
    </w:rPr>
  </w:style>
  <w:style w:type="character" w:customStyle="1" w:styleId="Corpsdutexte214ptchelle66">
    <w:name w:val="Corps du texte (2) + 14 pt;Échelle 66%"/>
    <w:basedOn w:val="Policepardfaut"/>
    <w:rsid w:val="001B652D"/>
    <w:rPr>
      <w:rFonts w:ascii="Times New Roman" w:eastAsia="Times New Roman" w:hAnsi="Times New Roman" w:cs="Times New Roman"/>
      <w:b/>
      <w:bCs/>
      <w:i w:val="0"/>
      <w:iCs w:val="0"/>
      <w:smallCaps w:val="0"/>
      <w:strike w:val="0"/>
      <w:color w:val="000000"/>
      <w:spacing w:val="0"/>
      <w:w w:val="66"/>
      <w:position w:val="0"/>
      <w:sz w:val="28"/>
      <w:szCs w:val="28"/>
      <w:u w:val="none"/>
      <w:lang w:val="fr-FR" w:eastAsia="fr-FR" w:bidi="fr-FR"/>
    </w:rPr>
  </w:style>
  <w:style w:type="character" w:customStyle="1" w:styleId="Corpsdutexte2NonGrasEspacement2pt">
    <w:name w:val="Corps du texte (2) + Non Gras;Espacement 2 pt"/>
    <w:basedOn w:val="Policepardfaut"/>
    <w:rsid w:val="001B652D"/>
    <w:rPr>
      <w:rFonts w:ascii="Times New Roman" w:eastAsia="Times New Roman" w:hAnsi="Times New Roman" w:cs="Times New Roman"/>
      <w:b/>
      <w:bCs/>
      <w:i w:val="0"/>
      <w:iCs w:val="0"/>
      <w:smallCaps w:val="0"/>
      <w:strike w:val="0"/>
      <w:color w:val="000000"/>
      <w:spacing w:val="40"/>
      <w:w w:val="100"/>
      <w:position w:val="0"/>
      <w:sz w:val="21"/>
      <w:szCs w:val="21"/>
      <w:u w:val="none"/>
      <w:lang w:val="fr-FR" w:eastAsia="fr-FR" w:bidi="fr-FR"/>
    </w:rPr>
  </w:style>
  <w:style w:type="paragraph" w:customStyle="1" w:styleId="figtitrest0">
    <w:name w:val="fig titre st"/>
    <w:basedOn w:val="Normal"/>
    <w:autoRedefine/>
    <w:rsid w:val="001B652D"/>
    <w:pPr>
      <w:spacing w:before="60" w:after="60"/>
      <w:ind w:right="80" w:firstLine="0"/>
      <w:jc w:val="center"/>
    </w:pPr>
    <w:rPr>
      <w:color w:val="000090"/>
      <w:sz w:val="24"/>
      <w:szCs w:val="10"/>
      <w:lang w:eastAsia="fr-FR" w:bidi="fr-FR"/>
    </w:rPr>
  </w:style>
  <w:style w:type="paragraph" w:customStyle="1" w:styleId="figtitrest10">
    <w:name w:val="fig titre st 1"/>
    <w:basedOn w:val="Normal"/>
    <w:autoRedefine/>
    <w:rsid w:val="001B652D"/>
    <w:pPr>
      <w:spacing w:before="120" w:after="120"/>
      <w:ind w:firstLine="0"/>
    </w:pPr>
    <w:rPr>
      <w:color w:val="000090"/>
      <w:sz w:val="24"/>
    </w:rPr>
  </w:style>
  <w:style w:type="character" w:customStyle="1" w:styleId="Notedebasdepage2">
    <w:name w:val="Note de bas de page (2)_"/>
    <w:basedOn w:val="Policepardfaut"/>
    <w:link w:val="Notedebasdepage20"/>
    <w:rsid w:val="00316190"/>
    <w:rPr>
      <w:rFonts w:ascii="Times New Roman" w:eastAsia="Times New Roman" w:hAnsi="Times New Roman"/>
      <w:sz w:val="16"/>
      <w:szCs w:val="16"/>
      <w:shd w:val="clear" w:color="auto" w:fill="FFFFFF"/>
    </w:rPr>
  </w:style>
  <w:style w:type="character" w:customStyle="1" w:styleId="Notedebasdepage0">
    <w:name w:val="Note de bas de page_"/>
    <w:basedOn w:val="Policepardfaut"/>
    <w:link w:val="Notedebasdepage1"/>
    <w:rsid w:val="00316190"/>
    <w:rPr>
      <w:rFonts w:ascii="Times New Roman" w:eastAsia="Times New Roman" w:hAnsi="Times New Roman"/>
      <w:sz w:val="14"/>
      <w:szCs w:val="14"/>
      <w:shd w:val="clear" w:color="auto" w:fill="FFFFFF"/>
    </w:rPr>
  </w:style>
  <w:style w:type="character" w:customStyle="1" w:styleId="Corpsdutexte29ptEspacement1pt">
    <w:name w:val="Corps du texte (2) + 9 pt;Espacement 1 pt"/>
    <w:basedOn w:val="Policepardfaut"/>
    <w:rsid w:val="00316190"/>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Corpsdutexte295ptEspacement4pt">
    <w:name w:val="Corps du texte (2) + 9.5 pt;Espacement 4 pt"/>
    <w:basedOn w:val="Policepardfaut"/>
    <w:rsid w:val="00316190"/>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fr-FR" w:eastAsia="fr-FR" w:bidi="fr-FR"/>
    </w:rPr>
  </w:style>
  <w:style w:type="character" w:customStyle="1" w:styleId="LgendedelimageItalique">
    <w:name w:val="Légende de l'image + Italique"/>
    <w:basedOn w:val="Lgendedelimage"/>
    <w:rsid w:val="00316190"/>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fr-FR" w:eastAsia="fr-FR" w:bidi="fr-FR"/>
    </w:rPr>
  </w:style>
  <w:style w:type="character" w:customStyle="1" w:styleId="Lgendedelimage3">
    <w:name w:val="Légende de l'image (3)_"/>
    <w:basedOn w:val="Policepardfaut"/>
    <w:link w:val="Lgendedelimage30"/>
    <w:rsid w:val="00316190"/>
    <w:rPr>
      <w:rFonts w:ascii="Times New Roman" w:eastAsia="Times New Roman" w:hAnsi="Times New Roman"/>
      <w:sz w:val="22"/>
      <w:szCs w:val="22"/>
      <w:shd w:val="clear" w:color="auto" w:fill="FFFFFF"/>
    </w:rPr>
  </w:style>
  <w:style w:type="character" w:customStyle="1" w:styleId="Lgendedelimage4">
    <w:name w:val="Légende de l'image (4)_"/>
    <w:basedOn w:val="Policepardfaut"/>
    <w:link w:val="Lgendedelimage40"/>
    <w:rsid w:val="00316190"/>
    <w:rPr>
      <w:rFonts w:ascii="Times New Roman" w:eastAsia="Times New Roman" w:hAnsi="Times New Roman"/>
      <w:sz w:val="19"/>
      <w:szCs w:val="19"/>
      <w:shd w:val="clear" w:color="auto" w:fill="FFFFFF"/>
    </w:rPr>
  </w:style>
  <w:style w:type="character" w:customStyle="1" w:styleId="Tabledesmatires2">
    <w:name w:val="Table des matières (2)_"/>
    <w:basedOn w:val="Policepardfaut"/>
    <w:link w:val="Tabledesmatires20"/>
    <w:rsid w:val="00316190"/>
    <w:rPr>
      <w:rFonts w:ascii="Times New Roman" w:eastAsia="Times New Roman" w:hAnsi="Times New Roman"/>
      <w:i/>
      <w:iCs/>
      <w:sz w:val="19"/>
      <w:szCs w:val="19"/>
      <w:shd w:val="clear" w:color="auto" w:fill="FFFFFF"/>
    </w:rPr>
  </w:style>
  <w:style w:type="character" w:customStyle="1" w:styleId="Tabledesmatires28ptNonItalique">
    <w:name w:val="Table des matières (2) + 8 pt;Non Italique"/>
    <w:basedOn w:val="Tabledesmatires2"/>
    <w:rsid w:val="00316190"/>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En-tte311ptNonGras">
    <w:name w:val="En-tête #3 + 11 pt;Non Gras"/>
    <w:basedOn w:val="Policepardfaut"/>
    <w:rsid w:val="0031619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3TimesNewRoman8ptEspacement0pt">
    <w:name w:val="Corps du texte (13) + Times New Roman;8 pt;Espacement 0 pt"/>
    <w:basedOn w:val="Policepardfaut"/>
    <w:rsid w:val="0031619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216ptEspacement0ptchelle100">
    <w:name w:val="En-tête #2 + 16 pt;Espacement 0 pt;Échelle 100%"/>
    <w:basedOn w:val="Policepardfaut"/>
    <w:rsid w:val="00316190"/>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Lgendedelimage7">
    <w:name w:val="Légende de l'image (7)_"/>
    <w:basedOn w:val="Policepardfaut"/>
    <w:link w:val="Lgendedelimage70"/>
    <w:rsid w:val="00316190"/>
    <w:rPr>
      <w:rFonts w:ascii="Times New Roman" w:eastAsia="Times New Roman" w:hAnsi="Times New Roman"/>
      <w:i/>
      <w:iCs/>
      <w:sz w:val="14"/>
      <w:szCs w:val="14"/>
      <w:shd w:val="clear" w:color="auto" w:fill="FFFFFF"/>
    </w:rPr>
  </w:style>
  <w:style w:type="character" w:customStyle="1" w:styleId="Lgendedelimage775pt">
    <w:name w:val="Légende de l'image (7) + 7.5 pt"/>
    <w:basedOn w:val="Lgendedelimage7"/>
    <w:rsid w:val="00316190"/>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elimage765pt">
    <w:name w:val="Légende de l'image (7) + 6.5 pt"/>
    <w:basedOn w:val="Lgendedelimage7"/>
    <w:rsid w:val="00316190"/>
    <w:rPr>
      <w:rFonts w:ascii="Times New Roman" w:eastAsia="Times New Roman" w:hAnsi="Times New Roman"/>
      <w:i/>
      <w:iCs/>
      <w:color w:val="000000"/>
      <w:spacing w:val="0"/>
      <w:w w:val="100"/>
      <w:position w:val="0"/>
      <w:sz w:val="13"/>
      <w:szCs w:val="13"/>
      <w:shd w:val="clear" w:color="auto" w:fill="FFFFFF"/>
      <w:lang w:val="fr-FR" w:eastAsia="fr-FR" w:bidi="fr-FR"/>
    </w:rPr>
  </w:style>
  <w:style w:type="character" w:customStyle="1" w:styleId="Lgendedelimage8">
    <w:name w:val="Légende de l'image (8)_"/>
    <w:basedOn w:val="Policepardfaut"/>
    <w:link w:val="Lgendedelimage80"/>
    <w:rsid w:val="00316190"/>
    <w:rPr>
      <w:rFonts w:ascii="Times New Roman" w:eastAsia="Times New Roman" w:hAnsi="Times New Roman"/>
      <w:sz w:val="14"/>
      <w:szCs w:val="14"/>
      <w:shd w:val="clear" w:color="auto" w:fill="FFFFFF"/>
    </w:rPr>
  </w:style>
  <w:style w:type="character" w:customStyle="1" w:styleId="En-tte137ptEspacement-2ptchelle120">
    <w:name w:val="En-tête #1 + 37 pt;Espacement -2 pt;Échelle 120%"/>
    <w:basedOn w:val="Policepardfaut"/>
    <w:rsid w:val="00316190"/>
    <w:rPr>
      <w:rFonts w:ascii="Times New Roman" w:eastAsia="Times New Roman" w:hAnsi="Times New Roman" w:cs="Times New Roman"/>
      <w:b/>
      <w:bCs/>
      <w:i w:val="0"/>
      <w:iCs w:val="0"/>
      <w:smallCaps w:val="0"/>
      <w:strike w:val="0"/>
      <w:color w:val="000000"/>
      <w:spacing w:val="-40"/>
      <w:w w:val="120"/>
      <w:position w:val="0"/>
      <w:sz w:val="74"/>
      <w:szCs w:val="74"/>
      <w:u w:val="none"/>
      <w:lang w:val="fr-FR" w:eastAsia="fr-FR" w:bidi="fr-FR"/>
    </w:rPr>
  </w:style>
  <w:style w:type="character" w:customStyle="1" w:styleId="Corpsdutexte22Arial75ptGrasExact">
    <w:name w:val="Corps du texte (22) + Arial;7.5 pt;Gras Exact"/>
    <w:basedOn w:val="Policepardfaut"/>
    <w:rsid w:val="00316190"/>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21TimesNewRoman8ptNonGrasExact">
    <w:name w:val="Corps du texte (21) + Times New Roman;8 pt;Non Gras Exact"/>
    <w:basedOn w:val="Policepardfaut"/>
    <w:rsid w:val="00316190"/>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565ptGrasExact">
    <w:name w:val="Corps du texte (25) + 6.5 pt;Gras Exact"/>
    <w:basedOn w:val="Policepardfaut"/>
    <w:rsid w:val="00316190"/>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paragraph" w:customStyle="1" w:styleId="Notedebasdepage20">
    <w:name w:val="Note de bas de page (2)"/>
    <w:basedOn w:val="Normal"/>
    <w:link w:val="Notedebasdepage2"/>
    <w:rsid w:val="00316190"/>
    <w:pPr>
      <w:widowControl w:val="0"/>
      <w:shd w:val="clear" w:color="auto" w:fill="FFFFFF"/>
      <w:spacing w:line="133" w:lineRule="exact"/>
      <w:ind w:firstLine="32"/>
      <w:jc w:val="both"/>
    </w:pPr>
    <w:rPr>
      <w:sz w:val="16"/>
      <w:szCs w:val="16"/>
      <w:lang w:eastAsia="fr-FR"/>
    </w:rPr>
  </w:style>
  <w:style w:type="paragraph" w:customStyle="1" w:styleId="Notedebasdepage1">
    <w:name w:val="Note de bas de page1"/>
    <w:basedOn w:val="Normal"/>
    <w:link w:val="Notedebasdepage0"/>
    <w:rsid w:val="00316190"/>
    <w:pPr>
      <w:widowControl w:val="0"/>
      <w:shd w:val="clear" w:color="auto" w:fill="FFFFFF"/>
      <w:spacing w:line="133" w:lineRule="exact"/>
      <w:ind w:hanging="2"/>
      <w:jc w:val="both"/>
    </w:pPr>
    <w:rPr>
      <w:sz w:val="14"/>
      <w:szCs w:val="14"/>
      <w:lang w:eastAsia="fr-FR"/>
    </w:rPr>
  </w:style>
  <w:style w:type="paragraph" w:customStyle="1" w:styleId="Lgendedelimage30">
    <w:name w:val="Légende de l'image (3)"/>
    <w:basedOn w:val="Normal"/>
    <w:link w:val="Lgendedelimage3"/>
    <w:rsid w:val="00316190"/>
    <w:pPr>
      <w:widowControl w:val="0"/>
      <w:shd w:val="clear" w:color="auto" w:fill="FFFFFF"/>
      <w:spacing w:line="0" w:lineRule="atLeast"/>
      <w:ind w:firstLine="30"/>
      <w:jc w:val="both"/>
    </w:pPr>
    <w:rPr>
      <w:sz w:val="22"/>
      <w:szCs w:val="22"/>
      <w:lang w:eastAsia="fr-FR"/>
    </w:rPr>
  </w:style>
  <w:style w:type="paragraph" w:customStyle="1" w:styleId="Lgendedelimage40">
    <w:name w:val="Légende de l'image (4)"/>
    <w:basedOn w:val="Normal"/>
    <w:link w:val="Lgendedelimage4"/>
    <w:rsid w:val="00316190"/>
    <w:pPr>
      <w:widowControl w:val="0"/>
      <w:shd w:val="clear" w:color="auto" w:fill="FFFFFF"/>
      <w:spacing w:line="0" w:lineRule="atLeast"/>
      <w:jc w:val="right"/>
    </w:pPr>
    <w:rPr>
      <w:sz w:val="19"/>
      <w:szCs w:val="19"/>
      <w:lang w:eastAsia="fr-FR"/>
    </w:rPr>
  </w:style>
  <w:style w:type="paragraph" w:customStyle="1" w:styleId="Tabledesmatires20">
    <w:name w:val="Table des matières (2)"/>
    <w:basedOn w:val="Normal"/>
    <w:link w:val="Tabledesmatires2"/>
    <w:rsid w:val="00316190"/>
    <w:pPr>
      <w:widowControl w:val="0"/>
      <w:shd w:val="clear" w:color="auto" w:fill="FFFFFF"/>
      <w:spacing w:line="277" w:lineRule="exact"/>
      <w:ind w:firstLine="9"/>
    </w:pPr>
    <w:rPr>
      <w:i/>
      <w:iCs/>
      <w:sz w:val="19"/>
      <w:szCs w:val="19"/>
      <w:lang w:eastAsia="fr-FR"/>
    </w:rPr>
  </w:style>
  <w:style w:type="paragraph" w:customStyle="1" w:styleId="Lgendedelimage70">
    <w:name w:val="Légende de l'image (7)"/>
    <w:basedOn w:val="Normal"/>
    <w:link w:val="Lgendedelimage7"/>
    <w:rsid w:val="00316190"/>
    <w:pPr>
      <w:widowControl w:val="0"/>
      <w:shd w:val="clear" w:color="auto" w:fill="FFFFFF"/>
      <w:spacing w:line="158" w:lineRule="exact"/>
      <w:ind w:firstLine="34"/>
      <w:jc w:val="both"/>
    </w:pPr>
    <w:rPr>
      <w:i/>
      <w:iCs/>
      <w:sz w:val="14"/>
      <w:szCs w:val="14"/>
      <w:lang w:eastAsia="fr-FR"/>
    </w:rPr>
  </w:style>
  <w:style w:type="paragraph" w:customStyle="1" w:styleId="Lgendedelimage80">
    <w:name w:val="Légende de l'image (8)"/>
    <w:basedOn w:val="Normal"/>
    <w:link w:val="Lgendedelimage8"/>
    <w:rsid w:val="00316190"/>
    <w:pPr>
      <w:widowControl w:val="0"/>
      <w:shd w:val="clear" w:color="auto" w:fill="FFFFFF"/>
      <w:spacing w:line="151" w:lineRule="exact"/>
      <w:ind w:firstLine="38"/>
      <w:jc w:val="both"/>
    </w:pPr>
    <w:rPr>
      <w:sz w:val="14"/>
      <w:szCs w:val="14"/>
      <w:lang w:eastAsia="fr-FR"/>
    </w:rPr>
  </w:style>
  <w:style w:type="paragraph" w:customStyle="1" w:styleId="figtitrest2">
    <w:name w:val="fig titre st 2"/>
    <w:basedOn w:val="figtitrest10"/>
    <w:autoRedefine/>
    <w:rsid w:val="00316190"/>
    <w:pPr>
      <w:jc w:val="both"/>
    </w:pPr>
    <w:rPr>
      <w:lang w:eastAsia="fr-FR" w:bidi="fr-FR"/>
    </w:rPr>
  </w:style>
  <w:style w:type="paragraph" w:customStyle="1" w:styleId="figstR">
    <w:name w:val="fig st R"/>
    <w:basedOn w:val="figst"/>
    <w:rsid w:val="00316190"/>
    <w:pPr>
      <w:jc w:val="right"/>
    </w:pPr>
    <w:rPr>
      <w:sz w:val="24"/>
      <w:lang w:eastAsia="fr-FR" w:bidi="fr-FR"/>
    </w:rPr>
  </w:style>
  <w:style w:type="paragraph" w:customStyle="1" w:styleId="figst1">
    <w:name w:val="fig st 1"/>
    <w:basedOn w:val="Normal"/>
    <w:rsid w:val="00316190"/>
    <w:pPr>
      <w:spacing w:before="120" w:after="120"/>
      <w:jc w:val="both"/>
    </w:pPr>
    <w:rPr>
      <w:lang w:eastAsia="fr-FR" w:bidi="fr-FR"/>
    </w:rPr>
  </w:style>
  <w:style w:type="paragraph" w:customStyle="1" w:styleId="figst2">
    <w:name w:val="fig st 2"/>
    <w:basedOn w:val="figst1"/>
    <w:rsid w:val="00316190"/>
  </w:style>
  <w:style w:type="paragraph" w:customStyle="1" w:styleId="auteur">
    <w:name w:val="auteur"/>
    <w:basedOn w:val="Normal"/>
    <w:rsid w:val="00661A87"/>
    <w:pPr>
      <w:spacing w:before="120" w:after="120"/>
      <w:ind w:right="720"/>
      <w:jc w:val="right"/>
    </w:pPr>
    <w:rPr>
      <w:i/>
      <w:lang w:eastAsia="fr-FR" w:bidi="fr-FR"/>
    </w:rPr>
  </w:style>
  <w:style w:type="paragraph" w:customStyle="1" w:styleId="suitest">
    <w:name w:val="suite st"/>
    <w:basedOn w:val="suite"/>
    <w:autoRedefine/>
    <w:rsid w:val="002417D8"/>
    <w:rPr>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1851</Words>
  <Characters>9535</Characters>
  <Application>Microsoft Office Word</Application>
  <DocSecurity>0</DocSecurity>
  <Lines>238</Lines>
  <Paragraphs>80</Paragraphs>
  <ScaleCrop>false</ScaleCrop>
  <HeadingPairs>
    <vt:vector size="2" baseType="variant">
      <vt:variant>
        <vt:lpstr>Title</vt:lpstr>
      </vt:variant>
      <vt:variant>
        <vt:i4>1</vt:i4>
      </vt:variant>
    </vt:vector>
  </HeadingPairs>
  <TitlesOfParts>
    <vt:vector size="1" baseType="lpstr">
      <vt:lpstr>“La définition du taux de chômage.”</vt:lpstr>
    </vt:vector>
  </TitlesOfParts>
  <Manager>jean-marie tremblay, bénévole, 2023</Manager>
  <Company>Les Classiques des sciences sociales</Company>
  <LinksUpToDate>false</LinksUpToDate>
  <CharactersWithSpaces>11306</CharactersWithSpaces>
  <SharedDoc>false</SharedDoc>
  <HyperlinkBase/>
  <HLinks>
    <vt:vector size="72" baseType="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2273</vt:i4>
      </vt:variant>
      <vt:variant>
        <vt:i4>1025</vt:i4>
      </vt:variant>
      <vt:variant>
        <vt:i4>1</vt:i4>
      </vt:variant>
      <vt:variant>
        <vt:lpwstr>css_logo_gris</vt:lpwstr>
      </vt:variant>
      <vt:variant>
        <vt:lpwstr/>
      </vt:variant>
      <vt:variant>
        <vt:i4>5111880</vt:i4>
      </vt:variant>
      <vt:variant>
        <vt:i4>2519</vt:i4>
      </vt:variant>
      <vt:variant>
        <vt:i4>1026</vt:i4>
      </vt:variant>
      <vt:variant>
        <vt:i4>1</vt:i4>
      </vt:variant>
      <vt:variant>
        <vt:lpwstr>UQAC_logo_2018</vt:lpwstr>
      </vt:variant>
      <vt:variant>
        <vt:lpwstr/>
      </vt:variant>
      <vt:variant>
        <vt:i4>4194334</vt:i4>
      </vt:variant>
      <vt:variant>
        <vt:i4>4884</vt:i4>
      </vt:variant>
      <vt:variant>
        <vt:i4>1027</vt:i4>
      </vt:variant>
      <vt:variant>
        <vt:i4>1</vt:i4>
      </vt:variant>
      <vt:variant>
        <vt:lpwstr>Boite_aux_lettres_clair</vt:lpwstr>
      </vt:variant>
      <vt:variant>
        <vt:lpwstr/>
      </vt:variant>
      <vt:variant>
        <vt:i4>1703963</vt:i4>
      </vt:variant>
      <vt:variant>
        <vt:i4>5840</vt:i4>
      </vt:variant>
      <vt:variant>
        <vt:i4>1028</vt:i4>
      </vt:variant>
      <vt:variant>
        <vt:i4>1</vt:i4>
      </vt:variant>
      <vt:variant>
        <vt:lpwstr>fait_sur_mac</vt:lpwstr>
      </vt:variant>
      <vt:variant>
        <vt:lpwstr/>
      </vt:variant>
      <vt:variant>
        <vt:i4>2949166</vt:i4>
      </vt:variant>
      <vt:variant>
        <vt:i4>5903</vt:i4>
      </vt:variant>
      <vt:variant>
        <vt:i4>1029</vt:i4>
      </vt:variant>
      <vt:variant>
        <vt:i4>1</vt:i4>
      </vt:variant>
      <vt:variant>
        <vt:lpwstr>Intervention_econo_no_04_L25</vt:lpwstr>
      </vt:variant>
      <vt:variant>
        <vt:lpwstr/>
      </vt:variant>
      <vt:variant>
        <vt:i4>7405686</vt:i4>
      </vt:variant>
      <vt:variant>
        <vt:i4>13626</vt:i4>
      </vt:variant>
      <vt:variant>
        <vt:i4>1030</vt:i4>
      </vt:variant>
      <vt:variant>
        <vt:i4>1</vt:i4>
      </vt:variant>
      <vt:variant>
        <vt:lpwstr>fig_p_056_st_66_low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définition du taux de chômage.”</dc:title>
  <dc:subject/>
  <dc:creator>par Vincent van Schendel, 1979</dc:creator>
  <cp:keywords>classiques.sc.soc@gmail.com</cp:keywords>
  <dc:description>http://classiques.uqac.ca/</dc:description>
  <cp:lastModifiedBy>jean-marie tremblay</cp:lastModifiedBy>
  <cp:revision>2</cp:revision>
  <cp:lastPrinted>2001-08-26T19:33:00Z</cp:lastPrinted>
  <dcterms:created xsi:type="dcterms:W3CDTF">2023-10-16T13:37:00Z</dcterms:created>
  <dcterms:modified xsi:type="dcterms:W3CDTF">2023-10-16T13:37:00Z</dcterms:modified>
  <cp:category>jean-marie tremblay, sociologue, fondateur, 1993</cp:category>
</cp:coreProperties>
</file>