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121BE" w:rsidRPr="00651A56" w14:paraId="14F5A769" w14:textId="77777777">
        <w:tblPrEx>
          <w:tblCellMar>
            <w:top w:w="0" w:type="dxa"/>
            <w:bottom w:w="0" w:type="dxa"/>
          </w:tblCellMar>
        </w:tblPrEx>
        <w:tc>
          <w:tcPr>
            <w:tcW w:w="9160" w:type="dxa"/>
            <w:shd w:val="clear" w:color="auto" w:fill="E1E0D4"/>
          </w:tcPr>
          <w:p w14:paraId="4E9947F2" w14:textId="77777777" w:rsidR="00A121BE" w:rsidRPr="00651A56" w:rsidRDefault="00A121BE" w:rsidP="00A121BE">
            <w:pPr>
              <w:pStyle w:val="En-tte"/>
              <w:tabs>
                <w:tab w:val="clear" w:pos="4320"/>
                <w:tab w:val="clear" w:pos="8640"/>
              </w:tabs>
              <w:rPr>
                <w:rFonts w:ascii="Times New Roman" w:hAnsi="Times New Roman"/>
                <w:sz w:val="28"/>
                <w:lang w:bidi="ar-SA"/>
              </w:rPr>
            </w:pPr>
          </w:p>
          <w:p w14:paraId="6969F856" w14:textId="77777777" w:rsidR="00A121BE" w:rsidRPr="00651A56" w:rsidRDefault="00A121BE">
            <w:pPr>
              <w:ind w:firstLine="0"/>
              <w:jc w:val="center"/>
              <w:rPr>
                <w:b/>
                <w:lang w:bidi="ar-SA"/>
              </w:rPr>
            </w:pPr>
          </w:p>
          <w:p w14:paraId="2168EAE3" w14:textId="77777777" w:rsidR="00A121BE" w:rsidRPr="00651A56" w:rsidRDefault="00A121BE">
            <w:pPr>
              <w:ind w:firstLine="0"/>
              <w:jc w:val="center"/>
              <w:rPr>
                <w:b/>
                <w:lang w:bidi="ar-SA"/>
              </w:rPr>
            </w:pPr>
          </w:p>
          <w:p w14:paraId="5107D2AB" w14:textId="77777777" w:rsidR="00A121BE" w:rsidRPr="00651A56" w:rsidRDefault="00A121BE" w:rsidP="00A121BE">
            <w:pPr>
              <w:ind w:firstLine="0"/>
              <w:jc w:val="center"/>
              <w:rPr>
                <w:b/>
                <w:sz w:val="20"/>
                <w:lang w:bidi="ar-SA"/>
              </w:rPr>
            </w:pPr>
          </w:p>
          <w:p w14:paraId="3429B98C" w14:textId="77777777" w:rsidR="00A121BE" w:rsidRPr="00651A56" w:rsidRDefault="00A121BE" w:rsidP="00A121BE">
            <w:pPr>
              <w:ind w:firstLine="0"/>
              <w:jc w:val="center"/>
              <w:rPr>
                <w:sz w:val="48"/>
                <w:lang w:bidi="ar-SA"/>
              </w:rPr>
            </w:pPr>
            <w:r w:rsidRPr="00651A56">
              <w:rPr>
                <w:sz w:val="48"/>
                <w:lang w:bidi="ar-SA"/>
              </w:rPr>
              <w:t>Philippe de Grosbois</w:t>
            </w:r>
          </w:p>
          <w:p w14:paraId="3FBFF804" w14:textId="77777777" w:rsidR="00A121BE" w:rsidRPr="00651A56" w:rsidRDefault="00A121BE" w:rsidP="00A121BE">
            <w:pPr>
              <w:ind w:firstLine="0"/>
              <w:jc w:val="center"/>
              <w:rPr>
                <w:sz w:val="20"/>
                <w:lang w:bidi="ar-SA"/>
              </w:rPr>
            </w:pPr>
            <w:r w:rsidRPr="00651A56">
              <w:rPr>
                <w:sz w:val="20"/>
                <w:lang w:bidi="ar-SA"/>
              </w:rPr>
              <w:t>sociologue, enseignant au niveau collégial, essayiste et militant québécois</w:t>
            </w:r>
          </w:p>
          <w:p w14:paraId="429A8838" w14:textId="77777777" w:rsidR="00A121BE" w:rsidRPr="00651A56" w:rsidRDefault="00A121BE" w:rsidP="00A121BE">
            <w:pPr>
              <w:ind w:firstLine="0"/>
              <w:jc w:val="center"/>
              <w:rPr>
                <w:sz w:val="20"/>
                <w:lang w:bidi="ar-SA"/>
              </w:rPr>
            </w:pPr>
          </w:p>
          <w:p w14:paraId="3D68B339" w14:textId="77777777" w:rsidR="00A121BE" w:rsidRPr="00651A56" w:rsidRDefault="00A121BE" w:rsidP="00A121BE">
            <w:pPr>
              <w:pStyle w:val="Corpsdetexte"/>
              <w:widowControl w:val="0"/>
              <w:spacing w:before="0" w:after="0"/>
              <w:rPr>
                <w:sz w:val="44"/>
                <w:lang w:bidi="ar-SA"/>
              </w:rPr>
            </w:pPr>
            <w:r w:rsidRPr="00651A56">
              <w:rPr>
                <w:sz w:val="44"/>
                <w:lang w:bidi="ar-SA"/>
              </w:rPr>
              <w:t>(2022)</w:t>
            </w:r>
          </w:p>
          <w:p w14:paraId="74B0543E" w14:textId="77777777" w:rsidR="00A121BE" w:rsidRPr="00651A56" w:rsidRDefault="00A121BE" w:rsidP="00A121BE">
            <w:pPr>
              <w:pStyle w:val="Corpsdetexte"/>
              <w:widowControl w:val="0"/>
              <w:spacing w:before="0" w:after="0"/>
              <w:rPr>
                <w:color w:val="FF0000"/>
                <w:sz w:val="24"/>
                <w:lang w:bidi="ar-SA"/>
              </w:rPr>
            </w:pPr>
          </w:p>
          <w:p w14:paraId="2B9CB3C1" w14:textId="77777777" w:rsidR="00A121BE" w:rsidRPr="00651A56" w:rsidRDefault="00A121BE" w:rsidP="00A121BE">
            <w:pPr>
              <w:pStyle w:val="Corpsdetexte"/>
              <w:widowControl w:val="0"/>
              <w:spacing w:before="0" w:after="0"/>
              <w:rPr>
                <w:color w:val="FF0000"/>
                <w:sz w:val="24"/>
                <w:lang w:bidi="ar-SA"/>
              </w:rPr>
            </w:pPr>
          </w:p>
          <w:p w14:paraId="35A8B5E0" w14:textId="77777777" w:rsidR="00A121BE" w:rsidRPr="00651A56" w:rsidRDefault="00A121BE" w:rsidP="00A121BE">
            <w:pPr>
              <w:pStyle w:val="Corpsdetexte"/>
              <w:widowControl w:val="0"/>
              <w:spacing w:before="0" w:after="0"/>
              <w:rPr>
                <w:color w:val="FF0000"/>
                <w:sz w:val="24"/>
                <w:lang w:bidi="ar-SA"/>
              </w:rPr>
            </w:pPr>
          </w:p>
          <w:p w14:paraId="24562626" w14:textId="77777777" w:rsidR="00A121BE" w:rsidRPr="00651A56" w:rsidRDefault="00A121BE" w:rsidP="00A121BE">
            <w:pPr>
              <w:pStyle w:val="Titlest"/>
            </w:pPr>
            <w:r w:rsidRPr="00651A56">
              <w:t>La collision des récits.</w:t>
            </w:r>
          </w:p>
          <w:p w14:paraId="18023621" w14:textId="77777777" w:rsidR="00A121BE" w:rsidRPr="00651A56" w:rsidRDefault="00A121BE" w:rsidP="00A121BE">
            <w:pPr>
              <w:widowControl w:val="0"/>
              <w:ind w:firstLine="0"/>
              <w:jc w:val="center"/>
              <w:rPr>
                <w:sz w:val="20"/>
                <w:lang w:bidi="ar-SA"/>
              </w:rPr>
            </w:pPr>
          </w:p>
          <w:p w14:paraId="27E35DEA" w14:textId="77777777" w:rsidR="00A121BE" w:rsidRPr="00651A56" w:rsidRDefault="00A121BE" w:rsidP="00A121BE">
            <w:pPr>
              <w:widowControl w:val="0"/>
              <w:ind w:firstLine="0"/>
              <w:jc w:val="center"/>
              <w:rPr>
                <w:color w:val="0000FF"/>
                <w:sz w:val="48"/>
                <w:lang w:bidi="ar-SA"/>
              </w:rPr>
            </w:pPr>
            <w:r w:rsidRPr="00651A56">
              <w:rPr>
                <w:color w:val="0000FF"/>
                <w:sz w:val="48"/>
                <w:lang w:bidi="ar-SA"/>
              </w:rPr>
              <w:t>Le journalisme face à la désinformation</w:t>
            </w:r>
          </w:p>
          <w:p w14:paraId="5896B040" w14:textId="77777777" w:rsidR="00A121BE" w:rsidRPr="00651A56" w:rsidRDefault="00A121BE" w:rsidP="00A121BE">
            <w:pPr>
              <w:widowControl w:val="0"/>
              <w:ind w:firstLine="0"/>
              <w:jc w:val="center"/>
              <w:rPr>
                <w:sz w:val="36"/>
                <w:lang w:bidi="ar-SA"/>
              </w:rPr>
            </w:pPr>
          </w:p>
          <w:p w14:paraId="27F463B7" w14:textId="77777777" w:rsidR="00A121BE" w:rsidRPr="00651A56" w:rsidRDefault="00A121BE" w:rsidP="00A121BE">
            <w:pPr>
              <w:widowControl w:val="0"/>
              <w:ind w:firstLine="0"/>
              <w:jc w:val="center"/>
              <w:rPr>
                <w:sz w:val="20"/>
                <w:lang w:bidi="ar-SA"/>
              </w:rPr>
            </w:pPr>
          </w:p>
          <w:p w14:paraId="65A21C80" w14:textId="77777777" w:rsidR="00A121BE" w:rsidRPr="00651A56" w:rsidRDefault="00000000" w:rsidP="00A121BE">
            <w:pPr>
              <w:widowControl w:val="0"/>
              <w:ind w:firstLine="0"/>
              <w:jc w:val="center"/>
              <w:rPr>
                <w:sz w:val="20"/>
                <w:lang w:bidi="ar-SA"/>
              </w:rPr>
            </w:pPr>
            <w:r w:rsidRPr="005A5D3B">
              <w:rPr>
                <w:noProof/>
                <w:sz w:val="24"/>
              </w:rPr>
              <w:drawing>
                <wp:inline distT="0" distB="0" distL="0" distR="0" wp14:anchorId="40C2FE7B" wp14:editId="13A996EB">
                  <wp:extent cx="1117600" cy="3937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Rot="1" noChangeAspect="1" noEditPoints="1" noChangeArrowheads="1" noChangeShapeType="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72C3D1C" w14:textId="77777777" w:rsidR="00A121BE" w:rsidRDefault="00A121BE" w:rsidP="00A121BE">
            <w:pPr>
              <w:widowControl w:val="0"/>
              <w:ind w:firstLine="0"/>
              <w:jc w:val="center"/>
              <w:rPr>
                <w:sz w:val="20"/>
                <w:lang w:bidi="ar-SA"/>
              </w:rPr>
            </w:pPr>
          </w:p>
          <w:p w14:paraId="17311026" w14:textId="77777777" w:rsidR="00A121BE" w:rsidRDefault="00A121BE" w:rsidP="00A121BE">
            <w:pPr>
              <w:widowControl w:val="0"/>
              <w:ind w:firstLine="0"/>
              <w:jc w:val="center"/>
              <w:rPr>
                <w:sz w:val="20"/>
                <w:lang w:bidi="ar-SA"/>
              </w:rPr>
            </w:pPr>
          </w:p>
          <w:p w14:paraId="50454564" w14:textId="77777777" w:rsidR="00A121BE" w:rsidRPr="00651A56" w:rsidRDefault="00A121BE" w:rsidP="00A121BE">
            <w:pPr>
              <w:widowControl w:val="0"/>
              <w:ind w:firstLine="0"/>
              <w:jc w:val="center"/>
              <w:rPr>
                <w:sz w:val="20"/>
                <w:lang w:bidi="ar-SA"/>
              </w:rPr>
            </w:pPr>
          </w:p>
          <w:p w14:paraId="0C83E107" w14:textId="77777777" w:rsidR="00A121BE" w:rsidRPr="00651A56" w:rsidRDefault="00A121BE" w:rsidP="00A121BE">
            <w:pPr>
              <w:widowControl w:val="0"/>
              <w:ind w:firstLine="0"/>
              <w:jc w:val="center"/>
              <w:rPr>
                <w:sz w:val="20"/>
                <w:lang w:bidi="ar-SA"/>
              </w:rPr>
            </w:pPr>
          </w:p>
          <w:p w14:paraId="3A5C78E6" w14:textId="77777777" w:rsidR="00A121BE" w:rsidRPr="00651A56" w:rsidRDefault="00A121BE" w:rsidP="00A121BE">
            <w:pPr>
              <w:widowControl w:val="0"/>
              <w:ind w:firstLine="0"/>
              <w:jc w:val="center"/>
              <w:rPr>
                <w:sz w:val="20"/>
                <w:lang w:bidi="ar-SA"/>
              </w:rPr>
            </w:pPr>
          </w:p>
          <w:p w14:paraId="0896E19B" w14:textId="77777777" w:rsidR="00A121BE" w:rsidRPr="00651A56" w:rsidRDefault="00A121BE" w:rsidP="00A121BE">
            <w:pPr>
              <w:ind w:firstLine="0"/>
              <w:jc w:val="center"/>
              <w:rPr>
                <w:sz w:val="20"/>
                <w:lang w:bidi="ar-SA"/>
              </w:rPr>
            </w:pPr>
            <w:r w:rsidRPr="00651A56">
              <w:rPr>
                <w:b/>
                <w:lang w:bidi="ar-SA"/>
              </w:rPr>
              <w:t>LES CLASSIQUES DES SCIENCES SOCIALES</w:t>
            </w:r>
            <w:r w:rsidRPr="00651A56">
              <w:rPr>
                <w:lang w:bidi="ar-SA"/>
              </w:rPr>
              <w:br/>
              <w:t>CHICOUTIMI, QUÉBEC</w:t>
            </w:r>
            <w:r w:rsidRPr="00651A56">
              <w:rPr>
                <w:lang w:bidi="ar-SA"/>
              </w:rPr>
              <w:br/>
            </w:r>
            <w:hyperlink r:id="rId8" w:history="1">
              <w:r w:rsidRPr="00651A56">
                <w:rPr>
                  <w:rStyle w:val="Hyperlien"/>
                  <w:lang w:bidi="ar-SA"/>
                </w:rPr>
                <w:t>http</w:t>
              </w:r>
              <w:r w:rsidRPr="00651A56">
                <w:rPr>
                  <w:rStyle w:val="Hyperlien"/>
                  <w:lang w:bidi="ar-SA"/>
                </w:rPr>
                <w:t>s:</w:t>
              </w:r>
              <w:r w:rsidRPr="00651A56">
                <w:rPr>
                  <w:rStyle w:val="Hyperlien"/>
                  <w:lang w:bidi="ar-SA"/>
                </w:rPr>
                <w:t>//classiques.uqam.ca/</w:t>
              </w:r>
            </w:hyperlink>
          </w:p>
          <w:p w14:paraId="1F59A6D1" w14:textId="77777777" w:rsidR="00A121BE" w:rsidRPr="00651A56" w:rsidRDefault="00A121BE">
            <w:pPr>
              <w:widowControl w:val="0"/>
              <w:ind w:firstLine="0"/>
              <w:jc w:val="both"/>
              <w:rPr>
                <w:lang w:bidi="ar-SA"/>
              </w:rPr>
            </w:pPr>
          </w:p>
          <w:p w14:paraId="4D61598C" w14:textId="77777777" w:rsidR="00A121BE" w:rsidRPr="00651A56" w:rsidRDefault="00A121BE">
            <w:pPr>
              <w:widowControl w:val="0"/>
              <w:ind w:firstLine="0"/>
              <w:jc w:val="both"/>
              <w:rPr>
                <w:lang w:bidi="ar-SA"/>
              </w:rPr>
            </w:pPr>
          </w:p>
          <w:p w14:paraId="2AB51D7D" w14:textId="77777777" w:rsidR="00A121BE" w:rsidRPr="00651A56" w:rsidRDefault="00A121BE">
            <w:pPr>
              <w:widowControl w:val="0"/>
              <w:ind w:firstLine="0"/>
              <w:jc w:val="both"/>
              <w:rPr>
                <w:lang w:bidi="ar-SA"/>
              </w:rPr>
            </w:pPr>
          </w:p>
          <w:p w14:paraId="0138FEC9" w14:textId="77777777" w:rsidR="00A121BE" w:rsidRPr="00651A56" w:rsidRDefault="00A121BE">
            <w:pPr>
              <w:widowControl w:val="0"/>
              <w:ind w:firstLine="0"/>
              <w:jc w:val="both"/>
              <w:rPr>
                <w:lang w:bidi="ar-SA"/>
              </w:rPr>
            </w:pPr>
          </w:p>
          <w:p w14:paraId="0293053E" w14:textId="77777777" w:rsidR="00A121BE" w:rsidRPr="00651A56" w:rsidRDefault="00A121BE">
            <w:pPr>
              <w:widowControl w:val="0"/>
              <w:ind w:firstLine="0"/>
              <w:jc w:val="both"/>
              <w:rPr>
                <w:lang w:bidi="ar-SA"/>
              </w:rPr>
            </w:pPr>
          </w:p>
          <w:p w14:paraId="5D3CD30C" w14:textId="77777777" w:rsidR="00A121BE" w:rsidRPr="00651A56" w:rsidRDefault="00A121BE">
            <w:pPr>
              <w:widowControl w:val="0"/>
              <w:ind w:firstLine="0"/>
              <w:jc w:val="both"/>
              <w:rPr>
                <w:lang w:bidi="ar-SA"/>
              </w:rPr>
            </w:pPr>
          </w:p>
          <w:p w14:paraId="01794931" w14:textId="77777777" w:rsidR="00A121BE" w:rsidRPr="00651A56" w:rsidRDefault="00A121BE">
            <w:pPr>
              <w:widowControl w:val="0"/>
              <w:ind w:firstLine="0"/>
              <w:jc w:val="both"/>
              <w:rPr>
                <w:lang w:bidi="ar-SA"/>
              </w:rPr>
            </w:pPr>
          </w:p>
          <w:p w14:paraId="24F98F28" w14:textId="77777777" w:rsidR="00A121BE" w:rsidRPr="00651A56" w:rsidRDefault="00A121BE">
            <w:pPr>
              <w:ind w:firstLine="0"/>
              <w:jc w:val="both"/>
              <w:rPr>
                <w:lang w:bidi="ar-SA"/>
              </w:rPr>
            </w:pPr>
          </w:p>
        </w:tc>
      </w:tr>
    </w:tbl>
    <w:p w14:paraId="2F2416C3" w14:textId="77777777" w:rsidR="00A121BE" w:rsidRPr="00651A56" w:rsidRDefault="00A121BE" w:rsidP="00A121BE">
      <w:pPr>
        <w:ind w:firstLine="0"/>
        <w:jc w:val="both"/>
      </w:pPr>
      <w:r w:rsidRPr="00651A56">
        <w:br w:type="page"/>
      </w:r>
    </w:p>
    <w:p w14:paraId="168A0E19" w14:textId="77777777" w:rsidR="00A121BE" w:rsidRPr="00651A56" w:rsidRDefault="00A121BE" w:rsidP="00A121BE">
      <w:pPr>
        <w:ind w:firstLine="0"/>
        <w:jc w:val="both"/>
      </w:pPr>
    </w:p>
    <w:p w14:paraId="494B8958" w14:textId="77777777" w:rsidR="00A121BE" w:rsidRPr="00651A56" w:rsidRDefault="00A121BE" w:rsidP="00A121BE">
      <w:pPr>
        <w:ind w:firstLine="0"/>
        <w:jc w:val="both"/>
      </w:pPr>
    </w:p>
    <w:p w14:paraId="71E0D643" w14:textId="77777777" w:rsidR="00A121BE" w:rsidRPr="00651A56" w:rsidRDefault="00A121BE" w:rsidP="00A121BE">
      <w:pPr>
        <w:ind w:firstLine="0"/>
        <w:jc w:val="both"/>
      </w:pPr>
    </w:p>
    <w:p w14:paraId="5988B00A" w14:textId="77777777" w:rsidR="00A121BE" w:rsidRPr="00651A56" w:rsidRDefault="006E221C" w:rsidP="00A121BE">
      <w:pPr>
        <w:ind w:firstLine="0"/>
        <w:jc w:val="right"/>
      </w:pPr>
      <w:r w:rsidRPr="00651A56">
        <w:rPr>
          <w:noProof/>
        </w:rPr>
        <w:drawing>
          <wp:inline distT="0" distB="0" distL="0" distR="0" wp14:anchorId="6C0F6DDD" wp14:editId="26F6B5D7">
            <wp:extent cx="2651760" cy="10464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1046480"/>
                    </a:xfrm>
                    <a:prstGeom prst="rect">
                      <a:avLst/>
                    </a:prstGeom>
                    <a:noFill/>
                    <a:ln>
                      <a:noFill/>
                    </a:ln>
                  </pic:spPr>
                </pic:pic>
              </a:graphicData>
            </a:graphic>
          </wp:inline>
        </w:drawing>
      </w:r>
    </w:p>
    <w:p w14:paraId="6BD65875" w14:textId="77777777" w:rsidR="00A121BE" w:rsidRPr="00651A56" w:rsidRDefault="00A121BE" w:rsidP="00A121BE">
      <w:pPr>
        <w:ind w:firstLine="0"/>
        <w:jc w:val="right"/>
      </w:pPr>
      <w:hyperlink r:id="rId10" w:history="1">
        <w:r w:rsidRPr="00651A56">
          <w:rPr>
            <w:rStyle w:val="Hyperlien"/>
          </w:rPr>
          <w:t>https://classiques.uqam.ca/</w:t>
        </w:r>
      </w:hyperlink>
      <w:r w:rsidRPr="00651A56">
        <w:t xml:space="preserve"> </w:t>
      </w:r>
    </w:p>
    <w:p w14:paraId="190C5EC4" w14:textId="77777777" w:rsidR="00A121BE" w:rsidRPr="00651A56" w:rsidRDefault="00A121BE" w:rsidP="00A121BE">
      <w:pPr>
        <w:ind w:firstLine="0"/>
        <w:jc w:val="both"/>
      </w:pPr>
    </w:p>
    <w:p w14:paraId="0A9C4C2A" w14:textId="77777777" w:rsidR="00A121BE" w:rsidRPr="00651A56" w:rsidRDefault="00A121BE" w:rsidP="00A121BE">
      <w:pPr>
        <w:ind w:firstLine="0"/>
        <w:jc w:val="both"/>
      </w:pPr>
    </w:p>
    <w:p w14:paraId="29229B43" w14:textId="77777777" w:rsidR="00A121BE" w:rsidRPr="00651A56" w:rsidRDefault="00A121BE" w:rsidP="00A121BE">
      <w:pPr>
        <w:ind w:firstLine="0"/>
        <w:jc w:val="both"/>
      </w:pPr>
      <w:r w:rsidRPr="00651A56">
        <w:rPr>
          <w:i/>
        </w:rPr>
        <w:t>Les Classiques des sciences sociales</w:t>
      </w:r>
      <w:r w:rsidRPr="00651A56">
        <w:t xml:space="preserve"> est une bibliothèque numérique en libre accès, fondée au Cégep de Chicoutimi en 1993 et développée en coopération avec l’Université du Québec à Chicoutimi (UQÀC) de 2000 à 2024 et avec l’UQAM à partir du mois de septembre 2024.</w:t>
      </w:r>
    </w:p>
    <w:p w14:paraId="2FAB0F11" w14:textId="77777777" w:rsidR="00A121BE" w:rsidRPr="00651A56" w:rsidRDefault="00A121BE" w:rsidP="00A121BE">
      <w:pPr>
        <w:ind w:firstLine="0"/>
        <w:jc w:val="both"/>
      </w:pPr>
    </w:p>
    <w:p w14:paraId="506DBBB8" w14:textId="77777777" w:rsidR="00A121BE" w:rsidRPr="00651A56" w:rsidRDefault="00A121BE" w:rsidP="00A121BE">
      <w:pPr>
        <w:ind w:firstLine="0"/>
        <w:jc w:val="both"/>
      </w:pPr>
    </w:p>
    <w:tbl>
      <w:tblPr>
        <w:tblW w:w="0" w:type="auto"/>
        <w:tblLook w:val="00BF" w:firstRow="1" w:lastRow="0" w:firstColumn="1" w:lastColumn="0" w:noHBand="0" w:noVBand="0"/>
      </w:tblPr>
      <w:tblGrid>
        <w:gridCol w:w="3956"/>
        <w:gridCol w:w="3964"/>
      </w:tblGrid>
      <w:tr w:rsidR="00A121BE" w:rsidRPr="00651A56" w14:paraId="3E9B1966" w14:textId="77777777">
        <w:tc>
          <w:tcPr>
            <w:tcW w:w="4014" w:type="dxa"/>
          </w:tcPr>
          <w:p w14:paraId="1CC752B2" w14:textId="77777777" w:rsidR="00A121BE" w:rsidRPr="00651A56" w:rsidRDefault="006E221C" w:rsidP="00A121BE">
            <w:pPr>
              <w:spacing w:before="120" w:after="120"/>
              <w:ind w:firstLine="0"/>
              <w:jc w:val="center"/>
            </w:pPr>
            <w:r w:rsidRPr="00651A56">
              <w:rPr>
                <w:noProof/>
              </w:rPr>
              <w:drawing>
                <wp:inline distT="0" distB="0" distL="0" distR="0" wp14:anchorId="61AACB00" wp14:editId="703AAD4B">
                  <wp:extent cx="2194560" cy="8940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894080"/>
                          </a:xfrm>
                          <a:prstGeom prst="rect">
                            <a:avLst/>
                          </a:prstGeom>
                          <a:noFill/>
                          <a:ln>
                            <a:noFill/>
                          </a:ln>
                        </pic:spPr>
                      </pic:pic>
                    </a:graphicData>
                  </a:graphic>
                </wp:inline>
              </w:drawing>
            </w:r>
          </w:p>
        </w:tc>
        <w:tc>
          <w:tcPr>
            <w:tcW w:w="4014" w:type="dxa"/>
          </w:tcPr>
          <w:p w14:paraId="25BC29C4" w14:textId="77777777" w:rsidR="00A121BE" w:rsidRPr="00651A56" w:rsidRDefault="006E221C" w:rsidP="00A121BE">
            <w:pPr>
              <w:spacing w:before="120" w:after="120"/>
              <w:ind w:firstLine="0"/>
              <w:jc w:val="center"/>
            </w:pPr>
            <w:r w:rsidRPr="00651A56">
              <w:rPr>
                <w:noProof/>
              </w:rPr>
              <w:drawing>
                <wp:inline distT="0" distB="0" distL="0" distR="0" wp14:anchorId="1616FE79" wp14:editId="0B2D34E9">
                  <wp:extent cx="2225040" cy="9042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904240"/>
                          </a:xfrm>
                          <a:prstGeom prst="rect">
                            <a:avLst/>
                          </a:prstGeom>
                          <a:noFill/>
                          <a:ln>
                            <a:noFill/>
                          </a:ln>
                        </pic:spPr>
                      </pic:pic>
                    </a:graphicData>
                  </a:graphic>
                </wp:inline>
              </w:drawing>
            </w:r>
          </w:p>
        </w:tc>
      </w:tr>
      <w:tr w:rsidR="00A121BE" w:rsidRPr="00651A56" w14:paraId="3942FD3F" w14:textId="77777777">
        <w:tc>
          <w:tcPr>
            <w:tcW w:w="4014" w:type="dxa"/>
          </w:tcPr>
          <w:p w14:paraId="5F2A25AF" w14:textId="77777777" w:rsidR="00A121BE" w:rsidRPr="00651A56" w:rsidRDefault="00A121BE" w:rsidP="00A121BE">
            <w:pPr>
              <w:spacing w:before="120" w:after="120"/>
              <w:ind w:firstLine="0"/>
              <w:jc w:val="center"/>
              <w:rPr>
                <w:sz w:val="24"/>
              </w:rPr>
            </w:pPr>
            <w:hyperlink r:id="rId13" w:history="1">
              <w:r w:rsidRPr="006435E7">
                <w:rPr>
                  <w:rStyle w:val="Hyperlien"/>
                  <w:sz w:val="24"/>
                </w:rPr>
                <w:t>https://classiques.uqam.ca/</w:t>
              </w:r>
            </w:hyperlink>
            <w:r w:rsidRPr="00651A56">
              <w:rPr>
                <w:sz w:val="24"/>
              </w:rPr>
              <w:t xml:space="preserve"> </w:t>
            </w:r>
          </w:p>
        </w:tc>
        <w:tc>
          <w:tcPr>
            <w:tcW w:w="4014" w:type="dxa"/>
          </w:tcPr>
          <w:p w14:paraId="6EF49D49" w14:textId="77777777" w:rsidR="00A121BE" w:rsidRPr="00651A56" w:rsidRDefault="00A121BE" w:rsidP="00A121BE">
            <w:pPr>
              <w:spacing w:before="120" w:after="120"/>
              <w:ind w:firstLine="0"/>
              <w:jc w:val="center"/>
              <w:rPr>
                <w:sz w:val="24"/>
              </w:rPr>
            </w:pPr>
            <w:hyperlink r:id="rId14" w:history="1">
              <w:r w:rsidRPr="006435E7">
                <w:rPr>
                  <w:rStyle w:val="Hyperlien"/>
                  <w:sz w:val="24"/>
                </w:rPr>
                <w:t>http://classiques.uqac.ca/</w:t>
              </w:r>
            </w:hyperlink>
            <w:r w:rsidRPr="00651A56">
              <w:rPr>
                <w:sz w:val="24"/>
              </w:rPr>
              <w:t xml:space="preserve"> </w:t>
            </w:r>
          </w:p>
        </w:tc>
      </w:tr>
    </w:tbl>
    <w:p w14:paraId="59FA19F3" w14:textId="77777777" w:rsidR="00A121BE" w:rsidRPr="00651A56" w:rsidRDefault="00A121BE" w:rsidP="00A121BE">
      <w:pPr>
        <w:ind w:firstLine="0"/>
        <w:jc w:val="both"/>
      </w:pPr>
    </w:p>
    <w:p w14:paraId="6AC264BA" w14:textId="77777777" w:rsidR="00A121BE" w:rsidRPr="00651A56" w:rsidRDefault="00A121BE" w:rsidP="00A121BE">
      <w:pPr>
        <w:ind w:firstLine="0"/>
        <w:jc w:val="both"/>
      </w:pPr>
      <w:r w:rsidRPr="00651A56">
        <w:t>L’UQÀM assure depuis septembre 2024 la pérennité des Class</w:t>
      </w:r>
      <w:r w:rsidRPr="00651A56">
        <w:t>i</w:t>
      </w:r>
      <w:r w:rsidRPr="00651A56">
        <w:t>ques des sciences sociales et son développement futur, bien sûr avec les bénévoles des Classiques des sciences sociales.</w:t>
      </w:r>
    </w:p>
    <w:p w14:paraId="3E9F3186" w14:textId="77777777" w:rsidR="00A121BE" w:rsidRPr="00651A56" w:rsidRDefault="00A121BE" w:rsidP="00A121BE">
      <w:pPr>
        <w:ind w:firstLine="0"/>
        <w:jc w:val="both"/>
      </w:pPr>
    </w:p>
    <w:p w14:paraId="7C3BC87A" w14:textId="77777777" w:rsidR="00A121BE" w:rsidRPr="00651A56" w:rsidRDefault="00A121BE" w:rsidP="00A121BE">
      <w:pPr>
        <w:ind w:firstLine="0"/>
        <w:jc w:val="both"/>
      </w:pPr>
    </w:p>
    <w:p w14:paraId="1C86F89E" w14:textId="77777777" w:rsidR="00A121BE" w:rsidRPr="00651A56" w:rsidRDefault="00A121BE" w:rsidP="00A121BE">
      <w:pPr>
        <w:ind w:firstLine="0"/>
        <w:jc w:val="both"/>
      </w:pPr>
      <w:r w:rsidRPr="00651A56">
        <w:t>En 2023, Les Classiques des sciences sociales fêtaient leur 30</w:t>
      </w:r>
      <w:r w:rsidRPr="00651A56">
        <w:rPr>
          <w:vertAlign w:val="superscript"/>
        </w:rPr>
        <w:t>e</w:t>
      </w:r>
      <w:r w:rsidRPr="00651A56">
        <w:t xml:space="preserve"> ann</w:t>
      </w:r>
      <w:r w:rsidRPr="00651A56">
        <w:t>i</w:t>
      </w:r>
      <w:r w:rsidRPr="00651A56">
        <w:t>versa</w:t>
      </w:r>
      <w:r w:rsidRPr="00651A56">
        <w:t>i</w:t>
      </w:r>
      <w:r w:rsidRPr="00651A56">
        <w:t>re de fondation. Une belle initiative citoyenne.</w:t>
      </w:r>
    </w:p>
    <w:p w14:paraId="00FC8877" w14:textId="77777777" w:rsidR="00A121BE" w:rsidRPr="00651A56" w:rsidRDefault="00A121BE" w:rsidP="00A121BE">
      <w:pPr>
        <w:ind w:firstLine="0"/>
        <w:jc w:val="both"/>
        <w:rPr>
          <w:szCs w:val="32"/>
        </w:rPr>
      </w:pPr>
      <w:r w:rsidRPr="00651A56">
        <w:br w:type="page"/>
      </w:r>
    </w:p>
    <w:p w14:paraId="730BE025" w14:textId="77777777" w:rsidR="00A121BE" w:rsidRPr="00651A56" w:rsidRDefault="00A121BE">
      <w:pPr>
        <w:widowControl w:val="0"/>
        <w:autoSpaceDE w:val="0"/>
        <w:autoSpaceDN w:val="0"/>
        <w:adjustRightInd w:val="0"/>
        <w:jc w:val="center"/>
        <w:rPr>
          <w:color w:val="008B00"/>
          <w:sz w:val="40"/>
          <w:szCs w:val="36"/>
        </w:rPr>
      </w:pPr>
      <w:r w:rsidRPr="00651A56">
        <w:rPr>
          <w:color w:val="008B00"/>
          <w:sz w:val="40"/>
          <w:szCs w:val="36"/>
        </w:rPr>
        <w:t>Politique d'utilisation</w:t>
      </w:r>
      <w:r w:rsidRPr="00651A56">
        <w:rPr>
          <w:color w:val="008B00"/>
          <w:sz w:val="40"/>
          <w:szCs w:val="36"/>
        </w:rPr>
        <w:br/>
        <w:t>de la bibliothèque des Classiques</w:t>
      </w:r>
    </w:p>
    <w:p w14:paraId="29A2DE02" w14:textId="77777777" w:rsidR="00A121BE" w:rsidRPr="00651A56" w:rsidRDefault="00A121BE">
      <w:pPr>
        <w:widowControl w:val="0"/>
        <w:autoSpaceDE w:val="0"/>
        <w:autoSpaceDN w:val="0"/>
        <w:adjustRightInd w:val="0"/>
        <w:rPr>
          <w:szCs w:val="32"/>
        </w:rPr>
      </w:pPr>
    </w:p>
    <w:p w14:paraId="682BCDC3" w14:textId="77777777" w:rsidR="00A121BE" w:rsidRPr="00651A56" w:rsidRDefault="00A121BE">
      <w:pPr>
        <w:widowControl w:val="0"/>
        <w:autoSpaceDE w:val="0"/>
        <w:autoSpaceDN w:val="0"/>
        <w:adjustRightInd w:val="0"/>
        <w:jc w:val="both"/>
        <w:rPr>
          <w:color w:val="1C1C1C"/>
          <w:szCs w:val="26"/>
        </w:rPr>
      </w:pPr>
    </w:p>
    <w:p w14:paraId="7381A647" w14:textId="77777777" w:rsidR="00A121BE" w:rsidRPr="00651A56" w:rsidRDefault="00A121BE">
      <w:pPr>
        <w:widowControl w:val="0"/>
        <w:autoSpaceDE w:val="0"/>
        <w:autoSpaceDN w:val="0"/>
        <w:adjustRightInd w:val="0"/>
        <w:jc w:val="both"/>
        <w:rPr>
          <w:color w:val="1C1C1C"/>
          <w:szCs w:val="26"/>
        </w:rPr>
      </w:pPr>
    </w:p>
    <w:p w14:paraId="4FD4D5F9" w14:textId="77777777" w:rsidR="00A121BE" w:rsidRPr="00651A56" w:rsidRDefault="00A121BE">
      <w:pPr>
        <w:widowControl w:val="0"/>
        <w:autoSpaceDE w:val="0"/>
        <w:autoSpaceDN w:val="0"/>
        <w:adjustRightInd w:val="0"/>
        <w:jc w:val="both"/>
        <w:rPr>
          <w:color w:val="1C1C1C"/>
          <w:szCs w:val="26"/>
        </w:rPr>
      </w:pPr>
      <w:r w:rsidRPr="00651A56">
        <w:rPr>
          <w:color w:val="1C1C1C"/>
          <w:szCs w:val="26"/>
        </w:rPr>
        <w:t>Toute reproduction et rediffusion de nos fichiers est inte</w:t>
      </w:r>
      <w:r w:rsidRPr="00651A56">
        <w:rPr>
          <w:color w:val="1C1C1C"/>
          <w:szCs w:val="26"/>
        </w:rPr>
        <w:t>r</w:t>
      </w:r>
      <w:r w:rsidRPr="00651A56">
        <w:rPr>
          <w:color w:val="1C1C1C"/>
          <w:szCs w:val="26"/>
        </w:rPr>
        <w:t>dite, m</w:t>
      </w:r>
      <w:r w:rsidRPr="00651A56">
        <w:rPr>
          <w:color w:val="1C1C1C"/>
          <w:szCs w:val="26"/>
        </w:rPr>
        <w:t>ê</w:t>
      </w:r>
      <w:r w:rsidRPr="00651A56">
        <w:rPr>
          <w:color w:val="1C1C1C"/>
          <w:szCs w:val="26"/>
        </w:rPr>
        <w:t>me avec la mention de leur provenance, sans l’autorisation fo</w:t>
      </w:r>
      <w:r w:rsidRPr="00651A56">
        <w:rPr>
          <w:color w:val="1C1C1C"/>
          <w:szCs w:val="26"/>
        </w:rPr>
        <w:t>r</w:t>
      </w:r>
      <w:r w:rsidRPr="00651A56">
        <w:rPr>
          <w:color w:val="1C1C1C"/>
          <w:szCs w:val="26"/>
        </w:rPr>
        <w:t>melle, écrite, du fondateur des Classiques des sciences s</w:t>
      </w:r>
      <w:r w:rsidRPr="00651A56">
        <w:rPr>
          <w:color w:val="1C1C1C"/>
          <w:szCs w:val="26"/>
        </w:rPr>
        <w:t>o</w:t>
      </w:r>
      <w:r w:rsidRPr="00651A56">
        <w:rPr>
          <w:color w:val="1C1C1C"/>
          <w:szCs w:val="26"/>
        </w:rPr>
        <w:t>ciales, Jean-Marie Tremblay, sociologue.</w:t>
      </w:r>
    </w:p>
    <w:p w14:paraId="332185C1" w14:textId="77777777" w:rsidR="00A121BE" w:rsidRPr="00651A56" w:rsidRDefault="00A121BE">
      <w:pPr>
        <w:widowControl w:val="0"/>
        <w:autoSpaceDE w:val="0"/>
        <w:autoSpaceDN w:val="0"/>
        <w:adjustRightInd w:val="0"/>
        <w:jc w:val="both"/>
        <w:rPr>
          <w:color w:val="1C1C1C"/>
          <w:szCs w:val="26"/>
        </w:rPr>
      </w:pPr>
    </w:p>
    <w:p w14:paraId="2814FDDA" w14:textId="77777777" w:rsidR="00A121BE" w:rsidRPr="00651A56" w:rsidRDefault="00A121BE" w:rsidP="00A121BE">
      <w:pPr>
        <w:widowControl w:val="0"/>
        <w:autoSpaceDE w:val="0"/>
        <w:autoSpaceDN w:val="0"/>
        <w:adjustRightInd w:val="0"/>
        <w:jc w:val="both"/>
        <w:rPr>
          <w:color w:val="1C1C1C"/>
          <w:szCs w:val="26"/>
        </w:rPr>
      </w:pPr>
      <w:r w:rsidRPr="00651A56">
        <w:rPr>
          <w:color w:val="1C1C1C"/>
          <w:szCs w:val="26"/>
        </w:rPr>
        <w:t>Les fichiers des Classiques des sciences sociales ne pe</w:t>
      </w:r>
      <w:r w:rsidRPr="00651A56">
        <w:rPr>
          <w:color w:val="1C1C1C"/>
          <w:szCs w:val="26"/>
        </w:rPr>
        <w:t>u</w:t>
      </w:r>
      <w:r w:rsidRPr="00651A56">
        <w:rPr>
          <w:color w:val="1C1C1C"/>
          <w:szCs w:val="26"/>
        </w:rPr>
        <w:t>vent sans autorisation formelle :</w:t>
      </w:r>
    </w:p>
    <w:p w14:paraId="485B6BA3" w14:textId="77777777" w:rsidR="00A121BE" w:rsidRPr="00651A56" w:rsidRDefault="00A121BE" w:rsidP="00A121BE">
      <w:pPr>
        <w:widowControl w:val="0"/>
        <w:autoSpaceDE w:val="0"/>
        <w:autoSpaceDN w:val="0"/>
        <w:adjustRightInd w:val="0"/>
        <w:jc w:val="both"/>
        <w:rPr>
          <w:color w:val="1C1C1C"/>
          <w:szCs w:val="26"/>
        </w:rPr>
      </w:pPr>
    </w:p>
    <w:p w14:paraId="763D2514" w14:textId="77777777" w:rsidR="00A121BE" w:rsidRPr="00651A56" w:rsidRDefault="00A121BE" w:rsidP="00A121BE">
      <w:pPr>
        <w:widowControl w:val="0"/>
        <w:autoSpaceDE w:val="0"/>
        <w:autoSpaceDN w:val="0"/>
        <w:adjustRightInd w:val="0"/>
        <w:jc w:val="both"/>
        <w:rPr>
          <w:color w:val="1C1C1C"/>
          <w:szCs w:val="26"/>
        </w:rPr>
      </w:pPr>
      <w:r w:rsidRPr="00651A56">
        <w:rPr>
          <w:color w:val="1C1C1C"/>
          <w:szCs w:val="26"/>
        </w:rPr>
        <w:t>- être hébergés (en fichier ou page web, en totalité ou en partie) sur un serveur autre que celui des Classiques.</w:t>
      </w:r>
    </w:p>
    <w:p w14:paraId="22C45A71" w14:textId="77777777" w:rsidR="00A121BE" w:rsidRPr="00651A56" w:rsidRDefault="00A121BE" w:rsidP="00A121BE">
      <w:pPr>
        <w:widowControl w:val="0"/>
        <w:autoSpaceDE w:val="0"/>
        <w:autoSpaceDN w:val="0"/>
        <w:adjustRightInd w:val="0"/>
        <w:jc w:val="both"/>
        <w:rPr>
          <w:color w:val="1C1C1C"/>
          <w:szCs w:val="26"/>
        </w:rPr>
      </w:pPr>
      <w:r w:rsidRPr="00651A56">
        <w:rPr>
          <w:color w:val="1C1C1C"/>
          <w:szCs w:val="26"/>
        </w:rPr>
        <w:t>- servir de base de travail à un autre fichier modifié ensuite par tout autre moyen (couleur, police, mise en page, extraits, support, etc...),</w:t>
      </w:r>
    </w:p>
    <w:p w14:paraId="61CE635C" w14:textId="77777777" w:rsidR="00A121BE" w:rsidRPr="00651A56" w:rsidRDefault="00A121BE" w:rsidP="00A121BE">
      <w:pPr>
        <w:widowControl w:val="0"/>
        <w:autoSpaceDE w:val="0"/>
        <w:autoSpaceDN w:val="0"/>
        <w:adjustRightInd w:val="0"/>
        <w:jc w:val="both"/>
        <w:rPr>
          <w:color w:val="1C1C1C"/>
          <w:szCs w:val="26"/>
        </w:rPr>
      </w:pPr>
    </w:p>
    <w:p w14:paraId="45C6B71C" w14:textId="77777777" w:rsidR="00A121BE" w:rsidRPr="00651A56" w:rsidRDefault="00A121BE">
      <w:pPr>
        <w:widowControl w:val="0"/>
        <w:autoSpaceDE w:val="0"/>
        <w:autoSpaceDN w:val="0"/>
        <w:adjustRightInd w:val="0"/>
        <w:jc w:val="both"/>
        <w:rPr>
          <w:color w:val="1C1C1C"/>
          <w:szCs w:val="26"/>
        </w:rPr>
      </w:pPr>
      <w:r w:rsidRPr="00651A56">
        <w:rPr>
          <w:color w:val="1C1C1C"/>
          <w:szCs w:val="26"/>
        </w:rPr>
        <w:t xml:space="preserve">Les fichiers (.html, .doc, .pdf, .rtf, .jpg, .gif) disponibles sur le site Les Classiques des sciences sociales sont la propriété des </w:t>
      </w:r>
      <w:r w:rsidRPr="00651A56">
        <w:rPr>
          <w:b/>
          <w:color w:val="1C1C1C"/>
          <w:szCs w:val="26"/>
        </w:rPr>
        <w:t>Class</w:t>
      </w:r>
      <w:r w:rsidRPr="00651A56">
        <w:rPr>
          <w:b/>
          <w:color w:val="1C1C1C"/>
          <w:szCs w:val="26"/>
        </w:rPr>
        <w:t>i</w:t>
      </w:r>
      <w:r w:rsidRPr="00651A56">
        <w:rPr>
          <w:b/>
          <w:color w:val="1C1C1C"/>
          <w:szCs w:val="26"/>
        </w:rPr>
        <w:t>ques des sciences sociales</w:t>
      </w:r>
      <w:r w:rsidRPr="00651A56">
        <w:rPr>
          <w:color w:val="1C1C1C"/>
          <w:szCs w:val="26"/>
        </w:rPr>
        <w:t>, un organisme à but non lucratif composé excl</w:t>
      </w:r>
      <w:r w:rsidRPr="00651A56">
        <w:rPr>
          <w:color w:val="1C1C1C"/>
          <w:szCs w:val="26"/>
        </w:rPr>
        <w:t>u</w:t>
      </w:r>
      <w:r w:rsidRPr="00651A56">
        <w:rPr>
          <w:color w:val="1C1C1C"/>
          <w:szCs w:val="26"/>
        </w:rPr>
        <w:t>sivement de bénévoles.</w:t>
      </w:r>
    </w:p>
    <w:p w14:paraId="736B7C38" w14:textId="77777777" w:rsidR="00A121BE" w:rsidRPr="00651A56" w:rsidRDefault="00A121BE">
      <w:pPr>
        <w:widowControl w:val="0"/>
        <w:autoSpaceDE w:val="0"/>
        <w:autoSpaceDN w:val="0"/>
        <w:adjustRightInd w:val="0"/>
        <w:jc w:val="both"/>
        <w:rPr>
          <w:color w:val="1C1C1C"/>
          <w:szCs w:val="26"/>
        </w:rPr>
      </w:pPr>
    </w:p>
    <w:p w14:paraId="7D896262" w14:textId="77777777" w:rsidR="00A121BE" w:rsidRPr="00651A56" w:rsidRDefault="00A121BE">
      <w:pPr>
        <w:rPr>
          <w:color w:val="1C1C1C"/>
          <w:szCs w:val="26"/>
        </w:rPr>
      </w:pPr>
      <w:r w:rsidRPr="00651A56">
        <w:rPr>
          <w:color w:val="1C1C1C"/>
          <w:szCs w:val="26"/>
        </w:rPr>
        <w:t>Ils sont disponibles pour une utilisation intellectuelle et perso</w:t>
      </w:r>
      <w:r w:rsidRPr="00651A56">
        <w:rPr>
          <w:color w:val="1C1C1C"/>
          <w:szCs w:val="26"/>
        </w:rPr>
        <w:t>n</w:t>
      </w:r>
      <w:r w:rsidRPr="00651A56">
        <w:rPr>
          <w:color w:val="1C1C1C"/>
          <w:szCs w:val="26"/>
        </w:rPr>
        <w:t>ne</w:t>
      </w:r>
      <w:r w:rsidRPr="00651A56">
        <w:rPr>
          <w:color w:val="1C1C1C"/>
          <w:szCs w:val="26"/>
        </w:rPr>
        <w:t>l</w:t>
      </w:r>
      <w:r w:rsidRPr="00651A56">
        <w:rPr>
          <w:color w:val="1C1C1C"/>
          <w:szCs w:val="26"/>
        </w:rPr>
        <w:t>le et, en aucun cas, commerciale. Toute utilisation à des fins commerci</w:t>
      </w:r>
      <w:r w:rsidRPr="00651A56">
        <w:rPr>
          <w:color w:val="1C1C1C"/>
          <w:szCs w:val="26"/>
        </w:rPr>
        <w:t>a</w:t>
      </w:r>
      <w:r w:rsidRPr="00651A56">
        <w:rPr>
          <w:color w:val="1C1C1C"/>
          <w:szCs w:val="26"/>
        </w:rPr>
        <w:t>les des fichiers sur ce site est strictement inte</w:t>
      </w:r>
      <w:r w:rsidRPr="00651A56">
        <w:rPr>
          <w:color w:val="1C1C1C"/>
          <w:szCs w:val="26"/>
        </w:rPr>
        <w:t>r</w:t>
      </w:r>
      <w:r w:rsidRPr="00651A56">
        <w:rPr>
          <w:color w:val="1C1C1C"/>
          <w:szCs w:val="26"/>
        </w:rPr>
        <w:t>dite et toute rediffusion est également strictement interdite.</w:t>
      </w:r>
    </w:p>
    <w:p w14:paraId="1A903520" w14:textId="77777777" w:rsidR="00A121BE" w:rsidRPr="00651A56" w:rsidRDefault="00A121BE">
      <w:pPr>
        <w:rPr>
          <w:b/>
          <w:color w:val="1C1C1C"/>
          <w:szCs w:val="26"/>
        </w:rPr>
      </w:pPr>
    </w:p>
    <w:p w14:paraId="2952D947" w14:textId="77777777" w:rsidR="00A121BE" w:rsidRPr="00651A56" w:rsidRDefault="00A121BE">
      <w:pPr>
        <w:rPr>
          <w:b/>
          <w:color w:val="1C1C1C"/>
          <w:szCs w:val="26"/>
        </w:rPr>
      </w:pPr>
      <w:r w:rsidRPr="00651A56">
        <w:rPr>
          <w:b/>
          <w:color w:val="1C1C1C"/>
          <w:szCs w:val="26"/>
        </w:rPr>
        <w:t>L'accès à notre travail est libre et gratuit à tous les utilis</w:t>
      </w:r>
      <w:r w:rsidRPr="00651A56">
        <w:rPr>
          <w:b/>
          <w:color w:val="1C1C1C"/>
          <w:szCs w:val="26"/>
        </w:rPr>
        <w:t>a</w:t>
      </w:r>
      <w:r w:rsidRPr="00651A56">
        <w:rPr>
          <w:b/>
          <w:color w:val="1C1C1C"/>
          <w:szCs w:val="26"/>
        </w:rPr>
        <w:t>teurs. C'est notre mission.</w:t>
      </w:r>
    </w:p>
    <w:p w14:paraId="6A664BA9" w14:textId="77777777" w:rsidR="00A121BE" w:rsidRPr="00651A56" w:rsidRDefault="00A121BE">
      <w:pPr>
        <w:rPr>
          <w:b/>
          <w:color w:val="1C1C1C"/>
          <w:szCs w:val="26"/>
        </w:rPr>
      </w:pPr>
    </w:p>
    <w:p w14:paraId="71718E8C" w14:textId="77777777" w:rsidR="00A121BE" w:rsidRPr="00651A56" w:rsidRDefault="00A121BE">
      <w:pPr>
        <w:rPr>
          <w:color w:val="1C1C1C"/>
          <w:szCs w:val="26"/>
        </w:rPr>
      </w:pPr>
      <w:r w:rsidRPr="00651A56">
        <w:rPr>
          <w:color w:val="1C1C1C"/>
          <w:szCs w:val="26"/>
        </w:rPr>
        <w:t>Jean-Marie Tremblay, sociologue</w:t>
      </w:r>
    </w:p>
    <w:p w14:paraId="2C76903D" w14:textId="77777777" w:rsidR="00A121BE" w:rsidRPr="00651A56" w:rsidRDefault="00A121BE">
      <w:pPr>
        <w:rPr>
          <w:color w:val="1C1C1C"/>
          <w:szCs w:val="26"/>
        </w:rPr>
      </w:pPr>
      <w:r w:rsidRPr="00651A56">
        <w:rPr>
          <w:color w:val="1C1C1C"/>
          <w:szCs w:val="26"/>
        </w:rPr>
        <w:t>Fondateur et Président-directeur général,</w:t>
      </w:r>
    </w:p>
    <w:p w14:paraId="5B8845E8" w14:textId="77777777" w:rsidR="00A121BE" w:rsidRPr="00651A56" w:rsidRDefault="00A121BE">
      <w:pPr>
        <w:rPr>
          <w:color w:val="000080"/>
        </w:rPr>
      </w:pPr>
      <w:r w:rsidRPr="00651A56">
        <w:rPr>
          <w:color w:val="000080"/>
          <w:szCs w:val="26"/>
        </w:rPr>
        <w:t>LES CLASSIQUES DES SCIENCES SOCIALES.</w:t>
      </w:r>
    </w:p>
    <w:p w14:paraId="15EEB5A4" w14:textId="77777777" w:rsidR="00A121BE" w:rsidRPr="00651A56" w:rsidRDefault="00A121BE" w:rsidP="00A121BE">
      <w:pPr>
        <w:ind w:firstLine="0"/>
        <w:jc w:val="both"/>
        <w:rPr>
          <w:sz w:val="24"/>
        </w:rPr>
      </w:pPr>
      <w:r w:rsidRPr="00651A56">
        <w:br w:type="page"/>
      </w:r>
      <w:r w:rsidRPr="00651A56">
        <w:rPr>
          <w:sz w:val="24"/>
        </w:rPr>
        <w:t>Un document produit en version numérique par Jean-Marie Tremblay, bénévole, professeur associé, Université du Québec à Chicoutimi</w:t>
      </w:r>
    </w:p>
    <w:p w14:paraId="01BB1EB0" w14:textId="77777777" w:rsidR="00A121BE" w:rsidRPr="00651A56" w:rsidRDefault="00A121BE" w:rsidP="00A121BE">
      <w:pPr>
        <w:ind w:firstLine="0"/>
        <w:jc w:val="both"/>
        <w:rPr>
          <w:sz w:val="24"/>
        </w:rPr>
      </w:pPr>
      <w:r w:rsidRPr="00651A56">
        <w:rPr>
          <w:sz w:val="24"/>
        </w:rPr>
        <w:t xml:space="preserve">Courriel : </w:t>
      </w:r>
      <w:hyperlink r:id="rId15" w:history="1">
        <w:r w:rsidRPr="00651A56">
          <w:rPr>
            <w:rStyle w:val="Hyperlien"/>
            <w:sz w:val="24"/>
          </w:rPr>
          <w:t>classiques.sc.soc@gmail.com</w:t>
        </w:r>
      </w:hyperlink>
      <w:r w:rsidRPr="00651A56">
        <w:rPr>
          <w:sz w:val="24"/>
        </w:rPr>
        <w:t xml:space="preserve">  </w:t>
      </w:r>
    </w:p>
    <w:p w14:paraId="0294EBB5" w14:textId="77777777" w:rsidR="00A121BE" w:rsidRPr="00651A56" w:rsidRDefault="00A121BE" w:rsidP="00A121BE">
      <w:pPr>
        <w:ind w:firstLine="0"/>
        <w:rPr>
          <w:sz w:val="24"/>
        </w:rPr>
      </w:pPr>
    </w:p>
    <w:p w14:paraId="262320DA" w14:textId="77777777" w:rsidR="00A121BE" w:rsidRPr="00651A56" w:rsidRDefault="00A121BE" w:rsidP="00A121BE">
      <w:pPr>
        <w:ind w:firstLine="0"/>
        <w:jc w:val="both"/>
        <w:rPr>
          <w:sz w:val="24"/>
        </w:rPr>
      </w:pPr>
      <w:r w:rsidRPr="00651A56">
        <w:rPr>
          <w:sz w:val="24"/>
        </w:rPr>
        <w:t>à partir du texte de :</w:t>
      </w:r>
    </w:p>
    <w:p w14:paraId="2CB0081C" w14:textId="77777777" w:rsidR="00A121BE" w:rsidRPr="00651A56" w:rsidRDefault="00A121BE" w:rsidP="00A121BE">
      <w:pPr>
        <w:ind w:firstLine="0"/>
        <w:jc w:val="both"/>
        <w:rPr>
          <w:sz w:val="24"/>
        </w:rPr>
      </w:pPr>
    </w:p>
    <w:p w14:paraId="7833DFDA" w14:textId="77777777" w:rsidR="00A121BE" w:rsidRPr="00651A56" w:rsidRDefault="00A121BE" w:rsidP="00A121BE">
      <w:pPr>
        <w:ind w:firstLine="0"/>
        <w:jc w:val="both"/>
        <w:rPr>
          <w:sz w:val="24"/>
        </w:rPr>
      </w:pPr>
    </w:p>
    <w:p w14:paraId="791FAB8C" w14:textId="77777777" w:rsidR="00A121BE" w:rsidRPr="00651A56" w:rsidRDefault="00A121BE" w:rsidP="00A121BE">
      <w:pPr>
        <w:ind w:firstLine="0"/>
        <w:jc w:val="both"/>
      </w:pPr>
      <w:r w:rsidRPr="00651A56">
        <w:t>Philippe de Grosbois</w:t>
      </w:r>
    </w:p>
    <w:p w14:paraId="4F0515B7" w14:textId="77777777" w:rsidR="00A121BE" w:rsidRPr="00651A56" w:rsidRDefault="00A121BE" w:rsidP="00A121BE">
      <w:pPr>
        <w:ind w:left="20" w:firstLine="340"/>
        <w:jc w:val="both"/>
      </w:pPr>
    </w:p>
    <w:p w14:paraId="111EF110" w14:textId="77777777" w:rsidR="00A121BE" w:rsidRPr="00651A56" w:rsidRDefault="00A121BE" w:rsidP="00A121BE">
      <w:pPr>
        <w:ind w:firstLine="0"/>
        <w:jc w:val="both"/>
        <w:rPr>
          <w:b/>
          <w:color w:val="000080"/>
        </w:rPr>
      </w:pPr>
      <w:r w:rsidRPr="00651A56">
        <w:rPr>
          <w:b/>
          <w:color w:val="000080"/>
        </w:rPr>
        <w:t>La collision des récits. Le journalisme face à la désinformation.</w:t>
      </w:r>
    </w:p>
    <w:p w14:paraId="6B12B5A5" w14:textId="77777777" w:rsidR="00A121BE" w:rsidRPr="00651A56" w:rsidRDefault="00A121BE" w:rsidP="00A121BE">
      <w:pPr>
        <w:jc w:val="both"/>
      </w:pPr>
    </w:p>
    <w:p w14:paraId="47CF7C0B" w14:textId="77777777" w:rsidR="00A121BE" w:rsidRPr="00651A56" w:rsidRDefault="00A121BE" w:rsidP="00A121BE">
      <w:pPr>
        <w:jc w:val="both"/>
      </w:pPr>
    </w:p>
    <w:p w14:paraId="7DD68AA2" w14:textId="77777777" w:rsidR="00A121BE" w:rsidRPr="00651A56" w:rsidRDefault="00A121BE" w:rsidP="00A121BE">
      <w:pPr>
        <w:ind w:left="20" w:hanging="20"/>
        <w:jc w:val="both"/>
      </w:pPr>
      <w:r w:rsidRPr="00651A56">
        <w:t>Montréal : Les Éditions écosociété, 2022, 196 pp.</w:t>
      </w:r>
    </w:p>
    <w:p w14:paraId="2A91647C" w14:textId="77777777" w:rsidR="00A121BE" w:rsidRPr="00651A56" w:rsidRDefault="00A121BE" w:rsidP="00A121BE">
      <w:pPr>
        <w:jc w:val="both"/>
        <w:rPr>
          <w:sz w:val="24"/>
        </w:rPr>
      </w:pPr>
    </w:p>
    <w:p w14:paraId="26C8B7CC" w14:textId="77777777" w:rsidR="00A121BE" w:rsidRPr="00651A56" w:rsidRDefault="006E221C" w:rsidP="00A121BE">
      <w:pPr>
        <w:ind w:left="20"/>
        <w:jc w:val="both"/>
        <w:rPr>
          <w:sz w:val="24"/>
        </w:rPr>
      </w:pPr>
      <w:r w:rsidRPr="005A5D3B">
        <w:rPr>
          <w:noProof/>
          <w:sz w:val="24"/>
        </w:rPr>
        <w:drawing>
          <wp:inline distT="0" distB="0" distL="0" distR="0" wp14:anchorId="60539706" wp14:editId="01D5ACDB">
            <wp:extent cx="1117600" cy="3962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p>
    <w:p w14:paraId="7D3FE346" w14:textId="77777777" w:rsidR="00A121BE" w:rsidRPr="00651A56" w:rsidRDefault="00A121BE" w:rsidP="00A121BE">
      <w:pPr>
        <w:ind w:left="20"/>
        <w:jc w:val="both"/>
        <w:rPr>
          <w:sz w:val="24"/>
        </w:rPr>
      </w:pPr>
    </w:p>
    <w:p w14:paraId="16FEF04A" w14:textId="77777777" w:rsidR="00A121BE" w:rsidRPr="00651A56" w:rsidRDefault="00A121BE" w:rsidP="00A121BE">
      <w:pPr>
        <w:jc w:val="both"/>
        <w:rPr>
          <w:sz w:val="24"/>
        </w:rPr>
      </w:pPr>
    </w:p>
    <w:p w14:paraId="4D550419" w14:textId="77777777" w:rsidR="00A121BE" w:rsidRPr="00651A56" w:rsidRDefault="00A121BE" w:rsidP="00A121BE">
      <w:pPr>
        <w:ind w:left="20"/>
        <w:jc w:val="both"/>
        <w:rPr>
          <w:sz w:val="24"/>
        </w:rPr>
      </w:pPr>
      <w:r w:rsidRPr="00651A56">
        <w:rPr>
          <w:sz w:val="24"/>
        </w:rPr>
        <w:t>L’auteur nous accordait le 16 septembre 2025 son autorisation de diffuser ce livre en libre accès à tous dans Les Class</w:t>
      </w:r>
      <w:r w:rsidRPr="00651A56">
        <w:rPr>
          <w:sz w:val="24"/>
        </w:rPr>
        <w:t>i</w:t>
      </w:r>
      <w:r w:rsidRPr="00651A56">
        <w:rPr>
          <w:sz w:val="24"/>
        </w:rPr>
        <w:t>ques des sciences sociales.</w:t>
      </w:r>
    </w:p>
    <w:p w14:paraId="518B1C48" w14:textId="77777777" w:rsidR="00A121BE" w:rsidRPr="00651A56" w:rsidRDefault="00A121BE" w:rsidP="00A121BE">
      <w:pPr>
        <w:jc w:val="both"/>
        <w:rPr>
          <w:sz w:val="24"/>
        </w:rPr>
      </w:pPr>
    </w:p>
    <w:p w14:paraId="60C8D0E5" w14:textId="77777777" w:rsidR="00A121BE" w:rsidRPr="00651A56" w:rsidRDefault="006E221C" w:rsidP="00A121BE">
      <w:pPr>
        <w:ind w:left="20"/>
        <w:jc w:val="both"/>
        <w:rPr>
          <w:sz w:val="24"/>
        </w:rPr>
      </w:pPr>
      <w:r w:rsidRPr="005A5D3B">
        <w:rPr>
          <w:noProof/>
          <w:sz w:val="24"/>
        </w:rPr>
        <w:drawing>
          <wp:inline distT="0" distB="0" distL="0" distR="0" wp14:anchorId="7D5501B5" wp14:editId="412F66C8">
            <wp:extent cx="254000" cy="254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121BE" w:rsidRPr="00651A56">
        <w:rPr>
          <w:sz w:val="24"/>
        </w:rPr>
        <w:t xml:space="preserve"> Courriel : Philippe de Grosbois : </w:t>
      </w:r>
      <w:hyperlink r:id="rId17" w:history="1">
        <w:r w:rsidR="00A121BE" w:rsidRPr="00651A56">
          <w:rPr>
            <w:rStyle w:val="Hyperlien"/>
            <w:sz w:val="24"/>
          </w:rPr>
          <w:t>philippedegrosbois@fastmail.fm</w:t>
        </w:r>
      </w:hyperlink>
      <w:r w:rsidR="00A121BE" w:rsidRPr="00651A56">
        <w:rPr>
          <w:sz w:val="24"/>
        </w:rPr>
        <w:t xml:space="preserve">  </w:t>
      </w:r>
    </w:p>
    <w:p w14:paraId="1302B9C2" w14:textId="77777777" w:rsidR="00A121BE" w:rsidRPr="00651A56" w:rsidRDefault="00A121BE" w:rsidP="00A121BE">
      <w:pPr>
        <w:ind w:left="20"/>
        <w:jc w:val="both"/>
        <w:rPr>
          <w:sz w:val="24"/>
        </w:rPr>
      </w:pPr>
    </w:p>
    <w:p w14:paraId="6A9D15C6" w14:textId="77777777" w:rsidR="00A121BE" w:rsidRPr="00651A56" w:rsidRDefault="00A121BE">
      <w:pPr>
        <w:ind w:right="1800" w:firstLine="0"/>
        <w:jc w:val="both"/>
        <w:rPr>
          <w:sz w:val="24"/>
        </w:rPr>
      </w:pPr>
      <w:r w:rsidRPr="00651A56">
        <w:rPr>
          <w:sz w:val="24"/>
        </w:rPr>
        <w:t>Police de caractères utilisés :</w:t>
      </w:r>
    </w:p>
    <w:p w14:paraId="27594604" w14:textId="77777777" w:rsidR="00A121BE" w:rsidRPr="00651A56" w:rsidRDefault="00A121BE">
      <w:pPr>
        <w:ind w:right="1800" w:firstLine="0"/>
        <w:jc w:val="both"/>
        <w:rPr>
          <w:sz w:val="24"/>
        </w:rPr>
      </w:pPr>
    </w:p>
    <w:p w14:paraId="26DFCF50" w14:textId="77777777" w:rsidR="00A121BE" w:rsidRPr="00651A56" w:rsidRDefault="00A121BE" w:rsidP="00A121BE">
      <w:pPr>
        <w:ind w:left="360" w:right="360" w:firstLine="0"/>
        <w:jc w:val="both"/>
        <w:rPr>
          <w:sz w:val="24"/>
        </w:rPr>
      </w:pPr>
      <w:r w:rsidRPr="00651A56">
        <w:rPr>
          <w:sz w:val="24"/>
        </w:rPr>
        <w:t>Pour le texte : Times New Roman, 14 points.</w:t>
      </w:r>
    </w:p>
    <w:p w14:paraId="7320EAF4" w14:textId="77777777" w:rsidR="00A121BE" w:rsidRPr="00651A56" w:rsidRDefault="00A121BE" w:rsidP="00A121BE">
      <w:pPr>
        <w:ind w:left="360" w:right="360" w:firstLine="0"/>
        <w:jc w:val="both"/>
        <w:rPr>
          <w:sz w:val="24"/>
        </w:rPr>
      </w:pPr>
      <w:r w:rsidRPr="00651A56">
        <w:rPr>
          <w:sz w:val="24"/>
        </w:rPr>
        <w:t>Pour les notes de bas de page : Times New Roman, 12 points.</w:t>
      </w:r>
    </w:p>
    <w:p w14:paraId="50E28A00" w14:textId="77777777" w:rsidR="00A121BE" w:rsidRPr="00651A56" w:rsidRDefault="00A121BE">
      <w:pPr>
        <w:ind w:left="360" w:right="1800" w:firstLine="0"/>
        <w:jc w:val="both"/>
        <w:rPr>
          <w:sz w:val="24"/>
        </w:rPr>
      </w:pPr>
    </w:p>
    <w:p w14:paraId="1DD5097A" w14:textId="77777777" w:rsidR="00A121BE" w:rsidRPr="00651A56" w:rsidRDefault="00A121BE">
      <w:pPr>
        <w:ind w:right="360" w:firstLine="0"/>
        <w:jc w:val="both"/>
        <w:rPr>
          <w:sz w:val="24"/>
        </w:rPr>
      </w:pPr>
      <w:r w:rsidRPr="00651A56">
        <w:rPr>
          <w:sz w:val="24"/>
        </w:rPr>
        <w:t>Édition électronique réalisée avec le traitement de textes Microsoft Word 2008 pour Macintosh.</w:t>
      </w:r>
    </w:p>
    <w:p w14:paraId="10D9613E" w14:textId="77777777" w:rsidR="00A121BE" w:rsidRPr="00651A56" w:rsidRDefault="00A121BE">
      <w:pPr>
        <w:ind w:right="1800" w:firstLine="0"/>
        <w:jc w:val="both"/>
        <w:rPr>
          <w:sz w:val="24"/>
        </w:rPr>
      </w:pPr>
    </w:p>
    <w:p w14:paraId="7E744BC8" w14:textId="77777777" w:rsidR="00A121BE" w:rsidRPr="00651A56" w:rsidRDefault="00A121BE" w:rsidP="00A121BE">
      <w:pPr>
        <w:ind w:right="540" w:firstLine="0"/>
        <w:jc w:val="both"/>
        <w:rPr>
          <w:sz w:val="24"/>
        </w:rPr>
      </w:pPr>
      <w:r w:rsidRPr="00651A56">
        <w:rPr>
          <w:sz w:val="24"/>
        </w:rPr>
        <w:t>Mise en page sur papier format : LETTRE US, 8.5’’ x 11’’.</w:t>
      </w:r>
    </w:p>
    <w:p w14:paraId="4E8C23B4" w14:textId="77777777" w:rsidR="00A121BE" w:rsidRPr="00651A56" w:rsidRDefault="00A121BE">
      <w:pPr>
        <w:ind w:right="1800" w:firstLine="0"/>
        <w:jc w:val="both"/>
        <w:rPr>
          <w:sz w:val="24"/>
        </w:rPr>
      </w:pPr>
    </w:p>
    <w:p w14:paraId="71428788" w14:textId="77777777" w:rsidR="00A121BE" w:rsidRPr="00651A56" w:rsidRDefault="00A121BE" w:rsidP="00A121BE">
      <w:pPr>
        <w:ind w:firstLine="0"/>
        <w:jc w:val="both"/>
        <w:rPr>
          <w:sz w:val="24"/>
        </w:rPr>
      </w:pPr>
      <w:r w:rsidRPr="00651A56">
        <w:rPr>
          <w:sz w:val="24"/>
        </w:rPr>
        <w:t>Édition numérique réalisée le 2</w:t>
      </w:r>
      <w:r>
        <w:rPr>
          <w:sz w:val="24"/>
        </w:rPr>
        <w:t>2</w:t>
      </w:r>
      <w:r w:rsidRPr="00651A56">
        <w:rPr>
          <w:sz w:val="24"/>
        </w:rPr>
        <w:t xml:space="preserve"> septembre 2025 à Chicoutimi, Qu</w:t>
      </w:r>
      <w:r w:rsidRPr="00651A56">
        <w:rPr>
          <w:sz w:val="24"/>
        </w:rPr>
        <w:t>é</w:t>
      </w:r>
      <w:r w:rsidRPr="00651A56">
        <w:rPr>
          <w:sz w:val="24"/>
        </w:rPr>
        <w:t>bec.</w:t>
      </w:r>
    </w:p>
    <w:p w14:paraId="20564FC3" w14:textId="77777777" w:rsidR="00A121BE" w:rsidRPr="00651A56" w:rsidRDefault="00A121BE">
      <w:pPr>
        <w:ind w:right="1800" w:firstLine="0"/>
        <w:jc w:val="both"/>
        <w:rPr>
          <w:sz w:val="24"/>
        </w:rPr>
      </w:pPr>
    </w:p>
    <w:p w14:paraId="2A3EC049" w14:textId="77777777" w:rsidR="00A121BE" w:rsidRPr="00651A56" w:rsidRDefault="006E221C">
      <w:pPr>
        <w:ind w:right="1800" w:firstLine="0"/>
        <w:jc w:val="both"/>
      </w:pPr>
      <w:r w:rsidRPr="00651A56">
        <w:rPr>
          <w:noProof/>
        </w:rPr>
        <w:drawing>
          <wp:inline distT="0" distB="0" distL="0" distR="0" wp14:anchorId="5286D1F5" wp14:editId="193192E7">
            <wp:extent cx="1117600" cy="39624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p>
    <w:p w14:paraId="44637F32" w14:textId="77777777" w:rsidR="00A121BE" w:rsidRPr="00651A56" w:rsidRDefault="00A121BE" w:rsidP="00A121BE">
      <w:pPr>
        <w:ind w:left="20"/>
        <w:jc w:val="both"/>
      </w:pPr>
      <w:r w:rsidRPr="00651A56">
        <w:br w:type="page"/>
      </w:r>
    </w:p>
    <w:p w14:paraId="3813705D" w14:textId="77777777" w:rsidR="00A121BE" w:rsidRPr="00651A56" w:rsidRDefault="00A121BE" w:rsidP="00A121BE">
      <w:pPr>
        <w:ind w:left="20"/>
        <w:jc w:val="both"/>
      </w:pPr>
    </w:p>
    <w:p w14:paraId="5CCA7966" w14:textId="77777777" w:rsidR="00A121BE" w:rsidRPr="00651A56" w:rsidRDefault="00A121BE" w:rsidP="00A121BE">
      <w:pPr>
        <w:ind w:firstLine="0"/>
        <w:jc w:val="center"/>
        <w:rPr>
          <w:sz w:val="48"/>
          <w:lang w:bidi="ar-SA"/>
        </w:rPr>
      </w:pPr>
      <w:r w:rsidRPr="00651A56">
        <w:rPr>
          <w:sz w:val="48"/>
          <w:lang w:bidi="ar-SA"/>
        </w:rPr>
        <w:t>Philippe de Grosbois</w:t>
      </w:r>
    </w:p>
    <w:p w14:paraId="5EA0212F" w14:textId="77777777" w:rsidR="00A121BE" w:rsidRPr="00651A56" w:rsidRDefault="00A121BE" w:rsidP="00A121BE">
      <w:pPr>
        <w:ind w:firstLine="0"/>
        <w:jc w:val="center"/>
        <w:rPr>
          <w:sz w:val="20"/>
          <w:lang w:bidi="ar-SA"/>
        </w:rPr>
      </w:pPr>
      <w:r w:rsidRPr="00651A56">
        <w:rPr>
          <w:sz w:val="20"/>
          <w:lang w:bidi="ar-SA"/>
        </w:rPr>
        <w:t xml:space="preserve">
sociologue, enseignant au niveau collégial, essayiste et militant québécois</w:t>
      </w:r>
    </w:p>
    <w:p w14:paraId="4025EDD4" w14:textId="77777777" w:rsidR="00A121BE" w:rsidRPr="00651A56" w:rsidRDefault="00A121BE" w:rsidP="00A121BE">
      <w:pPr>
        <w:ind w:firstLine="0"/>
        <w:jc w:val="center"/>
        <w:rPr>
          <w:color w:val="000080"/>
          <w:sz w:val="36"/>
        </w:rPr>
      </w:pPr>
    </w:p>
    <w:p w14:paraId="0A21AB1F" w14:textId="77777777" w:rsidR="00A121BE" w:rsidRPr="00651A56" w:rsidRDefault="00A121BE" w:rsidP="00A121BE">
      <w:pPr>
        <w:ind w:firstLine="0"/>
        <w:jc w:val="center"/>
        <w:rPr>
          <w:i/>
          <w:color w:val="000080"/>
          <w:sz w:val="36"/>
        </w:rPr>
      </w:pPr>
      <w:r w:rsidRPr="00651A56">
        <w:rPr>
          <w:color w:val="000080"/>
          <w:sz w:val="36"/>
        </w:rPr>
        <w:t>La collision des récits.</w:t>
      </w:r>
      <w:r w:rsidRPr="00651A56">
        <w:rPr>
          <w:color w:val="000080"/>
          <w:sz w:val="36"/>
        </w:rPr>
        <w:br/>
      </w:r>
      <w:r w:rsidRPr="00651A56">
        <w:rPr>
          <w:i/>
          <w:color w:val="000080"/>
        </w:rPr>
        <w:t>Le journalisme face à la désinformation</w:t>
      </w:r>
    </w:p>
    <w:p w14:paraId="48AE7437" w14:textId="77777777" w:rsidR="00A121BE" w:rsidRPr="00651A56" w:rsidRDefault="00A121BE" w:rsidP="00A121BE">
      <w:pPr>
        <w:ind w:firstLine="0"/>
        <w:jc w:val="center"/>
        <w:rPr>
          <w:color w:val="000080"/>
          <w:sz w:val="36"/>
        </w:rPr>
      </w:pPr>
    </w:p>
    <w:p w14:paraId="67AD4569" w14:textId="77777777" w:rsidR="00A121BE" w:rsidRPr="00651A56" w:rsidRDefault="006E221C" w:rsidP="00A121BE">
      <w:pPr>
        <w:ind w:firstLine="0"/>
        <w:jc w:val="center"/>
      </w:pPr>
      <w:r w:rsidRPr="00651A56">
        <w:rPr>
          <w:noProof/>
        </w:rPr>
        <w:drawing>
          <wp:inline distT="0" distB="0" distL="0" distR="0" wp14:anchorId="1DDD54CD" wp14:editId="4F0B0EBE">
            <wp:extent cx="3037840" cy="4602480"/>
            <wp:effectExtent l="25400" t="25400" r="10160" b="762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7840" cy="4602480"/>
                    </a:xfrm>
                    <a:prstGeom prst="rect">
                      <a:avLst/>
                    </a:prstGeom>
                    <a:noFill/>
                    <a:ln w="19050" cmpd="sng">
                      <a:solidFill>
                        <a:srgbClr val="000000"/>
                      </a:solidFill>
                      <a:miter lim="800000"/>
                      <a:headEnd/>
                      <a:tailEnd/>
                    </a:ln>
                    <a:effectLst/>
                  </pic:spPr>
                </pic:pic>
              </a:graphicData>
            </a:graphic>
          </wp:inline>
        </w:drawing>
      </w:r>
    </w:p>
    <w:p w14:paraId="7D4CA867" w14:textId="77777777" w:rsidR="00A121BE" w:rsidRPr="00651A56" w:rsidRDefault="00A121BE" w:rsidP="00A121BE">
      <w:pPr>
        <w:ind w:firstLine="0"/>
        <w:jc w:val="center"/>
      </w:pPr>
    </w:p>
    <w:p w14:paraId="00E580C4" w14:textId="77777777" w:rsidR="00A121BE" w:rsidRPr="00651A56" w:rsidRDefault="00A121BE" w:rsidP="00A121BE">
      <w:pPr>
        <w:ind w:firstLine="0"/>
        <w:jc w:val="center"/>
      </w:pPr>
      <w:r w:rsidRPr="00651A56">
        <w:t>Montréal : Les Éditions écosociété, 2022, 196 pp.</w:t>
      </w:r>
    </w:p>
    <w:p w14:paraId="7F8990BA" w14:textId="77777777" w:rsidR="00A121BE" w:rsidRPr="00651A56" w:rsidRDefault="00A121BE" w:rsidP="00A121BE">
      <w:pPr>
        <w:jc w:val="both"/>
      </w:pPr>
      <w:r w:rsidRPr="00651A56">
        <w:br w:type="page"/>
      </w:r>
    </w:p>
    <w:p w14:paraId="5B82323F" w14:textId="77777777" w:rsidR="00A121BE" w:rsidRPr="00651A56" w:rsidRDefault="00A121BE" w:rsidP="00A121BE">
      <w:pPr>
        <w:jc w:val="both"/>
      </w:pPr>
    </w:p>
    <w:p w14:paraId="2CCE77E0" w14:textId="77777777" w:rsidR="00A121BE" w:rsidRPr="00651A56" w:rsidRDefault="00A121BE" w:rsidP="00A121BE">
      <w:pPr>
        <w:jc w:val="both"/>
      </w:pPr>
    </w:p>
    <w:p w14:paraId="07D98FD0" w14:textId="77777777" w:rsidR="00A121BE" w:rsidRPr="00651A56" w:rsidRDefault="00A121BE" w:rsidP="00A121BE">
      <w:pPr>
        <w:ind w:firstLine="0"/>
        <w:jc w:val="center"/>
        <w:rPr>
          <w:i/>
          <w:sz w:val="24"/>
        </w:rPr>
      </w:pPr>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406EE452" w14:textId="77777777" w:rsidR="00A121BE" w:rsidRPr="00651A56" w:rsidRDefault="00A121BE" w:rsidP="00A121BE">
      <w:pPr>
        <w:pStyle w:val="planchest"/>
      </w:pPr>
      <w:r w:rsidRPr="00651A56">
        <w:t>Quatrième de couverture</w:t>
      </w:r>
    </w:p>
    <w:p w14:paraId="7939FBBF" w14:textId="77777777" w:rsidR="00A121BE" w:rsidRPr="00651A56" w:rsidRDefault="00A121BE" w:rsidP="00A121BE">
      <w:pPr>
        <w:jc w:val="both"/>
      </w:pPr>
    </w:p>
    <w:p w14:paraId="407BC60C" w14:textId="77777777" w:rsidR="00A121BE" w:rsidRPr="00651A56" w:rsidRDefault="00A121BE" w:rsidP="00A121BE">
      <w:pPr>
        <w:jc w:val="both"/>
      </w:pPr>
    </w:p>
    <w:p w14:paraId="67699758" w14:textId="77777777" w:rsidR="00A121BE" w:rsidRPr="00651A56" w:rsidRDefault="00A121BE" w:rsidP="00A121BE">
      <w:pPr>
        <w:jc w:val="both"/>
      </w:pPr>
    </w:p>
    <w:p w14:paraId="58DFF4C4" w14:textId="77777777" w:rsidR="00A121BE" w:rsidRPr="00651A56" w:rsidRDefault="00A121BE" w:rsidP="00A121BE">
      <w:pPr>
        <w:jc w:val="both"/>
      </w:pPr>
    </w:p>
    <w:p w14:paraId="22BDEF54" w14:textId="77777777" w:rsidR="00A121BE" w:rsidRPr="00651A56" w:rsidRDefault="00A121BE" w:rsidP="00A121BE">
      <w:pPr>
        <w:jc w:val="both"/>
      </w:pPr>
    </w:p>
    <w:p w14:paraId="6B93211C"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66A26D6" w14:textId="77777777" w:rsidR="00A121BE" w:rsidRPr="00651A56" w:rsidRDefault="00A121BE" w:rsidP="00A121BE">
      <w:pPr>
        <w:spacing w:before="120" w:after="120"/>
        <w:jc w:val="both"/>
      </w:pPr>
      <w:r w:rsidRPr="00651A56">
        <w:t xml:space="preserve">C’EST DEVENU UN LIEU COMMUN : les </w:t>
      </w:r>
      <w:r w:rsidRPr="00651A56">
        <w:rPr>
          <w:i/>
        </w:rPr>
        <w:t>fake news</w:t>
      </w:r>
      <w:r w:rsidRPr="00651A56">
        <w:t xml:space="preserve"> ont envahi internet, et c’est la faute aux médias sociaux. Mais est-ce vraiment le cas ? Comment expliquer cette vague de désinformation ? Sommes-nous réellement entrés dans l’ère dite de la « post-vérité » ? Pour Ph</w:t>
      </w:r>
      <w:r w:rsidRPr="00651A56">
        <w:t>i</w:t>
      </w:r>
      <w:r w:rsidRPr="00651A56">
        <w:t>lippe de Grosbois, il s’agit d’abord et avant tout d'une crise de confiance envers le journalisme « positiviste », qui prétend être fondé sur des faits empiriques et une éthique de la neutralité. Si les fausses nouvelles prolifèrent, ce n’est pas simplement parce qu'un public pa</w:t>
      </w:r>
      <w:r w:rsidRPr="00651A56">
        <w:t>s</w:t>
      </w:r>
      <w:r w:rsidRPr="00651A56">
        <w:t>sif et crédule se fait berner par des « faits alternatifs », mais parce que les récits des médias traditionnels sonnent de plus en plus faux a nos oreilles.</w:t>
      </w:r>
    </w:p>
    <w:p w14:paraId="3160965E" w14:textId="77777777" w:rsidR="00A121BE" w:rsidRPr="00651A56" w:rsidRDefault="00A121BE" w:rsidP="00A121BE">
      <w:pPr>
        <w:spacing w:before="120" w:after="120"/>
        <w:jc w:val="both"/>
      </w:pPr>
      <w:r w:rsidRPr="00651A56">
        <w:t>Parallèlement à la montée du néolibéralisme, un nouveau « régime de vérité* a émergé à la fin du siècle dernier : non plus celui des faits tangibles et soi-disant « objectifs », comme dans le journalisme pos</w:t>
      </w:r>
      <w:r w:rsidRPr="00651A56">
        <w:t>i</w:t>
      </w:r>
      <w:r w:rsidRPr="00651A56">
        <w:t>tiviste, mais celui de la vérité ressentie. Le succès des radios d’opinion, la multiplication des chroniqueurs démagogues ou l’élection de Donald Trump en témoignent, ce sont principalement les forces de droite et d’extrême droite qui ont accaparé ce régime de v</w:t>
      </w:r>
      <w:r w:rsidRPr="00651A56">
        <w:t>é</w:t>
      </w:r>
      <w:r w:rsidRPr="00651A56">
        <w:t>rité. Pandémie aidant, les théories complotâtes ont gagné du terrain, brouillant encore davantage les frontières entre le réel et le virtuel, le vrai et le faux. C'est la collision des récits.</w:t>
      </w:r>
    </w:p>
    <w:p w14:paraId="61755795" w14:textId="77777777" w:rsidR="00A121BE" w:rsidRPr="00651A56" w:rsidRDefault="00A121BE" w:rsidP="00A121BE">
      <w:pPr>
        <w:spacing w:before="120" w:after="120"/>
        <w:jc w:val="both"/>
      </w:pPr>
      <w:r w:rsidRPr="00651A56">
        <w:t>Pour regagner la confiance du public, les journalistes auraient int</w:t>
      </w:r>
      <w:r w:rsidRPr="00651A56">
        <w:t>é</w:t>
      </w:r>
      <w:r w:rsidRPr="00651A56">
        <w:t>rêt à opérer un virage dans leur rapport à la vérité et au pouvoir. A</w:t>
      </w:r>
      <w:r w:rsidRPr="00651A56">
        <w:t>c</w:t>
      </w:r>
      <w:r w:rsidRPr="00651A56">
        <w:t>cepteront-ils de reconnaître les biais inhérents à leur métier ? Sa</w:t>
      </w:r>
      <w:r w:rsidRPr="00651A56">
        <w:t>u</w:t>
      </w:r>
      <w:r w:rsidRPr="00651A56">
        <w:t>ront-ils renouer avec les citoyen.ne.s dans un esprit de démocratis</w:t>
      </w:r>
      <w:r w:rsidRPr="00651A56">
        <w:t>a</w:t>
      </w:r>
      <w:r w:rsidRPr="00651A56">
        <w:t>tion de la société ? Malgré les critiques qu’il leur adresse, c’est l'e</w:t>
      </w:r>
      <w:r w:rsidRPr="00651A56">
        <w:t>s</w:t>
      </w:r>
      <w:r w:rsidRPr="00651A56">
        <w:t>poir que porte Philippe de Grosbois avec cet essai qui déjoue tous les clichés sur le quatrième pouvoir.</w:t>
      </w:r>
    </w:p>
    <w:p w14:paraId="6DADDB3F" w14:textId="77777777" w:rsidR="00A121BE" w:rsidRPr="00651A56" w:rsidRDefault="00A121BE" w:rsidP="00A121BE">
      <w:pPr>
        <w:spacing w:before="120" w:after="120"/>
        <w:jc w:val="both"/>
      </w:pPr>
    </w:p>
    <w:p w14:paraId="41C10436" w14:textId="77777777" w:rsidR="00A121BE" w:rsidRPr="00651A56" w:rsidRDefault="00A121BE" w:rsidP="00A121BE">
      <w:pPr>
        <w:spacing w:before="120" w:after="120"/>
        <w:jc w:val="both"/>
      </w:pPr>
      <w:r w:rsidRPr="00651A56">
        <w:t xml:space="preserve">Philippe de Grosbois enseigne la sociologie au collégial depuis 2001. Membre de la revue </w:t>
      </w:r>
      <w:r w:rsidRPr="00651A56">
        <w:rPr>
          <w:i/>
        </w:rPr>
        <w:t>À bâbord !</w:t>
      </w:r>
      <w:r w:rsidRPr="00651A56">
        <w:t xml:space="preserve"> depuis 2007, il a écrit de no</w:t>
      </w:r>
      <w:r w:rsidRPr="00651A56">
        <w:t>m</w:t>
      </w:r>
      <w:r w:rsidRPr="00651A56">
        <w:t>breux articles sur les médias et le numérique. Il a publié, chez Écos</w:t>
      </w:r>
      <w:r w:rsidRPr="00651A56">
        <w:t>o</w:t>
      </w:r>
      <w:r w:rsidRPr="00651A56">
        <w:t>ciété, Les batailles d'Internet. Assauts et résistances à l’ère du capit</w:t>
      </w:r>
      <w:r w:rsidRPr="00651A56">
        <w:t>a</w:t>
      </w:r>
      <w:r w:rsidRPr="00651A56">
        <w:t>lisme numérique (2018).</w:t>
      </w:r>
    </w:p>
    <w:p w14:paraId="24CB5D11" w14:textId="77777777" w:rsidR="00A121BE" w:rsidRPr="00651A56" w:rsidRDefault="00A121BE" w:rsidP="00A121BE">
      <w:pPr>
        <w:spacing w:before="120" w:after="120"/>
        <w:jc w:val="both"/>
      </w:pPr>
    </w:p>
    <w:p w14:paraId="28BE19A9" w14:textId="77777777" w:rsidR="00A121BE" w:rsidRPr="00651A56" w:rsidRDefault="006E221C" w:rsidP="00A121BE">
      <w:pPr>
        <w:pStyle w:val="fig"/>
        <w:rPr>
          <w:szCs w:val="2"/>
        </w:rPr>
      </w:pPr>
      <w:r>
        <w:rPr>
          <w:noProof/>
        </w:rPr>
        <w:drawing>
          <wp:inline distT="0" distB="0" distL="0" distR="0" wp14:anchorId="764179CB" wp14:editId="48EA5ABB">
            <wp:extent cx="2976880" cy="1828800"/>
            <wp:effectExtent l="25400" t="25400" r="7620" b="1270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6880" cy="1828800"/>
                    </a:xfrm>
                    <a:prstGeom prst="rect">
                      <a:avLst/>
                    </a:prstGeom>
                    <a:noFill/>
                    <a:ln w="19050" cmpd="sng">
                      <a:solidFill>
                        <a:srgbClr val="000000"/>
                      </a:solidFill>
                      <a:miter lim="800000"/>
                      <a:headEnd/>
                      <a:tailEnd/>
                    </a:ln>
                    <a:effectLst/>
                  </pic:spPr>
                </pic:pic>
              </a:graphicData>
            </a:graphic>
          </wp:inline>
        </w:drawing>
      </w:r>
    </w:p>
    <w:p w14:paraId="1FEB42FC" w14:textId="77777777" w:rsidR="00A121BE" w:rsidRPr="00651A56" w:rsidRDefault="00A121BE" w:rsidP="00A121BE">
      <w:pPr>
        <w:jc w:val="both"/>
      </w:pPr>
      <w:r w:rsidRPr="00651A56">
        <w:br w:type="page"/>
      </w:r>
    </w:p>
    <w:p w14:paraId="1F75882E" w14:textId="77777777" w:rsidR="00A121BE" w:rsidRPr="00651A56" w:rsidRDefault="00A121BE" w:rsidP="00A121BE">
      <w:pPr>
        <w:jc w:val="both"/>
      </w:pPr>
    </w:p>
    <w:p w14:paraId="7AF5FCE3" w14:textId="77777777" w:rsidR="00A121BE" w:rsidRPr="00651A56" w:rsidRDefault="00A121BE" w:rsidP="00A121BE">
      <w:pPr>
        <w:jc w:val="both"/>
      </w:pPr>
    </w:p>
    <w:p w14:paraId="49F388CD" w14:textId="77777777" w:rsidR="00A121BE" w:rsidRPr="00651A56" w:rsidRDefault="00A121BE" w:rsidP="00A121BE">
      <w:pPr>
        <w:pStyle w:val="NormalWeb"/>
        <w:spacing w:before="2" w:after="2"/>
        <w:jc w:val="both"/>
        <w:rPr>
          <w:rFonts w:ascii="Times New Roman" w:hAnsi="Times New Roman"/>
          <w:sz w:val="28"/>
          <w:lang w:val="fr-CA"/>
        </w:rPr>
      </w:pPr>
      <w:r w:rsidRPr="00651A56">
        <w:rPr>
          <w:rFonts w:ascii="Times New Roman" w:hAnsi="Times New Roman"/>
          <w:b/>
          <w:sz w:val="28"/>
          <w:szCs w:val="19"/>
          <w:lang w:val="fr-CA"/>
        </w:rPr>
        <w:t>Note pour la version numérique</w:t>
      </w:r>
      <w:r w:rsidRPr="00651A56">
        <w:rPr>
          <w:rFonts w:ascii="Times New Roman" w:hAnsi="Times New Roman"/>
          <w:sz w:val="28"/>
          <w:szCs w:val="19"/>
          <w:lang w:val="fr-CA"/>
        </w:rPr>
        <w:t xml:space="preserve"> : </w:t>
      </w:r>
      <w:r w:rsidRPr="00651A56">
        <w:rPr>
          <w:rFonts w:ascii="Times New Roman" w:hAnsi="Times New Roman"/>
          <w:sz w:val="28"/>
          <w:lang w:val="fr-CA"/>
        </w:rPr>
        <w:t>La numérotation entre crochets [] correspond à la pagination, en début de page, de l'édition d'origine numérisée. JMT.</w:t>
      </w:r>
    </w:p>
    <w:p w14:paraId="1ED3EF86" w14:textId="77777777" w:rsidR="00A121BE" w:rsidRPr="00651A56" w:rsidRDefault="00A121BE" w:rsidP="00A121BE">
      <w:pPr>
        <w:pStyle w:val="NormalWeb"/>
        <w:spacing w:before="2" w:after="2"/>
        <w:jc w:val="both"/>
        <w:rPr>
          <w:rFonts w:ascii="Times New Roman" w:hAnsi="Times New Roman"/>
          <w:sz w:val="28"/>
          <w:lang w:val="fr-CA"/>
        </w:rPr>
      </w:pPr>
    </w:p>
    <w:p w14:paraId="4398B35B" w14:textId="77777777" w:rsidR="00A121BE" w:rsidRPr="00651A56" w:rsidRDefault="00A121BE" w:rsidP="00A121BE">
      <w:pPr>
        <w:pStyle w:val="NormalWeb"/>
        <w:spacing w:before="2" w:after="2"/>
        <w:rPr>
          <w:rFonts w:ascii="Times New Roman" w:hAnsi="Times New Roman"/>
          <w:sz w:val="28"/>
          <w:lang w:val="fr-CA"/>
        </w:rPr>
      </w:pPr>
      <w:r w:rsidRPr="00651A56">
        <w:rPr>
          <w:rFonts w:ascii="Times New Roman" w:hAnsi="Times New Roman"/>
          <w:sz w:val="28"/>
          <w:lang w:val="fr-CA"/>
        </w:rPr>
        <w:t>Par exemple, [1] correspond au début de la page 1 de l’édition papier numérisée.</w:t>
      </w:r>
    </w:p>
    <w:p w14:paraId="5425956E" w14:textId="77777777" w:rsidR="00A121BE" w:rsidRPr="00651A56" w:rsidRDefault="00A121BE" w:rsidP="00A121BE">
      <w:pPr>
        <w:jc w:val="both"/>
        <w:rPr>
          <w:szCs w:val="19"/>
        </w:rPr>
      </w:pPr>
    </w:p>
    <w:p w14:paraId="40E281F7" w14:textId="77777777" w:rsidR="00A121BE" w:rsidRPr="00651A56" w:rsidRDefault="00A121BE" w:rsidP="00A121BE">
      <w:pPr>
        <w:jc w:val="both"/>
        <w:rPr>
          <w:szCs w:val="19"/>
        </w:rPr>
      </w:pPr>
    </w:p>
    <w:p w14:paraId="4CA0B4E0" w14:textId="77777777" w:rsidR="00A121BE" w:rsidRPr="00651A56" w:rsidRDefault="00A121BE" w:rsidP="00A121BE">
      <w:pPr>
        <w:spacing w:before="120" w:after="120"/>
        <w:ind w:firstLine="0"/>
        <w:jc w:val="both"/>
      </w:pPr>
      <w:r w:rsidRPr="00651A56">
        <w:br w:type="page"/>
        <w:t>[3]</w:t>
      </w:r>
    </w:p>
    <w:p w14:paraId="4C47CE8A" w14:textId="77777777" w:rsidR="00A121BE" w:rsidRPr="00651A56" w:rsidRDefault="00A121BE" w:rsidP="00A121BE">
      <w:pPr>
        <w:spacing w:before="120" w:after="120"/>
        <w:ind w:firstLine="0"/>
        <w:jc w:val="both"/>
      </w:pPr>
    </w:p>
    <w:p w14:paraId="79CB63D0" w14:textId="77777777" w:rsidR="00A121BE" w:rsidRPr="00651A56" w:rsidRDefault="00A121BE" w:rsidP="00A121BE">
      <w:pPr>
        <w:spacing w:before="120" w:after="120"/>
        <w:ind w:firstLine="0"/>
        <w:jc w:val="both"/>
      </w:pPr>
    </w:p>
    <w:p w14:paraId="0AC1210C" w14:textId="77777777" w:rsidR="00A121BE" w:rsidRPr="00651A56" w:rsidRDefault="00A121BE" w:rsidP="00A121BE">
      <w:pPr>
        <w:spacing w:before="120" w:after="120"/>
        <w:ind w:firstLine="0"/>
        <w:jc w:val="both"/>
      </w:pPr>
    </w:p>
    <w:p w14:paraId="2E1D6DDA" w14:textId="77777777" w:rsidR="00A121BE" w:rsidRPr="00651A56" w:rsidRDefault="00A121BE" w:rsidP="00A121BE">
      <w:pPr>
        <w:spacing w:before="120" w:after="120"/>
        <w:ind w:firstLine="0"/>
        <w:jc w:val="both"/>
      </w:pPr>
    </w:p>
    <w:p w14:paraId="3A0C0948" w14:textId="77777777" w:rsidR="00A121BE" w:rsidRPr="00651A56" w:rsidRDefault="00A121BE" w:rsidP="00A121BE">
      <w:pPr>
        <w:spacing w:before="120" w:after="120"/>
        <w:ind w:firstLine="0"/>
        <w:jc w:val="center"/>
        <w:rPr>
          <w:sz w:val="48"/>
          <w:szCs w:val="58"/>
        </w:rPr>
      </w:pPr>
      <w:r w:rsidRPr="00651A56">
        <w:rPr>
          <w:rFonts w:eastAsia="Galvji" w:cs="Galvji"/>
          <w:b/>
          <w:bCs/>
          <w:sz w:val="48"/>
          <w:szCs w:val="58"/>
        </w:rPr>
        <w:t>LA COLLISION</w:t>
      </w:r>
      <w:r w:rsidRPr="00651A56">
        <w:rPr>
          <w:rFonts w:eastAsia="Galvji" w:cs="Galvji"/>
          <w:b/>
          <w:bCs/>
          <w:sz w:val="48"/>
          <w:szCs w:val="58"/>
        </w:rPr>
        <w:br/>
        <w:t>DES RÉCITS</w:t>
      </w:r>
    </w:p>
    <w:p w14:paraId="7ACCD4C3" w14:textId="77777777" w:rsidR="00A121BE" w:rsidRPr="00651A56" w:rsidRDefault="00A121BE" w:rsidP="00A121BE">
      <w:pPr>
        <w:spacing w:before="120" w:after="120"/>
        <w:ind w:firstLine="0"/>
        <w:jc w:val="both"/>
        <w:rPr>
          <w:szCs w:val="58"/>
        </w:rPr>
      </w:pPr>
    </w:p>
    <w:p w14:paraId="1F0B333B" w14:textId="77777777" w:rsidR="00A121BE" w:rsidRPr="00651A56" w:rsidRDefault="00A121BE" w:rsidP="00A121BE">
      <w:pPr>
        <w:spacing w:before="120" w:after="120"/>
        <w:ind w:firstLine="0"/>
        <w:jc w:val="both"/>
        <w:rPr>
          <w:szCs w:val="58"/>
        </w:rPr>
      </w:pPr>
    </w:p>
    <w:p w14:paraId="0BB9119D" w14:textId="77777777" w:rsidR="00A121BE" w:rsidRPr="00651A56" w:rsidRDefault="00A121BE" w:rsidP="00A121BE">
      <w:pPr>
        <w:spacing w:before="120" w:after="120"/>
        <w:ind w:firstLine="0"/>
        <w:jc w:val="both"/>
        <w:rPr>
          <w:szCs w:val="58"/>
        </w:rPr>
      </w:pPr>
    </w:p>
    <w:p w14:paraId="55E569D5" w14:textId="77777777" w:rsidR="00A121BE" w:rsidRPr="00651A56" w:rsidRDefault="00A121BE" w:rsidP="00A121BE">
      <w:pPr>
        <w:spacing w:before="120" w:after="120"/>
        <w:ind w:firstLine="0"/>
        <w:jc w:val="both"/>
        <w:rPr>
          <w:szCs w:val="58"/>
        </w:rPr>
      </w:pPr>
    </w:p>
    <w:p w14:paraId="5D19FA40" w14:textId="77777777" w:rsidR="00A121BE" w:rsidRPr="00651A56" w:rsidRDefault="00A121BE" w:rsidP="00A121BE">
      <w:pPr>
        <w:spacing w:before="120" w:after="120"/>
        <w:ind w:firstLine="0"/>
        <w:jc w:val="both"/>
        <w:rPr>
          <w:szCs w:val="58"/>
        </w:rPr>
      </w:pPr>
    </w:p>
    <w:p w14:paraId="48A25C57" w14:textId="77777777" w:rsidR="00A121BE" w:rsidRPr="00651A56" w:rsidRDefault="00A121BE" w:rsidP="00A121BE">
      <w:pPr>
        <w:spacing w:before="120" w:after="120"/>
        <w:ind w:firstLine="0"/>
        <w:jc w:val="both"/>
        <w:rPr>
          <w:szCs w:val="58"/>
        </w:rPr>
      </w:pPr>
    </w:p>
    <w:p w14:paraId="17BD4F73" w14:textId="77777777" w:rsidR="00A121BE" w:rsidRPr="00651A56" w:rsidRDefault="00A121BE" w:rsidP="00A121BE">
      <w:pPr>
        <w:spacing w:before="120" w:after="120"/>
        <w:ind w:firstLine="0"/>
        <w:jc w:val="both"/>
        <w:rPr>
          <w:szCs w:val="58"/>
        </w:rPr>
      </w:pPr>
      <w:r w:rsidRPr="00651A56">
        <w:rPr>
          <w:szCs w:val="58"/>
        </w:rPr>
        <w:t>[4]</w:t>
      </w:r>
    </w:p>
    <w:p w14:paraId="549D9A16" w14:textId="77777777" w:rsidR="00A121BE" w:rsidRPr="00651A56" w:rsidRDefault="00A121BE" w:rsidP="00A121BE">
      <w:pPr>
        <w:spacing w:before="120" w:after="120"/>
        <w:ind w:firstLine="0"/>
        <w:jc w:val="both"/>
        <w:rPr>
          <w:szCs w:val="6"/>
        </w:rPr>
      </w:pPr>
      <w:r w:rsidRPr="00651A56">
        <w:rPr>
          <w:szCs w:val="58"/>
        </w:rPr>
        <w:br w:type="page"/>
        <w:t>[5]</w:t>
      </w:r>
    </w:p>
    <w:p w14:paraId="3D2D1762" w14:textId="77777777" w:rsidR="00A121BE" w:rsidRPr="00651A56" w:rsidRDefault="00A121BE" w:rsidP="00A121BE">
      <w:pPr>
        <w:spacing w:before="120" w:after="120"/>
        <w:ind w:firstLine="0"/>
        <w:jc w:val="both"/>
      </w:pPr>
    </w:p>
    <w:p w14:paraId="05E6D8D5" w14:textId="77777777" w:rsidR="00A121BE" w:rsidRPr="00651A56" w:rsidRDefault="00A121BE" w:rsidP="00A121BE">
      <w:pPr>
        <w:spacing w:before="120" w:after="120"/>
        <w:ind w:firstLine="0"/>
        <w:jc w:val="both"/>
      </w:pPr>
    </w:p>
    <w:p w14:paraId="041908C6" w14:textId="77777777" w:rsidR="00A121BE" w:rsidRPr="00651A56" w:rsidRDefault="00A121BE" w:rsidP="00A121BE">
      <w:pPr>
        <w:spacing w:before="120" w:after="120"/>
        <w:ind w:firstLine="0"/>
        <w:jc w:val="center"/>
        <w:rPr>
          <w:sz w:val="40"/>
          <w:szCs w:val="26"/>
        </w:rPr>
      </w:pPr>
      <w:r w:rsidRPr="00651A56">
        <w:rPr>
          <w:sz w:val="40"/>
          <w:szCs w:val="26"/>
        </w:rPr>
        <w:t>Philippe de Grosbois</w:t>
      </w:r>
    </w:p>
    <w:p w14:paraId="4F72398B" w14:textId="77777777" w:rsidR="00A121BE" w:rsidRPr="00651A56" w:rsidRDefault="00A121BE" w:rsidP="00A121BE">
      <w:pPr>
        <w:spacing w:before="120" w:after="120"/>
        <w:ind w:firstLine="0"/>
        <w:jc w:val="center"/>
      </w:pPr>
    </w:p>
    <w:p w14:paraId="6C166A60" w14:textId="77777777" w:rsidR="00A121BE" w:rsidRPr="00651A56" w:rsidRDefault="00A121BE" w:rsidP="00A121BE">
      <w:pPr>
        <w:spacing w:before="120" w:after="120"/>
        <w:ind w:firstLine="0"/>
        <w:jc w:val="center"/>
      </w:pPr>
    </w:p>
    <w:p w14:paraId="32FBDFC2" w14:textId="77777777" w:rsidR="00A121BE" w:rsidRPr="00651A56" w:rsidRDefault="00A121BE" w:rsidP="00A121BE">
      <w:pPr>
        <w:spacing w:before="120" w:after="120"/>
        <w:ind w:firstLine="0"/>
        <w:jc w:val="center"/>
      </w:pPr>
    </w:p>
    <w:p w14:paraId="03C3EB20" w14:textId="77777777" w:rsidR="00A121BE" w:rsidRPr="00651A56" w:rsidRDefault="00A121BE" w:rsidP="00A121BE">
      <w:pPr>
        <w:spacing w:before="120" w:after="120"/>
        <w:ind w:firstLine="0"/>
        <w:jc w:val="center"/>
      </w:pPr>
    </w:p>
    <w:p w14:paraId="0E1FCF58" w14:textId="77777777" w:rsidR="00A121BE" w:rsidRPr="00651A56" w:rsidRDefault="00A121BE" w:rsidP="00A121BE">
      <w:pPr>
        <w:spacing w:before="120" w:after="120"/>
        <w:ind w:firstLine="0"/>
        <w:jc w:val="center"/>
      </w:pPr>
    </w:p>
    <w:p w14:paraId="75621697" w14:textId="77777777" w:rsidR="00A121BE" w:rsidRPr="00651A56" w:rsidRDefault="00A121BE" w:rsidP="00A121BE">
      <w:pPr>
        <w:spacing w:before="120" w:after="120"/>
        <w:ind w:firstLine="0"/>
        <w:jc w:val="center"/>
        <w:rPr>
          <w:sz w:val="48"/>
          <w:szCs w:val="18"/>
        </w:rPr>
      </w:pPr>
      <w:r w:rsidRPr="00651A56">
        <w:rPr>
          <w:sz w:val="48"/>
          <w:szCs w:val="18"/>
        </w:rPr>
        <w:t>LA COLLISION DES RÉCITS</w:t>
      </w:r>
    </w:p>
    <w:p w14:paraId="4F09A4D4" w14:textId="77777777" w:rsidR="00A121BE" w:rsidRPr="00651A56" w:rsidRDefault="00A121BE" w:rsidP="00A121BE">
      <w:pPr>
        <w:spacing w:before="120" w:after="120"/>
        <w:ind w:firstLine="0"/>
        <w:jc w:val="center"/>
        <w:rPr>
          <w:szCs w:val="28"/>
        </w:rPr>
      </w:pPr>
      <w:r w:rsidRPr="00651A56">
        <w:rPr>
          <w:rFonts w:eastAsia="Arial" w:cs="Arial"/>
          <w:bCs/>
          <w:szCs w:val="28"/>
        </w:rPr>
        <w:t>Le journalisme face à la désinformation</w:t>
      </w:r>
    </w:p>
    <w:p w14:paraId="40052A2A" w14:textId="77777777" w:rsidR="00A121BE" w:rsidRPr="00651A56" w:rsidRDefault="00A121BE" w:rsidP="00A121BE">
      <w:pPr>
        <w:spacing w:before="120" w:after="120"/>
        <w:ind w:firstLine="0"/>
        <w:jc w:val="center"/>
      </w:pPr>
    </w:p>
    <w:p w14:paraId="212F5C3C" w14:textId="77777777" w:rsidR="00A121BE" w:rsidRPr="00651A56" w:rsidRDefault="00A121BE" w:rsidP="00A121BE">
      <w:pPr>
        <w:spacing w:before="120" w:after="120"/>
        <w:ind w:firstLine="0"/>
        <w:jc w:val="center"/>
      </w:pPr>
    </w:p>
    <w:p w14:paraId="30F22E82" w14:textId="77777777" w:rsidR="00A121BE" w:rsidRPr="00651A56" w:rsidRDefault="00A121BE" w:rsidP="00A121BE">
      <w:pPr>
        <w:spacing w:before="120" w:after="120"/>
        <w:ind w:firstLine="0"/>
        <w:jc w:val="center"/>
      </w:pPr>
    </w:p>
    <w:p w14:paraId="55EEFA5B" w14:textId="77777777" w:rsidR="00A121BE" w:rsidRPr="00651A56" w:rsidRDefault="00A121BE" w:rsidP="00A121BE">
      <w:pPr>
        <w:spacing w:before="120" w:after="120"/>
        <w:ind w:firstLine="0"/>
        <w:jc w:val="center"/>
      </w:pPr>
    </w:p>
    <w:p w14:paraId="4C0759B0" w14:textId="77777777" w:rsidR="00A121BE" w:rsidRPr="00651A56" w:rsidRDefault="00A121BE" w:rsidP="00A121BE">
      <w:pPr>
        <w:spacing w:before="120" w:after="120"/>
        <w:ind w:firstLine="0"/>
        <w:jc w:val="center"/>
      </w:pPr>
    </w:p>
    <w:p w14:paraId="51088C9A" w14:textId="77777777" w:rsidR="00A121BE" w:rsidRPr="00651A56" w:rsidRDefault="00A121BE" w:rsidP="00A121BE">
      <w:pPr>
        <w:spacing w:before="120" w:after="120"/>
        <w:ind w:firstLine="0"/>
        <w:jc w:val="center"/>
      </w:pPr>
    </w:p>
    <w:p w14:paraId="5006DDB7" w14:textId="77777777" w:rsidR="00A121BE" w:rsidRPr="00651A56" w:rsidRDefault="00A121BE" w:rsidP="00A121BE">
      <w:pPr>
        <w:spacing w:before="120" w:after="120"/>
        <w:ind w:firstLine="0"/>
        <w:jc w:val="center"/>
      </w:pPr>
    </w:p>
    <w:p w14:paraId="3274934B" w14:textId="77777777" w:rsidR="00A121BE" w:rsidRPr="00651A56" w:rsidRDefault="00A121BE" w:rsidP="00A121BE">
      <w:pPr>
        <w:spacing w:before="120" w:after="120"/>
        <w:ind w:firstLine="0"/>
        <w:jc w:val="center"/>
      </w:pPr>
    </w:p>
    <w:p w14:paraId="3D43679B" w14:textId="77777777" w:rsidR="00A121BE" w:rsidRPr="00651A56" w:rsidRDefault="00A121BE" w:rsidP="00A121BE">
      <w:pPr>
        <w:spacing w:before="120" w:after="120"/>
        <w:ind w:firstLine="0"/>
        <w:jc w:val="center"/>
      </w:pPr>
    </w:p>
    <w:p w14:paraId="5DEA8A76" w14:textId="77777777" w:rsidR="00A121BE" w:rsidRPr="00651A56" w:rsidRDefault="00A121BE" w:rsidP="00A121BE">
      <w:pPr>
        <w:spacing w:before="120" w:after="120"/>
        <w:ind w:firstLine="0"/>
        <w:jc w:val="center"/>
      </w:pPr>
    </w:p>
    <w:p w14:paraId="09CEB2F4" w14:textId="77777777" w:rsidR="00A121BE" w:rsidRPr="00651A56" w:rsidRDefault="00A121BE" w:rsidP="00A121BE">
      <w:pPr>
        <w:spacing w:before="120" w:after="120"/>
        <w:ind w:firstLine="0"/>
        <w:jc w:val="center"/>
      </w:pPr>
    </w:p>
    <w:p w14:paraId="59B3E533" w14:textId="77777777" w:rsidR="00A121BE" w:rsidRPr="00651A56" w:rsidRDefault="00A121BE" w:rsidP="00A121BE">
      <w:pPr>
        <w:spacing w:before="120" w:after="120"/>
        <w:ind w:firstLine="0"/>
        <w:jc w:val="center"/>
      </w:pPr>
    </w:p>
    <w:p w14:paraId="656CB5F5" w14:textId="77777777" w:rsidR="00A121BE" w:rsidRPr="00651A56" w:rsidRDefault="00A121BE" w:rsidP="00A121BE">
      <w:pPr>
        <w:spacing w:before="120" w:after="120"/>
        <w:ind w:firstLine="0"/>
        <w:jc w:val="center"/>
      </w:pPr>
    </w:p>
    <w:p w14:paraId="168D6F71" w14:textId="77777777" w:rsidR="00A121BE" w:rsidRPr="00651A56" w:rsidRDefault="00A121BE" w:rsidP="00A121BE">
      <w:pPr>
        <w:spacing w:before="120" w:after="120"/>
        <w:ind w:firstLine="0"/>
        <w:jc w:val="center"/>
        <w:rPr>
          <w:i/>
          <w:sz w:val="40"/>
          <w:szCs w:val="19"/>
        </w:rPr>
      </w:pPr>
      <w:r w:rsidRPr="00651A56">
        <w:rPr>
          <w:i/>
          <w:sz w:val="40"/>
          <w:szCs w:val="19"/>
        </w:rPr>
        <w:t>écosociété</w:t>
      </w:r>
    </w:p>
    <w:p w14:paraId="4AF90A0E" w14:textId="77777777" w:rsidR="00A121BE" w:rsidRPr="00651A56" w:rsidRDefault="00A121BE" w:rsidP="00A121BE">
      <w:pPr>
        <w:spacing w:before="120" w:after="120"/>
        <w:ind w:firstLine="0"/>
        <w:jc w:val="both"/>
      </w:pPr>
      <w:r w:rsidRPr="00651A56">
        <w:br w:type="page"/>
        <w:t>[6]</w:t>
      </w:r>
    </w:p>
    <w:p w14:paraId="4F03AA47" w14:textId="77777777" w:rsidR="00A121BE" w:rsidRPr="00651A56" w:rsidRDefault="00A121BE" w:rsidP="00A121BE">
      <w:pPr>
        <w:ind w:firstLine="0"/>
        <w:jc w:val="both"/>
      </w:pPr>
    </w:p>
    <w:p w14:paraId="5AA854E9" w14:textId="77777777" w:rsidR="00A121BE" w:rsidRPr="00651A56" w:rsidRDefault="00A121BE" w:rsidP="00A121BE">
      <w:pPr>
        <w:ind w:firstLine="0"/>
        <w:jc w:val="both"/>
      </w:pPr>
      <w:r w:rsidRPr="00651A56">
        <w:t>Coordination éditoriale : Barbara Caretta-Debays</w:t>
      </w:r>
    </w:p>
    <w:p w14:paraId="06CE56CC" w14:textId="77777777" w:rsidR="00A121BE" w:rsidRPr="00651A56" w:rsidRDefault="00A121BE" w:rsidP="00A121BE">
      <w:pPr>
        <w:ind w:firstLine="0"/>
        <w:jc w:val="both"/>
      </w:pPr>
      <w:r w:rsidRPr="00651A56">
        <w:t>Illustration de la couverture : Stéphane Poirier</w:t>
      </w:r>
    </w:p>
    <w:p w14:paraId="34E49605" w14:textId="77777777" w:rsidR="00A121BE" w:rsidRPr="00651A56" w:rsidRDefault="00A121BE" w:rsidP="00A121BE">
      <w:pPr>
        <w:ind w:firstLine="0"/>
        <w:jc w:val="both"/>
      </w:pPr>
      <w:r w:rsidRPr="00651A56">
        <w:t>Direction artistique : Jolin Masson</w:t>
      </w:r>
    </w:p>
    <w:p w14:paraId="405C035A" w14:textId="77777777" w:rsidR="00A121BE" w:rsidRPr="00651A56" w:rsidRDefault="00A121BE" w:rsidP="00A121BE">
      <w:pPr>
        <w:ind w:firstLine="0"/>
        <w:jc w:val="both"/>
      </w:pPr>
      <w:r w:rsidRPr="00651A56">
        <w:t>Maquette de la couverture : Catherine D’Amours</w:t>
      </w:r>
    </w:p>
    <w:p w14:paraId="24F95CC1" w14:textId="77777777" w:rsidR="00A121BE" w:rsidRPr="00651A56" w:rsidRDefault="00A121BE" w:rsidP="00A121BE">
      <w:pPr>
        <w:ind w:firstLine="0"/>
        <w:jc w:val="both"/>
      </w:pPr>
      <w:r w:rsidRPr="00651A56">
        <w:t>Typographie et mise en page : Yolande Martel</w:t>
      </w:r>
    </w:p>
    <w:p w14:paraId="0D680F6A" w14:textId="77777777" w:rsidR="00A121BE" w:rsidRPr="00651A56" w:rsidRDefault="00A121BE" w:rsidP="00A121BE">
      <w:pPr>
        <w:ind w:firstLine="0"/>
        <w:jc w:val="both"/>
      </w:pPr>
    </w:p>
    <w:p w14:paraId="6C240AEE" w14:textId="77777777" w:rsidR="00A121BE" w:rsidRPr="00651A56" w:rsidRDefault="00A121BE" w:rsidP="00A121BE">
      <w:pPr>
        <w:ind w:firstLine="0"/>
        <w:jc w:val="both"/>
      </w:pPr>
      <w:r w:rsidRPr="00651A56">
        <w:t>© Les Éditions Écosociété, 2022</w:t>
      </w:r>
    </w:p>
    <w:p w14:paraId="3DC439DB" w14:textId="77777777" w:rsidR="00A121BE" w:rsidRPr="00651A56" w:rsidRDefault="00A121BE" w:rsidP="00A121BE">
      <w:pPr>
        <w:ind w:firstLine="0"/>
        <w:jc w:val="both"/>
        <w:rPr>
          <w:vertAlign w:val="subscript"/>
        </w:rPr>
      </w:pPr>
      <w:r w:rsidRPr="00651A56">
        <w:t>ISBN 978-2-89719-755-1</w:t>
      </w:r>
    </w:p>
    <w:p w14:paraId="2BEC67E4" w14:textId="77777777" w:rsidR="00A121BE" w:rsidRPr="00651A56" w:rsidRDefault="00A121BE" w:rsidP="00A121BE">
      <w:pPr>
        <w:ind w:firstLine="0"/>
        <w:jc w:val="both"/>
      </w:pPr>
      <w:r w:rsidRPr="00651A56">
        <w:t>Dépôt légal : 1" trimestre 2022</w:t>
      </w:r>
    </w:p>
    <w:p w14:paraId="275A6DCC" w14:textId="77777777" w:rsidR="00A121BE" w:rsidRPr="00651A56" w:rsidRDefault="00A121BE" w:rsidP="00A121BE">
      <w:pPr>
        <w:ind w:firstLine="0"/>
        <w:jc w:val="both"/>
      </w:pPr>
    </w:p>
    <w:p w14:paraId="5332E806" w14:textId="77777777" w:rsidR="00A121BE" w:rsidRPr="00651A56" w:rsidRDefault="00A121BE" w:rsidP="00A121BE">
      <w:pPr>
        <w:ind w:firstLine="0"/>
        <w:jc w:val="both"/>
      </w:pPr>
      <w:r w:rsidRPr="00651A56">
        <w:t>Ce livre est disponible en format numérique.</w:t>
      </w:r>
    </w:p>
    <w:p w14:paraId="62FC21DE" w14:textId="77777777" w:rsidR="00A121BE" w:rsidRPr="00651A56" w:rsidRDefault="00A121BE" w:rsidP="00A121BE">
      <w:pPr>
        <w:ind w:firstLine="0"/>
        <w:jc w:val="both"/>
      </w:pPr>
    </w:p>
    <w:p w14:paraId="7DAC2CDE" w14:textId="77777777" w:rsidR="00A121BE" w:rsidRPr="00651A56" w:rsidRDefault="00A121BE" w:rsidP="00A121BE">
      <w:pPr>
        <w:ind w:firstLine="0"/>
        <w:jc w:val="both"/>
      </w:pPr>
      <w:r w:rsidRPr="00651A56">
        <w:t>Le présent texte sera placé sous licence Creative Commons (CC BY-NC-ND 2.0) à partir du 29 mars 2025.</w:t>
      </w:r>
    </w:p>
    <w:p w14:paraId="51423E14" w14:textId="77777777" w:rsidR="00A121BE" w:rsidRPr="00651A56" w:rsidRDefault="00A121BE" w:rsidP="00A121BE">
      <w:pPr>
        <w:ind w:firstLine="0"/>
        <w:jc w:val="both"/>
      </w:pPr>
    </w:p>
    <w:p w14:paraId="755461CD" w14:textId="77777777" w:rsidR="00A121BE" w:rsidRPr="00651A56" w:rsidRDefault="00A121BE" w:rsidP="00A121BE">
      <w:pPr>
        <w:ind w:firstLine="0"/>
        <w:jc w:val="both"/>
      </w:pPr>
      <w:r w:rsidRPr="00651A56">
        <w:t>Catalogage avant publication de Bibliothèque et Archives nation</w:t>
      </w:r>
      <w:r w:rsidRPr="00651A56">
        <w:t>a</w:t>
      </w:r>
      <w:r w:rsidRPr="00651A56">
        <w:t>les du Québec et Bibliothèque et Archives Canada</w:t>
      </w:r>
    </w:p>
    <w:p w14:paraId="4138DBD3" w14:textId="77777777" w:rsidR="00A121BE" w:rsidRPr="00651A56" w:rsidRDefault="00A121BE" w:rsidP="00A121BE">
      <w:pPr>
        <w:ind w:firstLine="0"/>
        <w:jc w:val="both"/>
      </w:pPr>
    </w:p>
    <w:p w14:paraId="3D560C4A" w14:textId="77777777" w:rsidR="00A121BE" w:rsidRPr="00651A56" w:rsidRDefault="00A121BE" w:rsidP="00A121BE">
      <w:pPr>
        <w:ind w:firstLine="0"/>
        <w:jc w:val="both"/>
      </w:pPr>
      <w:r w:rsidRPr="00651A56">
        <w:t>Titre : La collision des récits : le journalisme face à la désinform</w:t>
      </w:r>
      <w:r w:rsidRPr="00651A56">
        <w:t>a</w:t>
      </w:r>
      <w:r w:rsidRPr="00651A56">
        <w:t>tion / Philippe de Grosbois.</w:t>
      </w:r>
    </w:p>
    <w:p w14:paraId="2922362C" w14:textId="77777777" w:rsidR="00A121BE" w:rsidRPr="00651A56" w:rsidRDefault="00A121BE" w:rsidP="00A121BE">
      <w:pPr>
        <w:ind w:firstLine="0"/>
        <w:jc w:val="both"/>
      </w:pPr>
      <w:r w:rsidRPr="00651A56">
        <w:t>Noms : Grosbois, Philippe de, auteur.</w:t>
      </w:r>
    </w:p>
    <w:p w14:paraId="2084EDCF" w14:textId="77777777" w:rsidR="00A121BE" w:rsidRPr="00651A56" w:rsidRDefault="00A121BE" w:rsidP="00A121BE">
      <w:pPr>
        <w:ind w:firstLine="0"/>
        <w:jc w:val="both"/>
      </w:pPr>
      <w:r w:rsidRPr="00651A56">
        <w:t>Identifiants : Canadiana 20210073810 I ISBN 9782897197551</w:t>
      </w:r>
    </w:p>
    <w:p w14:paraId="26A3DE0A" w14:textId="77777777" w:rsidR="00A121BE" w:rsidRPr="00651A56" w:rsidRDefault="00A121BE" w:rsidP="00A121BE">
      <w:pPr>
        <w:ind w:firstLine="0"/>
        <w:jc w:val="both"/>
      </w:pPr>
      <w:r w:rsidRPr="00651A56">
        <w:t>Vedettes-matière : RVM : Désinformation. I RVM : Capitalisme et médias. I RVM : Médias sociaux et journalisme.</w:t>
      </w:r>
    </w:p>
    <w:p w14:paraId="7789F62D" w14:textId="77777777" w:rsidR="00A121BE" w:rsidRPr="00651A56" w:rsidRDefault="00A121BE" w:rsidP="00A121BE">
      <w:pPr>
        <w:ind w:firstLine="0"/>
        <w:jc w:val="both"/>
      </w:pPr>
      <w:r w:rsidRPr="00651A56">
        <w:t>Classification : LCC PN4784.F27 G76 2022 I CDD 070.4/3—dc23</w:t>
      </w:r>
    </w:p>
    <w:p w14:paraId="02B626AB" w14:textId="77777777" w:rsidR="00A121BE" w:rsidRPr="00651A56" w:rsidRDefault="00A121BE" w:rsidP="00A121BE">
      <w:pPr>
        <w:ind w:firstLine="0"/>
        <w:jc w:val="both"/>
      </w:pPr>
    </w:p>
    <w:p w14:paraId="20F62D96" w14:textId="77777777" w:rsidR="00A121BE" w:rsidRPr="00651A56" w:rsidRDefault="00A121BE" w:rsidP="00A121BE">
      <w:pPr>
        <w:ind w:firstLine="0"/>
        <w:jc w:val="both"/>
      </w:pPr>
      <w:r w:rsidRPr="00651A56">
        <w:t>Les Éditions Écosociété reconnaissent l’appui financier du gouvern</w:t>
      </w:r>
      <w:r w:rsidRPr="00651A56">
        <w:t>e</w:t>
      </w:r>
      <w:r w:rsidRPr="00651A56">
        <w:t>ment du Canada et remercient la Société de développement des entr</w:t>
      </w:r>
      <w:r w:rsidRPr="00651A56">
        <w:t>e</w:t>
      </w:r>
      <w:r w:rsidRPr="00651A56">
        <w:t>prises culturelles (SODEC) et le Conseil des arts du Canada de leur soutien.</w:t>
      </w:r>
    </w:p>
    <w:p w14:paraId="1F3FA791" w14:textId="77777777" w:rsidR="00A121BE" w:rsidRPr="00651A56" w:rsidRDefault="00A121BE" w:rsidP="00A121BE">
      <w:pPr>
        <w:ind w:firstLine="0"/>
        <w:jc w:val="both"/>
      </w:pPr>
    </w:p>
    <w:p w14:paraId="680C2882" w14:textId="77777777" w:rsidR="00A121BE" w:rsidRPr="00651A56" w:rsidRDefault="00A121BE" w:rsidP="00A121BE">
      <w:pPr>
        <w:ind w:firstLine="0"/>
        <w:jc w:val="both"/>
      </w:pPr>
      <w:r w:rsidRPr="00651A56">
        <w:t>Gouvernement du Québec - Programme de crédit d’impôt pour l’édition de livres - Gestion SODEC.</w:t>
      </w:r>
    </w:p>
    <w:p w14:paraId="357B0454" w14:textId="77777777" w:rsidR="00A121BE" w:rsidRPr="00651A56" w:rsidRDefault="00A121BE" w:rsidP="00A121BE">
      <w:pPr>
        <w:pStyle w:val="p"/>
      </w:pPr>
      <w:r w:rsidRPr="00651A56">
        <w:br w:type="page"/>
        <w:t>[7]</w:t>
      </w:r>
    </w:p>
    <w:p w14:paraId="4B61E315" w14:textId="77777777" w:rsidR="00A121BE" w:rsidRPr="00651A56" w:rsidRDefault="00A121BE" w:rsidP="00A121BE">
      <w:pPr>
        <w:jc w:val="both"/>
      </w:pPr>
    </w:p>
    <w:p w14:paraId="05516AEF" w14:textId="77777777" w:rsidR="00A121BE" w:rsidRPr="00651A56" w:rsidRDefault="00A121BE" w:rsidP="00A121BE">
      <w:pPr>
        <w:jc w:val="both"/>
      </w:pPr>
    </w:p>
    <w:p w14:paraId="1F7FFF2F" w14:textId="77777777" w:rsidR="00A121BE" w:rsidRPr="00651A56" w:rsidRDefault="00A121BE" w:rsidP="00A121BE">
      <w:pPr>
        <w:ind w:firstLine="0"/>
        <w:jc w:val="center"/>
        <w:rPr>
          <w:i/>
          <w:sz w:val="24"/>
        </w:rPr>
      </w:pPr>
      <w:bookmarkStart w:id="0" w:name="tdm"/>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0C6D75EF" w14:textId="77777777" w:rsidR="00A121BE" w:rsidRPr="00651A56" w:rsidRDefault="00A121BE" w:rsidP="00A121BE">
      <w:pPr>
        <w:pStyle w:val="planchest"/>
      </w:pPr>
      <w:r w:rsidRPr="00651A56">
        <w:t>Table des matières</w:t>
      </w:r>
      <w:bookmarkEnd w:id="0"/>
    </w:p>
    <w:p w14:paraId="5E520CB7" w14:textId="77777777" w:rsidR="00A121BE" w:rsidRPr="00651A56" w:rsidRDefault="00A121BE" w:rsidP="00A121BE">
      <w:pPr>
        <w:ind w:firstLine="0"/>
      </w:pPr>
    </w:p>
    <w:p w14:paraId="0CBEBFD8" w14:textId="77777777" w:rsidR="00A121BE" w:rsidRPr="00651A56" w:rsidRDefault="00A121BE" w:rsidP="00A121BE">
      <w:pPr>
        <w:spacing w:before="120" w:after="120"/>
        <w:ind w:firstLine="0"/>
        <w:jc w:val="both"/>
      </w:pPr>
      <w:hyperlink w:anchor="Collision_des_recits_intro" w:history="1">
        <w:r w:rsidRPr="0037363F">
          <w:rPr>
            <w:rStyle w:val="Hyperlien"/>
          </w:rPr>
          <w:t>INTRODUCTION</w:t>
        </w:r>
      </w:hyperlink>
      <w:r w:rsidRPr="00651A56">
        <w:t>. Les chemins sinueux de la vérité [11]</w:t>
      </w:r>
    </w:p>
    <w:p w14:paraId="0CD28283" w14:textId="77777777" w:rsidR="00A121BE" w:rsidRPr="00651A56" w:rsidRDefault="00A121BE" w:rsidP="00A121BE">
      <w:pPr>
        <w:ind w:left="900" w:hanging="360"/>
        <w:jc w:val="both"/>
      </w:pPr>
      <w:hyperlink w:anchor="Collision_des_recits_intro_1" w:history="1">
        <w:r w:rsidRPr="0037363F">
          <w:rPr>
            <w:rStyle w:val="Hyperlien"/>
          </w:rPr>
          <w:t>L’épistémologie du journalisme à la croisée des chemins</w:t>
        </w:r>
      </w:hyperlink>
      <w:r w:rsidRPr="00651A56">
        <w:t xml:space="preserve"> [13]</w:t>
      </w:r>
    </w:p>
    <w:p w14:paraId="02E5822F" w14:textId="77777777" w:rsidR="00A121BE" w:rsidRPr="00651A56" w:rsidRDefault="00A121BE" w:rsidP="00A121BE">
      <w:pPr>
        <w:ind w:left="900" w:hanging="360"/>
        <w:jc w:val="both"/>
      </w:pPr>
      <w:hyperlink w:anchor="Collision_des_recits_intro_2" w:history="1">
        <w:r w:rsidRPr="0037363F">
          <w:rPr>
            <w:rStyle w:val="Hyperlien"/>
          </w:rPr>
          <w:t>Une approche positiviste</w:t>
        </w:r>
      </w:hyperlink>
      <w:r w:rsidRPr="00651A56">
        <w:t xml:space="preserve"> [16]</w:t>
      </w:r>
    </w:p>
    <w:p w14:paraId="39BFE718" w14:textId="77777777" w:rsidR="00A121BE" w:rsidRPr="00651A56" w:rsidRDefault="00A121BE" w:rsidP="00A121BE">
      <w:pPr>
        <w:ind w:left="900" w:hanging="360"/>
        <w:jc w:val="both"/>
      </w:pPr>
      <w:hyperlink w:anchor="Collision_des_recits_intro_3" w:history="1">
        <w:r w:rsidRPr="0037363F">
          <w:rPr>
            <w:rStyle w:val="Hyperlien"/>
          </w:rPr>
          <w:t>Vérité et relations sociales</w:t>
        </w:r>
      </w:hyperlink>
      <w:r w:rsidRPr="00651A56">
        <w:t xml:space="preserve"> [20]</w:t>
      </w:r>
    </w:p>
    <w:p w14:paraId="12114908" w14:textId="77777777" w:rsidR="00A121BE" w:rsidRPr="00651A56" w:rsidRDefault="00A121BE" w:rsidP="00A121BE">
      <w:pPr>
        <w:ind w:left="900" w:hanging="360"/>
        <w:jc w:val="both"/>
      </w:pPr>
      <w:hyperlink w:anchor="Collision_des_recits_intro_4" w:history="1">
        <w:r w:rsidRPr="0037363F">
          <w:rPr>
            <w:rStyle w:val="Hyperlien"/>
          </w:rPr>
          <w:t>Quelques précisions de départ</w:t>
        </w:r>
      </w:hyperlink>
      <w:r w:rsidRPr="00651A56">
        <w:t xml:space="preserve"> [25]</w:t>
      </w:r>
    </w:p>
    <w:p w14:paraId="3C2B830F" w14:textId="77777777" w:rsidR="00A121BE" w:rsidRPr="00651A56" w:rsidRDefault="00A121BE" w:rsidP="00A121BE">
      <w:pPr>
        <w:spacing w:before="120" w:after="120"/>
        <w:ind w:firstLine="0"/>
        <w:jc w:val="both"/>
      </w:pPr>
    </w:p>
    <w:p w14:paraId="6C4FB767" w14:textId="77777777" w:rsidR="00A121BE" w:rsidRPr="00651A56" w:rsidRDefault="00A121BE" w:rsidP="00A121BE">
      <w:pPr>
        <w:spacing w:before="120" w:after="120"/>
        <w:ind w:firstLine="0"/>
        <w:jc w:val="both"/>
      </w:pPr>
      <w:hyperlink w:anchor="Collision_des_recits_chap_1" w:history="1">
        <w:r w:rsidRPr="0037363F">
          <w:rPr>
            <w:rStyle w:val="Hyperlien"/>
          </w:rPr>
          <w:t>Chapitre 1</w:t>
        </w:r>
      </w:hyperlink>
      <w:r w:rsidRPr="00651A56">
        <w:t xml:space="preserve">. </w:t>
      </w:r>
      <w:r w:rsidRPr="0037363F">
        <w:rPr>
          <w:color w:val="FF0000"/>
        </w:rPr>
        <w:t>La guerre des mondes</w:t>
      </w:r>
      <w:r w:rsidRPr="00651A56">
        <w:t xml:space="preserve"> [29]</w:t>
      </w:r>
    </w:p>
    <w:p w14:paraId="493BEC45" w14:textId="77777777" w:rsidR="00A121BE" w:rsidRPr="00651A56" w:rsidRDefault="00A121BE" w:rsidP="00A121BE">
      <w:pPr>
        <w:ind w:left="907" w:hanging="360"/>
        <w:jc w:val="both"/>
      </w:pPr>
      <w:hyperlink w:anchor="Collision_des_recits_chap_1_1" w:history="1">
        <w:r w:rsidRPr="0037363F">
          <w:rPr>
            <w:rStyle w:val="Hyperlien"/>
          </w:rPr>
          <w:t>Le diagnostic positiviste</w:t>
        </w:r>
      </w:hyperlink>
      <w:r w:rsidRPr="00651A56">
        <w:t xml:space="preserve"> [31]</w:t>
      </w:r>
    </w:p>
    <w:p w14:paraId="1AE3E4AA" w14:textId="77777777" w:rsidR="00A121BE" w:rsidRPr="00651A56" w:rsidRDefault="00A121BE" w:rsidP="00A121BE">
      <w:pPr>
        <w:ind w:left="907" w:hanging="360"/>
        <w:jc w:val="both"/>
      </w:pPr>
      <w:hyperlink w:anchor="Collision_des_recits_chap_1_2" w:history="1">
        <w:r w:rsidRPr="0037363F">
          <w:rPr>
            <w:rStyle w:val="Hyperlien"/>
          </w:rPr>
          <w:t>Quels effets ont les médias ?</w:t>
        </w:r>
      </w:hyperlink>
      <w:r w:rsidRPr="00651A56">
        <w:t xml:space="preserve"> [41]</w:t>
      </w:r>
    </w:p>
    <w:p w14:paraId="33C8202E" w14:textId="77777777" w:rsidR="00A121BE" w:rsidRPr="00651A56" w:rsidRDefault="00A121BE" w:rsidP="00A121BE">
      <w:pPr>
        <w:ind w:left="907" w:hanging="360"/>
        <w:jc w:val="both"/>
      </w:pPr>
      <w:hyperlink w:anchor="Collision_des_recits_chap_1_3" w:history="1">
        <w:r w:rsidRPr="0037363F">
          <w:rPr>
            <w:rStyle w:val="Hyperlien"/>
          </w:rPr>
          <w:t>Le cas de l’élection de Trump</w:t>
        </w:r>
      </w:hyperlink>
      <w:r w:rsidRPr="00651A56">
        <w:t xml:space="preserve"> [46]</w:t>
      </w:r>
    </w:p>
    <w:p w14:paraId="1F87570F" w14:textId="77777777" w:rsidR="00A121BE" w:rsidRPr="00651A56" w:rsidRDefault="00A121BE" w:rsidP="00A121BE">
      <w:pPr>
        <w:ind w:left="907" w:hanging="360"/>
        <w:jc w:val="both"/>
      </w:pPr>
      <w:hyperlink w:anchor="Collision_des_recits_chap_1_4" w:history="1">
        <w:r w:rsidRPr="0037363F">
          <w:rPr>
            <w:rStyle w:val="Hyperlien"/>
          </w:rPr>
          <w:t>Usages politiques de la technologie</w:t>
        </w:r>
      </w:hyperlink>
      <w:r w:rsidRPr="00651A56">
        <w:t xml:space="preserve"> [48]</w:t>
      </w:r>
    </w:p>
    <w:p w14:paraId="2623A5D4" w14:textId="77777777" w:rsidR="00A121BE" w:rsidRPr="00651A56" w:rsidRDefault="00A121BE" w:rsidP="00A121BE">
      <w:pPr>
        <w:ind w:left="907" w:hanging="360"/>
        <w:jc w:val="both"/>
      </w:pPr>
      <w:hyperlink w:anchor="Collision_des_recits_chap_1_5" w:history="1">
        <w:r w:rsidRPr="0037363F">
          <w:rPr>
            <w:rStyle w:val="Hyperlien"/>
          </w:rPr>
          <w:t>À chacun sa « bulle filtrante »</w:t>
        </w:r>
      </w:hyperlink>
      <w:r w:rsidRPr="00651A56">
        <w:t xml:space="preserve"> [51]</w:t>
      </w:r>
    </w:p>
    <w:p w14:paraId="409D8584" w14:textId="77777777" w:rsidR="00A121BE" w:rsidRPr="00651A56" w:rsidRDefault="00A121BE" w:rsidP="00A121BE">
      <w:pPr>
        <w:ind w:left="907" w:hanging="360"/>
        <w:jc w:val="both"/>
      </w:pPr>
    </w:p>
    <w:p w14:paraId="7617E813" w14:textId="77777777" w:rsidR="00A121BE" w:rsidRPr="00651A56" w:rsidRDefault="00A121BE" w:rsidP="00A121BE">
      <w:pPr>
        <w:spacing w:before="120" w:after="120"/>
        <w:ind w:firstLine="0"/>
        <w:jc w:val="both"/>
      </w:pPr>
      <w:hyperlink w:anchor="Collision_des_recits_chap_2" w:history="1">
        <w:r w:rsidRPr="0037363F">
          <w:rPr>
            <w:rStyle w:val="Hyperlien"/>
          </w:rPr>
          <w:t>Chapitre 2</w:t>
        </w:r>
      </w:hyperlink>
      <w:r w:rsidRPr="00651A56">
        <w:t xml:space="preserve">. </w:t>
      </w:r>
      <w:r w:rsidRPr="0037363F">
        <w:rPr>
          <w:color w:val="FF0000"/>
        </w:rPr>
        <w:t>Un peu d’ordre dans le chaos</w:t>
      </w:r>
      <w:r w:rsidRPr="00651A56">
        <w:t xml:space="preserve"> [55]</w:t>
      </w:r>
    </w:p>
    <w:p w14:paraId="0E2F19EA" w14:textId="77777777" w:rsidR="00A121BE" w:rsidRPr="00651A56" w:rsidRDefault="00A121BE" w:rsidP="00A121BE">
      <w:pPr>
        <w:ind w:left="907" w:hanging="360"/>
        <w:jc w:val="both"/>
      </w:pPr>
      <w:hyperlink w:anchor="Collision_des_recits_chap_2_1" w:history="1">
        <w:r w:rsidRPr="00D433C1">
          <w:rPr>
            <w:rStyle w:val="Hyperlien"/>
          </w:rPr>
          <w:t>Le paysage médiatique au tournant du XX</w:t>
        </w:r>
        <w:r w:rsidRPr="00D433C1">
          <w:rPr>
            <w:rStyle w:val="Hyperlien"/>
            <w:vertAlign w:val="superscript"/>
          </w:rPr>
          <w:t>e</w:t>
        </w:r>
        <w:r w:rsidRPr="00D433C1">
          <w:rPr>
            <w:rStyle w:val="Hyperlien"/>
          </w:rPr>
          <w:t xml:space="preserve"> siècle</w:t>
        </w:r>
      </w:hyperlink>
      <w:r w:rsidRPr="00651A56">
        <w:t xml:space="preserve"> [58]</w:t>
      </w:r>
    </w:p>
    <w:p w14:paraId="4001E6F9" w14:textId="77777777" w:rsidR="00A121BE" w:rsidRPr="00651A56" w:rsidRDefault="00A121BE" w:rsidP="00A121BE">
      <w:pPr>
        <w:ind w:left="907" w:hanging="360"/>
        <w:jc w:val="both"/>
      </w:pPr>
      <w:hyperlink w:anchor="Collision_des_recits_chap_2_2" w:history="1">
        <w:r w:rsidRPr="00D433C1">
          <w:rPr>
            <w:rStyle w:val="Hyperlien"/>
          </w:rPr>
          <w:t>La presse dans le giron capitaliste</w:t>
        </w:r>
      </w:hyperlink>
      <w:r w:rsidRPr="00651A56">
        <w:t xml:space="preserve"> [61]</w:t>
      </w:r>
    </w:p>
    <w:p w14:paraId="2406A471" w14:textId="77777777" w:rsidR="00A121BE" w:rsidRPr="00651A56" w:rsidRDefault="00A121BE" w:rsidP="00A121BE">
      <w:pPr>
        <w:ind w:left="907" w:hanging="360"/>
        <w:jc w:val="both"/>
      </w:pPr>
      <w:hyperlink w:anchor="Collision_des_recits_chap_2_3" w:history="1">
        <w:r w:rsidRPr="00D433C1">
          <w:rPr>
            <w:rStyle w:val="Hyperlien"/>
          </w:rPr>
          <w:t>La fabrique du consentement se met en marche</w:t>
        </w:r>
      </w:hyperlink>
      <w:r w:rsidRPr="00651A56">
        <w:t xml:space="preserve"> [64]</w:t>
      </w:r>
    </w:p>
    <w:p w14:paraId="2DDF4F8E" w14:textId="77777777" w:rsidR="00A121BE" w:rsidRPr="00651A56" w:rsidRDefault="00A121BE" w:rsidP="00A121BE">
      <w:pPr>
        <w:ind w:left="907" w:hanging="360"/>
        <w:jc w:val="both"/>
      </w:pPr>
      <w:hyperlink w:anchor="Collision_des_recits_chap_2_4" w:history="1">
        <w:r w:rsidRPr="00D433C1">
          <w:rPr>
            <w:rStyle w:val="Hyperlien"/>
          </w:rPr>
          <w:t>« Du jaune au gris » : professionnalisation et objectivité</w:t>
        </w:r>
      </w:hyperlink>
      <w:r w:rsidRPr="00651A56">
        <w:t xml:space="preserve"> [69]</w:t>
      </w:r>
    </w:p>
    <w:p w14:paraId="6AFBBF85" w14:textId="77777777" w:rsidR="00A121BE" w:rsidRPr="00651A56" w:rsidRDefault="00A121BE" w:rsidP="00A121BE">
      <w:pPr>
        <w:ind w:left="907" w:hanging="360"/>
        <w:jc w:val="both"/>
      </w:pPr>
      <w:hyperlink w:anchor="Collision_des_recits_chap_2_5" w:history="1">
        <w:r w:rsidRPr="00D433C1">
          <w:rPr>
            <w:rStyle w:val="Hyperlien"/>
          </w:rPr>
          <w:t>Retourner aux sources pour mieux comprendre la transition a</w:t>
        </w:r>
        <w:r w:rsidRPr="00D433C1">
          <w:rPr>
            <w:rStyle w:val="Hyperlien"/>
          </w:rPr>
          <w:t>c</w:t>
        </w:r>
        <w:r w:rsidRPr="00D433C1">
          <w:rPr>
            <w:rStyle w:val="Hyperlien"/>
          </w:rPr>
          <w:t>tuelle</w:t>
        </w:r>
      </w:hyperlink>
      <w:r w:rsidRPr="00651A56">
        <w:t xml:space="preserve"> [72]</w:t>
      </w:r>
    </w:p>
    <w:p w14:paraId="56EF2F5A" w14:textId="77777777" w:rsidR="00A121BE" w:rsidRPr="00651A56" w:rsidRDefault="00A121BE" w:rsidP="00A121BE">
      <w:pPr>
        <w:ind w:left="907" w:hanging="360"/>
        <w:jc w:val="both"/>
      </w:pPr>
    </w:p>
    <w:p w14:paraId="30F86809" w14:textId="77777777" w:rsidR="00A121BE" w:rsidRPr="00651A56" w:rsidRDefault="00A121BE" w:rsidP="00A121BE">
      <w:pPr>
        <w:spacing w:before="120" w:after="120"/>
        <w:ind w:firstLine="0"/>
        <w:jc w:val="both"/>
      </w:pPr>
      <w:hyperlink w:anchor="Collision_des_recits_chap_3" w:history="1">
        <w:r w:rsidRPr="0037363F">
          <w:rPr>
            <w:rStyle w:val="Hyperlien"/>
          </w:rPr>
          <w:t>Chapitre 3</w:t>
        </w:r>
      </w:hyperlink>
      <w:r w:rsidRPr="00651A56">
        <w:t xml:space="preserve">. </w:t>
      </w:r>
      <w:r w:rsidRPr="0037363F">
        <w:rPr>
          <w:color w:val="FF0000"/>
        </w:rPr>
        <w:t>Le réel et le vrai à l’ère néolibérale</w:t>
      </w:r>
      <w:r w:rsidRPr="00651A56">
        <w:t xml:space="preserve"> [76]</w:t>
      </w:r>
    </w:p>
    <w:p w14:paraId="44BC0107" w14:textId="77777777" w:rsidR="00A121BE" w:rsidRPr="00651A56" w:rsidRDefault="00A121BE" w:rsidP="00A121BE">
      <w:pPr>
        <w:ind w:left="907" w:hanging="360"/>
        <w:jc w:val="both"/>
      </w:pPr>
      <w:hyperlink w:anchor="Collision_des_recits_chap_3_1" w:history="1">
        <w:r w:rsidRPr="00D433C1">
          <w:rPr>
            <w:rStyle w:val="Hyperlien"/>
          </w:rPr>
          <w:t>« Faire face au réel » : le néolibéralisme comme pensée unique</w:t>
        </w:r>
      </w:hyperlink>
      <w:r w:rsidRPr="00651A56">
        <w:t xml:space="preserve"> [80]</w:t>
      </w:r>
    </w:p>
    <w:p w14:paraId="7B8048A0" w14:textId="77777777" w:rsidR="00A121BE" w:rsidRPr="00651A56" w:rsidRDefault="00A121BE" w:rsidP="00A121BE">
      <w:pPr>
        <w:ind w:left="907" w:hanging="360"/>
        <w:jc w:val="both"/>
      </w:pPr>
      <w:hyperlink w:anchor="Collision_des_recits_chap_3_2" w:history="1">
        <w:r w:rsidRPr="00D433C1">
          <w:rPr>
            <w:rStyle w:val="Hyperlien"/>
          </w:rPr>
          <w:t>La crise climatique, au-delà du « réel »</w:t>
        </w:r>
      </w:hyperlink>
      <w:r w:rsidRPr="00651A56">
        <w:t xml:space="preserve"> [85]</w:t>
      </w:r>
    </w:p>
    <w:p w14:paraId="036F0F3A" w14:textId="77777777" w:rsidR="00A121BE" w:rsidRPr="00651A56" w:rsidRDefault="00A121BE" w:rsidP="00A121BE">
      <w:pPr>
        <w:ind w:left="907" w:hanging="360"/>
        <w:jc w:val="both"/>
      </w:pPr>
      <w:hyperlink w:anchor="Collision_des_recits_chap_3_3" w:history="1">
        <w:r w:rsidRPr="00D433C1">
          <w:rPr>
            <w:rStyle w:val="Hyperlien"/>
          </w:rPr>
          <w:t xml:space="preserve">« Parler vrai » : l’ascension de la </w:t>
        </w:r>
        <w:r w:rsidRPr="00D433C1">
          <w:rPr>
            <w:rStyle w:val="Hyperlien"/>
            <w:i/>
          </w:rPr>
          <w:t>truthiness</w:t>
        </w:r>
      </w:hyperlink>
      <w:r w:rsidRPr="00651A56">
        <w:t xml:space="preserve"> [88]</w:t>
      </w:r>
    </w:p>
    <w:p w14:paraId="56A7C32A" w14:textId="77777777" w:rsidR="00A121BE" w:rsidRPr="00651A56" w:rsidRDefault="00A121BE" w:rsidP="00A121BE">
      <w:pPr>
        <w:ind w:left="907" w:hanging="360"/>
        <w:jc w:val="both"/>
      </w:pPr>
      <w:hyperlink w:anchor="Collision_des_recits_chap_3_4" w:history="1">
        <w:r w:rsidRPr="00D433C1">
          <w:rPr>
            <w:rStyle w:val="Hyperlien"/>
          </w:rPr>
          <w:t>Le « vrai monde » et ce qui le menace</w:t>
        </w:r>
      </w:hyperlink>
      <w:r w:rsidRPr="00651A56">
        <w:t xml:space="preserve"> [94]</w:t>
      </w:r>
    </w:p>
    <w:p w14:paraId="7CF70AB4" w14:textId="77777777" w:rsidR="00A121BE" w:rsidRPr="00651A56" w:rsidRDefault="00A121BE" w:rsidP="00A121BE">
      <w:pPr>
        <w:ind w:left="907" w:hanging="360"/>
        <w:jc w:val="both"/>
      </w:pPr>
      <w:hyperlink w:anchor="Collision_des_recits_chap_3_5" w:history="1">
        <w:r w:rsidRPr="00D433C1">
          <w:rPr>
            <w:rStyle w:val="Hyperlien"/>
          </w:rPr>
          <w:t>Les sourds effets de l’ère néolibérale</w:t>
        </w:r>
      </w:hyperlink>
      <w:r w:rsidRPr="00651A56">
        <w:t xml:space="preserve"> [100]</w:t>
      </w:r>
    </w:p>
    <w:p w14:paraId="2C62A389" w14:textId="77777777" w:rsidR="00A121BE" w:rsidRPr="00651A56" w:rsidRDefault="00A121BE" w:rsidP="00A121BE">
      <w:pPr>
        <w:spacing w:before="120" w:after="120"/>
        <w:ind w:firstLine="0"/>
        <w:jc w:val="both"/>
      </w:pPr>
      <w:r w:rsidRPr="00651A56">
        <w:t>[8]</w:t>
      </w:r>
    </w:p>
    <w:p w14:paraId="5F289A41" w14:textId="77777777" w:rsidR="00A121BE" w:rsidRPr="00651A56" w:rsidRDefault="00A121BE" w:rsidP="00A121BE">
      <w:pPr>
        <w:spacing w:before="120" w:after="120"/>
        <w:ind w:firstLine="0"/>
        <w:jc w:val="both"/>
      </w:pPr>
    </w:p>
    <w:p w14:paraId="33B2A780" w14:textId="77777777" w:rsidR="00A121BE" w:rsidRPr="00651A56" w:rsidRDefault="00A121BE" w:rsidP="00A121BE">
      <w:pPr>
        <w:spacing w:before="120" w:after="120"/>
        <w:ind w:firstLine="0"/>
        <w:jc w:val="both"/>
      </w:pPr>
      <w:hyperlink w:anchor="Collision_des_recits_chap_4" w:history="1">
        <w:r w:rsidRPr="0037363F">
          <w:rPr>
            <w:rStyle w:val="Hyperlien"/>
          </w:rPr>
          <w:t>Chapitre 4</w:t>
        </w:r>
      </w:hyperlink>
      <w:r w:rsidRPr="00651A56">
        <w:t xml:space="preserve">. </w:t>
      </w:r>
      <w:r w:rsidRPr="0037363F">
        <w:rPr>
          <w:color w:val="FF0000"/>
        </w:rPr>
        <w:t>Internet et l’explosion de la parole</w:t>
      </w:r>
      <w:r w:rsidRPr="00651A56">
        <w:t xml:space="preserve"> [105]</w:t>
      </w:r>
    </w:p>
    <w:p w14:paraId="67D0A4F3" w14:textId="77777777" w:rsidR="00A121BE" w:rsidRPr="00651A56" w:rsidRDefault="00A121BE" w:rsidP="00A121BE">
      <w:pPr>
        <w:ind w:left="907" w:hanging="360"/>
        <w:jc w:val="both"/>
      </w:pPr>
      <w:hyperlink w:anchor="Collision_des_recits_chap_4_1" w:history="1">
        <w:r w:rsidRPr="00D433C1">
          <w:rPr>
            <w:rStyle w:val="Hyperlien"/>
          </w:rPr>
          <w:t>L’émergence d’une parole souterraine</w:t>
        </w:r>
      </w:hyperlink>
      <w:r w:rsidRPr="00651A56">
        <w:t xml:space="preserve"> [106]</w:t>
      </w:r>
    </w:p>
    <w:p w14:paraId="4A54FB1C" w14:textId="77777777" w:rsidR="00A121BE" w:rsidRPr="00651A56" w:rsidRDefault="00A121BE" w:rsidP="00A121BE">
      <w:pPr>
        <w:ind w:left="907" w:hanging="360"/>
        <w:jc w:val="both"/>
      </w:pPr>
      <w:hyperlink w:anchor="Collision_des_recits_chap_4_2" w:history="1">
        <w:r w:rsidRPr="00D433C1">
          <w:rPr>
            <w:rStyle w:val="Hyperlien"/>
          </w:rPr>
          <w:t>Interactions et profit : les médias sociaux entrent en scène</w:t>
        </w:r>
      </w:hyperlink>
      <w:r w:rsidRPr="00651A56">
        <w:t xml:space="preserve"> [111]</w:t>
      </w:r>
    </w:p>
    <w:p w14:paraId="39322C2D" w14:textId="77777777" w:rsidR="00A121BE" w:rsidRPr="00651A56" w:rsidRDefault="00A121BE" w:rsidP="00A121BE">
      <w:pPr>
        <w:ind w:left="907" w:hanging="360"/>
        <w:jc w:val="both"/>
      </w:pPr>
      <w:hyperlink w:anchor="Collision_des_recits_chap_4_3" w:history="1">
        <w:r w:rsidRPr="00D433C1">
          <w:rPr>
            <w:rStyle w:val="Hyperlien"/>
          </w:rPr>
          <w:t>« It’s not a bug, it’s a feature » : un problème structurel</w:t>
        </w:r>
      </w:hyperlink>
      <w:r w:rsidRPr="00651A56">
        <w:t xml:space="preserve"> [115]</w:t>
      </w:r>
    </w:p>
    <w:p w14:paraId="54D58D5E" w14:textId="77777777" w:rsidR="00A121BE" w:rsidRPr="00651A56" w:rsidRDefault="00A121BE" w:rsidP="00A121BE">
      <w:pPr>
        <w:ind w:left="907" w:hanging="360"/>
        <w:jc w:val="both"/>
      </w:pPr>
      <w:hyperlink w:anchor="Collision_des_recits_chap_4_4" w:history="1">
        <w:r w:rsidRPr="00D433C1">
          <w:rPr>
            <w:rStyle w:val="Hyperlien"/>
          </w:rPr>
          <w:t>Des écosystèmes médiatiques clivés</w:t>
        </w:r>
      </w:hyperlink>
      <w:r w:rsidRPr="00651A56">
        <w:t xml:space="preserve"> [121]</w:t>
      </w:r>
    </w:p>
    <w:p w14:paraId="1F9D32E1" w14:textId="77777777" w:rsidR="00A121BE" w:rsidRPr="00651A56" w:rsidRDefault="00A121BE" w:rsidP="00A121BE">
      <w:pPr>
        <w:ind w:left="907" w:hanging="360"/>
        <w:jc w:val="both"/>
      </w:pPr>
      <w:hyperlink w:anchor="Collision_des_recits_chap_4_5" w:history="1">
        <w:r w:rsidRPr="00D433C1">
          <w:rPr>
            <w:rStyle w:val="Hyperlien"/>
          </w:rPr>
          <w:t>Se rapprocher d’un public transformé</w:t>
        </w:r>
      </w:hyperlink>
      <w:r w:rsidRPr="00651A56">
        <w:t xml:space="preserve"> [125]</w:t>
      </w:r>
    </w:p>
    <w:p w14:paraId="6CB5B282" w14:textId="77777777" w:rsidR="00A121BE" w:rsidRPr="00651A56" w:rsidRDefault="00A121BE" w:rsidP="00A121BE">
      <w:pPr>
        <w:ind w:left="907" w:hanging="360"/>
        <w:jc w:val="both"/>
      </w:pPr>
    </w:p>
    <w:p w14:paraId="118E1E17" w14:textId="77777777" w:rsidR="00A121BE" w:rsidRPr="00651A56" w:rsidRDefault="00A121BE" w:rsidP="00A121BE">
      <w:pPr>
        <w:spacing w:before="120" w:after="120"/>
        <w:ind w:firstLine="0"/>
        <w:jc w:val="both"/>
      </w:pPr>
      <w:hyperlink w:anchor="Collision_des_recits_chap_5" w:history="1">
        <w:r w:rsidRPr="0037363F">
          <w:rPr>
            <w:rStyle w:val="Hyperlien"/>
          </w:rPr>
          <w:t>Chapitre 5</w:t>
        </w:r>
      </w:hyperlink>
      <w:r w:rsidRPr="00651A56">
        <w:t xml:space="preserve">. </w:t>
      </w:r>
      <w:r w:rsidRPr="0037363F">
        <w:rPr>
          <w:color w:val="FF0000"/>
        </w:rPr>
        <w:t>Le temps des pilules rouges</w:t>
      </w:r>
      <w:r w:rsidRPr="00651A56">
        <w:t xml:space="preserve"> [129]</w:t>
      </w:r>
    </w:p>
    <w:p w14:paraId="14250B62" w14:textId="77777777" w:rsidR="00A121BE" w:rsidRPr="00651A56" w:rsidRDefault="00A121BE" w:rsidP="00A121BE">
      <w:pPr>
        <w:ind w:left="907" w:hanging="360"/>
        <w:jc w:val="both"/>
      </w:pPr>
      <w:hyperlink w:anchor="Collision_des_recits_chap_5_1" w:history="1">
        <w:r w:rsidRPr="00D433C1">
          <w:rPr>
            <w:rStyle w:val="Hyperlien"/>
          </w:rPr>
          <w:t>L’éclatement de la bulle idéologique du néolibéralisme</w:t>
        </w:r>
      </w:hyperlink>
      <w:r w:rsidRPr="00651A56">
        <w:t xml:space="preserve"> [132]</w:t>
      </w:r>
    </w:p>
    <w:p w14:paraId="6C327CD3" w14:textId="77777777" w:rsidR="00A121BE" w:rsidRPr="00651A56" w:rsidRDefault="00A121BE" w:rsidP="00A121BE">
      <w:pPr>
        <w:ind w:left="907" w:hanging="360"/>
        <w:jc w:val="both"/>
      </w:pPr>
      <w:hyperlink w:anchor="Collision_des_recits_chap_5_2" w:history="1">
        <w:r w:rsidRPr="00D433C1">
          <w:rPr>
            <w:rStyle w:val="Hyperlien"/>
          </w:rPr>
          <w:t>Mensonge et authenticité : la mécanique de l’extrême droite</w:t>
        </w:r>
      </w:hyperlink>
      <w:r w:rsidRPr="00651A56">
        <w:t xml:space="preserve"> [137]</w:t>
      </w:r>
    </w:p>
    <w:p w14:paraId="67EB9CC4" w14:textId="77777777" w:rsidR="00A121BE" w:rsidRPr="00651A56" w:rsidRDefault="00A121BE" w:rsidP="00A121BE">
      <w:pPr>
        <w:ind w:left="907" w:hanging="360"/>
        <w:jc w:val="both"/>
      </w:pPr>
      <w:hyperlink w:anchor="Collision_des_recits_chap_5_3" w:history="1">
        <w:r w:rsidRPr="00D433C1">
          <w:rPr>
            <w:rStyle w:val="Hyperlien"/>
          </w:rPr>
          <w:t>Le repli défensif de l’approche positiviste</w:t>
        </w:r>
      </w:hyperlink>
      <w:r w:rsidRPr="00651A56">
        <w:t xml:space="preserve"> [143]</w:t>
      </w:r>
    </w:p>
    <w:p w14:paraId="54E9FD9E" w14:textId="77777777" w:rsidR="00A121BE" w:rsidRPr="00651A56" w:rsidRDefault="00A121BE" w:rsidP="00A121BE">
      <w:pPr>
        <w:ind w:left="907" w:hanging="360"/>
        <w:jc w:val="both"/>
      </w:pPr>
      <w:hyperlink w:anchor="Collision_des_recits_chap_5_4" w:history="1">
        <w:r w:rsidRPr="00D433C1">
          <w:rPr>
            <w:rStyle w:val="Hyperlien"/>
          </w:rPr>
          <w:t>De l’importance de « sonner vrai »</w:t>
        </w:r>
      </w:hyperlink>
      <w:r w:rsidRPr="00651A56">
        <w:t xml:space="preserve"> [152]</w:t>
      </w:r>
    </w:p>
    <w:p w14:paraId="2FB37E40" w14:textId="77777777" w:rsidR="00A121BE" w:rsidRPr="00651A56" w:rsidRDefault="00A121BE" w:rsidP="00A121BE">
      <w:pPr>
        <w:ind w:left="907" w:hanging="360"/>
        <w:jc w:val="both"/>
      </w:pPr>
    </w:p>
    <w:p w14:paraId="13FF2DA7" w14:textId="77777777" w:rsidR="00A121BE" w:rsidRPr="00651A56" w:rsidRDefault="00A121BE" w:rsidP="00A121BE">
      <w:pPr>
        <w:spacing w:before="120" w:after="120"/>
        <w:ind w:firstLine="0"/>
        <w:jc w:val="both"/>
      </w:pPr>
      <w:hyperlink w:anchor="Collision_des_recits_chap_6" w:history="1">
        <w:r w:rsidRPr="0037363F">
          <w:rPr>
            <w:rStyle w:val="Hyperlien"/>
          </w:rPr>
          <w:t>Chapitre 6</w:t>
        </w:r>
      </w:hyperlink>
      <w:r w:rsidRPr="00651A56">
        <w:t xml:space="preserve">. </w:t>
      </w:r>
      <w:r w:rsidRPr="0037363F">
        <w:rPr>
          <w:color w:val="FF0000"/>
        </w:rPr>
        <w:t>Pistes pour un nouveau pacte</w:t>
      </w:r>
      <w:r w:rsidRPr="00651A56">
        <w:t xml:space="preserve"> [155]</w:t>
      </w:r>
    </w:p>
    <w:p w14:paraId="3F870F53" w14:textId="77777777" w:rsidR="00A121BE" w:rsidRPr="00651A56" w:rsidRDefault="00A121BE" w:rsidP="00A121BE">
      <w:pPr>
        <w:ind w:left="907" w:hanging="360"/>
        <w:jc w:val="both"/>
      </w:pPr>
      <w:hyperlink w:anchor="Collision_des_recits_chap_6_1" w:history="1">
        <w:r w:rsidRPr="00D433C1">
          <w:rPr>
            <w:rStyle w:val="Hyperlien"/>
          </w:rPr>
          <w:t>L’essoufflement de l’approche positiviste de l’information</w:t>
        </w:r>
      </w:hyperlink>
      <w:r w:rsidRPr="00651A56">
        <w:t xml:space="preserve"> [157]</w:t>
      </w:r>
    </w:p>
    <w:p w14:paraId="3B63AAB6" w14:textId="77777777" w:rsidR="00A121BE" w:rsidRPr="00651A56" w:rsidRDefault="00A121BE" w:rsidP="00A121BE">
      <w:pPr>
        <w:ind w:left="907" w:hanging="360"/>
        <w:jc w:val="both"/>
      </w:pPr>
      <w:hyperlink w:anchor="Collision_des_recits_chap_6_2" w:history="1">
        <w:r w:rsidRPr="00D433C1">
          <w:rPr>
            <w:rStyle w:val="Hyperlien"/>
          </w:rPr>
          <w:t>Neutralité et hiérarchies sociales</w:t>
        </w:r>
      </w:hyperlink>
      <w:r w:rsidRPr="00651A56">
        <w:t xml:space="preserve"> [159]</w:t>
      </w:r>
    </w:p>
    <w:p w14:paraId="7998CD7F" w14:textId="77777777" w:rsidR="00A121BE" w:rsidRPr="00651A56" w:rsidRDefault="00A121BE" w:rsidP="00A121BE">
      <w:pPr>
        <w:ind w:left="907" w:hanging="360"/>
        <w:jc w:val="both"/>
      </w:pPr>
      <w:hyperlink w:anchor="Collision_des_recits_chap_6_3" w:history="1">
        <w:r w:rsidRPr="00D433C1">
          <w:rPr>
            <w:rStyle w:val="Hyperlien"/>
          </w:rPr>
          <w:t>L’information : marchandise, bien public, commun</w:t>
        </w:r>
      </w:hyperlink>
      <w:r w:rsidRPr="00651A56">
        <w:t xml:space="preserve"> [166]</w:t>
      </w:r>
    </w:p>
    <w:p w14:paraId="761088FB" w14:textId="77777777" w:rsidR="00A121BE" w:rsidRPr="00651A56" w:rsidRDefault="00A121BE" w:rsidP="00A121BE">
      <w:pPr>
        <w:ind w:left="907" w:hanging="360"/>
        <w:jc w:val="both"/>
      </w:pPr>
      <w:hyperlink w:anchor="Collision_des_recits_chap_6_4" w:history="1">
        <w:r w:rsidRPr="00D433C1">
          <w:rPr>
            <w:rStyle w:val="Hyperlien"/>
          </w:rPr>
          <w:t>Pour des médias véritablement sociaux</w:t>
        </w:r>
      </w:hyperlink>
      <w:r w:rsidRPr="00651A56">
        <w:t xml:space="preserve"> [170]</w:t>
      </w:r>
    </w:p>
    <w:p w14:paraId="7363EB28" w14:textId="77777777" w:rsidR="00A121BE" w:rsidRPr="00651A56" w:rsidRDefault="00A121BE" w:rsidP="00A121BE">
      <w:pPr>
        <w:ind w:left="907" w:hanging="360"/>
        <w:jc w:val="both"/>
      </w:pPr>
      <w:hyperlink w:anchor="Collision_des_recits_chap_6_5" w:history="1">
        <w:r w:rsidRPr="00D433C1">
          <w:rPr>
            <w:rStyle w:val="Hyperlien"/>
          </w:rPr>
          <w:t>Repenser les rapports avec le public</w:t>
        </w:r>
      </w:hyperlink>
      <w:r w:rsidRPr="00651A56">
        <w:t xml:space="preserve"> [175]</w:t>
      </w:r>
    </w:p>
    <w:p w14:paraId="5B4165F9" w14:textId="77777777" w:rsidR="00A121BE" w:rsidRPr="00651A56" w:rsidRDefault="00A121BE" w:rsidP="00A121BE">
      <w:pPr>
        <w:ind w:left="907" w:hanging="360"/>
        <w:jc w:val="both"/>
      </w:pPr>
      <w:hyperlink w:anchor="Collision_des_recits_chap_6_6" w:history="1">
        <w:r w:rsidRPr="00D433C1">
          <w:rPr>
            <w:rStyle w:val="Hyperlien"/>
          </w:rPr>
          <w:t>Un métier humain</w:t>
        </w:r>
      </w:hyperlink>
      <w:r w:rsidRPr="00651A56">
        <w:t xml:space="preserve"> [179]</w:t>
      </w:r>
    </w:p>
    <w:p w14:paraId="76F1F8D1" w14:textId="77777777" w:rsidR="00A121BE" w:rsidRPr="00651A56" w:rsidRDefault="00A121BE" w:rsidP="00A121BE">
      <w:pPr>
        <w:ind w:left="907" w:hanging="360"/>
        <w:jc w:val="both"/>
      </w:pPr>
      <w:hyperlink w:anchor="Collision_des_recits_chap_6_7" w:history="1">
        <w:r w:rsidRPr="00D433C1">
          <w:rPr>
            <w:rStyle w:val="Hyperlien"/>
          </w:rPr>
          <w:t>Développer le journalisme en tant que contre-pouvoir</w:t>
        </w:r>
      </w:hyperlink>
      <w:r w:rsidRPr="00651A56">
        <w:t xml:space="preserve"> [182]</w:t>
      </w:r>
    </w:p>
    <w:p w14:paraId="3BE35154" w14:textId="77777777" w:rsidR="00A121BE" w:rsidRPr="00651A56" w:rsidRDefault="00A121BE" w:rsidP="00A121BE">
      <w:pPr>
        <w:ind w:left="907" w:hanging="360"/>
        <w:jc w:val="both"/>
      </w:pPr>
    </w:p>
    <w:p w14:paraId="1AB3D078" w14:textId="77777777" w:rsidR="00A121BE" w:rsidRPr="00651A56" w:rsidRDefault="00A121BE" w:rsidP="00A121BE">
      <w:pPr>
        <w:spacing w:before="120" w:after="120"/>
        <w:ind w:firstLine="0"/>
        <w:jc w:val="both"/>
      </w:pPr>
      <w:hyperlink w:anchor="Collision_des_recits_conclusion" w:history="1">
        <w:r w:rsidRPr="0037363F">
          <w:rPr>
            <w:rStyle w:val="Hyperlien"/>
          </w:rPr>
          <w:t>CONCLUSION</w:t>
        </w:r>
      </w:hyperlink>
      <w:r w:rsidRPr="00651A56">
        <w:t>. Faisons nos recherches [184]</w:t>
      </w:r>
    </w:p>
    <w:p w14:paraId="7F5153F9" w14:textId="77777777" w:rsidR="00A121BE" w:rsidRPr="00651A56" w:rsidRDefault="00A121BE" w:rsidP="00A121BE">
      <w:pPr>
        <w:ind w:left="907" w:hanging="360"/>
        <w:jc w:val="both"/>
      </w:pPr>
      <w:hyperlink w:anchor="Collision_des_recits_conclusion_1" w:history="1">
        <w:r w:rsidRPr="0037363F">
          <w:rPr>
            <w:rStyle w:val="Hyperlien"/>
          </w:rPr>
          <w:t>Tout journalisme est engagé</w:t>
        </w:r>
      </w:hyperlink>
      <w:r w:rsidRPr="00651A56">
        <w:t xml:space="preserve"> [185]</w:t>
      </w:r>
    </w:p>
    <w:p w14:paraId="6E0F6320" w14:textId="77777777" w:rsidR="00A121BE" w:rsidRPr="00651A56" w:rsidRDefault="00A121BE" w:rsidP="00A121BE">
      <w:pPr>
        <w:ind w:left="907" w:hanging="360"/>
        <w:jc w:val="both"/>
      </w:pPr>
      <w:hyperlink w:anchor="Collision_des_recits_conclusion_2" w:history="1">
        <w:r w:rsidRPr="0037363F">
          <w:rPr>
            <w:rStyle w:val="Hyperlien"/>
          </w:rPr>
          <w:t>La vérité, fruit d’une démarche collective</w:t>
        </w:r>
      </w:hyperlink>
      <w:r w:rsidRPr="00651A56">
        <w:t xml:space="preserve"> [189]</w:t>
      </w:r>
    </w:p>
    <w:p w14:paraId="5F5AC393" w14:textId="77777777" w:rsidR="00A121BE" w:rsidRPr="00651A56" w:rsidRDefault="00A121BE" w:rsidP="00A121BE">
      <w:pPr>
        <w:spacing w:before="120" w:after="120"/>
        <w:ind w:firstLine="0"/>
        <w:jc w:val="both"/>
      </w:pPr>
    </w:p>
    <w:p w14:paraId="380DCF78" w14:textId="77777777" w:rsidR="00A121BE" w:rsidRPr="00651A56" w:rsidRDefault="00A121BE" w:rsidP="00A121BE">
      <w:pPr>
        <w:spacing w:before="120" w:after="120"/>
        <w:ind w:firstLine="0"/>
        <w:jc w:val="both"/>
      </w:pPr>
      <w:hyperlink w:anchor="Collision_des_recits_remerciements" w:history="1">
        <w:r w:rsidRPr="0037363F">
          <w:rPr>
            <w:rStyle w:val="Hyperlien"/>
          </w:rPr>
          <w:t>REMERCIEMENTS</w:t>
        </w:r>
      </w:hyperlink>
      <w:r w:rsidRPr="00651A56">
        <w:t xml:space="preserve"> [195]</w:t>
      </w:r>
    </w:p>
    <w:p w14:paraId="04DD0C1C" w14:textId="77777777" w:rsidR="00A121BE" w:rsidRPr="00651A56" w:rsidRDefault="00A121BE" w:rsidP="00A121BE">
      <w:pPr>
        <w:spacing w:before="120" w:after="120"/>
        <w:ind w:firstLine="0"/>
        <w:jc w:val="both"/>
      </w:pPr>
      <w:r w:rsidRPr="00651A56">
        <w:br w:type="page"/>
        <w:t>[9]</w:t>
      </w:r>
    </w:p>
    <w:p w14:paraId="2F2635A9" w14:textId="77777777" w:rsidR="00A121BE" w:rsidRPr="00651A56" w:rsidRDefault="00A121BE" w:rsidP="00A121BE">
      <w:pPr>
        <w:spacing w:before="120" w:after="120"/>
        <w:ind w:firstLine="0"/>
        <w:jc w:val="both"/>
      </w:pPr>
    </w:p>
    <w:p w14:paraId="67E563AB" w14:textId="77777777" w:rsidR="00A121BE" w:rsidRPr="00651A56" w:rsidRDefault="00A121BE" w:rsidP="00A121BE">
      <w:pPr>
        <w:spacing w:before="120" w:after="120"/>
        <w:ind w:firstLine="0"/>
        <w:jc w:val="both"/>
      </w:pPr>
    </w:p>
    <w:p w14:paraId="662D77B4" w14:textId="77777777" w:rsidR="00A121BE" w:rsidRPr="00651A56" w:rsidRDefault="00A121BE" w:rsidP="00A121BE">
      <w:pPr>
        <w:spacing w:before="120" w:after="120"/>
        <w:ind w:firstLine="0"/>
        <w:jc w:val="both"/>
      </w:pPr>
    </w:p>
    <w:p w14:paraId="79561366" w14:textId="77777777" w:rsidR="00A121BE" w:rsidRPr="00651A56" w:rsidRDefault="00A121BE" w:rsidP="00A121BE">
      <w:pPr>
        <w:spacing w:before="120" w:after="120"/>
        <w:ind w:firstLine="0"/>
        <w:jc w:val="both"/>
      </w:pPr>
    </w:p>
    <w:p w14:paraId="7633162E" w14:textId="77777777" w:rsidR="00A121BE" w:rsidRPr="00651A56" w:rsidRDefault="00A121BE" w:rsidP="00A121BE">
      <w:pPr>
        <w:spacing w:before="120" w:after="120"/>
        <w:ind w:firstLine="0"/>
        <w:jc w:val="right"/>
        <w:rPr>
          <w:sz w:val="40"/>
        </w:rPr>
      </w:pPr>
      <w:r w:rsidRPr="00651A56">
        <w:rPr>
          <w:sz w:val="40"/>
        </w:rPr>
        <w:t>À ma mère,</w:t>
      </w:r>
      <w:r w:rsidRPr="00651A56">
        <w:rPr>
          <w:sz w:val="40"/>
        </w:rPr>
        <w:br/>
        <w:t>mon premier modèle d’engagement</w:t>
      </w:r>
    </w:p>
    <w:p w14:paraId="20E6D2BB" w14:textId="77777777" w:rsidR="00A121BE" w:rsidRPr="00651A56" w:rsidRDefault="00A121BE" w:rsidP="00A121BE">
      <w:pPr>
        <w:spacing w:before="120" w:after="120"/>
        <w:ind w:firstLine="0"/>
        <w:jc w:val="both"/>
      </w:pPr>
    </w:p>
    <w:p w14:paraId="522F18B0" w14:textId="77777777" w:rsidR="00A121BE" w:rsidRPr="00651A56" w:rsidRDefault="00A121BE" w:rsidP="00A121BE">
      <w:pPr>
        <w:spacing w:before="120" w:after="120"/>
        <w:ind w:firstLine="0"/>
        <w:jc w:val="both"/>
      </w:pPr>
    </w:p>
    <w:p w14:paraId="73D30016" w14:textId="77777777" w:rsidR="00A121BE" w:rsidRPr="00651A56" w:rsidRDefault="00A121BE" w:rsidP="00A121BE">
      <w:pPr>
        <w:spacing w:before="120" w:after="120"/>
        <w:ind w:firstLine="0"/>
        <w:jc w:val="both"/>
      </w:pPr>
    </w:p>
    <w:p w14:paraId="00B73845" w14:textId="77777777" w:rsidR="00A121BE" w:rsidRPr="00651A56" w:rsidRDefault="00A121BE" w:rsidP="00A121BE">
      <w:pPr>
        <w:spacing w:before="120" w:after="120"/>
        <w:ind w:firstLine="0"/>
        <w:jc w:val="both"/>
      </w:pPr>
    </w:p>
    <w:p w14:paraId="0FF64E51" w14:textId="77777777" w:rsidR="00A121BE" w:rsidRPr="00651A56" w:rsidRDefault="00A121BE" w:rsidP="00A121BE">
      <w:pPr>
        <w:spacing w:before="120" w:after="120"/>
        <w:ind w:firstLine="0"/>
        <w:jc w:val="both"/>
      </w:pPr>
    </w:p>
    <w:p w14:paraId="77272316" w14:textId="77777777" w:rsidR="00A121BE" w:rsidRPr="00651A56" w:rsidRDefault="00A121BE" w:rsidP="00A121BE">
      <w:pPr>
        <w:spacing w:before="120" w:after="120"/>
        <w:ind w:firstLine="0"/>
        <w:jc w:val="both"/>
      </w:pPr>
    </w:p>
    <w:p w14:paraId="3379E809" w14:textId="77777777" w:rsidR="00A121BE" w:rsidRPr="00651A56" w:rsidRDefault="00A121BE" w:rsidP="00A121BE">
      <w:pPr>
        <w:spacing w:before="120" w:after="120"/>
        <w:ind w:firstLine="0"/>
        <w:jc w:val="both"/>
      </w:pPr>
    </w:p>
    <w:p w14:paraId="66C765D4" w14:textId="77777777" w:rsidR="00A121BE" w:rsidRPr="00651A56" w:rsidRDefault="00A121BE" w:rsidP="00A121BE">
      <w:pPr>
        <w:spacing w:before="120" w:after="120"/>
        <w:ind w:firstLine="0"/>
        <w:jc w:val="both"/>
      </w:pPr>
    </w:p>
    <w:p w14:paraId="0A9A5793" w14:textId="77777777" w:rsidR="00A121BE" w:rsidRPr="00651A56" w:rsidRDefault="00A121BE" w:rsidP="00A121BE">
      <w:pPr>
        <w:spacing w:before="120" w:after="120"/>
        <w:ind w:firstLine="0"/>
        <w:jc w:val="both"/>
      </w:pPr>
    </w:p>
    <w:p w14:paraId="5E1E68E9" w14:textId="77777777" w:rsidR="00A121BE" w:rsidRPr="00651A56" w:rsidRDefault="00A121BE" w:rsidP="00A121BE">
      <w:pPr>
        <w:spacing w:before="120" w:after="120"/>
        <w:ind w:firstLine="0"/>
        <w:jc w:val="both"/>
      </w:pPr>
    </w:p>
    <w:p w14:paraId="4FAB8990" w14:textId="77777777" w:rsidR="00A121BE" w:rsidRPr="00651A56" w:rsidRDefault="00A121BE" w:rsidP="00A121BE">
      <w:pPr>
        <w:spacing w:before="120" w:after="120"/>
        <w:ind w:firstLine="0"/>
        <w:jc w:val="both"/>
      </w:pPr>
      <w:r w:rsidRPr="00651A56">
        <w:t>[10]</w:t>
      </w:r>
    </w:p>
    <w:p w14:paraId="02C927C4" w14:textId="77777777" w:rsidR="00A121BE" w:rsidRPr="00651A56" w:rsidRDefault="00A121BE" w:rsidP="00A121BE">
      <w:pPr>
        <w:pStyle w:val="p"/>
      </w:pPr>
      <w:r w:rsidRPr="00651A56">
        <w:br w:type="page"/>
        <w:t>[11]</w:t>
      </w:r>
    </w:p>
    <w:p w14:paraId="7A07447E" w14:textId="77777777" w:rsidR="00A121BE" w:rsidRPr="00651A56" w:rsidRDefault="00A121BE" w:rsidP="00A121BE">
      <w:pPr>
        <w:jc w:val="both"/>
      </w:pPr>
    </w:p>
    <w:p w14:paraId="03DBA21F" w14:textId="77777777" w:rsidR="00A121BE" w:rsidRPr="00651A56" w:rsidRDefault="00A121BE" w:rsidP="00A121BE">
      <w:pPr>
        <w:jc w:val="both"/>
      </w:pPr>
    </w:p>
    <w:p w14:paraId="1BE72B8C" w14:textId="77777777" w:rsidR="00A121BE" w:rsidRPr="00651A56" w:rsidRDefault="00A121BE" w:rsidP="00A121BE">
      <w:pPr>
        <w:jc w:val="both"/>
      </w:pPr>
    </w:p>
    <w:p w14:paraId="0E7E5AC0" w14:textId="77777777" w:rsidR="00A121BE" w:rsidRPr="00651A56" w:rsidRDefault="00A121BE" w:rsidP="00A121BE">
      <w:pPr>
        <w:ind w:firstLine="0"/>
        <w:jc w:val="center"/>
        <w:rPr>
          <w:i/>
          <w:sz w:val="24"/>
        </w:rPr>
      </w:pPr>
      <w:bookmarkStart w:id="1" w:name="Collision_des_recits_intro"/>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206C36C4" w14:textId="77777777" w:rsidR="00A121BE" w:rsidRPr="00651A56" w:rsidRDefault="00A121BE" w:rsidP="00A121BE">
      <w:pPr>
        <w:pStyle w:val="planchest"/>
      </w:pPr>
      <w:r w:rsidRPr="00651A56">
        <w:t>INTRODUCTION</w:t>
      </w:r>
    </w:p>
    <w:p w14:paraId="727DCDD3" w14:textId="77777777" w:rsidR="00A121BE" w:rsidRPr="00651A56" w:rsidRDefault="00A121BE" w:rsidP="00A121BE">
      <w:pPr>
        <w:jc w:val="both"/>
      </w:pPr>
    </w:p>
    <w:p w14:paraId="5F4E0293" w14:textId="77777777" w:rsidR="00A121BE" w:rsidRPr="00651A56" w:rsidRDefault="00A121BE" w:rsidP="00A121BE">
      <w:pPr>
        <w:pStyle w:val="planche"/>
      </w:pPr>
      <w:r w:rsidRPr="00651A56">
        <w:t>Les chemins sinueux de la vérité</w:t>
      </w:r>
    </w:p>
    <w:bookmarkEnd w:id="1"/>
    <w:p w14:paraId="4EC5A309" w14:textId="77777777" w:rsidR="00A121BE" w:rsidRPr="00651A56" w:rsidRDefault="00A121BE" w:rsidP="00A121BE">
      <w:pPr>
        <w:jc w:val="both"/>
      </w:pPr>
    </w:p>
    <w:p w14:paraId="0F0C5DC0" w14:textId="77777777" w:rsidR="00A121BE" w:rsidRPr="00651A56" w:rsidRDefault="00A121BE" w:rsidP="00A121BE">
      <w:pPr>
        <w:jc w:val="both"/>
      </w:pPr>
    </w:p>
    <w:p w14:paraId="68753B2E" w14:textId="77777777" w:rsidR="00A121BE" w:rsidRPr="00651A56" w:rsidRDefault="00A121BE" w:rsidP="00A121BE">
      <w:pPr>
        <w:pStyle w:val="chapintro2"/>
      </w:pPr>
      <w:r w:rsidRPr="00651A56">
        <w:t>Jack : Telle est, mon cher Algy, toute la vérité, la vérité pure et simple.</w:t>
      </w:r>
    </w:p>
    <w:p w14:paraId="746C48E5" w14:textId="77777777" w:rsidR="00A121BE" w:rsidRPr="00651A56" w:rsidRDefault="00A121BE" w:rsidP="00A121BE">
      <w:pPr>
        <w:pStyle w:val="chapintro2"/>
      </w:pPr>
      <w:r w:rsidRPr="00651A56">
        <w:t>Algernon : La vérité est rarement pure, et elle n’est jamais si</w:t>
      </w:r>
      <w:r w:rsidRPr="00651A56">
        <w:t>m</w:t>
      </w:r>
      <w:r w:rsidRPr="00651A56">
        <w:t>ple.</w:t>
      </w:r>
    </w:p>
    <w:p w14:paraId="79357CB0" w14:textId="77777777" w:rsidR="00A121BE" w:rsidRPr="00651A56" w:rsidRDefault="00A121BE" w:rsidP="00A121BE">
      <w:pPr>
        <w:pStyle w:val="chapintroauteur"/>
      </w:pPr>
      <w:r w:rsidRPr="00651A56">
        <w:t>- Oscar Wilde</w:t>
      </w:r>
      <w:r>
        <w:t> </w:t>
      </w:r>
      <w:r>
        <w:rPr>
          <w:rStyle w:val="Appelnotedebasdep"/>
        </w:rPr>
        <w:footnoteReference w:id="1"/>
      </w:r>
    </w:p>
    <w:p w14:paraId="13FD63C0" w14:textId="77777777" w:rsidR="00A121BE" w:rsidRPr="00651A56" w:rsidRDefault="00A121BE" w:rsidP="00A121BE">
      <w:pPr>
        <w:jc w:val="both"/>
      </w:pPr>
    </w:p>
    <w:p w14:paraId="7AE8814E" w14:textId="77777777" w:rsidR="00A121BE" w:rsidRPr="00651A56" w:rsidRDefault="00A121BE" w:rsidP="00A121BE">
      <w:pPr>
        <w:jc w:val="both"/>
      </w:pPr>
    </w:p>
    <w:p w14:paraId="44B59542"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52BCBA3" w14:textId="77777777" w:rsidR="00A121BE" w:rsidRPr="00651A56" w:rsidRDefault="00A121BE" w:rsidP="00A121BE">
      <w:pPr>
        <w:spacing w:before="120" w:after="120"/>
        <w:jc w:val="both"/>
      </w:pPr>
      <w:r w:rsidRPr="00651A56">
        <w:t>« Ce qui est vraiment troublant, c’est la quantité de mésinform</w:t>
      </w:r>
      <w:r w:rsidRPr="00651A56">
        <w:t>a</w:t>
      </w:r>
      <w:r w:rsidRPr="00651A56">
        <w:t>tion que l’on trouve, et la capacité des gens de propager toutes sortes de faussetés. Je ne sais pas ce qu’on va faire avec ça, mais je sais ce que je fais : je n’utilise pas Facebook, Twitter, rien de tout ça. » L’homme qui exprimait ainsi sa préoccupation à l’égard des  médias sociaux en avril 2021 est nul autre que George W. Bush, l’ex-président étatsunien responsable de l’invasion de l’Irak en 2003</w:t>
      </w:r>
      <w:r>
        <w:t> </w:t>
      </w:r>
      <w:r>
        <w:rPr>
          <w:rStyle w:val="Appelnotedebasdep"/>
        </w:rPr>
        <w:footnoteReference w:id="2"/>
      </w:r>
      <w:r w:rsidRPr="00651A56">
        <w:t>. On se souvient sans doute que cette guerre a été menée par les États-Unis sous le prétexte fallacieux des armes de destruction massive que l’Irak aurait détenues. Si un président qui a tant menti sur la menace ir</w:t>
      </w:r>
      <w:r w:rsidRPr="00651A56">
        <w:t>a</w:t>
      </w:r>
      <w:r w:rsidRPr="00651A56">
        <w:t>kienne s’inquiète aujourd’hui de la désinformation, c’est que l’heure est vraiment grave.</w:t>
      </w:r>
    </w:p>
    <w:p w14:paraId="7C2FEAB4" w14:textId="77777777" w:rsidR="00A121BE" w:rsidRPr="00651A56" w:rsidRDefault="00A121BE" w:rsidP="00A121BE">
      <w:pPr>
        <w:spacing w:before="120" w:after="120"/>
        <w:jc w:val="both"/>
      </w:pPr>
      <w:r w:rsidRPr="00651A56">
        <w:t>[12]</w:t>
      </w:r>
    </w:p>
    <w:p w14:paraId="554BE7F6" w14:textId="77777777" w:rsidR="00A121BE" w:rsidRPr="00651A56" w:rsidRDefault="00A121BE" w:rsidP="00A121BE">
      <w:pPr>
        <w:spacing w:before="120" w:after="120"/>
        <w:jc w:val="both"/>
      </w:pPr>
      <w:r w:rsidRPr="00651A56">
        <w:t>« Il est indéniable que la désinformation prolifère. Les 935 mensonges de Bush sur l’Irak semblent presque insignifiants à côté des 30 573 faussetés que Donald Trump a proférées durant les quatre années de sa présidence</w:t>
      </w:r>
      <w:r>
        <w:t> </w:t>
      </w:r>
      <w:r>
        <w:rPr>
          <w:rStyle w:val="Appelnotedebasdep"/>
        </w:rPr>
        <w:footnoteReference w:id="3"/>
      </w:r>
      <w:r w:rsidRPr="00651A56">
        <w:t>. D’ailleurs, la situation n’inquiète pas seulement aux États-Unis : au Québec, au Canada et en Europe, la pandémie de COVID-19 a provoqué une brusque ascension des mo</w:t>
      </w:r>
      <w:r w:rsidRPr="00651A56">
        <w:t>u</w:t>
      </w:r>
      <w:r w:rsidRPr="00651A56">
        <w:t>vances conspirationnistes, parfois proches de l’extrême droite, qui nient la sévérité du coronavirus et refusent les mesures sanitaires. F</w:t>
      </w:r>
      <w:r w:rsidRPr="00651A56">
        <w:t>a</w:t>
      </w:r>
      <w:r w:rsidRPr="00651A56">
        <w:t>ce à ce phénomène inquiétant, le journalisme se trouve sur la ligne de front. Alor</w:t>
      </w:r>
      <w:r>
        <w:t>s que les initiatives de vérifi</w:t>
      </w:r>
      <w:r w:rsidRPr="00651A56">
        <w:t>cation des faits et d’éducation aux médias se multiplient, voici que les journalistes sont critiqués de toutes parts, méprisés, qualifiés d’ennemis du peuple, insultés et m</w:t>
      </w:r>
      <w:r w:rsidRPr="00651A56">
        <w:t>ê</w:t>
      </w:r>
      <w:r w:rsidRPr="00651A56">
        <w:t>me violentés par des individus affiliés à des courants haineux.</w:t>
      </w:r>
    </w:p>
    <w:p w14:paraId="5C0EA9D9" w14:textId="77777777" w:rsidR="00A121BE" w:rsidRPr="00651A56" w:rsidRDefault="00A121BE" w:rsidP="00A121BE">
      <w:pPr>
        <w:spacing w:before="120" w:after="120"/>
        <w:jc w:val="both"/>
      </w:pPr>
      <w:r w:rsidRPr="00651A56">
        <w:t>Par ailleurs, la thèse selon laquelle la désinformation est un ph</w:t>
      </w:r>
      <w:r w:rsidRPr="00651A56">
        <w:t>é</w:t>
      </w:r>
      <w:r w:rsidRPr="00651A56">
        <w:t>nomène essentiellement attribuable aux médias sociaux est devenue un des lieux communs de notre époque, comme l’illustre la déclar</w:t>
      </w:r>
      <w:r w:rsidRPr="00651A56">
        <w:t>a</w:t>
      </w:r>
      <w:r w:rsidRPr="00651A56">
        <w:t>tion de Bush. Or, le problème de la désinformation devrait être abordé dans une perspective plus large. Dans les médias d’information</w:t>
      </w:r>
      <w:r>
        <w:t> </w:t>
      </w:r>
      <w:r>
        <w:rPr>
          <w:rStyle w:val="Appelnotedebasdep"/>
        </w:rPr>
        <w:footnoteReference w:id="4"/>
      </w:r>
      <w:r w:rsidRPr="00651A56">
        <w:t>, on le présente généralement sous l’angle technologique : les médias s</w:t>
      </w:r>
      <w:r w:rsidRPr="00651A56">
        <w:t>o</w:t>
      </w:r>
      <w:r w:rsidRPr="00651A56">
        <w:t>ciaux et leur manière de traiter l’information viendraient court-circuiter l’approche journalistique. Mais si les technologies médiat</w:t>
      </w:r>
      <w:r w:rsidRPr="00651A56">
        <w:t>i</w:t>
      </w:r>
      <w:r w:rsidRPr="00651A56">
        <w:t>ques const</w:t>
      </w:r>
      <w:r w:rsidRPr="00651A56">
        <w:t>i</w:t>
      </w:r>
      <w:r w:rsidRPr="00651A56">
        <w:t>tuent bel et bien un élément spécifique de la problématique actuelle, la prolifération de la désinformation relève d’enjeux bea</w:t>
      </w:r>
      <w:r w:rsidRPr="00651A56">
        <w:t>u</w:t>
      </w:r>
      <w:r w:rsidRPr="00651A56">
        <w:t>coup plus pr</w:t>
      </w:r>
      <w:r w:rsidRPr="00651A56">
        <w:t>o</w:t>
      </w:r>
      <w:r w:rsidRPr="00651A56">
        <w:t>fonds qu’il m’apparaît essentiel de mettre en lumière.</w:t>
      </w:r>
    </w:p>
    <w:p w14:paraId="3996CFBC" w14:textId="77777777" w:rsidR="00A121BE" w:rsidRPr="00651A56" w:rsidRDefault="00A121BE" w:rsidP="00A121BE">
      <w:pPr>
        <w:spacing w:before="120" w:after="120"/>
        <w:jc w:val="both"/>
      </w:pPr>
      <w:r w:rsidRPr="00651A56">
        <w:t xml:space="preserve">Ce livre a pour but d’élargir et d’enrichir la réflexion qui a cours dans les principaux médias « d’information, et ce, sur plusieurs plans. Sur le plan </w:t>
      </w:r>
      <w:r w:rsidRPr="00651A56">
        <w:rPr>
          <w:i/>
        </w:rPr>
        <w:t>historique</w:t>
      </w:r>
      <w:r w:rsidRPr="00651A56">
        <w:t>, d’abord : comme la désinformation existait bien avant notre époque, il importe</w:t>
      </w:r>
      <w:r>
        <w:t xml:space="preserve"> </w:t>
      </w:r>
      <w:r w:rsidRPr="00651A56">
        <w:t>[13]</w:t>
      </w:r>
      <w:r>
        <w:t xml:space="preserve"> </w:t>
      </w:r>
      <w:r w:rsidRPr="00651A56">
        <w:t>d’étudier le phénomène en interrogeant ses continuités et ses ru</w:t>
      </w:r>
      <w:r w:rsidRPr="00651A56">
        <w:t>p</w:t>
      </w:r>
      <w:r w:rsidRPr="00651A56">
        <w:t xml:space="preserve">tures avec le passé. Ensuite, sur le plan </w:t>
      </w:r>
      <w:r w:rsidRPr="00651A56">
        <w:rPr>
          <w:i/>
        </w:rPr>
        <w:t>politique </w:t>
      </w:r>
      <w:r w:rsidRPr="00651A56">
        <w:t>: puisque tout po</w:t>
      </w:r>
      <w:r w:rsidRPr="00651A56">
        <w:t>u</w:t>
      </w:r>
      <w:r w:rsidRPr="00651A56">
        <w:t>voir cherche à définir la réalité à son avantage, la lutte contre la dési</w:t>
      </w:r>
      <w:r w:rsidRPr="00651A56">
        <w:t>n</w:t>
      </w:r>
      <w:r w:rsidRPr="00651A56">
        <w:t>formation devrait être envisagée comme partie intégrante d’une batai</w:t>
      </w:r>
      <w:r w:rsidRPr="00651A56">
        <w:t>l</w:t>
      </w:r>
      <w:r w:rsidRPr="00651A56">
        <w:t>le politique pour démocratiser la société. Sur le plan de l’</w:t>
      </w:r>
      <w:r w:rsidRPr="00651A56">
        <w:rPr>
          <w:i/>
        </w:rPr>
        <w:t>écosystème médiatique </w:t>
      </w:r>
      <w:r w:rsidRPr="00651A56">
        <w:t>: étant donné que la désinformation est pr</w:t>
      </w:r>
      <w:r w:rsidRPr="00651A56">
        <w:t>é</w:t>
      </w:r>
      <w:r w:rsidRPr="00651A56">
        <w:t>sente à la fois dans certains médias traditionnels et dans l’univers n</w:t>
      </w:r>
      <w:r w:rsidRPr="00651A56">
        <w:t>u</w:t>
      </w:r>
      <w:r w:rsidRPr="00651A56">
        <w:t>mérique, il faut réfléchir aux interactions entre ces deux espaces, et non uniquement à leurs clivages. Sur le plan de l’</w:t>
      </w:r>
      <w:r w:rsidRPr="00651A56">
        <w:rPr>
          <w:i/>
        </w:rPr>
        <w:t>économie des m</w:t>
      </w:r>
      <w:r w:rsidRPr="00651A56">
        <w:rPr>
          <w:i/>
        </w:rPr>
        <w:t>é</w:t>
      </w:r>
      <w:r w:rsidRPr="00651A56">
        <w:rPr>
          <w:i/>
        </w:rPr>
        <w:t>dias </w:t>
      </w:r>
      <w:r w:rsidRPr="00651A56">
        <w:t xml:space="preserve">: l’information tend à diminuer en qualité quand elle sert d’appât pour capter l’attention des consommateurs afin d’être vendue à des annonceurs. Enfin, sur le plan du </w:t>
      </w:r>
      <w:r w:rsidRPr="00651A56">
        <w:rPr>
          <w:i/>
        </w:rPr>
        <w:t>rôle du public </w:t>
      </w:r>
      <w:r w:rsidRPr="00651A56">
        <w:t>: ce dernier constitue un acteur à part entière dans son rapport à l’information et à la dési</w:t>
      </w:r>
      <w:r w:rsidRPr="00651A56">
        <w:t>n</w:t>
      </w:r>
      <w:r w:rsidRPr="00651A56">
        <w:t>formation, et non un récepteur passif qui adhère naïvement à tout ce qu’il reçoit.</w:t>
      </w:r>
    </w:p>
    <w:p w14:paraId="69AC3A55" w14:textId="77777777" w:rsidR="00A121BE" w:rsidRPr="00651A56" w:rsidRDefault="00A121BE" w:rsidP="00A121BE">
      <w:pPr>
        <w:spacing w:before="120" w:after="120"/>
        <w:jc w:val="both"/>
      </w:pPr>
    </w:p>
    <w:p w14:paraId="0F46C352" w14:textId="77777777" w:rsidR="00A121BE" w:rsidRPr="00651A56" w:rsidRDefault="00A121BE" w:rsidP="00A121BE">
      <w:pPr>
        <w:pStyle w:val="a"/>
      </w:pPr>
      <w:bookmarkStart w:id="2" w:name="Collision_des_recits_intro_1"/>
      <w:r w:rsidRPr="00651A56">
        <w:t>« L’épistémologie du journalisme</w:t>
      </w:r>
      <w:r w:rsidRPr="00651A56">
        <w:br/>
        <w:t>à la croisée des chemins</w:t>
      </w:r>
    </w:p>
    <w:bookmarkEnd w:id="2"/>
    <w:p w14:paraId="28BFDE9B" w14:textId="77777777" w:rsidR="00A121BE" w:rsidRPr="00651A56" w:rsidRDefault="00A121BE" w:rsidP="00A121BE">
      <w:pPr>
        <w:spacing w:before="120" w:after="120"/>
        <w:jc w:val="both"/>
      </w:pPr>
    </w:p>
    <w:p w14:paraId="63CBB487"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18D97F2E" w14:textId="77777777" w:rsidR="00A121BE" w:rsidRPr="00651A56" w:rsidRDefault="00A121BE" w:rsidP="00A121BE">
      <w:pPr>
        <w:spacing w:before="120" w:after="120"/>
        <w:jc w:val="both"/>
      </w:pPr>
      <w:r w:rsidRPr="00651A56">
        <w:t>Dans cet essai, je défends l’idée qu’on pourra mieux saisir et mieux résister à l’expansion actuelle de la désinformation en l’abordant comme un symptôme de la crise que traverse actuellement le journalisme dans plusieurs sociétés, mais aussi de son renouveau. Depuis quelques années, la crise des médias d’information est l’objet de nombreuses réflexions, et pour cause</w:t>
      </w:r>
      <w:r>
        <w:t> </w:t>
      </w:r>
      <w:r>
        <w:rPr>
          <w:rStyle w:val="Appelnotedebasdep"/>
        </w:rPr>
        <w:footnoteReference w:id="5"/>
      </w:r>
      <w:r w:rsidRPr="00651A56">
        <w:t xml:space="preserve">. Sa dimension </w:t>
      </w:r>
      <w:r w:rsidRPr="00651A56">
        <w:rPr>
          <w:i/>
        </w:rPr>
        <w:t>économique</w:t>
      </w:r>
      <w:r w:rsidRPr="00651A56">
        <w:t>, qui en constitue le cœur, est actuellement la plus discutée : le modèle d’affaires des médias d’information traditionnels semble dépassé en raison de la fuite des revenus publicitaires vers les plateformes du</w:t>
      </w:r>
      <w:r>
        <w:t xml:space="preserve"> </w:t>
      </w:r>
      <w:r w:rsidRPr="00651A56">
        <w:t>[14]</w:t>
      </w:r>
      <w:r>
        <w:t xml:space="preserve"> </w:t>
      </w:r>
      <w:r w:rsidRPr="00651A56">
        <w:t xml:space="preserve"> numérique. À ces difficultés économiques se superpose une crise </w:t>
      </w:r>
      <w:r w:rsidRPr="00651A56">
        <w:rPr>
          <w:i/>
        </w:rPr>
        <w:t>pol</w:t>
      </w:r>
      <w:r w:rsidRPr="00651A56">
        <w:rPr>
          <w:i/>
        </w:rPr>
        <w:t>i</w:t>
      </w:r>
      <w:r w:rsidRPr="00651A56">
        <w:rPr>
          <w:i/>
        </w:rPr>
        <w:t>tique </w:t>
      </w:r>
      <w:r w:rsidRPr="00651A56">
        <w:t>: alors que les pratiques journalistiques sont l’objet de crit</w:t>
      </w:r>
      <w:r w:rsidRPr="00651A56">
        <w:t>i</w:t>
      </w:r>
      <w:r w:rsidRPr="00651A56">
        <w:t>ques par les gens de gauche depuis des décennies, la pertinence et la lég</w:t>
      </w:r>
      <w:r w:rsidRPr="00651A56">
        <w:t>i</w:t>
      </w:r>
      <w:r w:rsidRPr="00651A56">
        <w:t>timité du métier sont maintenant remises en cause par des polit</w:t>
      </w:r>
      <w:r w:rsidRPr="00651A56">
        <w:t>i</w:t>
      </w:r>
      <w:r w:rsidRPr="00651A56">
        <w:t>cien.ne.s et des militant.e.s adhérant à une droite de plus en plus agressive et hostile. Pris dans cette tourmente, le milieu tente « de se ressaisir, notamment par la transformation de médias en o</w:t>
      </w:r>
      <w:r w:rsidRPr="00651A56">
        <w:t>r</w:t>
      </w:r>
      <w:r w:rsidRPr="00651A56">
        <w:t>ganismes à but non lucratif et un positionnement plus explicite du côté des instit</w:t>
      </w:r>
      <w:r w:rsidRPr="00651A56">
        <w:t>u</w:t>
      </w:r>
      <w:r w:rsidRPr="00651A56">
        <w:t>tions démocratiques. Clairement, la profession est à la cro</w:t>
      </w:r>
      <w:r w:rsidRPr="00651A56">
        <w:t>i</w:t>
      </w:r>
      <w:r w:rsidRPr="00651A56">
        <w:t>sée des chemins. Mais cette période de transition, marquée aussi bien par la crise que par le renouvellement de ses pratiques, a également une d</w:t>
      </w:r>
      <w:r w:rsidRPr="00651A56">
        <w:t>i</w:t>
      </w:r>
      <w:r w:rsidRPr="00651A56">
        <w:t xml:space="preserve">mension </w:t>
      </w:r>
      <w:r w:rsidRPr="00651A56">
        <w:rPr>
          <w:i/>
        </w:rPr>
        <w:t>épistémologique</w:t>
      </w:r>
      <w:r w:rsidRPr="00651A56">
        <w:t>.</w:t>
      </w:r>
    </w:p>
    <w:p w14:paraId="6AF0BCE8" w14:textId="77777777" w:rsidR="00A121BE" w:rsidRPr="00651A56" w:rsidRDefault="00A121BE" w:rsidP="00A121BE">
      <w:pPr>
        <w:spacing w:before="120" w:after="120"/>
        <w:jc w:val="both"/>
      </w:pPr>
      <w:r w:rsidRPr="00651A56">
        <w:t>Qu’est-ce que l’épistémologie ? En quelques mots, il s’agit de l’étude des conditions de possibilité de la connaissance. Qu’est-ce qui nous permet, à une époque donnée, de considérer que telle affirmation est vraie et que telle autre est fausse ? Quels sont les savoir-faire et les qualifications nécessaires pour établir de telles distinctions ? Quels sont les principes et les valeurs qui orientent la recherche et l’investigation ? De quelle manière la réalité est-elle approchée et conceptualisée par le sujet qui l’étudie ? En quoi la perspective avec laquelle on approche l’objet a-t-elle une influence sur ce qu’on déco</w:t>
      </w:r>
      <w:r w:rsidRPr="00651A56">
        <w:t>u</w:t>
      </w:r>
      <w:r w:rsidRPr="00651A56">
        <w:t>vre ? Quels sont les effets des conditions sociales, économiques et p</w:t>
      </w:r>
      <w:r w:rsidRPr="00651A56">
        <w:t>o</w:t>
      </w:r>
      <w:r w:rsidRPr="00651A56">
        <w:t>litiques sur la recherche « de connaissances et d’informations ? En somme, l’épistémologie rassemble un ensemble de réflexions et d’interrogations ayant pour visée d’établir ce que constitue une connaissance (ou une information) vraie. C’est pourquoi, dans la l</w:t>
      </w:r>
      <w:r w:rsidRPr="00651A56">
        <w:t>i</w:t>
      </w:r>
      <w:r w:rsidRPr="00651A56">
        <w:t>gnée de Michel Foucault, on peut aussi parler de « régime de vérité ». Cette expression signifie que la connai</w:t>
      </w:r>
      <w:r w:rsidRPr="00651A56">
        <w:t>s</w:t>
      </w:r>
      <w:r w:rsidRPr="00651A56">
        <w:t>sance repose sur un ensemble de cadres conceptuels et de normes sociales qui forment un tout coh</w:t>
      </w:r>
      <w:r w:rsidRPr="00651A56">
        <w:t>é</w:t>
      </w:r>
      <w:r w:rsidRPr="00651A56">
        <w:t>rent à une époque donnée, et que cette manière d’appréhender la vérité peut se transformer selon les cond</w:t>
      </w:r>
      <w:r w:rsidRPr="00651A56">
        <w:t>i</w:t>
      </w:r>
      <w:r w:rsidRPr="00651A56">
        <w:t>tions sociohistoriques.</w:t>
      </w:r>
    </w:p>
    <w:p w14:paraId="308C0F23" w14:textId="77777777" w:rsidR="00A121BE" w:rsidRPr="00651A56" w:rsidRDefault="00A121BE" w:rsidP="00A121BE">
      <w:pPr>
        <w:spacing w:before="120" w:after="120"/>
        <w:jc w:val="both"/>
      </w:pPr>
      <w:r w:rsidRPr="00651A56">
        <w:t>Je crois que c’est ce qui est en train de se produire dans le champ journalistique de plusieurs sociétés occidentales. Ce n’est pas seul</w:t>
      </w:r>
      <w:r w:rsidRPr="00651A56">
        <w:t>e</w:t>
      </w:r>
      <w:r w:rsidRPr="00651A56">
        <w:t>ment la viabilité économique et la légitimité politique du journalisme qui montrent actuellement des signes d’essoufflement, c’est aussi un certain régime de vérité sur</w:t>
      </w:r>
      <w:r>
        <w:t xml:space="preserve"> </w:t>
      </w:r>
      <w:r w:rsidRPr="00651A56">
        <w:t>[15]</w:t>
      </w:r>
      <w:r>
        <w:t xml:space="preserve"> </w:t>
      </w:r>
      <w:r w:rsidRPr="00651A56">
        <w:t>lequel il s’appuyait depuis environ un siècle. Les méthodes et a</w:t>
      </w:r>
      <w:r w:rsidRPr="00651A56">
        <w:t>u</w:t>
      </w:r>
      <w:r w:rsidRPr="00651A56">
        <w:t>torités par lesquelles on peut établir quels faits sont valides ou farfelus font de moins en moins consensus. Des tribuns de droite (dans ce</w:t>
      </w:r>
      <w:r w:rsidRPr="00651A56">
        <w:t>r</w:t>
      </w:r>
      <w:r w:rsidRPr="00651A56">
        <w:t xml:space="preserve">tains médias traditionnels comme dans les espaces numériques) accusent les médias d’être à la solde d’un </w:t>
      </w:r>
      <w:r w:rsidRPr="00651A56">
        <w:rPr>
          <w:i/>
        </w:rPr>
        <w:t>e</w:t>
      </w:r>
      <w:r w:rsidRPr="00651A56">
        <w:rPr>
          <w:i/>
        </w:rPr>
        <w:t>s</w:t>
      </w:r>
      <w:r w:rsidRPr="00651A56">
        <w:rPr>
          <w:i/>
        </w:rPr>
        <w:t>tablis</w:t>
      </w:r>
      <w:r w:rsidRPr="00651A56">
        <w:rPr>
          <w:i/>
        </w:rPr>
        <w:t>h</w:t>
      </w:r>
      <w:r w:rsidRPr="00651A56">
        <w:rPr>
          <w:i/>
        </w:rPr>
        <w:t>ment</w:t>
      </w:r>
      <w:r w:rsidRPr="00651A56">
        <w:t xml:space="preserve"> multiculturaliste et urbain, déconnecté de la réalité du « vrai monde ». La montée de né</w:t>
      </w:r>
      <w:r w:rsidRPr="00651A56">
        <w:t>o</w:t>
      </w:r>
      <w:r w:rsidRPr="00651A56">
        <w:t>fascistes tels que Donald Trump et l’irruption de la pandémie ont r</w:t>
      </w:r>
      <w:r w:rsidRPr="00651A56">
        <w:t>a</w:t>
      </w:r>
      <w:r w:rsidRPr="00651A56">
        <w:t>dicalisé ce discours : les médias d’information feraient partie d’un vaste complot visant à faire acce</w:t>
      </w:r>
      <w:r w:rsidRPr="00651A56">
        <w:t>p</w:t>
      </w:r>
      <w:r w:rsidRPr="00651A56">
        <w:t>ter une dictature mondialiste à une population endoctrinée et docile.</w:t>
      </w:r>
    </w:p>
    <w:p w14:paraId="082D7920" w14:textId="77777777" w:rsidR="00A121BE" w:rsidRPr="00651A56" w:rsidRDefault="00A121BE" w:rsidP="00A121BE">
      <w:pPr>
        <w:spacing w:before="120" w:after="120"/>
        <w:jc w:val="both"/>
      </w:pPr>
      <w:r w:rsidRPr="00651A56">
        <w:t>Les remises en question ne viennent pas seulement de la droite. Depuis plusieurs décennies, des critiques de gauche reprochent, études à l’appui, aux médias d’information dominants de faire passer pour de la neutralité une forme de complaisance à l’égard des puissances pol</w:t>
      </w:r>
      <w:r w:rsidRPr="00651A56">
        <w:t>i</w:t>
      </w:r>
      <w:r w:rsidRPr="00651A56">
        <w:t>tiques et économiques qui façonnent la société</w:t>
      </w:r>
      <w:r>
        <w:t> </w:t>
      </w:r>
      <w:r>
        <w:rPr>
          <w:rStyle w:val="Appelnotedebasdep"/>
        </w:rPr>
        <w:footnoteReference w:id="6"/>
      </w:r>
      <w:r w:rsidRPr="00651A56">
        <w:t>. Plus récemment, des voix critiques se sont élevées de l’intérieur du milieu journalistique lui-même : personnes racisées, LGBTQ+ ou appartenant à des catég</w:t>
      </w:r>
      <w:r w:rsidRPr="00651A56">
        <w:t>o</w:t>
      </w:r>
      <w:r w:rsidRPr="00651A56">
        <w:t>ries marginalisées interrogent la possibilité même d’un journalisme objectif, qui serait le privilège de journalistes appartenant aux catég</w:t>
      </w:r>
      <w:r w:rsidRPr="00651A56">
        <w:t>o</w:t>
      </w:r>
      <w:r w:rsidRPr="00651A56">
        <w:t>ries dominantes de la société</w:t>
      </w:r>
      <w:r>
        <w:t> </w:t>
      </w:r>
      <w:r>
        <w:rPr>
          <w:rStyle w:val="Appelnotedebasdep"/>
        </w:rPr>
        <w:footnoteReference w:id="7"/>
      </w:r>
      <w:r w:rsidRPr="00651A56">
        <w:t>. Des journalistes qui n’ont pas connu la période plus prosp</w:t>
      </w:r>
      <w:r w:rsidRPr="00651A56">
        <w:t>è</w:t>
      </w:r>
      <w:r w:rsidRPr="00651A56">
        <w:t>re et plus prestigieuse des médias d’information joignent les rangs, même s’ils doivent composer avec un statut préca</w:t>
      </w:r>
      <w:r w:rsidRPr="00651A56">
        <w:t>i</w:t>
      </w:r>
      <w:r w:rsidRPr="00651A56">
        <w:t>re et le mélange des genres issu du numérique. En conséquence, une partie de cette cohorte aborde de manière plus distanciée et critique des modèles jadis établis et se montre plus réceptive aux nouvelles perspectives pour la profe</w:t>
      </w:r>
      <w:r w:rsidRPr="00651A56">
        <w:t>s</w:t>
      </w:r>
      <w:r w:rsidRPr="00651A56">
        <w:t>sion.</w:t>
      </w:r>
    </w:p>
    <w:p w14:paraId="538C7812" w14:textId="77777777" w:rsidR="00A121BE" w:rsidRPr="00651A56" w:rsidRDefault="00A121BE" w:rsidP="00A121BE">
      <w:pPr>
        <w:pStyle w:val="p"/>
      </w:pPr>
      <w:r>
        <w:br w:type="page"/>
      </w:r>
      <w:r w:rsidRPr="00651A56">
        <w:t>[16]</w:t>
      </w:r>
    </w:p>
    <w:p w14:paraId="4EE73443" w14:textId="77777777" w:rsidR="00A121BE" w:rsidRPr="00651A56" w:rsidRDefault="00A121BE" w:rsidP="00A121BE">
      <w:pPr>
        <w:spacing w:before="120" w:after="120"/>
        <w:jc w:val="both"/>
      </w:pPr>
    </w:p>
    <w:p w14:paraId="16CCD37F" w14:textId="77777777" w:rsidR="00A121BE" w:rsidRPr="00651A56" w:rsidRDefault="00A121BE" w:rsidP="00A121BE">
      <w:pPr>
        <w:pStyle w:val="a"/>
      </w:pPr>
      <w:bookmarkStart w:id="3" w:name="Collision_des_recits_intro_2"/>
      <w:r w:rsidRPr="00651A56">
        <w:t>Une approche positiviste</w:t>
      </w:r>
    </w:p>
    <w:bookmarkEnd w:id="3"/>
    <w:p w14:paraId="4ADA6ADB" w14:textId="77777777" w:rsidR="00A121BE" w:rsidRPr="00651A56" w:rsidRDefault="00A121BE" w:rsidP="00A121BE">
      <w:pPr>
        <w:spacing w:before="120" w:after="120"/>
        <w:jc w:val="both"/>
      </w:pPr>
    </w:p>
    <w:p w14:paraId="3842247B"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C7E631D" w14:textId="77777777" w:rsidR="00A121BE" w:rsidRPr="00651A56" w:rsidRDefault="00A121BE" w:rsidP="00A121BE">
      <w:pPr>
        <w:spacing w:before="120" w:after="120"/>
        <w:jc w:val="both"/>
      </w:pPr>
      <w:r w:rsidRPr="00651A56">
        <w:t>Jusqu’à récemment, les journalistes adhérant à l’épistémologie dominante avaient encore confiance dans la solidité de leur modèle. Au moyen de sondages et de chiffres, d’une méthode et d’une déont</w:t>
      </w:r>
      <w:r w:rsidRPr="00651A56">
        <w:t>o</w:t>
      </w:r>
      <w:r w:rsidRPr="00651A56">
        <w:t>logie bien établies, il leur semblait possible d’expliquer le monde au monde et de débusquer les tromperies. Or, depuis le référendum sur le Brexit en Grande-Bretagne et l’élection de Trump aux États-Unis en 2016, suivis de la pandémie de COVID-19 à la fin 2019, cette ass</w:t>
      </w:r>
      <w:r w:rsidRPr="00651A56">
        <w:t>u</w:t>
      </w:r>
      <w:r w:rsidRPr="00651A56">
        <w:t>rance semble avoir fait place au désarroi.</w:t>
      </w:r>
    </w:p>
    <w:p w14:paraId="77AD46F8" w14:textId="77777777" w:rsidR="00A121BE" w:rsidRPr="00651A56" w:rsidRDefault="00A121BE" w:rsidP="00A121BE">
      <w:pPr>
        <w:spacing w:before="120" w:after="120"/>
        <w:jc w:val="both"/>
      </w:pPr>
      <w:r w:rsidRPr="00651A56">
        <w:t>Mais quelle est donc cette épistémologie dominante – ou ce r</w:t>
      </w:r>
      <w:r w:rsidRPr="00651A56">
        <w:t>é</w:t>
      </w:r>
      <w:r w:rsidRPr="00651A56">
        <w:t>gime de vérité – dont le socle est ébranlé par les temps qui courent ? Tout au long de cet ouvrage, je l’appellerai l’« approche positiviste ». Le principal penseur à l’origine du positivisme est Auguste Comte (1798-1857), un précurseur de ma discipline d’attache, la sociologie. Pour Comte comme pour son successeur Émile Durkheim (1858-1917), l’étude de la société doit recourir aux mêmes méthodes empir</w:t>
      </w:r>
      <w:r w:rsidRPr="00651A56">
        <w:t>i</w:t>
      </w:r>
      <w:r w:rsidRPr="00651A56">
        <w:t>ques que les sciences de la nature, qui ont connu des avancées maje</w:t>
      </w:r>
      <w:r w:rsidRPr="00651A56">
        <w:t>u</w:t>
      </w:r>
      <w:r w:rsidRPr="00651A56">
        <w:t>res en Europe au cours des siècles précédents. Pour les sociologues de l’époque, il s’agit donc de mettre en lumière les lois universelles du développement des sociétés par la recherche empirique. Cette appr</w:t>
      </w:r>
      <w:r w:rsidRPr="00651A56">
        <w:t>o</w:t>
      </w:r>
      <w:r w:rsidRPr="00651A56">
        <w:t>che donne lieu à des progrès significatifs, notamment parce qu’elle permet de saisir le fonctionnement et la structure des sociétés huma</w:t>
      </w:r>
      <w:r w:rsidRPr="00651A56">
        <w:t>i</w:t>
      </w:r>
      <w:r w:rsidRPr="00651A56">
        <w:t>nes de manière plus précise que par la seule spéculation philosoph</w:t>
      </w:r>
      <w:r w:rsidRPr="00651A56">
        <w:t>i</w:t>
      </w:r>
      <w:r w:rsidRPr="00651A56">
        <w:t>que.</w:t>
      </w:r>
    </w:p>
    <w:p w14:paraId="4D888676" w14:textId="77777777" w:rsidR="00A121BE" w:rsidRPr="00651A56" w:rsidRDefault="00A121BE" w:rsidP="00A121BE">
      <w:pPr>
        <w:spacing w:before="120" w:after="120"/>
        <w:jc w:val="both"/>
      </w:pPr>
      <w:r w:rsidRPr="00651A56">
        <w:t xml:space="preserve">Cependant, du modèle des sciences de la nature découle une vision plutôt mécanique de l’être humain et de la vie en société (sans parler de la nature elle-même, mais ce n’est pas l’objet de ce livre). Dans ses </w:t>
      </w:r>
      <w:r w:rsidRPr="00651A56">
        <w:rPr>
          <w:i/>
        </w:rPr>
        <w:t>Règles de la méthode sociologique</w:t>
      </w:r>
      <w:r w:rsidRPr="00651A56">
        <w:t> </w:t>
      </w:r>
      <w:r w:rsidRPr="00651A56">
        <w:rPr>
          <w:rStyle w:val="Appelnotedebasdep"/>
        </w:rPr>
        <w:footnoteReference w:customMarkFollows="1" w:id="8"/>
        <w:t>*</w:t>
      </w:r>
      <w:r w:rsidRPr="00651A56">
        <w:t>, Durkheim soutient qu’il faut « considérer les faits sociaux comme des choses</w:t>
      </w:r>
      <w:r>
        <w:t> </w:t>
      </w:r>
      <w:r>
        <w:rPr>
          <w:rStyle w:val="Appelnotedebasdep"/>
        </w:rPr>
        <w:footnoteReference w:id="9"/>
      </w:r>
      <w:r w:rsidRPr="00651A56">
        <w:t> ». Cette phrase est peut-être la définition la plus simple et la plus limpide de cette obje</w:t>
      </w:r>
      <w:r w:rsidRPr="00651A56">
        <w:t>c</w:t>
      </w:r>
      <w:r w:rsidRPr="00651A56">
        <w:t>tivité dont il est tant question lorsqu’on discute des médias d’information : il s’agit d’appréhender les phénomènes sociaux co</w:t>
      </w:r>
      <w:r w:rsidRPr="00651A56">
        <w:t>m</w:t>
      </w:r>
      <w:r w:rsidRPr="00651A56">
        <w:t>me des [17]</w:t>
      </w:r>
      <w:r>
        <w:t xml:space="preserve"> </w:t>
      </w:r>
      <w:r w:rsidRPr="00651A56">
        <w:rPr>
          <w:i/>
        </w:rPr>
        <w:t>objets</w:t>
      </w:r>
      <w:r w:rsidRPr="00651A56">
        <w:t xml:space="preserve"> détachés du </w:t>
      </w:r>
      <w:r w:rsidRPr="00651A56">
        <w:rPr>
          <w:i/>
        </w:rPr>
        <w:t>sujet</w:t>
      </w:r>
      <w:r w:rsidRPr="00651A56">
        <w:t xml:space="preserve"> qui les observe. Dans le journ</w:t>
      </w:r>
      <w:r w:rsidRPr="00651A56">
        <w:t>a</w:t>
      </w:r>
      <w:r w:rsidRPr="00651A56">
        <w:t xml:space="preserve">lisme, cela se manifeste par la croyance selon laquelle les </w:t>
      </w:r>
      <w:r w:rsidRPr="00651A56">
        <w:rPr>
          <w:i/>
        </w:rPr>
        <w:t>faits</w:t>
      </w:r>
      <w:r w:rsidRPr="00651A56">
        <w:t xml:space="preserve"> sont indiscutables (comme le dit le cliché : « On a droit à ses propres op</w:t>
      </w:r>
      <w:r w:rsidRPr="00651A56">
        <w:t>i</w:t>
      </w:r>
      <w:r w:rsidRPr="00651A56">
        <w:t>nions, mais pas à ses propres faits »).</w:t>
      </w:r>
    </w:p>
    <w:p w14:paraId="099B4C24" w14:textId="77777777" w:rsidR="00A121BE" w:rsidRPr="00651A56" w:rsidRDefault="00A121BE" w:rsidP="00A121BE">
      <w:pPr>
        <w:spacing w:before="120" w:after="120"/>
        <w:jc w:val="both"/>
      </w:pPr>
      <w:r w:rsidRPr="00651A56">
        <w:t>Après s’être diffusée aux sciences humaines, la méthode de travail inspirée des sciences naturelles s’étend effectivement au journalisme à partir des années 1920, même si celui-ci n’est pas une activité scient</w:t>
      </w:r>
      <w:r w:rsidRPr="00651A56">
        <w:t>i</w:t>
      </w:r>
      <w:r w:rsidRPr="00651A56">
        <w:t>fique au sens strict. À notre époque, elle est encore très présente dans les reportages des principaux journaux et les bulletins de nouvelles à la radio et à la télévision. Les articles des grandes agences de presse (Reuters, Associated Press, Agence France-Presse, Presse canadie</w:t>
      </w:r>
      <w:r w:rsidRPr="00651A56">
        <w:t>n</w:t>
      </w:r>
      <w:r w:rsidRPr="00651A56">
        <w:t>ne, etc.), qui constituent souvent le matériau de base des médias d’information, suivent aussi ce modèle en grande majorité. D’ailleurs, ces articles ne sont génér</w:t>
      </w:r>
      <w:r w:rsidRPr="00651A56">
        <w:t>a</w:t>
      </w:r>
      <w:r w:rsidRPr="00651A56">
        <w:t>lement pas signés, ce qui envoie aussi le message qu’ils n’émanent pas d’un point de vue subjectif, mais refl</w:t>
      </w:r>
      <w:r w:rsidRPr="00651A56">
        <w:t>è</w:t>
      </w:r>
      <w:r w:rsidRPr="00651A56">
        <w:t>tent simplement la réalité elle-même.</w:t>
      </w:r>
    </w:p>
    <w:p w14:paraId="25C4AA71" w14:textId="77777777" w:rsidR="00A121BE" w:rsidRPr="00651A56" w:rsidRDefault="00A121BE" w:rsidP="00A121BE">
      <w:pPr>
        <w:spacing w:before="120" w:after="120"/>
        <w:jc w:val="both"/>
      </w:pPr>
      <w:r w:rsidRPr="00651A56">
        <w:t>L’approche positiviste du journalisme fonctionne par oppositions binaires : il y a le vrai et le faux, la vérité et le mensonge, le fait et l’opinion, la nouvelle et la chronique/l’éditorial, l’objectivité et la su</w:t>
      </w:r>
      <w:r w:rsidRPr="00651A56">
        <w:t>b</w:t>
      </w:r>
      <w:r w:rsidRPr="00651A56">
        <w:t>jectivité, la neutralité et l’engagement, la raison et l’émotion, l’information et l’idéologie, la diffusion et la réception. Dans l’idéal positiviste, malgré quelques nuances formulées de temps à autre, on considère que ces éléments peuvent et doivent être séparés. Le prés</w:t>
      </w:r>
      <w:r w:rsidRPr="00651A56">
        <w:t>i</w:t>
      </w:r>
      <w:r w:rsidRPr="00651A56">
        <w:t>dent de l’Associated Press, Wes Gallagher, l’exprimait de manière limpide en 1971 : « C’est la tâche du journaliste d’être clair, détaché et objectif. […] Objectif et non activiste, comme le désirent certains. » Gallagher ajoutait que « le refuge du journaliste face au torrent de cr</w:t>
      </w:r>
      <w:r w:rsidRPr="00651A56">
        <w:t>i</w:t>
      </w:r>
      <w:r w:rsidRPr="00651A56">
        <w:t>tiques est son professionnalisme », une phrase qui fait remarquabl</w:t>
      </w:r>
      <w:r w:rsidRPr="00651A56">
        <w:t>e</w:t>
      </w:r>
      <w:r w:rsidRPr="00651A56">
        <w:t>ment écho aux débats en cours aujourd’hui</w:t>
      </w:r>
      <w:r>
        <w:t> </w:t>
      </w:r>
      <w:r>
        <w:rPr>
          <w:rStyle w:val="Appelnotedebasdep"/>
        </w:rPr>
        <w:footnoteReference w:id="10"/>
      </w:r>
      <w:r w:rsidRPr="00651A56">
        <w:t xml:space="preserve">. L’éditeur adjoint de </w:t>
      </w:r>
      <w:r w:rsidRPr="00651A56">
        <w:rPr>
          <w:i/>
        </w:rPr>
        <w:t>La Presse</w:t>
      </w:r>
      <w:r w:rsidRPr="00651A56">
        <w:t xml:space="preserve"> François Cardinal soutenait la même position encore réce</w:t>
      </w:r>
      <w:r w:rsidRPr="00651A56">
        <w:t>m</w:t>
      </w:r>
      <w:r w:rsidRPr="00651A56">
        <w:t>ment : « Il y a une objectivité pour les reporters dans les salles d’information qui doit être respectée, et donc je m’inquiète de voir certains jeunes qui</w:t>
      </w:r>
      <w:r>
        <w:t xml:space="preserve"> </w:t>
      </w:r>
      <w:r w:rsidRPr="00651A56">
        <w:t>[18]</w:t>
      </w:r>
      <w:r>
        <w:t xml:space="preserve"> </w:t>
      </w:r>
      <w:r w:rsidRPr="00651A56">
        <w:t>arrivent avec une cause à défendre à titre de jou</w:t>
      </w:r>
      <w:r w:rsidRPr="00651A56">
        <w:t>r</w:t>
      </w:r>
      <w:r w:rsidRPr="00651A56">
        <w:t>nalistes. Pour moi, c’est ou bien l’un ou bien l’autre</w:t>
      </w:r>
      <w:r>
        <w:t> </w:t>
      </w:r>
      <w:r>
        <w:rPr>
          <w:rStyle w:val="Appelnotedebasdep"/>
        </w:rPr>
        <w:footnoteReference w:id="11"/>
      </w:r>
      <w:r w:rsidRPr="00651A56">
        <w:t>. »</w:t>
      </w:r>
    </w:p>
    <w:p w14:paraId="04CB6EB9" w14:textId="77777777" w:rsidR="00A121BE" w:rsidRPr="00651A56" w:rsidRDefault="00A121BE" w:rsidP="00A121BE">
      <w:pPr>
        <w:spacing w:before="120" w:after="120"/>
        <w:jc w:val="both"/>
      </w:pPr>
      <w:r w:rsidRPr="00651A56">
        <w:t>Ces deux citations donnent à penser que, dans les strates supérie</w:t>
      </w:r>
      <w:r w:rsidRPr="00651A56">
        <w:t>u</w:t>
      </w:r>
      <w:r w:rsidRPr="00651A56">
        <w:t>res de la profession, la réflexion épistémologique se pose sensibl</w:t>
      </w:r>
      <w:r w:rsidRPr="00651A56">
        <w:t>e</w:t>
      </w:r>
      <w:r w:rsidRPr="00651A56">
        <w:t>ment dans les mêmes termes depuis au moins 50 ans. Mais la crise contemporaine du journalisme nous invite à revisiter de manière crit</w:t>
      </w:r>
      <w:r w:rsidRPr="00651A56">
        <w:t>i</w:t>
      </w:r>
      <w:r w:rsidRPr="00651A56">
        <w:t>que cette conception de l’information et du métier. Certains aspects sont utiles et même précieux, alors que d’autres sont plutôt problém</w:t>
      </w:r>
      <w:r w:rsidRPr="00651A56">
        <w:t>a</w:t>
      </w:r>
      <w:r w:rsidRPr="00651A56">
        <w:t>tiques. Si l’approche positiviste pose problème, ce n’est évidemment pas parce que l’objectif de rapporter les faits, de s’appuyer sur des sources et de corriger ses erreurs est condamnable en soi (au contra</w:t>
      </w:r>
      <w:r w:rsidRPr="00651A56">
        <w:t>i</w:t>
      </w:r>
      <w:r w:rsidRPr="00651A56">
        <w:t>re : le journalisme d’enquête, par exemple, qui connaît actuellement un renouveau intéressant, s’appuie sur une d</w:t>
      </w:r>
      <w:r w:rsidRPr="00651A56">
        <w:t>é</w:t>
      </w:r>
      <w:r w:rsidRPr="00651A56">
        <w:t>marche d’investigation similaire à l’investigation scientifique). La r</w:t>
      </w:r>
      <w:r w:rsidRPr="00651A56">
        <w:t>i</w:t>
      </w:r>
      <w:r w:rsidRPr="00651A56">
        <w:t>gueur, l’intégrité, de même que l’adoption de certaines balises méth</w:t>
      </w:r>
      <w:r w:rsidRPr="00651A56">
        <w:t>o</w:t>
      </w:r>
      <w:r w:rsidRPr="00651A56">
        <w:t>dologiques et éthiques sont essentielles pour tout travail intellectuel digne de ce nom. C’est le cas également en sciences sociales, d’où je proviens; cependant, le positivisme y a été longuement et profond</w:t>
      </w:r>
      <w:r w:rsidRPr="00651A56">
        <w:t>é</w:t>
      </w:r>
      <w:r w:rsidRPr="00651A56">
        <w:t>ment critiqué</w:t>
      </w:r>
      <w:r>
        <w:t> </w:t>
      </w:r>
      <w:r>
        <w:rPr>
          <w:rStyle w:val="Appelnotedebasdep"/>
        </w:rPr>
        <w:footnoteReference w:id="12"/>
      </w:r>
      <w:r w:rsidRPr="00651A56">
        <w:t>. Ce ne sont donc pas tant les visées du journalisme en elles-mêmes qui sont disc</w:t>
      </w:r>
      <w:r w:rsidRPr="00651A56">
        <w:t>u</w:t>
      </w:r>
      <w:r w:rsidRPr="00651A56">
        <w:t>tables que la cécité qu’elles risquent d’entraîner si on ne garde pas présent à l’esprit le fait que le détachement et la neutralité const</w:t>
      </w:r>
      <w:r w:rsidRPr="00651A56">
        <w:t>i</w:t>
      </w:r>
      <w:r w:rsidRPr="00651A56">
        <w:t>tuent des idéaux abstraits. C’est dans la</w:t>
      </w:r>
      <w:r>
        <w:t xml:space="preserve"> </w:t>
      </w:r>
      <w:r w:rsidRPr="00651A56">
        <w:t>[19] pr</w:t>
      </w:r>
      <w:r w:rsidRPr="00651A56">
        <w:t>a</w:t>
      </w:r>
      <w:r w:rsidRPr="00651A56">
        <w:t>tique que leurs limites, leurs contradictions et leurs apories se man</w:t>
      </w:r>
      <w:r w:rsidRPr="00651A56">
        <w:t>i</w:t>
      </w:r>
      <w:r w:rsidRPr="00651A56">
        <w:t>festent.</w:t>
      </w:r>
    </w:p>
    <w:p w14:paraId="0B634F21" w14:textId="77777777" w:rsidR="00A121BE" w:rsidRPr="00651A56" w:rsidRDefault="00A121BE" w:rsidP="00A121BE">
      <w:pPr>
        <w:spacing w:before="120" w:after="120"/>
        <w:jc w:val="both"/>
      </w:pPr>
      <w:r w:rsidRPr="00651A56">
        <w:t>S’il fallait résumer les limites de l’épistémologie journalistique dominante en une phrase, je dirais qu’elle ne prend pas suffisamment en compte le contexte social (et donc économique, politique, histor</w:t>
      </w:r>
      <w:r w:rsidRPr="00651A56">
        <w:t>i</w:t>
      </w:r>
      <w:r w:rsidRPr="00651A56">
        <w:t>que) dans lequel le journalisme est pratiqué. Les faits sont construits à travers toutes sortes de décisions qui donneront corps aux « nouvelles » et à l’« actualité ». Cela ne signifie pas qu’ils sont ill</w:t>
      </w:r>
      <w:r w:rsidRPr="00651A56">
        <w:t>u</w:t>
      </w:r>
      <w:r w:rsidRPr="00651A56">
        <w:t xml:space="preserve">soires ou mensongers. Seulement, la sélection des faits, le choix des sources et la construction du récit sont l’objet d’un travail humain. En ce sens, toute information est engagée. Autrement dit, les faits ne viennent jamais seuls; ils s’intègrent dans une </w:t>
      </w:r>
      <w:r w:rsidRPr="00651A56">
        <w:rPr>
          <w:i/>
        </w:rPr>
        <w:t xml:space="preserve">mise en scène </w:t>
      </w:r>
      <w:r w:rsidRPr="00651A56">
        <w:t>(le titre et la photo dans le journal, le veston impeccable du le</w:t>
      </w:r>
      <w:r w:rsidRPr="00651A56">
        <w:t>c</w:t>
      </w:r>
      <w:r w:rsidRPr="00651A56">
        <w:t>teur de nouvelles, le ton grave du narrateur, les graphiques qui fra</w:t>
      </w:r>
      <w:r w:rsidRPr="00651A56">
        <w:t>p</w:t>
      </w:r>
      <w:r w:rsidRPr="00651A56">
        <w:t>pent les consciences, la journaliste de terrain tendant le micro aux t</w:t>
      </w:r>
      <w:r w:rsidRPr="00651A56">
        <w:t>é</w:t>
      </w:r>
      <w:r w:rsidRPr="00651A56">
        <w:t>moins de l’événement, etc.). Les faits sont aussi présentés par certains acteurs sociaux (les journalistes, eux-mêmes employés par des organ</w:t>
      </w:r>
      <w:r w:rsidRPr="00651A56">
        <w:t>i</w:t>
      </w:r>
      <w:r w:rsidRPr="00651A56">
        <w:t>sations ayant des intérêts et des dynamiques spécifiques) à d’autres acteurs sociaux (un public varié, qui a un rôle plus ou moins actif s</w:t>
      </w:r>
      <w:r w:rsidRPr="00651A56">
        <w:t>e</w:t>
      </w:r>
      <w:r w:rsidRPr="00651A56">
        <w:t xml:space="preserve">lon la forme que prend la communication). Cette circulation de l’information s’appuie donc également sur une </w:t>
      </w:r>
      <w:r w:rsidRPr="00651A56">
        <w:rPr>
          <w:i/>
        </w:rPr>
        <w:t>relation</w:t>
      </w:r>
      <w:r w:rsidRPr="00651A56">
        <w:t xml:space="preserve"> de qualité variable entre divers se</w:t>
      </w:r>
      <w:r w:rsidRPr="00651A56">
        <w:t>g</w:t>
      </w:r>
      <w:r w:rsidRPr="00651A56">
        <w:t>ments de la population.</w:t>
      </w:r>
    </w:p>
    <w:p w14:paraId="7BDF66FF" w14:textId="77777777" w:rsidR="00A121BE" w:rsidRPr="00651A56" w:rsidRDefault="00A121BE" w:rsidP="00A121BE">
      <w:pPr>
        <w:spacing w:before="120" w:after="120"/>
        <w:jc w:val="both"/>
      </w:pPr>
      <w:r w:rsidRPr="00651A56">
        <w:t>Les faits mis de l’avant sont formatés par l’ensemble de ces fa</w:t>
      </w:r>
      <w:r w:rsidRPr="00651A56">
        <w:t>c</w:t>
      </w:r>
      <w:r w:rsidRPr="00651A56">
        <w:t>teurs. Il est donc inévitable que les médias d’information véhiculent une certaine vision de la réalité. D’ailleurs, dans son manuel de réf</w:t>
      </w:r>
      <w:r w:rsidRPr="00651A56">
        <w:t>é</w:t>
      </w:r>
      <w:r w:rsidRPr="00651A56">
        <w:t xml:space="preserve">rence </w:t>
      </w:r>
      <w:r w:rsidRPr="00651A56">
        <w:rPr>
          <w:i/>
        </w:rPr>
        <w:t>Le métier de journaliste</w:t>
      </w:r>
      <w:r w:rsidRPr="00651A56">
        <w:t>, Pierre Sormany dit bien que le journ</w:t>
      </w:r>
      <w:r w:rsidRPr="00651A56">
        <w:t>a</w:t>
      </w:r>
      <w:r w:rsidRPr="00651A56">
        <w:t>liste doit savoir « donner un sens », « rendre intelligible » et même, « r</w:t>
      </w:r>
      <w:r w:rsidRPr="00651A56">
        <w:t>e</w:t>
      </w:r>
      <w:r w:rsidRPr="00651A56">
        <w:t>construire le réel</w:t>
      </w:r>
      <w:r>
        <w:t> </w:t>
      </w:r>
      <w:r>
        <w:rPr>
          <w:rStyle w:val="Appelnotedebasdep"/>
        </w:rPr>
        <w:footnoteReference w:id="13"/>
      </w:r>
      <w:r w:rsidRPr="00651A56">
        <w:t xml:space="preserve"> ». Les nouvelles racontent le monde, elles en font une narration; elles n’en sont pas que le simple reflet. Autrement dit, les faits font toujours l’objet d’un </w:t>
      </w:r>
      <w:r w:rsidRPr="00651A56">
        <w:rPr>
          <w:i/>
        </w:rPr>
        <w:t>récit</w:t>
      </w:r>
      <w:r w:rsidRPr="00651A56">
        <w:t>. J’utiliserai d’ailleurs rég</w:t>
      </w:r>
      <w:r w:rsidRPr="00651A56">
        <w:t>u</w:t>
      </w:r>
      <w:r w:rsidRPr="00651A56">
        <w:t>li</w:t>
      </w:r>
      <w:r w:rsidRPr="00651A56">
        <w:t>è</w:t>
      </w:r>
      <w:r w:rsidRPr="00651A56">
        <w:t>rement</w:t>
      </w:r>
      <w:r>
        <w:t xml:space="preserve"> </w:t>
      </w:r>
      <w:r w:rsidRPr="00651A56">
        <w:t>[20] ce terme, parce qu’il me semble être une clé essentielle pour co</w:t>
      </w:r>
      <w:r w:rsidRPr="00651A56">
        <w:t>m</w:t>
      </w:r>
      <w:r w:rsidRPr="00651A56">
        <w:t>prendre la crise épistémologique du journalisme</w:t>
      </w:r>
      <w:r>
        <w:t> </w:t>
      </w:r>
      <w:r>
        <w:rPr>
          <w:rStyle w:val="Appelnotedebasdep"/>
        </w:rPr>
        <w:footnoteReference w:id="14"/>
      </w:r>
      <w:r w:rsidRPr="00651A56">
        <w:t>.</w:t>
      </w:r>
    </w:p>
    <w:p w14:paraId="447F45D0" w14:textId="77777777" w:rsidR="00A121BE" w:rsidRPr="00651A56" w:rsidRDefault="00A121BE" w:rsidP="00A121BE">
      <w:pPr>
        <w:spacing w:before="120" w:after="120"/>
        <w:jc w:val="both"/>
      </w:pPr>
      <w:r w:rsidRPr="00651A56">
        <w:t>Dans l’approche positiviste du journalisme, on tente de ne pas i</w:t>
      </w:r>
      <w:r w:rsidRPr="00651A56">
        <w:t>n</w:t>
      </w:r>
      <w:r w:rsidRPr="00651A56">
        <w:t xml:space="preserve">troduire de biais ou de récit sous-jacent dans son travail : on cherche à présenter seulement des faits incontestables. Or, si la désinformation prolifère, ce n’est pas simplement parce que le public crédule se fait emporter par une vague de « faits alternatifs » propagés sur les médias sociaux, mais parce que le </w:t>
      </w:r>
      <w:r w:rsidRPr="00651A56">
        <w:rPr>
          <w:i/>
        </w:rPr>
        <w:t>récit</w:t>
      </w:r>
      <w:r w:rsidRPr="00651A56">
        <w:t xml:space="preserve"> politique et économique de nos soci</w:t>
      </w:r>
      <w:r w:rsidRPr="00651A56">
        <w:t>é</w:t>
      </w:r>
      <w:r w:rsidRPr="00651A56">
        <w:t>tés, qui trouve dans les médias d’information un de ses principaux v</w:t>
      </w:r>
      <w:r w:rsidRPr="00651A56">
        <w:t>é</w:t>
      </w:r>
      <w:r w:rsidRPr="00651A56">
        <w:t>hicules, sonne de plus en plus faux. Lorsqu’on se demande comment des individus peuvent croire aux récits fanta</w:t>
      </w:r>
      <w:r w:rsidRPr="00651A56">
        <w:t>s</w:t>
      </w:r>
      <w:r w:rsidRPr="00651A56">
        <w:t xml:space="preserve">magoriques de QAnon ou aux théories selon lesquelles la Terre est plate, on pose selon moi le problème à l’envers : il faudrait plutôt se demander pourquoi autant de gens </w:t>
      </w:r>
      <w:r w:rsidRPr="00651A56">
        <w:rPr>
          <w:i/>
        </w:rPr>
        <w:t>ne croient plus</w:t>
      </w:r>
      <w:r w:rsidRPr="00651A56">
        <w:t xml:space="preserve"> au discours des in</w:t>
      </w:r>
      <w:r w:rsidRPr="00651A56">
        <w:t>s</w:t>
      </w:r>
      <w:r w:rsidRPr="00651A56">
        <w:t>titutions, y compris celui des médias « établis ». C’est l’une des que</w:t>
      </w:r>
      <w:r w:rsidRPr="00651A56">
        <w:t>s</w:t>
      </w:r>
      <w:r w:rsidRPr="00651A56">
        <w:t>tions au cœur de cet essai.</w:t>
      </w:r>
    </w:p>
    <w:p w14:paraId="61A61C18" w14:textId="77777777" w:rsidR="00A121BE" w:rsidRPr="00651A56" w:rsidRDefault="00A121BE" w:rsidP="00A121BE">
      <w:pPr>
        <w:spacing w:before="120" w:after="120"/>
        <w:jc w:val="both"/>
      </w:pPr>
    </w:p>
    <w:p w14:paraId="3C90B543" w14:textId="77777777" w:rsidR="00A121BE" w:rsidRPr="00651A56" w:rsidRDefault="00A121BE" w:rsidP="00A121BE">
      <w:pPr>
        <w:pStyle w:val="a"/>
      </w:pPr>
      <w:bookmarkStart w:id="4" w:name="Collision_des_recits_intro_3"/>
      <w:r w:rsidRPr="00651A56">
        <w:t>Vérité et relations sociales</w:t>
      </w:r>
    </w:p>
    <w:bookmarkEnd w:id="4"/>
    <w:p w14:paraId="16869E70" w14:textId="77777777" w:rsidR="00A121BE" w:rsidRPr="00651A56" w:rsidRDefault="00A121BE" w:rsidP="00A121BE">
      <w:pPr>
        <w:spacing w:before="120" w:after="120"/>
        <w:jc w:val="both"/>
      </w:pPr>
    </w:p>
    <w:p w14:paraId="4578F306"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4C0FF9D5" w14:textId="77777777" w:rsidR="00A121BE" w:rsidRPr="00651A56" w:rsidRDefault="00A121BE" w:rsidP="00A121BE">
      <w:pPr>
        <w:spacing w:before="120" w:after="120"/>
        <w:jc w:val="both"/>
      </w:pPr>
      <w:r w:rsidRPr="00651A56">
        <w:t>Comme sociologue, je crois profondément à l’importance d’un r</w:t>
      </w:r>
      <w:r w:rsidRPr="00651A56">
        <w:t>e</w:t>
      </w:r>
      <w:r w:rsidRPr="00651A56">
        <w:t>gard sur la société ancré dans la réalité empirique, un regard min</w:t>
      </w:r>
      <w:r w:rsidRPr="00651A56">
        <w:t>u</w:t>
      </w:r>
      <w:r w:rsidRPr="00651A56">
        <w:t>tieux, rigoureux, sensible et honnête, guidé par une éthique de la r</w:t>
      </w:r>
      <w:r w:rsidRPr="00651A56">
        <w:t>a</w:t>
      </w:r>
      <w:r w:rsidRPr="00651A56">
        <w:t>tionalité héritière de l’esprit scientifique. Les sciences sociales ont développé des approches qui permettent de dépasser les limites du positivisme issu des sciences de la nature. Je pense par exemple à l’interactionnisme, au constructivisme, à l’économie politique, à ce</w:t>
      </w:r>
      <w:r w:rsidRPr="00651A56">
        <w:t>r</w:t>
      </w:r>
      <w:r w:rsidRPr="00651A56">
        <w:t>taines écoles de pensée en anthropologie ai</w:t>
      </w:r>
      <w:r w:rsidRPr="00651A56">
        <w:t>n</w:t>
      </w:r>
      <w:r w:rsidRPr="00651A56">
        <w:t xml:space="preserve">si qu’aux </w:t>
      </w:r>
      <w:r w:rsidRPr="00651A56">
        <w:rPr>
          <w:i/>
        </w:rPr>
        <w:t>cultural studies</w:t>
      </w:r>
      <w:r w:rsidRPr="00651A56">
        <w:t xml:space="preserve"> et à l’accent que cette approche met sur la réception des contenus m</w:t>
      </w:r>
      <w:r w:rsidRPr="00651A56">
        <w:t>é</w:t>
      </w:r>
      <w:r w:rsidRPr="00651A56">
        <w:t>diatiques. La démarche sociologique m’a amené à considérer que la</w:t>
      </w:r>
      <w:r>
        <w:t xml:space="preserve"> </w:t>
      </w:r>
      <w:r w:rsidRPr="00651A56">
        <w:t>[21]</w:t>
      </w:r>
      <w:r>
        <w:t xml:space="preserve"> </w:t>
      </w:r>
      <w:r w:rsidRPr="00651A56">
        <w:t>vérité ne repose pas simplement sur une démonstration rationne</w:t>
      </w:r>
      <w:r w:rsidRPr="00651A56">
        <w:t>l</w:t>
      </w:r>
      <w:r w:rsidRPr="00651A56">
        <w:t>le des faits empiriques, mais également sur des relations entre des êtres h</w:t>
      </w:r>
      <w:r w:rsidRPr="00651A56">
        <w:t>u</w:t>
      </w:r>
      <w:r w:rsidRPr="00651A56">
        <w:t>mains : ce qui nous amène à croire ou à ne plus croire en une chose, c’est la confiance que nous avons les uns envers les autres et aussi e</w:t>
      </w:r>
      <w:r w:rsidRPr="00651A56">
        <w:t>n</w:t>
      </w:r>
      <w:r w:rsidRPr="00651A56">
        <w:t>vers nos institutions.</w:t>
      </w:r>
    </w:p>
    <w:p w14:paraId="1BF03341" w14:textId="77777777" w:rsidR="00A121BE" w:rsidRPr="00651A56" w:rsidRDefault="00A121BE" w:rsidP="00A121BE">
      <w:pPr>
        <w:spacing w:before="120" w:after="120"/>
        <w:jc w:val="both"/>
      </w:pPr>
      <w:r w:rsidRPr="00651A56">
        <w:t>Le problème actuel de la désinformation a certainement des d</w:t>
      </w:r>
      <w:r w:rsidRPr="00651A56">
        <w:t>i</w:t>
      </w:r>
      <w:r w:rsidRPr="00651A56">
        <w:t>mensions neuropsychologiques (nos fameux biais cognitifs qui nous incitent à sélectionner l’information qui nous convient) et technolog</w:t>
      </w:r>
      <w:r w:rsidRPr="00651A56">
        <w:t>i</w:t>
      </w:r>
      <w:r w:rsidRPr="00651A56">
        <w:t>ques (le bazar des médias sociaux où les publications sont triées sur la base des clics et des interactions qu’elles suscitent – ce qu’on appelle l’engagement), mais il m’est d’avis que sa source est principalement historique, politique et économique, bref sociale. Permettez-moi de soumettre deux exemples à cet effet.</w:t>
      </w:r>
    </w:p>
    <w:p w14:paraId="68EAF40A" w14:textId="77777777" w:rsidR="00A121BE" w:rsidRPr="00651A56" w:rsidRDefault="00A121BE" w:rsidP="00A121BE">
      <w:pPr>
        <w:spacing w:before="120" w:after="120"/>
        <w:jc w:val="both"/>
      </w:pPr>
      <w:r w:rsidRPr="00651A56">
        <w:t xml:space="preserve">On appelle </w:t>
      </w:r>
      <w:r w:rsidRPr="00651A56">
        <w:rPr>
          <w:i/>
          <w:iCs/>
        </w:rPr>
        <w:t>deepfakes</w:t>
      </w:r>
      <w:r w:rsidRPr="00651A56">
        <w:t xml:space="preserve"> ou hypertrucages ces vidéos qui simulent avec une efficacité grandissante l’image et la voix d’une personne pour lui faire dire des choses que celle-ci n’a jamais dites en réalité. Selon l’approche positiviste, ces avancées technologiques risquent de rendre le public, considéré d’emblée comme vulnérable, incapable de distinguer le vrai du faux, ce qui viendrait confirmer que nous so</w:t>
      </w:r>
      <w:r w:rsidRPr="00651A56">
        <w:t>m</w:t>
      </w:r>
      <w:r w:rsidRPr="00651A56">
        <w:t>mes désormais entrés dans l’ère de la « post-vérité ». Or, lorsqu’on r</w:t>
      </w:r>
      <w:r w:rsidRPr="00651A56">
        <w:t>e</w:t>
      </w:r>
      <w:r w:rsidRPr="00651A56">
        <w:t>place le phénomène dans une perspective sociohistorique, on voit que cette analyse est simpliste : il n’y a jamais eu d’époque où la ph</w:t>
      </w:r>
      <w:r w:rsidRPr="00651A56">
        <w:t>o</w:t>
      </w:r>
      <w:r w:rsidRPr="00651A56">
        <w:t>tographie, le cinéma ou la vidéo nous donnaient un accès direct et immédiat à la réalité; par nature, un média diffuse des représentations du monde – il est, comme son étymologie nous l’indique, un interm</w:t>
      </w:r>
      <w:r w:rsidRPr="00651A56">
        <w:t>é</w:t>
      </w:r>
      <w:r w:rsidRPr="00651A56">
        <w:t>dia</w:t>
      </w:r>
      <w:r w:rsidRPr="00651A56">
        <w:t>i</w:t>
      </w:r>
      <w:r w:rsidRPr="00651A56">
        <w:t>re entre un émetteur et un récepteur.</w:t>
      </w:r>
    </w:p>
    <w:p w14:paraId="18A12303" w14:textId="77777777" w:rsidR="00A121BE" w:rsidRPr="00651A56" w:rsidRDefault="00A121BE" w:rsidP="00A121BE">
      <w:pPr>
        <w:spacing w:before="120" w:after="120"/>
        <w:jc w:val="both"/>
      </w:pPr>
      <w:r w:rsidRPr="00651A56">
        <w:t>La vidéo numérique s’inscrit dans la continuité de l’histoire du c</w:t>
      </w:r>
      <w:r w:rsidRPr="00651A56">
        <w:t>i</w:t>
      </w:r>
      <w:r w:rsidRPr="00651A56">
        <w:t>néma et de la photographie (un film, rappelons-le, est une succession rapide d’images fixes créant l’illusion du mouvement). Il est vrai que l’arrivée de la photographie a permis d’avoir accès à des représent</w:t>
      </w:r>
      <w:r w:rsidRPr="00651A56">
        <w:t>a</w:t>
      </w:r>
      <w:r w:rsidRPr="00651A56">
        <w:t>tions du monde naturel et humain beaucoup plus réalistes; elle const</w:t>
      </w:r>
      <w:r w:rsidRPr="00651A56">
        <w:t>i</w:t>
      </w:r>
      <w:r w:rsidRPr="00651A56">
        <w:t>tue en cela une avancée technologique remarquable qui a grandement bénéficié au journalisme. Souvenons-nous des photos de Jacob Riis et Lewis Hine qui montraient les atroces conditions de travail [22]</w:t>
      </w:r>
      <w:r>
        <w:t xml:space="preserve"> </w:t>
      </w:r>
      <w:r w:rsidRPr="00651A56">
        <w:t>et de vie des milieux ouvriers au XIX</w:t>
      </w:r>
      <w:r w:rsidRPr="00651A56">
        <w:rPr>
          <w:vertAlign w:val="superscript"/>
        </w:rPr>
        <w:t>e</w:t>
      </w:r>
      <w:r w:rsidRPr="00651A56">
        <w:t> siècle, à l’époque des « barons v</w:t>
      </w:r>
      <w:r w:rsidRPr="00651A56">
        <w:t>o</w:t>
      </w:r>
      <w:r w:rsidRPr="00651A56">
        <w:t>leurs » étatsuniens</w:t>
      </w:r>
      <w:r>
        <w:t> </w:t>
      </w:r>
      <w:r>
        <w:rPr>
          <w:rStyle w:val="Appelnotedebasdep"/>
        </w:rPr>
        <w:footnoteReference w:id="15"/>
      </w:r>
      <w:r w:rsidRPr="00651A56">
        <w:t>.</w:t>
      </w:r>
    </w:p>
    <w:p w14:paraId="78C8FBD5" w14:textId="77777777" w:rsidR="00A121BE" w:rsidRPr="00651A56" w:rsidRDefault="00A121BE" w:rsidP="00A121BE">
      <w:pPr>
        <w:spacing w:before="120" w:after="120"/>
        <w:jc w:val="both"/>
      </w:pPr>
      <w:r w:rsidRPr="00651A56">
        <w:t xml:space="preserve">Cela étant dit, n’oublions pas que la photographie a </w:t>
      </w:r>
      <w:r w:rsidRPr="00651A56">
        <w:rPr>
          <w:i/>
        </w:rPr>
        <w:t>toujours</w:t>
      </w:r>
      <w:r w:rsidRPr="00651A56">
        <w:t xml:space="preserve"> été susceptible d’être manipulée, notamment à des fins politiques. On pense à la fameuse photo de Staline sur laquelle on a effacé Nikolaï Iejov en raison de sa déloyauté, mais on peut remonter encore plus loin. En France, lors de la Commune de Paris de 1871, le photographe officiel de l’armée française a reconstitué des fusillades commises par les communards pour mieux les discréditer</w:t>
      </w:r>
      <w:r>
        <w:t> </w:t>
      </w:r>
      <w:r>
        <w:rPr>
          <w:rStyle w:val="Appelnotedebasdep"/>
        </w:rPr>
        <w:footnoteReference w:id="16"/>
      </w:r>
      <w:r w:rsidRPr="00651A56">
        <w:t>. À la fin du XIX</w:t>
      </w:r>
      <w:r w:rsidRPr="00651A56">
        <w:rPr>
          <w:vertAlign w:val="superscript"/>
        </w:rPr>
        <w:t>e</w:t>
      </w:r>
      <w:r w:rsidRPr="00651A56">
        <w:t> siècle, aux États-Unis et en Grande-Bretagne, la photographie était utilisée par les adeptes de la phrénologie (théorie, aujourd’hui discréditée, s</w:t>
      </w:r>
      <w:r w:rsidRPr="00651A56">
        <w:t>e</w:t>
      </w:r>
      <w:r w:rsidRPr="00651A56">
        <w:t>lon laquelle les bosses du crâne d’un être humain reflètent son cara</w:t>
      </w:r>
      <w:r w:rsidRPr="00651A56">
        <w:t>c</w:t>
      </w:r>
      <w:r w:rsidRPr="00651A56">
        <w:t>tère) pour constituer des c</w:t>
      </w:r>
      <w:r w:rsidRPr="00651A56">
        <w:t>a</w:t>
      </w:r>
      <w:r w:rsidRPr="00651A56">
        <w:t>talogues distinguant les individus normaux des individus pathologiques, validant du même coup leurs présom</w:t>
      </w:r>
      <w:r w:rsidRPr="00651A56">
        <w:t>p</w:t>
      </w:r>
      <w:r w:rsidRPr="00651A56">
        <w:t>tions racistes et classistes sous le sceau de la science</w:t>
      </w:r>
      <w:r>
        <w:t> </w:t>
      </w:r>
      <w:r>
        <w:rPr>
          <w:rStyle w:val="Appelnotedebasdep"/>
        </w:rPr>
        <w:footnoteReference w:id="17"/>
      </w:r>
      <w:r w:rsidRPr="00651A56">
        <w:t>. Comme les photos nous donnent l’impression d’avoir affaire à une représentation plus objective du monde, elles peuvent paradoxalement donner un vernis plus factuel ou même scientifique à des affirmations à caractère idéologique.</w:t>
      </w:r>
    </w:p>
    <w:p w14:paraId="51722119" w14:textId="77777777" w:rsidR="00A121BE" w:rsidRPr="00651A56" w:rsidRDefault="00A121BE" w:rsidP="00A121BE">
      <w:pPr>
        <w:spacing w:before="120" w:after="120"/>
        <w:jc w:val="both"/>
      </w:pPr>
      <w:r w:rsidRPr="00651A56">
        <w:t>On pourrait faire le même exercice avec le cinéma et la télévision, qui offrent eux aussi un accès plus direct au réel tout en ayant la cap</w:t>
      </w:r>
      <w:r w:rsidRPr="00651A56">
        <w:t>a</w:t>
      </w:r>
      <w:r w:rsidRPr="00651A56">
        <w:t xml:space="preserve">cité de produire des représentations du monde tout à fait trompeuses. Mais revenons-en aux </w:t>
      </w:r>
      <w:r w:rsidRPr="00651A56">
        <w:rPr>
          <w:i/>
          <w:iCs/>
        </w:rPr>
        <w:t>deepfakes</w:t>
      </w:r>
      <w:r w:rsidRPr="00651A56">
        <w:t>. Pour commencer, il faut souligner que ceux-ci ont été jusqu’à présent très peu utilisés avec succès à des fins politiques</w:t>
      </w:r>
      <w:r>
        <w:t> </w:t>
      </w:r>
      <w:r>
        <w:rPr>
          <w:rStyle w:val="Appelnotedebasdep"/>
        </w:rPr>
        <w:footnoteReference w:id="18"/>
      </w:r>
      <w:r w:rsidRPr="00651A56">
        <w:t>. Lorsqu’une fausse information circule de manière virale, ce n’est pas nécessairement parce qu’elle s’accompagne d’une preuve (réelle ou fabriquée) : comme on le verra dans ce livre, bien souvent les internautes qui propagent des faussetés</w:t>
      </w:r>
      <w:r>
        <w:t xml:space="preserve"> </w:t>
      </w:r>
      <w:r w:rsidRPr="00651A56">
        <w:t>[23]</w:t>
      </w:r>
      <w:r>
        <w:t xml:space="preserve"> </w:t>
      </w:r>
      <w:r w:rsidRPr="00651A56">
        <w:t xml:space="preserve">« ne sont pas simplement endoctrinés, ils </w:t>
      </w:r>
      <w:r w:rsidRPr="00651A56">
        <w:rPr>
          <w:i/>
        </w:rPr>
        <w:t>veulent</w:t>
      </w:r>
      <w:r w:rsidRPr="00651A56">
        <w:t xml:space="preserve"> croire à ce qu’ils lisent ou rega</w:t>
      </w:r>
      <w:r w:rsidRPr="00651A56">
        <w:t>r</w:t>
      </w:r>
      <w:r w:rsidRPr="00651A56">
        <w:t>dent pour des raisons identitaires et politiques. La pan</w:t>
      </w:r>
      <w:r w:rsidRPr="00651A56">
        <w:t>i</w:t>
      </w:r>
      <w:r w:rsidRPr="00651A56">
        <w:t>que autour des hypertrucages oublie que le fait de considérer comme authentique une photographie, une vidéo ou une simple nouvelle d</w:t>
      </w:r>
      <w:r w:rsidRPr="00651A56">
        <w:t>é</w:t>
      </w:r>
      <w:r w:rsidRPr="00651A56">
        <w:t>pend d’abord et avant tout des relations sociales entre les citoyen.ne.s et le média qui diffuse les informations : y fait-on confiance ? Si oui, sur quelles b</w:t>
      </w:r>
      <w:r w:rsidRPr="00651A56">
        <w:t>a</w:t>
      </w:r>
      <w:r w:rsidRPr="00651A56">
        <w:t>ses ? Si non, d’où provient cette méfiance ?</w:t>
      </w:r>
    </w:p>
    <w:p w14:paraId="226CACB4" w14:textId="77777777" w:rsidR="00A121BE" w:rsidRPr="00651A56" w:rsidRDefault="00A121BE" w:rsidP="00A121BE">
      <w:pPr>
        <w:spacing w:before="120" w:after="120"/>
        <w:jc w:val="both"/>
      </w:pPr>
      <w:r w:rsidRPr="00651A56">
        <w:t>On peut prendre la mesure de la complexité des liens entre vérité et relations sociales en citant un deuxième exemple, cette fois en dehors du champ des médias mais néanmoins pertinent pour ce livre : l’argent. La valeur de la monnaie que nous utilisons au quotidien d</w:t>
      </w:r>
      <w:r w:rsidRPr="00651A56">
        <w:t>é</w:t>
      </w:r>
      <w:r w:rsidRPr="00651A56">
        <w:t>pend fondamentalement du fait que nous convenons collectivement de sa valeur. Autrement, dit, l’argent est une fiction qu’on tient pour vraie en l’utilisant pour faire des échanges</w:t>
      </w:r>
      <w:r>
        <w:t> </w:t>
      </w:r>
      <w:r>
        <w:rPr>
          <w:rStyle w:val="Appelnotedebasdep"/>
        </w:rPr>
        <w:footnoteReference w:id="19"/>
      </w:r>
      <w:r w:rsidRPr="00651A56">
        <w:t>. Cet exemple peut se</w:t>
      </w:r>
      <w:r w:rsidRPr="00651A56">
        <w:t>m</w:t>
      </w:r>
      <w:r w:rsidRPr="00651A56">
        <w:t>bler abstrait, mais il nous permet de voir à quel point la vérité est tr</w:t>
      </w:r>
      <w:r w:rsidRPr="00651A56">
        <w:t>i</w:t>
      </w:r>
      <w:r w:rsidRPr="00651A56">
        <w:t>butaire de notre confiance en sa valeur (la confiance étant d’ailleurs une notion évoquée compulsivement par les analystes des marchés financiers). Notre participation à la s</w:t>
      </w:r>
      <w:r w:rsidRPr="00651A56">
        <w:t>o</w:t>
      </w:r>
      <w:r w:rsidRPr="00651A56">
        <w:t>ciété implique de tenir pour vraies toutes sortes de conventions qui se révèlent somme toute assez fragiles. En littérature, on appelle cela la suspension de l’incrédulité : on accepte plus ou moins consciemment de participer à une sorte de théâtre.</w:t>
      </w:r>
    </w:p>
    <w:p w14:paraId="3E2A2917" w14:textId="77777777" w:rsidR="00A121BE" w:rsidRPr="00651A56" w:rsidRDefault="00A121BE" w:rsidP="00A121BE">
      <w:pPr>
        <w:spacing w:before="120" w:after="120"/>
        <w:jc w:val="both"/>
      </w:pPr>
      <w:r w:rsidRPr="00651A56">
        <w:t>Lorsque l’économie d’un pays s’écroule, ou lorsqu’une bulle f</w:t>
      </w:r>
      <w:r w:rsidRPr="00651A56">
        <w:t>i</w:t>
      </w:r>
      <w:r w:rsidRPr="00651A56">
        <w:t>nancière éclate, on constate brusquement la fragilité de ce qui nous apparaissait hier encore si solidement établi. La crise financière de 2008 a exposé au grand jour les fictions sur lesquelles reposait le « m</w:t>
      </w:r>
      <w:r w:rsidRPr="00651A56">
        <w:t>i</w:t>
      </w:r>
      <w:r w:rsidRPr="00651A56">
        <w:t>racle néolibéral » : des institutions financières qui prêchaient sans ce</w:t>
      </w:r>
      <w:r w:rsidRPr="00651A56">
        <w:t>s</w:t>
      </w:r>
      <w:r w:rsidRPr="00651A56">
        <w:t>se le désengagement de l’État se sont vues sauvées par des milliers de milliards de dollars et d’euros provenant des fonds publics. Les déf</w:t>
      </w:r>
      <w:r w:rsidRPr="00651A56">
        <w:t>i</w:t>
      </w:r>
      <w:r w:rsidRPr="00651A56">
        <w:t>cits publics contre lesquels on sermonnait la population depuis des décennies apparaissaient soudainement comme une question insign</w:t>
      </w:r>
      <w:r w:rsidRPr="00651A56">
        <w:t>i</w:t>
      </w:r>
      <w:r w:rsidRPr="00651A56">
        <w:t>fiante. Pendant ce temps, des millions de gens voyaient l’épargne qu’ils avaient accumulée durant toute leur vie de</w:t>
      </w:r>
      <w:r>
        <w:t xml:space="preserve"> </w:t>
      </w:r>
      <w:r w:rsidRPr="00651A56">
        <w:t>[24]</w:t>
      </w:r>
      <w:r>
        <w:t xml:space="preserve"> </w:t>
      </w:r>
      <w:r w:rsidRPr="00651A56">
        <w:t>travail s’évaporer sous leurs yeux, en perdant leur maison ou leur fonds de retraite. Ces événements pe</w:t>
      </w:r>
      <w:r w:rsidRPr="00651A56">
        <w:t>u</w:t>
      </w:r>
      <w:r w:rsidRPr="00651A56">
        <w:t>vent sembler éloignés de la question de la désinform</w:t>
      </w:r>
      <w:r w:rsidRPr="00651A56">
        <w:t>a</w:t>
      </w:r>
      <w:r w:rsidRPr="00651A56">
        <w:t>tion, mais on verra plus tard qu’il y a là une clé importante pour saisir les problèmes que vit actuellement le jou</w:t>
      </w:r>
      <w:r w:rsidRPr="00651A56">
        <w:t>r</w:t>
      </w:r>
      <w:r w:rsidRPr="00651A56">
        <w:t>nalisme. L’effondrement du récit de la mondialisation heureuse et du néolib</w:t>
      </w:r>
      <w:r w:rsidRPr="00651A56">
        <w:t>é</w:t>
      </w:r>
      <w:r w:rsidRPr="00651A56">
        <w:t>ralisme triomphant, qui a été généreusement propagé dans les médias d’information dans les années 1980, 1990 et 2000, me semble un él</w:t>
      </w:r>
      <w:r w:rsidRPr="00651A56">
        <w:t>é</w:t>
      </w:r>
      <w:r w:rsidRPr="00651A56">
        <w:t>ment incontournable pour co</w:t>
      </w:r>
      <w:r w:rsidRPr="00651A56">
        <w:t>m</w:t>
      </w:r>
      <w:r w:rsidRPr="00651A56">
        <w:t>prendre la crise épistémologique du journalisme. Au-delà de cette crise financière, on ne peut pas co</w:t>
      </w:r>
      <w:r w:rsidRPr="00651A56">
        <w:t>m</w:t>
      </w:r>
      <w:r w:rsidRPr="00651A56">
        <w:t>prendre le problème actuel de la désinformation sans traiter des pr</w:t>
      </w:r>
      <w:r w:rsidRPr="00651A56">
        <w:t>o</w:t>
      </w:r>
      <w:r w:rsidRPr="00651A56">
        <w:t>fondes turbulences économ</w:t>
      </w:r>
      <w:r w:rsidRPr="00651A56">
        <w:t>i</w:t>
      </w:r>
      <w:r w:rsidRPr="00651A56">
        <w:t>ques, politiques, sociales et maintenant sanitaires et environnement</w:t>
      </w:r>
      <w:r w:rsidRPr="00651A56">
        <w:t>a</w:t>
      </w:r>
      <w:r w:rsidRPr="00651A56">
        <w:t>les que nos sociétés traversent.</w:t>
      </w:r>
    </w:p>
    <w:p w14:paraId="72773DEE" w14:textId="77777777" w:rsidR="00A121BE" w:rsidRPr="00651A56" w:rsidRDefault="00A121BE" w:rsidP="00A121BE">
      <w:pPr>
        <w:spacing w:before="120" w:after="120"/>
        <w:jc w:val="both"/>
      </w:pPr>
      <w:r w:rsidRPr="00651A56">
        <w:t>Un journalisme qui souhaite lutter contre la désinformation ne peut se limiter à une approche positiviste héritière des sciences de la nat</w:t>
      </w:r>
      <w:r w:rsidRPr="00651A56">
        <w:t>u</w:t>
      </w:r>
      <w:r w:rsidRPr="00651A56">
        <w:t xml:space="preserve">re, dans laquelle la bataille se déploie sur le seul plan des </w:t>
      </w:r>
      <w:r w:rsidRPr="00651A56">
        <w:rPr>
          <w:i/>
        </w:rPr>
        <w:t>faits</w:t>
      </w:r>
      <w:r w:rsidRPr="00651A56">
        <w:t>, que ceux-ci soient attestés ou erronés. Ce qu’on tient pour vrai repose non seulement sur des constats empiriques et sur des rel</w:t>
      </w:r>
      <w:r w:rsidRPr="00651A56">
        <w:t>a</w:t>
      </w:r>
      <w:r w:rsidRPr="00651A56">
        <w:t>tions sociales de confiance, mais aussi sur des rapports de pouvoir. Tout pouvoir (qu’il soit politique, économique ou autre) cherche à d</w:t>
      </w:r>
      <w:r w:rsidRPr="00651A56">
        <w:t>é</w:t>
      </w:r>
      <w:r w:rsidRPr="00651A56">
        <w:t>finir la réalité à son avantage en mettant de l’avant un certain nombre de fictions qui, à défaut d’être tenues pour vraies, sont néanmoins a</w:t>
      </w:r>
      <w:r w:rsidRPr="00651A56">
        <w:t>c</w:t>
      </w:r>
      <w:r w:rsidRPr="00651A56">
        <w:t>ceptées par l’ensemble. Le mensonge est l’un des instruments par lequel le po</w:t>
      </w:r>
      <w:r w:rsidRPr="00651A56">
        <w:t>u</w:t>
      </w:r>
      <w:r w:rsidRPr="00651A56">
        <w:t xml:space="preserve">voir s’exerce, mais il y parvient plus fondamentalement en imposant une certaine </w:t>
      </w:r>
      <w:r w:rsidRPr="00651A56">
        <w:rPr>
          <w:i/>
        </w:rPr>
        <w:t>lecture</w:t>
      </w:r>
      <w:r w:rsidRPr="00651A56">
        <w:t xml:space="preserve"> de la réalité. Autrement dit, c’est aussi en </w:t>
      </w:r>
      <w:r w:rsidRPr="00651A56">
        <w:rPr>
          <w:i/>
        </w:rPr>
        <w:t>sonnant vrai</w:t>
      </w:r>
      <w:r w:rsidRPr="00651A56">
        <w:t xml:space="preserve">, en prétendant être </w:t>
      </w:r>
      <w:r w:rsidRPr="00651A56">
        <w:rPr>
          <w:i/>
        </w:rPr>
        <w:t>authentique</w:t>
      </w:r>
      <w:r w:rsidRPr="00651A56">
        <w:t>, en se posant comme un rempart contre l’illusion, la tromperie et l’hypocrisie, que le po</w:t>
      </w:r>
      <w:r w:rsidRPr="00651A56">
        <w:t>u</w:t>
      </w:r>
      <w:r w:rsidRPr="00651A56">
        <w:t>voir assoit sa légitimité. En ce sens, si le journalisme est bel et bien un instrument de démocratisation de la société, la lutte contre la dési</w:t>
      </w:r>
      <w:r w:rsidRPr="00651A56">
        <w:t>n</w:t>
      </w:r>
      <w:r w:rsidRPr="00651A56">
        <w:t>formation ne doit pas seulement être un phénomène en vogue et cibler uniquement les thèses délirantes de complotistes monologuant sur une chaîne YouTube ; elle doit être dirigée contre les lieux de pouvoir qui font structurellement obst</w:t>
      </w:r>
      <w:r w:rsidRPr="00651A56">
        <w:t>a</w:t>
      </w:r>
      <w:r w:rsidRPr="00651A56">
        <w:t>cle à cette démocratisation.</w:t>
      </w:r>
    </w:p>
    <w:p w14:paraId="638FC6D9" w14:textId="77777777" w:rsidR="00A121BE" w:rsidRPr="00651A56" w:rsidRDefault="00A121BE" w:rsidP="00A121BE">
      <w:pPr>
        <w:pStyle w:val="p"/>
      </w:pPr>
      <w:r>
        <w:br w:type="page"/>
      </w:r>
      <w:r w:rsidRPr="00651A56">
        <w:t>[25]</w:t>
      </w:r>
    </w:p>
    <w:p w14:paraId="1DCC688C" w14:textId="77777777" w:rsidR="00A121BE" w:rsidRPr="00651A56" w:rsidRDefault="00A121BE" w:rsidP="00A121BE">
      <w:pPr>
        <w:spacing w:before="120" w:after="120"/>
        <w:jc w:val="both"/>
      </w:pPr>
    </w:p>
    <w:p w14:paraId="45D3840C" w14:textId="77777777" w:rsidR="00A121BE" w:rsidRPr="00651A56" w:rsidRDefault="00A121BE" w:rsidP="00A121BE">
      <w:pPr>
        <w:pStyle w:val="a"/>
      </w:pPr>
      <w:bookmarkStart w:id="5" w:name="Collision_des_recits_intro_4"/>
      <w:r w:rsidRPr="00651A56">
        <w:t>Quelques précisions de départ</w:t>
      </w:r>
    </w:p>
    <w:bookmarkEnd w:id="5"/>
    <w:p w14:paraId="5E7D9B3F" w14:textId="77777777" w:rsidR="00A121BE" w:rsidRPr="00651A56" w:rsidRDefault="00A121BE" w:rsidP="00A121BE">
      <w:pPr>
        <w:spacing w:before="120" w:after="120"/>
        <w:jc w:val="both"/>
      </w:pPr>
    </w:p>
    <w:p w14:paraId="13B9A664"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4311063" w14:textId="77777777" w:rsidR="00A121BE" w:rsidRPr="00651A56" w:rsidRDefault="00A121BE" w:rsidP="00A121BE">
      <w:pPr>
        <w:spacing w:before="120" w:after="120"/>
        <w:jc w:val="both"/>
      </w:pPr>
      <w:r w:rsidRPr="00651A56">
        <w:t>Les observations ayant nourri ce livre sont principalement tirées des scènes médiatiques du Québec et des États-Unis et, dans une moindre mesure, de la France. Les médias d’information français sont ancrés idéologiquement de manière plus explicite et moins attachés à l’idéal de neutralité qu’en Amérique du Nord, mais ils connaissent néanmoins plusieurs difficultés similaires. Par ailleurs, la pandémie de COVID-19 a montré que l’institution scientifique est aussi l’objet de remises en question importantes, mais, étant donné que ce milieu r</w:t>
      </w:r>
      <w:r w:rsidRPr="00651A56">
        <w:t>é</w:t>
      </w:r>
      <w:r w:rsidRPr="00651A56">
        <w:t>pond à des dynamiques institutionnelles sensiblement différentes du journalisme, je me concentrerai principalement sur ce dernier.</w:t>
      </w:r>
    </w:p>
    <w:p w14:paraId="794E796F" w14:textId="77777777" w:rsidR="00A121BE" w:rsidRPr="00651A56" w:rsidRDefault="00A121BE" w:rsidP="00A121BE">
      <w:pPr>
        <w:spacing w:before="120" w:after="120"/>
        <w:jc w:val="both"/>
      </w:pPr>
      <w:r w:rsidRPr="00651A56">
        <w:t>Dans ce livre, j’utiliserai le terme « désinformation » comme étant la propagation délibérée de fausses informations à des fins spécifiques (la « mésinformation » réfère quant à elle à la diffusion d’informations erronées de manière non intentionnelle). Dans ce vaste ensemble, on peut inclure les fausses nouvelles colportées par des pl</w:t>
      </w:r>
      <w:r w:rsidRPr="00651A56">
        <w:t>a</w:t>
      </w:r>
      <w:r w:rsidRPr="00651A56">
        <w:t xml:space="preserve">teformes qui prennent l’apparence de sites d’information (le terme anglais </w:t>
      </w:r>
      <w:r w:rsidRPr="00651A56">
        <w:rPr>
          <w:i/>
          <w:iCs/>
        </w:rPr>
        <w:t>fake news</w:t>
      </w:r>
      <w:r w:rsidRPr="00651A56">
        <w:t xml:space="preserve"> est plus juste, puisque le mot </w:t>
      </w:r>
      <w:r w:rsidRPr="00651A56">
        <w:rPr>
          <w:i/>
          <w:iCs/>
        </w:rPr>
        <w:t>fake</w:t>
      </w:r>
      <w:r w:rsidRPr="00651A56">
        <w:t xml:space="preserve"> fait non seul</w:t>
      </w:r>
      <w:r w:rsidRPr="00651A56">
        <w:t>e</w:t>
      </w:r>
      <w:r w:rsidRPr="00651A56">
        <w:t>ment référence à ce qui est erroné, mais aussi à ce qui est factice, à une imitation). On peut aussi y inclure la propagande, à savoir la di</w:t>
      </w:r>
      <w:r w:rsidRPr="00651A56">
        <w:t>f</w:t>
      </w:r>
      <w:r w:rsidRPr="00651A56">
        <w:t>fusion massive et coordonnée d’idées ou de symboles visant à faço</w:t>
      </w:r>
      <w:r w:rsidRPr="00651A56">
        <w:t>n</w:t>
      </w:r>
      <w:r w:rsidRPr="00651A56">
        <w:t>ner nos perceptions. La propagande peut être commerciale ou polit</w:t>
      </w:r>
      <w:r w:rsidRPr="00651A56">
        <w:t>i</w:t>
      </w:r>
      <w:r w:rsidRPr="00651A56">
        <w:t xml:space="preserve">que, et de nombreux acteurs peuvent y avoir recours. Enfin, la satire a souvent recours au </w:t>
      </w:r>
      <w:r w:rsidRPr="00651A56">
        <w:rPr>
          <w:i/>
          <w:iCs/>
        </w:rPr>
        <w:t>fake</w:t>
      </w:r>
      <w:r w:rsidRPr="00651A56">
        <w:t xml:space="preserve"> (l’apparence de l’information) pour accentuer son effet humoristique, mais elle ne m’apparaît pas constituer de la désinformation dans la mesure où son but n’est pas de tromper, mais bien de faire rire ou d’offrir un regard critique sur une situation do</w:t>
      </w:r>
      <w:r w:rsidRPr="00651A56">
        <w:t>n</w:t>
      </w:r>
      <w:r w:rsidRPr="00651A56">
        <w:t>née.</w:t>
      </w:r>
    </w:p>
    <w:p w14:paraId="52957E80" w14:textId="77777777" w:rsidR="00A121BE" w:rsidRPr="00651A56" w:rsidRDefault="00A121BE" w:rsidP="00A121BE">
      <w:pPr>
        <w:spacing w:before="120" w:after="120"/>
        <w:jc w:val="both"/>
      </w:pPr>
      <w:r w:rsidRPr="00651A56">
        <w:t>Notons également qu’il est possible de mésinformer et de dési</w:t>
      </w:r>
      <w:r w:rsidRPr="00651A56">
        <w:t>n</w:t>
      </w:r>
      <w:r w:rsidRPr="00651A56">
        <w:t xml:space="preserve">former avec des </w:t>
      </w:r>
      <w:r w:rsidRPr="00651A56">
        <w:rPr>
          <w:i/>
          <w:iCs/>
        </w:rPr>
        <w:t>faits avérés</w:t>
      </w:r>
      <w:r w:rsidRPr="00651A56">
        <w:t>, mais auxquels on donne une ampleur démesurée en négligeant d’autres faits ou perspectives. La désinfo</w:t>
      </w:r>
      <w:r w:rsidRPr="00651A56">
        <w:t>r</w:t>
      </w:r>
      <w:r w:rsidRPr="00651A56">
        <w:t>mation n’est donc pas seulement le fruit d’articles mensongers cons</w:t>
      </w:r>
      <w:r w:rsidRPr="00651A56">
        <w:t>i</w:t>
      </w:r>
      <w:r w:rsidRPr="00651A56">
        <w:t>dérés de façon ponctuelle ou isolée; elle peut aussi prendre une forme structurelle, par exemple lorsque la couverture disproportionnée de phénomènes bien</w:t>
      </w:r>
      <w:r>
        <w:t xml:space="preserve"> </w:t>
      </w:r>
      <w:r w:rsidRPr="00651A56">
        <w:t>[26]</w:t>
      </w:r>
      <w:r>
        <w:t xml:space="preserve"> </w:t>
      </w:r>
      <w:r w:rsidRPr="00651A56">
        <w:t>réels mais anecdotiques contribue à créer l’impression d’un pr</w:t>
      </w:r>
      <w:r w:rsidRPr="00651A56">
        <w:t>o</w:t>
      </w:r>
      <w:r w:rsidRPr="00651A56">
        <w:t>blème endémique sur lequel il faut intervenir.</w:t>
      </w:r>
    </w:p>
    <w:p w14:paraId="4C22D2FC" w14:textId="77777777" w:rsidR="00A121BE" w:rsidRPr="00651A56" w:rsidRDefault="00A121BE" w:rsidP="00A121BE">
      <w:pPr>
        <w:spacing w:before="120" w:after="120"/>
        <w:jc w:val="both"/>
      </w:pPr>
      <w:r w:rsidRPr="00651A56">
        <w:t>Les médias d’information connaissent actuellement de telles diff</w:t>
      </w:r>
      <w:r w:rsidRPr="00651A56">
        <w:t>i</w:t>
      </w:r>
      <w:r w:rsidRPr="00651A56">
        <w:t>cultés qu’il peut sembler ingrat, voire cruel, d’en rajouter. En réalité, cela dépend du diagnostic qu’on pose sur la crise du journalisme. Si on perçoit le journalisme comme étant assailli par des menaces ext</w:t>
      </w:r>
      <w:r w:rsidRPr="00651A56">
        <w:t>é</w:t>
      </w:r>
      <w:r w:rsidRPr="00651A56">
        <w:t>rieures (les médias sociaux, les agents russes, les militant.e.s radical</w:t>
      </w:r>
      <w:r w:rsidRPr="00651A56">
        <w:t>i</w:t>
      </w:r>
      <w:r w:rsidRPr="00651A56">
        <w:t>sé.e.s, etc.), le réflexe naturel sera d’adopter une posture défensive et de se cramponner à ses acquis et habitudes. En revanche, si on perçoit la crise du journalisme comme le résultat de profonds boulevers</w:t>
      </w:r>
      <w:r w:rsidRPr="00651A56">
        <w:t>e</w:t>
      </w:r>
      <w:r w:rsidRPr="00651A56">
        <w:t>ments sociaux et des contradictions internes à cette institution, il d</w:t>
      </w:r>
      <w:r w:rsidRPr="00651A56">
        <w:t>e</w:t>
      </w:r>
      <w:r w:rsidRPr="00651A56">
        <w:t>vient nécessaire d’y répondre en réfléchissant aux manières de la transformer pour qu’elle réponde davantage aux besoins et aux int</w:t>
      </w:r>
      <w:r w:rsidRPr="00651A56">
        <w:t>é</w:t>
      </w:r>
      <w:r w:rsidRPr="00651A56">
        <w:t>rêts de la pop</w:t>
      </w:r>
      <w:r w:rsidRPr="00651A56">
        <w:t>u</w:t>
      </w:r>
      <w:r w:rsidRPr="00651A56">
        <w:t>lation. Cette démarche passe par un examen critique qui est diffic</w:t>
      </w:r>
      <w:r w:rsidRPr="00651A56">
        <w:t>i</w:t>
      </w:r>
      <w:r w:rsidRPr="00651A56">
        <w:t>le, mais à mon avis nécessaire.</w:t>
      </w:r>
    </w:p>
    <w:p w14:paraId="6F04E942" w14:textId="77777777" w:rsidR="00A121BE" w:rsidRPr="00651A56" w:rsidRDefault="00A121BE" w:rsidP="00A121BE">
      <w:pPr>
        <w:spacing w:before="120" w:after="120"/>
        <w:jc w:val="both"/>
      </w:pPr>
      <w:r w:rsidRPr="00651A56">
        <w:t>Ce livre ne constitue pas une remise en question du métier de jou</w:t>
      </w:r>
      <w:r w:rsidRPr="00651A56">
        <w:t>r</w:t>
      </w:r>
      <w:r w:rsidRPr="00651A56">
        <w:t>naliste en lui-même. Je fais moi-même partie du collectif de rédaction d’une revue sociale et politique, et on constatera que beaucoup de journalistes figurent parmi mes références. Cela dit, comme je l’ai évoqué plus haut, la relation du journalisme contemporain avec le pouvoir m’apparaît problématique et plus complexe que ce qu’on pr</w:t>
      </w:r>
      <w:r w:rsidRPr="00651A56">
        <w:t>é</w:t>
      </w:r>
      <w:r w:rsidRPr="00651A56">
        <w:t>sente habituellement. Il y a notamment une ambiguïté lorsqu’on parle du journalisme à la fois comme « contre-pouvoir » et « quatrième po</w:t>
      </w:r>
      <w:r w:rsidRPr="00651A56">
        <w:t>u</w:t>
      </w:r>
      <w:r w:rsidRPr="00651A56">
        <w:t>voir ». Cette dernière expression indique que la pratique du métier fait contrepoids aux trois autres pouvoirs que sont le législatif, l’exécutif et le judiciaire, tout en suggérant que les médias d’information font partie intégrante du pouvoir en tant que syst</w:t>
      </w:r>
      <w:r w:rsidRPr="00651A56">
        <w:t>è</w:t>
      </w:r>
      <w:r w:rsidRPr="00651A56">
        <w:t>me</w:t>
      </w:r>
      <w:r>
        <w:t> </w:t>
      </w:r>
      <w:r>
        <w:rPr>
          <w:rStyle w:val="Appelnotedebasdep"/>
        </w:rPr>
        <w:footnoteReference w:id="20"/>
      </w:r>
      <w:r w:rsidRPr="00651A56">
        <w:t>. »</w:t>
      </w:r>
    </w:p>
    <w:p w14:paraId="2A756F68" w14:textId="77777777" w:rsidR="00A121BE" w:rsidRPr="00651A56" w:rsidRDefault="00A121BE" w:rsidP="00A121BE">
      <w:pPr>
        <w:spacing w:before="120" w:after="120"/>
        <w:jc w:val="both"/>
      </w:pPr>
      <w:r w:rsidRPr="00651A56">
        <w:t>En toute rigueur, il faut préciser que les médias ont de l’influence plutôt que du pouvoir : ils ne peuvent ni adopter, invalider ou faire appliquer une loi, ni nommer ou démettre une personne de son poste p</w:t>
      </w:r>
      <w:r w:rsidRPr="00651A56">
        <w:t>o</w:t>
      </w:r>
      <w:r w:rsidRPr="00651A56">
        <w:t>litique. Le journalisme n’a pas toujours les effets directs qu’on lui prête, mais il est indéniablement [27]</w:t>
      </w:r>
      <w:r>
        <w:t xml:space="preserve"> </w:t>
      </w:r>
      <w:r w:rsidRPr="00651A56">
        <w:t>une force politique. Si le journ</w:t>
      </w:r>
      <w:r w:rsidRPr="00651A56">
        <w:t>a</w:t>
      </w:r>
      <w:r w:rsidRPr="00651A56">
        <w:t>lisme m’apparaît essentiel à toute société qui cherche à approfondir ses m</w:t>
      </w:r>
      <w:r w:rsidRPr="00651A56">
        <w:t>é</w:t>
      </w:r>
      <w:r w:rsidRPr="00651A56">
        <w:t>canismes démocratiques, j’ai un regard qu’on pourrait qualifier de r</w:t>
      </w:r>
      <w:r w:rsidRPr="00651A56">
        <w:t>é</w:t>
      </w:r>
      <w:r w:rsidRPr="00651A56">
        <w:t>aliste à l’égard du rôle qu’ont en pratique les médias d’information. Dans une large mesure, le jou</w:t>
      </w:r>
      <w:r w:rsidRPr="00651A56">
        <w:t>r</w:t>
      </w:r>
      <w:r w:rsidRPr="00651A56">
        <w:t>nalisme constitue un instrument utilisé par les élites économiques et politiques pour servir leurs intérêts. Cela étant dit, le journalisme comme contre-pouvoir, qui agit comme un catalyseur de démocratis</w:t>
      </w:r>
      <w:r w:rsidRPr="00651A56">
        <w:t>a</w:t>
      </w:r>
      <w:r w:rsidRPr="00651A56">
        <w:t>tion, existe aussi, et il doit être soutenu et encouragé. Même si l’approche positiviste abordée dans ce livre me semble être celle qui tient encore le haut du pavé, le milieu journali</w:t>
      </w:r>
      <w:r w:rsidRPr="00651A56">
        <w:t>s</w:t>
      </w:r>
      <w:r w:rsidRPr="00651A56">
        <w:t>tique est assurément varié et englobe de nombreuses tendances. De plus en plus de voix apportent un autre angle, et ce livre se veut également une manière de souligner leur travail.</w:t>
      </w:r>
    </w:p>
    <w:p w14:paraId="763FA7F1" w14:textId="77777777" w:rsidR="00A121BE" w:rsidRPr="00651A56" w:rsidRDefault="00A121BE" w:rsidP="00A121BE">
      <w:pPr>
        <w:spacing w:before="120" w:after="120"/>
        <w:jc w:val="both"/>
      </w:pPr>
      <w:r w:rsidRPr="00651A56">
        <w:t>Les médias de masse – qu’ils soient « traditionnels » ou « numér</w:t>
      </w:r>
      <w:r w:rsidRPr="00651A56">
        <w:t>i</w:t>
      </w:r>
      <w:r w:rsidRPr="00651A56">
        <w:t>ques » – sont indéniablement des technologies puissantes qui ont des effets significatifs sur nos sociétés. Mais l’information ne lib</w:t>
      </w:r>
      <w:r w:rsidRPr="00651A56">
        <w:t>è</w:t>
      </w:r>
      <w:r w:rsidRPr="00651A56">
        <w:t>re pas les esprits comme par enchantement, pas plus que la désinfo</w:t>
      </w:r>
      <w:r w:rsidRPr="00651A56">
        <w:t>r</w:t>
      </w:r>
      <w:r w:rsidRPr="00651A56">
        <w:t>mation ne les enferme comme par magie. En dernière analyse, ce sont des mouvements sociaux progressistes, organisés, vastes et combatifs qui peuvent démocratiser la société. Les médias d’information pe</w:t>
      </w:r>
      <w:r w:rsidRPr="00651A56">
        <w:t>u</w:t>
      </w:r>
      <w:r w:rsidRPr="00651A56">
        <w:t>vent et, selon moi, devraient soutenir ces élans démocratiques en leur donnant une plus grande tribune, mais cela implique pour les journ</w:t>
      </w:r>
      <w:r w:rsidRPr="00651A56">
        <w:t>a</w:t>
      </w:r>
      <w:r w:rsidRPr="00651A56">
        <w:t>listes de faire le deuil de la croyance selon laquelle il est possible d’observer de l’extérieur les dynamiques sociales et politiques en to</w:t>
      </w:r>
      <w:r w:rsidRPr="00651A56">
        <w:t>u</w:t>
      </w:r>
      <w:r w:rsidRPr="00651A56">
        <w:t>te impartialité.</w:t>
      </w:r>
    </w:p>
    <w:p w14:paraId="031ACD7A" w14:textId="77777777" w:rsidR="00A121BE" w:rsidRPr="00651A56" w:rsidRDefault="00A121BE" w:rsidP="00A121BE">
      <w:pPr>
        <w:pStyle w:val="c"/>
      </w:pPr>
      <w:r w:rsidRPr="00651A56">
        <w:t>* * *</w:t>
      </w:r>
    </w:p>
    <w:p w14:paraId="36497DCA" w14:textId="77777777" w:rsidR="00A121BE" w:rsidRPr="00651A56" w:rsidRDefault="00A121BE" w:rsidP="00A121BE">
      <w:pPr>
        <w:spacing w:before="120" w:after="120"/>
        <w:jc w:val="both"/>
      </w:pPr>
      <w:r w:rsidRPr="00651A56">
        <w:t>Le chapitre premier de ce livre présente de manière détaillée l’analyse journalistique dominante de la désinformation contempora</w:t>
      </w:r>
      <w:r w:rsidRPr="00651A56">
        <w:t>i</w:t>
      </w:r>
      <w:r w:rsidRPr="00651A56">
        <w:t>ne et des causes de celle-ci, pour ensuite montrer en quoi cette lecture positiviste de la situation est insuffisante et insatisfaisante.</w:t>
      </w:r>
    </w:p>
    <w:p w14:paraId="3C6B7844" w14:textId="77777777" w:rsidR="00A121BE" w:rsidRPr="00651A56" w:rsidRDefault="00A121BE" w:rsidP="00A121BE">
      <w:pPr>
        <w:spacing w:before="120" w:after="120"/>
        <w:jc w:val="both"/>
      </w:pPr>
      <w:r w:rsidRPr="00651A56">
        <w:t>Les trois chapitres suivants viennent enrichir et approfondir la compréhension du problème. Le chapitre 2 présente les débuts des médias d’information de masse, à la fin du XIX</w:t>
      </w:r>
      <w:r w:rsidRPr="00651A56">
        <w:rPr>
          <w:vertAlign w:val="superscript"/>
        </w:rPr>
        <w:t>e</w:t>
      </w:r>
      <w:r w:rsidRPr="00651A56">
        <w:t> siècle et au début du XX</w:t>
      </w:r>
      <w:r w:rsidRPr="00651A56">
        <w:rPr>
          <w:vertAlign w:val="superscript"/>
        </w:rPr>
        <w:t>e</w:t>
      </w:r>
      <w:r w:rsidRPr="00651A56">
        <w:t> siècle. C’est à cette époque que</w:t>
      </w:r>
      <w:r>
        <w:t xml:space="preserve"> </w:t>
      </w:r>
      <w:r w:rsidRPr="00651A56">
        <w:t>[28]</w:t>
      </w:r>
      <w:r>
        <w:t xml:space="preserve"> </w:t>
      </w:r>
      <w:r w:rsidRPr="00651A56">
        <w:t>le modèle de la presse cap</w:t>
      </w:r>
      <w:r w:rsidRPr="00651A56">
        <w:t>i</w:t>
      </w:r>
      <w:r w:rsidRPr="00651A56">
        <w:t>taliste, aujourd’hui en crise, se met en place, et c’est dans les déce</w:t>
      </w:r>
      <w:r w:rsidRPr="00651A56">
        <w:t>n</w:t>
      </w:r>
      <w:r w:rsidRPr="00651A56">
        <w:t>nies qui suivent que l’idéal d’un journ</w:t>
      </w:r>
      <w:r w:rsidRPr="00651A56">
        <w:t>a</w:t>
      </w:r>
      <w:r w:rsidRPr="00651A56">
        <w:t>lisme neutre et objectif devient la no</w:t>
      </w:r>
      <w:r w:rsidRPr="00651A56">
        <w:t>r</w:t>
      </w:r>
      <w:r w:rsidRPr="00651A56">
        <w:t>me.</w:t>
      </w:r>
    </w:p>
    <w:p w14:paraId="01F196EF" w14:textId="77777777" w:rsidR="00A121BE" w:rsidRPr="00651A56" w:rsidRDefault="00A121BE" w:rsidP="00A121BE">
      <w:pPr>
        <w:spacing w:before="120" w:after="120"/>
        <w:jc w:val="both"/>
      </w:pPr>
      <w:r w:rsidRPr="00651A56">
        <w:t>Le chapitre 3 revient sur la période du néolibéralisme triomphant, des années 1980 à la crise financière de 2008, période durant laquelle les médias d’information propagent une certaine conception du « réel » comme acceptation des contraintes économiques néolibérales ainsi qu’une vision conservatrice du « vrai monde » qui s’oppose à des menaces plus ou moins fantasmées (telles que les élites mult</w:t>
      </w:r>
      <w:r w:rsidRPr="00651A56">
        <w:t>i</w:t>
      </w:r>
      <w:r w:rsidRPr="00651A56">
        <w:t>culturalistes ou islamo-gauchistes, par exemple).</w:t>
      </w:r>
    </w:p>
    <w:p w14:paraId="2C37F437" w14:textId="77777777" w:rsidR="00A121BE" w:rsidRPr="00651A56" w:rsidRDefault="00A121BE" w:rsidP="00A121BE">
      <w:pPr>
        <w:spacing w:before="120" w:after="120"/>
        <w:jc w:val="both"/>
      </w:pPr>
      <w:r w:rsidRPr="00651A56">
        <w:t>Le chapitre 4 vient éclairer le rôle d’internet dans l’essor de la d</w:t>
      </w:r>
      <w:r w:rsidRPr="00651A56">
        <w:t>é</w:t>
      </w:r>
      <w:r w:rsidRPr="00651A56">
        <w:t>sinformation. Les médias sociaux en particulier accentuent et radical</w:t>
      </w:r>
      <w:r w:rsidRPr="00651A56">
        <w:t>i</w:t>
      </w:r>
      <w:r w:rsidRPr="00651A56">
        <w:t>sent la logique d’accaparement de l’attention des citoyen.ne.s à des fins marchandes, ce qui pose des problèmes majeurs. On verra aussi que les clivages ne se retrouvent pas toujours entre médias sociaux et médias traditionnels, et que, en raison de leur recherche de l’attention du public pour augmenter leurs profits, ceux-ci peuvent même inter</w:t>
      </w:r>
      <w:r w:rsidRPr="00651A56">
        <w:t>a</w:t>
      </w:r>
      <w:r w:rsidRPr="00651A56">
        <w:t>gir.</w:t>
      </w:r>
    </w:p>
    <w:p w14:paraId="79A0ADF5" w14:textId="77777777" w:rsidR="00A121BE" w:rsidRPr="00651A56" w:rsidRDefault="00A121BE" w:rsidP="00A121BE">
      <w:pPr>
        <w:spacing w:before="120" w:after="120"/>
        <w:jc w:val="both"/>
      </w:pPr>
      <w:r w:rsidRPr="00651A56">
        <w:t>Le chapitre 5 s’appuie sur l’ensemble de ces réflexions pour pr</w:t>
      </w:r>
      <w:r w:rsidRPr="00651A56">
        <w:t>o</w:t>
      </w:r>
      <w:r w:rsidRPr="00651A56">
        <w:t>poser une analyse de la dynamique actuelle, pensée en tant que « collision des récits ». L’éclatement de la bulle idéologique du néol</w:t>
      </w:r>
      <w:r w:rsidRPr="00651A56">
        <w:t>i</w:t>
      </w:r>
      <w:r w:rsidRPr="00651A56">
        <w:t>béralisme à la suite de la crise financière de 2008 a favorisé la r</w:t>
      </w:r>
      <w:r w:rsidRPr="00651A56">
        <w:t>é</w:t>
      </w:r>
      <w:r w:rsidRPr="00651A56">
        <w:t>émergence de discours critiques radicaux à gauche, mais aussi de plus en plus à l’extrême droite. Face à ce phénomène, l’approche positivi</w:t>
      </w:r>
      <w:r w:rsidRPr="00651A56">
        <w:t>s</w:t>
      </w:r>
      <w:r w:rsidRPr="00651A56">
        <w:t>te tend à exercer un repli défensif qui peut être compréhensible, mais qui empêche de remonter à la source des problèmes.</w:t>
      </w:r>
    </w:p>
    <w:p w14:paraId="243E87E4" w14:textId="77777777" w:rsidR="00A121BE" w:rsidRPr="00651A56" w:rsidRDefault="00A121BE" w:rsidP="00A121BE">
      <w:pPr>
        <w:spacing w:before="120" w:after="120"/>
        <w:jc w:val="both"/>
      </w:pPr>
      <w:r w:rsidRPr="00651A56">
        <w:t>Enfin, le chapitre 6 propose des pistes de solution visant à renouv</w:t>
      </w:r>
      <w:r w:rsidRPr="00651A56">
        <w:t>e</w:t>
      </w:r>
      <w:r w:rsidRPr="00651A56">
        <w:t>ler les relations entre le journalisme et le public. Un dépassement de l’approche positiviste doit être pensé en termes de changements stru</w:t>
      </w:r>
      <w:r w:rsidRPr="00651A56">
        <w:t>c</w:t>
      </w:r>
      <w:r w:rsidRPr="00651A56">
        <w:t>turels, notamment en ce qui a trait à la propriété et au financement des médias. Il importe également de développer des relations axées sur la collaboration et l’échange avec le public et de repenser la notion d’objectivité journalistique.</w:t>
      </w:r>
    </w:p>
    <w:p w14:paraId="0DF00149" w14:textId="77777777" w:rsidR="00A121BE" w:rsidRPr="00651A56" w:rsidRDefault="00A121BE" w:rsidP="00A121BE">
      <w:pPr>
        <w:spacing w:before="120" w:after="120"/>
        <w:jc w:val="both"/>
      </w:pPr>
      <w:r w:rsidRPr="00651A56">
        <w:t>Ces changements impliquent de revoir la relation entre journalisme et pouvoir, ainsi qu’entre journalisme et vérité.</w:t>
      </w:r>
    </w:p>
    <w:p w14:paraId="4B6DFDA0" w14:textId="77777777" w:rsidR="00A121BE" w:rsidRPr="00651A56" w:rsidRDefault="00A121BE" w:rsidP="00A121BE">
      <w:pPr>
        <w:pStyle w:val="p"/>
      </w:pPr>
      <w:r w:rsidRPr="00651A56">
        <w:br w:type="page"/>
        <w:t>[29]</w:t>
      </w:r>
    </w:p>
    <w:p w14:paraId="55A7AE21" w14:textId="77777777" w:rsidR="00A121BE" w:rsidRPr="00651A56" w:rsidRDefault="00A121BE" w:rsidP="00A121BE">
      <w:pPr>
        <w:jc w:val="both"/>
      </w:pPr>
    </w:p>
    <w:p w14:paraId="1CCFFB03" w14:textId="77777777" w:rsidR="00A121BE" w:rsidRPr="00651A56" w:rsidRDefault="00A121BE" w:rsidP="00A121BE">
      <w:pPr>
        <w:jc w:val="both"/>
      </w:pPr>
    </w:p>
    <w:p w14:paraId="71DD5F74" w14:textId="77777777" w:rsidR="00A121BE" w:rsidRPr="00651A56" w:rsidRDefault="00A121BE" w:rsidP="00A121BE">
      <w:pPr>
        <w:jc w:val="both"/>
      </w:pPr>
    </w:p>
    <w:p w14:paraId="54A3DC47" w14:textId="77777777" w:rsidR="00A121BE" w:rsidRPr="00651A56" w:rsidRDefault="00A121BE" w:rsidP="00A121BE">
      <w:pPr>
        <w:ind w:firstLine="0"/>
        <w:jc w:val="center"/>
        <w:rPr>
          <w:i/>
          <w:sz w:val="24"/>
        </w:rPr>
      </w:pPr>
      <w:bookmarkStart w:id="6" w:name="Collision_des_recits_chap_1"/>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2D466271" w14:textId="77777777" w:rsidR="00A121BE" w:rsidRPr="00651A56" w:rsidRDefault="00A121BE" w:rsidP="00A121BE">
      <w:pPr>
        <w:pStyle w:val="Titreniveau1"/>
      </w:pPr>
      <w:r w:rsidRPr="00651A56">
        <w:t>Chapitre 1</w:t>
      </w:r>
    </w:p>
    <w:p w14:paraId="003B49F1" w14:textId="77777777" w:rsidR="00A121BE" w:rsidRPr="00651A56" w:rsidRDefault="00A121BE" w:rsidP="00A121BE">
      <w:pPr>
        <w:pStyle w:val="Titreniveau2"/>
      </w:pPr>
      <w:r w:rsidRPr="00651A56">
        <w:t>LA GUERRE DES MONDES</w:t>
      </w:r>
    </w:p>
    <w:bookmarkEnd w:id="6"/>
    <w:p w14:paraId="7D906190" w14:textId="77777777" w:rsidR="00A121BE" w:rsidRPr="00651A56" w:rsidRDefault="00A121BE" w:rsidP="00A121BE">
      <w:pPr>
        <w:jc w:val="both"/>
        <w:rPr>
          <w:szCs w:val="36"/>
        </w:rPr>
      </w:pPr>
    </w:p>
    <w:p w14:paraId="26FBC84D" w14:textId="77777777" w:rsidR="00A121BE" w:rsidRPr="00651A56" w:rsidRDefault="00A121BE" w:rsidP="00A121BE">
      <w:pPr>
        <w:jc w:val="both"/>
      </w:pPr>
    </w:p>
    <w:p w14:paraId="244004EC" w14:textId="77777777" w:rsidR="00A121BE" w:rsidRPr="00651A56" w:rsidRDefault="00A121BE" w:rsidP="00A121BE">
      <w:pPr>
        <w:pStyle w:val="chapintro2"/>
      </w:pPr>
      <w:r w:rsidRPr="00651A56">
        <w:t>La vieille tendance au déterminisme technique, consistant à fa</w:t>
      </w:r>
      <w:r w:rsidRPr="00651A56">
        <w:t>i</w:t>
      </w:r>
      <w:r w:rsidRPr="00651A56">
        <w:t>re porter à la technologie la responsabilité d’un changement de climat p</w:t>
      </w:r>
      <w:r w:rsidRPr="00651A56">
        <w:t>o</w:t>
      </w:r>
      <w:r w:rsidRPr="00651A56">
        <w:t>litique, risque de détourner l’attention de transformations sociopolit</w:t>
      </w:r>
      <w:r w:rsidRPr="00651A56">
        <w:t>i</w:t>
      </w:r>
      <w:r w:rsidRPr="00651A56">
        <w:t>ques beaucoup plus fondamentales.</w:t>
      </w:r>
    </w:p>
    <w:p w14:paraId="47098822" w14:textId="77777777" w:rsidR="00A121BE" w:rsidRPr="00651A56" w:rsidRDefault="00A121BE" w:rsidP="00A121BE">
      <w:pPr>
        <w:pStyle w:val="chapintroauteur"/>
      </w:pPr>
      <w:r w:rsidRPr="00651A56">
        <w:t>– Dominique Cardon</w:t>
      </w:r>
      <w:r>
        <w:t> </w:t>
      </w:r>
      <w:r>
        <w:rPr>
          <w:rStyle w:val="Appelnotedebasdep"/>
        </w:rPr>
        <w:footnoteReference w:id="21"/>
      </w:r>
    </w:p>
    <w:p w14:paraId="53B8553F" w14:textId="77777777" w:rsidR="00A121BE" w:rsidRPr="00651A56" w:rsidRDefault="00A121BE" w:rsidP="00A121BE">
      <w:pPr>
        <w:pStyle w:val="chapintro2"/>
      </w:pPr>
      <w:r w:rsidRPr="00651A56">
        <w:t>L’autorité des paroles institutionnelles n’a pas été effondrée du d</w:t>
      </w:r>
      <w:r w:rsidRPr="00651A56">
        <w:t>e</w:t>
      </w:r>
      <w:r w:rsidRPr="00651A56">
        <w:t>hors par quelque choc exogène adverse : elle s’est auto-effondrée, sous le poids de tous ses manquements.</w:t>
      </w:r>
    </w:p>
    <w:p w14:paraId="61AB2402" w14:textId="77777777" w:rsidR="00A121BE" w:rsidRPr="00651A56" w:rsidRDefault="00A121BE" w:rsidP="00A121BE">
      <w:pPr>
        <w:pStyle w:val="chapintroauteur"/>
      </w:pPr>
      <w:r w:rsidRPr="00651A56">
        <w:t>– Frédéric Lordon</w:t>
      </w:r>
      <w:r>
        <w:t> </w:t>
      </w:r>
      <w:r>
        <w:rPr>
          <w:rStyle w:val="Appelnotedebasdep"/>
        </w:rPr>
        <w:footnoteReference w:id="22"/>
      </w:r>
    </w:p>
    <w:p w14:paraId="7D913D8F" w14:textId="77777777" w:rsidR="00A121BE" w:rsidRDefault="00A121BE" w:rsidP="00A121BE">
      <w:pPr>
        <w:ind w:right="90" w:firstLine="0"/>
        <w:jc w:val="both"/>
        <w:rPr>
          <w:sz w:val="20"/>
        </w:rPr>
      </w:pPr>
    </w:p>
    <w:p w14:paraId="47F3992D" w14:textId="77777777" w:rsidR="00A121BE" w:rsidRDefault="00A121BE" w:rsidP="00A121BE">
      <w:pPr>
        <w:ind w:right="90" w:firstLine="0"/>
        <w:jc w:val="both"/>
        <w:rPr>
          <w:sz w:val="20"/>
        </w:rPr>
      </w:pPr>
    </w:p>
    <w:p w14:paraId="6748217F"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539F049" w14:textId="77777777" w:rsidR="00A121BE" w:rsidRPr="00651A56" w:rsidRDefault="00A121BE" w:rsidP="00A121BE">
      <w:pPr>
        <w:spacing w:before="120" w:after="120"/>
        <w:jc w:val="both"/>
      </w:pPr>
      <w:r w:rsidRPr="00651A56">
        <w:t>Le 11 octobre 2016, le chercheur à la Chaire Raoul-Dandurand de l’UQAM, Rafael Jacob, est l’invité de Patrice Roy au Réseau de l’information (RDI) de Radio-Canada. Jacob affirme : « Si Donald Trump gagne la présidence le 8 novembre prochain, je vais vous d</w:t>
      </w:r>
      <w:r w:rsidRPr="00651A56">
        <w:t>e</w:t>
      </w:r>
      <w:r w:rsidRPr="00651A56">
        <w:t>mander personnellement de revenir à votre émission le lendemain pour […] m’engager à ne jamais intervenir à nouveau dans les médias [30]</w:t>
      </w:r>
      <w:r>
        <w:t xml:space="preserve"> </w:t>
      </w:r>
      <w:r w:rsidRPr="00651A56">
        <w:t>sur les élections américaines. […] Quand je vous dis que cette [campagne] est terminée au niveau de la présidence, elle est term</w:t>
      </w:r>
      <w:r w:rsidRPr="00651A56">
        <w:t>i</w:t>
      </w:r>
      <w:r w:rsidRPr="00651A56">
        <w:t>née. » Le 9 novembre, au lendemain de la victoire de Trump, Jacob est de retour au micro de Patrice Roy, avec Michel C. Auger et E</w:t>
      </w:r>
      <w:r w:rsidRPr="00651A56">
        <w:t>m</w:t>
      </w:r>
      <w:r w:rsidRPr="00651A56">
        <w:t>manuelle Latr</w:t>
      </w:r>
      <w:r w:rsidRPr="00651A56">
        <w:t>a</w:t>
      </w:r>
      <w:r w:rsidRPr="00651A56">
        <w:t>verse. Ces trois derniers rient de bon cœur, comme des hockeyeurs vétérans qui rigolent en voyant une recrue subir son initi</w:t>
      </w:r>
      <w:r w:rsidRPr="00651A56">
        <w:t>a</w:t>
      </w:r>
      <w:r w:rsidRPr="00651A56">
        <w:t>tion au sein de l’équipe.</w:t>
      </w:r>
    </w:p>
    <w:p w14:paraId="2AC3F09F" w14:textId="77777777" w:rsidR="00A121BE" w:rsidRPr="00651A56" w:rsidRDefault="00A121BE" w:rsidP="00A121BE">
      <w:pPr>
        <w:spacing w:before="120" w:after="120"/>
        <w:jc w:val="both"/>
      </w:pPr>
      <w:r w:rsidRPr="00651A56">
        <w:t>Rafael Jacob s’explique : « Tous les indicateurs crédibles, empir</w:t>
      </w:r>
      <w:r w:rsidRPr="00651A56">
        <w:t>i</w:t>
      </w:r>
      <w:r w:rsidRPr="00651A56">
        <w:t>ques, pointaient dans la même direction. » Patrice Roy le rassure : « Il n’est pas question que vous arrêtiez de faire des analyses », évoquant le fait qu’il s’agit d’une « leçon d’humilité pour tous ». Michel C. A</w:t>
      </w:r>
      <w:r w:rsidRPr="00651A56">
        <w:t>u</w:t>
      </w:r>
      <w:r w:rsidRPr="00651A56">
        <w:t>ger ajoute que « si on faisait ça à tout le monde, […] vous n’auriez plus jamais personne sur vos panels, Patr</w:t>
      </w:r>
      <w:r w:rsidRPr="00651A56">
        <w:t>i</w:t>
      </w:r>
      <w:r w:rsidRPr="00651A56">
        <w:t>ce. Rafael est dans une très grosse gang, […] on est une grosse gang à s’être gourés hier soir ». Patrice Roy conclut : « C’est refermé, tout ça est refermé</w:t>
      </w:r>
      <w:r>
        <w:t> </w:t>
      </w:r>
      <w:r>
        <w:rPr>
          <w:rStyle w:val="Appelnotedebasdep"/>
        </w:rPr>
        <w:footnoteReference w:id="23"/>
      </w:r>
      <w:r w:rsidRPr="00651A56">
        <w:t>. » Autr</w:t>
      </w:r>
      <w:r w:rsidRPr="00651A56">
        <w:t>e</w:t>
      </w:r>
      <w:r w:rsidRPr="00651A56">
        <w:t>ment dit, la quasi-totalité de la classe médiat</w:t>
      </w:r>
      <w:r w:rsidRPr="00651A56">
        <w:t>i</w:t>
      </w:r>
      <w:r w:rsidRPr="00651A56">
        <w:t>que n’a pas vu venir l’ascension du chef d’État le plus fascisant du monde occidental d</w:t>
      </w:r>
      <w:r w:rsidRPr="00651A56">
        <w:t>e</w:t>
      </w:r>
      <w:r w:rsidRPr="00651A56">
        <w:t xml:space="preserve">puis la Seconde Guerre mondiale, mais bon, faire des erreurs, c’est humain après tout. </w:t>
      </w:r>
      <w:r w:rsidRPr="00651A56">
        <w:rPr>
          <w:i/>
          <w:iCs/>
        </w:rPr>
        <w:t>Another day at the office</w:t>
      </w:r>
      <w:r w:rsidRPr="00651A56">
        <w:t>, comme on dit en anglais. Ce qui choque dans tout cela, ce n’est pas tant la pr</w:t>
      </w:r>
      <w:r w:rsidRPr="00651A56">
        <w:t>é</w:t>
      </w:r>
      <w:r w:rsidRPr="00651A56">
        <w:t>diction erronée de Jacob que l’étrange désinvolture avec laquelle on accueille le fait que l’erreur ait été aussi répandue.</w:t>
      </w:r>
    </w:p>
    <w:p w14:paraId="39F2BDE8" w14:textId="77777777" w:rsidR="00A121BE" w:rsidRPr="00651A56" w:rsidRDefault="00A121BE" w:rsidP="00A121BE">
      <w:pPr>
        <w:spacing w:before="120" w:after="120"/>
        <w:jc w:val="both"/>
      </w:pPr>
      <w:r w:rsidRPr="00651A56">
        <w:t>Cette légèreté a cependant vite cédé la place à une angoisse palp</w:t>
      </w:r>
      <w:r w:rsidRPr="00651A56">
        <w:t>a</w:t>
      </w:r>
      <w:r w:rsidRPr="00651A56">
        <w:t>ble dans l’univers médiatique : « Que s’est-il passé ? Qu’avons-nous manqué ? » Une remise en question sérieuse des méthodes et angles morts de l’approche journalistique dominante a néanmoins été rap</w:t>
      </w:r>
      <w:r w:rsidRPr="00651A56">
        <w:t>i</w:t>
      </w:r>
      <w:r w:rsidRPr="00651A56">
        <w:t>dement écartée, publiquement du moins. Il était impensable que le système politico-médiatique lui-même soit en jeu; les causes se d</w:t>
      </w:r>
      <w:r w:rsidRPr="00651A56">
        <w:t>e</w:t>
      </w:r>
      <w:r w:rsidRPr="00651A56">
        <w:t>vaient d’être extérieures à ce système. Une explication en particulier s’est rapid</w:t>
      </w:r>
      <w:r w:rsidRPr="00651A56">
        <w:t>e</w:t>
      </w:r>
      <w:r w:rsidRPr="00651A56">
        <w:t xml:space="preserve">ment imposée : si tant de gens ont voté pour Trump, c’est parce qu’ils étaient </w:t>
      </w:r>
      <w:r w:rsidRPr="00651A56">
        <w:rPr>
          <w:i/>
          <w:iCs/>
        </w:rPr>
        <w:t>désinformés</w:t>
      </w:r>
      <w:r w:rsidRPr="00651A56">
        <w:t>.</w:t>
      </w:r>
    </w:p>
    <w:p w14:paraId="306C4553" w14:textId="77777777" w:rsidR="00A121BE" w:rsidRPr="00651A56" w:rsidRDefault="00A121BE" w:rsidP="00A121BE">
      <w:pPr>
        <w:spacing w:before="120" w:after="120"/>
        <w:jc w:val="both"/>
      </w:pPr>
      <w:r w:rsidRPr="00651A56">
        <w:t>Il y a actuellement une telle profusion discursive autour des fausses nouvelles et de la désinformation qu’il est difficile de tout saisir en quelques pages. Même le Service canadien</w:t>
      </w:r>
      <w:r>
        <w:t xml:space="preserve"> </w:t>
      </w:r>
      <w:r w:rsidRPr="00651A56">
        <w:t>[31]</w:t>
      </w:r>
      <w:r>
        <w:t xml:space="preserve"> </w:t>
      </w:r>
      <w:r w:rsidRPr="00651A56">
        <w:t>du renseignement de séc</w:t>
      </w:r>
      <w:r w:rsidRPr="00651A56">
        <w:t>u</w:t>
      </w:r>
      <w:r w:rsidRPr="00651A56">
        <w:t>rité (SCRS) a produit un rapport sur la question</w:t>
      </w:r>
      <w:r>
        <w:t> </w:t>
      </w:r>
      <w:r>
        <w:rPr>
          <w:rStyle w:val="Appelnotedebasdep"/>
        </w:rPr>
        <w:footnoteReference w:id="24"/>
      </w:r>
      <w:r w:rsidRPr="00651A56">
        <w:t> ! Les termes « </w:t>
      </w:r>
      <w:r w:rsidRPr="00651A56">
        <w:rPr>
          <w:i/>
          <w:iCs/>
        </w:rPr>
        <w:t>fake news</w:t>
      </w:r>
      <w:r w:rsidRPr="00651A56">
        <w:t> », « faits alternatifs », « bulles filtrantes » et « chambres d’écho » sont entrés dans le langage pop</w:t>
      </w:r>
      <w:r w:rsidRPr="00651A56">
        <w:t>u</w:t>
      </w:r>
      <w:r w:rsidRPr="00651A56">
        <w:t>laire. C’est bien sûr une bonne nouvelle qu’on se préoccupe de tels phén</w:t>
      </w:r>
      <w:r w:rsidRPr="00651A56">
        <w:t>o</w:t>
      </w:r>
      <w:r w:rsidRPr="00651A56">
        <w:t>mènes. La lutte contre la désinformation devrait être au cœur de la profession journ</w:t>
      </w:r>
      <w:r w:rsidRPr="00651A56">
        <w:t>a</w:t>
      </w:r>
      <w:r w:rsidRPr="00651A56">
        <w:t>listique et le travail présenté dans ce chapitre s’inscrit dans la perspe</w:t>
      </w:r>
      <w:r w:rsidRPr="00651A56">
        <w:t>c</w:t>
      </w:r>
      <w:r w:rsidRPr="00651A56">
        <w:t>tive d’un journalisme qui vise à outiller le p</w:t>
      </w:r>
      <w:r w:rsidRPr="00651A56">
        <w:t>u</w:t>
      </w:r>
      <w:r w:rsidRPr="00651A56">
        <w:t>blic dans un écosystème complexe, ce qu’il faut saluer. Cependant, une large part du discours médiatique sur ces questions s’appuie sur une argumentation trop souvent réductrice et manichéenne, héritière du positivisme présenté en introduction. La pensée app</w:t>
      </w:r>
      <w:r w:rsidRPr="00651A56">
        <w:t>a</w:t>
      </w:r>
      <w:r w:rsidRPr="00651A56">
        <w:t>raît souvent cristallisée, au point où on semble de plus en plus confronté à des lieux communs plutôt qu’à une véritable démarche réflexive. Bien qu’ils puissent être éclairants, les lieux communs peuvent nous emp</w:t>
      </w:r>
      <w:r w:rsidRPr="00651A56">
        <w:t>ê</w:t>
      </w:r>
      <w:r w:rsidRPr="00651A56">
        <w:t>cher de réfléchir en profondeur aux situations que nous vivons.</w:t>
      </w:r>
    </w:p>
    <w:p w14:paraId="44AC450A" w14:textId="77777777" w:rsidR="00A121BE" w:rsidRPr="00651A56" w:rsidRDefault="00A121BE" w:rsidP="00A121BE">
      <w:pPr>
        <w:spacing w:before="120" w:after="120"/>
        <w:jc w:val="both"/>
      </w:pPr>
      <w:r w:rsidRPr="00651A56">
        <w:t>On verra d’abord dans ce chapitre que le journalisme positiviste conçoit la désinformation contemporaine comme un phénomène e</w:t>
      </w:r>
      <w:r w:rsidRPr="00651A56">
        <w:t>s</w:t>
      </w:r>
      <w:r w:rsidRPr="00651A56">
        <w:t>sentiellement attribuable aux transformations technologiques, à l’intervention d’acteurs extérieurs au champ médiatico-politique et aux carences critiques du public. Ensuite, on abordera quelques pr</w:t>
      </w:r>
      <w:r w:rsidRPr="00651A56">
        <w:t>o</w:t>
      </w:r>
      <w:r w:rsidRPr="00651A56">
        <w:t>blèmes que pose cette analyse, notamment la surestimation des effets des médias sur les individus, la sous-estimation des usages politiques de la technologie et le peu de regard réflexif sur l’institution journali</w:t>
      </w:r>
      <w:r w:rsidRPr="00651A56">
        <w:t>s</w:t>
      </w:r>
      <w:r w:rsidRPr="00651A56">
        <w:t>tique elle-même dans cette crise.</w:t>
      </w:r>
    </w:p>
    <w:p w14:paraId="1FE159D7" w14:textId="77777777" w:rsidR="00A121BE" w:rsidRPr="00651A56" w:rsidRDefault="00A121BE" w:rsidP="00A121BE">
      <w:pPr>
        <w:spacing w:before="120" w:after="120"/>
        <w:jc w:val="both"/>
      </w:pPr>
    </w:p>
    <w:p w14:paraId="23405257" w14:textId="77777777" w:rsidR="00A121BE" w:rsidRPr="00651A56" w:rsidRDefault="00A121BE" w:rsidP="00A121BE">
      <w:pPr>
        <w:pStyle w:val="a"/>
      </w:pPr>
      <w:bookmarkStart w:id="7" w:name="Collision_des_recits_chap_1_1"/>
      <w:r w:rsidRPr="00651A56">
        <w:t>Le diagnostic positiviste</w:t>
      </w:r>
    </w:p>
    <w:bookmarkEnd w:id="7"/>
    <w:p w14:paraId="75A3A726" w14:textId="77777777" w:rsidR="00A121BE" w:rsidRPr="00651A56" w:rsidRDefault="00A121BE" w:rsidP="00A121BE">
      <w:pPr>
        <w:spacing w:before="120" w:after="120"/>
        <w:jc w:val="both"/>
      </w:pPr>
    </w:p>
    <w:p w14:paraId="22504AF4"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7D5826B6" w14:textId="77777777" w:rsidR="00A121BE" w:rsidRPr="00651A56" w:rsidRDefault="00A121BE" w:rsidP="00A121BE">
      <w:pPr>
        <w:spacing w:before="120" w:after="120"/>
        <w:jc w:val="both"/>
      </w:pPr>
      <w:r w:rsidRPr="00651A56">
        <w:t>Commençons par une synthèse du discours journalistique le plus courant sur la prolifération de la désinformation. Je me suis princip</w:t>
      </w:r>
      <w:r w:rsidRPr="00651A56">
        <w:t>a</w:t>
      </w:r>
      <w:r w:rsidRPr="00651A56">
        <w:t xml:space="preserve">lement appuyé sur des sources qui m’apparaissent emblématiques de ce courant, à savoir l’émission </w:t>
      </w:r>
      <w:r w:rsidRPr="00651A56">
        <w:rPr>
          <w:i/>
          <w:iCs/>
        </w:rPr>
        <w:t>Décrypteurs</w:t>
      </w:r>
      <w:r w:rsidRPr="00651A56">
        <w:t xml:space="preserve"> de Radio-Canada, la fo</w:t>
      </w:r>
      <w:r w:rsidRPr="00651A56">
        <w:t>r</w:t>
      </w:r>
      <w:r w:rsidRPr="00651A56">
        <w:t>mation « 30 secondes [32]</w:t>
      </w:r>
      <w:r>
        <w:t xml:space="preserve"> </w:t>
      </w:r>
      <w:r w:rsidRPr="00651A56">
        <w:t>avant d’y croire » conçue par la Fédération professionnelle des journalistes du Québec (FPJQ), les clips inform</w:t>
      </w:r>
      <w:r w:rsidRPr="00651A56">
        <w:t>a</w:t>
      </w:r>
      <w:r w:rsidRPr="00651A56">
        <w:t xml:space="preserve">tifs sur la page </w:t>
      </w:r>
      <w:r w:rsidRPr="00651A56">
        <w:rPr>
          <w:i/>
          <w:iCs/>
        </w:rPr>
        <w:t>YouTube</w:t>
      </w:r>
      <w:r w:rsidRPr="00651A56">
        <w:t xml:space="preserve"> de l’Agence Science-Presse ainsi que le « doc</w:t>
      </w:r>
      <w:r w:rsidRPr="00651A56">
        <w:t>u</w:t>
      </w:r>
      <w:r w:rsidRPr="00651A56">
        <w:t xml:space="preserve">drame » à succès </w:t>
      </w:r>
      <w:r w:rsidRPr="00651A56">
        <w:rPr>
          <w:i/>
          <w:iCs/>
        </w:rPr>
        <w:t>The Social Dilemma</w:t>
      </w:r>
      <w:r w:rsidRPr="00651A56">
        <w:t xml:space="preserve"> (</w:t>
      </w:r>
      <w:r w:rsidRPr="00651A56">
        <w:rPr>
          <w:i/>
        </w:rPr>
        <w:t>Derrière nos écrans de fumée</w:t>
      </w:r>
      <w:r w:rsidRPr="00651A56">
        <w:t>, en français) sur les effets néfastes des médias sociaux sur l’information et le débat p</w:t>
      </w:r>
      <w:r w:rsidRPr="00651A56">
        <w:t>o</w:t>
      </w:r>
      <w:r w:rsidRPr="00651A56">
        <w:t>litique</w:t>
      </w:r>
      <w:r>
        <w:t>s </w:t>
      </w:r>
      <w:r>
        <w:rPr>
          <w:rStyle w:val="Appelnotedebasdep"/>
        </w:rPr>
        <w:footnoteReference w:id="25"/>
      </w:r>
      <w:r w:rsidRPr="00651A56">
        <w:t>.</w:t>
      </w:r>
    </w:p>
    <w:p w14:paraId="39D21D89" w14:textId="77777777" w:rsidR="00A121BE" w:rsidRPr="00651A56" w:rsidRDefault="00A121BE" w:rsidP="00A121BE">
      <w:pPr>
        <w:spacing w:before="120" w:after="120"/>
        <w:jc w:val="both"/>
      </w:pPr>
      <w:r w:rsidRPr="00651A56">
        <w:t>De manière générale, on peut dire que la crise actuelle met en sc</w:t>
      </w:r>
      <w:r w:rsidRPr="00651A56">
        <w:t>è</w:t>
      </w:r>
      <w:r w:rsidRPr="00651A56">
        <w:t>ne deux forces que tout semble opposer. Le journaliste Jeff Yates est peut-être celui qui a le mieux résumé la situation : de son point de vue, « l’humanité est désormais au cœur d’un combat contre les r</w:t>
      </w:r>
      <w:r w:rsidRPr="00651A56">
        <w:t>é</w:t>
      </w:r>
      <w:r w:rsidRPr="00651A56">
        <w:t>seaux sociaux</w:t>
      </w:r>
      <w:r>
        <w:t> </w:t>
      </w:r>
      <w:r>
        <w:rPr>
          <w:rStyle w:val="Appelnotedebasdep"/>
        </w:rPr>
        <w:footnoteReference w:id="26"/>
      </w:r>
      <w:r w:rsidRPr="00651A56">
        <w:t> ». Le conflit semble principalement de nature tec</w:t>
      </w:r>
      <w:r w:rsidRPr="00651A56">
        <w:t>h</w:t>
      </w:r>
      <w:r w:rsidRPr="00651A56">
        <w:t>no-économique : aux médias d’information « classiques », caractér</w:t>
      </w:r>
      <w:r w:rsidRPr="00651A56">
        <w:t>i</w:t>
      </w:r>
      <w:r w:rsidRPr="00651A56">
        <w:t>sés par une éthique de l’information et un professionnalisme, se sont ajo</w:t>
      </w:r>
      <w:r w:rsidRPr="00651A56">
        <w:t>u</w:t>
      </w:r>
      <w:r w:rsidRPr="00651A56">
        <w:t>tés les médias sociaux, ou « plateformes », qui entretiennent un ra</w:t>
      </w:r>
      <w:r w:rsidRPr="00651A56">
        <w:t>p</w:t>
      </w:r>
      <w:r w:rsidRPr="00651A56">
        <w:t>port à l’information tout à fait différent, nota</w:t>
      </w:r>
      <w:r w:rsidRPr="00651A56">
        <w:t>m</w:t>
      </w:r>
      <w:r w:rsidRPr="00651A56">
        <w:t>ment en raison de leur modèle d’affaires. En plus d’avoir affaibli les médias traditio</w:t>
      </w:r>
      <w:r w:rsidRPr="00651A56">
        <w:t>n</w:t>
      </w:r>
      <w:r w:rsidRPr="00651A56">
        <w:t>nels sur le plan économique en leur subtilisant des revenus publicita</w:t>
      </w:r>
      <w:r w:rsidRPr="00651A56">
        <w:t>i</w:t>
      </w:r>
      <w:r w:rsidRPr="00651A56">
        <w:t>res (en particulier à la presse écrite), les médias sociaux contribuent à la pr</w:t>
      </w:r>
      <w:r w:rsidRPr="00651A56">
        <w:t>o</w:t>
      </w:r>
      <w:r w:rsidRPr="00651A56">
        <w:t>pagation de contenus médiocres et néfastes pour le débat public, pui</w:t>
      </w:r>
      <w:r w:rsidRPr="00651A56">
        <w:t>s</w:t>
      </w:r>
      <w:r w:rsidRPr="00651A56">
        <w:t>que ces médias ne font pas le travail d’édition et de vérification inh</w:t>
      </w:r>
      <w:r w:rsidRPr="00651A56">
        <w:t>é</w:t>
      </w:r>
      <w:r w:rsidRPr="00651A56">
        <w:t>rent au métier de journaliste. Aux oppositions énumérées en introdu</w:t>
      </w:r>
      <w:r w:rsidRPr="00651A56">
        <w:t>c</w:t>
      </w:r>
      <w:r w:rsidRPr="00651A56">
        <w:t>tion, en particulier raison/émotion et information/idéologie, vient donc s’en superposer une nouvelle : m</w:t>
      </w:r>
      <w:r w:rsidRPr="00651A56">
        <w:t>é</w:t>
      </w:r>
      <w:r w:rsidRPr="00651A56">
        <w:t xml:space="preserve">dias traditionnels/médias sociaux. Les acteurs des premiers </w:t>
      </w:r>
      <w:r w:rsidRPr="00651A56">
        <w:rPr>
          <w:i/>
          <w:iCs/>
        </w:rPr>
        <w:t>informent</w:t>
      </w:r>
      <w:r w:rsidRPr="00651A56">
        <w:t xml:space="preserve"> pour servir le public alors que ceux qui s’activent sur les seconds ont nécessairement des intérêts (idéologiques, économiques, etc.).</w:t>
      </w:r>
    </w:p>
    <w:p w14:paraId="4CC3EFB4" w14:textId="77777777" w:rsidR="00A121BE" w:rsidRPr="00651A56" w:rsidRDefault="00A121BE" w:rsidP="00A121BE">
      <w:pPr>
        <w:spacing w:before="120" w:after="120"/>
        <w:jc w:val="both"/>
      </w:pPr>
      <w:r>
        <w:br w:type="page"/>
      </w:r>
      <w:r w:rsidRPr="00651A56">
        <w:t>[33]</w:t>
      </w:r>
    </w:p>
    <w:p w14:paraId="13CFAB8D" w14:textId="77777777" w:rsidR="00A121BE" w:rsidRPr="00651A56" w:rsidRDefault="00A121BE" w:rsidP="00A121BE">
      <w:pPr>
        <w:spacing w:before="120" w:after="120"/>
        <w:jc w:val="both"/>
      </w:pPr>
      <w:r w:rsidRPr="00651A56">
        <w:t xml:space="preserve">À plusieurs égards, cette analyse des dynamiques induites par les réseaux sociaux est assez juste : Facebook, </w:t>
      </w:r>
      <w:r w:rsidRPr="00651A56">
        <w:rPr>
          <w:i/>
        </w:rPr>
        <w:t>YouTube</w:t>
      </w:r>
      <w:r w:rsidRPr="00651A56">
        <w:t>, Twitter et les autres cherchent à accaparer l’attention des individus afin de la vendre aux annonceurs et de récupérer leurs données personnelles. Pour ca</w:t>
      </w:r>
      <w:r w:rsidRPr="00651A56">
        <w:t>p</w:t>
      </w:r>
      <w:r w:rsidRPr="00651A56">
        <w:t>ter leur attention, les réseaux sociaux vont alimenter les usagers et les usagères en contenu qui correspond à leurs intérêts, à leurs valeurs et à leurs convictions, ce qui a été déterminé par les alg</w:t>
      </w:r>
      <w:r w:rsidRPr="00651A56">
        <w:t>o</w:t>
      </w:r>
      <w:r w:rsidRPr="00651A56">
        <w:t>rithmes sur la base de leurs rétroactions passées et des préférences de leurs « ami.e.s » ou des personnes avec des caractéristiques sembl</w:t>
      </w:r>
      <w:r w:rsidRPr="00651A56">
        <w:t>a</w:t>
      </w:r>
      <w:r w:rsidRPr="00651A56">
        <w:t>bles aux leurs. C’est ainsi que, selon certains, se développeraient les « bu</w:t>
      </w:r>
      <w:r w:rsidRPr="00651A56">
        <w:t>l</w:t>
      </w:r>
      <w:r w:rsidRPr="00651A56">
        <w:t>les filtrantes » à l’intérieur desquelles on est coupé de l’information qui contredit nos biais cognitifs. Cette dynamique propre aux médias s</w:t>
      </w:r>
      <w:r w:rsidRPr="00651A56">
        <w:t>o</w:t>
      </w:r>
      <w:r w:rsidRPr="00651A56">
        <w:t>ciaux favorise également le contenu spectaculaire et sensationnaliste, plus susceptible d’entraîner une réaction émotionne</w:t>
      </w:r>
      <w:r w:rsidRPr="00651A56">
        <w:t>l</w:t>
      </w:r>
      <w:r w:rsidRPr="00651A56">
        <w:t xml:space="preserve">le forte et, donc, de maximiser l’engagement (le fameux </w:t>
      </w:r>
      <w:r w:rsidRPr="00651A56">
        <w:rPr>
          <w:i/>
          <w:iCs/>
        </w:rPr>
        <w:t>clickbait</w:t>
      </w:r>
      <w:r w:rsidRPr="00651A56">
        <w:t xml:space="preserve"> ou piège à clics). C</w:t>
      </w:r>
      <w:r w:rsidRPr="00651A56">
        <w:t>e</w:t>
      </w:r>
      <w:r w:rsidRPr="00651A56">
        <w:t>la donne une longueur d’avance aux propos radicaux, extrémistes ou polarisants et, bien sûr, aux propos mensongers, extravagants ou fab</w:t>
      </w:r>
      <w:r w:rsidRPr="00651A56">
        <w:t>u</w:t>
      </w:r>
      <w:r w:rsidRPr="00651A56">
        <w:t>lateurs.</w:t>
      </w:r>
    </w:p>
    <w:p w14:paraId="20F50DED" w14:textId="77777777" w:rsidR="00A121BE" w:rsidRPr="00651A56" w:rsidRDefault="00A121BE" w:rsidP="00A121BE">
      <w:pPr>
        <w:spacing w:before="120" w:after="120"/>
        <w:jc w:val="both"/>
      </w:pPr>
      <w:r w:rsidRPr="00651A56">
        <w:t>Le problème n’est pas tant cette analyse des effets des médias s</w:t>
      </w:r>
      <w:r w:rsidRPr="00651A56">
        <w:t>o</w:t>
      </w:r>
      <w:r w:rsidRPr="00651A56">
        <w:t>ciaux que la puissance qu’on attribue à ces derniers de manière plus générale. Plusieurs analystes vont par exemple soutenir que les indiv</w:t>
      </w:r>
      <w:r w:rsidRPr="00651A56">
        <w:t>i</w:t>
      </w:r>
      <w:r w:rsidRPr="00651A56">
        <w:t>dus se retrouvent dans une « chambre d’écho » qui peut les radical</w:t>
      </w:r>
      <w:r w:rsidRPr="00651A56">
        <w:t>i</w:t>
      </w:r>
      <w:r w:rsidRPr="00651A56">
        <w:t>ser. Ce phénomène entraînerait la polarisation de la société et la mo</w:t>
      </w:r>
      <w:r w:rsidRPr="00651A56">
        <w:t>n</w:t>
      </w:r>
      <w:r w:rsidRPr="00651A56">
        <w:t>tée de l’extrémisme, les pos</w:t>
      </w:r>
      <w:r w:rsidRPr="00651A56">
        <w:t>i</w:t>
      </w:r>
      <w:r w:rsidRPr="00651A56">
        <w:t>tions modérées ou centristes étant d’emblée écartées et discréditées. Puisque les médias sociaux enco</w:t>
      </w:r>
      <w:r w:rsidRPr="00651A56">
        <w:t>u</w:t>
      </w:r>
      <w:r w:rsidRPr="00651A56">
        <w:t>ragent l’expressivité et le « ressenti » plutôt que les faits, on risquerait ainsi d’en arriver à une situation où ch</w:t>
      </w:r>
      <w:r w:rsidRPr="00651A56">
        <w:t>a</w:t>
      </w:r>
      <w:r w:rsidRPr="00651A56">
        <w:t>cun.e se construit sa propre réalité.</w:t>
      </w:r>
    </w:p>
    <w:p w14:paraId="7423FE6F" w14:textId="77777777" w:rsidR="00A121BE" w:rsidRPr="00651A56" w:rsidRDefault="00A121BE" w:rsidP="00A121BE">
      <w:pPr>
        <w:spacing w:before="120" w:after="120"/>
        <w:jc w:val="both"/>
      </w:pPr>
      <w:r w:rsidRPr="00651A56">
        <w:t>On nous rappelle d’ailleurs fréquemment que notre cerveau joue contre nous : « Nous sommes prédisposés à être conspirationnistes », nous dit la journaliste Bouchra Ouatik</w:t>
      </w:r>
      <w:r>
        <w:t> </w:t>
      </w:r>
      <w:r>
        <w:rPr>
          <w:rStyle w:val="Appelnotedebasdep"/>
        </w:rPr>
        <w:footnoteReference w:id="27"/>
      </w:r>
      <w:r w:rsidRPr="00651A56">
        <w:t>. Soulignons que plusieurs analystes de ces enjeux dans les médias sont issus du journalisme scientifique, lui-même beaucoup plus nourri</w:t>
      </w:r>
      <w:r>
        <w:t xml:space="preserve"> </w:t>
      </w:r>
      <w:r w:rsidRPr="00651A56">
        <w:t>[34]</w:t>
      </w:r>
      <w:r>
        <w:t xml:space="preserve"> </w:t>
      </w:r>
      <w:r w:rsidRPr="00651A56">
        <w:t>par les sciences de la nature que par les sciences sociales. Cela a au moins deux effets. Pr</w:t>
      </w:r>
      <w:r w:rsidRPr="00651A56">
        <w:t>e</w:t>
      </w:r>
      <w:r w:rsidRPr="00651A56">
        <w:t>mièrement, cette perspective nous amène à privilégier une appr</w:t>
      </w:r>
      <w:r w:rsidRPr="00651A56">
        <w:t>o</w:t>
      </w:r>
      <w:r w:rsidRPr="00651A56">
        <w:t>che neuropsychologique du problème, en insi</w:t>
      </w:r>
      <w:r w:rsidRPr="00651A56">
        <w:t>s</w:t>
      </w:r>
      <w:r w:rsidRPr="00651A56">
        <w:t>tant par exemple sur les biais cognitifs qui nous poussent à privilégier l’information corre</w:t>
      </w:r>
      <w:r w:rsidRPr="00651A56">
        <w:t>s</w:t>
      </w:r>
      <w:r w:rsidRPr="00651A56">
        <w:t>pondant à nos valeurs et à nos prénotions. Les capsules de l’Agence Science-Presse y reviennent fréquemment : « La personne dont on doit se méfier le plus quand on veut éviter de su</w:t>
      </w:r>
      <w:r w:rsidRPr="00651A56">
        <w:t>c</w:t>
      </w:r>
      <w:r w:rsidRPr="00651A56">
        <w:t>comber aux fausses nouvelles, c’est nous-même », explique Ève Beaudin</w:t>
      </w:r>
      <w:r>
        <w:t> </w:t>
      </w:r>
      <w:r>
        <w:rPr>
          <w:rStyle w:val="Appelnotedebasdep"/>
        </w:rPr>
        <w:footnoteReference w:id="28"/>
      </w:r>
      <w:r w:rsidRPr="00651A56">
        <w:t>. Deuxièm</w:t>
      </w:r>
      <w:r w:rsidRPr="00651A56">
        <w:t>e</w:t>
      </w:r>
      <w:r w:rsidRPr="00651A56">
        <w:t>ment, cette approche nous incite à concevoir la désinformation à la manière d’un virus qui se propage aux individus récepteurs aisément contaminables. La COVID-19 a été propice à la diffusion de la mét</w:t>
      </w:r>
      <w:r w:rsidRPr="00651A56">
        <w:t>a</w:t>
      </w:r>
      <w:r w:rsidRPr="00651A56">
        <w:t>phore de la « pandémie de désinformation</w:t>
      </w:r>
      <w:r>
        <w:t> </w:t>
      </w:r>
      <w:r>
        <w:rPr>
          <w:rStyle w:val="Appelnotedebasdep"/>
        </w:rPr>
        <w:footnoteReference w:id="29"/>
      </w:r>
      <w:r w:rsidRPr="00651A56">
        <w:t> » ou « infodémie ». On en vient donc à considérer ce phénomène social et politique dans une perspective largement biologisante et mécaniciste, ce qui pose pl</w:t>
      </w:r>
      <w:r w:rsidRPr="00651A56">
        <w:t>u</w:t>
      </w:r>
      <w:r w:rsidRPr="00651A56">
        <w:t>sieurs probl</w:t>
      </w:r>
      <w:r w:rsidRPr="00651A56">
        <w:t>è</w:t>
      </w:r>
      <w:r w:rsidRPr="00651A56">
        <w:t>mes, comme on le verra plus loin.</w:t>
      </w:r>
    </w:p>
    <w:p w14:paraId="23E4D127" w14:textId="77777777" w:rsidR="00A121BE" w:rsidRPr="00651A56" w:rsidRDefault="00A121BE" w:rsidP="00A121BE">
      <w:pPr>
        <w:spacing w:before="120" w:after="120"/>
        <w:jc w:val="both"/>
      </w:pPr>
      <w:r w:rsidRPr="00651A56">
        <w:t>On manque rarement de préciser que la désinformation a toujours existé, en donnant des exemples de rumeurs dans la Rome de l’Antiquité ou du rôle des légendes dans les communautés rurales. Par ailleurs, on s’interroge peu sur la continuité ou la discontinuité avec la situation actuelle ; la désinformation du passé apparaît souvent co</w:t>
      </w:r>
      <w:r w:rsidRPr="00651A56">
        <w:t>m</w:t>
      </w:r>
      <w:r w:rsidRPr="00651A56">
        <w:t>me relevant de l’âge de pierre du journalisme et de la politique. Avec les médias s</w:t>
      </w:r>
      <w:r w:rsidRPr="00651A56">
        <w:t>o</w:t>
      </w:r>
      <w:r w:rsidRPr="00651A56">
        <w:t>ciaux, cependant, on change de registre : on serait entré dans l’ère de la « post-vérité » – l’expression a d’ailleurs été cons</w:t>
      </w:r>
      <w:r w:rsidRPr="00651A56">
        <w:t>a</w:t>
      </w:r>
      <w:r w:rsidRPr="00651A56">
        <w:t>crée « mot de l’année 2016 » par le dictionnaire Oxford. Les légendes sur Elvis Presley c</w:t>
      </w:r>
      <w:r w:rsidRPr="00651A56">
        <w:t>a</w:t>
      </w:r>
      <w:r w:rsidRPr="00651A56">
        <w:t>ché sur une île dans le triangle des Bermudes, ça faisait sourire, mais on ne rigole plus maintenant.</w:t>
      </w:r>
    </w:p>
    <w:p w14:paraId="1C387D24" w14:textId="77777777" w:rsidR="00A121BE" w:rsidRPr="00651A56" w:rsidRDefault="00A121BE" w:rsidP="00A121BE">
      <w:pPr>
        <w:spacing w:before="120" w:after="120"/>
        <w:jc w:val="both"/>
      </w:pPr>
      <w:r w:rsidRPr="00651A56">
        <w:t>L’élection de Donald Trump, qui a en quelque sorte déclenché l’alarme, a bien sûr été très étudiée dans ce cadre d’analyse.</w:t>
      </w:r>
      <w:r>
        <w:t xml:space="preserve"> </w:t>
      </w:r>
      <w:r w:rsidRPr="00651A56">
        <w:t>[35]</w:t>
      </w:r>
      <w:r>
        <w:t xml:space="preserve"> </w:t>
      </w:r>
      <w:r w:rsidRPr="00651A56">
        <w:t>Deux e</w:t>
      </w:r>
      <w:r w:rsidRPr="00651A56">
        <w:t>n</w:t>
      </w:r>
      <w:r w:rsidRPr="00651A56">
        <w:t xml:space="preserve">quêtes sont fréquemment mentionnées. La première est de Craig Silverman, publiée huit jours à peine après l’élection présidentielle étatsunienne de 2016. Silverman montre que les vingt </w:t>
      </w:r>
      <w:r w:rsidRPr="00651A56">
        <w:rPr>
          <w:i/>
          <w:iCs/>
        </w:rPr>
        <w:t>fausses</w:t>
      </w:r>
      <w:r w:rsidRPr="00651A56">
        <w:t xml:space="preserve"> nouve</w:t>
      </w:r>
      <w:r w:rsidRPr="00651A56">
        <w:t>l</w:t>
      </w:r>
      <w:r w:rsidRPr="00651A56">
        <w:t>les les plus populaires ont suscité davantage d’engagements sur Fac</w:t>
      </w:r>
      <w:r w:rsidRPr="00651A56">
        <w:t>e</w:t>
      </w:r>
      <w:r w:rsidRPr="00651A56">
        <w:t xml:space="preserve">book (mentions J’aime, commentaires, partages, etc.) que les vingt </w:t>
      </w:r>
      <w:r w:rsidRPr="00651A56">
        <w:rPr>
          <w:i/>
        </w:rPr>
        <w:t>vraies</w:t>
      </w:r>
      <w:r w:rsidRPr="00651A56">
        <w:t xml:space="preserve"> nouvelles les plus populaires, ce qui pourrait avoir contr</w:t>
      </w:r>
      <w:r w:rsidRPr="00651A56">
        <w:t>i</w:t>
      </w:r>
      <w:r w:rsidRPr="00651A56">
        <w:t>bué à la victoire de Trump</w:t>
      </w:r>
      <w:r>
        <w:t> </w:t>
      </w:r>
      <w:r>
        <w:rPr>
          <w:rStyle w:val="Appelnotedebasdep"/>
        </w:rPr>
        <w:footnoteReference w:id="30"/>
      </w:r>
      <w:r w:rsidRPr="00651A56">
        <w:t>. La deuxième est un rapport de reche</w:t>
      </w:r>
      <w:r w:rsidRPr="00651A56">
        <w:t>r</w:t>
      </w:r>
      <w:r w:rsidRPr="00651A56">
        <w:t xml:space="preserve">che paru dans la revue </w:t>
      </w:r>
      <w:r w:rsidRPr="00651A56">
        <w:rPr>
          <w:i/>
        </w:rPr>
        <w:t>Science</w:t>
      </w:r>
      <w:r w:rsidRPr="00651A56">
        <w:t>, qui soutient que les fausses nouvelles circulent six fois plus rapidement sur Twitter que les véridiques</w:t>
      </w:r>
      <w:r>
        <w:t> </w:t>
      </w:r>
      <w:r>
        <w:rPr>
          <w:rStyle w:val="Appelnotedebasdep"/>
        </w:rPr>
        <w:footnoteReference w:id="31"/>
      </w:r>
      <w:r w:rsidRPr="00651A56">
        <w:t>.</w:t>
      </w:r>
    </w:p>
    <w:p w14:paraId="3E259BDB" w14:textId="77777777" w:rsidR="00A121BE" w:rsidRPr="00651A56" w:rsidRDefault="00A121BE" w:rsidP="00A121BE">
      <w:pPr>
        <w:spacing w:before="120" w:after="120"/>
        <w:jc w:val="both"/>
      </w:pPr>
      <w:r w:rsidRPr="00651A56">
        <w:t>Ensuite, le rôle de la firme Cambridge Analytica dans la victoire de Trump est souvent mis de l’avant. À l’aide de données récoltées sur des millions d’Étatsunien.ne.s, notamment par le biais d’un test de personnalité dans lequel des individus autorisaient la firme à accéder à leurs données Facebook et à celles de leurs contacts, Cambridge An</w:t>
      </w:r>
      <w:r w:rsidRPr="00651A56">
        <w:t>a</w:t>
      </w:r>
      <w:r w:rsidRPr="00651A56">
        <w:t>lytica a pu diffuser des publicités très ciblées à des membres de l’électorat pour les inciter, par exemple, à rester à la maison s’ils ou elles prévoyaient voter à contrecœur pour Hillary Clinton.</w:t>
      </w:r>
    </w:p>
    <w:p w14:paraId="43D8E8DD" w14:textId="77777777" w:rsidR="00A121BE" w:rsidRPr="00651A56" w:rsidRDefault="00A121BE" w:rsidP="00A121BE">
      <w:pPr>
        <w:spacing w:before="120" w:after="120"/>
        <w:jc w:val="both"/>
      </w:pPr>
      <w:r w:rsidRPr="00651A56">
        <w:t>Enfin, l’influence de la Russie (ou de Vladimir Poutine lui-même, qui semble parfois tout contrôler de son seul bureau) sur l’élection étatsunienne est une autre thématique récurrente. Celle-ci déborde de la seule question des médias, mais elle la rejoint lorsqu’on traite de la propagande des chaînes télévisées étatiques russes et de l’Internet R</w:t>
      </w:r>
      <w:r w:rsidRPr="00651A56">
        <w:t>e</w:t>
      </w:r>
      <w:r w:rsidRPr="00651A56">
        <w:t>search Agency, une organisation basée à Saint-Pétersbourg qui aurait des liens avec le Kremlin et qui est intervenue dans la politique éta</w:t>
      </w:r>
      <w:r w:rsidRPr="00651A56">
        <w:t>t</w:t>
      </w:r>
      <w:r w:rsidRPr="00651A56">
        <w:t>sunienne par l’intermédiaire de faux comptes et groupes de discu</w:t>
      </w:r>
      <w:r w:rsidRPr="00651A56">
        <w:t>s</w:t>
      </w:r>
      <w:r w:rsidRPr="00651A56">
        <w:t>sion, notamment</w:t>
      </w:r>
      <w:r>
        <w:t> </w:t>
      </w:r>
      <w:r>
        <w:rPr>
          <w:rStyle w:val="Appelnotedebasdep"/>
        </w:rPr>
        <w:footnoteReference w:id="32"/>
      </w:r>
      <w:r w:rsidRPr="00651A56">
        <w:t>. Aux États-Unis, où le spectre de la guerre froide</w:t>
      </w:r>
      <w:r>
        <w:t xml:space="preserve"> </w:t>
      </w:r>
      <w:r w:rsidRPr="00651A56">
        <w:t>[36] ne semble jamais vouloir disp</w:t>
      </w:r>
      <w:r w:rsidRPr="00651A56">
        <w:t>a</w:t>
      </w:r>
      <w:r w:rsidRPr="00651A56">
        <w:t>raître, l’intervention de la Russie sur les médias sociaux est devenue un air connu; on y reviendra au chap</w:t>
      </w:r>
      <w:r w:rsidRPr="00651A56">
        <w:t>i</w:t>
      </w:r>
      <w:r w:rsidRPr="00651A56">
        <w:t>tre 5.</w:t>
      </w:r>
    </w:p>
    <w:p w14:paraId="736A4AFC" w14:textId="77777777" w:rsidR="00A121BE" w:rsidRPr="00651A56" w:rsidRDefault="00A121BE" w:rsidP="00A121BE">
      <w:pPr>
        <w:spacing w:before="120" w:after="120"/>
        <w:jc w:val="both"/>
      </w:pPr>
      <w:r w:rsidRPr="00651A56">
        <w:t>La désinformation provenant des mouvements complotistes ou de groupes extrémistes comme QAnon a pris de l’expansion sous la pr</w:t>
      </w:r>
      <w:r w:rsidRPr="00651A56">
        <w:t>é</w:t>
      </w:r>
      <w:r w:rsidRPr="00651A56">
        <w:t>sidence de Trump et encore davantage d’ascendant avec la pandémie de la COVID-19, en réaction aux mesures sanitaires d’envergure m</w:t>
      </w:r>
      <w:r w:rsidRPr="00651A56">
        <w:t>i</w:t>
      </w:r>
      <w:r w:rsidRPr="00651A56">
        <w:t xml:space="preserve">ses en place par les gouvernements. Les films étatsuniens </w:t>
      </w:r>
      <w:r w:rsidRPr="00651A56">
        <w:rPr>
          <w:i/>
          <w:iCs/>
        </w:rPr>
        <w:t>Plandemic</w:t>
      </w:r>
      <w:r w:rsidRPr="00651A56">
        <w:t xml:space="preserve"> et le film français </w:t>
      </w:r>
      <w:r w:rsidRPr="00651A56">
        <w:rPr>
          <w:i/>
        </w:rPr>
        <w:t>Hold-up : retour sur un chaos</w:t>
      </w:r>
      <w:r w:rsidRPr="00651A56">
        <w:t xml:space="preserve"> ont connu un vif su</w:t>
      </w:r>
      <w:r w:rsidRPr="00651A56">
        <w:t>c</w:t>
      </w:r>
      <w:r w:rsidRPr="00651A56">
        <w:t>cès au cours de l’année 2020. Même si Trump n’a pas été réélu, les inquiétudes à l’égard de la désinformation se sont maintenues dans le contexte de la pandémie (pensons par exemple aux fausses inform</w:t>
      </w:r>
      <w:r w:rsidRPr="00651A56">
        <w:t>a</w:t>
      </w:r>
      <w:r w:rsidRPr="00651A56">
        <w:t>tions sur la gravité de la COVID-19, ses origines, le port du masque, les vaccins, etc.).</w:t>
      </w:r>
    </w:p>
    <w:p w14:paraId="4FCBAA8B" w14:textId="77777777" w:rsidR="00A121BE" w:rsidRPr="00651A56" w:rsidRDefault="00A121BE" w:rsidP="00A121BE">
      <w:pPr>
        <w:spacing w:before="120" w:after="120"/>
        <w:jc w:val="both"/>
      </w:pPr>
      <w:r w:rsidRPr="00651A56">
        <w:t>Lorsqu’on se penche sur les analyses les plus en vue dans les m</w:t>
      </w:r>
      <w:r w:rsidRPr="00651A56">
        <w:t>é</w:t>
      </w:r>
      <w:r w:rsidRPr="00651A56">
        <w:t>dias d’information, on remarque qu’une relation de cause à effet entre le web ou les médias sociaux et les mouvements politiques contemp</w:t>
      </w:r>
      <w:r w:rsidRPr="00651A56">
        <w:t>o</w:t>
      </w:r>
      <w:r w:rsidRPr="00651A56">
        <w:t>rains est fréquemment suggérée. Aux Décrypteurs, par exemple, l’animateur Alexis De Lancer qualifie de « produit du web » le su</w:t>
      </w:r>
      <w:r w:rsidRPr="00651A56">
        <w:t>s</w:t>
      </w:r>
      <w:r w:rsidRPr="00651A56">
        <w:t xml:space="preserve">pect allégué d’une attaque antisémite en </w:t>
      </w:r>
      <w:r>
        <w:t>Allemagne </w:t>
      </w:r>
      <w:r>
        <w:rPr>
          <w:rStyle w:val="Appelnotedebasdep"/>
        </w:rPr>
        <w:footnoteReference w:id="33"/>
      </w:r>
      <w:r w:rsidRPr="00651A56">
        <w:t>. Jeff Yates, pour sa part, relie directement la montée du mouvement des Gilets jaunes en France à la modification d’un algorithme de Facebook, f</w:t>
      </w:r>
      <w:r w:rsidRPr="00651A56">
        <w:t>a</w:t>
      </w:r>
      <w:r w:rsidRPr="00651A56">
        <w:t>vorisant les « groupes » plutôt que les « pages » : « Six mois plus tard, on a eu l’éclatement du mouvement des Gilets jaunes en France […]. Je ne pense pas que c’est un hasard</w:t>
      </w:r>
      <w:r>
        <w:t> </w:t>
      </w:r>
      <w:r>
        <w:rPr>
          <w:rStyle w:val="Appelnotedebasdep"/>
        </w:rPr>
        <w:footnoteReference w:id="34"/>
      </w:r>
      <w:r w:rsidRPr="00651A56">
        <w:t>. » Le 6 janvier 2021, De La</w:t>
      </w:r>
      <w:r w:rsidRPr="00651A56">
        <w:t>n</w:t>
      </w:r>
      <w:r w:rsidRPr="00651A56">
        <w:t>cer écr</w:t>
      </w:r>
      <w:r w:rsidRPr="00651A56">
        <w:t>i</w:t>
      </w:r>
      <w:r w:rsidRPr="00651A56">
        <w:t>vait sur Twitter que l’attaque des mouvements</w:t>
      </w:r>
      <w:r>
        <w:t xml:space="preserve"> </w:t>
      </w:r>
      <w:r w:rsidRPr="00651A56">
        <w:t>[37] d’extrême droite contre le Capitole à Washington était « le résultat concret de la désinform</w:t>
      </w:r>
      <w:r w:rsidRPr="00651A56">
        <w:t>a</w:t>
      </w:r>
      <w:r w:rsidRPr="00651A56">
        <w:t>tion</w:t>
      </w:r>
      <w:r>
        <w:t> </w:t>
      </w:r>
      <w:r>
        <w:rPr>
          <w:rStyle w:val="Appelnotedebasdep"/>
        </w:rPr>
        <w:footnoteReference w:id="35"/>
      </w:r>
      <w:r w:rsidRPr="00651A56">
        <w:t> ».</w:t>
      </w:r>
    </w:p>
    <w:p w14:paraId="535A8038" w14:textId="77777777" w:rsidR="00A121BE" w:rsidRPr="00651A56" w:rsidRDefault="00A121BE" w:rsidP="00A121BE">
      <w:pPr>
        <w:spacing w:before="120" w:after="120"/>
        <w:jc w:val="both"/>
      </w:pPr>
      <w:r w:rsidRPr="00651A56">
        <w:t>Que faire, donc, pour renverser la vapeur ? Dans cette approche, on fait tout d’abord appel au volontarisme des citoyen.ne.s. C’est d’ailleurs ce que suggère le titre de la formation « 30 secondes avant d’y croire » de la FPJQ : il faut résister à la tentation de partager ce</w:t>
      </w:r>
      <w:r w:rsidRPr="00651A56">
        <w:t>r</w:t>
      </w:r>
      <w:r w:rsidRPr="00651A56">
        <w:t>taines informations trop rapidement, en vérifier la source et faire preuve d’esprit critique (même s’il y a des médias « fiables » auxquels on peut semble-t-il faire confiance de manière quasi automat</w:t>
      </w:r>
      <w:r w:rsidRPr="00651A56">
        <w:t>i</w:t>
      </w:r>
      <w:r w:rsidRPr="00651A56">
        <w:t>que</w:t>
      </w:r>
      <w:r>
        <w:t> </w:t>
      </w:r>
      <w:r>
        <w:rPr>
          <w:rStyle w:val="Appelnotedebasdep"/>
        </w:rPr>
        <w:footnoteReference w:id="36"/>
      </w:r>
      <w:r w:rsidRPr="00651A56">
        <w:t>). On nous invite aussi à nous abonner aux comptes de gens avec qui on n’est pas d’accord, question de « sortir de sa bulle filtra</w:t>
      </w:r>
      <w:r w:rsidRPr="00651A56">
        <w:t>n</w:t>
      </w:r>
      <w:r w:rsidRPr="00651A56">
        <w:t xml:space="preserve">te ». Du côté du public, la lutte contre les </w:t>
      </w:r>
      <w:r w:rsidRPr="00651A56">
        <w:rPr>
          <w:i/>
          <w:iCs/>
        </w:rPr>
        <w:t>fake news</w:t>
      </w:r>
      <w:r w:rsidRPr="00651A56">
        <w:t xml:space="preserve"> est donc une a</w:t>
      </w:r>
      <w:r w:rsidRPr="00651A56">
        <w:t>f</w:t>
      </w:r>
      <w:r w:rsidRPr="00651A56">
        <w:t>faire de volonté et de responsabilité individuelles plutôt que de transformations stru</w:t>
      </w:r>
      <w:r w:rsidRPr="00651A56">
        <w:t>c</w:t>
      </w:r>
      <w:r w:rsidRPr="00651A56">
        <w:t>turelles.</w:t>
      </w:r>
    </w:p>
    <w:p w14:paraId="51F5C97F" w14:textId="77777777" w:rsidR="00A121BE" w:rsidRPr="00651A56" w:rsidRDefault="00A121BE" w:rsidP="00A121BE">
      <w:pPr>
        <w:spacing w:before="120" w:after="120"/>
        <w:jc w:val="both"/>
      </w:pPr>
      <w:r w:rsidRPr="00651A56">
        <w:t xml:space="preserve">Du côté des journalistes, on ne saurait passer sous silence l’actuelle tendance à la vérification des faits (ou </w:t>
      </w:r>
      <w:r w:rsidRPr="00651A56">
        <w:rPr>
          <w:i/>
          <w:iCs/>
        </w:rPr>
        <w:t>fact-checking</w:t>
      </w:r>
      <w:r w:rsidRPr="00651A56">
        <w:t xml:space="preserve">); 90 % des sites de </w:t>
      </w:r>
      <w:r w:rsidRPr="00651A56">
        <w:rPr>
          <w:i/>
          <w:iCs/>
        </w:rPr>
        <w:t>fact-checking</w:t>
      </w:r>
      <w:r w:rsidRPr="00651A56">
        <w:t xml:space="preserve"> européens sont nés à partir de 2010, selon Manon Berriche</w:t>
      </w:r>
      <w:r>
        <w:t> </w:t>
      </w:r>
      <w:r>
        <w:rPr>
          <w:rStyle w:val="Appelnotedebasdep"/>
        </w:rPr>
        <w:footnoteReference w:id="37"/>
      </w:r>
      <w:r w:rsidRPr="00651A56">
        <w:t>. Il s’agit en quelque sorte d’une contre-attaque de l’approche positiviste devant le</w:t>
      </w:r>
      <w:r>
        <w:t xml:space="preserve"> </w:t>
      </w:r>
      <w:r w:rsidRPr="00651A56">
        <w:t>[38]</w:t>
      </w:r>
      <w:r>
        <w:t xml:space="preserve"> </w:t>
      </w:r>
      <w:r w:rsidRPr="00651A56">
        <w:t>flot de désinformation. C’est au</w:t>
      </w:r>
      <w:r w:rsidRPr="00651A56">
        <w:t>s</w:t>
      </w:r>
      <w:r w:rsidRPr="00651A56">
        <w:t>si une façon pour les journalistes de réitérer leur adhésion au ra</w:t>
      </w:r>
      <w:r w:rsidRPr="00651A56">
        <w:t>p</w:t>
      </w:r>
      <w:r w:rsidRPr="00651A56">
        <w:t>port binaire à la vérité et au mensonge hérité du positivisme, mais cela est exprimé avec un plus grand sent</w:t>
      </w:r>
      <w:r w:rsidRPr="00651A56">
        <w:t>i</w:t>
      </w:r>
      <w:r w:rsidRPr="00651A56">
        <w:t>ment d’urgence et moins de nuances. Ce faisant, il semble que ce qui était implicite jusqu’alors, à savoir que les journalistes sont les arb</w:t>
      </w:r>
      <w:r w:rsidRPr="00651A56">
        <w:t>i</w:t>
      </w:r>
      <w:r w:rsidRPr="00651A56">
        <w:t>tres de la vérité, ait maintenant besoin d’être explicité. N’est-ce pas là un signe que le consensus social a</w:t>
      </w:r>
      <w:r w:rsidRPr="00651A56">
        <w:t>u</w:t>
      </w:r>
      <w:r w:rsidRPr="00651A56">
        <w:t>tour du rôle des journalistes est plus fragile qu’il ne l’était ?</w:t>
      </w:r>
    </w:p>
    <w:p w14:paraId="5D3FEF37" w14:textId="77777777" w:rsidR="00A121BE" w:rsidRPr="00651A56" w:rsidRDefault="00A121BE" w:rsidP="00A121BE">
      <w:pPr>
        <w:spacing w:before="120" w:after="120"/>
        <w:jc w:val="both"/>
      </w:pPr>
      <w:r w:rsidRPr="00651A56">
        <w:t>Plus généralement, lorsqu’on demande à des journalistes ce qui doit être fait pour redorer le blason des médias d’information, la r</w:t>
      </w:r>
      <w:r w:rsidRPr="00651A56">
        <w:t>é</w:t>
      </w:r>
      <w:r w:rsidRPr="00651A56">
        <w:t>ponse est presque unanime : il faut « expliquer notre travail » et « faire de la pédagogie ». Le sous-entendu de ce genre d’affirmation en app</w:t>
      </w:r>
      <w:r w:rsidRPr="00651A56">
        <w:t>a</w:t>
      </w:r>
      <w:r w:rsidRPr="00651A56">
        <w:t>rence humble est que ce n’est pas tant le journalisme qui doit changer que la population qui n’a pas compris comment celui-ci op</w:t>
      </w:r>
      <w:r w:rsidRPr="00651A56">
        <w:t>è</w:t>
      </w:r>
      <w:r w:rsidRPr="00651A56">
        <w:t>re. On se représente ici le public comme passif et peut-être aussi un peu égaré, ayant besoin d’être guidé. L’éducation aux médias n’est évidemment pas une mauvaise chose – cet ouvrage se veut d’ailleurs une contribution en ce sens. Mais cette solution ne peut pas nous di</w:t>
      </w:r>
      <w:r w:rsidRPr="00651A56">
        <w:t>s</w:t>
      </w:r>
      <w:r w:rsidRPr="00651A56">
        <w:t>penser d’avoir un regard critique sur ce qui ne tient pas la route dans le journalisme le plus pratiqué. Elle ne doit pas non plus être l’occasion d’asseoir la légitimité d’une forme plus instituée de média d’information au détriment d’autres approches pertinentes mais plus en marge.</w:t>
      </w:r>
    </w:p>
    <w:p w14:paraId="78C90843" w14:textId="77777777" w:rsidR="00A121BE" w:rsidRPr="00651A56" w:rsidRDefault="00A121BE" w:rsidP="00A121BE">
      <w:pPr>
        <w:spacing w:before="120" w:after="120"/>
        <w:jc w:val="both"/>
      </w:pPr>
      <w:r w:rsidRPr="00651A56">
        <w:t>Il faut toutefois signaler que la montée de la désinformation et d’une droite méprisant les conventions établies a amené une partie de la communauté journalistique à repolitiser son approche du métier, ce qui est à mon sens un virage positif. Pensons au slogan « Democracy dies in darkness » (« La démocratie meurt dans la noirceur ») adopté par le Washington Post en 2017, quelques semaines à peine après l’assermentation de Donald Trump. L’approche des Décrypteurs év</w:t>
      </w:r>
      <w:r w:rsidRPr="00651A56">
        <w:t>o</w:t>
      </w:r>
      <w:r w:rsidRPr="00651A56">
        <w:t>que également une posture d’engagement, voire de combat; d’ailleurs, l’équipe de journalistes est l’objet d’une quantité de courriels haineux et menaçants de la part d’individus dont le discours a été démonté, ce qui prouve que l’émission fait œuvre utile et porte bel et bien la plume dans la plaie, pour paraphraser</w:t>
      </w:r>
      <w:r>
        <w:t xml:space="preserve"> </w:t>
      </w:r>
      <w:r w:rsidRPr="00651A56">
        <w:t>[39]</w:t>
      </w:r>
      <w:r>
        <w:t xml:space="preserve"> </w:t>
      </w:r>
      <w:r w:rsidRPr="00651A56">
        <w:t>le journaliste français Albert Lo</w:t>
      </w:r>
      <w:r w:rsidRPr="00651A56">
        <w:t>n</w:t>
      </w:r>
      <w:r w:rsidRPr="00651A56">
        <w:t>dres</w:t>
      </w:r>
      <w:r>
        <w:t> </w:t>
      </w:r>
      <w:r>
        <w:rPr>
          <w:rStyle w:val="Appelnotedebasdep"/>
        </w:rPr>
        <w:footnoteReference w:id="38"/>
      </w:r>
      <w:r w:rsidRPr="00651A56">
        <w:t>. En d’autres termes, se</w:t>
      </w:r>
      <w:r w:rsidRPr="00651A56">
        <w:t>n</w:t>
      </w:r>
      <w:r w:rsidRPr="00651A56">
        <w:t>tant les bases de l’édifice politico-médiatique devenir plus fragiles, plusieurs journalistes semblent sentir la nécessité de sortir de leur réserve, à tout le moins contre les men</w:t>
      </w:r>
      <w:r w:rsidRPr="00651A56">
        <w:t>a</w:t>
      </w:r>
      <w:r w:rsidRPr="00651A56">
        <w:t>ces les plus criantes et les plus outrancières à leur endroit ou à l’endroit des institutions démocratiques. Au-delà des critiques form</w:t>
      </w:r>
      <w:r w:rsidRPr="00651A56">
        <w:t>u</w:t>
      </w:r>
      <w:r w:rsidRPr="00651A56">
        <w:t>lées dans ce chapitre, leur tr</w:t>
      </w:r>
      <w:r w:rsidRPr="00651A56">
        <w:t>a</w:t>
      </w:r>
      <w:r w:rsidRPr="00651A56">
        <w:t>vail mérite donc d’être appuyé.</w:t>
      </w:r>
    </w:p>
    <w:p w14:paraId="534EF923" w14:textId="77777777" w:rsidR="00A121BE" w:rsidRPr="00651A56" w:rsidRDefault="00A121BE" w:rsidP="00A121BE">
      <w:pPr>
        <w:spacing w:before="120" w:after="120"/>
        <w:jc w:val="both"/>
      </w:pPr>
      <w:r w:rsidRPr="00651A56">
        <w:t>Cette nouvelle posture plus combative est toutefois loin d’être g</w:t>
      </w:r>
      <w:r w:rsidRPr="00651A56">
        <w:t>é</w:t>
      </w:r>
      <w:r w:rsidRPr="00651A56">
        <w:t xml:space="preserve">néralisée. En témoigne la couverture parfois racoleuse de certaines figures de ce qu’on appelle pudiquement </w:t>
      </w:r>
      <w:r w:rsidRPr="00651A56">
        <w:rPr>
          <w:i/>
          <w:iCs/>
        </w:rPr>
        <w:t>l’alt-right</w:t>
      </w:r>
      <w:r w:rsidRPr="00651A56">
        <w:t xml:space="preserve"> (ce terme, souvent relayé de manière non critique dans les médias, constitue en fait une tentative de </w:t>
      </w:r>
      <w:r w:rsidRPr="00651A56">
        <w:rPr>
          <w:i/>
          <w:iCs/>
        </w:rPr>
        <w:t>rebranding</w:t>
      </w:r>
      <w:r w:rsidRPr="00651A56">
        <w:t xml:space="preserve"> de l’extrême droite et du suprémacisme blanc sous des allures plus branchées). En septembre 2020, en pleine pa</w:t>
      </w:r>
      <w:r w:rsidRPr="00651A56">
        <w:t>n</w:t>
      </w:r>
      <w:r w:rsidRPr="00651A56">
        <w:t xml:space="preserve">démie, </w:t>
      </w:r>
      <w:r w:rsidRPr="00651A56">
        <w:rPr>
          <w:i/>
          <w:iCs/>
        </w:rPr>
        <w:t>Le Devoir</w:t>
      </w:r>
      <w:r w:rsidRPr="00651A56">
        <w:t xml:space="preserve"> publiait deux longs articles présentant Alexis Co</w:t>
      </w:r>
      <w:r w:rsidRPr="00651A56">
        <w:t>s</w:t>
      </w:r>
      <w:r w:rsidRPr="00651A56">
        <w:t>sette-Trudel, figure québécoise la plus connue du mouvement consp</w:t>
      </w:r>
      <w:r w:rsidRPr="00651A56">
        <w:t>i</w:t>
      </w:r>
      <w:r w:rsidRPr="00651A56">
        <w:t>rationniste QAnon, comme un « homme en révolte », un « enfant de la crise d’Octobre » à l’« itinéraire hors du commun</w:t>
      </w:r>
      <w:r>
        <w:t> </w:t>
      </w:r>
      <w:r>
        <w:rPr>
          <w:rStyle w:val="Appelnotedebasdep"/>
        </w:rPr>
        <w:footnoteReference w:id="39"/>
      </w:r>
      <w:r w:rsidRPr="00651A56">
        <w:t> ». En France, l’organisation de critique des médias Acrimed publiait en octobre 2020 une enquête r</w:t>
      </w:r>
      <w:r w:rsidRPr="00651A56">
        <w:t>é</w:t>
      </w:r>
      <w:r w:rsidRPr="00651A56">
        <w:t>vélatrice sur la complaisance des chaînes d’information comme LCI ou CNEWS à l’égard de l’extrême dro</w:t>
      </w:r>
      <w:r w:rsidRPr="00651A56">
        <w:t>i</w:t>
      </w:r>
      <w:r w:rsidRPr="00651A56">
        <w:t>te</w:t>
      </w:r>
      <w:r>
        <w:t> </w:t>
      </w:r>
      <w:r>
        <w:rPr>
          <w:rStyle w:val="Appelnotedebasdep"/>
        </w:rPr>
        <w:footnoteReference w:id="40"/>
      </w:r>
      <w:r w:rsidRPr="00651A56">
        <w:t>. Comme on peut le</w:t>
      </w:r>
      <w:r>
        <w:t xml:space="preserve"> </w:t>
      </w:r>
      <w:r w:rsidRPr="00651A56">
        <w:t>[40]</w:t>
      </w:r>
      <w:r>
        <w:t xml:space="preserve"> </w:t>
      </w:r>
      <w:r w:rsidRPr="00651A56">
        <w:t>constater, l’approche selon laquelle il faut présenter les « deux c</w:t>
      </w:r>
      <w:r w:rsidRPr="00651A56">
        <w:t>ô</w:t>
      </w:r>
      <w:r w:rsidRPr="00651A56">
        <w:t>tés de la médaille » se porte encore très bien, même si l’un des deux côtés a des sympathies fascistes et ment sans gêne.</w:t>
      </w:r>
    </w:p>
    <w:p w14:paraId="17B884DD" w14:textId="77777777" w:rsidR="00A121BE" w:rsidRPr="00651A56" w:rsidRDefault="00A121BE" w:rsidP="00A121BE">
      <w:pPr>
        <w:spacing w:before="120" w:after="120"/>
        <w:jc w:val="both"/>
      </w:pPr>
      <w:r w:rsidRPr="00651A56">
        <w:t>Enfin, mentionnons une dernière piste de solution évoquée par pl</w:t>
      </w:r>
      <w:r w:rsidRPr="00651A56">
        <w:t>u</w:t>
      </w:r>
      <w:r w:rsidRPr="00651A56">
        <w:t>sieurs journalistes, qu’on pourrait nommer la « tentation policière », à savoir la répression des nouvelles mensongères par des législations ou des pressions auprès des plateformes numériques. L’adoption par le gouvernement français d’Emmanuel Macron d’une loi visant l’interdiction des fausses nouvelles en période électorale a donné lieu à peu de prises de position critiques de la part d’une profession ayant pour fonction centrale de surveiller le pouvoir</w:t>
      </w:r>
      <w:r>
        <w:t> </w:t>
      </w:r>
      <w:r>
        <w:rPr>
          <w:rStyle w:val="Appelnotedebasdep"/>
        </w:rPr>
        <w:footnoteReference w:id="41"/>
      </w:r>
      <w:r w:rsidRPr="00651A56">
        <w:t>. Après tout, on parle d’attribuer à l’État, dont les institutions ont fortement intérêt à man</w:t>
      </w:r>
      <w:r w:rsidRPr="00651A56">
        <w:t>i</w:t>
      </w:r>
      <w:r w:rsidRPr="00651A56">
        <w:t>puler et à contrôler l’information, le rôle de distinguer le vrai du faux en période de débat politique.</w:t>
      </w:r>
    </w:p>
    <w:p w14:paraId="1CCDE143" w14:textId="77777777" w:rsidR="00A121BE" w:rsidRPr="00651A56" w:rsidRDefault="00A121BE" w:rsidP="00A121BE">
      <w:pPr>
        <w:spacing w:before="120" w:after="120"/>
        <w:jc w:val="both"/>
      </w:pPr>
      <w:r w:rsidRPr="00651A56">
        <w:t>L’attrait pour une approche répressive à l’égard de la désinform</w:t>
      </w:r>
      <w:r w:rsidRPr="00651A56">
        <w:t>a</w:t>
      </w:r>
      <w:r w:rsidRPr="00651A56">
        <w:t>tion se manifeste aussi dans les appels du pied auprès des médias s</w:t>
      </w:r>
      <w:r w:rsidRPr="00651A56">
        <w:t>o</w:t>
      </w:r>
      <w:r w:rsidRPr="00651A56">
        <w:t>ciaux pour qu’ils policent davantage leurs espaces. Là encore, l’autorité sollicitée est très discutable : on encourage des entreprises monopolistiques à intensifier leur gouvernance opaque d’espaces d’échange devenus quasiment essentiels à l’exercice d’une pleine c</w:t>
      </w:r>
      <w:r w:rsidRPr="00651A56">
        <w:t>i</w:t>
      </w:r>
      <w:r w:rsidRPr="00651A56">
        <w:t>toyenneté. Cette « justice privée » est basée sur la rentabilité pour les actionnaires, et ce sont les catégories marginalisées de la population qui en font le plus souvent les frais. Par exemple, l’organisme Sex-Ed+ s’est vu banni d’Instagram et a perdu l’accès à toutes ses public</w:t>
      </w:r>
      <w:r w:rsidRPr="00651A56">
        <w:t>a</w:t>
      </w:r>
      <w:r w:rsidRPr="00651A56">
        <w:t>tions en raison de photos d’organes sexuels en silicone qu’il produit à des fins éducatives. Pour sa part, la chroniqueuse au Devoir Émilie Nicolas a été suspendue de Twitter pendant une dizaine de jours en raison d’un tweet sarcastique signalé massivement par des comptes anonymes</w:t>
      </w:r>
      <w:r>
        <w:t> </w:t>
      </w:r>
      <w:r>
        <w:rPr>
          <w:rStyle w:val="Appelnotedebasdep"/>
        </w:rPr>
        <w:footnoteReference w:id="42"/>
      </w:r>
      <w:r>
        <w:t>.</w:t>
      </w:r>
    </w:p>
    <w:p w14:paraId="21478C0D" w14:textId="77777777" w:rsidR="00A121BE" w:rsidRPr="00651A56" w:rsidRDefault="00A121BE" w:rsidP="00A121BE">
      <w:pPr>
        <w:spacing w:before="120" w:after="120"/>
        <w:jc w:val="both"/>
      </w:pPr>
      <w:r w:rsidRPr="00651A56">
        <w:t>[41]</w:t>
      </w:r>
    </w:p>
    <w:p w14:paraId="50D497DA" w14:textId="77777777" w:rsidR="00A121BE" w:rsidRPr="00651A56" w:rsidRDefault="00A121BE" w:rsidP="00A121BE">
      <w:pPr>
        <w:spacing w:before="120" w:after="120"/>
        <w:jc w:val="both"/>
      </w:pPr>
      <w:r w:rsidRPr="00651A56">
        <w:t>En résumé, une large part de l’analyse journalistique de la situation actuelle en ce qui a trait à la désinformation met en scène quelques acteurs bien campés : de nouveaux canaux de diffusion massive (les médias sociaux) donnent à des manipulateurs de tout acabit (sites de nature idéologique, groupes extrémistes, individus à la recherche de combines rentables, puissances étrangères) une occasion inédite de faire avaler des faussetés à un public vulnérable, venant ainsi saboter le travail des médias d’information et affaiblir nos institutions en g</w:t>
      </w:r>
      <w:r w:rsidRPr="00651A56">
        <w:t>é</w:t>
      </w:r>
      <w:r w:rsidRPr="00651A56">
        <w:t>néral. Cette interprétation de la situation a certainement contribué à alerter la population sur certains pièges des médias sociaux et dangers de la désinformation contemporaine; en cela, elle constitue un apport positif aux débats publics. Cependant, elle comprend plusieurs incoh</w:t>
      </w:r>
      <w:r w:rsidRPr="00651A56">
        <w:t>é</w:t>
      </w:r>
      <w:r w:rsidRPr="00651A56">
        <w:t>rences et insuffisances significatives, sur lesquelles nous allons mai</w:t>
      </w:r>
      <w:r w:rsidRPr="00651A56">
        <w:t>n</w:t>
      </w:r>
      <w:r w:rsidRPr="00651A56">
        <w:t>tenant nous pencher.</w:t>
      </w:r>
    </w:p>
    <w:p w14:paraId="06D26AD4" w14:textId="77777777" w:rsidR="00A121BE" w:rsidRPr="00651A56" w:rsidRDefault="00A121BE" w:rsidP="00A121BE">
      <w:pPr>
        <w:spacing w:before="120" w:after="120"/>
        <w:jc w:val="both"/>
      </w:pPr>
    </w:p>
    <w:p w14:paraId="5158F851" w14:textId="77777777" w:rsidR="00A121BE" w:rsidRPr="00651A56" w:rsidRDefault="00A121BE" w:rsidP="00A121BE">
      <w:pPr>
        <w:pStyle w:val="a"/>
      </w:pPr>
      <w:bookmarkStart w:id="8" w:name="Collision_des_recits_chap_1_2"/>
      <w:r w:rsidRPr="00651A56">
        <w:t>Quels effets ont les médias ?</w:t>
      </w:r>
    </w:p>
    <w:bookmarkEnd w:id="8"/>
    <w:p w14:paraId="5D3B2932" w14:textId="77777777" w:rsidR="00A121BE" w:rsidRPr="00651A56" w:rsidRDefault="00A121BE" w:rsidP="00A121BE">
      <w:pPr>
        <w:spacing w:before="120" w:after="120"/>
        <w:jc w:val="both"/>
      </w:pPr>
    </w:p>
    <w:p w14:paraId="41A840F9"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6ED17A2E" w14:textId="77777777" w:rsidR="00A121BE" w:rsidRPr="00651A56" w:rsidRDefault="00A121BE" w:rsidP="00A121BE">
      <w:pPr>
        <w:spacing w:before="120" w:after="120"/>
        <w:jc w:val="both"/>
      </w:pPr>
      <w:r w:rsidRPr="00651A56">
        <w:t>Les moments de choc au cours desquels tout bascule peuvent nous faire perdre nos repères. Désorientés, on s’appuie sur les connaissa</w:t>
      </w:r>
      <w:r w:rsidRPr="00651A56">
        <w:t>n</w:t>
      </w:r>
      <w:r w:rsidRPr="00651A56">
        <w:t>ces et les méthodes qu’on possède déjà pour trouver des explications et donner un sens à ce qui se passe, dans l’espoir de reprendre un peu le contrôle sur la situation. On l’a vu avec les attentats du 11 septembre 2001 : plusieurs ont adhéré à l’idée que l’opération avait été exécutée par le gouvernement étatsunien lui-même. La montée en flèche des théories conspirationnistes depuis l’irruption de la COVID-19 dans nos existences a probablement quelque chose à voir avec ce désir de trouver des causes simples et concrètes à ce qui est vécu comme un cataclysme.</w:t>
      </w:r>
    </w:p>
    <w:p w14:paraId="75491BDC" w14:textId="77777777" w:rsidR="00A121BE" w:rsidRPr="00651A56" w:rsidRDefault="00A121BE" w:rsidP="00A121BE">
      <w:pPr>
        <w:spacing w:before="120" w:after="120"/>
        <w:jc w:val="both"/>
      </w:pPr>
      <w:r w:rsidRPr="00651A56">
        <w:t>Toutes proportions gardées, je crois que l’élection de Trump en 2016 a eu un effet comparable auprès de nombreux journalistes. Tous les indicateurs pointaient vers une victoire d’Hillary Clinton ! Et Trump semblait si rustre, si peu présidentiel ! Il apparaissait inconc</w:t>
      </w:r>
      <w:r w:rsidRPr="00651A56">
        <w:t>e</w:t>
      </w:r>
      <w:r w:rsidRPr="00651A56">
        <w:t>vable qu’autant d’Étatsunien.ne.s l’aient</w:t>
      </w:r>
      <w:r>
        <w:t xml:space="preserve"> </w:t>
      </w:r>
      <w:r w:rsidRPr="00651A56">
        <w:t>[42]</w:t>
      </w:r>
      <w:r>
        <w:t xml:space="preserve"> </w:t>
      </w:r>
      <w:r w:rsidRPr="00651A56">
        <w:t>appuyé (n’oublions pas que Clinton a tout de même obtenu trois millions de votes de plus que Trump en termes de vote popula</w:t>
      </w:r>
      <w:r w:rsidRPr="00651A56">
        <w:t>i</w:t>
      </w:r>
      <w:r w:rsidRPr="00651A56">
        <w:t>re). Comme lorsqu’on appréhende un événement perturbateur par la lo</w:t>
      </w:r>
      <w:r w:rsidRPr="00651A56">
        <w:t>r</w:t>
      </w:r>
      <w:r w:rsidRPr="00651A56">
        <w:t>gnette complotiste, on s’est mis à débusquer les agents extérieurs au système qui auraient pu intervenir de manière occulte et manipuler son fonctionnement « normal ». Ce que dit le décrypteur Alexis de Lancer à propos des complotistes s’applique aussi très bien aux journalistes : « C’est un réflexe très n</w:t>
      </w:r>
      <w:r w:rsidRPr="00651A56">
        <w:t>a</w:t>
      </w:r>
      <w:r w:rsidRPr="00651A56">
        <w:t>turel, surtout dans un contexte où nos vies ont été bouleversées, […] où on est déstabilisés et où on est en quête de réponses. Je pense qu’un instinct que plusieurs ont, c’est de trouver les réponses, ne s</w:t>
      </w:r>
      <w:r w:rsidRPr="00651A56">
        <w:t>e</w:t>
      </w:r>
      <w:r w:rsidRPr="00651A56">
        <w:t>rait-ce que les plus simples, et qui confirment certains biais</w:t>
      </w:r>
      <w:r>
        <w:t> </w:t>
      </w:r>
      <w:r>
        <w:rPr>
          <w:rStyle w:val="Appelnotedebasdep"/>
        </w:rPr>
        <w:footnoteReference w:id="43"/>
      </w:r>
      <w:r w:rsidRPr="00651A56">
        <w:t>. » Les réponses qu’on a trouvées, c’est que l’élection de Trump était due aux médias sociaux, à l’État russe et au public trop naïf.</w:t>
      </w:r>
    </w:p>
    <w:p w14:paraId="10BECF85" w14:textId="77777777" w:rsidR="00A121BE" w:rsidRPr="00651A56" w:rsidRDefault="00A121BE" w:rsidP="00A121BE">
      <w:pPr>
        <w:spacing w:before="120" w:after="120"/>
        <w:jc w:val="both"/>
      </w:pPr>
      <w:r w:rsidRPr="00651A56">
        <w:t>Il n’est pas étonnant que la principale explication retenue par le journalisme dominant pour l’élection de Trump soit d’ordre médiat</w:t>
      </w:r>
      <w:r w:rsidRPr="00651A56">
        <w:t>i</w:t>
      </w:r>
      <w:r w:rsidRPr="00651A56">
        <w:t>que. Quand on travaille dans le domaine des communications (que ce soit en marketing, en relations publiques, en conception numérique ou en journalisme), on est tout naturellement porté à leur attribuer un grand pouvoir. Ce sont les mêmes médias qui avaient pa</w:t>
      </w:r>
      <w:r w:rsidRPr="00651A56">
        <w:t>r</w:t>
      </w:r>
      <w:r w:rsidRPr="00651A56">
        <w:t>lé de « révolution Twitter » lors du Printemps arabe de 2011 et qui sugg</w:t>
      </w:r>
      <w:r w:rsidRPr="00651A56">
        <w:t>è</w:t>
      </w:r>
      <w:r w:rsidRPr="00651A56">
        <w:t>rent maintenant que Trump a gagné en raison de publicités c</w:t>
      </w:r>
      <w:r w:rsidRPr="00651A56">
        <w:t>i</w:t>
      </w:r>
      <w:r w:rsidRPr="00651A56">
        <w:t>blées sur Facebook, de légions de robots numériques et de faux sites de nouve</w:t>
      </w:r>
      <w:r w:rsidRPr="00651A56">
        <w:t>l</w:t>
      </w:r>
      <w:r w:rsidRPr="00651A56">
        <w:t>les.</w:t>
      </w:r>
    </w:p>
    <w:p w14:paraId="032BD9E4" w14:textId="77777777" w:rsidR="00A121BE" w:rsidRPr="00651A56" w:rsidRDefault="00A121BE" w:rsidP="00A121BE">
      <w:pPr>
        <w:spacing w:before="120" w:after="120"/>
        <w:jc w:val="both"/>
      </w:pPr>
      <w:r w:rsidRPr="00651A56">
        <w:t>Cette foi en la puissance des technologies médiatiques pour faço</w:t>
      </w:r>
      <w:r w:rsidRPr="00651A56">
        <w:t>n</w:t>
      </w:r>
      <w:r w:rsidRPr="00651A56">
        <w:t>ner les esprits n’est pas nouvelle. On connaît l’histoire d’Orson We</w:t>
      </w:r>
      <w:r w:rsidRPr="00651A56">
        <w:t>l</w:t>
      </w:r>
      <w:r w:rsidRPr="00651A56">
        <w:t xml:space="preserve">les qui avait adapté en 1938 le roman </w:t>
      </w:r>
      <w:r w:rsidRPr="00651A56">
        <w:rPr>
          <w:i/>
          <w:iCs/>
        </w:rPr>
        <w:t>La guerre des mondes</w:t>
      </w:r>
      <w:r w:rsidRPr="00651A56">
        <w:t xml:space="preserve"> pour la radio en simulant un reportage en direct dans lequel on entendait un journaliste décrire l’arrivée de Martiens sur Terre avant de s’interrompre brusquement, ce qui avait semé la panique à travers les États-Unis. Sauf qu’en réalité, il n’y a jamais eu de panique : un m</w:t>
      </w:r>
      <w:r w:rsidRPr="00651A56">
        <w:t>y</w:t>
      </w:r>
      <w:r w:rsidRPr="00651A56">
        <w:t>the autour de cette diffusion s’est construit au fil du temps, mythe qui venait [43]</w:t>
      </w:r>
      <w:r>
        <w:t xml:space="preserve"> r</w:t>
      </w:r>
      <w:r w:rsidRPr="00651A56">
        <w:t>enforcer l’idée de la puissance des médias pour influencer le p</w:t>
      </w:r>
      <w:r w:rsidRPr="00651A56">
        <w:t>u</w:t>
      </w:r>
      <w:r w:rsidRPr="00651A56">
        <w:t>blic</w:t>
      </w:r>
      <w:r>
        <w:t> </w:t>
      </w:r>
      <w:r>
        <w:rPr>
          <w:rStyle w:val="Appelnotedebasdep"/>
        </w:rPr>
        <w:footnoteReference w:id="44"/>
      </w:r>
      <w:r w:rsidRPr="00651A56">
        <w:t>. »</w:t>
      </w:r>
    </w:p>
    <w:p w14:paraId="4452B8A0" w14:textId="77777777" w:rsidR="00A121BE" w:rsidRPr="00651A56" w:rsidRDefault="00A121BE" w:rsidP="00A121BE">
      <w:pPr>
        <w:spacing w:before="120" w:after="120"/>
        <w:jc w:val="both"/>
      </w:pPr>
      <w:r w:rsidRPr="00651A56">
        <w:t>À cette époque, le modèle théorique de la « seringue hypoderm</w:t>
      </w:r>
      <w:r w:rsidRPr="00651A56">
        <w:t>i</w:t>
      </w:r>
      <w:r w:rsidRPr="00651A56">
        <w:t xml:space="preserve">que » est très populaire pour rendre compte de l’impact des médias sur les esprits (en anglais, on parle aussi de </w:t>
      </w:r>
      <w:r w:rsidRPr="00651A56">
        <w:rPr>
          <w:i/>
          <w:iCs/>
        </w:rPr>
        <w:t>magic bullet theory</w:t>
      </w:r>
      <w:r w:rsidRPr="00651A56">
        <w:t xml:space="preserve"> ou « théorie de la balle magique »). Les messages médiatiques sont r</w:t>
      </w:r>
      <w:r w:rsidRPr="00651A56">
        <w:t>e</w:t>
      </w:r>
      <w:r w:rsidRPr="00651A56">
        <w:t>présentés comme étant injectés aux individus, qui en subissent tout de suite les effets. Le corollaire de cette croyance en ce que le sociologue Dom</w:t>
      </w:r>
      <w:r w:rsidRPr="00651A56">
        <w:t>i</w:t>
      </w:r>
      <w:r w:rsidRPr="00651A56">
        <w:t>nique Cardon appelle les « effets forts » des médias, c’est que le public est somme toute aisément manipulable. Près d’un siècle plus tard, on renouvelle cette métaphore à saveur médicale. Quand la C</w:t>
      </w:r>
      <w:r w:rsidRPr="00651A56">
        <w:t>O</w:t>
      </w:r>
      <w:r w:rsidRPr="00651A56">
        <w:t>VID-19 amène à comparer la désinformation à une pandémie hors de contrôle, devinez qui joue le rôle du remède ? En répétant que perso</w:t>
      </w:r>
      <w:r w:rsidRPr="00651A56">
        <w:t>n</w:t>
      </w:r>
      <w:r w:rsidRPr="00651A56">
        <w:t>ne n’est à l’abri de la désinformation, on nous invite à concevoir un public con</w:t>
      </w:r>
      <w:r w:rsidRPr="00651A56">
        <w:t>s</w:t>
      </w:r>
      <w:r w:rsidRPr="00651A56">
        <w:t>tamment à risque de sombrer dans l’irrationalité. On verra d’ailleurs dans le prochain chapitre que cette approche de la foule émotive et imprévisible a été très influente dans le développement des relations publiques et du journalisme moderne au début du XX</w:t>
      </w:r>
      <w:r w:rsidRPr="00651A56">
        <w:rPr>
          <w:vertAlign w:val="superscript"/>
        </w:rPr>
        <w:t>e</w:t>
      </w:r>
      <w:r w:rsidRPr="00651A56">
        <w:t> siècle.</w:t>
      </w:r>
    </w:p>
    <w:p w14:paraId="34819FD4" w14:textId="77777777" w:rsidR="00A121BE" w:rsidRPr="00651A56" w:rsidRDefault="00A121BE" w:rsidP="00A121BE">
      <w:pPr>
        <w:spacing w:before="120" w:after="120"/>
        <w:jc w:val="both"/>
      </w:pPr>
      <w:r w:rsidRPr="00651A56">
        <w:t>En réalité, la question des effets des médias sur les perceptions et opinions des individus est loin d’être un sujet sur lequel les sciences sociales sont parvenues à des réponses claires et définitives. Ces effets doivent notamment être pensés en lien avec leur niveau d’éducation, les valeurs et stéréotypes acquis</w:t>
      </w:r>
      <w:r>
        <w:t xml:space="preserve"> </w:t>
      </w:r>
      <w:r w:rsidRPr="00651A56">
        <w:t>[44]</w:t>
      </w:r>
      <w:r>
        <w:t xml:space="preserve"> </w:t>
      </w:r>
      <w:r w:rsidRPr="00651A56">
        <w:t>dans leurs milieux de vie, les relations avec leurs proches et les leaders d’opinion de leur comm</w:t>
      </w:r>
      <w:r w:rsidRPr="00651A56">
        <w:t>u</w:t>
      </w:r>
      <w:r w:rsidRPr="00651A56">
        <w:t>nauté, les rapports de pouvoir dans lesquels ils se trouvent engagés, le degré de confiance envers les institutions qu’ils fréquentent (nota</w:t>
      </w:r>
      <w:r w:rsidRPr="00651A56">
        <w:t>m</w:t>
      </w:r>
      <w:r w:rsidRPr="00651A56">
        <w:t>ment les médias eux-mêmes), les capacités critiques qu’ils dévelo</w:t>
      </w:r>
      <w:r w:rsidRPr="00651A56">
        <w:t>p</w:t>
      </w:r>
      <w:r w:rsidRPr="00651A56">
        <w:t>pent au fil de leur réception des di</w:t>
      </w:r>
      <w:r w:rsidRPr="00651A56">
        <w:t>s</w:t>
      </w:r>
      <w:r w:rsidRPr="00651A56">
        <w:t>cours médiatiques, etc.</w:t>
      </w:r>
      <w:r>
        <w:t> </w:t>
      </w:r>
      <w:r>
        <w:rPr>
          <w:rStyle w:val="Appelnotedebasdep"/>
        </w:rPr>
        <w:footnoteReference w:id="45"/>
      </w:r>
    </w:p>
    <w:p w14:paraId="6BDD605B" w14:textId="77777777" w:rsidR="00A121BE" w:rsidRPr="00651A56" w:rsidRDefault="00A121BE" w:rsidP="00A121BE">
      <w:pPr>
        <w:spacing w:before="120" w:after="120"/>
        <w:jc w:val="both"/>
      </w:pPr>
      <w:r w:rsidRPr="00651A56">
        <w:t>S’il est vrai que le filtrage algorithmique des plateformes est très problématique pour de nombreuses raisons, y compris parce qu’il l</w:t>
      </w:r>
      <w:r w:rsidRPr="00651A56">
        <w:t>i</w:t>
      </w:r>
      <w:r w:rsidRPr="00651A56">
        <w:t>mite nos horizons, il n’est pas clair que de larges parts de la popul</w:t>
      </w:r>
      <w:r w:rsidRPr="00651A56">
        <w:t>a</w:t>
      </w:r>
      <w:r w:rsidRPr="00651A56">
        <w:t xml:space="preserve">tion soient </w:t>
      </w:r>
      <w:r w:rsidRPr="00651A56">
        <w:rPr>
          <w:i/>
        </w:rPr>
        <w:t>littéralement</w:t>
      </w:r>
      <w:r w:rsidRPr="00651A56">
        <w:t xml:space="preserve"> enfermées dans une bulle filtrante (ou cha</w:t>
      </w:r>
      <w:r w:rsidRPr="00651A56">
        <w:t>m</w:t>
      </w:r>
      <w:r w:rsidRPr="00651A56">
        <w:t>bre d’écho). Une étude du Reuters Institute for the Study of Journ</w:t>
      </w:r>
      <w:r w:rsidRPr="00651A56">
        <w:t>a</w:t>
      </w:r>
      <w:r w:rsidRPr="00651A56">
        <w:t>lism conclut que les cha</w:t>
      </w:r>
      <w:r w:rsidRPr="00651A56">
        <w:t>m</w:t>
      </w:r>
      <w:r w:rsidRPr="00651A56">
        <w:t>bres d’écho « sont sans doute réelles pour certains, mais qu’en moyenne, les utilisateurs de médias sociaux […] et de moteurs de r</w:t>
      </w:r>
      <w:r w:rsidRPr="00651A56">
        <w:t>e</w:t>
      </w:r>
      <w:r w:rsidRPr="00651A56">
        <w:t xml:space="preserve">cherche rencontrent </w:t>
      </w:r>
      <w:r w:rsidRPr="00651A56">
        <w:rPr>
          <w:i/>
        </w:rPr>
        <w:t>plus</w:t>
      </w:r>
      <w:r w:rsidRPr="00651A56">
        <w:t xml:space="preserve"> de diversité que les non-usagers</w:t>
      </w:r>
      <w:r>
        <w:t> </w:t>
      </w:r>
      <w:r>
        <w:rPr>
          <w:rStyle w:val="Appelnotedebasdep"/>
        </w:rPr>
        <w:footnoteReference w:id="46"/>
      </w:r>
      <w:r w:rsidRPr="00651A56">
        <w:t> ». Une autre étude évalue que « seulement 8 % des adultes de Grande-Bretagne s’informant en ligne sont à risque d’être enfermés dans une chambre d’écho</w:t>
      </w:r>
      <w:r>
        <w:t> </w:t>
      </w:r>
      <w:r>
        <w:rPr>
          <w:rStyle w:val="Appelnotedebasdep"/>
        </w:rPr>
        <w:footnoteReference w:id="47"/>
      </w:r>
      <w:r w:rsidRPr="00651A56">
        <w:t> ». Et s’ils venaient à l’être, on peut faire l’hypothèse que l’homogénéité de leur milieu socioéconomique y joue un rôle important, de même que leurs habitudes culturelles et médiat</w:t>
      </w:r>
      <w:r w:rsidRPr="00651A56">
        <w:t>i</w:t>
      </w:r>
      <w:r w:rsidRPr="00651A56">
        <w:t>ques de m</w:t>
      </w:r>
      <w:r w:rsidRPr="00651A56">
        <w:t>a</w:t>
      </w:r>
      <w:r w:rsidRPr="00651A56">
        <w:t>nière générale. Certains secteurs de la presse financière traditionnelle, par exemple, pourraient sans doute être eux aussi qual</w:t>
      </w:r>
      <w:r w:rsidRPr="00651A56">
        <w:t>i</w:t>
      </w:r>
      <w:r w:rsidRPr="00651A56">
        <w:t>fiés de chambre d’écho; seulement, le filtrage n’est pas</w:t>
      </w:r>
      <w:r>
        <w:t xml:space="preserve"> </w:t>
      </w:r>
      <w:r w:rsidRPr="00651A56">
        <w:t>[45]</w:t>
      </w:r>
      <w:r>
        <w:t xml:space="preserve"> </w:t>
      </w:r>
      <w:r w:rsidRPr="00651A56">
        <w:t>opéré par des algorithmes, mais par des économistes fidèles à l’orthodoxie né</w:t>
      </w:r>
      <w:r w:rsidRPr="00651A56">
        <w:t>o</w:t>
      </w:r>
      <w:r w:rsidRPr="00651A56">
        <w:t>lib</w:t>
      </w:r>
      <w:r w:rsidRPr="00651A56">
        <w:t>é</w:t>
      </w:r>
      <w:r w:rsidRPr="00651A56">
        <w:t>rale.</w:t>
      </w:r>
    </w:p>
    <w:p w14:paraId="26C662D2" w14:textId="77777777" w:rsidR="00A121BE" w:rsidRPr="00651A56" w:rsidRDefault="00A121BE" w:rsidP="00A121BE">
      <w:pPr>
        <w:spacing w:before="120" w:after="120"/>
        <w:jc w:val="both"/>
      </w:pPr>
      <w:r w:rsidRPr="00651A56">
        <w:t>En d’autres termes, il ne s’agit pas d’affirmer que les fausses no</w:t>
      </w:r>
      <w:r w:rsidRPr="00651A56">
        <w:t>u</w:t>
      </w:r>
      <w:r w:rsidRPr="00651A56">
        <w:t>velles, la désinformation et la propagande n’ont pas d’effets négatifs sur les individus, les représentations collectives ou les débats publics. Mais on ne peut pas non plus tenir pour acquis qu’elles opèrent une transformation immédiate dans les esprits du seul fait qu’elles circ</w:t>
      </w:r>
      <w:r w:rsidRPr="00651A56">
        <w:t>u</w:t>
      </w:r>
      <w:r w:rsidRPr="00651A56">
        <w:t>lent. Si on pousse le raisonnement dans cette voie, on risque fort d’établir plus ou moins implicitement une hiérarchie entre les gens qui éclairent et les gens qui ont besoin d’être éclairés. L’éducation peut certes permettre le développement des facultés analytiques et augme</w:t>
      </w:r>
      <w:r w:rsidRPr="00651A56">
        <w:t>n</w:t>
      </w:r>
      <w:r w:rsidRPr="00651A56">
        <w:t>ter le sentiment de contrôle sur sa vie, mais l’insistance sur l’éducation aux médias, comme s’il s’agissait d’une solution miracle, peut avoir l’effet pervers de reconduire une hiéra</w:t>
      </w:r>
      <w:r w:rsidRPr="00651A56">
        <w:t>r</w:t>
      </w:r>
      <w:r w:rsidRPr="00651A56">
        <w:t>chie de classes. On peut en venir à penser que si, sur papier, nous avons tous des biais c</w:t>
      </w:r>
      <w:r w:rsidRPr="00651A56">
        <w:t>o</w:t>
      </w:r>
      <w:r w:rsidRPr="00651A56">
        <w:t>gnitifs, dans les faits, ce sont les moins scolarisés qui sont les vérit</w:t>
      </w:r>
      <w:r w:rsidRPr="00651A56">
        <w:t>a</w:t>
      </w:r>
      <w:r w:rsidRPr="00651A56">
        <w:t>bles éléments « à risque » d’être manipulés. L’image du diplôme comme vecteur de distinction sociale se voit ici renforcée. On devine que le mépris et la condescendance de classe ne sont jamais bien loin : pour Patrick Lagacé, par exemple, « Avant, c’était le “Je pense, donc je suis” de Descartes. Aujourd’hui, c’est le “Je le crois, donc je suis” de Madame Chose</w:t>
      </w:r>
      <w:r>
        <w:t> </w:t>
      </w:r>
      <w:r>
        <w:rPr>
          <w:rStyle w:val="Appelnotedebasdep"/>
        </w:rPr>
        <w:footnoteReference w:id="48"/>
      </w:r>
      <w:r w:rsidRPr="00651A56">
        <w:t>. » Critiquant l’analyse des médias français d</w:t>
      </w:r>
      <w:r w:rsidRPr="00651A56">
        <w:t>o</w:t>
      </w:r>
      <w:r w:rsidRPr="00651A56">
        <w:t>minants, l’économiste Frédéric Lordon la résume de manière caust</w:t>
      </w:r>
      <w:r w:rsidRPr="00651A56">
        <w:t>i</w:t>
      </w:r>
      <w:r w:rsidRPr="00651A56">
        <w:t xml:space="preserve">que : « Le complotisme, c’est la pathologie cognitive </w:t>
      </w:r>
      <w:r w:rsidRPr="00CB070E">
        <w:rPr>
          <w:i/>
        </w:rPr>
        <w:t xml:space="preserve">des </w:t>
      </w:r>
      <w:r w:rsidRPr="00CB070E">
        <w:rPr>
          <w:i/>
          <w:iCs/>
        </w:rPr>
        <w:t>pa</w:t>
      </w:r>
      <w:r w:rsidRPr="00CB070E">
        <w:rPr>
          <w:i/>
          <w:iCs/>
        </w:rPr>
        <w:t>u</w:t>
      </w:r>
      <w:r w:rsidRPr="00CB070E">
        <w:rPr>
          <w:i/>
          <w:iCs/>
        </w:rPr>
        <w:t>vres </w:t>
      </w:r>
      <w:r>
        <w:rPr>
          <w:rStyle w:val="Appelnotedebasdep"/>
          <w:iCs/>
        </w:rPr>
        <w:footnoteReference w:id="49"/>
      </w:r>
      <w:r w:rsidRPr="00CB070E">
        <w:t> </w:t>
      </w:r>
      <w:r w:rsidRPr="00651A56">
        <w:t>».</w:t>
      </w:r>
    </w:p>
    <w:p w14:paraId="23C9CB29" w14:textId="77777777" w:rsidR="00A121BE" w:rsidRPr="00651A56" w:rsidRDefault="00A121BE" w:rsidP="00A121BE">
      <w:pPr>
        <w:pStyle w:val="p"/>
      </w:pPr>
      <w:r>
        <w:br w:type="page"/>
      </w:r>
      <w:r w:rsidRPr="00651A56">
        <w:t>[46]</w:t>
      </w:r>
    </w:p>
    <w:p w14:paraId="0F83B891" w14:textId="77777777" w:rsidR="00A121BE" w:rsidRPr="00651A56" w:rsidRDefault="00A121BE" w:rsidP="00A121BE">
      <w:pPr>
        <w:spacing w:before="120" w:after="120"/>
        <w:jc w:val="both"/>
      </w:pPr>
    </w:p>
    <w:p w14:paraId="4B4C4FE4" w14:textId="77777777" w:rsidR="00A121BE" w:rsidRPr="00651A56" w:rsidRDefault="00A121BE" w:rsidP="00A121BE">
      <w:pPr>
        <w:pStyle w:val="a"/>
      </w:pPr>
      <w:bookmarkStart w:id="9" w:name="Collision_des_recits_chap_1_3"/>
      <w:r w:rsidRPr="00651A56">
        <w:t>Le cas de l’élection de Trump</w:t>
      </w:r>
    </w:p>
    <w:bookmarkEnd w:id="9"/>
    <w:p w14:paraId="49A1C707" w14:textId="77777777" w:rsidR="00A121BE" w:rsidRPr="00651A56" w:rsidRDefault="00A121BE" w:rsidP="00A121BE">
      <w:pPr>
        <w:spacing w:before="120" w:after="120"/>
        <w:jc w:val="both"/>
      </w:pPr>
    </w:p>
    <w:p w14:paraId="5E5D3248"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385ECCB9" w14:textId="77777777" w:rsidR="00A121BE" w:rsidRPr="00651A56" w:rsidRDefault="00A121BE" w:rsidP="00A121BE">
      <w:pPr>
        <w:spacing w:before="120" w:after="120"/>
        <w:jc w:val="both"/>
      </w:pPr>
      <w:r w:rsidRPr="00651A56">
        <w:t>Le récit selon lequel les algorithmes de Facebook, la firme Ca</w:t>
      </w:r>
      <w:r w:rsidRPr="00651A56">
        <w:t>m</w:t>
      </w:r>
      <w:r w:rsidRPr="00651A56">
        <w:t>bridge Analytica et l’ingérence russe sur les médias sociaux auraient contribué à faire basculer l’électorat vers Trump est discuté dans pl</w:t>
      </w:r>
      <w:r w:rsidRPr="00651A56">
        <w:t>u</w:t>
      </w:r>
      <w:r w:rsidRPr="00651A56">
        <w:t>sieurs enquêtes. Revenons sur l’article de Craig Silverman voulant que les fausses nouvelles les plus populaires aient suscité beaucoup d’engagements sur Facebook. En fin d’article, celui-ci explique qu’un niveau élevé d’engagement ne se traduit pas forcément par davantage de trafic sur le site de nouvelles en question (que ces nouvelles soient vraies ou fausses). Une nouvelle mensongère peut être partagée et commentée parce qu’elle nous amuse ou parce qu’elle nous consterne, mais cela ne signifie pas que les internautes sont allé.e.s lire la fausse nouvelle et encore moins qu’ils et elles y ont cru. Au-delà des inte</w:t>
      </w:r>
      <w:r w:rsidRPr="00651A56">
        <w:t>r</w:t>
      </w:r>
      <w:r w:rsidRPr="00651A56">
        <w:t>ventions algorithmiques, il n’est pas si étonnant que les histoires les plus farfelues ou les plus salaces circulent davantage : dans son art</w:t>
      </w:r>
      <w:r w:rsidRPr="00651A56">
        <w:t>i</w:t>
      </w:r>
      <w:r w:rsidRPr="00651A56">
        <w:t xml:space="preserve">cle, Silverman mentionne que la troisième vraie nouvelle ayant suscité le plus d’engagements avant l’élection est « On vous révèle les photos d’une séance osée de Melania Trump avec une femme » du </w:t>
      </w:r>
      <w:r w:rsidRPr="00651A56">
        <w:rPr>
          <w:i/>
          <w:iCs/>
        </w:rPr>
        <w:t>New York Post</w:t>
      </w:r>
      <w:r w:rsidRPr="00651A56">
        <w:t>… Silverman termine en disant que glob</w:t>
      </w:r>
      <w:r w:rsidRPr="00651A56">
        <w:t>a</w:t>
      </w:r>
      <w:r w:rsidRPr="00651A56">
        <w:t>lement, les grands sites de nouvelles suscitent davantage d’engagements sur Facebook que les sites de fausses nouvelles.</w:t>
      </w:r>
    </w:p>
    <w:p w14:paraId="27E0A382" w14:textId="77777777" w:rsidR="00A121BE" w:rsidRPr="00651A56" w:rsidRDefault="00A121BE" w:rsidP="00A121BE">
      <w:pPr>
        <w:spacing w:before="120" w:after="120"/>
        <w:jc w:val="both"/>
      </w:pPr>
      <w:r w:rsidRPr="00651A56">
        <w:t>En ce qui concerne la recherche publiée dans Science, selon l</w:t>
      </w:r>
      <w:r w:rsidRPr="00651A56">
        <w:t>a</w:t>
      </w:r>
      <w:r w:rsidRPr="00651A56">
        <w:t>quelle, sur Twitter, les fausses nouvelles circulent plus rapidement que les nouvelles véridiques, les chercheurs n’attribuent pas ce ph</w:t>
      </w:r>
      <w:r w:rsidRPr="00651A56">
        <w:t>é</w:t>
      </w:r>
      <w:r w:rsidRPr="00651A56">
        <w:t>nomène à la structure du réseau ni à d’éventuels robots, mais au degré de nouveauté de la fausse nouvelle et à la réaction émotive qu’elle parvient à susciter (autrement dit, si elle est insolite ou choquante). L’écrivain Jonathan Swift relevait sensiblement la même chose en… 1710, lorsqu’il écrivait que « le mensonge vole, et la vérité ne le suit qu’en boitant</w:t>
      </w:r>
      <w:r>
        <w:t> </w:t>
      </w:r>
      <w:r>
        <w:rPr>
          <w:rStyle w:val="Appelnotedebasdep"/>
        </w:rPr>
        <w:footnoteReference w:id="50"/>
      </w:r>
      <w:r w:rsidRPr="00651A56">
        <w:t> ». D’ailleurs, les médias traditionnels ont depuis</w:t>
      </w:r>
      <w:r>
        <w:t xml:space="preserve"> </w:t>
      </w:r>
      <w:r w:rsidRPr="00651A56">
        <w:t>[47]</w:t>
      </w:r>
      <w:r>
        <w:t xml:space="preserve"> </w:t>
      </w:r>
      <w:r w:rsidRPr="00651A56">
        <w:t>lon</w:t>
      </w:r>
      <w:r w:rsidRPr="00651A56">
        <w:t>g</w:t>
      </w:r>
      <w:r w:rsidRPr="00651A56">
        <w:t>temps saisi l’attrait du contenu sensationnel, comme on le verra au chapitre suivant.</w:t>
      </w:r>
    </w:p>
    <w:p w14:paraId="6FED84F2" w14:textId="77777777" w:rsidR="00A121BE" w:rsidRPr="00651A56" w:rsidRDefault="00A121BE" w:rsidP="00A121BE">
      <w:pPr>
        <w:spacing w:before="120" w:after="120"/>
        <w:jc w:val="both"/>
      </w:pPr>
      <w:r w:rsidRPr="00651A56">
        <w:t>Pour ce qui est de l’influence des interventions russes par l’intermédiaire de groupes Facebook factices et de comptes fictifs, on a énormément de preuves de cette ingérence dans l’élection états</w:t>
      </w:r>
      <w:r w:rsidRPr="00651A56">
        <w:t>u</w:t>
      </w:r>
      <w:r w:rsidRPr="00651A56">
        <w:t>nienne de 2016, mais on n’a aucun élément tangible démontrant qu’elle a eu des effets significatifs sur le vote. La fameuse agence ru</w:t>
      </w:r>
      <w:r w:rsidRPr="00651A56">
        <w:t>s</w:t>
      </w:r>
      <w:r w:rsidRPr="00651A56">
        <w:t>se de propagande en ligne Internet Research Agency a dépensé env</w:t>
      </w:r>
      <w:r w:rsidRPr="00651A56">
        <w:t>i</w:t>
      </w:r>
      <w:r w:rsidRPr="00651A56">
        <w:t>ron 100 000 $ en publicités sur Facebook, alors que les campagnes de Trump et de Clinton mises ensemble y ont investi 81 millions de do</w:t>
      </w:r>
      <w:r w:rsidRPr="00651A56">
        <w:t>l</w:t>
      </w:r>
      <w:r w:rsidRPr="00651A56">
        <w:t xml:space="preserve">lars, et c’est sans compter l’argent des </w:t>
      </w:r>
      <w:r w:rsidRPr="00651A56">
        <w:rPr>
          <w:i/>
          <w:iCs/>
        </w:rPr>
        <w:t>political action comittees</w:t>
      </w:r>
      <w:r w:rsidRPr="00651A56">
        <w:t xml:space="preserve"> de chaque camp</w:t>
      </w:r>
      <w:r>
        <w:t> </w:t>
      </w:r>
      <w:r>
        <w:rPr>
          <w:rStyle w:val="Appelnotedebasdep"/>
        </w:rPr>
        <w:footnoteReference w:id="51"/>
      </w:r>
      <w:r w:rsidRPr="00651A56">
        <w:t>.</w:t>
      </w:r>
    </w:p>
    <w:p w14:paraId="06122623" w14:textId="77777777" w:rsidR="00A121BE" w:rsidRPr="00651A56" w:rsidRDefault="00A121BE" w:rsidP="00A121BE">
      <w:pPr>
        <w:spacing w:before="120" w:after="120"/>
        <w:jc w:val="both"/>
      </w:pPr>
      <w:r w:rsidRPr="00651A56">
        <w:t>Ces constats sont aussi valables en ce qui concerne le rôle de la firme Cambridge Analytica dans l’élection présidentielle étatsunie</w:t>
      </w:r>
      <w:r w:rsidRPr="00651A56">
        <w:t>n</w:t>
      </w:r>
      <w:r w:rsidRPr="00651A56">
        <w:t>ne : les recherches nous donnent également un portrait plus complexe qu’au premier abord. Une longue et vaste enquête de la Commissaire à l’information britannique conclut que les méthodes utilisées par la firme sont a</w:t>
      </w:r>
      <w:r w:rsidRPr="00651A56">
        <w:t>s</w:t>
      </w:r>
      <w:r w:rsidRPr="00651A56">
        <w:t>sez répandues dans le milieu du marketing (mis à part les moyens frauduleux par lesquels Facebook a donné accès aux données perso</w:t>
      </w:r>
      <w:r w:rsidRPr="00651A56">
        <w:t>n</w:t>
      </w:r>
      <w:r w:rsidRPr="00651A56">
        <w:t>nelles des utilisateurs dont il était responsable). De plus, l’affirmation des lanceurs d’alerte Christopher Wylie et Brittany Ka</w:t>
      </w:r>
      <w:r w:rsidRPr="00651A56">
        <w:t>i</w:t>
      </w:r>
      <w:r w:rsidRPr="00651A56">
        <w:t>ser voulant que la publicité ciblée de la firme ait contribué à faire ba</w:t>
      </w:r>
      <w:r w:rsidRPr="00651A56">
        <w:t>s</w:t>
      </w:r>
      <w:r w:rsidRPr="00651A56">
        <w:t>culer des États-pivots d’un vote démocrate vers un vote républicain n’est appuyée par aucune donnée concrète. Et s’il semble établi que le marketing sout</w:t>
      </w:r>
      <w:r w:rsidRPr="00651A56">
        <w:t>e</w:t>
      </w:r>
      <w:r w:rsidRPr="00651A56">
        <w:t>nu par des connaissances psychologiques tirées de tests de personnal</w:t>
      </w:r>
      <w:r w:rsidRPr="00651A56">
        <w:t>i</w:t>
      </w:r>
      <w:r w:rsidRPr="00651A56">
        <w:t>té peut influencer l’achat de biens matériels, il est moins clair que de telles méthodes fonctionnent pour les convictions politiques. Selon les recherches, une publicité ciblée pourrait amener des gens qui soutie</w:t>
      </w:r>
      <w:r w:rsidRPr="00651A56">
        <w:t>n</w:t>
      </w:r>
      <w:r w:rsidRPr="00651A56">
        <w:t>nent déjà un.e politicien.ne à s’engager davantage (en faisant un don, par exemple), mais faire changer d’avis des indiv</w:t>
      </w:r>
      <w:r w:rsidRPr="00651A56">
        <w:t>i</w:t>
      </w:r>
      <w:r w:rsidRPr="00651A56">
        <w:t>dus semble bea</w:t>
      </w:r>
      <w:r w:rsidRPr="00651A56">
        <w:t>u</w:t>
      </w:r>
      <w:r w:rsidRPr="00651A56">
        <w:t>coup moins évident</w:t>
      </w:r>
      <w:r>
        <w:t> </w:t>
      </w:r>
      <w:r>
        <w:rPr>
          <w:rStyle w:val="Appelnotedebasdep"/>
        </w:rPr>
        <w:footnoteReference w:id="52"/>
      </w:r>
      <w:r w:rsidRPr="00651A56">
        <w:t>.</w:t>
      </w:r>
    </w:p>
    <w:p w14:paraId="014DC7B0" w14:textId="77777777" w:rsidR="00A121BE" w:rsidRPr="00651A56" w:rsidRDefault="00A121BE" w:rsidP="00A121BE">
      <w:pPr>
        <w:spacing w:before="120" w:after="120"/>
        <w:jc w:val="both"/>
      </w:pPr>
    </w:p>
    <w:p w14:paraId="1FF25C8B" w14:textId="77777777" w:rsidR="00A121BE" w:rsidRPr="00651A56" w:rsidRDefault="00A121BE" w:rsidP="00A121BE">
      <w:pPr>
        <w:spacing w:before="120" w:after="120"/>
        <w:jc w:val="both"/>
      </w:pPr>
      <w:r w:rsidRPr="00651A56">
        <w:t>[48]</w:t>
      </w:r>
    </w:p>
    <w:p w14:paraId="2FD4FD6A" w14:textId="77777777" w:rsidR="00A121BE" w:rsidRPr="00651A56" w:rsidRDefault="00A121BE" w:rsidP="00A121BE">
      <w:pPr>
        <w:spacing w:before="120" w:after="120"/>
        <w:jc w:val="both"/>
      </w:pPr>
      <w:r w:rsidRPr="00651A56">
        <w:t>Si la piste de l’occulte firme Cambridge Analytica est aussi pop</w:t>
      </w:r>
      <w:r w:rsidRPr="00651A56">
        <w:t>u</w:t>
      </w:r>
      <w:r w:rsidRPr="00651A56">
        <w:t>laire, c’est qu’elle plaît à beaucoup de gens. Le président de cette fi</w:t>
      </w:r>
      <w:r w:rsidRPr="00651A56">
        <w:t>r</w:t>
      </w:r>
      <w:r w:rsidRPr="00651A56">
        <w:t xml:space="preserve">me, Alexander Nix, a d’ailleurs été invité à plusieurs colloques de marketing pour partager ses méthodes (comme l’événement </w:t>
      </w:r>
      <w:r w:rsidRPr="00651A56">
        <w:rPr>
          <w:i/>
          <w:iCs/>
        </w:rPr>
        <w:t>Online Marketing Rockstars</w:t>
      </w:r>
      <w:r w:rsidRPr="00651A56">
        <w:t>, où il était tête d’affiche en mars 2017</w:t>
      </w:r>
      <w:r>
        <w:t> </w:t>
      </w:r>
      <w:r>
        <w:rPr>
          <w:rStyle w:val="Appelnotedebasdep"/>
        </w:rPr>
        <w:footnoteReference w:id="53"/>
      </w:r>
      <w:r w:rsidRPr="00651A56">
        <w:t>). Cette piste rejoint aussi certain.e.s critiques des médias sociaux, des do</w:t>
      </w:r>
      <w:r w:rsidRPr="00651A56">
        <w:t>n</w:t>
      </w:r>
      <w:r w:rsidRPr="00651A56">
        <w:t>nées massives et de l’intelligence artificielle qui sautent alors sur l’occasion pour se lancer dans des analyses apocalyptiques certes en</w:t>
      </w:r>
      <w:r w:rsidRPr="00651A56">
        <w:t>i</w:t>
      </w:r>
      <w:r w:rsidRPr="00651A56">
        <w:t>vrantes, mais souvent peu appuyées empiriquement.</w:t>
      </w:r>
    </w:p>
    <w:p w14:paraId="190AA457" w14:textId="77777777" w:rsidR="00A121BE" w:rsidRPr="00651A56" w:rsidRDefault="00A121BE" w:rsidP="00A121BE">
      <w:pPr>
        <w:spacing w:before="120" w:after="120"/>
        <w:jc w:val="both"/>
      </w:pPr>
      <w:r w:rsidRPr="00651A56">
        <w:t>S’il est vrai que ces procédés doivent nous inquiéter, il ne faut pas non plus faire l’erreur d’en surestimer l’efficacité. Comme on le verra au chapitre 4, c’est surtout le fait qu’on s’appuie sur des algorithmes souvent médiocres pour prendre de plus en plus de décisions fond</w:t>
      </w:r>
      <w:r w:rsidRPr="00651A56">
        <w:t>a</w:t>
      </w:r>
      <w:r w:rsidRPr="00651A56">
        <w:t>mentales à notre place qui devrait nous inquiéter</w:t>
      </w:r>
      <w:r>
        <w:t> </w:t>
      </w:r>
      <w:r>
        <w:rPr>
          <w:rStyle w:val="Appelnotedebasdep"/>
        </w:rPr>
        <w:footnoteReference w:id="54"/>
      </w:r>
      <w:r w:rsidRPr="00651A56">
        <w:t>.</w:t>
      </w:r>
    </w:p>
    <w:p w14:paraId="484F4AC0" w14:textId="77777777" w:rsidR="00A121BE" w:rsidRPr="00651A56" w:rsidRDefault="00A121BE" w:rsidP="00A121BE">
      <w:pPr>
        <w:spacing w:before="120" w:after="120"/>
        <w:jc w:val="both"/>
      </w:pPr>
    </w:p>
    <w:p w14:paraId="24F37F3B" w14:textId="77777777" w:rsidR="00A121BE" w:rsidRPr="00651A56" w:rsidRDefault="00A121BE" w:rsidP="00A121BE">
      <w:pPr>
        <w:pStyle w:val="a"/>
      </w:pPr>
      <w:bookmarkStart w:id="10" w:name="Collision_des_recits_chap_1_4"/>
      <w:r w:rsidRPr="00651A56">
        <w:t>Usages politiques de la technologie</w:t>
      </w:r>
    </w:p>
    <w:bookmarkEnd w:id="10"/>
    <w:p w14:paraId="2C64C391" w14:textId="77777777" w:rsidR="00A121BE" w:rsidRPr="00651A56" w:rsidRDefault="00A121BE" w:rsidP="00A121BE">
      <w:pPr>
        <w:spacing w:before="120" w:after="120"/>
        <w:jc w:val="both"/>
      </w:pPr>
    </w:p>
    <w:p w14:paraId="30AF4FF1"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09AA837" w14:textId="77777777" w:rsidR="00A121BE" w:rsidRPr="00651A56" w:rsidRDefault="00A121BE" w:rsidP="00A121BE">
      <w:pPr>
        <w:spacing w:before="120" w:after="120"/>
        <w:jc w:val="both"/>
      </w:pPr>
      <w:r w:rsidRPr="00651A56">
        <w:t>Qu’on me comprenne bien : ces méthodes de propagande doivent être analysées, déconstruites, critiquées, et on doit en réduire l’influence. Elles détournent notre a</w:t>
      </w:r>
      <w:r w:rsidRPr="00651A56">
        <w:t>t</w:t>
      </w:r>
      <w:r w:rsidRPr="00651A56">
        <w:t>tention d’enjeux fondamentaux, polluent l’espace public de propos souvent toxiques, exploitent nos émotions et permettent à des factions de l’élite économique et polit</w:t>
      </w:r>
      <w:r w:rsidRPr="00651A56">
        <w:t>i</w:t>
      </w:r>
      <w:r w:rsidRPr="00651A56">
        <w:t>que de jouir de tribunes qu’elles obtie</w:t>
      </w:r>
      <w:r w:rsidRPr="00651A56">
        <w:t>n</w:t>
      </w:r>
      <w:r w:rsidRPr="00651A56">
        <w:t>nent uniquement grâce à leurs richesses et à leur pouvoir. Mais ces manœuvres doivent être repl</w:t>
      </w:r>
      <w:r w:rsidRPr="00651A56">
        <w:t>a</w:t>
      </w:r>
      <w:r w:rsidRPr="00651A56">
        <w:t>cées dans leur contexte social. Il est n</w:t>
      </w:r>
      <w:r w:rsidRPr="00651A56">
        <w:t>o</w:t>
      </w:r>
      <w:r w:rsidRPr="00651A56">
        <w:t>tamment essentiel de les situer dans la longue histoire de la propaga</w:t>
      </w:r>
      <w:r w:rsidRPr="00651A56">
        <w:t>n</w:t>
      </w:r>
      <w:r w:rsidRPr="00651A56">
        <w:t>de à des fins électorales. N’oublions pas qu’avant la campagne de Trump, ce sont celles de B</w:t>
      </w:r>
      <w:r w:rsidRPr="00651A56">
        <w:t>a</w:t>
      </w:r>
      <w:r w:rsidRPr="00651A56">
        <w:t>rack Obama en 2008 et en 2012 qui étaient réputées pour leurs mess</w:t>
      </w:r>
      <w:r w:rsidRPr="00651A56">
        <w:t>a</w:t>
      </w:r>
      <w:r w:rsidRPr="00651A56">
        <w:t>ges ciblés et élaborés à l’aide de données fines sur l’électorat. Comme on le verra dans le prochain chapitre, Trump comme Obama sont les héritiers d’une approche politique [49]</w:t>
      </w:r>
      <w:r>
        <w:t xml:space="preserve"> </w:t>
      </w:r>
      <w:r w:rsidRPr="00651A56">
        <w:t>qui s’est développée à la suite de la participation accrue des classes pop</w:t>
      </w:r>
      <w:r w:rsidRPr="00651A56">
        <w:t>u</w:t>
      </w:r>
      <w:r w:rsidRPr="00651A56">
        <w:t>laires aux débats sociaux, dans la foulée de l’industrialisation et de l’urbanisation. Selon cette approche qu’on pourrait qualifier de tec</w:t>
      </w:r>
      <w:r w:rsidRPr="00651A56">
        <w:t>h</w:t>
      </w:r>
      <w:r w:rsidRPr="00651A56">
        <w:t>nocratique, le public doit être ciblé, connu et manipulé par les techniques en vogue à une époque donnée (d’ailleurs, ici aussi les classes populaires sont présumées irr</w:t>
      </w:r>
      <w:r w:rsidRPr="00651A56">
        <w:t>a</w:t>
      </w:r>
      <w:r w:rsidRPr="00651A56">
        <w:t>tionnelles et vulnér</w:t>
      </w:r>
      <w:r w:rsidRPr="00651A56">
        <w:t>a</w:t>
      </w:r>
      <w:r w:rsidRPr="00651A56">
        <w:t>bles).</w:t>
      </w:r>
    </w:p>
    <w:p w14:paraId="583433C0" w14:textId="77777777" w:rsidR="00A121BE" w:rsidRPr="00651A56" w:rsidRDefault="00A121BE" w:rsidP="00A121BE">
      <w:pPr>
        <w:spacing w:before="120" w:after="120"/>
        <w:jc w:val="both"/>
      </w:pPr>
      <w:r w:rsidRPr="00651A56">
        <w:t xml:space="preserve">Il est nécessaire d’observer comment les médias traditionnels et les médias sociaux interagissent pour mieux saisir de quelles manières les opinions se construisent. Plusieurs éléments nous amènent à penser que la polarisation sociale aux États-Unis dépasse le seul usage des médias sociaux. Le sociologue Dominique Cardon rapporte que « les internautes les plus exposés aux </w:t>
      </w:r>
      <w:r w:rsidRPr="00651A56">
        <w:rPr>
          <w:i/>
        </w:rPr>
        <w:t>fake news</w:t>
      </w:r>
      <w:r w:rsidRPr="00651A56">
        <w:t xml:space="preserve"> sont des personnes très p</w:t>
      </w:r>
      <w:r w:rsidRPr="00651A56">
        <w:t>o</w:t>
      </w:r>
      <w:r w:rsidRPr="00651A56">
        <w:t xml:space="preserve">litisées et déjà convaincues : 10 % de l’électorat le plus favorable à Donald Trump a consulté 65 % des </w:t>
      </w:r>
      <w:r w:rsidRPr="00651A56">
        <w:rPr>
          <w:i/>
          <w:iCs/>
        </w:rPr>
        <w:t>fake news</w:t>
      </w:r>
      <w:r>
        <w:rPr>
          <w:iCs/>
        </w:rPr>
        <w:t> </w:t>
      </w:r>
      <w:r>
        <w:rPr>
          <w:rStyle w:val="Appelnotedebasdep"/>
          <w:iCs/>
        </w:rPr>
        <w:footnoteReference w:id="55"/>
      </w:r>
      <w:r w:rsidRPr="00651A56">
        <w:t> ». De plus, des ét</w:t>
      </w:r>
      <w:r w:rsidRPr="00651A56">
        <w:t>u</w:t>
      </w:r>
      <w:r w:rsidRPr="00651A56">
        <w:t>des montrent que la polarisation idéologique aux États-Unis se const</w:t>
      </w:r>
      <w:r w:rsidRPr="00651A56">
        <w:t>a</w:t>
      </w:r>
      <w:r w:rsidRPr="00651A56">
        <w:t>te aussi chez des personnes qui utilisent peu les médias sociaux</w:t>
      </w:r>
      <w:r>
        <w:t> </w:t>
      </w:r>
      <w:r>
        <w:rPr>
          <w:rStyle w:val="Appelnotedebasdep"/>
        </w:rPr>
        <w:footnoteReference w:id="56"/>
      </w:r>
      <w:r w:rsidRPr="00651A56">
        <w:t>. Dans une enquête du Pew Research Center publiée deux mois après l’élection présidentielle, 40 % des électeurs de Trump ont déclaré que Fox News était leur principale source d’information, alors que seul</w:t>
      </w:r>
      <w:r w:rsidRPr="00651A56">
        <w:t>e</w:t>
      </w:r>
      <w:r w:rsidRPr="00651A56">
        <w:t>ment 7 % des électeurs de Trump et 8 % de l’ensemble des électeurs étatsuniens ont nommé Facebook comme source première d’information</w:t>
      </w:r>
      <w:r>
        <w:t> </w:t>
      </w:r>
      <w:r>
        <w:rPr>
          <w:rStyle w:val="Appelnotedebasdep"/>
        </w:rPr>
        <w:footnoteReference w:id="57"/>
      </w:r>
      <w:r w:rsidRPr="00651A56">
        <w:t>. Une autre enquête du Pew Research Center montre que les Étatsunien.e.s qui nomment Fox News comme principale source d’information votent républicain à 93 %, alors que les indiv</w:t>
      </w:r>
      <w:r w:rsidRPr="00651A56">
        <w:t>i</w:t>
      </w:r>
      <w:r w:rsidRPr="00651A56">
        <w:t xml:space="preserve">dus pour qui le premier choix est CNN, le </w:t>
      </w:r>
      <w:r w:rsidRPr="00651A56">
        <w:rPr>
          <w:i/>
          <w:iCs/>
        </w:rPr>
        <w:t>New York Times</w:t>
      </w:r>
      <w:r w:rsidRPr="00651A56">
        <w:t xml:space="preserve"> et MSNBC votent démocrate à 79 %, 91 % et 95 % respectivement</w:t>
      </w:r>
      <w:r>
        <w:t> </w:t>
      </w:r>
      <w:r>
        <w:rPr>
          <w:rStyle w:val="Appelnotedebasdep"/>
        </w:rPr>
        <w:footnoteReference w:id="58"/>
      </w:r>
      <w:r w:rsidRPr="00651A56">
        <w:t>. Vous avez dit « chambre d’écho » ?</w:t>
      </w:r>
    </w:p>
    <w:p w14:paraId="65B22A8F" w14:textId="77777777" w:rsidR="00A121BE" w:rsidRPr="00651A56" w:rsidRDefault="00A121BE" w:rsidP="00A121BE">
      <w:pPr>
        <w:spacing w:before="120" w:after="120"/>
        <w:jc w:val="both"/>
      </w:pPr>
      <w:r w:rsidRPr="00651A56">
        <w:t>[50]</w:t>
      </w:r>
    </w:p>
    <w:p w14:paraId="7F1799AB" w14:textId="77777777" w:rsidR="00A121BE" w:rsidRPr="00651A56" w:rsidRDefault="00A121BE" w:rsidP="00A121BE">
      <w:pPr>
        <w:spacing w:before="120" w:after="120"/>
        <w:jc w:val="both"/>
      </w:pPr>
      <w:r w:rsidRPr="00651A56">
        <w:t>En mettant l’accent sur les facteurs technologiques pour expliquer le problème de la désinformation, le journalisme positiviste en vient à faire abstraction du contexte social et politique dans lequel cette crise épistémologique a lieu. Pour Yochai Benkler, Robert Faris et Hal R</w:t>
      </w:r>
      <w:r w:rsidRPr="00651A56">
        <w:t>o</w:t>
      </w:r>
      <w:r w:rsidRPr="00651A56">
        <w:t>berts, « la forte insistance sur la technologie insinue qu’il y a un défi nouveau […] qui peut être approché de manière non partisane</w:t>
      </w:r>
      <w:r>
        <w:t> </w:t>
      </w:r>
      <w:r>
        <w:rPr>
          <w:rStyle w:val="Appelnotedebasdep"/>
        </w:rPr>
        <w:footnoteReference w:id="59"/>
      </w:r>
      <w:r w:rsidRPr="00651A56">
        <w:t> ». La technologie est donc une explication séduisante pour une profe</w:t>
      </w:r>
      <w:r w:rsidRPr="00651A56">
        <w:t>s</w:t>
      </w:r>
      <w:r w:rsidRPr="00651A56">
        <w:t>sion qui a l’impartialité comme valeur cardinale. Dans la partie dr</w:t>
      </w:r>
      <w:r w:rsidRPr="00651A56">
        <w:t>a</w:t>
      </w:r>
      <w:r w:rsidRPr="00651A56">
        <w:t xml:space="preserve">matisée du documentaire </w:t>
      </w:r>
      <w:r w:rsidRPr="00651A56">
        <w:rPr>
          <w:i/>
          <w:iCs/>
        </w:rPr>
        <w:t>The Social Dilemma</w:t>
      </w:r>
      <w:r w:rsidRPr="00651A56">
        <w:t>, un adolescent se fait embrig</w:t>
      </w:r>
      <w:r w:rsidRPr="00651A56">
        <w:t>a</w:t>
      </w:r>
      <w:r w:rsidRPr="00651A56">
        <w:t>der par les médias sociaux dans un mouvement social radical d’« extrême centre », une belle astuce scénaristique qui évoque la bonne vieille équivalence e</w:t>
      </w:r>
      <w:r w:rsidRPr="00651A56">
        <w:t>n</w:t>
      </w:r>
      <w:r w:rsidRPr="00651A56">
        <w:t>tre extrême droite et extrême gauche (« les extrêmes se rejoignent », dit le cliché centriste).</w:t>
      </w:r>
    </w:p>
    <w:p w14:paraId="476F40A3" w14:textId="77777777" w:rsidR="00A121BE" w:rsidRPr="00651A56" w:rsidRDefault="00A121BE" w:rsidP="00A121BE">
      <w:pPr>
        <w:spacing w:before="120" w:after="120"/>
        <w:jc w:val="both"/>
      </w:pPr>
      <w:r w:rsidRPr="00651A56">
        <w:t>Comme on le verra plus loin, les recherches de Benkler, Faris et Roberts signalent au contraire que la crise épistémologique « a inélu</w:t>
      </w:r>
      <w:r w:rsidRPr="00651A56">
        <w:t>c</w:t>
      </w:r>
      <w:r w:rsidRPr="00651A56">
        <w:t>tablement une forme partisane</w:t>
      </w:r>
      <w:r>
        <w:t> </w:t>
      </w:r>
      <w:r>
        <w:rPr>
          <w:rStyle w:val="Appelnotedebasdep"/>
        </w:rPr>
        <w:footnoteReference w:id="60"/>
      </w:r>
      <w:r w:rsidRPr="00651A56">
        <w:t> ». La désinformation politique contemporaine répond en grande majorité à des objectifs de droite ou d’extrême droite</w:t>
      </w:r>
      <w:r>
        <w:t> </w:t>
      </w:r>
      <w:r>
        <w:rPr>
          <w:rStyle w:val="Appelnotedebasdep"/>
        </w:rPr>
        <w:footnoteReference w:id="61"/>
      </w:r>
      <w:r w:rsidRPr="00651A56">
        <w:t> : xénophobie, fermeture des frontières, hostilité à l’égard des personnes de confession musulmane, refus de la transition écologique devant la crise climatique, rejet des mesures sanitaires contre la pandémie, etc. Comment expliquer un tel déséquilibre ? On trouve bien peu de reportages à ce sujet. Lorsqu’on enquête à propos de la désinformation sur internet, pourquoi fait-on aussi peu de cas de la famille milliardaire des Mercer, un appui majeur de Trump, qui a participé au financement du site d’extrême droite Breitbart, de la fi</w:t>
      </w:r>
      <w:r w:rsidRPr="00651A56">
        <w:t>r</w:t>
      </w:r>
      <w:r w:rsidRPr="00651A56">
        <w:t>me Cambridge Analytica ET du réseau social Parler, très prisé par les participant.e.s à l’attaque contre le Capitole du 6 janvier 2021</w:t>
      </w:r>
      <w:r>
        <w:t> </w:t>
      </w:r>
      <w:r>
        <w:rPr>
          <w:rStyle w:val="Appelnotedebasdep"/>
        </w:rPr>
        <w:footnoteReference w:id="62"/>
      </w:r>
      <w:r w:rsidRPr="00651A56">
        <w:t> ? Pourquoi [51]</w:t>
      </w:r>
      <w:r>
        <w:t xml:space="preserve"> </w:t>
      </w:r>
      <w:r w:rsidRPr="00651A56">
        <w:t>Vladimir Poutine et les oligarques russes reçoivent-ils davantage d’attention que les ol</w:t>
      </w:r>
      <w:r w:rsidRPr="00651A56">
        <w:t>i</w:t>
      </w:r>
      <w:r w:rsidRPr="00651A56">
        <w:t>garques de notre coin du monde ?</w:t>
      </w:r>
    </w:p>
    <w:p w14:paraId="120F8F73" w14:textId="77777777" w:rsidR="00A121BE" w:rsidRPr="00651A56" w:rsidRDefault="00A121BE" w:rsidP="00A121BE">
      <w:pPr>
        <w:spacing w:before="120" w:after="120"/>
        <w:jc w:val="both"/>
      </w:pPr>
      <w:r w:rsidRPr="00651A56">
        <w:t>La technologie joue bien sûr un rôle dans tous ces phénomènes et donne une forme spécifique à certains mouvements politiques. C</w:t>
      </w:r>
      <w:r w:rsidRPr="00651A56">
        <w:t>e</w:t>
      </w:r>
      <w:r w:rsidRPr="00651A56">
        <w:t>pendant, les technologies sont davantage des catalyseurs que des ca</w:t>
      </w:r>
      <w:r w:rsidRPr="00651A56">
        <w:t>u</w:t>
      </w:r>
      <w:r w:rsidRPr="00651A56">
        <w:t>ses : elles ouvrent de nouvelles possibilités et peuvent accélérer des changements, mais elles demeurent l’instrument de forces politiques à l’ancrage sociohistorique profond. Le défi est donc de saisir la mani</w:t>
      </w:r>
      <w:r w:rsidRPr="00651A56">
        <w:t>è</w:t>
      </w:r>
      <w:r w:rsidRPr="00651A56">
        <w:t>re dont les transformations technologiques et ces mouvances polit</w:t>
      </w:r>
      <w:r w:rsidRPr="00651A56">
        <w:t>i</w:t>
      </w:r>
      <w:r w:rsidRPr="00651A56">
        <w:t>ques interagissent entre elles.</w:t>
      </w:r>
    </w:p>
    <w:p w14:paraId="79FEE745" w14:textId="77777777" w:rsidR="00A121BE" w:rsidRPr="00651A56" w:rsidRDefault="00A121BE" w:rsidP="00A121BE">
      <w:pPr>
        <w:spacing w:before="120" w:after="120"/>
        <w:jc w:val="both"/>
      </w:pPr>
      <w:r w:rsidRPr="00651A56">
        <w:t>La droite conservatrice et l’extrême droite s’activent dans de no</w:t>
      </w:r>
      <w:r w:rsidRPr="00651A56">
        <w:t>m</w:t>
      </w:r>
      <w:r w:rsidRPr="00651A56">
        <w:t>breux espaces, y compris dans des médias plus traditionnels. L’Islam et les musulman.e.s sont l’objet d’une obsession clairement malsaine pour plusieurs tribuns de l’empire Québecor. Des radios d’opinion de Québec ont régulièrement offert du temps d’antenne à des comploti</w:t>
      </w:r>
      <w:r w:rsidRPr="00651A56">
        <w:t>s</w:t>
      </w:r>
      <w:r w:rsidRPr="00651A56">
        <w:t>tes durant la pandémie. Aux États-Unis, Fox News donne une amplif</w:t>
      </w:r>
      <w:r w:rsidRPr="00651A56">
        <w:t>i</w:t>
      </w:r>
      <w:r w:rsidRPr="00651A56">
        <w:t>cation majeure à des discours d’extrême droite véhiculés en ligne, pa</w:t>
      </w:r>
      <w:r w:rsidRPr="00651A56">
        <w:t>r</w:t>
      </w:r>
      <w:r w:rsidRPr="00651A56">
        <w:t>fois en les poli</w:t>
      </w:r>
      <w:r w:rsidRPr="00651A56">
        <w:t>s</w:t>
      </w:r>
      <w:r w:rsidRPr="00651A56">
        <w:t>sant au passage. Si ces phénomènes sont peu mis en lumière, c’est qu’ils impliquent un regard beaucoup plus douloureux sur l’état global de l’écosystème médiatique.</w:t>
      </w:r>
    </w:p>
    <w:p w14:paraId="42FB409F" w14:textId="77777777" w:rsidR="00A121BE" w:rsidRPr="00651A56" w:rsidRDefault="00A121BE" w:rsidP="00A121BE">
      <w:pPr>
        <w:spacing w:before="120" w:after="120"/>
        <w:jc w:val="both"/>
      </w:pPr>
    </w:p>
    <w:p w14:paraId="3BEAE5A9" w14:textId="77777777" w:rsidR="00A121BE" w:rsidRPr="00651A56" w:rsidRDefault="00A121BE" w:rsidP="00A121BE">
      <w:pPr>
        <w:pStyle w:val="a"/>
      </w:pPr>
      <w:bookmarkStart w:id="11" w:name="Collision_des_recits_chap_1_5"/>
      <w:r w:rsidRPr="00651A56">
        <w:t>À chacun sa « bulle filtrante »</w:t>
      </w:r>
    </w:p>
    <w:bookmarkEnd w:id="11"/>
    <w:p w14:paraId="3D794C54" w14:textId="77777777" w:rsidR="00A121BE" w:rsidRPr="00651A56" w:rsidRDefault="00A121BE" w:rsidP="00A121BE">
      <w:pPr>
        <w:spacing w:before="120" w:after="120"/>
        <w:jc w:val="both"/>
      </w:pPr>
    </w:p>
    <w:p w14:paraId="7171F460"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3BB8FA1E" w14:textId="77777777" w:rsidR="00A121BE" w:rsidRPr="00651A56" w:rsidRDefault="00A121BE" w:rsidP="00A121BE">
      <w:pPr>
        <w:spacing w:before="120" w:after="120"/>
        <w:jc w:val="both"/>
      </w:pPr>
      <w:r w:rsidRPr="00651A56">
        <w:t>Il y a de bonnes raisons de penser que, si les victoires du Brexit et de Trump ont autant surpris, c’est parce que le journalisme politique dominant était lui-même dans une « bulle filtrante » – non pas alg</w:t>
      </w:r>
      <w:r w:rsidRPr="00651A56">
        <w:t>o</w:t>
      </w:r>
      <w:r w:rsidRPr="00651A56">
        <w:t>rithmique, mais socioéconomique</w:t>
      </w:r>
      <w:r>
        <w:t> </w:t>
      </w:r>
      <w:r>
        <w:rPr>
          <w:rStyle w:val="Appelnotedebasdep"/>
        </w:rPr>
        <w:footnoteReference w:id="63"/>
      </w:r>
      <w:r w:rsidRPr="00651A56">
        <w:t>. Les journalistes n’ont jamais été de simples observateurs et ils ne le sont certainement pas davantage aujourd’hui : leurs analyses et leurs actions font partie des éléments à considérer pour bien saisir les difficultés et les défis de la réalité s</w:t>
      </w:r>
      <w:r w:rsidRPr="00651A56">
        <w:t>o</w:t>
      </w:r>
      <w:r w:rsidRPr="00651A56">
        <w:t>ciale et politique actuelle. Les journalistes ont aussi leurs biais cogn</w:t>
      </w:r>
      <w:r w:rsidRPr="00651A56">
        <w:t>i</w:t>
      </w:r>
      <w:r w:rsidRPr="00651A56">
        <w:t>tifs. Le</w:t>
      </w:r>
      <w:r>
        <w:t xml:space="preserve"> </w:t>
      </w:r>
      <w:r w:rsidRPr="00651A56">
        <w:t>[52]</w:t>
      </w:r>
      <w:r>
        <w:t xml:space="preserve"> </w:t>
      </w:r>
      <w:r w:rsidRPr="00651A56">
        <w:t>concept de « post-vérité », par exemple, ne cesse de me frapper par son absence de profondeur historique. L’expression sous-entend qu’avant le web et les médias sociaux, nous étions dans l’ère de la vérité… Peut-on imaginer concept plus biaisé en faveur du jou</w:t>
      </w:r>
      <w:r w:rsidRPr="00651A56">
        <w:t>r</w:t>
      </w:r>
      <w:r w:rsidRPr="00651A56">
        <w:t>nalisme positiviste ?</w:t>
      </w:r>
    </w:p>
    <w:p w14:paraId="42601276" w14:textId="77777777" w:rsidR="00A121BE" w:rsidRPr="00651A56" w:rsidRDefault="00A121BE" w:rsidP="00A121BE">
      <w:pPr>
        <w:spacing w:before="120" w:after="120"/>
        <w:jc w:val="both"/>
      </w:pPr>
      <w:r w:rsidRPr="00651A56">
        <w:t>Puisqu’ils et elles se positionnent à l’extérieur de la scène politique et des luttes sociales, les journalistes n’ont pas suffisamment dévelo</w:t>
      </w:r>
      <w:r w:rsidRPr="00651A56">
        <w:t>p</w:t>
      </w:r>
      <w:r w:rsidRPr="00651A56">
        <w:t>pé les outils nécessaires pour analyser la crise du journalisme en lien avec les autres crises que vivent nos sociétés. Or, il faut le répéter, le journalisme n’est pas à l’extérieur de la société : ces crises doivent être étudiées ensemble si on souhaite bien les comprendre et, surtout, être capables de les surmonter.</w:t>
      </w:r>
    </w:p>
    <w:p w14:paraId="7AB1103B" w14:textId="77777777" w:rsidR="00A121BE" w:rsidRPr="00651A56" w:rsidRDefault="00A121BE" w:rsidP="00A121BE">
      <w:pPr>
        <w:spacing w:before="120" w:after="120"/>
        <w:jc w:val="both"/>
      </w:pPr>
      <w:r w:rsidRPr="00651A56">
        <w:t xml:space="preserve">Le </w:t>
      </w:r>
      <w:r w:rsidRPr="00651A56">
        <w:rPr>
          <w:i/>
          <w:iCs/>
        </w:rPr>
        <w:t>fact-checking</w:t>
      </w:r>
      <w:r w:rsidRPr="00651A56">
        <w:t xml:space="preserve"> est une belle illustration de ces limites. Le récit sous-jacent au </w:t>
      </w:r>
      <w:r w:rsidRPr="00651A56">
        <w:rPr>
          <w:i/>
          <w:iCs/>
        </w:rPr>
        <w:t>fact-checking</w:t>
      </w:r>
      <w:r w:rsidRPr="00651A56">
        <w:t>, c’est que les faits parlent d’eux-mêmes et suffisent à révéler le « réel » à un public qui modifiera ses perce</w:t>
      </w:r>
      <w:r w:rsidRPr="00651A56">
        <w:t>p</w:t>
      </w:r>
      <w:r w:rsidRPr="00651A56">
        <w:t>tions en conséquence. La chercheuse Alice Marwick avance que la vérification des faits « sous-entend un modèle d’audience passive : si une membre du public lit une fausse nouvelle, elle y croit; si on lui présente des faits contradictoires, elle change d’avis. Sa propre age</w:t>
      </w:r>
      <w:r w:rsidRPr="00651A56">
        <w:t>n</w:t>
      </w:r>
      <w:r w:rsidRPr="00651A56">
        <w:t>tivité et ses prédispositions sont entièrement absentes. […] Ceci ign</w:t>
      </w:r>
      <w:r w:rsidRPr="00651A56">
        <w:t>o</w:t>
      </w:r>
      <w:r w:rsidRPr="00651A56">
        <w:t>re une grande variété de facteurs sociaux et culturels et n’est pas so</w:t>
      </w:r>
      <w:r w:rsidRPr="00651A56">
        <w:t>u</w:t>
      </w:r>
      <w:r w:rsidRPr="00651A56">
        <w:t>tenu par les données empiriques</w:t>
      </w:r>
      <w:r>
        <w:t> </w:t>
      </w:r>
      <w:r>
        <w:rPr>
          <w:rStyle w:val="Appelnotedebasdep"/>
        </w:rPr>
        <w:footnoteReference w:id="64"/>
      </w:r>
      <w:r w:rsidRPr="00651A56">
        <w:t>. » Loin d’être passif, le public est au contraire très actif à l’heure actuelle (pour le meilleur comme pour le pire).</w:t>
      </w:r>
    </w:p>
    <w:p w14:paraId="75C89FB1" w14:textId="77777777" w:rsidR="00A121BE" w:rsidRPr="00651A56" w:rsidRDefault="00A121BE" w:rsidP="00A121BE">
      <w:pPr>
        <w:spacing w:before="120" w:after="120"/>
        <w:jc w:val="both"/>
      </w:pPr>
      <w:r w:rsidRPr="00651A56">
        <w:t>Bien sûr, il est positif que le journalisme se préoccupe de nous pr</w:t>
      </w:r>
      <w:r w:rsidRPr="00651A56">
        <w:t>é</w:t>
      </w:r>
      <w:r w:rsidRPr="00651A56">
        <w:t>senter les faits et de nous signaler les mensonges – c’est la base du métier, après tout. Mais les faits ne flottent pas dans les airs en atte</w:t>
      </w:r>
      <w:r w:rsidRPr="00651A56">
        <w:t>n</w:t>
      </w:r>
      <w:r w:rsidRPr="00651A56">
        <w:t>dant d’être attrapés, ils sont bel et bien mis en récit, et c’est ce récit qui est actuellement remis en cause. Si on accepte d’appréhender la situation sous cet angle, on constate que le problème est beaucoup plus profond qu’il n’y paraît. Pour le philosophe et économiste Fréd</w:t>
      </w:r>
      <w:r w:rsidRPr="00651A56">
        <w:t>é</w:t>
      </w:r>
      <w:r w:rsidRPr="00651A56">
        <w:t>ric Lordon, « la question qu’il ne vient pas un instant à l’idée du jou</w:t>
      </w:r>
      <w:r w:rsidRPr="00651A56">
        <w:t>r</w:t>
      </w:r>
      <w:r w:rsidRPr="00651A56">
        <w:t>nalisme</w:t>
      </w:r>
      <w:r>
        <w:t xml:space="preserve"> </w:t>
      </w:r>
      <w:r w:rsidRPr="00651A56">
        <w:t>[53]</w:t>
      </w:r>
      <w:r>
        <w:t xml:space="preserve"> </w:t>
      </w:r>
      <w:r w:rsidRPr="00651A56">
        <w:t>“fact-checkeur” de poser », c’est comment les popul</w:t>
      </w:r>
      <w:r w:rsidRPr="00651A56">
        <w:t>a</w:t>
      </w:r>
      <w:r w:rsidRPr="00651A56">
        <w:t>tions « en sont-elles venues ainsi à écumer de colère, […] au point même de se rendre aux pires mensonges</w:t>
      </w:r>
      <w:r>
        <w:t> </w:t>
      </w:r>
      <w:r>
        <w:rPr>
          <w:rStyle w:val="Appelnotedebasdep"/>
        </w:rPr>
        <w:footnoteReference w:id="65"/>
      </w:r>
      <w:r w:rsidRPr="00651A56">
        <w:t> ? » Si de plus en plus de gens se</w:t>
      </w:r>
      <w:r w:rsidRPr="00651A56">
        <w:t>n</w:t>
      </w:r>
      <w:r w:rsidRPr="00651A56">
        <w:t>tent que les institutions chancellent et ne répondent plus à leurs attentes, si l’indignation monte et des idées mortifères en prof</w:t>
      </w:r>
      <w:r w:rsidRPr="00651A56">
        <w:t>i</w:t>
      </w:r>
      <w:r w:rsidRPr="00651A56">
        <w:t>tent pour ressortir de terre, un discours journalistique qui réduit ces phénomènes aux e</w:t>
      </w:r>
      <w:r w:rsidRPr="00651A56">
        <w:t>f</w:t>
      </w:r>
      <w:r w:rsidRPr="00651A56">
        <w:t>fets de la désinformation et du complotisme qu’il faut corriger par des « faits » n’est certainement pas neutre et ne sera jamais reçu comme tel.</w:t>
      </w:r>
    </w:p>
    <w:p w14:paraId="2CA337AC" w14:textId="77777777" w:rsidR="00A121BE" w:rsidRPr="00651A56" w:rsidRDefault="00A121BE" w:rsidP="00A121BE">
      <w:pPr>
        <w:spacing w:before="120" w:after="120"/>
        <w:jc w:val="both"/>
      </w:pPr>
      <w:r w:rsidRPr="00651A56">
        <w:t xml:space="preserve">En menant cette critique de l’analyse la plus répandue au sujet de la désinformation contemporaine, j’ai moi-même tenté d’éviter cette logique du </w:t>
      </w:r>
      <w:r w:rsidRPr="00651A56">
        <w:rPr>
          <w:i/>
          <w:iCs/>
        </w:rPr>
        <w:t>fact-checking</w:t>
      </w:r>
      <w:r w:rsidRPr="00651A56">
        <w:t>, même si certaines données devaient être m</w:t>
      </w:r>
      <w:r w:rsidRPr="00651A56">
        <w:t>i</w:t>
      </w:r>
      <w:r w:rsidRPr="00651A56">
        <w:t>ses de l’avant. Si cette analyse journalistique dominante pose probl</w:t>
      </w:r>
      <w:r w:rsidRPr="00651A56">
        <w:t>è</w:t>
      </w:r>
      <w:r w:rsidRPr="00651A56">
        <w:t>me, ce n’est pas parce qu’elle est erronée ou mensongère. Elle décrit la réalité telle que vécue, appréhendée et construite par bien des jou</w:t>
      </w:r>
      <w:r w:rsidRPr="00651A56">
        <w:t>r</w:t>
      </w:r>
      <w:r w:rsidRPr="00651A56">
        <w:t>nalistes. Elle est donc « vraie » dans leur perspective et, en cela, elle nous apporte quelque chose. Elle nous aide à saisir les problèmes au</w:t>
      </w:r>
      <w:r w:rsidRPr="00651A56">
        <w:t>x</w:t>
      </w:r>
      <w:r w:rsidRPr="00651A56">
        <w:t>quels nous sommes confronté.e.s. Mais elle est aussi partielle, partiale et donc incomplète.</w:t>
      </w:r>
    </w:p>
    <w:p w14:paraId="0C9B8A65" w14:textId="77777777" w:rsidR="00A121BE" w:rsidRPr="00651A56" w:rsidRDefault="00A121BE" w:rsidP="00A121BE">
      <w:pPr>
        <w:spacing w:before="120" w:after="120"/>
        <w:jc w:val="both"/>
      </w:pPr>
      <w:r w:rsidRPr="00651A56">
        <w:t>Dans les trois prochains chapitres, je tenterai d’enrichir cette lect</w:t>
      </w:r>
      <w:r w:rsidRPr="00651A56">
        <w:t>u</w:t>
      </w:r>
      <w:r w:rsidRPr="00651A56">
        <w:t>re de la situation par d’autres approches. Il m’apparaît essentiel d’ancrer notre regard dans une perspective historique, pour voir en quoi la désinformation contemporaine innove, mais aussi en quoi elle est héritière de pratiques assez anciennes. Il faut également étudier l’écosystème médiatique sous l’angle de l’</w:t>
      </w:r>
      <w:r w:rsidRPr="00651A56">
        <w:rPr>
          <w:i/>
          <w:iCs/>
        </w:rPr>
        <w:t>économie politique</w:t>
      </w:r>
      <w:r w:rsidRPr="00651A56">
        <w:t xml:space="preserve"> des m</w:t>
      </w:r>
      <w:r w:rsidRPr="00651A56">
        <w:t>é</w:t>
      </w:r>
      <w:r w:rsidRPr="00651A56">
        <w:t xml:space="preserve">dias (traditionnels comme numériques). Enfin, il est nécessaire d’approfondir notre conception du </w:t>
      </w:r>
      <w:r w:rsidRPr="00651A56">
        <w:rPr>
          <w:i/>
          <w:iCs/>
        </w:rPr>
        <w:t>public</w:t>
      </w:r>
      <w:r w:rsidRPr="00651A56">
        <w:t xml:space="preserve"> et de sa </w:t>
      </w:r>
      <w:r w:rsidRPr="00651A56">
        <w:rPr>
          <w:i/>
          <w:iCs/>
        </w:rPr>
        <w:t>réception</w:t>
      </w:r>
      <w:r w:rsidRPr="00651A56">
        <w:t xml:space="preserve"> des cont</w:t>
      </w:r>
      <w:r w:rsidRPr="00651A56">
        <w:t>e</w:t>
      </w:r>
      <w:r w:rsidRPr="00651A56">
        <w:t>nus médiatiques, ce qui est d’autant plus important à l’ère numérique où les individus sont de plus en plus actifs et audibles. Ce parcours sera lui-même incomplet et situé, mais j’ose espérer qu’il nous pe</w:t>
      </w:r>
      <w:r w:rsidRPr="00651A56">
        <w:t>r</w:t>
      </w:r>
      <w:r w:rsidRPr="00651A56">
        <w:t>mettra d’avancer.</w:t>
      </w:r>
    </w:p>
    <w:p w14:paraId="4618EE0D" w14:textId="77777777" w:rsidR="00A121BE" w:rsidRPr="00651A56" w:rsidRDefault="00A121BE" w:rsidP="00A121BE">
      <w:pPr>
        <w:pStyle w:val="p"/>
      </w:pPr>
      <w:r>
        <w:br w:type="page"/>
      </w:r>
      <w:r w:rsidRPr="00651A56">
        <w:t>[54]</w:t>
      </w:r>
    </w:p>
    <w:p w14:paraId="45714CC0" w14:textId="77777777" w:rsidR="00A121BE" w:rsidRPr="00651A56" w:rsidRDefault="00A121BE" w:rsidP="00A121BE">
      <w:pPr>
        <w:spacing w:before="120" w:after="120"/>
        <w:jc w:val="both"/>
      </w:pPr>
    </w:p>
    <w:p w14:paraId="269A4E66" w14:textId="77777777" w:rsidR="00A121BE" w:rsidRPr="00651A56" w:rsidRDefault="00A121BE" w:rsidP="00A121BE">
      <w:pPr>
        <w:pStyle w:val="b"/>
      </w:pPr>
      <w:r w:rsidRPr="00651A56">
        <w:t>POUR ALLER PLUS LOIN »</w:t>
      </w:r>
    </w:p>
    <w:p w14:paraId="08BE6112" w14:textId="77777777" w:rsidR="00A121BE" w:rsidRPr="00651A56" w:rsidRDefault="00A121BE" w:rsidP="00A121BE">
      <w:pPr>
        <w:spacing w:before="120" w:after="120"/>
        <w:jc w:val="both"/>
      </w:pPr>
    </w:p>
    <w:p w14:paraId="0A9EA3FE" w14:textId="77777777" w:rsidR="00A121BE" w:rsidRPr="00651A56" w:rsidRDefault="00A121BE" w:rsidP="00A121BE">
      <w:pPr>
        <w:spacing w:before="120" w:after="120"/>
        <w:jc w:val="both"/>
      </w:pPr>
      <w:r w:rsidRPr="00651A56">
        <w:t xml:space="preserve">On peut regarder en ligne toutes les émissions des </w:t>
      </w:r>
      <w:r w:rsidRPr="00651A56">
        <w:rPr>
          <w:i/>
        </w:rPr>
        <w:t>Décrypteurs </w:t>
      </w:r>
      <w:r w:rsidRPr="00651A56">
        <w:t>: https://ici.tou.tv/decrypteurs.</w:t>
      </w:r>
    </w:p>
    <w:p w14:paraId="03060073" w14:textId="77777777" w:rsidR="00A121BE" w:rsidRPr="00651A56" w:rsidRDefault="00A121BE" w:rsidP="00A121BE">
      <w:pPr>
        <w:spacing w:before="120" w:after="120"/>
        <w:jc w:val="both"/>
      </w:pPr>
      <w:r w:rsidRPr="00651A56">
        <w:t>La formation « 30 secondes avant d’y croire » est maintenant o</w:t>
      </w:r>
      <w:r w:rsidRPr="00651A56">
        <w:t>f</w:t>
      </w:r>
      <w:r w:rsidRPr="00651A56">
        <w:t>ferte par le Centre québécois d’éducation aux médias et à l’information. Elle n’est pas accessible en ligne, mais est parfois do</w:t>
      </w:r>
      <w:r w:rsidRPr="00651A56">
        <w:t>n</w:t>
      </w:r>
      <w:r w:rsidRPr="00651A56">
        <w:t>née dans les b</w:t>
      </w:r>
      <w:r w:rsidRPr="00651A56">
        <w:t>i</w:t>
      </w:r>
      <w:r w:rsidRPr="00651A56">
        <w:t>bliothèques publiques : https://cqemi.org/.</w:t>
      </w:r>
    </w:p>
    <w:p w14:paraId="184BDF99" w14:textId="77777777" w:rsidR="00A121BE" w:rsidRPr="00651A56" w:rsidRDefault="00A121BE" w:rsidP="00A121BE">
      <w:pPr>
        <w:spacing w:before="120" w:after="120"/>
        <w:jc w:val="both"/>
      </w:pPr>
    </w:p>
    <w:p w14:paraId="31CD9D51" w14:textId="77777777" w:rsidR="00A121BE" w:rsidRPr="00651A56" w:rsidRDefault="00A121BE" w:rsidP="00A121BE">
      <w:pPr>
        <w:spacing w:before="120" w:after="120"/>
        <w:jc w:val="both"/>
      </w:pPr>
      <w:r w:rsidRPr="00651A56">
        <w:t>Trois documentaires emblématiques du courant présenté dans ce chapitre :</w:t>
      </w:r>
    </w:p>
    <w:p w14:paraId="381907C4" w14:textId="77777777" w:rsidR="00A121BE" w:rsidRPr="00651A56" w:rsidRDefault="00A121BE" w:rsidP="00A121BE">
      <w:pPr>
        <w:spacing w:before="120" w:after="120"/>
        <w:jc w:val="both"/>
      </w:pPr>
    </w:p>
    <w:p w14:paraId="334BADCA" w14:textId="77777777" w:rsidR="00A121BE" w:rsidRPr="00651A56" w:rsidRDefault="00A121BE" w:rsidP="00A121BE">
      <w:pPr>
        <w:spacing w:before="120" w:after="120"/>
        <w:ind w:left="720" w:hanging="360"/>
        <w:jc w:val="both"/>
      </w:pPr>
      <w:r w:rsidRPr="00651A56">
        <w:t>*</w:t>
      </w:r>
      <w:r w:rsidRPr="00651A56">
        <w:tab/>
        <w:t xml:space="preserve">Jeff Orlowski, </w:t>
      </w:r>
      <w:r w:rsidRPr="00651A56">
        <w:rPr>
          <w:i/>
          <w:iCs/>
        </w:rPr>
        <w:t>The Social Dilemma</w:t>
      </w:r>
      <w:r w:rsidRPr="00651A56">
        <w:t>, États-Unis, Netflix, 2020, 94 minutes;</w:t>
      </w:r>
    </w:p>
    <w:p w14:paraId="7956F213" w14:textId="77777777" w:rsidR="00A121BE" w:rsidRPr="00651A56" w:rsidRDefault="00A121BE" w:rsidP="00A121BE">
      <w:pPr>
        <w:spacing w:before="120" w:after="120"/>
        <w:ind w:left="720" w:hanging="360"/>
        <w:jc w:val="both"/>
      </w:pPr>
      <w:r w:rsidRPr="00651A56">
        <w:t>*</w:t>
      </w:r>
      <w:r w:rsidRPr="00651A56">
        <w:tab/>
        <w:t xml:space="preserve">Karim Amer et Jehane Noujaim, </w:t>
      </w:r>
      <w:r w:rsidRPr="00651A56">
        <w:rPr>
          <w:i/>
          <w:iCs/>
        </w:rPr>
        <w:t>The Great Hack</w:t>
      </w:r>
      <w:r w:rsidRPr="00651A56">
        <w:t>, États-Unis, Ne</w:t>
      </w:r>
      <w:r w:rsidRPr="00651A56">
        <w:t>t</w:t>
      </w:r>
      <w:r w:rsidRPr="00651A56">
        <w:t>flix, 2019, 114 minutes;</w:t>
      </w:r>
    </w:p>
    <w:p w14:paraId="1791BEFD" w14:textId="77777777" w:rsidR="00A121BE" w:rsidRPr="00651A56" w:rsidRDefault="00A121BE" w:rsidP="00A121BE">
      <w:pPr>
        <w:spacing w:before="120" w:after="120"/>
        <w:ind w:left="720" w:hanging="360"/>
        <w:jc w:val="both"/>
      </w:pPr>
      <w:r w:rsidRPr="00651A56">
        <w:t>*</w:t>
      </w:r>
      <w:r w:rsidRPr="00651A56">
        <w:tab/>
        <w:t xml:space="preserve">Calima Tomov, </w:t>
      </w:r>
      <w:r w:rsidRPr="00651A56">
        <w:rPr>
          <w:i/>
          <w:iCs/>
        </w:rPr>
        <w:t>La démocratie des crédules, le paradoxe d’Internet</w:t>
      </w:r>
      <w:r w:rsidRPr="00651A56">
        <w:t>, Alpha Zoulou Films, 2017, 53 minutes.</w:t>
      </w:r>
    </w:p>
    <w:p w14:paraId="4D589B98" w14:textId="77777777" w:rsidR="00A121BE" w:rsidRPr="00651A56" w:rsidRDefault="00A121BE" w:rsidP="00A121BE">
      <w:pPr>
        <w:spacing w:before="120" w:after="120"/>
        <w:jc w:val="both"/>
      </w:pPr>
    </w:p>
    <w:p w14:paraId="5B55EC16" w14:textId="77777777" w:rsidR="00A121BE" w:rsidRPr="00651A56" w:rsidRDefault="00A121BE" w:rsidP="00A121BE">
      <w:pPr>
        <w:spacing w:before="120" w:after="120"/>
        <w:jc w:val="both"/>
      </w:pPr>
      <w:r w:rsidRPr="00651A56">
        <w:t>Deux revues ont publié des numéros complets sur la désinform</w:t>
      </w:r>
      <w:r w:rsidRPr="00651A56">
        <w:t>a</w:t>
      </w:r>
      <w:r w:rsidRPr="00651A56">
        <w:t>tion :</w:t>
      </w:r>
    </w:p>
    <w:p w14:paraId="0A4EE7FB" w14:textId="77777777" w:rsidR="00A121BE" w:rsidRPr="00651A56" w:rsidRDefault="00A121BE" w:rsidP="00A121BE">
      <w:pPr>
        <w:spacing w:before="120" w:after="120"/>
        <w:jc w:val="both"/>
      </w:pPr>
    </w:p>
    <w:p w14:paraId="10262F73" w14:textId="77777777" w:rsidR="00A121BE" w:rsidRPr="00651A56" w:rsidRDefault="00A121BE" w:rsidP="00A121BE">
      <w:pPr>
        <w:spacing w:before="120" w:after="120"/>
        <w:ind w:left="720" w:hanging="360"/>
        <w:jc w:val="both"/>
      </w:pPr>
      <w:r w:rsidRPr="00651A56">
        <w:t>*</w:t>
      </w:r>
      <w:r w:rsidRPr="00651A56">
        <w:tab/>
        <w:t>« L’ère de la désinformation », Courrier international, hors-série no 63, octobre-novembre-décembre 2017, 76 pages.</w:t>
      </w:r>
    </w:p>
    <w:p w14:paraId="23F70926" w14:textId="77777777" w:rsidR="00A121BE" w:rsidRPr="00651A56" w:rsidRDefault="00A121BE" w:rsidP="00A121BE">
      <w:pPr>
        <w:spacing w:before="120" w:after="120"/>
        <w:ind w:left="720" w:hanging="360"/>
        <w:jc w:val="both"/>
      </w:pPr>
      <w:r w:rsidRPr="00651A56">
        <w:t>*</w:t>
      </w:r>
      <w:r w:rsidRPr="00651A56">
        <w:tab/>
        <w:t xml:space="preserve">Fake News. Une fausse épidémie ? », </w:t>
      </w:r>
      <w:r w:rsidRPr="00651A56">
        <w:rPr>
          <w:i/>
          <w:iCs/>
        </w:rPr>
        <w:t>Manière de voir</w:t>
      </w:r>
      <w:r w:rsidRPr="00651A56">
        <w:t>, no 172, août-septembre 2020, 100 pages.</w:t>
      </w:r>
    </w:p>
    <w:p w14:paraId="5726BD63" w14:textId="77777777" w:rsidR="00A121BE" w:rsidRPr="00651A56" w:rsidRDefault="00A121BE" w:rsidP="00A121BE">
      <w:pPr>
        <w:spacing w:before="120" w:after="120"/>
        <w:jc w:val="both"/>
      </w:pPr>
      <w:r>
        <w:br w:type="page"/>
      </w:r>
    </w:p>
    <w:p w14:paraId="043C5CDB" w14:textId="77777777" w:rsidR="00A121BE" w:rsidRPr="00651A56" w:rsidRDefault="00A121BE" w:rsidP="00A121BE">
      <w:pPr>
        <w:spacing w:before="120" w:after="120"/>
        <w:jc w:val="both"/>
      </w:pPr>
      <w:r w:rsidRPr="00651A56">
        <w:t>Deux billets de Frédéric Lordon sur le sujet :</w:t>
      </w:r>
    </w:p>
    <w:p w14:paraId="1AC2E187" w14:textId="77777777" w:rsidR="00A121BE" w:rsidRPr="00651A56" w:rsidRDefault="00A121BE" w:rsidP="00A121BE">
      <w:pPr>
        <w:spacing w:before="120" w:after="120"/>
        <w:jc w:val="both"/>
      </w:pPr>
    </w:p>
    <w:p w14:paraId="4152B2B6" w14:textId="77777777" w:rsidR="00A121BE" w:rsidRPr="00651A56" w:rsidRDefault="00A121BE" w:rsidP="00A121BE">
      <w:pPr>
        <w:spacing w:before="120" w:after="120"/>
        <w:ind w:left="720" w:hanging="360"/>
        <w:jc w:val="both"/>
      </w:pPr>
      <w:r w:rsidRPr="00651A56">
        <w:t>*</w:t>
      </w:r>
      <w:r w:rsidRPr="00651A56">
        <w:tab/>
        <w:t xml:space="preserve">« Politique post-vérité ou journalisme post-politique ? », La pompe à phynance, </w:t>
      </w:r>
      <w:r w:rsidRPr="00651A56">
        <w:rPr>
          <w:i/>
          <w:iCs/>
        </w:rPr>
        <w:t>Les blogs du Monde diplomatique</w:t>
      </w:r>
      <w:r w:rsidRPr="00651A56">
        <w:t>, 22 novembre 2016, https://blog.mondediplo.net/2016-11-22-Politique-post-verite-ou-journalisme-post.</w:t>
      </w:r>
    </w:p>
    <w:p w14:paraId="1C9ED293" w14:textId="77777777" w:rsidR="00A121BE" w:rsidRPr="00651A56" w:rsidRDefault="00A121BE" w:rsidP="00A121BE">
      <w:pPr>
        <w:spacing w:before="120" w:after="120"/>
        <w:ind w:left="720" w:hanging="360"/>
        <w:jc w:val="both"/>
      </w:pPr>
      <w:r w:rsidRPr="00651A56">
        <w:t>*</w:t>
      </w:r>
      <w:r w:rsidRPr="00651A56">
        <w:tab/>
        <w:t>« Paniques anticomplotistes », La pompe à phynance, Les blogs du Monde diplomatique, 25 novembre 2020,</w:t>
      </w:r>
      <w:r>
        <w:br/>
      </w:r>
      <w:r w:rsidRPr="00651A56">
        <w:t>https://blog.mondediplo.net/paniques-anticomplotistes.</w:t>
      </w:r>
    </w:p>
    <w:p w14:paraId="14011ECE" w14:textId="77777777" w:rsidR="00A121BE" w:rsidRPr="00651A56" w:rsidRDefault="00A121BE" w:rsidP="00A121BE">
      <w:pPr>
        <w:spacing w:before="120" w:after="120"/>
        <w:jc w:val="both"/>
      </w:pPr>
    </w:p>
    <w:p w14:paraId="0A0790AB" w14:textId="77777777" w:rsidR="00A121BE" w:rsidRPr="00651A56" w:rsidRDefault="00A121BE" w:rsidP="00A121BE">
      <w:pPr>
        <w:spacing w:before="120" w:after="120"/>
        <w:jc w:val="both"/>
      </w:pPr>
      <w:r w:rsidRPr="00651A56">
        <w:t>Une conférence de Dominique Cardon qui vient déboulonner ce</w:t>
      </w:r>
      <w:r w:rsidRPr="00651A56">
        <w:t>r</w:t>
      </w:r>
      <w:r w:rsidRPr="00651A56">
        <w:t>tains mythes :</w:t>
      </w:r>
    </w:p>
    <w:p w14:paraId="5F459CB4" w14:textId="77777777" w:rsidR="00A121BE" w:rsidRPr="00651A56" w:rsidRDefault="00A121BE" w:rsidP="00A121BE">
      <w:pPr>
        <w:spacing w:before="120" w:after="120"/>
        <w:jc w:val="both"/>
      </w:pPr>
    </w:p>
    <w:p w14:paraId="0C998228" w14:textId="77777777" w:rsidR="00A121BE" w:rsidRPr="00651A56" w:rsidRDefault="00A121BE" w:rsidP="00A121BE">
      <w:pPr>
        <w:spacing w:before="120" w:after="120"/>
        <w:ind w:left="720" w:hanging="360"/>
        <w:jc w:val="both"/>
      </w:pPr>
      <w:r w:rsidRPr="00651A56">
        <w:t>*</w:t>
      </w:r>
      <w:r w:rsidRPr="00651A56">
        <w:tab/>
        <w:t>« La circulation de la désinformation dans l’espace public n</w:t>
      </w:r>
      <w:r w:rsidRPr="00651A56">
        <w:t>u</w:t>
      </w:r>
      <w:r w:rsidRPr="00651A56">
        <w:t>mérique français », Centre d’enseignement multimédia unive</w:t>
      </w:r>
      <w:r w:rsidRPr="00651A56">
        <w:t>r</w:t>
      </w:r>
      <w:r w:rsidRPr="00651A56">
        <w:t>sitaire, 20 mai 2021,</w:t>
      </w:r>
      <w:r>
        <w:t xml:space="preserve"> </w:t>
      </w:r>
      <w:r w:rsidRPr="00651A56">
        <w:t>www.canal-u.tv/video/centre_d_enseignment_multimedia_universitaire_c_e_m_u/02_dominique_cardon.61581.</w:t>
      </w:r>
    </w:p>
    <w:p w14:paraId="7822E70F" w14:textId="77777777" w:rsidR="00A121BE" w:rsidRPr="00651A56" w:rsidRDefault="00A121BE" w:rsidP="00A121BE">
      <w:pPr>
        <w:spacing w:before="120" w:after="120"/>
        <w:jc w:val="both"/>
      </w:pPr>
    </w:p>
    <w:p w14:paraId="6E0722EE" w14:textId="77777777" w:rsidR="00A121BE" w:rsidRPr="00651A56" w:rsidRDefault="00A121BE" w:rsidP="00A121BE">
      <w:pPr>
        <w:spacing w:before="120" w:after="120"/>
        <w:jc w:val="both"/>
      </w:pPr>
      <w:r w:rsidRPr="00651A56">
        <w:t>Une autre conférence qui provoque des réflexions, cette fois de d</w:t>
      </w:r>
      <w:r w:rsidRPr="00651A56">
        <w:t>a</w:t>
      </w:r>
      <w:r w:rsidRPr="00651A56">
        <w:t>nah boyd à propos de l’éducation aux médias :</w:t>
      </w:r>
    </w:p>
    <w:p w14:paraId="22D407AA" w14:textId="77777777" w:rsidR="00A121BE" w:rsidRPr="00651A56" w:rsidRDefault="00A121BE" w:rsidP="00A121BE">
      <w:pPr>
        <w:spacing w:before="120" w:after="120"/>
        <w:jc w:val="both"/>
      </w:pPr>
    </w:p>
    <w:p w14:paraId="3B36BA55" w14:textId="77777777" w:rsidR="00A121BE" w:rsidRPr="00651A56" w:rsidRDefault="00A121BE" w:rsidP="00A121BE">
      <w:pPr>
        <w:spacing w:before="120" w:after="120"/>
        <w:ind w:left="720" w:hanging="360"/>
        <w:jc w:val="both"/>
      </w:pPr>
      <w:r w:rsidRPr="00651A56">
        <w:t>*</w:t>
      </w:r>
      <w:r w:rsidRPr="00651A56">
        <w:tab/>
        <w:t xml:space="preserve">« You Think You Want Media Literacy… Do You ? », </w:t>
      </w:r>
      <w:r w:rsidRPr="00651A56">
        <w:rPr>
          <w:i/>
          <w:iCs/>
        </w:rPr>
        <w:t>Data &amp; S</w:t>
      </w:r>
      <w:r w:rsidRPr="00651A56">
        <w:rPr>
          <w:i/>
          <w:iCs/>
        </w:rPr>
        <w:t>o</w:t>
      </w:r>
      <w:r w:rsidRPr="00651A56">
        <w:rPr>
          <w:i/>
          <w:iCs/>
        </w:rPr>
        <w:t>ciety</w:t>
      </w:r>
      <w:r w:rsidRPr="00651A56">
        <w:t>, 9 mars 2018, https://points.datasociety.net/you-think-you-want-media-literacy-do-you-7cad6af18ec2.</w:t>
      </w:r>
    </w:p>
    <w:p w14:paraId="3D9723D9" w14:textId="77777777" w:rsidR="00A121BE" w:rsidRPr="00651A56" w:rsidRDefault="00A121BE" w:rsidP="00A121BE">
      <w:pPr>
        <w:pStyle w:val="p"/>
      </w:pPr>
      <w:r w:rsidRPr="00651A56">
        <w:br w:type="page"/>
        <w:t>[55]</w:t>
      </w:r>
    </w:p>
    <w:p w14:paraId="6A4714EB" w14:textId="77777777" w:rsidR="00A121BE" w:rsidRPr="00651A56" w:rsidRDefault="00A121BE" w:rsidP="00A121BE">
      <w:pPr>
        <w:jc w:val="both"/>
      </w:pPr>
    </w:p>
    <w:p w14:paraId="43FA7A73" w14:textId="77777777" w:rsidR="00A121BE" w:rsidRPr="00651A56" w:rsidRDefault="00A121BE" w:rsidP="00A121BE">
      <w:pPr>
        <w:jc w:val="both"/>
      </w:pPr>
    </w:p>
    <w:p w14:paraId="7B386A03" w14:textId="77777777" w:rsidR="00A121BE" w:rsidRPr="00651A56" w:rsidRDefault="00A121BE" w:rsidP="00A121BE">
      <w:pPr>
        <w:ind w:firstLine="0"/>
        <w:jc w:val="center"/>
        <w:rPr>
          <w:i/>
          <w:sz w:val="24"/>
        </w:rPr>
      </w:pPr>
      <w:bookmarkStart w:id="12" w:name="Collision_des_recits_chap_2"/>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3E47E5EF" w14:textId="77777777" w:rsidR="00A121BE" w:rsidRPr="00651A56" w:rsidRDefault="00A121BE" w:rsidP="00A121BE">
      <w:pPr>
        <w:pStyle w:val="Titreniveau1"/>
      </w:pPr>
      <w:r w:rsidRPr="00651A56">
        <w:t>Chapitre 2</w:t>
      </w:r>
    </w:p>
    <w:p w14:paraId="674CCA94" w14:textId="77777777" w:rsidR="00A121BE" w:rsidRPr="00651A56" w:rsidRDefault="00A121BE" w:rsidP="00A121BE">
      <w:pPr>
        <w:pStyle w:val="Titreniveau2"/>
      </w:pPr>
      <w:r w:rsidRPr="00651A56">
        <w:t>UN PEU D’ORDRE</w:t>
      </w:r>
      <w:r w:rsidRPr="00651A56">
        <w:br/>
        <w:t>DANS LE CHAOS</w:t>
      </w:r>
    </w:p>
    <w:bookmarkEnd w:id="12"/>
    <w:p w14:paraId="080477EB" w14:textId="77777777" w:rsidR="00A121BE" w:rsidRPr="00651A56" w:rsidRDefault="00A121BE" w:rsidP="00A121BE">
      <w:pPr>
        <w:jc w:val="both"/>
        <w:rPr>
          <w:szCs w:val="36"/>
        </w:rPr>
      </w:pPr>
    </w:p>
    <w:p w14:paraId="2E793848" w14:textId="77777777" w:rsidR="00A121BE" w:rsidRPr="00651A56" w:rsidRDefault="00A121BE" w:rsidP="00A121BE">
      <w:pPr>
        <w:pStyle w:val="chapintro2"/>
      </w:pPr>
      <w:r w:rsidRPr="00651A56">
        <w:t>On corrige les injustices en dirigeant la lumière de la vérité vers e</w:t>
      </w:r>
      <w:r w:rsidRPr="00651A56">
        <w:t>l</w:t>
      </w:r>
      <w:r w:rsidRPr="00651A56">
        <w:t>les.</w:t>
      </w:r>
    </w:p>
    <w:p w14:paraId="7B70E7B0" w14:textId="77777777" w:rsidR="00A121BE" w:rsidRPr="00651A56" w:rsidRDefault="00A121BE" w:rsidP="00A121BE">
      <w:pPr>
        <w:pStyle w:val="chapintroauteur"/>
      </w:pPr>
      <w:r w:rsidRPr="00651A56">
        <w:t>– Ida B. Wells, 1892</w:t>
      </w:r>
    </w:p>
    <w:p w14:paraId="35753A5B" w14:textId="77777777" w:rsidR="00A121BE" w:rsidRPr="00651A56" w:rsidRDefault="00A121BE" w:rsidP="00A121BE">
      <w:pPr>
        <w:pStyle w:val="chapintro2"/>
      </w:pPr>
      <w:r w:rsidRPr="00651A56">
        <w:t>L’avènement des classes populaires à la vie politique […] est une des caractéristiques les plus saillantes de notre époque de tra</w:t>
      </w:r>
      <w:r w:rsidRPr="00651A56">
        <w:t>n</w:t>
      </w:r>
      <w:r w:rsidRPr="00651A56">
        <w:t>sition.</w:t>
      </w:r>
    </w:p>
    <w:p w14:paraId="6D4C92CB" w14:textId="77777777" w:rsidR="00A121BE" w:rsidRPr="00651A56" w:rsidRDefault="00A121BE" w:rsidP="00A121BE">
      <w:pPr>
        <w:pStyle w:val="chapintroauteur"/>
      </w:pPr>
      <w:r w:rsidRPr="00651A56">
        <w:t>– Gustave Le Bon, 1895</w:t>
      </w:r>
      <w:r>
        <w:t> </w:t>
      </w:r>
      <w:r>
        <w:rPr>
          <w:rStyle w:val="Appelnotedebasdep"/>
        </w:rPr>
        <w:footnoteReference w:id="66"/>
      </w:r>
    </w:p>
    <w:p w14:paraId="2DA85881" w14:textId="77777777" w:rsidR="00A121BE" w:rsidRPr="00651A56" w:rsidRDefault="00A121BE" w:rsidP="00A121BE">
      <w:pPr>
        <w:pStyle w:val="chapintro2"/>
      </w:pPr>
      <w:r w:rsidRPr="00651A56">
        <w:t>Par la complication croissante de son outillage, l’industrie du jou</w:t>
      </w:r>
      <w:r w:rsidRPr="00651A56">
        <w:t>r</w:t>
      </w:r>
      <w:r w:rsidRPr="00651A56">
        <w:t>nal est entrée dans la période de la grande industrie. Elle a donc b</w:t>
      </w:r>
      <w:r w:rsidRPr="00651A56">
        <w:t>e</w:t>
      </w:r>
      <w:r w:rsidRPr="00651A56">
        <w:t>soin pour vivre de grands capitaux, c’est-à-dire de ceux qui en disp</w:t>
      </w:r>
      <w:r w:rsidRPr="00651A56">
        <w:t>o</w:t>
      </w:r>
      <w:r w:rsidRPr="00651A56">
        <w:t>sent. »</w:t>
      </w:r>
    </w:p>
    <w:p w14:paraId="2E580FED" w14:textId="77777777" w:rsidR="00A121BE" w:rsidRPr="00651A56" w:rsidRDefault="00A121BE" w:rsidP="00A121BE">
      <w:pPr>
        <w:pStyle w:val="chapintroauteur"/>
      </w:pPr>
      <w:r w:rsidRPr="00651A56">
        <w:t>– Jean Jaurès, 1897</w:t>
      </w:r>
      <w:r>
        <w:t> </w:t>
      </w:r>
      <w:r>
        <w:rPr>
          <w:rStyle w:val="Appelnotedebasdep"/>
        </w:rPr>
        <w:footnoteReference w:id="67"/>
      </w:r>
    </w:p>
    <w:p w14:paraId="0367C062" w14:textId="77777777" w:rsidR="00A121BE" w:rsidRPr="00651A56" w:rsidRDefault="00A121BE" w:rsidP="00A121BE">
      <w:pPr>
        <w:pStyle w:val="chapintro2"/>
      </w:pPr>
      <w:r w:rsidRPr="00651A56">
        <w:t>Les idéaux explosifs de la démocratie défiaient les anciennes co</w:t>
      </w:r>
      <w:r w:rsidRPr="00651A56">
        <w:t>u</w:t>
      </w:r>
      <w:r w:rsidRPr="00651A56">
        <w:t>tumes qui avaient longtemps soutenu la hiérarchie sociale. Un public qui réclamait le droit à la citoyenneté démocratique et la justice soci</w:t>
      </w:r>
      <w:r w:rsidRPr="00651A56">
        <w:t>a</w:t>
      </w:r>
      <w:r w:rsidRPr="00651A56">
        <w:t>le demandait de plus en plus aux institutions et aux personnes de pouvoir de se justifier et de justifier leurs [56] priv</w:t>
      </w:r>
      <w:r w:rsidRPr="00651A56">
        <w:t>i</w:t>
      </w:r>
      <w:r w:rsidRPr="00651A56">
        <w:t>lèges. Dans le creuset de ces changements, l’aristocratie a cédé la place à la technocratie co</w:t>
      </w:r>
      <w:r w:rsidRPr="00651A56">
        <w:t>m</w:t>
      </w:r>
      <w:r w:rsidRPr="00651A56">
        <w:t>me manière de gouverner.</w:t>
      </w:r>
    </w:p>
    <w:p w14:paraId="3E4C1571" w14:textId="77777777" w:rsidR="00A121BE" w:rsidRPr="00651A56" w:rsidRDefault="00A121BE" w:rsidP="00A121BE">
      <w:pPr>
        <w:pStyle w:val="chapintroauteur"/>
      </w:pPr>
      <w:r w:rsidRPr="00651A56">
        <w:t>– Stuart Ewen</w:t>
      </w:r>
      <w:r>
        <w:t> </w:t>
      </w:r>
      <w:r>
        <w:rPr>
          <w:rStyle w:val="Appelnotedebasdep"/>
        </w:rPr>
        <w:footnoteReference w:id="68"/>
      </w:r>
    </w:p>
    <w:p w14:paraId="07DF5F7B" w14:textId="77777777" w:rsidR="00A121BE" w:rsidRPr="00651A56" w:rsidRDefault="00A121BE" w:rsidP="00A121BE">
      <w:pPr>
        <w:ind w:right="90" w:firstLine="0"/>
        <w:jc w:val="both"/>
        <w:rPr>
          <w:sz w:val="20"/>
        </w:rPr>
      </w:pPr>
    </w:p>
    <w:p w14:paraId="1F5E937B"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A4C8617" w14:textId="77777777" w:rsidR="00A121BE" w:rsidRPr="00651A56" w:rsidRDefault="00A121BE" w:rsidP="00A121BE">
      <w:pPr>
        <w:spacing w:before="120" w:after="120"/>
        <w:jc w:val="both"/>
      </w:pPr>
    </w:p>
    <w:p w14:paraId="34C0E0DF" w14:textId="77777777" w:rsidR="00A121BE" w:rsidRPr="00651A56" w:rsidRDefault="00A121BE" w:rsidP="00A121BE">
      <w:pPr>
        <w:spacing w:before="120" w:after="120"/>
        <w:jc w:val="both"/>
      </w:pPr>
      <w:r w:rsidRPr="00651A56">
        <w:t xml:space="preserve">« Est-ce que la guerre entre l’information et la désinformation est commencée ? » demande Michel Lacombe à ses invités de l’émission </w:t>
      </w:r>
      <w:r w:rsidRPr="00651A56">
        <w:rPr>
          <w:i/>
          <w:iCs/>
        </w:rPr>
        <w:t>Faut pas croire tout ce qu’on dit</w:t>
      </w:r>
      <w:r w:rsidRPr="00651A56">
        <w:t xml:space="preserve"> de Radio-Canada, le 1</w:t>
      </w:r>
      <w:r w:rsidRPr="00651A56">
        <w:rPr>
          <w:vertAlign w:val="superscript"/>
        </w:rPr>
        <w:t>er</w:t>
      </w:r>
      <w:r w:rsidRPr="00651A56">
        <w:t> juin 2019. « Oui », répond sans hésiter le journaliste Mathieu-Robert Sauvé, ajo</w:t>
      </w:r>
      <w:r w:rsidRPr="00651A56">
        <w:t>u</w:t>
      </w:r>
      <w:r w:rsidRPr="00651A56">
        <w:t xml:space="preserve">tant : « Je vais même vous donner la date où ça a commencé : le 14 juillet 2016. C’est la création de la première </w:t>
      </w:r>
      <w:r w:rsidRPr="00651A56">
        <w:rPr>
          <w:i/>
        </w:rPr>
        <w:t>fake news</w:t>
      </w:r>
      <w:r w:rsidRPr="00651A56">
        <w:t>, telle que définie par plusieurs experts</w:t>
      </w:r>
      <w:r>
        <w:t> </w:t>
      </w:r>
      <w:r>
        <w:rPr>
          <w:rStyle w:val="Appelnotedebasdep"/>
        </w:rPr>
        <w:footnoteReference w:id="69"/>
      </w:r>
      <w:r w:rsidRPr="00651A56">
        <w:t>. » Sauvé précise que la désinform</w:t>
      </w:r>
      <w:r w:rsidRPr="00651A56">
        <w:t>a</w:t>
      </w:r>
      <w:r w:rsidRPr="00651A56">
        <w:t>tion est aussi ancienne que la communication, mais à ses yeux le vér</w:t>
      </w:r>
      <w:r w:rsidRPr="00651A56">
        <w:t>i</w:t>
      </w:r>
      <w:r w:rsidRPr="00651A56">
        <w:t xml:space="preserve">table problème est récent. D’ailleurs, dans son livre </w:t>
      </w:r>
      <w:r w:rsidRPr="00651A56">
        <w:rPr>
          <w:i/>
        </w:rPr>
        <w:t>Le journaliste b</w:t>
      </w:r>
      <w:r w:rsidRPr="00651A56">
        <w:rPr>
          <w:i/>
        </w:rPr>
        <w:t>é</w:t>
      </w:r>
      <w:r w:rsidRPr="00651A56">
        <w:rPr>
          <w:i/>
        </w:rPr>
        <w:t>luga</w:t>
      </w:r>
      <w:r w:rsidRPr="00651A56">
        <w:t>, Sauvé explique que la propaga</w:t>
      </w:r>
      <w:r w:rsidRPr="00651A56">
        <w:t>n</w:t>
      </w:r>
      <w:r w:rsidRPr="00651A56">
        <w:t>de remonte au XVIIe siècle, mais que cette dernière est issue d’une démarche tout à fait bienvei</w:t>
      </w:r>
      <w:r w:rsidRPr="00651A56">
        <w:t>l</w:t>
      </w:r>
      <w:r w:rsidRPr="00651A56">
        <w:t>lante : « Le Vatican veut maîtriser la façon dont le message de l’Église est tran</w:t>
      </w:r>
      <w:r w:rsidRPr="00651A56">
        <w:t>s</w:t>
      </w:r>
      <w:r w:rsidRPr="00651A56">
        <w:t>mis dans ses missions d’un bout à l’autre de la plan</w:t>
      </w:r>
      <w:r w:rsidRPr="00651A56">
        <w:t>è</w:t>
      </w:r>
      <w:r w:rsidRPr="00651A56">
        <w:t>te. La propagande est donc, à l’origine, une initiative positive</w:t>
      </w:r>
      <w:r>
        <w:t> </w:t>
      </w:r>
      <w:r>
        <w:rPr>
          <w:rStyle w:val="Appelnotedebasdep"/>
        </w:rPr>
        <w:footnoteReference w:id="70"/>
      </w:r>
      <w:r w:rsidRPr="00651A56">
        <w:t>. » Voilà qui doit rass</w:t>
      </w:r>
      <w:r w:rsidRPr="00651A56">
        <w:t>u</w:t>
      </w:r>
      <w:r w:rsidRPr="00651A56">
        <w:t>rer les communautés a</w:t>
      </w:r>
      <w:r w:rsidRPr="00651A56">
        <w:t>u</w:t>
      </w:r>
      <w:r w:rsidRPr="00651A56">
        <w:t>tochtones encore marquées par les violentes tentatives de rééducation culturelle dans les pensio</w:t>
      </w:r>
      <w:r w:rsidRPr="00651A56">
        <w:t>n</w:t>
      </w:r>
      <w:r w:rsidRPr="00651A56">
        <w:t>nats. D’ailleurs, tout ce que disait l’Église dans ses missions civilis</w:t>
      </w:r>
      <w:r w:rsidRPr="00651A56">
        <w:t>a</w:t>
      </w:r>
      <w:r w:rsidRPr="00651A56">
        <w:t>trices était validé scientifiquement, n’est-ce pas ?</w:t>
      </w:r>
    </w:p>
    <w:p w14:paraId="667F8D8C" w14:textId="77777777" w:rsidR="00A121BE" w:rsidRPr="00651A56" w:rsidRDefault="00A121BE" w:rsidP="00A121BE">
      <w:pPr>
        <w:spacing w:before="120" w:after="120"/>
        <w:jc w:val="both"/>
      </w:pPr>
      <w:r w:rsidRPr="00651A56">
        <w:t>Pourquoi l’analyse médiatique dominante des fausses nouvelles, exprimée avec une telle désinvolture et de manière aussi bancale, fait-elle si souvent de la désinformation du passé une sorte de nuance d’usage ou un passage obligé ? D’où vient cette réticence à inscrire la situation contemporaine dans le temps long ? À mon sens, l’explication la plus plausible est que cette critique est presque enti</w:t>
      </w:r>
      <w:r w:rsidRPr="00651A56">
        <w:t>è</w:t>
      </w:r>
      <w:r w:rsidRPr="00651A56">
        <w:t>rement centrée sur la menace que représentent les changements tec</w:t>
      </w:r>
      <w:r w:rsidRPr="00651A56">
        <w:t>h</w:t>
      </w:r>
      <w:r w:rsidRPr="00651A56">
        <w:t>nologiques issus d’internet et des médias sociaux pour le journalisme tel qu’il s’est pr</w:t>
      </w:r>
      <w:r w:rsidRPr="00651A56">
        <w:t>a</w:t>
      </w:r>
      <w:r w:rsidRPr="00651A56">
        <w:t>tiqué au XX</w:t>
      </w:r>
      <w:r w:rsidRPr="00651A56">
        <w:rPr>
          <w:vertAlign w:val="superscript"/>
        </w:rPr>
        <w:t>e</w:t>
      </w:r>
      <w:r w:rsidRPr="00651A56">
        <w:t> siècle, comme on l’a vu au chapitre précédent. Le</w:t>
      </w:r>
      <w:r>
        <w:t xml:space="preserve"> </w:t>
      </w:r>
      <w:r w:rsidRPr="00651A56">
        <w:t>[57]</w:t>
      </w:r>
      <w:r>
        <w:t xml:space="preserve"> </w:t>
      </w:r>
      <w:r w:rsidRPr="00651A56">
        <w:t>mensonge dans les rapports de domination polit</w:t>
      </w:r>
      <w:r w:rsidRPr="00651A56">
        <w:t>i</w:t>
      </w:r>
      <w:r w:rsidRPr="00651A56">
        <w:t>que et économ</w:t>
      </w:r>
      <w:r w:rsidRPr="00651A56">
        <w:t>i</w:t>
      </w:r>
      <w:r w:rsidRPr="00651A56">
        <w:t>que ne fait pas véritablement partie du cadre d’analyse. Or, l’un des arguments au cœur de ce livre est que la volonté de déf</w:t>
      </w:r>
      <w:r w:rsidRPr="00651A56">
        <w:t>i</w:t>
      </w:r>
      <w:r w:rsidRPr="00651A56">
        <w:t>nir la r</w:t>
      </w:r>
      <w:r w:rsidRPr="00651A56">
        <w:t>é</w:t>
      </w:r>
      <w:r w:rsidRPr="00651A56">
        <w:t>alité est constitutive des rapports de pouvoir.</w:t>
      </w:r>
    </w:p>
    <w:p w14:paraId="46661916" w14:textId="77777777" w:rsidR="00A121BE" w:rsidRPr="00651A56" w:rsidRDefault="00A121BE" w:rsidP="00A121BE">
      <w:pPr>
        <w:spacing w:before="120" w:after="120"/>
        <w:jc w:val="both"/>
      </w:pPr>
      <w:r w:rsidRPr="00651A56">
        <w:t>Est-ce que cela signifie qu’il est impossible de faire ressortir ce que la désinformation contemporaine a de spécifique ? Bien sûr que non. Il faut néanmoins la situer dans un horizon plus large, en tenant compte à la fois du parcours historique et des lieux de pouvoir de nos sociétés ainsi que des manières par lesquelles ce pouvoir s’exerce et assoit sa légitimité. Pourquoi commencer ce parcours à la fin du XIX</w:t>
      </w:r>
      <w:r w:rsidRPr="00651A56">
        <w:rPr>
          <w:vertAlign w:val="superscript"/>
        </w:rPr>
        <w:t>e</w:t>
      </w:r>
      <w:r w:rsidRPr="00651A56">
        <w:t> siècle et au début du XX</w:t>
      </w:r>
      <w:r w:rsidRPr="00651A56">
        <w:rPr>
          <w:vertAlign w:val="superscript"/>
        </w:rPr>
        <w:t>e</w:t>
      </w:r>
      <w:r w:rsidRPr="00651A56">
        <w:t> siècle alors qu’on aurait sans doute pu remonter plus loin et en tirer des enseignements pertinents et utiles ? Deux raisons expl</w:t>
      </w:r>
      <w:r w:rsidRPr="00651A56">
        <w:t>i</w:t>
      </w:r>
      <w:r w:rsidRPr="00651A56">
        <w:t>quent ce choix.</w:t>
      </w:r>
    </w:p>
    <w:p w14:paraId="55DD4A0A" w14:textId="77777777" w:rsidR="00A121BE" w:rsidRPr="00651A56" w:rsidRDefault="00A121BE" w:rsidP="00A121BE">
      <w:pPr>
        <w:spacing w:before="120" w:after="120"/>
        <w:jc w:val="both"/>
      </w:pPr>
      <w:r w:rsidRPr="00651A56">
        <w:t>Premièrement, le tournant du XX</w:t>
      </w:r>
      <w:r w:rsidRPr="00881793">
        <w:rPr>
          <w:vertAlign w:val="superscript"/>
        </w:rPr>
        <w:t>e</w:t>
      </w:r>
      <w:r w:rsidRPr="00651A56">
        <w:t> siècle est l’époque où les m</w:t>
      </w:r>
      <w:r w:rsidRPr="00651A56">
        <w:t>é</w:t>
      </w:r>
      <w:r w:rsidRPr="00651A56">
        <w:t>dias de masse prennent véritablement leur essor, et ce, tant en termes de capacités de production de journaux que de l’élargissement du le</w:t>
      </w:r>
      <w:r w:rsidRPr="00651A56">
        <w:t>c</w:t>
      </w:r>
      <w:r w:rsidRPr="00651A56">
        <w:t>torat aux classes populaires. En ce sens, c’est le début d’une époque dont nous ne sommes pas vraiment sorti.e.s, même si internet et les médias sociaux nous ont sans doute fait entrer dans une nouvelle ph</w:t>
      </w:r>
      <w:r w:rsidRPr="00651A56">
        <w:t>a</w:t>
      </w:r>
      <w:r w:rsidRPr="00651A56">
        <w:t>se de cette ère de communications de masse, qui bouleverse le modèle m</w:t>
      </w:r>
      <w:r w:rsidRPr="00651A56">
        <w:t>é</w:t>
      </w:r>
      <w:r w:rsidRPr="00651A56">
        <w:t>diatique établi au siècle dernier.</w:t>
      </w:r>
    </w:p>
    <w:p w14:paraId="256E54CD" w14:textId="77777777" w:rsidR="00A121BE" w:rsidRPr="00651A56" w:rsidRDefault="00A121BE" w:rsidP="00A121BE">
      <w:pPr>
        <w:spacing w:before="120" w:after="120"/>
        <w:jc w:val="both"/>
      </w:pPr>
      <w:r w:rsidRPr="00651A56">
        <w:t>Deuxièmement, cette période historique est similaire à l’époque contemporaine à plusieurs égards. Comme je viens de le mentionner, cette époque – comme la nôtre – est témoin de bouleversements m</w:t>
      </w:r>
      <w:r w:rsidRPr="00651A56">
        <w:t>é</w:t>
      </w:r>
      <w:r w:rsidRPr="00651A56">
        <w:t>diatiques profonds. Ces mutations sont elles-mêmes issues de tran</w:t>
      </w:r>
      <w:r w:rsidRPr="00651A56">
        <w:t>s</w:t>
      </w:r>
      <w:r w:rsidRPr="00651A56">
        <w:t>formations techniques et économiques plus larges (l’industrialisation au tournant du XX</w:t>
      </w:r>
      <w:r w:rsidRPr="00651A56">
        <w:rPr>
          <w:vertAlign w:val="superscript"/>
        </w:rPr>
        <w:t>e</w:t>
      </w:r>
      <w:r w:rsidRPr="00651A56">
        <w:t> siècle, l’informatisation et la numérisation a</w:t>
      </w:r>
      <w:r w:rsidRPr="00651A56">
        <w:t>u</w:t>
      </w:r>
      <w:r w:rsidRPr="00651A56">
        <w:t>jourd’hui). Les deux époques sont aussi le théâtre d’inégalités sociales aiguës, alors que le capitalisme se déploie de manière violente, ass</w:t>
      </w:r>
      <w:r w:rsidRPr="00651A56">
        <w:t>u</w:t>
      </w:r>
      <w:r w:rsidRPr="00651A56">
        <w:t>rant la suprématie de monopoles puissants. Les deux périodes voient émerger de fortes contestations populaires qui révèlent la fragile lég</w:t>
      </w:r>
      <w:r w:rsidRPr="00651A56">
        <w:t>i</w:t>
      </w:r>
      <w:r w:rsidRPr="00651A56">
        <w:t>timité des institutions en place. Enfin, hier comme aujourd’hui, on constate beaucoup d’inquiétudes et d’angoisses de la part des élites culturelles et politiques à propos des effets de ces nouveaux médias sur la population, dans une période de bouleversements sociaux.</w:t>
      </w:r>
    </w:p>
    <w:p w14:paraId="14B7F6EB" w14:textId="77777777" w:rsidR="00A121BE" w:rsidRPr="00651A56" w:rsidRDefault="00A121BE" w:rsidP="00A121BE">
      <w:pPr>
        <w:spacing w:before="120" w:after="120"/>
        <w:jc w:val="both"/>
      </w:pPr>
      <w:r w:rsidRPr="00651A56">
        <w:t>[58]</w:t>
      </w:r>
    </w:p>
    <w:p w14:paraId="708862EB" w14:textId="77777777" w:rsidR="00A121BE" w:rsidRPr="00651A56" w:rsidRDefault="00A121BE" w:rsidP="00A121BE">
      <w:pPr>
        <w:spacing w:before="120" w:after="120"/>
        <w:jc w:val="both"/>
      </w:pPr>
      <w:r w:rsidRPr="00651A56">
        <w:t>Ces similitudes nous permettent de jeter un éclairage instructif sur la situation actuelle. On verra que l’approche positiviste est née dans un contexte sociohistorique particulier et, par conséquent, elle ne constitue pas un modèle universel de journalisme. Cela nous aidera également à saisir les problèmes auxquels fait face le journalisme à notre époque, notamment sur le plan épistémologique.</w:t>
      </w:r>
    </w:p>
    <w:p w14:paraId="3B47D180" w14:textId="77777777" w:rsidR="00A121BE" w:rsidRDefault="00A121BE" w:rsidP="00A121BE">
      <w:pPr>
        <w:spacing w:before="120" w:after="120"/>
        <w:jc w:val="both"/>
      </w:pPr>
    </w:p>
    <w:p w14:paraId="4D3CE65A" w14:textId="77777777" w:rsidR="00A121BE" w:rsidRPr="00651A56" w:rsidRDefault="00A121BE" w:rsidP="00A121BE">
      <w:pPr>
        <w:spacing w:before="120" w:after="120"/>
        <w:jc w:val="both"/>
      </w:pPr>
    </w:p>
    <w:p w14:paraId="345DF625" w14:textId="77777777" w:rsidR="00A121BE" w:rsidRPr="00651A56" w:rsidRDefault="00A121BE" w:rsidP="00A121BE">
      <w:pPr>
        <w:pStyle w:val="a"/>
      </w:pPr>
      <w:bookmarkStart w:id="13" w:name="Collision_des_recits_chap_2_1"/>
      <w:r w:rsidRPr="00651A56">
        <w:t>Le paysage médiatique au tournant du XXe siècle</w:t>
      </w:r>
    </w:p>
    <w:bookmarkEnd w:id="13"/>
    <w:p w14:paraId="13B8AF0E" w14:textId="77777777" w:rsidR="00A121BE" w:rsidRPr="00651A56" w:rsidRDefault="00A121BE" w:rsidP="00A121BE">
      <w:pPr>
        <w:spacing w:before="120" w:after="120"/>
        <w:jc w:val="both"/>
      </w:pPr>
    </w:p>
    <w:p w14:paraId="2F2055BF"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68659EE" w14:textId="77777777" w:rsidR="00A121BE" w:rsidRPr="00651A56" w:rsidRDefault="00A121BE" w:rsidP="00A121BE">
      <w:pPr>
        <w:spacing w:before="120" w:after="120"/>
        <w:jc w:val="both"/>
      </w:pPr>
      <w:r w:rsidRPr="00651A56">
        <w:t>La deuxième moitié du XIX</w:t>
      </w:r>
      <w:r w:rsidRPr="00651A56">
        <w:rPr>
          <w:vertAlign w:val="superscript"/>
        </w:rPr>
        <w:t>e</w:t>
      </w:r>
      <w:r w:rsidRPr="00651A56">
        <w:t> siècle est une période d’effervescence dans l’histoire des médias, notamment au Québec. Jonathan Livernois estime que, de 1860 à 1900, environ 600 journaux sont apparus au Québec</w:t>
      </w:r>
      <w:r>
        <w:t> </w:t>
      </w:r>
      <w:r>
        <w:rPr>
          <w:rStyle w:val="Appelnotedebasdep"/>
        </w:rPr>
        <w:footnoteReference w:id="71"/>
      </w:r>
      <w:r w:rsidRPr="00651A56">
        <w:t>. La plupart n’ont que quelques pages par édition et ne perd</w:t>
      </w:r>
      <w:r w:rsidRPr="00651A56">
        <w:t>u</w:t>
      </w:r>
      <w:r w:rsidRPr="00651A56">
        <w:t xml:space="preserve">rent pas longtemps, souvent en raison de pressions exercées par l’Église. La fameuse </w:t>
      </w:r>
      <w:r w:rsidRPr="00651A56">
        <w:rPr>
          <w:i/>
        </w:rPr>
        <w:t>Lanterne</w:t>
      </w:r>
      <w:r w:rsidRPr="00651A56">
        <w:t xml:space="preserve"> de l’intellectuel anticlér</w:t>
      </w:r>
      <w:r w:rsidRPr="00651A56">
        <w:t>i</w:t>
      </w:r>
      <w:r w:rsidRPr="00651A56">
        <w:t>cal Arthur Buies éclaire un peu moins de six mois. Le type dominant de journal, au XIX</w:t>
      </w:r>
      <w:r w:rsidRPr="00651A56">
        <w:rPr>
          <w:vertAlign w:val="superscript"/>
        </w:rPr>
        <w:t>e</w:t>
      </w:r>
      <w:r w:rsidRPr="00651A56">
        <w:t> siècle, est le journal d’opinion ou de combat. C’est l’espace principal de débat intellectuel et politique; d’ailleurs, ces journaux sont souvent proches des partis politiques, qui les fina</w:t>
      </w:r>
      <w:r w:rsidRPr="00651A56">
        <w:t>n</w:t>
      </w:r>
      <w:r w:rsidRPr="00651A56">
        <w:t>cent parfois lorsqu’ils sont au pouvoir. Le journal est alors un « véh</w:t>
      </w:r>
      <w:r w:rsidRPr="00651A56">
        <w:t>i</w:t>
      </w:r>
      <w:r w:rsidRPr="00651A56">
        <w:t>cule d’idées beaucoup plus que d’information », selon Jean de Bonvi</w:t>
      </w:r>
      <w:r w:rsidRPr="00651A56">
        <w:t>l</w:t>
      </w:r>
      <w:r w:rsidRPr="00651A56">
        <w:t>le, pour qui la presse d’alors est « un moyen de communication aux mains d’une élite bourgeoise et lettrée destinée à la communication avec cette m</w:t>
      </w:r>
      <w:r w:rsidRPr="00651A56">
        <w:t>ê</w:t>
      </w:r>
      <w:r w:rsidRPr="00651A56">
        <w:t>me élite</w:t>
      </w:r>
      <w:r>
        <w:t> </w:t>
      </w:r>
      <w:r>
        <w:rPr>
          <w:rStyle w:val="Appelnotedebasdep"/>
        </w:rPr>
        <w:footnoteReference w:id="72"/>
      </w:r>
      <w:r w:rsidRPr="00651A56">
        <w:t> ». Le journalisme n’est pas une profe</w:t>
      </w:r>
      <w:r w:rsidRPr="00651A56">
        <w:t>s</w:t>
      </w:r>
      <w:r w:rsidRPr="00651A56">
        <w:t>sion à proprement parler; les rédacteurs sont la plupart du temps avocats, membres du clergé ou politiciens en devenir.</w:t>
      </w:r>
    </w:p>
    <w:p w14:paraId="6B34B542" w14:textId="77777777" w:rsidR="00A121BE" w:rsidRPr="00651A56" w:rsidRDefault="00A121BE" w:rsidP="00A121BE">
      <w:pPr>
        <w:spacing w:before="120" w:after="120"/>
        <w:jc w:val="both"/>
      </w:pPr>
      <w:r w:rsidRPr="00651A56">
        <w:t>Au tournant du XX</w:t>
      </w:r>
      <w:r w:rsidRPr="00651A56">
        <w:rPr>
          <w:vertAlign w:val="superscript"/>
        </w:rPr>
        <w:t>e</w:t>
      </w:r>
      <w:r w:rsidRPr="00651A56">
        <w:t> siècle, un virage important s’amorce, au terme duquel la presse de combat s’effondre et le type de journal et de jou</w:t>
      </w:r>
      <w:r w:rsidRPr="00651A56">
        <w:t>r</w:t>
      </w:r>
      <w:r w:rsidRPr="00651A56">
        <w:t>nalisme qui dominera pour les cent années suivantes s’impose. Les presses rotatives sont de plus en plus efficaces, on peut désormais i</w:t>
      </w:r>
      <w:r w:rsidRPr="00651A56">
        <w:t>m</w:t>
      </w:r>
      <w:r w:rsidRPr="00651A56">
        <w:t>primer des dizaines de milliers [59]</w:t>
      </w:r>
      <w:r>
        <w:t xml:space="preserve"> </w:t>
      </w:r>
      <w:r w:rsidRPr="00651A56">
        <w:t>d’exemplaires en une heure. Les coûts diminuent, ce qui permet de rejoindre un public plus vaste, n</w:t>
      </w:r>
      <w:r w:rsidRPr="00651A56">
        <w:t>o</w:t>
      </w:r>
      <w:r w:rsidRPr="00651A56">
        <w:t>tamment dans les milieux populaires. Il est de plus en plus simple d’illustrer le journal (avec des lithogr</w:t>
      </w:r>
      <w:r w:rsidRPr="00651A56">
        <w:t>a</w:t>
      </w:r>
      <w:r w:rsidRPr="00651A56">
        <w:t>phies, puis des photographies). La popul</w:t>
      </w:r>
      <w:r w:rsidRPr="00651A56">
        <w:t>a</w:t>
      </w:r>
      <w:r w:rsidRPr="00651A56">
        <w:t>tion tend à se concentrer dans les villes et le taux d’alphabétisation augmente. Le développ</w:t>
      </w:r>
      <w:r w:rsidRPr="00651A56">
        <w:t>e</w:t>
      </w:r>
      <w:r w:rsidRPr="00651A56">
        <w:t>ment des transports (le chemin de fer) et des communications (le télégraphe, puis le téléph</w:t>
      </w:r>
      <w:r w:rsidRPr="00651A56">
        <w:t>o</w:t>
      </w:r>
      <w:r w:rsidRPr="00651A56">
        <w:t>ne) permet aux journaux d’élever leurs amb</w:t>
      </w:r>
      <w:r w:rsidRPr="00651A56">
        <w:t>i</w:t>
      </w:r>
      <w:r w:rsidRPr="00651A56">
        <w:t>tions, tant en termes de quantité d’informations à rapporter que de r</w:t>
      </w:r>
      <w:r w:rsidRPr="00651A56">
        <w:t>a</w:t>
      </w:r>
      <w:r w:rsidRPr="00651A56">
        <w:t>pidité à les traiter et de capacité à les diffuser.</w:t>
      </w:r>
    </w:p>
    <w:p w14:paraId="601A8ED9" w14:textId="77777777" w:rsidR="00A121BE" w:rsidRPr="00651A56" w:rsidRDefault="00A121BE" w:rsidP="00A121BE">
      <w:pPr>
        <w:spacing w:before="120" w:after="120"/>
        <w:jc w:val="both"/>
      </w:pPr>
      <w:r w:rsidRPr="00651A56">
        <w:t>Au Québec, les plus visionnaires tiennent compte de ces transfo</w:t>
      </w:r>
      <w:r w:rsidRPr="00651A56">
        <w:t>r</w:t>
      </w:r>
      <w:r w:rsidRPr="00651A56">
        <w:t>mations dès la fin du XIX</w:t>
      </w:r>
      <w:r w:rsidRPr="00881793">
        <w:rPr>
          <w:vertAlign w:val="superscript"/>
        </w:rPr>
        <w:t>e</w:t>
      </w:r>
      <w:r w:rsidRPr="00651A56">
        <w:t xml:space="preserve"> siècle, ce qui leur permet de développer des journaux remarquablement durables, tels que le </w:t>
      </w:r>
      <w:r w:rsidRPr="00651A56">
        <w:rPr>
          <w:i/>
          <w:iCs/>
        </w:rPr>
        <w:t>Montreal Daily Star</w:t>
      </w:r>
      <w:r w:rsidRPr="00651A56">
        <w:t xml:space="preserve"> (1869-1979), </w:t>
      </w:r>
      <w:r w:rsidRPr="00651A56">
        <w:rPr>
          <w:i/>
          <w:iCs/>
        </w:rPr>
        <w:t>La Patrie</w:t>
      </w:r>
      <w:r w:rsidRPr="00651A56">
        <w:t xml:space="preserve"> (1879-1978), </w:t>
      </w:r>
      <w:r w:rsidRPr="00651A56">
        <w:rPr>
          <w:i/>
          <w:iCs/>
        </w:rPr>
        <w:t>La Presse</w:t>
      </w:r>
      <w:r w:rsidRPr="00651A56">
        <w:t xml:space="preserve"> (1884-) et </w:t>
      </w:r>
      <w:r w:rsidRPr="00651A56">
        <w:rPr>
          <w:i/>
          <w:iCs/>
        </w:rPr>
        <w:t>Le S</w:t>
      </w:r>
      <w:r w:rsidRPr="00651A56">
        <w:rPr>
          <w:i/>
          <w:iCs/>
        </w:rPr>
        <w:t>o</w:t>
      </w:r>
      <w:r w:rsidRPr="00651A56">
        <w:rPr>
          <w:i/>
          <w:iCs/>
        </w:rPr>
        <w:t>leil</w:t>
      </w:r>
      <w:r w:rsidRPr="00651A56">
        <w:t xml:space="preserve"> (1896-). « Ces publications ont en commun un contenu rédactio</w:t>
      </w:r>
      <w:r w:rsidRPr="00651A56">
        <w:t>n</w:t>
      </w:r>
      <w:r w:rsidRPr="00651A56">
        <w:t>nel axé sur les faits divers, la nouvelle locale, les feuilletons littéraires, de nombreuses illustrations et publicités », remarque Sébastien Co</w:t>
      </w:r>
      <w:r w:rsidRPr="00651A56">
        <w:t>u</w:t>
      </w:r>
      <w:r w:rsidRPr="00651A56">
        <w:t>vrette</w:t>
      </w:r>
      <w:r>
        <w:t> </w:t>
      </w:r>
      <w:r>
        <w:rPr>
          <w:rStyle w:val="Appelnotedebasdep"/>
        </w:rPr>
        <w:footnoteReference w:id="73"/>
      </w:r>
      <w:r w:rsidRPr="00651A56">
        <w:t>. Le contenu est donc généraliste et axé sur les « nouvelles » de l’actualité plutôt que sur les « idées » en débat.</w:t>
      </w:r>
    </w:p>
    <w:p w14:paraId="75E70DFE" w14:textId="77777777" w:rsidR="00A121BE" w:rsidRPr="00651A56" w:rsidRDefault="00A121BE" w:rsidP="00A121BE">
      <w:pPr>
        <w:spacing w:before="120" w:after="120"/>
        <w:jc w:val="both"/>
      </w:pPr>
      <w:r w:rsidRPr="00651A56">
        <w:t>Le journal devient plus accessible et moins ouvertement politisé, mais cela n’empêche pas certains journaux d’avoir un engagement social et politique dans leur orientation générale ou leur mission. Au début du XX</w:t>
      </w:r>
      <w:r w:rsidRPr="00651A56">
        <w:rPr>
          <w:vertAlign w:val="superscript"/>
        </w:rPr>
        <w:t>e</w:t>
      </w:r>
      <w:r w:rsidRPr="00651A56">
        <w:t xml:space="preserve"> siècle, par exemple, </w:t>
      </w:r>
      <w:r w:rsidRPr="00651A56">
        <w:rPr>
          <w:i/>
        </w:rPr>
        <w:t>La Presse</w:t>
      </w:r>
      <w:r w:rsidRPr="00651A56">
        <w:t xml:space="preserve"> « se fait le défenseur des petits et des faibles contre les puissants », écrit Pierre Godin. Il y avait sans doute là un certain calcul économique; le journal « veut s’attirer la sympathie des milieux ouvriers qui sont, bien sûr, des lecteurs p</w:t>
      </w:r>
      <w:r w:rsidRPr="00651A56">
        <w:t>o</w:t>
      </w:r>
      <w:r w:rsidRPr="00651A56">
        <w:t>tentiels</w:t>
      </w:r>
      <w:r>
        <w:t> </w:t>
      </w:r>
      <w:r>
        <w:rPr>
          <w:rStyle w:val="Appelnotedebasdep"/>
        </w:rPr>
        <w:footnoteReference w:id="74"/>
      </w:r>
      <w:r w:rsidRPr="00651A56">
        <w:t xml:space="preserve"> ». En 1903, </w:t>
      </w:r>
      <w:r w:rsidRPr="00651A56">
        <w:rPr>
          <w:i/>
        </w:rPr>
        <w:t>La Presse</w:t>
      </w:r>
      <w:r w:rsidRPr="00651A56">
        <w:t xml:space="preserve"> est le seul journal de ce type à a</w:t>
      </w:r>
      <w:r w:rsidRPr="00651A56">
        <w:t>p</w:t>
      </w:r>
      <w:r w:rsidRPr="00651A56">
        <w:t>puyer la grève des débardeurs et des employés du tramway. Les gr</w:t>
      </w:r>
      <w:r w:rsidRPr="00651A56">
        <w:t>é</w:t>
      </w:r>
      <w:r w:rsidRPr="00651A56">
        <w:t xml:space="preserve">vistes retiennent le papier nécessaire à la production des journaux, sauf pour ce dernier. Un numéro entier de </w:t>
      </w:r>
      <w:r w:rsidRPr="00651A56">
        <w:rPr>
          <w:i/>
        </w:rPr>
        <w:t>La Presse</w:t>
      </w:r>
      <w:r w:rsidRPr="00651A56">
        <w:t xml:space="preserve"> célèbre la victo</w:t>
      </w:r>
      <w:r w:rsidRPr="00651A56">
        <w:t>i</w:t>
      </w:r>
      <w:r w:rsidRPr="00651A56">
        <w:t>re des débardeurs</w:t>
      </w:r>
      <w:r>
        <w:t> </w:t>
      </w:r>
      <w:r>
        <w:rPr>
          <w:rStyle w:val="Appelnotedebasdep"/>
        </w:rPr>
        <w:footnoteReference w:id="75"/>
      </w:r>
      <w:r w:rsidRPr="00651A56">
        <w:t>.</w:t>
      </w:r>
    </w:p>
    <w:p w14:paraId="3C10D072" w14:textId="77777777" w:rsidR="00A121BE" w:rsidRPr="00651A56" w:rsidRDefault="00A121BE" w:rsidP="00A121BE">
      <w:pPr>
        <w:spacing w:before="120" w:after="120"/>
        <w:jc w:val="both"/>
      </w:pPr>
      <w:r w:rsidRPr="00651A56">
        <w:t>[60]</w:t>
      </w:r>
    </w:p>
    <w:p w14:paraId="6C1972F6" w14:textId="77777777" w:rsidR="00A121BE" w:rsidRPr="00651A56" w:rsidRDefault="00A121BE" w:rsidP="00A121BE">
      <w:pPr>
        <w:spacing w:before="120" w:after="120"/>
        <w:jc w:val="both"/>
      </w:pPr>
      <w:r w:rsidRPr="00651A56">
        <w:t xml:space="preserve">En France, Jean Jaurès lance </w:t>
      </w:r>
      <w:r w:rsidRPr="00651A56">
        <w:rPr>
          <w:i/>
          <w:iCs/>
        </w:rPr>
        <w:t>L’Humanité</w:t>
      </w:r>
      <w:r w:rsidRPr="00651A56">
        <w:t xml:space="preserve"> en 1904, « pour doter les socialistes et le mouvement ouvrier d’un quotidien censé contrecarrer le conservatisme de la presse dominante</w:t>
      </w:r>
      <w:r>
        <w:t> </w:t>
      </w:r>
      <w:r>
        <w:rPr>
          <w:rStyle w:val="Appelnotedebasdep"/>
        </w:rPr>
        <w:footnoteReference w:id="76"/>
      </w:r>
      <w:r w:rsidRPr="00651A56">
        <w:t> ». Aux États-Unis, à la fin du XIX</w:t>
      </w:r>
      <w:r w:rsidRPr="00651A56">
        <w:rPr>
          <w:vertAlign w:val="superscript"/>
        </w:rPr>
        <w:t>e</w:t>
      </w:r>
      <w:r w:rsidRPr="00651A56">
        <w:t xml:space="preserve"> siècle, la journaliste et militante afro-américaine Ida B. Wells mène des investigations courageuses sur les lynchages dans le </w:t>
      </w:r>
      <w:r w:rsidRPr="00651A56">
        <w:rPr>
          <w:i/>
          <w:iCs/>
        </w:rPr>
        <w:t>Me</w:t>
      </w:r>
      <w:r w:rsidRPr="00651A56">
        <w:rPr>
          <w:i/>
          <w:iCs/>
        </w:rPr>
        <w:t>m</w:t>
      </w:r>
      <w:r w:rsidRPr="00651A56">
        <w:rPr>
          <w:i/>
          <w:iCs/>
        </w:rPr>
        <w:t>phis Free Speech</w:t>
      </w:r>
      <w:r w:rsidRPr="00651A56">
        <w:t xml:space="preserve">. On voit également des journaux de masse émerger, dont certains financés par les syndicats, comme le </w:t>
      </w:r>
      <w:r w:rsidRPr="00651A56">
        <w:rPr>
          <w:i/>
          <w:iCs/>
        </w:rPr>
        <w:t>Union Record</w:t>
      </w:r>
      <w:r w:rsidRPr="00651A56">
        <w:t xml:space="preserve"> à Seattle, où se démarque Anna Louise Strong en couvrant la grande grève de 1919 dans cette ville. Le journal socialiste </w:t>
      </w:r>
      <w:r w:rsidRPr="00651A56">
        <w:rPr>
          <w:i/>
          <w:iCs/>
        </w:rPr>
        <w:t>Appeal to Reason</w:t>
      </w:r>
      <w:r w:rsidRPr="00651A56">
        <w:t xml:space="preserve">, auquel contribuent notamment Eugene Debs et Helen Keller, est lu par 500 000 personnes en 1910. Par ailleurs, un courant progressiste surnommé les </w:t>
      </w:r>
      <w:r w:rsidRPr="00651A56">
        <w:rPr>
          <w:i/>
          <w:iCs/>
        </w:rPr>
        <w:t>muckrackers</w:t>
      </w:r>
      <w:r w:rsidRPr="00651A56">
        <w:t xml:space="preserve"> (« fouilleurs de me</w:t>
      </w:r>
      <w:r w:rsidRPr="00651A56">
        <w:t>r</w:t>
      </w:r>
      <w:r w:rsidRPr="00651A56">
        <w:t>de ») émerge : il s’agit de journalistes d’investigation qui publient dans des magazines des enquêtes incisives sur la corruption des politiciens par la grande e</w:t>
      </w:r>
      <w:r w:rsidRPr="00651A56">
        <w:t>n</w:t>
      </w:r>
      <w:r w:rsidRPr="00651A56">
        <w:t>treprise, le cynisme de la classe dirigeante et les conditions misérables dans lesquelles vivent les classes populaires. Parmi les plus connus, on retrouve Upton Sinclair, Lincoln Steffens, Ida Tarbell et le phot</w:t>
      </w:r>
      <w:r w:rsidRPr="00651A56">
        <w:t>o</w:t>
      </w:r>
      <w:r w:rsidRPr="00651A56">
        <w:t>graphe Jacob Riis. Ils rejoignent principalement un public de classe moyenne préoccupé par les bouleversements de l’époque; leurs repo</w:t>
      </w:r>
      <w:r w:rsidRPr="00651A56">
        <w:t>r</w:t>
      </w:r>
      <w:r w:rsidRPr="00651A56">
        <w:t>tages sont fortement engagés tout en étant a</w:t>
      </w:r>
      <w:r w:rsidRPr="00651A56">
        <w:t>p</w:t>
      </w:r>
      <w:r w:rsidRPr="00651A56">
        <w:t>puyés empiriquement. « Il y avait là un postulat intrinsèque selon lequel la démocratie d</w:t>
      </w:r>
      <w:r w:rsidRPr="00651A56">
        <w:t>é</w:t>
      </w:r>
      <w:r w:rsidRPr="00651A56">
        <w:t>pendait d’un public de classe moyenne instruit, informé des évén</w:t>
      </w:r>
      <w:r w:rsidRPr="00651A56">
        <w:t>e</w:t>
      </w:r>
      <w:r w:rsidRPr="00651A56">
        <w:t>ments en cours et engagé dans la discussion », e</w:t>
      </w:r>
      <w:r w:rsidRPr="00651A56">
        <w:t>x</w:t>
      </w:r>
      <w:r w:rsidRPr="00651A56">
        <w:t>plique l’historien Stuart Ewen</w:t>
      </w:r>
      <w:r>
        <w:t> </w:t>
      </w:r>
      <w:r>
        <w:rPr>
          <w:rStyle w:val="Appelnotedebasdep"/>
        </w:rPr>
        <w:footnoteReference w:id="77"/>
      </w:r>
      <w:r w:rsidRPr="00651A56">
        <w:t>.</w:t>
      </w:r>
    </w:p>
    <w:p w14:paraId="275C477F" w14:textId="77777777" w:rsidR="00A121BE" w:rsidRPr="00651A56" w:rsidRDefault="00A121BE" w:rsidP="00A121BE">
      <w:pPr>
        <w:spacing w:before="120" w:after="120"/>
        <w:jc w:val="both"/>
      </w:pPr>
      <w:r w:rsidRPr="00651A56">
        <w:t>Bien sûr, l’engagement politique de la presse ne se manifeste pas seulement à gauche. « Le clergé n’aime pas le nouveau journalisme, ses informations tapageuses, ses scandales et ses feuilletons imm</w:t>
      </w:r>
      <w:r w:rsidRPr="00651A56">
        <w:t>o</w:t>
      </w:r>
      <w:r w:rsidRPr="00651A56">
        <w:t>raux », raconte Pierre Godin</w:t>
      </w:r>
      <w:r>
        <w:t> </w:t>
      </w:r>
      <w:r>
        <w:rPr>
          <w:rStyle w:val="Appelnotedebasdep"/>
        </w:rPr>
        <w:footnoteReference w:id="78"/>
      </w:r>
      <w:r w:rsidRPr="00651A56">
        <w:t xml:space="preserve">. Au Québec, l’Église participera à la fondation du </w:t>
      </w:r>
      <w:r w:rsidRPr="00651A56">
        <w:rPr>
          <w:i/>
          <w:iCs/>
        </w:rPr>
        <w:t>Progrès du Saguenay</w:t>
      </w:r>
      <w:r w:rsidRPr="00651A56">
        <w:t xml:space="preserve"> (1887-), de L’action sociale (1907-1974, renommé </w:t>
      </w:r>
      <w:r w:rsidRPr="00651A56">
        <w:rPr>
          <w:i/>
          <w:iCs/>
        </w:rPr>
        <w:t>L’action catholique</w:t>
      </w:r>
      <w:r w:rsidRPr="00651A56">
        <w:t xml:space="preserve"> en 1915) et du Droit (1913-) en Outaouais. Cette presse régionale, e</w:t>
      </w:r>
      <w:r w:rsidRPr="00651A56">
        <w:t>x</w:t>
      </w:r>
      <w:r w:rsidRPr="00651A56">
        <w:t>plique Sébastien Couvrette, est « construite sur le modèle commercial du grand quotidien d’information [61] […] mais d’allégeance conservatr</w:t>
      </w:r>
      <w:r w:rsidRPr="00651A56">
        <w:t>i</w:t>
      </w:r>
      <w:r w:rsidRPr="00651A56">
        <w:t>ce et au service de la religion catholique et de l’Église, très active dans la colonisation de l’arrière-pays</w:t>
      </w:r>
      <w:r>
        <w:t> </w:t>
      </w:r>
      <w:r>
        <w:rPr>
          <w:rStyle w:val="Appelnotedebasdep"/>
        </w:rPr>
        <w:footnoteReference w:id="79"/>
      </w:r>
      <w:r w:rsidRPr="00651A56">
        <w:t> ». Le journal de Roberval s’appelle sans gêne Le C</w:t>
      </w:r>
      <w:r w:rsidRPr="00651A56">
        <w:t>o</w:t>
      </w:r>
      <w:r w:rsidRPr="00651A56">
        <w:t>lon (1917-1946). Bien sûr, on ne saurait oublier Le Devoir, « journal catholique » fondé en 1910 « avec la bénédiction de monse</w:t>
      </w:r>
      <w:r w:rsidRPr="00651A56">
        <w:t>i</w:t>
      </w:r>
      <w:r w:rsidRPr="00651A56">
        <w:t>gneur Bruchési ». Le quotidien « s’écarte carrément du journ</w:t>
      </w:r>
      <w:r w:rsidRPr="00651A56">
        <w:t>a</w:t>
      </w:r>
      <w:r w:rsidRPr="00651A56">
        <w:t>lisme d’information à l’américaine</w:t>
      </w:r>
      <w:r>
        <w:t> </w:t>
      </w:r>
      <w:r>
        <w:rPr>
          <w:rStyle w:val="Appelnotedebasdep"/>
        </w:rPr>
        <w:footnoteReference w:id="80"/>
      </w:r>
      <w:r w:rsidRPr="00651A56">
        <w:t> » et se réclame plutôt du journ</w:t>
      </w:r>
      <w:r w:rsidRPr="00651A56">
        <w:t>a</w:t>
      </w:r>
      <w:r w:rsidRPr="00651A56">
        <w:t>lisme d’opinion et de combat du siècle précédent.</w:t>
      </w:r>
    </w:p>
    <w:p w14:paraId="1A2F9DFE" w14:textId="77777777" w:rsidR="00A121BE" w:rsidRPr="00651A56" w:rsidRDefault="00A121BE" w:rsidP="00A121BE">
      <w:pPr>
        <w:spacing w:before="120" w:after="120"/>
        <w:jc w:val="both"/>
      </w:pPr>
    </w:p>
    <w:p w14:paraId="2FCCDE5C" w14:textId="77777777" w:rsidR="00A121BE" w:rsidRPr="00651A56" w:rsidRDefault="00A121BE" w:rsidP="00A121BE">
      <w:pPr>
        <w:pStyle w:val="a"/>
      </w:pPr>
      <w:bookmarkStart w:id="14" w:name="Collision_des_recits_chap_2_2"/>
      <w:r w:rsidRPr="00651A56">
        <w:t>La presse dans le giron capitaliste</w:t>
      </w:r>
    </w:p>
    <w:bookmarkEnd w:id="14"/>
    <w:p w14:paraId="617B3507" w14:textId="77777777" w:rsidR="00A121BE" w:rsidRPr="00651A56" w:rsidRDefault="00A121BE" w:rsidP="00A121BE">
      <w:pPr>
        <w:spacing w:before="120" w:after="120"/>
        <w:jc w:val="both"/>
      </w:pPr>
    </w:p>
    <w:p w14:paraId="4EAE43EE"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E70DB01" w14:textId="77777777" w:rsidR="00A121BE" w:rsidRPr="00651A56" w:rsidRDefault="00A121BE" w:rsidP="00A121BE">
      <w:pPr>
        <w:spacing w:before="120" w:after="120"/>
        <w:jc w:val="both"/>
      </w:pPr>
      <w:r w:rsidRPr="00651A56">
        <w:rPr>
          <w:i/>
          <w:iCs/>
        </w:rPr>
        <w:t>Le Devoir</w:t>
      </w:r>
      <w:r w:rsidRPr="00651A56">
        <w:t xml:space="preserve"> fait alors figure d’exception. C’est qu’à cette époque, malgré les formes d’engagement évoquées ci-dessus, la production journalistique n’est pas aussi clairement politisée qu’au XIX</w:t>
      </w:r>
      <w:r w:rsidRPr="00651A56">
        <w:rPr>
          <w:vertAlign w:val="superscript"/>
        </w:rPr>
        <w:t>e</w:t>
      </w:r>
      <w:r w:rsidRPr="00651A56">
        <w:t> siècle. Le développ</w:t>
      </w:r>
      <w:r w:rsidRPr="00651A56">
        <w:t>e</w:t>
      </w:r>
      <w:r w:rsidRPr="00651A56">
        <w:t>ment des villes (et donc d’un marché urbain de plus en plus dense et multiethnique) de même que les ambitions grandissantes des journaux amènent ces derniers à adopter une approche moins campée polit</w:t>
      </w:r>
      <w:r w:rsidRPr="00651A56">
        <w:t>i</w:t>
      </w:r>
      <w:r w:rsidRPr="00651A56">
        <w:t>quement. Les « manchettes » descriptives deviennent des unités de b</w:t>
      </w:r>
      <w:r w:rsidRPr="00651A56">
        <w:t>a</w:t>
      </w:r>
      <w:r w:rsidRPr="00651A56">
        <w:t>se aisément assimilables par un public de plus en plus vaste.</w:t>
      </w:r>
    </w:p>
    <w:p w14:paraId="1A8E6B2A" w14:textId="77777777" w:rsidR="00A121BE" w:rsidRPr="00651A56" w:rsidRDefault="00A121BE" w:rsidP="00A121BE">
      <w:pPr>
        <w:spacing w:before="120" w:after="120"/>
        <w:jc w:val="both"/>
      </w:pPr>
      <w:r w:rsidRPr="00651A56">
        <w:t>Surtout, un facteur sera déterminant dans ce virage, à savoir la plus grande dépendance à la publicité dans ce nouveau modèle d’affaires. S’il y avait bien de la publicité auparavant, le financement des jou</w:t>
      </w:r>
      <w:r w:rsidRPr="00651A56">
        <w:t>r</w:t>
      </w:r>
      <w:r w:rsidRPr="00651A56">
        <w:t>naux provenait en grande partie du patronage des partis politiques, des gouvernements et de l’Église, ainsi que des abonnements de l’élite. Avec les journaux de masse, la publicité devient centrale et favorise plutôt la vente à l’unité, qui peut se faire à plus bas prix. Par l’intermédiaire de la publicité, la grande entreprise finance donc l’accessibilité de certains journaux, marginalisant du même coup la presse ouvrière et certains magazines publiant les muckrackers qui ne bénéficient pas aussi aisément de ces sources de revenus</w:t>
      </w:r>
      <w:r>
        <w:t> </w:t>
      </w:r>
      <w:r>
        <w:rPr>
          <w:rStyle w:val="Appelnotedebasdep"/>
        </w:rPr>
        <w:footnoteReference w:id="81"/>
      </w:r>
      <w:r w:rsidRPr="00651A56">
        <w:t>. Le journ</w:t>
      </w:r>
      <w:r w:rsidRPr="00651A56">
        <w:t>a</w:t>
      </w:r>
      <w:r w:rsidRPr="00651A56">
        <w:t>lisme d’information en développement accroît ainsi son</w:t>
      </w:r>
      <w:r>
        <w:t xml:space="preserve"> </w:t>
      </w:r>
      <w:r w:rsidRPr="00651A56">
        <w:t>[62]</w:t>
      </w:r>
      <w:r>
        <w:t xml:space="preserve"> </w:t>
      </w:r>
      <w:r w:rsidRPr="00651A56">
        <w:t>indépe</w:t>
      </w:r>
      <w:r w:rsidRPr="00651A56">
        <w:t>n</w:t>
      </w:r>
      <w:r w:rsidRPr="00651A56">
        <w:t>dance à l’égard des pouvoirs pol</w:t>
      </w:r>
      <w:r w:rsidRPr="00651A56">
        <w:t>i</w:t>
      </w:r>
      <w:r w:rsidRPr="00651A56">
        <w:t>tiques et religieux, mais au prix d’une dépendance structurelle aux puissances économ</w:t>
      </w:r>
      <w:r w:rsidRPr="00651A56">
        <w:t>i</w:t>
      </w:r>
      <w:r w:rsidRPr="00651A56">
        <w:t>ques.</w:t>
      </w:r>
    </w:p>
    <w:p w14:paraId="64B1EDC4" w14:textId="77777777" w:rsidR="00A121BE" w:rsidRPr="00651A56" w:rsidRDefault="00A121BE" w:rsidP="00A121BE">
      <w:pPr>
        <w:spacing w:before="120" w:after="120"/>
        <w:jc w:val="both"/>
      </w:pPr>
      <w:r w:rsidRPr="00651A56">
        <w:t>De fait, si l’information qui se développe à l’époque n’est génér</w:t>
      </w:r>
      <w:r w:rsidRPr="00651A56">
        <w:t>a</w:t>
      </w:r>
      <w:r w:rsidRPr="00651A56">
        <w:t xml:space="preserve">lement pas orientée </w:t>
      </w:r>
      <w:r w:rsidRPr="00651A56">
        <w:rPr>
          <w:i/>
          <w:iCs/>
        </w:rPr>
        <w:t>politiquement</w:t>
      </w:r>
      <w:r w:rsidRPr="00651A56">
        <w:t>, elle est par contre clairement orie</w:t>
      </w:r>
      <w:r w:rsidRPr="00651A56">
        <w:t>n</w:t>
      </w:r>
      <w:r w:rsidRPr="00651A56">
        <w:t xml:space="preserve">tée </w:t>
      </w:r>
      <w:r w:rsidRPr="00651A56">
        <w:rPr>
          <w:i/>
          <w:iCs/>
        </w:rPr>
        <w:t>économiquement</w:t>
      </w:r>
      <w:r w:rsidRPr="00651A56">
        <w:t> : la presse devient sensationnaliste, afin de ve</w:t>
      </w:r>
      <w:r w:rsidRPr="00651A56">
        <w:t>n</w:t>
      </w:r>
      <w:r w:rsidRPr="00651A56">
        <w:t>dre de la copie. « Ce seront les cataclysmes en Indonésie, les crimes sanglants, les feuilletons, le sport et le carnet mondain qui auront pri</w:t>
      </w:r>
      <w:r w:rsidRPr="00651A56">
        <w:t>o</w:t>
      </w:r>
      <w:r w:rsidRPr="00651A56">
        <w:t>rité sur l’opinion et le commentaire », écrit Pierre Godin</w:t>
      </w:r>
      <w:r>
        <w:t> </w:t>
      </w:r>
      <w:r>
        <w:rPr>
          <w:rStyle w:val="Appelnotedebasdep"/>
        </w:rPr>
        <w:footnoteReference w:id="82"/>
      </w:r>
      <w:r w:rsidRPr="00651A56">
        <w:t>. Le lect</w:t>
      </w:r>
      <w:r w:rsidRPr="00651A56">
        <w:t>o</w:t>
      </w:r>
      <w:r w:rsidRPr="00651A56">
        <w:t>rat a parfois du mal à faire la distinction entre information et publicité, ou même entre information et fiction : « L’histoire événementielle (</w:t>
      </w:r>
      <w:r w:rsidRPr="00651A56">
        <w:rPr>
          <w:i/>
          <w:iCs/>
        </w:rPr>
        <w:t>news story</w:t>
      </w:r>
      <w:r w:rsidRPr="00651A56">
        <w:t>) et l’histoire fictive (</w:t>
      </w:r>
      <w:r w:rsidRPr="00651A56">
        <w:rPr>
          <w:i/>
          <w:iCs/>
        </w:rPr>
        <w:t>fiction story</w:t>
      </w:r>
      <w:r w:rsidRPr="00651A56">
        <w:t>) sont deux formes de littérature moderne qui sont devenues si semblables qu’il devient di</w:t>
      </w:r>
      <w:r w:rsidRPr="00651A56">
        <w:t>f</w:t>
      </w:r>
      <w:r w:rsidRPr="00651A56">
        <w:t>ficile de les distinguer », constate le sociologue Robert Park en 1923. Un journal écrit des nouvelles à la manière d’une fiction alors qu’un autre écrit de la fiction à la manière de nouvelles, ajoute-t-il</w:t>
      </w:r>
      <w:r>
        <w:t> </w:t>
      </w:r>
      <w:r>
        <w:rPr>
          <w:rStyle w:val="Appelnotedebasdep"/>
        </w:rPr>
        <w:footnoteReference w:id="83"/>
      </w:r>
      <w:r w:rsidRPr="00651A56">
        <w:t>. Ant</w:t>
      </w:r>
      <w:r w:rsidRPr="00651A56">
        <w:t>o</w:t>
      </w:r>
      <w:r w:rsidRPr="00651A56">
        <w:t xml:space="preserve">nio Gramsci remarque dans ses </w:t>
      </w:r>
      <w:r w:rsidRPr="00651A56">
        <w:rPr>
          <w:i/>
          <w:iCs/>
        </w:rPr>
        <w:t>Cahiers de prison</w:t>
      </w:r>
      <w:r w:rsidRPr="00651A56">
        <w:t xml:space="preserve"> en 1934 que « la page des cas de police des grands journaux est rédigée comme un pe</w:t>
      </w:r>
      <w:r w:rsidRPr="00651A56">
        <w:t>r</w:t>
      </w:r>
      <w:r w:rsidRPr="00651A56">
        <w:t>pétuel conte des mille et une nuits, conçue en accord avec les schémas du roman-feuilleton</w:t>
      </w:r>
      <w:r>
        <w:t> </w:t>
      </w:r>
      <w:r>
        <w:rPr>
          <w:rStyle w:val="Appelnotedebasdep"/>
        </w:rPr>
        <w:footnoteReference w:id="84"/>
      </w:r>
      <w:r w:rsidRPr="00651A56">
        <w:t> ». Au Québec, il est même arrivé que des r</w:t>
      </w:r>
      <w:r w:rsidRPr="00651A56">
        <w:t>e</w:t>
      </w:r>
      <w:r w:rsidRPr="00651A56">
        <w:t xml:space="preserve">porters de </w:t>
      </w:r>
      <w:r w:rsidRPr="00651A56">
        <w:rPr>
          <w:i/>
          <w:iCs/>
        </w:rPr>
        <w:t>La Presse</w:t>
      </w:r>
      <w:r w:rsidRPr="00651A56">
        <w:t xml:space="preserve"> dépl</w:t>
      </w:r>
      <w:r w:rsidRPr="00651A56">
        <w:t>a</w:t>
      </w:r>
      <w:r w:rsidRPr="00651A56">
        <w:t>cent un cadavre dans la salle de rédaction pour pouvoir le prendre en photo, pour ensuite le ramener sur les lieux du crime avant l’arrivée de la police</w:t>
      </w:r>
      <w:r>
        <w:t> </w:t>
      </w:r>
      <w:r>
        <w:rPr>
          <w:rStyle w:val="Appelnotedebasdep"/>
        </w:rPr>
        <w:footnoteReference w:id="85"/>
      </w:r>
      <w:r w:rsidRPr="00651A56">
        <w:t>…</w:t>
      </w:r>
    </w:p>
    <w:p w14:paraId="18FB6B4C" w14:textId="77777777" w:rsidR="00A121BE" w:rsidRPr="00651A56" w:rsidRDefault="00A121BE" w:rsidP="00A121BE">
      <w:pPr>
        <w:spacing w:before="120" w:after="120"/>
        <w:jc w:val="both"/>
      </w:pPr>
      <w:r w:rsidRPr="00651A56">
        <w:t>Au début du XX</w:t>
      </w:r>
      <w:r w:rsidRPr="00881793">
        <w:rPr>
          <w:vertAlign w:val="superscript"/>
        </w:rPr>
        <w:t>e</w:t>
      </w:r>
      <w:r w:rsidRPr="00651A56">
        <w:t> siècle, les journaux deviennent de grandes entr</w:t>
      </w:r>
      <w:r w:rsidRPr="00651A56">
        <w:t>e</w:t>
      </w:r>
      <w:r w:rsidRPr="00651A56">
        <w:t>prises. Elles ne sont pas simplement rentables, elles constituent un investissement profitable pour les capitalistes de l’époque : « L’entreprise de presse, jusqu’alors vacillante, se</w:t>
      </w:r>
      <w:r>
        <w:t xml:space="preserve"> </w:t>
      </w:r>
      <w:r w:rsidRPr="00651A56">
        <w:t>[63] retrouve par le miracle des annonces on ne peut plus florissante. Le quotidien co</w:t>
      </w:r>
      <w:r w:rsidRPr="00651A56">
        <w:t>m</w:t>
      </w:r>
      <w:r w:rsidRPr="00651A56">
        <w:t>mercial devient, pour les familles [qui en sont pr</w:t>
      </w:r>
      <w:r w:rsidRPr="00651A56">
        <w:t>o</w:t>
      </w:r>
      <w:r w:rsidRPr="00651A56">
        <w:t>priétaires], l’équivalent d’une mine d’or ou d’un puits de pétrole</w:t>
      </w:r>
      <w:r>
        <w:t> </w:t>
      </w:r>
      <w:r>
        <w:rPr>
          <w:rStyle w:val="Appelnotedebasdep"/>
        </w:rPr>
        <w:footnoteReference w:id="86"/>
      </w:r>
      <w:r w:rsidRPr="00651A56">
        <w:t>. » Les cin</w:t>
      </w:r>
      <w:r w:rsidRPr="00651A56">
        <w:t>é</w:t>
      </w:r>
      <w:r w:rsidRPr="00651A56">
        <w:t>philes reconna</w:t>
      </w:r>
      <w:r w:rsidRPr="00651A56">
        <w:t>î</w:t>
      </w:r>
      <w:r w:rsidRPr="00651A56">
        <w:t xml:space="preserve">tront ici le parcours de William Randolph Hearst (1863-1951) tel que relaté dans le chef-d’œuvre </w:t>
      </w:r>
      <w:r w:rsidRPr="00651A56">
        <w:rPr>
          <w:i/>
          <w:iCs/>
        </w:rPr>
        <w:t>Citizen K</w:t>
      </w:r>
      <w:r w:rsidRPr="00651A56">
        <w:rPr>
          <w:i/>
          <w:iCs/>
        </w:rPr>
        <w:t>a</w:t>
      </w:r>
      <w:r w:rsidRPr="00651A56">
        <w:rPr>
          <w:i/>
          <w:iCs/>
        </w:rPr>
        <w:t>ne</w:t>
      </w:r>
      <w:r w:rsidRPr="00651A56">
        <w:t xml:space="preserve"> d’Orson Welles en 1941. En Californie, au tournant du siècle, Hearst bâtit sa fortune sur ce qu’on appellera à partir de là le « journ</w:t>
      </w:r>
      <w:r w:rsidRPr="00651A56">
        <w:t>a</w:t>
      </w:r>
      <w:r w:rsidRPr="00651A56">
        <w:t>lisme jaune ». Il s’agit de déterrer des scandales, d’exagérer les no</w:t>
      </w:r>
      <w:r w:rsidRPr="00651A56">
        <w:t>u</w:t>
      </w:r>
      <w:r w:rsidRPr="00651A56">
        <w:t>velles scabreuses et de se présenter comme étant à la défense des « p</w:t>
      </w:r>
      <w:r w:rsidRPr="00651A56">
        <w:t>e</w:t>
      </w:r>
      <w:r w:rsidRPr="00651A56">
        <w:t>tites gens » pour mousser les ventes. Joseph Pulitzer, dont le nom de fami</w:t>
      </w:r>
      <w:r w:rsidRPr="00651A56">
        <w:t>l</w:t>
      </w:r>
      <w:r w:rsidRPr="00651A56">
        <w:t>le est surtout connu pour les prix prestigieux de journalisme r</w:t>
      </w:r>
      <w:r w:rsidRPr="00651A56">
        <w:t>e</w:t>
      </w:r>
      <w:r w:rsidRPr="00651A56">
        <w:t>mis chaque année, creuse le même sillon sur la côte Est. Au fur et à mes</w:t>
      </w:r>
      <w:r w:rsidRPr="00651A56">
        <w:t>u</w:t>
      </w:r>
      <w:r w:rsidRPr="00651A56">
        <w:t>re qu’on avance dans le XX</w:t>
      </w:r>
      <w:r w:rsidRPr="00651A56">
        <w:rPr>
          <w:vertAlign w:val="superscript"/>
        </w:rPr>
        <w:t>e</w:t>
      </w:r>
      <w:r w:rsidRPr="00651A56">
        <w:t xml:space="preserve"> siècle, les journaux se consolident, les plus performants dévorant les plus petits. À Montréal, </w:t>
      </w:r>
      <w:r w:rsidRPr="00651A56">
        <w:rPr>
          <w:i/>
          <w:iCs/>
        </w:rPr>
        <w:t>La Presse</w:t>
      </w:r>
      <w:r w:rsidRPr="00651A56">
        <w:t xml:space="preserve"> écr</w:t>
      </w:r>
      <w:r w:rsidRPr="00651A56">
        <w:t>a</w:t>
      </w:r>
      <w:r w:rsidRPr="00651A56">
        <w:t>se la compétition grâce à son propriétaire Trefflé Berthiaume, typ</w:t>
      </w:r>
      <w:r w:rsidRPr="00651A56">
        <w:t>o</w:t>
      </w:r>
      <w:r w:rsidRPr="00651A56">
        <w:t xml:space="preserve">graphe </w:t>
      </w:r>
      <w:r w:rsidRPr="00651A56">
        <w:rPr>
          <w:i/>
          <w:iCs/>
        </w:rPr>
        <w:t>self-made man</w:t>
      </w:r>
      <w:r w:rsidRPr="00651A56">
        <w:t>, et plusieurs villes du Québec ne comptent maintenant plus qu’un seul journal.</w:t>
      </w:r>
    </w:p>
    <w:p w14:paraId="004FF617" w14:textId="77777777" w:rsidR="00A121BE" w:rsidRPr="00651A56" w:rsidRDefault="00A121BE" w:rsidP="00A121BE">
      <w:pPr>
        <w:spacing w:before="120" w:after="120"/>
        <w:jc w:val="both"/>
      </w:pPr>
      <w:r w:rsidRPr="00651A56">
        <w:t>La transition vers les médias de masse, des années 1880 aux a</w:t>
      </w:r>
      <w:r w:rsidRPr="00651A56">
        <w:t>n</w:t>
      </w:r>
      <w:r w:rsidRPr="00651A56">
        <w:t>nées 1920, s’inscrit dans le développement plus général du capitali</w:t>
      </w:r>
      <w:r w:rsidRPr="00651A56">
        <w:t>s</w:t>
      </w:r>
      <w:r w:rsidRPr="00651A56">
        <w:t>me industriel. Comme le rappelle Samuel Lamoureux, au Québec, c’est l’industrialisation du commerce du bois qui va mener au co</w:t>
      </w:r>
      <w:r w:rsidRPr="00651A56">
        <w:t>m</w:t>
      </w:r>
      <w:r w:rsidRPr="00651A56">
        <w:t>merce des pâtes et papiers avec lesquels on produira tous ces quot</w:t>
      </w:r>
      <w:r w:rsidRPr="00651A56">
        <w:t>i</w:t>
      </w:r>
      <w:r w:rsidRPr="00651A56">
        <w:t>diens. L’expansion du tél</w:t>
      </w:r>
      <w:r w:rsidRPr="00651A56">
        <w:t>é</w:t>
      </w:r>
      <w:r w:rsidRPr="00651A56">
        <w:t>graphe répond aussi à des impératifs de commerce et de développ</w:t>
      </w:r>
      <w:r w:rsidRPr="00651A56">
        <w:t>e</w:t>
      </w:r>
      <w:r w:rsidRPr="00651A56">
        <w:t>ment de marchés nationaux. Dans ce contexte, c’est non seulement le journal qui devient une marchandise, mais le public également, pui</w:t>
      </w:r>
      <w:r w:rsidRPr="00651A56">
        <w:t>s</w:t>
      </w:r>
      <w:r w:rsidRPr="00651A56">
        <w:t>que les annonceurs paient pour y avoir accès</w:t>
      </w:r>
      <w:r>
        <w:t> </w:t>
      </w:r>
      <w:r>
        <w:rPr>
          <w:rStyle w:val="Appelnotedebasdep"/>
        </w:rPr>
        <w:footnoteReference w:id="87"/>
      </w:r>
      <w:r w:rsidRPr="00651A56">
        <w:t>. Stuart Ewen constate que la notion de public se transforme à travers ce processus de ma</w:t>
      </w:r>
      <w:r w:rsidRPr="00651A56">
        <w:t>r</w:t>
      </w:r>
      <w:r w:rsidRPr="00651A56">
        <w:t>chandisation de l’information. Alors que les nouvelles se standard</w:t>
      </w:r>
      <w:r w:rsidRPr="00651A56">
        <w:t>i</w:t>
      </w:r>
      <w:r w:rsidRPr="00651A56">
        <w:t>sent, deviennent plus homogènes jusqu’à constituer une culture médiatique nationale, la sphère publique à l</w:t>
      </w:r>
      <w:r w:rsidRPr="00651A56">
        <w:t>a</w:t>
      </w:r>
      <w:r w:rsidRPr="00651A56">
        <w:t>quelle les classes [64]</w:t>
      </w:r>
      <w:r>
        <w:t xml:space="preserve"> </w:t>
      </w:r>
      <w:r w:rsidRPr="00651A56">
        <w:t>moyennes étaient conviées au siècle précédent se transforme en « audience » où le public est invité à adopter une posture de spect</w:t>
      </w:r>
      <w:r w:rsidRPr="00651A56">
        <w:t>a</w:t>
      </w:r>
      <w:r w:rsidRPr="00651A56">
        <w:t>teur</w:t>
      </w:r>
      <w:r>
        <w:t> </w:t>
      </w:r>
      <w:r>
        <w:rPr>
          <w:rStyle w:val="Appelnotedebasdep"/>
        </w:rPr>
        <w:footnoteReference w:id="88"/>
      </w:r>
      <w:r w:rsidRPr="00651A56">
        <w:t>.</w:t>
      </w:r>
    </w:p>
    <w:p w14:paraId="16A07BAB" w14:textId="77777777" w:rsidR="00A121BE" w:rsidRPr="00651A56" w:rsidRDefault="00A121BE" w:rsidP="00A121BE">
      <w:pPr>
        <w:spacing w:before="120" w:after="120"/>
        <w:jc w:val="both"/>
      </w:pPr>
      <w:r>
        <w:br w:type="page"/>
      </w:r>
    </w:p>
    <w:p w14:paraId="25B50227" w14:textId="77777777" w:rsidR="00A121BE" w:rsidRPr="00651A56" w:rsidRDefault="00A121BE" w:rsidP="00A121BE">
      <w:pPr>
        <w:pStyle w:val="a"/>
      </w:pPr>
      <w:bookmarkStart w:id="15" w:name="Collision_des_recits_chap_2_3"/>
      <w:r w:rsidRPr="00651A56">
        <w:t>La fabrique du consentement se met en marche</w:t>
      </w:r>
    </w:p>
    <w:bookmarkEnd w:id="15"/>
    <w:p w14:paraId="2C204866" w14:textId="77777777" w:rsidR="00A121BE" w:rsidRPr="00651A56" w:rsidRDefault="00A121BE" w:rsidP="00A121BE">
      <w:pPr>
        <w:spacing w:before="120" w:after="120"/>
        <w:jc w:val="both"/>
      </w:pPr>
    </w:p>
    <w:p w14:paraId="6D863FE0"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24D77E0" w14:textId="77777777" w:rsidR="00A121BE" w:rsidRPr="00651A56" w:rsidRDefault="00A121BE" w:rsidP="00A121BE">
      <w:pPr>
        <w:spacing w:before="120" w:after="120"/>
        <w:jc w:val="both"/>
      </w:pPr>
      <w:r w:rsidRPr="00651A56">
        <w:t>Ce public spectateur n’est pas seulement le fruit de transformations dans la structure économique des journaux, il résulte également de réflexions intellectuelles et politiques, à une époque où les classes p</w:t>
      </w:r>
      <w:r w:rsidRPr="00651A56">
        <w:t>o</w:t>
      </w:r>
      <w:r w:rsidRPr="00651A56">
        <w:t>pulaires s’invitent de plus en plus ouvertement dans les débats sociaux et où l’expansion débridée du capitalisme industriel suscite de fortes contestations. Alors que des industriels accumulent des fortunes c</w:t>
      </w:r>
      <w:r w:rsidRPr="00651A56">
        <w:t>o</w:t>
      </w:r>
      <w:r w:rsidRPr="00651A56">
        <w:t>lossales et que leurs entreprises deviennent des monopoles dans leur secteur d’activité, les idées socialistes, anarchistes et féministes circ</w:t>
      </w:r>
      <w:r w:rsidRPr="00651A56">
        <w:t>u</w:t>
      </w:r>
      <w:r w:rsidRPr="00651A56">
        <w:t>lent largement. Des attentats organisés par des activistes anarchistes (déclenchement de bombes et tentatives d’assassinat de membres de l’élite) font peur et les grèves sont no</w:t>
      </w:r>
      <w:r w:rsidRPr="00651A56">
        <w:t>m</w:t>
      </w:r>
      <w:r w:rsidRPr="00651A56">
        <w:t>breuses, allant même parfois jusqu’à paralyser une ville au complet, comme à Winnipeg et à Seattle en 1919. Les ouvriers et ouvrières revendiquent de meilleures cond</w:t>
      </w:r>
      <w:r w:rsidRPr="00651A56">
        <w:t>i</w:t>
      </w:r>
      <w:r w:rsidRPr="00651A56">
        <w:t>tions à l’usine et davantage de droits, les féministes réclament le droit de vote et l’égalité juridique pour les femmes, et le mode de produ</w:t>
      </w:r>
      <w:r w:rsidRPr="00651A56">
        <w:t>c</w:t>
      </w:r>
      <w:r w:rsidRPr="00651A56">
        <w:t>tion capitaliste lui-même est de plus en plus remis en question.</w:t>
      </w:r>
    </w:p>
    <w:p w14:paraId="00FC9DD4" w14:textId="77777777" w:rsidR="00A121BE" w:rsidRPr="00651A56" w:rsidRDefault="00A121BE" w:rsidP="00A121BE">
      <w:pPr>
        <w:spacing w:before="120" w:after="120"/>
        <w:jc w:val="both"/>
      </w:pPr>
      <w:r w:rsidRPr="00651A56">
        <w:t xml:space="preserve">Les craintes à l’égard de cette contestation et de la participation populaire qu’elle suscite se font de plus en plus manifestes, et ce, tant dans les sciences sociales que chez les élites politiques. Le livre </w:t>
      </w:r>
      <w:r w:rsidRPr="00651A56">
        <w:rPr>
          <w:i/>
          <w:iCs/>
        </w:rPr>
        <w:t>Ps</w:t>
      </w:r>
      <w:r w:rsidRPr="00651A56">
        <w:rPr>
          <w:i/>
          <w:iCs/>
        </w:rPr>
        <w:t>y</w:t>
      </w:r>
      <w:r w:rsidRPr="00651A56">
        <w:rPr>
          <w:i/>
          <w:iCs/>
        </w:rPr>
        <w:t>chologie des foules</w:t>
      </w:r>
      <w:r w:rsidRPr="00651A56">
        <w:rPr>
          <w:iCs/>
        </w:rPr>
        <w:t> </w:t>
      </w:r>
      <w:r w:rsidRPr="00651A56">
        <w:rPr>
          <w:rStyle w:val="Appelnotedebasdep"/>
          <w:iCs/>
        </w:rPr>
        <w:footnoteReference w:customMarkFollows="1" w:id="89"/>
        <w:t>*</w:t>
      </w:r>
      <w:r w:rsidRPr="00651A56">
        <w:t xml:space="preserve"> du français Gustave Le Bon, paru en 1895, cri</w:t>
      </w:r>
      <w:r w:rsidRPr="00651A56">
        <w:t>s</w:t>
      </w:r>
      <w:r w:rsidRPr="00651A56">
        <w:t>tallise une bonne partie de ces préoccupations et exerce une influence jusqu’aux États-Unis. En 1901, son collègue Gabriel Tarde raffine l’analyse en distinguant la foule du public, dans son l</w:t>
      </w:r>
      <w:r w:rsidRPr="00651A56">
        <w:t>i</w:t>
      </w:r>
      <w:r w:rsidRPr="00651A56">
        <w:t xml:space="preserve">vre </w:t>
      </w:r>
      <w:r w:rsidRPr="00651A56">
        <w:rPr>
          <w:i/>
          <w:iCs/>
        </w:rPr>
        <w:t>L’opinion et la foule</w:t>
      </w:r>
      <w:r w:rsidRPr="00651A56">
        <w:t>. Contrairement à la foule sauvage prenant les rues d’assaut, le public moderne qu’entrevoit Tarde est plus abstrait : il se construit notamment à travers l’espace médiatique (à l’époque, les journaux). À ses yeux, la presse peut contribuer à la consolidation d’une opinion publique plus posée et stable.</w:t>
      </w:r>
      <w:r>
        <w:t xml:space="preserve"> </w:t>
      </w:r>
      <w:r w:rsidRPr="00651A56">
        <w:t>[65]</w:t>
      </w:r>
      <w:r>
        <w:t xml:space="preserve"> </w:t>
      </w:r>
      <w:r w:rsidRPr="00651A56">
        <w:t>Dans certains milieux politiques et d’affaires, le même type de changement d’attitude s’opère. Les élites les plus clairvoyantes perçoivent que l’arrogance des capitalistes a</w:t>
      </w:r>
      <w:r w:rsidRPr="00651A56">
        <w:t>c</w:t>
      </w:r>
      <w:r w:rsidRPr="00651A56">
        <w:t>croît le chaos et les mène à leur perte. Il est préférable de commun</w:t>
      </w:r>
      <w:r w:rsidRPr="00651A56">
        <w:t>i</w:t>
      </w:r>
      <w:r w:rsidRPr="00651A56">
        <w:t>quer avec le public pour éviter un dérapage complet du système éc</w:t>
      </w:r>
      <w:r w:rsidRPr="00651A56">
        <w:t>o</w:t>
      </w:r>
      <w:r w:rsidRPr="00651A56">
        <w:t>nomique.</w:t>
      </w:r>
    </w:p>
    <w:p w14:paraId="763F6C22" w14:textId="77777777" w:rsidR="00A121BE" w:rsidRPr="00651A56" w:rsidRDefault="00A121BE" w:rsidP="00A121BE">
      <w:pPr>
        <w:spacing w:before="120" w:after="120"/>
        <w:jc w:val="both"/>
      </w:pPr>
      <w:r w:rsidRPr="00651A56">
        <w:t>On considère que les médias de masse jouent un rôle central dans ce nécessaire travail de l’« opinion publique », même si on n’est plus à l’époque des journaux d’opinion du XIX</w:t>
      </w:r>
      <w:r w:rsidRPr="00651A56">
        <w:rPr>
          <w:vertAlign w:val="superscript"/>
        </w:rPr>
        <w:t>e</w:t>
      </w:r>
      <w:r w:rsidRPr="00651A56">
        <w:t xml:space="preserve"> siècle mais à l’ère d’un journalisme dit factuel. Ainsi, les </w:t>
      </w:r>
      <w:r w:rsidRPr="00651A56">
        <w:rPr>
          <w:i/>
          <w:iCs/>
        </w:rPr>
        <w:t>relations publiques</w:t>
      </w:r>
      <w:r w:rsidRPr="00651A56">
        <w:t xml:space="preserve"> (le te</w:t>
      </w:r>
      <w:r w:rsidRPr="00651A56">
        <w:t>r</w:t>
      </w:r>
      <w:r w:rsidRPr="00651A56">
        <w:t>me qu’on utilisera pour euphémiser la propagande moderne en temps de paix) se définissent comme les démarches que l’on entretient auprès de ce p</w:t>
      </w:r>
      <w:r w:rsidRPr="00651A56">
        <w:t>u</w:t>
      </w:r>
      <w:r w:rsidRPr="00651A56">
        <w:t>blic qu’on espère maîtrisable, à l’aide de techniques d’ingénierie s</w:t>
      </w:r>
      <w:r w:rsidRPr="00651A56">
        <w:t>o</w:t>
      </w:r>
      <w:r w:rsidRPr="00651A56">
        <w:t>ciale issues des sciences humaines.</w:t>
      </w:r>
    </w:p>
    <w:p w14:paraId="7A24554D" w14:textId="77777777" w:rsidR="00A121BE" w:rsidRPr="00651A56" w:rsidRDefault="00A121BE" w:rsidP="00A121BE">
      <w:pPr>
        <w:spacing w:before="120" w:after="120"/>
        <w:jc w:val="both"/>
      </w:pPr>
      <w:r w:rsidRPr="00651A56">
        <w:t>Remarquons qu’à l’époque, les termes « publicité » et « publiciste » ne sont pas vraiment associés à la réclame commerci</w:t>
      </w:r>
      <w:r w:rsidRPr="00651A56">
        <w:t>a</w:t>
      </w:r>
      <w:r w:rsidRPr="00651A56">
        <w:t>le : la publicité renvoie à ce qui relève du public, et le publiciste est à peu de choses près un journaliste. Il m’apparaît également significatif que trois des figures principales du développement des relations p</w:t>
      </w:r>
      <w:r w:rsidRPr="00651A56">
        <w:t>u</w:t>
      </w:r>
      <w:r w:rsidRPr="00651A56">
        <w:t>bliques aux États-Unis proviennent du journalisme, à savoir Ivy Lee (1877-1934), George Creel (1876-1953) et Edward Bernays (1891-1995).</w:t>
      </w:r>
    </w:p>
    <w:p w14:paraId="5EE96794" w14:textId="77777777" w:rsidR="00A121BE" w:rsidRPr="00651A56" w:rsidRDefault="00A121BE" w:rsidP="00A121BE">
      <w:pPr>
        <w:spacing w:before="120" w:after="120"/>
        <w:jc w:val="both"/>
      </w:pPr>
      <w:r w:rsidRPr="00651A56">
        <w:t>Ivy Lee est un conservateur, mais suffisamment pragmatique pour voir que les temps changent irrémédiablement : « La foule est en se</w:t>
      </w:r>
      <w:r w:rsidRPr="00651A56">
        <w:t>l</w:t>
      </w:r>
      <w:r w:rsidRPr="00651A56">
        <w:t>le », dit-il, « et nous devons la prendre en considération, que cela nous plaise ou non</w:t>
      </w:r>
      <w:r>
        <w:t> </w:t>
      </w:r>
      <w:r>
        <w:rPr>
          <w:rStyle w:val="Appelnotedebasdep"/>
        </w:rPr>
        <w:footnoteReference w:id="90"/>
      </w:r>
      <w:r w:rsidRPr="00651A56">
        <w:t>. » Lee sera l’un des premiers à soutenir que les entr</w:t>
      </w:r>
      <w:r w:rsidRPr="00651A56">
        <w:t>e</w:t>
      </w:r>
      <w:r w:rsidRPr="00651A56">
        <w:t>prises doivent avoir des relations plus ouvertes avec la presse, n</w:t>
      </w:r>
      <w:r w:rsidRPr="00651A56">
        <w:t>o</w:t>
      </w:r>
      <w:r w:rsidRPr="00651A56">
        <w:t>tamment par la diffusion de communiqués et la tenue de conférences de presse. Il est surtout célèbre pour avoir été le conseiller de John D. Rockefeller à la suite du massacre de Ludlow de 1914 : « Les mil</w:t>
      </w:r>
      <w:r w:rsidRPr="00651A56">
        <w:t>i</w:t>
      </w:r>
      <w:r w:rsidRPr="00651A56">
        <w:t>ciens et les gardes tirent ce jour-là à la mitraillette sur le campement de tentes de mineurs grévistes et font plusieurs morts, parmi lesquels des femmes et des enfants. Pour calmer la colère du public, Lee adre</w:t>
      </w:r>
      <w:r w:rsidRPr="00651A56">
        <w:t>s</w:t>
      </w:r>
      <w:r w:rsidRPr="00651A56">
        <w:t>sa à la presse et à des leaders</w:t>
      </w:r>
      <w:r>
        <w:t xml:space="preserve"> </w:t>
      </w:r>
      <w:r w:rsidRPr="00651A56">
        <w:t>[66]</w:t>
      </w:r>
      <w:r>
        <w:t xml:space="preserve"> </w:t>
      </w:r>
      <w:r w:rsidRPr="00651A56">
        <w:t>d’opinion de nombreux bulletins contenant des informations bia</w:t>
      </w:r>
      <w:r w:rsidRPr="00651A56">
        <w:t>i</w:t>
      </w:r>
      <w:r w:rsidRPr="00651A56">
        <w:t>sées, partielles ou fausses », relate Normand Baillargeon</w:t>
      </w:r>
      <w:r>
        <w:t> </w:t>
      </w:r>
      <w:r>
        <w:rPr>
          <w:rStyle w:val="Appelnotedebasdep"/>
        </w:rPr>
        <w:footnoteReference w:id="91"/>
      </w:r>
      <w:r w:rsidRPr="00651A56">
        <w:t>.</w:t>
      </w:r>
    </w:p>
    <w:p w14:paraId="3B37754D" w14:textId="77777777" w:rsidR="00A121BE" w:rsidRPr="00651A56" w:rsidRDefault="00A121BE" w:rsidP="00A121BE">
      <w:pPr>
        <w:spacing w:before="120" w:after="120"/>
        <w:jc w:val="both"/>
      </w:pPr>
      <w:r w:rsidRPr="00651A56">
        <w:t>George Creel fut un journaliste progressiste de renom avant d’être nommé en 1917 par le président Woodrow Wilson à la tête du Co</w:t>
      </w:r>
      <w:r w:rsidRPr="00651A56">
        <w:t>m</w:t>
      </w:r>
      <w:r w:rsidRPr="00651A56">
        <w:t>mittee on Public Information. Ce comité, créé une semaine après l’entrée en guerre des États-Unis, permettra de développer de no</w:t>
      </w:r>
      <w:r w:rsidRPr="00651A56">
        <w:t>m</w:t>
      </w:r>
      <w:r w:rsidRPr="00651A56">
        <w:t>breuses techniques de propagande visant à convaincre une population hostile à la participation de leur pays à la Première Guerre mondiale. « L’écrit, la parole, les films, le télégraphe, la télégr</w:t>
      </w:r>
      <w:r w:rsidRPr="00651A56">
        <w:t>a</w:t>
      </w:r>
      <w:r w:rsidRPr="00651A56">
        <w:t>phie sans fil, les affiches, les panneaux et tous les médias possibles devraient être util</w:t>
      </w:r>
      <w:r w:rsidRPr="00651A56">
        <w:t>i</w:t>
      </w:r>
      <w:r w:rsidRPr="00651A56">
        <w:t>sés pour faire entendre la justesse de la cause de l’Amérique », affi</w:t>
      </w:r>
      <w:r w:rsidRPr="00651A56">
        <w:t>r</w:t>
      </w:r>
      <w:r w:rsidRPr="00651A56">
        <w:t>me Creel, qui surnommait le comité la « maison de la vérité</w:t>
      </w:r>
      <w:r>
        <w:t> </w:t>
      </w:r>
      <w:r>
        <w:rPr>
          <w:rStyle w:val="Appelnotedebasdep"/>
        </w:rPr>
        <w:footnoteReference w:id="92"/>
      </w:r>
      <w:r w:rsidRPr="00651A56">
        <w:t> ».</w:t>
      </w:r>
    </w:p>
    <w:p w14:paraId="599BF153" w14:textId="77777777" w:rsidR="00A121BE" w:rsidRPr="00651A56" w:rsidRDefault="00A121BE" w:rsidP="00A121BE">
      <w:pPr>
        <w:spacing w:before="120" w:after="120"/>
        <w:jc w:val="both"/>
      </w:pPr>
      <w:r w:rsidRPr="00651A56">
        <w:t>Edward Bernays, pour sa part, est aujourd’hui une figure plus connue. Le journalisme ne l’occupe pas très longtemps; bien vite, il se lance dans les relations publiques où il développera de nombreuses techniques. Je n’y reviendrai pas en détail ici, mais un aspect de sa perspective me semble particulièrement pertinent pour le propos de ce livre. Pour Bernays, l’objectif des relations publiques n’est pas si</w:t>
      </w:r>
      <w:r w:rsidRPr="00651A56">
        <w:t>m</w:t>
      </w:r>
      <w:r w:rsidRPr="00651A56">
        <w:t xml:space="preserve">plement de présenter l’image d’un client sous un jour favorable, mais de </w:t>
      </w:r>
      <w:r w:rsidRPr="00651A56">
        <w:rPr>
          <w:i/>
          <w:iCs/>
        </w:rPr>
        <w:t>définir la réalité</w:t>
      </w:r>
      <w:r w:rsidRPr="00651A56">
        <w:t xml:space="preserve"> de manière à avantager ce dernier. En ce qui a trait à la presse, cela implique de créer des événements qui simplifient et dramatisent les faits pour en faire des manchettes intéressantes pour les journaux. Il s’agit donc d’exploiter la dynamique propre aux m</w:t>
      </w:r>
      <w:r w:rsidRPr="00651A56">
        <w:t>é</w:t>
      </w:r>
      <w:r w:rsidRPr="00651A56">
        <w:t xml:space="preserve">dias d’information (notamment leur appétit pour la nouveauté, l’événementiel, le sensationnel) afin que la perspective de l’organisation cliente s’impose. Dans son livre </w:t>
      </w:r>
      <w:r w:rsidRPr="00651A56">
        <w:rPr>
          <w:i/>
          <w:iCs/>
        </w:rPr>
        <w:t>Crysta</w:t>
      </w:r>
      <w:r w:rsidRPr="00651A56">
        <w:rPr>
          <w:i/>
          <w:iCs/>
        </w:rPr>
        <w:t>l</w:t>
      </w:r>
      <w:r w:rsidRPr="00651A56">
        <w:rPr>
          <w:i/>
          <w:iCs/>
        </w:rPr>
        <w:t>lizing Public Opinion</w:t>
      </w:r>
      <w:r w:rsidRPr="00651A56">
        <w:t>, publié en 1923, Bernays s’explique : « Pour fa</w:t>
      </w:r>
      <w:r w:rsidRPr="00651A56">
        <w:t>i</w:t>
      </w:r>
      <w:r w:rsidRPr="00651A56">
        <w:t>re appel aux instincts et aux émotions de base du public […] le conseiller en rel</w:t>
      </w:r>
      <w:r w:rsidRPr="00651A56">
        <w:t>a</w:t>
      </w:r>
      <w:r w:rsidRPr="00651A56">
        <w:t xml:space="preserve">tions publiques doit </w:t>
      </w:r>
      <w:r w:rsidRPr="00651A56">
        <w:rPr>
          <w:i/>
          <w:iCs/>
        </w:rPr>
        <w:t>créer des nouvelles</w:t>
      </w:r>
      <w:r w:rsidRPr="00651A56">
        <w:t xml:space="preserve"> autour de ses idées […]. Il doit isoler ses idées et </w:t>
      </w:r>
      <w:r w:rsidRPr="00651A56">
        <w:rPr>
          <w:i/>
        </w:rPr>
        <w:t>les transformer en événements</w:t>
      </w:r>
      <w:r w:rsidRPr="00651A56">
        <w:t xml:space="preserve"> pour qu’elles puissent</w:t>
      </w:r>
      <w:r>
        <w:t xml:space="preserve"> </w:t>
      </w:r>
      <w:r w:rsidRPr="00651A56">
        <w:t>[67]</w:t>
      </w:r>
      <w:r>
        <w:t xml:space="preserve"> </w:t>
      </w:r>
      <w:r w:rsidRPr="00651A56">
        <w:t>être aisément comprises et pour qu’elles pui</w:t>
      </w:r>
      <w:r w:rsidRPr="00651A56">
        <w:t>s</w:t>
      </w:r>
      <w:r w:rsidRPr="00651A56">
        <w:t>sent attirer l’attention en tant que nouvelles</w:t>
      </w:r>
      <w:r>
        <w:t> </w:t>
      </w:r>
      <w:r>
        <w:rPr>
          <w:rStyle w:val="Appelnotedebasdep"/>
        </w:rPr>
        <w:footnoteReference w:id="93"/>
      </w:r>
      <w:r w:rsidRPr="00651A56">
        <w:t>. »</w:t>
      </w:r>
    </w:p>
    <w:p w14:paraId="4E85DBA3" w14:textId="77777777" w:rsidR="00A121BE" w:rsidRPr="00651A56" w:rsidRDefault="00A121BE" w:rsidP="00A121BE">
      <w:pPr>
        <w:spacing w:before="120" w:after="120"/>
        <w:jc w:val="both"/>
      </w:pPr>
      <w:r w:rsidRPr="00651A56">
        <w:t xml:space="preserve">En termes contemporains, on pourrait dire que Bernays a montré qu’on pouvait </w:t>
      </w:r>
      <w:r w:rsidRPr="00651A56">
        <w:rPr>
          <w:i/>
        </w:rPr>
        <w:t>hacker</w:t>
      </w:r>
      <w:r w:rsidRPr="00651A56">
        <w:t xml:space="preserve"> le journalisme ou, autrement dit, détourner la logique qui le structure au bénéfice d’un client. Bernays et l’industrie des relations publiques développeront diverses méthodes à cette fin, comme l’« astroturfing » ou « similitantisme » (soit la création artif</w:t>
      </w:r>
      <w:r w:rsidRPr="00651A56">
        <w:t>i</w:t>
      </w:r>
      <w:r w:rsidRPr="00651A56">
        <w:t>cielle de mouvements sociaux et d’actions politiques), la constitution de groupes de recherche véhiculant le point de vue de penseurs et de scientifiques, la formation de fondations philanthropiques visant à humaniser l’image d’une entreprise ou d’un capitaliste, le recours à des figures respectées ou admirées dans la société (leaders d’opinion, célébrités), etc. S’il faut éviter de prêter à ces techniques une efficac</w:t>
      </w:r>
      <w:r w:rsidRPr="00651A56">
        <w:t>i</w:t>
      </w:r>
      <w:r w:rsidRPr="00651A56">
        <w:t>té absolue auprès de la population, elles ont certainement des effets sur ce qui se retrouve quotidiennement dans les médias d’information</w:t>
      </w:r>
      <w:r>
        <w:t> </w:t>
      </w:r>
      <w:r>
        <w:rPr>
          <w:rStyle w:val="Appelnotedebasdep"/>
        </w:rPr>
        <w:footnoteReference w:id="94"/>
      </w:r>
      <w:r w:rsidRPr="00651A56">
        <w:t>.</w:t>
      </w:r>
    </w:p>
    <w:p w14:paraId="0047D7EE" w14:textId="77777777" w:rsidR="00A121BE" w:rsidRPr="00651A56" w:rsidRDefault="00A121BE" w:rsidP="00A121BE">
      <w:pPr>
        <w:spacing w:before="120" w:after="120"/>
        <w:jc w:val="both"/>
      </w:pPr>
      <w:r w:rsidRPr="00651A56">
        <w:t>Bernays s’inspire fortement de Walter Lippmann (1889-1974), souvent considéré comme le père du journalisme moderne aux États-Unis. Certains soutiennent cependant que Bernays a récupéré et d</w:t>
      </w:r>
      <w:r w:rsidRPr="00651A56">
        <w:t>é</w:t>
      </w:r>
      <w:r w:rsidRPr="00651A56">
        <w:t>tourné la pensée de ce dernier à son profit, et que Lippmann lui-même désapprouvait l’importance grandissante des relations publiques</w:t>
      </w:r>
      <w:r>
        <w:t> </w:t>
      </w:r>
      <w:r>
        <w:rPr>
          <w:rStyle w:val="Appelnotedebasdep"/>
        </w:rPr>
        <w:footnoteReference w:id="95"/>
      </w:r>
      <w:r w:rsidRPr="00651A56">
        <w:t>. D’une manière ou d’une autre, les idées de Lippmann, notamment sur l’importance de limiter la participation de la population dans la délib</w:t>
      </w:r>
      <w:r w:rsidRPr="00651A56">
        <w:t>é</w:t>
      </w:r>
      <w:r w:rsidRPr="00651A56">
        <w:t>ration politique, ont été très influentes au-delà du seul champ des rel</w:t>
      </w:r>
      <w:r w:rsidRPr="00651A56">
        <w:t>a</w:t>
      </w:r>
      <w:r w:rsidRPr="00651A56">
        <w:t>tions publiques. C’est à lui qu’on doit la fameuse expression « fabrication du consentement » (</w:t>
      </w:r>
      <w:r w:rsidRPr="00651A56">
        <w:rPr>
          <w:i/>
          <w:iCs/>
        </w:rPr>
        <w:t>manufacture of consent</w:t>
      </w:r>
      <w:r w:rsidRPr="00651A56">
        <w:t>) qui inspir</w:t>
      </w:r>
      <w:r w:rsidRPr="00651A56">
        <w:t>e</w:t>
      </w:r>
      <w:r w:rsidRPr="00651A56">
        <w:t>ra le titre du livre d’Edward Herman et de</w:t>
      </w:r>
      <w:r>
        <w:t xml:space="preserve"> </w:t>
      </w:r>
      <w:r w:rsidRPr="00651A56">
        <w:t xml:space="preserve">[68] Noam Chomsky. Dans son livre le plus connu, </w:t>
      </w:r>
      <w:r w:rsidRPr="00651A56">
        <w:rPr>
          <w:i/>
          <w:iCs/>
        </w:rPr>
        <w:t>Public Opinion</w:t>
      </w:r>
      <w:r w:rsidRPr="00651A56">
        <w:t xml:space="preserve"> (paru en 1922), Lippmann so</w:t>
      </w:r>
      <w:r w:rsidRPr="00651A56">
        <w:t>u</w:t>
      </w:r>
      <w:r w:rsidRPr="00651A56">
        <w:t>tient qu’une classe spécialisée doit orienter les élites pour les aider à gouverner sans être contrariées par une population incapable de sa</w:t>
      </w:r>
      <w:r w:rsidRPr="00651A56">
        <w:t>i</w:t>
      </w:r>
      <w:r w:rsidRPr="00651A56">
        <w:t>sir des enjeux sociaux devenus trop complexes. Dans une société de masse, où la capacité des gens de comprendre leur environnement s</w:t>
      </w:r>
      <w:r w:rsidRPr="00651A56">
        <w:t>o</w:t>
      </w:r>
      <w:r w:rsidRPr="00651A56">
        <w:t>cial est de moins en moins ancrée dans leurs expériences immédiates, le rôle des médias écrits et des images est appelé à prendre une impo</w:t>
      </w:r>
      <w:r w:rsidRPr="00651A56">
        <w:t>r</w:t>
      </w:r>
      <w:r w:rsidRPr="00651A56">
        <w:t>tance grandissante. Selon Lippmann, les spécialistes doivent donc parvenir à définir la manière dont la presse couvrira un enjeu : « L’opinion publique doit être org</w:t>
      </w:r>
      <w:r w:rsidRPr="00651A56">
        <w:t>a</w:t>
      </w:r>
      <w:r w:rsidRPr="00651A56">
        <w:t>nisée pour la presse</w:t>
      </w:r>
      <w:r>
        <w:t> </w:t>
      </w:r>
      <w:r>
        <w:rPr>
          <w:rStyle w:val="Appelnotedebasdep"/>
        </w:rPr>
        <w:footnoteReference w:id="96"/>
      </w:r>
      <w:r w:rsidRPr="00651A56">
        <w:t>. » C’est un art de la gestion de la perception, que la science politique doit prendre en charge.</w:t>
      </w:r>
    </w:p>
    <w:p w14:paraId="5F338586" w14:textId="77777777" w:rsidR="00A121BE" w:rsidRPr="00651A56" w:rsidRDefault="00A121BE" w:rsidP="00A121BE">
      <w:pPr>
        <w:spacing w:before="120" w:after="120"/>
        <w:jc w:val="both"/>
      </w:pPr>
      <w:r w:rsidRPr="00651A56">
        <w:t>Ce qui émane de ces contributions déterminantes, c’est que les médias d’information apparus au tournant du XX</w:t>
      </w:r>
      <w:r w:rsidRPr="00881793">
        <w:rPr>
          <w:vertAlign w:val="superscript"/>
        </w:rPr>
        <w:t>e</w:t>
      </w:r>
      <w:r w:rsidRPr="00651A56">
        <w:t> siècle sont appelés à jouer un rôle clé dans la légitimation des décisions des élites écon</w:t>
      </w:r>
      <w:r w:rsidRPr="00651A56">
        <w:t>o</w:t>
      </w:r>
      <w:r w:rsidRPr="00651A56">
        <w:t>miques et politiques. À ce titre, l’industrie des sondages occupe une place croissante. Bien sûr, les enquêtes statistiques existaient avant cette période, mais c’est au cours des années 1920 et 1930 qu’on d</w:t>
      </w:r>
      <w:r w:rsidRPr="00651A56">
        <w:t>é</w:t>
      </w:r>
      <w:r w:rsidRPr="00651A56">
        <w:t>veloppe le sondage comme outil de connaissance d’un marché de consommateurs et de cette fameuse « opinion publique » qu’on che</w:t>
      </w:r>
      <w:r w:rsidRPr="00651A56">
        <w:t>r</w:t>
      </w:r>
      <w:r w:rsidRPr="00651A56">
        <w:t>che tant à cerner. C’est vers ce</w:t>
      </w:r>
      <w:r w:rsidRPr="00651A56">
        <w:t>t</w:t>
      </w:r>
      <w:r w:rsidRPr="00651A56">
        <w:t>te période que les relations publiques développent leur approche de la « rue à deux sens » : il ne suffit pas de communiquer ses vues au public, il faut aussi s’enquérir de ses perceptions et besoins. Cette approche « dialogique » amène cette i</w:t>
      </w:r>
      <w:r w:rsidRPr="00651A56">
        <w:t>n</w:t>
      </w:r>
      <w:r w:rsidRPr="00651A56">
        <w:t>dustrie à se percevoir comme un rouage essentiel de la démocratie de masse. Comme l’écrit avec justesse la politologue Anne-Marie Gi</w:t>
      </w:r>
      <w:r w:rsidRPr="00651A56">
        <w:t>n</w:t>
      </w:r>
      <w:r w:rsidRPr="00651A56">
        <w:t>gras, « la réalité s’éloigne fort de cette vision naïve; loin de présenter les “opinions réelles” – si une telle ch</w:t>
      </w:r>
      <w:r w:rsidRPr="00651A56">
        <w:t>o</w:t>
      </w:r>
      <w:r w:rsidRPr="00651A56">
        <w:t>se existe – de la population, les maisons de sondage se livrent à la f</w:t>
      </w:r>
      <w:r w:rsidRPr="00651A56">
        <w:t>a</w:t>
      </w:r>
      <w:r w:rsidRPr="00651A56">
        <w:t>brication de fictions qui s’appuient sur les préjugés populaires, les peurs et les rêves de l’électorat</w:t>
      </w:r>
      <w:r>
        <w:t> </w:t>
      </w:r>
      <w:r>
        <w:rPr>
          <w:rStyle w:val="Appelnotedebasdep"/>
        </w:rPr>
        <w:footnoteReference w:id="97"/>
      </w:r>
      <w:r w:rsidRPr="00651A56">
        <w:t> ».</w:t>
      </w:r>
    </w:p>
    <w:p w14:paraId="56964B22" w14:textId="77777777" w:rsidR="00A121BE" w:rsidRPr="00651A56" w:rsidRDefault="00A121BE" w:rsidP="00A121BE">
      <w:pPr>
        <w:spacing w:before="120" w:after="120"/>
        <w:jc w:val="both"/>
      </w:pPr>
      <w:r>
        <w:br w:type="page"/>
      </w:r>
      <w:r w:rsidRPr="00651A56">
        <w:t>[69]</w:t>
      </w:r>
    </w:p>
    <w:p w14:paraId="5ECD3D54" w14:textId="77777777" w:rsidR="00A121BE" w:rsidRPr="00651A56" w:rsidRDefault="00A121BE" w:rsidP="00A121BE">
      <w:pPr>
        <w:spacing w:before="120" w:after="120"/>
        <w:jc w:val="both"/>
      </w:pPr>
      <w:r w:rsidRPr="00651A56">
        <w:t>Les sondages permettent du même coup aux médias d’information de renforcer leur image de véhicule neutre de l’information, puisque ces enquêtes chiffrées donnent l’illusion d’un accès direct et objectif aux pensées et convictions du public. Ils s’inscrivent donc dans la pr</w:t>
      </w:r>
      <w:r w:rsidRPr="00651A56">
        <w:t>o</w:t>
      </w:r>
      <w:r w:rsidRPr="00651A56">
        <w:t>fessionnalisation progressive du métier du journalisme au fil du XX</w:t>
      </w:r>
      <w:r w:rsidRPr="00651A56">
        <w:rPr>
          <w:vertAlign w:val="superscript"/>
        </w:rPr>
        <w:t>e</w:t>
      </w:r>
      <w:r w:rsidRPr="00651A56">
        <w:t> siècle.</w:t>
      </w:r>
    </w:p>
    <w:p w14:paraId="02B6A187" w14:textId="77777777" w:rsidR="00A121BE" w:rsidRPr="00651A56" w:rsidRDefault="00A121BE" w:rsidP="00A121BE">
      <w:pPr>
        <w:spacing w:before="120" w:after="120"/>
        <w:jc w:val="both"/>
      </w:pPr>
    </w:p>
    <w:p w14:paraId="335F5BA3" w14:textId="77777777" w:rsidR="00A121BE" w:rsidRPr="00651A56" w:rsidRDefault="00A121BE" w:rsidP="00A121BE">
      <w:pPr>
        <w:pStyle w:val="a"/>
      </w:pPr>
      <w:bookmarkStart w:id="16" w:name="Collision_des_recits_chap_2_4"/>
      <w:r w:rsidRPr="00651A56">
        <w:t>« Du jaune au gris » :</w:t>
      </w:r>
      <w:r w:rsidRPr="00651A56">
        <w:br/>
        <w:t>professionnalisation et objectivité</w:t>
      </w:r>
    </w:p>
    <w:bookmarkEnd w:id="16"/>
    <w:p w14:paraId="6C4B3A68" w14:textId="77777777" w:rsidR="00A121BE" w:rsidRPr="00651A56" w:rsidRDefault="00A121BE" w:rsidP="00A121BE">
      <w:pPr>
        <w:spacing w:before="120" w:after="120"/>
        <w:jc w:val="both"/>
      </w:pPr>
    </w:p>
    <w:p w14:paraId="1D0C8F7C"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5E94A83" w14:textId="77777777" w:rsidR="00A121BE" w:rsidRPr="00651A56" w:rsidRDefault="00A121BE" w:rsidP="00A121BE">
      <w:pPr>
        <w:spacing w:before="120" w:after="120"/>
        <w:jc w:val="both"/>
      </w:pPr>
      <w:r w:rsidRPr="00651A56">
        <w:t>Dès le début du XX</w:t>
      </w:r>
      <w:r w:rsidRPr="00651A56">
        <w:rPr>
          <w:vertAlign w:val="superscript"/>
        </w:rPr>
        <w:t>e</w:t>
      </w:r>
      <w:r w:rsidRPr="00651A56">
        <w:t> siècle, les tâches commencent à se segmenter dans les journaux : journaliste, chef de pupitre, chroniqueur, etc. L’agence de presse La Presse canadienne naît en 1917 (d’autres, comme Reuters, l’Associated Press et l’Agence France-Presse, sont beaucoup plus anciennes). « À l’approche des années 1930, écrit Pie</w:t>
      </w:r>
      <w:r w:rsidRPr="00651A56">
        <w:t>r</w:t>
      </w:r>
      <w:r w:rsidRPr="00651A56">
        <w:t>re Godin, les gestionnaires des grands quotidiens changent peu à peu d’attitude. Ils nagent maintenant dans l’opulence. Les tirages sont d</w:t>
      </w:r>
      <w:r w:rsidRPr="00651A56">
        <w:t>e</w:t>
      </w:r>
      <w:r w:rsidRPr="00651A56">
        <w:t>venus plus que respectables. Il faut, dès lors, “faire sérieux”. […] On passe du jaune au gris</w:t>
      </w:r>
      <w:r>
        <w:t> </w:t>
      </w:r>
      <w:r>
        <w:rPr>
          <w:rStyle w:val="Appelnotedebasdep"/>
        </w:rPr>
        <w:footnoteReference w:id="98"/>
      </w:r>
      <w:r w:rsidRPr="00651A56">
        <w:t>. » L’arrivée de la radio, et particulièrement la radio publique, contribuera aussi à l’établissement d’une plus grande respectabilité pour les médias d’information. La Canadian Broadca</w:t>
      </w:r>
      <w:r w:rsidRPr="00651A56">
        <w:t>s</w:t>
      </w:r>
      <w:r w:rsidRPr="00651A56">
        <w:t>ting Corp</w:t>
      </w:r>
      <w:r w:rsidRPr="00651A56">
        <w:t>o</w:t>
      </w:r>
      <w:r w:rsidRPr="00651A56">
        <w:t>ration/Radio-Canada est créée en 1936, et la société d’État lance son propre service de nouvelles en 1941, en pleine Seconde Guerre mo</w:t>
      </w:r>
      <w:r w:rsidRPr="00651A56">
        <w:t>n</w:t>
      </w:r>
      <w:r w:rsidRPr="00651A56">
        <w:t>diale.</w:t>
      </w:r>
    </w:p>
    <w:p w14:paraId="61DC3B7C" w14:textId="77777777" w:rsidR="00A121BE" w:rsidRPr="00651A56" w:rsidRDefault="00A121BE" w:rsidP="00A121BE">
      <w:pPr>
        <w:spacing w:before="120" w:after="120"/>
        <w:jc w:val="both"/>
      </w:pPr>
      <w:r w:rsidRPr="00651A56">
        <w:t>C’est au fil de ce parcours complexe que le principe d’objectivité devient un pilier du journalisme. Du point de vue des journalistes, l’idéal d’objectivité se présente comme une sorte de garantie offerte au public. À une époque où journaux jaunes, propagandistes de guerre et agents de relations publiques « construisent leurs propres “usines de faits” » et fragilisent la croyance selon laquelle seule une présentation réaliste des faits pouvait mener à un débat rationnel et démocratique, « la profession de journaliste s’isole dans le cocon corporatif en nouant des liens avec la religion de la “factualité”</w:t>
      </w:r>
      <w:r>
        <w:t> </w:t>
      </w:r>
      <w:r>
        <w:rPr>
          <w:rStyle w:val="Appelnotedebasdep"/>
        </w:rPr>
        <w:footnoteReference w:id="99"/>
      </w:r>
      <w:r w:rsidRPr="00651A56">
        <w:t> », soutient Mário Mesquita. En quelque sorte, l’objectivité joue le rôle de sceau authe</w:t>
      </w:r>
      <w:r w:rsidRPr="00651A56">
        <w:t>n</w:t>
      </w:r>
      <w:r w:rsidRPr="00651A56">
        <w:t>tifiant la qualité du</w:t>
      </w:r>
      <w:r>
        <w:t xml:space="preserve"> </w:t>
      </w:r>
      <w:r w:rsidRPr="00651A56">
        <w:t>[70]</w:t>
      </w:r>
      <w:r>
        <w:t xml:space="preserve"> </w:t>
      </w:r>
      <w:r w:rsidRPr="00651A56">
        <w:t>travail journalistique, dans un mouvement d’autodéfense face aux vents contraires du sensationnalisme et de la propagande.</w:t>
      </w:r>
    </w:p>
    <w:p w14:paraId="58E2F137" w14:textId="77777777" w:rsidR="00A121BE" w:rsidRPr="00651A56" w:rsidRDefault="00A121BE" w:rsidP="00A121BE">
      <w:pPr>
        <w:spacing w:before="120" w:after="120"/>
        <w:jc w:val="both"/>
      </w:pPr>
      <w:r w:rsidRPr="00651A56">
        <w:t>Du point de vue des entreprises de presse, ce sceau apparaît néce</w:t>
      </w:r>
      <w:r w:rsidRPr="00651A56">
        <w:t>s</w:t>
      </w:r>
      <w:r w:rsidRPr="00651A56">
        <w:t>saire pour démarquer leur produit et s’imposer dans un espace urbain plus hétérogène que jamais. Bien sûr, cela répond également à des v</w:t>
      </w:r>
      <w:r w:rsidRPr="00651A56">
        <w:t>i</w:t>
      </w:r>
      <w:r w:rsidRPr="00651A56">
        <w:t>sées commerciales. L’objectivité comme « doctrine corporative » est « efficace » d’un point de vue marchand, remarque Mesquita : les manchettes sont présentées de manière simplifiée et sur un ton dét</w:t>
      </w:r>
      <w:r w:rsidRPr="00651A56">
        <w:t>a</w:t>
      </w:r>
      <w:r w:rsidRPr="00651A56">
        <w:t>ché, laissant à un lectorat de plus en plus différencié le soin de les i</w:t>
      </w:r>
      <w:r w:rsidRPr="00651A56">
        <w:t>n</w:t>
      </w:r>
      <w:r w:rsidRPr="00651A56">
        <w:t>terpr</w:t>
      </w:r>
      <w:r w:rsidRPr="00651A56">
        <w:t>é</w:t>
      </w:r>
      <w:r w:rsidRPr="00651A56">
        <w:t>ter. Par ce processus de « fabrication du consensus », on évite du même coup d’offenser les publicitaires par des propos trop marqués idéol</w:t>
      </w:r>
      <w:r w:rsidRPr="00651A56">
        <w:t>o</w:t>
      </w:r>
      <w:r w:rsidRPr="00651A56">
        <w:t>giquement</w:t>
      </w:r>
      <w:r>
        <w:t> </w:t>
      </w:r>
      <w:r>
        <w:rPr>
          <w:rStyle w:val="Appelnotedebasdep"/>
        </w:rPr>
        <w:footnoteReference w:id="100"/>
      </w:r>
      <w:r w:rsidRPr="00651A56">
        <w:t>. L’information, comme la marchandise fabriquée à l’usine, s’uniformise. L’importance grandissante des sondages vient renforcer cette idée de standardisation de la réalité – dans ce cas-ci, par les nombres. Les médias de masse deviennent non seulement des espaces précieux pour rejoindre le public, mais aussi pour le consol</w:t>
      </w:r>
      <w:r w:rsidRPr="00651A56">
        <w:t>i</w:t>
      </w:r>
      <w:r w:rsidRPr="00651A56">
        <w:t>der, pour lui donner corps.</w:t>
      </w:r>
    </w:p>
    <w:p w14:paraId="154CBDC6" w14:textId="77777777" w:rsidR="00A121BE" w:rsidRPr="00651A56" w:rsidRDefault="00A121BE" w:rsidP="00A121BE">
      <w:pPr>
        <w:spacing w:before="120" w:after="120"/>
        <w:jc w:val="both"/>
      </w:pPr>
      <w:r w:rsidRPr="00651A56">
        <w:t>Paradoxalement, remarque Mesquita, la reconnaissance profe</w:t>
      </w:r>
      <w:r w:rsidRPr="00651A56">
        <w:t>s</w:t>
      </w:r>
      <w:r w:rsidRPr="00651A56">
        <w:t>sionnelle qu’acquiert le journalisme à partir de cette époque se fait au prix d’une perte d’autonomie dans la pratique du métier. Ce mode i</w:t>
      </w:r>
      <w:r w:rsidRPr="00651A56">
        <w:t>n</w:t>
      </w:r>
      <w:r w:rsidRPr="00651A56">
        <w:t>dustriel de pr</w:t>
      </w:r>
      <w:r w:rsidRPr="00651A56">
        <w:t>o</w:t>
      </w:r>
      <w:r w:rsidRPr="00651A56">
        <w:t>duction de la nouvelle et le cadre normatif de l’objectivité font passer au second plan la voix singulière que pourrait avoir un ou une journ</w:t>
      </w:r>
      <w:r w:rsidRPr="00651A56">
        <w:t>a</w:t>
      </w:r>
      <w:r w:rsidRPr="00651A56">
        <w:t>liste dans le cadre de son travail</w:t>
      </w:r>
      <w:r>
        <w:t> </w:t>
      </w:r>
      <w:r>
        <w:rPr>
          <w:rStyle w:val="Appelnotedebasdep"/>
        </w:rPr>
        <w:footnoteReference w:id="101"/>
      </w:r>
      <w:r w:rsidRPr="00651A56">
        <w:t>. D’intellectuel aux ambitions litt</w:t>
      </w:r>
      <w:r w:rsidRPr="00651A56">
        <w:t>é</w:t>
      </w:r>
      <w:r w:rsidRPr="00651A56">
        <w:t>raires, académiques ou politiques qu’il était au XIX</w:t>
      </w:r>
      <w:r w:rsidRPr="00651A56">
        <w:rPr>
          <w:vertAlign w:val="superscript"/>
        </w:rPr>
        <w:t>e</w:t>
      </w:r>
      <w:r w:rsidRPr="00651A56">
        <w:t> siècle, le journ</w:t>
      </w:r>
      <w:r w:rsidRPr="00651A56">
        <w:t>a</w:t>
      </w:r>
      <w:r w:rsidRPr="00651A56">
        <w:t>liste devient simple rédacteur.</w:t>
      </w:r>
    </w:p>
    <w:p w14:paraId="3C1912E5" w14:textId="77777777" w:rsidR="00A121BE" w:rsidRPr="00651A56" w:rsidRDefault="00A121BE" w:rsidP="00A121BE">
      <w:pPr>
        <w:spacing w:before="120" w:after="120"/>
        <w:jc w:val="both"/>
      </w:pPr>
      <w:r w:rsidRPr="00651A56">
        <w:t>Un siècle après s’être imposée dans le champ du journalisme, l’approche épistémologique que je viens de décrire nous est tellement familière qu’elle semble parfois la seule possible. Selon cette conce</w:t>
      </w:r>
      <w:r w:rsidRPr="00651A56">
        <w:t>p</w:t>
      </w:r>
      <w:r w:rsidRPr="00651A56">
        <w:t>tion positiviste du métier, le ou la journaliste se trouve en quelque so</w:t>
      </w:r>
      <w:r w:rsidRPr="00651A56">
        <w:t>r</w:t>
      </w:r>
      <w:r w:rsidRPr="00651A56">
        <w:t>te à l’extérieur de la scène sociale, qu’il ou elle observe avec dét</w:t>
      </w:r>
      <w:r w:rsidRPr="00651A56">
        <w:t>a</w:t>
      </w:r>
      <w:r w:rsidRPr="00651A56">
        <w:t>chement. On dira par exemple que les journalistes sont des témoins, qui tendent un miroir à la société. Si à notre époque on convient gén</w:t>
      </w:r>
      <w:r w:rsidRPr="00651A56">
        <w:t>é</w:t>
      </w:r>
      <w:r w:rsidRPr="00651A56">
        <w:t>ralement que l’objectivité absolue n’existe pas, on insiste tout de m</w:t>
      </w:r>
      <w:r w:rsidRPr="00651A56">
        <w:t>ê</w:t>
      </w:r>
      <w:r w:rsidRPr="00651A56">
        <w:t>me sur [71]</w:t>
      </w:r>
      <w:r>
        <w:t xml:space="preserve"> </w:t>
      </w:r>
      <w:r w:rsidRPr="00651A56">
        <w:t>l’importance de faire preuve d’impartialité et de neutral</w:t>
      </w:r>
      <w:r w:rsidRPr="00651A56">
        <w:t>i</w:t>
      </w:r>
      <w:r w:rsidRPr="00651A56">
        <w:t>té. Esse</w:t>
      </w:r>
      <w:r w:rsidRPr="00651A56">
        <w:t>n</w:t>
      </w:r>
      <w:r w:rsidRPr="00651A56">
        <w:t>tiellement, il s’agit de se concentrer d’abord et avant tout sur les faits, tels qu’ils apparaissent à la personne qui mène son travail d’investigation. Bien sûr, cela n’empêche pas que des fautes ou des erreurs soient commises à l’occasion, mais il s’agit de les corriger ou de les sanctionner lor</w:t>
      </w:r>
      <w:r w:rsidRPr="00651A56">
        <w:t>s</w:t>
      </w:r>
      <w:r w:rsidRPr="00651A56">
        <w:t>qu’elles se présentent, notamment à l’aide de codes de déontologie. Globalement, toutefois, ces distinctions sont vues comme des repères efficaces permettant de naviguer à travers la réalité que l’on cherche à rapporter à la population.</w:t>
      </w:r>
    </w:p>
    <w:p w14:paraId="28F6BD59" w14:textId="77777777" w:rsidR="00A121BE" w:rsidRPr="00651A56" w:rsidRDefault="00A121BE" w:rsidP="00A121BE">
      <w:pPr>
        <w:spacing w:before="120" w:after="120"/>
        <w:jc w:val="both"/>
      </w:pPr>
      <w:r w:rsidRPr="00651A56">
        <w:t>Cette approche positiviste n’est cependant pas sans conséquences sur le rapport au pouvoir tant économique que politique que dévelo</w:t>
      </w:r>
      <w:r w:rsidRPr="00651A56">
        <w:t>p</w:t>
      </w:r>
      <w:r w:rsidRPr="00651A56">
        <w:t>pe le journalisme dominant. D’abord, l’indépendance économique des médias reste généralement dans le domaine du non-dit. Les manuels de journalisme n’ignorent pas que celle-ci est plus ou moins fictive, mais cet environnement est néanmoins accepté dans la pratique. Comme le dit Anne-Marie Gingras, les journalistes intègrent souvent la structure des médias « de manière toute naturelle; les contraintes, pensées comme normales, finissent par perdre leur visibilité</w:t>
      </w:r>
      <w:r>
        <w:t> </w:t>
      </w:r>
      <w:r>
        <w:rPr>
          <w:rStyle w:val="Appelnotedebasdep"/>
        </w:rPr>
        <w:footnoteReference w:id="102"/>
      </w:r>
      <w:r w:rsidRPr="00651A56">
        <w:t> ». Il est acquis qu’avec l’autonomie pr</w:t>
      </w:r>
      <w:r w:rsidRPr="00651A56">
        <w:t>o</w:t>
      </w:r>
      <w:r w:rsidRPr="00651A56">
        <w:t>fessionnelle et l’établissement de clo</w:t>
      </w:r>
      <w:r w:rsidRPr="00651A56">
        <w:t>i</w:t>
      </w:r>
      <w:r w:rsidRPr="00651A56">
        <w:t>sons étanches entre les salles de rédaction et les lieux de pouvoir de « l’entreprise de presse » (puisque c’est très souvent de cela dont il s’agit), il est possible de mener son travail de manière indépendante.</w:t>
      </w:r>
    </w:p>
    <w:p w14:paraId="1CCAD73A" w14:textId="77777777" w:rsidR="00A121BE" w:rsidRPr="00651A56" w:rsidRDefault="00A121BE" w:rsidP="00A121BE">
      <w:pPr>
        <w:spacing w:before="120" w:after="120"/>
        <w:jc w:val="both"/>
      </w:pPr>
      <w:r w:rsidRPr="00651A56">
        <w:t>Sur le plan politique, puisque les journalistes se considèrent co</w:t>
      </w:r>
      <w:r w:rsidRPr="00651A56">
        <w:t>m</w:t>
      </w:r>
      <w:r w:rsidRPr="00651A56">
        <w:t>me de simples témoins, ils se situent eux-mêmes à l’extérieur de la joute politique. C’est l’idée de l’indépendance politique des médias. On se représente souvent les médias d’information comme une sorte de contre-pouvoir, un chien de garde qui « dénonce les coquins », comme disait Henri Bourassa lors de la fondation du Devoir. Or, dans la pratique, le rapport du journalisme au pouvoir est souvent très élo</w:t>
      </w:r>
      <w:r w:rsidRPr="00651A56">
        <w:t>i</w:t>
      </w:r>
      <w:r w:rsidRPr="00651A56">
        <w:t>gné de cet idéal. Comme on vient de le voir, cette conception du jou</w:t>
      </w:r>
      <w:r w:rsidRPr="00651A56">
        <w:t>r</w:t>
      </w:r>
      <w:r w:rsidRPr="00651A56">
        <w:t>nalisme connaît une ascension dans la première moitié du XX</w:t>
      </w:r>
      <w:r w:rsidRPr="00651A56">
        <w:rPr>
          <w:vertAlign w:val="superscript"/>
        </w:rPr>
        <w:t>e</w:t>
      </w:r>
      <w:r w:rsidRPr="00651A56">
        <w:t> siècle, alors que la participation au processus politique se massifie et que les puissances économiques et politiques</w:t>
      </w:r>
      <w:r>
        <w:t xml:space="preserve"> </w:t>
      </w:r>
      <w:r w:rsidRPr="00651A56">
        <w:t>[72]</w:t>
      </w:r>
      <w:r>
        <w:t xml:space="preserve"> </w:t>
      </w:r>
      <w:r w:rsidRPr="00651A56">
        <w:t xml:space="preserve"> saisissent l’importance des médias d’information pour tenir des débats bien bal</w:t>
      </w:r>
      <w:r w:rsidRPr="00651A56">
        <w:t>i</w:t>
      </w:r>
      <w:r w:rsidRPr="00651A56">
        <w:t>sés.</w:t>
      </w:r>
    </w:p>
    <w:p w14:paraId="2CAF8205" w14:textId="77777777" w:rsidR="00A121BE" w:rsidRPr="00651A56" w:rsidRDefault="00A121BE" w:rsidP="00A121BE">
      <w:pPr>
        <w:spacing w:before="120" w:after="120"/>
        <w:jc w:val="both"/>
      </w:pPr>
      <w:r w:rsidRPr="00651A56">
        <w:t>Enfin, l’approche positiviste qui se met en place à cette époque-là véhicule une conception particulière de la relation entre journaliste et public, en ce sens qu’elle est surtout à sens unique : il y a les éme</w:t>
      </w:r>
      <w:r w:rsidRPr="00651A56">
        <w:t>t</w:t>
      </w:r>
      <w:r w:rsidRPr="00651A56">
        <w:t>teurs et il y a les récepteurs. Outre certains espaces d’expression ou de r</w:t>
      </w:r>
      <w:r w:rsidRPr="00651A56">
        <w:t>é</w:t>
      </w:r>
      <w:r w:rsidRPr="00651A56">
        <w:t>troaction bien balisés, le public est généralement cantonné à un rôle passif; en tout cas, c’est ainsi qu’on se le représente. Les médias écla</w:t>
      </w:r>
      <w:r w:rsidRPr="00651A56">
        <w:t>i</w:t>
      </w:r>
      <w:r w:rsidRPr="00651A56">
        <w:t>rent, instruisent, révèlent – ils font sortir la population de la caverne de Platon, en quelque sorte. Les journalistes prennent ainsi leurs di</w:t>
      </w:r>
      <w:r w:rsidRPr="00651A56">
        <w:t>s</w:t>
      </w:r>
      <w:r w:rsidRPr="00651A56">
        <w:t>tances avec les citoyen.ne.s, tout en prétendant les représenter (ou, à tout le moins, porter leur voix).</w:t>
      </w:r>
    </w:p>
    <w:p w14:paraId="641BCB43" w14:textId="77777777" w:rsidR="00A121BE" w:rsidRPr="00651A56" w:rsidRDefault="00A121BE" w:rsidP="00A121BE">
      <w:pPr>
        <w:spacing w:before="120" w:after="120"/>
        <w:jc w:val="both"/>
      </w:pPr>
      <w:r w:rsidRPr="00651A56">
        <w:t>Ce fossé est manifeste lorsqu’on observe les rapports entre journ</w:t>
      </w:r>
      <w:r w:rsidRPr="00651A56">
        <w:t>a</w:t>
      </w:r>
      <w:r w:rsidRPr="00651A56">
        <w:t>listes et mouvements sociaux dans l’approche dominante du métier au XX</w:t>
      </w:r>
      <w:r w:rsidRPr="00651A56">
        <w:rPr>
          <w:vertAlign w:val="superscript"/>
        </w:rPr>
        <w:t>e</w:t>
      </w:r>
      <w:r w:rsidRPr="00651A56">
        <w:t> siècle. Alors qu’à ses débuts une partie du milieu journalistique a accompagné et soutenu les mouvements populaires d’émancipation et de démocratisation, le journalisme positiviste tend à se méfier des c</w:t>
      </w:r>
      <w:r w:rsidRPr="00651A56">
        <w:t>i</w:t>
      </w:r>
      <w:r w:rsidRPr="00651A56">
        <w:t>toyen.ne.s qui sortent de leur rôle passif (et rassurant) de récepteurs. Dans cette optique, les personnes qui défendent leurs convictions dans le but de transformer le système en place sont souvent considérées par les journalistes comme obnubilées par leurs idéaux au point d’en d</w:t>
      </w:r>
      <w:r w:rsidRPr="00651A56">
        <w:t>é</w:t>
      </w:r>
      <w:r w:rsidRPr="00651A56">
        <w:t>former la réalité. Or, étrangement, les idéaux au cœur de l’approche positiviste, tels que le détachement et la neutralité, ne semblent pas comporter le même risque d’aveuglement…</w:t>
      </w:r>
    </w:p>
    <w:p w14:paraId="1951B431" w14:textId="77777777" w:rsidR="00A121BE" w:rsidRPr="00651A56" w:rsidRDefault="00A121BE" w:rsidP="00A121BE">
      <w:pPr>
        <w:spacing w:before="120" w:after="120"/>
        <w:jc w:val="both"/>
      </w:pPr>
    </w:p>
    <w:p w14:paraId="6E7A7006" w14:textId="77777777" w:rsidR="00A121BE" w:rsidRPr="00651A56" w:rsidRDefault="00A121BE" w:rsidP="00A121BE">
      <w:pPr>
        <w:pStyle w:val="a"/>
      </w:pPr>
      <w:bookmarkStart w:id="17" w:name="Collision_des_recits_chap_2_5"/>
      <w:r>
        <w:t>Retourner aux sources</w:t>
      </w:r>
      <w:r>
        <w:br/>
      </w:r>
      <w:r w:rsidRPr="00651A56">
        <w:t>pour mieux comprendre la transition actue</w:t>
      </w:r>
      <w:r w:rsidRPr="00651A56">
        <w:t>l</w:t>
      </w:r>
      <w:r w:rsidRPr="00651A56">
        <w:t>le</w:t>
      </w:r>
    </w:p>
    <w:bookmarkEnd w:id="17"/>
    <w:p w14:paraId="6A28872B" w14:textId="77777777" w:rsidR="00A121BE" w:rsidRPr="00651A56" w:rsidRDefault="00A121BE" w:rsidP="00A121BE">
      <w:pPr>
        <w:spacing w:before="120" w:after="120"/>
        <w:jc w:val="both"/>
      </w:pPr>
    </w:p>
    <w:p w14:paraId="2FD67987"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2010204" w14:textId="77777777" w:rsidR="00A121BE" w:rsidRPr="00651A56" w:rsidRDefault="00A121BE" w:rsidP="00A121BE">
      <w:pPr>
        <w:spacing w:before="120" w:after="120"/>
        <w:jc w:val="both"/>
      </w:pPr>
      <w:r w:rsidRPr="00651A56">
        <w:t>Si cette période d’ascension du journalisme positiviste m’apparaît importante à considérer aujourd’hui, ce n’est pas parce que la presse d’opinion et de combat du XIX</w:t>
      </w:r>
      <w:r w:rsidRPr="00651A56">
        <w:rPr>
          <w:vertAlign w:val="superscript"/>
        </w:rPr>
        <w:t>e</w:t>
      </w:r>
      <w:r w:rsidRPr="00651A56">
        <w:t> siècle représente un paradis perdu, mais parce qu’elle nous permet de constater que certains piliers du journalisme auquel nous avons été habitués ne sont pas universels. Cela nous donne également un certain nombre de pistes pour co</w:t>
      </w:r>
      <w:r w:rsidRPr="00651A56">
        <w:t>m</w:t>
      </w:r>
      <w:r w:rsidRPr="00651A56">
        <w:t>prendre la situation actuelle.</w:t>
      </w:r>
    </w:p>
    <w:p w14:paraId="0BB7225B" w14:textId="77777777" w:rsidR="00A121BE" w:rsidRPr="00651A56" w:rsidRDefault="00A121BE" w:rsidP="00A121BE">
      <w:pPr>
        <w:spacing w:before="120" w:after="120"/>
        <w:jc w:val="both"/>
      </w:pPr>
      <w:r>
        <w:br w:type="page"/>
      </w:r>
      <w:r w:rsidRPr="00651A56">
        <w:t>[73]</w:t>
      </w:r>
    </w:p>
    <w:p w14:paraId="0BADBACE" w14:textId="77777777" w:rsidR="00A121BE" w:rsidRPr="00651A56" w:rsidRDefault="00A121BE" w:rsidP="00A121BE">
      <w:pPr>
        <w:spacing w:before="120" w:after="120"/>
        <w:jc w:val="both"/>
      </w:pPr>
      <w:r w:rsidRPr="00651A56">
        <w:t xml:space="preserve">Premièrement, la relation presque fusionnelle qui s’est établie avec la publicité commerciale (et plus largement, avec le capitalisme) a certes permis au journalisme de se stabiliser et de prospérer, mais elle a instauré du même coup une dynamique éminemment malsaine. D’abord, sur le plan épistémologique : la publicité commerciale n’est bien sûr pas systématiquement </w:t>
      </w:r>
      <w:r w:rsidRPr="00651A56">
        <w:rPr>
          <w:i/>
          <w:iCs/>
        </w:rPr>
        <w:t>mensongère</w:t>
      </w:r>
      <w:r w:rsidRPr="00651A56">
        <w:t xml:space="preserve">, mais, de par sa nature même, elle est </w:t>
      </w:r>
      <w:r w:rsidRPr="00651A56">
        <w:rPr>
          <w:i/>
          <w:iCs/>
        </w:rPr>
        <w:t>illusoire</w:t>
      </w:r>
      <w:r w:rsidRPr="00651A56">
        <w:t>. Elle vend du rêve, comme on dit coura</w:t>
      </w:r>
      <w:r w:rsidRPr="00651A56">
        <w:t>m</w:t>
      </w:r>
      <w:r w:rsidRPr="00651A56">
        <w:t>ment. Elle cherche d’abord et avant tout à éveiller nos pulsions et à engourdir nos capacités réflexives et critiques. Une profession qui a pour objectif premier de débusquer la vérité peut-elle sortir indemne d’une organisation du travail qui la rend structurellement dépendante d’une industrie basée sur la pulsion et l’illusion ? Par ailleurs, le ma</w:t>
      </w:r>
      <w:r w:rsidRPr="00651A56">
        <w:t>n</w:t>
      </w:r>
      <w:r w:rsidRPr="00651A56">
        <w:t>que criant de revenus que l’on constate aujourd’hui dans les médias d’information révèle bien toutes les limites de ce pacte économique. Si autrefois les milieux d’affaires tenaient aux journaux, c’est parce que ces derniers leur permettaient d’avoir un accès à leur clientèle et leur offraient une tribune pour leurs rel</w:t>
      </w:r>
      <w:r w:rsidRPr="00651A56">
        <w:t>a</w:t>
      </w:r>
      <w:r w:rsidRPr="00651A56">
        <w:t>tions publiques, et non parce qu’ils valorisaient l’information. Mai</w:t>
      </w:r>
      <w:r w:rsidRPr="00651A56">
        <w:t>n</w:t>
      </w:r>
      <w:r w:rsidRPr="00651A56">
        <w:t>tenant que l’attention du public est plus dispersée et que des espaces de promotion plus perfectionnés sont accessibles aux élites économ</w:t>
      </w:r>
      <w:r w:rsidRPr="00651A56">
        <w:t>i</w:t>
      </w:r>
      <w:r w:rsidRPr="00651A56">
        <w:t>ques et politiques, les médias d’information deviennent beaucoup moins pertinents pour défendre leurs intérêts.</w:t>
      </w:r>
    </w:p>
    <w:p w14:paraId="22E417BA" w14:textId="77777777" w:rsidR="00A121BE" w:rsidRPr="00651A56" w:rsidRDefault="00A121BE" w:rsidP="00A121BE">
      <w:pPr>
        <w:spacing w:before="120" w:after="120"/>
        <w:jc w:val="both"/>
      </w:pPr>
      <w:r w:rsidRPr="00651A56">
        <w:t>Deuxièmement, ce retour sur la naissance des médias de masse au début du XX</w:t>
      </w:r>
      <w:r w:rsidRPr="00651A56">
        <w:rPr>
          <w:vertAlign w:val="superscript"/>
        </w:rPr>
        <w:t>e</w:t>
      </w:r>
      <w:r w:rsidRPr="00651A56">
        <w:t> siècle devrait nous amener à nous interroger sur la conception du public qu’ils véhiculent. Au cours de cette période de grandes turbulences politiques, d’urbanisation galopante et d’immigration massive, on a construit une image du public comme un ensemble cohérent, maîtrisable et réceptif. Mais je doute que la pop</w:t>
      </w:r>
      <w:r w:rsidRPr="00651A56">
        <w:t>u</w:t>
      </w:r>
      <w:r w:rsidRPr="00651A56">
        <w:t>lation ait déjà été satisfaite de ce rôle plutôt passif qui lui a été assigné dans ce modèle. Chose certaine, le contexte actuel nous indique que cette façon d’appréhender le public n’est plus viable. L’instabilité croissante de nos sociétés (tant sur le plan politique, économique qu’environnemental et maintenant sanitaire) ainsi que l’apparition d’espaces médiatiques qui donnent à la population des moyens d’expression d’une</w:t>
      </w:r>
      <w:r>
        <w:t xml:space="preserve"> </w:t>
      </w:r>
      <w:r w:rsidRPr="00651A56">
        <w:t>[74]</w:t>
      </w:r>
      <w:r>
        <w:t xml:space="preserve"> </w:t>
      </w:r>
      <w:r w:rsidRPr="00651A56">
        <w:t>ampleur inédite indiquent que cette relative invis</w:t>
      </w:r>
      <w:r w:rsidRPr="00651A56">
        <w:t>i</w:t>
      </w:r>
      <w:r w:rsidRPr="00651A56">
        <w:t>bilité du public tend à être chose du passé.</w:t>
      </w:r>
    </w:p>
    <w:p w14:paraId="236EF877" w14:textId="77777777" w:rsidR="00A121BE" w:rsidRPr="00651A56" w:rsidRDefault="00A121BE" w:rsidP="00A121BE">
      <w:pPr>
        <w:spacing w:before="120" w:after="120"/>
        <w:jc w:val="both"/>
      </w:pPr>
      <w:r w:rsidRPr="00651A56">
        <w:t>Troisièmement, ce regard historique nous permet de voir que l’idéal d’objectivité, toujours très présent aujourd’hui (bien que le terme soit maintenant moins utilisé), est aussi le fruit d’un contexte historique et économique particulier. Le journalisme factuel du tou</w:t>
      </w:r>
      <w:r w:rsidRPr="00651A56">
        <w:t>r</w:t>
      </w:r>
      <w:r w:rsidRPr="00651A56">
        <w:t>nant du XX</w:t>
      </w:r>
      <w:r w:rsidRPr="00BD7A92">
        <w:rPr>
          <w:vertAlign w:val="superscript"/>
        </w:rPr>
        <w:t>e</w:t>
      </w:r>
      <w:r w:rsidRPr="00651A56">
        <w:t> siècle a assurément permis de dépasser certaines limites de la presse d’opinion du XIX</w:t>
      </w:r>
      <w:r w:rsidRPr="00BD7A92">
        <w:rPr>
          <w:vertAlign w:val="superscript"/>
        </w:rPr>
        <w:t>e</w:t>
      </w:r>
      <w:r w:rsidRPr="00651A56">
        <w:t> siècle. Mais cela ne signifie pas pour autant que le journalisme positiviste est un sommet indépassable ou la « fin de l’histoire » en information. L’objectivité est devenue la norme au moment où le capitalisme industriel régnait presque sans partage, y compris dans les médias d’information. À une époque où les crises se multiplient et se renforcent les unes les autres, la neutralité journali</w:t>
      </w:r>
      <w:r w:rsidRPr="00651A56">
        <w:t>s</w:t>
      </w:r>
      <w:r w:rsidRPr="00651A56">
        <w:t>tique apparaît de plus en plus décalée par rapport au vécu de la pop</w:t>
      </w:r>
      <w:r w:rsidRPr="00651A56">
        <w:t>u</w:t>
      </w:r>
      <w:r w:rsidRPr="00651A56">
        <w:t>lation. Elle semble en voie de perdre son hégémonie – même si rendre compte rigoureusement de la réalité que nous vivons n’a rien perdu de son importance.</w:t>
      </w:r>
    </w:p>
    <w:p w14:paraId="733EA20D" w14:textId="77777777" w:rsidR="00A121BE" w:rsidRPr="00651A56" w:rsidRDefault="00A121BE" w:rsidP="00A121BE">
      <w:pPr>
        <w:spacing w:before="120" w:after="120"/>
        <w:jc w:val="both"/>
      </w:pPr>
    </w:p>
    <w:p w14:paraId="44DBCF19" w14:textId="77777777" w:rsidR="00A121BE" w:rsidRPr="00651A56" w:rsidRDefault="00A121BE" w:rsidP="00A121BE">
      <w:pPr>
        <w:pStyle w:val="b"/>
      </w:pPr>
      <w:r w:rsidRPr="00651A56">
        <w:t>POUR ALLER PLUS LOIN</w:t>
      </w:r>
    </w:p>
    <w:p w14:paraId="3FA4CE05" w14:textId="77777777" w:rsidR="00A121BE" w:rsidRPr="00651A56" w:rsidRDefault="00A121BE" w:rsidP="00A121BE">
      <w:pPr>
        <w:spacing w:before="120" w:after="120"/>
        <w:jc w:val="both"/>
      </w:pPr>
    </w:p>
    <w:p w14:paraId="30806AC9" w14:textId="77777777" w:rsidR="00A121BE" w:rsidRPr="00651A56" w:rsidRDefault="00A121BE" w:rsidP="00A121BE">
      <w:pPr>
        <w:spacing w:before="120" w:after="120"/>
        <w:jc w:val="both"/>
      </w:pPr>
      <w:r w:rsidRPr="00651A56">
        <w:t>Sur l’histoire de la presse et de l’information au Québec :</w:t>
      </w:r>
    </w:p>
    <w:p w14:paraId="498D7A1C" w14:textId="77777777" w:rsidR="00A121BE" w:rsidRPr="00651A56" w:rsidRDefault="00A121BE" w:rsidP="00A121BE">
      <w:pPr>
        <w:spacing w:before="120" w:after="120"/>
        <w:jc w:val="both"/>
      </w:pPr>
    </w:p>
    <w:p w14:paraId="53925CE3" w14:textId="77777777" w:rsidR="00A121BE" w:rsidRPr="00651A56" w:rsidRDefault="00A121BE" w:rsidP="00A121BE">
      <w:pPr>
        <w:spacing w:before="120" w:after="120"/>
        <w:ind w:left="720" w:hanging="360"/>
        <w:jc w:val="both"/>
      </w:pPr>
      <w:r w:rsidRPr="00651A56">
        <w:t>*</w:t>
      </w:r>
      <w:r w:rsidRPr="00651A56">
        <w:tab/>
        <w:t xml:space="preserve">Pierre Godin, </w:t>
      </w:r>
      <w:r w:rsidRPr="00651A56">
        <w:rPr>
          <w:i/>
          <w:iCs/>
        </w:rPr>
        <w:t>La lutte pour l’information. Histoire de la presse écrite au Québec</w:t>
      </w:r>
      <w:r w:rsidRPr="00651A56">
        <w:t>, Montréal, Les Éditions du Jour, 1981.</w:t>
      </w:r>
    </w:p>
    <w:p w14:paraId="31024CB4" w14:textId="77777777" w:rsidR="00A121BE" w:rsidRPr="00651A56" w:rsidRDefault="00A121BE" w:rsidP="00A121BE">
      <w:pPr>
        <w:spacing w:before="120" w:after="120"/>
        <w:ind w:left="720" w:hanging="360"/>
        <w:jc w:val="both"/>
      </w:pPr>
      <w:r w:rsidRPr="00651A56">
        <w:t>*</w:t>
      </w:r>
      <w:r w:rsidRPr="00651A56">
        <w:tab/>
        <w:t xml:space="preserve">Jean-Paul de Lagrave, </w:t>
      </w:r>
      <w:r w:rsidRPr="00651A56">
        <w:rPr>
          <w:i/>
          <w:iCs/>
        </w:rPr>
        <w:t>Histoire de l’information au Québec</w:t>
      </w:r>
      <w:r w:rsidRPr="00651A56">
        <w:t>, Mo</w:t>
      </w:r>
      <w:r w:rsidRPr="00651A56">
        <w:t>n</w:t>
      </w:r>
      <w:r w:rsidRPr="00651A56">
        <w:t>tréal, La Presse, Collection « Jadis et Naguère », 1980.</w:t>
      </w:r>
    </w:p>
    <w:p w14:paraId="40455FDF" w14:textId="77777777" w:rsidR="00A121BE" w:rsidRPr="00651A56" w:rsidRDefault="00A121BE" w:rsidP="00A121BE">
      <w:pPr>
        <w:spacing w:before="120" w:after="120"/>
        <w:ind w:left="720" w:hanging="360"/>
        <w:jc w:val="both"/>
      </w:pPr>
      <w:r w:rsidRPr="00651A56">
        <w:t>*</w:t>
      </w:r>
      <w:r w:rsidRPr="00651A56">
        <w:tab/>
        <w:t>Sébastien Couvrette, « Presse écrite au Québec, 1ère partie (XVIII</w:t>
      </w:r>
      <w:r w:rsidRPr="00651A56">
        <w:rPr>
          <w:vertAlign w:val="superscript"/>
        </w:rPr>
        <w:t>e</w:t>
      </w:r>
      <w:r w:rsidRPr="00651A56">
        <w:t>-XIX</w:t>
      </w:r>
      <w:r w:rsidRPr="00651A56">
        <w:rPr>
          <w:vertAlign w:val="superscript"/>
        </w:rPr>
        <w:t>e</w:t>
      </w:r>
      <w:r w:rsidRPr="00651A56">
        <w:t xml:space="preserve"> siècles) », </w:t>
      </w:r>
      <w:r w:rsidRPr="00651A56">
        <w:rPr>
          <w:i/>
          <w:iCs/>
        </w:rPr>
        <w:t>Encyclopédie du patrimoine culturel de l’Amérique française</w:t>
      </w:r>
      <w:r w:rsidRPr="00651A56">
        <w:t xml:space="preserve"> [en ligne].</w:t>
      </w:r>
    </w:p>
    <w:p w14:paraId="407BB69E" w14:textId="77777777" w:rsidR="00A121BE" w:rsidRPr="00651A56" w:rsidRDefault="00A121BE" w:rsidP="00A121BE">
      <w:pPr>
        <w:spacing w:before="120" w:after="120"/>
        <w:ind w:left="720" w:hanging="360"/>
        <w:jc w:val="both"/>
      </w:pPr>
      <w:r w:rsidRPr="00651A56">
        <w:t>*</w:t>
      </w:r>
      <w:r w:rsidRPr="00651A56">
        <w:tab/>
        <w:t>Sébastien Couvrette, « Presse écrite au Québec, 2</w:t>
      </w:r>
      <w:r w:rsidRPr="00651A56">
        <w:rPr>
          <w:vertAlign w:val="superscript"/>
        </w:rPr>
        <w:t>e</w:t>
      </w:r>
      <w:r w:rsidRPr="00651A56">
        <w:t xml:space="preserve"> partie (XX</w:t>
      </w:r>
      <w:r w:rsidRPr="00651A56">
        <w:rPr>
          <w:vertAlign w:val="superscript"/>
        </w:rPr>
        <w:t>e</w:t>
      </w:r>
      <w:r w:rsidRPr="00651A56">
        <w:t>-XXI</w:t>
      </w:r>
      <w:r w:rsidRPr="00651A56">
        <w:rPr>
          <w:vertAlign w:val="superscript"/>
        </w:rPr>
        <w:t>e</w:t>
      </w:r>
      <w:r w:rsidRPr="00651A56">
        <w:t xml:space="preserve"> siècles) », </w:t>
      </w:r>
      <w:r w:rsidRPr="00651A56">
        <w:rPr>
          <w:i/>
          <w:iCs/>
        </w:rPr>
        <w:t>Encyclopédie du patrimoine culturel de l’Amérique française</w:t>
      </w:r>
      <w:r w:rsidRPr="00651A56">
        <w:t>, [en ligne].</w:t>
      </w:r>
    </w:p>
    <w:p w14:paraId="6519A59C" w14:textId="77777777" w:rsidR="00A121BE" w:rsidRPr="00651A56" w:rsidRDefault="00A121BE" w:rsidP="00A121BE">
      <w:pPr>
        <w:spacing w:before="120" w:after="120"/>
        <w:jc w:val="both"/>
      </w:pPr>
      <w:r>
        <w:br w:type="page"/>
      </w:r>
    </w:p>
    <w:p w14:paraId="23F34630" w14:textId="77777777" w:rsidR="00A121BE" w:rsidRPr="00651A56" w:rsidRDefault="00A121BE" w:rsidP="00A121BE">
      <w:pPr>
        <w:spacing w:before="120" w:after="120"/>
        <w:jc w:val="both"/>
      </w:pPr>
      <w:r w:rsidRPr="00651A56">
        <w:t>Un documentaire militant très fouillé et touffu sur l’histoire ouvri</w:t>
      </w:r>
      <w:r w:rsidRPr="00651A56">
        <w:t>è</w:t>
      </w:r>
      <w:r w:rsidRPr="00651A56">
        <w:t>re étatsunienne évoquée dans ce chapitre :</w:t>
      </w:r>
    </w:p>
    <w:p w14:paraId="46D86439" w14:textId="77777777" w:rsidR="00A121BE" w:rsidRPr="00651A56" w:rsidRDefault="00A121BE" w:rsidP="00A121BE">
      <w:pPr>
        <w:spacing w:before="120" w:after="120"/>
        <w:jc w:val="both"/>
      </w:pPr>
    </w:p>
    <w:p w14:paraId="7689AECD" w14:textId="77777777" w:rsidR="00A121BE" w:rsidRPr="00651A56" w:rsidRDefault="00A121BE" w:rsidP="00A121BE">
      <w:pPr>
        <w:spacing w:before="120" w:after="120"/>
        <w:ind w:left="720" w:hanging="360"/>
        <w:jc w:val="both"/>
      </w:pPr>
      <w:r w:rsidRPr="00651A56">
        <w:t>*</w:t>
      </w:r>
      <w:r w:rsidRPr="00651A56">
        <w:tab/>
        <w:t xml:space="preserve">Scott Noble, Plutocracy : </w:t>
      </w:r>
      <w:r w:rsidRPr="00651A56">
        <w:rPr>
          <w:i/>
          <w:iCs/>
        </w:rPr>
        <w:t>Political Repression in the U.S.A</w:t>
      </w:r>
      <w:r w:rsidRPr="00651A56">
        <w:t>., Met</w:t>
      </w:r>
      <w:r w:rsidRPr="00651A56">
        <w:t>a</w:t>
      </w:r>
      <w:r w:rsidRPr="00651A56">
        <w:t>noia Films, 2015. On peut le regarder en ligne : http://metanoia-films.org/plutocracy/.</w:t>
      </w:r>
    </w:p>
    <w:p w14:paraId="1B03F559" w14:textId="77777777" w:rsidR="00A121BE" w:rsidRPr="00651A56" w:rsidRDefault="00A121BE" w:rsidP="00A121BE">
      <w:pPr>
        <w:spacing w:before="120" w:after="120"/>
        <w:jc w:val="both"/>
      </w:pPr>
    </w:p>
    <w:p w14:paraId="01E80903" w14:textId="77777777" w:rsidR="00A121BE" w:rsidRPr="00651A56" w:rsidRDefault="00A121BE" w:rsidP="00A121BE">
      <w:pPr>
        <w:spacing w:before="120" w:after="120"/>
        <w:jc w:val="both"/>
      </w:pPr>
      <w:r w:rsidRPr="00651A56">
        <w:t>[75]</w:t>
      </w:r>
    </w:p>
    <w:p w14:paraId="3DAE7BFA" w14:textId="77777777" w:rsidR="00A121BE" w:rsidRPr="00651A56" w:rsidRDefault="00A121BE" w:rsidP="00A121BE">
      <w:pPr>
        <w:spacing w:before="120" w:after="120"/>
        <w:jc w:val="both"/>
      </w:pPr>
      <w:r w:rsidRPr="00651A56">
        <w:t>Sur le développement de la propagande et des relations publiques :</w:t>
      </w:r>
    </w:p>
    <w:p w14:paraId="69D6EF06" w14:textId="77777777" w:rsidR="00A121BE" w:rsidRPr="00651A56" w:rsidRDefault="00A121BE" w:rsidP="00A121BE">
      <w:pPr>
        <w:spacing w:before="120" w:after="120"/>
        <w:jc w:val="both"/>
      </w:pPr>
    </w:p>
    <w:p w14:paraId="759CBBC7" w14:textId="77777777" w:rsidR="00A121BE" w:rsidRPr="00651A56" w:rsidRDefault="00A121BE" w:rsidP="00A121BE">
      <w:pPr>
        <w:spacing w:before="120" w:after="120"/>
        <w:ind w:left="720" w:hanging="360"/>
        <w:jc w:val="both"/>
      </w:pPr>
      <w:r w:rsidRPr="00651A56">
        <w:t>*</w:t>
      </w:r>
      <w:r w:rsidRPr="00651A56">
        <w:tab/>
        <w:t xml:space="preserve">Edward Bernays, </w:t>
      </w:r>
      <w:r w:rsidRPr="00651A56">
        <w:rPr>
          <w:i/>
          <w:iCs/>
        </w:rPr>
        <w:t>Propaganda. Comment manipuler l’opinion en démocratie</w:t>
      </w:r>
      <w:r w:rsidRPr="00651A56">
        <w:t>, Montréal, Lux, 2008. Préface de Normand Bai</w:t>
      </w:r>
      <w:r w:rsidRPr="00651A56">
        <w:t>l</w:t>
      </w:r>
      <w:r w:rsidRPr="00651A56">
        <w:t>la</w:t>
      </w:r>
      <w:r w:rsidRPr="00651A56">
        <w:t>r</w:t>
      </w:r>
      <w:r w:rsidRPr="00651A56">
        <w:t>geon, p. I-XXVI.</w:t>
      </w:r>
    </w:p>
    <w:p w14:paraId="18DCB223" w14:textId="77777777" w:rsidR="00A121BE" w:rsidRPr="00651A56" w:rsidRDefault="00A121BE" w:rsidP="00A121BE">
      <w:pPr>
        <w:spacing w:before="120" w:after="120"/>
        <w:ind w:left="720" w:hanging="360"/>
        <w:jc w:val="both"/>
      </w:pPr>
      <w:r w:rsidRPr="00651A56">
        <w:t>*</w:t>
      </w:r>
      <w:r w:rsidRPr="00651A56">
        <w:tab/>
        <w:t xml:space="preserve">Stuart Ewen, </w:t>
      </w:r>
      <w:r w:rsidRPr="00651A56">
        <w:rPr>
          <w:i/>
          <w:iCs/>
        </w:rPr>
        <w:t>PR ! A Social History of Spin</w:t>
      </w:r>
      <w:r w:rsidRPr="00651A56">
        <w:t>, New York, Basic Books, 1996.</w:t>
      </w:r>
    </w:p>
    <w:p w14:paraId="65AAB178" w14:textId="77777777" w:rsidR="00A121BE" w:rsidRPr="00651A56" w:rsidRDefault="00A121BE" w:rsidP="00A121BE">
      <w:pPr>
        <w:spacing w:before="120" w:after="120"/>
        <w:ind w:left="720" w:hanging="360"/>
        <w:jc w:val="both"/>
      </w:pPr>
      <w:r w:rsidRPr="00651A56">
        <w:t>*</w:t>
      </w:r>
      <w:r w:rsidRPr="00651A56">
        <w:tab/>
        <w:t xml:space="preserve">Jimmy Leipold, </w:t>
      </w:r>
      <w:r w:rsidRPr="00651A56">
        <w:rPr>
          <w:i/>
          <w:iCs/>
        </w:rPr>
        <w:t>Propaganda. La fabrique du consentement</w:t>
      </w:r>
      <w:r w:rsidRPr="00651A56">
        <w:t>, A</w:t>
      </w:r>
      <w:r w:rsidRPr="00651A56">
        <w:t>r</w:t>
      </w:r>
      <w:r w:rsidRPr="00651A56">
        <w:t>te/INA Films, 2017, 54 minutes. Accessible en ligne : https://imagotv.fr/documentaires/propaganda-la-fabrique-du-consentement/film/1.</w:t>
      </w:r>
    </w:p>
    <w:p w14:paraId="606730BE" w14:textId="77777777" w:rsidR="00A121BE" w:rsidRPr="00651A56" w:rsidRDefault="00A121BE" w:rsidP="00A121BE">
      <w:pPr>
        <w:spacing w:before="120" w:after="120"/>
        <w:jc w:val="both"/>
      </w:pPr>
    </w:p>
    <w:p w14:paraId="71C5D54B" w14:textId="77777777" w:rsidR="00A121BE" w:rsidRPr="00651A56" w:rsidRDefault="00A121BE" w:rsidP="00A121BE">
      <w:pPr>
        <w:spacing w:before="120" w:after="120"/>
        <w:jc w:val="both"/>
      </w:pPr>
      <w:r w:rsidRPr="00651A56">
        <w:t>Sur l’émergence de l’objectivité comme valeur cardinale du jou</w:t>
      </w:r>
      <w:r w:rsidRPr="00651A56">
        <w:t>r</w:t>
      </w:r>
      <w:r w:rsidRPr="00651A56">
        <w:t>nalisme :</w:t>
      </w:r>
    </w:p>
    <w:p w14:paraId="4D948A24" w14:textId="77777777" w:rsidR="00A121BE" w:rsidRPr="00651A56" w:rsidRDefault="00A121BE" w:rsidP="00A121BE">
      <w:pPr>
        <w:spacing w:before="120" w:after="120"/>
        <w:jc w:val="both"/>
      </w:pPr>
    </w:p>
    <w:p w14:paraId="5684767F" w14:textId="77777777" w:rsidR="00A121BE" w:rsidRPr="00651A56" w:rsidRDefault="00A121BE" w:rsidP="00A121BE">
      <w:pPr>
        <w:spacing w:before="120" w:after="120"/>
        <w:ind w:left="720" w:hanging="360"/>
        <w:jc w:val="both"/>
      </w:pPr>
      <w:r w:rsidRPr="00651A56">
        <w:t>*</w:t>
      </w:r>
      <w:r w:rsidRPr="00651A56">
        <w:tab/>
        <w:t>Mário Mesquita, « Théories et pratiques du journalisme. Du t</w:t>
      </w:r>
      <w:r w:rsidRPr="00651A56">
        <w:t>é</w:t>
      </w:r>
      <w:r w:rsidRPr="00651A56">
        <w:t xml:space="preserve">légraphe à l’hypertexte », </w:t>
      </w:r>
      <w:r w:rsidRPr="00651A56">
        <w:rPr>
          <w:i/>
          <w:iCs/>
        </w:rPr>
        <w:t>Recherches en communication</w:t>
      </w:r>
      <w:r w:rsidRPr="00651A56">
        <w:t>, vol. 23, 2005, p. 203-232.</w:t>
      </w:r>
    </w:p>
    <w:p w14:paraId="32C2C3CC" w14:textId="77777777" w:rsidR="00A121BE" w:rsidRPr="00651A56" w:rsidRDefault="00A121BE" w:rsidP="00A121BE">
      <w:pPr>
        <w:pStyle w:val="p"/>
      </w:pPr>
      <w:r w:rsidRPr="00651A56">
        <w:br w:type="page"/>
        <w:t>[76]</w:t>
      </w:r>
    </w:p>
    <w:p w14:paraId="74DE44E5" w14:textId="77777777" w:rsidR="00A121BE" w:rsidRPr="00651A56" w:rsidRDefault="00A121BE" w:rsidP="00A121BE">
      <w:pPr>
        <w:jc w:val="both"/>
      </w:pPr>
    </w:p>
    <w:p w14:paraId="0E05F297" w14:textId="77777777" w:rsidR="00A121BE" w:rsidRPr="00651A56" w:rsidRDefault="00A121BE" w:rsidP="00A121BE">
      <w:pPr>
        <w:jc w:val="both"/>
      </w:pPr>
    </w:p>
    <w:p w14:paraId="153845D4" w14:textId="77777777" w:rsidR="00A121BE" w:rsidRPr="00651A56" w:rsidRDefault="00A121BE" w:rsidP="00A121BE">
      <w:pPr>
        <w:jc w:val="both"/>
      </w:pPr>
    </w:p>
    <w:p w14:paraId="2ADB879F" w14:textId="77777777" w:rsidR="00A121BE" w:rsidRPr="00651A56" w:rsidRDefault="00A121BE" w:rsidP="00A121BE">
      <w:pPr>
        <w:ind w:firstLine="0"/>
        <w:jc w:val="center"/>
        <w:rPr>
          <w:i/>
          <w:sz w:val="24"/>
        </w:rPr>
      </w:pPr>
      <w:bookmarkStart w:id="18" w:name="Collision_des_recits_chap_3"/>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42EE9BAE" w14:textId="77777777" w:rsidR="00A121BE" w:rsidRPr="00651A56" w:rsidRDefault="00A121BE" w:rsidP="00A121BE">
      <w:pPr>
        <w:pStyle w:val="Titreniveau1"/>
      </w:pPr>
      <w:r w:rsidRPr="00651A56">
        <w:t>Chapitre 3</w:t>
      </w:r>
    </w:p>
    <w:p w14:paraId="56D72F89" w14:textId="77777777" w:rsidR="00A121BE" w:rsidRPr="00651A56" w:rsidRDefault="00A121BE" w:rsidP="00A121BE">
      <w:pPr>
        <w:pStyle w:val="Titreniveau2"/>
      </w:pPr>
      <w:r w:rsidRPr="00651A56">
        <w:t>LE RÉEL ET LE VRAI</w:t>
      </w:r>
      <w:r w:rsidRPr="00651A56">
        <w:br/>
        <w:t>À L’ÈRE NÉOLIBÉRALE</w:t>
      </w:r>
    </w:p>
    <w:bookmarkEnd w:id="18"/>
    <w:p w14:paraId="184785FF" w14:textId="77777777" w:rsidR="00A121BE" w:rsidRPr="00651A56" w:rsidRDefault="00A121BE" w:rsidP="00A121BE">
      <w:pPr>
        <w:jc w:val="both"/>
        <w:rPr>
          <w:szCs w:val="36"/>
        </w:rPr>
      </w:pPr>
    </w:p>
    <w:p w14:paraId="0AEC3858" w14:textId="77777777" w:rsidR="00A121BE" w:rsidRPr="00651A56" w:rsidRDefault="00A121BE" w:rsidP="00A121BE">
      <w:pPr>
        <w:jc w:val="both"/>
      </w:pPr>
    </w:p>
    <w:p w14:paraId="233A3DFE" w14:textId="77777777" w:rsidR="00A121BE" w:rsidRPr="00651A56" w:rsidRDefault="00A121BE" w:rsidP="00A121BE">
      <w:pPr>
        <w:pStyle w:val="chapintro2"/>
      </w:pPr>
      <w:r w:rsidRPr="00651A56">
        <w:t>Le capitalisme ne peut s’effondrer, c’est l’état naturel de la s</w:t>
      </w:r>
      <w:r w:rsidRPr="00651A56">
        <w:t>o</w:t>
      </w:r>
      <w:r w:rsidRPr="00651A56">
        <w:t>ciété. La démocratie n’est pas l’état naturel de la société. Le ma</w:t>
      </w:r>
      <w:r w:rsidRPr="00651A56">
        <w:t>r</w:t>
      </w:r>
      <w:r w:rsidRPr="00651A56">
        <w:t>ché, oui.</w:t>
      </w:r>
    </w:p>
    <w:p w14:paraId="0C6911B1" w14:textId="77777777" w:rsidR="00A121BE" w:rsidRPr="00651A56" w:rsidRDefault="00A121BE" w:rsidP="00A121BE">
      <w:pPr>
        <w:pStyle w:val="chapintroauteur"/>
      </w:pPr>
      <w:r w:rsidRPr="00651A56">
        <w:t>– Alain Minc</w:t>
      </w:r>
      <w:r>
        <w:t> </w:t>
      </w:r>
      <w:r>
        <w:rPr>
          <w:rStyle w:val="Appelnotedebasdep"/>
        </w:rPr>
        <w:footnoteReference w:id="103"/>
      </w:r>
    </w:p>
    <w:p w14:paraId="35D873AA" w14:textId="77777777" w:rsidR="00A121BE" w:rsidRPr="00651A56" w:rsidRDefault="00A121BE" w:rsidP="00A121BE">
      <w:pPr>
        <w:pStyle w:val="chapintro2"/>
      </w:pPr>
      <w:r w:rsidRPr="00651A56">
        <w:t>Mieux vaut de la mauvaise information que pas d’information pa</w:t>
      </w:r>
      <w:r w:rsidRPr="00651A56">
        <w:t>n</w:t>
      </w:r>
      <w:r w:rsidRPr="00651A56">
        <w:t>toute.</w:t>
      </w:r>
    </w:p>
    <w:p w14:paraId="4BDA1BB8" w14:textId="77777777" w:rsidR="00A121BE" w:rsidRPr="00651A56" w:rsidRDefault="00A121BE" w:rsidP="00A121BE">
      <w:pPr>
        <w:pStyle w:val="chapintroauteur"/>
      </w:pPr>
      <w:r w:rsidRPr="00651A56">
        <w:t>– Éric Duhaime</w:t>
      </w:r>
    </w:p>
    <w:p w14:paraId="09664F51" w14:textId="77777777" w:rsidR="00A121BE" w:rsidRPr="00651A56" w:rsidRDefault="00A121BE" w:rsidP="00A121BE">
      <w:pPr>
        <w:pStyle w:val="chapintro2"/>
      </w:pPr>
      <w:r w:rsidRPr="00651A56">
        <w:t xml:space="preserve">Les fake news, ce n’est pas nouveau. Je suis très conscient de cela, comme Afro-Américain qui a vécu aux États-Unis. […] J’ai 45 ans. Les nouvelles mainstream ont été des </w:t>
      </w:r>
      <w:r w:rsidRPr="00651A56">
        <w:rPr>
          <w:i/>
        </w:rPr>
        <w:t>fake news</w:t>
      </w:r>
      <w:r w:rsidRPr="00651A56">
        <w:t xml:space="preserve"> pour la majorité de ma vie.</w:t>
      </w:r>
    </w:p>
    <w:p w14:paraId="34FD985D" w14:textId="77777777" w:rsidR="00A121BE" w:rsidRPr="00651A56" w:rsidRDefault="00A121BE" w:rsidP="00A121BE">
      <w:pPr>
        <w:pStyle w:val="chapintroauteur"/>
      </w:pPr>
      <w:r w:rsidRPr="00651A56">
        <w:t>Chenjerai Kumanyika</w:t>
      </w:r>
      <w:r>
        <w:t> </w:t>
      </w:r>
      <w:r>
        <w:rPr>
          <w:rStyle w:val="Appelnotedebasdep"/>
        </w:rPr>
        <w:footnoteReference w:id="104"/>
      </w:r>
    </w:p>
    <w:p w14:paraId="7FCAFBA0" w14:textId="77777777" w:rsidR="00A121BE" w:rsidRPr="00651A56" w:rsidRDefault="00A121BE" w:rsidP="00A121BE">
      <w:pPr>
        <w:spacing w:before="120" w:after="120"/>
        <w:jc w:val="both"/>
      </w:pPr>
    </w:p>
    <w:p w14:paraId="29243325"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6CCADC65" w14:textId="77777777" w:rsidR="00A121BE" w:rsidRPr="00651A56" w:rsidRDefault="00A121BE" w:rsidP="00A121BE">
      <w:pPr>
        <w:spacing w:before="120" w:after="120"/>
        <w:jc w:val="both"/>
      </w:pPr>
      <w:r w:rsidRPr="00651A56">
        <w:t>L’une des figures principales du célèbre film pamphlétaire de Pie</w:t>
      </w:r>
      <w:r w:rsidRPr="00651A56">
        <w:t>r</w:t>
      </w:r>
      <w:r w:rsidRPr="00651A56">
        <w:t xml:space="preserve">re Falardeau </w:t>
      </w:r>
      <w:r w:rsidRPr="00651A56">
        <w:rPr>
          <w:i/>
          <w:iCs/>
        </w:rPr>
        <w:t>Le temps des bouffons</w:t>
      </w:r>
      <w:r w:rsidRPr="00651A56">
        <w:t xml:space="preserve"> est Roger D. Landry. Comme tous les protagonistes de ce documentaire tourné en 1985, Landry est membre du Beaver Club, un club privé de la bourgeoisie canadienne datant de l’époque du</w:t>
      </w:r>
      <w:r>
        <w:t xml:space="preserve"> </w:t>
      </w:r>
      <w:r w:rsidRPr="00651A56">
        <w:t>[77]</w:t>
      </w:r>
      <w:r>
        <w:t xml:space="preserve"> </w:t>
      </w:r>
      <w:r w:rsidRPr="00651A56">
        <w:t xml:space="preserve">commerce des fourrures. À la fin d’une soirée opulente où tout le monde porte des costumes datant des débuts de la colonie, Landry y va d’une lancée enthousiaste : « Applaudissons-nous, </w:t>
      </w:r>
      <w:r w:rsidRPr="00651A56">
        <w:rPr>
          <w:i/>
          <w:iCs/>
        </w:rPr>
        <w:t>we are magnif</w:t>
      </w:r>
      <w:r w:rsidRPr="00651A56">
        <w:rPr>
          <w:i/>
          <w:iCs/>
        </w:rPr>
        <w:t>i</w:t>
      </w:r>
      <w:r w:rsidRPr="00651A56">
        <w:rPr>
          <w:i/>
          <w:iCs/>
        </w:rPr>
        <w:t xml:space="preserve">cent </w:t>
      </w:r>
      <w:r w:rsidRPr="00BD7A92">
        <w:rPr>
          <w:i/>
          <w:iCs/>
        </w:rPr>
        <w:t>people </w:t>
      </w:r>
      <w:r>
        <w:rPr>
          <w:rStyle w:val="Appelnotedebasdep"/>
          <w:iCs/>
        </w:rPr>
        <w:footnoteReference w:id="105"/>
      </w:r>
      <w:r w:rsidRPr="00651A56">
        <w:t>. »</w:t>
      </w:r>
    </w:p>
    <w:p w14:paraId="3D75F33F" w14:textId="77777777" w:rsidR="00A121BE" w:rsidRPr="00651A56" w:rsidRDefault="00A121BE" w:rsidP="00A121BE">
      <w:pPr>
        <w:spacing w:before="120" w:after="120"/>
        <w:jc w:val="both"/>
      </w:pPr>
      <w:r w:rsidRPr="00651A56">
        <w:t>Landry est alors président et éditeur de La Presse, poste qu’il o</w:t>
      </w:r>
      <w:r w:rsidRPr="00651A56">
        <w:t>c</w:t>
      </w:r>
      <w:r w:rsidRPr="00651A56">
        <w:t xml:space="preserve">cupera pendant 20 ans. À cette époque, la situation économique des journaux et des médias d’information est complètement différente de celle d’aujourd’hui. </w:t>
      </w:r>
      <w:r w:rsidRPr="00651A56">
        <w:rPr>
          <w:i/>
          <w:iCs/>
        </w:rPr>
        <w:t>La Presse</w:t>
      </w:r>
      <w:r w:rsidRPr="00651A56">
        <w:t xml:space="preserve"> est l’un des joyaux de Power Corpor</w:t>
      </w:r>
      <w:r w:rsidRPr="00651A56">
        <w:t>a</w:t>
      </w:r>
      <w:r w:rsidRPr="00651A56">
        <w:t>tion, le conglomérat de Paul Desmarais, l’un des hommes d’affaires les plus riches et puissants du pays.</w:t>
      </w:r>
    </w:p>
    <w:p w14:paraId="710188BB" w14:textId="77777777" w:rsidR="00A121BE" w:rsidRPr="00651A56" w:rsidRDefault="00A121BE" w:rsidP="00A121BE">
      <w:pPr>
        <w:spacing w:before="120" w:after="120"/>
        <w:jc w:val="both"/>
      </w:pPr>
      <w:r w:rsidRPr="00651A56">
        <w:t>C’est que, dans la deuxième moitié du XX</w:t>
      </w:r>
      <w:r w:rsidRPr="00651A56">
        <w:rPr>
          <w:vertAlign w:val="superscript"/>
        </w:rPr>
        <w:t>e</w:t>
      </w:r>
      <w:r w:rsidRPr="00651A56">
        <w:t> siècle, les médias d’information connaissent un âge d’or. Dans la période du consensus d’après-guerre en particulier, le modèle d’affaires des médias présenté au chapitre précédent fonctionne remarquablement bien, puisque de larges pans des classes populaires augmentent leur pouvoir d’achat et que la consommation de masse connaît une expansion fulgurante. « D’une part, on veut s’acheter des biens; d’autre part, les annonceurs veulent se faire connaître</w:t>
      </w:r>
      <w:r>
        <w:t> </w:t>
      </w:r>
      <w:r>
        <w:rPr>
          <w:rStyle w:val="Appelnotedebasdep"/>
        </w:rPr>
        <w:footnoteReference w:id="106"/>
      </w:r>
      <w:r w:rsidRPr="00651A56">
        <w:t> », résume candidement Mathieu-Robert Sauvé, sous-entendant que les médias assumaient allègrement leur rôle d’entremetteurs de la société de consommation.</w:t>
      </w:r>
    </w:p>
    <w:p w14:paraId="62E76DC2" w14:textId="77777777" w:rsidR="00A121BE" w:rsidRPr="00651A56" w:rsidRDefault="00A121BE" w:rsidP="00A121BE">
      <w:pPr>
        <w:spacing w:before="120" w:after="120"/>
        <w:jc w:val="both"/>
      </w:pPr>
      <w:r w:rsidRPr="00651A56">
        <w:t>La profession journalistique connaît alors une période de reco</w:t>
      </w:r>
      <w:r w:rsidRPr="00651A56">
        <w:t>n</w:t>
      </w:r>
      <w:r w:rsidRPr="00651A56">
        <w:t>naissance sociale et économique sans précédent. En 1964, Pierre P</w:t>
      </w:r>
      <w:r w:rsidRPr="00651A56">
        <w:t>é</w:t>
      </w:r>
      <w:r w:rsidRPr="00651A56">
        <w:t xml:space="preserve">ladeau lance le tabloïd </w:t>
      </w:r>
      <w:r w:rsidRPr="00651A56">
        <w:rPr>
          <w:i/>
          <w:iCs/>
        </w:rPr>
        <w:t>Le Journal de Montréal</w:t>
      </w:r>
      <w:r w:rsidRPr="00651A56">
        <w:t>, qui connaîtra le su</w:t>
      </w:r>
      <w:r w:rsidRPr="00651A56">
        <w:t>c</w:t>
      </w:r>
      <w:r w:rsidRPr="00651A56">
        <w:t>cès que l’on sait. Généralement syndiqué.e.s dans les années 1960, les journalistes obtiennent de meilleurs salaires, une stabilité d’emploi, des horaires allégés. En occupant beaucoup d’espace dans les médias de masse (à la télévision en particulier), certains deviennent des pe</w:t>
      </w:r>
      <w:r w:rsidRPr="00651A56">
        <w:t>r</w:t>
      </w:r>
      <w:r w:rsidRPr="00651A56">
        <w:t>sonnalités au capital symbolique important au sein de la population; au Québec, pensons à Pierre Nadeau, à Judith Jasmin, à Bernard D</w:t>
      </w:r>
      <w:r w:rsidRPr="00651A56">
        <w:t>e</w:t>
      </w:r>
      <w:r w:rsidRPr="00651A56">
        <w:t>rome ou, bien sûr, à René Lévesque.</w:t>
      </w:r>
    </w:p>
    <w:p w14:paraId="636AA72E" w14:textId="77777777" w:rsidR="00A121BE" w:rsidRPr="00651A56" w:rsidRDefault="00A121BE" w:rsidP="00A121BE">
      <w:pPr>
        <w:spacing w:before="120" w:after="120"/>
        <w:jc w:val="both"/>
      </w:pPr>
      <w:r w:rsidRPr="00651A56">
        <w:t>À travers cette reconnaissance, bien des journalistes se rapprochent des cercles du pouvoir. Au fil des événements, il se</w:t>
      </w:r>
      <w:r>
        <w:t xml:space="preserve"> </w:t>
      </w:r>
      <w:r w:rsidRPr="00651A56">
        <w:t>[78]</w:t>
      </w:r>
      <w:r>
        <w:t xml:space="preserve"> </w:t>
      </w:r>
      <w:r w:rsidRPr="00651A56">
        <w:t>développe souvent une proximité et une familiarité entre eux (su</w:t>
      </w:r>
      <w:r w:rsidRPr="00651A56">
        <w:t>r</w:t>
      </w:r>
      <w:r w:rsidRPr="00651A56">
        <w:t>tout lorsque les origines socioéconomiques des hommes et femmes politiques et des grands noms du journalisme ne sont pas très éloignées). Cette prox</w:t>
      </w:r>
      <w:r w:rsidRPr="00651A56">
        <w:t>i</w:t>
      </w:r>
      <w:r w:rsidRPr="00651A56">
        <w:t>mité a</w:t>
      </w:r>
      <w:r w:rsidRPr="00651A56">
        <w:t>t</w:t>
      </w:r>
      <w:r w:rsidRPr="00651A56">
        <w:t>teint parfois des degrés stupéfiants : à la Tribune de la presse (l’association des journalistes parlementaires à Québec) dans les a</w:t>
      </w:r>
      <w:r w:rsidRPr="00651A56">
        <w:t>n</w:t>
      </w:r>
      <w:r w:rsidRPr="00651A56">
        <w:t>nées 1950 et 1960, « il y avait beaucoup de jou</w:t>
      </w:r>
      <w:r w:rsidRPr="00651A56">
        <w:t>r</w:t>
      </w:r>
      <w:r w:rsidRPr="00651A56">
        <w:t>nalistes qui écrivaient des discours pour des ministres et ensuite fa</w:t>
      </w:r>
      <w:r w:rsidRPr="00651A56">
        <w:t>i</w:t>
      </w:r>
      <w:r w:rsidRPr="00651A56">
        <w:t>saient des reportages sur les discours qu’ils avaient écrits. […] Ce n’est pas juste du copinage, c’était collé ensemble », raconte le jou</w:t>
      </w:r>
      <w:r w:rsidRPr="00651A56">
        <w:t>r</w:t>
      </w:r>
      <w:r w:rsidRPr="00651A56">
        <w:t>naliste et membre honoraire de l’association Robert McKenzie</w:t>
      </w:r>
      <w:r>
        <w:t> </w:t>
      </w:r>
      <w:r>
        <w:rPr>
          <w:rStyle w:val="Appelnotedebasdep"/>
        </w:rPr>
        <w:footnoteReference w:id="107"/>
      </w:r>
      <w:r w:rsidRPr="00651A56">
        <w:t>.</w:t>
      </w:r>
    </w:p>
    <w:p w14:paraId="0D9C8BA5" w14:textId="77777777" w:rsidR="00A121BE" w:rsidRPr="00651A56" w:rsidRDefault="00A121BE" w:rsidP="00A121BE">
      <w:pPr>
        <w:spacing w:before="120" w:after="120"/>
        <w:jc w:val="both"/>
      </w:pPr>
      <w:r w:rsidRPr="00651A56">
        <w:t>Sur le plan professionnel et institutionnel, le journalisme se cons</w:t>
      </w:r>
      <w:r w:rsidRPr="00651A56">
        <w:t>o</w:t>
      </w:r>
      <w:r w:rsidRPr="00651A56">
        <w:t>lide aussi. Les premiers cours universitaires dans le domaine apparai</w:t>
      </w:r>
      <w:r w:rsidRPr="00651A56">
        <w:t>s</w:t>
      </w:r>
      <w:r w:rsidRPr="00651A56">
        <w:t>sent au Canada après la Seconde Guerre mondiale, et l’Université L</w:t>
      </w:r>
      <w:r w:rsidRPr="00651A56">
        <w:t>a</w:t>
      </w:r>
      <w:r w:rsidRPr="00651A56">
        <w:t>val est la première au Québec à offrir un programme complet en 1968. L’année suivante, la Fédération professionnelle des journalistes du Québec est fondée. Le Conseil de presse du Québec débute ses activ</w:t>
      </w:r>
      <w:r w:rsidRPr="00651A56">
        <w:t>i</w:t>
      </w:r>
      <w:r w:rsidRPr="00651A56">
        <w:t>tés en 1973.</w:t>
      </w:r>
    </w:p>
    <w:p w14:paraId="49A5FD0D" w14:textId="77777777" w:rsidR="00A121BE" w:rsidRPr="00651A56" w:rsidRDefault="00A121BE" w:rsidP="00A121BE">
      <w:pPr>
        <w:spacing w:before="120" w:after="120"/>
        <w:jc w:val="both"/>
      </w:pPr>
      <w:r w:rsidRPr="00651A56">
        <w:t>Puisque cette période représente un sommet en ce qui concerne les conditions d’exercice de la profession et sa reconnaissance sociale, il peut être tentant de l’idéaliser et d’en faire un modèle indépassable. Mais comme on l’a vu à la fin du chapitre précédent, les forces de ce système étaient aussi ses faiblesses; les deux dernières décennies ont âprement démontré que la dépendance structurelle aux publicitaires était un pari risqué. Au-delà du statut économique des médias en tant que tel, il ne faut jamais oublier que même un journalisme se voulant neutre et réaliste repose sur un certain nombre de récits, avec ses idé</w:t>
      </w:r>
      <w:r w:rsidRPr="00651A56">
        <w:t>a</w:t>
      </w:r>
      <w:r w:rsidRPr="00651A56">
        <w:t>lisations et ses stéréotypes, avec ses obsessions et ses angles morts. C’est le cas ici aussi : la guerre froide entre le « monde libre » et le « péril rouge » marque les esprits et a des effets sur la perception de plusieurs revendications sociales. Ainsi, le rôle destructeur que joue l’impérialisme nord-américain et européen dans la prospérité des Trente Glorieuses est rarement mis en évidence. Au contraire, les</w:t>
      </w:r>
      <w:r>
        <w:t xml:space="preserve"> </w:t>
      </w:r>
      <w:r w:rsidRPr="00651A56">
        <w:t>[79]</w:t>
      </w:r>
      <w:r>
        <w:t xml:space="preserve"> </w:t>
      </w:r>
      <w:r w:rsidRPr="00651A56">
        <w:t>représentations collectives véhiculées dans les médias sont très ma</w:t>
      </w:r>
      <w:r w:rsidRPr="00651A56">
        <w:t>r</w:t>
      </w:r>
      <w:r w:rsidRPr="00651A56">
        <w:t>quées par un sentiment de supériorité des Blancs et de la civilis</w:t>
      </w:r>
      <w:r w:rsidRPr="00651A56">
        <w:t>a</w:t>
      </w:r>
      <w:r w:rsidRPr="00651A56">
        <w:t>tion occidentale sur le reste du monde</w:t>
      </w:r>
      <w:r>
        <w:t> </w:t>
      </w:r>
      <w:r>
        <w:rPr>
          <w:rStyle w:val="Appelnotedebasdep"/>
        </w:rPr>
        <w:footnoteReference w:id="108"/>
      </w:r>
      <w:r w:rsidRPr="00651A56">
        <w:t>.</w:t>
      </w:r>
    </w:p>
    <w:p w14:paraId="7FE9B9D4" w14:textId="77777777" w:rsidR="00A121BE" w:rsidRPr="00651A56" w:rsidRDefault="00A121BE" w:rsidP="00A121BE">
      <w:pPr>
        <w:spacing w:before="120" w:after="120"/>
        <w:jc w:val="both"/>
      </w:pPr>
      <w:r w:rsidRPr="00651A56">
        <w:t>Quoi qu’il en soit, ouvriers et ouvrières, femmes, étudiant.e.s et personnes racisées pouvaient tout de même avoir le sentiment de vivre à une époque où des avancées étaient possibles, tant en matière de conditions de vie et de travail que de droits et de reconnaissance s</w:t>
      </w:r>
      <w:r w:rsidRPr="00651A56">
        <w:t>o</w:t>
      </w:r>
      <w:r w:rsidRPr="00651A56">
        <w:t>ciale. Puis, la globalisation du capitalisme et l’idéologie néolibérale qui se mettent en place dans les années 1980 viennent refermer cons</w:t>
      </w:r>
      <w:r w:rsidRPr="00651A56">
        <w:t>i</w:t>
      </w:r>
      <w:r w:rsidRPr="00651A56">
        <w:t>dérablement cet horizon. Le penseur marxiste David Harvey définit le néolibéralisme comme « la théorisation de pratiques d’économie pol</w:t>
      </w:r>
      <w:r w:rsidRPr="00651A56">
        <w:t>i</w:t>
      </w:r>
      <w:r w:rsidRPr="00651A56">
        <w:t>tique proposant que le bien-être humain peut connaître les plus gra</w:t>
      </w:r>
      <w:r w:rsidRPr="00651A56">
        <w:t>n</w:t>
      </w:r>
      <w:r w:rsidRPr="00651A56">
        <w:t>des avancées par la maximisation des libertés entrepreneuriales au sein d’un cadre institutionnel caractérisé par les droits de propriété privée, la liberté individuelle, les marchés non entravés et le libre-échange</w:t>
      </w:r>
      <w:r>
        <w:t> </w:t>
      </w:r>
      <w:r>
        <w:rPr>
          <w:rStyle w:val="Appelnotedebasdep"/>
        </w:rPr>
        <w:footnoteReference w:id="109"/>
      </w:r>
      <w:r w:rsidRPr="00651A56">
        <w:t xml:space="preserve">. » Pour sa part, le député travailliste britannique Tony Benn (1925-2014), qui appartenait à l’aile gauche du parti, qualifiait cette période de </w:t>
      </w:r>
      <w:r w:rsidRPr="00651A56">
        <w:rPr>
          <w:i/>
          <w:iCs/>
        </w:rPr>
        <w:t>contre-révolution</w:t>
      </w:r>
      <w:r w:rsidRPr="00651A56">
        <w:t>, une réaction des milieux d’affaires aux avancées démocratiques des décennies précédentes.</w:t>
      </w:r>
    </w:p>
    <w:p w14:paraId="448AFF9D" w14:textId="77777777" w:rsidR="00A121BE" w:rsidRPr="00651A56" w:rsidRDefault="00A121BE" w:rsidP="00A121BE">
      <w:pPr>
        <w:spacing w:before="120" w:after="120"/>
        <w:jc w:val="both"/>
      </w:pPr>
      <w:r w:rsidRPr="00651A56">
        <w:t>Les médias dominants n’échappent pas à ce tournant néolibéral. De plus en plus concentrés, possédés et financés par ces mêmes milieux d’affaires et employant des journalistes en phase d’embourgeoisement, ils ont été fortement mis à contribution pour diffuser et entretenir les récits qui accompagnent cette contre-attaque. Un survol de ces récits caractéristiques de l’ère néolibérale nous pe</w:t>
      </w:r>
      <w:r w:rsidRPr="00651A56">
        <w:t>r</w:t>
      </w:r>
      <w:r w:rsidRPr="00651A56">
        <w:t>mettra de constater deux éléments importants. D’abord, que les idé</w:t>
      </w:r>
      <w:r w:rsidRPr="00651A56">
        <w:t>o</w:t>
      </w:r>
      <w:r w:rsidRPr="00651A56">
        <w:t>logies politiques charrient souvent leur propre définition de la réalité et de la vérité, ce</w:t>
      </w:r>
      <w:r>
        <w:t xml:space="preserve"> </w:t>
      </w:r>
      <w:r w:rsidRPr="00651A56">
        <w:t>[80] qui montre que le journalisme ne peut pas s’appuyer sur ces notions sans les interroger de manière critique; s</w:t>
      </w:r>
      <w:r w:rsidRPr="00651A56">
        <w:t>i</w:t>
      </w:r>
      <w:r w:rsidRPr="00651A56">
        <w:t>non, il risque d’être in</w:t>
      </w:r>
      <w:r w:rsidRPr="00651A56">
        <w:t>s</w:t>
      </w:r>
      <w:r w:rsidRPr="00651A56">
        <w:t>trumentalisé par celles-ci. Ensuite, que la confusion que nous vivons actuellement autour de la vérité et du me</w:t>
      </w:r>
      <w:r w:rsidRPr="00651A56">
        <w:t>n</w:t>
      </w:r>
      <w:r w:rsidRPr="00651A56">
        <w:t>songe est aussi l’aboutissement d’un processus en gestation dans nos sociétés depuis quelques décennies maintenant.</w:t>
      </w:r>
    </w:p>
    <w:p w14:paraId="237CFEC8" w14:textId="77777777" w:rsidR="00A121BE" w:rsidRPr="00651A56" w:rsidRDefault="00A121BE" w:rsidP="00A121BE">
      <w:pPr>
        <w:spacing w:before="120" w:after="120"/>
        <w:jc w:val="both"/>
      </w:pPr>
    </w:p>
    <w:p w14:paraId="0D4702D8" w14:textId="77777777" w:rsidR="00A121BE" w:rsidRPr="00651A56" w:rsidRDefault="00A121BE" w:rsidP="00A121BE">
      <w:pPr>
        <w:pStyle w:val="a"/>
      </w:pPr>
      <w:bookmarkStart w:id="19" w:name="Collision_des_recits_chap_3_1"/>
      <w:r w:rsidRPr="00651A56">
        <w:t>« Faire face au réel » :</w:t>
      </w:r>
      <w:r w:rsidRPr="00651A56">
        <w:br/>
        <w:t>le néolibéralisme comme pensée unique</w:t>
      </w:r>
    </w:p>
    <w:bookmarkEnd w:id="19"/>
    <w:p w14:paraId="7844D72E" w14:textId="77777777" w:rsidR="00A121BE" w:rsidRPr="00651A56" w:rsidRDefault="00A121BE" w:rsidP="00A121BE">
      <w:pPr>
        <w:spacing w:before="120" w:after="120"/>
        <w:jc w:val="both"/>
      </w:pPr>
    </w:p>
    <w:p w14:paraId="04000131"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F3A637C" w14:textId="77777777" w:rsidR="00A121BE" w:rsidRPr="00651A56" w:rsidRDefault="00A121BE" w:rsidP="00A121BE">
      <w:pPr>
        <w:spacing w:before="120" w:after="120"/>
        <w:jc w:val="both"/>
      </w:pPr>
      <w:r w:rsidRPr="00651A56">
        <w:t>« Au début des années 1980 », écrit Pierre Sormany, les médias se sont « donné pour mission de sensibiliser leurs lecteurs aux réalités de l’entreprise et du marché boursier, et de leur présenter des modèles de gens d’affaires dynamiques. Ce furent les belles années du “Québec Inc.”</w:t>
      </w:r>
      <w:r>
        <w:t> </w:t>
      </w:r>
      <w:r>
        <w:rPr>
          <w:rStyle w:val="Appelnotedebasdep"/>
        </w:rPr>
        <w:footnoteReference w:id="110"/>
      </w:r>
      <w:r w:rsidRPr="00651A56">
        <w:t> ». La France vit sensiblement le même phénomène : en f</w:t>
      </w:r>
      <w:r w:rsidRPr="00651A56">
        <w:t>é</w:t>
      </w:r>
      <w:r w:rsidRPr="00651A56">
        <w:t xml:space="preserve">vrier 1984, une émission de vulgarisation économique intitulée </w:t>
      </w:r>
      <w:r w:rsidRPr="00651A56">
        <w:rPr>
          <w:i/>
        </w:rPr>
        <w:t>Vive la crise !</w:t>
      </w:r>
      <w:r w:rsidRPr="00651A56">
        <w:t>, animée par le comédien Yves Montand et diffusée sur la cha</w:t>
      </w:r>
      <w:r w:rsidRPr="00651A56">
        <w:t>î</w:t>
      </w:r>
      <w:r w:rsidRPr="00651A56">
        <w:t xml:space="preserve">ne publique Antenne 2, est vue par 20 millions de personnes, soit plus du tiers du pays; le lendemain, on trouve une transcription de l’émission dans un cahier spécial du quotidien </w:t>
      </w:r>
      <w:r w:rsidRPr="00651A56">
        <w:rPr>
          <w:i/>
        </w:rPr>
        <w:t>Libér</w:t>
      </w:r>
      <w:r w:rsidRPr="00651A56">
        <w:rPr>
          <w:i/>
          <w:iCs/>
        </w:rPr>
        <w:t>a</w:t>
      </w:r>
      <w:r w:rsidRPr="00651A56">
        <w:rPr>
          <w:i/>
        </w:rPr>
        <w:t>tion</w:t>
      </w:r>
      <w:r w:rsidRPr="00651A56">
        <w:t>. La situation difficile dans laquelle se trouvent la France et d’autres pays européens est présentée comme une occasion de changer de modèle en valorisant l’entrepreneuriat, la compétitivité et une plus grande consolidation économique de l’Europe, ce qui explique le titre jovialiste de l’émission.</w:t>
      </w:r>
    </w:p>
    <w:p w14:paraId="4E0745BE" w14:textId="77777777" w:rsidR="00A121BE" w:rsidRPr="00651A56" w:rsidRDefault="00A121BE" w:rsidP="00A121BE">
      <w:pPr>
        <w:spacing w:before="120" w:after="120"/>
        <w:jc w:val="both"/>
      </w:pPr>
      <w:r w:rsidRPr="00651A56">
        <w:t>La grande majorité de l’émission est cependant loin d’être narrée sur ce ton joyeux. On y présente en enfilade les scénarios catastrophes qui attendent la France si elle ne se ressaisit pas : chute des prestations sociales, gel des dépôts bancaires suivi d’émeutes, renvoi des m</w:t>
      </w:r>
      <w:r w:rsidRPr="00651A56">
        <w:t>i</w:t>
      </w:r>
      <w:r w:rsidRPr="00651A56">
        <w:t>grant.e.s entraînant une accumulation chaotique de déchets dans le pays… On évoque même la possibilité que la France ou l’Europe soient « en voie de sous-développement » ou deviennent une « espèce d’Afghanistan » si elles n’opèrent pas de virage. Ce qui est particuli</w:t>
      </w:r>
      <w:r w:rsidRPr="00651A56">
        <w:t>è</w:t>
      </w:r>
      <w:r w:rsidRPr="00651A56">
        <w:t>rement significatif pour le propos de ce livre, c’est la présentation</w:t>
      </w:r>
      <w:r>
        <w:t xml:space="preserve"> </w:t>
      </w:r>
      <w:r w:rsidRPr="00651A56">
        <w:t>[81]</w:t>
      </w:r>
      <w:r>
        <w:t xml:space="preserve"> </w:t>
      </w:r>
      <w:r w:rsidRPr="00651A56">
        <w:t xml:space="preserve"> dans </w:t>
      </w:r>
      <w:r w:rsidRPr="00651A56">
        <w:rPr>
          <w:i/>
          <w:iCs/>
        </w:rPr>
        <w:t>Vive la crise !</w:t>
      </w:r>
      <w:r w:rsidRPr="00651A56">
        <w:t xml:space="preserve"> de plusieurs reportages factices, à la facture très réaliste, notamment l’amorce de l’émission sous la forme d’un « flash spécial » où la (véritable) présentatrice Christine Ockrent a</w:t>
      </w:r>
      <w:r w:rsidRPr="00651A56">
        <w:t>n</w:t>
      </w:r>
      <w:r w:rsidRPr="00651A56">
        <w:t>nonce « des mesures d’urgence », à savoir des coupes majeures dans les pr</w:t>
      </w:r>
      <w:r w:rsidRPr="00651A56">
        <w:t>o</w:t>
      </w:r>
      <w:r w:rsidRPr="00651A56">
        <w:t xml:space="preserve">grammes sociaux. Même si Yves Montand vient chaque fois rassurer le public en expliquant que ces reportages sont fictifs, le péril plane. « Avouez que vous avez eu peur », dit-il juste après le bulletin d’Ockrent, « parce que, dans le fond, ces mesures, elles </w:t>
      </w:r>
      <w:r w:rsidRPr="00651A56">
        <w:rPr>
          <w:i/>
        </w:rPr>
        <w:t>sonnent vrai</w:t>
      </w:r>
      <w:r w:rsidRPr="00651A56">
        <w:t>. Elles donnent une idée de ce qui nous attend si la crise s’aggrave</w:t>
      </w:r>
      <w:r>
        <w:t> </w:t>
      </w:r>
      <w:r>
        <w:rPr>
          <w:rStyle w:val="Appelnotedebasdep"/>
        </w:rPr>
        <w:footnoteReference w:id="111"/>
      </w:r>
      <w:r w:rsidRPr="00651A56">
        <w:t>. »</w:t>
      </w:r>
    </w:p>
    <w:p w14:paraId="080B5E9F" w14:textId="77777777" w:rsidR="00A121BE" w:rsidRPr="00651A56" w:rsidRDefault="00A121BE" w:rsidP="00A121BE">
      <w:pPr>
        <w:spacing w:before="120" w:after="120"/>
        <w:jc w:val="both"/>
      </w:pPr>
      <w:r w:rsidRPr="00651A56">
        <w:t>Le Québec n’est pas en reste. Selon Pierre Sormany, les journali</w:t>
      </w:r>
      <w:r w:rsidRPr="00651A56">
        <w:t>s</w:t>
      </w:r>
      <w:r w:rsidRPr="00651A56">
        <w:t>tes en économie se sont donné « un nouvel objectif idéologique » dans les années 1990 : « Replacer le déficit et la dette (un sujet qui n’intéressait pas grand-monde jusqu’alors) au rang des priorités</w:t>
      </w:r>
      <w:r>
        <w:t> </w:t>
      </w:r>
      <w:r>
        <w:rPr>
          <w:rStyle w:val="Appelnotedebasdep"/>
        </w:rPr>
        <w:footnoteReference w:id="112"/>
      </w:r>
      <w:r w:rsidRPr="00651A56">
        <w:t xml:space="preserve">. » On a droit au </w:t>
      </w:r>
      <w:r w:rsidRPr="00651A56">
        <w:rPr>
          <w:i/>
        </w:rPr>
        <w:t>beat</w:t>
      </w:r>
      <w:r w:rsidRPr="00651A56">
        <w:t xml:space="preserve"> « Le Québec dans le rouge » dans les médias convergents de Québecor (</w:t>
      </w:r>
      <w:r w:rsidRPr="00651A56">
        <w:rPr>
          <w:i/>
          <w:iCs/>
        </w:rPr>
        <w:t>Le Journal de Montréal</w:t>
      </w:r>
      <w:r w:rsidRPr="00651A56">
        <w:t xml:space="preserve"> et TVA en partic</w:t>
      </w:r>
      <w:r w:rsidRPr="00651A56">
        <w:t>u</w:t>
      </w:r>
      <w:r w:rsidRPr="00651A56">
        <w:t>lier) dans les années 2000, pour marteler la nécessité d’implanter ou d’approfondir les mesures d’austérité (et pour « récupérer un audito</w:t>
      </w:r>
      <w:r w:rsidRPr="00651A56">
        <w:t>i</w:t>
      </w:r>
      <w:r w:rsidRPr="00651A56">
        <w:t>re », admettra ouvertement Pierre-Karl Péladeau lorsqu’il sera cand</w:t>
      </w:r>
      <w:r w:rsidRPr="00651A56">
        <w:t>i</w:t>
      </w:r>
      <w:r w:rsidRPr="00651A56">
        <w:t>dat à la chefferie du Parti québécois en 2014)</w:t>
      </w:r>
      <w:r>
        <w:t> </w:t>
      </w:r>
      <w:r>
        <w:rPr>
          <w:rStyle w:val="Appelnotedebasdep"/>
        </w:rPr>
        <w:footnoteReference w:id="113"/>
      </w:r>
      <w:r w:rsidRPr="00651A56">
        <w:t>.</w:t>
      </w:r>
    </w:p>
    <w:p w14:paraId="3739B003" w14:textId="77777777" w:rsidR="00A121BE" w:rsidRPr="00651A56" w:rsidRDefault="00A121BE" w:rsidP="00A121BE">
      <w:pPr>
        <w:spacing w:before="120" w:after="120"/>
        <w:jc w:val="both"/>
      </w:pPr>
      <w:r w:rsidRPr="00651A56">
        <w:t>L’Institut économique de Montréal (IEDM, fondé en 1999) au Québec et l’Institut Fraser (fondé en 1974) au Canada ont joué un rôle central pour faire en sorte que le cadre d’analyse néolibéral dans les médias définisse le programme économique et politique du pays, en donnant un vernis scientifique à des propositions à saveur fortement idéologique. En 2006, les idées de l’IEDM sont mentionnées en moyenne quatre fois</w:t>
      </w:r>
      <w:r>
        <w:t xml:space="preserve"> </w:t>
      </w:r>
      <w:r w:rsidRPr="00651A56">
        <w:t>[82]</w:t>
      </w:r>
      <w:r>
        <w:t xml:space="preserve"> </w:t>
      </w:r>
      <w:r w:rsidRPr="00651A56">
        <w:t>par jour dans les médias</w:t>
      </w:r>
      <w:r>
        <w:t> </w:t>
      </w:r>
      <w:r>
        <w:rPr>
          <w:rStyle w:val="Appelnotedebasdep"/>
        </w:rPr>
        <w:footnoteReference w:id="114"/>
      </w:r>
      <w:r w:rsidRPr="00651A56">
        <w:t>. Durant cette péri</w:t>
      </w:r>
      <w:r w:rsidRPr="00651A56">
        <w:t>o</w:t>
      </w:r>
      <w:r w:rsidRPr="00651A56">
        <w:t xml:space="preserve">de, le « compteur de la dette » de l’Institut occupe une place de choix dans les médias de Québecor, en plus de se retrouver à l’occasion sur la page d’accueil de </w:t>
      </w:r>
      <w:r w:rsidRPr="00651A56">
        <w:rPr>
          <w:i/>
          <w:iCs/>
        </w:rPr>
        <w:t>La Presse</w:t>
      </w:r>
      <w:r w:rsidRPr="00651A56">
        <w:t xml:space="preserve"> et du </w:t>
      </w:r>
      <w:r w:rsidRPr="00651A56">
        <w:rPr>
          <w:i/>
          <w:iCs/>
        </w:rPr>
        <w:t>Devoir</w:t>
      </w:r>
      <w:r w:rsidRPr="00651A56">
        <w:t>. « On y voyait les chiffres défiler en temps réel », raconte avec nostalgie Ja</w:t>
      </w:r>
      <w:r w:rsidRPr="00651A56">
        <w:t>s</w:t>
      </w:r>
      <w:r w:rsidRPr="00651A56">
        <w:t>min Guénette de l’IEDM</w:t>
      </w:r>
      <w:r>
        <w:t> </w:t>
      </w:r>
      <w:r>
        <w:rPr>
          <w:rStyle w:val="Appelnotedebasdep"/>
        </w:rPr>
        <w:footnoteReference w:id="115"/>
      </w:r>
      <w:r w:rsidRPr="00651A56">
        <w:t>.</w:t>
      </w:r>
    </w:p>
    <w:p w14:paraId="3B222A0C" w14:textId="77777777" w:rsidR="00A121BE" w:rsidRPr="00651A56" w:rsidRDefault="00A121BE" w:rsidP="00A121BE">
      <w:pPr>
        <w:spacing w:before="120" w:after="120"/>
        <w:jc w:val="both"/>
      </w:pPr>
      <w:r w:rsidRPr="00651A56">
        <w:t xml:space="preserve">L’Institut bénéficie également de partenariats avec le </w:t>
      </w:r>
      <w:r w:rsidRPr="00651A56">
        <w:rPr>
          <w:i/>
          <w:iCs/>
        </w:rPr>
        <w:t>Journal de Montréal</w:t>
      </w:r>
      <w:r w:rsidRPr="00651A56">
        <w:t xml:space="preserve"> pour des chroniques ou avec </w:t>
      </w:r>
      <w:r w:rsidRPr="00651A56">
        <w:rPr>
          <w:i/>
          <w:iCs/>
        </w:rPr>
        <w:t>L’actualité</w:t>
      </w:r>
      <w:r w:rsidRPr="00651A56">
        <w:t xml:space="preserve"> pour le palmarès des écoles. Ce palmarès est un bel exemple du caractère idéologique que peuvent avoir des données chiffrées dites objectives. Comme l’explique Anne-Marie Gingras, « le palmarès s’appuie sur la croya</w:t>
      </w:r>
      <w:r w:rsidRPr="00651A56">
        <w:t>n</w:t>
      </w:r>
      <w:r w:rsidRPr="00651A56">
        <w:t>ce qu’une évalu</w:t>
      </w:r>
      <w:r w:rsidRPr="00651A56">
        <w:t>a</w:t>
      </w:r>
      <w:r w:rsidRPr="00651A56">
        <w:t>tion de la performance chiffrée saura rendre compte de manière objective d’un travail essentiellement tributaire d’un e</w:t>
      </w:r>
      <w:r w:rsidRPr="00651A56">
        <w:t>n</w:t>
      </w:r>
      <w:r w:rsidRPr="00651A56">
        <w:t xml:space="preserve">semble de facteurs sociaux, organisationnels et économiques […]. En assimilant ainsi des institutions d’enseignement à des entreprises commerciales, </w:t>
      </w:r>
      <w:r w:rsidRPr="00651A56">
        <w:rPr>
          <w:i/>
          <w:iCs/>
        </w:rPr>
        <w:t>L’actualité</w:t>
      </w:r>
      <w:r w:rsidRPr="00651A56">
        <w:t xml:space="preserve"> laisse voir que le social doit être évalué à l’aune de la l</w:t>
      </w:r>
      <w:r w:rsidRPr="00651A56">
        <w:t>o</w:t>
      </w:r>
      <w:r w:rsidRPr="00651A56">
        <w:t>gique du marché</w:t>
      </w:r>
      <w:r>
        <w:t> </w:t>
      </w:r>
      <w:r>
        <w:rPr>
          <w:rStyle w:val="Appelnotedebasdep"/>
        </w:rPr>
        <w:footnoteReference w:id="116"/>
      </w:r>
      <w:r w:rsidRPr="00651A56">
        <w:t>.</w:t>
      </w:r>
    </w:p>
    <w:p w14:paraId="28B3E8BA" w14:textId="77777777" w:rsidR="00A121BE" w:rsidRPr="00651A56" w:rsidRDefault="00A121BE" w:rsidP="00A121BE">
      <w:pPr>
        <w:spacing w:before="120" w:after="120"/>
        <w:jc w:val="both"/>
      </w:pPr>
      <w:r w:rsidRPr="00651A56">
        <w:t xml:space="preserve">C’est la puissance vorace de cette logique qui amène le directeur du </w:t>
      </w:r>
      <w:r w:rsidRPr="00651A56">
        <w:rPr>
          <w:i/>
          <w:iCs/>
        </w:rPr>
        <w:t>Monde diplomatique</w:t>
      </w:r>
      <w:r w:rsidRPr="00651A56">
        <w:t xml:space="preserve"> Ignacio Ramonet à qualifier les dogmes né</w:t>
      </w:r>
      <w:r w:rsidRPr="00651A56">
        <w:t>o</w:t>
      </w:r>
      <w:r w:rsidRPr="00651A56">
        <w:t>libéraux de « pensée unique</w:t>
      </w:r>
      <w:r>
        <w:t> </w:t>
      </w:r>
      <w:r>
        <w:rPr>
          <w:rStyle w:val="Appelnotedebasdep"/>
        </w:rPr>
        <w:footnoteReference w:id="117"/>
      </w:r>
      <w:r w:rsidRPr="00651A56">
        <w:t> », une expression qui fera date, sorte d’écho critique au « There is no alternative » de l’ancienne première ministre britannique Margaret Thatcher.</w:t>
      </w:r>
    </w:p>
    <w:p w14:paraId="18F3DD4C" w14:textId="77777777" w:rsidR="00A121BE" w:rsidRPr="00651A56" w:rsidRDefault="00A121BE" w:rsidP="00A121BE">
      <w:pPr>
        <w:spacing w:before="120" w:after="120"/>
        <w:jc w:val="both"/>
      </w:pPr>
      <w:r w:rsidRPr="00651A56">
        <w:t xml:space="preserve">L’objectif ici n’est pas de revenir en profondeur sur le programme et le discours du néolibéralisme. Bien d’autres l’ont déjà fait, et bien mieux que moi. Ce que j’aimerais souligner ici, c’est le rapport au </w:t>
      </w:r>
      <w:r w:rsidRPr="00651A56">
        <w:rPr>
          <w:i/>
        </w:rPr>
        <w:t>réel</w:t>
      </w:r>
      <w:r w:rsidRPr="00651A56">
        <w:t xml:space="preserve"> qui s’est imposé par le biais de l’idéologie néolibérale. La citation d’Alain Minc en exergue de</w:t>
      </w:r>
      <w:r>
        <w:t xml:space="preserve"> </w:t>
      </w:r>
      <w:r w:rsidRPr="00651A56">
        <w:t>[83]</w:t>
      </w:r>
      <w:r>
        <w:t xml:space="preserve"> </w:t>
      </w:r>
      <w:r w:rsidRPr="00651A56">
        <w:t>ce chapitre, selon laquelle le capit</w:t>
      </w:r>
      <w:r w:rsidRPr="00651A56">
        <w:t>a</w:t>
      </w:r>
      <w:r w:rsidRPr="00651A56">
        <w:t>lisme est l’état naturel de la s</w:t>
      </w:r>
      <w:r w:rsidRPr="00651A56">
        <w:t>o</w:t>
      </w:r>
      <w:r w:rsidRPr="00651A56">
        <w:t>ciété, montre bien qu’on souhaite ici universaliser ce qu’on présente comme le « marché ». On retrouve con</w:t>
      </w:r>
      <w:r w:rsidRPr="00651A56">
        <w:t>s</w:t>
      </w:r>
      <w:r w:rsidRPr="00651A56">
        <w:t xml:space="preserve">tamment, dans le discours néolibéral, l’appel à être </w:t>
      </w:r>
      <w:r w:rsidRPr="00651A56">
        <w:rPr>
          <w:i/>
          <w:iCs/>
        </w:rPr>
        <w:t>réaliste</w:t>
      </w:r>
      <w:r w:rsidRPr="00651A56">
        <w:t xml:space="preserve">, </w:t>
      </w:r>
      <w:r w:rsidRPr="00651A56">
        <w:rPr>
          <w:i/>
          <w:iCs/>
        </w:rPr>
        <w:t>pragmat</w:t>
      </w:r>
      <w:r w:rsidRPr="00651A56">
        <w:rPr>
          <w:i/>
          <w:iCs/>
        </w:rPr>
        <w:t>i</w:t>
      </w:r>
      <w:r w:rsidRPr="00651A56">
        <w:rPr>
          <w:i/>
          <w:iCs/>
        </w:rPr>
        <w:t>que</w:t>
      </w:r>
      <w:r w:rsidRPr="00651A56">
        <w:t xml:space="preserve">, à regarder ce que les </w:t>
      </w:r>
      <w:r w:rsidRPr="00651A56">
        <w:rPr>
          <w:i/>
          <w:iCs/>
        </w:rPr>
        <w:t>chiffres</w:t>
      </w:r>
      <w:r w:rsidRPr="00651A56">
        <w:t xml:space="preserve"> nous disent (car c’est bien connu, ces derniers </w:t>
      </w:r>
      <w:r w:rsidRPr="00651A56">
        <w:rPr>
          <w:i/>
          <w:iCs/>
        </w:rPr>
        <w:t>ne mentent pas</w:t>
      </w:r>
      <w:r w:rsidRPr="00651A56">
        <w:t xml:space="preserve">). Le manifeste </w:t>
      </w:r>
      <w:r w:rsidRPr="00651A56">
        <w:rPr>
          <w:i/>
          <w:iCs/>
        </w:rPr>
        <w:t>Pour un Québec lucide</w:t>
      </w:r>
      <w:r w:rsidRPr="00651A56">
        <w:t>, signé en 2005 par Lucien Bouchard, Joseph Facal, Pierre Fo</w:t>
      </w:r>
      <w:r w:rsidRPr="00651A56">
        <w:t>r</w:t>
      </w:r>
      <w:r w:rsidRPr="00651A56">
        <w:t>tin, A</w:t>
      </w:r>
      <w:r w:rsidRPr="00651A56">
        <w:t>n</w:t>
      </w:r>
      <w:r w:rsidRPr="00651A56">
        <w:t xml:space="preserve">dré Pratte et d’autres ténors néolibéraux, en est aussi un bel exemple : « La </w:t>
      </w:r>
      <w:r w:rsidRPr="00651A56">
        <w:rPr>
          <w:i/>
          <w:iCs/>
        </w:rPr>
        <w:t>lucidité</w:t>
      </w:r>
      <w:r w:rsidRPr="00651A56">
        <w:t xml:space="preserve"> exige que nous arrêtions de nous bercer d’</w:t>
      </w:r>
      <w:r w:rsidRPr="00651A56">
        <w:rPr>
          <w:i/>
          <w:iCs/>
        </w:rPr>
        <w:t>illusions</w:t>
      </w:r>
      <w:r w:rsidRPr="00651A56">
        <w:t> », écrivaient-ils</w:t>
      </w:r>
      <w:r>
        <w:t> </w:t>
      </w:r>
      <w:r>
        <w:rPr>
          <w:rStyle w:val="Appelnotedebasdep"/>
        </w:rPr>
        <w:footnoteReference w:id="118"/>
      </w:r>
      <w:r w:rsidRPr="00651A56">
        <w:t>. Le di</w:t>
      </w:r>
      <w:r w:rsidRPr="00651A56">
        <w:t>s</w:t>
      </w:r>
      <w:r w:rsidRPr="00651A56">
        <w:t>cours néolibéral a pour but de définir la réalité, et on pourrait dire qu’il y est parvenu quand on o</w:t>
      </w:r>
      <w:r w:rsidRPr="00651A56">
        <w:t>b</w:t>
      </w:r>
      <w:r w:rsidRPr="00651A56">
        <w:t>serve sa réception dans certains médias des a</w:t>
      </w:r>
      <w:r w:rsidRPr="00651A56">
        <w:t>n</w:t>
      </w:r>
      <w:r w:rsidRPr="00651A56">
        <w:t>nées 1980, 1990 et 2000.</w:t>
      </w:r>
    </w:p>
    <w:p w14:paraId="5E7D6926" w14:textId="77777777" w:rsidR="00A121BE" w:rsidRPr="00651A56" w:rsidRDefault="00A121BE" w:rsidP="00A121BE">
      <w:pPr>
        <w:spacing w:before="120" w:after="120"/>
        <w:jc w:val="both"/>
      </w:pPr>
      <w:r w:rsidRPr="00651A56">
        <w:t>Il n’est pas étonnant que le récit néolibéral ait trouvé un cocon dans les médias d’information. Comme l’explique Anne-Marie Gi</w:t>
      </w:r>
      <w:r w:rsidRPr="00651A56">
        <w:t>n</w:t>
      </w:r>
      <w:r w:rsidRPr="00651A56">
        <w:t>gras, « la majorité des médias appartiennent à des entreprises privées […] et ces entreprises ont des intérêts spécifiques à défendre. L’idéologie libérale et pro-capitaliste de ces médias correspond à ces intérêts; l’idée d’une agora libre où sont discutées en toute liberté les grandes questions économiques relève donc de la fiction</w:t>
      </w:r>
      <w:r>
        <w:t> </w:t>
      </w:r>
      <w:r>
        <w:rPr>
          <w:rStyle w:val="Appelnotedebasdep"/>
        </w:rPr>
        <w:footnoteReference w:id="119"/>
      </w:r>
      <w:r w:rsidRPr="00651A56">
        <w:t>. » À mon avis, il y a une raison supplémentaire : le rapport au réel du journali</w:t>
      </w:r>
      <w:r w:rsidRPr="00651A56">
        <w:t>s</w:t>
      </w:r>
      <w:r w:rsidRPr="00651A56">
        <w:t>me positiviste est somme toute assez similaire à celui de l’idéologie néolibérale. Dans cette perspective, le « libre marché » et les médias d’information possédés par le privé sont tous deux conçus comme des institutions ne</w:t>
      </w:r>
      <w:r w:rsidRPr="00651A56">
        <w:t>u</w:t>
      </w:r>
      <w:r w:rsidRPr="00651A56">
        <w:t>tres et guidées par la seule rationalité, alors que l’intervention de l’État (que ce soit pour réguler l’économie ou pour financer des médias) est considérée comme une interférence idéolog</w:t>
      </w:r>
      <w:r w:rsidRPr="00651A56">
        <w:t>i</w:t>
      </w:r>
      <w:r w:rsidRPr="00651A56">
        <w:t>que.</w:t>
      </w:r>
    </w:p>
    <w:p w14:paraId="0C37CE05" w14:textId="77777777" w:rsidR="00A121BE" w:rsidRPr="00651A56" w:rsidRDefault="00A121BE" w:rsidP="00A121BE">
      <w:pPr>
        <w:spacing w:before="120" w:after="120"/>
        <w:jc w:val="both"/>
      </w:pPr>
      <w:r w:rsidRPr="00651A56">
        <w:t xml:space="preserve">Comme on l’a vu précédemment, le récit sous-jacent à ce type de journalisme est justement qu’il n’y a </w:t>
      </w:r>
      <w:r w:rsidRPr="00651A56">
        <w:rPr>
          <w:i/>
        </w:rPr>
        <w:t>pas</w:t>
      </w:r>
      <w:r w:rsidRPr="00651A56">
        <w:t xml:space="preserve"> de récit : il n’y a que des faits. Dans le cas des néolibéraux, les faits prennent la forme de stati</w:t>
      </w:r>
      <w:r w:rsidRPr="00651A56">
        <w:t>s</w:t>
      </w:r>
      <w:r w:rsidRPr="00651A56">
        <w:t>tiques, de tableaux, de graphiques, de chiffres qui « parlent d’eux-mêmes ». Rappelons que dans</w:t>
      </w:r>
      <w:r>
        <w:t xml:space="preserve"> </w:t>
      </w:r>
      <w:r w:rsidRPr="00651A56">
        <w:t>[84]</w:t>
      </w:r>
      <w:r>
        <w:t xml:space="preserve"> </w:t>
      </w:r>
      <w:r w:rsidRPr="00651A56">
        <w:t>les années 1990, on est à la fin de la guerre froide, une période que certains interprètent comme la fin de l’histoire et des idéologies. Il ne resterait que l’incontournable réalité économique. Évidemment, il n’y a rien de plus idéologique qu’une idéologie qui nie sa propre nat</w:t>
      </w:r>
      <w:r w:rsidRPr="00651A56">
        <w:t>u</w:t>
      </w:r>
      <w:r w:rsidRPr="00651A56">
        <w:t>re.</w:t>
      </w:r>
    </w:p>
    <w:p w14:paraId="53E748EB" w14:textId="77777777" w:rsidR="00A121BE" w:rsidRPr="00651A56" w:rsidRDefault="00A121BE" w:rsidP="00A121BE">
      <w:pPr>
        <w:spacing w:before="120" w:after="120"/>
        <w:jc w:val="both"/>
      </w:pPr>
      <w:r w:rsidRPr="00651A56">
        <w:t>Les décennies passant, le récit néolibéral a perdu de son lustre et n’est plus aussi hégémonique. Après un creux dans les années 1990, la contestation a repris, notamment avec l’altermondialisme au tournant des années 2000. Au Québec, l’Institut de recherche et d’informations socioéconomiques (IRIS) a montré qu’on pouvait contester l’idéologie néolibérale sur son propre terrain : avec des études chiffrées. Surtout, la crise financière de 2008 et ses suites ont sévèrement entaché le pr</w:t>
      </w:r>
      <w:r w:rsidRPr="00651A56">
        <w:t>o</w:t>
      </w:r>
      <w:r w:rsidRPr="00651A56">
        <w:t>phétisme néolibéral; je crois qu’on sous-estime encore les effets que cette crise a eus sur la conscience collective des sociétés qui l’ont v</w:t>
      </w:r>
      <w:r w:rsidRPr="00651A56">
        <w:t>é</w:t>
      </w:r>
      <w:r w:rsidRPr="00651A56">
        <w:t>cue (on y reviendra au chapitre 5). Dans tous les cas, même si ce récit est toujours omniprésent, il est plus aisé de voir à quel point il tient de la fable. Par exemple, il est désormais bien établi que la fameuse « théorie du ruissellement » (</w:t>
      </w:r>
      <w:r w:rsidRPr="00651A56">
        <w:rPr>
          <w:i/>
          <w:iCs/>
        </w:rPr>
        <w:t>trickledown economics</w:t>
      </w:r>
      <w:r w:rsidRPr="00651A56">
        <w:t>) relève de la pe</w:t>
      </w:r>
      <w:r w:rsidRPr="00651A56">
        <w:t>n</w:t>
      </w:r>
      <w:r w:rsidRPr="00651A56">
        <w:t>sée magique</w:t>
      </w:r>
      <w:r>
        <w:t> </w:t>
      </w:r>
      <w:r>
        <w:rPr>
          <w:rStyle w:val="Appelnotedebasdep"/>
        </w:rPr>
        <w:footnoteReference w:id="120"/>
      </w:r>
      <w:r w:rsidRPr="00651A56">
        <w:t>.</w:t>
      </w:r>
    </w:p>
    <w:p w14:paraId="6AE53490" w14:textId="77777777" w:rsidR="00A121BE" w:rsidRPr="00651A56" w:rsidRDefault="00A121BE" w:rsidP="00A121BE">
      <w:pPr>
        <w:spacing w:before="120" w:after="120"/>
        <w:jc w:val="both"/>
      </w:pPr>
      <w:r w:rsidRPr="00651A56">
        <w:t>La déontologie du journalisme positiviste soutient que lorsque des erreurs sont commises, il faut les corriger et publier des rectificatifs. En ce qui concerne la complaisance médiatique à l’égard du récit né</w:t>
      </w:r>
      <w:r w:rsidRPr="00651A56">
        <w:t>o</w:t>
      </w:r>
      <w:r w:rsidRPr="00651A56">
        <w:t>libéral, l’erreur n’est pas tant d’avoir mal évalué les mesures prop</w:t>
      </w:r>
      <w:r w:rsidRPr="00651A56">
        <w:t>o</w:t>
      </w:r>
      <w:r w:rsidRPr="00651A56">
        <w:t>sées dans cette approche économique (je suis le premier à convenir que l’économie, c’est compliqué !) que d’avoir accepté que le néolib</w:t>
      </w:r>
      <w:r w:rsidRPr="00651A56">
        <w:t>é</w:t>
      </w:r>
      <w:r w:rsidRPr="00651A56">
        <w:t>ralisme constitue le paradigme à travers lequel on appréhende l’ensemble des problèmes sociaux et économiques. Autrement dit, ce qui devrait nous inquiéter, c’est que l’argument néolibéral selon lequel l’économie et le marché constituent la « réalité » – le reste n’étant qu’« illusion » – se soit imposé aussi aisément. Il y a eu peu de r</w:t>
      </w:r>
      <w:r w:rsidRPr="00651A56">
        <w:t>é</w:t>
      </w:r>
      <w:r w:rsidRPr="00651A56">
        <w:t>flexion critique publique là-dessus dans les médias qui ont propagé cette bonne parole.</w:t>
      </w:r>
    </w:p>
    <w:p w14:paraId="761E664E" w14:textId="77777777" w:rsidR="00A121BE" w:rsidRPr="00651A56" w:rsidRDefault="00A121BE" w:rsidP="00A121BE">
      <w:pPr>
        <w:pStyle w:val="p"/>
      </w:pPr>
      <w:r>
        <w:br w:type="page"/>
      </w:r>
      <w:r w:rsidRPr="00651A56">
        <w:t>[85]</w:t>
      </w:r>
    </w:p>
    <w:p w14:paraId="0747B10E" w14:textId="77777777" w:rsidR="00A121BE" w:rsidRPr="00651A56" w:rsidRDefault="00A121BE" w:rsidP="00A121BE">
      <w:pPr>
        <w:spacing w:before="120" w:after="120"/>
        <w:jc w:val="both"/>
      </w:pPr>
    </w:p>
    <w:p w14:paraId="64601D28" w14:textId="77777777" w:rsidR="00A121BE" w:rsidRPr="00651A56" w:rsidRDefault="00A121BE" w:rsidP="00A121BE">
      <w:pPr>
        <w:pStyle w:val="a"/>
      </w:pPr>
      <w:bookmarkStart w:id="20" w:name="Collision_des_recits_chap_3_2"/>
      <w:r w:rsidRPr="00651A56">
        <w:t>La crise climatique, au-delà du « réel</w:t>
      </w:r>
    </w:p>
    <w:bookmarkEnd w:id="20"/>
    <w:p w14:paraId="564B74C7" w14:textId="77777777" w:rsidR="00A121BE" w:rsidRPr="00651A56" w:rsidRDefault="00A121BE" w:rsidP="00A121BE">
      <w:pPr>
        <w:spacing w:before="120" w:after="120"/>
        <w:jc w:val="both"/>
      </w:pPr>
    </w:p>
    <w:p w14:paraId="27CBC9B1"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0054525" w14:textId="77777777" w:rsidR="00A121BE" w:rsidRPr="00651A56" w:rsidRDefault="00A121BE" w:rsidP="00A121BE">
      <w:pPr>
        <w:spacing w:before="120" w:after="120"/>
        <w:jc w:val="both"/>
      </w:pPr>
      <w:r w:rsidRPr="00651A56">
        <w:t>Comme on vient de le voir, les médias constituent un espace i</w:t>
      </w:r>
      <w:r w:rsidRPr="00651A56">
        <w:t>n</w:t>
      </w:r>
      <w:r w:rsidRPr="00651A56">
        <w:t>contournable pour des forces politiques qui cherchent à faire avancer leurs vues en définissant le réel. À ce titre, il y a les vérités qu’on cherche à imposer, mais il y a aussi celles qu’on cherche à écarter. Les crises climatique et environnementale que nous vivons m’apparaissent un cas majeur. Al Gore, qui est pourtant loin d’être un socialiste rév</w:t>
      </w:r>
      <w:r w:rsidRPr="00651A56">
        <w:t>o</w:t>
      </w:r>
      <w:r w:rsidRPr="00651A56">
        <w:t>lutionnaire, avait raison de qualifier le réchauffement climatique de « vérité qui dérange ». Comme ces crises viennent radicalement r</w:t>
      </w:r>
      <w:r w:rsidRPr="00651A56">
        <w:t>e</w:t>
      </w:r>
      <w:r w:rsidRPr="00651A56">
        <w:t>mettre en cause le récit économique dominant (sans parler de la viab</w:t>
      </w:r>
      <w:r w:rsidRPr="00651A56">
        <w:t>i</w:t>
      </w:r>
      <w:r w:rsidRPr="00651A56">
        <w:t>lité des sociétés humaines sur la planète), elles sont discréditées de façons diverses.</w:t>
      </w:r>
    </w:p>
    <w:p w14:paraId="753A7EF8" w14:textId="77777777" w:rsidR="00A121BE" w:rsidRPr="00651A56" w:rsidRDefault="00A121BE" w:rsidP="00A121BE">
      <w:pPr>
        <w:spacing w:before="120" w:after="120"/>
        <w:jc w:val="both"/>
      </w:pPr>
      <w:r w:rsidRPr="00651A56">
        <w:t>Les négationnistes du réchauffement climatique sont les cas les plus évidents. Ceux-ci ont bénéficié de tribunes médiatiques signific</w:t>
      </w:r>
      <w:r w:rsidRPr="00651A56">
        <w:t>a</w:t>
      </w:r>
      <w:r w:rsidRPr="00651A56">
        <w:t xml:space="preserve">tives. Patrick Michaels, climatologue et membre de longue date du Cato Institute (un </w:t>
      </w:r>
      <w:r w:rsidRPr="00651A56">
        <w:rPr>
          <w:i/>
          <w:iCs/>
        </w:rPr>
        <w:t>think tank</w:t>
      </w:r>
      <w:r w:rsidRPr="00651A56">
        <w:t xml:space="preserve"> fondé par les frères Koch, milliardaires de l’industrie pétrolière), a eu l’occasion de diffuser ses thèses dans de nombreux médias étatsuniens au cours des deux dernières déce</w:t>
      </w:r>
      <w:r w:rsidRPr="00651A56">
        <w:t>n</w:t>
      </w:r>
      <w:r w:rsidRPr="00651A56">
        <w:t>nies</w:t>
      </w:r>
      <w:r>
        <w:t> </w:t>
      </w:r>
      <w:r>
        <w:rPr>
          <w:rStyle w:val="Appelnotedebasdep"/>
        </w:rPr>
        <w:footnoteReference w:id="121"/>
      </w:r>
      <w:r w:rsidRPr="00651A56">
        <w:t>. Plus près de nous, les radios de Québec ont régulièr</w:t>
      </w:r>
      <w:r w:rsidRPr="00651A56">
        <w:t>e</w:t>
      </w:r>
      <w:r w:rsidRPr="00651A56">
        <w:t>ment accueilli les climatosceptiques Raynald Duberger et Jacques Brassard, ancien ministre péquiste. Ce dernier a aussi tenu ju</w:t>
      </w:r>
      <w:r w:rsidRPr="00651A56">
        <w:t>s</w:t>
      </w:r>
      <w:r w:rsidRPr="00651A56">
        <w:t xml:space="preserve">qu’en 2015 une chronique dans le </w:t>
      </w:r>
      <w:r w:rsidRPr="00651A56">
        <w:rPr>
          <w:i/>
          <w:iCs/>
        </w:rPr>
        <w:t>Journal de Montréal</w:t>
      </w:r>
      <w:r w:rsidRPr="00651A56">
        <w:t xml:space="preserve"> où il qualifiait les écologistes de « réchauffistes », sous-entendant que le réchauff</w:t>
      </w:r>
      <w:r w:rsidRPr="00651A56">
        <w:t>e</w:t>
      </w:r>
      <w:r w:rsidRPr="00651A56">
        <w:t>ment climatique est une école de pensée parmi d’autres. Les négationnistes du réchauff</w:t>
      </w:r>
      <w:r w:rsidRPr="00651A56">
        <w:t>e</w:t>
      </w:r>
      <w:r w:rsidRPr="00651A56">
        <w:t>ment climatique utilisent habilement l’approche des deux côtés de la médaille, si établie dans le journalisme dominant.</w:t>
      </w:r>
    </w:p>
    <w:p w14:paraId="6025EAD3" w14:textId="77777777" w:rsidR="00A121BE" w:rsidRPr="00651A56" w:rsidRDefault="00A121BE" w:rsidP="00A121BE">
      <w:pPr>
        <w:spacing w:before="120" w:after="120"/>
        <w:jc w:val="both"/>
      </w:pPr>
      <w:r w:rsidRPr="00651A56">
        <w:t>On ne peut pas véritablement comprendre ces prises de position r</w:t>
      </w:r>
      <w:r w:rsidRPr="00651A56">
        <w:t>é</w:t>
      </w:r>
      <w:r w:rsidRPr="00651A56">
        <w:t>actionnaires si on reste dans un cadre positiviste et libéral (« il y a le vrai, il y a le faux, et de la discussion jaillira la lumière »). Si le r</w:t>
      </w:r>
      <w:r w:rsidRPr="00651A56">
        <w:t>é</w:t>
      </w:r>
      <w:r w:rsidRPr="00651A56">
        <w:t>chauffement climatique ne fait toujours pas l’unanimité, au point où les délégués du Parti conservateur canadien ont refusé d’en reconna</w:t>
      </w:r>
      <w:r w:rsidRPr="00651A56">
        <w:t>î</w:t>
      </w:r>
      <w:r w:rsidRPr="00651A56">
        <w:t>tre l’existence en mars 2021, [86]</w:t>
      </w:r>
      <w:r>
        <w:t xml:space="preserve"> </w:t>
      </w:r>
      <w:r w:rsidRPr="00651A56">
        <w:t>ce n’est pas leur crédulité qui est en ca</w:t>
      </w:r>
      <w:r w:rsidRPr="00651A56">
        <w:t>u</w:t>
      </w:r>
      <w:r w:rsidRPr="00651A56">
        <w:t>se, mais bien des intérêts économiques et politiques très concrets. A</w:t>
      </w:r>
      <w:r w:rsidRPr="00651A56">
        <w:t>u</w:t>
      </w:r>
      <w:r w:rsidRPr="00651A56">
        <w:t xml:space="preserve">trement dit, ce n’est pas que les négationnistes </w:t>
      </w:r>
      <w:r w:rsidRPr="00651A56">
        <w:rPr>
          <w:i/>
        </w:rPr>
        <w:t>n’ont pas</w:t>
      </w:r>
      <w:r w:rsidRPr="00651A56">
        <w:t xml:space="preserve"> </w:t>
      </w:r>
      <w:r w:rsidRPr="00651A56">
        <w:rPr>
          <w:i/>
          <w:iCs/>
        </w:rPr>
        <w:t>compris</w:t>
      </w:r>
      <w:r w:rsidRPr="00651A56">
        <w:t xml:space="preserve"> la climatologie, c’est qu’ils </w:t>
      </w:r>
      <w:r w:rsidRPr="00651A56">
        <w:rPr>
          <w:i/>
        </w:rPr>
        <w:t>ont compris</w:t>
      </w:r>
      <w:r w:rsidRPr="00651A56">
        <w:t xml:space="preserve"> qu’une étude rationnelle du cl</w:t>
      </w:r>
      <w:r w:rsidRPr="00651A56">
        <w:t>i</w:t>
      </w:r>
      <w:r w:rsidRPr="00651A56">
        <w:t xml:space="preserve">mat est contraire à un </w:t>
      </w:r>
      <w:r w:rsidRPr="00651A56">
        <w:rPr>
          <w:i/>
        </w:rPr>
        <w:t>statu quo</w:t>
      </w:r>
      <w:r w:rsidRPr="00651A56">
        <w:t xml:space="preserve"> extractiviste qui les avantage, et ils ont choisi leur camp.</w:t>
      </w:r>
    </w:p>
    <w:p w14:paraId="29AE8EE0" w14:textId="77777777" w:rsidR="00A121BE" w:rsidRPr="00651A56" w:rsidRDefault="00A121BE" w:rsidP="00A121BE">
      <w:pPr>
        <w:spacing w:before="120" w:after="120"/>
        <w:jc w:val="both"/>
      </w:pPr>
      <w:r w:rsidRPr="00651A56">
        <w:t>Cette attitude nous permet aussi de saisir la stratégie dominante d’inaction à l’égard de la crise climatique : celle qui reconnaît la val</w:t>
      </w:r>
      <w:r w:rsidRPr="00651A56">
        <w:t>i</w:t>
      </w:r>
      <w:r w:rsidRPr="00651A56">
        <w:t>dité des constats scientifiques sur le réchauffement climatique, mais qui ne pose pas de gestes concrets significatifs pour inverser la cou</w:t>
      </w:r>
      <w:r w:rsidRPr="00651A56">
        <w:t>r</w:t>
      </w:r>
      <w:r w:rsidRPr="00651A56">
        <w:t>be. Ici aussi, la vérité dérange, mais on a fait le calcul politique qu’il était plus avisé de la reconnaître pour mieux l’ignorer. Autrement dit, on l’admet dans le discours pour la nier ensuite dans la pratique. C’est la réaction la plus courante sur la scène politique canadienne et qu</w:t>
      </w:r>
      <w:r w:rsidRPr="00651A56">
        <w:t>é</w:t>
      </w:r>
      <w:r w:rsidRPr="00651A56">
        <w:t>bécoise : les libéraux de Justin Trudeau et les caquistes de François Legault y adhèrent, bien qu’avec des tonalités différentes.</w:t>
      </w:r>
    </w:p>
    <w:p w14:paraId="28ABE245" w14:textId="77777777" w:rsidR="00A121BE" w:rsidRPr="00651A56" w:rsidRDefault="00A121BE" w:rsidP="00A121BE">
      <w:pPr>
        <w:spacing w:before="120" w:after="120"/>
        <w:jc w:val="both"/>
      </w:pPr>
      <w:r w:rsidRPr="00651A56">
        <w:t>C’est aussi l’attitude dominante au sein des grands médias d’information. De manière générale, on ne nie pas que notre système économique conduira fort probablement à l’effondrement des écosy</w:t>
      </w:r>
      <w:r w:rsidRPr="00651A56">
        <w:t>s</w:t>
      </w:r>
      <w:r w:rsidRPr="00651A56">
        <w:t>tèmes dans un avenir rapproché si rien n’est fait. Par contre, on r</w:t>
      </w:r>
      <w:r w:rsidRPr="00651A56">
        <w:t>e</w:t>
      </w:r>
      <w:r w:rsidRPr="00651A56">
        <w:t xml:space="preserve">trouve régulièrement des chroniques (tant dans </w:t>
      </w:r>
      <w:r w:rsidRPr="00651A56">
        <w:rPr>
          <w:i/>
          <w:iCs/>
        </w:rPr>
        <w:t>Le Journal de Mo</w:t>
      </w:r>
      <w:r w:rsidRPr="00651A56">
        <w:rPr>
          <w:i/>
          <w:iCs/>
        </w:rPr>
        <w:t>n</w:t>
      </w:r>
      <w:r w:rsidRPr="00651A56">
        <w:rPr>
          <w:i/>
          <w:iCs/>
        </w:rPr>
        <w:t>tréal</w:t>
      </w:r>
      <w:r w:rsidRPr="00651A56">
        <w:t xml:space="preserve"> que dans </w:t>
      </w:r>
      <w:r w:rsidRPr="00651A56">
        <w:rPr>
          <w:i/>
          <w:iCs/>
        </w:rPr>
        <w:t>La Presse</w:t>
      </w:r>
      <w:r w:rsidRPr="00651A56">
        <w:t xml:space="preserve"> et </w:t>
      </w:r>
      <w:r w:rsidRPr="00651A56">
        <w:rPr>
          <w:i/>
          <w:iCs/>
        </w:rPr>
        <w:t>Le Devoir</w:t>
      </w:r>
      <w:r w:rsidRPr="00651A56">
        <w:t>) traitant Greta Thunberg et les écologistes d’alarmistes ou d’hystériques et qualifiant leurs propos de catastr</w:t>
      </w:r>
      <w:r w:rsidRPr="00651A56">
        <w:t>o</w:t>
      </w:r>
      <w:r w:rsidRPr="00651A56">
        <w:t>phistes et d’apocalyptiques, comme le rapporte le journaliste André Noël dans un article très documenté</w:t>
      </w:r>
      <w:r>
        <w:t> </w:t>
      </w:r>
      <w:r>
        <w:rPr>
          <w:rStyle w:val="Appelnotedebasdep"/>
        </w:rPr>
        <w:footnoteReference w:id="122"/>
      </w:r>
      <w:r w:rsidRPr="00651A56">
        <w:t>. Lui répondant dans un billet intitulé « Garder la tête froide face au réchauffement », son co</w:t>
      </w:r>
      <w:r w:rsidRPr="00651A56">
        <w:t>l</w:t>
      </w:r>
      <w:r w:rsidRPr="00651A56">
        <w:t>lègue Luc Chartrand s’indigne que Noël propose de cesser de p</w:t>
      </w:r>
      <w:r w:rsidRPr="00651A56">
        <w:t>u</w:t>
      </w:r>
      <w:r w:rsidRPr="00651A56">
        <w:t>blier la propagande pro-pétrole de l’Institut Fraser, l’IEDM et consorts. Chartrand soutient qu’on serait alors privés de leur « opinion ». Il a</w:t>
      </w:r>
      <w:r w:rsidRPr="00651A56">
        <w:t>i</w:t>
      </w:r>
      <w:r w:rsidRPr="00651A56">
        <w:t>merait que les « effets positifs des changements cl</w:t>
      </w:r>
      <w:r w:rsidRPr="00651A56">
        <w:t>i</w:t>
      </w:r>
      <w:r w:rsidRPr="00651A56">
        <w:t>matiques » soient dava</w:t>
      </w:r>
      <w:r w:rsidRPr="00651A56">
        <w:t>n</w:t>
      </w:r>
      <w:r w:rsidRPr="00651A56">
        <w:t>tage abordés : « On n’en entend guère parler dans les médias, n’est-ce pas. [87]</w:t>
      </w:r>
      <w:r>
        <w:t xml:space="preserve"> </w:t>
      </w:r>
      <w:r w:rsidRPr="00651A56">
        <w:t>Et pourtant, ils sont potentiellement nombreux</w:t>
      </w:r>
      <w:r>
        <w:t> </w:t>
      </w:r>
      <w:r>
        <w:rPr>
          <w:rStyle w:val="Appelnotedebasdep"/>
        </w:rPr>
        <w:footnoteReference w:id="123"/>
      </w:r>
      <w:r w:rsidRPr="00651A56">
        <w:t>. » Un peu d’équilibre, que diable !</w:t>
      </w:r>
    </w:p>
    <w:p w14:paraId="65144210" w14:textId="77777777" w:rsidR="00A121BE" w:rsidRPr="00651A56" w:rsidRDefault="00A121BE" w:rsidP="00A121BE">
      <w:pPr>
        <w:spacing w:before="120" w:after="120"/>
        <w:jc w:val="both"/>
      </w:pPr>
      <w:r w:rsidRPr="00651A56">
        <w:t>Pendant ce temps, le vocabulaire économique issu du capitalisme industriel tient toujours la route, comme si rien n’était. Les concepts objectifs-parce-que-chiffrés de croissance économique et de produit intérieur brut donnent toujours le ton, alors qu’il est bien démontré que la mesure du PIB escamote complètement les inégalités et la crise écologique</w:t>
      </w:r>
      <w:r>
        <w:t> </w:t>
      </w:r>
      <w:r>
        <w:rPr>
          <w:rStyle w:val="Appelnotedebasdep"/>
        </w:rPr>
        <w:footnoteReference w:id="124"/>
      </w:r>
      <w:r w:rsidRPr="00651A56">
        <w:t>. Jou</w:t>
      </w:r>
      <w:r w:rsidRPr="00651A56">
        <w:t>r</w:t>
      </w:r>
      <w:r w:rsidRPr="00651A56">
        <w:t>naux et bulletins de nouvelles ne traduisent pas véritablement la situ</w:t>
      </w:r>
      <w:r w:rsidRPr="00651A56">
        <w:t>a</w:t>
      </w:r>
      <w:r w:rsidRPr="00651A56">
        <w:t>tion dramatique et urgente dans laquelle nous nous trouvons. En 2021, le rapport du Groupe d’experts intergouve</w:t>
      </w:r>
      <w:r w:rsidRPr="00651A56">
        <w:t>r</w:t>
      </w:r>
      <w:r w:rsidRPr="00651A56">
        <w:t>nemental sur l’évolution du climat (GIEC) a sonné l’alarme de mani</w:t>
      </w:r>
      <w:r w:rsidRPr="00651A56">
        <w:t>è</w:t>
      </w:r>
      <w:r w:rsidRPr="00651A56">
        <w:t>re plus insistante, mais l’attention médiatique s’est tournée ailleurs au bout de quelques jours seulement. Les conséquences catastrophiques de l’effondrement font certes de la très bonne télé à sensation, mais le problème global est rarement abordé comme tel : par exemple, une étude de plus de 100 segments de ABC, NBC et CBS à propos des feux de forêt en août 2020 sur la côte ouest étatsunienne montre que seuls 5 d’entre eux faisaient mention des changements climat</w:t>
      </w:r>
      <w:r w:rsidRPr="00651A56">
        <w:t>i</w:t>
      </w:r>
      <w:r w:rsidRPr="00651A56">
        <w:t>ques</w:t>
      </w:r>
      <w:r>
        <w:t> </w:t>
      </w:r>
      <w:r>
        <w:rPr>
          <w:rStyle w:val="Appelnotedebasdep"/>
        </w:rPr>
        <w:footnoteReference w:id="125"/>
      </w:r>
      <w:r w:rsidRPr="00651A56">
        <w:t>. La couverture médiatique de l’écoanxiété donne parfois l’impression qu’il est plus simple de psychologiser l’enjeu en faisant des reportages sur le doigt pointé vers la lune plutôt que sur la lune elle-même. Le train-train h</w:t>
      </w:r>
      <w:r w:rsidRPr="00651A56">
        <w:t>a</w:t>
      </w:r>
      <w:r w:rsidRPr="00651A56">
        <w:t>bituel, au ton sobre, demeure : on passe aux sports après un reportage sur des villes inondées, normalisant du coup une situ</w:t>
      </w:r>
      <w:r w:rsidRPr="00651A56">
        <w:t>a</w:t>
      </w:r>
      <w:r w:rsidRPr="00651A56">
        <w:t>tion catastroph</w:t>
      </w:r>
      <w:r w:rsidRPr="00651A56">
        <w:t>i</w:t>
      </w:r>
      <w:r w:rsidRPr="00651A56">
        <w:t>que. La météo est une rubrique de deux minutes, en fin d’émission, pour savoir s’il pleuvra demain.</w:t>
      </w:r>
    </w:p>
    <w:p w14:paraId="55374736" w14:textId="77777777" w:rsidR="00A121BE" w:rsidRPr="00651A56" w:rsidRDefault="00A121BE" w:rsidP="00A121BE">
      <w:pPr>
        <w:spacing w:before="120" w:after="120"/>
        <w:jc w:val="both"/>
      </w:pPr>
      <w:r w:rsidRPr="00651A56">
        <w:t>Que faudra-t-il pour que cette menace existentielle pour l’humanité se retrouve quotidiennement en première page des journaux et en o</w:t>
      </w:r>
      <w:r w:rsidRPr="00651A56">
        <w:t>u</w:t>
      </w:r>
      <w:r w:rsidRPr="00651A56">
        <w:t>verture des bulletins de nouvelles ? En octobre 2019, des activistes d’Extinction Rebellion ont bloqué l’entrée principale de la British Broadcasting Corporation</w:t>
      </w:r>
      <w:r>
        <w:t xml:space="preserve"> </w:t>
      </w:r>
      <w:r w:rsidRPr="00651A56">
        <w:t>[88] (BBC), à Londres, en scandant des slogans tels que « BBC, dites la vérité » et « Votre silence tue »; ils réclament que la crise climatique fasse l’objet d’une couverture m</w:t>
      </w:r>
      <w:r w:rsidRPr="00651A56">
        <w:t>é</w:t>
      </w:r>
      <w:r w:rsidRPr="00651A56">
        <w:t>diatique comparable à celle de la Seconde Guerre mondiale</w:t>
      </w:r>
      <w:r>
        <w:t> </w:t>
      </w:r>
      <w:r>
        <w:rPr>
          <w:rStyle w:val="Appelnotedebasdep"/>
        </w:rPr>
        <w:footnoteReference w:id="126"/>
      </w:r>
      <w:r w:rsidRPr="00651A56">
        <w:t>. En 2020, un sondage du Reuters Inst</w:t>
      </w:r>
      <w:r w:rsidRPr="00651A56">
        <w:t>i</w:t>
      </w:r>
      <w:r w:rsidRPr="00651A56">
        <w:t>tute for the Study of Journalism mené auprès de 80 000 personnes dans 40 pays montre que 69 % des personnes interrogées estiment que l’urgence climatique est un pr</w:t>
      </w:r>
      <w:r w:rsidRPr="00651A56">
        <w:t>o</w:t>
      </w:r>
      <w:r w:rsidRPr="00651A56">
        <w:t>blème grave qui mérite d’être abordé par les médias</w:t>
      </w:r>
      <w:r>
        <w:t> </w:t>
      </w:r>
      <w:r>
        <w:rPr>
          <w:rStyle w:val="Appelnotedebasdep"/>
        </w:rPr>
        <w:footnoteReference w:id="127"/>
      </w:r>
      <w:r w:rsidRPr="00651A56">
        <w:t>.</w:t>
      </w:r>
    </w:p>
    <w:p w14:paraId="44B3D5EF" w14:textId="77777777" w:rsidR="00A121BE" w:rsidRPr="00651A56" w:rsidRDefault="00A121BE" w:rsidP="00A121BE">
      <w:pPr>
        <w:spacing w:before="120" w:after="120"/>
        <w:jc w:val="both"/>
      </w:pPr>
    </w:p>
    <w:p w14:paraId="4222FA35" w14:textId="77777777" w:rsidR="00A121BE" w:rsidRPr="00651A56" w:rsidRDefault="00A121BE" w:rsidP="00A121BE">
      <w:pPr>
        <w:pStyle w:val="a"/>
      </w:pPr>
      <w:bookmarkStart w:id="21" w:name="Collision_des_recits_chap_3_3"/>
      <w:r w:rsidRPr="00651A56">
        <w:t>« Parler vrai » :</w:t>
      </w:r>
      <w:r w:rsidRPr="00651A56">
        <w:br/>
        <w:t>l’ascension de la truthiness</w:t>
      </w:r>
    </w:p>
    <w:bookmarkEnd w:id="21"/>
    <w:p w14:paraId="52E58890" w14:textId="77777777" w:rsidR="00A121BE" w:rsidRPr="00651A56" w:rsidRDefault="00A121BE" w:rsidP="00A121BE">
      <w:pPr>
        <w:spacing w:before="120" w:after="120"/>
        <w:jc w:val="both"/>
        <w:rPr>
          <w:i/>
          <w:iCs/>
        </w:rPr>
      </w:pPr>
    </w:p>
    <w:p w14:paraId="4AB4D6D3"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16A246AE" w14:textId="77777777" w:rsidR="00A121BE" w:rsidRPr="00651A56" w:rsidRDefault="00A121BE" w:rsidP="00A121BE">
      <w:pPr>
        <w:spacing w:before="120" w:after="120"/>
        <w:jc w:val="both"/>
      </w:pPr>
      <w:r w:rsidRPr="00651A56">
        <w:t>Parallèlement au discours économique néolibéral guidé par la fro</w:t>
      </w:r>
      <w:r w:rsidRPr="00651A56">
        <w:t>i</w:t>
      </w:r>
      <w:r w:rsidRPr="00651A56">
        <w:t>de réalité chiffrée et aux prétentions post-idéologiques, une parole tout à fait différente émerge à partir des années 1970 et connaît une rema</w:t>
      </w:r>
      <w:r w:rsidRPr="00651A56">
        <w:t>r</w:t>
      </w:r>
      <w:r w:rsidRPr="00651A56">
        <w:t>quable ascension jusqu’à aujourd’hui, et ce, tant dans le champ polit</w:t>
      </w:r>
      <w:r w:rsidRPr="00651A56">
        <w:t>i</w:t>
      </w:r>
      <w:r w:rsidRPr="00651A56">
        <w:t>que que médiatique : le « parler vrai ». Plutôt que de s’appuyer sur une rationalité calculatrice, ce type de discours s’appuie au contraire sur la réalité telle que ressentie dans son for intérieur. Autrement dit, c’est un régime de vérité qui cherche à réhabiliter l’authenticité de l’émotion pour compléter, voire remplacer la seule exactitude des données. Il attire des individus appartenant à des courants sociaux v</w:t>
      </w:r>
      <w:r w:rsidRPr="00651A56">
        <w:t>a</w:t>
      </w:r>
      <w:r w:rsidRPr="00651A56">
        <w:t xml:space="preserve">riés. On peut en trouver des traces, par exemple, dans la mouvance hippie des années 1960 et 1970, dans le renouveau spirituel autour du </w:t>
      </w:r>
      <w:r w:rsidRPr="00651A56">
        <w:rPr>
          <w:i/>
          <w:iCs/>
        </w:rPr>
        <w:t>new age</w:t>
      </w:r>
      <w:r w:rsidRPr="00651A56">
        <w:t>, dans la popularité des médecines douces et dans les no</w:t>
      </w:r>
      <w:r w:rsidRPr="00651A56">
        <w:t>m</w:t>
      </w:r>
      <w:r w:rsidRPr="00651A56">
        <w:t>breux courants de croissance personnelle qui se sont succédé au fil des décennies</w:t>
      </w:r>
      <w:r>
        <w:t> </w:t>
      </w:r>
      <w:r>
        <w:rPr>
          <w:rStyle w:val="Appelnotedebasdep"/>
        </w:rPr>
        <w:footnoteReference w:id="128"/>
      </w:r>
      <w:r w:rsidRPr="00651A56">
        <w:t>.</w:t>
      </w:r>
    </w:p>
    <w:p w14:paraId="6A7E3582" w14:textId="77777777" w:rsidR="00A121BE" w:rsidRPr="00651A56" w:rsidRDefault="00A121BE" w:rsidP="00A121BE">
      <w:pPr>
        <w:spacing w:before="120" w:after="120"/>
        <w:jc w:val="both"/>
      </w:pPr>
      <w:r w:rsidRPr="00651A56">
        <w:t>En soi, l’appel à une vérité plus subjective n’est pas problématique. Dans la mesure où celle-ci compose avec la réalité empirique, elle peut même enrichir notre regard sur le monde. [89]</w:t>
      </w:r>
      <w:r>
        <w:t xml:space="preserve"> </w:t>
      </w:r>
      <w:r w:rsidRPr="00651A56">
        <w:t>Ainsi, certains co</w:t>
      </w:r>
      <w:r w:rsidRPr="00651A56">
        <w:t>u</w:t>
      </w:r>
      <w:r w:rsidRPr="00651A56">
        <w:t>rants écologistes, féministes et décoloniaux contribuent à affiner notre rapport critique à un système gouverné par la seule rationalité instrumentale (capitaliste, patriarcale et occidentale)</w:t>
      </w:r>
      <w:r>
        <w:t> </w:t>
      </w:r>
      <w:r>
        <w:rPr>
          <w:rStyle w:val="Appelnotedebasdep"/>
        </w:rPr>
        <w:footnoteReference w:id="129"/>
      </w:r>
      <w:r w:rsidRPr="00651A56">
        <w:t>. De la même manière, l’affirmation des personnes LGBTQ+ dans les dernières d</w:t>
      </w:r>
      <w:r w:rsidRPr="00651A56">
        <w:t>é</w:t>
      </w:r>
      <w:r w:rsidRPr="00651A56">
        <w:t>ce</w:t>
      </w:r>
      <w:r w:rsidRPr="00651A56">
        <w:t>n</w:t>
      </w:r>
      <w:r w:rsidRPr="00651A56">
        <w:t>nies (tant dans leurs familles que dans la sphère publique) repose en pr</w:t>
      </w:r>
      <w:r w:rsidRPr="00651A56">
        <w:t>e</w:t>
      </w:r>
      <w:r w:rsidRPr="00651A56">
        <w:t>mière instance sur une vérité intérieure qu’elles ont ressentie, à l’encontre de l’environnement social qui en niait l’existence.</w:t>
      </w:r>
    </w:p>
    <w:p w14:paraId="06D7B431" w14:textId="77777777" w:rsidR="00A121BE" w:rsidRPr="00651A56" w:rsidRDefault="00A121BE" w:rsidP="00A121BE">
      <w:pPr>
        <w:spacing w:before="120" w:after="120"/>
        <w:jc w:val="both"/>
      </w:pPr>
      <w:r w:rsidRPr="00651A56">
        <w:t>Si ce nouveau régime de vérité s’est fait une place dans de no</w:t>
      </w:r>
      <w:r w:rsidRPr="00651A56">
        <w:t>m</w:t>
      </w:r>
      <w:r w:rsidRPr="00651A56">
        <w:t>breux milieux et peut à plusieurs égards être considéré comme éma</w:t>
      </w:r>
      <w:r w:rsidRPr="00651A56">
        <w:t>n</w:t>
      </w:r>
      <w:r w:rsidRPr="00651A56">
        <w:t>cipateur, il faut néanmoins reconnaître qu’il a été instrumentalisé principalement par la droite conservatrice; c’est en effet elle qui aura été la plus habile à l’articuler en tant que discours politique et à le structurer en force transformatr</w:t>
      </w:r>
      <w:r w:rsidRPr="00651A56">
        <w:t>i</w:t>
      </w:r>
      <w:r w:rsidRPr="00651A56">
        <w:t>ce – avec, d’ailleurs, un mépris de plus en plus affiché pour toute considération empirique. C’est la ra</w:t>
      </w:r>
      <w:r w:rsidRPr="00651A56">
        <w:t>i</w:t>
      </w:r>
      <w:r w:rsidRPr="00651A56">
        <w:t>son pour laquelle il sera princip</w:t>
      </w:r>
      <w:r w:rsidRPr="00651A56">
        <w:t>a</w:t>
      </w:r>
      <w:r w:rsidRPr="00651A56">
        <w:t>lement question de la droite dans le reste de ce chapitre.</w:t>
      </w:r>
    </w:p>
    <w:p w14:paraId="1C2867DC" w14:textId="77777777" w:rsidR="00A121BE" w:rsidRPr="00651A56" w:rsidRDefault="00A121BE" w:rsidP="00A121BE">
      <w:pPr>
        <w:spacing w:before="120" w:after="120"/>
        <w:jc w:val="both"/>
      </w:pPr>
      <w:r w:rsidRPr="00651A56">
        <w:t>Alors que le récit néolibéral est principalement porté par les part</w:t>
      </w:r>
      <w:r w:rsidRPr="00651A56">
        <w:t>i</w:t>
      </w:r>
      <w:r w:rsidRPr="00651A56">
        <w:t>sans d’un conservatisme économique, le « gros bon sens » est surtout revendiqué par les adeptes d’un conservatisme culturel ou identitaire. Bien que, dans leur forme, ces deux types de discours soient fortement contrastés, dans la pratique, ils servent la mouvance conservatrice pr</w:t>
      </w:r>
      <w:r w:rsidRPr="00651A56">
        <w:t>i</w:t>
      </w:r>
      <w:r w:rsidRPr="00651A56">
        <w:t>se dans son sens large et cohabitent assez bien.</w:t>
      </w:r>
    </w:p>
    <w:p w14:paraId="55253544" w14:textId="77777777" w:rsidR="00A121BE" w:rsidRPr="00651A56" w:rsidRDefault="00A121BE" w:rsidP="00A121BE">
      <w:pPr>
        <w:spacing w:before="120" w:after="120"/>
        <w:jc w:val="both"/>
      </w:pPr>
      <w:r w:rsidRPr="00651A56">
        <w:t>L’animateur, humoriste et commentateur politique étatsunien St</w:t>
      </w:r>
      <w:r w:rsidRPr="00651A56">
        <w:t>e</w:t>
      </w:r>
      <w:r w:rsidRPr="00651A56">
        <w:t>phen Colbert</w:t>
      </w:r>
      <w:r>
        <w:t> </w:t>
      </w:r>
      <w:r>
        <w:rPr>
          <w:rStyle w:val="Appelnotedebasdep"/>
        </w:rPr>
        <w:footnoteReference w:id="130"/>
      </w:r>
      <w:r w:rsidRPr="00651A56">
        <w:t xml:space="preserve"> a proposé en 2005 un concept très utile pour décrire ce nouveau régime de vérité tel que mobilisé par l’administration Bush et ses appuis : la </w:t>
      </w:r>
      <w:r w:rsidRPr="00651A56">
        <w:rPr>
          <w:i/>
          <w:iCs/>
        </w:rPr>
        <w:t>truthiness</w:t>
      </w:r>
      <w:r w:rsidRPr="00651A56">
        <w:t xml:space="preserve">. Wikipédia définit la </w:t>
      </w:r>
      <w:r w:rsidRPr="00651A56">
        <w:rPr>
          <w:i/>
          <w:iCs/>
        </w:rPr>
        <w:t>truthiness</w:t>
      </w:r>
      <w:r w:rsidRPr="00651A56">
        <w:t xml:space="preserve"> co</w:t>
      </w:r>
      <w:r w:rsidRPr="00651A56">
        <w:t>m</w:t>
      </w:r>
      <w:r w:rsidRPr="00651A56">
        <w:t>me une « vérité subjective qu’une personne sait ou croit être vraie de manière intuitive “avec les tripes” ou parce que “ça a l’air vrai”, sans tenir compte des preuves du contraire, des faits ou d’une que</w:t>
      </w:r>
      <w:r w:rsidRPr="00651A56">
        <w:t>l</w:t>
      </w:r>
      <w:r w:rsidRPr="00651A56">
        <w:t>conque</w:t>
      </w:r>
      <w:r>
        <w:t xml:space="preserve"> </w:t>
      </w:r>
      <w:r w:rsidRPr="00651A56">
        <w:t>[90]</w:t>
      </w:r>
      <w:r>
        <w:t xml:space="preserve"> </w:t>
      </w:r>
      <w:r w:rsidRPr="00651A56">
        <w:t>logique ou réflexion intellectuelle</w:t>
      </w:r>
      <w:r>
        <w:t> </w:t>
      </w:r>
      <w:r>
        <w:rPr>
          <w:rStyle w:val="Appelnotedebasdep"/>
        </w:rPr>
        <w:footnoteReference w:id="131"/>
      </w:r>
      <w:r w:rsidRPr="00651A56">
        <w:t xml:space="preserve"> ». La vérité est ici quelque chose que l’on </w:t>
      </w:r>
      <w:r w:rsidRPr="00651A56">
        <w:rPr>
          <w:i/>
          <w:iCs/>
        </w:rPr>
        <w:t>ressent</w:t>
      </w:r>
      <w:r w:rsidRPr="00651A56">
        <w:t xml:space="preserve">, et non quelque chose que l’on </w:t>
      </w:r>
      <w:r w:rsidRPr="00651A56">
        <w:rPr>
          <w:i/>
          <w:iCs/>
        </w:rPr>
        <w:t>const</w:t>
      </w:r>
      <w:r w:rsidRPr="00651A56">
        <w:rPr>
          <w:i/>
          <w:iCs/>
        </w:rPr>
        <w:t>a</w:t>
      </w:r>
      <w:r w:rsidRPr="00651A56">
        <w:rPr>
          <w:i/>
          <w:iCs/>
        </w:rPr>
        <w:t>te</w:t>
      </w:r>
      <w:r w:rsidRPr="00651A56">
        <w:t xml:space="preserve"> emp</w:t>
      </w:r>
      <w:r w:rsidRPr="00651A56">
        <w:t>i</w:t>
      </w:r>
      <w:r w:rsidRPr="00651A56">
        <w:t>riquement. Colbert a résumé ce concept de manière truculente dans le mémorable bien-cuit qu’il a adressé à George W. Bush lors du traditionnel dîner des correspondants de la Maison-Blanche en 2006. I</w:t>
      </w:r>
      <w:r w:rsidRPr="00651A56">
        <w:t>n</w:t>
      </w:r>
      <w:r w:rsidRPr="00651A56">
        <w:t>terprétant son personnage et se référant à Bush, Colbert a déclaré ce qui suit :</w:t>
      </w:r>
    </w:p>
    <w:p w14:paraId="0F796373" w14:textId="77777777" w:rsidR="00A121BE" w:rsidRPr="00651A56" w:rsidRDefault="00A121BE" w:rsidP="00A121BE">
      <w:pPr>
        <w:spacing w:before="120" w:after="120"/>
        <w:jc w:val="both"/>
      </w:pPr>
    </w:p>
    <w:p w14:paraId="3EE8DBEA" w14:textId="77777777" w:rsidR="00A121BE" w:rsidRPr="00651A56" w:rsidRDefault="00A121BE" w:rsidP="00A121BE">
      <w:pPr>
        <w:pStyle w:val="Grillecouleur-Accent1"/>
      </w:pPr>
      <w:r w:rsidRPr="00651A56">
        <w:t xml:space="preserve">Nous ne sommes pas membres de la </w:t>
      </w:r>
      <w:r w:rsidRPr="00651A56">
        <w:rPr>
          <w:i/>
          <w:iCs/>
        </w:rPr>
        <w:t>factonista</w:t>
      </w:r>
      <w:r w:rsidRPr="00651A56">
        <w:t>. Nous partons direct</w:t>
      </w:r>
      <w:r w:rsidRPr="00651A56">
        <w:t>e</w:t>
      </w:r>
      <w:r w:rsidRPr="00651A56">
        <w:t>ment des tripes. […] C’est là que la vérité réside, au fond des tripes. S</w:t>
      </w:r>
      <w:r w:rsidRPr="00651A56">
        <w:t>a</w:t>
      </w:r>
      <w:r w:rsidRPr="00651A56">
        <w:t>viez-vous que vous avez plus de terminaisons nerveuses dans vos tripes que dans votre tête ? Vous pouvez le vérifier. En fait, non, quelqu’un va dire « Je l’ai vérifié et ce n’est pas vrai ». C’est parce que vous avez che</w:t>
      </w:r>
      <w:r w:rsidRPr="00651A56">
        <w:t>r</w:t>
      </w:r>
      <w:r w:rsidRPr="00651A56">
        <w:t>ché dans un livre. La prochaine fois, cherchez dans vos tripes</w:t>
      </w:r>
      <w:r>
        <w:t> </w:t>
      </w:r>
      <w:r>
        <w:rPr>
          <w:rStyle w:val="Appelnotedebasdep"/>
        </w:rPr>
        <w:footnoteReference w:id="132"/>
      </w:r>
      <w:r w:rsidRPr="00651A56">
        <w:t>.</w:t>
      </w:r>
    </w:p>
    <w:p w14:paraId="06496F23" w14:textId="77777777" w:rsidR="00A121BE" w:rsidRPr="00651A56" w:rsidRDefault="00A121BE" w:rsidP="00A121BE">
      <w:pPr>
        <w:spacing w:before="120" w:after="120"/>
        <w:jc w:val="both"/>
      </w:pPr>
    </w:p>
    <w:p w14:paraId="4A393DFF" w14:textId="77777777" w:rsidR="00A121BE" w:rsidRPr="00651A56" w:rsidRDefault="00A121BE" w:rsidP="00A121BE">
      <w:pPr>
        <w:spacing w:before="120" w:after="120"/>
        <w:jc w:val="both"/>
      </w:pPr>
      <w:r w:rsidRPr="00651A56">
        <w:t>Évidemment, ce rapport à la vérité en information a quelque chose d’absurde. Mais on ne peut pas se contenter d’en rire lorsqu’on con</w:t>
      </w:r>
      <w:r w:rsidRPr="00651A56">
        <w:t>s</w:t>
      </w:r>
      <w:r w:rsidRPr="00651A56">
        <w:t>tate son extraordinaire popularité au fil des décennies, particulièr</w:t>
      </w:r>
      <w:r w:rsidRPr="00651A56">
        <w:t>e</w:t>
      </w:r>
      <w:r w:rsidRPr="00651A56">
        <w:t>ment du côté des forces les plus conservatrices de la société. Dans les années 2000, un assistant du président George W. Bush avait r</w:t>
      </w:r>
      <w:r w:rsidRPr="00651A56">
        <w:t>é</w:t>
      </w:r>
      <w:r w:rsidRPr="00651A56">
        <w:t>torqué à ceux et celles qui « croient que les solutions émergent de l’étude j</w:t>
      </w:r>
      <w:r w:rsidRPr="00651A56">
        <w:t>u</w:t>
      </w:r>
      <w:r w:rsidRPr="00651A56">
        <w:t>dicieuse de la réalité discernable » : « Nous sommes un empire mai</w:t>
      </w:r>
      <w:r w:rsidRPr="00651A56">
        <w:t>n</w:t>
      </w:r>
      <w:r w:rsidRPr="00651A56">
        <w:t>tenant et, quand nous agissons, nous créons notre propre réal</w:t>
      </w:r>
      <w:r w:rsidRPr="00651A56">
        <w:t>i</w:t>
      </w:r>
      <w:r w:rsidRPr="00651A56">
        <w:t>té</w:t>
      </w:r>
      <w:r>
        <w:t> </w:t>
      </w:r>
      <w:r>
        <w:rPr>
          <w:rStyle w:val="Appelnotedebasdep"/>
        </w:rPr>
        <w:footnoteReference w:id="133"/>
      </w:r>
      <w:r w:rsidRPr="00651A56">
        <w:t>. »</w:t>
      </w:r>
    </w:p>
    <w:p w14:paraId="110C46E4" w14:textId="77777777" w:rsidR="00A121BE" w:rsidRPr="00651A56" w:rsidRDefault="00A121BE" w:rsidP="00A121BE">
      <w:pPr>
        <w:spacing w:before="120" w:after="120"/>
        <w:jc w:val="both"/>
      </w:pPr>
      <w:r w:rsidRPr="00651A56">
        <w:t>L’origine du phénomène est donc bien antérieure aux médias s</w:t>
      </w:r>
      <w:r w:rsidRPr="00651A56">
        <w:t>o</w:t>
      </w:r>
      <w:r w:rsidRPr="00651A56">
        <w:t>ciaux. Pour Joseph Heath et Andrew Potter, il faut remonter au moins à l’ascension de Ronald Reagan, dans les années 1970 et 1980, pour retracer l’émergence de ce nouveau rapport à la vérité aux États-Unis</w:t>
      </w:r>
      <w:r>
        <w:t> </w:t>
      </w:r>
      <w:r>
        <w:rPr>
          <w:rStyle w:val="Appelnotedebasdep"/>
        </w:rPr>
        <w:footnoteReference w:id="134"/>
      </w:r>
      <w:r w:rsidRPr="00651A56">
        <w:t xml:space="preserve">. Reagan évoquait de manière récurrente les </w:t>
      </w:r>
      <w:r w:rsidRPr="00651A56">
        <w:rPr>
          <w:i/>
          <w:iCs/>
        </w:rPr>
        <w:t>welfare queens</w:t>
      </w:r>
      <w:r w:rsidRPr="00651A56">
        <w:t xml:space="preserve"> (ou « reines de l’aide sociale ») qui fraudaient l’aide sociale. Même s’il avait été clairement établi que l’histoire était un mythe, Reagan y r</w:t>
      </w:r>
      <w:r w:rsidRPr="00651A56">
        <w:t>e</w:t>
      </w:r>
      <w:r w:rsidRPr="00651A56">
        <w:t>venait</w:t>
      </w:r>
      <w:r>
        <w:t xml:space="preserve"> </w:t>
      </w:r>
      <w:r w:rsidRPr="00651A56">
        <w:t>[91]</w:t>
      </w:r>
      <w:r>
        <w:t xml:space="preserve"> </w:t>
      </w:r>
      <w:r w:rsidRPr="00651A56">
        <w:t>parce qu’elle permettait de soulever un problème qui « sonnait vrai » aux yeux de l’électorat conservateur. Selon Heath et Potter, les chaînes d’information continue ont contribué à la popularité de cette vérité ressentie par leur tendance à répéter des affirmations exagérées, voire mensongères. Ajoutons que Fox News, mais aussi CNN et MSNBC (ainsi que RDI et LCN au Québec, LCI, I-Télé – qui devie</w:t>
      </w:r>
      <w:r w:rsidRPr="00651A56">
        <w:t>n</w:t>
      </w:r>
      <w:r w:rsidRPr="00651A56">
        <w:t>dra CNEWS – et BFMTV en France) ont augmenté de manière cons</w:t>
      </w:r>
      <w:r w:rsidRPr="00651A56">
        <w:t>i</w:t>
      </w:r>
      <w:r w:rsidRPr="00651A56">
        <w:t>dérable la part de commentaires de chroniqueurs pas toujours spécialisés dans un domaine, mais habiles pour donner un bon spect</w:t>
      </w:r>
      <w:r w:rsidRPr="00651A56">
        <w:t>a</w:t>
      </w:r>
      <w:r w:rsidRPr="00651A56">
        <w:t xml:space="preserve">cle dans les émissions d’information. Les </w:t>
      </w:r>
      <w:r w:rsidRPr="00651A56">
        <w:rPr>
          <w:i/>
          <w:iCs/>
        </w:rPr>
        <w:t>talk radio</w:t>
      </w:r>
      <w:r w:rsidRPr="00651A56">
        <w:t xml:space="preserve"> conservatrices connaissent également un vif succès à partir des années 1980.</w:t>
      </w:r>
    </w:p>
    <w:p w14:paraId="1F0857D8" w14:textId="77777777" w:rsidR="00A121BE" w:rsidRPr="00651A56" w:rsidRDefault="00A121BE" w:rsidP="00A121BE">
      <w:pPr>
        <w:spacing w:before="120" w:after="120"/>
        <w:jc w:val="both"/>
      </w:pPr>
      <w:r w:rsidRPr="00651A56">
        <w:t>En politique québécoise, le recours par les factions conservatrices à ce type de rhétorique de la vérité telle que ressentie est sans doute moins assumé et moins explicite (mentionnons tout de même l’ex-maire de Saguenay Jean Tremblay et le chef du Parti populaire du C</w:t>
      </w:r>
      <w:r w:rsidRPr="00651A56">
        <w:t>a</w:t>
      </w:r>
      <w:r w:rsidRPr="00651A56">
        <w:t xml:space="preserve">nada Maxime Bernier). Par contre, ce discours est bien présent dans les médias d’information québécois. Ici aussi les radios ont joué un rôle important. On pense par exemple aux précurseurs André Arthur et Gilles Proulx, auxquels ont succédé Jeff Fillion, Éric Duhaime, Doc Mailloux et de nombreux autres. Dans les médias écrits, plusieurs chroniqueurs du </w:t>
      </w:r>
      <w:r w:rsidRPr="00651A56">
        <w:rPr>
          <w:i/>
          <w:iCs/>
        </w:rPr>
        <w:t>Journal de Montréal</w:t>
      </w:r>
      <w:r w:rsidRPr="00651A56">
        <w:t xml:space="preserve"> peuvent être associés à ce co</w:t>
      </w:r>
      <w:r w:rsidRPr="00651A56">
        <w:t>u</w:t>
      </w:r>
      <w:r w:rsidRPr="00651A56">
        <w:t>rant.</w:t>
      </w:r>
    </w:p>
    <w:p w14:paraId="1E1ECA18" w14:textId="77777777" w:rsidR="00A121BE" w:rsidRPr="00651A56" w:rsidRDefault="00A121BE" w:rsidP="00A121BE">
      <w:pPr>
        <w:spacing w:before="120" w:after="120"/>
        <w:jc w:val="both"/>
      </w:pPr>
      <w:r w:rsidRPr="00651A56">
        <w:t xml:space="preserve">À la télévision, l’influence de Jean-Luc Mongrain (à </w:t>
      </w:r>
      <w:r w:rsidRPr="00651A56">
        <w:rPr>
          <w:i/>
          <w:iCs/>
        </w:rPr>
        <w:t>Mongrain</w:t>
      </w:r>
      <w:r w:rsidRPr="00651A56">
        <w:t xml:space="preserve"> de Sel à TVA puis au </w:t>
      </w:r>
      <w:r w:rsidRPr="00651A56">
        <w:rPr>
          <w:i/>
          <w:iCs/>
        </w:rPr>
        <w:t>Grand Journal</w:t>
      </w:r>
      <w:r w:rsidRPr="00651A56">
        <w:t xml:space="preserve"> de TQS, le « mouton noir de la t</w:t>
      </w:r>
      <w:r w:rsidRPr="00651A56">
        <w:t>é</w:t>
      </w:r>
      <w:r w:rsidRPr="00651A56">
        <w:t>lé », dans les années 1990 et 2000) m’apparaît significative, même s’il faut reconnaître qu’il était bien moins conservateur dans son propos que les autres figures mentionnées ci-dessus et que son bulletin de nouvelles s’appuyait sur des reportages tout à fait factuels. Son anim</w:t>
      </w:r>
      <w:r w:rsidRPr="00651A56">
        <w:t>a</w:t>
      </w:r>
      <w:r w:rsidRPr="00651A56">
        <w:t xml:space="preserve">tion du </w:t>
      </w:r>
      <w:r w:rsidRPr="00651A56">
        <w:rPr>
          <w:i/>
          <w:iCs/>
        </w:rPr>
        <w:t>Grand Journal</w:t>
      </w:r>
      <w:r w:rsidRPr="00651A56">
        <w:t xml:space="preserve"> était d’ailleurs une performance de haute volt</w:t>
      </w:r>
      <w:r w:rsidRPr="00651A56">
        <w:t>i</w:t>
      </w:r>
      <w:r w:rsidRPr="00651A56">
        <w:t>ge, ponctuée d’envolées spectaculaires qui seront merveilleusement parodiées plus tard par le comédien Marc Labrèche. La mise en scène de cette émission était réglée au quart de tour : la tasse de café, la conversation impromptue avec un technicien alors que l’émission e</w:t>
      </w:r>
      <w:r w:rsidRPr="00651A56">
        <w:t>n</w:t>
      </w:r>
      <w:r w:rsidRPr="00651A56">
        <w:t>tre en ondes, l’interaction chaleureuse avec les téléspectateurs, l’émotion à l’avant-plan… Dans une conférence de 2014 intitulée « Les mises en scène de</w:t>
      </w:r>
      <w:r>
        <w:t xml:space="preserve"> </w:t>
      </w:r>
      <w:r w:rsidRPr="00651A56">
        <w:t>[92]</w:t>
      </w:r>
      <w:r>
        <w:t xml:space="preserve"> </w:t>
      </w:r>
      <w:r w:rsidRPr="00651A56">
        <w:t>l’information télévisée », Mongrain e</w:t>
      </w:r>
      <w:r w:rsidRPr="00651A56">
        <w:t>x</w:t>
      </w:r>
      <w:r w:rsidRPr="00651A56">
        <w:t>plique que le développement de son approche de nouvelles comme</w:t>
      </w:r>
      <w:r w:rsidRPr="00651A56">
        <w:t>n</w:t>
      </w:r>
      <w:r w:rsidRPr="00651A56">
        <w:t>tées avait pour objectif de prendre des parts de marché aux bulletins des stations de télévision concurrentes. Ce fut rapidement un succès : d’abord classée au dernier rang, l’émission est par la suite devenue le modèle à imiter</w:t>
      </w:r>
      <w:r>
        <w:t> </w:t>
      </w:r>
      <w:r>
        <w:rPr>
          <w:rStyle w:val="Appelnotedebasdep"/>
        </w:rPr>
        <w:footnoteReference w:id="135"/>
      </w:r>
      <w:r w:rsidRPr="00651A56">
        <w:t>. L’authenticité offerte ici se voulait garante d’une « vérité » inaccessible au bulletin de nouvelles au ton détaché du jou</w:t>
      </w:r>
      <w:r w:rsidRPr="00651A56">
        <w:t>r</w:t>
      </w:r>
      <w:r w:rsidRPr="00651A56">
        <w:t>nalisme positiviste – même si paradoxalement, cette authenticité est un spectacle sava</w:t>
      </w:r>
      <w:r w:rsidRPr="00651A56">
        <w:t>m</w:t>
      </w:r>
      <w:r w:rsidRPr="00651A56">
        <w:t>ment orchestré.</w:t>
      </w:r>
    </w:p>
    <w:p w14:paraId="1E3BBF48" w14:textId="77777777" w:rsidR="00A121BE" w:rsidRPr="00651A56" w:rsidRDefault="00A121BE" w:rsidP="00A121BE">
      <w:pPr>
        <w:spacing w:before="120" w:after="120"/>
        <w:jc w:val="both"/>
      </w:pPr>
      <w:r w:rsidRPr="00651A56">
        <w:t>Un autre type de contenu médiatique s’impose au cours des années 2000 et me semble aussi participer de cet embrouillement de la notion de vérité : la télé-réalité. On est là encore dans la construction d’un rapport au réel se présentant comme plus sincère, avec des partic</w:t>
      </w:r>
      <w:r w:rsidRPr="00651A56">
        <w:t>i</w:t>
      </w:r>
      <w:r w:rsidRPr="00651A56">
        <w:t>pant.e.s non professionnel.le.s. Et ici aussi, les paradoxes sont p</w:t>
      </w:r>
      <w:r w:rsidRPr="00651A56">
        <w:t>a</w:t>
      </w:r>
      <w:r w:rsidRPr="00651A56">
        <w:t>tents : les volontaires sont plongés dans des contextes complètement artificiels et plusieurs événements sont scénarisés. Puisque leurs int</w:t>
      </w:r>
      <w:r w:rsidRPr="00651A56">
        <w:t>e</w:t>
      </w:r>
      <w:r w:rsidRPr="00651A56">
        <w:t>ractions sont souvent filmées en continu, ils et elles se retrouvent en r</w:t>
      </w:r>
      <w:r w:rsidRPr="00651A56">
        <w:t>e</w:t>
      </w:r>
      <w:r w:rsidRPr="00651A56">
        <w:t>présentation quasi permanente. N’empêche, le genre fait son chemin et trouve son public. Parmi les émissions ayant connu un grand su</w:t>
      </w:r>
      <w:r w:rsidRPr="00651A56">
        <w:t>c</w:t>
      </w:r>
      <w:r w:rsidRPr="00651A56">
        <w:t xml:space="preserve">cès, mentionnons </w:t>
      </w:r>
      <w:r w:rsidRPr="00651A56">
        <w:rPr>
          <w:i/>
          <w:iCs/>
        </w:rPr>
        <w:t>The Apprentice</w:t>
      </w:r>
      <w:r w:rsidRPr="00651A56">
        <w:t xml:space="preserve"> (2004-2017), dans laquelle des ca</w:t>
      </w:r>
      <w:r w:rsidRPr="00651A56">
        <w:t>n</w:t>
      </w:r>
      <w:r w:rsidRPr="00651A56">
        <w:t>didat.e.s regroupé.e.s en « corporations » rivalisent sur divers projets d’affaires. À la barre de l’émission pendant 14 saisons, un certain D</w:t>
      </w:r>
      <w:r w:rsidRPr="00651A56">
        <w:t>o</w:t>
      </w:r>
      <w:r w:rsidRPr="00651A56">
        <w:t xml:space="preserve">nald Trump. L’émission est diffusée à NBC, la prestigieuse chaîne étatsunienne fondée en 1939 qui produit aussi </w:t>
      </w:r>
      <w:r w:rsidRPr="00651A56">
        <w:rPr>
          <w:i/>
          <w:iCs/>
        </w:rPr>
        <w:t>Meet the Press</w:t>
      </w:r>
      <w:r w:rsidRPr="00651A56">
        <w:t>, la plus ancienne émission d’information télév</w:t>
      </w:r>
      <w:r w:rsidRPr="00651A56">
        <w:t>i</w:t>
      </w:r>
      <w:r w:rsidRPr="00651A56">
        <w:t>sée aux États-Unis. D’ailleurs, durant la première moitié des années 2010, Trump propage fréque</w:t>
      </w:r>
      <w:r w:rsidRPr="00651A56">
        <w:t>m</w:t>
      </w:r>
      <w:r w:rsidRPr="00651A56">
        <w:t>ment la conspiration « birther », selon laquelle Obama n’est pas né aux États-Unis, mais cela ne semble pas incommoder la chaîne qui l’emploie. La confusion s’installe.</w:t>
      </w:r>
    </w:p>
    <w:p w14:paraId="7525E859" w14:textId="77777777" w:rsidR="00A121BE" w:rsidRPr="00651A56" w:rsidRDefault="00A121BE" w:rsidP="00A121BE">
      <w:pPr>
        <w:spacing w:before="120" w:after="120"/>
        <w:jc w:val="both"/>
      </w:pPr>
      <w:r w:rsidRPr="00651A56">
        <w:t xml:space="preserve">Comme de nombreuses émissions de télé-réalité, mais avec encore plus de clarté, </w:t>
      </w:r>
      <w:r w:rsidRPr="00651A56">
        <w:rPr>
          <w:i/>
          <w:iCs/>
        </w:rPr>
        <w:t>The Apprentice</w:t>
      </w:r>
      <w:r w:rsidRPr="00651A56">
        <w:t xml:space="preserve"> allie la froide logique de l’ère néolib</w:t>
      </w:r>
      <w:r w:rsidRPr="00651A56">
        <w:t>é</w:t>
      </w:r>
      <w:r w:rsidRPr="00651A56">
        <w:t>rale (avec ses candidat.e.s éliminé.e.s au son du fameux « You’re f</w:t>
      </w:r>
      <w:r w:rsidRPr="00651A56">
        <w:t>i</w:t>
      </w:r>
      <w:r w:rsidRPr="00651A56">
        <w:t>red » de Trump) à la vérité dans l’émotion</w:t>
      </w:r>
      <w:r>
        <w:t xml:space="preserve"> </w:t>
      </w:r>
      <w:r w:rsidRPr="00651A56">
        <w:t>[93]</w:t>
      </w:r>
      <w:r>
        <w:t xml:space="preserve"> </w:t>
      </w:r>
      <w:r w:rsidRPr="00651A56">
        <w:t xml:space="preserve">de la </w:t>
      </w:r>
      <w:r w:rsidRPr="00651A56">
        <w:rPr>
          <w:i/>
          <w:iCs/>
        </w:rPr>
        <w:t>truthiness</w:t>
      </w:r>
      <w:r w:rsidRPr="00651A56">
        <w:t>. La réalité telle qu’envisagée dans la télé du même nom est habituellement un univers de performance individuelle et de compétition incessante, dans lequel un.e dirigeant.e a droit de vie ou de mort sur des partic</w:t>
      </w:r>
      <w:r w:rsidRPr="00651A56">
        <w:t>i</w:t>
      </w:r>
      <w:r w:rsidRPr="00651A56">
        <w:t>pant.e.s préca</w:t>
      </w:r>
      <w:r w:rsidRPr="00651A56">
        <w:t>i</w:t>
      </w:r>
      <w:r w:rsidRPr="00651A56">
        <w:t>res, mais où on trouve en même temps un fragment d’humanité à tr</w:t>
      </w:r>
      <w:r w:rsidRPr="00651A56">
        <w:t>a</w:t>
      </w:r>
      <w:r w:rsidRPr="00651A56">
        <w:t>vers l’expression des émotions vécues au fil de ce parcours éreintant.</w:t>
      </w:r>
    </w:p>
    <w:p w14:paraId="4A4F8B34" w14:textId="77777777" w:rsidR="00A121BE" w:rsidRPr="00651A56" w:rsidRDefault="00A121BE" w:rsidP="00A121BE">
      <w:pPr>
        <w:spacing w:before="120" w:after="120"/>
        <w:jc w:val="both"/>
      </w:pPr>
      <w:r w:rsidRPr="00651A56">
        <w:t xml:space="preserve">De la </w:t>
      </w:r>
      <w:r w:rsidRPr="00651A56">
        <w:rPr>
          <w:i/>
          <w:iCs/>
        </w:rPr>
        <w:t>truthiness</w:t>
      </w:r>
      <w:r w:rsidRPr="00651A56">
        <w:t xml:space="preserve"> au sein des médias d’information à la télé-réalité dans le secteur du divertissement, on voit que la relation à la vérité tend à s’embrouiller depuis quelques décennies. L’essor de cette conception de la vérité détachée des faits empiriques est certes d</w:t>
      </w:r>
      <w:r w:rsidRPr="00651A56">
        <w:t>é</w:t>
      </w:r>
      <w:r w:rsidRPr="00651A56">
        <w:t>concertant, parfois néfaste et même dangereux, mais à mon avis on ne peut le saisir, le comprendre et le déconstruire en se contentant de d</w:t>
      </w:r>
      <w:r w:rsidRPr="00651A56">
        <w:t>é</w:t>
      </w:r>
      <w:r w:rsidRPr="00651A56">
        <w:t>plorer le phénomène. Ce nouveau rapport à la vérité vient combler un vide, et c’est sur la nature et les causes de ce vide qu’il faut s’interroger.</w:t>
      </w:r>
    </w:p>
    <w:p w14:paraId="689C20E1" w14:textId="77777777" w:rsidR="00A121BE" w:rsidRPr="00651A56" w:rsidRDefault="00A121BE" w:rsidP="00A121BE">
      <w:pPr>
        <w:spacing w:before="120" w:after="120"/>
        <w:jc w:val="both"/>
      </w:pPr>
      <w:r w:rsidRPr="00651A56">
        <w:t>Si cette vérité ressentie semble de plus en plus se détacher de l’empirisme, c’est peut-être parce que le positivisme, avec ses oppos</w:t>
      </w:r>
      <w:r w:rsidRPr="00651A56">
        <w:t>i</w:t>
      </w:r>
      <w:r w:rsidRPr="00651A56">
        <w:t>tions binaires et son regard détaché sur des événements parfois tro</w:t>
      </w:r>
      <w:r w:rsidRPr="00651A56">
        <w:t>u</w:t>
      </w:r>
      <w:r w:rsidRPr="00651A56">
        <w:t>blants, tend à réduire exagérément la complexité de notre ra</w:t>
      </w:r>
      <w:r w:rsidRPr="00651A56">
        <w:t>p</w:t>
      </w:r>
      <w:r w:rsidRPr="00651A56">
        <w:t>port au réel (et ce, non seulement au sein du journalisme, mais aussi en méd</w:t>
      </w:r>
      <w:r w:rsidRPr="00651A56">
        <w:t>e</w:t>
      </w:r>
      <w:r w:rsidRPr="00651A56">
        <w:t>cine et dans les sciences de la santé; on y reviendra). Que ce soit un humoriste et animateur d’une émission d’information à Comedy Ce</w:t>
      </w:r>
      <w:r w:rsidRPr="00651A56">
        <w:t>n</w:t>
      </w:r>
      <w:r w:rsidRPr="00651A56">
        <w:t xml:space="preserve">tral qui ait le mieux saisi la </w:t>
      </w:r>
      <w:r w:rsidRPr="00651A56">
        <w:rPr>
          <w:i/>
        </w:rPr>
        <w:t>truthiness</w:t>
      </w:r>
      <w:r w:rsidRPr="00651A56">
        <w:t xml:space="preserve"> n’est pas anodin, pas plus que ne l’est le succès significatif d’émissions informatives satir</w:t>
      </w:r>
      <w:r w:rsidRPr="00651A56">
        <w:t>i</w:t>
      </w:r>
      <w:r w:rsidRPr="00651A56">
        <w:t>ques au cours de la même période</w:t>
      </w:r>
      <w:r>
        <w:t> </w:t>
      </w:r>
      <w:r>
        <w:rPr>
          <w:rStyle w:val="Appelnotedebasdep"/>
        </w:rPr>
        <w:footnoteReference w:id="136"/>
      </w:r>
      <w:r w:rsidRPr="00651A56">
        <w:t>. Les catégories à l’intérieur desquelles le journalisme du XX</w:t>
      </w:r>
      <w:r w:rsidRPr="00651A56">
        <w:rPr>
          <w:vertAlign w:val="superscript"/>
        </w:rPr>
        <w:t>e</w:t>
      </w:r>
      <w:r w:rsidRPr="00651A56">
        <w:t> siècle proposait de saisir et de raconter la réal</w:t>
      </w:r>
      <w:r w:rsidRPr="00651A56">
        <w:t>i</w:t>
      </w:r>
      <w:r w:rsidRPr="00651A56">
        <w:t>té commencent à s’étioler. De nouveaux</w:t>
      </w:r>
      <w:r>
        <w:t xml:space="preserve"> </w:t>
      </w:r>
      <w:r w:rsidRPr="00651A56">
        <w:t>[94]</w:t>
      </w:r>
      <w:r>
        <w:t xml:space="preserve"> </w:t>
      </w:r>
      <w:r w:rsidRPr="00651A56">
        <w:t>récits émergent et passent à travers les mailles du filet. Certains d’entre eux sont de plus en plus toxiques.</w:t>
      </w:r>
    </w:p>
    <w:p w14:paraId="48A65385" w14:textId="77777777" w:rsidR="00A121BE" w:rsidRPr="00651A56" w:rsidRDefault="00A121BE" w:rsidP="00A121BE">
      <w:pPr>
        <w:spacing w:before="120" w:after="120"/>
        <w:jc w:val="both"/>
      </w:pPr>
      <w:r>
        <w:br w:type="page"/>
      </w:r>
    </w:p>
    <w:p w14:paraId="2FDEF1DB" w14:textId="77777777" w:rsidR="00A121BE" w:rsidRPr="00651A56" w:rsidRDefault="00A121BE" w:rsidP="00A121BE">
      <w:pPr>
        <w:pStyle w:val="a"/>
      </w:pPr>
      <w:bookmarkStart w:id="22" w:name="Collision_des_recits_chap_3_4"/>
      <w:r w:rsidRPr="00651A56">
        <w:t>Le « vrai monde » et ce qui le menace</w:t>
      </w:r>
    </w:p>
    <w:bookmarkEnd w:id="22"/>
    <w:p w14:paraId="16F11E8D" w14:textId="77777777" w:rsidR="00A121BE" w:rsidRPr="00651A56" w:rsidRDefault="00A121BE" w:rsidP="00A121BE">
      <w:pPr>
        <w:spacing w:before="120" w:after="120"/>
        <w:jc w:val="both"/>
      </w:pPr>
    </w:p>
    <w:p w14:paraId="3B2DBF58"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65126EAE" w14:textId="77777777" w:rsidR="00A121BE" w:rsidRPr="00651A56" w:rsidRDefault="00A121BE" w:rsidP="00A121BE">
      <w:pPr>
        <w:spacing w:before="120" w:after="120"/>
        <w:jc w:val="both"/>
      </w:pPr>
      <w:r w:rsidRPr="00651A56">
        <w:t>Contrairement au discours économique néolibéral et à sa rationalité calculatrice, le rapport à la vérité ressentie n’a jamais cessé de gagner du terrain. En témoignent la multiplication des discours complotistes et l’écho qu’ils reçoivent au sein de partis politiques glissant plus ou moins rapidement vers l’extrême droite (républicains aux États-Unis, conservateurs au Canada). La riposte positiviste présentée au chapitre premier, suivant la victoire du Brexit et de Trump en 2016 et la prol</w:t>
      </w:r>
      <w:r w:rsidRPr="00651A56">
        <w:t>i</w:t>
      </w:r>
      <w:r w:rsidRPr="00651A56">
        <w:t xml:space="preserve">fération des </w:t>
      </w:r>
      <w:r w:rsidRPr="00651A56">
        <w:rPr>
          <w:i/>
        </w:rPr>
        <w:t>fake news</w:t>
      </w:r>
      <w:r w:rsidRPr="00651A56">
        <w:t xml:space="preserve"> en 2020 et 2021, pourrait marquer un tournant et diminuer la portée de la </w:t>
      </w:r>
      <w:r w:rsidRPr="00651A56">
        <w:rPr>
          <w:i/>
          <w:iCs/>
        </w:rPr>
        <w:t>truthiness</w:t>
      </w:r>
      <w:r w:rsidRPr="00651A56">
        <w:t>. Mais jusqu’à présent, le di</w:t>
      </w:r>
      <w:r w:rsidRPr="00651A56">
        <w:t>a</w:t>
      </w:r>
      <w:r w:rsidRPr="00651A56">
        <w:t>gnostic posé par les médias ne m’apparaît pas assez étoffé pour mener à un véritable re</w:t>
      </w:r>
      <w:r w:rsidRPr="00651A56">
        <w:t>n</w:t>
      </w:r>
      <w:r w:rsidRPr="00651A56">
        <w:t>versement de perspective.</w:t>
      </w:r>
    </w:p>
    <w:p w14:paraId="0F2CEFA4" w14:textId="77777777" w:rsidR="00A121BE" w:rsidRPr="00651A56" w:rsidRDefault="00A121BE" w:rsidP="00A121BE">
      <w:pPr>
        <w:spacing w:before="120" w:after="120"/>
        <w:jc w:val="both"/>
      </w:pPr>
      <w:r w:rsidRPr="00651A56">
        <w:t>La tendance est en effet plus lourde qu’il n’y paraît au premier abord. S’il y a un « parler vrai », c’est qu’il existe des « vraies affa</w:t>
      </w:r>
      <w:r w:rsidRPr="00651A56">
        <w:t>i</w:t>
      </w:r>
      <w:r w:rsidRPr="00651A56">
        <w:t>res » ainsi que du « vrai monde » (ou du « monde ordinaire »). Dans ce récit, les « vraies affaires » sont des vérités que la rectitude polit</w:t>
      </w:r>
      <w:r w:rsidRPr="00651A56">
        <w:t>i</w:t>
      </w:r>
      <w:r w:rsidRPr="00651A56">
        <w:t>que emp</w:t>
      </w:r>
      <w:r w:rsidRPr="00651A56">
        <w:t>ê</w:t>
      </w:r>
      <w:r w:rsidRPr="00651A56">
        <w:t>cherait d’affirmer publiquement. Quant au « vrai monde », si le concept fait référence à un citoyen générique, on réalise qu’il re</w:t>
      </w:r>
      <w:r w:rsidRPr="00651A56">
        <w:t>n</w:t>
      </w:r>
      <w:r w:rsidRPr="00651A56">
        <w:t>voie en fait à des segments de la population finalement assez précis : en général des hommes (quoique les femmes puissent en faire partie s’il s’agit d’opposer les Québécois.e.s dit.e.s « de souche » à d’autres), blancs (ou alors qui ne contestent pas le récit nationaliste identitaire), qui travaillent (mais pas dans la fonction publique, le mouvement syndical ou le milieu communautaire). Selon Dominique Payette, les radios d’opinion de Québec</w:t>
      </w:r>
    </w:p>
    <w:p w14:paraId="49F225AB" w14:textId="77777777" w:rsidR="00A121BE" w:rsidRPr="00651A56" w:rsidRDefault="00A121BE" w:rsidP="00A121BE">
      <w:pPr>
        <w:spacing w:before="120" w:after="120"/>
        <w:jc w:val="both"/>
      </w:pPr>
    </w:p>
    <w:p w14:paraId="699BE8B6" w14:textId="77777777" w:rsidR="00A121BE" w:rsidRPr="00651A56" w:rsidRDefault="00A121BE" w:rsidP="00A121BE">
      <w:pPr>
        <w:pStyle w:val="Grillecouleur-Accent1"/>
      </w:pPr>
      <w:r w:rsidRPr="00651A56">
        <w:t>visent les hommes de 20 à 45 ans, résidant en banlieue, un segment de la population fort intéressant compte tenu de son pouvoir d’achat. […] C’est ainsi que par une sorte d’alchimie commerciale, un public cible, visé en raison de son pouvoir d’achat, est transformé en groupes de victimes et de laissés-pour-compte de la société. Sur ces ondes, dès lors, ce sont les hommes blancs, hétérosexuels, membres vigoureux de la classe [95] moye</w:t>
      </w:r>
      <w:r w:rsidRPr="00651A56">
        <w:t>n</w:t>
      </w:r>
      <w:r w:rsidRPr="00651A56">
        <w:t>ne, qui pâtissent du système et sont opprimés par l’élite du pouvoir. Les pr</w:t>
      </w:r>
      <w:r w:rsidRPr="00651A56">
        <w:t>o</w:t>
      </w:r>
      <w:r w:rsidRPr="00651A56">
        <w:t>pos des animateurs cultivent ainsi la colère et le ressentiment d’une partie importante de leur auditoire en faisant porter la responsabilité de leurs di</w:t>
      </w:r>
      <w:r w:rsidRPr="00651A56">
        <w:t>f</w:t>
      </w:r>
      <w:r w:rsidRPr="00651A56">
        <w:t>ficultés, souvent bien réelles, aux minorités défavorisées – dont le princ</w:t>
      </w:r>
      <w:r w:rsidRPr="00651A56">
        <w:t>i</w:t>
      </w:r>
      <w:r w:rsidRPr="00651A56">
        <w:t>pal défaut est peut-être de n’attirer aucun commanditaire</w:t>
      </w:r>
      <w:r>
        <w:t> </w:t>
      </w:r>
      <w:r>
        <w:rPr>
          <w:rStyle w:val="Appelnotedebasdep"/>
        </w:rPr>
        <w:footnoteReference w:id="137"/>
      </w:r>
      <w:r>
        <w:t>.</w:t>
      </w:r>
    </w:p>
    <w:p w14:paraId="1D3B74EC" w14:textId="77777777" w:rsidR="00A121BE" w:rsidRPr="00651A56" w:rsidRDefault="00A121BE" w:rsidP="00A121BE">
      <w:pPr>
        <w:spacing w:before="120" w:after="120"/>
        <w:jc w:val="both"/>
      </w:pPr>
    </w:p>
    <w:p w14:paraId="0D013D4E" w14:textId="77777777" w:rsidR="00A121BE" w:rsidRPr="00651A56" w:rsidRDefault="00A121BE" w:rsidP="00A121BE">
      <w:pPr>
        <w:spacing w:before="120" w:after="120"/>
        <w:jc w:val="both"/>
      </w:pPr>
      <w:r w:rsidRPr="00651A56">
        <w:t>Le « vrai monde » est donc un auditoire médiatique, un public c</w:t>
      </w:r>
      <w:r w:rsidRPr="00651A56">
        <w:t>i</w:t>
      </w:r>
      <w:r w:rsidRPr="00651A56">
        <w:t>ble savamment cultivé et soutenu par des annonceurs. On voit par ai</w:t>
      </w:r>
      <w:r w:rsidRPr="00651A56">
        <w:t>l</w:t>
      </w:r>
      <w:r w:rsidRPr="00651A56">
        <w:t>leurs que sa consolidation dépend presque inévitablement d’une opp</w:t>
      </w:r>
      <w:r w:rsidRPr="00651A56">
        <w:t>o</w:t>
      </w:r>
      <w:r w:rsidRPr="00651A56">
        <w:t>sition à d’autres segments de la population. Logiquement, s’il y a un vrai monde, c’est que certains n’en font pas partie, voire qu’ils le m</w:t>
      </w:r>
      <w:r w:rsidRPr="00651A56">
        <w:t>e</w:t>
      </w:r>
      <w:r w:rsidRPr="00651A56">
        <w:t>nacent dans son existence même. Dès 2007, la politologue Dalie G</w:t>
      </w:r>
      <w:r w:rsidRPr="00651A56">
        <w:t>i</w:t>
      </w:r>
      <w:r w:rsidRPr="00651A56">
        <w:t>roux identifiait dans les chroniques de Richard Martineau « une pol</w:t>
      </w:r>
      <w:r w:rsidRPr="00651A56">
        <w:t>i</w:t>
      </w:r>
      <w:r w:rsidRPr="00651A56">
        <w:t>tique du resse</w:t>
      </w:r>
      <w:r w:rsidRPr="00651A56">
        <w:t>n</w:t>
      </w:r>
      <w:r w:rsidRPr="00651A56">
        <w:t>timent marqué par un syndrome de persécution (nous sommes en da</w:t>
      </w:r>
      <w:r w:rsidRPr="00651A56">
        <w:t>n</w:t>
      </w:r>
      <w:r w:rsidRPr="00651A56">
        <w:t>ger !), d’une part, et par une pratique de stigmatisation (nous pouvons identifier des responsables), d’autre part</w:t>
      </w:r>
      <w:r>
        <w:t> </w:t>
      </w:r>
      <w:r>
        <w:rPr>
          <w:rStyle w:val="Appelnotedebasdep"/>
        </w:rPr>
        <w:footnoteReference w:id="138"/>
      </w:r>
      <w:r w:rsidRPr="00651A56">
        <w:t> ».</w:t>
      </w:r>
    </w:p>
    <w:p w14:paraId="03999C53" w14:textId="77777777" w:rsidR="00A121BE" w:rsidRPr="00651A56" w:rsidRDefault="00A121BE" w:rsidP="00A121BE">
      <w:pPr>
        <w:spacing w:before="120" w:after="120"/>
        <w:jc w:val="both"/>
      </w:pPr>
      <w:r w:rsidRPr="00651A56">
        <w:t>Chez les conservateurs économiques et les libertariens, les polit</w:t>
      </w:r>
      <w:r w:rsidRPr="00651A56">
        <w:t>i</w:t>
      </w:r>
      <w:r w:rsidRPr="00651A56">
        <w:t>ques sociales du « gouvernemaman » éloignent de la « vraie vie » les personnes qui en profitent (fonctionnaires permanent.e.s de l’État, étudiant.e.s, assisté.e.s sociaux, Autochtones vivant dans les réserves). La « vraie vie » s’articule autour du travail, de la compétition et de la méritocratie; elle s’oppose à la « belle vie » que décriait Richard Ma</w:t>
      </w:r>
      <w:r w:rsidRPr="00651A56">
        <w:t>r</w:t>
      </w:r>
      <w:r w:rsidRPr="00651A56">
        <w:t>tineau dans son célèbre tweet sur les étudiant.e.s buvant de la sangria sur une terrasse lors de la grève étudiante de 2012</w:t>
      </w:r>
      <w:r>
        <w:t> </w:t>
      </w:r>
      <w:r>
        <w:rPr>
          <w:rStyle w:val="Appelnotedebasdep"/>
        </w:rPr>
        <w:footnoteReference w:id="139"/>
      </w:r>
      <w:r w:rsidRPr="00651A56">
        <w:t>.</w:t>
      </w:r>
    </w:p>
    <w:p w14:paraId="370EDE77" w14:textId="77777777" w:rsidR="00A121BE" w:rsidRPr="00651A56" w:rsidRDefault="00A121BE" w:rsidP="00A121BE">
      <w:pPr>
        <w:spacing w:before="120" w:after="120"/>
        <w:jc w:val="both"/>
      </w:pPr>
      <w:r w:rsidRPr="00651A56">
        <w:t>Si l’ère néolibérale a favorisé la montée d’une droite libertarienne à la défense du « vrai monde » qui ne vit pas aux crochets de l’État, les attentats du 11 septembre 2001 ont popularisé la thèse du « choc des civilisations » opposant un</w:t>
      </w:r>
      <w:r>
        <w:t xml:space="preserve"> </w:t>
      </w:r>
      <w:r w:rsidRPr="00651A56">
        <w:t>[96]</w:t>
      </w:r>
      <w:r>
        <w:t xml:space="preserve"> </w:t>
      </w:r>
      <w:r w:rsidRPr="00651A56">
        <w:t>Occident démocratique, rationnel et laïc à un Islam théocratique, rétrograde et intégriste. Au Québec et ailleurs, ce nouveau contexte a favorisé une redéfinition progressive du « vrai monde » en des termes plus nationalistes et identitaires. La montée de tribuns nationalistes tels Mathieu Bock-Côté déplace le concept sur le terrain culturel : l’« essence » québécoise se retrouv</w:t>
      </w:r>
      <w:r w:rsidRPr="00651A56">
        <w:t>e</w:t>
      </w:r>
      <w:r w:rsidRPr="00651A56">
        <w:t>rait mise à mal par des communautés racisées ou des groupes rel</w:t>
      </w:r>
      <w:r w:rsidRPr="00651A56">
        <w:t>i</w:t>
      </w:r>
      <w:r w:rsidRPr="00651A56">
        <w:t>gieux considérés comme extrémi</w:t>
      </w:r>
      <w:r w:rsidRPr="00651A56">
        <w:t>s</w:t>
      </w:r>
      <w:r w:rsidRPr="00651A56">
        <w:t>tes, qu’on dépeint comme associés à une gauche étrangement devenue élite de la société. En France, ces dernières années, on a parlé ouvertement d’« islamo-gauchisme », te</w:t>
      </w:r>
      <w:r w:rsidRPr="00651A56">
        <w:t>r</w:t>
      </w:r>
      <w:r w:rsidRPr="00651A56">
        <w:t>rible écho à la traque au « j</w:t>
      </w:r>
      <w:r w:rsidRPr="00651A56">
        <w:t>u</w:t>
      </w:r>
      <w:r w:rsidRPr="00651A56">
        <w:t>déo-bolchévisme » des années 1930 en Europe. Si « on ne peut plus rien dire », comme le veut l’expression, c’est parce qu’une gauche d</w:t>
      </w:r>
      <w:r w:rsidRPr="00651A56">
        <w:t>é</w:t>
      </w:r>
      <w:r w:rsidRPr="00651A56">
        <w:t>voyée et autoritaire domine toutes les sphères de la société. Cette théorie conspirationniste, qui a fait de M</w:t>
      </w:r>
      <w:r w:rsidRPr="00651A56">
        <w:t>a</w:t>
      </w:r>
      <w:r w:rsidRPr="00651A56">
        <w:t>thieu Bock-Côté l’un des intellectuels les plus influents de ces 15 de</w:t>
      </w:r>
      <w:r w:rsidRPr="00651A56">
        <w:t>r</w:t>
      </w:r>
      <w:r w:rsidRPr="00651A56">
        <w:t xml:space="preserve">nières années, n’a à peu près jamais été </w:t>
      </w:r>
      <w:r w:rsidRPr="00651A56">
        <w:rPr>
          <w:i/>
        </w:rPr>
        <w:t>fact-checkée</w:t>
      </w:r>
      <w:r w:rsidRPr="00651A56">
        <w:t xml:space="preserve"> dans les grands médias; au contraire, elle est relayée par plusieurs autres chron</w:t>
      </w:r>
      <w:r w:rsidRPr="00651A56">
        <w:t>i</w:t>
      </w:r>
      <w:r w:rsidRPr="00651A56">
        <w:t>queurs</w:t>
      </w:r>
      <w:r>
        <w:t> </w:t>
      </w:r>
      <w:r>
        <w:rPr>
          <w:rStyle w:val="Appelnotedebasdep"/>
        </w:rPr>
        <w:footnoteReference w:id="140"/>
      </w:r>
      <w:r w:rsidRPr="00651A56">
        <w:t>.</w:t>
      </w:r>
    </w:p>
    <w:p w14:paraId="50794B8E" w14:textId="77777777" w:rsidR="00A121BE" w:rsidRPr="00651A56" w:rsidRDefault="00A121BE" w:rsidP="00A121BE">
      <w:pPr>
        <w:spacing w:before="120" w:after="120"/>
        <w:jc w:val="both"/>
      </w:pPr>
      <w:r w:rsidRPr="00651A56">
        <w:t>Dans ces récits, le « vrai » et ce qui le « menace » sont tous deux des constructions largement imaginaires, mais rentables non seul</w:t>
      </w:r>
      <w:r w:rsidRPr="00651A56">
        <w:t>e</w:t>
      </w:r>
      <w:r w:rsidRPr="00651A56">
        <w:t xml:space="preserve">ment </w:t>
      </w:r>
      <w:r w:rsidRPr="00651A56">
        <w:rPr>
          <w:i/>
          <w:iCs/>
        </w:rPr>
        <w:t>médiatiquement</w:t>
      </w:r>
      <w:r w:rsidRPr="00651A56">
        <w:t xml:space="preserve">, mais aussi </w:t>
      </w:r>
      <w:r w:rsidRPr="00651A56">
        <w:rPr>
          <w:i/>
          <w:iCs/>
        </w:rPr>
        <w:t>politiquement</w:t>
      </w:r>
      <w:r w:rsidRPr="00651A56">
        <w:t>. Car ce régime de v</w:t>
      </w:r>
      <w:r w:rsidRPr="00651A56">
        <w:t>é</w:t>
      </w:r>
      <w:r w:rsidRPr="00651A56">
        <w:t>rité n’opère pas seulement dans l’espace médiatique : il tend aussi à être instrumentalisé par certaines forces politiques pour mieux d</w:t>
      </w:r>
      <w:r w:rsidRPr="00651A56">
        <w:t>é</w:t>
      </w:r>
      <w:r w:rsidRPr="00651A56">
        <w:t>ployer leurs discours et leurs programmes sur le terrain. D’une part, le vrai monde peut devenir une catégorie politique mobilisée dans le c</w:t>
      </w:r>
      <w:r w:rsidRPr="00651A56">
        <w:t>a</w:t>
      </w:r>
      <w:r w:rsidRPr="00651A56">
        <w:t>dre d’une élection, comme en 2007 à la suite de la tempête médiatique autour de la « crise des accommodements raisonnables » – un tournant décisif au Québec. Selon Dalie Giroux, « le génie de Mario Dumont est d’ailleurs d’avoir su percevoir le potentiel de cette position jusqu’à réussir à l’incarner</w:t>
      </w:r>
      <w:r>
        <w:t> </w:t>
      </w:r>
      <w:r>
        <w:rPr>
          <w:rStyle w:val="Appelnotedebasdep"/>
        </w:rPr>
        <w:footnoteReference w:id="141"/>
      </w:r>
      <w:r w:rsidRPr="00651A56">
        <w:t> », ce qui a permis à l’Action démocratique du Québec (ADQ) de faire sa première percée politique et de devenir l’opposition officielle. Une</w:t>
      </w:r>
      <w:r>
        <w:t xml:space="preserve"> </w:t>
      </w:r>
      <w:r w:rsidRPr="00651A56">
        <w:t>[97]</w:t>
      </w:r>
      <w:r>
        <w:t xml:space="preserve"> </w:t>
      </w:r>
      <w:r w:rsidRPr="00651A56">
        <w:t>décennie plus tard, la Coalition av</w:t>
      </w:r>
      <w:r w:rsidRPr="00651A56">
        <w:t>e</w:t>
      </w:r>
      <w:r w:rsidRPr="00651A56">
        <w:t>nir Québec (CAQ), issue de l’ADQ, cartonne en mobilisant la même n</w:t>
      </w:r>
      <w:r w:rsidRPr="00651A56">
        <w:t>o</w:t>
      </w:r>
      <w:r w:rsidRPr="00651A56">
        <w:t>tion conservatrice de « vrai monde catholaïc » (décernons tout de même une mention spéciale au Parti québécois qui a tenté un coup semblable avec son projet de Cha</w:t>
      </w:r>
      <w:r w:rsidRPr="00651A56">
        <w:t>r</w:t>
      </w:r>
      <w:r w:rsidRPr="00651A56">
        <w:t>te des valeurs en 2013).</w:t>
      </w:r>
    </w:p>
    <w:p w14:paraId="585455A2" w14:textId="77777777" w:rsidR="00A121BE" w:rsidRPr="00651A56" w:rsidRDefault="00A121BE" w:rsidP="00A121BE">
      <w:pPr>
        <w:spacing w:before="120" w:after="120"/>
        <w:jc w:val="both"/>
      </w:pPr>
      <w:r w:rsidRPr="00651A56">
        <w:t>D’autre part, les menaces au « vrai » sont un phénomène qui relève en grande partie du fantasme réactionnaire, et les médias d’information ont joué un rôle central dans leur consolidation dans l’imaginaire collectif. Depuis la crise des accommodements raisonn</w:t>
      </w:r>
      <w:r w:rsidRPr="00651A56">
        <w:t>a</w:t>
      </w:r>
      <w:r w:rsidRPr="00651A56">
        <w:t>bles, nos concitoyen.ne.s de confession musulmane ont particulièr</w:t>
      </w:r>
      <w:r w:rsidRPr="00651A56">
        <w:t>e</w:t>
      </w:r>
      <w:r w:rsidRPr="00651A56">
        <w:t>ment goûté à cette médecine. Dans son étude méticuleuse du trait</w:t>
      </w:r>
      <w:r w:rsidRPr="00651A56">
        <w:t>e</w:t>
      </w:r>
      <w:r w:rsidRPr="00651A56">
        <w:t>ment médiatique des 12 principaux cas ayant semé la controverse en 2006 et 2007, la sociologue Maryse Potvin se demande si cette cr</w:t>
      </w:r>
      <w:r w:rsidRPr="00651A56">
        <w:t>i</w:t>
      </w:r>
      <w:r w:rsidRPr="00651A56">
        <w:t>se a été une « fiction médiatique</w:t>
      </w:r>
      <w:r>
        <w:t> </w:t>
      </w:r>
      <w:r>
        <w:rPr>
          <w:rStyle w:val="Appelnotedebasdep"/>
        </w:rPr>
        <w:footnoteReference w:id="142"/>
      </w:r>
      <w:r w:rsidRPr="00651A56">
        <w:t> ». Plusieurs des cas médiatisés n’étaient pas des accommodements raisonnables au sens strict du te</w:t>
      </w:r>
      <w:r w:rsidRPr="00651A56">
        <w:t>r</w:t>
      </w:r>
      <w:r w:rsidRPr="00651A56">
        <w:t>me (il s’agissait souvent d’arrangements entre voisins ou d’ententes entre une entreprise et un client), mais étaient considérés comme des accommodements pour entretenir le beat, à la manière d’une saga dramatique, dans une « logique de surenchère commerciale qui mob</w:t>
      </w:r>
      <w:r w:rsidRPr="00651A56">
        <w:t>i</w:t>
      </w:r>
      <w:r w:rsidRPr="00651A56">
        <w:t>lisait tous les médias</w:t>
      </w:r>
      <w:r>
        <w:t> </w:t>
      </w:r>
      <w:r>
        <w:rPr>
          <w:rStyle w:val="Appelnotedebasdep"/>
        </w:rPr>
        <w:footnoteReference w:id="143"/>
      </w:r>
      <w:r w:rsidRPr="00651A56">
        <w:t> ». Potvin ajoute qu’en « recherchant et en amalgamant plusieurs incidents ou faits divers anecdotiques qui n’avaient que peu de liens entre eux, ce</w:t>
      </w:r>
      <w:r w:rsidRPr="00651A56">
        <w:t>r</w:t>
      </w:r>
      <w:r w:rsidRPr="00651A56">
        <w:t>tains médias ont procédé à la mise en récit d’un “problème” de soci</w:t>
      </w:r>
      <w:r w:rsidRPr="00651A56">
        <w:t>é</w:t>
      </w:r>
      <w:r w:rsidRPr="00651A56">
        <w:t>té</w:t>
      </w:r>
      <w:r>
        <w:t> </w:t>
      </w:r>
      <w:r>
        <w:rPr>
          <w:rStyle w:val="Appelnotedebasdep"/>
        </w:rPr>
        <w:footnoteReference w:id="144"/>
      </w:r>
      <w:r w:rsidRPr="00651A56">
        <w:t> ».</w:t>
      </w:r>
    </w:p>
    <w:p w14:paraId="366619E5" w14:textId="77777777" w:rsidR="00A121BE" w:rsidRPr="00651A56" w:rsidRDefault="00A121BE" w:rsidP="00A121BE">
      <w:pPr>
        <w:spacing w:before="120" w:after="120"/>
        <w:jc w:val="both"/>
      </w:pPr>
      <w:r w:rsidRPr="00651A56">
        <w:t>Dans un cas en particulier, on est à deux doigts de la fabrication pure et simple. En novembre 2006, Le Journal de Montréal affirme que des hommes sont exclus des cours prénataux donnés au CLSC de Parc-Extension. Le journaliste a téléphoné au CLSC en se faisant pa</w:t>
      </w:r>
      <w:r w:rsidRPr="00651A56">
        <w:t>s</w:t>
      </w:r>
      <w:r w:rsidRPr="00651A56">
        <w:t xml:space="preserve">ser pour un futur père, mais on apprend par la suite qu’il a parlé à une infirmière pour qui le français est la troisième langue parlée. Le CLSC ne cesse de nier la version du </w:t>
      </w:r>
      <w:r w:rsidRPr="00651A56">
        <w:rPr>
          <w:i/>
          <w:iCs/>
        </w:rPr>
        <w:t>Journal</w:t>
      </w:r>
      <w:r w:rsidRPr="00651A56">
        <w:t xml:space="preserve"> et envoie une lettre ouverte. Rien [98]</w:t>
      </w:r>
      <w:r>
        <w:t xml:space="preserve"> </w:t>
      </w:r>
      <w:r w:rsidRPr="00651A56">
        <w:t xml:space="preserve">n’y fait, </w:t>
      </w:r>
      <w:r w:rsidRPr="00651A56">
        <w:rPr>
          <w:i/>
          <w:iCs/>
        </w:rPr>
        <w:t>Le Journal de</w:t>
      </w:r>
      <w:r w:rsidRPr="00651A56">
        <w:t xml:space="preserve"> </w:t>
      </w:r>
      <w:r w:rsidRPr="00651A56">
        <w:rPr>
          <w:i/>
          <w:iCs/>
        </w:rPr>
        <w:t>Montréal</w:t>
      </w:r>
      <w:r w:rsidRPr="00651A56">
        <w:t xml:space="preserve"> ne la publie pas, </w:t>
      </w:r>
      <w:r w:rsidRPr="00651A56">
        <w:rPr>
          <w:i/>
          <w:iCs/>
        </w:rPr>
        <w:t>La Presse</w:t>
      </w:r>
      <w:r w:rsidRPr="00651A56">
        <w:t xml:space="preserve"> n’en reprendra que des e</w:t>
      </w:r>
      <w:r w:rsidRPr="00651A56">
        <w:t>x</w:t>
      </w:r>
      <w:r w:rsidRPr="00651A56">
        <w:t>traits</w:t>
      </w:r>
      <w:r>
        <w:t> </w:t>
      </w:r>
      <w:r>
        <w:rPr>
          <w:rStyle w:val="Appelnotedebasdep"/>
        </w:rPr>
        <w:footnoteReference w:id="145"/>
      </w:r>
      <w:r w:rsidRPr="00651A56">
        <w:t>.</w:t>
      </w:r>
    </w:p>
    <w:p w14:paraId="05FC2B34" w14:textId="77777777" w:rsidR="00A121BE" w:rsidRPr="00651A56" w:rsidRDefault="00A121BE" w:rsidP="00A121BE">
      <w:pPr>
        <w:spacing w:before="120" w:after="120"/>
        <w:jc w:val="both"/>
      </w:pPr>
      <w:r w:rsidRPr="00651A56">
        <w:t xml:space="preserve">De fait, Potvin constate à quel point la perspective des personnes les plus ciblées par ces controverses est souvent peu médiatisée. </w:t>
      </w:r>
      <w:r w:rsidRPr="00651A56">
        <w:rPr>
          <w:i/>
          <w:iCs/>
        </w:rPr>
        <w:t xml:space="preserve">La Presse </w:t>
      </w:r>
      <w:r w:rsidRPr="00651A56">
        <w:t>dévoile le fameux code de vie d’Hérouxville le 27 janvier 2007, mais ne présentera le point de vue de personnes musulmanes sur ce projet que neuf jours plus tard ! Selon la chercheuse, dans 5 des 12 principaux cas, « la parole est peu ou pas du tout donnée aux membres des minorités concernées dans tous les journaux. En outre, dans ce</w:t>
      </w:r>
      <w:r w:rsidRPr="00651A56">
        <w:t>r</w:t>
      </w:r>
      <w:r w:rsidRPr="00651A56">
        <w:t>taines affaires, les personnes directement concernées ont eu du mal à se faire entendre pour rectifier les faits</w:t>
      </w:r>
      <w:r>
        <w:t> </w:t>
      </w:r>
      <w:r>
        <w:rPr>
          <w:rStyle w:val="Appelnotedebasdep"/>
        </w:rPr>
        <w:footnoteReference w:id="146"/>
      </w:r>
      <w:r w:rsidRPr="00651A56">
        <w:t> ».</w:t>
      </w:r>
    </w:p>
    <w:p w14:paraId="36122888" w14:textId="77777777" w:rsidR="00A121BE" w:rsidRPr="00651A56" w:rsidRDefault="00A121BE" w:rsidP="00A121BE">
      <w:pPr>
        <w:spacing w:before="120" w:after="120"/>
        <w:jc w:val="both"/>
      </w:pPr>
      <w:r w:rsidRPr="00651A56">
        <w:t>La chercheuse remarque l’emploi très fréquent de mécanismes di</w:t>
      </w:r>
      <w:r w:rsidRPr="00651A56">
        <w:t>s</w:t>
      </w:r>
      <w:r w:rsidRPr="00651A56">
        <w:t>cursifs racisants dans les principaux médias écrits, non seulement dans le courrier des lecteurs, mais aussi chez des intellectuel.le.s, éditori</w:t>
      </w:r>
      <w:r w:rsidRPr="00651A56">
        <w:t>a</w:t>
      </w:r>
      <w:r w:rsidRPr="00651A56">
        <w:t>listes, chroniqueurs et chroniqueuses : infériorisation, généralisation, dichotomisation, victimisation, catastrophisme, etc. Au fur et à mesure que le débat progresse, relate-t-elle, ces personnes ont clairement a</w:t>
      </w:r>
      <w:r w:rsidRPr="00651A56">
        <w:t>s</w:t>
      </w:r>
      <w:r w:rsidRPr="00651A56">
        <w:t>socié les “accommodements” non seulement aux “immigrants”, co</w:t>
      </w:r>
      <w:r w:rsidRPr="00651A56">
        <w:t>m</w:t>
      </w:r>
      <w:r w:rsidRPr="00651A56">
        <w:t>me si ce mécanisme juridique ne s’appliquait qu’à eux, mais surtout aux “intégristes”, frôlant parfois le ton du “co</w:t>
      </w:r>
      <w:r w:rsidRPr="00651A56">
        <w:t>m</w:t>
      </w:r>
      <w:r w:rsidRPr="00651A56">
        <w:t>plot”</w:t>
      </w:r>
      <w:r>
        <w:t> </w:t>
      </w:r>
      <w:r>
        <w:rPr>
          <w:rStyle w:val="Appelnotedebasdep"/>
        </w:rPr>
        <w:footnoteReference w:id="147"/>
      </w:r>
      <w:r w:rsidRPr="00651A56">
        <w:t> ».</w:t>
      </w:r>
    </w:p>
    <w:p w14:paraId="71A9BD8C" w14:textId="77777777" w:rsidR="00A121BE" w:rsidRPr="00651A56" w:rsidRDefault="00A121BE" w:rsidP="00A121BE">
      <w:pPr>
        <w:spacing w:before="120" w:after="120"/>
        <w:jc w:val="both"/>
      </w:pPr>
      <w:r w:rsidRPr="00651A56">
        <w:t>La crise des accommodements raisonnables a donné le ton jusqu’à aujourd’hui. À lui seul, Richard Martineau « a publié 700 articles en 10 ans traitant directement ou indirectement de l’Isl</w:t>
      </w:r>
      <w:r>
        <w:t>am </w:t>
      </w:r>
      <w:r>
        <w:rPr>
          <w:rStyle w:val="Appelnotedebasdep"/>
        </w:rPr>
        <w:footnoteReference w:id="148"/>
      </w:r>
      <w:r w:rsidRPr="00651A56">
        <w:t> », soit plus d’un par semaine, rapporte Luc Chartrand</w:t>
      </w:r>
      <w:r>
        <w:t xml:space="preserve"> </w:t>
      </w:r>
      <w:r w:rsidRPr="00651A56">
        <w:t>[99]</w:t>
      </w:r>
      <w:r>
        <w:t xml:space="preserve"> </w:t>
      </w:r>
      <w:r w:rsidRPr="00651A56">
        <w:t>en 2017. Dans les médias, « on a constamment représenté les m</w:t>
      </w:r>
      <w:r w:rsidRPr="00651A56">
        <w:t>u</w:t>
      </w:r>
      <w:r w:rsidRPr="00651A56">
        <w:t>sulmans comme une menace », soutient le sociologue Rachad Ant</w:t>
      </w:r>
      <w:r w:rsidRPr="00651A56">
        <w:t>o</w:t>
      </w:r>
      <w:r w:rsidRPr="00651A56">
        <w:t>nius, en réduisant ces personnes à leur pratique religieuse et en réduisant leur pratique rel</w:t>
      </w:r>
      <w:r w:rsidRPr="00651A56">
        <w:t>i</w:t>
      </w:r>
      <w:r w:rsidRPr="00651A56">
        <w:t>gie</w:t>
      </w:r>
      <w:r w:rsidRPr="00651A56">
        <w:t>u</w:t>
      </w:r>
      <w:r w:rsidRPr="00651A56">
        <w:t>se à la rigidité et au conservatisme</w:t>
      </w:r>
      <w:r>
        <w:t> </w:t>
      </w:r>
      <w:r>
        <w:rPr>
          <w:rStyle w:val="Appelnotedebasdep"/>
        </w:rPr>
        <w:footnoteReference w:id="149"/>
      </w:r>
      <w:r w:rsidRPr="00651A56">
        <w:t>. Bien qu’on intervienne de plus en plus pour remédier au manque de dive</w:t>
      </w:r>
      <w:r w:rsidRPr="00651A56">
        <w:t>r</w:t>
      </w:r>
      <w:r w:rsidRPr="00651A56">
        <w:t>sité dans les médias, on constate encore l’invisibilisation des musu</w:t>
      </w:r>
      <w:r w:rsidRPr="00651A56">
        <w:t>l</w:t>
      </w:r>
      <w:r w:rsidRPr="00651A56">
        <w:t>man.e.s dans les dossiers les concernant (voire les accusant directement). En France, où les pe</w:t>
      </w:r>
      <w:r w:rsidRPr="00651A56">
        <w:t>r</w:t>
      </w:r>
      <w:r w:rsidRPr="00651A56">
        <w:t>so</w:t>
      </w:r>
      <w:r w:rsidRPr="00651A56">
        <w:t>n</w:t>
      </w:r>
      <w:r w:rsidRPr="00651A56">
        <w:t>nes de confession musulmane sont encore plus diabolisées dans les médias qu’au Québec, une affaire i</w:t>
      </w:r>
      <w:r w:rsidRPr="00651A56">
        <w:t>m</w:t>
      </w:r>
      <w:r w:rsidRPr="00651A56">
        <w:t>pliquant le hijab en 2019 a donné lieu à 85 débats en une semaine sur les chaînes d’information cont</w:t>
      </w:r>
      <w:r w:rsidRPr="00651A56">
        <w:t>i</w:t>
      </w:r>
      <w:r w:rsidRPr="00651A56">
        <w:t>nue, avec 286 personnes invitées et… aucune femme portant le vo</w:t>
      </w:r>
      <w:r w:rsidRPr="00651A56">
        <w:t>i</w:t>
      </w:r>
      <w:r w:rsidRPr="00651A56">
        <w:t>le</w:t>
      </w:r>
      <w:r>
        <w:t> </w:t>
      </w:r>
      <w:r>
        <w:rPr>
          <w:rStyle w:val="Appelnotedebasdep"/>
        </w:rPr>
        <w:footnoteReference w:id="150"/>
      </w:r>
      <w:r w:rsidRPr="00651A56">
        <w:t>. Comme l’explique Fatiha Ajbli, ces femmes « sont omniprése</w:t>
      </w:r>
      <w:r w:rsidRPr="00651A56">
        <w:t>n</w:t>
      </w:r>
      <w:r w:rsidRPr="00651A56">
        <w:t>tes comme […] objet de débat public », mais « complètement absentes des pl</w:t>
      </w:r>
      <w:r w:rsidRPr="00651A56">
        <w:t>a</w:t>
      </w:r>
      <w:r w:rsidRPr="00651A56">
        <w:t xml:space="preserve">teaux de télé » en </w:t>
      </w:r>
      <w:r>
        <w:t>France </w:t>
      </w:r>
      <w:r>
        <w:rPr>
          <w:rStyle w:val="Appelnotedebasdep"/>
        </w:rPr>
        <w:footnoteReference w:id="151"/>
      </w:r>
      <w:r w:rsidRPr="00651A56">
        <w:t>.</w:t>
      </w:r>
    </w:p>
    <w:p w14:paraId="17D9A364" w14:textId="77777777" w:rsidR="00A121BE" w:rsidRPr="00651A56" w:rsidRDefault="00A121BE" w:rsidP="00A121BE">
      <w:pPr>
        <w:spacing w:before="120" w:after="120"/>
        <w:jc w:val="both"/>
      </w:pPr>
      <w:r w:rsidRPr="00651A56">
        <w:t>L’exemple du traitement médiatique des personnes de confession musulmane est peut-être le plus criant, mais la construction de gro</w:t>
      </w:r>
      <w:r w:rsidRPr="00651A56">
        <w:t>u</w:t>
      </w:r>
      <w:r w:rsidRPr="00651A56">
        <w:t>pes sociaux minoritaires ou marginalisés en tant que menaces, de même que la polarisation entre le « vrai monde » (ou le « nous » m</w:t>
      </w:r>
      <w:r w:rsidRPr="00651A56">
        <w:t>a</w:t>
      </w:r>
      <w:r w:rsidRPr="00651A56">
        <w:t>joritaire) et les « autres », qui jouissent de privilèges et qui fragilisent les valeurs communes, sont encore des pratiques fréquentes</w:t>
      </w:r>
      <w:r>
        <w:t> </w:t>
      </w:r>
      <w:r>
        <w:rPr>
          <w:rStyle w:val="Appelnotedebasdep"/>
        </w:rPr>
        <w:footnoteReference w:id="152"/>
      </w:r>
      <w:r w:rsidRPr="00651A56">
        <w:t>.</w:t>
      </w:r>
    </w:p>
    <w:p w14:paraId="135DECCD" w14:textId="77777777" w:rsidR="00A121BE" w:rsidRPr="00651A56" w:rsidRDefault="00A121BE" w:rsidP="00A121BE">
      <w:pPr>
        <w:pStyle w:val="p"/>
      </w:pPr>
      <w:r>
        <w:br w:type="page"/>
      </w:r>
      <w:r w:rsidRPr="00651A56">
        <w:t>[100]</w:t>
      </w:r>
    </w:p>
    <w:p w14:paraId="1552342A" w14:textId="77777777" w:rsidR="00A121BE" w:rsidRPr="00651A56" w:rsidRDefault="00A121BE" w:rsidP="00A121BE">
      <w:pPr>
        <w:spacing w:before="120" w:after="120"/>
        <w:jc w:val="both"/>
      </w:pPr>
    </w:p>
    <w:p w14:paraId="0DA7F1DF" w14:textId="77777777" w:rsidR="00A121BE" w:rsidRPr="00651A56" w:rsidRDefault="00A121BE" w:rsidP="00A121BE">
      <w:pPr>
        <w:pStyle w:val="a"/>
      </w:pPr>
      <w:bookmarkStart w:id="23" w:name="Collision_des_recits_chap_3_5"/>
      <w:r w:rsidRPr="00651A56">
        <w:t>Les sourds effets de l’ère néolibérale</w:t>
      </w:r>
    </w:p>
    <w:bookmarkEnd w:id="23"/>
    <w:p w14:paraId="7EF6BDD7" w14:textId="77777777" w:rsidR="00A121BE" w:rsidRPr="00651A56" w:rsidRDefault="00A121BE" w:rsidP="00A121BE">
      <w:pPr>
        <w:spacing w:before="120" w:after="120"/>
        <w:jc w:val="both"/>
      </w:pPr>
    </w:p>
    <w:p w14:paraId="5ADDEC65"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EC2D24F" w14:textId="77777777" w:rsidR="00A121BE" w:rsidRPr="00651A56" w:rsidRDefault="00A121BE" w:rsidP="00A121BE">
      <w:pPr>
        <w:spacing w:before="120" w:after="120"/>
        <w:jc w:val="both"/>
      </w:pPr>
      <w:r w:rsidRPr="00651A56">
        <w:t>Que ce soit pour faire du modèle néolibéral le cadre de référence à partir duquel le monde social est appréhendé ou pour délimiter les contours de la communauté en excluant de larges pans de la popul</w:t>
      </w:r>
      <w:r w:rsidRPr="00651A56">
        <w:t>a</w:t>
      </w:r>
      <w:r w:rsidRPr="00651A56">
        <w:t>tion qui r</w:t>
      </w:r>
      <w:r w:rsidRPr="00651A56">
        <w:t>e</w:t>
      </w:r>
      <w:r w:rsidRPr="00651A56">
        <w:t>vendiquent des droits ou de meilleures conditions de vie, on voit que la notion de vérité peut être mobilisée à des fins politiques précises, y compris dans les médias d’information. Aujourd’hui, la désinform</w:t>
      </w:r>
      <w:r w:rsidRPr="00651A56">
        <w:t>a</w:t>
      </w:r>
      <w:r w:rsidRPr="00651A56">
        <w:t>tion et les discours complotistes prennent de l’expansion, et les dyn</w:t>
      </w:r>
      <w:r w:rsidRPr="00651A56">
        <w:t>a</w:t>
      </w:r>
      <w:r w:rsidRPr="00651A56">
        <w:t>miques propres au numérique ont certes un rôle important à jouer dans cette montée, comme on le verra au prochain chapitre. Mais il est au</w:t>
      </w:r>
      <w:r w:rsidRPr="00651A56">
        <w:t>s</w:t>
      </w:r>
      <w:r w:rsidRPr="00651A56">
        <w:t>si frappant de constater que le mouvement de résistance aux mesures sanitaires est en partie le fruit maudit des récits des de</w:t>
      </w:r>
      <w:r w:rsidRPr="00651A56">
        <w:t>r</w:t>
      </w:r>
      <w:r w:rsidRPr="00651A56">
        <w:t>nières déce</w:t>
      </w:r>
      <w:r w:rsidRPr="00651A56">
        <w:t>n</w:t>
      </w:r>
      <w:r w:rsidRPr="00651A56">
        <w:t>nies abordés dans ce chapitre, et ce, à plusieurs niveaux.</w:t>
      </w:r>
    </w:p>
    <w:p w14:paraId="630ADE97" w14:textId="77777777" w:rsidR="00A121BE" w:rsidRPr="00651A56" w:rsidRDefault="00A121BE" w:rsidP="00A121BE">
      <w:pPr>
        <w:spacing w:before="120" w:after="120"/>
        <w:jc w:val="both"/>
      </w:pPr>
      <w:r w:rsidRPr="00651A56">
        <w:t>Premièrement, la pandémie est venue cruellement nous rappeler certaines réalités négligées par l’individualisme néolibéral, à savoir que nos destins individuels sont liés les uns aux autres et que nous avons besoin de structures sociales fortes axées sur le soin, la science, la solidarité et le bien commun. Les mouvements d’opposition aux mesures sanitaires poussant pour une réouverture prématurée de l’économie sont certes formés d’individus aux horizons politiques v</w:t>
      </w:r>
      <w:r w:rsidRPr="00651A56">
        <w:t>a</w:t>
      </w:r>
      <w:r w:rsidRPr="00651A56">
        <w:t>riés, mais ils sont principalement appuyés par des personnalités et o</w:t>
      </w:r>
      <w:r w:rsidRPr="00651A56">
        <w:t>r</w:t>
      </w:r>
      <w:r w:rsidRPr="00651A56">
        <w:t>ganisations qui ont promu un néolibéralisme pur et dur dans les m</w:t>
      </w:r>
      <w:r w:rsidRPr="00651A56">
        <w:t>é</w:t>
      </w:r>
      <w:r w:rsidRPr="00651A56">
        <w:t>dias au cours des dernières décennies (au Québec, pensons n</w:t>
      </w:r>
      <w:r w:rsidRPr="00651A56">
        <w:t>o</w:t>
      </w:r>
      <w:r w:rsidRPr="00651A56">
        <w:t>tamment à l’Institut économique de Montréal et à Éric Duhaime). Par ailleurs, le discrédit à l’égard des énoncés de la science qu’on constate au sein de ces mouvements n’est pas complètement inédit. Les mo</w:t>
      </w:r>
      <w:r w:rsidRPr="00651A56">
        <w:t>u</w:t>
      </w:r>
      <w:r w:rsidRPr="00651A56">
        <w:t>vements écologistes qui demandent des actions d’envergure pour limiter le r</w:t>
      </w:r>
      <w:r w:rsidRPr="00651A56">
        <w:t>é</w:t>
      </w:r>
      <w:r w:rsidRPr="00651A56">
        <w:t>chauffement climatique répètent depuis des décennies qu’il faut éco</w:t>
      </w:r>
      <w:r w:rsidRPr="00651A56">
        <w:t>u</w:t>
      </w:r>
      <w:r w:rsidRPr="00651A56">
        <w:t>ter les scientifiques (dans ce cas-ci, les climatologues), mais ils n’ont pas été suffisamment pris au sérieux. Cette indifférence à l’égard des alertes lancées par les spécialistes a peut-être encouragé la banalis</w:t>
      </w:r>
      <w:r w:rsidRPr="00651A56">
        <w:t>a</w:t>
      </w:r>
      <w:r w:rsidRPr="00651A56">
        <w:t>tion des directives de la santé publique.</w:t>
      </w:r>
    </w:p>
    <w:p w14:paraId="330A220B" w14:textId="77777777" w:rsidR="00A121BE" w:rsidRPr="00651A56" w:rsidRDefault="00A121BE" w:rsidP="00A121BE">
      <w:pPr>
        <w:spacing w:before="120" w:after="120"/>
        <w:jc w:val="both"/>
      </w:pPr>
      <w:r w:rsidRPr="00651A56">
        <w:t>Deuxièmement, l’embrouillement des catégories du positivisme (vrai/faux, information/opinion, etc.) par la valorisation</w:t>
      </w:r>
      <w:r>
        <w:t xml:space="preserve"> </w:t>
      </w:r>
      <w:r w:rsidRPr="00651A56">
        <w:t>[101]</w:t>
      </w:r>
      <w:r>
        <w:t xml:space="preserve"> </w:t>
      </w:r>
      <w:r w:rsidRPr="00651A56">
        <w:t>de la vérité ressentie n’est pas venu des médias sociaux, mais était déjà pr</w:t>
      </w:r>
      <w:r w:rsidRPr="00651A56">
        <w:t>é</w:t>
      </w:r>
      <w:r w:rsidRPr="00651A56">
        <w:t>sent dans certains médias traditionnels. Le recul du reportage et de l’enquête au profit de l’opinion et du commentaire à la radio, dans les journaux et à la télévision a certainement incité le public à confo</w:t>
      </w:r>
      <w:r w:rsidRPr="00651A56">
        <w:t>n</w:t>
      </w:r>
      <w:r w:rsidRPr="00651A56">
        <w:t>dre les informations en tant que telles et ce que celles-ci nous font resse</w:t>
      </w:r>
      <w:r w:rsidRPr="00651A56">
        <w:t>n</w:t>
      </w:r>
      <w:r w:rsidRPr="00651A56">
        <w:t>tir, au-delà des faits concrets. Plus largement, la dégradation progre</w:t>
      </w:r>
      <w:r w:rsidRPr="00651A56">
        <w:t>s</w:t>
      </w:r>
      <w:r w:rsidRPr="00651A56">
        <w:t>sive de nos institutions publiques sous l’impulsion du néolibér</w:t>
      </w:r>
      <w:r w:rsidRPr="00651A56">
        <w:t>a</w:t>
      </w:r>
      <w:r w:rsidRPr="00651A56">
        <w:t>lisme à partir des années 1980 a probablement nourri l’exploitation de ce r</w:t>
      </w:r>
      <w:r w:rsidRPr="00651A56">
        <w:t>é</w:t>
      </w:r>
      <w:r w:rsidRPr="00651A56">
        <w:t>gime de vérité par des forces politiques puissa</w:t>
      </w:r>
      <w:r w:rsidRPr="00651A56">
        <w:t>n</w:t>
      </w:r>
      <w:r w:rsidRPr="00651A56">
        <w:t>tes et organisées, la plupart du temps conservatrices. Par exemple, lorsqu’on se penche sur la résistance aux mesures sanitaires et à la vaccination dans le conte</w:t>
      </w:r>
      <w:r w:rsidRPr="00651A56">
        <w:t>x</w:t>
      </w:r>
      <w:r w:rsidRPr="00651A56">
        <w:t>te pandémique actuel, on peut se demander si un système de santé de plus en plus axé sur le productivisme et le profit des comp</w:t>
      </w:r>
      <w:r w:rsidRPr="00651A56">
        <w:t>a</w:t>
      </w:r>
      <w:r w:rsidRPr="00651A56">
        <w:t>gnies pharmaceutiques a pu susciter de la méfiance au sein de la population à l’égard d’une approche strictement biomédicale des soins. Cela e</w:t>
      </w:r>
      <w:r w:rsidRPr="00651A56">
        <w:t>x</w:t>
      </w:r>
      <w:r w:rsidRPr="00651A56">
        <w:t>pliquerait qu’on trouve des personnes de toutes tendances polit</w:t>
      </w:r>
      <w:r w:rsidRPr="00651A56">
        <w:t>i</w:t>
      </w:r>
      <w:r w:rsidRPr="00651A56">
        <w:t>ques parmi les opposant.e.s à la vaccination contre la COVID-19, même si les partisan.e.s de la droite et de l’extrême droite y sont nettement m</w:t>
      </w:r>
      <w:r w:rsidRPr="00651A56">
        <w:t>a</w:t>
      </w:r>
      <w:r w:rsidRPr="00651A56">
        <w:t>joritaires. Cela permet aussi de comprendre comment le mouvement QAnon a pu recruter des adeptes par l’entremise d’influenceuses dans le domaine du bien-être personnel, phénomène que le chercheur mo</w:t>
      </w:r>
      <w:r w:rsidRPr="00651A56">
        <w:t>n</w:t>
      </w:r>
      <w:r w:rsidRPr="00651A56">
        <w:t>tréalais Marc-André Argentino a surnommé « pastel QAnon »</w:t>
      </w:r>
      <w:r>
        <w:t> </w:t>
      </w:r>
      <w:r>
        <w:rPr>
          <w:rStyle w:val="Appelnotedebasdep"/>
        </w:rPr>
        <w:footnoteReference w:id="153"/>
      </w:r>
      <w:r w:rsidRPr="00651A56">
        <w:t>.</w:t>
      </w:r>
    </w:p>
    <w:p w14:paraId="26C8DC03" w14:textId="77777777" w:rsidR="00A121BE" w:rsidRPr="00651A56" w:rsidRDefault="00A121BE" w:rsidP="00A121BE">
      <w:pPr>
        <w:spacing w:before="120" w:after="120"/>
        <w:jc w:val="both"/>
      </w:pPr>
      <w:r w:rsidRPr="00651A56">
        <w:t>Troisièmement, la dynamique xénophobe qui cherche à polariser l’opinion publique en divisant la société entre un « Nous » et les « Autres », au cœur du discours de l’extrême droite, a gagné en acce</w:t>
      </w:r>
      <w:r w:rsidRPr="00651A56">
        <w:t>p</w:t>
      </w:r>
      <w:r w:rsidRPr="00651A56">
        <w:t>tabilité sociale au cours des années 2010 en raison du traitement m</w:t>
      </w:r>
      <w:r w:rsidRPr="00651A56">
        <w:t>é</w:t>
      </w:r>
      <w:r w:rsidRPr="00651A56">
        <w:t>diat</w:t>
      </w:r>
      <w:r w:rsidRPr="00651A56">
        <w:t>i</w:t>
      </w:r>
      <w:r w:rsidRPr="00651A56">
        <w:t>que des personnes de confession musulmane ou appartenant à d’autres catégories sociales marginalisées. En menant sans cesse ca</w:t>
      </w:r>
      <w:r w:rsidRPr="00651A56">
        <w:t>m</w:t>
      </w:r>
      <w:r w:rsidRPr="00651A56">
        <w:t>pagne contre les « intégristes » et les « radicaux » soupçonnés de vo</w:t>
      </w:r>
      <w:r w:rsidRPr="00651A56">
        <w:t>u</w:t>
      </w:r>
      <w:r w:rsidRPr="00651A56">
        <w:t>loir tran</w:t>
      </w:r>
      <w:r w:rsidRPr="00651A56">
        <w:t>s</w:t>
      </w:r>
      <w:r w:rsidRPr="00651A56">
        <w:t>former les valeurs de la société et l’identité de la majorité,</w:t>
      </w:r>
      <w:r>
        <w:t xml:space="preserve"> </w:t>
      </w:r>
      <w:r w:rsidRPr="00651A56">
        <w:t>[102]</w:t>
      </w:r>
      <w:r>
        <w:t xml:space="preserve"> </w:t>
      </w:r>
      <w:r w:rsidRPr="00651A56">
        <w:t>plusieurs médias ont contribué à normaliser une posture de r</w:t>
      </w:r>
      <w:r w:rsidRPr="00651A56">
        <w:t>é</w:t>
      </w:r>
      <w:r w:rsidRPr="00651A56">
        <w:t>sistance à l’égard d’un soi-disant envahisseur, renforçant du même coup la logique complotiste</w:t>
      </w:r>
      <w:r>
        <w:t> </w:t>
      </w:r>
      <w:r>
        <w:rPr>
          <w:rStyle w:val="Appelnotedebasdep"/>
        </w:rPr>
        <w:footnoteReference w:id="154"/>
      </w:r>
      <w:r w:rsidRPr="00651A56">
        <w:t>. Plus récemment, les débats sur le r</w:t>
      </w:r>
      <w:r w:rsidRPr="00651A56">
        <w:t>a</w:t>
      </w:r>
      <w:r w:rsidRPr="00651A56">
        <w:t>cisme systémique ont peut-être atténué ce genre de discours, mais la pand</w:t>
      </w:r>
      <w:r w:rsidRPr="00651A56">
        <w:t>é</w:t>
      </w:r>
      <w:r w:rsidRPr="00651A56">
        <w:t>mie nous a permis de constater avec quelle aisance certaines des fig</w:t>
      </w:r>
      <w:r w:rsidRPr="00651A56">
        <w:t>u</w:t>
      </w:r>
      <w:r w:rsidRPr="00651A56">
        <w:t>res les plus médiatisées de la mouvance d’extrême droite en ont profité pour basculer dans l’opposition complotiste aux mesures san</w:t>
      </w:r>
      <w:r w:rsidRPr="00651A56">
        <w:t>i</w:t>
      </w:r>
      <w:r w:rsidRPr="00651A56">
        <w:t>taires. Chez ces conspirationnistes, la pandémie est souvent consid</w:t>
      </w:r>
      <w:r w:rsidRPr="00651A56">
        <w:t>é</w:t>
      </w:r>
      <w:r w:rsidRPr="00651A56">
        <w:t>rée comme un pr</w:t>
      </w:r>
      <w:r w:rsidRPr="00651A56">
        <w:t>é</w:t>
      </w:r>
      <w:r w:rsidRPr="00651A56">
        <w:t>texte pour instaurer une dictature mondialiste ou encore comme une stratégie de la Chine visant à affaiblir l’Occident, ce qui appelle selon eux à un sursaut national contre ces envahisseurs.</w:t>
      </w:r>
    </w:p>
    <w:p w14:paraId="02AD14AB" w14:textId="77777777" w:rsidR="00A121BE" w:rsidRPr="00651A56" w:rsidRDefault="00A121BE" w:rsidP="00A121BE">
      <w:pPr>
        <w:spacing w:before="120" w:after="120"/>
        <w:jc w:val="both"/>
      </w:pPr>
      <w:r w:rsidRPr="00651A56">
        <w:t>Dans l’enquête 2020 du Reuters Institute for the Study of Journ</w:t>
      </w:r>
      <w:r w:rsidRPr="00651A56">
        <w:t>a</w:t>
      </w:r>
      <w:r w:rsidRPr="00651A56">
        <w:t>lism, on signale que « la baisse de la confiance dans les médias est mondiale et se poursuit</w:t>
      </w:r>
      <w:r>
        <w:t> </w:t>
      </w:r>
      <w:r>
        <w:rPr>
          <w:rStyle w:val="Appelnotedebasdep"/>
        </w:rPr>
        <w:footnoteReference w:id="155"/>
      </w:r>
      <w:r w:rsidRPr="00651A56">
        <w:t> ». Si la confiance dans les médias est une question complexe qui ne peut se résumer à un seul facteur (à plus forte raison à l’échelle planétaire), on peut se demander si les récits de l’ère néolibérale présentés dans ce chapitre ont contribué à donner au public le sentiment qu’il ne se reconnaissait pas dans les médias d’information. En effet, la désinformation ne se constate pas seul</w:t>
      </w:r>
      <w:r w:rsidRPr="00651A56">
        <w:t>e</w:t>
      </w:r>
      <w:r w:rsidRPr="00651A56">
        <w:t>ment en étudiant telle fausseté ou telle erreur dans tel ou tel article, mais en observant des dynamiques structurelles : sur quels sujets att</w:t>
      </w:r>
      <w:r w:rsidRPr="00651A56">
        <w:t>i</w:t>
      </w:r>
      <w:r w:rsidRPr="00651A56">
        <w:t>re-t-on le plus d’attention ? Lesquels ignore-t-on ? L’insistance sur des prophéties économiques abstraites qui ne traduisent pas les diff</w:t>
      </w:r>
      <w:r w:rsidRPr="00651A56">
        <w:t>i</w:t>
      </w:r>
      <w:r w:rsidRPr="00651A56">
        <w:t>cultés vécues au quotidien par la population, la sous-estimation de la crise environnementale appréhendée et l’intensification de dynam</w:t>
      </w:r>
      <w:r w:rsidRPr="00651A56">
        <w:t>i</w:t>
      </w:r>
      <w:r w:rsidRPr="00651A56">
        <w:t>ques identitaires stériles mais [103]</w:t>
      </w:r>
      <w:r>
        <w:t xml:space="preserve"> </w:t>
      </w:r>
      <w:r w:rsidRPr="00651A56">
        <w:t>rentables politiquement devraient, selon moi, faire partie des ca</w:t>
      </w:r>
      <w:r w:rsidRPr="00651A56">
        <w:t>u</w:t>
      </w:r>
      <w:r w:rsidRPr="00651A56">
        <w:t>ses envisagées lorsqu’on se penche sur la crise de crédibilité des m</w:t>
      </w:r>
      <w:r w:rsidRPr="00651A56">
        <w:t>é</w:t>
      </w:r>
      <w:r w:rsidRPr="00651A56">
        <w:t>dias à notre époque.</w:t>
      </w:r>
    </w:p>
    <w:p w14:paraId="44FE92BA" w14:textId="77777777" w:rsidR="00A121BE" w:rsidRPr="00651A56" w:rsidRDefault="00A121BE" w:rsidP="00A121BE">
      <w:pPr>
        <w:spacing w:before="120" w:after="120"/>
        <w:jc w:val="both"/>
      </w:pPr>
      <w:r w:rsidRPr="00651A56">
        <w:t xml:space="preserve">Cet éloignement des médias des réalités vécues par des segments importants de la population est d’autant plus tragique que l’essor du capitalisme financier à l’ère néolibérale a aussi causé des dommages considérables aux médias d’information eux-mêmes. Près de 30 ans après les fanfaronnades de Roger D. Landry, </w:t>
      </w:r>
      <w:r w:rsidRPr="00651A56">
        <w:rPr>
          <w:i/>
          <w:iCs/>
        </w:rPr>
        <w:t>La Presse</w:t>
      </w:r>
      <w:r w:rsidRPr="00651A56">
        <w:t xml:space="preserve"> s’est vue la</w:t>
      </w:r>
      <w:r w:rsidRPr="00651A56">
        <w:t>r</w:t>
      </w:r>
      <w:r w:rsidRPr="00651A56">
        <w:t>guée par Power Corporation et forcée de se constituer en organisation à but non lucratif (OBNL). Plusieurs autres journaux ont dû intensifier leurs compressions budgétaires et multiplier les mises à pied, allant même ju</w:t>
      </w:r>
      <w:r w:rsidRPr="00651A56">
        <w:t>s</w:t>
      </w:r>
      <w:r w:rsidRPr="00651A56">
        <w:t>qu’à demander le soutien de l’État sur lequel ils avaient tant levé le nez durant la période du néolibéralisme triomphant. Radio-Canada a aussi été directement victime de ces politiques, en subissant de no</w:t>
      </w:r>
      <w:r w:rsidRPr="00651A56">
        <w:t>m</w:t>
      </w:r>
      <w:r w:rsidRPr="00651A56">
        <w:t>breuses restrictions budgétaires qui ont mené à davantage de publicité et de précarité au sein de la société d’État.</w:t>
      </w:r>
    </w:p>
    <w:p w14:paraId="754FC2A9" w14:textId="77777777" w:rsidR="00A121BE" w:rsidRPr="00651A56" w:rsidRDefault="00A121BE" w:rsidP="00A121BE">
      <w:pPr>
        <w:spacing w:before="120" w:after="120"/>
        <w:jc w:val="both"/>
      </w:pPr>
      <w:r w:rsidRPr="00651A56">
        <w:t>Devant la montée de forces autoritaires à travers le monde et la pandémie de COVID-19, plusieurs médias d’information semblent vouloir se ressaisir et revenir aux fondements de leur mission origine</w:t>
      </w:r>
      <w:r w:rsidRPr="00651A56">
        <w:t>l</w:t>
      </w:r>
      <w:r w:rsidRPr="00651A56">
        <w:t>le. De la même façon, une part du public apparaît plus soucieuse qu’auparavant d’accéder à de l’information pertinente et fiable et se tourne de nouveau vers les médias à la réputation plus établie. Pour aller plus loin, il faut maintenant mettre en lumière les liens entre les difficultés des médias et les effets dévastateurs des politiques néolib</w:t>
      </w:r>
      <w:r w:rsidRPr="00651A56">
        <w:t>é</w:t>
      </w:r>
      <w:r w:rsidRPr="00651A56">
        <w:t>rales sur les conditions de vie de la population afin, ultimement, de développer de véritables solidarités.</w:t>
      </w:r>
    </w:p>
    <w:p w14:paraId="0FEBBD1E" w14:textId="77777777" w:rsidR="00A121BE" w:rsidRPr="00651A56" w:rsidRDefault="00A121BE" w:rsidP="00A121BE">
      <w:pPr>
        <w:pStyle w:val="p"/>
      </w:pPr>
      <w:r>
        <w:br w:type="page"/>
      </w:r>
      <w:r w:rsidRPr="00651A56">
        <w:t>[175]</w:t>
      </w:r>
    </w:p>
    <w:p w14:paraId="61C2D4C7" w14:textId="77777777" w:rsidR="00A121BE" w:rsidRPr="00651A56" w:rsidRDefault="00A121BE" w:rsidP="00A121BE">
      <w:pPr>
        <w:spacing w:before="120" w:after="120"/>
        <w:jc w:val="both"/>
      </w:pPr>
    </w:p>
    <w:p w14:paraId="0A69CEEE" w14:textId="77777777" w:rsidR="00A121BE" w:rsidRPr="00651A56" w:rsidRDefault="00A121BE" w:rsidP="00A121BE">
      <w:pPr>
        <w:pStyle w:val="b"/>
      </w:pPr>
      <w:r w:rsidRPr="00651A56">
        <w:t>POUR ALLER PLUS LOIN</w:t>
      </w:r>
    </w:p>
    <w:p w14:paraId="183444E0" w14:textId="77777777" w:rsidR="00A121BE" w:rsidRPr="00651A56" w:rsidRDefault="00A121BE" w:rsidP="00A121BE">
      <w:pPr>
        <w:spacing w:before="120" w:after="120"/>
        <w:jc w:val="both"/>
      </w:pPr>
    </w:p>
    <w:p w14:paraId="2842F2A2" w14:textId="77777777" w:rsidR="00A121BE" w:rsidRPr="00651A56" w:rsidRDefault="00A121BE" w:rsidP="00A121BE">
      <w:pPr>
        <w:spacing w:before="120" w:after="120"/>
        <w:jc w:val="both"/>
      </w:pPr>
      <w:r w:rsidRPr="00651A56">
        <w:t>Sur la place des médias d’information dans la diffusion de l’idéologie néolibérale :</w:t>
      </w:r>
    </w:p>
    <w:p w14:paraId="2B62FF9A" w14:textId="77777777" w:rsidR="00A121BE" w:rsidRPr="00651A56" w:rsidRDefault="00A121BE" w:rsidP="00A121BE">
      <w:pPr>
        <w:spacing w:before="120" w:after="120"/>
        <w:jc w:val="both"/>
      </w:pPr>
    </w:p>
    <w:p w14:paraId="0FF48D1E" w14:textId="77777777" w:rsidR="00A121BE" w:rsidRPr="00651A56" w:rsidRDefault="00A121BE" w:rsidP="00A121BE">
      <w:pPr>
        <w:spacing w:before="120" w:after="120"/>
        <w:ind w:left="720" w:hanging="360"/>
        <w:jc w:val="both"/>
      </w:pPr>
      <w:r w:rsidRPr="00651A56">
        <w:t>*</w:t>
      </w:r>
      <w:r w:rsidRPr="00651A56">
        <w:tab/>
        <w:t>Anne-Marie Gingras, Médias et démocratie. Le grand male</w:t>
      </w:r>
      <w:r w:rsidRPr="00651A56">
        <w:t>n</w:t>
      </w:r>
      <w:r w:rsidRPr="00651A56">
        <w:t>tendu, 3</w:t>
      </w:r>
      <w:r w:rsidRPr="00651A56">
        <w:rPr>
          <w:vertAlign w:val="superscript"/>
        </w:rPr>
        <w:t>e</w:t>
      </w:r>
      <w:r w:rsidRPr="00651A56">
        <w:t> édition, Québec, Presses de l’Université du Québec, 2009.</w:t>
      </w:r>
    </w:p>
    <w:p w14:paraId="33D66708" w14:textId="77777777" w:rsidR="00A121BE" w:rsidRPr="00651A56" w:rsidRDefault="00A121BE" w:rsidP="00A121BE">
      <w:pPr>
        <w:spacing w:before="120" w:after="120"/>
        <w:ind w:left="720" w:hanging="360"/>
        <w:jc w:val="both"/>
      </w:pPr>
      <w:r w:rsidRPr="00651A56">
        <w:t>*</w:t>
      </w:r>
      <w:r w:rsidRPr="00651A56">
        <w:tab/>
        <w:t>L’émission Vive la crise ! peut être regardée en ligne : INA Culte, « 1984 : Vive la crise avec Yves Montand », YouTube, 20 janvier 2020, https://youtube.com/watch?v=FbNdCQHWb-E.</w:t>
      </w:r>
    </w:p>
    <w:p w14:paraId="433B5B0C" w14:textId="77777777" w:rsidR="00A121BE" w:rsidRPr="00651A56" w:rsidRDefault="00A121BE" w:rsidP="00A121BE">
      <w:pPr>
        <w:spacing w:before="120" w:after="120"/>
        <w:ind w:left="720" w:hanging="360"/>
        <w:jc w:val="both"/>
      </w:pPr>
      <w:r w:rsidRPr="00651A56">
        <w:t>*</w:t>
      </w:r>
      <w:r w:rsidRPr="00651A56">
        <w:tab/>
        <w:t>Un dossier complet sur l’IEDM est accessible en ligne : No</w:t>
      </w:r>
      <w:r w:rsidRPr="00651A56">
        <w:t>r</w:t>
      </w:r>
      <w:r w:rsidRPr="00651A56">
        <w:t>mand Baillargeon (dir.), « L’Institut économique de Montréal, repaire de la droite », À bâbord !, no 21, octobre-novembre 2007, https://ababord.org.</w:t>
      </w:r>
    </w:p>
    <w:p w14:paraId="5720BD97" w14:textId="77777777" w:rsidR="00A121BE" w:rsidRPr="00651A56" w:rsidRDefault="00A121BE" w:rsidP="00A121BE">
      <w:pPr>
        <w:spacing w:before="120" w:after="120"/>
        <w:jc w:val="both"/>
      </w:pPr>
    </w:p>
    <w:p w14:paraId="1E1628B8" w14:textId="77777777" w:rsidR="00A121BE" w:rsidRPr="00651A56" w:rsidRDefault="00A121BE" w:rsidP="00A121BE">
      <w:pPr>
        <w:spacing w:before="120" w:after="120"/>
        <w:jc w:val="both"/>
      </w:pPr>
      <w:r w:rsidRPr="00651A56">
        <w:t xml:space="preserve">Sur l’ascension de la </w:t>
      </w:r>
      <w:r w:rsidRPr="00651A56">
        <w:rPr>
          <w:i/>
          <w:iCs/>
        </w:rPr>
        <w:t>truthiness</w:t>
      </w:r>
      <w:r w:rsidRPr="00651A56">
        <w:t> :</w:t>
      </w:r>
    </w:p>
    <w:p w14:paraId="5324CCAC" w14:textId="77777777" w:rsidR="00A121BE" w:rsidRPr="00651A56" w:rsidRDefault="00A121BE" w:rsidP="00A121BE">
      <w:pPr>
        <w:spacing w:before="120" w:after="120"/>
        <w:jc w:val="both"/>
      </w:pPr>
    </w:p>
    <w:p w14:paraId="45CCB44E" w14:textId="77777777" w:rsidR="00A121BE" w:rsidRPr="00651A56" w:rsidRDefault="00A121BE" w:rsidP="00A121BE">
      <w:pPr>
        <w:spacing w:before="120" w:after="120"/>
        <w:ind w:left="720" w:hanging="360"/>
        <w:jc w:val="both"/>
      </w:pPr>
      <w:r w:rsidRPr="00651A56">
        <w:t>*</w:t>
      </w:r>
      <w:r w:rsidRPr="00651A56">
        <w:tab/>
        <w:t>Le bien-cuit de Stephen Colbert adressé à George W. Bush est a</w:t>
      </w:r>
      <w:r w:rsidRPr="00651A56">
        <w:t>c</w:t>
      </w:r>
      <w:r w:rsidRPr="00651A56">
        <w:t>cessible en ligne : Political Comedy, « Stephen Colbert Roasts Bush at 2006 White House Correspondents Dinner », YouTube, https://youtube.com/watch?v=2X93u3 anTco.</w:t>
      </w:r>
    </w:p>
    <w:p w14:paraId="592DFBA9" w14:textId="77777777" w:rsidR="00A121BE" w:rsidRPr="00651A56" w:rsidRDefault="00A121BE" w:rsidP="00A121BE">
      <w:pPr>
        <w:spacing w:before="120" w:after="120"/>
        <w:ind w:left="720" w:hanging="360"/>
        <w:jc w:val="both"/>
      </w:pPr>
      <w:r w:rsidRPr="00651A56">
        <w:t>*</w:t>
      </w:r>
      <w:r w:rsidRPr="00651A56">
        <w:tab/>
        <w:t>Un film de fiction qui anticipe certaines tendances identifiées dans ce chapitre : Sidney Lumet, Network, United Artists, 1976, 121 minutes.</w:t>
      </w:r>
    </w:p>
    <w:p w14:paraId="541C6EBD" w14:textId="77777777" w:rsidR="00A121BE" w:rsidRPr="00651A56" w:rsidRDefault="00A121BE" w:rsidP="00A121BE">
      <w:pPr>
        <w:spacing w:before="120" w:after="120"/>
        <w:ind w:left="720" w:hanging="360"/>
        <w:jc w:val="both"/>
      </w:pPr>
      <w:r w:rsidRPr="00651A56">
        <w:t>*</w:t>
      </w:r>
      <w:r w:rsidRPr="00651A56">
        <w:tab/>
        <w:t>Olivier Niquet suit assidûment ce type de discours et présente ses trouvailles sur les ondes de Radio-Canada depuis plusieurs a</w:t>
      </w:r>
      <w:r w:rsidRPr="00651A56">
        <w:t>n</w:t>
      </w:r>
      <w:r w:rsidRPr="00651A56">
        <w:t>nées. On peut notamment écouter ses Bêtisiers : https://ici.radio-canada.ca/ohdio/balados/6327/betisier-olivier-niquet-humour-revue-annee.</w:t>
      </w:r>
    </w:p>
    <w:p w14:paraId="61D13B86" w14:textId="77777777" w:rsidR="00A121BE" w:rsidRPr="00651A56" w:rsidRDefault="00A121BE" w:rsidP="00A121BE">
      <w:pPr>
        <w:spacing w:before="120" w:after="120"/>
        <w:jc w:val="both"/>
      </w:pPr>
    </w:p>
    <w:p w14:paraId="32E56EFA" w14:textId="77777777" w:rsidR="00A121BE" w:rsidRPr="00651A56" w:rsidRDefault="00A121BE" w:rsidP="00A121BE">
      <w:pPr>
        <w:spacing w:before="120" w:after="120"/>
        <w:jc w:val="both"/>
      </w:pPr>
      <w:r w:rsidRPr="00651A56">
        <w:t>Sur la construction conservatrice du « vrai monde » :</w:t>
      </w:r>
    </w:p>
    <w:p w14:paraId="26DF4ADB" w14:textId="77777777" w:rsidR="00A121BE" w:rsidRPr="00651A56" w:rsidRDefault="00A121BE" w:rsidP="00A121BE">
      <w:pPr>
        <w:spacing w:before="120" w:after="120"/>
        <w:jc w:val="both"/>
      </w:pPr>
    </w:p>
    <w:p w14:paraId="5F478BD3" w14:textId="77777777" w:rsidR="00A121BE" w:rsidRPr="00651A56" w:rsidRDefault="00A121BE" w:rsidP="00A121BE">
      <w:pPr>
        <w:spacing w:before="120" w:after="120"/>
        <w:ind w:left="720" w:hanging="360"/>
        <w:jc w:val="both"/>
        <w:rPr>
          <w:i/>
          <w:iCs/>
        </w:rPr>
      </w:pPr>
      <w:r w:rsidRPr="00651A56">
        <w:t>*</w:t>
      </w:r>
      <w:r w:rsidRPr="00651A56">
        <w:tab/>
        <w:t xml:space="preserve">Maryse Potvin, </w:t>
      </w:r>
      <w:r w:rsidRPr="00651A56">
        <w:rPr>
          <w:i/>
          <w:iCs/>
        </w:rPr>
        <w:t>Crise des accommodements raisonnables. Une fi</w:t>
      </w:r>
      <w:r w:rsidRPr="00651A56">
        <w:rPr>
          <w:i/>
          <w:iCs/>
        </w:rPr>
        <w:t>c</w:t>
      </w:r>
      <w:r w:rsidRPr="00651A56">
        <w:rPr>
          <w:i/>
          <w:iCs/>
        </w:rPr>
        <w:t>tion</w:t>
      </w:r>
      <w:r w:rsidRPr="00651A56">
        <w:t xml:space="preserve"> </w:t>
      </w:r>
      <w:r w:rsidRPr="00651A56">
        <w:rPr>
          <w:i/>
          <w:iCs/>
        </w:rPr>
        <w:t>médiatique ?, Outremont, Athéna éditions, 2008.</w:t>
      </w:r>
    </w:p>
    <w:p w14:paraId="56CBF671" w14:textId="77777777" w:rsidR="00A121BE" w:rsidRPr="00651A56" w:rsidRDefault="00A121BE" w:rsidP="00A121BE">
      <w:pPr>
        <w:pStyle w:val="p"/>
      </w:pPr>
      <w:r w:rsidRPr="00651A56">
        <w:t>[177]</w:t>
      </w:r>
    </w:p>
    <w:p w14:paraId="69BA3041" w14:textId="77777777" w:rsidR="00A121BE" w:rsidRPr="00651A56" w:rsidRDefault="00A121BE" w:rsidP="00A121BE">
      <w:pPr>
        <w:spacing w:before="120" w:after="120"/>
        <w:ind w:left="720" w:hanging="360"/>
        <w:jc w:val="both"/>
      </w:pPr>
      <w:r w:rsidRPr="00651A56">
        <w:t>*</w:t>
      </w:r>
      <w:r w:rsidRPr="00651A56">
        <w:tab/>
        <w:t xml:space="preserve">Jean-Marc Piotte et Jean-Pierre Couture, </w:t>
      </w:r>
      <w:r w:rsidRPr="00651A56">
        <w:rPr>
          <w:i/>
          <w:iCs/>
        </w:rPr>
        <w:t>Les nouveaux visages du nationalisme conservateur au Québec</w:t>
      </w:r>
      <w:r w:rsidRPr="00651A56">
        <w:t>, Montréal, Québec Amér</w:t>
      </w:r>
      <w:r w:rsidRPr="00651A56">
        <w:t>i</w:t>
      </w:r>
      <w:r w:rsidRPr="00651A56">
        <w:t>que, 2012.</w:t>
      </w:r>
    </w:p>
    <w:p w14:paraId="26DA1A56" w14:textId="77777777" w:rsidR="00A121BE" w:rsidRPr="00651A56" w:rsidRDefault="00A121BE" w:rsidP="00A121BE">
      <w:pPr>
        <w:spacing w:before="120" w:after="120"/>
        <w:ind w:left="720" w:hanging="360"/>
        <w:jc w:val="both"/>
      </w:pPr>
      <w:r w:rsidRPr="00651A56">
        <w:t>*</w:t>
      </w:r>
      <w:r w:rsidRPr="00651A56">
        <w:tab/>
        <w:t xml:space="preserve">Dominique Payette, </w:t>
      </w:r>
      <w:r w:rsidRPr="00651A56">
        <w:rPr>
          <w:i/>
          <w:iCs/>
        </w:rPr>
        <w:t>Les brutes et la punaise. Les radios-poubelles, la liberté d’expression et le commerce des injures</w:t>
      </w:r>
      <w:r w:rsidRPr="00651A56">
        <w:t>, Montréal, Lux Éd</w:t>
      </w:r>
      <w:r w:rsidRPr="00651A56">
        <w:t>i</w:t>
      </w:r>
      <w:r w:rsidRPr="00651A56">
        <w:t>teur, 2019.</w:t>
      </w:r>
    </w:p>
    <w:p w14:paraId="18311E3A" w14:textId="77777777" w:rsidR="00A121BE" w:rsidRPr="00651A56" w:rsidRDefault="00A121BE" w:rsidP="00A121BE">
      <w:pPr>
        <w:spacing w:before="120" w:after="120"/>
        <w:ind w:left="720" w:hanging="360"/>
        <w:jc w:val="both"/>
      </w:pPr>
      <w:r w:rsidRPr="00651A56">
        <w:t>*</w:t>
      </w:r>
      <w:r w:rsidRPr="00651A56">
        <w:tab/>
        <w:t xml:space="preserve">Voir aussi le travail militant de la Coalition Sortons les radios-poubelles : </w:t>
      </w:r>
      <w:hyperlink r:id="rId21" w:history="1">
        <w:r w:rsidRPr="00651A56">
          <w:rPr>
            <w:rStyle w:val="Hyperlien"/>
          </w:rPr>
          <w:t>https://sortonslespoubelles.com/</w:t>
        </w:r>
      </w:hyperlink>
      <w:r w:rsidRPr="00651A56">
        <w:t>.</w:t>
      </w:r>
    </w:p>
    <w:p w14:paraId="2F614767" w14:textId="77777777" w:rsidR="00A121BE" w:rsidRPr="00651A56" w:rsidRDefault="00A121BE" w:rsidP="00A121BE">
      <w:pPr>
        <w:pStyle w:val="p"/>
      </w:pPr>
      <w:r w:rsidRPr="00651A56">
        <w:br w:type="page"/>
        <w:t>[105]</w:t>
      </w:r>
    </w:p>
    <w:p w14:paraId="41FCF3F7" w14:textId="77777777" w:rsidR="00A121BE" w:rsidRPr="00651A56" w:rsidRDefault="00A121BE" w:rsidP="00A121BE">
      <w:pPr>
        <w:jc w:val="both"/>
      </w:pPr>
    </w:p>
    <w:p w14:paraId="20281164" w14:textId="77777777" w:rsidR="00A121BE" w:rsidRPr="00651A56" w:rsidRDefault="00A121BE" w:rsidP="00A121BE">
      <w:pPr>
        <w:jc w:val="both"/>
      </w:pPr>
    </w:p>
    <w:p w14:paraId="3C2FE7D2" w14:textId="77777777" w:rsidR="00A121BE" w:rsidRPr="00651A56" w:rsidRDefault="00A121BE" w:rsidP="00A121BE">
      <w:pPr>
        <w:jc w:val="both"/>
      </w:pPr>
    </w:p>
    <w:p w14:paraId="14DD2980" w14:textId="77777777" w:rsidR="00A121BE" w:rsidRPr="00651A56" w:rsidRDefault="00A121BE" w:rsidP="00A121BE">
      <w:pPr>
        <w:ind w:firstLine="0"/>
        <w:jc w:val="center"/>
        <w:rPr>
          <w:i/>
          <w:sz w:val="24"/>
        </w:rPr>
      </w:pPr>
      <w:bookmarkStart w:id="24" w:name="Collision_des_recits_chap_4"/>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038DCE8C" w14:textId="77777777" w:rsidR="00A121BE" w:rsidRPr="00651A56" w:rsidRDefault="00A121BE" w:rsidP="00A121BE">
      <w:pPr>
        <w:pStyle w:val="Titreniveau1"/>
      </w:pPr>
      <w:r w:rsidRPr="00651A56">
        <w:t>Chapitre 4</w:t>
      </w:r>
    </w:p>
    <w:p w14:paraId="7239896D" w14:textId="77777777" w:rsidR="00A121BE" w:rsidRPr="00651A56" w:rsidRDefault="00A121BE" w:rsidP="00A121BE">
      <w:pPr>
        <w:pStyle w:val="Titreniveau2"/>
      </w:pPr>
      <w:r w:rsidRPr="00651A56">
        <w:t>INTERNET ET L’EXPLOSION</w:t>
      </w:r>
      <w:r w:rsidRPr="00651A56">
        <w:br/>
        <w:t>DE LA PAROLE</w:t>
      </w:r>
    </w:p>
    <w:bookmarkEnd w:id="24"/>
    <w:p w14:paraId="245A201F" w14:textId="77777777" w:rsidR="00A121BE" w:rsidRPr="00651A56" w:rsidRDefault="00A121BE" w:rsidP="00A121BE">
      <w:pPr>
        <w:jc w:val="both"/>
        <w:rPr>
          <w:szCs w:val="36"/>
        </w:rPr>
      </w:pPr>
    </w:p>
    <w:p w14:paraId="308F131D" w14:textId="77777777" w:rsidR="00A121BE" w:rsidRPr="00651A56" w:rsidRDefault="00A121BE" w:rsidP="00A121BE">
      <w:pPr>
        <w:jc w:val="both"/>
      </w:pPr>
    </w:p>
    <w:p w14:paraId="7BDD0ECE" w14:textId="77777777" w:rsidR="00A121BE" w:rsidRPr="00651A56" w:rsidRDefault="00A121BE" w:rsidP="00A121BE">
      <w:pPr>
        <w:pStyle w:val="chapintro2"/>
      </w:pPr>
      <w:r w:rsidRPr="00651A56">
        <w:t>Bien que cette forme de communication individuelle de masse augmente l’autonomie et la liberté des acteurs de la communic</w:t>
      </w:r>
      <w:r w:rsidRPr="00651A56">
        <w:t>a</w:t>
      </w:r>
      <w:r w:rsidRPr="00651A56">
        <w:t>tion, cette autonomie culturelle et technologique ne mène pas nécessair</w:t>
      </w:r>
      <w:r w:rsidRPr="00651A56">
        <w:t>e</w:t>
      </w:r>
      <w:r w:rsidRPr="00651A56">
        <w:t>ment à une autonomie face aux entreprises médiatiques.</w:t>
      </w:r>
    </w:p>
    <w:p w14:paraId="6A8DFBC8" w14:textId="77777777" w:rsidR="00A121BE" w:rsidRPr="00651A56" w:rsidRDefault="00A121BE" w:rsidP="00A121BE">
      <w:pPr>
        <w:pStyle w:val="chapintroauteur"/>
      </w:pPr>
      <w:r w:rsidRPr="00651A56">
        <w:t>– Manuel Castells</w:t>
      </w:r>
      <w:r>
        <w:t> </w:t>
      </w:r>
      <w:r>
        <w:rPr>
          <w:rStyle w:val="Appelnotedebasdep"/>
        </w:rPr>
        <w:footnoteReference w:id="156"/>
      </w:r>
    </w:p>
    <w:p w14:paraId="640106BD" w14:textId="77777777" w:rsidR="00A121BE" w:rsidRPr="00651A56" w:rsidRDefault="00A121BE" w:rsidP="00A121BE">
      <w:pPr>
        <w:pStyle w:val="chapintro2"/>
      </w:pPr>
      <w:r w:rsidRPr="00651A56">
        <w:t>Le défi fondamental n’est pas purement ni même principal</w:t>
      </w:r>
      <w:r w:rsidRPr="00651A56">
        <w:t>e</w:t>
      </w:r>
      <w:r w:rsidRPr="00651A56">
        <w:t>ment technologique. Il est institutionnel et culturel; ce qui veut dire qu’il est ultimement politique.</w:t>
      </w:r>
    </w:p>
    <w:p w14:paraId="166C6DC2" w14:textId="77777777" w:rsidR="00A121BE" w:rsidRPr="00651A56" w:rsidRDefault="00A121BE" w:rsidP="00A121BE">
      <w:pPr>
        <w:pStyle w:val="chapintroauteur"/>
      </w:pPr>
      <w:r w:rsidRPr="00651A56">
        <w:t>– Yochai Benkler, Robert Faris et Hal Roberts</w:t>
      </w:r>
      <w:r>
        <w:t> </w:t>
      </w:r>
      <w:r>
        <w:rPr>
          <w:rStyle w:val="Appelnotedebasdep"/>
        </w:rPr>
        <w:footnoteReference w:id="157"/>
      </w:r>
    </w:p>
    <w:p w14:paraId="58BB70EF" w14:textId="77777777" w:rsidR="00A121BE" w:rsidRPr="00651A56" w:rsidRDefault="00A121BE" w:rsidP="00A121BE">
      <w:pPr>
        <w:ind w:right="90" w:firstLine="0"/>
        <w:jc w:val="both"/>
        <w:rPr>
          <w:sz w:val="20"/>
        </w:rPr>
      </w:pPr>
    </w:p>
    <w:p w14:paraId="29E86947" w14:textId="77777777" w:rsidR="00A121BE" w:rsidRPr="00651A56" w:rsidRDefault="00A121BE" w:rsidP="00A121BE">
      <w:pPr>
        <w:ind w:right="90" w:firstLine="0"/>
        <w:jc w:val="both"/>
        <w:rPr>
          <w:sz w:val="20"/>
        </w:rPr>
      </w:pPr>
    </w:p>
    <w:p w14:paraId="541B8436"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w:t>
        </w:r>
        <w:r w:rsidRPr="00651A56">
          <w:rPr>
            <w:rStyle w:val="Hyperlien"/>
            <w:sz w:val="20"/>
          </w:rPr>
          <w:t>r</w:t>
        </w:r>
        <w:r w:rsidRPr="00651A56">
          <w:rPr>
            <w:rStyle w:val="Hyperlien"/>
            <w:sz w:val="20"/>
          </w:rPr>
          <w:t>es</w:t>
        </w:r>
      </w:hyperlink>
    </w:p>
    <w:p w14:paraId="3EABE708" w14:textId="77777777" w:rsidR="00A121BE" w:rsidRPr="00651A56" w:rsidRDefault="00A121BE" w:rsidP="00A121BE">
      <w:pPr>
        <w:spacing w:before="120" w:after="120"/>
        <w:jc w:val="both"/>
      </w:pPr>
      <w:r w:rsidRPr="00651A56">
        <w:t>À ce stade-ci du livre, plusieurs ont sans doute hâte qu’il soit d</w:t>
      </w:r>
      <w:r w:rsidRPr="00651A56">
        <w:t>a</w:t>
      </w:r>
      <w:r w:rsidRPr="00651A56">
        <w:t>vantage question d’internet et des médias sociaux. Un livre qui traite de la désinformation contemporaine et de la crise du journalisme ne devrait-il pas en parler d’emblée ? J’ai plutôt fait le pari d’examiner le problème sur le temps long, afin d’éviter de surestimer la fracture e</w:t>
      </w:r>
      <w:r w:rsidRPr="00651A56">
        <w:t>n</w:t>
      </w:r>
      <w:r w:rsidRPr="00651A56">
        <w:t>tre médias traditionnels et médias numériques, comme c’est souvent le cas dans les analyses les plus en vue.</w:t>
      </w:r>
    </w:p>
    <w:p w14:paraId="63CAE875" w14:textId="77777777" w:rsidR="00A121BE" w:rsidRPr="00651A56" w:rsidRDefault="00A121BE" w:rsidP="00A121BE">
      <w:pPr>
        <w:spacing w:before="120" w:after="120"/>
        <w:jc w:val="both"/>
      </w:pPr>
      <w:r w:rsidRPr="00651A56">
        <w:t>[106]</w:t>
      </w:r>
    </w:p>
    <w:p w14:paraId="7A44C670" w14:textId="77777777" w:rsidR="00A121BE" w:rsidRPr="00651A56" w:rsidRDefault="00A121BE" w:rsidP="00A121BE">
      <w:pPr>
        <w:spacing w:before="120" w:after="120"/>
        <w:jc w:val="both"/>
      </w:pPr>
      <w:r w:rsidRPr="00651A56">
        <w:t>Bien sûr, cela ne signifie pas que les changements amenés par i</w:t>
      </w:r>
      <w:r w:rsidRPr="00651A56">
        <w:t>n</w:t>
      </w:r>
      <w:r w:rsidRPr="00651A56">
        <w:t>ternet sont négligeables, au contraire. Mais les effets du numérique ne sont jamais simples et univoques, parce qu’internet se déploie dans des sociétés elles-mêmes pétries de contradictions</w:t>
      </w:r>
      <w:r>
        <w:t> </w:t>
      </w:r>
      <w:r>
        <w:rPr>
          <w:rStyle w:val="Appelnotedebasdep"/>
        </w:rPr>
        <w:footnoteReference w:id="158"/>
      </w:r>
      <w:r w:rsidRPr="00651A56">
        <w:t>. Si le numér</w:t>
      </w:r>
      <w:r w:rsidRPr="00651A56">
        <w:t>i</w:t>
      </w:r>
      <w:r w:rsidRPr="00651A56">
        <w:t>que nous apparaît aujourd’hui si toxique, c’est parce qu’il porte à son p</w:t>
      </w:r>
      <w:r w:rsidRPr="00651A56">
        <w:t>a</w:t>
      </w:r>
      <w:r w:rsidRPr="00651A56">
        <w:t>roxysme les tares de la logique capitaliste dans laquelle s’inscrivent les médias privés. Je pense notamment à la concentration de la pr</w:t>
      </w:r>
      <w:r w:rsidRPr="00651A56">
        <w:t>o</w:t>
      </w:r>
      <w:r w:rsidRPr="00651A56">
        <w:t>priété, à la volonté d’accaparer l’attention des individus en vue de maximiser les revenus publicitaires, à l’opacité des critères qui op</w:t>
      </w:r>
      <w:r w:rsidRPr="00651A56">
        <w:t>è</w:t>
      </w:r>
      <w:r w:rsidRPr="00651A56">
        <w:t>rent dans la sélection des informations et à leurs biais favorables à l’égard des contenus clivants, émotifs, démagogiques et sensationn</w:t>
      </w:r>
      <w:r w:rsidRPr="00651A56">
        <w:t>a</w:t>
      </w:r>
      <w:r w:rsidRPr="00651A56">
        <w:t>listes. Toutes ces tares, comme on l’a vu, étaient déjà présentes dans certains médias traditionnels (en particulier ceux du privé), mais elles prennent une ampleur inégalée avec les médias sociaux. En ce sens, le défi qui attend la société est de reprendre le contrôle sur ses moyens d’échange et de communication. Le numér</w:t>
      </w:r>
      <w:r w:rsidRPr="00651A56">
        <w:t>i</w:t>
      </w:r>
      <w:r w:rsidRPr="00651A56">
        <w:t>que et les médias sociaux offrent un espace de choix pour des formes d’expression qui pou</w:t>
      </w:r>
      <w:r w:rsidRPr="00651A56">
        <w:t>r</w:t>
      </w:r>
      <w:r w:rsidRPr="00651A56">
        <w:t>raient contribuer au renouvellement du journ</w:t>
      </w:r>
      <w:r w:rsidRPr="00651A56">
        <w:t>a</w:t>
      </w:r>
      <w:r w:rsidRPr="00651A56">
        <w:t>lisme. C’est la raison pour laquelle on ne doit pas les laisser entre les mains de monopoles aux intérêts si éloignés de ceux des populations.</w:t>
      </w:r>
    </w:p>
    <w:p w14:paraId="3B7DB325" w14:textId="77777777" w:rsidR="00A121BE" w:rsidRPr="00651A56" w:rsidRDefault="00A121BE" w:rsidP="00A121BE">
      <w:pPr>
        <w:spacing w:before="120" w:after="120"/>
        <w:jc w:val="both"/>
      </w:pPr>
    </w:p>
    <w:p w14:paraId="604E610A" w14:textId="77777777" w:rsidR="00A121BE" w:rsidRPr="00651A56" w:rsidRDefault="00A121BE" w:rsidP="00A121BE">
      <w:pPr>
        <w:pStyle w:val="a"/>
      </w:pPr>
      <w:bookmarkStart w:id="25" w:name="Collision_des_recits_chap_4_1"/>
      <w:r w:rsidRPr="00651A56">
        <w:t>L’émergence d’une parole souterraine</w:t>
      </w:r>
    </w:p>
    <w:bookmarkEnd w:id="25"/>
    <w:p w14:paraId="39EDAB3A" w14:textId="77777777" w:rsidR="00A121BE" w:rsidRPr="00651A56" w:rsidRDefault="00A121BE" w:rsidP="00A121BE">
      <w:pPr>
        <w:spacing w:before="120" w:after="120"/>
        <w:jc w:val="both"/>
      </w:pPr>
    </w:p>
    <w:p w14:paraId="6DCEADCE"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2CEE9A98" w14:textId="77777777" w:rsidR="00A121BE" w:rsidRPr="00651A56" w:rsidRDefault="00A121BE" w:rsidP="00A121BE">
      <w:pPr>
        <w:spacing w:before="120" w:after="120"/>
        <w:jc w:val="both"/>
      </w:pPr>
      <w:r w:rsidRPr="00651A56">
        <w:t>D’une certaine façon, on peut dire que les communications num</w:t>
      </w:r>
      <w:r w:rsidRPr="00651A56">
        <w:t>é</w:t>
      </w:r>
      <w:r w:rsidRPr="00651A56">
        <w:t>riques se développent en parallèle de la scène médiatique à laquelle on nous avait habitués au XX</w:t>
      </w:r>
      <w:r w:rsidRPr="00651A56">
        <w:rPr>
          <w:vertAlign w:val="superscript"/>
        </w:rPr>
        <w:t>e</w:t>
      </w:r>
      <w:r w:rsidRPr="00651A56">
        <w:t> siècle, à savoir celle consacrée à l’élite politique et au star-système. Les médias de masse d’alors dépendent d’un appareillage lourd et coûteux, accessible presque se</w:t>
      </w:r>
      <w:r w:rsidRPr="00651A56">
        <w:t>u</w:t>
      </w:r>
      <w:r w:rsidRPr="00651A56">
        <w:t>lement à la grande entreprise ou à l’État. On n’ouvre pas le micro pour rien : on a quelque chose de significatif (ou de profitable) à rapporter, quelqu’un d’important ou de célèbre à présenter. Quand la caméra tourne, on est en représentation.</w:t>
      </w:r>
    </w:p>
    <w:p w14:paraId="58AD7C47" w14:textId="77777777" w:rsidR="00A121BE" w:rsidRPr="00651A56" w:rsidRDefault="00A121BE" w:rsidP="00A121BE">
      <w:pPr>
        <w:spacing w:before="120" w:after="120"/>
        <w:jc w:val="both"/>
      </w:pPr>
      <w:r w:rsidRPr="00651A56">
        <w:t>[107]</w:t>
      </w:r>
    </w:p>
    <w:p w14:paraId="12859F70" w14:textId="77777777" w:rsidR="00A121BE" w:rsidRPr="00651A56" w:rsidRDefault="00A121BE" w:rsidP="00A121BE">
      <w:pPr>
        <w:spacing w:before="120" w:after="120"/>
        <w:jc w:val="both"/>
      </w:pPr>
      <w:r w:rsidRPr="00651A56">
        <w:t>À partir des années 1990, internet débarque dans nos vies de m</w:t>
      </w:r>
      <w:r w:rsidRPr="00651A56">
        <w:t>a</w:t>
      </w:r>
      <w:r w:rsidRPr="00651A56">
        <w:t>nière quelque peu souterraine. Progressivement, ce réseau de comm</w:t>
      </w:r>
      <w:r w:rsidRPr="00651A56">
        <w:t>u</w:t>
      </w:r>
      <w:r w:rsidRPr="00651A56">
        <w:t>nication un brin bizarre se taille une place dans la vie du grand public à côté de la presse, de la radio et de la télé. Internet ne se dév</w:t>
      </w:r>
      <w:r w:rsidRPr="00651A56">
        <w:t>e</w:t>
      </w:r>
      <w:r w:rsidRPr="00651A56">
        <w:t xml:space="preserve">loppe pas foncièrement </w:t>
      </w:r>
      <w:r w:rsidRPr="00651A56">
        <w:rPr>
          <w:i/>
          <w:iCs/>
        </w:rPr>
        <w:t>contre</w:t>
      </w:r>
      <w:r w:rsidRPr="00651A56">
        <w:t xml:space="preserve"> les médias de masse, mais on y trouve une parole alternative. À cette époque, on utilise beaucoup les expre</w:t>
      </w:r>
      <w:r w:rsidRPr="00651A56">
        <w:t>s</w:t>
      </w:r>
      <w:r w:rsidRPr="00651A56">
        <w:t>sions de cyberespace ou d’univers virtuel; internet apparaît alors comme un autre monde. On peut s’y créer une adresse courriel et consulter des sites web sur les sujets les plus variés, échanger sur des forums ou des groupes de discussion avec des inconnu.e.s, lire des blogues en tous genres, décou</w:t>
      </w:r>
      <w:r w:rsidRPr="00651A56">
        <w:rPr>
          <w:iCs/>
        </w:rPr>
        <w:t>vrir de la</w:t>
      </w:r>
      <w:r w:rsidRPr="00651A56">
        <w:rPr>
          <w:i/>
          <w:iCs/>
        </w:rPr>
        <w:t xml:space="preserve"> fan-fiction</w:t>
      </w:r>
      <w:r w:rsidRPr="00651A56">
        <w:t xml:space="preserve"> inspirée de séries télévisées ou de films, a</w:t>
      </w:r>
      <w:r w:rsidRPr="00651A56">
        <w:t>p</w:t>
      </w:r>
      <w:r w:rsidRPr="00651A56">
        <w:t>prendre l’existence de fétiches sexuels qu’on n’aurait jamais pensé imaginer, raconter son plus récent voyage, s’inventer des av</w:t>
      </w:r>
      <w:r w:rsidRPr="00651A56">
        <w:t>a</w:t>
      </w:r>
      <w:r w:rsidRPr="00651A56">
        <w:t>tars dans des univers fictifs, retrouver des ami.e.s d’enfance, partager des ph</w:t>
      </w:r>
      <w:r w:rsidRPr="00651A56">
        <w:t>o</w:t>
      </w:r>
      <w:r w:rsidRPr="00651A56">
        <w:t>tos de botanique…</w:t>
      </w:r>
    </w:p>
    <w:p w14:paraId="2B4257E4" w14:textId="77777777" w:rsidR="00A121BE" w:rsidRPr="00651A56" w:rsidRDefault="00A121BE" w:rsidP="00A121BE">
      <w:pPr>
        <w:spacing w:before="120" w:after="120"/>
        <w:jc w:val="both"/>
      </w:pPr>
      <w:r w:rsidRPr="00651A56">
        <w:t>L’existence du réseau vient en quelque sorte décentrer les propos plus lustrés et formatés des médias traditionnels aux ambitions gén</w:t>
      </w:r>
      <w:r w:rsidRPr="00651A56">
        <w:t>é</w:t>
      </w:r>
      <w:r w:rsidRPr="00651A56">
        <w:t>ralistes. Le numérique fait graduellement entrer dans l’univers médi</w:t>
      </w:r>
      <w:r w:rsidRPr="00651A56">
        <w:t>a</w:t>
      </w:r>
      <w:r w:rsidRPr="00651A56">
        <w:t>tique ce qui n’est habituellement pas sur le devant de la scène : le qu</w:t>
      </w:r>
      <w:r w:rsidRPr="00651A56">
        <w:t>o</w:t>
      </w:r>
      <w:r w:rsidRPr="00651A56">
        <w:t>tidien, l’intime, le banal, mais aussi, parfois, la marge, le sentiment d’aliénation, voire la révolte. Il y a désormais un contraste plus év</w:t>
      </w:r>
      <w:r w:rsidRPr="00651A56">
        <w:t>i</w:t>
      </w:r>
      <w:r w:rsidRPr="00651A56">
        <w:t>dent entre la communication des médias de masse, qui relève d’un monde établi et institué, et les communications numériques, qui se</w:t>
      </w:r>
      <w:r w:rsidRPr="00651A56">
        <w:t>m</w:t>
      </w:r>
      <w:r w:rsidRPr="00651A56">
        <w:t>blent plus authentiques, car provenant des marges ou des angles morts de la scène « officielle ».</w:t>
      </w:r>
    </w:p>
    <w:p w14:paraId="2B329541" w14:textId="77777777" w:rsidR="00A121BE" w:rsidRPr="00651A56" w:rsidRDefault="00A121BE" w:rsidP="00A121BE">
      <w:pPr>
        <w:spacing w:before="120" w:after="120"/>
        <w:jc w:val="both"/>
      </w:pPr>
      <w:r w:rsidRPr="00651A56">
        <w:t xml:space="preserve">Au tournant des années 2000, deux phénomènes bien différents l’un de l’autre illustrent ce clivage en émergence. Le réseau de sites </w:t>
      </w:r>
      <w:r w:rsidRPr="00651A56">
        <w:rPr>
          <w:i/>
          <w:iCs/>
        </w:rPr>
        <w:t>Indymedia</w:t>
      </w:r>
      <w:r w:rsidRPr="00651A56">
        <w:t>, qui surgit dans le cadre des manifestations altermondiali</w:t>
      </w:r>
      <w:r w:rsidRPr="00651A56">
        <w:t>s</w:t>
      </w:r>
      <w:r w:rsidRPr="00651A56">
        <w:t>tes, permet de rendre compte d’actions militantes peu ou mal couve</w:t>
      </w:r>
      <w:r w:rsidRPr="00651A56">
        <w:t>r</w:t>
      </w:r>
      <w:r w:rsidRPr="00651A56">
        <w:t>tes par les médias dominants et constitue l’une des premières exp</w:t>
      </w:r>
      <w:r w:rsidRPr="00651A56">
        <w:t>é</w:t>
      </w:r>
      <w:r w:rsidRPr="00651A56">
        <w:t>riences de publication ouverte. Dans ce modèle, plutôt que d’avoir une rédaction qui produit et sélectionne le contenu diffusé, des reporters amateurs peuvent publier leurs propres articles. On s’appuie souvent sur des sources directement engagées dans les actions ou les mouv</w:t>
      </w:r>
      <w:r w:rsidRPr="00651A56">
        <w:t>e</w:t>
      </w:r>
      <w:r w:rsidRPr="00651A56">
        <w:t>ments dont il est question. Internet donne</w:t>
      </w:r>
      <w:r>
        <w:t xml:space="preserve"> </w:t>
      </w:r>
      <w:r w:rsidRPr="00651A56">
        <w:t>[108]</w:t>
      </w:r>
      <w:r>
        <w:t xml:space="preserve"> </w:t>
      </w:r>
      <w:r w:rsidRPr="00651A56">
        <w:t>un nouveau souffle à la mouvance des médias autonomes, i</w:t>
      </w:r>
      <w:r w:rsidRPr="00651A56">
        <w:t>s</w:t>
      </w:r>
      <w:r w:rsidRPr="00651A56">
        <w:t>sus de communautés militantes ou en marge : « Ce sont donc les organis</w:t>
      </w:r>
      <w:r w:rsidRPr="00651A56">
        <w:t>a</w:t>
      </w:r>
      <w:r w:rsidRPr="00651A56">
        <w:t>tions radicales qui vont faire montre d’un usage beaucoup plus préc</w:t>
      </w:r>
      <w:r w:rsidRPr="00651A56">
        <w:t>o</w:t>
      </w:r>
      <w:r w:rsidRPr="00651A56">
        <w:t>ce et intensif d’internet », écrivent Dominique Cardon et Fabien Gra</w:t>
      </w:r>
      <w:r w:rsidRPr="00651A56">
        <w:t>n</w:t>
      </w:r>
      <w:r w:rsidRPr="00651A56">
        <w:t>jon</w:t>
      </w:r>
      <w:r>
        <w:t> </w:t>
      </w:r>
      <w:r>
        <w:rPr>
          <w:rStyle w:val="Appelnotedebasdep"/>
        </w:rPr>
        <w:footnoteReference w:id="159"/>
      </w:r>
      <w:r w:rsidRPr="00651A56">
        <w:t>.</w:t>
      </w:r>
    </w:p>
    <w:p w14:paraId="4E94A6C5" w14:textId="77777777" w:rsidR="00A121BE" w:rsidRPr="00651A56" w:rsidRDefault="00A121BE" w:rsidP="00A121BE">
      <w:pPr>
        <w:spacing w:before="120" w:after="120"/>
        <w:jc w:val="both"/>
      </w:pPr>
      <w:r w:rsidRPr="00651A56">
        <w:t>La commotion causée par les attentats du 11 septembre 2001 va donner lieu à un tout autre type de production sur le web. Comme la pandémie de COVID-19, les attaques contre les deux tours du World Trade Center créent une onde de choc telle qu’on a le sentiment – à tout le moins en Occident – que quelque chose bascule et que nous ne vivrons plus jamais dans le même monde. Ces périodes de rupture o</w:t>
      </w:r>
      <w:r w:rsidRPr="00651A56">
        <w:t>u</w:t>
      </w:r>
      <w:r w:rsidRPr="00651A56">
        <w:t xml:space="preserve">vrent un espace pour de nouveaux récits. On pense entre autres aux </w:t>
      </w:r>
      <w:r w:rsidRPr="00651A56">
        <w:rPr>
          <w:i/>
          <w:iCs/>
        </w:rPr>
        <w:t>truthers</w:t>
      </w:r>
      <w:r w:rsidRPr="00651A56">
        <w:t xml:space="preserve">, ces personnes pour qui les attentats terroristes étaient « commandés de l’intérieur » </w:t>
      </w:r>
      <w:r w:rsidRPr="00651A56">
        <w:rPr>
          <w:i/>
          <w:iCs/>
        </w:rPr>
        <w:t>(an inside job</w:t>
      </w:r>
      <w:r w:rsidRPr="00651A56">
        <w:t>). Rétrospectivement, on peut constater que les compl</w:t>
      </w:r>
      <w:r w:rsidRPr="00651A56">
        <w:t>o</w:t>
      </w:r>
      <w:r w:rsidRPr="00651A56">
        <w:t>tistes n’ont pas forcément eu besoin des médias sociaux et de leurs algorithmes pour se faire entendre, mais qu’internet est déjà un outil de communication puissant qui permet à des individus de se coaliser contre la version la plus courante de l’histoire.</w:t>
      </w:r>
    </w:p>
    <w:p w14:paraId="37CEAA56" w14:textId="77777777" w:rsidR="00A121BE" w:rsidRPr="00651A56" w:rsidRDefault="00A121BE" w:rsidP="00A121BE">
      <w:pPr>
        <w:spacing w:before="120" w:after="120"/>
        <w:jc w:val="both"/>
      </w:pPr>
      <w:r w:rsidRPr="00651A56">
        <w:t xml:space="preserve">Bien que le réseau </w:t>
      </w:r>
      <w:r w:rsidRPr="00651A56">
        <w:rPr>
          <w:i/>
          <w:iCs/>
        </w:rPr>
        <w:t>Indymedia</w:t>
      </w:r>
      <w:r w:rsidRPr="00651A56">
        <w:t xml:space="preserve"> et les </w:t>
      </w:r>
      <w:r w:rsidRPr="00651A56">
        <w:rPr>
          <w:i/>
          <w:iCs/>
        </w:rPr>
        <w:t>truthers</w:t>
      </w:r>
      <w:r w:rsidRPr="00651A56">
        <w:t xml:space="preserve"> soient des mouv</w:t>
      </w:r>
      <w:r w:rsidRPr="00651A56">
        <w:t>e</w:t>
      </w:r>
      <w:r w:rsidRPr="00651A56">
        <w:t>ments très différents l’un de l’autre (tant dans leurs propositions pol</w:t>
      </w:r>
      <w:r w:rsidRPr="00651A56">
        <w:t>i</w:t>
      </w:r>
      <w:r w:rsidRPr="00651A56">
        <w:t>tiques que dans leur rapport à la vérité), ils procèdent tous deux d’une remise en cause organisée du récit médiatique dominant. Même si ces types de récits critiques existaient depuis longtemps, ces exemples nous permettent de constater qu’internet facilite la rencontre de pe</w:t>
      </w:r>
      <w:r w:rsidRPr="00651A56">
        <w:t>r</w:t>
      </w:r>
      <w:r w:rsidRPr="00651A56">
        <w:t>sonnes qui y adhèrent et la constitution de réseaux affinitaires. Les participant.e.s gagnent en enthousiasme en sentant qu’ils font partie d’une co</w:t>
      </w:r>
      <w:r w:rsidRPr="00651A56">
        <w:t>m</w:t>
      </w:r>
      <w:r w:rsidRPr="00651A56">
        <w:t>munauté plus vaste, parfois disséminée un peu partout sur la planète. De plus, comme internet est un média participatif, il est possible d’avoir un engagement médiatique plus actif, ce qui stimule l’implication. D’autant plus que les outils informatiques et de vidéo numérique permettent</w:t>
      </w:r>
      <w:r>
        <w:t xml:space="preserve"> </w:t>
      </w:r>
      <w:r w:rsidRPr="00651A56">
        <w:t>[109]</w:t>
      </w:r>
      <w:r>
        <w:t xml:space="preserve"> </w:t>
      </w:r>
      <w:r w:rsidRPr="00651A56">
        <w:t>la production à peu de frais de films qui connaîtront un succès s</w:t>
      </w:r>
      <w:r w:rsidRPr="00651A56">
        <w:t>i</w:t>
      </w:r>
      <w:r w:rsidRPr="00651A56">
        <w:t>gnificatif sur la toile, comme l’interminable Loose Change des tr</w:t>
      </w:r>
      <w:r w:rsidRPr="00651A56">
        <w:t>u</w:t>
      </w:r>
      <w:r w:rsidRPr="00651A56">
        <w:t>thers du 11 septembre 2001.</w:t>
      </w:r>
    </w:p>
    <w:p w14:paraId="0E6965C2" w14:textId="77777777" w:rsidR="00A121BE" w:rsidRPr="00651A56" w:rsidRDefault="00A121BE" w:rsidP="00A121BE">
      <w:pPr>
        <w:spacing w:before="120" w:after="120"/>
        <w:jc w:val="both"/>
      </w:pPr>
      <w:r w:rsidRPr="00651A56">
        <w:t xml:space="preserve">Bien sûr, les médias tels que Radio-Canada, </w:t>
      </w:r>
      <w:r w:rsidRPr="00651A56">
        <w:rPr>
          <w:i/>
          <w:iCs/>
        </w:rPr>
        <w:t>La Presse</w:t>
      </w:r>
      <w:r w:rsidRPr="00651A56">
        <w:t xml:space="preserve">, </w:t>
      </w:r>
      <w:r w:rsidRPr="00651A56">
        <w:rPr>
          <w:i/>
          <w:iCs/>
        </w:rPr>
        <w:t>Le Journal de Montréal</w:t>
      </w:r>
      <w:r w:rsidRPr="00651A56">
        <w:t xml:space="preserve"> et </w:t>
      </w:r>
      <w:r w:rsidRPr="00651A56">
        <w:rPr>
          <w:i/>
          <w:iCs/>
        </w:rPr>
        <w:t>Le Devoir</w:t>
      </w:r>
      <w:r w:rsidRPr="00651A56">
        <w:t xml:space="preserve"> ont aussi développé leur présence sur inte</w:t>
      </w:r>
      <w:r w:rsidRPr="00651A56">
        <w:t>r</w:t>
      </w:r>
      <w:r w:rsidRPr="00651A56">
        <w:t>net et sont devenus au fil du temps des pôles d’attraction importants et toujours structurants pour l’écosystème médiatique. Le web ne vient pas tout aplanir; la réputation acquise dans la « vraie vie » (et dans les médias traditionnels) se transpose d’une certaine façon dans l’espace numérique. Il y a cependant une grande différence entre les deux : i</w:t>
      </w:r>
      <w:r w:rsidRPr="00651A56">
        <w:t>n</w:t>
      </w:r>
      <w:r w:rsidRPr="00651A56">
        <w:t>ternet ouvre aussi un espace pour d’autres voix, souvent critiques des médias traditionnels. Bref, ces derniers conservent leur ascendant dans l’espace numérique, mais ils ont perdu leur quasi-monopole sur l’expression publique.</w:t>
      </w:r>
    </w:p>
    <w:p w14:paraId="7C718602" w14:textId="77777777" w:rsidR="00A121BE" w:rsidRPr="00651A56" w:rsidRDefault="00A121BE" w:rsidP="00A121BE">
      <w:pPr>
        <w:spacing w:before="120" w:after="120"/>
        <w:jc w:val="both"/>
      </w:pPr>
      <w:r w:rsidRPr="00651A56">
        <w:t>Ce changement est majeur. Le public, en particulier, n’est plus le même. Avec internet, et plus particulièrement avec les blogues et e</w:t>
      </w:r>
      <w:r w:rsidRPr="00651A56">
        <w:t>n</w:t>
      </w:r>
      <w:r w:rsidRPr="00651A56">
        <w:t>suite les médias sociaux, on assiste à un saut qualitatif dans la capacité de réaction et de production de contre-discours de la part des c</w:t>
      </w:r>
      <w:r w:rsidRPr="00651A56">
        <w:t>i</w:t>
      </w:r>
      <w:r w:rsidRPr="00651A56">
        <w:t>toyen.ne.s. Les organismes progressistes de surveillance critique des médias, présents aux États-Unis dès les années 1980 (par exemple, Fairness and Accuracy In Reporting – FAIR) et en France à partir des années 1990 (Action critique médias ou Acrimed), ne sont pas nés sur internet, mais ils ont su profiter du réseau pour avoir un écho substa</w:t>
      </w:r>
      <w:r w:rsidRPr="00651A56">
        <w:t>n</w:t>
      </w:r>
      <w:r w:rsidRPr="00651A56">
        <w:t>tiel. Cela dit, cette capacité d’intervention dans l’espace numérique ne s’est pas développée de manière uniforme : les personnes plus scolar</w:t>
      </w:r>
      <w:r w:rsidRPr="00651A56">
        <w:t>i</w:t>
      </w:r>
      <w:r w:rsidRPr="00651A56">
        <w:t>sées ou avec un capital culturel élevé, souvent proches du système médiatique dominant mais en marge de celui-ci (artistes, profe</w:t>
      </w:r>
      <w:r w:rsidRPr="00651A56">
        <w:t>s</w:t>
      </w:r>
      <w:r w:rsidRPr="00651A56">
        <w:t>seur.e.s, pigistes de l’information et de la culture, designers graph</w:t>
      </w:r>
      <w:r w:rsidRPr="00651A56">
        <w:t>i</w:t>
      </w:r>
      <w:r w:rsidRPr="00651A56">
        <w:t>ques, programmeurs et programmeuses, etc.), bénéficient d’une lo</w:t>
      </w:r>
      <w:r w:rsidRPr="00651A56">
        <w:t>n</w:t>
      </w:r>
      <w:r w:rsidRPr="00651A56">
        <w:t>gueur d’avance indéniable. Cela était d’autant plus vrai à l’époque du « web 1.0 », quand les médias sociaux n’offraient pas de tribune clés en main et qu’il fallait créer soi-même son site ou payer quelqu’un pour le faire à sa place.</w:t>
      </w:r>
    </w:p>
    <w:p w14:paraId="2A2F0652" w14:textId="77777777" w:rsidR="00A121BE" w:rsidRPr="00651A56" w:rsidRDefault="00A121BE" w:rsidP="00A121BE">
      <w:pPr>
        <w:spacing w:before="120" w:after="120"/>
        <w:jc w:val="both"/>
      </w:pPr>
      <w:r w:rsidRPr="00651A56">
        <w:t>Au XXI</w:t>
      </w:r>
      <w:r w:rsidRPr="00651A56">
        <w:rPr>
          <w:vertAlign w:val="superscript"/>
        </w:rPr>
        <w:t>e</w:t>
      </w:r>
      <w:r w:rsidRPr="00651A56">
        <w:t> siècle, et particulièrement dans la décennie qui suit la cr</w:t>
      </w:r>
      <w:r w:rsidRPr="00651A56">
        <w:t>i</w:t>
      </w:r>
      <w:r w:rsidRPr="00651A56">
        <w:t>se financière de 2008, l’accessibilité croissante du réseau par le biais des médias sociaux, l’accroissement des inégalités</w:t>
      </w:r>
      <w:r>
        <w:t xml:space="preserve"> </w:t>
      </w:r>
      <w:r w:rsidRPr="00651A56">
        <w:t>[110]</w:t>
      </w:r>
      <w:r>
        <w:t xml:space="preserve"> </w:t>
      </w:r>
      <w:r w:rsidRPr="00651A56">
        <w:t>et le recul des pr</w:t>
      </w:r>
      <w:r w:rsidRPr="00651A56">
        <w:t>o</w:t>
      </w:r>
      <w:r w:rsidRPr="00651A56">
        <w:t>tections sociales, ainsi que l’éloignement des grands médias d’information de certaines préoccupations popula</w:t>
      </w:r>
      <w:r w:rsidRPr="00651A56">
        <w:t>i</w:t>
      </w:r>
      <w:r w:rsidRPr="00651A56">
        <w:t>res (voir chapitre précédent) ont tous contribué à faire d’internet un lieu privilégié pour exprimer son indignation. Alors que le consensus néolibéral et le di</w:t>
      </w:r>
      <w:r w:rsidRPr="00651A56">
        <w:t>s</w:t>
      </w:r>
      <w:r w:rsidRPr="00651A56">
        <w:t>cours austéritaire s’effritent, ses critiques se font ente</w:t>
      </w:r>
      <w:r w:rsidRPr="00651A56">
        <w:t>n</w:t>
      </w:r>
      <w:r w:rsidRPr="00651A56">
        <w:t>dre de plus en plus fortement dans les rues et les grandes places du monde (Indign</w:t>
      </w:r>
      <w:r w:rsidRPr="00651A56">
        <w:t>a</w:t>
      </w:r>
      <w:r w:rsidRPr="00651A56">
        <w:t>dos en Espagne, Occupy Wall Street aux États-Unis, Printemps érable au Québec, Occupy Gezi en Turquie, Gilets jaunes en France). La plupart de ces soulèvements comportent une critique des médias d’information traditionnels, accompagnée d’une production médiat</w:t>
      </w:r>
      <w:r w:rsidRPr="00651A56">
        <w:t>i</w:t>
      </w:r>
      <w:r w:rsidRPr="00651A56">
        <w:t>que et culturelle souvent originale et dynamique</w:t>
      </w:r>
      <w:r>
        <w:t> </w:t>
      </w:r>
      <w:r>
        <w:rPr>
          <w:rStyle w:val="Appelnotedebasdep"/>
        </w:rPr>
        <w:footnoteReference w:id="160"/>
      </w:r>
      <w:r w:rsidRPr="00651A56">
        <w:t>.</w:t>
      </w:r>
    </w:p>
    <w:p w14:paraId="69123A8C" w14:textId="77777777" w:rsidR="00A121BE" w:rsidRPr="00651A56" w:rsidRDefault="00A121BE" w:rsidP="00A121BE">
      <w:pPr>
        <w:spacing w:before="120" w:after="120"/>
        <w:jc w:val="both"/>
      </w:pPr>
      <w:r w:rsidRPr="00651A56">
        <w:t>Au cours des années 2010, la contestation de droite prend aussi de l’ampleur et se fait de plus en plus agressive (Tea Party aux États-Unis, Pegida en Europe, La Meute et consorts au Québec). De ce côté du spectre politique, la critique des médias s’inscrit plutôt dans un r</w:t>
      </w:r>
      <w:r w:rsidRPr="00651A56">
        <w:t>e</w:t>
      </w:r>
      <w:r w:rsidRPr="00651A56">
        <w:t>fus de l’empirisme, de la science et du débat rationnel. Bien que ces organisations se revendiquent souvent d’une liberté d’expression qui aurait été minée par l’environnement médiatico-politique, en réalité leur action est plutôt motivée par un rejet de l’affirmation de groupes marginalisés dans la société, tels que les personnes immigrantes ou de confession musulmane.</w:t>
      </w:r>
    </w:p>
    <w:p w14:paraId="7B5D06FD" w14:textId="77777777" w:rsidR="00A121BE" w:rsidRPr="00651A56" w:rsidRDefault="00A121BE" w:rsidP="00A121BE">
      <w:pPr>
        <w:spacing w:before="120" w:after="120"/>
        <w:jc w:val="both"/>
      </w:pPr>
      <w:r w:rsidRPr="00651A56">
        <w:t>Ce qui apparaissait quelques décennies plus tôt comme une parole souterraine l’est de moins en moins au fur et à mesure que les co</w:t>
      </w:r>
      <w:r w:rsidRPr="00651A56">
        <w:t>m</w:t>
      </w:r>
      <w:r w:rsidRPr="00651A56">
        <w:t>munications numériques se superposent au reste de notre existence. Au contraire, on a de plus en plus le sentiment d’être dans une co</w:t>
      </w:r>
      <w:r w:rsidRPr="00651A56">
        <w:t>m</w:t>
      </w:r>
      <w:r w:rsidRPr="00651A56">
        <w:t>munication cacophonique, envahissante, quand elle n’est pas carr</w:t>
      </w:r>
      <w:r w:rsidRPr="00651A56">
        <w:t>é</w:t>
      </w:r>
      <w:r w:rsidRPr="00651A56">
        <w:t>ment menaçante ou hostile.</w:t>
      </w:r>
    </w:p>
    <w:p w14:paraId="3AE21AF6" w14:textId="77777777" w:rsidR="00A121BE" w:rsidRPr="00651A56" w:rsidRDefault="00A121BE" w:rsidP="00A121BE">
      <w:pPr>
        <w:pStyle w:val="p"/>
      </w:pPr>
      <w:r>
        <w:br w:type="page"/>
      </w:r>
      <w:r w:rsidRPr="00651A56">
        <w:t>[111]</w:t>
      </w:r>
    </w:p>
    <w:p w14:paraId="0F311D5F" w14:textId="77777777" w:rsidR="00A121BE" w:rsidRPr="00651A56" w:rsidRDefault="00A121BE" w:rsidP="00A121BE">
      <w:pPr>
        <w:spacing w:before="120" w:after="120"/>
        <w:jc w:val="both"/>
      </w:pPr>
    </w:p>
    <w:p w14:paraId="6A407C5B" w14:textId="77777777" w:rsidR="00A121BE" w:rsidRPr="00651A56" w:rsidRDefault="00A121BE" w:rsidP="00A121BE">
      <w:pPr>
        <w:pStyle w:val="a"/>
      </w:pPr>
      <w:bookmarkStart w:id="26" w:name="Collision_des_recits_chap_4_2"/>
      <w:r w:rsidRPr="00651A56">
        <w:t>Interactions et profit :</w:t>
      </w:r>
      <w:r w:rsidRPr="00651A56">
        <w:br/>
        <w:t>les médias sociaux entrent en scène</w:t>
      </w:r>
    </w:p>
    <w:bookmarkEnd w:id="26"/>
    <w:p w14:paraId="46EFADC3" w14:textId="77777777" w:rsidR="00A121BE" w:rsidRPr="00651A56" w:rsidRDefault="00A121BE" w:rsidP="00A121BE">
      <w:pPr>
        <w:spacing w:before="120" w:after="120"/>
        <w:jc w:val="both"/>
      </w:pPr>
    </w:p>
    <w:p w14:paraId="73E9F198"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70E659AA" w14:textId="77777777" w:rsidR="00A121BE" w:rsidRPr="00651A56" w:rsidRDefault="00A121BE" w:rsidP="00A121BE">
      <w:pPr>
        <w:spacing w:before="120" w:after="120"/>
        <w:jc w:val="both"/>
      </w:pPr>
      <w:r w:rsidRPr="00651A56">
        <w:t>Ce qui n’a pas été suffisamment anticipé par les progressistes qui ont célébré la montée de communications autonomes sur internet (et je m’inclus dans ce groupe), c’est la captation de ces interactions num</w:t>
      </w:r>
      <w:r w:rsidRPr="00651A56">
        <w:t>é</w:t>
      </w:r>
      <w:r w:rsidRPr="00651A56">
        <w:t>riques par des entreprises privées appelées à devenir gigantesques et extrêmement puissantes, comme le souligne la citation en exergue du sociologue Manuel Castells.</w:t>
      </w:r>
    </w:p>
    <w:p w14:paraId="500ABBED" w14:textId="77777777" w:rsidR="00A121BE" w:rsidRPr="00651A56" w:rsidRDefault="00A121BE" w:rsidP="00A121BE">
      <w:pPr>
        <w:spacing w:before="120" w:after="120"/>
        <w:jc w:val="both"/>
      </w:pPr>
      <w:r w:rsidRPr="00651A56">
        <w:t>Même si leur forme diffère profondément des médias de masse qu’on a connus au XX</w:t>
      </w:r>
      <w:r w:rsidRPr="00651A56">
        <w:rPr>
          <w:vertAlign w:val="superscript"/>
        </w:rPr>
        <w:t>e</w:t>
      </w:r>
      <w:r w:rsidRPr="00651A56">
        <w:t xml:space="preserve"> siècle, les Facebook, </w:t>
      </w:r>
      <w:r w:rsidRPr="00651A56">
        <w:rPr>
          <w:i/>
          <w:iCs/>
        </w:rPr>
        <w:t>YouTu</w:t>
      </w:r>
      <w:r w:rsidRPr="00651A56">
        <w:rPr>
          <w:i/>
        </w:rPr>
        <w:t>be</w:t>
      </w:r>
      <w:r w:rsidRPr="00651A56">
        <w:t>, Twitter et a</w:t>
      </w:r>
      <w:r w:rsidRPr="00651A56">
        <w:t>u</w:t>
      </w:r>
      <w:r w:rsidRPr="00651A56">
        <w:t>tres médias sociaux commerciaux constituent des médias de masse à plusieurs égards. Comme les médias traditionnels, ils se sont struct</w:t>
      </w:r>
      <w:r w:rsidRPr="00651A56">
        <w:t>u</w:t>
      </w:r>
      <w:r w:rsidRPr="00651A56">
        <w:t>rés de manière à attirer le plus grand nombre de personnes possible, afin de vendre leur attention à des publicitaires (le fameux « temps de cerveau disponible », pour reprendre la formule de l’ancien président de TF1 P</w:t>
      </w:r>
      <w:r w:rsidRPr="00651A56">
        <w:t>a</w:t>
      </w:r>
      <w:r w:rsidRPr="00651A56">
        <w:t>trick Le Lay).</w:t>
      </w:r>
    </w:p>
    <w:p w14:paraId="46D865F6" w14:textId="77777777" w:rsidR="00A121BE" w:rsidRPr="00651A56" w:rsidRDefault="00A121BE" w:rsidP="00A121BE">
      <w:pPr>
        <w:spacing w:before="120" w:after="120"/>
        <w:jc w:val="both"/>
      </w:pPr>
      <w:r w:rsidRPr="00651A56">
        <w:t>Les médias sociaux sont parvenus à accaparer cette attention de plusieurs manières. Les plateformes ont grandement simplifié l’interface, ce qui a permis à un plus grand nombre d’individus de di</w:t>
      </w:r>
      <w:r w:rsidRPr="00651A56">
        <w:t>f</w:t>
      </w:r>
      <w:r w:rsidRPr="00651A56">
        <w:t>fuser du contenu. La constitution d’un espace de publication est dev</w:t>
      </w:r>
      <w:r w:rsidRPr="00651A56">
        <w:t>e</w:t>
      </w:r>
      <w:r w:rsidRPr="00651A56">
        <w:t>nue aussi facile que la création d’une adresse courriel, de sorte qu’un vaste public peut désormais publier textes, images et vidéos – et gr</w:t>
      </w:r>
      <w:r w:rsidRPr="00651A56">
        <w:t>a</w:t>
      </w:r>
      <w:r w:rsidRPr="00651A56">
        <w:t>tuitement, de surcroît. Contrairement aux médias traditionnels, les médias sociaux sont des coquilles vides : c’est le public (formé d’individus mais aussi d’organisations… et d’autres médias !) qui fournit le contenu, ce qui est beaucoup plus en phase avec les possib</w:t>
      </w:r>
      <w:r w:rsidRPr="00651A56">
        <w:t>i</w:t>
      </w:r>
      <w:r w:rsidRPr="00651A56">
        <w:t>lités offertes par le caractère décentralisé d’internet.</w:t>
      </w:r>
    </w:p>
    <w:p w14:paraId="76CC79A9" w14:textId="77777777" w:rsidR="00A121BE" w:rsidRPr="00651A56" w:rsidRDefault="00A121BE" w:rsidP="00A121BE">
      <w:pPr>
        <w:spacing w:before="120" w:after="120"/>
        <w:jc w:val="both"/>
      </w:pPr>
      <w:r w:rsidRPr="00651A56">
        <w:t>On le sait, les médias sociaux se sont longtemps présentés comme de simples intermédiaires, neutres et apolitiques – remarquons qu’il s’agit du même pari qu’avaient fait les journaux de masse du début du XX</w:t>
      </w:r>
      <w:r w:rsidRPr="00651A56">
        <w:rPr>
          <w:vertAlign w:val="superscript"/>
        </w:rPr>
        <w:t>e</w:t>
      </w:r>
      <w:r w:rsidRPr="00651A56">
        <w:t> siècle pour rejoindre le lectorat le plus vaste poss</w:t>
      </w:r>
      <w:r w:rsidRPr="00651A56">
        <w:t>i</w:t>
      </w:r>
      <w:r w:rsidRPr="00651A56">
        <w:t>ble. Mais à l’ère du numérique, où toutes sortes de conversations prennent place, le nivellement opéré par les médias sociaux commerciaux est bea</w:t>
      </w:r>
      <w:r w:rsidRPr="00651A56">
        <w:t>u</w:t>
      </w:r>
      <w:r w:rsidRPr="00651A56">
        <w:t>coup plus radical : le type de contenu et sa qualité (sans parler de sa véracité) n’ont plus aucune importance. Comme l’écrit Alice</w:t>
      </w:r>
      <w:r>
        <w:t xml:space="preserve"> </w:t>
      </w:r>
      <w:r w:rsidRPr="00651A56">
        <w:t>[112]</w:t>
      </w:r>
      <w:r>
        <w:t xml:space="preserve"> </w:t>
      </w:r>
      <w:r w:rsidRPr="00651A56">
        <w:t>Marwick, « cela signifie que le contenu politique est servi co</w:t>
      </w:r>
      <w:r w:rsidRPr="00651A56">
        <w:t>m</w:t>
      </w:r>
      <w:r w:rsidRPr="00651A56">
        <w:t>me un seul ingrédient parmi une bouillabaisse de photographies, histoires personnelles, publicités, bandes annonces de films, potins de célébr</w:t>
      </w:r>
      <w:r w:rsidRPr="00651A56">
        <w:t>i</w:t>
      </w:r>
      <w:r w:rsidRPr="00651A56">
        <w:t>tés, nouvelles sportives ou quoi que ce soit d’autre</w:t>
      </w:r>
      <w:r>
        <w:t> </w:t>
      </w:r>
      <w:r>
        <w:rPr>
          <w:rStyle w:val="Appelnotedebasdep"/>
        </w:rPr>
        <w:footnoteReference w:id="161"/>
      </w:r>
      <w:r w:rsidRPr="00651A56">
        <w:t> » qui a</w:t>
      </w:r>
      <w:r w:rsidRPr="00651A56">
        <w:t>p</w:t>
      </w:r>
      <w:r w:rsidRPr="00651A56">
        <w:t>paraît sur le fil du média social d’un individu. Étant donné que l’espace di</w:t>
      </w:r>
      <w:r w:rsidRPr="00651A56">
        <w:t>s</w:t>
      </w:r>
      <w:r w:rsidRPr="00651A56">
        <w:t>ponible et que le nombre de voix sont potentiellement illimités, pou</w:t>
      </w:r>
      <w:r w:rsidRPr="00651A56">
        <w:t>r</w:t>
      </w:r>
      <w:r w:rsidRPr="00651A56">
        <w:t>quoi faire une sélection ? Pourquoi décider à la place des gens de ce qui est bon pour eux ? Il suffit de s’appuyer sur les lois de l’offre et de la demande et sur les algorithmes, en se basant sur ce que chaque i</w:t>
      </w:r>
      <w:r w:rsidRPr="00651A56">
        <w:t>n</w:t>
      </w:r>
      <w:r w:rsidRPr="00651A56">
        <w:t>dividu aime, commente et partage, pour les ordonner de m</w:t>
      </w:r>
      <w:r w:rsidRPr="00651A56">
        <w:t>a</w:t>
      </w:r>
      <w:r w:rsidRPr="00651A56">
        <w:t>nière « personnalisée ».</w:t>
      </w:r>
    </w:p>
    <w:p w14:paraId="1D644CCC" w14:textId="77777777" w:rsidR="00A121BE" w:rsidRPr="00651A56" w:rsidRDefault="00A121BE" w:rsidP="00A121BE">
      <w:pPr>
        <w:spacing w:before="120" w:after="120"/>
        <w:jc w:val="both"/>
      </w:pPr>
      <w:r w:rsidRPr="00651A56">
        <w:t>Cette prétention des médias sociaux à n’être rien d’autre qu’une simple fenêtre sur le monde, un grand bazar géré par la technologie et la main invisible du marché, est cependant inexacte d’au moins deux manières. Premièrement, il y a bien un travail de modération pour ce</w:t>
      </w:r>
      <w:r w:rsidRPr="00651A56">
        <w:t>r</w:t>
      </w:r>
      <w:r w:rsidRPr="00651A56">
        <w:t>tains contenus haineux, violents et illégaux. Lorsque des personnes font un signalement à un média social pour contenu inapproprié, tout n’est pas traité par une machine. Dans les cas plus les plus chargés politiquement, la décision peut se prendre tout au sommet de la hi</w:t>
      </w:r>
      <w:r w:rsidRPr="00651A56">
        <w:t>é</w:t>
      </w:r>
      <w:r w:rsidRPr="00651A56">
        <w:t>rarchie, comme lorsque Facebook a banni Alex Jones, tête d’affiche du site conspirationniste Infowars</w:t>
      </w:r>
      <w:r>
        <w:t> </w:t>
      </w:r>
      <w:r>
        <w:rPr>
          <w:rStyle w:val="Appelnotedebasdep"/>
        </w:rPr>
        <w:footnoteReference w:id="162"/>
      </w:r>
      <w:r w:rsidRPr="00651A56">
        <w:t>.</w:t>
      </w:r>
    </w:p>
    <w:p w14:paraId="2BE2E017" w14:textId="77777777" w:rsidR="00A121BE" w:rsidRPr="00651A56" w:rsidRDefault="00A121BE" w:rsidP="00A121BE">
      <w:pPr>
        <w:spacing w:before="120" w:after="120"/>
        <w:jc w:val="both"/>
      </w:pPr>
      <w:r w:rsidRPr="00651A56">
        <w:t>Mais au quotidien, le traitement des publications et des comptes signalés relève d’employé.e.s de firmes sous-traitantes qui doivent s’infliger, souvent au détriment de leur santé mentale, du contenu ho</w:t>
      </w:r>
      <w:r w:rsidRPr="00651A56">
        <w:t>r</w:t>
      </w:r>
      <w:r w:rsidRPr="00651A56">
        <w:t>rible à longueur de journée pour vérifier si celui-ci contrevient bel et bien aux conditions d’utilisation de la plateforme. En d’autres termes, le mirage des médias sociaux n’est pas seulement celui de la gratuité, mais aussi celui d’offrir à la population un espace lisse et accueillant, à l’intérieur duquel elle est déchargée de la responsabilité d’appliquer des normes minimales en matière d’information, d’échange et de</w:t>
      </w:r>
      <w:r>
        <w:t xml:space="preserve"> </w:t>
      </w:r>
      <w:r w:rsidRPr="00651A56">
        <w:t>[113]</w:t>
      </w:r>
      <w:r>
        <w:t xml:space="preserve"> </w:t>
      </w:r>
      <w:r w:rsidRPr="00651A56">
        <w:t>discussion. Comme l’explique Astra Taylor, « si ce que nous rencontrons sur Facebook, OkCupid ou d’autres plateformes numér</w:t>
      </w:r>
      <w:r w:rsidRPr="00651A56">
        <w:t>i</w:t>
      </w:r>
      <w:r w:rsidRPr="00651A56">
        <w:t>ques est gén</w:t>
      </w:r>
      <w:r w:rsidRPr="00651A56">
        <w:t>é</w:t>
      </w:r>
      <w:r w:rsidRPr="00651A56">
        <w:t xml:space="preserve">ralement </w:t>
      </w:r>
      <w:r w:rsidRPr="00651A56">
        <w:rPr>
          <w:i/>
          <w:iCs/>
        </w:rPr>
        <w:t>safe for work</w:t>
      </w:r>
      <w:r w:rsidRPr="00651A56">
        <w:t> », c’est « grâce au travail d’humains en chair et en os qui s’assoient devant leur écran jour et nuit, et étiquettent du contenu comme vulgaire, violent ou offe</w:t>
      </w:r>
      <w:r w:rsidRPr="00651A56">
        <w:t>n</w:t>
      </w:r>
      <w:r w:rsidRPr="00651A56">
        <w:t>sant</w:t>
      </w:r>
      <w:r>
        <w:t> </w:t>
      </w:r>
      <w:r>
        <w:rPr>
          <w:rStyle w:val="Appelnotedebasdep"/>
        </w:rPr>
        <w:footnoteReference w:id="163"/>
      </w:r>
      <w:r w:rsidRPr="00651A56">
        <w:t> ». Pour rejoindre le plus va</w:t>
      </w:r>
      <w:r w:rsidRPr="00651A56">
        <w:t>s</w:t>
      </w:r>
      <w:r w:rsidRPr="00651A56">
        <w:t>te public possible et nourrir l’illusion de cet espace lisse et accueillant, on externalise la gestion des ordures numériques à des employé.e.s mal payé.e.s et invisibil</w:t>
      </w:r>
      <w:r w:rsidRPr="00651A56">
        <w:t>i</w:t>
      </w:r>
      <w:r w:rsidRPr="00651A56">
        <w:t>sé.e.s par la chimère de « l’intelligence artificielle », tels des mag</w:t>
      </w:r>
      <w:r w:rsidRPr="00651A56">
        <w:t>i</w:t>
      </w:r>
      <w:r w:rsidRPr="00651A56">
        <w:t>ciens d’Oz s’activant en coulisses. Les documents de Facebook fou</w:t>
      </w:r>
      <w:r w:rsidRPr="00651A56">
        <w:t>r</w:t>
      </w:r>
      <w:r w:rsidRPr="00651A56">
        <w:t>nis par la lanceuse d’alerte Frances Haugen montrent d’ailleurs que seulement 13 % de la mod</w:t>
      </w:r>
      <w:r w:rsidRPr="00651A56">
        <w:t>é</w:t>
      </w:r>
      <w:r w:rsidRPr="00651A56">
        <w:t>ration effectuée par des humains qui est consacrée à la désinformation porte sur du contenu produit à l’extérieur des États-Unis, même si 90 % des usagères et usagers rég</w:t>
      </w:r>
      <w:r w:rsidRPr="00651A56">
        <w:t>u</w:t>
      </w:r>
      <w:r w:rsidRPr="00651A56">
        <w:t>liers de la plateforme se trouvent à l’extérieur du Canada et des États-Unis. Pour la langue arabe, on tro</w:t>
      </w:r>
      <w:r w:rsidRPr="00651A56">
        <w:t>u</w:t>
      </w:r>
      <w:r w:rsidRPr="00651A56">
        <w:t>ve 766 modérateurs pour 220 millions d’utilisateurs. Au total, la m</w:t>
      </w:r>
      <w:r w:rsidRPr="00651A56">
        <w:t>o</w:t>
      </w:r>
      <w:r w:rsidRPr="00651A56">
        <w:t>dération est pratiquée dans environ 50 langues, ce qui est largement inférieur au nombre de la</w:t>
      </w:r>
      <w:r w:rsidRPr="00651A56">
        <w:t>n</w:t>
      </w:r>
      <w:r w:rsidRPr="00651A56">
        <w:t>gues et de dialectes utilisés sur Fac</w:t>
      </w:r>
      <w:r w:rsidRPr="00651A56">
        <w:t>e</w:t>
      </w:r>
      <w:r w:rsidRPr="00651A56">
        <w:t>book</w:t>
      </w:r>
      <w:r>
        <w:t> </w:t>
      </w:r>
      <w:r>
        <w:rPr>
          <w:rStyle w:val="Appelnotedebasdep"/>
        </w:rPr>
        <w:footnoteReference w:id="164"/>
      </w:r>
      <w:r w:rsidRPr="00651A56">
        <w:t>.</w:t>
      </w:r>
    </w:p>
    <w:p w14:paraId="39BB8BC0" w14:textId="77777777" w:rsidR="00A121BE" w:rsidRPr="00651A56" w:rsidRDefault="00A121BE" w:rsidP="00A121BE">
      <w:pPr>
        <w:spacing w:before="120" w:after="120"/>
        <w:jc w:val="both"/>
      </w:pPr>
      <w:r w:rsidRPr="00651A56">
        <w:t>Au-delà de la modération de contenu effectuée par des humains, cette neutralité de principe relève d’un mythe pour une deuxième ra</w:t>
      </w:r>
      <w:r w:rsidRPr="00651A56">
        <w:t>i</w:t>
      </w:r>
      <w:r w:rsidRPr="00651A56">
        <w:t>son, à savoir le filtrage algorithmique. La neutralité pure, qu’elle soit journalistique ou informatique,</w:t>
      </w:r>
      <w:r>
        <w:t xml:space="preserve"> </w:t>
      </w:r>
      <w:r w:rsidRPr="00651A56">
        <w:t>[114] n’existe pas. Toute plateforme ou to</w:t>
      </w:r>
      <w:r w:rsidRPr="00651A56">
        <w:t>u</w:t>
      </w:r>
      <w:r w:rsidRPr="00651A56">
        <w:t xml:space="preserve">te application, quelle qu’elle soit, repose sur des règles établies par des humains. L’algorithme de recommandations de </w:t>
      </w:r>
      <w:r w:rsidRPr="00651A56">
        <w:rPr>
          <w:i/>
          <w:iCs/>
        </w:rPr>
        <w:t>YouTub</w:t>
      </w:r>
      <w:r w:rsidRPr="00651A56">
        <w:t>e et l’algorithme EdgeRank de Facebook, par exemple, évaluent pour ch</w:t>
      </w:r>
      <w:r w:rsidRPr="00651A56">
        <w:t>a</w:t>
      </w:r>
      <w:r w:rsidRPr="00651A56">
        <w:t>que individu, sur la base de ses co</w:t>
      </w:r>
      <w:r w:rsidRPr="00651A56">
        <w:t>m</w:t>
      </w:r>
      <w:r w:rsidRPr="00651A56">
        <w:t>portements passés (clics, lectures et écoutes, rétroa</w:t>
      </w:r>
      <w:r w:rsidRPr="00651A56">
        <w:t>c</w:t>
      </w:r>
      <w:r w:rsidRPr="00651A56">
        <w:t xml:space="preserve">tions tels que </w:t>
      </w:r>
      <w:r w:rsidRPr="00651A56">
        <w:rPr>
          <w:i/>
          <w:iCs/>
        </w:rPr>
        <w:t>J’aime</w:t>
      </w:r>
      <w:r w:rsidRPr="00651A56">
        <w:t>, commentaires, navigation en ligne, etc.), de ceux de ses contacts et de personnes aux caractérist</w:t>
      </w:r>
      <w:r w:rsidRPr="00651A56">
        <w:t>i</w:t>
      </w:r>
      <w:r w:rsidRPr="00651A56">
        <w:t>ques semblables, tout ce qui est susceptible de les maintenir sur leur application le plus longtemps possible.</w:t>
      </w:r>
    </w:p>
    <w:p w14:paraId="6AED23D5" w14:textId="77777777" w:rsidR="00A121BE" w:rsidRPr="00651A56" w:rsidRDefault="00A121BE" w:rsidP="00A121BE">
      <w:pPr>
        <w:spacing w:before="120" w:after="120"/>
        <w:jc w:val="both"/>
      </w:pPr>
      <w:r w:rsidRPr="00651A56">
        <w:t>C’est pourquoi parler de nivellement est en partie inexact : le crit</w:t>
      </w:r>
      <w:r w:rsidRPr="00651A56">
        <w:t>è</w:t>
      </w:r>
      <w:r w:rsidRPr="00651A56">
        <w:t>re principal qui règne sur les médias sociaux commerciaux, c’est l’engagement des usagères et usagers sur lequel reposent leurs rece</w:t>
      </w:r>
      <w:r w:rsidRPr="00651A56">
        <w:t>t</w:t>
      </w:r>
      <w:r w:rsidRPr="00651A56">
        <w:t>tes. En effet, le temps passé sur la plateforme est du temps où on est disponible pour prendre connaissance de publicités; de plus, l’engagement permet d’accumuler des données individuelles qui sont vendues ensuite aux annonceurs afin de mieux cibler leur clientèle potentielle. Pour paraphraser Marx et Engels, les médias sociaux cap</w:t>
      </w:r>
      <w:r w:rsidRPr="00651A56">
        <w:t>i</w:t>
      </w:r>
      <w:r w:rsidRPr="00651A56">
        <w:t>talistes ont plongé les interactions humaines « dans les eaux glacées du calcul égoïste », pour les réduire à une simple « valeur d’échange</w:t>
      </w:r>
      <w:r>
        <w:t> </w:t>
      </w:r>
      <w:r>
        <w:rPr>
          <w:rStyle w:val="Appelnotedebasdep"/>
        </w:rPr>
        <w:footnoteReference w:id="165"/>
      </w:r>
      <w:r w:rsidRPr="00651A56">
        <w:t> ». Dans ce cas-ci, le calcul égoïste s’opère principal</w:t>
      </w:r>
      <w:r w:rsidRPr="00651A56">
        <w:t>e</w:t>
      </w:r>
      <w:r w:rsidRPr="00651A56">
        <w:t>ment par des alg</w:t>
      </w:r>
      <w:r w:rsidRPr="00651A56">
        <w:t>o</w:t>
      </w:r>
      <w:r w:rsidRPr="00651A56">
        <w:t>rithmes.</w:t>
      </w:r>
    </w:p>
    <w:p w14:paraId="26848F7A" w14:textId="77777777" w:rsidR="00A121BE" w:rsidRPr="00651A56" w:rsidRDefault="00A121BE" w:rsidP="00A121BE">
      <w:pPr>
        <w:spacing w:before="120" w:after="120"/>
        <w:jc w:val="both"/>
      </w:pPr>
      <w:r w:rsidRPr="00651A56">
        <w:t>L’idée selon laquelle les médias sociaux seraient des intermédia</w:t>
      </w:r>
      <w:r w:rsidRPr="00651A56">
        <w:t>i</w:t>
      </w:r>
      <w:r w:rsidRPr="00651A56">
        <w:t>res neutres est donc contredite par les dispositifs situés au cœur même de ces services. S’il est vrai que ces entreprises n’ont pas de personnes responsables de l’édition au même titre qu’un journal ou un bulletin de nouvelles télévisées, elles opèrent bel et bien un travail de sélection des public</w:t>
      </w:r>
      <w:r w:rsidRPr="00651A56">
        <w:t>a</w:t>
      </w:r>
      <w:r w:rsidRPr="00651A56">
        <w:t>tions. L’algorithme n’efface pas du contenu, mais il peut en réduire la visibilité de manière considérable</w:t>
      </w:r>
      <w:r>
        <w:t> </w:t>
      </w:r>
      <w:r>
        <w:rPr>
          <w:rStyle w:val="Appelnotedebasdep"/>
        </w:rPr>
        <w:footnoteReference w:id="166"/>
      </w:r>
      <w:r w:rsidRPr="00651A56">
        <w:t>. Étant donné la qua</w:t>
      </w:r>
      <w:r w:rsidRPr="00651A56">
        <w:t>n</w:t>
      </w:r>
      <w:r w:rsidRPr="00651A56">
        <w:t>tité de contenus disponibles et le nombre limité d’heures dont une pe</w:t>
      </w:r>
      <w:r w:rsidRPr="00651A56">
        <w:t>r</w:t>
      </w:r>
      <w:r w:rsidRPr="00651A56">
        <w:t>sonne dispose dans une journée, cette dévalorisation</w:t>
      </w:r>
      <w:r>
        <w:t xml:space="preserve"> </w:t>
      </w:r>
      <w:r w:rsidRPr="00651A56">
        <w:t>[115] peut ressembler à une invisibilisation, mais sous une forme diff</w:t>
      </w:r>
      <w:r w:rsidRPr="00651A56">
        <w:t>é</w:t>
      </w:r>
      <w:r w:rsidRPr="00651A56">
        <w:t>rente de celle opérée dans les médias traditionnels.</w:t>
      </w:r>
    </w:p>
    <w:p w14:paraId="468100C7" w14:textId="77777777" w:rsidR="00A121BE" w:rsidRPr="00651A56" w:rsidRDefault="00A121BE" w:rsidP="00A121BE">
      <w:pPr>
        <w:spacing w:before="120" w:after="120"/>
        <w:jc w:val="both"/>
      </w:pPr>
      <w:r w:rsidRPr="00651A56">
        <w:t xml:space="preserve">Pendant ce temps, d’autres contenus se retrouvent survalorisés : une enquête menée par la journaliste française Aude Favre a montré à quel point l’algorithme de recommandations de </w:t>
      </w:r>
      <w:r w:rsidRPr="00651A56">
        <w:rPr>
          <w:i/>
          <w:iCs/>
        </w:rPr>
        <w:t>YouTu</w:t>
      </w:r>
      <w:r w:rsidRPr="00651A56">
        <w:rPr>
          <w:i/>
        </w:rPr>
        <w:t>be</w:t>
      </w:r>
      <w:r w:rsidRPr="00651A56">
        <w:t xml:space="preserve"> suggérait rapidement des vidéos sur le satanisme. Dans cette enquête, Guilla</w:t>
      </w:r>
      <w:r w:rsidRPr="00651A56">
        <w:t>u</w:t>
      </w:r>
      <w:r w:rsidRPr="00651A56">
        <w:t>me Chaslot, qui a travaillé à la conception de cet algorithme, lui e</w:t>
      </w:r>
      <w:r w:rsidRPr="00651A56">
        <w:t>x</w:t>
      </w:r>
      <w:r w:rsidRPr="00651A56">
        <w:t>plique que son objectif « n’était pas de trouver ce que tu préfères, mais de te re</w:t>
      </w:r>
      <w:r w:rsidRPr="00651A56">
        <w:t>n</w:t>
      </w:r>
      <w:r w:rsidRPr="00651A56">
        <w:t>dre accro », ce qui n’est pas la même chose</w:t>
      </w:r>
      <w:r>
        <w:t> </w:t>
      </w:r>
      <w:r>
        <w:rPr>
          <w:rStyle w:val="Appelnotedebasdep"/>
        </w:rPr>
        <w:footnoteReference w:id="167"/>
      </w:r>
      <w:r w:rsidRPr="00651A56">
        <w:t>. Évitons donc de surestimer l’« intelligence » de ces algorithmes dans leur c</w:t>
      </w:r>
      <w:r w:rsidRPr="00651A56">
        <w:t>a</w:t>
      </w:r>
      <w:r w:rsidRPr="00651A56">
        <w:t>pacité à perso</w:t>
      </w:r>
      <w:r w:rsidRPr="00651A56">
        <w:t>n</w:t>
      </w:r>
      <w:r w:rsidRPr="00651A56">
        <w:t>naliser leurs suggestions et à nous enfermer dans des bulles sur la base de nos opinions. Au contraire, on se retrouve rég</w:t>
      </w:r>
      <w:r w:rsidRPr="00651A56">
        <w:t>u</w:t>
      </w:r>
      <w:r w:rsidRPr="00651A56">
        <w:t>lièrement devant du contenu qu’on aurait clairement préféré ne pas voir, mais qui parvient à capter notre attention.</w:t>
      </w:r>
    </w:p>
    <w:p w14:paraId="5E07BABE" w14:textId="77777777" w:rsidR="00A121BE" w:rsidRPr="00651A56" w:rsidRDefault="00A121BE" w:rsidP="00A121BE">
      <w:pPr>
        <w:spacing w:before="120" w:after="120"/>
        <w:jc w:val="both"/>
      </w:pPr>
    </w:p>
    <w:p w14:paraId="6993ECCD" w14:textId="77777777" w:rsidR="00A121BE" w:rsidRPr="00651A56" w:rsidRDefault="00A121BE" w:rsidP="00A121BE">
      <w:pPr>
        <w:pStyle w:val="a"/>
      </w:pPr>
      <w:bookmarkStart w:id="27" w:name="Collision_des_recits_chap_4_3"/>
      <w:r w:rsidRPr="00651A56">
        <w:t>« It’s not a bug, it’s a feature » :</w:t>
      </w:r>
      <w:r w:rsidRPr="00651A56">
        <w:br/>
        <w:t xml:space="preserve">un problème </w:t>
      </w:r>
      <w:r w:rsidRPr="006C5434">
        <w:t>structurel </w:t>
      </w:r>
      <w:r>
        <w:rPr>
          <w:rStyle w:val="Appelnotedebasdep"/>
          <w:b w:val="0"/>
          <w:i w:val="0"/>
        </w:rPr>
        <w:footnoteReference w:id="168"/>
      </w:r>
    </w:p>
    <w:bookmarkEnd w:id="27"/>
    <w:p w14:paraId="6AF0763F" w14:textId="77777777" w:rsidR="00A121BE" w:rsidRPr="00651A56" w:rsidRDefault="00A121BE" w:rsidP="00A121BE">
      <w:pPr>
        <w:spacing w:before="120" w:after="120"/>
        <w:jc w:val="both"/>
      </w:pPr>
    </w:p>
    <w:p w14:paraId="25F53FCE"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4C9D917C" w14:textId="77777777" w:rsidR="00A121BE" w:rsidRPr="00651A56" w:rsidRDefault="00A121BE" w:rsidP="00A121BE">
      <w:pPr>
        <w:spacing w:before="120" w:after="120"/>
        <w:jc w:val="both"/>
      </w:pPr>
      <w:r w:rsidRPr="00651A56">
        <w:t>On s’en doute, les effets de ces médias à la structure capitaliste pur jus sur l’information que nous recevons et sur les débats politiques qui y prennent place sont majeurs. En nous encourageant à faire des p</w:t>
      </w:r>
      <w:r w:rsidRPr="00651A56">
        <w:t>u</w:t>
      </w:r>
      <w:r w:rsidRPr="00651A56">
        <w:t>blications de façon effrénée tout en les ordonnant et en les modérant de manière opaque sur la base de l’engagement qu’elles peuvent gén</w:t>
      </w:r>
      <w:r w:rsidRPr="00651A56">
        <w:t>é</w:t>
      </w:r>
      <w:r w:rsidRPr="00651A56">
        <w:t>rer, ces plateformes accentuent fortement la confusion des genres. Cette confusion est présente depuis un certain temps dans les médias traditionnels, comme je l’ai abordé aux chapitres 2 et 3, mais ici, on passe à la vitesse supérieure. Comme le dit Tommaso Venturini, « la notion même de “nouvelles” s’estompe dans le nouvel environnement médiatique</w:t>
      </w:r>
      <w:r>
        <w:t> </w:t>
      </w:r>
      <w:r>
        <w:rPr>
          <w:rStyle w:val="Appelnotedebasdep"/>
        </w:rPr>
        <w:footnoteReference w:id="169"/>
      </w:r>
      <w:r w:rsidRPr="00651A56">
        <w:t> ».</w:t>
      </w:r>
    </w:p>
    <w:p w14:paraId="53E31F1B" w14:textId="77777777" w:rsidR="00A121BE" w:rsidRPr="00651A56" w:rsidRDefault="00A121BE" w:rsidP="00A121BE">
      <w:pPr>
        <w:spacing w:before="120" w:after="120"/>
        <w:jc w:val="both"/>
      </w:pPr>
      <w:r w:rsidRPr="00651A56">
        <w:t>[116]</w:t>
      </w:r>
    </w:p>
    <w:p w14:paraId="4B2D3F93" w14:textId="77777777" w:rsidR="00A121BE" w:rsidRPr="00651A56" w:rsidRDefault="00A121BE" w:rsidP="00A121BE">
      <w:pPr>
        <w:spacing w:before="120" w:after="120"/>
        <w:jc w:val="both"/>
      </w:pPr>
      <w:r w:rsidRPr="00651A56">
        <w:t>Rappelons que les médias sociaux n’ont pas été conçus comme des espaces d’information, mais plutôt comme des lieux d’interaction et de socialisation. Selon Alice Marwick, « dans ces environnements s</w:t>
      </w:r>
      <w:r w:rsidRPr="00651A56">
        <w:t>o</w:t>
      </w:r>
      <w:r w:rsidRPr="00651A56">
        <w:t>ciaux, les gens ne cherchent pas nécessairement à informer les autres : ils partagent des histoires (et des photos et des vidéos) pour s’exprimer et pour transmettre leur identité, leurs affiliations, valeurs et normes</w:t>
      </w:r>
      <w:r>
        <w:t> </w:t>
      </w:r>
      <w:r>
        <w:rPr>
          <w:rStyle w:val="Appelnotedebasdep"/>
        </w:rPr>
        <w:footnoteReference w:id="170"/>
      </w:r>
      <w:r w:rsidRPr="00651A56">
        <w:t> ». L’information, agrémentée de réactions et de co</w:t>
      </w:r>
      <w:r w:rsidRPr="00651A56">
        <w:t>m</w:t>
      </w:r>
      <w:r w:rsidRPr="00651A56">
        <w:t>mentaires personnels, devient une manière parmi d’autres de susciter les échanges. C’est d’autant plus vrai avec des services de messagerie tels que WhatsApp (propriété de Facebook) : les groupes de discu</w:t>
      </w:r>
      <w:r w:rsidRPr="00651A56">
        <w:t>s</w:t>
      </w:r>
      <w:r w:rsidRPr="00651A56">
        <w:t>sion qu’on y retrouve réunissent, dans un environnement fermé, des pe</w:t>
      </w:r>
      <w:r w:rsidRPr="00651A56">
        <w:t>r</w:t>
      </w:r>
      <w:r w:rsidRPr="00651A56">
        <w:t xml:space="preserve">sonnes qui ont déjà des liens de confiance, comme la famille et les ami.e.s. Cela rend plus difficile la contre-vérification des </w:t>
      </w:r>
      <w:r w:rsidRPr="00651A56">
        <w:rPr>
          <w:i/>
          <w:iCs/>
        </w:rPr>
        <w:t>fake news</w:t>
      </w:r>
      <w:r w:rsidRPr="00651A56">
        <w:t xml:space="preserve"> qui y circulent (par exemple, sur les remèdes miracles contre la C</w:t>
      </w:r>
      <w:r w:rsidRPr="00651A56">
        <w:t>O</w:t>
      </w:r>
      <w:r w:rsidRPr="00651A56">
        <w:t>VID), d’autant plus que, dans certains pays, la messagerie est incluse dans les forfaits de téléphonie cellulaire, alors que l’accès à internet, qui permettrait de consulter d’autres sources, est beaucoup plus co</w:t>
      </w:r>
      <w:r w:rsidRPr="00651A56">
        <w:t>û</w:t>
      </w:r>
      <w:r w:rsidRPr="00651A56">
        <w:t>teux</w:t>
      </w:r>
      <w:r>
        <w:t> </w:t>
      </w:r>
      <w:r>
        <w:rPr>
          <w:rStyle w:val="Appelnotedebasdep"/>
        </w:rPr>
        <w:footnoteReference w:id="171"/>
      </w:r>
      <w:r w:rsidRPr="00651A56">
        <w:t>.</w:t>
      </w:r>
    </w:p>
    <w:p w14:paraId="21ECD268" w14:textId="77777777" w:rsidR="00A121BE" w:rsidRPr="00651A56" w:rsidRDefault="00A121BE" w:rsidP="00A121BE">
      <w:pPr>
        <w:spacing w:before="120" w:after="120"/>
        <w:jc w:val="both"/>
      </w:pPr>
      <w:r w:rsidRPr="00651A56">
        <w:t>Il n’y a donc rien d’étonnant à ce que la qualité de l’information tende à diminuer sur les plateformes commerciales. Pour Christopher Terry, cette nécessité de faire circuler du contenu « a contribué à abaisser la qualité de l’information au point de la ramener à cette p</w:t>
      </w:r>
      <w:r w:rsidRPr="00651A56">
        <w:t>é</w:t>
      </w:r>
      <w:r w:rsidRPr="00651A56">
        <w:t>riode du journalisme jaune, au seuil du plus petit dénominateur co</w:t>
      </w:r>
      <w:r w:rsidRPr="00651A56">
        <w:t>m</w:t>
      </w:r>
      <w:r w:rsidRPr="00651A56">
        <w:t>mun. Les faits, et même la réalité elle-même, sont devenus facultatifs, alors que les besoins en termes de quantité l’emportent sur les normes professionnelles de qualité</w:t>
      </w:r>
      <w:r>
        <w:t> </w:t>
      </w:r>
      <w:r>
        <w:rPr>
          <w:rStyle w:val="Appelnotedebasdep"/>
        </w:rPr>
        <w:footnoteReference w:id="172"/>
      </w:r>
      <w:r w:rsidRPr="00651A56">
        <w:t>. »</w:t>
      </w:r>
    </w:p>
    <w:p w14:paraId="155097C1" w14:textId="77777777" w:rsidR="00A121BE" w:rsidRPr="00651A56" w:rsidRDefault="00A121BE" w:rsidP="00A121BE">
      <w:pPr>
        <w:spacing w:before="120" w:after="120"/>
        <w:jc w:val="both"/>
      </w:pPr>
      <w:r w:rsidRPr="00651A56">
        <w:t>[117]</w:t>
      </w:r>
    </w:p>
    <w:p w14:paraId="4FDA94E3" w14:textId="77777777" w:rsidR="00A121BE" w:rsidRPr="00651A56" w:rsidRDefault="00A121BE" w:rsidP="00A121BE">
      <w:pPr>
        <w:spacing w:before="120" w:after="120"/>
        <w:jc w:val="both"/>
      </w:pPr>
      <w:r w:rsidRPr="00651A56">
        <w:t>Cette culture de la publication débridée dans un bazar numérique aux catégories floues a contribué à l’émergence d’un nouveau type de communicant.e.s (tant dans le champ de l’information que dans celui du divertissement) qui produisent du contenu par-delà les codes inst</w:t>
      </w:r>
      <w:r w:rsidRPr="00651A56">
        <w:t>i</w:t>
      </w:r>
      <w:r w:rsidRPr="00651A56">
        <w:t>tués, pour le meilleur et pour le pire. On leur donne le titre flatteur d’« influenceurs », dans la lignée du discours cher à la Silicon Valley célébrant les vertus de l’« autoentrepreunariat ». En réalité, ce modèle se rapproche plutôt d’un racket : ces créatrices et créateurs, la plupart du temps à statut préca</w:t>
      </w:r>
      <w:r w:rsidRPr="00651A56">
        <w:t>i</w:t>
      </w:r>
      <w:r w:rsidRPr="00651A56">
        <w:t>re, doivent développer leur auditoire à coups de contenu gratuit, d’autopromotion exigeante et, parfois, de parten</w:t>
      </w:r>
      <w:r w:rsidRPr="00651A56">
        <w:t>a</w:t>
      </w:r>
      <w:r w:rsidRPr="00651A56">
        <w:t>riats commerciaux plus ou moins obscurs. Si ce secteur plus expér</w:t>
      </w:r>
      <w:r w:rsidRPr="00651A56">
        <w:t>i</w:t>
      </w:r>
      <w:r w:rsidRPr="00651A56">
        <w:t>mental de la communication de masse a certes permis de briser le c</w:t>
      </w:r>
      <w:r w:rsidRPr="00651A56">
        <w:t>a</w:t>
      </w:r>
      <w:r w:rsidRPr="00651A56">
        <w:t>dre plus étriqué de la production médiatique institutionnalisée, il peut aussi générer de l’insécurité financière pour ses protagonistes, en plus de poser des problèmes d’éthique et de transparence pour le public dans le cas d’influenceurs qui réussissent à tirer des revenus substa</w:t>
      </w:r>
      <w:r w:rsidRPr="00651A56">
        <w:t>n</w:t>
      </w:r>
      <w:r w:rsidRPr="00651A56">
        <w:t>tiels de leurs contenus – et il y en a, comme en témoignent les levées de fonds de certains leaders complotistes</w:t>
      </w:r>
      <w:r>
        <w:t> </w:t>
      </w:r>
      <w:r>
        <w:rPr>
          <w:rStyle w:val="Appelnotedebasdep"/>
        </w:rPr>
        <w:footnoteReference w:id="173"/>
      </w:r>
      <w:r w:rsidRPr="00651A56">
        <w:t>.</w:t>
      </w:r>
    </w:p>
    <w:p w14:paraId="0F8EB723" w14:textId="77777777" w:rsidR="00A121BE" w:rsidRPr="00651A56" w:rsidRDefault="00A121BE" w:rsidP="00A121BE">
      <w:pPr>
        <w:spacing w:before="120" w:after="120"/>
        <w:jc w:val="both"/>
      </w:pPr>
      <w:r w:rsidRPr="00651A56">
        <w:t>De même, l’accessibilité des outils numériques et la facilité avec laquelle on peut désormais produire du contenu et l’habiller d’un look professionnel viennent déstabiliser les médias d’information plus cla</w:t>
      </w:r>
      <w:r w:rsidRPr="00651A56">
        <w:t>s</w:t>
      </w:r>
      <w:r w:rsidRPr="00651A56">
        <w:t>siques, que ce contenu soit médiocre sur le plan informatif, ou de grande qualité, mais avec un angle plus marginal. La concurrence d’une forme plus léchée de communication issue de l’univers numér</w:t>
      </w:r>
      <w:r w:rsidRPr="00651A56">
        <w:t>i</w:t>
      </w:r>
      <w:r w:rsidRPr="00651A56">
        <w:t>que vient donc poser des d</w:t>
      </w:r>
      <w:r w:rsidRPr="00651A56">
        <w:t>é</w:t>
      </w:r>
      <w:r w:rsidRPr="00651A56">
        <w:t>fis importants aux médias d’information traditionnels : ceux-ci doivent désormais se démarquer par des él</w:t>
      </w:r>
      <w:r w:rsidRPr="00651A56">
        <w:t>é</w:t>
      </w:r>
      <w:r w:rsidRPr="00651A56">
        <w:t>ments distinctifs, ce qu’ils n’étaient pas habitués à faire (on y revie</w:t>
      </w:r>
      <w:r w:rsidRPr="00651A56">
        <w:t>n</w:t>
      </w:r>
      <w:r w:rsidRPr="00651A56">
        <w:t>dra au chapitre 6). Par-delà leur méthode de travail, la mise en scène de l’information au moyen de marqueurs spécifiques – tels que l’indicatif musical de l’émission de radio, le lettrage gothique de l’en-tête du journal, etc. – joue sans doute un rôle important dans la pe</w:t>
      </w:r>
      <w:r w:rsidRPr="00651A56">
        <w:t>r</w:t>
      </w:r>
      <w:r w:rsidRPr="00651A56">
        <w:t>ception du public.</w:t>
      </w:r>
    </w:p>
    <w:p w14:paraId="7114780D" w14:textId="77777777" w:rsidR="00A121BE" w:rsidRPr="00651A56" w:rsidRDefault="00A121BE" w:rsidP="00A121BE">
      <w:pPr>
        <w:spacing w:before="120" w:after="120"/>
        <w:jc w:val="both"/>
      </w:pPr>
      <w:r w:rsidRPr="00651A56">
        <w:t>[118]</w:t>
      </w:r>
    </w:p>
    <w:p w14:paraId="394E8FB9" w14:textId="77777777" w:rsidR="00A121BE" w:rsidRPr="00651A56" w:rsidRDefault="00A121BE" w:rsidP="00A121BE">
      <w:pPr>
        <w:spacing w:before="120" w:after="120"/>
        <w:jc w:val="both"/>
      </w:pPr>
      <w:r w:rsidRPr="00651A56">
        <w:t>Bien sûr, les firmes de relations publiques et autres organisations propagandistes, qu’elles soient étatiques ou privées, profitent allègr</w:t>
      </w:r>
      <w:r w:rsidRPr="00651A56">
        <w:t>e</w:t>
      </w:r>
      <w:r w:rsidRPr="00651A56">
        <w:t>ment de cet espace numérique moins balisé que celui des médias tr</w:t>
      </w:r>
      <w:r w:rsidRPr="00651A56">
        <w:t>a</w:t>
      </w:r>
      <w:r w:rsidRPr="00651A56">
        <w:t>ditionnels. Si les géants du web amassent autant de revenus publicita</w:t>
      </w:r>
      <w:r w:rsidRPr="00651A56">
        <w:t>i</w:t>
      </w:r>
      <w:r w:rsidRPr="00651A56">
        <w:t>res, ce n’est pas seulement parce que les client.e.s potentiel.le.s des entreprises y sont toute la journée, c’est aussi parce que les données ainsi amassées permettent de cibler avec plus de précision le public vers qui les publicités seront dirigées. Ces dispositifs de publicité c</w:t>
      </w:r>
      <w:r w:rsidRPr="00651A56">
        <w:t>i</w:t>
      </w:r>
      <w:r w:rsidRPr="00651A56">
        <w:t>blée posent un problème particulièrement aigu lorsque celle-ci se d</w:t>
      </w:r>
      <w:r w:rsidRPr="00651A56">
        <w:t>é</w:t>
      </w:r>
      <w:r w:rsidRPr="00651A56">
        <w:t>ploie à des fins politiques, même s’il faut éviter de surestimer son e</w:t>
      </w:r>
      <w:r w:rsidRPr="00651A56">
        <w:t>f</w:t>
      </w:r>
      <w:r w:rsidRPr="00651A56">
        <w:t>ficacité. Par ailleurs, l’influence politique peut s’exercer par d’autres moyens détournés. Un récent rapport de chercheurs à l’Université d’Oxford recense 81 pays où des gouvernements et des partis polit</w:t>
      </w:r>
      <w:r w:rsidRPr="00651A56">
        <w:t>i</w:t>
      </w:r>
      <w:r w:rsidRPr="00651A56">
        <w:t>ques ont recours aux médias sociaux pour diffuser de la propagande et de la désinformation</w:t>
      </w:r>
      <w:r>
        <w:t> </w:t>
      </w:r>
      <w:r>
        <w:rPr>
          <w:rStyle w:val="Appelnotedebasdep"/>
        </w:rPr>
        <w:footnoteReference w:id="174"/>
      </w:r>
      <w:r w:rsidRPr="00651A56">
        <w:t>. La désinformation d’agents étatiques (co</w:t>
      </w:r>
      <w:r w:rsidRPr="00651A56">
        <w:t>m</w:t>
      </w:r>
      <w:r w:rsidRPr="00651A56">
        <w:t xml:space="preserve">me par exemple la </w:t>
      </w:r>
      <w:r w:rsidRPr="00651A56">
        <w:rPr>
          <w:i/>
        </w:rPr>
        <w:t>50 cent army</w:t>
      </w:r>
      <w:r w:rsidRPr="00651A56">
        <w:t>, cette légion de commentateurs r</w:t>
      </w:r>
      <w:r w:rsidRPr="00651A56">
        <w:t>é</w:t>
      </w:r>
      <w:r w:rsidRPr="00651A56">
        <w:t>munérés par l’État chinois pour i</w:t>
      </w:r>
      <w:r w:rsidRPr="00651A56">
        <w:t>n</w:t>
      </w:r>
      <w:r w:rsidRPr="00651A56">
        <w:t>tervenir dans les débats en ligne) n’a pas forcément pour objectif de convaincre la population de la v</w:t>
      </w:r>
      <w:r w:rsidRPr="00651A56">
        <w:t>a</w:t>
      </w:r>
      <w:r w:rsidRPr="00651A56">
        <w:t>leur d’une idée ou d’un projet, mais plutôt de détourner les débats ou d’attaquer la crédibilité des opp</w:t>
      </w:r>
      <w:r w:rsidRPr="00651A56">
        <w:t>o</w:t>
      </w:r>
      <w:r w:rsidRPr="00651A56">
        <w:t>sant.e.s; autrement dit, de créer de la confusion.</w:t>
      </w:r>
    </w:p>
    <w:p w14:paraId="15EC6F92" w14:textId="77777777" w:rsidR="00A121BE" w:rsidRPr="00651A56" w:rsidRDefault="00A121BE" w:rsidP="00A121BE">
      <w:pPr>
        <w:spacing w:before="120" w:after="120"/>
        <w:jc w:val="both"/>
      </w:pPr>
      <w:r w:rsidRPr="00651A56">
        <w:t>On se doute bien que l’</w:t>
      </w:r>
      <w:r w:rsidRPr="00651A56">
        <w:rPr>
          <w:i/>
          <w:iCs/>
        </w:rPr>
        <w:t>astroturfing</w:t>
      </w:r>
      <w:r w:rsidRPr="00651A56">
        <w:t xml:space="preserve"> (ou similitantisme) peut attei</w:t>
      </w:r>
      <w:r w:rsidRPr="00651A56">
        <w:t>n</w:t>
      </w:r>
      <w:r w:rsidRPr="00651A56">
        <w:t>dre de nouveaux sommets avec les médias sociaux. Non seulement il est plus aisé pour une organisation représentant des intérêts économ</w:t>
      </w:r>
      <w:r w:rsidRPr="00651A56">
        <w:t>i</w:t>
      </w:r>
      <w:r w:rsidRPr="00651A56">
        <w:t>ques de prétendre qu’un mouvement créé « artificiellement » est le fruit d’un regroupement spontané, mais, avec les médias sociaux, le mo</w:t>
      </w:r>
      <w:r w:rsidRPr="00651A56">
        <w:t>u</w:t>
      </w:r>
      <w:r w:rsidRPr="00651A56">
        <w:t xml:space="preserve">vement peut devenir davantage qu’une simple devanture puisque les individus peuvent carrément se l’approprier : le documentaire </w:t>
      </w:r>
      <w:r w:rsidRPr="00651A56">
        <w:rPr>
          <w:i/>
          <w:iCs/>
        </w:rPr>
        <w:t>(A</w:t>
      </w:r>
      <w:r w:rsidRPr="00651A56">
        <w:rPr>
          <w:i/>
          <w:iCs/>
        </w:rPr>
        <w:t>s</w:t>
      </w:r>
      <w:r w:rsidRPr="00651A56">
        <w:rPr>
          <w:i/>
          <w:iCs/>
        </w:rPr>
        <w:t>tro) Turf Wars</w:t>
      </w:r>
      <w:r w:rsidRPr="00651A56">
        <w:t xml:space="preserve"> avance la thèse que c’est ce qui est arrivé avec le Tea Party étatsunien, au tournant des années 2010. D’abord issu d’organisations financées par les frères Koch, milliardaires</w:t>
      </w:r>
      <w:r>
        <w:t xml:space="preserve"> </w:t>
      </w:r>
      <w:r w:rsidRPr="00651A56">
        <w:t>[119] du pétrole, le mouvement a pris de l’élan grâce à l’engagement authent</w:t>
      </w:r>
      <w:r w:rsidRPr="00651A56">
        <w:t>i</w:t>
      </w:r>
      <w:r w:rsidRPr="00651A56">
        <w:t>que d’individus rassemblés pour la cause</w:t>
      </w:r>
      <w:r>
        <w:t> </w:t>
      </w:r>
      <w:r>
        <w:rPr>
          <w:rStyle w:val="Appelnotedebasdep"/>
        </w:rPr>
        <w:footnoteReference w:id="175"/>
      </w:r>
      <w:r w:rsidRPr="00651A56">
        <w:t>. Au Québec, on apprenait en 2019 que le groupe Québec Fier, suivi par 39 000 pe</w:t>
      </w:r>
      <w:r w:rsidRPr="00651A56">
        <w:t>r</w:t>
      </w:r>
      <w:r w:rsidRPr="00651A56">
        <w:t>sonnes sur Facebook, recevait de l’argent du Manning Centre albertain (un gro</w:t>
      </w:r>
      <w:r w:rsidRPr="00651A56">
        <w:t>u</w:t>
      </w:r>
      <w:r w:rsidRPr="00651A56">
        <w:t>pe de défense des valeurs conservatrices) et que « l’Association pétr</w:t>
      </w:r>
      <w:r w:rsidRPr="00651A56">
        <w:t>o</w:t>
      </w:r>
      <w:r w:rsidRPr="00651A56">
        <w:t>lière et gazière du Québec avait sollicité pl</w:t>
      </w:r>
      <w:r w:rsidRPr="00651A56">
        <w:t>u</w:t>
      </w:r>
      <w:r w:rsidRPr="00651A56">
        <w:t>sieurs sociétés pétrolières à travers le pays pour les convai</w:t>
      </w:r>
      <w:r w:rsidRPr="00651A56">
        <w:t>n</w:t>
      </w:r>
      <w:r w:rsidRPr="00651A56">
        <w:t>cre de donner de l’argent » à l’organisation</w:t>
      </w:r>
      <w:r>
        <w:t> </w:t>
      </w:r>
      <w:r>
        <w:rPr>
          <w:rStyle w:val="Appelnotedebasdep"/>
        </w:rPr>
        <w:footnoteReference w:id="176"/>
      </w:r>
      <w:r w:rsidRPr="00651A56">
        <w:t>. En mars 2020, l’industrie pétr</w:t>
      </w:r>
      <w:r w:rsidRPr="00651A56">
        <w:t>o</w:t>
      </w:r>
      <w:r w:rsidRPr="00651A56">
        <w:t>lière a acheté des publicités aux allures citoyennes pour s’opposer aux manifestations de solidarité avec les Wet’suwet’en qui tentaient de stopper la constru</w:t>
      </w:r>
      <w:r w:rsidRPr="00651A56">
        <w:t>c</w:t>
      </w:r>
      <w:r w:rsidRPr="00651A56">
        <w:t>tion du pipeline Coastal G</w:t>
      </w:r>
      <w:r w:rsidRPr="00651A56">
        <w:t>a</w:t>
      </w:r>
      <w:r w:rsidRPr="00651A56">
        <w:t>sLink</w:t>
      </w:r>
      <w:r>
        <w:t> </w:t>
      </w:r>
      <w:r>
        <w:rPr>
          <w:rStyle w:val="Appelnotedebasdep"/>
        </w:rPr>
        <w:footnoteReference w:id="177"/>
      </w:r>
      <w:r w:rsidRPr="00651A56">
        <w:t>.</w:t>
      </w:r>
    </w:p>
    <w:p w14:paraId="2A80F2D5" w14:textId="77777777" w:rsidR="00A121BE" w:rsidRPr="00651A56" w:rsidRDefault="00A121BE" w:rsidP="00A121BE">
      <w:pPr>
        <w:spacing w:before="120" w:after="120"/>
        <w:jc w:val="both"/>
      </w:pPr>
      <w:r w:rsidRPr="00651A56">
        <w:t>En somme, les attitudes encouragées par les plateformes comme</w:t>
      </w:r>
      <w:r w:rsidRPr="00651A56">
        <w:t>r</w:t>
      </w:r>
      <w:r w:rsidRPr="00651A56">
        <w:t>ciales nuisent de plusieurs manières à la recherche posée d’informations, à l’ouverture à l’égard de points de vue différents et aux échanges constructifs. Étant donné leur objectif cardinal de maximiser notre engagement, ce sont les contenus les plus catégor</w:t>
      </w:r>
      <w:r w:rsidRPr="00651A56">
        <w:t>i</w:t>
      </w:r>
      <w:r w:rsidRPr="00651A56">
        <w:t>ques, extrêmes, clivants, choquants, démagogiques, insolites et émo</w:t>
      </w:r>
      <w:r w:rsidRPr="00651A56">
        <w:t>u</w:t>
      </w:r>
      <w:r w:rsidRPr="00651A56">
        <w:t>vants qui se trouvent favorisés, parce qu’ils suscitent des réactions. Et, de leur point de vue, les réactions négatives et les critiques sont tout autant les bienvenues puisqu’elles contribuent de la même façon à augmenter l’engagement. Les révélations de Frances Haugen sur F</w:t>
      </w:r>
      <w:r w:rsidRPr="00651A56">
        <w:t>a</w:t>
      </w:r>
      <w:r w:rsidRPr="00651A56">
        <w:t>cebook sont d’ailleurs venues confirmer ce que bien des chercheurs avaient décelé depuis des années, à savoir que ce média social privil</w:t>
      </w:r>
      <w:r w:rsidRPr="00651A56">
        <w:t>é</w:t>
      </w:r>
      <w:r w:rsidRPr="00651A56">
        <w:t>gie presque systématiquement le profit maximal à l’accès à de l’information juste</w:t>
      </w:r>
      <w:r>
        <w:t> </w:t>
      </w:r>
      <w:r>
        <w:rPr>
          <w:rStyle w:val="Appelnotedebasdep"/>
        </w:rPr>
        <w:footnoteReference w:id="178"/>
      </w:r>
      <w:r w:rsidRPr="00651A56">
        <w:t>.</w:t>
      </w:r>
    </w:p>
    <w:p w14:paraId="2FF09119" w14:textId="77777777" w:rsidR="00A121BE" w:rsidRPr="00651A56" w:rsidRDefault="00A121BE" w:rsidP="00A121BE">
      <w:pPr>
        <w:spacing w:before="120" w:after="120"/>
        <w:jc w:val="both"/>
      </w:pPr>
      <w:r w:rsidRPr="00651A56">
        <w:t>[120]</w:t>
      </w:r>
    </w:p>
    <w:p w14:paraId="3AFB3D01" w14:textId="77777777" w:rsidR="00A121BE" w:rsidRPr="00651A56" w:rsidRDefault="00A121BE" w:rsidP="00A121BE">
      <w:pPr>
        <w:spacing w:before="120" w:after="120"/>
        <w:jc w:val="both"/>
      </w:pPr>
      <w:r w:rsidRPr="00651A56">
        <w:t>Il serait cependant erroné de déduire que les contenus les plus se</w:t>
      </w:r>
      <w:r w:rsidRPr="00651A56">
        <w:t>n</w:t>
      </w:r>
      <w:r w:rsidRPr="00651A56">
        <w:t>sationnalistes vont instantanément susciter l’adhésion de leur public, comme on le suggère parfois. Même s’ils ne convainquent pas, ils ont toutefois le pouvoir de détourner les énergies et les discussions. Pour Venturini, « les fausses nouvelles ressemblent davantage aux mèmes internet qu’à la propagande classique […]. Elles ne se propagent pas parce que les gens y croient (bien que ce soit parfois le cas), mais pl</w:t>
      </w:r>
      <w:r w:rsidRPr="00651A56">
        <w:t>u</w:t>
      </w:r>
      <w:r w:rsidRPr="00651A56">
        <w:t>tôt parce que les gens (les journalistes, les blogueurs, les “influe</w:t>
      </w:r>
      <w:r w:rsidRPr="00651A56">
        <w:t>n</w:t>
      </w:r>
      <w:r w:rsidRPr="00651A56">
        <w:t>ceurs” et les utilisateurs des médias sociaux) aiment en parler. […] leur viralité est telle qu’elle s’étend aussi à la plupart des initiatives qui les combattent</w:t>
      </w:r>
      <w:r>
        <w:t> </w:t>
      </w:r>
      <w:r>
        <w:rPr>
          <w:rStyle w:val="Appelnotedebasdep"/>
        </w:rPr>
        <w:footnoteReference w:id="179"/>
      </w:r>
      <w:r w:rsidRPr="00651A56">
        <w:t>. » Le récit fantasmagorique de QAnon (selon lequel l’élite des États-Unis est constituée de pédo-satanistes qui ki</w:t>
      </w:r>
      <w:r w:rsidRPr="00651A56">
        <w:t>d</w:t>
      </w:r>
      <w:r w:rsidRPr="00651A56">
        <w:t>nappent les enfants pour en récupérer le sang) est taillé sur mesure pour connaître une circulation virale, à laquelle contribuent également reportages et documentaires qui se concentrent sur ses aspects les plus farfelus, choquants ou mystérieux</w:t>
      </w:r>
      <w:r>
        <w:t> </w:t>
      </w:r>
      <w:r>
        <w:rPr>
          <w:rStyle w:val="Appelnotedebasdep"/>
        </w:rPr>
        <w:footnoteReference w:id="180"/>
      </w:r>
      <w:r w:rsidRPr="00651A56">
        <w:t>. »</w:t>
      </w:r>
    </w:p>
    <w:p w14:paraId="53602FCC" w14:textId="77777777" w:rsidR="00A121BE" w:rsidRPr="00651A56" w:rsidRDefault="00A121BE" w:rsidP="00A121BE">
      <w:pPr>
        <w:spacing w:before="120" w:after="120"/>
        <w:jc w:val="both"/>
      </w:pPr>
      <w:r w:rsidRPr="00651A56">
        <w:t xml:space="preserve">C’est pourquoi il m’apparaît plus avisé d’utiliser la métaphore de la </w:t>
      </w:r>
      <w:r w:rsidRPr="00651A56">
        <w:rPr>
          <w:i/>
          <w:iCs/>
        </w:rPr>
        <w:t>pollution</w:t>
      </w:r>
      <w:r w:rsidRPr="00651A56">
        <w:t xml:space="preserve"> plutôt que celle de la </w:t>
      </w:r>
      <w:r w:rsidRPr="00651A56">
        <w:rPr>
          <w:i/>
          <w:iCs/>
        </w:rPr>
        <w:t>contamination</w:t>
      </w:r>
      <w:r w:rsidRPr="00651A56">
        <w:t xml:space="preserve"> pour rendre compte des effets de la désinformation : selon Venturini, les fausses nouvelles « sont toxiques moins parce qu’elles promeuvent la croyance en de fausses informations que parce que […] leur prolifération sature les systèmes en puisant l’oxygène de toutes les autres discussions, ce qui réduit la diversité du débat public et empêche que des sujets impo</w:t>
      </w:r>
      <w:r w:rsidRPr="00651A56">
        <w:t>r</w:t>
      </w:r>
      <w:r w:rsidRPr="00651A56">
        <w:t>tants soient entendus et discutés</w:t>
      </w:r>
      <w:r>
        <w:t> </w:t>
      </w:r>
      <w:r>
        <w:rPr>
          <w:rStyle w:val="Appelnotedebasdep"/>
        </w:rPr>
        <w:footnoteReference w:id="181"/>
      </w:r>
      <w:r w:rsidRPr="00651A56">
        <w:t> ». Les propos conspirationnistes ou haineux deviennent une sorte de bruit ambiant qui capte notre a</w:t>
      </w:r>
      <w:r w:rsidRPr="00651A56">
        <w:t>t</w:t>
      </w:r>
      <w:r w:rsidRPr="00651A56">
        <w:t>tention, même lorsqu’il s’agit de les déconstruire ou de les ridiculiser. Dans ces circonstances, le débat public se trouve ultimement défini par des forces politiques néfastes et dangereuses.</w:t>
      </w:r>
    </w:p>
    <w:p w14:paraId="2C16762F" w14:textId="77777777" w:rsidR="00A121BE" w:rsidRPr="00651A56" w:rsidRDefault="00A121BE" w:rsidP="00A121BE">
      <w:pPr>
        <w:spacing w:before="120" w:after="120"/>
        <w:jc w:val="both"/>
      </w:pPr>
      <w:r w:rsidRPr="00651A56">
        <w:t>[121]</w:t>
      </w:r>
    </w:p>
    <w:p w14:paraId="74C0B114" w14:textId="77777777" w:rsidR="00A121BE" w:rsidRPr="00651A56" w:rsidRDefault="00A121BE" w:rsidP="00A121BE">
      <w:pPr>
        <w:spacing w:before="120" w:after="120"/>
        <w:jc w:val="both"/>
      </w:pPr>
    </w:p>
    <w:p w14:paraId="1F563B76" w14:textId="77777777" w:rsidR="00A121BE" w:rsidRPr="00651A56" w:rsidRDefault="00A121BE" w:rsidP="00A121BE">
      <w:pPr>
        <w:pStyle w:val="a"/>
      </w:pPr>
      <w:bookmarkStart w:id="28" w:name="Collision_des_recits_chap_4_4"/>
      <w:r w:rsidRPr="00651A56">
        <w:t>Des écosystèmes médiatiques clivés</w:t>
      </w:r>
    </w:p>
    <w:bookmarkEnd w:id="28"/>
    <w:p w14:paraId="4A33E69F" w14:textId="77777777" w:rsidR="00A121BE" w:rsidRPr="00651A56" w:rsidRDefault="00A121BE" w:rsidP="00A121BE">
      <w:pPr>
        <w:spacing w:before="120" w:after="120"/>
        <w:jc w:val="both"/>
      </w:pPr>
    </w:p>
    <w:p w14:paraId="442349EA"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18D75BEB" w14:textId="77777777" w:rsidR="00A121BE" w:rsidRPr="00651A56" w:rsidRDefault="00A121BE" w:rsidP="00A121BE">
      <w:pPr>
        <w:spacing w:before="120" w:after="120"/>
        <w:jc w:val="both"/>
      </w:pPr>
      <w:r w:rsidRPr="00651A56">
        <w:t>Parce qu’ils ouvrent leur espace à qui veut bien s’en servir (y co</w:t>
      </w:r>
      <w:r w:rsidRPr="00651A56">
        <w:t>m</w:t>
      </w:r>
      <w:r w:rsidRPr="00651A56">
        <w:t>pris des gens à l’extérieur des cercles médiatico-politiques plus ét</w:t>
      </w:r>
      <w:r w:rsidRPr="00651A56">
        <w:t>a</w:t>
      </w:r>
      <w:r w:rsidRPr="00651A56">
        <w:t>blis), parce qu’ils favorisent le contenu extravagant et parce qu’ils ont très peu d’attachement à des normes de validation de l’information, les médias sociaux peuvent contribuer à ouvrir ce qu’on appelle la « fenêtre d’Overton ». Ce concept énonce qu’à une époque donnée, certaines politiques ou certains types de discours sont acceptables alors que d’autres ne le sont pas. Il est cependant possible de faire bouger cette fenêtre, de sorte que les idées qui étaient auparavant i</w:t>
      </w:r>
      <w:r w:rsidRPr="00651A56">
        <w:t>m</w:t>
      </w:r>
      <w:r w:rsidRPr="00651A56">
        <w:t>pensables ou radicales deviennent graduellement des sujets de discu</w:t>
      </w:r>
      <w:r w:rsidRPr="00651A56">
        <w:t>s</w:t>
      </w:r>
      <w:r w:rsidRPr="00651A56">
        <w:t>sion social</w:t>
      </w:r>
      <w:r w:rsidRPr="00651A56">
        <w:t>e</w:t>
      </w:r>
      <w:r w:rsidRPr="00651A56">
        <w:t>ment acceptables, voire incontournables.</w:t>
      </w:r>
    </w:p>
    <w:p w14:paraId="18EE0BE8" w14:textId="77777777" w:rsidR="00A121BE" w:rsidRPr="00651A56" w:rsidRDefault="00A121BE" w:rsidP="00A121BE">
      <w:pPr>
        <w:spacing w:before="120" w:after="120"/>
        <w:jc w:val="both"/>
      </w:pPr>
      <w:r w:rsidRPr="00651A56">
        <w:t>Par contre, les médias sociaux n’agissent pas seuls dans ces dyn</w:t>
      </w:r>
      <w:r w:rsidRPr="00651A56">
        <w:t>a</w:t>
      </w:r>
      <w:r w:rsidRPr="00651A56">
        <w:t>miques sociales. Et si on exagère l’opposition entre médias traditio</w:t>
      </w:r>
      <w:r w:rsidRPr="00651A56">
        <w:t>n</w:t>
      </w:r>
      <w:r w:rsidRPr="00651A56">
        <w:t xml:space="preserve">nels et médias sociaux, on risque de perdre de vue que ces deux types de médias peuvent former un seul et même écosystème en matière de désinformation. Comme le résume Alice Marwick, « l’information partisane problématique se situe sur un continuum avec les médias partisans </w:t>
      </w:r>
      <w:r w:rsidRPr="00651A56">
        <w:rPr>
          <w:i/>
          <w:iCs/>
        </w:rPr>
        <w:t>mainstream</w:t>
      </w:r>
      <w:r>
        <w:rPr>
          <w:iCs/>
        </w:rPr>
        <w:t> </w:t>
      </w:r>
      <w:r>
        <w:rPr>
          <w:rStyle w:val="Appelnotedebasdep"/>
          <w:iCs/>
        </w:rPr>
        <w:footnoteReference w:id="182"/>
      </w:r>
      <w:r w:rsidRPr="00651A56">
        <w:t> ». Pour bien saisir cette idée, revenons un instant sur l’élection de Donald Trump en 2016 à l’aide du travail r</w:t>
      </w:r>
      <w:r w:rsidRPr="00651A56">
        <w:t>e</w:t>
      </w:r>
      <w:r w:rsidRPr="00651A56">
        <w:t>marquable de trois chercheurs, Yochai Benkler, Robert Faris et Hal Roberts</w:t>
      </w:r>
      <w:r>
        <w:t> </w:t>
      </w:r>
      <w:r>
        <w:rPr>
          <w:rStyle w:val="Appelnotedebasdep"/>
        </w:rPr>
        <w:footnoteReference w:id="183"/>
      </w:r>
      <w:r w:rsidRPr="00651A56">
        <w:t>. En analysant de grandes quantités de données sur la circ</w:t>
      </w:r>
      <w:r w:rsidRPr="00651A56">
        <w:t>u</w:t>
      </w:r>
      <w:r w:rsidRPr="00651A56">
        <w:t>lation de l’information sur le web, sur Facebook et sur Twitter, ces de</w:t>
      </w:r>
      <w:r w:rsidRPr="00651A56">
        <w:t>r</w:t>
      </w:r>
      <w:r w:rsidRPr="00651A56">
        <w:t>niers ont pu cartographier les proximités et les distances, les échanges et les clivages entre médias durant les primaires républica</w:t>
      </w:r>
      <w:r w:rsidRPr="00651A56">
        <w:t>i</w:t>
      </w:r>
      <w:r w:rsidRPr="00651A56">
        <w:t>nes et d</w:t>
      </w:r>
      <w:r w:rsidRPr="00651A56">
        <w:t>é</w:t>
      </w:r>
      <w:r w:rsidRPr="00651A56">
        <w:t>mocrates de 2015, la campagne présidentielle de 2016 et la première année du mandat de Donald Trump en 2017. Ce que leur étude d</w:t>
      </w:r>
      <w:r w:rsidRPr="00651A56">
        <w:t>é</w:t>
      </w:r>
      <w:r w:rsidRPr="00651A56">
        <w:t>montre, c’est que la fracture médiatique aux États-Unis ne se situe pas tant entre types de médias (traditionnels ou</w:t>
      </w:r>
      <w:r>
        <w:t xml:space="preserve"> </w:t>
      </w:r>
      <w:r w:rsidRPr="00651A56">
        <w:t>[122] numér</w:t>
      </w:r>
      <w:r w:rsidRPr="00651A56">
        <w:t>i</w:t>
      </w:r>
      <w:r w:rsidRPr="00651A56">
        <w:t>ques) qu’entre deux écosy</w:t>
      </w:r>
      <w:r w:rsidRPr="00651A56">
        <w:t>s</w:t>
      </w:r>
      <w:r w:rsidRPr="00651A56">
        <w:t>tèmes médiatico-politiques de plus en plus isolés l’un de l’autre.</w:t>
      </w:r>
    </w:p>
    <w:p w14:paraId="7F4B8C55" w14:textId="77777777" w:rsidR="00A121BE" w:rsidRPr="00651A56" w:rsidRDefault="00A121BE" w:rsidP="00A121BE">
      <w:pPr>
        <w:spacing w:before="120" w:after="120"/>
        <w:jc w:val="both"/>
      </w:pPr>
      <w:r w:rsidRPr="00651A56">
        <w:t>Le premier écosystème s’étend du centre (</w:t>
      </w:r>
      <w:r w:rsidRPr="00651A56">
        <w:rPr>
          <w:i/>
          <w:iCs/>
        </w:rPr>
        <w:t>The Hill</w:t>
      </w:r>
      <w:r w:rsidRPr="00651A56">
        <w:t>, Reuters, etc.) à la gauche (</w:t>
      </w:r>
      <w:r w:rsidRPr="00651A56">
        <w:rPr>
          <w:i/>
          <w:iCs/>
        </w:rPr>
        <w:t>The Nation</w:t>
      </w:r>
      <w:r w:rsidRPr="00651A56">
        <w:t xml:space="preserve">, </w:t>
      </w:r>
      <w:r w:rsidRPr="00651A56">
        <w:rPr>
          <w:i/>
          <w:iCs/>
        </w:rPr>
        <w:t>Mother Jones</w:t>
      </w:r>
      <w:r w:rsidRPr="00651A56">
        <w:t>, etc.), en passant par les mast</w:t>
      </w:r>
      <w:r w:rsidRPr="00651A56">
        <w:t>o</w:t>
      </w:r>
      <w:r w:rsidRPr="00651A56">
        <w:t>dontes de centre-gauche (</w:t>
      </w:r>
      <w:r w:rsidRPr="00651A56">
        <w:rPr>
          <w:i/>
          <w:iCs/>
        </w:rPr>
        <w:t>New York Times</w:t>
      </w:r>
      <w:r w:rsidRPr="00651A56">
        <w:t xml:space="preserve">, </w:t>
      </w:r>
      <w:r w:rsidRPr="00651A56">
        <w:rPr>
          <w:i/>
          <w:iCs/>
        </w:rPr>
        <w:t>Washington Post</w:t>
      </w:r>
      <w:r w:rsidRPr="00651A56">
        <w:t>, etc.). Tous ne parlent pas d’une seule voix, mais ils adhèrent à des normes minimales de validation des faits. Le deuxième écosystème est dom</w:t>
      </w:r>
      <w:r w:rsidRPr="00651A56">
        <w:t>i</w:t>
      </w:r>
      <w:r w:rsidRPr="00651A56">
        <w:t xml:space="preserve">né par Fox News, mais des sites de droite plus extrême comme </w:t>
      </w:r>
      <w:r w:rsidRPr="00651A56">
        <w:rPr>
          <w:i/>
          <w:iCs/>
        </w:rPr>
        <w:t>Brei</w:t>
      </w:r>
      <w:r w:rsidRPr="00651A56">
        <w:rPr>
          <w:i/>
          <w:iCs/>
        </w:rPr>
        <w:t>t</w:t>
      </w:r>
      <w:r w:rsidRPr="00651A56">
        <w:rPr>
          <w:i/>
          <w:iCs/>
        </w:rPr>
        <w:t>bart, Infowars</w:t>
      </w:r>
      <w:r w:rsidRPr="00651A56">
        <w:t xml:space="preserve"> et le </w:t>
      </w:r>
      <w:r w:rsidRPr="00651A56">
        <w:rPr>
          <w:i/>
          <w:iCs/>
        </w:rPr>
        <w:t>Daily Calle</w:t>
      </w:r>
      <w:r w:rsidRPr="00651A56">
        <w:t>r y exercent aussi une influence sign</w:t>
      </w:r>
      <w:r w:rsidRPr="00651A56">
        <w:t>i</w:t>
      </w:r>
      <w:r w:rsidRPr="00651A56">
        <w:t>ficative. Ces sites jouent le rôle d’incubateurs d’idées toxiques (xén</w:t>
      </w:r>
      <w:r w:rsidRPr="00651A56">
        <w:t>o</w:t>
      </w:r>
      <w:r w:rsidRPr="00651A56">
        <w:t>phobes et racistes en particulier) parmi lesquelles Fox News fait une sélection, donnant un écho considérable à certains récits rendus ainsi plus présentables</w:t>
      </w:r>
      <w:r>
        <w:t> </w:t>
      </w:r>
      <w:r>
        <w:rPr>
          <w:rStyle w:val="Appelnotedebasdep"/>
        </w:rPr>
        <w:footnoteReference w:id="184"/>
      </w:r>
      <w:r w:rsidRPr="00651A56">
        <w:t>. Benkler, Faris et Roberts constatent que cet éc</w:t>
      </w:r>
      <w:r w:rsidRPr="00651A56">
        <w:t>o</w:t>
      </w:r>
      <w:r w:rsidRPr="00651A56">
        <w:t>système a plus ou moins largué le rapport rationnel et critique à l’information. Tant les politicien.ne.s, les médias et le public qui s’y activent se re</w:t>
      </w:r>
      <w:r w:rsidRPr="00651A56">
        <w:t>n</w:t>
      </w:r>
      <w:r w:rsidRPr="00651A56">
        <w:t>forcent mutuellement dans leurs convictions, dans ce que les auteurs appellent une boucle de rétroaction propagandiste (</w:t>
      </w:r>
      <w:r w:rsidRPr="00651A56">
        <w:rPr>
          <w:i/>
          <w:iCs/>
        </w:rPr>
        <w:t>propaganda fee</w:t>
      </w:r>
      <w:r w:rsidRPr="00651A56">
        <w:rPr>
          <w:i/>
          <w:iCs/>
        </w:rPr>
        <w:t>d</w:t>
      </w:r>
      <w:r w:rsidRPr="00651A56">
        <w:rPr>
          <w:i/>
          <w:iCs/>
        </w:rPr>
        <w:t>back loop</w:t>
      </w:r>
      <w:r w:rsidRPr="00651A56">
        <w:t>). Autrement dit, cet écosystème est parti en orbite, la gravité des faits ne parvenant plus à le ramener sur la te</w:t>
      </w:r>
      <w:r w:rsidRPr="00651A56">
        <w:t>r</w:t>
      </w:r>
      <w:r w:rsidRPr="00651A56">
        <w:t>re ferme</w:t>
      </w:r>
      <w:r>
        <w:t> </w:t>
      </w:r>
      <w:r>
        <w:rPr>
          <w:rStyle w:val="Appelnotedebasdep"/>
        </w:rPr>
        <w:footnoteReference w:id="185"/>
      </w:r>
      <w:r w:rsidRPr="00651A56">
        <w:t>.</w:t>
      </w:r>
    </w:p>
    <w:p w14:paraId="10539CE8" w14:textId="77777777" w:rsidR="00A121BE" w:rsidRPr="00651A56" w:rsidRDefault="00A121BE" w:rsidP="00A121BE">
      <w:pPr>
        <w:spacing w:before="120" w:after="120"/>
        <w:jc w:val="both"/>
      </w:pPr>
      <w:r w:rsidRPr="00651A56">
        <w:t xml:space="preserve">On voit bien que la situation n’est pas simple. Mais il y a plus. Benkler, Faris et Roberts montrent qu’au-delà de l’écosystème de droite extrême articulé autour de Fox News, </w:t>
      </w:r>
      <w:r w:rsidRPr="00651A56">
        <w:rPr>
          <w:i/>
        </w:rPr>
        <w:t>Breitbart</w:t>
      </w:r>
      <w:r w:rsidRPr="00651A56">
        <w:t xml:space="preserve"> [123]</w:t>
      </w:r>
      <w:r>
        <w:t xml:space="preserve"> </w:t>
      </w:r>
      <w:r w:rsidRPr="00651A56">
        <w:t xml:space="preserve">et les tweets du président Trump, l’économie de l’attention a joué des tours à </w:t>
      </w:r>
      <w:r w:rsidRPr="00651A56">
        <w:rPr>
          <w:i/>
          <w:iCs/>
        </w:rPr>
        <w:t>l’ensemble</w:t>
      </w:r>
      <w:r w:rsidRPr="00651A56">
        <w:t xml:space="preserve"> du système médiatique, y compris les plus farouches o</w:t>
      </w:r>
      <w:r w:rsidRPr="00651A56">
        <w:t>p</w:t>
      </w:r>
      <w:r w:rsidRPr="00651A56">
        <w:t>posants à Trump. C’est ici que les mouvances d’extrême droite et conspirationnistes sont particulièrement habiles, parce que leurs idées délirantes et leur violence permettent à tout le monde de cartonner. Comme le dit le dicton en anglais, « If it bleeds, it leads » (Ce qui sa</w:t>
      </w:r>
      <w:r w:rsidRPr="00651A56">
        <w:t>i</w:t>
      </w:r>
      <w:r w:rsidRPr="00651A56">
        <w:t>gne fait la une)… Au début de l’année 2016, le président de CBS d</w:t>
      </w:r>
      <w:r w:rsidRPr="00651A56">
        <w:t>é</w:t>
      </w:r>
      <w:r w:rsidRPr="00651A56">
        <w:t>clarait en rigolant que le « cirque » de Donald Trump durant les pr</w:t>
      </w:r>
      <w:r w:rsidRPr="00651A56">
        <w:t>i</w:t>
      </w:r>
      <w:r w:rsidRPr="00651A56">
        <w:t>maires républicaines « n’est peut-être pas bon pour les États-Unis, mais fichtrement bon pour CBS » : « l’argent coul[ait] à flots » en ra</w:t>
      </w:r>
      <w:r w:rsidRPr="00651A56">
        <w:t>i</w:t>
      </w:r>
      <w:r w:rsidRPr="00651A56">
        <w:t>son des cotes d’écoute qui attirent les publicitaires</w:t>
      </w:r>
      <w:r>
        <w:t> </w:t>
      </w:r>
      <w:r>
        <w:rPr>
          <w:rStyle w:val="Appelnotedebasdep"/>
        </w:rPr>
        <w:footnoteReference w:id="186"/>
      </w:r>
      <w:r w:rsidRPr="00651A56">
        <w:t>. Pendant ce temps, du côté démocrate, l’ascension du socialiste démocrate Be</w:t>
      </w:r>
      <w:r w:rsidRPr="00651A56">
        <w:t>r</w:t>
      </w:r>
      <w:r w:rsidRPr="00651A56">
        <w:t>nie Sanders était tout aussi inusitée et déroutante, mais elle faisait prob</w:t>
      </w:r>
      <w:r w:rsidRPr="00651A56">
        <w:t>a</w:t>
      </w:r>
      <w:r w:rsidRPr="00651A56">
        <w:t>blement moins rire les actionnaires des grandes chaînes télév</w:t>
      </w:r>
      <w:r w:rsidRPr="00651A56">
        <w:t>i</w:t>
      </w:r>
      <w:r w:rsidRPr="00651A56">
        <w:t>sées du pays; c’est pourquoi elle faisait l’objet d’une couverture m</w:t>
      </w:r>
      <w:r w:rsidRPr="00651A56">
        <w:t>é</w:t>
      </w:r>
      <w:r w:rsidRPr="00651A56">
        <w:t>diatique beaucoup plus modeste</w:t>
      </w:r>
      <w:r>
        <w:t> </w:t>
      </w:r>
      <w:r>
        <w:rPr>
          <w:rStyle w:val="Appelnotedebasdep"/>
        </w:rPr>
        <w:footnoteReference w:id="187"/>
      </w:r>
      <w:r w:rsidRPr="00651A56">
        <w:t>.</w:t>
      </w:r>
    </w:p>
    <w:p w14:paraId="72B725DA" w14:textId="77777777" w:rsidR="00A121BE" w:rsidRPr="00651A56" w:rsidRDefault="00A121BE" w:rsidP="00A121BE">
      <w:pPr>
        <w:spacing w:before="120" w:after="120"/>
        <w:jc w:val="both"/>
      </w:pPr>
      <w:r w:rsidRPr="00651A56">
        <w:t>En France, on assiste à un phénomène tout à fait similaire autour de la candidature d’Éric Zemmour aux élections présidentielles de 2022. Comme Trump, et peut-être même davantage, Zemmour doit une large part de sa notoriété aux médias traditionnels. Il a fait carri</w:t>
      </w:r>
      <w:r w:rsidRPr="00651A56">
        <w:t>è</w:t>
      </w:r>
      <w:r w:rsidRPr="00651A56">
        <w:t>re dans plusieurs médias écrits à partir des années 1980 (</w:t>
      </w:r>
      <w:r w:rsidRPr="00651A56">
        <w:rPr>
          <w:i/>
          <w:iCs/>
        </w:rPr>
        <w:t>Le Quotidien de Paris, Le Figaro</w:t>
      </w:r>
      <w:r w:rsidRPr="00651A56">
        <w:t>) et télévisuels à partir des années 2000 (I-Télé/CNEWS, France 2). En tant que journaliste-chroniqueur, Ze</w:t>
      </w:r>
      <w:r w:rsidRPr="00651A56">
        <w:t>m</w:t>
      </w:r>
      <w:r w:rsidRPr="00651A56">
        <w:t>mour connaît donc très bien la dynamique des médias d’information et l’attrait de ces derniers pour le sensationnel et la controverse. Et, comme Edward Bernays en son temps, il sait exploiter cette dynam</w:t>
      </w:r>
      <w:r w:rsidRPr="00651A56">
        <w:t>i</w:t>
      </w:r>
      <w:r w:rsidRPr="00651A56">
        <w:t>que à ses fins : « Il dit une chose tellement monstrueuse que tout le monde se met à réagir », explique Michel Mompontet. Or, signale-t-il, « à chaque fois que je réagis aux provocations d’Éric Zemmour, je ne parle pas d’éléments qui pourraient m’amener à une plus fine compr</w:t>
      </w:r>
      <w:r w:rsidRPr="00651A56">
        <w:t>é</w:t>
      </w:r>
      <w:r w:rsidRPr="00651A56">
        <w:t>hension du monde</w:t>
      </w:r>
      <w:r>
        <w:t> </w:t>
      </w:r>
      <w:r>
        <w:rPr>
          <w:rStyle w:val="Appelnotedebasdep"/>
        </w:rPr>
        <w:footnoteReference w:id="188"/>
      </w:r>
      <w:r w:rsidRPr="00651A56">
        <w:t> ».</w:t>
      </w:r>
    </w:p>
    <w:p w14:paraId="77341786" w14:textId="77777777" w:rsidR="00A121BE" w:rsidRPr="00651A56" w:rsidRDefault="00A121BE" w:rsidP="00A121BE">
      <w:pPr>
        <w:spacing w:before="120" w:after="120"/>
        <w:jc w:val="both"/>
      </w:pPr>
      <w:r w:rsidRPr="00651A56">
        <w:t>[124]</w:t>
      </w:r>
    </w:p>
    <w:p w14:paraId="24776F49" w14:textId="77777777" w:rsidR="00A121BE" w:rsidRPr="00651A56" w:rsidRDefault="00A121BE" w:rsidP="00A121BE">
      <w:pPr>
        <w:spacing w:before="120" w:after="120"/>
        <w:jc w:val="both"/>
      </w:pPr>
      <w:r w:rsidRPr="00651A56">
        <w:t>À l’automne 2021, Zemmour n’était pas encore officiellement candidat, les médias n’avaient donc aucun devoir de suivre ses activ</w:t>
      </w:r>
      <w:r w:rsidRPr="00651A56">
        <w:t>i</w:t>
      </w:r>
      <w:r w:rsidRPr="00651A56">
        <w:t xml:space="preserve">tés, mais plusieurs d’entre eux ont vu leurs chiffres bondir en couvrant assidument ses sorties aux accents néofascistes. Cela a satisfait les directions, mais indisposé de nombreux journalistes : Loris Guémart rapporte que « [d]ans nombre de médias mettant fortement en avant Éric Zemmour, tels que </w:t>
      </w:r>
      <w:r w:rsidRPr="00651A56">
        <w:rPr>
          <w:i/>
          <w:iCs/>
        </w:rPr>
        <w:t>Challenges</w:t>
      </w:r>
      <w:r w:rsidRPr="00651A56">
        <w:t>, RTL, RMC ou BFMTV, les jou</w:t>
      </w:r>
      <w:r w:rsidRPr="00651A56">
        <w:t>r</w:t>
      </w:r>
      <w:r w:rsidRPr="00651A56">
        <w:t>nalistes tentent de freiner l’appétence de leur direction pour ce sujet à forte audience</w:t>
      </w:r>
      <w:r>
        <w:t> </w:t>
      </w:r>
      <w:r>
        <w:rPr>
          <w:rStyle w:val="Appelnotedebasdep"/>
        </w:rPr>
        <w:footnoteReference w:id="189"/>
      </w:r>
      <w:r w:rsidRPr="00651A56">
        <w:t> ». À CNEWS, en 2019, les journalistes ont même considéré faire grève contre son retour à l’antenne, mais la précarité et le « management par la peur » ont eu raison du mouvement</w:t>
      </w:r>
      <w:r>
        <w:t> </w:t>
      </w:r>
      <w:r>
        <w:rPr>
          <w:rStyle w:val="Appelnotedebasdep"/>
        </w:rPr>
        <w:footnoteReference w:id="190"/>
      </w:r>
      <w:r>
        <w:t>.</w:t>
      </w:r>
    </w:p>
    <w:p w14:paraId="14F503E3" w14:textId="77777777" w:rsidR="00A121BE" w:rsidRPr="00651A56" w:rsidRDefault="00A121BE" w:rsidP="00A121BE">
      <w:pPr>
        <w:spacing w:before="120" w:after="120"/>
        <w:jc w:val="both"/>
      </w:pPr>
      <w:r w:rsidRPr="00651A56">
        <w:t xml:space="preserve">Que ce soit sur les médias sociaux ou dans les médias traditionnels, l’enjeu de la </w:t>
      </w:r>
      <w:r w:rsidRPr="00651A56">
        <w:rPr>
          <w:i/>
          <w:iCs/>
        </w:rPr>
        <w:t>désinformation</w:t>
      </w:r>
      <w:r w:rsidRPr="00651A56">
        <w:t xml:space="preserve"> escamote un problème plus large et plus profond, soit la recherche de l’</w:t>
      </w:r>
      <w:r w:rsidRPr="00651A56">
        <w:rPr>
          <w:i/>
          <w:iCs/>
        </w:rPr>
        <w:t>attention</w:t>
      </w:r>
      <w:r w:rsidRPr="00651A56">
        <w:t xml:space="preserve"> du public. Bien sûr, il est n</w:t>
      </w:r>
      <w:r w:rsidRPr="00651A56">
        <w:t>é</w:t>
      </w:r>
      <w:r w:rsidRPr="00651A56">
        <w:t>cessaire de signaler les mensonges; évidemment, ce que font les ind</w:t>
      </w:r>
      <w:r w:rsidRPr="00651A56">
        <w:t>i</w:t>
      </w:r>
      <w:r w:rsidRPr="00651A56">
        <w:t>vidus au pouvoir doit être couvert par les journalistes. Mais il faut su</w:t>
      </w:r>
      <w:r w:rsidRPr="00651A56">
        <w:t>r</w:t>
      </w:r>
      <w:r w:rsidRPr="00651A56">
        <w:t>tout se méfier des stratagèmes qui consistent à détourner les termes du débat social et politique par des affirmations rocambolesques, comme le font les conspirationnistes et les extrémistes de droite, ou encore par des débats énergivores autour d’une soi-disant « culture du banniss</w:t>
      </w:r>
      <w:r w:rsidRPr="00651A56">
        <w:t>e</w:t>
      </w:r>
      <w:r w:rsidRPr="00651A56">
        <w:t>ment » au sein des mouvements de gauche</w:t>
      </w:r>
      <w:r>
        <w:t> </w:t>
      </w:r>
      <w:r>
        <w:rPr>
          <w:rStyle w:val="Appelnotedebasdep"/>
        </w:rPr>
        <w:footnoteReference w:id="191"/>
      </w:r>
      <w:r w:rsidRPr="00651A56">
        <w:t xml:space="preserve">. Car au-delà du nombre de gens qui croient au discours complotiste ou extrémiste, c’est aussi le nombre de gens qui en </w:t>
      </w:r>
      <w:r w:rsidRPr="00651A56">
        <w:rPr>
          <w:i/>
          <w:iCs/>
        </w:rPr>
        <w:t>parlent</w:t>
      </w:r>
      <w:r w:rsidRPr="00651A56">
        <w:t xml:space="preserve"> qui est un indicateur de la force de ces mouvances. La couverture médiatique du phénomène de la dési</w:t>
      </w:r>
      <w:r w:rsidRPr="00651A56">
        <w:t>n</w:t>
      </w:r>
      <w:r w:rsidRPr="00651A56">
        <w:t>formation doit avoir pour objectif d’augmenter les</w:t>
      </w:r>
      <w:r>
        <w:t xml:space="preserve"> </w:t>
      </w:r>
      <w:r w:rsidRPr="00651A56">
        <w:t>[125] capacités cr</w:t>
      </w:r>
      <w:r w:rsidRPr="00651A56">
        <w:t>i</w:t>
      </w:r>
      <w:r w:rsidRPr="00651A56">
        <w:t>tiques de la population, pas simplement de donner encore plus de vis</w:t>
      </w:r>
      <w:r w:rsidRPr="00651A56">
        <w:t>i</w:t>
      </w:r>
      <w:r w:rsidRPr="00651A56">
        <w:t>bilité à ses propagateurs. Une manière pertinente mais souvent négl</w:t>
      </w:r>
      <w:r w:rsidRPr="00651A56">
        <w:t>i</w:t>
      </w:r>
      <w:r w:rsidRPr="00651A56">
        <w:t>gée d’y parvenir est d’accorder la parole aux personnes qui sont vi</w:t>
      </w:r>
      <w:r w:rsidRPr="00651A56">
        <w:t>c</w:t>
      </w:r>
      <w:r w:rsidRPr="00651A56">
        <w:t>times de leurs frasques et aux mouvements qui s’activent pour les neutraliser. La bonne nouvelle, c’est que ces derniers disp</w:t>
      </w:r>
      <w:r w:rsidRPr="00651A56">
        <w:t>o</w:t>
      </w:r>
      <w:r w:rsidRPr="00651A56">
        <w:t>sent eux aussi de plus grandes tribunes qu’auparavant.</w:t>
      </w:r>
    </w:p>
    <w:p w14:paraId="16A2D011" w14:textId="77777777" w:rsidR="00A121BE" w:rsidRPr="00651A56" w:rsidRDefault="00A121BE" w:rsidP="00A121BE">
      <w:pPr>
        <w:spacing w:before="120" w:after="120"/>
        <w:jc w:val="both"/>
      </w:pPr>
    </w:p>
    <w:p w14:paraId="7F14E347" w14:textId="77777777" w:rsidR="00A121BE" w:rsidRPr="00651A56" w:rsidRDefault="00A121BE" w:rsidP="00A121BE">
      <w:pPr>
        <w:pStyle w:val="a"/>
      </w:pPr>
      <w:bookmarkStart w:id="29" w:name="Collision_des_recits_chap_4_5"/>
      <w:r w:rsidRPr="00651A56">
        <w:t>Se rapprocher d’un public transformé</w:t>
      </w:r>
    </w:p>
    <w:bookmarkEnd w:id="29"/>
    <w:p w14:paraId="5F602974" w14:textId="77777777" w:rsidR="00A121BE" w:rsidRPr="00651A56" w:rsidRDefault="00A121BE" w:rsidP="00A121BE">
      <w:pPr>
        <w:spacing w:before="120" w:after="120"/>
        <w:jc w:val="both"/>
      </w:pPr>
    </w:p>
    <w:p w14:paraId="0723415A"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6E8ED6FC" w14:textId="77777777" w:rsidR="00A121BE" w:rsidRPr="00651A56" w:rsidRDefault="00A121BE" w:rsidP="00A121BE">
      <w:pPr>
        <w:spacing w:before="120" w:after="120"/>
        <w:jc w:val="both"/>
      </w:pPr>
      <w:r w:rsidRPr="00651A56">
        <w:t>Si médias traditionnels et médias sociaux se distinguent dans leurs manières de sélectionner et de diffuser l’information, comme on vient de le voir, ces deux types de médias sont aussi en interaction. Que nous parvenions ou pas à transformer en profondeur les médias s</w:t>
      </w:r>
      <w:r w:rsidRPr="00651A56">
        <w:t>o</w:t>
      </w:r>
      <w:r w:rsidRPr="00651A56">
        <w:t>ciaux pour les rapprocher des besoins de la population, ces nouvelles tribunes ne disparaîtront pas. D’ailleurs, les difficultés que nous v</w:t>
      </w:r>
      <w:r w:rsidRPr="00651A56">
        <w:t>i</w:t>
      </w:r>
      <w:r w:rsidRPr="00651A56">
        <w:t>vons actuellement ne devraient pas nous faire perdre de vue les bie</w:t>
      </w:r>
      <w:r w:rsidRPr="00651A56">
        <w:t>n</w:t>
      </w:r>
      <w:r w:rsidRPr="00651A56">
        <w:t>faits que peut apporter cette multiplication des espaces d’expression, y compris pour le journalisme.</w:t>
      </w:r>
    </w:p>
    <w:p w14:paraId="78DA71B6" w14:textId="77777777" w:rsidR="00A121BE" w:rsidRPr="00651A56" w:rsidRDefault="00A121BE" w:rsidP="00A121BE">
      <w:pPr>
        <w:spacing w:before="120" w:after="120"/>
        <w:jc w:val="both"/>
      </w:pPr>
      <w:r w:rsidRPr="00651A56">
        <w:t>Je crains parfois qu’en dépeignant les médias sociaux principal</w:t>
      </w:r>
      <w:r w:rsidRPr="00651A56">
        <w:t>e</w:t>
      </w:r>
      <w:r w:rsidRPr="00651A56">
        <w:t>ment comme des espaces sauvages où les idées les plus délirantes l’emportent, les journalistes en lutte contre la désinformation se pl</w:t>
      </w:r>
      <w:r w:rsidRPr="00651A56">
        <w:t>a</w:t>
      </w:r>
      <w:r w:rsidRPr="00651A56">
        <w:t>cent en porte-à-faux avec le vécu complexe de la majorité de la pop</w:t>
      </w:r>
      <w:r w:rsidRPr="00651A56">
        <w:t>u</w:t>
      </w:r>
      <w:r w:rsidRPr="00651A56">
        <w:t>lation dans la sphère numérique. Aussi toxiques qu’ils puissent être, les médias sociaux contribuent tout de même à faire émerger des vér</w:t>
      </w:r>
      <w:r w:rsidRPr="00651A56">
        <w:t>i</w:t>
      </w:r>
      <w:r w:rsidRPr="00651A56">
        <w:t>tés qui n’ont pas toujours droit de cité dans les médias traditionnels. Je pense par exemple à la dénonciation d’agressions sexuelles commises par des personnes haut placées dans le milieu du show business, à la diffusion de preuves tangibles de brutalité policière à l’endroit de pe</w:t>
      </w:r>
      <w:r w:rsidRPr="00651A56">
        <w:t>r</w:t>
      </w:r>
      <w:r w:rsidRPr="00651A56">
        <w:t>sonnes racisées, à la divulgation de documents d’intérêt public par des lanceurs d’alerte ou à l’affirmation grandissante des personnes LGBTQ+ pour qui internet a facilité leur exploration identitaire et les regroupements affinitaires.</w:t>
      </w:r>
    </w:p>
    <w:p w14:paraId="6F49502C" w14:textId="77777777" w:rsidR="00A121BE" w:rsidRPr="00651A56" w:rsidRDefault="00A121BE" w:rsidP="00A121BE">
      <w:pPr>
        <w:spacing w:before="120" w:after="120"/>
        <w:jc w:val="both"/>
      </w:pPr>
      <w:r w:rsidRPr="00651A56">
        <w:t>Puisque le public prend davantage la parole dans les médias s</w:t>
      </w:r>
      <w:r w:rsidRPr="00651A56">
        <w:t>o</w:t>
      </w:r>
      <w:r w:rsidRPr="00651A56">
        <w:t>ciaux, il réapparaît désormais dans toute son hétérogénéité. Non se</w:t>
      </w:r>
      <w:r w:rsidRPr="00651A56">
        <w:t>u</w:t>
      </w:r>
      <w:r w:rsidRPr="00651A56">
        <w:t>lement les individus sont en quête d’une</w:t>
      </w:r>
      <w:r>
        <w:t xml:space="preserve"> </w:t>
      </w:r>
      <w:r w:rsidRPr="00651A56">
        <w:t>[126] information qui reflète mieux leur parcours et qui répond à leurs préoccupations, mais ils et elles peuvent aussi faire connaître leur vécu et leurs idées plus facil</w:t>
      </w:r>
      <w:r w:rsidRPr="00651A56">
        <w:t>e</w:t>
      </w:r>
      <w:r w:rsidRPr="00651A56">
        <w:t>ment. Comme l’expliquent Domin</w:t>
      </w:r>
      <w:r w:rsidRPr="00651A56">
        <w:t>i</w:t>
      </w:r>
      <w:r w:rsidRPr="00651A56">
        <w:t>que Cardon et Fabien Granjon, « l’espace public numérique s’ouvre ainsi à de nouvelles formes d’échange qui “déformalisent” le débat public traditionnel. La reve</w:t>
      </w:r>
      <w:r w:rsidRPr="00651A56">
        <w:t>n</w:t>
      </w:r>
      <w:r w:rsidRPr="00651A56">
        <w:t>dication d’un ton libre, personnel et sans apprêt; […] la capture d’événements ayant lieu dans les coulisses des scènes publiques; la recherche d’un ton conversationnel dans le re</w:t>
      </w:r>
      <w:r w:rsidRPr="00651A56">
        <w:t>s</w:t>
      </w:r>
      <w:r w:rsidRPr="00651A56">
        <w:t>senti des événements constituent autant de moyens d’introduire une part plus forte de su</w:t>
      </w:r>
      <w:r w:rsidRPr="00651A56">
        <w:t>b</w:t>
      </w:r>
      <w:r w:rsidRPr="00651A56">
        <w:t>jectivité dans la produ</w:t>
      </w:r>
      <w:r w:rsidRPr="00651A56">
        <w:t>c</w:t>
      </w:r>
      <w:r w:rsidRPr="00651A56">
        <w:t>tion et le commentaire de l’information</w:t>
      </w:r>
      <w:r>
        <w:t> </w:t>
      </w:r>
      <w:r>
        <w:rPr>
          <w:rStyle w:val="Appelnotedebasdep"/>
        </w:rPr>
        <w:footnoteReference w:id="192"/>
      </w:r>
      <w:r w:rsidRPr="00651A56">
        <w:t> ». Ces formes d’expression viennent mettre en év</w:t>
      </w:r>
      <w:r w:rsidRPr="00651A56">
        <w:t>i</w:t>
      </w:r>
      <w:r w:rsidRPr="00651A56">
        <w:t>dence le décalage avec la représentation plus imperso</w:t>
      </w:r>
      <w:r w:rsidRPr="00651A56">
        <w:t>n</w:t>
      </w:r>
      <w:r w:rsidRPr="00651A56">
        <w:t xml:space="preserve">nelle du public qui prédominait dans les médias du XXe siècle. En France, plusieurs ont investi </w:t>
      </w:r>
      <w:r w:rsidRPr="00651A56">
        <w:rPr>
          <w:i/>
          <w:iCs/>
        </w:rPr>
        <w:t>YouTube</w:t>
      </w:r>
      <w:r w:rsidRPr="00651A56">
        <w:t xml:space="preserve"> pour diffuser des vidéos à la fois divertissantes et instructives, axées sur la création de communa</w:t>
      </w:r>
      <w:r w:rsidRPr="00651A56">
        <w:t>u</w:t>
      </w:r>
      <w:r w:rsidRPr="00651A56">
        <w:t>tés numériques et au ton plus ludique. « Le journalisme en France, souvent, c’est de grosses machines lou</w:t>
      </w:r>
      <w:r w:rsidRPr="00651A56">
        <w:t>r</w:t>
      </w:r>
      <w:r w:rsidRPr="00651A56">
        <w:t>des, et ces grosses structures-là ne s’adaptent pas du jour au lend</w:t>
      </w:r>
      <w:r w:rsidRPr="00651A56">
        <w:t>e</w:t>
      </w:r>
      <w:r w:rsidRPr="00651A56">
        <w:t>main », explique la journaliste Aude Favre, qui a créé WTFake. L’espace numérique permet également de développer des critiques percutantes sur l’état des médias d’information traditio</w:t>
      </w:r>
      <w:r w:rsidRPr="00651A56">
        <w:t>n</w:t>
      </w:r>
      <w:r w:rsidRPr="00651A56">
        <w:t>nels</w:t>
      </w:r>
      <w:r>
        <w:t> </w:t>
      </w:r>
      <w:r>
        <w:rPr>
          <w:rStyle w:val="Appelnotedebasdep"/>
        </w:rPr>
        <w:footnoteReference w:id="193"/>
      </w:r>
      <w:r w:rsidRPr="00651A56">
        <w:t>.</w:t>
      </w:r>
    </w:p>
    <w:p w14:paraId="6A9587F7" w14:textId="77777777" w:rsidR="00A121BE" w:rsidRPr="00651A56" w:rsidRDefault="00A121BE" w:rsidP="00A121BE">
      <w:pPr>
        <w:spacing w:before="120" w:after="120"/>
        <w:jc w:val="both"/>
      </w:pPr>
      <w:r w:rsidRPr="00651A56">
        <w:t>Je me demande aussi parfois si les craintes de nombreux journali</w:t>
      </w:r>
      <w:r w:rsidRPr="00651A56">
        <w:t>s</w:t>
      </w:r>
      <w:r w:rsidRPr="00651A56">
        <w:t>tes à l’égard de ces espaces médiatiques qui « permettent à n’importe qui de dire n’importe quoi » et qui « enferment les individus dans des chambres d’écho » ne sont pas aussi liées à ces profonds boulevers</w:t>
      </w:r>
      <w:r w:rsidRPr="00651A56">
        <w:t>e</w:t>
      </w:r>
      <w:r w:rsidRPr="00651A56">
        <w:t>ments. Pour une profession qui avait l’habitude d’être en position de quasi-monopole en matière de diffusion publique, ces mutations ont certainement dû être très déstabilisantes. Les crit</w:t>
      </w:r>
      <w:r w:rsidRPr="00651A56">
        <w:t>i</w:t>
      </w:r>
      <w:r w:rsidRPr="00651A56">
        <w:t>ques sont de plus en plus bruyantes (quand elles ne prennent pas ca</w:t>
      </w:r>
      <w:r w:rsidRPr="00651A56">
        <w:t>r</w:t>
      </w:r>
      <w:r w:rsidRPr="00651A56">
        <w:t>rément la forme de harcèlement ou de menaces), ce qui peut contribuer</w:t>
      </w:r>
      <w:r>
        <w:t xml:space="preserve"> </w:t>
      </w:r>
      <w:r w:rsidRPr="00651A56">
        <w:t>[127] à un sent</w:t>
      </w:r>
      <w:r w:rsidRPr="00651A56">
        <w:t>i</w:t>
      </w:r>
      <w:r w:rsidRPr="00651A56">
        <w:t>ment de dévalorisation de la profession. Alors qu’on s’imaginait un public homogène, passif et silencieux, le voici fra</w:t>
      </w:r>
      <w:r w:rsidRPr="00651A56">
        <w:t>g</w:t>
      </w:r>
      <w:r w:rsidRPr="00651A56">
        <w:t>menté, hyperactif et l</w:t>
      </w:r>
      <w:r w:rsidRPr="00651A56">
        <w:t>o</w:t>
      </w:r>
      <w:r w:rsidRPr="00651A56">
        <w:t>quace.</w:t>
      </w:r>
    </w:p>
    <w:p w14:paraId="058E02CC" w14:textId="77777777" w:rsidR="00A121BE" w:rsidRPr="00651A56" w:rsidRDefault="00A121BE" w:rsidP="00A121BE">
      <w:pPr>
        <w:spacing w:before="120" w:after="120"/>
        <w:jc w:val="both"/>
      </w:pPr>
      <w:r w:rsidRPr="00651A56">
        <w:t>À l’heure actuelle, la prolifération de la désinformation et de la haine dans les espaces numériques est un feu à éteindre en priorité, mais on ne pourra pas y remédier de manière durable en cherchant simplement à réinstaurer la dynamique entre journalistes et public qui s’était installée au cours du XX</w:t>
      </w:r>
      <w:r w:rsidRPr="00651A56">
        <w:rPr>
          <w:vertAlign w:val="superscript"/>
        </w:rPr>
        <w:t>e</w:t>
      </w:r>
      <w:r w:rsidRPr="00651A56">
        <w:t> siècle. Ces transformations structure</w:t>
      </w:r>
      <w:r w:rsidRPr="00651A56">
        <w:t>l</w:t>
      </w:r>
      <w:r w:rsidRPr="00651A56">
        <w:t>les ne disparaîtront pas. Comme on le verra au chapitre 6, la rel</w:t>
      </w:r>
      <w:r w:rsidRPr="00651A56">
        <w:t>a</w:t>
      </w:r>
      <w:r w:rsidRPr="00651A56">
        <w:t xml:space="preserve">tion avec le public – ou peut-être devrais-je dire </w:t>
      </w:r>
      <w:r w:rsidRPr="00651A56">
        <w:rPr>
          <w:i/>
        </w:rPr>
        <w:t>les publics</w:t>
      </w:r>
      <w:r w:rsidRPr="00651A56">
        <w:t xml:space="preserve"> – doit être r</w:t>
      </w:r>
      <w:r w:rsidRPr="00651A56">
        <w:t>e</w:t>
      </w:r>
      <w:r w:rsidRPr="00651A56">
        <w:t>pensée dans l’optique d’un rapprochement et d’un dialogue vérit</w:t>
      </w:r>
      <w:r w:rsidRPr="00651A56">
        <w:t>a</w:t>
      </w:r>
      <w:r w:rsidRPr="00651A56">
        <w:t>bles. La solution passera nécessairement par un meilleur partage des trib</w:t>
      </w:r>
      <w:r w:rsidRPr="00651A56">
        <w:t>u</w:t>
      </w:r>
      <w:r w:rsidRPr="00651A56">
        <w:t>nes. Alors que bon nombre de citoyen.ne.s disposent maintenant d’espaces pour réagir à l’actualité et proposer des analyses, pourquoi sommes-nous encore aux prises avec un « commentariat » omnipr</w:t>
      </w:r>
      <w:r w:rsidRPr="00651A56">
        <w:t>é</w:t>
      </w:r>
      <w:r w:rsidRPr="00651A56">
        <w:t>sent et so</w:t>
      </w:r>
      <w:r w:rsidRPr="00651A56">
        <w:t>u</w:t>
      </w:r>
      <w:r w:rsidRPr="00651A56">
        <w:t>vent très homogène sur les chaînes d’information continue, les radios d’opinion et les pages web des journaux ? Les micro-trottoirs (ou leur version moderne : la lecture de tweets d’internautes en ondes) ne su</w:t>
      </w:r>
      <w:r w:rsidRPr="00651A56">
        <w:t>f</w:t>
      </w:r>
      <w:r w:rsidRPr="00651A56">
        <w:t>fisent plus. Pourquoi donner autant de visibilité (et d’argent !) à ce qu’en France on appelle les « toutologues », ces chr</w:t>
      </w:r>
      <w:r w:rsidRPr="00651A56">
        <w:t>o</w:t>
      </w:r>
      <w:r w:rsidRPr="00651A56">
        <w:t>niqueurs qui, comme le dit Amy Goodman, « en savent si peu sur tant de choses », alors que nous avons maintenant accès à une telle riche</w:t>
      </w:r>
      <w:r w:rsidRPr="00651A56">
        <w:t>s</w:t>
      </w:r>
      <w:r w:rsidRPr="00651A56">
        <w:t>se de voix et d’expériences en ligne ?</w:t>
      </w:r>
    </w:p>
    <w:p w14:paraId="340E0D73" w14:textId="77777777" w:rsidR="00A121BE" w:rsidRPr="00651A56" w:rsidRDefault="00A121BE" w:rsidP="00A121BE">
      <w:pPr>
        <w:spacing w:before="120" w:after="120"/>
        <w:jc w:val="both"/>
      </w:pPr>
      <w:r w:rsidRPr="00651A56">
        <w:t>C’est en tenant compte de ces nouvelles réalités qu’il m’apparaît possible de remédier de manière durable au phénomène contemporain de la désinformation.</w:t>
      </w:r>
    </w:p>
    <w:p w14:paraId="1A26B73E" w14:textId="77777777" w:rsidR="00A121BE" w:rsidRPr="00651A56" w:rsidRDefault="00A121BE" w:rsidP="00A121BE">
      <w:pPr>
        <w:spacing w:before="120" w:after="120"/>
        <w:jc w:val="both"/>
      </w:pPr>
      <w:r>
        <w:br w:type="page"/>
      </w:r>
    </w:p>
    <w:p w14:paraId="5A507D6B" w14:textId="77777777" w:rsidR="00A121BE" w:rsidRPr="00651A56" w:rsidRDefault="00A121BE" w:rsidP="00A121BE">
      <w:pPr>
        <w:pStyle w:val="b"/>
      </w:pPr>
      <w:r w:rsidRPr="00651A56">
        <w:t>POUR ALLER PLUS LOIN</w:t>
      </w:r>
    </w:p>
    <w:p w14:paraId="5CE85F0A" w14:textId="77777777" w:rsidR="00A121BE" w:rsidRPr="00651A56" w:rsidRDefault="00A121BE" w:rsidP="00A121BE">
      <w:pPr>
        <w:spacing w:before="120" w:after="120"/>
        <w:jc w:val="both"/>
      </w:pPr>
    </w:p>
    <w:p w14:paraId="5992F56C" w14:textId="77777777" w:rsidR="00A121BE" w:rsidRPr="00651A56" w:rsidRDefault="00A121BE" w:rsidP="00A121BE">
      <w:pPr>
        <w:spacing w:before="120" w:after="120"/>
        <w:jc w:val="both"/>
      </w:pPr>
      <w:r w:rsidRPr="00651A56">
        <w:t>Sur les communications émergentes et notamment militantes à l’ère d’internet :</w:t>
      </w:r>
    </w:p>
    <w:p w14:paraId="75DE148F" w14:textId="77777777" w:rsidR="00A121BE" w:rsidRPr="00651A56" w:rsidRDefault="00A121BE" w:rsidP="00A121BE">
      <w:pPr>
        <w:spacing w:before="120" w:after="120"/>
        <w:jc w:val="both"/>
      </w:pPr>
    </w:p>
    <w:p w14:paraId="63C7BA77" w14:textId="77777777" w:rsidR="00A121BE" w:rsidRPr="00651A56" w:rsidRDefault="00A121BE" w:rsidP="00A121BE">
      <w:pPr>
        <w:spacing w:before="120" w:after="120"/>
        <w:ind w:left="720" w:hanging="360"/>
        <w:jc w:val="both"/>
      </w:pPr>
      <w:r w:rsidRPr="00651A56">
        <w:t>*</w:t>
      </w:r>
      <w:r w:rsidRPr="00651A56">
        <w:tab/>
        <w:t xml:space="preserve">Andrea Langlois et Frédéric Dubois (dir.), </w:t>
      </w:r>
      <w:r w:rsidRPr="00651A56">
        <w:rPr>
          <w:i/>
          <w:iCs/>
        </w:rPr>
        <w:t>Médias autonomes. Nourrir la résistance et la dissidence</w:t>
      </w:r>
      <w:r w:rsidRPr="00651A56">
        <w:t>, Montréal, Lux, coll. « Futur proche », 2006.</w:t>
      </w:r>
    </w:p>
    <w:p w14:paraId="004965A4" w14:textId="77777777" w:rsidR="00A121BE" w:rsidRPr="00651A56" w:rsidRDefault="00A121BE" w:rsidP="00A121BE">
      <w:pPr>
        <w:pStyle w:val="p"/>
      </w:pPr>
      <w:r w:rsidRPr="00651A56">
        <w:t>[128]</w:t>
      </w:r>
    </w:p>
    <w:p w14:paraId="1ACCE21A" w14:textId="77777777" w:rsidR="00A121BE" w:rsidRPr="00651A56" w:rsidRDefault="00A121BE" w:rsidP="00A121BE">
      <w:pPr>
        <w:spacing w:before="120" w:after="120"/>
        <w:ind w:left="720" w:hanging="360"/>
        <w:jc w:val="both"/>
      </w:pPr>
      <w:r w:rsidRPr="00651A56">
        <w:t>*</w:t>
      </w:r>
      <w:r w:rsidRPr="00651A56">
        <w:tab/>
        <w:t xml:space="preserve">Dominique Cardon, </w:t>
      </w:r>
      <w:r w:rsidRPr="00651A56">
        <w:rPr>
          <w:i/>
          <w:iCs/>
        </w:rPr>
        <w:t>Culture numérique</w:t>
      </w:r>
      <w:r w:rsidRPr="00651A56">
        <w:t>, Paris, Presses de Science Po, Collection « Les petites humanités », 2019.</w:t>
      </w:r>
    </w:p>
    <w:p w14:paraId="410AC8A7" w14:textId="77777777" w:rsidR="00A121BE" w:rsidRPr="00651A56" w:rsidRDefault="00A121BE" w:rsidP="00A121BE">
      <w:pPr>
        <w:spacing w:before="120" w:after="120"/>
        <w:ind w:left="720" w:hanging="360"/>
        <w:jc w:val="both"/>
      </w:pPr>
      <w:r w:rsidRPr="00651A56">
        <w:t>*</w:t>
      </w:r>
      <w:r w:rsidRPr="00651A56">
        <w:tab/>
        <w:t xml:space="preserve">Serge Proulx, Mélanie Millette et Lorna Heaton (dir.), </w:t>
      </w:r>
      <w:r w:rsidRPr="00651A56">
        <w:rPr>
          <w:i/>
          <w:iCs/>
        </w:rPr>
        <w:t>Médias s</w:t>
      </w:r>
      <w:r w:rsidRPr="00651A56">
        <w:rPr>
          <w:i/>
          <w:iCs/>
        </w:rPr>
        <w:t>o</w:t>
      </w:r>
      <w:r w:rsidRPr="00651A56">
        <w:rPr>
          <w:i/>
          <w:iCs/>
        </w:rPr>
        <w:t>ciaux. Enjeux pour la communication</w:t>
      </w:r>
      <w:r w:rsidRPr="00651A56">
        <w:t>, Québec, Presses de l’Université du Québec, 2012.</w:t>
      </w:r>
    </w:p>
    <w:p w14:paraId="55C08249" w14:textId="77777777" w:rsidR="00A121BE" w:rsidRPr="00651A56" w:rsidRDefault="00A121BE" w:rsidP="00A121BE">
      <w:pPr>
        <w:spacing w:before="120" w:after="120"/>
        <w:jc w:val="both"/>
      </w:pPr>
    </w:p>
    <w:p w14:paraId="55531FA2" w14:textId="77777777" w:rsidR="00A121BE" w:rsidRPr="00651A56" w:rsidRDefault="00A121BE" w:rsidP="00A121BE">
      <w:pPr>
        <w:spacing w:before="120" w:after="120"/>
        <w:jc w:val="both"/>
      </w:pPr>
      <w:r w:rsidRPr="00651A56">
        <w:t>Une enquête fouillée sur les difficultés des médias traditionnels à l’ère du numérique :</w:t>
      </w:r>
    </w:p>
    <w:p w14:paraId="70F16004" w14:textId="77777777" w:rsidR="00A121BE" w:rsidRPr="00651A56" w:rsidRDefault="00A121BE" w:rsidP="00A121BE">
      <w:pPr>
        <w:spacing w:before="120" w:after="120"/>
        <w:jc w:val="both"/>
      </w:pPr>
    </w:p>
    <w:p w14:paraId="76FD754E" w14:textId="77777777" w:rsidR="00A121BE" w:rsidRPr="00651A56" w:rsidRDefault="00A121BE" w:rsidP="00A121BE">
      <w:pPr>
        <w:spacing w:before="120" w:after="120"/>
        <w:ind w:left="720" w:hanging="360"/>
        <w:jc w:val="both"/>
      </w:pPr>
      <w:r w:rsidRPr="00651A56">
        <w:t>*</w:t>
      </w:r>
      <w:r w:rsidRPr="00651A56">
        <w:tab/>
        <w:t xml:space="preserve">Forum des politiques publiques, </w:t>
      </w:r>
      <w:r w:rsidRPr="00651A56">
        <w:rPr>
          <w:i/>
          <w:iCs/>
        </w:rPr>
        <w:t>Le miroir éclaté. Nouvelles, démocratie et confiance dans l’ère numérique</w:t>
      </w:r>
      <w:r w:rsidRPr="00651A56">
        <w:t>, s.l., 2017 [en l</w:t>
      </w:r>
      <w:r w:rsidRPr="00651A56">
        <w:t>i</w:t>
      </w:r>
      <w:r w:rsidRPr="00651A56">
        <w:t>gne].</w:t>
      </w:r>
    </w:p>
    <w:p w14:paraId="748A3B47" w14:textId="77777777" w:rsidR="00A121BE" w:rsidRPr="00651A56" w:rsidRDefault="00A121BE" w:rsidP="00A121BE">
      <w:pPr>
        <w:spacing w:before="120" w:after="120"/>
        <w:jc w:val="both"/>
      </w:pPr>
    </w:p>
    <w:p w14:paraId="7610FC10" w14:textId="77777777" w:rsidR="00A121BE" w:rsidRPr="00651A56" w:rsidRDefault="00A121BE" w:rsidP="00A121BE">
      <w:pPr>
        <w:spacing w:before="120" w:after="120"/>
        <w:jc w:val="both"/>
      </w:pPr>
      <w:r w:rsidRPr="00651A56">
        <w:t>Quelques analyses du phénomène des fausses nouvelles :</w:t>
      </w:r>
    </w:p>
    <w:p w14:paraId="04A2F9F6" w14:textId="77777777" w:rsidR="00A121BE" w:rsidRPr="00651A56" w:rsidRDefault="00A121BE" w:rsidP="00A121BE">
      <w:pPr>
        <w:spacing w:before="120" w:after="120"/>
        <w:jc w:val="both"/>
      </w:pPr>
    </w:p>
    <w:p w14:paraId="7B5C077D" w14:textId="77777777" w:rsidR="00A121BE" w:rsidRPr="00651A56" w:rsidRDefault="00A121BE" w:rsidP="00A121BE">
      <w:pPr>
        <w:spacing w:before="120" w:after="120"/>
        <w:ind w:left="720" w:hanging="360"/>
        <w:jc w:val="both"/>
      </w:pPr>
      <w:r w:rsidRPr="00651A56">
        <w:t>*</w:t>
      </w:r>
      <w:r w:rsidRPr="00651A56">
        <w:tab/>
        <w:t>Alice E. Marwick, « Why do people share fake news ? A soci</w:t>
      </w:r>
      <w:r w:rsidRPr="00651A56">
        <w:t>o</w:t>
      </w:r>
      <w:r w:rsidRPr="00651A56">
        <w:t xml:space="preserve">technical model of media effects », </w:t>
      </w:r>
      <w:r w:rsidRPr="00651A56">
        <w:rPr>
          <w:i/>
          <w:iCs/>
        </w:rPr>
        <w:t>Georgetown Law Technol</w:t>
      </w:r>
      <w:r w:rsidRPr="00651A56">
        <w:rPr>
          <w:i/>
          <w:iCs/>
        </w:rPr>
        <w:t>o</w:t>
      </w:r>
      <w:r w:rsidRPr="00651A56">
        <w:rPr>
          <w:i/>
          <w:iCs/>
        </w:rPr>
        <w:t>gy R</w:t>
      </w:r>
      <w:r w:rsidRPr="00651A56">
        <w:rPr>
          <w:i/>
          <w:iCs/>
        </w:rPr>
        <w:t>e</w:t>
      </w:r>
      <w:r w:rsidRPr="00651A56">
        <w:rPr>
          <w:i/>
          <w:iCs/>
        </w:rPr>
        <w:t>view</w:t>
      </w:r>
      <w:r w:rsidRPr="00651A56">
        <w:t>, no 474, 2018.</w:t>
      </w:r>
    </w:p>
    <w:p w14:paraId="14983E4C" w14:textId="77777777" w:rsidR="00A121BE" w:rsidRPr="00651A56" w:rsidRDefault="00A121BE" w:rsidP="00A121BE">
      <w:pPr>
        <w:spacing w:before="120" w:after="120"/>
        <w:ind w:left="720" w:hanging="360"/>
        <w:jc w:val="both"/>
      </w:pPr>
      <w:r w:rsidRPr="00651A56">
        <w:t>*</w:t>
      </w:r>
      <w:r w:rsidRPr="00651A56">
        <w:tab/>
        <w:t xml:space="preserve">Florian Sauvageau, Simon Thibault et Pierre Trudel (dir.), </w:t>
      </w:r>
      <w:r w:rsidRPr="00651A56">
        <w:rPr>
          <w:i/>
          <w:iCs/>
        </w:rPr>
        <w:t>Les fausses nouvelles. Nouveaux visages, nouveaux défis</w:t>
      </w:r>
      <w:r w:rsidRPr="00651A56">
        <w:t>, Québec, Presses de l’Université Laval, 2018.</w:t>
      </w:r>
    </w:p>
    <w:p w14:paraId="2F9AB510" w14:textId="77777777" w:rsidR="00A121BE" w:rsidRPr="00651A56" w:rsidRDefault="00A121BE" w:rsidP="00A121BE">
      <w:pPr>
        <w:spacing w:before="120" w:after="120"/>
        <w:ind w:left="720" w:hanging="360"/>
        <w:jc w:val="both"/>
      </w:pPr>
      <w:r w:rsidRPr="00651A56">
        <w:t>*</w:t>
      </w:r>
      <w:r w:rsidRPr="00651A56">
        <w:tab/>
        <w:t>Julie Caron-Malenfant et Francis Huot, « Les fausses nouve</w:t>
      </w:r>
      <w:r w:rsidRPr="00651A56">
        <w:t>l</w:t>
      </w:r>
      <w:r w:rsidRPr="00651A56">
        <w:t>les : un refuge devant l’incertitude croissante de notre ép</w:t>
      </w:r>
      <w:r w:rsidRPr="00651A56">
        <w:t>o</w:t>
      </w:r>
      <w:r w:rsidRPr="00651A56">
        <w:t xml:space="preserve">que ? », </w:t>
      </w:r>
      <w:r w:rsidRPr="00651A56">
        <w:rPr>
          <w:i/>
          <w:iCs/>
        </w:rPr>
        <w:t>L’État du Québec 2020</w:t>
      </w:r>
      <w:r w:rsidRPr="00651A56">
        <w:t>, Montréal, Del Busso, 2019, p. 14-27.</w:t>
      </w:r>
    </w:p>
    <w:p w14:paraId="5D20FD47" w14:textId="77777777" w:rsidR="00A121BE" w:rsidRPr="00651A56" w:rsidRDefault="00A121BE" w:rsidP="00A121BE">
      <w:pPr>
        <w:spacing w:before="120" w:after="120"/>
        <w:ind w:left="720" w:hanging="360"/>
        <w:jc w:val="both"/>
      </w:pPr>
      <w:r w:rsidRPr="00651A56">
        <w:t>*</w:t>
      </w:r>
      <w:r w:rsidRPr="00651A56">
        <w:tab/>
        <w:t>L’humoriste John Oliver a produit plusieurs segments de qual</w:t>
      </w:r>
      <w:r w:rsidRPr="00651A56">
        <w:t>i</w:t>
      </w:r>
      <w:r w:rsidRPr="00651A56">
        <w:t xml:space="preserve">té sur la désinformation contemporaine dans son émission </w:t>
      </w:r>
      <w:r w:rsidRPr="00651A56">
        <w:rPr>
          <w:i/>
          <w:iCs/>
        </w:rPr>
        <w:t>Last Week Tonight</w:t>
      </w:r>
      <w:r w:rsidRPr="00651A56">
        <w:t xml:space="preserve"> (disponibles sur </w:t>
      </w:r>
      <w:r w:rsidRPr="00651A56">
        <w:rPr>
          <w:i/>
          <w:iCs/>
        </w:rPr>
        <w:t>YouTub</w:t>
      </w:r>
      <w:r w:rsidRPr="00651A56">
        <w:rPr>
          <w:i/>
        </w:rPr>
        <w:t>e</w:t>
      </w:r>
      <w:r w:rsidRPr="00651A56">
        <w:t>). Voir en particulier « Coronavirus : Conspiracy Theories » (20 juillet 2020), « Tucker Carlson » (15 mars 2021) et « Misinformation » (11 octobre 2021).</w:t>
      </w:r>
    </w:p>
    <w:p w14:paraId="55A17E29" w14:textId="77777777" w:rsidR="00A121BE" w:rsidRPr="00651A56" w:rsidRDefault="00A121BE" w:rsidP="00A121BE">
      <w:pPr>
        <w:spacing w:before="120" w:after="120"/>
        <w:jc w:val="both"/>
      </w:pPr>
    </w:p>
    <w:p w14:paraId="2F71BDEB" w14:textId="77777777" w:rsidR="00A121BE" w:rsidRPr="00651A56" w:rsidRDefault="00A121BE" w:rsidP="00A121BE">
      <w:pPr>
        <w:spacing w:before="120" w:after="120"/>
        <w:jc w:val="both"/>
      </w:pPr>
      <w:r w:rsidRPr="00651A56">
        <w:t>Sur les dynamiques entre médias sociaux et médias traditionnels dans la propagation de la désinformation :</w:t>
      </w:r>
    </w:p>
    <w:p w14:paraId="398F9DBD" w14:textId="77777777" w:rsidR="00A121BE" w:rsidRPr="00651A56" w:rsidRDefault="00A121BE" w:rsidP="00A121BE">
      <w:pPr>
        <w:spacing w:before="120" w:after="120"/>
        <w:jc w:val="both"/>
      </w:pPr>
    </w:p>
    <w:p w14:paraId="55A32C6F" w14:textId="77777777" w:rsidR="00A121BE" w:rsidRPr="00651A56" w:rsidRDefault="00A121BE" w:rsidP="00A121BE">
      <w:pPr>
        <w:spacing w:before="120" w:after="120"/>
        <w:ind w:left="720" w:hanging="360"/>
        <w:jc w:val="both"/>
      </w:pPr>
      <w:r w:rsidRPr="00651A56">
        <w:t>*</w:t>
      </w:r>
      <w:r w:rsidRPr="00651A56">
        <w:tab/>
        <w:t xml:space="preserve">Yochai Benkler, Robert Faris et Hal Roberts, </w:t>
      </w:r>
      <w:r w:rsidRPr="00651A56">
        <w:rPr>
          <w:i/>
          <w:iCs/>
        </w:rPr>
        <w:t>Network Prop</w:t>
      </w:r>
      <w:r w:rsidRPr="00651A56">
        <w:rPr>
          <w:i/>
          <w:iCs/>
        </w:rPr>
        <w:t>a</w:t>
      </w:r>
      <w:r w:rsidRPr="00651A56">
        <w:rPr>
          <w:i/>
          <w:iCs/>
        </w:rPr>
        <w:t>ga</w:t>
      </w:r>
      <w:r w:rsidRPr="00651A56">
        <w:rPr>
          <w:i/>
          <w:iCs/>
        </w:rPr>
        <w:t>n</w:t>
      </w:r>
      <w:r w:rsidRPr="00651A56">
        <w:rPr>
          <w:i/>
          <w:iCs/>
        </w:rPr>
        <w:t>da. Manipulation, disinformation and radicalization in American pol</w:t>
      </w:r>
      <w:r w:rsidRPr="00651A56">
        <w:rPr>
          <w:i/>
          <w:iCs/>
        </w:rPr>
        <w:t>i</w:t>
      </w:r>
      <w:r w:rsidRPr="00651A56">
        <w:rPr>
          <w:i/>
          <w:iCs/>
        </w:rPr>
        <w:t>tics</w:t>
      </w:r>
      <w:r w:rsidRPr="00651A56">
        <w:t>, New York, Oxford University Press, 2018.</w:t>
      </w:r>
    </w:p>
    <w:p w14:paraId="6FEC70D1" w14:textId="77777777" w:rsidR="00A121BE" w:rsidRPr="00651A56" w:rsidRDefault="00A121BE" w:rsidP="00A121BE">
      <w:pPr>
        <w:spacing w:before="120" w:after="120"/>
        <w:ind w:left="720" w:hanging="360"/>
        <w:jc w:val="both"/>
      </w:pPr>
      <w:r w:rsidRPr="00651A56">
        <w:t>*</w:t>
      </w:r>
      <w:r w:rsidRPr="00651A56">
        <w:tab/>
        <w:t xml:space="preserve">« Media polarization “à la française” ? Comparing the French and American Ecosystems », </w:t>
      </w:r>
      <w:r w:rsidRPr="00651A56">
        <w:rPr>
          <w:i/>
          <w:iCs/>
        </w:rPr>
        <w:t>Institut Montaigne</w:t>
      </w:r>
      <w:r w:rsidRPr="00651A56">
        <w:t>, juin 2019 [en l</w:t>
      </w:r>
      <w:r w:rsidRPr="00651A56">
        <w:t>i</w:t>
      </w:r>
      <w:r w:rsidRPr="00651A56">
        <w:t>gne].</w:t>
      </w:r>
    </w:p>
    <w:p w14:paraId="5CB1019A" w14:textId="77777777" w:rsidR="00A121BE" w:rsidRPr="00651A56" w:rsidRDefault="00A121BE" w:rsidP="00A121BE">
      <w:pPr>
        <w:pStyle w:val="p"/>
      </w:pPr>
      <w:r w:rsidRPr="00651A56">
        <w:br w:type="page"/>
        <w:t>[129]</w:t>
      </w:r>
    </w:p>
    <w:p w14:paraId="0D975E92" w14:textId="77777777" w:rsidR="00A121BE" w:rsidRPr="00651A56" w:rsidRDefault="00A121BE" w:rsidP="00A121BE">
      <w:pPr>
        <w:jc w:val="both"/>
      </w:pPr>
    </w:p>
    <w:p w14:paraId="0313B08E" w14:textId="77777777" w:rsidR="00A121BE" w:rsidRDefault="00A121BE" w:rsidP="00A121BE">
      <w:pPr>
        <w:jc w:val="both"/>
      </w:pPr>
    </w:p>
    <w:p w14:paraId="2568DCD4" w14:textId="77777777" w:rsidR="00A121BE" w:rsidRPr="00651A56" w:rsidRDefault="00A121BE" w:rsidP="00A121BE">
      <w:pPr>
        <w:jc w:val="both"/>
      </w:pPr>
    </w:p>
    <w:p w14:paraId="42EC6F0F" w14:textId="77777777" w:rsidR="00A121BE" w:rsidRPr="00651A56" w:rsidRDefault="00A121BE" w:rsidP="00A121BE">
      <w:pPr>
        <w:ind w:firstLine="0"/>
        <w:jc w:val="center"/>
        <w:rPr>
          <w:i/>
          <w:sz w:val="24"/>
        </w:rPr>
      </w:pPr>
      <w:bookmarkStart w:id="30" w:name="Collision_des_recits_chap_5"/>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036D6C38" w14:textId="77777777" w:rsidR="00A121BE" w:rsidRPr="00651A56" w:rsidRDefault="00A121BE" w:rsidP="00A121BE">
      <w:pPr>
        <w:pStyle w:val="Titreniveau1"/>
      </w:pPr>
      <w:r w:rsidRPr="00651A56">
        <w:t>Chapitre 5</w:t>
      </w:r>
    </w:p>
    <w:p w14:paraId="17DD44B0" w14:textId="77777777" w:rsidR="00A121BE" w:rsidRPr="00651A56" w:rsidRDefault="00A121BE" w:rsidP="00A121BE">
      <w:pPr>
        <w:pStyle w:val="Titreniveau2"/>
      </w:pPr>
      <w:r w:rsidRPr="00651A56">
        <w:t>LE TEMPS</w:t>
      </w:r>
      <w:r w:rsidRPr="00651A56">
        <w:br/>
        <w:t>DES PILULES ROUGES</w:t>
      </w:r>
    </w:p>
    <w:bookmarkEnd w:id="30"/>
    <w:p w14:paraId="1EA0CB16" w14:textId="77777777" w:rsidR="00A121BE" w:rsidRDefault="00A121BE" w:rsidP="00A121BE">
      <w:pPr>
        <w:jc w:val="both"/>
        <w:rPr>
          <w:szCs w:val="36"/>
        </w:rPr>
      </w:pPr>
    </w:p>
    <w:p w14:paraId="199BD8D8" w14:textId="77777777" w:rsidR="00A121BE" w:rsidRPr="00651A56" w:rsidRDefault="00A121BE" w:rsidP="00A121BE">
      <w:pPr>
        <w:jc w:val="both"/>
        <w:rPr>
          <w:szCs w:val="36"/>
        </w:rPr>
      </w:pPr>
    </w:p>
    <w:p w14:paraId="0ADAA5BF" w14:textId="77777777" w:rsidR="00A121BE" w:rsidRPr="00651A56" w:rsidRDefault="00A121BE" w:rsidP="00A121BE">
      <w:pPr>
        <w:jc w:val="both"/>
      </w:pPr>
    </w:p>
    <w:p w14:paraId="01154A9C" w14:textId="77777777" w:rsidR="00A121BE" w:rsidRPr="00651A56" w:rsidRDefault="00A121BE" w:rsidP="00A121BE">
      <w:pPr>
        <w:pStyle w:val="chapintro2"/>
      </w:pPr>
      <w:r w:rsidRPr="00651A56">
        <w:t>Le système est truqué, et les gens ne sont pas stupides. Ils en ont conscience.</w:t>
      </w:r>
    </w:p>
    <w:p w14:paraId="28DBFB52" w14:textId="77777777" w:rsidR="00A121BE" w:rsidRPr="00651A56" w:rsidRDefault="00A121BE" w:rsidP="00A121BE">
      <w:pPr>
        <w:pStyle w:val="chapintroauteur"/>
      </w:pPr>
      <w:r w:rsidRPr="00651A56">
        <w:t>– Faiza Shaheen</w:t>
      </w:r>
      <w:r>
        <w:t> </w:t>
      </w:r>
      <w:r>
        <w:rPr>
          <w:rStyle w:val="Appelnotedebasdep"/>
        </w:rPr>
        <w:footnoteReference w:id="194"/>
      </w:r>
    </w:p>
    <w:p w14:paraId="1A45388F" w14:textId="77777777" w:rsidR="00A121BE" w:rsidRPr="00651A56" w:rsidRDefault="00A121BE" w:rsidP="00A121BE">
      <w:pPr>
        <w:pStyle w:val="chapintro2"/>
      </w:pPr>
      <w:r w:rsidRPr="00651A56">
        <w:t>De même que le journalisme des news a été l’instrument d’un cap</w:t>
      </w:r>
      <w:r w:rsidRPr="00651A56">
        <w:t>i</w:t>
      </w:r>
      <w:r w:rsidRPr="00651A56">
        <w:t>talisme régulé, le dérèglement médiatique est le miroir de l’explosion d’un modèle de société.</w:t>
      </w:r>
    </w:p>
    <w:p w14:paraId="6C9774AA" w14:textId="77777777" w:rsidR="00A121BE" w:rsidRPr="00651A56" w:rsidRDefault="00A121BE" w:rsidP="00A121BE">
      <w:pPr>
        <w:pStyle w:val="chapintroauteur"/>
      </w:pPr>
      <w:r w:rsidRPr="00651A56">
        <w:t>– André Gunthert</w:t>
      </w:r>
      <w:r>
        <w:t> </w:t>
      </w:r>
      <w:r>
        <w:rPr>
          <w:rStyle w:val="Appelnotedebasdep"/>
        </w:rPr>
        <w:footnoteReference w:id="195"/>
      </w:r>
    </w:p>
    <w:p w14:paraId="0963947C" w14:textId="77777777" w:rsidR="00A121BE" w:rsidRPr="00651A56" w:rsidRDefault="00A121BE" w:rsidP="00A121BE">
      <w:pPr>
        <w:pStyle w:val="chapintro2"/>
      </w:pPr>
      <w:r w:rsidRPr="00651A56">
        <w:t>Les processus dramatiques et sociaux de la performance et du spectacle […] sont centraux, et non périphériques, pour compre</w:t>
      </w:r>
      <w:r w:rsidRPr="00651A56">
        <w:t>n</w:t>
      </w:r>
      <w:r w:rsidRPr="00651A56">
        <w:t>dre comment et pourquoi un candidat [Trump] si ouvertement r</w:t>
      </w:r>
      <w:r w:rsidRPr="00651A56">
        <w:t>a</w:t>
      </w:r>
      <w:r w:rsidRPr="00651A56">
        <w:t>ciste et misogyne avec aussi peu d’expérience raciste et misogyne avec aussi peu d’expérience politique a pu remporter l’élection.</w:t>
      </w:r>
    </w:p>
    <w:p w14:paraId="4C441883" w14:textId="77777777" w:rsidR="00A121BE" w:rsidRPr="00651A56" w:rsidRDefault="00A121BE" w:rsidP="00A121BE">
      <w:pPr>
        <w:pStyle w:val="chapintroauteur"/>
      </w:pPr>
      <w:r w:rsidRPr="00651A56">
        <w:t>– Gabriella Coleman</w:t>
      </w:r>
      <w:r>
        <w:t> </w:t>
      </w:r>
      <w:r>
        <w:rPr>
          <w:rStyle w:val="Appelnotedebasdep"/>
        </w:rPr>
        <w:footnoteReference w:id="196"/>
      </w:r>
    </w:p>
    <w:p w14:paraId="6B6D2DA8" w14:textId="77777777" w:rsidR="00A121BE" w:rsidRDefault="00A121BE" w:rsidP="00A121BE">
      <w:pPr>
        <w:pStyle w:val="p"/>
      </w:pPr>
    </w:p>
    <w:p w14:paraId="567D7E97"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276E4ABD" w14:textId="77777777" w:rsidR="00A121BE" w:rsidRDefault="00A121BE" w:rsidP="00A121BE">
      <w:pPr>
        <w:pStyle w:val="p"/>
      </w:pPr>
      <w:r>
        <w:br w:type="page"/>
      </w:r>
      <w:r w:rsidRPr="00651A56">
        <w:t>[130]</w:t>
      </w:r>
    </w:p>
    <w:p w14:paraId="4D35ED01" w14:textId="77777777" w:rsidR="00A121BE" w:rsidRPr="00651A56" w:rsidRDefault="00A121BE" w:rsidP="00A121BE">
      <w:pPr>
        <w:pStyle w:val="p"/>
      </w:pPr>
    </w:p>
    <w:p w14:paraId="28D22FFB" w14:textId="77777777" w:rsidR="00A121BE" w:rsidRPr="00651A56" w:rsidRDefault="00A121BE" w:rsidP="00A121BE">
      <w:pPr>
        <w:pStyle w:val="chapintro2"/>
      </w:pPr>
      <w:r w:rsidRPr="00651A56">
        <w:t>Ils ne croient pas [Trump] au sens où ils tiendraient pour vrai ce qu’il dit. Ils croient au sens où ils sont heureux d’entendre ce qu’ils e</w:t>
      </w:r>
      <w:r w:rsidRPr="00651A56">
        <w:t>n</w:t>
      </w:r>
      <w:r w:rsidRPr="00651A56">
        <w:t>tendent.</w:t>
      </w:r>
    </w:p>
    <w:p w14:paraId="22878A40" w14:textId="77777777" w:rsidR="00A121BE" w:rsidRPr="00651A56" w:rsidRDefault="00A121BE" w:rsidP="00A121BE">
      <w:pPr>
        <w:pStyle w:val="chapintroauteur"/>
      </w:pPr>
      <w:r w:rsidRPr="00651A56">
        <w:t>– Jacques Rancière</w:t>
      </w:r>
      <w:r>
        <w:t> </w:t>
      </w:r>
      <w:r>
        <w:rPr>
          <w:rStyle w:val="Appelnotedebasdep"/>
        </w:rPr>
        <w:footnoteReference w:id="197"/>
      </w:r>
    </w:p>
    <w:p w14:paraId="44CF7977" w14:textId="77777777" w:rsidR="00A121BE" w:rsidRPr="00651A56" w:rsidRDefault="00A121BE" w:rsidP="00A121BE">
      <w:pPr>
        <w:spacing w:before="120" w:after="120"/>
        <w:jc w:val="both"/>
      </w:pPr>
    </w:p>
    <w:p w14:paraId="66739741" w14:textId="77777777" w:rsidR="00A121BE" w:rsidRPr="00651A56" w:rsidRDefault="00A121BE" w:rsidP="00A121BE">
      <w:pPr>
        <w:spacing w:before="120" w:after="120"/>
        <w:jc w:val="both"/>
      </w:pPr>
      <w:r w:rsidRPr="00651A56">
        <w:t>Le célèbre film La Matrice met en scène un programmeur et ha</w:t>
      </w:r>
      <w:r w:rsidRPr="00651A56">
        <w:t>c</w:t>
      </w:r>
      <w:r w:rsidRPr="00651A56">
        <w:t>ker connu sous le nom de Neo. Neo sent que quelque chose ne tourne pas rond dans le monde. Au fil de ses déambulations numériques, il est amené à rencontrer Trinity, puis Morpheus. Dans une scène d</w:t>
      </w:r>
      <w:r w:rsidRPr="00651A56">
        <w:t>é</w:t>
      </w:r>
      <w:r w:rsidRPr="00651A56">
        <w:t>sormais classique, Morpheus l’invite à choisir entre une pilule bleue et une pilule rouge. La pilule bleue le ramènera à son quotidien familier, alors que la pilule rouge le fera « descend[re] avec le lapin blanc au fond du gouffre » (une référence à Alice au pays des merveilles) et lui montrera l’existence telle qu’elle est réellement dans la Matrice. En prenant la pilule rouge, Neo choisit de faire ses recherches; il est br</w:t>
      </w:r>
      <w:r w:rsidRPr="00651A56">
        <w:t>u</w:t>
      </w:r>
      <w:r w:rsidRPr="00651A56">
        <w:t>talement confronté au fait que la vie sociale n’est qu’une vaste simul</w:t>
      </w:r>
      <w:r w:rsidRPr="00651A56">
        <w:t>a</w:t>
      </w:r>
      <w:r w:rsidRPr="00651A56">
        <w:t>tion qui cache l’asservissement total de l’humanité aux machines d</w:t>
      </w:r>
      <w:r w:rsidRPr="00651A56">
        <w:t>e</w:t>
      </w:r>
      <w:r w:rsidRPr="00651A56">
        <w:t>venues tyranniques.</w:t>
      </w:r>
    </w:p>
    <w:p w14:paraId="7B7E8E53" w14:textId="77777777" w:rsidR="00A121BE" w:rsidRPr="00651A56" w:rsidRDefault="00A121BE" w:rsidP="00A121BE">
      <w:pPr>
        <w:spacing w:before="120" w:after="120"/>
        <w:jc w:val="both"/>
      </w:pPr>
      <w:r w:rsidRPr="00651A56">
        <w:rPr>
          <w:i/>
          <w:iCs/>
        </w:rPr>
        <w:t>La Matrice</w:t>
      </w:r>
      <w:r w:rsidRPr="00651A56">
        <w:t xml:space="preserve"> est essentiellement un film sur l’idéologie. C’est l’allégorie de la caverne de Platon, réinterprétée à l’ère du numérique. Neo quitte sa grotte et sa réalité virtuelle pour voir le monde tel qu’il est, un monde dans lequel l’humanité se fait littéralement siphonner son énergie vitale. Paradoxalement, le film est lui-même une contrib</w:t>
      </w:r>
      <w:r w:rsidRPr="00651A56">
        <w:t>u</w:t>
      </w:r>
      <w:r w:rsidRPr="00651A56">
        <w:t xml:space="preserve">tion majeure à l’idéologie selon laquelle on peut accéder à une « vérité » cachée par l’intermédiaire du numérique. </w:t>
      </w:r>
      <w:r w:rsidRPr="00651A56">
        <w:rPr>
          <w:i/>
          <w:iCs/>
        </w:rPr>
        <w:t>La Matrice</w:t>
      </w:r>
      <w:r w:rsidRPr="00651A56">
        <w:t xml:space="preserve"> part</w:t>
      </w:r>
      <w:r w:rsidRPr="00651A56">
        <w:t>i</w:t>
      </w:r>
      <w:r w:rsidRPr="00651A56">
        <w:t>cipe à la construction de la légende du hacker insurgé, solitaire et as</w:t>
      </w:r>
      <w:r w:rsidRPr="00651A56">
        <w:t>o</w:t>
      </w:r>
      <w:r w:rsidRPr="00651A56">
        <w:t>cial qui renverse l’ordre existant à partir de son ordinateur. C’est l’une des œuvres qui a le mieux cristallisé, dans nos représentations colle</w:t>
      </w:r>
      <w:r w:rsidRPr="00651A56">
        <w:t>c</w:t>
      </w:r>
      <w:r w:rsidRPr="00651A56">
        <w:t>tives, l’attrait que peut présenter internet et les potentialités transfo</w:t>
      </w:r>
      <w:r w:rsidRPr="00651A56">
        <w:t>r</w:t>
      </w:r>
      <w:r w:rsidRPr="00651A56">
        <w:t>matrices du numérique.</w:t>
      </w:r>
    </w:p>
    <w:p w14:paraId="4126EDB4" w14:textId="77777777" w:rsidR="00A121BE" w:rsidRPr="00651A56" w:rsidRDefault="00A121BE" w:rsidP="00A121BE">
      <w:pPr>
        <w:spacing w:before="120" w:after="120"/>
        <w:jc w:val="both"/>
      </w:pPr>
      <w:r w:rsidRPr="00651A56">
        <w:rPr>
          <w:i/>
          <w:iCs/>
        </w:rPr>
        <w:t>La Matrice</w:t>
      </w:r>
      <w:r w:rsidRPr="00651A56">
        <w:t xml:space="preserve"> est l’un des nombreux symboles de cette collision des récits à laquelle nous assistons en ce moment. À sa sortie, le film s’inscrivait probablement dans une mouvance qu’on pouvait associer à la gauche (avec son messianisme</w:t>
      </w:r>
      <w:r>
        <w:t xml:space="preserve"> </w:t>
      </w:r>
      <w:r w:rsidRPr="00651A56">
        <w:t>[131] révolutionnaire et son clin d’œil à Jean Baudrillard) et à l’émancipation individuelle (d’ailleurs, les sœurs Wachowski qui ont créé la trilogie sont maintenant ouve</w:t>
      </w:r>
      <w:r w:rsidRPr="00651A56">
        <w:t>r</w:t>
      </w:r>
      <w:r w:rsidRPr="00651A56">
        <w:t>tement des femmes trans</w:t>
      </w:r>
      <w:r>
        <w:t> </w:t>
      </w:r>
      <w:r>
        <w:rPr>
          <w:rStyle w:val="Appelnotedebasdep"/>
        </w:rPr>
        <w:footnoteReference w:id="198"/>
      </w:r>
      <w:r w:rsidRPr="00651A56">
        <w:t>). Mais aujourd’hui, la métaphore de la pilule rouge est surtout mise de l’avant par des courants de droite l</w:t>
      </w:r>
      <w:r w:rsidRPr="00651A56">
        <w:t>i</w:t>
      </w:r>
      <w:r w:rsidRPr="00651A56">
        <w:t>bertarienne ou d’extrême droite. Comme l’explique la chercheure d</w:t>
      </w:r>
      <w:r w:rsidRPr="00651A56">
        <w:t>a</w:t>
      </w:r>
      <w:r w:rsidRPr="00651A56">
        <w:t>nah boyd, « [d]ans certaines co</w:t>
      </w:r>
      <w:r w:rsidRPr="00651A56">
        <w:t>m</w:t>
      </w:r>
      <w:r w:rsidRPr="00651A56">
        <w:t>munautés en ligne, prendre la pilule rouge renvoie à l’idée de s’éveiller au fait que l’éducation et les m</w:t>
      </w:r>
      <w:r w:rsidRPr="00651A56">
        <w:t>é</w:t>
      </w:r>
      <w:r w:rsidRPr="00651A56">
        <w:t>dias sont conçus de manière à vous leurrer avec de la propagande pr</w:t>
      </w:r>
      <w:r w:rsidRPr="00651A56">
        <w:t>o</w:t>
      </w:r>
      <w:r w:rsidRPr="00651A56">
        <w:t>gressi</w:t>
      </w:r>
      <w:r w:rsidRPr="00651A56">
        <w:t>s</w:t>
      </w:r>
      <w:r w:rsidRPr="00651A56">
        <w:t>te</w:t>
      </w:r>
      <w:r>
        <w:t> </w:t>
      </w:r>
      <w:r>
        <w:rPr>
          <w:rStyle w:val="Appelnotedebasdep"/>
        </w:rPr>
        <w:footnoteReference w:id="199"/>
      </w:r>
      <w:r w:rsidRPr="00651A56">
        <w:t> ».</w:t>
      </w:r>
    </w:p>
    <w:p w14:paraId="0D79ED6F" w14:textId="77777777" w:rsidR="00A121BE" w:rsidRPr="00651A56" w:rsidRDefault="00A121BE" w:rsidP="00A121BE">
      <w:pPr>
        <w:spacing w:before="120" w:after="120"/>
        <w:jc w:val="both"/>
      </w:pPr>
      <w:r w:rsidRPr="00651A56">
        <w:t>Cette trajectoire rappelle celle de la critique de l’ordre existant dans les années qui ont suivi la crise financière de 2008 : elle fut d’abord menée par une gauche dynamique et combative, à qui on a reproché de manquer de réalisme et de pragmatisme, avant de laisser place une critique du système tout à fait différente, portée par une e</w:t>
      </w:r>
      <w:r w:rsidRPr="00651A56">
        <w:t>x</w:t>
      </w:r>
      <w:r w:rsidRPr="00651A56">
        <w:t>trême droite raciste, violente et opposée aux constats scientifiques ai</w:t>
      </w:r>
      <w:r w:rsidRPr="00651A56">
        <w:t>n</w:t>
      </w:r>
      <w:r w:rsidRPr="00651A56">
        <w:t>si qu’aux mesures sociales, sanitaires et environnementales qui en d</w:t>
      </w:r>
      <w:r w:rsidRPr="00651A56">
        <w:t>é</w:t>
      </w:r>
      <w:r w:rsidRPr="00651A56">
        <w:t>coulent. Comme si nos sociétés, incapables d’évoluer vers davantage de démocratie et de justice, risquaient de pourrir de l’intérieur.</w:t>
      </w:r>
    </w:p>
    <w:p w14:paraId="1996630A" w14:textId="77777777" w:rsidR="00A121BE" w:rsidRPr="00651A56" w:rsidRDefault="00A121BE" w:rsidP="00A121BE">
      <w:pPr>
        <w:spacing w:before="120" w:after="120"/>
        <w:jc w:val="both"/>
      </w:pPr>
      <w:r w:rsidRPr="00651A56">
        <w:t>Tout système politico-économique repose sur un certain nombre de récits plus ou moins fictifs. Il ne s’agit pas toujours de doctrines ou d’idéologies élaborées de manière cohérente et présentées de manière explicite, mais surtout d’une manière de raconter le monde. Depuis plus d’un siècle, les médias de masse sont l’espace à l’intérieur duquel ces récits prennent forme. On pense bien sûr au divertissement cin</w:t>
      </w:r>
      <w:r w:rsidRPr="00651A56">
        <w:t>é</w:t>
      </w:r>
      <w:r w:rsidRPr="00651A56">
        <w:t>matographique et télévisuel, mais aussi aux médias d’information : par leur travail quotidien de construction des « faits » de l’actualité, les journalistes sont partie prenante dans la production et la diffusion de ces récits. Selon leur degré de proximité avec les puissances éc</w:t>
      </w:r>
      <w:r w:rsidRPr="00651A56">
        <w:t>o</w:t>
      </w:r>
      <w:r w:rsidRPr="00651A56">
        <w:t>nomiques et politiques, les médias peuvent</w:t>
      </w:r>
      <w:r>
        <w:t xml:space="preserve"> </w:t>
      </w:r>
      <w:r w:rsidRPr="00651A56">
        <w:t>[132]</w:t>
      </w:r>
      <w:r>
        <w:t xml:space="preserve"> </w:t>
      </w:r>
      <w:r w:rsidRPr="00651A56">
        <w:t>du coup servir de « scène » sur laquelle le récit dominant se d</w:t>
      </w:r>
      <w:r w:rsidRPr="00651A56">
        <w:t>é</w:t>
      </w:r>
      <w:r w:rsidRPr="00651A56">
        <w:t>ploie avec plus ou moins de facil</w:t>
      </w:r>
      <w:r w:rsidRPr="00651A56">
        <w:t>i</w:t>
      </w:r>
      <w:r w:rsidRPr="00651A56">
        <w:t>té.</w:t>
      </w:r>
    </w:p>
    <w:p w14:paraId="39623473" w14:textId="77777777" w:rsidR="00A121BE" w:rsidRPr="00651A56" w:rsidRDefault="00A121BE" w:rsidP="00A121BE">
      <w:pPr>
        <w:spacing w:before="120" w:after="120"/>
        <w:jc w:val="both"/>
      </w:pPr>
      <w:r w:rsidRPr="00651A56">
        <w:t>Il m’est d’avis qu’on pourra éclairer les difficultés que l’on vit a</w:t>
      </w:r>
      <w:r w:rsidRPr="00651A56">
        <w:t>c</w:t>
      </w:r>
      <w:r w:rsidRPr="00651A56">
        <w:t>tuellement dans notre rapport collectif à la vérité si on les aborde d</w:t>
      </w:r>
      <w:r w:rsidRPr="00651A56">
        <w:t>a</w:t>
      </w:r>
      <w:r w:rsidRPr="00651A56">
        <w:t>vantage en tant que crise politique. Lorsqu’on parle de crise des m</w:t>
      </w:r>
      <w:r w:rsidRPr="00651A56">
        <w:t>é</w:t>
      </w:r>
      <w:r w:rsidRPr="00651A56">
        <w:t>dias et de prolifération de la désinformation, on finit souvent par aborder la crise de légitimité des institutions dans leur sens large (le gouvernement, la science, l’école). Si la confiance en les médias d</w:t>
      </w:r>
      <w:r w:rsidRPr="00651A56">
        <w:t>i</w:t>
      </w:r>
      <w:r w:rsidRPr="00651A56">
        <w:t>minue, c’est donc peut-être parce que la population se reconnaît de moins en moins dans les principaux récits qui orientent la marche de notre système économique et politique, récits selon lesquels nos soci</w:t>
      </w:r>
      <w:r w:rsidRPr="00651A56">
        <w:t>é</w:t>
      </w:r>
      <w:r w:rsidRPr="00651A56">
        <w:t>tés, malgré leurs imperfections, sont globalement démocratiques, transparentes et justes. Autrement dit, que « le système fonctionne ». La crise épistémologique dont il est question dans ce livre n’a pas été causée par l’assaut de forces extérieures (un changement technolog</w:t>
      </w:r>
      <w:r w:rsidRPr="00651A56">
        <w:t>i</w:t>
      </w:r>
      <w:r w:rsidRPr="00651A56">
        <w:t>que, une puissance étrangère, etc.) à l’endroit d’institutions global</w:t>
      </w:r>
      <w:r w:rsidRPr="00651A56">
        <w:t>e</w:t>
      </w:r>
      <w:r w:rsidRPr="00651A56">
        <w:t>ment saines, mais bien par l’incapacité croissante de ces mêmes inst</w:t>
      </w:r>
      <w:r w:rsidRPr="00651A56">
        <w:t>i</w:t>
      </w:r>
      <w:r w:rsidRPr="00651A56">
        <w:t>tutions à répondre aux intérêts des communautés dans un contexte de multiples turbulences.</w:t>
      </w:r>
    </w:p>
    <w:p w14:paraId="0782F400" w14:textId="77777777" w:rsidR="00A121BE" w:rsidRPr="00651A56" w:rsidRDefault="00A121BE" w:rsidP="00A121BE">
      <w:pPr>
        <w:spacing w:before="120" w:after="120"/>
        <w:jc w:val="both"/>
      </w:pPr>
    </w:p>
    <w:p w14:paraId="45D75DC5" w14:textId="77777777" w:rsidR="00A121BE" w:rsidRPr="00651A56" w:rsidRDefault="00A121BE" w:rsidP="00A121BE">
      <w:pPr>
        <w:pStyle w:val="a"/>
      </w:pPr>
      <w:bookmarkStart w:id="31" w:name="Collision_des_recits_chap_5_1"/>
      <w:r w:rsidRPr="00651A56">
        <w:t>L’éclatement de la bulle idéologique</w:t>
      </w:r>
      <w:r w:rsidRPr="00651A56">
        <w:br/>
        <w:t>du néolibéralisme</w:t>
      </w:r>
    </w:p>
    <w:bookmarkEnd w:id="31"/>
    <w:p w14:paraId="72352A20" w14:textId="77777777" w:rsidR="00A121BE" w:rsidRPr="00651A56" w:rsidRDefault="00A121BE" w:rsidP="00A121BE">
      <w:pPr>
        <w:spacing w:before="120" w:after="120"/>
        <w:jc w:val="both"/>
      </w:pPr>
    </w:p>
    <w:p w14:paraId="7C9E0C7A"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6519217" w14:textId="77777777" w:rsidR="00A121BE" w:rsidRPr="00651A56" w:rsidRDefault="00A121BE" w:rsidP="00A121BE">
      <w:pPr>
        <w:spacing w:before="120" w:after="120"/>
        <w:jc w:val="both"/>
      </w:pPr>
      <w:r w:rsidRPr="00651A56">
        <w:t>Lorsque la crise financière de 2008 a éclaté, les contradictions du capitalisme néolibéral sont apparues au grand jour de manière rete</w:t>
      </w:r>
      <w:r w:rsidRPr="00651A56">
        <w:t>n</w:t>
      </w:r>
      <w:r w:rsidRPr="00651A56">
        <w:t>tissante. Pendant qu’on éponge les dettes de Wall Street en transférant des centaines de milliards de dollars à des institutions financières d</w:t>
      </w:r>
      <w:r w:rsidRPr="00651A56">
        <w:t>e</w:t>
      </w:r>
      <w:r w:rsidRPr="00651A56">
        <w:t>venues « too big to fail » (trop importantes pour faire faillite), l’étau se resserre autour de Main Street (la rue des gens ordinaires), étranglé par les dettes immobilières, d’études et de soins de santé. Au même moment, des milliers d’Étatsunien.ne.s sont expulsé.e.s de leur ma</w:t>
      </w:r>
      <w:r w:rsidRPr="00651A56">
        <w:t>i</w:t>
      </w:r>
      <w:r w:rsidRPr="00651A56">
        <w:t>son. De leur côté, les marchés financiers réputés si rationnels se mo</w:t>
      </w:r>
      <w:r w:rsidRPr="00651A56">
        <w:t>n</w:t>
      </w:r>
      <w:r w:rsidRPr="00651A56">
        <w:t>trent soudainement en déroute, en proie à des paniques, et expriment le besoin d’être rassurés. Je me souviens m’être réveillé un matin au son de la voix de René Homier-Roy, alors animateur à la première chaîne de Radio-Canada, demandant à son invité si « le capitalisme est vraiment réformable ». [133]</w:t>
      </w:r>
      <w:r>
        <w:t xml:space="preserve"> </w:t>
      </w:r>
      <w:r w:rsidRPr="00651A56">
        <w:t>Quand un animateur qui n’est certa</w:t>
      </w:r>
      <w:r w:rsidRPr="00651A56">
        <w:t>i</w:t>
      </w:r>
      <w:r w:rsidRPr="00651A56">
        <w:t>nement pas un marxiste orth</w:t>
      </w:r>
      <w:r w:rsidRPr="00651A56">
        <w:t>o</w:t>
      </w:r>
      <w:r w:rsidRPr="00651A56">
        <w:t>doxe en vient à poser de telles questions, on se dit que la crise de lég</w:t>
      </w:r>
      <w:r w:rsidRPr="00651A56">
        <w:t>i</w:t>
      </w:r>
      <w:r w:rsidRPr="00651A56">
        <w:t>timité que vit notre système économique est sérieuse. Plusieurs ont alors soutenu que cette débâcle allait ma</w:t>
      </w:r>
      <w:r w:rsidRPr="00651A56">
        <w:t>r</w:t>
      </w:r>
      <w:r w:rsidRPr="00651A56">
        <w:t>quer la fin de la phase néol</w:t>
      </w:r>
      <w:r w:rsidRPr="00651A56">
        <w:t>i</w:t>
      </w:r>
      <w:r w:rsidRPr="00651A56">
        <w:t>bérale du capitalisme.</w:t>
      </w:r>
    </w:p>
    <w:p w14:paraId="125E5A3E" w14:textId="77777777" w:rsidR="00A121BE" w:rsidRPr="00651A56" w:rsidRDefault="00A121BE" w:rsidP="00A121BE">
      <w:pPr>
        <w:spacing w:before="120" w:after="120"/>
        <w:jc w:val="both"/>
      </w:pPr>
      <w:r w:rsidRPr="00651A56">
        <w:t>Une quinzaine d’années plus tard, il apparaît évident que ce n’est pas ce qui s’est produit. Les marchés financiers n’ont pas été série</w:t>
      </w:r>
      <w:r w:rsidRPr="00651A56">
        <w:t>u</w:t>
      </w:r>
      <w:r w:rsidRPr="00651A56">
        <w:t>sement embêtés par des législations ou des poursuites judiciaires, les gouvernements et milieux d’affaires ont continué de promouvoir les mêmes politiques néolibérales, parfois même avec plus de violence encore. Il y a cependant une différence importante avec 2008 : le récit jovialiste de la mondialisation heureuse et du néolibéralisme trio</w:t>
      </w:r>
      <w:r w:rsidRPr="00651A56">
        <w:t>m</w:t>
      </w:r>
      <w:r w:rsidRPr="00651A56">
        <w:t>phant a à peu près disparu. Le néolibéralisme d’après la crise financi</w:t>
      </w:r>
      <w:r w:rsidRPr="00651A56">
        <w:t>è</w:t>
      </w:r>
      <w:r w:rsidRPr="00651A56">
        <w:t>re se déploie de manière essentiellement répressive, d’où le néologi</w:t>
      </w:r>
      <w:r w:rsidRPr="00651A56">
        <w:t>s</w:t>
      </w:r>
      <w:r w:rsidRPr="00651A56">
        <w:t>me de « mesures austéritaires ».</w:t>
      </w:r>
    </w:p>
    <w:p w14:paraId="48B8C6DA" w14:textId="77777777" w:rsidR="00A121BE" w:rsidRPr="00651A56" w:rsidRDefault="00A121BE" w:rsidP="00A121BE">
      <w:pPr>
        <w:spacing w:before="120" w:after="120"/>
        <w:jc w:val="both"/>
      </w:pPr>
      <w:r w:rsidRPr="00651A56">
        <w:t xml:space="preserve">La crise financière a braqué les projecteurs sur les </w:t>
      </w:r>
      <w:r w:rsidRPr="00651A56">
        <w:rPr>
          <w:i/>
          <w:iCs/>
        </w:rPr>
        <w:t>fictions</w:t>
      </w:r>
      <w:r w:rsidRPr="00651A56">
        <w:t xml:space="preserve"> sur le</w:t>
      </w:r>
      <w:r w:rsidRPr="00651A56">
        <w:t>s</w:t>
      </w:r>
      <w:r w:rsidRPr="00651A56">
        <w:t>quelles notre système économique s’appuie : une économie casino dans laquelle on crée de l’argent à partir du néant, des paradis fiscaux dont l’existence est davantage comptable que géographique, des dettes publiques utilisées par des technocrates comme armes contre les pol</w:t>
      </w:r>
      <w:r w:rsidRPr="00651A56">
        <w:t>i</w:t>
      </w:r>
      <w:r w:rsidRPr="00651A56">
        <w:t>tiques sociales de pays entiers (pensons à la Grèce, pour ne prendre qu’un exemple parmi tant d’autres), une croissance économique de</w:t>
      </w:r>
      <w:r w:rsidRPr="00651A56">
        <w:t>s</w:t>
      </w:r>
      <w:r w:rsidRPr="00651A56">
        <w:t>tructrice pour les écosystèmes. L’éclatement de la bulle financière a eu des conséquences dévastatrices et très concrètes pour des millions d’individus qui ont vu leurs perspectives d’avenir étouffées par l’appauvrissement et l’endettement. L’évidence s’est imposée à leurs yeux : ce système n’était pas fait pour eux.</w:t>
      </w:r>
    </w:p>
    <w:p w14:paraId="73B17A3A" w14:textId="77777777" w:rsidR="00A121BE" w:rsidRPr="00651A56" w:rsidRDefault="00A121BE" w:rsidP="00A121BE">
      <w:pPr>
        <w:spacing w:before="120" w:after="120"/>
        <w:jc w:val="both"/>
      </w:pPr>
      <w:r w:rsidRPr="00651A56">
        <w:t>Il existe une belle archive de cette transition dans la conscience collective étatsunienne sur le site Tumblr « We are the 99 pe</w:t>
      </w:r>
      <w:r w:rsidRPr="00651A56">
        <w:t>r</w:t>
      </w:r>
      <w:r w:rsidRPr="00651A56">
        <w:t>cent »</w:t>
      </w:r>
      <w:r>
        <w:t> </w:t>
      </w:r>
      <w:r>
        <w:rPr>
          <w:rStyle w:val="Appelnotedebasdep"/>
        </w:rPr>
        <w:footnoteReference w:id="200"/>
      </w:r>
      <w:r w:rsidRPr="00651A56">
        <w:t>. Lancé autour du mouvement Occupy Wall Street de 2011, le site recueille les témoignages photographiques et écrits de perso</w:t>
      </w:r>
      <w:r w:rsidRPr="00651A56">
        <w:t>n</w:t>
      </w:r>
      <w:r w:rsidRPr="00651A56">
        <w:t>nes accablées par les dettes. Tous les textes partagés (il y en a des ce</w:t>
      </w:r>
      <w:r w:rsidRPr="00651A56">
        <w:t>n</w:t>
      </w:r>
      <w:r w:rsidRPr="00651A56">
        <w:t>taines) se terminent par « I am the 99 percent » ou « We are the 99 percent ». On y croise des [134]</w:t>
      </w:r>
      <w:r>
        <w:t xml:space="preserve"> </w:t>
      </w:r>
      <w:r w:rsidRPr="00651A56">
        <w:t>vétérans dont le stress post-traumatique à la suite de l’invasion de l’Irak n’a pas été reconnu, des retraité.e.s écr</w:t>
      </w:r>
      <w:r w:rsidRPr="00651A56">
        <w:t>a</w:t>
      </w:r>
      <w:r w:rsidRPr="00651A56">
        <w:t>sé.e.s par les frais de soins de santé et beaucoup d’étudiant.e.s qui d</w:t>
      </w:r>
      <w:r w:rsidRPr="00651A56">
        <w:t>i</w:t>
      </w:r>
      <w:r w:rsidRPr="00651A56">
        <w:t>sent avoir fait tout ce qu’on leur demandait : après avoir étudié dans une filière d’avenir en s’endettant, voilà que la r</w:t>
      </w:r>
      <w:r w:rsidRPr="00651A56">
        <w:t>é</w:t>
      </w:r>
      <w:r w:rsidRPr="00651A56">
        <w:t>cession leur ferme le marché du travail. On voit que la vérité « ressentie » se fait aussi une place à gauche : le v</w:t>
      </w:r>
      <w:r w:rsidRPr="00651A56">
        <w:t>é</w:t>
      </w:r>
      <w:r w:rsidRPr="00651A56">
        <w:t>cu des individus gagne en résonance et les émotions (telles que l’indignation) se réinv</w:t>
      </w:r>
      <w:r w:rsidRPr="00651A56">
        <w:t>i</w:t>
      </w:r>
      <w:r w:rsidRPr="00651A56">
        <w:t>tent dans un débat politique si longtemps acc</w:t>
      </w:r>
      <w:r w:rsidRPr="00651A56">
        <w:t>a</w:t>
      </w:r>
      <w:r w:rsidRPr="00651A56">
        <w:t>paré par le « réalisme économique ». Cette juste colère viendra nourrir les campagnes prés</w:t>
      </w:r>
      <w:r w:rsidRPr="00651A56">
        <w:t>i</w:t>
      </w:r>
      <w:r w:rsidRPr="00651A56">
        <w:t>dentielles du socialiste démocrate Bernie Sanders, pour qui « le mod</w:t>
      </w:r>
      <w:r w:rsidRPr="00651A56">
        <w:t>è</w:t>
      </w:r>
      <w:r w:rsidRPr="00651A56">
        <w:t>le d’affaires de Wall Street est la fraude</w:t>
      </w:r>
      <w:r>
        <w:t> </w:t>
      </w:r>
      <w:r>
        <w:rPr>
          <w:rStyle w:val="Appelnotedebasdep"/>
        </w:rPr>
        <w:footnoteReference w:id="201"/>
      </w:r>
      <w:r w:rsidRPr="00651A56">
        <w:t> ».</w:t>
      </w:r>
    </w:p>
    <w:p w14:paraId="7AAAE586" w14:textId="77777777" w:rsidR="00A121BE" w:rsidRPr="00651A56" w:rsidRDefault="00A121BE" w:rsidP="00A121BE">
      <w:pPr>
        <w:spacing w:before="120" w:after="120"/>
        <w:jc w:val="both"/>
      </w:pPr>
      <w:r w:rsidRPr="00651A56">
        <w:t xml:space="preserve">Dans les années qui suivent la crise de 2008, le récit néolibéral sonne de plus en plus </w:t>
      </w:r>
      <w:r w:rsidRPr="00651A56">
        <w:rPr>
          <w:i/>
        </w:rPr>
        <w:t>faux</w:t>
      </w:r>
      <w:r w:rsidRPr="00651A56">
        <w:t>. Les occupations de places publiques, les grèves et les manifestations massives se multiplient un peu partout à travers le monde</w:t>
      </w:r>
      <w:r>
        <w:t> </w:t>
      </w:r>
      <w:r>
        <w:rPr>
          <w:rStyle w:val="Appelnotedebasdep"/>
        </w:rPr>
        <w:footnoteReference w:id="202"/>
      </w:r>
      <w:r w:rsidRPr="00651A56">
        <w:t>. Au m</w:t>
      </w:r>
      <w:r w:rsidRPr="00651A56">
        <w:t>i</w:t>
      </w:r>
      <w:r w:rsidRPr="00651A56">
        <w:t>lieu des années 2010, Black Lives Matter vient mettre en lumière le fait que les deux mandats de Barack Ob</w:t>
      </w:r>
      <w:r w:rsidRPr="00651A56">
        <w:t>a</w:t>
      </w:r>
      <w:r w:rsidRPr="00651A56">
        <w:t>ma, l’homme des slogans « Hope » et « Yes We Can », ont eu peu d’effet sur le racisme syst</w:t>
      </w:r>
      <w:r w:rsidRPr="00651A56">
        <w:t>é</w:t>
      </w:r>
      <w:r w:rsidRPr="00651A56">
        <w:t>mique et la brutalité policière. Pour ces mouvements, en plus des a</w:t>
      </w:r>
      <w:r w:rsidRPr="00651A56">
        <w:t>c</w:t>
      </w:r>
      <w:r w:rsidRPr="00651A56">
        <w:t>tions dans les rues, internet et les médias sociaux sont des espaces pour fa</w:t>
      </w:r>
      <w:r w:rsidRPr="00651A56">
        <w:t>i</w:t>
      </w:r>
      <w:r w:rsidRPr="00651A56">
        <w:t>re entendre leurs voix dissonantes. On y articule une critique de la complaisance médiatique à l’égard d’un régime néolibéral et p</w:t>
      </w:r>
      <w:r w:rsidRPr="00651A56">
        <w:t>o</w:t>
      </w:r>
      <w:r w:rsidRPr="00651A56">
        <w:t>licier devenu de plus en plus autoritaire. Le 1er juin 2013, par exemple, alors que la Turquie vit ses manifest</w:t>
      </w:r>
      <w:r w:rsidRPr="00651A56">
        <w:t>a</w:t>
      </w:r>
      <w:r w:rsidRPr="00651A56">
        <w:t>tions les plus importantes en près de trois décennies, la chaîne d’information continue CNN-Türk diffusait un documentaire anim</w:t>
      </w:r>
      <w:r w:rsidRPr="00651A56">
        <w:t>a</w:t>
      </w:r>
      <w:r w:rsidRPr="00651A56">
        <w:t>lier sur les pingouins. Bien sûr, les médias d’information sont l’objet de pressions et de contrôles plus forts dans ce pays que dans d’autres sociétés,</w:t>
      </w:r>
      <w:r>
        <w:t xml:space="preserve"> </w:t>
      </w:r>
      <w:r w:rsidRPr="00651A56">
        <w:t>[135]</w:t>
      </w:r>
      <w:r>
        <w:t xml:space="preserve"> </w:t>
      </w:r>
      <w:r w:rsidRPr="00651A56">
        <w:t>mais des manquements dans la couverture journalist</w:t>
      </w:r>
      <w:r w:rsidRPr="00651A56">
        <w:t>i</w:t>
      </w:r>
      <w:r w:rsidRPr="00651A56">
        <w:t>que ont été signalés à l’occasion de plusieurs autres soulèvements, comme la grève étudiante de 2012 au Québec et le mo</w:t>
      </w:r>
      <w:r w:rsidRPr="00651A56">
        <w:t>u</w:t>
      </w:r>
      <w:r w:rsidRPr="00651A56">
        <w:t>vement des Gilets jaunes en France depuis 2018. Les médias d’information trad</w:t>
      </w:r>
      <w:r w:rsidRPr="00651A56">
        <w:t>i</w:t>
      </w:r>
      <w:r w:rsidRPr="00651A56">
        <w:t>tionnels sont so</w:t>
      </w:r>
      <w:r w:rsidRPr="00651A56">
        <w:t>u</w:t>
      </w:r>
      <w:r w:rsidRPr="00651A56">
        <w:t>vent considérés comme inaptes à rendre compte des turbulences et des injustices de notre époque, quand ils ne sont pas carrément perçus comme des porte-voix du r</w:t>
      </w:r>
      <w:r w:rsidRPr="00651A56">
        <w:t>é</w:t>
      </w:r>
      <w:r w:rsidRPr="00651A56">
        <w:t>gime néolibéral</w:t>
      </w:r>
      <w:r>
        <w:t> </w:t>
      </w:r>
      <w:r>
        <w:rPr>
          <w:rStyle w:val="Appelnotedebasdep"/>
        </w:rPr>
        <w:footnoteReference w:id="203"/>
      </w:r>
      <w:r w:rsidRPr="00651A56">
        <w:t>.</w:t>
      </w:r>
    </w:p>
    <w:p w14:paraId="09343999" w14:textId="77777777" w:rsidR="00A121BE" w:rsidRPr="00651A56" w:rsidRDefault="00A121BE" w:rsidP="00A121BE">
      <w:pPr>
        <w:spacing w:before="120" w:after="120"/>
        <w:jc w:val="both"/>
      </w:pPr>
      <w:r w:rsidRPr="00651A56">
        <w:t>L’impact de certaines divulgations de WikiLeaks sur le récit m</w:t>
      </w:r>
      <w:r w:rsidRPr="00651A56">
        <w:t>é</w:t>
      </w:r>
      <w:r w:rsidRPr="00651A56">
        <w:t>diatique et politique dominant m’apparaît aussi significatif. En n</w:t>
      </w:r>
      <w:r w:rsidRPr="00651A56">
        <w:t>o</w:t>
      </w:r>
      <w:r w:rsidRPr="00651A56">
        <w:t>vembre 2010, WikiLeaks amorce, en partenariat avec quelques grands journaux, la publication de 250 000 communications diplomatiques destinées au département d’État, à Washington. Ces mémos révèlent au grand jour la mécanique qui permet à l’empire étatsunien de mai</w:t>
      </w:r>
      <w:r w:rsidRPr="00651A56">
        <w:t>n</w:t>
      </w:r>
      <w:r w:rsidRPr="00651A56">
        <w:t>tenir son emprise sur le monde, dévoilant du même coup les coulisses politiques de bien des pays. Mais l’aspect le plus subversif de ces d</w:t>
      </w:r>
      <w:r w:rsidRPr="00651A56">
        <w:t>i</w:t>
      </w:r>
      <w:r w:rsidRPr="00651A56">
        <w:t>vulgations de WikiLeaks a sans doute été l’interruption de la polit</w:t>
      </w:r>
      <w:r w:rsidRPr="00651A56">
        <w:t>i</w:t>
      </w:r>
      <w:r w:rsidRPr="00651A56">
        <w:t>que-spectacle qu’elles ont causée : pour un moment, il n’était plus a</w:t>
      </w:r>
      <w:r w:rsidRPr="00651A56">
        <w:t>u</w:t>
      </w:r>
      <w:r w:rsidRPr="00651A56">
        <w:t>tant question de joutes parlementaires, de mêlées de presse, de pell</w:t>
      </w:r>
      <w:r w:rsidRPr="00651A56">
        <w:t>e</w:t>
      </w:r>
      <w:r w:rsidRPr="00651A56">
        <w:t xml:space="preserve">tées de terre, etc.; la scène médiatique habituelle n’était plus le point de référence où la politique se joue. En Inde, par exemple, le journal </w:t>
      </w:r>
      <w:r w:rsidRPr="00651A56">
        <w:rPr>
          <w:i/>
        </w:rPr>
        <w:t>The Hindu</w:t>
      </w:r>
      <w:r w:rsidRPr="00651A56">
        <w:t xml:space="preserve"> a parlé de ces câbles diplomatiques dans 21 articles fig</w:t>
      </w:r>
      <w:r w:rsidRPr="00651A56">
        <w:t>u</w:t>
      </w:r>
      <w:r w:rsidRPr="00651A56">
        <w:t>rant en première page, étalés sur un mois, en 2011. Un câble diplom</w:t>
      </w:r>
      <w:r w:rsidRPr="00651A56">
        <w:t>a</w:t>
      </w:r>
      <w:r w:rsidRPr="00651A56">
        <w:t>tique décrivant les sommes d’argent ayant servi à acheter des dép</w:t>
      </w:r>
      <w:r w:rsidRPr="00651A56">
        <w:t>u</w:t>
      </w:r>
      <w:r w:rsidRPr="00651A56">
        <w:t>té.e.s lors d’un vote de confiance du gouvernement indien a d’ailleurs contribué, cette année-là, à donner un nouveau souffle au mouvement anticorruption dans ce pays</w:t>
      </w:r>
      <w:r>
        <w:t> </w:t>
      </w:r>
      <w:r>
        <w:rPr>
          <w:rStyle w:val="Appelnotedebasdep"/>
        </w:rPr>
        <w:footnoteReference w:id="204"/>
      </w:r>
      <w:r w:rsidRPr="00651A56">
        <w:t>.</w:t>
      </w:r>
    </w:p>
    <w:p w14:paraId="3392560F" w14:textId="77777777" w:rsidR="00A121BE" w:rsidRPr="00651A56" w:rsidRDefault="00A121BE" w:rsidP="00A121BE">
      <w:pPr>
        <w:spacing w:before="120" w:after="120"/>
        <w:jc w:val="both"/>
      </w:pPr>
      <w:r w:rsidRPr="00651A56">
        <w:t>[136]</w:t>
      </w:r>
    </w:p>
    <w:p w14:paraId="0FFC4F20" w14:textId="77777777" w:rsidR="00A121BE" w:rsidRPr="00651A56" w:rsidRDefault="00A121BE" w:rsidP="00A121BE">
      <w:pPr>
        <w:spacing w:before="120" w:after="120"/>
        <w:jc w:val="both"/>
      </w:pPr>
      <w:r w:rsidRPr="00651A56">
        <w:t>Ce n’est donc pas tant ce que WikiLeaks nous apprend sur la co</w:t>
      </w:r>
      <w:r w:rsidRPr="00651A56">
        <w:t>r</w:t>
      </w:r>
      <w:r w:rsidRPr="00651A56">
        <w:t>ruption de dirigeant.e.s politiques qui ébranle le pouvoir, mais le fait que cette corruption soit exposée au grand jour. Même un discours journalistique qui ne traite que de faits vérifiés peut malgré tout être perçu comme mensonger si on a le sentiment que le véritable pouvoir s’exerce ailleurs, loin des caméras et des micros. À ce titre, les enqu</w:t>
      </w:r>
      <w:r w:rsidRPr="00651A56">
        <w:t>ê</w:t>
      </w:r>
      <w:r w:rsidRPr="00651A56">
        <w:t>tes journalistiques sur la corruption dans l’industrie québécoise de la construction et la Commission Charbonneau qui en est issue ont pr</w:t>
      </w:r>
      <w:r w:rsidRPr="00651A56">
        <w:t>o</w:t>
      </w:r>
      <w:r w:rsidRPr="00651A56">
        <w:t>bablement eu un effet semblable à celui de Wikileaks. Ces exemples nous rappellent toute l’importance du journalisme d’enquête pour tra</w:t>
      </w:r>
      <w:r w:rsidRPr="00651A56">
        <w:t>i</w:t>
      </w:r>
      <w:r w:rsidRPr="00651A56">
        <w:t>ter l’information, particulièrement à une époque où celle-ci est disp</w:t>
      </w:r>
      <w:r w:rsidRPr="00651A56">
        <w:t>o</w:t>
      </w:r>
      <w:r w:rsidRPr="00651A56">
        <w:t>nible en quantité inéd</w:t>
      </w:r>
      <w:r w:rsidRPr="00651A56">
        <w:t>i</w:t>
      </w:r>
      <w:r w:rsidRPr="00651A56">
        <w:t>te sous forme numérique.</w:t>
      </w:r>
    </w:p>
    <w:p w14:paraId="5D7431A6" w14:textId="77777777" w:rsidR="00A121BE" w:rsidRPr="00651A56" w:rsidRDefault="00A121BE" w:rsidP="00A121BE">
      <w:pPr>
        <w:spacing w:before="120" w:after="120"/>
        <w:jc w:val="both"/>
      </w:pPr>
      <w:r w:rsidRPr="00651A56">
        <w:t>Plus récemment, la pandémie de COVID-19 a cruellement mis en relief les conséquences désastreuses des décennies de politiques né</w:t>
      </w:r>
      <w:r w:rsidRPr="00651A56">
        <w:t>o</w:t>
      </w:r>
      <w:r w:rsidRPr="00651A56">
        <w:t>libérales sur nos mécanismes de protection sociale, notamment sur le système de santé et l’assurance-chômage, pendant que les travailleurs « essentiels » dans les épiceries et les pharmacies étaient rémunérés à un salaire qui les empêche de mener une vie décente. Même un mod</w:t>
      </w:r>
      <w:r w:rsidRPr="00651A56">
        <w:t>é</w:t>
      </w:r>
      <w:r w:rsidRPr="00651A56">
        <w:t>ré comme le démocrate Joe Biden a affirmé, dans les premiers mois de sa présidence, que la théorie néolibérale du ruissellement « n’a j</w:t>
      </w:r>
      <w:r w:rsidRPr="00651A56">
        <w:t>a</w:t>
      </w:r>
      <w:r w:rsidRPr="00651A56">
        <w:t>mais fonctionné » et qu’il fallait « construire l’économie de bas en haut</w:t>
      </w:r>
      <w:r>
        <w:t> </w:t>
      </w:r>
      <w:r>
        <w:rPr>
          <w:rStyle w:val="Appelnotedebasdep"/>
        </w:rPr>
        <w:footnoteReference w:id="205"/>
      </w:r>
      <w:r w:rsidRPr="00651A56">
        <w:t> », ce qui illustre la montée de certaines idées de gauche dans un pays ravagé par la COVID-19.</w:t>
      </w:r>
    </w:p>
    <w:p w14:paraId="4DA1A1E5" w14:textId="77777777" w:rsidR="00A121BE" w:rsidRPr="00651A56" w:rsidRDefault="00A121BE" w:rsidP="00A121BE">
      <w:pPr>
        <w:spacing w:before="120" w:after="120"/>
        <w:jc w:val="both"/>
      </w:pPr>
      <w:r w:rsidRPr="00651A56">
        <w:t>À force de parler de désinformation, on en vient à penser que nous vivons dans une ère de grande crédulité, alors qu’il me semble que c’est au contraire le doute, la méfiance et la désillusion qui prédom</w:t>
      </w:r>
      <w:r w:rsidRPr="00651A56">
        <w:t>i</w:t>
      </w:r>
      <w:r w:rsidRPr="00651A56">
        <w:t>nent. On se demande comment les gens peuvent croire à tout ce qu’ils voient sur internet,</w:t>
      </w:r>
      <w:r>
        <w:t xml:space="preserve"> </w:t>
      </w:r>
      <w:r w:rsidRPr="00651A56">
        <w:t>[137] alors qu’on devrait surtout se demander pourquoi autant de gens ne croient plus au discours véhiculé par les institutions. Lorsque je lis ou entends des réflexions sur le cynisme de la population à l’égard des institutions ou de la politique, je suis so</w:t>
      </w:r>
      <w:r w:rsidRPr="00651A56">
        <w:t>u</w:t>
      </w:r>
      <w:r w:rsidRPr="00651A56">
        <w:t>vent frappé de constater que la confiance est présentée comme que</w:t>
      </w:r>
      <w:r w:rsidRPr="00651A56">
        <w:t>l</w:t>
      </w:r>
      <w:r w:rsidRPr="00651A56">
        <w:t>que chose d’intrinsèquement désirable, sans qu’il soit nécessaire de s’interroger au préalable sur la bonne santé des institutions conce</w:t>
      </w:r>
      <w:r w:rsidRPr="00651A56">
        <w:t>r</w:t>
      </w:r>
      <w:r w:rsidRPr="00651A56">
        <w:t>nées. Si celles-ci sont inadéquates pour répondre aux besoins et asp</w:t>
      </w:r>
      <w:r w:rsidRPr="00651A56">
        <w:t>i</w:t>
      </w:r>
      <w:r w:rsidRPr="00651A56">
        <w:t>rations de la pop</w:t>
      </w:r>
      <w:r w:rsidRPr="00651A56">
        <w:t>u</w:t>
      </w:r>
      <w:r w:rsidRPr="00651A56">
        <w:t>lation, le manque de confiance n’est-il pas alors une réaction non se</w:t>
      </w:r>
      <w:r w:rsidRPr="00651A56">
        <w:t>u</w:t>
      </w:r>
      <w:r w:rsidRPr="00651A56">
        <w:t>lement légitime, mais souhaitable ? On ne redonnera pas confiance aux gens en leur « expliquant » de manière bienveilla</w:t>
      </w:r>
      <w:r w:rsidRPr="00651A56">
        <w:t>n</w:t>
      </w:r>
      <w:r w:rsidRPr="00651A56">
        <w:t>te le fonctio</w:t>
      </w:r>
      <w:r w:rsidRPr="00651A56">
        <w:t>n</w:t>
      </w:r>
      <w:r w:rsidRPr="00651A56">
        <w:t>nement et le rôle des institutions. Devant les nombreuses catastrophes sociales, économiques, écologiques et maintenant sanita</w:t>
      </w:r>
      <w:r w:rsidRPr="00651A56">
        <w:t>i</w:t>
      </w:r>
      <w:r w:rsidRPr="00651A56">
        <w:t>res que nous vivons, devant l’inaptitude patente des politiques néol</w:t>
      </w:r>
      <w:r w:rsidRPr="00651A56">
        <w:t>i</w:t>
      </w:r>
      <w:r w:rsidRPr="00651A56">
        <w:t>bérales à rendre nos sociétés plus justes et plus résilientes, je serais personnellement bien plus i</w:t>
      </w:r>
      <w:r w:rsidRPr="00651A56">
        <w:t>n</w:t>
      </w:r>
      <w:r w:rsidRPr="00651A56">
        <w:t>quiet si la population avait confiance en ses institutions. Cette méfiance est le symptôme de problèmes struct</w:t>
      </w:r>
      <w:r w:rsidRPr="00651A56">
        <w:t>u</w:t>
      </w:r>
      <w:r w:rsidRPr="00651A56">
        <w:t>rels sur lesquels il faudra tôt ou tard se pencher</w:t>
      </w:r>
      <w:r>
        <w:t> </w:t>
      </w:r>
      <w:r>
        <w:rPr>
          <w:rStyle w:val="Appelnotedebasdep"/>
        </w:rPr>
        <w:footnoteReference w:id="206"/>
      </w:r>
      <w:r w:rsidRPr="00651A56">
        <w:t>.</w:t>
      </w:r>
    </w:p>
    <w:p w14:paraId="4CCC99F2" w14:textId="77777777" w:rsidR="00A121BE" w:rsidRPr="00651A56" w:rsidRDefault="00A121BE" w:rsidP="00A121BE">
      <w:pPr>
        <w:spacing w:before="120" w:after="120"/>
        <w:jc w:val="both"/>
      </w:pPr>
    </w:p>
    <w:p w14:paraId="603AA4E4" w14:textId="77777777" w:rsidR="00A121BE" w:rsidRPr="00651A56" w:rsidRDefault="00A121BE" w:rsidP="00A121BE">
      <w:pPr>
        <w:pStyle w:val="a"/>
      </w:pPr>
      <w:bookmarkStart w:id="32" w:name="Collision_des_recits_chap_5_2"/>
      <w:r w:rsidRPr="00651A56">
        <w:t>Mensonge et authenticité :</w:t>
      </w:r>
      <w:r w:rsidRPr="00651A56">
        <w:br/>
        <w:t>la mécanique de l’extrême droite</w:t>
      </w:r>
    </w:p>
    <w:bookmarkEnd w:id="32"/>
    <w:p w14:paraId="44D49FB6" w14:textId="77777777" w:rsidR="00A121BE" w:rsidRPr="00651A56" w:rsidRDefault="00A121BE" w:rsidP="00A121BE">
      <w:pPr>
        <w:spacing w:before="120" w:after="120"/>
        <w:jc w:val="both"/>
      </w:pPr>
    </w:p>
    <w:p w14:paraId="2BFFDDA3"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11E68BDC" w14:textId="77777777" w:rsidR="00A121BE" w:rsidRPr="00651A56" w:rsidRDefault="00A121BE" w:rsidP="00A121BE">
      <w:pPr>
        <w:spacing w:before="120" w:after="120"/>
        <w:jc w:val="both"/>
      </w:pPr>
      <w:r w:rsidRPr="00651A56">
        <w:t>Comment un candidat à la présidentielle étatsunienne a-t-il pu r</w:t>
      </w:r>
      <w:r w:rsidRPr="00651A56">
        <w:t>e</w:t>
      </w:r>
      <w:r w:rsidRPr="00651A56">
        <w:t>cevoir l’appui d’autant d’électeurs et d’électrices malgré tous ses mensonges et toutes ses déclarations ignobles ? Comment expliquer qu’une théorie aussi extravagante que celle d’une élite pédo-sataniste qui kidnappe des enfants et extrait leur adrénaline pour se donner une seconde jeunesse soit aussi répandue ? On ne peut répondre de mani</w:t>
      </w:r>
      <w:r w:rsidRPr="00651A56">
        <w:t>è</w:t>
      </w:r>
      <w:r w:rsidRPr="00651A56">
        <w:t>re satisfaisante à ces questions en demeurant dans une approche pos</w:t>
      </w:r>
      <w:r w:rsidRPr="00651A56">
        <w:t>i</w:t>
      </w:r>
      <w:r w:rsidRPr="00651A56">
        <w:t>tiviste. Le débat politique ne se déroule pas sur le seul plan des faits, rationnellement examinés, soupesés et discutés au sein d’un « libre marché des idées ».</w:t>
      </w:r>
    </w:p>
    <w:p w14:paraId="54904200" w14:textId="77777777" w:rsidR="00A121BE" w:rsidRPr="00651A56" w:rsidRDefault="00A121BE" w:rsidP="00A121BE">
      <w:pPr>
        <w:spacing w:before="120" w:after="120"/>
        <w:jc w:val="both"/>
      </w:pPr>
      <w:r w:rsidRPr="00651A56">
        <w:t>[138]</w:t>
      </w:r>
    </w:p>
    <w:p w14:paraId="3D40D3FD" w14:textId="77777777" w:rsidR="00A121BE" w:rsidRPr="00651A56" w:rsidRDefault="00A121BE" w:rsidP="00A121BE">
      <w:pPr>
        <w:spacing w:before="120" w:after="120"/>
        <w:jc w:val="both"/>
      </w:pPr>
      <w:r w:rsidRPr="00651A56">
        <w:t>Revenons à Trump. Dans un texte très éclairant, Gabriella Col</w:t>
      </w:r>
      <w:r w:rsidRPr="00651A56">
        <w:t>e</w:t>
      </w:r>
      <w:r w:rsidRPr="00651A56">
        <w:t xml:space="preserve">man avance l’hypothèse que ce dernier a gagné la présidentielle en 2016 notamment parce qu’il a réussi à paraître </w:t>
      </w:r>
      <w:r w:rsidRPr="00651A56">
        <w:rPr>
          <w:i/>
          <w:iCs/>
        </w:rPr>
        <w:t>authentique</w:t>
      </w:r>
      <w:r w:rsidRPr="00651A56">
        <w:t>, malgré tous les mensonges qu’il a proférés. La perspective anthropologique de Coleman aide à mettre en lumière le rôle de la théâtralité et de la performance dans les confrontations politiques. Pour les opposant.e.s à Trump et les journalistes centristes, le milliardaire aux reflets ora</w:t>
      </w:r>
      <w:r w:rsidRPr="00651A56">
        <w:t>n</w:t>
      </w:r>
      <w:r w:rsidRPr="00651A56">
        <w:t xml:space="preserve">gés semblait le comble du </w:t>
      </w:r>
      <w:r w:rsidRPr="00651A56">
        <w:rPr>
          <w:i/>
          <w:iCs/>
        </w:rPr>
        <w:t>fake</w:t>
      </w:r>
      <w:r w:rsidRPr="00651A56">
        <w:t> : sans expérience politique, « il d</w:t>
      </w:r>
      <w:r w:rsidRPr="00651A56">
        <w:t>é</w:t>
      </w:r>
      <w:r w:rsidRPr="00651A56">
        <w:t>montrait constamment un empressement à mentir, s’approchant même du zèle ». Pourtant, durant la campagne, Trump a réussi à se présenter comme plus transparent et même plus sincère que son adversaire Hi</w:t>
      </w:r>
      <w:r w:rsidRPr="00651A56">
        <w:t>l</w:t>
      </w:r>
      <w:r w:rsidRPr="00651A56">
        <w:t>lary Clinton qui, aux yeux de plusieurs, semblait incarner l’hypocrisie et la corruption de l’élite politique (n’oublions pas que Clinton a tout de même récolté trois millions de votes de plus que son rival). La d</w:t>
      </w:r>
      <w:r w:rsidRPr="00651A56">
        <w:t>é</w:t>
      </w:r>
      <w:r w:rsidRPr="00651A56">
        <w:t>fiance et la vulgarité de Trump venaient renforcer son discours selon lequel le système p</w:t>
      </w:r>
      <w:r w:rsidRPr="00651A56">
        <w:t>o</w:t>
      </w:r>
      <w:r w:rsidRPr="00651A56">
        <w:t>litique est « truqué » (</w:t>
      </w:r>
      <w:r w:rsidRPr="00651A56">
        <w:rPr>
          <w:i/>
        </w:rPr>
        <w:t>rigged</w:t>
      </w:r>
      <w:r w:rsidRPr="00651A56">
        <w:t>) par l’establishment : « Il véhiculait son message anti-statu quo autant par son comportement qu’à travers chacun de ses énoncés</w:t>
      </w:r>
      <w:r>
        <w:t> </w:t>
      </w:r>
      <w:r>
        <w:rPr>
          <w:rStyle w:val="Appelnotedebasdep"/>
        </w:rPr>
        <w:footnoteReference w:id="207"/>
      </w:r>
      <w:r w:rsidRPr="00651A56">
        <w:t> », écrit C</w:t>
      </w:r>
      <w:r w:rsidRPr="00651A56">
        <w:t>o</w:t>
      </w:r>
      <w:r w:rsidRPr="00651A56">
        <w:t>leman. Autr</w:t>
      </w:r>
      <w:r w:rsidRPr="00651A56">
        <w:t>e</w:t>
      </w:r>
      <w:r w:rsidRPr="00651A56">
        <w:t>ment dit, ses mensonges et son mépris des normes de civilité pouvaient être compris co</w:t>
      </w:r>
      <w:r w:rsidRPr="00651A56">
        <w:t>m</w:t>
      </w:r>
      <w:r w:rsidRPr="00651A56">
        <w:t>me faisant partie intégrante de son rejet du système établi.</w:t>
      </w:r>
    </w:p>
    <w:p w14:paraId="7B117084" w14:textId="77777777" w:rsidR="00A121BE" w:rsidRPr="00651A56" w:rsidRDefault="00A121BE" w:rsidP="00A121BE">
      <w:pPr>
        <w:spacing w:before="120" w:after="120"/>
        <w:jc w:val="both"/>
      </w:pPr>
      <w:r w:rsidRPr="00651A56">
        <w:t>Trump est parvenu à présenter l’image d’une personne en phase avec le ressenti de nombreux Étatsunien.ne.s. D’ailleurs, durant la campagne présidentielle de 2016, Trump a repris à son compte les cr</w:t>
      </w:r>
      <w:r w:rsidRPr="00651A56">
        <w:t>i</w:t>
      </w:r>
      <w:r w:rsidRPr="00651A56">
        <w:t>tiques formulées par la gauche sur l’invasion de l’Irak et sur les a</w:t>
      </w:r>
      <w:r w:rsidRPr="00651A56">
        <w:t>c</w:t>
      </w:r>
      <w:r w:rsidRPr="00651A56">
        <w:t>cords de libre-échange adoptés à l’ère néolibérale</w:t>
      </w:r>
      <w:r>
        <w:t> </w:t>
      </w:r>
      <w:r>
        <w:rPr>
          <w:rStyle w:val="Appelnotedebasdep"/>
        </w:rPr>
        <w:footnoteReference w:id="208"/>
      </w:r>
      <w:r w:rsidRPr="00651A56">
        <w:t>. Mais surtout, il a donné un nouveau souffle au discours retors (abordé au chapitre 3) voulant que ce soient les groupes les plus marginalisés de la société (immigrant.e.s et [139]</w:t>
      </w:r>
      <w:r>
        <w:t xml:space="preserve"> </w:t>
      </w:r>
      <w:r w:rsidRPr="00651A56">
        <w:t>minorités sexuelles, notamment) qui sont en fait les véritables ma</w:t>
      </w:r>
      <w:r w:rsidRPr="00651A56">
        <w:t>î</w:t>
      </w:r>
      <w:r w:rsidRPr="00651A56">
        <w:t>tres du système; du coup, il a libéré des forces brutalement mis</w:t>
      </w:r>
      <w:r w:rsidRPr="00651A56">
        <w:t>o</w:t>
      </w:r>
      <w:r w:rsidRPr="00651A56">
        <w:t>gynes et racistes. La réussite de Trump n’a pas été de faire croire à ce qu’il dit, mais de donner implicitement la permission de frapper sur plus vulnérable que soi.</w:t>
      </w:r>
    </w:p>
    <w:p w14:paraId="67166F76" w14:textId="77777777" w:rsidR="00A121BE" w:rsidRPr="00651A56" w:rsidRDefault="00A121BE" w:rsidP="00A121BE">
      <w:pPr>
        <w:spacing w:before="120" w:after="120"/>
        <w:jc w:val="both"/>
      </w:pPr>
      <w:r w:rsidRPr="00651A56">
        <w:t>Les mêmes clés d’analyse peuvent nous aider à saisir la popularité des théories conspirationnistes sur la COVID-19. Plusieurs comme</w:t>
      </w:r>
      <w:r w:rsidRPr="00651A56">
        <w:t>n</w:t>
      </w:r>
      <w:r w:rsidRPr="00651A56">
        <w:t>tateurs, consternés par la proportion de gens qui croient à telle ou telle idée complotiste, ont abordé le problème à partir de leur propre ra</w:t>
      </w:r>
      <w:r w:rsidRPr="00651A56">
        <w:t>p</w:t>
      </w:r>
      <w:r w:rsidRPr="00651A56">
        <w:t>port aux faits, plutôt qu’à partir de celui des complotistes. Mais, à l’opposé du journalisme positiviste qui se concentre sur les faits, en faisant abstraction du récit sous-jacent que les reportages peuvent v</w:t>
      </w:r>
      <w:r w:rsidRPr="00651A56">
        <w:t>é</w:t>
      </w:r>
      <w:r w:rsidRPr="00651A56">
        <w:t>hiculer, les politicien.ne.s d’extrême droite et les propagateurs et pr</w:t>
      </w:r>
      <w:r w:rsidRPr="00651A56">
        <w:t>o</w:t>
      </w:r>
      <w:r w:rsidRPr="00651A56">
        <w:t xml:space="preserve">pagatrices de théories conspirationnistes ont tout misé sur le récit. De prime abord, on ne peut pas dire que la vérité leur importe peu : au contraire, celle-ci est </w:t>
      </w:r>
      <w:r w:rsidRPr="00651A56">
        <w:rPr>
          <w:i/>
          <w:iCs/>
        </w:rPr>
        <w:t>omniprésente</w:t>
      </w:r>
      <w:r w:rsidRPr="00651A56">
        <w:t xml:space="preserve"> dans leur discours. L’injonction à se libérer des mensonges des médias dominants est à leurs yeux une condition sine qua non pour accéder à une vérité supérieure. Ce type de discours rappelle celui sur la pilule rouge dans le film </w:t>
      </w:r>
      <w:r w:rsidRPr="00651A56">
        <w:rPr>
          <w:i/>
          <w:iCs/>
        </w:rPr>
        <w:t>La Matrice</w:t>
      </w:r>
      <w:r w:rsidRPr="00651A56">
        <w:t xml:space="preserve"> dont nous avons parlé en début de chapitre. Seulement, il s’agit d’une vérité où les règles de l’investigation et de l’empirisme se retrouvent en apesanteur.</w:t>
      </w:r>
    </w:p>
    <w:p w14:paraId="62BEF747" w14:textId="77777777" w:rsidR="00A121BE" w:rsidRPr="00651A56" w:rsidRDefault="00A121BE" w:rsidP="00A121BE">
      <w:pPr>
        <w:spacing w:before="120" w:after="120"/>
        <w:jc w:val="both"/>
      </w:pPr>
      <w:r w:rsidRPr="00651A56">
        <w:t>On est tout à fait dans la continuité de la truthiness, cette vérité re</w:t>
      </w:r>
      <w:r w:rsidRPr="00651A56">
        <w:t>s</w:t>
      </w:r>
      <w:r w:rsidRPr="00651A56">
        <w:t>sentie mobilisée par les forces conservatrices, présentée au chapitre 3. Une étude menée aux États-Unis en septembre 2020 montre que les individus favorables à QAnon ne croient pas toujours à la cabale p</w:t>
      </w:r>
      <w:r w:rsidRPr="00651A56">
        <w:t>é</w:t>
      </w:r>
      <w:r w:rsidRPr="00651A56">
        <w:t>do-satanique ou ne connaissent pas très bien la nature de ses théories : « Le répondant moyen qui voyait QAnon favorablement connaissait moins de la moitié des quatre conspirations de QAnon sur lesquelles nous l’avons interrogé et croyait à une seule des quatre. Ainsi, les pa</w:t>
      </w:r>
      <w:r w:rsidRPr="00651A56">
        <w:t>r</w:t>
      </w:r>
      <w:r w:rsidRPr="00651A56">
        <w:t>tisans de QAnon ne connaissent même pas, sans parler de croire, to</w:t>
      </w:r>
      <w:r w:rsidRPr="00651A56">
        <w:t>u</w:t>
      </w:r>
      <w:r w:rsidRPr="00651A56">
        <w:t>tes les conspirations de QAnon », explique Brian Schaffner, l’auteur de l’étude</w:t>
      </w:r>
      <w:r>
        <w:t> </w:t>
      </w:r>
      <w:r>
        <w:rPr>
          <w:rStyle w:val="Appelnotedebasdep"/>
        </w:rPr>
        <w:footnoteReference w:id="209"/>
      </w:r>
      <w:r w:rsidRPr="00651A56">
        <w:t>. Si le concept</w:t>
      </w:r>
      <w:r>
        <w:t xml:space="preserve"> </w:t>
      </w:r>
      <w:r w:rsidRPr="00651A56">
        <w:t>[140]</w:t>
      </w:r>
      <w:r>
        <w:t xml:space="preserve"> </w:t>
      </w:r>
      <w:r w:rsidRPr="00651A56">
        <w:t>QAnon n’est qu’un simple véhic</w:t>
      </w:r>
      <w:r w:rsidRPr="00651A56">
        <w:t>u</w:t>
      </w:r>
      <w:r w:rsidRPr="00651A56">
        <w:t>le, un simple instrument pour mobiliser les citoyen.ne.s à des fins polit</w:t>
      </w:r>
      <w:r w:rsidRPr="00651A56">
        <w:t>i</w:t>
      </w:r>
      <w:r w:rsidRPr="00651A56">
        <w:t>ques, il faut donc appréhe</w:t>
      </w:r>
      <w:r w:rsidRPr="00651A56">
        <w:t>n</w:t>
      </w:r>
      <w:r w:rsidRPr="00651A56">
        <w:t>der les conspirations comme des moyens mis en œuvre par des mo</w:t>
      </w:r>
      <w:r w:rsidRPr="00651A56">
        <w:t>u</w:t>
      </w:r>
      <w:r w:rsidRPr="00651A56">
        <w:t>vements politiques toxiques pour ouvrir le champ des possibles.</w:t>
      </w:r>
    </w:p>
    <w:p w14:paraId="532150D5" w14:textId="77777777" w:rsidR="00A121BE" w:rsidRPr="00651A56" w:rsidRDefault="00A121BE" w:rsidP="00A121BE">
      <w:pPr>
        <w:spacing w:before="120" w:after="120"/>
        <w:jc w:val="both"/>
      </w:pPr>
      <w:r w:rsidRPr="00651A56">
        <w:t>Sur le plan individuel, le partage d’information par les internautes sur les médias sociaux s’inscrit dans des dynamiques beaucoup plus variées et complexes que le rapport à la vérité découlant du seul ra</w:t>
      </w:r>
      <w:r w:rsidRPr="00651A56">
        <w:t>i</w:t>
      </w:r>
      <w:r w:rsidRPr="00651A56">
        <w:t>sonnement rationaliste ou prescrit par un code de déontologie journ</w:t>
      </w:r>
      <w:r w:rsidRPr="00651A56">
        <w:t>a</w:t>
      </w:r>
      <w:r w:rsidRPr="00651A56">
        <w:t>listique. Pour le professeur en communication Alexandre Coutant, i</w:t>
      </w:r>
      <w:r w:rsidRPr="00651A56">
        <w:t>n</w:t>
      </w:r>
      <w:r w:rsidRPr="00651A56">
        <w:t>ternet a redonné une visibilité aux mythes, pensées magiques et sage</w:t>
      </w:r>
      <w:r w:rsidRPr="00651A56">
        <w:t>s</w:t>
      </w:r>
      <w:r w:rsidRPr="00651A56">
        <w:t>ses populaires plus ou moins écartés de l’espace public dans la m</w:t>
      </w:r>
      <w:r w:rsidRPr="00651A56">
        <w:t>o</w:t>
      </w:r>
      <w:r w:rsidRPr="00651A56">
        <w:t>dernité. « On peut le déplorer, écrit-il, ou on peut profiter de cette nouvelle visibilité pour tenter de mieux comprendre comment notre ra</w:t>
      </w:r>
      <w:r w:rsidRPr="00651A56">
        <w:t>p</w:t>
      </w:r>
      <w:r w:rsidRPr="00651A56">
        <w:t>port au monde n’est pas uniquement construit par la recherche de vér</w:t>
      </w:r>
      <w:r w:rsidRPr="00651A56">
        <w:t>i</w:t>
      </w:r>
      <w:r w:rsidRPr="00651A56">
        <w:t>té, mais aussi par des besoins de se sentir rassuré, en contrôle de sa vie, de son environnement ou intégré dans des communautés affin</w:t>
      </w:r>
      <w:r w:rsidRPr="00651A56">
        <w:t>i</w:t>
      </w:r>
      <w:r w:rsidRPr="00651A56">
        <w:t>taires, entre autres</w:t>
      </w:r>
      <w:r>
        <w:t> </w:t>
      </w:r>
      <w:r>
        <w:rPr>
          <w:rStyle w:val="Appelnotedebasdep"/>
        </w:rPr>
        <w:footnoteReference w:id="210"/>
      </w:r>
      <w:r w:rsidRPr="00651A56">
        <w:t>. » La participation plus active au débat que permettent les médias numériques rend aussi ces espaces plus att</w:t>
      </w:r>
      <w:r w:rsidRPr="00651A56">
        <w:t>i</w:t>
      </w:r>
      <w:r w:rsidRPr="00651A56">
        <w:t xml:space="preserve">rants. On sait par exemple que, pour parvenir à les interpréter, les messages codés de « Q » ont été l’objet de discussions considérables de la part de ses adeptes. On se trouve alors dans une logique de </w:t>
      </w:r>
      <w:r w:rsidRPr="00651A56">
        <w:rPr>
          <w:i/>
          <w:iCs/>
        </w:rPr>
        <w:t>gam</w:t>
      </w:r>
      <w:r w:rsidRPr="00651A56">
        <w:rPr>
          <w:i/>
          <w:iCs/>
        </w:rPr>
        <w:t>i</w:t>
      </w:r>
      <w:r w:rsidRPr="00651A56">
        <w:rPr>
          <w:i/>
          <w:iCs/>
        </w:rPr>
        <w:t>fication</w:t>
      </w:r>
      <w:r w:rsidRPr="00651A56">
        <w:t>, où « l’investigation » prend une tournure ludique et collab</w:t>
      </w:r>
      <w:r w:rsidRPr="00651A56">
        <w:t>o</w:t>
      </w:r>
      <w:r w:rsidRPr="00651A56">
        <w:t>rative.</w:t>
      </w:r>
    </w:p>
    <w:p w14:paraId="4026E6C0" w14:textId="77777777" w:rsidR="00A121BE" w:rsidRPr="00651A56" w:rsidRDefault="00A121BE" w:rsidP="00A121BE">
      <w:pPr>
        <w:spacing w:before="120" w:after="120"/>
        <w:jc w:val="both"/>
      </w:pPr>
      <w:r w:rsidRPr="00651A56">
        <w:t>Dans ce processus, les dynamiques identitaires et communautaires m’apparaissent centrales : on partage des informations</w:t>
      </w:r>
      <w:r>
        <w:t xml:space="preserve"> </w:t>
      </w:r>
      <w:r w:rsidRPr="00651A56">
        <w:t>[141] pour a</w:t>
      </w:r>
      <w:r w:rsidRPr="00651A56">
        <w:t>f</w:t>
      </w:r>
      <w:r w:rsidRPr="00651A56">
        <w:t>ficher qui l’on est, pour entretenir son appartenance à un ou plusieurs gro</w:t>
      </w:r>
      <w:r w:rsidRPr="00651A56">
        <w:t>u</w:t>
      </w:r>
      <w:r w:rsidRPr="00651A56">
        <w:t>pes et pour obtenir une forme de reconnaissance de ses pairs. La qu</w:t>
      </w:r>
      <w:r w:rsidRPr="00651A56">
        <w:t>a</w:t>
      </w:r>
      <w:r w:rsidRPr="00651A56">
        <w:t>lité de l’information partagée ou sa véracité n’ont parfois qu’une importance secondaire. Parce que l’objectif des publ</w:t>
      </w:r>
      <w:r w:rsidRPr="00651A56">
        <w:t>i</w:t>
      </w:r>
      <w:r w:rsidRPr="00651A56">
        <w:t>cations est d’abord et avant tout d’afficher ses convictions politiques auprès de sa co</w:t>
      </w:r>
      <w:r w:rsidRPr="00651A56">
        <w:t>m</w:t>
      </w:r>
      <w:r w:rsidRPr="00651A56">
        <w:t>munauté, appréhender le public comme un récepteur passif qui mod</w:t>
      </w:r>
      <w:r w:rsidRPr="00651A56">
        <w:t>i</w:t>
      </w:r>
      <w:r w:rsidRPr="00651A56">
        <w:t xml:space="preserve">fiera sa perception grâce au </w:t>
      </w:r>
      <w:r w:rsidRPr="00651A56">
        <w:rPr>
          <w:i/>
          <w:iCs/>
        </w:rPr>
        <w:t>fact-checking</w:t>
      </w:r>
      <w:r w:rsidRPr="00651A56">
        <w:t xml:space="preserve"> a des effets limités (et peut-être même contre-productifs). danah boyd le résume bien : « [S]i vous parlez à quelqu’un qui a publié ce qui est clairement de la mési</w:t>
      </w:r>
      <w:r w:rsidRPr="00651A56">
        <w:t>n</w:t>
      </w:r>
      <w:r w:rsidRPr="00651A56">
        <w:t>formation, la plupart du temps, il sait que c’est de la foutaise, ou il se f</w:t>
      </w:r>
      <w:r w:rsidRPr="00651A56">
        <w:t>i</w:t>
      </w:r>
      <w:r w:rsidRPr="00651A56">
        <w:t>che que ce soit vrai ou pas. Pourquoi la publie-t-il alors ? Parce qu’il fait une a</w:t>
      </w:r>
      <w:r w:rsidRPr="00651A56">
        <w:t>f</w:t>
      </w:r>
      <w:r w:rsidRPr="00651A56">
        <w:t>firmation [</w:t>
      </w:r>
      <w:r w:rsidRPr="00651A56">
        <w:rPr>
          <w:i/>
        </w:rPr>
        <w:t>statement</w:t>
      </w:r>
      <w:r w:rsidRPr="00651A56">
        <w:t>]</w:t>
      </w:r>
      <w:r>
        <w:t> </w:t>
      </w:r>
      <w:r>
        <w:rPr>
          <w:rStyle w:val="Appelnotedebasdep"/>
        </w:rPr>
        <w:footnoteReference w:id="211"/>
      </w:r>
      <w:r w:rsidRPr="00651A56">
        <w:t>. »</w:t>
      </w:r>
    </w:p>
    <w:p w14:paraId="2F6F38C1" w14:textId="77777777" w:rsidR="00A121BE" w:rsidRPr="00651A56" w:rsidRDefault="00A121BE" w:rsidP="00A121BE">
      <w:pPr>
        <w:spacing w:before="120" w:after="120"/>
        <w:jc w:val="both"/>
      </w:pPr>
      <w:r w:rsidRPr="00651A56">
        <w:t>Bien sûr, cela ne signifie pas qu’on doive laisser la désinformation sévir en célébrant les joies du partage sur internet ou en pensant que le « libre marché des idées » saura se rééquilibrer de lui-même. Seul</w:t>
      </w:r>
      <w:r w:rsidRPr="00651A56">
        <w:t>e</w:t>
      </w:r>
      <w:r w:rsidRPr="00651A56">
        <w:t>ment, il faut envisager le problème en considérant les individus co</w:t>
      </w:r>
      <w:r w:rsidRPr="00651A56">
        <w:t>m</w:t>
      </w:r>
      <w:r w:rsidRPr="00651A56">
        <w:t>me des acteurs politiques et non comme de simples victimes des alg</w:t>
      </w:r>
      <w:r w:rsidRPr="00651A56">
        <w:t>o</w:t>
      </w:r>
      <w:r w:rsidRPr="00651A56">
        <w:t>rithmes ou de purs démagogues. On accorde beaucoup d’attention à une classe ouvrière blanche déclassée ou à des individus en perte de repères, en raison de la crise sanitaire, qui nourriraient la montée de l’extrême droite. Certes, ces pistes peuvent sans doute fournir une pa</w:t>
      </w:r>
      <w:r w:rsidRPr="00651A56">
        <w:t>r</w:t>
      </w:r>
      <w:r w:rsidRPr="00651A56">
        <w:t>tie de l’explication; certains analystes y voient à raison des dynam</w:t>
      </w:r>
      <w:r w:rsidRPr="00651A56">
        <w:t>i</w:t>
      </w:r>
      <w:r w:rsidRPr="00651A56">
        <w:t>ques rappelant l’adhésion à une secte. Il est vrai également que des populations précarisées peuvent être plus susceptibles d’adhérer à des théories du complot puisqu’il peut leur sembler que le système « con</w:t>
      </w:r>
      <w:r w:rsidRPr="00651A56">
        <w:t>s</w:t>
      </w:r>
      <w:r w:rsidRPr="00651A56">
        <w:t>pire » contre elles et véhicule un discours déconnecté de leur réalité.</w:t>
      </w:r>
    </w:p>
    <w:p w14:paraId="58E11842" w14:textId="77777777" w:rsidR="00A121BE" w:rsidRPr="00651A56" w:rsidRDefault="00A121BE" w:rsidP="00A121BE">
      <w:pPr>
        <w:spacing w:before="120" w:after="120"/>
        <w:jc w:val="both"/>
      </w:pPr>
      <w:r w:rsidRPr="00651A56">
        <w:t>Bien que nécessaires, ces explications sont toutefois insuffisantes si elles se limitent à considérer le peuple comme essentiellement frag</w:t>
      </w:r>
      <w:r w:rsidRPr="00651A56">
        <w:t>i</w:t>
      </w:r>
      <w:r w:rsidRPr="00651A56">
        <w:t>le et manipulable. Olivia Tapiero l’exprime fort bien : « On n’attrape pas un discours comme une maladie. En parler de la sorte, c’est faire abstraction des responsabilités humaines</w:t>
      </w:r>
      <w:r>
        <w:t> </w:t>
      </w:r>
      <w:r>
        <w:rPr>
          <w:rStyle w:val="Appelnotedebasdep"/>
        </w:rPr>
        <w:footnoteReference w:id="212"/>
      </w:r>
      <w:r w:rsidRPr="00651A56">
        <w:t>. » On peut adhérer aux idées complotistes à partir</w:t>
      </w:r>
      <w:r>
        <w:t xml:space="preserve"> </w:t>
      </w:r>
      <w:r w:rsidRPr="00651A56">
        <w:t>[142] d’une situation de fragilité sociale ou d’isolement, mais aussi à partir d’une posture privilégiée (par exe</w:t>
      </w:r>
      <w:r w:rsidRPr="00651A56">
        <w:t>m</w:t>
      </w:r>
      <w:r w:rsidRPr="00651A56">
        <w:t>ple, un relatif confort mat</w:t>
      </w:r>
      <w:r w:rsidRPr="00651A56">
        <w:t>é</w:t>
      </w:r>
      <w:r w:rsidRPr="00651A56">
        <w:t>riel qu’on croit lié à son seul labeur, et non pas à un patrimoine fam</w:t>
      </w:r>
      <w:r w:rsidRPr="00651A56">
        <w:t>i</w:t>
      </w:r>
      <w:r w:rsidRPr="00651A56">
        <w:t>lial ou à des institutions sociales telles que les systèmes d’éducation ou de santé). On ne cesse de traiter d’idiotes et de passives les perso</w:t>
      </w:r>
      <w:r w:rsidRPr="00651A56">
        <w:t>n</w:t>
      </w:r>
      <w:r w:rsidRPr="00651A56">
        <w:t>nes qui adhèrent à ces discours alors qu’elles sont au contraire très actives et de plus en plus organisées. Il n’est pas suffisant de dire que les masculinistes du GamerGate, qui ont harcelé et menacé des fém</w:t>
      </w:r>
      <w:r w:rsidRPr="00651A56">
        <w:t>i</w:t>
      </w:r>
      <w:r w:rsidRPr="00651A56">
        <w:t>nistes critiques du sexisme de l’industrie du jeu vidéo, en 2014, ou que les extrémistes qui ont pris d’assaut le Capitole à Washington, en janvier 2021, pour empêcher l’accession de Joe B</w:t>
      </w:r>
      <w:r w:rsidRPr="00651A56">
        <w:t>i</w:t>
      </w:r>
      <w:r w:rsidRPr="00651A56">
        <w:t>den à la présidence des États-Unis sont des individus dési</w:t>
      </w:r>
      <w:r w:rsidRPr="00651A56">
        <w:t>n</w:t>
      </w:r>
      <w:r w:rsidRPr="00651A56">
        <w:t>formés. Dirait-on que les confédérés de la Guerre de Sécession et les membres du Ku Klux Klan étaient simplement des individus anxieux devant les revendications d’égalité des Noir.e.s et qui n’avaient pas encore co</w:t>
      </w:r>
      <w:r w:rsidRPr="00651A56">
        <w:t>m</w:t>
      </w:r>
      <w:r w:rsidRPr="00651A56">
        <w:t>pris qu’il n’existe qu’une seule race humaine ?</w:t>
      </w:r>
    </w:p>
    <w:p w14:paraId="4E6C7524" w14:textId="77777777" w:rsidR="00A121BE" w:rsidRPr="00651A56" w:rsidRDefault="00A121BE" w:rsidP="00A121BE">
      <w:pPr>
        <w:spacing w:before="120" w:after="120"/>
        <w:jc w:val="both"/>
      </w:pPr>
      <w:r w:rsidRPr="00651A56">
        <w:t>Si les mouvements politiques de ce genre ne peuvent s’expliquer simplement par la naïveté de leurs membres, c’est qu’il est essentiel de tenir compte des forces politiques à l’œuvre dans cette dynamique sociale. Pour le philosophe Jacques Rancière, le « système d’affects » entretenu par Trump « ne joue pas sur la frustration mais au contraire sur la satisfaction de sa condition, non pas sur le sentiment de l’inégalité à réparer mais sur celui du privilège à maintenir contre tous ceux qui voudraient y attenter ». On fera peut-être remarquer que bien des adeptes de ces idées sont peu scolarisés et ne semblent pas part</w:t>
      </w:r>
      <w:r w:rsidRPr="00651A56">
        <w:t>i</w:t>
      </w:r>
      <w:r w:rsidRPr="00651A56">
        <w:t>culièrement privilégiés, mais Rancière rappelle que « la passion de l’inégalité » peut se manifester dans toutes les classes sociales, pui</w:t>
      </w:r>
      <w:r w:rsidRPr="00651A56">
        <w:t>s</w:t>
      </w:r>
      <w:r w:rsidRPr="00651A56">
        <w:t>qu’on peut toujours « se trouver une multitude d’inférieurs » vis-à-vis desquels il est possible d’afficher sa supériorité</w:t>
      </w:r>
      <w:r>
        <w:t> </w:t>
      </w:r>
      <w:r>
        <w:rPr>
          <w:rStyle w:val="Appelnotedebasdep"/>
        </w:rPr>
        <w:footnoteReference w:id="213"/>
      </w:r>
      <w:r w:rsidRPr="00651A56">
        <w:t>.</w:t>
      </w:r>
    </w:p>
    <w:p w14:paraId="31D6C5C3" w14:textId="77777777" w:rsidR="00A121BE" w:rsidRPr="00651A56" w:rsidRDefault="00A121BE" w:rsidP="00A121BE">
      <w:pPr>
        <w:spacing w:before="120" w:after="120"/>
        <w:jc w:val="both"/>
      </w:pPr>
      <w:r w:rsidRPr="00651A56">
        <w:t>Bien sûr, tous les individus en perte de repères ne basculent pas a</w:t>
      </w:r>
      <w:r w:rsidRPr="00651A56">
        <w:t>u</w:t>
      </w:r>
      <w:r w:rsidRPr="00651A56">
        <w:t>tomatiquement dans l’extrême droite, et celles et ceux qui le font n’adhèrent pas toujours profondément aux idées haineuses que ce co</w:t>
      </w:r>
      <w:r w:rsidRPr="00651A56">
        <w:t>u</w:t>
      </w:r>
      <w:r w:rsidRPr="00651A56">
        <w:t>rant diffuse. L’assaut des milieux</w:t>
      </w:r>
      <w:r>
        <w:t xml:space="preserve"> </w:t>
      </w:r>
      <w:r w:rsidRPr="00651A56">
        <w:t>[143]</w:t>
      </w:r>
      <w:r>
        <w:t xml:space="preserve"> </w:t>
      </w:r>
      <w:r w:rsidRPr="00651A56">
        <w:t>d’affaires sur les mécanismes de redistribution de la richesse et de justice sociale dans les dernières décennies a certainement e</w:t>
      </w:r>
      <w:r w:rsidRPr="00651A56">
        <w:t>n</w:t>
      </w:r>
      <w:r w:rsidRPr="00651A56">
        <w:t>couragé le développement de cette « passion de l’inégalité ». L’effritement de nos droits sociaux et de nos systèmes de protection et de redistribution a fait ressurgir des formes plus brut</w:t>
      </w:r>
      <w:r w:rsidRPr="00651A56">
        <w:t>a</w:t>
      </w:r>
      <w:r w:rsidRPr="00651A56">
        <w:t>les et assumées de domination. Le rôle d’une partie de l’élite économique dans la montée de cette violence est même pa</w:t>
      </w:r>
      <w:r w:rsidRPr="00651A56">
        <w:t>r</w:t>
      </w:r>
      <w:r w:rsidRPr="00651A56">
        <w:t>fois assez direct. Dans le cas de l’attaque sur le Capitole, on sait par exemple que des milliardaires ont appuyé fina</w:t>
      </w:r>
      <w:r w:rsidRPr="00651A56">
        <w:t>n</w:t>
      </w:r>
      <w:r w:rsidRPr="00651A56">
        <w:t>cièrement les élu.e.s républicain.e.s qui souhaitaient invalider la vi</w:t>
      </w:r>
      <w:r w:rsidRPr="00651A56">
        <w:t>c</w:t>
      </w:r>
      <w:r w:rsidRPr="00651A56">
        <w:t>toire de Joe Biden, que la marche était coorganisée par des organisations républicaines fina</w:t>
      </w:r>
      <w:r w:rsidRPr="00651A56">
        <w:t>n</w:t>
      </w:r>
      <w:r w:rsidRPr="00651A56">
        <w:t>cées par de très grandes entreprises et que 40 % des personnes arrêtées lors de cette insurrection étaient des cols blancs ou des propriétaires d’entreprise</w:t>
      </w:r>
      <w:r>
        <w:t> </w:t>
      </w:r>
      <w:r>
        <w:rPr>
          <w:rStyle w:val="Appelnotedebasdep"/>
        </w:rPr>
        <w:footnoteReference w:id="214"/>
      </w:r>
      <w:r w:rsidRPr="00651A56">
        <w:t>.</w:t>
      </w:r>
    </w:p>
    <w:p w14:paraId="176DA1F5" w14:textId="77777777" w:rsidR="00A121BE" w:rsidRPr="00651A56" w:rsidRDefault="00A121BE" w:rsidP="00A121BE">
      <w:pPr>
        <w:spacing w:before="120" w:after="120"/>
        <w:jc w:val="both"/>
      </w:pPr>
      <w:r w:rsidRPr="00651A56">
        <w:t>Les théories conspirationnistes se développent rarement de façon arbitraire et spontanée : elles servent généralement de cheval de Troie pour mettre de l’avant des idées avec des objectifs politiques bien pr</w:t>
      </w:r>
      <w:r w:rsidRPr="00651A56">
        <w:t>é</w:t>
      </w:r>
      <w:r w:rsidRPr="00651A56">
        <w:t>cis. Le caractère farfelu des croyances qu’elles véhiculent renforce l’outrance de leurs propositions politiques : le ridicule avec lequel leurs adeptes s’attaquent aux faits et bousculent les conventions pa</w:t>
      </w:r>
      <w:r w:rsidRPr="00651A56">
        <w:t>r</w:t>
      </w:r>
      <w:r w:rsidRPr="00651A56">
        <w:t>viennent tout de même à ébranler les principes élémentaires de justice, d’égalité et de reconnaissance de l’altérité.</w:t>
      </w:r>
    </w:p>
    <w:p w14:paraId="63EAFEDB" w14:textId="77777777" w:rsidR="00A121BE" w:rsidRPr="00651A56" w:rsidRDefault="00A121BE" w:rsidP="00A121BE">
      <w:pPr>
        <w:spacing w:before="120" w:after="120"/>
        <w:jc w:val="both"/>
      </w:pPr>
    </w:p>
    <w:p w14:paraId="49400301" w14:textId="77777777" w:rsidR="00A121BE" w:rsidRPr="00651A56" w:rsidRDefault="00A121BE" w:rsidP="00A121BE">
      <w:pPr>
        <w:pStyle w:val="a"/>
      </w:pPr>
      <w:bookmarkStart w:id="33" w:name="Collision_des_recits_chap_5_3"/>
      <w:r w:rsidRPr="00651A56">
        <w:t>Le repli défensif de l’approche positiviste</w:t>
      </w:r>
    </w:p>
    <w:bookmarkEnd w:id="33"/>
    <w:p w14:paraId="37C02956" w14:textId="77777777" w:rsidR="00A121BE" w:rsidRPr="00651A56" w:rsidRDefault="00A121BE" w:rsidP="00A121BE">
      <w:pPr>
        <w:spacing w:before="120" w:after="120"/>
        <w:jc w:val="both"/>
      </w:pPr>
    </w:p>
    <w:p w14:paraId="61FE9844"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7F24423D" w14:textId="77777777" w:rsidR="00A121BE" w:rsidRPr="00651A56" w:rsidRDefault="00A121BE" w:rsidP="00A121BE">
      <w:pPr>
        <w:spacing w:before="120" w:after="120"/>
        <w:jc w:val="both"/>
      </w:pPr>
      <w:r w:rsidRPr="00651A56">
        <w:t>Les sondages sur les théories du complot posent des défis intére</w:t>
      </w:r>
      <w:r w:rsidRPr="00651A56">
        <w:t>s</w:t>
      </w:r>
      <w:r w:rsidRPr="00651A56">
        <w:t>sants aux sondeurs. Comment mesurer l’adhésion d’un individu au complotisme ? Une telle chose est-elle même possible ? Dans une e</w:t>
      </w:r>
      <w:r w:rsidRPr="00651A56">
        <w:t>n</w:t>
      </w:r>
      <w:r w:rsidRPr="00651A56">
        <w:t>quête réalisée en avril 2020, une équipe de l’Université de Sherbrooke a mesuré les tendances d’adhésion aux théories complotistes à l’aide de différentes affi</w:t>
      </w:r>
      <w:r w:rsidRPr="00651A56">
        <w:t>r</w:t>
      </w:r>
      <w:r w:rsidRPr="00651A56">
        <w:t>mations, dont celle-ci : « Mon gouvernement cache des informations</w:t>
      </w:r>
      <w:r>
        <w:t xml:space="preserve"> </w:t>
      </w:r>
      <w:r w:rsidRPr="00651A56">
        <w:t>[144]</w:t>
      </w:r>
      <w:r>
        <w:t xml:space="preserve"> </w:t>
      </w:r>
      <w:r w:rsidRPr="00651A56">
        <w:t>importantes à propos du coronavirus</w:t>
      </w:r>
      <w:r>
        <w:t> </w:t>
      </w:r>
      <w:r>
        <w:rPr>
          <w:rStyle w:val="Appelnotedebasdep"/>
        </w:rPr>
        <w:footnoteReference w:id="215"/>
      </w:r>
      <w:r w:rsidRPr="00651A56">
        <w:t> ». D</w:t>
      </w:r>
      <w:r w:rsidRPr="00651A56">
        <w:t>e</w:t>
      </w:r>
      <w:r w:rsidRPr="00651A56">
        <w:t>puis octobre 2020, l’INSPQ y va de sa propre enquête en mesurant l’adhésion à des thé</w:t>
      </w:r>
      <w:r w:rsidRPr="00651A56">
        <w:t>o</w:t>
      </w:r>
      <w:r w:rsidRPr="00651A56">
        <w:t>ries du complot à l’aide de cinq affirmations : « Beaucoup de ch</w:t>
      </w:r>
      <w:r w:rsidRPr="00651A56">
        <w:t>o</w:t>
      </w:r>
      <w:r w:rsidRPr="00651A56">
        <w:t>ses très importantes se produisent dans le monde dont le grand public n’est pas informé », « Les politiciens ne nous d</w:t>
      </w:r>
      <w:r w:rsidRPr="00651A56">
        <w:t>i</w:t>
      </w:r>
      <w:r w:rsidRPr="00651A56">
        <w:t>sent généralement pas ce qui motive réellement leurs décisions », « Les agences gouvernementales surveillent étroitement les c</w:t>
      </w:r>
      <w:r w:rsidRPr="00651A56">
        <w:t>i</w:t>
      </w:r>
      <w:r w:rsidRPr="00651A56">
        <w:t>toyens », « Des événements qui, en apparence, ne semblent pas avoir de lien sont souvent le résultat d’activités secrètes » et « Il existe des organisations secrètes qui i</w:t>
      </w:r>
      <w:r w:rsidRPr="00651A56">
        <w:t>n</w:t>
      </w:r>
      <w:r w:rsidRPr="00651A56">
        <w:t>fluencent considérablement les décisions politiques »</w:t>
      </w:r>
      <w:r>
        <w:t> </w:t>
      </w:r>
      <w:r>
        <w:rPr>
          <w:rStyle w:val="Appelnotedebasdep"/>
        </w:rPr>
        <w:footnoteReference w:id="216"/>
      </w:r>
      <w:r w:rsidRPr="00651A56">
        <w:t>.</w:t>
      </w:r>
    </w:p>
    <w:p w14:paraId="2D0E20B0" w14:textId="77777777" w:rsidR="00A121BE" w:rsidRPr="00651A56" w:rsidRDefault="00A121BE" w:rsidP="00A121BE">
      <w:pPr>
        <w:spacing w:before="120" w:after="120"/>
        <w:jc w:val="both"/>
      </w:pPr>
      <w:r w:rsidRPr="00651A56">
        <w:t>Ces affirmations en disent autant sur l’attitude centriste à l’égard des complots que sur le complotisme lui-même. Une lecture centriste du monde postule que la société est globalement démocratique et transparente, et qu’une personne qui pense autrement est quelque peu suspecte. De même, sur la page « Covid-19 – Dépister la désinfo » montée par la Fédér</w:t>
      </w:r>
      <w:r w:rsidRPr="00651A56">
        <w:t>a</w:t>
      </w:r>
      <w:r w:rsidRPr="00651A56">
        <w:t>tion professionnelle des journalistes du Québec et l’Agence Science-Presse, on peut lire que le premier indice pour reconnaître une théorie du complot est la croyance voulant qu’« une personne ou un groupe ultrapuissant contrôle le monde</w:t>
      </w:r>
      <w:r>
        <w:t> </w:t>
      </w:r>
      <w:r>
        <w:rPr>
          <w:rStyle w:val="Appelnotedebasdep"/>
        </w:rPr>
        <w:footnoteReference w:id="217"/>
      </w:r>
      <w:r w:rsidRPr="00651A56">
        <w:t> ».</w:t>
      </w:r>
    </w:p>
    <w:p w14:paraId="1208C39A" w14:textId="77777777" w:rsidR="00A121BE" w:rsidRPr="00651A56" w:rsidRDefault="00A121BE" w:rsidP="00A121BE">
      <w:pPr>
        <w:spacing w:before="120" w:after="120"/>
        <w:jc w:val="both"/>
      </w:pPr>
      <w:r w:rsidRPr="00651A56">
        <w:t>[145]</w:t>
      </w:r>
    </w:p>
    <w:p w14:paraId="75449F3E" w14:textId="77777777" w:rsidR="00A121BE" w:rsidRPr="00651A56" w:rsidRDefault="00A121BE" w:rsidP="00A121BE">
      <w:pPr>
        <w:spacing w:before="120" w:after="120"/>
        <w:jc w:val="both"/>
      </w:pPr>
      <w:r w:rsidRPr="00651A56">
        <w:t xml:space="preserve">Les journalistes des </w:t>
      </w:r>
      <w:r w:rsidRPr="00651A56">
        <w:rPr>
          <w:i/>
          <w:iCs/>
        </w:rPr>
        <w:t>Décrypteurs</w:t>
      </w:r>
      <w:r w:rsidRPr="00651A56">
        <w:t xml:space="preserve"> nous fournissent aussi plusieurs exemples du sous-texte selon lequel, </w:t>
      </w:r>
      <w:r w:rsidRPr="00651A56">
        <w:rPr>
          <w:i/>
          <w:iCs/>
        </w:rPr>
        <w:t>vérification faite</w:t>
      </w:r>
      <w:r w:rsidRPr="00651A56">
        <w:t>, le système fonctionne. Dans l’émission du 1er février 2020, six semaines avant la première vague québécoise de COVID-19, on explique qu’une vidéo circulant sur internet à propos de l’épidémie de coronavirus en Chine « exagère […] sur le fait que ça va arriver en Europe et qu’il va y avoir le même phénomène qu’en Chine, que les gens doivent se prép</w:t>
      </w:r>
      <w:r w:rsidRPr="00651A56">
        <w:t>a</w:t>
      </w:r>
      <w:r w:rsidRPr="00651A56">
        <w:t>rer. […] pour le moment l’Agence de santé publique est très claire sur le fait qu’il n’y a pas lieu de s’alarmer, le risque est très faible, il suffit simplement de prendre les mêmes précautions que d’habitude</w:t>
      </w:r>
      <w:r>
        <w:t> </w:t>
      </w:r>
      <w:r>
        <w:rPr>
          <w:rStyle w:val="Appelnotedebasdep"/>
        </w:rPr>
        <w:footnoteReference w:id="218"/>
      </w:r>
      <w:r w:rsidRPr="00651A56">
        <w:t> ». En janvier 2021, parlant des tendances conspirationnistes des h</w:t>
      </w:r>
      <w:r w:rsidRPr="00651A56">
        <w:t>u</w:t>
      </w:r>
      <w:r w:rsidRPr="00651A56">
        <w:t>mains, Bouchra Ouatik explique qu’on a « tendance à penser que les gens autour de nous ont potentiellement des mauvaises intentions ». « Dans le cas de la COVID-19, ça fait que beaucoup de gens vont se dire que Bill Gates, qui investit dans la r</w:t>
      </w:r>
      <w:r w:rsidRPr="00651A56">
        <w:t>e</w:t>
      </w:r>
      <w:r w:rsidRPr="00651A56">
        <w:t>cherche sur les pandémies, doit avoir des mauvaises intentions. Ça aussi, c’est un autre de nos biais</w:t>
      </w:r>
      <w:r>
        <w:t> </w:t>
      </w:r>
      <w:r>
        <w:rPr>
          <w:rStyle w:val="Appelnotedebasdep"/>
        </w:rPr>
        <w:footnoteReference w:id="219"/>
      </w:r>
      <w:r w:rsidRPr="00651A56">
        <w:t>. »</w:t>
      </w:r>
    </w:p>
    <w:p w14:paraId="649E057B" w14:textId="77777777" w:rsidR="00A121BE" w:rsidRPr="00651A56" w:rsidRDefault="00A121BE" w:rsidP="00A121BE">
      <w:pPr>
        <w:spacing w:before="120" w:after="120"/>
        <w:jc w:val="both"/>
      </w:pPr>
      <w:r w:rsidRPr="00651A56">
        <w:t>[146]</w:t>
      </w:r>
    </w:p>
    <w:p w14:paraId="1D45388C" w14:textId="77777777" w:rsidR="00A121BE" w:rsidRPr="00651A56" w:rsidRDefault="00A121BE" w:rsidP="00A121BE">
      <w:pPr>
        <w:spacing w:before="120" w:after="120"/>
        <w:jc w:val="both"/>
      </w:pPr>
      <w:r w:rsidRPr="00651A56">
        <w:t>Les changements étudiés dans ce livre (bouleversements de l’univers médiatique, prolifération de la désinformation, augmentation des inégalités, montée des mouvements d’extrême droite, etc.) incitent beaucoup de gens, en réaction à la désinformation, à adopter une po</w:t>
      </w:r>
      <w:r w:rsidRPr="00651A56">
        <w:t>s</w:t>
      </w:r>
      <w:r w:rsidRPr="00651A56">
        <w:t>ture de repli défensif autour d’institutions fragiles. Puisque nous sommes dans un contexte de polarisation ou de radicalisation, comme le veulent les clichés à la mode, il importerait de défendre le peu qu’on a, malgré toutes les insatisfactions qu’on peut éprouver à l’égard de ce peu. Bien que cette réaction soit compréhensible et pa</w:t>
      </w:r>
      <w:r w:rsidRPr="00651A56">
        <w:t>r</w:t>
      </w:r>
      <w:r w:rsidRPr="00651A56">
        <w:t>fois même nécessaire, elle comporte un certain nombre de contradi</w:t>
      </w:r>
      <w:r w:rsidRPr="00651A56">
        <w:t>c</w:t>
      </w:r>
      <w:r w:rsidRPr="00651A56">
        <w:t>tions qu’on ne peut ignorer.</w:t>
      </w:r>
    </w:p>
    <w:p w14:paraId="039705D1" w14:textId="77777777" w:rsidR="00A121BE" w:rsidRPr="00651A56" w:rsidRDefault="00A121BE" w:rsidP="00A121BE">
      <w:pPr>
        <w:spacing w:before="120" w:after="120"/>
        <w:jc w:val="both"/>
      </w:pPr>
      <w:r w:rsidRPr="00651A56">
        <w:t>Tout d’abord, cette posture de repli nous pousse à défendre des in</w:t>
      </w:r>
      <w:r w:rsidRPr="00651A56">
        <w:t>s</w:t>
      </w:r>
      <w:r w:rsidRPr="00651A56">
        <w:t>titutions qu’il est pourtant nécessaire de critiquer et de transformer si on souhaite sortir des multiples crises que nous vivons actuellement. Selon Pierre-Luc Desjardins, « la catégorie de “complotiste” regroupe dans un seul et même ensemble la croyance selon laquelle nos dir</w:t>
      </w:r>
      <w:r w:rsidRPr="00651A56">
        <w:t>i</w:t>
      </w:r>
      <w:r w:rsidRPr="00651A56">
        <w:t>geants seraient tous secrètement des reptiliens et toute forme de crit</w:t>
      </w:r>
      <w:r w:rsidRPr="00651A56">
        <w:t>i</w:t>
      </w:r>
      <w:r w:rsidRPr="00651A56">
        <w:t>que systémique, toute forme de grille de lecture adoptant pour point de départ l’idée selon laquelle le pouvoir qui nous gouverne n’a pas à cœur notre intérêt ». C’est pourquoi, d’après lui, « en agitant la cat</w:t>
      </w:r>
      <w:r w:rsidRPr="00651A56">
        <w:t>é</w:t>
      </w:r>
      <w:r w:rsidRPr="00651A56">
        <w:t>gorie repoussoir du “complotiste”, les médias traditionnels contribuent à désamorcer la critique du système dans son ensemble</w:t>
      </w:r>
      <w:r>
        <w:t> </w:t>
      </w:r>
      <w:r>
        <w:rPr>
          <w:rStyle w:val="Appelnotedebasdep"/>
        </w:rPr>
        <w:footnoteReference w:id="220"/>
      </w:r>
      <w:r w:rsidRPr="00651A56">
        <w:t> ». On se trouve devant un paradoxe : alors que la condamnation centriste du complotisme s’appuie théoriquement sur la nécessité d’avoir une att</w:t>
      </w:r>
      <w:r w:rsidRPr="00651A56">
        <w:t>i</w:t>
      </w:r>
      <w:r w:rsidRPr="00651A56">
        <w:t>tude ouverte, soupesant les théories une à une sans préjugés, elle aboutit fréquemment, en fin de compte, à disqualifier les critiques en y acc</w:t>
      </w:r>
      <w:r w:rsidRPr="00651A56">
        <w:t>o</w:t>
      </w:r>
      <w:r w:rsidRPr="00651A56">
        <w:t>lant une étiquette calomnieuse. C’est ainsi que deux proches de Fra</w:t>
      </w:r>
      <w:r w:rsidRPr="00651A56">
        <w:t>n</w:t>
      </w:r>
      <w:r w:rsidRPr="00651A56">
        <w:t>çois Legault ont associé Gabriel Nadeau-Dubois au complotisme pa</w:t>
      </w:r>
      <w:r w:rsidRPr="00651A56">
        <w:t>r</w:t>
      </w:r>
      <w:r w:rsidRPr="00651A56">
        <w:t>ce qu’il demandait davantage de preuves sur l’efficacité du couvre-feu pour ralentir la propagation de la COVID-19</w:t>
      </w:r>
      <w:r>
        <w:t> </w:t>
      </w:r>
      <w:r>
        <w:rPr>
          <w:rStyle w:val="Appelnotedebasdep"/>
        </w:rPr>
        <w:footnoteReference w:id="221"/>
      </w:r>
      <w:r w:rsidRPr="00651A56">
        <w:t>. La rhétorique aut</w:t>
      </w:r>
      <w:r w:rsidRPr="00651A56">
        <w:t>o</w:t>
      </w:r>
      <w:r w:rsidRPr="00651A56">
        <w:t>ritaire ne germe</w:t>
      </w:r>
      <w:r>
        <w:t xml:space="preserve"> </w:t>
      </w:r>
      <w:r w:rsidRPr="00651A56">
        <w:t>[147] pas seulement au sein des extrêmes, elle se pare parfois des habits de la modération et de la lutte contre la radic</w:t>
      </w:r>
      <w:r w:rsidRPr="00651A56">
        <w:t>a</w:t>
      </w:r>
      <w:r w:rsidRPr="00651A56">
        <w:t>lis</w:t>
      </w:r>
      <w:r w:rsidRPr="00651A56">
        <w:t>a</w:t>
      </w:r>
      <w:r w:rsidRPr="00651A56">
        <w:t>tion.</w:t>
      </w:r>
    </w:p>
    <w:p w14:paraId="53C6C3D2" w14:textId="77777777" w:rsidR="00A121BE" w:rsidRPr="00651A56" w:rsidRDefault="00A121BE" w:rsidP="00A121BE">
      <w:pPr>
        <w:spacing w:before="120" w:after="120"/>
        <w:jc w:val="both"/>
      </w:pPr>
      <w:r w:rsidRPr="00651A56">
        <w:t>Comme le dit l’historienne et spécialiste du complotisme Marie Peltier, l’anti-complotisme ne doit pas constituer « une manière pour le pouvoir et les instances officielles de ne pas remettre en question leur propre responsabilité dans la rupture de confiance qui a conduit à de telles croyances et à une telle désunion</w:t>
      </w:r>
      <w:r>
        <w:t> </w:t>
      </w:r>
      <w:r>
        <w:rPr>
          <w:rStyle w:val="Appelnotedebasdep"/>
        </w:rPr>
        <w:footnoteReference w:id="222"/>
      </w:r>
      <w:r w:rsidRPr="00651A56">
        <w:t> ». La critique du co</w:t>
      </w:r>
      <w:r w:rsidRPr="00651A56">
        <w:t>m</w:t>
      </w:r>
      <w:r w:rsidRPr="00651A56">
        <w:t>plotisme devrait plutôt être l’occasion de mettre en lumière les ra</w:t>
      </w:r>
      <w:r w:rsidRPr="00651A56">
        <w:t>p</w:t>
      </w:r>
      <w:r w:rsidRPr="00651A56">
        <w:t>ports de pouvoir que ces théories évoquent parfois, au lieu de simpl</w:t>
      </w:r>
      <w:r w:rsidRPr="00651A56">
        <w:t>e</w:t>
      </w:r>
      <w:r w:rsidRPr="00651A56">
        <w:t>ment les qualifier de fausses, laissant entendre par là que nos sociétés sont justes et fonctionnelles. Par exemple, même si Bill Gates ne so</w:t>
      </w:r>
      <w:r w:rsidRPr="00651A56">
        <w:t>u</w:t>
      </w:r>
      <w:r w:rsidRPr="00651A56">
        <w:t>haite pas implanter de puces 5G dans nos corps par l’intermédiaire d’un vaccin, son rôle et celui de sa fondation dans le maintien des brevets sur les vaccins contre la COVID-19 devraient être déno</w:t>
      </w:r>
      <w:r w:rsidRPr="00651A56">
        <w:t>n</w:t>
      </w:r>
      <w:r w:rsidRPr="00651A56">
        <w:t>cés</w:t>
      </w:r>
      <w:r>
        <w:t> </w:t>
      </w:r>
      <w:r>
        <w:rPr>
          <w:rStyle w:val="Appelnotedebasdep"/>
        </w:rPr>
        <w:footnoteReference w:id="223"/>
      </w:r>
      <w:r w:rsidRPr="00651A56">
        <w:t>. Les comp</w:t>
      </w:r>
      <w:r w:rsidRPr="00651A56">
        <w:t>a</w:t>
      </w:r>
      <w:r w:rsidRPr="00651A56">
        <w:t>gnies pharmaceutiques n’ont pas créé la COVID-19 en laboratoire, mais il est vrai qu’elles ont reçu des milliards de do</w:t>
      </w:r>
      <w:r w:rsidRPr="00651A56">
        <w:t>l</w:t>
      </w:r>
      <w:r w:rsidRPr="00651A56">
        <w:t>lars de fonds p</w:t>
      </w:r>
      <w:r w:rsidRPr="00651A56">
        <w:t>u</w:t>
      </w:r>
      <w:r w:rsidRPr="00651A56">
        <w:t>blics pour développer des vaccins dont la formule est ensuite cadena</w:t>
      </w:r>
      <w:r w:rsidRPr="00651A56">
        <w:t>s</w:t>
      </w:r>
      <w:r w:rsidRPr="00651A56">
        <w:t>sée par des brevets. Les vaccins de Pfizer, Moderna et BioNTech pourraient rapporter des dizaines de milliards de dollars à ces entreprises, ce qui en feraient certains des produits pharmaceut</w:t>
      </w:r>
      <w:r w:rsidRPr="00651A56">
        <w:t>i</w:t>
      </w:r>
      <w:r w:rsidRPr="00651A56">
        <w:t>ques les plus profitables de l’histoire. Pendant ce temps, l’écrasante majorité de la population mondiale ne peut pas se faire vacciner. Cette situation complètement honteuse n’est sans doute pas le résultat d’un complot, mais elle illustre le fait qu’il existe bel et bien une élite éc</w:t>
      </w:r>
      <w:r w:rsidRPr="00651A56">
        <w:t>o</w:t>
      </w:r>
      <w:r w:rsidRPr="00651A56">
        <w:t>nomique et politique qui prend des décisions à l’abri des regards, contre les int</w:t>
      </w:r>
      <w:r w:rsidRPr="00651A56">
        <w:t>é</w:t>
      </w:r>
      <w:r w:rsidRPr="00651A56">
        <w:t>rêts de la majorité</w:t>
      </w:r>
      <w:r>
        <w:t> </w:t>
      </w:r>
      <w:r>
        <w:rPr>
          <w:rStyle w:val="Appelnotedebasdep"/>
        </w:rPr>
        <w:footnoteReference w:id="224"/>
      </w:r>
      <w:r w:rsidRPr="00651A56">
        <w:t>.</w:t>
      </w:r>
    </w:p>
    <w:p w14:paraId="0B531F2B" w14:textId="77777777" w:rsidR="00A121BE" w:rsidRPr="00651A56" w:rsidRDefault="00A121BE" w:rsidP="00A121BE">
      <w:pPr>
        <w:spacing w:before="120" w:after="120"/>
        <w:jc w:val="both"/>
      </w:pPr>
      <w:r w:rsidRPr="00651A56">
        <w:t>De la même manière, une défense de la vérité produite par l’investigation scientifique ou journalistique, même bien intentionnée, peut poser problème si elle minimise les tensions</w:t>
      </w:r>
      <w:r>
        <w:t xml:space="preserve"> </w:t>
      </w:r>
      <w:r w:rsidRPr="00651A56">
        <w:t>[148] inhérentes aux d</w:t>
      </w:r>
      <w:r w:rsidRPr="00651A56">
        <w:t>é</w:t>
      </w:r>
      <w:r w:rsidRPr="00651A56">
        <w:t>marches scientifique et journalistique. Lorsque des vulgarisateurs et journalistes scientifiques soutiennent qu’on a droit à ses propres op</w:t>
      </w:r>
      <w:r w:rsidRPr="00651A56">
        <w:t>i</w:t>
      </w:r>
      <w:r w:rsidRPr="00651A56">
        <w:t>nions, mais pas à ses propres faits, ou que la science est vraie que l’on y croie ou pas, leurs affirmations sont bien sûr valides, mais elles r</w:t>
      </w:r>
      <w:r w:rsidRPr="00651A56">
        <w:t>a</w:t>
      </w:r>
      <w:r w:rsidRPr="00651A56">
        <w:t>tent la cible parce qu’elles ne répondent pas aux interrogations et aux critiques sur les conditions sociales, écon</w:t>
      </w:r>
      <w:r w:rsidRPr="00651A56">
        <w:t>o</w:t>
      </w:r>
      <w:r w:rsidRPr="00651A56">
        <w:t>miques et politiques dans lesquelles le savoir scientifique et l’information journalistique sont produits à l’heure actuelle. Comme le dit Gabriella Coleman, bien que nous devions « amener les gens à voir pourquoi les preuves empir</w:t>
      </w:r>
      <w:r w:rsidRPr="00651A56">
        <w:t>i</w:t>
      </w:r>
      <w:r w:rsidRPr="00651A56">
        <w:t>ques sont si importantes, […] si nous nions la place du politique, toute l’entreprise scientifique est vulnérable à la méfiance et à la désinfo</w:t>
      </w:r>
      <w:r w:rsidRPr="00651A56">
        <w:t>r</w:t>
      </w:r>
      <w:r w:rsidRPr="00651A56">
        <w:t>mation</w:t>
      </w:r>
      <w:r>
        <w:t> </w:t>
      </w:r>
      <w:r>
        <w:rPr>
          <w:rStyle w:val="Appelnotedebasdep"/>
        </w:rPr>
        <w:footnoteReference w:id="225"/>
      </w:r>
      <w:r w:rsidRPr="00651A56">
        <w:t> » parce que la science est aussi politique : organismes su</w:t>
      </w:r>
      <w:r w:rsidRPr="00651A56">
        <w:t>b</w:t>
      </w:r>
      <w:r w:rsidRPr="00651A56">
        <w:t>ventionnaires, poursuites-bâillons, propriété intellectuelle, hiérarchies et biais systémiques passés et pr</w:t>
      </w:r>
      <w:r w:rsidRPr="00651A56">
        <w:t>é</w:t>
      </w:r>
      <w:r w:rsidRPr="00651A56">
        <w:t>sents, la liste est longue. La science n’est pas plus à l’abri des contradictions de la société que le journ</w:t>
      </w:r>
      <w:r w:rsidRPr="00651A56">
        <w:t>a</w:t>
      </w:r>
      <w:r w:rsidRPr="00651A56">
        <w:t>lisme. D’ailleurs, le même principe s’applique à la fameuse impartial</w:t>
      </w:r>
      <w:r w:rsidRPr="00651A56">
        <w:t>i</w:t>
      </w:r>
      <w:r w:rsidRPr="00651A56">
        <w:t>té journalistique : ce n’est pas en présentant la démarche journalist</w:t>
      </w:r>
      <w:r w:rsidRPr="00651A56">
        <w:t>i</w:t>
      </w:r>
      <w:r w:rsidRPr="00651A56">
        <w:t>que comme un pr</w:t>
      </w:r>
      <w:r w:rsidRPr="00651A56">
        <w:t>o</w:t>
      </w:r>
      <w:r w:rsidRPr="00651A56">
        <w:t>cessus lisse et éprouvé qui permettrait de cueillir les faits comme des fruits mûrs qu’on retissera des liens de confiance avec la population; au contraire, il est important de reconnaître la fr</w:t>
      </w:r>
      <w:r w:rsidRPr="00651A56">
        <w:t>a</w:t>
      </w:r>
      <w:r w:rsidRPr="00651A56">
        <w:t>gilité inhérente au travail de co</w:t>
      </w:r>
      <w:r w:rsidRPr="00651A56">
        <w:t>l</w:t>
      </w:r>
      <w:r w:rsidRPr="00651A56">
        <w:t>lecte, de mise en forme et de diffusion de l’information (on y revie</w:t>
      </w:r>
      <w:r w:rsidRPr="00651A56">
        <w:t>n</w:t>
      </w:r>
      <w:r w:rsidRPr="00651A56">
        <w:t>dra au prochain chapitre).</w:t>
      </w:r>
    </w:p>
    <w:p w14:paraId="0EDF59DD" w14:textId="77777777" w:rsidR="00A121BE" w:rsidRPr="00651A56" w:rsidRDefault="00A121BE" w:rsidP="00A121BE">
      <w:pPr>
        <w:spacing w:before="120" w:after="120"/>
        <w:jc w:val="both"/>
      </w:pPr>
      <w:r w:rsidRPr="00651A56">
        <w:t>Un autre problème découlant de ce recroquevillement sur les inst</w:t>
      </w:r>
      <w:r w:rsidRPr="00651A56">
        <w:t>i</w:t>
      </w:r>
      <w:r w:rsidRPr="00651A56">
        <w:t>tutions est d’entretenir une vision selon laquelle celles-ci sont men</w:t>
      </w:r>
      <w:r w:rsidRPr="00651A56">
        <w:t>a</w:t>
      </w:r>
      <w:r w:rsidRPr="00651A56">
        <w:t>cées par des agents extérieurs plutôt que confrontées à des transform</w:t>
      </w:r>
      <w:r w:rsidRPr="00651A56">
        <w:t>a</w:t>
      </w:r>
      <w:r w:rsidRPr="00651A56">
        <w:t>tions issues de la société elle-même. Cela donne une importance d</w:t>
      </w:r>
      <w:r w:rsidRPr="00651A56">
        <w:t>é</w:t>
      </w:r>
      <w:r w:rsidRPr="00651A56">
        <w:t>mesurée à des explications qui ont parfois elles-mêmes une teneur conspirationniste. Après l’élection de Donald Trump, la question de l’ingérence de la Russie dans la campagne présidentielle a reçu une très grande attention médiatique, au point où un nombre élevé d’opposant.e.s à Trump semblaient convaincu.e.s que [149]</w:t>
      </w:r>
      <w:r>
        <w:t xml:space="preserve"> </w:t>
      </w:r>
      <w:r w:rsidRPr="00651A56">
        <w:t>Vladimir Poutine et le Kremlin avaient une emprise directe sur le président eta</w:t>
      </w:r>
      <w:r w:rsidRPr="00651A56">
        <w:t>t</w:t>
      </w:r>
      <w:r w:rsidRPr="00651A56">
        <w:t>sunien. Dès janvier 2017, le public prenait connai</w:t>
      </w:r>
      <w:r w:rsidRPr="00651A56">
        <w:t>s</w:t>
      </w:r>
      <w:r w:rsidRPr="00651A56">
        <w:t>sance de ce qui sera ensuite surnommé le « Dossier Steele » : un e</w:t>
      </w:r>
      <w:r w:rsidRPr="00651A56">
        <w:t>n</w:t>
      </w:r>
      <w:r w:rsidRPr="00651A56">
        <w:t>semble de recherches financées par le Parti démocrate et menées par Christ</w:t>
      </w:r>
      <w:r w:rsidRPr="00651A56">
        <w:t>o</w:t>
      </w:r>
      <w:r w:rsidRPr="00651A56">
        <w:t>pher Steele, un ancien agent du MI6 britannique devenu enquêteur dans une firme privée</w:t>
      </w:r>
      <w:r>
        <w:t> </w:t>
      </w:r>
      <w:r>
        <w:rPr>
          <w:rStyle w:val="Appelnotedebasdep"/>
        </w:rPr>
        <w:footnoteReference w:id="226"/>
      </w:r>
      <w:r w:rsidRPr="00651A56">
        <w:t>. Selon ces documents, la Russie a</w:t>
      </w:r>
      <w:r w:rsidRPr="00651A56">
        <w:t>u</w:t>
      </w:r>
      <w:r w:rsidRPr="00651A56">
        <w:t>rait eu en sa possession des éléments compromettants sur Trump, ce qui aurait permis à Pout</w:t>
      </w:r>
      <w:r w:rsidRPr="00651A56">
        <w:t>i</w:t>
      </w:r>
      <w:r w:rsidRPr="00651A56">
        <w:t xml:space="preserve">ne d’exercer du chantage à son endroit et, donc, de le contrôler. Dans un de ces documents, on découvre qu’il existerait même un </w:t>
      </w:r>
      <w:r w:rsidRPr="00651A56">
        <w:rPr>
          <w:i/>
          <w:iCs/>
        </w:rPr>
        <w:t>pee tape</w:t>
      </w:r>
      <w:r w:rsidRPr="00651A56">
        <w:t> : en 2013, Trump aurait été filmé dans une chambre du Ritz Carlton de Moscou en train de regarder deux femmes qu’il aurait payées pour uriner sur le lit dans lequel les Obama avaient do</w:t>
      </w:r>
      <w:r w:rsidRPr="00651A56">
        <w:t>r</w:t>
      </w:r>
      <w:r w:rsidRPr="00651A56">
        <w:t>mi par le passé. Cet événement aurait été enregistré par les services secrets russes du FSB (ex-KGB), et Poutine s’en servirait pour avoir de l’ascendant sur Trump</w:t>
      </w:r>
      <w:r>
        <w:t> </w:t>
      </w:r>
      <w:r>
        <w:rPr>
          <w:rStyle w:val="Appelnotedebasdep"/>
        </w:rPr>
        <w:footnoteReference w:id="227"/>
      </w:r>
      <w:r w:rsidRPr="00651A56">
        <w:t>. On n’est plus dans la Matr</w:t>
      </w:r>
      <w:r w:rsidRPr="00651A56">
        <w:t>i</w:t>
      </w:r>
      <w:r w:rsidRPr="00651A56">
        <w:t>ce, on est passé chez James Bond !</w:t>
      </w:r>
    </w:p>
    <w:p w14:paraId="29873154" w14:textId="77777777" w:rsidR="00A121BE" w:rsidRPr="00651A56" w:rsidRDefault="00A121BE" w:rsidP="00A121BE">
      <w:pPr>
        <w:spacing w:before="120" w:after="120"/>
        <w:jc w:val="both"/>
      </w:pPr>
      <w:r w:rsidRPr="00651A56">
        <w:t xml:space="preserve">De l’élection de Trump en 2016 à la remise du rapport d’enquête de Robert Mueller sur l’interférence russe dans cette campagne, trois ans plus tard, de nombreux médias d’information aux États-Unis et ailleurs dans le monde ont entretenu dans l’espace public une frénésie digne de l’ère McCarthy autour de la puissance occulte de Vladimir Poutine et de son influence sur la politique occidentale. Aaron Maté, qui a couvert à plusieurs reprises cette controverse pour </w:t>
      </w:r>
      <w:r w:rsidRPr="00651A56">
        <w:rPr>
          <w:i/>
        </w:rPr>
        <w:t>The Nation</w:t>
      </w:r>
      <w:r w:rsidRPr="00651A56">
        <w:t>, remarque que, dans ce qu’on surnomme le Russiagate, « des affirm</w:t>
      </w:r>
      <w:r w:rsidRPr="00651A56">
        <w:t>a</w:t>
      </w:r>
      <w:r w:rsidRPr="00651A56">
        <w:t>tions non vérifiées sont rapportées avec peu ou aucun sceptici</w:t>
      </w:r>
      <w:r w:rsidRPr="00651A56">
        <w:t>s</w:t>
      </w:r>
      <w:r w:rsidRPr="00651A56">
        <w:t>me</w:t>
      </w:r>
      <w:r>
        <w:t> </w:t>
      </w:r>
      <w:r>
        <w:rPr>
          <w:rStyle w:val="Appelnotedebasdep"/>
        </w:rPr>
        <w:footnoteReference w:id="228"/>
      </w:r>
      <w:r w:rsidRPr="00651A56">
        <w:t xml:space="preserve"> ». Par exemple, dans un segment de 12 minutes sur le fameux </w:t>
      </w:r>
      <w:r w:rsidRPr="00651A56">
        <w:rPr>
          <w:i/>
          <w:iCs/>
        </w:rPr>
        <w:t>pee tape</w:t>
      </w:r>
      <w:r w:rsidRPr="00651A56">
        <w:t>, Rachel Maddow, l’animatrice de la très populaire émission éponyme sur les ondes de MSNBC,</w:t>
      </w:r>
      <w:r>
        <w:t xml:space="preserve"> </w:t>
      </w:r>
      <w:r w:rsidRPr="00651A56">
        <w:t>[150] se lance dans une vaste m</w:t>
      </w:r>
      <w:r w:rsidRPr="00651A56">
        <w:t>i</w:t>
      </w:r>
      <w:r w:rsidRPr="00651A56">
        <w:t>se en contexte remontant à l’ère de J</w:t>
      </w:r>
      <w:r w:rsidRPr="00651A56">
        <w:t>o</w:t>
      </w:r>
      <w:r w:rsidRPr="00651A56">
        <w:t>seph Staline, mais n’offre aucun él</w:t>
      </w:r>
      <w:r w:rsidRPr="00651A56">
        <w:t>é</w:t>
      </w:r>
      <w:r w:rsidRPr="00651A56">
        <w:t>ment de preuve tangible indiquant que Trump serait compromis par Poutine</w:t>
      </w:r>
      <w:r>
        <w:t> </w:t>
      </w:r>
      <w:r>
        <w:rPr>
          <w:rStyle w:val="Appelnotedebasdep"/>
        </w:rPr>
        <w:footnoteReference w:id="229"/>
      </w:r>
      <w:r w:rsidRPr="00651A56">
        <w:t>. De fait, après une inve</w:t>
      </w:r>
      <w:r w:rsidRPr="00651A56">
        <w:t>s</w:t>
      </w:r>
      <w:r w:rsidRPr="00651A56">
        <w:t>tigation aux proportions épiques, le procureur spécial Robert Mueller n’a pas trouvé de preuve solide de collusion entre Trump et le Kremlin. Dans cette affaire, bien des jou</w:t>
      </w:r>
      <w:r w:rsidRPr="00651A56">
        <w:t>r</w:t>
      </w:r>
      <w:r w:rsidRPr="00651A56">
        <w:t xml:space="preserve">nalistes ont opéré de la même manière que dans les documentaires complotistes : ils </w:t>
      </w:r>
      <w:r w:rsidRPr="00651A56">
        <w:rPr>
          <w:i/>
          <w:iCs/>
        </w:rPr>
        <w:t>posaient</w:t>
      </w:r>
      <w:r w:rsidRPr="00651A56">
        <w:t xml:space="preserve"> </w:t>
      </w:r>
      <w:r w:rsidRPr="00651A56">
        <w:rPr>
          <w:i/>
          <w:iCs/>
        </w:rPr>
        <w:t>des questions</w:t>
      </w:r>
      <w:r w:rsidRPr="00651A56">
        <w:t xml:space="preserve">, ils </w:t>
      </w:r>
      <w:r w:rsidRPr="00651A56">
        <w:rPr>
          <w:i/>
          <w:iCs/>
        </w:rPr>
        <w:t>remarquaient des coïnc</w:t>
      </w:r>
      <w:r w:rsidRPr="00651A56">
        <w:rPr>
          <w:i/>
          <w:iCs/>
        </w:rPr>
        <w:t>i</w:t>
      </w:r>
      <w:r w:rsidRPr="00651A56">
        <w:rPr>
          <w:i/>
          <w:iCs/>
        </w:rPr>
        <w:t>dences</w:t>
      </w:r>
      <w:r w:rsidRPr="00651A56">
        <w:t xml:space="preserve">, ils se </w:t>
      </w:r>
      <w:r w:rsidRPr="00651A56">
        <w:rPr>
          <w:i/>
          <w:iCs/>
        </w:rPr>
        <w:t>demandaient à qui profite le crime</w:t>
      </w:r>
      <w:r w:rsidRPr="00651A56">
        <w:t xml:space="preserve"> en laissant le public tirer ses propres conclusions. D’autres ont été plus explicites : en f</w:t>
      </w:r>
      <w:r w:rsidRPr="00651A56">
        <w:t>é</w:t>
      </w:r>
      <w:r w:rsidRPr="00651A56">
        <w:t>vrier 2020, soit bien après le dépôt du rapport Mueller, le journaliste vedette de MSNBC Lawrence O’Donnell affirmait en ondes que « le président [Trump] est un agent russe. Cela ressemble à la description d’un mauvais scénario holl</w:t>
      </w:r>
      <w:r w:rsidRPr="00651A56">
        <w:t>y</w:t>
      </w:r>
      <w:r w:rsidRPr="00651A56">
        <w:t>woodien, mais c’est la réalité</w:t>
      </w:r>
      <w:r>
        <w:t> </w:t>
      </w:r>
      <w:r>
        <w:rPr>
          <w:rStyle w:val="Appelnotedebasdep"/>
        </w:rPr>
        <w:footnoteReference w:id="230"/>
      </w:r>
      <w:r w:rsidRPr="00651A56">
        <w:t> ».</w:t>
      </w:r>
    </w:p>
    <w:p w14:paraId="427C2647" w14:textId="77777777" w:rsidR="00A121BE" w:rsidRPr="00651A56" w:rsidRDefault="00A121BE" w:rsidP="00A121BE">
      <w:pPr>
        <w:spacing w:before="120" w:after="120"/>
        <w:jc w:val="both"/>
      </w:pPr>
      <w:r w:rsidRPr="00651A56">
        <w:t>Ce qu’on surnomme le Russiagate a considérablement ralenti les efforts des progressistes et des socialistes qui développaient une opp</w:t>
      </w:r>
      <w:r w:rsidRPr="00651A56">
        <w:t>o</w:t>
      </w:r>
      <w:r w:rsidRPr="00651A56">
        <w:t>sition de principe à Trump. Durant sa présidence, cette frénésie m</w:t>
      </w:r>
      <w:r w:rsidRPr="00651A56">
        <w:t>é</w:t>
      </w:r>
      <w:r w:rsidRPr="00651A56">
        <w:t>diatique a détourné l’attention des mouvements organisés en solidarité avec les groupes de personnes les plus vulnérables (telles que les m</w:t>
      </w:r>
      <w:r w:rsidRPr="00651A56">
        <w:t>i</w:t>
      </w:r>
      <w:r w:rsidRPr="00651A56">
        <w:t>grant.e.s sans papiers, les personnes trans, les personnes racisées ret</w:t>
      </w:r>
      <w:r w:rsidRPr="00651A56">
        <w:t>i</w:t>
      </w:r>
      <w:r w:rsidRPr="00651A56">
        <w:t>rées des listes électorales et les musulman.e.s interdit.e.s d’entrée au pays). Par ailleurs, elle a évité aux élites médiatiques et politiques l</w:t>
      </w:r>
      <w:r w:rsidRPr="00651A56">
        <w:t>i</w:t>
      </w:r>
      <w:r w:rsidRPr="00651A56">
        <w:t>bérales et centristes de s’interroger sur les causes plus profondes de l’ascension de Trump.</w:t>
      </w:r>
    </w:p>
    <w:p w14:paraId="2FD54590" w14:textId="77777777" w:rsidR="00A121BE" w:rsidRPr="00651A56" w:rsidRDefault="00A121BE" w:rsidP="00A121BE">
      <w:pPr>
        <w:spacing w:before="120" w:after="120"/>
        <w:jc w:val="both"/>
      </w:pPr>
      <w:r w:rsidRPr="00651A56">
        <w:t>Cet ennemi extérieur a aussi permis à ces élites de se présenter comme les derniers remparts d’une démocratie menacée non seul</w:t>
      </w:r>
      <w:r w:rsidRPr="00651A56">
        <w:t>e</w:t>
      </w:r>
      <w:r w:rsidRPr="00651A56">
        <w:t>ment par les forces d’extrême droite, mais aussi par les revendications et critiques venant d’une gauche très organisée et galvanisée par la percée de Bernie Sanders en 2016. Quatre ans plus tard, en février 2020, lorsque Sanders remportait des victoires importantes au début des primaires démocrates, des commentateurs avançaient sans preuves concrètes</w:t>
      </w:r>
      <w:r>
        <w:t xml:space="preserve"> </w:t>
      </w:r>
      <w:r w:rsidRPr="00651A56">
        <w:t>[151]</w:t>
      </w:r>
      <w:r>
        <w:t xml:space="preserve"> </w:t>
      </w:r>
      <w:r w:rsidRPr="00651A56">
        <w:t>que le vainqueur dans tout cela était Vladimir Pout</w:t>
      </w:r>
      <w:r w:rsidRPr="00651A56">
        <w:t>i</w:t>
      </w:r>
      <w:r w:rsidRPr="00651A56">
        <w:t>ne</w:t>
      </w:r>
      <w:r>
        <w:t> </w:t>
      </w:r>
      <w:r>
        <w:rPr>
          <w:rStyle w:val="Appelnotedebasdep"/>
        </w:rPr>
        <w:footnoteReference w:id="231"/>
      </w:r>
      <w:r w:rsidRPr="00651A56">
        <w:t>. En mai 2020, lors du soulèvement historique contre le meurtre de George Floyd par un policier, l’ancienne membre de l’administration Obama, Susan Rice, affirmait à CNN qu’elle « ne serait pas surprise d’apprendre » que les Russes finançaient les man</w:t>
      </w:r>
      <w:r w:rsidRPr="00651A56">
        <w:t>i</w:t>
      </w:r>
      <w:r w:rsidRPr="00651A56">
        <w:t>festations de Black Lives Matter</w:t>
      </w:r>
      <w:r>
        <w:t> </w:t>
      </w:r>
      <w:r>
        <w:rPr>
          <w:rStyle w:val="Appelnotedebasdep"/>
        </w:rPr>
        <w:footnoteReference w:id="232"/>
      </w:r>
      <w:r w:rsidRPr="00651A56">
        <w:t>. Associer les forces de gauche et Vladimir Poutine n’est pas un phénomène observé seulement aux États-Unis : en 2018, la prestigieuse BBC a diffusé la photo du leader du Parti travailliste, Jeremy Corbyn, avec un arrière-plan évoquant la Russie, tout en m</w:t>
      </w:r>
      <w:r w:rsidRPr="00651A56">
        <w:t>o</w:t>
      </w:r>
      <w:r w:rsidRPr="00651A56">
        <w:t>difiant son chapeau pour lui donner une allure plus russe</w:t>
      </w:r>
      <w:r>
        <w:t> </w:t>
      </w:r>
      <w:r>
        <w:rPr>
          <w:rStyle w:val="Appelnotedebasdep"/>
        </w:rPr>
        <w:footnoteReference w:id="233"/>
      </w:r>
      <w:r w:rsidRPr="00651A56">
        <w:t>.</w:t>
      </w:r>
    </w:p>
    <w:p w14:paraId="23DA8200" w14:textId="77777777" w:rsidR="00A121BE" w:rsidRPr="00651A56" w:rsidRDefault="00A121BE" w:rsidP="00A121BE">
      <w:pPr>
        <w:spacing w:before="120" w:after="120"/>
        <w:jc w:val="both"/>
      </w:pPr>
      <w:r w:rsidRPr="00651A56">
        <w:t>Sur le plan médiatique, les pressions exercées sur Google et Fac</w:t>
      </w:r>
      <w:r w:rsidRPr="00651A56">
        <w:t>e</w:t>
      </w:r>
      <w:r w:rsidRPr="00651A56">
        <w:t>book pour qu’ils s’activent davantage dans la lutte contre les fausses nouvelles et qu’ils mettent de l’avant les sites « crédibles » semblent avoir entraîné le déréférencement de médias indépendants progressi</w:t>
      </w:r>
      <w:r w:rsidRPr="00651A56">
        <w:t>s</w:t>
      </w:r>
      <w:r w:rsidRPr="00651A56">
        <w:t>tes par leurs algorithmes. En 2017, des médias tout à fait sérieux, mais devenus suspects en raison de leur engagement à gauche, ont vu le trafic sur leurs sites découlant de recherches sur Google chuter de f</w:t>
      </w:r>
      <w:r w:rsidRPr="00651A56">
        <w:t>a</w:t>
      </w:r>
      <w:r w:rsidRPr="00651A56">
        <w:t xml:space="preserve">çon draconienne en l’espace de quelques mois. En 2016, un article du </w:t>
      </w:r>
      <w:r w:rsidRPr="00651A56">
        <w:rPr>
          <w:i/>
          <w:iCs/>
        </w:rPr>
        <w:t>Washington Post</w:t>
      </w:r>
      <w:r w:rsidRPr="00651A56">
        <w:t xml:space="preserve"> présentait le travail d’une organisation anonyme et plutôt douteuse, nommée PropOrNot, qui listait 200 sites alternatifs d’information accusés, sans preuve tangible, de colporter de la prop</w:t>
      </w:r>
      <w:r w:rsidRPr="00651A56">
        <w:t>a</w:t>
      </w:r>
      <w:r w:rsidRPr="00651A56">
        <w:t xml:space="preserve">gande russe. Dans la liste, on retrouvait des sites de gauche respectés comme </w:t>
      </w:r>
      <w:r w:rsidRPr="00651A56">
        <w:rPr>
          <w:i/>
          <w:iCs/>
        </w:rPr>
        <w:t>Truthout</w:t>
      </w:r>
      <w:r w:rsidRPr="00651A56">
        <w:t xml:space="preserve"> et </w:t>
      </w:r>
      <w:r w:rsidRPr="00651A56">
        <w:rPr>
          <w:i/>
          <w:iCs/>
        </w:rPr>
        <w:t>Truthdig</w:t>
      </w:r>
      <w:r>
        <w:rPr>
          <w:iCs/>
        </w:rPr>
        <w:t> </w:t>
      </w:r>
      <w:r>
        <w:rPr>
          <w:rStyle w:val="Appelnotedebasdep"/>
          <w:iCs/>
        </w:rPr>
        <w:footnoteReference w:id="234"/>
      </w:r>
      <w:r w:rsidRPr="00651A56">
        <w:t>.</w:t>
      </w:r>
    </w:p>
    <w:p w14:paraId="10BA07EE" w14:textId="77777777" w:rsidR="00A121BE" w:rsidRPr="00651A56" w:rsidRDefault="00A121BE" w:rsidP="00A121BE">
      <w:pPr>
        <w:spacing w:before="120" w:after="120"/>
        <w:jc w:val="both"/>
      </w:pPr>
      <w:r w:rsidRPr="00651A56">
        <w:t>Si l’agitation autour de la polarisation du débat public met sans doute le doigt sur un phénomène bien réel, elle reconduit aussi en douce l’idée selon laquelle le centrisme politique est la seule approche raisonnable pour régler les problèmes contemporains, laissant ente</w:t>
      </w:r>
      <w:r w:rsidRPr="00651A56">
        <w:t>n</w:t>
      </w:r>
      <w:r w:rsidRPr="00651A56">
        <w:t>dre que les critiques vigoureuses du système établi sont nécessair</w:t>
      </w:r>
      <w:r w:rsidRPr="00651A56">
        <w:t>e</w:t>
      </w:r>
      <w:r w:rsidRPr="00651A56">
        <w:t>ment irrationnelles et dangereuses. Marie Peltier le résume bien, il faut « à la fois sortir du système</w:t>
      </w:r>
      <w:r>
        <w:t xml:space="preserve"> </w:t>
      </w:r>
      <w:r w:rsidRPr="00651A56">
        <w:t>[152] de pensée conspirationniste tel qu’il se répand aujourd’hui et résister à la tentation d’utiliser les m</w:t>
      </w:r>
      <w:r w:rsidRPr="00651A56">
        <w:t>ê</w:t>
      </w:r>
      <w:r w:rsidRPr="00651A56">
        <w:t>mes méthodes pour y faire f</w:t>
      </w:r>
      <w:r w:rsidRPr="00651A56">
        <w:t>a</w:t>
      </w:r>
      <w:r w:rsidRPr="00651A56">
        <w:t>ce », notamment « la même posture d’injonction, la même prétention à “rétablir” la seule et unique vér</w:t>
      </w:r>
      <w:r w:rsidRPr="00651A56">
        <w:t>i</w:t>
      </w:r>
      <w:r w:rsidRPr="00651A56">
        <w:t>té ». Elle ajoute : « Si le comploti</w:t>
      </w:r>
      <w:r w:rsidRPr="00651A56">
        <w:t>s</w:t>
      </w:r>
      <w:r w:rsidRPr="00651A56">
        <w:t>me séduit, c’est qu’il prétend offrir de l’affranchissement. Dénoncer cette imposture est une chose, vo</w:t>
      </w:r>
      <w:r w:rsidRPr="00651A56">
        <w:t>u</w:t>
      </w:r>
      <w:r w:rsidRPr="00651A56">
        <w:t>loir recréer de la servitude et un rapport de pouvoir en notre faveur en est une autre</w:t>
      </w:r>
      <w:r>
        <w:t> </w:t>
      </w:r>
      <w:r>
        <w:rPr>
          <w:rStyle w:val="Appelnotedebasdep"/>
        </w:rPr>
        <w:footnoteReference w:id="235"/>
      </w:r>
      <w:r w:rsidRPr="00651A56">
        <w:t>. »</w:t>
      </w:r>
    </w:p>
    <w:p w14:paraId="4BCEE557" w14:textId="77777777" w:rsidR="00A121BE" w:rsidRPr="00651A56" w:rsidRDefault="00A121BE" w:rsidP="00A121BE">
      <w:pPr>
        <w:spacing w:before="120" w:after="120"/>
        <w:jc w:val="both"/>
      </w:pPr>
      <w:r>
        <w:br w:type="page"/>
      </w:r>
    </w:p>
    <w:p w14:paraId="5B411711" w14:textId="77777777" w:rsidR="00A121BE" w:rsidRPr="00651A56" w:rsidRDefault="00A121BE" w:rsidP="00A121BE">
      <w:pPr>
        <w:pStyle w:val="a"/>
      </w:pPr>
      <w:bookmarkStart w:id="34" w:name="Collision_des_recits_chap_5_4"/>
      <w:r w:rsidRPr="00651A56">
        <w:t>De l’importance de « sonner vrai »</w:t>
      </w:r>
    </w:p>
    <w:bookmarkEnd w:id="34"/>
    <w:p w14:paraId="6B1EC68F" w14:textId="77777777" w:rsidR="00A121BE" w:rsidRPr="00651A56" w:rsidRDefault="00A121BE" w:rsidP="00A121BE">
      <w:pPr>
        <w:spacing w:before="120" w:after="120"/>
        <w:jc w:val="both"/>
      </w:pPr>
    </w:p>
    <w:p w14:paraId="16B43E8F"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1BD0A8ED" w14:textId="77777777" w:rsidR="00A121BE" w:rsidRPr="00651A56" w:rsidRDefault="00A121BE" w:rsidP="00A121BE">
      <w:pPr>
        <w:spacing w:before="120" w:after="120"/>
        <w:jc w:val="both"/>
      </w:pPr>
      <w:r w:rsidRPr="00651A56">
        <w:t>Si on récapitule, on constate que la collision actuelle des récits se déploie principalement entre trois tendances politiques : une gauche qui parvient parfois à faire des percées étonnantes dans la conscience collective, mais qui peine à obtenir des victoires structurelles; une droite de plus en plus extrême qui cherche à faire sauter les digues protégeant les droits, la démocratie et le rapport rationnel aux faits; et un centre qui n’a plus d’autre argument que d’être un rempart de moins en moins efficace contre l’extrême droite. Pour le regretté a</w:t>
      </w:r>
      <w:r w:rsidRPr="00651A56">
        <w:t>n</w:t>
      </w:r>
      <w:r w:rsidRPr="00651A56">
        <w:t xml:space="preserve">thropologue et anarchiste David Graeber, le centre a de moins en moins de vision positive de ce que la société devrait être et est réduit à un ensemble de symboles et de performances qui donnent l’apparence d’un idéal (Obama en étant, selon lui, le parfait exemple). Tout ce qui sort du statu quo néolibéral, y compris des propositions politiques sensées mais fermement ancrées à gauche, se voit qualifié d’irréaliste et de déconnecté. C’est pourquoi Graeber emploie la même expression qu’Alain Deneault en parlant d’un « extrême centre » qui défend avec acharnement et même avec dogmatisme un </w:t>
      </w:r>
      <w:r w:rsidRPr="00651A56">
        <w:rPr>
          <w:i/>
          <w:iCs/>
        </w:rPr>
        <w:t>statu quo</w:t>
      </w:r>
      <w:r w:rsidRPr="00651A56">
        <w:t xml:space="preserve"> insatisfa</w:t>
      </w:r>
      <w:r w:rsidRPr="00651A56">
        <w:t>i</w:t>
      </w:r>
      <w:r w:rsidRPr="00651A56">
        <w:t>sant</w:t>
      </w:r>
      <w:r>
        <w:t> </w:t>
      </w:r>
      <w:r>
        <w:rPr>
          <w:rStyle w:val="Appelnotedebasdep"/>
        </w:rPr>
        <w:footnoteReference w:id="236"/>
      </w:r>
      <w:r w:rsidRPr="00651A56">
        <w:t>.</w:t>
      </w:r>
    </w:p>
    <w:p w14:paraId="2EED4FAF" w14:textId="77777777" w:rsidR="00A121BE" w:rsidRPr="00651A56" w:rsidRDefault="00A121BE" w:rsidP="00A121BE">
      <w:pPr>
        <w:spacing w:before="120" w:after="120"/>
        <w:jc w:val="both"/>
      </w:pPr>
      <w:r w:rsidRPr="00651A56">
        <w:t>Nous risquons de nous enfoncer encore davantage dans cette d</w:t>
      </w:r>
      <w:r w:rsidRPr="00651A56">
        <w:t>y</w:t>
      </w:r>
      <w:r w:rsidRPr="00651A56">
        <w:t>namique identifiée au chapitre 3, à savoir une valse macabre entre la froide rationalité néolibérale, qui vient écarter de manière autoritaire toute sortie progressiste du</w:t>
      </w:r>
      <w:r>
        <w:t xml:space="preserve"> </w:t>
      </w:r>
      <w:r w:rsidRPr="00651A56">
        <w:t>[153] système établi, et une réalité altern</w:t>
      </w:r>
      <w:r w:rsidRPr="00651A56">
        <w:t>a</w:t>
      </w:r>
      <w:r w:rsidRPr="00651A56">
        <w:t>tive construite dans le rejet de plus en plus violent du monde empir</w:t>
      </w:r>
      <w:r w:rsidRPr="00651A56">
        <w:t>i</w:t>
      </w:r>
      <w:r w:rsidRPr="00651A56">
        <w:t>que et des revendications de p</w:t>
      </w:r>
      <w:r w:rsidRPr="00651A56">
        <w:t>o</w:t>
      </w:r>
      <w:r w:rsidRPr="00651A56">
        <w:t>pulations marginalisées. Il m’apparaît nécessaire de briser cette sombre dynamique. Nous vivons une péri</w:t>
      </w:r>
      <w:r w:rsidRPr="00651A56">
        <w:t>o</w:t>
      </w:r>
      <w:r w:rsidRPr="00651A56">
        <w:t>de de profondes turbulences, provoquées par une accumulation de cr</w:t>
      </w:r>
      <w:r w:rsidRPr="00651A56">
        <w:t>i</w:t>
      </w:r>
      <w:r w:rsidRPr="00651A56">
        <w:t>ses (économique, politique, écologique, mais aussi épistémologique, comme on le voit dans ce livre). Les bouleversements suscités par la pandémie de COVID-19 ne sont qu’une répétition générale de la crise climatique qui vient. Pour répondre à ces menaces, il est clair que nous avons besoin d’un jou</w:t>
      </w:r>
      <w:r w:rsidRPr="00651A56">
        <w:t>r</w:t>
      </w:r>
      <w:r w:rsidRPr="00651A56">
        <w:t>nalisme solide travaillant à partir d’informations vérifiées. Mais ra</w:t>
      </w:r>
      <w:r w:rsidRPr="00651A56">
        <w:t>p</w:t>
      </w:r>
      <w:r w:rsidRPr="00651A56">
        <w:t xml:space="preserve">porter de vraies nouvelles n’est pas suffisant : il faut aussi </w:t>
      </w:r>
      <w:r w:rsidRPr="00651A56">
        <w:rPr>
          <w:i/>
        </w:rPr>
        <w:t>sonner vrai</w:t>
      </w:r>
      <w:r w:rsidRPr="00651A56">
        <w:t>. Cela ne signifie pas qu’on doive rejeter la patiente recherche de la v</w:t>
      </w:r>
      <w:r w:rsidRPr="00651A56">
        <w:t>é</w:t>
      </w:r>
      <w:r w:rsidRPr="00651A56">
        <w:t>rité pour basculer dans l’opinion creuse, la tribune facile et le sens</w:t>
      </w:r>
      <w:r w:rsidRPr="00651A56">
        <w:t>a</w:t>
      </w:r>
      <w:r w:rsidRPr="00651A56">
        <w:t>tionnalisme, mais on ne peut pas non plus espérer ramener les c</w:t>
      </w:r>
      <w:r w:rsidRPr="00651A56">
        <w:t>i</w:t>
      </w:r>
      <w:r w:rsidRPr="00651A56">
        <w:t xml:space="preserve">toyen·ne·s au bercail à grands coups de </w:t>
      </w:r>
      <w:r w:rsidRPr="00651A56">
        <w:rPr>
          <w:i/>
          <w:iCs/>
        </w:rPr>
        <w:t>fact-checking</w:t>
      </w:r>
      <w:r w:rsidRPr="00651A56">
        <w:t xml:space="preserve"> et d’explications bienveillantes. C’est en étant en phase avec ce sentiment croissant de crise que le journ</w:t>
      </w:r>
      <w:r w:rsidRPr="00651A56">
        <w:t>a</w:t>
      </w:r>
      <w:r w:rsidRPr="00651A56">
        <w:t>lisme peut espérer entrer en plus grande résonance avec la population.</w:t>
      </w:r>
    </w:p>
    <w:p w14:paraId="6116C044" w14:textId="77777777" w:rsidR="00A121BE" w:rsidRPr="00651A56" w:rsidRDefault="00A121BE" w:rsidP="00A121BE">
      <w:pPr>
        <w:spacing w:before="120" w:after="120"/>
        <w:jc w:val="both"/>
      </w:pPr>
      <w:r w:rsidRPr="00651A56">
        <w:t>Le changement de dynamique ne viendra pas nécessairement des médias d’information eux-mêmes, mais ceux-ci ont certainement un rôle à jouer pour que l’on puisse sortir de cette impasse. Il m’apparaît clair que sortir de la crise épistémologique du journalisme ne pourra se faire que par le réencastrement, dans la société, d’une profession qui s’est trop longtemps représentée comme une observatrice impa</w:t>
      </w:r>
      <w:r w:rsidRPr="00651A56">
        <w:t>r</w:t>
      </w:r>
      <w:r w:rsidRPr="00651A56">
        <w:t>tiale et extérieure au monde social. À ce titre, le professeur de journ</w:t>
      </w:r>
      <w:r w:rsidRPr="00651A56">
        <w:t>a</w:t>
      </w:r>
      <w:r w:rsidRPr="00651A56">
        <w:t>lisme Chenjerai Kumanyika expliquait dans une présentation donnée à Montréal en 2018 qu’il ne s’agit pas seulement de se demander co</w:t>
      </w:r>
      <w:r w:rsidRPr="00651A56">
        <w:t>m</w:t>
      </w:r>
      <w:r w:rsidRPr="00651A56">
        <w:t>ment mettre fin aux fausses nouve</w:t>
      </w:r>
      <w:r w:rsidRPr="00651A56">
        <w:t>l</w:t>
      </w:r>
      <w:r w:rsidRPr="00651A56">
        <w:t>les, mais de s’interroger sur le type de société dans lequel nous souhaitons vivre, parce qu’« on peut se</w:t>
      </w:r>
      <w:r w:rsidRPr="00651A56">
        <w:t>u</w:t>
      </w:r>
      <w:r w:rsidRPr="00651A56">
        <w:t>lement avoir les nouvelles qu’on veut dans la société qu’on veut</w:t>
      </w:r>
      <w:r>
        <w:t> </w:t>
      </w:r>
      <w:r>
        <w:rPr>
          <w:rStyle w:val="Appelnotedebasdep"/>
        </w:rPr>
        <w:footnoteReference w:id="237"/>
      </w:r>
      <w:r w:rsidRPr="00651A56">
        <w:t> ». Le dernier chapitre de ce livre nous permettra d’esquisser quelques pistes de réflexion</w:t>
      </w:r>
      <w:r>
        <w:t xml:space="preserve"> </w:t>
      </w:r>
      <w:r w:rsidRPr="00651A56">
        <w:t>[154] en vue de renouveler les relations entre le journalisme et la soci</w:t>
      </w:r>
      <w:r w:rsidRPr="00651A56">
        <w:t>é</w:t>
      </w:r>
      <w:r w:rsidRPr="00651A56">
        <w:t>té.</w:t>
      </w:r>
    </w:p>
    <w:p w14:paraId="40DAECC9" w14:textId="77777777" w:rsidR="00A121BE" w:rsidRPr="00651A56" w:rsidRDefault="00A121BE" w:rsidP="00A121BE">
      <w:pPr>
        <w:spacing w:before="120" w:after="120"/>
        <w:jc w:val="both"/>
      </w:pPr>
      <w:r>
        <w:br w:type="page"/>
      </w:r>
    </w:p>
    <w:p w14:paraId="29BAAD11" w14:textId="77777777" w:rsidR="00A121BE" w:rsidRPr="00651A56" w:rsidRDefault="00A121BE" w:rsidP="00A121BE">
      <w:pPr>
        <w:pStyle w:val="b"/>
      </w:pPr>
      <w:r w:rsidRPr="00651A56">
        <w:t>POUR ALLER PLUS LOIN</w:t>
      </w:r>
    </w:p>
    <w:p w14:paraId="798E3B0A" w14:textId="77777777" w:rsidR="00A121BE" w:rsidRPr="00651A56" w:rsidRDefault="00A121BE" w:rsidP="00A121BE">
      <w:pPr>
        <w:spacing w:before="120" w:after="120"/>
        <w:jc w:val="both"/>
      </w:pPr>
    </w:p>
    <w:p w14:paraId="607BF4FA" w14:textId="77777777" w:rsidR="00A121BE" w:rsidRPr="00651A56" w:rsidRDefault="00A121BE" w:rsidP="00A121BE">
      <w:pPr>
        <w:spacing w:before="120" w:after="120"/>
        <w:jc w:val="both"/>
      </w:pPr>
      <w:r w:rsidRPr="00651A56">
        <w:t>Plusieurs documentaires ont décortiqué de manière efficace la crise financière et l’évolution du capitalisme contemporain :</w:t>
      </w:r>
    </w:p>
    <w:p w14:paraId="0E720EE3" w14:textId="77777777" w:rsidR="00A121BE" w:rsidRPr="00651A56" w:rsidRDefault="00A121BE" w:rsidP="00A121BE">
      <w:pPr>
        <w:spacing w:before="120" w:after="120"/>
        <w:jc w:val="both"/>
      </w:pPr>
    </w:p>
    <w:p w14:paraId="48B1DBCD" w14:textId="77777777" w:rsidR="00A121BE" w:rsidRPr="00651A56" w:rsidRDefault="00A121BE" w:rsidP="00A121BE">
      <w:pPr>
        <w:spacing w:before="120" w:after="120"/>
        <w:ind w:left="720" w:hanging="360"/>
        <w:jc w:val="both"/>
      </w:pPr>
      <w:r w:rsidRPr="00651A56">
        <w:t>*</w:t>
      </w:r>
      <w:r w:rsidRPr="00651A56">
        <w:tab/>
        <w:t xml:space="preserve">Michael Moore, </w:t>
      </w:r>
      <w:r w:rsidRPr="00651A56">
        <w:rPr>
          <w:i/>
          <w:iCs/>
        </w:rPr>
        <w:t>Capitalism : A Love Story</w:t>
      </w:r>
      <w:r w:rsidRPr="00651A56">
        <w:t>, Dog Eat Dog Films/The Weinstein Company, 2009, 127 minutes.</w:t>
      </w:r>
    </w:p>
    <w:p w14:paraId="6A4A304C" w14:textId="77777777" w:rsidR="00A121BE" w:rsidRPr="00651A56" w:rsidRDefault="00A121BE" w:rsidP="00A121BE">
      <w:pPr>
        <w:spacing w:before="120" w:after="120"/>
        <w:ind w:left="720" w:hanging="360"/>
        <w:jc w:val="both"/>
      </w:pPr>
      <w:r w:rsidRPr="00651A56">
        <w:t>*</w:t>
      </w:r>
      <w:r w:rsidRPr="00651A56">
        <w:tab/>
        <w:t xml:space="preserve">Charles Ferguson, </w:t>
      </w:r>
      <w:r w:rsidRPr="00651A56">
        <w:rPr>
          <w:i/>
          <w:iCs/>
        </w:rPr>
        <w:t>Inside Job</w:t>
      </w:r>
      <w:r w:rsidRPr="00651A56">
        <w:t>, Sony Pictures Classics, 2010, 108 minutes.</w:t>
      </w:r>
    </w:p>
    <w:p w14:paraId="3B2BB1DF" w14:textId="77777777" w:rsidR="00A121BE" w:rsidRPr="00651A56" w:rsidRDefault="00A121BE" w:rsidP="00A121BE">
      <w:pPr>
        <w:spacing w:before="120" w:after="120"/>
        <w:ind w:left="720" w:hanging="360"/>
        <w:jc w:val="both"/>
      </w:pPr>
      <w:r w:rsidRPr="00651A56">
        <w:t>*</w:t>
      </w:r>
      <w:r w:rsidRPr="00651A56">
        <w:tab/>
        <w:t xml:space="preserve">Harold Crooks, </w:t>
      </w:r>
      <w:r w:rsidRPr="00651A56">
        <w:rPr>
          <w:i/>
          <w:iCs/>
        </w:rPr>
        <w:t>Le prix à payer</w:t>
      </w:r>
      <w:r w:rsidRPr="00651A56">
        <w:t>, InformAction Films, 2014, 93 minutes.</w:t>
      </w:r>
    </w:p>
    <w:p w14:paraId="16537ED2" w14:textId="77777777" w:rsidR="00A121BE" w:rsidRPr="00651A56" w:rsidRDefault="00A121BE" w:rsidP="00A121BE">
      <w:pPr>
        <w:spacing w:before="120" w:after="120"/>
        <w:ind w:left="720" w:hanging="360"/>
        <w:jc w:val="both"/>
      </w:pPr>
      <w:r w:rsidRPr="00651A56">
        <w:t>*</w:t>
      </w:r>
      <w:r w:rsidRPr="00651A56">
        <w:tab/>
        <w:t xml:space="preserve">Justin Pemberton, </w:t>
      </w:r>
      <w:r w:rsidRPr="00651A56">
        <w:rPr>
          <w:i/>
          <w:iCs/>
        </w:rPr>
        <w:t>Le capital au XXI</w:t>
      </w:r>
      <w:r w:rsidRPr="00651A56">
        <w:rPr>
          <w:i/>
          <w:iCs/>
          <w:vertAlign w:val="superscript"/>
        </w:rPr>
        <w:t>e</w:t>
      </w:r>
      <w:r w:rsidRPr="00651A56">
        <w:rPr>
          <w:i/>
          <w:iCs/>
        </w:rPr>
        <w:t> siècle</w:t>
      </w:r>
      <w:r w:rsidRPr="00651A56">
        <w:t>, General Film Co</w:t>
      </w:r>
      <w:r w:rsidRPr="00651A56">
        <w:t>r</w:t>
      </w:r>
      <w:r w:rsidRPr="00651A56">
        <w:t>p</w:t>
      </w:r>
      <w:r w:rsidRPr="00651A56">
        <w:t>o</w:t>
      </w:r>
      <w:r w:rsidRPr="00651A56">
        <w:t>ration, Upside Production, 2019, 103 min.</w:t>
      </w:r>
    </w:p>
    <w:p w14:paraId="1C350AB8" w14:textId="77777777" w:rsidR="00A121BE" w:rsidRPr="00651A56" w:rsidRDefault="00A121BE" w:rsidP="00A121BE">
      <w:pPr>
        <w:spacing w:before="120" w:after="120"/>
        <w:jc w:val="both"/>
      </w:pPr>
    </w:p>
    <w:p w14:paraId="39E8F2CF" w14:textId="77777777" w:rsidR="00A121BE" w:rsidRPr="00651A56" w:rsidRDefault="00A121BE" w:rsidP="00A121BE">
      <w:pPr>
        <w:spacing w:before="120" w:after="120"/>
        <w:jc w:val="both"/>
      </w:pPr>
      <w:r w:rsidRPr="00651A56">
        <w:t>Des analyses approfondies des courants complotistes contemp</w:t>
      </w:r>
      <w:r w:rsidRPr="00651A56">
        <w:t>o</w:t>
      </w:r>
      <w:r w:rsidRPr="00651A56">
        <w:t>rains :</w:t>
      </w:r>
    </w:p>
    <w:p w14:paraId="38B7D15B" w14:textId="77777777" w:rsidR="00A121BE" w:rsidRPr="00651A56" w:rsidRDefault="00A121BE" w:rsidP="00A121BE">
      <w:pPr>
        <w:spacing w:before="120" w:after="120"/>
        <w:jc w:val="both"/>
      </w:pPr>
    </w:p>
    <w:p w14:paraId="7EE767F2" w14:textId="77777777" w:rsidR="00A121BE" w:rsidRPr="00651A56" w:rsidRDefault="00A121BE" w:rsidP="00A121BE">
      <w:pPr>
        <w:spacing w:before="120" w:after="120"/>
        <w:ind w:left="720" w:hanging="360"/>
        <w:jc w:val="both"/>
      </w:pPr>
      <w:r w:rsidRPr="00651A56">
        <w:t>*</w:t>
      </w:r>
      <w:r w:rsidRPr="00651A56">
        <w:tab/>
        <w:t xml:space="preserve">Daniel J. Clark, </w:t>
      </w:r>
      <w:r w:rsidRPr="00651A56">
        <w:rPr>
          <w:i/>
          <w:iCs/>
        </w:rPr>
        <w:t>Behind the Curve</w:t>
      </w:r>
      <w:r w:rsidRPr="00651A56">
        <w:t>, Delta-v Productions, 2018, 95 minutes.</w:t>
      </w:r>
    </w:p>
    <w:p w14:paraId="0E8BB198" w14:textId="77777777" w:rsidR="00A121BE" w:rsidRPr="00651A56" w:rsidRDefault="00A121BE" w:rsidP="00A121BE">
      <w:pPr>
        <w:spacing w:before="120" w:after="120"/>
        <w:ind w:left="720" w:hanging="360"/>
        <w:jc w:val="both"/>
      </w:pPr>
      <w:r w:rsidRPr="00651A56">
        <w:t>*</w:t>
      </w:r>
      <w:r w:rsidRPr="00651A56">
        <w:tab/>
        <w:t xml:space="preserve">Emily Belz, « Sign of the times », </w:t>
      </w:r>
      <w:r w:rsidRPr="00651A56">
        <w:rPr>
          <w:i/>
          <w:iCs/>
        </w:rPr>
        <w:t>World News Group</w:t>
      </w:r>
      <w:r w:rsidRPr="00651A56">
        <w:t>, 19 août 2020, https://wng.org/articles/sign-of-the-times-1617297218.</w:t>
      </w:r>
    </w:p>
    <w:p w14:paraId="2028BF4E" w14:textId="77777777" w:rsidR="00A121BE" w:rsidRPr="00651A56" w:rsidRDefault="00A121BE" w:rsidP="00A121BE">
      <w:pPr>
        <w:spacing w:before="120" w:after="120"/>
        <w:ind w:left="720" w:hanging="360"/>
        <w:jc w:val="both"/>
      </w:pPr>
      <w:r w:rsidRPr="00651A56">
        <w:t>*</w:t>
      </w:r>
      <w:r w:rsidRPr="00651A56">
        <w:tab/>
        <w:t xml:space="preserve">Wu Ming 1, « Le monde de QAnon » (2 parties), </w:t>
      </w:r>
      <w:r w:rsidRPr="00651A56">
        <w:rPr>
          <w:i/>
          <w:iCs/>
        </w:rPr>
        <w:t>Le Grand Cont</w:t>
      </w:r>
      <w:r w:rsidRPr="00651A56">
        <w:rPr>
          <w:i/>
          <w:iCs/>
        </w:rPr>
        <w:t>i</w:t>
      </w:r>
      <w:r w:rsidRPr="00651A56">
        <w:rPr>
          <w:i/>
          <w:iCs/>
        </w:rPr>
        <w:t>nent</w:t>
      </w:r>
      <w:r w:rsidRPr="00651A56">
        <w:t>, octobre 2020, https://legrandcontinent.eu.</w:t>
      </w:r>
    </w:p>
    <w:p w14:paraId="563FD7D2" w14:textId="77777777" w:rsidR="00A121BE" w:rsidRPr="00651A56" w:rsidRDefault="00A121BE" w:rsidP="00A121BE">
      <w:pPr>
        <w:spacing w:before="120" w:after="120"/>
        <w:ind w:left="720" w:hanging="360"/>
        <w:jc w:val="both"/>
      </w:pPr>
      <w:r w:rsidRPr="00651A56">
        <w:t>*</w:t>
      </w:r>
      <w:r w:rsidRPr="00651A56">
        <w:tab/>
        <w:t>« Complotisme et extrême droite : une longue histoire d’amour », Montréal-Antifasciste, 21 octobre 2020, https://montreal-antifasciste.info.</w:t>
      </w:r>
    </w:p>
    <w:p w14:paraId="6A476DE0" w14:textId="77777777" w:rsidR="00A121BE" w:rsidRPr="00651A56" w:rsidRDefault="00A121BE" w:rsidP="00A121BE">
      <w:pPr>
        <w:spacing w:before="120" w:after="120"/>
        <w:ind w:left="720" w:hanging="360"/>
        <w:jc w:val="both"/>
      </w:pPr>
      <w:r w:rsidRPr="00651A56">
        <w:t>*</w:t>
      </w:r>
      <w:r w:rsidRPr="00651A56">
        <w:tab/>
        <w:t>Mathieu Deslandes, « Rien à foutre qu’on me traite de compl</w:t>
      </w:r>
      <w:r w:rsidRPr="00651A56">
        <w:t>o</w:t>
      </w:r>
      <w:r w:rsidRPr="00651A56">
        <w:t xml:space="preserve">tiste, je sais ce que je vaux », </w:t>
      </w:r>
      <w:r w:rsidRPr="00651A56">
        <w:rPr>
          <w:i/>
          <w:iCs/>
        </w:rPr>
        <w:t>La</w:t>
      </w:r>
      <w:r w:rsidRPr="00651A56">
        <w:t xml:space="preserve"> </w:t>
      </w:r>
      <w:r w:rsidRPr="00651A56">
        <w:rPr>
          <w:i/>
        </w:rPr>
        <w:t>revue des médias</w:t>
      </w:r>
      <w:r w:rsidRPr="00651A56">
        <w:t>, 18 novembre 2020, https://larevuedesmedias.ina.fr.</w:t>
      </w:r>
    </w:p>
    <w:p w14:paraId="514F1B5E" w14:textId="77777777" w:rsidR="00A121BE" w:rsidRPr="00651A56" w:rsidRDefault="00A121BE" w:rsidP="00A121BE">
      <w:pPr>
        <w:spacing w:before="120" w:after="120"/>
        <w:jc w:val="both"/>
      </w:pPr>
      <w:r>
        <w:br w:type="page"/>
      </w:r>
    </w:p>
    <w:p w14:paraId="62D9BBB0" w14:textId="77777777" w:rsidR="00A121BE" w:rsidRPr="00651A56" w:rsidRDefault="00A121BE" w:rsidP="00A121BE">
      <w:pPr>
        <w:spacing w:before="120" w:after="120"/>
        <w:jc w:val="both"/>
      </w:pPr>
      <w:r w:rsidRPr="00651A56">
        <w:t>Sur le phénomène complexe de l’hésitation vaccinale :</w:t>
      </w:r>
    </w:p>
    <w:p w14:paraId="56024745" w14:textId="77777777" w:rsidR="00A121BE" w:rsidRPr="00651A56" w:rsidRDefault="00A121BE" w:rsidP="00A121BE">
      <w:pPr>
        <w:spacing w:before="120" w:after="120"/>
        <w:jc w:val="both"/>
      </w:pPr>
    </w:p>
    <w:p w14:paraId="30751755" w14:textId="77777777" w:rsidR="00A121BE" w:rsidRPr="00651A56" w:rsidRDefault="00A121BE" w:rsidP="00A121BE">
      <w:pPr>
        <w:spacing w:before="120" w:after="120"/>
        <w:ind w:left="720" w:hanging="360"/>
        <w:jc w:val="both"/>
      </w:pPr>
      <w:r w:rsidRPr="00651A56">
        <w:t>*</w:t>
      </w:r>
      <w:r w:rsidRPr="00651A56">
        <w:tab/>
        <w:t xml:space="preserve">Une conférence de l’anthropologue médicale Heidi Larson, « Why rumors about vaccines spread – and how to rebuild trust », </w:t>
      </w:r>
      <w:r w:rsidRPr="00651A56">
        <w:rPr>
          <w:i/>
          <w:iCs/>
        </w:rPr>
        <w:t>TEDMED</w:t>
      </w:r>
      <w:r w:rsidRPr="00651A56">
        <w:t xml:space="preserve"> 2020, mars 2020, www.ted.com/.</w:t>
      </w:r>
    </w:p>
    <w:p w14:paraId="170CD59F" w14:textId="77777777" w:rsidR="00A121BE" w:rsidRPr="00651A56" w:rsidRDefault="00A121BE" w:rsidP="00A121BE">
      <w:pPr>
        <w:spacing w:before="120" w:after="120"/>
        <w:ind w:left="720" w:hanging="360"/>
        <w:jc w:val="both"/>
      </w:pPr>
      <w:r w:rsidRPr="00651A56">
        <w:t>*</w:t>
      </w:r>
      <w:r w:rsidRPr="00651A56">
        <w:tab/>
        <w:t xml:space="preserve">Gabriel Allard-Gagnon, </w:t>
      </w:r>
      <w:r w:rsidRPr="00651A56">
        <w:rPr>
          <w:i/>
          <w:iCs/>
        </w:rPr>
        <w:t>Aiguille sous roche</w:t>
      </w:r>
      <w:r w:rsidRPr="00651A56">
        <w:t>, Urbania/Télé-Québec, 2019, 53 minutes, www.telequebec.tv/documentaire/aiguille-sous-roche.</w:t>
      </w:r>
    </w:p>
    <w:p w14:paraId="626C0203" w14:textId="77777777" w:rsidR="00A121BE" w:rsidRPr="00651A56" w:rsidRDefault="00A121BE" w:rsidP="00A121BE">
      <w:pPr>
        <w:spacing w:before="120" w:after="120"/>
        <w:ind w:left="720" w:hanging="360"/>
        <w:jc w:val="both"/>
      </w:pPr>
      <w:r w:rsidRPr="00651A56">
        <w:t>*</w:t>
      </w:r>
      <w:r w:rsidRPr="00651A56">
        <w:tab/>
        <w:t>Benjamin Tainturier, « Andrew Perrin et Christian Lundberg : “Ce n’est pas la désinformation qui pousse à se soustraire à la vaccin</w:t>
      </w:r>
      <w:r w:rsidRPr="00651A56">
        <w:t>a</w:t>
      </w:r>
      <w:r w:rsidRPr="00651A56">
        <w:t xml:space="preserve">tion” », </w:t>
      </w:r>
      <w:r w:rsidRPr="00651A56">
        <w:rPr>
          <w:i/>
          <w:iCs/>
        </w:rPr>
        <w:t>AOC media</w:t>
      </w:r>
      <w:r w:rsidRPr="00651A56">
        <w:t>, 2 octobre 2021 [en ligne].</w:t>
      </w:r>
    </w:p>
    <w:p w14:paraId="64961158" w14:textId="77777777" w:rsidR="00A121BE" w:rsidRPr="00651A56" w:rsidRDefault="00A121BE" w:rsidP="00A121BE">
      <w:pPr>
        <w:pStyle w:val="p"/>
      </w:pPr>
      <w:r w:rsidRPr="00651A56">
        <w:br w:type="page"/>
        <w:t>[155]</w:t>
      </w:r>
    </w:p>
    <w:p w14:paraId="6C243827" w14:textId="77777777" w:rsidR="00A121BE" w:rsidRPr="00651A56" w:rsidRDefault="00A121BE" w:rsidP="00A121BE">
      <w:pPr>
        <w:jc w:val="both"/>
      </w:pPr>
    </w:p>
    <w:p w14:paraId="448B328B" w14:textId="77777777" w:rsidR="00A121BE" w:rsidRPr="00651A56" w:rsidRDefault="00A121BE" w:rsidP="00A121BE">
      <w:pPr>
        <w:jc w:val="both"/>
      </w:pPr>
    </w:p>
    <w:p w14:paraId="2B1EDA6F" w14:textId="77777777" w:rsidR="00A121BE" w:rsidRPr="00651A56" w:rsidRDefault="00A121BE" w:rsidP="00A121BE">
      <w:pPr>
        <w:ind w:firstLine="0"/>
        <w:jc w:val="center"/>
        <w:rPr>
          <w:i/>
          <w:sz w:val="24"/>
        </w:rPr>
      </w:pPr>
      <w:bookmarkStart w:id="35" w:name="Collision_des_recits_chap_6"/>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59AEA94B" w14:textId="77777777" w:rsidR="00A121BE" w:rsidRPr="00651A56" w:rsidRDefault="00A121BE" w:rsidP="00A121BE">
      <w:pPr>
        <w:pStyle w:val="Titreniveau1"/>
      </w:pPr>
      <w:r w:rsidRPr="00651A56">
        <w:t>Chapitre 6</w:t>
      </w:r>
    </w:p>
    <w:p w14:paraId="1CA17B57" w14:textId="77777777" w:rsidR="00A121BE" w:rsidRPr="00651A56" w:rsidRDefault="00A121BE" w:rsidP="00A121BE">
      <w:pPr>
        <w:pStyle w:val="Titreniveau2"/>
      </w:pPr>
      <w:r w:rsidRPr="00651A56">
        <w:t>PISTES POUR</w:t>
      </w:r>
      <w:r w:rsidRPr="00651A56">
        <w:br/>
        <w:t>UN NOUVEAU PACTE</w:t>
      </w:r>
    </w:p>
    <w:bookmarkEnd w:id="35"/>
    <w:p w14:paraId="7A056AF4" w14:textId="77777777" w:rsidR="00A121BE" w:rsidRPr="00651A56" w:rsidRDefault="00A121BE" w:rsidP="00A121BE">
      <w:pPr>
        <w:jc w:val="both"/>
        <w:rPr>
          <w:szCs w:val="36"/>
        </w:rPr>
      </w:pPr>
    </w:p>
    <w:p w14:paraId="3CE5153E" w14:textId="77777777" w:rsidR="00A121BE" w:rsidRPr="00651A56" w:rsidRDefault="00A121BE" w:rsidP="00A121BE">
      <w:pPr>
        <w:jc w:val="both"/>
      </w:pPr>
    </w:p>
    <w:p w14:paraId="3B6CB614" w14:textId="77777777" w:rsidR="00A121BE" w:rsidRPr="00651A56" w:rsidRDefault="00A121BE" w:rsidP="00A121BE">
      <w:pPr>
        <w:pStyle w:val="chapintro2"/>
      </w:pPr>
      <w:r w:rsidRPr="00651A56">
        <w:t>Ce n’était pas une question de rectification des faits. C’était une question de confiance.</w:t>
      </w:r>
    </w:p>
    <w:p w14:paraId="5491ECD7" w14:textId="77777777" w:rsidR="00A121BE" w:rsidRPr="00651A56" w:rsidRDefault="00A121BE" w:rsidP="00A121BE">
      <w:pPr>
        <w:pStyle w:val="chapintroauteur"/>
      </w:pPr>
      <w:r w:rsidRPr="00651A56">
        <w:t>– Heidi Larson</w:t>
      </w:r>
      <w:r>
        <w:t> </w:t>
      </w:r>
      <w:r>
        <w:rPr>
          <w:rStyle w:val="Appelnotedebasdep"/>
        </w:rPr>
        <w:footnoteReference w:id="238"/>
      </w:r>
    </w:p>
    <w:p w14:paraId="7D37CA32" w14:textId="77777777" w:rsidR="00A121BE" w:rsidRPr="00651A56" w:rsidRDefault="00A121BE" w:rsidP="00A121BE">
      <w:pPr>
        <w:pStyle w:val="chapintro2"/>
      </w:pPr>
      <w:r w:rsidRPr="00651A56">
        <w:t>La question n’est donc pas de savoir si, oui ou non, nous d</w:t>
      </w:r>
      <w:r w:rsidRPr="00651A56">
        <w:t>e</w:t>
      </w:r>
      <w:r w:rsidRPr="00651A56">
        <w:t>vons prendre parti, mais plutôt quel parti nous prenons. […] Nous ne po</w:t>
      </w:r>
      <w:r w:rsidRPr="00651A56">
        <w:t>u</w:t>
      </w:r>
      <w:r w:rsidRPr="00651A56">
        <w:t>vons éviter de prendre parti, pour des raisons fermement a</w:t>
      </w:r>
      <w:r w:rsidRPr="00651A56">
        <w:t>n</w:t>
      </w:r>
      <w:r w:rsidRPr="00651A56">
        <w:t>crées dans nos structures sociales.</w:t>
      </w:r>
    </w:p>
    <w:p w14:paraId="6054D50D" w14:textId="77777777" w:rsidR="00A121BE" w:rsidRPr="00651A56" w:rsidRDefault="00A121BE" w:rsidP="00A121BE">
      <w:pPr>
        <w:pStyle w:val="chapintroauteur"/>
      </w:pPr>
      <w:r w:rsidRPr="00651A56">
        <w:t>– Howard S. Becker</w:t>
      </w:r>
      <w:r>
        <w:t> </w:t>
      </w:r>
      <w:r>
        <w:rPr>
          <w:rStyle w:val="Appelnotedebasdep"/>
        </w:rPr>
        <w:footnoteReference w:id="239"/>
      </w:r>
    </w:p>
    <w:p w14:paraId="317E3B5A" w14:textId="77777777" w:rsidR="00A121BE" w:rsidRPr="00651A56" w:rsidRDefault="00A121BE" w:rsidP="00A121BE">
      <w:pPr>
        <w:pStyle w:val="chapintro2"/>
      </w:pPr>
      <w:r w:rsidRPr="00651A56">
        <w:t>Comme journalistes, nous devrions être biaisés. En faveur de la démocratie.</w:t>
      </w:r>
    </w:p>
    <w:p w14:paraId="52B7A730" w14:textId="77777777" w:rsidR="00A121BE" w:rsidRPr="00651A56" w:rsidRDefault="00A121BE" w:rsidP="00A121BE">
      <w:pPr>
        <w:pStyle w:val="chapintroauteur"/>
      </w:pPr>
      <w:r w:rsidRPr="00651A56">
        <w:t>– Mehdi Hasan</w:t>
      </w:r>
      <w:r>
        <w:t> </w:t>
      </w:r>
      <w:r>
        <w:rPr>
          <w:rStyle w:val="Appelnotedebasdep"/>
        </w:rPr>
        <w:footnoteReference w:id="240"/>
      </w:r>
    </w:p>
    <w:p w14:paraId="6A95BED1" w14:textId="77777777" w:rsidR="00A121BE" w:rsidRPr="00651A56" w:rsidRDefault="00A121BE" w:rsidP="00A121BE">
      <w:pPr>
        <w:spacing w:before="120" w:after="120"/>
        <w:jc w:val="both"/>
      </w:pPr>
    </w:p>
    <w:p w14:paraId="0DC644BA"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A473D29" w14:textId="77777777" w:rsidR="00A121BE" w:rsidRPr="00651A56" w:rsidRDefault="00A121BE" w:rsidP="00A121BE">
      <w:pPr>
        <w:spacing w:before="120" w:after="120"/>
        <w:jc w:val="both"/>
      </w:pPr>
      <w:r w:rsidRPr="00651A56">
        <w:t>La crise épistémologique du journalisme peut ressembler à une apocalypse pour les journalistes au cœur de l’institution qui associent une pratique rigoureuse de leur métier à une seule approche, à savoir l’approche positiviste. Mais en réalité, comme on l’a vu au fil de ce livre, ce courant est né dans un</w:t>
      </w:r>
      <w:r>
        <w:t xml:space="preserve"> </w:t>
      </w:r>
      <w:r w:rsidRPr="00651A56">
        <w:t>[156]</w:t>
      </w:r>
      <w:r>
        <w:t xml:space="preserve"> </w:t>
      </w:r>
      <w:r w:rsidRPr="00651A56">
        <w:t>contexte historique particulier, en réponse à des conditions polit</w:t>
      </w:r>
      <w:r w:rsidRPr="00651A56">
        <w:t>i</w:t>
      </w:r>
      <w:r w:rsidRPr="00651A56">
        <w:t>ques et économiques spécifiques. Les bouleversements que nous vivons à l’ère contemporaine nous i</w:t>
      </w:r>
      <w:r w:rsidRPr="00651A56">
        <w:t>n</w:t>
      </w:r>
      <w:r w:rsidRPr="00651A56">
        <w:t>vitent à revoir cette manière de fa</w:t>
      </w:r>
      <w:r w:rsidRPr="00651A56">
        <w:t>i</w:t>
      </w:r>
      <w:r w:rsidRPr="00651A56">
        <w:t>re du journalisme. Pour Guillaume Lat</w:t>
      </w:r>
      <w:r w:rsidRPr="00651A56">
        <w:t>z</w:t>
      </w:r>
      <w:r w:rsidRPr="00651A56">
        <w:t xml:space="preserve">ko-Toth, « le phénomène émergent des </w:t>
      </w:r>
      <w:r w:rsidRPr="00651A56">
        <w:rPr>
          <w:i/>
        </w:rPr>
        <w:t>fake news </w:t>
      </w:r>
      <w:r w:rsidRPr="00651A56">
        <w:t>» pourrait être « le symptôme d’un moment important », à savoir « la fusion entre inte</w:t>
      </w:r>
      <w:r w:rsidRPr="00651A56">
        <w:t>r</w:t>
      </w:r>
      <w:r w:rsidRPr="00651A56">
        <w:t>net (en tant qu’infrastructure informationnelle) et l’écosystème médiat</w:t>
      </w:r>
      <w:r w:rsidRPr="00651A56">
        <w:t>i</w:t>
      </w:r>
      <w:r w:rsidRPr="00651A56">
        <w:t>que ». Les fausses nouvelles pourraient ainsi constituer un « catalyseur de tran</w:t>
      </w:r>
      <w:r w:rsidRPr="00651A56">
        <w:t>s</w:t>
      </w:r>
      <w:r w:rsidRPr="00651A56">
        <w:t>formations dans l’écologie des médias</w:t>
      </w:r>
      <w:r>
        <w:t> </w:t>
      </w:r>
      <w:r>
        <w:rPr>
          <w:rStyle w:val="Appelnotedebasdep"/>
        </w:rPr>
        <w:footnoteReference w:id="241"/>
      </w:r>
      <w:r w:rsidRPr="00651A56">
        <w:t> ». C’est pourquoi l’approche positiviste doit se faire plus humble et laisser d</w:t>
      </w:r>
      <w:r w:rsidRPr="00651A56">
        <w:t>a</w:t>
      </w:r>
      <w:r w:rsidRPr="00651A56">
        <w:t>vantage de place à d’autres courants plus en phase avec les chang</w:t>
      </w:r>
      <w:r w:rsidRPr="00651A56">
        <w:t>e</w:t>
      </w:r>
      <w:r w:rsidRPr="00651A56">
        <w:t>ments auxquels nos sociétés sont actuellement confrontées.</w:t>
      </w:r>
    </w:p>
    <w:p w14:paraId="6A01FA1A" w14:textId="77777777" w:rsidR="00A121BE" w:rsidRPr="00651A56" w:rsidRDefault="00A121BE" w:rsidP="00A121BE">
      <w:pPr>
        <w:spacing w:before="120" w:after="120"/>
        <w:jc w:val="both"/>
      </w:pPr>
      <w:r w:rsidRPr="00651A56">
        <w:t>Répétons-le : ces changements dépassent largement les seules sphères médiatiques et numériques. Au-delà des nécessaires questio</w:t>
      </w:r>
      <w:r w:rsidRPr="00651A56">
        <w:t>n</w:t>
      </w:r>
      <w:r w:rsidRPr="00651A56">
        <w:t>nements sur les dimensions technologiques du problème de la dési</w:t>
      </w:r>
      <w:r w:rsidRPr="00651A56">
        <w:t>n</w:t>
      </w:r>
      <w:r w:rsidRPr="00651A56">
        <w:t>formation, il faut surtout réfléchir aux mécanismes institutionnels et sociaux qui permettent de considérer l’information comme fiable. A</w:t>
      </w:r>
      <w:r w:rsidRPr="00651A56">
        <w:t>u</w:t>
      </w:r>
      <w:r w:rsidRPr="00651A56">
        <w:t>trement dit, mieux réfléchir aux « dispositifs à travers lesquels la confiance s’établit », comme l’écrit Alexandre Coutant</w:t>
      </w:r>
      <w:r>
        <w:t> </w:t>
      </w:r>
      <w:r>
        <w:rPr>
          <w:rStyle w:val="Appelnotedebasdep"/>
        </w:rPr>
        <w:footnoteReference w:id="242"/>
      </w:r>
      <w:r w:rsidRPr="00651A56">
        <w:t>. Ce dernier chapitre sera l’occasion de développer quelques pistes en ce sens, en tenant compte des défis posés par le contexte social, politique et éc</w:t>
      </w:r>
      <w:r w:rsidRPr="00651A56">
        <w:t>o</w:t>
      </w:r>
      <w:r w:rsidRPr="00651A56">
        <w:t>nomique de notre époque. On verra d’abord pourquoi il est nécessaire de dépasser l’approche positiviste qui a dominé la production journ</w:t>
      </w:r>
      <w:r w:rsidRPr="00651A56">
        <w:t>a</w:t>
      </w:r>
      <w:r w:rsidRPr="00651A56">
        <w:t>listique au cours du dernier siècle. Ensuite, nous examinerons en quoi l’émergence de nouvelles approches dépend des transformations structurelles au sein de l’écosystème médiatique (propriété et fina</w:t>
      </w:r>
      <w:r w:rsidRPr="00651A56">
        <w:t>n</w:t>
      </w:r>
      <w:r w:rsidRPr="00651A56">
        <w:t>cement des médias d’information, recul des médias sociaux privés au profit d’espaces numériques communautaires). Enfin, on verra qu’il est n</w:t>
      </w:r>
      <w:r w:rsidRPr="00651A56">
        <w:t>é</w:t>
      </w:r>
      <w:r w:rsidRPr="00651A56">
        <w:t>cessaire de repenser les relations du journalisme</w:t>
      </w:r>
      <w:r>
        <w:t xml:space="preserve"> </w:t>
      </w:r>
      <w:r w:rsidRPr="00651A56">
        <w:t>[157]</w:t>
      </w:r>
      <w:r>
        <w:t xml:space="preserve"> </w:t>
      </w:r>
      <w:r w:rsidRPr="00651A56">
        <w:t>avec un public plus actif et critique, de même que de revoir ce que peut sign</w:t>
      </w:r>
      <w:r w:rsidRPr="00651A56">
        <w:t>i</w:t>
      </w:r>
      <w:r w:rsidRPr="00651A56">
        <w:t>fier a</w:t>
      </w:r>
      <w:r w:rsidRPr="00651A56">
        <w:t>u</w:t>
      </w:r>
      <w:r w:rsidRPr="00651A56">
        <w:t>jourd’hui l’objectivité journalistique.</w:t>
      </w:r>
    </w:p>
    <w:p w14:paraId="68E497BA" w14:textId="77777777" w:rsidR="00A121BE" w:rsidRDefault="00A121BE" w:rsidP="00A121BE">
      <w:pPr>
        <w:spacing w:before="120" w:after="120"/>
        <w:jc w:val="both"/>
      </w:pPr>
    </w:p>
    <w:p w14:paraId="249DA412" w14:textId="77777777" w:rsidR="00A121BE" w:rsidRPr="00651A56" w:rsidRDefault="00A121BE" w:rsidP="00A121BE">
      <w:pPr>
        <w:spacing w:before="120" w:after="120"/>
        <w:jc w:val="both"/>
      </w:pPr>
    </w:p>
    <w:p w14:paraId="4EAC16C9" w14:textId="77777777" w:rsidR="00A121BE" w:rsidRPr="00651A56" w:rsidRDefault="00A121BE" w:rsidP="00A121BE">
      <w:pPr>
        <w:pStyle w:val="a"/>
      </w:pPr>
      <w:bookmarkStart w:id="36" w:name="Collision_des_recits_chap_6_1"/>
      <w:r w:rsidRPr="00651A56">
        <w:t>L’essoufflement de l’approche positiviste</w:t>
      </w:r>
      <w:r w:rsidRPr="00651A56">
        <w:br/>
        <w:t>de l’information</w:t>
      </w:r>
    </w:p>
    <w:bookmarkEnd w:id="36"/>
    <w:p w14:paraId="3AF30B77" w14:textId="77777777" w:rsidR="00A121BE" w:rsidRPr="00651A56" w:rsidRDefault="00A121BE" w:rsidP="00A121BE">
      <w:pPr>
        <w:spacing w:before="120" w:after="120"/>
        <w:jc w:val="both"/>
      </w:pPr>
    </w:p>
    <w:p w14:paraId="190BA408"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6EA08B8A" w14:textId="77777777" w:rsidR="00A121BE" w:rsidRPr="00651A56" w:rsidRDefault="00A121BE" w:rsidP="00A121BE">
      <w:pPr>
        <w:spacing w:before="120" w:after="120"/>
        <w:jc w:val="both"/>
      </w:pPr>
      <w:r w:rsidRPr="00651A56">
        <w:t>Alors que les journalistes sont mis à pied, précarisés, conspués, harcelés, menacés ou même physiquement attaqués, on comprend qu’ils aient plus ou moins envie de prêter l’oreille aux critiques qui leur sont adressées. Cela dit, certaines d’entre elles me semblent mér</w:t>
      </w:r>
      <w:r w:rsidRPr="00651A56">
        <w:t>i</w:t>
      </w:r>
      <w:r w:rsidRPr="00651A56">
        <w:t>ter qu’on les prenne en considération, puisqu’elles permettent parfois de dégager de nouvelles voies pour sortir de la crise. Les critiques e</w:t>
      </w:r>
      <w:r w:rsidRPr="00651A56">
        <w:t>x</w:t>
      </w:r>
      <w:r w:rsidRPr="00651A56">
        <w:t>ternes ont le mérite d’offrir un regard décentré que peuvent difficil</w:t>
      </w:r>
      <w:r w:rsidRPr="00651A56">
        <w:t>e</w:t>
      </w:r>
      <w:r w:rsidRPr="00651A56">
        <w:t>ment avoir les journalistes sur leur propre milieu.</w:t>
      </w:r>
    </w:p>
    <w:p w14:paraId="201615A9" w14:textId="77777777" w:rsidR="00A121BE" w:rsidRPr="00651A56" w:rsidRDefault="00A121BE" w:rsidP="00A121BE">
      <w:pPr>
        <w:spacing w:before="120" w:after="120"/>
        <w:jc w:val="both"/>
      </w:pPr>
      <w:r w:rsidRPr="00651A56">
        <w:t>Par exemple, de nombreuses critiques à l’égard des médias d’information (qu’elles soient de gauche comme de droite, d’ailleurs) interrogent la possibilité même que les faits soient exposés et prése</w:t>
      </w:r>
      <w:r w:rsidRPr="00651A56">
        <w:t>n</w:t>
      </w:r>
      <w:r w:rsidRPr="00651A56">
        <w:t>tés sans récit sous-jacent. En fait, les journalistes établis font partie du groupe de plus en plus restreint de gens qui croient avec acharnement qu’une présentation strictement factuelle de la réalité sociale et polit</w:t>
      </w:r>
      <w:r w:rsidRPr="00651A56">
        <w:t>i</w:t>
      </w:r>
      <w:r w:rsidRPr="00651A56">
        <w:t>que est possible. Or, la mise en forme et la présentation des faits rel</w:t>
      </w:r>
      <w:r w:rsidRPr="00651A56">
        <w:t>è</w:t>
      </w:r>
      <w:r w:rsidRPr="00651A56">
        <w:t>vent d’un travail intellectuel. D’ailleurs, lorsque les journalistes affi</w:t>
      </w:r>
      <w:r w:rsidRPr="00651A56">
        <w:t>r</w:t>
      </w:r>
      <w:r w:rsidRPr="00651A56">
        <w:t>ment que, dans le contexte d’« infobésité » de l’ère numérique, leur profession est plus que jamais nécessaire pour sélectionner, mettre en contexte, faire ressortir les faits significatifs, ils et elles reconnaissent par la bande qu’il s’agit d’un travail foncièrement humain et même presque artisanal (dans le bon sens du terme). Les faits soi-disant o</w:t>
      </w:r>
      <w:r w:rsidRPr="00651A56">
        <w:t>b</w:t>
      </w:r>
      <w:r w:rsidRPr="00651A56">
        <w:t>jectifs sont nécessairement le résultat d’une construction, et ce, tant sur le plan cognitif que social. Comme l’écrit Marc-François Bernier, « les journalistes peuvent déterminer sous quel angle ils traiteront les thèmes retenus, les questions qui seront posées, les réponses qui ne seront pas diffusées, la mise en contexte, l’importance qui sera acco</w:t>
      </w:r>
      <w:r w:rsidRPr="00651A56">
        <w:t>r</w:t>
      </w:r>
      <w:r w:rsidRPr="00651A56">
        <w:t>dée à certains faits et déclarations alors que d’autres iront aux oublie</w:t>
      </w:r>
      <w:r w:rsidRPr="00651A56">
        <w:t>t</w:t>
      </w:r>
      <w:r w:rsidRPr="00651A56">
        <w:t>tes. Ils peuvent aussi choisir le moment de la diffusion du repo</w:t>
      </w:r>
      <w:r w:rsidRPr="00651A56">
        <w:t>r</w:t>
      </w:r>
      <w:r w:rsidRPr="00651A56">
        <w:t>tage, l’importance qui y sera accordée [158]</w:t>
      </w:r>
      <w:r>
        <w:t xml:space="preserve"> </w:t>
      </w:r>
      <w:r w:rsidRPr="00651A56">
        <w:t>au milieu des autres reportages du jour, etc.</w:t>
      </w:r>
      <w:r>
        <w:t> </w:t>
      </w:r>
      <w:r>
        <w:rPr>
          <w:rStyle w:val="Appelnotedebasdep"/>
        </w:rPr>
        <w:footnoteReference w:id="243"/>
      </w:r>
      <w:r w:rsidRPr="00651A56">
        <w:t>. » On pourrait ajouter à cette liste la sélection des pe</w:t>
      </w:r>
      <w:r w:rsidRPr="00651A56">
        <w:t>r</w:t>
      </w:r>
      <w:r w:rsidRPr="00651A56">
        <w:t>sonnes dignes d’être intervi</w:t>
      </w:r>
      <w:r w:rsidRPr="00651A56">
        <w:t>e</w:t>
      </w:r>
      <w:r w:rsidRPr="00651A56">
        <w:t>wées ou des institutions méritant d’être mentionnées. Il n’est pas se</w:t>
      </w:r>
      <w:r w:rsidRPr="00651A56">
        <w:t>u</w:t>
      </w:r>
      <w:r w:rsidRPr="00651A56">
        <w:t xml:space="preserve">lement ici question d’une chronique ou d’une opinion, mais du traitement au quotidien des </w:t>
      </w:r>
      <w:r w:rsidRPr="00651A56">
        <w:rPr>
          <w:i/>
        </w:rPr>
        <w:t>nouvelles</w:t>
      </w:r>
      <w:r w:rsidRPr="00651A56">
        <w:t xml:space="preserve"> à pr</w:t>
      </w:r>
      <w:r w:rsidRPr="00651A56">
        <w:t>o</w:t>
      </w:r>
      <w:r w:rsidRPr="00651A56">
        <w:t>prement parler.</w:t>
      </w:r>
    </w:p>
    <w:p w14:paraId="0A49B6DC" w14:textId="77777777" w:rsidR="00A121BE" w:rsidRPr="00651A56" w:rsidRDefault="00A121BE" w:rsidP="00A121BE">
      <w:pPr>
        <w:spacing w:before="120" w:after="120"/>
        <w:jc w:val="both"/>
      </w:pPr>
      <w:r w:rsidRPr="00651A56">
        <w:t xml:space="preserve">Quel sera le titre ? Comment le </w:t>
      </w:r>
      <w:r w:rsidRPr="00651A56">
        <w:rPr>
          <w:i/>
        </w:rPr>
        <w:t>lead</w:t>
      </w:r>
      <w:r w:rsidRPr="00651A56">
        <w:t xml:space="preserve"> résumera-t-il la nouvelle ? Quelle photo l’accompagnera et sur la base de quels critères a-t-elle été choisie ? Quelle information d’importance se retrouvera enfouie en bas d’article ? Au niveau le plus élémentaire, le simple choix des im</w:t>
      </w:r>
      <w:r w:rsidRPr="00651A56">
        <w:t>a</w:t>
      </w:r>
      <w:r w:rsidRPr="00651A56">
        <w:t>ges et des mots employés pour construire la nouvelle participe de sa mise en récit. Les organisations féministes, par exemple, déplorent depuis longtemps l’emploi des expressions « drame familial » ou « drame conjugal » pour décrire ce qu’on pourrait aussi appeler un meurtre ou un homicide, voire un féminic</w:t>
      </w:r>
      <w:r w:rsidRPr="00651A56">
        <w:t>i</w:t>
      </w:r>
      <w:r w:rsidRPr="00651A56">
        <w:t>de</w:t>
      </w:r>
      <w:r>
        <w:t> </w:t>
      </w:r>
      <w:r>
        <w:rPr>
          <w:rStyle w:val="Appelnotedebasdep"/>
        </w:rPr>
        <w:footnoteReference w:id="244"/>
      </w:r>
      <w:r w:rsidRPr="00651A56">
        <w:t>. Pensons aussi à l’expression « intervention musclée » ou à l’emploi fréquent de la forme passive lorsqu’il s’agit de décrire la vi</w:t>
      </w:r>
      <w:r w:rsidRPr="00651A56">
        <w:t>o</w:t>
      </w:r>
      <w:r w:rsidRPr="00651A56">
        <w:t xml:space="preserve">lence policière. Le 30 mai 2020, durant les manifestations de Black Lives Matter, le New York Times tweetait : « Minneapolis : </w:t>
      </w:r>
      <w:r w:rsidRPr="00651A56">
        <w:rPr>
          <w:i/>
          <w:iCs/>
        </w:rPr>
        <w:t>Un ph</w:t>
      </w:r>
      <w:r w:rsidRPr="00651A56">
        <w:rPr>
          <w:i/>
          <w:iCs/>
        </w:rPr>
        <w:t>o</w:t>
      </w:r>
      <w:r w:rsidRPr="00651A56">
        <w:rPr>
          <w:i/>
          <w:iCs/>
        </w:rPr>
        <w:t>tographe blessé d’une balle tirée dans l’œil</w:t>
      </w:r>
      <w:r w:rsidRPr="00651A56">
        <w:t xml:space="preserve">. Washington, D.C. : Des </w:t>
      </w:r>
      <w:r w:rsidRPr="00651A56">
        <w:rPr>
          <w:i/>
          <w:iCs/>
        </w:rPr>
        <w:t>manifestants frappent</w:t>
      </w:r>
      <w:r w:rsidRPr="00651A56">
        <w:t xml:space="preserve"> un journaliste avec son microphone. Louisville : un reporter atteint par une balle de poivre de Cayenne</w:t>
      </w:r>
      <w:r>
        <w:t> </w:t>
      </w:r>
      <w:r>
        <w:rPr>
          <w:rStyle w:val="Appelnotedebasdep"/>
        </w:rPr>
        <w:footnoteReference w:id="245"/>
      </w:r>
      <w:r w:rsidRPr="00651A56">
        <w:t> ». Seuls les manifestant.e.s sont acteurs de violence, alors que les balles de la p</w:t>
      </w:r>
      <w:r w:rsidRPr="00651A56">
        <w:t>o</w:t>
      </w:r>
      <w:r w:rsidRPr="00651A56">
        <w:t xml:space="preserve">lice atteignent les journalistes comme par magie, apparemment. À d’autres moments, c’est un </w:t>
      </w:r>
      <w:r w:rsidRPr="00651A56">
        <w:rPr>
          <w:i/>
          <w:iCs/>
        </w:rPr>
        <w:t>véhicule</w:t>
      </w:r>
      <w:r w:rsidRPr="00651A56">
        <w:t xml:space="preserve"> de police qui heurte un manife</w:t>
      </w:r>
      <w:r w:rsidRPr="00651A56">
        <w:t>s</w:t>
      </w:r>
      <w:r w:rsidRPr="00651A56">
        <w:t xml:space="preserve">tant (n’y avait-il pas de conducteur ?) ou le </w:t>
      </w:r>
      <w:r w:rsidRPr="00651A56">
        <w:rPr>
          <w:i/>
          <w:iCs/>
        </w:rPr>
        <w:t>genou</w:t>
      </w:r>
      <w:r w:rsidRPr="00651A56">
        <w:t xml:space="preserve"> d’un policier qui asphyxie George Floyd (ah, ces genoux, toujours hors de contrôle…).</w:t>
      </w:r>
    </w:p>
    <w:p w14:paraId="48F8CDD1" w14:textId="77777777" w:rsidR="00A121BE" w:rsidRPr="00651A56" w:rsidRDefault="00A121BE" w:rsidP="00A121BE">
      <w:pPr>
        <w:spacing w:before="120" w:after="120"/>
        <w:jc w:val="both"/>
      </w:pPr>
      <w:r w:rsidRPr="00651A56">
        <w:t>On dira sans doute que ces questions et ces décisions difficiles font partie du quotidien des salles de rédaction (en témoignent les fameux guides de style journalistique que produit notamment l’Associated Press), mais la déontologie</w:t>
      </w:r>
      <w:r>
        <w:t xml:space="preserve"> </w:t>
      </w:r>
      <w:r w:rsidRPr="00651A56">
        <w:t>[159]</w:t>
      </w:r>
      <w:r>
        <w:t xml:space="preserve"> </w:t>
      </w:r>
      <w:r w:rsidRPr="00651A56">
        <w:t>et la conscience professionnelle à elles seules ne sont pas suffisa</w:t>
      </w:r>
      <w:r w:rsidRPr="00651A56">
        <w:t>n</w:t>
      </w:r>
      <w:r w:rsidRPr="00651A56">
        <w:t>tes. Comme le dit Simon Tremblay-Pepin à propos du regard déont</w:t>
      </w:r>
      <w:r w:rsidRPr="00651A56">
        <w:t>o</w:t>
      </w:r>
      <w:r w:rsidRPr="00651A56">
        <w:t>logique, on « ferme systématiquement les yeux sur les déterm</w:t>
      </w:r>
      <w:r w:rsidRPr="00651A56">
        <w:t>i</w:t>
      </w:r>
      <w:r w:rsidRPr="00651A56">
        <w:t>nismes sociaux pour ne voir qu’une volonté individuelle présumée toute pui</w:t>
      </w:r>
      <w:r w:rsidRPr="00651A56">
        <w:t>s</w:t>
      </w:r>
      <w:r w:rsidRPr="00651A56">
        <w:t>sante</w:t>
      </w:r>
      <w:r>
        <w:t> </w:t>
      </w:r>
      <w:r>
        <w:rPr>
          <w:rStyle w:val="Appelnotedebasdep"/>
        </w:rPr>
        <w:footnoteReference w:id="246"/>
      </w:r>
      <w:r w:rsidRPr="00651A56">
        <w:t> ». Or, il ne suffit pas d’exercer son bon jugement pour r</w:t>
      </w:r>
      <w:r w:rsidRPr="00651A56">
        <w:t>é</w:t>
      </w:r>
      <w:r w:rsidRPr="00651A56">
        <w:t>pondre à ces défis.</w:t>
      </w:r>
    </w:p>
    <w:p w14:paraId="0BFCB81A" w14:textId="77777777" w:rsidR="00A121BE" w:rsidRPr="00651A56" w:rsidRDefault="00A121BE" w:rsidP="00A121BE">
      <w:pPr>
        <w:spacing w:before="120" w:after="120"/>
        <w:jc w:val="both"/>
      </w:pPr>
    </w:p>
    <w:p w14:paraId="792F6381" w14:textId="77777777" w:rsidR="00A121BE" w:rsidRPr="00651A56" w:rsidRDefault="00A121BE" w:rsidP="00A121BE">
      <w:pPr>
        <w:pStyle w:val="a"/>
      </w:pPr>
      <w:bookmarkStart w:id="37" w:name="Collision_des_recits_chap_6_2"/>
      <w:r w:rsidRPr="00651A56">
        <w:t>Neutralité et hiérarchies sociales</w:t>
      </w:r>
    </w:p>
    <w:bookmarkEnd w:id="37"/>
    <w:p w14:paraId="2A09568F" w14:textId="77777777" w:rsidR="00A121BE" w:rsidRPr="00651A56" w:rsidRDefault="00A121BE" w:rsidP="00A121BE">
      <w:pPr>
        <w:spacing w:before="120" w:after="120"/>
        <w:jc w:val="both"/>
      </w:pPr>
    </w:p>
    <w:p w14:paraId="434A67D1"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187D9BCA" w14:textId="77777777" w:rsidR="00A121BE" w:rsidRPr="00651A56" w:rsidRDefault="00A121BE" w:rsidP="00A121BE">
      <w:pPr>
        <w:spacing w:before="120" w:after="120"/>
        <w:jc w:val="both"/>
      </w:pPr>
      <w:r w:rsidRPr="00651A56">
        <w:t>Cette faible reconnaissance des déterminismes sociaux dans la construction des nouvelles apparaît de manière éclatante lorsqu’on se penche sur un autre pilier chancelant de l’approche positiviste, à s</w:t>
      </w:r>
      <w:r w:rsidRPr="00651A56">
        <w:t>a</w:t>
      </w:r>
      <w:r w:rsidRPr="00651A56">
        <w:t>voir l’idéal de neutralité. Le statut socioéconomique des journalistes a une incidence sur leur rapport au monde et à l’information. Pourtant, cela demeure un impensé majeur de cette approche. Un grand nombre de journalistes sont des diplômés universitaires qui ont étudié dans des domaines similaires aux dirigeant.e.s d’État ou aux chef.fe.s d’entreprise qu’ils ont pour mandat de couvrir (économie, droit, communications, science politique, etc.), ce qui peut susciter des proximités et encour</w:t>
      </w:r>
      <w:r w:rsidRPr="00651A56">
        <w:t>a</w:t>
      </w:r>
      <w:r w:rsidRPr="00651A56">
        <w:t>ger les familiarités. Dans les conditions actuelles de crise économique des médias, beaucoup vivent de la précarité et de l’insécurité financières, ce qui les incite peut-être à tempérer leur a</w:t>
      </w:r>
      <w:r w:rsidRPr="00651A56">
        <w:t>u</w:t>
      </w:r>
      <w:r w:rsidRPr="00651A56">
        <w:t>dace et les rend plus vulnérables aux mélanges des genres à potentiel de conflit d’intérêts. Les journalistes et chroniqueurs et chroniqueuses vedettes, pour leur part, évoluent dans un milieu socioéconomique et professionnel priv</w:t>
      </w:r>
      <w:r w:rsidRPr="00651A56">
        <w:t>i</w:t>
      </w:r>
      <w:r w:rsidRPr="00651A56">
        <w:t>légié qui les amène à côtoyer des politicien.ne.s et leurs attaché.e.s politiques, des gens d’affaires, des célébrités et une quantité toujours croissante de relationnistes et de lobbyistes. Par ai</w:t>
      </w:r>
      <w:r w:rsidRPr="00651A56">
        <w:t>l</w:t>
      </w:r>
      <w:r w:rsidRPr="00651A56">
        <w:t>leurs, la concentration des entreprises de presse et la fermeture de m</w:t>
      </w:r>
      <w:r w:rsidRPr="00651A56">
        <w:t>é</w:t>
      </w:r>
      <w:r w:rsidRPr="00651A56">
        <w:t>dias régionaux ont entraîné une plus forte proportion de journalistes à vivre dans les grandes villes. Or, même si on retrouve un plus grand nombre de personnes racisées en milieu urbain, celles-ci sont peu pr</w:t>
      </w:r>
      <w:r w:rsidRPr="00651A56">
        <w:t>é</w:t>
      </w:r>
      <w:r w:rsidRPr="00651A56">
        <w:t>sentes dans les salles de nouvelles (on verra plus loin</w:t>
      </w:r>
      <w:r>
        <w:t xml:space="preserve"> </w:t>
      </w:r>
      <w:r w:rsidRPr="00651A56">
        <w:t>[160]</w:t>
      </w:r>
      <w:r>
        <w:t xml:space="preserve"> </w:t>
      </w:r>
      <w:r w:rsidRPr="00651A56">
        <w:t>que la composition des salles de rédaction est l’objet de plus en plus de d</w:t>
      </w:r>
      <w:r w:rsidRPr="00651A56">
        <w:t>é</w:t>
      </w:r>
      <w:r w:rsidRPr="00651A56">
        <w:t>bats dans ces salles elles-mêmes).</w:t>
      </w:r>
    </w:p>
    <w:p w14:paraId="25CE4636" w14:textId="77777777" w:rsidR="00A121BE" w:rsidRPr="00651A56" w:rsidRDefault="00A121BE" w:rsidP="00A121BE">
      <w:pPr>
        <w:spacing w:before="120" w:after="120"/>
        <w:jc w:val="both"/>
      </w:pPr>
      <w:r w:rsidRPr="00651A56">
        <w:t>Inévitablement, toutes ces caractéristiques ont un effet sur les v</w:t>
      </w:r>
      <w:r w:rsidRPr="00651A56">
        <w:t>a</w:t>
      </w:r>
      <w:r w:rsidRPr="00651A56">
        <w:t>leurs, les perceptions et les schèmes de pensée des journalistes. La manière dont l’actualité sera construite ne peut conséquemment pas être neutre. La notion de hiérarchie de crédibilité développée par le sociologue Howard S. Becker nous permet d’envisager les limites de l’idéal positiviste de neutralité journalistique. En 1966, Becker expl</w:t>
      </w:r>
      <w:r w:rsidRPr="00651A56">
        <w:t>i</w:t>
      </w:r>
      <w:r w:rsidRPr="00651A56">
        <w:t>que que « la crédibilité et le droit d’être entendu sont distribués de f</w:t>
      </w:r>
      <w:r w:rsidRPr="00651A56">
        <w:t>a</w:t>
      </w:r>
      <w:r w:rsidRPr="00651A56">
        <w:t>çon différentielle au sein des rangs d’un système » parce qu’« à l’intérieur de tout système hiérarchisé de groupe, les participants tie</w:t>
      </w:r>
      <w:r w:rsidRPr="00651A56">
        <w:t>n</w:t>
      </w:r>
      <w:r w:rsidRPr="00651A56">
        <w:t>nent pour acquis que les membres du rang le plus élevé détiennent le droit de définir la situation</w:t>
      </w:r>
      <w:r>
        <w:t> </w:t>
      </w:r>
      <w:r>
        <w:rPr>
          <w:rStyle w:val="Appelnotedebasdep"/>
        </w:rPr>
        <w:footnoteReference w:id="247"/>
      </w:r>
      <w:r w:rsidRPr="00651A56">
        <w:t> ». Puisque l’ordre social tel que mai</w:t>
      </w:r>
      <w:r w:rsidRPr="00651A56">
        <w:t>n</w:t>
      </w:r>
      <w:r w:rsidRPr="00651A56">
        <w:t>tenu par un certain régime de pouvoir se présente comme la norme et que les journalistes s’y intègrent plutôt bien, on considère général</w:t>
      </w:r>
      <w:r w:rsidRPr="00651A56">
        <w:t>e</w:t>
      </w:r>
      <w:r w:rsidRPr="00651A56">
        <w:t>ment qu’ils et elles ont fait leur travail de manière professionnelle lorsqu’ils et elles ne bousculent pas cet ordre établi.</w:t>
      </w:r>
    </w:p>
    <w:p w14:paraId="75685770" w14:textId="77777777" w:rsidR="00A121BE" w:rsidRPr="00651A56" w:rsidRDefault="00A121BE" w:rsidP="00A121BE">
      <w:pPr>
        <w:spacing w:before="120" w:after="120"/>
        <w:jc w:val="both"/>
      </w:pPr>
      <w:r w:rsidRPr="00651A56">
        <w:t>À l’inverse, nous dit Becker, le fait de prioriser le point de vue des subordonné.e.s apparaît comme du militantisme. C’est pourquoi, e</w:t>
      </w:r>
      <w:r w:rsidRPr="00651A56">
        <w:t>x</w:t>
      </w:r>
      <w:r w:rsidRPr="00651A56">
        <w:t xml:space="preserve">plique Noam Chomsky, « dans les écoles de journalisme […] </w:t>
      </w:r>
      <w:r w:rsidRPr="00651A56">
        <w:rPr>
          <w:i/>
          <w:iCs/>
        </w:rPr>
        <w:t>objectif</w:t>
      </w:r>
      <w:r w:rsidRPr="00651A56">
        <w:t xml:space="preserve"> signifie rapporter avec justesse ce qui se passe […] dans le système du pouvoir. […] Si vous sortez de ça, vous êtes biaisé</w:t>
      </w:r>
      <w:r>
        <w:t> </w:t>
      </w:r>
      <w:r>
        <w:rPr>
          <w:rStyle w:val="Appelnotedebasdep"/>
        </w:rPr>
        <w:footnoteReference w:id="248"/>
      </w:r>
      <w:r w:rsidRPr="00651A56">
        <w:t>. » La critique du système est perçue comme engagée, alors que les reportages ou analyses qui reproduisent le discours du pouvoir sont soi-disant ne</w:t>
      </w:r>
      <w:r w:rsidRPr="00651A56">
        <w:t>u</w:t>
      </w:r>
      <w:r w:rsidRPr="00651A56">
        <w:t>tres, puisqu’ils nagent dans le sens du courant. De plus en plus de journ</w:t>
      </w:r>
      <w:r w:rsidRPr="00651A56">
        <w:t>a</w:t>
      </w:r>
      <w:r w:rsidRPr="00651A56">
        <w:t>listes, y compris au Québec, reconnaissent cette réalité. Pour Noémi Mercier, l’étiquette de « militantisme » en journalisme est une « insulte déguisée » à l’endroit de « paroles auparavant marginal</w:t>
      </w:r>
      <w:r w:rsidRPr="00651A56">
        <w:t>i</w:t>
      </w:r>
      <w:r w:rsidRPr="00651A56">
        <w:t>sées » qui viennent « ébranler […] ce qu’on a toujours considéré comme étant neutre. Mais c’est juste le statu quo, […] la pensée d</w:t>
      </w:r>
      <w:r w:rsidRPr="00651A56">
        <w:t>o</w:t>
      </w:r>
      <w:r w:rsidRPr="00651A56">
        <w:t>minante</w:t>
      </w:r>
      <w:r>
        <w:t> </w:t>
      </w:r>
      <w:r>
        <w:rPr>
          <w:rStyle w:val="Appelnotedebasdep"/>
        </w:rPr>
        <w:footnoteReference w:id="249"/>
      </w:r>
      <w:r w:rsidRPr="00651A56">
        <w:t> ». Mickaël</w:t>
      </w:r>
      <w:r>
        <w:t xml:space="preserve"> </w:t>
      </w:r>
      <w:r w:rsidRPr="00651A56">
        <w:t>[161]</w:t>
      </w:r>
      <w:r>
        <w:t xml:space="preserve"> </w:t>
      </w:r>
      <w:r w:rsidRPr="00651A56">
        <w:t>Bergeron y voit le « biais le plus sou</w:t>
      </w:r>
      <w:r w:rsidRPr="00651A56">
        <w:t>r</w:t>
      </w:r>
      <w:r w:rsidRPr="00651A56">
        <w:t>nois des journ</w:t>
      </w:r>
      <w:r w:rsidRPr="00651A56">
        <w:t>a</w:t>
      </w:r>
      <w:r w:rsidRPr="00651A56">
        <w:t>listes » et soutient également que « le statu quo n’est pas neutre. C’est au</w:t>
      </w:r>
      <w:r w:rsidRPr="00651A56">
        <w:t>s</w:t>
      </w:r>
      <w:r w:rsidRPr="00651A56">
        <w:t>si une prise de position</w:t>
      </w:r>
      <w:r>
        <w:t> </w:t>
      </w:r>
      <w:r>
        <w:rPr>
          <w:rStyle w:val="Appelnotedebasdep"/>
        </w:rPr>
        <w:footnoteReference w:id="250"/>
      </w:r>
      <w:r w:rsidRPr="00651A56">
        <w:t> ».</w:t>
      </w:r>
    </w:p>
    <w:p w14:paraId="3EEF4B04" w14:textId="77777777" w:rsidR="00A121BE" w:rsidRPr="00651A56" w:rsidRDefault="00A121BE" w:rsidP="00A121BE">
      <w:pPr>
        <w:spacing w:before="120" w:after="120"/>
        <w:jc w:val="both"/>
      </w:pPr>
      <w:r w:rsidRPr="00651A56">
        <w:t>Pour les journalistes qui ont choisi de joindre le métier en rêvant de confronter les puissants (« comfort the afflicted and afflict the comfo</w:t>
      </w:r>
      <w:r w:rsidRPr="00651A56">
        <w:t>r</w:t>
      </w:r>
      <w:r w:rsidRPr="00651A56">
        <w:t>table », selon la formule de Finley Peter Dunne</w:t>
      </w:r>
      <w:r>
        <w:t> </w:t>
      </w:r>
      <w:r>
        <w:rPr>
          <w:rStyle w:val="Appelnotedebasdep"/>
        </w:rPr>
        <w:footnoteReference w:id="251"/>
      </w:r>
      <w:r w:rsidRPr="00651A56">
        <w:t>), être associé à l’ordre dominant est souvent mal reçu. Il ne s’agit pas de nier l’existence d’enquêtes journalistiques qui bousculent effectivement le pouvoir, mais il faut également reconnaître que la pratique quotidie</w:t>
      </w:r>
      <w:r w:rsidRPr="00651A56">
        <w:t>n</w:t>
      </w:r>
      <w:r w:rsidRPr="00651A56">
        <w:t>ne du métier est généralement loin de cet idéal. Selon la perspective de Becker, lorsqu’une personne appartenant à des catégories sociales éloignées de celles auxquelles appartiennent les journalistes établis dévoile une information déstabilisante ou émet une critique du syst</w:t>
      </w:r>
      <w:r w:rsidRPr="00651A56">
        <w:t>è</w:t>
      </w:r>
      <w:r w:rsidRPr="00651A56">
        <w:t>me, on s’assurera généralement d’obtenir un autre point de vue, que</w:t>
      </w:r>
      <w:r w:rsidRPr="00651A56">
        <w:t>s</w:t>
      </w:r>
      <w:r w:rsidRPr="00651A56">
        <w:t>tion d’équilibrer le reportage et d’éviter d’avoir l’air trop engagé. Par contre, lorsqu’une personne mieux placée dans la hiérarchie de créd</w:t>
      </w:r>
      <w:r w:rsidRPr="00651A56">
        <w:t>i</w:t>
      </w:r>
      <w:r w:rsidRPr="00651A56">
        <w:t>bilité divulgue une information ou offre son point de vue, il n’apparaît pas forcément nécessaire de l’équilibrer, même s’il existe une per</w:t>
      </w:r>
      <w:r w:rsidRPr="00651A56">
        <w:t>s</w:t>
      </w:r>
      <w:r w:rsidRPr="00651A56">
        <w:t>pective critique différente.</w:t>
      </w:r>
    </w:p>
    <w:p w14:paraId="7D1D9E82" w14:textId="77777777" w:rsidR="00A121BE" w:rsidRPr="00651A56" w:rsidRDefault="00A121BE" w:rsidP="00A121BE">
      <w:pPr>
        <w:spacing w:before="120" w:after="120"/>
        <w:jc w:val="both"/>
      </w:pPr>
      <w:r w:rsidRPr="00651A56">
        <w:t>Plusieurs journalistes qui ont couvert des manifestations de par le monde ont constaté à quel point on faisait peu parler les participant.e.s aux manifestations de Black Lives Matter du printemps 2020 aux États-Unis, qu’il s’agisse de narration et de commentaires en studio ou de grands angles de caméra; très peu de manifestant.e.s ont été inv</w:t>
      </w:r>
      <w:r w:rsidRPr="00651A56">
        <w:t>i</w:t>
      </w:r>
      <w:r w:rsidRPr="00651A56">
        <w:t>té.e.s à prendre la parole en direct</w:t>
      </w:r>
      <w:r>
        <w:t> </w:t>
      </w:r>
      <w:r>
        <w:rPr>
          <w:rStyle w:val="Appelnotedebasdep"/>
        </w:rPr>
        <w:footnoteReference w:id="252"/>
      </w:r>
      <w:r w:rsidRPr="00651A56">
        <w:t>. En France, un long reportage de BFMTV sur les opérations policières lors des manifestations des G</w:t>
      </w:r>
      <w:r w:rsidRPr="00651A56">
        <w:t>i</w:t>
      </w:r>
      <w:r w:rsidRPr="00651A56">
        <w:t>lets jaunes s’ouvre sur le sprint d’un policier auquel on a accroché une caméra portative rapportant son angle de vue (au sens littéral</w:t>
      </w:r>
      <w:r>
        <w:t xml:space="preserve"> </w:t>
      </w:r>
      <w:r w:rsidRPr="00651A56">
        <w:t>[162] du terme), au fil d’une « course d’un nouveau genre, celle des fo</w:t>
      </w:r>
      <w:r w:rsidRPr="00651A56">
        <w:t>r</w:t>
      </w:r>
      <w:r w:rsidRPr="00651A56">
        <w:t>ces de l’ordre françaises contre un ennemi qu’[elles] connaissent très mal », relate la narratrice en ouverture : « Derrière chaque manifestant peut se cacher un émeutier</w:t>
      </w:r>
      <w:r>
        <w:t> </w:t>
      </w:r>
      <w:r>
        <w:rPr>
          <w:rStyle w:val="Appelnotedebasdep"/>
        </w:rPr>
        <w:footnoteReference w:id="253"/>
      </w:r>
      <w:r w:rsidRPr="00651A56">
        <w:t>. » Au Québec, lors de la grève étudia</w:t>
      </w:r>
      <w:r w:rsidRPr="00651A56">
        <w:t>n</w:t>
      </w:r>
      <w:r w:rsidRPr="00651A56">
        <w:t>te de 2012, on a eu droit à Robert Poëti, ancien policier à la Sûreté du Qu</w:t>
      </w:r>
      <w:r w:rsidRPr="00651A56">
        <w:t>é</w:t>
      </w:r>
      <w:r w:rsidRPr="00651A56">
        <w:t>bec, commentant du studio du Réseau de l’information (RDI) la r</w:t>
      </w:r>
      <w:r w:rsidRPr="00651A56">
        <w:t>é</w:t>
      </w:r>
      <w:r w:rsidRPr="00651A56">
        <w:t>pression des manifest</w:t>
      </w:r>
      <w:r w:rsidRPr="00651A56">
        <w:t>a</w:t>
      </w:r>
      <w:r w:rsidRPr="00651A56">
        <w:t>tions à titre d’« expert en sécurité publique ». Quelques mois plus tard, en septembre, Poëti était élu député du Parti libéral du Québec.</w:t>
      </w:r>
    </w:p>
    <w:p w14:paraId="7456DB0F" w14:textId="77777777" w:rsidR="00A121BE" w:rsidRPr="00651A56" w:rsidRDefault="00A121BE" w:rsidP="00A121BE">
      <w:pPr>
        <w:spacing w:before="120" w:after="120"/>
        <w:jc w:val="both"/>
      </w:pPr>
      <w:r w:rsidRPr="00651A56">
        <w:t>Dans le contexte de crise politique présenté au chapitre précédent, où notre système politique et économique est l’objet de critiques vir</w:t>
      </w:r>
      <w:r w:rsidRPr="00651A56">
        <w:t>u</w:t>
      </w:r>
      <w:r w:rsidRPr="00651A56">
        <w:t>lentes, les journalistes positivistes déploient des efforts hors du co</w:t>
      </w:r>
      <w:r w:rsidRPr="00651A56">
        <w:t>m</w:t>
      </w:r>
      <w:r w:rsidRPr="00651A56">
        <w:t>mun pour afficher une impartialité quasiment ostentatoire. Cela les amène régulièrement à présenter comme équivalents des camps cla</w:t>
      </w:r>
      <w:r w:rsidRPr="00651A56">
        <w:t>i</w:t>
      </w:r>
      <w:r w:rsidRPr="00651A56">
        <w:t>rement asymétriques en termes de pouvoir ou de crédibilité. Par exemple, en mai 2021, les bombardements d’Israël sur les territoires palestiniens de la bande de Gaza ont donné lieu à un florilège de fau</w:t>
      </w:r>
      <w:r w:rsidRPr="00651A56">
        <w:t>s</w:t>
      </w:r>
      <w:r w:rsidRPr="00651A56">
        <w:t>ses équivalences entre une force d’occupation armée jusqu’aux dents et un mouvement de résistance subissant un régime d’apartheid. On a parlé de « conflit », de « flambée de violences », d’une situation « complexe » ou « épineuse ». En voulant paraître neutre, le journ</w:t>
      </w:r>
      <w:r w:rsidRPr="00651A56">
        <w:t>a</w:t>
      </w:r>
      <w:r w:rsidRPr="00651A56">
        <w:t>lisme positiviste déforme le conflit en présentant le camp des oppr</w:t>
      </w:r>
      <w:r w:rsidRPr="00651A56">
        <w:t>i</w:t>
      </w:r>
      <w:r w:rsidRPr="00651A56">
        <w:t>més comme aussi fort et menaçant que celui de l’oppresseur. Par</w:t>
      </w:r>
      <w:r w:rsidRPr="00651A56">
        <w:t>a</w:t>
      </w:r>
      <w:r w:rsidRPr="00651A56">
        <w:t>doxe : l’impartialité affichée constitue en réalité une prise de pos</w:t>
      </w:r>
      <w:r w:rsidRPr="00651A56">
        <w:t>i</w:t>
      </w:r>
      <w:r w:rsidRPr="00651A56">
        <w:t>tion</w:t>
      </w:r>
      <w:r>
        <w:t> </w:t>
      </w:r>
      <w:r>
        <w:rPr>
          <w:rStyle w:val="Appelnotedebasdep"/>
        </w:rPr>
        <w:footnoteReference w:id="254"/>
      </w:r>
      <w:r w:rsidRPr="00651A56">
        <w:t>.</w:t>
      </w:r>
    </w:p>
    <w:p w14:paraId="431EB5C7" w14:textId="77777777" w:rsidR="00A121BE" w:rsidRPr="00651A56" w:rsidRDefault="00A121BE" w:rsidP="00A121BE">
      <w:pPr>
        <w:spacing w:before="120" w:after="120"/>
        <w:jc w:val="both"/>
      </w:pPr>
      <w:r w:rsidRPr="00651A56">
        <w:t>Ce type de relativisme est monnaie courante dans le journalisme dominant. En anglais, on appelle ça du « </w:t>
      </w:r>
      <w:r w:rsidRPr="00651A56">
        <w:rPr>
          <w:i/>
        </w:rPr>
        <w:t>he said</w:t>
      </w:r>
      <w:r>
        <w:t xml:space="preserve"> </w:t>
      </w:r>
      <w:r w:rsidRPr="00651A56">
        <w:t>[163]</w:t>
      </w:r>
      <w:r>
        <w:t xml:space="preserve"> </w:t>
      </w:r>
      <w:r w:rsidRPr="00651A56">
        <w:rPr>
          <w:i/>
        </w:rPr>
        <w:t>she said </w:t>
      </w:r>
      <w:r w:rsidRPr="00651A56">
        <w:t>» ou encore du « </w:t>
      </w:r>
      <w:r w:rsidRPr="00651A56">
        <w:rPr>
          <w:i/>
        </w:rPr>
        <w:t>both-sides-ism </w:t>
      </w:r>
      <w:r w:rsidRPr="00651A56">
        <w:t>», qu’on pourrait traduire par « doctrine des deux côtés de la médaille ». En janvier 2021, un article du site de nouvelles étatsunien Axios qualifiait de « trouble-fêtes » (</w:t>
      </w:r>
      <w:r w:rsidRPr="00651A56">
        <w:rPr>
          <w:i/>
          <w:iCs/>
        </w:rPr>
        <w:t>mischief makers</w:t>
      </w:r>
      <w:r w:rsidRPr="00651A56">
        <w:t>) aussi bien les membres de l’aile socialiste du Parti démocrate qui soutiennent un système de santé p</w:t>
      </w:r>
      <w:r w:rsidRPr="00651A56">
        <w:t>u</w:t>
      </w:r>
      <w:r w:rsidRPr="00651A56">
        <w:t xml:space="preserve">blic et un </w:t>
      </w:r>
      <w:r w:rsidRPr="00651A56">
        <w:rPr>
          <w:i/>
        </w:rPr>
        <w:t>New Deal</w:t>
      </w:r>
      <w:r w:rsidRPr="00651A56">
        <w:t xml:space="preserve"> vert que Marjorie Taylor-Greene, une élue du Parti républicain adepte de Q</w:t>
      </w:r>
      <w:r w:rsidRPr="00651A56">
        <w:t>A</w:t>
      </w:r>
      <w:r w:rsidRPr="00651A56">
        <w:t>non, connue pour avoir fait circuler des menaces de mort à l’endroit d’élu.e.s démocrates</w:t>
      </w:r>
      <w:r>
        <w:t> </w:t>
      </w:r>
      <w:r>
        <w:rPr>
          <w:rStyle w:val="Appelnotedebasdep"/>
        </w:rPr>
        <w:footnoteReference w:id="255"/>
      </w:r>
      <w:r w:rsidRPr="00651A56">
        <w:t>. Le sociologue Éric Fassin relève en France aussi ce procédé pernicieux par lequel un débat médiatique censé o</w:t>
      </w:r>
      <w:r w:rsidRPr="00651A56">
        <w:t>p</w:t>
      </w:r>
      <w:r w:rsidRPr="00651A56">
        <w:t>poser deux camps équivalents constitue en réalité « l’instrument de la pénétration des idées d’extrême droite chez les libéraux attachés à la démocratie ». C’est une méthode fréque</w:t>
      </w:r>
      <w:r w:rsidRPr="00651A56">
        <w:t>m</w:t>
      </w:r>
      <w:r w:rsidRPr="00651A56">
        <w:t>ment à l’œuvre : on invite d’un côté des spécialistes et de l’autre des idéol</w:t>
      </w:r>
      <w:r w:rsidRPr="00651A56">
        <w:t>o</w:t>
      </w:r>
      <w:r w:rsidRPr="00651A56">
        <w:t>gues. Ceux-ci se font face et argumentent sur l’existence de phénom</w:t>
      </w:r>
      <w:r w:rsidRPr="00651A56">
        <w:t>è</w:t>
      </w:r>
      <w:r w:rsidRPr="00651A56">
        <w:t>nes mal définis, armes rhétoriques de la droite dont à peu près personne ne se réclame de manière positive (le politiquement correct, la culture du banniss</w:t>
      </w:r>
      <w:r w:rsidRPr="00651A56">
        <w:t>e</w:t>
      </w:r>
      <w:r w:rsidRPr="00651A56">
        <w:t>ment, le wokisme, l’islamogauchisme, etc.). En somme, selon Fassin, « c’est la forme même du débat qui pose pr</w:t>
      </w:r>
      <w:r w:rsidRPr="00651A56">
        <w:t>o</w:t>
      </w:r>
      <w:r w:rsidRPr="00651A56">
        <w:t>blème » puisque, « sous prétexte de débattre », on donne « une prime au “n’importe quoi”. On a peut-être moins besoin de le rappeler quand il s’agit d’épidémiologie ou de réchauffement climatique, mais contre les sciences humaines et soci</w:t>
      </w:r>
      <w:r w:rsidRPr="00651A56">
        <w:t>a</w:t>
      </w:r>
      <w:r w:rsidRPr="00651A56">
        <w:t>les, tout est pe</w:t>
      </w:r>
      <w:r w:rsidRPr="00651A56">
        <w:t>r</w:t>
      </w:r>
      <w:r w:rsidRPr="00651A56">
        <w:t>mis</w:t>
      </w:r>
      <w:r>
        <w:t> </w:t>
      </w:r>
      <w:r>
        <w:rPr>
          <w:rStyle w:val="Appelnotedebasdep"/>
        </w:rPr>
        <w:footnoteReference w:id="256"/>
      </w:r>
      <w:r w:rsidRPr="00651A56">
        <w:t>. »</w:t>
      </w:r>
    </w:p>
    <w:p w14:paraId="0C30595B" w14:textId="77777777" w:rsidR="00A121BE" w:rsidRPr="00651A56" w:rsidRDefault="00A121BE" w:rsidP="00A121BE">
      <w:pPr>
        <w:spacing w:before="120" w:after="120"/>
        <w:jc w:val="both"/>
      </w:pPr>
      <w:r w:rsidRPr="00651A56">
        <w:t>Alors qu’on rappelle sans cesse l’importance des médias pour di</w:t>
      </w:r>
      <w:r w:rsidRPr="00651A56">
        <w:t>s</w:t>
      </w:r>
      <w:r w:rsidRPr="00651A56">
        <w:t>siper les mensonges, l’attitude à l’égard de certaines faussetés n’est pas uniforme. Certaines sont unilatéralement déconstruites; mais plus une institution ou une personne a du pouvoir, plus ses mensonges s</w:t>
      </w:r>
      <w:r w:rsidRPr="00651A56">
        <w:t>e</w:t>
      </w:r>
      <w:r w:rsidRPr="00651A56">
        <w:t>ront considérés comme « matière à débat » ou « controversés ». Dans le pire des cas, ils constitueront la version officielle. Après l’arrestation erronée et violente de Mamadi Fara Camara en janvier 2021, Will [164]</w:t>
      </w:r>
      <w:r>
        <w:t xml:space="preserve"> </w:t>
      </w:r>
      <w:r w:rsidRPr="00651A56">
        <w:t>Prosper a dénoncé les médias qui ont repris « les i</w:t>
      </w:r>
      <w:r w:rsidRPr="00651A56">
        <w:t>n</w:t>
      </w:r>
      <w:r w:rsidRPr="00651A56">
        <w:t>form</w:t>
      </w:r>
      <w:r w:rsidRPr="00651A56">
        <w:t>a</w:t>
      </w:r>
      <w:r w:rsidRPr="00651A56">
        <w:t>tions de sources policières pratiquement mot pour mot […], alors qu’on n’[avait] pas pris de témoignage de personnes présentes sur les lieux ». Prosper signale que la même situation s’était produite dans le cas de Freddy Villanueva en 2008</w:t>
      </w:r>
      <w:r>
        <w:t> </w:t>
      </w:r>
      <w:r>
        <w:rPr>
          <w:rStyle w:val="Appelnotedebasdep"/>
        </w:rPr>
        <w:footnoteReference w:id="257"/>
      </w:r>
      <w:r w:rsidRPr="00651A56">
        <w:t>.</w:t>
      </w:r>
    </w:p>
    <w:p w14:paraId="35E0A52B" w14:textId="77777777" w:rsidR="00A121BE" w:rsidRPr="00651A56" w:rsidRDefault="00A121BE" w:rsidP="00A121BE">
      <w:pPr>
        <w:spacing w:before="120" w:after="120"/>
        <w:jc w:val="both"/>
      </w:pPr>
      <w:r w:rsidRPr="00651A56">
        <w:t xml:space="preserve">Souvent, le point de vue </w:t>
      </w:r>
      <w:r w:rsidRPr="00651A56">
        <w:rPr>
          <w:i/>
        </w:rPr>
        <w:t>critique</w:t>
      </w:r>
      <w:r w:rsidRPr="00651A56">
        <w:t xml:space="preserve"> est beaucoup plus solidement a</w:t>
      </w:r>
      <w:r w:rsidRPr="00651A56">
        <w:t>p</w:t>
      </w:r>
      <w:r w:rsidRPr="00651A56">
        <w:t xml:space="preserve">puyé que le point de vue </w:t>
      </w:r>
      <w:r w:rsidRPr="00651A56">
        <w:rPr>
          <w:i/>
          <w:iCs/>
        </w:rPr>
        <w:t>officiel</w:t>
      </w:r>
      <w:r w:rsidRPr="00651A56">
        <w:t>, alors que ce dernier n’est à peu près jamais remis en cause. À la mort de Rush Limbaugh, « icône de la radio conservatrice » aux États-Unis, Radio-Canada transmet les él</w:t>
      </w:r>
      <w:r w:rsidRPr="00651A56">
        <w:t>o</w:t>
      </w:r>
      <w:r w:rsidRPr="00651A56">
        <w:t>ges de Donald Trump à son égard et rappelle que l’animateur a reçu de ce dernier « la médaille présidentielle de la Liberté, l’honneur civil le plus important qui puisse être accordé aux États-Unis ». On ne r</w:t>
      </w:r>
      <w:r w:rsidRPr="00651A56">
        <w:t>e</w:t>
      </w:r>
      <w:r w:rsidRPr="00651A56">
        <w:t>trouve qu’une seule phrase critique dans l’article : « Personnage controversé, Rush Limbaugh a régulièrement été accusé de propager des fausses informations et des théories du complot. » Le mot « accusé » suggère que le grief est discutable ; en fait, Limbaugh niait ouvertement la sévérité de la COVID-19, l’existence du réchauff</w:t>
      </w:r>
      <w:r w:rsidRPr="00651A56">
        <w:t>e</w:t>
      </w:r>
      <w:r w:rsidRPr="00651A56">
        <w:t>ment climatique et les effets néfastes du tab</w:t>
      </w:r>
      <w:r w:rsidRPr="00651A56">
        <w:t>a</w:t>
      </w:r>
      <w:r w:rsidRPr="00651A56">
        <w:t>gisme. Dans les années 1980, Limbaugh célébrait en ondes la mort de gais en raison du sida. Voilà peut-être ce qui en fait un personnage controversé aux yeux de journalistes dits impartiaux</w:t>
      </w:r>
      <w:r>
        <w:t> </w:t>
      </w:r>
      <w:r>
        <w:rPr>
          <w:rStyle w:val="Appelnotedebasdep"/>
        </w:rPr>
        <w:footnoteReference w:id="258"/>
      </w:r>
      <w:r w:rsidRPr="00651A56">
        <w:t>.</w:t>
      </w:r>
    </w:p>
    <w:p w14:paraId="062D2370" w14:textId="77777777" w:rsidR="00A121BE" w:rsidRPr="00651A56" w:rsidRDefault="00A121BE" w:rsidP="00A121BE">
      <w:pPr>
        <w:spacing w:before="120" w:after="120"/>
        <w:jc w:val="both"/>
      </w:pPr>
      <w:r w:rsidRPr="00651A56">
        <w:t>On a tendance à imaginer que le journalisme représente un contre-pouvoir; il l’est parfois, mais les exemples ci-dessus montrent que c’est loin d’être toujours le cas. Lorsque l’autorité de l’État apparaît fragilisée ou menacée, ou lors de situations de crise, le réflexe est souvent de resserrer les rangs autour des institutions de pouvoir, dans une sorte d’élan de journalisme patriotique. Au printemps 2012, en pleine contestation étudiante et populaire, bien des journalistes avaient réagi avec une rare animosité lorsqu’Amir Khadir, alors député de Québec solidaire, était revenu sur une manifestation de désobéissance</w:t>
      </w:r>
      <w:r>
        <w:t xml:space="preserve"> </w:t>
      </w:r>
      <w:r w:rsidRPr="00651A56">
        <w:t>[165]</w:t>
      </w:r>
      <w:r>
        <w:t xml:space="preserve"> </w:t>
      </w:r>
      <w:r w:rsidRPr="00651A56">
        <w:t xml:space="preserve"> civile contre la fameuse « loi spéciale » du gouvernement de Jean Charest, lors d’un point de presse tenu au lendemain de son a</w:t>
      </w:r>
      <w:r w:rsidRPr="00651A56">
        <w:t>r</w:t>
      </w:r>
      <w:r w:rsidRPr="00651A56">
        <w:t>rest</w:t>
      </w:r>
      <w:r w:rsidRPr="00651A56">
        <w:t>a</w:t>
      </w:r>
      <w:r w:rsidRPr="00651A56">
        <w:t>tion : il était impensable que l’autorité de l’État soit ainsi remise en cause, par un député de surcroît</w:t>
      </w:r>
      <w:r>
        <w:t> </w:t>
      </w:r>
      <w:r>
        <w:rPr>
          <w:rStyle w:val="Appelnotedebasdep"/>
        </w:rPr>
        <w:footnoteReference w:id="259"/>
      </w:r>
      <w:r w:rsidRPr="00651A56">
        <w:t>.</w:t>
      </w:r>
    </w:p>
    <w:p w14:paraId="0CB537BD" w14:textId="77777777" w:rsidR="00A121BE" w:rsidRPr="00651A56" w:rsidRDefault="00A121BE" w:rsidP="00A121BE">
      <w:pPr>
        <w:spacing w:before="120" w:after="120"/>
        <w:jc w:val="both"/>
      </w:pPr>
      <w:r w:rsidRPr="00651A56">
        <w:t>On a vu le même réflexe lors de la pandémie. Lorsque le premier ministre britannique Boris Johnson a été hospitalisé en raison du c</w:t>
      </w:r>
      <w:r w:rsidRPr="00651A56">
        <w:t>o</w:t>
      </w:r>
      <w:r w:rsidRPr="00651A56">
        <w:t xml:space="preserve">ronavirus, Allison Pearson, intervieweuse en chef au </w:t>
      </w:r>
      <w:r w:rsidRPr="00651A56">
        <w:rPr>
          <w:i/>
          <w:iCs/>
        </w:rPr>
        <w:t>Daily Telegraph</w:t>
      </w:r>
      <w:r w:rsidRPr="00651A56">
        <w:t>, lui lançait un message éloquent dans une chronique ayant pour titre « We need you Boris – Your health is the health of the nation</w:t>
      </w:r>
      <w:r>
        <w:t> </w:t>
      </w:r>
      <w:r>
        <w:rPr>
          <w:rStyle w:val="Appelnotedebasdep"/>
        </w:rPr>
        <w:footnoteReference w:id="260"/>
      </w:r>
      <w:r w:rsidRPr="00651A56">
        <w:t> ». Un an après le début de la pandémie, la chroniqueuse Elsie Lefebvre rendait hommage au premier ministre du Québec, province canadie</w:t>
      </w:r>
      <w:r w:rsidRPr="00651A56">
        <w:t>n</w:t>
      </w:r>
      <w:r w:rsidRPr="00651A56">
        <w:t>ne ayant connu le plus grand nombre de décès de COVID-19 : « François Legault aura eu l’immense mérite de convaincre les Qu</w:t>
      </w:r>
      <w:r w:rsidRPr="00651A56">
        <w:t>é</w:t>
      </w:r>
      <w:r w:rsidRPr="00651A56">
        <w:t>bécois qu’il prenait ses décisions pour leur bien […]. Il est le bon père de famille en qui les Québécois ont confiance, et ce, même s’il co</w:t>
      </w:r>
      <w:r w:rsidRPr="00651A56">
        <w:t>m</w:t>
      </w:r>
      <w:r w:rsidRPr="00651A56">
        <w:t>met des e</w:t>
      </w:r>
      <w:r w:rsidRPr="00651A56">
        <w:t>r</w:t>
      </w:r>
      <w:r w:rsidRPr="00651A56">
        <w:t>reurs</w:t>
      </w:r>
      <w:r>
        <w:t> </w:t>
      </w:r>
      <w:r>
        <w:rPr>
          <w:rStyle w:val="Appelnotedebasdep"/>
        </w:rPr>
        <w:footnoteReference w:id="261"/>
      </w:r>
      <w:r w:rsidRPr="00651A56">
        <w:t>. » Pour la journaliste indépendante Nora Loreto, qui a étudié en détail la couverture médiatique de la pandémie, « [t]rop de journ</w:t>
      </w:r>
      <w:r w:rsidRPr="00651A56">
        <w:t>a</w:t>
      </w:r>
      <w:r w:rsidRPr="00651A56">
        <w:t>listes ont pensé que leur rôle était d’être du bord du gouvernement pour combattre la COVID</w:t>
      </w:r>
      <w:r>
        <w:t> </w:t>
      </w:r>
      <w:r>
        <w:rPr>
          <w:rStyle w:val="Appelnotedebasdep"/>
        </w:rPr>
        <w:footnoteReference w:id="262"/>
      </w:r>
      <w:r w:rsidRPr="00651A56">
        <w:t> ».</w:t>
      </w:r>
    </w:p>
    <w:p w14:paraId="1F27FC0B" w14:textId="77777777" w:rsidR="00A121BE" w:rsidRPr="00651A56" w:rsidRDefault="00A121BE" w:rsidP="00A121BE">
      <w:pPr>
        <w:spacing w:before="120" w:after="120"/>
        <w:jc w:val="both"/>
      </w:pPr>
      <w:r w:rsidRPr="00651A56">
        <w:t>L’adhésion aux normes établies par le pouvoir, qu’elle soit con</w:t>
      </w:r>
      <w:r w:rsidRPr="00651A56">
        <w:t>s</w:t>
      </w:r>
      <w:r w:rsidRPr="00651A56">
        <w:t>ciente ou non, est à l’évidence plus confortable, puisqu’on s’inscrit dans le sens de la hiérarchie de crédibilité dont parle Becker. Elle permet aussi aux journalistes d’éviter d’interroger</w:t>
      </w:r>
      <w:r>
        <w:t xml:space="preserve"> </w:t>
      </w:r>
      <w:r w:rsidRPr="00651A56">
        <w:t>[166]</w:t>
      </w:r>
      <w:r>
        <w:t xml:space="preserve"> </w:t>
      </w:r>
      <w:r w:rsidRPr="00651A56">
        <w:t>leur propre position dans la structure sociale. C’est la raison pour laquelle le jou</w:t>
      </w:r>
      <w:r w:rsidRPr="00651A56">
        <w:t>r</w:t>
      </w:r>
      <w:r w:rsidRPr="00651A56">
        <w:t>nalisme qui adopte délibérément une attitude de confrontation avec les pui</w:t>
      </w:r>
      <w:r w:rsidRPr="00651A56">
        <w:t>s</w:t>
      </w:r>
      <w:r w:rsidRPr="00651A56">
        <w:t>sances économiques et politiques peut être si difficile à pratiquer : nager à contre-courant est toujours plus exigeant. Or, c’est de ce jou</w:t>
      </w:r>
      <w:r w:rsidRPr="00651A56">
        <w:t>r</w:t>
      </w:r>
      <w:r w:rsidRPr="00651A56">
        <w:t>nalisme dont nous avons cruellement besoin à l’heure actuelle. Co</w:t>
      </w:r>
      <w:r w:rsidRPr="00651A56">
        <w:t>m</w:t>
      </w:r>
      <w:r w:rsidRPr="00651A56">
        <w:t>ment y parvenir ? La sortie du paradigme pos</w:t>
      </w:r>
      <w:r w:rsidRPr="00651A56">
        <w:t>i</w:t>
      </w:r>
      <w:r w:rsidRPr="00651A56">
        <w:t>tiviste ne se produira pas par un simple sursaut de conscience de la part des journalistes : cette piste irait à l’encontre de la thèse défendue dans ce livre, à savoir que le développement d’un journalisme perc</w:t>
      </w:r>
      <w:r w:rsidRPr="00651A56">
        <w:t>u</w:t>
      </w:r>
      <w:r w:rsidRPr="00651A56">
        <w:t>tant et en phase avec les b</w:t>
      </w:r>
      <w:r w:rsidRPr="00651A56">
        <w:t>e</w:t>
      </w:r>
      <w:r w:rsidRPr="00651A56">
        <w:t>soins de la population dépend d’abord de transformations sociales et politiques.</w:t>
      </w:r>
    </w:p>
    <w:p w14:paraId="5BFCF62E" w14:textId="77777777" w:rsidR="00A121BE" w:rsidRPr="00651A56" w:rsidRDefault="00A121BE" w:rsidP="00A121BE">
      <w:pPr>
        <w:spacing w:before="120" w:after="120"/>
        <w:jc w:val="both"/>
      </w:pPr>
    </w:p>
    <w:p w14:paraId="127D27CB" w14:textId="77777777" w:rsidR="00A121BE" w:rsidRPr="00651A56" w:rsidRDefault="00A121BE" w:rsidP="00A121BE">
      <w:pPr>
        <w:pStyle w:val="a"/>
      </w:pPr>
      <w:bookmarkStart w:id="38" w:name="Collision_des_recits_chap_6_3"/>
      <w:r w:rsidRPr="00651A56">
        <w:t>L’information :</w:t>
      </w:r>
      <w:r w:rsidRPr="00651A56">
        <w:br/>
        <w:t>marchandise, bien public, commun</w:t>
      </w:r>
    </w:p>
    <w:bookmarkEnd w:id="38"/>
    <w:p w14:paraId="666C4B7E" w14:textId="77777777" w:rsidR="00A121BE" w:rsidRPr="00651A56" w:rsidRDefault="00A121BE" w:rsidP="00A121BE">
      <w:pPr>
        <w:spacing w:before="120" w:after="120"/>
        <w:jc w:val="both"/>
      </w:pPr>
    </w:p>
    <w:p w14:paraId="63991C2E"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03DAF0C6" w14:textId="77777777" w:rsidR="00A121BE" w:rsidRPr="00651A56" w:rsidRDefault="00A121BE" w:rsidP="00A121BE">
      <w:pPr>
        <w:spacing w:before="120" w:after="120"/>
        <w:jc w:val="both"/>
      </w:pPr>
      <w:r w:rsidRPr="00651A56">
        <w:t>L’un des problèmes au cœur de la crise actuelle des médias d’information (et plus particulièrement de la crise épistémologique abordée dans ce livre) est le statut de marchandise de l’information. Dans les médias privés en particulier, mais aussi dans les médias p</w:t>
      </w:r>
      <w:r w:rsidRPr="00651A56">
        <w:t>u</w:t>
      </w:r>
      <w:r w:rsidRPr="00651A56">
        <w:t>blics, l’information est un moyen d’attirer la classe de consommateurs plus aisés vers les publicités. Les pressions des investisseurs pour g</w:t>
      </w:r>
      <w:r w:rsidRPr="00651A56">
        <w:t>é</w:t>
      </w:r>
      <w:r w:rsidRPr="00651A56">
        <w:t>nérer des profits réguliers et croissants incitent les médias privés à avoir une approche plus sensationnaliste pour vendre de la copie et joindre un plus grand nombre de clients potentiels. Pour TVA, L</w:t>
      </w:r>
      <w:r w:rsidRPr="00651A56">
        <w:t>a</w:t>
      </w:r>
      <w:r w:rsidRPr="00651A56">
        <w:t>Presse+ et plusieurs autres, le véritable client, celui qui leur procure des revenus, c’est l’annonceur. Et ce que le média offre à ce client, ce sont la disponibilité mentale et l’attention du public pour leurs public</w:t>
      </w:r>
      <w:r w:rsidRPr="00651A56">
        <w:t>i</w:t>
      </w:r>
      <w:r w:rsidRPr="00651A56">
        <w:t>tés. Si on convient que ce modèle d’affaires a des conséquences sur les algorithmes de Facebook, on doit aussi reconnaître ses effets sur les choix éditoriaux des médias traditionnels. L’éthique journalistique ne flotte pas dans l’éther : si les médias s’intéressent davantage à une nouvelle console de jeux vidéos qu’à dix crises humanitaires réunies, ce n’est sans doute pas parce que les sa</w:t>
      </w:r>
      <w:r w:rsidRPr="00651A56">
        <w:t>l</w:t>
      </w:r>
      <w:r w:rsidRPr="00651A56">
        <w:t>les de rédaction avaient décidé que la première était davantage d’intérêt public que les deuxièmes</w:t>
      </w:r>
      <w:r>
        <w:t> </w:t>
      </w:r>
      <w:r>
        <w:rPr>
          <w:rStyle w:val="Appelnotedebasdep"/>
        </w:rPr>
        <w:footnoteReference w:id="263"/>
      </w:r>
      <w:r w:rsidRPr="00651A56">
        <w:t>.</w:t>
      </w:r>
    </w:p>
    <w:p w14:paraId="01538A2A" w14:textId="77777777" w:rsidR="00A121BE" w:rsidRPr="00651A56" w:rsidRDefault="00A121BE" w:rsidP="00A121BE">
      <w:pPr>
        <w:spacing w:before="120" w:after="120"/>
        <w:jc w:val="both"/>
      </w:pPr>
      <w:r>
        <w:br w:type="page"/>
      </w:r>
      <w:r w:rsidRPr="00651A56">
        <w:t>[167]</w:t>
      </w:r>
    </w:p>
    <w:p w14:paraId="7CE82381" w14:textId="77777777" w:rsidR="00A121BE" w:rsidRPr="00651A56" w:rsidRDefault="00A121BE" w:rsidP="00A121BE">
      <w:pPr>
        <w:spacing w:before="120" w:after="120"/>
        <w:jc w:val="both"/>
      </w:pPr>
      <w:r w:rsidRPr="00651A56">
        <w:t>Jusqu’à tout récemment, la majorité de la profession journalistique niait l’incidence de la forme de propriété et des sources de revenus des médias sur la qualité de l’information produite et levait le nez sur l’aide publique. L’analyse de Noam Chomsky portant sur l’économie politique des médias a été largement ignorée par une profession convaincue de son indépendance. Chomsky met pourtant de l’avant des constats plutôt élémentaires et sensés lorsqu’il soutient, par exe</w:t>
      </w:r>
      <w:r w:rsidRPr="00651A56">
        <w:t>m</w:t>
      </w:r>
      <w:r w:rsidRPr="00651A56">
        <w:t>ple, que la propriété du média n’est pas sans conséquences. Un média privé, un média de propriété publique et un média communautaire n’ont pas nécessairement les mêmes intérêts et les mêmes priorités. Rendre des comptes à des actionnaires, à un mandarin de l’État ou à des citoyen.ne.s peut affecter différemment les pratiques journalist</w:t>
      </w:r>
      <w:r w:rsidRPr="00651A56">
        <w:t>i</w:t>
      </w:r>
      <w:r w:rsidRPr="00651A56">
        <w:t>ques.</w:t>
      </w:r>
    </w:p>
    <w:p w14:paraId="70A6F92F" w14:textId="77777777" w:rsidR="00A121BE" w:rsidRPr="00651A56" w:rsidRDefault="00A121BE" w:rsidP="00A121BE">
      <w:pPr>
        <w:spacing w:before="120" w:after="120"/>
        <w:jc w:val="both"/>
      </w:pPr>
      <w:r w:rsidRPr="00651A56">
        <w:t>Aujourd’hui, le milieu journalistique constate que les revenus p</w:t>
      </w:r>
      <w:r w:rsidRPr="00651A56">
        <w:t>u</w:t>
      </w:r>
      <w:r w:rsidRPr="00651A56">
        <w:t>blicitaires des médias d’information se tarissent. On assiste au trio</w:t>
      </w:r>
      <w:r w:rsidRPr="00651A56">
        <w:t>m</w:t>
      </w:r>
      <w:r w:rsidRPr="00651A56">
        <w:t>phe des géants du web, qui s’appuient eux aussi sur l’échange du temps d’attention des consommateurs et consommatrices contre de la publicité, mais avec une rapacité jamais vue auparavant. Cela incite bien des journalistes à voir d’un œil plus favorable les analyses rel</w:t>
      </w:r>
      <w:r w:rsidRPr="00651A56">
        <w:t>e</w:t>
      </w:r>
      <w:r w:rsidRPr="00651A56">
        <w:t>vant de l’économie politique et à se prononcer plus ouvertement en faveur d’une information considérée comme bien public</w:t>
      </w:r>
      <w:r>
        <w:t> </w:t>
      </w:r>
      <w:r>
        <w:rPr>
          <w:rStyle w:val="Appelnotedebasdep"/>
        </w:rPr>
        <w:footnoteReference w:id="264"/>
      </w:r>
      <w:r w:rsidRPr="00651A56">
        <w:t>. Les d</w:t>
      </w:r>
      <w:r w:rsidRPr="00651A56">
        <w:t>é</w:t>
      </w:r>
      <w:r w:rsidRPr="00651A56">
        <w:t>marches visant à transformer certains quotidiens en coopératives ou en organismes à but non lucratif sont bien sûr louables et encour</w:t>
      </w:r>
      <w:r w:rsidRPr="00651A56">
        <w:t>a</w:t>
      </w:r>
      <w:r w:rsidRPr="00651A56">
        <w:t>geantes, même s’il est révélateur qu’il ait fallu attendre que le journ</w:t>
      </w:r>
      <w:r w:rsidRPr="00651A56">
        <w:t>a</w:t>
      </w:r>
      <w:r w:rsidRPr="00651A56">
        <w:t>lisme soit au bord de l’effondrement pour que ses acteurs commencent à interroger le statut de marchandise de l’information.</w:t>
      </w:r>
    </w:p>
    <w:p w14:paraId="50B2660D" w14:textId="77777777" w:rsidR="00A121BE" w:rsidRPr="00651A56" w:rsidRDefault="00A121BE" w:rsidP="00A121BE">
      <w:pPr>
        <w:spacing w:before="120" w:after="120"/>
        <w:jc w:val="both"/>
      </w:pPr>
      <w:r w:rsidRPr="00651A56">
        <w:t>Par ailleurs, la formule « information comme bien public » est ce</w:t>
      </w:r>
      <w:r w:rsidRPr="00651A56">
        <w:t>r</w:t>
      </w:r>
      <w:r w:rsidRPr="00651A56">
        <w:t>tes séduisante, mais elle demeure imprécise</w:t>
      </w:r>
      <w:r>
        <w:t> </w:t>
      </w:r>
      <w:r>
        <w:rPr>
          <w:rStyle w:val="Appelnotedebasdep"/>
        </w:rPr>
        <w:footnoteReference w:id="265"/>
      </w:r>
      <w:r w:rsidRPr="00651A56">
        <w:t>. Au-delà des crédits d’impôts ou des su</w:t>
      </w:r>
      <w:r w:rsidRPr="00651A56">
        <w:t>b</w:t>
      </w:r>
      <w:r w:rsidRPr="00651A56">
        <w:t>ventions que pourrait toucher</w:t>
      </w:r>
      <w:r>
        <w:t xml:space="preserve"> </w:t>
      </w:r>
      <w:r w:rsidRPr="00651A56">
        <w:t>[168]</w:t>
      </w:r>
      <w:r>
        <w:t xml:space="preserve"> </w:t>
      </w:r>
      <w:r w:rsidRPr="00651A56">
        <w:t xml:space="preserve"> un journal en diff</w:t>
      </w:r>
      <w:r w:rsidRPr="00651A56">
        <w:t>i</w:t>
      </w:r>
      <w:r w:rsidRPr="00651A56">
        <w:t>culté, quels seraient les effets concrets d’un changement de statut de propriété ? Si l’information n’est pas une marchandise, pourquoi la publicité o</w:t>
      </w:r>
      <w:r w:rsidRPr="00651A56">
        <w:t>c</w:t>
      </w:r>
      <w:r w:rsidRPr="00651A56">
        <w:t>cuperait-elle toujours une place aussi importante ? Sur la base de quels critères devrait-on octroyer des fonds publics à tel ou tel média d’information et de quelles manières ces derniers devraient-ils rendre des comptes à la population qu’ils ont pour mandat de se</w:t>
      </w:r>
      <w:r w:rsidRPr="00651A56">
        <w:t>r</w:t>
      </w:r>
      <w:r w:rsidRPr="00651A56">
        <w:t>vir</w:t>
      </w:r>
      <w:r>
        <w:t> </w:t>
      </w:r>
      <w:r>
        <w:rPr>
          <w:rStyle w:val="Appelnotedebasdep"/>
        </w:rPr>
        <w:footnoteReference w:id="266"/>
      </w:r>
      <w:r w:rsidRPr="00651A56">
        <w:t> ?</w:t>
      </w:r>
    </w:p>
    <w:p w14:paraId="6701E2CD" w14:textId="77777777" w:rsidR="00A121BE" w:rsidRPr="00651A56" w:rsidRDefault="00A121BE" w:rsidP="00A121BE">
      <w:pPr>
        <w:spacing w:before="120" w:after="120"/>
        <w:jc w:val="both"/>
      </w:pPr>
      <w:r w:rsidRPr="00651A56">
        <w:t>Le cas de certaines radios d’opinion de Québec fournit une bonne illustration du problème. On tend à l’oublier, mais Dominique Payette nous rappelle que « c’est nous, les citoyens, qui sommes les propri</w:t>
      </w:r>
      <w:r w:rsidRPr="00651A56">
        <w:t>é</w:t>
      </w:r>
      <w:r w:rsidRPr="00651A56">
        <w:t>taires des ondes publiques</w:t>
      </w:r>
      <w:r>
        <w:t> </w:t>
      </w:r>
      <w:r>
        <w:rPr>
          <w:rStyle w:val="Appelnotedebasdep"/>
        </w:rPr>
        <w:footnoteReference w:id="267"/>
      </w:r>
      <w:r w:rsidRPr="00651A56">
        <w:t> ». Or, cela n’empêche pas les déc</w:t>
      </w:r>
      <w:r w:rsidRPr="00651A56">
        <w:t>i</w:t>
      </w:r>
      <w:r w:rsidRPr="00651A56">
        <w:t>deurs publics d’attribuer des fréquences à des stations de radio diffusant r</w:t>
      </w:r>
      <w:r w:rsidRPr="00651A56">
        <w:t>é</w:t>
      </w:r>
      <w:r w:rsidRPr="00651A56">
        <w:t>gulièrement de la désinformation, comme on a pu le constater lors de la pandémie de COVID-19</w:t>
      </w:r>
      <w:r>
        <w:t> </w:t>
      </w:r>
      <w:r>
        <w:rPr>
          <w:rStyle w:val="Appelnotedebasdep"/>
        </w:rPr>
        <w:footnoteReference w:id="268"/>
      </w:r>
      <w:r w:rsidRPr="00651A56">
        <w:t>. La démagogie et la haine pr</w:t>
      </w:r>
      <w:r w:rsidRPr="00651A56">
        <w:t>o</w:t>
      </w:r>
      <w:r w:rsidRPr="00651A56">
        <w:t>pagées par certaines stations nous montrent bien les limites des médias cons</w:t>
      </w:r>
      <w:r w:rsidRPr="00651A56">
        <w:t>i</w:t>
      </w:r>
      <w:r w:rsidRPr="00651A56">
        <w:t>dérés comme biens publics si la population ne dispose pas d’un vér</w:t>
      </w:r>
      <w:r w:rsidRPr="00651A56">
        <w:t>i</w:t>
      </w:r>
      <w:r w:rsidRPr="00651A56">
        <w:t>table droit de regard sur ce qui y est propagé (mis à part via le Conseil de presse du Québec, dont l’autorité demeure fragile). Si les c</w:t>
      </w:r>
      <w:r w:rsidRPr="00651A56">
        <w:t>i</w:t>
      </w:r>
      <w:r w:rsidRPr="00651A56">
        <w:t>toyen.ne.s possèdent effectivement les ondes publiques, ils et elles ont actuell</w:t>
      </w:r>
      <w:r w:rsidRPr="00651A56">
        <w:t>e</w:t>
      </w:r>
      <w:r w:rsidRPr="00651A56">
        <w:t>ment bien peu voix au chapitre en ce qui a trait aux médias d’information qu’ils et elles soutiennent.</w:t>
      </w:r>
    </w:p>
    <w:p w14:paraId="4E66C9C2" w14:textId="77777777" w:rsidR="00A121BE" w:rsidRPr="00651A56" w:rsidRDefault="00A121BE" w:rsidP="00A121BE">
      <w:pPr>
        <w:spacing w:before="120" w:after="120"/>
        <w:jc w:val="both"/>
      </w:pPr>
      <w:r w:rsidRPr="00651A56">
        <w:t>Dans un contexte où la confiance à l’égard des institutions publ</w:t>
      </w:r>
      <w:r w:rsidRPr="00651A56">
        <w:t>i</w:t>
      </w:r>
      <w:r w:rsidRPr="00651A56">
        <w:t>ques s’effrite, l’aide de l’État au moyen de subventions accordées sur la base de critères flous, voire arbitraires, pose un autre problème. Si on se limite à cette manière de faire, la critique chère à la droite à l’encontre des « médias subventionnés » risque d’avoir de beaux jours devant elle. Sans compter que l’information risque de demeurer élo</w:t>
      </w:r>
      <w:r w:rsidRPr="00651A56">
        <w:t>i</w:t>
      </w:r>
      <w:r w:rsidRPr="00651A56">
        <w:t>gnée des populations, à la manière de certaines institutions publiques</w:t>
      </w:r>
      <w:r>
        <w:t xml:space="preserve"> </w:t>
      </w:r>
      <w:r w:rsidRPr="00651A56">
        <w:t>[169] développées au XX</w:t>
      </w:r>
      <w:r w:rsidRPr="00651A56">
        <w:rPr>
          <w:vertAlign w:val="superscript"/>
        </w:rPr>
        <w:t>e</w:t>
      </w:r>
      <w:r w:rsidRPr="00651A56">
        <w:t> siècle (systèmes de santé et d’éducation, aide s</w:t>
      </w:r>
      <w:r w:rsidRPr="00651A56">
        <w:t>o</w:t>
      </w:r>
      <w:r w:rsidRPr="00651A56">
        <w:t>ciale, etc.).</w:t>
      </w:r>
    </w:p>
    <w:p w14:paraId="5856F7E8" w14:textId="77777777" w:rsidR="00A121BE" w:rsidRPr="00651A56" w:rsidRDefault="00A121BE" w:rsidP="00A121BE">
      <w:pPr>
        <w:spacing w:before="120" w:after="120"/>
        <w:jc w:val="both"/>
      </w:pPr>
      <w:r w:rsidRPr="00651A56">
        <w:t>Un modèle inspiré de ce que Michel Bauwens et d’autres appellent les « partenariats public-communs » m’apparaît intéressant pour ra</w:t>
      </w:r>
      <w:r w:rsidRPr="00651A56">
        <w:t>p</w:t>
      </w:r>
      <w:r w:rsidRPr="00651A56">
        <w:t>procher les médias de la population</w:t>
      </w:r>
      <w:r>
        <w:t> </w:t>
      </w:r>
      <w:r>
        <w:rPr>
          <w:rStyle w:val="Appelnotedebasdep"/>
        </w:rPr>
        <w:footnoteReference w:id="269"/>
      </w:r>
      <w:r w:rsidRPr="00651A56">
        <w:t>. Postulons qu’une lutte contre l’évasion fiscale des géants du web permette d’amasser des sommes dignes de ce nom pour l’information (ainsi que pour la culture, mais ce n’est pas l’objet de ce livre). Certes, cela permettrait de financer davantage des services p</w:t>
      </w:r>
      <w:r w:rsidRPr="00651A56">
        <w:t>u</w:t>
      </w:r>
      <w:r w:rsidRPr="00651A56">
        <w:t>blics comme Radio-Canada et Télé-Québec, qui pourraient ainsi mieux jouer leur rôle de média généraliste de réf</w:t>
      </w:r>
      <w:r w:rsidRPr="00651A56">
        <w:t>é</w:t>
      </w:r>
      <w:r w:rsidRPr="00651A56">
        <w:t>rence et abandonner le recours à la publicité. Ces institutions ont d’ailleurs montré qu’elles peuvent garder une certaine indépendance malgré un financement p</w:t>
      </w:r>
      <w:r w:rsidRPr="00651A56">
        <w:t>u</w:t>
      </w:r>
      <w:r w:rsidRPr="00651A56">
        <w:t>blic. Mais allons plus loin et imaginons qu’on alloue aussi des fonds à d’autres médias issus de la communa</w:t>
      </w:r>
      <w:r w:rsidRPr="00651A56">
        <w:t>u</w:t>
      </w:r>
      <w:r w:rsidRPr="00651A56">
        <w:t>té. Les médias d’information pourraient être considérés comme élig</w:t>
      </w:r>
      <w:r w:rsidRPr="00651A56">
        <w:t>i</w:t>
      </w:r>
      <w:r w:rsidRPr="00651A56">
        <w:t>bles sur la base de critères tels que ceux établis par Pierre Rimbert dans son « projet pour une presse libre » : être à but non lucratif, ne pas posséder plus d’un titre par type de contenu, ne pas avoir recours à la publicité</w:t>
      </w:r>
      <w:r>
        <w:t> </w:t>
      </w:r>
      <w:r>
        <w:rPr>
          <w:rStyle w:val="Appelnotedebasdep"/>
        </w:rPr>
        <w:footnoteReference w:id="270"/>
      </w:r>
      <w:r w:rsidRPr="00651A56">
        <w:t>. À ces critères, on pourrait ajouter l’accès du public aux budgets et aux dons substantiels, la disponibilité des archives n</w:t>
      </w:r>
      <w:r w:rsidRPr="00651A56">
        <w:t>u</w:t>
      </w:r>
      <w:r w:rsidRPr="00651A56">
        <w:t>mér</w:t>
      </w:r>
      <w:r w:rsidRPr="00651A56">
        <w:t>i</w:t>
      </w:r>
      <w:r w:rsidRPr="00651A56">
        <w:t>ques et l’adhésion à des normes minimales de validation des faits (renvoi aux sources, correction en cas d’erreurs manifestes, etc.).</w:t>
      </w:r>
    </w:p>
    <w:p w14:paraId="1B7176B8" w14:textId="77777777" w:rsidR="00A121BE" w:rsidRPr="00651A56" w:rsidRDefault="00A121BE" w:rsidP="00A121BE">
      <w:pPr>
        <w:spacing w:before="120" w:after="120"/>
        <w:jc w:val="both"/>
      </w:pPr>
      <w:r w:rsidRPr="00651A56">
        <w:t>Une liste de médias admissibles à l’aide publique serait donc con</w:t>
      </w:r>
      <w:r w:rsidRPr="00651A56">
        <w:t>s</w:t>
      </w:r>
      <w:r w:rsidRPr="00651A56">
        <w:t>tituée sur ce type de critères non idéologiques. Ensuite, les montants disponibles pourraient être distribués en fonction du choix des c</w:t>
      </w:r>
      <w:r w:rsidRPr="00651A56">
        <w:t>i</w:t>
      </w:r>
      <w:r w:rsidRPr="00651A56">
        <w:t>toyen.ne.s : on recevrait une fiche tous les ans sur laquelle on chois</w:t>
      </w:r>
      <w:r w:rsidRPr="00651A56">
        <w:t>i</w:t>
      </w:r>
      <w:r w:rsidRPr="00651A56">
        <w:t>rait un ou plusieurs médias que l’on souhaite soutenir. Chaque c</w:t>
      </w:r>
      <w:r w:rsidRPr="00651A56">
        <w:t>i</w:t>
      </w:r>
      <w:r w:rsidRPr="00651A56">
        <w:t>toyen.ne disposerait du même montant à octroyer, et des plafonds s</w:t>
      </w:r>
      <w:r w:rsidRPr="00651A56">
        <w:t>e</w:t>
      </w:r>
      <w:r w:rsidRPr="00651A56">
        <w:t>raient mis en place pour assurer qu’une diversité de publications r</w:t>
      </w:r>
      <w:r w:rsidRPr="00651A56">
        <w:t>e</w:t>
      </w:r>
      <w:r w:rsidRPr="00651A56">
        <w:t>çoive des fonds</w:t>
      </w:r>
      <w:r>
        <w:t> </w:t>
      </w:r>
      <w:r>
        <w:rPr>
          <w:rStyle w:val="Appelnotedebasdep"/>
        </w:rPr>
        <w:footnoteReference w:id="271"/>
      </w:r>
      <w:r w:rsidRPr="00651A56">
        <w:t>. [170]</w:t>
      </w:r>
      <w:r>
        <w:t xml:space="preserve"> </w:t>
      </w:r>
      <w:r w:rsidRPr="00651A56">
        <w:t>Un tel modèle pourrait revitaliser les médias régionaux et locaux, en incitant les journalistes d’une localité à mob</w:t>
      </w:r>
      <w:r w:rsidRPr="00651A56">
        <w:t>i</w:t>
      </w:r>
      <w:r w:rsidRPr="00651A56">
        <w:t>liser leur communauté pour financer une information qui répondrait aux besoins et aux préoccupations de leur milieu. On renforcerait au</w:t>
      </w:r>
      <w:r w:rsidRPr="00651A56">
        <w:t>s</w:t>
      </w:r>
      <w:r w:rsidRPr="00651A56">
        <w:t>si l’idée que l’information n’est pas seulement un éclairage que les journalistes o</w:t>
      </w:r>
      <w:r w:rsidRPr="00651A56">
        <w:t>f</w:t>
      </w:r>
      <w:r w:rsidRPr="00651A56">
        <w:t xml:space="preserve">frent aux citoyen.ne.s dans une relation à sens unique, mais un service que les communautés financent </w:t>
      </w:r>
      <w:r w:rsidRPr="00651A56">
        <w:rPr>
          <w:i/>
          <w:iCs/>
        </w:rPr>
        <w:t>dans leur propre int</w:t>
      </w:r>
      <w:r w:rsidRPr="00651A56">
        <w:rPr>
          <w:i/>
          <w:iCs/>
        </w:rPr>
        <w:t>é</w:t>
      </w:r>
      <w:r w:rsidRPr="00651A56">
        <w:rPr>
          <w:i/>
          <w:iCs/>
        </w:rPr>
        <w:t>rêt</w:t>
      </w:r>
      <w:r w:rsidRPr="00651A56">
        <w:t>. Les journalistes seraient incité.e.s à abandonner leur posture pa</w:t>
      </w:r>
      <w:r w:rsidRPr="00651A56">
        <w:t>r</w:t>
      </w:r>
      <w:r w:rsidRPr="00651A56">
        <w:t>fois condesce</w:t>
      </w:r>
      <w:r w:rsidRPr="00651A56">
        <w:t>n</w:t>
      </w:r>
      <w:r w:rsidRPr="00651A56">
        <w:t>dante à l’égard d’un public à « éduquer », puisqu’ils et elles devraient s’enquérir (s’informer !) régulièrement auprès des p</w:t>
      </w:r>
      <w:r w:rsidRPr="00651A56">
        <w:t>o</w:t>
      </w:r>
      <w:r w:rsidRPr="00651A56">
        <w:t>pulations qu’ils desservent pour rester en phase avec leurs besoins</w:t>
      </w:r>
      <w:r>
        <w:t> </w:t>
      </w:r>
      <w:r>
        <w:rPr>
          <w:rStyle w:val="Appelnotedebasdep"/>
        </w:rPr>
        <w:footnoteReference w:id="272"/>
      </w:r>
      <w:r w:rsidRPr="00651A56">
        <w:t>. Cela encouragerait un nécessaire renouvellement des rel</w:t>
      </w:r>
      <w:r w:rsidRPr="00651A56">
        <w:t>a</w:t>
      </w:r>
      <w:r w:rsidRPr="00651A56">
        <w:t>tions entre les journalistes et leur public.</w:t>
      </w:r>
    </w:p>
    <w:p w14:paraId="6AE438D9" w14:textId="77777777" w:rsidR="00A121BE" w:rsidRPr="00651A56" w:rsidRDefault="00A121BE" w:rsidP="00A121BE">
      <w:pPr>
        <w:spacing w:before="120" w:after="120"/>
        <w:jc w:val="both"/>
      </w:pPr>
      <w:r w:rsidRPr="00651A56">
        <w:t>On reviendra plus loin dans ce chapitre sur les relations avec le p</w:t>
      </w:r>
      <w:r w:rsidRPr="00651A56">
        <w:t>u</w:t>
      </w:r>
      <w:r w:rsidRPr="00651A56">
        <w:t>blic, mais penchons-nous d’abord brièvement sur les perspectives progressistes de transformation des médias sociaux, qui sont devenus des éléments incontournables de l’écosystème médiatique.</w:t>
      </w:r>
    </w:p>
    <w:p w14:paraId="5065CC06" w14:textId="77777777" w:rsidR="00A121BE" w:rsidRPr="00651A56" w:rsidRDefault="00A121BE" w:rsidP="00A121BE">
      <w:pPr>
        <w:spacing w:before="120" w:after="120"/>
        <w:jc w:val="both"/>
      </w:pPr>
    </w:p>
    <w:p w14:paraId="6C50F14C" w14:textId="77777777" w:rsidR="00A121BE" w:rsidRPr="00651A56" w:rsidRDefault="00A121BE" w:rsidP="00A121BE">
      <w:pPr>
        <w:pStyle w:val="a"/>
      </w:pPr>
      <w:bookmarkStart w:id="39" w:name="Collision_des_recits_chap_6_4"/>
      <w:r w:rsidRPr="00651A56">
        <w:t>Pour des médias véritablement sociaux</w:t>
      </w:r>
    </w:p>
    <w:bookmarkEnd w:id="39"/>
    <w:p w14:paraId="7845D8C2" w14:textId="77777777" w:rsidR="00A121BE" w:rsidRPr="00651A56" w:rsidRDefault="00A121BE" w:rsidP="00A121BE">
      <w:pPr>
        <w:spacing w:before="120" w:after="120"/>
        <w:jc w:val="both"/>
      </w:pPr>
    </w:p>
    <w:p w14:paraId="2A9976E6"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C732919" w14:textId="77777777" w:rsidR="00A121BE" w:rsidRPr="00651A56" w:rsidRDefault="00A121BE" w:rsidP="00A121BE">
      <w:pPr>
        <w:spacing w:before="120" w:after="120"/>
        <w:jc w:val="both"/>
      </w:pPr>
      <w:r w:rsidRPr="00651A56">
        <w:t>Les transformations de l’écosystème médiatique ne doivent pas se limiter aux médias d’information traditionnels. Sur les médias sociaux commerciaux, la marchandise qu’est l’information est encore plus d</w:t>
      </w:r>
      <w:r w:rsidRPr="00651A56">
        <w:t>é</w:t>
      </w:r>
      <w:r w:rsidRPr="00651A56">
        <w:t>gradée puisqu’elle se retrouve noyée dans un flot d’interactions soci</w:t>
      </w:r>
      <w:r w:rsidRPr="00651A56">
        <w:t>a</w:t>
      </w:r>
      <w:r w:rsidRPr="00651A56">
        <w:t>les en tous genres, comme on l’a vu au chapitre 4. Que faire devant des entreprises aussi influentes et aux effets pa</w:t>
      </w:r>
      <w:r w:rsidRPr="00651A56">
        <w:t>r</w:t>
      </w:r>
      <w:r w:rsidRPr="00651A56">
        <w:t>fois si nuisibles ? Le gigantisme et l’opacité de ces firmes sont tels qu’on peine à bien saisir ce qui s’y passe et à déterminer comment remédier à ces problèmes. Les pièges sont nombreux.</w:t>
      </w:r>
    </w:p>
    <w:p w14:paraId="48FC923A" w14:textId="77777777" w:rsidR="00A121BE" w:rsidRPr="00651A56" w:rsidRDefault="00A121BE" w:rsidP="00A121BE">
      <w:pPr>
        <w:spacing w:before="120" w:after="120"/>
        <w:jc w:val="both"/>
      </w:pPr>
      <w:r w:rsidRPr="00651A56">
        <w:t>Plusieurs solutions mises de l’avant par le milieu journalistique et par certains gouvernements semblent chercher à [171]</w:t>
      </w:r>
      <w:r>
        <w:t xml:space="preserve"> </w:t>
      </w:r>
      <w:r w:rsidRPr="00651A56">
        <w:t xml:space="preserve">rendre les géants du web plus </w:t>
      </w:r>
      <w:r w:rsidRPr="00651A56">
        <w:rPr>
          <w:i/>
        </w:rPr>
        <w:t>responsables</w:t>
      </w:r>
      <w:r w:rsidRPr="00651A56">
        <w:t>. Les médias sociaux devraient mieux identifier les fausses informations, valoriser les art</w:t>
      </w:r>
      <w:r w:rsidRPr="00651A56">
        <w:t>i</w:t>
      </w:r>
      <w:r w:rsidRPr="00651A56">
        <w:t>cles journalistiques rigoureux (en les favorisant dans leur filtrage algorithmique ou en r</w:t>
      </w:r>
      <w:r w:rsidRPr="00651A56">
        <w:t>e</w:t>
      </w:r>
      <w:r w:rsidRPr="00651A56">
        <w:t>distr</w:t>
      </w:r>
      <w:r w:rsidRPr="00651A56">
        <w:t>i</w:t>
      </w:r>
      <w:r w:rsidRPr="00651A56">
        <w:t>buant certains revenus publicitaires), bannir des comptes, retirer des publications, etc. L’intention est bien sûr louable, mais il est ir</w:t>
      </w:r>
      <w:r w:rsidRPr="00651A56">
        <w:t>o</w:t>
      </w:r>
      <w:r w:rsidRPr="00651A56">
        <w:t>nique (et inquiétant) qu’un discours très critique de l’emprise des m</w:t>
      </w:r>
      <w:r w:rsidRPr="00651A56">
        <w:t>é</w:t>
      </w:r>
      <w:r w:rsidRPr="00651A56">
        <w:t>dias sociaux sur l’information et nos communications mène final</w:t>
      </w:r>
      <w:r w:rsidRPr="00651A56">
        <w:t>e</w:t>
      </w:r>
      <w:r w:rsidRPr="00651A56">
        <w:t>ment à des propositions qui auraient pour effet de consolider leur p</w:t>
      </w:r>
      <w:r w:rsidRPr="00651A56">
        <w:t>o</w:t>
      </w:r>
      <w:r w:rsidRPr="00651A56">
        <w:t xml:space="preserve">sition centrale, en les rendant plus </w:t>
      </w:r>
      <w:r w:rsidRPr="00651A56">
        <w:rPr>
          <w:i/>
        </w:rPr>
        <w:t>respectables</w:t>
      </w:r>
      <w:r w:rsidRPr="00651A56">
        <w:t>. Les sorties publiques de la lanceuse d’alerte Frances Haugen vont d’ailleurs en ce sens : témoignant devant des élu.e.s britanniques, ce</w:t>
      </w:r>
      <w:r w:rsidRPr="00651A56">
        <w:t>l</w:t>
      </w:r>
      <w:r w:rsidRPr="00651A56">
        <w:t>le-ci affirmait que « la régulation pourrait être bénéfique pour le succès à long terme de F</w:t>
      </w:r>
      <w:r w:rsidRPr="00651A56">
        <w:t>a</w:t>
      </w:r>
      <w:r w:rsidRPr="00651A56">
        <w:t>cebook […] si on rend Facebook plus sûr et plus plaisant, ce sera une compagnie plus profitable dans 10 ans</w:t>
      </w:r>
      <w:r>
        <w:t> </w:t>
      </w:r>
      <w:r>
        <w:rPr>
          <w:rStyle w:val="Appelnotedebasdep"/>
        </w:rPr>
        <w:footnoteReference w:id="273"/>
      </w:r>
      <w:r w:rsidRPr="00651A56">
        <w:t> ».</w:t>
      </w:r>
    </w:p>
    <w:p w14:paraId="1C82955D" w14:textId="77777777" w:rsidR="00A121BE" w:rsidRPr="00651A56" w:rsidRDefault="00A121BE" w:rsidP="00A121BE">
      <w:pPr>
        <w:spacing w:before="120" w:after="120"/>
        <w:jc w:val="both"/>
      </w:pPr>
      <w:r w:rsidRPr="00651A56">
        <w:t xml:space="preserve">J’espère être parvenu à démontrer que le modèle d’affaires de ces entreprises est </w:t>
      </w:r>
      <w:r w:rsidRPr="00651A56">
        <w:rPr>
          <w:i/>
        </w:rPr>
        <w:t>construit</w:t>
      </w:r>
      <w:r w:rsidRPr="00651A56">
        <w:t xml:space="preserve"> de manière à dégrader la qualité du débat p</w:t>
      </w:r>
      <w:r w:rsidRPr="00651A56">
        <w:t>u</w:t>
      </w:r>
      <w:r w:rsidRPr="00651A56">
        <w:t>blic. Il serait donc contre-productif de proposer des mesures qui les encourageraient à corriger après coup les distorsions que leurs alg</w:t>
      </w:r>
      <w:r w:rsidRPr="00651A56">
        <w:t>o</w:t>
      </w:r>
      <w:r w:rsidRPr="00651A56">
        <w:t>rithmes sont précisément programmés pour créer. C’est pourquoi il faut orienter les pistes d’action non pas de manière à faire des Fac</w:t>
      </w:r>
      <w:r w:rsidRPr="00651A56">
        <w:t>e</w:t>
      </w:r>
      <w:r w:rsidRPr="00651A56">
        <w:t>book et Google de ce monde de bons citoyens corporatifs, mais dans l’optique de rendre leur modèle d’affaires de moins en moins viable, et ce, afin de diminuer leur puissance et de reprendre le contrôle de nos espaces numériques d’interaction et d’échange. Concrètement, il s’agit d’interdire certaines formes de collecte de données, de réduire, voire d’abolir la publicité ciblée, d’obtenir la transparence des alg</w:t>
      </w:r>
      <w:r w:rsidRPr="00651A56">
        <w:t>o</w:t>
      </w:r>
      <w:r w:rsidRPr="00651A56">
        <w:t>rithmes, d’augmenter l’autonomie des utilisateurs contre le filtrage algorithmique, d’obliger l’interopérabilité des médias sociaux les plus puissants (c’est-à-dire de développer des standards ouverts qui pe</w:t>
      </w:r>
      <w:r w:rsidRPr="00651A56">
        <w:t>r</w:t>
      </w:r>
      <w:r w:rsidRPr="00651A56">
        <w:t>mettent aux systèmes d’entreprises différentes d’interagir entre eux, comme pour le courriel ou les appels téléphoniques) pour donner une</w:t>
      </w:r>
      <w:r>
        <w:t xml:space="preserve"> </w:t>
      </w:r>
      <w:r w:rsidRPr="00651A56">
        <w:t>[172]</w:t>
      </w:r>
      <w:r>
        <w:t xml:space="preserve"> </w:t>
      </w:r>
      <w:r w:rsidRPr="00651A56">
        <w:t>chance à d’autres types d’initiatives de se tailler une place dans l’espace public. Des actions judiciaires et législatives antitrusts d</w:t>
      </w:r>
      <w:r w:rsidRPr="00651A56">
        <w:t>e</w:t>
      </w:r>
      <w:r w:rsidRPr="00651A56">
        <w:t>vraient aussi être entreprises à ces fins.</w:t>
      </w:r>
    </w:p>
    <w:p w14:paraId="58A8BF8A" w14:textId="77777777" w:rsidR="00A121BE" w:rsidRPr="00651A56" w:rsidRDefault="00A121BE" w:rsidP="00A121BE">
      <w:pPr>
        <w:spacing w:before="120" w:after="120"/>
        <w:jc w:val="both"/>
      </w:pPr>
      <w:r w:rsidRPr="00651A56">
        <w:t>Une fois qu’on aura déverrouillé l’espace numérique et que des médias sociaux axés sur l’intérêt commun auront une chance minim</w:t>
      </w:r>
      <w:r w:rsidRPr="00651A56">
        <w:t>a</w:t>
      </w:r>
      <w:r w:rsidRPr="00651A56">
        <w:t>le de percer, à quoi ces derniers pourraient-ils ressembler ? Il n’est pas nécessaire de se limiter à un seul modèle. Facebook, Instagram et Twitter sont loin d’être les seules formules possibles : en développant des médias sociaux qui émanent des besoins des communautés plutôt que de l’impératif de profit (duquel découlent les stratégies pour m</w:t>
      </w:r>
      <w:r w:rsidRPr="00651A56">
        <w:t>o</w:t>
      </w:r>
      <w:r w:rsidRPr="00651A56">
        <w:t>nopoliser notre temps d’attention et plusieurs autres problèmes év</w:t>
      </w:r>
      <w:r w:rsidRPr="00651A56">
        <w:t>o</w:t>
      </w:r>
      <w:r w:rsidRPr="00651A56">
        <w:t>qués dans ce livre), on pourrait encourager des solutions qui misent davantage sur le partage, la collaboration, la recherche d’informations justes et l’échange d’idées le plus constructif possible. Ici aussi, l’État peut engager des partenariats public-communs en finançant des initi</w:t>
      </w:r>
      <w:r w:rsidRPr="00651A56">
        <w:t>a</w:t>
      </w:r>
      <w:r w:rsidRPr="00651A56">
        <w:t>tives à but non lucratif, interopérables, proches des communautés et au code source et algorithmes ouverts.</w:t>
      </w:r>
    </w:p>
    <w:p w14:paraId="5CC8F828" w14:textId="77777777" w:rsidR="00A121BE" w:rsidRPr="00651A56" w:rsidRDefault="00A121BE" w:rsidP="00A121BE">
      <w:pPr>
        <w:spacing w:before="120" w:after="120"/>
        <w:jc w:val="both"/>
      </w:pPr>
      <w:r w:rsidRPr="00651A56">
        <w:t>Wikipédia est un bel exemple d’un média participatif qui ne mène pas forcément à de la désinformation. Dans la deuxième moitié des années 2000, une part importante du monde académique, scientifique et journalistique s’inquiétait de cette encyclopédie en ligne où « tout le monde peut écrire tout et n’importe quoi », ce qui menaçait la par</w:t>
      </w:r>
      <w:r w:rsidRPr="00651A56">
        <w:t>o</w:t>
      </w:r>
      <w:r w:rsidRPr="00651A56">
        <w:t>le des expert.e.s</w:t>
      </w:r>
      <w:r>
        <w:t> </w:t>
      </w:r>
      <w:r>
        <w:rPr>
          <w:rStyle w:val="Appelnotedebasdep"/>
        </w:rPr>
        <w:footnoteReference w:id="274"/>
      </w:r>
      <w:r w:rsidRPr="00651A56">
        <w:t>. À l’époque, on utilisait le terme maladroit de « web 2.0 » pour désigner des initiatives très différentes les unes des autres, mais qui avaient en commun de reposer sur la contribution des internautes. Or, une quinzaine d’années plus tard, alors que la dési</w:t>
      </w:r>
      <w:r w:rsidRPr="00651A56">
        <w:t>n</w:t>
      </w:r>
      <w:r w:rsidRPr="00651A56">
        <w:t>form</w:t>
      </w:r>
      <w:r w:rsidRPr="00651A56">
        <w:t>a</w:t>
      </w:r>
      <w:r w:rsidRPr="00651A56">
        <w:t xml:space="preserve">tion pullule sur </w:t>
      </w:r>
      <w:r w:rsidRPr="00651A56">
        <w:rPr>
          <w:i/>
          <w:iCs/>
        </w:rPr>
        <w:t>YouTube</w:t>
      </w:r>
      <w:r w:rsidRPr="00651A56">
        <w:rPr>
          <w:iCs/>
        </w:rPr>
        <w:t xml:space="preserve"> </w:t>
      </w:r>
      <w:r w:rsidRPr="00651A56">
        <w:t>et Facebook, Wikipédia fait preuve d’une remarquable robustesse et déjoue toutes les prédictions pess</w:t>
      </w:r>
      <w:r w:rsidRPr="00651A56">
        <w:t>i</w:t>
      </w:r>
      <w:r w:rsidRPr="00651A56">
        <w:t>mistes qui ont accompagné son ascension. Alors que les médias trad</w:t>
      </w:r>
      <w:r w:rsidRPr="00651A56">
        <w:t>i</w:t>
      </w:r>
      <w:r w:rsidRPr="00651A56">
        <w:t>tionnels sont l’objet de fortes critiques et que les médias sociaux sont considérés comme peu fiables par une grande majorité de la popul</w:t>
      </w:r>
      <w:r w:rsidRPr="00651A56">
        <w:t>a</w:t>
      </w:r>
      <w:r w:rsidRPr="00651A56">
        <w:t>tion,</w:t>
      </w:r>
      <w:r>
        <w:t xml:space="preserve"> </w:t>
      </w:r>
      <w:r w:rsidRPr="00651A56">
        <w:t>[173] l’encyclopédie collaborative est aujourd’hui une référence prése</w:t>
      </w:r>
      <w:r w:rsidRPr="00651A56">
        <w:t>n</w:t>
      </w:r>
      <w:r w:rsidRPr="00651A56">
        <w:t xml:space="preserve">tée sous un jour favorable par un intervenant de l’Agence Science-Presse et dans un segment des </w:t>
      </w:r>
      <w:r w:rsidRPr="00651A56">
        <w:rPr>
          <w:i/>
          <w:iCs/>
        </w:rPr>
        <w:t>D</w:t>
      </w:r>
      <w:r w:rsidRPr="00651A56">
        <w:rPr>
          <w:i/>
          <w:iCs/>
        </w:rPr>
        <w:t>é</w:t>
      </w:r>
      <w:r w:rsidRPr="00651A56">
        <w:rPr>
          <w:i/>
          <w:iCs/>
        </w:rPr>
        <w:t>crypteurs</w:t>
      </w:r>
      <w:r>
        <w:rPr>
          <w:iCs/>
        </w:rPr>
        <w:t> </w:t>
      </w:r>
      <w:r>
        <w:rPr>
          <w:rStyle w:val="Appelnotedebasdep"/>
          <w:iCs/>
        </w:rPr>
        <w:footnoteReference w:id="275"/>
      </w:r>
      <w:r>
        <w:rPr>
          <w:iCs/>
        </w:rPr>
        <w:t>.</w:t>
      </w:r>
    </w:p>
    <w:p w14:paraId="24E50D5F" w14:textId="77777777" w:rsidR="00A121BE" w:rsidRPr="00651A56" w:rsidRDefault="00A121BE" w:rsidP="00A121BE">
      <w:pPr>
        <w:spacing w:before="120" w:after="120"/>
        <w:jc w:val="both"/>
      </w:pPr>
      <w:r w:rsidRPr="00651A56">
        <w:t>Qu’est-ce qui distingue Wikipédia des médias sociaux comme</w:t>
      </w:r>
      <w:r w:rsidRPr="00651A56">
        <w:t>r</w:t>
      </w:r>
      <w:r w:rsidRPr="00651A56">
        <w:t>ciaux ? D’abord, ces espaces numériques n’offrent pas le même serv</w:t>
      </w:r>
      <w:r w:rsidRPr="00651A56">
        <w:t>i</w:t>
      </w:r>
      <w:r w:rsidRPr="00651A56">
        <w:t>ce : pour le premier, il s’agit d’accumuler les connaissances, pour les autres, de favoriser les interactions sociales. Ensuite, Wikipédia est géré par une fondation à but non lucratif, ce qui facilite son rappr</w:t>
      </w:r>
      <w:r w:rsidRPr="00651A56">
        <w:t>o</w:t>
      </w:r>
      <w:r w:rsidRPr="00651A56">
        <w:t>chement avec les intérêts et les besoins du public. Aussi, l’encyclopédie fait preuve d’une grande transparence dans l’édition des articles qu’elle publie, ce qui permet d’accroître la confiance de son lectorat. Enfin, l’institution s’est dotée d’une structure élaborée pour régler les diff</w:t>
      </w:r>
      <w:r w:rsidRPr="00651A56">
        <w:t>é</w:t>
      </w:r>
      <w:r w:rsidRPr="00651A56">
        <w:t>rends et parvenir à des articles faisant consensus.</w:t>
      </w:r>
    </w:p>
    <w:p w14:paraId="023EAC23" w14:textId="77777777" w:rsidR="00A121BE" w:rsidRPr="00651A56" w:rsidRDefault="00A121BE" w:rsidP="00A121BE">
      <w:pPr>
        <w:spacing w:before="120" w:after="120"/>
        <w:jc w:val="both"/>
      </w:pPr>
      <w:r w:rsidRPr="00651A56">
        <w:t>Je ne cherche pas ici à faire de Wikipédia un modèle indépassable. Le site a reçu plusieurs critiques pertinentes sur les biais favorisant les figures masculines et sur la trop grande autorité de certains superutil</w:t>
      </w:r>
      <w:r w:rsidRPr="00651A56">
        <w:t>i</w:t>
      </w:r>
      <w:r w:rsidRPr="00651A56">
        <w:t>sateurs, qui mine la participation de personnes moins expérimentées. Ce que j’essaie de démontrer, c’est que le succès de Wikipédia et sa solidité face à la désinformation sont liés à des choix institutionnels et à une réflexion profonde sur les règles qui devraient guider les écha</w:t>
      </w:r>
      <w:r w:rsidRPr="00651A56">
        <w:t>n</w:t>
      </w:r>
      <w:r w:rsidRPr="00651A56">
        <w:t>ges et la délibération. Sur les médias sociaux commerciaux, comme on l’a vu, cette réflexion a été externalisée : la modération est effe</w:t>
      </w:r>
      <w:r w:rsidRPr="00651A56">
        <w:t>c</w:t>
      </w:r>
      <w:r w:rsidRPr="00651A56">
        <w:t>tuée par des algorithmes et par des employé.e.s sous-payé.e.s. L’invisibilisation de ce travail est l’un des éléments qui rend ces plat</w:t>
      </w:r>
      <w:r w:rsidRPr="00651A56">
        <w:t>e</w:t>
      </w:r>
      <w:r w:rsidRPr="00651A56">
        <w:t>formes si attrayantes, mais c’est également ce qui en fait des espaces très peu démocratiques.</w:t>
      </w:r>
    </w:p>
    <w:p w14:paraId="395E7E27" w14:textId="77777777" w:rsidR="00A121BE" w:rsidRPr="00651A56" w:rsidRDefault="00A121BE" w:rsidP="00A121BE">
      <w:pPr>
        <w:spacing w:before="120" w:after="120"/>
        <w:jc w:val="both"/>
      </w:pPr>
      <w:r w:rsidRPr="00651A56">
        <w:t>Quels types de normes devraient encadrer nos échanges sur les médias sociaux ? Y a-t-il des règles préférables pour l’organisation politique de personnes marginal</w:t>
      </w:r>
      <w:r w:rsidRPr="00651A56">
        <w:t>i</w:t>
      </w:r>
      <w:r w:rsidRPr="00651A56">
        <w:t>sées, le partage de nouvelles, la prise de parole publique, la socialis</w:t>
      </w:r>
      <w:r w:rsidRPr="00651A56">
        <w:t>a</w:t>
      </w:r>
      <w:r w:rsidRPr="00651A56">
        <w:t>tion entre</w:t>
      </w:r>
      <w:r>
        <w:t xml:space="preserve"> </w:t>
      </w:r>
      <w:r w:rsidRPr="00651A56">
        <w:t>[174] amis</w:t>
      </w:r>
      <w:r>
        <w:t> </w:t>
      </w:r>
      <w:r>
        <w:rPr>
          <w:rStyle w:val="Appelnotedebasdep"/>
        </w:rPr>
        <w:footnoteReference w:id="276"/>
      </w:r>
      <w:r w:rsidRPr="00651A56">
        <w:t> ? De quelles manières faudrait-il sanctionner les comportements nuisibles (harc</w:t>
      </w:r>
      <w:r w:rsidRPr="00651A56">
        <w:t>è</w:t>
      </w:r>
      <w:r w:rsidRPr="00651A56">
        <w:t>lement, diffamation, désinformation) ? Pourrait-on par exemple e</w:t>
      </w:r>
      <w:r w:rsidRPr="00651A56">
        <w:t>n</w:t>
      </w:r>
      <w:r w:rsidRPr="00651A56">
        <w:t>courager les interventions constructives en a</w:t>
      </w:r>
      <w:r w:rsidRPr="00651A56">
        <w:t>c</w:t>
      </w:r>
      <w:r w:rsidRPr="00651A56">
        <w:t>cordant graduellement davantage de permissions (publier son pr</w:t>
      </w:r>
      <w:r w:rsidRPr="00651A56">
        <w:t>o</w:t>
      </w:r>
      <w:r w:rsidRPr="00651A56">
        <w:t>pre texte, créer un nouveau forum, modérer les publications des a</w:t>
      </w:r>
      <w:r w:rsidRPr="00651A56">
        <w:t>u</w:t>
      </w:r>
      <w:r w:rsidRPr="00651A56">
        <w:t>tres, etc.) aux personnes qui en font ? Quiconque a déjà participé à une assemblée syndicale ou ét</w:t>
      </w:r>
      <w:r w:rsidRPr="00651A56">
        <w:t>u</w:t>
      </w:r>
      <w:r w:rsidRPr="00651A56">
        <w:t>diante sait que la discussion et la dél</w:t>
      </w:r>
      <w:r w:rsidRPr="00651A56">
        <w:t>i</w:t>
      </w:r>
      <w:r w:rsidRPr="00651A56">
        <w:t>bération y sont très encadrées et que les règles régissant les interactions sont elles-mêmes l’objet de débats récurrents. Dans les assemblées de grève du mouvement ét</w:t>
      </w:r>
      <w:r w:rsidRPr="00651A56">
        <w:t>u</w:t>
      </w:r>
      <w:r w:rsidRPr="00651A56">
        <w:t>diant de 2012, la règle interdisant d’applaudir durant les interventions permettait d’éviter un échauffement des esprits et réduisait la dém</w:t>
      </w:r>
      <w:r w:rsidRPr="00651A56">
        <w:t>a</w:t>
      </w:r>
      <w:r w:rsidRPr="00651A56">
        <w:t>gogie. De la même manière, on devrait se demander quels sont les e</w:t>
      </w:r>
      <w:r w:rsidRPr="00651A56">
        <w:t>f</w:t>
      </w:r>
      <w:r w:rsidRPr="00651A56">
        <w:t>fets pernicieux des statistiques et des rétroactions, telles que les me</w:t>
      </w:r>
      <w:r w:rsidRPr="00651A56">
        <w:t>n</w:t>
      </w:r>
      <w:r w:rsidRPr="00651A56">
        <w:t>tions J’aime, sur notre manière d’interagir en ligne.</w:t>
      </w:r>
    </w:p>
    <w:p w14:paraId="791A63ED" w14:textId="77777777" w:rsidR="00A121BE" w:rsidRPr="00651A56" w:rsidRDefault="00A121BE" w:rsidP="00A121BE">
      <w:pPr>
        <w:spacing w:before="120" w:after="120"/>
        <w:jc w:val="both"/>
      </w:pPr>
      <w:r w:rsidRPr="00651A56">
        <w:t>La communauté doit se réapproprier les normes régissant les int</w:t>
      </w:r>
      <w:r w:rsidRPr="00651A56">
        <w:t>e</w:t>
      </w:r>
      <w:r w:rsidRPr="00651A56">
        <w:t>ractions en ligne. Le média social Reddit offre une piste intéressante : les « subreddits » (ou groupes de discussion) identifient clairement qui modère la page et quelles règles s’appliquent dans l’espace. Encore une fois, il ne s’agit pas de faire de Reddit une perle rare; ce site a aussi ses faiblesses. Une variété de possibilités peuvent être envis</w:t>
      </w:r>
      <w:r w:rsidRPr="00651A56">
        <w:t>a</w:t>
      </w:r>
      <w:r w:rsidRPr="00651A56">
        <w:t>gées : la modération peut être effectuée de manière rémunérée ou b</w:t>
      </w:r>
      <w:r w:rsidRPr="00651A56">
        <w:t>é</w:t>
      </w:r>
      <w:r w:rsidRPr="00651A56">
        <w:t>névole, la sélection des personnes modératrices peut s’opérer de mu</w:t>
      </w:r>
      <w:r w:rsidRPr="00651A56">
        <w:t>l</w:t>
      </w:r>
      <w:r w:rsidRPr="00651A56">
        <w:t>tiples façons, etc. Si l’on dispose de multiples lieux numériques d’interaction (qu’on peut rassembler en un « fil » ou « stream »), on pourrait expérimenter plusieurs manières de faire</w:t>
      </w:r>
      <w:r>
        <w:t> </w:t>
      </w:r>
      <w:r>
        <w:rPr>
          <w:rStyle w:val="Appelnotedebasdep"/>
        </w:rPr>
        <w:footnoteReference w:id="277"/>
      </w:r>
      <w:r w:rsidRPr="00651A56">
        <w:t>. L’essentiel à ret</w:t>
      </w:r>
      <w:r w:rsidRPr="00651A56">
        <w:t>e</w:t>
      </w:r>
      <w:r w:rsidRPr="00651A56">
        <w:t>nir est que, pour avoir des espaces numériques enrichissants, on ne peut éviter ces réflexions.</w:t>
      </w:r>
    </w:p>
    <w:p w14:paraId="04787011" w14:textId="77777777" w:rsidR="00A121BE" w:rsidRPr="00651A56" w:rsidRDefault="00A121BE" w:rsidP="00A121BE">
      <w:pPr>
        <w:spacing w:before="120" w:after="120"/>
        <w:jc w:val="both"/>
      </w:pPr>
      <w:r w:rsidRPr="00651A56">
        <w:t>[175]</w:t>
      </w:r>
    </w:p>
    <w:p w14:paraId="1B6FDE1F" w14:textId="77777777" w:rsidR="00A121BE" w:rsidRPr="00651A56" w:rsidRDefault="00A121BE" w:rsidP="00A121BE">
      <w:pPr>
        <w:spacing w:before="120" w:after="120"/>
        <w:jc w:val="both"/>
      </w:pPr>
    </w:p>
    <w:p w14:paraId="2DA9099A" w14:textId="77777777" w:rsidR="00A121BE" w:rsidRPr="00651A56" w:rsidRDefault="00A121BE" w:rsidP="00A121BE">
      <w:pPr>
        <w:pStyle w:val="a"/>
      </w:pPr>
      <w:bookmarkStart w:id="40" w:name="Collision_des_recits_chap_6_5"/>
      <w:r w:rsidRPr="00651A56">
        <w:t>Repenser les rapports avec le public</w:t>
      </w:r>
    </w:p>
    <w:bookmarkEnd w:id="40"/>
    <w:p w14:paraId="48E23794" w14:textId="77777777" w:rsidR="00A121BE" w:rsidRPr="00651A56" w:rsidRDefault="00A121BE" w:rsidP="00A121BE">
      <w:pPr>
        <w:spacing w:before="120" w:after="120"/>
        <w:jc w:val="both"/>
      </w:pPr>
    </w:p>
    <w:p w14:paraId="297B126B"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717E4AB1" w14:textId="77777777" w:rsidR="00A121BE" w:rsidRPr="00651A56" w:rsidRDefault="00A121BE" w:rsidP="00A121BE">
      <w:pPr>
        <w:spacing w:before="120" w:after="120"/>
        <w:jc w:val="both"/>
      </w:pPr>
      <w:r w:rsidRPr="00651A56">
        <w:t>Il n’est pas donné à tout le monde de posséder les outils pour pr</w:t>
      </w:r>
      <w:r w:rsidRPr="00651A56">
        <w:t>é</w:t>
      </w:r>
      <w:r w:rsidRPr="00651A56">
        <w:t>senter la réalité sociale et politique de manière équilibrée », écrit le journaliste Mathieu-Robert Sauvé. « N’importe qui peut partager des images de son chat ou de son souper de famille, mais savoir résumer les faits de manière rigoureuse et succincte est une expertise profe</w:t>
      </w:r>
      <w:r w:rsidRPr="00651A56">
        <w:t>s</w:t>
      </w:r>
      <w:r w:rsidRPr="00651A56">
        <w:t>sionnelle</w:t>
      </w:r>
      <w:r>
        <w:t> </w:t>
      </w:r>
      <w:r>
        <w:rPr>
          <w:rStyle w:val="Appelnotedebasdep"/>
        </w:rPr>
        <w:footnoteReference w:id="278"/>
      </w:r>
      <w:r w:rsidRPr="00651A56">
        <w:t>. » À mon sens, cette citation résume bien tout ce qui ne va pas dans la relation de nombreux journalistes avec le public. Il ne s’agit pas de nier les compétences acquises par ceux-ci de par leur formation et leur pratique. Ce qui pose problème, c’est cette vision d’un public incompétent, paresseux et superficiel duquel le journali</w:t>
      </w:r>
      <w:r w:rsidRPr="00651A56">
        <w:t>s</w:t>
      </w:r>
      <w:r w:rsidRPr="00651A56">
        <w:t>me devrait à tout prix se distinguer, comme si de plus grandes possib</w:t>
      </w:r>
      <w:r w:rsidRPr="00651A56">
        <w:t>i</w:t>
      </w:r>
      <w:r w:rsidRPr="00651A56">
        <w:t>lités d’expression des individus étaient vues comme une nuisance ou une menace plutôt que comme une occasion de revoir et d’améliorer les pratiques journalistiques.</w:t>
      </w:r>
    </w:p>
    <w:p w14:paraId="15044E82" w14:textId="77777777" w:rsidR="00A121BE" w:rsidRPr="00651A56" w:rsidRDefault="00A121BE" w:rsidP="00A121BE">
      <w:pPr>
        <w:spacing w:before="120" w:after="120"/>
        <w:jc w:val="both"/>
      </w:pPr>
      <w:r w:rsidRPr="00651A56">
        <w:t>Il est vrai qu’il est probablement plus confortable d’imaginer une relation à sens unique avec le public : l’un informe, les autres sont i</w:t>
      </w:r>
      <w:r w:rsidRPr="00651A56">
        <w:t>n</w:t>
      </w:r>
      <w:r w:rsidRPr="00651A56">
        <w:t>formés. Quelques rétroactions bien balisées (courrier des lecteurs, l</w:t>
      </w:r>
      <w:r w:rsidRPr="00651A56">
        <w:t>i</w:t>
      </w:r>
      <w:r w:rsidRPr="00651A56">
        <w:t>gnes ouvertes, micros-trottoirs) viennent ajouter au tout un vernis de participation citoyenne. Le public est vu comme un ensemble de spe</w:t>
      </w:r>
      <w:r w:rsidRPr="00651A56">
        <w:t>c</w:t>
      </w:r>
      <w:r w:rsidRPr="00651A56">
        <w:t>t</w:t>
      </w:r>
      <w:r w:rsidRPr="00651A56">
        <w:t>a</w:t>
      </w:r>
      <w:r w:rsidRPr="00651A56">
        <w:t>teurs et spectatrices à qui on doit apprendre des choses plutôt que comme des acteurs qui ont des réalités à faire connaître. Mais ne d</w:t>
      </w:r>
      <w:r w:rsidRPr="00651A56">
        <w:t>e</w:t>
      </w:r>
      <w:r w:rsidRPr="00651A56">
        <w:t>vrait-on pas envisager que c’est d’abord le public qui informe les journalistes et non l’inverse ? Conditions de travail et de logement, mobilisation communautaire dans les milieux de vie, discrimination, abus policiers, communications confidentielles mais d’intérêt public provenant de gouvernements ou de firmes privées… Le journalisme sert-il seulement à rapporter ce que les figures politiques et les élites économiques disent ? Fait-on état des milieux populaires uniquement lorsque survient un crime, un fait divers scabreux ou une histoire la</w:t>
      </w:r>
      <w:r w:rsidRPr="00651A56">
        <w:t>r</w:t>
      </w:r>
      <w:r w:rsidRPr="00651A56">
        <w:t>moyante ? Ou faut-il rapporter ce que la vie quotidienne recèle d’histoires</w:t>
      </w:r>
      <w:r>
        <w:t xml:space="preserve"> </w:t>
      </w:r>
      <w:r w:rsidRPr="00651A56">
        <w:t>[176] inspirantes, la manière qu’ont les communautés de s’organiser et ce à quoi elles aspirent ?</w:t>
      </w:r>
    </w:p>
    <w:p w14:paraId="61447B69" w14:textId="77777777" w:rsidR="00A121BE" w:rsidRPr="00651A56" w:rsidRDefault="00A121BE" w:rsidP="00A121BE">
      <w:pPr>
        <w:spacing w:before="120" w:after="120"/>
        <w:jc w:val="both"/>
      </w:pPr>
      <w:r w:rsidRPr="00651A56">
        <w:t>La démocratie se pratique aussi au sein des mouvements sociaux qui cherchent à se faire entendre pour obtenir davantage de droits, qui s’organisent pour joindre et soutenir leurs pairs en période de pand</w:t>
      </w:r>
      <w:r w:rsidRPr="00651A56">
        <w:t>é</w:t>
      </w:r>
      <w:r w:rsidRPr="00651A56">
        <w:t>mie ou de crise climatique, qui se mobilisent à travers leurs syndicats, leurs écoles, leurs comités logement, leurs groupes écologistes</w:t>
      </w:r>
      <w:r>
        <w:t> </w:t>
      </w:r>
      <w:r>
        <w:rPr>
          <w:rStyle w:val="Appelnotedebasdep"/>
        </w:rPr>
        <w:footnoteReference w:id="279"/>
      </w:r>
      <w:r w:rsidRPr="00651A56">
        <w:t>. Si le métier est véritablement un pilier de la démocratie, comme tant de journalistes aiment le dire, pourquoi ne pas l’assumer davantage en couvrant plus assidûment les initiatives ayant pour but de défendre et de renforcer cette démocratie ? Pour le professeur de journalisme Chenjerai Kumanyika, les journalistes ne doivent pas combattre la désinformation seulement en développant des alliances avec le milieu de l’éducation et des bibliothèques, ils doivent également tisser des liens avec les mouvements sociaux qui cherchent à démocratiser la société – en commençant par leurs propres syndicats</w:t>
      </w:r>
      <w:r>
        <w:t> </w:t>
      </w:r>
      <w:r>
        <w:rPr>
          <w:rStyle w:val="Appelnotedebasdep"/>
        </w:rPr>
        <w:footnoteReference w:id="280"/>
      </w:r>
      <w:r w:rsidRPr="00651A56">
        <w:t>. Le journ</w:t>
      </w:r>
      <w:r w:rsidRPr="00651A56">
        <w:t>a</w:t>
      </w:r>
      <w:r w:rsidRPr="00651A56">
        <w:t>lisme d’enquête exercé dans la foulée du mouvement #MoiAussi me semble un exemple positif de rapprochement entre certains médias et un mouvement social progressiste, dont il faudrait s’inspirer davant</w:t>
      </w:r>
      <w:r w:rsidRPr="00651A56">
        <w:t>a</w:t>
      </w:r>
      <w:r w:rsidRPr="00651A56">
        <w:t>ge</w:t>
      </w:r>
      <w:r>
        <w:t> </w:t>
      </w:r>
      <w:r>
        <w:rPr>
          <w:rStyle w:val="Appelnotedebasdep"/>
        </w:rPr>
        <w:footnoteReference w:id="281"/>
      </w:r>
      <w:r w:rsidRPr="00651A56">
        <w:t>.</w:t>
      </w:r>
    </w:p>
    <w:p w14:paraId="1B3F4F1A" w14:textId="77777777" w:rsidR="00A121BE" w:rsidRPr="00651A56" w:rsidRDefault="00A121BE" w:rsidP="00A121BE">
      <w:pPr>
        <w:spacing w:before="120" w:after="120"/>
        <w:jc w:val="both"/>
      </w:pPr>
      <w:r w:rsidRPr="00651A56">
        <w:t>La facilité avec laquelle il est de nos jours possible de transmettre des documents écrits, audios et vidéos devrait inciter les journalistes à cultiver une dynamique de collaboration dans leur relation avec le p</w:t>
      </w:r>
      <w:r w:rsidRPr="00651A56">
        <w:t>u</w:t>
      </w:r>
      <w:r w:rsidRPr="00651A56">
        <w:t>blic. Plusieurs le font déjà, d’ailleurs : des organisations se sont insp</w:t>
      </w:r>
      <w:r w:rsidRPr="00651A56">
        <w:t>i</w:t>
      </w:r>
      <w:r w:rsidRPr="00651A56">
        <w:t>rées des publications de WikiLeaks au début des années 2010 pour se lancer dans des reportages courageux, appuyés sur des documents transmis par des citoyen.ne.s et publiés quasi intégralement</w:t>
      </w:r>
      <w:r>
        <w:t> </w:t>
      </w:r>
      <w:r>
        <w:rPr>
          <w:rStyle w:val="Appelnotedebasdep"/>
        </w:rPr>
        <w:footnoteReference w:id="282"/>
      </w:r>
      <w:r w:rsidRPr="00651A56">
        <w:t>. L’utilisation</w:t>
      </w:r>
      <w:r>
        <w:t xml:space="preserve"> </w:t>
      </w:r>
      <w:r w:rsidRPr="00651A56">
        <w:t>[177] de vidéos filmées par des participant.e.s à des m</w:t>
      </w:r>
      <w:r w:rsidRPr="00651A56">
        <w:t>a</w:t>
      </w:r>
      <w:r w:rsidRPr="00651A56">
        <w:t>nifest</w:t>
      </w:r>
      <w:r w:rsidRPr="00651A56">
        <w:t>a</w:t>
      </w:r>
      <w:r w:rsidRPr="00651A56">
        <w:t>tions peut aussi soutenir un travail journalistique critique et combatif. L’un des principaux journalistes à avoir mis en lumière la violence policière à l’égard des Gilets jaunes en France est David D</w:t>
      </w:r>
      <w:r w:rsidRPr="00651A56">
        <w:t>u</w:t>
      </w:r>
      <w:r w:rsidRPr="00651A56">
        <w:t>fresne. Journaliste indépendant, Dufresne a colligé avec beaucoup de minutie 986 signalements d’interventions brutales de la part de pol</w:t>
      </w:r>
      <w:r w:rsidRPr="00651A56">
        <w:t>i</w:t>
      </w:r>
      <w:r w:rsidRPr="00651A56">
        <w:t>ciers et policières, avec ses célèbres tweets commençant toujours par « Allo @Place_Beauvau [le ministère de l’Intérieur français] – c’est pour un signalement ». Il diffusait ainsi des clips que lui acheminaient les Gilets jaunes comme preuves de ces brutalités policières, en d</w:t>
      </w:r>
      <w:r w:rsidRPr="00651A56">
        <w:t>o</w:t>
      </w:r>
      <w:r w:rsidRPr="00651A56">
        <w:t>cumentant autant que possible la source, la date et le lieu, tout en cro</w:t>
      </w:r>
      <w:r w:rsidRPr="00651A56">
        <w:t>i</w:t>
      </w:r>
      <w:r w:rsidRPr="00651A56">
        <w:t>sant l’information avec de multiples autres éléments de preuve. En 2019, il a reçu le Grand Prix du journalisme des Assises intern</w:t>
      </w:r>
      <w:r w:rsidRPr="00651A56">
        <w:t>a</w:t>
      </w:r>
      <w:r w:rsidRPr="00651A56">
        <w:t>tionales du journalisme de Tours pour avoir mis en lumière l’enjeu des violences policières largement ignorées par les médias jusque-là. Dans son di</w:t>
      </w:r>
      <w:r w:rsidRPr="00651A56">
        <w:t>s</w:t>
      </w:r>
      <w:r w:rsidRPr="00651A56">
        <w:t>cours de réception du prix, Dufresne a dénoncé « une omertà ahurissante de la part de la presse écrite, radio, télé sur les vi</w:t>
      </w:r>
      <w:r w:rsidRPr="00651A56">
        <w:t>o</w:t>
      </w:r>
      <w:r w:rsidRPr="00651A56">
        <w:t>lences polici</w:t>
      </w:r>
      <w:r w:rsidRPr="00651A56">
        <w:t>è</w:t>
      </w:r>
      <w:r w:rsidRPr="00651A56">
        <w:t>res » et a rappelé que des collectifs travaillent depuis très longtemps sur ces questions, car ces violences policières « sont en gestation d</w:t>
      </w:r>
      <w:r w:rsidRPr="00651A56">
        <w:t>e</w:t>
      </w:r>
      <w:r w:rsidRPr="00651A56">
        <w:t>puis 20 ans dans les banlieues</w:t>
      </w:r>
      <w:r>
        <w:t> </w:t>
      </w:r>
      <w:r>
        <w:rPr>
          <w:rStyle w:val="Appelnotedebasdep"/>
        </w:rPr>
        <w:footnoteReference w:id="283"/>
      </w:r>
      <w:r w:rsidRPr="00651A56">
        <w:t> ».</w:t>
      </w:r>
    </w:p>
    <w:p w14:paraId="66CA57C2" w14:textId="77777777" w:rsidR="00A121BE" w:rsidRPr="00651A56" w:rsidRDefault="00A121BE" w:rsidP="00A121BE">
      <w:pPr>
        <w:spacing w:before="120" w:after="120"/>
        <w:jc w:val="both"/>
      </w:pPr>
      <w:r w:rsidRPr="00651A56">
        <w:t>D’autres médias indépendants ont traité de manière aussi systém</w:t>
      </w:r>
      <w:r w:rsidRPr="00651A56">
        <w:t>a</w:t>
      </w:r>
      <w:r w:rsidRPr="00651A56">
        <w:t>tique et rigoureuse certaines manifestations clés. À l’aide d’un ense</w:t>
      </w:r>
      <w:r w:rsidRPr="00651A56">
        <w:t>m</w:t>
      </w:r>
      <w:r w:rsidRPr="00651A56">
        <w:t xml:space="preserve">ble de vidéos filmées par les manifestant.e.s, </w:t>
      </w:r>
      <w:r w:rsidRPr="00651A56">
        <w:rPr>
          <w:i/>
          <w:iCs/>
        </w:rPr>
        <w:t>Mediapart</w:t>
      </w:r>
      <w:r w:rsidRPr="00651A56">
        <w:t xml:space="preserve"> a pu reconst</w:t>
      </w:r>
      <w:r w:rsidRPr="00651A56">
        <w:t>i</w:t>
      </w:r>
      <w:r w:rsidRPr="00651A56">
        <w:t>tuer minute par minute les opérations des forces de p</w:t>
      </w:r>
      <w:r w:rsidRPr="00651A56">
        <w:t>o</w:t>
      </w:r>
      <w:r w:rsidRPr="00651A56">
        <w:t>lice lors d’une marche de Gilets jaunes sévèrement réprimée. Ce tr</w:t>
      </w:r>
      <w:r w:rsidRPr="00651A56">
        <w:t>a</w:t>
      </w:r>
      <w:r w:rsidRPr="00651A56">
        <w:t>vail collaboratif a permis de contredire la version policière de l’intervention</w:t>
      </w:r>
      <w:r>
        <w:t> </w:t>
      </w:r>
      <w:r>
        <w:rPr>
          <w:rStyle w:val="Appelnotedebasdep"/>
        </w:rPr>
        <w:footnoteReference w:id="284"/>
      </w:r>
      <w:r w:rsidRPr="00651A56">
        <w:t xml:space="preserve">. De leur côté, </w:t>
      </w:r>
      <w:r w:rsidRPr="00651A56">
        <w:rPr>
          <w:i/>
          <w:iCs/>
        </w:rPr>
        <w:t>ProPublica</w:t>
      </w:r>
      <w:r w:rsidRPr="00651A56">
        <w:t xml:space="preserve"> [178]</w:t>
      </w:r>
      <w:r>
        <w:t xml:space="preserve"> </w:t>
      </w:r>
      <w:r w:rsidRPr="00651A56">
        <w:t xml:space="preserve">et le </w:t>
      </w:r>
      <w:r w:rsidRPr="00651A56">
        <w:rPr>
          <w:i/>
          <w:iCs/>
        </w:rPr>
        <w:t>New York Times</w:t>
      </w:r>
      <w:r w:rsidRPr="00651A56">
        <w:t xml:space="preserve"> ont utilisé plus de 500 vidéos produites par les assaillant.e.s du Capitole de Washington, le 6 janvier 2021, pour dresser des portraits extrêmement détaillés des évén</w:t>
      </w:r>
      <w:r w:rsidRPr="00651A56">
        <w:t>e</w:t>
      </w:r>
      <w:r w:rsidRPr="00651A56">
        <w:t>ments</w:t>
      </w:r>
      <w:r>
        <w:t> </w:t>
      </w:r>
      <w:r>
        <w:rPr>
          <w:rStyle w:val="Appelnotedebasdep"/>
        </w:rPr>
        <w:footnoteReference w:id="285"/>
      </w:r>
      <w:r w:rsidRPr="00651A56">
        <w:t xml:space="preserve">. Le </w:t>
      </w:r>
      <w:r w:rsidRPr="00651A56">
        <w:rPr>
          <w:i/>
          <w:iCs/>
        </w:rPr>
        <w:t>fact-checking</w:t>
      </w:r>
      <w:r w:rsidRPr="00651A56">
        <w:t xml:space="preserve"> peut aussi être envisagé de manière plus collaborat</w:t>
      </w:r>
      <w:r w:rsidRPr="00651A56">
        <w:t>i</w:t>
      </w:r>
      <w:r w:rsidRPr="00651A56">
        <w:t xml:space="preserve">ve : le projet français CaptainFact en est un exemple. Le caractère </w:t>
      </w:r>
      <w:r w:rsidRPr="00651A56">
        <w:rPr>
          <w:i/>
          <w:iCs/>
        </w:rPr>
        <w:t>open-source</w:t>
      </w:r>
      <w:r w:rsidRPr="00651A56">
        <w:t xml:space="preserve"> de l’initiative permet de dépasser deux lim</w:t>
      </w:r>
      <w:r w:rsidRPr="00651A56">
        <w:t>i</w:t>
      </w:r>
      <w:r w:rsidRPr="00651A56">
        <w:t>tes de la vérification des faits des médias traditio</w:t>
      </w:r>
      <w:r w:rsidRPr="00651A56">
        <w:t>n</w:t>
      </w:r>
      <w:r w:rsidRPr="00651A56">
        <w:t>nels : le manque de temps devant l’abondance de contre-vérités et les choix éditoriaux qui en déco</w:t>
      </w:r>
      <w:r w:rsidRPr="00651A56">
        <w:t>u</w:t>
      </w:r>
      <w:r w:rsidRPr="00651A56">
        <w:t>lent</w:t>
      </w:r>
      <w:r>
        <w:t> </w:t>
      </w:r>
      <w:r>
        <w:rPr>
          <w:rStyle w:val="Appelnotedebasdep"/>
        </w:rPr>
        <w:footnoteReference w:id="286"/>
      </w:r>
      <w:r w:rsidRPr="00651A56">
        <w:t>.</w:t>
      </w:r>
    </w:p>
    <w:p w14:paraId="7B9599F8" w14:textId="77777777" w:rsidR="00A121BE" w:rsidRPr="00651A56" w:rsidRDefault="00A121BE" w:rsidP="00A121BE">
      <w:pPr>
        <w:spacing w:before="120" w:after="120"/>
        <w:jc w:val="both"/>
      </w:pPr>
      <w:r w:rsidRPr="00651A56">
        <w:t>Ce qu’on voit avec ces exemples, c’est non seulement une tran</w:t>
      </w:r>
      <w:r w:rsidRPr="00651A56">
        <w:t>s</w:t>
      </w:r>
      <w:r w:rsidRPr="00651A56">
        <w:t>formation de la relation entre les journalistes et le public, mais aussi un changement dans la signification de la fameuse objectivité journ</w:t>
      </w:r>
      <w:r w:rsidRPr="00651A56">
        <w:t>a</w:t>
      </w:r>
      <w:r w:rsidRPr="00651A56">
        <w:t>listique. On se rapproche des idées du philosophe Karl Popper, selon qui l’objectivité ne résulte pas d’une démarche individuelle, mais de la rencontre critique des subjectivités, ou autrement dit, d’un proce</w:t>
      </w:r>
      <w:r w:rsidRPr="00651A56">
        <w:t>s</w:t>
      </w:r>
      <w:r w:rsidRPr="00651A56">
        <w:t>sus social</w:t>
      </w:r>
      <w:r>
        <w:t> </w:t>
      </w:r>
      <w:r>
        <w:rPr>
          <w:rStyle w:val="Appelnotedebasdep"/>
        </w:rPr>
        <w:footnoteReference w:id="287"/>
      </w:r>
      <w:r w:rsidRPr="00651A56">
        <w:t>. Que ce soit en science ou en journalisme, l’individu a toutes sortes de limites, mais la recherche collective de la connaissa</w:t>
      </w:r>
      <w:r w:rsidRPr="00651A56">
        <w:t>n</w:t>
      </w:r>
      <w:r w:rsidRPr="00651A56">
        <w:t>ce rend possible leur d</w:t>
      </w:r>
      <w:r w:rsidRPr="00651A56">
        <w:t>é</w:t>
      </w:r>
      <w:r w:rsidRPr="00651A56">
        <w:t>passement. Pour Yochai Benkler, Robert Faris et Hal Roberts, le journalisme doit passer de la « neutralité démonstrat</w:t>
      </w:r>
      <w:r w:rsidRPr="00651A56">
        <w:t>i</w:t>
      </w:r>
      <w:r w:rsidRPr="00651A56">
        <w:t>ve » à la « vérifiabilité redevable » (</w:t>
      </w:r>
      <w:r w:rsidRPr="00651A56">
        <w:rPr>
          <w:i/>
          <w:iCs/>
        </w:rPr>
        <w:t>accountable verifiability</w:t>
      </w:r>
      <w:r w:rsidRPr="00651A56">
        <w:t>)</w:t>
      </w:r>
      <w:r>
        <w:t> </w:t>
      </w:r>
      <w:r>
        <w:rPr>
          <w:rStyle w:val="Appelnotedebasdep"/>
        </w:rPr>
        <w:footnoteReference w:id="288"/>
      </w:r>
      <w:r w:rsidRPr="00651A56">
        <w:t>. En d’autres termes, ce qui permet d’attester de la rigueur d’un repo</w:t>
      </w:r>
      <w:r w:rsidRPr="00651A56">
        <w:t>r</w:t>
      </w:r>
      <w:r w:rsidRPr="00651A56">
        <w:t>tage ne serait pas le fait qu’on n’y retrouve pas de prise de position aff</w:t>
      </w:r>
      <w:r w:rsidRPr="00651A56">
        <w:t>i</w:t>
      </w:r>
      <w:r w:rsidRPr="00651A56">
        <w:t xml:space="preserve">chée, mais qu’il présente de manière explicite ce qui l’a </w:t>
      </w:r>
      <w:r w:rsidRPr="00651A56">
        <w:rPr>
          <w:i/>
          <w:iCs/>
        </w:rPr>
        <w:t>objectiv</w:t>
      </w:r>
      <w:r w:rsidRPr="00651A56">
        <w:rPr>
          <w:i/>
          <w:iCs/>
        </w:rPr>
        <w:t>e</w:t>
      </w:r>
      <w:r w:rsidRPr="00651A56">
        <w:rPr>
          <w:i/>
          <w:iCs/>
        </w:rPr>
        <w:t>ment</w:t>
      </w:r>
      <w:r w:rsidRPr="00651A56">
        <w:t xml:space="preserve"> nourri : démarches effectuées, personnes rencontrées, documents lus ou vidéos consultées, etc. Au lieu de construire une équivalence fact</w:t>
      </w:r>
      <w:r w:rsidRPr="00651A56">
        <w:t>i</w:t>
      </w:r>
      <w:r w:rsidRPr="00651A56">
        <w:t>ce entre deux discours de valeur inégale, les journalistes peuvent pr</w:t>
      </w:r>
      <w:r w:rsidRPr="00651A56">
        <w:t>é</w:t>
      </w:r>
      <w:r w:rsidRPr="00651A56">
        <w:t>senter des él</w:t>
      </w:r>
      <w:r w:rsidRPr="00651A56">
        <w:t>é</w:t>
      </w:r>
      <w:r w:rsidRPr="00651A56">
        <w:t>ments de preuve qui</w:t>
      </w:r>
      <w:r>
        <w:t xml:space="preserve"> </w:t>
      </w:r>
      <w:r w:rsidRPr="00651A56">
        <w:t>[179] penchent clairement en faveur d’un côté plutôt que de l’autre, pourvu qu’on les soumette au public à des fins d’interprétation ind</w:t>
      </w:r>
      <w:r w:rsidRPr="00651A56">
        <w:t>é</w:t>
      </w:r>
      <w:r w:rsidRPr="00651A56">
        <w:t>pendante.</w:t>
      </w:r>
    </w:p>
    <w:p w14:paraId="3540BFE5" w14:textId="77777777" w:rsidR="00A121BE" w:rsidRPr="00651A56" w:rsidRDefault="00A121BE" w:rsidP="00A121BE">
      <w:pPr>
        <w:spacing w:before="120" w:after="120"/>
        <w:jc w:val="both"/>
      </w:pPr>
      <w:r w:rsidRPr="00651A56">
        <w:t xml:space="preserve">Il ne s’agit pas seulement de faire preuve de </w:t>
      </w:r>
      <w:r w:rsidRPr="00651A56">
        <w:rPr>
          <w:i/>
          <w:iCs/>
        </w:rPr>
        <w:t>pédagogie</w:t>
      </w:r>
      <w:r w:rsidRPr="00651A56">
        <w:t xml:space="preserve"> (expliquer les choses) mais également d’ouverture (rendre des comptes). On se rapprocherait ici des pratiques qui guident Wikipédia, où la connai</w:t>
      </w:r>
      <w:r w:rsidRPr="00651A56">
        <w:t>s</w:t>
      </w:r>
      <w:r w:rsidRPr="00651A56">
        <w:t xml:space="preserve">sance est abordée comme un </w:t>
      </w:r>
      <w:r w:rsidRPr="00651A56">
        <w:rPr>
          <w:i/>
          <w:iCs/>
        </w:rPr>
        <w:t>processus</w:t>
      </w:r>
      <w:r w:rsidRPr="00651A56">
        <w:t xml:space="preserve"> transparent et accessible aux internautes</w:t>
      </w:r>
      <w:r>
        <w:t> </w:t>
      </w:r>
      <w:r>
        <w:rPr>
          <w:rStyle w:val="Appelnotedebasdep"/>
        </w:rPr>
        <w:footnoteReference w:id="289"/>
      </w:r>
      <w:r w:rsidRPr="00651A56">
        <w:t>. On répète à l’envi qu’il faut développer les capacités critiques des citoyen.ne.s à l’égard de la désinformation, mais on o</w:t>
      </w:r>
      <w:r w:rsidRPr="00651A56">
        <w:t>u</w:t>
      </w:r>
      <w:r w:rsidRPr="00651A56">
        <w:t>blie souvent son corollaire, à savoir qu’il faut développer l’ouverture des médias d’information aux perspectives de la population. Pour e</w:t>
      </w:r>
      <w:r w:rsidRPr="00651A56">
        <w:t>n</w:t>
      </w:r>
      <w:r w:rsidRPr="00651A56">
        <w:t>co</w:t>
      </w:r>
      <w:r w:rsidRPr="00651A56">
        <w:t>u</w:t>
      </w:r>
      <w:r w:rsidRPr="00651A56">
        <w:t>rager les individus à évaluer la qualité de ce qu’ils lisent, il faut leur donner davantage de matériel pour vérifier les documents ayant servi au reportage et prendre connaissance de la démarche journalist</w:t>
      </w:r>
      <w:r w:rsidRPr="00651A56">
        <w:t>i</w:t>
      </w:r>
      <w:r w:rsidRPr="00651A56">
        <w:t>que. Si on souhaite que le public développe ce type de réflexes crit</w:t>
      </w:r>
      <w:r w:rsidRPr="00651A56">
        <w:t>i</w:t>
      </w:r>
      <w:r w:rsidRPr="00651A56">
        <w:t>ques et que le journalisme de qualité se démarque dans la surabonda</w:t>
      </w:r>
      <w:r w:rsidRPr="00651A56">
        <w:t>n</w:t>
      </w:r>
      <w:r w:rsidRPr="00651A56">
        <w:t>ce d’information et de désinformation, la meilleure manière d’y pa</w:t>
      </w:r>
      <w:r w:rsidRPr="00651A56">
        <w:t>r</w:t>
      </w:r>
      <w:r w:rsidRPr="00651A56">
        <w:t>venir est d’élever la barre de ce qui est fourni à la population.</w:t>
      </w:r>
    </w:p>
    <w:p w14:paraId="100E9753" w14:textId="77777777" w:rsidR="00A121BE" w:rsidRPr="00651A56" w:rsidRDefault="00A121BE" w:rsidP="00A121BE">
      <w:pPr>
        <w:spacing w:before="120" w:after="120"/>
        <w:jc w:val="both"/>
      </w:pPr>
    </w:p>
    <w:p w14:paraId="1AD00A8B" w14:textId="77777777" w:rsidR="00A121BE" w:rsidRPr="00651A56" w:rsidRDefault="00A121BE" w:rsidP="00A121BE">
      <w:pPr>
        <w:pStyle w:val="a"/>
      </w:pPr>
      <w:bookmarkStart w:id="41" w:name="Collision_des_recits_chap_6_6"/>
      <w:r w:rsidRPr="00651A56">
        <w:t>Un métier humain</w:t>
      </w:r>
    </w:p>
    <w:bookmarkEnd w:id="41"/>
    <w:p w14:paraId="3A314399" w14:textId="77777777" w:rsidR="00A121BE" w:rsidRPr="00651A56" w:rsidRDefault="00A121BE" w:rsidP="00A121BE">
      <w:pPr>
        <w:spacing w:before="120" w:after="120"/>
        <w:jc w:val="both"/>
      </w:pPr>
    </w:p>
    <w:p w14:paraId="0EFB1AE7"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5243CCFC" w14:textId="77777777" w:rsidR="00A121BE" w:rsidRPr="00651A56" w:rsidRDefault="00A121BE" w:rsidP="00A121BE">
      <w:pPr>
        <w:spacing w:before="120" w:after="120"/>
        <w:jc w:val="both"/>
      </w:pPr>
      <w:r w:rsidRPr="00651A56">
        <w:t>Passer d’une impartialité de surface à une plus grande transparence sur les éléments sous-jacents ayant mené à la production d’un report</w:t>
      </w:r>
      <w:r w:rsidRPr="00651A56">
        <w:t>a</w:t>
      </w:r>
      <w:r w:rsidRPr="00651A56">
        <w:t xml:space="preserve">ge est également valable en ce qui concerne les valeurs et convictions personnelles des journalistes. Pour Simon Tremblay-Pepin, « il est peut-être temps d’être plus honnête que neutre ». Il signale que si les médias d’information dévoilaient les </w:t>
      </w:r>
      <w:r w:rsidRPr="00651A56">
        <w:rPr>
          <w:i/>
        </w:rPr>
        <w:t>a priori</w:t>
      </w:r>
      <w:r w:rsidRPr="00651A56">
        <w:t xml:space="preserve"> qui guident les journali</w:t>
      </w:r>
      <w:r w:rsidRPr="00651A56">
        <w:t>s</w:t>
      </w:r>
      <w:r w:rsidRPr="00651A56">
        <w:t>tes lor</w:t>
      </w:r>
      <w:r w:rsidRPr="00651A56">
        <w:t>s</w:t>
      </w:r>
      <w:r w:rsidRPr="00651A56">
        <w:t>qu’ils vont sur le terrain, on verrait plus clairement l’homogénéité des points de vue : « Si tout le monde disait où il loge, on verrait qu’on a besoin de médias qui logent ailleurs</w:t>
      </w:r>
      <w:r>
        <w:t> </w:t>
      </w:r>
      <w:r>
        <w:rPr>
          <w:rStyle w:val="Appelnotedebasdep"/>
        </w:rPr>
        <w:footnoteReference w:id="290"/>
      </w:r>
      <w:r w:rsidRPr="00651A56">
        <w:t>. » La hi</w:t>
      </w:r>
      <w:r w:rsidRPr="00651A56">
        <w:t>é</w:t>
      </w:r>
      <w:r w:rsidRPr="00651A56">
        <w:t>rarchie de crédibilité abordée plus tôt ne concerne pas</w:t>
      </w:r>
      <w:r>
        <w:t xml:space="preserve"> </w:t>
      </w:r>
      <w:r w:rsidRPr="00651A56">
        <w:t>[180]</w:t>
      </w:r>
      <w:r>
        <w:t xml:space="preserve"> </w:t>
      </w:r>
      <w:r w:rsidRPr="00651A56">
        <w:t>seul</w:t>
      </w:r>
      <w:r w:rsidRPr="00651A56">
        <w:t>e</w:t>
      </w:r>
      <w:r w:rsidRPr="00651A56">
        <w:t>ment les personnes sollicitées et interviewées, mais égal</w:t>
      </w:r>
      <w:r w:rsidRPr="00651A56">
        <w:t>e</w:t>
      </w:r>
      <w:r w:rsidRPr="00651A56">
        <w:t>ment les membres de la profession journali</w:t>
      </w:r>
      <w:r w:rsidRPr="00651A56">
        <w:t>s</w:t>
      </w:r>
      <w:r w:rsidRPr="00651A56">
        <w:t>tique eux-mêmes.</w:t>
      </w:r>
    </w:p>
    <w:p w14:paraId="0E1BBAD0" w14:textId="77777777" w:rsidR="00A121BE" w:rsidRPr="00651A56" w:rsidRDefault="00A121BE" w:rsidP="00A121BE">
      <w:pPr>
        <w:spacing w:before="120" w:after="120"/>
        <w:jc w:val="both"/>
      </w:pPr>
      <w:r w:rsidRPr="00651A56">
        <w:t>De plus en plus de voix, y compris à l’intérieur du milieu journali</w:t>
      </w:r>
      <w:r w:rsidRPr="00651A56">
        <w:t>s</w:t>
      </w:r>
      <w:r w:rsidRPr="00651A56">
        <w:t>tique, interrogent toutefois cette prétendue impartialité. Des journali</w:t>
      </w:r>
      <w:r w:rsidRPr="00651A56">
        <w:t>s</w:t>
      </w:r>
      <w:r w:rsidRPr="00651A56">
        <w:t>tes appartenant à des catégories sociales marginalisées soutiennent que la neutralité vient en fait masquer le point de vue des catégories dominantes auxquelles la plupart des autres journalistes s’identifient, souvent sans même en avoir conscience. La journaliste française Alice Coffin, féministe et lesbienne, le résume bien : « Invoquer la neutral</w:t>
      </w:r>
      <w:r w:rsidRPr="00651A56">
        <w:t>i</w:t>
      </w:r>
      <w:r w:rsidRPr="00651A56">
        <w:t>té dans une rédaction, c’est d’abord affirmer que certains peuvent écrire sur tout quand d’autres ont des biais. C’est ét</w:t>
      </w:r>
      <w:r w:rsidRPr="00651A56">
        <w:t>a</w:t>
      </w:r>
      <w:r w:rsidRPr="00651A56">
        <w:t>blir un privilège. En territoire journalistique, il est particulièrement pui</w:t>
      </w:r>
      <w:r w:rsidRPr="00651A56">
        <w:t>s</w:t>
      </w:r>
      <w:r w:rsidRPr="00651A56">
        <w:t>sant. C’est le pouvoir de raconter toutes les histoires. D’être celui qui peut tout voir, tout dire, qui n’est jamais biaisé puisqu’il n’existe pas, puisqu’il est neutre, évanescent</w:t>
      </w:r>
      <w:r>
        <w:t> </w:t>
      </w:r>
      <w:r>
        <w:rPr>
          <w:rStyle w:val="Appelnotedebasdep"/>
        </w:rPr>
        <w:footnoteReference w:id="291"/>
      </w:r>
      <w:r w:rsidRPr="00651A56">
        <w:t>. »</w:t>
      </w:r>
    </w:p>
    <w:p w14:paraId="58DA7A2E" w14:textId="77777777" w:rsidR="00A121BE" w:rsidRPr="00651A56" w:rsidRDefault="00A121BE" w:rsidP="00A121BE">
      <w:pPr>
        <w:spacing w:before="120" w:after="120"/>
        <w:jc w:val="both"/>
      </w:pPr>
      <w:r w:rsidRPr="00651A56">
        <w:t>La journaliste canadienne Pacinthe Mattar formule une critique du milieu très semblable, centrée sur le double standard que vivent les journalistes racisé.e.s : « Un des éléments centraux du journalisme est que les reporters doivent maintenir une distance avec ceux qu’ils co</w:t>
      </w:r>
      <w:r w:rsidRPr="00651A56">
        <w:t>u</w:t>
      </w:r>
      <w:r w:rsidRPr="00651A56">
        <w:t>vrent […]. Pour plusieurs journalistes blancs, cette distance est bâtie à travers leurs expériences de vie. Mais pour plusieurs autres journali</w:t>
      </w:r>
      <w:r w:rsidRPr="00651A56">
        <w:t>s</w:t>
      </w:r>
      <w:r w:rsidRPr="00651A56">
        <w:t>tes, il n’y a pas de distance entre ce qui est arrivé à George Floyd et ce qui aurait pu leur arriver. La distance est un luxe</w:t>
      </w:r>
      <w:r>
        <w:t> </w:t>
      </w:r>
      <w:r>
        <w:rPr>
          <w:rStyle w:val="Appelnotedebasdep"/>
        </w:rPr>
        <w:footnoteReference w:id="292"/>
      </w:r>
      <w:r w:rsidRPr="00651A56">
        <w:t>. » Cela ne sign</w:t>
      </w:r>
      <w:r w:rsidRPr="00651A56">
        <w:t>i</w:t>
      </w:r>
      <w:r w:rsidRPr="00651A56">
        <w:t>fie pas que tous les articles journalistiques devraient être écrits au « je », de manière subjective, mais qu’on doit faire son deuil de l’idée selon laquelle un reportage peut être écrit sans point de vue.</w:t>
      </w:r>
    </w:p>
    <w:p w14:paraId="508E0E87" w14:textId="77777777" w:rsidR="00A121BE" w:rsidRPr="00651A56" w:rsidRDefault="00A121BE" w:rsidP="00A121BE">
      <w:pPr>
        <w:spacing w:before="120" w:after="120"/>
        <w:jc w:val="both"/>
      </w:pPr>
      <w:r w:rsidRPr="00651A56">
        <w:t>Il n’est pas déraisonnable de supposer que la confiance des gens envers les médias augmenterait si les événements</w:t>
      </w:r>
      <w:r>
        <w:t xml:space="preserve"> </w:t>
      </w:r>
      <w:r w:rsidRPr="00651A56">
        <w:t>[181]</w:t>
      </w:r>
      <w:r>
        <w:t xml:space="preserve"> </w:t>
      </w:r>
      <w:r w:rsidRPr="00651A56">
        <w:t>n’étaient plus pr</w:t>
      </w:r>
      <w:r w:rsidRPr="00651A56">
        <w:t>é</w:t>
      </w:r>
      <w:r w:rsidRPr="00651A56">
        <w:t>sentés de manière froide et détachée, mais dans un réel souci d’échange et de dialogue avec la population. La rédactr</w:t>
      </w:r>
      <w:r w:rsidRPr="00651A56">
        <w:t>i</w:t>
      </w:r>
      <w:r w:rsidRPr="00651A56">
        <w:t xml:space="preserve">ce en chef du site </w:t>
      </w:r>
      <w:r w:rsidRPr="00651A56">
        <w:rPr>
          <w:i/>
          <w:iCs/>
        </w:rPr>
        <w:t>La Converse</w:t>
      </w:r>
      <w:r w:rsidRPr="00651A56">
        <w:t>, Lela Savić, a pris l’habitude de solliciter son lect</w:t>
      </w:r>
      <w:r w:rsidRPr="00651A56">
        <w:t>o</w:t>
      </w:r>
      <w:r w:rsidRPr="00651A56">
        <w:t>rat sur les angles morts de l’équipe : « Comment peut-on répondre à vos préoccupations ? » leur demande-t-elle régulièrement</w:t>
      </w:r>
      <w:r>
        <w:t> </w:t>
      </w:r>
      <w:r>
        <w:rPr>
          <w:rStyle w:val="Appelnotedebasdep"/>
        </w:rPr>
        <w:footnoteReference w:id="293"/>
      </w:r>
      <w:r w:rsidRPr="00651A56">
        <w:t>. La rar</w:t>
      </w:r>
      <w:r w:rsidRPr="00651A56">
        <w:t>e</w:t>
      </w:r>
      <w:r w:rsidRPr="00651A56">
        <w:t>té d’une telle requête montre à quel point nous sommes hab</w:t>
      </w:r>
      <w:r w:rsidRPr="00651A56">
        <w:t>i</w:t>
      </w:r>
      <w:r w:rsidRPr="00651A56">
        <w:t>tués à un journalisme monologique, convaincu de faire les bons choix grâce à son seul professionnalisme. Pourquoi un service public co</w:t>
      </w:r>
      <w:r w:rsidRPr="00651A56">
        <w:t>m</w:t>
      </w:r>
      <w:r w:rsidRPr="00651A56">
        <w:t>me Radio-Canada ne mènerait-il pas une grande tournée de rencontres auprès de son public ? Pourquoi des médias privés ne développeraient-ils pas ég</w:t>
      </w:r>
      <w:r w:rsidRPr="00651A56">
        <w:t>a</w:t>
      </w:r>
      <w:r w:rsidRPr="00651A56">
        <w:t>lement des initiatives en ce sens ? Pourquoi se contenter d’expliquer quand on peut aussi écouter ?</w:t>
      </w:r>
    </w:p>
    <w:p w14:paraId="74D02662" w14:textId="77777777" w:rsidR="00A121BE" w:rsidRPr="00651A56" w:rsidRDefault="00A121BE" w:rsidP="00A121BE">
      <w:pPr>
        <w:spacing w:before="120" w:after="120"/>
        <w:jc w:val="both"/>
      </w:pPr>
      <w:r w:rsidRPr="00651A56">
        <w:t>Dans un contexte où le journalisme est si souvent traîné dans la boue, il peut sembler contre-intuitif de lui demander de faire preuve d’empathie et d’humilité, mais cette posture m’apparaît au contraire incontournable. « Il faut que nous apparaissions pour ce que nous sommes : des êtres faillibles, limités et en désaccord entre eux plutôt que comme une entité massive qu’il est possible de rejeter en bloc », soutient le journaliste français Antoine Tricot</w:t>
      </w:r>
      <w:r>
        <w:t> </w:t>
      </w:r>
      <w:r>
        <w:rPr>
          <w:rStyle w:val="Appelnotedebasdep"/>
        </w:rPr>
        <w:footnoteReference w:id="294"/>
      </w:r>
      <w:r w:rsidRPr="00651A56">
        <w:t>. D’une manière ou d’une autre, vouloir présenter un journalisme parfaitement lisse et e</w:t>
      </w:r>
      <w:r w:rsidRPr="00651A56">
        <w:t>f</w:t>
      </w:r>
      <w:r w:rsidRPr="00651A56">
        <w:t>ficace me semble une mission impossible à notre époque. Comme on l’a vu au chapitre 4, les capacités de production et de diffusion de di</w:t>
      </w:r>
      <w:r w:rsidRPr="00651A56">
        <w:t>s</w:t>
      </w:r>
      <w:r w:rsidRPr="00651A56">
        <w:t>cours critiques ont augmenté au sein de la population dans les derni</w:t>
      </w:r>
      <w:r w:rsidRPr="00651A56">
        <w:t>è</w:t>
      </w:r>
      <w:r w:rsidRPr="00651A56">
        <w:t>res décennies. Les médias sociaux en particulier sont très efficaces pour mettre en lumière les</w:t>
      </w:r>
      <w:r>
        <w:t xml:space="preserve"> [182]</w:t>
      </w:r>
      <w:r w:rsidRPr="00651A56">
        <w:t xml:space="preserve"> failles, les faux semblants, les do</w:t>
      </w:r>
      <w:r w:rsidRPr="00651A56">
        <w:t>u</w:t>
      </w:r>
      <w:r w:rsidRPr="00651A56">
        <w:t>bles di</w:t>
      </w:r>
      <w:r w:rsidRPr="00651A56">
        <w:t>s</w:t>
      </w:r>
      <w:r w:rsidRPr="00651A56">
        <w:t>cours, les opérations de relations publiques déguisées en i</w:t>
      </w:r>
      <w:r w:rsidRPr="00651A56">
        <w:t>n</w:t>
      </w:r>
      <w:r w:rsidRPr="00651A56">
        <w:t>formation. Et si les journalistes cherchaient plutôt à s’appuyer sur les aptitudes critiques croissantes de la population pour développer une approche plus co</w:t>
      </w:r>
      <w:r w:rsidRPr="00651A56">
        <w:t>m</w:t>
      </w:r>
      <w:r w:rsidRPr="00651A56">
        <w:t>bative ?</w:t>
      </w:r>
    </w:p>
    <w:p w14:paraId="705D7988" w14:textId="77777777" w:rsidR="00A121BE" w:rsidRPr="00651A56" w:rsidRDefault="00A121BE" w:rsidP="00A121BE">
      <w:pPr>
        <w:spacing w:before="120" w:after="120"/>
        <w:jc w:val="both"/>
      </w:pPr>
    </w:p>
    <w:p w14:paraId="4D0C4107" w14:textId="77777777" w:rsidR="00A121BE" w:rsidRPr="00651A56" w:rsidRDefault="00A121BE" w:rsidP="00A121BE">
      <w:pPr>
        <w:pStyle w:val="a"/>
      </w:pPr>
      <w:bookmarkStart w:id="42" w:name="Collision_des_recits_chap_6_7"/>
      <w:r w:rsidRPr="00651A56">
        <w:t>Développer le journalisme en tant que contre-pouvoir</w:t>
      </w:r>
    </w:p>
    <w:bookmarkEnd w:id="42"/>
    <w:p w14:paraId="6A2795AA" w14:textId="77777777" w:rsidR="00A121BE" w:rsidRPr="00651A56" w:rsidRDefault="00A121BE" w:rsidP="00A121BE">
      <w:pPr>
        <w:spacing w:before="120" w:after="120"/>
        <w:jc w:val="both"/>
      </w:pPr>
    </w:p>
    <w:p w14:paraId="0BA578B9" w14:textId="77777777" w:rsidR="00A121BE" w:rsidRPr="00B37139" w:rsidRDefault="00A121BE" w:rsidP="00A121BE">
      <w:pPr>
        <w:ind w:right="90" w:firstLine="0"/>
        <w:jc w:val="both"/>
        <w:rPr>
          <w:sz w:val="20"/>
        </w:rPr>
      </w:pPr>
      <w:hyperlink w:anchor="tdm" w:history="1">
        <w:r w:rsidRPr="00B37139">
          <w:rPr>
            <w:rStyle w:val="Hyperlien"/>
            <w:sz w:val="20"/>
          </w:rPr>
          <w:t>Retour à la table des matières</w:t>
        </w:r>
      </w:hyperlink>
    </w:p>
    <w:p w14:paraId="6614FC24" w14:textId="77777777" w:rsidR="00A121BE" w:rsidRPr="00651A56" w:rsidRDefault="00A121BE" w:rsidP="00A121BE">
      <w:pPr>
        <w:spacing w:before="120" w:after="120"/>
        <w:jc w:val="both"/>
      </w:pPr>
      <w:r w:rsidRPr="00651A56">
        <w:t>Que ce soit en abordant la notion de hiérarchie de crédibilité, en i</w:t>
      </w:r>
      <w:r w:rsidRPr="00651A56">
        <w:t>n</w:t>
      </w:r>
      <w:r w:rsidRPr="00651A56">
        <w:t>terrogeant la doctrine des deux côtés de la médaille, en réfléchissant au financement des médias ou en repensant les relations entre journ</w:t>
      </w:r>
      <w:r w:rsidRPr="00651A56">
        <w:t>a</w:t>
      </w:r>
      <w:r w:rsidRPr="00651A56">
        <w:t>listes et public, une tension traverse les pistes de réflexion que j’ai soulevées dans ce chapitre : celle de la relation du journalisme au po</w:t>
      </w:r>
      <w:r w:rsidRPr="00651A56">
        <w:t>u</w:t>
      </w:r>
      <w:r w:rsidRPr="00651A56">
        <w:t>voir, tant politique qu’économique. Les débats en cours autour du rôle du journalisme dans la société contemporaine pourraient peut-être se résumer par une simple question : à qui et à quoi le journalisme d</w:t>
      </w:r>
      <w:r w:rsidRPr="00651A56">
        <w:t>e</w:t>
      </w:r>
      <w:r w:rsidRPr="00651A56">
        <w:t>vrait-il servir ?</w:t>
      </w:r>
    </w:p>
    <w:p w14:paraId="4E19CDFD" w14:textId="77777777" w:rsidR="00A121BE" w:rsidRPr="00651A56" w:rsidRDefault="00A121BE" w:rsidP="00A121BE">
      <w:pPr>
        <w:spacing w:before="120" w:after="120"/>
        <w:jc w:val="both"/>
      </w:pPr>
      <w:r w:rsidRPr="00651A56">
        <w:t>Alors que nos sociétés deviennent de plus en plus inégalitaires et risquent de glisser progressivement vers un régime oligarchique ou de « démocratie autoritaire », un journalisme qui souhaite véritablement se placer au service du public ne peut se contenter d’être neutre. Le jou</w:t>
      </w:r>
      <w:r w:rsidRPr="00651A56">
        <w:t>r</w:t>
      </w:r>
      <w:r w:rsidRPr="00651A56">
        <w:t>nalisme peut être un contre-pouvoir, à condition de couvrir l’actualité « à rebrousse-poil », pour paraphraser le philosophe all</w:t>
      </w:r>
      <w:r w:rsidRPr="00651A56">
        <w:t>e</w:t>
      </w:r>
      <w:r w:rsidRPr="00651A56">
        <w:t>mand Walter Benjamin. La conclusion de ce livre nous permettra de développer cette perspective.</w:t>
      </w:r>
    </w:p>
    <w:p w14:paraId="4F0045BD" w14:textId="77777777" w:rsidR="00A121BE" w:rsidRPr="00651A56" w:rsidRDefault="00A121BE" w:rsidP="00A121BE">
      <w:pPr>
        <w:spacing w:before="120" w:after="120"/>
        <w:jc w:val="both"/>
      </w:pPr>
    </w:p>
    <w:p w14:paraId="588053E7" w14:textId="77777777" w:rsidR="00A121BE" w:rsidRPr="00651A56" w:rsidRDefault="00A121BE" w:rsidP="00A121BE">
      <w:pPr>
        <w:pStyle w:val="b"/>
      </w:pPr>
      <w:r w:rsidRPr="00651A56">
        <w:t>POUR ALLER PLUS LOIN</w:t>
      </w:r>
    </w:p>
    <w:p w14:paraId="4E1FA281" w14:textId="77777777" w:rsidR="00A121BE" w:rsidRPr="00651A56" w:rsidRDefault="00A121BE" w:rsidP="00A121BE">
      <w:pPr>
        <w:spacing w:before="120" w:after="120"/>
        <w:jc w:val="both"/>
      </w:pPr>
    </w:p>
    <w:p w14:paraId="2EAA03AF" w14:textId="77777777" w:rsidR="00A121BE" w:rsidRPr="00651A56" w:rsidRDefault="00A121BE" w:rsidP="00A121BE">
      <w:pPr>
        <w:spacing w:before="120" w:after="120"/>
        <w:jc w:val="both"/>
      </w:pPr>
      <w:r w:rsidRPr="00651A56">
        <w:t>Pour des critiques concrètes et documentées des biais qui se c</w:t>
      </w:r>
      <w:r w:rsidRPr="00651A56">
        <w:t>a</w:t>
      </w:r>
      <w:r w:rsidRPr="00651A56">
        <w:t>chent derrière la neutralité affichée par les journalistes :</w:t>
      </w:r>
    </w:p>
    <w:p w14:paraId="4B5C1BBA" w14:textId="77777777" w:rsidR="00A121BE" w:rsidRPr="00651A56" w:rsidRDefault="00A121BE" w:rsidP="00A121BE">
      <w:pPr>
        <w:spacing w:before="120" w:after="120"/>
        <w:jc w:val="both"/>
      </w:pPr>
    </w:p>
    <w:p w14:paraId="27A08F88" w14:textId="77777777" w:rsidR="00A121BE" w:rsidRPr="00651A56" w:rsidRDefault="00A121BE" w:rsidP="00A121BE">
      <w:pPr>
        <w:spacing w:before="120" w:after="120"/>
        <w:ind w:left="720" w:hanging="360"/>
        <w:jc w:val="both"/>
      </w:pPr>
      <w:r>
        <w:t>*</w:t>
      </w:r>
      <w:r>
        <w:tab/>
      </w:r>
      <w:r w:rsidRPr="00651A56">
        <w:t>Le travail militant de l’organisation étatsunienne Fairness and A</w:t>
      </w:r>
      <w:r w:rsidRPr="00651A56">
        <w:t>c</w:t>
      </w:r>
      <w:r w:rsidRPr="00651A56">
        <w:t>curacy in Reporting (FAIR) https://fair.org et de l’organisation française Action – Cr</w:t>
      </w:r>
      <w:r w:rsidRPr="00651A56">
        <w:t>i</w:t>
      </w:r>
      <w:r w:rsidRPr="00651A56">
        <w:t>tique – Médias (Acrimed) https://acrimed.org.</w:t>
      </w:r>
    </w:p>
    <w:p w14:paraId="55AF0988" w14:textId="77777777" w:rsidR="00A121BE" w:rsidRPr="00651A56" w:rsidRDefault="00A121BE" w:rsidP="00A121BE">
      <w:pPr>
        <w:spacing w:before="120" w:after="120"/>
        <w:ind w:left="720" w:hanging="360"/>
        <w:jc w:val="both"/>
      </w:pPr>
      <w:r>
        <w:t>*</w:t>
      </w:r>
      <w:r>
        <w:tab/>
      </w:r>
      <w:r w:rsidRPr="00651A56">
        <w:t xml:space="preserve">Gilles Balbastre et Yannick Kergoat, </w:t>
      </w:r>
      <w:r w:rsidRPr="00651A56">
        <w:rPr>
          <w:i/>
          <w:iCs/>
        </w:rPr>
        <w:t>Les nouveaux chiens de ga</w:t>
      </w:r>
      <w:r w:rsidRPr="00651A56">
        <w:rPr>
          <w:i/>
          <w:iCs/>
        </w:rPr>
        <w:t>r</w:t>
      </w:r>
      <w:r w:rsidRPr="00651A56">
        <w:rPr>
          <w:i/>
          <w:iCs/>
        </w:rPr>
        <w:t>de</w:t>
      </w:r>
      <w:r w:rsidRPr="00651A56">
        <w:t>, JEM Productions, 2012, 104 minutes.</w:t>
      </w:r>
    </w:p>
    <w:p w14:paraId="370D77EE" w14:textId="77777777" w:rsidR="00A121BE" w:rsidRDefault="00A121BE" w:rsidP="00A121BE">
      <w:pPr>
        <w:pStyle w:val="p"/>
      </w:pPr>
      <w:r>
        <w:t>[183]</w:t>
      </w:r>
    </w:p>
    <w:p w14:paraId="1ABEB0EB" w14:textId="77777777" w:rsidR="00A121BE" w:rsidRPr="00651A56" w:rsidRDefault="00A121BE" w:rsidP="00A121BE">
      <w:pPr>
        <w:spacing w:before="120" w:after="120"/>
        <w:ind w:left="720" w:hanging="360"/>
        <w:jc w:val="both"/>
      </w:pPr>
      <w:r>
        <w:t>*</w:t>
      </w:r>
      <w:r>
        <w:tab/>
      </w:r>
      <w:r w:rsidRPr="00651A56">
        <w:t xml:space="preserve">Fred Peabody, </w:t>
      </w:r>
      <w:r w:rsidRPr="00651A56">
        <w:rPr>
          <w:i/>
          <w:iCs/>
        </w:rPr>
        <w:t>All governments lie. Truth, Deception, and the Sp</w:t>
      </w:r>
      <w:r w:rsidRPr="00651A56">
        <w:rPr>
          <w:i/>
          <w:iCs/>
        </w:rPr>
        <w:t>i</w:t>
      </w:r>
      <w:r w:rsidRPr="00651A56">
        <w:rPr>
          <w:i/>
          <w:iCs/>
        </w:rPr>
        <w:t>rit of I.F. Stone</w:t>
      </w:r>
      <w:r w:rsidRPr="00651A56">
        <w:t>, First Run Features, 2016, 91 minutes.</w:t>
      </w:r>
    </w:p>
    <w:p w14:paraId="2095D77A" w14:textId="77777777" w:rsidR="00A121BE" w:rsidRPr="00651A56" w:rsidRDefault="00A121BE" w:rsidP="00A121BE">
      <w:pPr>
        <w:spacing w:before="120" w:after="120"/>
        <w:ind w:left="720" w:hanging="360"/>
        <w:jc w:val="both"/>
      </w:pPr>
      <w:r>
        <w:t>*</w:t>
      </w:r>
      <w:r>
        <w:tab/>
      </w:r>
      <w:r w:rsidRPr="00651A56">
        <w:t xml:space="preserve">Sur la couverture étatsunienne de la situation en Palestine : AJ+, « The U.S. Media Has A Palestine Problem », </w:t>
      </w:r>
      <w:r w:rsidRPr="00651A56">
        <w:rPr>
          <w:i/>
          <w:iCs/>
        </w:rPr>
        <w:t>YouTube</w:t>
      </w:r>
      <w:r w:rsidRPr="00651A56">
        <w:t>, 22 mai 2021.</w:t>
      </w:r>
    </w:p>
    <w:p w14:paraId="2F782E53" w14:textId="77777777" w:rsidR="00A121BE" w:rsidRPr="00651A56" w:rsidRDefault="00A121BE" w:rsidP="00A121BE">
      <w:pPr>
        <w:spacing w:before="120" w:after="120"/>
        <w:jc w:val="both"/>
      </w:pPr>
      <w:r>
        <w:br w:type="page"/>
      </w:r>
      <w:r w:rsidRPr="00651A56">
        <w:t>Sur des modes alternatifs de fonctionnement pour les médias s</w:t>
      </w:r>
      <w:r w:rsidRPr="00651A56">
        <w:t>o</w:t>
      </w:r>
      <w:r w:rsidRPr="00651A56">
        <w:t>ciaux :</w:t>
      </w:r>
    </w:p>
    <w:p w14:paraId="3095F92D" w14:textId="77777777" w:rsidR="00A121BE" w:rsidRPr="00651A56" w:rsidRDefault="00A121BE" w:rsidP="00A121BE">
      <w:pPr>
        <w:spacing w:before="120" w:after="120"/>
        <w:jc w:val="both"/>
      </w:pPr>
    </w:p>
    <w:p w14:paraId="0484F0B8" w14:textId="77777777" w:rsidR="00A121BE" w:rsidRPr="00651A56" w:rsidRDefault="00A121BE" w:rsidP="00A121BE">
      <w:pPr>
        <w:spacing w:before="120" w:after="120"/>
        <w:ind w:left="720" w:hanging="360"/>
        <w:jc w:val="both"/>
      </w:pPr>
      <w:r>
        <w:t>*</w:t>
      </w:r>
      <w:r>
        <w:tab/>
      </w:r>
      <w:r w:rsidRPr="00651A56">
        <w:t>Une conférence d’Eli Pariser (qui a développé le fameux concept de « bulle filtrante ») sur l’importance de concevoir des médias s</w:t>
      </w:r>
      <w:r w:rsidRPr="00651A56">
        <w:t>o</w:t>
      </w:r>
      <w:r w:rsidRPr="00651A56">
        <w:t>ciaux en s’inspirant des espaces physiques pour les rendre plus accueillants et stimulants : « What obligation do s</w:t>
      </w:r>
      <w:r w:rsidRPr="00651A56">
        <w:t>o</w:t>
      </w:r>
      <w:r w:rsidRPr="00651A56">
        <w:t xml:space="preserve">cial media platforms have to « the greater good ? », </w:t>
      </w:r>
      <w:r w:rsidRPr="00651A56">
        <w:rPr>
          <w:i/>
          <w:iCs/>
        </w:rPr>
        <w:t>TED Su</w:t>
      </w:r>
      <w:r w:rsidRPr="00651A56">
        <w:rPr>
          <w:i/>
          <w:iCs/>
        </w:rPr>
        <w:t>m</w:t>
      </w:r>
      <w:r w:rsidRPr="00651A56">
        <w:rPr>
          <w:i/>
          <w:iCs/>
        </w:rPr>
        <w:t>mit</w:t>
      </w:r>
      <w:r w:rsidRPr="00651A56">
        <w:t xml:space="preserve"> 2019, juillet 2019, https://ted.com.</w:t>
      </w:r>
    </w:p>
    <w:p w14:paraId="7B136D40" w14:textId="77777777" w:rsidR="00A121BE" w:rsidRPr="00651A56" w:rsidRDefault="00A121BE" w:rsidP="00A121BE">
      <w:pPr>
        <w:spacing w:before="120" w:after="120"/>
        <w:ind w:left="720" w:hanging="360"/>
        <w:jc w:val="both"/>
      </w:pPr>
      <w:r>
        <w:t>*</w:t>
      </w:r>
      <w:r>
        <w:tab/>
      </w:r>
      <w:r w:rsidRPr="00651A56">
        <w:t>Une conférence d’Ethan Zuckerman sur le développement de médias sociaux non marchands : Berkeley School of Inform</w:t>
      </w:r>
      <w:r w:rsidRPr="00651A56">
        <w:t>a</w:t>
      </w:r>
      <w:r w:rsidRPr="00651A56">
        <w:t>tion, « Social Media Is Too Important to Leave Up to the Ma</w:t>
      </w:r>
      <w:r w:rsidRPr="00651A56">
        <w:t>r</w:t>
      </w:r>
      <w:r w:rsidRPr="00651A56">
        <w:t xml:space="preserve">ket », </w:t>
      </w:r>
      <w:r w:rsidRPr="00651A56">
        <w:rPr>
          <w:i/>
          <w:iCs/>
        </w:rPr>
        <w:t>YouT</w:t>
      </w:r>
      <w:r w:rsidRPr="00651A56">
        <w:rPr>
          <w:i/>
          <w:iCs/>
        </w:rPr>
        <w:t>u</w:t>
      </w:r>
      <w:r w:rsidRPr="00651A56">
        <w:rPr>
          <w:i/>
          <w:iCs/>
        </w:rPr>
        <w:t>be</w:t>
      </w:r>
      <w:r w:rsidRPr="00651A56">
        <w:t>, 9 avril 2021.</w:t>
      </w:r>
    </w:p>
    <w:p w14:paraId="3353291C" w14:textId="77777777" w:rsidR="00A121BE" w:rsidRPr="00651A56" w:rsidRDefault="00A121BE" w:rsidP="00A121BE">
      <w:pPr>
        <w:spacing w:before="120" w:after="120"/>
        <w:ind w:left="720" w:hanging="360"/>
        <w:jc w:val="both"/>
      </w:pPr>
      <w:r>
        <w:t>*</w:t>
      </w:r>
      <w:r>
        <w:tab/>
      </w:r>
      <w:r w:rsidRPr="00651A56">
        <w:t>Jason Kelley, Bennett Cyphers et Corynne McSherry, « After F</w:t>
      </w:r>
      <w:r w:rsidRPr="00651A56">
        <w:t>a</w:t>
      </w:r>
      <w:r w:rsidRPr="00651A56">
        <w:t xml:space="preserve">cebook Leaks, Here Is What Should Come Next », </w:t>
      </w:r>
      <w:r w:rsidRPr="00651A56">
        <w:rPr>
          <w:i/>
          <w:iCs/>
        </w:rPr>
        <w:t>Electronic Fro</w:t>
      </w:r>
      <w:r w:rsidRPr="00651A56">
        <w:rPr>
          <w:i/>
          <w:iCs/>
        </w:rPr>
        <w:t>n</w:t>
      </w:r>
      <w:r w:rsidRPr="00651A56">
        <w:rPr>
          <w:i/>
          <w:iCs/>
        </w:rPr>
        <w:t>tier Foundation</w:t>
      </w:r>
      <w:r w:rsidRPr="00651A56">
        <w:t>, 15 novembre 2021 [en ligne].</w:t>
      </w:r>
    </w:p>
    <w:p w14:paraId="185CF090" w14:textId="77777777" w:rsidR="00A121BE" w:rsidRPr="00651A56" w:rsidRDefault="00A121BE" w:rsidP="00A121BE">
      <w:pPr>
        <w:spacing w:before="120" w:after="120"/>
        <w:jc w:val="both"/>
      </w:pPr>
    </w:p>
    <w:p w14:paraId="4085928A" w14:textId="77777777" w:rsidR="00A121BE" w:rsidRPr="00651A56" w:rsidRDefault="00A121BE" w:rsidP="00A121BE">
      <w:pPr>
        <w:spacing w:before="120" w:after="120"/>
        <w:jc w:val="both"/>
      </w:pPr>
      <w:r w:rsidRPr="00651A56">
        <w:t>Sur le renouveau des pratiques journalistiques et le rapprochement avec le public :</w:t>
      </w:r>
    </w:p>
    <w:p w14:paraId="5F5383E2" w14:textId="77777777" w:rsidR="00A121BE" w:rsidRPr="00651A56" w:rsidRDefault="00A121BE" w:rsidP="00A121BE">
      <w:pPr>
        <w:spacing w:before="120" w:after="120"/>
        <w:jc w:val="both"/>
      </w:pPr>
    </w:p>
    <w:p w14:paraId="21F76772" w14:textId="77777777" w:rsidR="00A121BE" w:rsidRPr="00651A56" w:rsidRDefault="00A121BE" w:rsidP="00A121BE">
      <w:pPr>
        <w:spacing w:before="120" w:after="120"/>
        <w:ind w:left="720" w:hanging="360"/>
        <w:jc w:val="both"/>
      </w:pPr>
      <w:r>
        <w:t>*</w:t>
      </w:r>
      <w:r>
        <w:tab/>
      </w:r>
      <w:r w:rsidRPr="00651A56">
        <w:t xml:space="preserve">Anne-Sophie Novel et Flo Laval, </w:t>
      </w:r>
      <w:r w:rsidRPr="00651A56">
        <w:rPr>
          <w:i/>
          <w:iCs/>
        </w:rPr>
        <w:t>Les médias, le monde et moi</w:t>
      </w:r>
      <w:r w:rsidRPr="00651A56">
        <w:t>, Les films d’un Jour, 2019, 70 minutes.</w:t>
      </w:r>
    </w:p>
    <w:p w14:paraId="2B483AEF" w14:textId="77777777" w:rsidR="00A121BE" w:rsidRPr="00651A56" w:rsidRDefault="00A121BE" w:rsidP="00A121BE">
      <w:pPr>
        <w:spacing w:before="120" w:after="120"/>
        <w:ind w:left="720" w:hanging="360"/>
        <w:jc w:val="both"/>
      </w:pPr>
      <w:r>
        <w:t>*</w:t>
      </w:r>
      <w:r>
        <w:tab/>
      </w:r>
      <w:r w:rsidRPr="00651A56">
        <w:t xml:space="preserve">Mickaël Bergeron, </w:t>
      </w:r>
      <w:r w:rsidRPr="00651A56">
        <w:rPr>
          <w:i/>
          <w:iCs/>
        </w:rPr>
        <w:t>Tombée médiatique. Se réapproprier l’information</w:t>
      </w:r>
      <w:r w:rsidRPr="00651A56">
        <w:t>, Montréal, Somme toute, 2020.</w:t>
      </w:r>
    </w:p>
    <w:p w14:paraId="0D09B759" w14:textId="77777777" w:rsidR="00A121BE" w:rsidRPr="00651A56" w:rsidRDefault="00A121BE" w:rsidP="00A121BE">
      <w:pPr>
        <w:spacing w:before="120" w:after="120"/>
        <w:ind w:left="720" w:hanging="360"/>
        <w:jc w:val="both"/>
      </w:pPr>
      <w:r>
        <w:t>*</w:t>
      </w:r>
      <w:r>
        <w:tab/>
      </w:r>
      <w:r w:rsidRPr="00651A56">
        <w:t xml:space="preserve">Émilie Nicolas, « Humilier ne mène nulle part », </w:t>
      </w:r>
      <w:r w:rsidRPr="00651A56">
        <w:rPr>
          <w:i/>
          <w:iCs/>
        </w:rPr>
        <w:t>Le Devoir</w:t>
      </w:r>
      <w:r w:rsidRPr="00651A56">
        <w:t xml:space="preserve">, 17 septembre 2020, ainsi que « Journalisme et “militance” », </w:t>
      </w:r>
      <w:r w:rsidRPr="00651A56">
        <w:rPr>
          <w:i/>
          <w:iCs/>
        </w:rPr>
        <w:t>Le Devoir</w:t>
      </w:r>
      <w:r w:rsidRPr="00651A56">
        <w:t>, 28 janvier 2021.</w:t>
      </w:r>
    </w:p>
    <w:p w14:paraId="48CB809D" w14:textId="77777777" w:rsidR="00A121BE" w:rsidRPr="00651A56" w:rsidRDefault="00A121BE" w:rsidP="00A121BE">
      <w:pPr>
        <w:spacing w:before="120" w:after="120"/>
        <w:ind w:left="720" w:hanging="360"/>
        <w:jc w:val="both"/>
      </w:pPr>
      <w:r>
        <w:t>*</w:t>
      </w:r>
      <w:r>
        <w:tab/>
      </w:r>
      <w:r w:rsidRPr="00651A56">
        <w:t>Antoine Tricot, « Attaque du commissariat de Champigny : r</w:t>
      </w:r>
      <w:r w:rsidRPr="00651A56">
        <w:t>e</w:t>
      </w:r>
      <w:r w:rsidRPr="00651A56">
        <w:t>me</w:t>
      </w:r>
      <w:r w:rsidRPr="00651A56">
        <w:t>t</w:t>
      </w:r>
      <w:r w:rsidRPr="00651A56">
        <w:t xml:space="preserve">tons le journalisme en chantier », </w:t>
      </w:r>
      <w:r w:rsidRPr="00651A56">
        <w:rPr>
          <w:i/>
          <w:iCs/>
        </w:rPr>
        <w:t>Libération</w:t>
      </w:r>
      <w:r w:rsidRPr="00651A56">
        <w:t>, 13 octobre 2020.</w:t>
      </w:r>
    </w:p>
    <w:p w14:paraId="4211D21D" w14:textId="77777777" w:rsidR="00A121BE" w:rsidRPr="00651A56" w:rsidRDefault="00A121BE" w:rsidP="00A121BE">
      <w:pPr>
        <w:spacing w:before="120" w:after="120"/>
        <w:ind w:left="720" w:hanging="360"/>
        <w:jc w:val="both"/>
      </w:pPr>
      <w:r>
        <w:t>*</w:t>
      </w:r>
      <w:r>
        <w:tab/>
      </w:r>
      <w:r w:rsidRPr="00651A56">
        <w:t>François Méthé, La Une. Aux sources du journalisme, 8 épis</w:t>
      </w:r>
      <w:r w:rsidRPr="00651A56">
        <w:t>o</w:t>
      </w:r>
      <w:r w:rsidRPr="00651A56">
        <w:t>des, Télé-Québec, 2021.</w:t>
      </w:r>
    </w:p>
    <w:p w14:paraId="40B67C86" w14:textId="77777777" w:rsidR="00A121BE" w:rsidRPr="00651A56" w:rsidRDefault="00A121BE" w:rsidP="00A121BE">
      <w:pPr>
        <w:pStyle w:val="p"/>
      </w:pPr>
      <w:r w:rsidRPr="00651A56">
        <w:br w:type="page"/>
        <w:t>[184]</w:t>
      </w:r>
    </w:p>
    <w:p w14:paraId="33D4004A" w14:textId="77777777" w:rsidR="00A121BE" w:rsidRPr="00651A56" w:rsidRDefault="00A121BE" w:rsidP="00A121BE">
      <w:pPr>
        <w:jc w:val="both"/>
      </w:pPr>
    </w:p>
    <w:p w14:paraId="671BE807" w14:textId="77777777" w:rsidR="00A121BE" w:rsidRPr="00651A56" w:rsidRDefault="00A121BE" w:rsidP="00A121BE">
      <w:pPr>
        <w:jc w:val="both"/>
      </w:pPr>
    </w:p>
    <w:p w14:paraId="34A149E2" w14:textId="77777777" w:rsidR="00A121BE" w:rsidRPr="00651A56" w:rsidRDefault="00A121BE" w:rsidP="00A121BE">
      <w:pPr>
        <w:jc w:val="both"/>
      </w:pPr>
    </w:p>
    <w:p w14:paraId="2A9C27D0" w14:textId="77777777" w:rsidR="00A121BE" w:rsidRPr="00651A56" w:rsidRDefault="00A121BE" w:rsidP="00A121BE">
      <w:pPr>
        <w:ind w:firstLine="0"/>
        <w:jc w:val="center"/>
        <w:rPr>
          <w:i/>
          <w:sz w:val="24"/>
        </w:rPr>
      </w:pPr>
      <w:bookmarkStart w:id="43" w:name="Collision_des_recits_conclusion"/>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43B01FB1" w14:textId="77777777" w:rsidR="00A121BE" w:rsidRPr="00651A56" w:rsidRDefault="00A121BE" w:rsidP="00A121BE">
      <w:pPr>
        <w:pStyle w:val="planchest"/>
      </w:pPr>
      <w:r w:rsidRPr="00651A56">
        <w:t>CONCLUSION</w:t>
      </w:r>
    </w:p>
    <w:p w14:paraId="56BCADEE" w14:textId="77777777" w:rsidR="00A121BE" w:rsidRPr="00651A56" w:rsidRDefault="00A121BE" w:rsidP="00A121BE">
      <w:pPr>
        <w:pStyle w:val="planche"/>
      </w:pPr>
      <w:r w:rsidRPr="00651A56">
        <w:t>Faisons nos recherches</w:t>
      </w:r>
    </w:p>
    <w:bookmarkEnd w:id="43"/>
    <w:p w14:paraId="1F695B21" w14:textId="77777777" w:rsidR="00A121BE" w:rsidRPr="00651A56" w:rsidRDefault="00A121BE" w:rsidP="00A121BE">
      <w:pPr>
        <w:jc w:val="both"/>
      </w:pPr>
    </w:p>
    <w:p w14:paraId="27D9C866" w14:textId="77777777" w:rsidR="00A121BE" w:rsidRPr="00651A56" w:rsidRDefault="00A121BE" w:rsidP="00A121BE">
      <w:pPr>
        <w:jc w:val="both"/>
      </w:pPr>
    </w:p>
    <w:p w14:paraId="68E9A880" w14:textId="77777777" w:rsidR="00A121BE" w:rsidRPr="00651A56" w:rsidRDefault="00A121BE" w:rsidP="00A121BE">
      <w:pPr>
        <w:pStyle w:val="chapintro2"/>
      </w:pPr>
      <w:r w:rsidRPr="00651A56">
        <w:t>[Nous nous inspirons] du modèle des médias en tant que sanctua</w:t>
      </w:r>
      <w:r w:rsidRPr="00651A56">
        <w:t>i</w:t>
      </w:r>
      <w:r w:rsidRPr="00651A56">
        <w:t>res pour la dissidence.</w:t>
      </w:r>
    </w:p>
    <w:p w14:paraId="66F22039" w14:textId="77777777" w:rsidR="00A121BE" w:rsidRPr="00651A56" w:rsidRDefault="00A121BE" w:rsidP="00A121BE">
      <w:pPr>
        <w:pStyle w:val="chapintroauteur"/>
      </w:pPr>
      <w:r w:rsidRPr="00651A56">
        <w:t>– Amy Goodman</w:t>
      </w:r>
      <w:r>
        <w:t> </w:t>
      </w:r>
      <w:r>
        <w:rPr>
          <w:rStyle w:val="Appelnotedebasdep"/>
        </w:rPr>
        <w:footnoteReference w:id="295"/>
      </w:r>
    </w:p>
    <w:p w14:paraId="71CB0FDC" w14:textId="77777777" w:rsidR="00A121BE" w:rsidRPr="00651A56" w:rsidRDefault="00A121BE" w:rsidP="00A121BE">
      <w:pPr>
        <w:pStyle w:val="chapintro2"/>
      </w:pPr>
      <w:r w:rsidRPr="00651A56">
        <w:t>Les journalistes font des choix à des moments clés de l’histoire. Ce ne sont pas de simples spectateurs.</w:t>
      </w:r>
    </w:p>
    <w:p w14:paraId="162C4D02" w14:textId="77777777" w:rsidR="00A121BE" w:rsidRPr="00651A56" w:rsidRDefault="00A121BE" w:rsidP="00A121BE">
      <w:pPr>
        <w:pStyle w:val="chapintroauteur"/>
      </w:pPr>
      <w:r w:rsidRPr="00651A56">
        <w:t>– Naomi Klein</w:t>
      </w:r>
      <w:r>
        <w:t> </w:t>
      </w:r>
      <w:r>
        <w:rPr>
          <w:rStyle w:val="Appelnotedebasdep"/>
        </w:rPr>
        <w:footnoteReference w:id="296"/>
      </w:r>
    </w:p>
    <w:p w14:paraId="3C92F05C" w14:textId="77777777" w:rsidR="00A121BE" w:rsidRPr="00651A56" w:rsidRDefault="00A121BE" w:rsidP="00A121BE">
      <w:pPr>
        <w:pStyle w:val="chapintro2"/>
      </w:pPr>
      <w:r w:rsidRPr="00651A56">
        <w:t>Être journaliste, c’est vivre du journalisme; faire du journali</w:t>
      </w:r>
      <w:r w:rsidRPr="00651A56">
        <w:t>s</w:t>
      </w:r>
      <w:r w:rsidRPr="00651A56">
        <w:t>me, tout le monde peut le faire et […] doit le faire. Je pense que le regard citoyen, c’est aussi un regard qui est important. Aujourd’hui plus que jamais, on doit pouvoir regarder, […] critiquer, […] o</w:t>
      </w:r>
      <w:r w:rsidRPr="00651A56">
        <w:t>b</w:t>
      </w:r>
      <w:r w:rsidRPr="00651A56">
        <w:t>server l’action publique, et ça n’importe qui peut le faire.</w:t>
      </w:r>
    </w:p>
    <w:p w14:paraId="6C1BE0D2" w14:textId="77777777" w:rsidR="00A121BE" w:rsidRPr="00651A56" w:rsidRDefault="00A121BE" w:rsidP="00A121BE">
      <w:pPr>
        <w:pStyle w:val="chapintroauteur"/>
      </w:pPr>
      <w:r w:rsidRPr="00651A56">
        <w:t>– Taha Bouhafs</w:t>
      </w:r>
      <w:r>
        <w:t> </w:t>
      </w:r>
      <w:r>
        <w:rPr>
          <w:rStyle w:val="Appelnotedebasdep"/>
        </w:rPr>
        <w:footnoteReference w:id="297"/>
      </w:r>
    </w:p>
    <w:p w14:paraId="048CCB9C" w14:textId="77777777" w:rsidR="00A121BE" w:rsidRPr="00651A56" w:rsidRDefault="00A121BE" w:rsidP="00A121BE">
      <w:pPr>
        <w:spacing w:before="120" w:after="120"/>
        <w:jc w:val="both"/>
      </w:pPr>
    </w:p>
    <w:p w14:paraId="286BC1C4"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48F5487B" w14:textId="77777777" w:rsidR="00A121BE" w:rsidRPr="00651A56" w:rsidRDefault="00A121BE" w:rsidP="00A121BE">
      <w:pPr>
        <w:spacing w:before="120" w:after="120"/>
        <w:jc w:val="both"/>
      </w:pPr>
      <w:r w:rsidRPr="00651A56">
        <w:t xml:space="preserve">En 1919, le grand romancier et journaliste d’investigation Upton Sinclair publie l’ouvrage </w:t>
      </w:r>
      <w:r w:rsidRPr="00651A56">
        <w:rPr>
          <w:i/>
          <w:iCs/>
        </w:rPr>
        <w:t>Le jeton de laiton. Une étude sur le journ</w:t>
      </w:r>
      <w:r w:rsidRPr="00651A56">
        <w:rPr>
          <w:i/>
          <w:iCs/>
        </w:rPr>
        <w:t>a</w:t>
      </w:r>
      <w:r w:rsidRPr="00651A56">
        <w:rPr>
          <w:i/>
          <w:iCs/>
        </w:rPr>
        <w:t>lisme aux États-Unis</w:t>
      </w:r>
      <w:r w:rsidRPr="00651A56">
        <w:t>. Il y écrit : « Un journal moderne, du point de vue des travailleurs, est une gigantesque usine d’armements dans l</w:t>
      </w:r>
      <w:r w:rsidRPr="00651A56">
        <w:t>a</w:t>
      </w:r>
      <w:r w:rsidRPr="00651A56">
        <w:t>quelle la classe possédante fabrique</w:t>
      </w:r>
      <w:r>
        <w:t xml:space="preserve"> [185] </w:t>
      </w:r>
      <w:r w:rsidRPr="00651A56">
        <w:t>des bombes mentales et des gr</w:t>
      </w:r>
      <w:r w:rsidRPr="00651A56">
        <w:t>e</w:t>
      </w:r>
      <w:r w:rsidRPr="00651A56">
        <w:t>nades suffocantes pour anéantir ses ennemis. Et, de même que dans une guerre la stratégie est parfois d</w:t>
      </w:r>
      <w:r w:rsidRPr="00651A56">
        <w:t>é</w:t>
      </w:r>
      <w:r w:rsidRPr="00651A56">
        <w:t>terminée par la localisation des fabriques et des dépôts de munitions, la lutte des classes a comme ép</w:t>
      </w:r>
      <w:r w:rsidRPr="00651A56">
        <w:t>i</w:t>
      </w:r>
      <w:r w:rsidRPr="00651A56">
        <w:t>ce</w:t>
      </w:r>
      <w:r w:rsidRPr="00651A56">
        <w:t>n</w:t>
      </w:r>
      <w:r w:rsidRPr="00651A56">
        <w:t>tre les salles de rédaction. Dans toutes les grandes villes d’Europe qui ont connu la révolution, la pri</w:t>
      </w:r>
      <w:r w:rsidRPr="00651A56">
        <w:t>o</w:t>
      </w:r>
      <w:r w:rsidRPr="00651A56">
        <w:t>rité de ces insurgés fut de s’emparer de ces salles, et celle des réactionnaires de les en dél</w:t>
      </w:r>
      <w:r w:rsidRPr="00651A56">
        <w:t>o</w:t>
      </w:r>
      <w:r w:rsidRPr="00651A56">
        <w:t>ger</w:t>
      </w:r>
      <w:r>
        <w:t> </w:t>
      </w:r>
      <w:r>
        <w:rPr>
          <w:rStyle w:val="Appelnotedebasdep"/>
        </w:rPr>
        <w:footnoteReference w:id="298"/>
      </w:r>
      <w:r w:rsidRPr="00651A56">
        <w:t>. »</w:t>
      </w:r>
    </w:p>
    <w:p w14:paraId="04EA6D14" w14:textId="77777777" w:rsidR="00A121BE" w:rsidRPr="00651A56" w:rsidRDefault="00A121BE" w:rsidP="00A121BE">
      <w:pPr>
        <w:spacing w:before="120" w:after="120"/>
        <w:jc w:val="both"/>
      </w:pPr>
      <w:r w:rsidRPr="00651A56">
        <w:t>Un</w:t>
      </w:r>
      <w:r>
        <w:t xml:space="preserve"> </w:t>
      </w:r>
      <w:r w:rsidRPr="00651A56">
        <w:t>siècle plus tard, le paysage médiatique s’est considérablement transformé. La presse capitaliste contre laquelle Sinclair s’insurge a connu une longue période de prospérité mais est aujourd’hui plus fr</w:t>
      </w:r>
      <w:r w:rsidRPr="00651A56">
        <w:t>a</w:t>
      </w:r>
      <w:r w:rsidRPr="00651A56">
        <w:t>gile. Internet et les médias s</w:t>
      </w:r>
      <w:r w:rsidRPr="00651A56">
        <w:t>o</w:t>
      </w:r>
      <w:r w:rsidRPr="00651A56">
        <w:t>ciaux ont certes été des porte-voix inédits pour la population et les mouvements sociaux, mais les interactions demeurent prises au piège de la logique capitaliste d’accaparement de l’attention au profit des publicitaires. Délaissés par les annonceurs, certains médias d’information traditionnels semblent parfois vouloir se rapprocher des communautés qu’ils desservent, mais le fossé ne s’annonce pas facile à combler.</w:t>
      </w:r>
    </w:p>
    <w:p w14:paraId="30675C4D" w14:textId="77777777" w:rsidR="00A121BE" w:rsidRPr="00651A56" w:rsidRDefault="00A121BE" w:rsidP="00A121BE">
      <w:pPr>
        <w:spacing w:before="120" w:after="120"/>
        <w:jc w:val="both"/>
      </w:pPr>
      <w:r w:rsidRPr="00651A56">
        <w:t>En dépit de toutes ces transformations du journalisme et des soci</w:t>
      </w:r>
      <w:r w:rsidRPr="00651A56">
        <w:t>é</w:t>
      </w:r>
      <w:r w:rsidRPr="00651A56">
        <w:t>tés capitalistes, l’analyse de Sinclair demeure juste sur au moins un aspect : les médias d’information doivent être étudiés et compris dans leur relation avec le pouvoir. La relation des citoyen.ne.s à l’information, tant celle à laquelle on accède que celle que l’on pr</w:t>
      </w:r>
      <w:r w:rsidRPr="00651A56">
        <w:t>o</w:t>
      </w:r>
      <w:r w:rsidRPr="00651A56">
        <w:t>duit et diffuse, est intrinsèquement liée aux rapports de pouvoir qui existent dans la société.</w:t>
      </w:r>
    </w:p>
    <w:p w14:paraId="084CCD1E" w14:textId="77777777" w:rsidR="00A121BE" w:rsidRPr="00651A56" w:rsidRDefault="00A121BE" w:rsidP="00A121BE">
      <w:pPr>
        <w:spacing w:before="120" w:after="120"/>
        <w:jc w:val="both"/>
      </w:pPr>
      <w:r>
        <w:br w:type="page"/>
      </w:r>
    </w:p>
    <w:p w14:paraId="0565B4E5" w14:textId="77777777" w:rsidR="00A121BE" w:rsidRPr="00651A56" w:rsidRDefault="00A121BE" w:rsidP="00A121BE">
      <w:pPr>
        <w:pStyle w:val="a"/>
      </w:pPr>
      <w:bookmarkStart w:id="44" w:name="Collision_des_recits_conclusion_1"/>
      <w:r w:rsidRPr="00651A56">
        <w:t>Tout journalisme est engagé</w:t>
      </w:r>
    </w:p>
    <w:bookmarkEnd w:id="44"/>
    <w:p w14:paraId="29D96320" w14:textId="77777777" w:rsidR="00A121BE" w:rsidRPr="00651A56" w:rsidRDefault="00A121BE" w:rsidP="00A121BE">
      <w:pPr>
        <w:spacing w:before="120" w:after="120"/>
        <w:jc w:val="both"/>
      </w:pPr>
    </w:p>
    <w:p w14:paraId="13BC835E" w14:textId="77777777" w:rsidR="00A121BE" w:rsidRPr="00B37139" w:rsidRDefault="00A121BE" w:rsidP="00A121BE">
      <w:pPr>
        <w:ind w:right="90" w:firstLine="0"/>
        <w:jc w:val="both"/>
        <w:rPr>
          <w:sz w:val="20"/>
        </w:rPr>
      </w:pPr>
      <w:hyperlink w:anchor="tdm" w:history="1">
        <w:r w:rsidRPr="00B37139">
          <w:rPr>
            <w:rStyle w:val="Hyperlien"/>
            <w:sz w:val="20"/>
          </w:rPr>
          <w:t>Retour à la table des matières</w:t>
        </w:r>
      </w:hyperlink>
    </w:p>
    <w:p w14:paraId="42085E3A" w14:textId="77777777" w:rsidR="00A121BE" w:rsidRPr="00651A56" w:rsidRDefault="00A121BE" w:rsidP="00A121BE">
      <w:pPr>
        <w:spacing w:before="120" w:after="120"/>
        <w:jc w:val="both"/>
      </w:pPr>
      <w:r w:rsidRPr="00651A56">
        <w:t>Un autre grand journaliste étatsunien, Izzy F. Stone, disait pour sa part que tous les gouvernements mentent</w:t>
      </w:r>
      <w:r>
        <w:t> </w:t>
      </w:r>
      <w:r>
        <w:rPr>
          <w:rStyle w:val="Appelnotedebasdep"/>
        </w:rPr>
        <w:footnoteReference w:id="299"/>
      </w:r>
      <w:r w:rsidRPr="00651A56">
        <w:t>. On pourrait élargir la portée de cette affirmation à n’importe quel autre pouvoir. Comme l’écrit Anne-Cécile Robert, « mentir permet non seulement de contr</w:t>
      </w:r>
      <w:r w:rsidRPr="00651A56">
        <w:t>ô</w:t>
      </w:r>
      <w:r w:rsidRPr="00651A56">
        <w:t>ler le récit qui est fait de la réalité,</w:t>
      </w:r>
      <w:r>
        <w:t xml:space="preserve"> [186] </w:t>
      </w:r>
      <w:r w:rsidRPr="00651A56">
        <w:t>mais aussi de tester la so</w:t>
      </w:r>
      <w:r w:rsidRPr="00651A56">
        <w:t>u</w:t>
      </w:r>
      <w:r w:rsidRPr="00651A56">
        <w:t>mission de l’interlocuteur</w:t>
      </w:r>
      <w:r>
        <w:t> </w:t>
      </w:r>
      <w:r>
        <w:rPr>
          <w:rStyle w:val="Appelnotedebasdep"/>
        </w:rPr>
        <w:footnoteReference w:id="300"/>
      </w:r>
      <w:r w:rsidRPr="00651A56">
        <w:t> ». De par sa nature même, le pouvoir se caract</w:t>
      </w:r>
      <w:r w:rsidRPr="00651A56">
        <w:t>é</w:t>
      </w:r>
      <w:r w:rsidRPr="00651A56">
        <w:t>rise par sa capacité à imposer sa lecture du réel auprès de ceux et ce</w:t>
      </w:r>
      <w:r w:rsidRPr="00651A56">
        <w:t>l</w:t>
      </w:r>
      <w:r w:rsidRPr="00651A56">
        <w:t>les sur qui il s’exerce. Cela inclut la possibilité de nier l’existence de phénomènes tangibles, comme la non-reconnaissance de la notion de racisme systémique par le gouve</w:t>
      </w:r>
      <w:r w:rsidRPr="00651A56">
        <w:t>r</w:t>
      </w:r>
      <w:r w:rsidRPr="00651A56">
        <w:t>nement de François Legault ou le déni du réchauffement climatique par le Parti conserv</w:t>
      </w:r>
      <w:r w:rsidRPr="00651A56">
        <w:t>a</w:t>
      </w:r>
      <w:r w:rsidRPr="00651A56">
        <w:t>teur du Canada.</w:t>
      </w:r>
    </w:p>
    <w:p w14:paraId="5613AFEF" w14:textId="77777777" w:rsidR="00A121BE" w:rsidRPr="00651A56" w:rsidRDefault="00A121BE" w:rsidP="00A121BE">
      <w:pPr>
        <w:spacing w:before="120" w:after="120"/>
        <w:jc w:val="both"/>
      </w:pPr>
      <w:r w:rsidRPr="00651A56">
        <w:t>Cette définition de la réalité s’impose bien sûr par des rapports de domination bien concrets, mais aussi par le discours, à travers une m</w:t>
      </w:r>
      <w:r w:rsidRPr="00651A56">
        <w:t>i</w:t>
      </w:r>
      <w:r w:rsidRPr="00651A56">
        <w:t>se en scène et un récit dramatiques. Inévitablement, la lecture du réel qui convient au pouvoir cherche à prendre place dans nos représent</w:t>
      </w:r>
      <w:r w:rsidRPr="00651A56">
        <w:t>a</w:t>
      </w:r>
      <w:r w:rsidRPr="00651A56">
        <w:t>tions médiatiques. La mécanique concrète du pouvoir s’exerce so</w:t>
      </w:r>
      <w:r w:rsidRPr="00651A56">
        <w:t>u</w:t>
      </w:r>
      <w:r w:rsidRPr="00651A56">
        <w:t>vent par le recours au mensonge, au déni, à la manipulation. À la lim</w:t>
      </w:r>
      <w:r w:rsidRPr="00651A56">
        <w:t>i</w:t>
      </w:r>
      <w:r w:rsidRPr="00651A56">
        <w:t>te, on pourrait dire qu’un pouvoir se maintient par sa capacité à imp</w:t>
      </w:r>
      <w:r w:rsidRPr="00651A56">
        <w:t>o</w:t>
      </w:r>
      <w:r w:rsidRPr="00651A56">
        <w:t>ser une lecture orientée du monde; soit parce qu’il parvient à y faire croire, soit parce que la population à qui il ment est trop isolée, div</w:t>
      </w:r>
      <w:r w:rsidRPr="00651A56">
        <w:t>i</w:t>
      </w:r>
      <w:r w:rsidRPr="00651A56">
        <w:t>sée ou résignée pour la remettre en cause.</w:t>
      </w:r>
    </w:p>
    <w:p w14:paraId="4C514DFF" w14:textId="77777777" w:rsidR="00A121BE" w:rsidRPr="00651A56" w:rsidRDefault="00A121BE" w:rsidP="00A121BE">
      <w:pPr>
        <w:spacing w:before="120" w:after="120"/>
        <w:jc w:val="both"/>
      </w:pPr>
      <w:r w:rsidRPr="00651A56">
        <w:t>Face à cette logique constitutive du pouvoir (que ce soit au sein du gouvernement, des grandes entreprises, d’autres institutions sociales ou de mouvances antidémocratiques ou fascistes), plusieurs voies sont possibles pour la profession journalistique. Quand celle-ci se procl</w:t>
      </w:r>
      <w:r w:rsidRPr="00651A56">
        <w:t>a</w:t>
      </w:r>
      <w:r w:rsidRPr="00651A56">
        <w:t>me « observatrice impartiale » des dynamiques sociales, économiques et politiques, elle contribue de manière plus ou moins consciente à la propagation de ces mensonges ou, plus profondément, à la définition de la réalité qui convient au pouvoir. Comme le disait l’historien H</w:t>
      </w:r>
      <w:r w:rsidRPr="00651A56">
        <w:t>o</w:t>
      </w:r>
      <w:r w:rsidRPr="00651A56">
        <w:t>ward Zinn, « on ne peut pas être neutre sur un train en marche ».</w:t>
      </w:r>
    </w:p>
    <w:p w14:paraId="662A183C" w14:textId="77777777" w:rsidR="00A121BE" w:rsidRPr="00651A56" w:rsidRDefault="00A121BE" w:rsidP="00A121BE">
      <w:pPr>
        <w:spacing w:before="120" w:after="120"/>
        <w:jc w:val="both"/>
      </w:pPr>
      <w:r w:rsidRPr="00651A56">
        <w:t>Lorsqu’on parle de journalisme engagé dans les médias d’information, c’est généralement de manière péjorative : les valeurs personnelles du ou de la journaliste viennent nécessairement interférer avec ses fonctions professionnelles. Ce qui est frappant avec cette e</w:t>
      </w:r>
      <w:r w:rsidRPr="00651A56">
        <w:t>x</w:t>
      </w:r>
      <w:r w:rsidRPr="00651A56">
        <w:t>pression de journalisme engagé, c’est qu’on ne l’utilise à peu près j</w:t>
      </w:r>
      <w:r w:rsidRPr="00651A56">
        <w:t>a</w:t>
      </w:r>
      <w:r w:rsidRPr="00651A56">
        <w:t>mais lorsqu’il est question de</w:t>
      </w:r>
      <w:r>
        <w:t xml:space="preserve"> [187] </w:t>
      </w:r>
      <w:r w:rsidRPr="00651A56">
        <w:t>journalisme servile à l’égard du pouvoir. Par exemple, la défére</w:t>
      </w:r>
      <w:r w:rsidRPr="00651A56">
        <w:t>n</w:t>
      </w:r>
      <w:r w:rsidRPr="00651A56">
        <w:t>ce médiatique à l’égard de la version policière lorsqu’un agent abat un citoyen racisé s’inscrit dans une lo</w:t>
      </w:r>
      <w:r w:rsidRPr="00651A56">
        <w:t>n</w:t>
      </w:r>
      <w:r w:rsidRPr="00651A56">
        <w:t>gue histoire d’appui du journali</w:t>
      </w:r>
      <w:r w:rsidRPr="00651A56">
        <w:t>s</w:t>
      </w:r>
      <w:r w:rsidRPr="00651A56">
        <w:t>me à la domination coloniale. Selon le journaliste Juan Go</w:t>
      </w:r>
      <w:r w:rsidRPr="00651A56">
        <w:t>n</w:t>
      </w:r>
      <w:r w:rsidRPr="00651A56">
        <w:t>záles, « pour la majorité de l’histoire [des États-Unis] […] la presse a fonctionné comme une opération de re</w:t>
      </w:r>
      <w:r w:rsidRPr="00651A56">
        <w:t>n</w:t>
      </w:r>
      <w:r w:rsidRPr="00651A56">
        <w:t>seignement pour la communauté blanche dominante. Durant la péri</w:t>
      </w:r>
      <w:r w:rsidRPr="00651A56">
        <w:t>o</w:t>
      </w:r>
      <w:r w:rsidRPr="00651A56">
        <w:t>de coloniale, près du tiers du contenu des journaux étatsuniens était du renseignement pour les c</w:t>
      </w:r>
      <w:r w:rsidRPr="00651A56">
        <w:t>o</w:t>
      </w:r>
      <w:r w:rsidRPr="00651A56">
        <w:t>lons blancs sur ce que les Afro-Américains et les Premières Nations étaient en train de faire</w:t>
      </w:r>
      <w:r>
        <w:t> </w:t>
      </w:r>
      <w:r>
        <w:rPr>
          <w:rStyle w:val="Appelnotedebasdep"/>
        </w:rPr>
        <w:footnoteReference w:id="301"/>
      </w:r>
      <w:r w:rsidRPr="00651A56">
        <w:t> ».</w:t>
      </w:r>
    </w:p>
    <w:p w14:paraId="77F0A583" w14:textId="77777777" w:rsidR="00A121BE" w:rsidRPr="00651A56" w:rsidRDefault="00A121BE" w:rsidP="00A121BE">
      <w:pPr>
        <w:spacing w:before="120" w:after="120"/>
        <w:jc w:val="both"/>
      </w:pPr>
      <w:r w:rsidRPr="00651A56">
        <w:t>Lorsque la chaîne étatsunienne MSNBC interrompt un segment d’information sur la surveillance des téléphones cellulaires par la N</w:t>
      </w:r>
      <w:r w:rsidRPr="00651A56">
        <w:t>a</w:t>
      </w:r>
      <w:r w:rsidRPr="00651A56">
        <w:t>tional Security Agency pour annoncer une nouvelle de dernière heure sur l’arrestation de Justin Bieber, c’est aussi du journalisme eng</w:t>
      </w:r>
      <w:r w:rsidRPr="00651A56">
        <w:t>a</w:t>
      </w:r>
      <w:r w:rsidRPr="00651A56">
        <w:t>gé</w:t>
      </w:r>
      <w:r>
        <w:t> </w:t>
      </w:r>
      <w:r>
        <w:rPr>
          <w:rStyle w:val="Appelnotedebasdep"/>
        </w:rPr>
        <w:footnoteReference w:id="302"/>
      </w:r>
      <w:r w:rsidRPr="00651A56">
        <w:t>. Lorsque 11 stations de télévision locales reprennent presque mot pour mot un communiqué d’Amazon selon lequel « la compagnie garde ses employés en sécurité et en bonne santé » en période de pa</w:t>
      </w:r>
      <w:r w:rsidRPr="00651A56">
        <w:t>n</w:t>
      </w:r>
      <w:r w:rsidRPr="00651A56">
        <w:t>démie, sans même mentionner le fait que cette phrase a été rédigée par un représentant d’Amazon, c’est aussi du journalisme engagé</w:t>
      </w:r>
      <w:r>
        <w:t> </w:t>
      </w:r>
      <w:r>
        <w:rPr>
          <w:rStyle w:val="Appelnotedebasdep"/>
        </w:rPr>
        <w:footnoteReference w:id="303"/>
      </w:r>
      <w:r w:rsidRPr="00651A56">
        <w:t>. Lor</w:t>
      </w:r>
      <w:r w:rsidRPr="00651A56">
        <w:t>s</w:t>
      </w:r>
      <w:r w:rsidRPr="00651A56">
        <w:t>qu’on accorde une entrevue bon enfant de 42 minutes à Didier Raoult, médecin dénoncé par tous les experts pour son déni des pre</w:t>
      </w:r>
      <w:r w:rsidRPr="00651A56">
        <w:t>u</w:t>
      </w:r>
      <w:r w:rsidRPr="00651A56">
        <w:t>ves scie</w:t>
      </w:r>
      <w:r w:rsidRPr="00651A56">
        <w:t>n</w:t>
      </w:r>
      <w:r w:rsidRPr="00651A56">
        <w:t>tifiques à l’égard de l’hydroxychloroquine pour traiter la COVID-19, c’est aussi du journ</w:t>
      </w:r>
      <w:r w:rsidRPr="00651A56">
        <w:t>a</w:t>
      </w:r>
      <w:r w:rsidRPr="00651A56">
        <w:t>lisme engagé</w:t>
      </w:r>
      <w:r>
        <w:t> </w:t>
      </w:r>
      <w:r>
        <w:rPr>
          <w:rStyle w:val="Appelnotedebasdep"/>
        </w:rPr>
        <w:footnoteReference w:id="304"/>
      </w:r>
      <w:r w:rsidRPr="00651A56">
        <w:t>. Et lorsqu’on nous offre un récit aux accents héroïques sur les premiers mois de la pa</w:t>
      </w:r>
      <w:r w:rsidRPr="00651A56">
        <w:t>n</w:t>
      </w:r>
      <w:r w:rsidRPr="00651A56">
        <w:t>démie au Québec, où la quasi-totalité des sources sont la garde ra</w:t>
      </w:r>
      <w:r w:rsidRPr="00651A56">
        <w:t>p</w:t>
      </w:r>
      <w:r w:rsidRPr="00651A56">
        <w:t>prochée de François Legault et d’Horacio Arruda, relayées sans di</w:t>
      </w:r>
      <w:r w:rsidRPr="00651A56">
        <w:t>s</w:t>
      </w:r>
      <w:r w:rsidRPr="00651A56">
        <w:t>tance critique, c’est aussi du jou</w:t>
      </w:r>
      <w:r w:rsidRPr="00651A56">
        <w:t>r</w:t>
      </w:r>
      <w:r w:rsidRPr="00651A56">
        <w:t>nalisme engagé</w:t>
      </w:r>
      <w:r>
        <w:t> </w:t>
      </w:r>
      <w:r>
        <w:rPr>
          <w:rStyle w:val="Appelnotedebasdep"/>
        </w:rPr>
        <w:footnoteReference w:id="305"/>
      </w:r>
      <w:r w:rsidRPr="00651A56">
        <w:t>.</w:t>
      </w:r>
    </w:p>
    <w:p w14:paraId="660A8C1F" w14:textId="77777777" w:rsidR="00A121BE" w:rsidRPr="00651A56" w:rsidRDefault="00A121BE" w:rsidP="00A121BE">
      <w:pPr>
        <w:spacing w:before="120" w:after="120"/>
        <w:jc w:val="both"/>
      </w:pPr>
      <w:r>
        <w:t>[188]</w:t>
      </w:r>
    </w:p>
    <w:p w14:paraId="3DAE7314" w14:textId="77777777" w:rsidR="00A121BE" w:rsidRPr="00651A56" w:rsidRDefault="00A121BE" w:rsidP="00A121BE">
      <w:pPr>
        <w:spacing w:before="120" w:after="120"/>
        <w:jc w:val="both"/>
      </w:pPr>
      <w:r w:rsidRPr="00651A56">
        <w:t>Bien sûr, cela ne signifie pas qu’on doive ignorer les déclarations officielles des politicien.ne.s ou ne jamais donner de tribune à des i</w:t>
      </w:r>
      <w:r w:rsidRPr="00651A56">
        <w:t>n</w:t>
      </w:r>
      <w:r w:rsidRPr="00651A56">
        <w:t>dividus dont les propos et actions nous semblent néfastes, au contra</w:t>
      </w:r>
      <w:r w:rsidRPr="00651A56">
        <w:t>i</w:t>
      </w:r>
      <w:r w:rsidRPr="00651A56">
        <w:t>re. Mais il y a encore beaucoup de travail à faire dans le journalisme contemporain pour parvenir à une posture axée sur la vigilance et même la confrontation à l’égard des personnes occupant des postes de pouvoir et des institutions qu’elles dirigent.</w:t>
      </w:r>
    </w:p>
    <w:p w14:paraId="68819CBB" w14:textId="77777777" w:rsidR="00A121BE" w:rsidRPr="00651A56" w:rsidRDefault="00A121BE" w:rsidP="00A121BE">
      <w:pPr>
        <w:spacing w:before="120" w:after="120"/>
        <w:jc w:val="both"/>
      </w:pPr>
      <w:r w:rsidRPr="00651A56">
        <w:t>Défendre un journalisme encastré dans la société où il est pratiqué, ce n’est pas inviter les membres de la profession à abandonner tout recul critique pour se contenter d’écrire des textes pamphlétaires rep</w:t>
      </w:r>
      <w:r w:rsidRPr="00651A56">
        <w:t>o</w:t>
      </w:r>
      <w:r w:rsidRPr="00651A56">
        <w:t>sant sur leurs seules opinions. C’est le manichéisme de l’approche positiviste qui nous a amenés à penser qu’il n’y avait qu’une alternat</w:t>
      </w:r>
      <w:r w:rsidRPr="00651A56">
        <w:t>i</w:t>
      </w:r>
      <w:r w:rsidRPr="00651A56">
        <w:t>ve : la sobriété du détachement ou l’appui aveugle à une cause. Or, il y a de nombreux exemples d’expériences journalistiques à la fois pr</w:t>
      </w:r>
      <w:r w:rsidRPr="00651A56">
        <w:t>o</w:t>
      </w:r>
      <w:r w:rsidRPr="00651A56">
        <w:t xml:space="preserve">gressistes et rigoureuses : pensons à </w:t>
      </w:r>
      <w:r w:rsidRPr="00651A56">
        <w:rPr>
          <w:i/>
          <w:iCs/>
        </w:rPr>
        <w:t>Democracy Now !</w:t>
      </w:r>
      <w:r w:rsidRPr="00651A56">
        <w:t xml:space="preserve"> et </w:t>
      </w:r>
      <w:r w:rsidRPr="00651A56">
        <w:rPr>
          <w:i/>
          <w:iCs/>
        </w:rPr>
        <w:t>The Inte</w:t>
      </w:r>
      <w:r w:rsidRPr="00651A56">
        <w:rPr>
          <w:i/>
          <w:iCs/>
        </w:rPr>
        <w:t>r</w:t>
      </w:r>
      <w:r w:rsidRPr="00651A56">
        <w:rPr>
          <w:i/>
          <w:iCs/>
        </w:rPr>
        <w:t>cept</w:t>
      </w:r>
      <w:r w:rsidRPr="00651A56">
        <w:t xml:space="preserve"> aux États-Unis, à </w:t>
      </w:r>
      <w:r w:rsidRPr="00651A56">
        <w:rPr>
          <w:i/>
          <w:iCs/>
        </w:rPr>
        <w:t>Mediapart</w:t>
      </w:r>
      <w:r w:rsidRPr="00651A56">
        <w:t xml:space="preserve"> en France ou à « l’aventure de Qu</w:t>
      </w:r>
      <w:r w:rsidRPr="00651A56">
        <w:t>é</w:t>
      </w:r>
      <w:r w:rsidRPr="00651A56">
        <w:t>bec Presse chez nous</w:t>
      </w:r>
      <w:r>
        <w:t> </w:t>
      </w:r>
      <w:r>
        <w:rPr>
          <w:rStyle w:val="Appelnotedebasdep"/>
        </w:rPr>
        <w:footnoteReference w:id="306"/>
      </w:r>
      <w:r w:rsidRPr="00651A56">
        <w:t>. Il est tout à fait po</w:t>
      </w:r>
      <w:r w:rsidRPr="00651A56">
        <w:t>s</w:t>
      </w:r>
      <w:r w:rsidRPr="00651A56">
        <w:t>sible de développer un journalisme sur la base de principes démocratiques forts qui vie</w:t>
      </w:r>
      <w:r w:rsidRPr="00651A56">
        <w:t>n</w:t>
      </w:r>
      <w:r w:rsidRPr="00651A56">
        <w:t>draient guider la pratique du métier plutôt que l’entraver. En fait, il n’est pas déraisonnable de supposer qu’un ancrage démocratique pr</w:t>
      </w:r>
      <w:r w:rsidRPr="00651A56">
        <w:t>o</w:t>
      </w:r>
      <w:r w:rsidRPr="00651A56">
        <w:t>duit un meilleur journalisme, de par la vigilance qu’il exige; selon Hervé Brusini, « si on n’est pas engagé, on va se laisser gagner par un bruit environnant qui n’est plus de l’info</w:t>
      </w:r>
      <w:r>
        <w:t> </w:t>
      </w:r>
      <w:r>
        <w:rPr>
          <w:rStyle w:val="Appelnotedebasdep"/>
        </w:rPr>
        <w:footnoteReference w:id="307"/>
      </w:r>
      <w:r w:rsidRPr="00651A56">
        <w:t> ».</w:t>
      </w:r>
    </w:p>
    <w:p w14:paraId="4F66A34D" w14:textId="77777777" w:rsidR="00A121BE" w:rsidRPr="00651A56" w:rsidRDefault="00A121BE" w:rsidP="00A121BE">
      <w:pPr>
        <w:spacing w:before="120" w:after="120"/>
        <w:jc w:val="both"/>
      </w:pPr>
      <w:r w:rsidRPr="00651A56">
        <w:t>Pour être tout à fait clair, mon souhait n’est donc pas de voir éme</w:t>
      </w:r>
      <w:r w:rsidRPr="00651A56">
        <w:t>r</w:t>
      </w:r>
      <w:r w:rsidRPr="00651A56">
        <w:t xml:space="preserve">ger un équivalent « de gauche » à Fox News, au </w:t>
      </w:r>
      <w:r w:rsidRPr="00651A56">
        <w:rPr>
          <w:i/>
          <w:iCs/>
        </w:rPr>
        <w:t>Journal de Montréal</w:t>
      </w:r>
      <w:r w:rsidRPr="00651A56">
        <w:t xml:space="preserve"> ou à Radio</w:t>
      </w:r>
      <w:r>
        <w:t> </w:t>
      </w:r>
      <w:r w:rsidRPr="00651A56">
        <w:t>X. Au-delà des idées qu’il défend en tant que telles, c’est fondamentalement par sa</w:t>
      </w:r>
      <w:r>
        <w:t xml:space="preserve"> [189]</w:t>
      </w:r>
      <w:r w:rsidRPr="00651A56">
        <w:t xml:space="preserve"> démarche qu’un journalisme progre</w:t>
      </w:r>
      <w:r w:rsidRPr="00651A56">
        <w:t>s</w:t>
      </w:r>
      <w:r w:rsidRPr="00651A56">
        <w:t>siste doit se démarquer. Comme on l’a vu au chapitre</w:t>
      </w:r>
      <w:r>
        <w:t> </w:t>
      </w:r>
      <w:r w:rsidRPr="00651A56">
        <w:t>6, il s’agit de revoir la notion d’objectivité journalistique en s’appuyant sur des données tangibles et des documents accessibles, et en cultivant une relation plus étroite et collaborative avec le public. On est loin des t</w:t>
      </w:r>
      <w:r w:rsidRPr="00651A56">
        <w:t>i</w:t>
      </w:r>
      <w:r w:rsidRPr="00651A56">
        <w:t>rades d’opinion a</w:t>
      </w:r>
      <w:r w:rsidRPr="00651A56">
        <w:t>p</w:t>
      </w:r>
      <w:r w:rsidRPr="00651A56">
        <w:t>puyées sur des exemples anecdotiques ou des amis imaginaires. C’est par une pratique rigoureuse et combative du métier qu’on peut se di</w:t>
      </w:r>
      <w:r w:rsidRPr="00651A56">
        <w:t>s</w:t>
      </w:r>
      <w:r w:rsidRPr="00651A56">
        <w:t xml:space="preserve">tinguer à la fois des tribunes démagogiques et d’un journalisme sans saveur, qui normalisent tous deux un </w:t>
      </w:r>
      <w:r w:rsidRPr="00651A56">
        <w:rPr>
          <w:i/>
          <w:iCs/>
        </w:rPr>
        <w:t>statu quo</w:t>
      </w:r>
      <w:r w:rsidRPr="00651A56">
        <w:t xml:space="preserve"> ins</w:t>
      </w:r>
      <w:r w:rsidRPr="00651A56">
        <w:t>a</w:t>
      </w:r>
      <w:r w:rsidRPr="00651A56">
        <w:t>tisfaisant.</w:t>
      </w:r>
    </w:p>
    <w:p w14:paraId="2F9393FF" w14:textId="77777777" w:rsidR="00A121BE" w:rsidRPr="00651A56" w:rsidRDefault="00A121BE" w:rsidP="00A121BE">
      <w:pPr>
        <w:spacing w:before="120" w:after="120"/>
        <w:jc w:val="both"/>
      </w:pPr>
      <w:r w:rsidRPr="00651A56">
        <w:t>Alors que l’institution journalistique vit une crise économique m</w:t>
      </w:r>
      <w:r w:rsidRPr="00651A56">
        <w:t>a</w:t>
      </w:r>
      <w:r w:rsidRPr="00651A56">
        <w:t>jeure, le discours du milieu commence à changer. Les journalistes se</w:t>
      </w:r>
      <w:r w:rsidRPr="00651A56">
        <w:t>n</w:t>
      </w:r>
      <w:r w:rsidRPr="00651A56">
        <w:t>tent la nécessité de nous rappeler leur rôle de « chiens de garde » de la démocratie pour nous encourager à les appuyer. Par contre, il semble toujours difficile pour le milieu d’établir des liens entre la crise actue</w:t>
      </w:r>
      <w:r w:rsidRPr="00651A56">
        <w:t>l</w:t>
      </w:r>
      <w:r w:rsidRPr="00651A56">
        <w:t>le du journalisme et les autres crises que nos sociétés traversent ou, encore, entre la pratique du métier et la variété d’actions citoyennes cherchant à démocratiser la société. Or, la solidarité n’est pas une voie à sens unique. Elle se bâtit par la création de liens et par des déma</w:t>
      </w:r>
      <w:r w:rsidRPr="00651A56">
        <w:t>r</w:t>
      </w:r>
      <w:r w:rsidRPr="00651A56">
        <w:t>ches soutenues au moyen desquelles on peut établir des points de re</w:t>
      </w:r>
      <w:r w:rsidRPr="00651A56">
        <w:t>n</w:t>
      </w:r>
      <w:r w:rsidRPr="00651A56">
        <w:t>contre entre les aspirations des uns et des autres. La crise épistémol</w:t>
      </w:r>
      <w:r w:rsidRPr="00651A56">
        <w:t>o</w:t>
      </w:r>
      <w:r w:rsidRPr="00651A56">
        <w:t>gique du journalisme perdurera tant et aussi longtemps qu’une large part des journalistes se percevront à l’extérieur de la société – quand ce n’est pas au-dessus.</w:t>
      </w:r>
    </w:p>
    <w:p w14:paraId="4BA15B01" w14:textId="77777777" w:rsidR="00A121BE" w:rsidRPr="00651A56" w:rsidRDefault="00A121BE" w:rsidP="00A121BE">
      <w:pPr>
        <w:spacing w:before="120" w:after="120"/>
        <w:jc w:val="both"/>
      </w:pPr>
      <w:r>
        <w:br w:type="page"/>
      </w:r>
    </w:p>
    <w:p w14:paraId="082D0624" w14:textId="77777777" w:rsidR="00A121BE" w:rsidRPr="00651A56" w:rsidRDefault="00A121BE" w:rsidP="00A121BE">
      <w:pPr>
        <w:pStyle w:val="a"/>
      </w:pPr>
      <w:bookmarkStart w:id="45" w:name="Collision_des_recits_conclusion_2"/>
      <w:r w:rsidRPr="00651A56">
        <w:t>La vérité, fruit d’une démarche collective</w:t>
      </w:r>
    </w:p>
    <w:bookmarkEnd w:id="45"/>
    <w:p w14:paraId="42513F36" w14:textId="77777777" w:rsidR="00A121BE" w:rsidRPr="00651A56" w:rsidRDefault="00A121BE" w:rsidP="00A121BE">
      <w:pPr>
        <w:spacing w:before="120" w:after="120"/>
        <w:jc w:val="both"/>
      </w:pPr>
    </w:p>
    <w:p w14:paraId="41F2D3EF" w14:textId="77777777" w:rsidR="00A121BE" w:rsidRPr="00B37139" w:rsidRDefault="00A121BE" w:rsidP="00A121BE">
      <w:pPr>
        <w:ind w:right="90" w:firstLine="0"/>
        <w:jc w:val="both"/>
        <w:rPr>
          <w:sz w:val="20"/>
        </w:rPr>
      </w:pPr>
      <w:hyperlink w:anchor="tdm" w:history="1">
        <w:r w:rsidRPr="00B37139">
          <w:rPr>
            <w:rStyle w:val="Hyperlien"/>
            <w:sz w:val="20"/>
          </w:rPr>
          <w:t>Retour à la table des matières</w:t>
        </w:r>
      </w:hyperlink>
    </w:p>
    <w:p w14:paraId="1BB93F15" w14:textId="77777777" w:rsidR="00A121BE" w:rsidRPr="00651A56" w:rsidRDefault="00A121BE" w:rsidP="00A121BE">
      <w:pPr>
        <w:spacing w:before="120" w:after="120"/>
        <w:jc w:val="both"/>
      </w:pPr>
      <w:r w:rsidRPr="00651A56">
        <w:t>Le rapprochement du journalisme avec le reste de la société qu’il dessert devrait aussi nous amener à approfondir son rapport à la vérité. Non seulement la vérité est l’objet de luttes de pouvoir qu’il importe de garder présent à l’esprit, mais elle est aussi approchée et envisagée d’une multitude de façons par les individus.</w:t>
      </w:r>
    </w:p>
    <w:p w14:paraId="2CB5D881" w14:textId="77777777" w:rsidR="00A121BE" w:rsidRPr="00651A56" w:rsidRDefault="00A121BE" w:rsidP="00A121BE">
      <w:pPr>
        <w:spacing w:before="120" w:after="120"/>
        <w:jc w:val="both"/>
      </w:pPr>
      <w:r w:rsidRPr="00651A56">
        <w:t>En fiction, par exemple, l’école réaliste permet de raconter des hi</w:t>
      </w:r>
      <w:r w:rsidRPr="00651A56">
        <w:t>s</w:t>
      </w:r>
      <w:r w:rsidRPr="00651A56">
        <w:t xml:space="preserve">toires certes inventées, mais qui mettent en lumière des facettes de l’existence sociale avec parfois plus de vivacité que pourrait le faire un reportage ou un documentaire (pensons </w:t>
      </w:r>
      <w:r>
        <w:t xml:space="preserve">[190] </w:t>
      </w:r>
      <w:r w:rsidRPr="00651A56">
        <w:t xml:space="preserve">par exemple à Émile Zola ou John Steinbeck en littérature ou à Michel Brault et Ken Loach au cinéma). Upton Sinclair a publié sous forme de roman </w:t>
      </w:r>
      <w:r w:rsidRPr="00AC14DA">
        <w:rPr>
          <w:i/>
        </w:rPr>
        <w:t>The Jungle</w:t>
      </w:r>
      <w:r w:rsidRPr="00651A56">
        <w:t>, sa fameuse enquête sur les horribles conditions de travail dans les abattoirs de viande. Les écrivains Geo</w:t>
      </w:r>
      <w:r w:rsidRPr="00651A56">
        <w:t>r</w:t>
      </w:r>
      <w:r w:rsidRPr="00651A56">
        <w:t>ge Orwell et André Malraux ont produit deux des meilleurs comptes-rendus de la guerre civile e</w:t>
      </w:r>
      <w:r w:rsidRPr="00651A56">
        <w:t>s</w:t>
      </w:r>
      <w:r w:rsidRPr="00651A56">
        <w:t>pagnole (</w:t>
      </w:r>
      <w:r w:rsidRPr="00651A56">
        <w:rPr>
          <w:i/>
          <w:iCs/>
        </w:rPr>
        <w:t>Hommage à la Catalogne</w:t>
      </w:r>
      <w:r w:rsidRPr="00651A56">
        <w:t xml:space="preserve"> et </w:t>
      </w:r>
      <w:r w:rsidRPr="00651A56">
        <w:rPr>
          <w:i/>
          <w:iCs/>
        </w:rPr>
        <w:t>L’Espoir</w:t>
      </w:r>
      <w:r w:rsidRPr="00651A56">
        <w:t>, respectivement) en étant eux-mêmes combattants antifasci</w:t>
      </w:r>
      <w:r w:rsidRPr="00651A56">
        <w:t>s</w:t>
      </w:r>
      <w:r w:rsidRPr="00651A56">
        <w:t>tes…</w:t>
      </w:r>
    </w:p>
    <w:p w14:paraId="573F9877" w14:textId="77777777" w:rsidR="00A121BE" w:rsidRPr="00651A56" w:rsidRDefault="00A121BE" w:rsidP="00A121BE">
      <w:pPr>
        <w:spacing w:before="120" w:after="120"/>
        <w:jc w:val="both"/>
      </w:pPr>
      <w:r w:rsidRPr="00651A56">
        <w:t xml:space="preserve">La popularité continue d’émissions humoristiques (comme </w:t>
      </w:r>
      <w:r w:rsidRPr="00651A56">
        <w:rPr>
          <w:i/>
          <w:iCs/>
        </w:rPr>
        <w:t>Last Week Tonight with John Oliver</w:t>
      </w:r>
      <w:r w:rsidRPr="00651A56">
        <w:t xml:space="preserve"> aux États-Unis, </w:t>
      </w:r>
      <w:r w:rsidRPr="00651A56">
        <w:rPr>
          <w:i/>
          <w:iCs/>
        </w:rPr>
        <w:t>Les Guignols de l’info</w:t>
      </w:r>
      <w:r w:rsidRPr="00651A56">
        <w:t xml:space="preserve"> en France ou </w:t>
      </w:r>
      <w:r w:rsidRPr="00651A56">
        <w:rPr>
          <w:i/>
          <w:iCs/>
        </w:rPr>
        <w:t>La fin du monde est à sept heures</w:t>
      </w:r>
      <w:r w:rsidRPr="00651A56">
        <w:t xml:space="preserve"> au Québec) et de sites satiriques (comme </w:t>
      </w:r>
      <w:r w:rsidRPr="00651A56">
        <w:rPr>
          <w:i/>
          <w:iCs/>
        </w:rPr>
        <w:t>The Onion</w:t>
      </w:r>
      <w:r w:rsidRPr="00651A56">
        <w:t xml:space="preserve"> aux États-Unis, </w:t>
      </w:r>
      <w:r w:rsidRPr="00651A56">
        <w:rPr>
          <w:i/>
          <w:iCs/>
        </w:rPr>
        <w:t>Le Gorafi</w:t>
      </w:r>
      <w:r w:rsidRPr="00651A56">
        <w:t xml:space="preserve"> en France ou feu </w:t>
      </w:r>
      <w:r w:rsidRPr="00651A56">
        <w:rPr>
          <w:i/>
          <w:iCs/>
        </w:rPr>
        <w:t>Le Revoir</w:t>
      </w:r>
      <w:r w:rsidRPr="00651A56">
        <w:t xml:space="preserve"> au Québec) est un autre indice de la complexité de notre rapport collectif à la réalité. S’il est juste d’affirmer que les médias satiriques sont </w:t>
      </w:r>
      <w:r w:rsidRPr="00651A56">
        <w:rPr>
          <w:i/>
          <w:iCs/>
        </w:rPr>
        <w:t>fake</w:t>
      </w:r>
      <w:r w:rsidRPr="00651A56">
        <w:t xml:space="preserve"> au sens où ils copient le langage et la mise en sc</w:t>
      </w:r>
      <w:r w:rsidRPr="00651A56">
        <w:t>è</w:t>
      </w:r>
      <w:r w:rsidRPr="00651A56">
        <w:t>ne des médias dits sérieux, ils trouvent écho dans la population parce qu’ils éclairent les angles morts de la scène médiatico-politique. Ce regard décalé permet de mettre de l’avant des « vérités » qui ne sont pas bonnes à dire dans le cadre plus formel du journalisme positiviste, de dévoiler les dynamiques stériles de la politique parlementaire et la petitesse des cercles du pouvoir avec plus de franchise que ce que le journalisme plus institué peut se permettre. Le satiriste égyptien Ba</w:t>
      </w:r>
      <w:r w:rsidRPr="00651A56">
        <w:t>s</w:t>
      </w:r>
      <w:r w:rsidRPr="00651A56">
        <w:t>sem Youssef, par exemple, a contribué au rejet de la propagande mil</w:t>
      </w:r>
      <w:r w:rsidRPr="00651A56">
        <w:t>i</w:t>
      </w:r>
      <w:r w:rsidRPr="00651A56">
        <w:t>taire déployée dans la foulée de l’arrivée au pouvoir du général al-Sissi. Après avoir quitté les ondes en 2014, il soutenait que la satire et la comédie « libèrent votre esprit [et] votre jugement</w:t>
      </w:r>
      <w:r>
        <w:t> </w:t>
      </w:r>
      <w:r>
        <w:rPr>
          <w:rStyle w:val="Appelnotedebasdep"/>
        </w:rPr>
        <w:footnoteReference w:id="308"/>
      </w:r>
      <w:r w:rsidRPr="00651A56">
        <w:t> ». Les m</w:t>
      </w:r>
      <w:r w:rsidRPr="00651A56">
        <w:t>é</w:t>
      </w:r>
      <w:r w:rsidRPr="00651A56">
        <w:t>dias satiriques peuvent constituer un véritable exutoire pour appr</w:t>
      </w:r>
      <w:r w:rsidRPr="00651A56">
        <w:t>é</w:t>
      </w:r>
      <w:r w:rsidRPr="00651A56">
        <w:t>hender certains événements d’actualité surréalistes qui sont rapportés de m</w:t>
      </w:r>
      <w:r w:rsidRPr="00651A56">
        <w:t>a</w:t>
      </w:r>
      <w:r w:rsidRPr="00651A56">
        <w:t>nière neutre et détachée.</w:t>
      </w:r>
    </w:p>
    <w:p w14:paraId="3DC8F1A3" w14:textId="77777777" w:rsidR="00A121BE" w:rsidRPr="00651A56" w:rsidRDefault="00A121BE" w:rsidP="00A121BE">
      <w:pPr>
        <w:spacing w:before="120" w:after="120"/>
        <w:jc w:val="both"/>
      </w:pPr>
      <w:r w:rsidRPr="00651A56">
        <w:t>Pour leur part, les marxistes rappellent l’importance de la praxis, c’est-à-dire la connaissance qu’on développe de la société à partir des actions concrètes visant à la transformer.</w:t>
      </w:r>
      <w:r>
        <w:t xml:space="preserve"> [191]</w:t>
      </w:r>
      <w:r w:rsidRPr="00651A56">
        <w:t xml:space="preserve"> Le philosophe all</w:t>
      </w:r>
      <w:r w:rsidRPr="00651A56">
        <w:t>e</w:t>
      </w:r>
      <w:r w:rsidRPr="00651A56">
        <w:t>mand Max Horkheimer soutient notamment que « l’agir ne doit […] pas être conçu comme un appendice, comme le simple au-delà de la pensée, mais il influe constamment sur la théorie et ne doit nullement être séparé d’elle</w:t>
      </w:r>
      <w:r>
        <w:t> </w:t>
      </w:r>
      <w:r>
        <w:rPr>
          <w:rStyle w:val="Appelnotedebasdep"/>
        </w:rPr>
        <w:footnoteReference w:id="309"/>
      </w:r>
      <w:r w:rsidRPr="00651A56">
        <w:t> ». C’est aussi par la mobil</w:t>
      </w:r>
      <w:r w:rsidRPr="00651A56">
        <w:t>i</w:t>
      </w:r>
      <w:r w:rsidRPr="00651A56">
        <w:t>sation et les luttes s</w:t>
      </w:r>
      <w:r w:rsidRPr="00651A56">
        <w:t>o</w:t>
      </w:r>
      <w:r w:rsidRPr="00651A56">
        <w:t>ciales que l’on affine sa compréhension de la r</w:t>
      </w:r>
      <w:r w:rsidRPr="00651A56">
        <w:t>é</w:t>
      </w:r>
      <w:r w:rsidRPr="00651A56">
        <w:t>alité politique. Une mobilisation progressiste radicale qui réussit à s</w:t>
      </w:r>
      <w:r w:rsidRPr="00651A56">
        <w:t>e</w:t>
      </w:r>
      <w:r w:rsidRPr="00651A56">
        <w:t>couer le pouvoir fo</w:t>
      </w:r>
      <w:r w:rsidRPr="00651A56">
        <w:t>r</w:t>
      </w:r>
      <w:r w:rsidRPr="00651A56">
        <w:t xml:space="preserve">ce l’irruption d’un </w:t>
      </w:r>
      <w:r w:rsidRPr="00651A56">
        <w:rPr>
          <w:i/>
          <w:iCs/>
        </w:rPr>
        <w:t>moment de vérité</w:t>
      </w:r>
      <w:r w:rsidRPr="00651A56">
        <w:t>. On l’a vu par exemple au plus fort de la grève étudiante de 2012, lorsque la loi sp</w:t>
      </w:r>
      <w:r w:rsidRPr="00651A56">
        <w:t>é</w:t>
      </w:r>
      <w:r w:rsidRPr="00651A56">
        <w:t>ciale du gouve</w:t>
      </w:r>
      <w:r w:rsidRPr="00651A56">
        <w:t>r</w:t>
      </w:r>
      <w:r w:rsidRPr="00651A56">
        <w:t>nement Charest a mené à l’élargissement du mouv</w:t>
      </w:r>
      <w:r w:rsidRPr="00651A56">
        <w:t>e</w:t>
      </w:r>
      <w:r w:rsidRPr="00651A56">
        <w:t>ment de désobéi</w:t>
      </w:r>
      <w:r w:rsidRPr="00651A56">
        <w:t>s</w:t>
      </w:r>
      <w:r w:rsidRPr="00651A56">
        <w:t>sance, avec les marches de casseroles : dans ce type de moments vér</w:t>
      </w:r>
      <w:r w:rsidRPr="00651A56">
        <w:t>i</w:t>
      </w:r>
      <w:r w:rsidRPr="00651A56">
        <w:t>tablement politiques, le récit du pouvoir et le discours de plusieurs institutions sociales apparaissent déphasés, presque i</w:t>
      </w:r>
      <w:r w:rsidRPr="00651A56">
        <w:t>r</w:t>
      </w:r>
      <w:r w:rsidRPr="00651A56">
        <w:t>réels. L’issue du conflit est alors indéterminée et l’ensemble des a</w:t>
      </w:r>
      <w:r w:rsidRPr="00651A56">
        <w:t>c</w:t>
      </w:r>
      <w:r w:rsidRPr="00651A56">
        <w:t>teurs en présence sont forcés de se révéler. Voilà une autre raison pour laquelle les jou</w:t>
      </w:r>
      <w:r w:rsidRPr="00651A56">
        <w:t>r</w:t>
      </w:r>
      <w:r w:rsidRPr="00651A56">
        <w:t>nalistes n’ont pas intérêt à ignorer les mouvements progressistes : ceux-ci ont parfois la capacité de faire émerger des v</w:t>
      </w:r>
      <w:r w:rsidRPr="00651A56">
        <w:t>é</w:t>
      </w:r>
      <w:r w:rsidRPr="00651A56">
        <w:t>rités sur les fai</w:t>
      </w:r>
      <w:r w:rsidRPr="00651A56">
        <w:t>l</w:t>
      </w:r>
      <w:r w:rsidRPr="00651A56">
        <w:t>les et contradictions de nos sociétés, grâce auxquelles on peut espérer des avancées.</w:t>
      </w:r>
    </w:p>
    <w:p w14:paraId="60EABCF9" w14:textId="77777777" w:rsidR="00A121BE" w:rsidRPr="00651A56" w:rsidRDefault="00A121BE" w:rsidP="00A121BE">
      <w:pPr>
        <w:spacing w:before="120" w:after="120"/>
        <w:jc w:val="both"/>
      </w:pPr>
      <w:r w:rsidRPr="00651A56">
        <w:t>Bien sûr, il ne s’agit pas de tout mélanger et de revenir à l’époque où on peinait à distinguer le récit fictif de la nouvelle dans le journal. Le journalisme a des manières spécifiques d’appréhender la réalité, mais il faut néanmoins garder présent à l’esprit qu’il existe plusieurs démarches riches et légitimes pour saisir le monde qui nous entoure et chercher la vérité : artistique, humoristique, militante, voire existe</w:t>
      </w:r>
      <w:r w:rsidRPr="00651A56">
        <w:t>n</w:t>
      </w:r>
      <w:r w:rsidRPr="00651A56">
        <w:t>tielle et spirituelle. Une v</w:t>
      </w:r>
      <w:r w:rsidRPr="00651A56">
        <w:t>a</w:t>
      </w:r>
      <w:r w:rsidRPr="00651A56">
        <w:t>riété d’approches, assortie de clarifications pour ne pas induire le p</w:t>
      </w:r>
      <w:r w:rsidRPr="00651A56">
        <w:t>u</w:t>
      </w:r>
      <w:r w:rsidRPr="00651A56">
        <w:t>blic en erreur, devrait aussi être reconnue à l’intérieur du champ journalistique lui-même. Il n’y a pas que le ra</w:t>
      </w:r>
      <w:r w:rsidRPr="00651A56">
        <w:t>p</w:t>
      </w:r>
      <w:r w:rsidRPr="00651A56">
        <w:t>port positiviste aux faits qui permet de bien faire du journalisme et il n’y a pas non plus qu’une seule vérité à trouver, cachée au fond d’une grotte. Alors que des membres de la profession proposent une accréd</w:t>
      </w:r>
      <w:r w:rsidRPr="00651A56">
        <w:t>i</w:t>
      </w:r>
      <w:r w:rsidRPr="00651A56">
        <w:t>tation formelle des</w:t>
      </w:r>
      <w:r>
        <w:t xml:space="preserve"> [192]</w:t>
      </w:r>
      <w:r w:rsidRPr="00651A56">
        <w:t xml:space="preserve"> journalistes dans le but de rétablir la confiance du public, la sortie de la crise épistémologique du journ</w:t>
      </w:r>
      <w:r w:rsidRPr="00651A56">
        <w:t>a</w:t>
      </w:r>
      <w:r w:rsidRPr="00651A56">
        <w:t>lisme me semble au contraire passer par l’acceptation du fait que pl</w:t>
      </w:r>
      <w:r w:rsidRPr="00651A56">
        <w:t>u</w:t>
      </w:r>
      <w:r w:rsidRPr="00651A56">
        <w:t>sieurs voies sont possibles et valables pour envisager la réalité huma</w:t>
      </w:r>
      <w:r w:rsidRPr="00651A56">
        <w:t>i</w:t>
      </w:r>
      <w:r w:rsidRPr="00651A56">
        <w:t>ne et sociale.</w:t>
      </w:r>
    </w:p>
    <w:p w14:paraId="28609698" w14:textId="77777777" w:rsidR="00A121BE" w:rsidRPr="00651A56" w:rsidRDefault="00A121BE" w:rsidP="00A121BE">
      <w:pPr>
        <w:spacing w:before="120" w:after="120"/>
        <w:jc w:val="both"/>
      </w:pPr>
      <w:r w:rsidRPr="00651A56">
        <w:t>Cela ne veut pas dire que tout s’équivaut pour autant. Selon le journaliste français Antoine Tricot, le journalisme diffuse des « vérités situées ».</w:t>
      </w:r>
    </w:p>
    <w:p w14:paraId="1C7DFB8B" w14:textId="77777777" w:rsidR="00A121BE" w:rsidRDefault="00A121BE" w:rsidP="00A121BE">
      <w:pPr>
        <w:spacing w:before="120" w:after="120"/>
        <w:jc w:val="both"/>
      </w:pPr>
    </w:p>
    <w:p w14:paraId="2827D16C" w14:textId="77777777" w:rsidR="00A121BE" w:rsidRPr="00651A56" w:rsidRDefault="00A121BE" w:rsidP="00A121BE">
      <w:pPr>
        <w:pStyle w:val="Grillecouleur-Accent1"/>
      </w:pPr>
      <w:r>
        <w:t>P</w:t>
      </w:r>
      <w:r w:rsidRPr="00651A56">
        <w:t>our le journalisme, qui a fait de la quête de « la » vérité sa raison d’être, cette affirmation peut sembler perturbante. Pourtant, dire que la vérité des individus est construite en fonction de leur classe sociale, de leur genre, de l’expérience sociale de leur présumée appartenance « raciale » ne r</w:t>
      </w:r>
      <w:r w:rsidRPr="00651A56">
        <w:t>e</w:t>
      </w:r>
      <w:r w:rsidRPr="00651A56">
        <w:t>met pas en cause la recherche des faits et de la vérité. Dire cela, ce n’est pas tomber dans un relativisme absolu où tout se vaut. Au contraire, cela pe</w:t>
      </w:r>
      <w:r w:rsidRPr="00651A56">
        <w:t>r</w:t>
      </w:r>
      <w:r w:rsidRPr="00651A56">
        <w:t>met de s’approcher au plus près de la vérité en prenant en compte toutes les dimensions de la réalité que l’on observe et en part</w:t>
      </w:r>
      <w:r w:rsidRPr="00651A56">
        <w:t>i</w:t>
      </w:r>
      <w:r w:rsidRPr="00651A56">
        <w:t>culier les jeux de pouvoir et les rapports de force dans lesquels sont pris les individus que nous interrogeons et nous-mêmes qui les inte</w:t>
      </w:r>
      <w:r w:rsidRPr="00651A56">
        <w:t>r</w:t>
      </w:r>
      <w:r w:rsidRPr="00651A56">
        <w:t>rogeons</w:t>
      </w:r>
      <w:r>
        <w:t> </w:t>
      </w:r>
      <w:r>
        <w:rPr>
          <w:rStyle w:val="Appelnotedebasdep"/>
        </w:rPr>
        <w:footnoteReference w:id="310"/>
      </w:r>
      <w:r w:rsidRPr="00651A56">
        <w:t>.</w:t>
      </w:r>
    </w:p>
    <w:p w14:paraId="1A99F27B" w14:textId="77777777" w:rsidR="00A121BE" w:rsidRPr="00651A56" w:rsidRDefault="00A121BE" w:rsidP="00A121BE">
      <w:pPr>
        <w:spacing w:before="120" w:after="120"/>
        <w:jc w:val="both"/>
      </w:pPr>
    </w:p>
    <w:p w14:paraId="1EF80EC9" w14:textId="77777777" w:rsidR="00A121BE" w:rsidRPr="00651A56" w:rsidRDefault="00A121BE" w:rsidP="00A121BE">
      <w:pPr>
        <w:spacing w:before="120" w:after="120"/>
        <w:jc w:val="both"/>
      </w:pPr>
      <w:r w:rsidRPr="00651A56">
        <w:t>Ainsi, bien que la vérité soit nécessairement construite, tant sur le plan cognitif que social, elle est néanmoins saisissable, même si c’est de manière parfois fugace ou multiple et même si cela demande d’avoir des espérances modestes et limitées. Comme le rappelle Anne-Cécile Robert, on « se doit donc d’admettre une forme d’indétermination de la vérité », puisque cette dernière « est une con</w:t>
      </w:r>
      <w:r w:rsidRPr="00651A56">
        <w:t>s</w:t>
      </w:r>
      <w:r w:rsidRPr="00651A56">
        <w:t>truction, le produit de connaissances, de leur interprétation et des d</w:t>
      </w:r>
      <w:r w:rsidRPr="00651A56">
        <w:t>é</w:t>
      </w:r>
      <w:r w:rsidRPr="00651A56">
        <w:t>bats qu’elles suscitent dans la société à un moment donné</w:t>
      </w:r>
      <w:r>
        <w:t> </w:t>
      </w:r>
      <w:r>
        <w:rPr>
          <w:rStyle w:val="Appelnotedebasdep"/>
        </w:rPr>
        <w:footnoteReference w:id="311"/>
      </w:r>
      <w:r w:rsidRPr="00651A56">
        <w:t xml:space="preserve"> ». La vérité est le fruit d’une démarche collective, et ce, tant sur le plan de la </w:t>
      </w:r>
      <w:r w:rsidRPr="00651A56">
        <w:rPr>
          <w:i/>
          <w:iCs/>
        </w:rPr>
        <w:t>pr</w:t>
      </w:r>
      <w:r w:rsidRPr="00651A56">
        <w:rPr>
          <w:i/>
          <w:iCs/>
        </w:rPr>
        <w:t>o</w:t>
      </w:r>
      <w:r w:rsidRPr="00651A56">
        <w:rPr>
          <w:i/>
          <w:iCs/>
        </w:rPr>
        <w:t>duction</w:t>
      </w:r>
      <w:r w:rsidRPr="00651A56">
        <w:t xml:space="preserve"> de l’information et de la connaissance que sur celui de la </w:t>
      </w:r>
      <w:r w:rsidRPr="00AC14DA">
        <w:rPr>
          <w:i/>
        </w:rPr>
        <w:t>r</w:t>
      </w:r>
      <w:r w:rsidRPr="00AC14DA">
        <w:rPr>
          <w:i/>
        </w:rPr>
        <w:t>e</w:t>
      </w:r>
      <w:r w:rsidRPr="00AC14DA">
        <w:rPr>
          <w:i/>
        </w:rPr>
        <w:t>connaissance</w:t>
      </w:r>
      <w:r w:rsidRPr="00651A56">
        <w:t xml:space="preserve"> sociale et politique de certaines réalités.</w:t>
      </w:r>
    </w:p>
    <w:p w14:paraId="2D5BEE0B" w14:textId="77777777" w:rsidR="00A121BE" w:rsidRPr="00651A56" w:rsidRDefault="00A121BE" w:rsidP="00A121BE">
      <w:pPr>
        <w:spacing w:before="120" w:after="120"/>
        <w:jc w:val="both"/>
      </w:pPr>
      <w:r w:rsidRPr="00651A56">
        <w:t>À ce titre, la popularité de la fameuse formule « faites vos reche</w:t>
      </w:r>
      <w:r w:rsidRPr="00651A56">
        <w:t>r</w:t>
      </w:r>
      <w:r w:rsidRPr="00651A56">
        <w:t>ches » (comme injonction sérieuse ou comme boutade lancée avec ir</w:t>
      </w:r>
      <w:r w:rsidRPr="00651A56">
        <w:t>o</w:t>
      </w:r>
      <w:r w:rsidRPr="00651A56">
        <w:t>nie) montre bien que nous sommes en période de questionnement sur notre rapport à la vérité et que la</w:t>
      </w:r>
      <w:r>
        <w:t xml:space="preserve"> [193]</w:t>
      </w:r>
      <w:r w:rsidRPr="00651A56">
        <w:t xml:space="preserve"> situation est plus complexe et contradictoire qu’il n’y paraît. En soi, « faire ses recherches » re</w:t>
      </w:r>
      <w:r w:rsidRPr="00651A56">
        <w:t>n</w:t>
      </w:r>
      <w:r w:rsidRPr="00651A56">
        <w:t>voie à la démarche d’investigation qu’on retrouve autant dans le m</w:t>
      </w:r>
      <w:r w:rsidRPr="00651A56">
        <w:t>i</w:t>
      </w:r>
      <w:r w:rsidRPr="00651A56">
        <w:t>lieu journalistique que scientifique. D’ailleurs, plusieurs des conseils prodigués par les journalistes co</w:t>
      </w:r>
      <w:r w:rsidRPr="00651A56">
        <w:t>m</w:t>
      </w:r>
      <w:r w:rsidRPr="00651A56">
        <w:t>battant les fausses nouvelles pe</w:t>
      </w:r>
      <w:r w:rsidRPr="00651A56">
        <w:t>u</w:t>
      </w:r>
      <w:r w:rsidRPr="00651A56">
        <w:t xml:space="preserve">vent se résumer par la formule « faites vos recherches » : vérifiez de quel site web il s’agit, s’il est crédible, qui a écrit l’article, quelles sont ses sources, etc. Il est donc ironique et troublant de constater à quel point cet </w:t>
      </w:r>
      <w:r w:rsidRPr="00AC14DA">
        <w:rPr>
          <w:i/>
        </w:rPr>
        <w:t>ethos</w:t>
      </w:r>
      <w:r w:rsidRPr="00651A56">
        <w:t xml:space="preserve"> de la recherche comme outil permettant à l’individu d’aller au-delà des évidences est partagé, du moins en surface, tant par les </w:t>
      </w:r>
      <w:r w:rsidRPr="00AC14DA">
        <w:rPr>
          <w:i/>
        </w:rPr>
        <w:t>fact-checkeurs</w:t>
      </w:r>
      <w:r w:rsidRPr="00651A56">
        <w:t xml:space="preserve"> que par les complotistes. Pour Marie Peltier, « les idé</w:t>
      </w:r>
      <w:r w:rsidRPr="00651A56">
        <w:t>o</w:t>
      </w:r>
      <w:r w:rsidRPr="00651A56">
        <w:t>logues du complot comme ceux qui entendent les pourfendre pr</w:t>
      </w:r>
      <w:r w:rsidRPr="00651A56">
        <w:t>é</w:t>
      </w:r>
      <w:r w:rsidRPr="00651A56">
        <w:t>tendent généralement aux m</w:t>
      </w:r>
      <w:r w:rsidRPr="00651A56">
        <w:t>ê</w:t>
      </w:r>
      <w:r w:rsidRPr="00651A56">
        <w:t>mes vertus. De part et d’autre, on se pr</w:t>
      </w:r>
      <w:r w:rsidRPr="00651A56">
        <w:t>é</w:t>
      </w:r>
      <w:r w:rsidRPr="00651A56">
        <w:t>sente comme l’instance qui réapprend le discernement » et « comme la seule autorité, le seul a</w:t>
      </w:r>
      <w:r w:rsidRPr="00651A56">
        <w:t>c</w:t>
      </w:r>
      <w:r w:rsidRPr="00651A56">
        <w:t>teur porteur de “vérité”</w:t>
      </w:r>
      <w:r>
        <w:t> </w:t>
      </w:r>
      <w:r>
        <w:rPr>
          <w:rStyle w:val="Appelnotedebasdep"/>
        </w:rPr>
        <w:footnoteReference w:id="312"/>
      </w:r>
      <w:r w:rsidRPr="00651A56">
        <w:t> ».</w:t>
      </w:r>
    </w:p>
    <w:p w14:paraId="3AC7D83D" w14:textId="77777777" w:rsidR="00A121BE" w:rsidRPr="00651A56" w:rsidRDefault="00A121BE" w:rsidP="00A121BE">
      <w:pPr>
        <w:spacing w:before="120" w:after="120"/>
        <w:jc w:val="both"/>
      </w:pPr>
      <w:r w:rsidRPr="00651A56">
        <w:t>On pourrait ajouter que ces discours renvoient aussi tous deux à une responsabilisation de l’individu, appelé à trouver son chemin par lui-même à travers une jungle de désinformation. Ainsi, la formule « faites vos recherches » lancée par une personne conspirationniste est une manière de dire « je me décharge de la responsabilité d’appuyer ce que j’affirme par des preuves empiriques », laissant les personnes curieuses d’en savoir plus entre les mains des algorithmes de Google et de Facebook, ce qui risque de les mener vers toutes sortes de propos douteux, voire dangereux. Du côté des journalistes, la formule « pr</w:t>
      </w:r>
      <w:r w:rsidRPr="00651A56">
        <w:t>e</w:t>
      </w:r>
      <w:r w:rsidRPr="00651A56">
        <w:t>nez le temps de faire des vérifications avant d’y croire » est une sorte d’aveu d’impuissance devant les transformations structurelles d’un environnement médiatique conquis par la logique marchande. On transfère ainsi le problème sur les épaules des individus, en croisant les doigts et en e</w:t>
      </w:r>
      <w:r w:rsidRPr="00651A56">
        <w:t>s</w:t>
      </w:r>
      <w:r w:rsidRPr="00651A56">
        <w:t>pérant qu’ils sauront faire le bon tri.</w:t>
      </w:r>
    </w:p>
    <w:p w14:paraId="1FBF7780" w14:textId="77777777" w:rsidR="00A121BE" w:rsidRPr="00651A56" w:rsidRDefault="00A121BE" w:rsidP="00A121BE">
      <w:pPr>
        <w:spacing w:before="120" w:after="120"/>
        <w:jc w:val="both"/>
      </w:pPr>
      <w:r w:rsidRPr="00651A56">
        <w:t>En tant que sociologue et enseignant en sciences sociales, je crois profondément en l’importance de la recherche autonome comme in</w:t>
      </w:r>
      <w:r w:rsidRPr="00651A56">
        <w:t>s</w:t>
      </w:r>
      <w:r w:rsidRPr="00651A56">
        <w:t xml:space="preserve">trument d’émancipation individuelle, mais cette recherche est aussi une œuvre collective et collaborative qui </w:t>
      </w:r>
      <w:r>
        <w:t xml:space="preserve">[194] </w:t>
      </w:r>
      <w:r w:rsidRPr="00651A56">
        <w:t>dépend de conditions soci</w:t>
      </w:r>
      <w:r w:rsidRPr="00651A56">
        <w:t>a</w:t>
      </w:r>
      <w:r w:rsidRPr="00651A56">
        <w:t>les grâce auxquelles une connaissance vérifiée et critique peut éme</w:t>
      </w:r>
      <w:r w:rsidRPr="00651A56">
        <w:t>r</w:t>
      </w:r>
      <w:r w:rsidRPr="00651A56">
        <w:t>ger. Il m’apparaît nécessaire d’approfondir le même sillon dans le champ journalistique pour se doter d’une information qui réponde v</w:t>
      </w:r>
      <w:r w:rsidRPr="00651A56">
        <w:t>é</w:t>
      </w:r>
      <w:r w:rsidRPr="00651A56">
        <w:t>ritablement aux défis de notre époque.</w:t>
      </w:r>
    </w:p>
    <w:p w14:paraId="0F582D17" w14:textId="77777777" w:rsidR="00A121BE" w:rsidRPr="00651A56" w:rsidRDefault="00A121BE" w:rsidP="00A121BE">
      <w:pPr>
        <w:spacing w:before="120" w:after="120"/>
        <w:jc w:val="both"/>
      </w:pPr>
    </w:p>
    <w:p w14:paraId="44C678B0" w14:textId="77777777" w:rsidR="00A121BE" w:rsidRPr="00651A56" w:rsidRDefault="00A121BE" w:rsidP="00A121BE">
      <w:pPr>
        <w:pStyle w:val="b"/>
      </w:pPr>
      <w:r w:rsidRPr="00651A56">
        <w:t>POUR ALLER PLUS LOIN</w:t>
      </w:r>
    </w:p>
    <w:p w14:paraId="0D10CDA9" w14:textId="77777777" w:rsidR="00A121BE" w:rsidRPr="00651A56" w:rsidRDefault="00A121BE" w:rsidP="00A121BE">
      <w:pPr>
        <w:spacing w:before="120" w:after="120"/>
        <w:jc w:val="both"/>
      </w:pPr>
    </w:p>
    <w:p w14:paraId="58AE7814" w14:textId="77777777" w:rsidR="00A121BE" w:rsidRPr="00651A56" w:rsidRDefault="00A121BE" w:rsidP="00A121BE">
      <w:pPr>
        <w:spacing w:before="120" w:after="120"/>
        <w:jc w:val="both"/>
      </w:pPr>
      <w:r w:rsidRPr="00651A56">
        <w:t>Les personnes qui souhaitent poursuivre la réflexion sont invitées à suivre un compte Twitter, créé par l’auteur, consacré spécifiquement aux thématiques abordées dans l’ouvrage :</w:t>
      </w:r>
      <w:r>
        <w:br/>
      </w:r>
      <w:r w:rsidRPr="00651A56">
        <w:t>twi</w:t>
      </w:r>
      <w:r w:rsidRPr="00651A56">
        <w:t>t</w:t>
      </w:r>
      <w:r w:rsidRPr="00651A56">
        <w:t>ter.com/EpistemoJournal.</w:t>
      </w:r>
    </w:p>
    <w:p w14:paraId="38416D22" w14:textId="77777777" w:rsidR="00A121BE" w:rsidRPr="00651A56" w:rsidRDefault="00A121BE" w:rsidP="00A121BE">
      <w:pPr>
        <w:spacing w:before="120" w:after="120"/>
        <w:jc w:val="both"/>
      </w:pPr>
    </w:p>
    <w:p w14:paraId="41049156" w14:textId="77777777" w:rsidR="00A121BE" w:rsidRPr="00651A56" w:rsidRDefault="00A121BE" w:rsidP="00A121BE">
      <w:pPr>
        <w:spacing w:before="120" w:after="120"/>
        <w:jc w:val="both"/>
      </w:pPr>
      <w:r w:rsidRPr="00651A56">
        <w:t>« Quelques médias indépendants au Québec</w:t>
      </w:r>
    </w:p>
    <w:p w14:paraId="67485DDE" w14:textId="77777777" w:rsidR="00A121BE" w:rsidRPr="00651A56" w:rsidRDefault="00A121BE" w:rsidP="00A121BE">
      <w:pPr>
        <w:spacing w:before="120" w:after="120"/>
        <w:jc w:val="both"/>
      </w:pPr>
    </w:p>
    <w:p w14:paraId="5E45EE61" w14:textId="77777777" w:rsidR="00A121BE" w:rsidRPr="00AC14DA" w:rsidRDefault="00A121BE" w:rsidP="00A121BE">
      <w:pPr>
        <w:ind w:left="720" w:hanging="360"/>
        <w:jc w:val="both"/>
        <w:rPr>
          <w:i/>
        </w:rPr>
      </w:pPr>
      <w:r w:rsidRPr="00AC14DA">
        <w:rPr>
          <w:i/>
        </w:rPr>
        <w:t>99% Media</w:t>
      </w:r>
    </w:p>
    <w:p w14:paraId="3BD6EC2F" w14:textId="77777777" w:rsidR="00A121BE" w:rsidRPr="00AC14DA" w:rsidRDefault="00A121BE" w:rsidP="00A121BE">
      <w:pPr>
        <w:ind w:left="720" w:hanging="360"/>
        <w:jc w:val="both"/>
        <w:rPr>
          <w:i/>
        </w:rPr>
      </w:pPr>
      <w:r w:rsidRPr="00AC14DA">
        <w:rPr>
          <w:i/>
        </w:rPr>
        <w:t>À bâbord !</w:t>
      </w:r>
    </w:p>
    <w:p w14:paraId="3F2FA4F6" w14:textId="77777777" w:rsidR="00A121BE" w:rsidRPr="00AC14DA" w:rsidRDefault="00A121BE" w:rsidP="00A121BE">
      <w:pPr>
        <w:ind w:left="720" w:hanging="360"/>
        <w:jc w:val="both"/>
        <w:rPr>
          <w:i/>
        </w:rPr>
      </w:pPr>
      <w:r w:rsidRPr="00AC14DA">
        <w:rPr>
          <w:i/>
        </w:rPr>
        <w:t>La converse</w:t>
      </w:r>
    </w:p>
    <w:p w14:paraId="21D83BB3" w14:textId="77777777" w:rsidR="00A121BE" w:rsidRPr="00AC14DA" w:rsidRDefault="00A121BE" w:rsidP="00A121BE">
      <w:pPr>
        <w:ind w:left="720" w:hanging="360"/>
        <w:jc w:val="both"/>
        <w:rPr>
          <w:i/>
        </w:rPr>
      </w:pPr>
      <w:r w:rsidRPr="00AC14DA">
        <w:rPr>
          <w:i/>
        </w:rPr>
        <w:t>L’esprit libre</w:t>
      </w:r>
    </w:p>
    <w:p w14:paraId="7F76FCB1" w14:textId="77777777" w:rsidR="00A121BE" w:rsidRPr="00AC14DA" w:rsidRDefault="00A121BE" w:rsidP="00A121BE">
      <w:pPr>
        <w:ind w:left="720" w:hanging="360"/>
        <w:jc w:val="both"/>
        <w:rPr>
          <w:i/>
        </w:rPr>
      </w:pPr>
      <w:r w:rsidRPr="00AC14DA">
        <w:rPr>
          <w:i/>
        </w:rPr>
        <w:t>Histoire engagée</w:t>
      </w:r>
    </w:p>
    <w:p w14:paraId="12C91B1F" w14:textId="77777777" w:rsidR="00A121BE" w:rsidRPr="00AC14DA" w:rsidRDefault="00A121BE" w:rsidP="00A121BE">
      <w:pPr>
        <w:ind w:left="720" w:hanging="360"/>
        <w:jc w:val="both"/>
        <w:rPr>
          <w:i/>
        </w:rPr>
      </w:pPr>
      <w:r w:rsidRPr="00AC14DA">
        <w:rPr>
          <w:i/>
        </w:rPr>
        <w:t>L’Aut’Journal</w:t>
      </w:r>
    </w:p>
    <w:p w14:paraId="482241D0" w14:textId="77777777" w:rsidR="00A121BE" w:rsidRPr="00AC14DA" w:rsidRDefault="00A121BE" w:rsidP="00A121BE">
      <w:pPr>
        <w:ind w:left="720" w:hanging="360"/>
        <w:jc w:val="both"/>
        <w:rPr>
          <w:i/>
        </w:rPr>
      </w:pPr>
      <w:r w:rsidRPr="00AC14DA">
        <w:rPr>
          <w:i/>
        </w:rPr>
        <w:t>L’indice bohémien</w:t>
      </w:r>
    </w:p>
    <w:p w14:paraId="6543A253" w14:textId="77777777" w:rsidR="00A121BE" w:rsidRPr="00AC14DA" w:rsidRDefault="00A121BE" w:rsidP="00A121BE">
      <w:pPr>
        <w:ind w:left="720" w:hanging="360"/>
        <w:jc w:val="both"/>
        <w:rPr>
          <w:i/>
        </w:rPr>
      </w:pPr>
      <w:r w:rsidRPr="00AC14DA">
        <w:rPr>
          <w:i/>
        </w:rPr>
        <w:t>Institut de recherche et d’informations socioéconomiques</w:t>
      </w:r>
    </w:p>
    <w:p w14:paraId="6EB73B37" w14:textId="77777777" w:rsidR="00A121BE" w:rsidRPr="00AC14DA" w:rsidRDefault="00A121BE" w:rsidP="00A121BE">
      <w:pPr>
        <w:ind w:left="720" w:hanging="360"/>
        <w:jc w:val="both"/>
        <w:rPr>
          <w:i/>
        </w:rPr>
      </w:pPr>
      <w:r w:rsidRPr="00AC14DA">
        <w:rPr>
          <w:i/>
        </w:rPr>
        <w:t>Le Journal des Alternatives</w:t>
      </w:r>
    </w:p>
    <w:p w14:paraId="0667B0DC" w14:textId="77777777" w:rsidR="00A121BE" w:rsidRPr="00AC14DA" w:rsidRDefault="00A121BE" w:rsidP="00A121BE">
      <w:pPr>
        <w:ind w:left="720" w:hanging="360"/>
        <w:jc w:val="both"/>
        <w:rPr>
          <w:i/>
        </w:rPr>
      </w:pPr>
      <w:r w:rsidRPr="00AC14DA">
        <w:rPr>
          <w:i/>
        </w:rPr>
        <w:t>Liberté</w:t>
      </w:r>
    </w:p>
    <w:p w14:paraId="52F88F69" w14:textId="77777777" w:rsidR="00A121BE" w:rsidRPr="00AC14DA" w:rsidRDefault="00A121BE" w:rsidP="00A121BE">
      <w:pPr>
        <w:ind w:left="720" w:hanging="360"/>
        <w:jc w:val="both"/>
        <w:rPr>
          <w:i/>
        </w:rPr>
      </w:pPr>
      <w:r w:rsidRPr="00AC14DA">
        <w:rPr>
          <w:i/>
        </w:rPr>
        <w:t>The Link</w:t>
      </w:r>
    </w:p>
    <w:p w14:paraId="24A27E6C" w14:textId="77777777" w:rsidR="00A121BE" w:rsidRPr="00AC14DA" w:rsidRDefault="00A121BE" w:rsidP="00A121BE">
      <w:pPr>
        <w:ind w:left="720" w:hanging="360"/>
        <w:jc w:val="both"/>
        <w:rPr>
          <w:i/>
        </w:rPr>
      </w:pPr>
      <w:r w:rsidRPr="00AC14DA">
        <w:rPr>
          <w:i/>
        </w:rPr>
        <w:t>Le Mouton Noir</w:t>
      </w:r>
    </w:p>
    <w:p w14:paraId="08D8AF75" w14:textId="77777777" w:rsidR="00A121BE" w:rsidRPr="00AC14DA" w:rsidRDefault="00A121BE" w:rsidP="00A121BE">
      <w:pPr>
        <w:ind w:left="720" w:hanging="360"/>
        <w:jc w:val="both"/>
        <w:rPr>
          <w:i/>
        </w:rPr>
      </w:pPr>
      <w:r w:rsidRPr="00AC14DA">
        <w:rPr>
          <w:i/>
        </w:rPr>
        <w:t>Nouveau Projet</w:t>
      </w:r>
    </w:p>
    <w:p w14:paraId="7BCFD425" w14:textId="77777777" w:rsidR="00A121BE" w:rsidRPr="00AC14DA" w:rsidRDefault="00A121BE" w:rsidP="00A121BE">
      <w:pPr>
        <w:ind w:left="720" w:hanging="360"/>
        <w:jc w:val="both"/>
        <w:rPr>
          <w:i/>
        </w:rPr>
      </w:pPr>
      <w:r w:rsidRPr="00AC14DA">
        <w:rPr>
          <w:i/>
        </w:rPr>
        <w:t>Nouveaux Cahiers du socialisme</w:t>
      </w:r>
    </w:p>
    <w:p w14:paraId="6F0A9BEE" w14:textId="77777777" w:rsidR="00A121BE" w:rsidRPr="00AC14DA" w:rsidRDefault="00A121BE" w:rsidP="00A121BE">
      <w:pPr>
        <w:ind w:left="720" w:hanging="360"/>
        <w:jc w:val="both"/>
        <w:rPr>
          <w:i/>
        </w:rPr>
      </w:pPr>
      <w:r w:rsidRPr="00AC14DA">
        <w:rPr>
          <w:i/>
        </w:rPr>
        <w:t>Pivot (auparavant la branche francophone de Ricochet)</w:t>
      </w:r>
    </w:p>
    <w:p w14:paraId="050CE97C" w14:textId="77777777" w:rsidR="00A121BE" w:rsidRPr="00AC14DA" w:rsidRDefault="00A121BE" w:rsidP="00A121BE">
      <w:pPr>
        <w:ind w:left="720" w:hanging="360"/>
        <w:jc w:val="both"/>
        <w:rPr>
          <w:i/>
        </w:rPr>
      </w:pPr>
      <w:r w:rsidRPr="00AC14DA">
        <w:rPr>
          <w:i/>
        </w:rPr>
        <w:t>Presse-toi à gauche !</w:t>
      </w:r>
    </w:p>
    <w:p w14:paraId="5B65DC70" w14:textId="77777777" w:rsidR="00A121BE" w:rsidRPr="00AC14DA" w:rsidRDefault="00A121BE" w:rsidP="00A121BE">
      <w:pPr>
        <w:ind w:left="720" w:hanging="360"/>
        <w:jc w:val="both"/>
        <w:rPr>
          <w:i/>
        </w:rPr>
      </w:pPr>
      <w:r w:rsidRPr="00AC14DA">
        <w:rPr>
          <w:i/>
        </w:rPr>
        <w:t>Protégez-Vous</w:t>
      </w:r>
    </w:p>
    <w:p w14:paraId="6DC69CD6" w14:textId="77777777" w:rsidR="00A121BE" w:rsidRPr="00AC14DA" w:rsidRDefault="00A121BE" w:rsidP="00A121BE">
      <w:pPr>
        <w:ind w:left="720" w:hanging="360"/>
        <w:jc w:val="both"/>
        <w:rPr>
          <w:i/>
        </w:rPr>
      </w:pPr>
      <w:r w:rsidRPr="00AC14DA">
        <w:rPr>
          <w:i/>
        </w:rPr>
        <w:t>Québec Science</w:t>
      </w:r>
    </w:p>
    <w:p w14:paraId="777BAA03" w14:textId="77777777" w:rsidR="00A121BE" w:rsidRPr="00AC14DA" w:rsidRDefault="00A121BE" w:rsidP="00A121BE">
      <w:pPr>
        <w:ind w:left="720" w:hanging="360"/>
        <w:jc w:val="both"/>
        <w:rPr>
          <w:i/>
        </w:rPr>
      </w:pPr>
      <w:r w:rsidRPr="00AC14DA">
        <w:rPr>
          <w:i/>
        </w:rPr>
        <w:t>Relations</w:t>
      </w:r>
    </w:p>
    <w:p w14:paraId="5E36210F" w14:textId="77777777" w:rsidR="00A121BE" w:rsidRPr="00AC14DA" w:rsidRDefault="00A121BE" w:rsidP="00A121BE">
      <w:pPr>
        <w:ind w:left="720" w:hanging="360"/>
        <w:jc w:val="both"/>
        <w:rPr>
          <w:i/>
        </w:rPr>
      </w:pPr>
      <w:r w:rsidRPr="00AC14DA">
        <w:rPr>
          <w:i/>
        </w:rPr>
        <w:t>Revue Trahir</w:t>
      </w:r>
    </w:p>
    <w:p w14:paraId="5D9F32E9" w14:textId="77777777" w:rsidR="00A121BE" w:rsidRPr="00AC14DA" w:rsidRDefault="00A121BE" w:rsidP="00A121BE">
      <w:pPr>
        <w:ind w:left="720" w:hanging="360"/>
        <w:jc w:val="both"/>
        <w:rPr>
          <w:i/>
        </w:rPr>
      </w:pPr>
      <w:r w:rsidRPr="00AC14DA">
        <w:rPr>
          <w:i/>
        </w:rPr>
        <w:t>The Rover</w:t>
      </w:r>
    </w:p>
    <w:p w14:paraId="3F70F527" w14:textId="77777777" w:rsidR="00A121BE" w:rsidRPr="00AC14DA" w:rsidRDefault="00A121BE" w:rsidP="00A121BE">
      <w:pPr>
        <w:spacing w:before="120" w:after="120"/>
        <w:jc w:val="both"/>
        <w:rPr>
          <w:i/>
        </w:rPr>
      </w:pPr>
      <w:r w:rsidRPr="00AC14DA">
        <w:rPr>
          <w:i/>
        </w:rPr>
        <w:t>Spirale</w:t>
      </w:r>
    </w:p>
    <w:p w14:paraId="6B79B135" w14:textId="77777777" w:rsidR="00A121BE" w:rsidRPr="00651A56" w:rsidRDefault="00A121BE" w:rsidP="00A121BE">
      <w:pPr>
        <w:pStyle w:val="p"/>
      </w:pPr>
      <w:r w:rsidRPr="00651A56">
        <w:br w:type="page"/>
        <w:t>[195]</w:t>
      </w:r>
    </w:p>
    <w:p w14:paraId="36902881" w14:textId="77777777" w:rsidR="00A121BE" w:rsidRPr="00651A56" w:rsidRDefault="00A121BE" w:rsidP="00A121BE">
      <w:pPr>
        <w:jc w:val="both"/>
      </w:pPr>
    </w:p>
    <w:p w14:paraId="536EA638" w14:textId="77777777" w:rsidR="00A121BE" w:rsidRPr="00651A56" w:rsidRDefault="00A121BE" w:rsidP="00A121BE">
      <w:pPr>
        <w:jc w:val="both"/>
      </w:pPr>
    </w:p>
    <w:p w14:paraId="56EB8583" w14:textId="77777777" w:rsidR="00A121BE" w:rsidRPr="00651A56" w:rsidRDefault="00A121BE" w:rsidP="00A121BE">
      <w:pPr>
        <w:jc w:val="both"/>
      </w:pPr>
    </w:p>
    <w:p w14:paraId="246DE442" w14:textId="77777777" w:rsidR="00A121BE" w:rsidRPr="00651A56" w:rsidRDefault="00A121BE" w:rsidP="00A121BE">
      <w:pPr>
        <w:ind w:firstLine="0"/>
        <w:jc w:val="center"/>
        <w:rPr>
          <w:i/>
          <w:sz w:val="24"/>
        </w:rPr>
      </w:pPr>
      <w:bookmarkStart w:id="46" w:name="Collision_des_recits_remerciements"/>
      <w:r w:rsidRPr="00651A56">
        <w:rPr>
          <w:b/>
          <w:color w:val="000080"/>
          <w:sz w:val="24"/>
        </w:rPr>
        <w:t>La collision des récits</w:t>
      </w:r>
      <w:r w:rsidRPr="00651A56">
        <w:rPr>
          <w:color w:val="000080"/>
          <w:sz w:val="24"/>
        </w:rPr>
        <w:t>.</w:t>
      </w:r>
      <w:r w:rsidRPr="00651A56">
        <w:rPr>
          <w:color w:val="000080"/>
          <w:sz w:val="24"/>
        </w:rPr>
        <w:br/>
      </w:r>
      <w:r w:rsidRPr="00651A56">
        <w:rPr>
          <w:i/>
          <w:sz w:val="24"/>
        </w:rPr>
        <w:t>Le journalisme face à la désinformation.</w:t>
      </w:r>
    </w:p>
    <w:p w14:paraId="26DA8082" w14:textId="77777777" w:rsidR="00A121BE" w:rsidRPr="00651A56" w:rsidRDefault="00A121BE" w:rsidP="00A121BE">
      <w:pPr>
        <w:pStyle w:val="planchest"/>
      </w:pPr>
      <w:r w:rsidRPr="00651A56">
        <w:t>REMERCIEMENTS</w:t>
      </w:r>
    </w:p>
    <w:bookmarkEnd w:id="46"/>
    <w:p w14:paraId="2780CE79" w14:textId="77777777" w:rsidR="00A121BE" w:rsidRPr="00651A56" w:rsidRDefault="00A121BE" w:rsidP="00A121BE">
      <w:pPr>
        <w:jc w:val="both"/>
      </w:pPr>
    </w:p>
    <w:p w14:paraId="137DCA3B" w14:textId="77777777" w:rsidR="00A121BE" w:rsidRPr="00651A56" w:rsidRDefault="00A121BE" w:rsidP="00A121BE">
      <w:pPr>
        <w:jc w:val="both"/>
      </w:pPr>
    </w:p>
    <w:p w14:paraId="5BC3FDD7" w14:textId="77777777" w:rsidR="00A121BE" w:rsidRPr="00651A56" w:rsidRDefault="00A121BE" w:rsidP="00A121BE">
      <w:pPr>
        <w:jc w:val="both"/>
      </w:pPr>
    </w:p>
    <w:p w14:paraId="08EE1B18" w14:textId="77777777" w:rsidR="00A121BE" w:rsidRPr="00651A56" w:rsidRDefault="00A121BE" w:rsidP="00A121BE">
      <w:pPr>
        <w:jc w:val="both"/>
      </w:pPr>
    </w:p>
    <w:p w14:paraId="3192101B" w14:textId="77777777" w:rsidR="00A121BE" w:rsidRPr="00651A56" w:rsidRDefault="00A121BE" w:rsidP="00A121BE">
      <w:pPr>
        <w:ind w:right="90" w:firstLine="0"/>
        <w:jc w:val="both"/>
        <w:rPr>
          <w:sz w:val="20"/>
        </w:rPr>
      </w:pPr>
      <w:hyperlink w:anchor="tdm" w:history="1">
        <w:r w:rsidRPr="00651A56">
          <w:rPr>
            <w:rStyle w:val="Hyperlien"/>
            <w:sz w:val="20"/>
          </w:rPr>
          <w:t>Retour à la table des matières</w:t>
        </w:r>
      </w:hyperlink>
    </w:p>
    <w:p w14:paraId="4B80B1FA" w14:textId="77777777" w:rsidR="00A121BE" w:rsidRPr="00651A56" w:rsidRDefault="00A121BE" w:rsidP="00A121BE">
      <w:pPr>
        <w:spacing w:before="120" w:after="120"/>
        <w:jc w:val="both"/>
      </w:pPr>
      <w:r w:rsidRPr="00651A56">
        <w:t>J’ai terminé ce livre en rappelant que la connaissance est le fruit d’un travail collectif et collaboratif. Cette affirmation est d’autant plus juste en ce qui a trait à cet essai lui-même. Les idées que j’y dévelo</w:t>
      </w:r>
      <w:r w:rsidRPr="00651A56">
        <w:t>p</w:t>
      </w:r>
      <w:r w:rsidRPr="00651A56">
        <w:t>pe sont issues de multiples rencontres, amitiés fécondes et échanges. C’est un réel privilège de pouvoir mettre en forme ces différents a</w:t>
      </w:r>
      <w:r w:rsidRPr="00651A56">
        <w:t>p</w:t>
      </w:r>
      <w:r w:rsidRPr="00651A56">
        <w:t>ports et de les présenter dans un livre associé à ma seule personne.</w:t>
      </w:r>
    </w:p>
    <w:p w14:paraId="23389951" w14:textId="77777777" w:rsidR="00A121BE" w:rsidRPr="00651A56" w:rsidRDefault="00A121BE" w:rsidP="00A121BE">
      <w:pPr>
        <w:spacing w:before="120" w:after="120"/>
        <w:jc w:val="both"/>
      </w:pPr>
      <w:r w:rsidRPr="00651A56">
        <w:t>Ce livre doit beaucoup à une constellation de personnes qui tâchent de faire avancer les savoirs émancipateurs et démocratisants, tout en cherchant à faire reculer le mensonge, la manipulation, le déni. Pl</w:t>
      </w:r>
      <w:r w:rsidRPr="00651A56">
        <w:t>u</w:t>
      </w:r>
      <w:r w:rsidRPr="00651A56">
        <w:t>sieurs s’activent dans les médias d’information et y exercent un travail essentiel. Par ailleurs, un très grand nombre d’individus le font aussi à travers leur implication dans des mouvements sociaux, puisque certa</w:t>
      </w:r>
      <w:r w:rsidRPr="00651A56">
        <w:t>i</w:t>
      </w:r>
      <w:r w:rsidRPr="00651A56">
        <w:t>nes réalités marginalisées dema</w:t>
      </w:r>
      <w:r w:rsidRPr="00651A56">
        <w:t>n</w:t>
      </w:r>
      <w:r w:rsidRPr="00651A56">
        <w:t>dent des actions collectives pour être entendues. D’autres encore i</w:t>
      </w:r>
      <w:r w:rsidRPr="00651A56">
        <w:t>n</w:t>
      </w:r>
      <w:r w:rsidRPr="00651A56">
        <w:t>vestissent l’espace numérique, publient et partagent par simple conviction, de manière bénévole, parfois m</w:t>
      </w:r>
      <w:r w:rsidRPr="00651A56">
        <w:t>ê</w:t>
      </w:r>
      <w:r w:rsidRPr="00651A56">
        <w:t>me de manière anonyme pour éviter des représailles de toutes sortes. Ces contributions sont généralement peu reconnues, parfois même invisibilisées dans les m</w:t>
      </w:r>
      <w:r w:rsidRPr="00651A56">
        <w:t>é</w:t>
      </w:r>
      <w:r w:rsidRPr="00651A56">
        <w:t>dias traditionnels; pourtant, ce travail est très précieux. J’espère que toutes ces personnes verront dans ce livre un hommage à leur contr</w:t>
      </w:r>
      <w:r w:rsidRPr="00651A56">
        <w:t>i</w:t>
      </w:r>
      <w:r w:rsidRPr="00651A56">
        <w:t>bution.</w:t>
      </w:r>
    </w:p>
    <w:p w14:paraId="4D5E7591" w14:textId="77777777" w:rsidR="00A121BE" w:rsidRDefault="00A121BE" w:rsidP="00A121BE">
      <w:pPr>
        <w:spacing w:before="120" w:after="120"/>
        <w:jc w:val="both"/>
      </w:pPr>
      <w:r>
        <w:t>[196]</w:t>
      </w:r>
    </w:p>
    <w:p w14:paraId="3BD11DE8" w14:textId="77777777" w:rsidR="00A121BE" w:rsidRPr="00651A56" w:rsidRDefault="00A121BE" w:rsidP="00A121BE">
      <w:pPr>
        <w:spacing w:before="120" w:after="120"/>
        <w:jc w:val="both"/>
      </w:pPr>
      <w:r w:rsidRPr="00651A56">
        <w:t>Les médias indépendants constituent des espaces importants où on peut penser autrement le rôle de la presse dans une société qui se veut démocratique. Ce sont aussi des lieux d’expérimentation d’un journ</w:t>
      </w:r>
      <w:r w:rsidRPr="00651A56">
        <w:t>a</w:t>
      </w:r>
      <w:r w:rsidRPr="00651A56">
        <w:t>lisme plus militant et plus près des mouvements sociaux. Les médias indépendants parviennent souvent à accomplir des petits miracles, avec peu de moyens et, ici encore, peu de reconnaissance. Mes reme</w:t>
      </w:r>
      <w:r w:rsidRPr="00651A56">
        <w:t>r</w:t>
      </w:r>
      <w:r w:rsidRPr="00651A56">
        <w:t xml:space="preserve">ciements à vous, avec un merci tout particulier à l’équipe de la revue </w:t>
      </w:r>
      <w:r w:rsidRPr="00B96975">
        <w:rPr>
          <w:i/>
        </w:rPr>
        <w:t>À bâbord !</w:t>
      </w:r>
      <w:r w:rsidRPr="00651A56">
        <w:t xml:space="preserve"> dont je fais partie.</w:t>
      </w:r>
    </w:p>
    <w:p w14:paraId="60752C24" w14:textId="77777777" w:rsidR="00A121BE" w:rsidRPr="00651A56" w:rsidRDefault="00A121BE" w:rsidP="00A121BE">
      <w:pPr>
        <w:spacing w:before="120" w:after="120"/>
        <w:jc w:val="both"/>
      </w:pPr>
      <w:r w:rsidRPr="00651A56">
        <w:t>Les idées présentées dans ce livre s’appuient largement sur le tr</w:t>
      </w:r>
      <w:r w:rsidRPr="00651A56">
        <w:t>a</w:t>
      </w:r>
      <w:r w:rsidRPr="00651A56">
        <w:t>vail de recherche menée par de nombreuses personnes dans les un</w:t>
      </w:r>
      <w:r w:rsidRPr="00651A56">
        <w:t>i</w:t>
      </w:r>
      <w:r w:rsidRPr="00651A56">
        <w:t>versités. Plus largement, ma perspective doit beaucoup aux profe</w:t>
      </w:r>
      <w:r w:rsidRPr="00651A56">
        <w:t>s</w:t>
      </w:r>
      <w:r w:rsidRPr="00651A56">
        <w:t>seur.e.s qui m’ont enseigné au fil des ans.</w:t>
      </w:r>
    </w:p>
    <w:p w14:paraId="0A2B3946" w14:textId="77777777" w:rsidR="00A121BE" w:rsidRPr="00651A56" w:rsidRDefault="00A121BE" w:rsidP="00A121BE">
      <w:pPr>
        <w:spacing w:before="120" w:after="120"/>
        <w:jc w:val="both"/>
      </w:pPr>
      <w:r w:rsidRPr="00651A56">
        <w:t>J’ai moi-même la chance de pratiquer le métier d’enseignant dans un collège, ce qui me donne l’occasion de développer des analyses et d’en discuter avec des étudiant.e.s curieux et des collègues stim</w:t>
      </w:r>
      <w:r w:rsidRPr="00651A56">
        <w:t>u</w:t>
      </w:r>
      <w:r w:rsidRPr="00651A56">
        <w:t>lant.e.s. Travailler dans un environnement consacré à la transmission de la connaissance me procure un profond sentiment de gratitude.</w:t>
      </w:r>
    </w:p>
    <w:p w14:paraId="3740DDE4" w14:textId="77777777" w:rsidR="00A121BE" w:rsidRPr="00651A56" w:rsidRDefault="00A121BE" w:rsidP="00A121BE">
      <w:pPr>
        <w:spacing w:before="120" w:after="120"/>
        <w:jc w:val="both"/>
      </w:pPr>
      <w:r w:rsidRPr="00651A56">
        <w:t>Merci aux personnes qui ont lu des parties ou la totalité de mon manuscrit : Alexandre Coutant, Benoit Gaulin, Mélissa Guillemette, Caroline Joly, Aurélie Lanctôt, Valérie Lefebvre-Faucher et Samuel Vallée. Leur lecture attentive, d’une grande générosité, m’a permis d’affiner et de bonifier mon propos. Toute ma reconnaissance à vous.</w:t>
      </w:r>
    </w:p>
    <w:p w14:paraId="4E8D34CA" w14:textId="77777777" w:rsidR="00A121BE" w:rsidRPr="00651A56" w:rsidRDefault="00A121BE" w:rsidP="00A121BE">
      <w:pPr>
        <w:spacing w:before="120" w:after="120"/>
        <w:jc w:val="both"/>
      </w:pPr>
      <w:r w:rsidRPr="00651A56">
        <w:t>Merci à l’équipe hors pair d’Écosociété. Votre travail à la fois c</w:t>
      </w:r>
      <w:r w:rsidRPr="00651A56">
        <w:t>o</w:t>
      </w:r>
      <w:r w:rsidRPr="00651A56">
        <w:t>lossal et minutieux ne cesse de m’impressionner. Merci spécialement à Barbara Caretta-Debays pour son honnêteté et sa lecture fine et re</w:t>
      </w:r>
      <w:r w:rsidRPr="00651A56">
        <w:t>s</w:t>
      </w:r>
      <w:r w:rsidRPr="00651A56">
        <w:t>pectueuse de mon manuscrit. Le travail éditorial n’est assurément pas le même lorsqu’il est accompli avec une personne pourvue de telles qualités.</w:t>
      </w:r>
    </w:p>
    <w:p w14:paraId="1A2F15BB" w14:textId="77777777" w:rsidR="00A121BE" w:rsidRPr="00651A56" w:rsidRDefault="00A121BE" w:rsidP="00A121BE">
      <w:pPr>
        <w:spacing w:before="120" w:after="120"/>
        <w:jc w:val="both"/>
      </w:pPr>
      <w:r w:rsidRPr="00651A56">
        <w:t>Enfin, un merci tout particulier à Ève-Marie Lacasse pour son so</w:t>
      </w:r>
      <w:r w:rsidRPr="00651A56">
        <w:t>u</w:t>
      </w:r>
      <w:r w:rsidRPr="00651A56">
        <w:t>tien constant, sa lecture assidue des premières ébauches, mais surtout pour une multitude de petits gestes qui m’ont accompagné tout au long de ce parcours d’écriture.</w:t>
      </w:r>
    </w:p>
    <w:p w14:paraId="1B617370" w14:textId="77777777" w:rsidR="00A121BE" w:rsidRPr="00651A56" w:rsidRDefault="00A121BE" w:rsidP="00A121BE">
      <w:pPr>
        <w:spacing w:before="120" w:after="120"/>
        <w:jc w:val="both"/>
      </w:pPr>
      <w:r w:rsidRPr="00651A56">
        <w:t>Évidemment, je reste seul responsable des propos de ce livre et des erreurs qu’il pourrait contenir.</w:t>
      </w:r>
    </w:p>
    <w:p w14:paraId="049654A0" w14:textId="77777777" w:rsidR="00A121BE" w:rsidRPr="00651A56" w:rsidRDefault="00A121BE" w:rsidP="00A121BE">
      <w:pPr>
        <w:spacing w:before="120" w:after="120"/>
        <w:ind w:firstLine="0"/>
        <w:jc w:val="both"/>
      </w:pPr>
      <w:r w:rsidRPr="00651A56">
        <w:br w:type="page"/>
      </w:r>
    </w:p>
    <w:p w14:paraId="163935CD" w14:textId="77777777" w:rsidR="00A121BE" w:rsidRPr="00651A56" w:rsidRDefault="00A121BE" w:rsidP="00A121BE">
      <w:pPr>
        <w:spacing w:before="120" w:after="120"/>
        <w:ind w:firstLine="0"/>
        <w:jc w:val="both"/>
      </w:pPr>
    </w:p>
    <w:p w14:paraId="2BD1AB60" w14:textId="77777777" w:rsidR="00A121BE" w:rsidRPr="00651A56" w:rsidRDefault="00A121BE" w:rsidP="00A121BE">
      <w:pPr>
        <w:spacing w:before="120" w:after="120"/>
        <w:ind w:firstLine="0"/>
        <w:jc w:val="center"/>
      </w:pPr>
      <w:r w:rsidRPr="00651A56">
        <w:t>Faites circuler nos livres.</w:t>
      </w:r>
    </w:p>
    <w:p w14:paraId="25A85AAB" w14:textId="77777777" w:rsidR="00A121BE" w:rsidRPr="00651A56" w:rsidRDefault="00A121BE" w:rsidP="00A121BE">
      <w:pPr>
        <w:spacing w:before="120" w:after="120"/>
        <w:ind w:firstLine="0"/>
        <w:jc w:val="center"/>
      </w:pPr>
    </w:p>
    <w:p w14:paraId="46AB0EF6" w14:textId="77777777" w:rsidR="00A121BE" w:rsidRPr="00651A56" w:rsidRDefault="00A121BE" w:rsidP="00A121BE">
      <w:pPr>
        <w:spacing w:before="120" w:after="120"/>
        <w:ind w:firstLine="0"/>
        <w:jc w:val="center"/>
      </w:pPr>
      <w:r w:rsidRPr="00651A56">
        <w:t>Discutez-en avec d’autres personnes.</w:t>
      </w:r>
    </w:p>
    <w:p w14:paraId="2B69E017" w14:textId="77777777" w:rsidR="00A121BE" w:rsidRPr="00651A56" w:rsidRDefault="00A121BE" w:rsidP="00A121BE">
      <w:pPr>
        <w:spacing w:before="120" w:after="120"/>
        <w:ind w:firstLine="0"/>
        <w:jc w:val="center"/>
      </w:pPr>
    </w:p>
    <w:p w14:paraId="17C69B57" w14:textId="77777777" w:rsidR="00A121BE" w:rsidRPr="00651A56" w:rsidRDefault="00A121BE" w:rsidP="00A121BE">
      <w:pPr>
        <w:spacing w:before="120" w:after="120"/>
        <w:ind w:firstLine="0"/>
        <w:jc w:val="center"/>
      </w:pPr>
      <w:r>
        <w:t>Si vous avez des commentaires,</w:t>
      </w:r>
      <w:r>
        <w:br/>
      </w:r>
      <w:r w:rsidRPr="00651A56">
        <w:t>n’hésitez pas à nous les faire parv</w:t>
      </w:r>
      <w:r w:rsidRPr="00651A56">
        <w:t>e</w:t>
      </w:r>
      <w:r w:rsidRPr="00651A56">
        <w:t>nir.</w:t>
      </w:r>
    </w:p>
    <w:p w14:paraId="394208EF" w14:textId="77777777" w:rsidR="00A121BE" w:rsidRPr="00651A56" w:rsidRDefault="00A121BE" w:rsidP="00A121BE">
      <w:pPr>
        <w:spacing w:before="120" w:after="120"/>
        <w:ind w:firstLine="0"/>
        <w:jc w:val="center"/>
      </w:pPr>
    </w:p>
    <w:p w14:paraId="355D98BC" w14:textId="77777777" w:rsidR="00A121BE" w:rsidRPr="00651A56" w:rsidRDefault="00A121BE" w:rsidP="00A121BE">
      <w:pPr>
        <w:spacing w:before="120" w:after="120"/>
        <w:ind w:firstLine="0"/>
        <w:jc w:val="center"/>
      </w:pPr>
    </w:p>
    <w:p w14:paraId="62B92AF4" w14:textId="77777777" w:rsidR="00A121BE" w:rsidRPr="00651A56" w:rsidRDefault="00A121BE" w:rsidP="00A121BE">
      <w:pPr>
        <w:spacing w:before="120" w:after="120"/>
        <w:ind w:firstLine="0"/>
        <w:jc w:val="center"/>
      </w:pPr>
    </w:p>
    <w:p w14:paraId="74B1B77E" w14:textId="77777777" w:rsidR="00A121BE" w:rsidRPr="00651A56" w:rsidRDefault="00A121BE" w:rsidP="00A121BE">
      <w:pPr>
        <w:spacing w:before="120" w:after="120"/>
        <w:ind w:firstLine="0"/>
        <w:jc w:val="center"/>
      </w:pPr>
      <w:r w:rsidRPr="00651A56">
        <w:t>LES ÉDITIONS ÉCOSOCIÉTÉ</w:t>
      </w:r>
    </w:p>
    <w:p w14:paraId="60D94958" w14:textId="77777777" w:rsidR="00A121BE" w:rsidRPr="00651A56" w:rsidRDefault="00A121BE" w:rsidP="00A121BE">
      <w:pPr>
        <w:spacing w:before="120" w:after="120"/>
        <w:ind w:firstLine="0"/>
        <w:jc w:val="center"/>
      </w:pPr>
      <w:r w:rsidRPr="00651A56">
        <w:t>C.P. 32 052, comptoir Saint-André</w:t>
      </w:r>
    </w:p>
    <w:p w14:paraId="0ADF9674" w14:textId="77777777" w:rsidR="00A121BE" w:rsidRPr="00651A56" w:rsidRDefault="00A121BE" w:rsidP="00A121BE">
      <w:pPr>
        <w:spacing w:before="120" w:after="120"/>
        <w:ind w:firstLine="0"/>
        <w:jc w:val="center"/>
      </w:pPr>
      <w:r w:rsidRPr="00651A56">
        <w:t>Montréal (Québec) H2L 4Y5</w:t>
      </w:r>
    </w:p>
    <w:p w14:paraId="3E9B9FAE" w14:textId="77777777" w:rsidR="00A121BE" w:rsidRPr="00651A56" w:rsidRDefault="00A121BE" w:rsidP="00A121BE">
      <w:pPr>
        <w:spacing w:before="120" w:after="120"/>
        <w:ind w:firstLine="0"/>
        <w:jc w:val="center"/>
      </w:pPr>
      <w:r w:rsidRPr="00651A56">
        <w:t>ecosociete@ecosociete.org</w:t>
      </w:r>
    </w:p>
    <w:p w14:paraId="7349B13F" w14:textId="77777777" w:rsidR="00A121BE" w:rsidRPr="00651A56" w:rsidRDefault="00A121BE" w:rsidP="00A121BE">
      <w:pPr>
        <w:spacing w:before="120" w:after="120"/>
        <w:ind w:firstLine="0"/>
        <w:jc w:val="center"/>
      </w:pPr>
      <w:r w:rsidRPr="00651A56">
        <w:t>www.ecosociete.org</w:t>
      </w:r>
    </w:p>
    <w:p w14:paraId="6D21B253" w14:textId="77777777" w:rsidR="00A121BE" w:rsidRPr="00651A56" w:rsidRDefault="00A121BE" w:rsidP="00A121BE">
      <w:pPr>
        <w:ind w:firstLine="0"/>
        <w:jc w:val="both"/>
      </w:pPr>
    </w:p>
    <w:sectPr w:rsidR="00A121BE" w:rsidRPr="00651A56" w:rsidSect="00A121BE">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5FAF" w14:textId="77777777" w:rsidR="002E18D4" w:rsidRDefault="002E18D4">
      <w:r>
        <w:separator/>
      </w:r>
    </w:p>
  </w:endnote>
  <w:endnote w:type="continuationSeparator" w:id="0">
    <w:p w14:paraId="59139FE7" w14:textId="77777777" w:rsidR="002E18D4" w:rsidRDefault="002E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alvji">
    <w:panose1 w:val="020B0504020202020204"/>
    <w:charset w:val="4D"/>
    <w:family w:val="swiss"/>
    <w:pitch w:val="variable"/>
    <w:sig w:usb0="A00000EF" w:usb1="5000204A" w:usb2="00001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0E76" w14:textId="77777777" w:rsidR="002E18D4" w:rsidRDefault="002E18D4">
      <w:pPr>
        <w:ind w:firstLine="0"/>
      </w:pPr>
      <w:r>
        <w:separator/>
      </w:r>
    </w:p>
  </w:footnote>
  <w:footnote w:type="continuationSeparator" w:id="0">
    <w:p w14:paraId="6BAE12EA" w14:textId="77777777" w:rsidR="002E18D4" w:rsidRDefault="002E18D4">
      <w:pPr>
        <w:ind w:firstLine="0"/>
      </w:pPr>
      <w:r>
        <w:separator/>
      </w:r>
    </w:p>
  </w:footnote>
  <w:footnote w:id="1">
    <w:p w14:paraId="64400199" w14:textId="77777777" w:rsidR="00A121BE" w:rsidRDefault="00A121BE">
      <w:pPr>
        <w:pStyle w:val="Notedebasdepage"/>
      </w:pPr>
      <w:r>
        <w:rPr>
          <w:rStyle w:val="Appelnotedebasdep"/>
        </w:rPr>
        <w:footnoteRef/>
      </w:r>
      <w:r>
        <w:t xml:space="preserve"> </w:t>
      </w:r>
      <w:r>
        <w:tab/>
        <w:t xml:space="preserve">Oscar Wilde, </w:t>
      </w:r>
      <w:r>
        <w:rPr>
          <w:i/>
          <w:iCs/>
        </w:rPr>
        <w:t>L’importance d’être constant,</w:t>
      </w:r>
      <w:r>
        <w:t xml:space="preserve"> trad. Jean-Michel Déprats, P</w:t>
      </w:r>
      <w:r>
        <w:t>a</w:t>
      </w:r>
      <w:r>
        <w:t>ris, Gallimard, coll. « Folio théâtre », 2012, p. 59.</w:t>
      </w:r>
    </w:p>
  </w:footnote>
  <w:footnote w:id="2">
    <w:p w14:paraId="068A3DE7" w14:textId="77777777" w:rsidR="00A121BE" w:rsidRDefault="00A121BE">
      <w:pPr>
        <w:pStyle w:val="Notedebasdepage"/>
      </w:pPr>
      <w:r>
        <w:rPr>
          <w:rStyle w:val="Appelnotedebasdep"/>
        </w:rPr>
        <w:footnoteRef/>
      </w:r>
      <w:r>
        <w:t xml:space="preserve"> </w:t>
      </w:r>
      <w:r>
        <w:tab/>
      </w:r>
      <w:r w:rsidRPr="00651A56">
        <w:t xml:space="preserve">« George W. Bush: Immigration in America “needs to be reformed” », </w:t>
      </w:r>
      <w:r w:rsidRPr="00651A56">
        <w:rPr>
          <w:i/>
          <w:iCs/>
        </w:rPr>
        <w:t>T</w:t>
      </w:r>
      <w:r w:rsidRPr="00651A56">
        <w:rPr>
          <w:i/>
          <w:iCs/>
        </w:rPr>
        <w:t>o</w:t>
      </w:r>
      <w:r w:rsidRPr="00651A56">
        <w:rPr>
          <w:i/>
          <w:iCs/>
        </w:rPr>
        <w:t>day</w:t>
      </w:r>
      <w:r w:rsidRPr="00651A56">
        <w:t>, 20 avril 2021, www.today.com/video/former-president-george-w-bush-immigration-system-needs-to-be-reformed-110509125680.</w:t>
      </w:r>
    </w:p>
  </w:footnote>
  <w:footnote w:id="3">
    <w:p w14:paraId="007568F1" w14:textId="77777777" w:rsidR="00A121BE" w:rsidRDefault="00A121BE">
      <w:pPr>
        <w:pStyle w:val="Notedebasdepage"/>
      </w:pPr>
      <w:r>
        <w:rPr>
          <w:rStyle w:val="Appelnotedebasdep"/>
        </w:rPr>
        <w:footnoteRef/>
      </w:r>
      <w:r>
        <w:t xml:space="preserve"> </w:t>
      </w:r>
      <w:r>
        <w:tab/>
      </w:r>
      <w:r w:rsidRPr="00651A56">
        <w:t>« 935 Lies (and Counting): Study Documents Bush Admin’s False Stat</w:t>
      </w:r>
      <w:r w:rsidRPr="00651A56">
        <w:t>e</w:t>
      </w:r>
      <w:r w:rsidRPr="00651A56">
        <w:t xml:space="preserve">ments Preceding Iraq War », </w:t>
      </w:r>
      <w:r w:rsidRPr="00651A56">
        <w:rPr>
          <w:i/>
          <w:iCs/>
        </w:rPr>
        <w:t>Democracy Now!,</w:t>
      </w:r>
      <w:r w:rsidRPr="00651A56">
        <w:t xml:space="preserve"> 24 janvier 2008, www.democracynow.org/2008/1/24/935_lies_and_counting_study_counts ; « Tracking all of President Trump’s false or misleading claims », Washin</w:t>
      </w:r>
      <w:r w:rsidRPr="00651A56">
        <w:t>g</w:t>
      </w:r>
      <w:r w:rsidRPr="00651A56">
        <w:t>ton Post, 20 janvier 2021,</w:t>
      </w:r>
      <w:r>
        <w:br/>
      </w:r>
      <w:r w:rsidRPr="00651A56">
        <w:t>www.washingtonpost.com/graphics/politics/trump-claims-database/.</w:t>
      </w:r>
    </w:p>
  </w:footnote>
  <w:footnote w:id="4">
    <w:p w14:paraId="3347847F" w14:textId="77777777" w:rsidR="00A121BE" w:rsidRDefault="00A121BE">
      <w:pPr>
        <w:pStyle w:val="Notedebasdepage"/>
      </w:pPr>
      <w:r>
        <w:rPr>
          <w:rStyle w:val="Appelnotedebasdep"/>
        </w:rPr>
        <w:footnoteRef/>
      </w:r>
      <w:r>
        <w:t xml:space="preserve"> </w:t>
      </w:r>
      <w:r>
        <w:tab/>
      </w:r>
      <w:r w:rsidRPr="00651A56">
        <w:t>C’est aussi le cas de nombreux travaux universitaires, mais ceux-ci ne sont pas l’objet principal de ce livre.</w:t>
      </w:r>
    </w:p>
  </w:footnote>
  <w:footnote w:id="5">
    <w:p w14:paraId="59B2D6A6" w14:textId="77777777" w:rsidR="00A121BE" w:rsidRDefault="00A121BE">
      <w:pPr>
        <w:pStyle w:val="Notedebasdepage"/>
      </w:pPr>
      <w:r>
        <w:rPr>
          <w:rStyle w:val="Appelnotedebasdep"/>
        </w:rPr>
        <w:footnoteRef/>
      </w:r>
      <w:r>
        <w:t xml:space="preserve"> </w:t>
      </w:r>
      <w:r>
        <w:tab/>
      </w:r>
      <w:r w:rsidRPr="00651A56">
        <w:t xml:space="preserve">Quelques exemples de parutions québécoises sur le sujet: Marie-Ève Martel, </w:t>
      </w:r>
      <w:r w:rsidRPr="00651A56">
        <w:rPr>
          <w:i/>
          <w:iCs/>
        </w:rPr>
        <w:t>Extinction de voix. Plaidoyer pour la sauvegarde de l’information région</w:t>
      </w:r>
      <w:r w:rsidRPr="00651A56">
        <w:rPr>
          <w:i/>
          <w:iCs/>
        </w:rPr>
        <w:t>a</w:t>
      </w:r>
      <w:r w:rsidRPr="00651A56">
        <w:rPr>
          <w:i/>
          <w:iCs/>
        </w:rPr>
        <w:t>le</w:t>
      </w:r>
      <w:r w:rsidRPr="00651A56">
        <w:t>, Montréal, Somme toute, 2018 ; Aïda Bel</w:t>
      </w:r>
      <w:r w:rsidRPr="00651A56">
        <w:t>m</w:t>
      </w:r>
      <w:r w:rsidRPr="00651A56">
        <w:t>kaddem, Philippe de Grosbois et Marc-Olivier Vallée, dossier « Jou</w:t>
      </w:r>
      <w:r w:rsidRPr="00651A56">
        <w:t>r</w:t>
      </w:r>
      <w:r w:rsidRPr="00651A56">
        <w:t xml:space="preserve">nalisme. Sorties de crise », </w:t>
      </w:r>
      <w:r w:rsidRPr="00651A56">
        <w:rPr>
          <w:i/>
          <w:iCs/>
        </w:rPr>
        <w:t>À bâbord!,</w:t>
      </w:r>
      <w:r w:rsidRPr="00651A56">
        <w:t xml:space="preserve"> no 77, décembre 2018-janvier 2019 ; Mickaël Bergeron, </w:t>
      </w:r>
      <w:r w:rsidRPr="00651A56">
        <w:rPr>
          <w:i/>
          <w:iCs/>
        </w:rPr>
        <w:t>Tombée médiat</w:t>
      </w:r>
      <w:r w:rsidRPr="00651A56">
        <w:rPr>
          <w:i/>
          <w:iCs/>
        </w:rPr>
        <w:t>i</w:t>
      </w:r>
      <w:r w:rsidRPr="00651A56">
        <w:rPr>
          <w:i/>
          <w:iCs/>
        </w:rPr>
        <w:t>que. Se réapproprier l’information</w:t>
      </w:r>
      <w:r w:rsidRPr="00651A56">
        <w:t>, Montréal, Somme toute, 2020 ; M</w:t>
      </w:r>
      <w:r w:rsidRPr="00651A56">
        <w:t>a</w:t>
      </w:r>
      <w:r w:rsidRPr="00651A56">
        <w:t xml:space="preserve">thieu-Robert Sauvé, </w:t>
      </w:r>
      <w:r w:rsidRPr="00651A56">
        <w:rPr>
          <w:i/>
          <w:iCs/>
        </w:rPr>
        <w:t>Le journaliste béluga. Les reporters face à l’extinction</w:t>
      </w:r>
      <w:r w:rsidRPr="00651A56">
        <w:t>, Mo</w:t>
      </w:r>
      <w:r w:rsidRPr="00651A56">
        <w:t>n</w:t>
      </w:r>
      <w:r w:rsidRPr="00651A56">
        <w:t xml:space="preserve">tréal, Leméac, 2020 ; Marie-Ève Martel et Gabrielle Brassard-Lecours (dir.), </w:t>
      </w:r>
      <w:r w:rsidRPr="00651A56">
        <w:rPr>
          <w:i/>
          <w:iCs/>
        </w:rPr>
        <w:t>Prendre parole. Lettres de la (plus si jeune) relève journalist</w:t>
      </w:r>
      <w:r w:rsidRPr="00651A56">
        <w:rPr>
          <w:i/>
          <w:iCs/>
        </w:rPr>
        <w:t>i</w:t>
      </w:r>
      <w:r w:rsidRPr="00651A56">
        <w:rPr>
          <w:i/>
          <w:iCs/>
        </w:rPr>
        <w:t>que</w:t>
      </w:r>
      <w:r w:rsidRPr="00651A56">
        <w:t>, Montréal, Somme toute, 2021.</w:t>
      </w:r>
    </w:p>
  </w:footnote>
  <w:footnote w:id="6">
    <w:p w14:paraId="3CE193D5" w14:textId="77777777" w:rsidR="00A121BE" w:rsidRDefault="00A121BE">
      <w:pPr>
        <w:pStyle w:val="Notedebasdepage"/>
      </w:pPr>
      <w:r>
        <w:rPr>
          <w:rStyle w:val="Appelnotedebasdep"/>
        </w:rPr>
        <w:footnoteRef/>
      </w:r>
      <w:r>
        <w:t xml:space="preserve"> </w:t>
      </w:r>
      <w:r>
        <w:tab/>
      </w:r>
      <w:r w:rsidRPr="00651A56">
        <w:t>Pour ne donner que quelques exemples: Noam Chomsky et R</w:t>
      </w:r>
      <w:r w:rsidRPr="00651A56">
        <w:t>o</w:t>
      </w:r>
      <w:r w:rsidRPr="00651A56">
        <w:t xml:space="preserve">bert W. McChesney, </w:t>
      </w:r>
      <w:r w:rsidRPr="00651A56">
        <w:rPr>
          <w:i/>
          <w:iCs/>
        </w:rPr>
        <w:t>Propagande, médias et démocratie</w:t>
      </w:r>
      <w:r w:rsidRPr="00651A56">
        <w:t xml:space="preserve">, Montréal, Écosociété, 2005 ; Anne-Marie Gingras, </w:t>
      </w:r>
      <w:r w:rsidRPr="00651A56">
        <w:rPr>
          <w:i/>
          <w:iCs/>
        </w:rPr>
        <w:t>Médias et démocratie. Le grand malentendu</w:t>
      </w:r>
      <w:r w:rsidRPr="00651A56">
        <w:t>, 3è édition, Québec, Presses de l’Université du Québec, 2009 ; Gilles Balba</w:t>
      </w:r>
      <w:r w:rsidRPr="00651A56">
        <w:t>s</w:t>
      </w:r>
      <w:r w:rsidRPr="00651A56">
        <w:t xml:space="preserve">tre et Yannick Kergoat, </w:t>
      </w:r>
      <w:r w:rsidRPr="00651A56">
        <w:rPr>
          <w:i/>
          <w:iCs/>
        </w:rPr>
        <w:t>Les nouveaux chiens de garde</w:t>
      </w:r>
      <w:r w:rsidRPr="00651A56">
        <w:t>, JEM Productions, 2012, 104 minutes ; Simon Tre</w:t>
      </w:r>
      <w:r w:rsidRPr="00651A56">
        <w:t>m</w:t>
      </w:r>
      <w:r w:rsidRPr="00651A56">
        <w:t xml:space="preserve">blay-Pepin, </w:t>
      </w:r>
      <w:r w:rsidRPr="00651A56">
        <w:rPr>
          <w:i/>
          <w:iCs/>
        </w:rPr>
        <w:t>Illusions. Petit manuel pour une critique des médias</w:t>
      </w:r>
      <w:r w:rsidRPr="00651A56">
        <w:t>, Montréal, Lux, 2013.</w:t>
      </w:r>
    </w:p>
  </w:footnote>
  <w:footnote w:id="7">
    <w:p w14:paraId="34F1155E" w14:textId="77777777" w:rsidR="00A121BE" w:rsidRDefault="00A121BE">
      <w:pPr>
        <w:pStyle w:val="Notedebasdepage"/>
      </w:pPr>
      <w:r>
        <w:rPr>
          <w:rStyle w:val="Appelnotedebasdep"/>
        </w:rPr>
        <w:footnoteRef/>
      </w:r>
      <w:r>
        <w:t xml:space="preserve"> </w:t>
      </w:r>
      <w:r>
        <w:tab/>
      </w:r>
      <w:r w:rsidRPr="00651A56">
        <w:t>Parmi les journalistes québécois.es disposant d’une visibilité s</w:t>
      </w:r>
      <w:r w:rsidRPr="00651A56">
        <w:t>i</w:t>
      </w:r>
      <w:r w:rsidRPr="00651A56">
        <w:t>gnificative ayant amené ces questionnements, mentionnons Noémi Mercier, Vanessa Destiné, Émilie Nicolas, Mickaël Bergeron, G</w:t>
      </w:r>
      <w:r w:rsidRPr="00651A56">
        <w:t>a</w:t>
      </w:r>
      <w:r w:rsidRPr="00651A56">
        <w:t>brielle Brassard-Lecours, Christopher Curtis, Aurélie Lanctôt et M</w:t>
      </w:r>
      <w:r w:rsidRPr="00651A56">
        <w:t>a</w:t>
      </w:r>
      <w:r w:rsidRPr="00651A56">
        <w:t>rie-Louise Arsenault.</w:t>
      </w:r>
    </w:p>
  </w:footnote>
  <w:footnote w:id="8">
    <w:p w14:paraId="1FCD7976" w14:textId="77777777" w:rsidR="00A121BE" w:rsidRDefault="00A121BE">
      <w:pPr>
        <w:pStyle w:val="Notedebasdepage"/>
      </w:pPr>
      <w:r>
        <w:rPr>
          <w:rStyle w:val="Appelnotedebasdep"/>
        </w:rPr>
        <w:t>*</w:t>
      </w:r>
      <w:r>
        <w:t xml:space="preserve"> </w:t>
      </w:r>
      <w:r>
        <w:tab/>
        <w:t xml:space="preserve">Note des CSS : Livre disponible en libre accès dans Les classiques des sciences sociales à l’adresse suivante : </w:t>
      </w:r>
      <w:r>
        <w:br/>
      </w:r>
      <w:hyperlink r:id="rId1" w:history="1">
        <w:r w:rsidRPr="006435E7">
          <w:rPr>
            <w:rStyle w:val="Hyperlien"/>
          </w:rPr>
          <w:t>https://classiques.uqam.ca/classiques/Durkheim_emile/regles_methode/regles_methode.html</w:t>
        </w:r>
      </w:hyperlink>
      <w:r>
        <w:t xml:space="preserve"> </w:t>
      </w:r>
    </w:p>
  </w:footnote>
  <w:footnote w:id="9">
    <w:p w14:paraId="28B97431" w14:textId="77777777" w:rsidR="00A121BE" w:rsidRDefault="00A121BE">
      <w:pPr>
        <w:pStyle w:val="Notedebasdepage"/>
      </w:pPr>
      <w:r>
        <w:rPr>
          <w:rStyle w:val="Appelnotedebasdep"/>
        </w:rPr>
        <w:footnoteRef/>
      </w:r>
      <w:r>
        <w:t xml:space="preserve"> </w:t>
      </w:r>
      <w:r>
        <w:tab/>
      </w:r>
      <w:r w:rsidRPr="00651A56">
        <w:t xml:space="preserve">Émile Durkheim, </w:t>
      </w:r>
      <w:r w:rsidRPr="00651A56">
        <w:rPr>
          <w:i/>
          <w:iCs/>
        </w:rPr>
        <w:t>Les règles de la méthode sociologique</w:t>
      </w:r>
      <w:r w:rsidRPr="00651A56">
        <w:t>, Paris, Flammarion, coll. « Champs », 1988, p. 108.</w:t>
      </w:r>
    </w:p>
  </w:footnote>
  <w:footnote w:id="10">
    <w:p w14:paraId="6DAB4AD9" w14:textId="77777777" w:rsidR="00A121BE" w:rsidRDefault="00A121BE">
      <w:pPr>
        <w:pStyle w:val="Notedebasdepage"/>
      </w:pPr>
      <w:r>
        <w:rPr>
          <w:rStyle w:val="Appelnotedebasdep"/>
        </w:rPr>
        <w:footnoteRef/>
      </w:r>
      <w:r>
        <w:t xml:space="preserve"> </w:t>
      </w:r>
      <w:r>
        <w:tab/>
      </w:r>
      <w:r w:rsidRPr="00651A56">
        <w:t>Cité dans Jerry Bruck Jr., « I.F. Stone’s Weekly », 1973, min</w:t>
      </w:r>
      <w:r w:rsidRPr="00651A56">
        <w:t>u</w:t>
      </w:r>
      <w:r w:rsidRPr="00651A56">
        <w:t xml:space="preserve">tes 21 et 22. Disponible sur </w:t>
      </w:r>
      <w:r w:rsidRPr="00651A56">
        <w:rPr>
          <w:i/>
          <w:iCs/>
        </w:rPr>
        <w:t>YouTube</w:t>
      </w:r>
      <w:r w:rsidRPr="00651A56">
        <w:t>. Ma traduction.</w:t>
      </w:r>
    </w:p>
  </w:footnote>
  <w:footnote w:id="11">
    <w:p w14:paraId="5F6358DF" w14:textId="77777777" w:rsidR="00A121BE" w:rsidRDefault="00A121BE">
      <w:pPr>
        <w:pStyle w:val="Notedebasdepage"/>
      </w:pPr>
      <w:r>
        <w:rPr>
          <w:rStyle w:val="Appelnotedebasdep"/>
        </w:rPr>
        <w:footnoteRef/>
      </w:r>
      <w:r>
        <w:t xml:space="preserve"> </w:t>
      </w:r>
      <w:r>
        <w:tab/>
      </w:r>
      <w:r w:rsidRPr="00651A56">
        <w:t xml:space="preserve">« François Cardinal, nouvel éditeur adjoint de </w:t>
      </w:r>
      <w:r w:rsidRPr="00651A56">
        <w:rPr>
          <w:i/>
          <w:iCs/>
        </w:rPr>
        <w:t>La Presse</w:t>
      </w:r>
      <w:r w:rsidRPr="00651A56">
        <w:t> », émission Dans les médias, Télé-Québec, 2021,</w:t>
      </w:r>
      <w:r>
        <w:br/>
      </w:r>
      <w:r w:rsidRPr="00651A56">
        <w:t xml:space="preserve">https://danslesmedias.telequebec.tv/emissions/100569793/francois-cardinal/58783/francois-cardinal-nouvel-editeur-adjoint-de-la-presse. Ces dernières années, l’animatrice Marie-Louise Arsenault a amené plusieurs journalistes vedettes à expliciter ces positions, notamment à </w:t>
      </w:r>
      <w:r w:rsidRPr="00651A56">
        <w:rPr>
          <w:i/>
          <w:iCs/>
        </w:rPr>
        <w:t>Dans les médias</w:t>
      </w:r>
      <w:r w:rsidRPr="00651A56">
        <w:t xml:space="preserve"> et dans sa série radiophonique </w:t>
      </w:r>
      <w:r w:rsidRPr="00651A56">
        <w:rPr>
          <w:i/>
          <w:iCs/>
        </w:rPr>
        <w:t>Métier: journaliste</w:t>
      </w:r>
      <w:r w:rsidRPr="00651A56">
        <w:t>. Voir par exemple « Sébastien Bovet et l’importance des faits en jou</w:t>
      </w:r>
      <w:r w:rsidRPr="00651A56">
        <w:t>r</w:t>
      </w:r>
      <w:r w:rsidRPr="00651A56">
        <w:t>nalisme », Radio-Canada, 8 août 2020, https://ici.radio-canada.ca/ohdio/premiere/emissions/metier-journaliste/segments/entrevue/191842/sebastien-bovet-journalisme-bio-anecdotes-vie-bio. Voir aussi Luc Chartrand, « Garder le fort de l’impartialité », Fédération professionnelle des journalistes du Qu</w:t>
      </w:r>
      <w:r w:rsidRPr="00651A56">
        <w:t>é</w:t>
      </w:r>
      <w:r w:rsidRPr="00651A56">
        <w:t>bec, 8 octobre 2020, www.fpjq.org/fr/tous-les-billets/garder-le-fort-de-limpartialite.</w:t>
      </w:r>
    </w:p>
  </w:footnote>
  <w:footnote w:id="12">
    <w:p w14:paraId="01554E8A" w14:textId="77777777" w:rsidR="00A121BE" w:rsidRDefault="00A121BE">
      <w:pPr>
        <w:pStyle w:val="Notedebasdepage"/>
      </w:pPr>
      <w:r>
        <w:rPr>
          <w:rStyle w:val="Appelnotedebasdep"/>
        </w:rPr>
        <w:footnoteRef/>
      </w:r>
      <w:r>
        <w:t xml:space="preserve"> </w:t>
      </w:r>
      <w:r>
        <w:tab/>
      </w:r>
      <w:r w:rsidRPr="00651A56">
        <w:t>Pour un aperçu de questions épistémologiques en sciences sociales, nota</w:t>
      </w:r>
      <w:r w:rsidRPr="00651A56">
        <w:t>m</w:t>
      </w:r>
      <w:r w:rsidRPr="00651A56">
        <w:t>ment pour les personnes cherchant à conjuguer une d</w:t>
      </w:r>
      <w:r w:rsidRPr="00651A56">
        <w:t>é</w:t>
      </w:r>
      <w:r w:rsidRPr="00651A56">
        <w:t xml:space="preserve">marche intellectuelle à une pratique militante, voir Philippe Corcuff, « Pour une épistémologie de la fragilité », </w:t>
      </w:r>
      <w:r w:rsidRPr="00651A56">
        <w:rPr>
          <w:i/>
          <w:iCs/>
        </w:rPr>
        <w:t>Revue européenne des sciences sociales</w:t>
      </w:r>
      <w:r w:rsidRPr="00651A56">
        <w:t>, vol. 41, no 127, 2003, https://journals.openedition.org/ress/519.</w:t>
      </w:r>
    </w:p>
  </w:footnote>
  <w:footnote w:id="13">
    <w:p w14:paraId="40B2AA59" w14:textId="77777777" w:rsidR="00A121BE" w:rsidRDefault="00A121BE">
      <w:pPr>
        <w:pStyle w:val="Notedebasdepage"/>
      </w:pPr>
      <w:r>
        <w:rPr>
          <w:rStyle w:val="Appelnotedebasdep"/>
        </w:rPr>
        <w:footnoteRef/>
      </w:r>
      <w:r>
        <w:t xml:space="preserve"> </w:t>
      </w:r>
      <w:r>
        <w:tab/>
      </w:r>
      <w:r w:rsidRPr="00651A56">
        <w:t xml:space="preserve">Pierre Sormany, </w:t>
      </w:r>
      <w:r w:rsidRPr="00651A56">
        <w:rPr>
          <w:i/>
          <w:iCs/>
        </w:rPr>
        <w:t>Le métier de journaliste. Guide des outils et des pratiques du journalisme au Québec</w:t>
      </w:r>
      <w:r w:rsidRPr="00651A56">
        <w:t>, 3</w:t>
      </w:r>
      <w:r w:rsidRPr="00BD19B7">
        <w:rPr>
          <w:vertAlign w:val="superscript"/>
        </w:rPr>
        <w:t>e</w:t>
      </w:r>
      <w:r w:rsidRPr="00651A56">
        <w:t xml:space="preserve"> édition, Montréal, Boréal, 2011, p. 37 à 39. Souligné par Sormany.</w:t>
      </w:r>
    </w:p>
  </w:footnote>
  <w:footnote w:id="14">
    <w:p w14:paraId="213DE43D" w14:textId="77777777" w:rsidR="00A121BE" w:rsidRDefault="00A121BE">
      <w:pPr>
        <w:pStyle w:val="Notedebasdepage"/>
      </w:pPr>
      <w:r>
        <w:rPr>
          <w:rStyle w:val="Appelnotedebasdep"/>
        </w:rPr>
        <w:footnoteRef/>
      </w:r>
      <w:r>
        <w:t xml:space="preserve"> </w:t>
      </w:r>
      <w:r>
        <w:tab/>
      </w:r>
      <w:r w:rsidRPr="00651A56">
        <w:t xml:space="preserve">Pour les fins de ce livre, je préfère le terme de « récit » à celui d’« idéologie ». Même s’il est facile de voir des rapprochements entre les deux, le mot récit évoque davantage la narration du monde qu’on trouve dans les médias d’information (en anglais, un reportage se nomme même </w:t>
      </w:r>
      <w:r w:rsidRPr="00651A56">
        <w:rPr>
          <w:i/>
          <w:iCs/>
        </w:rPr>
        <w:t>news story</w:t>
      </w:r>
      <w:r w:rsidRPr="00651A56">
        <w:t>). Bien qu’il y ait de nombreuses définitions du mot, l’idéologie renvoie généralement à un ensemble d’idées pol</w:t>
      </w:r>
      <w:r w:rsidRPr="00651A56">
        <w:t>i</w:t>
      </w:r>
      <w:r w:rsidRPr="00651A56">
        <w:t>tiques mises de l’avant de manière plus délibérée et explicite. Un récit peut donc avoir un caractère idéologique fort (on le verra au chapitre 3, en particulier), mais il peut aussi véhiculer des valeurs et représe</w:t>
      </w:r>
      <w:r w:rsidRPr="00651A56">
        <w:t>n</w:t>
      </w:r>
      <w:r w:rsidRPr="00651A56">
        <w:t>tations du monde de manière plus anodine.</w:t>
      </w:r>
    </w:p>
  </w:footnote>
  <w:footnote w:id="15">
    <w:p w14:paraId="5E69B72C" w14:textId="77777777" w:rsidR="00A121BE" w:rsidRDefault="00A121BE">
      <w:pPr>
        <w:pStyle w:val="Notedebasdepage"/>
      </w:pPr>
      <w:r>
        <w:rPr>
          <w:rStyle w:val="Appelnotedebasdep"/>
        </w:rPr>
        <w:footnoteRef/>
      </w:r>
      <w:r>
        <w:t xml:space="preserve"> </w:t>
      </w:r>
      <w:r>
        <w:tab/>
      </w:r>
      <w:r w:rsidRPr="00651A56">
        <w:t xml:space="preserve">Stuart Ewen, </w:t>
      </w:r>
      <w:r w:rsidRPr="00651A56">
        <w:rPr>
          <w:i/>
          <w:iCs/>
        </w:rPr>
        <w:t>PR! A Social History of Spin</w:t>
      </w:r>
      <w:r w:rsidRPr="00651A56">
        <w:t>, New York, Basic Books, 1996, p. 201-202.</w:t>
      </w:r>
    </w:p>
  </w:footnote>
  <w:footnote w:id="16">
    <w:p w14:paraId="18A509F9" w14:textId="77777777" w:rsidR="00A121BE" w:rsidRDefault="00A121BE">
      <w:pPr>
        <w:pStyle w:val="Notedebasdepage"/>
      </w:pPr>
      <w:r>
        <w:rPr>
          <w:rStyle w:val="Appelnotedebasdep"/>
        </w:rPr>
        <w:footnoteRef/>
      </w:r>
      <w:r>
        <w:t xml:space="preserve"> </w:t>
      </w:r>
      <w:r>
        <w:tab/>
      </w:r>
      <w:r w:rsidRPr="00651A56">
        <w:t xml:space="preserve">Marion Dupont, « La Commune, le vrai, le faux et la photo », </w:t>
      </w:r>
      <w:r w:rsidRPr="00651A56">
        <w:rPr>
          <w:i/>
          <w:iCs/>
        </w:rPr>
        <w:t>France Cult</w:t>
      </w:r>
      <w:r w:rsidRPr="00651A56">
        <w:rPr>
          <w:i/>
          <w:iCs/>
        </w:rPr>
        <w:t>u</w:t>
      </w:r>
      <w:r w:rsidRPr="00651A56">
        <w:rPr>
          <w:i/>
          <w:iCs/>
        </w:rPr>
        <w:t>re</w:t>
      </w:r>
      <w:r w:rsidRPr="00651A56">
        <w:t>, 18 mars 2021, www.franceculture.fr/histoire/la-commune-de-paris-le-vrai-le-faux-et-la-photo.</w:t>
      </w:r>
    </w:p>
  </w:footnote>
  <w:footnote w:id="17">
    <w:p w14:paraId="0E7C5A05" w14:textId="77777777" w:rsidR="00A121BE" w:rsidRDefault="00A121BE">
      <w:pPr>
        <w:pStyle w:val="Notedebasdepage"/>
      </w:pPr>
      <w:r>
        <w:rPr>
          <w:rStyle w:val="Appelnotedebasdep"/>
        </w:rPr>
        <w:footnoteRef/>
      </w:r>
      <w:r>
        <w:t xml:space="preserve"> </w:t>
      </w:r>
      <w:r>
        <w:tab/>
      </w:r>
      <w:r w:rsidRPr="00651A56">
        <w:t xml:space="preserve">Stuart Ewen, </w:t>
      </w:r>
      <w:r w:rsidRPr="00651A56">
        <w:rPr>
          <w:i/>
          <w:iCs/>
        </w:rPr>
        <w:t>op. cit</w:t>
      </w:r>
      <w:r>
        <w:t>., p. 201.</w:t>
      </w:r>
    </w:p>
  </w:footnote>
  <w:footnote w:id="18">
    <w:p w14:paraId="53962D02" w14:textId="77777777" w:rsidR="00A121BE" w:rsidRDefault="00A121BE">
      <w:pPr>
        <w:pStyle w:val="Notedebasdepage"/>
      </w:pPr>
      <w:r>
        <w:rPr>
          <w:rStyle w:val="Appelnotedebasdep"/>
        </w:rPr>
        <w:footnoteRef/>
      </w:r>
      <w:r>
        <w:t xml:space="preserve"> </w:t>
      </w:r>
      <w:r>
        <w:tab/>
      </w:r>
      <w:r w:rsidRPr="00651A56">
        <w:t>Voir Russell Brandom, « Deepfake propaganda is not a real problem », The Verge, 5 mars 2019, www.theverge.com/2019/3/5/18251736/deepfake-propaganda-misinformation-troll-video-hoax.</w:t>
      </w:r>
    </w:p>
  </w:footnote>
  <w:footnote w:id="19">
    <w:p w14:paraId="43499299" w14:textId="77777777" w:rsidR="00A121BE" w:rsidRDefault="00A121BE">
      <w:pPr>
        <w:pStyle w:val="Notedebasdepage"/>
      </w:pPr>
      <w:r>
        <w:rPr>
          <w:rStyle w:val="Appelnotedebasdep"/>
        </w:rPr>
        <w:footnoteRef/>
      </w:r>
      <w:r>
        <w:t xml:space="preserve"> </w:t>
      </w:r>
      <w:r>
        <w:tab/>
      </w:r>
      <w:r w:rsidRPr="00651A56">
        <w:t xml:space="preserve">Stuart Ewen, </w:t>
      </w:r>
      <w:r w:rsidRPr="00651A56">
        <w:rPr>
          <w:i/>
          <w:iCs/>
        </w:rPr>
        <w:t>op. cit</w:t>
      </w:r>
      <w:r w:rsidRPr="00651A56">
        <w:t xml:space="preserve">., p. 39-40. Voir aussi Isaac Isitan, </w:t>
      </w:r>
      <w:r w:rsidRPr="00651A56">
        <w:rPr>
          <w:i/>
          <w:iCs/>
        </w:rPr>
        <w:t>L’argent</w:t>
      </w:r>
      <w:r w:rsidRPr="00651A56">
        <w:t>, Les produ</w:t>
      </w:r>
      <w:r w:rsidRPr="00651A56">
        <w:t>c</w:t>
      </w:r>
      <w:r w:rsidRPr="00651A56">
        <w:t>tions ISCA, 2003, 68 minutes.</w:t>
      </w:r>
    </w:p>
  </w:footnote>
  <w:footnote w:id="20">
    <w:p w14:paraId="7889CE7F" w14:textId="77777777" w:rsidR="00A121BE" w:rsidRDefault="00A121BE">
      <w:pPr>
        <w:pStyle w:val="Notedebasdepage"/>
      </w:pPr>
      <w:r>
        <w:rPr>
          <w:rStyle w:val="Appelnotedebasdep"/>
        </w:rPr>
        <w:footnoteRef/>
      </w:r>
      <w:r>
        <w:t xml:space="preserve"> </w:t>
      </w:r>
      <w:r>
        <w:tab/>
      </w:r>
      <w:r w:rsidRPr="00651A56">
        <w:t>Deux exemples de cette vision fonctionnaliste du journalisme: Pierre So</w:t>
      </w:r>
      <w:r w:rsidRPr="00651A56">
        <w:t>r</w:t>
      </w:r>
      <w:r w:rsidRPr="00651A56">
        <w:t xml:space="preserve">many, </w:t>
      </w:r>
      <w:r w:rsidRPr="00651A56">
        <w:rPr>
          <w:i/>
          <w:iCs/>
        </w:rPr>
        <w:t>Le métier de journaliste</w:t>
      </w:r>
      <w:r w:rsidRPr="00651A56">
        <w:t xml:space="preserve">, </w:t>
      </w:r>
      <w:r w:rsidRPr="00651A56">
        <w:rPr>
          <w:i/>
          <w:iCs/>
        </w:rPr>
        <w:t>op. cit</w:t>
      </w:r>
      <w:r w:rsidRPr="00651A56">
        <w:t xml:space="preserve">., p. 23-41 ; Marie-Ève Martel, </w:t>
      </w:r>
      <w:r w:rsidRPr="00651A56">
        <w:rPr>
          <w:i/>
          <w:iCs/>
        </w:rPr>
        <w:t>op. cit</w:t>
      </w:r>
      <w:r w:rsidRPr="00651A56">
        <w:t>., p. 23-37.</w:t>
      </w:r>
    </w:p>
  </w:footnote>
  <w:footnote w:id="21">
    <w:p w14:paraId="59C3D2F3" w14:textId="77777777" w:rsidR="00A121BE" w:rsidRDefault="00A121BE">
      <w:pPr>
        <w:pStyle w:val="Notedebasdepage"/>
      </w:pPr>
      <w:r>
        <w:rPr>
          <w:rStyle w:val="Appelnotedebasdep"/>
        </w:rPr>
        <w:footnoteRef/>
      </w:r>
      <w:r>
        <w:t xml:space="preserve"> </w:t>
      </w:r>
      <w:r>
        <w:tab/>
      </w:r>
      <w:r w:rsidRPr="00651A56">
        <w:t xml:space="preserve">Dominique Cardon, </w:t>
      </w:r>
      <w:r w:rsidRPr="00651A56">
        <w:rPr>
          <w:i/>
          <w:iCs/>
        </w:rPr>
        <w:t>Culture numérique</w:t>
      </w:r>
      <w:r w:rsidRPr="00651A56">
        <w:t>, Paris, Presses de Science Po, co</w:t>
      </w:r>
      <w:r w:rsidRPr="00651A56">
        <w:t>l</w:t>
      </w:r>
      <w:r w:rsidRPr="00651A56">
        <w:t>lection « Les petites humanités », 2019, p. 266.</w:t>
      </w:r>
    </w:p>
  </w:footnote>
  <w:footnote w:id="22">
    <w:p w14:paraId="48809502" w14:textId="77777777" w:rsidR="00A121BE" w:rsidRDefault="00A121BE">
      <w:pPr>
        <w:pStyle w:val="Notedebasdepage"/>
      </w:pPr>
      <w:r>
        <w:rPr>
          <w:rStyle w:val="Appelnotedebasdep"/>
        </w:rPr>
        <w:footnoteRef/>
      </w:r>
      <w:r>
        <w:t xml:space="preserve"> </w:t>
      </w:r>
      <w:r>
        <w:tab/>
      </w:r>
      <w:r w:rsidRPr="00651A56">
        <w:t xml:space="preserve">Frédéric Lordon, « Paniques anticomplotistes », La pompe à phynance, </w:t>
      </w:r>
      <w:r w:rsidRPr="00651A56">
        <w:rPr>
          <w:i/>
          <w:iCs/>
        </w:rPr>
        <w:t>Les blogs du Monde diplomatique</w:t>
      </w:r>
      <w:r w:rsidRPr="00651A56">
        <w:t>, 25 novembre 2020,</w:t>
      </w:r>
      <w:r>
        <w:br/>
      </w:r>
      <w:r w:rsidRPr="00651A56">
        <w:t>https://blog.mondediplo.net/paniques-anticomplotistes.</w:t>
      </w:r>
    </w:p>
  </w:footnote>
  <w:footnote w:id="23">
    <w:p w14:paraId="07E15AAD" w14:textId="77777777" w:rsidR="00A121BE" w:rsidRDefault="00A121BE">
      <w:pPr>
        <w:pStyle w:val="Notedebasdepage"/>
      </w:pPr>
      <w:r>
        <w:rPr>
          <w:rStyle w:val="Appelnotedebasdep"/>
        </w:rPr>
        <w:footnoteRef/>
      </w:r>
      <w:r>
        <w:tab/>
      </w:r>
      <w:r w:rsidRPr="00651A56">
        <w:t>On peut regarder le segment sur mon compte Twitter</w:t>
      </w:r>
      <w:r>
        <w:t> </w:t>
      </w:r>
      <w:r w:rsidRPr="00651A56">
        <w:t>:</w:t>
      </w:r>
      <w:r>
        <w:br/>
      </w:r>
      <w:r w:rsidRPr="00651A56">
        <w:t>https://twitter.com/metronomephil/status/1324182990176604160.</w:t>
      </w:r>
    </w:p>
  </w:footnote>
  <w:footnote w:id="24">
    <w:p w14:paraId="6B60565E" w14:textId="77777777" w:rsidR="00A121BE" w:rsidRDefault="00A121BE">
      <w:pPr>
        <w:pStyle w:val="Notedebasdepage"/>
      </w:pPr>
      <w:r>
        <w:rPr>
          <w:rStyle w:val="Appelnotedebasdep"/>
        </w:rPr>
        <w:footnoteRef/>
      </w:r>
      <w:r>
        <w:t xml:space="preserve"> </w:t>
      </w:r>
      <w:r>
        <w:tab/>
      </w:r>
      <w:r w:rsidRPr="00651A56">
        <w:t xml:space="preserve">Service canadien du renseignement de sécurité, </w:t>
      </w:r>
      <w:r w:rsidRPr="00651A56">
        <w:rPr>
          <w:i/>
          <w:iCs/>
        </w:rPr>
        <w:t>Qui dit quoi? Défis sécur</w:t>
      </w:r>
      <w:r w:rsidRPr="00651A56">
        <w:rPr>
          <w:i/>
          <w:iCs/>
        </w:rPr>
        <w:t>i</w:t>
      </w:r>
      <w:r w:rsidRPr="00651A56">
        <w:rPr>
          <w:i/>
          <w:iCs/>
        </w:rPr>
        <w:t>taires découlant de la désinformation aujourd’hui</w:t>
      </w:r>
      <w:r w:rsidRPr="00651A56">
        <w:t>, publ</w:t>
      </w:r>
      <w:r w:rsidRPr="00651A56">
        <w:t>i</w:t>
      </w:r>
      <w:r w:rsidRPr="00651A56">
        <w:t>cation no 2018-02-01, série « Regards sur le monde. Avis d’experts », Ottawa, Gouvernement du Canada, 2018.</w:t>
      </w:r>
    </w:p>
  </w:footnote>
  <w:footnote w:id="25">
    <w:p w14:paraId="69DE44D7" w14:textId="77777777" w:rsidR="00A121BE" w:rsidRDefault="00A121BE">
      <w:pPr>
        <w:pStyle w:val="Notedebasdepage"/>
      </w:pPr>
      <w:r>
        <w:rPr>
          <w:rStyle w:val="Appelnotedebasdep"/>
        </w:rPr>
        <w:footnoteRef/>
      </w:r>
      <w:r>
        <w:t xml:space="preserve"> </w:t>
      </w:r>
      <w:r>
        <w:tab/>
      </w:r>
      <w:r w:rsidRPr="00651A56">
        <w:rPr>
          <w:i/>
          <w:iCs/>
        </w:rPr>
        <w:t>Décrypteurs</w:t>
      </w:r>
      <w:r w:rsidRPr="00651A56">
        <w:t xml:space="preserve">, Ici Radio-Canada, https://ici.radio-canada.ca/decrypteurs ; la formation </w:t>
      </w:r>
      <w:r w:rsidRPr="00651A56">
        <w:rPr>
          <w:i/>
          <w:iCs/>
        </w:rPr>
        <w:t>30 secondes avant d’y croire</w:t>
      </w:r>
      <w:r w:rsidRPr="00651A56">
        <w:t xml:space="preserve"> est maintenant offerte par le Centre québécois d’éducation aux médias et à l’information, https://cqemi.org/ (la formation complète n’est pas disponible sur le site, mais j’y ai assisté) ; Agence Science-Presse, www.youtube.com/c/AgenceSciencePresse/videos ; Jeff Orlowski, </w:t>
      </w:r>
      <w:r w:rsidRPr="00651A56">
        <w:rPr>
          <w:i/>
          <w:iCs/>
        </w:rPr>
        <w:t>The Social Dilemma</w:t>
      </w:r>
      <w:r w:rsidRPr="00651A56">
        <w:t xml:space="preserve">, États-Unis, Netflix, 2020, 94 minutes. Le documentaire </w:t>
      </w:r>
      <w:r w:rsidRPr="00651A56">
        <w:rPr>
          <w:i/>
          <w:iCs/>
        </w:rPr>
        <w:t>La démocratie des crédules, le paradoxe d’Internet</w:t>
      </w:r>
      <w:r w:rsidRPr="00651A56">
        <w:t>, libr</w:t>
      </w:r>
      <w:r w:rsidRPr="00651A56">
        <w:t>e</w:t>
      </w:r>
      <w:r w:rsidRPr="00651A56">
        <w:t>ment inspiré de l’œuvre de Gérald Bronner, constitue aussi un cas intére</w:t>
      </w:r>
      <w:r w:rsidRPr="00651A56">
        <w:t>s</w:t>
      </w:r>
      <w:r w:rsidRPr="00651A56">
        <w:t>sant: production Calima Tomov, Alpha Zoulou Films, 2017, 53 minutes. Disponible sur le site de Radio-Canada: https://ici.radio-canada.ca/info/videos/media-7933976/democratie-credules-paradoxe-internet.</w:t>
      </w:r>
    </w:p>
  </w:footnote>
  <w:footnote w:id="26">
    <w:p w14:paraId="0F03CD24" w14:textId="77777777" w:rsidR="00A121BE" w:rsidRDefault="00A121BE">
      <w:pPr>
        <w:pStyle w:val="Notedebasdepage"/>
      </w:pPr>
      <w:r>
        <w:rPr>
          <w:rStyle w:val="Appelnotedebasdep"/>
        </w:rPr>
        <w:footnoteRef/>
      </w:r>
      <w:r>
        <w:t xml:space="preserve"> </w:t>
      </w:r>
      <w:r>
        <w:tab/>
      </w:r>
      <w:r w:rsidRPr="00651A56">
        <w:t>Jeff Yates, « The Social Dilemma</w:t>
      </w:r>
      <w:r>
        <w:t> </w:t>
      </w:r>
      <w:r w:rsidRPr="00651A56">
        <w:t xml:space="preserve">: le combat entre l’humanité et les réseaux sociaux », </w:t>
      </w:r>
      <w:r w:rsidRPr="00651A56">
        <w:rPr>
          <w:i/>
          <w:iCs/>
        </w:rPr>
        <w:t>Radio-Canada.ca</w:t>
      </w:r>
      <w:r w:rsidRPr="00651A56">
        <w:t>, 9 septembre 2020.</w:t>
      </w:r>
    </w:p>
  </w:footnote>
  <w:footnote w:id="27">
    <w:p w14:paraId="1FE19A2C" w14:textId="77777777" w:rsidR="00A121BE" w:rsidRDefault="00A121BE">
      <w:pPr>
        <w:pStyle w:val="Notedebasdepage"/>
      </w:pPr>
      <w:r>
        <w:rPr>
          <w:rStyle w:val="Appelnotedebasdep"/>
        </w:rPr>
        <w:footnoteRef/>
      </w:r>
      <w:r>
        <w:t xml:space="preserve"> </w:t>
      </w:r>
      <w:r>
        <w:tab/>
      </w:r>
      <w:r w:rsidRPr="00651A56">
        <w:t>Bouchra Ouatik, « Nous sommes prédisposés à être conspir</w:t>
      </w:r>
      <w:r w:rsidRPr="00651A56">
        <w:t>a</w:t>
      </w:r>
      <w:r w:rsidRPr="00651A56">
        <w:t xml:space="preserve">tionnistes », </w:t>
      </w:r>
      <w:r w:rsidRPr="00651A56">
        <w:rPr>
          <w:i/>
          <w:iCs/>
        </w:rPr>
        <w:t>Radio-Canada</w:t>
      </w:r>
      <w:r w:rsidRPr="00651A56">
        <w:t>.</w:t>
      </w:r>
      <w:r w:rsidRPr="00651A56">
        <w:rPr>
          <w:i/>
          <w:iCs/>
        </w:rPr>
        <w:t>ca</w:t>
      </w:r>
      <w:r w:rsidRPr="00651A56">
        <w:t>, 10 janvier 2021.</w:t>
      </w:r>
    </w:p>
  </w:footnote>
  <w:footnote w:id="28">
    <w:p w14:paraId="2CE45763" w14:textId="77777777" w:rsidR="00A121BE" w:rsidRDefault="00A121BE">
      <w:pPr>
        <w:pStyle w:val="Notedebasdepage"/>
      </w:pPr>
      <w:r>
        <w:rPr>
          <w:rStyle w:val="Appelnotedebasdep"/>
        </w:rPr>
        <w:footnoteRef/>
      </w:r>
      <w:r>
        <w:t xml:space="preserve"> </w:t>
      </w:r>
      <w:r>
        <w:tab/>
      </w:r>
      <w:r w:rsidRPr="00651A56">
        <w:t xml:space="preserve">Agence Science-Presse, « Si ça confirme ce que je pense, ça doit être vrai! », </w:t>
      </w:r>
      <w:r w:rsidRPr="00651A56">
        <w:rPr>
          <w:i/>
          <w:iCs/>
        </w:rPr>
        <w:t>YouTube</w:t>
      </w:r>
      <w:r w:rsidRPr="00651A56">
        <w:t>, 11 juin 2020, www.youtube.com/watch?v=AvneaIPp4sM. Cette capsule est issue d’une série intitulée « Anatomie des fausses nouve</w:t>
      </w:r>
      <w:r w:rsidRPr="00651A56">
        <w:t>l</w:t>
      </w:r>
      <w:r w:rsidRPr="00651A56">
        <w:t>les ».</w:t>
      </w:r>
    </w:p>
  </w:footnote>
  <w:footnote w:id="29">
    <w:p w14:paraId="4EF93CCB" w14:textId="77777777" w:rsidR="00A121BE" w:rsidRDefault="00A121BE">
      <w:pPr>
        <w:pStyle w:val="Notedebasdepage"/>
      </w:pPr>
      <w:r>
        <w:rPr>
          <w:rStyle w:val="Appelnotedebasdep"/>
        </w:rPr>
        <w:footnoteRef/>
      </w:r>
      <w:r>
        <w:t xml:space="preserve"> </w:t>
      </w:r>
      <w:r>
        <w:tab/>
      </w:r>
      <w:r w:rsidRPr="00651A56">
        <w:t xml:space="preserve">Dans un épisode des </w:t>
      </w:r>
      <w:r w:rsidRPr="00651A56">
        <w:rPr>
          <w:i/>
          <w:iCs/>
        </w:rPr>
        <w:t>Décrypteurs</w:t>
      </w:r>
      <w:r w:rsidRPr="00651A56">
        <w:t>, on consacre un segment e</w:t>
      </w:r>
      <w:r w:rsidRPr="00651A56">
        <w:t>n</w:t>
      </w:r>
      <w:r w:rsidRPr="00651A56">
        <w:t>tier à comparer la propagation de la désinformation à celle d’un virus comme celui de la COVID-19. Voir « Campagne électorale américa</w:t>
      </w:r>
      <w:r w:rsidRPr="00651A56">
        <w:t>i</w:t>
      </w:r>
      <w:r w:rsidRPr="00651A56">
        <w:t xml:space="preserve">ne et désinformation », </w:t>
      </w:r>
      <w:r w:rsidRPr="00651A56">
        <w:rPr>
          <w:i/>
          <w:iCs/>
        </w:rPr>
        <w:t>Décryp</w:t>
      </w:r>
      <w:r w:rsidRPr="00651A56">
        <w:t>teurs, Saison 2, Épisode 5, 31 octobre 2020, minutes 17 à 22, https://ici.tou.tv/decrypteurs/S02E05.</w:t>
      </w:r>
    </w:p>
  </w:footnote>
  <w:footnote w:id="30">
    <w:p w14:paraId="4A9E0AB1" w14:textId="77777777" w:rsidR="00A121BE" w:rsidRDefault="00A121BE">
      <w:pPr>
        <w:pStyle w:val="Notedebasdepage"/>
      </w:pPr>
      <w:r>
        <w:rPr>
          <w:rStyle w:val="Appelnotedebasdep"/>
        </w:rPr>
        <w:footnoteRef/>
      </w:r>
      <w:r>
        <w:t xml:space="preserve"> </w:t>
      </w:r>
      <w:r>
        <w:tab/>
      </w:r>
      <w:r w:rsidRPr="00651A56">
        <w:t>Craig Silverman, « This Analysis Shows How Viral Fake Ele</w:t>
      </w:r>
      <w:r w:rsidRPr="00651A56">
        <w:t>c</w:t>
      </w:r>
      <w:r w:rsidRPr="00651A56">
        <w:t>tion News Stories Outperformed Real News on Facebook », BuzzFeed News, 16 novembre 2016. Il est pour le moins ironique que Buzzfeed soit l’un des sites réputés pour avoir développé le clickbait avec ses articles légers aux t</w:t>
      </w:r>
      <w:r w:rsidRPr="00651A56">
        <w:t>i</w:t>
      </w:r>
      <w:r w:rsidRPr="00651A56">
        <w:t>tres sensationnalistes, mais cette contradiction est rarement relevée.</w:t>
      </w:r>
    </w:p>
  </w:footnote>
  <w:footnote w:id="31">
    <w:p w14:paraId="2C0D0510" w14:textId="77777777" w:rsidR="00A121BE" w:rsidRDefault="00A121BE">
      <w:pPr>
        <w:pStyle w:val="Notedebasdepage"/>
      </w:pPr>
      <w:r>
        <w:rPr>
          <w:rStyle w:val="Appelnotedebasdep"/>
        </w:rPr>
        <w:footnoteRef/>
      </w:r>
      <w:r>
        <w:t xml:space="preserve"> </w:t>
      </w:r>
      <w:r>
        <w:tab/>
      </w:r>
      <w:r w:rsidRPr="00651A56">
        <w:t xml:space="preserve">Soroush Vosoughi, Deb Roy et Sinan Aral, « The spread of true and false news online », </w:t>
      </w:r>
      <w:r w:rsidRPr="00651A56">
        <w:rPr>
          <w:i/>
          <w:iCs/>
        </w:rPr>
        <w:t>Science</w:t>
      </w:r>
      <w:r w:rsidRPr="00651A56">
        <w:t>, vol. 359, no 6380, 9 mars 2018, p. 1146-1151, www.science.org/doi/full/10.1126/science.aap9559 .</w:t>
      </w:r>
    </w:p>
  </w:footnote>
  <w:footnote w:id="32">
    <w:p w14:paraId="0A880BB6" w14:textId="77777777" w:rsidR="00A121BE" w:rsidRDefault="00A121BE">
      <w:pPr>
        <w:pStyle w:val="Notedebasdepage"/>
      </w:pPr>
      <w:r>
        <w:rPr>
          <w:rStyle w:val="Appelnotedebasdep"/>
        </w:rPr>
        <w:footnoteRef/>
      </w:r>
      <w:r>
        <w:t xml:space="preserve"> </w:t>
      </w:r>
      <w:r>
        <w:tab/>
      </w:r>
      <w:r w:rsidRPr="00651A56">
        <w:t>Les pages Wikipédia sur l’interférence russe et l’Internet R</w:t>
      </w:r>
      <w:r w:rsidRPr="00651A56">
        <w:t>e</w:t>
      </w:r>
      <w:r w:rsidRPr="00651A56">
        <w:t>search Agency sont très documentées. Voir les entrées « Russian i</w:t>
      </w:r>
      <w:r w:rsidRPr="00651A56">
        <w:t>n</w:t>
      </w:r>
      <w:r w:rsidRPr="00651A56">
        <w:t>terference in the 2016 United States elections » et « Internet Research Agency ».</w:t>
      </w:r>
    </w:p>
  </w:footnote>
  <w:footnote w:id="33">
    <w:p w14:paraId="2035F0E1" w14:textId="77777777" w:rsidR="00A121BE" w:rsidRDefault="00A121BE">
      <w:pPr>
        <w:pStyle w:val="Notedebasdepage"/>
      </w:pPr>
      <w:r>
        <w:rPr>
          <w:rStyle w:val="Appelnotedebasdep"/>
        </w:rPr>
        <w:footnoteRef/>
      </w:r>
      <w:r>
        <w:t xml:space="preserve"> </w:t>
      </w:r>
      <w:r>
        <w:tab/>
      </w:r>
      <w:r w:rsidRPr="00651A56">
        <w:t>« Éviter les pièges du cerveau », Décrypteurs, saison 1, épisode 3, ICI RDI, 11 octobre 2019, https://ici.tou.tv/decrypteurs/S01E03.</w:t>
      </w:r>
    </w:p>
  </w:footnote>
  <w:footnote w:id="34">
    <w:p w14:paraId="50669E36" w14:textId="77777777" w:rsidR="00A121BE" w:rsidRDefault="00A121BE">
      <w:pPr>
        <w:pStyle w:val="Notedebasdepage"/>
      </w:pPr>
      <w:r>
        <w:rPr>
          <w:rStyle w:val="Appelnotedebasdep"/>
        </w:rPr>
        <w:footnoteRef/>
      </w:r>
      <w:r>
        <w:t xml:space="preserve"> </w:t>
      </w:r>
      <w:r>
        <w:tab/>
      </w:r>
      <w:r w:rsidRPr="00651A56">
        <w:t xml:space="preserve">« Les groupes Facebook », </w:t>
      </w:r>
      <w:r w:rsidRPr="00651A56">
        <w:rPr>
          <w:i/>
          <w:iCs/>
        </w:rPr>
        <w:t>Décrypteurs</w:t>
      </w:r>
      <w:r w:rsidRPr="00651A56">
        <w:t xml:space="preserve">, Saison 1, Épisode 8, ICI RDI, 16 novembre 2019, minute 6. https://ici.tou.tv/decrypteurs/S01E08 Dans un article pour </w:t>
      </w:r>
      <w:r w:rsidRPr="00651A56">
        <w:rPr>
          <w:i/>
          <w:iCs/>
        </w:rPr>
        <w:t>L’État du Québec 2019</w:t>
      </w:r>
      <w:r w:rsidRPr="00651A56">
        <w:t>, Yates fait pourtant preuve d’une anal</w:t>
      </w:r>
      <w:r w:rsidRPr="00651A56">
        <w:t>y</w:t>
      </w:r>
      <w:r w:rsidRPr="00651A56">
        <w:t>se plus nuancée, en affirmant que « les fausses nouvelles ne sont pas une maladie née sur les réseaux sociaux » et que « le</w:t>
      </w:r>
      <w:r>
        <w:t>s m</w:t>
      </w:r>
      <w:r w:rsidRPr="00651A56">
        <w:t>édias d’information g</w:t>
      </w:r>
      <w:r w:rsidRPr="00651A56">
        <w:t>a</w:t>
      </w:r>
      <w:r w:rsidRPr="00651A56">
        <w:t>gneraient à traiter directement » les crai</w:t>
      </w:r>
      <w:r w:rsidRPr="00651A56">
        <w:t>n</w:t>
      </w:r>
      <w:r w:rsidRPr="00651A56">
        <w:t>tes de la population « plutôt que de les balayer du revers de la main et d’offrir des faits en contrepa</w:t>
      </w:r>
      <w:r w:rsidRPr="00651A56">
        <w:t>r</w:t>
      </w:r>
      <w:r w:rsidRPr="00651A56">
        <w:t xml:space="preserve">tie ». Voir « Fausses nouvelles: le pouls du patient », </w:t>
      </w:r>
      <w:r w:rsidRPr="00651A56">
        <w:rPr>
          <w:i/>
          <w:iCs/>
        </w:rPr>
        <w:t>L’État du Québec 2019</w:t>
      </w:r>
      <w:r w:rsidRPr="00651A56">
        <w:t>, Mo</w:t>
      </w:r>
      <w:r w:rsidRPr="00651A56">
        <w:t>n</w:t>
      </w:r>
      <w:r w:rsidRPr="00651A56">
        <w:t>tréal, Del Busso Éditeur, 2018, p. 158-161. Cette an</w:t>
      </w:r>
      <w:r w:rsidRPr="00651A56">
        <w:t>a</w:t>
      </w:r>
      <w:r w:rsidRPr="00651A56">
        <w:t>lyse plus « compréhensive » est dévelo</w:t>
      </w:r>
      <w:r w:rsidRPr="00651A56">
        <w:t>p</w:t>
      </w:r>
      <w:r w:rsidRPr="00651A56">
        <w:t>pée davantage par Jeff Yates, Brigitte Noël et Simon Coutu dans la série balado « Convictions » (disponible sur le site de Radio-Canada), mais ce point de vue se r</w:t>
      </w:r>
      <w:r w:rsidRPr="00651A56">
        <w:t>e</w:t>
      </w:r>
      <w:r w:rsidRPr="00651A56">
        <w:t xml:space="preserve">flète rarement dans la couverture des </w:t>
      </w:r>
      <w:r w:rsidRPr="00651A56">
        <w:rPr>
          <w:i/>
          <w:iCs/>
        </w:rPr>
        <w:t>D</w:t>
      </w:r>
      <w:r w:rsidRPr="00651A56">
        <w:rPr>
          <w:i/>
          <w:iCs/>
        </w:rPr>
        <w:t>é</w:t>
      </w:r>
      <w:r w:rsidRPr="00651A56">
        <w:rPr>
          <w:i/>
          <w:iCs/>
        </w:rPr>
        <w:t>crypteurs</w:t>
      </w:r>
      <w:r w:rsidRPr="00651A56">
        <w:t>.</w:t>
      </w:r>
    </w:p>
  </w:footnote>
  <w:footnote w:id="35">
    <w:p w14:paraId="0BD0597C" w14:textId="77777777" w:rsidR="00A121BE" w:rsidRDefault="00A121BE">
      <w:pPr>
        <w:pStyle w:val="Notedebasdepage"/>
      </w:pPr>
      <w:r>
        <w:rPr>
          <w:rStyle w:val="Appelnotedebasdep"/>
        </w:rPr>
        <w:footnoteRef/>
      </w:r>
      <w:r>
        <w:t xml:space="preserve"> </w:t>
      </w:r>
      <w:r>
        <w:tab/>
      </w:r>
      <w:r w:rsidRPr="00651A56">
        <w:t>Alexis De Lancer, tweet du 6 janvier 2021,</w:t>
      </w:r>
      <w:r>
        <w:br/>
      </w:r>
      <w:r w:rsidRPr="00651A56">
        <w:t>https://twitter.com/AlexisDeLancer.</w:t>
      </w:r>
    </w:p>
  </w:footnote>
  <w:footnote w:id="36">
    <w:p w14:paraId="530591AF" w14:textId="77777777" w:rsidR="00A121BE" w:rsidRDefault="00A121BE">
      <w:pPr>
        <w:pStyle w:val="Notedebasdepage"/>
      </w:pPr>
      <w:r>
        <w:rPr>
          <w:rStyle w:val="Appelnotedebasdep"/>
        </w:rPr>
        <w:footnoteRef/>
      </w:r>
      <w:r>
        <w:t xml:space="preserve"> </w:t>
      </w:r>
      <w:r>
        <w:tab/>
      </w:r>
      <w:r w:rsidRPr="00651A56">
        <w:t>Dans un colloque tenu à la Grande Bibliothèque de Montréal, la journaliste et coconceptrice de la formation « 30 secondes avant d’y croire », Line P</w:t>
      </w:r>
      <w:r w:rsidRPr="00651A56">
        <w:t>a</w:t>
      </w:r>
      <w:r w:rsidRPr="00651A56">
        <w:t xml:space="preserve">gé, explique qu’on invite les étudiant.e.s à apprendre « qu’il y a des marques en information […] et ces marques peuvent vous donner une indication si l’information est sérieuse ou pas – mais ça ne veut pas dire qu’il ne peut pas y avoir d’erreur ». Parmi les « marques » illustrées dans son diaporama, on retrouve le logo du </w:t>
      </w:r>
      <w:r w:rsidRPr="00651A56">
        <w:rPr>
          <w:i/>
          <w:iCs/>
        </w:rPr>
        <w:t>Journal de Montréal</w:t>
      </w:r>
      <w:r w:rsidRPr="00651A56">
        <w:t>. Rappelons que Québecor a retiré ses médias d’information du Conseil de presse du Québec en 2010 et que pl</w:t>
      </w:r>
      <w:r w:rsidRPr="00651A56">
        <w:t>u</w:t>
      </w:r>
      <w:r w:rsidRPr="00651A56">
        <w:t xml:space="preserve">sieurs chroniqueurs propagent dans les pages du </w:t>
      </w:r>
      <w:r w:rsidRPr="00651A56">
        <w:rPr>
          <w:i/>
          <w:iCs/>
        </w:rPr>
        <w:t>Journal de Montréal</w:t>
      </w:r>
      <w:r w:rsidRPr="00651A56">
        <w:t xml:space="preserve"> l’idée qu’il existe une telle chose qu’un « racisme anti-blanc » au Qu</w:t>
      </w:r>
      <w:r w:rsidRPr="00651A56">
        <w:t>é</w:t>
      </w:r>
      <w:r w:rsidRPr="00651A56">
        <w:t>bec, notion appuyée par aucune étude sérieuse mais</w:t>
      </w:r>
      <w:r>
        <w:t xml:space="preserve"> </w:t>
      </w:r>
      <w:r w:rsidRPr="00651A56">
        <w:t>populaire dans les cercles d’extrême droite. Voir Université T</w:t>
      </w:r>
      <w:r w:rsidRPr="00651A56">
        <w:t>E</w:t>
      </w:r>
      <w:r w:rsidRPr="00651A56">
        <w:t xml:space="preserve">LUQ, « Conférence d’ouverture du vendredi 9 novembre 2018 », </w:t>
      </w:r>
      <w:r w:rsidRPr="00651A56">
        <w:rPr>
          <w:i/>
          <w:iCs/>
        </w:rPr>
        <w:t>Yo</w:t>
      </w:r>
      <w:r w:rsidRPr="00651A56">
        <w:rPr>
          <w:i/>
          <w:iCs/>
        </w:rPr>
        <w:t>u</w:t>
      </w:r>
      <w:r w:rsidRPr="00651A56">
        <w:rPr>
          <w:i/>
          <w:iCs/>
        </w:rPr>
        <w:t>Tube</w:t>
      </w:r>
      <w:r w:rsidRPr="00651A56">
        <w:t>, 21 novembre 2018, minute 31, www.youtube.com/watch?v=sS63MmG8Nw4.</w:t>
      </w:r>
    </w:p>
  </w:footnote>
  <w:footnote w:id="37">
    <w:p w14:paraId="17B2C3CA" w14:textId="77777777" w:rsidR="00A121BE" w:rsidRDefault="00A121BE">
      <w:pPr>
        <w:pStyle w:val="Notedebasdepage"/>
      </w:pPr>
      <w:r>
        <w:rPr>
          <w:rStyle w:val="Appelnotedebasdep"/>
        </w:rPr>
        <w:footnoteRef/>
      </w:r>
      <w:r>
        <w:t xml:space="preserve"> </w:t>
      </w:r>
      <w:r>
        <w:tab/>
      </w:r>
      <w:r w:rsidRPr="00651A56">
        <w:t xml:space="preserve">« De la vérification à la discussion: les nombreuses méthodes de </w:t>
      </w:r>
      <w:r w:rsidRPr="00651A56">
        <w:rPr>
          <w:i/>
          <w:iCs/>
        </w:rPr>
        <w:t>fact-checking</w:t>
      </w:r>
      <w:r w:rsidRPr="00651A56">
        <w:t xml:space="preserve"> », </w:t>
      </w:r>
      <w:r w:rsidRPr="00651A56">
        <w:rPr>
          <w:i/>
          <w:iCs/>
        </w:rPr>
        <w:t>The Conversation</w:t>
      </w:r>
      <w:r w:rsidRPr="00651A56">
        <w:t>, 19 janvier 2020,</w:t>
      </w:r>
      <w:r>
        <w:br/>
      </w:r>
      <w:r w:rsidRPr="00651A56">
        <w:t>https://theconversation.com/de-la-verification-a-la-discussion-les-nombreuses-methodes-de-fact-checking-129516. Rappelons que, dans le m</w:t>
      </w:r>
      <w:r w:rsidRPr="00651A56">
        <w:t>i</w:t>
      </w:r>
      <w:r w:rsidRPr="00651A56">
        <w:t>lieu journalistique, le fact-checking est à l’origine un processus de validation des informations rapportées par un.e journaliste avant la publication d’un reportage.</w:t>
      </w:r>
    </w:p>
  </w:footnote>
  <w:footnote w:id="38">
    <w:p w14:paraId="400DCE5C" w14:textId="77777777" w:rsidR="00A121BE" w:rsidRDefault="00A121BE">
      <w:pPr>
        <w:pStyle w:val="Notedebasdepage"/>
      </w:pPr>
      <w:r>
        <w:rPr>
          <w:rStyle w:val="Appelnotedebasdep"/>
        </w:rPr>
        <w:footnoteRef/>
      </w:r>
      <w:r>
        <w:t xml:space="preserve"> </w:t>
      </w:r>
      <w:r>
        <w:tab/>
      </w:r>
      <w:r w:rsidRPr="00651A56">
        <w:t xml:space="preserve">Jeff Yates, « Allez donc tous boire un grand verre d’eau de javel », </w:t>
      </w:r>
      <w:r w:rsidRPr="00651A56">
        <w:rPr>
          <w:i/>
          <w:iCs/>
        </w:rPr>
        <w:t>Fédér</w:t>
      </w:r>
      <w:r w:rsidRPr="00651A56">
        <w:rPr>
          <w:i/>
          <w:iCs/>
        </w:rPr>
        <w:t>a</w:t>
      </w:r>
      <w:r w:rsidRPr="00651A56">
        <w:rPr>
          <w:i/>
          <w:iCs/>
        </w:rPr>
        <w:t>tion professionnelle des journalistes</w:t>
      </w:r>
      <w:r w:rsidRPr="00651A56">
        <w:t>, 21 mai 2020, www.fpjq.org/fr/billets/-allez-donc-tous-boire-un-grand-verre-d-eau-de-javel. C’est aussi le cas de journalistes et militant.e.s qui mènent un travail d’investigation sur l’extrême droite, tels que Camille Lopez, Tristan Péloquin et Xavier Camus.</w:t>
      </w:r>
    </w:p>
  </w:footnote>
  <w:footnote w:id="39">
    <w:p w14:paraId="6CB27F2E" w14:textId="77777777" w:rsidR="00A121BE" w:rsidRDefault="00A121BE">
      <w:pPr>
        <w:pStyle w:val="Notedebasdepage"/>
      </w:pPr>
      <w:r>
        <w:rPr>
          <w:rStyle w:val="Appelnotedebasdep"/>
        </w:rPr>
        <w:footnoteRef/>
      </w:r>
      <w:r>
        <w:t xml:space="preserve"> </w:t>
      </w:r>
      <w:r>
        <w:tab/>
      </w:r>
      <w:r w:rsidRPr="00651A56">
        <w:t>Marco Bélair-Cirino, « Alexis Cossette-Trudel, enfant d’Octobre » et « Portrait d’Alexis Cossette-Trudel, un homme “en r</w:t>
      </w:r>
      <w:r w:rsidRPr="00651A56">
        <w:t>é</w:t>
      </w:r>
      <w:r w:rsidRPr="00651A56">
        <w:t xml:space="preserve">volte” », </w:t>
      </w:r>
      <w:r w:rsidRPr="00651A56">
        <w:rPr>
          <w:i/>
          <w:iCs/>
        </w:rPr>
        <w:t>Le Devoir</w:t>
      </w:r>
      <w:r w:rsidRPr="00651A56">
        <w:t>, 19 septembre 2020. « Un peu plus et on apprenait sa couleur préférée », a commenté Patrick Lagacé sur Twitter. Voir aussi cet article complaisant sur le néo-nazi étatsunien Richard Spe</w:t>
      </w:r>
      <w:r w:rsidRPr="00651A56">
        <w:t>n</w:t>
      </w:r>
      <w:r w:rsidRPr="00651A56">
        <w:t xml:space="preserve">cer: Josh Harkinson, « Meet the White Nationalist Trying To Ride The Trump Train To Lasting Power », </w:t>
      </w:r>
      <w:r w:rsidRPr="00651A56">
        <w:rPr>
          <w:i/>
          <w:iCs/>
        </w:rPr>
        <w:t>Mother Jones</w:t>
      </w:r>
      <w:r w:rsidRPr="00651A56">
        <w:t>, 27 octobre 2016. Pour sa part, Karen Attiah montre que l’ascension de Trump et de sa mouvance politique a été banalisée et que les journalistes afro-américain.e.s qui sonnaient l’alarme ont parfois été ridiculisé.e.s ou r</w:t>
      </w:r>
      <w:r w:rsidRPr="00651A56">
        <w:t>é</w:t>
      </w:r>
      <w:r w:rsidRPr="00651A56">
        <w:t>primandé.e.s (Karen Attiah, « The media had a role to play in the rise of Trump. It’s time to hold ourselves accountable », Washington Post, 20 janvier 2021).</w:t>
      </w:r>
    </w:p>
  </w:footnote>
  <w:footnote w:id="40">
    <w:p w14:paraId="16C5E6CC" w14:textId="77777777" w:rsidR="00A121BE" w:rsidRDefault="00A121BE">
      <w:pPr>
        <w:pStyle w:val="Notedebasdepage"/>
      </w:pPr>
      <w:r>
        <w:rPr>
          <w:rStyle w:val="Appelnotedebasdep"/>
        </w:rPr>
        <w:footnoteRef/>
      </w:r>
      <w:r>
        <w:t xml:space="preserve"> </w:t>
      </w:r>
      <w:r>
        <w:tab/>
      </w:r>
      <w:r w:rsidRPr="00651A56">
        <w:t>Pauline Perrenot, « Chaînes d’info: l’extrême droite en croisi</w:t>
      </w:r>
      <w:r w:rsidRPr="00651A56">
        <w:t>è</w:t>
      </w:r>
      <w:r w:rsidRPr="00651A56">
        <w:t xml:space="preserve">re », </w:t>
      </w:r>
      <w:r w:rsidRPr="00651A56">
        <w:rPr>
          <w:i/>
          <w:iCs/>
        </w:rPr>
        <w:t>Acrimed</w:t>
      </w:r>
      <w:r w:rsidRPr="00651A56">
        <w:t>, 6 octobre 2020, www.acrimed.org/Chaines-d-info-l-extreme-droite-en-croisiere.</w:t>
      </w:r>
    </w:p>
  </w:footnote>
  <w:footnote w:id="41">
    <w:p w14:paraId="4133E6EB" w14:textId="77777777" w:rsidR="00A121BE" w:rsidRDefault="00A121BE">
      <w:pPr>
        <w:pStyle w:val="Notedebasdepage"/>
      </w:pPr>
      <w:r>
        <w:rPr>
          <w:rStyle w:val="Appelnotedebasdep"/>
        </w:rPr>
        <w:footnoteRef/>
      </w:r>
      <w:r>
        <w:t xml:space="preserve"> </w:t>
      </w:r>
      <w:r>
        <w:tab/>
      </w:r>
      <w:r w:rsidRPr="00651A56">
        <w:t xml:space="preserve">Voir, par exemple, Mathieu-Robert Sauvé, </w:t>
      </w:r>
      <w:r w:rsidRPr="00651A56">
        <w:rPr>
          <w:i/>
          <w:iCs/>
        </w:rPr>
        <w:t>Le journaliste béluga. Les repo</w:t>
      </w:r>
      <w:r w:rsidRPr="00651A56">
        <w:rPr>
          <w:i/>
          <w:iCs/>
        </w:rPr>
        <w:t>r</w:t>
      </w:r>
      <w:r w:rsidRPr="00651A56">
        <w:rPr>
          <w:i/>
          <w:iCs/>
        </w:rPr>
        <w:t>ters face à l’extinction</w:t>
      </w:r>
      <w:r w:rsidRPr="00651A56">
        <w:t>, Montréal, Leméac, 2020, p. 162-171: aucune crit</w:t>
      </w:r>
      <w:r w:rsidRPr="00651A56">
        <w:t>i</w:t>
      </w:r>
      <w:r w:rsidRPr="00651A56">
        <w:t>que de fond du projet n’est proposée. Sauvé se d</w:t>
      </w:r>
      <w:r w:rsidRPr="00651A56">
        <w:t>e</w:t>
      </w:r>
      <w:r w:rsidRPr="00651A56">
        <w:t>mande seulement si la loi est « utile » ou « applicable ».</w:t>
      </w:r>
    </w:p>
  </w:footnote>
  <w:footnote w:id="42">
    <w:p w14:paraId="7F2E91CB" w14:textId="77777777" w:rsidR="00A121BE" w:rsidRDefault="00A121BE">
      <w:pPr>
        <w:pStyle w:val="Notedebasdepage"/>
      </w:pPr>
      <w:r>
        <w:rPr>
          <w:rStyle w:val="Appelnotedebasdep"/>
        </w:rPr>
        <w:footnoteRef/>
      </w:r>
      <w:r>
        <w:t xml:space="preserve"> </w:t>
      </w:r>
      <w:r>
        <w:tab/>
      </w:r>
      <w:r w:rsidRPr="00651A56">
        <w:t>Pour le premier exemple, voir Anne-Sophie Roy, « Éducation sexuelle: quand les algorithmes confondent pornographie et pédag</w:t>
      </w:r>
      <w:r w:rsidRPr="00651A56">
        <w:t>o</w:t>
      </w:r>
      <w:r w:rsidRPr="00651A56">
        <w:t>gie », 24 heures, 18 février 2021, et, pour le second, Guillaume Pell</w:t>
      </w:r>
      <w:r w:rsidRPr="00651A56">
        <w:t>e</w:t>
      </w:r>
      <w:r w:rsidRPr="00651A56">
        <w:t xml:space="preserve">tier, « Twitter suspend le compte d’une chroniqueuse du </w:t>
      </w:r>
      <w:r w:rsidRPr="00651A56">
        <w:rPr>
          <w:i/>
          <w:iCs/>
        </w:rPr>
        <w:t>Devoir</w:t>
      </w:r>
      <w:r w:rsidRPr="00651A56">
        <w:t xml:space="preserve"> », </w:t>
      </w:r>
      <w:r w:rsidRPr="00651A56">
        <w:rPr>
          <w:i/>
          <w:iCs/>
        </w:rPr>
        <w:t>24 heures</w:t>
      </w:r>
      <w:r w:rsidRPr="00651A56">
        <w:t xml:space="preserve">, 15 février 2021. Voir aussi Elizabeth Dwoskin, Nitasha Tiku et Craig Timbert, « Facebook’s race-blind pratices around hate speech came at the expense of Black users, new documents show », </w:t>
      </w:r>
      <w:r w:rsidRPr="00651A56">
        <w:rPr>
          <w:i/>
          <w:iCs/>
        </w:rPr>
        <w:t>Washington Post</w:t>
      </w:r>
      <w:r w:rsidRPr="00651A56">
        <w:t>, 21 novembre 2021.</w:t>
      </w:r>
    </w:p>
  </w:footnote>
  <w:footnote w:id="43">
    <w:p w14:paraId="389C2370" w14:textId="77777777" w:rsidR="00A121BE" w:rsidRDefault="00A121BE">
      <w:pPr>
        <w:pStyle w:val="Notedebasdepage"/>
      </w:pPr>
      <w:r>
        <w:rPr>
          <w:rStyle w:val="Appelnotedebasdep"/>
        </w:rPr>
        <w:footnoteRef/>
      </w:r>
      <w:r>
        <w:t xml:space="preserve"> </w:t>
      </w:r>
      <w:r>
        <w:tab/>
      </w:r>
      <w:r w:rsidRPr="00651A56">
        <w:t xml:space="preserve">« Origines de la COVID-19 », </w:t>
      </w:r>
      <w:r w:rsidRPr="00651A56">
        <w:rPr>
          <w:i/>
          <w:iCs/>
        </w:rPr>
        <w:t>Décrypteurs</w:t>
      </w:r>
      <w:r w:rsidRPr="00651A56">
        <w:t>, saison 3, épisode 3, minute 20, Radio-Canada, 16 octobre 2021, https://ici.tou.tv/decrypteurs/S03E03.</w:t>
      </w:r>
    </w:p>
  </w:footnote>
  <w:footnote w:id="44">
    <w:p w14:paraId="590861EB" w14:textId="77777777" w:rsidR="00A121BE" w:rsidRDefault="00A121BE">
      <w:pPr>
        <w:pStyle w:val="Notedebasdepage"/>
      </w:pPr>
      <w:r>
        <w:rPr>
          <w:rStyle w:val="Appelnotedebasdep"/>
        </w:rPr>
        <w:footnoteRef/>
      </w:r>
      <w:r>
        <w:t xml:space="preserve"> </w:t>
      </w:r>
      <w:r>
        <w:tab/>
      </w:r>
      <w:r w:rsidRPr="00651A56">
        <w:t xml:space="preserve">Voir Dominique Cardon, </w:t>
      </w:r>
      <w:r w:rsidRPr="00CB070E">
        <w:rPr>
          <w:i/>
        </w:rPr>
        <w:t>op. cit</w:t>
      </w:r>
      <w:r w:rsidRPr="00651A56">
        <w:t xml:space="preserve">., p. 261-263 ; Pierre Lagrange, « La guerre des mondes n’a pas eu lieu », </w:t>
      </w:r>
      <w:r w:rsidRPr="00651A56">
        <w:rPr>
          <w:i/>
          <w:iCs/>
        </w:rPr>
        <w:t>Manière de voir</w:t>
      </w:r>
      <w:r w:rsidRPr="00651A56">
        <w:t>, no 146, avril-mai 2016, p. 12-13. Dans un épisode des Décrypteurs, ce mythe est également démonté par l’historien Laurent Turcot, qui y voit à ju</w:t>
      </w:r>
      <w:r w:rsidRPr="00651A56">
        <w:t>s</w:t>
      </w:r>
      <w:r w:rsidRPr="00651A56">
        <w:t xml:space="preserve">te titre un signe que la presse écrite de l’époque craignait l’influence de la radio (« Les fausses nouvelles zombies », </w:t>
      </w:r>
      <w:r w:rsidRPr="00651A56">
        <w:rPr>
          <w:i/>
          <w:iCs/>
        </w:rPr>
        <w:t>Décrypteurs</w:t>
      </w:r>
      <w:r w:rsidRPr="00651A56">
        <w:t xml:space="preserve">, saison 1, épisode 6, Radio-Canada, 2 novembre 2019, minutes 17 à 20, https://ici.tou.tv/decrypteurs/S01E06). Or, à peine quatre semaines plus tard, l’animateur Alexis De Lancer véhicule à nouveau le même mythe, qualifiant la reprise radiophonique de la </w:t>
      </w:r>
      <w:r w:rsidRPr="00651A56">
        <w:rPr>
          <w:i/>
          <w:iCs/>
        </w:rPr>
        <w:t>Guerre des mondes</w:t>
      </w:r>
      <w:r w:rsidRPr="00651A56">
        <w:t xml:space="preserve"> « d’épisode de panique et de psychose collective » qui a « marqué l’histoire » (« Grippe, rhume et désinformation: comment y voir clair? », </w:t>
      </w:r>
      <w:r w:rsidRPr="00651A56">
        <w:rPr>
          <w:i/>
          <w:iCs/>
        </w:rPr>
        <w:t>Décrypteurs</w:t>
      </w:r>
      <w:r w:rsidRPr="00651A56">
        <w:t>, saison 1, épisode 10, Radio-Canada, 30 novembre 2019, min</w:t>
      </w:r>
      <w:r w:rsidRPr="00651A56">
        <w:t>u</w:t>
      </w:r>
      <w:r w:rsidRPr="00651A56">
        <w:t>te 17, https://ici.tou.tv/decrypteurs/S01E10). On a ici une belle démonstr</w:t>
      </w:r>
      <w:r w:rsidRPr="00651A56">
        <w:t>a</w:t>
      </w:r>
      <w:r w:rsidRPr="00651A56">
        <w:t>tion des limites du fact-checking: comme on le verra en ces pages, des r</w:t>
      </w:r>
      <w:r w:rsidRPr="00651A56">
        <w:t>e</w:t>
      </w:r>
      <w:r w:rsidRPr="00651A56">
        <w:t>présentations bien ancrées chez un individu en raison de son vécu et sa pos</w:t>
      </w:r>
      <w:r w:rsidRPr="00651A56">
        <w:t>i</w:t>
      </w:r>
      <w:r w:rsidRPr="00651A56">
        <w:t>tion sociale ne se renversent pas si aisément.</w:t>
      </w:r>
    </w:p>
  </w:footnote>
  <w:footnote w:id="45">
    <w:p w14:paraId="31A1533B" w14:textId="77777777" w:rsidR="00A121BE" w:rsidRDefault="00A121BE">
      <w:pPr>
        <w:pStyle w:val="Notedebasdepage"/>
      </w:pPr>
      <w:r>
        <w:rPr>
          <w:rStyle w:val="Appelnotedebasdep"/>
        </w:rPr>
        <w:footnoteRef/>
      </w:r>
      <w:r>
        <w:t xml:space="preserve"> </w:t>
      </w:r>
      <w:r>
        <w:tab/>
      </w:r>
      <w:r w:rsidRPr="00651A56">
        <w:t xml:space="preserve">Sur les effets complexes des médias, voir entre autres Manuel Castells, </w:t>
      </w:r>
      <w:r w:rsidRPr="00651A56">
        <w:rPr>
          <w:i/>
          <w:iCs/>
        </w:rPr>
        <w:t>Communication</w:t>
      </w:r>
      <w:r>
        <w:t xml:space="preserve"> Power, Oxford, Oxford </w:t>
      </w:r>
      <w:r w:rsidRPr="00651A56">
        <w:t>University Press, 2009, p. 137-192 ; Alice E. Marwick, « Why do people share fake news? A sociotechnical m</w:t>
      </w:r>
      <w:r w:rsidRPr="00651A56">
        <w:t>o</w:t>
      </w:r>
      <w:r w:rsidRPr="00651A56">
        <w:t xml:space="preserve">del of media effects », </w:t>
      </w:r>
      <w:r w:rsidRPr="00651A56">
        <w:rPr>
          <w:i/>
          <w:iCs/>
        </w:rPr>
        <w:t>Georgetown Law Technology Review</w:t>
      </w:r>
      <w:r w:rsidRPr="00651A56">
        <w:t>, no 474, 2018, p. 474-512 ; Virginie Hébert, G</w:t>
      </w:r>
      <w:r w:rsidRPr="00651A56">
        <w:t>a</w:t>
      </w:r>
      <w:r w:rsidRPr="00651A56">
        <w:t>brielle Sirois et Émilie Tremblay-Potvin, sous la d</w:t>
      </w:r>
      <w:r w:rsidRPr="00651A56">
        <w:t>i</w:t>
      </w:r>
      <w:r w:rsidRPr="00651A56">
        <w:t xml:space="preserve">rection de Thierry Giasson, </w:t>
      </w:r>
      <w:r w:rsidRPr="00651A56">
        <w:rPr>
          <w:i/>
          <w:iCs/>
        </w:rPr>
        <w:t>Les effets des médias à l’ère du 2.0</w:t>
      </w:r>
      <w:r w:rsidRPr="00651A56">
        <w:t xml:space="preserve">, Groupe de recherche en communication politique, Université Laval, 7 juillet 2015, 45 pages ; Maryse Potvin, Crise des accommodements raisonnables. </w:t>
      </w:r>
      <w:r w:rsidRPr="00651A56">
        <w:rPr>
          <w:i/>
          <w:iCs/>
        </w:rPr>
        <w:t>Une fiction médiatique?,</w:t>
      </w:r>
      <w:r w:rsidRPr="00651A56">
        <w:t xml:space="preserve"> Outremont, Athéna éditions, 2008, p. 28-33.</w:t>
      </w:r>
    </w:p>
  </w:footnote>
  <w:footnote w:id="46">
    <w:p w14:paraId="1502D6A1" w14:textId="77777777" w:rsidR="00A121BE" w:rsidRDefault="00A121BE">
      <w:pPr>
        <w:pStyle w:val="Notedebasdepage"/>
      </w:pPr>
      <w:r>
        <w:rPr>
          <w:rStyle w:val="Appelnotedebasdep"/>
        </w:rPr>
        <w:footnoteRef/>
      </w:r>
      <w:r>
        <w:t xml:space="preserve"> </w:t>
      </w:r>
      <w:r>
        <w:tab/>
      </w:r>
      <w:r w:rsidRPr="00651A56">
        <w:rPr>
          <w:i/>
          <w:iCs/>
        </w:rPr>
        <w:t>Reuters Institute Digital News Report 2017</w:t>
      </w:r>
      <w:r w:rsidRPr="00651A56">
        <w:t>, p.8.</w:t>
      </w:r>
      <w:r>
        <w:br/>
      </w:r>
      <w:r w:rsidRPr="00651A56">
        <w:t>https://reutersinstitute.politics.ox.ac.uk/sites/default/files/Digital%20News%20Report%202017%20web_0.pdf Je souligne. Ma traduction. Voir aussi les pages 43 et 44.</w:t>
      </w:r>
    </w:p>
  </w:footnote>
  <w:footnote w:id="47">
    <w:p w14:paraId="28F089F3" w14:textId="77777777" w:rsidR="00A121BE" w:rsidRDefault="00A121BE">
      <w:pPr>
        <w:pStyle w:val="Notedebasdepage"/>
      </w:pPr>
      <w:r>
        <w:rPr>
          <w:rStyle w:val="Appelnotedebasdep"/>
        </w:rPr>
        <w:footnoteRef/>
      </w:r>
      <w:r>
        <w:t xml:space="preserve"> </w:t>
      </w:r>
      <w:r>
        <w:tab/>
      </w:r>
      <w:r w:rsidRPr="00651A56">
        <w:t xml:space="preserve">Grant Blank et Elizabeth Dubois, « The myth of the echo chamber », </w:t>
      </w:r>
      <w:r w:rsidRPr="00651A56">
        <w:rPr>
          <w:i/>
          <w:iCs/>
        </w:rPr>
        <w:t>Oxford Internet Institute</w:t>
      </w:r>
      <w:r w:rsidRPr="00651A56">
        <w:t>, 9 mars 2018, https://www.oii.ox.ac.uk/blog/the-myth-of-the-echo-chamber/. Ma traduction.</w:t>
      </w:r>
    </w:p>
  </w:footnote>
  <w:footnote w:id="48">
    <w:p w14:paraId="2EE8F03E" w14:textId="77777777" w:rsidR="00A121BE" w:rsidRDefault="00A121BE">
      <w:pPr>
        <w:pStyle w:val="Notedebasdepage"/>
      </w:pPr>
      <w:r>
        <w:rPr>
          <w:rStyle w:val="Appelnotedebasdep"/>
        </w:rPr>
        <w:footnoteRef/>
      </w:r>
      <w:r>
        <w:t xml:space="preserve"> </w:t>
      </w:r>
      <w:r>
        <w:tab/>
      </w:r>
      <w:r w:rsidRPr="00651A56">
        <w:t xml:space="preserve">Patrick Lagacé, « Je le pense », </w:t>
      </w:r>
      <w:r w:rsidRPr="00651A56">
        <w:rPr>
          <w:i/>
          <w:iCs/>
        </w:rPr>
        <w:t>La Presse</w:t>
      </w:r>
      <w:r w:rsidRPr="00651A56">
        <w:t>, 12 avril 2019. L</w:t>
      </w:r>
      <w:r w:rsidRPr="00651A56">
        <w:t>a</w:t>
      </w:r>
      <w:r w:rsidRPr="00651A56">
        <w:t>gacé en a aussi remis dans une chronique où il qualifie les conspirationni</w:t>
      </w:r>
      <w:r w:rsidRPr="00651A56">
        <w:t>s</w:t>
      </w:r>
      <w:r w:rsidRPr="00651A56">
        <w:t xml:space="preserve">tes d’édentés: « Les édentés », </w:t>
      </w:r>
      <w:r w:rsidRPr="00651A56">
        <w:rPr>
          <w:i/>
          <w:iCs/>
        </w:rPr>
        <w:t>La Presse</w:t>
      </w:r>
      <w:r w:rsidRPr="00651A56">
        <w:t>, 19 mars 2021.</w:t>
      </w:r>
    </w:p>
  </w:footnote>
  <w:footnote w:id="49">
    <w:p w14:paraId="39554082" w14:textId="77777777" w:rsidR="00A121BE" w:rsidRDefault="00A121BE">
      <w:pPr>
        <w:pStyle w:val="Notedebasdepage"/>
      </w:pPr>
      <w:r>
        <w:rPr>
          <w:rStyle w:val="Appelnotedebasdep"/>
        </w:rPr>
        <w:footnoteRef/>
      </w:r>
      <w:r>
        <w:t xml:space="preserve"> </w:t>
      </w:r>
      <w:r>
        <w:tab/>
      </w:r>
      <w:r w:rsidRPr="00651A56">
        <w:t xml:space="preserve">Frédéric Lordon, </w:t>
      </w:r>
      <w:r w:rsidRPr="00CB070E">
        <w:rPr>
          <w:i/>
        </w:rPr>
        <w:t>op. cit</w:t>
      </w:r>
      <w:r w:rsidRPr="00651A56">
        <w:t>. Souligné par l’auteur. Dans un repo</w:t>
      </w:r>
      <w:r w:rsidRPr="00651A56">
        <w:t>r</w:t>
      </w:r>
      <w:r w:rsidRPr="00651A56">
        <w:t xml:space="preserve">tage de </w:t>
      </w:r>
      <w:r w:rsidRPr="00651A56">
        <w:rPr>
          <w:i/>
          <w:iCs/>
        </w:rPr>
        <w:t>Corde sensible</w:t>
      </w:r>
      <w:r w:rsidRPr="00651A56">
        <w:t xml:space="preserve"> à Radio-Canada, intitulé « Fausses nouvelles: suffit d’y croire », on rencontre « Ginette, une grand-maman retra</w:t>
      </w:r>
      <w:r w:rsidRPr="00651A56">
        <w:t>i</w:t>
      </w:r>
      <w:r w:rsidRPr="00651A56">
        <w:t>tée » qui partage « beaucoup de fausses nouvelles » et on y voit Jeff Yates l’enjoindre avec bienveillance et paternalisme à être plus re</w:t>
      </w:r>
      <w:r w:rsidRPr="00651A56">
        <w:t>s</w:t>
      </w:r>
      <w:r w:rsidRPr="00651A56">
        <w:t>ponsable. Plus tard, Yates et sa collègue Marie-Ève Tremblay se dés</w:t>
      </w:r>
      <w:r w:rsidRPr="00651A56">
        <w:t>o</w:t>
      </w:r>
      <w:r w:rsidRPr="00651A56">
        <w:t xml:space="preserve">lent de voir que Ginette partage toujours des fausses nouvelles (Marie-Ève Tremblay, </w:t>
      </w:r>
      <w:r w:rsidRPr="00651A56">
        <w:rPr>
          <w:i/>
          <w:iCs/>
        </w:rPr>
        <w:t>YouT</w:t>
      </w:r>
      <w:r w:rsidRPr="00651A56">
        <w:rPr>
          <w:i/>
          <w:iCs/>
        </w:rPr>
        <w:t>u</w:t>
      </w:r>
      <w:r w:rsidRPr="00651A56">
        <w:rPr>
          <w:i/>
          <w:iCs/>
        </w:rPr>
        <w:t>be</w:t>
      </w:r>
      <w:r w:rsidRPr="00651A56">
        <w:t xml:space="preserve">, 27 mars 2017, www.youtube.com/watch?v=rSUqOScdQag). Dans le balado </w:t>
      </w:r>
      <w:r w:rsidRPr="00651A56">
        <w:rPr>
          <w:i/>
          <w:iCs/>
        </w:rPr>
        <w:t>Faisez vos r</w:t>
      </w:r>
      <w:r w:rsidRPr="00651A56">
        <w:rPr>
          <w:i/>
          <w:iCs/>
        </w:rPr>
        <w:t>e</w:t>
      </w:r>
      <w:r w:rsidRPr="00651A56">
        <w:rPr>
          <w:i/>
          <w:iCs/>
        </w:rPr>
        <w:t>cherches</w:t>
      </w:r>
      <w:r w:rsidRPr="00651A56">
        <w:t xml:space="preserve"> sur QAnon, on qualifie allègrement les adeptes du mouvement de « crack-pots » et de « suiveux » (Ric</w:t>
      </w:r>
      <w:r w:rsidRPr="00651A56">
        <w:t>o</w:t>
      </w:r>
      <w:r w:rsidRPr="00651A56">
        <w:t>chet, 1er mars 2021, https://pivot.quebec/baladodiffusions/faisez-vos-recherches/) – le titre du balado évoque en lui-même le manque d’éducation.</w:t>
      </w:r>
    </w:p>
  </w:footnote>
  <w:footnote w:id="50">
    <w:p w14:paraId="169887BB" w14:textId="77777777" w:rsidR="00A121BE" w:rsidRDefault="00A121BE">
      <w:pPr>
        <w:pStyle w:val="Notedebasdepage"/>
      </w:pPr>
      <w:r>
        <w:rPr>
          <w:rStyle w:val="Appelnotedebasdep"/>
        </w:rPr>
        <w:footnoteRef/>
      </w:r>
      <w:r>
        <w:t xml:space="preserve"> </w:t>
      </w:r>
      <w:r>
        <w:tab/>
      </w:r>
      <w:r w:rsidRPr="00651A56">
        <w:t xml:space="preserve">« Jonathan Swift », </w:t>
      </w:r>
      <w:r w:rsidRPr="00651A56">
        <w:rPr>
          <w:i/>
          <w:iCs/>
        </w:rPr>
        <w:t>Wikiquote</w:t>
      </w:r>
      <w:r w:rsidRPr="00651A56">
        <w:t xml:space="preserve"> (ma traduction).</w:t>
      </w:r>
    </w:p>
  </w:footnote>
  <w:footnote w:id="51">
    <w:p w14:paraId="749BD5DD" w14:textId="77777777" w:rsidR="00A121BE" w:rsidRDefault="00A121BE">
      <w:pPr>
        <w:pStyle w:val="Notedebasdepage"/>
      </w:pPr>
      <w:r>
        <w:rPr>
          <w:rStyle w:val="Appelnotedebasdep"/>
        </w:rPr>
        <w:footnoteRef/>
      </w:r>
      <w:r>
        <w:t xml:space="preserve"> </w:t>
      </w:r>
      <w:r>
        <w:tab/>
      </w:r>
      <w:r w:rsidRPr="00651A56">
        <w:t>Josh Constine, « Trump and Clinton spent $81M on US ele</w:t>
      </w:r>
      <w:r w:rsidRPr="00651A56">
        <w:t>c</w:t>
      </w:r>
      <w:r w:rsidRPr="00651A56">
        <w:t>tion Facebook ads, Russian agency $46K », T</w:t>
      </w:r>
      <w:r w:rsidRPr="00651A56">
        <w:rPr>
          <w:i/>
          <w:iCs/>
        </w:rPr>
        <w:t>echCrunch</w:t>
      </w:r>
      <w:r w:rsidRPr="00651A56">
        <w:t>, 1er novembre 2017,</w:t>
      </w:r>
      <w:r>
        <w:br/>
      </w:r>
      <w:r w:rsidRPr="00651A56">
        <w:t>https://techcrunch.com/2017/11/01/russian-facebook-ad-spend/.</w:t>
      </w:r>
    </w:p>
  </w:footnote>
  <w:footnote w:id="52">
    <w:p w14:paraId="196883B0" w14:textId="77777777" w:rsidR="00A121BE" w:rsidRDefault="00A121BE">
      <w:pPr>
        <w:pStyle w:val="Notedebasdepage"/>
      </w:pPr>
      <w:r>
        <w:rPr>
          <w:rStyle w:val="Appelnotedebasdep"/>
        </w:rPr>
        <w:footnoteRef/>
      </w:r>
      <w:r>
        <w:t xml:space="preserve"> </w:t>
      </w:r>
      <w:r>
        <w:tab/>
      </w:r>
      <w:r w:rsidRPr="00651A56">
        <w:t>Laurie Clarke, « How the Cambrige Analytica scandal unrave</w:t>
      </w:r>
      <w:r w:rsidRPr="00651A56">
        <w:t>l</w:t>
      </w:r>
      <w:r w:rsidRPr="00651A56">
        <w:t xml:space="preserve">led », </w:t>
      </w:r>
      <w:r w:rsidRPr="00651A56">
        <w:rPr>
          <w:i/>
          <w:iCs/>
        </w:rPr>
        <w:t>The New Statesman</w:t>
      </w:r>
      <w:r w:rsidRPr="00651A56">
        <w:t>, 15 octobre 2020.</w:t>
      </w:r>
    </w:p>
  </w:footnote>
  <w:footnote w:id="53">
    <w:p w14:paraId="5990A8EA" w14:textId="77777777" w:rsidR="00A121BE" w:rsidRDefault="00A121BE">
      <w:pPr>
        <w:pStyle w:val="Notedebasdepage"/>
      </w:pPr>
      <w:r>
        <w:rPr>
          <w:rStyle w:val="Appelnotedebasdep"/>
        </w:rPr>
        <w:footnoteRef/>
      </w:r>
      <w:r>
        <w:t xml:space="preserve"> </w:t>
      </w:r>
      <w:r>
        <w:tab/>
      </w:r>
      <w:r w:rsidRPr="00651A56">
        <w:t xml:space="preserve">OMR, « Alexander Nix: From Mad Men to Math Men », </w:t>
      </w:r>
      <w:r w:rsidRPr="00651A56">
        <w:rPr>
          <w:i/>
          <w:iCs/>
        </w:rPr>
        <w:t>Yo</w:t>
      </w:r>
      <w:r w:rsidRPr="00651A56">
        <w:rPr>
          <w:i/>
          <w:iCs/>
        </w:rPr>
        <w:t>u</w:t>
      </w:r>
      <w:r w:rsidRPr="00651A56">
        <w:rPr>
          <w:i/>
          <w:iCs/>
        </w:rPr>
        <w:t>Tube</w:t>
      </w:r>
      <w:r w:rsidRPr="00651A56">
        <w:t>, 10 mars 2017. https://www.youtube.com/watch?v=6bG5ps5KdDo.</w:t>
      </w:r>
    </w:p>
  </w:footnote>
  <w:footnote w:id="54">
    <w:p w14:paraId="1DACF8C5" w14:textId="77777777" w:rsidR="00A121BE" w:rsidRDefault="00A121BE">
      <w:pPr>
        <w:pStyle w:val="Notedebasdepage"/>
      </w:pPr>
      <w:r>
        <w:rPr>
          <w:rStyle w:val="Appelnotedebasdep"/>
        </w:rPr>
        <w:footnoteRef/>
      </w:r>
      <w:r>
        <w:t xml:space="preserve"> </w:t>
      </w:r>
      <w:r>
        <w:tab/>
      </w:r>
      <w:r w:rsidRPr="00651A56">
        <w:t xml:space="preserve">J’ai développé cet argument de manière plus détaillée dans « L’intelligence artificielle, cette chimère », </w:t>
      </w:r>
      <w:r w:rsidRPr="00651A56">
        <w:rPr>
          <w:i/>
          <w:iCs/>
        </w:rPr>
        <w:t>À bâbord!,</w:t>
      </w:r>
      <w:r w:rsidRPr="00651A56">
        <w:t xml:space="preserve"> 20 décembre 2020.</w:t>
      </w:r>
      <w:r>
        <w:br/>
      </w:r>
      <w:r w:rsidRPr="00651A56">
        <w:t>https://www.ababord.org/L-intelligence-artificielle-cette-chimere.</w:t>
      </w:r>
    </w:p>
  </w:footnote>
  <w:footnote w:id="55">
    <w:p w14:paraId="0FD0564A" w14:textId="77777777" w:rsidR="00A121BE" w:rsidRDefault="00A121BE">
      <w:pPr>
        <w:pStyle w:val="Notedebasdepage"/>
      </w:pPr>
      <w:r>
        <w:rPr>
          <w:rStyle w:val="Appelnotedebasdep"/>
        </w:rPr>
        <w:footnoteRef/>
      </w:r>
      <w:r>
        <w:t xml:space="preserve"> </w:t>
      </w:r>
      <w:r>
        <w:tab/>
      </w:r>
      <w:r w:rsidRPr="00651A56">
        <w:t xml:space="preserve">Dominique Cardon, </w:t>
      </w:r>
      <w:r w:rsidRPr="00651A56">
        <w:rPr>
          <w:i/>
          <w:iCs/>
        </w:rPr>
        <w:t>op. cit</w:t>
      </w:r>
      <w:r w:rsidRPr="00651A56">
        <w:t>., p. 268.</w:t>
      </w:r>
    </w:p>
  </w:footnote>
  <w:footnote w:id="56">
    <w:p w14:paraId="468B1B9D" w14:textId="77777777" w:rsidR="00A121BE" w:rsidRDefault="00A121BE">
      <w:pPr>
        <w:pStyle w:val="Notedebasdepage"/>
      </w:pPr>
      <w:r>
        <w:rPr>
          <w:rStyle w:val="Appelnotedebasdep"/>
        </w:rPr>
        <w:footnoteRef/>
      </w:r>
      <w:r>
        <w:t xml:space="preserve"> </w:t>
      </w:r>
      <w:r>
        <w:tab/>
      </w:r>
      <w:r w:rsidRPr="00651A56">
        <w:t>Will Oremus, « The Filter Bubble Revisited: A new study su</w:t>
      </w:r>
      <w:r w:rsidRPr="00651A56">
        <w:t>g</w:t>
      </w:r>
      <w:r w:rsidRPr="00651A56">
        <w:t xml:space="preserve">gests online media aren’t to blame for political polarization – yet », </w:t>
      </w:r>
      <w:r w:rsidRPr="00651A56">
        <w:rPr>
          <w:i/>
          <w:iCs/>
        </w:rPr>
        <w:t>Slate</w:t>
      </w:r>
      <w:r w:rsidRPr="00651A56">
        <w:t>, 5 avril 2017.</w:t>
      </w:r>
    </w:p>
  </w:footnote>
  <w:footnote w:id="57">
    <w:p w14:paraId="61AF41DB" w14:textId="77777777" w:rsidR="00A121BE" w:rsidRDefault="00A121BE">
      <w:pPr>
        <w:pStyle w:val="Notedebasdepage"/>
      </w:pPr>
      <w:r>
        <w:rPr>
          <w:rStyle w:val="Appelnotedebasdep"/>
        </w:rPr>
        <w:footnoteRef/>
      </w:r>
      <w:r>
        <w:t xml:space="preserve"> </w:t>
      </w:r>
      <w:r>
        <w:tab/>
      </w:r>
      <w:r w:rsidRPr="00651A56">
        <w:t>Jeffrey Gottfried, Michael Barthel et Amy Mitchell, « Trump, Clinton V</w:t>
      </w:r>
      <w:r w:rsidRPr="00651A56">
        <w:t>o</w:t>
      </w:r>
      <w:r w:rsidRPr="00651A56">
        <w:t>ters Divided in Their Main Source for Election News », Pew Research Ce</w:t>
      </w:r>
      <w:r w:rsidRPr="00651A56">
        <w:t>n</w:t>
      </w:r>
      <w:r w:rsidRPr="00651A56">
        <w:t xml:space="preserve">ter, 18 janvier 2017 [en ligne]. Voir aussi Karine Prémont, « Fox News et Facebook, même combat? », </w:t>
      </w:r>
      <w:r w:rsidRPr="00651A56">
        <w:rPr>
          <w:i/>
          <w:iCs/>
        </w:rPr>
        <w:t>La Presse</w:t>
      </w:r>
      <w:r w:rsidRPr="00651A56">
        <w:t>, 17 octobre 2021.</w:t>
      </w:r>
    </w:p>
  </w:footnote>
  <w:footnote w:id="58">
    <w:p w14:paraId="1B7E5703" w14:textId="77777777" w:rsidR="00A121BE" w:rsidRDefault="00A121BE">
      <w:pPr>
        <w:pStyle w:val="Notedebasdepage"/>
      </w:pPr>
      <w:r>
        <w:rPr>
          <w:rStyle w:val="Appelnotedebasdep"/>
        </w:rPr>
        <w:footnoteRef/>
      </w:r>
      <w:r>
        <w:t xml:space="preserve"> </w:t>
      </w:r>
      <w:r>
        <w:tab/>
      </w:r>
      <w:r w:rsidRPr="00651A56">
        <w:t>Elizabeth Grieco, « Americans’ main sources for political news vary by pa</w:t>
      </w:r>
      <w:r w:rsidRPr="00651A56">
        <w:t>r</w:t>
      </w:r>
      <w:r w:rsidRPr="00651A56">
        <w:t>ty and age », Pew Research Center, 1er avril 2020 [en l</w:t>
      </w:r>
      <w:r w:rsidRPr="00651A56">
        <w:t>i</w:t>
      </w:r>
      <w:r w:rsidRPr="00651A56">
        <w:t>gne].</w:t>
      </w:r>
    </w:p>
  </w:footnote>
  <w:footnote w:id="59">
    <w:p w14:paraId="58DCC982" w14:textId="77777777" w:rsidR="00A121BE" w:rsidRDefault="00A121BE">
      <w:pPr>
        <w:pStyle w:val="Notedebasdepage"/>
      </w:pPr>
      <w:r>
        <w:rPr>
          <w:rStyle w:val="Appelnotedebasdep"/>
        </w:rPr>
        <w:footnoteRef/>
      </w:r>
      <w:r>
        <w:t xml:space="preserve"> </w:t>
      </w:r>
      <w:r>
        <w:tab/>
      </w:r>
      <w:r w:rsidRPr="00651A56">
        <w:t xml:space="preserve">Yochai Benkler, Robert Faris et Hal Roberts, </w:t>
      </w:r>
      <w:r w:rsidRPr="00651A56">
        <w:rPr>
          <w:i/>
          <w:iCs/>
        </w:rPr>
        <w:t>Network Propaganda. Man</w:t>
      </w:r>
      <w:r w:rsidRPr="00651A56">
        <w:rPr>
          <w:i/>
          <w:iCs/>
        </w:rPr>
        <w:t>i</w:t>
      </w:r>
      <w:r w:rsidRPr="00651A56">
        <w:rPr>
          <w:i/>
          <w:iCs/>
        </w:rPr>
        <w:t>pulation, Disinformation and Radicalization in American Politics</w:t>
      </w:r>
      <w:r w:rsidRPr="00651A56">
        <w:t>, New York, Oxford University Press, 2018, p. 11. Ma tradu</w:t>
      </w:r>
      <w:r w:rsidRPr="00651A56">
        <w:t>c</w:t>
      </w:r>
      <w:r w:rsidRPr="00651A56">
        <w:t>tion.</w:t>
      </w:r>
    </w:p>
  </w:footnote>
  <w:footnote w:id="60">
    <w:p w14:paraId="292B5BA4" w14:textId="77777777" w:rsidR="00A121BE" w:rsidRDefault="00A121BE">
      <w:pPr>
        <w:pStyle w:val="Notedebasdepage"/>
      </w:pPr>
      <w:r>
        <w:rPr>
          <w:rStyle w:val="Appelnotedebasdep"/>
        </w:rPr>
        <w:footnoteRef/>
      </w:r>
      <w:r>
        <w:t xml:space="preserve"> </w:t>
      </w:r>
      <w:r>
        <w:tab/>
      </w:r>
      <w:r>
        <w:rPr>
          <w:i/>
        </w:rPr>
        <w:t>Ibid.</w:t>
      </w:r>
      <w:r w:rsidRPr="00651A56">
        <w:t>, p. 21. Ma traduction.</w:t>
      </w:r>
    </w:p>
  </w:footnote>
  <w:footnote w:id="61">
    <w:p w14:paraId="7F676D21" w14:textId="77777777" w:rsidR="00A121BE" w:rsidRDefault="00A121BE">
      <w:pPr>
        <w:pStyle w:val="Notedebasdepage"/>
      </w:pPr>
      <w:r>
        <w:rPr>
          <w:rStyle w:val="Appelnotedebasdep"/>
        </w:rPr>
        <w:footnoteRef/>
      </w:r>
      <w:r>
        <w:t xml:space="preserve"> </w:t>
      </w:r>
      <w:r>
        <w:tab/>
      </w:r>
      <w:r w:rsidRPr="00651A56">
        <w:t>Alexis Ross, « Complotisme: “Les mouvements d’extrême dro</w:t>
      </w:r>
      <w:r w:rsidRPr="00651A56">
        <w:t>i</w:t>
      </w:r>
      <w:r w:rsidRPr="00651A56">
        <w:t xml:space="preserve">te sont très bons pour récupérer le mécontentement” », </w:t>
      </w:r>
      <w:r w:rsidRPr="00651A56">
        <w:rPr>
          <w:i/>
          <w:iCs/>
        </w:rPr>
        <w:t>Pivot</w:t>
      </w:r>
      <w:r w:rsidRPr="00651A56">
        <w:t>, 31 janvier 2022.</w:t>
      </w:r>
    </w:p>
  </w:footnote>
  <w:footnote w:id="62">
    <w:p w14:paraId="3DD280ED" w14:textId="77777777" w:rsidR="00A121BE" w:rsidRDefault="00A121BE">
      <w:pPr>
        <w:pStyle w:val="Notedebasdepage"/>
      </w:pPr>
      <w:r>
        <w:rPr>
          <w:rStyle w:val="Appelnotedebasdep"/>
        </w:rPr>
        <w:footnoteRef/>
      </w:r>
      <w:r>
        <w:t xml:space="preserve"> </w:t>
      </w:r>
      <w:r>
        <w:tab/>
      </w:r>
      <w:r w:rsidRPr="00651A56">
        <w:t>Mike Masnick, « What if Cambridge Analytica Owned Its Own Social Ne</w:t>
      </w:r>
      <w:r w:rsidRPr="00651A56">
        <w:t>t</w:t>
      </w:r>
      <w:r w:rsidRPr="00651A56">
        <w:t>work? CA Backer Rebekah Mercer Admits She’s A Co-Founder Of Pa</w:t>
      </w:r>
      <w:r w:rsidRPr="00651A56">
        <w:t>r</w:t>
      </w:r>
      <w:r w:rsidRPr="00651A56">
        <w:t xml:space="preserve">ler », </w:t>
      </w:r>
      <w:r w:rsidRPr="00651A56">
        <w:rPr>
          <w:i/>
          <w:iCs/>
        </w:rPr>
        <w:t>Techdirt</w:t>
      </w:r>
      <w:r w:rsidRPr="00651A56">
        <w:t>, 16 novembre 2020 [en ligne].</w:t>
      </w:r>
    </w:p>
  </w:footnote>
  <w:footnote w:id="63">
    <w:p w14:paraId="4FA8DA57" w14:textId="77777777" w:rsidR="00A121BE" w:rsidRDefault="00A121BE">
      <w:pPr>
        <w:pStyle w:val="Notedebasdepage"/>
      </w:pPr>
      <w:r>
        <w:rPr>
          <w:rStyle w:val="Appelnotedebasdep"/>
        </w:rPr>
        <w:footnoteRef/>
      </w:r>
      <w:r>
        <w:t xml:space="preserve"> </w:t>
      </w:r>
      <w:r>
        <w:tab/>
      </w:r>
      <w:r w:rsidRPr="00651A56">
        <w:t xml:space="preserve">Jack Shafer et Tucker Doherty, « The Media Bubble is Real – And Worse Than You Think », </w:t>
      </w:r>
      <w:r w:rsidRPr="00651A56">
        <w:rPr>
          <w:i/>
          <w:iCs/>
        </w:rPr>
        <w:t>Politico Magazine</w:t>
      </w:r>
      <w:r w:rsidRPr="00651A56">
        <w:t>, mai-juin 2017 ; Nate Silver, « There Really Was a Liberal Media Bubble », FiveThi</w:t>
      </w:r>
      <w:r w:rsidRPr="00651A56">
        <w:t>r</w:t>
      </w:r>
      <w:r w:rsidRPr="00651A56">
        <w:t xml:space="preserve">tyEight, 10 mars 2017 [en ligne] ; Kyle Pope, « Here’s to the return of the journalist as malcontent », </w:t>
      </w:r>
      <w:r w:rsidRPr="00651A56">
        <w:rPr>
          <w:i/>
          <w:iCs/>
        </w:rPr>
        <w:t>Columbia Jou</w:t>
      </w:r>
      <w:r w:rsidRPr="00651A56">
        <w:rPr>
          <w:i/>
          <w:iCs/>
        </w:rPr>
        <w:t>r</w:t>
      </w:r>
      <w:r w:rsidRPr="00651A56">
        <w:rPr>
          <w:i/>
          <w:iCs/>
        </w:rPr>
        <w:t>nalism Review</w:t>
      </w:r>
      <w:r w:rsidRPr="00651A56">
        <w:t>, 9 novembre 2016 [en ligne].</w:t>
      </w:r>
    </w:p>
  </w:footnote>
  <w:footnote w:id="64">
    <w:p w14:paraId="1BCD1812" w14:textId="77777777" w:rsidR="00A121BE" w:rsidRDefault="00A121BE">
      <w:pPr>
        <w:pStyle w:val="Notedebasdepage"/>
      </w:pPr>
      <w:r>
        <w:rPr>
          <w:rStyle w:val="Appelnotedebasdep"/>
        </w:rPr>
        <w:footnoteRef/>
      </w:r>
      <w:r>
        <w:t xml:space="preserve"> </w:t>
      </w:r>
      <w:r>
        <w:tab/>
      </w:r>
      <w:r w:rsidRPr="00651A56">
        <w:t>Alice E. Marwick, « Why do people share fake news? A sociotechnical m</w:t>
      </w:r>
      <w:r w:rsidRPr="00651A56">
        <w:t>o</w:t>
      </w:r>
      <w:r w:rsidRPr="00651A56">
        <w:t xml:space="preserve">del of media effects », </w:t>
      </w:r>
      <w:r w:rsidRPr="00651A56">
        <w:rPr>
          <w:i/>
          <w:iCs/>
        </w:rPr>
        <w:t>Georgetown Law Technology R</w:t>
      </w:r>
      <w:r w:rsidRPr="00651A56">
        <w:rPr>
          <w:i/>
          <w:iCs/>
        </w:rPr>
        <w:t>e</w:t>
      </w:r>
      <w:r w:rsidRPr="00651A56">
        <w:rPr>
          <w:i/>
          <w:iCs/>
        </w:rPr>
        <w:t>view</w:t>
      </w:r>
      <w:r w:rsidRPr="00651A56">
        <w:t>, no 474, 2018, p. 508. Ma traduction.</w:t>
      </w:r>
    </w:p>
  </w:footnote>
  <w:footnote w:id="65">
    <w:p w14:paraId="26212390" w14:textId="77777777" w:rsidR="00A121BE" w:rsidRDefault="00A121BE">
      <w:pPr>
        <w:pStyle w:val="Notedebasdepage"/>
      </w:pPr>
      <w:r>
        <w:rPr>
          <w:rStyle w:val="Appelnotedebasdep"/>
        </w:rPr>
        <w:footnoteRef/>
      </w:r>
      <w:r>
        <w:t xml:space="preserve"> </w:t>
      </w:r>
      <w:r>
        <w:tab/>
      </w:r>
      <w:r w:rsidRPr="00651A56">
        <w:t xml:space="preserve">Frédéric Lordon, « Un journalisme post-politique », </w:t>
      </w:r>
      <w:r w:rsidRPr="00651A56">
        <w:rPr>
          <w:i/>
          <w:iCs/>
        </w:rPr>
        <w:t>Manière de voir</w:t>
      </w:r>
      <w:r w:rsidRPr="00651A56">
        <w:t>, no 172, août-septembre 2020, p. 7.</w:t>
      </w:r>
    </w:p>
  </w:footnote>
  <w:footnote w:id="66">
    <w:p w14:paraId="605E078E" w14:textId="77777777" w:rsidR="00A121BE" w:rsidRDefault="00A121BE">
      <w:pPr>
        <w:pStyle w:val="Notedebasdepage"/>
      </w:pPr>
      <w:r>
        <w:rPr>
          <w:rStyle w:val="Appelnotedebasdep"/>
        </w:rPr>
        <w:footnoteRef/>
      </w:r>
      <w:r>
        <w:t xml:space="preserve"> </w:t>
      </w:r>
      <w:r>
        <w:tab/>
      </w:r>
      <w:r w:rsidRPr="00651A56">
        <w:t xml:space="preserve">Gustave Le Bon, </w:t>
      </w:r>
      <w:r w:rsidRPr="00651A56">
        <w:rPr>
          <w:i/>
          <w:iCs/>
        </w:rPr>
        <w:t>Psychologie des foules</w:t>
      </w:r>
      <w:r w:rsidRPr="00651A56">
        <w:t xml:space="preserve">, Paris, Édition Félix </w:t>
      </w:r>
      <w:r w:rsidRPr="00B90C6E">
        <w:t xml:space="preserve">Alcan, 1905, </w:t>
      </w:r>
      <w:r w:rsidRPr="00B90C6E">
        <w:rPr>
          <w:rStyle w:val="lev"/>
          <w:b w:val="0"/>
        </w:rPr>
        <w:t>http://dx.doi.org/doi:10.1522/cla.leg.psy3.</w:t>
      </w:r>
    </w:p>
  </w:footnote>
  <w:footnote w:id="67">
    <w:p w14:paraId="1254ADED" w14:textId="77777777" w:rsidR="00A121BE" w:rsidRDefault="00A121BE">
      <w:pPr>
        <w:pStyle w:val="Notedebasdepage"/>
      </w:pPr>
      <w:r>
        <w:rPr>
          <w:rStyle w:val="Appelnotedebasdep"/>
        </w:rPr>
        <w:footnoteRef/>
      </w:r>
      <w:r>
        <w:t xml:space="preserve"> </w:t>
      </w:r>
      <w:r>
        <w:tab/>
      </w:r>
      <w:r w:rsidRPr="00651A56">
        <w:t xml:space="preserve">Cité dans Dominique Pinsolle, « Poudre de l’histoire, étincelle du désir », </w:t>
      </w:r>
      <w:r w:rsidRPr="00651A56">
        <w:rPr>
          <w:i/>
          <w:iCs/>
        </w:rPr>
        <w:t>Manière de voir</w:t>
      </w:r>
      <w:r w:rsidRPr="00651A56">
        <w:t>, no 146, avril-mai 2016, p. 78.</w:t>
      </w:r>
    </w:p>
  </w:footnote>
  <w:footnote w:id="68">
    <w:p w14:paraId="55A120AF" w14:textId="77777777" w:rsidR="00A121BE" w:rsidRDefault="00A121BE">
      <w:pPr>
        <w:pStyle w:val="Notedebasdepage"/>
      </w:pPr>
      <w:r>
        <w:rPr>
          <w:rStyle w:val="Appelnotedebasdep"/>
        </w:rPr>
        <w:footnoteRef/>
      </w:r>
      <w:r>
        <w:t xml:space="preserve"> </w:t>
      </w:r>
      <w:r>
        <w:tab/>
      </w:r>
      <w:r w:rsidRPr="00651A56">
        <w:t xml:space="preserve">Stuart Ewen, </w:t>
      </w:r>
      <w:r w:rsidRPr="00651A56">
        <w:rPr>
          <w:i/>
          <w:iCs/>
        </w:rPr>
        <w:t>PR! A Social History of Spin</w:t>
      </w:r>
      <w:r w:rsidRPr="00651A56">
        <w:t>, New York, Basic Books, 1996, p. 13. Ma traduction.</w:t>
      </w:r>
    </w:p>
  </w:footnote>
  <w:footnote w:id="69">
    <w:p w14:paraId="216FAD45" w14:textId="77777777" w:rsidR="00A121BE" w:rsidRDefault="00A121BE">
      <w:pPr>
        <w:pStyle w:val="Notedebasdepage"/>
      </w:pPr>
      <w:r>
        <w:rPr>
          <w:rStyle w:val="Appelnotedebasdep"/>
        </w:rPr>
        <w:footnoteRef/>
      </w:r>
      <w:r>
        <w:t xml:space="preserve"> </w:t>
      </w:r>
      <w:r>
        <w:tab/>
      </w:r>
      <w:r w:rsidRPr="00651A56">
        <w:rPr>
          <w:i/>
          <w:iCs/>
        </w:rPr>
        <w:t>Faut pas croire tout ce qu’on dit</w:t>
      </w:r>
      <w:r w:rsidRPr="00651A56">
        <w:t>, Radio-Canada, 1er juin 2019 [en ligne].</w:t>
      </w:r>
    </w:p>
  </w:footnote>
  <w:footnote w:id="70">
    <w:p w14:paraId="545705C9" w14:textId="77777777" w:rsidR="00A121BE" w:rsidRDefault="00A121BE">
      <w:pPr>
        <w:pStyle w:val="Notedebasdepage"/>
      </w:pPr>
      <w:r>
        <w:rPr>
          <w:rStyle w:val="Appelnotedebasdep"/>
        </w:rPr>
        <w:footnoteRef/>
      </w:r>
      <w:r>
        <w:t xml:space="preserve"> </w:t>
      </w:r>
      <w:r>
        <w:tab/>
      </w:r>
      <w:r w:rsidRPr="00651A56">
        <w:t xml:space="preserve">Mathieu-Robert Sauvé, </w:t>
      </w:r>
      <w:r w:rsidRPr="00651A56">
        <w:rPr>
          <w:i/>
          <w:iCs/>
        </w:rPr>
        <w:t>Le journaliste béluga. Les reporters f</w:t>
      </w:r>
      <w:r w:rsidRPr="00651A56">
        <w:rPr>
          <w:i/>
          <w:iCs/>
        </w:rPr>
        <w:t>a</w:t>
      </w:r>
      <w:r w:rsidRPr="00651A56">
        <w:rPr>
          <w:i/>
          <w:iCs/>
        </w:rPr>
        <w:t>ce à l’extinction</w:t>
      </w:r>
      <w:r w:rsidRPr="00651A56">
        <w:t>, Montréal, Leméac, 2020, p. 174.</w:t>
      </w:r>
    </w:p>
  </w:footnote>
  <w:footnote w:id="71">
    <w:p w14:paraId="2985C211" w14:textId="77777777" w:rsidR="00A121BE" w:rsidRDefault="00A121BE">
      <w:pPr>
        <w:pStyle w:val="Notedebasdepage"/>
      </w:pPr>
      <w:r>
        <w:rPr>
          <w:rStyle w:val="Appelnotedebasdep"/>
        </w:rPr>
        <w:footnoteRef/>
      </w:r>
      <w:r>
        <w:t xml:space="preserve"> </w:t>
      </w:r>
      <w:r>
        <w:tab/>
      </w:r>
      <w:r w:rsidRPr="00651A56">
        <w:t>Jonathan Livernois, « L’âge d’or de la presse écrite: un mélange de nouve</w:t>
      </w:r>
      <w:r w:rsidRPr="00651A56">
        <w:t>l</w:t>
      </w:r>
      <w:r w:rsidRPr="00651A56">
        <w:t xml:space="preserve">les, de fiction, de publicités et d’idées », </w:t>
      </w:r>
      <w:r w:rsidRPr="00651A56">
        <w:rPr>
          <w:i/>
          <w:iCs/>
        </w:rPr>
        <w:t>Le 15-18</w:t>
      </w:r>
      <w:r w:rsidRPr="00651A56">
        <w:t>, Radio-Canada, 26 août 2019.</w:t>
      </w:r>
    </w:p>
  </w:footnote>
  <w:footnote w:id="72">
    <w:p w14:paraId="0B72DC0C" w14:textId="77777777" w:rsidR="00A121BE" w:rsidRDefault="00A121BE">
      <w:pPr>
        <w:pStyle w:val="Notedebasdepage"/>
      </w:pPr>
      <w:r>
        <w:rPr>
          <w:rStyle w:val="Appelnotedebasdep"/>
        </w:rPr>
        <w:footnoteRef/>
      </w:r>
      <w:r>
        <w:t xml:space="preserve"> </w:t>
      </w:r>
      <w:r>
        <w:tab/>
      </w:r>
      <w:r w:rsidRPr="00651A56">
        <w:t xml:space="preserve">Cité dans Pierre Godin, </w:t>
      </w:r>
      <w:r w:rsidRPr="00651A56">
        <w:rPr>
          <w:i/>
          <w:iCs/>
        </w:rPr>
        <w:t>La lutte pour l’information. Histoire de la presse écrite au Québec</w:t>
      </w:r>
      <w:r w:rsidRPr="00651A56">
        <w:t>, Montréal, Les Éditions du Jour, 1981, p. 13 et 15.</w:t>
      </w:r>
    </w:p>
  </w:footnote>
  <w:footnote w:id="73">
    <w:p w14:paraId="507071FB" w14:textId="77777777" w:rsidR="00A121BE" w:rsidRDefault="00A121BE">
      <w:pPr>
        <w:pStyle w:val="Notedebasdepage"/>
      </w:pPr>
      <w:r>
        <w:rPr>
          <w:rStyle w:val="Appelnotedebasdep"/>
        </w:rPr>
        <w:footnoteRef/>
      </w:r>
      <w:r>
        <w:t xml:space="preserve"> </w:t>
      </w:r>
      <w:r>
        <w:tab/>
      </w:r>
      <w:r w:rsidRPr="00651A56">
        <w:t>Sébastien Couvrette, « Presse écrite au Québec, 1ère partie (XVIII</w:t>
      </w:r>
      <w:r w:rsidRPr="00881793">
        <w:rPr>
          <w:vertAlign w:val="superscript"/>
        </w:rPr>
        <w:t>e</w:t>
      </w:r>
      <w:r w:rsidRPr="00651A56">
        <w:t>-XIX</w:t>
      </w:r>
      <w:r w:rsidRPr="00881793">
        <w:rPr>
          <w:vertAlign w:val="superscript"/>
        </w:rPr>
        <w:t>e</w:t>
      </w:r>
      <w:r w:rsidRPr="00651A56">
        <w:t xml:space="preserve"> siècles) », </w:t>
      </w:r>
      <w:r w:rsidRPr="00651A56">
        <w:rPr>
          <w:i/>
          <w:iCs/>
        </w:rPr>
        <w:t>Encyclopédie du patrimoine culturel de l’Amérique frança</w:t>
      </w:r>
      <w:r w:rsidRPr="00651A56">
        <w:rPr>
          <w:i/>
          <w:iCs/>
        </w:rPr>
        <w:t>i</w:t>
      </w:r>
      <w:r w:rsidRPr="00651A56">
        <w:rPr>
          <w:i/>
          <w:iCs/>
        </w:rPr>
        <w:t>se</w:t>
      </w:r>
      <w:r w:rsidRPr="00651A56">
        <w:t xml:space="preserve"> [en ligne].</w:t>
      </w:r>
    </w:p>
  </w:footnote>
  <w:footnote w:id="74">
    <w:p w14:paraId="04D177D0" w14:textId="77777777" w:rsidR="00A121BE" w:rsidRDefault="00A121BE">
      <w:pPr>
        <w:pStyle w:val="Notedebasdepage"/>
      </w:pPr>
      <w:r>
        <w:rPr>
          <w:rStyle w:val="Appelnotedebasdep"/>
        </w:rPr>
        <w:footnoteRef/>
      </w:r>
      <w:r>
        <w:t xml:space="preserve"> </w:t>
      </w:r>
      <w:r>
        <w:tab/>
      </w:r>
      <w:r w:rsidRPr="00651A56">
        <w:t xml:space="preserve">Pierre Godin, </w:t>
      </w:r>
      <w:r w:rsidRPr="00651A56">
        <w:rPr>
          <w:i/>
          <w:iCs/>
        </w:rPr>
        <w:t>op. cit</w:t>
      </w:r>
      <w:r w:rsidRPr="00651A56">
        <w:t>., p. 65.</w:t>
      </w:r>
    </w:p>
  </w:footnote>
  <w:footnote w:id="75">
    <w:p w14:paraId="72EE20EE" w14:textId="77777777" w:rsidR="00A121BE" w:rsidRDefault="00A121BE">
      <w:pPr>
        <w:pStyle w:val="Notedebasdepage"/>
      </w:pPr>
      <w:r>
        <w:rPr>
          <w:rStyle w:val="Appelnotedebasdep"/>
        </w:rPr>
        <w:footnoteRef/>
      </w:r>
      <w:r>
        <w:t xml:space="preserve"> </w:t>
      </w:r>
      <w:r>
        <w:tab/>
      </w:r>
      <w:r w:rsidRPr="00651A56">
        <w:t xml:space="preserve">Jean-Paul de Lagrave, </w:t>
      </w:r>
      <w:r w:rsidRPr="00651A56">
        <w:rPr>
          <w:i/>
          <w:iCs/>
        </w:rPr>
        <w:t>Histoire de l’information au Québec</w:t>
      </w:r>
      <w:r w:rsidRPr="00651A56">
        <w:t>, Montréal, La Presse, Collection « Jadis et Naguère », 1980, p. 138.</w:t>
      </w:r>
    </w:p>
  </w:footnote>
  <w:footnote w:id="76">
    <w:p w14:paraId="34723768" w14:textId="77777777" w:rsidR="00A121BE" w:rsidRDefault="00A121BE">
      <w:pPr>
        <w:pStyle w:val="Notedebasdepage"/>
      </w:pPr>
      <w:r>
        <w:rPr>
          <w:rStyle w:val="Appelnotedebasdep"/>
        </w:rPr>
        <w:footnoteRef/>
      </w:r>
      <w:r>
        <w:t xml:space="preserve"> </w:t>
      </w:r>
      <w:r>
        <w:tab/>
      </w:r>
      <w:r w:rsidRPr="00651A56">
        <w:t xml:space="preserve">Cité dans Dominique Pinsolle, </w:t>
      </w:r>
      <w:r w:rsidRPr="00651A56">
        <w:rPr>
          <w:i/>
          <w:iCs/>
        </w:rPr>
        <w:t>op. cit</w:t>
      </w:r>
      <w:r w:rsidRPr="00651A56">
        <w:t>., p. 78.</w:t>
      </w:r>
    </w:p>
  </w:footnote>
  <w:footnote w:id="77">
    <w:p w14:paraId="1CC46ED2" w14:textId="77777777" w:rsidR="00A121BE" w:rsidRDefault="00A121BE">
      <w:pPr>
        <w:pStyle w:val="Notedebasdepage"/>
      </w:pPr>
      <w:r>
        <w:rPr>
          <w:rStyle w:val="Appelnotedebasdep"/>
        </w:rPr>
        <w:footnoteRef/>
      </w:r>
      <w:r>
        <w:t xml:space="preserve"> </w:t>
      </w:r>
      <w:r>
        <w:tab/>
      </w:r>
      <w:r w:rsidRPr="00651A56">
        <w:t xml:space="preserve">Stuart Ewen, </w:t>
      </w:r>
      <w:r w:rsidRPr="00651A56">
        <w:rPr>
          <w:i/>
          <w:iCs/>
        </w:rPr>
        <w:t>op. cit</w:t>
      </w:r>
      <w:r w:rsidRPr="00651A56">
        <w:t>., p. 50. Ma traduction.</w:t>
      </w:r>
    </w:p>
  </w:footnote>
  <w:footnote w:id="78">
    <w:p w14:paraId="36DC2031" w14:textId="77777777" w:rsidR="00A121BE" w:rsidRDefault="00A121BE">
      <w:pPr>
        <w:pStyle w:val="Notedebasdepage"/>
      </w:pPr>
      <w:r>
        <w:rPr>
          <w:rStyle w:val="Appelnotedebasdep"/>
        </w:rPr>
        <w:footnoteRef/>
      </w:r>
      <w:r>
        <w:t xml:space="preserve"> </w:t>
      </w:r>
      <w:r>
        <w:tab/>
      </w:r>
      <w:r w:rsidRPr="00651A56">
        <w:t xml:space="preserve">Pierre Godin, </w:t>
      </w:r>
      <w:r w:rsidRPr="00651A56">
        <w:rPr>
          <w:i/>
          <w:iCs/>
        </w:rPr>
        <w:t>op. cit</w:t>
      </w:r>
      <w:r w:rsidRPr="00651A56">
        <w:t>., p. 47.</w:t>
      </w:r>
    </w:p>
  </w:footnote>
  <w:footnote w:id="79">
    <w:p w14:paraId="35CBD097" w14:textId="77777777" w:rsidR="00A121BE" w:rsidRDefault="00A121BE">
      <w:pPr>
        <w:pStyle w:val="Notedebasdepage"/>
      </w:pPr>
      <w:r>
        <w:rPr>
          <w:rStyle w:val="Appelnotedebasdep"/>
        </w:rPr>
        <w:footnoteRef/>
      </w:r>
      <w:r>
        <w:t xml:space="preserve"> </w:t>
      </w:r>
      <w:r>
        <w:tab/>
      </w:r>
      <w:r w:rsidRPr="00651A56">
        <w:t>Sébastien Couvrette, « Presse écrite au Québec, 2e partie (XX</w:t>
      </w:r>
      <w:r w:rsidRPr="00881793">
        <w:rPr>
          <w:vertAlign w:val="superscript"/>
        </w:rPr>
        <w:t>e</w:t>
      </w:r>
      <w:r w:rsidRPr="00651A56">
        <w:t>-XXI</w:t>
      </w:r>
      <w:r w:rsidRPr="00881793">
        <w:rPr>
          <w:vertAlign w:val="superscript"/>
        </w:rPr>
        <w:t>e</w:t>
      </w:r>
      <w:r w:rsidRPr="00651A56">
        <w:t xml:space="preserve"> siècles) », </w:t>
      </w:r>
      <w:r w:rsidRPr="00651A56">
        <w:rPr>
          <w:i/>
          <w:iCs/>
        </w:rPr>
        <w:t>Encyclopédie du patrimoine culturel de l’Amérique frança</w:t>
      </w:r>
      <w:r w:rsidRPr="00651A56">
        <w:rPr>
          <w:i/>
          <w:iCs/>
        </w:rPr>
        <w:t>i</w:t>
      </w:r>
      <w:r w:rsidRPr="00651A56">
        <w:rPr>
          <w:i/>
          <w:iCs/>
        </w:rPr>
        <w:t>se</w:t>
      </w:r>
      <w:r w:rsidRPr="00651A56">
        <w:t xml:space="preserve"> [en ligne].</w:t>
      </w:r>
    </w:p>
  </w:footnote>
  <w:footnote w:id="80">
    <w:p w14:paraId="670E140F" w14:textId="77777777" w:rsidR="00A121BE" w:rsidRDefault="00A121BE">
      <w:pPr>
        <w:pStyle w:val="Notedebasdepage"/>
      </w:pPr>
      <w:r>
        <w:rPr>
          <w:rStyle w:val="Appelnotedebasdep"/>
        </w:rPr>
        <w:footnoteRef/>
      </w:r>
      <w:r>
        <w:t xml:space="preserve"> </w:t>
      </w:r>
      <w:r>
        <w:tab/>
      </w:r>
      <w:r w:rsidRPr="00651A56">
        <w:t xml:space="preserve">Pierre Godin, </w:t>
      </w:r>
      <w:r w:rsidRPr="00651A56">
        <w:rPr>
          <w:i/>
          <w:iCs/>
        </w:rPr>
        <w:t>op. cit</w:t>
      </w:r>
      <w:r w:rsidRPr="00651A56">
        <w:t>., p. 49-50.</w:t>
      </w:r>
    </w:p>
  </w:footnote>
  <w:footnote w:id="81">
    <w:p w14:paraId="2224702C" w14:textId="77777777" w:rsidR="00A121BE" w:rsidRDefault="00A121BE">
      <w:pPr>
        <w:pStyle w:val="Notedebasdepage"/>
      </w:pPr>
      <w:r>
        <w:rPr>
          <w:rStyle w:val="Appelnotedebasdep"/>
        </w:rPr>
        <w:footnoteRef/>
      </w:r>
      <w:r>
        <w:t xml:space="preserve"> </w:t>
      </w:r>
      <w:r>
        <w:tab/>
      </w:r>
      <w:r w:rsidRPr="00651A56">
        <w:t xml:space="preserve">Edward S. Herman et Noam Chomsky, </w:t>
      </w:r>
      <w:r w:rsidRPr="00651A56">
        <w:rPr>
          <w:i/>
          <w:iCs/>
        </w:rPr>
        <w:t>Manufacturing Consent. The Polit</w:t>
      </w:r>
      <w:r w:rsidRPr="00651A56">
        <w:rPr>
          <w:i/>
          <w:iCs/>
        </w:rPr>
        <w:t>i</w:t>
      </w:r>
      <w:r w:rsidRPr="00651A56">
        <w:rPr>
          <w:i/>
          <w:iCs/>
        </w:rPr>
        <w:t>cal Economy of the Mass Media</w:t>
      </w:r>
      <w:r w:rsidRPr="00651A56">
        <w:t>, New York, Pa</w:t>
      </w:r>
      <w:r w:rsidRPr="00651A56">
        <w:t>n</w:t>
      </w:r>
      <w:r w:rsidRPr="00651A56">
        <w:t>theon, 1988, p. 14-15.</w:t>
      </w:r>
    </w:p>
  </w:footnote>
  <w:footnote w:id="82">
    <w:p w14:paraId="6AF010F6" w14:textId="77777777" w:rsidR="00A121BE" w:rsidRDefault="00A121BE">
      <w:pPr>
        <w:pStyle w:val="Notedebasdepage"/>
      </w:pPr>
      <w:r>
        <w:rPr>
          <w:rStyle w:val="Appelnotedebasdep"/>
        </w:rPr>
        <w:footnoteRef/>
      </w:r>
      <w:r>
        <w:t xml:space="preserve"> </w:t>
      </w:r>
      <w:r>
        <w:tab/>
      </w:r>
      <w:r w:rsidRPr="00651A56">
        <w:t xml:space="preserve">Pierre Godin, </w:t>
      </w:r>
      <w:r w:rsidRPr="00651A56">
        <w:rPr>
          <w:i/>
          <w:iCs/>
        </w:rPr>
        <w:t>op. cit</w:t>
      </w:r>
      <w:r w:rsidRPr="00651A56">
        <w:t>., p. 38. Les muckrackers présentés ci-haut n’y écha</w:t>
      </w:r>
      <w:r w:rsidRPr="00651A56">
        <w:t>p</w:t>
      </w:r>
      <w:r w:rsidRPr="00651A56">
        <w:t>pent pas: Stuart Ewen remarque que leur dénonciation des scandales de co</w:t>
      </w:r>
      <w:r w:rsidRPr="00651A56">
        <w:t>r</w:t>
      </w:r>
      <w:r w:rsidRPr="00651A56">
        <w:t>ruption glisse progressivement vers le sensationn</w:t>
      </w:r>
      <w:r w:rsidRPr="00651A56">
        <w:t>a</w:t>
      </w:r>
      <w:r w:rsidRPr="00651A56">
        <w:t>lisme au fil des décennies (</w:t>
      </w:r>
      <w:r w:rsidRPr="00651A56">
        <w:rPr>
          <w:i/>
          <w:iCs/>
        </w:rPr>
        <w:t>op. cit</w:t>
      </w:r>
      <w:r w:rsidRPr="00651A56">
        <w:t>., p. 54-57).</w:t>
      </w:r>
    </w:p>
  </w:footnote>
  <w:footnote w:id="83">
    <w:p w14:paraId="16C7AA6D" w14:textId="77777777" w:rsidR="00A121BE" w:rsidRDefault="00A121BE">
      <w:pPr>
        <w:pStyle w:val="Notedebasdepage"/>
      </w:pPr>
      <w:r>
        <w:rPr>
          <w:rStyle w:val="Appelnotedebasdep"/>
        </w:rPr>
        <w:footnoteRef/>
      </w:r>
      <w:r>
        <w:t xml:space="preserve"> </w:t>
      </w:r>
      <w:r>
        <w:tab/>
      </w:r>
      <w:r w:rsidRPr="00651A56">
        <w:t xml:space="preserve">Robert Ezra Park, « The Natural History of the Newspaper », </w:t>
      </w:r>
      <w:r w:rsidRPr="00651A56">
        <w:rPr>
          <w:i/>
          <w:iCs/>
        </w:rPr>
        <w:t>The American Journal of Sociology</w:t>
      </w:r>
      <w:r w:rsidRPr="00651A56">
        <w:t>, vol. 29, no 3, novembre 1923, p. 284 [en ligne]. Ma traduction.</w:t>
      </w:r>
    </w:p>
  </w:footnote>
  <w:footnote w:id="84">
    <w:p w14:paraId="04E1D139" w14:textId="77777777" w:rsidR="00A121BE" w:rsidRDefault="00A121BE">
      <w:pPr>
        <w:pStyle w:val="Notedebasdepage"/>
      </w:pPr>
      <w:r>
        <w:rPr>
          <w:rStyle w:val="Appelnotedebasdep"/>
        </w:rPr>
        <w:footnoteRef/>
      </w:r>
      <w:r>
        <w:t xml:space="preserve"> </w:t>
      </w:r>
      <w:r>
        <w:tab/>
      </w:r>
      <w:r w:rsidRPr="00651A56">
        <w:t>Cité dans Mário Mesquita, « Théories et pratiques du journalisme. Du tél</w:t>
      </w:r>
      <w:r w:rsidRPr="00651A56">
        <w:t>é</w:t>
      </w:r>
      <w:r w:rsidRPr="00651A56">
        <w:t xml:space="preserve">graphe à l’hypertexte », </w:t>
      </w:r>
      <w:r w:rsidRPr="00651A56">
        <w:rPr>
          <w:i/>
          <w:iCs/>
        </w:rPr>
        <w:t>Recherches en communication</w:t>
      </w:r>
      <w:r w:rsidRPr="00651A56">
        <w:t>, vol. 23, 2005, p. 210.</w:t>
      </w:r>
    </w:p>
  </w:footnote>
  <w:footnote w:id="85">
    <w:p w14:paraId="66241EF8" w14:textId="77777777" w:rsidR="00A121BE" w:rsidRDefault="00A121BE">
      <w:pPr>
        <w:pStyle w:val="Notedebasdepage"/>
      </w:pPr>
      <w:r>
        <w:rPr>
          <w:rStyle w:val="Appelnotedebasdep"/>
        </w:rPr>
        <w:footnoteRef/>
      </w:r>
      <w:r>
        <w:t xml:space="preserve"> </w:t>
      </w:r>
      <w:r>
        <w:tab/>
      </w:r>
      <w:r w:rsidRPr="00651A56">
        <w:t xml:space="preserve">Pierre Godin, </w:t>
      </w:r>
      <w:r w:rsidRPr="00651A56">
        <w:rPr>
          <w:i/>
          <w:iCs/>
        </w:rPr>
        <w:t>op. cit</w:t>
      </w:r>
      <w:r w:rsidRPr="00651A56">
        <w:t>., p. 68.</w:t>
      </w:r>
    </w:p>
  </w:footnote>
  <w:footnote w:id="86">
    <w:p w14:paraId="12C4F0D4" w14:textId="77777777" w:rsidR="00A121BE" w:rsidRDefault="00A121BE">
      <w:pPr>
        <w:pStyle w:val="Notedebasdepage"/>
      </w:pPr>
      <w:r>
        <w:rPr>
          <w:rStyle w:val="Appelnotedebasdep"/>
        </w:rPr>
        <w:footnoteRef/>
      </w:r>
      <w:r>
        <w:t xml:space="preserve"> </w:t>
      </w:r>
      <w:r>
        <w:tab/>
      </w:r>
      <w:r w:rsidRPr="00651A56">
        <w:rPr>
          <w:i/>
          <w:iCs/>
        </w:rPr>
        <w:t>Ibid</w:t>
      </w:r>
      <w:r w:rsidRPr="00651A56">
        <w:t>, p. 62.</w:t>
      </w:r>
    </w:p>
  </w:footnote>
  <w:footnote w:id="87">
    <w:p w14:paraId="2857BB9A" w14:textId="77777777" w:rsidR="00A121BE" w:rsidRDefault="00A121BE">
      <w:pPr>
        <w:pStyle w:val="Notedebasdepage"/>
      </w:pPr>
      <w:r>
        <w:rPr>
          <w:rStyle w:val="Appelnotedebasdep"/>
        </w:rPr>
        <w:footnoteRef/>
      </w:r>
      <w:r>
        <w:t xml:space="preserve"> </w:t>
      </w:r>
      <w:r>
        <w:tab/>
      </w:r>
      <w:r w:rsidRPr="00651A56">
        <w:t>Présentation à UPop Montréal, « Dans les marges du journalisme », auto</w:t>
      </w:r>
      <w:r w:rsidRPr="00651A56">
        <w:t>m</w:t>
      </w:r>
      <w:r w:rsidRPr="00651A56">
        <w:t>ne 2019, www.upopmontreal.com/automne-2019/dans-les-marges-du-journalisme/.</w:t>
      </w:r>
    </w:p>
  </w:footnote>
  <w:footnote w:id="88">
    <w:p w14:paraId="48C4BA78" w14:textId="77777777" w:rsidR="00A121BE" w:rsidRDefault="00A121BE">
      <w:pPr>
        <w:pStyle w:val="Notedebasdepage"/>
      </w:pPr>
      <w:r>
        <w:rPr>
          <w:rStyle w:val="Appelnotedebasdep"/>
        </w:rPr>
        <w:footnoteRef/>
      </w:r>
      <w:r>
        <w:t xml:space="preserve"> </w:t>
      </w:r>
      <w:r>
        <w:tab/>
      </w:r>
      <w:r w:rsidRPr="00651A56">
        <w:t xml:space="preserve">Stuart Ewen, </w:t>
      </w:r>
      <w:r w:rsidRPr="00651A56">
        <w:rPr>
          <w:i/>
          <w:iCs/>
        </w:rPr>
        <w:t>op. cit</w:t>
      </w:r>
      <w:r w:rsidRPr="00651A56">
        <w:t>., p. 52-53, 80.</w:t>
      </w:r>
    </w:p>
  </w:footnote>
  <w:footnote w:id="89">
    <w:p w14:paraId="3E3257EC" w14:textId="77777777" w:rsidR="00A121BE" w:rsidRDefault="00A121BE">
      <w:pPr>
        <w:pStyle w:val="Notedebasdepage"/>
      </w:pPr>
      <w:r>
        <w:rPr>
          <w:rStyle w:val="Appelnotedebasdep"/>
        </w:rPr>
        <w:t>*</w:t>
      </w:r>
      <w:r>
        <w:t xml:space="preserve"> </w:t>
      </w:r>
      <w:r>
        <w:tab/>
        <w:t xml:space="preserve">Note des CSS : Ce livre est en libre accès à tous dans Les classiques des sciences sociales à l’adresse suivante : </w:t>
      </w:r>
      <w:r>
        <w:br/>
      </w:r>
      <w:hyperlink r:id="rId2" w:history="1">
        <w:r w:rsidRPr="006435E7">
          <w:rPr>
            <w:rStyle w:val="Hyperlien"/>
          </w:rPr>
          <w:t>https://classiques.uqam.ca/classiques/le_bon_gustave/psychologie_des_foules_PUF/psychologie_des_foules.html</w:t>
        </w:r>
      </w:hyperlink>
      <w:r>
        <w:t xml:space="preserve"> </w:t>
      </w:r>
    </w:p>
  </w:footnote>
  <w:footnote w:id="90">
    <w:p w14:paraId="2C63D9C5" w14:textId="77777777" w:rsidR="00A121BE" w:rsidRDefault="00A121BE">
      <w:pPr>
        <w:pStyle w:val="Notedebasdepage"/>
      </w:pPr>
      <w:r>
        <w:rPr>
          <w:rStyle w:val="Appelnotedebasdep"/>
        </w:rPr>
        <w:footnoteRef/>
      </w:r>
      <w:r>
        <w:t xml:space="preserve"> </w:t>
      </w:r>
      <w:r>
        <w:tab/>
      </w:r>
      <w:r w:rsidRPr="00651A56">
        <w:t xml:space="preserve">Cité dans Stuart Ewen, </w:t>
      </w:r>
      <w:r w:rsidRPr="00651A56">
        <w:rPr>
          <w:i/>
          <w:iCs/>
        </w:rPr>
        <w:t>op. cit</w:t>
      </w:r>
      <w:r w:rsidRPr="00651A56">
        <w:t>., p. 75. Ma traduction.</w:t>
      </w:r>
    </w:p>
  </w:footnote>
  <w:footnote w:id="91">
    <w:p w14:paraId="0DA616AA" w14:textId="77777777" w:rsidR="00A121BE" w:rsidRDefault="00A121BE">
      <w:pPr>
        <w:pStyle w:val="Notedebasdepage"/>
      </w:pPr>
      <w:r>
        <w:rPr>
          <w:rStyle w:val="Appelnotedebasdep"/>
        </w:rPr>
        <w:footnoteRef/>
      </w:r>
      <w:r>
        <w:t xml:space="preserve"> </w:t>
      </w:r>
      <w:r>
        <w:tab/>
      </w:r>
      <w:r w:rsidRPr="00651A56">
        <w:t xml:space="preserve">Normand Baillargeon, « Présentation », dans Edward Bernays, </w:t>
      </w:r>
      <w:r w:rsidRPr="00651A56">
        <w:rPr>
          <w:i/>
          <w:iCs/>
        </w:rPr>
        <w:t>Propaganda. Comment manipuler l’opinion en démocratie</w:t>
      </w:r>
      <w:r w:rsidRPr="00651A56">
        <w:t>, Montréal, Lux, 2008, p. IX.</w:t>
      </w:r>
    </w:p>
  </w:footnote>
  <w:footnote w:id="92">
    <w:p w14:paraId="37C01ECC" w14:textId="77777777" w:rsidR="00A121BE" w:rsidRDefault="00A121BE">
      <w:pPr>
        <w:pStyle w:val="Notedebasdepage"/>
      </w:pPr>
      <w:r>
        <w:rPr>
          <w:rStyle w:val="Appelnotedebasdep"/>
        </w:rPr>
        <w:footnoteRef/>
      </w:r>
      <w:r>
        <w:t xml:space="preserve"> </w:t>
      </w:r>
      <w:r>
        <w:tab/>
      </w:r>
      <w:r w:rsidRPr="00651A56">
        <w:t xml:space="preserve">Cité dans Stuart Ewen, </w:t>
      </w:r>
      <w:r w:rsidRPr="00651A56">
        <w:rPr>
          <w:i/>
          <w:iCs/>
        </w:rPr>
        <w:t>op. cit</w:t>
      </w:r>
      <w:r w:rsidRPr="00651A56">
        <w:t>., p. 112. Ma traduction.</w:t>
      </w:r>
    </w:p>
  </w:footnote>
  <w:footnote w:id="93">
    <w:p w14:paraId="606A43EF" w14:textId="77777777" w:rsidR="00A121BE" w:rsidRDefault="00A121BE">
      <w:pPr>
        <w:pStyle w:val="Notedebasdepage"/>
      </w:pPr>
      <w:r>
        <w:rPr>
          <w:rStyle w:val="Appelnotedebasdep"/>
        </w:rPr>
        <w:footnoteRef/>
      </w:r>
      <w:r>
        <w:t xml:space="preserve"> </w:t>
      </w:r>
      <w:r>
        <w:tab/>
      </w:r>
      <w:r w:rsidRPr="00651A56">
        <w:t xml:space="preserve">Cité dans Stuart Ewen, </w:t>
      </w:r>
      <w:r w:rsidRPr="00651A56">
        <w:rPr>
          <w:i/>
          <w:iCs/>
        </w:rPr>
        <w:t>op. cit</w:t>
      </w:r>
      <w:r w:rsidRPr="00651A56">
        <w:t>., p. 171. Ma traduction. Je soul</w:t>
      </w:r>
      <w:r w:rsidRPr="00651A56">
        <w:t>i</w:t>
      </w:r>
      <w:r w:rsidRPr="00651A56">
        <w:t>gne.</w:t>
      </w:r>
    </w:p>
  </w:footnote>
  <w:footnote w:id="94">
    <w:p w14:paraId="67BD2122" w14:textId="77777777" w:rsidR="00A121BE" w:rsidRDefault="00A121BE">
      <w:pPr>
        <w:pStyle w:val="Notedebasdepage"/>
      </w:pPr>
      <w:r>
        <w:rPr>
          <w:rStyle w:val="Appelnotedebasdep"/>
        </w:rPr>
        <w:footnoteRef/>
      </w:r>
      <w:r>
        <w:t xml:space="preserve"> </w:t>
      </w:r>
      <w:r>
        <w:tab/>
      </w:r>
      <w:r w:rsidRPr="00651A56">
        <w:t xml:space="preserve">Normand Baillargeon, op. cit. ; Jimmy Leipold, </w:t>
      </w:r>
      <w:r w:rsidRPr="00651A56">
        <w:rPr>
          <w:i/>
          <w:iCs/>
        </w:rPr>
        <w:t>Propaganda: la fabrique du consentement</w:t>
      </w:r>
      <w:r w:rsidRPr="00651A56">
        <w:t xml:space="preserve">, Arte/INA Films, 2017, 54 minutes. Plus récemment, Anthony Galluzzo est venu mettre en lumière le fait que l’efficacité présumée des campagnes de Bernays repose largement sur l’autopromotion de Bernays lui-même, et doit donc être reçue avec scepticisme. Voir </w:t>
      </w:r>
      <w:r w:rsidRPr="00651A56">
        <w:rPr>
          <w:i/>
          <w:iCs/>
        </w:rPr>
        <w:t>Le Monde diplom</w:t>
      </w:r>
      <w:r w:rsidRPr="00651A56">
        <w:rPr>
          <w:i/>
          <w:iCs/>
        </w:rPr>
        <w:t>a</w:t>
      </w:r>
      <w:r w:rsidRPr="00651A56">
        <w:rPr>
          <w:i/>
          <w:iCs/>
        </w:rPr>
        <w:t>tique</w:t>
      </w:r>
      <w:r w:rsidRPr="00651A56">
        <w:t>, « Non, Edward</w:t>
      </w:r>
      <w:r>
        <w:t xml:space="preserve"> </w:t>
      </w:r>
      <w:r w:rsidRPr="00651A56">
        <w:t xml:space="preserve">Bernays n’est pas le père de la propagande moderne », </w:t>
      </w:r>
      <w:r w:rsidRPr="00651A56">
        <w:rPr>
          <w:i/>
          <w:iCs/>
        </w:rPr>
        <w:t>YouTube</w:t>
      </w:r>
      <w:r w:rsidRPr="00651A56">
        <w:t>, 20 février 2021.</w:t>
      </w:r>
      <w:r>
        <w:br/>
      </w:r>
      <w:r w:rsidRPr="00651A56">
        <w:t>https://www.youtube.com/watch?v=QewSaLSA3DQ.</w:t>
      </w:r>
    </w:p>
  </w:footnote>
  <w:footnote w:id="95">
    <w:p w14:paraId="5DACF21C" w14:textId="77777777" w:rsidR="00A121BE" w:rsidRDefault="00A121BE">
      <w:pPr>
        <w:pStyle w:val="Notedebasdepage"/>
      </w:pPr>
      <w:r>
        <w:rPr>
          <w:rStyle w:val="Appelnotedebasdep"/>
        </w:rPr>
        <w:footnoteRef/>
      </w:r>
      <w:r>
        <w:t xml:space="preserve"> </w:t>
      </w:r>
      <w:r>
        <w:tab/>
      </w:r>
      <w:r w:rsidRPr="00651A56">
        <w:t>Sue Curry Jansen, « Semantic Tyranny: How Edward L. Bernays Stole Wa</w:t>
      </w:r>
      <w:r w:rsidRPr="00651A56">
        <w:t>l</w:t>
      </w:r>
      <w:r w:rsidRPr="00651A56">
        <w:t xml:space="preserve">ter Lippmann’s Mojo and Got Away with It and Why It Still Matters », </w:t>
      </w:r>
      <w:r w:rsidRPr="00651A56">
        <w:rPr>
          <w:i/>
          <w:iCs/>
        </w:rPr>
        <w:t>I</w:t>
      </w:r>
      <w:r w:rsidRPr="00651A56">
        <w:rPr>
          <w:i/>
          <w:iCs/>
        </w:rPr>
        <w:t>n</w:t>
      </w:r>
      <w:r w:rsidRPr="00651A56">
        <w:rPr>
          <w:i/>
          <w:iCs/>
        </w:rPr>
        <w:t>ternational Journal of Communicatio</w:t>
      </w:r>
      <w:r w:rsidRPr="00651A56">
        <w:t>n, vol. 7, 2013, p. 1094-1111.</w:t>
      </w:r>
    </w:p>
  </w:footnote>
  <w:footnote w:id="96">
    <w:p w14:paraId="4ED1176E" w14:textId="77777777" w:rsidR="00A121BE" w:rsidRDefault="00A121BE">
      <w:pPr>
        <w:pStyle w:val="Notedebasdepage"/>
      </w:pPr>
      <w:r>
        <w:rPr>
          <w:rStyle w:val="Appelnotedebasdep"/>
        </w:rPr>
        <w:footnoteRef/>
      </w:r>
      <w:r>
        <w:t xml:space="preserve"> </w:t>
      </w:r>
      <w:r>
        <w:tab/>
      </w:r>
      <w:r w:rsidRPr="00651A56">
        <w:t xml:space="preserve">Cité dans Stuart Ewen, </w:t>
      </w:r>
      <w:r w:rsidRPr="00651A56">
        <w:rPr>
          <w:i/>
          <w:iCs/>
        </w:rPr>
        <w:t>op. cit</w:t>
      </w:r>
      <w:r w:rsidRPr="00651A56">
        <w:t>., p. 151.</w:t>
      </w:r>
    </w:p>
  </w:footnote>
  <w:footnote w:id="97">
    <w:p w14:paraId="467CA915" w14:textId="77777777" w:rsidR="00A121BE" w:rsidRDefault="00A121BE">
      <w:pPr>
        <w:pStyle w:val="Notedebasdepage"/>
      </w:pPr>
      <w:r>
        <w:rPr>
          <w:rStyle w:val="Appelnotedebasdep"/>
        </w:rPr>
        <w:footnoteRef/>
      </w:r>
      <w:r>
        <w:t xml:space="preserve"> </w:t>
      </w:r>
      <w:r>
        <w:tab/>
      </w:r>
      <w:r w:rsidRPr="00651A56">
        <w:t xml:space="preserve">Anne-Marie Gingras, </w:t>
      </w:r>
      <w:r w:rsidRPr="00651A56">
        <w:rPr>
          <w:i/>
          <w:iCs/>
        </w:rPr>
        <w:t>Médias et démocratie. Le grand</w:t>
      </w:r>
      <w:r w:rsidRPr="00651A56">
        <w:t xml:space="preserve"> </w:t>
      </w:r>
      <w:r w:rsidRPr="00651A56">
        <w:rPr>
          <w:i/>
          <w:iCs/>
        </w:rPr>
        <w:t>malentendu</w:t>
      </w:r>
      <w:r w:rsidRPr="00651A56">
        <w:t>, 3e éd</w:t>
      </w:r>
      <w:r w:rsidRPr="00651A56">
        <w:t>i</w:t>
      </w:r>
      <w:r w:rsidRPr="00651A56">
        <w:t>tion, Québec, Presses de l’Université du Québec, 2009, p. 188. Le chapitre « L’opinion publique et les sondages comme outils de gestion publique » (p. 167-206) constitue une excellente analyse critique du rôle effectif des sondages politiques.</w:t>
      </w:r>
    </w:p>
  </w:footnote>
  <w:footnote w:id="98">
    <w:p w14:paraId="376F6777" w14:textId="77777777" w:rsidR="00A121BE" w:rsidRDefault="00A121BE">
      <w:pPr>
        <w:pStyle w:val="Notedebasdepage"/>
      </w:pPr>
      <w:r>
        <w:rPr>
          <w:rStyle w:val="Appelnotedebasdep"/>
        </w:rPr>
        <w:footnoteRef/>
      </w:r>
      <w:r>
        <w:t xml:space="preserve"> </w:t>
      </w:r>
      <w:r>
        <w:tab/>
      </w:r>
      <w:r w:rsidRPr="00651A56">
        <w:t xml:space="preserve">Pierre Godin, </w:t>
      </w:r>
      <w:r w:rsidRPr="00651A56">
        <w:rPr>
          <w:i/>
          <w:iCs/>
        </w:rPr>
        <w:t>op. cit</w:t>
      </w:r>
      <w:r w:rsidRPr="00651A56">
        <w:t>., p. 70.</w:t>
      </w:r>
    </w:p>
  </w:footnote>
  <w:footnote w:id="99">
    <w:p w14:paraId="47E11C18" w14:textId="77777777" w:rsidR="00A121BE" w:rsidRDefault="00A121BE">
      <w:pPr>
        <w:pStyle w:val="Notedebasdepage"/>
      </w:pPr>
      <w:r>
        <w:rPr>
          <w:rStyle w:val="Appelnotedebasdep"/>
        </w:rPr>
        <w:footnoteRef/>
      </w:r>
      <w:r>
        <w:t xml:space="preserve"> </w:t>
      </w:r>
      <w:r>
        <w:tab/>
      </w:r>
      <w:r w:rsidRPr="00651A56">
        <w:t xml:space="preserve">Mário Mesquita, </w:t>
      </w:r>
      <w:r w:rsidRPr="00651A56">
        <w:rPr>
          <w:i/>
          <w:iCs/>
        </w:rPr>
        <w:t>op. cit</w:t>
      </w:r>
      <w:r w:rsidRPr="00651A56">
        <w:t>., p. 216.</w:t>
      </w:r>
    </w:p>
  </w:footnote>
  <w:footnote w:id="100">
    <w:p w14:paraId="21FF92B9" w14:textId="77777777" w:rsidR="00A121BE" w:rsidRDefault="00A121BE">
      <w:pPr>
        <w:pStyle w:val="Notedebasdepage"/>
      </w:pPr>
      <w:r>
        <w:rPr>
          <w:rStyle w:val="Appelnotedebasdep"/>
        </w:rPr>
        <w:footnoteRef/>
      </w:r>
      <w:r>
        <w:t xml:space="preserve"> </w:t>
      </w:r>
      <w:r>
        <w:tab/>
      </w:r>
      <w:r w:rsidRPr="00651A56">
        <w:rPr>
          <w:i/>
          <w:iCs/>
        </w:rPr>
        <w:t>Ibid</w:t>
      </w:r>
      <w:r>
        <w:rPr>
          <w:i/>
          <w:iCs/>
        </w:rPr>
        <w:t>.</w:t>
      </w:r>
      <w:r w:rsidRPr="00651A56">
        <w:t>, p. 214-216.</w:t>
      </w:r>
    </w:p>
  </w:footnote>
  <w:footnote w:id="101">
    <w:p w14:paraId="64AC7A0D" w14:textId="77777777" w:rsidR="00A121BE" w:rsidRDefault="00A121BE">
      <w:pPr>
        <w:pStyle w:val="Notedebasdepage"/>
      </w:pPr>
      <w:r>
        <w:rPr>
          <w:rStyle w:val="Appelnotedebasdep"/>
        </w:rPr>
        <w:footnoteRef/>
      </w:r>
      <w:r>
        <w:t xml:space="preserve"> </w:t>
      </w:r>
      <w:r>
        <w:tab/>
      </w:r>
      <w:r w:rsidRPr="00881793">
        <w:rPr>
          <w:i/>
        </w:rPr>
        <w:t>Ibid</w:t>
      </w:r>
      <w:r>
        <w:t>.</w:t>
      </w:r>
      <w:r w:rsidRPr="00651A56">
        <w:t>, p. 216-217.</w:t>
      </w:r>
    </w:p>
  </w:footnote>
  <w:footnote w:id="102">
    <w:p w14:paraId="47D3436D" w14:textId="77777777" w:rsidR="00A121BE" w:rsidRDefault="00A121BE">
      <w:pPr>
        <w:pStyle w:val="Notedebasdepage"/>
      </w:pPr>
      <w:r>
        <w:rPr>
          <w:rStyle w:val="Appelnotedebasdep"/>
        </w:rPr>
        <w:footnoteRef/>
      </w:r>
      <w:r>
        <w:t xml:space="preserve"> </w:t>
      </w:r>
      <w:r>
        <w:tab/>
      </w:r>
      <w:r w:rsidRPr="00651A56">
        <w:t>Anne-Marie Gingras</w:t>
      </w:r>
      <w:r w:rsidRPr="00651A56">
        <w:rPr>
          <w:i/>
          <w:iCs/>
        </w:rPr>
        <w:t>, op. cit</w:t>
      </w:r>
      <w:r w:rsidRPr="00651A56">
        <w:t>., p. 7.</w:t>
      </w:r>
    </w:p>
  </w:footnote>
  <w:footnote w:id="103">
    <w:p w14:paraId="0ECE8C5C" w14:textId="77777777" w:rsidR="00A121BE" w:rsidRDefault="00A121BE">
      <w:pPr>
        <w:pStyle w:val="Notedebasdepage"/>
      </w:pPr>
      <w:r>
        <w:rPr>
          <w:rStyle w:val="Appelnotedebasdep"/>
        </w:rPr>
        <w:footnoteRef/>
      </w:r>
      <w:r>
        <w:t xml:space="preserve"> </w:t>
      </w:r>
      <w:r>
        <w:tab/>
      </w:r>
      <w:r w:rsidRPr="00651A56">
        <w:t xml:space="preserve">Cité dans Ignacio Ramonet, « Pensée unique », </w:t>
      </w:r>
      <w:r w:rsidRPr="00651A56">
        <w:rPr>
          <w:i/>
          <w:iCs/>
        </w:rPr>
        <w:t>Le Monde d</w:t>
      </w:r>
      <w:r w:rsidRPr="00651A56">
        <w:rPr>
          <w:i/>
          <w:iCs/>
        </w:rPr>
        <w:t>i</w:t>
      </w:r>
      <w:r w:rsidRPr="00651A56">
        <w:rPr>
          <w:i/>
          <w:iCs/>
        </w:rPr>
        <w:t>plomatique</w:t>
      </w:r>
      <w:r w:rsidRPr="00651A56">
        <w:t>, janvier 1995.</w:t>
      </w:r>
    </w:p>
  </w:footnote>
  <w:footnote w:id="104">
    <w:p w14:paraId="24EB5E25" w14:textId="77777777" w:rsidR="00A121BE" w:rsidRDefault="00A121BE">
      <w:pPr>
        <w:pStyle w:val="Notedebasdepage"/>
      </w:pPr>
      <w:r>
        <w:rPr>
          <w:rStyle w:val="Appelnotedebasdep"/>
        </w:rPr>
        <w:footnoteRef/>
      </w:r>
      <w:r>
        <w:t xml:space="preserve"> </w:t>
      </w:r>
      <w:r>
        <w:tab/>
      </w:r>
      <w:r w:rsidRPr="00651A56">
        <w:t>Kumanyika est professeur de journalisme à Rutgers Univers</w:t>
      </w:r>
      <w:r w:rsidRPr="00651A56">
        <w:t>i</w:t>
      </w:r>
      <w:r w:rsidRPr="00651A56">
        <w:t>ty. Voir « Conférence d’ouverture du vendredi 9 novembre 2018 », Université T</w:t>
      </w:r>
      <w:r w:rsidRPr="00651A56">
        <w:t>E</w:t>
      </w:r>
      <w:r w:rsidRPr="00651A56">
        <w:t xml:space="preserve">LUQ, </w:t>
      </w:r>
      <w:r w:rsidRPr="00651A56">
        <w:rPr>
          <w:i/>
          <w:iCs/>
        </w:rPr>
        <w:t>YouTube</w:t>
      </w:r>
      <w:r w:rsidRPr="00651A56">
        <w:t>, 21 novembre 2018.</w:t>
      </w:r>
    </w:p>
  </w:footnote>
  <w:footnote w:id="105">
    <w:p w14:paraId="7487782C" w14:textId="77777777" w:rsidR="00A121BE" w:rsidRDefault="00A121BE">
      <w:pPr>
        <w:pStyle w:val="Notedebasdepage"/>
      </w:pPr>
      <w:r>
        <w:rPr>
          <w:rStyle w:val="Appelnotedebasdep"/>
        </w:rPr>
        <w:footnoteRef/>
      </w:r>
      <w:r>
        <w:t xml:space="preserve"> </w:t>
      </w:r>
      <w:r>
        <w:tab/>
      </w:r>
      <w:r w:rsidRPr="00651A56">
        <w:t xml:space="preserve">Pierre Falardeau, </w:t>
      </w:r>
      <w:r w:rsidRPr="00651A56">
        <w:rPr>
          <w:i/>
          <w:iCs/>
        </w:rPr>
        <w:t>Le temps des bouffons</w:t>
      </w:r>
      <w:r w:rsidRPr="00651A56">
        <w:t>, 1993, 15 minutes.</w:t>
      </w:r>
    </w:p>
  </w:footnote>
  <w:footnote w:id="106">
    <w:p w14:paraId="0C1A1BCF" w14:textId="77777777" w:rsidR="00A121BE" w:rsidRDefault="00A121BE">
      <w:pPr>
        <w:pStyle w:val="Notedebasdepage"/>
      </w:pPr>
      <w:r>
        <w:rPr>
          <w:rStyle w:val="Appelnotedebasdep"/>
        </w:rPr>
        <w:footnoteRef/>
      </w:r>
      <w:r>
        <w:t xml:space="preserve"> </w:t>
      </w:r>
      <w:r>
        <w:tab/>
      </w:r>
      <w:r w:rsidRPr="00651A56">
        <w:t xml:space="preserve">Mathieu-Robert Sauvé, </w:t>
      </w:r>
      <w:r w:rsidRPr="00651A56">
        <w:rPr>
          <w:i/>
          <w:iCs/>
        </w:rPr>
        <w:t>Le journaliste béluga. Les reporters face à l’extinction</w:t>
      </w:r>
      <w:r w:rsidRPr="00651A56">
        <w:t>, Montréal, Leméac, 2020, p. 77.</w:t>
      </w:r>
    </w:p>
  </w:footnote>
  <w:footnote w:id="107">
    <w:p w14:paraId="60A9965C" w14:textId="77777777" w:rsidR="00A121BE" w:rsidRDefault="00A121BE">
      <w:pPr>
        <w:pStyle w:val="Notedebasdepage"/>
      </w:pPr>
      <w:r>
        <w:rPr>
          <w:rStyle w:val="Appelnotedebasdep"/>
        </w:rPr>
        <w:footnoteRef/>
      </w:r>
      <w:r>
        <w:t xml:space="preserve"> </w:t>
      </w:r>
      <w:r>
        <w:tab/>
      </w:r>
      <w:r w:rsidRPr="00651A56">
        <w:t>Cité dans Marco Bélair-Cirino, « Il y a 150 ans, les journali</w:t>
      </w:r>
      <w:r w:rsidRPr="00651A56">
        <w:t>s</w:t>
      </w:r>
      <w:r w:rsidRPr="00651A56">
        <w:t xml:space="preserve">tes se donnaient une tribune à Québec », </w:t>
      </w:r>
      <w:r w:rsidRPr="00651A56">
        <w:rPr>
          <w:i/>
          <w:iCs/>
        </w:rPr>
        <w:t>Le Devoir</w:t>
      </w:r>
      <w:r w:rsidRPr="00651A56">
        <w:t>, 21 août 2021 [en ligne].</w:t>
      </w:r>
    </w:p>
  </w:footnote>
  <w:footnote w:id="108">
    <w:p w14:paraId="64FA302B" w14:textId="77777777" w:rsidR="00A121BE" w:rsidRDefault="00A121BE">
      <w:pPr>
        <w:pStyle w:val="Notedebasdepage"/>
      </w:pPr>
      <w:r>
        <w:rPr>
          <w:rStyle w:val="Appelnotedebasdep"/>
        </w:rPr>
        <w:footnoteRef/>
      </w:r>
      <w:r>
        <w:t xml:space="preserve"> </w:t>
      </w:r>
      <w:r>
        <w:tab/>
      </w:r>
      <w:r w:rsidRPr="00651A56">
        <w:t xml:space="preserve">En 2020, le journal </w:t>
      </w:r>
      <w:r w:rsidRPr="00651A56">
        <w:rPr>
          <w:i/>
          <w:iCs/>
        </w:rPr>
        <w:t>Kansas City Star</w:t>
      </w:r>
      <w:r w:rsidRPr="00651A56">
        <w:t xml:space="preserve"> revisitait son histoire pour constater à quel point les réalités des Afro-Américain.e.s de sa communauté ont été sciemment ignorées par les éditeurs et journali</w:t>
      </w:r>
      <w:r w:rsidRPr="00651A56">
        <w:t>s</w:t>
      </w:r>
      <w:r w:rsidRPr="00651A56">
        <w:t xml:space="preserve">tes de l’époque. Voir « The Truth in Black and White: </w:t>
      </w:r>
      <w:r w:rsidRPr="00651A56">
        <w:rPr>
          <w:i/>
          <w:iCs/>
        </w:rPr>
        <w:t>The Kansas C</w:t>
      </w:r>
      <w:r w:rsidRPr="00651A56">
        <w:rPr>
          <w:i/>
          <w:iCs/>
        </w:rPr>
        <w:t>i</w:t>
      </w:r>
      <w:r w:rsidRPr="00651A56">
        <w:rPr>
          <w:i/>
          <w:iCs/>
        </w:rPr>
        <w:t>ty Star</w:t>
      </w:r>
      <w:r w:rsidRPr="00651A56">
        <w:t xml:space="preserve"> Apologizes for History of Racist Coverage », </w:t>
      </w:r>
      <w:r w:rsidRPr="00651A56">
        <w:rPr>
          <w:i/>
          <w:iCs/>
        </w:rPr>
        <w:t>Democracy Now!,</w:t>
      </w:r>
      <w:r w:rsidRPr="00651A56">
        <w:t xml:space="preserve"> 30 décembre 2020 [en ligne] ; Mike Fannin, « The Truth in Black and White: An apology from the Kansas City Star », </w:t>
      </w:r>
      <w:r w:rsidRPr="00651A56">
        <w:rPr>
          <w:i/>
          <w:iCs/>
        </w:rPr>
        <w:t>Kansas City Star</w:t>
      </w:r>
      <w:r w:rsidRPr="00651A56">
        <w:t>, 22 décembre 2020 [en ligne].</w:t>
      </w:r>
    </w:p>
  </w:footnote>
  <w:footnote w:id="109">
    <w:p w14:paraId="6D16DF46" w14:textId="77777777" w:rsidR="00A121BE" w:rsidRDefault="00A121BE">
      <w:pPr>
        <w:pStyle w:val="Notedebasdepage"/>
      </w:pPr>
      <w:r>
        <w:rPr>
          <w:rStyle w:val="Appelnotedebasdep"/>
        </w:rPr>
        <w:footnoteRef/>
      </w:r>
      <w:r>
        <w:t xml:space="preserve"> </w:t>
      </w:r>
      <w:r>
        <w:tab/>
      </w:r>
      <w:r w:rsidRPr="00651A56">
        <w:t xml:space="preserve">David Harvey, « Neoliberalism as Creative Destruction », </w:t>
      </w:r>
      <w:r w:rsidRPr="00651A56">
        <w:rPr>
          <w:i/>
          <w:iCs/>
        </w:rPr>
        <w:t>Annals of the American Academy of Political and Social Science</w:t>
      </w:r>
      <w:r w:rsidRPr="00651A56">
        <w:t>, vol. 610, mars 2007, p. 22. Ma traduction.</w:t>
      </w:r>
    </w:p>
  </w:footnote>
  <w:footnote w:id="110">
    <w:p w14:paraId="218071B9" w14:textId="77777777" w:rsidR="00A121BE" w:rsidRDefault="00A121BE">
      <w:pPr>
        <w:pStyle w:val="Notedebasdepage"/>
      </w:pPr>
      <w:r>
        <w:rPr>
          <w:rStyle w:val="Appelnotedebasdep"/>
        </w:rPr>
        <w:footnoteRef/>
      </w:r>
      <w:r>
        <w:t xml:space="preserve"> </w:t>
      </w:r>
      <w:r>
        <w:tab/>
      </w:r>
      <w:r w:rsidRPr="00651A56">
        <w:t xml:space="preserve">Pierre Sormany, </w:t>
      </w:r>
      <w:r w:rsidRPr="00651A56">
        <w:rPr>
          <w:i/>
          <w:iCs/>
        </w:rPr>
        <w:t>Le métier de journaliste. Guide des outils et des pratiques du journalisme au Québec</w:t>
      </w:r>
      <w:r w:rsidRPr="00651A56">
        <w:t>, 3e édition, Montréal, Boréal, 2011, p. 61.</w:t>
      </w:r>
    </w:p>
  </w:footnote>
  <w:footnote w:id="111">
    <w:p w14:paraId="57979242" w14:textId="77777777" w:rsidR="00A121BE" w:rsidRDefault="00A121BE">
      <w:pPr>
        <w:pStyle w:val="Notedebasdepage"/>
      </w:pPr>
      <w:r>
        <w:rPr>
          <w:rStyle w:val="Appelnotedebasdep"/>
        </w:rPr>
        <w:footnoteRef/>
      </w:r>
      <w:r>
        <w:t xml:space="preserve"> </w:t>
      </w:r>
      <w:r>
        <w:tab/>
      </w:r>
      <w:r w:rsidRPr="00651A56">
        <w:t xml:space="preserve">On peut voir l’émission complète à INA Culte, « 1984: Vive la crise! avec Yves Montand », </w:t>
      </w:r>
      <w:r w:rsidRPr="00651A56">
        <w:rPr>
          <w:i/>
          <w:iCs/>
        </w:rPr>
        <w:t>YouTube</w:t>
      </w:r>
      <w:r w:rsidRPr="00651A56">
        <w:t>, 20 janvier 2020 [en ligne]. Voir aussi Sophie Bourdais, « 22 février 1984: Antenne 2 crée l’événement avec « Vive la cr</w:t>
      </w:r>
      <w:r w:rsidRPr="00651A56">
        <w:t>i</w:t>
      </w:r>
      <w:r w:rsidRPr="00651A56">
        <w:t xml:space="preserve">se! », </w:t>
      </w:r>
      <w:r w:rsidRPr="00651A56">
        <w:rPr>
          <w:i/>
          <w:iCs/>
        </w:rPr>
        <w:t>Télérama</w:t>
      </w:r>
      <w:r w:rsidRPr="00651A56">
        <w:t>, 27 novembre 2008 [en ligne] ; « « Vive la crise »: une p</w:t>
      </w:r>
      <w:r w:rsidRPr="00651A56">
        <w:t>é</w:t>
      </w:r>
      <w:r w:rsidRPr="00651A56">
        <w:t>dagogie de la soumission », Là</w:t>
      </w:r>
      <w:r w:rsidRPr="00651A56">
        <w:rPr>
          <w:i/>
          <w:iCs/>
        </w:rPr>
        <w:t>-bas si j’y suis</w:t>
      </w:r>
      <w:r w:rsidRPr="00651A56">
        <w:t>, 6 janvier 2006 [en ligne]. Je signale au passage que lorsqu’on indique à des pe</w:t>
      </w:r>
      <w:r w:rsidRPr="00651A56">
        <w:t>r</w:t>
      </w:r>
      <w:r w:rsidRPr="00651A56">
        <w:t>sonnes qui partagent une fausse nouvelle que celle-ci est fausse, leur réaction est généralement « D’accord, mais ça pourrait être vrai » ou « Mais ce qui est mis en lumière par cette fausse nouvelle, par contre, est un vrai problème », une logique a</w:t>
      </w:r>
      <w:r w:rsidRPr="00651A56">
        <w:t>s</w:t>
      </w:r>
      <w:r w:rsidRPr="00651A56">
        <w:t>sez semblable à celle de Vive la crise!</w:t>
      </w:r>
    </w:p>
  </w:footnote>
  <w:footnote w:id="112">
    <w:p w14:paraId="6CD2D5D3" w14:textId="77777777" w:rsidR="00A121BE" w:rsidRDefault="00A121BE">
      <w:pPr>
        <w:pStyle w:val="Notedebasdepage"/>
      </w:pPr>
      <w:r>
        <w:rPr>
          <w:rStyle w:val="Appelnotedebasdep"/>
        </w:rPr>
        <w:footnoteRef/>
      </w:r>
      <w:r>
        <w:t xml:space="preserve"> </w:t>
      </w:r>
      <w:r>
        <w:tab/>
      </w:r>
      <w:r w:rsidRPr="00651A56">
        <w:t xml:space="preserve">Pierre Sormany, </w:t>
      </w:r>
      <w:r w:rsidRPr="00651A56">
        <w:rPr>
          <w:i/>
          <w:iCs/>
        </w:rPr>
        <w:t>op. cit</w:t>
      </w:r>
      <w:r w:rsidRPr="00651A56">
        <w:t>., p. 61.</w:t>
      </w:r>
    </w:p>
  </w:footnote>
  <w:footnote w:id="113">
    <w:p w14:paraId="6F61F669" w14:textId="77777777" w:rsidR="00A121BE" w:rsidRDefault="00A121BE">
      <w:pPr>
        <w:pStyle w:val="Notedebasdepage"/>
      </w:pPr>
      <w:r>
        <w:rPr>
          <w:rStyle w:val="Appelnotedebasdep"/>
        </w:rPr>
        <w:footnoteRef/>
      </w:r>
      <w:r>
        <w:t xml:space="preserve"> </w:t>
      </w:r>
      <w:r>
        <w:tab/>
      </w:r>
      <w:r w:rsidRPr="00651A56">
        <w:t>Judith Lussier, « “Le Québec est dans le rouge” et autres fo</w:t>
      </w:r>
      <w:r w:rsidRPr="00651A56">
        <w:t>r</w:t>
      </w:r>
      <w:r w:rsidRPr="00651A56">
        <w:t xml:space="preserve">mules “simples à comprendre” », </w:t>
      </w:r>
      <w:r w:rsidRPr="00651A56">
        <w:rPr>
          <w:i/>
          <w:iCs/>
        </w:rPr>
        <w:t>Journal Métro</w:t>
      </w:r>
      <w:r w:rsidRPr="00651A56">
        <w:t>, 6 octobre 2014 [en ligne].</w:t>
      </w:r>
    </w:p>
  </w:footnote>
  <w:footnote w:id="114">
    <w:p w14:paraId="1C37169A" w14:textId="77777777" w:rsidR="00A121BE" w:rsidRDefault="00A121BE">
      <w:pPr>
        <w:pStyle w:val="Notedebasdepage"/>
      </w:pPr>
      <w:r>
        <w:rPr>
          <w:rStyle w:val="Appelnotedebasdep"/>
        </w:rPr>
        <w:footnoteRef/>
      </w:r>
      <w:r>
        <w:t xml:space="preserve"> </w:t>
      </w:r>
      <w:r>
        <w:tab/>
      </w:r>
      <w:r w:rsidRPr="00651A56">
        <w:t xml:space="preserve">Martin Petit, « L’IEDM dans les médias », </w:t>
      </w:r>
      <w:r w:rsidRPr="00651A56">
        <w:rPr>
          <w:i/>
          <w:iCs/>
        </w:rPr>
        <w:t>À bâbord!</w:t>
      </w:r>
      <w:r w:rsidRPr="00651A56">
        <w:t>, no 21, octobre-novembre 2007, p. 32. Voir aussi le dossier « L’Institut éc</w:t>
      </w:r>
      <w:r w:rsidRPr="00651A56">
        <w:t>o</w:t>
      </w:r>
      <w:r w:rsidRPr="00651A56">
        <w:t>nomique de Montréal, repaire de la droite », dans le même numéro [en ligne]. Plus r</w:t>
      </w:r>
      <w:r w:rsidRPr="00651A56">
        <w:t>é</w:t>
      </w:r>
      <w:r w:rsidRPr="00651A56">
        <w:t xml:space="preserve">cemment, André Noël a repéré 4 800 occurrences du nom IEDM entre 2016 et 2018 sur la base de données Eureka: « Youri Chassin, la CAQ et le lobby du pétrole (1) », </w:t>
      </w:r>
      <w:r w:rsidRPr="00651A56">
        <w:rPr>
          <w:i/>
          <w:iCs/>
        </w:rPr>
        <w:t>Ricochet</w:t>
      </w:r>
      <w:r w:rsidRPr="00651A56">
        <w:t>, 18 septembre 2018 [en ligne].</w:t>
      </w:r>
    </w:p>
  </w:footnote>
  <w:footnote w:id="115">
    <w:p w14:paraId="086AE08C" w14:textId="77777777" w:rsidR="00A121BE" w:rsidRDefault="00A121BE">
      <w:pPr>
        <w:pStyle w:val="Notedebasdepage"/>
      </w:pPr>
      <w:r>
        <w:rPr>
          <w:rStyle w:val="Appelnotedebasdep"/>
        </w:rPr>
        <w:footnoteRef/>
      </w:r>
      <w:r>
        <w:t xml:space="preserve"> </w:t>
      </w:r>
      <w:r>
        <w:tab/>
      </w:r>
      <w:r w:rsidRPr="00651A56">
        <w:t xml:space="preserve">Jasmin Guénette, « Le compteur de la dette tourne toujours », </w:t>
      </w:r>
      <w:r w:rsidRPr="00651A56">
        <w:rPr>
          <w:i/>
          <w:iCs/>
        </w:rPr>
        <w:t>Le Journal de Montréal</w:t>
      </w:r>
      <w:r w:rsidRPr="00651A56">
        <w:t>, 3 avril 2018 [en ligne].</w:t>
      </w:r>
    </w:p>
  </w:footnote>
  <w:footnote w:id="116">
    <w:p w14:paraId="07352318" w14:textId="77777777" w:rsidR="00A121BE" w:rsidRDefault="00A121BE">
      <w:pPr>
        <w:pStyle w:val="Notedebasdepage"/>
      </w:pPr>
      <w:r>
        <w:rPr>
          <w:rStyle w:val="Appelnotedebasdep"/>
        </w:rPr>
        <w:footnoteRef/>
      </w:r>
      <w:r>
        <w:t xml:space="preserve"> </w:t>
      </w:r>
      <w:r>
        <w:tab/>
      </w:r>
      <w:r w:rsidRPr="00651A56">
        <w:t xml:space="preserve">Anne-Marie Gingras, </w:t>
      </w:r>
      <w:r w:rsidRPr="00651A56">
        <w:rPr>
          <w:i/>
          <w:iCs/>
        </w:rPr>
        <w:t>Médias et démocratie. Le grand male</w:t>
      </w:r>
      <w:r w:rsidRPr="00651A56">
        <w:rPr>
          <w:i/>
          <w:iCs/>
        </w:rPr>
        <w:t>n</w:t>
      </w:r>
      <w:r w:rsidRPr="00651A56">
        <w:rPr>
          <w:i/>
          <w:iCs/>
        </w:rPr>
        <w:t>tendu</w:t>
      </w:r>
      <w:r w:rsidRPr="00651A56">
        <w:t>, 3e édition, Québec, Presses de l’Université du Québec, 2009, p. 118-119.</w:t>
      </w:r>
    </w:p>
  </w:footnote>
  <w:footnote w:id="117">
    <w:p w14:paraId="1C900718" w14:textId="77777777" w:rsidR="00A121BE" w:rsidRDefault="00A121BE">
      <w:pPr>
        <w:pStyle w:val="Notedebasdepage"/>
      </w:pPr>
      <w:r>
        <w:rPr>
          <w:rStyle w:val="Appelnotedebasdep"/>
        </w:rPr>
        <w:footnoteRef/>
      </w:r>
      <w:r>
        <w:t xml:space="preserve"> </w:t>
      </w:r>
      <w:r>
        <w:tab/>
      </w:r>
      <w:r w:rsidRPr="00651A56">
        <w:t xml:space="preserve">Ignacio Ramonet, </w:t>
      </w:r>
      <w:r w:rsidRPr="00651A56">
        <w:rPr>
          <w:i/>
          <w:iCs/>
        </w:rPr>
        <w:t>op. cit</w:t>
      </w:r>
      <w:r>
        <w:t>.</w:t>
      </w:r>
    </w:p>
  </w:footnote>
  <w:footnote w:id="118">
    <w:p w14:paraId="5C6CE01C" w14:textId="77777777" w:rsidR="00A121BE" w:rsidRDefault="00A121BE">
      <w:pPr>
        <w:pStyle w:val="Notedebasdepage"/>
      </w:pPr>
      <w:r>
        <w:rPr>
          <w:rStyle w:val="Appelnotedebasdep"/>
        </w:rPr>
        <w:footnoteRef/>
      </w:r>
      <w:r>
        <w:t xml:space="preserve"> </w:t>
      </w:r>
      <w:r>
        <w:tab/>
      </w:r>
      <w:r w:rsidRPr="00651A56">
        <w:t xml:space="preserve">Collectif d’auteurs, « Pour un Québec lucide », 19 octobre 2005, </w:t>
      </w:r>
      <w:r w:rsidRPr="00BD7A92">
        <w:rPr>
          <w:rStyle w:val="lev"/>
          <w:b w:val="0"/>
        </w:rPr>
        <w:t>http://dx.doi.org/doi:10.1522/cla.gil.man</w:t>
      </w:r>
      <w:r w:rsidRPr="00651A56">
        <w:t>. Je souligne.</w:t>
      </w:r>
    </w:p>
  </w:footnote>
  <w:footnote w:id="119">
    <w:p w14:paraId="57DE7B72" w14:textId="77777777" w:rsidR="00A121BE" w:rsidRDefault="00A121BE">
      <w:pPr>
        <w:pStyle w:val="Notedebasdepage"/>
      </w:pPr>
      <w:r>
        <w:rPr>
          <w:rStyle w:val="Appelnotedebasdep"/>
        </w:rPr>
        <w:footnoteRef/>
      </w:r>
      <w:r>
        <w:t xml:space="preserve"> </w:t>
      </w:r>
      <w:r>
        <w:tab/>
      </w:r>
      <w:r w:rsidRPr="00651A56">
        <w:t xml:space="preserve">Anne-Marie Gingras, </w:t>
      </w:r>
      <w:r w:rsidRPr="00651A56">
        <w:rPr>
          <w:i/>
          <w:iCs/>
        </w:rPr>
        <w:t>op. cit</w:t>
      </w:r>
      <w:r w:rsidRPr="00651A56">
        <w:t>., p. 114.</w:t>
      </w:r>
    </w:p>
  </w:footnote>
  <w:footnote w:id="120">
    <w:p w14:paraId="0D32A620" w14:textId="77777777" w:rsidR="00A121BE" w:rsidRDefault="00A121BE">
      <w:pPr>
        <w:pStyle w:val="Notedebasdepage"/>
      </w:pPr>
      <w:r>
        <w:rPr>
          <w:rStyle w:val="Appelnotedebasdep"/>
        </w:rPr>
        <w:footnoteRef/>
      </w:r>
      <w:r>
        <w:t xml:space="preserve"> </w:t>
      </w:r>
      <w:r>
        <w:tab/>
      </w:r>
      <w:r w:rsidRPr="00651A56">
        <w:t>Pascal Riché, « La “théorie du ruissellement”, fable des a</w:t>
      </w:r>
      <w:r w:rsidRPr="00651A56">
        <w:t>n</w:t>
      </w:r>
      <w:r w:rsidRPr="00651A56">
        <w:t xml:space="preserve">nées 1980 », </w:t>
      </w:r>
      <w:r w:rsidRPr="00651A56">
        <w:rPr>
          <w:i/>
          <w:iCs/>
        </w:rPr>
        <w:t>L’Obs</w:t>
      </w:r>
      <w:r w:rsidRPr="00651A56">
        <w:t>, 29 septembre 2017 [en ligne]. Vincent Brou</w:t>
      </w:r>
      <w:r w:rsidRPr="00651A56">
        <w:t>s</w:t>
      </w:r>
      <w:r w:rsidRPr="00651A56">
        <w:t>seau-Pouliot, « Baisser les impôts des plus riches ne stimulerait pas l’économie, conclut une ét</w:t>
      </w:r>
      <w:r w:rsidRPr="00651A56">
        <w:t>u</w:t>
      </w:r>
      <w:r w:rsidRPr="00651A56">
        <w:t xml:space="preserve">de », </w:t>
      </w:r>
      <w:r w:rsidRPr="00651A56">
        <w:rPr>
          <w:i/>
          <w:iCs/>
        </w:rPr>
        <w:t>La Presse</w:t>
      </w:r>
      <w:r w:rsidRPr="00651A56">
        <w:t>, 23 décembre 2020 [en l</w:t>
      </w:r>
      <w:r w:rsidRPr="00651A56">
        <w:t>i</w:t>
      </w:r>
      <w:r w:rsidRPr="00651A56">
        <w:t>gne].</w:t>
      </w:r>
    </w:p>
  </w:footnote>
  <w:footnote w:id="121">
    <w:p w14:paraId="6B1BC7B4" w14:textId="77777777" w:rsidR="00A121BE" w:rsidRDefault="00A121BE">
      <w:pPr>
        <w:pStyle w:val="Notedebasdepage"/>
      </w:pPr>
      <w:r>
        <w:rPr>
          <w:rStyle w:val="Appelnotedebasdep"/>
        </w:rPr>
        <w:footnoteRef/>
      </w:r>
      <w:r>
        <w:t xml:space="preserve"> </w:t>
      </w:r>
      <w:r>
        <w:tab/>
      </w:r>
      <w:r w:rsidRPr="00651A56">
        <w:t xml:space="preserve">Voir « Patrick Michaels », </w:t>
      </w:r>
      <w:r w:rsidRPr="00651A56">
        <w:rPr>
          <w:i/>
          <w:iCs/>
        </w:rPr>
        <w:t>Wikipedia</w:t>
      </w:r>
      <w:r w:rsidRPr="00651A56">
        <w:t xml:space="preserve"> [en ligne] ; Olivier Azam et Daniel Mermet, Chomsky et cie, </w:t>
      </w:r>
      <w:r w:rsidRPr="00651A56">
        <w:rPr>
          <w:i/>
          <w:iCs/>
        </w:rPr>
        <w:t>Les Mutins de Pangée</w:t>
      </w:r>
      <w:r w:rsidRPr="00651A56">
        <w:t>, 2008, 112 minutes.</w:t>
      </w:r>
    </w:p>
  </w:footnote>
  <w:footnote w:id="122">
    <w:p w14:paraId="23C9396E" w14:textId="77777777" w:rsidR="00A121BE" w:rsidRDefault="00A121BE">
      <w:pPr>
        <w:pStyle w:val="Notedebasdepage"/>
      </w:pPr>
      <w:r>
        <w:rPr>
          <w:rStyle w:val="Appelnotedebasdep"/>
        </w:rPr>
        <w:footnoteRef/>
      </w:r>
      <w:r>
        <w:t xml:space="preserve"> </w:t>
      </w:r>
      <w:r>
        <w:tab/>
      </w:r>
      <w:r w:rsidRPr="00651A56">
        <w:t xml:space="preserve">D’abord publié dans le magazine </w:t>
      </w:r>
      <w:r w:rsidRPr="00651A56">
        <w:rPr>
          <w:i/>
          <w:iCs/>
        </w:rPr>
        <w:t>Le Trente</w:t>
      </w:r>
      <w:r w:rsidRPr="00651A56">
        <w:t xml:space="preserve"> à l’automne 2019, l’article est disponible sur la page Facebook de l’auteur:</w:t>
      </w:r>
      <w:r>
        <w:br/>
      </w:r>
      <w:r w:rsidRPr="00651A56">
        <w:t>www.facebook.com/notes/377702353269559/.</w:t>
      </w:r>
    </w:p>
  </w:footnote>
  <w:footnote w:id="123">
    <w:p w14:paraId="79AD004F" w14:textId="77777777" w:rsidR="00A121BE" w:rsidRDefault="00A121BE">
      <w:pPr>
        <w:pStyle w:val="Notedebasdepage"/>
      </w:pPr>
      <w:r>
        <w:rPr>
          <w:rStyle w:val="Appelnotedebasdep"/>
        </w:rPr>
        <w:footnoteRef/>
      </w:r>
      <w:r>
        <w:t xml:space="preserve"> </w:t>
      </w:r>
      <w:r>
        <w:tab/>
      </w:r>
      <w:r w:rsidRPr="00651A56">
        <w:t>Luc Chartrand, « Garder la tête froide face au réchauff</w:t>
      </w:r>
      <w:r w:rsidRPr="00651A56">
        <w:t>e</w:t>
      </w:r>
      <w:r w:rsidRPr="00651A56">
        <w:t xml:space="preserve">ment », </w:t>
      </w:r>
      <w:r w:rsidRPr="00651A56">
        <w:rPr>
          <w:i/>
          <w:iCs/>
        </w:rPr>
        <w:t>Fédération professionnelle des journalistes du Québec</w:t>
      </w:r>
      <w:r w:rsidRPr="00651A56">
        <w:t>, 13 février 2020 [en ligne].</w:t>
      </w:r>
    </w:p>
  </w:footnote>
  <w:footnote w:id="124">
    <w:p w14:paraId="7CF1BE3F" w14:textId="77777777" w:rsidR="00A121BE" w:rsidRDefault="00A121BE">
      <w:pPr>
        <w:pStyle w:val="Notedebasdepage"/>
      </w:pPr>
      <w:r>
        <w:rPr>
          <w:rStyle w:val="Appelnotedebasdep"/>
        </w:rPr>
        <w:footnoteRef/>
      </w:r>
      <w:r>
        <w:t xml:space="preserve"> </w:t>
      </w:r>
      <w:r>
        <w:tab/>
      </w:r>
      <w:r w:rsidRPr="00651A56">
        <w:t xml:space="preserve">Éloi Laurent, </w:t>
      </w:r>
      <w:r w:rsidRPr="00651A56">
        <w:rPr>
          <w:i/>
          <w:iCs/>
        </w:rPr>
        <w:t>Sortir de la croissance. Mode d’emploi</w:t>
      </w:r>
      <w:r w:rsidRPr="00651A56">
        <w:t>, Paris, Les Liens qui libèrent, 2019.</w:t>
      </w:r>
    </w:p>
  </w:footnote>
  <w:footnote w:id="125">
    <w:p w14:paraId="611C7849" w14:textId="77777777" w:rsidR="00A121BE" w:rsidRDefault="00A121BE">
      <w:pPr>
        <w:pStyle w:val="Notedebasdepage"/>
      </w:pPr>
      <w:r>
        <w:rPr>
          <w:rStyle w:val="Appelnotedebasdep"/>
        </w:rPr>
        <w:footnoteRef/>
      </w:r>
      <w:r>
        <w:t xml:space="preserve"> </w:t>
      </w:r>
      <w:r>
        <w:tab/>
      </w:r>
      <w:r w:rsidRPr="00651A56">
        <w:t xml:space="preserve">« “This is climate change”: West Coast Fires Scorch Millions of Acres &amp; Blot Out the Sun », </w:t>
      </w:r>
      <w:r w:rsidRPr="00651A56">
        <w:rPr>
          <w:i/>
          <w:iCs/>
        </w:rPr>
        <w:t>Democracy Now!,</w:t>
      </w:r>
      <w:r w:rsidRPr="00651A56">
        <w:t xml:space="preserve"> 10 septembre 2020 [en ligne].</w:t>
      </w:r>
    </w:p>
  </w:footnote>
  <w:footnote w:id="126">
    <w:p w14:paraId="1C3F7D09" w14:textId="77777777" w:rsidR="00A121BE" w:rsidRDefault="00A121BE">
      <w:pPr>
        <w:pStyle w:val="Notedebasdepage"/>
      </w:pPr>
      <w:r>
        <w:rPr>
          <w:rStyle w:val="Appelnotedebasdep"/>
        </w:rPr>
        <w:footnoteRef/>
      </w:r>
      <w:r>
        <w:t xml:space="preserve"> </w:t>
      </w:r>
      <w:r>
        <w:tab/>
      </w:r>
      <w:r w:rsidRPr="00651A56">
        <w:t>Damien Gayle et Matthew Taylor, « Extinction Rebellion t</w:t>
      </w:r>
      <w:r w:rsidRPr="00651A56">
        <w:t>a</w:t>
      </w:r>
      <w:r w:rsidRPr="00651A56">
        <w:t xml:space="preserve">kes aim at BBC as arrests mount », </w:t>
      </w:r>
      <w:r w:rsidRPr="00651A56">
        <w:rPr>
          <w:i/>
          <w:iCs/>
        </w:rPr>
        <w:t>The Guardian</w:t>
      </w:r>
      <w:r w:rsidRPr="00651A56">
        <w:t xml:space="preserve">, 11 octobre 2019 [en ligne] ; Real Media, « “Tell The Truth” « Extinction Rebellion protest at the BBC », </w:t>
      </w:r>
      <w:r w:rsidRPr="00651A56">
        <w:rPr>
          <w:i/>
          <w:iCs/>
        </w:rPr>
        <w:t>YouTube</w:t>
      </w:r>
      <w:r w:rsidRPr="00651A56">
        <w:t>, 15 octobre 2019 [en ligne].</w:t>
      </w:r>
    </w:p>
  </w:footnote>
  <w:footnote w:id="127">
    <w:p w14:paraId="4AAC870E" w14:textId="77777777" w:rsidR="00A121BE" w:rsidRDefault="00A121BE">
      <w:pPr>
        <w:pStyle w:val="Notedebasdepage"/>
      </w:pPr>
      <w:r>
        <w:rPr>
          <w:rStyle w:val="Appelnotedebasdep"/>
        </w:rPr>
        <w:footnoteRef/>
      </w:r>
      <w:r>
        <w:t xml:space="preserve"> </w:t>
      </w:r>
      <w:r>
        <w:tab/>
      </w:r>
      <w:r w:rsidRPr="00651A56">
        <w:t>Justine Rodier, « Cinq tendances mondiales de la consomm</w:t>
      </w:r>
      <w:r w:rsidRPr="00651A56">
        <w:t>a</w:t>
      </w:r>
      <w:r w:rsidRPr="00651A56">
        <w:t xml:space="preserve">tion d’information », </w:t>
      </w:r>
      <w:r w:rsidRPr="00651A56">
        <w:rPr>
          <w:i/>
          <w:iCs/>
        </w:rPr>
        <w:t>INA La revue des médias</w:t>
      </w:r>
      <w:r w:rsidRPr="00651A56">
        <w:t>, 1er septembre 2020 [en ligne].</w:t>
      </w:r>
    </w:p>
  </w:footnote>
  <w:footnote w:id="128">
    <w:p w14:paraId="57C5F42F" w14:textId="77777777" w:rsidR="00A121BE" w:rsidRDefault="00A121BE">
      <w:pPr>
        <w:pStyle w:val="Notedebasdepage"/>
      </w:pPr>
      <w:r>
        <w:rPr>
          <w:rStyle w:val="Appelnotedebasdep"/>
        </w:rPr>
        <w:footnoteRef/>
      </w:r>
      <w:r>
        <w:t xml:space="preserve"> </w:t>
      </w:r>
      <w:r>
        <w:tab/>
      </w:r>
      <w:r w:rsidRPr="00651A56">
        <w:t>On pourrait remonter plus loin dans le temps pour reconstru</w:t>
      </w:r>
      <w:r w:rsidRPr="00651A56">
        <w:t>i</w:t>
      </w:r>
      <w:r w:rsidRPr="00651A56">
        <w:t>re le fil de ce rapport au monde, par exemple en le situant dans la continuité du courant romantique propre à la culture européenne de la première moitié du XIX</w:t>
      </w:r>
      <w:r w:rsidRPr="00BD7A92">
        <w:rPr>
          <w:vertAlign w:val="superscript"/>
        </w:rPr>
        <w:t>e</w:t>
      </w:r>
      <w:r w:rsidRPr="00651A56">
        <w:t> siècle, mais d’autres le feraient mieux que moi.</w:t>
      </w:r>
    </w:p>
  </w:footnote>
  <w:footnote w:id="129">
    <w:p w14:paraId="60358F95" w14:textId="77777777" w:rsidR="00A121BE" w:rsidRDefault="00A121BE">
      <w:pPr>
        <w:pStyle w:val="Notedebasdepage"/>
      </w:pPr>
      <w:r>
        <w:rPr>
          <w:rStyle w:val="Appelnotedebasdep"/>
        </w:rPr>
        <w:footnoteRef/>
      </w:r>
      <w:r>
        <w:t xml:space="preserve"> </w:t>
      </w:r>
      <w:r>
        <w:tab/>
      </w:r>
      <w:r w:rsidRPr="00651A56">
        <w:t xml:space="preserve">Voir notamment: Collectif, </w:t>
      </w:r>
      <w:r w:rsidRPr="00651A56">
        <w:rPr>
          <w:i/>
          <w:iCs/>
        </w:rPr>
        <w:t>Faire partie du monde. Réflexions écoféministes</w:t>
      </w:r>
      <w:r w:rsidRPr="00651A56">
        <w:t>, Montréal, Remue-ménage, 2017, et Manon Massé, Pa</w:t>
      </w:r>
      <w:r w:rsidRPr="00651A56">
        <w:t>r</w:t>
      </w:r>
      <w:r w:rsidRPr="00651A56">
        <w:t>ler vrai, Montréal, Écosociété, 2018.</w:t>
      </w:r>
    </w:p>
  </w:footnote>
  <w:footnote w:id="130">
    <w:p w14:paraId="01D21F2C" w14:textId="77777777" w:rsidR="00A121BE" w:rsidRDefault="00A121BE">
      <w:pPr>
        <w:pStyle w:val="Notedebasdepage"/>
      </w:pPr>
      <w:r>
        <w:rPr>
          <w:rStyle w:val="Appelnotedebasdep"/>
        </w:rPr>
        <w:footnoteRef/>
      </w:r>
      <w:r>
        <w:t xml:space="preserve"> </w:t>
      </w:r>
      <w:r>
        <w:tab/>
      </w:r>
      <w:r w:rsidRPr="00651A56">
        <w:t>Stephen Colbert s’est fait connaître sur les ondes de la chaîne de télévision Comedy Central pour son personnage qui caricature les tribuns de droite de la télévision câblée, notamment Bill O’Reilly.</w:t>
      </w:r>
    </w:p>
  </w:footnote>
  <w:footnote w:id="131">
    <w:p w14:paraId="75029EDE" w14:textId="77777777" w:rsidR="00A121BE" w:rsidRDefault="00A121BE">
      <w:pPr>
        <w:pStyle w:val="Notedebasdepage"/>
      </w:pPr>
      <w:r>
        <w:rPr>
          <w:rStyle w:val="Appelnotedebasdep"/>
        </w:rPr>
        <w:footnoteRef/>
      </w:r>
      <w:r>
        <w:t xml:space="preserve"> </w:t>
      </w:r>
      <w:r>
        <w:tab/>
      </w:r>
      <w:r w:rsidRPr="00651A56">
        <w:t xml:space="preserve">« Truthiness », </w:t>
      </w:r>
      <w:r w:rsidRPr="00651A56">
        <w:rPr>
          <w:i/>
          <w:iCs/>
        </w:rPr>
        <w:t>Wikipédia</w:t>
      </w:r>
      <w:r w:rsidRPr="00651A56">
        <w:t xml:space="preserve"> [en ligne].</w:t>
      </w:r>
    </w:p>
  </w:footnote>
  <w:footnote w:id="132">
    <w:p w14:paraId="00959A39" w14:textId="77777777" w:rsidR="00A121BE" w:rsidRDefault="00A121BE">
      <w:pPr>
        <w:pStyle w:val="Notedebasdepage"/>
      </w:pPr>
      <w:r>
        <w:rPr>
          <w:rStyle w:val="Appelnotedebasdep"/>
        </w:rPr>
        <w:footnoteRef/>
      </w:r>
      <w:r>
        <w:t xml:space="preserve"> </w:t>
      </w:r>
      <w:r>
        <w:tab/>
      </w:r>
      <w:r w:rsidRPr="00651A56">
        <w:t>Political Comedy, « Stephen Colbert Roasts Bush at 2006 White House Co</w:t>
      </w:r>
      <w:r w:rsidRPr="00651A56">
        <w:t>r</w:t>
      </w:r>
      <w:r w:rsidRPr="00651A56">
        <w:t xml:space="preserve">respondents Dinner », </w:t>
      </w:r>
      <w:r w:rsidRPr="00651A56">
        <w:rPr>
          <w:i/>
          <w:iCs/>
        </w:rPr>
        <w:t>YouTube,</w:t>
      </w:r>
      <w:r w:rsidRPr="00651A56">
        <w:t xml:space="preserve"> https://youtube.com/watch?v=2X93u 3 anTco. Ma traduction.</w:t>
      </w:r>
    </w:p>
  </w:footnote>
  <w:footnote w:id="133">
    <w:p w14:paraId="064A3296" w14:textId="77777777" w:rsidR="00A121BE" w:rsidRDefault="00A121BE">
      <w:pPr>
        <w:pStyle w:val="Notedebasdepage"/>
      </w:pPr>
      <w:r>
        <w:rPr>
          <w:rStyle w:val="Appelnotedebasdep"/>
        </w:rPr>
        <w:footnoteRef/>
      </w:r>
      <w:r>
        <w:t xml:space="preserve"> </w:t>
      </w:r>
      <w:r>
        <w:tab/>
      </w:r>
      <w:r w:rsidRPr="00651A56">
        <w:t>L’assistant surnommait ces critiques de « reality-based co</w:t>
      </w:r>
      <w:r w:rsidRPr="00651A56">
        <w:t>m</w:t>
      </w:r>
      <w:r w:rsidRPr="00651A56">
        <w:t xml:space="preserve">munity ». Voir « Reality-based community », </w:t>
      </w:r>
      <w:r w:rsidRPr="00651A56">
        <w:rPr>
          <w:i/>
          <w:iCs/>
        </w:rPr>
        <w:t>Wikipedia</w:t>
      </w:r>
      <w:r w:rsidRPr="00651A56">
        <w:t xml:space="preserve"> [en ligne]. Ma traduction.</w:t>
      </w:r>
    </w:p>
  </w:footnote>
  <w:footnote w:id="134">
    <w:p w14:paraId="6783489B" w14:textId="77777777" w:rsidR="00A121BE" w:rsidRDefault="00A121BE">
      <w:pPr>
        <w:pStyle w:val="Notedebasdepage"/>
      </w:pPr>
      <w:r>
        <w:rPr>
          <w:rStyle w:val="Appelnotedebasdep"/>
        </w:rPr>
        <w:footnoteRef/>
      </w:r>
      <w:r>
        <w:t xml:space="preserve"> </w:t>
      </w:r>
      <w:r>
        <w:tab/>
      </w:r>
      <w:r w:rsidRPr="00651A56">
        <w:t>Joseph Heath et Andrew Potter, « Retrouver la raison », No</w:t>
      </w:r>
      <w:r w:rsidRPr="00651A56">
        <w:t>u</w:t>
      </w:r>
      <w:r w:rsidRPr="00651A56">
        <w:t>veau Projet, no 1, printemps-été 2012, p. 49-53.</w:t>
      </w:r>
    </w:p>
  </w:footnote>
  <w:footnote w:id="135">
    <w:p w14:paraId="32855CC6" w14:textId="77777777" w:rsidR="00A121BE" w:rsidRDefault="00A121BE">
      <w:pPr>
        <w:pStyle w:val="Notedebasdepage"/>
      </w:pPr>
      <w:r>
        <w:rPr>
          <w:rStyle w:val="Appelnotedebasdep"/>
        </w:rPr>
        <w:footnoteRef/>
      </w:r>
      <w:r>
        <w:t xml:space="preserve"> </w:t>
      </w:r>
      <w:r>
        <w:tab/>
      </w:r>
      <w:r w:rsidRPr="00651A56">
        <w:t>CFAmériques, « Les mises en scène de l’information télév</w:t>
      </w:r>
      <w:r w:rsidRPr="00651A56">
        <w:t>i</w:t>
      </w:r>
      <w:r w:rsidRPr="00651A56">
        <w:t>sée », YouTube, 24 octobre 2014 [en ligne].</w:t>
      </w:r>
    </w:p>
  </w:footnote>
  <w:footnote w:id="136">
    <w:p w14:paraId="4144F930" w14:textId="77777777" w:rsidR="00A121BE" w:rsidRDefault="00A121BE">
      <w:pPr>
        <w:pStyle w:val="Notedebasdepage"/>
      </w:pPr>
      <w:r>
        <w:rPr>
          <w:rStyle w:val="Appelnotedebasdep"/>
        </w:rPr>
        <w:footnoteRef/>
      </w:r>
      <w:r>
        <w:t xml:space="preserve"> </w:t>
      </w:r>
      <w:r>
        <w:tab/>
      </w:r>
      <w:r w:rsidRPr="00651A56">
        <w:t>Au Québec, on pense bien sûr à La fin du monde est à 7 heures et à Inf</w:t>
      </w:r>
      <w:r w:rsidRPr="00651A56">
        <w:t>o</w:t>
      </w:r>
      <w:r w:rsidRPr="00651A56">
        <w:t>man ; notons d’ailleurs que pendant longtemps, Jean-René Dufort n’était pas considéré comme un journaliste par ses coll</w:t>
      </w:r>
      <w:r w:rsidRPr="00651A56">
        <w:t>è</w:t>
      </w:r>
      <w:r w:rsidRPr="00651A56">
        <w:t>gues plus orthodoxes et n’avait pu obtenir une carte de presse de la Fédération professionnelle des journali</w:t>
      </w:r>
      <w:r w:rsidRPr="00651A56">
        <w:t>s</w:t>
      </w:r>
      <w:r w:rsidRPr="00651A56">
        <w:t>tes du Québec (voir Paul Cauchon, « FPJQ: un débat qui s’annonce ho</w:t>
      </w:r>
      <w:r w:rsidRPr="00651A56">
        <w:t>u</w:t>
      </w:r>
      <w:r w:rsidRPr="00651A56">
        <w:t>leux », Le Devoir, 30 novembre 2002.) La popularité de la satire au XXI</w:t>
      </w:r>
      <w:r w:rsidRPr="00847E85">
        <w:rPr>
          <w:vertAlign w:val="superscript"/>
        </w:rPr>
        <w:t>e</w:t>
      </w:r>
      <w:r w:rsidRPr="00651A56">
        <w:t> siècle participe de la remise en question du récit positiviste, mais elle relève selon moi d’un autre ordre. Elle n’est généralement pas portée par des forces conservatrices, mais plus sympathique à la gauche, de manière plus ou moins assumée. On reviendra sur la satire en fin d’ouvrage.</w:t>
      </w:r>
    </w:p>
  </w:footnote>
  <w:footnote w:id="137">
    <w:p w14:paraId="0E187770" w14:textId="77777777" w:rsidR="00A121BE" w:rsidRDefault="00A121BE">
      <w:pPr>
        <w:pStyle w:val="Notedebasdepage"/>
      </w:pPr>
      <w:r>
        <w:rPr>
          <w:rStyle w:val="Appelnotedebasdep"/>
        </w:rPr>
        <w:footnoteRef/>
      </w:r>
      <w:r>
        <w:t xml:space="preserve"> </w:t>
      </w:r>
      <w:r>
        <w:tab/>
      </w:r>
      <w:r w:rsidRPr="00651A56">
        <w:t>Dominique Payette, Les brutes et la punaise. Les radios-poubelles, la liberté d’expression et le commerce des injures, Mo</w:t>
      </w:r>
      <w:r w:rsidRPr="00651A56">
        <w:t>n</w:t>
      </w:r>
      <w:r w:rsidRPr="00651A56">
        <w:t>tréal, Lux Éditeur, 2019, p. 114-115. Voir aussi Jean-François N</w:t>
      </w:r>
      <w:r w:rsidRPr="00651A56">
        <w:t>a</w:t>
      </w:r>
      <w:r w:rsidRPr="00651A56">
        <w:t>deau, « Violence », Le Devoir, 5 octobre 2020.</w:t>
      </w:r>
    </w:p>
  </w:footnote>
  <w:footnote w:id="138">
    <w:p w14:paraId="5BAAC4B9" w14:textId="77777777" w:rsidR="00A121BE" w:rsidRDefault="00A121BE">
      <w:pPr>
        <w:pStyle w:val="Notedebasdepage"/>
      </w:pPr>
      <w:r>
        <w:rPr>
          <w:rStyle w:val="Appelnotedebasdep"/>
        </w:rPr>
        <w:footnoteRef/>
      </w:r>
      <w:r>
        <w:t xml:space="preserve"> </w:t>
      </w:r>
      <w:r>
        <w:tab/>
      </w:r>
      <w:r w:rsidRPr="00651A56">
        <w:t xml:space="preserve">Dalie Giroux, « Le Québec du citoyen Martineau », </w:t>
      </w:r>
      <w:r w:rsidRPr="00651A56">
        <w:rPr>
          <w:i/>
          <w:iCs/>
        </w:rPr>
        <w:t>À bâbord!,</w:t>
      </w:r>
      <w:r w:rsidRPr="00651A56">
        <w:t xml:space="preserve"> no 22, d</w:t>
      </w:r>
      <w:r w:rsidRPr="00651A56">
        <w:t>é</w:t>
      </w:r>
      <w:r w:rsidRPr="00651A56">
        <w:t>cembre 2007-janvier 2008 [en ligne].</w:t>
      </w:r>
    </w:p>
  </w:footnote>
  <w:footnote w:id="139">
    <w:p w14:paraId="4149E086" w14:textId="77777777" w:rsidR="00A121BE" w:rsidRDefault="00A121BE">
      <w:pPr>
        <w:pStyle w:val="Notedebasdepage"/>
      </w:pPr>
      <w:r>
        <w:rPr>
          <w:rStyle w:val="Appelnotedebasdep"/>
        </w:rPr>
        <w:footnoteRef/>
      </w:r>
      <w:r>
        <w:t xml:space="preserve"> </w:t>
      </w:r>
      <w:r>
        <w:tab/>
      </w:r>
      <w:r w:rsidRPr="00651A56">
        <w:t>Richard Martineau, « Vu sur une terrasse à Outremont: 5 ét</w:t>
      </w:r>
      <w:r w:rsidRPr="00651A56">
        <w:t>u</w:t>
      </w:r>
      <w:r w:rsidRPr="00651A56">
        <w:t xml:space="preserve">diants avec carré rouge, mangeant, buvant de la sangria et parlant au cellulaire. La belle vie! », </w:t>
      </w:r>
      <w:r w:rsidRPr="00651A56">
        <w:rPr>
          <w:i/>
          <w:iCs/>
        </w:rPr>
        <w:t>Twitter</w:t>
      </w:r>
      <w:r w:rsidRPr="00651A56">
        <w:t>, 20 mars 2012. Le compte de Richard Martineau a été su</w:t>
      </w:r>
      <w:r w:rsidRPr="00651A56">
        <w:t>s</w:t>
      </w:r>
      <w:r w:rsidRPr="00651A56">
        <w:t>pendu par Twitter en juin 2021.</w:t>
      </w:r>
    </w:p>
  </w:footnote>
  <w:footnote w:id="140">
    <w:p w14:paraId="4A373D0F" w14:textId="77777777" w:rsidR="00A121BE" w:rsidRDefault="00A121BE">
      <w:pPr>
        <w:pStyle w:val="Notedebasdepage"/>
      </w:pPr>
      <w:r>
        <w:rPr>
          <w:rStyle w:val="Appelnotedebasdep"/>
        </w:rPr>
        <w:footnoteRef/>
      </w:r>
      <w:r>
        <w:t xml:space="preserve"> </w:t>
      </w:r>
      <w:r>
        <w:tab/>
      </w:r>
      <w:r w:rsidRPr="00651A56">
        <w:t>Par contre, cette thèse a fréquemment été démontée par le politologue Fra</w:t>
      </w:r>
      <w:r w:rsidRPr="00651A56">
        <w:t>n</w:t>
      </w:r>
      <w:r w:rsidRPr="00651A56">
        <w:t xml:space="preserve">cis Dupuis-Déri sur le site du média indépendant </w:t>
      </w:r>
      <w:r w:rsidRPr="00651A56">
        <w:rPr>
          <w:i/>
          <w:iCs/>
        </w:rPr>
        <w:t>Ric</w:t>
      </w:r>
      <w:r w:rsidRPr="00651A56">
        <w:rPr>
          <w:i/>
          <w:iCs/>
        </w:rPr>
        <w:t>o</w:t>
      </w:r>
      <w:r w:rsidRPr="00651A56">
        <w:rPr>
          <w:i/>
          <w:iCs/>
        </w:rPr>
        <w:t>chet</w:t>
      </w:r>
      <w:r w:rsidRPr="00651A56">
        <w:t>:</w:t>
      </w:r>
      <w:r>
        <w:br/>
      </w:r>
      <w:r w:rsidRPr="00651A56">
        <w:t>https://ricochet.media/fr/collaborateurs/442.</w:t>
      </w:r>
    </w:p>
  </w:footnote>
  <w:footnote w:id="141">
    <w:p w14:paraId="442E541F" w14:textId="77777777" w:rsidR="00A121BE" w:rsidRDefault="00A121BE">
      <w:pPr>
        <w:pStyle w:val="Notedebasdepage"/>
      </w:pPr>
      <w:r>
        <w:rPr>
          <w:rStyle w:val="Appelnotedebasdep"/>
        </w:rPr>
        <w:footnoteRef/>
      </w:r>
      <w:r>
        <w:t xml:space="preserve"> </w:t>
      </w:r>
      <w:r>
        <w:tab/>
      </w:r>
      <w:r w:rsidRPr="00651A56">
        <w:t xml:space="preserve">Dalie Giroux, </w:t>
      </w:r>
      <w:r w:rsidRPr="00651A56">
        <w:rPr>
          <w:i/>
          <w:iCs/>
        </w:rPr>
        <w:t>op. cit</w:t>
      </w:r>
      <w:r w:rsidRPr="00651A56">
        <w:t>.</w:t>
      </w:r>
    </w:p>
  </w:footnote>
  <w:footnote w:id="142">
    <w:p w14:paraId="405E03C7" w14:textId="77777777" w:rsidR="00A121BE" w:rsidRDefault="00A121BE">
      <w:pPr>
        <w:pStyle w:val="Notedebasdepage"/>
      </w:pPr>
      <w:r>
        <w:rPr>
          <w:rStyle w:val="Appelnotedebasdep"/>
        </w:rPr>
        <w:footnoteRef/>
      </w:r>
      <w:r>
        <w:t xml:space="preserve"> </w:t>
      </w:r>
      <w:r>
        <w:tab/>
      </w:r>
      <w:r w:rsidRPr="00651A56">
        <w:t xml:space="preserve">Maryse Potvin, </w:t>
      </w:r>
      <w:r w:rsidRPr="00651A56">
        <w:rPr>
          <w:i/>
          <w:iCs/>
        </w:rPr>
        <w:t>Crise des accommodements raisonnables. Une fiction m</w:t>
      </w:r>
      <w:r w:rsidRPr="00651A56">
        <w:rPr>
          <w:i/>
          <w:iCs/>
        </w:rPr>
        <w:t>é</w:t>
      </w:r>
      <w:r w:rsidRPr="00651A56">
        <w:rPr>
          <w:i/>
          <w:iCs/>
        </w:rPr>
        <w:t>diatique?,</w:t>
      </w:r>
      <w:r w:rsidRPr="00651A56">
        <w:t xml:space="preserve"> Outremont, Athéna éditions, 2008.</w:t>
      </w:r>
    </w:p>
  </w:footnote>
  <w:footnote w:id="143">
    <w:p w14:paraId="71C3ACF3" w14:textId="77777777" w:rsidR="00A121BE" w:rsidRDefault="00A121BE">
      <w:pPr>
        <w:pStyle w:val="Notedebasdepage"/>
      </w:pPr>
      <w:r>
        <w:rPr>
          <w:rStyle w:val="Appelnotedebasdep"/>
        </w:rPr>
        <w:footnoteRef/>
      </w:r>
      <w:r>
        <w:t xml:space="preserve"> </w:t>
      </w:r>
      <w:r>
        <w:tab/>
      </w:r>
      <w:r w:rsidRPr="00651A56">
        <w:rPr>
          <w:i/>
          <w:iCs/>
        </w:rPr>
        <w:t>Ibid</w:t>
      </w:r>
      <w:r w:rsidRPr="00651A56">
        <w:t>., p. 62.</w:t>
      </w:r>
    </w:p>
  </w:footnote>
  <w:footnote w:id="144">
    <w:p w14:paraId="7ACEE74D" w14:textId="77777777" w:rsidR="00A121BE" w:rsidRDefault="00A121BE">
      <w:pPr>
        <w:pStyle w:val="Notedebasdepage"/>
      </w:pPr>
      <w:r>
        <w:rPr>
          <w:rStyle w:val="Appelnotedebasdep"/>
        </w:rPr>
        <w:footnoteRef/>
      </w:r>
      <w:r>
        <w:t xml:space="preserve"> </w:t>
      </w:r>
      <w:r>
        <w:tab/>
      </w:r>
      <w:r w:rsidRPr="00651A56">
        <w:rPr>
          <w:i/>
          <w:iCs/>
        </w:rPr>
        <w:t>Ibid</w:t>
      </w:r>
      <w:r w:rsidRPr="00651A56">
        <w:t>., p. 245.</w:t>
      </w:r>
    </w:p>
  </w:footnote>
  <w:footnote w:id="145">
    <w:p w14:paraId="6E8C6D15" w14:textId="77777777" w:rsidR="00A121BE" w:rsidRDefault="00A121BE">
      <w:pPr>
        <w:pStyle w:val="Notedebasdepage"/>
      </w:pPr>
      <w:r>
        <w:rPr>
          <w:rStyle w:val="Appelnotedebasdep"/>
        </w:rPr>
        <w:footnoteRef/>
      </w:r>
      <w:r>
        <w:t xml:space="preserve"> </w:t>
      </w:r>
      <w:r>
        <w:tab/>
      </w:r>
      <w:r w:rsidRPr="00651A56">
        <w:rPr>
          <w:i/>
          <w:iCs/>
        </w:rPr>
        <w:t>Ibid</w:t>
      </w:r>
      <w:r>
        <w:rPr>
          <w:i/>
          <w:iCs/>
        </w:rPr>
        <w:t>.</w:t>
      </w:r>
      <w:r w:rsidRPr="00651A56">
        <w:t>, p. 167-173. Cette histoire est d’une ressemblance fra</w:t>
      </w:r>
      <w:r w:rsidRPr="00651A56">
        <w:t>p</w:t>
      </w:r>
      <w:r w:rsidRPr="00651A56">
        <w:t xml:space="preserve">pante avec un autre reportage de l’empire Québecor, diffusé en 2017 à </w:t>
      </w:r>
      <w:r w:rsidRPr="00651A56">
        <w:rPr>
          <w:i/>
          <w:iCs/>
        </w:rPr>
        <w:t>TVA Nouvelles</w:t>
      </w:r>
      <w:r w:rsidRPr="00651A56">
        <w:t>, s</w:t>
      </w:r>
      <w:r w:rsidRPr="00651A56">
        <w:t>e</w:t>
      </w:r>
      <w:r w:rsidRPr="00651A56">
        <w:t>lon lequel des femmes seraient exclues d’un cha</w:t>
      </w:r>
      <w:r w:rsidRPr="00651A56">
        <w:t>n</w:t>
      </w:r>
      <w:r w:rsidRPr="00651A56">
        <w:t>tier de construction à proximité d’une mosquée. On est face au même problème imaginaire de s</w:t>
      </w:r>
      <w:r w:rsidRPr="00651A56">
        <w:t>é</w:t>
      </w:r>
      <w:r w:rsidRPr="00651A56">
        <w:t>grégation sexuelle, à une différence près: dans le cas du chantier de con</w:t>
      </w:r>
      <w:r w:rsidRPr="00651A56">
        <w:t>s</w:t>
      </w:r>
      <w:r w:rsidRPr="00651A56">
        <w:t>truction, devant la fronde de contestation du reportage, TVA s’excuse pud</w:t>
      </w:r>
      <w:r w:rsidRPr="00651A56">
        <w:t>i</w:t>
      </w:r>
      <w:r w:rsidRPr="00651A56">
        <w:t>quement et sera sévèrement blâmé par le Conseil de presse. On peut supp</w:t>
      </w:r>
      <w:r w:rsidRPr="00651A56">
        <w:t>o</w:t>
      </w:r>
      <w:r w:rsidRPr="00651A56">
        <w:t>ser que les médias s</w:t>
      </w:r>
      <w:r w:rsidRPr="00651A56">
        <w:t>o</w:t>
      </w:r>
      <w:r w:rsidRPr="00651A56">
        <w:t>ciaux ont ici fait une différence en donnant une tribune plus importante aux personnes marginalisées, comme on le verra au pr</w:t>
      </w:r>
      <w:r w:rsidRPr="00651A56">
        <w:t>o</w:t>
      </w:r>
      <w:r w:rsidRPr="00651A56">
        <w:t>chain chap</w:t>
      </w:r>
      <w:r w:rsidRPr="00651A56">
        <w:t>i</w:t>
      </w:r>
      <w:r w:rsidRPr="00651A56">
        <w:t>tre. Voir « D2017-12-150 », Conseil de presse du Québec, 1er février 2019 [en ligne].</w:t>
      </w:r>
    </w:p>
  </w:footnote>
  <w:footnote w:id="146">
    <w:p w14:paraId="1C419F10" w14:textId="77777777" w:rsidR="00A121BE" w:rsidRDefault="00A121BE">
      <w:pPr>
        <w:pStyle w:val="Notedebasdepage"/>
      </w:pPr>
      <w:r>
        <w:rPr>
          <w:rStyle w:val="Appelnotedebasdep"/>
        </w:rPr>
        <w:footnoteRef/>
      </w:r>
      <w:r>
        <w:t xml:space="preserve"> </w:t>
      </w:r>
      <w:r>
        <w:tab/>
      </w:r>
      <w:r w:rsidRPr="00651A56">
        <w:t xml:space="preserve">Maryse Potvin, </w:t>
      </w:r>
      <w:r w:rsidRPr="00651A56">
        <w:rPr>
          <w:i/>
          <w:iCs/>
        </w:rPr>
        <w:t>op. cit</w:t>
      </w:r>
      <w:r w:rsidRPr="00651A56">
        <w:t>., p. 254.</w:t>
      </w:r>
    </w:p>
  </w:footnote>
  <w:footnote w:id="147">
    <w:p w14:paraId="1C7FF9F6" w14:textId="77777777" w:rsidR="00A121BE" w:rsidRDefault="00A121BE">
      <w:pPr>
        <w:pStyle w:val="Notedebasdepage"/>
      </w:pPr>
      <w:r>
        <w:rPr>
          <w:rStyle w:val="Appelnotedebasdep"/>
        </w:rPr>
        <w:footnoteRef/>
      </w:r>
      <w:r>
        <w:t xml:space="preserve"> </w:t>
      </w:r>
      <w:r>
        <w:tab/>
      </w:r>
      <w:r w:rsidRPr="00651A56">
        <w:rPr>
          <w:i/>
          <w:iCs/>
        </w:rPr>
        <w:t>Ibid</w:t>
      </w:r>
      <w:r w:rsidRPr="00651A56">
        <w:t>., p. 86.</w:t>
      </w:r>
    </w:p>
  </w:footnote>
  <w:footnote w:id="148">
    <w:p w14:paraId="74A52157" w14:textId="77777777" w:rsidR="00A121BE" w:rsidRDefault="00A121BE">
      <w:pPr>
        <w:pStyle w:val="Notedebasdepage"/>
      </w:pPr>
      <w:r>
        <w:rPr>
          <w:rStyle w:val="Appelnotedebasdep"/>
        </w:rPr>
        <w:footnoteRef/>
      </w:r>
      <w:r>
        <w:t xml:space="preserve"> </w:t>
      </w:r>
      <w:r>
        <w:tab/>
      </w:r>
      <w:r w:rsidRPr="00651A56">
        <w:t xml:space="preserve">Luc Chartrand, « Le Québec face à l’islamophobie », </w:t>
      </w:r>
      <w:r w:rsidRPr="00651A56">
        <w:rPr>
          <w:i/>
          <w:iCs/>
        </w:rPr>
        <w:t>Radio-Canada.ca</w:t>
      </w:r>
      <w:r w:rsidRPr="00651A56">
        <w:t>, mars 2017 [en ligne]. Voir aussi Mélanie Beauregard, « Le traitement di</w:t>
      </w:r>
      <w:r w:rsidRPr="00651A56">
        <w:t>s</w:t>
      </w:r>
      <w:r w:rsidRPr="00651A56">
        <w:t>cursif de l’islam et des musulmans dans les médias: an</w:t>
      </w:r>
      <w:r w:rsidRPr="00651A56">
        <w:t>a</w:t>
      </w:r>
      <w:r w:rsidRPr="00651A56">
        <w:t>lyse critique des chroniques de Richard Martineau », mémoire de ma</w:t>
      </w:r>
      <w:r w:rsidRPr="00651A56">
        <w:t>î</w:t>
      </w:r>
      <w:r w:rsidRPr="00651A56">
        <w:t>trise, UQAM, octobre 2015, https://archipel.uqam.ca/8103/1/M14090.pdf.</w:t>
      </w:r>
    </w:p>
  </w:footnote>
  <w:footnote w:id="149">
    <w:p w14:paraId="7DFCF1AD" w14:textId="77777777" w:rsidR="00A121BE" w:rsidRDefault="00A121BE">
      <w:pPr>
        <w:pStyle w:val="Notedebasdepage"/>
      </w:pPr>
      <w:r>
        <w:rPr>
          <w:rStyle w:val="Appelnotedebasdep"/>
        </w:rPr>
        <w:footnoteRef/>
      </w:r>
      <w:r>
        <w:t xml:space="preserve"> </w:t>
      </w:r>
      <w:r>
        <w:tab/>
      </w:r>
      <w:r w:rsidRPr="00651A56">
        <w:t xml:space="preserve">« La représentation médiatique des musulmans », </w:t>
      </w:r>
      <w:r w:rsidRPr="00651A56">
        <w:rPr>
          <w:i/>
          <w:iCs/>
        </w:rPr>
        <w:t>Dans les médias</w:t>
      </w:r>
      <w:r w:rsidRPr="00651A56">
        <w:t>, Télé-Québec, janvier 2018 [en ligne].</w:t>
      </w:r>
    </w:p>
  </w:footnote>
  <w:footnote w:id="150">
    <w:p w14:paraId="6BD0696A" w14:textId="77777777" w:rsidR="00A121BE" w:rsidRDefault="00A121BE">
      <w:pPr>
        <w:pStyle w:val="Notedebasdepage"/>
      </w:pPr>
      <w:r>
        <w:rPr>
          <w:rStyle w:val="Appelnotedebasdep"/>
        </w:rPr>
        <w:footnoteRef/>
      </w:r>
      <w:r>
        <w:t xml:space="preserve"> </w:t>
      </w:r>
      <w:r>
        <w:tab/>
      </w:r>
      <w:r w:rsidRPr="00651A56">
        <w:t>Robin Andraca, « Une semaine sur les chaînes d’info: 85 d</w:t>
      </w:r>
      <w:r w:rsidRPr="00651A56">
        <w:t>é</w:t>
      </w:r>
      <w:r w:rsidRPr="00651A56">
        <w:t xml:space="preserve">bats sur le voile, 286 invitations et 0 femme voilée », </w:t>
      </w:r>
      <w:r w:rsidRPr="00651A56">
        <w:rPr>
          <w:i/>
          <w:iCs/>
        </w:rPr>
        <w:t>Libération</w:t>
      </w:r>
      <w:r w:rsidRPr="00651A56">
        <w:t>, 17 octobre 2019 [en ligne].</w:t>
      </w:r>
    </w:p>
  </w:footnote>
  <w:footnote w:id="151">
    <w:p w14:paraId="3568F32E" w14:textId="77777777" w:rsidR="00A121BE" w:rsidRDefault="00A121BE">
      <w:pPr>
        <w:pStyle w:val="Notedebasdepage"/>
      </w:pPr>
      <w:r>
        <w:rPr>
          <w:rStyle w:val="Appelnotedebasdep"/>
        </w:rPr>
        <w:footnoteRef/>
      </w:r>
      <w:r>
        <w:t xml:space="preserve"> </w:t>
      </w:r>
      <w:r>
        <w:tab/>
      </w:r>
      <w:r w:rsidRPr="00651A56">
        <w:t xml:space="preserve">AJ+ français, « Pourquoi la France est obsédée par le voile? », </w:t>
      </w:r>
      <w:r w:rsidRPr="00651A56">
        <w:rPr>
          <w:i/>
          <w:iCs/>
        </w:rPr>
        <w:t>YouTube</w:t>
      </w:r>
      <w:r w:rsidRPr="00651A56">
        <w:t>, 13 octobre 2019 [en ligne].</w:t>
      </w:r>
    </w:p>
  </w:footnote>
  <w:footnote w:id="152">
    <w:p w14:paraId="1646064D" w14:textId="77777777" w:rsidR="00A121BE" w:rsidRDefault="00A121BE">
      <w:pPr>
        <w:pStyle w:val="Notedebasdepage"/>
      </w:pPr>
      <w:r>
        <w:rPr>
          <w:rStyle w:val="Appelnotedebasdep"/>
        </w:rPr>
        <w:footnoteRef/>
      </w:r>
      <w:r>
        <w:t xml:space="preserve"> </w:t>
      </w:r>
      <w:r>
        <w:tab/>
      </w:r>
      <w:r w:rsidRPr="00651A56">
        <w:t>Dans le cas des radios d’opinion de Québec, par exemple, Dominique Paye</w:t>
      </w:r>
      <w:r w:rsidRPr="00651A56">
        <w:t>t</w:t>
      </w:r>
      <w:r w:rsidRPr="00651A56">
        <w:t>te inclut parmi les cibles de la hargne de certains animateurs les intelle</w:t>
      </w:r>
      <w:r w:rsidRPr="00651A56">
        <w:t>c</w:t>
      </w:r>
      <w:r w:rsidRPr="00651A56">
        <w:t>tuel.le.s, certains journalistes, les féministes, les environnementalistes, les cyclistes, les Autochtones, les imm</w:t>
      </w:r>
      <w:r w:rsidRPr="00651A56">
        <w:t>i</w:t>
      </w:r>
      <w:r w:rsidRPr="00651A56">
        <w:t>grant.e.s, les fonctionnaires, les groupes communautaires, les pauvres. On pourrait ajouter à cette liste les ét</w:t>
      </w:r>
      <w:r w:rsidRPr="00651A56">
        <w:t>u</w:t>
      </w:r>
      <w:r w:rsidRPr="00651A56">
        <w:t>diant.e.s, les antiracistes et sans doute d’autres encore. Ça fait beaucoup de gens qui ne sont pas du « vrai monde »…</w:t>
      </w:r>
    </w:p>
  </w:footnote>
  <w:footnote w:id="153">
    <w:p w14:paraId="176C829B" w14:textId="77777777" w:rsidR="00A121BE" w:rsidRDefault="00A121BE">
      <w:pPr>
        <w:pStyle w:val="Notedebasdepage"/>
      </w:pPr>
      <w:r>
        <w:rPr>
          <w:rStyle w:val="Appelnotedebasdep"/>
        </w:rPr>
        <w:footnoteRef/>
      </w:r>
      <w:r>
        <w:t xml:space="preserve"> </w:t>
      </w:r>
      <w:r>
        <w:tab/>
      </w:r>
      <w:r w:rsidRPr="00651A56">
        <w:t>Sur les rapprochements entre l’extrême droite et les adeptes de santé nature</w:t>
      </w:r>
      <w:r w:rsidRPr="00651A56">
        <w:t>l</w:t>
      </w:r>
      <w:r w:rsidRPr="00651A56">
        <w:t xml:space="preserve">le, voir l’épisode 3 du balado </w:t>
      </w:r>
      <w:r w:rsidRPr="00651A56">
        <w:rPr>
          <w:i/>
          <w:iCs/>
        </w:rPr>
        <w:t>Dépister la désinfo</w:t>
      </w:r>
      <w:r w:rsidRPr="00651A56">
        <w:t xml:space="preserve"> de l’Agence Science-Presse: « Santé naturelle et extrême droite: un m</w:t>
      </w:r>
      <w:r w:rsidRPr="00651A56">
        <w:t>a</w:t>
      </w:r>
      <w:r w:rsidRPr="00651A56">
        <w:t>riage de courte durée? », www.sciencepresse.qc.ca/balado-depister-desinfo.</w:t>
      </w:r>
    </w:p>
  </w:footnote>
  <w:footnote w:id="154">
    <w:p w14:paraId="38DB247D" w14:textId="77777777" w:rsidR="00A121BE" w:rsidRDefault="00A121BE">
      <w:pPr>
        <w:pStyle w:val="Notedebasdepage"/>
      </w:pPr>
      <w:r>
        <w:rPr>
          <w:rStyle w:val="Appelnotedebasdep"/>
        </w:rPr>
        <w:footnoteRef/>
      </w:r>
      <w:r>
        <w:t xml:space="preserve"> </w:t>
      </w:r>
      <w:r>
        <w:tab/>
      </w:r>
      <w:r w:rsidRPr="00651A56">
        <w:t>D’ailleurs, les débats ayant cours au Québec depuis 2018 a</w:t>
      </w:r>
      <w:r w:rsidRPr="00651A56">
        <w:t>u</w:t>
      </w:r>
      <w:r w:rsidRPr="00651A56">
        <w:t>tour d’une soi-disant « censure » de productions artistiques ou de contenus universitaires, qui serait imposée par des groupes « wokes » et « identitaires », présentent des similitudes frappantes avec la crise des accommodements raisonnables: là aussi, une accumulation de cas anecdotiques construit la perception d’un problème endémique qui menace l’identité et les valeurs québécoises, en r</w:t>
      </w:r>
      <w:r w:rsidRPr="00651A56">
        <w:t>é</w:t>
      </w:r>
      <w:r w:rsidRPr="00651A56">
        <w:t>ponse à des revendications de personnes racisées alliées à une gauche pr</w:t>
      </w:r>
      <w:r w:rsidRPr="00651A56">
        <w:t>é</w:t>
      </w:r>
      <w:r w:rsidRPr="00651A56">
        <w:t>sumée toute-puissante. Voir Lettre commune, « Rapport de la Commission sur la liberté universitaire: un cas exemplaire de panique morale », Pivot, 22 décembre 2021 [En ligne].</w:t>
      </w:r>
    </w:p>
  </w:footnote>
  <w:footnote w:id="155">
    <w:p w14:paraId="4A13A162" w14:textId="77777777" w:rsidR="00A121BE" w:rsidRDefault="00A121BE">
      <w:pPr>
        <w:pStyle w:val="Notedebasdepage"/>
      </w:pPr>
      <w:r>
        <w:rPr>
          <w:rStyle w:val="Appelnotedebasdep"/>
        </w:rPr>
        <w:footnoteRef/>
      </w:r>
      <w:r>
        <w:t xml:space="preserve"> </w:t>
      </w:r>
      <w:r>
        <w:tab/>
      </w:r>
      <w:r w:rsidRPr="00651A56">
        <w:t xml:space="preserve">Justine Rodier, </w:t>
      </w:r>
      <w:r w:rsidRPr="00651A56">
        <w:rPr>
          <w:i/>
          <w:iCs/>
        </w:rPr>
        <w:t>op. cit.</w:t>
      </w:r>
    </w:p>
  </w:footnote>
  <w:footnote w:id="156">
    <w:p w14:paraId="6E22FB80" w14:textId="77777777" w:rsidR="00A121BE" w:rsidRDefault="00A121BE">
      <w:pPr>
        <w:pStyle w:val="Notedebasdepage"/>
      </w:pPr>
      <w:r>
        <w:rPr>
          <w:rStyle w:val="Appelnotedebasdep"/>
        </w:rPr>
        <w:footnoteRef/>
      </w:r>
      <w:r>
        <w:t xml:space="preserve"> </w:t>
      </w:r>
      <w:r>
        <w:tab/>
      </w:r>
      <w:r w:rsidRPr="00651A56">
        <w:t xml:space="preserve">Manuel Castells, </w:t>
      </w:r>
      <w:r w:rsidRPr="00651A56">
        <w:rPr>
          <w:i/>
          <w:iCs/>
        </w:rPr>
        <w:t>Communication Power</w:t>
      </w:r>
      <w:r w:rsidRPr="00651A56">
        <w:t>, New York, Oxford University Press, 2009, p. 74. Ma traduction.</w:t>
      </w:r>
    </w:p>
  </w:footnote>
  <w:footnote w:id="157">
    <w:p w14:paraId="4F17419B" w14:textId="77777777" w:rsidR="00A121BE" w:rsidRDefault="00A121BE">
      <w:pPr>
        <w:pStyle w:val="Notedebasdepage"/>
      </w:pPr>
      <w:r>
        <w:rPr>
          <w:rStyle w:val="Appelnotedebasdep"/>
        </w:rPr>
        <w:footnoteRef/>
      </w:r>
      <w:r>
        <w:t xml:space="preserve"> </w:t>
      </w:r>
      <w:r>
        <w:tab/>
      </w:r>
      <w:r w:rsidRPr="00651A56">
        <w:t xml:space="preserve">Yochai Benkler, Robert Faris et Hal Roberts, </w:t>
      </w:r>
      <w:r w:rsidRPr="00651A56">
        <w:rPr>
          <w:i/>
          <w:iCs/>
        </w:rPr>
        <w:t>Network Propaganda. Man</w:t>
      </w:r>
      <w:r w:rsidRPr="00651A56">
        <w:rPr>
          <w:i/>
          <w:iCs/>
        </w:rPr>
        <w:t>i</w:t>
      </w:r>
      <w:r w:rsidRPr="00651A56">
        <w:rPr>
          <w:i/>
          <w:iCs/>
        </w:rPr>
        <w:t>pulation, disinformation and radicalization in American politics</w:t>
      </w:r>
      <w:r w:rsidRPr="00651A56">
        <w:t>, New York, Oxford University Press, 2018, p. 38. Ma tradu</w:t>
      </w:r>
      <w:r w:rsidRPr="00651A56">
        <w:t>c</w:t>
      </w:r>
      <w:r w:rsidRPr="00651A56">
        <w:t>tion.</w:t>
      </w:r>
    </w:p>
  </w:footnote>
  <w:footnote w:id="158">
    <w:p w14:paraId="4A3CA48F" w14:textId="77777777" w:rsidR="00A121BE" w:rsidRDefault="00A121BE">
      <w:pPr>
        <w:pStyle w:val="Notedebasdepage"/>
      </w:pPr>
      <w:r>
        <w:rPr>
          <w:rStyle w:val="Appelnotedebasdep"/>
        </w:rPr>
        <w:footnoteRef/>
      </w:r>
      <w:r>
        <w:t xml:space="preserve"> </w:t>
      </w:r>
      <w:r>
        <w:tab/>
      </w:r>
      <w:r w:rsidRPr="00651A56">
        <w:t xml:space="preserve">Plusieurs des idées développées dans ce chapitre sont dans la lignée de mon premier essai, consacré exclusivement au numérique: </w:t>
      </w:r>
      <w:r w:rsidRPr="00651A56">
        <w:rPr>
          <w:i/>
          <w:iCs/>
        </w:rPr>
        <w:t>Les batailles d’Internet. Assauts et résistances à l’ère du capitalisme numérique</w:t>
      </w:r>
      <w:r w:rsidRPr="00651A56">
        <w:t>, Mo</w:t>
      </w:r>
      <w:r w:rsidRPr="00651A56">
        <w:t>n</w:t>
      </w:r>
      <w:r w:rsidRPr="00651A56">
        <w:t>tréal, Écosociété, 2018.</w:t>
      </w:r>
    </w:p>
  </w:footnote>
  <w:footnote w:id="159">
    <w:p w14:paraId="1381E635" w14:textId="77777777" w:rsidR="00A121BE" w:rsidRDefault="00A121BE">
      <w:pPr>
        <w:pStyle w:val="Notedebasdepage"/>
      </w:pPr>
      <w:r>
        <w:rPr>
          <w:rStyle w:val="Appelnotedebasdep"/>
        </w:rPr>
        <w:footnoteRef/>
      </w:r>
      <w:r>
        <w:t xml:space="preserve"> </w:t>
      </w:r>
      <w:r>
        <w:tab/>
      </w:r>
      <w:r w:rsidRPr="00651A56">
        <w:t xml:space="preserve">Dominique Cardon et Fabien Granjon, </w:t>
      </w:r>
      <w:r w:rsidRPr="00651A56">
        <w:rPr>
          <w:i/>
          <w:iCs/>
        </w:rPr>
        <w:t>Médiactivistes</w:t>
      </w:r>
      <w:r w:rsidRPr="00651A56">
        <w:t>, Paris, Presses de Science Po, coll. « Contester », 2010, p. 85. Voir aussi A</w:t>
      </w:r>
      <w:r w:rsidRPr="00651A56">
        <w:t>n</w:t>
      </w:r>
      <w:r w:rsidRPr="00651A56">
        <w:t xml:space="preserve">drea Langlois et Frédéric Dubois (dir.), </w:t>
      </w:r>
      <w:r w:rsidRPr="00651A56">
        <w:rPr>
          <w:i/>
          <w:iCs/>
        </w:rPr>
        <w:t>Médias autonomes. Nourrir la résistance et la diss</w:t>
      </w:r>
      <w:r w:rsidRPr="00651A56">
        <w:rPr>
          <w:i/>
          <w:iCs/>
        </w:rPr>
        <w:t>i</w:t>
      </w:r>
      <w:r w:rsidRPr="00651A56">
        <w:rPr>
          <w:i/>
          <w:iCs/>
        </w:rPr>
        <w:t>dence</w:t>
      </w:r>
      <w:r w:rsidRPr="00651A56">
        <w:t>, Montréal, Lux, coll. « Futur proche », 2006.</w:t>
      </w:r>
    </w:p>
  </w:footnote>
  <w:footnote w:id="160">
    <w:p w14:paraId="79693413" w14:textId="77777777" w:rsidR="00A121BE" w:rsidRDefault="00A121BE">
      <w:pPr>
        <w:pStyle w:val="Notedebasdepage"/>
      </w:pPr>
      <w:r>
        <w:rPr>
          <w:rStyle w:val="Appelnotedebasdep"/>
        </w:rPr>
        <w:footnoteRef/>
      </w:r>
      <w:r>
        <w:t xml:space="preserve"> </w:t>
      </w:r>
      <w:r>
        <w:tab/>
      </w:r>
      <w:r w:rsidRPr="00651A56">
        <w:t xml:space="preserve">Voir Philippe de Grosbois, « Entre pingouins et gazouillis. Le journalisme à l’ère de l’indignation et du web social », dans Normand Baillargeon (dir.), </w:t>
      </w:r>
      <w:r w:rsidRPr="00651A56">
        <w:rPr>
          <w:i/>
          <w:iCs/>
        </w:rPr>
        <w:t>Mutations de l’univers médiatique</w:t>
      </w:r>
      <w:r w:rsidRPr="00651A56">
        <w:t>, Ville Mont-Royal, M Éditeur, 2014, p. 21-39 ; Geneviève Côté et Philippe de Grosbois, « À qui le web? Médias sociaux et mobilisations du pri</w:t>
      </w:r>
      <w:r w:rsidRPr="00651A56">
        <w:t>n</w:t>
      </w:r>
      <w:r w:rsidRPr="00651A56">
        <w:t xml:space="preserve">temps 2012 », dans Marcos Ancelovici et Francis Dupuis-Déri (dir.), </w:t>
      </w:r>
      <w:r w:rsidRPr="00651A56">
        <w:rPr>
          <w:i/>
          <w:iCs/>
        </w:rPr>
        <w:t>Un printemps rouge et noir</w:t>
      </w:r>
      <w:r w:rsidRPr="00651A56">
        <w:t>, Montréal, Écosoci</w:t>
      </w:r>
      <w:r w:rsidRPr="00651A56">
        <w:t>é</w:t>
      </w:r>
      <w:r w:rsidRPr="00651A56">
        <w:t>té, 2014, p. 185-208.</w:t>
      </w:r>
    </w:p>
  </w:footnote>
  <w:footnote w:id="161">
    <w:p w14:paraId="53FFBF47" w14:textId="77777777" w:rsidR="00A121BE" w:rsidRDefault="00A121BE">
      <w:pPr>
        <w:pStyle w:val="Notedebasdepage"/>
      </w:pPr>
      <w:r>
        <w:rPr>
          <w:rStyle w:val="Appelnotedebasdep"/>
        </w:rPr>
        <w:footnoteRef/>
      </w:r>
      <w:r>
        <w:t xml:space="preserve"> </w:t>
      </w:r>
      <w:r>
        <w:tab/>
      </w:r>
      <w:r w:rsidRPr="00651A56">
        <w:t>Alice E. Marwick, « Why do people share fake news? A sociotechnical m</w:t>
      </w:r>
      <w:r w:rsidRPr="00651A56">
        <w:t>o</w:t>
      </w:r>
      <w:r w:rsidRPr="00651A56">
        <w:t xml:space="preserve">del of media effects », </w:t>
      </w:r>
      <w:r w:rsidRPr="00651A56">
        <w:rPr>
          <w:i/>
          <w:iCs/>
        </w:rPr>
        <w:t>Georgetown Law Technology R</w:t>
      </w:r>
      <w:r w:rsidRPr="00651A56">
        <w:rPr>
          <w:i/>
          <w:iCs/>
        </w:rPr>
        <w:t>e</w:t>
      </w:r>
      <w:r w:rsidRPr="00651A56">
        <w:rPr>
          <w:i/>
          <w:iCs/>
        </w:rPr>
        <w:t>view</w:t>
      </w:r>
      <w:r w:rsidRPr="00651A56">
        <w:t>, no 474, 2018, p. 504. Ma traduction.</w:t>
      </w:r>
    </w:p>
  </w:footnote>
  <w:footnote w:id="162">
    <w:p w14:paraId="1559E2BC" w14:textId="77777777" w:rsidR="00A121BE" w:rsidRDefault="00A121BE">
      <w:pPr>
        <w:pStyle w:val="Notedebasdepage"/>
      </w:pPr>
      <w:r>
        <w:rPr>
          <w:rStyle w:val="Appelnotedebasdep"/>
        </w:rPr>
        <w:footnoteRef/>
      </w:r>
      <w:r>
        <w:t xml:space="preserve"> </w:t>
      </w:r>
      <w:r>
        <w:tab/>
      </w:r>
      <w:r w:rsidRPr="00651A56">
        <w:t>Ryan Mac et Craig Silverman, « “Mark Changed The Rules”: How Fac</w:t>
      </w:r>
      <w:r w:rsidRPr="00651A56">
        <w:t>e</w:t>
      </w:r>
      <w:r w:rsidRPr="00651A56">
        <w:t>book Went Easy On Alex Jones And Other Right-Wing F</w:t>
      </w:r>
      <w:r w:rsidRPr="00651A56">
        <w:t>i</w:t>
      </w:r>
      <w:r w:rsidRPr="00651A56">
        <w:t xml:space="preserve">gures », </w:t>
      </w:r>
      <w:r w:rsidRPr="00651A56">
        <w:rPr>
          <w:i/>
          <w:iCs/>
        </w:rPr>
        <w:t>BuzzFeed News</w:t>
      </w:r>
      <w:r w:rsidRPr="00651A56">
        <w:t>, 21 février 2021[En ligne].</w:t>
      </w:r>
    </w:p>
  </w:footnote>
  <w:footnote w:id="163">
    <w:p w14:paraId="345BF4E7" w14:textId="77777777" w:rsidR="00A121BE" w:rsidRDefault="00A121BE">
      <w:pPr>
        <w:pStyle w:val="Notedebasdepage"/>
      </w:pPr>
      <w:r>
        <w:rPr>
          <w:rStyle w:val="Appelnotedebasdep"/>
        </w:rPr>
        <w:footnoteRef/>
      </w:r>
      <w:r>
        <w:t xml:space="preserve"> </w:t>
      </w:r>
      <w:r>
        <w:tab/>
      </w:r>
      <w:r w:rsidRPr="00651A56">
        <w:t xml:space="preserve">Astra Taylor, « The Automation Charade », </w:t>
      </w:r>
      <w:r w:rsidRPr="00651A56">
        <w:rPr>
          <w:i/>
          <w:iCs/>
        </w:rPr>
        <w:t>Logic Magazine</w:t>
      </w:r>
      <w:r w:rsidRPr="00651A56">
        <w:t xml:space="preserve">, no 5, 1er août 2018 [en ligne]. Ma traduction. Voir aussi Adrian Chen et Ciaran Cassidy, </w:t>
      </w:r>
      <w:r w:rsidRPr="00651A56">
        <w:rPr>
          <w:i/>
          <w:iCs/>
        </w:rPr>
        <w:t>The Moderators</w:t>
      </w:r>
      <w:r w:rsidRPr="00651A56">
        <w:t>, Field of Vision, 14 avril 2017, 20 min. https://fieldofvision.org/the-moderators ; Casey Newton, « The Trauma Floor: The Secret Lives of Facebook Moderators in Amer</w:t>
      </w:r>
      <w:r w:rsidRPr="00651A56">
        <w:t>i</w:t>
      </w:r>
      <w:r w:rsidRPr="00651A56">
        <w:t xml:space="preserve">ca », </w:t>
      </w:r>
      <w:r w:rsidRPr="00651A56">
        <w:rPr>
          <w:i/>
          <w:iCs/>
        </w:rPr>
        <w:t>The Verge</w:t>
      </w:r>
      <w:r w:rsidRPr="00651A56">
        <w:t xml:space="preserve">, 25 février 2019 [en ligne] ; Henri Poulain, </w:t>
      </w:r>
      <w:r w:rsidRPr="00651A56">
        <w:rPr>
          <w:i/>
          <w:iCs/>
        </w:rPr>
        <w:t>Invisibles. Les travailleurs du clic</w:t>
      </w:r>
      <w:r w:rsidRPr="00651A56">
        <w:t>, épisode 3: « Traumas sans modération », Fra</w:t>
      </w:r>
      <w:r w:rsidRPr="00651A56">
        <w:t>n</w:t>
      </w:r>
      <w:r w:rsidRPr="00651A56">
        <w:t>ce TV Slash, 2020, www.youtube.com/watch?v=DnoH7nYkLZo.</w:t>
      </w:r>
    </w:p>
  </w:footnote>
  <w:footnote w:id="164">
    <w:p w14:paraId="46CF1B02" w14:textId="77777777" w:rsidR="00A121BE" w:rsidRDefault="00A121BE">
      <w:pPr>
        <w:pStyle w:val="Notedebasdepage"/>
      </w:pPr>
      <w:r>
        <w:rPr>
          <w:rStyle w:val="Appelnotedebasdep"/>
        </w:rPr>
        <w:footnoteRef/>
      </w:r>
      <w:r>
        <w:t xml:space="preserve"> </w:t>
      </w:r>
      <w:r>
        <w:tab/>
      </w:r>
      <w:r w:rsidRPr="00651A56">
        <w:t>Aurore Gayte, « Facebook Files: les 9 choses à retenir des nouvelles révél</w:t>
      </w:r>
      <w:r w:rsidRPr="00651A56">
        <w:t>a</w:t>
      </w:r>
      <w:r w:rsidRPr="00651A56">
        <w:t xml:space="preserve">tions sur le réseau social », </w:t>
      </w:r>
      <w:r w:rsidRPr="00651A56">
        <w:rPr>
          <w:i/>
          <w:iCs/>
        </w:rPr>
        <w:t>Numerama</w:t>
      </w:r>
      <w:r w:rsidRPr="00651A56">
        <w:t>, 26 octobre 2021 [en ligne] ; Las</w:t>
      </w:r>
      <w:r w:rsidRPr="00651A56">
        <w:t>t</w:t>
      </w:r>
      <w:r w:rsidRPr="00651A56">
        <w:t xml:space="preserve">WeekTonight, « Misinformation: Last Week Tonight with John Oliver », </w:t>
      </w:r>
      <w:r w:rsidRPr="00651A56">
        <w:rPr>
          <w:i/>
          <w:iCs/>
        </w:rPr>
        <w:t>YouTube</w:t>
      </w:r>
      <w:r w:rsidRPr="00651A56">
        <w:t>, 11 octobre 2021 [en ligne] ; Martin Untersinger et Damien L</w:t>
      </w:r>
      <w:r w:rsidRPr="00651A56">
        <w:t>e</w:t>
      </w:r>
      <w:r w:rsidRPr="00651A56">
        <w:t>loup, « Facebook emploie 766 m</w:t>
      </w:r>
      <w:r w:rsidRPr="00651A56">
        <w:t>o</w:t>
      </w:r>
      <w:r w:rsidRPr="00651A56">
        <w:t>dérateurs en langue arabe pour 220 millions d’utilisateurs araboph</w:t>
      </w:r>
      <w:r w:rsidRPr="00651A56">
        <w:t>o</w:t>
      </w:r>
      <w:r w:rsidRPr="00651A56">
        <w:t xml:space="preserve">nes », </w:t>
      </w:r>
      <w:r w:rsidRPr="00651A56">
        <w:rPr>
          <w:i/>
          <w:iCs/>
        </w:rPr>
        <w:t>Le Monde</w:t>
      </w:r>
      <w:r w:rsidRPr="00651A56">
        <w:t>, 16 novembre 2021 [en ligne]. Pour une synthèse des princip</w:t>
      </w:r>
      <w:r w:rsidRPr="00651A56">
        <w:t>a</w:t>
      </w:r>
      <w:r w:rsidRPr="00651A56">
        <w:t xml:space="preserve">les révélations issues des Facebook Papers, voir Jason Kelley, Bennett Cyphers et Corynne McSherry, « After Facebook Leaks, Here Is What Should Come Next », </w:t>
      </w:r>
      <w:r w:rsidRPr="00651A56">
        <w:rPr>
          <w:i/>
          <w:iCs/>
        </w:rPr>
        <w:t>Electronic Frontier Foundation</w:t>
      </w:r>
      <w:r w:rsidRPr="00651A56">
        <w:t>, 15 novembre 2021 [en ligne].</w:t>
      </w:r>
    </w:p>
  </w:footnote>
  <w:footnote w:id="165">
    <w:p w14:paraId="124BF472" w14:textId="77777777" w:rsidR="00A121BE" w:rsidRDefault="00A121BE">
      <w:pPr>
        <w:pStyle w:val="Notedebasdepage"/>
      </w:pPr>
      <w:r>
        <w:rPr>
          <w:rStyle w:val="Appelnotedebasdep"/>
        </w:rPr>
        <w:footnoteRef/>
      </w:r>
      <w:r>
        <w:t xml:space="preserve"> </w:t>
      </w:r>
      <w:r>
        <w:tab/>
      </w:r>
      <w:r w:rsidRPr="00651A56">
        <w:t xml:space="preserve">Karl Marx et Friedrich Engels, </w:t>
      </w:r>
      <w:r w:rsidRPr="00651A56">
        <w:rPr>
          <w:i/>
          <w:iCs/>
        </w:rPr>
        <w:t>Manifeste du parti communi</w:t>
      </w:r>
      <w:r w:rsidRPr="00651A56">
        <w:rPr>
          <w:i/>
          <w:iCs/>
        </w:rPr>
        <w:t>s</w:t>
      </w:r>
      <w:r w:rsidRPr="00651A56">
        <w:rPr>
          <w:i/>
          <w:iCs/>
        </w:rPr>
        <w:t>te</w:t>
      </w:r>
      <w:r w:rsidRPr="00651A56">
        <w:t xml:space="preserve">, Paris, Le livre de poche, 1973, p. 8. </w:t>
      </w:r>
      <w:r w:rsidRPr="006C5434">
        <w:rPr>
          <w:rStyle w:val="lev"/>
          <w:b w:val="0"/>
        </w:rPr>
        <w:t>http://dx.doi.org/doi:10.1522/cla.mak.man</w:t>
      </w:r>
      <w:r w:rsidRPr="00651A56">
        <w:t>.</w:t>
      </w:r>
    </w:p>
  </w:footnote>
  <w:footnote w:id="166">
    <w:p w14:paraId="06ED6F4B" w14:textId="77777777" w:rsidR="00A121BE" w:rsidRDefault="00A121BE">
      <w:pPr>
        <w:pStyle w:val="Notedebasdepage"/>
      </w:pPr>
      <w:r>
        <w:rPr>
          <w:rStyle w:val="Appelnotedebasdep"/>
        </w:rPr>
        <w:footnoteRef/>
      </w:r>
      <w:r>
        <w:t xml:space="preserve"> </w:t>
      </w:r>
      <w:r>
        <w:tab/>
      </w:r>
      <w:r w:rsidRPr="00651A56">
        <w:t>D’ailleurs, cette visibilité réduite est également une manière supplémentaire d’aller chercher des revenus auprès d’institutions ou d’organisations: une r</w:t>
      </w:r>
      <w:r w:rsidRPr="00651A56">
        <w:t>a</w:t>
      </w:r>
      <w:r w:rsidRPr="00651A56">
        <w:t>reté artificielle est créée en réduisant la portée de publications, de manière à encourager l’achat de « publications promues ».</w:t>
      </w:r>
    </w:p>
  </w:footnote>
  <w:footnote w:id="167">
    <w:p w14:paraId="5DD3345C" w14:textId="77777777" w:rsidR="00A121BE" w:rsidRDefault="00A121BE">
      <w:pPr>
        <w:pStyle w:val="Notedebasdepage"/>
      </w:pPr>
      <w:r>
        <w:rPr>
          <w:rStyle w:val="Appelnotedebasdep"/>
        </w:rPr>
        <w:footnoteRef/>
      </w:r>
      <w:r>
        <w:t xml:space="preserve"> </w:t>
      </w:r>
      <w:r>
        <w:tab/>
      </w:r>
      <w:r w:rsidRPr="00651A56">
        <w:t xml:space="preserve">Aude WTFake, « Satan, la vraie star du YouTube Game?! – WTFake #19 », </w:t>
      </w:r>
      <w:r w:rsidRPr="00651A56">
        <w:rPr>
          <w:i/>
          <w:iCs/>
        </w:rPr>
        <w:t>YouTube</w:t>
      </w:r>
      <w:r w:rsidRPr="00651A56">
        <w:t>, 30 juin 2019 [en ligne].</w:t>
      </w:r>
    </w:p>
  </w:footnote>
  <w:footnote w:id="168">
    <w:p w14:paraId="0A8C9C65" w14:textId="77777777" w:rsidR="00A121BE" w:rsidRDefault="00A121BE">
      <w:pPr>
        <w:pStyle w:val="Notedebasdepage"/>
      </w:pPr>
      <w:r>
        <w:rPr>
          <w:rStyle w:val="Appelnotedebasdep"/>
        </w:rPr>
        <w:footnoteRef/>
      </w:r>
      <w:r>
        <w:t xml:space="preserve"> </w:t>
      </w:r>
      <w:r>
        <w:tab/>
      </w:r>
      <w:r w:rsidRPr="00651A56">
        <w:t>« Ce n’est pas un bogue, c’est une fonctionnalité » est une expression co</w:t>
      </w:r>
      <w:r w:rsidRPr="00651A56">
        <w:t>u</w:t>
      </w:r>
      <w:r w:rsidRPr="00651A56">
        <w:t>rante chez les informaticien.ne.s anglophones.</w:t>
      </w:r>
    </w:p>
  </w:footnote>
  <w:footnote w:id="169">
    <w:p w14:paraId="4F58828B" w14:textId="77777777" w:rsidR="00A121BE" w:rsidRDefault="00A121BE">
      <w:pPr>
        <w:pStyle w:val="Notedebasdepage"/>
      </w:pPr>
      <w:r>
        <w:rPr>
          <w:rStyle w:val="Appelnotedebasdep"/>
        </w:rPr>
        <w:footnoteRef/>
      </w:r>
      <w:r>
        <w:t xml:space="preserve"> </w:t>
      </w:r>
      <w:r>
        <w:tab/>
      </w:r>
      <w:r w:rsidRPr="00651A56">
        <w:t xml:space="preserve">Tommaso Venturini, « Sur l’étude des sujets populaires ou les confessions d’un spécialiste des fausses nouvelles », </w:t>
      </w:r>
      <w:r w:rsidRPr="00651A56">
        <w:rPr>
          <w:i/>
          <w:iCs/>
        </w:rPr>
        <w:t>Les fausses nouvelles. Nouveaux v</w:t>
      </w:r>
      <w:r w:rsidRPr="00651A56">
        <w:rPr>
          <w:i/>
          <w:iCs/>
        </w:rPr>
        <w:t>i</w:t>
      </w:r>
      <w:r w:rsidRPr="00651A56">
        <w:rPr>
          <w:i/>
          <w:iCs/>
        </w:rPr>
        <w:t>sages, nouveaux défis</w:t>
      </w:r>
      <w:r w:rsidRPr="00651A56">
        <w:t>, Québec, Presses de l’Université Laval, 2018, p. 31.</w:t>
      </w:r>
    </w:p>
  </w:footnote>
  <w:footnote w:id="170">
    <w:p w14:paraId="1194DCA6" w14:textId="77777777" w:rsidR="00A121BE" w:rsidRDefault="00A121BE">
      <w:pPr>
        <w:pStyle w:val="Notedebasdepage"/>
      </w:pPr>
      <w:r>
        <w:rPr>
          <w:rStyle w:val="Appelnotedebasdep"/>
        </w:rPr>
        <w:footnoteRef/>
      </w:r>
      <w:r>
        <w:t xml:space="preserve"> </w:t>
      </w:r>
      <w:r>
        <w:tab/>
      </w:r>
      <w:r w:rsidRPr="00651A56">
        <w:t xml:space="preserve">Alice Marwick, </w:t>
      </w:r>
      <w:r w:rsidRPr="00651A56">
        <w:rPr>
          <w:i/>
          <w:iCs/>
        </w:rPr>
        <w:t>op. cit.,</w:t>
      </w:r>
      <w:r w:rsidRPr="00651A56">
        <w:t xml:space="preserve"> p. 505. Ma traduction. C’est aussi ce qui explique que des individus partagent autant de fausses nouvelles: souvent, l’objectif n’est pas tant d’informer que d’affirmer une ident</w:t>
      </w:r>
      <w:r w:rsidRPr="00651A56">
        <w:t>i</w:t>
      </w:r>
      <w:r w:rsidRPr="00651A56">
        <w:t>té et d’entretenir son groupe d’appartenance. On y reviendra au chap</w:t>
      </w:r>
      <w:r w:rsidRPr="00651A56">
        <w:t>i</w:t>
      </w:r>
      <w:r w:rsidRPr="00651A56">
        <w:t>tre suivant.</w:t>
      </w:r>
    </w:p>
  </w:footnote>
  <w:footnote w:id="171">
    <w:p w14:paraId="16E19117" w14:textId="77777777" w:rsidR="00A121BE" w:rsidRDefault="00A121BE">
      <w:pPr>
        <w:pStyle w:val="Notedebasdepage"/>
      </w:pPr>
      <w:r>
        <w:rPr>
          <w:rStyle w:val="Appelnotedebasdep"/>
        </w:rPr>
        <w:footnoteRef/>
      </w:r>
      <w:r>
        <w:t xml:space="preserve"> </w:t>
      </w:r>
      <w:r>
        <w:tab/>
      </w:r>
      <w:r w:rsidRPr="00651A56">
        <w:t xml:space="preserve">Voir William Davies, « WhatsApp Atomiseur social », </w:t>
      </w:r>
      <w:r w:rsidRPr="00651A56">
        <w:rPr>
          <w:i/>
          <w:iCs/>
        </w:rPr>
        <w:t>Courrier internati</w:t>
      </w:r>
      <w:r w:rsidRPr="00651A56">
        <w:rPr>
          <w:i/>
          <w:iCs/>
        </w:rPr>
        <w:t>o</w:t>
      </w:r>
      <w:r w:rsidRPr="00651A56">
        <w:rPr>
          <w:i/>
          <w:iCs/>
        </w:rPr>
        <w:t>nal</w:t>
      </w:r>
      <w:r w:rsidRPr="00651A56">
        <w:t>, hors-série, avril-mai 2021, p. 34-37 ; LastWeekT</w:t>
      </w:r>
      <w:r w:rsidRPr="00651A56">
        <w:t>o</w:t>
      </w:r>
      <w:r w:rsidRPr="00651A56">
        <w:t xml:space="preserve">night, « Misinformation », </w:t>
      </w:r>
      <w:r w:rsidRPr="00651A56">
        <w:rPr>
          <w:i/>
          <w:iCs/>
        </w:rPr>
        <w:t>op. cit</w:t>
      </w:r>
      <w:r w:rsidRPr="00651A56">
        <w:t>.</w:t>
      </w:r>
    </w:p>
  </w:footnote>
  <w:footnote w:id="172">
    <w:p w14:paraId="6687EF74" w14:textId="77777777" w:rsidR="00A121BE" w:rsidRDefault="00A121BE">
      <w:pPr>
        <w:pStyle w:val="Notedebasdepage"/>
      </w:pPr>
      <w:r>
        <w:rPr>
          <w:rStyle w:val="Appelnotedebasdep"/>
        </w:rPr>
        <w:footnoteRef/>
      </w:r>
      <w:r>
        <w:t xml:space="preserve"> </w:t>
      </w:r>
      <w:r>
        <w:tab/>
      </w:r>
      <w:r w:rsidRPr="00651A56">
        <w:t xml:space="preserve">Christopher Terry, « Déluge et pollution: des métaphores pour penser la lutte aux fausses nouvelles », </w:t>
      </w:r>
      <w:r w:rsidRPr="00651A56">
        <w:rPr>
          <w:i/>
          <w:iCs/>
        </w:rPr>
        <w:t>Les fausses nouvelles. Nouveaux visages, no</w:t>
      </w:r>
      <w:r w:rsidRPr="00651A56">
        <w:rPr>
          <w:i/>
          <w:iCs/>
        </w:rPr>
        <w:t>u</w:t>
      </w:r>
      <w:r w:rsidRPr="00651A56">
        <w:rPr>
          <w:i/>
          <w:iCs/>
        </w:rPr>
        <w:t>veaux défis</w:t>
      </w:r>
      <w:r w:rsidRPr="00651A56">
        <w:t>, Québec, Presses de l’Université Laval, 2018, p. 237.</w:t>
      </w:r>
    </w:p>
  </w:footnote>
  <w:footnote w:id="173">
    <w:p w14:paraId="07FA15A7" w14:textId="77777777" w:rsidR="00A121BE" w:rsidRDefault="00A121BE">
      <w:pPr>
        <w:pStyle w:val="Notedebasdepage"/>
      </w:pPr>
      <w:r>
        <w:rPr>
          <w:rStyle w:val="Appelnotedebasdep"/>
        </w:rPr>
        <w:footnoteRef/>
      </w:r>
      <w:r>
        <w:t xml:space="preserve"> </w:t>
      </w:r>
      <w:r>
        <w:tab/>
      </w:r>
      <w:r w:rsidRPr="00651A56">
        <w:t>Voir l’enquête de Tristan Péloquin, « Les différents visages des antima</w:t>
      </w:r>
      <w:r w:rsidRPr="00651A56">
        <w:t>s</w:t>
      </w:r>
      <w:r w:rsidRPr="00651A56">
        <w:t xml:space="preserve">ques », </w:t>
      </w:r>
      <w:r w:rsidRPr="00651A56">
        <w:rPr>
          <w:i/>
          <w:iCs/>
        </w:rPr>
        <w:t>La Presse</w:t>
      </w:r>
      <w:r w:rsidRPr="00651A56">
        <w:t>, 26 septembre 2020.</w:t>
      </w:r>
    </w:p>
  </w:footnote>
  <w:footnote w:id="174">
    <w:p w14:paraId="201D5959" w14:textId="77777777" w:rsidR="00A121BE" w:rsidRDefault="00A121BE">
      <w:pPr>
        <w:pStyle w:val="Notedebasdepage"/>
      </w:pPr>
      <w:r>
        <w:rPr>
          <w:rStyle w:val="Appelnotedebasdep"/>
        </w:rPr>
        <w:footnoteRef/>
      </w:r>
      <w:r>
        <w:t xml:space="preserve"> </w:t>
      </w:r>
      <w:r>
        <w:tab/>
      </w:r>
      <w:r w:rsidRPr="00651A56">
        <w:t xml:space="preserve">Samantha Bradshaw, Hannah Bailey, Philip N. Howard, </w:t>
      </w:r>
      <w:r w:rsidRPr="00651A56">
        <w:rPr>
          <w:i/>
          <w:iCs/>
        </w:rPr>
        <w:t>Industrialized D</w:t>
      </w:r>
      <w:r w:rsidRPr="00651A56">
        <w:rPr>
          <w:i/>
          <w:iCs/>
        </w:rPr>
        <w:t>i</w:t>
      </w:r>
      <w:r w:rsidRPr="00651A56">
        <w:rPr>
          <w:i/>
          <w:iCs/>
        </w:rPr>
        <w:t>sinformation: 2020 Global Inventory of Organized Social Media Manipul</w:t>
      </w:r>
      <w:r w:rsidRPr="00651A56">
        <w:rPr>
          <w:i/>
          <w:iCs/>
        </w:rPr>
        <w:t>a</w:t>
      </w:r>
      <w:r w:rsidRPr="00651A56">
        <w:rPr>
          <w:i/>
          <w:iCs/>
        </w:rPr>
        <w:t>tion</w:t>
      </w:r>
      <w:r w:rsidRPr="00651A56">
        <w:t>, Oxford Internet Institute, University of O</w:t>
      </w:r>
      <w:r w:rsidRPr="00651A56">
        <w:t>x</w:t>
      </w:r>
      <w:r w:rsidRPr="00651A56">
        <w:t>ford, 2021,</w:t>
      </w:r>
      <w:r>
        <w:br/>
      </w:r>
      <w:r w:rsidRPr="00651A56">
        <w:t>https://demtech.oii.ox.ac.uk/wp-content/uploads/sites/127/2021/02/CyberTroop-Report20-Draft9.pdf.</w:t>
      </w:r>
    </w:p>
  </w:footnote>
  <w:footnote w:id="175">
    <w:p w14:paraId="20F96F38" w14:textId="77777777" w:rsidR="00A121BE" w:rsidRDefault="00A121BE">
      <w:pPr>
        <w:pStyle w:val="Notedebasdepage"/>
      </w:pPr>
      <w:r>
        <w:rPr>
          <w:rStyle w:val="Appelnotedebasdep"/>
        </w:rPr>
        <w:footnoteRef/>
      </w:r>
      <w:r>
        <w:t xml:space="preserve"> </w:t>
      </w:r>
      <w:r>
        <w:tab/>
      </w:r>
      <w:r w:rsidRPr="00651A56">
        <w:t xml:space="preserve">Taki Oldham, (Astro) </w:t>
      </w:r>
      <w:r w:rsidRPr="00651A56">
        <w:rPr>
          <w:i/>
          <w:iCs/>
        </w:rPr>
        <w:t>Turf Wars</w:t>
      </w:r>
      <w:r w:rsidRPr="00651A56">
        <w:t>, Larrikin Films, 2010, 91 min. Voir aussi Brendan DeMelle, « Study Confirms Tea Party Was Created by Big Toba</w:t>
      </w:r>
      <w:r w:rsidRPr="00651A56">
        <w:t>c</w:t>
      </w:r>
      <w:r w:rsidRPr="00651A56">
        <w:t xml:space="preserve">co and Billionaire Koch Brothers », </w:t>
      </w:r>
      <w:r w:rsidRPr="00651A56">
        <w:rPr>
          <w:i/>
          <w:iCs/>
        </w:rPr>
        <w:t>HuffPost</w:t>
      </w:r>
      <w:r w:rsidRPr="00651A56">
        <w:t>, 11 février 2013.</w:t>
      </w:r>
    </w:p>
  </w:footnote>
  <w:footnote w:id="176">
    <w:p w14:paraId="1C2C808D" w14:textId="77777777" w:rsidR="00A121BE" w:rsidRDefault="00A121BE">
      <w:pPr>
        <w:pStyle w:val="Notedebasdepage"/>
      </w:pPr>
      <w:r>
        <w:rPr>
          <w:rStyle w:val="Appelnotedebasdep"/>
        </w:rPr>
        <w:footnoteRef/>
      </w:r>
      <w:r>
        <w:t xml:space="preserve"> </w:t>
      </w:r>
      <w:r>
        <w:tab/>
      </w:r>
      <w:r w:rsidRPr="00651A56">
        <w:t>Gabriel Béland, « Le groupe de droite Québec Fier sous influence alberta</w:t>
      </w:r>
      <w:r w:rsidRPr="00651A56">
        <w:t>i</w:t>
      </w:r>
      <w:r w:rsidRPr="00651A56">
        <w:t xml:space="preserve">ne », </w:t>
      </w:r>
      <w:r w:rsidRPr="00651A56">
        <w:rPr>
          <w:i/>
          <w:iCs/>
        </w:rPr>
        <w:t>La Presse</w:t>
      </w:r>
      <w:r w:rsidRPr="00651A56">
        <w:t>, 7 octobre 2019.</w:t>
      </w:r>
    </w:p>
  </w:footnote>
  <w:footnote w:id="177">
    <w:p w14:paraId="724C6674" w14:textId="77777777" w:rsidR="00A121BE" w:rsidRDefault="00A121BE">
      <w:pPr>
        <w:pStyle w:val="Notedebasdepage"/>
      </w:pPr>
      <w:r>
        <w:rPr>
          <w:rStyle w:val="Appelnotedebasdep"/>
        </w:rPr>
        <w:footnoteRef/>
      </w:r>
      <w:r>
        <w:t xml:space="preserve"> </w:t>
      </w:r>
      <w:r>
        <w:tab/>
      </w:r>
      <w:r w:rsidRPr="00651A56">
        <w:t>Jeff Yates, Roberto Rocha et Andrea Bellemare, « Blocages ferroviaires: l’industrie pétrolière a multiplié les publicités sur Fac</w:t>
      </w:r>
      <w:r w:rsidRPr="00651A56">
        <w:t>e</w:t>
      </w:r>
      <w:r w:rsidRPr="00651A56">
        <w:t xml:space="preserve">book », </w:t>
      </w:r>
      <w:r w:rsidRPr="00651A56">
        <w:rPr>
          <w:i/>
          <w:iCs/>
        </w:rPr>
        <w:t>Radio-Canada.ca</w:t>
      </w:r>
      <w:r w:rsidRPr="00651A56">
        <w:t>, 4 mars 2020.</w:t>
      </w:r>
    </w:p>
  </w:footnote>
  <w:footnote w:id="178">
    <w:p w14:paraId="78036A0C" w14:textId="77777777" w:rsidR="00A121BE" w:rsidRDefault="00A121BE">
      <w:pPr>
        <w:pStyle w:val="Notedebasdepage"/>
      </w:pPr>
      <w:r>
        <w:rPr>
          <w:rStyle w:val="Appelnotedebasdep"/>
        </w:rPr>
        <w:footnoteRef/>
      </w:r>
      <w:r>
        <w:t xml:space="preserve"> </w:t>
      </w:r>
      <w:r>
        <w:tab/>
      </w:r>
      <w:r w:rsidRPr="00651A56">
        <w:t>Pour un exemple parmi plusieurs autres, voir cette enquête sur les décisions de Mark Zuckerberg au Vietnam: Elizabeth Dwoskin, Tory Newmyer et Shibani Mahtani, « The case against Mark Zuckerberg: Insiders say Fac</w:t>
      </w:r>
      <w:r w:rsidRPr="00651A56">
        <w:t>e</w:t>
      </w:r>
      <w:r w:rsidRPr="00651A56">
        <w:t xml:space="preserve">book’s CEO chose growth over safety », </w:t>
      </w:r>
      <w:r w:rsidRPr="00651A56">
        <w:rPr>
          <w:i/>
          <w:iCs/>
        </w:rPr>
        <w:t>Wa</w:t>
      </w:r>
      <w:r w:rsidRPr="00651A56">
        <w:rPr>
          <w:i/>
          <w:iCs/>
        </w:rPr>
        <w:t>s</w:t>
      </w:r>
      <w:r w:rsidRPr="00651A56">
        <w:rPr>
          <w:i/>
          <w:iCs/>
        </w:rPr>
        <w:t>hington Post</w:t>
      </w:r>
      <w:r w:rsidRPr="00651A56">
        <w:t>, 25 octobre 2021 [en ligne].</w:t>
      </w:r>
    </w:p>
  </w:footnote>
  <w:footnote w:id="179">
    <w:p w14:paraId="36083C94" w14:textId="77777777" w:rsidR="00A121BE" w:rsidRDefault="00A121BE">
      <w:pPr>
        <w:pStyle w:val="Notedebasdepage"/>
      </w:pPr>
      <w:r>
        <w:rPr>
          <w:rStyle w:val="Appelnotedebasdep"/>
        </w:rPr>
        <w:footnoteRef/>
      </w:r>
      <w:r>
        <w:t xml:space="preserve"> </w:t>
      </w:r>
      <w:r>
        <w:tab/>
      </w:r>
      <w:r w:rsidRPr="00651A56">
        <w:t xml:space="preserve">Tommaso Venturini, </w:t>
      </w:r>
      <w:r w:rsidRPr="00651A56">
        <w:rPr>
          <w:i/>
          <w:iCs/>
        </w:rPr>
        <w:t>op. cit</w:t>
      </w:r>
      <w:r w:rsidRPr="00651A56">
        <w:t>., p. 23.</w:t>
      </w:r>
    </w:p>
  </w:footnote>
  <w:footnote w:id="180">
    <w:p w14:paraId="7508DB18" w14:textId="77777777" w:rsidR="00A121BE" w:rsidRDefault="00A121BE">
      <w:pPr>
        <w:pStyle w:val="Notedebasdepage"/>
      </w:pPr>
      <w:r>
        <w:rPr>
          <w:rStyle w:val="Appelnotedebasdep"/>
        </w:rPr>
        <w:footnoteRef/>
      </w:r>
      <w:r>
        <w:t xml:space="preserve"> </w:t>
      </w:r>
      <w:r>
        <w:tab/>
      </w:r>
      <w:r w:rsidRPr="00651A56">
        <w:t>Aux États-Unis, la série documentaire de 6 heures Q. Into the Storm, diff</w:t>
      </w:r>
      <w:r w:rsidRPr="00651A56">
        <w:t>u</w:t>
      </w:r>
      <w:r w:rsidRPr="00651A56">
        <w:t>sée en grande pompe sur HBO, partait à la recherche de l’identité du fameux Q, donnant au passage une tribune supplémentaire aux principaux instig</w:t>
      </w:r>
      <w:r w:rsidRPr="00651A56">
        <w:t>a</w:t>
      </w:r>
      <w:r w:rsidRPr="00651A56">
        <w:t>teurs du mouvement. Voir Thibault Prévost, « Comment rater un docume</w:t>
      </w:r>
      <w:r w:rsidRPr="00651A56">
        <w:t>n</w:t>
      </w:r>
      <w:r w:rsidRPr="00651A56">
        <w:t xml:space="preserve">taire sur QAnon », </w:t>
      </w:r>
      <w:r w:rsidRPr="00651A56">
        <w:rPr>
          <w:i/>
          <w:iCs/>
        </w:rPr>
        <w:t>Arrêt sur images</w:t>
      </w:r>
      <w:r w:rsidRPr="00651A56">
        <w:t>, 25 avril 2021 [en ligne].</w:t>
      </w:r>
    </w:p>
  </w:footnote>
  <w:footnote w:id="181">
    <w:p w14:paraId="6FCA260C" w14:textId="77777777" w:rsidR="00A121BE" w:rsidRDefault="00A121BE">
      <w:pPr>
        <w:pStyle w:val="Notedebasdepage"/>
      </w:pPr>
      <w:r>
        <w:rPr>
          <w:rStyle w:val="Appelnotedebasdep"/>
        </w:rPr>
        <w:footnoteRef/>
      </w:r>
      <w:r>
        <w:t xml:space="preserve"> </w:t>
      </w:r>
      <w:r>
        <w:tab/>
      </w:r>
      <w:r w:rsidRPr="00651A56">
        <w:t xml:space="preserve">Tommaso Venturini, </w:t>
      </w:r>
      <w:r w:rsidRPr="00651A56">
        <w:rPr>
          <w:i/>
          <w:iCs/>
        </w:rPr>
        <w:t>op. cit.,</w:t>
      </w:r>
      <w:r w:rsidRPr="00651A56">
        <w:t xml:space="preserve"> p. 24. Voir aussi Christopher Terry, </w:t>
      </w:r>
      <w:r w:rsidRPr="00651A56">
        <w:rPr>
          <w:i/>
          <w:iCs/>
        </w:rPr>
        <w:t>op. cit</w:t>
      </w:r>
      <w:r w:rsidRPr="00651A56">
        <w:t>.</w:t>
      </w:r>
    </w:p>
  </w:footnote>
  <w:footnote w:id="182">
    <w:p w14:paraId="39227DCA" w14:textId="77777777" w:rsidR="00A121BE" w:rsidRDefault="00A121BE">
      <w:pPr>
        <w:pStyle w:val="Notedebasdepage"/>
      </w:pPr>
      <w:r>
        <w:rPr>
          <w:rStyle w:val="Appelnotedebasdep"/>
        </w:rPr>
        <w:footnoteRef/>
      </w:r>
      <w:r>
        <w:t xml:space="preserve"> </w:t>
      </w:r>
      <w:r>
        <w:tab/>
      </w:r>
      <w:r w:rsidRPr="00651A56">
        <w:t xml:space="preserve">Alice Marwick, </w:t>
      </w:r>
      <w:r w:rsidRPr="00651A56">
        <w:rPr>
          <w:i/>
          <w:iCs/>
        </w:rPr>
        <w:t>op. cit</w:t>
      </w:r>
      <w:r w:rsidRPr="00651A56">
        <w:t>., p. 501. Ma traduction.</w:t>
      </w:r>
    </w:p>
  </w:footnote>
  <w:footnote w:id="183">
    <w:p w14:paraId="7B4089B8" w14:textId="77777777" w:rsidR="00A121BE" w:rsidRDefault="00A121BE">
      <w:pPr>
        <w:pStyle w:val="Notedebasdepage"/>
      </w:pPr>
      <w:r>
        <w:rPr>
          <w:rStyle w:val="Appelnotedebasdep"/>
        </w:rPr>
        <w:footnoteRef/>
      </w:r>
      <w:r>
        <w:t xml:space="preserve"> </w:t>
      </w:r>
      <w:r>
        <w:tab/>
      </w:r>
      <w:r w:rsidRPr="00651A56">
        <w:t xml:space="preserve">Yochai Benkler, Robert Faris et Hal Roberts, </w:t>
      </w:r>
      <w:r w:rsidRPr="00651A56">
        <w:rPr>
          <w:i/>
          <w:iCs/>
        </w:rPr>
        <w:t>op. cit</w:t>
      </w:r>
      <w:r w:rsidRPr="00651A56">
        <w:t>. Pour un aperçu prél</w:t>
      </w:r>
      <w:r w:rsidRPr="00651A56">
        <w:t>i</w:t>
      </w:r>
      <w:r w:rsidRPr="00651A56">
        <w:t>minaire et plus concis, voir Yochai Benkler, Robert Faris, Hal Roberts et Ethan Zuckerman, « Study: Breitbart-led right-wing media ecosystem alt</w:t>
      </w:r>
      <w:r w:rsidRPr="00651A56">
        <w:t>e</w:t>
      </w:r>
      <w:r w:rsidRPr="00651A56">
        <w:t xml:space="preserve">red broader media agenda », </w:t>
      </w:r>
      <w:r w:rsidRPr="00651A56">
        <w:rPr>
          <w:i/>
          <w:iCs/>
        </w:rPr>
        <w:t>Columbia Journ</w:t>
      </w:r>
      <w:r w:rsidRPr="00651A56">
        <w:rPr>
          <w:i/>
          <w:iCs/>
        </w:rPr>
        <w:t>a</w:t>
      </w:r>
      <w:r w:rsidRPr="00651A56">
        <w:rPr>
          <w:i/>
          <w:iCs/>
        </w:rPr>
        <w:t>lism Review</w:t>
      </w:r>
      <w:r w:rsidRPr="00651A56">
        <w:t xml:space="preserve">, 3 mars 2017 [en ligne]. Voir aussi l’article de très grande qualité d’Alice Marwick, </w:t>
      </w:r>
      <w:r w:rsidRPr="00651A56">
        <w:rPr>
          <w:i/>
          <w:iCs/>
        </w:rPr>
        <w:t>op. cit</w:t>
      </w:r>
      <w:r w:rsidRPr="00651A56">
        <w:t>.</w:t>
      </w:r>
    </w:p>
  </w:footnote>
  <w:footnote w:id="184">
    <w:p w14:paraId="75F041CA" w14:textId="77777777" w:rsidR="00A121BE" w:rsidRDefault="00A121BE">
      <w:pPr>
        <w:pStyle w:val="Notedebasdepage"/>
      </w:pPr>
      <w:r>
        <w:rPr>
          <w:rStyle w:val="Appelnotedebasdep"/>
        </w:rPr>
        <w:footnoteRef/>
      </w:r>
      <w:r>
        <w:t xml:space="preserve"> </w:t>
      </w:r>
      <w:r>
        <w:tab/>
      </w:r>
      <w:r w:rsidRPr="00651A56">
        <w:t>Voir par exemple le procédé par laquel Tucker Carlson jave</w:t>
      </w:r>
      <w:r w:rsidRPr="00651A56">
        <w:t>l</w:t>
      </w:r>
      <w:r w:rsidRPr="00651A56">
        <w:t xml:space="preserve">lise le discours suprémaciste blanc, tel qu’il est analysé par l’humoriste et journaliste John Oliver: Last Week Tonight, « Tucker Carlson: Last Week Tonight with John Oliver », </w:t>
      </w:r>
      <w:r w:rsidRPr="00651A56">
        <w:rPr>
          <w:i/>
          <w:iCs/>
        </w:rPr>
        <w:t>YouTube</w:t>
      </w:r>
      <w:r w:rsidRPr="00651A56">
        <w:t>, 15 mars 2021 [en ligne].</w:t>
      </w:r>
    </w:p>
  </w:footnote>
  <w:footnote w:id="185">
    <w:p w14:paraId="1D18DC98" w14:textId="77777777" w:rsidR="00A121BE" w:rsidRDefault="00A121BE">
      <w:pPr>
        <w:pStyle w:val="Notedebasdepage"/>
      </w:pPr>
      <w:r>
        <w:rPr>
          <w:rStyle w:val="Appelnotedebasdep"/>
        </w:rPr>
        <w:footnoteRef/>
      </w:r>
      <w:r>
        <w:t xml:space="preserve"> </w:t>
      </w:r>
      <w:r>
        <w:tab/>
      </w:r>
      <w:r w:rsidRPr="00651A56">
        <w:t>Cette dynamique n’est pas forcément généralisable à toutes les sociétés, même si les chercheurs encouragent leurs collègues étrangers à opérer des analyses du même type pour prendre le pouls de l’état des médias d’information dans leur coin du monde. Ils se sont d’ailleurs associés avec des chercheurs français pour opérer un travail semblable, ce qui a révélé d’autres t</w:t>
      </w:r>
      <w:r w:rsidRPr="00651A56">
        <w:t>y</w:t>
      </w:r>
      <w:r w:rsidRPr="00651A56">
        <w:t>pes de fractures (voir « Media polarization “à la française”? Comp</w:t>
      </w:r>
      <w:r w:rsidRPr="00651A56">
        <w:t>a</w:t>
      </w:r>
      <w:r w:rsidRPr="00651A56">
        <w:t xml:space="preserve">ring the French and American Ecosystems », </w:t>
      </w:r>
      <w:r w:rsidRPr="00651A56">
        <w:rPr>
          <w:i/>
          <w:iCs/>
        </w:rPr>
        <w:t>Institut Montaigne</w:t>
      </w:r>
      <w:r w:rsidRPr="00651A56">
        <w:t>, juin 2019 [en ligne]). De telles ét</w:t>
      </w:r>
      <w:r w:rsidRPr="00651A56">
        <w:t>u</w:t>
      </w:r>
      <w:r w:rsidRPr="00651A56">
        <w:t>des seraient sans doute éclairantes au Québec également. Il serait n</w:t>
      </w:r>
      <w:r w:rsidRPr="00651A56">
        <w:t>o</w:t>
      </w:r>
      <w:r w:rsidRPr="00651A56">
        <w:t>tamment très intéressant de voir comment la désinformation de droite circule, entre les adeptes de Q</w:t>
      </w:r>
      <w:r w:rsidRPr="00651A56">
        <w:t>A</w:t>
      </w:r>
      <w:r w:rsidRPr="00651A56">
        <w:t>non tels Alexis Cossette-Trudel et sa chaîne Radio-Québec, les Yo</w:t>
      </w:r>
      <w:r w:rsidRPr="00651A56">
        <w:t>u</w:t>
      </w:r>
      <w:r w:rsidRPr="00651A56">
        <w:t xml:space="preserve">Tubeurs proches de La Meute et d’Atalante, les radios d’opinion de Québec et les tribuns du </w:t>
      </w:r>
      <w:r w:rsidRPr="00651A56">
        <w:rPr>
          <w:i/>
          <w:iCs/>
        </w:rPr>
        <w:t>Jou</w:t>
      </w:r>
      <w:r w:rsidRPr="00651A56">
        <w:rPr>
          <w:i/>
          <w:iCs/>
        </w:rPr>
        <w:t>r</w:t>
      </w:r>
      <w:r w:rsidRPr="00651A56">
        <w:rPr>
          <w:i/>
          <w:iCs/>
        </w:rPr>
        <w:t>nal de Montréal</w:t>
      </w:r>
      <w:r w:rsidRPr="00651A56">
        <w:t>. À bon entendeur…</w:t>
      </w:r>
    </w:p>
  </w:footnote>
  <w:footnote w:id="186">
    <w:p w14:paraId="5DD37095" w14:textId="77777777" w:rsidR="00A121BE" w:rsidRDefault="00A121BE">
      <w:pPr>
        <w:pStyle w:val="Notedebasdepage"/>
      </w:pPr>
      <w:r>
        <w:rPr>
          <w:rStyle w:val="Appelnotedebasdep"/>
        </w:rPr>
        <w:footnoteRef/>
      </w:r>
      <w:r>
        <w:t xml:space="preserve"> </w:t>
      </w:r>
      <w:r>
        <w:tab/>
      </w:r>
      <w:r w:rsidRPr="00651A56">
        <w:t>Lee Fang, « CBS CEO: “For Us, Economically, Donald’s Pl</w:t>
      </w:r>
      <w:r w:rsidRPr="00651A56">
        <w:t>a</w:t>
      </w:r>
      <w:r w:rsidRPr="00651A56">
        <w:t xml:space="preserve">ce in This Election is a Good Thing” », </w:t>
      </w:r>
      <w:r w:rsidRPr="00651A56">
        <w:rPr>
          <w:i/>
          <w:iCs/>
        </w:rPr>
        <w:t>The Intercept</w:t>
      </w:r>
      <w:r w:rsidRPr="00651A56">
        <w:t>, 29 février 2016 [en ligne].</w:t>
      </w:r>
    </w:p>
  </w:footnote>
  <w:footnote w:id="187">
    <w:p w14:paraId="1392FB45" w14:textId="77777777" w:rsidR="00A121BE" w:rsidRDefault="00A121BE">
      <w:pPr>
        <w:pStyle w:val="Notedebasdepage"/>
      </w:pPr>
      <w:r>
        <w:rPr>
          <w:rStyle w:val="Appelnotedebasdep"/>
        </w:rPr>
        <w:footnoteRef/>
      </w:r>
      <w:r>
        <w:t xml:space="preserve"> </w:t>
      </w:r>
      <w:r>
        <w:tab/>
      </w:r>
      <w:r w:rsidRPr="00651A56">
        <w:t xml:space="preserve">Voir Jim Naureckas, « Two Candidates Surge in 2016 Polling – but Only Trump, Not Sanders, Fascinates Media », </w:t>
      </w:r>
      <w:r w:rsidRPr="00651A56">
        <w:rPr>
          <w:i/>
          <w:iCs/>
        </w:rPr>
        <w:t>FAIR</w:t>
      </w:r>
      <w:r w:rsidRPr="00651A56">
        <w:t>, 21 août 2015 [en ligne].</w:t>
      </w:r>
    </w:p>
  </w:footnote>
  <w:footnote w:id="188">
    <w:p w14:paraId="08BE3234" w14:textId="77777777" w:rsidR="00A121BE" w:rsidRDefault="00A121BE">
      <w:pPr>
        <w:pStyle w:val="Notedebasdepage"/>
      </w:pPr>
      <w:r>
        <w:rPr>
          <w:rStyle w:val="Appelnotedebasdep"/>
        </w:rPr>
        <w:footnoteRef/>
      </w:r>
      <w:r>
        <w:t xml:space="preserve"> </w:t>
      </w:r>
      <w:r>
        <w:tab/>
      </w:r>
      <w:r w:rsidRPr="00651A56">
        <w:t>L’analyse de Michel Mompontet est disponible sur Twitter (16 novembre 2021): https://twitter.com/mompontet/status/1460599688856576002.</w:t>
      </w:r>
    </w:p>
  </w:footnote>
  <w:footnote w:id="189">
    <w:p w14:paraId="0398A7D9" w14:textId="77777777" w:rsidR="00A121BE" w:rsidRDefault="00A121BE">
      <w:pPr>
        <w:pStyle w:val="Notedebasdepage"/>
      </w:pPr>
      <w:r>
        <w:rPr>
          <w:rStyle w:val="Appelnotedebasdep"/>
        </w:rPr>
        <w:footnoteRef/>
      </w:r>
      <w:r>
        <w:t xml:space="preserve"> </w:t>
      </w:r>
      <w:r>
        <w:tab/>
      </w:r>
      <w:r w:rsidRPr="00651A56">
        <w:t>Loris Guémart, « Médias: les chefs veulent du Zemmour, moins les journ</w:t>
      </w:r>
      <w:r w:rsidRPr="00651A56">
        <w:t>a</w:t>
      </w:r>
      <w:r w:rsidRPr="00651A56">
        <w:t xml:space="preserve">listes », </w:t>
      </w:r>
      <w:r w:rsidRPr="00651A56">
        <w:rPr>
          <w:i/>
          <w:iCs/>
        </w:rPr>
        <w:t>Arrêt sur images</w:t>
      </w:r>
      <w:r w:rsidRPr="00651A56">
        <w:t>, 12 octobre 2021 [en ligne]. Voir aussi Hugo D</w:t>
      </w:r>
      <w:r w:rsidRPr="00651A56">
        <w:t>o</w:t>
      </w:r>
      <w:r w:rsidRPr="00651A56">
        <w:t xml:space="preserve">menach, « Zemmour, le show et le business », </w:t>
      </w:r>
      <w:r w:rsidRPr="00651A56">
        <w:rPr>
          <w:i/>
          <w:iCs/>
        </w:rPr>
        <w:t>INA/La revue des médias</w:t>
      </w:r>
      <w:r w:rsidRPr="00651A56">
        <w:t>, 20 octobre 2021 [en ligne].</w:t>
      </w:r>
    </w:p>
  </w:footnote>
  <w:footnote w:id="190">
    <w:p w14:paraId="126BD0BB" w14:textId="77777777" w:rsidR="00A121BE" w:rsidRDefault="00A121BE">
      <w:pPr>
        <w:pStyle w:val="Notedebasdepage"/>
      </w:pPr>
      <w:r>
        <w:rPr>
          <w:rStyle w:val="Appelnotedebasdep"/>
        </w:rPr>
        <w:footnoteRef/>
      </w:r>
      <w:r>
        <w:t xml:space="preserve"> </w:t>
      </w:r>
      <w:r>
        <w:tab/>
      </w:r>
      <w:r w:rsidRPr="00651A56">
        <w:t xml:space="preserve">Clément Vaillant, « À CNEWS, la grève contre Zemmour n’a pas eu lieu, voici pourquoi », </w:t>
      </w:r>
      <w:r w:rsidRPr="00651A56">
        <w:rPr>
          <w:i/>
          <w:iCs/>
        </w:rPr>
        <w:t>Le HuffPost</w:t>
      </w:r>
      <w:r w:rsidRPr="00651A56">
        <w:t>, 2 novembre 2019 [en l</w:t>
      </w:r>
      <w:r w:rsidRPr="00651A56">
        <w:t>i</w:t>
      </w:r>
      <w:r w:rsidRPr="00651A56">
        <w:t>gne].</w:t>
      </w:r>
    </w:p>
  </w:footnote>
  <w:footnote w:id="191">
    <w:p w14:paraId="4D333F72" w14:textId="77777777" w:rsidR="00A121BE" w:rsidRDefault="00A121BE">
      <w:pPr>
        <w:pStyle w:val="Notedebasdepage"/>
      </w:pPr>
      <w:r>
        <w:rPr>
          <w:rStyle w:val="Appelnotedebasdep"/>
        </w:rPr>
        <w:footnoteRef/>
      </w:r>
      <w:r>
        <w:t xml:space="preserve"> </w:t>
      </w:r>
      <w:r>
        <w:tab/>
      </w:r>
      <w:r w:rsidRPr="00651A56">
        <w:t>Comme lors de la crise des accommodements raisonnables présentée au chapitre précédent, on construit un problème social à pa</w:t>
      </w:r>
      <w:r w:rsidRPr="00651A56">
        <w:t>r</w:t>
      </w:r>
      <w:r w:rsidRPr="00651A56">
        <w:t>tir de controverses disparates et gonflées de manière disproportionnée, oblitérant du même coup le travail de fond mené au quotidien par les antiracistes, les féministes et les activistes LGBTQ+.</w:t>
      </w:r>
    </w:p>
  </w:footnote>
  <w:footnote w:id="192">
    <w:p w14:paraId="4215C404" w14:textId="77777777" w:rsidR="00A121BE" w:rsidRDefault="00A121BE">
      <w:pPr>
        <w:pStyle w:val="Notedebasdepage"/>
      </w:pPr>
      <w:r>
        <w:rPr>
          <w:rStyle w:val="Appelnotedebasdep"/>
        </w:rPr>
        <w:footnoteRef/>
      </w:r>
      <w:r>
        <w:t xml:space="preserve"> </w:t>
      </w:r>
      <w:r>
        <w:tab/>
      </w:r>
      <w:r w:rsidRPr="00651A56">
        <w:t xml:space="preserve">Dominique Cardon et Fabien Granjon, </w:t>
      </w:r>
      <w:r w:rsidRPr="00252484">
        <w:rPr>
          <w:i/>
        </w:rPr>
        <w:t>op. cit</w:t>
      </w:r>
      <w:r w:rsidRPr="00651A56">
        <w:t>., p. 122.</w:t>
      </w:r>
    </w:p>
  </w:footnote>
  <w:footnote w:id="193">
    <w:p w14:paraId="580DB1DB" w14:textId="77777777" w:rsidR="00A121BE" w:rsidRDefault="00A121BE">
      <w:pPr>
        <w:pStyle w:val="Notedebasdepage"/>
      </w:pPr>
      <w:r>
        <w:rPr>
          <w:rStyle w:val="Appelnotedebasdep"/>
        </w:rPr>
        <w:footnoteRef/>
      </w:r>
      <w:r>
        <w:t xml:space="preserve"> </w:t>
      </w:r>
      <w:r>
        <w:tab/>
      </w:r>
      <w:r w:rsidRPr="00651A56">
        <w:t>Voir, par exemple, l’excellent travail de Monsieur Phi dans son clip « Pourquoi les philosophes médiatiques disent de la merde », YouTube, 20 novembre 2020 [en ligne]. Sur la démarche de la journ</w:t>
      </w:r>
      <w:r w:rsidRPr="00651A56">
        <w:t>a</w:t>
      </w:r>
      <w:r w:rsidRPr="00651A56">
        <w:t xml:space="preserve">liste Aude Favre, voir Aude WTFake, « Détestée, moi? Mon portrait par l’ESJ Lille », </w:t>
      </w:r>
      <w:r w:rsidRPr="00651A56">
        <w:rPr>
          <w:i/>
          <w:iCs/>
        </w:rPr>
        <w:t>YouT</w:t>
      </w:r>
      <w:r w:rsidRPr="00651A56">
        <w:rPr>
          <w:i/>
          <w:iCs/>
        </w:rPr>
        <w:t>u</w:t>
      </w:r>
      <w:r w:rsidRPr="00651A56">
        <w:rPr>
          <w:i/>
          <w:iCs/>
        </w:rPr>
        <w:t>be</w:t>
      </w:r>
      <w:r w:rsidRPr="00651A56">
        <w:t>, 29 décembre 2019 [en ligne].</w:t>
      </w:r>
    </w:p>
  </w:footnote>
  <w:footnote w:id="194">
    <w:p w14:paraId="206D07AF" w14:textId="77777777" w:rsidR="00A121BE" w:rsidRDefault="00A121BE">
      <w:pPr>
        <w:pStyle w:val="Notedebasdepage"/>
      </w:pPr>
      <w:r>
        <w:rPr>
          <w:rStyle w:val="Appelnotedebasdep"/>
        </w:rPr>
        <w:footnoteRef/>
      </w:r>
      <w:r>
        <w:t xml:space="preserve"> </w:t>
      </w:r>
      <w:r>
        <w:tab/>
      </w:r>
      <w:r w:rsidRPr="00651A56">
        <w:t xml:space="preserve">Citée dans Justin Pemberton, </w:t>
      </w:r>
      <w:r w:rsidRPr="00651A56">
        <w:rPr>
          <w:i/>
          <w:iCs/>
        </w:rPr>
        <w:t>Le capital au XXIe siècle</w:t>
      </w:r>
      <w:r w:rsidRPr="00651A56">
        <w:t>, General Film Co</w:t>
      </w:r>
      <w:r w:rsidRPr="00651A56">
        <w:t>r</w:t>
      </w:r>
      <w:r w:rsidRPr="00651A56">
        <w:t>poration, Upside Production, 103 min.</w:t>
      </w:r>
    </w:p>
  </w:footnote>
  <w:footnote w:id="195">
    <w:p w14:paraId="11CC9859" w14:textId="77777777" w:rsidR="00A121BE" w:rsidRDefault="00A121BE">
      <w:pPr>
        <w:pStyle w:val="Notedebasdepage"/>
      </w:pPr>
      <w:r>
        <w:rPr>
          <w:rStyle w:val="Appelnotedebasdep"/>
        </w:rPr>
        <w:footnoteRef/>
      </w:r>
      <w:r>
        <w:t xml:space="preserve"> </w:t>
      </w:r>
      <w:r>
        <w:tab/>
      </w:r>
      <w:r w:rsidRPr="00651A56">
        <w:t xml:space="preserve">André Gunthert, </w:t>
      </w:r>
      <w:r w:rsidRPr="00651A56">
        <w:rPr>
          <w:i/>
          <w:iCs/>
        </w:rPr>
        <w:t>L’image partagée. La photographie numérique</w:t>
      </w:r>
      <w:r w:rsidRPr="00651A56">
        <w:t>, Paris, Te</w:t>
      </w:r>
      <w:r w:rsidRPr="00651A56">
        <w:t>x</w:t>
      </w:r>
      <w:r w:rsidRPr="00651A56">
        <w:t>tuel, 2015, p. 132.</w:t>
      </w:r>
    </w:p>
  </w:footnote>
  <w:footnote w:id="196">
    <w:p w14:paraId="70FD44A7" w14:textId="77777777" w:rsidR="00A121BE" w:rsidRDefault="00A121BE">
      <w:pPr>
        <w:pStyle w:val="Notedebasdepage"/>
      </w:pPr>
      <w:r>
        <w:rPr>
          <w:rStyle w:val="Appelnotedebasdep"/>
        </w:rPr>
        <w:footnoteRef/>
      </w:r>
      <w:r>
        <w:t xml:space="preserve"> </w:t>
      </w:r>
      <w:r>
        <w:tab/>
      </w:r>
      <w:r w:rsidRPr="00651A56">
        <w:t>Gabriella Coleman, « On Truth and Lies in a Pragmatic, Pe</w:t>
      </w:r>
      <w:r w:rsidRPr="00651A56">
        <w:t>r</w:t>
      </w:r>
      <w:r w:rsidRPr="00651A56">
        <w:t>formative Sense (with my respects to Nietzsche) or why Reality Needs a Better PR Depar</w:t>
      </w:r>
      <w:r w:rsidRPr="00651A56">
        <w:t>t</w:t>
      </w:r>
      <w:r w:rsidRPr="00651A56">
        <w:t xml:space="preserve">ment », </w:t>
      </w:r>
      <w:r w:rsidRPr="00651A56">
        <w:rPr>
          <w:i/>
          <w:iCs/>
        </w:rPr>
        <w:t>Medium</w:t>
      </w:r>
      <w:r w:rsidRPr="00651A56">
        <w:t>, 20 novembre 2016, en l</w:t>
      </w:r>
      <w:r w:rsidRPr="00651A56">
        <w:t>i</w:t>
      </w:r>
      <w:r w:rsidRPr="00651A56">
        <w:t>gne. Ma traduction.</w:t>
      </w:r>
    </w:p>
  </w:footnote>
  <w:footnote w:id="197">
    <w:p w14:paraId="3F3FAEF5" w14:textId="77777777" w:rsidR="00A121BE" w:rsidRDefault="00A121BE">
      <w:pPr>
        <w:pStyle w:val="Notedebasdepage"/>
      </w:pPr>
      <w:r>
        <w:rPr>
          <w:rStyle w:val="Appelnotedebasdep"/>
        </w:rPr>
        <w:footnoteRef/>
      </w:r>
      <w:r>
        <w:t xml:space="preserve"> </w:t>
      </w:r>
      <w:r>
        <w:tab/>
      </w:r>
      <w:r w:rsidRPr="00651A56">
        <w:t>Jacques Rancière, « Les fous et les sages – réflexions sur la fin de la prés</w:t>
      </w:r>
      <w:r w:rsidRPr="00651A56">
        <w:t>i</w:t>
      </w:r>
      <w:r w:rsidRPr="00651A56">
        <w:t xml:space="preserve">dence Trump », </w:t>
      </w:r>
      <w:r w:rsidRPr="00651A56">
        <w:rPr>
          <w:i/>
          <w:iCs/>
        </w:rPr>
        <w:t>AOC</w:t>
      </w:r>
      <w:r w:rsidRPr="00651A56">
        <w:t>, 14 janvier 2021 [en ligne].</w:t>
      </w:r>
    </w:p>
  </w:footnote>
  <w:footnote w:id="198">
    <w:p w14:paraId="0927C340" w14:textId="77777777" w:rsidR="00A121BE" w:rsidRDefault="00A121BE">
      <w:pPr>
        <w:pStyle w:val="Notedebasdepage"/>
      </w:pPr>
      <w:r>
        <w:rPr>
          <w:rStyle w:val="Appelnotedebasdep"/>
        </w:rPr>
        <w:footnoteRef/>
      </w:r>
      <w:r>
        <w:t xml:space="preserve"> </w:t>
      </w:r>
      <w:r>
        <w:tab/>
      </w:r>
      <w:r w:rsidRPr="00651A56">
        <w:t xml:space="preserve">Sur la Matrice comme allégorie trans, voir entre autres Emily VanDerWerff, « How The Matrix universalised a trans experience – and helped me accept my own », </w:t>
      </w:r>
      <w:r w:rsidRPr="00651A56">
        <w:rPr>
          <w:i/>
          <w:iCs/>
        </w:rPr>
        <w:t>Vox</w:t>
      </w:r>
      <w:r w:rsidRPr="00651A56">
        <w:t>, 30 mars 2019 [en ligne].</w:t>
      </w:r>
    </w:p>
  </w:footnote>
  <w:footnote w:id="199">
    <w:p w14:paraId="557A2459" w14:textId="77777777" w:rsidR="00A121BE" w:rsidRDefault="00A121BE">
      <w:pPr>
        <w:pStyle w:val="Notedebasdepage"/>
      </w:pPr>
      <w:r>
        <w:rPr>
          <w:rStyle w:val="Appelnotedebasdep"/>
        </w:rPr>
        <w:footnoteRef/>
      </w:r>
      <w:r>
        <w:t xml:space="preserve"> </w:t>
      </w:r>
      <w:r>
        <w:tab/>
      </w:r>
      <w:r w:rsidRPr="00651A56">
        <w:t xml:space="preserve">danah boyd, « You Think You Want Media Literacy… Do You? », </w:t>
      </w:r>
      <w:r w:rsidRPr="00651A56">
        <w:rPr>
          <w:i/>
          <w:iCs/>
        </w:rPr>
        <w:t>Data &amp; Society</w:t>
      </w:r>
      <w:r w:rsidRPr="00651A56">
        <w:t>, 9 mars 2018 [en ligne]. Ma traduction.</w:t>
      </w:r>
    </w:p>
  </w:footnote>
  <w:footnote w:id="200">
    <w:p w14:paraId="49D149B7" w14:textId="77777777" w:rsidR="00A121BE" w:rsidRDefault="00A121BE">
      <w:pPr>
        <w:pStyle w:val="Notedebasdepage"/>
      </w:pPr>
      <w:r>
        <w:rPr>
          <w:rStyle w:val="Appelnotedebasdep"/>
        </w:rPr>
        <w:footnoteRef/>
      </w:r>
      <w:r>
        <w:t xml:space="preserve"> </w:t>
      </w:r>
      <w:r>
        <w:tab/>
      </w:r>
      <w:r w:rsidRPr="00651A56">
        <w:t>Ou « Nous sommes les 99 % ». Voir https://wearethe99percent.tumblr.com/.</w:t>
      </w:r>
    </w:p>
  </w:footnote>
  <w:footnote w:id="201">
    <w:p w14:paraId="7D05D415" w14:textId="77777777" w:rsidR="00A121BE" w:rsidRDefault="00A121BE">
      <w:pPr>
        <w:pStyle w:val="Notedebasdepage"/>
      </w:pPr>
      <w:r>
        <w:rPr>
          <w:rStyle w:val="Appelnotedebasdep"/>
        </w:rPr>
        <w:footnoteRef/>
      </w:r>
      <w:r>
        <w:t xml:space="preserve"> </w:t>
      </w:r>
      <w:r>
        <w:tab/>
      </w:r>
      <w:r w:rsidRPr="00651A56">
        <w:t>« Fraud is the business model on Wall Street », Bernie Sa</w:t>
      </w:r>
      <w:r w:rsidRPr="00651A56">
        <w:t>n</w:t>
      </w:r>
      <w:r w:rsidRPr="00651A56">
        <w:t>ders, tweet du 8 février 2016, https://twitter.com/BernieSanders. Bernie Sanders est fr</w:t>
      </w:r>
      <w:r w:rsidRPr="00651A56">
        <w:t>é</w:t>
      </w:r>
      <w:r w:rsidRPr="00651A56">
        <w:t>quemment en première place de la liste des politiciens actifs les plus pop</w:t>
      </w:r>
      <w:r w:rsidRPr="00651A56">
        <w:t>u</w:t>
      </w:r>
      <w:r w:rsidRPr="00651A56">
        <w:t>laires aux États-Unis. Ce fut le cas durant la prés</w:t>
      </w:r>
      <w:r w:rsidRPr="00651A56">
        <w:t>i</w:t>
      </w:r>
      <w:r w:rsidRPr="00651A56">
        <w:t>dence de Trump et ce l’était à nouveau au dernier trimestre de 2021: « The Most Popular Polit</w:t>
      </w:r>
      <w:r w:rsidRPr="00651A56">
        <w:t>i</w:t>
      </w:r>
      <w:r w:rsidRPr="00651A56">
        <w:t xml:space="preserve">cians in America », </w:t>
      </w:r>
      <w:r w:rsidRPr="00651A56">
        <w:rPr>
          <w:i/>
          <w:iCs/>
        </w:rPr>
        <w:t>YouGovAmerica</w:t>
      </w:r>
      <w:r w:rsidRPr="00651A56">
        <w:t>,</w:t>
      </w:r>
      <w:r>
        <w:br/>
      </w:r>
      <w:r w:rsidRPr="00651A56">
        <w:t>https://today.yougov.com/ratings/politics/popularity/politicians/all.</w:t>
      </w:r>
    </w:p>
  </w:footnote>
  <w:footnote w:id="202">
    <w:p w14:paraId="63A62B54" w14:textId="77777777" w:rsidR="00A121BE" w:rsidRDefault="00A121BE">
      <w:pPr>
        <w:pStyle w:val="Notedebasdepage"/>
      </w:pPr>
      <w:r>
        <w:rPr>
          <w:rStyle w:val="Appelnotedebasdep"/>
        </w:rPr>
        <w:footnoteRef/>
      </w:r>
      <w:r>
        <w:t xml:space="preserve"> </w:t>
      </w:r>
      <w:r>
        <w:tab/>
      </w:r>
      <w:r w:rsidRPr="00651A56">
        <w:t xml:space="preserve">Marcos Ancelovici, « Un cycle mondial de protestation », </w:t>
      </w:r>
      <w:r w:rsidRPr="00651A56">
        <w:rPr>
          <w:i/>
          <w:iCs/>
        </w:rPr>
        <w:t>À bâbord!,</w:t>
      </w:r>
      <w:r w:rsidRPr="00651A56">
        <w:t xml:space="preserve"> no 46, octobre-novembre 2012.</w:t>
      </w:r>
    </w:p>
  </w:footnote>
  <w:footnote w:id="203">
    <w:p w14:paraId="78D91F89" w14:textId="77777777" w:rsidR="00A121BE" w:rsidRDefault="00A121BE">
      <w:pPr>
        <w:pStyle w:val="Notedebasdepage"/>
      </w:pPr>
      <w:r>
        <w:rPr>
          <w:rStyle w:val="Appelnotedebasdep"/>
        </w:rPr>
        <w:footnoteRef/>
      </w:r>
      <w:r>
        <w:t xml:space="preserve"> </w:t>
      </w:r>
      <w:r>
        <w:tab/>
      </w:r>
      <w:r w:rsidRPr="00651A56">
        <w:t>Sur la couverture médiatique française du mouvement des G</w:t>
      </w:r>
      <w:r w:rsidRPr="00651A56">
        <w:t>i</w:t>
      </w:r>
      <w:r w:rsidRPr="00651A56">
        <w:t xml:space="preserve">lets jaunes, voir </w:t>
      </w:r>
      <w:r w:rsidRPr="00651A56">
        <w:rPr>
          <w:i/>
          <w:iCs/>
        </w:rPr>
        <w:t>Médiacritique</w:t>
      </w:r>
      <w:r w:rsidRPr="00651A56">
        <w:t>(s), no 30, janvier-mars 2019,</w:t>
      </w:r>
      <w:r>
        <w:br/>
      </w:r>
      <w:r w:rsidRPr="00651A56">
        <w:t>www.acrimed.org/IMG/pdf/mediacritique_s_-n30-2.pdf ; Serge Hal</w:t>
      </w:r>
      <w:r w:rsidRPr="00651A56">
        <w:t>i</w:t>
      </w:r>
      <w:r w:rsidRPr="00651A56">
        <w:t xml:space="preserve">mi et Pierre Rimbert, « Lutte de classes en France », </w:t>
      </w:r>
      <w:r w:rsidRPr="00651A56">
        <w:rPr>
          <w:i/>
          <w:iCs/>
        </w:rPr>
        <w:t>Le monde diplomatique</w:t>
      </w:r>
      <w:r w:rsidRPr="00651A56">
        <w:t>, f</w:t>
      </w:r>
      <w:r w:rsidRPr="00651A56">
        <w:t>é</w:t>
      </w:r>
      <w:r w:rsidRPr="00651A56">
        <w:t>vrier 2019. Sur la couverture médiatique de la grève ét</w:t>
      </w:r>
      <w:r w:rsidRPr="00651A56">
        <w:t>u</w:t>
      </w:r>
      <w:r w:rsidRPr="00651A56">
        <w:t>diante de 2012, voir Isabelle Gusse, « Journalisme, militantisme, i</w:t>
      </w:r>
      <w:r w:rsidRPr="00651A56">
        <w:t>m</w:t>
      </w:r>
      <w:r w:rsidRPr="00651A56">
        <w:t xml:space="preserve">partialité et idéologie » dans Normand Baillargeon (dir.), </w:t>
      </w:r>
      <w:r w:rsidRPr="00651A56">
        <w:rPr>
          <w:i/>
          <w:iCs/>
        </w:rPr>
        <w:t>Mutations de l’univers médiatique</w:t>
      </w:r>
      <w:r w:rsidRPr="00651A56">
        <w:t>, Mont-Royal, M Éditeur, 2014, p. 93-110.</w:t>
      </w:r>
    </w:p>
  </w:footnote>
  <w:footnote w:id="204">
    <w:p w14:paraId="3C9BCBCC" w14:textId="77777777" w:rsidR="00A121BE" w:rsidRDefault="00A121BE">
      <w:pPr>
        <w:pStyle w:val="Notedebasdepage"/>
      </w:pPr>
      <w:r>
        <w:rPr>
          <w:rStyle w:val="Appelnotedebasdep"/>
        </w:rPr>
        <w:footnoteRef/>
      </w:r>
      <w:r>
        <w:t xml:space="preserve"> </w:t>
      </w:r>
      <w:r>
        <w:tab/>
      </w:r>
      <w:r w:rsidRPr="00651A56">
        <w:t xml:space="preserve">Roy Greenslade, « Assange praises Indian newspaper’s use of WikiLeaks disclosures », </w:t>
      </w:r>
      <w:r w:rsidRPr="00651A56">
        <w:rPr>
          <w:i/>
          <w:iCs/>
        </w:rPr>
        <w:t>The Guardian</w:t>
      </w:r>
      <w:r w:rsidRPr="00651A56">
        <w:t xml:space="preserve">, 13 avril 2011 ; Philippe de Grosbois, « WikiLeaks: journalisme de confrontation et militantisme du libre, </w:t>
      </w:r>
      <w:r w:rsidRPr="00651A56">
        <w:rPr>
          <w:i/>
          <w:iCs/>
        </w:rPr>
        <w:t>No</w:t>
      </w:r>
      <w:r w:rsidRPr="00651A56">
        <w:rPr>
          <w:i/>
          <w:iCs/>
        </w:rPr>
        <w:t>u</w:t>
      </w:r>
      <w:r w:rsidRPr="00651A56">
        <w:rPr>
          <w:i/>
          <w:iCs/>
        </w:rPr>
        <w:t>veaux Cahiers du socialisme</w:t>
      </w:r>
      <w:r w:rsidRPr="00651A56">
        <w:t>, no 11, hiver 2014, p. 151-164. L’éditeur de WikiLeaks, Julian Assange, a d’ailleurs payé un lourd tribut pour les publ</w:t>
      </w:r>
      <w:r w:rsidRPr="00651A56">
        <w:t>i</w:t>
      </w:r>
      <w:r w:rsidRPr="00651A56">
        <w:t>cations du site: réfugié à l’ambassade de l’Équateur à Londres entre 2012 et 2019, il a finalement été arrêté par les autorités britanniques et est empr</w:t>
      </w:r>
      <w:r w:rsidRPr="00651A56">
        <w:t>i</w:t>
      </w:r>
      <w:r w:rsidRPr="00651A56">
        <w:t>sonné depuis ce temps, en attente d’une possible extradition aux États-Unis, où il risque plus de 175 ans de prison en vertu d’une loi contre l’espionnage.</w:t>
      </w:r>
    </w:p>
  </w:footnote>
  <w:footnote w:id="205">
    <w:p w14:paraId="3FE622DB" w14:textId="77777777" w:rsidR="00A121BE" w:rsidRDefault="00A121BE">
      <w:pPr>
        <w:pStyle w:val="Notedebasdepage"/>
      </w:pPr>
      <w:r>
        <w:rPr>
          <w:rStyle w:val="Appelnotedebasdep"/>
        </w:rPr>
        <w:footnoteRef/>
      </w:r>
      <w:r>
        <w:t xml:space="preserve"> </w:t>
      </w:r>
      <w:r>
        <w:tab/>
      </w:r>
      <w:r w:rsidRPr="00651A56">
        <w:t xml:space="preserve">Ivana Saric, « Biden: Trickle-down economics “has never worked” », </w:t>
      </w:r>
      <w:r w:rsidRPr="00651A56">
        <w:rPr>
          <w:i/>
          <w:iCs/>
        </w:rPr>
        <w:t>Axios</w:t>
      </w:r>
      <w:r w:rsidRPr="00651A56">
        <w:t>, 29 avril 2021 [en ligne].</w:t>
      </w:r>
    </w:p>
  </w:footnote>
  <w:footnote w:id="206">
    <w:p w14:paraId="7AD40BEA" w14:textId="77777777" w:rsidR="00A121BE" w:rsidRDefault="00A121BE">
      <w:pPr>
        <w:pStyle w:val="Notedebasdepage"/>
      </w:pPr>
      <w:r>
        <w:rPr>
          <w:rStyle w:val="Appelnotedebasdep"/>
        </w:rPr>
        <w:footnoteRef/>
      </w:r>
      <w:r>
        <w:t xml:space="preserve"> </w:t>
      </w:r>
      <w:r>
        <w:tab/>
      </w:r>
      <w:r w:rsidRPr="00651A56">
        <w:t>Voir Lilian Negura, « « Comprendre » le monde grâce aux théories du co</w:t>
      </w:r>
      <w:r w:rsidRPr="00651A56">
        <w:t>m</w:t>
      </w:r>
      <w:r w:rsidRPr="00651A56">
        <w:t xml:space="preserve">plot », </w:t>
      </w:r>
      <w:r w:rsidRPr="00651A56">
        <w:rPr>
          <w:i/>
          <w:iCs/>
        </w:rPr>
        <w:t>La Presse</w:t>
      </w:r>
      <w:r w:rsidRPr="00651A56">
        <w:t>, 4 juillet 2020.</w:t>
      </w:r>
    </w:p>
  </w:footnote>
  <w:footnote w:id="207">
    <w:p w14:paraId="33DA007A" w14:textId="77777777" w:rsidR="00A121BE" w:rsidRDefault="00A121BE">
      <w:pPr>
        <w:pStyle w:val="Notedebasdepage"/>
      </w:pPr>
      <w:r>
        <w:rPr>
          <w:rStyle w:val="Appelnotedebasdep"/>
        </w:rPr>
        <w:footnoteRef/>
      </w:r>
      <w:r>
        <w:t xml:space="preserve"> </w:t>
      </w:r>
      <w:r>
        <w:tab/>
      </w:r>
      <w:r w:rsidRPr="00651A56">
        <w:t xml:space="preserve">Gabriella Coleman, </w:t>
      </w:r>
      <w:r w:rsidRPr="00651A56">
        <w:rPr>
          <w:i/>
          <w:iCs/>
        </w:rPr>
        <w:t>op. cit</w:t>
      </w:r>
      <w:r w:rsidRPr="00651A56">
        <w:t>. Ma traduction.</w:t>
      </w:r>
    </w:p>
  </w:footnote>
  <w:footnote w:id="208">
    <w:p w14:paraId="4D511486" w14:textId="77777777" w:rsidR="00A121BE" w:rsidRDefault="00A121BE">
      <w:pPr>
        <w:pStyle w:val="Notedebasdepage"/>
      </w:pPr>
      <w:r>
        <w:rPr>
          <w:rStyle w:val="Appelnotedebasdep"/>
        </w:rPr>
        <w:footnoteRef/>
      </w:r>
      <w:r>
        <w:t xml:space="preserve"> </w:t>
      </w:r>
      <w:r>
        <w:tab/>
      </w:r>
      <w:r w:rsidRPr="00651A56">
        <w:t>Lors d’une entrevue où on le questionne sur la brutalité du régime de Vl</w:t>
      </w:r>
      <w:r w:rsidRPr="00651A56">
        <w:t>a</w:t>
      </w:r>
      <w:r w:rsidRPr="00651A56">
        <w:t>dimir Poutine, Trump, qui était alors président, rétorque: « You think our country is so innocent</w:t>
      </w:r>
      <w:r>
        <w:t> </w:t>
      </w:r>
      <w:r w:rsidRPr="00651A56">
        <w:t>? » (« Vous pensez que notre pays est innocent? »). C’est une vérité qu’aucun pr</w:t>
      </w:r>
      <w:r w:rsidRPr="00651A56">
        <w:t>é</w:t>
      </w:r>
      <w:r w:rsidRPr="00651A56">
        <w:t>sident et peu de politicien.ne.s d’envergure aux États-Unis auraient osé énoncer aussi explicitement. Voir « American M</w:t>
      </w:r>
      <w:r w:rsidRPr="00651A56">
        <w:t>y</w:t>
      </w:r>
      <w:r w:rsidRPr="00651A56">
        <w:t>thology: The Presidency of Donald Trump. Part Four: ‘‘You think our cou</w:t>
      </w:r>
      <w:r w:rsidRPr="00651A56">
        <w:t>n</w:t>
      </w:r>
      <w:r w:rsidRPr="00651A56">
        <w:t xml:space="preserve">try’s so innocent?” », </w:t>
      </w:r>
      <w:r w:rsidRPr="00651A56">
        <w:rPr>
          <w:i/>
          <w:iCs/>
        </w:rPr>
        <w:t>The Intercept</w:t>
      </w:r>
      <w:r w:rsidRPr="00651A56">
        <w:t>, 19 octobre 2020,</w:t>
      </w:r>
      <w:r>
        <w:br/>
      </w:r>
      <w:r w:rsidRPr="00651A56">
        <w:t>https://theintercept.com/2020/10/19/part-four-you-think-our-countrys-so-innocent/.</w:t>
      </w:r>
    </w:p>
  </w:footnote>
  <w:footnote w:id="209">
    <w:p w14:paraId="3A8D281B" w14:textId="77777777" w:rsidR="00A121BE" w:rsidRDefault="00A121BE">
      <w:pPr>
        <w:pStyle w:val="Notedebasdepage"/>
      </w:pPr>
      <w:r>
        <w:rPr>
          <w:rStyle w:val="Appelnotedebasdep"/>
        </w:rPr>
        <w:footnoteRef/>
      </w:r>
      <w:r>
        <w:t xml:space="preserve"> </w:t>
      </w:r>
      <w:r>
        <w:tab/>
      </w:r>
      <w:r w:rsidRPr="00651A56">
        <w:t>Brian F. Schaffner, « QAnon and Conspiracy Beliefs », Institute for Strat</w:t>
      </w:r>
      <w:r w:rsidRPr="00651A56">
        <w:t>e</w:t>
      </w:r>
      <w:r w:rsidRPr="00651A56">
        <w:t>gic Dialogue, 5 octobre 2020, www.isdglobal.org/isd-publications/qanon-and-conspiracy-beliefs/. Voir aussi « Le WTF de Q (2e partie) », Ricochet, 11 mars 2021, minutes 38-39, https://ricochet.media/fr/3538/episode-3-le-wtf-de-q-2e-partie. Dans une recherche plus ancienne, Michael J. Wood, Karen M. Douglas et Robbie M. Sutton ont découvert que plus une personne croyait que la princesse Diana avait simulé sa propre mort, plus cette pe</w:t>
      </w:r>
      <w:r w:rsidRPr="00651A56">
        <w:t>r</w:t>
      </w:r>
      <w:r w:rsidRPr="00651A56">
        <w:t>sonne avait de chances de croire au</w:t>
      </w:r>
      <w:r w:rsidRPr="00651A56">
        <w:rPr>
          <w:i/>
          <w:iCs/>
        </w:rPr>
        <w:t>s</w:t>
      </w:r>
      <w:r w:rsidRPr="00651A56">
        <w:t>si que la princesse Diana avait été assa</w:t>
      </w:r>
      <w:r w:rsidRPr="00651A56">
        <w:t>s</w:t>
      </w:r>
      <w:r w:rsidRPr="00651A56">
        <w:t>sinée. Selon eux, ce n’est donc pas la nature du complot en tant que telle qui compte, mais la croyance selon laquelle les autorités étouffent la vér</w:t>
      </w:r>
      <w:r w:rsidRPr="00651A56">
        <w:t>i</w:t>
      </w:r>
      <w:r w:rsidRPr="00651A56">
        <w:t>té. Voir « Dead and Alive: Beliefs in Contradictory Conspiracy The</w:t>
      </w:r>
      <w:r w:rsidRPr="00651A56">
        <w:t>o</w:t>
      </w:r>
      <w:r w:rsidRPr="00651A56">
        <w:t xml:space="preserve">ries », </w:t>
      </w:r>
      <w:r w:rsidRPr="00651A56">
        <w:rPr>
          <w:i/>
          <w:iCs/>
        </w:rPr>
        <w:t>Social Psychological and Personality Science</w:t>
      </w:r>
      <w:r w:rsidRPr="00651A56">
        <w:t>, 25 janvier 2012, vol. 3, no 6, p. 767-773.</w:t>
      </w:r>
    </w:p>
  </w:footnote>
  <w:footnote w:id="210">
    <w:p w14:paraId="54485BF7" w14:textId="77777777" w:rsidR="00A121BE" w:rsidRDefault="00A121BE">
      <w:pPr>
        <w:pStyle w:val="Notedebasdepage"/>
      </w:pPr>
      <w:r>
        <w:rPr>
          <w:rStyle w:val="Appelnotedebasdep"/>
        </w:rPr>
        <w:footnoteRef/>
      </w:r>
      <w:r>
        <w:t xml:space="preserve"> </w:t>
      </w:r>
      <w:r>
        <w:tab/>
      </w:r>
      <w:r w:rsidRPr="00651A56">
        <w:t>Alexandre Coutant, « De quoi les fausses nouvelles sont-elles le sympt</w:t>
      </w:r>
      <w:r w:rsidRPr="00651A56">
        <w:t>ô</w:t>
      </w:r>
      <w:r w:rsidRPr="00651A56">
        <w:t xml:space="preserve">me? », </w:t>
      </w:r>
      <w:r w:rsidRPr="00651A56">
        <w:rPr>
          <w:i/>
          <w:iCs/>
        </w:rPr>
        <w:t>À bâbord!,</w:t>
      </w:r>
      <w:r w:rsidRPr="00651A56">
        <w:t xml:space="preserve"> no 77, décembre 2018-janvier2019 [en ligne].</w:t>
      </w:r>
    </w:p>
  </w:footnote>
  <w:footnote w:id="211">
    <w:p w14:paraId="76FCE97F" w14:textId="77777777" w:rsidR="00A121BE" w:rsidRDefault="00A121BE">
      <w:pPr>
        <w:pStyle w:val="Notedebasdepage"/>
      </w:pPr>
      <w:r>
        <w:rPr>
          <w:rStyle w:val="Appelnotedebasdep"/>
        </w:rPr>
        <w:footnoteRef/>
      </w:r>
      <w:r>
        <w:t xml:space="preserve"> </w:t>
      </w:r>
      <w:r>
        <w:tab/>
      </w:r>
      <w:r w:rsidRPr="00651A56">
        <w:t xml:space="preserve">danah boyd, </w:t>
      </w:r>
      <w:r w:rsidRPr="00651A56">
        <w:rPr>
          <w:i/>
          <w:iCs/>
        </w:rPr>
        <w:t>op. cit</w:t>
      </w:r>
      <w:r w:rsidRPr="00651A56">
        <w:t>. Ma traduction.</w:t>
      </w:r>
    </w:p>
  </w:footnote>
  <w:footnote w:id="212">
    <w:p w14:paraId="5F969403" w14:textId="77777777" w:rsidR="00A121BE" w:rsidRDefault="00A121BE">
      <w:pPr>
        <w:pStyle w:val="Notedebasdepage"/>
      </w:pPr>
      <w:r>
        <w:rPr>
          <w:rStyle w:val="Appelnotedebasdep"/>
        </w:rPr>
        <w:footnoteRef/>
      </w:r>
      <w:r>
        <w:t xml:space="preserve"> </w:t>
      </w:r>
      <w:r>
        <w:tab/>
      </w:r>
      <w:r w:rsidRPr="00651A56">
        <w:t>Olivia Tapiero, tweet du 20 avril 2021, https://twitter.com/__goldenmole.</w:t>
      </w:r>
    </w:p>
  </w:footnote>
  <w:footnote w:id="213">
    <w:p w14:paraId="2EB92011" w14:textId="77777777" w:rsidR="00A121BE" w:rsidRDefault="00A121BE">
      <w:pPr>
        <w:pStyle w:val="Notedebasdepage"/>
      </w:pPr>
      <w:r>
        <w:rPr>
          <w:rStyle w:val="Appelnotedebasdep"/>
        </w:rPr>
        <w:footnoteRef/>
      </w:r>
      <w:r>
        <w:t xml:space="preserve"> </w:t>
      </w:r>
      <w:r>
        <w:tab/>
      </w:r>
      <w:r w:rsidRPr="00651A56">
        <w:t xml:space="preserve">Jacques Rancière, </w:t>
      </w:r>
      <w:r w:rsidRPr="00651A56">
        <w:rPr>
          <w:i/>
          <w:iCs/>
        </w:rPr>
        <w:t>op. cit</w:t>
      </w:r>
      <w:r w:rsidRPr="00651A56">
        <w:t>.</w:t>
      </w:r>
    </w:p>
  </w:footnote>
  <w:footnote w:id="214">
    <w:p w14:paraId="0F0FF203" w14:textId="77777777" w:rsidR="00A121BE" w:rsidRDefault="00A121BE">
      <w:pPr>
        <w:pStyle w:val="Notedebasdepage"/>
      </w:pPr>
      <w:r>
        <w:rPr>
          <w:rStyle w:val="Appelnotedebasdep"/>
        </w:rPr>
        <w:footnoteRef/>
      </w:r>
      <w:r>
        <w:t xml:space="preserve"> </w:t>
      </w:r>
      <w:r>
        <w:tab/>
      </w:r>
      <w:r w:rsidRPr="00651A56">
        <w:t xml:space="preserve">Stephanie Kirchgaessner, « Billionaires backed Republicans who sought to reverse US election results », </w:t>
      </w:r>
      <w:r w:rsidRPr="00651A56">
        <w:rPr>
          <w:i/>
          <w:iCs/>
        </w:rPr>
        <w:t>The Guardian</w:t>
      </w:r>
      <w:r w:rsidRPr="00651A56">
        <w:t>, 15 janvier 2021 ; Brendan O’Connor, « The Capitol riot wasn’t a fringe “upr</w:t>
      </w:r>
      <w:r w:rsidRPr="00651A56">
        <w:t>i</w:t>
      </w:r>
      <w:r w:rsidRPr="00651A56">
        <w:t xml:space="preserve">sing”. It was enabled by very deep pockets », </w:t>
      </w:r>
      <w:r w:rsidRPr="00651A56">
        <w:rPr>
          <w:i/>
          <w:iCs/>
        </w:rPr>
        <w:t>The Guardian</w:t>
      </w:r>
      <w:r w:rsidRPr="00651A56">
        <w:t>, 18 janvier 2021 ; Robert A. Pape et K</w:t>
      </w:r>
      <w:r w:rsidRPr="00651A56">
        <w:t>e</w:t>
      </w:r>
      <w:r w:rsidRPr="00651A56">
        <w:t xml:space="preserve">ven Ruby, « The Capitol Rioters Aren’t Like Other Extremists », </w:t>
      </w:r>
      <w:r w:rsidRPr="00651A56">
        <w:rPr>
          <w:i/>
          <w:iCs/>
        </w:rPr>
        <w:t>The Atla</w:t>
      </w:r>
      <w:r w:rsidRPr="00651A56">
        <w:rPr>
          <w:i/>
          <w:iCs/>
        </w:rPr>
        <w:t>n</w:t>
      </w:r>
      <w:r w:rsidRPr="00651A56">
        <w:rPr>
          <w:i/>
          <w:iCs/>
        </w:rPr>
        <w:t>tic</w:t>
      </w:r>
      <w:r w:rsidRPr="00651A56">
        <w:t>, 2 février 2021.</w:t>
      </w:r>
    </w:p>
  </w:footnote>
  <w:footnote w:id="215">
    <w:p w14:paraId="71C41BA7" w14:textId="77777777" w:rsidR="00A121BE" w:rsidRDefault="00A121BE">
      <w:pPr>
        <w:pStyle w:val="Notedebasdepage"/>
      </w:pPr>
      <w:r>
        <w:rPr>
          <w:rStyle w:val="Appelnotedebasdep"/>
        </w:rPr>
        <w:footnoteRef/>
      </w:r>
      <w:r>
        <w:t xml:space="preserve"> </w:t>
      </w:r>
      <w:r>
        <w:tab/>
      </w:r>
      <w:r w:rsidRPr="00651A56">
        <w:t>Marco Bélair-Cirino, « La pandémie a profité à la prolifér</w:t>
      </w:r>
      <w:r w:rsidRPr="00651A56">
        <w:t>a</w:t>
      </w:r>
      <w:r w:rsidRPr="00651A56">
        <w:t>tion de la pensée complotiste », Le Devoir, 1er août 2020. On espère que quelqu’un a final</w:t>
      </w:r>
      <w:r w:rsidRPr="00651A56">
        <w:t>e</w:t>
      </w:r>
      <w:r w:rsidRPr="00651A56">
        <w:t>ment informé les chercheurs au sujet de la manipulation des tests sur la ve</w:t>
      </w:r>
      <w:r w:rsidRPr="00651A56">
        <w:t>n</w:t>
      </w:r>
      <w:r w:rsidRPr="00651A56">
        <w:t>tilation dans les écoles québécoises et des multiples mensonges du ministre Jean-François Roberge lors de la deuxième vague de la COVID-19 ou du « désert » de données déno</w:t>
      </w:r>
      <w:r w:rsidRPr="00651A56">
        <w:t>n</w:t>
      </w:r>
      <w:r w:rsidRPr="00651A56">
        <w:t xml:space="preserve">cé par la journaliste Isabelle Paré dans « Faire parler les chiffres », </w:t>
      </w:r>
      <w:r w:rsidRPr="00651A56">
        <w:rPr>
          <w:i/>
          <w:iCs/>
        </w:rPr>
        <w:t>I</w:t>
      </w:r>
      <w:r w:rsidRPr="00651A56">
        <w:rPr>
          <w:i/>
          <w:iCs/>
        </w:rPr>
        <w:t>n</w:t>
      </w:r>
      <w:r w:rsidRPr="00651A56">
        <w:rPr>
          <w:i/>
          <w:iCs/>
        </w:rPr>
        <w:t>foFPJQ</w:t>
      </w:r>
      <w:r w:rsidRPr="00651A56">
        <w:t>, Fédération professionnelle des journalistes du Québec, 28 mai 2020 [en ligne].</w:t>
      </w:r>
    </w:p>
  </w:footnote>
  <w:footnote w:id="216">
    <w:p w14:paraId="0B65C936" w14:textId="77777777" w:rsidR="00A121BE" w:rsidRDefault="00A121BE">
      <w:pPr>
        <w:pStyle w:val="Notedebasdepage"/>
      </w:pPr>
      <w:r>
        <w:rPr>
          <w:rStyle w:val="Appelnotedebasdep"/>
        </w:rPr>
        <w:footnoteRef/>
      </w:r>
      <w:r>
        <w:t xml:space="preserve"> </w:t>
      </w:r>
      <w:r>
        <w:tab/>
      </w:r>
      <w:r w:rsidRPr="00651A56">
        <w:t xml:space="preserve">Institut national de santé publique du Québec, « Sondages sur les attitudes et comportements </w:t>
      </w:r>
      <w:r>
        <w:t>des adultes qué</w:t>
      </w:r>
      <w:r w:rsidRPr="00651A56">
        <w:t>bécois – Faits saillants du 5 novembre 2020 », www.inspq.qc.ca/covid-19/sondages-attitudes-comportements-quebecois/29-octobre-2020.</w:t>
      </w:r>
    </w:p>
  </w:footnote>
  <w:footnote w:id="217">
    <w:p w14:paraId="5AE4D3B0" w14:textId="77777777" w:rsidR="00A121BE" w:rsidRDefault="00A121BE">
      <w:pPr>
        <w:pStyle w:val="Notedebasdepage"/>
      </w:pPr>
      <w:r>
        <w:rPr>
          <w:rStyle w:val="Appelnotedebasdep"/>
        </w:rPr>
        <w:footnoteRef/>
      </w:r>
      <w:r>
        <w:t xml:space="preserve"> </w:t>
      </w:r>
      <w:r>
        <w:tab/>
      </w:r>
      <w:r w:rsidRPr="00651A56">
        <w:t>Camille Lopez, « Comment reconnaître une théorie du co</w:t>
      </w:r>
      <w:r w:rsidRPr="00651A56">
        <w:t>m</w:t>
      </w:r>
      <w:r w:rsidRPr="00651A56">
        <w:t>plot », Covid-19 dépister la désinfo, 9 juin 2020,</w:t>
      </w:r>
      <w:r>
        <w:br/>
      </w:r>
      <w:r w:rsidRPr="00651A56">
        <w:t>www.covid-desinfo.ca/fr/infographies/comment-reconnaitre-une-theorie-du-complot. Parfois, les firmes de sondage mesurent l’adhésion au co</w:t>
      </w:r>
      <w:r w:rsidRPr="00651A56">
        <w:t>m</w:t>
      </w:r>
      <w:r w:rsidRPr="00651A56">
        <w:t>plotisme par des exemples plus concrets, comme dans un sondage L</w:t>
      </w:r>
      <w:r w:rsidRPr="00651A56">
        <w:t>é</w:t>
      </w:r>
      <w:r w:rsidRPr="00651A56">
        <w:t>ger mené pour l’Institut du Nouveau Monde en 2020 où on propose les idées suivantes: « Les go</w:t>
      </w:r>
      <w:r w:rsidRPr="00651A56">
        <w:t>u</w:t>
      </w:r>
      <w:r w:rsidRPr="00651A56">
        <w:t>vernements cachent au grand public la réalité sur la nocivité des vaccins », « JFK a été assassiné par son pr</w:t>
      </w:r>
      <w:r w:rsidRPr="00651A56">
        <w:t>o</w:t>
      </w:r>
      <w:r w:rsidRPr="00651A56">
        <w:t xml:space="preserve">pre gouvernement » ou « Les Américains ne sont jamais allés sur la lune », entre autres (Julie Caron-Malenfant et Francis Huot, « Les fausses nouvelles: un refuge devant l’incertitude croissante de notre époque? », </w:t>
      </w:r>
      <w:r w:rsidRPr="00651A56">
        <w:rPr>
          <w:i/>
          <w:iCs/>
        </w:rPr>
        <w:t>L’État du Québec 2020</w:t>
      </w:r>
      <w:r w:rsidRPr="00651A56">
        <w:t>, Mo</w:t>
      </w:r>
      <w:r w:rsidRPr="00651A56">
        <w:t>n</w:t>
      </w:r>
      <w:r w:rsidRPr="00651A56">
        <w:t>tréal, Del Busso, 2019, p. 14-27). Ce qui est intéressant avec ces exemples, c’est d’observer quelle théorie du complot est digne d’être étudiée et laque</w:t>
      </w:r>
      <w:r w:rsidRPr="00651A56">
        <w:t>l</w:t>
      </w:r>
      <w:r w:rsidRPr="00651A56">
        <w:t>le ne l’est pas. Certaines sont présentes dans des milieux intellectuels et p</w:t>
      </w:r>
      <w:r w:rsidRPr="00651A56">
        <w:t>o</w:t>
      </w:r>
      <w:r w:rsidRPr="00651A56">
        <w:t>litiques dits re</w:t>
      </w:r>
      <w:r w:rsidRPr="00651A56">
        <w:t>s</w:t>
      </w:r>
      <w:r w:rsidRPr="00651A56">
        <w:t>pectables, mais brillent systématiquement par leur absence dans ces enquêtes. Je pense par exemple au mythe de l’islamisation des s</w:t>
      </w:r>
      <w:r w:rsidRPr="00651A56">
        <w:t>o</w:t>
      </w:r>
      <w:r w:rsidRPr="00651A56">
        <w:t>ciétés occident</w:t>
      </w:r>
      <w:r w:rsidRPr="00651A56">
        <w:t>a</w:t>
      </w:r>
      <w:r w:rsidRPr="00651A56">
        <w:t>les ou à celui selon lequel une gauche « woke » tyrannise plusieurs instit</w:t>
      </w:r>
      <w:r w:rsidRPr="00651A56">
        <w:t>u</w:t>
      </w:r>
      <w:r w:rsidRPr="00651A56">
        <w:t>tions au Québec comme ailleurs. Les journalistes en lutte contre la dési</w:t>
      </w:r>
      <w:r w:rsidRPr="00651A56">
        <w:t>n</w:t>
      </w:r>
      <w:r w:rsidRPr="00651A56">
        <w:t>formation aiment bien rappeler que « tout le monde a des biais », mais, à l’évidence, certains biais sont plus faciles à dénoncer – et même à simpl</w:t>
      </w:r>
      <w:r w:rsidRPr="00651A56">
        <w:t>e</w:t>
      </w:r>
      <w:r w:rsidRPr="00651A56">
        <w:t>ment nommer – que d’autres.</w:t>
      </w:r>
    </w:p>
  </w:footnote>
  <w:footnote w:id="218">
    <w:p w14:paraId="1799F430" w14:textId="77777777" w:rsidR="00A121BE" w:rsidRDefault="00A121BE">
      <w:pPr>
        <w:pStyle w:val="Notedebasdepage"/>
      </w:pPr>
      <w:r>
        <w:rPr>
          <w:rStyle w:val="Appelnotedebasdep"/>
        </w:rPr>
        <w:footnoteRef/>
      </w:r>
      <w:r>
        <w:t xml:space="preserve"> </w:t>
      </w:r>
      <w:r>
        <w:tab/>
      </w:r>
      <w:r w:rsidRPr="00651A56">
        <w:t xml:space="preserve">« La Russie de Vladimir Poutine », </w:t>
      </w:r>
      <w:r w:rsidRPr="00651A56">
        <w:rPr>
          <w:i/>
          <w:iCs/>
        </w:rPr>
        <w:t>Décrypteurs</w:t>
      </w:r>
      <w:r w:rsidRPr="00651A56">
        <w:t>, saison 1, ép</w:t>
      </w:r>
      <w:r w:rsidRPr="00651A56">
        <w:t>i</w:t>
      </w:r>
      <w:r w:rsidRPr="00651A56">
        <w:t>sode 19, 1er février 2020 [en ligne]. Quelques semaines plus tard, l’Italie plaçait 60 millions d’individus en confinement. Bien sûr, au début de février 2020, peu de gens anticipaient que la pandémie fra</w:t>
      </w:r>
      <w:r w:rsidRPr="00651A56">
        <w:t>p</w:t>
      </w:r>
      <w:r w:rsidRPr="00651A56">
        <w:t xml:space="preserve">perait nos sociétés ; il ne s’agit donc pas de reprocher aux </w:t>
      </w:r>
      <w:r w:rsidRPr="00651A56">
        <w:rPr>
          <w:i/>
          <w:iCs/>
        </w:rPr>
        <w:t>Décrypteurs</w:t>
      </w:r>
      <w:r w:rsidRPr="00651A56">
        <w:t xml:space="preserve"> de ne pas l’avoir fait. Cependant, on ne peut qu’être frappé du fait qu’on présume par défaut que la « vidéo circ</w:t>
      </w:r>
      <w:r w:rsidRPr="00651A56">
        <w:t>u</w:t>
      </w:r>
      <w:r w:rsidRPr="00651A56">
        <w:t xml:space="preserve">lant sur internet » est alarmiste et que l’avis de l’Agence de santé publique du Canada est parole d’évangile, alors que les mois suivants ont montré une réalité tout autre. Notons aussi que jamais les </w:t>
      </w:r>
      <w:r w:rsidRPr="00651A56">
        <w:rPr>
          <w:i/>
          <w:iCs/>
        </w:rPr>
        <w:t>Décrypteurs</w:t>
      </w:r>
      <w:r w:rsidRPr="00651A56">
        <w:t xml:space="preserve"> ne sont revenus sur cette vidéo pas aussi « exagérée » qu’ils l’avaient décrété ou sur la pr</w:t>
      </w:r>
      <w:r w:rsidRPr="00651A56">
        <w:t>é</w:t>
      </w:r>
      <w:r w:rsidRPr="00651A56">
        <w:t>diction erronée de l’Agence de santé publique du Canada.</w:t>
      </w:r>
    </w:p>
  </w:footnote>
  <w:footnote w:id="219">
    <w:p w14:paraId="08398279" w14:textId="77777777" w:rsidR="00A121BE" w:rsidRDefault="00A121BE">
      <w:pPr>
        <w:pStyle w:val="Notedebasdepage"/>
      </w:pPr>
      <w:r>
        <w:rPr>
          <w:rStyle w:val="Appelnotedebasdep"/>
        </w:rPr>
        <w:footnoteRef/>
      </w:r>
      <w:r>
        <w:t xml:space="preserve"> </w:t>
      </w:r>
      <w:r>
        <w:tab/>
      </w:r>
      <w:r w:rsidRPr="00651A56">
        <w:t xml:space="preserve">« Un assaut signé QAnon », </w:t>
      </w:r>
      <w:r w:rsidRPr="00651A56">
        <w:rPr>
          <w:i/>
          <w:iCs/>
        </w:rPr>
        <w:t>Décrypteurs</w:t>
      </w:r>
      <w:r w:rsidRPr="00651A56">
        <w:t>, saison 2, épisode 13, 9 janvier 2021 [en ligne].</w:t>
      </w:r>
    </w:p>
  </w:footnote>
  <w:footnote w:id="220">
    <w:p w14:paraId="214F15CE" w14:textId="77777777" w:rsidR="00A121BE" w:rsidRDefault="00A121BE">
      <w:pPr>
        <w:pStyle w:val="Notedebasdepage"/>
      </w:pPr>
      <w:r>
        <w:rPr>
          <w:rStyle w:val="Appelnotedebasdep"/>
        </w:rPr>
        <w:footnoteRef/>
      </w:r>
      <w:r>
        <w:t xml:space="preserve"> </w:t>
      </w:r>
      <w:r>
        <w:tab/>
      </w:r>
      <w:r w:rsidRPr="00651A56">
        <w:t>Pierre-Luc Desjardins, « La pensée complotiste, ou le besoin de disse</w:t>
      </w:r>
      <w:r w:rsidRPr="00651A56">
        <w:t>n</w:t>
      </w:r>
      <w:r w:rsidRPr="00651A56">
        <w:t xml:space="preserve">sion », </w:t>
      </w:r>
      <w:r w:rsidRPr="00651A56">
        <w:rPr>
          <w:i/>
          <w:iCs/>
        </w:rPr>
        <w:t>Le Devoir</w:t>
      </w:r>
      <w:r w:rsidRPr="00651A56">
        <w:t>, 8 juillet 2020.</w:t>
      </w:r>
    </w:p>
  </w:footnote>
  <w:footnote w:id="221">
    <w:p w14:paraId="72043C00" w14:textId="77777777" w:rsidR="00A121BE" w:rsidRDefault="00A121BE">
      <w:pPr>
        <w:pStyle w:val="Notedebasdepage"/>
      </w:pPr>
      <w:r>
        <w:rPr>
          <w:rStyle w:val="Appelnotedebasdep"/>
        </w:rPr>
        <w:footnoteRef/>
      </w:r>
      <w:r>
        <w:t xml:space="preserve"> </w:t>
      </w:r>
      <w:r>
        <w:tab/>
      </w:r>
      <w:r w:rsidRPr="00651A56">
        <w:t>J’ai archivé ces interventions dans un tweet du 7 janvier 2021: https://twitter.com/metronomephil/status/1347202630242729984. »</w:t>
      </w:r>
    </w:p>
  </w:footnote>
  <w:footnote w:id="222">
    <w:p w14:paraId="277EC6BC" w14:textId="77777777" w:rsidR="00A121BE" w:rsidRDefault="00A121BE">
      <w:pPr>
        <w:pStyle w:val="Notedebasdepage"/>
      </w:pPr>
      <w:r>
        <w:rPr>
          <w:rStyle w:val="Appelnotedebasdep"/>
        </w:rPr>
        <w:footnoteRef/>
      </w:r>
      <w:r>
        <w:t xml:space="preserve"> </w:t>
      </w:r>
      <w:r>
        <w:tab/>
      </w:r>
      <w:r w:rsidRPr="00651A56">
        <w:t>Marie Peltier, L’ère du complotisme. La maladie d’une soci</w:t>
      </w:r>
      <w:r w:rsidRPr="00651A56">
        <w:t>é</w:t>
      </w:r>
      <w:r w:rsidRPr="00651A56">
        <w:t xml:space="preserve">té fracturée, Paris, </w:t>
      </w:r>
      <w:r w:rsidRPr="00651A56">
        <w:rPr>
          <w:i/>
          <w:iCs/>
        </w:rPr>
        <w:t>Les Petits matins</w:t>
      </w:r>
      <w:r w:rsidRPr="00651A56">
        <w:t>, 2016, p. 132.</w:t>
      </w:r>
    </w:p>
  </w:footnote>
  <w:footnote w:id="223">
    <w:p w14:paraId="459AE227" w14:textId="77777777" w:rsidR="00A121BE" w:rsidRDefault="00A121BE">
      <w:pPr>
        <w:pStyle w:val="Notedebasdepage"/>
      </w:pPr>
      <w:r>
        <w:rPr>
          <w:rStyle w:val="Appelnotedebasdep"/>
        </w:rPr>
        <w:footnoteRef/>
      </w:r>
      <w:r>
        <w:t xml:space="preserve"> </w:t>
      </w:r>
      <w:r>
        <w:tab/>
      </w:r>
      <w:r w:rsidRPr="00651A56">
        <w:t xml:space="preserve">Jon Queally, « Bill Gates says no to sharing vaccine formulas with global poor to end pandemic », </w:t>
      </w:r>
      <w:r w:rsidRPr="00651A56">
        <w:rPr>
          <w:i/>
          <w:iCs/>
        </w:rPr>
        <w:t>Salon</w:t>
      </w:r>
      <w:r w:rsidRPr="00651A56">
        <w:t>, 26 avril 2021 [en ligne].</w:t>
      </w:r>
    </w:p>
  </w:footnote>
  <w:footnote w:id="224">
    <w:p w14:paraId="61E2D36C" w14:textId="77777777" w:rsidR="00A121BE" w:rsidRDefault="00A121BE">
      <w:pPr>
        <w:pStyle w:val="Notedebasdepage"/>
      </w:pPr>
      <w:r>
        <w:rPr>
          <w:rStyle w:val="Appelnotedebasdep"/>
        </w:rPr>
        <w:footnoteRef/>
      </w:r>
      <w:r>
        <w:t xml:space="preserve"> </w:t>
      </w:r>
      <w:r>
        <w:tab/>
      </w:r>
      <w:r w:rsidRPr="00651A56">
        <w:t>« As Global Pandemic Worsens, U.S. Keeps Blocking Vaccine Patent Wa</w:t>
      </w:r>
      <w:r w:rsidRPr="00651A56">
        <w:t>i</w:t>
      </w:r>
      <w:r w:rsidRPr="00651A56">
        <w:t xml:space="preserve">vers Amid Big Pharma Lobbying », </w:t>
      </w:r>
      <w:r w:rsidRPr="00651A56">
        <w:rPr>
          <w:i/>
          <w:iCs/>
        </w:rPr>
        <w:t>Democracy Now!,</w:t>
      </w:r>
      <w:r w:rsidRPr="00651A56">
        <w:t xml:space="preserve"> 3 mai 2021 [en l</w:t>
      </w:r>
      <w:r w:rsidRPr="00651A56">
        <w:t>i</w:t>
      </w:r>
      <w:r w:rsidRPr="00651A56">
        <w:t>gne] ; « As World Confronts Omicron Variant, Top 8 Pfizer &amp; Moderna I</w:t>
      </w:r>
      <w:r w:rsidRPr="00651A56">
        <w:t>n</w:t>
      </w:r>
      <w:r w:rsidRPr="00651A56">
        <w:t xml:space="preserve">vestors Make $10 Billion in a Week », </w:t>
      </w:r>
      <w:r w:rsidRPr="00651A56">
        <w:rPr>
          <w:i/>
          <w:iCs/>
        </w:rPr>
        <w:t>Democr</w:t>
      </w:r>
      <w:r w:rsidRPr="00651A56">
        <w:rPr>
          <w:i/>
          <w:iCs/>
        </w:rPr>
        <w:t>a</w:t>
      </w:r>
      <w:r w:rsidRPr="00651A56">
        <w:rPr>
          <w:i/>
          <w:iCs/>
        </w:rPr>
        <w:t>cy Now!,</w:t>
      </w:r>
      <w:r w:rsidRPr="00651A56">
        <w:t xml:space="preserve"> 7 décembre 2021 [en ligne].</w:t>
      </w:r>
    </w:p>
  </w:footnote>
  <w:footnote w:id="225">
    <w:p w14:paraId="55D5CD98" w14:textId="77777777" w:rsidR="00A121BE" w:rsidRDefault="00A121BE">
      <w:pPr>
        <w:pStyle w:val="Notedebasdepage"/>
      </w:pPr>
      <w:r>
        <w:rPr>
          <w:rStyle w:val="Appelnotedebasdep"/>
        </w:rPr>
        <w:footnoteRef/>
      </w:r>
      <w:r>
        <w:t xml:space="preserve"> </w:t>
      </w:r>
      <w:r>
        <w:tab/>
      </w:r>
      <w:r w:rsidRPr="00651A56">
        <w:t>Gabriella Coleman, tweet du 12 mai 2020,</w:t>
      </w:r>
      <w:r>
        <w:br/>
      </w:r>
      <w:r w:rsidRPr="00651A56">
        <w:t>https://twitter.com/BiellaColeman. Ma traduction.</w:t>
      </w:r>
    </w:p>
  </w:footnote>
  <w:footnote w:id="226">
    <w:p w14:paraId="063D27A0" w14:textId="77777777" w:rsidR="00A121BE" w:rsidRDefault="00A121BE">
      <w:pPr>
        <w:pStyle w:val="Notedebasdepage"/>
      </w:pPr>
      <w:r>
        <w:rPr>
          <w:rStyle w:val="Appelnotedebasdep"/>
        </w:rPr>
        <w:footnoteRef/>
      </w:r>
      <w:r>
        <w:t xml:space="preserve"> </w:t>
      </w:r>
      <w:r>
        <w:tab/>
      </w:r>
      <w:r w:rsidRPr="00651A56">
        <w:t>Ken Bensinger, Miriam Elder et Mark Schoofs, « These R</w:t>
      </w:r>
      <w:r w:rsidRPr="00651A56">
        <w:t>e</w:t>
      </w:r>
      <w:r w:rsidRPr="00651A56">
        <w:t xml:space="preserve">ports Allege Trump Has Deep Ties To Russia », </w:t>
      </w:r>
      <w:r w:rsidRPr="00651A56">
        <w:rPr>
          <w:i/>
          <w:iCs/>
        </w:rPr>
        <w:t>BuzzFeed News</w:t>
      </w:r>
      <w:r w:rsidRPr="00651A56">
        <w:t>, 10 janvier 2017 [en l</w:t>
      </w:r>
      <w:r w:rsidRPr="00651A56">
        <w:t>i</w:t>
      </w:r>
      <w:r w:rsidRPr="00651A56">
        <w:t>gne]. Tiens, encore BuzzFeed, site autrefois r</w:t>
      </w:r>
      <w:r w:rsidRPr="00651A56">
        <w:t>é</w:t>
      </w:r>
      <w:r w:rsidRPr="00651A56">
        <w:t xml:space="preserve">puté pour son </w:t>
      </w:r>
      <w:r w:rsidRPr="00651A56">
        <w:rPr>
          <w:i/>
          <w:iCs/>
        </w:rPr>
        <w:t>clickbait</w:t>
      </w:r>
      <w:r w:rsidRPr="00651A56">
        <w:t>…</w:t>
      </w:r>
    </w:p>
  </w:footnote>
  <w:footnote w:id="227">
    <w:p w14:paraId="7325CBB6" w14:textId="77777777" w:rsidR="00A121BE" w:rsidRDefault="00A121BE">
      <w:pPr>
        <w:pStyle w:val="Notedebasdepage"/>
      </w:pPr>
      <w:r>
        <w:rPr>
          <w:rStyle w:val="Appelnotedebasdep"/>
        </w:rPr>
        <w:footnoteRef/>
      </w:r>
      <w:r>
        <w:t xml:space="preserve"> </w:t>
      </w:r>
      <w:r>
        <w:tab/>
      </w:r>
      <w:r w:rsidRPr="00651A56">
        <w:t>Pour une bonne synthèse du cirque médiatique entourant ce dossier et le « pee tape », voir Aaron Maté, « The Rise and Fall of the “Steele Dossier”, The Nation, 11 janvier 2021 [en ligne].</w:t>
      </w:r>
    </w:p>
  </w:footnote>
  <w:footnote w:id="228">
    <w:p w14:paraId="0C04F3DD" w14:textId="77777777" w:rsidR="00A121BE" w:rsidRDefault="00A121BE">
      <w:pPr>
        <w:pStyle w:val="Notedebasdepage"/>
      </w:pPr>
      <w:r>
        <w:rPr>
          <w:rStyle w:val="Appelnotedebasdep"/>
        </w:rPr>
        <w:footnoteRef/>
      </w:r>
      <w:r>
        <w:t xml:space="preserve"> </w:t>
      </w:r>
      <w:r>
        <w:tab/>
      </w:r>
      <w:r w:rsidRPr="00651A56">
        <w:t>Aaron Maté, « Russiagate Is More Fiction Than Fact », The Nation, 6 octobre 2017 [en ligne]. Voir aussi Aaron Maté, « More Media Malpract</w:t>
      </w:r>
      <w:r w:rsidRPr="00651A56">
        <w:t>i</w:t>
      </w:r>
      <w:r w:rsidRPr="00651A56">
        <w:t xml:space="preserve">ce in Russiagate, </w:t>
      </w:r>
      <w:r w:rsidRPr="00651A56">
        <w:rPr>
          <w:i/>
          <w:iCs/>
        </w:rPr>
        <w:t>The Nation</w:t>
      </w:r>
      <w:r w:rsidRPr="00651A56">
        <w:t>, 21 décembre 2017 [en l</w:t>
      </w:r>
      <w:r w:rsidRPr="00651A56">
        <w:t>i</w:t>
      </w:r>
      <w:r w:rsidRPr="00651A56">
        <w:t>gne].</w:t>
      </w:r>
    </w:p>
  </w:footnote>
  <w:footnote w:id="229">
    <w:p w14:paraId="350C2ABF" w14:textId="77777777" w:rsidR="00A121BE" w:rsidRDefault="00A121BE">
      <w:pPr>
        <w:pStyle w:val="Notedebasdepage"/>
      </w:pPr>
      <w:r>
        <w:rPr>
          <w:rStyle w:val="Appelnotedebasdep"/>
        </w:rPr>
        <w:footnoteRef/>
      </w:r>
      <w:r>
        <w:t xml:space="preserve"> </w:t>
      </w:r>
      <w:r>
        <w:tab/>
      </w:r>
      <w:r w:rsidRPr="00651A56">
        <w:t>MSNBC, « Prostitutes, Hidden Hotel Camera’s: Familiar P</w:t>
      </w:r>
      <w:r w:rsidRPr="00651A56">
        <w:t>u</w:t>
      </w:r>
      <w:r w:rsidRPr="00651A56">
        <w:t xml:space="preserve">tin Tools », </w:t>
      </w:r>
      <w:r w:rsidRPr="00651A56">
        <w:rPr>
          <w:i/>
          <w:iCs/>
        </w:rPr>
        <w:t>YouTube</w:t>
      </w:r>
      <w:r w:rsidRPr="00651A56">
        <w:t>, 18 janvier 2017 [en ligne].</w:t>
      </w:r>
    </w:p>
  </w:footnote>
  <w:footnote w:id="230">
    <w:p w14:paraId="2ED0A37A" w14:textId="77777777" w:rsidR="00A121BE" w:rsidRDefault="00A121BE">
      <w:pPr>
        <w:pStyle w:val="Notedebasdepage"/>
      </w:pPr>
      <w:r>
        <w:rPr>
          <w:rStyle w:val="Appelnotedebasdep"/>
        </w:rPr>
        <w:footnoteRef/>
      </w:r>
      <w:r>
        <w:t xml:space="preserve"> </w:t>
      </w:r>
      <w:r>
        <w:tab/>
      </w:r>
      <w:r w:rsidRPr="00651A56">
        <w:t>Alex Salvi, tweet du 22 février 2020, https://twitter.com/alexsalvinews.</w:t>
      </w:r>
    </w:p>
  </w:footnote>
  <w:footnote w:id="231">
    <w:p w14:paraId="151C3ABE" w14:textId="77777777" w:rsidR="00A121BE" w:rsidRDefault="00A121BE">
      <w:pPr>
        <w:pStyle w:val="Notedebasdepage"/>
      </w:pPr>
      <w:r>
        <w:rPr>
          <w:rStyle w:val="Appelnotedebasdep"/>
        </w:rPr>
        <w:footnoteRef/>
      </w:r>
      <w:r>
        <w:t xml:space="preserve"> </w:t>
      </w:r>
      <w:r>
        <w:tab/>
      </w:r>
      <w:r w:rsidRPr="00651A56">
        <w:t>Ryan Grim, tweet du 22 février 2020, https://twitter.com/ryangrim. Aaron Maté, tweet du 23 février 2020, https://twitter.com/aaronjmate.</w:t>
      </w:r>
    </w:p>
  </w:footnote>
  <w:footnote w:id="232">
    <w:p w14:paraId="77064012" w14:textId="77777777" w:rsidR="00A121BE" w:rsidRDefault="00A121BE">
      <w:pPr>
        <w:pStyle w:val="Notedebasdepage"/>
      </w:pPr>
      <w:r>
        <w:rPr>
          <w:rStyle w:val="Appelnotedebasdep"/>
        </w:rPr>
        <w:footnoteRef/>
      </w:r>
      <w:r>
        <w:t xml:space="preserve"> </w:t>
      </w:r>
      <w:r>
        <w:tab/>
      </w:r>
      <w:r w:rsidRPr="00651A56">
        <w:t>Aaron Maté, tweet du 31 mai 2020.</w:t>
      </w:r>
    </w:p>
  </w:footnote>
  <w:footnote w:id="233">
    <w:p w14:paraId="45D4E375" w14:textId="77777777" w:rsidR="00A121BE" w:rsidRDefault="00A121BE">
      <w:pPr>
        <w:pStyle w:val="Notedebasdepage"/>
      </w:pPr>
      <w:r>
        <w:rPr>
          <w:rStyle w:val="Appelnotedebasdep"/>
        </w:rPr>
        <w:footnoteRef/>
      </w:r>
      <w:r>
        <w:t xml:space="preserve"> </w:t>
      </w:r>
      <w:r>
        <w:tab/>
      </w:r>
      <w:r w:rsidRPr="00651A56">
        <w:t>John Clarke, tweet du 16 mars 2018, https://twitter.com/JohnOCAP.</w:t>
      </w:r>
    </w:p>
  </w:footnote>
  <w:footnote w:id="234">
    <w:p w14:paraId="1326CF28" w14:textId="77777777" w:rsidR="00A121BE" w:rsidRDefault="00A121BE">
      <w:pPr>
        <w:pStyle w:val="Notedebasdepage"/>
      </w:pPr>
      <w:r>
        <w:rPr>
          <w:rStyle w:val="Appelnotedebasdep"/>
        </w:rPr>
        <w:footnoteRef/>
      </w:r>
      <w:r>
        <w:t xml:space="preserve"> </w:t>
      </w:r>
      <w:r>
        <w:tab/>
      </w:r>
      <w:r w:rsidRPr="00651A56">
        <w:t>Eric Sommer, « Google Censors Block Access to Counte</w:t>
      </w:r>
      <w:r w:rsidRPr="00651A56">
        <w:t>r</w:t>
      </w:r>
      <w:r w:rsidRPr="00651A56">
        <w:t xml:space="preserve">Punch and Other Progressive Sites », </w:t>
      </w:r>
      <w:r w:rsidRPr="00651A56">
        <w:rPr>
          <w:i/>
          <w:iCs/>
        </w:rPr>
        <w:t>CounterPunch.org</w:t>
      </w:r>
      <w:r w:rsidRPr="00651A56">
        <w:t>, 9 août 2017 [en ligne]. Voir Matt Taibbi, « The “Washington Post” “Blacklist” Story Is Shameful and Disgu</w:t>
      </w:r>
      <w:r w:rsidRPr="00651A56">
        <w:t>s</w:t>
      </w:r>
      <w:r w:rsidRPr="00651A56">
        <w:t>ting », Rolling Stone, 28 novembre 2016 [en ligne].</w:t>
      </w:r>
    </w:p>
  </w:footnote>
  <w:footnote w:id="235">
    <w:p w14:paraId="52E5E83A" w14:textId="77777777" w:rsidR="00A121BE" w:rsidRDefault="00A121BE">
      <w:pPr>
        <w:pStyle w:val="Notedebasdepage"/>
      </w:pPr>
      <w:r>
        <w:rPr>
          <w:rStyle w:val="Appelnotedebasdep"/>
        </w:rPr>
        <w:footnoteRef/>
      </w:r>
      <w:r>
        <w:t xml:space="preserve"> </w:t>
      </w:r>
      <w:r>
        <w:tab/>
      </w:r>
      <w:r w:rsidRPr="00651A56">
        <w:t>Marie Peltier</w:t>
      </w:r>
      <w:r w:rsidRPr="00651A56">
        <w:rPr>
          <w:i/>
          <w:iCs/>
        </w:rPr>
        <w:t>, op. cit.,</w:t>
      </w:r>
      <w:r w:rsidRPr="00651A56">
        <w:t xml:space="preserve"> p. 130-131.</w:t>
      </w:r>
    </w:p>
  </w:footnote>
  <w:footnote w:id="236">
    <w:p w14:paraId="590AE9D6" w14:textId="77777777" w:rsidR="00A121BE" w:rsidRDefault="00A121BE">
      <w:pPr>
        <w:pStyle w:val="Notedebasdepage"/>
      </w:pPr>
      <w:r>
        <w:rPr>
          <w:rStyle w:val="Appelnotedebasdep"/>
        </w:rPr>
        <w:footnoteRef/>
      </w:r>
      <w:r>
        <w:t xml:space="preserve"> </w:t>
      </w:r>
      <w:r>
        <w:tab/>
      </w:r>
      <w:r w:rsidRPr="00651A56">
        <w:t>Double Down News, « David Graeber on the Extreme Ce</w:t>
      </w:r>
      <w:r w:rsidRPr="00651A56">
        <w:t>n</w:t>
      </w:r>
      <w:r w:rsidRPr="00651A56">
        <w:t xml:space="preserve">tre », </w:t>
      </w:r>
      <w:r w:rsidRPr="00651A56">
        <w:rPr>
          <w:i/>
          <w:iCs/>
        </w:rPr>
        <w:t>YouTube</w:t>
      </w:r>
      <w:r w:rsidRPr="00651A56">
        <w:t xml:space="preserve">, 12 octobre 2020 [en ligne] ; Alain Deneault, </w:t>
      </w:r>
      <w:r w:rsidRPr="00651A56">
        <w:rPr>
          <w:i/>
          <w:iCs/>
        </w:rPr>
        <w:t>Polit</w:t>
      </w:r>
      <w:r w:rsidRPr="00651A56">
        <w:rPr>
          <w:i/>
          <w:iCs/>
        </w:rPr>
        <w:t>i</w:t>
      </w:r>
      <w:r w:rsidRPr="00651A56">
        <w:rPr>
          <w:i/>
          <w:iCs/>
        </w:rPr>
        <w:t>ques de l’extrême centre</w:t>
      </w:r>
      <w:r w:rsidRPr="00651A56">
        <w:t>, Montréal, Lux, 2016.</w:t>
      </w:r>
    </w:p>
  </w:footnote>
  <w:footnote w:id="237">
    <w:p w14:paraId="12B99EBF" w14:textId="77777777" w:rsidR="00A121BE" w:rsidRDefault="00A121BE">
      <w:pPr>
        <w:pStyle w:val="Notedebasdepage"/>
      </w:pPr>
      <w:r>
        <w:rPr>
          <w:rStyle w:val="Appelnotedebasdep"/>
        </w:rPr>
        <w:footnoteRef/>
      </w:r>
      <w:r>
        <w:t xml:space="preserve"> </w:t>
      </w:r>
      <w:r>
        <w:tab/>
      </w:r>
      <w:r w:rsidRPr="00651A56">
        <w:t xml:space="preserve">Chenjerai Kumanyika, « Conférence d’ouverture du vendredi 9 novembre 2018 », Université TELUQ, </w:t>
      </w:r>
      <w:r w:rsidRPr="00651A56">
        <w:rPr>
          <w:i/>
          <w:iCs/>
        </w:rPr>
        <w:t>YouTube</w:t>
      </w:r>
      <w:r w:rsidRPr="00651A56">
        <w:t>, 21 novembre 2018, minute 63 [en l</w:t>
      </w:r>
      <w:r w:rsidRPr="00651A56">
        <w:t>i</w:t>
      </w:r>
      <w:r w:rsidRPr="00651A56">
        <w:t>gne]. Ma traduction.</w:t>
      </w:r>
    </w:p>
  </w:footnote>
  <w:footnote w:id="238">
    <w:p w14:paraId="760BBD5B" w14:textId="77777777" w:rsidR="00A121BE" w:rsidRDefault="00A121BE">
      <w:pPr>
        <w:pStyle w:val="Notedebasdepage"/>
      </w:pPr>
      <w:r>
        <w:rPr>
          <w:rStyle w:val="Appelnotedebasdep"/>
        </w:rPr>
        <w:footnoteRef/>
      </w:r>
      <w:r>
        <w:t xml:space="preserve"> </w:t>
      </w:r>
      <w:r>
        <w:tab/>
      </w:r>
      <w:r w:rsidRPr="00651A56">
        <w:t xml:space="preserve">Heidi Larson, « Why rumors about vaccines spread – and how to rebuild trust », </w:t>
      </w:r>
      <w:r w:rsidRPr="00651A56">
        <w:rPr>
          <w:i/>
          <w:iCs/>
        </w:rPr>
        <w:t>TEDMED 2020</w:t>
      </w:r>
      <w:r>
        <w:t>, mars 2020 [en ligne].</w:t>
      </w:r>
    </w:p>
  </w:footnote>
  <w:footnote w:id="239">
    <w:p w14:paraId="3B6C4033" w14:textId="77777777" w:rsidR="00A121BE" w:rsidRDefault="00A121BE">
      <w:pPr>
        <w:pStyle w:val="Notedebasdepage"/>
      </w:pPr>
      <w:r>
        <w:rPr>
          <w:rStyle w:val="Appelnotedebasdep"/>
        </w:rPr>
        <w:footnoteRef/>
      </w:r>
      <w:r>
        <w:t xml:space="preserve"> </w:t>
      </w:r>
      <w:r>
        <w:tab/>
      </w:r>
      <w:r w:rsidRPr="00651A56">
        <w:t>Howard S. Becker, « De quel côté sommes-nous? », dans D</w:t>
      </w:r>
      <w:r w:rsidRPr="00651A56">
        <w:t>i</w:t>
      </w:r>
      <w:r w:rsidRPr="00651A56">
        <w:t xml:space="preserve">dier Fassin et Samuel Lézé, </w:t>
      </w:r>
      <w:r w:rsidRPr="00651A56">
        <w:rPr>
          <w:i/>
          <w:iCs/>
        </w:rPr>
        <w:t>La question morale. Une anthologie crit</w:t>
      </w:r>
      <w:r w:rsidRPr="00651A56">
        <w:rPr>
          <w:i/>
          <w:iCs/>
        </w:rPr>
        <w:t>i</w:t>
      </w:r>
      <w:r w:rsidRPr="00651A56">
        <w:rPr>
          <w:i/>
          <w:iCs/>
        </w:rPr>
        <w:t>que</w:t>
      </w:r>
      <w:r w:rsidRPr="00651A56">
        <w:t>, Paris, PUF, 2013, p. 476-477.</w:t>
      </w:r>
    </w:p>
  </w:footnote>
  <w:footnote w:id="240">
    <w:p w14:paraId="42E7ACFC" w14:textId="77777777" w:rsidR="00A121BE" w:rsidRDefault="00A121BE">
      <w:pPr>
        <w:pStyle w:val="Notedebasdepage"/>
      </w:pPr>
      <w:r>
        <w:rPr>
          <w:rStyle w:val="Appelnotedebasdep"/>
        </w:rPr>
        <w:footnoteRef/>
      </w:r>
      <w:r>
        <w:t xml:space="preserve"> </w:t>
      </w:r>
      <w:r>
        <w:tab/>
      </w:r>
      <w:r w:rsidRPr="00651A56">
        <w:rPr>
          <w:i/>
          <w:iCs/>
        </w:rPr>
        <w:t>The Mehdi Hasan Show</w:t>
      </w:r>
      <w:r w:rsidRPr="00651A56">
        <w:t>, tweet du 9 mai 2021 [en ligne].</w:t>
      </w:r>
    </w:p>
  </w:footnote>
  <w:footnote w:id="241">
    <w:p w14:paraId="4CE40BD3" w14:textId="77777777" w:rsidR="00A121BE" w:rsidRDefault="00A121BE">
      <w:pPr>
        <w:pStyle w:val="Notedebasdepage"/>
      </w:pPr>
      <w:r>
        <w:rPr>
          <w:rStyle w:val="Appelnotedebasdep"/>
        </w:rPr>
        <w:footnoteRef/>
      </w:r>
      <w:r>
        <w:t xml:space="preserve"> </w:t>
      </w:r>
      <w:r>
        <w:tab/>
      </w:r>
      <w:r w:rsidRPr="00651A56">
        <w:t>Guillaume Latzko-Toth, « Les “fausses nouvelles”, éléments d’un écosy</w:t>
      </w:r>
      <w:r w:rsidRPr="00651A56">
        <w:t>s</w:t>
      </w:r>
      <w:r w:rsidRPr="00651A56">
        <w:t xml:space="preserve">tème médiatique alternatif? », dans Florian Sauvageau, Simon Thibault, Pierre Trudel (dir.), </w:t>
      </w:r>
      <w:r w:rsidRPr="00651A56">
        <w:rPr>
          <w:i/>
          <w:iCs/>
        </w:rPr>
        <w:t>Les fausses nouvelles, nouveaux visages, nouveaux d</w:t>
      </w:r>
      <w:r w:rsidRPr="00651A56">
        <w:rPr>
          <w:i/>
          <w:iCs/>
        </w:rPr>
        <w:t>é</w:t>
      </w:r>
      <w:r w:rsidRPr="00651A56">
        <w:rPr>
          <w:i/>
          <w:iCs/>
        </w:rPr>
        <w:t>fis</w:t>
      </w:r>
      <w:r w:rsidRPr="00651A56">
        <w:t>, Québec, Presses de l’Université Laval, 2018, p. 58-59.</w:t>
      </w:r>
    </w:p>
  </w:footnote>
  <w:footnote w:id="242">
    <w:p w14:paraId="63A6740B" w14:textId="77777777" w:rsidR="00A121BE" w:rsidRDefault="00A121BE">
      <w:pPr>
        <w:pStyle w:val="Notedebasdepage"/>
      </w:pPr>
      <w:r>
        <w:rPr>
          <w:rStyle w:val="Appelnotedebasdep"/>
        </w:rPr>
        <w:footnoteRef/>
      </w:r>
      <w:r>
        <w:t xml:space="preserve"> </w:t>
      </w:r>
      <w:r>
        <w:tab/>
      </w:r>
      <w:r w:rsidRPr="00651A56">
        <w:t>Alexandre Coutant, « De quoi les fausses nouvelles sont-elles le sympt</w:t>
      </w:r>
      <w:r w:rsidRPr="00651A56">
        <w:t>ô</w:t>
      </w:r>
      <w:r w:rsidRPr="00651A56">
        <w:t xml:space="preserve">me? », </w:t>
      </w:r>
      <w:r w:rsidRPr="00651A56">
        <w:rPr>
          <w:i/>
          <w:iCs/>
        </w:rPr>
        <w:t>À bâbord!</w:t>
      </w:r>
      <w:r w:rsidRPr="00651A56">
        <w:t>, no 77, décembre 2018-janvier 2019 [en ligne].</w:t>
      </w:r>
    </w:p>
  </w:footnote>
  <w:footnote w:id="243">
    <w:p w14:paraId="03BEB466" w14:textId="77777777" w:rsidR="00A121BE" w:rsidRDefault="00A121BE">
      <w:pPr>
        <w:pStyle w:val="Notedebasdepage"/>
      </w:pPr>
      <w:r>
        <w:rPr>
          <w:rStyle w:val="Appelnotedebasdep"/>
        </w:rPr>
        <w:footnoteRef/>
      </w:r>
      <w:r>
        <w:t xml:space="preserve"> </w:t>
      </w:r>
      <w:r>
        <w:tab/>
      </w:r>
      <w:r w:rsidRPr="00651A56">
        <w:t xml:space="preserve">Marc-François Bernier, </w:t>
      </w:r>
      <w:r w:rsidRPr="00651A56">
        <w:rPr>
          <w:i/>
          <w:iCs/>
        </w:rPr>
        <w:t>Éthique et déontologie du journali</w:t>
      </w:r>
      <w:r w:rsidRPr="00651A56">
        <w:rPr>
          <w:i/>
          <w:iCs/>
        </w:rPr>
        <w:t>s</w:t>
      </w:r>
      <w:r w:rsidRPr="00651A56">
        <w:rPr>
          <w:i/>
          <w:iCs/>
        </w:rPr>
        <w:t>me</w:t>
      </w:r>
      <w:r w:rsidRPr="00651A56">
        <w:t>, 3e édition, Québec, Presses de l’Université Laval, 2014, p. 14.</w:t>
      </w:r>
    </w:p>
  </w:footnote>
  <w:footnote w:id="244">
    <w:p w14:paraId="461B5DD5" w14:textId="77777777" w:rsidR="00A121BE" w:rsidRDefault="00A121BE">
      <w:pPr>
        <w:pStyle w:val="Notedebasdepage"/>
      </w:pPr>
      <w:r>
        <w:rPr>
          <w:rStyle w:val="Appelnotedebasdep"/>
        </w:rPr>
        <w:footnoteRef/>
      </w:r>
      <w:r>
        <w:t xml:space="preserve"> </w:t>
      </w:r>
      <w:r>
        <w:tab/>
      </w:r>
      <w:r w:rsidRPr="00651A56">
        <w:t>#NousToutes, tweet du 24 mai 2020, https://twitter.com/NousToutesOrg.</w:t>
      </w:r>
    </w:p>
  </w:footnote>
  <w:footnote w:id="245">
    <w:p w14:paraId="22EB97BC" w14:textId="77777777" w:rsidR="00A121BE" w:rsidRDefault="00A121BE">
      <w:pPr>
        <w:pStyle w:val="Notedebasdepage"/>
      </w:pPr>
      <w:r>
        <w:rPr>
          <w:rStyle w:val="Appelnotedebasdep"/>
        </w:rPr>
        <w:footnoteRef/>
      </w:r>
      <w:r>
        <w:t xml:space="preserve"> </w:t>
      </w:r>
      <w:r>
        <w:tab/>
      </w:r>
      <w:r w:rsidRPr="00651A56">
        <w:rPr>
          <w:i/>
          <w:iCs/>
        </w:rPr>
        <w:t>New York Times</w:t>
      </w:r>
      <w:r w:rsidRPr="00651A56">
        <w:t>, tweet du 30 mai 2020, https://twitter.com/nytimes. Je so</w:t>
      </w:r>
      <w:r w:rsidRPr="00651A56">
        <w:t>u</w:t>
      </w:r>
      <w:r w:rsidRPr="00651A56">
        <w:t>ligne. Ma traduction.</w:t>
      </w:r>
    </w:p>
  </w:footnote>
  <w:footnote w:id="246">
    <w:p w14:paraId="4328DB97" w14:textId="77777777" w:rsidR="00A121BE" w:rsidRDefault="00A121BE">
      <w:pPr>
        <w:pStyle w:val="Notedebasdepage"/>
      </w:pPr>
      <w:r>
        <w:rPr>
          <w:rStyle w:val="Appelnotedebasdep"/>
        </w:rPr>
        <w:footnoteRef/>
      </w:r>
      <w:r>
        <w:t xml:space="preserve"> </w:t>
      </w:r>
      <w:r>
        <w:tab/>
      </w:r>
      <w:r w:rsidRPr="00651A56">
        <w:t xml:space="preserve">Simon Tremblay-Pepin, Illusions. </w:t>
      </w:r>
      <w:r w:rsidRPr="00651A56">
        <w:rPr>
          <w:i/>
          <w:iCs/>
        </w:rPr>
        <w:t>Petit manuel pour une critique des m</w:t>
      </w:r>
      <w:r w:rsidRPr="00651A56">
        <w:rPr>
          <w:i/>
          <w:iCs/>
        </w:rPr>
        <w:t>é</w:t>
      </w:r>
      <w:r w:rsidRPr="00651A56">
        <w:rPr>
          <w:i/>
          <w:iCs/>
        </w:rPr>
        <w:t>dias</w:t>
      </w:r>
      <w:r w:rsidRPr="00651A56">
        <w:t>, Montréal, Lux, 2013, p. 57.</w:t>
      </w:r>
    </w:p>
  </w:footnote>
  <w:footnote w:id="247">
    <w:p w14:paraId="117D16F6" w14:textId="77777777" w:rsidR="00A121BE" w:rsidRDefault="00A121BE">
      <w:pPr>
        <w:pStyle w:val="Notedebasdepage"/>
      </w:pPr>
      <w:r>
        <w:rPr>
          <w:rStyle w:val="Appelnotedebasdep"/>
        </w:rPr>
        <w:footnoteRef/>
      </w:r>
      <w:r>
        <w:t xml:space="preserve"> </w:t>
      </w:r>
      <w:r>
        <w:tab/>
      </w:r>
      <w:r w:rsidRPr="00651A56">
        <w:t xml:space="preserve">Howard S. Becker, </w:t>
      </w:r>
      <w:r w:rsidRPr="00651A56">
        <w:rPr>
          <w:i/>
          <w:iCs/>
        </w:rPr>
        <w:t>op. cit</w:t>
      </w:r>
      <w:r w:rsidRPr="00651A56">
        <w:t>., p. 480-481.</w:t>
      </w:r>
    </w:p>
  </w:footnote>
  <w:footnote w:id="248">
    <w:p w14:paraId="06E68C73" w14:textId="77777777" w:rsidR="00A121BE" w:rsidRDefault="00A121BE">
      <w:pPr>
        <w:pStyle w:val="Notedebasdepage"/>
      </w:pPr>
      <w:r>
        <w:rPr>
          <w:rStyle w:val="Appelnotedebasdep"/>
        </w:rPr>
        <w:footnoteRef/>
      </w:r>
      <w:r>
        <w:t xml:space="preserve"> </w:t>
      </w:r>
      <w:r>
        <w:tab/>
      </w:r>
      <w:r w:rsidRPr="00651A56">
        <w:t xml:space="preserve">Cité dans Fred Peabody, </w:t>
      </w:r>
      <w:r w:rsidRPr="00651A56">
        <w:rPr>
          <w:i/>
          <w:iCs/>
        </w:rPr>
        <w:t>All Governments Lie. Truth, Dece</w:t>
      </w:r>
      <w:r w:rsidRPr="00651A56">
        <w:rPr>
          <w:i/>
          <w:iCs/>
        </w:rPr>
        <w:t>p</w:t>
      </w:r>
      <w:r w:rsidRPr="00651A56">
        <w:rPr>
          <w:i/>
          <w:iCs/>
        </w:rPr>
        <w:t>tion, and the Spirit of I.F. Stone</w:t>
      </w:r>
      <w:r w:rsidRPr="00651A56">
        <w:t>, First Run Features, 2016, minute 83. Ma traduction.</w:t>
      </w:r>
    </w:p>
  </w:footnote>
  <w:footnote w:id="249">
    <w:p w14:paraId="55A6CA47" w14:textId="77777777" w:rsidR="00A121BE" w:rsidRDefault="00A121BE">
      <w:pPr>
        <w:pStyle w:val="Notedebasdepage"/>
      </w:pPr>
      <w:r>
        <w:rPr>
          <w:rStyle w:val="Appelnotedebasdep"/>
        </w:rPr>
        <w:footnoteRef/>
      </w:r>
      <w:r>
        <w:t xml:space="preserve"> </w:t>
      </w:r>
      <w:r>
        <w:tab/>
      </w:r>
      <w:r w:rsidRPr="00651A56">
        <w:t xml:space="preserve">« Noémi Mercier, du magazine à la télé », </w:t>
      </w:r>
      <w:r w:rsidRPr="00651A56">
        <w:rPr>
          <w:i/>
          <w:iCs/>
        </w:rPr>
        <w:t>Métier Journaliste</w:t>
      </w:r>
      <w:r w:rsidRPr="00651A56">
        <w:t>, Radio-Canada, 31 juillet 2021, minutes 46 à 52.</w:t>
      </w:r>
    </w:p>
  </w:footnote>
  <w:footnote w:id="250">
    <w:p w14:paraId="7AAAEFF7" w14:textId="77777777" w:rsidR="00A121BE" w:rsidRDefault="00A121BE">
      <w:pPr>
        <w:pStyle w:val="Notedebasdepage"/>
      </w:pPr>
      <w:r>
        <w:rPr>
          <w:rStyle w:val="Appelnotedebasdep"/>
        </w:rPr>
        <w:footnoteRef/>
      </w:r>
      <w:r>
        <w:t xml:space="preserve"> </w:t>
      </w:r>
      <w:r>
        <w:tab/>
      </w:r>
      <w:r w:rsidRPr="00651A56">
        <w:t xml:space="preserve">Mickaël Bergeron, </w:t>
      </w:r>
      <w:r w:rsidRPr="00651A56">
        <w:rPr>
          <w:i/>
          <w:iCs/>
        </w:rPr>
        <w:t>Tombée médiatique. Se réapproprier l’information</w:t>
      </w:r>
      <w:r w:rsidRPr="00651A56">
        <w:t>, Montréal, Somme toute, 2020, p. 113.</w:t>
      </w:r>
    </w:p>
  </w:footnote>
  <w:footnote w:id="251">
    <w:p w14:paraId="0AC4BF55" w14:textId="77777777" w:rsidR="00A121BE" w:rsidRDefault="00A121BE">
      <w:pPr>
        <w:pStyle w:val="Notedebasdepage"/>
      </w:pPr>
      <w:r>
        <w:rPr>
          <w:rStyle w:val="Appelnotedebasdep"/>
        </w:rPr>
        <w:footnoteRef/>
      </w:r>
      <w:r>
        <w:t xml:space="preserve"> </w:t>
      </w:r>
      <w:r>
        <w:tab/>
      </w:r>
      <w:r w:rsidRPr="00651A56">
        <w:t>Traduction libre: réconforter les affligé.e.s et affliger les confortables. Fi</w:t>
      </w:r>
      <w:r w:rsidRPr="00651A56">
        <w:t>n</w:t>
      </w:r>
      <w:r w:rsidRPr="00651A56">
        <w:t xml:space="preserve">ley Peter Dunne était un journaliste et humoriste de l’ère des muckrackers. Voir « Finley Peter Dunne », </w:t>
      </w:r>
      <w:r w:rsidRPr="00651A56">
        <w:rPr>
          <w:i/>
          <w:iCs/>
        </w:rPr>
        <w:t>Wikipedia</w:t>
      </w:r>
      <w:r w:rsidRPr="00651A56">
        <w:t>. [en l</w:t>
      </w:r>
      <w:r w:rsidRPr="00651A56">
        <w:t>i</w:t>
      </w:r>
      <w:r w:rsidRPr="00651A56">
        <w:t>gne]</w:t>
      </w:r>
    </w:p>
  </w:footnote>
  <w:footnote w:id="252">
    <w:p w14:paraId="38ECE93C" w14:textId="77777777" w:rsidR="00A121BE" w:rsidRDefault="00A121BE">
      <w:pPr>
        <w:pStyle w:val="Notedebasdepage"/>
      </w:pPr>
      <w:r>
        <w:rPr>
          <w:rStyle w:val="Appelnotedebasdep"/>
        </w:rPr>
        <w:footnoteRef/>
      </w:r>
      <w:r>
        <w:t xml:space="preserve"> </w:t>
      </w:r>
      <w:r>
        <w:tab/>
      </w:r>
      <w:r w:rsidRPr="00651A56">
        <w:t>Habib Battah, tweet du 29 mai 2020, https://twitter.com/habib_b ; Liz Sly, tweet du 30 mai 2020, https://twitter.com/LizSly ; Barry Malone, tweet du 30 mai 2020, https://twitter.com/malonebarry ; Avi Asher-Schapiro, tweet du 30 mai 2020, https://twitter.com/AASchapiro.</w:t>
      </w:r>
    </w:p>
  </w:footnote>
  <w:footnote w:id="253">
    <w:p w14:paraId="73BC75F7" w14:textId="77777777" w:rsidR="00A121BE" w:rsidRDefault="00A121BE">
      <w:pPr>
        <w:pStyle w:val="Notedebasdepage"/>
      </w:pPr>
      <w:r>
        <w:rPr>
          <w:rStyle w:val="Appelnotedebasdep"/>
        </w:rPr>
        <w:footnoteRef/>
      </w:r>
      <w:r>
        <w:t xml:space="preserve"> </w:t>
      </w:r>
      <w:r>
        <w:tab/>
      </w:r>
      <w:r w:rsidRPr="00651A56">
        <w:t xml:space="preserve">« Police au cœur du chaos », BFMTV, </w:t>
      </w:r>
      <w:r w:rsidRPr="00651A56">
        <w:rPr>
          <w:i/>
          <w:iCs/>
        </w:rPr>
        <w:t>YouTube</w:t>
      </w:r>
      <w:r w:rsidRPr="00651A56">
        <w:t>, 2019, 69 minutes.</w:t>
      </w:r>
    </w:p>
  </w:footnote>
  <w:footnote w:id="254">
    <w:p w14:paraId="20067666" w14:textId="77777777" w:rsidR="00A121BE" w:rsidRDefault="00A121BE">
      <w:pPr>
        <w:pStyle w:val="Notedebasdepage"/>
      </w:pPr>
      <w:r>
        <w:rPr>
          <w:rStyle w:val="Appelnotedebasdep"/>
        </w:rPr>
        <w:footnoteRef/>
      </w:r>
      <w:r>
        <w:t xml:space="preserve"> </w:t>
      </w:r>
      <w:r>
        <w:tab/>
      </w:r>
      <w:r w:rsidRPr="00651A56">
        <w:t>Même après que des raids israéliens eurent bombardé les b</w:t>
      </w:r>
      <w:r w:rsidRPr="00651A56">
        <w:t>u</w:t>
      </w:r>
      <w:r w:rsidRPr="00651A56">
        <w:t>reaux d’Al-Jazeera et d’Associated Press, cette dernière agence a mis à pied Emily Wi</w:t>
      </w:r>
      <w:r w:rsidRPr="00651A56">
        <w:t>l</w:t>
      </w:r>
      <w:r w:rsidRPr="00651A56">
        <w:t>der, une stagiaire de confession juive qui avait fait partie d’un groupe de s</w:t>
      </w:r>
      <w:r w:rsidRPr="00651A56">
        <w:t>o</w:t>
      </w:r>
      <w:r w:rsidRPr="00651A56">
        <w:t>lidarité avec la Palestine alors qu’elle était étudiante universitaire. Après son renvoi, celle-ci a déclaré: « Je suis une victime de l’application asymétrique de règles autour de l’objectivité et de l’utilisation des médias sociaux qui a censuré tant de journalistes – particulièrement palestiniens et de couleur – avant moi. » Emily Wilder, tweet du 22 mai 2021, https://twitter.com/vv1lder [ma traduction]. Voir aussi « I Will Not Yield My Values: Fired AP Journ</w:t>
      </w:r>
      <w:r w:rsidRPr="00651A56">
        <w:t>a</w:t>
      </w:r>
      <w:r w:rsidRPr="00651A56">
        <w:t xml:space="preserve">list Emily Wilder Speaks Out After Right-Wing Smears », </w:t>
      </w:r>
      <w:r w:rsidRPr="00651A56">
        <w:rPr>
          <w:i/>
          <w:iCs/>
        </w:rPr>
        <w:t>Democracy Now!</w:t>
      </w:r>
      <w:r w:rsidRPr="00651A56">
        <w:t xml:space="preserve"> 25 mai 2021 [en ligne].</w:t>
      </w:r>
    </w:p>
  </w:footnote>
  <w:footnote w:id="255">
    <w:p w14:paraId="32F8EFA9" w14:textId="77777777" w:rsidR="00A121BE" w:rsidRDefault="00A121BE">
      <w:pPr>
        <w:pStyle w:val="Notedebasdepage"/>
      </w:pPr>
      <w:r>
        <w:rPr>
          <w:rStyle w:val="Appelnotedebasdep"/>
        </w:rPr>
        <w:footnoteRef/>
      </w:r>
      <w:r>
        <w:t xml:space="preserve"> </w:t>
      </w:r>
      <w:r>
        <w:tab/>
      </w:r>
      <w:r w:rsidRPr="00651A56">
        <w:t xml:space="preserve">Alayna Treene et Kadia Goba, « The Mischief Makers », </w:t>
      </w:r>
      <w:r w:rsidRPr="00651A56">
        <w:rPr>
          <w:i/>
          <w:iCs/>
        </w:rPr>
        <w:t>Axios</w:t>
      </w:r>
      <w:r w:rsidRPr="00651A56">
        <w:t>, 28 janvier 2021.</w:t>
      </w:r>
    </w:p>
  </w:footnote>
  <w:footnote w:id="256">
    <w:p w14:paraId="130F009C" w14:textId="77777777" w:rsidR="00A121BE" w:rsidRDefault="00A121BE">
      <w:pPr>
        <w:pStyle w:val="Notedebasdepage"/>
      </w:pPr>
      <w:r>
        <w:rPr>
          <w:rStyle w:val="Appelnotedebasdep"/>
        </w:rPr>
        <w:footnoteRef/>
      </w:r>
      <w:r>
        <w:t xml:space="preserve"> </w:t>
      </w:r>
      <w:r>
        <w:tab/>
      </w:r>
      <w:r w:rsidRPr="00651A56">
        <w:t xml:space="preserve">Éric Fassin, « La culture de l’annulation dans les médias », </w:t>
      </w:r>
      <w:r w:rsidRPr="00651A56">
        <w:rPr>
          <w:i/>
          <w:iCs/>
        </w:rPr>
        <w:t>Mediapart</w:t>
      </w:r>
      <w:r w:rsidRPr="00651A56">
        <w:t xml:space="preserve">, 11 novembre 2021 [en ligne]. Voir aussi Valentin Denis, « L’agitation de la chimère “wokisme” ou l’empêchement du débat », </w:t>
      </w:r>
      <w:r w:rsidRPr="00651A56">
        <w:rPr>
          <w:i/>
          <w:iCs/>
        </w:rPr>
        <w:t>AOC media</w:t>
      </w:r>
      <w:r w:rsidRPr="00651A56">
        <w:t>, 26 novembre 2021 [en ligne].</w:t>
      </w:r>
    </w:p>
  </w:footnote>
  <w:footnote w:id="257">
    <w:p w14:paraId="41972ED3" w14:textId="77777777" w:rsidR="00A121BE" w:rsidRDefault="00A121BE">
      <w:pPr>
        <w:pStyle w:val="Notedebasdepage"/>
      </w:pPr>
      <w:r>
        <w:rPr>
          <w:rStyle w:val="Appelnotedebasdep"/>
        </w:rPr>
        <w:footnoteRef/>
      </w:r>
      <w:r>
        <w:t xml:space="preserve"> </w:t>
      </w:r>
      <w:r>
        <w:tab/>
      </w:r>
      <w:r w:rsidRPr="00651A56">
        <w:t>« Mamadi Fara Camara, Will Prosper et Me Virginie Dufre</w:t>
      </w:r>
      <w:r w:rsidRPr="00651A56">
        <w:t>s</w:t>
      </w:r>
      <w:r w:rsidRPr="00651A56">
        <w:t xml:space="preserve">ne-Lemire: la fin de l’innocence », </w:t>
      </w:r>
      <w:r w:rsidRPr="00651A56">
        <w:rPr>
          <w:i/>
          <w:iCs/>
        </w:rPr>
        <w:t>Tout le monde en parle</w:t>
      </w:r>
      <w:r w:rsidRPr="00651A56">
        <w:t>, Radio-Canada, 14 février 2021.</w:t>
      </w:r>
    </w:p>
  </w:footnote>
  <w:footnote w:id="258">
    <w:p w14:paraId="5FEC196F" w14:textId="77777777" w:rsidR="00A121BE" w:rsidRDefault="00A121BE">
      <w:pPr>
        <w:pStyle w:val="Notedebasdepage"/>
      </w:pPr>
      <w:r>
        <w:rPr>
          <w:rStyle w:val="Appelnotedebasdep"/>
        </w:rPr>
        <w:footnoteRef/>
      </w:r>
      <w:r>
        <w:t xml:space="preserve"> </w:t>
      </w:r>
      <w:r>
        <w:tab/>
      </w:r>
      <w:r w:rsidRPr="00651A56">
        <w:t xml:space="preserve">Agence France-Presse, « Rush Limbaugh, icône de la radio conservatrice, est mort », </w:t>
      </w:r>
      <w:r w:rsidRPr="00651A56">
        <w:rPr>
          <w:i/>
          <w:iCs/>
        </w:rPr>
        <w:t>Radio-Canada.ca</w:t>
      </w:r>
      <w:r w:rsidRPr="00651A56">
        <w:t xml:space="preserve">, 17 février 2021, et Alex Bollinger, « Rush Limbaugh celebrated the deaths of gay men from AIDS on his radio show », </w:t>
      </w:r>
      <w:r w:rsidRPr="00651A56">
        <w:rPr>
          <w:i/>
          <w:iCs/>
        </w:rPr>
        <w:t>LGBTQ Nation</w:t>
      </w:r>
      <w:r w:rsidRPr="00651A56">
        <w:t>, 17 février 2021 [en ligne].</w:t>
      </w:r>
    </w:p>
  </w:footnote>
  <w:footnote w:id="259">
    <w:p w14:paraId="7F98ADC8" w14:textId="77777777" w:rsidR="00A121BE" w:rsidRDefault="00A121BE">
      <w:pPr>
        <w:pStyle w:val="Notedebasdepage"/>
      </w:pPr>
      <w:r>
        <w:rPr>
          <w:rStyle w:val="Appelnotedebasdep"/>
        </w:rPr>
        <w:footnoteRef/>
      </w:r>
      <w:r>
        <w:t xml:space="preserve"> </w:t>
      </w:r>
      <w:r>
        <w:tab/>
      </w:r>
      <w:r w:rsidRPr="00651A56">
        <w:t>Voir Philippe de Grosbois, « Le Conseil de presse du Québec salue une pi</w:t>
      </w:r>
      <w:r w:rsidRPr="00651A56">
        <w:t>è</w:t>
      </w:r>
      <w:r w:rsidRPr="00651A56">
        <w:t xml:space="preserve">ce d’anthologie », </w:t>
      </w:r>
      <w:r w:rsidRPr="00651A56">
        <w:rPr>
          <w:i/>
          <w:iCs/>
        </w:rPr>
        <w:t>À bâbord!,</w:t>
      </w:r>
      <w:r w:rsidRPr="00651A56">
        <w:t xml:space="preserve"> 17 février 2013, et QS</w:t>
      </w:r>
      <w:r w:rsidRPr="00651A56">
        <w:t>U</w:t>
      </w:r>
      <w:r w:rsidRPr="00651A56">
        <w:t xml:space="preserve">Laval, « Point de presse d’Amir Khadir à la suite de son arrestation à Québec », </w:t>
      </w:r>
      <w:r w:rsidRPr="00651A56">
        <w:rPr>
          <w:i/>
          <w:iCs/>
        </w:rPr>
        <w:t>YouTub</w:t>
      </w:r>
      <w:r w:rsidRPr="00651A56">
        <w:t>e, 6 juin 2012, minutes 4 à 15 en particulier.</w:t>
      </w:r>
    </w:p>
  </w:footnote>
  <w:footnote w:id="260">
    <w:p w14:paraId="1F4FD888" w14:textId="77777777" w:rsidR="00A121BE" w:rsidRDefault="00A121BE">
      <w:pPr>
        <w:pStyle w:val="Notedebasdepage"/>
      </w:pPr>
      <w:r>
        <w:rPr>
          <w:rStyle w:val="Appelnotedebasdep"/>
        </w:rPr>
        <w:footnoteRef/>
      </w:r>
      <w:r>
        <w:t xml:space="preserve"> </w:t>
      </w:r>
      <w:r>
        <w:tab/>
      </w:r>
      <w:r w:rsidRPr="00651A56">
        <w:t xml:space="preserve">Allison Pearson, « We need you, Boris – your health is the health of the nation », </w:t>
      </w:r>
      <w:r w:rsidRPr="00651A56">
        <w:rPr>
          <w:i/>
          <w:iCs/>
        </w:rPr>
        <w:t>The Telegraph</w:t>
      </w:r>
      <w:r w:rsidRPr="00651A56">
        <w:t>, 7 avril 2020 [en lign</w:t>
      </w:r>
      <w:r>
        <w:t>e].</w:t>
      </w:r>
    </w:p>
  </w:footnote>
  <w:footnote w:id="261">
    <w:p w14:paraId="55328B15" w14:textId="77777777" w:rsidR="00A121BE" w:rsidRDefault="00A121BE">
      <w:pPr>
        <w:pStyle w:val="Notedebasdepage"/>
      </w:pPr>
      <w:r>
        <w:rPr>
          <w:rStyle w:val="Appelnotedebasdep"/>
        </w:rPr>
        <w:footnoteRef/>
      </w:r>
      <w:r>
        <w:t xml:space="preserve"> </w:t>
      </w:r>
      <w:r>
        <w:tab/>
      </w:r>
      <w:r w:rsidRPr="00651A56">
        <w:t xml:space="preserve">Elsie Lefebvre, « Un an plus tard, merci François Legault! », </w:t>
      </w:r>
      <w:r w:rsidRPr="00651A56">
        <w:rPr>
          <w:i/>
          <w:iCs/>
        </w:rPr>
        <w:t>Le Journal de Québec</w:t>
      </w:r>
      <w:r w:rsidRPr="00651A56">
        <w:t>, 3 mars 2021 [en ligne].</w:t>
      </w:r>
    </w:p>
  </w:footnote>
  <w:footnote w:id="262">
    <w:p w14:paraId="0F0E8EE1" w14:textId="77777777" w:rsidR="00A121BE" w:rsidRDefault="00A121BE">
      <w:pPr>
        <w:pStyle w:val="Notedebasdepage"/>
      </w:pPr>
      <w:r>
        <w:rPr>
          <w:rStyle w:val="Appelnotedebasdep"/>
        </w:rPr>
        <w:footnoteRef/>
      </w:r>
      <w:r>
        <w:t xml:space="preserve"> </w:t>
      </w:r>
      <w:r>
        <w:tab/>
      </w:r>
      <w:r w:rsidRPr="00651A56">
        <w:t>Citée dans Alexis Ross, « Les grands médias ont été trop co</w:t>
      </w:r>
      <w:r w:rsidRPr="00651A56">
        <w:t>m</w:t>
      </w:r>
      <w:r w:rsidRPr="00651A56">
        <w:t xml:space="preserve">plaisants avec le pouvoir pendant la pandémie », </w:t>
      </w:r>
      <w:r w:rsidRPr="00651A56">
        <w:rPr>
          <w:i/>
          <w:iCs/>
        </w:rPr>
        <w:t>Pivot</w:t>
      </w:r>
      <w:r w:rsidRPr="00651A56">
        <w:t>, 7 novembre 2021 [en ligne]. La journaliste Raphaëlle Corbeil dépl</w:t>
      </w:r>
      <w:r w:rsidRPr="00651A56">
        <w:t>o</w:t>
      </w:r>
      <w:r w:rsidRPr="00651A56">
        <w:t>rait dès mars 2020 la complaisance des médias à l’égard de la gestion de la crise par François Legault et Horacio Arruda, alors directeur national de la santé publique du Québec. Voir R</w:t>
      </w:r>
      <w:r w:rsidRPr="00651A56">
        <w:t>a</w:t>
      </w:r>
      <w:r w:rsidRPr="00651A56">
        <w:t>phaëlle Corbeil, « Consensus sur la réponse québécoise à la crise: où est passé notre esprit critique? », R</w:t>
      </w:r>
      <w:r w:rsidRPr="00651A56">
        <w:t>i</w:t>
      </w:r>
      <w:r w:rsidRPr="00651A56">
        <w:t>cochet, 24 mars 2020, https://ricochet.media/fr/3003/consensus-sur-la-reponse-quebecoise-a-la-crise-ou-est-passe-notre-esprit-critique-. La couverture est devenue plus cr</w:t>
      </w:r>
      <w:r w:rsidRPr="00651A56">
        <w:t>i</w:t>
      </w:r>
      <w:r w:rsidRPr="00651A56">
        <w:t>tique par la suite, mais on a pu constater que les premiers r</w:t>
      </w:r>
      <w:r w:rsidRPr="00651A56">
        <w:t>é</w:t>
      </w:r>
      <w:r w:rsidRPr="00651A56">
        <w:t>flexes ont d’abord été de se solidariser avec les directions politiques de l’État.</w:t>
      </w:r>
    </w:p>
  </w:footnote>
  <w:footnote w:id="263">
    <w:p w14:paraId="3C8C16F2" w14:textId="77777777" w:rsidR="00A121BE" w:rsidRDefault="00A121BE">
      <w:pPr>
        <w:pStyle w:val="Notedebasdepage"/>
      </w:pPr>
      <w:r>
        <w:rPr>
          <w:rStyle w:val="Appelnotedebasdep"/>
        </w:rPr>
        <w:footnoteRef/>
      </w:r>
      <w:r>
        <w:t xml:space="preserve"> </w:t>
      </w:r>
      <w:r>
        <w:tab/>
      </w:r>
      <w:r w:rsidRPr="00651A56">
        <w:t xml:space="preserve">Kate Hodal, « Playstation 5 launch gets more coverage “than 10 humanitarian crises combined” », </w:t>
      </w:r>
      <w:r w:rsidRPr="00651A56">
        <w:rPr>
          <w:i/>
          <w:iCs/>
        </w:rPr>
        <w:t>The Guardian</w:t>
      </w:r>
      <w:r w:rsidRPr="00651A56">
        <w:t>, 12 janvier 2021.</w:t>
      </w:r>
    </w:p>
  </w:footnote>
  <w:footnote w:id="264">
    <w:p w14:paraId="65590725" w14:textId="77777777" w:rsidR="00A121BE" w:rsidRDefault="00A121BE">
      <w:pPr>
        <w:pStyle w:val="Notedebasdepage"/>
      </w:pPr>
      <w:r>
        <w:rPr>
          <w:rStyle w:val="Appelnotedebasdep"/>
        </w:rPr>
        <w:footnoteRef/>
      </w:r>
      <w:r>
        <w:t xml:space="preserve"> </w:t>
      </w:r>
      <w:r>
        <w:tab/>
      </w:r>
      <w:r w:rsidRPr="00651A56">
        <w:t>Marie-Ève Martel, Extinction de voix. Plaidoyer pour la sa</w:t>
      </w:r>
      <w:r w:rsidRPr="00651A56">
        <w:t>u</w:t>
      </w:r>
      <w:r w:rsidRPr="00651A56">
        <w:t xml:space="preserve">vegarde de l’information régionale, Montréal, </w:t>
      </w:r>
      <w:r w:rsidRPr="00651A56">
        <w:rPr>
          <w:i/>
          <w:iCs/>
        </w:rPr>
        <w:t>Somme toute</w:t>
      </w:r>
      <w:r w:rsidRPr="00651A56">
        <w:t xml:space="preserve">, 2018, p. 152 ; Pascale St-Onge, « L’échec commercial d’un bien public », </w:t>
      </w:r>
      <w:r w:rsidRPr="00651A56">
        <w:rPr>
          <w:i/>
          <w:iCs/>
        </w:rPr>
        <w:t>À bâbord!,</w:t>
      </w:r>
      <w:r w:rsidRPr="00651A56">
        <w:t xml:space="preserve"> no 77, déce</w:t>
      </w:r>
      <w:r w:rsidRPr="00651A56">
        <w:t>m</w:t>
      </w:r>
      <w:r w:rsidRPr="00651A56">
        <w:t>bre 2018-janvier 2019.</w:t>
      </w:r>
    </w:p>
  </w:footnote>
  <w:footnote w:id="265">
    <w:p w14:paraId="2374105A" w14:textId="77777777" w:rsidR="00A121BE" w:rsidRDefault="00A121BE">
      <w:pPr>
        <w:pStyle w:val="Notedebasdepage"/>
      </w:pPr>
      <w:r>
        <w:rPr>
          <w:rStyle w:val="Appelnotedebasdep"/>
        </w:rPr>
        <w:footnoteRef/>
      </w:r>
      <w:r>
        <w:t xml:space="preserve"> </w:t>
      </w:r>
      <w:r>
        <w:tab/>
      </w:r>
      <w:r w:rsidRPr="00651A56">
        <w:t xml:space="preserve">En France, l’économiste Julia Cagé a développé un modèle d’information comme bien public géré de manière démocratique. Voir </w:t>
      </w:r>
      <w:r w:rsidRPr="00651A56">
        <w:rPr>
          <w:i/>
          <w:iCs/>
        </w:rPr>
        <w:t>Libres et égaux en voix. Des propositions rad</w:t>
      </w:r>
      <w:r w:rsidRPr="00651A56">
        <w:rPr>
          <w:i/>
          <w:iCs/>
        </w:rPr>
        <w:t>i</w:t>
      </w:r>
      <w:r w:rsidRPr="00651A56">
        <w:rPr>
          <w:i/>
          <w:iCs/>
        </w:rPr>
        <w:t>cales</w:t>
      </w:r>
      <w:r w:rsidRPr="00651A56">
        <w:t xml:space="preserve">, Paris, Fayard, 2020. Au Québec, Mickaël Bergeron est l’un de ceux qui a mené la réflexion la plus aboutie jusqu’à présent. Voir </w:t>
      </w:r>
      <w:r w:rsidRPr="00651A56">
        <w:rPr>
          <w:i/>
          <w:iCs/>
        </w:rPr>
        <w:t>Tombée médiatique. Se réapproprier l’information</w:t>
      </w:r>
      <w:r w:rsidRPr="00651A56">
        <w:t>, Montréal, Somme toute, 2020, p. 169-199.</w:t>
      </w:r>
    </w:p>
  </w:footnote>
  <w:footnote w:id="266">
    <w:p w14:paraId="36A4147A" w14:textId="77777777" w:rsidR="00A121BE" w:rsidRDefault="00A121BE">
      <w:pPr>
        <w:pStyle w:val="Notedebasdepage"/>
      </w:pPr>
      <w:r>
        <w:rPr>
          <w:rStyle w:val="Appelnotedebasdep"/>
        </w:rPr>
        <w:footnoteRef/>
      </w:r>
      <w:r>
        <w:t xml:space="preserve"> </w:t>
      </w:r>
      <w:r>
        <w:tab/>
      </w:r>
      <w:r w:rsidRPr="00651A56">
        <w:t>Voir « Des médias indépendants joignent leur voix aux journaux qui en a</w:t>
      </w:r>
      <w:r w:rsidRPr="00651A56">
        <w:t>p</w:t>
      </w:r>
      <w:r w:rsidRPr="00651A56">
        <w:t xml:space="preserve">pellent à un soutien de l’État. Et demandent à être inclus dans le débat », </w:t>
      </w:r>
      <w:r w:rsidRPr="00651A56">
        <w:rPr>
          <w:i/>
          <w:iCs/>
        </w:rPr>
        <w:t>R</w:t>
      </w:r>
      <w:r w:rsidRPr="00651A56">
        <w:rPr>
          <w:i/>
          <w:iCs/>
        </w:rPr>
        <w:t>i</w:t>
      </w:r>
      <w:r w:rsidRPr="00651A56">
        <w:rPr>
          <w:i/>
          <w:iCs/>
        </w:rPr>
        <w:t>cochet</w:t>
      </w:r>
      <w:r w:rsidRPr="00651A56">
        <w:t>, 18 novembre 2016 [en ligne].</w:t>
      </w:r>
    </w:p>
  </w:footnote>
  <w:footnote w:id="267">
    <w:p w14:paraId="4FB2669C" w14:textId="77777777" w:rsidR="00A121BE" w:rsidRDefault="00A121BE">
      <w:pPr>
        <w:pStyle w:val="Notedebasdepage"/>
      </w:pPr>
      <w:r>
        <w:rPr>
          <w:rStyle w:val="Appelnotedebasdep"/>
        </w:rPr>
        <w:footnoteRef/>
      </w:r>
      <w:r>
        <w:t xml:space="preserve"> </w:t>
      </w:r>
      <w:r>
        <w:tab/>
      </w:r>
      <w:r w:rsidRPr="00651A56">
        <w:t xml:space="preserve">Dominique Payette, </w:t>
      </w:r>
      <w:r w:rsidRPr="00651A56">
        <w:rPr>
          <w:i/>
          <w:iCs/>
        </w:rPr>
        <w:t>L’information à Québec, un enjeu cap</w:t>
      </w:r>
      <w:r w:rsidRPr="00651A56">
        <w:rPr>
          <w:i/>
          <w:iCs/>
        </w:rPr>
        <w:t>i</w:t>
      </w:r>
      <w:r w:rsidRPr="00651A56">
        <w:rPr>
          <w:i/>
          <w:iCs/>
        </w:rPr>
        <w:t>tal</w:t>
      </w:r>
      <w:r w:rsidRPr="00651A56">
        <w:t>, novembre 2015, p. 6 [en ligne].</w:t>
      </w:r>
    </w:p>
  </w:footnote>
  <w:footnote w:id="268">
    <w:p w14:paraId="0A1743CB" w14:textId="77777777" w:rsidR="00A121BE" w:rsidRDefault="00A121BE">
      <w:pPr>
        <w:pStyle w:val="Notedebasdepage"/>
      </w:pPr>
      <w:r>
        <w:rPr>
          <w:rStyle w:val="Appelnotedebasdep"/>
        </w:rPr>
        <w:footnoteRef/>
      </w:r>
      <w:r>
        <w:t xml:space="preserve"> </w:t>
      </w:r>
      <w:r>
        <w:tab/>
      </w:r>
      <w:r w:rsidRPr="00651A56">
        <w:t>La coalition Sortons les radio-poubelles documente plusieurs exemples sur son site: https://sortonslespoubelles.com/.</w:t>
      </w:r>
    </w:p>
  </w:footnote>
  <w:footnote w:id="269">
    <w:p w14:paraId="39908369" w14:textId="77777777" w:rsidR="00A121BE" w:rsidRDefault="00A121BE">
      <w:pPr>
        <w:pStyle w:val="Notedebasdepage"/>
      </w:pPr>
      <w:r>
        <w:rPr>
          <w:rStyle w:val="Appelnotedebasdep"/>
        </w:rPr>
        <w:footnoteRef/>
      </w:r>
      <w:r>
        <w:t xml:space="preserve"> </w:t>
      </w:r>
      <w:r>
        <w:tab/>
      </w:r>
      <w:r w:rsidRPr="00651A56">
        <w:t xml:space="preserve">Michel Bauwens, Sauver le monde. </w:t>
      </w:r>
      <w:r w:rsidRPr="00651A56">
        <w:rPr>
          <w:i/>
          <w:iCs/>
        </w:rPr>
        <w:t>Vers une économie post-capitaliste avec le peer-to-peer</w:t>
      </w:r>
      <w:r w:rsidRPr="00651A56">
        <w:t>, Paris, Les liens qui libèrent, 2015, p. 148-152.</w:t>
      </w:r>
    </w:p>
  </w:footnote>
  <w:footnote w:id="270">
    <w:p w14:paraId="780E239D" w14:textId="77777777" w:rsidR="00A121BE" w:rsidRDefault="00A121BE">
      <w:pPr>
        <w:pStyle w:val="Notedebasdepage"/>
      </w:pPr>
      <w:r>
        <w:rPr>
          <w:rStyle w:val="Appelnotedebasdep"/>
        </w:rPr>
        <w:footnoteRef/>
      </w:r>
      <w:r>
        <w:t xml:space="preserve"> </w:t>
      </w:r>
      <w:r>
        <w:tab/>
      </w:r>
      <w:r w:rsidRPr="00651A56">
        <w:t xml:space="preserve">Pierre Rimbert, « Projet pour une presse libre », </w:t>
      </w:r>
      <w:r w:rsidRPr="00651A56">
        <w:rPr>
          <w:i/>
          <w:iCs/>
        </w:rPr>
        <w:t>Manière de voir</w:t>
      </w:r>
      <w:r w:rsidRPr="00651A56">
        <w:t>, no 146, avril-mai 2016, p. 94-97.</w:t>
      </w:r>
    </w:p>
  </w:footnote>
  <w:footnote w:id="271">
    <w:p w14:paraId="51794162" w14:textId="77777777" w:rsidR="00A121BE" w:rsidRDefault="00A121BE">
      <w:pPr>
        <w:pStyle w:val="Notedebasdepage"/>
      </w:pPr>
      <w:r>
        <w:rPr>
          <w:rStyle w:val="Appelnotedebasdep"/>
        </w:rPr>
        <w:footnoteRef/>
      </w:r>
      <w:r>
        <w:t xml:space="preserve"> </w:t>
      </w:r>
      <w:r>
        <w:tab/>
      </w:r>
      <w:r w:rsidRPr="00651A56">
        <w:t xml:space="preserve">Une proposition similaire a aussi été avancée par Robert McChesney dans Digital Disconnect: </w:t>
      </w:r>
      <w:r w:rsidRPr="00651A56">
        <w:rPr>
          <w:i/>
          <w:iCs/>
        </w:rPr>
        <w:t>How Capitalism Is Turning the Internet Against Dem</w:t>
      </w:r>
      <w:r w:rsidRPr="00651A56">
        <w:rPr>
          <w:i/>
          <w:iCs/>
        </w:rPr>
        <w:t>o</w:t>
      </w:r>
      <w:r w:rsidRPr="00651A56">
        <w:rPr>
          <w:i/>
          <w:iCs/>
        </w:rPr>
        <w:t>cracy</w:t>
      </w:r>
      <w:r w:rsidRPr="00651A56">
        <w:t>, New York, New Press, 2013, p. 211-215 ainsi que par Julia Cagé (</w:t>
      </w:r>
      <w:r w:rsidRPr="00651A56">
        <w:rPr>
          <w:i/>
          <w:iCs/>
        </w:rPr>
        <w:t>op. cit</w:t>
      </w:r>
      <w:r w:rsidRPr="00651A56">
        <w:t>.).</w:t>
      </w:r>
    </w:p>
  </w:footnote>
  <w:footnote w:id="272">
    <w:p w14:paraId="33CE367A" w14:textId="77777777" w:rsidR="00A121BE" w:rsidRDefault="00A121BE">
      <w:pPr>
        <w:pStyle w:val="Notedebasdepage"/>
      </w:pPr>
      <w:r>
        <w:rPr>
          <w:rStyle w:val="Appelnotedebasdep"/>
        </w:rPr>
        <w:footnoteRef/>
      </w:r>
      <w:r>
        <w:t xml:space="preserve"> </w:t>
      </w:r>
      <w:r>
        <w:tab/>
      </w:r>
      <w:r w:rsidRPr="00651A56">
        <w:t>Pour des expériences inspirantes de développement de relations de proxim</w:t>
      </w:r>
      <w:r w:rsidRPr="00651A56">
        <w:t>i</w:t>
      </w:r>
      <w:r w:rsidRPr="00651A56">
        <w:t xml:space="preserve">té avec le public, voir Anne-Sophie Novel et Flo Laval, </w:t>
      </w:r>
      <w:r w:rsidRPr="00651A56">
        <w:rPr>
          <w:i/>
          <w:iCs/>
        </w:rPr>
        <w:t>Les médias, le mo</w:t>
      </w:r>
      <w:r w:rsidRPr="00651A56">
        <w:rPr>
          <w:i/>
          <w:iCs/>
        </w:rPr>
        <w:t>n</w:t>
      </w:r>
      <w:r w:rsidRPr="00651A56">
        <w:rPr>
          <w:i/>
          <w:iCs/>
        </w:rPr>
        <w:t>de et moi</w:t>
      </w:r>
      <w:r w:rsidRPr="00651A56">
        <w:t>, Les films d’un Jour, 2019, 70 min</w:t>
      </w:r>
      <w:r w:rsidRPr="00651A56">
        <w:t>u</w:t>
      </w:r>
      <w:r w:rsidRPr="00651A56">
        <w:t>tes.</w:t>
      </w:r>
    </w:p>
  </w:footnote>
  <w:footnote w:id="273">
    <w:p w14:paraId="090CB30D" w14:textId="77777777" w:rsidR="00A121BE" w:rsidRDefault="00A121BE">
      <w:pPr>
        <w:pStyle w:val="Notedebasdepage"/>
      </w:pPr>
      <w:r>
        <w:rPr>
          <w:rStyle w:val="Appelnotedebasdep"/>
        </w:rPr>
        <w:footnoteRef/>
      </w:r>
      <w:r>
        <w:t xml:space="preserve"> </w:t>
      </w:r>
      <w:r>
        <w:tab/>
      </w:r>
      <w:r w:rsidRPr="00651A56">
        <w:t>Citée dans Salvador Rodriguez, « Facebook whistleblower Haugen tells UK lawmakers the company refuses to take responsibil</w:t>
      </w:r>
      <w:r w:rsidRPr="00651A56">
        <w:t>i</w:t>
      </w:r>
      <w:r w:rsidRPr="00651A56">
        <w:t xml:space="preserve">ty for its harms », </w:t>
      </w:r>
      <w:r w:rsidRPr="00651A56">
        <w:rPr>
          <w:i/>
          <w:iCs/>
        </w:rPr>
        <w:t>CNBC</w:t>
      </w:r>
      <w:r w:rsidRPr="00651A56">
        <w:t>, 25 octobre 2021 [en ligne]. Ma traduction.</w:t>
      </w:r>
    </w:p>
  </w:footnote>
  <w:footnote w:id="274">
    <w:p w14:paraId="473DAD33" w14:textId="77777777" w:rsidR="00A121BE" w:rsidRDefault="00A121BE">
      <w:pPr>
        <w:pStyle w:val="Notedebasdepage"/>
      </w:pPr>
      <w:r>
        <w:rPr>
          <w:rStyle w:val="Appelnotedebasdep"/>
        </w:rPr>
        <w:footnoteRef/>
      </w:r>
      <w:r>
        <w:t xml:space="preserve"> </w:t>
      </w:r>
      <w:r>
        <w:tab/>
      </w:r>
      <w:r w:rsidRPr="00651A56">
        <w:t>Sur ces débats, voir Anne Goldenberg, « Wikis publics et enjeux polit</w:t>
      </w:r>
      <w:r w:rsidRPr="00651A56">
        <w:t>i</w:t>
      </w:r>
      <w:r w:rsidRPr="00651A56">
        <w:t xml:space="preserve">ques », </w:t>
      </w:r>
      <w:r w:rsidRPr="00651A56">
        <w:rPr>
          <w:i/>
          <w:iCs/>
        </w:rPr>
        <w:t>À bâbord!</w:t>
      </w:r>
      <w:r w:rsidRPr="00651A56">
        <w:t xml:space="preserve">, no 35, été 2010 ; Mathieu O’Neil, « Wikipédia ou la fin de l’expertise? », </w:t>
      </w:r>
      <w:r w:rsidRPr="00651A56">
        <w:rPr>
          <w:i/>
          <w:iCs/>
        </w:rPr>
        <w:t>Manière de voir</w:t>
      </w:r>
      <w:r w:rsidRPr="00651A56">
        <w:t>, no 109, f</w:t>
      </w:r>
      <w:r w:rsidRPr="00651A56">
        <w:t>é</w:t>
      </w:r>
      <w:r w:rsidRPr="00651A56">
        <w:t>vrier-mars 2010, p. 46-49.</w:t>
      </w:r>
    </w:p>
  </w:footnote>
  <w:footnote w:id="275">
    <w:p w14:paraId="242A4F34" w14:textId="77777777" w:rsidR="00A121BE" w:rsidRDefault="00A121BE">
      <w:pPr>
        <w:pStyle w:val="Notedebasdepage"/>
      </w:pPr>
      <w:r>
        <w:rPr>
          <w:rStyle w:val="Appelnotedebasdep"/>
        </w:rPr>
        <w:footnoteRef/>
      </w:r>
      <w:r>
        <w:t xml:space="preserve"> </w:t>
      </w:r>
      <w:r>
        <w:tab/>
      </w:r>
      <w:r w:rsidRPr="00651A56">
        <w:t>Julie Caron-Malenfant et Francis Huot, « Les fausses nouve</w:t>
      </w:r>
      <w:r w:rsidRPr="00651A56">
        <w:t>l</w:t>
      </w:r>
      <w:r w:rsidRPr="00651A56">
        <w:t xml:space="preserve">les: un refuge devant l’incertitude croissante de notre époque? », </w:t>
      </w:r>
      <w:r w:rsidRPr="00651A56">
        <w:rPr>
          <w:i/>
          <w:iCs/>
        </w:rPr>
        <w:t>L’État du Québec 2020</w:t>
      </w:r>
      <w:r w:rsidRPr="00651A56">
        <w:t xml:space="preserve">, Montréal, Del Busso, 2019, p. 23 ; Agence Science-Presse, « #VraimentVrai – Choisir des sources d’information fiables », </w:t>
      </w:r>
      <w:r w:rsidRPr="00651A56">
        <w:rPr>
          <w:i/>
          <w:iCs/>
        </w:rPr>
        <w:t>YouTube</w:t>
      </w:r>
      <w:r w:rsidRPr="00651A56">
        <w:t>, 7 avril 2021 ; « Wikipédia et la lutte contre la dési</w:t>
      </w:r>
      <w:r w:rsidRPr="00651A56">
        <w:t>n</w:t>
      </w:r>
      <w:r w:rsidRPr="00651A56">
        <w:t xml:space="preserve">formation », </w:t>
      </w:r>
      <w:r w:rsidRPr="00651A56">
        <w:rPr>
          <w:i/>
          <w:iCs/>
        </w:rPr>
        <w:t>Décrypteurs</w:t>
      </w:r>
      <w:r w:rsidRPr="00651A56">
        <w:t>, saison 3, épisode 11, Radio-Canada, 11 décembre 2021, minutes 9 à 18.</w:t>
      </w:r>
    </w:p>
  </w:footnote>
  <w:footnote w:id="276">
    <w:p w14:paraId="062D30EC" w14:textId="77777777" w:rsidR="00A121BE" w:rsidRDefault="00A121BE">
      <w:pPr>
        <w:pStyle w:val="Notedebasdepage"/>
      </w:pPr>
      <w:r>
        <w:rPr>
          <w:rStyle w:val="Appelnotedebasdep"/>
        </w:rPr>
        <w:footnoteRef/>
      </w:r>
      <w:r>
        <w:t xml:space="preserve"> </w:t>
      </w:r>
      <w:r>
        <w:tab/>
      </w:r>
      <w:r w:rsidRPr="00651A56">
        <w:t>Par exemple, la plate-forme Ahwaa, destinée aux personnes LGBTQ du Moyen-Orient, fonctionne uniquement sur la base de pseudonymes et inte</w:t>
      </w:r>
      <w:r w:rsidRPr="00651A56">
        <w:t>r</w:t>
      </w:r>
      <w:r w:rsidRPr="00651A56">
        <w:t>dit la publication de photos. Voir Ethan Zuckerman: Berkeley School of I</w:t>
      </w:r>
      <w:r w:rsidRPr="00651A56">
        <w:t>n</w:t>
      </w:r>
      <w:r w:rsidRPr="00651A56">
        <w:t>formation, « Social Media Is Too Impo</w:t>
      </w:r>
      <w:r w:rsidRPr="00651A56">
        <w:t>r</w:t>
      </w:r>
      <w:r w:rsidRPr="00651A56">
        <w:t xml:space="preserve">tant to Leave Up to the Market », </w:t>
      </w:r>
      <w:r w:rsidRPr="00651A56">
        <w:rPr>
          <w:i/>
          <w:iCs/>
        </w:rPr>
        <w:t>YouTube</w:t>
      </w:r>
      <w:r w:rsidRPr="00651A56">
        <w:t>, 9 avril 2021.</w:t>
      </w:r>
    </w:p>
  </w:footnote>
  <w:footnote w:id="277">
    <w:p w14:paraId="0EBA7599" w14:textId="77777777" w:rsidR="00A121BE" w:rsidRDefault="00A121BE">
      <w:pPr>
        <w:pStyle w:val="Notedebasdepage"/>
      </w:pPr>
      <w:r>
        <w:rPr>
          <w:rStyle w:val="Appelnotedebasdep"/>
        </w:rPr>
        <w:footnoteRef/>
      </w:r>
      <w:r>
        <w:t xml:space="preserve"> </w:t>
      </w:r>
      <w:r>
        <w:tab/>
      </w:r>
      <w:r w:rsidRPr="00651A56">
        <w:t>Voir l’ancien projet Gobo développé au MIT: Anna Woorim Chung, « Gobo: Your So</w:t>
      </w:r>
      <w:r>
        <w:t xml:space="preserve">cial Media, Your Rules », MIT </w:t>
      </w:r>
      <w:r w:rsidRPr="00651A56">
        <w:t>Center for Civic Media, 3 juin 2019 [en ligne].</w:t>
      </w:r>
    </w:p>
  </w:footnote>
  <w:footnote w:id="278">
    <w:p w14:paraId="223E3A56" w14:textId="77777777" w:rsidR="00A121BE" w:rsidRDefault="00A121BE">
      <w:pPr>
        <w:pStyle w:val="Notedebasdepage"/>
      </w:pPr>
      <w:r>
        <w:rPr>
          <w:rStyle w:val="Appelnotedebasdep"/>
        </w:rPr>
        <w:footnoteRef/>
      </w:r>
      <w:r>
        <w:t xml:space="preserve"> </w:t>
      </w:r>
      <w:r>
        <w:tab/>
      </w:r>
      <w:r w:rsidRPr="00651A56">
        <w:t xml:space="preserve">Mathieu-Robert Sauvé, </w:t>
      </w:r>
      <w:r w:rsidRPr="00651A56">
        <w:rPr>
          <w:i/>
          <w:iCs/>
        </w:rPr>
        <w:t xml:space="preserve">Le journaliste béluga. Les reporters face à l’extinction, </w:t>
      </w:r>
      <w:r w:rsidRPr="00686FB9">
        <w:rPr>
          <w:iCs/>
        </w:rPr>
        <w:t>Montréal, Leméac, 2020, p. 61.</w:t>
      </w:r>
    </w:p>
  </w:footnote>
  <w:footnote w:id="279">
    <w:p w14:paraId="4850C138" w14:textId="77777777" w:rsidR="00A121BE" w:rsidRDefault="00A121BE">
      <w:pPr>
        <w:pStyle w:val="Notedebasdepage"/>
      </w:pPr>
      <w:r>
        <w:rPr>
          <w:rStyle w:val="Appelnotedebasdep"/>
        </w:rPr>
        <w:footnoteRef/>
      </w:r>
      <w:r>
        <w:t xml:space="preserve"> </w:t>
      </w:r>
      <w:r>
        <w:tab/>
      </w:r>
      <w:r w:rsidRPr="00651A56">
        <w:t xml:space="preserve">Vanessa Baird, « Democracy on the edge », </w:t>
      </w:r>
      <w:r w:rsidRPr="00651A56">
        <w:rPr>
          <w:i/>
          <w:iCs/>
        </w:rPr>
        <w:t>New Internati</w:t>
      </w:r>
      <w:r w:rsidRPr="00651A56">
        <w:rPr>
          <w:i/>
          <w:iCs/>
        </w:rPr>
        <w:t>o</w:t>
      </w:r>
      <w:r w:rsidRPr="00651A56">
        <w:rPr>
          <w:i/>
          <w:iCs/>
        </w:rPr>
        <w:t>nalist</w:t>
      </w:r>
      <w:r w:rsidRPr="00651A56">
        <w:t>, 18 février 2021 [en ligne].</w:t>
      </w:r>
    </w:p>
  </w:footnote>
  <w:footnote w:id="280">
    <w:p w14:paraId="5D116239" w14:textId="77777777" w:rsidR="00A121BE" w:rsidRDefault="00A121BE">
      <w:pPr>
        <w:pStyle w:val="Notedebasdepage"/>
      </w:pPr>
      <w:r>
        <w:rPr>
          <w:rStyle w:val="Appelnotedebasdep"/>
        </w:rPr>
        <w:footnoteRef/>
      </w:r>
      <w:r>
        <w:t xml:space="preserve"> </w:t>
      </w:r>
      <w:r>
        <w:tab/>
      </w:r>
      <w:r w:rsidRPr="00651A56">
        <w:t xml:space="preserve">Université TELUQ, « Conférence d’ouverture du vendredi 9 novembre 2018 », </w:t>
      </w:r>
      <w:r w:rsidRPr="00651A56">
        <w:rPr>
          <w:i/>
          <w:iCs/>
        </w:rPr>
        <w:t>YouTube</w:t>
      </w:r>
      <w:r w:rsidRPr="00651A56">
        <w:t>, 21 novembre 2018, minute 63.</w:t>
      </w:r>
    </w:p>
  </w:footnote>
  <w:footnote w:id="281">
    <w:p w14:paraId="7EF21F96" w14:textId="77777777" w:rsidR="00A121BE" w:rsidRDefault="00A121BE">
      <w:pPr>
        <w:pStyle w:val="Notedebasdepage"/>
      </w:pPr>
      <w:r>
        <w:rPr>
          <w:rStyle w:val="Appelnotedebasdep"/>
        </w:rPr>
        <w:footnoteRef/>
      </w:r>
      <w:r>
        <w:t xml:space="preserve"> </w:t>
      </w:r>
      <w:r>
        <w:tab/>
      </w:r>
      <w:r w:rsidRPr="00651A56">
        <w:t>Voir, par exemple, le travail de Katia Gagnon dans la foulée de ce mouv</w:t>
      </w:r>
      <w:r w:rsidRPr="00651A56">
        <w:t>e</w:t>
      </w:r>
      <w:r w:rsidRPr="00651A56">
        <w:t>ment, tel que présenté dans la série La Une: François M</w:t>
      </w:r>
      <w:r w:rsidRPr="00651A56">
        <w:t>é</w:t>
      </w:r>
      <w:r w:rsidRPr="00651A56">
        <w:t xml:space="preserve">thé, La Une. </w:t>
      </w:r>
      <w:r w:rsidRPr="00651A56">
        <w:rPr>
          <w:i/>
          <w:iCs/>
        </w:rPr>
        <w:t>Aux sources du journalisme</w:t>
      </w:r>
      <w:r w:rsidRPr="00651A56">
        <w:t>, 8 épisodes, Télé-Québec, 2021 [en ligne].</w:t>
      </w:r>
    </w:p>
  </w:footnote>
  <w:footnote w:id="282">
    <w:p w14:paraId="29B2B980" w14:textId="77777777" w:rsidR="00A121BE" w:rsidRDefault="00A121BE">
      <w:pPr>
        <w:pStyle w:val="Notedebasdepage"/>
      </w:pPr>
      <w:r>
        <w:rPr>
          <w:rStyle w:val="Appelnotedebasdep"/>
        </w:rPr>
        <w:footnoteRef/>
      </w:r>
      <w:r>
        <w:t xml:space="preserve"> </w:t>
      </w:r>
      <w:r>
        <w:tab/>
      </w:r>
      <w:r w:rsidRPr="00651A56">
        <w:t>Pensons bien sûr aux révélations d’Edward Snowden sur la surveillance de nos communications, qui ont mené à la création du média numérique The Intercept. Au Brésil, cette organisation a aussi révélé les dessous de l’enquête ayant mené à l’emprisonnement sous de fausses accusations de Luiz Inácio Lula da Silva, l’ancien prés</w:t>
      </w:r>
      <w:r w:rsidRPr="00651A56">
        <w:t>i</w:t>
      </w:r>
      <w:r w:rsidRPr="00651A56">
        <w:t>dent, à l’aide de communications du cabinet de Sergio Moro, ancien juge et ministre de la Justice dans le gouve</w:t>
      </w:r>
      <w:r w:rsidRPr="00651A56">
        <w:t>r</w:t>
      </w:r>
      <w:r w:rsidRPr="00651A56">
        <w:t>nement d’extrême droite de Jair Bolsonaro. Ces reportages ont probabl</w:t>
      </w:r>
      <w:r w:rsidRPr="00651A56">
        <w:t>e</w:t>
      </w:r>
      <w:r w:rsidRPr="00651A56">
        <w:t>ment contribué à la l</w:t>
      </w:r>
      <w:r w:rsidRPr="00651A56">
        <w:t>i</w:t>
      </w:r>
      <w:r w:rsidRPr="00651A56">
        <w:t>bération de « Lula ».</w:t>
      </w:r>
    </w:p>
  </w:footnote>
  <w:footnote w:id="283">
    <w:p w14:paraId="48832EA7" w14:textId="77777777" w:rsidR="00A121BE" w:rsidRDefault="00A121BE">
      <w:pPr>
        <w:pStyle w:val="Notedebasdepage"/>
      </w:pPr>
      <w:r>
        <w:rPr>
          <w:rStyle w:val="Appelnotedebasdep"/>
        </w:rPr>
        <w:footnoteRef/>
      </w:r>
      <w:r>
        <w:t xml:space="preserve"> </w:t>
      </w:r>
      <w:r>
        <w:tab/>
      </w:r>
      <w:r w:rsidRPr="00651A56">
        <w:t>David Dufresne, « “Allo Place Beauvau”: Grand Prix du Jou</w:t>
      </w:r>
      <w:r w:rsidRPr="00651A56">
        <w:t>r</w:t>
      </w:r>
      <w:r w:rsidRPr="00651A56">
        <w:t xml:space="preserve">nalisme 2019 », </w:t>
      </w:r>
      <w:r w:rsidRPr="00651A56">
        <w:rPr>
          <w:i/>
          <w:iCs/>
        </w:rPr>
        <w:t>davduf.net</w:t>
      </w:r>
      <w:r w:rsidRPr="00651A56">
        <w:t>, 28 février 2019 [en ligne] ; David Dufre</w:t>
      </w:r>
      <w:r w:rsidRPr="00651A56">
        <w:t>s</w:t>
      </w:r>
      <w:r w:rsidRPr="00651A56">
        <w:t xml:space="preserve">ne, « allo Place Beauvau – c’est pour un anniversaire (2 ans) », </w:t>
      </w:r>
      <w:r w:rsidRPr="00651A56">
        <w:rPr>
          <w:i/>
          <w:iCs/>
        </w:rPr>
        <w:t>da</w:t>
      </w:r>
      <w:r w:rsidRPr="00651A56">
        <w:rPr>
          <w:i/>
          <w:iCs/>
        </w:rPr>
        <w:t>v</w:t>
      </w:r>
      <w:r w:rsidRPr="00651A56">
        <w:rPr>
          <w:i/>
          <w:iCs/>
        </w:rPr>
        <w:t>duf.net</w:t>
      </w:r>
      <w:r w:rsidRPr="00651A56">
        <w:t>, 4 décembre 2020 [en ligne].</w:t>
      </w:r>
    </w:p>
  </w:footnote>
  <w:footnote w:id="284">
    <w:p w14:paraId="6BA19D9F" w14:textId="77777777" w:rsidR="00A121BE" w:rsidRDefault="00A121BE">
      <w:pPr>
        <w:pStyle w:val="Notedebasdepage"/>
      </w:pPr>
      <w:r>
        <w:rPr>
          <w:rStyle w:val="Appelnotedebasdep"/>
        </w:rPr>
        <w:footnoteRef/>
      </w:r>
      <w:r>
        <w:t xml:space="preserve"> </w:t>
      </w:r>
      <w:r>
        <w:tab/>
      </w:r>
      <w:r w:rsidRPr="00651A56">
        <w:t>Sébastien Bourdon, Camille Polloni, Antton Rouget et Anto</w:t>
      </w:r>
      <w:r w:rsidRPr="00651A56">
        <w:t>i</w:t>
      </w:r>
      <w:r w:rsidRPr="00651A56">
        <w:t xml:space="preserve">ne Shirer, « Comment les forces de l’ordre ont saboté la manifestation du 12 décembre 2020 », </w:t>
      </w:r>
      <w:r w:rsidRPr="00651A56">
        <w:rPr>
          <w:i/>
          <w:iCs/>
        </w:rPr>
        <w:t>Mediapart</w:t>
      </w:r>
      <w:r w:rsidRPr="00651A56">
        <w:t>, 3 janvier 2021.</w:t>
      </w:r>
    </w:p>
  </w:footnote>
  <w:footnote w:id="285">
    <w:p w14:paraId="3228DE9D" w14:textId="77777777" w:rsidR="00A121BE" w:rsidRDefault="00A121BE">
      <w:pPr>
        <w:pStyle w:val="Notedebasdepage"/>
      </w:pPr>
      <w:r>
        <w:rPr>
          <w:rStyle w:val="Appelnotedebasdep"/>
        </w:rPr>
        <w:footnoteRef/>
      </w:r>
      <w:r>
        <w:t xml:space="preserve"> </w:t>
      </w:r>
      <w:r>
        <w:tab/>
      </w:r>
      <w:r w:rsidRPr="00651A56">
        <w:t xml:space="preserve">Lena V. Groeger, Jeff Kao, Al Shaw, Moiz Syed et Maya Eliahou, « What Parler Saw During the Attack on the Capitol », </w:t>
      </w:r>
      <w:r w:rsidRPr="00651A56">
        <w:rPr>
          <w:i/>
          <w:iCs/>
        </w:rPr>
        <w:t>Pr</w:t>
      </w:r>
      <w:r w:rsidRPr="00651A56">
        <w:rPr>
          <w:i/>
          <w:iCs/>
        </w:rPr>
        <w:t>o</w:t>
      </w:r>
      <w:r w:rsidRPr="00651A56">
        <w:rPr>
          <w:i/>
          <w:iCs/>
        </w:rPr>
        <w:t>Publica</w:t>
      </w:r>
      <w:r w:rsidRPr="00651A56">
        <w:t>, 17 janvier 2021 [en ligne] ; « Inside the Capitol Riot: An E</w:t>
      </w:r>
      <w:r w:rsidRPr="00651A56">
        <w:t>x</w:t>
      </w:r>
      <w:r w:rsidRPr="00651A56">
        <w:t xml:space="preserve">clusive Video Investigation », </w:t>
      </w:r>
      <w:r w:rsidRPr="00651A56">
        <w:rPr>
          <w:i/>
          <w:iCs/>
        </w:rPr>
        <w:t>New York Times</w:t>
      </w:r>
      <w:r w:rsidRPr="00651A56">
        <w:t>, 30 juin 2021 [en l</w:t>
      </w:r>
      <w:r w:rsidRPr="00651A56">
        <w:t>i</w:t>
      </w:r>
      <w:r w:rsidRPr="00651A56">
        <w:t>gne].</w:t>
      </w:r>
    </w:p>
  </w:footnote>
  <w:footnote w:id="286">
    <w:p w14:paraId="64F0FEA1" w14:textId="77777777" w:rsidR="00A121BE" w:rsidRDefault="00A121BE">
      <w:pPr>
        <w:pStyle w:val="Notedebasdepage"/>
      </w:pPr>
      <w:r>
        <w:rPr>
          <w:rStyle w:val="Appelnotedebasdep"/>
        </w:rPr>
        <w:footnoteRef/>
      </w:r>
      <w:r>
        <w:t xml:space="preserve"> </w:t>
      </w:r>
      <w:r>
        <w:tab/>
      </w:r>
      <w:r w:rsidRPr="00651A56">
        <w:t>Pour une présentation du projet, voir « Fact-checking collaboratif: présent</w:t>
      </w:r>
      <w:r w:rsidRPr="00651A56">
        <w:t>a</w:t>
      </w:r>
      <w:r w:rsidRPr="00651A56">
        <w:t xml:space="preserve">tion de CaptainFact », CaptainFact, </w:t>
      </w:r>
      <w:r w:rsidRPr="00651A56">
        <w:rPr>
          <w:i/>
          <w:iCs/>
        </w:rPr>
        <w:t>YouTube</w:t>
      </w:r>
      <w:r w:rsidRPr="00651A56">
        <w:t>, 30 août 2020 [en ligne].</w:t>
      </w:r>
    </w:p>
  </w:footnote>
  <w:footnote w:id="287">
    <w:p w14:paraId="0C655F47" w14:textId="77777777" w:rsidR="00A121BE" w:rsidRDefault="00A121BE">
      <w:pPr>
        <w:pStyle w:val="Notedebasdepage"/>
      </w:pPr>
      <w:r>
        <w:rPr>
          <w:rStyle w:val="Appelnotedebasdep"/>
        </w:rPr>
        <w:footnoteRef/>
      </w:r>
      <w:r>
        <w:t xml:space="preserve"> </w:t>
      </w:r>
      <w:r>
        <w:tab/>
      </w:r>
      <w:r w:rsidRPr="00651A56">
        <w:t xml:space="preserve">Karl Popper, « La logique des sciences sociales », dans </w:t>
      </w:r>
      <w:r w:rsidRPr="00651A56">
        <w:rPr>
          <w:i/>
          <w:iCs/>
        </w:rPr>
        <w:t>De Vienne à Fran</w:t>
      </w:r>
      <w:r w:rsidRPr="00651A56">
        <w:rPr>
          <w:i/>
          <w:iCs/>
        </w:rPr>
        <w:t>c</w:t>
      </w:r>
      <w:r w:rsidRPr="00651A56">
        <w:rPr>
          <w:i/>
          <w:iCs/>
        </w:rPr>
        <w:t>fort. La querelle allemande des sciences sociales</w:t>
      </w:r>
      <w:r w:rsidRPr="00651A56">
        <w:t>, Bruxelles, Éditions Co</w:t>
      </w:r>
      <w:r w:rsidRPr="00651A56">
        <w:t>m</w:t>
      </w:r>
      <w:r w:rsidRPr="00651A56">
        <w:t>plexe, 1979.</w:t>
      </w:r>
    </w:p>
  </w:footnote>
  <w:footnote w:id="288">
    <w:p w14:paraId="2804D2C7" w14:textId="77777777" w:rsidR="00A121BE" w:rsidRDefault="00A121BE">
      <w:pPr>
        <w:pStyle w:val="Notedebasdepage"/>
      </w:pPr>
      <w:r>
        <w:rPr>
          <w:rStyle w:val="Appelnotedebasdep"/>
        </w:rPr>
        <w:footnoteRef/>
      </w:r>
      <w:r>
        <w:t xml:space="preserve"> </w:t>
      </w:r>
      <w:r>
        <w:tab/>
      </w:r>
      <w:r w:rsidRPr="00651A56">
        <w:t xml:space="preserve">Yochai Benkler, Robert Faris et Hal Roberts, </w:t>
      </w:r>
      <w:r w:rsidRPr="00651A56">
        <w:rPr>
          <w:i/>
          <w:iCs/>
        </w:rPr>
        <w:t>Network Propaganda. Man</w:t>
      </w:r>
      <w:r w:rsidRPr="00651A56">
        <w:rPr>
          <w:i/>
          <w:iCs/>
        </w:rPr>
        <w:t>i</w:t>
      </w:r>
      <w:r w:rsidRPr="00651A56">
        <w:rPr>
          <w:i/>
          <w:iCs/>
        </w:rPr>
        <w:t>pulation, Disinformation and Radicalization in American Politics</w:t>
      </w:r>
      <w:r w:rsidRPr="00651A56">
        <w:t>, New York, Oxford University Press, 2018, p. 379.</w:t>
      </w:r>
    </w:p>
  </w:footnote>
  <w:footnote w:id="289">
    <w:p w14:paraId="5C16E7AB" w14:textId="77777777" w:rsidR="00A121BE" w:rsidRDefault="00A121BE">
      <w:pPr>
        <w:pStyle w:val="Notedebasdepage"/>
      </w:pPr>
      <w:r>
        <w:rPr>
          <w:rStyle w:val="Appelnotedebasdep"/>
        </w:rPr>
        <w:footnoteRef/>
      </w:r>
      <w:r>
        <w:t xml:space="preserve"> </w:t>
      </w:r>
      <w:r>
        <w:tab/>
      </w:r>
      <w:r w:rsidRPr="00651A56">
        <w:t xml:space="preserve">Guillaume Latzko-Toth, </w:t>
      </w:r>
      <w:r w:rsidRPr="00651A56">
        <w:rPr>
          <w:i/>
          <w:iCs/>
        </w:rPr>
        <w:t>op. cit</w:t>
      </w:r>
      <w:r w:rsidRPr="00651A56">
        <w:t>., p. 57.</w:t>
      </w:r>
    </w:p>
  </w:footnote>
  <w:footnote w:id="290">
    <w:p w14:paraId="75C280FB" w14:textId="77777777" w:rsidR="00A121BE" w:rsidRDefault="00A121BE">
      <w:pPr>
        <w:pStyle w:val="Notedebasdepage"/>
      </w:pPr>
      <w:r>
        <w:rPr>
          <w:rStyle w:val="Appelnotedebasdep"/>
        </w:rPr>
        <w:footnoteRef/>
      </w:r>
      <w:r>
        <w:t xml:space="preserve"> </w:t>
      </w:r>
      <w:r>
        <w:tab/>
      </w:r>
      <w:r w:rsidRPr="00651A56">
        <w:t xml:space="preserve">ConseilPresseQuébec, « Entrevue avec Simon Tremblay-Pepin », </w:t>
      </w:r>
      <w:r w:rsidRPr="00651A56">
        <w:rPr>
          <w:i/>
          <w:iCs/>
        </w:rPr>
        <w:t xml:space="preserve">YouTube, </w:t>
      </w:r>
      <w:r w:rsidRPr="00686FB9">
        <w:rPr>
          <w:iCs/>
        </w:rPr>
        <w:t>19 juin 2014 [en ligne].</w:t>
      </w:r>
    </w:p>
  </w:footnote>
  <w:footnote w:id="291">
    <w:p w14:paraId="41DB12AC" w14:textId="77777777" w:rsidR="00A121BE" w:rsidRDefault="00A121BE">
      <w:pPr>
        <w:pStyle w:val="Notedebasdepage"/>
      </w:pPr>
      <w:r>
        <w:rPr>
          <w:rStyle w:val="Appelnotedebasdep"/>
        </w:rPr>
        <w:footnoteRef/>
      </w:r>
      <w:r>
        <w:t xml:space="preserve"> </w:t>
      </w:r>
      <w:r>
        <w:tab/>
      </w:r>
      <w:r w:rsidRPr="00651A56">
        <w:t>Citée dans Catherine Lalonde, « “Tombée médiatique”, “Le journaliste b</w:t>
      </w:r>
      <w:r w:rsidRPr="00651A56">
        <w:t>é</w:t>
      </w:r>
      <w:r w:rsidRPr="00651A56">
        <w:t>luga” et “Le génie lesbien”: les journalistes qui font des livres sur le journ</w:t>
      </w:r>
      <w:r w:rsidRPr="00651A56">
        <w:t>a</w:t>
      </w:r>
      <w:r w:rsidRPr="00651A56">
        <w:t xml:space="preserve">lisme », </w:t>
      </w:r>
      <w:r w:rsidRPr="00651A56">
        <w:rPr>
          <w:i/>
          <w:iCs/>
        </w:rPr>
        <w:t>Le Devoir</w:t>
      </w:r>
      <w:r>
        <w:t xml:space="preserve">, </w:t>
      </w:r>
      <w:r w:rsidRPr="00651A56">
        <w:t>7 novembre 2020. Voir aussi Émilie Nicolas, « Journalisme et “m</w:t>
      </w:r>
      <w:r w:rsidRPr="00651A56">
        <w:t>i</w:t>
      </w:r>
      <w:r w:rsidRPr="00651A56">
        <w:t xml:space="preserve">litance” », </w:t>
      </w:r>
      <w:r w:rsidRPr="00651A56">
        <w:rPr>
          <w:i/>
          <w:iCs/>
        </w:rPr>
        <w:t>Le Devoir</w:t>
      </w:r>
      <w:r w:rsidRPr="00651A56">
        <w:t>, 28 janvier 2021.</w:t>
      </w:r>
    </w:p>
  </w:footnote>
  <w:footnote w:id="292">
    <w:p w14:paraId="0C682322" w14:textId="77777777" w:rsidR="00A121BE" w:rsidRDefault="00A121BE">
      <w:pPr>
        <w:pStyle w:val="Notedebasdepage"/>
      </w:pPr>
      <w:r>
        <w:rPr>
          <w:rStyle w:val="Appelnotedebasdep"/>
        </w:rPr>
        <w:footnoteRef/>
      </w:r>
      <w:r>
        <w:t xml:space="preserve"> </w:t>
      </w:r>
      <w:r>
        <w:tab/>
      </w:r>
      <w:r w:rsidRPr="00651A56">
        <w:t>Pacinthe Mattar, « Objectivity Is a Privilege Afforded to White Journ</w:t>
      </w:r>
      <w:r w:rsidRPr="00651A56">
        <w:t>a</w:t>
      </w:r>
      <w:r w:rsidRPr="00651A56">
        <w:t xml:space="preserve">lists », </w:t>
      </w:r>
      <w:r w:rsidRPr="00651A56">
        <w:rPr>
          <w:i/>
          <w:iCs/>
        </w:rPr>
        <w:t>The Walrus</w:t>
      </w:r>
      <w:r w:rsidRPr="00651A56">
        <w:t>, 21 août 2020 [en ligne]. Voir aussi No</w:t>
      </w:r>
      <w:r w:rsidRPr="00651A56">
        <w:t>é</w:t>
      </w:r>
      <w:r w:rsidRPr="00651A56">
        <w:t xml:space="preserve">mi Mercier, « Dans la peau d’un Noir », </w:t>
      </w:r>
      <w:r w:rsidRPr="00651A56">
        <w:rPr>
          <w:i/>
          <w:iCs/>
        </w:rPr>
        <w:t>L’actualité</w:t>
      </w:r>
      <w:r w:rsidRPr="00651A56">
        <w:t xml:space="preserve">, 6 novembre 2020, et Lela Savić, « À qui s’adressent les médias québécois? », </w:t>
      </w:r>
      <w:r w:rsidRPr="00651A56">
        <w:rPr>
          <w:i/>
          <w:iCs/>
        </w:rPr>
        <w:t>À bâbord!,</w:t>
      </w:r>
      <w:r w:rsidRPr="00651A56">
        <w:t xml:space="preserve"> no 77, décembre 2018-janvier 2019.</w:t>
      </w:r>
    </w:p>
  </w:footnote>
  <w:footnote w:id="293">
    <w:p w14:paraId="1218903E" w14:textId="77777777" w:rsidR="00A121BE" w:rsidRDefault="00A121BE">
      <w:pPr>
        <w:pStyle w:val="Notedebasdepage"/>
      </w:pPr>
      <w:r>
        <w:rPr>
          <w:rStyle w:val="Appelnotedebasdep"/>
        </w:rPr>
        <w:footnoteRef/>
      </w:r>
      <w:r>
        <w:t xml:space="preserve"> </w:t>
      </w:r>
      <w:r>
        <w:tab/>
      </w:r>
      <w:r w:rsidRPr="00651A56">
        <w:t xml:space="preserve">Voir aussi P. Kim Bui, « The empathetic newsroom: How journalists can better cover neglected communities », </w:t>
      </w:r>
      <w:r w:rsidRPr="00651A56">
        <w:rPr>
          <w:i/>
          <w:iCs/>
        </w:rPr>
        <w:t>American Press Institute</w:t>
      </w:r>
      <w:r w:rsidRPr="00651A56">
        <w:t>, 26 avril 2018 [en ligne]. L’importance de l’échange vaut également pour les rel</w:t>
      </w:r>
      <w:r w:rsidRPr="00651A56">
        <w:t>a</w:t>
      </w:r>
      <w:r w:rsidRPr="00651A56">
        <w:t>tions entre la science et le public. Pour le jou</w:t>
      </w:r>
      <w:r w:rsidRPr="00651A56">
        <w:t>r</w:t>
      </w:r>
      <w:r w:rsidRPr="00651A56">
        <w:t>naliste scientifique Jean-François Cliche, dans la bataille contre la désinformation autour de la pa</w:t>
      </w:r>
      <w:r w:rsidRPr="00651A56">
        <w:t>n</w:t>
      </w:r>
      <w:r w:rsidRPr="00651A56">
        <w:t>démie de COVID-19, l’Organisation mondiale de la santé (OMS) fait figure d’armée napoléonienne, déstabilisée par des mouvances antivaccins fon</w:t>
      </w:r>
      <w:r w:rsidRPr="00651A56">
        <w:t>c</w:t>
      </w:r>
      <w:r w:rsidRPr="00651A56">
        <w:t>tionnant plutôt à la manière de guérillas (« Le mouvement anti-vaccin à l’ère de la COVID-19 », Décrypteurs, Radio-Canada, Saison 2, épisode 10, 5 décembre 2020 [en ligne]). Voir aussi les propositions de l’anthropologue Heidi La</w:t>
      </w:r>
      <w:r w:rsidRPr="00651A56">
        <w:t>r</w:t>
      </w:r>
      <w:r w:rsidRPr="00651A56">
        <w:t>son</w:t>
      </w:r>
      <w:r w:rsidRPr="00651A56">
        <w:rPr>
          <w:i/>
          <w:iCs/>
        </w:rPr>
        <w:t>, op. cit</w:t>
      </w:r>
      <w:r w:rsidRPr="00651A56">
        <w:t>.</w:t>
      </w:r>
    </w:p>
  </w:footnote>
  <w:footnote w:id="294">
    <w:p w14:paraId="5362598A" w14:textId="77777777" w:rsidR="00A121BE" w:rsidRDefault="00A121BE">
      <w:pPr>
        <w:pStyle w:val="Notedebasdepage"/>
      </w:pPr>
      <w:r>
        <w:rPr>
          <w:rStyle w:val="Appelnotedebasdep"/>
        </w:rPr>
        <w:footnoteRef/>
      </w:r>
      <w:r>
        <w:t xml:space="preserve"> </w:t>
      </w:r>
      <w:r>
        <w:tab/>
      </w:r>
      <w:r w:rsidRPr="00651A56">
        <w:t xml:space="preserve">Antoine Tricot, « Attaque du commissariat de Champigny: remettons le journalisme en chantier », </w:t>
      </w:r>
      <w:r w:rsidRPr="00651A56">
        <w:rPr>
          <w:i/>
          <w:iCs/>
        </w:rPr>
        <w:t>Libération</w:t>
      </w:r>
      <w:r>
        <w:t>, 13 octobre 2020.</w:t>
      </w:r>
    </w:p>
  </w:footnote>
  <w:footnote w:id="295">
    <w:p w14:paraId="7F11D3C1" w14:textId="77777777" w:rsidR="00A121BE" w:rsidRDefault="00A121BE">
      <w:pPr>
        <w:pStyle w:val="Notedebasdepage"/>
      </w:pPr>
      <w:r>
        <w:rPr>
          <w:rStyle w:val="Appelnotedebasdep"/>
        </w:rPr>
        <w:footnoteRef/>
      </w:r>
      <w:r>
        <w:t xml:space="preserve"> </w:t>
      </w:r>
      <w:r>
        <w:tab/>
      </w:r>
      <w:r w:rsidRPr="00651A56">
        <w:t xml:space="preserve">Citée dans Fred Peabody, </w:t>
      </w:r>
      <w:r w:rsidRPr="00651A56">
        <w:rPr>
          <w:i/>
          <w:iCs/>
        </w:rPr>
        <w:t>All Governments Lie. Truth, Dece</w:t>
      </w:r>
      <w:r w:rsidRPr="00651A56">
        <w:rPr>
          <w:i/>
          <w:iCs/>
        </w:rPr>
        <w:t>p</w:t>
      </w:r>
      <w:r w:rsidRPr="00651A56">
        <w:rPr>
          <w:i/>
          <w:iCs/>
        </w:rPr>
        <w:t>tion, and the Spirit of I.F. Stone</w:t>
      </w:r>
      <w:r w:rsidRPr="00651A56">
        <w:t>, First Run Features, 2016, minute 19.</w:t>
      </w:r>
    </w:p>
  </w:footnote>
  <w:footnote w:id="296">
    <w:p w14:paraId="69F57E09" w14:textId="77777777" w:rsidR="00A121BE" w:rsidRDefault="00A121BE">
      <w:pPr>
        <w:pStyle w:val="Notedebasdepage"/>
      </w:pPr>
      <w:r>
        <w:rPr>
          <w:rStyle w:val="Appelnotedebasdep"/>
        </w:rPr>
        <w:footnoteRef/>
      </w:r>
      <w:r>
        <w:t xml:space="preserve"> </w:t>
      </w:r>
      <w:r>
        <w:tab/>
      </w:r>
      <w:r w:rsidRPr="00651A56">
        <w:t>Naomi Klein, tweet du 23 février 2020, https://twitter.com/NaomiAKlein. Ma traduction.</w:t>
      </w:r>
    </w:p>
  </w:footnote>
  <w:footnote w:id="297">
    <w:p w14:paraId="09F100E8" w14:textId="77777777" w:rsidR="00A121BE" w:rsidRDefault="00A121BE">
      <w:pPr>
        <w:pStyle w:val="Notedebasdepage"/>
      </w:pPr>
      <w:r>
        <w:rPr>
          <w:rStyle w:val="Appelnotedebasdep"/>
        </w:rPr>
        <w:footnoteRef/>
      </w:r>
      <w:r>
        <w:t xml:space="preserve"> </w:t>
      </w:r>
      <w:r>
        <w:tab/>
      </w:r>
      <w:r w:rsidRPr="00651A56">
        <w:t xml:space="preserve">francetv slash, « 6 journalistes vs. 10 clichés », </w:t>
      </w:r>
      <w:r w:rsidRPr="00651A56">
        <w:rPr>
          <w:i/>
          <w:iCs/>
        </w:rPr>
        <w:t>YouTube</w:t>
      </w:r>
      <w:r w:rsidRPr="00651A56">
        <w:t>, 31 octobre 2021. [en ligne]</w:t>
      </w:r>
    </w:p>
  </w:footnote>
  <w:footnote w:id="298">
    <w:p w14:paraId="7DBC6B64" w14:textId="77777777" w:rsidR="00A121BE" w:rsidRDefault="00A121BE">
      <w:pPr>
        <w:pStyle w:val="Notedebasdepage"/>
      </w:pPr>
      <w:r>
        <w:rPr>
          <w:rStyle w:val="Appelnotedebasdep"/>
        </w:rPr>
        <w:footnoteRef/>
      </w:r>
      <w:r>
        <w:t xml:space="preserve"> </w:t>
      </w:r>
      <w:r>
        <w:tab/>
      </w:r>
      <w:r w:rsidRPr="00651A56">
        <w:t xml:space="preserve">Cité dans </w:t>
      </w:r>
      <w:r w:rsidRPr="00651A56">
        <w:rPr>
          <w:i/>
          <w:iCs/>
        </w:rPr>
        <w:t>Manière de voir</w:t>
      </w:r>
      <w:r w:rsidRPr="00651A56">
        <w:t xml:space="preserve">, no 146, avril-mai 2016, p. 82. L’ouvrage, publié à l’origine à compte d’auteur, en 1919, n’a jamais été traduit en français. Upton Sinclair, </w:t>
      </w:r>
      <w:r w:rsidRPr="00651A56">
        <w:rPr>
          <w:i/>
          <w:iCs/>
        </w:rPr>
        <w:t>The Brass Check. A Study of American Journalism</w:t>
      </w:r>
      <w:r w:rsidRPr="00651A56">
        <w:t>, Cha</w:t>
      </w:r>
      <w:r w:rsidRPr="00651A56">
        <w:t>m</w:t>
      </w:r>
      <w:r w:rsidRPr="00651A56">
        <w:t>paign, University of Illinois Press, 2003 [1919].</w:t>
      </w:r>
    </w:p>
  </w:footnote>
  <w:footnote w:id="299">
    <w:p w14:paraId="4070D47D" w14:textId="77777777" w:rsidR="00A121BE" w:rsidRDefault="00A121BE">
      <w:pPr>
        <w:pStyle w:val="Notedebasdepage"/>
      </w:pPr>
      <w:r>
        <w:rPr>
          <w:rStyle w:val="Appelnotedebasdep"/>
        </w:rPr>
        <w:footnoteRef/>
      </w:r>
      <w:r>
        <w:t xml:space="preserve"> </w:t>
      </w:r>
      <w:r>
        <w:tab/>
      </w:r>
      <w:r w:rsidRPr="00651A56">
        <w:t xml:space="preserve">Myra MacPherson, </w:t>
      </w:r>
      <w:r w:rsidRPr="00651A56">
        <w:rPr>
          <w:i/>
          <w:iCs/>
        </w:rPr>
        <w:t>All Governments Lie! The Life and Times of Rebel Jou</w:t>
      </w:r>
      <w:r w:rsidRPr="00651A56">
        <w:rPr>
          <w:i/>
          <w:iCs/>
        </w:rPr>
        <w:t>r</w:t>
      </w:r>
      <w:r w:rsidRPr="00651A56">
        <w:rPr>
          <w:i/>
          <w:iCs/>
        </w:rPr>
        <w:t>nalist I.F. Stone</w:t>
      </w:r>
      <w:r w:rsidRPr="00651A56">
        <w:t>, New York, Scribner, 2006 ; Fred Pe</w:t>
      </w:r>
      <w:r w:rsidRPr="00651A56">
        <w:t>a</w:t>
      </w:r>
      <w:r w:rsidRPr="00651A56">
        <w:t>body, op. cit.</w:t>
      </w:r>
    </w:p>
  </w:footnote>
  <w:footnote w:id="300">
    <w:p w14:paraId="43948E4F" w14:textId="77777777" w:rsidR="00A121BE" w:rsidRDefault="00A121BE">
      <w:pPr>
        <w:pStyle w:val="Notedebasdepage"/>
      </w:pPr>
      <w:r>
        <w:rPr>
          <w:rStyle w:val="Appelnotedebasdep"/>
        </w:rPr>
        <w:footnoteRef/>
      </w:r>
      <w:r>
        <w:t xml:space="preserve"> </w:t>
      </w:r>
      <w:r>
        <w:tab/>
      </w:r>
      <w:r w:rsidRPr="00651A56">
        <w:t xml:space="preserve">Anne-Cécile Robert, </w:t>
      </w:r>
      <w:r w:rsidRPr="00651A56">
        <w:rPr>
          <w:i/>
          <w:iCs/>
        </w:rPr>
        <w:t>Dernières nouvelles du mensonge</w:t>
      </w:r>
      <w:r w:rsidRPr="00651A56">
        <w:t>, Mo</w:t>
      </w:r>
      <w:r w:rsidRPr="00651A56">
        <w:t>n</w:t>
      </w:r>
      <w:r w:rsidRPr="00651A56">
        <w:t>tréal, Lux, coll. « Lettres libres », 2021, p. 12.</w:t>
      </w:r>
    </w:p>
  </w:footnote>
  <w:footnote w:id="301">
    <w:p w14:paraId="352450CE" w14:textId="77777777" w:rsidR="00A121BE" w:rsidRDefault="00A121BE">
      <w:pPr>
        <w:pStyle w:val="Notedebasdepage"/>
      </w:pPr>
      <w:r>
        <w:rPr>
          <w:rStyle w:val="Appelnotedebasdep"/>
        </w:rPr>
        <w:footnoteRef/>
      </w:r>
      <w:r>
        <w:t xml:space="preserve"> </w:t>
      </w:r>
      <w:r>
        <w:tab/>
      </w:r>
      <w:r w:rsidRPr="00651A56">
        <w:t>« “Out of options in Terms of Reform”: Khalil Gibran M</w:t>
      </w:r>
      <w:r w:rsidRPr="00651A56">
        <w:t>u</w:t>
      </w:r>
      <w:r w:rsidRPr="00651A56">
        <w:t xml:space="preserve">hammad on the Racist History of Police in U.S. », </w:t>
      </w:r>
      <w:r w:rsidRPr="00651A56">
        <w:rPr>
          <w:i/>
          <w:iCs/>
        </w:rPr>
        <w:t>Democracy Now!,</w:t>
      </w:r>
      <w:r w:rsidRPr="00651A56">
        <w:t xml:space="preserve"> 10 juin 2020 [en l</w:t>
      </w:r>
      <w:r w:rsidRPr="00651A56">
        <w:t>i</w:t>
      </w:r>
      <w:r w:rsidRPr="00651A56">
        <w:t>gne].</w:t>
      </w:r>
    </w:p>
  </w:footnote>
  <w:footnote w:id="302">
    <w:p w14:paraId="4D3CBC16" w14:textId="77777777" w:rsidR="00A121BE" w:rsidRDefault="00A121BE">
      <w:pPr>
        <w:pStyle w:val="Notedebasdepage"/>
      </w:pPr>
      <w:r>
        <w:rPr>
          <w:rStyle w:val="Appelnotedebasdep"/>
        </w:rPr>
        <w:footnoteRef/>
      </w:r>
      <w:r>
        <w:t xml:space="preserve"> </w:t>
      </w:r>
      <w:r>
        <w:tab/>
      </w:r>
      <w:r w:rsidRPr="00651A56">
        <w:t xml:space="preserve">Fred Peabody, </w:t>
      </w:r>
      <w:r w:rsidRPr="00651A56">
        <w:rPr>
          <w:i/>
          <w:iCs/>
        </w:rPr>
        <w:t>op. cit</w:t>
      </w:r>
      <w:r w:rsidRPr="00651A56">
        <w:t>., minute 46.</w:t>
      </w:r>
    </w:p>
  </w:footnote>
  <w:footnote w:id="303">
    <w:p w14:paraId="2E087C3F" w14:textId="77777777" w:rsidR="00A121BE" w:rsidRDefault="00A121BE">
      <w:pPr>
        <w:pStyle w:val="Notedebasdepage"/>
      </w:pPr>
      <w:r>
        <w:rPr>
          <w:rStyle w:val="Appelnotedebasdep"/>
        </w:rPr>
        <w:footnoteRef/>
      </w:r>
      <w:r>
        <w:t xml:space="preserve"> </w:t>
      </w:r>
      <w:r>
        <w:tab/>
      </w:r>
      <w:r w:rsidRPr="00651A56">
        <w:t>Nick Statt, « Amazon gave TV stations coronavirus prop</w:t>
      </w:r>
      <w:r w:rsidRPr="00651A56">
        <w:t>a</w:t>
      </w:r>
      <w:r w:rsidRPr="00651A56">
        <w:t xml:space="preserve">ganda, and some aired it », </w:t>
      </w:r>
      <w:r w:rsidRPr="00651A56">
        <w:rPr>
          <w:i/>
          <w:iCs/>
        </w:rPr>
        <w:t>The Verge</w:t>
      </w:r>
      <w:r w:rsidRPr="00651A56">
        <w:t>, 26 mai 2020 [en ligne]. Ma tradu</w:t>
      </w:r>
      <w:r w:rsidRPr="00651A56">
        <w:t>c</w:t>
      </w:r>
      <w:r w:rsidRPr="00651A56">
        <w:t>tion.</w:t>
      </w:r>
    </w:p>
  </w:footnote>
  <w:footnote w:id="304">
    <w:p w14:paraId="16935814" w14:textId="77777777" w:rsidR="00A121BE" w:rsidRDefault="00A121BE">
      <w:pPr>
        <w:pStyle w:val="Notedebasdepage"/>
      </w:pPr>
      <w:r>
        <w:rPr>
          <w:rStyle w:val="Appelnotedebasdep"/>
        </w:rPr>
        <w:footnoteRef/>
      </w:r>
      <w:r>
        <w:t xml:space="preserve"> </w:t>
      </w:r>
      <w:r>
        <w:tab/>
      </w:r>
      <w:r w:rsidRPr="00651A56">
        <w:t xml:space="preserve">« Entretien avec le professeur Didier Raoult », </w:t>
      </w:r>
      <w:r w:rsidRPr="00651A56">
        <w:rPr>
          <w:i/>
          <w:iCs/>
        </w:rPr>
        <w:t>Bien entendu</w:t>
      </w:r>
      <w:r w:rsidRPr="00651A56">
        <w:t>, Radio-C</w:t>
      </w:r>
      <w:r>
        <w:t>anada, 26 mai 2021 [en ligne].</w:t>
      </w:r>
    </w:p>
  </w:footnote>
  <w:footnote w:id="305">
    <w:p w14:paraId="2DA6ACEA" w14:textId="77777777" w:rsidR="00A121BE" w:rsidRDefault="00A121BE">
      <w:pPr>
        <w:pStyle w:val="Notedebasdepage"/>
      </w:pPr>
      <w:r>
        <w:rPr>
          <w:rStyle w:val="Appelnotedebasdep"/>
        </w:rPr>
        <w:footnoteRef/>
      </w:r>
      <w:r>
        <w:t xml:space="preserve"> </w:t>
      </w:r>
      <w:r>
        <w:tab/>
      </w:r>
      <w:r w:rsidRPr="00651A56">
        <w:t xml:space="preserve">Alec Castonguay, « Au cœur de la bataille pour sauver le Québec », </w:t>
      </w:r>
      <w:r w:rsidRPr="00651A56">
        <w:rPr>
          <w:i/>
          <w:iCs/>
        </w:rPr>
        <w:t>L’actualité</w:t>
      </w:r>
      <w:r w:rsidRPr="00651A56">
        <w:t>, 6 mai 2020 [en ligne]. Amy Goodman appelle cela « échanger les principes contre l’accès ». En temps de guerre, on appelle aussi ce jou</w:t>
      </w:r>
      <w:r w:rsidRPr="00651A56">
        <w:t>r</w:t>
      </w:r>
      <w:r w:rsidRPr="00651A56">
        <w:t>nalisme du « </w:t>
      </w:r>
      <w:r w:rsidRPr="00651A56">
        <w:rPr>
          <w:i/>
          <w:iCs/>
        </w:rPr>
        <w:t>embedded journalism</w:t>
      </w:r>
      <w:r w:rsidRPr="00651A56">
        <w:t> », du journ</w:t>
      </w:r>
      <w:r w:rsidRPr="00651A56">
        <w:t>a</w:t>
      </w:r>
      <w:r w:rsidRPr="00651A56">
        <w:t xml:space="preserve">lisme « embarqué » ou « incorporé », qu’Alec Castonguay a d’ailleurs pratiqué en Afghanistan. Voir « Embedded Journalism », </w:t>
      </w:r>
      <w:r w:rsidRPr="00651A56">
        <w:rPr>
          <w:i/>
          <w:iCs/>
        </w:rPr>
        <w:t>Wikipedia</w:t>
      </w:r>
      <w:r w:rsidRPr="00651A56">
        <w:t xml:space="preserve"> [en ligne].</w:t>
      </w:r>
    </w:p>
  </w:footnote>
  <w:footnote w:id="306">
    <w:p w14:paraId="6E4468F1" w14:textId="77777777" w:rsidR="00A121BE" w:rsidRDefault="00A121BE">
      <w:pPr>
        <w:pStyle w:val="Notedebasdepage"/>
      </w:pPr>
      <w:r>
        <w:rPr>
          <w:rStyle w:val="Appelnotedebasdep"/>
        </w:rPr>
        <w:footnoteRef/>
      </w:r>
      <w:r>
        <w:t xml:space="preserve"> </w:t>
      </w:r>
      <w:r>
        <w:tab/>
      </w:r>
      <w:r w:rsidRPr="00651A56">
        <w:t>Rolling Stone, « Julian Casablancas Interviews Amy Goo</w:t>
      </w:r>
      <w:r w:rsidRPr="00651A56">
        <w:t>d</w:t>
      </w:r>
      <w:r w:rsidRPr="00651A56">
        <w:t xml:space="preserve">man: S.O.S Earth is a Mess », </w:t>
      </w:r>
      <w:r w:rsidRPr="00651A56">
        <w:rPr>
          <w:i/>
          <w:iCs/>
        </w:rPr>
        <w:t>YouTube</w:t>
      </w:r>
      <w:r w:rsidRPr="00651A56">
        <w:t xml:space="preserve">, 29 octobre 2020 [en ligne] ; Jacques Keable, </w:t>
      </w:r>
      <w:r w:rsidRPr="00651A56">
        <w:rPr>
          <w:i/>
          <w:iCs/>
        </w:rPr>
        <w:t>Québec-Presse</w:t>
      </w:r>
      <w:r w:rsidRPr="00651A56">
        <w:t>. Un journal libre et engagé (1969-1974), Montréal, Écosociété, 2015. Une liste de médias indépendants québécois à soutenir se trouve en fin d’ouvrage.</w:t>
      </w:r>
    </w:p>
  </w:footnote>
  <w:footnote w:id="307">
    <w:p w14:paraId="517AE0E2" w14:textId="77777777" w:rsidR="00A121BE" w:rsidRDefault="00A121BE">
      <w:pPr>
        <w:pStyle w:val="Notedebasdepage"/>
      </w:pPr>
      <w:r>
        <w:rPr>
          <w:rStyle w:val="Appelnotedebasdep"/>
        </w:rPr>
        <w:footnoteRef/>
      </w:r>
      <w:r>
        <w:t xml:space="preserve"> </w:t>
      </w:r>
      <w:r>
        <w:tab/>
      </w:r>
      <w:r w:rsidRPr="00651A56">
        <w:t xml:space="preserve">« 6 journalistes vs. 10 clichés », </w:t>
      </w:r>
      <w:r w:rsidRPr="00651A56">
        <w:rPr>
          <w:i/>
          <w:iCs/>
        </w:rPr>
        <w:t>op. cit</w:t>
      </w:r>
      <w:r w:rsidRPr="00651A56">
        <w:t>.</w:t>
      </w:r>
    </w:p>
  </w:footnote>
  <w:footnote w:id="308">
    <w:p w14:paraId="72121757" w14:textId="77777777" w:rsidR="00A121BE" w:rsidRDefault="00A121BE">
      <w:pPr>
        <w:pStyle w:val="Notedebasdepage"/>
      </w:pPr>
      <w:r>
        <w:rPr>
          <w:rStyle w:val="Appelnotedebasdep"/>
        </w:rPr>
        <w:footnoteRef/>
      </w:r>
      <w:r>
        <w:t xml:space="preserve"> </w:t>
      </w:r>
      <w:r>
        <w:tab/>
      </w:r>
      <w:r w:rsidRPr="00651A56">
        <w:t xml:space="preserve">« Egyptian Comedian Bassem Youssef Says His Satire Has Inspired Youth to Reject Military Propaganda », </w:t>
      </w:r>
      <w:r w:rsidRPr="00651A56">
        <w:rPr>
          <w:i/>
          <w:iCs/>
        </w:rPr>
        <w:t>Democracy Now!,</w:t>
      </w:r>
      <w:r w:rsidRPr="00651A56">
        <w:t xml:space="preserve"> 30 juin 2014 [en ligne]. Ma traduction.</w:t>
      </w:r>
    </w:p>
  </w:footnote>
  <w:footnote w:id="309">
    <w:p w14:paraId="3B164B42" w14:textId="77777777" w:rsidR="00A121BE" w:rsidRDefault="00A121BE">
      <w:pPr>
        <w:pStyle w:val="Notedebasdepage"/>
      </w:pPr>
      <w:r>
        <w:rPr>
          <w:rStyle w:val="Appelnotedebasdep"/>
        </w:rPr>
        <w:footnoteRef/>
      </w:r>
      <w:r>
        <w:t xml:space="preserve"> </w:t>
      </w:r>
      <w:r>
        <w:tab/>
      </w:r>
      <w:r w:rsidRPr="00651A56">
        <w:t xml:space="preserve">Cité dans Jean-Michel Berthelot, </w:t>
      </w:r>
      <w:r w:rsidRPr="00651A56">
        <w:rPr>
          <w:i/>
          <w:iCs/>
        </w:rPr>
        <w:t>Sociologie. Épistémologie d’une discipl</w:t>
      </w:r>
      <w:r w:rsidRPr="00651A56">
        <w:rPr>
          <w:i/>
          <w:iCs/>
        </w:rPr>
        <w:t>i</w:t>
      </w:r>
      <w:r w:rsidRPr="00651A56">
        <w:rPr>
          <w:i/>
          <w:iCs/>
        </w:rPr>
        <w:t>ne</w:t>
      </w:r>
      <w:r w:rsidRPr="00651A56">
        <w:t xml:space="preserve">, Bruxelles, De Boeck Université, 2000, p. 351. Voir aussi Jean-Marc Piotte, « Militer: l’enseignement de Gramsci », </w:t>
      </w:r>
      <w:r w:rsidRPr="00651A56">
        <w:rPr>
          <w:i/>
          <w:iCs/>
        </w:rPr>
        <w:t>À b</w:t>
      </w:r>
      <w:r w:rsidRPr="00651A56">
        <w:rPr>
          <w:i/>
          <w:iCs/>
        </w:rPr>
        <w:t>â</w:t>
      </w:r>
      <w:r w:rsidRPr="00651A56">
        <w:rPr>
          <w:i/>
          <w:iCs/>
        </w:rPr>
        <w:t>bord!,</w:t>
      </w:r>
      <w:r w:rsidRPr="00651A56">
        <w:t xml:space="preserve"> 17 janvier 2014 [en ligne].</w:t>
      </w:r>
    </w:p>
  </w:footnote>
  <w:footnote w:id="310">
    <w:p w14:paraId="6151F71F" w14:textId="77777777" w:rsidR="00A121BE" w:rsidRDefault="00A121BE">
      <w:pPr>
        <w:pStyle w:val="Notedebasdepage"/>
      </w:pPr>
      <w:r>
        <w:rPr>
          <w:rStyle w:val="Appelnotedebasdep"/>
        </w:rPr>
        <w:footnoteRef/>
      </w:r>
      <w:r>
        <w:t xml:space="preserve"> </w:t>
      </w:r>
      <w:r>
        <w:tab/>
      </w:r>
      <w:r w:rsidRPr="00651A56">
        <w:t xml:space="preserve">Antoine Tricot, « Attaque du commissariat de Champigny: remettons le journalisme en chantier », </w:t>
      </w:r>
      <w:r w:rsidRPr="00651A56">
        <w:rPr>
          <w:i/>
          <w:iCs/>
        </w:rPr>
        <w:t>Libération</w:t>
      </w:r>
      <w:r w:rsidRPr="00651A56">
        <w:t>, 13 octobre 2020 [en ligne].</w:t>
      </w:r>
    </w:p>
  </w:footnote>
  <w:footnote w:id="311">
    <w:p w14:paraId="2082396E" w14:textId="77777777" w:rsidR="00A121BE" w:rsidRDefault="00A121BE">
      <w:pPr>
        <w:pStyle w:val="Notedebasdepage"/>
      </w:pPr>
      <w:r>
        <w:rPr>
          <w:rStyle w:val="Appelnotedebasdep"/>
        </w:rPr>
        <w:footnoteRef/>
      </w:r>
      <w:r>
        <w:t xml:space="preserve"> </w:t>
      </w:r>
      <w:r>
        <w:tab/>
      </w:r>
      <w:r w:rsidRPr="00651A56">
        <w:t xml:space="preserve">Anne-Cécile Robert, </w:t>
      </w:r>
      <w:r w:rsidRPr="00651A56">
        <w:rPr>
          <w:i/>
        </w:rPr>
        <w:t>op. cit</w:t>
      </w:r>
      <w:r w:rsidRPr="00651A56">
        <w:t>., p. 100. »</w:t>
      </w:r>
    </w:p>
  </w:footnote>
  <w:footnote w:id="312">
    <w:p w14:paraId="3EE1EA48" w14:textId="77777777" w:rsidR="00A121BE" w:rsidRDefault="00A121BE">
      <w:pPr>
        <w:pStyle w:val="Notedebasdepage"/>
      </w:pPr>
      <w:r>
        <w:rPr>
          <w:rStyle w:val="Appelnotedebasdep"/>
        </w:rPr>
        <w:footnoteRef/>
      </w:r>
      <w:r>
        <w:t xml:space="preserve"> </w:t>
      </w:r>
      <w:r>
        <w:tab/>
      </w:r>
      <w:r w:rsidRPr="00651A56">
        <w:t>Marie Peltier, L’ère du complotisme. La maladie d’une soci</w:t>
      </w:r>
      <w:r w:rsidRPr="00651A56">
        <w:t>é</w:t>
      </w:r>
      <w:r w:rsidRPr="00651A56">
        <w:t>té fracturée, Paris, Les Petits matins, 2016, p.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EAC7" w14:textId="77777777" w:rsidR="00A121BE" w:rsidRDefault="00A121BE" w:rsidP="00A121B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 collision des récits. Le journalisme face à la désinformation</w:t>
    </w:r>
    <w:r w:rsidRPr="00567B6C">
      <w:rPr>
        <w:rFonts w:ascii="Times New Roman" w:hAnsi="Times New Roman"/>
      </w:rPr>
      <w:t>.</w:t>
    </w:r>
    <w:r w:rsidRPr="00C90835">
      <w:rPr>
        <w:rFonts w:ascii="Times New Roman" w:hAnsi="Times New Roman"/>
      </w:rPr>
      <w:t xml:space="preserve"> </w:t>
    </w:r>
    <w:r>
      <w:rPr>
        <w:rFonts w:ascii="Times New Roman" w:hAnsi="Times New Roman"/>
      </w:rPr>
      <w:t>(2022)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206</w:t>
    </w:r>
    <w:r>
      <w:rPr>
        <w:rStyle w:val="Numrodepage"/>
        <w:rFonts w:ascii="Times New Roman" w:hAnsi="Times New Roman"/>
      </w:rPr>
      <w:fldChar w:fldCharType="end"/>
    </w:r>
  </w:p>
  <w:p w14:paraId="49829C26" w14:textId="77777777" w:rsidR="00A121BE" w:rsidRDefault="00A121B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1ED7"/>
    <w:multiLevelType w:val="multilevel"/>
    <w:tmpl w:val="CB3EAA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33BC3"/>
    <w:multiLevelType w:val="multilevel"/>
    <w:tmpl w:val="DFBE3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A43A0"/>
    <w:multiLevelType w:val="multilevel"/>
    <w:tmpl w:val="10840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6F50"/>
    <w:multiLevelType w:val="multilevel"/>
    <w:tmpl w:val="4F54C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97620"/>
    <w:multiLevelType w:val="multilevel"/>
    <w:tmpl w:val="F2008F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9719C"/>
    <w:multiLevelType w:val="multilevel"/>
    <w:tmpl w:val="60844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BC2921"/>
    <w:multiLevelType w:val="multilevel"/>
    <w:tmpl w:val="3F2E2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80D80"/>
    <w:multiLevelType w:val="multilevel"/>
    <w:tmpl w:val="3EE662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655"/>
    <w:multiLevelType w:val="multilevel"/>
    <w:tmpl w:val="F112C0C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40267"/>
    <w:multiLevelType w:val="multilevel"/>
    <w:tmpl w:val="A8484C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887B8B"/>
    <w:multiLevelType w:val="multilevel"/>
    <w:tmpl w:val="98D237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7F620E"/>
    <w:multiLevelType w:val="multilevel"/>
    <w:tmpl w:val="050ABA3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F0A73"/>
    <w:multiLevelType w:val="multilevel"/>
    <w:tmpl w:val="2E12A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2801C7"/>
    <w:multiLevelType w:val="multilevel"/>
    <w:tmpl w:val="DE2E1C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095423"/>
    <w:multiLevelType w:val="multilevel"/>
    <w:tmpl w:val="36EA2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A373F"/>
    <w:multiLevelType w:val="multilevel"/>
    <w:tmpl w:val="49CEB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F10A24"/>
    <w:multiLevelType w:val="multilevel"/>
    <w:tmpl w:val="4AE47FD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E7245"/>
    <w:multiLevelType w:val="multilevel"/>
    <w:tmpl w:val="2EEEC2B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24FB9"/>
    <w:multiLevelType w:val="multilevel"/>
    <w:tmpl w:val="49CA1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791A82"/>
    <w:multiLevelType w:val="multilevel"/>
    <w:tmpl w:val="2CB69B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47CE9"/>
    <w:multiLevelType w:val="multilevel"/>
    <w:tmpl w:val="8EF01FF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1C4219"/>
    <w:multiLevelType w:val="multilevel"/>
    <w:tmpl w:val="FBE8B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BC53A2"/>
    <w:multiLevelType w:val="multilevel"/>
    <w:tmpl w:val="4866D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D15797"/>
    <w:multiLevelType w:val="multilevel"/>
    <w:tmpl w:val="272C0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592AF0"/>
    <w:multiLevelType w:val="multilevel"/>
    <w:tmpl w:val="D402DA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B02DCB"/>
    <w:multiLevelType w:val="multilevel"/>
    <w:tmpl w:val="DBFE6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3758E8"/>
    <w:multiLevelType w:val="multilevel"/>
    <w:tmpl w:val="1C92775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FC4E0B"/>
    <w:multiLevelType w:val="multilevel"/>
    <w:tmpl w:val="A38C9B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40565D"/>
    <w:multiLevelType w:val="multilevel"/>
    <w:tmpl w:val="E83A8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171BA6"/>
    <w:multiLevelType w:val="multilevel"/>
    <w:tmpl w:val="E14006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11F17"/>
    <w:multiLevelType w:val="multilevel"/>
    <w:tmpl w:val="C2108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BC0238"/>
    <w:multiLevelType w:val="multilevel"/>
    <w:tmpl w:val="822069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B457F0"/>
    <w:multiLevelType w:val="multilevel"/>
    <w:tmpl w:val="CAD845A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9B5A8F"/>
    <w:multiLevelType w:val="multilevel"/>
    <w:tmpl w:val="C5BE8E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384AD9"/>
    <w:multiLevelType w:val="multilevel"/>
    <w:tmpl w:val="6B6C6D6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B84E09"/>
    <w:multiLevelType w:val="multilevel"/>
    <w:tmpl w:val="09543A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3F790E"/>
    <w:multiLevelType w:val="multilevel"/>
    <w:tmpl w:val="D19E0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EC1961"/>
    <w:multiLevelType w:val="multilevel"/>
    <w:tmpl w:val="A344E13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66116E"/>
    <w:multiLevelType w:val="multilevel"/>
    <w:tmpl w:val="9A30CEE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7D72F9"/>
    <w:multiLevelType w:val="multilevel"/>
    <w:tmpl w:val="F51852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D47685"/>
    <w:multiLevelType w:val="multilevel"/>
    <w:tmpl w:val="5114D8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1C0A03"/>
    <w:multiLevelType w:val="multilevel"/>
    <w:tmpl w:val="7B669B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8B2B8B"/>
    <w:multiLevelType w:val="multilevel"/>
    <w:tmpl w:val="6E60F56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416F33"/>
    <w:multiLevelType w:val="multilevel"/>
    <w:tmpl w:val="91922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52F9F"/>
    <w:multiLevelType w:val="multilevel"/>
    <w:tmpl w:val="21D2E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684CBF"/>
    <w:multiLevelType w:val="multilevel"/>
    <w:tmpl w:val="DBBA2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B35B3B"/>
    <w:multiLevelType w:val="multilevel"/>
    <w:tmpl w:val="6AFE01B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2256419">
    <w:abstractNumId w:val="29"/>
  </w:num>
  <w:num w:numId="2" w16cid:durableId="1854610807">
    <w:abstractNumId w:val="16"/>
  </w:num>
  <w:num w:numId="3" w16cid:durableId="429740142">
    <w:abstractNumId w:val="13"/>
  </w:num>
  <w:num w:numId="4" w16cid:durableId="1561406365">
    <w:abstractNumId w:val="8"/>
  </w:num>
  <w:num w:numId="5" w16cid:durableId="1328631293">
    <w:abstractNumId w:val="3"/>
  </w:num>
  <w:num w:numId="6" w16cid:durableId="440688342">
    <w:abstractNumId w:val="10"/>
  </w:num>
  <w:num w:numId="7" w16cid:durableId="1911771370">
    <w:abstractNumId w:val="12"/>
  </w:num>
  <w:num w:numId="8" w16cid:durableId="1817408531">
    <w:abstractNumId w:val="18"/>
  </w:num>
  <w:num w:numId="9" w16cid:durableId="1493180942">
    <w:abstractNumId w:val="42"/>
  </w:num>
  <w:num w:numId="10" w16cid:durableId="938217779">
    <w:abstractNumId w:val="47"/>
  </w:num>
  <w:num w:numId="11" w16cid:durableId="2106415418">
    <w:abstractNumId w:val="38"/>
  </w:num>
  <w:num w:numId="12" w16cid:durableId="1006633114">
    <w:abstractNumId w:val="33"/>
  </w:num>
  <w:num w:numId="13" w16cid:durableId="1039091687">
    <w:abstractNumId w:val="30"/>
  </w:num>
  <w:num w:numId="14" w16cid:durableId="942415485">
    <w:abstractNumId w:val="11"/>
  </w:num>
  <w:num w:numId="15" w16cid:durableId="1278952953">
    <w:abstractNumId w:val="35"/>
  </w:num>
  <w:num w:numId="16" w16cid:durableId="519440042">
    <w:abstractNumId w:val="43"/>
  </w:num>
  <w:num w:numId="17" w16cid:durableId="1698970466">
    <w:abstractNumId w:val="20"/>
  </w:num>
  <w:num w:numId="18" w16cid:durableId="1556313497">
    <w:abstractNumId w:val="44"/>
  </w:num>
  <w:num w:numId="19" w16cid:durableId="1336416245">
    <w:abstractNumId w:val="0"/>
  </w:num>
  <w:num w:numId="20" w16cid:durableId="1236745495">
    <w:abstractNumId w:val="17"/>
  </w:num>
  <w:num w:numId="21" w16cid:durableId="1508328540">
    <w:abstractNumId w:val="21"/>
  </w:num>
  <w:num w:numId="22" w16cid:durableId="1003438014">
    <w:abstractNumId w:val="23"/>
  </w:num>
  <w:num w:numId="23" w16cid:durableId="302349719">
    <w:abstractNumId w:val="9"/>
  </w:num>
  <w:num w:numId="24" w16cid:durableId="1880386837">
    <w:abstractNumId w:val="7"/>
  </w:num>
  <w:num w:numId="25" w16cid:durableId="78137447">
    <w:abstractNumId w:val="39"/>
  </w:num>
  <w:num w:numId="26" w16cid:durableId="1592154172">
    <w:abstractNumId w:val="22"/>
  </w:num>
  <w:num w:numId="27" w16cid:durableId="1147623361">
    <w:abstractNumId w:val="31"/>
  </w:num>
  <w:num w:numId="28" w16cid:durableId="1322268891">
    <w:abstractNumId w:val="26"/>
  </w:num>
  <w:num w:numId="29" w16cid:durableId="2013799283">
    <w:abstractNumId w:val="4"/>
  </w:num>
  <w:num w:numId="30" w16cid:durableId="694619238">
    <w:abstractNumId w:val="6"/>
  </w:num>
  <w:num w:numId="31" w16cid:durableId="1725639537">
    <w:abstractNumId w:val="36"/>
  </w:num>
  <w:num w:numId="32" w16cid:durableId="1199397171">
    <w:abstractNumId w:val="24"/>
  </w:num>
  <w:num w:numId="33" w16cid:durableId="1366832230">
    <w:abstractNumId w:val="34"/>
  </w:num>
  <w:num w:numId="34" w16cid:durableId="2081248110">
    <w:abstractNumId w:val="28"/>
  </w:num>
  <w:num w:numId="35" w16cid:durableId="1833905670">
    <w:abstractNumId w:val="45"/>
  </w:num>
  <w:num w:numId="36" w16cid:durableId="1360666821">
    <w:abstractNumId w:val="19"/>
  </w:num>
  <w:num w:numId="37" w16cid:durableId="1430931551">
    <w:abstractNumId w:val="14"/>
  </w:num>
  <w:num w:numId="38" w16cid:durableId="952370189">
    <w:abstractNumId w:val="40"/>
  </w:num>
  <w:num w:numId="39" w16cid:durableId="607006380">
    <w:abstractNumId w:val="5"/>
  </w:num>
  <w:num w:numId="40" w16cid:durableId="771585233">
    <w:abstractNumId w:val="2"/>
  </w:num>
  <w:num w:numId="41" w16cid:durableId="969169306">
    <w:abstractNumId w:val="27"/>
  </w:num>
  <w:num w:numId="42" w16cid:durableId="784425113">
    <w:abstractNumId w:val="37"/>
  </w:num>
  <w:num w:numId="43" w16cid:durableId="669063958">
    <w:abstractNumId w:val="41"/>
  </w:num>
  <w:num w:numId="44" w16cid:durableId="1440492601">
    <w:abstractNumId w:val="15"/>
  </w:num>
  <w:num w:numId="45" w16cid:durableId="1033073385">
    <w:abstractNumId w:val="25"/>
  </w:num>
  <w:num w:numId="46" w16cid:durableId="788209069">
    <w:abstractNumId w:val="1"/>
  </w:num>
  <w:num w:numId="47" w16cid:durableId="929123355">
    <w:abstractNumId w:val="32"/>
  </w:num>
  <w:num w:numId="48" w16cid:durableId="172767696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5CEF"/>
    <w:rsid w:val="002E18D4"/>
    <w:rsid w:val="005A5D3B"/>
    <w:rsid w:val="006E221C"/>
    <w:rsid w:val="00A121B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9EA1AE"/>
  <w15:chartTrackingRefBased/>
  <w15:docId w15:val="{0DB805E4-9AC7-A145-8E3B-66DAE2B4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C33319"/>
    <w:pPr>
      <w:spacing w:before="120" w:after="120"/>
      <w:ind w:left="720" w:firstLine="0"/>
      <w:jc w:val="both"/>
    </w:pPr>
    <w:rPr>
      <w:color w:val="000080"/>
      <w:sz w:val="24"/>
    </w:rPr>
  </w:style>
  <w:style w:type="character" w:customStyle="1" w:styleId="Grillecouleur-Accent1Car">
    <w:name w:val="Grille couleur - Accent 1 Car"/>
    <w:link w:val="Grillecouleur-Accent1"/>
    <w:rsid w:val="00C33319"/>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820BE0"/>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link w:val="Notedebasdepage"/>
    <w:rsid w:val="007F71C6"/>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7F71C6"/>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7F71C6"/>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9B3403"/>
    <w:pPr>
      <w:widowControl w:val="0"/>
      <w:spacing w:before="12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C2817"/>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7F71C6"/>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072EE"/>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8C09C6"/>
    <w:pPr>
      <w:spacing w:before="120" w:after="120"/>
      <w:ind w:left="720"/>
    </w:pPr>
    <w:rPr>
      <w:b/>
      <w:color w:val="0000FF"/>
      <w:u w:val="single"/>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paragraph" w:customStyle="1" w:styleId="chapintro">
    <w:name w:val="chap intro"/>
    <w:basedOn w:val="Normal"/>
    <w:autoRedefine/>
    <w:rsid w:val="006070D9"/>
    <w:pPr>
      <w:spacing w:before="120" w:after="120"/>
      <w:ind w:left="1440"/>
      <w:jc w:val="both"/>
    </w:pPr>
    <w:rPr>
      <w:color w:val="000090"/>
      <w:sz w:val="24"/>
    </w:rPr>
  </w:style>
  <w:style w:type="paragraph" w:customStyle="1" w:styleId="chapintroauteur">
    <w:name w:val="chap intro auteur"/>
    <w:basedOn w:val="chapintro"/>
    <w:autoRedefine/>
    <w:rsid w:val="00A77A2E"/>
    <w:pPr>
      <w:ind w:firstLine="0"/>
      <w:jc w:val="center"/>
    </w:pPr>
    <w:rPr>
      <w:color w:val="auto"/>
    </w:rPr>
  </w:style>
  <w:style w:type="character" w:styleId="lev">
    <w:name w:val="Strong"/>
    <w:uiPriority w:val="22"/>
    <w:qFormat/>
    <w:rsid w:val="006070D9"/>
    <w:rPr>
      <w:b/>
      <w:bCs/>
    </w:rPr>
  </w:style>
  <w:style w:type="paragraph" w:customStyle="1" w:styleId="Titreniveau2bis">
    <w:name w:val="Titre niveau 2 bis"/>
    <w:basedOn w:val="Titreniveau2"/>
    <w:rsid w:val="007931BA"/>
    <w:pPr>
      <w:spacing w:before="0"/>
    </w:pPr>
    <w:rPr>
      <w:sz w:val="72"/>
    </w:rPr>
  </w:style>
  <w:style w:type="paragraph" w:customStyle="1" w:styleId="ba">
    <w:name w:val="ba"/>
    <w:basedOn w:val="Normal"/>
    <w:autoRedefine/>
    <w:rsid w:val="007931BA"/>
    <w:pPr>
      <w:spacing w:before="120" w:after="120"/>
      <w:ind w:left="1260" w:hanging="540"/>
    </w:pPr>
  </w:style>
  <w:style w:type="paragraph" w:customStyle="1" w:styleId="Citation0simple">
    <w:name w:val="Citation 0 simple"/>
    <w:basedOn w:val="Citation0"/>
    <w:rsid w:val="007931BA"/>
    <w:rPr>
      <w:lang w:eastAsia="fr-FR" w:bidi="fr-FR"/>
    </w:rPr>
  </w:style>
  <w:style w:type="paragraph" w:customStyle="1" w:styleId="d">
    <w:name w:val="d"/>
    <w:basedOn w:val="Normal"/>
    <w:autoRedefine/>
    <w:rsid w:val="007931BA"/>
    <w:pPr>
      <w:spacing w:before="120" w:after="120"/>
      <w:ind w:left="1440" w:firstLine="0"/>
    </w:pPr>
    <w:rPr>
      <w:i/>
      <w:color w:val="008000"/>
      <w:szCs w:val="14"/>
      <w:u w:val="single"/>
    </w:rPr>
  </w:style>
  <w:style w:type="character" w:customStyle="1" w:styleId="UnresolvedMention">
    <w:name w:val="Unresolved Mention"/>
    <w:uiPriority w:val="99"/>
    <w:semiHidden/>
    <w:unhideWhenUsed/>
    <w:rsid w:val="007931BA"/>
    <w:rPr>
      <w:color w:val="605E5C"/>
      <w:shd w:val="clear" w:color="auto" w:fill="E1DFDD"/>
    </w:rPr>
  </w:style>
  <w:style w:type="paragraph" w:styleId="Listecouleur-Accent1">
    <w:name w:val="Colorful List Accent 1"/>
    <w:basedOn w:val="Normal"/>
    <w:uiPriority w:val="34"/>
    <w:qFormat/>
    <w:rsid w:val="007931BA"/>
    <w:pPr>
      <w:ind w:left="720" w:firstLine="0"/>
      <w:contextualSpacing/>
    </w:pPr>
    <w:rPr>
      <w:rFonts w:ascii="Cambria" w:eastAsia="Cambria" w:hAnsi="Cambria"/>
      <w:sz w:val="24"/>
      <w:szCs w:val="24"/>
    </w:rPr>
  </w:style>
  <w:style w:type="paragraph" w:customStyle="1" w:styleId="chapintro2">
    <w:name w:val="chap intro 2"/>
    <w:basedOn w:val="chapintro"/>
    <w:autoRedefine/>
    <w:rsid w:val="00B90C6E"/>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lassiques.uqam.ca/" TargetMode="External"/><Relationship Id="rId13" Type="http://schemas.openxmlformats.org/officeDocument/2006/relationships/hyperlink" Target="https://classiques.uqam.c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sortonslespoubelles.com/"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mailto:philippedegrosbois@fastmail.f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lassiques.sc.soc@gmail.com" TargetMode="External"/><Relationship Id="rId23" Type="http://schemas.openxmlformats.org/officeDocument/2006/relationships/fontTable" Target="fontTable.xml"/><Relationship Id="rId10" Type="http://schemas.openxmlformats.org/officeDocument/2006/relationships/hyperlink" Target="https://classiques.uqam.ca/"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classiques.uqac.ca/"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lassiques.uqam.ca/classiques/le_bon_gustave/psychologie_des_foules_PUF/psychologie_des_foules.html" TargetMode="External"/><Relationship Id="rId1" Type="http://schemas.openxmlformats.org/officeDocument/2006/relationships/hyperlink" Target="https://classiques.uqam.ca/classiques/Durkheim_emile/regles_methode/regles_method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55638</Words>
  <Characters>308792</Characters>
  <Application>Microsoft Office Word</Application>
  <DocSecurity>0</DocSecurity>
  <Lines>6433</Lines>
  <Paragraphs>1743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collision des récits. Le journalisme face à la désinformation.</vt:lpstr>
      <vt:lpstr>La collision des récits. Le journalisme face à la désinformation.</vt:lpstr>
    </vt:vector>
  </TitlesOfParts>
  <Manager>par jean-marie tremblay, bénévole, 2025</Manager>
  <Company>Les Classiques des sciences sociales</Company>
  <LinksUpToDate>false</LinksUpToDate>
  <CharactersWithSpaces>362687</CharactersWithSpaces>
  <SharedDoc>false</SharedDoc>
  <HyperlinkBase/>
  <HLinks>
    <vt:vector size="612" baseType="variant">
      <vt:variant>
        <vt:i4>6553716</vt:i4>
      </vt:variant>
      <vt:variant>
        <vt:i4>297</vt:i4>
      </vt:variant>
      <vt:variant>
        <vt:i4>0</vt:i4>
      </vt:variant>
      <vt:variant>
        <vt:i4>5</vt:i4>
      </vt:variant>
      <vt:variant>
        <vt:lpwstr/>
      </vt:variant>
      <vt:variant>
        <vt:lpwstr>tdm</vt:lpwstr>
      </vt:variant>
      <vt:variant>
        <vt:i4>6553716</vt:i4>
      </vt:variant>
      <vt:variant>
        <vt:i4>294</vt:i4>
      </vt:variant>
      <vt:variant>
        <vt:i4>0</vt:i4>
      </vt:variant>
      <vt:variant>
        <vt:i4>5</vt:i4>
      </vt:variant>
      <vt:variant>
        <vt:lpwstr/>
      </vt:variant>
      <vt:variant>
        <vt:lpwstr>tdm</vt:lpwstr>
      </vt:variant>
      <vt:variant>
        <vt:i4>6553716</vt:i4>
      </vt:variant>
      <vt:variant>
        <vt:i4>291</vt:i4>
      </vt:variant>
      <vt:variant>
        <vt:i4>0</vt:i4>
      </vt:variant>
      <vt:variant>
        <vt:i4>5</vt:i4>
      </vt:variant>
      <vt:variant>
        <vt:lpwstr/>
      </vt:variant>
      <vt:variant>
        <vt:lpwstr>tdm</vt:lpwstr>
      </vt:variant>
      <vt:variant>
        <vt:i4>6553716</vt:i4>
      </vt:variant>
      <vt:variant>
        <vt:i4>288</vt:i4>
      </vt:variant>
      <vt:variant>
        <vt:i4>0</vt:i4>
      </vt:variant>
      <vt:variant>
        <vt:i4>5</vt:i4>
      </vt:variant>
      <vt:variant>
        <vt:lpwstr/>
      </vt:variant>
      <vt:variant>
        <vt:lpwstr>tdm</vt:lpwstr>
      </vt:variant>
      <vt:variant>
        <vt:i4>6553716</vt:i4>
      </vt:variant>
      <vt:variant>
        <vt:i4>285</vt:i4>
      </vt:variant>
      <vt:variant>
        <vt:i4>0</vt:i4>
      </vt:variant>
      <vt:variant>
        <vt:i4>5</vt:i4>
      </vt:variant>
      <vt:variant>
        <vt:lpwstr/>
      </vt:variant>
      <vt:variant>
        <vt:lpwstr>tdm</vt:lpwstr>
      </vt:variant>
      <vt:variant>
        <vt:i4>6553716</vt:i4>
      </vt:variant>
      <vt:variant>
        <vt:i4>282</vt:i4>
      </vt:variant>
      <vt:variant>
        <vt:i4>0</vt:i4>
      </vt:variant>
      <vt:variant>
        <vt:i4>5</vt:i4>
      </vt:variant>
      <vt:variant>
        <vt:lpwstr/>
      </vt:variant>
      <vt:variant>
        <vt:lpwstr>tdm</vt:lpwstr>
      </vt:variant>
      <vt:variant>
        <vt:i4>6553716</vt:i4>
      </vt:variant>
      <vt:variant>
        <vt:i4>279</vt:i4>
      </vt:variant>
      <vt:variant>
        <vt:i4>0</vt:i4>
      </vt:variant>
      <vt:variant>
        <vt:i4>5</vt:i4>
      </vt:variant>
      <vt:variant>
        <vt:lpwstr/>
      </vt:variant>
      <vt:variant>
        <vt:lpwstr>tdm</vt:lpwstr>
      </vt:variant>
      <vt:variant>
        <vt:i4>6553716</vt:i4>
      </vt:variant>
      <vt:variant>
        <vt:i4>276</vt:i4>
      </vt:variant>
      <vt:variant>
        <vt:i4>0</vt:i4>
      </vt:variant>
      <vt:variant>
        <vt:i4>5</vt:i4>
      </vt:variant>
      <vt:variant>
        <vt:lpwstr/>
      </vt:variant>
      <vt:variant>
        <vt:lpwstr>tdm</vt:lpwstr>
      </vt:variant>
      <vt:variant>
        <vt:i4>6553716</vt:i4>
      </vt:variant>
      <vt:variant>
        <vt:i4>273</vt:i4>
      </vt:variant>
      <vt:variant>
        <vt:i4>0</vt:i4>
      </vt:variant>
      <vt:variant>
        <vt:i4>5</vt:i4>
      </vt:variant>
      <vt:variant>
        <vt:lpwstr/>
      </vt:variant>
      <vt:variant>
        <vt:lpwstr>tdm</vt:lpwstr>
      </vt:variant>
      <vt:variant>
        <vt:i4>6553716</vt:i4>
      </vt:variant>
      <vt:variant>
        <vt:i4>270</vt:i4>
      </vt:variant>
      <vt:variant>
        <vt:i4>0</vt:i4>
      </vt:variant>
      <vt:variant>
        <vt:i4>5</vt:i4>
      </vt:variant>
      <vt:variant>
        <vt:lpwstr/>
      </vt:variant>
      <vt:variant>
        <vt:lpwstr>tdm</vt:lpwstr>
      </vt:variant>
      <vt:variant>
        <vt:i4>6553716</vt:i4>
      </vt:variant>
      <vt:variant>
        <vt:i4>267</vt:i4>
      </vt:variant>
      <vt:variant>
        <vt:i4>0</vt:i4>
      </vt:variant>
      <vt:variant>
        <vt:i4>5</vt:i4>
      </vt:variant>
      <vt:variant>
        <vt:lpwstr/>
      </vt:variant>
      <vt:variant>
        <vt:lpwstr>tdm</vt:lpwstr>
      </vt:variant>
      <vt:variant>
        <vt:i4>6553716</vt:i4>
      </vt:variant>
      <vt:variant>
        <vt:i4>264</vt:i4>
      </vt:variant>
      <vt:variant>
        <vt:i4>0</vt:i4>
      </vt:variant>
      <vt:variant>
        <vt:i4>5</vt:i4>
      </vt:variant>
      <vt:variant>
        <vt:lpwstr/>
      </vt:variant>
      <vt:variant>
        <vt:lpwstr>tdm</vt:lpwstr>
      </vt:variant>
      <vt:variant>
        <vt:i4>6553716</vt:i4>
      </vt:variant>
      <vt:variant>
        <vt:i4>261</vt:i4>
      </vt:variant>
      <vt:variant>
        <vt:i4>0</vt:i4>
      </vt:variant>
      <vt:variant>
        <vt:i4>5</vt:i4>
      </vt:variant>
      <vt:variant>
        <vt:lpwstr/>
      </vt:variant>
      <vt:variant>
        <vt:lpwstr>tdm</vt:lpwstr>
      </vt:variant>
      <vt:variant>
        <vt:i4>6553716</vt:i4>
      </vt:variant>
      <vt:variant>
        <vt:i4>258</vt:i4>
      </vt:variant>
      <vt:variant>
        <vt:i4>0</vt:i4>
      </vt:variant>
      <vt:variant>
        <vt:i4>5</vt:i4>
      </vt:variant>
      <vt:variant>
        <vt:lpwstr/>
      </vt:variant>
      <vt:variant>
        <vt:lpwstr>tdm</vt:lpwstr>
      </vt:variant>
      <vt:variant>
        <vt:i4>6553716</vt:i4>
      </vt:variant>
      <vt:variant>
        <vt:i4>255</vt:i4>
      </vt:variant>
      <vt:variant>
        <vt:i4>0</vt:i4>
      </vt:variant>
      <vt:variant>
        <vt:i4>5</vt:i4>
      </vt:variant>
      <vt:variant>
        <vt:lpwstr/>
      </vt:variant>
      <vt:variant>
        <vt:lpwstr>tdm</vt:lpwstr>
      </vt:variant>
      <vt:variant>
        <vt:i4>6553716</vt:i4>
      </vt:variant>
      <vt:variant>
        <vt:i4>252</vt:i4>
      </vt:variant>
      <vt:variant>
        <vt:i4>0</vt:i4>
      </vt:variant>
      <vt:variant>
        <vt:i4>5</vt:i4>
      </vt:variant>
      <vt:variant>
        <vt:lpwstr/>
      </vt:variant>
      <vt:variant>
        <vt:lpwstr>tdm</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6553716</vt:i4>
      </vt:variant>
      <vt:variant>
        <vt:i4>240</vt:i4>
      </vt:variant>
      <vt:variant>
        <vt:i4>0</vt:i4>
      </vt:variant>
      <vt:variant>
        <vt:i4>5</vt:i4>
      </vt:variant>
      <vt:variant>
        <vt:lpwstr/>
      </vt:variant>
      <vt:variant>
        <vt:lpwstr>tdm</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6553716</vt:i4>
      </vt:variant>
      <vt:variant>
        <vt:i4>231</vt:i4>
      </vt:variant>
      <vt:variant>
        <vt:i4>0</vt:i4>
      </vt:variant>
      <vt:variant>
        <vt:i4>5</vt:i4>
      </vt:variant>
      <vt:variant>
        <vt:lpwstr/>
      </vt:variant>
      <vt:variant>
        <vt:lpwstr>tdm</vt:lpwstr>
      </vt:variant>
      <vt:variant>
        <vt:i4>1114185</vt:i4>
      </vt:variant>
      <vt:variant>
        <vt:i4>228</vt:i4>
      </vt:variant>
      <vt:variant>
        <vt:i4>0</vt:i4>
      </vt:variant>
      <vt:variant>
        <vt:i4>5</vt:i4>
      </vt:variant>
      <vt:variant>
        <vt:lpwstr>https://sortonslespoubelles.com/</vt:lpwstr>
      </vt:variant>
      <vt:variant>
        <vt:lpwstr/>
      </vt: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6553716</vt:i4>
      </vt:variant>
      <vt:variant>
        <vt:i4>219</vt:i4>
      </vt:variant>
      <vt:variant>
        <vt:i4>0</vt:i4>
      </vt:variant>
      <vt:variant>
        <vt:i4>5</vt:i4>
      </vt:variant>
      <vt:variant>
        <vt:lpwstr/>
      </vt:variant>
      <vt:variant>
        <vt:lpwstr>tdm</vt:lpwstr>
      </vt:variant>
      <vt:variant>
        <vt:i4>6553716</vt:i4>
      </vt:variant>
      <vt:variant>
        <vt:i4>216</vt:i4>
      </vt:variant>
      <vt:variant>
        <vt:i4>0</vt:i4>
      </vt:variant>
      <vt:variant>
        <vt:i4>5</vt:i4>
      </vt:variant>
      <vt:variant>
        <vt:lpwstr/>
      </vt:variant>
      <vt:variant>
        <vt:lpwstr>tdm</vt:lpwstr>
      </vt:variant>
      <vt:variant>
        <vt:i4>6553716</vt:i4>
      </vt:variant>
      <vt:variant>
        <vt:i4>213</vt:i4>
      </vt:variant>
      <vt:variant>
        <vt:i4>0</vt:i4>
      </vt:variant>
      <vt:variant>
        <vt:i4>5</vt:i4>
      </vt:variant>
      <vt:variant>
        <vt:lpwstr/>
      </vt:variant>
      <vt:variant>
        <vt:lpwstr>tdm</vt:lpwstr>
      </vt:variant>
      <vt:variant>
        <vt:i4>6553716</vt:i4>
      </vt:variant>
      <vt:variant>
        <vt:i4>210</vt:i4>
      </vt:variant>
      <vt:variant>
        <vt:i4>0</vt:i4>
      </vt:variant>
      <vt:variant>
        <vt:i4>5</vt:i4>
      </vt:variant>
      <vt:variant>
        <vt:lpwstr/>
      </vt:variant>
      <vt:variant>
        <vt:lpwstr>tdm</vt:lpwstr>
      </vt:variant>
      <vt:variant>
        <vt:i4>6553716</vt:i4>
      </vt:variant>
      <vt:variant>
        <vt:i4>207</vt:i4>
      </vt:variant>
      <vt:variant>
        <vt:i4>0</vt:i4>
      </vt:variant>
      <vt:variant>
        <vt:i4>5</vt:i4>
      </vt:variant>
      <vt:variant>
        <vt:lpwstr/>
      </vt:variant>
      <vt:variant>
        <vt:lpwstr>tdm</vt:lpwstr>
      </vt:variant>
      <vt:variant>
        <vt:i4>6553716</vt:i4>
      </vt:variant>
      <vt:variant>
        <vt:i4>204</vt:i4>
      </vt:variant>
      <vt:variant>
        <vt:i4>0</vt:i4>
      </vt:variant>
      <vt:variant>
        <vt:i4>5</vt:i4>
      </vt:variant>
      <vt:variant>
        <vt:lpwstr/>
      </vt:variant>
      <vt:variant>
        <vt:lpwstr>tdm</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7405659</vt:i4>
      </vt:variant>
      <vt:variant>
        <vt:i4>156</vt:i4>
      </vt:variant>
      <vt:variant>
        <vt:i4>0</vt:i4>
      </vt:variant>
      <vt:variant>
        <vt:i4>5</vt:i4>
      </vt:variant>
      <vt:variant>
        <vt:lpwstr/>
      </vt:variant>
      <vt:variant>
        <vt:lpwstr>Collision_des_recits_remerciements</vt:lpwstr>
      </vt:variant>
      <vt:variant>
        <vt:i4>2555954</vt:i4>
      </vt:variant>
      <vt:variant>
        <vt:i4>153</vt:i4>
      </vt:variant>
      <vt:variant>
        <vt:i4>0</vt:i4>
      </vt:variant>
      <vt:variant>
        <vt:i4>5</vt:i4>
      </vt:variant>
      <vt:variant>
        <vt:lpwstr/>
      </vt:variant>
      <vt:variant>
        <vt:lpwstr>Collision_des_recits_conclusion_2</vt:lpwstr>
      </vt:variant>
      <vt:variant>
        <vt:i4>2555954</vt:i4>
      </vt:variant>
      <vt:variant>
        <vt:i4>150</vt:i4>
      </vt:variant>
      <vt:variant>
        <vt:i4>0</vt:i4>
      </vt:variant>
      <vt:variant>
        <vt:i4>5</vt:i4>
      </vt:variant>
      <vt:variant>
        <vt:lpwstr/>
      </vt:variant>
      <vt:variant>
        <vt:lpwstr>Collision_des_recits_conclusion_1</vt:lpwstr>
      </vt:variant>
      <vt:variant>
        <vt:i4>7864412</vt:i4>
      </vt:variant>
      <vt:variant>
        <vt:i4>147</vt:i4>
      </vt:variant>
      <vt:variant>
        <vt:i4>0</vt:i4>
      </vt:variant>
      <vt:variant>
        <vt:i4>5</vt:i4>
      </vt:variant>
      <vt:variant>
        <vt:lpwstr/>
      </vt:variant>
      <vt:variant>
        <vt:lpwstr>Collision_des_recits_conclusion</vt:lpwstr>
      </vt:variant>
      <vt:variant>
        <vt:i4>458850</vt:i4>
      </vt:variant>
      <vt:variant>
        <vt:i4>144</vt:i4>
      </vt:variant>
      <vt:variant>
        <vt:i4>0</vt:i4>
      </vt:variant>
      <vt:variant>
        <vt:i4>5</vt:i4>
      </vt:variant>
      <vt:variant>
        <vt:lpwstr/>
      </vt:variant>
      <vt:variant>
        <vt:lpwstr>Collision_des_recits_chap_6_7</vt:lpwstr>
      </vt:variant>
      <vt:variant>
        <vt:i4>458850</vt:i4>
      </vt:variant>
      <vt:variant>
        <vt:i4>141</vt:i4>
      </vt:variant>
      <vt:variant>
        <vt:i4>0</vt:i4>
      </vt:variant>
      <vt:variant>
        <vt:i4>5</vt:i4>
      </vt:variant>
      <vt:variant>
        <vt:lpwstr/>
      </vt:variant>
      <vt:variant>
        <vt:lpwstr>Collision_des_recits_chap_6_6</vt:lpwstr>
      </vt:variant>
      <vt:variant>
        <vt:i4>458850</vt:i4>
      </vt:variant>
      <vt:variant>
        <vt:i4>138</vt:i4>
      </vt:variant>
      <vt:variant>
        <vt:i4>0</vt:i4>
      </vt:variant>
      <vt:variant>
        <vt:i4>5</vt:i4>
      </vt:variant>
      <vt:variant>
        <vt:lpwstr/>
      </vt:variant>
      <vt:variant>
        <vt:lpwstr>Collision_des_recits_chap_6_5</vt:lpwstr>
      </vt:variant>
      <vt:variant>
        <vt:i4>458850</vt:i4>
      </vt:variant>
      <vt:variant>
        <vt:i4>135</vt:i4>
      </vt:variant>
      <vt:variant>
        <vt:i4>0</vt:i4>
      </vt:variant>
      <vt:variant>
        <vt:i4>5</vt:i4>
      </vt:variant>
      <vt:variant>
        <vt:lpwstr/>
      </vt:variant>
      <vt:variant>
        <vt:lpwstr>Collision_des_recits_chap_6_4</vt:lpwstr>
      </vt:variant>
      <vt:variant>
        <vt:i4>458850</vt:i4>
      </vt:variant>
      <vt:variant>
        <vt:i4>132</vt:i4>
      </vt:variant>
      <vt:variant>
        <vt:i4>0</vt:i4>
      </vt:variant>
      <vt:variant>
        <vt:i4>5</vt:i4>
      </vt:variant>
      <vt:variant>
        <vt:lpwstr/>
      </vt:variant>
      <vt:variant>
        <vt:lpwstr>Collision_des_recits_chap_6_3</vt:lpwstr>
      </vt:variant>
      <vt:variant>
        <vt:i4>458850</vt:i4>
      </vt:variant>
      <vt:variant>
        <vt:i4>129</vt:i4>
      </vt:variant>
      <vt:variant>
        <vt:i4>0</vt:i4>
      </vt:variant>
      <vt:variant>
        <vt:i4>5</vt:i4>
      </vt:variant>
      <vt:variant>
        <vt:lpwstr/>
      </vt:variant>
      <vt:variant>
        <vt:lpwstr>Collision_des_recits_chap_6_2</vt:lpwstr>
      </vt:variant>
      <vt:variant>
        <vt:i4>458850</vt:i4>
      </vt:variant>
      <vt:variant>
        <vt:i4>126</vt:i4>
      </vt:variant>
      <vt:variant>
        <vt:i4>0</vt:i4>
      </vt:variant>
      <vt:variant>
        <vt:i4>5</vt:i4>
      </vt:variant>
      <vt:variant>
        <vt:lpwstr/>
      </vt:variant>
      <vt:variant>
        <vt:lpwstr>Collision_des_recits_chap_6_1</vt:lpwstr>
      </vt:variant>
      <vt:variant>
        <vt:i4>5767252</vt:i4>
      </vt:variant>
      <vt:variant>
        <vt:i4>123</vt:i4>
      </vt:variant>
      <vt:variant>
        <vt:i4>0</vt:i4>
      </vt:variant>
      <vt:variant>
        <vt:i4>5</vt:i4>
      </vt:variant>
      <vt:variant>
        <vt:lpwstr/>
      </vt:variant>
      <vt:variant>
        <vt:lpwstr>Collision_des_recits_chap_6</vt:lpwstr>
      </vt:variant>
      <vt:variant>
        <vt:i4>458849</vt:i4>
      </vt:variant>
      <vt:variant>
        <vt:i4>120</vt:i4>
      </vt:variant>
      <vt:variant>
        <vt:i4>0</vt:i4>
      </vt:variant>
      <vt:variant>
        <vt:i4>5</vt:i4>
      </vt:variant>
      <vt:variant>
        <vt:lpwstr/>
      </vt:variant>
      <vt:variant>
        <vt:lpwstr>Collision_des_recits_chap_5_4</vt:lpwstr>
      </vt:variant>
      <vt:variant>
        <vt:i4>458849</vt:i4>
      </vt:variant>
      <vt:variant>
        <vt:i4>117</vt:i4>
      </vt:variant>
      <vt:variant>
        <vt:i4>0</vt:i4>
      </vt:variant>
      <vt:variant>
        <vt:i4>5</vt:i4>
      </vt:variant>
      <vt:variant>
        <vt:lpwstr/>
      </vt:variant>
      <vt:variant>
        <vt:lpwstr>Collision_des_recits_chap_5_3</vt:lpwstr>
      </vt:variant>
      <vt:variant>
        <vt:i4>458849</vt:i4>
      </vt:variant>
      <vt:variant>
        <vt:i4>114</vt:i4>
      </vt:variant>
      <vt:variant>
        <vt:i4>0</vt:i4>
      </vt:variant>
      <vt:variant>
        <vt:i4>5</vt:i4>
      </vt:variant>
      <vt:variant>
        <vt:lpwstr/>
      </vt:variant>
      <vt:variant>
        <vt:lpwstr>Collision_des_recits_chap_5_2</vt:lpwstr>
      </vt:variant>
      <vt:variant>
        <vt:i4>458849</vt:i4>
      </vt:variant>
      <vt:variant>
        <vt:i4>111</vt:i4>
      </vt:variant>
      <vt:variant>
        <vt:i4>0</vt:i4>
      </vt:variant>
      <vt:variant>
        <vt:i4>5</vt:i4>
      </vt:variant>
      <vt:variant>
        <vt:lpwstr/>
      </vt:variant>
      <vt:variant>
        <vt:lpwstr>Collision_des_recits_chap_5_1</vt:lpwstr>
      </vt:variant>
      <vt:variant>
        <vt:i4>5767252</vt:i4>
      </vt:variant>
      <vt:variant>
        <vt:i4>108</vt:i4>
      </vt:variant>
      <vt:variant>
        <vt:i4>0</vt:i4>
      </vt:variant>
      <vt:variant>
        <vt:i4>5</vt:i4>
      </vt:variant>
      <vt:variant>
        <vt:lpwstr/>
      </vt:variant>
      <vt:variant>
        <vt:lpwstr>Collision_des_recits_chap_5</vt:lpwstr>
      </vt:variant>
      <vt:variant>
        <vt:i4>458848</vt:i4>
      </vt:variant>
      <vt:variant>
        <vt:i4>105</vt:i4>
      </vt:variant>
      <vt:variant>
        <vt:i4>0</vt:i4>
      </vt:variant>
      <vt:variant>
        <vt:i4>5</vt:i4>
      </vt:variant>
      <vt:variant>
        <vt:lpwstr/>
      </vt:variant>
      <vt:variant>
        <vt:lpwstr>Collision_des_recits_chap_4_5</vt:lpwstr>
      </vt:variant>
      <vt:variant>
        <vt:i4>458848</vt:i4>
      </vt:variant>
      <vt:variant>
        <vt:i4>102</vt:i4>
      </vt:variant>
      <vt:variant>
        <vt:i4>0</vt:i4>
      </vt:variant>
      <vt:variant>
        <vt:i4>5</vt:i4>
      </vt:variant>
      <vt:variant>
        <vt:lpwstr/>
      </vt:variant>
      <vt:variant>
        <vt:lpwstr>Collision_des_recits_chap_4_4</vt:lpwstr>
      </vt:variant>
      <vt:variant>
        <vt:i4>458848</vt:i4>
      </vt:variant>
      <vt:variant>
        <vt:i4>99</vt:i4>
      </vt:variant>
      <vt:variant>
        <vt:i4>0</vt:i4>
      </vt:variant>
      <vt:variant>
        <vt:i4>5</vt:i4>
      </vt:variant>
      <vt:variant>
        <vt:lpwstr/>
      </vt:variant>
      <vt:variant>
        <vt:lpwstr>Collision_des_recits_chap_4_3</vt:lpwstr>
      </vt:variant>
      <vt:variant>
        <vt:i4>458848</vt:i4>
      </vt:variant>
      <vt:variant>
        <vt:i4>96</vt:i4>
      </vt:variant>
      <vt:variant>
        <vt:i4>0</vt:i4>
      </vt:variant>
      <vt:variant>
        <vt:i4>5</vt:i4>
      </vt:variant>
      <vt:variant>
        <vt:lpwstr/>
      </vt:variant>
      <vt:variant>
        <vt:lpwstr>Collision_des_recits_chap_4_2</vt:lpwstr>
      </vt:variant>
      <vt:variant>
        <vt:i4>458848</vt:i4>
      </vt:variant>
      <vt:variant>
        <vt:i4>93</vt:i4>
      </vt:variant>
      <vt:variant>
        <vt:i4>0</vt:i4>
      </vt:variant>
      <vt:variant>
        <vt:i4>5</vt:i4>
      </vt:variant>
      <vt:variant>
        <vt:lpwstr/>
      </vt:variant>
      <vt:variant>
        <vt:lpwstr>Collision_des_recits_chap_4_1</vt:lpwstr>
      </vt:variant>
      <vt:variant>
        <vt:i4>5767252</vt:i4>
      </vt:variant>
      <vt:variant>
        <vt:i4>90</vt:i4>
      </vt:variant>
      <vt:variant>
        <vt:i4>0</vt:i4>
      </vt:variant>
      <vt:variant>
        <vt:i4>5</vt:i4>
      </vt:variant>
      <vt:variant>
        <vt:lpwstr/>
      </vt:variant>
      <vt:variant>
        <vt:lpwstr>Collision_des_recits_chap_4</vt:lpwstr>
      </vt:variant>
      <vt:variant>
        <vt:i4>458855</vt:i4>
      </vt:variant>
      <vt:variant>
        <vt:i4>87</vt:i4>
      </vt:variant>
      <vt:variant>
        <vt:i4>0</vt:i4>
      </vt:variant>
      <vt:variant>
        <vt:i4>5</vt:i4>
      </vt:variant>
      <vt:variant>
        <vt:lpwstr/>
      </vt:variant>
      <vt:variant>
        <vt:lpwstr>Collision_des_recits_chap_3_5</vt:lpwstr>
      </vt:variant>
      <vt:variant>
        <vt:i4>458855</vt:i4>
      </vt:variant>
      <vt:variant>
        <vt:i4>84</vt:i4>
      </vt:variant>
      <vt:variant>
        <vt:i4>0</vt:i4>
      </vt:variant>
      <vt:variant>
        <vt:i4>5</vt:i4>
      </vt:variant>
      <vt:variant>
        <vt:lpwstr/>
      </vt:variant>
      <vt:variant>
        <vt:lpwstr>Collision_des_recits_chap_3_4</vt:lpwstr>
      </vt:variant>
      <vt:variant>
        <vt:i4>458855</vt:i4>
      </vt:variant>
      <vt:variant>
        <vt:i4>81</vt:i4>
      </vt:variant>
      <vt:variant>
        <vt:i4>0</vt:i4>
      </vt:variant>
      <vt:variant>
        <vt:i4>5</vt:i4>
      </vt:variant>
      <vt:variant>
        <vt:lpwstr/>
      </vt:variant>
      <vt:variant>
        <vt:lpwstr>Collision_des_recits_chap_3_3</vt:lpwstr>
      </vt:variant>
      <vt:variant>
        <vt:i4>458855</vt:i4>
      </vt:variant>
      <vt:variant>
        <vt:i4>78</vt:i4>
      </vt:variant>
      <vt:variant>
        <vt:i4>0</vt:i4>
      </vt:variant>
      <vt:variant>
        <vt:i4>5</vt:i4>
      </vt:variant>
      <vt:variant>
        <vt:lpwstr/>
      </vt:variant>
      <vt:variant>
        <vt:lpwstr>Collision_des_recits_chap_3_2</vt:lpwstr>
      </vt:variant>
      <vt:variant>
        <vt:i4>458855</vt:i4>
      </vt:variant>
      <vt:variant>
        <vt:i4>75</vt:i4>
      </vt:variant>
      <vt:variant>
        <vt:i4>0</vt:i4>
      </vt:variant>
      <vt:variant>
        <vt:i4>5</vt:i4>
      </vt:variant>
      <vt:variant>
        <vt:lpwstr/>
      </vt:variant>
      <vt:variant>
        <vt:lpwstr>Collision_des_recits_chap_3_1</vt:lpwstr>
      </vt:variant>
      <vt:variant>
        <vt:i4>5767252</vt:i4>
      </vt:variant>
      <vt:variant>
        <vt:i4>72</vt:i4>
      </vt:variant>
      <vt:variant>
        <vt:i4>0</vt:i4>
      </vt:variant>
      <vt:variant>
        <vt:i4>5</vt:i4>
      </vt:variant>
      <vt:variant>
        <vt:lpwstr/>
      </vt:variant>
      <vt:variant>
        <vt:lpwstr>Collision_des_recits_chap_3</vt:lpwstr>
      </vt:variant>
      <vt:variant>
        <vt:i4>458854</vt:i4>
      </vt:variant>
      <vt:variant>
        <vt:i4>69</vt:i4>
      </vt:variant>
      <vt:variant>
        <vt:i4>0</vt:i4>
      </vt:variant>
      <vt:variant>
        <vt:i4>5</vt:i4>
      </vt:variant>
      <vt:variant>
        <vt:lpwstr/>
      </vt:variant>
      <vt:variant>
        <vt:lpwstr>Collision_des_recits_chap_2_5</vt:lpwstr>
      </vt:variant>
      <vt:variant>
        <vt:i4>458854</vt:i4>
      </vt:variant>
      <vt:variant>
        <vt:i4>66</vt:i4>
      </vt:variant>
      <vt:variant>
        <vt:i4>0</vt:i4>
      </vt:variant>
      <vt:variant>
        <vt:i4>5</vt:i4>
      </vt:variant>
      <vt:variant>
        <vt:lpwstr/>
      </vt:variant>
      <vt:variant>
        <vt:lpwstr>Collision_des_recits_chap_2_4</vt:lpwstr>
      </vt:variant>
      <vt:variant>
        <vt:i4>458854</vt:i4>
      </vt:variant>
      <vt:variant>
        <vt:i4>63</vt:i4>
      </vt:variant>
      <vt:variant>
        <vt:i4>0</vt:i4>
      </vt:variant>
      <vt:variant>
        <vt:i4>5</vt:i4>
      </vt:variant>
      <vt:variant>
        <vt:lpwstr/>
      </vt:variant>
      <vt:variant>
        <vt:lpwstr>Collision_des_recits_chap_2_3</vt:lpwstr>
      </vt:variant>
      <vt:variant>
        <vt:i4>458854</vt:i4>
      </vt:variant>
      <vt:variant>
        <vt:i4>60</vt:i4>
      </vt:variant>
      <vt:variant>
        <vt:i4>0</vt:i4>
      </vt:variant>
      <vt:variant>
        <vt:i4>5</vt:i4>
      </vt:variant>
      <vt:variant>
        <vt:lpwstr/>
      </vt:variant>
      <vt:variant>
        <vt:lpwstr>Collision_des_recits_chap_2_2</vt:lpwstr>
      </vt:variant>
      <vt:variant>
        <vt:i4>458854</vt:i4>
      </vt:variant>
      <vt:variant>
        <vt:i4>57</vt:i4>
      </vt:variant>
      <vt:variant>
        <vt:i4>0</vt:i4>
      </vt:variant>
      <vt:variant>
        <vt:i4>5</vt:i4>
      </vt:variant>
      <vt:variant>
        <vt:lpwstr/>
      </vt:variant>
      <vt:variant>
        <vt:lpwstr>Collision_des_recits_chap_2_1</vt:lpwstr>
      </vt:variant>
      <vt:variant>
        <vt:i4>5767252</vt:i4>
      </vt:variant>
      <vt:variant>
        <vt:i4>54</vt:i4>
      </vt:variant>
      <vt:variant>
        <vt:i4>0</vt:i4>
      </vt:variant>
      <vt:variant>
        <vt:i4>5</vt:i4>
      </vt:variant>
      <vt:variant>
        <vt:lpwstr/>
      </vt:variant>
      <vt:variant>
        <vt:lpwstr>Collision_des_recits_chap_2</vt:lpwstr>
      </vt:variant>
      <vt:variant>
        <vt:i4>458853</vt:i4>
      </vt:variant>
      <vt:variant>
        <vt:i4>51</vt:i4>
      </vt:variant>
      <vt:variant>
        <vt:i4>0</vt:i4>
      </vt:variant>
      <vt:variant>
        <vt:i4>5</vt:i4>
      </vt:variant>
      <vt:variant>
        <vt:lpwstr/>
      </vt:variant>
      <vt:variant>
        <vt:lpwstr>Collision_des_recits_chap_1_5</vt:lpwstr>
      </vt:variant>
      <vt:variant>
        <vt:i4>458853</vt:i4>
      </vt:variant>
      <vt:variant>
        <vt:i4>48</vt:i4>
      </vt:variant>
      <vt:variant>
        <vt:i4>0</vt:i4>
      </vt:variant>
      <vt:variant>
        <vt:i4>5</vt:i4>
      </vt:variant>
      <vt:variant>
        <vt:lpwstr/>
      </vt:variant>
      <vt:variant>
        <vt:lpwstr>Collision_des_recits_chap_1_4</vt:lpwstr>
      </vt:variant>
      <vt:variant>
        <vt:i4>458853</vt:i4>
      </vt:variant>
      <vt:variant>
        <vt:i4>45</vt:i4>
      </vt:variant>
      <vt:variant>
        <vt:i4>0</vt:i4>
      </vt:variant>
      <vt:variant>
        <vt:i4>5</vt:i4>
      </vt:variant>
      <vt:variant>
        <vt:lpwstr/>
      </vt:variant>
      <vt:variant>
        <vt:lpwstr>Collision_des_recits_chap_1_3</vt:lpwstr>
      </vt:variant>
      <vt:variant>
        <vt:i4>458853</vt:i4>
      </vt:variant>
      <vt:variant>
        <vt:i4>42</vt:i4>
      </vt:variant>
      <vt:variant>
        <vt:i4>0</vt:i4>
      </vt:variant>
      <vt:variant>
        <vt:i4>5</vt:i4>
      </vt:variant>
      <vt:variant>
        <vt:lpwstr/>
      </vt:variant>
      <vt:variant>
        <vt:lpwstr>Collision_des_recits_chap_1_2</vt:lpwstr>
      </vt:variant>
      <vt:variant>
        <vt:i4>458853</vt:i4>
      </vt:variant>
      <vt:variant>
        <vt:i4>39</vt:i4>
      </vt:variant>
      <vt:variant>
        <vt:i4>0</vt:i4>
      </vt:variant>
      <vt:variant>
        <vt:i4>5</vt:i4>
      </vt:variant>
      <vt:variant>
        <vt:lpwstr/>
      </vt:variant>
      <vt:variant>
        <vt:lpwstr>Collision_des_recits_chap_1_1</vt:lpwstr>
      </vt:variant>
      <vt:variant>
        <vt:i4>5767252</vt:i4>
      </vt:variant>
      <vt:variant>
        <vt:i4>36</vt:i4>
      </vt:variant>
      <vt:variant>
        <vt:i4>0</vt:i4>
      </vt:variant>
      <vt:variant>
        <vt:i4>5</vt:i4>
      </vt:variant>
      <vt:variant>
        <vt:lpwstr/>
      </vt:variant>
      <vt:variant>
        <vt:lpwstr>Collision_des_recits_chap_1</vt:lpwstr>
      </vt:variant>
      <vt:variant>
        <vt:i4>4390927</vt:i4>
      </vt:variant>
      <vt:variant>
        <vt:i4>33</vt:i4>
      </vt:variant>
      <vt:variant>
        <vt:i4>0</vt:i4>
      </vt:variant>
      <vt:variant>
        <vt:i4>5</vt:i4>
      </vt:variant>
      <vt:variant>
        <vt:lpwstr/>
      </vt:variant>
      <vt:variant>
        <vt:lpwstr>Collision_des_recits_intro_4</vt:lpwstr>
      </vt:variant>
      <vt:variant>
        <vt:i4>4456463</vt:i4>
      </vt:variant>
      <vt:variant>
        <vt:i4>30</vt:i4>
      </vt:variant>
      <vt:variant>
        <vt:i4>0</vt:i4>
      </vt:variant>
      <vt:variant>
        <vt:i4>5</vt:i4>
      </vt:variant>
      <vt:variant>
        <vt:lpwstr/>
      </vt:variant>
      <vt:variant>
        <vt:lpwstr>Collision_des_recits_intro_3</vt:lpwstr>
      </vt:variant>
      <vt:variant>
        <vt:i4>4521999</vt:i4>
      </vt:variant>
      <vt:variant>
        <vt:i4>27</vt:i4>
      </vt:variant>
      <vt:variant>
        <vt:i4>0</vt:i4>
      </vt:variant>
      <vt:variant>
        <vt:i4>5</vt:i4>
      </vt:variant>
      <vt:variant>
        <vt:lpwstr/>
      </vt:variant>
      <vt:variant>
        <vt:lpwstr>Collision_des_recits_intro_2</vt:lpwstr>
      </vt:variant>
      <vt:variant>
        <vt:i4>4587535</vt:i4>
      </vt:variant>
      <vt:variant>
        <vt:i4>24</vt:i4>
      </vt:variant>
      <vt:variant>
        <vt:i4>0</vt:i4>
      </vt:variant>
      <vt:variant>
        <vt:i4>5</vt:i4>
      </vt:variant>
      <vt:variant>
        <vt:lpwstr/>
      </vt:variant>
      <vt:variant>
        <vt:lpwstr>Collision_des_recits_intro_1</vt:lpwstr>
      </vt:variant>
      <vt:variant>
        <vt:i4>7798864</vt:i4>
      </vt:variant>
      <vt:variant>
        <vt:i4>21</vt:i4>
      </vt:variant>
      <vt:variant>
        <vt:i4>0</vt:i4>
      </vt:variant>
      <vt:variant>
        <vt:i4>5</vt:i4>
      </vt:variant>
      <vt:variant>
        <vt:lpwstr/>
      </vt:variant>
      <vt:variant>
        <vt:lpwstr>Collision_des_recits_intro</vt:lpwstr>
      </vt:variant>
      <vt:variant>
        <vt:i4>6553716</vt:i4>
      </vt:variant>
      <vt:variant>
        <vt:i4>18</vt:i4>
      </vt:variant>
      <vt:variant>
        <vt:i4>0</vt:i4>
      </vt:variant>
      <vt:variant>
        <vt:i4>5</vt:i4>
      </vt:variant>
      <vt:variant>
        <vt:lpwstr/>
      </vt:variant>
      <vt:variant>
        <vt:lpwstr>tdm</vt:lpwstr>
      </vt:variant>
      <vt:variant>
        <vt:i4>3866652</vt:i4>
      </vt:variant>
      <vt:variant>
        <vt:i4>15</vt:i4>
      </vt:variant>
      <vt:variant>
        <vt:i4>0</vt:i4>
      </vt:variant>
      <vt:variant>
        <vt:i4>5</vt:i4>
      </vt:variant>
      <vt:variant>
        <vt:lpwstr>mailto:philippedegrosbois@fastmail.fm</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ariant>
        <vt:i4>720958</vt:i4>
      </vt:variant>
      <vt:variant>
        <vt:i4>3</vt:i4>
      </vt:variant>
      <vt:variant>
        <vt:i4>0</vt:i4>
      </vt:variant>
      <vt:variant>
        <vt:i4>5</vt:i4>
      </vt:variant>
      <vt:variant>
        <vt:lpwstr>https://classiques.uqam.ca/classiques/le_bon_gustave/psychologie_des_foules_PUF/psychologie_des_foules.html</vt:lpwstr>
      </vt:variant>
      <vt:variant>
        <vt:lpwstr/>
      </vt:variant>
      <vt:variant>
        <vt:i4>655416</vt:i4>
      </vt:variant>
      <vt:variant>
        <vt:i4>0</vt:i4>
      </vt:variant>
      <vt:variant>
        <vt:i4>0</vt:i4>
      </vt:variant>
      <vt:variant>
        <vt:i4>5</vt:i4>
      </vt:variant>
      <vt:variant>
        <vt:lpwstr>https://classiques.uqam.ca/classiques/Durkheim_emile/regles_methode/regles_methode.html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collision des récits. Le journalisme face à la désinformation.</dc:title>
  <dc:subject/>
  <dc:creator>par Philippe de Grosbois, sociologue, 2022</dc:creator>
  <cp:keywords>classiques.sc.soc@gmail.com</cp:keywords>
  <cp:lastModifiedBy>jean-marie tremblay</cp:lastModifiedBy>
  <cp:revision>2</cp:revision>
  <cp:lastPrinted>2001-08-26T19:33:00Z</cp:lastPrinted>
  <dcterms:created xsi:type="dcterms:W3CDTF">2025-09-22T17:26:00Z</dcterms:created>
  <dcterms:modified xsi:type="dcterms:W3CDTF">2025-09-22T17:26:00Z</dcterms:modified>
  <cp:category>jean-marie tremblay, sociologue, fondateur, 1993.</cp:category>
</cp:coreProperties>
</file>